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31BF" w14:textId="77777777" w:rsidR="0051391D" w:rsidRPr="004F36A7" w:rsidRDefault="0051391D" w:rsidP="0051391D">
      <w:pPr>
        <w:spacing w:after="0"/>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8D6C03" w14:paraId="117131C2" w14:textId="77777777" w:rsidTr="00231CE2">
        <w:trPr>
          <w:trHeight w:val="287"/>
        </w:trPr>
        <w:tc>
          <w:tcPr>
            <w:tcW w:w="1278" w:type="dxa"/>
          </w:tcPr>
          <w:p w14:paraId="117131C0" w14:textId="77777777" w:rsidR="0051391D" w:rsidRPr="005B0401" w:rsidRDefault="0051391D" w:rsidP="0051391D">
            <w:pPr>
              <w:spacing w:after="0"/>
              <w:rPr>
                <w:rFonts w:cstheme="minorHAnsi"/>
                <w:b/>
                <w:szCs w:val="20"/>
              </w:rPr>
            </w:pPr>
            <w:r>
              <w:rPr>
                <w:rFonts w:cstheme="minorHAnsi"/>
                <w:b/>
                <w:szCs w:val="20"/>
              </w:rPr>
              <w:t>SUBJECT*</w:t>
            </w:r>
          </w:p>
        </w:tc>
        <w:tc>
          <w:tcPr>
            <w:tcW w:w="8640" w:type="dxa"/>
          </w:tcPr>
          <w:p w14:paraId="117131C1" w14:textId="77777777" w:rsidR="0051391D" w:rsidRPr="00F43FAC" w:rsidRDefault="0051391D" w:rsidP="0051391D">
            <w:pPr>
              <w:spacing w:after="0"/>
              <w:rPr>
                <w:rStyle w:val="AAMSKBFill-InHighlight"/>
                <w:color w:val="auto"/>
              </w:rPr>
            </w:pPr>
            <w:proofErr w:type="gramStart"/>
            <w:r>
              <w:rPr>
                <w:rStyle w:val="AAMSKBFill-InHighlight"/>
                <w:color w:val="auto"/>
              </w:rPr>
              <w:t>Actionable(</w:t>
            </w:r>
            <w:proofErr w:type="gramEnd"/>
            <w:r>
              <w:rPr>
                <w:rStyle w:val="AAMSKBFill-InHighlight"/>
                <w:color w:val="auto"/>
              </w:rPr>
              <w:t>PND 03-01-2025)-(S) 442 Patton Project Base Yr +</w:t>
            </w:r>
            <w:r w:rsidRPr="00F43FAC">
              <w:rPr>
                <w:rStyle w:val="AAMSKBFill-InHighlight"/>
                <w:color w:val="auto"/>
              </w:rPr>
              <w:t xml:space="preserve"> </w:t>
            </w:r>
            <w:r>
              <w:rPr>
                <w:rStyle w:val="AAMSKBFill-InHighlight"/>
                <w:color w:val="auto"/>
              </w:rPr>
              <w:t>1 OY (VA-25-00045258)</w:t>
            </w:r>
            <w:r w:rsidRPr="00F43FAC">
              <w:rPr>
                <w:rStyle w:val="AAMSKBFill-InHighlight"/>
                <w:color w:val="auto"/>
              </w:rPr>
              <w:t xml:space="preserve"> </w:t>
            </w:r>
            <w:r>
              <w:rPr>
                <w:rStyle w:val="AAMSKBFill-InHighlight"/>
                <w:color w:val="auto"/>
              </w:rPr>
              <w:t xml:space="preserve"> </w:t>
            </w:r>
          </w:p>
        </w:tc>
      </w:tr>
    </w:tbl>
    <w:p w14:paraId="117131C3" w14:textId="77777777" w:rsidR="0051391D" w:rsidRPr="004F36A7" w:rsidRDefault="0051391D" w:rsidP="0051391D">
      <w:pPr>
        <w:spacing w:after="0" w:line="254" w:lineRule="auto"/>
        <w:rPr>
          <w:rFonts w:eastAsia="Calibri" w:cstheme="minorHAnsi"/>
          <w:szCs w:val="20"/>
        </w:rPr>
      </w:pPr>
    </w:p>
    <w:p w14:paraId="117131C4" w14:textId="77777777" w:rsidR="0051391D" w:rsidRPr="004F36A7" w:rsidRDefault="0051391D" w:rsidP="0051391D">
      <w:pPr>
        <w:pBdr>
          <w:top w:val="single" w:sz="4" w:space="1" w:color="auto"/>
          <w:bottom w:val="single" w:sz="4" w:space="1" w:color="auto"/>
        </w:pBdr>
        <w:spacing w:after="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8D6C03" w14:paraId="117131C7" w14:textId="77777777" w:rsidTr="009738F0">
        <w:tc>
          <w:tcPr>
            <w:tcW w:w="4698" w:type="dxa"/>
            <w:hideMark/>
          </w:tcPr>
          <w:p w14:paraId="117131C5" w14:textId="77777777" w:rsidR="0051391D" w:rsidRPr="005B0401" w:rsidRDefault="0051391D" w:rsidP="0051391D">
            <w:pPr>
              <w:spacing w:after="0"/>
              <w:rPr>
                <w:rFonts w:cstheme="minorHAnsi"/>
                <w:b/>
                <w:szCs w:val="20"/>
              </w:rPr>
            </w:pPr>
            <w:r w:rsidRPr="005B0401">
              <w:rPr>
                <w:rFonts w:cstheme="minorHAnsi"/>
                <w:b/>
                <w:szCs w:val="20"/>
              </w:rPr>
              <w:t>CONTRACTING OFFICE’S ZIP CODE*</w:t>
            </w:r>
          </w:p>
        </w:tc>
        <w:tc>
          <w:tcPr>
            <w:tcW w:w="5220" w:type="dxa"/>
            <w:hideMark/>
          </w:tcPr>
          <w:p w14:paraId="117131C6" w14:textId="77777777" w:rsidR="0051391D" w:rsidRPr="005B0401" w:rsidRDefault="0051391D" w:rsidP="0051391D">
            <w:pPr>
              <w:spacing w:after="0"/>
              <w:rPr>
                <w:rFonts w:cstheme="minorHAnsi"/>
              </w:rPr>
            </w:pPr>
            <w:r>
              <w:rPr>
                <w:rFonts w:cstheme="minorHAnsi"/>
              </w:rPr>
              <w:t>80111</w:t>
            </w:r>
          </w:p>
        </w:tc>
      </w:tr>
      <w:tr w:rsidR="008D6C03" w14:paraId="117131CA" w14:textId="77777777" w:rsidTr="009738F0">
        <w:tc>
          <w:tcPr>
            <w:tcW w:w="4698" w:type="dxa"/>
            <w:hideMark/>
          </w:tcPr>
          <w:p w14:paraId="117131C8" w14:textId="77777777" w:rsidR="0051391D" w:rsidRPr="005B0401" w:rsidRDefault="0051391D" w:rsidP="0051391D">
            <w:pPr>
              <w:spacing w:after="0"/>
              <w:rPr>
                <w:rFonts w:cstheme="minorHAnsi"/>
                <w:b/>
                <w:szCs w:val="20"/>
              </w:rPr>
            </w:pPr>
            <w:r w:rsidRPr="005B0401">
              <w:rPr>
                <w:rFonts w:cstheme="minorHAnsi"/>
                <w:b/>
                <w:szCs w:val="20"/>
              </w:rPr>
              <w:t>SOLICITATION NUMBER*</w:t>
            </w:r>
          </w:p>
        </w:tc>
        <w:tc>
          <w:tcPr>
            <w:tcW w:w="5220" w:type="dxa"/>
            <w:hideMark/>
          </w:tcPr>
          <w:p w14:paraId="117131C9" w14:textId="77777777" w:rsidR="0051391D" w:rsidRPr="005B0401" w:rsidRDefault="0051391D" w:rsidP="0051391D">
            <w:pPr>
              <w:spacing w:after="0"/>
              <w:rPr>
                <w:rFonts w:cstheme="minorHAnsi"/>
              </w:rPr>
            </w:pPr>
            <w:r>
              <w:rPr>
                <w:rFonts w:cstheme="minorHAnsi"/>
              </w:rPr>
              <w:t>36C25925Q0254</w:t>
            </w:r>
          </w:p>
        </w:tc>
      </w:tr>
      <w:tr w:rsidR="008D6C03" w14:paraId="117131CD" w14:textId="77777777" w:rsidTr="009738F0">
        <w:tc>
          <w:tcPr>
            <w:tcW w:w="4698" w:type="dxa"/>
          </w:tcPr>
          <w:p w14:paraId="117131CB" w14:textId="77777777" w:rsidR="0051391D" w:rsidRPr="009738F0" w:rsidRDefault="0051391D" w:rsidP="0051391D">
            <w:pPr>
              <w:spacing w:after="0"/>
              <w:rPr>
                <w:rFonts w:cstheme="minorHAnsi"/>
                <w:b/>
                <w:szCs w:val="20"/>
              </w:rPr>
            </w:pPr>
            <w:r w:rsidRPr="009738F0">
              <w:rPr>
                <w:rFonts w:cstheme="minorHAnsi"/>
                <w:b/>
                <w:szCs w:val="20"/>
              </w:rPr>
              <w:t>RESPONSE DATE/TIME/ZONE</w:t>
            </w:r>
          </w:p>
        </w:tc>
        <w:tc>
          <w:tcPr>
            <w:tcW w:w="5220" w:type="dxa"/>
          </w:tcPr>
          <w:p w14:paraId="117131CC" w14:textId="77777777" w:rsidR="0051391D" w:rsidRPr="00DD3F7D" w:rsidRDefault="0051391D" w:rsidP="0051391D">
            <w:pPr>
              <w:spacing w:after="0"/>
              <w:rPr>
                <w:rStyle w:val="AAMSKBFill-InHighlight"/>
                <w:rFonts w:cstheme="minorHAnsi"/>
                <w:color w:val="auto"/>
              </w:rPr>
            </w:pPr>
            <w:r>
              <w:rPr>
                <w:rStyle w:val="AAMSKBFill-InHighlight"/>
                <w:rFonts w:cstheme="minorHAnsi"/>
                <w:color w:val="auto"/>
              </w:rPr>
              <w:t>03-03-2025</w:t>
            </w:r>
            <w:r w:rsidRPr="009738F0">
              <w:rPr>
                <w:rStyle w:val="AAMSKBFill-InHighlight"/>
                <w:rFonts w:cstheme="minorHAnsi"/>
                <w:color w:val="auto"/>
              </w:rPr>
              <w:t xml:space="preserve"> </w:t>
            </w:r>
            <w:r>
              <w:rPr>
                <w:rStyle w:val="AAMSKBFill-InHighlight"/>
                <w:rFonts w:cstheme="minorHAnsi"/>
                <w:color w:val="auto"/>
              </w:rPr>
              <w:t>12:00</w:t>
            </w:r>
            <w:r w:rsidRPr="009738F0">
              <w:rPr>
                <w:rStyle w:val="AAMSKBFill-InHighlight"/>
                <w:color w:val="auto"/>
              </w:rPr>
              <w:t xml:space="preserve"> </w:t>
            </w:r>
            <w:r>
              <w:rPr>
                <w:rStyle w:val="AAMSKBFill-InHighlight"/>
                <w:rFonts w:cstheme="minorHAnsi"/>
                <w:color w:val="auto"/>
              </w:rPr>
              <w:t xml:space="preserve">MOUNTAIN TIME, </w:t>
            </w:r>
            <w:r>
              <w:rPr>
                <w:rStyle w:val="AAMSKBFill-InHighlight"/>
                <w:rFonts w:cstheme="minorHAnsi"/>
                <w:color w:val="auto"/>
              </w:rPr>
              <w:t>DENVER, USA</w:t>
            </w:r>
          </w:p>
        </w:tc>
      </w:tr>
      <w:tr w:rsidR="008D6C03" w14:paraId="117131D0" w14:textId="77777777" w:rsidTr="009738F0">
        <w:tc>
          <w:tcPr>
            <w:tcW w:w="4698" w:type="dxa"/>
          </w:tcPr>
          <w:p w14:paraId="117131CE" w14:textId="77777777" w:rsidR="0051391D" w:rsidRPr="005B0401" w:rsidRDefault="0051391D" w:rsidP="0051391D">
            <w:pPr>
              <w:spacing w:after="0"/>
              <w:rPr>
                <w:rFonts w:cstheme="minorHAnsi"/>
                <w:b/>
                <w:szCs w:val="20"/>
              </w:rPr>
            </w:pPr>
            <w:r w:rsidRPr="005B0401">
              <w:rPr>
                <w:rFonts w:cstheme="minorHAnsi"/>
                <w:b/>
                <w:szCs w:val="20"/>
              </w:rPr>
              <w:t>ARCHIVE</w:t>
            </w:r>
          </w:p>
        </w:tc>
        <w:tc>
          <w:tcPr>
            <w:tcW w:w="5220" w:type="dxa"/>
            <w:hideMark/>
          </w:tcPr>
          <w:p w14:paraId="117131CF" w14:textId="77777777" w:rsidR="0051391D" w:rsidRPr="004F36A7" w:rsidRDefault="0051391D" w:rsidP="0051391D">
            <w:pPr>
              <w:spacing w:after="0"/>
              <w:rPr>
                <w:rFonts w:cstheme="minorHAnsi"/>
                <w:szCs w:val="20"/>
              </w:rPr>
            </w:pPr>
            <w:r>
              <w:rPr>
                <w:rFonts w:cstheme="minorHAnsi"/>
                <w:szCs w:val="20"/>
              </w:rPr>
              <w:t>60</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8D6C03" w14:paraId="117131D3" w14:textId="77777777" w:rsidTr="009738F0">
        <w:tc>
          <w:tcPr>
            <w:tcW w:w="4698" w:type="dxa"/>
          </w:tcPr>
          <w:p w14:paraId="117131D1" w14:textId="77777777" w:rsidR="0051391D" w:rsidRPr="005B0401" w:rsidRDefault="0051391D" w:rsidP="0051391D">
            <w:pPr>
              <w:spacing w:after="0"/>
              <w:rPr>
                <w:rFonts w:cstheme="minorHAnsi"/>
                <w:b/>
                <w:szCs w:val="20"/>
              </w:rPr>
            </w:pPr>
            <w:r w:rsidRPr="005B0401">
              <w:rPr>
                <w:rFonts w:cstheme="minorHAnsi"/>
                <w:b/>
                <w:szCs w:val="20"/>
              </w:rPr>
              <w:t>RECOVERY ACT FUNDS</w:t>
            </w:r>
          </w:p>
        </w:tc>
        <w:tc>
          <w:tcPr>
            <w:tcW w:w="5220" w:type="dxa"/>
            <w:hideMark/>
          </w:tcPr>
          <w:p w14:paraId="117131D2" w14:textId="77777777" w:rsidR="0051391D" w:rsidRPr="004F36A7" w:rsidRDefault="0051391D" w:rsidP="0051391D">
            <w:pPr>
              <w:spacing w:after="0"/>
              <w:rPr>
                <w:rFonts w:cstheme="minorHAnsi"/>
                <w:szCs w:val="20"/>
              </w:rPr>
            </w:pPr>
            <w:r>
              <w:rPr>
                <w:rFonts w:cstheme="minorHAnsi"/>
                <w:szCs w:val="20"/>
              </w:rPr>
              <w:t>N</w:t>
            </w:r>
          </w:p>
        </w:tc>
      </w:tr>
      <w:tr w:rsidR="008D6C03" w14:paraId="117131D6" w14:textId="77777777" w:rsidTr="009738F0">
        <w:tc>
          <w:tcPr>
            <w:tcW w:w="4698" w:type="dxa"/>
          </w:tcPr>
          <w:p w14:paraId="117131D4" w14:textId="77777777" w:rsidR="0051391D" w:rsidRPr="005B0401" w:rsidRDefault="0051391D" w:rsidP="0051391D">
            <w:pPr>
              <w:spacing w:after="0"/>
              <w:rPr>
                <w:rFonts w:cstheme="minorHAnsi"/>
                <w:b/>
                <w:szCs w:val="20"/>
              </w:rPr>
            </w:pPr>
            <w:r w:rsidRPr="005B0401">
              <w:rPr>
                <w:rFonts w:cstheme="minorHAnsi"/>
                <w:b/>
                <w:szCs w:val="20"/>
              </w:rPr>
              <w:t>PRODUCT SERVICE CODE*</w:t>
            </w:r>
          </w:p>
        </w:tc>
        <w:tc>
          <w:tcPr>
            <w:tcW w:w="5220" w:type="dxa"/>
          </w:tcPr>
          <w:p w14:paraId="117131D5" w14:textId="77777777" w:rsidR="0051391D" w:rsidRPr="00DA1922" w:rsidRDefault="0051391D" w:rsidP="0051391D">
            <w:pPr>
              <w:spacing w:after="0"/>
              <w:rPr>
                <w:rStyle w:val="AAMSKBFill-InHighlight"/>
                <w:color w:val="auto"/>
              </w:rPr>
            </w:pPr>
            <w:r>
              <w:rPr>
                <w:rStyle w:val="AAMSKBFill-InHighlight"/>
                <w:color w:val="auto"/>
              </w:rPr>
              <w:t>R499</w:t>
            </w:r>
          </w:p>
        </w:tc>
      </w:tr>
      <w:tr w:rsidR="008D6C03" w14:paraId="117131D9" w14:textId="77777777" w:rsidTr="009738F0">
        <w:tc>
          <w:tcPr>
            <w:tcW w:w="4698" w:type="dxa"/>
          </w:tcPr>
          <w:p w14:paraId="117131D7" w14:textId="77777777" w:rsidR="0051391D" w:rsidRPr="005B0401" w:rsidRDefault="0051391D" w:rsidP="0051391D">
            <w:pPr>
              <w:spacing w:after="0"/>
              <w:rPr>
                <w:rFonts w:cstheme="minorHAnsi"/>
                <w:b/>
                <w:szCs w:val="20"/>
              </w:rPr>
            </w:pPr>
            <w:r w:rsidRPr="005B0401">
              <w:rPr>
                <w:rFonts w:cstheme="minorHAnsi"/>
                <w:b/>
                <w:szCs w:val="20"/>
              </w:rPr>
              <w:t>NAICS CODE*</w:t>
            </w:r>
          </w:p>
        </w:tc>
        <w:tc>
          <w:tcPr>
            <w:tcW w:w="5220" w:type="dxa"/>
            <w:hideMark/>
          </w:tcPr>
          <w:p w14:paraId="117131D8" w14:textId="77777777" w:rsidR="0051391D" w:rsidRPr="006E60E3" w:rsidRDefault="0051391D" w:rsidP="0051391D">
            <w:pPr>
              <w:spacing w:after="0"/>
              <w:rPr>
                <w:rFonts w:cstheme="minorHAnsi"/>
                <w:szCs w:val="20"/>
              </w:rPr>
            </w:pPr>
            <w:r>
              <w:rPr>
                <w:rFonts w:cstheme="minorHAnsi"/>
                <w:szCs w:val="20"/>
              </w:rPr>
              <w:t>624190</w:t>
            </w:r>
          </w:p>
        </w:tc>
      </w:tr>
      <w:tr w:rsidR="008D6C03" w14:paraId="117131E1" w14:textId="77777777" w:rsidTr="009738F0">
        <w:tc>
          <w:tcPr>
            <w:tcW w:w="4698" w:type="dxa"/>
            <w:hideMark/>
          </w:tcPr>
          <w:p w14:paraId="117131DA" w14:textId="77777777" w:rsidR="0051391D" w:rsidRPr="005B0401" w:rsidRDefault="0051391D" w:rsidP="0051391D">
            <w:pPr>
              <w:spacing w:after="0"/>
              <w:rPr>
                <w:rFonts w:cstheme="minorHAnsi"/>
                <w:b/>
                <w:szCs w:val="20"/>
              </w:rPr>
            </w:pPr>
            <w:r w:rsidRPr="005B0401">
              <w:rPr>
                <w:rFonts w:cstheme="minorHAnsi"/>
                <w:b/>
                <w:szCs w:val="20"/>
              </w:rPr>
              <w:t>CONTRACTING OFFICE ADDRESS</w:t>
            </w:r>
          </w:p>
        </w:tc>
        <w:tc>
          <w:tcPr>
            <w:tcW w:w="5220" w:type="dxa"/>
          </w:tcPr>
          <w:p w14:paraId="117131DB"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117131DC"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Network Contracting Office</w:t>
            </w:r>
            <w:r w:rsidRPr="004F36A7">
              <w:rPr>
                <w:rStyle w:val="AAMSKBFill-InHighlight"/>
                <w:rFonts w:cstheme="minorHAnsi"/>
              </w:rPr>
              <w:t xml:space="preserve"> </w:t>
            </w:r>
          </w:p>
          <w:p w14:paraId="117131DD"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NCO 19</w:t>
            </w:r>
            <w:r w:rsidRPr="004F36A7">
              <w:rPr>
                <w:rStyle w:val="AAMSKBFill-InHighlight"/>
                <w:rFonts w:cstheme="minorHAnsi"/>
              </w:rPr>
              <w:t xml:space="preserve"> </w:t>
            </w:r>
          </w:p>
          <w:p w14:paraId="117131DE"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6162 South Willow Drive, Suite 300</w:t>
            </w:r>
          </w:p>
          <w:p w14:paraId="117131DF"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Greenwood Village CO  80111</w:t>
            </w:r>
            <w:r w:rsidRPr="004F36A7">
              <w:rPr>
                <w:rStyle w:val="AAMSKBFill-InHighlight"/>
                <w:rFonts w:cstheme="minorHAnsi"/>
              </w:rPr>
              <w:t xml:space="preserve"> </w:t>
            </w:r>
          </w:p>
          <w:p w14:paraId="117131E0" w14:textId="77777777" w:rsidR="0051391D" w:rsidRPr="004F36A7" w:rsidRDefault="0051391D" w:rsidP="0051391D">
            <w:pPr>
              <w:spacing w:after="0"/>
              <w:rPr>
                <w:rFonts w:cstheme="minorHAnsi"/>
                <w:szCs w:val="20"/>
              </w:rPr>
            </w:pPr>
          </w:p>
        </w:tc>
      </w:tr>
      <w:tr w:rsidR="008D6C03" w14:paraId="117131EB" w14:textId="77777777" w:rsidTr="009738F0">
        <w:tc>
          <w:tcPr>
            <w:tcW w:w="4698" w:type="dxa"/>
          </w:tcPr>
          <w:p w14:paraId="117131E2" w14:textId="77777777" w:rsidR="0051391D" w:rsidRPr="005B0401" w:rsidRDefault="0051391D" w:rsidP="0051391D">
            <w:pPr>
              <w:spacing w:after="0"/>
              <w:rPr>
                <w:rFonts w:cstheme="minorHAnsi"/>
                <w:b/>
                <w:szCs w:val="20"/>
              </w:rPr>
            </w:pPr>
            <w:r w:rsidRPr="005B0401">
              <w:rPr>
                <w:rFonts w:cstheme="minorHAnsi"/>
                <w:b/>
                <w:szCs w:val="20"/>
              </w:rPr>
              <w:t>POINT OF CONTACT*</w:t>
            </w:r>
          </w:p>
          <w:p w14:paraId="117131E3" w14:textId="77777777" w:rsidR="0051391D" w:rsidRPr="005B0401" w:rsidRDefault="0051391D" w:rsidP="0051391D">
            <w:pPr>
              <w:spacing w:after="0"/>
              <w:rPr>
                <w:rFonts w:cstheme="minorHAnsi"/>
                <w:b/>
                <w:szCs w:val="20"/>
              </w:rPr>
            </w:pPr>
          </w:p>
          <w:p w14:paraId="117131E4" w14:textId="77777777" w:rsidR="0051391D" w:rsidRPr="005B0401" w:rsidRDefault="0051391D" w:rsidP="0051391D">
            <w:pPr>
              <w:spacing w:after="0"/>
              <w:rPr>
                <w:rFonts w:cstheme="minorHAnsi"/>
                <w:b/>
                <w:szCs w:val="20"/>
              </w:rPr>
            </w:pPr>
          </w:p>
        </w:tc>
        <w:tc>
          <w:tcPr>
            <w:tcW w:w="5220" w:type="dxa"/>
            <w:hideMark/>
          </w:tcPr>
          <w:p w14:paraId="117131E5"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117131E6"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Barron Long</w:t>
            </w:r>
          </w:p>
          <w:p w14:paraId="117131E7" w14:textId="77777777" w:rsidR="0051391D" w:rsidRPr="004F36A7" w:rsidRDefault="0051391D" w:rsidP="0051391D">
            <w:pPr>
              <w:spacing w:after="0"/>
              <w:rPr>
                <w:rFonts w:eastAsiaTheme="minorHAnsi" w:cstheme="minorHAnsi"/>
                <w:szCs w:val="20"/>
                <w:bdr w:val="none" w:sz="0" w:space="0" w:color="auto" w:frame="1"/>
              </w:rPr>
            </w:pPr>
            <w:r>
              <w:rPr>
                <w:rFonts w:eastAsiaTheme="minorHAnsi" w:cstheme="minorHAnsi"/>
                <w:szCs w:val="20"/>
                <w:bdr w:val="none" w:sz="0" w:space="0" w:color="auto" w:frame="1"/>
              </w:rPr>
              <w:t>barron.long@va.gov</w:t>
            </w:r>
          </w:p>
          <w:p w14:paraId="117131E8" w14:textId="77777777" w:rsidR="0051391D" w:rsidRPr="004F36A7" w:rsidRDefault="0051391D" w:rsidP="0051391D">
            <w:pPr>
              <w:spacing w:after="0"/>
              <w:rPr>
                <w:rFonts w:eastAsiaTheme="minorHAnsi" w:cstheme="minorHAnsi"/>
                <w:szCs w:val="20"/>
                <w:bdr w:val="none" w:sz="0" w:space="0" w:color="auto" w:frame="1"/>
              </w:rPr>
            </w:pPr>
          </w:p>
          <w:p w14:paraId="117131E9" w14:textId="77777777" w:rsidR="0051391D" w:rsidRPr="004F36A7" w:rsidRDefault="0051391D" w:rsidP="0051391D">
            <w:pPr>
              <w:spacing w:after="0"/>
              <w:rPr>
                <w:rFonts w:eastAsiaTheme="minorHAnsi" w:cstheme="minorHAnsi"/>
                <w:szCs w:val="20"/>
                <w:bdr w:val="none" w:sz="0" w:space="0" w:color="auto" w:frame="1"/>
              </w:rPr>
            </w:pPr>
          </w:p>
          <w:p w14:paraId="117131EA" w14:textId="77777777" w:rsidR="0051391D" w:rsidRPr="004F36A7" w:rsidRDefault="0051391D" w:rsidP="0051391D">
            <w:pPr>
              <w:spacing w:after="0"/>
              <w:rPr>
                <w:rFonts w:cstheme="minorHAnsi"/>
                <w:szCs w:val="20"/>
              </w:rPr>
            </w:pPr>
          </w:p>
        </w:tc>
      </w:tr>
    </w:tbl>
    <w:p w14:paraId="117131EC" w14:textId="77777777" w:rsidR="0051391D" w:rsidRPr="004F36A7" w:rsidRDefault="0051391D" w:rsidP="0051391D">
      <w:pPr>
        <w:spacing w:after="0"/>
        <w:rPr>
          <w:rFonts w:cstheme="minorHAnsi"/>
          <w:szCs w:val="20"/>
        </w:rPr>
      </w:pPr>
    </w:p>
    <w:p w14:paraId="117131ED" w14:textId="77777777" w:rsidR="0051391D" w:rsidRPr="004F36A7" w:rsidRDefault="0051391D" w:rsidP="0051391D">
      <w:pPr>
        <w:pBdr>
          <w:top w:val="single" w:sz="4" w:space="1" w:color="auto"/>
          <w:bottom w:val="single" w:sz="4" w:space="1" w:color="auto"/>
        </w:pBdr>
        <w:spacing w:after="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8D6C03" w14:paraId="117131F0" w14:textId="77777777" w:rsidTr="00057B35">
        <w:tc>
          <w:tcPr>
            <w:tcW w:w="4675" w:type="dxa"/>
            <w:hideMark/>
          </w:tcPr>
          <w:p w14:paraId="117131EE" w14:textId="77777777" w:rsidR="0051391D" w:rsidRPr="005B0401" w:rsidRDefault="0051391D" w:rsidP="0051391D">
            <w:pPr>
              <w:spacing w:after="0"/>
              <w:rPr>
                <w:rFonts w:cstheme="minorHAnsi"/>
                <w:b/>
              </w:rPr>
            </w:pPr>
            <w:r w:rsidRPr="005B0401">
              <w:rPr>
                <w:rFonts w:cstheme="minorHAnsi"/>
                <w:b/>
              </w:rPr>
              <w:t>AGENCY’S URL</w:t>
            </w:r>
          </w:p>
        </w:tc>
        <w:tc>
          <w:tcPr>
            <w:tcW w:w="5243" w:type="dxa"/>
            <w:hideMark/>
          </w:tcPr>
          <w:p w14:paraId="117131EF" w14:textId="77777777" w:rsidR="0051391D" w:rsidRPr="004F36A7" w:rsidRDefault="0051391D" w:rsidP="0051391D">
            <w:pPr>
              <w:spacing w:after="0"/>
              <w:rPr>
                <w:rFonts w:cstheme="minorHAnsi"/>
              </w:rPr>
            </w:pPr>
          </w:p>
        </w:tc>
      </w:tr>
      <w:tr w:rsidR="008D6C03" w14:paraId="117131F3" w14:textId="77777777" w:rsidTr="00057B35">
        <w:tc>
          <w:tcPr>
            <w:tcW w:w="4675" w:type="dxa"/>
            <w:hideMark/>
          </w:tcPr>
          <w:p w14:paraId="117131F1" w14:textId="77777777" w:rsidR="0051391D" w:rsidRPr="005B0401" w:rsidRDefault="0051391D" w:rsidP="0051391D">
            <w:pPr>
              <w:spacing w:after="0"/>
              <w:rPr>
                <w:rFonts w:cstheme="minorHAnsi"/>
                <w:b/>
              </w:rPr>
            </w:pPr>
            <w:r w:rsidRPr="005B0401">
              <w:rPr>
                <w:rFonts w:cstheme="minorHAnsi"/>
                <w:b/>
              </w:rPr>
              <w:t>URL DESCRIPTION</w:t>
            </w:r>
          </w:p>
        </w:tc>
        <w:tc>
          <w:tcPr>
            <w:tcW w:w="5243" w:type="dxa"/>
            <w:hideMark/>
          </w:tcPr>
          <w:p w14:paraId="117131F2" w14:textId="77777777" w:rsidR="0051391D" w:rsidRPr="004F36A7" w:rsidRDefault="0051391D" w:rsidP="0051391D">
            <w:pPr>
              <w:spacing w:after="0"/>
              <w:rPr>
                <w:rFonts w:cstheme="minorHAnsi"/>
                <w:szCs w:val="20"/>
              </w:rPr>
            </w:pPr>
          </w:p>
        </w:tc>
      </w:tr>
      <w:tr w:rsidR="008D6C03" w14:paraId="117131F6" w14:textId="77777777" w:rsidTr="00057B35">
        <w:tc>
          <w:tcPr>
            <w:tcW w:w="4675" w:type="dxa"/>
            <w:hideMark/>
          </w:tcPr>
          <w:p w14:paraId="117131F4" w14:textId="77777777" w:rsidR="0051391D" w:rsidRPr="005B0401" w:rsidRDefault="0051391D" w:rsidP="0051391D">
            <w:pPr>
              <w:spacing w:after="0"/>
              <w:rPr>
                <w:rFonts w:cstheme="minorHAnsi"/>
                <w:b/>
              </w:rPr>
            </w:pPr>
            <w:r w:rsidRPr="005B0401">
              <w:rPr>
                <w:rFonts w:cstheme="minorHAnsi"/>
                <w:b/>
              </w:rPr>
              <w:t>AGENCY CONTACT’S EMAIL ADDRESS</w:t>
            </w:r>
          </w:p>
        </w:tc>
        <w:tc>
          <w:tcPr>
            <w:tcW w:w="5243" w:type="dxa"/>
            <w:hideMark/>
          </w:tcPr>
          <w:p w14:paraId="117131F5" w14:textId="77777777" w:rsidR="0051391D" w:rsidRPr="004F36A7" w:rsidRDefault="0051391D" w:rsidP="0051391D">
            <w:pPr>
              <w:spacing w:after="0"/>
              <w:rPr>
                <w:rFonts w:cstheme="minorHAnsi"/>
                <w:szCs w:val="20"/>
              </w:rPr>
            </w:pPr>
          </w:p>
        </w:tc>
      </w:tr>
      <w:tr w:rsidR="008D6C03" w14:paraId="117131F9" w14:textId="77777777" w:rsidTr="00057B35">
        <w:tc>
          <w:tcPr>
            <w:tcW w:w="4675" w:type="dxa"/>
            <w:hideMark/>
          </w:tcPr>
          <w:p w14:paraId="117131F7" w14:textId="77777777" w:rsidR="0051391D" w:rsidRPr="005B0401" w:rsidRDefault="0051391D" w:rsidP="0051391D">
            <w:pPr>
              <w:spacing w:after="0"/>
              <w:rPr>
                <w:rFonts w:cstheme="minorHAnsi"/>
                <w:b/>
              </w:rPr>
            </w:pPr>
            <w:r w:rsidRPr="005B0401">
              <w:rPr>
                <w:rFonts w:cstheme="minorHAnsi"/>
                <w:b/>
              </w:rPr>
              <w:t>EMAIL DESCRIPTION</w:t>
            </w:r>
          </w:p>
        </w:tc>
        <w:tc>
          <w:tcPr>
            <w:tcW w:w="5243" w:type="dxa"/>
            <w:hideMark/>
          </w:tcPr>
          <w:p w14:paraId="117131F8" w14:textId="77777777" w:rsidR="0051391D" w:rsidRPr="004F36A7" w:rsidRDefault="0051391D" w:rsidP="0051391D">
            <w:pPr>
              <w:spacing w:after="0"/>
              <w:rPr>
                <w:rFonts w:cstheme="minorHAnsi"/>
                <w:szCs w:val="20"/>
              </w:rPr>
            </w:pPr>
          </w:p>
        </w:tc>
      </w:tr>
    </w:tbl>
    <w:p w14:paraId="117131FA" w14:textId="77777777" w:rsidR="0051391D" w:rsidRDefault="0051391D" w:rsidP="0051391D">
      <w:pPr>
        <w:spacing w:after="0"/>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117131FB" w14:textId="77777777" w:rsidR="0051391D" w:rsidRPr="00A3522F" w:rsidRDefault="0051391D" w:rsidP="0051391D">
      <w:pPr>
        <w:pBdr>
          <w:top w:val="single" w:sz="4" w:space="1" w:color="auto"/>
          <w:bottom w:val="single" w:sz="4" w:space="1" w:color="auto"/>
        </w:pBdr>
        <w:spacing w:after="0"/>
        <w:jc w:val="center"/>
        <w:rPr>
          <w:rFonts w:cstheme="minorHAnsi"/>
          <w:b/>
        </w:rPr>
        <w:sectPr w:rsidR="00C15B5B" w:rsidRPr="00A3522F">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pPr>
      <w:r w:rsidRPr="005B0401">
        <w:rPr>
          <w:b/>
          <w:color w:val="4F81BD" w:themeColor="accent1"/>
          <w:sz w:val="28"/>
          <w:szCs w:val="28"/>
          <w:bdr w:val="none" w:sz="0" w:space="0" w:color="auto" w:frame="1"/>
        </w:rPr>
        <w:lastRenderedPageBreak/>
        <w:t>DESCRIPTION</w:t>
      </w:r>
    </w:p>
    <w:p w14:paraId="117131FC" w14:textId="77777777" w:rsidR="0051391D" w:rsidRDefault="0051391D" w:rsidP="0051391D">
      <w:pPr>
        <w:spacing w:after="0"/>
        <w:rPr>
          <w:rFonts w:ascii="Times New Roman" w:eastAsia="Times New Roman" w:hAnsi="Times New Roman" w:cs="Times New Roman"/>
          <w:b/>
          <w:bCs/>
          <w:sz w:val="24"/>
          <w:szCs w:val="24"/>
        </w:rPr>
      </w:pPr>
      <w:r w:rsidRPr="008D5E22">
        <w:rPr>
          <w:rFonts w:ascii="Times New Roman" w:eastAsia="Times New Roman" w:hAnsi="Times New Roman" w:cs="Times New Roman"/>
          <w:b/>
          <w:bCs/>
          <w:sz w:val="24"/>
          <w:szCs w:val="24"/>
        </w:rPr>
        <w:t xml:space="preserve">REQUIREMENT: </w:t>
      </w:r>
      <w:r>
        <w:rPr>
          <w:rFonts w:ascii="Times New Roman" w:eastAsia="Times New Roman" w:hAnsi="Times New Roman" w:cs="Times New Roman"/>
          <w:b/>
          <w:bCs/>
          <w:sz w:val="24"/>
          <w:szCs w:val="24"/>
        </w:rPr>
        <w:t>Patton Veterans Project Filmmaking Workshops</w:t>
      </w:r>
    </w:p>
    <w:p w14:paraId="117131FD" w14:textId="77777777" w:rsidR="0051391D" w:rsidRPr="006A5E5C" w:rsidRDefault="0051391D" w:rsidP="0051391D">
      <w:pPr>
        <w:spacing w:after="0"/>
        <w:rPr>
          <w:rFonts w:ascii="Times New Roman" w:eastAsia="Times New Roman" w:hAnsi="Times New Roman" w:cs="Times New Roman"/>
          <w:b/>
          <w:bCs/>
          <w:sz w:val="24"/>
          <w:szCs w:val="24"/>
        </w:rPr>
      </w:pPr>
      <w:r w:rsidRPr="006A5E5C">
        <w:rPr>
          <w:rFonts w:ascii="Times New Roman" w:eastAsia="Times New Roman" w:hAnsi="Times New Roman" w:cs="Times New Roman"/>
          <w:b/>
          <w:bCs/>
          <w:sz w:val="24"/>
          <w:szCs w:val="24"/>
        </w:rPr>
        <w:t xml:space="preserve">CONTRACTOR: </w:t>
      </w:r>
      <w:r>
        <w:rPr>
          <w:rFonts w:ascii="Times New Roman" w:eastAsia="Times New Roman" w:hAnsi="Times New Roman" w:cs="Times New Roman"/>
          <w:b/>
          <w:bCs/>
          <w:sz w:val="24"/>
          <w:szCs w:val="24"/>
        </w:rPr>
        <w:t>Patton Veterans Project Inc.</w:t>
      </w:r>
    </w:p>
    <w:p w14:paraId="117131FE" w14:textId="77777777" w:rsidR="0051391D" w:rsidRPr="008D5E22" w:rsidRDefault="0051391D" w:rsidP="0051391D">
      <w:pPr>
        <w:spacing w:after="0"/>
        <w:rPr>
          <w:rFonts w:ascii="Times New Roman" w:eastAsia="Times New Roman" w:hAnsi="Times New Roman" w:cs="Times New Roman"/>
          <w:sz w:val="24"/>
          <w:szCs w:val="24"/>
        </w:rPr>
      </w:pPr>
      <w:r w:rsidRPr="008D5E22">
        <w:rPr>
          <w:rFonts w:ascii="Times New Roman" w:eastAsia="Times New Roman" w:hAnsi="Times New Roman" w:cs="Times New Roman"/>
          <w:sz w:val="24"/>
          <w:szCs w:val="24"/>
        </w:rPr>
        <w:t xml:space="preserve">The Department of Veterans Affairs (VA) Network Contracting Office (NCO) 19 intends to award a sole source </w:t>
      </w:r>
      <w:r>
        <w:rPr>
          <w:rFonts w:ascii="Times New Roman" w:eastAsia="Times New Roman" w:hAnsi="Times New Roman" w:cs="Times New Roman"/>
          <w:sz w:val="24"/>
          <w:szCs w:val="24"/>
        </w:rPr>
        <w:t>f</w:t>
      </w:r>
      <w:r w:rsidRPr="006A5E5C">
        <w:rPr>
          <w:rFonts w:ascii="Times New Roman" w:eastAsia="Times New Roman" w:hAnsi="Times New Roman" w:cs="Times New Roman"/>
          <w:sz w:val="24"/>
          <w:szCs w:val="24"/>
        </w:rPr>
        <w:t>irm-</w:t>
      </w:r>
      <w:r>
        <w:rPr>
          <w:rFonts w:ascii="Times New Roman" w:eastAsia="Times New Roman" w:hAnsi="Times New Roman" w:cs="Times New Roman"/>
          <w:sz w:val="24"/>
          <w:szCs w:val="24"/>
        </w:rPr>
        <w:t>f</w:t>
      </w:r>
      <w:r w:rsidRPr="008D5E22">
        <w:rPr>
          <w:rFonts w:ascii="Times New Roman" w:eastAsia="Times New Roman" w:hAnsi="Times New Roman" w:cs="Times New Roman"/>
          <w:sz w:val="24"/>
          <w:szCs w:val="24"/>
        </w:rPr>
        <w:t>ixed</w:t>
      </w:r>
      <w:r w:rsidRPr="006A5E5C">
        <w:rPr>
          <w:rFonts w:ascii="Times New Roman" w:eastAsia="Times New Roman" w:hAnsi="Times New Roman" w:cs="Times New Roman"/>
          <w:sz w:val="24"/>
          <w:szCs w:val="24"/>
        </w:rPr>
        <w:t>-</w:t>
      </w:r>
      <w:r>
        <w:rPr>
          <w:rFonts w:ascii="Times New Roman" w:eastAsia="Times New Roman" w:hAnsi="Times New Roman" w:cs="Times New Roman"/>
          <w:sz w:val="24"/>
          <w:szCs w:val="24"/>
        </w:rPr>
        <w:t>p</w:t>
      </w:r>
      <w:r w:rsidRPr="008D5E22">
        <w:rPr>
          <w:rFonts w:ascii="Times New Roman" w:eastAsia="Times New Roman" w:hAnsi="Times New Roman" w:cs="Times New Roman"/>
          <w:sz w:val="24"/>
          <w:szCs w:val="24"/>
        </w:rPr>
        <w:t>rice</w:t>
      </w:r>
      <w:r w:rsidRPr="006A5E5C">
        <w:rPr>
          <w:rFonts w:ascii="Times New Roman" w:eastAsia="Times New Roman" w:hAnsi="Times New Roman" w:cs="Times New Roman"/>
          <w:sz w:val="24"/>
          <w:szCs w:val="24"/>
        </w:rPr>
        <w:t xml:space="preserve"> (FFP)</w:t>
      </w:r>
      <w:r w:rsidRPr="008D5E22">
        <w:rPr>
          <w:rFonts w:ascii="Times New Roman" w:eastAsia="Times New Roman" w:hAnsi="Times New Roman" w:cs="Times New Roman"/>
          <w:sz w:val="24"/>
          <w:szCs w:val="24"/>
        </w:rPr>
        <w:t xml:space="preserve"> contract to</w:t>
      </w:r>
      <w:r w:rsidRPr="006A5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w:t>
      </w:r>
      <w:r>
        <w:rPr>
          <w:rFonts w:ascii="Times New Roman" w:eastAsia="Times New Roman" w:hAnsi="Times New Roman" w:cs="Times New Roman"/>
          <w:sz w:val="24"/>
          <w:szCs w:val="24"/>
        </w:rPr>
        <w:t>Veterans Project Inc.</w:t>
      </w:r>
      <w:r w:rsidRPr="006A5E5C">
        <w:rPr>
          <w:rFonts w:ascii="Times New Roman" w:eastAsia="Times New Roman" w:hAnsi="Times New Roman" w:cs="Times New Roman"/>
          <w:sz w:val="24"/>
          <w:szCs w:val="24"/>
        </w:rPr>
        <w:t>,</w:t>
      </w:r>
      <w:r w:rsidRPr="008D5E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349 5</w:t>
      </w:r>
      <w:r w:rsidRPr="000524C2">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Avenue New York, NY 10016</w:t>
      </w:r>
      <w:r w:rsidRPr="008D5E22">
        <w:rPr>
          <w:rFonts w:ascii="Times New Roman" w:eastAsia="Times New Roman" w:hAnsi="Times New Roman" w:cs="Times New Roman"/>
          <w:sz w:val="24"/>
          <w:szCs w:val="24"/>
        </w:rPr>
        <w:t xml:space="preserve">. The Contractor is currently providing </w:t>
      </w:r>
      <w:r>
        <w:rPr>
          <w:rFonts w:ascii="Times New Roman" w:eastAsia="Times New Roman" w:hAnsi="Times New Roman" w:cs="Times New Roman"/>
          <w:sz w:val="24"/>
          <w:szCs w:val="24"/>
        </w:rPr>
        <w:t>filmmaking workshop services for rural veterans using the VAMC in Cheyenne, WY.</w:t>
      </w:r>
      <w:r w:rsidRPr="006A5E5C">
        <w:rPr>
          <w:rFonts w:ascii="Times New Roman" w:eastAsia="Times New Roman" w:hAnsi="Times New Roman" w:cs="Times New Roman"/>
          <w:sz w:val="24"/>
          <w:szCs w:val="24"/>
        </w:rPr>
        <w:t xml:space="preserve">, </w:t>
      </w:r>
      <w:r w:rsidRPr="008D5E22">
        <w:rPr>
          <w:rFonts w:ascii="Times New Roman" w:eastAsia="Times New Roman" w:hAnsi="Times New Roman" w:cs="Times New Roman"/>
          <w:sz w:val="24"/>
          <w:szCs w:val="24"/>
        </w:rPr>
        <w:t xml:space="preserve">and a replacement contract is being established </w:t>
      </w:r>
      <w:r w:rsidRPr="006A5E5C">
        <w:rPr>
          <w:rFonts w:ascii="Times New Roman" w:eastAsia="Times New Roman" w:hAnsi="Times New Roman" w:cs="Times New Roman"/>
          <w:sz w:val="24"/>
          <w:szCs w:val="24"/>
        </w:rPr>
        <w:t>for the continuation of services</w:t>
      </w:r>
      <w:r w:rsidRPr="008D5E22">
        <w:rPr>
          <w:rFonts w:ascii="Times New Roman" w:eastAsia="Times New Roman" w:hAnsi="Times New Roman" w:cs="Times New Roman"/>
          <w:sz w:val="24"/>
          <w:szCs w:val="24"/>
        </w:rPr>
        <w:t>.</w:t>
      </w:r>
    </w:p>
    <w:p w14:paraId="117131FF" w14:textId="77777777" w:rsidR="0051391D" w:rsidRPr="008D5E22" w:rsidRDefault="0051391D" w:rsidP="0051391D">
      <w:pPr>
        <w:spacing w:after="0"/>
        <w:rPr>
          <w:rFonts w:ascii="Times New Roman" w:eastAsia="Times New Roman" w:hAnsi="Times New Roman" w:cs="Times New Roman"/>
          <w:sz w:val="24"/>
          <w:szCs w:val="24"/>
        </w:rPr>
      </w:pPr>
      <w:r w:rsidRPr="008D5E22">
        <w:rPr>
          <w:rFonts w:ascii="Times New Roman" w:eastAsia="Times New Roman" w:hAnsi="Times New Roman" w:cs="Times New Roman"/>
          <w:b/>
          <w:bCs/>
          <w:sz w:val="24"/>
          <w:szCs w:val="24"/>
        </w:rPr>
        <w:t>THIS NOTICE IS NOT A REQUEST FOR COMPETITIVE PROPOSALS</w:t>
      </w:r>
      <w:r w:rsidRPr="008D5E22">
        <w:rPr>
          <w:rFonts w:ascii="Times New Roman" w:eastAsia="Times New Roman" w:hAnsi="Times New Roman" w:cs="Times New Roman"/>
          <w:sz w:val="24"/>
          <w:szCs w:val="24"/>
        </w:rPr>
        <w:t xml:space="preserve">; however, any firm that believes it can meet the requirements may give written notification prior to the response due date and time. Supporting evidence must be furnished in sufficient detail to demonstrate the ability to perform the requirement for the estimated period of performance. Responses received will be evaluated; however, a determination by the Government not to compete the proposed procurement based upon responses to this notice is solely within the discretion of the Government. If no responses </w:t>
      </w:r>
      <w:r w:rsidRPr="008D5E22">
        <w:rPr>
          <w:rFonts w:ascii="Times New Roman" w:eastAsia="Times New Roman" w:hAnsi="Times New Roman" w:cs="Times New Roman"/>
          <w:sz w:val="24"/>
          <w:szCs w:val="24"/>
        </w:rPr>
        <w:t xml:space="preserve">are received, the Government will proceed with the award. The Government will not be responsible for any costs incurred by responding to this notice. Contractors </w:t>
      </w:r>
      <w:r w:rsidRPr="008D5E22">
        <w:rPr>
          <w:rFonts w:ascii="Times New Roman" w:eastAsia="Times New Roman" w:hAnsi="Times New Roman" w:cs="Times New Roman"/>
          <w:b/>
          <w:bCs/>
          <w:sz w:val="24"/>
          <w:szCs w:val="24"/>
        </w:rPr>
        <w:t>must</w:t>
      </w:r>
      <w:r w:rsidRPr="008D5E22">
        <w:rPr>
          <w:rFonts w:ascii="Times New Roman" w:eastAsia="Times New Roman" w:hAnsi="Times New Roman" w:cs="Times New Roman"/>
          <w:sz w:val="24"/>
          <w:szCs w:val="24"/>
        </w:rPr>
        <w:t xml:space="preserve"> be registered in the System for Award Management (SAM) at </w:t>
      </w:r>
      <w:hyperlink r:id="rId10" w:history="1">
        <w:r w:rsidRPr="008D5E22">
          <w:rPr>
            <w:rFonts w:ascii="Times New Roman" w:eastAsia="Times New Roman" w:hAnsi="Times New Roman" w:cs="Times New Roman"/>
            <w:color w:val="0000FF"/>
            <w:sz w:val="24"/>
            <w:szCs w:val="24"/>
            <w:u w:val="single"/>
          </w:rPr>
          <w:t>www.sam.gov</w:t>
        </w:r>
      </w:hyperlink>
      <w:r w:rsidRPr="008D5E22">
        <w:rPr>
          <w:rFonts w:ascii="Times New Roman" w:eastAsia="Times New Roman" w:hAnsi="Times New Roman" w:cs="Times New Roman"/>
          <w:sz w:val="24"/>
          <w:szCs w:val="24"/>
        </w:rPr>
        <w:t xml:space="preserve"> at the time of the response due date.</w:t>
      </w:r>
    </w:p>
    <w:p w14:paraId="11713200" w14:textId="77777777" w:rsidR="0051391D" w:rsidRPr="008D5E22" w:rsidRDefault="0051391D" w:rsidP="0051391D">
      <w:pPr>
        <w:spacing w:after="0" w:line="240" w:lineRule="auto"/>
        <w:rPr>
          <w:rFonts w:ascii="Times New Roman" w:eastAsia="Times New Roman" w:hAnsi="Times New Roman" w:cs="Times New Roman"/>
          <w:sz w:val="24"/>
          <w:szCs w:val="24"/>
        </w:rPr>
      </w:pPr>
      <w:r w:rsidRPr="008D5E22">
        <w:rPr>
          <w:rFonts w:ascii="Times New Roman" w:eastAsia="Times New Roman" w:hAnsi="Times New Roman" w:cs="Times New Roman"/>
          <w:sz w:val="24"/>
          <w:szCs w:val="24"/>
        </w:rPr>
        <w:t xml:space="preserve">Responses are due by </w:t>
      </w:r>
      <w:r>
        <w:rPr>
          <w:rFonts w:ascii="Times New Roman" w:eastAsia="Times New Roman" w:hAnsi="Times New Roman" w:cs="Times New Roman"/>
          <w:b/>
          <w:bCs/>
          <w:sz w:val="24"/>
          <w:szCs w:val="24"/>
        </w:rPr>
        <w:t>Monday March 3rd</w:t>
      </w:r>
      <w:r w:rsidRPr="008D5E22">
        <w:rPr>
          <w:rFonts w:ascii="Times New Roman" w:eastAsia="Times New Roman" w:hAnsi="Times New Roman" w:cs="Times New Roman"/>
          <w:b/>
          <w:bCs/>
          <w:sz w:val="24"/>
          <w:szCs w:val="24"/>
        </w:rPr>
        <w:t xml:space="preserve">, </w:t>
      </w:r>
      <w:r w:rsidRPr="006A5E5C">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2:00</w:t>
      </w:r>
      <w:r w:rsidRPr="006A5E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w:t>
      </w:r>
      <w:r w:rsidRPr="008D5E22">
        <w:rPr>
          <w:rFonts w:ascii="Times New Roman" w:eastAsia="Times New Roman" w:hAnsi="Times New Roman" w:cs="Times New Roman"/>
          <w:b/>
          <w:bCs/>
          <w:sz w:val="24"/>
          <w:szCs w:val="24"/>
        </w:rPr>
        <w:t>M (</w:t>
      </w:r>
      <w:r w:rsidRPr="006A5E5C">
        <w:rPr>
          <w:rFonts w:ascii="Times New Roman" w:eastAsia="Times New Roman" w:hAnsi="Times New Roman" w:cs="Times New Roman"/>
          <w:b/>
          <w:bCs/>
          <w:sz w:val="24"/>
          <w:szCs w:val="24"/>
        </w:rPr>
        <w:t>local Mountain Time</w:t>
      </w:r>
      <w:r w:rsidRPr="008D5E22">
        <w:rPr>
          <w:rFonts w:ascii="Times New Roman" w:eastAsia="Times New Roman" w:hAnsi="Times New Roman" w:cs="Times New Roman"/>
          <w:b/>
          <w:bCs/>
          <w:sz w:val="24"/>
          <w:szCs w:val="24"/>
        </w:rPr>
        <w:t>)</w:t>
      </w:r>
      <w:r w:rsidRPr="008D5E22">
        <w:rPr>
          <w:rFonts w:ascii="Times New Roman" w:eastAsia="Times New Roman" w:hAnsi="Times New Roman" w:cs="Times New Roman"/>
          <w:sz w:val="24"/>
          <w:szCs w:val="24"/>
        </w:rPr>
        <w:t xml:space="preserve">. All responses shall be </w:t>
      </w:r>
      <w:r w:rsidRPr="008D5E22">
        <w:rPr>
          <w:rFonts w:ascii="Times New Roman" w:eastAsia="Times New Roman" w:hAnsi="Times New Roman" w:cs="Times New Roman"/>
          <w:sz w:val="24"/>
          <w:szCs w:val="24"/>
        </w:rPr>
        <w:t>submitted via e-mail to</w:t>
      </w:r>
      <w:r>
        <w:t xml:space="preserve"> barron.long@va.gov</w:t>
      </w:r>
      <w:r w:rsidRPr="008D5E22">
        <w:rPr>
          <w:rFonts w:ascii="Times New Roman" w:eastAsia="Times New Roman" w:hAnsi="Times New Roman" w:cs="Times New Roman"/>
          <w:sz w:val="24"/>
          <w:szCs w:val="24"/>
        </w:rPr>
        <w:t xml:space="preserve">. Telephone requests will not be accepted. </w:t>
      </w:r>
    </w:p>
    <w:p w14:paraId="11713201" w14:textId="77777777" w:rsidR="0051391D" w:rsidRPr="008D5E22" w:rsidRDefault="0051391D" w:rsidP="0051391D">
      <w:pPr>
        <w:spacing w:after="0" w:line="240" w:lineRule="auto"/>
        <w:rPr>
          <w:rFonts w:ascii="Times New Roman" w:eastAsia="Times New Roman" w:hAnsi="Times New Roman" w:cs="Times New Roman"/>
          <w:sz w:val="24"/>
          <w:szCs w:val="24"/>
        </w:rPr>
      </w:pPr>
    </w:p>
    <w:p w14:paraId="11713202" w14:textId="77777777" w:rsidR="0051391D" w:rsidRPr="008D5E22" w:rsidRDefault="0051391D" w:rsidP="0051391D">
      <w:pPr>
        <w:spacing w:after="0"/>
        <w:rPr>
          <w:rFonts w:ascii="Times New Roman" w:eastAsia="Times New Roman" w:hAnsi="Times New Roman" w:cs="Times New Roman"/>
          <w:sz w:val="24"/>
          <w:szCs w:val="24"/>
        </w:rPr>
      </w:pPr>
      <w:r w:rsidRPr="008D5E22">
        <w:rPr>
          <w:rFonts w:ascii="Times New Roman" w:eastAsia="Times New Roman" w:hAnsi="Times New Roman" w:cs="Times New Roman"/>
          <w:sz w:val="24"/>
          <w:szCs w:val="24"/>
        </w:rPr>
        <w:t xml:space="preserve">A Justification and Approval (J&amp;A) will be executed by the Contracting Activity for the contract and will be posted to Contract Opportunities, as required by the Federal Acquisition Regulation (FAR) 6.303-1(a). </w:t>
      </w:r>
    </w:p>
    <w:p w14:paraId="11713203" w14:textId="77777777" w:rsidR="0051391D" w:rsidRPr="008D5E22" w:rsidRDefault="0051391D" w:rsidP="0051391D">
      <w:pPr>
        <w:spacing w:after="0"/>
        <w:rPr>
          <w:rFonts w:ascii="Times New Roman" w:eastAsia="Times New Roman" w:hAnsi="Times New Roman" w:cs="Times New Roman"/>
          <w:sz w:val="24"/>
          <w:szCs w:val="24"/>
        </w:rPr>
      </w:pPr>
      <w:r w:rsidRPr="008D5E22">
        <w:rPr>
          <w:rFonts w:ascii="Times New Roman" w:eastAsia="Times New Roman" w:hAnsi="Times New Roman" w:cs="Times New Roman"/>
          <w:sz w:val="24"/>
          <w:szCs w:val="24"/>
        </w:rPr>
        <w:t xml:space="preserve">The estimated Period of Performance for this requirement is </w:t>
      </w:r>
      <w:r>
        <w:rPr>
          <w:rFonts w:ascii="Times New Roman" w:eastAsia="Times New Roman" w:hAnsi="Times New Roman" w:cs="Times New Roman"/>
          <w:sz w:val="24"/>
          <w:szCs w:val="24"/>
        </w:rPr>
        <w:t xml:space="preserve">April 1, </w:t>
      </w:r>
      <w:proofErr w:type="gramStart"/>
      <w:r>
        <w:rPr>
          <w:rFonts w:ascii="Times New Roman" w:eastAsia="Times New Roman" w:hAnsi="Times New Roman" w:cs="Times New Roman"/>
          <w:sz w:val="24"/>
          <w:szCs w:val="24"/>
        </w:rPr>
        <w:t>2025</w:t>
      </w:r>
      <w:proofErr w:type="gramEnd"/>
      <w:r w:rsidRPr="008D5E22">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March 31, 2026</w:t>
      </w:r>
      <w:r w:rsidRPr="008D5E22">
        <w:rPr>
          <w:rFonts w:ascii="Times New Roman" w:eastAsia="Times New Roman" w:hAnsi="Times New Roman" w:cs="Times New Roman"/>
          <w:sz w:val="24"/>
          <w:szCs w:val="24"/>
        </w:rPr>
        <w:t>.</w:t>
      </w:r>
    </w:p>
    <w:p w14:paraId="11713204" w14:textId="77777777" w:rsidR="0051391D" w:rsidRPr="008D5E22" w:rsidRDefault="0051391D" w:rsidP="0051391D">
      <w:pPr>
        <w:spacing w:after="0"/>
        <w:rPr>
          <w:rFonts w:ascii="Times New Roman" w:eastAsia="Times New Roman" w:hAnsi="Times New Roman" w:cs="Times New Roman"/>
          <w:sz w:val="24"/>
          <w:szCs w:val="24"/>
        </w:rPr>
      </w:pPr>
      <w:r w:rsidRPr="008D5E22">
        <w:rPr>
          <w:rFonts w:ascii="Times New Roman" w:eastAsia="Times New Roman" w:hAnsi="Times New Roman" w:cs="Times New Roman"/>
          <w:sz w:val="24"/>
          <w:szCs w:val="24"/>
        </w:rPr>
        <w:t xml:space="preserve">Please see the attached Statement </w:t>
      </w:r>
      <w:r>
        <w:rPr>
          <w:rFonts w:ascii="Times New Roman" w:eastAsia="Times New Roman" w:hAnsi="Times New Roman" w:cs="Times New Roman"/>
          <w:sz w:val="24"/>
          <w:szCs w:val="24"/>
        </w:rPr>
        <w:t xml:space="preserve">of </w:t>
      </w:r>
      <w:r w:rsidRPr="008D5E22">
        <w:rPr>
          <w:rFonts w:ascii="Times New Roman" w:eastAsia="Times New Roman" w:hAnsi="Times New Roman" w:cs="Times New Roman"/>
          <w:sz w:val="24"/>
          <w:szCs w:val="24"/>
        </w:rPr>
        <w:t>Work.</w:t>
      </w:r>
    </w:p>
    <w:p w14:paraId="11713205" w14:textId="77777777" w:rsidR="0051391D" w:rsidRDefault="0051391D" w:rsidP="0051391D">
      <w:pPr>
        <w:spacing w:after="0"/>
      </w:pPr>
    </w:p>
    <w:p w14:paraId="11713206" w14:textId="77777777" w:rsidR="0051391D" w:rsidRDefault="0051391D" w:rsidP="0051391D">
      <w:pPr>
        <w:spacing w:after="0"/>
      </w:pPr>
    </w:p>
    <w:p w14:paraId="11713207" w14:textId="77777777" w:rsidR="0051391D" w:rsidRDefault="0051391D" w:rsidP="0051391D">
      <w:pPr>
        <w:spacing w:after="0"/>
      </w:pPr>
    </w:p>
    <w:p w14:paraId="11713208" w14:textId="77777777" w:rsidR="008D6C03" w:rsidRDefault="0051391D" w:rsidP="0051391D">
      <w:pPr>
        <w:spacing w:after="0"/>
        <w:ind w:left="360"/>
      </w:pPr>
      <w:r>
        <w:t>See attached document: Office of Rural Health Cheyenne SOW.</w:t>
      </w:r>
    </w:p>
    <w:sectPr w:rsidR="008D6C03">
      <w:headerReference w:type="default" r:id="rId11"/>
      <w:footerReference w:type="default" r:id="rId12"/>
      <w:headerReference w:type="first" r:id="rId13"/>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3221" w14:textId="77777777" w:rsidR="0051391D" w:rsidRDefault="0051391D">
      <w:pPr>
        <w:spacing w:after="0" w:line="240" w:lineRule="auto"/>
      </w:pPr>
      <w:r>
        <w:separator/>
      </w:r>
    </w:p>
  </w:endnote>
  <w:endnote w:type="continuationSeparator" w:id="0">
    <w:p w14:paraId="11713223" w14:textId="77777777" w:rsidR="0051391D" w:rsidRDefault="0051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D6C03" w14:paraId="1171320C" w14:textId="77777777" w:rsidTr="009A409F">
      <w:tc>
        <w:tcPr>
          <w:tcW w:w="4788" w:type="dxa"/>
        </w:tcPr>
        <w:p w14:paraId="1171320A" w14:textId="77777777" w:rsidR="0051391D" w:rsidRDefault="0051391D" w:rsidP="009A409F">
          <w:pPr>
            <w:pStyle w:val="Footer"/>
            <w:rPr>
              <w:rFonts w:cstheme="minorHAnsi"/>
            </w:rPr>
          </w:pPr>
        </w:p>
      </w:tc>
      <w:tc>
        <w:tcPr>
          <w:tcW w:w="4788" w:type="dxa"/>
        </w:tcPr>
        <w:p w14:paraId="1171320B" w14:textId="77777777" w:rsidR="0051391D" w:rsidRDefault="0051391D" w:rsidP="009A409F">
          <w:pPr>
            <w:pStyle w:val="Footer"/>
            <w:jc w:val="right"/>
            <w:rPr>
              <w:rFonts w:cstheme="minorHAnsi"/>
            </w:rPr>
          </w:pPr>
          <w:r>
            <w:rPr>
              <w:rFonts w:cstheme="minorHAnsi"/>
            </w:rPr>
            <w:t>Special Notice</w:t>
          </w:r>
        </w:p>
      </w:tc>
    </w:tr>
  </w:tbl>
  <w:p w14:paraId="1171320D" w14:textId="77777777" w:rsidR="0051391D" w:rsidRPr="00975C97" w:rsidRDefault="0051391D" w:rsidP="009A409F">
    <w:pPr>
      <w:pStyle w:val="Footer"/>
      <w:rPr>
        <w:rFonts w:cstheme="minorHAnsi"/>
      </w:rPr>
    </w:pPr>
  </w:p>
  <w:p w14:paraId="1171320E" w14:textId="77777777" w:rsidR="008D6C03" w:rsidRDefault="0051391D">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D6C03" w14:paraId="11713212" w14:textId="77777777" w:rsidTr="009A409F">
      <w:tc>
        <w:tcPr>
          <w:tcW w:w="4788" w:type="dxa"/>
        </w:tcPr>
        <w:p w14:paraId="11713210" w14:textId="77777777" w:rsidR="0051391D" w:rsidRDefault="0051391D" w:rsidP="009A409F">
          <w:pPr>
            <w:pStyle w:val="Footer"/>
            <w:rPr>
              <w:rFonts w:cstheme="minorHAnsi"/>
            </w:rPr>
          </w:pPr>
          <w:r w:rsidRPr="009A409F">
            <w:rPr>
              <w:rFonts w:cstheme="minorHAnsi"/>
            </w:rPr>
            <w:t>*= Required Field</w:t>
          </w:r>
        </w:p>
      </w:tc>
      <w:tc>
        <w:tcPr>
          <w:tcW w:w="4788" w:type="dxa"/>
        </w:tcPr>
        <w:p w14:paraId="11713211" w14:textId="77777777" w:rsidR="0051391D" w:rsidRDefault="0051391D" w:rsidP="00637F97">
          <w:pPr>
            <w:pStyle w:val="Footer"/>
            <w:jc w:val="right"/>
            <w:rPr>
              <w:rFonts w:cstheme="minorHAnsi"/>
            </w:rPr>
          </w:pPr>
          <w:r>
            <w:rPr>
              <w:rFonts w:cstheme="minorHAnsi"/>
            </w:rPr>
            <w:t>Special Notice</w:t>
          </w:r>
        </w:p>
      </w:tc>
    </w:tr>
  </w:tbl>
  <w:p w14:paraId="11713213" w14:textId="77777777" w:rsidR="0051391D" w:rsidRPr="00E52D1F" w:rsidRDefault="0051391D" w:rsidP="00637F97">
    <w:pPr>
      <w:pStyle w:val="Footer"/>
      <w:jc w:val="right"/>
      <w:rPr>
        <w:rFonts w:cstheme="minorHAnsi"/>
      </w:rPr>
    </w:pPr>
  </w:p>
  <w:p w14:paraId="11713214" w14:textId="77777777" w:rsidR="008D6C03" w:rsidRDefault="0051391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D6C03" w14:paraId="11713218" w14:textId="77777777" w:rsidTr="009A409F">
      <w:tc>
        <w:tcPr>
          <w:tcW w:w="4788" w:type="dxa"/>
        </w:tcPr>
        <w:p w14:paraId="11713216" w14:textId="77777777" w:rsidR="0051391D" w:rsidRDefault="0051391D" w:rsidP="009A409F">
          <w:pPr>
            <w:pStyle w:val="Footer"/>
            <w:rPr>
              <w:rFonts w:cstheme="minorHAnsi"/>
            </w:rPr>
          </w:pPr>
        </w:p>
      </w:tc>
      <w:tc>
        <w:tcPr>
          <w:tcW w:w="4788" w:type="dxa"/>
        </w:tcPr>
        <w:p w14:paraId="11713217" w14:textId="77777777" w:rsidR="0051391D" w:rsidRDefault="0051391D" w:rsidP="009A409F">
          <w:pPr>
            <w:pStyle w:val="Footer"/>
            <w:jc w:val="right"/>
            <w:rPr>
              <w:rFonts w:cstheme="minorHAnsi"/>
            </w:rPr>
          </w:pPr>
          <w:r>
            <w:rPr>
              <w:rFonts w:cstheme="minorHAnsi"/>
            </w:rPr>
            <w:t>Special Notice</w:t>
          </w:r>
        </w:p>
      </w:tc>
    </w:tr>
  </w:tbl>
  <w:p w14:paraId="11713219" w14:textId="77777777" w:rsidR="0051391D" w:rsidRPr="00975C97" w:rsidRDefault="0051391D" w:rsidP="009A409F">
    <w:pPr>
      <w:pStyle w:val="Footer"/>
      <w:rPr>
        <w:rFonts w:cstheme="minorHAnsi"/>
      </w:rPr>
    </w:pPr>
  </w:p>
  <w:p w14:paraId="1171321A" w14:textId="77777777" w:rsidR="0051391D" w:rsidRDefault="0051391D">
    <w:pPr>
      <w:pStyle w:val="Header"/>
      <w:jc w:val="right"/>
    </w:pPr>
    <w:r>
      <w:t xml:space="preserve">Page </w:t>
    </w:r>
    <w:r>
      <w:fldChar w:fldCharType="begin"/>
    </w:r>
    <w:r>
      <w:instrText xml:space="preserve"> PAGE   \* MERGEFORMAT </w:instrText>
    </w:r>
    <w:r>
      <w:fldChar w:fldCharType="separate"/>
    </w:r>
    <w:r>
      <w:t>10</w:t>
    </w:r>
    <w:r>
      <w:fldChar w:fldCharType="end"/>
    </w:r>
    <w:r>
      <w:t xml:space="preserve"> of </w:t>
    </w:r>
    <w:r>
      <w:fldChar w:fldCharType="begin"/>
    </w:r>
    <w:r>
      <w:instrText xml:space="preserve"> NUMPAGES   \* MERGEFORMAT </w:instrText>
    </w:r>
    <w:r>
      <w:fldChar w:fldCharType="separate"/>
    </w:r>
    <w:r>
      <w:t>10</w:t>
    </w:r>
    <w:r>
      <w:fldChar w:fldCharType="end"/>
    </w:r>
  </w:p>
  <w:p w14:paraId="1171321B" w14:textId="77777777" w:rsidR="008D6C03" w:rsidRDefault="0051391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321D" w14:textId="77777777" w:rsidR="0051391D" w:rsidRDefault="0051391D">
      <w:pPr>
        <w:spacing w:after="0" w:line="240" w:lineRule="auto"/>
      </w:pPr>
      <w:r>
        <w:separator/>
      </w:r>
    </w:p>
  </w:footnote>
  <w:footnote w:type="continuationSeparator" w:id="0">
    <w:p w14:paraId="1171321F" w14:textId="77777777" w:rsidR="0051391D" w:rsidRDefault="0051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3209" w14:textId="77777777" w:rsidR="0051391D" w:rsidRPr="00C326BA" w:rsidRDefault="0051391D"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320F" w14:textId="77777777" w:rsidR="0051391D" w:rsidRPr="00C326BA" w:rsidRDefault="0051391D"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3215" w14:textId="77777777" w:rsidR="0051391D" w:rsidRPr="00C326BA" w:rsidRDefault="0051391D" w:rsidP="00C326BA">
    <w:pPr>
      <w:pStyle w:val="Heading1"/>
      <w:jc w:val="center"/>
      <w:rPr>
        <w:rFonts w:eastAsia="Times New Roman"/>
        <w:sz w:val="36"/>
        <w:szCs w:val="24"/>
      </w:rPr>
    </w:pPr>
    <w:r w:rsidRPr="00C326BA">
      <w:rPr>
        <w:rFonts w:eastAsia="Times New Roman"/>
        <w:sz w:val="36"/>
        <w:szCs w:val="24"/>
      </w:rPr>
      <w:t>Special Notice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321C" w14:textId="77777777" w:rsidR="0051391D" w:rsidRPr="00C326BA" w:rsidRDefault="0051391D"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C03"/>
    <w:rsid w:val="0051391D"/>
    <w:rsid w:val="008D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31BF"/>
  <w15:docId w15:val="{DF89B8FE-9C38-4A86-A578-6ACE0A141B54}"/>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sam.gov"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Barron</cp:lastModifiedBy>
  <cp:revision>2</cp:revision>
  <dcterms:created xsi:type="dcterms:W3CDTF">2025-02-25T16:43:00Z</dcterms:created>
  <dcterms:modified xsi:type="dcterms:W3CDTF">2025-02-25T16:44:00Z</dcterms:modified>
</cp:coreProperties>
</file>