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39F9" w14:textId="77777777" w:rsidR="00B84D36" w:rsidRPr="00D2679E" w:rsidRDefault="00B84D36" w:rsidP="00D2679E">
      <w:pPr>
        <w:spacing w:after="0" w:line="240" w:lineRule="auto"/>
        <w:jc w:val="center"/>
        <w:rPr>
          <w:rFonts w:ascii="Times New Roman" w:hAnsi="Times New Roman" w:cs="Times New Roman"/>
          <w:sz w:val="24"/>
          <w:szCs w:val="24"/>
          <w:lang w:val="en"/>
        </w:rPr>
      </w:pPr>
    </w:p>
    <w:p w14:paraId="0A2054F3" w14:textId="7F7A07F3" w:rsidR="005703C5" w:rsidRDefault="00BD0125" w:rsidP="00584672">
      <w:pPr>
        <w:pStyle w:val="Heading1"/>
        <w:contextualSpacing/>
        <w:jc w:val="center"/>
        <w:rPr>
          <w:rFonts w:eastAsiaTheme="minorHAnsi"/>
          <w:bCs/>
          <w:snapToGrid/>
          <w:kern w:val="0"/>
          <w:sz w:val="22"/>
          <w:szCs w:val="22"/>
        </w:rPr>
      </w:pPr>
      <w:bookmarkStart w:id="0" w:name="_Hlk42520737"/>
      <w:r>
        <w:rPr>
          <w:rFonts w:eastAsiaTheme="minorHAnsi"/>
          <w:bCs/>
          <w:snapToGrid/>
          <w:kern w:val="0"/>
          <w:sz w:val="22"/>
          <w:szCs w:val="22"/>
        </w:rPr>
        <w:t>P</w:t>
      </w:r>
      <w:r w:rsidR="009A1746" w:rsidRPr="00D4298A">
        <w:rPr>
          <w:rFonts w:eastAsiaTheme="minorHAnsi"/>
          <w:bCs/>
          <w:snapToGrid/>
          <w:kern w:val="0"/>
          <w:sz w:val="22"/>
          <w:szCs w:val="22"/>
        </w:rPr>
        <w:t>ERFORMANCE WORK STATEMENT</w:t>
      </w:r>
      <w:r w:rsidR="00BA5483">
        <w:rPr>
          <w:rFonts w:eastAsiaTheme="minorHAnsi"/>
          <w:bCs/>
          <w:snapToGrid/>
          <w:kern w:val="0"/>
          <w:sz w:val="22"/>
          <w:szCs w:val="22"/>
        </w:rPr>
        <w:t xml:space="preserve"> (PWS)</w:t>
      </w:r>
    </w:p>
    <w:p w14:paraId="705B4500" w14:textId="0AEAA5A7" w:rsidR="00BA5483" w:rsidRPr="00584672" w:rsidRDefault="005703C5" w:rsidP="00584672">
      <w:pPr>
        <w:pStyle w:val="Heading1"/>
        <w:contextualSpacing/>
        <w:jc w:val="center"/>
        <w:rPr>
          <w:rFonts w:eastAsiaTheme="minorHAnsi"/>
          <w:bCs/>
          <w:snapToGrid/>
          <w:kern w:val="0"/>
          <w:sz w:val="22"/>
          <w:szCs w:val="22"/>
        </w:rPr>
      </w:pPr>
      <w:r>
        <w:rPr>
          <w:rFonts w:eastAsiaTheme="minorHAnsi"/>
          <w:bCs/>
          <w:snapToGrid/>
          <w:kern w:val="0"/>
          <w:sz w:val="22"/>
          <w:szCs w:val="22"/>
        </w:rPr>
        <w:t>OFFICE OF AVIATION SERVICES (OAS) LAUNDRY AND LINEN SERVICES</w:t>
      </w:r>
    </w:p>
    <w:p w14:paraId="141B9F8B" w14:textId="77777777" w:rsidR="009A1746" w:rsidRPr="00D4298A" w:rsidRDefault="009A1746" w:rsidP="009A1746">
      <w:pPr>
        <w:spacing w:after="0" w:line="240" w:lineRule="auto"/>
        <w:contextualSpacing/>
      </w:pPr>
      <w:bookmarkStart w:id="1" w:name="_Toc151801022"/>
      <w:bookmarkStart w:id="2" w:name="_Toc271894096"/>
    </w:p>
    <w:p w14:paraId="02C459D0" w14:textId="3EFEF7F7" w:rsidR="009A1746" w:rsidRPr="00D4298A" w:rsidRDefault="009A1746" w:rsidP="009A1746">
      <w:pPr>
        <w:pStyle w:val="Heading1"/>
        <w:contextualSpacing/>
        <w:jc w:val="left"/>
        <w:rPr>
          <w:b w:val="0"/>
          <w:bCs/>
          <w:sz w:val="22"/>
          <w:szCs w:val="22"/>
        </w:rPr>
      </w:pPr>
      <w:r>
        <w:rPr>
          <w:rFonts w:eastAsiaTheme="minorHAnsi"/>
          <w:bCs/>
          <w:snapToGrid/>
          <w:kern w:val="0"/>
          <w:sz w:val="22"/>
          <w:szCs w:val="22"/>
        </w:rPr>
        <w:t>B1</w:t>
      </w:r>
      <w:r w:rsidRPr="00D4298A">
        <w:rPr>
          <w:rFonts w:eastAsiaTheme="minorHAnsi"/>
          <w:bCs/>
          <w:snapToGrid/>
          <w:kern w:val="0"/>
          <w:sz w:val="22"/>
          <w:szCs w:val="22"/>
        </w:rPr>
        <w:t xml:space="preserve"> </w:t>
      </w:r>
      <w:bookmarkEnd w:id="1"/>
      <w:bookmarkEnd w:id="2"/>
      <w:r>
        <w:rPr>
          <w:rFonts w:eastAsiaTheme="minorHAnsi"/>
          <w:bCs/>
          <w:snapToGrid/>
          <w:kern w:val="0"/>
          <w:sz w:val="22"/>
          <w:szCs w:val="22"/>
        </w:rPr>
        <w:t>DESCRIPTION OF SERVICES:</w:t>
      </w:r>
      <w:r w:rsidRPr="00D4298A">
        <w:rPr>
          <w:bCs/>
          <w:sz w:val="22"/>
          <w:szCs w:val="22"/>
        </w:rPr>
        <w:t xml:space="preserve"> </w:t>
      </w:r>
      <w:r w:rsidR="00584672" w:rsidRPr="00584672">
        <w:rPr>
          <w:b w:val="0"/>
          <w:color w:val="000000"/>
          <w:spacing w:val="-3"/>
          <w:kern w:val="0"/>
          <w:sz w:val="22"/>
          <w:szCs w:val="22"/>
        </w:rPr>
        <w:t>The contractor shall provide all necessary management, tools, supplies, linens, uniforms, equipment, transportation, and labor to deliver clean shop towels, coveralls, and mop heads on a weekly basis for the Office of Aviation Services (OAS), Alaska Regional Office (AKRO) Repair Station, as outlined in this Performance Work Statement (PWS). The Government will not supervise or control the service providers; they are accountable solely to the contractor, who is responsible to the Government. The contractor is expected to meet the standards specified in this contract.</w:t>
      </w:r>
    </w:p>
    <w:p w14:paraId="41B62A86" w14:textId="77777777" w:rsidR="009A1746" w:rsidRPr="00D4298A" w:rsidRDefault="009A1746" w:rsidP="009A1746">
      <w:pPr>
        <w:spacing w:after="0" w:line="240" w:lineRule="auto"/>
        <w:contextualSpacing/>
      </w:pPr>
    </w:p>
    <w:p w14:paraId="048A25BC" w14:textId="427B9C3D" w:rsidR="009A1746" w:rsidRPr="00D4298A" w:rsidRDefault="009A1746" w:rsidP="009A1746">
      <w:pPr>
        <w:pStyle w:val="Heading2"/>
        <w:contextualSpacing/>
        <w:jc w:val="left"/>
        <w:rPr>
          <w:b w:val="0"/>
          <w:sz w:val="22"/>
          <w:szCs w:val="22"/>
        </w:rPr>
      </w:pPr>
      <w:r>
        <w:rPr>
          <w:sz w:val="22"/>
          <w:szCs w:val="22"/>
        </w:rPr>
        <w:t xml:space="preserve">B1.1 </w:t>
      </w:r>
      <w:r w:rsidRPr="00D4298A">
        <w:rPr>
          <w:sz w:val="22"/>
          <w:szCs w:val="22"/>
        </w:rPr>
        <w:t>P</w:t>
      </w:r>
      <w:r>
        <w:rPr>
          <w:sz w:val="22"/>
          <w:szCs w:val="22"/>
        </w:rPr>
        <w:t>eriod of Performance</w:t>
      </w:r>
      <w:r w:rsidRPr="00D4298A">
        <w:rPr>
          <w:sz w:val="22"/>
          <w:szCs w:val="22"/>
        </w:rPr>
        <w:t xml:space="preserve">: </w:t>
      </w:r>
      <w:r w:rsidRPr="00D4298A">
        <w:rPr>
          <w:b w:val="0"/>
          <w:sz w:val="22"/>
          <w:szCs w:val="22"/>
        </w:rPr>
        <w:t xml:space="preserve">The performance period for this contract will be one base year with four 1-year option periods as outlined below. </w:t>
      </w:r>
    </w:p>
    <w:p w14:paraId="42D6599D" w14:textId="77777777" w:rsidR="009A1746" w:rsidRPr="00D4298A" w:rsidRDefault="009A1746" w:rsidP="009A1746">
      <w:pPr>
        <w:spacing w:after="0" w:line="240" w:lineRule="auto"/>
        <w:contextualSpacing/>
        <w:rPr>
          <w:rFonts w:ascii="Times New Roman" w:hAnsi="Times New Roman" w:cs="Times New Roman"/>
        </w:rPr>
      </w:pPr>
    </w:p>
    <w:p w14:paraId="3438BE58" w14:textId="54437DC0" w:rsidR="009A1746" w:rsidRPr="00D4298A" w:rsidRDefault="009A1746" w:rsidP="009A1746">
      <w:pPr>
        <w:spacing w:after="0" w:line="240" w:lineRule="auto"/>
        <w:contextualSpacing/>
        <w:rPr>
          <w:rFonts w:ascii="Times New Roman" w:hAnsi="Times New Roman" w:cs="Times New Roman"/>
          <w:bCs/>
        </w:rPr>
      </w:pPr>
      <w:r w:rsidRPr="00D4298A">
        <w:rPr>
          <w:rFonts w:ascii="Times New Roman" w:hAnsi="Times New Roman" w:cs="Times New Roman"/>
          <w:bCs/>
        </w:rPr>
        <w:t>Base Year: 08/01/202</w:t>
      </w:r>
      <w:r w:rsidR="00B3156C">
        <w:rPr>
          <w:rFonts w:ascii="Times New Roman" w:hAnsi="Times New Roman" w:cs="Times New Roman"/>
          <w:bCs/>
        </w:rPr>
        <w:t>5</w:t>
      </w:r>
      <w:r w:rsidRPr="00D4298A">
        <w:rPr>
          <w:rFonts w:ascii="Times New Roman" w:hAnsi="Times New Roman" w:cs="Times New Roman"/>
          <w:bCs/>
        </w:rPr>
        <w:t xml:space="preserve"> through 7/31/202</w:t>
      </w:r>
      <w:r w:rsidR="00B3156C">
        <w:rPr>
          <w:rFonts w:ascii="Times New Roman" w:hAnsi="Times New Roman" w:cs="Times New Roman"/>
          <w:bCs/>
        </w:rPr>
        <w:t>6</w:t>
      </w:r>
    </w:p>
    <w:p w14:paraId="7FEAF56E" w14:textId="0CEB3093" w:rsidR="009A1746" w:rsidRPr="00D4298A" w:rsidRDefault="009A1746" w:rsidP="009A1746">
      <w:pPr>
        <w:spacing w:after="0" w:line="240" w:lineRule="auto"/>
        <w:contextualSpacing/>
        <w:rPr>
          <w:rFonts w:ascii="Times New Roman" w:hAnsi="Times New Roman" w:cs="Times New Roman"/>
          <w:bCs/>
        </w:rPr>
      </w:pPr>
      <w:r w:rsidRPr="00D4298A">
        <w:rPr>
          <w:rFonts w:ascii="Times New Roman" w:hAnsi="Times New Roman" w:cs="Times New Roman"/>
          <w:bCs/>
        </w:rPr>
        <w:t>Option Year 1: 08/01/202</w:t>
      </w:r>
      <w:r w:rsidR="00B3156C">
        <w:rPr>
          <w:rFonts w:ascii="Times New Roman" w:hAnsi="Times New Roman" w:cs="Times New Roman"/>
          <w:bCs/>
        </w:rPr>
        <w:t>6</w:t>
      </w:r>
      <w:r w:rsidRPr="00D4298A">
        <w:rPr>
          <w:rFonts w:ascii="Times New Roman" w:hAnsi="Times New Roman" w:cs="Times New Roman"/>
          <w:bCs/>
        </w:rPr>
        <w:t xml:space="preserve"> through 7/31/202</w:t>
      </w:r>
      <w:r w:rsidR="00B3156C">
        <w:rPr>
          <w:rFonts w:ascii="Times New Roman" w:hAnsi="Times New Roman" w:cs="Times New Roman"/>
          <w:bCs/>
        </w:rPr>
        <w:t>7</w:t>
      </w:r>
    </w:p>
    <w:p w14:paraId="73D67764" w14:textId="369D1FC0" w:rsidR="009A1746" w:rsidRPr="00D4298A" w:rsidRDefault="009A1746" w:rsidP="009A1746">
      <w:pPr>
        <w:spacing w:after="0" w:line="240" w:lineRule="auto"/>
        <w:contextualSpacing/>
        <w:rPr>
          <w:rFonts w:ascii="Times New Roman" w:hAnsi="Times New Roman" w:cs="Times New Roman"/>
          <w:bCs/>
        </w:rPr>
      </w:pPr>
      <w:r w:rsidRPr="00D4298A">
        <w:rPr>
          <w:rFonts w:ascii="Times New Roman" w:hAnsi="Times New Roman" w:cs="Times New Roman"/>
          <w:bCs/>
        </w:rPr>
        <w:t>Option Year 2: 08/01/202</w:t>
      </w:r>
      <w:r w:rsidR="00B3156C">
        <w:rPr>
          <w:rFonts w:ascii="Times New Roman" w:hAnsi="Times New Roman" w:cs="Times New Roman"/>
          <w:bCs/>
        </w:rPr>
        <w:t>7</w:t>
      </w:r>
      <w:r w:rsidRPr="00D4298A">
        <w:rPr>
          <w:rFonts w:ascii="Times New Roman" w:hAnsi="Times New Roman" w:cs="Times New Roman"/>
          <w:bCs/>
        </w:rPr>
        <w:t xml:space="preserve"> through 7/31/202</w:t>
      </w:r>
      <w:r w:rsidR="00B905AA">
        <w:rPr>
          <w:rFonts w:ascii="Times New Roman" w:hAnsi="Times New Roman" w:cs="Times New Roman"/>
          <w:bCs/>
        </w:rPr>
        <w:t>8</w:t>
      </w:r>
    </w:p>
    <w:p w14:paraId="05AF300B" w14:textId="36119B7D" w:rsidR="009A1746" w:rsidRPr="00D4298A" w:rsidRDefault="009A1746" w:rsidP="009A1746">
      <w:pPr>
        <w:spacing w:after="0" w:line="240" w:lineRule="auto"/>
        <w:contextualSpacing/>
        <w:rPr>
          <w:rFonts w:ascii="Times New Roman" w:hAnsi="Times New Roman" w:cs="Times New Roman"/>
          <w:bCs/>
        </w:rPr>
      </w:pPr>
      <w:r w:rsidRPr="00D4298A">
        <w:rPr>
          <w:rFonts w:ascii="Times New Roman" w:hAnsi="Times New Roman" w:cs="Times New Roman"/>
          <w:bCs/>
        </w:rPr>
        <w:t>Option Year 3: 08/01/202</w:t>
      </w:r>
      <w:r w:rsidR="00B3156C">
        <w:rPr>
          <w:rFonts w:ascii="Times New Roman" w:hAnsi="Times New Roman" w:cs="Times New Roman"/>
          <w:bCs/>
        </w:rPr>
        <w:t>8</w:t>
      </w:r>
      <w:r w:rsidRPr="00D4298A">
        <w:rPr>
          <w:rFonts w:ascii="Times New Roman" w:hAnsi="Times New Roman" w:cs="Times New Roman"/>
          <w:bCs/>
        </w:rPr>
        <w:t xml:space="preserve"> through 7/31/202</w:t>
      </w:r>
      <w:r w:rsidR="00B905AA">
        <w:rPr>
          <w:rFonts w:ascii="Times New Roman" w:hAnsi="Times New Roman" w:cs="Times New Roman"/>
          <w:bCs/>
        </w:rPr>
        <w:t>9</w:t>
      </w:r>
    </w:p>
    <w:p w14:paraId="2CD2BB16" w14:textId="4BCA911F" w:rsidR="009A1746" w:rsidRPr="00D4298A" w:rsidRDefault="009A1746" w:rsidP="009A1746">
      <w:pPr>
        <w:spacing w:after="0" w:line="240" w:lineRule="auto"/>
        <w:contextualSpacing/>
        <w:rPr>
          <w:rFonts w:ascii="Times New Roman" w:hAnsi="Times New Roman" w:cs="Times New Roman"/>
          <w:bCs/>
        </w:rPr>
      </w:pPr>
      <w:r w:rsidRPr="00D4298A">
        <w:rPr>
          <w:rFonts w:ascii="Times New Roman" w:hAnsi="Times New Roman" w:cs="Times New Roman"/>
          <w:bCs/>
        </w:rPr>
        <w:t>Option Year 4: 08/01/202</w:t>
      </w:r>
      <w:r w:rsidR="00B3156C">
        <w:rPr>
          <w:rFonts w:ascii="Times New Roman" w:hAnsi="Times New Roman" w:cs="Times New Roman"/>
          <w:bCs/>
        </w:rPr>
        <w:t>9</w:t>
      </w:r>
      <w:r w:rsidRPr="00D4298A">
        <w:rPr>
          <w:rFonts w:ascii="Times New Roman" w:hAnsi="Times New Roman" w:cs="Times New Roman"/>
          <w:bCs/>
        </w:rPr>
        <w:t xml:space="preserve"> through 7/31/20</w:t>
      </w:r>
      <w:r w:rsidR="00B905AA">
        <w:rPr>
          <w:rFonts w:ascii="Times New Roman" w:hAnsi="Times New Roman" w:cs="Times New Roman"/>
          <w:bCs/>
        </w:rPr>
        <w:t>30</w:t>
      </w:r>
    </w:p>
    <w:p w14:paraId="2B601176" w14:textId="77777777" w:rsidR="009A1746" w:rsidRPr="00D4298A" w:rsidRDefault="009A1746" w:rsidP="009A1746">
      <w:pPr>
        <w:spacing w:after="0" w:line="240" w:lineRule="auto"/>
        <w:contextualSpacing/>
        <w:rPr>
          <w:rFonts w:ascii="Times New Roman" w:hAnsi="Times New Roman" w:cs="Times New Roman"/>
          <w:bCs/>
        </w:rPr>
      </w:pPr>
    </w:p>
    <w:p w14:paraId="1F8AA6DF" w14:textId="0E759E70" w:rsidR="009A1746" w:rsidRPr="00070DCA" w:rsidRDefault="009A1746" w:rsidP="009A1746">
      <w:pPr>
        <w:pStyle w:val="Heading2"/>
        <w:contextualSpacing/>
        <w:jc w:val="left"/>
        <w:rPr>
          <w:b w:val="0"/>
          <w:bCs/>
          <w:color w:val="000000" w:themeColor="text1"/>
          <w:sz w:val="22"/>
          <w:szCs w:val="22"/>
        </w:rPr>
      </w:pPr>
      <w:r>
        <w:rPr>
          <w:color w:val="000000" w:themeColor="text1"/>
          <w:sz w:val="22"/>
          <w:szCs w:val="22"/>
        </w:rPr>
        <w:t xml:space="preserve">B1.2 </w:t>
      </w:r>
      <w:r w:rsidR="00783CF8">
        <w:rPr>
          <w:color w:val="000000" w:themeColor="text1"/>
          <w:sz w:val="22"/>
          <w:szCs w:val="22"/>
        </w:rPr>
        <w:t>Requirement</w:t>
      </w:r>
      <w:r w:rsidR="00B0000C">
        <w:rPr>
          <w:color w:val="000000" w:themeColor="text1"/>
          <w:sz w:val="22"/>
          <w:szCs w:val="22"/>
        </w:rPr>
        <w:t xml:space="preserve"> Deliverables</w:t>
      </w:r>
      <w:r>
        <w:rPr>
          <w:color w:val="000000" w:themeColor="text1"/>
          <w:sz w:val="22"/>
          <w:szCs w:val="22"/>
        </w:rPr>
        <w:t xml:space="preserve">: </w:t>
      </w:r>
      <w:bookmarkStart w:id="3" w:name="_Hlk42869236"/>
      <w:r w:rsidR="00762413" w:rsidRPr="00762413">
        <w:rPr>
          <w:b w:val="0"/>
          <w:bCs/>
          <w:color w:val="000000" w:themeColor="text1"/>
          <w:sz w:val="22"/>
          <w:szCs w:val="22"/>
        </w:rPr>
        <w:t>This is a non-personal services contract for acquiring commercial services and supplying materials to fulfill this requirement</w:t>
      </w:r>
      <w:r w:rsidR="00762413">
        <w:rPr>
          <w:b w:val="0"/>
          <w:bCs/>
          <w:color w:val="000000" w:themeColor="text1"/>
          <w:sz w:val="22"/>
          <w:szCs w:val="22"/>
        </w:rPr>
        <w:t xml:space="preserve">. </w:t>
      </w:r>
      <w:r w:rsidR="000079EB" w:rsidRPr="00D4298A">
        <w:rPr>
          <w:b w:val="0"/>
          <w:bCs/>
          <w:color w:val="000000" w:themeColor="text1"/>
          <w:sz w:val="22"/>
          <w:szCs w:val="22"/>
        </w:rPr>
        <w:t xml:space="preserve">The </w:t>
      </w:r>
      <w:r w:rsidR="000079EB">
        <w:rPr>
          <w:b w:val="0"/>
          <w:bCs/>
          <w:color w:val="000000" w:themeColor="text1"/>
          <w:sz w:val="22"/>
          <w:szCs w:val="22"/>
        </w:rPr>
        <w:t>c</w:t>
      </w:r>
      <w:r w:rsidR="000079EB" w:rsidRPr="00D4298A">
        <w:rPr>
          <w:b w:val="0"/>
          <w:bCs/>
          <w:color w:val="000000" w:themeColor="text1"/>
          <w:sz w:val="22"/>
          <w:szCs w:val="22"/>
        </w:rPr>
        <w:t>ontractor shall:</w:t>
      </w:r>
      <w:bookmarkEnd w:id="3"/>
    </w:p>
    <w:p w14:paraId="25308C09" w14:textId="063B018D" w:rsidR="009A1746" w:rsidRPr="00D4298A" w:rsidRDefault="009A1746" w:rsidP="009A1746">
      <w:pPr>
        <w:pStyle w:val="Heading2"/>
        <w:contextualSpacing/>
        <w:jc w:val="left"/>
        <w:rPr>
          <w:color w:val="000000" w:themeColor="text1"/>
          <w:sz w:val="22"/>
          <w:szCs w:val="22"/>
        </w:rPr>
      </w:pPr>
      <w:r w:rsidRPr="00D4298A">
        <w:rPr>
          <w:b w:val="0"/>
          <w:bCs/>
          <w:color w:val="000000" w:themeColor="text1"/>
          <w:sz w:val="22"/>
          <w:szCs w:val="22"/>
        </w:rPr>
        <w:t xml:space="preserve"> </w:t>
      </w:r>
    </w:p>
    <w:p w14:paraId="5278F2A3" w14:textId="7DE4741C" w:rsidR="009A1746" w:rsidRPr="00D4298A" w:rsidRDefault="00783CF8" w:rsidP="009A1746">
      <w:pPr>
        <w:pStyle w:val="Heading3"/>
        <w:keepLines w:val="0"/>
        <w:tabs>
          <w:tab w:val="left" w:pos="0"/>
        </w:tabs>
        <w:spacing w:before="0" w:line="240" w:lineRule="auto"/>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B1.2.1</w:t>
      </w:r>
      <w:r w:rsidRPr="00D4298A">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Within</w:t>
      </w:r>
      <w:r w:rsidR="00C920EE" w:rsidRPr="00C920EE">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three (3</w:t>
      </w:r>
      <w:r w:rsidR="00C920EE">
        <w:rPr>
          <w:rFonts w:ascii="Times New Roman" w:hAnsi="Times New Roman" w:cs="Times New Roman"/>
          <w:color w:val="000000" w:themeColor="text1"/>
          <w:sz w:val="22"/>
          <w:szCs w:val="22"/>
        </w:rPr>
        <w:t xml:space="preserve">) business day </w:t>
      </w:r>
      <w:r w:rsidR="00C920EE" w:rsidRPr="00C920EE">
        <w:rPr>
          <w:rFonts w:ascii="Times New Roman" w:hAnsi="Times New Roman" w:cs="Times New Roman"/>
          <w:color w:val="000000" w:themeColor="text1"/>
          <w:sz w:val="22"/>
          <w:szCs w:val="22"/>
        </w:rPr>
        <w:t>of contract award,</w:t>
      </w:r>
      <w:r w:rsidR="002867BA">
        <w:rPr>
          <w:rFonts w:ascii="Times New Roman" w:hAnsi="Times New Roman" w:cs="Times New Roman"/>
          <w:color w:val="000000" w:themeColor="text1"/>
          <w:sz w:val="22"/>
          <w:szCs w:val="22"/>
        </w:rPr>
        <w:t xml:space="preserve"> </w:t>
      </w:r>
      <w:r w:rsidR="00C920EE" w:rsidRPr="00C920EE">
        <w:rPr>
          <w:rFonts w:ascii="Times New Roman" w:hAnsi="Times New Roman" w:cs="Times New Roman"/>
          <w:color w:val="000000" w:themeColor="text1"/>
          <w:sz w:val="22"/>
          <w:szCs w:val="22"/>
        </w:rPr>
        <w:t>measure all current employees for the appropriate size of coveralls or coordinate with the Contracting Officer’s Representative (COR).</w:t>
      </w:r>
    </w:p>
    <w:p w14:paraId="050127FE" w14:textId="77777777" w:rsidR="009A1746" w:rsidRPr="00D4298A" w:rsidRDefault="009A1746" w:rsidP="009A1746">
      <w:pPr>
        <w:spacing w:after="0" w:line="240" w:lineRule="auto"/>
        <w:contextualSpacing/>
        <w:rPr>
          <w:rFonts w:ascii="Times New Roman" w:hAnsi="Times New Roman" w:cs="Times New Roman"/>
          <w:color w:val="000000" w:themeColor="text1"/>
        </w:rPr>
      </w:pPr>
    </w:p>
    <w:p w14:paraId="1867E769" w14:textId="219BC67D" w:rsidR="009A1746" w:rsidRPr="00D4298A" w:rsidRDefault="009A1746" w:rsidP="009A1746">
      <w:pPr>
        <w:pStyle w:val="Heading3"/>
        <w:keepLines w:val="0"/>
        <w:tabs>
          <w:tab w:val="left" w:pos="0"/>
        </w:tabs>
        <w:spacing w:before="0" w:line="240" w:lineRule="auto"/>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B1.2.2</w:t>
      </w:r>
      <w:r w:rsidRPr="00D4298A">
        <w:rPr>
          <w:rFonts w:ascii="Times New Roman" w:hAnsi="Times New Roman" w:cs="Times New Roman"/>
          <w:color w:val="000000" w:themeColor="text1"/>
          <w:sz w:val="22"/>
          <w:szCs w:val="22"/>
        </w:rPr>
        <w:t xml:space="preserve"> </w:t>
      </w:r>
      <w:r w:rsidR="00B63D94">
        <w:rPr>
          <w:rFonts w:ascii="Times New Roman" w:hAnsi="Times New Roman" w:cs="Times New Roman"/>
          <w:color w:val="000000" w:themeColor="text1"/>
          <w:sz w:val="22"/>
          <w:szCs w:val="22"/>
        </w:rPr>
        <w:t>P</w:t>
      </w:r>
      <w:r w:rsidR="00963FF3" w:rsidRPr="00963FF3">
        <w:rPr>
          <w:rFonts w:ascii="Times New Roman" w:hAnsi="Times New Roman" w:cs="Times New Roman"/>
          <w:color w:val="000000" w:themeColor="text1"/>
          <w:sz w:val="22"/>
          <w:szCs w:val="22"/>
        </w:rPr>
        <w:t>rovide coveralls that are 65% polyester and 35% cotton, blue in color, long-sleeved, with each employee’s name embroidered above the left front pocket.</w:t>
      </w:r>
    </w:p>
    <w:p w14:paraId="65255A18" w14:textId="77777777" w:rsidR="009A1746" w:rsidRPr="00D4298A" w:rsidRDefault="009A1746" w:rsidP="009A1746">
      <w:pPr>
        <w:spacing w:after="0" w:line="240" w:lineRule="auto"/>
        <w:contextualSpacing/>
        <w:rPr>
          <w:rFonts w:ascii="Times New Roman" w:hAnsi="Times New Roman" w:cs="Times New Roman"/>
          <w:bCs/>
          <w:color w:val="000000" w:themeColor="text1"/>
        </w:rPr>
      </w:pPr>
    </w:p>
    <w:p w14:paraId="78CB3B3B" w14:textId="385699E0" w:rsidR="00EF7E60" w:rsidRDefault="009A1746" w:rsidP="009A1746">
      <w:pPr>
        <w:pStyle w:val="Heading3"/>
        <w:keepLines w:val="0"/>
        <w:tabs>
          <w:tab w:val="left" w:pos="0"/>
        </w:tabs>
        <w:spacing w:before="0" w:line="240" w:lineRule="auto"/>
        <w:contextualSpacing/>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w:t>
      </w:r>
      <w:r w:rsidR="000F25C3">
        <w:rPr>
          <w:rFonts w:ascii="Times New Roman" w:hAnsi="Times New Roman" w:cs="Times New Roman"/>
          <w:color w:val="000000" w:themeColor="text1"/>
          <w:sz w:val="22"/>
          <w:szCs w:val="22"/>
        </w:rPr>
        <w:t>3</w:t>
      </w:r>
      <w:r w:rsidRPr="00D4298A">
        <w:rPr>
          <w:rFonts w:ascii="Times New Roman" w:hAnsi="Times New Roman" w:cs="Times New Roman"/>
          <w:color w:val="000000" w:themeColor="text1"/>
          <w:sz w:val="22"/>
          <w:szCs w:val="22"/>
        </w:rPr>
        <w:t xml:space="preserve"> </w:t>
      </w:r>
      <w:r w:rsidR="00EF7E60">
        <w:rPr>
          <w:rFonts w:ascii="Times New Roman" w:hAnsi="Times New Roman" w:cs="Times New Roman"/>
          <w:color w:val="000000" w:themeColor="text1"/>
          <w:sz w:val="22"/>
          <w:szCs w:val="22"/>
        </w:rPr>
        <w:t>Within three (3) business days</w:t>
      </w:r>
      <w:r w:rsidR="00404D00">
        <w:rPr>
          <w:rFonts w:ascii="Times New Roman" w:hAnsi="Times New Roman" w:cs="Times New Roman"/>
          <w:color w:val="000000" w:themeColor="text1"/>
          <w:sz w:val="22"/>
          <w:szCs w:val="22"/>
        </w:rPr>
        <w:t xml:space="preserve"> of the start date</w:t>
      </w:r>
      <w:r w:rsidR="00EF7E60">
        <w:rPr>
          <w:rFonts w:ascii="Times New Roman" w:hAnsi="Times New Roman" w:cs="Times New Roman"/>
          <w:color w:val="000000" w:themeColor="text1"/>
          <w:sz w:val="22"/>
          <w:szCs w:val="22"/>
        </w:rPr>
        <w:t xml:space="preserve">, </w:t>
      </w:r>
      <w:r w:rsidR="00B63D94">
        <w:rPr>
          <w:rFonts w:ascii="Times New Roman" w:hAnsi="Times New Roman" w:cs="Times New Roman"/>
          <w:color w:val="000000" w:themeColor="text1"/>
          <w:sz w:val="22"/>
          <w:szCs w:val="22"/>
        </w:rPr>
        <w:t>e</w:t>
      </w:r>
      <w:r w:rsidR="00EF7E60" w:rsidRPr="00EF7E60">
        <w:rPr>
          <w:rFonts w:ascii="Times New Roman" w:hAnsi="Times New Roman" w:cs="Times New Roman"/>
          <w:color w:val="000000" w:themeColor="text1"/>
          <w:sz w:val="22"/>
          <w:szCs w:val="22"/>
        </w:rPr>
        <w:t xml:space="preserve">nsure that coveralls are delivered </w:t>
      </w:r>
      <w:r w:rsidR="00404D00">
        <w:rPr>
          <w:rFonts w:ascii="Times New Roman" w:hAnsi="Times New Roman" w:cs="Times New Roman"/>
          <w:color w:val="000000" w:themeColor="text1"/>
          <w:sz w:val="22"/>
          <w:szCs w:val="22"/>
        </w:rPr>
        <w:t xml:space="preserve">to the address </w:t>
      </w:r>
      <w:r w:rsidR="00D5324F">
        <w:rPr>
          <w:rFonts w:ascii="Times New Roman" w:hAnsi="Times New Roman" w:cs="Times New Roman"/>
          <w:color w:val="000000" w:themeColor="text1"/>
          <w:sz w:val="22"/>
          <w:szCs w:val="22"/>
        </w:rPr>
        <w:t xml:space="preserve">referenced under </w:t>
      </w:r>
      <w:r w:rsidR="00404D00">
        <w:rPr>
          <w:rFonts w:ascii="Times New Roman" w:hAnsi="Times New Roman" w:cs="Times New Roman"/>
          <w:color w:val="000000" w:themeColor="text1"/>
          <w:sz w:val="22"/>
          <w:szCs w:val="22"/>
        </w:rPr>
        <w:t>section B2.3</w:t>
      </w:r>
      <w:r w:rsidR="00D5324F">
        <w:rPr>
          <w:rFonts w:ascii="Times New Roman" w:hAnsi="Times New Roman" w:cs="Times New Roman"/>
          <w:color w:val="000000" w:themeColor="text1"/>
          <w:sz w:val="22"/>
          <w:szCs w:val="22"/>
        </w:rPr>
        <w:t xml:space="preserve"> of this PWS</w:t>
      </w:r>
      <w:r w:rsidR="00404D00">
        <w:rPr>
          <w:rFonts w:ascii="Times New Roman" w:hAnsi="Times New Roman" w:cs="Times New Roman"/>
          <w:color w:val="000000" w:themeColor="text1"/>
          <w:sz w:val="22"/>
          <w:szCs w:val="22"/>
        </w:rPr>
        <w:t xml:space="preserve">. </w:t>
      </w:r>
    </w:p>
    <w:p w14:paraId="18435FED" w14:textId="77777777" w:rsidR="009A1746" w:rsidRPr="00D4298A" w:rsidRDefault="009A1746" w:rsidP="009A1746">
      <w:pPr>
        <w:spacing w:after="0" w:line="240" w:lineRule="auto"/>
        <w:rPr>
          <w:rFonts w:ascii="Times New Roman" w:hAnsi="Times New Roman" w:cs="Times New Roman"/>
        </w:rPr>
      </w:pPr>
    </w:p>
    <w:p w14:paraId="6BC3C9DB" w14:textId="4586AFED" w:rsidR="009A1746" w:rsidRPr="00D4298A" w:rsidRDefault="009A1746" w:rsidP="009A1746">
      <w:pPr>
        <w:pStyle w:val="Heading3"/>
        <w:keepLines w:val="0"/>
        <w:tabs>
          <w:tab w:val="left" w:pos="0"/>
        </w:tabs>
        <w:spacing w:before="0" w:line="24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w:t>
      </w:r>
      <w:r w:rsidR="000F25C3">
        <w:rPr>
          <w:rFonts w:ascii="Times New Roman" w:hAnsi="Times New Roman" w:cs="Times New Roman"/>
          <w:color w:val="000000" w:themeColor="text1"/>
          <w:sz w:val="22"/>
          <w:szCs w:val="22"/>
        </w:rPr>
        <w:t>4</w:t>
      </w:r>
      <w:r w:rsidRPr="00D4298A">
        <w:rPr>
          <w:rFonts w:ascii="Times New Roman" w:hAnsi="Times New Roman" w:cs="Times New Roman"/>
          <w:color w:val="000000" w:themeColor="text1"/>
          <w:sz w:val="22"/>
          <w:szCs w:val="22"/>
        </w:rPr>
        <w:t xml:space="preserve"> </w:t>
      </w:r>
      <w:r w:rsidR="00B63D94">
        <w:rPr>
          <w:rFonts w:ascii="Times New Roman" w:hAnsi="Times New Roman" w:cs="Times New Roman"/>
          <w:color w:val="000000" w:themeColor="text1"/>
          <w:sz w:val="22"/>
          <w:szCs w:val="22"/>
        </w:rPr>
        <w:t>G</w:t>
      </w:r>
      <w:r w:rsidR="009B07D7" w:rsidRPr="009B07D7">
        <w:rPr>
          <w:rFonts w:ascii="Times New Roman" w:hAnsi="Times New Roman" w:cs="Times New Roman"/>
          <w:color w:val="000000" w:themeColor="text1"/>
          <w:sz w:val="22"/>
          <w:szCs w:val="22"/>
        </w:rPr>
        <w:t>uarantee that all coveralls are free from defects, including rips, holes, burns, spots, stains, and wrinkles. Any defective coveralls must be replaced immediately.</w:t>
      </w:r>
    </w:p>
    <w:p w14:paraId="5123D0B1" w14:textId="77777777" w:rsidR="009A1746" w:rsidRPr="00D4298A" w:rsidRDefault="009A1746" w:rsidP="009A1746">
      <w:pPr>
        <w:spacing w:after="0" w:line="240" w:lineRule="auto"/>
        <w:rPr>
          <w:rFonts w:ascii="Times New Roman" w:hAnsi="Times New Roman" w:cs="Times New Roman"/>
          <w:color w:val="000000" w:themeColor="text1"/>
        </w:rPr>
      </w:pPr>
    </w:p>
    <w:p w14:paraId="6609F323" w14:textId="5DC2345F" w:rsidR="009A1746" w:rsidRPr="00D4298A" w:rsidRDefault="009A1746" w:rsidP="009A1746">
      <w:pPr>
        <w:pStyle w:val="Heading3"/>
        <w:keepLines w:val="0"/>
        <w:tabs>
          <w:tab w:val="left" w:pos="0"/>
        </w:tabs>
        <w:spacing w:before="0" w:line="24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w:t>
      </w:r>
      <w:r w:rsidR="000F25C3">
        <w:rPr>
          <w:rFonts w:ascii="Times New Roman" w:hAnsi="Times New Roman" w:cs="Times New Roman"/>
          <w:color w:val="000000" w:themeColor="text1"/>
          <w:sz w:val="22"/>
          <w:szCs w:val="22"/>
        </w:rPr>
        <w:t>5</w:t>
      </w:r>
      <w:r w:rsidRPr="00D4298A">
        <w:rPr>
          <w:rFonts w:ascii="Times New Roman" w:hAnsi="Times New Roman" w:cs="Times New Roman"/>
          <w:color w:val="000000" w:themeColor="text1"/>
          <w:sz w:val="22"/>
          <w:szCs w:val="22"/>
        </w:rPr>
        <w:t xml:space="preserve"> </w:t>
      </w:r>
      <w:r w:rsidR="0083148A" w:rsidRPr="0083148A">
        <w:rPr>
          <w:rFonts w:ascii="Times New Roman" w:hAnsi="Times New Roman" w:cs="Times New Roman"/>
          <w:color w:val="000000" w:themeColor="text1"/>
          <w:sz w:val="22"/>
          <w:szCs w:val="22"/>
        </w:rPr>
        <w:t xml:space="preserve">Each employee will require 5 clean coveralls per week, plus the set they are wearing. </w:t>
      </w:r>
      <w:r w:rsidR="00B82A17">
        <w:rPr>
          <w:rFonts w:ascii="Times New Roman" w:hAnsi="Times New Roman" w:cs="Times New Roman"/>
          <w:color w:val="000000" w:themeColor="text1"/>
          <w:sz w:val="22"/>
          <w:szCs w:val="22"/>
        </w:rPr>
        <w:t>The contractor shall r</w:t>
      </w:r>
      <w:r w:rsidR="0083148A" w:rsidRPr="0083148A">
        <w:rPr>
          <w:rFonts w:ascii="Times New Roman" w:hAnsi="Times New Roman" w:cs="Times New Roman"/>
          <w:color w:val="000000" w:themeColor="text1"/>
          <w:sz w:val="22"/>
          <w:szCs w:val="22"/>
        </w:rPr>
        <w:t xml:space="preserve">eplace used coveralls with clean ones to ensure employee has 5 clean sets for the following week. There will be a total of 11 sets of coveralls for each employee. </w:t>
      </w:r>
      <w:r w:rsidR="00DB0F04">
        <w:rPr>
          <w:rFonts w:ascii="Times New Roman" w:hAnsi="Times New Roman" w:cs="Times New Roman"/>
          <w:color w:val="000000" w:themeColor="text1"/>
          <w:sz w:val="22"/>
          <w:szCs w:val="22"/>
        </w:rPr>
        <w:t xml:space="preserve">There is currently </w:t>
      </w:r>
      <w:r w:rsidR="00F06DDD">
        <w:rPr>
          <w:rFonts w:ascii="Times New Roman" w:hAnsi="Times New Roman" w:cs="Times New Roman"/>
          <w:color w:val="000000" w:themeColor="text1"/>
          <w:sz w:val="22"/>
          <w:szCs w:val="22"/>
        </w:rPr>
        <w:t xml:space="preserve">a </w:t>
      </w:r>
      <w:r w:rsidR="0083148A" w:rsidRPr="0083148A">
        <w:rPr>
          <w:rFonts w:ascii="Times New Roman" w:hAnsi="Times New Roman" w:cs="Times New Roman"/>
          <w:color w:val="000000" w:themeColor="text1"/>
          <w:sz w:val="22"/>
          <w:szCs w:val="22"/>
        </w:rPr>
        <w:t>total of 7 employees.</w:t>
      </w:r>
    </w:p>
    <w:p w14:paraId="26C16194" w14:textId="77777777" w:rsidR="009A1746" w:rsidRPr="00D4298A" w:rsidRDefault="009A1746" w:rsidP="009A1746">
      <w:pPr>
        <w:pStyle w:val="Heading3"/>
        <w:spacing w:before="0" w:line="240" w:lineRule="auto"/>
        <w:rPr>
          <w:rFonts w:ascii="Times New Roman" w:hAnsi="Times New Roman" w:cs="Times New Roman"/>
          <w:color w:val="000000" w:themeColor="text1"/>
          <w:sz w:val="22"/>
          <w:szCs w:val="22"/>
        </w:rPr>
      </w:pPr>
      <w:r w:rsidRPr="00D4298A">
        <w:rPr>
          <w:rFonts w:ascii="Times New Roman" w:hAnsi="Times New Roman" w:cs="Times New Roman"/>
          <w:color w:val="000000" w:themeColor="text1"/>
          <w:sz w:val="22"/>
          <w:szCs w:val="22"/>
        </w:rPr>
        <w:t xml:space="preserve"> </w:t>
      </w:r>
    </w:p>
    <w:p w14:paraId="63C938C4" w14:textId="6BDAEDFA" w:rsidR="009A1746" w:rsidRPr="00D4298A" w:rsidRDefault="009A1746" w:rsidP="009A1746">
      <w:pPr>
        <w:pStyle w:val="Heading3"/>
        <w:keepLines w:val="0"/>
        <w:tabs>
          <w:tab w:val="left" w:pos="0"/>
        </w:tabs>
        <w:spacing w:before="0" w:line="24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w:t>
      </w:r>
      <w:r w:rsidR="000F25C3">
        <w:rPr>
          <w:rFonts w:ascii="Times New Roman" w:hAnsi="Times New Roman" w:cs="Times New Roman"/>
          <w:color w:val="000000" w:themeColor="text1"/>
          <w:sz w:val="22"/>
          <w:szCs w:val="22"/>
        </w:rPr>
        <w:t>6</w:t>
      </w:r>
      <w:r w:rsidRPr="00D4298A">
        <w:rPr>
          <w:rFonts w:ascii="Times New Roman" w:hAnsi="Times New Roman" w:cs="Times New Roman"/>
          <w:color w:val="000000" w:themeColor="text1"/>
          <w:sz w:val="22"/>
          <w:szCs w:val="22"/>
        </w:rPr>
        <w:t xml:space="preserve"> </w:t>
      </w:r>
      <w:r w:rsidR="00895E95" w:rsidRPr="00895E95">
        <w:rPr>
          <w:rFonts w:ascii="Times New Roman" w:hAnsi="Times New Roman" w:cs="Times New Roman"/>
          <w:color w:val="000000" w:themeColor="text1"/>
          <w:sz w:val="22"/>
          <w:szCs w:val="22"/>
        </w:rPr>
        <w:t>One employee will require only 2 sets of coveralls: one clean set each week.</w:t>
      </w:r>
    </w:p>
    <w:p w14:paraId="3993946A" w14:textId="77777777" w:rsidR="009A1746" w:rsidRPr="00D4298A" w:rsidRDefault="009A1746" w:rsidP="009A1746">
      <w:pPr>
        <w:spacing w:after="0" w:line="240" w:lineRule="auto"/>
        <w:rPr>
          <w:rFonts w:ascii="Times New Roman" w:hAnsi="Times New Roman" w:cs="Times New Roman"/>
          <w:color w:val="000000" w:themeColor="text1"/>
        </w:rPr>
      </w:pPr>
    </w:p>
    <w:p w14:paraId="6DB17ED9" w14:textId="2D8B4A27" w:rsidR="009A1746" w:rsidRPr="00D4298A" w:rsidRDefault="009A1746" w:rsidP="009A1746">
      <w:pPr>
        <w:pStyle w:val="Heading3"/>
        <w:keepLines w:val="0"/>
        <w:tabs>
          <w:tab w:val="left" w:pos="0"/>
        </w:tabs>
        <w:spacing w:before="0" w:line="24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w:t>
      </w:r>
      <w:r w:rsidR="000F25C3">
        <w:rPr>
          <w:rFonts w:ascii="Times New Roman" w:hAnsi="Times New Roman" w:cs="Times New Roman"/>
          <w:color w:val="000000" w:themeColor="text1"/>
          <w:sz w:val="22"/>
          <w:szCs w:val="22"/>
        </w:rPr>
        <w:t>7</w:t>
      </w:r>
      <w:r w:rsidR="002E7D86">
        <w:rPr>
          <w:rFonts w:ascii="Times New Roman" w:hAnsi="Times New Roman" w:cs="Times New Roman"/>
          <w:color w:val="000000" w:themeColor="text1"/>
          <w:sz w:val="22"/>
          <w:szCs w:val="22"/>
        </w:rPr>
        <w:t xml:space="preserve"> </w:t>
      </w:r>
      <w:r w:rsidR="00437597">
        <w:rPr>
          <w:rFonts w:ascii="Times New Roman" w:hAnsi="Times New Roman" w:cs="Times New Roman"/>
          <w:color w:val="000000" w:themeColor="text1"/>
          <w:sz w:val="22"/>
          <w:szCs w:val="22"/>
        </w:rPr>
        <w:t>Upon award, s</w:t>
      </w:r>
      <w:r w:rsidR="002C37E0">
        <w:rPr>
          <w:rFonts w:ascii="Times New Roman" w:hAnsi="Times New Roman" w:cs="Times New Roman"/>
          <w:color w:val="000000" w:themeColor="text1"/>
          <w:sz w:val="22"/>
          <w:szCs w:val="22"/>
        </w:rPr>
        <w:t>u</w:t>
      </w:r>
      <w:r w:rsidR="00C00142" w:rsidRPr="00C00142">
        <w:rPr>
          <w:rFonts w:ascii="Times New Roman" w:hAnsi="Times New Roman" w:cs="Times New Roman"/>
          <w:color w:val="000000" w:themeColor="text1"/>
          <w:sz w:val="22"/>
          <w:szCs w:val="22"/>
        </w:rPr>
        <w:t>pply 200 red shop rags</w:t>
      </w:r>
      <w:r w:rsidR="00495579">
        <w:rPr>
          <w:rFonts w:ascii="Times New Roman" w:hAnsi="Times New Roman" w:cs="Times New Roman"/>
          <w:color w:val="000000" w:themeColor="text1"/>
          <w:sz w:val="22"/>
          <w:szCs w:val="22"/>
        </w:rPr>
        <w:t>.</w:t>
      </w:r>
      <w:r w:rsidR="00495579" w:rsidRPr="003941D4" w:rsidDel="00C00142">
        <w:rPr>
          <w:rFonts w:ascii="Times New Roman" w:hAnsi="Times New Roman" w:cs="Times New Roman"/>
          <w:color w:val="000000" w:themeColor="text1"/>
          <w:sz w:val="22"/>
          <w:szCs w:val="22"/>
        </w:rPr>
        <w:t xml:space="preserve"> </w:t>
      </w:r>
    </w:p>
    <w:p w14:paraId="4D5C2A97" w14:textId="77777777" w:rsidR="009A1746" w:rsidRPr="00D4298A" w:rsidRDefault="009A1746" w:rsidP="009A1746">
      <w:pPr>
        <w:pStyle w:val="Heading3"/>
        <w:spacing w:before="0" w:line="240" w:lineRule="auto"/>
        <w:rPr>
          <w:rFonts w:ascii="Times New Roman" w:hAnsi="Times New Roman" w:cs="Times New Roman"/>
          <w:color w:val="000000" w:themeColor="text1"/>
          <w:sz w:val="22"/>
          <w:szCs w:val="22"/>
        </w:rPr>
      </w:pPr>
      <w:r w:rsidRPr="00D4298A">
        <w:rPr>
          <w:rFonts w:ascii="Times New Roman" w:hAnsi="Times New Roman" w:cs="Times New Roman"/>
          <w:color w:val="000000" w:themeColor="text1"/>
          <w:sz w:val="22"/>
          <w:szCs w:val="22"/>
        </w:rPr>
        <w:t xml:space="preserve"> </w:t>
      </w:r>
    </w:p>
    <w:p w14:paraId="63DAC216" w14:textId="35665AA5" w:rsidR="009A1746" w:rsidRPr="00D4298A" w:rsidRDefault="009A1746" w:rsidP="009A1746">
      <w:pPr>
        <w:pStyle w:val="Heading3"/>
        <w:keepLines w:val="0"/>
        <w:tabs>
          <w:tab w:val="left" w:pos="0"/>
        </w:tabs>
        <w:spacing w:before="0" w:line="24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w:t>
      </w:r>
      <w:r w:rsidR="000F25C3">
        <w:rPr>
          <w:rFonts w:ascii="Times New Roman" w:hAnsi="Times New Roman" w:cs="Times New Roman"/>
          <w:color w:val="000000" w:themeColor="text1"/>
          <w:sz w:val="22"/>
          <w:szCs w:val="22"/>
        </w:rPr>
        <w:t>8</w:t>
      </w:r>
      <w:r w:rsidRPr="00D4298A">
        <w:rPr>
          <w:rFonts w:ascii="Times New Roman" w:hAnsi="Times New Roman" w:cs="Times New Roman"/>
          <w:color w:val="000000" w:themeColor="text1"/>
          <w:sz w:val="22"/>
          <w:szCs w:val="22"/>
        </w:rPr>
        <w:t xml:space="preserve"> </w:t>
      </w:r>
      <w:r w:rsidR="00437597">
        <w:rPr>
          <w:rFonts w:ascii="Times New Roman" w:hAnsi="Times New Roman" w:cs="Times New Roman"/>
          <w:color w:val="000000" w:themeColor="text1"/>
          <w:sz w:val="22"/>
          <w:szCs w:val="22"/>
        </w:rPr>
        <w:t>Upon award, s</w:t>
      </w:r>
      <w:r w:rsidR="00F154E0" w:rsidRPr="00F154E0">
        <w:rPr>
          <w:rFonts w:ascii="Times New Roman" w:hAnsi="Times New Roman" w:cs="Times New Roman"/>
          <w:color w:val="000000" w:themeColor="text1"/>
          <w:sz w:val="22"/>
          <w:szCs w:val="22"/>
        </w:rPr>
        <w:t>upply 1 dust mop head</w:t>
      </w:r>
      <w:r w:rsidR="00F154E0">
        <w:rPr>
          <w:rFonts w:ascii="Times New Roman" w:hAnsi="Times New Roman" w:cs="Times New Roman"/>
          <w:color w:val="000000" w:themeColor="text1"/>
          <w:sz w:val="22"/>
          <w:szCs w:val="22"/>
        </w:rPr>
        <w:t>.</w:t>
      </w:r>
      <w:r w:rsidR="00495579">
        <w:rPr>
          <w:rFonts w:ascii="Times New Roman" w:hAnsi="Times New Roman" w:cs="Times New Roman"/>
          <w:color w:val="000000" w:themeColor="text1"/>
          <w:sz w:val="22"/>
          <w:szCs w:val="22"/>
        </w:rPr>
        <w:t xml:space="preserve"> </w:t>
      </w:r>
    </w:p>
    <w:p w14:paraId="5A54C106" w14:textId="77777777" w:rsidR="009A1746" w:rsidRPr="00D4298A" w:rsidRDefault="009A1746" w:rsidP="009A1746">
      <w:pPr>
        <w:spacing w:after="0" w:line="240" w:lineRule="auto"/>
        <w:rPr>
          <w:rFonts w:ascii="Times New Roman" w:hAnsi="Times New Roman" w:cs="Times New Roman"/>
          <w:color w:val="000000" w:themeColor="text1"/>
        </w:rPr>
      </w:pPr>
    </w:p>
    <w:p w14:paraId="0F7BC953" w14:textId="685204B4" w:rsidR="00D967EC" w:rsidRPr="00437597" w:rsidRDefault="009A1746" w:rsidP="00437597">
      <w:r>
        <w:rPr>
          <w:rFonts w:ascii="Times New Roman" w:hAnsi="Times New Roman" w:cs="Times New Roman"/>
          <w:color w:val="000000" w:themeColor="text1"/>
        </w:rPr>
        <w:t>B1.2.</w:t>
      </w:r>
      <w:r w:rsidR="000F25C3">
        <w:rPr>
          <w:rFonts w:ascii="Times New Roman" w:hAnsi="Times New Roman" w:cs="Times New Roman"/>
          <w:color w:val="000000" w:themeColor="text1"/>
        </w:rPr>
        <w:t>9</w:t>
      </w:r>
      <w:r w:rsidRPr="00D4298A">
        <w:rPr>
          <w:rFonts w:ascii="Times New Roman" w:hAnsi="Times New Roman" w:cs="Times New Roman"/>
          <w:color w:val="000000" w:themeColor="text1"/>
        </w:rPr>
        <w:t xml:space="preserve"> </w:t>
      </w:r>
      <w:r w:rsidR="00FB792B" w:rsidRPr="00FB792B">
        <w:rPr>
          <w:rFonts w:ascii="Times New Roman" w:hAnsi="Times New Roman" w:cs="Times New Roman"/>
          <w:color w:val="000000" w:themeColor="text1"/>
        </w:rPr>
        <w:t>On a weekly basis</w:t>
      </w:r>
      <w:r w:rsidR="00FB792B">
        <w:rPr>
          <w:rFonts w:ascii="Times New Roman" w:hAnsi="Times New Roman" w:cs="Times New Roman"/>
          <w:color w:val="000000" w:themeColor="text1"/>
        </w:rPr>
        <w:t xml:space="preserve">, </w:t>
      </w:r>
      <w:r w:rsidR="002C37E0">
        <w:rPr>
          <w:rFonts w:ascii="Times New Roman" w:hAnsi="Times New Roman" w:cs="Times New Roman"/>
          <w:color w:val="000000" w:themeColor="text1"/>
        </w:rPr>
        <w:t>d</w:t>
      </w:r>
      <w:r w:rsidR="00D967EC" w:rsidRPr="00D967EC">
        <w:rPr>
          <w:rFonts w:ascii="Times New Roman" w:hAnsi="Times New Roman" w:cs="Times New Roman"/>
          <w:color w:val="000000" w:themeColor="text1"/>
        </w:rPr>
        <w:t>eliver all clean coveralls, shop rags, and mop heads</w:t>
      </w:r>
      <w:r w:rsidR="00D967EC">
        <w:rPr>
          <w:rFonts w:ascii="Times New Roman" w:hAnsi="Times New Roman" w:cs="Times New Roman"/>
          <w:color w:val="000000" w:themeColor="text1"/>
        </w:rPr>
        <w:t>.</w:t>
      </w:r>
    </w:p>
    <w:p w14:paraId="790A89AC" w14:textId="77777777" w:rsidR="009A1746" w:rsidRPr="00D4298A" w:rsidRDefault="009A1746" w:rsidP="00D967EC">
      <w:pPr>
        <w:pStyle w:val="Heading3"/>
        <w:rPr>
          <w:rFonts w:ascii="Times New Roman" w:hAnsi="Times New Roman" w:cs="Times New Roman"/>
          <w:color w:val="000000" w:themeColor="text1"/>
        </w:rPr>
      </w:pPr>
    </w:p>
    <w:p w14:paraId="6BDE8554" w14:textId="292A123E" w:rsidR="00A24DF2" w:rsidRDefault="009A1746" w:rsidP="009A1746">
      <w:pPr>
        <w:pStyle w:val="Heading3"/>
        <w:keepLines w:val="0"/>
        <w:tabs>
          <w:tab w:val="left" w:pos="0"/>
        </w:tabs>
        <w:spacing w:before="0" w:line="24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B1.2.1</w:t>
      </w:r>
      <w:r w:rsidR="000F25C3">
        <w:rPr>
          <w:rFonts w:ascii="Times New Roman" w:hAnsi="Times New Roman" w:cs="Times New Roman"/>
          <w:color w:val="000000" w:themeColor="text1"/>
          <w:sz w:val="22"/>
          <w:szCs w:val="22"/>
        </w:rPr>
        <w:t>0</w:t>
      </w:r>
      <w:r w:rsidRPr="00D4298A">
        <w:rPr>
          <w:rFonts w:ascii="Times New Roman" w:hAnsi="Times New Roman" w:cs="Times New Roman"/>
          <w:color w:val="000000" w:themeColor="text1"/>
          <w:sz w:val="22"/>
          <w:szCs w:val="22"/>
        </w:rPr>
        <w:t xml:space="preserve"> </w:t>
      </w:r>
      <w:r w:rsidR="00A24DF2" w:rsidRPr="00A24DF2">
        <w:rPr>
          <w:rFonts w:ascii="Times New Roman" w:hAnsi="Times New Roman" w:cs="Times New Roman"/>
          <w:color w:val="000000" w:themeColor="text1"/>
          <w:sz w:val="22"/>
          <w:szCs w:val="22"/>
        </w:rPr>
        <w:t xml:space="preserve">On a weekly basis, </w:t>
      </w:r>
      <w:r w:rsidR="00A24DF2">
        <w:rPr>
          <w:rFonts w:ascii="Times New Roman" w:hAnsi="Times New Roman" w:cs="Times New Roman"/>
          <w:color w:val="000000" w:themeColor="text1"/>
          <w:sz w:val="22"/>
          <w:szCs w:val="22"/>
        </w:rPr>
        <w:t>p</w:t>
      </w:r>
      <w:r w:rsidR="00A24DF2" w:rsidRPr="00A24DF2">
        <w:rPr>
          <w:rFonts w:ascii="Times New Roman" w:hAnsi="Times New Roman" w:cs="Times New Roman"/>
          <w:color w:val="000000" w:themeColor="text1"/>
          <w:sz w:val="22"/>
          <w:szCs w:val="22"/>
        </w:rPr>
        <w:t>ic</w:t>
      </w:r>
      <w:r w:rsidR="00B97376">
        <w:rPr>
          <w:rFonts w:ascii="Times New Roman" w:hAnsi="Times New Roman" w:cs="Times New Roman"/>
          <w:color w:val="000000" w:themeColor="text1"/>
          <w:sz w:val="22"/>
          <w:szCs w:val="22"/>
        </w:rPr>
        <w:t>k-up</w:t>
      </w:r>
      <w:r w:rsidR="00A24DF2" w:rsidRPr="00A24DF2">
        <w:rPr>
          <w:rFonts w:ascii="Times New Roman" w:hAnsi="Times New Roman" w:cs="Times New Roman"/>
          <w:color w:val="000000" w:themeColor="text1"/>
          <w:sz w:val="22"/>
          <w:szCs w:val="22"/>
        </w:rPr>
        <w:t xml:space="preserve"> all dirty coveralls, shop rags and mop head.</w:t>
      </w:r>
    </w:p>
    <w:p w14:paraId="24508C97" w14:textId="218986BF" w:rsidR="009A1746" w:rsidRDefault="009A1746" w:rsidP="009A1746">
      <w:pPr>
        <w:pStyle w:val="Heading3"/>
        <w:keepLines w:val="0"/>
        <w:tabs>
          <w:tab w:val="left" w:pos="0"/>
        </w:tabs>
        <w:spacing w:before="0" w:line="240" w:lineRule="auto"/>
        <w:rPr>
          <w:rFonts w:ascii="Times New Roman" w:hAnsi="Times New Roman" w:cs="Times New Roman"/>
          <w:color w:val="000000" w:themeColor="text1"/>
          <w:sz w:val="22"/>
          <w:szCs w:val="22"/>
        </w:rPr>
      </w:pPr>
      <w:r w:rsidRPr="00D4298A">
        <w:rPr>
          <w:rFonts w:ascii="Times New Roman" w:hAnsi="Times New Roman" w:cs="Times New Roman"/>
          <w:color w:val="000000" w:themeColor="text1"/>
          <w:sz w:val="22"/>
          <w:szCs w:val="22"/>
        </w:rPr>
        <w:t xml:space="preserve"> </w:t>
      </w:r>
    </w:p>
    <w:p w14:paraId="3E7561F1" w14:textId="57D06288" w:rsidR="00D770BB" w:rsidRPr="002B5B24" w:rsidRDefault="00D770BB" w:rsidP="002B5B24">
      <w:pPr>
        <w:pStyle w:val="Heading3"/>
        <w:keepLines w:val="0"/>
        <w:tabs>
          <w:tab w:val="left" w:pos="0"/>
        </w:tabs>
        <w:spacing w:before="0" w:line="240" w:lineRule="aut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B1.2.11</w:t>
      </w:r>
      <w:r w:rsidRPr="00D4298A">
        <w:rPr>
          <w:rFonts w:ascii="Times New Roman" w:hAnsi="Times New Roman" w:cs="Times New Roman"/>
          <w:color w:val="000000" w:themeColor="text1"/>
          <w:sz w:val="22"/>
          <w:szCs w:val="22"/>
        </w:rPr>
        <w:t xml:space="preserve"> </w:t>
      </w:r>
      <w:r w:rsidR="002B5B24" w:rsidRPr="002B5B24">
        <w:rPr>
          <w:rFonts w:ascii="Times New Roman" w:hAnsi="Times New Roman" w:cs="Times New Roman"/>
          <w:color w:val="000000" w:themeColor="text1"/>
          <w:sz w:val="22"/>
          <w:szCs w:val="22"/>
        </w:rPr>
        <w:t xml:space="preserve">Upon request of coveralls for new employees, measure new employee or coordinate with COR, and have new coveralls delivered within three </w:t>
      </w:r>
      <w:r w:rsidR="009B46AC">
        <w:rPr>
          <w:rFonts w:ascii="Times New Roman" w:hAnsi="Times New Roman" w:cs="Times New Roman"/>
          <w:color w:val="000000" w:themeColor="text1"/>
          <w:sz w:val="22"/>
          <w:szCs w:val="22"/>
        </w:rPr>
        <w:t xml:space="preserve">(3) </w:t>
      </w:r>
      <w:r w:rsidR="002B5B24" w:rsidRPr="002B5B24">
        <w:rPr>
          <w:rFonts w:ascii="Times New Roman" w:hAnsi="Times New Roman" w:cs="Times New Roman"/>
          <w:color w:val="000000" w:themeColor="text1"/>
          <w:sz w:val="22"/>
          <w:szCs w:val="22"/>
        </w:rPr>
        <w:t>business days.</w:t>
      </w:r>
    </w:p>
    <w:p w14:paraId="412E3AAC" w14:textId="77777777" w:rsidR="009A1746" w:rsidRPr="00D4298A" w:rsidRDefault="009A1746" w:rsidP="009A1746">
      <w:pPr>
        <w:pStyle w:val="Heading3"/>
        <w:spacing w:before="0" w:line="240" w:lineRule="auto"/>
        <w:rPr>
          <w:rFonts w:ascii="Times New Roman" w:hAnsi="Times New Roman" w:cs="Times New Roman"/>
          <w:color w:val="000000" w:themeColor="text1"/>
          <w:sz w:val="22"/>
          <w:szCs w:val="22"/>
        </w:rPr>
      </w:pPr>
    </w:p>
    <w:p w14:paraId="258DACB5" w14:textId="1ED660A5" w:rsidR="009A1746" w:rsidRPr="00D4298A" w:rsidRDefault="009A1746" w:rsidP="009A1746">
      <w:pPr>
        <w:pStyle w:val="Heading1"/>
        <w:keepNext w:val="0"/>
        <w:jc w:val="left"/>
        <w:rPr>
          <w:sz w:val="22"/>
          <w:szCs w:val="22"/>
        </w:rPr>
      </w:pPr>
      <w:bookmarkStart w:id="4" w:name="_Toc229552905"/>
      <w:r>
        <w:rPr>
          <w:sz w:val="22"/>
          <w:szCs w:val="22"/>
        </w:rPr>
        <w:t xml:space="preserve">B2 </w:t>
      </w:r>
      <w:r w:rsidRPr="00D4298A">
        <w:rPr>
          <w:sz w:val="22"/>
          <w:szCs w:val="22"/>
        </w:rPr>
        <w:t>GENERAL INFORMATION</w:t>
      </w:r>
      <w:bookmarkEnd w:id="4"/>
    </w:p>
    <w:p w14:paraId="47275586" w14:textId="77777777" w:rsidR="009A1746" w:rsidRPr="00D4298A" w:rsidRDefault="009A1746" w:rsidP="009A1746">
      <w:pPr>
        <w:pStyle w:val="Heading2"/>
        <w:jc w:val="left"/>
        <w:rPr>
          <w:b w:val="0"/>
          <w:bCs/>
          <w:sz w:val="22"/>
          <w:szCs w:val="22"/>
        </w:rPr>
      </w:pPr>
    </w:p>
    <w:p w14:paraId="4B08D13E" w14:textId="58BDB172" w:rsidR="009A1746" w:rsidRPr="00D4298A" w:rsidRDefault="009A1746" w:rsidP="009A1746">
      <w:pPr>
        <w:pStyle w:val="Heading2"/>
        <w:jc w:val="left"/>
        <w:rPr>
          <w:b w:val="0"/>
          <w:bCs/>
          <w:sz w:val="22"/>
          <w:szCs w:val="22"/>
        </w:rPr>
      </w:pPr>
      <w:r>
        <w:rPr>
          <w:sz w:val="22"/>
          <w:szCs w:val="22"/>
        </w:rPr>
        <w:t xml:space="preserve">B2.1 </w:t>
      </w:r>
      <w:r w:rsidRPr="00D4298A">
        <w:rPr>
          <w:sz w:val="22"/>
          <w:szCs w:val="22"/>
        </w:rPr>
        <w:t>Recognized Holidays:</w:t>
      </w:r>
      <w:r w:rsidRPr="00D4298A">
        <w:rPr>
          <w:b w:val="0"/>
          <w:bCs/>
          <w:sz w:val="22"/>
          <w:szCs w:val="22"/>
        </w:rPr>
        <w:t xml:space="preserve"> Contractor is not required to provide services on the following holidays: </w:t>
      </w:r>
    </w:p>
    <w:p w14:paraId="2C501004" w14:textId="77777777" w:rsidR="009A1746" w:rsidRPr="00D4298A" w:rsidRDefault="009A1746" w:rsidP="009A1746">
      <w:pPr>
        <w:spacing w:after="0" w:line="240" w:lineRule="auto"/>
        <w:rPr>
          <w:rFonts w:ascii="Times New Roman" w:hAnsi="Times New Roman" w:cs="Times New Roman"/>
        </w:rPr>
      </w:pPr>
    </w:p>
    <w:p w14:paraId="168330CA" w14:textId="77777777" w:rsidR="009A1746" w:rsidRPr="00D4298A" w:rsidRDefault="009A1746" w:rsidP="009A1746">
      <w:pPr>
        <w:spacing w:after="0" w:line="240" w:lineRule="auto"/>
        <w:rPr>
          <w:rFonts w:ascii="Times New Roman" w:hAnsi="Times New Roman" w:cs="Times New Roman"/>
        </w:rPr>
      </w:pPr>
      <w:r w:rsidRPr="00D4298A">
        <w:rPr>
          <w:rFonts w:ascii="Times New Roman" w:hAnsi="Times New Roman" w:cs="Times New Roman"/>
        </w:rPr>
        <w:t>New Year’s Day</w:t>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t>Labor Day</w:t>
      </w:r>
    </w:p>
    <w:p w14:paraId="41F365DD" w14:textId="77777777" w:rsidR="009A1746" w:rsidRPr="00D4298A" w:rsidRDefault="009A1746" w:rsidP="009A1746">
      <w:pPr>
        <w:spacing w:after="0" w:line="240" w:lineRule="auto"/>
        <w:rPr>
          <w:rFonts w:ascii="Times New Roman" w:hAnsi="Times New Roman" w:cs="Times New Roman"/>
        </w:rPr>
      </w:pPr>
      <w:r w:rsidRPr="00D4298A">
        <w:rPr>
          <w:rFonts w:ascii="Times New Roman" w:hAnsi="Times New Roman" w:cs="Times New Roman"/>
        </w:rPr>
        <w:t>Martin Luther King Jr’s Birthday</w:t>
      </w:r>
      <w:r w:rsidRPr="00D4298A">
        <w:rPr>
          <w:rFonts w:ascii="Times New Roman" w:hAnsi="Times New Roman" w:cs="Times New Roman"/>
        </w:rPr>
        <w:tab/>
      </w:r>
      <w:r w:rsidRPr="00D4298A">
        <w:rPr>
          <w:rFonts w:ascii="Times New Roman" w:hAnsi="Times New Roman" w:cs="Times New Roman"/>
        </w:rPr>
        <w:tab/>
        <w:t>Columbus Day</w:t>
      </w:r>
    </w:p>
    <w:p w14:paraId="319796C5" w14:textId="77777777" w:rsidR="009A1746" w:rsidRPr="00D4298A" w:rsidRDefault="009A1746" w:rsidP="009A1746">
      <w:pPr>
        <w:spacing w:after="0" w:line="240" w:lineRule="auto"/>
        <w:rPr>
          <w:rFonts w:ascii="Times New Roman" w:hAnsi="Times New Roman" w:cs="Times New Roman"/>
        </w:rPr>
      </w:pPr>
      <w:r w:rsidRPr="00D4298A">
        <w:rPr>
          <w:rFonts w:ascii="Times New Roman" w:hAnsi="Times New Roman" w:cs="Times New Roman"/>
        </w:rPr>
        <w:t>President’s Day</w:t>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t>Veteran’s Day</w:t>
      </w:r>
    </w:p>
    <w:p w14:paraId="1F7FC1FC" w14:textId="77777777" w:rsidR="009A1746" w:rsidRPr="00D4298A" w:rsidRDefault="009A1746" w:rsidP="009A1746">
      <w:pPr>
        <w:spacing w:after="0" w:line="240" w:lineRule="auto"/>
        <w:rPr>
          <w:rFonts w:ascii="Times New Roman" w:hAnsi="Times New Roman" w:cs="Times New Roman"/>
        </w:rPr>
      </w:pPr>
      <w:r w:rsidRPr="00D4298A">
        <w:rPr>
          <w:rFonts w:ascii="Times New Roman" w:hAnsi="Times New Roman" w:cs="Times New Roman"/>
        </w:rPr>
        <w:t>Memorial Day</w:t>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t>Thanksgiving Day</w:t>
      </w:r>
      <w:r w:rsidRPr="00D4298A">
        <w:rPr>
          <w:rFonts w:ascii="Times New Roman" w:hAnsi="Times New Roman" w:cs="Times New Roman"/>
        </w:rPr>
        <w:tab/>
      </w:r>
    </w:p>
    <w:p w14:paraId="03419FCA" w14:textId="77777777" w:rsidR="009A1746" w:rsidRPr="00D4298A" w:rsidRDefault="009A1746" w:rsidP="009A1746">
      <w:pPr>
        <w:spacing w:after="0" w:line="240" w:lineRule="auto"/>
        <w:rPr>
          <w:rFonts w:ascii="Times New Roman" w:hAnsi="Times New Roman" w:cs="Times New Roman"/>
        </w:rPr>
      </w:pPr>
      <w:r w:rsidRPr="00D4298A">
        <w:rPr>
          <w:rFonts w:ascii="Times New Roman" w:hAnsi="Times New Roman" w:cs="Times New Roman"/>
        </w:rPr>
        <w:t>Independence Day</w:t>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r>
      <w:r w:rsidRPr="00D4298A">
        <w:rPr>
          <w:rFonts w:ascii="Times New Roman" w:hAnsi="Times New Roman" w:cs="Times New Roman"/>
        </w:rPr>
        <w:tab/>
        <w:t>Christmas Day</w:t>
      </w:r>
    </w:p>
    <w:p w14:paraId="079BC78D" w14:textId="77777777" w:rsidR="009A1746" w:rsidRPr="00D4298A" w:rsidRDefault="009A1746" w:rsidP="009A1746">
      <w:pPr>
        <w:spacing w:after="0" w:line="240" w:lineRule="auto"/>
        <w:rPr>
          <w:rFonts w:ascii="Times New Roman" w:hAnsi="Times New Roman" w:cs="Times New Roman"/>
        </w:rPr>
      </w:pPr>
    </w:p>
    <w:p w14:paraId="7E43246B" w14:textId="356C4E1D" w:rsidR="009A1746" w:rsidRPr="00D4298A" w:rsidRDefault="009A1746" w:rsidP="009A1746">
      <w:pPr>
        <w:pStyle w:val="Heading2"/>
        <w:jc w:val="left"/>
        <w:rPr>
          <w:b w:val="0"/>
          <w:bCs/>
          <w:sz w:val="22"/>
          <w:szCs w:val="22"/>
        </w:rPr>
      </w:pPr>
      <w:r>
        <w:rPr>
          <w:sz w:val="22"/>
          <w:szCs w:val="22"/>
        </w:rPr>
        <w:t xml:space="preserve">B2.2 </w:t>
      </w:r>
      <w:r w:rsidRPr="00D4298A">
        <w:rPr>
          <w:sz w:val="22"/>
          <w:szCs w:val="22"/>
        </w:rPr>
        <w:t xml:space="preserve">Hours of Operation: </w:t>
      </w:r>
      <w:r w:rsidRPr="00D4298A">
        <w:rPr>
          <w:b w:val="0"/>
          <w:bCs/>
          <w:sz w:val="22"/>
          <w:szCs w:val="22"/>
        </w:rPr>
        <w:t xml:space="preserve">OAS/AKRO Repair Station hours of operation are 7:30 am – 4:30 pm, except Federal holidays or when the Government facility is closed due to local or national emergencies, administrative closings, or similar Government directed facility closings.  </w:t>
      </w:r>
    </w:p>
    <w:p w14:paraId="70D9168B" w14:textId="77777777" w:rsidR="009A1746" w:rsidRPr="00D4298A" w:rsidRDefault="009A1746" w:rsidP="009A1746">
      <w:pPr>
        <w:spacing w:after="0" w:line="240" w:lineRule="auto"/>
        <w:rPr>
          <w:rFonts w:ascii="Times New Roman" w:hAnsi="Times New Roman" w:cs="Times New Roman"/>
        </w:rPr>
      </w:pPr>
    </w:p>
    <w:p w14:paraId="5342C2F6" w14:textId="55B11663" w:rsidR="009A1746" w:rsidRPr="00D4298A" w:rsidRDefault="009A1746" w:rsidP="009A1746">
      <w:pPr>
        <w:pStyle w:val="Heading2"/>
        <w:jc w:val="left"/>
        <w:rPr>
          <w:bCs/>
          <w:sz w:val="22"/>
          <w:szCs w:val="22"/>
        </w:rPr>
      </w:pPr>
      <w:r>
        <w:rPr>
          <w:bCs/>
          <w:sz w:val="22"/>
          <w:szCs w:val="22"/>
        </w:rPr>
        <w:t xml:space="preserve">B2.3 </w:t>
      </w:r>
      <w:r w:rsidRPr="00D4298A">
        <w:rPr>
          <w:bCs/>
          <w:sz w:val="22"/>
          <w:szCs w:val="22"/>
        </w:rPr>
        <w:t xml:space="preserve">Place of Performance: </w:t>
      </w:r>
      <w:r w:rsidRPr="00D4298A">
        <w:rPr>
          <w:b w:val="0"/>
          <w:sz w:val="22"/>
          <w:szCs w:val="22"/>
        </w:rPr>
        <w:t xml:space="preserve">Office of Aviation Services, Alaska Regional Office Repair Station is located on Lake Hood Sea Plane Base at 4405 Lear Court Anchorage, Alaska 99502. </w:t>
      </w:r>
    </w:p>
    <w:p w14:paraId="433E49EF" w14:textId="77777777" w:rsidR="009A1746" w:rsidRPr="00D4298A" w:rsidRDefault="009A1746" w:rsidP="009A1746">
      <w:pPr>
        <w:spacing w:after="0" w:line="240" w:lineRule="auto"/>
        <w:rPr>
          <w:rFonts w:ascii="Times New Roman" w:hAnsi="Times New Roman" w:cs="Times New Roman"/>
        </w:rPr>
      </w:pPr>
    </w:p>
    <w:p w14:paraId="47A72540" w14:textId="477BA80A" w:rsidR="009A1746" w:rsidRPr="00D4298A" w:rsidRDefault="009A1746" w:rsidP="009A1746">
      <w:pPr>
        <w:pStyle w:val="Heading2"/>
        <w:jc w:val="left"/>
        <w:rPr>
          <w:b w:val="0"/>
          <w:sz w:val="22"/>
          <w:szCs w:val="22"/>
        </w:rPr>
      </w:pPr>
      <w:r>
        <w:rPr>
          <w:bCs/>
          <w:sz w:val="22"/>
          <w:szCs w:val="22"/>
        </w:rPr>
        <w:t xml:space="preserve">B2.4 </w:t>
      </w:r>
      <w:r w:rsidRPr="00D4298A">
        <w:rPr>
          <w:bCs/>
          <w:sz w:val="22"/>
          <w:szCs w:val="22"/>
        </w:rPr>
        <w:t>Contractor Scheduled Pickup / Drop off:</w:t>
      </w:r>
      <w:r w:rsidRPr="00D4298A">
        <w:rPr>
          <w:b w:val="0"/>
          <w:sz w:val="22"/>
          <w:szCs w:val="22"/>
        </w:rPr>
        <w:t xml:space="preserve"> </w:t>
      </w:r>
      <w:r w:rsidRPr="00CE6458">
        <w:rPr>
          <w:b w:val="0"/>
          <w:sz w:val="22"/>
          <w:szCs w:val="22"/>
        </w:rPr>
        <w:t xml:space="preserve">The </w:t>
      </w:r>
      <w:r>
        <w:rPr>
          <w:b w:val="0"/>
          <w:sz w:val="22"/>
          <w:szCs w:val="22"/>
        </w:rPr>
        <w:t>c</w:t>
      </w:r>
      <w:r w:rsidRPr="00CE6458">
        <w:rPr>
          <w:b w:val="0"/>
          <w:sz w:val="22"/>
          <w:szCs w:val="22"/>
        </w:rPr>
        <w:t>ontractor is responsible for pick-up and drop</w:t>
      </w:r>
      <w:r w:rsidR="00892180">
        <w:rPr>
          <w:b w:val="0"/>
          <w:sz w:val="22"/>
          <w:szCs w:val="22"/>
        </w:rPr>
        <w:t>-</w:t>
      </w:r>
      <w:r w:rsidRPr="00CE6458">
        <w:rPr>
          <w:b w:val="0"/>
          <w:sz w:val="22"/>
          <w:szCs w:val="22"/>
        </w:rPr>
        <w:t>off of</w:t>
      </w:r>
      <w:r w:rsidR="008A019B">
        <w:rPr>
          <w:b w:val="0"/>
          <w:sz w:val="22"/>
          <w:szCs w:val="22"/>
        </w:rPr>
        <w:t xml:space="preserve"> </w:t>
      </w:r>
      <w:r w:rsidR="004D3B1F">
        <w:rPr>
          <w:b w:val="0"/>
          <w:sz w:val="22"/>
          <w:szCs w:val="22"/>
        </w:rPr>
        <w:t xml:space="preserve">all </w:t>
      </w:r>
      <w:r w:rsidR="008A019B">
        <w:rPr>
          <w:b w:val="0"/>
          <w:sz w:val="22"/>
          <w:szCs w:val="22"/>
        </w:rPr>
        <w:t>shop towels</w:t>
      </w:r>
      <w:r>
        <w:rPr>
          <w:b w:val="0"/>
          <w:sz w:val="22"/>
          <w:szCs w:val="22"/>
        </w:rPr>
        <w:t xml:space="preserve">, </w:t>
      </w:r>
      <w:r w:rsidRPr="00CE6458">
        <w:rPr>
          <w:b w:val="0"/>
          <w:sz w:val="22"/>
          <w:szCs w:val="22"/>
        </w:rPr>
        <w:t>coveralls</w:t>
      </w:r>
      <w:r w:rsidR="008A019B">
        <w:rPr>
          <w:b w:val="0"/>
          <w:sz w:val="22"/>
          <w:szCs w:val="22"/>
        </w:rPr>
        <w:t>, and other items listed under PWS</w:t>
      </w:r>
      <w:r w:rsidR="004D3B1F">
        <w:rPr>
          <w:b w:val="0"/>
          <w:sz w:val="22"/>
          <w:szCs w:val="22"/>
        </w:rPr>
        <w:t xml:space="preserve"> Section</w:t>
      </w:r>
      <w:r w:rsidR="008A019B">
        <w:rPr>
          <w:b w:val="0"/>
          <w:sz w:val="22"/>
          <w:szCs w:val="22"/>
        </w:rPr>
        <w:t xml:space="preserve"> B1.2</w:t>
      </w:r>
      <w:r w:rsidRPr="00CE6458">
        <w:rPr>
          <w:b w:val="0"/>
          <w:sz w:val="22"/>
          <w:szCs w:val="22"/>
        </w:rPr>
        <w:t xml:space="preserve"> from/to the location listed in PWS </w:t>
      </w:r>
      <w:r w:rsidR="008A019B">
        <w:rPr>
          <w:b w:val="0"/>
          <w:sz w:val="22"/>
          <w:szCs w:val="22"/>
        </w:rPr>
        <w:t>B</w:t>
      </w:r>
      <w:r w:rsidRPr="00CE6458">
        <w:rPr>
          <w:b w:val="0"/>
          <w:sz w:val="22"/>
          <w:szCs w:val="22"/>
        </w:rPr>
        <w:t xml:space="preserve">2.3, to ensure uninterrupted service/use of them throughout the work week.  Delivery and pick up of items will be done during regular hours of operation as defined in PWS </w:t>
      </w:r>
      <w:r w:rsidR="008A019B">
        <w:rPr>
          <w:b w:val="0"/>
          <w:sz w:val="22"/>
          <w:szCs w:val="22"/>
        </w:rPr>
        <w:t>B</w:t>
      </w:r>
      <w:r w:rsidRPr="00CE6458">
        <w:rPr>
          <w:b w:val="0"/>
          <w:sz w:val="22"/>
          <w:szCs w:val="22"/>
        </w:rPr>
        <w:t xml:space="preserve">2.2.  Building access is only available during the standard hours of operation. </w:t>
      </w:r>
      <w:r w:rsidRPr="00D4298A">
        <w:rPr>
          <w:b w:val="0"/>
          <w:sz w:val="22"/>
          <w:szCs w:val="22"/>
        </w:rPr>
        <w:t xml:space="preserve"> </w:t>
      </w:r>
    </w:p>
    <w:p w14:paraId="724CD067" w14:textId="77777777" w:rsidR="009A1746" w:rsidRPr="00D4298A" w:rsidRDefault="009A1746" w:rsidP="009A1746">
      <w:pPr>
        <w:spacing w:after="0" w:line="240" w:lineRule="auto"/>
        <w:rPr>
          <w:rFonts w:ascii="Times New Roman" w:hAnsi="Times New Roman" w:cs="Times New Roman"/>
        </w:rPr>
      </w:pPr>
    </w:p>
    <w:p w14:paraId="07E3FC8D" w14:textId="23615627" w:rsidR="009A1746" w:rsidRPr="00D4298A" w:rsidRDefault="009A1746" w:rsidP="009A1746">
      <w:pPr>
        <w:pStyle w:val="Heading2"/>
        <w:jc w:val="left"/>
        <w:rPr>
          <w:b w:val="0"/>
          <w:sz w:val="22"/>
          <w:szCs w:val="22"/>
        </w:rPr>
      </w:pPr>
      <w:r>
        <w:rPr>
          <w:bCs/>
          <w:sz w:val="22"/>
          <w:szCs w:val="22"/>
        </w:rPr>
        <w:t xml:space="preserve">B2.5 </w:t>
      </w:r>
      <w:r w:rsidRPr="00D4298A">
        <w:rPr>
          <w:bCs/>
          <w:sz w:val="22"/>
          <w:szCs w:val="22"/>
        </w:rPr>
        <w:t>Contracting Officer Representative (COR):</w:t>
      </w:r>
      <w:r w:rsidRPr="00D4298A">
        <w:rPr>
          <w:sz w:val="22"/>
          <w:szCs w:val="22"/>
        </w:rPr>
        <w:t xml:space="preserve"> </w:t>
      </w:r>
      <w:r w:rsidRPr="00D4298A">
        <w:rPr>
          <w:b w:val="0"/>
          <w:sz w:val="22"/>
          <w:szCs w:val="22"/>
        </w:rPr>
        <w:t>The COR will be identified by a separate letter</w:t>
      </w:r>
      <w:r w:rsidR="00892180">
        <w:rPr>
          <w:b w:val="0"/>
          <w:sz w:val="22"/>
          <w:szCs w:val="22"/>
        </w:rPr>
        <w:t xml:space="preserve"> upon award</w:t>
      </w:r>
      <w:r w:rsidRPr="00D4298A">
        <w:rPr>
          <w:b w:val="0"/>
          <w:sz w:val="22"/>
          <w:szCs w:val="22"/>
        </w:rPr>
        <w:t xml:space="preserve">.  The COR monitors all technical aspects of the contract and assists in contract administration.  The COR is authorized to perform the following functions: assure that the </w:t>
      </w:r>
      <w:r>
        <w:rPr>
          <w:b w:val="0"/>
          <w:sz w:val="22"/>
          <w:szCs w:val="22"/>
        </w:rPr>
        <w:t>c</w:t>
      </w:r>
      <w:r w:rsidRPr="00D4298A">
        <w:rPr>
          <w:b w:val="0"/>
          <w:sz w:val="22"/>
          <w:szCs w:val="22"/>
        </w:rPr>
        <w:t xml:space="preserve">ontractor performs the technical requirements of the contract; perform inspections necessary in connection with contract performance; maintain written and oral communications with the </w:t>
      </w:r>
      <w:r>
        <w:rPr>
          <w:b w:val="0"/>
          <w:sz w:val="22"/>
          <w:szCs w:val="22"/>
        </w:rPr>
        <w:t>c</w:t>
      </w:r>
      <w:r w:rsidRPr="00D4298A">
        <w:rPr>
          <w:b w:val="0"/>
          <w:sz w:val="22"/>
          <w:szCs w:val="22"/>
        </w:rPr>
        <w:t xml:space="preserve">ontractor concerning technical aspects of the contract; issue written interpretations of technical requirements; monitor </w:t>
      </w:r>
      <w:r>
        <w:rPr>
          <w:b w:val="0"/>
          <w:sz w:val="22"/>
          <w:szCs w:val="22"/>
        </w:rPr>
        <w:t>c</w:t>
      </w:r>
      <w:r w:rsidRPr="00D4298A">
        <w:rPr>
          <w:b w:val="0"/>
          <w:sz w:val="22"/>
          <w:szCs w:val="22"/>
        </w:rPr>
        <w:t xml:space="preserve">ontractor's performance and notifies both the Contracting Officer and </w:t>
      </w:r>
      <w:r>
        <w:rPr>
          <w:b w:val="0"/>
          <w:sz w:val="22"/>
          <w:szCs w:val="22"/>
        </w:rPr>
        <w:t>c</w:t>
      </w:r>
      <w:r w:rsidRPr="00D4298A">
        <w:rPr>
          <w:b w:val="0"/>
          <w:sz w:val="22"/>
          <w:szCs w:val="22"/>
        </w:rPr>
        <w:t xml:space="preserve">ontractor of any deficiencies; and provide site entry of </w:t>
      </w:r>
      <w:r>
        <w:rPr>
          <w:b w:val="0"/>
          <w:sz w:val="22"/>
          <w:szCs w:val="22"/>
        </w:rPr>
        <w:t>c</w:t>
      </w:r>
      <w:r w:rsidRPr="00D4298A">
        <w:rPr>
          <w:b w:val="0"/>
          <w:sz w:val="22"/>
          <w:szCs w:val="22"/>
        </w:rPr>
        <w:t xml:space="preserve">ontractor personnel. A letter of designation issued to the COR, a copy of which is sent to the </w:t>
      </w:r>
      <w:r>
        <w:rPr>
          <w:b w:val="0"/>
          <w:sz w:val="22"/>
          <w:szCs w:val="22"/>
        </w:rPr>
        <w:t>c</w:t>
      </w:r>
      <w:r w:rsidRPr="00D4298A">
        <w:rPr>
          <w:b w:val="0"/>
          <w:sz w:val="22"/>
          <w:szCs w:val="22"/>
        </w:rPr>
        <w:t xml:space="preserve">ontractor, states the responsibilities and limitations of the COR, especially with regard to changes in cost or price, estimates or changes in delivery dates. The COR is not authorized to change any of the terms and conditions of the resulting </w:t>
      </w:r>
      <w:r w:rsidR="008A019B">
        <w:rPr>
          <w:b w:val="0"/>
          <w:sz w:val="22"/>
          <w:szCs w:val="22"/>
        </w:rPr>
        <w:t>contract</w:t>
      </w:r>
      <w:r w:rsidRPr="00D4298A">
        <w:rPr>
          <w:b w:val="0"/>
          <w:sz w:val="22"/>
          <w:szCs w:val="22"/>
        </w:rPr>
        <w:t>.</w:t>
      </w:r>
    </w:p>
    <w:p w14:paraId="505C6DE3" w14:textId="77777777" w:rsidR="009A1746" w:rsidRPr="00D4298A" w:rsidRDefault="009A1746" w:rsidP="009A1746">
      <w:pPr>
        <w:spacing w:after="0" w:line="240" w:lineRule="auto"/>
        <w:rPr>
          <w:rFonts w:ascii="Times New Roman" w:hAnsi="Times New Roman" w:cs="Times New Roman"/>
        </w:rPr>
      </w:pPr>
    </w:p>
    <w:p w14:paraId="29EB2F62" w14:textId="4166C1AE" w:rsidR="00B84D36" w:rsidRDefault="009A1746" w:rsidP="00B0000C">
      <w:pPr>
        <w:pStyle w:val="Heading2"/>
        <w:jc w:val="left"/>
      </w:pPr>
      <w:r>
        <w:rPr>
          <w:sz w:val="22"/>
          <w:szCs w:val="22"/>
        </w:rPr>
        <w:t xml:space="preserve">B2.6 </w:t>
      </w:r>
      <w:r w:rsidRPr="00D4298A">
        <w:rPr>
          <w:sz w:val="22"/>
          <w:szCs w:val="22"/>
        </w:rPr>
        <w:t>Security Requirements:</w:t>
      </w:r>
      <w:r w:rsidRPr="00D4298A">
        <w:rPr>
          <w:b w:val="0"/>
          <w:sz w:val="22"/>
          <w:szCs w:val="22"/>
        </w:rPr>
        <w:t xml:space="preserve"> </w:t>
      </w:r>
      <w:r w:rsidR="008A019B">
        <w:rPr>
          <w:b w:val="0"/>
          <w:sz w:val="22"/>
          <w:szCs w:val="22"/>
        </w:rPr>
        <w:t>C</w:t>
      </w:r>
      <w:r w:rsidRPr="00D4298A">
        <w:rPr>
          <w:b w:val="0"/>
          <w:sz w:val="22"/>
          <w:szCs w:val="22"/>
        </w:rPr>
        <w:t>ontractor shall adhere to current installation security policies.</w:t>
      </w:r>
      <w:bookmarkStart w:id="5" w:name="_Toc229552906"/>
    </w:p>
    <w:bookmarkEnd w:id="5"/>
    <w:p w14:paraId="308D3DDA" w14:textId="77777777" w:rsidR="009A1746" w:rsidRDefault="009A1746" w:rsidP="009A1746">
      <w:pPr>
        <w:spacing w:after="0" w:line="240" w:lineRule="auto"/>
      </w:pPr>
    </w:p>
    <w:p w14:paraId="358AA80B" w14:textId="5E333AB0" w:rsidR="009A1746" w:rsidRDefault="009A1746" w:rsidP="009A1746">
      <w:pPr>
        <w:spacing w:after="0" w:line="240" w:lineRule="auto"/>
        <w:rPr>
          <w:rFonts w:ascii="Times New Roman" w:hAnsi="Times New Roman" w:cs="Times New Roman"/>
        </w:rPr>
      </w:pPr>
      <w:r w:rsidRPr="009A1746">
        <w:rPr>
          <w:rFonts w:ascii="Times New Roman" w:hAnsi="Times New Roman" w:cs="Times New Roman"/>
          <w:b/>
          <w:bCs/>
        </w:rPr>
        <w:t>B3.</w:t>
      </w:r>
      <w:r>
        <w:rPr>
          <w:rFonts w:ascii="Times New Roman" w:hAnsi="Times New Roman" w:cs="Times New Roman"/>
        </w:rPr>
        <w:t xml:space="preserve"> </w:t>
      </w:r>
      <w:r w:rsidRPr="009A1746">
        <w:rPr>
          <w:rFonts w:ascii="Times New Roman" w:hAnsi="Times New Roman" w:cs="Times New Roman"/>
        </w:rPr>
        <w:t xml:space="preserve">Inspections: Random spot checks will be completed by the COR, at least monthly. </w:t>
      </w:r>
    </w:p>
    <w:p w14:paraId="3C7F70C7" w14:textId="77777777" w:rsidR="00B70399" w:rsidRPr="009A1746" w:rsidRDefault="00B70399" w:rsidP="009A1746">
      <w:pPr>
        <w:spacing w:after="0" w:line="240" w:lineRule="auto"/>
        <w:rPr>
          <w:rFonts w:ascii="Times New Roman" w:hAnsi="Times New Roman" w:cs="Times New Roman"/>
        </w:rPr>
      </w:pPr>
    </w:p>
    <w:p w14:paraId="51E9BFB0" w14:textId="6DEA52B5" w:rsidR="00B84D36" w:rsidRDefault="009A1746" w:rsidP="009A1746">
      <w:pPr>
        <w:pStyle w:val="Heading1"/>
        <w:rPr>
          <w:b w:val="0"/>
          <w:bCs/>
          <w:color w:val="FF0000"/>
          <w:sz w:val="22"/>
          <w:szCs w:val="22"/>
        </w:rPr>
      </w:pPr>
      <w:r>
        <w:rPr>
          <w:sz w:val="22"/>
          <w:szCs w:val="22"/>
        </w:rPr>
        <w:t xml:space="preserve">B4 </w:t>
      </w:r>
      <w:r w:rsidRPr="009A1746">
        <w:rPr>
          <w:sz w:val="22"/>
          <w:szCs w:val="22"/>
        </w:rPr>
        <w:t xml:space="preserve">GOVERNMENT FURNISHED PROPERTY (GFP) AND SERVICES: </w:t>
      </w:r>
      <w:r w:rsidRPr="009A1746">
        <w:rPr>
          <w:b w:val="0"/>
          <w:bCs/>
          <w:sz w:val="22"/>
          <w:szCs w:val="22"/>
        </w:rPr>
        <w:t xml:space="preserve">The US Government will not provide any equipment, fuel, personnel, </w:t>
      </w:r>
      <w:proofErr w:type="gramStart"/>
      <w:r w:rsidRPr="009A1746">
        <w:rPr>
          <w:b w:val="0"/>
          <w:bCs/>
          <w:sz w:val="22"/>
          <w:szCs w:val="22"/>
        </w:rPr>
        <w:t>utilities</w:t>
      </w:r>
      <w:proofErr w:type="gramEnd"/>
      <w:r w:rsidRPr="009A1746">
        <w:rPr>
          <w:b w:val="0"/>
          <w:bCs/>
          <w:sz w:val="22"/>
          <w:szCs w:val="22"/>
        </w:rPr>
        <w:t xml:space="preserve"> or facilities to the contractor for the execution of this contract. Should an emergency arise, only the necessary basic </w:t>
      </w:r>
      <w:r w:rsidR="009B46AC" w:rsidRPr="009A1746">
        <w:rPr>
          <w:b w:val="0"/>
          <w:bCs/>
          <w:sz w:val="22"/>
          <w:szCs w:val="22"/>
        </w:rPr>
        <w:t>lifesaving</w:t>
      </w:r>
      <w:r w:rsidRPr="009A1746">
        <w:rPr>
          <w:b w:val="0"/>
          <w:bCs/>
          <w:sz w:val="22"/>
          <w:szCs w:val="22"/>
        </w:rPr>
        <w:t xml:space="preserve"> and life support measures will be provided during the emergency.</w:t>
      </w:r>
      <w:r w:rsidRPr="009A1746">
        <w:rPr>
          <w:b w:val="0"/>
          <w:bCs/>
          <w:color w:val="FF0000"/>
          <w:sz w:val="22"/>
          <w:szCs w:val="22"/>
        </w:rPr>
        <w:t xml:space="preserve"> </w:t>
      </w:r>
      <w:bookmarkEnd w:id="0"/>
      <w:r w:rsidRPr="009A1746">
        <w:rPr>
          <w:b w:val="0"/>
          <w:bCs/>
          <w:color w:val="FF0000"/>
          <w:sz w:val="22"/>
          <w:szCs w:val="22"/>
        </w:rPr>
        <w:t xml:space="preserve"> </w:t>
      </w:r>
    </w:p>
    <w:p w14:paraId="21BD00F8" w14:textId="07840269" w:rsidR="00884110" w:rsidRPr="00BD0125" w:rsidRDefault="00884110" w:rsidP="00BD0125">
      <w:pPr>
        <w:rPr>
          <w:rFonts w:ascii="Times New Roman" w:eastAsia="Times New Roman" w:hAnsi="Times New Roman" w:cs="Times New Roman"/>
          <w:bCs/>
          <w:snapToGrid w:val="0"/>
          <w:color w:val="FF0000"/>
          <w:kern w:val="28"/>
        </w:rPr>
      </w:pPr>
      <w:bookmarkStart w:id="6" w:name="P740_139375"/>
      <w:bookmarkEnd w:id="6"/>
    </w:p>
    <w:sectPr w:rsidR="00884110" w:rsidRPr="00BD0125" w:rsidSect="009A6F5E">
      <w:footerReference w:type="default" r:id="rId11"/>
      <w:pgSz w:w="12240" w:h="15840"/>
      <w:pgMar w:top="1296" w:right="1440" w:bottom="1008"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48B0" w14:textId="77777777" w:rsidR="00436435" w:rsidRDefault="00436435" w:rsidP="00BC2634">
      <w:pPr>
        <w:spacing w:after="0" w:line="240" w:lineRule="auto"/>
      </w:pPr>
      <w:r>
        <w:separator/>
      </w:r>
    </w:p>
  </w:endnote>
  <w:endnote w:type="continuationSeparator" w:id="0">
    <w:p w14:paraId="4D795C24" w14:textId="77777777" w:rsidR="00436435" w:rsidRDefault="00436435" w:rsidP="00BC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 w:name="Times New Roman PS">
    <w:altName w:val="Times New Roman P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8F78" w14:textId="3B9B77F6" w:rsidR="00B07DC1" w:rsidRDefault="00B07DC1">
    <w:pPr>
      <w:pStyle w:val="Footer"/>
      <w:jc w:val="right"/>
    </w:pPr>
    <w:r>
      <w:t xml:space="preserve">Page </w:t>
    </w:r>
    <w:sdt>
      <w:sdtPr>
        <w:id w:val="-15499982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43</w:t>
        </w:r>
        <w:r>
          <w:rPr>
            <w:noProof/>
          </w:rPr>
          <w:fldChar w:fldCharType="end"/>
        </w:r>
      </w:sdtContent>
    </w:sdt>
  </w:p>
  <w:p w14:paraId="634A715E" w14:textId="11F570C7" w:rsidR="00B07DC1" w:rsidRDefault="00B07DC1">
    <w:pPr>
      <w:pStyle w:val="Footer"/>
    </w:pPr>
    <w:r>
      <w:ptab w:relativeTo="margin" w:alignment="center" w:leader="none"/>
    </w:r>
    <w:r>
      <w:t>Solicitation No. 140D</w:t>
    </w:r>
    <w:r w:rsidR="004D4C1B">
      <w:t>0425R0028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87F8" w14:textId="77777777" w:rsidR="00436435" w:rsidRDefault="00436435" w:rsidP="00BC2634">
      <w:pPr>
        <w:spacing w:after="0" w:line="240" w:lineRule="auto"/>
      </w:pPr>
      <w:r>
        <w:separator/>
      </w:r>
    </w:p>
  </w:footnote>
  <w:footnote w:type="continuationSeparator" w:id="0">
    <w:p w14:paraId="43C0994A" w14:textId="77777777" w:rsidR="00436435" w:rsidRDefault="00436435" w:rsidP="00BC2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1EA"/>
    <w:multiLevelType w:val="multilevel"/>
    <w:tmpl w:val="F376A208"/>
    <w:lvl w:ilvl="0">
      <w:start w:val="1"/>
      <w:numFmt w:val="decimal"/>
      <w:suff w:val="space"/>
      <w:lvlText w:val="%1"/>
      <w:lvlJc w:val="left"/>
      <w:rPr>
        <w:rFonts w:ascii="Times New Roman" w:hAnsi="Times New Roman" w:cs="Times New Roman" w:hint="default"/>
        <w:b/>
        <w:i w:val="0"/>
        <w:color w:val="auto"/>
        <w:sz w:val="22"/>
        <w:szCs w:val="22"/>
      </w:rPr>
    </w:lvl>
    <w:lvl w:ilvl="1">
      <w:start w:val="1"/>
      <w:numFmt w:val="decimal"/>
      <w:suff w:val="space"/>
      <w:lvlText w:val="%1.%2"/>
      <w:lvlJc w:val="left"/>
      <w:rPr>
        <w:rFonts w:ascii="Times New Roman" w:hAnsi="Times New Roman" w:cs="Times New Roman" w:hint="default"/>
        <w:b/>
        <w:i w:val="0"/>
        <w:color w:val="auto"/>
        <w:sz w:val="22"/>
        <w:szCs w:val="22"/>
      </w:rPr>
    </w:lvl>
    <w:lvl w:ilvl="2">
      <w:start w:val="1"/>
      <w:numFmt w:val="decimal"/>
      <w:suff w:val="space"/>
      <w:lvlText w:val="%1.%2.%3"/>
      <w:lvlJc w:val="left"/>
      <w:rPr>
        <w:rFonts w:ascii="Times New Roman" w:hAnsi="Times New Roman" w:cs="Times New Roman" w:hint="default"/>
        <w:b w:val="0"/>
        <w:i w:val="0"/>
        <w:color w:val="auto"/>
        <w:sz w:val="22"/>
        <w:szCs w:val="22"/>
      </w:rPr>
    </w:lvl>
    <w:lvl w:ilvl="3">
      <w:start w:val="1"/>
      <w:numFmt w:val="decimal"/>
      <w:suff w:val="space"/>
      <w:lvlText w:val="%1.%2.%3.%4"/>
      <w:lvlJc w:val="left"/>
      <w:rPr>
        <w:rFonts w:ascii="Arial" w:hAnsi="Arial"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ascii="Arial" w:hAnsi="Arial" w:cs="Times New Roman" w:hint="default"/>
        <w:b w:val="0"/>
        <w:i w:val="0"/>
        <w:sz w:val="24"/>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1A7073DB"/>
    <w:multiLevelType w:val="hybridMultilevel"/>
    <w:tmpl w:val="F24CF52E"/>
    <w:lvl w:ilvl="0" w:tplc="4E022DDA">
      <w:start w:val="1"/>
      <w:numFmt w:val="bullet"/>
      <w:lvlText w:val=""/>
      <w:lvlJc w:val="left"/>
      <w:pPr>
        <w:ind w:left="720" w:hanging="360"/>
      </w:pPr>
      <w:rPr>
        <w:rFonts w:ascii="Times New Roman" w:hAnsi="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B594E"/>
    <w:multiLevelType w:val="hybridMultilevel"/>
    <w:tmpl w:val="B28E81F4"/>
    <w:lvl w:ilvl="0" w:tplc="F3209970">
      <w:start w:val="1"/>
      <w:numFmt w:val="lowerRoman"/>
      <w:lvlText w:val="(%1)"/>
      <w:lvlJc w:val="left"/>
      <w:pPr>
        <w:ind w:left="1080" w:hanging="72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27307"/>
    <w:multiLevelType w:val="hybridMultilevel"/>
    <w:tmpl w:val="229C2FB2"/>
    <w:lvl w:ilvl="0" w:tplc="560207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9854EE"/>
    <w:multiLevelType w:val="hybridMultilevel"/>
    <w:tmpl w:val="B852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53DD6"/>
    <w:multiLevelType w:val="multilevel"/>
    <w:tmpl w:val="FF82AC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C21798B"/>
    <w:multiLevelType w:val="hybridMultilevel"/>
    <w:tmpl w:val="15C6C6B0"/>
    <w:lvl w:ilvl="0" w:tplc="E76009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C70F55"/>
    <w:multiLevelType w:val="hybridMultilevel"/>
    <w:tmpl w:val="2DE8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155643">
    <w:abstractNumId w:val="5"/>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16cid:durableId="1992756027">
    <w:abstractNumId w:val="2"/>
  </w:num>
  <w:num w:numId="3" w16cid:durableId="2057004443">
    <w:abstractNumId w:val="0"/>
  </w:num>
  <w:num w:numId="4" w16cid:durableId="721515931">
    <w:abstractNumId w:val="0"/>
    <w:lvlOverride w:ilvl="0">
      <w:startOverride w:val="1"/>
    </w:lvlOverride>
    <w:lvlOverride w:ilvl="1">
      <w:startOverride w:val="2"/>
    </w:lvlOverride>
    <w:lvlOverride w:ilvl="2">
      <w:startOverride w:val="1"/>
    </w:lvlOverride>
  </w:num>
  <w:num w:numId="5" w16cid:durableId="1365054471">
    <w:abstractNumId w:val="4"/>
  </w:num>
  <w:num w:numId="6" w16cid:durableId="414396499">
    <w:abstractNumId w:val="7"/>
  </w:num>
  <w:num w:numId="7" w16cid:durableId="951012995">
    <w:abstractNumId w:val="6"/>
  </w:num>
  <w:num w:numId="8" w16cid:durableId="584998029">
    <w:abstractNumId w:val="3"/>
  </w:num>
  <w:num w:numId="9" w16cid:durableId="119029209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02F"/>
    <w:rsid w:val="00006BB2"/>
    <w:rsid w:val="000079EB"/>
    <w:rsid w:val="00023ECC"/>
    <w:rsid w:val="000242A7"/>
    <w:rsid w:val="00025803"/>
    <w:rsid w:val="00026C6A"/>
    <w:rsid w:val="00027417"/>
    <w:rsid w:val="00032F1A"/>
    <w:rsid w:val="0003353C"/>
    <w:rsid w:val="00040E44"/>
    <w:rsid w:val="0004747D"/>
    <w:rsid w:val="00052E19"/>
    <w:rsid w:val="00057059"/>
    <w:rsid w:val="00070DCA"/>
    <w:rsid w:val="00072E8A"/>
    <w:rsid w:val="000737B0"/>
    <w:rsid w:val="00081DDC"/>
    <w:rsid w:val="000834AF"/>
    <w:rsid w:val="00085CCB"/>
    <w:rsid w:val="000950A4"/>
    <w:rsid w:val="000A3D8C"/>
    <w:rsid w:val="000A78D8"/>
    <w:rsid w:val="000B4C3D"/>
    <w:rsid w:val="000E420B"/>
    <w:rsid w:val="000F25C3"/>
    <w:rsid w:val="000F46D4"/>
    <w:rsid w:val="0010013D"/>
    <w:rsid w:val="001004A6"/>
    <w:rsid w:val="00103558"/>
    <w:rsid w:val="00113346"/>
    <w:rsid w:val="001134E5"/>
    <w:rsid w:val="00121AB7"/>
    <w:rsid w:val="00122A9A"/>
    <w:rsid w:val="001258BD"/>
    <w:rsid w:val="00135EFB"/>
    <w:rsid w:val="001417D3"/>
    <w:rsid w:val="00151509"/>
    <w:rsid w:val="00161457"/>
    <w:rsid w:val="0016732F"/>
    <w:rsid w:val="001A0754"/>
    <w:rsid w:val="001A533E"/>
    <w:rsid w:val="001B47B7"/>
    <w:rsid w:val="001B76EF"/>
    <w:rsid w:val="001B7C6D"/>
    <w:rsid w:val="001C5C89"/>
    <w:rsid w:val="001D2966"/>
    <w:rsid w:val="001D54E1"/>
    <w:rsid w:val="001D6863"/>
    <w:rsid w:val="001E0A2D"/>
    <w:rsid w:val="001F2C0E"/>
    <w:rsid w:val="001F5FB4"/>
    <w:rsid w:val="00203F24"/>
    <w:rsid w:val="002072CF"/>
    <w:rsid w:val="00223313"/>
    <w:rsid w:val="00226217"/>
    <w:rsid w:val="0022790E"/>
    <w:rsid w:val="002308B6"/>
    <w:rsid w:val="002322E6"/>
    <w:rsid w:val="00232760"/>
    <w:rsid w:val="00232F6A"/>
    <w:rsid w:val="00242023"/>
    <w:rsid w:val="00242C7A"/>
    <w:rsid w:val="0024320D"/>
    <w:rsid w:val="00243E65"/>
    <w:rsid w:val="00251DBA"/>
    <w:rsid w:val="00256145"/>
    <w:rsid w:val="0027316A"/>
    <w:rsid w:val="00276F2B"/>
    <w:rsid w:val="00281954"/>
    <w:rsid w:val="00285334"/>
    <w:rsid w:val="00285893"/>
    <w:rsid w:val="002867BA"/>
    <w:rsid w:val="0028697D"/>
    <w:rsid w:val="002915A6"/>
    <w:rsid w:val="00297109"/>
    <w:rsid w:val="00297697"/>
    <w:rsid w:val="002A1180"/>
    <w:rsid w:val="002B0640"/>
    <w:rsid w:val="002B5B24"/>
    <w:rsid w:val="002C113F"/>
    <w:rsid w:val="002C37E0"/>
    <w:rsid w:val="002C7BC0"/>
    <w:rsid w:val="002D676B"/>
    <w:rsid w:val="002E37B0"/>
    <w:rsid w:val="002E7D86"/>
    <w:rsid w:val="002F1969"/>
    <w:rsid w:val="002F364D"/>
    <w:rsid w:val="00302BEF"/>
    <w:rsid w:val="003052B2"/>
    <w:rsid w:val="00310407"/>
    <w:rsid w:val="003150F8"/>
    <w:rsid w:val="00334DF5"/>
    <w:rsid w:val="00337A7B"/>
    <w:rsid w:val="00343869"/>
    <w:rsid w:val="00347B8A"/>
    <w:rsid w:val="003523DC"/>
    <w:rsid w:val="00370FC2"/>
    <w:rsid w:val="003767AE"/>
    <w:rsid w:val="003833EA"/>
    <w:rsid w:val="00390848"/>
    <w:rsid w:val="00392546"/>
    <w:rsid w:val="003941D4"/>
    <w:rsid w:val="00394CC4"/>
    <w:rsid w:val="0039608B"/>
    <w:rsid w:val="003A4235"/>
    <w:rsid w:val="003A7CC1"/>
    <w:rsid w:val="003B0E2F"/>
    <w:rsid w:val="003B27CD"/>
    <w:rsid w:val="003C12D2"/>
    <w:rsid w:val="003C2D13"/>
    <w:rsid w:val="003C3F13"/>
    <w:rsid w:val="003C5DF6"/>
    <w:rsid w:val="003C7D8F"/>
    <w:rsid w:val="003D1AA8"/>
    <w:rsid w:val="003D7EEF"/>
    <w:rsid w:val="003E6A95"/>
    <w:rsid w:val="003F2A28"/>
    <w:rsid w:val="003F2AA4"/>
    <w:rsid w:val="003F3AF2"/>
    <w:rsid w:val="003F4FD0"/>
    <w:rsid w:val="00404D00"/>
    <w:rsid w:val="004058E3"/>
    <w:rsid w:val="004115CD"/>
    <w:rsid w:val="00424E96"/>
    <w:rsid w:val="004270FA"/>
    <w:rsid w:val="00432A28"/>
    <w:rsid w:val="00435822"/>
    <w:rsid w:val="00436435"/>
    <w:rsid w:val="00437597"/>
    <w:rsid w:val="00450A56"/>
    <w:rsid w:val="004527C1"/>
    <w:rsid w:val="00454E50"/>
    <w:rsid w:val="004563A0"/>
    <w:rsid w:val="0048021C"/>
    <w:rsid w:val="00480FEB"/>
    <w:rsid w:val="0048244B"/>
    <w:rsid w:val="004920F3"/>
    <w:rsid w:val="00492E29"/>
    <w:rsid w:val="00495579"/>
    <w:rsid w:val="00495E8D"/>
    <w:rsid w:val="004A55BD"/>
    <w:rsid w:val="004B1A77"/>
    <w:rsid w:val="004B2FFD"/>
    <w:rsid w:val="004B61CC"/>
    <w:rsid w:val="004D34A7"/>
    <w:rsid w:val="004D3B1F"/>
    <w:rsid w:val="004D4C1B"/>
    <w:rsid w:val="004E35E5"/>
    <w:rsid w:val="004F3F21"/>
    <w:rsid w:val="0050103E"/>
    <w:rsid w:val="00503BF8"/>
    <w:rsid w:val="00505AEB"/>
    <w:rsid w:val="00512145"/>
    <w:rsid w:val="00522414"/>
    <w:rsid w:val="0054099D"/>
    <w:rsid w:val="00541BF6"/>
    <w:rsid w:val="00544055"/>
    <w:rsid w:val="00551346"/>
    <w:rsid w:val="00556F87"/>
    <w:rsid w:val="00557F8F"/>
    <w:rsid w:val="00560294"/>
    <w:rsid w:val="00562831"/>
    <w:rsid w:val="00562B79"/>
    <w:rsid w:val="00563A36"/>
    <w:rsid w:val="005703C5"/>
    <w:rsid w:val="00572FD1"/>
    <w:rsid w:val="00575061"/>
    <w:rsid w:val="00575C41"/>
    <w:rsid w:val="00584672"/>
    <w:rsid w:val="00585708"/>
    <w:rsid w:val="005926E0"/>
    <w:rsid w:val="00595527"/>
    <w:rsid w:val="005975D8"/>
    <w:rsid w:val="005A0BC5"/>
    <w:rsid w:val="005A3351"/>
    <w:rsid w:val="005A3636"/>
    <w:rsid w:val="005A5D08"/>
    <w:rsid w:val="005B731D"/>
    <w:rsid w:val="005C3C1F"/>
    <w:rsid w:val="005C401E"/>
    <w:rsid w:val="005C453C"/>
    <w:rsid w:val="005D3E7B"/>
    <w:rsid w:val="005E2B93"/>
    <w:rsid w:val="005E3467"/>
    <w:rsid w:val="005E468D"/>
    <w:rsid w:val="005F1FC2"/>
    <w:rsid w:val="005F2427"/>
    <w:rsid w:val="005F6329"/>
    <w:rsid w:val="005F7EE9"/>
    <w:rsid w:val="00606337"/>
    <w:rsid w:val="00612E4E"/>
    <w:rsid w:val="00620940"/>
    <w:rsid w:val="006226CB"/>
    <w:rsid w:val="0062401E"/>
    <w:rsid w:val="006310EB"/>
    <w:rsid w:val="00634F93"/>
    <w:rsid w:val="00635611"/>
    <w:rsid w:val="00636B22"/>
    <w:rsid w:val="006427B0"/>
    <w:rsid w:val="00647A99"/>
    <w:rsid w:val="006515AE"/>
    <w:rsid w:val="006536CA"/>
    <w:rsid w:val="00654063"/>
    <w:rsid w:val="00656470"/>
    <w:rsid w:val="00686C9F"/>
    <w:rsid w:val="00693385"/>
    <w:rsid w:val="006A057A"/>
    <w:rsid w:val="006A113D"/>
    <w:rsid w:val="006A68FD"/>
    <w:rsid w:val="006A7480"/>
    <w:rsid w:val="006C555E"/>
    <w:rsid w:val="006D370B"/>
    <w:rsid w:val="006E4535"/>
    <w:rsid w:val="006E47B5"/>
    <w:rsid w:val="006F1292"/>
    <w:rsid w:val="006F7752"/>
    <w:rsid w:val="007020DD"/>
    <w:rsid w:val="00703F09"/>
    <w:rsid w:val="00712711"/>
    <w:rsid w:val="00724897"/>
    <w:rsid w:val="007249CF"/>
    <w:rsid w:val="00724EC7"/>
    <w:rsid w:val="00741687"/>
    <w:rsid w:val="00746E46"/>
    <w:rsid w:val="00752D21"/>
    <w:rsid w:val="007543EC"/>
    <w:rsid w:val="0075639D"/>
    <w:rsid w:val="00762413"/>
    <w:rsid w:val="00771F36"/>
    <w:rsid w:val="00783CF8"/>
    <w:rsid w:val="00784845"/>
    <w:rsid w:val="007866C2"/>
    <w:rsid w:val="00794FB5"/>
    <w:rsid w:val="00797310"/>
    <w:rsid w:val="007A7E27"/>
    <w:rsid w:val="007B41CE"/>
    <w:rsid w:val="007C224A"/>
    <w:rsid w:val="007C402F"/>
    <w:rsid w:val="007D3412"/>
    <w:rsid w:val="007E01A7"/>
    <w:rsid w:val="007E3CBD"/>
    <w:rsid w:val="007E43DD"/>
    <w:rsid w:val="007F2AB2"/>
    <w:rsid w:val="007F70ED"/>
    <w:rsid w:val="008164A6"/>
    <w:rsid w:val="00827706"/>
    <w:rsid w:val="0083148A"/>
    <w:rsid w:val="008320D0"/>
    <w:rsid w:val="00832A6A"/>
    <w:rsid w:val="00833545"/>
    <w:rsid w:val="0083490B"/>
    <w:rsid w:val="00834CD3"/>
    <w:rsid w:val="00837A8E"/>
    <w:rsid w:val="0084440F"/>
    <w:rsid w:val="00844FC2"/>
    <w:rsid w:val="008453FD"/>
    <w:rsid w:val="00850B4D"/>
    <w:rsid w:val="0085109F"/>
    <w:rsid w:val="00854209"/>
    <w:rsid w:val="008638F1"/>
    <w:rsid w:val="00881340"/>
    <w:rsid w:val="00884110"/>
    <w:rsid w:val="00892180"/>
    <w:rsid w:val="00894B8B"/>
    <w:rsid w:val="00895E95"/>
    <w:rsid w:val="008A019B"/>
    <w:rsid w:val="008A3122"/>
    <w:rsid w:val="008A3A16"/>
    <w:rsid w:val="008B1EAE"/>
    <w:rsid w:val="008B2F41"/>
    <w:rsid w:val="008B435E"/>
    <w:rsid w:val="008B7E3F"/>
    <w:rsid w:val="008C73FD"/>
    <w:rsid w:val="008D2601"/>
    <w:rsid w:val="008D6CFF"/>
    <w:rsid w:val="008E5068"/>
    <w:rsid w:val="008E5DCE"/>
    <w:rsid w:val="008F05C6"/>
    <w:rsid w:val="008F0913"/>
    <w:rsid w:val="009027D2"/>
    <w:rsid w:val="00907334"/>
    <w:rsid w:val="009101BD"/>
    <w:rsid w:val="00921875"/>
    <w:rsid w:val="00926CB8"/>
    <w:rsid w:val="0093202E"/>
    <w:rsid w:val="00932CF8"/>
    <w:rsid w:val="00935BF9"/>
    <w:rsid w:val="009363B4"/>
    <w:rsid w:val="00937ECE"/>
    <w:rsid w:val="00940436"/>
    <w:rsid w:val="0095027F"/>
    <w:rsid w:val="00952ED9"/>
    <w:rsid w:val="009533FE"/>
    <w:rsid w:val="00963FF3"/>
    <w:rsid w:val="00977A87"/>
    <w:rsid w:val="00977B5D"/>
    <w:rsid w:val="009814A4"/>
    <w:rsid w:val="0098467E"/>
    <w:rsid w:val="0098588A"/>
    <w:rsid w:val="009908A0"/>
    <w:rsid w:val="009A1746"/>
    <w:rsid w:val="009A6F5E"/>
    <w:rsid w:val="009B04A3"/>
    <w:rsid w:val="009B07D7"/>
    <w:rsid w:val="009B46AC"/>
    <w:rsid w:val="009B63F7"/>
    <w:rsid w:val="009C6E7C"/>
    <w:rsid w:val="009D1EDF"/>
    <w:rsid w:val="009D7DD0"/>
    <w:rsid w:val="009F018E"/>
    <w:rsid w:val="009F4892"/>
    <w:rsid w:val="00A0222A"/>
    <w:rsid w:val="00A06D70"/>
    <w:rsid w:val="00A110BB"/>
    <w:rsid w:val="00A16BFF"/>
    <w:rsid w:val="00A17468"/>
    <w:rsid w:val="00A24DF2"/>
    <w:rsid w:val="00A31467"/>
    <w:rsid w:val="00A42D15"/>
    <w:rsid w:val="00A51310"/>
    <w:rsid w:val="00A574B9"/>
    <w:rsid w:val="00A579DF"/>
    <w:rsid w:val="00A655E7"/>
    <w:rsid w:val="00A65CBA"/>
    <w:rsid w:val="00A7108A"/>
    <w:rsid w:val="00A85084"/>
    <w:rsid w:val="00AA7701"/>
    <w:rsid w:val="00AB4AC6"/>
    <w:rsid w:val="00AB4C68"/>
    <w:rsid w:val="00AC177D"/>
    <w:rsid w:val="00AC1B79"/>
    <w:rsid w:val="00AC4123"/>
    <w:rsid w:val="00AC5220"/>
    <w:rsid w:val="00AD04FB"/>
    <w:rsid w:val="00AD0633"/>
    <w:rsid w:val="00AD0BFB"/>
    <w:rsid w:val="00AD5907"/>
    <w:rsid w:val="00AE6309"/>
    <w:rsid w:val="00B0000C"/>
    <w:rsid w:val="00B01DCF"/>
    <w:rsid w:val="00B02342"/>
    <w:rsid w:val="00B02728"/>
    <w:rsid w:val="00B0752D"/>
    <w:rsid w:val="00B07DC1"/>
    <w:rsid w:val="00B3156C"/>
    <w:rsid w:val="00B40D98"/>
    <w:rsid w:val="00B43A8B"/>
    <w:rsid w:val="00B45E89"/>
    <w:rsid w:val="00B47FD6"/>
    <w:rsid w:val="00B5196E"/>
    <w:rsid w:val="00B51DD9"/>
    <w:rsid w:val="00B527F5"/>
    <w:rsid w:val="00B5682D"/>
    <w:rsid w:val="00B56876"/>
    <w:rsid w:val="00B56DC2"/>
    <w:rsid w:val="00B63D94"/>
    <w:rsid w:val="00B65643"/>
    <w:rsid w:val="00B70399"/>
    <w:rsid w:val="00B746D3"/>
    <w:rsid w:val="00B768C1"/>
    <w:rsid w:val="00B76C88"/>
    <w:rsid w:val="00B82A17"/>
    <w:rsid w:val="00B84D36"/>
    <w:rsid w:val="00B905AA"/>
    <w:rsid w:val="00B90D7B"/>
    <w:rsid w:val="00B97376"/>
    <w:rsid w:val="00BA5483"/>
    <w:rsid w:val="00BA68E2"/>
    <w:rsid w:val="00BB32DA"/>
    <w:rsid w:val="00BB55BC"/>
    <w:rsid w:val="00BB692D"/>
    <w:rsid w:val="00BC1AE5"/>
    <w:rsid w:val="00BC2634"/>
    <w:rsid w:val="00BC5C47"/>
    <w:rsid w:val="00BD0125"/>
    <w:rsid w:val="00BD502F"/>
    <w:rsid w:val="00BE0086"/>
    <w:rsid w:val="00BE3F03"/>
    <w:rsid w:val="00BF2C59"/>
    <w:rsid w:val="00BF77FB"/>
    <w:rsid w:val="00C00142"/>
    <w:rsid w:val="00C05A07"/>
    <w:rsid w:val="00C07868"/>
    <w:rsid w:val="00C07B6B"/>
    <w:rsid w:val="00C1213F"/>
    <w:rsid w:val="00C14681"/>
    <w:rsid w:val="00C16454"/>
    <w:rsid w:val="00C23C2A"/>
    <w:rsid w:val="00C248DF"/>
    <w:rsid w:val="00C2491D"/>
    <w:rsid w:val="00C25756"/>
    <w:rsid w:val="00C33938"/>
    <w:rsid w:val="00C35EC5"/>
    <w:rsid w:val="00C503F1"/>
    <w:rsid w:val="00C53F29"/>
    <w:rsid w:val="00C54E54"/>
    <w:rsid w:val="00C556E7"/>
    <w:rsid w:val="00C557AB"/>
    <w:rsid w:val="00C56575"/>
    <w:rsid w:val="00C64DB3"/>
    <w:rsid w:val="00C65107"/>
    <w:rsid w:val="00C66C31"/>
    <w:rsid w:val="00C71020"/>
    <w:rsid w:val="00C7353B"/>
    <w:rsid w:val="00C900C7"/>
    <w:rsid w:val="00C91AB8"/>
    <w:rsid w:val="00C920EE"/>
    <w:rsid w:val="00C96C05"/>
    <w:rsid w:val="00CA0E76"/>
    <w:rsid w:val="00CA4FCA"/>
    <w:rsid w:val="00CB3C4B"/>
    <w:rsid w:val="00CB4009"/>
    <w:rsid w:val="00CB4A89"/>
    <w:rsid w:val="00CB5ECD"/>
    <w:rsid w:val="00CC71F7"/>
    <w:rsid w:val="00CD1808"/>
    <w:rsid w:val="00CD4C11"/>
    <w:rsid w:val="00CD4F03"/>
    <w:rsid w:val="00CE1D96"/>
    <w:rsid w:val="00CE1F65"/>
    <w:rsid w:val="00CE3DAC"/>
    <w:rsid w:val="00CE6458"/>
    <w:rsid w:val="00CF24F1"/>
    <w:rsid w:val="00CF3159"/>
    <w:rsid w:val="00D055E1"/>
    <w:rsid w:val="00D07FC1"/>
    <w:rsid w:val="00D10B68"/>
    <w:rsid w:val="00D13675"/>
    <w:rsid w:val="00D14CB1"/>
    <w:rsid w:val="00D2679E"/>
    <w:rsid w:val="00D30261"/>
    <w:rsid w:val="00D4298A"/>
    <w:rsid w:val="00D5324F"/>
    <w:rsid w:val="00D54C79"/>
    <w:rsid w:val="00D6001D"/>
    <w:rsid w:val="00D64657"/>
    <w:rsid w:val="00D65E37"/>
    <w:rsid w:val="00D65E7A"/>
    <w:rsid w:val="00D6716F"/>
    <w:rsid w:val="00D770BB"/>
    <w:rsid w:val="00D9162D"/>
    <w:rsid w:val="00D91CBB"/>
    <w:rsid w:val="00D967EC"/>
    <w:rsid w:val="00DA1420"/>
    <w:rsid w:val="00DA41ED"/>
    <w:rsid w:val="00DA6114"/>
    <w:rsid w:val="00DB0F04"/>
    <w:rsid w:val="00DD0504"/>
    <w:rsid w:val="00DD3C08"/>
    <w:rsid w:val="00DE2F1C"/>
    <w:rsid w:val="00DF1F06"/>
    <w:rsid w:val="00DF23DF"/>
    <w:rsid w:val="00DF6C3E"/>
    <w:rsid w:val="00E007D0"/>
    <w:rsid w:val="00E0235C"/>
    <w:rsid w:val="00E039B7"/>
    <w:rsid w:val="00E052D5"/>
    <w:rsid w:val="00E0702C"/>
    <w:rsid w:val="00E144F6"/>
    <w:rsid w:val="00E14D0B"/>
    <w:rsid w:val="00E215A1"/>
    <w:rsid w:val="00E23BB3"/>
    <w:rsid w:val="00E613AE"/>
    <w:rsid w:val="00E625C7"/>
    <w:rsid w:val="00E6260E"/>
    <w:rsid w:val="00E70581"/>
    <w:rsid w:val="00E80E2F"/>
    <w:rsid w:val="00E83E13"/>
    <w:rsid w:val="00E92E40"/>
    <w:rsid w:val="00E96FB6"/>
    <w:rsid w:val="00EA36BD"/>
    <w:rsid w:val="00EC28E3"/>
    <w:rsid w:val="00EC5EAB"/>
    <w:rsid w:val="00ED1029"/>
    <w:rsid w:val="00ED16B3"/>
    <w:rsid w:val="00ED6F4D"/>
    <w:rsid w:val="00EE3545"/>
    <w:rsid w:val="00EF7374"/>
    <w:rsid w:val="00EF7E60"/>
    <w:rsid w:val="00F05A59"/>
    <w:rsid w:val="00F06DDD"/>
    <w:rsid w:val="00F0744D"/>
    <w:rsid w:val="00F144E4"/>
    <w:rsid w:val="00F154E0"/>
    <w:rsid w:val="00F22E46"/>
    <w:rsid w:val="00F27CE0"/>
    <w:rsid w:val="00F329A3"/>
    <w:rsid w:val="00F32FF5"/>
    <w:rsid w:val="00F37234"/>
    <w:rsid w:val="00F519FF"/>
    <w:rsid w:val="00F63851"/>
    <w:rsid w:val="00F80CBE"/>
    <w:rsid w:val="00F83250"/>
    <w:rsid w:val="00F85985"/>
    <w:rsid w:val="00F92E89"/>
    <w:rsid w:val="00F93D8E"/>
    <w:rsid w:val="00FA2BE5"/>
    <w:rsid w:val="00FA4548"/>
    <w:rsid w:val="00FA561C"/>
    <w:rsid w:val="00FB792B"/>
    <w:rsid w:val="00FC0CF4"/>
    <w:rsid w:val="00FC1FA0"/>
    <w:rsid w:val="00FC214F"/>
    <w:rsid w:val="00FD0080"/>
    <w:rsid w:val="00FD0D37"/>
    <w:rsid w:val="00FD56B0"/>
    <w:rsid w:val="00FE2402"/>
    <w:rsid w:val="00FE433F"/>
    <w:rsid w:val="00FF5471"/>
    <w:rsid w:val="00FF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031C8"/>
  <w15:docId w15:val="{D7FCCF39-AA0D-4120-9A0E-6A29AFD2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44B"/>
    <w:pPr>
      <w:keepNext/>
      <w:spacing w:after="0" w:line="240" w:lineRule="auto"/>
      <w:jc w:val="both"/>
      <w:outlineLvl w:val="0"/>
    </w:pPr>
    <w:rPr>
      <w:rFonts w:ascii="Times New Roman" w:eastAsia="Times New Roman" w:hAnsi="Times New Roman" w:cs="Times New Roman"/>
      <w:b/>
      <w:snapToGrid w:val="0"/>
      <w:kern w:val="28"/>
      <w:sz w:val="20"/>
      <w:szCs w:val="20"/>
    </w:rPr>
  </w:style>
  <w:style w:type="paragraph" w:styleId="Heading2">
    <w:name w:val="heading 2"/>
    <w:basedOn w:val="Normal"/>
    <w:next w:val="Normal"/>
    <w:link w:val="Heading2Char"/>
    <w:uiPriority w:val="9"/>
    <w:qFormat/>
    <w:rsid w:val="0048244B"/>
    <w:pPr>
      <w:keepNext/>
      <w:spacing w:after="0" w:line="240" w:lineRule="auto"/>
      <w:jc w:val="both"/>
      <w:outlineLvl w:val="1"/>
    </w:pPr>
    <w:rPr>
      <w:rFonts w:ascii="Times New Roman" w:eastAsia="Times New Roman" w:hAnsi="Times New Roman" w:cs="Times New Roman"/>
      <w:b/>
      <w:snapToGrid w:val="0"/>
      <w:color w:val="000000"/>
      <w:spacing w:val="-3"/>
      <w:sz w:val="20"/>
      <w:szCs w:val="20"/>
    </w:rPr>
  </w:style>
  <w:style w:type="paragraph" w:styleId="Heading3">
    <w:name w:val="heading 3"/>
    <w:basedOn w:val="Normal"/>
    <w:next w:val="Normal"/>
    <w:link w:val="Heading3Char"/>
    <w:uiPriority w:val="9"/>
    <w:unhideWhenUsed/>
    <w:qFormat/>
    <w:rsid w:val="009404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3D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qFormat/>
    <w:rsid w:val="00940436"/>
    <w:pPr>
      <w:tabs>
        <w:tab w:val="num" w:pos="1008"/>
      </w:tabs>
      <w:spacing w:before="240" w:after="60" w:line="240" w:lineRule="auto"/>
      <w:ind w:left="1008" w:hanging="1008"/>
      <w:outlineLvl w:val="4"/>
    </w:pPr>
    <w:rPr>
      <w:rFonts w:ascii="Arial" w:eastAsia="Times New Roman" w:hAnsi="Arial" w:cs="Times New Roman"/>
      <w:bCs/>
      <w:iCs/>
      <w:sz w:val="24"/>
      <w:szCs w:val="26"/>
    </w:rPr>
  </w:style>
  <w:style w:type="paragraph" w:styleId="Heading6">
    <w:name w:val="heading 6"/>
    <w:basedOn w:val="Normal"/>
    <w:next w:val="Normal"/>
    <w:link w:val="Heading6Char"/>
    <w:uiPriority w:val="9"/>
    <w:qFormat/>
    <w:rsid w:val="00940436"/>
    <w:pPr>
      <w:keepNext/>
      <w:tabs>
        <w:tab w:val="num" w:pos="1152"/>
      </w:tabs>
      <w:spacing w:after="0" w:line="240" w:lineRule="auto"/>
      <w:ind w:left="1152" w:hanging="1152"/>
      <w:jc w:val="center"/>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uiPriority w:val="9"/>
    <w:qFormat/>
    <w:rsid w:val="00940436"/>
    <w:pPr>
      <w:tabs>
        <w:tab w:val="num" w:pos="1296"/>
      </w:tabs>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940436"/>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qFormat/>
    <w:rsid w:val="00940436"/>
    <w:pPr>
      <w:tabs>
        <w:tab w:val="num" w:pos="1584"/>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548"/>
    <w:pPr>
      <w:spacing w:after="200" w:line="276" w:lineRule="auto"/>
      <w:ind w:left="720"/>
      <w:contextualSpacing/>
    </w:pPr>
  </w:style>
  <w:style w:type="character" w:styleId="Hyperlink">
    <w:name w:val="Hyperlink"/>
    <w:basedOn w:val="DefaultParagraphFont"/>
    <w:uiPriority w:val="99"/>
    <w:unhideWhenUsed/>
    <w:rsid w:val="004E35E5"/>
    <w:rPr>
      <w:color w:val="0563C1" w:themeColor="hyperlink"/>
      <w:u w:val="single"/>
    </w:rPr>
  </w:style>
  <w:style w:type="paragraph" w:customStyle="1" w:styleId="Default">
    <w:name w:val="Default"/>
    <w:rsid w:val="00E052D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E6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309"/>
    <w:rPr>
      <w:rFonts w:ascii="Segoe UI" w:hAnsi="Segoe UI" w:cs="Segoe UI"/>
      <w:sz w:val="18"/>
      <w:szCs w:val="18"/>
    </w:rPr>
  </w:style>
  <w:style w:type="paragraph" w:styleId="Header">
    <w:name w:val="header"/>
    <w:basedOn w:val="Normal"/>
    <w:link w:val="HeaderChar"/>
    <w:uiPriority w:val="99"/>
    <w:unhideWhenUsed/>
    <w:rsid w:val="00BC2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34"/>
  </w:style>
  <w:style w:type="paragraph" w:styleId="Footer">
    <w:name w:val="footer"/>
    <w:basedOn w:val="Normal"/>
    <w:link w:val="FooterChar"/>
    <w:uiPriority w:val="99"/>
    <w:unhideWhenUsed/>
    <w:rsid w:val="00BC2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634"/>
  </w:style>
  <w:style w:type="table" w:styleId="TableGrid">
    <w:name w:val="Table Grid"/>
    <w:basedOn w:val="TableNormal"/>
    <w:uiPriority w:val="39"/>
    <w:rsid w:val="00BC2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85985"/>
    <w:pPr>
      <w:widowControl w:val="0"/>
      <w:autoSpaceDE w:val="0"/>
      <w:autoSpaceDN w:val="0"/>
      <w:spacing w:after="0" w:line="240" w:lineRule="auto"/>
      <w:ind w:left="464" w:hanging="360"/>
    </w:pPr>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F85985"/>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rsid w:val="0048244B"/>
    <w:rPr>
      <w:rFonts w:ascii="Times New Roman" w:eastAsia="Times New Roman" w:hAnsi="Times New Roman" w:cs="Times New Roman"/>
      <w:b/>
      <w:snapToGrid w:val="0"/>
      <w:kern w:val="28"/>
      <w:sz w:val="20"/>
      <w:szCs w:val="20"/>
    </w:rPr>
  </w:style>
  <w:style w:type="character" w:customStyle="1" w:styleId="Heading2Char">
    <w:name w:val="Heading 2 Char"/>
    <w:basedOn w:val="DefaultParagraphFont"/>
    <w:link w:val="Heading2"/>
    <w:rsid w:val="0048244B"/>
    <w:rPr>
      <w:rFonts w:ascii="Times New Roman" w:eastAsia="Times New Roman" w:hAnsi="Times New Roman" w:cs="Times New Roman"/>
      <w:b/>
      <w:snapToGrid w:val="0"/>
      <w:color w:val="000000"/>
      <w:spacing w:val="-3"/>
      <w:sz w:val="20"/>
      <w:szCs w:val="20"/>
    </w:rPr>
  </w:style>
  <w:style w:type="paragraph" w:customStyle="1" w:styleId="Document1">
    <w:name w:val="Document 1"/>
    <w:rsid w:val="0048244B"/>
    <w:pPr>
      <w:keepNext/>
      <w:keepLines/>
      <w:widowControl w:val="0"/>
      <w:tabs>
        <w:tab w:val="left" w:pos="-720"/>
      </w:tabs>
      <w:suppressAutoHyphens/>
      <w:spacing w:after="0" w:line="240" w:lineRule="auto"/>
    </w:pPr>
    <w:rPr>
      <w:rFonts w:ascii="Courier" w:eastAsia="Times New Roman" w:hAnsi="Courier" w:cs="Times New Roman"/>
      <w:snapToGrid w:val="0"/>
      <w:sz w:val="24"/>
      <w:szCs w:val="20"/>
    </w:rPr>
  </w:style>
  <w:style w:type="paragraph" w:customStyle="1" w:styleId="CM2">
    <w:name w:val="CM2"/>
    <w:basedOn w:val="Default"/>
    <w:next w:val="Default"/>
    <w:rsid w:val="0048244B"/>
    <w:pPr>
      <w:widowControl w:val="0"/>
    </w:pPr>
    <w:rPr>
      <w:rFonts w:ascii="Times New Roman PS" w:eastAsia="Times New Roman" w:hAnsi="Times New Roman PS"/>
      <w:color w:val="auto"/>
    </w:rPr>
  </w:style>
  <w:style w:type="paragraph" w:styleId="NormalWeb">
    <w:name w:val="Normal (Web)"/>
    <w:basedOn w:val="Normal"/>
    <w:uiPriority w:val="99"/>
    <w:unhideWhenUsed/>
    <w:rsid w:val="00A06D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2D676B"/>
    <w:pPr>
      <w:spacing w:after="0" w:line="240" w:lineRule="auto"/>
    </w:pPr>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5F6329"/>
    <w:rPr>
      <w:sz w:val="16"/>
      <w:szCs w:val="16"/>
    </w:rPr>
  </w:style>
  <w:style w:type="paragraph" w:styleId="CommentText">
    <w:name w:val="annotation text"/>
    <w:basedOn w:val="Normal"/>
    <w:link w:val="CommentTextChar"/>
    <w:uiPriority w:val="99"/>
    <w:unhideWhenUsed/>
    <w:rsid w:val="005F6329"/>
    <w:pPr>
      <w:spacing w:line="240" w:lineRule="auto"/>
    </w:pPr>
    <w:rPr>
      <w:sz w:val="20"/>
      <w:szCs w:val="20"/>
    </w:rPr>
  </w:style>
  <w:style w:type="character" w:customStyle="1" w:styleId="CommentTextChar">
    <w:name w:val="Comment Text Char"/>
    <w:basedOn w:val="DefaultParagraphFont"/>
    <w:link w:val="CommentText"/>
    <w:uiPriority w:val="99"/>
    <w:rsid w:val="005F6329"/>
    <w:rPr>
      <w:sz w:val="20"/>
      <w:szCs w:val="20"/>
    </w:rPr>
  </w:style>
  <w:style w:type="paragraph" w:styleId="CommentSubject">
    <w:name w:val="annotation subject"/>
    <w:basedOn w:val="CommentText"/>
    <w:next w:val="CommentText"/>
    <w:link w:val="CommentSubjectChar"/>
    <w:uiPriority w:val="99"/>
    <w:semiHidden/>
    <w:unhideWhenUsed/>
    <w:rsid w:val="005F6329"/>
    <w:rPr>
      <w:b/>
      <w:bCs/>
    </w:rPr>
  </w:style>
  <w:style w:type="character" w:customStyle="1" w:styleId="CommentSubjectChar">
    <w:name w:val="Comment Subject Char"/>
    <w:basedOn w:val="CommentTextChar"/>
    <w:link w:val="CommentSubject"/>
    <w:uiPriority w:val="99"/>
    <w:semiHidden/>
    <w:rsid w:val="005F6329"/>
    <w:rPr>
      <w:b/>
      <w:bCs/>
      <w:sz w:val="20"/>
      <w:szCs w:val="20"/>
    </w:rPr>
  </w:style>
  <w:style w:type="character" w:customStyle="1" w:styleId="Heading4Char">
    <w:name w:val="Heading 4 Char"/>
    <w:basedOn w:val="DefaultParagraphFont"/>
    <w:link w:val="Heading4"/>
    <w:uiPriority w:val="9"/>
    <w:rsid w:val="00F93D8E"/>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F93D8E"/>
    <w:pPr>
      <w:spacing w:after="0" w:line="240" w:lineRule="auto"/>
    </w:pPr>
  </w:style>
  <w:style w:type="character" w:customStyle="1" w:styleId="Heading3Char">
    <w:name w:val="Heading 3 Char"/>
    <w:basedOn w:val="DefaultParagraphFont"/>
    <w:link w:val="Heading3"/>
    <w:uiPriority w:val="9"/>
    <w:semiHidden/>
    <w:rsid w:val="00940436"/>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940436"/>
    <w:rPr>
      <w:rFonts w:ascii="Arial" w:eastAsia="Times New Roman" w:hAnsi="Arial" w:cs="Times New Roman"/>
      <w:bCs/>
      <w:iCs/>
      <w:sz w:val="24"/>
      <w:szCs w:val="26"/>
    </w:rPr>
  </w:style>
  <w:style w:type="character" w:customStyle="1" w:styleId="Heading6Char">
    <w:name w:val="Heading 6 Char"/>
    <w:basedOn w:val="DefaultParagraphFont"/>
    <w:link w:val="Heading6"/>
    <w:uiPriority w:val="9"/>
    <w:rsid w:val="00940436"/>
    <w:rPr>
      <w:rFonts w:ascii="Times New Roman" w:eastAsia="Times New Roman" w:hAnsi="Times New Roman" w:cs="Times New Roman"/>
      <w:b/>
      <w:sz w:val="24"/>
      <w:szCs w:val="20"/>
    </w:rPr>
  </w:style>
  <w:style w:type="character" w:customStyle="1" w:styleId="Heading7Char">
    <w:name w:val="Heading 7 Char"/>
    <w:basedOn w:val="DefaultParagraphFont"/>
    <w:link w:val="Heading7"/>
    <w:uiPriority w:val="9"/>
    <w:rsid w:val="009404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9404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rsid w:val="00940436"/>
    <w:rPr>
      <w:rFonts w:ascii="Arial" w:eastAsia="Times New Roman" w:hAnsi="Arial" w:cs="Arial"/>
    </w:rPr>
  </w:style>
  <w:style w:type="character" w:styleId="UnresolvedMention">
    <w:name w:val="Unresolved Mention"/>
    <w:basedOn w:val="DefaultParagraphFont"/>
    <w:uiPriority w:val="99"/>
    <w:semiHidden/>
    <w:unhideWhenUsed/>
    <w:rsid w:val="00242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953">
      <w:bodyDiv w:val="1"/>
      <w:marLeft w:val="0"/>
      <w:marRight w:val="0"/>
      <w:marTop w:val="0"/>
      <w:marBottom w:val="0"/>
      <w:divBdr>
        <w:top w:val="none" w:sz="0" w:space="0" w:color="auto"/>
        <w:left w:val="none" w:sz="0" w:space="0" w:color="auto"/>
        <w:bottom w:val="none" w:sz="0" w:space="0" w:color="auto"/>
        <w:right w:val="none" w:sz="0" w:space="0" w:color="auto"/>
      </w:divBdr>
    </w:div>
    <w:div w:id="41102002">
      <w:bodyDiv w:val="1"/>
      <w:marLeft w:val="0"/>
      <w:marRight w:val="0"/>
      <w:marTop w:val="0"/>
      <w:marBottom w:val="0"/>
      <w:divBdr>
        <w:top w:val="none" w:sz="0" w:space="0" w:color="auto"/>
        <w:left w:val="none" w:sz="0" w:space="0" w:color="auto"/>
        <w:bottom w:val="none" w:sz="0" w:space="0" w:color="auto"/>
        <w:right w:val="none" w:sz="0" w:space="0" w:color="auto"/>
      </w:divBdr>
    </w:div>
    <w:div w:id="167721678">
      <w:bodyDiv w:val="1"/>
      <w:marLeft w:val="0"/>
      <w:marRight w:val="0"/>
      <w:marTop w:val="0"/>
      <w:marBottom w:val="0"/>
      <w:divBdr>
        <w:top w:val="none" w:sz="0" w:space="0" w:color="auto"/>
        <w:left w:val="none" w:sz="0" w:space="0" w:color="auto"/>
        <w:bottom w:val="none" w:sz="0" w:space="0" w:color="auto"/>
        <w:right w:val="none" w:sz="0" w:space="0" w:color="auto"/>
      </w:divBdr>
    </w:div>
    <w:div w:id="175851820">
      <w:bodyDiv w:val="1"/>
      <w:marLeft w:val="0"/>
      <w:marRight w:val="0"/>
      <w:marTop w:val="0"/>
      <w:marBottom w:val="0"/>
      <w:divBdr>
        <w:top w:val="none" w:sz="0" w:space="0" w:color="auto"/>
        <w:left w:val="none" w:sz="0" w:space="0" w:color="auto"/>
        <w:bottom w:val="none" w:sz="0" w:space="0" w:color="auto"/>
        <w:right w:val="none" w:sz="0" w:space="0" w:color="auto"/>
      </w:divBdr>
    </w:div>
    <w:div w:id="179052917">
      <w:bodyDiv w:val="1"/>
      <w:marLeft w:val="0"/>
      <w:marRight w:val="0"/>
      <w:marTop w:val="0"/>
      <w:marBottom w:val="0"/>
      <w:divBdr>
        <w:top w:val="none" w:sz="0" w:space="0" w:color="auto"/>
        <w:left w:val="none" w:sz="0" w:space="0" w:color="auto"/>
        <w:bottom w:val="none" w:sz="0" w:space="0" w:color="auto"/>
        <w:right w:val="none" w:sz="0" w:space="0" w:color="auto"/>
      </w:divBdr>
    </w:div>
    <w:div w:id="218177215">
      <w:bodyDiv w:val="1"/>
      <w:marLeft w:val="0"/>
      <w:marRight w:val="0"/>
      <w:marTop w:val="0"/>
      <w:marBottom w:val="0"/>
      <w:divBdr>
        <w:top w:val="none" w:sz="0" w:space="0" w:color="auto"/>
        <w:left w:val="none" w:sz="0" w:space="0" w:color="auto"/>
        <w:bottom w:val="none" w:sz="0" w:space="0" w:color="auto"/>
        <w:right w:val="none" w:sz="0" w:space="0" w:color="auto"/>
      </w:divBdr>
    </w:div>
    <w:div w:id="222256613">
      <w:bodyDiv w:val="1"/>
      <w:marLeft w:val="0"/>
      <w:marRight w:val="0"/>
      <w:marTop w:val="0"/>
      <w:marBottom w:val="0"/>
      <w:divBdr>
        <w:top w:val="none" w:sz="0" w:space="0" w:color="auto"/>
        <w:left w:val="none" w:sz="0" w:space="0" w:color="auto"/>
        <w:bottom w:val="none" w:sz="0" w:space="0" w:color="auto"/>
        <w:right w:val="none" w:sz="0" w:space="0" w:color="auto"/>
      </w:divBdr>
    </w:div>
    <w:div w:id="333533955">
      <w:bodyDiv w:val="1"/>
      <w:marLeft w:val="0"/>
      <w:marRight w:val="0"/>
      <w:marTop w:val="0"/>
      <w:marBottom w:val="0"/>
      <w:divBdr>
        <w:top w:val="none" w:sz="0" w:space="0" w:color="auto"/>
        <w:left w:val="none" w:sz="0" w:space="0" w:color="auto"/>
        <w:bottom w:val="none" w:sz="0" w:space="0" w:color="auto"/>
        <w:right w:val="none" w:sz="0" w:space="0" w:color="auto"/>
      </w:divBdr>
    </w:div>
    <w:div w:id="377752670">
      <w:bodyDiv w:val="1"/>
      <w:marLeft w:val="0"/>
      <w:marRight w:val="0"/>
      <w:marTop w:val="0"/>
      <w:marBottom w:val="0"/>
      <w:divBdr>
        <w:top w:val="none" w:sz="0" w:space="0" w:color="auto"/>
        <w:left w:val="none" w:sz="0" w:space="0" w:color="auto"/>
        <w:bottom w:val="none" w:sz="0" w:space="0" w:color="auto"/>
        <w:right w:val="none" w:sz="0" w:space="0" w:color="auto"/>
      </w:divBdr>
    </w:div>
    <w:div w:id="402875196">
      <w:bodyDiv w:val="1"/>
      <w:marLeft w:val="0"/>
      <w:marRight w:val="0"/>
      <w:marTop w:val="0"/>
      <w:marBottom w:val="0"/>
      <w:divBdr>
        <w:top w:val="none" w:sz="0" w:space="0" w:color="auto"/>
        <w:left w:val="none" w:sz="0" w:space="0" w:color="auto"/>
        <w:bottom w:val="none" w:sz="0" w:space="0" w:color="auto"/>
        <w:right w:val="none" w:sz="0" w:space="0" w:color="auto"/>
      </w:divBdr>
    </w:div>
    <w:div w:id="471409660">
      <w:bodyDiv w:val="1"/>
      <w:marLeft w:val="0"/>
      <w:marRight w:val="0"/>
      <w:marTop w:val="0"/>
      <w:marBottom w:val="0"/>
      <w:divBdr>
        <w:top w:val="none" w:sz="0" w:space="0" w:color="auto"/>
        <w:left w:val="none" w:sz="0" w:space="0" w:color="auto"/>
        <w:bottom w:val="none" w:sz="0" w:space="0" w:color="auto"/>
        <w:right w:val="none" w:sz="0" w:space="0" w:color="auto"/>
      </w:divBdr>
    </w:div>
    <w:div w:id="675963251">
      <w:bodyDiv w:val="1"/>
      <w:marLeft w:val="0"/>
      <w:marRight w:val="0"/>
      <w:marTop w:val="0"/>
      <w:marBottom w:val="0"/>
      <w:divBdr>
        <w:top w:val="none" w:sz="0" w:space="0" w:color="auto"/>
        <w:left w:val="none" w:sz="0" w:space="0" w:color="auto"/>
        <w:bottom w:val="none" w:sz="0" w:space="0" w:color="auto"/>
        <w:right w:val="none" w:sz="0" w:space="0" w:color="auto"/>
      </w:divBdr>
    </w:div>
    <w:div w:id="743376027">
      <w:bodyDiv w:val="1"/>
      <w:marLeft w:val="0"/>
      <w:marRight w:val="0"/>
      <w:marTop w:val="0"/>
      <w:marBottom w:val="0"/>
      <w:divBdr>
        <w:top w:val="none" w:sz="0" w:space="0" w:color="auto"/>
        <w:left w:val="none" w:sz="0" w:space="0" w:color="auto"/>
        <w:bottom w:val="none" w:sz="0" w:space="0" w:color="auto"/>
        <w:right w:val="none" w:sz="0" w:space="0" w:color="auto"/>
      </w:divBdr>
    </w:div>
    <w:div w:id="758331249">
      <w:bodyDiv w:val="1"/>
      <w:marLeft w:val="0"/>
      <w:marRight w:val="0"/>
      <w:marTop w:val="0"/>
      <w:marBottom w:val="0"/>
      <w:divBdr>
        <w:top w:val="none" w:sz="0" w:space="0" w:color="auto"/>
        <w:left w:val="none" w:sz="0" w:space="0" w:color="auto"/>
        <w:bottom w:val="none" w:sz="0" w:space="0" w:color="auto"/>
        <w:right w:val="none" w:sz="0" w:space="0" w:color="auto"/>
      </w:divBdr>
    </w:div>
    <w:div w:id="819158684">
      <w:bodyDiv w:val="1"/>
      <w:marLeft w:val="0"/>
      <w:marRight w:val="0"/>
      <w:marTop w:val="0"/>
      <w:marBottom w:val="0"/>
      <w:divBdr>
        <w:top w:val="none" w:sz="0" w:space="0" w:color="auto"/>
        <w:left w:val="none" w:sz="0" w:space="0" w:color="auto"/>
        <w:bottom w:val="none" w:sz="0" w:space="0" w:color="auto"/>
        <w:right w:val="none" w:sz="0" w:space="0" w:color="auto"/>
      </w:divBdr>
      <w:divsChild>
        <w:div w:id="1171139325">
          <w:marLeft w:val="0"/>
          <w:marRight w:val="0"/>
          <w:marTop w:val="0"/>
          <w:marBottom w:val="0"/>
          <w:divBdr>
            <w:top w:val="none" w:sz="0" w:space="0" w:color="auto"/>
            <w:left w:val="none" w:sz="0" w:space="0" w:color="auto"/>
            <w:bottom w:val="none" w:sz="0" w:space="0" w:color="auto"/>
            <w:right w:val="none" w:sz="0" w:space="0" w:color="auto"/>
          </w:divBdr>
          <w:divsChild>
            <w:div w:id="1568302356">
              <w:marLeft w:val="0"/>
              <w:marRight w:val="0"/>
              <w:marTop w:val="0"/>
              <w:marBottom w:val="0"/>
              <w:divBdr>
                <w:top w:val="none" w:sz="0" w:space="0" w:color="auto"/>
                <w:left w:val="none" w:sz="0" w:space="0" w:color="auto"/>
                <w:bottom w:val="none" w:sz="0" w:space="0" w:color="auto"/>
                <w:right w:val="none" w:sz="0" w:space="0" w:color="auto"/>
              </w:divBdr>
              <w:divsChild>
                <w:div w:id="838085073">
                  <w:marLeft w:val="0"/>
                  <w:marRight w:val="0"/>
                  <w:marTop w:val="0"/>
                  <w:marBottom w:val="0"/>
                  <w:divBdr>
                    <w:top w:val="none" w:sz="0" w:space="0" w:color="auto"/>
                    <w:left w:val="none" w:sz="0" w:space="0" w:color="auto"/>
                    <w:bottom w:val="none" w:sz="0" w:space="0" w:color="auto"/>
                    <w:right w:val="none" w:sz="0" w:space="0" w:color="auto"/>
                  </w:divBdr>
                  <w:divsChild>
                    <w:div w:id="771584780">
                      <w:marLeft w:val="0"/>
                      <w:marRight w:val="0"/>
                      <w:marTop w:val="0"/>
                      <w:marBottom w:val="0"/>
                      <w:divBdr>
                        <w:top w:val="none" w:sz="0" w:space="0" w:color="auto"/>
                        <w:left w:val="none" w:sz="0" w:space="0" w:color="auto"/>
                        <w:bottom w:val="none" w:sz="0" w:space="0" w:color="auto"/>
                        <w:right w:val="none" w:sz="0" w:space="0" w:color="auto"/>
                      </w:divBdr>
                      <w:divsChild>
                        <w:div w:id="1360935231">
                          <w:marLeft w:val="0"/>
                          <w:marRight w:val="0"/>
                          <w:marTop w:val="0"/>
                          <w:marBottom w:val="0"/>
                          <w:divBdr>
                            <w:top w:val="none" w:sz="0" w:space="0" w:color="auto"/>
                            <w:left w:val="none" w:sz="0" w:space="0" w:color="auto"/>
                            <w:bottom w:val="none" w:sz="0" w:space="0" w:color="auto"/>
                            <w:right w:val="none" w:sz="0" w:space="0" w:color="auto"/>
                          </w:divBdr>
                          <w:divsChild>
                            <w:div w:id="564491538">
                              <w:marLeft w:val="0"/>
                              <w:marRight w:val="0"/>
                              <w:marTop w:val="0"/>
                              <w:marBottom w:val="0"/>
                              <w:divBdr>
                                <w:top w:val="none" w:sz="0" w:space="0" w:color="auto"/>
                                <w:left w:val="none" w:sz="0" w:space="0" w:color="auto"/>
                                <w:bottom w:val="none" w:sz="0" w:space="0" w:color="auto"/>
                                <w:right w:val="none" w:sz="0" w:space="0" w:color="auto"/>
                              </w:divBdr>
                              <w:divsChild>
                                <w:div w:id="1312978289">
                                  <w:marLeft w:val="0"/>
                                  <w:marRight w:val="0"/>
                                  <w:marTop w:val="0"/>
                                  <w:marBottom w:val="0"/>
                                  <w:divBdr>
                                    <w:top w:val="none" w:sz="0" w:space="0" w:color="auto"/>
                                    <w:left w:val="none" w:sz="0" w:space="0" w:color="auto"/>
                                    <w:bottom w:val="none" w:sz="0" w:space="0" w:color="auto"/>
                                    <w:right w:val="none" w:sz="0" w:space="0" w:color="auto"/>
                                  </w:divBdr>
                                  <w:divsChild>
                                    <w:div w:id="313796870">
                                      <w:marLeft w:val="0"/>
                                      <w:marRight w:val="0"/>
                                      <w:marTop w:val="0"/>
                                      <w:marBottom w:val="0"/>
                                      <w:divBdr>
                                        <w:top w:val="none" w:sz="0" w:space="0" w:color="auto"/>
                                        <w:left w:val="none" w:sz="0" w:space="0" w:color="auto"/>
                                        <w:bottom w:val="none" w:sz="0" w:space="0" w:color="auto"/>
                                        <w:right w:val="none" w:sz="0" w:space="0" w:color="auto"/>
                                      </w:divBdr>
                                      <w:divsChild>
                                        <w:div w:id="709568949">
                                          <w:marLeft w:val="0"/>
                                          <w:marRight w:val="0"/>
                                          <w:marTop w:val="0"/>
                                          <w:marBottom w:val="0"/>
                                          <w:divBdr>
                                            <w:top w:val="none" w:sz="0" w:space="0" w:color="auto"/>
                                            <w:left w:val="none" w:sz="0" w:space="0" w:color="auto"/>
                                            <w:bottom w:val="none" w:sz="0" w:space="0" w:color="auto"/>
                                            <w:right w:val="none" w:sz="0" w:space="0" w:color="auto"/>
                                          </w:divBdr>
                                          <w:divsChild>
                                            <w:div w:id="2127768693">
                                              <w:marLeft w:val="0"/>
                                              <w:marRight w:val="0"/>
                                              <w:marTop w:val="0"/>
                                              <w:marBottom w:val="0"/>
                                              <w:divBdr>
                                                <w:top w:val="none" w:sz="0" w:space="0" w:color="auto"/>
                                                <w:left w:val="none" w:sz="0" w:space="0" w:color="auto"/>
                                                <w:bottom w:val="none" w:sz="0" w:space="0" w:color="auto"/>
                                                <w:right w:val="none" w:sz="0" w:space="0" w:color="auto"/>
                                              </w:divBdr>
                                              <w:divsChild>
                                                <w:div w:id="11179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8852348">
      <w:bodyDiv w:val="1"/>
      <w:marLeft w:val="0"/>
      <w:marRight w:val="0"/>
      <w:marTop w:val="0"/>
      <w:marBottom w:val="0"/>
      <w:divBdr>
        <w:top w:val="none" w:sz="0" w:space="0" w:color="auto"/>
        <w:left w:val="none" w:sz="0" w:space="0" w:color="auto"/>
        <w:bottom w:val="none" w:sz="0" w:space="0" w:color="auto"/>
        <w:right w:val="none" w:sz="0" w:space="0" w:color="auto"/>
      </w:divBdr>
    </w:div>
    <w:div w:id="962539141">
      <w:bodyDiv w:val="1"/>
      <w:marLeft w:val="0"/>
      <w:marRight w:val="0"/>
      <w:marTop w:val="0"/>
      <w:marBottom w:val="0"/>
      <w:divBdr>
        <w:top w:val="none" w:sz="0" w:space="0" w:color="auto"/>
        <w:left w:val="none" w:sz="0" w:space="0" w:color="auto"/>
        <w:bottom w:val="none" w:sz="0" w:space="0" w:color="auto"/>
        <w:right w:val="none" w:sz="0" w:space="0" w:color="auto"/>
      </w:divBdr>
    </w:div>
    <w:div w:id="1432314611">
      <w:bodyDiv w:val="1"/>
      <w:marLeft w:val="0"/>
      <w:marRight w:val="0"/>
      <w:marTop w:val="0"/>
      <w:marBottom w:val="0"/>
      <w:divBdr>
        <w:top w:val="none" w:sz="0" w:space="0" w:color="auto"/>
        <w:left w:val="none" w:sz="0" w:space="0" w:color="auto"/>
        <w:bottom w:val="none" w:sz="0" w:space="0" w:color="auto"/>
        <w:right w:val="none" w:sz="0" w:space="0" w:color="auto"/>
      </w:divBdr>
    </w:div>
    <w:div w:id="1436051589">
      <w:bodyDiv w:val="1"/>
      <w:marLeft w:val="0"/>
      <w:marRight w:val="0"/>
      <w:marTop w:val="0"/>
      <w:marBottom w:val="0"/>
      <w:divBdr>
        <w:top w:val="none" w:sz="0" w:space="0" w:color="auto"/>
        <w:left w:val="none" w:sz="0" w:space="0" w:color="auto"/>
        <w:bottom w:val="none" w:sz="0" w:space="0" w:color="auto"/>
        <w:right w:val="none" w:sz="0" w:space="0" w:color="auto"/>
      </w:divBdr>
    </w:div>
    <w:div w:id="1438794237">
      <w:bodyDiv w:val="1"/>
      <w:marLeft w:val="0"/>
      <w:marRight w:val="0"/>
      <w:marTop w:val="0"/>
      <w:marBottom w:val="0"/>
      <w:divBdr>
        <w:top w:val="none" w:sz="0" w:space="0" w:color="auto"/>
        <w:left w:val="none" w:sz="0" w:space="0" w:color="auto"/>
        <w:bottom w:val="none" w:sz="0" w:space="0" w:color="auto"/>
        <w:right w:val="none" w:sz="0" w:space="0" w:color="auto"/>
      </w:divBdr>
    </w:div>
    <w:div w:id="1452288228">
      <w:bodyDiv w:val="1"/>
      <w:marLeft w:val="0"/>
      <w:marRight w:val="0"/>
      <w:marTop w:val="0"/>
      <w:marBottom w:val="0"/>
      <w:divBdr>
        <w:top w:val="none" w:sz="0" w:space="0" w:color="auto"/>
        <w:left w:val="none" w:sz="0" w:space="0" w:color="auto"/>
        <w:bottom w:val="none" w:sz="0" w:space="0" w:color="auto"/>
        <w:right w:val="none" w:sz="0" w:space="0" w:color="auto"/>
      </w:divBdr>
    </w:div>
    <w:div w:id="1494953973">
      <w:bodyDiv w:val="1"/>
      <w:marLeft w:val="0"/>
      <w:marRight w:val="0"/>
      <w:marTop w:val="0"/>
      <w:marBottom w:val="0"/>
      <w:divBdr>
        <w:top w:val="none" w:sz="0" w:space="0" w:color="auto"/>
        <w:left w:val="none" w:sz="0" w:space="0" w:color="auto"/>
        <w:bottom w:val="none" w:sz="0" w:space="0" w:color="auto"/>
        <w:right w:val="none" w:sz="0" w:space="0" w:color="auto"/>
      </w:divBdr>
    </w:div>
    <w:div w:id="1566066464">
      <w:bodyDiv w:val="1"/>
      <w:marLeft w:val="0"/>
      <w:marRight w:val="0"/>
      <w:marTop w:val="0"/>
      <w:marBottom w:val="0"/>
      <w:divBdr>
        <w:top w:val="none" w:sz="0" w:space="0" w:color="auto"/>
        <w:left w:val="none" w:sz="0" w:space="0" w:color="auto"/>
        <w:bottom w:val="none" w:sz="0" w:space="0" w:color="auto"/>
        <w:right w:val="none" w:sz="0" w:space="0" w:color="auto"/>
      </w:divBdr>
    </w:div>
    <w:div w:id="1949391385">
      <w:bodyDiv w:val="1"/>
      <w:marLeft w:val="0"/>
      <w:marRight w:val="0"/>
      <w:marTop w:val="0"/>
      <w:marBottom w:val="0"/>
      <w:divBdr>
        <w:top w:val="none" w:sz="0" w:space="0" w:color="auto"/>
        <w:left w:val="none" w:sz="0" w:space="0" w:color="auto"/>
        <w:bottom w:val="none" w:sz="0" w:space="0" w:color="auto"/>
        <w:right w:val="none" w:sz="0" w:space="0" w:color="auto"/>
      </w:divBdr>
    </w:div>
    <w:div w:id="1951083722">
      <w:bodyDiv w:val="1"/>
      <w:marLeft w:val="0"/>
      <w:marRight w:val="0"/>
      <w:marTop w:val="0"/>
      <w:marBottom w:val="0"/>
      <w:divBdr>
        <w:top w:val="none" w:sz="0" w:space="0" w:color="auto"/>
        <w:left w:val="none" w:sz="0" w:space="0" w:color="auto"/>
        <w:bottom w:val="none" w:sz="0" w:space="0" w:color="auto"/>
        <w:right w:val="none" w:sz="0" w:space="0" w:color="auto"/>
      </w:divBdr>
    </w:div>
    <w:div w:id="210472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4a250991-4d3f-4043-92ec-cb1e4264f1e2" xsi:nil="true"/>
    <lcf76f155ced4ddcb4097134ff3c332f xmlns="40ecfc32-5e7b-4d4f-ac1c-f69389ae83b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1832746710A7E4A839FD0A7892254A1" ma:contentTypeVersion="15" ma:contentTypeDescription="Create a new document." ma:contentTypeScope="" ma:versionID="44c998964502b6d2fa7947ec4185ab31">
  <xsd:schema xmlns:xsd="http://www.w3.org/2001/XMLSchema" xmlns:xs="http://www.w3.org/2001/XMLSchema" xmlns:p="http://schemas.microsoft.com/office/2006/metadata/properties" xmlns:ns2="4a250991-4d3f-4043-92ec-cb1e4264f1e2" xmlns:ns3="40ecfc32-5e7b-4d4f-ac1c-f69389ae83b2" targetNamespace="http://schemas.microsoft.com/office/2006/metadata/properties" ma:root="true" ma:fieldsID="e26993af41b120dc9395c4dda218d3d7" ns2:_="" ns3:_="">
    <xsd:import namespace="4a250991-4d3f-4043-92ec-cb1e4264f1e2"/>
    <xsd:import namespace="40ecfc32-5e7b-4d4f-ac1c-f69389ae83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250991-4d3f-4043-92ec-cb1e4264f1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1d6a36f-9531-4335-a395-51ebdea74742}" ma:internalName="TaxCatchAll" ma:showField="CatchAllData" ma:web="4a250991-4d3f-4043-92ec-cb1e4264f1e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ecfc32-5e7b-4d4f-ac1c-f69389ae83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5c8ce25-e80a-4a0d-8b78-481ab5805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09AADB-20E8-4625-A53A-8391E2B4880D}">
  <ds:schemaRefs>
    <ds:schemaRef ds:uri="http://schemas.openxmlformats.org/officeDocument/2006/bibliography"/>
  </ds:schemaRefs>
</ds:datastoreItem>
</file>

<file path=customXml/itemProps2.xml><?xml version="1.0" encoding="utf-8"?>
<ds:datastoreItem xmlns:ds="http://schemas.openxmlformats.org/officeDocument/2006/customXml" ds:itemID="{4A85613B-C3E8-4E5E-A557-5C69140BF44B}">
  <ds:schemaRefs>
    <ds:schemaRef ds:uri="http://schemas.microsoft.com/office/2006/metadata/properties"/>
    <ds:schemaRef ds:uri="http://schemas.microsoft.com/office/infopath/2007/PartnerControls"/>
    <ds:schemaRef ds:uri="4a250991-4d3f-4043-92ec-cb1e4264f1e2"/>
    <ds:schemaRef ds:uri="40ecfc32-5e7b-4d4f-ac1c-f69389ae83b2"/>
  </ds:schemaRefs>
</ds:datastoreItem>
</file>

<file path=customXml/itemProps3.xml><?xml version="1.0" encoding="utf-8"?>
<ds:datastoreItem xmlns:ds="http://schemas.openxmlformats.org/officeDocument/2006/customXml" ds:itemID="{9C5733AF-8006-4320-A0D0-F339CFE87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250991-4d3f-4043-92ec-cb1e4264f1e2"/>
    <ds:schemaRef ds:uri="40ecfc32-5e7b-4d4f-ac1c-f69389ae8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FB04A0-B9D2-4FC1-9949-0D796E88E4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828</Words>
  <Characters>4724</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DOI</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Bunch, Ronald Burton</dc:creator>
  <cp:keywords/>
  <dc:description/>
  <cp:lastModifiedBy>Martin, Kori A</cp:lastModifiedBy>
  <cp:revision>2</cp:revision>
  <cp:lastPrinted>2017-02-10T15:42:00Z</cp:lastPrinted>
  <dcterms:created xsi:type="dcterms:W3CDTF">2025-02-18T22:17:00Z</dcterms:created>
  <dcterms:modified xsi:type="dcterms:W3CDTF">2025-02-18T22:17:00Z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0x010100E1832746710A7E4A839FD0A7892254A1</vt:lpwstr>
  </property>
  <property fmtid="{D5CDD505-2E9C-101B-9397-08002B2CF9AE}" pid="3" name="Order">
    <vt:r8>1660200</vt:r8>
  </property>
  <property fmtid="{D5CDD505-2E9C-101B-9397-08002B2CF9AE}" pid="4" name="_ExtendedDescription">
    <vt:lpwstr/>
  </property>
  <property fmtid="{D5CDD505-2E9C-101B-9397-08002B2CF9AE}" pid="5" name="MediaServiceImageTags">
    <vt:lpwstr/>
  </property>
</Properties>
</file>