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1F6CE0" w14:textId="5A8609F6" w:rsidR="00B67BC7" w:rsidRDefault="00B67BC7" w:rsidP="00B67BC7">
      <w:pPr>
        <w:pStyle w:val="Default"/>
        <w:jc w:val="center"/>
        <w:rPr>
          <w:rFonts w:asciiTheme="minorHAnsi" w:hAnsiTheme="minorHAnsi" w:cstheme="minorHAnsi"/>
          <w:b/>
          <w:bCs/>
          <w:sz w:val="22"/>
          <w:szCs w:val="22"/>
        </w:rPr>
      </w:pPr>
      <w:r w:rsidRPr="007469F8">
        <w:rPr>
          <w:rFonts w:asciiTheme="minorHAnsi" w:hAnsiTheme="minorHAnsi" w:cstheme="minorHAnsi"/>
          <w:b/>
          <w:bCs/>
          <w:sz w:val="22"/>
          <w:szCs w:val="22"/>
        </w:rPr>
        <w:t>Ground Vehicle Systems Center Commercial Solutions Opening (CSO)</w:t>
      </w:r>
      <w:r>
        <w:rPr>
          <w:rFonts w:asciiTheme="minorHAnsi" w:hAnsiTheme="minorHAnsi" w:cstheme="minorHAnsi"/>
          <w:b/>
          <w:bCs/>
          <w:sz w:val="22"/>
          <w:szCs w:val="22"/>
        </w:rPr>
        <w:t xml:space="preserve"> </w:t>
      </w:r>
      <w:r>
        <w:rPr>
          <w:rFonts w:asciiTheme="minorHAnsi" w:hAnsiTheme="minorHAnsi" w:cstheme="minorHAnsi"/>
          <w:b/>
          <w:bCs/>
          <w:sz w:val="22"/>
          <w:szCs w:val="22"/>
        </w:rPr>
        <w:t>REVISION</w:t>
      </w:r>
      <w:r>
        <w:rPr>
          <w:rFonts w:asciiTheme="minorHAnsi" w:hAnsiTheme="minorHAnsi" w:cstheme="minorHAnsi"/>
          <w:b/>
          <w:bCs/>
          <w:sz w:val="22"/>
          <w:szCs w:val="22"/>
        </w:rPr>
        <w:t xml:space="preserve"> 01</w:t>
      </w:r>
    </w:p>
    <w:p w14:paraId="5A6F7853" w14:textId="77777777" w:rsidR="00B67BC7" w:rsidRPr="007469F8" w:rsidRDefault="00B67BC7" w:rsidP="0098076B">
      <w:pPr>
        <w:pStyle w:val="Default"/>
        <w:rPr>
          <w:rFonts w:asciiTheme="minorHAnsi" w:hAnsiTheme="minorHAnsi" w:cstheme="minorHAnsi"/>
          <w:b/>
          <w:bCs/>
          <w:sz w:val="22"/>
          <w:szCs w:val="22"/>
        </w:rPr>
      </w:pPr>
    </w:p>
    <w:p w14:paraId="3A655922" w14:textId="1F5BABB4" w:rsidR="00B67BC7" w:rsidRDefault="00B67BC7" w:rsidP="00B67BC7">
      <w:pPr>
        <w:pStyle w:val="Default"/>
        <w:rPr>
          <w:rFonts w:asciiTheme="minorHAnsi" w:hAnsiTheme="minorHAnsi" w:cstheme="minorHAnsi"/>
          <w:b/>
          <w:bCs/>
          <w:sz w:val="22"/>
          <w:szCs w:val="22"/>
        </w:rPr>
      </w:pPr>
      <w:r>
        <w:rPr>
          <w:rFonts w:asciiTheme="minorHAnsi" w:hAnsiTheme="minorHAnsi" w:cstheme="minorHAnsi"/>
          <w:b/>
          <w:bCs/>
          <w:sz w:val="22"/>
          <w:szCs w:val="22"/>
        </w:rPr>
        <w:t>PURPOSE OF REVISION: The purposes of REVISION 01 are to:</w:t>
      </w:r>
    </w:p>
    <w:p w14:paraId="3C0D5D40" w14:textId="6E5501D8" w:rsidR="00A77442" w:rsidRDefault="00A77442" w:rsidP="00A77442">
      <w:pPr>
        <w:pStyle w:val="Default"/>
        <w:rPr>
          <w:rFonts w:asciiTheme="minorHAnsi" w:hAnsiTheme="minorHAnsi" w:cstheme="minorHAnsi"/>
          <w:b/>
          <w:bCs/>
          <w:sz w:val="22"/>
          <w:szCs w:val="22"/>
        </w:rPr>
      </w:pPr>
      <w:r>
        <w:rPr>
          <w:rFonts w:asciiTheme="minorHAnsi" w:hAnsiTheme="minorHAnsi" w:cstheme="minorHAnsi"/>
          <w:b/>
          <w:bCs/>
          <w:sz w:val="22"/>
          <w:szCs w:val="22"/>
        </w:rPr>
        <w:t>In Section 6, Areas of Interest (</w:t>
      </w:r>
      <w:proofErr w:type="spellStart"/>
      <w:r>
        <w:rPr>
          <w:rFonts w:asciiTheme="minorHAnsi" w:hAnsiTheme="minorHAnsi" w:cstheme="minorHAnsi"/>
          <w:b/>
          <w:bCs/>
          <w:sz w:val="22"/>
          <w:szCs w:val="22"/>
        </w:rPr>
        <w:t>AoIs</w:t>
      </w:r>
      <w:proofErr w:type="spellEnd"/>
      <w:r>
        <w:rPr>
          <w:rFonts w:asciiTheme="minorHAnsi" w:hAnsiTheme="minorHAnsi" w:cstheme="minorHAnsi"/>
          <w:b/>
          <w:bCs/>
          <w:sz w:val="22"/>
          <w:szCs w:val="22"/>
        </w:rPr>
        <w:t>)</w:t>
      </w:r>
      <w:r w:rsidR="009D513E">
        <w:rPr>
          <w:rFonts w:asciiTheme="minorHAnsi" w:hAnsiTheme="minorHAnsi" w:cstheme="minorHAnsi"/>
          <w:b/>
          <w:bCs/>
          <w:sz w:val="22"/>
          <w:szCs w:val="22"/>
        </w:rPr>
        <w:t>:</w:t>
      </w:r>
    </w:p>
    <w:p w14:paraId="4434DF3E" w14:textId="4D832ACA" w:rsidR="00B67BC7" w:rsidRDefault="00A77442" w:rsidP="00B67BC7">
      <w:pPr>
        <w:pStyle w:val="Default"/>
        <w:numPr>
          <w:ilvl w:val="0"/>
          <w:numId w:val="40"/>
        </w:numPr>
        <w:rPr>
          <w:rFonts w:asciiTheme="minorHAnsi" w:hAnsiTheme="minorHAnsi" w:cstheme="minorHAnsi"/>
          <w:b/>
          <w:bCs/>
          <w:sz w:val="22"/>
          <w:szCs w:val="22"/>
        </w:rPr>
      </w:pPr>
      <w:r>
        <w:rPr>
          <w:rFonts w:asciiTheme="minorHAnsi" w:hAnsiTheme="minorHAnsi" w:cstheme="minorHAnsi"/>
          <w:b/>
          <w:bCs/>
          <w:sz w:val="22"/>
          <w:szCs w:val="22"/>
        </w:rPr>
        <w:t>C</w:t>
      </w:r>
      <w:r w:rsidR="00D6355A">
        <w:rPr>
          <w:rFonts w:asciiTheme="minorHAnsi" w:hAnsiTheme="minorHAnsi" w:cstheme="minorHAnsi"/>
          <w:b/>
          <w:bCs/>
          <w:sz w:val="22"/>
          <w:szCs w:val="22"/>
        </w:rPr>
        <w:t>hange Ground Vehicle Power Systems to Ground Vehicle Advanced Power Systems.</w:t>
      </w:r>
    </w:p>
    <w:p w14:paraId="4A4DB425" w14:textId="1C945D37" w:rsidR="00D6355A" w:rsidRDefault="00D6355A" w:rsidP="00B67BC7">
      <w:pPr>
        <w:pStyle w:val="Default"/>
        <w:numPr>
          <w:ilvl w:val="0"/>
          <w:numId w:val="40"/>
        </w:numPr>
        <w:rPr>
          <w:rFonts w:asciiTheme="minorHAnsi" w:hAnsiTheme="minorHAnsi" w:cstheme="minorHAnsi"/>
          <w:b/>
          <w:bCs/>
          <w:sz w:val="22"/>
          <w:szCs w:val="22"/>
        </w:rPr>
      </w:pPr>
      <w:r>
        <w:rPr>
          <w:rFonts w:asciiTheme="minorHAnsi" w:hAnsiTheme="minorHAnsi" w:cstheme="minorHAnsi"/>
          <w:b/>
          <w:bCs/>
          <w:sz w:val="22"/>
          <w:szCs w:val="22"/>
        </w:rPr>
        <w:t>Add “g. Advanced Power Production and Storage” section in Ground Vehicle Advanced Power Systems.</w:t>
      </w:r>
    </w:p>
    <w:p w14:paraId="1FA47FBD" w14:textId="6BE4D24F" w:rsidR="00D6355A" w:rsidRDefault="00D6355A" w:rsidP="00B67BC7">
      <w:pPr>
        <w:pStyle w:val="Default"/>
        <w:numPr>
          <w:ilvl w:val="0"/>
          <w:numId w:val="40"/>
        </w:numPr>
        <w:rPr>
          <w:rFonts w:asciiTheme="minorHAnsi" w:hAnsiTheme="minorHAnsi" w:cstheme="minorHAnsi"/>
          <w:b/>
          <w:bCs/>
          <w:sz w:val="22"/>
          <w:szCs w:val="22"/>
        </w:rPr>
      </w:pPr>
      <w:r>
        <w:rPr>
          <w:rFonts w:asciiTheme="minorHAnsi" w:hAnsiTheme="minorHAnsi" w:cstheme="minorHAnsi"/>
          <w:b/>
          <w:bCs/>
          <w:sz w:val="22"/>
          <w:szCs w:val="22"/>
        </w:rPr>
        <w:t>Add “b. Cybersecurity” and “c. C-UAS” sections in Ground Vehicle Robotics (GVR).</w:t>
      </w:r>
    </w:p>
    <w:p w14:paraId="7FCEA46B" w14:textId="73D20770" w:rsidR="00D6355A" w:rsidRDefault="0035070F" w:rsidP="00B67BC7">
      <w:pPr>
        <w:pStyle w:val="Default"/>
        <w:numPr>
          <w:ilvl w:val="0"/>
          <w:numId w:val="40"/>
        </w:numPr>
        <w:rPr>
          <w:rFonts w:asciiTheme="minorHAnsi" w:hAnsiTheme="minorHAnsi" w:cstheme="minorHAnsi"/>
          <w:b/>
          <w:bCs/>
          <w:sz w:val="22"/>
          <w:szCs w:val="22"/>
        </w:rPr>
      </w:pPr>
      <w:r>
        <w:rPr>
          <w:rFonts w:asciiTheme="minorHAnsi" w:hAnsiTheme="minorHAnsi" w:cstheme="minorHAnsi"/>
          <w:b/>
          <w:bCs/>
          <w:sz w:val="22"/>
          <w:szCs w:val="22"/>
        </w:rPr>
        <w:t>Add “b. Predictive Logistics and Maintenance” and “i. Logistics Tracking and Planning” sections under Force Projection Technology (FPT).</w:t>
      </w:r>
    </w:p>
    <w:p w14:paraId="19F158B1" w14:textId="5B745550" w:rsidR="0035070F" w:rsidRDefault="0035070F" w:rsidP="00B67BC7">
      <w:pPr>
        <w:pStyle w:val="Default"/>
        <w:numPr>
          <w:ilvl w:val="0"/>
          <w:numId w:val="40"/>
        </w:numPr>
        <w:rPr>
          <w:rFonts w:asciiTheme="minorHAnsi" w:hAnsiTheme="minorHAnsi" w:cstheme="minorHAnsi"/>
          <w:b/>
          <w:bCs/>
          <w:sz w:val="22"/>
          <w:szCs w:val="22"/>
        </w:rPr>
      </w:pPr>
      <w:r>
        <w:rPr>
          <w:rFonts w:asciiTheme="minorHAnsi" w:hAnsiTheme="minorHAnsi" w:cstheme="minorHAnsi"/>
          <w:b/>
          <w:bCs/>
          <w:sz w:val="22"/>
          <w:szCs w:val="22"/>
        </w:rPr>
        <w:t xml:space="preserve">Remove “Sustaining Planning Tool (SPT)” section under </w:t>
      </w:r>
      <w:r>
        <w:rPr>
          <w:rFonts w:asciiTheme="minorHAnsi" w:hAnsiTheme="minorHAnsi" w:cstheme="minorHAnsi"/>
          <w:b/>
          <w:bCs/>
          <w:sz w:val="22"/>
          <w:szCs w:val="22"/>
        </w:rPr>
        <w:t>Force Projection Technology (FPT).</w:t>
      </w:r>
    </w:p>
    <w:p w14:paraId="3BDB5414" w14:textId="18F9C132" w:rsidR="0035070F" w:rsidRDefault="0035070F" w:rsidP="0035070F">
      <w:pPr>
        <w:pStyle w:val="Default"/>
        <w:numPr>
          <w:ilvl w:val="0"/>
          <w:numId w:val="40"/>
        </w:numPr>
        <w:rPr>
          <w:rFonts w:asciiTheme="minorHAnsi" w:hAnsiTheme="minorHAnsi" w:cstheme="minorHAnsi"/>
          <w:b/>
          <w:bCs/>
          <w:sz w:val="22"/>
          <w:szCs w:val="22"/>
        </w:rPr>
      </w:pPr>
      <w:r>
        <w:rPr>
          <w:rFonts w:asciiTheme="minorHAnsi" w:hAnsiTheme="minorHAnsi" w:cstheme="minorHAnsi"/>
          <w:b/>
          <w:bCs/>
          <w:sz w:val="22"/>
          <w:szCs w:val="22"/>
        </w:rPr>
        <w:t>Add “</w:t>
      </w:r>
      <w:r>
        <w:rPr>
          <w:rFonts w:asciiTheme="minorHAnsi" w:hAnsiTheme="minorHAnsi" w:cstheme="minorHAnsi"/>
          <w:b/>
          <w:bCs/>
          <w:sz w:val="22"/>
          <w:szCs w:val="22"/>
        </w:rPr>
        <w:t xml:space="preserve">iii. Supply Chain Visibility and Assessment” </w:t>
      </w:r>
      <w:r>
        <w:rPr>
          <w:rFonts w:asciiTheme="minorHAnsi" w:hAnsiTheme="minorHAnsi" w:cstheme="minorHAnsi"/>
          <w:b/>
          <w:bCs/>
          <w:sz w:val="22"/>
          <w:szCs w:val="22"/>
        </w:rPr>
        <w:t>section under Force Projection Technology (FPT).</w:t>
      </w:r>
    </w:p>
    <w:p w14:paraId="34283BFE" w14:textId="711FC6AF" w:rsidR="0035070F" w:rsidRDefault="00E443E8" w:rsidP="00B67BC7">
      <w:pPr>
        <w:pStyle w:val="Default"/>
        <w:numPr>
          <w:ilvl w:val="0"/>
          <w:numId w:val="40"/>
        </w:numPr>
        <w:rPr>
          <w:rFonts w:asciiTheme="minorHAnsi" w:hAnsiTheme="minorHAnsi" w:cstheme="minorHAnsi"/>
          <w:b/>
          <w:bCs/>
          <w:sz w:val="22"/>
          <w:szCs w:val="22"/>
        </w:rPr>
      </w:pPr>
      <w:r>
        <w:rPr>
          <w:rFonts w:asciiTheme="minorHAnsi" w:hAnsiTheme="minorHAnsi" w:cstheme="minorHAnsi"/>
          <w:b/>
          <w:bCs/>
          <w:sz w:val="22"/>
          <w:szCs w:val="22"/>
        </w:rPr>
        <w:t>Remove “</w:t>
      </w:r>
      <w:r w:rsidRPr="00E443E8">
        <w:rPr>
          <w:rFonts w:asciiTheme="minorHAnsi" w:hAnsiTheme="minorHAnsi" w:cstheme="minorHAnsi"/>
          <w:b/>
          <w:bCs/>
          <w:sz w:val="22"/>
          <w:szCs w:val="22"/>
        </w:rPr>
        <w:t>Investigate the reduction of the logistics footprint through onsite additive manufacturing and 3D printing, example- mobile parts hospital</w:t>
      </w:r>
      <w:r>
        <w:rPr>
          <w:rFonts w:asciiTheme="minorHAnsi" w:hAnsiTheme="minorHAnsi" w:cstheme="minorHAnsi"/>
          <w:b/>
          <w:bCs/>
          <w:sz w:val="22"/>
          <w:szCs w:val="22"/>
        </w:rPr>
        <w:t xml:space="preserve">” and replace with “c. Advanced Manufacturing” section under </w:t>
      </w:r>
      <w:r>
        <w:rPr>
          <w:rFonts w:asciiTheme="minorHAnsi" w:hAnsiTheme="minorHAnsi" w:cstheme="minorHAnsi"/>
          <w:b/>
          <w:bCs/>
          <w:sz w:val="22"/>
          <w:szCs w:val="22"/>
        </w:rPr>
        <w:t>Force Projection Technology (FPT).</w:t>
      </w:r>
    </w:p>
    <w:p w14:paraId="4277449A" w14:textId="6B162441" w:rsidR="00E443E8" w:rsidRDefault="00E443E8" w:rsidP="00B67BC7">
      <w:pPr>
        <w:pStyle w:val="Default"/>
        <w:numPr>
          <w:ilvl w:val="0"/>
          <w:numId w:val="40"/>
        </w:numPr>
        <w:rPr>
          <w:rFonts w:asciiTheme="minorHAnsi" w:hAnsiTheme="minorHAnsi" w:cstheme="minorHAnsi"/>
          <w:b/>
          <w:bCs/>
          <w:sz w:val="22"/>
          <w:szCs w:val="22"/>
        </w:rPr>
      </w:pPr>
      <w:r>
        <w:rPr>
          <w:rFonts w:asciiTheme="minorHAnsi" w:hAnsiTheme="minorHAnsi" w:cstheme="minorHAnsi"/>
          <w:b/>
          <w:bCs/>
          <w:sz w:val="22"/>
          <w:szCs w:val="22"/>
        </w:rPr>
        <w:t xml:space="preserve">Update Technical Point of Contact for “d. Autonomous Resupply” under </w:t>
      </w:r>
      <w:r>
        <w:rPr>
          <w:rFonts w:asciiTheme="minorHAnsi" w:hAnsiTheme="minorHAnsi" w:cstheme="minorHAnsi"/>
          <w:b/>
          <w:bCs/>
          <w:sz w:val="22"/>
          <w:szCs w:val="22"/>
        </w:rPr>
        <w:t>Force Projection Technology (FPT).</w:t>
      </w:r>
    </w:p>
    <w:p w14:paraId="4B5E8D92" w14:textId="4B79B50B" w:rsidR="00E443E8" w:rsidRDefault="00E443E8" w:rsidP="00E443E8">
      <w:pPr>
        <w:pStyle w:val="Default"/>
        <w:numPr>
          <w:ilvl w:val="0"/>
          <w:numId w:val="40"/>
        </w:numPr>
        <w:rPr>
          <w:rFonts w:asciiTheme="minorHAnsi" w:hAnsiTheme="minorHAnsi" w:cstheme="minorHAnsi"/>
          <w:b/>
          <w:bCs/>
          <w:sz w:val="22"/>
          <w:szCs w:val="22"/>
        </w:rPr>
      </w:pPr>
      <w:r>
        <w:rPr>
          <w:rFonts w:asciiTheme="minorHAnsi" w:hAnsiTheme="minorHAnsi" w:cstheme="minorHAnsi"/>
          <w:b/>
          <w:bCs/>
          <w:sz w:val="22"/>
          <w:szCs w:val="22"/>
        </w:rPr>
        <w:t>Update Technical Point of Contact for “</w:t>
      </w:r>
      <w:r>
        <w:rPr>
          <w:rFonts w:asciiTheme="minorHAnsi" w:hAnsiTheme="minorHAnsi" w:cstheme="minorHAnsi"/>
          <w:b/>
          <w:bCs/>
          <w:sz w:val="22"/>
          <w:szCs w:val="22"/>
        </w:rPr>
        <w:t>e. Advanced Power and Energy Solutions</w:t>
      </w:r>
      <w:r>
        <w:rPr>
          <w:rFonts w:asciiTheme="minorHAnsi" w:hAnsiTheme="minorHAnsi" w:cstheme="minorHAnsi"/>
          <w:b/>
          <w:bCs/>
          <w:sz w:val="22"/>
          <w:szCs w:val="22"/>
        </w:rPr>
        <w:t>” under Force Projection Technology (FPT).</w:t>
      </w:r>
    </w:p>
    <w:p w14:paraId="63E4F465" w14:textId="3EB4A0D4" w:rsidR="00E443E8" w:rsidRDefault="00E443E8" w:rsidP="00B67BC7">
      <w:pPr>
        <w:pStyle w:val="Default"/>
        <w:numPr>
          <w:ilvl w:val="0"/>
          <w:numId w:val="40"/>
        </w:numPr>
        <w:rPr>
          <w:rFonts w:asciiTheme="minorHAnsi" w:hAnsiTheme="minorHAnsi" w:cstheme="minorHAnsi"/>
          <w:b/>
          <w:bCs/>
          <w:sz w:val="22"/>
          <w:szCs w:val="22"/>
        </w:rPr>
      </w:pPr>
      <w:r>
        <w:rPr>
          <w:rFonts w:asciiTheme="minorHAnsi" w:hAnsiTheme="minorHAnsi" w:cstheme="minorHAnsi"/>
          <w:b/>
          <w:bCs/>
          <w:sz w:val="22"/>
          <w:szCs w:val="22"/>
        </w:rPr>
        <w:t xml:space="preserve">Add “Ground Vehicle Materials Engineering (GVME)” section and all corresponding subsections below it. </w:t>
      </w:r>
    </w:p>
    <w:p w14:paraId="426A491E" w14:textId="0EDCF3D7" w:rsidR="00E443E8" w:rsidRDefault="00E443E8" w:rsidP="00B67BC7">
      <w:pPr>
        <w:pStyle w:val="Default"/>
        <w:numPr>
          <w:ilvl w:val="0"/>
          <w:numId w:val="40"/>
        </w:numPr>
        <w:rPr>
          <w:rFonts w:asciiTheme="minorHAnsi" w:hAnsiTheme="minorHAnsi" w:cstheme="minorHAnsi"/>
          <w:b/>
          <w:bCs/>
          <w:sz w:val="22"/>
          <w:szCs w:val="22"/>
        </w:rPr>
      </w:pPr>
      <w:r>
        <w:rPr>
          <w:rFonts w:asciiTheme="minorHAnsi" w:hAnsiTheme="minorHAnsi" w:cstheme="minorHAnsi"/>
          <w:b/>
          <w:bCs/>
          <w:sz w:val="22"/>
          <w:szCs w:val="22"/>
        </w:rPr>
        <w:t>Add “Strategic Investments and Capabilities” section</w:t>
      </w:r>
      <w:r w:rsidRPr="00E443E8">
        <w:rPr>
          <w:rFonts w:asciiTheme="minorHAnsi" w:hAnsiTheme="minorHAnsi" w:cstheme="minorHAnsi"/>
          <w:b/>
          <w:bCs/>
          <w:sz w:val="22"/>
          <w:szCs w:val="22"/>
        </w:rPr>
        <w:t xml:space="preserve"> </w:t>
      </w:r>
      <w:r>
        <w:rPr>
          <w:rFonts w:asciiTheme="minorHAnsi" w:hAnsiTheme="minorHAnsi" w:cstheme="minorHAnsi"/>
          <w:b/>
          <w:bCs/>
          <w:sz w:val="22"/>
          <w:szCs w:val="22"/>
        </w:rPr>
        <w:t>and all corresponding subsections below it.</w:t>
      </w:r>
    </w:p>
    <w:p w14:paraId="2D097D45" w14:textId="77777777" w:rsidR="00B67BC7" w:rsidRDefault="00B67BC7" w:rsidP="005F4786">
      <w:pPr>
        <w:pStyle w:val="Default"/>
        <w:jc w:val="center"/>
        <w:rPr>
          <w:rFonts w:asciiTheme="minorHAnsi" w:hAnsiTheme="minorHAnsi" w:cstheme="minorHAnsi"/>
          <w:b/>
          <w:bCs/>
          <w:sz w:val="22"/>
          <w:szCs w:val="22"/>
        </w:rPr>
      </w:pPr>
    </w:p>
    <w:p w14:paraId="1918C678" w14:textId="77777777" w:rsidR="005F4786" w:rsidRPr="007469F8" w:rsidRDefault="005F4786" w:rsidP="005F4786">
      <w:pPr>
        <w:rPr>
          <w:rFonts w:asciiTheme="minorHAnsi" w:hAnsiTheme="minorHAnsi" w:cstheme="minorHAnsi"/>
        </w:rPr>
      </w:pPr>
    </w:p>
    <w:p w14:paraId="5AFC1FE4" w14:textId="66EFD059" w:rsidR="005F4786" w:rsidRPr="007469F8" w:rsidRDefault="005F4786" w:rsidP="005F4786">
      <w:pPr>
        <w:rPr>
          <w:rFonts w:asciiTheme="minorHAnsi" w:hAnsiTheme="minorHAnsi" w:cstheme="minorHAnsi"/>
          <w:b/>
          <w:bCs/>
        </w:rPr>
      </w:pPr>
      <w:r w:rsidRPr="007469F8">
        <w:rPr>
          <w:rFonts w:asciiTheme="minorHAnsi" w:hAnsiTheme="minorHAnsi" w:cstheme="minorHAnsi"/>
          <w:b/>
          <w:bCs/>
        </w:rPr>
        <w:t>1.General Information</w:t>
      </w:r>
    </w:p>
    <w:p w14:paraId="2B50C9C9" w14:textId="77777777" w:rsidR="005F4786" w:rsidRPr="007469F8" w:rsidRDefault="005F4786" w:rsidP="005F4786">
      <w:pPr>
        <w:rPr>
          <w:rFonts w:asciiTheme="minorHAnsi" w:hAnsiTheme="minorHAnsi" w:cstheme="minorHAnsi"/>
        </w:rPr>
      </w:pPr>
    </w:p>
    <w:p w14:paraId="1FF18DFA" w14:textId="156052AF" w:rsidR="005F4786" w:rsidRPr="007469F8" w:rsidRDefault="005F4786" w:rsidP="005F4786">
      <w:pPr>
        <w:rPr>
          <w:rFonts w:asciiTheme="minorHAnsi" w:hAnsiTheme="minorHAnsi" w:cstheme="minorHAnsi"/>
          <w:b/>
          <w:bCs/>
        </w:rPr>
      </w:pPr>
      <w:r w:rsidRPr="007469F8">
        <w:rPr>
          <w:rFonts w:asciiTheme="minorHAnsi" w:hAnsiTheme="minorHAnsi" w:cstheme="minorHAnsi"/>
          <w:b/>
          <w:bCs/>
        </w:rPr>
        <w:t xml:space="preserve"> 1.1 Authority </w:t>
      </w:r>
    </w:p>
    <w:p w14:paraId="3FDDBDB3" w14:textId="77777777" w:rsidR="005F4786" w:rsidRPr="007469F8" w:rsidRDefault="005F4786" w:rsidP="005F4786">
      <w:pPr>
        <w:rPr>
          <w:rFonts w:asciiTheme="minorHAnsi" w:hAnsiTheme="minorHAnsi" w:cstheme="minorHAnsi"/>
        </w:rPr>
      </w:pPr>
    </w:p>
    <w:p w14:paraId="56EBCDA7" w14:textId="4E853181" w:rsidR="005F4786" w:rsidRPr="007469F8" w:rsidRDefault="005F4786" w:rsidP="005F4786">
      <w:pPr>
        <w:rPr>
          <w:rFonts w:asciiTheme="minorHAnsi" w:hAnsiTheme="minorHAnsi" w:cstheme="minorHAnsi"/>
        </w:rPr>
      </w:pPr>
      <w:r w:rsidRPr="007469F8">
        <w:rPr>
          <w:rFonts w:asciiTheme="minorHAnsi" w:hAnsiTheme="minorHAnsi" w:cstheme="minorHAnsi"/>
        </w:rPr>
        <w:t xml:space="preserve"> The 2014 Quadrennial Defense Review (QDR) established innovation as a central line of effort in the national defense strategy of the United States. The decisive military advantage of the United States over its adversaries and peer competitors is steadily eroding. Consequently, under </w:t>
      </w:r>
      <w:r w:rsidR="005C5289" w:rsidRPr="007469F8">
        <w:rPr>
          <w:rFonts w:asciiTheme="minorHAnsi" w:hAnsiTheme="minorHAnsi" w:cstheme="minorHAnsi"/>
        </w:rPr>
        <w:t>10 U.S.C. 3458</w:t>
      </w:r>
      <w:r w:rsidRPr="007469F8">
        <w:rPr>
          <w:rFonts w:asciiTheme="minorHAnsi" w:hAnsiTheme="minorHAnsi" w:cstheme="minorHAnsi"/>
        </w:rPr>
        <w:t xml:space="preserve">, </w:t>
      </w:r>
      <w:r w:rsidR="00CC5CC4" w:rsidRPr="007469F8">
        <w:rPr>
          <w:rFonts w:asciiTheme="minorHAnsi" w:hAnsiTheme="minorHAnsi" w:cstheme="minorHAnsi"/>
        </w:rPr>
        <w:t>C</w:t>
      </w:r>
      <w:r w:rsidRPr="007469F8">
        <w:rPr>
          <w:rFonts w:asciiTheme="minorHAnsi" w:hAnsiTheme="minorHAnsi" w:cstheme="minorHAnsi"/>
        </w:rPr>
        <w:t xml:space="preserve">ontracting </w:t>
      </w:r>
      <w:r w:rsidR="00CC5CC4" w:rsidRPr="007469F8">
        <w:rPr>
          <w:rFonts w:asciiTheme="minorHAnsi" w:hAnsiTheme="minorHAnsi" w:cstheme="minorHAnsi"/>
        </w:rPr>
        <w:t>O</w:t>
      </w:r>
      <w:r w:rsidRPr="007469F8">
        <w:rPr>
          <w:rFonts w:asciiTheme="minorHAnsi" w:hAnsiTheme="minorHAnsi" w:cstheme="minorHAnsi"/>
        </w:rPr>
        <w:t xml:space="preserve">fficers may acquire innovative commercial items, technologies, or services using a competitive procedure called a Commercial Solutions Opening (CSO). Under a CSO, the Department of Defense may competitively select proposals received in response to a general solicitation, similar to a broad agency announcement, based on a review of proposals by scientific, technological, or other subject-matter expert peers. Use of a CSO in accordance with DFARS Subpart 212.70 is considered to be a competitive procedure for the purposes of 10 U.S.C. </w:t>
      </w:r>
      <w:r w:rsidR="00320FDA" w:rsidRPr="007469F8">
        <w:rPr>
          <w:rFonts w:asciiTheme="minorHAnsi" w:hAnsiTheme="minorHAnsi" w:cstheme="minorHAnsi"/>
        </w:rPr>
        <w:t>22</w:t>
      </w:r>
      <w:r w:rsidR="00687CDB" w:rsidRPr="007469F8">
        <w:rPr>
          <w:rFonts w:asciiTheme="minorHAnsi" w:hAnsiTheme="minorHAnsi" w:cstheme="minorHAnsi"/>
        </w:rPr>
        <w:t>1</w:t>
      </w:r>
      <w:r w:rsidRPr="007469F8">
        <w:rPr>
          <w:rFonts w:asciiTheme="minorHAnsi" w:hAnsiTheme="minorHAnsi" w:cstheme="minorHAnsi"/>
        </w:rPr>
        <w:t xml:space="preserve"> and FAR 6.102. Finally, Contracting Officers shall treat items, technologies, and services acquired using a CSO as commercial </w:t>
      </w:r>
      <w:r w:rsidR="000A512D" w:rsidRPr="007469F8">
        <w:rPr>
          <w:rFonts w:asciiTheme="minorHAnsi" w:hAnsiTheme="minorHAnsi" w:cstheme="minorHAnsi"/>
        </w:rPr>
        <w:t>products and commercial services</w:t>
      </w:r>
      <w:r w:rsidRPr="007469F8">
        <w:rPr>
          <w:rFonts w:asciiTheme="minorHAnsi" w:hAnsiTheme="minorHAnsi" w:cstheme="minorHAnsi"/>
        </w:rPr>
        <w:t>. Contracts or agreements under this authority shall be fixed-price, including fixed-price incentive fee contracts.</w:t>
      </w:r>
    </w:p>
    <w:p w14:paraId="3C12AA3D" w14:textId="77777777" w:rsidR="005F4786" w:rsidRPr="007469F8" w:rsidRDefault="005F4786" w:rsidP="005F4786">
      <w:pPr>
        <w:rPr>
          <w:rFonts w:asciiTheme="minorHAnsi" w:hAnsiTheme="minorHAnsi" w:cstheme="minorHAnsi"/>
        </w:rPr>
      </w:pPr>
    </w:p>
    <w:p w14:paraId="7B21919D" w14:textId="0F44630D" w:rsidR="005F4786" w:rsidRPr="007469F8" w:rsidRDefault="005F4786" w:rsidP="005F4786">
      <w:pPr>
        <w:rPr>
          <w:rFonts w:asciiTheme="minorHAnsi" w:hAnsiTheme="minorHAnsi" w:cstheme="minorHAnsi"/>
          <w:b/>
          <w:bCs/>
        </w:rPr>
      </w:pPr>
      <w:r w:rsidRPr="007469F8">
        <w:rPr>
          <w:rFonts w:asciiTheme="minorHAnsi" w:hAnsiTheme="minorHAnsi" w:cstheme="minorHAnsi"/>
          <w:b/>
          <w:bCs/>
        </w:rPr>
        <w:t>1.2 Background:</w:t>
      </w:r>
    </w:p>
    <w:p w14:paraId="10E060AD" w14:textId="77777777" w:rsidR="005F4786" w:rsidRPr="007469F8" w:rsidRDefault="005F4786" w:rsidP="005F4786">
      <w:pPr>
        <w:pStyle w:val="Default"/>
        <w:rPr>
          <w:rFonts w:asciiTheme="minorHAnsi" w:hAnsiTheme="minorHAnsi" w:cstheme="minorHAnsi"/>
          <w:sz w:val="22"/>
          <w:szCs w:val="22"/>
        </w:rPr>
      </w:pPr>
    </w:p>
    <w:p w14:paraId="26F83484" w14:textId="407DE9D4" w:rsidR="00FA55C6" w:rsidRPr="007469F8" w:rsidRDefault="00CB0821" w:rsidP="00CB0821">
      <w:pPr>
        <w:rPr>
          <w:rFonts w:asciiTheme="minorHAnsi" w:hAnsiTheme="minorHAnsi" w:cstheme="minorHAnsi"/>
        </w:rPr>
      </w:pPr>
      <w:r w:rsidRPr="007469F8">
        <w:rPr>
          <w:rFonts w:asciiTheme="minorHAnsi" w:hAnsiTheme="minorHAnsi" w:cstheme="minorHAnsi"/>
        </w:rPr>
        <w:t xml:space="preserve"> The</w:t>
      </w:r>
      <w:r w:rsidR="00327250" w:rsidRPr="007469F8">
        <w:rPr>
          <w:rFonts w:asciiTheme="minorHAnsi" w:hAnsiTheme="minorHAnsi" w:cstheme="minorHAnsi"/>
        </w:rPr>
        <w:t xml:space="preserve"> United States Army Combat Capabilities Development Command (DEVCOM) Ground Vehicle Systems Center</w:t>
      </w:r>
      <w:r w:rsidR="005010A1" w:rsidRPr="007469F8">
        <w:rPr>
          <w:rFonts w:asciiTheme="minorHAnsi" w:hAnsiTheme="minorHAnsi" w:cstheme="minorHAnsi"/>
        </w:rPr>
        <w:t xml:space="preserve"> (GVSC), located in Warren, Michigan, is the U.S Armed Forces’ research and development facility for advanced technology in ground systems. The U.S Army DEVCOM is a major subordinate command of the U.S Army Futures Command (AFC) and shares its facilities with the U.S Army Tank- </w:t>
      </w:r>
      <w:r w:rsidR="000A512D" w:rsidRPr="007469F8">
        <w:rPr>
          <w:rFonts w:asciiTheme="minorHAnsi" w:hAnsiTheme="minorHAnsi" w:cstheme="minorHAnsi"/>
        </w:rPr>
        <w:t>A</w:t>
      </w:r>
      <w:r w:rsidR="005010A1" w:rsidRPr="007469F8">
        <w:rPr>
          <w:rFonts w:asciiTheme="minorHAnsi" w:hAnsiTheme="minorHAnsi" w:cstheme="minorHAnsi"/>
        </w:rPr>
        <w:t xml:space="preserve">utomotive and Armaments Command (TACOM). </w:t>
      </w:r>
      <w:r w:rsidR="00083F2B" w:rsidRPr="007469F8">
        <w:rPr>
          <w:rFonts w:asciiTheme="minorHAnsi" w:hAnsiTheme="minorHAnsi" w:cstheme="minorHAnsi"/>
        </w:rPr>
        <w:t>GVSC’s c</w:t>
      </w:r>
      <w:r w:rsidR="005010A1" w:rsidRPr="007469F8">
        <w:rPr>
          <w:rFonts w:asciiTheme="minorHAnsi" w:hAnsiTheme="minorHAnsi" w:cstheme="minorHAnsi"/>
        </w:rPr>
        <w:t>urrent technology focus areas include Power and Mobility</w:t>
      </w:r>
      <w:r w:rsidR="00030B3B" w:rsidRPr="007469F8">
        <w:rPr>
          <w:rFonts w:asciiTheme="minorHAnsi" w:hAnsiTheme="minorHAnsi" w:cstheme="minorHAnsi"/>
        </w:rPr>
        <w:t xml:space="preserve">, Autonomous Systems, Force Projection, Survivability &amp; Protection, Electronics and Architecture, Cyber </w:t>
      </w:r>
      <w:r w:rsidR="00030B3B" w:rsidRPr="007469F8">
        <w:rPr>
          <w:rFonts w:asciiTheme="minorHAnsi" w:hAnsiTheme="minorHAnsi" w:cstheme="minorHAnsi"/>
        </w:rPr>
        <w:lastRenderedPageBreak/>
        <w:t xml:space="preserve">Engineering and Software </w:t>
      </w:r>
      <w:r w:rsidRPr="007469F8">
        <w:rPr>
          <w:rFonts w:asciiTheme="minorHAnsi" w:hAnsiTheme="minorHAnsi" w:cstheme="minorHAnsi"/>
        </w:rPr>
        <w:t>Integration, Human</w:t>
      </w:r>
      <w:r w:rsidR="007F2237" w:rsidRPr="007469F8">
        <w:rPr>
          <w:rFonts w:asciiTheme="minorHAnsi" w:hAnsiTheme="minorHAnsi" w:cstheme="minorHAnsi"/>
        </w:rPr>
        <w:t xml:space="preserve"> Machine Integration, Advance Manufacturing and Modeling, </w:t>
      </w:r>
      <w:r w:rsidR="00083F2B" w:rsidRPr="007469F8">
        <w:rPr>
          <w:rFonts w:asciiTheme="minorHAnsi" w:hAnsiTheme="minorHAnsi" w:cstheme="minorHAnsi"/>
        </w:rPr>
        <w:t xml:space="preserve">and </w:t>
      </w:r>
      <w:r w:rsidR="007F2237" w:rsidRPr="007469F8">
        <w:rPr>
          <w:rFonts w:asciiTheme="minorHAnsi" w:hAnsiTheme="minorHAnsi" w:cstheme="minorHAnsi"/>
        </w:rPr>
        <w:t>Simulation and Prototyping.</w:t>
      </w:r>
    </w:p>
    <w:p w14:paraId="1007420B" w14:textId="77777777" w:rsidR="00FA55C6" w:rsidRPr="007469F8" w:rsidRDefault="00FA55C6" w:rsidP="00CB0821">
      <w:pPr>
        <w:rPr>
          <w:rFonts w:asciiTheme="minorHAnsi" w:hAnsiTheme="minorHAnsi" w:cstheme="minorHAnsi"/>
        </w:rPr>
      </w:pPr>
    </w:p>
    <w:p w14:paraId="06D9B236" w14:textId="195BAC0F" w:rsidR="00FA55C6" w:rsidRPr="007469F8" w:rsidRDefault="00157227" w:rsidP="00CB0821">
      <w:pPr>
        <w:rPr>
          <w:rFonts w:asciiTheme="minorHAnsi" w:hAnsiTheme="minorHAnsi" w:cstheme="minorHAnsi"/>
        </w:rPr>
      </w:pPr>
      <w:r w:rsidRPr="007469F8">
        <w:rPr>
          <w:rFonts w:asciiTheme="minorHAnsi" w:hAnsiTheme="minorHAnsi" w:cstheme="minorHAnsi"/>
        </w:rPr>
        <w:t xml:space="preserve">Ground Vehicle Systems Center (GVSC) </w:t>
      </w:r>
      <w:r w:rsidR="00FA55C6" w:rsidRPr="007469F8">
        <w:rPr>
          <w:rFonts w:asciiTheme="minorHAnsi" w:hAnsiTheme="minorHAnsi" w:cstheme="minorHAnsi"/>
        </w:rPr>
        <w:t xml:space="preserve">seeks to accelerate the </w:t>
      </w:r>
      <w:r w:rsidRPr="007469F8">
        <w:rPr>
          <w:rFonts w:asciiTheme="minorHAnsi" w:hAnsiTheme="minorHAnsi" w:cstheme="minorHAnsi"/>
        </w:rPr>
        <w:t xml:space="preserve">delivery and sustainment of Ground System Capabilities </w:t>
      </w:r>
      <w:r w:rsidR="00327250" w:rsidRPr="007469F8">
        <w:rPr>
          <w:rFonts w:asciiTheme="minorHAnsi" w:hAnsiTheme="minorHAnsi" w:cstheme="minorHAnsi"/>
        </w:rPr>
        <w:t xml:space="preserve">to their partners </w:t>
      </w:r>
      <w:r w:rsidR="00083F2B" w:rsidRPr="007469F8">
        <w:rPr>
          <w:rFonts w:asciiTheme="minorHAnsi" w:hAnsiTheme="minorHAnsi" w:cstheme="minorHAnsi"/>
        </w:rPr>
        <w:t xml:space="preserve">to </w:t>
      </w:r>
      <w:r w:rsidR="00327250" w:rsidRPr="007469F8">
        <w:rPr>
          <w:rFonts w:asciiTheme="minorHAnsi" w:hAnsiTheme="minorHAnsi" w:cstheme="minorHAnsi"/>
        </w:rPr>
        <w:t>ensur</w:t>
      </w:r>
      <w:r w:rsidR="00083F2B" w:rsidRPr="007469F8">
        <w:rPr>
          <w:rFonts w:asciiTheme="minorHAnsi" w:hAnsiTheme="minorHAnsi" w:cstheme="minorHAnsi"/>
        </w:rPr>
        <w:t>e</w:t>
      </w:r>
      <w:r w:rsidR="00327250" w:rsidRPr="007469F8">
        <w:rPr>
          <w:rFonts w:asciiTheme="minorHAnsi" w:hAnsiTheme="minorHAnsi" w:cstheme="minorHAnsi"/>
        </w:rPr>
        <w:t xml:space="preserve"> </w:t>
      </w:r>
      <w:r w:rsidR="00CB0821" w:rsidRPr="007469F8">
        <w:rPr>
          <w:rFonts w:asciiTheme="minorHAnsi" w:hAnsiTheme="minorHAnsi" w:cstheme="minorHAnsi"/>
        </w:rPr>
        <w:t>e</w:t>
      </w:r>
      <w:r w:rsidR="00FA55C6" w:rsidRPr="007469F8">
        <w:rPr>
          <w:rFonts w:asciiTheme="minorHAnsi" w:hAnsiTheme="minorHAnsi" w:cstheme="minorHAnsi"/>
        </w:rPr>
        <w:t>arly identification of warfighter needs</w:t>
      </w:r>
      <w:r w:rsidR="00CB0821" w:rsidRPr="007469F8">
        <w:rPr>
          <w:rFonts w:asciiTheme="minorHAnsi" w:hAnsiTheme="minorHAnsi" w:cstheme="minorHAnsi"/>
        </w:rPr>
        <w:t>.</w:t>
      </w:r>
      <w:r w:rsidR="00FA55C6" w:rsidRPr="007469F8">
        <w:rPr>
          <w:rFonts w:asciiTheme="minorHAnsi" w:hAnsiTheme="minorHAnsi" w:cstheme="minorHAnsi"/>
        </w:rPr>
        <w:t xml:space="preserve"> GVSC aims to develop systems that are resistive to immediate obsolescence and overmatch. GVSC will invest in the technologies, competencies, and organic infrastructure that will achieve the exponential capability offset that will guarantee future dominance in the ground domain.</w:t>
      </w:r>
    </w:p>
    <w:p w14:paraId="5E17D2FD" w14:textId="77777777" w:rsidR="005D56C2" w:rsidRPr="007469F8" w:rsidRDefault="005D56C2" w:rsidP="00CB0821">
      <w:pPr>
        <w:rPr>
          <w:rFonts w:asciiTheme="minorHAnsi" w:hAnsiTheme="minorHAnsi" w:cstheme="minorHAnsi"/>
        </w:rPr>
      </w:pPr>
    </w:p>
    <w:p w14:paraId="2D696C79" w14:textId="03993F3B" w:rsidR="005D56C2" w:rsidRPr="007469F8" w:rsidRDefault="005D56C2" w:rsidP="005D56C2">
      <w:pPr>
        <w:rPr>
          <w:rFonts w:asciiTheme="minorHAnsi" w:hAnsiTheme="minorHAnsi" w:cstheme="minorHAnsi"/>
          <w:b/>
          <w:bCs/>
        </w:rPr>
      </w:pPr>
      <w:r w:rsidRPr="007469F8">
        <w:rPr>
          <w:rFonts w:asciiTheme="minorHAnsi" w:hAnsiTheme="minorHAnsi" w:cstheme="minorHAnsi"/>
          <w:b/>
          <w:bCs/>
        </w:rPr>
        <w:t>1.3 CSO Procedure:</w:t>
      </w:r>
    </w:p>
    <w:p w14:paraId="6E09BE62" w14:textId="77777777" w:rsidR="00FA55C6" w:rsidRPr="007469F8" w:rsidRDefault="00FA55C6" w:rsidP="00083F2B">
      <w:pPr>
        <w:rPr>
          <w:rFonts w:asciiTheme="minorHAnsi" w:hAnsiTheme="minorHAnsi" w:cstheme="minorHAnsi"/>
        </w:rPr>
      </w:pPr>
    </w:p>
    <w:p w14:paraId="62B55820" w14:textId="2A08C8B7" w:rsidR="00B7456E" w:rsidRPr="007469F8" w:rsidRDefault="00FA55C6" w:rsidP="00083F2B">
      <w:pPr>
        <w:rPr>
          <w:rFonts w:asciiTheme="minorHAnsi" w:eastAsia="Times New Roman" w:hAnsiTheme="minorHAnsi" w:cstheme="minorHAnsi"/>
        </w:rPr>
      </w:pPr>
      <w:r w:rsidRPr="007469F8">
        <w:rPr>
          <w:rFonts w:asciiTheme="minorHAnsi" w:hAnsiTheme="minorHAnsi" w:cstheme="minorHAnsi"/>
        </w:rPr>
        <w:t xml:space="preserve">GVSC </w:t>
      </w:r>
      <w:r w:rsidR="00CB0821" w:rsidRPr="007469F8">
        <w:rPr>
          <w:rFonts w:asciiTheme="minorHAnsi" w:hAnsiTheme="minorHAnsi" w:cstheme="minorHAnsi"/>
        </w:rPr>
        <w:t>seeks</w:t>
      </w:r>
      <w:r w:rsidR="00CB0821" w:rsidRPr="007469F8">
        <w:rPr>
          <w:rFonts w:asciiTheme="minorHAnsi" w:hAnsiTheme="minorHAnsi" w:cstheme="minorHAnsi"/>
          <w:spacing w:val="-1"/>
        </w:rPr>
        <w:t xml:space="preserve"> </w:t>
      </w:r>
      <w:r w:rsidR="00CB0821" w:rsidRPr="007469F8">
        <w:rPr>
          <w:rFonts w:asciiTheme="minorHAnsi" w:hAnsiTheme="minorHAnsi" w:cstheme="minorHAnsi"/>
        </w:rPr>
        <w:t xml:space="preserve">to award </w:t>
      </w:r>
      <w:r w:rsidR="00485BFD" w:rsidRPr="007469F8">
        <w:rPr>
          <w:rFonts w:asciiTheme="minorHAnsi" w:hAnsiTheme="minorHAnsi" w:cstheme="minorHAnsi"/>
        </w:rPr>
        <w:t xml:space="preserve">the following, but is not limited to: </w:t>
      </w:r>
      <w:r w:rsidR="00CB0821" w:rsidRPr="007469F8">
        <w:rPr>
          <w:rFonts w:asciiTheme="minorHAnsi" w:hAnsiTheme="minorHAnsi" w:cstheme="minorHAnsi"/>
        </w:rPr>
        <w:t>FAR</w:t>
      </w:r>
      <w:r w:rsidR="000A512D" w:rsidRPr="007469F8">
        <w:rPr>
          <w:rFonts w:asciiTheme="minorHAnsi" w:hAnsiTheme="minorHAnsi" w:cstheme="minorHAnsi"/>
        </w:rPr>
        <w:t xml:space="preserve"> contracts</w:t>
      </w:r>
      <w:r w:rsidR="00485BFD" w:rsidRPr="007469F8">
        <w:rPr>
          <w:rFonts w:asciiTheme="minorHAnsi" w:hAnsiTheme="minorHAnsi" w:cstheme="minorHAnsi"/>
        </w:rPr>
        <w:t xml:space="preserve"> under FAR Part 12, Commercial Procedures; or</w:t>
      </w:r>
      <w:r w:rsidR="00CB0821" w:rsidRPr="007469F8">
        <w:rPr>
          <w:rFonts w:asciiTheme="minorHAnsi" w:hAnsiTheme="minorHAnsi" w:cstheme="minorHAnsi"/>
        </w:rPr>
        <w:t xml:space="preserve"> non‐FAR  agreements</w:t>
      </w:r>
      <w:r w:rsidR="00485BFD" w:rsidRPr="007469F8">
        <w:rPr>
          <w:rFonts w:asciiTheme="minorHAnsi" w:hAnsiTheme="minorHAnsi" w:cstheme="minorHAnsi"/>
        </w:rPr>
        <w:t xml:space="preserve"> </w:t>
      </w:r>
      <w:r w:rsidR="000132BF" w:rsidRPr="007469F8">
        <w:rPr>
          <w:rFonts w:asciiTheme="minorHAnsi" w:hAnsiTheme="minorHAnsi" w:cstheme="minorHAnsi"/>
        </w:rPr>
        <w:t xml:space="preserve">such as transaction agreements </w:t>
      </w:r>
      <w:r w:rsidR="00485BFD" w:rsidRPr="007469F8">
        <w:rPr>
          <w:rFonts w:asciiTheme="minorHAnsi" w:hAnsiTheme="minorHAnsi" w:cstheme="minorHAnsi"/>
        </w:rPr>
        <w:t xml:space="preserve">under 10 U.S.C 4022; </w:t>
      </w:r>
      <w:r w:rsidR="00C56FB2" w:rsidRPr="007469F8">
        <w:rPr>
          <w:rFonts w:asciiTheme="minorHAnsi" w:hAnsiTheme="minorHAnsi" w:cstheme="minorHAnsi"/>
        </w:rPr>
        <w:t>and</w:t>
      </w:r>
      <w:r w:rsidR="00485BFD" w:rsidRPr="007469F8">
        <w:rPr>
          <w:rFonts w:asciiTheme="minorHAnsi" w:hAnsiTheme="minorHAnsi" w:cstheme="minorHAnsi"/>
        </w:rPr>
        <w:t xml:space="preserve"> Cooperative Agreements under 31 U.S.C. 6305 </w:t>
      </w:r>
      <w:r w:rsidR="00CB0821" w:rsidRPr="007469F8">
        <w:rPr>
          <w:rFonts w:asciiTheme="minorHAnsi" w:hAnsiTheme="minorHAnsi" w:cstheme="minorHAnsi"/>
        </w:rPr>
        <w:t xml:space="preserve"> for </w:t>
      </w:r>
      <w:r w:rsidR="00BE75C0" w:rsidRPr="007469F8">
        <w:rPr>
          <w:rFonts w:asciiTheme="minorHAnsi" w:hAnsiTheme="minorHAnsi" w:cstheme="minorHAnsi"/>
        </w:rPr>
        <w:t>GVSC and</w:t>
      </w:r>
      <w:r w:rsidR="00E607DA" w:rsidRPr="007469F8">
        <w:rPr>
          <w:rFonts w:asciiTheme="minorHAnsi" w:hAnsiTheme="minorHAnsi" w:cstheme="minorHAnsi"/>
        </w:rPr>
        <w:t>/or</w:t>
      </w:r>
      <w:r w:rsidR="00BE75C0" w:rsidRPr="007469F8">
        <w:rPr>
          <w:rFonts w:asciiTheme="minorHAnsi" w:hAnsiTheme="minorHAnsi" w:cstheme="minorHAnsi"/>
        </w:rPr>
        <w:t xml:space="preserve"> its customers </w:t>
      </w:r>
      <w:r w:rsidR="00CB0821" w:rsidRPr="007469F8">
        <w:rPr>
          <w:rFonts w:asciiTheme="minorHAnsi" w:hAnsiTheme="minorHAnsi" w:cstheme="minorHAnsi"/>
        </w:rPr>
        <w:t xml:space="preserve">that are directly relevant to enhancing the effectiveness of </w:t>
      </w:r>
      <w:r w:rsidR="001220F6" w:rsidRPr="007469F8">
        <w:rPr>
          <w:rFonts w:asciiTheme="minorHAnsi" w:hAnsiTheme="minorHAnsi" w:cstheme="minorHAnsi"/>
        </w:rPr>
        <w:t>d</w:t>
      </w:r>
      <w:r w:rsidR="00083F2B" w:rsidRPr="007469F8">
        <w:rPr>
          <w:rFonts w:asciiTheme="minorHAnsi" w:eastAsia="Times New Roman" w:hAnsiTheme="minorHAnsi" w:cstheme="minorHAnsi"/>
        </w:rPr>
        <w:t>evelopment, integration, demonstration, and sustainment of</w:t>
      </w:r>
      <w:r w:rsidR="005D56C2" w:rsidRPr="007469F8">
        <w:rPr>
          <w:rFonts w:asciiTheme="minorHAnsi" w:eastAsia="Times New Roman" w:hAnsiTheme="minorHAnsi" w:cstheme="minorHAnsi"/>
        </w:rPr>
        <w:t xml:space="preserve"> </w:t>
      </w:r>
      <w:r w:rsidR="00083F2B" w:rsidRPr="007469F8">
        <w:rPr>
          <w:rFonts w:asciiTheme="minorHAnsi" w:eastAsia="Times New Roman" w:hAnsiTheme="minorHAnsi" w:cstheme="minorHAnsi"/>
        </w:rPr>
        <w:t>ground vehicle systems capabilities to support Army modernization priorities and improve readiness.</w:t>
      </w:r>
      <w:r w:rsidR="00E31E79" w:rsidRPr="007469F8" w:rsidDel="00E31E79">
        <w:rPr>
          <w:rFonts w:asciiTheme="minorHAnsi" w:eastAsia="Times New Roman" w:hAnsiTheme="minorHAnsi" w:cstheme="minorHAnsi"/>
        </w:rPr>
        <w:t xml:space="preserve"> </w:t>
      </w:r>
    </w:p>
    <w:p w14:paraId="7F854234" w14:textId="77777777" w:rsidR="000A1A1E" w:rsidRPr="007469F8" w:rsidRDefault="000A1A1E" w:rsidP="00CB0821">
      <w:pPr>
        <w:rPr>
          <w:rFonts w:asciiTheme="minorHAnsi" w:hAnsiTheme="minorHAnsi" w:cstheme="minorHAnsi"/>
        </w:rPr>
      </w:pPr>
    </w:p>
    <w:p w14:paraId="1A906232" w14:textId="12EBEA39" w:rsidR="00B7456E" w:rsidRPr="007469F8" w:rsidRDefault="00CB0821" w:rsidP="00CB0821">
      <w:pPr>
        <w:rPr>
          <w:rFonts w:asciiTheme="minorHAnsi" w:hAnsiTheme="minorHAnsi" w:cstheme="minorHAnsi"/>
        </w:rPr>
      </w:pPr>
      <w:r w:rsidRPr="007469F8">
        <w:rPr>
          <w:rFonts w:asciiTheme="minorHAnsi" w:hAnsiTheme="minorHAnsi" w:cstheme="minorHAnsi"/>
        </w:rPr>
        <w:t xml:space="preserve">This CSO </w:t>
      </w:r>
      <w:r w:rsidR="000132BF" w:rsidRPr="007469F8">
        <w:rPr>
          <w:rFonts w:asciiTheme="minorHAnsi" w:hAnsiTheme="minorHAnsi" w:cstheme="minorHAnsi"/>
        </w:rPr>
        <w:t>may result in</w:t>
      </w:r>
      <w:r w:rsidRPr="007469F8">
        <w:rPr>
          <w:rFonts w:asciiTheme="minorHAnsi" w:hAnsiTheme="minorHAnsi" w:cstheme="minorHAnsi"/>
        </w:rPr>
        <w:t xml:space="preserve"> awards to proposals for innovative, commercial technologies through multi‐phased, competitive processes throughout 202</w:t>
      </w:r>
      <w:r w:rsidR="001220F6" w:rsidRPr="007469F8">
        <w:rPr>
          <w:rFonts w:asciiTheme="minorHAnsi" w:hAnsiTheme="minorHAnsi" w:cstheme="minorHAnsi"/>
        </w:rPr>
        <w:t>9</w:t>
      </w:r>
      <w:r w:rsidRPr="007469F8">
        <w:rPr>
          <w:rFonts w:asciiTheme="minorHAnsi" w:hAnsiTheme="minorHAnsi" w:cstheme="minorHAnsi"/>
        </w:rPr>
        <w:t xml:space="preserve">. </w:t>
      </w:r>
      <w:r w:rsidR="00444A38" w:rsidRPr="007469F8">
        <w:rPr>
          <w:rFonts w:asciiTheme="minorHAnsi" w:hAnsiTheme="minorHAnsi" w:cstheme="minorHAnsi"/>
        </w:rPr>
        <w:t xml:space="preserve"> The </w:t>
      </w:r>
      <w:r w:rsidR="00E31E79" w:rsidRPr="007469F8">
        <w:rPr>
          <w:rFonts w:asciiTheme="minorHAnsi" w:hAnsiTheme="minorHAnsi" w:cstheme="minorHAnsi"/>
        </w:rPr>
        <w:t>G</w:t>
      </w:r>
      <w:r w:rsidR="00444A38" w:rsidRPr="007469F8">
        <w:rPr>
          <w:rFonts w:asciiTheme="minorHAnsi" w:hAnsiTheme="minorHAnsi" w:cstheme="minorHAnsi"/>
        </w:rPr>
        <w:t xml:space="preserve">overnment reserves the right to extend this CSO beyond the open until date by amendment if the authority is extended. </w:t>
      </w:r>
      <w:r w:rsidR="000132BF" w:rsidRPr="007469F8">
        <w:rPr>
          <w:rFonts w:asciiTheme="minorHAnsi" w:hAnsiTheme="minorHAnsi" w:cstheme="minorHAnsi"/>
        </w:rPr>
        <w:t xml:space="preserve"> This </w:t>
      </w:r>
      <w:r w:rsidR="00444A38" w:rsidRPr="007469F8">
        <w:rPr>
          <w:rFonts w:asciiTheme="minorHAnsi" w:hAnsiTheme="minorHAnsi" w:cstheme="minorHAnsi"/>
        </w:rPr>
        <w:t xml:space="preserve">CSO may include </w:t>
      </w:r>
      <w:r w:rsidR="000132BF" w:rsidRPr="007469F8">
        <w:rPr>
          <w:rFonts w:asciiTheme="minorHAnsi" w:hAnsiTheme="minorHAnsi" w:cstheme="minorHAnsi"/>
        </w:rPr>
        <w:t xml:space="preserve">awards for </w:t>
      </w:r>
      <w:r w:rsidR="00444A38" w:rsidRPr="007469F8">
        <w:rPr>
          <w:rFonts w:asciiTheme="minorHAnsi" w:hAnsiTheme="minorHAnsi" w:cstheme="minorHAnsi"/>
        </w:rPr>
        <w:t xml:space="preserve">but are not limited to </w:t>
      </w:r>
      <w:r w:rsidR="007E5B55" w:rsidRPr="007469F8">
        <w:rPr>
          <w:rFonts w:asciiTheme="minorHAnsi" w:hAnsiTheme="minorHAnsi" w:cstheme="minorHAnsi"/>
        </w:rPr>
        <w:t>commercially available</w:t>
      </w:r>
      <w:r w:rsidR="00444A38" w:rsidRPr="007469F8">
        <w:rPr>
          <w:rFonts w:asciiTheme="minorHAnsi" w:hAnsiTheme="minorHAnsi" w:cstheme="minorHAnsi"/>
        </w:rPr>
        <w:t xml:space="preserve"> technologies immediately available, </w:t>
      </w:r>
      <w:r w:rsidR="00E607DA" w:rsidRPr="007469F8">
        <w:rPr>
          <w:rFonts w:asciiTheme="minorHAnsi" w:hAnsiTheme="minorHAnsi" w:cstheme="minorHAnsi"/>
        </w:rPr>
        <w:t>commercially available</w:t>
      </w:r>
      <w:r w:rsidR="00444A38" w:rsidRPr="007469F8">
        <w:rPr>
          <w:rFonts w:asciiTheme="minorHAnsi" w:hAnsiTheme="minorHAnsi" w:cstheme="minorHAnsi"/>
        </w:rPr>
        <w:t xml:space="preserve"> technologies fueled by commercial or strategic investment, concept demonstrations, pilots, and agile development activities that can incrementally improve commercial technologies, existing government-owned capabilities, or concepts for broad defense application. </w:t>
      </w:r>
    </w:p>
    <w:p w14:paraId="591322E2" w14:textId="77777777" w:rsidR="00444A38" w:rsidRPr="007469F8" w:rsidRDefault="00444A38" w:rsidP="00CB0821">
      <w:pPr>
        <w:rPr>
          <w:rFonts w:asciiTheme="minorHAnsi" w:hAnsiTheme="minorHAnsi" w:cstheme="minorHAnsi"/>
        </w:rPr>
      </w:pPr>
    </w:p>
    <w:p w14:paraId="04E15EED" w14:textId="5C88DC7C" w:rsidR="000670C2" w:rsidRPr="007469F8" w:rsidRDefault="005F4786" w:rsidP="000670C2">
      <w:pPr>
        <w:pStyle w:val="Default"/>
        <w:rPr>
          <w:rFonts w:asciiTheme="minorHAnsi" w:hAnsiTheme="minorHAnsi" w:cstheme="minorHAnsi"/>
          <w:sz w:val="22"/>
          <w:szCs w:val="22"/>
        </w:rPr>
      </w:pPr>
      <w:r w:rsidRPr="007469F8">
        <w:rPr>
          <w:rFonts w:asciiTheme="minorHAnsi" w:hAnsiTheme="minorHAnsi" w:cstheme="minorHAnsi"/>
          <w:sz w:val="22"/>
          <w:szCs w:val="22"/>
        </w:rPr>
        <w:t>T</w:t>
      </w:r>
      <w:r w:rsidR="000670C2" w:rsidRPr="007469F8">
        <w:rPr>
          <w:rFonts w:asciiTheme="minorHAnsi" w:hAnsiTheme="minorHAnsi" w:cstheme="minorHAnsi"/>
          <w:sz w:val="22"/>
          <w:szCs w:val="22"/>
        </w:rPr>
        <w:t xml:space="preserve">he CSO solicitation process may include a multi-phased solicitation and evaluation approach that is dependent upon specific </w:t>
      </w:r>
      <w:r w:rsidR="005B3671" w:rsidRPr="007469F8">
        <w:rPr>
          <w:rFonts w:asciiTheme="minorHAnsi" w:hAnsiTheme="minorHAnsi" w:cstheme="minorHAnsi"/>
          <w:sz w:val="22"/>
          <w:szCs w:val="22"/>
        </w:rPr>
        <w:t>Areas of Interest (</w:t>
      </w:r>
      <w:r w:rsidR="000670C2" w:rsidRPr="007469F8">
        <w:rPr>
          <w:rFonts w:asciiTheme="minorHAnsi" w:hAnsiTheme="minorHAnsi" w:cstheme="minorHAnsi"/>
          <w:sz w:val="22"/>
          <w:szCs w:val="22"/>
        </w:rPr>
        <w:t>AoIs</w:t>
      </w:r>
      <w:r w:rsidR="005B3671" w:rsidRPr="007469F8">
        <w:rPr>
          <w:rFonts w:asciiTheme="minorHAnsi" w:hAnsiTheme="minorHAnsi" w:cstheme="minorHAnsi"/>
          <w:sz w:val="22"/>
          <w:szCs w:val="22"/>
        </w:rPr>
        <w:t>)</w:t>
      </w:r>
      <w:r w:rsidR="000670C2" w:rsidRPr="007469F8">
        <w:rPr>
          <w:rFonts w:asciiTheme="minorHAnsi" w:hAnsiTheme="minorHAnsi" w:cstheme="minorHAnsi"/>
          <w:sz w:val="22"/>
          <w:szCs w:val="22"/>
        </w:rPr>
        <w:t>. The AoIs are focused topic(s)/categories specified</w:t>
      </w:r>
      <w:r w:rsidR="007E5B55" w:rsidRPr="007469F8">
        <w:rPr>
          <w:rFonts w:asciiTheme="minorHAnsi" w:hAnsiTheme="minorHAnsi" w:cstheme="minorHAnsi"/>
          <w:sz w:val="22"/>
          <w:szCs w:val="22"/>
        </w:rPr>
        <w:t xml:space="preserve"> in </w:t>
      </w:r>
      <w:r w:rsidR="000B0620" w:rsidRPr="007469F8">
        <w:rPr>
          <w:rFonts w:asciiTheme="minorHAnsi" w:hAnsiTheme="minorHAnsi" w:cstheme="minorHAnsi"/>
          <w:sz w:val="22"/>
          <w:szCs w:val="22"/>
        </w:rPr>
        <w:t>S</w:t>
      </w:r>
      <w:r w:rsidR="007E5B55" w:rsidRPr="007469F8">
        <w:rPr>
          <w:rFonts w:asciiTheme="minorHAnsi" w:hAnsiTheme="minorHAnsi" w:cstheme="minorHAnsi"/>
          <w:sz w:val="22"/>
          <w:szCs w:val="22"/>
        </w:rPr>
        <w:t>ection 6.1</w:t>
      </w:r>
      <w:r w:rsidR="005D56C2" w:rsidRPr="007469F8">
        <w:rPr>
          <w:rFonts w:asciiTheme="minorHAnsi" w:hAnsiTheme="minorHAnsi" w:cstheme="minorHAnsi"/>
          <w:sz w:val="22"/>
          <w:szCs w:val="22"/>
        </w:rPr>
        <w:t>.</w:t>
      </w:r>
      <w:r w:rsidR="009522EE" w:rsidRPr="007469F8">
        <w:rPr>
          <w:rFonts w:asciiTheme="minorHAnsi" w:hAnsiTheme="minorHAnsi" w:cstheme="minorHAnsi"/>
          <w:sz w:val="22"/>
          <w:szCs w:val="22"/>
        </w:rPr>
        <w:t xml:space="preserve"> </w:t>
      </w:r>
      <w:r w:rsidR="000670C2" w:rsidRPr="007469F8">
        <w:rPr>
          <w:rFonts w:asciiTheme="minorHAnsi" w:hAnsiTheme="minorHAnsi" w:cstheme="minorHAnsi"/>
          <w:sz w:val="22"/>
          <w:szCs w:val="22"/>
        </w:rPr>
        <w:t xml:space="preserve"> The following phases may be used: </w:t>
      </w:r>
    </w:p>
    <w:p w14:paraId="5195D1C7" w14:textId="77777777" w:rsidR="000670C2" w:rsidRPr="007469F8" w:rsidRDefault="000670C2" w:rsidP="000670C2">
      <w:pPr>
        <w:pStyle w:val="Default"/>
        <w:rPr>
          <w:rFonts w:asciiTheme="minorHAnsi" w:hAnsiTheme="minorHAnsi" w:cstheme="minorHAnsi"/>
          <w:b/>
          <w:bCs/>
          <w:sz w:val="22"/>
          <w:szCs w:val="22"/>
        </w:rPr>
      </w:pPr>
    </w:p>
    <w:p w14:paraId="55034BE4" w14:textId="52D1B190" w:rsidR="000670C2" w:rsidRPr="007469F8" w:rsidRDefault="000670C2" w:rsidP="000670C2">
      <w:pPr>
        <w:pStyle w:val="Default"/>
        <w:rPr>
          <w:rFonts w:asciiTheme="minorHAnsi" w:hAnsiTheme="minorHAnsi" w:cstheme="minorHAnsi"/>
          <w:sz w:val="22"/>
          <w:szCs w:val="22"/>
        </w:rPr>
      </w:pPr>
      <w:r w:rsidRPr="007469F8">
        <w:rPr>
          <w:rFonts w:asciiTheme="minorHAnsi" w:hAnsiTheme="minorHAnsi" w:cstheme="minorHAnsi"/>
          <w:b/>
          <w:bCs/>
          <w:sz w:val="22"/>
          <w:szCs w:val="22"/>
        </w:rPr>
        <w:t xml:space="preserve">Phase 1 </w:t>
      </w:r>
      <w:r w:rsidRPr="007469F8">
        <w:rPr>
          <w:rFonts w:asciiTheme="minorHAnsi" w:hAnsiTheme="minorHAnsi" w:cstheme="minorHAnsi"/>
          <w:sz w:val="22"/>
          <w:szCs w:val="22"/>
        </w:rPr>
        <w:t xml:space="preserve">– Submission of written solution brief, </w:t>
      </w:r>
    </w:p>
    <w:p w14:paraId="7A834098" w14:textId="097F6A06" w:rsidR="000670C2" w:rsidRPr="007469F8" w:rsidRDefault="000670C2" w:rsidP="000670C2">
      <w:pPr>
        <w:pStyle w:val="Default"/>
        <w:rPr>
          <w:rFonts w:asciiTheme="minorHAnsi" w:hAnsiTheme="minorHAnsi" w:cstheme="minorHAnsi"/>
          <w:sz w:val="22"/>
          <w:szCs w:val="22"/>
        </w:rPr>
      </w:pPr>
      <w:r w:rsidRPr="007469F8">
        <w:rPr>
          <w:rFonts w:asciiTheme="minorHAnsi" w:hAnsiTheme="minorHAnsi" w:cstheme="minorHAnsi"/>
          <w:b/>
          <w:bCs/>
          <w:sz w:val="22"/>
          <w:szCs w:val="22"/>
        </w:rPr>
        <w:t xml:space="preserve">Phase 2 </w:t>
      </w:r>
      <w:r w:rsidRPr="007469F8">
        <w:rPr>
          <w:rFonts w:asciiTheme="minorHAnsi" w:hAnsiTheme="minorHAnsi" w:cstheme="minorHAnsi"/>
          <w:sz w:val="22"/>
          <w:szCs w:val="22"/>
        </w:rPr>
        <w:t xml:space="preserve">– </w:t>
      </w:r>
      <w:r w:rsidR="004A2CE2" w:rsidRPr="007469F8">
        <w:rPr>
          <w:rFonts w:asciiTheme="minorHAnsi" w:hAnsiTheme="minorHAnsi" w:cstheme="minorHAnsi"/>
          <w:sz w:val="22"/>
          <w:szCs w:val="22"/>
        </w:rPr>
        <w:t>Presentation</w:t>
      </w:r>
      <w:r w:rsidRPr="007469F8">
        <w:rPr>
          <w:rFonts w:asciiTheme="minorHAnsi" w:hAnsiTheme="minorHAnsi" w:cstheme="minorHAnsi"/>
          <w:sz w:val="22"/>
          <w:szCs w:val="22"/>
        </w:rPr>
        <w:t xml:space="preserve"> (if applicable), and </w:t>
      </w:r>
    </w:p>
    <w:p w14:paraId="5C640ED4" w14:textId="5AE6865E" w:rsidR="00444A38" w:rsidRPr="007469F8" w:rsidRDefault="000670C2" w:rsidP="000670C2">
      <w:pPr>
        <w:rPr>
          <w:rFonts w:asciiTheme="minorHAnsi" w:hAnsiTheme="minorHAnsi" w:cstheme="minorHAnsi"/>
        </w:rPr>
      </w:pPr>
      <w:r w:rsidRPr="007469F8">
        <w:rPr>
          <w:rFonts w:asciiTheme="minorHAnsi" w:hAnsiTheme="minorHAnsi" w:cstheme="minorHAnsi"/>
          <w:b/>
          <w:bCs/>
        </w:rPr>
        <w:t xml:space="preserve">Phase 3 </w:t>
      </w:r>
      <w:r w:rsidRPr="007469F8">
        <w:rPr>
          <w:rFonts w:asciiTheme="minorHAnsi" w:hAnsiTheme="minorHAnsi" w:cstheme="minorHAnsi"/>
        </w:rPr>
        <w:t>– Request for Commercial Solution Proposal (</w:t>
      </w:r>
      <w:r w:rsidR="000B0620" w:rsidRPr="007469F8">
        <w:rPr>
          <w:rFonts w:asciiTheme="minorHAnsi" w:hAnsiTheme="minorHAnsi" w:cstheme="minorHAnsi"/>
        </w:rPr>
        <w:t xml:space="preserve">Request for </w:t>
      </w:r>
      <w:r w:rsidRPr="007469F8">
        <w:rPr>
          <w:rFonts w:asciiTheme="minorHAnsi" w:hAnsiTheme="minorHAnsi" w:cstheme="minorHAnsi"/>
        </w:rPr>
        <w:t>CSP)</w:t>
      </w:r>
    </w:p>
    <w:p w14:paraId="72B87023" w14:textId="77777777" w:rsidR="005B3671" w:rsidRPr="007469F8" w:rsidRDefault="005B3671" w:rsidP="009522EE">
      <w:pPr>
        <w:rPr>
          <w:rFonts w:asciiTheme="minorHAnsi" w:hAnsiTheme="minorHAnsi" w:cstheme="minorHAnsi"/>
        </w:rPr>
      </w:pPr>
    </w:p>
    <w:p w14:paraId="5A1BA877" w14:textId="78132E02" w:rsidR="009522EE" w:rsidRPr="007469F8" w:rsidRDefault="009522EE" w:rsidP="009522EE">
      <w:pPr>
        <w:rPr>
          <w:rFonts w:asciiTheme="minorHAnsi" w:hAnsiTheme="minorHAnsi" w:cstheme="minorHAnsi"/>
        </w:rPr>
      </w:pPr>
      <w:r w:rsidRPr="007469F8">
        <w:rPr>
          <w:rFonts w:asciiTheme="minorHAnsi" w:hAnsiTheme="minorHAnsi" w:cstheme="minorHAnsi"/>
        </w:rPr>
        <w:t xml:space="preserve">The </w:t>
      </w:r>
      <w:r w:rsidR="000B0620" w:rsidRPr="007469F8">
        <w:rPr>
          <w:rFonts w:asciiTheme="minorHAnsi" w:hAnsiTheme="minorHAnsi" w:cstheme="minorHAnsi"/>
        </w:rPr>
        <w:t>G</w:t>
      </w:r>
      <w:r w:rsidRPr="007469F8">
        <w:rPr>
          <w:rFonts w:asciiTheme="minorHAnsi" w:hAnsiTheme="minorHAnsi" w:cstheme="minorHAnsi"/>
        </w:rPr>
        <w:t>overnment may add AoIs against this CSO at any time throughout its duration. Interested companies are encouraged to frequently check www.SAM.gov for new AoI postings.</w:t>
      </w:r>
    </w:p>
    <w:p w14:paraId="28EA76B2" w14:textId="77777777" w:rsidR="000670C2" w:rsidRPr="007469F8" w:rsidRDefault="000670C2" w:rsidP="000670C2">
      <w:pPr>
        <w:rPr>
          <w:rFonts w:asciiTheme="minorHAnsi" w:hAnsiTheme="minorHAnsi" w:cstheme="minorHAnsi"/>
        </w:rPr>
      </w:pPr>
    </w:p>
    <w:p w14:paraId="233FD47F" w14:textId="2BFBA312" w:rsidR="000670C2" w:rsidRPr="007469F8" w:rsidRDefault="000670C2" w:rsidP="000670C2">
      <w:pPr>
        <w:pStyle w:val="Default"/>
        <w:rPr>
          <w:rFonts w:asciiTheme="minorHAnsi" w:hAnsiTheme="minorHAnsi" w:cstheme="minorHAnsi"/>
          <w:sz w:val="22"/>
          <w:szCs w:val="22"/>
        </w:rPr>
      </w:pPr>
      <w:r w:rsidRPr="007469F8">
        <w:rPr>
          <w:rFonts w:asciiTheme="minorHAnsi" w:hAnsiTheme="minorHAnsi" w:cstheme="minorHAnsi"/>
          <w:sz w:val="22"/>
          <w:szCs w:val="22"/>
        </w:rPr>
        <w:t xml:space="preserve">The CSO outlines the procedures that are available for utilization by the </w:t>
      </w:r>
      <w:r w:rsidR="000B0620" w:rsidRPr="007469F8">
        <w:rPr>
          <w:rFonts w:asciiTheme="minorHAnsi" w:hAnsiTheme="minorHAnsi" w:cstheme="minorHAnsi"/>
          <w:sz w:val="22"/>
          <w:szCs w:val="22"/>
        </w:rPr>
        <w:t>G</w:t>
      </w:r>
      <w:r w:rsidRPr="007469F8">
        <w:rPr>
          <w:rFonts w:asciiTheme="minorHAnsi" w:hAnsiTheme="minorHAnsi" w:cstheme="minorHAnsi"/>
          <w:sz w:val="22"/>
          <w:szCs w:val="22"/>
        </w:rPr>
        <w:t>overnment for AoIs to ensure a competitive process is followed. The competitive process under this CSO may result in a two or three phase approach (</w:t>
      </w:r>
      <w:r w:rsidR="000B0620" w:rsidRPr="007469F8">
        <w:rPr>
          <w:rFonts w:asciiTheme="minorHAnsi" w:hAnsiTheme="minorHAnsi" w:cstheme="minorHAnsi"/>
          <w:sz w:val="22"/>
          <w:szCs w:val="22"/>
        </w:rPr>
        <w:t>written s</w:t>
      </w:r>
      <w:r w:rsidRPr="007469F8">
        <w:rPr>
          <w:rFonts w:asciiTheme="minorHAnsi" w:hAnsiTheme="minorHAnsi" w:cstheme="minorHAnsi"/>
          <w:sz w:val="22"/>
          <w:szCs w:val="22"/>
        </w:rPr>
        <w:t xml:space="preserve">olution </w:t>
      </w:r>
      <w:r w:rsidR="000B0620" w:rsidRPr="007469F8">
        <w:rPr>
          <w:rFonts w:asciiTheme="minorHAnsi" w:hAnsiTheme="minorHAnsi" w:cstheme="minorHAnsi"/>
          <w:sz w:val="22"/>
          <w:szCs w:val="22"/>
        </w:rPr>
        <w:t>b</w:t>
      </w:r>
      <w:r w:rsidRPr="007469F8">
        <w:rPr>
          <w:rFonts w:asciiTheme="minorHAnsi" w:hAnsiTheme="minorHAnsi" w:cstheme="minorHAnsi"/>
          <w:sz w:val="22"/>
          <w:szCs w:val="22"/>
        </w:rPr>
        <w:t xml:space="preserve">rief, </w:t>
      </w:r>
      <w:r w:rsidR="004A2CE2" w:rsidRPr="007469F8">
        <w:rPr>
          <w:rFonts w:asciiTheme="minorHAnsi" w:hAnsiTheme="minorHAnsi" w:cstheme="minorHAnsi"/>
          <w:sz w:val="22"/>
          <w:szCs w:val="22"/>
        </w:rPr>
        <w:t>presentation</w:t>
      </w:r>
      <w:r w:rsidRPr="007469F8">
        <w:rPr>
          <w:rFonts w:asciiTheme="minorHAnsi" w:hAnsiTheme="minorHAnsi" w:cstheme="minorHAnsi"/>
          <w:sz w:val="22"/>
          <w:szCs w:val="22"/>
        </w:rPr>
        <w:t xml:space="preserve"> (if applicable), and a </w:t>
      </w:r>
      <w:r w:rsidR="000B0620" w:rsidRPr="007469F8">
        <w:rPr>
          <w:rFonts w:asciiTheme="minorHAnsi" w:hAnsiTheme="minorHAnsi" w:cstheme="minorHAnsi"/>
          <w:sz w:val="22"/>
          <w:szCs w:val="22"/>
        </w:rPr>
        <w:t xml:space="preserve">request for CSP </w:t>
      </w:r>
      <w:r w:rsidRPr="007469F8">
        <w:rPr>
          <w:rFonts w:asciiTheme="minorHAnsi" w:hAnsiTheme="minorHAnsi" w:cstheme="minorHAnsi"/>
          <w:sz w:val="22"/>
          <w:szCs w:val="22"/>
        </w:rPr>
        <w:t xml:space="preserve">proposal): </w:t>
      </w:r>
    </w:p>
    <w:p w14:paraId="6F8B7539" w14:textId="77777777" w:rsidR="000670C2" w:rsidRPr="007469F8" w:rsidRDefault="000670C2" w:rsidP="000670C2">
      <w:pPr>
        <w:pStyle w:val="Default"/>
        <w:rPr>
          <w:rFonts w:asciiTheme="minorHAnsi" w:hAnsiTheme="minorHAnsi" w:cstheme="minorHAnsi"/>
          <w:sz w:val="22"/>
          <w:szCs w:val="22"/>
        </w:rPr>
      </w:pPr>
    </w:p>
    <w:p w14:paraId="15D244E7" w14:textId="251E63B9" w:rsidR="000670C2" w:rsidRPr="007469F8" w:rsidRDefault="000670C2" w:rsidP="000670C2">
      <w:pPr>
        <w:pStyle w:val="Default"/>
        <w:rPr>
          <w:rFonts w:asciiTheme="minorHAnsi" w:hAnsiTheme="minorHAnsi" w:cstheme="minorHAnsi"/>
          <w:sz w:val="22"/>
          <w:szCs w:val="22"/>
        </w:rPr>
      </w:pPr>
      <w:r w:rsidRPr="007469F8">
        <w:rPr>
          <w:rFonts w:asciiTheme="minorHAnsi" w:hAnsiTheme="minorHAnsi" w:cstheme="minorHAnsi"/>
          <w:b/>
          <w:bCs/>
          <w:sz w:val="22"/>
          <w:szCs w:val="22"/>
        </w:rPr>
        <w:t xml:space="preserve">Phase 1 Solution Briefs: </w:t>
      </w:r>
      <w:r w:rsidRPr="007469F8">
        <w:rPr>
          <w:rFonts w:asciiTheme="minorHAnsi" w:hAnsiTheme="minorHAnsi" w:cstheme="minorHAnsi"/>
          <w:sz w:val="22"/>
          <w:szCs w:val="22"/>
        </w:rPr>
        <w:t xml:space="preserve">A solution brief must be submitted as specified in Sections 3.2 of this CSO. The </w:t>
      </w:r>
      <w:r w:rsidR="00992E1F" w:rsidRPr="007469F8">
        <w:rPr>
          <w:rFonts w:asciiTheme="minorHAnsi" w:hAnsiTheme="minorHAnsi" w:cstheme="minorHAnsi"/>
          <w:sz w:val="22"/>
          <w:szCs w:val="22"/>
        </w:rPr>
        <w:t>G</w:t>
      </w:r>
      <w:r w:rsidRPr="007469F8">
        <w:rPr>
          <w:rFonts w:asciiTheme="minorHAnsi" w:hAnsiTheme="minorHAnsi" w:cstheme="minorHAnsi"/>
          <w:sz w:val="22"/>
          <w:szCs w:val="22"/>
        </w:rPr>
        <w:t xml:space="preserve">overnment will evaluate solution briefs against the criteria stated in this CSO. The </w:t>
      </w:r>
      <w:r w:rsidR="00992E1F" w:rsidRPr="007469F8">
        <w:rPr>
          <w:rFonts w:asciiTheme="minorHAnsi" w:hAnsiTheme="minorHAnsi" w:cstheme="minorHAnsi"/>
          <w:sz w:val="22"/>
          <w:szCs w:val="22"/>
        </w:rPr>
        <w:t>G</w:t>
      </w:r>
      <w:r w:rsidRPr="007469F8">
        <w:rPr>
          <w:rFonts w:asciiTheme="minorHAnsi" w:hAnsiTheme="minorHAnsi" w:cstheme="minorHAnsi"/>
          <w:sz w:val="22"/>
          <w:szCs w:val="22"/>
        </w:rPr>
        <w:t xml:space="preserve">overnment will not pay companies for the costs associated with solution brief submissions. </w:t>
      </w:r>
    </w:p>
    <w:p w14:paraId="212D3178" w14:textId="77777777" w:rsidR="000670C2" w:rsidRPr="007469F8" w:rsidRDefault="000670C2" w:rsidP="000670C2">
      <w:pPr>
        <w:pStyle w:val="Default"/>
        <w:rPr>
          <w:rFonts w:asciiTheme="minorHAnsi" w:hAnsiTheme="minorHAnsi" w:cstheme="minorHAnsi"/>
          <w:sz w:val="22"/>
          <w:szCs w:val="22"/>
        </w:rPr>
      </w:pPr>
    </w:p>
    <w:p w14:paraId="3EAA0924" w14:textId="0AE82A91" w:rsidR="000670C2" w:rsidRPr="007469F8" w:rsidRDefault="000670C2" w:rsidP="000670C2">
      <w:pPr>
        <w:pStyle w:val="Default"/>
        <w:rPr>
          <w:rFonts w:asciiTheme="minorHAnsi" w:hAnsiTheme="minorHAnsi" w:cstheme="minorHAnsi"/>
          <w:sz w:val="22"/>
          <w:szCs w:val="22"/>
        </w:rPr>
      </w:pPr>
      <w:r w:rsidRPr="007469F8">
        <w:rPr>
          <w:rFonts w:asciiTheme="minorHAnsi" w:hAnsiTheme="minorHAnsi" w:cstheme="minorHAnsi"/>
          <w:b/>
          <w:bCs/>
          <w:sz w:val="22"/>
          <w:szCs w:val="22"/>
        </w:rPr>
        <w:t xml:space="preserve">Phase 2 Presentations (if applicable): </w:t>
      </w:r>
      <w:r w:rsidRPr="007469F8">
        <w:rPr>
          <w:rFonts w:asciiTheme="minorHAnsi" w:hAnsiTheme="minorHAnsi" w:cstheme="minorHAnsi"/>
          <w:sz w:val="22"/>
          <w:szCs w:val="22"/>
        </w:rPr>
        <w:t xml:space="preserve">Companies </w:t>
      </w:r>
      <w:r w:rsidR="0035597B" w:rsidRPr="007469F8">
        <w:rPr>
          <w:rFonts w:asciiTheme="minorHAnsi" w:hAnsiTheme="minorHAnsi" w:cstheme="minorHAnsi"/>
          <w:sz w:val="22"/>
          <w:szCs w:val="22"/>
        </w:rPr>
        <w:t xml:space="preserve">whose </w:t>
      </w:r>
      <w:r w:rsidRPr="007469F8">
        <w:rPr>
          <w:rFonts w:asciiTheme="minorHAnsi" w:hAnsiTheme="minorHAnsi" w:cstheme="minorHAnsi"/>
          <w:sz w:val="22"/>
          <w:szCs w:val="22"/>
        </w:rPr>
        <w:t xml:space="preserve">solution briefs are evaluated to be of merit may be invited to provide a </w:t>
      </w:r>
      <w:r w:rsidR="00992E1F" w:rsidRPr="007469F8">
        <w:rPr>
          <w:rFonts w:asciiTheme="minorHAnsi" w:hAnsiTheme="minorHAnsi" w:cstheme="minorHAnsi"/>
          <w:sz w:val="22"/>
          <w:szCs w:val="22"/>
        </w:rPr>
        <w:t>Presentation</w:t>
      </w:r>
      <w:r w:rsidRPr="007469F8">
        <w:rPr>
          <w:rFonts w:asciiTheme="minorHAnsi" w:hAnsiTheme="minorHAnsi" w:cstheme="minorHAnsi"/>
          <w:sz w:val="22"/>
          <w:szCs w:val="22"/>
        </w:rPr>
        <w:t xml:space="preserve"> following the instructions provided in Section 3.3 of this CSO. In the event that the </w:t>
      </w:r>
      <w:r w:rsidR="00992E1F" w:rsidRPr="007469F8">
        <w:rPr>
          <w:rFonts w:asciiTheme="minorHAnsi" w:hAnsiTheme="minorHAnsi" w:cstheme="minorHAnsi"/>
          <w:sz w:val="22"/>
          <w:szCs w:val="22"/>
        </w:rPr>
        <w:t>G</w:t>
      </w:r>
      <w:r w:rsidRPr="007469F8">
        <w:rPr>
          <w:rFonts w:asciiTheme="minorHAnsi" w:hAnsiTheme="minorHAnsi" w:cstheme="minorHAnsi"/>
          <w:sz w:val="22"/>
          <w:szCs w:val="22"/>
        </w:rPr>
        <w:t xml:space="preserve">overnment requires a </w:t>
      </w:r>
      <w:r w:rsidR="00992E1F" w:rsidRPr="007469F8">
        <w:rPr>
          <w:rFonts w:asciiTheme="minorHAnsi" w:hAnsiTheme="minorHAnsi" w:cstheme="minorHAnsi"/>
          <w:sz w:val="22"/>
          <w:szCs w:val="22"/>
        </w:rPr>
        <w:t>D</w:t>
      </w:r>
      <w:r w:rsidRPr="007469F8">
        <w:rPr>
          <w:rFonts w:asciiTheme="minorHAnsi" w:hAnsiTheme="minorHAnsi" w:cstheme="minorHAnsi"/>
          <w:sz w:val="22"/>
          <w:szCs w:val="22"/>
        </w:rPr>
        <w:t>emonstration</w:t>
      </w:r>
      <w:r w:rsidR="00992E1F" w:rsidRPr="007469F8">
        <w:rPr>
          <w:rFonts w:asciiTheme="minorHAnsi" w:hAnsiTheme="minorHAnsi" w:cstheme="minorHAnsi"/>
          <w:sz w:val="22"/>
          <w:szCs w:val="22"/>
        </w:rPr>
        <w:t xml:space="preserve"> in addition to a </w:t>
      </w:r>
      <w:r w:rsidR="004A2CE2" w:rsidRPr="007469F8">
        <w:rPr>
          <w:rFonts w:asciiTheme="minorHAnsi" w:hAnsiTheme="minorHAnsi" w:cstheme="minorHAnsi"/>
          <w:sz w:val="22"/>
          <w:szCs w:val="22"/>
        </w:rPr>
        <w:t>Presentation</w:t>
      </w:r>
      <w:r w:rsidRPr="007469F8">
        <w:rPr>
          <w:rFonts w:asciiTheme="minorHAnsi" w:hAnsiTheme="minorHAnsi" w:cstheme="minorHAnsi"/>
          <w:sz w:val="22"/>
          <w:szCs w:val="22"/>
        </w:rPr>
        <w:t>, additional information will be provided in the specific AoI highlighting those procedures</w:t>
      </w:r>
      <w:r w:rsidR="00992E1F" w:rsidRPr="007469F8">
        <w:rPr>
          <w:rFonts w:asciiTheme="minorHAnsi" w:hAnsiTheme="minorHAnsi" w:cstheme="minorHAnsi"/>
          <w:sz w:val="22"/>
          <w:szCs w:val="22"/>
        </w:rPr>
        <w:t>;</w:t>
      </w:r>
      <w:r w:rsidRPr="007469F8">
        <w:rPr>
          <w:rFonts w:asciiTheme="minorHAnsi" w:hAnsiTheme="minorHAnsi" w:cstheme="minorHAnsi"/>
          <w:sz w:val="22"/>
          <w:szCs w:val="22"/>
        </w:rPr>
        <w:t xml:space="preserve"> otherwise</w:t>
      </w:r>
      <w:r w:rsidR="00992E1F" w:rsidRPr="007469F8">
        <w:rPr>
          <w:rFonts w:asciiTheme="minorHAnsi" w:hAnsiTheme="minorHAnsi" w:cstheme="minorHAnsi"/>
          <w:sz w:val="22"/>
          <w:szCs w:val="22"/>
        </w:rPr>
        <w:t>,</w:t>
      </w:r>
      <w:r w:rsidRPr="007469F8">
        <w:rPr>
          <w:rFonts w:asciiTheme="minorHAnsi" w:hAnsiTheme="minorHAnsi" w:cstheme="minorHAnsi"/>
          <w:sz w:val="22"/>
          <w:szCs w:val="22"/>
        </w:rPr>
        <w:t xml:space="preserve"> Phase 2 will be comprised solely of the </w:t>
      </w:r>
      <w:r w:rsidR="00992E1F" w:rsidRPr="007469F8">
        <w:rPr>
          <w:rFonts w:asciiTheme="minorHAnsi" w:hAnsiTheme="minorHAnsi" w:cstheme="minorHAnsi"/>
          <w:sz w:val="22"/>
          <w:szCs w:val="22"/>
        </w:rPr>
        <w:t>P</w:t>
      </w:r>
      <w:r w:rsidRPr="007469F8">
        <w:rPr>
          <w:rFonts w:asciiTheme="minorHAnsi" w:hAnsiTheme="minorHAnsi" w:cstheme="minorHAnsi"/>
          <w:sz w:val="22"/>
          <w:szCs w:val="22"/>
        </w:rPr>
        <w:t xml:space="preserve">resentation. The </w:t>
      </w:r>
      <w:r w:rsidR="00992E1F" w:rsidRPr="007469F8">
        <w:rPr>
          <w:rFonts w:asciiTheme="minorHAnsi" w:hAnsiTheme="minorHAnsi" w:cstheme="minorHAnsi"/>
          <w:sz w:val="22"/>
          <w:szCs w:val="22"/>
        </w:rPr>
        <w:t>G</w:t>
      </w:r>
      <w:r w:rsidRPr="007469F8">
        <w:rPr>
          <w:rFonts w:asciiTheme="minorHAnsi" w:hAnsiTheme="minorHAnsi" w:cstheme="minorHAnsi"/>
          <w:sz w:val="22"/>
          <w:szCs w:val="22"/>
        </w:rPr>
        <w:t xml:space="preserve">overnment reserves the right to request additional technical information </w:t>
      </w:r>
      <w:r w:rsidRPr="007469F8">
        <w:rPr>
          <w:rFonts w:asciiTheme="minorHAnsi" w:hAnsiTheme="minorHAnsi" w:cstheme="minorHAnsi"/>
          <w:sz w:val="22"/>
          <w:szCs w:val="22"/>
        </w:rPr>
        <w:lastRenderedPageBreak/>
        <w:t>to determine if a company has a viable solution for the government’s specific AoI. The government will not pay companies for costs associated with</w:t>
      </w:r>
      <w:r w:rsidR="003633E2" w:rsidRPr="007469F8">
        <w:rPr>
          <w:rFonts w:asciiTheme="minorHAnsi" w:hAnsiTheme="minorHAnsi" w:cstheme="minorHAnsi"/>
          <w:sz w:val="22"/>
          <w:szCs w:val="22"/>
        </w:rPr>
        <w:t xml:space="preserve"> P</w:t>
      </w:r>
      <w:r w:rsidR="004A2CE2" w:rsidRPr="007469F8">
        <w:rPr>
          <w:rFonts w:asciiTheme="minorHAnsi" w:hAnsiTheme="minorHAnsi" w:cstheme="minorHAnsi"/>
          <w:sz w:val="22"/>
          <w:szCs w:val="22"/>
        </w:rPr>
        <w:t>resentations</w:t>
      </w:r>
      <w:r w:rsidRPr="007469F8">
        <w:rPr>
          <w:rFonts w:asciiTheme="minorHAnsi" w:hAnsiTheme="minorHAnsi" w:cstheme="minorHAnsi"/>
          <w:sz w:val="22"/>
          <w:szCs w:val="22"/>
        </w:rPr>
        <w:t xml:space="preserve">, unless otherwise stipulated. </w:t>
      </w:r>
    </w:p>
    <w:p w14:paraId="08043805" w14:textId="77777777" w:rsidR="000670C2" w:rsidRPr="007469F8" w:rsidRDefault="000670C2" w:rsidP="000670C2">
      <w:pPr>
        <w:pStyle w:val="Default"/>
        <w:rPr>
          <w:rFonts w:asciiTheme="minorHAnsi" w:hAnsiTheme="minorHAnsi" w:cstheme="minorHAnsi"/>
          <w:sz w:val="22"/>
          <w:szCs w:val="22"/>
        </w:rPr>
      </w:pPr>
    </w:p>
    <w:p w14:paraId="19A5B9C3" w14:textId="2C8CF160" w:rsidR="000670C2" w:rsidRPr="007469F8" w:rsidRDefault="000670C2" w:rsidP="000670C2">
      <w:pPr>
        <w:rPr>
          <w:rFonts w:asciiTheme="minorHAnsi" w:hAnsiTheme="minorHAnsi" w:cstheme="minorHAnsi"/>
        </w:rPr>
      </w:pPr>
      <w:r w:rsidRPr="007469F8">
        <w:rPr>
          <w:rFonts w:asciiTheme="minorHAnsi" w:hAnsiTheme="minorHAnsi" w:cstheme="minorHAnsi"/>
          <w:b/>
          <w:bCs/>
        </w:rPr>
        <w:t>Phase 3 Request for Commercial Solution Proposal (</w:t>
      </w:r>
      <w:r w:rsidR="00992E1F" w:rsidRPr="007469F8">
        <w:rPr>
          <w:rFonts w:asciiTheme="minorHAnsi" w:hAnsiTheme="minorHAnsi" w:cstheme="minorHAnsi"/>
          <w:b/>
          <w:bCs/>
        </w:rPr>
        <w:t xml:space="preserve">Request for </w:t>
      </w:r>
      <w:r w:rsidRPr="007469F8">
        <w:rPr>
          <w:rFonts w:asciiTheme="minorHAnsi" w:hAnsiTheme="minorHAnsi" w:cstheme="minorHAnsi"/>
          <w:b/>
          <w:bCs/>
        </w:rPr>
        <w:t xml:space="preserve">CSP): </w:t>
      </w:r>
      <w:r w:rsidRPr="007469F8">
        <w:rPr>
          <w:rFonts w:asciiTheme="minorHAnsi" w:hAnsiTheme="minorHAnsi" w:cstheme="minorHAnsi"/>
        </w:rPr>
        <w:t xml:space="preserve">Those companies that are evaluated to be of merit through Phase 1 or Phase 2 or a combination of </w:t>
      </w:r>
      <w:r w:rsidR="00992E1F" w:rsidRPr="007469F8">
        <w:rPr>
          <w:rFonts w:asciiTheme="minorHAnsi" w:hAnsiTheme="minorHAnsi" w:cstheme="minorHAnsi"/>
        </w:rPr>
        <w:t>both</w:t>
      </w:r>
      <w:r w:rsidRPr="007469F8">
        <w:rPr>
          <w:rFonts w:asciiTheme="minorHAnsi" w:hAnsiTheme="minorHAnsi" w:cstheme="minorHAnsi"/>
        </w:rPr>
        <w:t>, may be invited to submit a full written proposal following the instructions provided in Section 3.4 of this CSO. Request</w:t>
      </w:r>
      <w:r w:rsidR="0035597B" w:rsidRPr="007469F8">
        <w:rPr>
          <w:rFonts w:asciiTheme="minorHAnsi" w:hAnsiTheme="minorHAnsi" w:cstheme="minorHAnsi"/>
        </w:rPr>
        <w:t>s</w:t>
      </w:r>
      <w:r w:rsidRPr="007469F8">
        <w:rPr>
          <w:rFonts w:asciiTheme="minorHAnsi" w:hAnsiTheme="minorHAnsi" w:cstheme="minorHAnsi"/>
        </w:rPr>
        <w:t xml:space="preserve"> for </w:t>
      </w:r>
      <w:r w:rsidR="0035597B" w:rsidRPr="007469F8">
        <w:rPr>
          <w:rFonts w:asciiTheme="minorHAnsi" w:hAnsiTheme="minorHAnsi" w:cstheme="minorHAnsi"/>
        </w:rPr>
        <w:t xml:space="preserve">a </w:t>
      </w:r>
      <w:r w:rsidRPr="007469F8">
        <w:rPr>
          <w:rFonts w:asciiTheme="minorHAnsi" w:hAnsiTheme="minorHAnsi" w:cstheme="minorHAnsi"/>
        </w:rPr>
        <w:t xml:space="preserve">CSP under this CSO are subject to the availability of government funds. The government will not pay companies for costs associated with developing submissions </w:t>
      </w:r>
      <w:r w:rsidR="007E5B55" w:rsidRPr="007469F8">
        <w:rPr>
          <w:rFonts w:asciiTheme="minorHAnsi" w:hAnsiTheme="minorHAnsi" w:cstheme="minorHAnsi"/>
        </w:rPr>
        <w:t>in regard to</w:t>
      </w:r>
      <w:r w:rsidRPr="007469F8">
        <w:rPr>
          <w:rFonts w:asciiTheme="minorHAnsi" w:hAnsiTheme="minorHAnsi" w:cstheme="minorHAnsi"/>
        </w:rPr>
        <w:t xml:space="preserve"> this CSO or resulting AoI, unless otherwise stipulated within the AoI.</w:t>
      </w:r>
    </w:p>
    <w:p w14:paraId="25B09FFF" w14:textId="77777777" w:rsidR="000670C2" w:rsidRPr="007469F8" w:rsidRDefault="000670C2" w:rsidP="000670C2">
      <w:pPr>
        <w:rPr>
          <w:rFonts w:asciiTheme="minorHAnsi" w:hAnsiTheme="minorHAnsi" w:cstheme="minorHAnsi"/>
        </w:rPr>
      </w:pPr>
    </w:p>
    <w:p w14:paraId="4FF3F654" w14:textId="40118818" w:rsidR="005F4786" w:rsidRPr="007469F8" w:rsidRDefault="000670C2" w:rsidP="000670C2">
      <w:pPr>
        <w:rPr>
          <w:rFonts w:asciiTheme="minorHAnsi" w:hAnsiTheme="minorHAnsi" w:cstheme="minorHAnsi"/>
        </w:rPr>
      </w:pPr>
      <w:r w:rsidRPr="007469F8">
        <w:rPr>
          <w:rFonts w:asciiTheme="minorHAnsi" w:hAnsiTheme="minorHAnsi" w:cstheme="minorHAnsi"/>
          <w:b/>
          <w:bCs/>
        </w:rPr>
        <w:t xml:space="preserve">NOTE: </w:t>
      </w:r>
      <w:r w:rsidRPr="007469F8">
        <w:rPr>
          <w:rFonts w:asciiTheme="minorHAnsi" w:hAnsiTheme="minorHAnsi" w:cstheme="minorHAnsi"/>
        </w:rPr>
        <w:t xml:space="preserve">The </w:t>
      </w:r>
      <w:r w:rsidR="00992E1F" w:rsidRPr="007469F8">
        <w:rPr>
          <w:rFonts w:asciiTheme="minorHAnsi" w:hAnsiTheme="minorHAnsi" w:cstheme="minorHAnsi"/>
        </w:rPr>
        <w:t>G</w:t>
      </w:r>
      <w:r w:rsidRPr="007469F8">
        <w:rPr>
          <w:rFonts w:asciiTheme="minorHAnsi" w:hAnsiTheme="minorHAnsi" w:cstheme="minorHAnsi"/>
        </w:rPr>
        <w:t xml:space="preserve">overnment reserves the right to forgo Phase 2 based on the individual merits. The </w:t>
      </w:r>
      <w:r w:rsidR="003372E9" w:rsidRPr="007469F8">
        <w:rPr>
          <w:rFonts w:asciiTheme="minorHAnsi" w:hAnsiTheme="minorHAnsi" w:cstheme="minorHAnsi"/>
        </w:rPr>
        <w:t xml:space="preserve">Government </w:t>
      </w:r>
      <w:r w:rsidRPr="007469F8">
        <w:rPr>
          <w:rFonts w:asciiTheme="minorHAnsi" w:hAnsiTheme="minorHAnsi" w:cstheme="minorHAnsi"/>
        </w:rPr>
        <w:t>also reserves the right to move expeditiously through the phases based on the merit of submissions if urgent requirements arise.</w:t>
      </w:r>
    </w:p>
    <w:p w14:paraId="59F26BAE" w14:textId="77777777" w:rsidR="006A27C4" w:rsidRPr="007469F8" w:rsidRDefault="006A27C4" w:rsidP="006A27C4">
      <w:pPr>
        <w:pStyle w:val="Default"/>
        <w:rPr>
          <w:rFonts w:asciiTheme="minorHAnsi" w:hAnsiTheme="minorHAnsi" w:cstheme="minorHAnsi"/>
          <w:sz w:val="22"/>
          <w:szCs w:val="22"/>
        </w:rPr>
      </w:pPr>
    </w:p>
    <w:p w14:paraId="3406B89E" w14:textId="0DF52BFC" w:rsidR="006A27C4" w:rsidRPr="007469F8" w:rsidRDefault="006A27C4" w:rsidP="006A27C4">
      <w:pPr>
        <w:rPr>
          <w:rFonts w:asciiTheme="minorHAnsi" w:hAnsiTheme="minorHAnsi" w:cstheme="minorHAnsi"/>
        </w:rPr>
      </w:pPr>
      <w:r w:rsidRPr="007469F8">
        <w:rPr>
          <w:rFonts w:asciiTheme="minorHAnsi" w:hAnsiTheme="minorHAnsi" w:cstheme="minorHAnsi"/>
          <w:b/>
          <w:bCs/>
        </w:rPr>
        <w:t xml:space="preserve">NOTE: </w:t>
      </w:r>
      <w:r w:rsidRPr="007469F8">
        <w:rPr>
          <w:rFonts w:asciiTheme="minorHAnsi" w:hAnsiTheme="minorHAnsi" w:cstheme="minorHAnsi"/>
        </w:rPr>
        <w:t xml:space="preserve">During any step of the CSO, the </w:t>
      </w:r>
      <w:r w:rsidR="000464B3" w:rsidRPr="007469F8">
        <w:rPr>
          <w:rFonts w:asciiTheme="minorHAnsi" w:hAnsiTheme="minorHAnsi" w:cstheme="minorHAnsi"/>
        </w:rPr>
        <w:t>G</w:t>
      </w:r>
      <w:r w:rsidRPr="007469F8">
        <w:rPr>
          <w:rFonts w:asciiTheme="minorHAnsi" w:hAnsiTheme="minorHAnsi" w:cstheme="minorHAnsi"/>
        </w:rPr>
        <w:t xml:space="preserve">overnment may send </w:t>
      </w:r>
      <w:r w:rsidR="000464B3" w:rsidRPr="007469F8">
        <w:rPr>
          <w:rFonts w:asciiTheme="minorHAnsi" w:hAnsiTheme="minorHAnsi" w:cstheme="minorHAnsi"/>
        </w:rPr>
        <w:t xml:space="preserve">written </w:t>
      </w:r>
      <w:r w:rsidRPr="007469F8">
        <w:rPr>
          <w:rFonts w:asciiTheme="minorHAnsi" w:hAnsiTheme="minorHAnsi" w:cstheme="minorHAnsi"/>
        </w:rPr>
        <w:t>questions or comments for the offerors to address via email</w:t>
      </w:r>
      <w:r w:rsidR="000464B3" w:rsidRPr="007469F8">
        <w:rPr>
          <w:rFonts w:asciiTheme="minorHAnsi" w:hAnsiTheme="minorHAnsi" w:cstheme="minorHAnsi"/>
        </w:rPr>
        <w:t xml:space="preserve">, or other suitable communication methods as determined by the Government. </w:t>
      </w:r>
    </w:p>
    <w:p w14:paraId="2E5AFB7C" w14:textId="77777777" w:rsidR="005F4786" w:rsidRPr="007469F8" w:rsidRDefault="005F4786" w:rsidP="000670C2">
      <w:pPr>
        <w:rPr>
          <w:rFonts w:asciiTheme="minorHAnsi" w:hAnsiTheme="minorHAnsi" w:cstheme="minorHAnsi"/>
        </w:rPr>
      </w:pPr>
    </w:p>
    <w:p w14:paraId="0DB9F10C" w14:textId="77777777" w:rsidR="006A27C4" w:rsidRPr="007469F8" w:rsidRDefault="006A27C4" w:rsidP="006A27C4">
      <w:pPr>
        <w:pStyle w:val="Default"/>
        <w:rPr>
          <w:rFonts w:asciiTheme="minorHAnsi" w:hAnsiTheme="minorHAnsi" w:cstheme="minorHAnsi"/>
          <w:sz w:val="22"/>
          <w:szCs w:val="22"/>
        </w:rPr>
      </w:pPr>
    </w:p>
    <w:p w14:paraId="7420F3C4" w14:textId="77777777" w:rsidR="0016542B" w:rsidRPr="007469F8" w:rsidRDefault="0016542B" w:rsidP="006A27C4">
      <w:pPr>
        <w:pStyle w:val="Default"/>
        <w:rPr>
          <w:rFonts w:asciiTheme="minorHAnsi" w:hAnsiTheme="minorHAnsi" w:cstheme="minorHAnsi"/>
          <w:sz w:val="22"/>
          <w:szCs w:val="22"/>
        </w:rPr>
      </w:pPr>
    </w:p>
    <w:p w14:paraId="0DF86289" w14:textId="77777777" w:rsidR="0016542B" w:rsidRPr="007469F8" w:rsidRDefault="0016542B" w:rsidP="006A27C4">
      <w:pPr>
        <w:pStyle w:val="Default"/>
        <w:rPr>
          <w:rFonts w:asciiTheme="minorHAnsi" w:hAnsiTheme="minorHAnsi" w:cstheme="minorHAnsi"/>
          <w:sz w:val="22"/>
          <w:szCs w:val="22"/>
        </w:rPr>
      </w:pPr>
    </w:p>
    <w:p w14:paraId="1CAF8718" w14:textId="77777777" w:rsidR="0054409E" w:rsidRPr="007469F8" w:rsidRDefault="0054409E" w:rsidP="006A27C4">
      <w:pPr>
        <w:pStyle w:val="Default"/>
        <w:rPr>
          <w:rFonts w:asciiTheme="minorHAnsi" w:hAnsiTheme="minorHAnsi" w:cstheme="minorHAnsi"/>
          <w:sz w:val="22"/>
          <w:szCs w:val="22"/>
        </w:rPr>
      </w:pPr>
    </w:p>
    <w:p w14:paraId="5E771EF5" w14:textId="77777777" w:rsidR="0016542B" w:rsidRPr="007469F8" w:rsidRDefault="0016542B" w:rsidP="006A27C4">
      <w:pPr>
        <w:pStyle w:val="Default"/>
        <w:rPr>
          <w:rFonts w:asciiTheme="minorHAnsi" w:hAnsiTheme="minorHAnsi" w:cstheme="minorHAnsi"/>
          <w:sz w:val="22"/>
          <w:szCs w:val="22"/>
        </w:rPr>
      </w:pPr>
    </w:p>
    <w:p w14:paraId="4827161D" w14:textId="77777777" w:rsidR="002E2900" w:rsidRPr="007469F8" w:rsidRDefault="006A27C4" w:rsidP="006A27C4">
      <w:pPr>
        <w:pStyle w:val="Default"/>
        <w:spacing w:after="178"/>
        <w:rPr>
          <w:rFonts w:asciiTheme="minorHAnsi" w:hAnsiTheme="minorHAnsi" w:cstheme="minorHAnsi"/>
          <w:b/>
          <w:bCs/>
          <w:sz w:val="22"/>
          <w:szCs w:val="22"/>
        </w:rPr>
      </w:pPr>
      <w:r w:rsidRPr="007469F8">
        <w:rPr>
          <w:rFonts w:asciiTheme="minorHAnsi" w:hAnsiTheme="minorHAnsi" w:cstheme="minorHAnsi"/>
          <w:b/>
          <w:bCs/>
          <w:sz w:val="22"/>
          <w:szCs w:val="22"/>
        </w:rPr>
        <w:t>2. Definitions</w:t>
      </w:r>
    </w:p>
    <w:p w14:paraId="316115D4" w14:textId="0966CF30" w:rsidR="006A27C4" w:rsidRPr="007469F8" w:rsidRDefault="006A27C4" w:rsidP="006A27C4">
      <w:pPr>
        <w:pStyle w:val="Default"/>
        <w:spacing w:after="178"/>
        <w:rPr>
          <w:rFonts w:asciiTheme="minorHAnsi" w:hAnsiTheme="minorHAnsi" w:cstheme="minorHAnsi"/>
          <w:sz w:val="22"/>
          <w:szCs w:val="22"/>
        </w:rPr>
      </w:pPr>
      <w:r w:rsidRPr="007469F8">
        <w:rPr>
          <w:rFonts w:asciiTheme="minorHAnsi" w:hAnsiTheme="minorHAnsi" w:cstheme="minorHAnsi"/>
          <w:b/>
          <w:bCs/>
          <w:sz w:val="22"/>
          <w:szCs w:val="22"/>
        </w:rPr>
        <w:t xml:space="preserve"> </w:t>
      </w:r>
      <w:r w:rsidRPr="007469F8">
        <w:rPr>
          <w:rFonts w:asciiTheme="minorHAnsi" w:hAnsiTheme="minorHAnsi" w:cstheme="minorHAnsi"/>
          <w:sz w:val="22"/>
          <w:szCs w:val="22"/>
        </w:rPr>
        <w:t xml:space="preserve">1. “Area of Interest” (AoI) means an announcement posted on the GPE website, which may result in the award of various types of contracts that will be dependent on the specific AoI requirement. </w:t>
      </w:r>
    </w:p>
    <w:p w14:paraId="748F2FE4" w14:textId="77777777" w:rsidR="006A27C4" w:rsidRPr="007469F8" w:rsidRDefault="006A27C4" w:rsidP="006A27C4">
      <w:pPr>
        <w:pStyle w:val="Default"/>
        <w:spacing w:after="178"/>
        <w:rPr>
          <w:rFonts w:asciiTheme="minorHAnsi" w:hAnsiTheme="minorHAnsi" w:cstheme="minorHAnsi"/>
          <w:sz w:val="22"/>
          <w:szCs w:val="22"/>
        </w:rPr>
      </w:pPr>
      <w:r w:rsidRPr="007469F8">
        <w:rPr>
          <w:rFonts w:asciiTheme="minorHAnsi" w:hAnsiTheme="minorHAnsi" w:cstheme="minorHAnsi"/>
          <w:sz w:val="22"/>
          <w:szCs w:val="22"/>
        </w:rPr>
        <w:t xml:space="preserve">2. “Commercial Solutions Opening” (CSO) is a competitive procedure contracting officers may use to acquire innovative commercial items, technologies, or services. </w:t>
      </w:r>
    </w:p>
    <w:p w14:paraId="342D41C7" w14:textId="7C54C1A0" w:rsidR="006A27C4" w:rsidRPr="007469F8" w:rsidRDefault="006A27C4" w:rsidP="006A27C4">
      <w:pPr>
        <w:pStyle w:val="Default"/>
        <w:spacing w:after="178"/>
        <w:rPr>
          <w:rFonts w:asciiTheme="minorHAnsi" w:hAnsiTheme="minorHAnsi" w:cstheme="minorHAnsi"/>
          <w:sz w:val="22"/>
          <w:szCs w:val="22"/>
        </w:rPr>
      </w:pPr>
      <w:r w:rsidRPr="007469F8">
        <w:rPr>
          <w:rFonts w:asciiTheme="minorHAnsi" w:hAnsiTheme="minorHAnsi" w:cstheme="minorHAnsi"/>
          <w:sz w:val="22"/>
          <w:szCs w:val="22"/>
        </w:rPr>
        <w:t>3. Commercial Solution Proposal (CSP): is a commercial proposal that is submitted in response to an AoI that is governed by a CSO. CSPs may be requested as a result of solution briefs and/or presentations/</w:t>
      </w:r>
      <w:r w:rsidR="004A2CE2" w:rsidRPr="007469F8">
        <w:rPr>
          <w:rFonts w:asciiTheme="minorHAnsi" w:hAnsiTheme="minorHAnsi" w:cstheme="minorHAnsi"/>
          <w:sz w:val="22"/>
          <w:szCs w:val="22"/>
        </w:rPr>
        <w:t>presentations</w:t>
      </w:r>
      <w:r w:rsidRPr="007469F8">
        <w:rPr>
          <w:rFonts w:asciiTheme="minorHAnsi" w:hAnsiTheme="minorHAnsi" w:cstheme="minorHAnsi"/>
          <w:sz w:val="22"/>
          <w:szCs w:val="22"/>
        </w:rPr>
        <w:t xml:space="preserve">. </w:t>
      </w:r>
    </w:p>
    <w:p w14:paraId="47414430" w14:textId="3E49017F" w:rsidR="006A27C4" w:rsidRPr="007469F8" w:rsidRDefault="006A27C4" w:rsidP="006A27C4">
      <w:pPr>
        <w:pStyle w:val="Default"/>
        <w:rPr>
          <w:rFonts w:asciiTheme="minorHAnsi" w:hAnsiTheme="minorHAnsi" w:cstheme="minorHAnsi"/>
          <w:sz w:val="22"/>
          <w:szCs w:val="22"/>
        </w:rPr>
      </w:pPr>
      <w:r w:rsidRPr="007469F8">
        <w:rPr>
          <w:rFonts w:asciiTheme="minorHAnsi" w:hAnsiTheme="minorHAnsi" w:cstheme="minorHAnsi"/>
          <w:sz w:val="22"/>
          <w:szCs w:val="22"/>
        </w:rPr>
        <w:t xml:space="preserve">4. “Nontraditional Defense Contractor” is defined in 10 U.S.C. § </w:t>
      </w:r>
      <w:r w:rsidR="007370A0" w:rsidRPr="007469F8">
        <w:rPr>
          <w:rFonts w:asciiTheme="minorHAnsi" w:hAnsiTheme="minorHAnsi" w:cstheme="minorHAnsi"/>
          <w:sz w:val="22"/>
          <w:szCs w:val="22"/>
        </w:rPr>
        <w:t>3014</w:t>
      </w:r>
      <w:r w:rsidRPr="007469F8">
        <w:rPr>
          <w:rFonts w:asciiTheme="minorHAnsi" w:hAnsiTheme="minorHAnsi" w:cstheme="minorHAnsi"/>
          <w:sz w:val="22"/>
          <w:szCs w:val="22"/>
        </w:rPr>
        <w:t xml:space="preserve"> as an entity that is not currently performing and has not performed, for a least the one-year period preceding the solicitation of sources by the DoD for the procurement or transaction, any contract or subcontract for the DoD that is subject to full coverage under the cost accounting standards prescribed pursuant to 41 U.S.C. § 1502 and the regulations implementing such section. This includes all small business concerns under the criteria and size standards in 13 C.F.R. § 121. </w:t>
      </w:r>
    </w:p>
    <w:p w14:paraId="2FA8E238" w14:textId="77777777" w:rsidR="006A27C4" w:rsidRPr="007469F8" w:rsidRDefault="006A27C4" w:rsidP="006A27C4">
      <w:pPr>
        <w:pStyle w:val="Default"/>
        <w:rPr>
          <w:rFonts w:asciiTheme="minorHAnsi" w:hAnsiTheme="minorHAnsi" w:cstheme="minorHAnsi"/>
          <w:sz w:val="22"/>
          <w:szCs w:val="22"/>
        </w:rPr>
      </w:pPr>
    </w:p>
    <w:p w14:paraId="5878DD52" w14:textId="1AEB8D66" w:rsidR="006A27C4" w:rsidRPr="007469F8" w:rsidRDefault="006A27C4" w:rsidP="006A27C4">
      <w:pPr>
        <w:pStyle w:val="Default"/>
        <w:spacing w:after="174"/>
        <w:rPr>
          <w:rFonts w:asciiTheme="minorHAnsi" w:hAnsiTheme="minorHAnsi" w:cstheme="minorHAnsi"/>
          <w:sz w:val="22"/>
          <w:szCs w:val="22"/>
        </w:rPr>
      </w:pPr>
      <w:r w:rsidRPr="007469F8">
        <w:rPr>
          <w:rFonts w:asciiTheme="minorHAnsi" w:hAnsiTheme="minorHAnsi" w:cstheme="minorHAnsi"/>
          <w:sz w:val="22"/>
          <w:szCs w:val="22"/>
        </w:rPr>
        <w:t xml:space="preserve">5. “Nonprofit Institution” as defined in 15 U.S.C. § 3703 as an organization owned and operated exclusively for scientific or educational purposes, no part of the net earnings of which ensures to the benefit of any private shareholder or individual. </w:t>
      </w:r>
    </w:p>
    <w:p w14:paraId="2FCF7C11" w14:textId="77777777" w:rsidR="006A27C4" w:rsidRPr="007469F8" w:rsidRDefault="006A27C4" w:rsidP="006A27C4">
      <w:pPr>
        <w:pStyle w:val="Default"/>
        <w:spacing w:after="174"/>
        <w:rPr>
          <w:rFonts w:asciiTheme="minorHAnsi" w:hAnsiTheme="minorHAnsi" w:cstheme="minorHAnsi"/>
          <w:sz w:val="22"/>
          <w:szCs w:val="22"/>
        </w:rPr>
      </w:pPr>
      <w:r w:rsidRPr="007469F8">
        <w:rPr>
          <w:rFonts w:asciiTheme="minorHAnsi" w:hAnsiTheme="minorHAnsi" w:cstheme="minorHAnsi"/>
          <w:sz w:val="22"/>
          <w:szCs w:val="22"/>
        </w:rPr>
        <w:t xml:space="preserve">6. “Small Business Concerns” is defined in the Small Business Act (15 U.S.C 632). </w:t>
      </w:r>
    </w:p>
    <w:p w14:paraId="0681BBE5" w14:textId="77777777" w:rsidR="009522EE" w:rsidRPr="007469F8" w:rsidRDefault="006A27C4" w:rsidP="006A27C4">
      <w:pPr>
        <w:pStyle w:val="Default"/>
        <w:spacing w:after="171"/>
        <w:rPr>
          <w:rFonts w:asciiTheme="minorHAnsi" w:hAnsiTheme="minorHAnsi" w:cstheme="minorHAnsi"/>
          <w:sz w:val="22"/>
          <w:szCs w:val="22"/>
        </w:rPr>
      </w:pPr>
      <w:r w:rsidRPr="007469F8">
        <w:rPr>
          <w:rFonts w:asciiTheme="minorHAnsi" w:hAnsiTheme="minorHAnsi" w:cstheme="minorHAnsi"/>
          <w:sz w:val="22"/>
          <w:szCs w:val="22"/>
        </w:rPr>
        <w:t xml:space="preserve">7. “Innovative” means — </w:t>
      </w:r>
    </w:p>
    <w:p w14:paraId="45D75385" w14:textId="1E00246A" w:rsidR="006A27C4" w:rsidRPr="007469F8" w:rsidRDefault="006A27C4" w:rsidP="0016542B">
      <w:pPr>
        <w:pStyle w:val="Default"/>
        <w:spacing w:after="171"/>
        <w:ind w:left="720"/>
        <w:rPr>
          <w:rFonts w:asciiTheme="minorHAnsi" w:hAnsiTheme="minorHAnsi" w:cstheme="minorHAnsi"/>
          <w:sz w:val="22"/>
          <w:szCs w:val="22"/>
        </w:rPr>
      </w:pPr>
      <w:r w:rsidRPr="007469F8">
        <w:rPr>
          <w:rFonts w:asciiTheme="minorHAnsi" w:hAnsiTheme="minorHAnsi" w:cstheme="minorHAnsi"/>
          <w:sz w:val="22"/>
          <w:szCs w:val="22"/>
        </w:rPr>
        <w:t xml:space="preserve">a. any technology, process, or method, including research and development, that is new as of the date of submission of a proposal; or </w:t>
      </w:r>
    </w:p>
    <w:p w14:paraId="166FE4AE" w14:textId="3A11FB4F" w:rsidR="002E2900" w:rsidRPr="007469F8" w:rsidRDefault="006A27C4" w:rsidP="0016542B">
      <w:pPr>
        <w:pStyle w:val="Default"/>
        <w:ind w:left="720"/>
        <w:rPr>
          <w:rFonts w:asciiTheme="minorHAnsi" w:hAnsiTheme="minorHAnsi" w:cstheme="minorHAnsi"/>
          <w:sz w:val="22"/>
          <w:szCs w:val="22"/>
        </w:rPr>
      </w:pPr>
      <w:r w:rsidRPr="007469F8">
        <w:rPr>
          <w:rFonts w:asciiTheme="minorHAnsi" w:hAnsiTheme="minorHAnsi" w:cstheme="minorHAnsi"/>
          <w:sz w:val="22"/>
          <w:szCs w:val="22"/>
        </w:rPr>
        <w:lastRenderedPageBreak/>
        <w:t xml:space="preserve">b. any application that is new as of the date of submission of a proposal of a technology, process, or method existing as of such date. </w:t>
      </w:r>
    </w:p>
    <w:p w14:paraId="757BDE4E" w14:textId="77777777" w:rsidR="002E2900" w:rsidRPr="007469F8" w:rsidRDefault="002E2900" w:rsidP="002E2900">
      <w:pPr>
        <w:pStyle w:val="Default"/>
        <w:rPr>
          <w:rFonts w:asciiTheme="minorHAnsi" w:hAnsiTheme="minorHAnsi" w:cstheme="minorHAnsi"/>
          <w:sz w:val="22"/>
          <w:szCs w:val="22"/>
        </w:rPr>
      </w:pPr>
    </w:p>
    <w:p w14:paraId="2C0C4741" w14:textId="6D1B1F08" w:rsidR="002E2900" w:rsidRPr="007469F8" w:rsidRDefault="002E2900" w:rsidP="002E2900">
      <w:pPr>
        <w:pStyle w:val="Default"/>
        <w:rPr>
          <w:rFonts w:asciiTheme="minorHAnsi" w:hAnsiTheme="minorHAnsi" w:cstheme="minorHAnsi"/>
          <w:sz w:val="22"/>
          <w:szCs w:val="22"/>
        </w:rPr>
      </w:pPr>
      <w:r w:rsidRPr="007469F8">
        <w:rPr>
          <w:rFonts w:asciiTheme="minorHAnsi" w:hAnsiTheme="minorHAnsi" w:cstheme="minorHAnsi"/>
          <w:b/>
          <w:bCs/>
          <w:sz w:val="22"/>
          <w:szCs w:val="22"/>
        </w:rPr>
        <w:t xml:space="preserve">3. Guidelines for Solution Briefs, </w:t>
      </w:r>
      <w:r w:rsidR="004A2CE2" w:rsidRPr="007469F8">
        <w:rPr>
          <w:rFonts w:asciiTheme="minorHAnsi" w:hAnsiTheme="minorHAnsi" w:cstheme="minorHAnsi"/>
          <w:b/>
          <w:bCs/>
          <w:sz w:val="22"/>
          <w:szCs w:val="22"/>
        </w:rPr>
        <w:t>Presentations</w:t>
      </w:r>
      <w:r w:rsidRPr="007469F8">
        <w:rPr>
          <w:rFonts w:asciiTheme="minorHAnsi" w:hAnsiTheme="minorHAnsi" w:cstheme="minorHAnsi"/>
          <w:b/>
          <w:bCs/>
          <w:sz w:val="22"/>
          <w:szCs w:val="22"/>
        </w:rPr>
        <w:t xml:space="preserve">, and Proposals </w:t>
      </w:r>
    </w:p>
    <w:p w14:paraId="78FFD3A1" w14:textId="77777777" w:rsidR="002E2900" w:rsidRPr="007469F8" w:rsidRDefault="002E2900" w:rsidP="002E2900">
      <w:pPr>
        <w:pStyle w:val="Default"/>
        <w:rPr>
          <w:rFonts w:asciiTheme="minorHAnsi" w:hAnsiTheme="minorHAnsi" w:cstheme="minorHAnsi"/>
          <w:b/>
          <w:bCs/>
          <w:sz w:val="22"/>
          <w:szCs w:val="22"/>
        </w:rPr>
      </w:pPr>
    </w:p>
    <w:p w14:paraId="6E165842" w14:textId="3CD60162" w:rsidR="002E2900" w:rsidRPr="007469F8" w:rsidRDefault="002E2900" w:rsidP="002E2900">
      <w:pPr>
        <w:pStyle w:val="Default"/>
        <w:rPr>
          <w:rFonts w:asciiTheme="minorHAnsi" w:hAnsiTheme="minorHAnsi" w:cstheme="minorHAnsi"/>
          <w:b/>
          <w:bCs/>
          <w:sz w:val="22"/>
          <w:szCs w:val="22"/>
        </w:rPr>
      </w:pPr>
      <w:r w:rsidRPr="007469F8">
        <w:rPr>
          <w:rFonts w:asciiTheme="minorHAnsi" w:hAnsiTheme="minorHAnsi" w:cstheme="minorHAnsi"/>
          <w:b/>
          <w:bCs/>
          <w:sz w:val="22"/>
          <w:szCs w:val="22"/>
        </w:rPr>
        <w:t xml:space="preserve">3.1 General Guidelines </w:t>
      </w:r>
    </w:p>
    <w:p w14:paraId="42754DFC" w14:textId="77777777" w:rsidR="009522EE" w:rsidRPr="007469F8" w:rsidRDefault="009522EE" w:rsidP="002E2900">
      <w:pPr>
        <w:pStyle w:val="Default"/>
        <w:rPr>
          <w:rFonts w:asciiTheme="minorHAnsi" w:hAnsiTheme="minorHAnsi" w:cstheme="minorHAnsi"/>
          <w:sz w:val="22"/>
          <w:szCs w:val="22"/>
        </w:rPr>
      </w:pPr>
    </w:p>
    <w:p w14:paraId="6A44DF66" w14:textId="77777777" w:rsidR="002E2900" w:rsidRPr="007469F8" w:rsidRDefault="002E2900" w:rsidP="002E2900">
      <w:pPr>
        <w:pStyle w:val="Default"/>
        <w:rPr>
          <w:rFonts w:asciiTheme="minorHAnsi" w:hAnsiTheme="minorHAnsi" w:cstheme="minorHAnsi"/>
          <w:sz w:val="22"/>
          <w:szCs w:val="22"/>
        </w:rPr>
      </w:pPr>
      <w:r w:rsidRPr="007469F8">
        <w:rPr>
          <w:rFonts w:asciiTheme="minorHAnsi" w:hAnsiTheme="minorHAnsi" w:cstheme="minorHAnsi"/>
          <w:sz w:val="22"/>
          <w:szCs w:val="22"/>
        </w:rPr>
        <w:t xml:space="preserve">Unnecessarily elaborate brochures or proposals are not desired. </w:t>
      </w:r>
    </w:p>
    <w:p w14:paraId="6C2A2839" w14:textId="77777777" w:rsidR="002E2900" w:rsidRPr="007469F8" w:rsidRDefault="002E2900" w:rsidP="002E2900">
      <w:pPr>
        <w:pStyle w:val="Default"/>
        <w:rPr>
          <w:rFonts w:asciiTheme="minorHAnsi" w:hAnsiTheme="minorHAnsi" w:cstheme="minorHAnsi"/>
          <w:sz w:val="22"/>
          <w:szCs w:val="22"/>
        </w:rPr>
      </w:pPr>
    </w:p>
    <w:p w14:paraId="6F3B3CF8" w14:textId="1E8840C9" w:rsidR="002E2900" w:rsidRPr="007469F8" w:rsidRDefault="002E2900" w:rsidP="002E2900">
      <w:pPr>
        <w:pStyle w:val="Default"/>
        <w:rPr>
          <w:rFonts w:asciiTheme="minorHAnsi" w:hAnsiTheme="minorHAnsi" w:cstheme="minorHAnsi"/>
          <w:sz w:val="22"/>
          <w:szCs w:val="22"/>
        </w:rPr>
      </w:pPr>
      <w:r w:rsidRPr="007469F8">
        <w:rPr>
          <w:rFonts w:asciiTheme="minorHAnsi" w:hAnsiTheme="minorHAnsi" w:cstheme="minorHAnsi"/>
          <w:sz w:val="22"/>
          <w:szCs w:val="22"/>
        </w:rPr>
        <w:t xml:space="preserve">When applicable, use of a diagram(s) or figure(s) to depict to the essence of the proposed solution is strongly encouraged. </w:t>
      </w:r>
    </w:p>
    <w:p w14:paraId="0609C9E3" w14:textId="77777777" w:rsidR="002E2900" w:rsidRPr="007469F8" w:rsidRDefault="002E2900" w:rsidP="002E2900">
      <w:pPr>
        <w:pStyle w:val="Default"/>
        <w:rPr>
          <w:rFonts w:asciiTheme="minorHAnsi" w:hAnsiTheme="minorHAnsi" w:cstheme="minorHAnsi"/>
          <w:sz w:val="22"/>
          <w:szCs w:val="22"/>
        </w:rPr>
      </w:pPr>
    </w:p>
    <w:p w14:paraId="4E9EEC08" w14:textId="2855FE4E" w:rsidR="002E2900" w:rsidRPr="007469F8" w:rsidRDefault="002E2900" w:rsidP="002E2900">
      <w:pPr>
        <w:pStyle w:val="Default"/>
        <w:rPr>
          <w:rFonts w:asciiTheme="minorHAnsi" w:hAnsiTheme="minorHAnsi" w:cstheme="minorHAnsi"/>
          <w:sz w:val="22"/>
          <w:szCs w:val="22"/>
        </w:rPr>
      </w:pPr>
      <w:r w:rsidRPr="007469F8">
        <w:rPr>
          <w:rFonts w:asciiTheme="minorHAnsi" w:hAnsiTheme="minorHAnsi" w:cstheme="minorHAnsi"/>
          <w:sz w:val="22"/>
          <w:szCs w:val="22"/>
        </w:rPr>
        <w:t xml:space="preserve">Companies may submit multiple solution briefs in response to any single AoI if each submission represents a separate and distinct concept. Individual solution briefs may only address one concept based on the stated AoI. </w:t>
      </w:r>
    </w:p>
    <w:p w14:paraId="55B27A64" w14:textId="77777777" w:rsidR="002E2900" w:rsidRPr="007469F8" w:rsidRDefault="002E2900" w:rsidP="002E2900">
      <w:pPr>
        <w:pStyle w:val="Default"/>
        <w:rPr>
          <w:rFonts w:asciiTheme="minorHAnsi" w:hAnsiTheme="minorHAnsi" w:cstheme="minorHAnsi"/>
          <w:sz w:val="22"/>
          <w:szCs w:val="22"/>
        </w:rPr>
      </w:pPr>
    </w:p>
    <w:p w14:paraId="41D1C526" w14:textId="4092AAE2" w:rsidR="002E2900" w:rsidRPr="007469F8" w:rsidRDefault="002E2900" w:rsidP="002E2900">
      <w:pPr>
        <w:pStyle w:val="Default"/>
        <w:rPr>
          <w:rFonts w:asciiTheme="minorHAnsi" w:hAnsiTheme="minorHAnsi" w:cstheme="minorHAnsi"/>
          <w:sz w:val="22"/>
          <w:szCs w:val="22"/>
        </w:rPr>
      </w:pPr>
      <w:r w:rsidRPr="007469F8">
        <w:rPr>
          <w:rFonts w:asciiTheme="minorHAnsi" w:hAnsiTheme="minorHAnsi" w:cstheme="minorHAnsi"/>
          <w:sz w:val="22"/>
          <w:szCs w:val="22"/>
        </w:rPr>
        <w:t xml:space="preserve">The period of performance for any solution brief or CSP submitted under this CSO should generally be no greater than 12 months (unless otherwise specified in the AoI). </w:t>
      </w:r>
    </w:p>
    <w:p w14:paraId="2872B371" w14:textId="77777777" w:rsidR="002E2900" w:rsidRPr="007469F8" w:rsidRDefault="002E2900" w:rsidP="002E2900">
      <w:pPr>
        <w:pStyle w:val="Default"/>
        <w:rPr>
          <w:rFonts w:asciiTheme="minorHAnsi" w:hAnsiTheme="minorHAnsi" w:cstheme="minorHAnsi"/>
          <w:sz w:val="22"/>
          <w:szCs w:val="22"/>
        </w:rPr>
      </w:pPr>
    </w:p>
    <w:p w14:paraId="27851F45" w14:textId="3B0E2373" w:rsidR="002E2900" w:rsidRPr="007469F8" w:rsidRDefault="002E2900" w:rsidP="002E2900">
      <w:pPr>
        <w:pStyle w:val="Default"/>
        <w:rPr>
          <w:rFonts w:asciiTheme="minorHAnsi" w:hAnsiTheme="minorHAnsi" w:cstheme="minorHAnsi"/>
          <w:sz w:val="22"/>
          <w:szCs w:val="22"/>
        </w:rPr>
      </w:pPr>
      <w:r w:rsidRPr="007469F8">
        <w:rPr>
          <w:rFonts w:asciiTheme="minorHAnsi" w:hAnsiTheme="minorHAnsi" w:cstheme="minorHAnsi"/>
          <w:sz w:val="22"/>
          <w:szCs w:val="22"/>
        </w:rPr>
        <w:t xml:space="preserve">Technical data with military application may require approval, authorization, or license for lawful exportation. </w:t>
      </w:r>
    </w:p>
    <w:p w14:paraId="5C7EDFAA" w14:textId="77777777" w:rsidR="002E2900" w:rsidRPr="007469F8" w:rsidRDefault="002E2900" w:rsidP="002E2900">
      <w:pPr>
        <w:pStyle w:val="Default"/>
        <w:rPr>
          <w:rFonts w:asciiTheme="minorHAnsi" w:hAnsiTheme="minorHAnsi" w:cstheme="minorHAnsi"/>
          <w:sz w:val="22"/>
          <w:szCs w:val="22"/>
        </w:rPr>
      </w:pPr>
    </w:p>
    <w:p w14:paraId="390D5316" w14:textId="63EC04EA" w:rsidR="002E2900" w:rsidRPr="007469F8" w:rsidRDefault="002E2900" w:rsidP="002E2900">
      <w:pPr>
        <w:pStyle w:val="Default"/>
        <w:rPr>
          <w:rFonts w:asciiTheme="minorHAnsi" w:hAnsiTheme="minorHAnsi" w:cstheme="minorHAnsi"/>
          <w:sz w:val="22"/>
          <w:szCs w:val="22"/>
        </w:rPr>
      </w:pPr>
      <w:r w:rsidRPr="007469F8">
        <w:rPr>
          <w:rFonts w:asciiTheme="minorHAnsi" w:hAnsiTheme="minorHAnsi" w:cstheme="minorHAnsi"/>
          <w:sz w:val="22"/>
          <w:szCs w:val="22"/>
        </w:rPr>
        <w:t>All solution briefs, presentations</w:t>
      </w:r>
      <w:r w:rsidR="0016542B" w:rsidRPr="007469F8">
        <w:rPr>
          <w:rFonts w:asciiTheme="minorHAnsi" w:hAnsiTheme="minorHAnsi" w:cstheme="minorHAnsi"/>
          <w:sz w:val="22"/>
          <w:szCs w:val="22"/>
        </w:rPr>
        <w:t xml:space="preserve">, </w:t>
      </w:r>
      <w:r w:rsidRPr="007469F8">
        <w:rPr>
          <w:rFonts w:asciiTheme="minorHAnsi" w:hAnsiTheme="minorHAnsi" w:cstheme="minorHAnsi"/>
          <w:sz w:val="22"/>
          <w:szCs w:val="22"/>
        </w:rPr>
        <w:t xml:space="preserve">and proposals must be </w:t>
      </w:r>
      <w:r w:rsidR="0016542B" w:rsidRPr="007469F8">
        <w:rPr>
          <w:rFonts w:asciiTheme="minorHAnsi" w:hAnsiTheme="minorHAnsi" w:cstheme="minorHAnsi"/>
          <w:sz w:val="22"/>
          <w:szCs w:val="22"/>
        </w:rPr>
        <w:t>U</w:t>
      </w:r>
      <w:r w:rsidRPr="007469F8">
        <w:rPr>
          <w:rFonts w:asciiTheme="minorHAnsi" w:hAnsiTheme="minorHAnsi" w:cstheme="minorHAnsi"/>
          <w:sz w:val="22"/>
          <w:szCs w:val="22"/>
        </w:rPr>
        <w:t xml:space="preserve">nclassified. Do NOT mark any documents as “CONFIDENTIAL”. Solution briefs, presentations, and proposals containing data that is not to be disclosed to the public for any purpose or use by the government except for evaluation purposes shall include the following general disclaimer on the cover page: </w:t>
      </w:r>
    </w:p>
    <w:p w14:paraId="560641B5" w14:textId="77777777" w:rsidR="002E2900" w:rsidRPr="007469F8" w:rsidRDefault="002E2900" w:rsidP="002E2900">
      <w:pPr>
        <w:pStyle w:val="Default"/>
        <w:rPr>
          <w:rFonts w:asciiTheme="minorHAnsi" w:hAnsiTheme="minorHAnsi" w:cstheme="minorHAnsi"/>
          <w:sz w:val="22"/>
          <w:szCs w:val="22"/>
        </w:rPr>
      </w:pPr>
    </w:p>
    <w:p w14:paraId="4F395599" w14:textId="4BD8CB5C" w:rsidR="002E2900" w:rsidRPr="007469F8" w:rsidRDefault="002E2900" w:rsidP="00123F9C">
      <w:pPr>
        <w:pStyle w:val="Default"/>
        <w:ind w:left="720" w:right="720"/>
        <w:rPr>
          <w:rFonts w:asciiTheme="minorHAnsi" w:hAnsiTheme="minorHAnsi" w:cstheme="minorHAnsi"/>
          <w:sz w:val="22"/>
          <w:szCs w:val="22"/>
        </w:rPr>
      </w:pPr>
      <w:r w:rsidRPr="007469F8">
        <w:rPr>
          <w:rFonts w:asciiTheme="minorHAnsi" w:hAnsiTheme="minorHAnsi" w:cstheme="minorHAnsi"/>
          <w:sz w:val="22"/>
          <w:szCs w:val="22"/>
        </w:rPr>
        <w:t xml:space="preserve">“This [select one: solution brief, </w:t>
      </w:r>
      <w:r w:rsidR="004A2CE2" w:rsidRPr="007469F8">
        <w:rPr>
          <w:rFonts w:asciiTheme="minorHAnsi" w:hAnsiTheme="minorHAnsi" w:cstheme="minorHAnsi"/>
          <w:sz w:val="22"/>
          <w:szCs w:val="22"/>
        </w:rPr>
        <w:t>Presentation</w:t>
      </w:r>
      <w:r w:rsidRPr="007469F8">
        <w:rPr>
          <w:rFonts w:asciiTheme="minorHAnsi" w:hAnsiTheme="minorHAnsi" w:cstheme="minorHAnsi"/>
          <w:sz w:val="22"/>
          <w:szCs w:val="22"/>
        </w:rPr>
        <w:t xml:space="preserve">, or Proposal] includes data that shall not be disclosed outside the government, except to non-government personnel for evaluation purposes, and shall not be duplicated, used, or disclosed - in whole or in part - for any purpose other than to evaluate this submission. If, however, an agreement is awarded to this company as a result of - or in connection with - the submission of this data, the government shall have the right to duplicate, use, or disclose the data to the extent agreed upon by both parties in the resulting agreement. This restriction does not limit the government's right to use information contained in this data if it is obtained from another source without restriction. The data subject to this restriction are contained in sheets [insert numbers or other identification of sheets]” </w:t>
      </w:r>
    </w:p>
    <w:p w14:paraId="43E81F41" w14:textId="77777777" w:rsidR="00ED71EF" w:rsidRPr="007469F8" w:rsidRDefault="00ED71EF" w:rsidP="002E2900">
      <w:pPr>
        <w:pStyle w:val="Default"/>
        <w:rPr>
          <w:rFonts w:asciiTheme="minorHAnsi" w:hAnsiTheme="minorHAnsi" w:cstheme="minorHAnsi"/>
          <w:sz w:val="22"/>
          <w:szCs w:val="22"/>
        </w:rPr>
      </w:pPr>
    </w:p>
    <w:p w14:paraId="28657685" w14:textId="30F182B5" w:rsidR="002E2900" w:rsidRPr="007469F8" w:rsidRDefault="002E2900" w:rsidP="002E2900">
      <w:pPr>
        <w:pStyle w:val="Default"/>
        <w:rPr>
          <w:rFonts w:asciiTheme="minorHAnsi" w:hAnsiTheme="minorHAnsi" w:cstheme="minorHAnsi"/>
          <w:sz w:val="22"/>
          <w:szCs w:val="22"/>
        </w:rPr>
      </w:pPr>
      <w:r w:rsidRPr="007469F8">
        <w:rPr>
          <w:rFonts w:asciiTheme="minorHAnsi" w:hAnsiTheme="minorHAnsi" w:cstheme="minorHAnsi"/>
          <w:sz w:val="22"/>
          <w:szCs w:val="22"/>
        </w:rPr>
        <w:t xml:space="preserve">Recommend marking (header or footer) for portions of business plans and/or technical information that are to be protected for a period of five years from FOIA disclosure. Codified at 5 U.S.C. §552, FOIA provides that disclosure of certain types of information (i.e. trade secrets and commercial or financial information) is not required, and may not be compelled, for five years after the date on which the information is received by the Department of Defense. </w:t>
      </w:r>
    </w:p>
    <w:p w14:paraId="78C20437" w14:textId="77777777" w:rsidR="002E2900" w:rsidRPr="007469F8" w:rsidRDefault="002E2900" w:rsidP="002E2900">
      <w:pPr>
        <w:pStyle w:val="Default"/>
        <w:rPr>
          <w:rFonts w:asciiTheme="minorHAnsi" w:hAnsiTheme="minorHAnsi" w:cstheme="minorHAnsi"/>
          <w:b/>
          <w:bCs/>
          <w:sz w:val="22"/>
          <w:szCs w:val="22"/>
        </w:rPr>
      </w:pPr>
    </w:p>
    <w:p w14:paraId="578082CA" w14:textId="3C30310C" w:rsidR="002E2900" w:rsidRPr="007469F8" w:rsidRDefault="002E2900" w:rsidP="002E2900">
      <w:pPr>
        <w:pStyle w:val="Default"/>
        <w:rPr>
          <w:rFonts w:asciiTheme="minorHAnsi" w:hAnsiTheme="minorHAnsi" w:cstheme="minorHAnsi"/>
          <w:sz w:val="22"/>
          <w:szCs w:val="22"/>
        </w:rPr>
      </w:pPr>
      <w:r w:rsidRPr="007469F8">
        <w:rPr>
          <w:rFonts w:asciiTheme="minorHAnsi" w:hAnsiTheme="minorHAnsi" w:cstheme="minorHAnsi"/>
          <w:b/>
          <w:bCs/>
          <w:sz w:val="22"/>
          <w:szCs w:val="22"/>
        </w:rPr>
        <w:t xml:space="preserve">NOTE: </w:t>
      </w:r>
      <w:r w:rsidRPr="007469F8">
        <w:rPr>
          <w:rFonts w:asciiTheme="minorHAnsi" w:hAnsiTheme="minorHAnsi" w:cstheme="minorHAnsi"/>
          <w:sz w:val="22"/>
          <w:szCs w:val="22"/>
        </w:rPr>
        <w:t>Foreign-Owned businesses may independently submit a solution or do so as part of a teaming arrangement with one or more United States-</w:t>
      </w:r>
      <w:r w:rsidR="004C46D1" w:rsidRPr="007469F8">
        <w:rPr>
          <w:rFonts w:asciiTheme="minorHAnsi" w:hAnsiTheme="minorHAnsi" w:cstheme="minorHAnsi"/>
          <w:sz w:val="22"/>
          <w:szCs w:val="22"/>
        </w:rPr>
        <w:t>o</w:t>
      </w:r>
      <w:r w:rsidRPr="007469F8">
        <w:rPr>
          <w:rFonts w:asciiTheme="minorHAnsi" w:hAnsiTheme="minorHAnsi" w:cstheme="minorHAnsi"/>
          <w:sz w:val="22"/>
          <w:szCs w:val="22"/>
        </w:rPr>
        <w:t xml:space="preserve">wned businesses. However, the ability to obtain an agreement based upon a submission may depend upon the ability of the Foreign-Owned business to obtain necessary clearances and approvals to obtain proscribed information. </w:t>
      </w:r>
    </w:p>
    <w:p w14:paraId="1BB59EC6" w14:textId="77777777" w:rsidR="00ED71EF" w:rsidRPr="007469F8" w:rsidRDefault="00ED71EF" w:rsidP="002E2900">
      <w:pPr>
        <w:pStyle w:val="Default"/>
        <w:rPr>
          <w:rFonts w:asciiTheme="minorHAnsi" w:hAnsiTheme="minorHAnsi" w:cstheme="minorHAnsi"/>
          <w:sz w:val="22"/>
          <w:szCs w:val="22"/>
        </w:rPr>
      </w:pPr>
    </w:p>
    <w:p w14:paraId="78265B3E" w14:textId="3B03CBFE" w:rsidR="002E2900" w:rsidRPr="007469F8" w:rsidRDefault="002E2900" w:rsidP="002E2900">
      <w:pPr>
        <w:pStyle w:val="Default"/>
        <w:rPr>
          <w:rFonts w:asciiTheme="minorHAnsi" w:hAnsiTheme="minorHAnsi" w:cstheme="minorHAnsi"/>
          <w:sz w:val="22"/>
          <w:szCs w:val="22"/>
        </w:rPr>
      </w:pPr>
      <w:r w:rsidRPr="007469F8">
        <w:rPr>
          <w:rFonts w:asciiTheme="minorHAnsi" w:hAnsiTheme="minorHAnsi" w:cstheme="minorHAnsi"/>
          <w:sz w:val="22"/>
          <w:szCs w:val="22"/>
        </w:rPr>
        <w:lastRenderedPageBreak/>
        <w:t xml:space="preserve">Questions regarding the objectives or preparation of the solution brief should be addressed to the POCs listed in the respective AoI. </w:t>
      </w:r>
    </w:p>
    <w:p w14:paraId="00FEA8BC" w14:textId="77777777" w:rsidR="00ED71EF" w:rsidRPr="007469F8" w:rsidRDefault="00ED71EF" w:rsidP="002E2900">
      <w:pPr>
        <w:pStyle w:val="Default"/>
        <w:rPr>
          <w:rFonts w:asciiTheme="minorHAnsi" w:hAnsiTheme="minorHAnsi" w:cstheme="minorHAnsi"/>
          <w:sz w:val="22"/>
          <w:szCs w:val="22"/>
        </w:rPr>
      </w:pPr>
    </w:p>
    <w:p w14:paraId="4BC3DAC0" w14:textId="41F05C7A" w:rsidR="002E2900" w:rsidRPr="007469F8" w:rsidRDefault="002E2900" w:rsidP="002E2900">
      <w:pPr>
        <w:pStyle w:val="Default"/>
        <w:rPr>
          <w:rFonts w:asciiTheme="minorHAnsi" w:hAnsiTheme="minorHAnsi" w:cstheme="minorHAnsi"/>
          <w:sz w:val="22"/>
          <w:szCs w:val="22"/>
        </w:rPr>
      </w:pPr>
      <w:r w:rsidRPr="007469F8">
        <w:rPr>
          <w:rFonts w:asciiTheme="minorHAnsi" w:hAnsiTheme="minorHAnsi" w:cstheme="minorHAnsi"/>
          <w:sz w:val="22"/>
          <w:szCs w:val="22"/>
        </w:rPr>
        <w:t>Submissions must be submitted electronically</w:t>
      </w:r>
      <w:r w:rsidR="009522EE" w:rsidRPr="007469F8">
        <w:rPr>
          <w:rFonts w:asciiTheme="minorHAnsi" w:hAnsiTheme="minorHAnsi" w:cstheme="minorHAnsi"/>
          <w:sz w:val="22"/>
          <w:szCs w:val="22"/>
        </w:rPr>
        <w:t>.</w:t>
      </w:r>
    </w:p>
    <w:p w14:paraId="1A9152FA" w14:textId="77777777" w:rsidR="00ED71EF" w:rsidRPr="007469F8" w:rsidRDefault="00ED71EF" w:rsidP="002E2900">
      <w:pPr>
        <w:pStyle w:val="Default"/>
        <w:rPr>
          <w:rFonts w:asciiTheme="minorHAnsi" w:hAnsiTheme="minorHAnsi" w:cstheme="minorHAnsi"/>
          <w:sz w:val="22"/>
          <w:szCs w:val="22"/>
        </w:rPr>
      </w:pPr>
    </w:p>
    <w:p w14:paraId="30015725" w14:textId="32EE6099" w:rsidR="002E2900" w:rsidRPr="007469F8" w:rsidRDefault="002E2900" w:rsidP="006A27C4">
      <w:pPr>
        <w:pStyle w:val="Default"/>
        <w:rPr>
          <w:rFonts w:asciiTheme="minorHAnsi" w:hAnsiTheme="minorHAnsi" w:cstheme="minorHAnsi"/>
          <w:sz w:val="22"/>
          <w:szCs w:val="22"/>
        </w:rPr>
      </w:pPr>
      <w:r w:rsidRPr="007469F8">
        <w:rPr>
          <w:rFonts w:asciiTheme="minorHAnsi" w:hAnsiTheme="minorHAnsi" w:cstheme="minorHAnsi"/>
          <w:sz w:val="22"/>
          <w:szCs w:val="22"/>
        </w:rPr>
        <w:t xml:space="preserve">Entities submitting solution briefs that are not chosen for the </w:t>
      </w:r>
      <w:r w:rsidR="004A2CE2" w:rsidRPr="007469F8">
        <w:rPr>
          <w:rFonts w:asciiTheme="minorHAnsi" w:hAnsiTheme="minorHAnsi" w:cstheme="minorHAnsi"/>
          <w:sz w:val="22"/>
          <w:szCs w:val="22"/>
        </w:rPr>
        <w:t>presentation</w:t>
      </w:r>
      <w:r w:rsidRPr="007469F8">
        <w:rPr>
          <w:rFonts w:asciiTheme="minorHAnsi" w:hAnsiTheme="minorHAnsi" w:cstheme="minorHAnsi"/>
          <w:sz w:val="22"/>
          <w:szCs w:val="22"/>
        </w:rPr>
        <w:t xml:space="preserve"> phase or the CSP phase will be notified in writing as soon as practicable. Further verbal feedback may be provided, upon request, at the Contracting/Agreements Officer’s discretion.</w:t>
      </w:r>
    </w:p>
    <w:p w14:paraId="632777B4" w14:textId="77777777" w:rsidR="004C46D1" w:rsidRPr="007469F8" w:rsidRDefault="004C46D1" w:rsidP="006A27C4">
      <w:pPr>
        <w:pStyle w:val="Default"/>
        <w:rPr>
          <w:rFonts w:asciiTheme="minorHAnsi" w:hAnsiTheme="minorHAnsi" w:cstheme="minorHAnsi"/>
          <w:sz w:val="22"/>
          <w:szCs w:val="22"/>
        </w:rPr>
      </w:pPr>
    </w:p>
    <w:p w14:paraId="0BC72A64" w14:textId="3D1899D9" w:rsidR="002E2900" w:rsidRPr="007469F8" w:rsidRDefault="00ED71EF" w:rsidP="006A27C4">
      <w:pPr>
        <w:pStyle w:val="Default"/>
        <w:rPr>
          <w:rFonts w:asciiTheme="minorHAnsi" w:hAnsiTheme="minorHAnsi" w:cstheme="minorHAnsi"/>
          <w:sz w:val="22"/>
          <w:szCs w:val="22"/>
        </w:rPr>
      </w:pPr>
      <w:r w:rsidRPr="007469F8">
        <w:rPr>
          <w:rFonts w:asciiTheme="minorHAnsi" w:hAnsiTheme="minorHAnsi" w:cstheme="minorHAnsi"/>
          <w:b/>
          <w:bCs/>
          <w:sz w:val="22"/>
          <w:szCs w:val="22"/>
        </w:rPr>
        <w:t>3.2 Phase 1 Solution Brief:</w:t>
      </w:r>
    </w:p>
    <w:p w14:paraId="3725E8D0" w14:textId="77777777" w:rsidR="00ED71EF" w:rsidRPr="007469F8" w:rsidRDefault="00ED71EF" w:rsidP="00ED71EF">
      <w:pPr>
        <w:pStyle w:val="Default"/>
        <w:rPr>
          <w:rFonts w:asciiTheme="minorHAnsi" w:hAnsiTheme="minorHAnsi" w:cstheme="minorHAnsi"/>
          <w:b/>
          <w:bCs/>
          <w:sz w:val="22"/>
          <w:szCs w:val="22"/>
        </w:rPr>
      </w:pPr>
    </w:p>
    <w:p w14:paraId="205E067E" w14:textId="5A34D03F" w:rsidR="00ED71EF" w:rsidRPr="007469F8" w:rsidRDefault="00ED71EF" w:rsidP="00ED71EF">
      <w:pPr>
        <w:pStyle w:val="Default"/>
        <w:rPr>
          <w:rFonts w:asciiTheme="minorHAnsi" w:hAnsiTheme="minorHAnsi" w:cstheme="minorHAnsi"/>
          <w:b/>
          <w:bCs/>
          <w:sz w:val="22"/>
          <w:szCs w:val="22"/>
        </w:rPr>
      </w:pPr>
      <w:r w:rsidRPr="007469F8">
        <w:rPr>
          <w:rFonts w:asciiTheme="minorHAnsi" w:hAnsiTheme="minorHAnsi" w:cstheme="minorHAnsi"/>
          <w:b/>
          <w:bCs/>
          <w:sz w:val="22"/>
          <w:szCs w:val="22"/>
        </w:rPr>
        <w:t xml:space="preserve">3.2.1 Phase 1 Solution Brief Content: </w:t>
      </w:r>
    </w:p>
    <w:p w14:paraId="7F8FF701" w14:textId="77777777" w:rsidR="009522EE" w:rsidRPr="007469F8" w:rsidRDefault="009522EE" w:rsidP="00ED71EF">
      <w:pPr>
        <w:pStyle w:val="Default"/>
        <w:rPr>
          <w:rFonts w:asciiTheme="minorHAnsi" w:hAnsiTheme="minorHAnsi" w:cstheme="minorHAnsi"/>
          <w:sz w:val="22"/>
          <w:szCs w:val="22"/>
        </w:rPr>
      </w:pPr>
    </w:p>
    <w:p w14:paraId="522BD24F" w14:textId="4B07B08C" w:rsidR="00ED71EF" w:rsidRPr="007469F8" w:rsidRDefault="009C064E" w:rsidP="00ED71EF">
      <w:pPr>
        <w:pStyle w:val="Default"/>
        <w:rPr>
          <w:rFonts w:asciiTheme="minorHAnsi" w:hAnsiTheme="minorHAnsi" w:cstheme="minorHAnsi"/>
          <w:sz w:val="22"/>
          <w:szCs w:val="22"/>
        </w:rPr>
      </w:pPr>
      <w:r w:rsidRPr="007469F8">
        <w:rPr>
          <w:rFonts w:asciiTheme="minorHAnsi" w:hAnsiTheme="minorHAnsi" w:cstheme="minorHAnsi"/>
          <w:sz w:val="22"/>
          <w:szCs w:val="22"/>
        </w:rPr>
        <w:t>Unless otherwise stated on the subject AoI, s</w:t>
      </w:r>
      <w:r w:rsidR="00ED71EF" w:rsidRPr="007469F8">
        <w:rPr>
          <w:rFonts w:asciiTheme="minorHAnsi" w:hAnsiTheme="minorHAnsi" w:cstheme="minorHAnsi"/>
          <w:sz w:val="22"/>
          <w:szCs w:val="22"/>
        </w:rPr>
        <w:t xml:space="preserve">olution briefs </w:t>
      </w:r>
      <w:r w:rsidR="000C7C5F" w:rsidRPr="007469F8">
        <w:rPr>
          <w:rFonts w:asciiTheme="minorHAnsi" w:hAnsiTheme="minorHAnsi" w:cstheme="minorHAnsi"/>
          <w:sz w:val="22"/>
          <w:szCs w:val="22"/>
        </w:rPr>
        <w:t xml:space="preserve">shall </w:t>
      </w:r>
      <w:r w:rsidR="00ED71EF" w:rsidRPr="007469F8">
        <w:rPr>
          <w:rFonts w:asciiTheme="minorHAnsi" w:hAnsiTheme="minorHAnsi" w:cstheme="minorHAnsi"/>
          <w:sz w:val="22"/>
          <w:szCs w:val="22"/>
        </w:rPr>
        <w:t xml:space="preserve">not exceed five (5) single-sided written pages using 12-point font or, alternatively, solution briefs may take the form of briefing slides which </w:t>
      </w:r>
      <w:r w:rsidR="000C7C5F" w:rsidRPr="007469F8">
        <w:rPr>
          <w:rFonts w:asciiTheme="minorHAnsi" w:hAnsiTheme="minorHAnsi" w:cstheme="minorHAnsi"/>
          <w:sz w:val="22"/>
          <w:szCs w:val="22"/>
        </w:rPr>
        <w:t xml:space="preserve">shall </w:t>
      </w:r>
      <w:r w:rsidR="00ED71EF" w:rsidRPr="007469F8">
        <w:rPr>
          <w:rFonts w:asciiTheme="minorHAnsi" w:hAnsiTheme="minorHAnsi" w:cstheme="minorHAnsi"/>
          <w:sz w:val="22"/>
          <w:szCs w:val="22"/>
        </w:rPr>
        <w:t xml:space="preserve">not exceed fifteen (15) slides. </w:t>
      </w:r>
    </w:p>
    <w:p w14:paraId="63845E5B" w14:textId="77777777" w:rsidR="00ED71EF" w:rsidRPr="007469F8" w:rsidRDefault="00ED71EF" w:rsidP="00ED71EF">
      <w:pPr>
        <w:pStyle w:val="Default"/>
        <w:rPr>
          <w:rFonts w:asciiTheme="minorHAnsi" w:hAnsiTheme="minorHAnsi" w:cstheme="minorHAnsi"/>
          <w:sz w:val="22"/>
          <w:szCs w:val="22"/>
        </w:rPr>
      </w:pPr>
    </w:p>
    <w:p w14:paraId="763005ED" w14:textId="44614AEE" w:rsidR="00ED71EF" w:rsidRPr="007469F8" w:rsidRDefault="00ED71EF" w:rsidP="00ED71EF">
      <w:pPr>
        <w:pStyle w:val="Default"/>
        <w:rPr>
          <w:rFonts w:asciiTheme="minorHAnsi" w:hAnsiTheme="minorHAnsi" w:cstheme="minorHAnsi"/>
          <w:sz w:val="22"/>
          <w:szCs w:val="22"/>
        </w:rPr>
      </w:pPr>
      <w:r w:rsidRPr="007469F8">
        <w:rPr>
          <w:rFonts w:asciiTheme="minorHAnsi" w:hAnsiTheme="minorHAnsi" w:cstheme="minorHAnsi"/>
          <w:sz w:val="22"/>
          <w:szCs w:val="22"/>
        </w:rPr>
        <w:t xml:space="preserve">Solution briefs must include the following: </w:t>
      </w:r>
    </w:p>
    <w:p w14:paraId="639ADFEB" w14:textId="77777777" w:rsidR="00ED71EF" w:rsidRPr="007469F8" w:rsidRDefault="00ED71EF" w:rsidP="00ED71EF">
      <w:pPr>
        <w:pStyle w:val="Default"/>
        <w:rPr>
          <w:rFonts w:asciiTheme="minorHAnsi" w:hAnsiTheme="minorHAnsi" w:cstheme="minorHAnsi"/>
          <w:sz w:val="22"/>
          <w:szCs w:val="22"/>
        </w:rPr>
      </w:pPr>
    </w:p>
    <w:p w14:paraId="2B603E26" w14:textId="77777777" w:rsidR="00ED71EF" w:rsidRPr="007469F8" w:rsidRDefault="00ED71EF" w:rsidP="00ED71EF">
      <w:pPr>
        <w:pStyle w:val="Default"/>
        <w:spacing w:after="174"/>
        <w:rPr>
          <w:rFonts w:asciiTheme="minorHAnsi" w:hAnsiTheme="minorHAnsi" w:cstheme="minorHAnsi"/>
          <w:sz w:val="22"/>
          <w:szCs w:val="22"/>
        </w:rPr>
      </w:pPr>
      <w:r w:rsidRPr="007469F8">
        <w:rPr>
          <w:rFonts w:asciiTheme="minorHAnsi" w:hAnsiTheme="minorHAnsi" w:cstheme="minorHAnsi"/>
          <w:sz w:val="22"/>
          <w:szCs w:val="22"/>
        </w:rPr>
        <w:t xml:space="preserve">1. Company Name, Title, Date, Point of Contact Name, E-Mail Address, Phone, and Address. Specifically identify the AoI for which the solution brief is submitted. </w:t>
      </w:r>
    </w:p>
    <w:p w14:paraId="263D04C2" w14:textId="77777777" w:rsidR="00ED71EF" w:rsidRPr="007469F8" w:rsidRDefault="00ED71EF" w:rsidP="00ED71EF">
      <w:pPr>
        <w:pStyle w:val="Default"/>
        <w:spacing w:after="174"/>
        <w:rPr>
          <w:rFonts w:asciiTheme="minorHAnsi" w:hAnsiTheme="minorHAnsi" w:cstheme="minorHAnsi"/>
          <w:sz w:val="22"/>
          <w:szCs w:val="22"/>
        </w:rPr>
      </w:pPr>
      <w:r w:rsidRPr="007469F8">
        <w:rPr>
          <w:rFonts w:asciiTheme="minorHAnsi" w:hAnsiTheme="minorHAnsi" w:cstheme="minorHAnsi"/>
          <w:sz w:val="22"/>
          <w:szCs w:val="22"/>
        </w:rPr>
        <w:t xml:space="preserve">2. Executive Summary: Provide an executive summary of the technology or service. (This is included in the 5 written pages limit). </w:t>
      </w:r>
    </w:p>
    <w:p w14:paraId="0DEC4EDC" w14:textId="77777777" w:rsidR="00ED71EF" w:rsidRPr="007469F8" w:rsidRDefault="00ED71EF" w:rsidP="00ED71EF">
      <w:pPr>
        <w:pStyle w:val="Default"/>
        <w:spacing w:after="174"/>
        <w:rPr>
          <w:rFonts w:asciiTheme="minorHAnsi" w:hAnsiTheme="minorHAnsi" w:cstheme="minorHAnsi"/>
          <w:sz w:val="22"/>
          <w:szCs w:val="22"/>
        </w:rPr>
      </w:pPr>
      <w:r w:rsidRPr="007469F8">
        <w:rPr>
          <w:rFonts w:asciiTheme="minorHAnsi" w:hAnsiTheme="minorHAnsi" w:cstheme="minorHAnsi"/>
          <w:sz w:val="22"/>
          <w:szCs w:val="22"/>
        </w:rPr>
        <w:t xml:space="preserve">3. Technology Concept: Show and/or describe how your proposed solution or potential new capabilities represent an application of innovative commercial products, innovative commercial technologies and services or adaptations/modifications of existing commercial product technologies and services to the AoI. Describe the unique aspects of your technology and the proposed work as it relates to the AoI. Identify whether the effort includes the pilot or demonstration of existing commercial technology (identified as commercially ready and viable technology), or the development of technology for potential defense application. If development or adaptation is proposed, identify a suggested path to mature the technology. Identify aspects of your proposal, to include date and software, which may be considered proprietary. </w:t>
      </w:r>
    </w:p>
    <w:p w14:paraId="3D9A133B" w14:textId="7DFC9E20" w:rsidR="00ED71EF" w:rsidRPr="007469F8" w:rsidRDefault="00ED71EF" w:rsidP="00ED71EF">
      <w:pPr>
        <w:pStyle w:val="Default"/>
        <w:rPr>
          <w:rFonts w:asciiTheme="minorHAnsi" w:hAnsiTheme="minorHAnsi" w:cstheme="minorHAnsi"/>
          <w:sz w:val="22"/>
          <w:szCs w:val="22"/>
        </w:rPr>
      </w:pPr>
      <w:r w:rsidRPr="007469F8">
        <w:rPr>
          <w:rFonts w:asciiTheme="minorHAnsi" w:hAnsiTheme="minorHAnsi" w:cstheme="minorHAnsi"/>
          <w:sz w:val="22"/>
          <w:szCs w:val="22"/>
        </w:rPr>
        <w:t xml:space="preserve">4. Price: Provide a rough order of magnitude price for the proposed solution and include desired payment terms. </w:t>
      </w:r>
    </w:p>
    <w:p w14:paraId="5AE098F2" w14:textId="77777777" w:rsidR="00ED71EF" w:rsidRPr="007469F8" w:rsidRDefault="00ED71EF" w:rsidP="00ED71EF">
      <w:pPr>
        <w:pStyle w:val="Default"/>
        <w:rPr>
          <w:rFonts w:asciiTheme="minorHAnsi" w:hAnsiTheme="minorHAnsi" w:cstheme="minorHAnsi"/>
          <w:sz w:val="22"/>
          <w:szCs w:val="22"/>
        </w:rPr>
      </w:pPr>
    </w:p>
    <w:p w14:paraId="57D1B8BE" w14:textId="755865EF" w:rsidR="00ED71EF" w:rsidRPr="007469F8" w:rsidRDefault="00ED71EF" w:rsidP="00ED71EF">
      <w:pPr>
        <w:pStyle w:val="Default"/>
        <w:rPr>
          <w:rFonts w:asciiTheme="minorHAnsi" w:hAnsiTheme="minorHAnsi" w:cstheme="minorHAnsi"/>
          <w:sz w:val="22"/>
          <w:szCs w:val="22"/>
        </w:rPr>
      </w:pPr>
      <w:r w:rsidRPr="007469F8">
        <w:rPr>
          <w:rFonts w:asciiTheme="minorHAnsi" w:hAnsiTheme="minorHAnsi" w:cstheme="minorHAnsi"/>
          <w:b/>
          <w:bCs/>
          <w:sz w:val="22"/>
          <w:szCs w:val="22"/>
        </w:rPr>
        <w:t xml:space="preserve">NOTE: </w:t>
      </w:r>
      <w:r w:rsidRPr="007469F8">
        <w:rPr>
          <w:rFonts w:asciiTheme="minorHAnsi" w:hAnsiTheme="minorHAnsi" w:cstheme="minorHAnsi"/>
          <w:sz w:val="22"/>
          <w:szCs w:val="22"/>
        </w:rPr>
        <w:t>The title page does not count against page limit, however, the executive summary does.</w:t>
      </w:r>
    </w:p>
    <w:p w14:paraId="32E3577D" w14:textId="77777777" w:rsidR="002E2900" w:rsidRPr="007469F8" w:rsidRDefault="002E2900" w:rsidP="006A27C4">
      <w:pPr>
        <w:pStyle w:val="Default"/>
        <w:rPr>
          <w:rFonts w:asciiTheme="minorHAnsi" w:hAnsiTheme="minorHAnsi" w:cstheme="minorHAnsi"/>
          <w:sz w:val="22"/>
          <w:szCs w:val="22"/>
        </w:rPr>
      </w:pPr>
    </w:p>
    <w:p w14:paraId="49F775E1" w14:textId="77777777" w:rsidR="00ED71EF" w:rsidRPr="007469F8" w:rsidRDefault="00ED71EF" w:rsidP="00ED71EF">
      <w:pPr>
        <w:pStyle w:val="Default"/>
        <w:rPr>
          <w:rFonts w:asciiTheme="minorHAnsi" w:hAnsiTheme="minorHAnsi" w:cstheme="minorHAnsi"/>
          <w:b/>
          <w:bCs/>
          <w:sz w:val="22"/>
          <w:szCs w:val="22"/>
        </w:rPr>
      </w:pPr>
      <w:r w:rsidRPr="007469F8">
        <w:rPr>
          <w:rFonts w:asciiTheme="minorHAnsi" w:hAnsiTheme="minorHAnsi" w:cstheme="minorHAnsi"/>
          <w:b/>
          <w:bCs/>
          <w:sz w:val="22"/>
          <w:szCs w:val="22"/>
        </w:rPr>
        <w:t xml:space="preserve">3.2.2 Phase 1 Solution Brief Basis of Evaluation: </w:t>
      </w:r>
    </w:p>
    <w:p w14:paraId="101D927A" w14:textId="77777777" w:rsidR="00ED71EF" w:rsidRPr="007469F8" w:rsidRDefault="00ED71EF" w:rsidP="00ED71EF">
      <w:pPr>
        <w:pStyle w:val="Default"/>
        <w:rPr>
          <w:rFonts w:asciiTheme="minorHAnsi" w:hAnsiTheme="minorHAnsi" w:cstheme="minorHAnsi"/>
          <w:sz w:val="22"/>
          <w:szCs w:val="22"/>
        </w:rPr>
      </w:pPr>
    </w:p>
    <w:p w14:paraId="357202EB" w14:textId="099BBF1B" w:rsidR="00ED71EF" w:rsidRPr="007469F8" w:rsidRDefault="00ED71EF" w:rsidP="00ED71EF">
      <w:pPr>
        <w:pStyle w:val="Default"/>
        <w:rPr>
          <w:rFonts w:asciiTheme="minorHAnsi" w:hAnsiTheme="minorHAnsi" w:cstheme="minorHAnsi"/>
          <w:sz w:val="22"/>
          <w:szCs w:val="22"/>
        </w:rPr>
      </w:pPr>
      <w:r w:rsidRPr="007469F8">
        <w:rPr>
          <w:rFonts w:asciiTheme="minorHAnsi" w:hAnsiTheme="minorHAnsi" w:cstheme="minorHAnsi"/>
          <w:sz w:val="22"/>
          <w:szCs w:val="22"/>
        </w:rPr>
        <w:t xml:space="preserve">Solution brief evaluation criteria are listed in order of importance. Individual solution briefs will be evaluated against the evaluation criteria described below: </w:t>
      </w:r>
    </w:p>
    <w:p w14:paraId="79C4285D" w14:textId="77777777" w:rsidR="00ED71EF" w:rsidRPr="007469F8" w:rsidRDefault="00ED71EF" w:rsidP="00ED71EF">
      <w:pPr>
        <w:pStyle w:val="Default"/>
        <w:rPr>
          <w:rFonts w:asciiTheme="minorHAnsi" w:hAnsiTheme="minorHAnsi" w:cstheme="minorHAnsi"/>
          <w:sz w:val="22"/>
          <w:szCs w:val="22"/>
        </w:rPr>
      </w:pPr>
    </w:p>
    <w:p w14:paraId="71E6C477" w14:textId="77777777" w:rsidR="00ED71EF" w:rsidRPr="007469F8" w:rsidRDefault="00ED71EF" w:rsidP="00ED71EF">
      <w:pPr>
        <w:pStyle w:val="Default"/>
        <w:spacing w:after="171"/>
        <w:rPr>
          <w:rFonts w:asciiTheme="minorHAnsi" w:hAnsiTheme="minorHAnsi" w:cstheme="minorHAnsi"/>
          <w:sz w:val="22"/>
          <w:szCs w:val="22"/>
        </w:rPr>
      </w:pPr>
      <w:r w:rsidRPr="007469F8">
        <w:rPr>
          <w:rFonts w:asciiTheme="minorHAnsi" w:hAnsiTheme="minorHAnsi" w:cstheme="minorHAnsi"/>
          <w:sz w:val="22"/>
          <w:szCs w:val="22"/>
        </w:rPr>
        <w:t xml:space="preserve">1. Responsiveness of the solution brief in addressing the AoI with a commercially available product and/or process readily available to meet the immediate needs; </w:t>
      </w:r>
    </w:p>
    <w:p w14:paraId="3D0BF3EE" w14:textId="5F4B3BF1" w:rsidR="00ED71EF" w:rsidRPr="007469F8" w:rsidRDefault="00ED71EF" w:rsidP="00ED71EF">
      <w:pPr>
        <w:pStyle w:val="Default"/>
        <w:spacing w:after="171"/>
        <w:rPr>
          <w:rFonts w:asciiTheme="minorHAnsi" w:hAnsiTheme="minorHAnsi" w:cstheme="minorHAnsi"/>
          <w:sz w:val="22"/>
          <w:szCs w:val="22"/>
        </w:rPr>
      </w:pPr>
      <w:r w:rsidRPr="007469F8">
        <w:rPr>
          <w:rFonts w:asciiTheme="minorHAnsi" w:hAnsiTheme="minorHAnsi" w:cstheme="minorHAnsi"/>
          <w:sz w:val="22"/>
          <w:szCs w:val="22"/>
        </w:rPr>
        <w:t xml:space="preserve">2. The technical merit of the proposed solution, including the extent to which the proposed solution is unique, and/or innovative to government application; and </w:t>
      </w:r>
    </w:p>
    <w:p w14:paraId="0E99BE1E" w14:textId="77777777" w:rsidR="00ED71EF" w:rsidRPr="007469F8" w:rsidRDefault="00ED71EF" w:rsidP="00ED71EF">
      <w:pPr>
        <w:pStyle w:val="Default"/>
        <w:rPr>
          <w:rFonts w:asciiTheme="minorHAnsi" w:hAnsiTheme="minorHAnsi" w:cstheme="minorHAnsi"/>
          <w:sz w:val="22"/>
          <w:szCs w:val="22"/>
        </w:rPr>
      </w:pPr>
      <w:r w:rsidRPr="007469F8">
        <w:rPr>
          <w:rFonts w:asciiTheme="minorHAnsi" w:hAnsiTheme="minorHAnsi" w:cstheme="minorHAnsi"/>
          <w:sz w:val="22"/>
          <w:szCs w:val="22"/>
        </w:rPr>
        <w:t xml:space="preserve">3. The extent to which funding is available for the proposed effort. </w:t>
      </w:r>
    </w:p>
    <w:p w14:paraId="3B1F3168" w14:textId="77777777" w:rsidR="00ED71EF" w:rsidRPr="007469F8" w:rsidRDefault="00ED71EF" w:rsidP="00ED71EF">
      <w:pPr>
        <w:pStyle w:val="Default"/>
        <w:rPr>
          <w:rFonts w:asciiTheme="minorHAnsi" w:hAnsiTheme="minorHAnsi" w:cstheme="minorHAnsi"/>
          <w:sz w:val="22"/>
          <w:szCs w:val="22"/>
        </w:rPr>
      </w:pPr>
    </w:p>
    <w:p w14:paraId="0720EF37" w14:textId="74749317" w:rsidR="002E2900" w:rsidRPr="007469F8" w:rsidRDefault="00ED71EF" w:rsidP="006A27C4">
      <w:pPr>
        <w:pStyle w:val="Default"/>
        <w:rPr>
          <w:rFonts w:asciiTheme="minorHAnsi" w:hAnsiTheme="minorHAnsi" w:cstheme="minorHAnsi"/>
          <w:sz w:val="22"/>
          <w:szCs w:val="22"/>
        </w:rPr>
      </w:pPr>
      <w:r w:rsidRPr="007469F8">
        <w:rPr>
          <w:rFonts w:asciiTheme="minorHAnsi" w:hAnsiTheme="minorHAnsi" w:cstheme="minorHAnsi"/>
          <w:sz w:val="22"/>
          <w:szCs w:val="22"/>
        </w:rPr>
        <w:t xml:space="preserve">Solution briefs will be evaluated </w:t>
      </w:r>
      <w:r w:rsidR="002A5728" w:rsidRPr="007469F8">
        <w:rPr>
          <w:rFonts w:asciiTheme="minorHAnsi" w:hAnsiTheme="minorHAnsi" w:cstheme="minorHAnsi"/>
          <w:sz w:val="22"/>
          <w:szCs w:val="22"/>
        </w:rPr>
        <w:t xml:space="preserve">based </w:t>
      </w:r>
      <w:r w:rsidRPr="007469F8">
        <w:rPr>
          <w:rFonts w:asciiTheme="minorHAnsi" w:hAnsiTheme="minorHAnsi" w:cstheme="minorHAnsi"/>
          <w:sz w:val="22"/>
          <w:szCs w:val="22"/>
        </w:rPr>
        <w:t xml:space="preserve">on the evaluation criteria listed above, not against other solution briefs submitted in response to the same AoI. </w:t>
      </w:r>
      <w:r w:rsidR="009E4043" w:rsidRPr="007469F8">
        <w:rPr>
          <w:rFonts w:asciiTheme="minorHAnsi" w:hAnsiTheme="minorHAnsi" w:cstheme="minorHAnsi"/>
          <w:sz w:val="22"/>
          <w:szCs w:val="22"/>
        </w:rPr>
        <w:t>Additional technical evaluation criteria specific to a particular project may be used. In these instances, the additional criteria will be posted within or as an attachment to the AoI on the GPE website</w:t>
      </w:r>
      <w:r w:rsidRPr="007469F8">
        <w:rPr>
          <w:rFonts w:asciiTheme="minorHAnsi" w:hAnsiTheme="minorHAnsi" w:cstheme="minorHAnsi"/>
          <w:sz w:val="22"/>
          <w:szCs w:val="22"/>
        </w:rPr>
        <w:t xml:space="preserve">. </w:t>
      </w:r>
      <w:r w:rsidR="00D72529" w:rsidRPr="007469F8">
        <w:rPr>
          <w:rFonts w:asciiTheme="minorHAnsi" w:hAnsiTheme="minorHAnsi" w:cstheme="minorHAnsi"/>
          <w:sz w:val="22"/>
          <w:szCs w:val="22"/>
        </w:rPr>
        <w:t xml:space="preserve"> Based on the </w:t>
      </w:r>
      <w:r w:rsidR="0071165B" w:rsidRPr="007469F8">
        <w:rPr>
          <w:rFonts w:asciiTheme="minorHAnsi" w:hAnsiTheme="minorHAnsi" w:cstheme="minorHAnsi"/>
          <w:sz w:val="22"/>
          <w:szCs w:val="22"/>
        </w:rPr>
        <w:t xml:space="preserve">results of the </w:t>
      </w:r>
      <w:r w:rsidR="00996005" w:rsidRPr="007469F8">
        <w:rPr>
          <w:rFonts w:asciiTheme="minorHAnsi" w:hAnsiTheme="minorHAnsi" w:cstheme="minorHAnsi"/>
          <w:sz w:val="22"/>
          <w:szCs w:val="22"/>
        </w:rPr>
        <w:t>Phase I</w:t>
      </w:r>
      <w:r w:rsidR="00122460" w:rsidRPr="007469F8">
        <w:rPr>
          <w:rFonts w:asciiTheme="minorHAnsi" w:hAnsiTheme="minorHAnsi" w:cstheme="minorHAnsi"/>
          <w:sz w:val="22"/>
          <w:szCs w:val="22"/>
        </w:rPr>
        <w:t xml:space="preserve"> </w:t>
      </w:r>
      <w:r w:rsidR="00D72529" w:rsidRPr="007469F8">
        <w:rPr>
          <w:rFonts w:asciiTheme="minorHAnsi" w:hAnsiTheme="minorHAnsi" w:cstheme="minorHAnsi"/>
          <w:sz w:val="22"/>
          <w:szCs w:val="22"/>
        </w:rPr>
        <w:t>evaluation</w:t>
      </w:r>
      <w:r w:rsidRPr="007469F8">
        <w:rPr>
          <w:rFonts w:asciiTheme="minorHAnsi" w:hAnsiTheme="minorHAnsi" w:cstheme="minorHAnsi"/>
          <w:sz w:val="22"/>
          <w:szCs w:val="22"/>
        </w:rPr>
        <w:t xml:space="preserve">, the government may elect to invite “all, some or none” of the proposed solutions into Phase 2 </w:t>
      </w:r>
      <w:r w:rsidR="00E811F4" w:rsidRPr="007469F8">
        <w:rPr>
          <w:rFonts w:asciiTheme="minorHAnsi" w:hAnsiTheme="minorHAnsi" w:cstheme="minorHAnsi"/>
          <w:sz w:val="22"/>
          <w:szCs w:val="22"/>
        </w:rPr>
        <w:t>P</w:t>
      </w:r>
      <w:r w:rsidR="004A2CE2" w:rsidRPr="007469F8">
        <w:rPr>
          <w:rFonts w:asciiTheme="minorHAnsi" w:hAnsiTheme="minorHAnsi" w:cstheme="minorHAnsi"/>
          <w:sz w:val="22"/>
          <w:szCs w:val="22"/>
        </w:rPr>
        <w:t>resentation</w:t>
      </w:r>
      <w:r w:rsidR="00E811F4" w:rsidRPr="007469F8">
        <w:rPr>
          <w:rFonts w:asciiTheme="minorHAnsi" w:hAnsiTheme="minorHAnsi" w:cstheme="minorHAnsi"/>
          <w:sz w:val="22"/>
          <w:szCs w:val="22"/>
        </w:rPr>
        <w:t xml:space="preserve">s </w:t>
      </w:r>
      <w:r w:rsidRPr="007469F8">
        <w:rPr>
          <w:rFonts w:asciiTheme="minorHAnsi" w:hAnsiTheme="minorHAnsi" w:cstheme="minorHAnsi"/>
          <w:sz w:val="22"/>
          <w:szCs w:val="22"/>
        </w:rPr>
        <w:t>or</w:t>
      </w:r>
      <w:r w:rsidR="002A3519" w:rsidRPr="007469F8">
        <w:rPr>
          <w:rFonts w:asciiTheme="minorHAnsi" w:hAnsiTheme="minorHAnsi" w:cstheme="minorHAnsi"/>
          <w:sz w:val="22"/>
          <w:szCs w:val="22"/>
        </w:rPr>
        <w:t xml:space="preserve"> </w:t>
      </w:r>
      <w:r w:rsidR="0076280A" w:rsidRPr="007469F8">
        <w:rPr>
          <w:rFonts w:asciiTheme="minorHAnsi" w:hAnsiTheme="minorHAnsi" w:cstheme="minorHAnsi"/>
          <w:sz w:val="22"/>
          <w:szCs w:val="22"/>
        </w:rPr>
        <w:t xml:space="preserve">directly into Phase 3 by </w:t>
      </w:r>
      <w:r w:rsidRPr="007469F8">
        <w:rPr>
          <w:rFonts w:asciiTheme="minorHAnsi" w:hAnsiTheme="minorHAnsi" w:cstheme="minorHAnsi"/>
          <w:sz w:val="22"/>
          <w:szCs w:val="22"/>
        </w:rPr>
        <w:t>request</w:t>
      </w:r>
      <w:r w:rsidR="0076280A" w:rsidRPr="007469F8">
        <w:rPr>
          <w:rFonts w:asciiTheme="minorHAnsi" w:hAnsiTheme="minorHAnsi" w:cstheme="minorHAnsi"/>
          <w:sz w:val="22"/>
          <w:szCs w:val="22"/>
        </w:rPr>
        <w:t>ing a</w:t>
      </w:r>
      <w:r w:rsidRPr="007469F8">
        <w:rPr>
          <w:rFonts w:asciiTheme="minorHAnsi" w:hAnsiTheme="minorHAnsi" w:cstheme="minorHAnsi"/>
          <w:sz w:val="22"/>
          <w:szCs w:val="22"/>
        </w:rPr>
        <w:t xml:space="preserve"> CSP.</w:t>
      </w:r>
    </w:p>
    <w:p w14:paraId="38DBD28D" w14:textId="77777777" w:rsidR="00ED71EF" w:rsidRPr="007469F8" w:rsidRDefault="00ED71EF" w:rsidP="00ED71EF">
      <w:pPr>
        <w:pStyle w:val="Default"/>
        <w:rPr>
          <w:rFonts w:asciiTheme="minorHAnsi" w:hAnsiTheme="minorHAnsi" w:cstheme="minorHAnsi"/>
          <w:sz w:val="22"/>
          <w:szCs w:val="22"/>
        </w:rPr>
      </w:pPr>
    </w:p>
    <w:p w14:paraId="64292AC3" w14:textId="64F10AE6" w:rsidR="00ED71EF" w:rsidRPr="007469F8" w:rsidRDefault="00ED71EF" w:rsidP="00ED71EF">
      <w:pPr>
        <w:pStyle w:val="Default"/>
        <w:rPr>
          <w:rFonts w:asciiTheme="minorHAnsi" w:hAnsiTheme="minorHAnsi" w:cstheme="minorHAnsi"/>
          <w:b/>
          <w:bCs/>
          <w:sz w:val="22"/>
          <w:szCs w:val="22"/>
        </w:rPr>
      </w:pPr>
      <w:r w:rsidRPr="007469F8">
        <w:rPr>
          <w:rFonts w:asciiTheme="minorHAnsi" w:hAnsiTheme="minorHAnsi" w:cstheme="minorHAnsi"/>
          <w:b/>
          <w:bCs/>
          <w:sz w:val="22"/>
          <w:szCs w:val="22"/>
        </w:rPr>
        <w:t xml:space="preserve">3.3 Phase 2 </w:t>
      </w:r>
      <w:r w:rsidR="004A2CE2" w:rsidRPr="007469F8">
        <w:rPr>
          <w:rFonts w:asciiTheme="minorHAnsi" w:hAnsiTheme="minorHAnsi" w:cstheme="minorHAnsi"/>
          <w:b/>
          <w:bCs/>
          <w:sz w:val="22"/>
          <w:szCs w:val="22"/>
        </w:rPr>
        <w:t>Presentation</w:t>
      </w:r>
      <w:r w:rsidRPr="007469F8">
        <w:rPr>
          <w:rFonts w:asciiTheme="minorHAnsi" w:hAnsiTheme="minorHAnsi" w:cstheme="minorHAnsi"/>
          <w:b/>
          <w:bCs/>
          <w:sz w:val="22"/>
          <w:szCs w:val="22"/>
        </w:rPr>
        <w:t xml:space="preserve"> (if applicable): </w:t>
      </w:r>
    </w:p>
    <w:p w14:paraId="22F87A88" w14:textId="77777777" w:rsidR="00ED71EF" w:rsidRPr="007469F8" w:rsidRDefault="00ED71EF" w:rsidP="00ED71EF">
      <w:pPr>
        <w:pStyle w:val="Default"/>
        <w:rPr>
          <w:rFonts w:asciiTheme="minorHAnsi" w:hAnsiTheme="minorHAnsi" w:cstheme="minorHAnsi"/>
          <w:sz w:val="22"/>
          <w:szCs w:val="22"/>
        </w:rPr>
      </w:pPr>
    </w:p>
    <w:p w14:paraId="1A5A55E1" w14:textId="315648ED" w:rsidR="00ED71EF" w:rsidRPr="007469F8" w:rsidRDefault="00ED71EF" w:rsidP="00ED71EF">
      <w:pPr>
        <w:pStyle w:val="Default"/>
        <w:rPr>
          <w:rFonts w:asciiTheme="minorHAnsi" w:hAnsiTheme="minorHAnsi" w:cstheme="minorHAnsi"/>
          <w:b/>
          <w:bCs/>
          <w:sz w:val="22"/>
          <w:szCs w:val="22"/>
        </w:rPr>
      </w:pPr>
      <w:r w:rsidRPr="007469F8">
        <w:rPr>
          <w:rFonts w:asciiTheme="minorHAnsi" w:hAnsiTheme="minorHAnsi" w:cstheme="minorHAnsi"/>
          <w:b/>
          <w:bCs/>
          <w:sz w:val="22"/>
          <w:szCs w:val="22"/>
        </w:rPr>
        <w:t xml:space="preserve">3.3.1 Phase 2 </w:t>
      </w:r>
      <w:r w:rsidR="004A2CE2" w:rsidRPr="007469F8">
        <w:rPr>
          <w:rFonts w:asciiTheme="minorHAnsi" w:hAnsiTheme="minorHAnsi" w:cstheme="minorHAnsi"/>
          <w:b/>
          <w:bCs/>
          <w:sz w:val="22"/>
          <w:szCs w:val="22"/>
        </w:rPr>
        <w:t>Presentation</w:t>
      </w:r>
      <w:r w:rsidRPr="007469F8">
        <w:rPr>
          <w:rFonts w:asciiTheme="minorHAnsi" w:hAnsiTheme="minorHAnsi" w:cstheme="minorHAnsi"/>
          <w:b/>
          <w:bCs/>
          <w:sz w:val="22"/>
          <w:szCs w:val="22"/>
        </w:rPr>
        <w:t xml:space="preserve"> Content: </w:t>
      </w:r>
    </w:p>
    <w:p w14:paraId="51373C85" w14:textId="77777777" w:rsidR="00ED71EF" w:rsidRPr="007469F8" w:rsidRDefault="00ED71EF" w:rsidP="00ED71EF">
      <w:pPr>
        <w:pStyle w:val="Default"/>
        <w:rPr>
          <w:rFonts w:asciiTheme="minorHAnsi" w:hAnsiTheme="minorHAnsi" w:cstheme="minorHAnsi"/>
          <w:sz w:val="22"/>
          <w:szCs w:val="22"/>
        </w:rPr>
      </w:pPr>
    </w:p>
    <w:p w14:paraId="169D66D1" w14:textId="72458BB6" w:rsidR="00ED71EF" w:rsidRPr="007469F8" w:rsidRDefault="00EF3B5A" w:rsidP="00ED71EF">
      <w:pPr>
        <w:pStyle w:val="Default"/>
        <w:rPr>
          <w:rFonts w:asciiTheme="minorHAnsi" w:hAnsiTheme="minorHAnsi" w:cstheme="minorHAnsi"/>
          <w:sz w:val="22"/>
          <w:szCs w:val="22"/>
        </w:rPr>
      </w:pPr>
      <w:r w:rsidRPr="007469F8">
        <w:rPr>
          <w:rFonts w:asciiTheme="minorHAnsi" w:hAnsiTheme="minorHAnsi" w:cstheme="minorHAnsi"/>
          <w:sz w:val="22"/>
          <w:szCs w:val="22"/>
        </w:rPr>
        <w:t xml:space="preserve">If </w:t>
      </w:r>
      <w:r w:rsidR="00122460" w:rsidRPr="007469F8">
        <w:rPr>
          <w:rFonts w:asciiTheme="minorHAnsi" w:hAnsiTheme="minorHAnsi" w:cstheme="minorHAnsi"/>
          <w:sz w:val="22"/>
          <w:szCs w:val="22"/>
        </w:rPr>
        <w:t>invited into</w:t>
      </w:r>
      <w:r w:rsidR="00ED71EF" w:rsidRPr="007469F8">
        <w:rPr>
          <w:rFonts w:asciiTheme="minorHAnsi" w:hAnsiTheme="minorHAnsi" w:cstheme="minorHAnsi"/>
          <w:sz w:val="22"/>
          <w:szCs w:val="22"/>
        </w:rPr>
        <w:t xml:space="preserve"> Phase 2</w:t>
      </w:r>
      <w:r w:rsidR="00CA1F86" w:rsidRPr="007469F8">
        <w:rPr>
          <w:rFonts w:asciiTheme="minorHAnsi" w:hAnsiTheme="minorHAnsi" w:cstheme="minorHAnsi"/>
          <w:sz w:val="22"/>
          <w:szCs w:val="22"/>
        </w:rPr>
        <w:t>,</w:t>
      </w:r>
      <w:r w:rsidR="00ED71EF" w:rsidRPr="007469F8">
        <w:rPr>
          <w:rFonts w:asciiTheme="minorHAnsi" w:hAnsiTheme="minorHAnsi" w:cstheme="minorHAnsi"/>
          <w:sz w:val="22"/>
          <w:szCs w:val="22"/>
        </w:rPr>
        <w:t xml:space="preserve"> companies must provide a </w:t>
      </w:r>
      <w:r w:rsidR="009B7C34" w:rsidRPr="007469F8">
        <w:rPr>
          <w:rFonts w:asciiTheme="minorHAnsi" w:hAnsiTheme="minorHAnsi" w:cstheme="minorHAnsi"/>
          <w:sz w:val="22"/>
          <w:szCs w:val="22"/>
        </w:rPr>
        <w:t>P</w:t>
      </w:r>
      <w:r w:rsidR="004A2CE2" w:rsidRPr="007469F8">
        <w:rPr>
          <w:rFonts w:asciiTheme="minorHAnsi" w:hAnsiTheme="minorHAnsi" w:cstheme="minorHAnsi"/>
          <w:sz w:val="22"/>
          <w:szCs w:val="22"/>
        </w:rPr>
        <w:t>resentation</w:t>
      </w:r>
      <w:r w:rsidR="00CA1F86" w:rsidRPr="007469F8">
        <w:rPr>
          <w:rFonts w:asciiTheme="minorHAnsi" w:hAnsiTheme="minorHAnsi" w:cstheme="minorHAnsi"/>
          <w:sz w:val="22"/>
          <w:szCs w:val="22"/>
        </w:rPr>
        <w:t xml:space="preserve"> </w:t>
      </w:r>
      <w:r w:rsidR="00ED71EF" w:rsidRPr="007469F8">
        <w:rPr>
          <w:rFonts w:asciiTheme="minorHAnsi" w:hAnsiTheme="minorHAnsi" w:cstheme="minorHAnsi"/>
          <w:sz w:val="22"/>
          <w:szCs w:val="22"/>
        </w:rPr>
        <w:t>to demonstrate and provide further details on the technical and business viability of their proposed solution.</w:t>
      </w:r>
      <w:r w:rsidR="00CA1F86" w:rsidRPr="007469F8">
        <w:rPr>
          <w:rFonts w:asciiTheme="minorHAnsi" w:hAnsiTheme="minorHAnsi" w:cstheme="minorHAnsi"/>
          <w:sz w:val="22"/>
          <w:szCs w:val="22"/>
        </w:rPr>
        <w:t xml:space="preserve"> In addition to the Presentation, the Government may request an additional written submission to supplement</w:t>
      </w:r>
      <w:r w:rsidR="009C4B88" w:rsidRPr="007469F8">
        <w:rPr>
          <w:rFonts w:asciiTheme="minorHAnsi" w:hAnsiTheme="minorHAnsi" w:cstheme="minorHAnsi"/>
          <w:sz w:val="22"/>
          <w:szCs w:val="22"/>
        </w:rPr>
        <w:t xml:space="preserve"> or </w:t>
      </w:r>
      <w:r w:rsidR="00CA1F86" w:rsidRPr="007469F8">
        <w:rPr>
          <w:rFonts w:asciiTheme="minorHAnsi" w:hAnsiTheme="minorHAnsi" w:cstheme="minorHAnsi"/>
          <w:sz w:val="22"/>
          <w:szCs w:val="22"/>
        </w:rPr>
        <w:t xml:space="preserve">clarify the information provided in the Phase 1 solution brief. </w:t>
      </w:r>
      <w:r w:rsidR="00ED71EF" w:rsidRPr="007469F8">
        <w:rPr>
          <w:rFonts w:asciiTheme="minorHAnsi" w:hAnsiTheme="minorHAnsi" w:cstheme="minorHAnsi"/>
          <w:sz w:val="22"/>
          <w:szCs w:val="22"/>
        </w:rPr>
        <w:t xml:space="preserve"> </w:t>
      </w:r>
      <w:r w:rsidR="000C5F11" w:rsidRPr="007469F8">
        <w:rPr>
          <w:rFonts w:asciiTheme="minorHAnsi" w:hAnsiTheme="minorHAnsi" w:cstheme="minorHAnsi"/>
          <w:sz w:val="22"/>
          <w:szCs w:val="22"/>
        </w:rPr>
        <w:t>Depending on the specific requirement, t</w:t>
      </w:r>
      <w:r w:rsidR="00ED71EF" w:rsidRPr="007469F8">
        <w:rPr>
          <w:rFonts w:asciiTheme="minorHAnsi" w:hAnsiTheme="minorHAnsi" w:cstheme="minorHAnsi"/>
          <w:sz w:val="22"/>
          <w:szCs w:val="22"/>
        </w:rPr>
        <w:t xml:space="preserve">he </w:t>
      </w:r>
      <w:r w:rsidR="009C4B88" w:rsidRPr="007469F8">
        <w:rPr>
          <w:rFonts w:asciiTheme="minorHAnsi" w:hAnsiTheme="minorHAnsi" w:cstheme="minorHAnsi"/>
          <w:sz w:val="22"/>
          <w:szCs w:val="22"/>
        </w:rPr>
        <w:t xml:space="preserve">Government </w:t>
      </w:r>
      <w:r w:rsidR="000C5F11" w:rsidRPr="007469F8">
        <w:rPr>
          <w:rFonts w:asciiTheme="minorHAnsi" w:hAnsiTheme="minorHAnsi" w:cstheme="minorHAnsi"/>
          <w:sz w:val="22"/>
          <w:szCs w:val="22"/>
        </w:rPr>
        <w:t xml:space="preserve">may </w:t>
      </w:r>
      <w:r w:rsidR="00ED71EF" w:rsidRPr="007469F8">
        <w:rPr>
          <w:rFonts w:asciiTheme="minorHAnsi" w:hAnsiTheme="minorHAnsi" w:cstheme="minorHAnsi"/>
          <w:sz w:val="22"/>
          <w:szCs w:val="22"/>
        </w:rPr>
        <w:t xml:space="preserve">request an in-person, virtual or paper </w:t>
      </w:r>
      <w:r w:rsidR="009C4B88" w:rsidRPr="007469F8">
        <w:rPr>
          <w:rFonts w:asciiTheme="minorHAnsi" w:hAnsiTheme="minorHAnsi" w:cstheme="minorHAnsi"/>
          <w:sz w:val="22"/>
          <w:szCs w:val="22"/>
        </w:rPr>
        <w:t>demonstration</w:t>
      </w:r>
      <w:r w:rsidR="00ED71EF" w:rsidRPr="007469F8">
        <w:rPr>
          <w:rFonts w:asciiTheme="minorHAnsi" w:hAnsiTheme="minorHAnsi" w:cstheme="minorHAnsi"/>
          <w:sz w:val="22"/>
          <w:szCs w:val="22"/>
        </w:rPr>
        <w:t xml:space="preserve">. In the event that the </w:t>
      </w:r>
      <w:r w:rsidR="009C4B88" w:rsidRPr="007469F8">
        <w:rPr>
          <w:rFonts w:asciiTheme="minorHAnsi" w:hAnsiTheme="minorHAnsi" w:cstheme="minorHAnsi"/>
          <w:sz w:val="22"/>
          <w:szCs w:val="22"/>
        </w:rPr>
        <w:t xml:space="preserve">Government </w:t>
      </w:r>
      <w:r w:rsidR="00ED71EF" w:rsidRPr="007469F8">
        <w:rPr>
          <w:rFonts w:asciiTheme="minorHAnsi" w:hAnsiTheme="minorHAnsi" w:cstheme="minorHAnsi"/>
          <w:sz w:val="22"/>
          <w:szCs w:val="22"/>
        </w:rPr>
        <w:t xml:space="preserve">requires a demonstration, additional information will be provided in the specific AoI highlighting those procedures. During the Phase 2 </w:t>
      </w:r>
      <w:r w:rsidR="009B7C34" w:rsidRPr="007469F8">
        <w:rPr>
          <w:rFonts w:asciiTheme="minorHAnsi" w:hAnsiTheme="minorHAnsi" w:cstheme="minorHAnsi"/>
          <w:sz w:val="22"/>
          <w:szCs w:val="22"/>
        </w:rPr>
        <w:t>P</w:t>
      </w:r>
      <w:r w:rsidR="004A2CE2" w:rsidRPr="007469F8">
        <w:rPr>
          <w:rFonts w:asciiTheme="minorHAnsi" w:hAnsiTheme="minorHAnsi" w:cstheme="minorHAnsi"/>
          <w:sz w:val="22"/>
          <w:szCs w:val="22"/>
        </w:rPr>
        <w:t>resentation</w:t>
      </w:r>
      <w:r w:rsidR="00ED71EF" w:rsidRPr="007469F8">
        <w:rPr>
          <w:rFonts w:asciiTheme="minorHAnsi" w:hAnsiTheme="minorHAnsi" w:cstheme="minorHAnsi"/>
          <w:sz w:val="22"/>
          <w:szCs w:val="22"/>
        </w:rPr>
        <w:t xml:space="preserve">, the company </w:t>
      </w:r>
      <w:r w:rsidR="00921A3C" w:rsidRPr="007469F8">
        <w:rPr>
          <w:rFonts w:asciiTheme="minorHAnsi" w:hAnsiTheme="minorHAnsi" w:cstheme="minorHAnsi"/>
          <w:sz w:val="22"/>
          <w:szCs w:val="22"/>
        </w:rPr>
        <w:t>shall</w:t>
      </w:r>
      <w:r w:rsidR="00ED71EF" w:rsidRPr="007469F8">
        <w:rPr>
          <w:rFonts w:asciiTheme="minorHAnsi" w:hAnsiTheme="minorHAnsi" w:cstheme="minorHAnsi"/>
          <w:sz w:val="22"/>
          <w:szCs w:val="22"/>
        </w:rPr>
        <w:t xml:space="preserve"> address the following</w:t>
      </w:r>
      <w:r w:rsidR="008A3DDF" w:rsidRPr="007469F8">
        <w:rPr>
          <w:rFonts w:asciiTheme="minorHAnsi" w:hAnsiTheme="minorHAnsi" w:cstheme="minorHAnsi"/>
          <w:sz w:val="22"/>
          <w:szCs w:val="22"/>
        </w:rPr>
        <w:t xml:space="preserve"> in detail</w:t>
      </w:r>
      <w:r w:rsidR="00ED71EF" w:rsidRPr="007469F8">
        <w:rPr>
          <w:rFonts w:asciiTheme="minorHAnsi" w:hAnsiTheme="minorHAnsi" w:cstheme="minorHAnsi"/>
          <w:sz w:val="22"/>
          <w:szCs w:val="22"/>
        </w:rPr>
        <w:t xml:space="preserve">: </w:t>
      </w:r>
    </w:p>
    <w:p w14:paraId="237812A7" w14:textId="77777777" w:rsidR="00ED71EF" w:rsidRPr="007469F8" w:rsidRDefault="00ED71EF" w:rsidP="00ED71EF">
      <w:pPr>
        <w:pStyle w:val="Default"/>
        <w:rPr>
          <w:rFonts w:asciiTheme="minorHAnsi" w:hAnsiTheme="minorHAnsi" w:cstheme="minorHAnsi"/>
          <w:sz w:val="22"/>
          <w:szCs w:val="22"/>
        </w:rPr>
      </w:pPr>
    </w:p>
    <w:p w14:paraId="2F7E1DBE" w14:textId="7473616B" w:rsidR="00ED71EF" w:rsidRPr="007469F8" w:rsidRDefault="00ED71EF" w:rsidP="00526CD9">
      <w:pPr>
        <w:pStyle w:val="Default"/>
        <w:numPr>
          <w:ilvl w:val="0"/>
          <w:numId w:val="34"/>
        </w:numPr>
        <w:rPr>
          <w:rFonts w:asciiTheme="minorHAnsi" w:hAnsiTheme="minorHAnsi" w:cstheme="minorHAnsi"/>
          <w:sz w:val="22"/>
          <w:szCs w:val="22"/>
        </w:rPr>
      </w:pPr>
      <w:r w:rsidRPr="007469F8">
        <w:rPr>
          <w:rFonts w:asciiTheme="minorHAnsi" w:hAnsiTheme="minorHAnsi" w:cstheme="minorHAnsi"/>
          <w:sz w:val="22"/>
          <w:szCs w:val="22"/>
        </w:rPr>
        <w:t xml:space="preserve">A description or demonstration of how the proposed solution represents an innovative application of commercial technology to the AoI. </w:t>
      </w:r>
    </w:p>
    <w:p w14:paraId="01F822D2" w14:textId="77777777" w:rsidR="00ED71EF" w:rsidRPr="007469F8" w:rsidRDefault="00ED71EF" w:rsidP="00ED71EF">
      <w:pPr>
        <w:pStyle w:val="Default"/>
        <w:rPr>
          <w:rFonts w:asciiTheme="minorHAnsi" w:hAnsiTheme="minorHAnsi" w:cstheme="minorHAnsi"/>
          <w:sz w:val="22"/>
          <w:szCs w:val="22"/>
        </w:rPr>
      </w:pPr>
    </w:p>
    <w:p w14:paraId="1447D63F" w14:textId="23B38C88" w:rsidR="00ED71EF" w:rsidRPr="007469F8" w:rsidRDefault="00F6720F" w:rsidP="008A3DDF">
      <w:pPr>
        <w:pStyle w:val="Default"/>
        <w:spacing w:after="174"/>
        <w:ind w:firstLine="360"/>
        <w:rPr>
          <w:rFonts w:asciiTheme="minorHAnsi" w:hAnsiTheme="minorHAnsi" w:cstheme="minorHAnsi"/>
          <w:sz w:val="22"/>
          <w:szCs w:val="22"/>
        </w:rPr>
      </w:pPr>
      <w:r w:rsidRPr="007469F8">
        <w:rPr>
          <w:rFonts w:asciiTheme="minorHAnsi" w:hAnsiTheme="minorHAnsi" w:cstheme="minorHAnsi"/>
          <w:sz w:val="22"/>
          <w:szCs w:val="22"/>
        </w:rPr>
        <w:t>2</w:t>
      </w:r>
      <w:r w:rsidR="00ED71EF" w:rsidRPr="007469F8">
        <w:rPr>
          <w:rFonts w:asciiTheme="minorHAnsi" w:hAnsiTheme="minorHAnsi" w:cstheme="minorHAnsi"/>
          <w:sz w:val="22"/>
          <w:szCs w:val="22"/>
        </w:rPr>
        <w:t xml:space="preserve">. A rough order of magnitude (ROM) price and notional schedule. </w:t>
      </w:r>
    </w:p>
    <w:p w14:paraId="20D2A0EB" w14:textId="3A231526" w:rsidR="00ED71EF" w:rsidRPr="007469F8" w:rsidRDefault="00F6720F" w:rsidP="008A3DDF">
      <w:pPr>
        <w:pStyle w:val="Default"/>
        <w:ind w:firstLine="360"/>
        <w:rPr>
          <w:rFonts w:asciiTheme="minorHAnsi" w:hAnsiTheme="minorHAnsi" w:cstheme="minorHAnsi"/>
          <w:sz w:val="22"/>
          <w:szCs w:val="22"/>
        </w:rPr>
      </w:pPr>
      <w:r w:rsidRPr="007469F8">
        <w:rPr>
          <w:rFonts w:asciiTheme="minorHAnsi" w:hAnsiTheme="minorHAnsi" w:cstheme="minorHAnsi"/>
          <w:sz w:val="22"/>
          <w:szCs w:val="22"/>
        </w:rPr>
        <w:t>3</w:t>
      </w:r>
      <w:r w:rsidR="00ED71EF" w:rsidRPr="007469F8">
        <w:rPr>
          <w:rFonts w:asciiTheme="minorHAnsi" w:hAnsiTheme="minorHAnsi" w:cstheme="minorHAnsi"/>
          <w:sz w:val="22"/>
          <w:szCs w:val="22"/>
        </w:rPr>
        <w:t xml:space="preserve">. Any Intellectual Property (IP) involved in the effort and associated restrictions on the government’s use of that IP. </w:t>
      </w:r>
    </w:p>
    <w:p w14:paraId="662D4FA4" w14:textId="77777777" w:rsidR="00ED71EF" w:rsidRPr="007469F8" w:rsidRDefault="00ED71EF" w:rsidP="00ED71EF">
      <w:pPr>
        <w:pStyle w:val="Default"/>
        <w:rPr>
          <w:rFonts w:asciiTheme="minorHAnsi" w:hAnsiTheme="minorHAnsi" w:cstheme="minorHAnsi"/>
          <w:sz w:val="22"/>
          <w:szCs w:val="22"/>
        </w:rPr>
      </w:pPr>
    </w:p>
    <w:p w14:paraId="73552895" w14:textId="6EEF212D" w:rsidR="00ED71EF" w:rsidRPr="007469F8" w:rsidRDefault="00F6720F" w:rsidP="008A3DDF">
      <w:pPr>
        <w:pStyle w:val="Default"/>
        <w:ind w:firstLine="360"/>
        <w:rPr>
          <w:rFonts w:asciiTheme="minorHAnsi" w:hAnsiTheme="minorHAnsi" w:cstheme="minorHAnsi"/>
          <w:sz w:val="22"/>
          <w:szCs w:val="22"/>
        </w:rPr>
      </w:pPr>
      <w:r w:rsidRPr="007469F8">
        <w:rPr>
          <w:rFonts w:asciiTheme="minorHAnsi" w:hAnsiTheme="minorHAnsi" w:cstheme="minorHAnsi"/>
          <w:sz w:val="22"/>
          <w:szCs w:val="22"/>
        </w:rPr>
        <w:t>4</w:t>
      </w:r>
      <w:r w:rsidR="00ED71EF" w:rsidRPr="007469F8">
        <w:rPr>
          <w:rFonts w:asciiTheme="minorHAnsi" w:hAnsiTheme="minorHAnsi" w:cstheme="minorHAnsi"/>
          <w:sz w:val="22"/>
          <w:szCs w:val="22"/>
        </w:rPr>
        <w:t xml:space="preserve">. Additional information/detail from the company’s Phase 1 solution brief, as specified in the government’s invitation to Phase 2. </w:t>
      </w:r>
    </w:p>
    <w:p w14:paraId="35A60322" w14:textId="77777777" w:rsidR="00ED71EF" w:rsidRPr="007469F8" w:rsidRDefault="00ED71EF" w:rsidP="00ED71EF">
      <w:pPr>
        <w:pStyle w:val="Default"/>
        <w:rPr>
          <w:rFonts w:asciiTheme="minorHAnsi" w:hAnsiTheme="minorHAnsi" w:cstheme="minorHAnsi"/>
          <w:sz w:val="22"/>
          <w:szCs w:val="22"/>
        </w:rPr>
      </w:pPr>
    </w:p>
    <w:p w14:paraId="2502CC73" w14:textId="6F59C98E" w:rsidR="00ED71EF" w:rsidRPr="007469F8" w:rsidRDefault="00ED71EF" w:rsidP="00ED71EF">
      <w:pPr>
        <w:pStyle w:val="Default"/>
        <w:rPr>
          <w:rFonts w:asciiTheme="minorHAnsi" w:hAnsiTheme="minorHAnsi" w:cstheme="minorHAnsi"/>
          <w:b/>
          <w:bCs/>
          <w:sz w:val="22"/>
          <w:szCs w:val="22"/>
        </w:rPr>
      </w:pPr>
      <w:r w:rsidRPr="007469F8">
        <w:rPr>
          <w:rFonts w:asciiTheme="minorHAnsi" w:hAnsiTheme="minorHAnsi" w:cstheme="minorHAnsi"/>
          <w:b/>
          <w:bCs/>
          <w:sz w:val="22"/>
          <w:szCs w:val="22"/>
        </w:rPr>
        <w:t xml:space="preserve">3.3.2 Phase 2 </w:t>
      </w:r>
      <w:r w:rsidR="004A2CE2" w:rsidRPr="007469F8">
        <w:rPr>
          <w:rFonts w:asciiTheme="minorHAnsi" w:hAnsiTheme="minorHAnsi" w:cstheme="minorHAnsi"/>
          <w:b/>
          <w:bCs/>
          <w:sz w:val="22"/>
          <w:szCs w:val="22"/>
        </w:rPr>
        <w:t>Presentation</w:t>
      </w:r>
      <w:r w:rsidRPr="007469F8">
        <w:rPr>
          <w:rFonts w:asciiTheme="minorHAnsi" w:hAnsiTheme="minorHAnsi" w:cstheme="minorHAnsi"/>
          <w:b/>
          <w:bCs/>
          <w:sz w:val="22"/>
          <w:szCs w:val="22"/>
        </w:rPr>
        <w:t xml:space="preserve"> Basis of Evaluation: </w:t>
      </w:r>
    </w:p>
    <w:p w14:paraId="00173DAC" w14:textId="77777777" w:rsidR="008F4AB6" w:rsidRPr="007469F8" w:rsidRDefault="008F4AB6" w:rsidP="00ED71EF">
      <w:pPr>
        <w:pStyle w:val="Default"/>
        <w:rPr>
          <w:rFonts w:asciiTheme="minorHAnsi" w:hAnsiTheme="minorHAnsi" w:cstheme="minorHAnsi"/>
          <w:sz w:val="22"/>
          <w:szCs w:val="22"/>
        </w:rPr>
      </w:pPr>
    </w:p>
    <w:p w14:paraId="380F9977" w14:textId="3E68C310" w:rsidR="00214E84" w:rsidRPr="007469F8" w:rsidRDefault="00ED71EF" w:rsidP="00ED71EF">
      <w:pPr>
        <w:pStyle w:val="Default"/>
        <w:rPr>
          <w:rFonts w:asciiTheme="minorHAnsi" w:hAnsiTheme="minorHAnsi" w:cstheme="minorHAnsi"/>
          <w:sz w:val="22"/>
          <w:szCs w:val="22"/>
        </w:rPr>
      </w:pPr>
      <w:r w:rsidRPr="007469F8">
        <w:rPr>
          <w:rFonts w:asciiTheme="minorHAnsi" w:hAnsiTheme="minorHAnsi" w:cstheme="minorHAnsi"/>
          <w:sz w:val="22"/>
          <w:szCs w:val="22"/>
        </w:rPr>
        <w:t>Individual presentations will be evaluated against the evaluation criteria below and not against any other presentations</w:t>
      </w:r>
      <w:r w:rsidR="00921A3C" w:rsidRPr="007469F8">
        <w:rPr>
          <w:rFonts w:asciiTheme="minorHAnsi" w:hAnsiTheme="minorHAnsi" w:cstheme="minorHAnsi"/>
          <w:sz w:val="22"/>
          <w:szCs w:val="22"/>
        </w:rPr>
        <w:t xml:space="preserve"> </w:t>
      </w:r>
      <w:r w:rsidRPr="007469F8">
        <w:rPr>
          <w:rFonts w:asciiTheme="minorHAnsi" w:hAnsiTheme="minorHAnsi" w:cstheme="minorHAnsi"/>
          <w:sz w:val="22"/>
          <w:szCs w:val="22"/>
        </w:rPr>
        <w:t xml:space="preserve">held under the same AoI. </w:t>
      </w:r>
      <w:r w:rsidR="004A2CE2" w:rsidRPr="007469F8">
        <w:rPr>
          <w:rFonts w:asciiTheme="minorHAnsi" w:hAnsiTheme="minorHAnsi" w:cstheme="minorHAnsi"/>
          <w:sz w:val="22"/>
          <w:szCs w:val="22"/>
        </w:rPr>
        <w:t>Presentation</w:t>
      </w:r>
      <w:r w:rsidRPr="007469F8">
        <w:rPr>
          <w:rFonts w:asciiTheme="minorHAnsi" w:hAnsiTheme="minorHAnsi" w:cstheme="minorHAnsi"/>
          <w:sz w:val="22"/>
          <w:szCs w:val="22"/>
        </w:rPr>
        <w:t xml:space="preserve"> submissions will be valid for 90 days after </w:t>
      </w:r>
      <w:r w:rsidR="00781B61" w:rsidRPr="007469F8">
        <w:rPr>
          <w:rFonts w:asciiTheme="minorHAnsi" w:hAnsiTheme="minorHAnsi" w:cstheme="minorHAnsi"/>
          <w:sz w:val="22"/>
          <w:szCs w:val="22"/>
        </w:rPr>
        <w:t xml:space="preserve">presentation </w:t>
      </w:r>
      <w:r w:rsidRPr="007469F8">
        <w:rPr>
          <w:rFonts w:asciiTheme="minorHAnsi" w:hAnsiTheme="minorHAnsi" w:cstheme="minorHAnsi"/>
          <w:sz w:val="22"/>
          <w:szCs w:val="22"/>
        </w:rPr>
        <w:t xml:space="preserve">evaluation. </w:t>
      </w:r>
    </w:p>
    <w:p w14:paraId="26FDD88D" w14:textId="77777777" w:rsidR="00214E84" w:rsidRPr="007469F8" w:rsidRDefault="00214E84" w:rsidP="00ED71EF">
      <w:pPr>
        <w:pStyle w:val="Default"/>
        <w:rPr>
          <w:rFonts w:asciiTheme="minorHAnsi" w:hAnsiTheme="minorHAnsi" w:cstheme="minorHAnsi"/>
          <w:sz w:val="22"/>
          <w:szCs w:val="22"/>
        </w:rPr>
      </w:pPr>
    </w:p>
    <w:p w14:paraId="09B4759C" w14:textId="04FA931C" w:rsidR="00214E84" w:rsidRPr="007469F8" w:rsidRDefault="00ED71EF" w:rsidP="00ED71EF">
      <w:pPr>
        <w:pStyle w:val="Default"/>
        <w:rPr>
          <w:rFonts w:asciiTheme="minorHAnsi" w:hAnsiTheme="minorHAnsi" w:cstheme="minorHAnsi"/>
          <w:sz w:val="22"/>
          <w:szCs w:val="22"/>
        </w:rPr>
      </w:pPr>
      <w:r w:rsidRPr="007469F8">
        <w:rPr>
          <w:rFonts w:asciiTheme="minorHAnsi" w:hAnsiTheme="minorHAnsi" w:cstheme="minorHAnsi"/>
          <w:sz w:val="22"/>
          <w:szCs w:val="22"/>
        </w:rPr>
        <w:t xml:space="preserve">After completing the evaluation of </w:t>
      </w:r>
      <w:r w:rsidR="004A2CE2" w:rsidRPr="007469F8">
        <w:rPr>
          <w:rFonts w:asciiTheme="minorHAnsi" w:hAnsiTheme="minorHAnsi" w:cstheme="minorHAnsi"/>
          <w:sz w:val="22"/>
          <w:szCs w:val="22"/>
        </w:rPr>
        <w:t>presentation</w:t>
      </w:r>
      <w:r w:rsidRPr="007469F8">
        <w:rPr>
          <w:rFonts w:asciiTheme="minorHAnsi" w:hAnsiTheme="minorHAnsi" w:cstheme="minorHAnsi"/>
          <w:sz w:val="22"/>
          <w:szCs w:val="22"/>
        </w:rPr>
        <w:t xml:space="preserve"> submissions, the </w:t>
      </w:r>
      <w:r w:rsidR="0075225C" w:rsidRPr="007469F8">
        <w:rPr>
          <w:rFonts w:asciiTheme="minorHAnsi" w:hAnsiTheme="minorHAnsi" w:cstheme="minorHAnsi"/>
          <w:sz w:val="22"/>
          <w:szCs w:val="22"/>
        </w:rPr>
        <w:t xml:space="preserve">Government </w:t>
      </w:r>
      <w:r w:rsidRPr="007469F8">
        <w:rPr>
          <w:rFonts w:asciiTheme="minorHAnsi" w:hAnsiTheme="minorHAnsi" w:cstheme="minorHAnsi"/>
          <w:sz w:val="22"/>
          <w:szCs w:val="22"/>
        </w:rPr>
        <w:t xml:space="preserve">will notify the company </w:t>
      </w:r>
      <w:r w:rsidR="00400F0C" w:rsidRPr="007469F8">
        <w:rPr>
          <w:rFonts w:asciiTheme="minorHAnsi" w:hAnsiTheme="minorHAnsi" w:cstheme="minorHAnsi"/>
          <w:sz w:val="22"/>
          <w:szCs w:val="22"/>
        </w:rPr>
        <w:t>of one of the following</w:t>
      </w:r>
      <w:r w:rsidRPr="007469F8">
        <w:rPr>
          <w:rFonts w:asciiTheme="minorHAnsi" w:hAnsiTheme="minorHAnsi" w:cstheme="minorHAnsi"/>
          <w:sz w:val="22"/>
          <w:szCs w:val="22"/>
        </w:rPr>
        <w:t xml:space="preserve">: </w:t>
      </w:r>
    </w:p>
    <w:p w14:paraId="4C3FCBD3" w14:textId="7002848A" w:rsidR="00214E84" w:rsidRPr="007469F8" w:rsidRDefault="00400F0C" w:rsidP="00214E84">
      <w:pPr>
        <w:pStyle w:val="Default"/>
        <w:numPr>
          <w:ilvl w:val="0"/>
          <w:numId w:val="35"/>
        </w:numPr>
        <w:rPr>
          <w:rFonts w:asciiTheme="minorHAnsi" w:hAnsiTheme="minorHAnsi" w:cstheme="minorHAnsi"/>
          <w:sz w:val="22"/>
          <w:szCs w:val="22"/>
        </w:rPr>
      </w:pPr>
      <w:r w:rsidRPr="007469F8">
        <w:rPr>
          <w:rFonts w:asciiTheme="minorHAnsi" w:hAnsiTheme="minorHAnsi" w:cstheme="minorHAnsi"/>
          <w:sz w:val="22"/>
          <w:szCs w:val="22"/>
        </w:rPr>
        <w:t>Request</w:t>
      </w:r>
      <w:r w:rsidR="00ED71EF" w:rsidRPr="007469F8">
        <w:rPr>
          <w:rFonts w:asciiTheme="minorHAnsi" w:hAnsiTheme="minorHAnsi" w:cstheme="minorHAnsi"/>
          <w:sz w:val="22"/>
          <w:szCs w:val="22"/>
        </w:rPr>
        <w:t xml:space="preserve"> a CSP for evaluation in Phase 3;</w:t>
      </w:r>
    </w:p>
    <w:p w14:paraId="0F0BBD8E" w14:textId="47FC4A17" w:rsidR="00214E84" w:rsidRPr="007469F8" w:rsidRDefault="00214E84" w:rsidP="00214E84">
      <w:pPr>
        <w:pStyle w:val="Default"/>
        <w:numPr>
          <w:ilvl w:val="0"/>
          <w:numId w:val="35"/>
        </w:numPr>
        <w:rPr>
          <w:rFonts w:asciiTheme="minorHAnsi" w:hAnsiTheme="minorHAnsi" w:cstheme="minorHAnsi"/>
          <w:sz w:val="22"/>
          <w:szCs w:val="22"/>
        </w:rPr>
      </w:pPr>
      <w:r w:rsidRPr="007469F8">
        <w:rPr>
          <w:rFonts w:asciiTheme="minorHAnsi" w:hAnsiTheme="minorHAnsi" w:cstheme="minorHAnsi"/>
          <w:sz w:val="22"/>
          <w:szCs w:val="22"/>
        </w:rPr>
        <w:t>T</w:t>
      </w:r>
      <w:r w:rsidR="00ED71EF" w:rsidRPr="007469F8">
        <w:rPr>
          <w:rFonts w:asciiTheme="minorHAnsi" w:hAnsiTheme="minorHAnsi" w:cstheme="minorHAnsi"/>
          <w:sz w:val="22"/>
          <w:szCs w:val="22"/>
        </w:rPr>
        <w:t xml:space="preserve">he proposed solution is not of continued interest to the </w:t>
      </w:r>
      <w:r w:rsidR="00400F0C" w:rsidRPr="007469F8">
        <w:rPr>
          <w:rFonts w:asciiTheme="minorHAnsi" w:hAnsiTheme="minorHAnsi" w:cstheme="minorHAnsi"/>
          <w:sz w:val="22"/>
          <w:szCs w:val="22"/>
        </w:rPr>
        <w:t xml:space="preserve">Government </w:t>
      </w:r>
      <w:r w:rsidR="00142FB1" w:rsidRPr="007469F8">
        <w:rPr>
          <w:rFonts w:asciiTheme="minorHAnsi" w:hAnsiTheme="minorHAnsi" w:cstheme="minorHAnsi"/>
          <w:sz w:val="22"/>
          <w:szCs w:val="22"/>
        </w:rPr>
        <w:t>and will not be considered for</w:t>
      </w:r>
      <w:r w:rsidR="00DB0DBC" w:rsidRPr="007469F8">
        <w:rPr>
          <w:rFonts w:asciiTheme="minorHAnsi" w:hAnsiTheme="minorHAnsi" w:cstheme="minorHAnsi"/>
          <w:sz w:val="22"/>
          <w:szCs w:val="22"/>
        </w:rPr>
        <w:t xml:space="preserve"> </w:t>
      </w:r>
      <w:r w:rsidR="00ED71EF" w:rsidRPr="007469F8">
        <w:rPr>
          <w:rFonts w:asciiTheme="minorHAnsi" w:hAnsiTheme="minorHAnsi" w:cstheme="minorHAnsi"/>
          <w:sz w:val="22"/>
          <w:szCs w:val="22"/>
        </w:rPr>
        <w:t xml:space="preserve">a CSP Phase 3; or </w:t>
      </w:r>
    </w:p>
    <w:p w14:paraId="776A160A" w14:textId="3AAA8765" w:rsidR="00ED71EF" w:rsidRPr="007469F8" w:rsidRDefault="00214E84" w:rsidP="00214E84">
      <w:pPr>
        <w:pStyle w:val="Default"/>
        <w:numPr>
          <w:ilvl w:val="0"/>
          <w:numId w:val="35"/>
        </w:numPr>
        <w:rPr>
          <w:rFonts w:asciiTheme="minorHAnsi" w:hAnsiTheme="minorHAnsi" w:cstheme="minorHAnsi"/>
          <w:sz w:val="22"/>
          <w:szCs w:val="22"/>
        </w:rPr>
      </w:pPr>
      <w:r w:rsidRPr="007469F8">
        <w:rPr>
          <w:rFonts w:asciiTheme="minorHAnsi" w:hAnsiTheme="minorHAnsi" w:cstheme="minorHAnsi"/>
          <w:sz w:val="22"/>
          <w:szCs w:val="22"/>
        </w:rPr>
        <w:t>T</w:t>
      </w:r>
      <w:r w:rsidR="00ED71EF" w:rsidRPr="007469F8">
        <w:rPr>
          <w:rFonts w:asciiTheme="minorHAnsi" w:hAnsiTheme="minorHAnsi" w:cstheme="minorHAnsi"/>
          <w:sz w:val="22"/>
          <w:szCs w:val="22"/>
        </w:rPr>
        <w:t xml:space="preserve">he proposed solution is of continued interest to the </w:t>
      </w:r>
      <w:r w:rsidR="0075225C" w:rsidRPr="007469F8">
        <w:rPr>
          <w:rFonts w:asciiTheme="minorHAnsi" w:hAnsiTheme="minorHAnsi" w:cstheme="minorHAnsi"/>
          <w:sz w:val="22"/>
          <w:szCs w:val="22"/>
        </w:rPr>
        <w:t>Government</w:t>
      </w:r>
      <w:r w:rsidR="00ED71EF" w:rsidRPr="007469F8">
        <w:rPr>
          <w:rFonts w:asciiTheme="minorHAnsi" w:hAnsiTheme="minorHAnsi" w:cstheme="minorHAnsi"/>
          <w:sz w:val="22"/>
          <w:szCs w:val="22"/>
        </w:rPr>
        <w:t xml:space="preserve">, but is not currently eligible for an invitation to Phase 3 CSP submission due to the current lack of </w:t>
      </w:r>
      <w:r w:rsidR="00DB0DBC" w:rsidRPr="007469F8">
        <w:rPr>
          <w:rFonts w:asciiTheme="minorHAnsi" w:hAnsiTheme="minorHAnsi" w:cstheme="minorHAnsi"/>
          <w:sz w:val="22"/>
          <w:szCs w:val="22"/>
        </w:rPr>
        <w:t>G</w:t>
      </w:r>
      <w:r w:rsidR="00ED71EF" w:rsidRPr="007469F8">
        <w:rPr>
          <w:rFonts w:asciiTheme="minorHAnsi" w:hAnsiTheme="minorHAnsi" w:cstheme="minorHAnsi"/>
          <w:sz w:val="22"/>
          <w:szCs w:val="22"/>
        </w:rPr>
        <w:t xml:space="preserve">overnment resources and/or funding. </w:t>
      </w:r>
    </w:p>
    <w:p w14:paraId="062B98F4" w14:textId="77777777" w:rsidR="00ED71EF" w:rsidRPr="007469F8" w:rsidRDefault="00ED71EF" w:rsidP="00ED71EF">
      <w:pPr>
        <w:pStyle w:val="Default"/>
        <w:rPr>
          <w:rFonts w:asciiTheme="minorHAnsi" w:hAnsiTheme="minorHAnsi" w:cstheme="minorHAnsi"/>
          <w:b/>
          <w:bCs/>
          <w:sz w:val="22"/>
          <w:szCs w:val="22"/>
        </w:rPr>
      </w:pPr>
    </w:p>
    <w:p w14:paraId="3BDC7BAA" w14:textId="2411F7A4" w:rsidR="00ED71EF" w:rsidRPr="007469F8" w:rsidRDefault="00ED71EF" w:rsidP="00ED71EF">
      <w:pPr>
        <w:pStyle w:val="Default"/>
        <w:rPr>
          <w:rFonts w:asciiTheme="minorHAnsi" w:hAnsiTheme="minorHAnsi" w:cstheme="minorHAnsi"/>
          <w:sz w:val="22"/>
          <w:szCs w:val="22"/>
        </w:rPr>
      </w:pPr>
      <w:r w:rsidRPr="007469F8">
        <w:rPr>
          <w:rFonts w:asciiTheme="minorHAnsi" w:hAnsiTheme="minorHAnsi" w:cstheme="minorHAnsi"/>
          <w:b/>
          <w:bCs/>
          <w:sz w:val="22"/>
          <w:szCs w:val="22"/>
        </w:rPr>
        <w:t>NOTE:</w:t>
      </w:r>
      <w:r w:rsidR="00DB0DBC" w:rsidRPr="007469F8">
        <w:rPr>
          <w:rFonts w:asciiTheme="minorHAnsi" w:hAnsiTheme="minorHAnsi" w:cstheme="minorHAnsi"/>
          <w:sz w:val="22"/>
          <w:szCs w:val="22"/>
        </w:rPr>
        <w:t xml:space="preserve"> </w:t>
      </w:r>
      <w:r w:rsidR="007131EC" w:rsidRPr="007469F8">
        <w:rPr>
          <w:rFonts w:asciiTheme="minorHAnsi" w:hAnsiTheme="minorHAnsi" w:cstheme="minorHAnsi"/>
          <w:sz w:val="22"/>
          <w:szCs w:val="22"/>
        </w:rPr>
        <w:t>I</w:t>
      </w:r>
      <w:r w:rsidRPr="007469F8">
        <w:rPr>
          <w:rFonts w:asciiTheme="minorHAnsi" w:hAnsiTheme="minorHAnsi" w:cstheme="minorHAnsi"/>
          <w:sz w:val="22"/>
          <w:szCs w:val="22"/>
        </w:rPr>
        <w:t xml:space="preserve">f </w:t>
      </w:r>
      <w:r w:rsidR="0075225C" w:rsidRPr="007469F8">
        <w:rPr>
          <w:rFonts w:asciiTheme="minorHAnsi" w:hAnsiTheme="minorHAnsi" w:cstheme="minorHAnsi"/>
          <w:sz w:val="22"/>
          <w:szCs w:val="22"/>
        </w:rPr>
        <w:t>G</w:t>
      </w:r>
      <w:r w:rsidRPr="007469F8">
        <w:rPr>
          <w:rFonts w:asciiTheme="minorHAnsi" w:hAnsiTheme="minorHAnsi" w:cstheme="minorHAnsi"/>
          <w:sz w:val="22"/>
          <w:szCs w:val="22"/>
        </w:rPr>
        <w:t xml:space="preserve">overnment funding or resources are not assigned </w:t>
      </w:r>
      <w:r w:rsidR="00142FB1" w:rsidRPr="007469F8">
        <w:rPr>
          <w:rFonts w:asciiTheme="minorHAnsi" w:hAnsiTheme="minorHAnsi" w:cstheme="minorHAnsi"/>
          <w:sz w:val="22"/>
          <w:szCs w:val="22"/>
        </w:rPr>
        <w:t xml:space="preserve">for </w:t>
      </w:r>
      <w:r w:rsidRPr="007469F8">
        <w:rPr>
          <w:rFonts w:asciiTheme="minorHAnsi" w:hAnsiTheme="minorHAnsi" w:cstheme="minorHAnsi"/>
          <w:sz w:val="22"/>
          <w:szCs w:val="22"/>
        </w:rPr>
        <w:t>a Phase 3 CSP</w:t>
      </w:r>
      <w:r w:rsidR="007131EC" w:rsidRPr="007469F8">
        <w:rPr>
          <w:rFonts w:asciiTheme="minorHAnsi" w:hAnsiTheme="minorHAnsi" w:cstheme="minorHAnsi"/>
          <w:sz w:val="22"/>
          <w:szCs w:val="22"/>
        </w:rPr>
        <w:t xml:space="preserve"> 120 days after </w:t>
      </w:r>
      <w:r w:rsidR="0075225C" w:rsidRPr="007469F8">
        <w:rPr>
          <w:rFonts w:asciiTheme="minorHAnsi" w:hAnsiTheme="minorHAnsi" w:cstheme="minorHAnsi"/>
          <w:sz w:val="22"/>
          <w:szCs w:val="22"/>
        </w:rPr>
        <w:t xml:space="preserve">completion of the </w:t>
      </w:r>
      <w:r w:rsidR="007131EC" w:rsidRPr="007469F8">
        <w:rPr>
          <w:rFonts w:asciiTheme="minorHAnsi" w:hAnsiTheme="minorHAnsi" w:cstheme="minorHAnsi"/>
          <w:sz w:val="22"/>
          <w:szCs w:val="22"/>
        </w:rPr>
        <w:t>evaluation</w:t>
      </w:r>
      <w:r w:rsidRPr="007469F8">
        <w:rPr>
          <w:rFonts w:asciiTheme="minorHAnsi" w:hAnsiTheme="minorHAnsi" w:cstheme="minorHAnsi"/>
          <w:sz w:val="22"/>
          <w:szCs w:val="22"/>
        </w:rPr>
        <w:t xml:space="preserve">, the </w:t>
      </w:r>
      <w:r w:rsidR="0075225C" w:rsidRPr="007469F8">
        <w:rPr>
          <w:rFonts w:asciiTheme="minorHAnsi" w:hAnsiTheme="minorHAnsi" w:cstheme="minorHAnsi"/>
          <w:sz w:val="22"/>
          <w:szCs w:val="22"/>
        </w:rPr>
        <w:t xml:space="preserve">Government </w:t>
      </w:r>
      <w:r w:rsidRPr="007469F8">
        <w:rPr>
          <w:rFonts w:asciiTheme="minorHAnsi" w:hAnsiTheme="minorHAnsi" w:cstheme="minorHAnsi"/>
          <w:sz w:val="22"/>
          <w:szCs w:val="22"/>
        </w:rPr>
        <w:t xml:space="preserve">will </w:t>
      </w:r>
      <w:r w:rsidR="00864BC4" w:rsidRPr="007469F8">
        <w:rPr>
          <w:rFonts w:asciiTheme="minorHAnsi" w:hAnsiTheme="minorHAnsi" w:cstheme="minorHAnsi"/>
          <w:sz w:val="22"/>
          <w:szCs w:val="22"/>
        </w:rPr>
        <w:t xml:space="preserve">send written notification </w:t>
      </w:r>
      <w:r w:rsidRPr="007469F8">
        <w:rPr>
          <w:rFonts w:asciiTheme="minorHAnsi" w:hAnsiTheme="minorHAnsi" w:cstheme="minorHAnsi"/>
          <w:sz w:val="22"/>
          <w:szCs w:val="22"/>
        </w:rPr>
        <w:t xml:space="preserve">of non-eligibility and officially close the AoI selection process. </w:t>
      </w:r>
    </w:p>
    <w:p w14:paraId="39B85122" w14:textId="77777777" w:rsidR="00ED71EF" w:rsidRPr="007469F8" w:rsidRDefault="00ED71EF" w:rsidP="00ED71EF">
      <w:pPr>
        <w:pStyle w:val="Default"/>
        <w:rPr>
          <w:rFonts w:asciiTheme="minorHAnsi" w:hAnsiTheme="minorHAnsi" w:cstheme="minorHAnsi"/>
          <w:sz w:val="22"/>
          <w:szCs w:val="22"/>
        </w:rPr>
      </w:pPr>
    </w:p>
    <w:p w14:paraId="1480F051" w14:textId="32CEBE17" w:rsidR="00ED71EF" w:rsidRPr="007469F8" w:rsidRDefault="004A2CE2" w:rsidP="00ED71EF">
      <w:pPr>
        <w:pStyle w:val="Default"/>
        <w:rPr>
          <w:rFonts w:asciiTheme="minorHAnsi" w:hAnsiTheme="minorHAnsi" w:cstheme="minorHAnsi"/>
          <w:sz w:val="22"/>
          <w:szCs w:val="22"/>
        </w:rPr>
      </w:pPr>
      <w:r w:rsidRPr="007469F8">
        <w:rPr>
          <w:rFonts w:asciiTheme="minorHAnsi" w:hAnsiTheme="minorHAnsi" w:cstheme="minorHAnsi"/>
          <w:sz w:val="22"/>
          <w:szCs w:val="22"/>
        </w:rPr>
        <w:lastRenderedPageBreak/>
        <w:t>Presentation</w:t>
      </w:r>
      <w:r w:rsidR="00ED71EF" w:rsidRPr="007469F8">
        <w:rPr>
          <w:rFonts w:asciiTheme="minorHAnsi" w:hAnsiTheme="minorHAnsi" w:cstheme="minorHAnsi"/>
          <w:sz w:val="22"/>
          <w:szCs w:val="22"/>
        </w:rPr>
        <w:t xml:space="preserve"> evaluation criteria are listed in</w:t>
      </w:r>
      <w:r w:rsidR="00F61C5C" w:rsidRPr="007469F8">
        <w:rPr>
          <w:rFonts w:asciiTheme="minorHAnsi" w:hAnsiTheme="minorHAnsi" w:cstheme="minorHAnsi"/>
          <w:sz w:val="22"/>
          <w:szCs w:val="22"/>
        </w:rPr>
        <w:t xml:space="preserve"> descending</w:t>
      </w:r>
      <w:r w:rsidR="00ED71EF" w:rsidRPr="007469F8">
        <w:rPr>
          <w:rFonts w:asciiTheme="minorHAnsi" w:hAnsiTheme="minorHAnsi" w:cstheme="minorHAnsi"/>
          <w:sz w:val="22"/>
          <w:szCs w:val="22"/>
        </w:rPr>
        <w:t xml:space="preserve"> order of importance</w:t>
      </w:r>
      <w:r w:rsidR="00DB0DBC" w:rsidRPr="007469F8">
        <w:rPr>
          <w:rFonts w:asciiTheme="minorHAnsi" w:hAnsiTheme="minorHAnsi" w:cstheme="minorHAnsi"/>
          <w:sz w:val="22"/>
          <w:szCs w:val="22"/>
        </w:rPr>
        <w:t xml:space="preserve"> </w:t>
      </w:r>
      <w:r w:rsidR="00142FB1" w:rsidRPr="007469F8">
        <w:rPr>
          <w:rFonts w:asciiTheme="minorHAnsi" w:hAnsiTheme="minorHAnsi" w:cstheme="minorHAnsi"/>
          <w:sz w:val="22"/>
          <w:szCs w:val="22"/>
        </w:rPr>
        <w:t>below</w:t>
      </w:r>
      <w:r w:rsidR="00ED71EF" w:rsidRPr="007469F8">
        <w:rPr>
          <w:rFonts w:asciiTheme="minorHAnsi" w:hAnsiTheme="minorHAnsi" w:cstheme="minorHAnsi"/>
          <w:sz w:val="22"/>
          <w:szCs w:val="22"/>
        </w:rPr>
        <w:t xml:space="preserve">. </w:t>
      </w:r>
      <w:r w:rsidRPr="007469F8">
        <w:rPr>
          <w:rFonts w:asciiTheme="minorHAnsi" w:hAnsiTheme="minorHAnsi" w:cstheme="minorHAnsi"/>
          <w:sz w:val="22"/>
          <w:szCs w:val="22"/>
        </w:rPr>
        <w:t>Presentations</w:t>
      </w:r>
      <w:r w:rsidR="00ED71EF" w:rsidRPr="007469F8">
        <w:rPr>
          <w:rFonts w:asciiTheme="minorHAnsi" w:hAnsiTheme="minorHAnsi" w:cstheme="minorHAnsi"/>
          <w:sz w:val="22"/>
          <w:szCs w:val="22"/>
        </w:rPr>
        <w:t xml:space="preserve"> </w:t>
      </w:r>
      <w:r w:rsidR="006C6470" w:rsidRPr="007469F8">
        <w:rPr>
          <w:rFonts w:asciiTheme="minorHAnsi" w:hAnsiTheme="minorHAnsi" w:cstheme="minorHAnsi"/>
          <w:sz w:val="22"/>
          <w:szCs w:val="22"/>
        </w:rPr>
        <w:t xml:space="preserve">will </w:t>
      </w:r>
      <w:r w:rsidR="00ED71EF" w:rsidRPr="007469F8">
        <w:rPr>
          <w:rFonts w:asciiTheme="minorHAnsi" w:hAnsiTheme="minorHAnsi" w:cstheme="minorHAnsi"/>
          <w:sz w:val="22"/>
          <w:szCs w:val="22"/>
        </w:rPr>
        <w:t>be evaluated/scored on the following factors</w:t>
      </w:r>
      <w:r w:rsidR="00CD033B" w:rsidRPr="007469F8">
        <w:rPr>
          <w:rFonts w:asciiTheme="minorHAnsi" w:hAnsiTheme="minorHAnsi" w:cstheme="minorHAnsi"/>
          <w:sz w:val="22"/>
          <w:szCs w:val="22"/>
        </w:rPr>
        <w:t>, as provided in the AoI</w:t>
      </w:r>
      <w:r w:rsidR="00ED71EF" w:rsidRPr="007469F8">
        <w:rPr>
          <w:rFonts w:asciiTheme="minorHAnsi" w:hAnsiTheme="minorHAnsi" w:cstheme="minorHAnsi"/>
          <w:sz w:val="22"/>
          <w:szCs w:val="22"/>
        </w:rPr>
        <w:t xml:space="preserve">: </w:t>
      </w:r>
    </w:p>
    <w:p w14:paraId="6F6E47F2" w14:textId="77777777" w:rsidR="00ED71EF" w:rsidRPr="007469F8" w:rsidRDefault="00ED71EF" w:rsidP="00ED71EF">
      <w:pPr>
        <w:pStyle w:val="Default"/>
        <w:rPr>
          <w:rFonts w:asciiTheme="minorHAnsi" w:hAnsiTheme="minorHAnsi" w:cstheme="minorHAnsi"/>
          <w:sz w:val="22"/>
          <w:szCs w:val="22"/>
        </w:rPr>
      </w:pPr>
    </w:p>
    <w:p w14:paraId="319018D0" w14:textId="1474BC53" w:rsidR="00ED71EF" w:rsidRPr="007469F8" w:rsidRDefault="00ED71EF" w:rsidP="00DB0DBC">
      <w:pPr>
        <w:pStyle w:val="Default"/>
        <w:spacing w:after="174"/>
        <w:ind w:left="720"/>
        <w:rPr>
          <w:rFonts w:asciiTheme="minorHAnsi" w:hAnsiTheme="minorHAnsi" w:cstheme="minorHAnsi"/>
          <w:sz w:val="22"/>
          <w:szCs w:val="22"/>
        </w:rPr>
      </w:pPr>
      <w:r w:rsidRPr="007469F8">
        <w:rPr>
          <w:rFonts w:asciiTheme="minorHAnsi" w:hAnsiTheme="minorHAnsi" w:cstheme="minorHAnsi"/>
          <w:sz w:val="22"/>
          <w:szCs w:val="22"/>
        </w:rPr>
        <w:t xml:space="preserve">1. Level of relevancy of the solution in addressing the AoI with a commercially available product or process; </w:t>
      </w:r>
    </w:p>
    <w:p w14:paraId="00149EAF" w14:textId="77777777" w:rsidR="00ED71EF" w:rsidRPr="007469F8" w:rsidRDefault="00ED71EF" w:rsidP="00DB0DBC">
      <w:pPr>
        <w:pStyle w:val="Default"/>
        <w:spacing w:after="174"/>
        <w:ind w:left="720"/>
        <w:rPr>
          <w:rFonts w:asciiTheme="minorHAnsi" w:hAnsiTheme="minorHAnsi" w:cstheme="minorHAnsi"/>
          <w:sz w:val="22"/>
          <w:szCs w:val="22"/>
        </w:rPr>
      </w:pPr>
      <w:r w:rsidRPr="007469F8">
        <w:rPr>
          <w:rFonts w:asciiTheme="minorHAnsi" w:hAnsiTheme="minorHAnsi" w:cstheme="minorHAnsi"/>
          <w:sz w:val="22"/>
          <w:szCs w:val="22"/>
        </w:rPr>
        <w:t xml:space="preserve">2. The technical merit of the proposed solution adequately addressed the AoI need(s) and demonstrated feasibility for the government to pursue the proposed solution; </w:t>
      </w:r>
    </w:p>
    <w:p w14:paraId="32185F1D" w14:textId="6C063331" w:rsidR="00ED71EF" w:rsidRPr="007469F8" w:rsidRDefault="00ED71EF" w:rsidP="00DB0DBC">
      <w:pPr>
        <w:pStyle w:val="Default"/>
        <w:spacing w:after="174"/>
        <w:ind w:left="720"/>
        <w:rPr>
          <w:rFonts w:asciiTheme="minorHAnsi" w:hAnsiTheme="minorHAnsi" w:cstheme="minorHAnsi"/>
          <w:sz w:val="22"/>
          <w:szCs w:val="22"/>
        </w:rPr>
      </w:pPr>
      <w:r w:rsidRPr="007469F8">
        <w:rPr>
          <w:rFonts w:asciiTheme="minorHAnsi" w:hAnsiTheme="minorHAnsi" w:cstheme="minorHAnsi"/>
          <w:sz w:val="22"/>
          <w:szCs w:val="22"/>
        </w:rPr>
        <w:t xml:space="preserve">3. Level of uniqueness, or innovative approach to solve the government’s need; </w:t>
      </w:r>
    </w:p>
    <w:p w14:paraId="6C05B692" w14:textId="196482B7" w:rsidR="00ED71EF" w:rsidRPr="007469F8" w:rsidRDefault="00ED71EF" w:rsidP="00DB0DBC">
      <w:pPr>
        <w:pStyle w:val="Default"/>
        <w:spacing w:after="174"/>
        <w:ind w:left="720"/>
        <w:rPr>
          <w:rFonts w:asciiTheme="minorHAnsi" w:hAnsiTheme="minorHAnsi" w:cstheme="minorHAnsi"/>
          <w:sz w:val="22"/>
          <w:szCs w:val="22"/>
        </w:rPr>
      </w:pPr>
      <w:r w:rsidRPr="007469F8">
        <w:rPr>
          <w:rFonts w:asciiTheme="minorHAnsi" w:hAnsiTheme="minorHAnsi" w:cstheme="minorHAnsi"/>
          <w:sz w:val="22"/>
          <w:szCs w:val="22"/>
        </w:rPr>
        <w:t>4. Level of technical risk</w:t>
      </w:r>
      <w:r w:rsidR="00CD033B" w:rsidRPr="007469F8">
        <w:rPr>
          <w:rFonts w:asciiTheme="minorHAnsi" w:hAnsiTheme="minorHAnsi" w:cstheme="minorHAnsi"/>
          <w:sz w:val="22"/>
          <w:szCs w:val="22"/>
        </w:rPr>
        <w:t xml:space="preserve"> or m</w:t>
      </w:r>
      <w:r w:rsidRPr="007469F8">
        <w:rPr>
          <w:rFonts w:asciiTheme="minorHAnsi" w:hAnsiTheme="minorHAnsi" w:cstheme="minorHAnsi"/>
          <w:sz w:val="22"/>
          <w:szCs w:val="22"/>
        </w:rPr>
        <w:t xml:space="preserve">aturity; </w:t>
      </w:r>
    </w:p>
    <w:p w14:paraId="323A011E" w14:textId="77777777" w:rsidR="00ED71EF" w:rsidRPr="007469F8" w:rsidRDefault="00ED71EF" w:rsidP="00DB0DBC">
      <w:pPr>
        <w:pStyle w:val="Default"/>
        <w:spacing w:after="174"/>
        <w:ind w:left="720"/>
        <w:rPr>
          <w:rFonts w:asciiTheme="minorHAnsi" w:hAnsiTheme="minorHAnsi" w:cstheme="minorHAnsi"/>
          <w:sz w:val="22"/>
          <w:szCs w:val="22"/>
        </w:rPr>
      </w:pPr>
      <w:r w:rsidRPr="007469F8">
        <w:rPr>
          <w:rFonts w:asciiTheme="minorHAnsi" w:hAnsiTheme="minorHAnsi" w:cstheme="minorHAnsi"/>
          <w:sz w:val="22"/>
          <w:szCs w:val="22"/>
        </w:rPr>
        <w:t xml:space="preserve">5. Level of risk placed with the proposed ROM; </w:t>
      </w:r>
    </w:p>
    <w:p w14:paraId="76499BF6" w14:textId="77777777" w:rsidR="00ED71EF" w:rsidRPr="007469F8" w:rsidRDefault="00ED71EF" w:rsidP="00DB0DBC">
      <w:pPr>
        <w:pStyle w:val="Default"/>
        <w:spacing w:after="174"/>
        <w:ind w:left="720"/>
        <w:rPr>
          <w:rFonts w:asciiTheme="minorHAnsi" w:hAnsiTheme="minorHAnsi" w:cstheme="minorHAnsi"/>
          <w:sz w:val="22"/>
          <w:szCs w:val="22"/>
        </w:rPr>
      </w:pPr>
      <w:r w:rsidRPr="007469F8">
        <w:rPr>
          <w:rFonts w:asciiTheme="minorHAnsi" w:hAnsiTheme="minorHAnsi" w:cstheme="minorHAnsi"/>
          <w:sz w:val="22"/>
          <w:szCs w:val="22"/>
        </w:rPr>
        <w:t xml:space="preserve">6. Level of risk in the proposed milestone schedule and its ability to meet the AoI need within a relevant time period; </w:t>
      </w:r>
    </w:p>
    <w:p w14:paraId="00F111D3" w14:textId="77777777" w:rsidR="00ED71EF" w:rsidRPr="007469F8" w:rsidRDefault="00ED71EF" w:rsidP="00DB0DBC">
      <w:pPr>
        <w:pStyle w:val="Default"/>
        <w:spacing w:after="174"/>
        <w:ind w:left="720"/>
        <w:rPr>
          <w:rFonts w:asciiTheme="minorHAnsi" w:hAnsiTheme="minorHAnsi" w:cstheme="minorHAnsi"/>
          <w:sz w:val="22"/>
          <w:szCs w:val="22"/>
        </w:rPr>
      </w:pPr>
      <w:r w:rsidRPr="007469F8">
        <w:rPr>
          <w:rFonts w:asciiTheme="minorHAnsi" w:hAnsiTheme="minorHAnsi" w:cstheme="minorHAnsi"/>
          <w:sz w:val="22"/>
          <w:szCs w:val="22"/>
        </w:rPr>
        <w:t xml:space="preserve">7. Level of risk in the company’s viability and business solution; and </w:t>
      </w:r>
    </w:p>
    <w:p w14:paraId="3B457D08" w14:textId="77777777" w:rsidR="00ED71EF" w:rsidRPr="007469F8" w:rsidRDefault="00ED71EF" w:rsidP="00DB0DBC">
      <w:pPr>
        <w:pStyle w:val="Default"/>
        <w:ind w:left="720"/>
        <w:rPr>
          <w:rFonts w:asciiTheme="minorHAnsi" w:hAnsiTheme="minorHAnsi" w:cstheme="minorHAnsi"/>
          <w:sz w:val="22"/>
          <w:szCs w:val="22"/>
        </w:rPr>
      </w:pPr>
      <w:r w:rsidRPr="007469F8">
        <w:rPr>
          <w:rFonts w:asciiTheme="minorHAnsi" w:hAnsiTheme="minorHAnsi" w:cstheme="minorHAnsi"/>
          <w:sz w:val="22"/>
          <w:szCs w:val="22"/>
        </w:rPr>
        <w:t xml:space="preserve">8. Level of potential risk in anticipated IP and data rights assertions </w:t>
      </w:r>
    </w:p>
    <w:p w14:paraId="73DA6A48" w14:textId="77777777" w:rsidR="00ED71EF" w:rsidRPr="007469F8" w:rsidRDefault="00ED71EF" w:rsidP="00ED71EF">
      <w:pPr>
        <w:pStyle w:val="Default"/>
        <w:rPr>
          <w:rFonts w:asciiTheme="minorHAnsi" w:hAnsiTheme="minorHAnsi" w:cstheme="minorHAnsi"/>
          <w:sz w:val="22"/>
          <w:szCs w:val="22"/>
        </w:rPr>
      </w:pPr>
    </w:p>
    <w:p w14:paraId="6B79E971" w14:textId="77777777" w:rsidR="0054409E" w:rsidRPr="007469F8" w:rsidRDefault="0054409E" w:rsidP="00ED71EF">
      <w:pPr>
        <w:pStyle w:val="Default"/>
        <w:rPr>
          <w:rFonts w:asciiTheme="minorHAnsi" w:hAnsiTheme="minorHAnsi" w:cstheme="minorHAnsi"/>
          <w:sz w:val="22"/>
          <w:szCs w:val="22"/>
        </w:rPr>
      </w:pPr>
    </w:p>
    <w:p w14:paraId="319001A8" w14:textId="77777777" w:rsidR="0054409E" w:rsidRPr="007469F8" w:rsidRDefault="0054409E" w:rsidP="00ED71EF">
      <w:pPr>
        <w:pStyle w:val="Default"/>
        <w:rPr>
          <w:rFonts w:asciiTheme="minorHAnsi" w:hAnsiTheme="minorHAnsi" w:cstheme="minorHAnsi"/>
          <w:sz w:val="22"/>
          <w:szCs w:val="22"/>
        </w:rPr>
      </w:pPr>
    </w:p>
    <w:p w14:paraId="1D2C3150" w14:textId="77777777" w:rsidR="00ED71EF" w:rsidRPr="007469F8" w:rsidRDefault="00ED71EF" w:rsidP="00ED71EF">
      <w:pPr>
        <w:pStyle w:val="Default"/>
        <w:rPr>
          <w:rFonts w:asciiTheme="minorHAnsi" w:hAnsiTheme="minorHAnsi" w:cstheme="minorHAnsi"/>
          <w:b/>
          <w:bCs/>
          <w:sz w:val="22"/>
          <w:szCs w:val="22"/>
        </w:rPr>
      </w:pPr>
      <w:r w:rsidRPr="007469F8">
        <w:rPr>
          <w:rFonts w:asciiTheme="minorHAnsi" w:hAnsiTheme="minorHAnsi" w:cstheme="minorHAnsi"/>
          <w:b/>
          <w:bCs/>
          <w:sz w:val="22"/>
          <w:szCs w:val="22"/>
        </w:rPr>
        <w:t xml:space="preserve">3.4 Phase 3 Proposal: </w:t>
      </w:r>
    </w:p>
    <w:p w14:paraId="22B81FE8" w14:textId="77777777" w:rsidR="002B0FE9" w:rsidRPr="007469F8" w:rsidRDefault="002B0FE9" w:rsidP="00ED71EF">
      <w:pPr>
        <w:pStyle w:val="Default"/>
        <w:rPr>
          <w:rFonts w:asciiTheme="minorHAnsi" w:hAnsiTheme="minorHAnsi" w:cstheme="minorHAnsi"/>
          <w:sz w:val="22"/>
          <w:szCs w:val="22"/>
        </w:rPr>
      </w:pPr>
    </w:p>
    <w:p w14:paraId="3FF04010" w14:textId="4953FC85" w:rsidR="00ED71EF" w:rsidRPr="007469F8" w:rsidRDefault="00ED71EF" w:rsidP="00ED71EF">
      <w:pPr>
        <w:pStyle w:val="Default"/>
        <w:rPr>
          <w:rFonts w:asciiTheme="minorHAnsi" w:hAnsiTheme="minorHAnsi" w:cstheme="minorHAnsi"/>
          <w:sz w:val="22"/>
          <w:szCs w:val="22"/>
        </w:rPr>
      </w:pPr>
      <w:r w:rsidRPr="007469F8">
        <w:rPr>
          <w:rFonts w:asciiTheme="minorHAnsi" w:hAnsiTheme="minorHAnsi" w:cstheme="minorHAnsi"/>
          <w:sz w:val="22"/>
          <w:szCs w:val="22"/>
        </w:rPr>
        <w:t xml:space="preserve">The third and final Phase of the CSO process is the CSP. Through </w:t>
      </w:r>
      <w:r w:rsidR="00CD033B" w:rsidRPr="007469F8">
        <w:rPr>
          <w:rFonts w:asciiTheme="minorHAnsi" w:hAnsiTheme="minorHAnsi" w:cstheme="minorHAnsi"/>
          <w:sz w:val="22"/>
          <w:szCs w:val="22"/>
        </w:rPr>
        <w:t>Request for CSP</w:t>
      </w:r>
      <w:r w:rsidRPr="007469F8">
        <w:rPr>
          <w:rFonts w:asciiTheme="minorHAnsi" w:hAnsiTheme="minorHAnsi" w:cstheme="minorHAnsi"/>
          <w:sz w:val="22"/>
          <w:szCs w:val="22"/>
        </w:rPr>
        <w:t>, offeror(s) will be invited to submit a CSP based on the defined CSO phased approach that will be utilized. Offerors must ensure that the CSP is valid for at least 120 days from the submission date. If necessary</w:t>
      </w:r>
      <w:r w:rsidR="00AD1047" w:rsidRPr="007469F8">
        <w:rPr>
          <w:rFonts w:asciiTheme="minorHAnsi" w:hAnsiTheme="minorHAnsi" w:cstheme="minorHAnsi"/>
          <w:sz w:val="22"/>
          <w:szCs w:val="22"/>
        </w:rPr>
        <w:t>,</w:t>
      </w:r>
      <w:r w:rsidRPr="007469F8">
        <w:rPr>
          <w:rFonts w:asciiTheme="minorHAnsi" w:hAnsiTheme="minorHAnsi" w:cstheme="minorHAnsi"/>
          <w:sz w:val="22"/>
          <w:szCs w:val="22"/>
        </w:rPr>
        <w:t xml:space="preserve"> offerors invited to submit a CSP may be advised to schedule a </w:t>
      </w:r>
      <w:r w:rsidR="00CD033B" w:rsidRPr="007469F8">
        <w:rPr>
          <w:rFonts w:asciiTheme="minorHAnsi" w:hAnsiTheme="minorHAnsi" w:cstheme="minorHAnsi"/>
          <w:sz w:val="22"/>
          <w:szCs w:val="22"/>
        </w:rPr>
        <w:t>meeting</w:t>
      </w:r>
      <w:r w:rsidRPr="007469F8">
        <w:rPr>
          <w:rFonts w:asciiTheme="minorHAnsi" w:hAnsiTheme="minorHAnsi" w:cstheme="minorHAnsi"/>
          <w:sz w:val="22"/>
          <w:szCs w:val="22"/>
        </w:rPr>
        <w:t xml:space="preserve"> with </w:t>
      </w:r>
      <w:r w:rsidR="00C2014B" w:rsidRPr="007469F8">
        <w:rPr>
          <w:rFonts w:asciiTheme="minorHAnsi" w:hAnsiTheme="minorHAnsi" w:cstheme="minorHAnsi"/>
          <w:sz w:val="22"/>
          <w:szCs w:val="22"/>
        </w:rPr>
        <w:t>the Government</w:t>
      </w:r>
      <w:r w:rsidRPr="007469F8">
        <w:rPr>
          <w:rFonts w:asciiTheme="minorHAnsi" w:hAnsiTheme="minorHAnsi" w:cstheme="minorHAnsi"/>
          <w:sz w:val="22"/>
          <w:szCs w:val="22"/>
        </w:rPr>
        <w:t xml:space="preserve"> to address any feedback contained in the request for CSP. The CSP must be prepared in two separate Volumes as follows: Volume I Technical and Volume II Price. Each volume will have its separate related attachments. </w:t>
      </w:r>
    </w:p>
    <w:p w14:paraId="484173B3" w14:textId="77777777" w:rsidR="00ED71EF" w:rsidRPr="007469F8" w:rsidRDefault="00ED71EF" w:rsidP="00ED71EF">
      <w:pPr>
        <w:pStyle w:val="Default"/>
        <w:rPr>
          <w:rFonts w:asciiTheme="minorHAnsi" w:hAnsiTheme="minorHAnsi" w:cstheme="minorHAnsi"/>
          <w:sz w:val="22"/>
          <w:szCs w:val="22"/>
        </w:rPr>
      </w:pPr>
    </w:p>
    <w:p w14:paraId="4ED24B49" w14:textId="77777777" w:rsidR="00ED71EF" w:rsidRPr="007469F8" w:rsidRDefault="00ED71EF" w:rsidP="00ED71EF">
      <w:pPr>
        <w:pStyle w:val="Default"/>
        <w:rPr>
          <w:rFonts w:asciiTheme="minorHAnsi" w:hAnsiTheme="minorHAnsi" w:cstheme="minorHAnsi"/>
          <w:b/>
          <w:bCs/>
          <w:sz w:val="22"/>
          <w:szCs w:val="22"/>
        </w:rPr>
      </w:pPr>
      <w:r w:rsidRPr="007469F8">
        <w:rPr>
          <w:rFonts w:asciiTheme="minorHAnsi" w:hAnsiTheme="minorHAnsi" w:cstheme="minorHAnsi"/>
          <w:b/>
          <w:bCs/>
          <w:sz w:val="22"/>
          <w:szCs w:val="22"/>
        </w:rPr>
        <w:t xml:space="preserve">3.4.1 Phase 3 Proposal Content </w:t>
      </w:r>
    </w:p>
    <w:p w14:paraId="1928B350" w14:textId="77777777" w:rsidR="00ED71EF" w:rsidRPr="007469F8" w:rsidRDefault="00ED71EF" w:rsidP="00ED71EF">
      <w:pPr>
        <w:pStyle w:val="Default"/>
        <w:rPr>
          <w:rFonts w:asciiTheme="minorHAnsi" w:hAnsiTheme="minorHAnsi" w:cstheme="minorHAnsi"/>
          <w:sz w:val="22"/>
          <w:szCs w:val="22"/>
        </w:rPr>
      </w:pPr>
    </w:p>
    <w:p w14:paraId="749F1C03" w14:textId="419EF643" w:rsidR="00ED71EF" w:rsidRPr="007469F8" w:rsidRDefault="00ED71EF" w:rsidP="00ED71EF">
      <w:pPr>
        <w:pStyle w:val="Default"/>
        <w:rPr>
          <w:rFonts w:asciiTheme="minorHAnsi" w:hAnsiTheme="minorHAnsi" w:cstheme="minorHAnsi"/>
          <w:sz w:val="22"/>
          <w:szCs w:val="22"/>
        </w:rPr>
      </w:pPr>
      <w:r w:rsidRPr="007469F8">
        <w:rPr>
          <w:rFonts w:asciiTheme="minorHAnsi" w:hAnsiTheme="minorHAnsi" w:cstheme="minorHAnsi"/>
          <w:sz w:val="22"/>
          <w:szCs w:val="22"/>
        </w:rPr>
        <w:t xml:space="preserve">Based upon the results of market research, Phase 1 and/or Phase 2 evaluation(s) above, the </w:t>
      </w:r>
      <w:r w:rsidR="00DB0DBC" w:rsidRPr="007469F8">
        <w:rPr>
          <w:rFonts w:asciiTheme="minorHAnsi" w:hAnsiTheme="minorHAnsi" w:cstheme="minorHAnsi"/>
          <w:sz w:val="22"/>
          <w:szCs w:val="22"/>
        </w:rPr>
        <w:t>G</w:t>
      </w:r>
      <w:r w:rsidRPr="007469F8">
        <w:rPr>
          <w:rFonts w:asciiTheme="minorHAnsi" w:hAnsiTheme="minorHAnsi" w:cstheme="minorHAnsi"/>
          <w:sz w:val="22"/>
          <w:szCs w:val="22"/>
        </w:rPr>
        <w:t xml:space="preserve">overnment may </w:t>
      </w:r>
      <w:r w:rsidR="00C2014B" w:rsidRPr="007469F8">
        <w:rPr>
          <w:rFonts w:asciiTheme="minorHAnsi" w:hAnsiTheme="minorHAnsi" w:cstheme="minorHAnsi"/>
          <w:sz w:val="22"/>
          <w:szCs w:val="22"/>
        </w:rPr>
        <w:t>R</w:t>
      </w:r>
      <w:r w:rsidRPr="007469F8">
        <w:rPr>
          <w:rFonts w:asciiTheme="minorHAnsi" w:hAnsiTheme="minorHAnsi" w:cstheme="minorHAnsi"/>
          <w:sz w:val="22"/>
          <w:szCs w:val="22"/>
        </w:rPr>
        <w:t>equest a CSP. If that occurs, a company, or companies will be invited to develop and submit a written proposal</w:t>
      </w:r>
      <w:r w:rsidR="00EA062A" w:rsidRPr="007469F8">
        <w:rPr>
          <w:rFonts w:asciiTheme="minorHAnsi" w:hAnsiTheme="minorHAnsi" w:cstheme="minorHAnsi"/>
          <w:sz w:val="22"/>
          <w:szCs w:val="22"/>
        </w:rPr>
        <w:t xml:space="preserve">. The </w:t>
      </w:r>
      <w:r w:rsidR="00E576A0" w:rsidRPr="007469F8">
        <w:rPr>
          <w:rFonts w:asciiTheme="minorHAnsi" w:hAnsiTheme="minorHAnsi" w:cstheme="minorHAnsi"/>
          <w:sz w:val="22"/>
          <w:szCs w:val="22"/>
        </w:rPr>
        <w:t xml:space="preserve">company may propose </w:t>
      </w:r>
      <w:r w:rsidR="003C3BFB" w:rsidRPr="007469F8">
        <w:rPr>
          <w:rFonts w:asciiTheme="minorHAnsi" w:hAnsiTheme="minorHAnsi" w:cstheme="minorHAnsi"/>
          <w:sz w:val="22"/>
          <w:szCs w:val="22"/>
        </w:rPr>
        <w:t>terms and conditions</w:t>
      </w:r>
      <w:r w:rsidR="00C90917" w:rsidRPr="007469F8">
        <w:rPr>
          <w:rFonts w:asciiTheme="minorHAnsi" w:hAnsiTheme="minorHAnsi" w:cstheme="minorHAnsi"/>
          <w:sz w:val="22"/>
          <w:szCs w:val="22"/>
        </w:rPr>
        <w:t xml:space="preserve"> including but not limited to Service License Agreements (SLA) and/or User License Agreements (ULA) </w:t>
      </w:r>
      <w:r w:rsidR="00536857" w:rsidRPr="007469F8">
        <w:rPr>
          <w:rFonts w:asciiTheme="minorHAnsi" w:hAnsiTheme="minorHAnsi" w:cstheme="minorHAnsi"/>
          <w:sz w:val="22"/>
          <w:szCs w:val="22"/>
        </w:rPr>
        <w:t xml:space="preserve">governing the requirement </w:t>
      </w:r>
      <w:r w:rsidR="00381BB6" w:rsidRPr="007469F8">
        <w:rPr>
          <w:rFonts w:asciiTheme="minorHAnsi" w:hAnsiTheme="minorHAnsi" w:cstheme="minorHAnsi"/>
          <w:sz w:val="22"/>
          <w:szCs w:val="22"/>
        </w:rPr>
        <w:t xml:space="preserve">for </w:t>
      </w:r>
      <w:r w:rsidR="00536857" w:rsidRPr="007469F8">
        <w:rPr>
          <w:rFonts w:asciiTheme="minorHAnsi" w:hAnsiTheme="minorHAnsi" w:cstheme="minorHAnsi"/>
          <w:sz w:val="22"/>
          <w:szCs w:val="22"/>
        </w:rPr>
        <w:t xml:space="preserve">the </w:t>
      </w:r>
      <w:r w:rsidR="00B834D1" w:rsidRPr="007469F8">
        <w:rPr>
          <w:rFonts w:asciiTheme="minorHAnsi" w:hAnsiTheme="minorHAnsi" w:cstheme="minorHAnsi"/>
          <w:sz w:val="22"/>
          <w:szCs w:val="22"/>
        </w:rPr>
        <w:t>G</w:t>
      </w:r>
      <w:r w:rsidR="00536857" w:rsidRPr="007469F8">
        <w:rPr>
          <w:rFonts w:asciiTheme="minorHAnsi" w:hAnsiTheme="minorHAnsi" w:cstheme="minorHAnsi"/>
          <w:sz w:val="22"/>
          <w:szCs w:val="22"/>
        </w:rPr>
        <w:t>overnment’s consideration and negotiation.</w:t>
      </w:r>
      <w:r w:rsidRPr="007469F8">
        <w:rPr>
          <w:rFonts w:asciiTheme="minorHAnsi" w:hAnsiTheme="minorHAnsi" w:cstheme="minorHAnsi"/>
          <w:sz w:val="22"/>
          <w:szCs w:val="22"/>
        </w:rPr>
        <w:t xml:space="preserve"> At this stage, the selected companies may discuss proposal development details during the proposal writing process with their assigned </w:t>
      </w:r>
      <w:r w:rsidR="00B834D1" w:rsidRPr="007469F8">
        <w:rPr>
          <w:rFonts w:asciiTheme="minorHAnsi" w:hAnsiTheme="minorHAnsi" w:cstheme="minorHAnsi"/>
          <w:sz w:val="22"/>
          <w:szCs w:val="22"/>
        </w:rPr>
        <w:t xml:space="preserve">Government </w:t>
      </w:r>
      <w:r w:rsidRPr="007469F8">
        <w:rPr>
          <w:rFonts w:asciiTheme="minorHAnsi" w:hAnsiTheme="minorHAnsi" w:cstheme="minorHAnsi"/>
          <w:sz w:val="22"/>
          <w:szCs w:val="22"/>
        </w:rPr>
        <w:t xml:space="preserve">expert(s) or </w:t>
      </w:r>
      <w:r w:rsidR="00B834D1" w:rsidRPr="007469F8">
        <w:rPr>
          <w:rFonts w:asciiTheme="minorHAnsi" w:hAnsiTheme="minorHAnsi" w:cstheme="minorHAnsi"/>
          <w:sz w:val="22"/>
          <w:szCs w:val="22"/>
        </w:rPr>
        <w:t xml:space="preserve">Government </w:t>
      </w:r>
      <w:r w:rsidRPr="007469F8">
        <w:rPr>
          <w:rFonts w:asciiTheme="minorHAnsi" w:hAnsiTheme="minorHAnsi" w:cstheme="minorHAnsi"/>
          <w:sz w:val="22"/>
          <w:szCs w:val="22"/>
        </w:rPr>
        <w:t xml:space="preserve">teaming partner(s). </w:t>
      </w:r>
    </w:p>
    <w:p w14:paraId="1E85CF86" w14:textId="77777777" w:rsidR="00ED71EF" w:rsidRPr="007469F8" w:rsidRDefault="00ED71EF" w:rsidP="00ED71EF">
      <w:pPr>
        <w:pStyle w:val="Default"/>
        <w:rPr>
          <w:rFonts w:asciiTheme="minorHAnsi" w:hAnsiTheme="minorHAnsi" w:cstheme="minorHAnsi"/>
          <w:sz w:val="22"/>
          <w:szCs w:val="22"/>
        </w:rPr>
      </w:pPr>
    </w:p>
    <w:p w14:paraId="5ABCD0F5" w14:textId="3B7ED93E" w:rsidR="00ED71EF" w:rsidRPr="007469F8" w:rsidRDefault="00ED71EF" w:rsidP="00ED71EF">
      <w:pPr>
        <w:pStyle w:val="Default"/>
        <w:rPr>
          <w:rFonts w:asciiTheme="minorHAnsi" w:hAnsiTheme="minorHAnsi" w:cstheme="minorHAnsi"/>
          <w:sz w:val="22"/>
          <w:szCs w:val="22"/>
        </w:rPr>
      </w:pPr>
      <w:r w:rsidRPr="007469F8">
        <w:rPr>
          <w:rFonts w:asciiTheme="minorHAnsi" w:hAnsiTheme="minorHAnsi" w:cstheme="minorHAnsi"/>
          <w:sz w:val="22"/>
          <w:szCs w:val="22"/>
        </w:rPr>
        <w:t xml:space="preserve">Companies should note that there are certain terms and conditions the </w:t>
      </w:r>
      <w:r w:rsidR="00B834D1" w:rsidRPr="007469F8">
        <w:rPr>
          <w:rFonts w:asciiTheme="minorHAnsi" w:hAnsiTheme="minorHAnsi" w:cstheme="minorHAnsi"/>
          <w:sz w:val="22"/>
          <w:szCs w:val="22"/>
        </w:rPr>
        <w:t xml:space="preserve">Government </w:t>
      </w:r>
      <w:r w:rsidRPr="007469F8">
        <w:rPr>
          <w:rFonts w:asciiTheme="minorHAnsi" w:hAnsiTheme="minorHAnsi" w:cstheme="minorHAnsi"/>
          <w:sz w:val="22"/>
          <w:szCs w:val="22"/>
        </w:rPr>
        <w:t xml:space="preserve">may be unable to accept. However, projects awarded through the CSO may provide flexibility to adopt customary industry standards where it is otherwise legal and meets the </w:t>
      </w:r>
      <w:r w:rsidR="00B834D1" w:rsidRPr="007469F8">
        <w:rPr>
          <w:rFonts w:asciiTheme="minorHAnsi" w:hAnsiTheme="minorHAnsi" w:cstheme="minorHAnsi"/>
          <w:sz w:val="22"/>
          <w:szCs w:val="22"/>
        </w:rPr>
        <w:t xml:space="preserve">Government’s </w:t>
      </w:r>
      <w:r w:rsidRPr="007469F8">
        <w:rPr>
          <w:rFonts w:asciiTheme="minorHAnsi" w:hAnsiTheme="minorHAnsi" w:cstheme="minorHAnsi"/>
          <w:sz w:val="22"/>
          <w:szCs w:val="22"/>
        </w:rPr>
        <w:t xml:space="preserve">general public responsibility. </w:t>
      </w:r>
    </w:p>
    <w:p w14:paraId="69F06C9E" w14:textId="77777777" w:rsidR="00135CAD" w:rsidRPr="007469F8" w:rsidRDefault="00135CAD" w:rsidP="00ED71EF">
      <w:pPr>
        <w:pStyle w:val="Default"/>
        <w:rPr>
          <w:rFonts w:asciiTheme="minorHAnsi" w:hAnsiTheme="minorHAnsi" w:cstheme="minorHAnsi"/>
          <w:sz w:val="22"/>
          <w:szCs w:val="22"/>
        </w:rPr>
      </w:pPr>
    </w:p>
    <w:p w14:paraId="41A4373A" w14:textId="77777777" w:rsidR="00135CAD" w:rsidRPr="007469F8" w:rsidRDefault="00135CAD" w:rsidP="00135CAD">
      <w:pPr>
        <w:widowControl/>
        <w:adjustRightInd w:val="0"/>
        <w:rPr>
          <w:rFonts w:asciiTheme="minorHAnsi" w:eastAsiaTheme="minorHAnsi" w:hAnsiTheme="minorHAnsi" w:cstheme="minorHAnsi"/>
          <w:color w:val="000000"/>
        </w:rPr>
      </w:pPr>
      <w:r w:rsidRPr="007469F8">
        <w:rPr>
          <w:rFonts w:asciiTheme="minorHAnsi" w:eastAsiaTheme="minorHAnsi" w:hAnsiTheme="minorHAnsi" w:cstheme="minorHAnsi"/>
          <w:color w:val="000000"/>
        </w:rPr>
        <w:t>Proposals containing data that is not to be disclosed to the public for any purpose or used by the</w:t>
      </w:r>
    </w:p>
    <w:p w14:paraId="53E77307" w14:textId="77777777" w:rsidR="00135CAD" w:rsidRPr="007469F8" w:rsidRDefault="00135CAD" w:rsidP="00135CAD">
      <w:pPr>
        <w:widowControl/>
        <w:adjustRightInd w:val="0"/>
        <w:rPr>
          <w:rFonts w:asciiTheme="minorHAnsi" w:eastAsiaTheme="minorHAnsi" w:hAnsiTheme="minorHAnsi" w:cstheme="minorHAnsi"/>
          <w:color w:val="000000"/>
        </w:rPr>
      </w:pPr>
      <w:r w:rsidRPr="007469F8">
        <w:rPr>
          <w:rFonts w:asciiTheme="minorHAnsi" w:eastAsiaTheme="minorHAnsi" w:hAnsiTheme="minorHAnsi" w:cstheme="minorHAnsi"/>
          <w:color w:val="000000"/>
        </w:rPr>
        <w:t>Government except for evaluation purposes shall include the following sentences on the cover</w:t>
      </w:r>
    </w:p>
    <w:p w14:paraId="6593EF82" w14:textId="7134ADE7" w:rsidR="00135CAD" w:rsidRPr="007469F8" w:rsidRDefault="00135CAD" w:rsidP="00135CAD">
      <w:pPr>
        <w:pStyle w:val="Default"/>
        <w:rPr>
          <w:rFonts w:asciiTheme="minorHAnsi" w:hAnsiTheme="minorHAnsi" w:cstheme="minorHAnsi"/>
          <w:sz w:val="22"/>
          <w:szCs w:val="22"/>
        </w:rPr>
      </w:pPr>
      <w:r w:rsidRPr="007469F8">
        <w:rPr>
          <w:rFonts w:asciiTheme="minorHAnsi" w:hAnsiTheme="minorHAnsi" w:cstheme="minorHAnsi"/>
          <w:sz w:val="22"/>
          <w:szCs w:val="22"/>
        </w:rPr>
        <w:t>page:</w:t>
      </w:r>
    </w:p>
    <w:p w14:paraId="052963BC" w14:textId="77777777" w:rsidR="00ED71EF" w:rsidRPr="007469F8" w:rsidRDefault="00ED71EF" w:rsidP="00ED71EF">
      <w:pPr>
        <w:pStyle w:val="Default"/>
        <w:rPr>
          <w:rFonts w:asciiTheme="minorHAnsi" w:hAnsiTheme="minorHAnsi" w:cstheme="minorHAnsi"/>
          <w:sz w:val="22"/>
          <w:szCs w:val="22"/>
        </w:rPr>
      </w:pPr>
    </w:p>
    <w:p w14:paraId="50A21D0A" w14:textId="3AD226D5" w:rsidR="00135CAD" w:rsidRPr="007469F8" w:rsidRDefault="00135CAD" w:rsidP="00135CAD">
      <w:pPr>
        <w:widowControl/>
        <w:adjustRightInd w:val="0"/>
        <w:rPr>
          <w:rFonts w:asciiTheme="minorHAnsi" w:eastAsiaTheme="minorHAnsi" w:hAnsiTheme="minorHAnsi" w:cstheme="minorHAnsi"/>
          <w:i/>
          <w:iCs/>
          <w:color w:val="000000"/>
        </w:rPr>
      </w:pPr>
      <w:r w:rsidRPr="007469F8">
        <w:rPr>
          <w:rFonts w:asciiTheme="minorHAnsi" w:eastAsiaTheme="minorHAnsi" w:hAnsiTheme="minorHAnsi" w:cstheme="minorHAnsi"/>
          <w:i/>
          <w:iCs/>
          <w:color w:val="000000"/>
        </w:rPr>
        <w:lastRenderedPageBreak/>
        <w:t>“This proposal includes data that shall not be disclosed outside the Government</w:t>
      </w:r>
      <w:r w:rsidR="000C7C5F" w:rsidRPr="007469F8">
        <w:rPr>
          <w:rFonts w:asciiTheme="minorHAnsi" w:eastAsiaTheme="minorHAnsi" w:hAnsiTheme="minorHAnsi" w:cstheme="minorHAnsi"/>
          <w:i/>
          <w:iCs/>
          <w:color w:val="000000"/>
        </w:rPr>
        <w:t>, except to non-government personnel for evaluation purposes,</w:t>
      </w:r>
      <w:r w:rsidRPr="007469F8">
        <w:rPr>
          <w:rFonts w:asciiTheme="minorHAnsi" w:eastAsiaTheme="minorHAnsi" w:hAnsiTheme="minorHAnsi" w:cstheme="minorHAnsi"/>
          <w:i/>
          <w:iCs/>
          <w:color w:val="000000"/>
        </w:rPr>
        <w:t xml:space="preserve"> and shall</w:t>
      </w:r>
      <w:r w:rsidR="0054409E" w:rsidRPr="007469F8">
        <w:rPr>
          <w:rFonts w:asciiTheme="minorHAnsi" w:eastAsiaTheme="minorHAnsi" w:hAnsiTheme="minorHAnsi" w:cstheme="minorHAnsi"/>
          <w:i/>
          <w:iCs/>
          <w:color w:val="000000"/>
        </w:rPr>
        <w:t xml:space="preserve"> </w:t>
      </w:r>
      <w:r w:rsidRPr="007469F8">
        <w:rPr>
          <w:rFonts w:asciiTheme="minorHAnsi" w:hAnsiTheme="minorHAnsi" w:cstheme="minorHAnsi"/>
          <w:i/>
          <w:iCs/>
        </w:rPr>
        <w:t>not be duplicated, used, or disclosed -- in whole or in part -- for any purpose other than to</w:t>
      </w:r>
      <w:r w:rsidR="0054409E" w:rsidRPr="007469F8">
        <w:rPr>
          <w:rFonts w:asciiTheme="minorHAnsi" w:eastAsiaTheme="minorHAnsi" w:hAnsiTheme="minorHAnsi" w:cstheme="minorHAnsi"/>
          <w:i/>
          <w:iCs/>
          <w:color w:val="000000"/>
        </w:rPr>
        <w:t xml:space="preserve"> </w:t>
      </w:r>
      <w:r w:rsidRPr="007469F8">
        <w:rPr>
          <w:rFonts w:asciiTheme="minorHAnsi" w:eastAsiaTheme="minorHAnsi" w:hAnsiTheme="minorHAnsi" w:cstheme="minorHAnsi"/>
          <w:i/>
          <w:iCs/>
          <w:color w:val="000000"/>
        </w:rPr>
        <w:t>evaluate this proposal. If, however, an agreement is awarded to this Company as a result</w:t>
      </w:r>
      <w:r w:rsidR="0054409E" w:rsidRPr="007469F8">
        <w:rPr>
          <w:rFonts w:asciiTheme="minorHAnsi" w:eastAsiaTheme="minorHAnsi" w:hAnsiTheme="minorHAnsi" w:cstheme="minorHAnsi"/>
          <w:i/>
          <w:iCs/>
          <w:color w:val="000000"/>
        </w:rPr>
        <w:t xml:space="preserve"> </w:t>
      </w:r>
      <w:r w:rsidRPr="007469F8">
        <w:rPr>
          <w:rFonts w:asciiTheme="minorHAnsi" w:eastAsiaTheme="minorHAnsi" w:hAnsiTheme="minorHAnsi" w:cstheme="minorHAnsi"/>
          <w:i/>
          <w:iCs/>
          <w:color w:val="000000"/>
        </w:rPr>
        <w:t>of -- or in connection with -- the submission of this data, the Government shall have the</w:t>
      </w:r>
      <w:r w:rsidR="0054409E" w:rsidRPr="007469F8">
        <w:rPr>
          <w:rFonts w:asciiTheme="minorHAnsi" w:eastAsiaTheme="minorHAnsi" w:hAnsiTheme="minorHAnsi" w:cstheme="minorHAnsi"/>
          <w:i/>
          <w:iCs/>
          <w:color w:val="000000"/>
        </w:rPr>
        <w:t xml:space="preserve"> </w:t>
      </w:r>
      <w:r w:rsidRPr="007469F8">
        <w:rPr>
          <w:rFonts w:asciiTheme="minorHAnsi" w:eastAsiaTheme="minorHAnsi" w:hAnsiTheme="minorHAnsi" w:cstheme="minorHAnsi"/>
          <w:i/>
          <w:iCs/>
          <w:color w:val="000000"/>
        </w:rPr>
        <w:t>right to duplicate, use, or disclose the data to the extent agreed upon by both parties in the</w:t>
      </w:r>
      <w:r w:rsidR="0054409E" w:rsidRPr="007469F8">
        <w:rPr>
          <w:rFonts w:asciiTheme="minorHAnsi" w:eastAsiaTheme="minorHAnsi" w:hAnsiTheme="minorHAnsi" w:cstheme="minorHAnsi"/>
          <w:i/>
          <w:iCs/>
          <w:color w:val="000000"/>
        </w:rPr>
        <w:t xml:space="preserve"> </w:t>
      </w:r>
      <w:r w:rsidRPr="007469F8">
        <w:rPr>
          <w:rFonts w:asciiTheme="minorHAnsi" w:eastAsiaTheme="minorHAnsi" w:hAnsiTheme="minorHAnsi" w:cstheme="minorHAnsi"/>
          <w:i/>
          <w:iCs/>
          <w:color w:val="000000"/>
        </w:rPr>
        <w:t>resulting agreement. This restriction does not limit the Government's right to use</w:t>
      </w:r>
      <w:r w:rsidR="0054409E" w:rsidRPr="007469F8">
        <w:rPr>
          <w:rFonts w:asciiTheme="minorHAnsi" w:eastAsiaTheme="minorHAnsi" w:hAnsiTheme="minorHAnsi" w:cstheme="minorHAnsi"/>
          <w:i/>
          <w:iCs/>
          <w:color w:val="000000"/>
        </w:rPr>
        <w:t xml:space="preserve"> </w:t>
      </w:r>
      <w:r w:rsidRPr="007469F8">
        <w:rPr>
          <w:rFonts w:asciiTheme="minorHAnsi" w:eastAsiaTheme="minorHAnsi" w:hAnsiTheme="minorHAnsi" w:cstheme="minorHAnsi"/>
          <w:i/>
          <w:iCs/>
          <w:color w:val="000000"/>
        </w:rPr>
        <w:t>information contained in this data if it is obtained from another source without restriction.</w:t>
      </w:r>
      <w:r w:rsidR="0054409E" w:rsidRPr="007469F8">
        <w:rPr>
          <w:rFonts w:asciiTheme="minorHAnsi" w:eastAsiaTheme="minorHAnsi" w:hAnsiTheme="minorHAnsi" w:cstheme="minorHAnsi"/>
          <w:i/>
          <w:iCs/>
          <w:color w:val="000000"/>
        </w:rPr>
        <w:t xml:space="preserve"> </w:t>
      </w:r>
      <w:r w:rsidRPr="007469F8">
        <w:rPr>
          <w:rFonts w:asciiTheme="minorHAnsi" w:eastAsiaTheme="minorHAnsi" w:hAnsiTheme="minorHAnsi" w:cstheme="minorHAnsi"/>
          <w:i/>
          <w:iCs/>
          <w:color w:val="000000"/>
        </w:rPr>
        <w:t>The data subject to this restriction are contained in sheets [insert numbers or other</w:t>
      </w:r>
      <w:r w:rsidR="0054409E" w:rsidRPr="007469F8">
        <w:rPr>
          <w:rFonts w:asciiTheme="minorHAnsi" w:eastAsiaTheme="minorHAnsi" w:hAnsiTheme="minorHAnsi" w:cstheme="minorHAnsi"/>
          <w:i/>
          <w:iCs/>
          <w:color w:val="000000"/>
        </w:rPr>
        <w:t xml:space="preserve"> </w:t>
      </w:r>
      <w:r w:rsidRPr="007469F8">
        <w:rPr>
          <w:rFonts w:asciiTheme="minorHAnsi" w:eastAsiaTheme="minorHAnsi" w:hAnsiTheme="minorHAnsi" w:cstheme="minorHAnsi"/>
          <w:i/>
          <w:iCs/>
          <w:color w:val="000000"/>
        </w:rPr>
        <w:t>identification of sheets]”</w:t>
      </w:r>
    </w:p>
    <w:p w14:paraId="1D0969A3" w14:textId="77777777" w:rsidR="00135CAD" w:rsidRPr="007469F8" w:rsidRDefault="00135CAD" w:rsidP="00135CAD">
      <w:pPr>
        <w:widowControl/>
        <w:adjustRightInd w:val="0"/>
        <w:rPr>
          <w:rFonts w:asciiTheme="minorHAnsi" w:eastAsiaTheme="minorHAnsi" w:hAnsiTheme="minorHAnsi" w:cstheme="minorHAnsi"/>
        </w:rPr>
      </w:pPr>
    </w:p>
    <w:p w14:paraId="7640F055" w14:textId="035633AF" w:rsidR="00135CAD" w:rsidRPr="007469F8" w:rsidRDefault="00135CAD" w:rsidP="00135CAD">
      <w:pPr>
        <w:widowControl/>
        <w:adjustRightInd w:val="0"/>
        <w:rPr>
          <w:rFonts w:asciiTheme="minorHAnsi" w:eastAsiaTheme="minorHAnsi" w:hAnsiTheme="minorHAnsi" w:cstheme="minorHAnsi"/>
          <w:color w:val="000000"/>
        </w:rPr>
      </w:pPr>
      <w:r w:rsidRPr="007469F8">
        <w:rPr>
          <w:rFonts w:asciiTheme="minorHAnsi" w:eastAsiaTheme="minorHAnsi" w:hAnsiTheme="minorHAnsi" w:cstheme="minorHAnsi"/>
          <w:color w:val="000000"/>
        </w:rPr>
        <w:t>Each restricted data sheet should be marked as follows:</w:t>
      </w:r>
    </w:p>
    <w:p w14:paraId="0D5C4126" w14:textId="77777777" w:rsidR="007C3EA4" w:rsidRPr="007469F8" w:rsidRDefault="007C3EA4" w:rsidP="00135CAD">
      <w:pPr>
        <w:widowControl/>
        <w:adjustRightInd w:val="0"/>
        <w:rPr>
          <w:rFonts w:asciiTheme="minorHAnsi" w:eastAsiaTheme="minorHAnsi" w:hAnsiTheme="minorHAnsi" w:cstheme="minorHAnsi"/>
          <w:b/>
          <w:bCs/>
          <w:i/>
          <w:iCs/>
        </w:rPr>
      </w:pPr>
    </w:p>
    <w:p w14:paraId="3450D5B4" w14:textId="1B6F0695" w:rsidR="00135CAD" w:rsidRPr="007469F8" w:rsidRDefault="00135CAD" w:rsidP="00135CAD">
      <w:pPr>
        <w:widowControl/>
        <w:adjustRightInd w:val="0"/>
        <w:rPr>
          <w:rFonts w:asciiTheme="minorHAnsi" w:eastAsiaTheme="minorHAnsi" w:hAnsiTheme="minorHAnsi" w:cstheme="minorHAnsi"/>
          <w:i/>
          <w:iCs/>
          <w:color w:val="000000"/>
        </w:rPr>
      </w:pPr>
      <w:r w:rsidRPr="007469F8">
        <w:rPr>
          <w:rFonts w:asciiTheme="minorHAnsi" w:eastAsiaTheme="minorHAnsi" w:hAnsiTheme="minorHAnsi" w:cstheme="minorHAnsi"/>
          <w:i/>
          <w:iCs/>
          <w:color w:val="000000"/>
        </w:rPr>
        <w:t>“Use or disclosure of data contained on this sheet is subject to the restriction on the title</w:t>
      </w:r>
    </w:p>
    <w:p w14:paraId="1C2338BA" w14:textId="77777777" w:rsidR="00135CAD" w:rsidRPr="007469F8" w:rsidRDefault="00135CAD" w:rsidP="00135CAD">
      <w:pPr>
        <w:widowControl/>
        <w:adjustRightInd w:val="0"/>
        <w:rPr>
          <w:rFonts w:asciiTheme="minorHAnsi" w:eastAsiaTheme="minorHAnsi" w:hAnsiTheme="minorHAnsi" w:cstheme="minorHAnsi"/>
          <w:i/>
          <w:iCs/>
          <w:color w:val="000000"/>
        </w:rPr>
      </w:pPr>
      <w:r w:rsidRPr="007469F8">
        <w:rPr>
          <w:rFonts w:asciiTheme="minorHAnsi" w:eastAsiaTheme="minorHAnsi" w:hAnsiTheme="minorHAnsi" w:cstheme="minorHAnsi"/>
          <w:i/>
          <w:iCs/>
          <w:color w:val="000000"/>
        </w:rPr>
        <w:t>page of this proposal.”</w:t>
      </w:r>
    </w:p>
    <w:p w14:paraId="434AFF77" w14:textId="77777777" w:rsidR="00135CAD" w:rsidRPr="007469F8" w:rsidRDefault="00135CAD" w:rsidP="00ED71EF">
      <w:pPr>
        <w:pStyle w:val="Default"/>
        <w:rPr>
          <w:rFonts w:asciiTheme="minorHAnsi" w:hAnsiTheme="minorHAnsi" w:cstheme="minorHAnsi"/>
          <w:sz w:val="22"/>
          <w:szCs w:val="22"/>
        </w:rPr>
      </w:pPr>
    </w:p>
    <w:p w14:paraId="18A92CC2" w14:textId="77777777" w:rsidR="00ED71EF" w:rsidRPr="007469F8" w:rsidRDefault="00ED71EF" w:rsidP="00ED71EF">
      <w:pPr>
        <w:pStyle w:val="Default"/>
        <w:rPr>
          <w:rFonts w:asciiTheme="minorHAnsi" w:hAnsiTheme="minorHAnsi" w:cstheme="minorHAnsi"/>
          <w:b/>
          <w:bCs/>
          <w:sz w:val="22"/>
          <w:szCs w:val="22"/>
        </w:rPr>
      </w:pPr>
      <w:r w:rsidRPr="007469F8">
        <w:rPr>
          <w:rFonts w:asciiTheme="minorHAnsi" w:hAnsiTheme="minorHAnsi" w:cstheme="minorHAnsi"/>
          <w:b/>
          <w:bCs/>
          <w:sz w:val="22"/>
          <w:szCs w:val="22"/>
        </w:rPr>
        <w:t xml:space="preserve">3.4.1.1 Section 1 Technical Proposal Volume: </w:t>
      </w:r>
    </w:p>
    <w:p w14:paraId="01406C4A" w14:textId="77777777" w:rsidR="00ED71EF" w:rsidRPr="007469F8" w:rsidRDefault="00ED71EF" w:rsidP="00ED71EF">
      <w:pPr>
        <w:pStyle w:val="Default"/>
        <w:rPr>
          <w:rFonts w:asciiTheme="minorHAnsi" w:hAnsiTheme="minorHAnsi" w:cstheme="minorHAnsi"/>
          <w:sz w:val="22"/>
          <w:szCs w:val="22"/>
        </w:rPr>
      </w:pPr>
    </w:p>
    <w:p w14:paraId="46C29315" w14:textId="5749DA26" w:rsidR="00ED71EF" w:rsidRPr="007469F8" w:rsidRDefault="00ED71EF" w:rsidP="00ED71EF">
      <w:pPr>
        <w:pStyle w:val="Default"/>
        <w:rPr>
          <w:rFonts w:asciiTheme="minorHAnsi" w:hAnsiTheme="minorHAnsi" w:cstheme="minorHAnsi"/>
          <w:sz w:val="22"/>
          <w:szCs w:val="22"/>
        </w:rPr>
      </w:pPr>
      <w:r w:rsidRPr="007469F8">
        <w:rPr>
          <w:rFonts w:asciiTheme="minorHAnsi" w:hAnsiTheme="minorHAnsi" w:cstheme="minorHAnsi"/>
          <w:sz w:val="22"/>
          <w:szCs w:val="22"/>
        </w:rPr>
        <w:t>The technical volume</w:t>
      </w:r>
      <w:r w:rsidR="00C2014B" w:rsidRPr="007469F8">
        <w:rPr>
          <w:rFonts w:asciiTheme="minorHAnsi" w:hAnsiTheme="minorHAnsi" w:cstheme="minorHAnsi"/>
          <w:sz w:val="22"/>
          <w:szCs w:val="22"/>
        </w:rPr>
        <w:t xml:space="preserve"> shall</w:t>
      </w:r>
      <w:r w:rsidRPr="007469F8">
        <w:rPr>
          <w:rFonts w:asciiTheme="minorHAnsi" w:hAnsiTheme="minorHAnsi" w:cstheme="minorHAnsi"/>
          <w:sz w:val="22"/>
          <w:szCs w:val="22"/>
        </w:rPr>
        <w:t xml:space="preserve"> include a detailed work plan indicating how each aspect of the objectives is to be accomplished. The technical volume should be in as much detail as the offeror considers necessary to fully explain its proposed technical approach or method, including all assumptions utilized to develop its proposed solution and associated costs. The technical volume should reflect a clear understanding of the nature of the work being undertaken. The technical volume must include information on how the project will be organized, staffed, and managed. Information should be provided that demonstrates your understanding and management of important events or tasks. The technical volume must include a list of suggested deliverables and deliverable dates. </w:t>
      </w:r>
    </w:p>
    <w:p w14:paraId="7BC8B786" w14:textId="77777777" w:rsidR="00ED71EF" w:rsidRPr="007469F8" w:rsidRDefault="00ED71EF" w:rsidP="00ED71EF">
      <w:pPr>
        <w:pStyle w:val="Default"/>
        <w:rPr>
          <w:rFonts w:asciiTheme="minorHAnsi" w:hAnsiTheme="minorHAnsi" w:cstheme="minorHAnsi"/>
          <w:b/>
          <w:bCs/>
          <w:sz w:val="22"/>
          <w:szCs w:val="22"/>
        </w:rPr>
      </w:pPr>
    </w:p>
    <w:p w14:paraId="3191700F" w14:textId="4973D53F" w:rsidR="00ED71EF" w:rsidRPr="007469F8" w:rsidRDefault="00ED71EF" w:rsidP="00ED71EF">
      <w:pPr>
        <w:pStyle w:val="Default"/>
        <w:rPr>
          <w:rFonts w:asciiTheme="minorHAnsi" w:hAnsiTheme="minorHAnsi" w:cstheme="minorHAnsi"/>
          <w:sz w:val="22"/>
          <w:szCs w:val="22"/>
        </w:rPr>
      </w:pPr>
      <w:r w:rsidRPr="007469F8">
        <w:rPr>
          <w:rFonts w:asciiTheme="minorHAnsi" w:hAnsiTheme="minorHAnsi" w:cstheme="minorHAnsi"/>
          <w:b/>
          <w:bCs/>
          <w:sz w:val="22"/>
          <w:szCs w:val="22"/>
        </w:rPr>
        <w:t xml:space="preserve">NOTE: </w:t>
      </w:r>
      <w:r w:rsidRPr="007469F8">
        <w:rPr>
          <w:rFonts w:asciiTheme="minorHAnsi" w:hAnsiTheme="minorHAnsi" w:cstheme="minorHAnsi"/>
          <w:sz w:val="22"/>
          <w:szCs w:val="22"/>
        </w:rPr>
        <w:t xml:space="preserve">The government reserves the right to further define the required technical proposal content based upon the specific AoI requirements. </w:t>
      </w:r>
    </w:p>
    <w:p w14:paraId="474549C7" w14:textId="77777777" w:rsidR="00ED71EF" w:rsidRPr="007469F8" w:rsidRDefault="00ED71EF" w:rsidP="00ED71EF">
      <w:pPr>
        <w:pStyle w:val="Default"/>
        <w:rPr>
          <w:rFonts w:asciiTheme="minorHAnsi" w:hAnsiTheme="minorHAnsi" w:cstheme="minorHAnsi"/>
          <w:b/>
          <w:bCs/>
          <w:sz w:val="22"/>
          <w:szCs w:val="22"/>
        </w:rPr>
      </w:pPr>
    </w:p>
    <w:p w14:paraId="3384CAB7" w14:textId="5E358BE9" w:rsidR="00ED71EF" w:rsidRPr="007469F8" w:rsidRDefault="00ED71EF" w:rsidP="00ED71EF">
      <w:pPr>
        <w:pStyle w:val="Default"/>
        <w:rPr>
          <w:rFonts w:asciiTheme="minorHAnsi" w:hAnsiTheme="minorHAnsi" w:cstheme="minorHAnsi"/>
          <w:b/>
          <w:bCs/>
          <w:sz w:val="22"/>
          <w:szCs w:val="22"/>
        </w:rPr>
      </w:pPr>
      <w:r w:rsidRPr="007469F8">
        <w:rPr>
          <w:rFonts w:asciiTheme="minorHAnsi" w:hAnsiTheme="minorHAnsi" w:cstheme="minorHAnsi"/>
          <w:b/>
          <w:bCs/>
          <w:sz w:val="22"/>
          <w:szCs w:val="22"/>
        </w:rPr>
        <w:t xml:space="preserve">3.4.1.2 Section 2 Price Proposal Volume: </w:t>
      </w:r>
    </w:p>
    <w:p w14:paraId="62A7D40C" w14:textId="77777777" w:rsidR="00ED71EF" w:rsidRPr="007469F8" w:rsidRDefault="00ED71EF" w:rsidP="00ED71EF">
      <w:pPr>
        <w:pStyle w:val="Default"/>
        <w:rPr>
          <w:rFonts w:asciiTheme="minorHAnsi" w:hAnsiTheme="minorHAnsi" w:cstheme="minorHAnsi"/>
          <w:sz w:val="22"/>
          <w:szCs w:val="22"/>
        </w:rPr>
      </w:pPr>
    </w:p>
    <w:p w14:paraId="08618B1A" w14:textId="77777777" w:rsidR="00ED71EF" w:rsidRPr="007469F8" w:rsidRDefault="00ED71EF" w:rsidP="00ED71EF">
      <w:pPr>
        <w:pStyle w:val="Default"/>
        <w:rPr>
          <w:rFonts w:asciiTheme="minorHAnsi" w:hAnsiTheme="minorHAnsi" w:cstheme="minorHAnsi"/>
          <w:sz w:val="22"/>
          <w:szCs w:val="22"/>
        </w:rPr>
      </w:pPr>
      <w:r w:rsidRPr="007469F8">
        <w:rPr>
          <w:rFonts w:asciiTheme="minorHAnsi" w:hAnsiTheme="minorHAnsi" w:cstheme="minorHAnsi"/>
          <w:sz w:val="22"/>
          <w:szCs w:val="22"/>
        </w:rPr>
        <w:t xml:space="preserve">The price volume must contain sufficient information to allow the government to perform a basic analysis of the proposed cost or price of the work. If the proposal includes a time and materials contract line item, the proposal must include labor categories and corresponding number of direct labor hours; fixed hourly rates that include wages, overhead, general and administrative expenses, and profit; and costs for materials, supported by vendor quotes, supplier agreements or other bases of estimate. The government reserves the right to request any other price data or supporting cost information the government deems necessary to determine the total overall price is fair and reasonable. This can include but is not limited to commercial price catalog(s), previous commercial sales receipts, and/or other proprietary information to help the government determine reasonableness and future budgetary cost estimates. </w:t>
      </w:r>
    </w:p>
    <w:p w14:paraId="1A1A6B57" w14:textId="77777777" w:rsidR="00C447B1" w:rsidRPr="007469F8" w:rsidRDefault="00C447B1" w:rsidP="00ED71EF">
      <w:pPr>
        <w:pStyle w:val="Default"/>
        <w:rPr>
          <w:rFonts w:asciiTheme="minorHAnsi" w:hAnsiTheme="minorHAnsi" w:cstheme="minorHAnsi"/>
          <w:sz w:val="22"/>
          <w:szCs w:val="22"/>
        </w:rPr>
      </w:pPr>
    </w:p>
    <w:p w14:paraId="386F460B" w14:textId="7CF6BCCF" w:rsidR="00ED71EF" w:rsidRPr="007469F8" w:rsidRDefault="00ED71EF" w:rsidP="00ED71EF">
      <w:pPr>
        <w:pStyle w:val="Default"/>
        <w:rPr>
          <w:rFonts w:asciiTheme="minorHAnsi" w:hAnsiTheme="minorHAnsi" w:cstheme="minorHAnsi"/>
          <w:sz w:val="22"/>
          <w:szCs w:val="22"/>
        </w:rPr>
      </w:pPr>
      <w:r w:rsidRPr="007469F8">
        <w:rPr>
          <w:rFonts w:asciiTheme="minorHAnsi" w:hAnsiTheme="minorHAnsi" w:cstheme="minorHAnsi"/>
          <w:b/>
          <w:bCs/>
          <w:sz w:val="22"/>
          <w:szCs w:val="22"/>
        </w:rPr>
        <w:t xml:space="preserve">NOTE: </w:t>
      </w:r>
      <w:r w:rsidRPr="007469F8">
        <w:rPr>
          <w:rFonts w:asciiTheme="minorHAnsi" w:hAnsiTheme="minorHAnsi" w:cstheme="minorHAnsi"/>
          <w:sz w:val="22"/>
          <w:szCs w:val="22"/>
        </w:rPr>
        <w:t>The cost of preparing proposals in response to this CSO is NOT considered a direct charge to any resulting AoI award or any other contract</w:t>
      </w:r>
      <w:r w:rsidR="005F58AD" w:rsidRPr="007469F8">
        <w:rPr>
          <w:rFonts w:asciiTheme="minorHAnsi" w:hAnsiTheme="minorHAnsi" w:cstheme="minorHAnsi"/>
          <w:sz w:val="22"/>
          <w:szCs w:val="22"/>
        </w:rPr>
        <w:t>.</w:t>
      </w:r>
    </w:p>
    <w:p w14:paraId="70983F0C" w14:textId="77777777" w:rsidR="00C773E1" w:rsidRPr="007469F8" w:rsidRDefault="00C773E1" w:rsidP="00C447B1">
      <w:pPr>
        <w:pStyle w:val="Default"/>
        <w:rPr>
          <w:rFonts w:asciiTheme="minorHAnsi" w:hAnsiTheme="minorHAnsi" w:cstheme="minorHAnsi"/>
          <w:b/>
          <w:bCs/>
          <w:sz w:val="22"/>
          <w:szCs w:val="22"/>
        </w:rPr>
      </w:pPr>
    </w:p>
    <w:p w14:paraId="216BBABE" w14:textId="558BD5DC" w:rsidR="00C447B1" w:rsidRPr="007469F8" w:rsidRDefault="00C447B1" w:rsidP="00C447B1">
      <w:pPr>
        <w:pStyle w:val="Default"/>
        <w:rPr>
          <w:rFonts w:asciiTheme="minorHAnsi" w:hAnsiTheme="minorHAnsi" w:cstheme="minorHAnsi"/>
          <w:sz w:val="22"/>
          <w:szCs w:val="22"/>
        </w:rPr>
      </w:pPr>
      <w:r w:rsidRPr="007469F8">
        <w:rPr>
          <w:rFonts w:asciiTheme="minorHAnsi" w:hAnsiTheme="minorHAnsi" w:cstheme="minorHAnsi"/>
          <w:b/>
          <w:bCs/>
          <w:sz w:val="22"/>
          <w:szCs w:val="22"/>
        </w:rPr>
        <w:t xml:space="preserve">NOTE: </w:t>
      </w:r>
      <w:r w:rsidRPr="007469F8">
        <w:rPr>
          <w:rFonts w:asciiTheme="minorHAnsi" w:hAnsiTheme="minorHAnsi" w:cstheme="minorHAnsi"/>
          <w:sz w:val="22"/>
          <w:szCs w:val="22"/>
        </w:rPr>
        <w:t xml:space="preserve">The government reserves the right to further define the required price proposal content based upon the specific AoI requirements. </w:t>
      </w:r>
    </w:p>
    <w:p w14:paraId="44785C10" w14:textId="77777777" w:rsidR="00C447B1" w:rsidRPr="007469F8" w:rsidRDefault="00C447B1" w:rsidP="00C447B1">
      <w:pPr>
        <w:pStyle w:val="Default"/>
        <w:rPr>
          <w:rFonts w:asciiTheme="minorHAnsi" w:hAnsiTheme="minorHAnsi" w:cstheme="minorHAnsi"/>
          <w:sz w:val="22"/>
          <w:szCs w:val="22"/>
        </w:rPr>
      </w:pPr>
    </w:p>
    <w:p w14:paraId="3CE7D787" w14:textId="77777777" w:rsidR="00C447B1" w:rsidRPr="007469F8" w:rsidRDefault="00C447B1" w:rsidP="00C447B1">
      <w:pPr>
        <w:pStyle w:val="Default"/>
        <w:rPr>
          <w:rFonts w:asciiTheme="minorHAnsi" w:hAnsiTheme="minorHAnsi" w:cstheme="minorHAnsi"/>
          <w:b/>
          <w:bCs/>
          <w:sz w:val="22"/>
          <w:szCs w:val="22"/>
        </w:rPr>
      </w:pPr>
      <w:r w:rsidRPr="007469F8">
        <w:rPr>
          <w:rFonts w:asciiTheme="minorHAnsi" w:hAnsiTheme="minorHAnsi" w:cstheme="minorHAnsi"/>
          <w:b/>
          <w:bCs/>
          <w:sz w:val="22"/>
          <w:szCs w:val="22"/>
        </w:rPr>
        <w:t xml:space="preserve">3.4.2 Proposal Basis of Evaluation: </w:t>
      </w:r>
    </w:p>
    <w:p w14:paraId="73315176" w14:textId="77777777" w:rsidR="00C447B1" w:rsidRPr="007469F8" w:rsidRDefault="00C447B1" w:rsidP="00C447B1">
      <w:pPr>
        <w:pStyle w:val="Default"/>
        <w:rPr>
          <w:rFonts w:asciiTheme="minorHAnsi" w:hAnsiTheme="minorHAnsi" w:cstheme="minorHAnsi"/>
          <w:sz w:val="22"/>
          <w:szCs w:val="22"/>
        </w:rPr>
      </w:pPr>
    </w:p>
    <w:p w14:paraId="25441AFB" w14:textId="0D1D61EF" w:rsidR="00C447B1" w:rsidRPr="007469F8" w:rsidRDefault="00C447B1" w:rsidP="00C447B1">
      <w:pPr>
        <w:pStyle w:val="Default"/>
        <w:rPr>
          <w:rFonts w:asciiTheme="minorHAnsi" w:hAnsiTheme="minorHAnsi" w:cstheme="minorHAnsi"/>
          <w:sz w:val="22"/>
          <w:szCs w:val="22"/>
        </w:rPr>
      </w:pPr>
      <w:r w:rsidRPr="007469F8">
        <w:rPr>
          <w:rFonts w:asciiTheme="minorHAnsi" w:hAnsiTheme="minorHAnsi" w:cstheme="minorHAnsi"/>
          <w:sz w:val="22"/>
          <w:szCs w:val="22"/>
        </w:rPr>
        <w:lastRenderedPageBreak/>
        <w:t xml:space="preserve">Proposals will be reviewed as received by a </w:t>
      </w:r>
      <w:r w:rsidR="00F61C5C" w:rsidRPr="007469F8">
        <w:rPr>
          <w:rFonts w:asciiTheme="minorHAnsi" w:hAnsiTheme="minorHAnsi" w:cstheme="minorHAnsi"/>
          <w:sz w:val="22"/>
          <w:szCs w:val="22"/>
        </w:rPr>
        <w:t xml:space="preserve">Government </w:t>
      </w:r>
      <w:r w:rsidRPr="007469F8">
        <w:rPr>
          <w:rFonts w:asciiTheme="minorHAnsi" w:hAnsiTheme="minorHAnsi" w:cstheme="minorHAnsi"/>
          <w:sz w:val="22"/>
          <w:szCs w:val="22"/>
        </w:rPr>
        <w:t xml:space="preserve">subject matter expert(s). In all cases, proprietary information shall be protected from competitors. </w:t>
      </w:r>
      <w:r w:rsidR="00C54476" w:rsidRPr="007469F8">
        <w:rPr>
          <w:rFonts w:asciiTheme="minorHAnsi" w:hAnsiTheme="minorHAnsi" w:cstheme="minorHAnsi"/>
          <w:sz w:val="22"/>
          <w:szCs w:val="22"/>
        </w:rPr>
        <w:t xml:space="preserve"> </w:t>
      </w:r>
      <w:r w:rsidRPr="007469F8">
        <w:rPr>
          <w:rFonts w:asciiTheme="minorHAnsi" w:hAnsiTheme="minorHAnsi" w:cstheme="minorHAnsi"/>
          <w:sz w:val="22"/>
          <w:szCs w:val="22"/>
        </w:rPr>
        <w:t>The CSO evaluation criteria is listed in</w:t>
      </w:r>
      <w:r w:rsidR="00B834D1" w:rsidRPr="007469F8">
        <w:rPr>
          <w:rFonts w:asciiTheme="minorHAnsi" w:hAnsiTheme="minorHAnsi" w:cstheme="minorHAnsi"/>
          <w:sz w:val="22"/>
          <w:szCs w:val="22"/>
        </w:rPr>
        <w:t xml:space="preserve"> descending</w:t>
      </w:r>
      <w:r w:rsidRPr="007469F8">
        <w:rPr>
          <w:rFonts w:asciiTheme="minorHAnsi" w:hAnsiTheme="minorHAnsi" w:cstheme="minorHAnsi"/>
          <w:sz w:val="22"/>
          <w:szCs w:val="22"/>
        </w:rPr>
        <w:t xml:space="preserve"> order of importance. The </w:t>
      </w:r>
      <w:r w:rsidR="00B834D1" w:rsidRPr="007469F8">
        <w:rPr>
          <w:rFonts w:asciiTheme="minorHAnsi" w:hAnsiTheme="minorHAnsi" w:cstheme="minorHAnsi"/>
          <w:sz w:val="22"/>
          <w:szCs w:val="22"/>
        </w:rPr>
        <w:t xml:space="preserve">Government </w:t>
      </w:r>
      <w:r w:rsidRPr="007469F8">
        <w:rPr>
          <w:rFonts w:asciiTheme="minorHAnsi" w:hAnsiTheme="minorHAnsi" w:cstheme="minorHAnsi"/>
          <w:sz w:val="22"/>
          <w:szCs w:val="22"/>
        </w:rPr>
        <w:t xml:space="preserve">subject matter expert(s) will first review the proposal for adequacy and eligibility to determine the extent to which the following requirements are met: </w:t>
      </w:r>
    </w:p>
    <w:p w14:paraId="4AE8C4FA" w14:textId="77777777" w:rsidR="00C447B1" w:rsidRPr="007469F8" w:rsidRDefault="00C447B1" w:rsidP="00C447B1">
      <w:pPr>
        <w:pStyle w:val="Default"/>
        <w:rPr>
          <w:rFonts w:asciiTheme="minorHAnsi" w:hAnsiTheme="minorHAnsi" w:cstheme="minorHAnsi"/>
          <w:sz w:val="22"/>
          <w:szCs w:val="22"/>
        </w:rPr>
      </w:pPr>
    </w:p>
    <w:p w14:paraId="40CBC6DB" w14:textId="77777777" w:rsidR="00C447B1" w:rsidRPr="007469F8" w:rsidRDefault="00C447B1" w:rsidP="00C447B1">
      <w:pPr>
        <w:pStyle w:val="Default"/>
        <w:spacing w:after="174"/>
        <w:rPr>
          <w:rFonts w:asciiTheme="minorHAnsi" w:hAnsiTheme="minorHAnsi" w:cstheme="minorHAnsi"/>
          <w:sz w:val="22"/>
          <w:szCs w:val="22"/>
        </w:rPr>
      </w:pPr>
      <w:r w:rsidRPr="007469F8">
        <w:rPr>
          <w:rFonts w:asciiTheme="minorHAnsi" w:hAnsiTheme="minorHAnsi" w:cstheme="minorHAnsi"/>
          <w:sz w:val="22"/>
          <w:szCs w:val="22"/>
        </w:rPr>
        <w:t xml:space="preserve">1. The merit and risk elements of the proposed technical approach are acceptable and address the priorities outlined in the AoIs; </w:t>
      </w:r>
    </w:p>
    <w:p w14:paraId="649897D2" w14:textId="77777777" w:rsidR="00C447B1" w:rsidRPr="007469F8" w:rsidRDefault="00C447B1" w:rsidP="00C447B1">
      <w:pPr>
        <w:pStyle w:val="Default"/>
        <w:spacing w:after="174"/>
        <w:rPr>
          <w:rFonts w:asciiTheme="minorHAnsi" w:hAnsiTheme="minorHAnsi" w:cstheme="minorHAnsi"/>
          <w:sz w:val="22"/>
          <w:szCs w:val="22"/>
        </w:rPr>
      </w:pPr>
      <w:r w:rsidRPr="007469F8">
        <w:rPr>
          <w:rFonts w:asciiTheme="minorHAnsi" w:hAnsiTheme="minorHAnsi" w:cstheme="minorHAnsi"/>
          <w:sz w:val="22"/>
          <w:szCs w:val="22"/>
        </w:rPr>
        <w:t xml:space="preserve">2. The proposal performance schedule is realistic and/or adequate; and, </w:t>
      </w:r>
    </w:p>
    <w:p w14:paraId="4D055271" w14:textId="77777777" w:rsidR="00C447B1" w:rsidRPr="007469F8" w:rsidRDefault="00C447B1" w:rsidP="00C447B1">
      <w:pPr>
        <w:pStyle w:val="Default"/>
        <w:rPr>
          <w:rFonts w:asciiTheme="minorHAnsi" w:hAnsiTheme="minorHAnsi" w:cstheme="minorHAnsi"/>
          <w:sz w:val="22"/>
          <w:szCs w:val="22"/>
        </w:rPr>
      </w:pPr>
      <w:r w:rsidRPr="007469F8">
        <w:rPr>
          <w:rFonts w:asciiTheme="minorHAnsi" w:hAnsiTheme="minorHAnsi" w:cstheme="minorHAnsi"/>
          <w:sz w:val="22"/>
          <w:szCs w:val="22"/>
        </w:rPr>
        <w:t xml:space="preserve">3. The proposed price is fair and reasonable. </w:t>
      </w:r>
    </w:p>
    <w:p w14:paraId="60389C41" w14:textId="77777777" w:rsidR="00C447B1" w:rsidRPr="007469F8" w:rsidRDefault="00C447B1" w:rsidP="00C447B1">
      <w:pPr>
        <w:pStyle w:val="Default"/>
        <w:rPr>
          <w:rFonts w:asciiTheme="minorHAnsi" w:hAnsiTheme="minorHAnsi" w:cstheme="minorHAnsi"/>
          <w:sz w:val="22"/>
          <w:szCs w:val="22"/>
        </w:rPr>
      </w:pPr>
    </w:p>
    <w:p w14:paraId="76CF5655" w14:textId="6470829D" w:rsidR="00C447B1" w:rsidRPr="007469F8" w:rsidRDefault="00C447B1" w:rsidP="00C447B1">
      <w:pPr>
        <w:pStyle w:val="Default"/>
        <w:rPr>
          <w:rFonts w:asciiTheme="minorHAnsi" w:hAnsiTheme="minorHAnsi" w:cstheme="minorHAnsi"/>
          <w:sz w:val="22"/>
          <w:szCs w:val="22"/>
        </w:rPr>
      </w:pPr>
      <w:r w:rsidRPr="007469F8">
        <w:rPr>
          <w:rFonts w:asciiTheme="minorHAnsi" w:hAnsiTheme="minorHAnsi" w:cstheme="minorHAnsi"/>
          <w:b/>
          <w:bCs/>
          <w:sz w:val="22"/>
          <w:szCs w:val="22"/>
        </w:rPr>
        <w:t xml:space="preserve">NOTE: </w:t>
      </w:r>
      <w:r w:rsidRPr="007469F8">
        <w:rPr>
          <w:rFonts w:asciiTheme="minorHAnsi" w:hAnsiTheme="minorHAnsi" w:cstheme="minorHAnsi"/>
          <w:sz w:val="22"/>
          <w:szCs w:val="22"/>
        </w:rPr>
        <w:t xml:space="preserve">The </w:t>
      </w:r>
      <w:r w:rsidR="00F61C5C" w:rsidRPr="007469F8">
        <w:rPr>
          <w:rFonts w:asciiTheme="minorHAnsi" w:hAnsiTheme="minorHAnsi" w:cstheme="minorHAnsi"/>
          <w:sz w:val="22"/>
          <w:szCs w:val="22"/>
        </w:rPr>
        <w:t xml:space="preserve">Government </w:t>
      </w:r>
      <w:r w:rsidRPr="007469F8">
        <w:rPr>
          <w:rFonts w:asciiTheme="minorHAnsi" w:hAnsiTheme="minorHAnsi" w:cstheme="minorHAnsi"/>
          <w:sz w:val="22"/>
          <w:szCs w:val="22"/>
        </w:rPr>
        <w:t xml:space="preserve">reserves the right to further define the basis for evaluation based upon the specific AoI requirements. </w:t>
      </w:r>
    </w:p>
    <w:p w14:paraId="5BD12166" w14:textId="77777777" w:rsidR="00C447B1" w:rsidRPr="007469F8" w:rsidRDefault="00C447B1" w:rsidP="00C447B1">
      <w:pPr>
        <w:pStyle w:val="Default"/>
        <w:rPr>
          <w:rFonts w:asciiTheme="minorHAnsi" w:hAnsiTheme="minorHAnsi" w:cstheme="minorHAnsi"/>
          <w:sz w:val="22"/>
          <w:szCs w:val="22"/>
        </w:rPr>
      </w:pPr>
    </w:p>
    <w:p w14:paraId="0B2FEA3A" w14:textId="77777777" w:rsidR="00C447B1" w:rsidRPr="007469F8" w:rsidRDefault="00C447B1" w:rsidP="00C447B1">
      <w:pPr>
        <w:pStyle w:val="Default"/>
        <w:rPr>
          <w:rFonts w:asciiTheme="minorHAnsi" w:hAnsiTheme="minorHAnsi" w:cstheme="minorHAnsi"/>
          <w:b/>
          <w:bCs/>
          <w:sz w:val="22"/>
          <w:szCs w:val="22"/>
        </w:rPr>
      </w:pPr>
      <w:r w:rsidRPr="007469F8">
        <w:rPr>
          <w:rFonts w:asciiTheme="minorHAnsi" w:hAnsiTheme="minorHAnsi" w:cstheme="minorHAnsi"/>
          <w:b/>
          <w:bCs/>
          <w:sz w:val="22"/>
          <w:szCs w:val="22"/>
        </w:rPr>
        <w:t xml:space="preserve">3.4.3 Proposal Evaluation Rating: </w:t>
      </w:r>
    </w:p>
    <w:p w14:paraId="3EE93002" w14:textId="77777777" w:rsidR="00C447B1" w:rsidRPr="007469F8" w:rsidRDefault="00C447B1" w:rsidP="00C447B1">
      <w:pPr>
        <w:pStyle w:val="Default"/>
        <w:rPr>
          <w:rFonts w:asciiTheme="minorHAnsi" w:hAnsiTheme="minorHAnsi" w:cstheme="minorHAnsi"/>
          <w:sz w:val="22"/>
          <w:szCs w:val="22"/>
        </w:rPr>
      </w:pPr>
    </w:p>
    <w:p w14:paraId="4839638C" w14:textId="0579532E" w:rsidR="00C447B1" w:rsidRPr="007469F8" w:rsidRDefault="00C447B1" w:rsidP="00C447B1">
      <w:pPr>
        <w:pStyle w:val="Default"/>
        <w:rPr>
          <w:rFonts w:asciiTheme="minorHAnsi" w:hAnsiTheme="minorHAnsi" w:cstheme="minorHAnsi"/>
          <w:sz w:val="22"/>
          <w:szCs w:val="22"/>
        </w:rPr>
      </w:pPr>
      <w:r w:rsidRPr="007469F8">
        <w:rPr>
          <w:rFonts w:asciiTheme="minorHAnsi" w:hAnsiTheme="minorHAnsi" w:cstheme="minorHAnsi"/>
          <w:sz w:val="22"/>
          <w:szCs w:val="22"/>
        </w:rPr>
        <w:t>1. The Technical Proposal Volume will be evaluated</w:t>
      </w:r>
      <w:r w:rsidR="00F61C5C" w:rsidRPr="007469F8">
        <w:rPr>
          <w:rFonts w:asciiTheme="minorHAnsi" w:hAnsiTheme="minorHAnsi" w:cstheme="minorHAnsi"/>
          <w:sz w:val="22"/>
          <w:szCs w:val="22"/>
        </w:rPr>
        <w:t xml:space="preserve"> and </w:t>
      </w:r>
      <w:r w:rsidR="00492CAA" w:rsidRPr="007469F8">
        <w:rPr>
          <w:rFonts w:asciiTheme="minorHAnsi" w:hAnsiTheme="minorHAnsi" w:cstheme="minorHAnsi"/>
          <w:sz w:val="22"/>
          <w:szCs w:val="22"/>
        </w:rPr>
        <w:t xml:space="preserve">assigned one </w:t>
      </w:r>
      <w:r w:rsidR="00F61C5C" w:rsidRPr="007469F8">
        <w:rPr>
          <w:rFonts w:asciiTheme="minorHAnsi" w:hAnsiTheme="minorHAnsi" w:cstheme="minorHAnsi"/>
          <w:sz w:val="22"/>
          <w:szCs w:val="22"/>
        </w:rPr>
        <w:t xml:space="preserve">of the following ratings: </w:t>
      </w:r>
      <w:r w:rsidRPr="007469F8">
        <w:rPr>
          <w:rFonts w:asciiTheme="minorHAnsi" w:hAnsiTheme="minorHAnsi" w:cstheme="minorHAnsi"/>
          <w:sz w:val="22"/>
          <w:szCs w:val="22"/>
        </w:rPr>
        <w:t xml:space="preserve"> </w:t>
      </w:r>
    </w:p>
    <w:p w14:paraId="3F1FC0CE" w14:textId="77777777" w:rsidR="00C447B1" w:rsidRPr="007469F8" w:rsidRDefault="00C447B1" w:rsidP="00C447B1">
      <w:pPr>
        <w:pStyle w:val="Default"/>
        <w:rPr>
          <w:rFonts w:asciiTheme="minorHAnsi" w:hAnsiTheme="minorHAnsi" w:cstheme="minorHAnsi"/>
          <w:sz w:val="22"/>
          <w:szCs w:val="22"/>
        </w:rPr>
      </w:pPr>
    </w:p>
    <w:p w14:paraId="5CACDFB4" w14:textId="2423536F" w:rsidR="00C447B1" w:rsidRPr="007469F8" w:rsidRDefault="00C447B1" w:rsidP="00C447B1">
      <w:pPr>
        <w:pStyle w:val="Default"/>
        <w:rPr>
          <w:rFonts w:asciiTheme="minorHAnsi" w:hAnsiTheme="minorHAnsi" w:cstheme="minorHAnsi"/>
          <w:sz w:val="22"/>
          <w:szCs w:val="22"/>
        </w:rPr>
      </w:pPr>
      <w:r w:rsidRPr="007469F8">
        <w:rPr>
          <w:rFonts w:asciiTheme="minorHAnsi" w:hAnsiTheme="minorHAnsi" w:cstheme="minorHAnsi"/>
          <w:sz w:val="22"/>
          <w:szCs w:val="22"/>
        </w:rPr>
        <w:t xml:space="preserve">a. </w:t>
      </w:r>
      <w:r w:rsidRPr="007469F8">
        <w:rPr>
          <w:rFonts w:asciiTheme="minorHAnsi" w:hAnsiTheme="minorHAnsi" w:cstheme="minorHAnsi"/>
          <w:b/>
          <w:bCs/>
          <w:sz w:val="22"/>
          <w:szCs w:val="22"/>
        </w:rPr>
        <w:t xml:space="preserve">Acceptable: </w:t>
      </w:r>
      <w:r w:rsidRPr="007469F8">
        <w:rPr>
          <w:rFonts w:asciiTheme="minorHAnsi" w:hAnsiTheme="minorHAnsi" w:cstheme="minorHAnsi"/>
          <w:sz w:val="22"/>
          <w:szCs w:val="22"/>
        </w:rPr>
        <w:t xml:space="preserve">The proposal has been evaluated and deemed appropriate for additional consideration and discussion. </w:t>
      </w:r>
      <w:r w:rsidR="00492CAA" w:rsidRPr="007469F8">
        <w:rPr>
          <w:rFonts w:asciiTheme="minorHAnsi" w:hAnsiTheme="minorHAnsi" w:cstheme="minorHAnsi"/>
          <w:sz w:val="22"/>
          <w:szCs w:val="22"/>
        </w:rPr>
        <w:t xml:space="preserve">An acceptable </w:t>
      </w:r>
      <w:r w:rsidRPr="007469F8">
        <w:rPr>
          <w:rFonts w:asciiTheme="minorHAnsi" w:hAnsiTheme="minorHAnsi" w:cstheme="minorHAnsi"/>
          <w:sz w:val="22"/>
          <w:szCs w:val="22"/>
        </w:rPr>
        <w:t>proposal is generally considered well-conceived, scientifically or technically sound, and important to program goals and objectives.</w:t>
      </w:r>
      <w:r w:rsidR="00A21FDE" w:rsidRPr="007469F8">
        <w:rPr>
          <w:rFonts w:asciiTheme="minorHAnsi" w:hAnsiTheme="minorHAnsi" w:cstheme="minorHAnsi"/>
          <w:sz w:val="22"/>
          <w:szCs w:val="22"/>
        </w:rPr>
        <w:t xml:space="preserve"> An acceptable proposal</w:t>
      </w:r>
      <w:r w:rsidRPr="007469F8">
        <w:rPr>
          <w:rFonts w:asciiTheme="minorHAnsi" w:hAnsiTheme="minorHAnsi" w:cstheme="minorHAnsi"/>
          <w:sz w:val="22"/>
          <w:szCs w:val="22"/>
        </w:rPr>
        <w:t xml:space="preserve"> may proceed into negotiations or directly to the award process. </w:t>
      </w:r>
    </w:p>
    <w:p w14:paraId="6F0EE12B" w14:textId="77777777" w:rsidR="00C447B1" w:rsidRPr="007469F8" w:rsidRDefault="00C447B1" w:rsidP="00C447B1">
      <w:pPr>
        <w:pStyle w:val="Default"/>
        <w:rPr>
          <w:rFonts w:asciiTheme="minorHAnsi" w:hAnsiTheme="minorHAnsi" w:cstheme="minorHAnsi"/>
          <w:sz w:val="22"/>
          <w:szCs w:val="22"/>
        </w:rPr>
      </w:pPr>
    </w:p>
    <w:p w14:paraId="28E1143A" w14:textId="40A675DA" w:rsidR="00C447B1" w:rsidRPr="007469F8" w:rsidRDefault="00C447B1" w:rsidP="00C447B1">
      <w:pPr>
        <w:pStyle w:val="Default"/>
        <w:rPr>
          <w:rFonts w:asciiTheme="minorHAnsi" w:hAnsiTheme="minorHAnsi" w:cstheme="minorHAnsi"/>
          <w:sz w:val="22"/>
          <w:szCs w:val="22"/>
        </w:rPr>
      </w:pPr>
      <w:r w:rsidRPr="007469F8">
        <w:rPr>
          <w:rFonts w:asciiTheme="minorHAnsi" w:hAnsiTheme="minorHAnsi" w:cstheme="minorHAnsi"/>
          <w:b/>
          <w:bCs/>
          <w:sz w:val="22"/>
          <w:szCs w:val="22"/>
        </w:rPr>
        <w:t xml:space="preserve">Note: </w:t>
      </w:r>
      <w:r w:rsidRPr="007469F8">
        <w:rPr>
          <w:rFonts w:asciiTheme="minorHAnsi" w:hAnsiTheme="minorHAnsi" w:cstheme="minorHAnsi"/>
          <w:sz w:val="22"/>
          <w:szCs w:val="22"/>
        </w:rPr>
        <w:t xml:space="preserve">An acceptable rating does not guarantee contract award. The following will be taken into consideration: program priorities, </w:t>
      </w:r>
      <w:r w:rsidR="00A21FDE" w:rsidRPr="007469F8">
        <w:rPr>
          <w:rFonts w:asciiTheme="minorHAnsi" w:hAnsiTheme="minorHAnsi" w:cstheme="minorHAnsi"/>
          <w:sz w:val="22"/>
          <w:szCs w:val="22"/>
        </w:rPr>
        <w:t xml:space="preserve">outcome of </w:t>
      </w:r>
      <w:r w:rsidRPr="007469F8">
        <w:rPr>
          <w:rFonts w:asciiTheme="minorHAnsi" w:hAnsiTheme="minorHAnsi" w:cstheme="minorHAnsi"/>
          <w:sz w:val="22"/>
          <w:szCs w:val="22"/>
        </w:rPr>
        <w:t xml:space="preserve">negotiations, and availability of funds. </w:t>
      </w:r>
    </w:p>
    <w:p w14:paraId="6C5A86FC" w14:textId="77777777" w:rsidR="00C447B1" w:rsidRPr="007469F8" w:rsidRDefault="00C447B1" w:rsidP="00C447B1">
      <w:pPr>
        <w:pStyle w:val="Default"/>
        <w:rPr>
          <w:rFonts w:asciiTheme="minorHAnsi" w:hAnsiTheme="minorHAnsi" w:cstheme="minorHAnsi"/>
          <w:sz w:val="22"/>
          <w:szCs w:val="22"/>
        </w:rPr>
      </w:pPr>
    </w:p>
    <w:p w14:paraId="5DD1B43C" w14:textId="53A54EA4" w:rsidR="00C447B1" w:rsidRPr="007469F8" w:rsidRDefault="00C447B1" w:rsidP="00C447B1">
      <w:pPr>
        <w:pStyle w:val="Default"/>
        <w:rPr>
          <w:rFonts w:asciiTheme="minorHAnsi" w:hAnsiTheme="minorHAnsi" w:cstheme="minorHAnsi"/>
          <w:sz w:val="22"/>
          <w:szCs w:val="22"/>
        </w:rPr>
      </w:pPr>
      <w:r w:rsidRPr="007469F8">
        <w:rPr>
          <w:rFonts w:asciiTheme="minorHAnsi" w:hAnsiTheme="minorHAnsi" w:cstheme="minorHAnsi"/>
          <w:sz w:val="22"/>
          <w:szCs w:val="22"/>
        </w:rPr>
        <w:t xml:space="preserve">b. </w:t>
      </w:r>
      <w:r w:rsidRPr="007469F8">
        <w:rPr>
          <w:rFonts w:asciiTheme="minorHAnsi" w:hAnsiTheme="minorHAnsi" w:cstheme="minorHAnsi"/>
          <w:b/>
          <w:bCs/>
          <w:sz w:val="22"/>
          <w:szCs w:val="22"/>
        </w:rPr>
        <w:t xml:space="preserve">Unacceptable: </w:t>
      </w:r>
      <w:r w:rsidRPr="007469F8">
        <w:rPr>
          <w:rFonts w:asciiTheme="minorHAnsi" w:hAnsiTheme="minorHAnsi" w:cstheme="minorHAnsi"/>
          <w:sz w:val="22"/>
          <w:szCs w:val="22"/>
        </w:rPr>
        <w:t>The proposal has been evaluated and deemed inappropriate for additional consideration</w:t>
      </w:r>
      <w:r w:rsidR="00492CAA" w:rsidRPr="007469F8">
        <w:rPr>
          <w:rFonts w:asciiTheme="minorHAnsi" w:hAnsiTheme="minorHAnsi" w:cstheme="minorHAnsi"/>
          <w:sz w:val="22"/>
          <w:szCs w:val="22"/>
        </w:rPr>
        <w:t xml:space="preserve">. An unacceptable proposal is generally considered not well-conceived, scientifically or technically </w:t>
      </w:r>
      <w:r w:rsidR="0095017C" w:rsidRPr="007469F8">
        <w:rPr>
          <w:rFonts w:asciiTheme="minorHAnsi" w:hAnsiTheme="minorHAnsi" w:cstheme="minorHAnsi"/>
          <w:sz w:val="22"/>
          <w:szCs w:val="22"/>
        </w:rPr>
        <w:t>unsound or does not meet program priorities.</w:t>
      </w:r>
      <w:r w:rsidRPr="007469F8">
        <w:rPr>
          <w:rFonts w:asciiTheme="minorHAnsi" w:hAnsiTheme="minorHAnsi" w:cstheme="minorHAnsi"/>
          <w:sz w:val="22"/>
          <w:szCs w:val="22"/>
        </w:rPr>
        <w:t xml:space="preserve"> </w:t>
      </w:r>
      <w:r w:rsidR="00A21FDE" w:rsidRPr="007469F8">
        <w:rPr>
          <w:rFonts w:asciiTheme="minorHAnsi" w:hAnsiTheme="minorHAnsi" w:cstheme="minorHAnsi"/>
          <w:sz w:val="22"/>
          <w:szCs w:val="22"/>
        </w:rPr>
        <w:t xml:space="preserve">An unacceptable proposal will be rejected. </w:t>
      </w:r>
    </w:p>
    <w:p w14:paraId="50FC405B" w14:textId="77777777" w:rsidR="00C447B1" w:rsidRPr="007469F8" w:rsidRDefault="00C447B1" w:rsidP="00C447B1">
      <w:pPr>
        <w:pStyle w:val="Default"/>
        <w:rPr>
          <w:rFonts w:asciiTheme="minorHAnsi" w:hAnsiTheme="minorHAnsi" w:cstheme="minorHAnsi"/>
          <w:sz w:val="22"/>
          <w:szCs w:val="22"/>
        </w:rPr>
      </w:pPr>
    </w:p>
    <w:p w14:paraId="783DC5BC" w14:textId="07C6D21B" w:rsidR="00C447B1" w:rsidRPr="007469F8" w:rsidRDefault="00C447B1" w:rsidP="00C447B1">
      <w:pPr>
        <w:pStyle w:val="Default"/>
        <w:rPr>
          <w:rFonts w:asciiTheme="minorHAnsi" w:hAnsiTheme="minorHAnsi" w:cstheme="minorHAnsi"/>
          <w:sz w:val="22"/>
          <w:szCs w:val="22"/>
        </w:rPr>
      </w:pPr>
      <w:r w:rsidRPr="007469F8">
        <w:rPr>
          <w:rFonts w:asciiTheme="minorHAnsi" w:hAnsiTheme="minorHAnsi" w:cstheme="minorHAnsi"/>
          <w:sz w:val="22"/>
          <w:szCs w:val="22"/>
        </w:rPr>
        <w:t xml:space="preserve">2. The Price Proposal Volume will be evaluated as follows: </w:t>
      </w:r>
    </w:p>
    <w:p w14:paraId="63F00E23" w14:textId="77777777" w:rsidR="00C447B1" w:rsidRPr="007469F8" w:rsidRDefault="00C447B1" w:rsidP="00C447B1">
      <w:pPr>
        <w:pStyle w:val="Default"/>
        <w:rPr>
          <w:rFonts w:asciiTheme="minorHAnsi" w:hAnsiTheme="minorHAnsi" w:cstheme="minorHAnsi"/>
          <w:sz w:val="22"/>
          <w:szCs w:val="22"/>
        </w:rPr>
      </w:pPr>
    </w:p>
    <w:p w14:paraId="74D7C5F7" w14:textId="23896E37" w:rsidR="00C447B1" w:rsidRPr="007469F8" w:rsidRDefault="00C447B1" w:rsidP="00C447B1">
      <w:pPr>
        <w:pStyle w:val="Default"/>
        <w:rPr>
          <w:rFonts w:asciiTheme="minorHAnsi" w:hAnsiTheme="minorHAnsi" w:cstheme="minorHAnsi"/>
          <w:sz w:val="22"/>
          <w:szCs w:val="22"/>
        </w:rPr>
      </w:pPr>
      <w:r w:rsidRPr="007469F8">
        <w:rPr>
          <w:rFonts w:asciiTheme="minorHAnsi" w:hAnsiTheme="minorHAnsi" w:cstheme="minorHAnsi"/>
          <w:sz w:val="22"/>
          <w:szCs w:val="22"/>
        </w:rPr>
        <w:t xml:space="preserve">a. </w:t>
      </w:r>
      <w:r w:rsidRPr="007469F8">
        <w:rPr>
          <w:rFonts w:asciiTheme="minorHAnsi" w:hAnsiTheme="minorHAnsi" w:cstheme="minorHAnsi"/>
          <w:b/>
          <w:bCs/>
          <w:sz w:val="22"/>
          <w:szCs w:val="22"/>
        </w:rPr>
        <w:t xml:space="preserve">Fair and Reasonable: </w:t>
      </w:r>
      <w:r w:rsidRPr="007469F8">
        <w:rPr>
          <w:rFonts w:asciiTheme="minorHAnsi" w:hAnsiTheme="minorHAnsi" w:cstheme="minorHAnsi"/>
          <w:sz w:val="22"/>
          <w:szCs w:val="22"/>
        </w:rPr>
        <w:t xml:space="preserve">The price proposal has been evaluated and deemed fair and reasonable. </w:t>
      </w:r>
      <w:r w:rsidR="00A21FDE" w:rsidRPr="007469F8">
        <w:rPr>
          <w:rFonts w:asciiTheme="minorHAnsi" w:hAnsiTheme="minorHAnsi" w:cstheme="minorHAnsi"/>
          <w:sz w:val="22"/>
          <w:szCs w:val="22"/>
        </w:rPr>
        <w:t xml:space="preserve">A Fair and Reasonable proposal </w:t>
      </w:r>
      <w:r w:rsidRPr="007469F8">
        <w:rPr>
          <w:rFonts w:asciiTheme="minorHAnsi" w:hAnsiTheme="minorHAnsi" w:cstheme="minorHAnsi"/>
          <w:sz w:val="22"/>
          <w:szCs w:val="22"/>
        </w:rPr>
        <w:t>may proceed to the award process</w:t>
      </w:r>
      <w:r w:rsidR="00456D33" w:rsidRPr="007469F8">
        <w:rPr>
          <w:rFonts w:asciiTheme="minorHAnsi" w:hAnsiTheme="minorHAnsi" w:cstheme="minorHAnsi"/>
          <w:sz w:val="22"/>
          <w:szCs w:val="22"/>
        </w:rPr>
        <w:t>.</w:t>
      </w:r>
      <w:r w:rsidRPr="007469F8">
        <w:rPr>
          <w:rFonts w:asciiTheme="minorHAnsi" w:hAnsiTheme="minorHAnsi" w:cstheme="minorHAnsi"/>
          <w:sz w:val="22"/>
          <w:szCs w:val="22"/>
        </w:rPr>
        <w:t xml:space="preserve"> </w:t>
      </w:r>
    </w:p>
    <w:p w14:paraId="14D27A90" w14:textId="77777777" w:rsidR="00C447B1" w:rsidRPr="007469F8" w:rsidRDefault="00C447B1" w:rsidP="00C447B1">
      <w:pPr>
        <w:pStyle w:val="Default"/>
        <w:rPr>
          <w:rFonts w:asciiTheme="minorHAnsi" w:hAnsiTheme="minorHAnsi" w:cstheme="minorHAnsi"/>
          <w:sz w:val="22"/>
          <w:szCs w:val="22"/>
        </w:rPr>
      </w:pPr>
    </w:p>
    <w:p w14:paraId="69B49417" w14:textId="3A77C072" w:rsidR="00C447B1" w:rsidRPr="007469F8" w:rsidRDefault="00C447B1" w:rsidP="00C447B1">
      <w:pPr>
        <w:pStyle w:val="Default"/>
        <w:rPr>
          <w:rFonts w:asciiTheme="minorHAnsi" w:hAnsiTheme="minorHAnsi" w:cstheme="minorHAnsi"/>
          <w:sz w:val="22"/>
          <w:szCs w:val="22"/>
        </w:rPr>
      </w:pPr>
      <w:r w:rsidRPr="007469F8">
        <w:rPr>
          <w:rFonts w:asciiTheme="minorHAnsi" w:hAnsiTheme="minorHAnsi" w:cstheme="minorHAnsi"/>
          <w:b/>
          <w:bCs/>
          <w:sz w:val="22"/>
          <w:szCs w:val="22"/>
        </w:rPr>
        <w:t xml:space="preserve">Note: </w:t>
      </w:r>
      <w:r w:rsidRPr="007469F8">
        <w:rPr>
          <w:rFonts w:asciiTheme="minorHAnsi" w:hAnsiTheme="minorHAnsi" w:cstheme="minorHAnsi"/>
          <w:sz w:val="22"/>
          <w:szCs w:val="22"/>
        </w:rPr>
        <w:t xml:space="preserve">A fair and reasonable price determination does not guarantee contract award. The following will be taken into consideration: program priorities, </w:t>
      </w:r>
      <w:r w:rsidR="00A21FDE" w:rsidRPr="007469F8">
        <w:rPr>
          <w:rFonts w:asciiTheme="minorHAnsi" w:hAnsiTheme="minorHAnsi" w:cstheme="minorHAnsi"/>
          <w:sz w:val="22"/>
          <w:szCs w:val="22"/>
        </w:rPr>
        <w:t xml:space="preserve">outcome of </w:t>
      </w:r>
      <w:r w:rsidRPr="007469F8">
        <w:rPr>
          <w:rFonts w:asciiTheme="minorHAnsi" w:hAnsiTheme="minorHAnsi" w:cstheme="minorHAnsi"/>
          <w:sz w:val="22"/>
          <w:szCs w:val="22"/>
        </w:rPr>
        <w:t xml:space="preserve">negotiations, and availability of funds. </w:t>
      </w:r>
    </w:p>
    <w:p w14:paraId="4873FCF3" w14:textId="77777777" w:rsidR="00C447B1" w:rsidRPr="007469F8" w:rsidRDefault="00C447B1" w:rsidP="00C447B1">
      <w:pPr>
        <w:pStyle w:val="Default"/>
        <w:rPr>
          <w:rFonts w:asciiTheme="minorHAnsi" w:hAnsiTheme="minorHAnsi" w:cstheme="minorHAnsi"/>
          <w:sz w:val="22"/>
          <w:szCs w:val="22"/>
        </w:rPr>
      </w:pPr>
    </w:p>
    <w:p w14:paraId="4FA235E2" w14:textId="77777777" w:rsidR="00C447B1" w:rsidRPr="007469F8" w:rsidRDefault="00C447B1" w:rsidP="00C447B1">
      <w:pPr>
        <w:pStyle w:val="Default"/>
        <w:rPr>
          <w:rFonts w:asciiTheme="minorHAnsi" w:hAnsiTheme="minorHAnsi" w:cstheme="minorHAnsi"/>
          <w:sz w:val="22"/>
          <w:szCs w:val="22"/>
        </w:rPr>
      </w:pPr>
      <w:r w:rsidRPr="007469F8">
        <w:rPr>
          <w:rFonts w:asciiTheme="minorHAnsi" w:hAnsiTheme="minorHAnsi" w:cstheme="minorHAnsi"/>
          <w:sz w:val="22"/>
          <w:szCs w:val="22"/>
        </w:rPr>
        <w:t xml:space="preserve">b. </w:t>
      </w:r>
      <w:r w:rsidRPr="007469F8">
        <w:rPr>
          <w:rFonts w:asciiTheme="minorHAnsi" w:hAnsiTheme="minorHAnsi" w:cstheme="minorHAnsi"/>
          <w:b/>
          <w:bCs/>
          <w:sz w:val="22"/>
          <w:szCs w:val="22"/>
        </w:rPr>
        <w:t xml:space="preserve">Not Fair and Reasonable: </w:t>
      </w:r>
      <w:r w:rsidRPr="007469F8">
        <w:rPr>
          <w:rFonts w:asciiTheme="minorHAnsi" w:hAnsiTheme="minorHAnsi" w:cstheme="minorHAnsi"/>
          <w:sz w:val="22"/>
          <w:szCs w:val="22"/>
        </w:rPr>
        <w:t xml:space="preserve">The price proposal has been evaluated and deemed to not be fair and reasonable. Proposal submissions given this designation may not proceed to the award process without negotiations that result in a fair and reasonable determination. </w:t>
      </w:r>
    </w:p>
    <w:p w14:paraId="35343FEF" w14:textId="77777777" w:rsidR="00C447B1" w:rsidRPr="007469F8" w:rsidRDefault="00C447B1" w:rsidP="00C447B1">
      <w:pPr>
        <w:pStyle w:val="Default"/>
        <w:rPr>
          <w:rFonts w:asciiTheme="minorHAnsi" w:hAnsiTheme="minorHAnsi" w:cstheme="minorHAnsi"/>
          <w:b/>
          <w:bCs/>
          <w:sz w:val="22"/>
          <w:szCs w:val="22"/>
        </w:rPr>
      </w:pPr>
    </w:p>
    <w:p w14:paraId="688DF23F" w14:textId="55E45F98" w:rsidR="00C447B1" w:rsidRPr="007469F8" w:rsidRDefault="00C447B1" w:rsidP="00C447B1">
      <w:pPr>
        <w:pStyle w:val="Default"/>
        <w:rPr>
          <w:rFonts w:asciiTheme="minorHAnsi" w:hAnsiTheme="minorHAnsi" w:cstheme="minorHAnsi"/>
          <w:b/>
          <w:bCs/>
          <w:sz w:val="22"/>
          <w:szCs w:val="22"/>
        </w:rPr>
      </w:pPr>
      <w:r w:rsidRPr="007469F8">
        <w:rPr>
          <w:rFonts w:asciiTheme="minorHAnsi" w:hAnsiTheme="minorHAnsi" w:cstheme="minorHAnsi"/>
          <w:b/>
          <w:bCs/>
          <w:sz w:val="22"/>
          <w:szCs w:val="22"/>
        </w:rPr>
        <w:t xml:space="preserve">4. Awards </w:t>
      </w:r>
    </w:p>
    <w:p w14:paraId="07C97210" w14:textId="77777777" w:rsidR="00C447B1" w:rsidRPr="007469F8" w:rsidRDefault="00C447B1" w:rsidP="00C447B1">
      <w:pPr>
        <w:pStyle w:val="Default"/>
        <w:rPr>
          <w:rFonts w:asciiTheme="minorHAnsi" w:hAnsiTheme="minorHAnsi" w:cstheme="minorHAnsi"/>
          <w:sz w:val="22"/>
          <w:szCs w:val="22"/>
        </w:rPr>
      </w:pPr>
    </w:p>
    <w:p w14:paraId="289343B7" w14:textId="77777777" w:rsidR="00C447B1" w:rsidRPr="007469F8" w:rsidRDefault="00C447B1" w:rsidP="00C447B1">
      <w:pPr>
        <w:pStyle w:val="Default"/>
        <w:rPr>
          <w:rFonts w:asciiTheme="minorHAnsi" w:hAnsiTheme="minorHAnsi" w:cstheme="minorHAnsi"/>
          <w:b/>
          <w:bCs/>
          <w:sz w:val="22"/>
          <w:szCs w:val="22"/>
        </w:rPr>
      </w:pPr>
      <w:r w:rsidRPr="007469F8">
        <w:rPr>
          <w:rFonts w:asciiTheme="minorHAnsi" w:hAnsiTheme="minorHAnsi" w:cstheme="minorHAnsi"/>
          <w:b/>
          <w:bCs/>
          <w:sz w:val="22"/>
          <w:szCs w:val="22"/>
        </w:rPr>
        <w:t xml:space="preserve">4.1 General Guidelines </w:t>
      </w:r>
    </w:p>
    <w:p w14:paraId="6E673532" w14:textId="77777777" w:rsidR="00C773E1" w:rsidRPr="007469F8" w:rsidRDefault="00C773E1" w:rsidP="00C447B1">
      <w:pPr>
        <w:pStyle w:val="Default"/>
        <w:rPr>
          <w:rFonts w:asciiTheme="minorHAnsi" w:hAnsiTheme="minorHAnsi" w:cstheme="minorHAnsi"/>
          <w:sz w:val="22"/>
          <w:szCs w:val="22"/>
        </w:rPr>
      </w:pPr>
    </w:p>
    <w:p w14:paraId="34997B61" w14:textId="086B4574" w:rsidR="00C447B1" w:rsidRPr="007469F8" w:rsidRDefault="00C447B1" w:rsidP="00C447B1">
      <w:pPr>
        <w:pStyle w:val="Default"/>
        <w:rPr>
          <w:rFonts w:asciiTheme="minorHAnsi" w:hAnsiTheme="minorHAnsi" w:cstheme="minorHAnsi"/>
          <w:sz w:val="22"/>
          <w:szCs w:val="22"/>
        </w:rPr>
      </w:pPr>
      <w:r w:rsidRPr="007469F8">
        <w:rPr>
          <w:rFonts w:asciiTheme="minorHAnsi" w:hAnsiTheme="minorHAnsi" w:cstheme="minorHAnsi"/>
          <w:sz w:val="22"/>
          <w:szCs w:val="22"/>
        </w:rPr>
        <w:t>Upon favorable review and funds availability, the government may choose to make a fixed price award using FAR Part 12 Acquisition of Commercial Items or other authority</w:t>
      </w:r>
      <w:r w:rsidR="00A21FDE" w:rsidRPr="007469F8">
        <w:rPr>
          <w:rFonts w:asciiTheme="minorHAnsi" w:hAnsiTheme="minorHAnsi" w:cstheme="minorHAnsi"/>
          <w:sz w:val="22"/>
          <w:szCs w:val="22"/>
        </w:rPr>
        <w:t xml:space="preserve"> such as 10 U.S.C. 4022</w:t>
      </w:r>
      <w:r w:rsidRPr="007469F8">
        <w:rPr>
          <w:rFonts w:asciiTheme="minorHAnsi" w:hAnsiTheme="minorHAnsi" w:cstheme="minorHAnsi"/>
          <w:sz w:val="22"/>
          <w:szCs w:val="22"/>
        </w:rPr>
        <w:t xml:space="preserve">. The Contracting Officer reserves the right to negotiate directly with the company on the terms and conditions </w:t>
      </w:r>
      <w:r w:rsidRPr="007469F8">
        <w:rPr>
          <w:rFonts w:asciiTheme="minorHAnsi" w:hAnsiTheme="minorHAnsi" w:cstheme="minorHAnsi"/>
          <w:sz w:val="22"/>
          <w:szCs w:val="22"/>
        </w:rPr>
        <w:lastRenderedPageBreak/>
        <w:t>prior to execution of the resulting contract</w:t>
      </w:r>
      <w:r w:rsidR="00A21FDE" w:rsidRPr="007469F8">
        <w:rPr>
          <w:rFonts w:asciiTheme="minorHAnsi" w:hAnsiTheme="minorHAnsi" w:cstheme="minorHAnsi"/>
          <w:sz w:val="22"/>
          <w:szCs w:val="22"/>
        </w:rPr>
        <w:t xml:space="preserve"> or agreement</w:t>
      </w:r>
      <w:r w:rsidRPr="007469F8">
        <w:rPr>
          <w:rFonts w:asciiTheme="minorHAnsi" w:hAnsiTheme="minorHAnsi" w:cstheme="minorHAnsi"/>
          <w:sz w:val="22"/>
          <w:szCs w:val="22"/>
        </w:rPr>
        <w:t>, including payment terms, and will execute the contract</w:t>
      </w:r>
      <w:r w:rsidR="00A21FDE" w:rsidRPr="007469F8">
        <w:rPr>
          <w:rFonts w:asciiTheme="minorHAnsi" w:hAnsiTheme="minorHAnsi" w:cstheme="minorHAnsi"/>
          <w:sz w:val="22"/>
          <w:szCs w:val="22"/>
        </w:rPr>
        <w:t xml:space="preserve"> or </w:t>
      </w:r>
      <w:r w:rsidRPr="007469F8">
        <w:rPr>
          <w:rFonts w:asciiTheme="minorHAnsi" w:hAnsiTheme="minorHAnsi" w:cstheme="minorHAnsi"/>
          <w:sz w:val="22"/>
          <w:szCs w:val="22"/>
        </w:rPr>
        <w:t xml:space="preserve">agreement on behalf of the government. </w:t>
      </w:r>
    </w:p>
    <w:p w14:paraId="0FAA5610" w14:textId="77777777" w:rsidR="00C447B1" w:rsidRPr="007469F8" w:rsidRDefault="00C447B1" w:rsidP="00C447B1">
      <w:pPr>
        <w:pStyle w:val="Default"/>
        <w:rPr>
          <w:rFonts w:asciiTheme="minorHAnsi" w:hAnsiTheme="minorHAnsi" w:cstheme="minorHAnsi"/>
          <w:sz w:val="22"/>
          <w:szCs w:val="22"/>
        </w:rPr>
      </w:pPr>
    </w:p>
    <w:p w14:paraId="7F1EFF0B" w14:textId="3955F173" w:rsidR="00C447B1" w:rsidRPr="007469F8" w:rsidRDefault="00C447B1" w:rsidP="00C447B1">
      <w:pPr>
        <w:pStyle w:val="Default"/>
        <w:rPr>
          <w:rFonts w:asciiTheme="minorHAnsi" w:hAnsiTheme="minorHAnsi" w:cstheme="minorHAnsi"/>
          <w:sz w:val="22"/>
          <w:szCs w:val="22"/>
        </w:rPr>
      </w:pPr>
      <w:r w:rsidRPr="007469F8">
        <w:rPr>
          <w:rFonts w:asciiTheme="minorHAnsi" w:hAnsiTheme="minorHAnsi" w:cstheme="minorHAnsi"/>
          <w:sz w:val="22"/>
          <w:szCs w:val="22"/>
        </w:rPr>
        <w:t xml:space="preserve">In order to receive </w:t>
      </w:r>
      <w:r w:rsidR="008652B0" w:rsidRPr="007469F8">
        <w:rPr>
          <w:rFonts w:asciiTheme="minorHAnsi" w:hAnsiTheme="minorHAnsi" w:cstheme="minorHAnsi"/>
          <w:sz w:val="22"/>
          <w:szCs w:val="22"/>
        </w:rPr>
        <w:t xml:space="preserve">an award - </w:t>
      </w:r>
    </w:p>
    <w:p w14:paraId="0AE6CEFB" w14:textId="77777777" w:rsidR="00C447B1" w:rsidRPr="007469F8" w:rsidRDefault="00C447B1" w:rsidP="00C447B1">
      <w:pPr>
        <w:pStyle w:val="Default"/>
        <w:spacing w:after="174"/>
        <w:rPr>
          <w:rFonts w:asciiTheme="minorHAnsi" w:hAnsiTheme="minorHAnsi" w:cstheme="minorHAnsi"/>
          <w:sz w:val="22"/>
          <w:szCs w:val="22"/>
        </w:rPr>
      </w:pPr>
    </w:p>
    <w:p w14:paraId="2A436374" w14:textId="35947E89" w:rsidR="008652B0" w:rsidRPr="007469F8" w:rsidRDefault="00C447B1" w:rsidP="00C359E6">
      <w:pPr>
        <w:pStyle w:val="Default"/>
        <w:numPr>
          <w:ilvl w:val="0"/>
          <w:numId w:val="36"/>
        </w:numPr>
        <w:spacing w:after="174"/>
        <w:rPr>
          <w:rFonts w:asciiTheme="minorHAnsi" w:hAnsiTheme="minorHAnsi" w:cstheme="minorHAnsi"/>
          <w:sz w:val="22"/>
          <w:szCs w:val="22"/>
        </w:rPr>
      </w:pPr>
      <w:r w:rsidRPr="007469F8">
        <w:rPr>
          <w:rFonts w:asciiTheme="minorHAnsi" w:hAnsiTheme="minorHAnsi" w:cstheme="minorHAnsi"/>
          <w:sz w:val="22"/>
          <w:szCs w:val="22"/>
        </w:rPr>
        <w:t xml:space="preserve">A company must have a Unique Entity ID (UEI) and </w:t>
      </w:r>
      <w:r w:rsidR="008652B0" w:rsidRPr="007469F8">
        <w:rPr>
          <w:rFonts w:asciiTheme="minorHAnsi" w:hAnsiTheme="minorHAnsi" w:cstheme="minorHAnsi"/>
          <w:sz w:val="22"/>
          <w:szCs w:val="22"/>
        </w:rPr>
        <w:t xml:space="preserve">shall be </w:t>
      </w:r>
      <w:r w:rsidRPr="007469F8">
        <w:rPr>
          <w:rFonts w:asciiTheme="minorHAnsi" w:hAnsiTheme="minorHAnsi" w:cstheme="minorHAnsi"/>
          <w:sz w:val="22"/>
          <w:szCs w:val="22"/>
        </w:rPr>
        <w:t>register</w:t>
      </w:r>
      <w:r w:rsidR="008652B0" w:rsidRPr="007469F8">
        <w:rPr>
          <w:rFonts w:asciiTheme="minorHAnsi" w:hAnsiTheme="minorHAnsi" w:cstheme="minorHAnsi"/>
          <w:sz w:val="22"/>
          <w:szCs w:val="22"/>
        </w:rPr>
        <w:t>ed</w:t>
      </w:r>
      <w:r w:rsidRPr="007469F8">
        <w:rPr>
          <w:rFonts w:asciiTheme="minorHAnsi" w:hAnsiTheme="minorHAnsi" w:cstheme="minorHAnsi"/>
          <w:sz w:val="22"/>
          <w:szCs w:val="22"/>
        </w:rPr>
        <w:t xml:space="preserve"> in the System for Award Management (SAM) prior to receiving an award. Companies are advised to commence SAM registration upon perusing an AoI announcement.</w:t>
      </w:r>
    </w:p>
    <w:p w14:paraId="632B3BC9" w14:textId="7E12974D" w:rsidR="00C447B1" w:rsidRPr="007469F8" w:rsidRDefault="00C447B1" w:rsidP="00C359E6">
      <w:pPr>
        <w:pStyle w:val="Default"/>
        <w:numPr>
          <w:ilvl w:val="0"/>
          <w:numId w:val="36"/>
        </w:numPr>
        <w:spacing w:after="174"/>
        <w:rPr>
          <w:rFonts w:asciiTheme="minorHAnsi" w:hAnsiTheme="minorHAnsi" w:cstheme="minorHAnsi"/>
          <w:sz w:val="22"/>
          <w:szCs w:val="22"/>
        </w:rPr>
      </w:pPr>
      <w:r w:rsidRPr="007469F8">
        <w:rPr>
          <w:rFonts w:asciiTheme="minorHAnsi" w:hAnsiTheme="minorHAnsi" w:cstheme="minorHAnsi"/>
          <w:sz w:val="22"/>
          <w:szCs w:val="22"/>
        </w:rPr>
        <w:t xml:space="preserve"> A company must also register in the prescribed government invoicing system (ex. Wide Area Work Flow). </w:t>
      </w:r>
    </w:p>
    <w:p w14:paraId="0CA1725A" w14:textId="77777777" w:rsidR="00C447B1" w:rsidRPr="007469F8" w:rsidRDefault="00C447B1" w:rsidP="00C447B1">
      <w:pPr>
        <w:pStyle w:val="Default"/>
        <w:rPr>
          <w:rFonts w:asciiTheme="minorHAnsi" w:hAnsiTheme="minorHAnsi" w:cstheme="minorHAnsi"/>
          <w:sz w:val="22"/>
          <w:szCs w:val="22"/>
        </w:rPr>
      </w:pPr>
      <w:r w:rsidRPr="007469F8">
        <w:rPr>
          <w:rFonts w:asciiTheme="minorHAnsi" w:hAnsiTheme="minorHAnsi" w:cstheme="minorHAnsi"/>
          <w:sz w:val="22"/>
          <w:szCs w:val="22"/>
        </w:rPr>
        <w:t xml:space="preserve">2. A company must be determined to be responsible by the Contracting Officer and must not be suspended or debarred from award by the Federal Government nor be prohibited by Presidential Executive Order and/or law from receiving an award. </w:t>
      </w:r>
    </w:p>
    <w:p w14:paraId="28ACA27D" w14:textId="77777777" w:rsidR="00C447B1" w:rsidRPr="007469F8" w:rsidRDefault="00C447B1" w:rsidP="00C447B1">
      <w:pPr>
        <w:pStyle w:val="Default"/>
        <w:rPr>
          <w:rFonts w:asciiTheme="minorHAnsi" w:hAnsiTheme="minorHAnsi" w:cstheme="minorHAnsi"/>
          <w:sz w:val="22"/>
          <w:szCs w:val="22"/>
        </w:rPr>
      </w:pPr>
    </w:p>
    <w:p w14:paraId="01E26D4E" w14:textId="16032F50" w:rsidR="00C447B1" w:rsidRPr="007469F8" w:rsidRDefault="00C447B1" w:rsidP="00C447B1">
      <w:pPr>
        <w:pStyle w:val="Default"/>
        <w:rPr>
          <w:rFonts w:asciiTheme="minorHAnsi" w:hAnsiTheme="minorHAnsi" w:cstheme="minorHAnsi"/>
          <w:sz w:val="22"/>
          <w:szCs w:val="22"/>
        </w:rPr>
      </w:pPr>
      <w:r w:rsidRPr="007469F8">
        <w:rPr>
          <w:rFonts w:asciiTheme="minorHAnsi" w:hAnsiTheme="minorHAnsi" w:cstheme="minorHAnsi"/>
          <w:sz w:val="22"/>
          <w:szCs w:val="22"/>
        </w:rPr>
        <w:t>Receipt of a request for CSP does not guarantee that a company will receive an award and the government reserves the right, at any point prior to award of a contract</w:t>
      </w:r>
      <w:r w:rsidR="008652B0" w:rsidRPr="007469F8">
        <w:rPr>
          <w:rFonts w:asciiTheme="minorHAnsi" w:hAnsiTheme="minorHAnsi" w:cstheme="minorHAnsi"/>
          <w:sz w:val="22"/>
          <w:szCs w:val="22"/>
        </w:rPr>
        <w:t xml:space="preserve"> or </w:t>
      </w:r>
      <w:r w:rsidRPr="007469F8">
        <w:rPr>
          <w:rFonts w:asciiTheme="minorHAnsi" w:hAnsiTheme="minorHAnsi" w:cstheme="minorHAnsi"/>
          <w:sz w:val="22"/>
          <w:szCs w:val="22"/>
        </w:rPr>
        <w:t xml:space="preserve">agreement, to cancel the </w:t>
      </w:r>
      <w:r w:rsidR="008652B0" w:rsidRPr="007469F8">
        <w:rPr>
          <w:rFonts w:asciiTheme="minorHAnsi" w:hAnsiTheme="minorHAnsi" w:cstheme="minorHAnsi"/>
          <w:sz w:val="22"/>
          <w:szCs w:val="22"/>
        </w:rPr>
        <w:t>R</w:t>
      </w:r>
      <w:r w:rsidRPr="007469F8">
        <w:rPr>
          <w:rFonts w:asciiTheme="minorHAnsi" w:hAnsiTheme="minorHAnsi" w:cstheme="minorHAnsi"/>
          <w:sz w:val="22"/>
          <w:szCs w:val="22"/>
        </w:rPr>
        <w:t xml:space="preserve">equest for CSP. The government reserves the right to make awards to all, some, or none of the selected solutions. </w:t>
      </w:r>
    </w:p>
    <w:p w14:paraId="1D80BD36" w14:textId="77777777" w:rsidR="00C447B1" w:rsidRPr="007469F8" w:rsidRDefault="00C447B1" w:rsidP="00C447B1">
      <w:pPr>
        <w:pStyle w:val="Default"/>
        <w:rPr>
          <w:rFonts w:asciiTheme="minorHAnsi" w:hAnsiTheme="minorHAnsi" w:cstheme="minorHAnsi"/>
          <w:b/>
          <w:bCs/>
          <w:sz w:val="22"/>
          <w:szCs w:val="22"/>
        </w:rPr>
      </w:pPr>
    </w:p>
    <w:p w14:paraId="6687FF48" w14:textId="4ED9B676" w:rsidR="00C447B1" w:rsidRPr="007469F8" w:rsidRDefault="00C447B1" w:rsidP="00C447B1">
      <w:pPr>
        <w:pStyle w:val="Default"/>
        <w:rPr>
          <w:rFonts w:asciiTheme="minorHAnsi" w:hAnsiTheme="minorHAnsi" w:cstheme="minorHAnsi"/>
          <w:sz w:val="22"/>
          <w:szCs w:val="22"/>
        </w:rPr>
      </w:pPr>
      <w:r w:rsidRPr="007469F8">
        <w:rPr>
          <w:rFonts w:asciiTheme="minorHAnsi" w:hAnsiTheme="minorHAnsi" w:cstheme="minorHAnsi"/>
          <w:b/>
          <w:bCs/>
          <w:sz w:val="22"/>
          <w:szCs w:val="22"/>
        </w:rPr>
        <w:t xml:space="preserve">NOTE: </w:t>
      </w:r>
      <w:r w:rsidRPr="007469F8">
        <w:rPr>
          <w:rFonts w:asciiTheme="minorHAnsi" w:hAnsiTheme="minorHAnsi" w:cstheme="minorHAnsi"/>
          <w:sz w:val="22"/>
          <w:szCs w:val="22"/>
        </w:rPr>
        <w:t xml:space="preserve">The government reserves the right to amend this CSO solicitation as necessary amendments for emerging requirements and changes in authority occur. Amendments to this CSO will be posted </w:t>
      </w:r>
      <w:r w:rsidR="005E2471" w:rsidRPr="007469F8">
        <w:rPr>
          <w:rFonts w:asciiTheme="minorHAnsi" w:hAnsiTheme="minorHAnsi" w:cstheme="minorHAnsi"/>
          <w:sz w:val="22"/>
          <w:szCs w:val="22"/>
        </w:rPr>
        <w:t>via SAM.gov.</w:t>
      </w:r>
    </w:p>
    <w:p w14:paraId="4528F72B" w14:textId="77777777" w:rsidR="00C447B1" w:rsidRPr="007469F8" w:rsidRDefault="00C447B1" w:rsidP="00C447B1">
      <w:pPr>
        <w:pStyle w:val="Default"/>
        <w:rPr>
          <w:rFonts w:asciiTheme="minorHAnsi" w:hAnsiTheme="minorHAnsi" w:cstheme="minorHAnsi"/>
          <w:b/>
          <w:bCs/>
          <w:sz w:val="22"/>
          <w:szCs w:val="22"/>
        </w:rPr>
      </w:pPr>
    </w:p>
    <w:p w14:paraId="0A5964F9" w14:textId="6EE79416" w:rsidR="00C447B1" w:rsidRPr="007469F8" w:rsidRDefault="00C447B1" w:rsidP="00C447B1">
      <w:pPr>
        <w:pStyle w:val="Default"/>
        <w:rPr>
          <w:rFonts w:asciiTheme="minorHAnsi" w:hAnsiTheme="minorHAnsi" w:cstheme="minorHAnsi"/>
          <w:b/>
          <w:bCs/>
          <w:sz w:val="22"/>
          <w:szCs w:val="22"/>
        </w:rPr>
      </w:pPr>
      <w:r w:rsidRPr="007469F8">
        <w:rPr>
          <w:rFonts w:asciiTheme="minorHAnsi" w:hAnsiTheme="minorHAnsi" w:cstheme="minorHAnsi"/>
          <w:b/>
          <w:bCs/>
          <w:sz w:val="22"/>
          <w:szCs w:val="22"/>
        </w:rPr>
        <w:t xml:space="preserve">4.2 Procurement Integrity Act (PIA) </w:t>
      </w:r>
    </w:p>
    <w:p w14:paraId="76A4856E" w14:textId="77777777" w:rsidR="00C447B1" w:rsidRPr="007469F8" w:rsidRDefault="00C447B1" w:rsidP="00C447B1">
      <w:pPr>
        <w:pStyle w:val="Default"/>
        <w:rPr>
          <w:rFonts w:asciiTheme="minorHAnsi" w:hAnsiTheme="minorHAnsi" w:cstheme="minorHAnsi"/>
          <w:sz w:val="22"/>
          <w:szCs w:val="22"/>
        </w:rPr>
      </w:pPr>
    </w:p>
    <w:p w14:paraId="22835995" w14:textId="77777777" w:rsidR="00C447B1" w:rsidRPr="007469F8" w:rsidRDefault="00C447B1" w:rsidP="00C447B1">
      <w:pPr>
        <w:pStyle w:val="Default"/>
        <w:rPr>
          <w:rFonts w:asciiTheme="minorHAnsi" w:hAnsiTheme="minorHAnsi" w:cstheme="minorHAnsi"/>
          <w:sz w:val="22"/>
          <w:szCs w:val="22"/>
        </w:rPr>
      </w:pPr>
      <w:r w:rsidRPr="007469F8">
        <w:rPr>
          <w:rFonts w:asciiTheme="minorHAnsi" w:hAnsiTheme="minorHAnsi" w:cstheme="minorHAnsi"/>
          <w:sz w:val="22"/>
          <w:szCs w:val="22"/>
        </w:rPr>
        <w:t xml:space="preserve">The CSO solicitation process for FAR contracts is covered by the Procurement Integrity Act (PIA). PIA is implemented for FAR contracts through FAR part 3.104. Accordingly, the CSO competitive solicitation process and awards made thereby must adhere to the ethical standards required by the PIA. </w:t>
      </w:r>
    </w:p>
    <w:p w14:paraId="2379E686" w14:textId="77777777" w:rsidR="00C447B1" w:rsidRPr="007469F8" w:rsidRDefault="00C447B1" w:rsidP="00C447B1">
      <w:pPr>
        <w:pStyle w:val="Default"/>
        <w:rPr>
          <w:rFonts w:asciiTheme="minorHAnsi" w:hAnsiTheme="minorHAnsi" w:cstheme="minorHAnsi"/>
          <w:b/>
          <w:bCs/>
          <w:sz w:val="22"/>
          <w:szCs w:val="22"/>
        </w:rPr>
      </w:pPr>
    </w:p>
    <w:p w14:paraId="24107AA7" w14:textId="4F9F0B1B" w:rsidR="00C447B1" w:rsidRPr="007469F8" w:rsidRDefault="00C447B1" w:rsidP="00C447B1">
      <w:pPr>
        <w:pStyle w:val="Default"/>
        <w:rPr>
          <w:rFonts w:asciiTheme="minorHAnsi" w:hAnsiTheme="minorHAnsi" w:cstheme="minorHAnsi"/>
          <w:b/>
          <w:bCs/>
          <w:sz w:val="22"/>
          <w:szCs w:val="22"/>
        </w:rPr>
      </w:pPr>
      <w:r w:rsidRPr="007469F8">
        <w:rPr>
          <w:rFonts w:asciiTheme="minorHAnsi" w:hAnsiTheme="minorHAnsi" w:cstheme="minorHAnsi"/>
          <w:b/>
          <w:bCs/>
          <w:sz w:val="22"/>
          <w:szCs w:val="22"/>
        </w:rPr>
        <w:t xml:space="preserve">5. Contact Information: </w:t>
      </w:r>
    </w:p>
    <w:p w14:paraId="29784515" w14:textId="77777777" w:rsidR="00C447B1" w:rsidRPr="007469F8" w:rsidRDefault="00C447B1" w:rsidP="00C447B1">
      <w:pPr>
        <w:pStyle w:val="Default"/>
        <w:rPr>
          <w:rFonts w:asciiTheme="minorHAnsi" w:hAnsiTheme="minorHAnsi" w:cstheme="minorHAnsi"/>
          <w:sz w:val="22"/>
          <w:szCs w:val="22"/>
        </w:rPr>
      </w:pPr>
    </w:p>
    <w:p w14:paraId="701B9EFF" w14:textId="39AFD210" w:rsidR="00C447B1" w:rsidRPr="007469F8" w:rsidRDefault="00C447B1" w:rsidP="00C447B1">
      <w:pPr>
        <w:pStyle w:val="Default"/>
        <w:rPr>
          <w:rFonts w:asciiTheme="minorHAnsi" w:hAnsiTheme="minorHAnsi" w:cstheme="minorHAnsi"/>
          <w:color w:val="0000FF"/>
          <w:sz w:val="22"/>
          <w:szCs w:val="22"/>
        </w:rPr>
      </w:pPr>
      <w:r w:rsidRPr="007469F8">
        <w:rPr>
          <w:rFonts w:asciiTheme="minorHAnsi" w:hAnsiTheme="minorHAnsi" w:cstheme="minorHAnsi"/>
          <w:sz w:val="22"/>
          <w:szCs w:val="22"/>
        </w:rPr>
        <w:t>CSO GVSC POC: Katarzyna Szkubiel, Katarzyna.k.szkubiel.civ@army.mil</w:t>
      </w:r>
      <w:r w:rsidRPr="007469F8">
        <w:rPr>
          <w:rFonts w:asciiTheme="minorHAnsi" w:hAnsiTheme="minorHAnsi" w:cstheme="minorHAnsi"/>
          <w:color w:val="0000FF"/>
          <w:sz w:val="22"/>
          <w:szCs w:val="22"/>
        </w:rPr>
        <w:t xml:space="preserve"> </w:t>
      </w:r>
    </w:p>
    <w:p w14:paraId="3623CC20" w14:textId="77777777" w:rsidR="00ED71EF" w:rsidRPr="007469F8" w:rsidRDefault="00ED71EF" w:rsidP="006A27C4">
      <w:pPr>
        <w:pStyle w:val="Default"/>
        <w:rPr>
          <w:rFonts w:asciiTheme="minorHAnsi" w:hAnsiTheme="minorHAnsi" w:cstheme="minorHAnsi"/>
          <w:sz w:val="22"/>
          <w:szCs w:val="22"/>
        </w:rPr>
      </w:pPr>
    </w:p>
    <w:p w14:paraId="4F30C9E0" w14:textId="2A09B8D3" w:rsidR="00C447B1" w:rsidRPr="007469F8" w:rsidRDefault="00C447B1" w:rsidP="00C447B1">
      <w:pPr>
        <w:pStyle w:val="Default"/>
        <w:rPr>
          <w:rFonts w:asciiTheme="minorHAnsi" w:hAnsiTheme="minorHAnsi" w:cstheme="minorHAnsi"/>
          <w:b/>
          <w:bCs/>
          <w:sz w:val="22"/>
          <w:szCs w:val="22"/>
        </w:rPr>
      </w:pPr>
      <w:r w:rsidRPr="007469F8">
        <w:rPr>
          <w:rFonts w:asciiTheme="minorHAnsi" w:hAnsiTheme="minorHAnsi" w:cstheme="minorHAnsi"/>
          <w:b/>
          <w:bCs/>
          <w:sz w:val="22"/>
          <w:szCs w:val="22"/>
        </w:rPr>
        <w:t xml:space="preserve">6. General Area of Interest (AoI) </w:t>
      </w:r>
    </w:p>
    <w:p w14:paraId="651AC164" w14:textId="77777777" w:rsidR="00C447B1" w:rsidRPr="007469F8" w:rsidRDefault="00C447B1" w:rsidP="00C447B1">
      <w:pPr>
        <w:pStyle w:val="Default"/>
        <w:rPr>
          <w:rFonts w:asciiTheme="minorHAnsi" w:hAnsiTheme="minorHAnsi" w:cstheme="minorHAnsi"/>
          <w:sz w:val="22"/>
          <w:szCs w:val="22"/>
        </w:rPr>
      </w:pPr>
    </w:p>
    <w:p w14:paraId="489B9FAE" w14:textId="77777777" w:rsidR="00A365C6" w:rsidRPr="007469F8" w:rsidRDefault="00A365C6" w:rsidP="00A365C6">
      <w:pPr>
        <w:pStyle w:val="Default"/>
        <w:rPr>
          <w:rFonts w:asciiTheme="minorHAnsi" w:hAnsiTheme="minorHAnsi" w:cstheme="minorHAnsi"/>
          <w:b/>
          <w:bCs/>
          <w:sz w:val="22"/>
          <w:szCs w:val="22"/>
        </w:rPr>
      </w:pPr>
      <w:r w:rsidRPr="007469F8">
        <w:rPr>
          <w:rFonts w:asciiTheme="minorHAnsi" w:hAnsiTheme="minorHAnsi" w:cstheme="minorHAnsi"/>
          <w:b/>
          <w:bCs/>
          <w:sz w:val="22"/>
          <w:szCs w:val="22"/>
        </w:rPr>
        <w:t xml:space="preserve">6.1 Continuously Open </w:t>
      </w:r>
      <w:proofErr w:type="spellStart"/>
      <w:r w:rsidRPr="007469F8">
        <w:rPr>
          <w:rFonts w:asciiTheme="minorHAnsi" w:hAnsiTheme="minorHAnsi" w:cstheme="minorHAnsi"/>
          <w:b/>
          <w:bCs/>
          <w:sz w:val="22"/>
          <w:szCs w:val="22"/>
        </w:rPr>
        <w:t>AoIs</w:t>
      </w:r>
      <w:proofErr w:type="spellEnd"/>
      <w:r w:rsidRPr="007469F8">
        <w:rPr>
          <w:rFonts w:asciiTheme="minorHAnsi" w:hAnsiTheme="minorHAnsi" w:cstheme="minorHAnsi"/>
          <w:b/>
          <w:bCs/>
          <w:sz w:val="22"/>
          <w:szCs w:val="22"/>
        </w:rPr>
        <w:t xml:space="preserve"> </w:t>
      </w:r>
    </w:p>
    <w:p w14:paraId="1549AAA8" w14:textId="77777777" w:rsidR="00A365C6" w:rsidRPr="007469F8" w:rsidRDefault="00A365C6" w:rsidP="00A365C6">
      <w:pPr>
        <w:pStyle w:val="Default"/>
        <w:rPr>
          <w:rFonts w:asciiTheme="minorHAnsi" w:hAnsiTheme="minorHAnsi" w:cstheme="minorHAnsi"/>
          <w:sz w:val="22"/>
          <w:szCs w:val="22"/>
        </w:rPr>
      </w:pPr>
    </w:p>
    <w:p w14:paraId="4624BDB5" w14:textId="77777777" w:rsidR="00A365C6" w:rsidRPr="007469F8" w:rsidRDefault="00A365C6" w:rsidP="00A365C6">
      <w:pPr>
        <w:pStyle w:val="Default"/>
        <w:rPr>
          <w:rFonts w:asciiTheme="minorHAnsi" w:hAnsiTheme="minorHAnsi" w:cstheme="minorHAnsi"/>
          <w:sz w:val="22"/>
          <w:szCs w:val="22"/>
        </w:rPr>
      </w:pPr>
      <w:r w:rsidRPr="007469F8">
        <w:rPr>
          <w:rFonts w:asciiTheme="minorHAnsi" w:hAnsiTheme="minorHAnsi" w:cstheme="minorHAnsi"/>
          <w:sz w:val="22"/>
          <w:szCs w:val="22"/>
        </w:rPr>
        <w:t xml:space="preserve">The following </w:t>
      </w:r>
      <w:proofErr w:type="spellStart"/>
      <w:r w:rsidRPr="007469F8">
        <w:rPr>
          <w:rFonts w:asciiTheme="minorHAnsi" w:hAnsiTheme="minorHAnsi" w:cstheme="minorHAnsi"/>
          <w:sz w:val="22"/>
          <w:szCs w:val="22"/>
        </w:rPr>
        <w:t>AoIs</w:t>
      </w:r>
      <w:proofErr w:type="spellEnd"/>
      <w:r w:rsidRPr="007469F8">
        <w:rPr>
          <w:rFonts w:asciiTheme="minorHAnsi" w:hAnsiTheme="minorHAnsi" w:cstheme="minorHAnsi"/>
          <w:sz w:val="22"/>
          <w:szCs w:val="22"/>
        </w:rPr>
        <w:t xml:space="preserve"> are of continuous interest for GVSC. All solution briefs received under these </w:t>
      </w:r>
      <w:proofErr w:type="spellStart"/>
      <w:r w:rsidRPr="007469F8">
        <w:rPr>
          <w:rFonts w:asciiTheme="minorHAnsi" w:hAnsiTheme="minorHAnsi" w:cstheme="minorHAnsi"/>
          <w:sz w:val="22"/>
          <w:szCs w:val="22"/>
        </w:rPr>
        <w:t>AoIs</w:t>
      </w:r>
      <w:proofErr w:type="spellEnd"/>
      <w:r w:rsidRPr="007469F8">
        <w:rPr>
          <w:rFonts w:asciiTheme="minorHAnsi" w:hAnsiTheme="minorHAnsi" w:cstheme="minorHAnsi"/>
          <w:sz w:val="22"/>
          <w:szCs w:val="22"/>
        </w:rPr>
        <w:t xml:space="preserve"> will be evaluated IAW section 3.2.2 above. NOTE: If government funding and/or resources are unavailable for the proposed effort, all Phase 1 Solution Briefs will be retained by GVSC.</w:t>
      </w:r>
    </w:p>
    <w:p w14:paraId="0A8E97F5" w14:textId="77777777" w:rsidR="00A365C6" w:rsidRPr="007469F8" w:rsidRDefault="00A365C6" w:rsidP="00A365C6">
      <w:pPr>
        <w:pStyle w:val="BodyText"/>
        <w:rPr>
          <w:rFonts w:asciiTheme="minorHAnsi" w:hAnsiTheme="minorHAnsi" w:cstheme="minorHAnsi"/>
          <w:b/>
          <w:bCs/>
          <w:sz w:val="22"/>
          <w:szCs w:val="22"/>
        </w:rPr>
      </w:pPr>
    </w:p>
    <w:p w14:paraId="1B684542" w14:textId="77777777" w:rsidR="00A365C6" w:rsidRPr="007469F8" w:rsidRDefault="00A365C6" w:rsidP="00A365C6">
      <w:pPr>
        <w:pStyle w:val="BodyText"/>
        <w:rPr>
          <w:rFonts w:asciiTheme="minorHAnsi" w:hAnsiTheme="minorHAnsi" w:cstheme="minorHAnsi"/>
          <w:sz w:val="22"/>
          <w:szCs w:val="22"/>
        </w:rPr>
      </w:pPr>
      <w:bookmarkStart w:id="0" w:name="_Hlk153269894"/>
      <w:bookmarkStart w:id="1" w:name="_Hlk155860092"/>
      <w:bookmarkStart w:id="2" w:name="_Hlk185594187"/>
      <w:r w:rsidRPr="007469F8">
        <w:rPr>
          <w:rFonts w:asciiTheme="minorHAnsi" w:hAnsiTheme="minorHAnsi" w:cstheme="minorHAnsi"/>
          <w:b/>
          <w:bCs/>
          <w:sz w:val="22"/>
          <w:szCs w:val="22"/>
        </w:rPr>
        <w:t>GROUND</w:t>
      </w:r>
      <w:r w:rsidRPr="007469F8">
        <w:rPr>
          <w:rFonts w:asciiTheme="minorHAnsi" w:hAnsiTheme="minorHAnsi" w:cstheme="minorHAnsi"/>
          <w:b/>
          <w:bCs/>
          <w:spacing w:val="-3"/>
          <w:sz w:val="22"/>
          <w:szCs w:val="22"/>
        </w:rPr>
        <w:t xml:space="preserve"> </w:t>
      </w:r>
      <w:r w:rsidRPr="007469F8">
        <w:rPr>
          <w:rFonts w:asciiTheme="minorHAnsi" w:hAnsiTheme="minorHAnsi" w:cstheme="minorHAnsi"/>
          <w:b/>
          <w:bCs/>
          <w:sz w:val="22"/>
          <w:szCs w:val="22"/>
        </w:rPr>
        <w:t>VEHICLE</w:t>
      </w:r>
      <w:r w:rsidRPr="007469F8">
        <w:rPr>
          <w:rFonts w:asciiTheme="minorHAnsi" w:hAnsiTheme="minorHAnsi" w:cstheme="minorHAnsi"/>
          <w:b/>
          <w:bCs/>
          <w:spacing w:val="-2"/>
          <w:sz w:val="22"/>
          <w:szCs w:val="22"/>
        </w:rPr>
        <w:t xml:space="preserve"> </w:t>
      </w:r>
      <w:r w:rsidRPr="007469F8">
        <w:rPr>
          <w:rFonts w:asciiTheme="minorHAnsi" w:hAnsiTheme="minorHAnsi" w:cstheme="minorHAnsi"/>
          <w:b/>
          <w:bCs/>
          <w:sz w:val="22"/>
          <w:szCs w:val="22"/>
        </w:rPr>
        <w:t>ADVANCED</w:t>
      </w:r>
      <w:r w:rsidRPr="007469F8">
        <w:rPr>
          <w:rFonts w:asciiTheme="minorHAnsi" w:hAnsiTheme="minorHAnsi" w:cstheme="minorHAnsi"/>
          <w:b/>
          <w:bCs/>
          <w:spacing w:val="-2"/>
          <w:sz w:val="22"/>
          <w:szCs w:val="22"/>
        </w:rPr>
        <w:t xml:space="preserve"> </w:t>
      </w:r>
      <w:r w:rsidRPr="007469F8">
        <w:rPr>
          <w:rFonts w:asciiTheme="minorHAnsi" w:hAnsiTheme="minorHAnsi" w:cstheme="minorHAnsi"/>
          <w:b/>
          <w:bCs/>
          <w:sz w:val="22"/>
          <w:szCs w:val="22"/>
        </w:rPr>
        <w:t>POWER</w:t>
      </w:r>
      <w:r w:rsidRPr="007469F8">
        <w:rPr>
          <w:rFonts w:asciiTheme="minorHAnsi" w:hAnsiTheme="minorHAnsi" w:cstheme="minorHAnsi"/>
          <w:b/>
          <w:bCs/>
          <w:spacing w:val="-2"/>
          <w:sz w:val="22"/>
          <w:szCs w:val="22"/>
        </w:rPr>
        <w:t xml:space="preserve"> </w:t>
      </w:r>
      <w:r w:rsidRPr="007469F8">
        <w:rPr>
          <w:rFonts w:asciiTheme="minorHAnsi" w:hAnsiTheme="minorHAnsi" w:cstheme="minorHAnsi"/>
          <w:b/>
          <w:bCs/>
          <w:sz w:val="22"/>
          <w:szCs w:val="22"/>
        </w:rPr>
        <w:t>SYSTEMS:</w:t>
      </w:r>
      <w:r w:rsidRPr="007469F8">
        <w:rPr>
          <w:rFonts w:asciiTheme="minorHAnsi" w:hAnsiTheme="minorHAnsi" w:cstheme="minorHAnsi"/>
          <w:spacing w:val="-1"/>
          <w:sz w:val="22"/>
          <w:szCs w:val="22"/>
        </w:rPr>
        <w:t xml:space="preserve"> </w:t>
      </w:r>
      <w:r w:rsidRPr="007469F8">
        <w:rPr>
          <w:rFonts w:asciiTheme="minorHAnsi" w:hAnsiTheme="minorHAnsi" w:cstheme="minorHAnsi"/>
          <w:sz w:val="22"/>
          <w:szCs w:val="22"/>
        </w:rPr>
        <w:t>This effort</w:t>
      </w:r>
      <w:r w:rsidRPr="007469F8">
        <w:rPr>
          <w:rFonts w:asciiTheme="minorHAnsi" w:hAnsiTheme="minorHAnsi" w:cstheme="minorHAnsi"/>
          <w:spacing w:val="-5"/>
          <w:sz w:val="22"/>
          <w:szCs w:val="22"/>
        </w:rPr>
        <w:t xml:space="preserve"> </w:t>
      </w:r>
      <w:r w:rsidRPr="007469F8">
        <w:rPr>
          <w:rFonts w:asciiTheme="minorHAnsi" w:hAnsiTheme="minorHAnsi" w:cstheme="minorHAnsi"/>
          <w:sz w:val="22"/>
          <w:szCs w:val="22"/>
        </w:rPr>
        <w:t>focuses</w:t>
      </w:r>
      <w:r w:rsidRPr="007469F8">
        <w:rPr>
          <w:rFonts w:asciiTheme="minorHAnsi" w:hAnsiTheme="minorHAnsi" w:cstheme="minorHAnsi"/>
          <w:spacing w:val="-5"/>
          <w:sz w:val="22"/>
          <w:szCs w:val="22"/>
        </w:rPr>
        <w:t xml:space="preserve"> </w:t>
      </w:r>
      <w:r w:rsidRPr="007469F8">
        <w:rPr>
          <w:rFonts w:asciiTheme="minorHAnsi" w:hAnsiTheme="minorHAnsi" w:cstheme="minorHAnsi"/>
          <w:sz w:val="22"/>
          <w:szCs w:val="22"/>
        </w:rPr>
        <w:t>on</w:t>
      </w:r>
      <w:r w:rsidRPr="007469F8">
        <w:rPr>
          <w:rFonts w:asciiTheme="minorHAnsi" w:hAnsiTheme="minorHAnsi" w:cstheme="minorHAnsi"/>
          <w:spacing w:val="-4"/>
          <w:sz w:val="22"/>
          <w:szCs w:val="22"/>
        </w:rPr>
        <w:t xml:space="preserve"> </w:t>
      </w:r>
      <w:r w:rsidRPr="007469F8">
        <w:rPr>
          <w:rFonts w:asciiTheme="minorHAnsi" w:hAnsiTheme="minorHAnsi" w:cstheme="minorHAnsi"/>
          <w:sz w:val="22"/>
          <w:szCs w:val="22"/>
        </w:rPr>
        <w:t>advancing</w:t>
      </w:r>
      <w:r w:rsidRPr="007469F8">
        <w:rPr>
          <w:rFonts w:asciiTheme="minorHAnsi" w:hAnsiTheme="minorHAnsi" w:cstheme="minorHAnsi"/>
          <w:spacing w:val="-5"/>
          <w:sz w:val="22"/>
          <w:szCs w:val="22"/>
        </w:rPr>
        <w:t xml:space="preserve"> </w:t>
      </w:r>
      <w:r w:rsidRPr="007469F8">
        <w:rPr>
          <w:rFonts w:asciiTheme="minorHAnsi" w:hAnsiTheme="minorHAnsi" w:cstheme="minorHAnsi"/>
          <w:sz w:val="22"/>
          <w:szCs w:val="22"/>
        </w:rPr>
        <w:t>electrical</w:t>
      </w:r>
      <w:r w:rsidRPr="007469F8">
        <w:rPr>
          <w:rFonts w:asciiTheme="minorHAnsi" w:hAnsiTheme="minorHAnsi" w:cstheme="minorHAnsi"/>
          <w:spacing w:val="-4"/>
          <w:sz w:val="22"/>
          <w:szCs w:val="22"/>
        </w:rPr>
        <w:t xml:space="preserve"> </w:t>
      </w:r>
      <w:r w:rsidRPr="007469F8">
        <w:rPr>
          <w:rFonts w:asciiTheme="minorHAnsi" w:hAnsiTheme="minorHAnsi" w:cstheme="minorHAnsi"/>
          <w:sz w:val="22"/>
          <w:szCs w:val="22"/>
        </w:rPr>
        <w:t>power</w:t>
      </w:r>
      <w:r w:rsidRPr="007469F8">
        <w:rPr>
          <w:rFonts w:asciiTheme="minorHAnsi" w:hAnsiTheme="minorHAnsi" w:cstheme="minorHAnsi"/>
          <w:spacing w:val="-5"/>
          <w:sz w:val="22"/>
          <w:szCs w:val="22"/>
        </w:rPr>
        <w:t xml:space="preserve"> </w:t>
      </w:r>
      <w:r w:rsidRPr="007469F8">
        <w:rPr>
          <w:rFonts w:asciiTheme="minorHAnsi" w:hAnsiTheme="minorHAnsi" w:cstheme="minorHAnsi"/>
          <w:sz w:val="22"/>
          <w:szCs w:val="22"/>
        </w:rPr>
        <w:t>systems</w:t>
      </w:r>
      <w:r w:rsidRPr="007469F8">
        <w:rPr>
          <w:rFonts w:asciiTheme="minorHAnsi" w:hAnsiTheme="minorHAnsi" w:cstheme="minorHAnsi"/>
          <w:spacing w:val="-3"/>
          <w:sz w:val="22"/>
          <w:szCs w:val="22"/>
        </w:rPr>
        <w:t xml:space="preserve"> </w:t>
      </w:r>
      <w:r w:rsidRPr="007469F8">
        <w:rPr>
          <w:rFonts w:asciiTheme="minorHAnsi" w:hAnsiTheme="minorHAnsi" w:cstheme="minorHAnsi"/>
          <w:sz w:val="22"/>
          <w:szCs w:val="22"/>
        </w:rPr>
        <w:t>up</w:t>
      </w:r>
      <w:r w:rsidRPr="007469F8">
        <w:rPr>
          <w:rFonts w:asciiTheme="minorHAnsi" w:hAnsiTheme="minorHAnsi" w:cstheme="minorHAnsi"/>
          <w:spacing w:val="-5"/>
          <w:sz w:val="22"/>
          <w:szCs w:val="22"/>
        </w:rPr>
        <w:t xml:space="preserve"> </w:t>
      </w:r>
      <w:r w:rsidRPr="007469F8">
        <w:rPr>
          <w:rFonts w:asciiTheme="minorHAnsi" w:hAnsiTheme="minorHAnsi" w:cstheme="minorHAnsi"/>
          <w:sz w:val="22"/>
          <w:szCs w:val="22"/>
        </w:rPr>
        <w:t>to</w:t>
      </w:r>
      <w:r w:rsidRPr="007469F8">
        <w:rPr>
          <w:rFonts w:asciiTheme="minorHAnsi" w:hAnsiTheme="minorHAnsi" w:cstheme="minorHAnsi"/>
          <w:spacing w:val="-4"/>
          <w:sz w:val="22"/>
          <w:szCs w:val="22"/>
        </w:rPr>
        <w:t xml:space="preserve"> </w:t>
      </w:r>
      <w:r w:rsidRPr="007469F8">
        <w:rPr>
          <w:rFonts w:asciiTheme="minorHAnsi" w:hAnsiTheme="minorHAnsi" w:cstheme="minorHAnsi"/>
          <w:sz w:val="22"/>
          <w:szCs w:val="22"/>
        </w:rPr>
        <w:t>1.5MW</w:t>
      </w:r>
      <w:r w:rsidRPr="007469F8">
        <w:rPr>
          <w:rFonts w:asciiTheme="minorHAnsi" w:hAnsiTheme="minorHAnsi" w:cstheme="minorHAnsi"/>
          <w:spacing w:val="-4"/>
          <w:sz w:val="22"/>
          <w:szCs w:val="22"/>
        </w:rPr>
        <w:t xml:space="preserve"> </w:t>
      </w:r>
      <w:r w:rsidRPr="007469F8">
        <w:rPr>
          <w:rFonts w:asciiTheme="minorHAnsi" w:hAnsiTheme="minorHAnsi" w:cstheme="minorHAnsi"/>
          <w:sz w:val="22"/>
          <w:szCs w:val="22"/>
        </w:rPr>
        <w:t>of</w:t>
      </w:r>
      <w:r w:rsidRPr="007469F8">
        <w:rPr>
          <w:rFonts w:asciiTheme="minorHAnsi" w:hAnsiTheme="minorHAnsi" w:cstheme="minorHAnsi"/>
          <w:spacing w:val="-3"/>
          <w:sz w:val="22"/>
          <w:szCs w:val="22"/>
        </w:rPr>
        <w:t xml:space="preserve"> </w:t>
      </w:r>
      <w:r w:rsidRPr="007469F8">
        <w:rPr>
          <w:rFonts w:asciiTheme="minorHAnsi" w:hAnsiTheme="minorHAnsi" w:cstheme="minorHAnsi"/>
          <w:sz w:val="22"/>
          <w:szCs w:val="22"/>
        </w:rPr>
        <w:t>power</w:t>
      </w:r>
      <w:r w:rsidRPr="007469F8">
        <w:rPr>
          <w:rFonts w:asciiTheme="minorHAnsi" w:hAnsiTheme="minorHAnsi" w:cstheme="minorHAnsi"/>
          <w:spacing w:val="-4"/>
          <w:sz w:val="22"/>
          <w:szCs w:val="22"/>
        </w:rPr>
        <w:t xml:space="preserve"> </w:t>
      </w:r>
      <w:r w:rsidRPr="007469F8">
        <w:rPr>
          <w:rFonts w:asciiTheme="minorHAnsi" w:hAnsiTheme="minorHAnsi" w:cstheme="minorHAnsi"/>
          <w:spacing w:val="-5"/>
          <w:sz w:val="22"/>
          <w:szCs w:val="22"/>
        </w:rPr>
        <w:t xml:space="preserve">for </w:t>
      </w:r>
      <w:r w:rsidRPr="007469F8">
        <w:rPr>
          <w:rFonts w:asciiTheme="minorHAnsi" w:hAnsiTheme="minorHAnsi" w:cstheme="minorHAnsi"/>
          <w:sz w:val="22"/>
          <w:szCs w:val="22"/>
        </w:rPr>
        <w:t>use on Military ground vehicles. The goal of this campaign is to meet the Army’s increasing electrical power needs while improving vehicle efficiency and the power density</w:t>
      </w:r>
      <w:r w:rsidRPr="007469F8">
        <w:rPr>
          <w:rFonts w:asciiTheme="minorHAnsi" w:hAnsiTheme="minorHAnsi" w:cstheme="minorHAnsi"/>
          <w:spacing w:val="-3"/>
          <w:sz w:val="22"/>
          <w:szCs w:val="22"/>
        </w:rPr>
        <w:t xml:space="preserve"> </w:t>
      </w:r>
      <w:r w:rsidRPr="007469F8">
        <w:rPr>
          <w:rFonts w:asciiTheme="minorHAnsi" w:hAnsiTheme="minorHAnsi" w:cstheme="minorHAnsi"/>
          <w:sz w:val="22"/>
          <w:szCs w:val="22"/>
        </w:rPr>
        <w:t>of</w:t>
      </w:r>
      <w:r w:rsidRPr="007469F8">
        <w:rPr>
          <w:rFonts w:asciiTheme="minorHAnsi" w:hAnsiTheme="minorHAnsi" w:cstheme="minorHAnsi"/>
          <w:spacing w:val="-3"/>
          <w:sz w:val="22"/>
          <w:szCs w:val="22"/>
        </w:rPr>
        <w:t xml:space="preserve"> </w:t>
      </w:r>
      <w:r w:rsidRPr="007469F8">
        <w:rPr>
          <w:rFonts w:asciiTheme="minorHAnsi" w:hAnsiTheme="minorHAnsi" w:cstheme="minorHAnsi"/>
          <w:sz w:val="22"/>
          <w:szCs w:val="22"/>
        </w:rPr>
        <w:t>power</w:t>
      </w:r>
      <w:r w:rsidRPr="007469F8">
        <w:rPr>
          <w:rFonts w:asciiTheme="minorHAnsi" w:hAnsiTheme="minorHAnsi" w:cstheme="minorHAnsi"/>
          <w:spacing w:val="-4"/>
          <w:sz w:val="22"/>
          <w:szCs w:val="22"/>
        </w:rPr>
        <w:t xml:space="preserve"> </w:t>
      </w:r>
      <w:r w:rsidRPr="007469F8">
        <w:rPr>
          <w:rFonts w:asciiTheme="minorHAnsi" w:hAnsiTheme="minorHAnsi" w:cstheme="minorHAnsi"/>
          <w:sz w:val="22"/>
          <w:szCs w:val="22"/>
        </w:rPr>
        <w:t>electronics.</w:t>
      </w:r>
      <w:r w:rsidRPr="007469F8">
        <w:rPr>
          <w:rFonts w:asciiTheme="minorHAnsi" w:hAnsiTheme="minorHAnsi" w:cstheme="minorHAnsi"/>
          <w:spacing w:val="-2"/>
          <w:sz w:val="22"/>
          <w:szCs w:val="22"/>
        </w:rPr>
        <w:t xml:space="preserve"> </w:t>
      </w:r>
      <w:r w:rsidRPr="007469F8">
        <w:rPr>
          <w:rFonts w:asciiTheme="minorHAnsi" w:hAnsiTheme="minorHAnsi" w:cstheme="minorHAnsi"/>
          <w:sz w:val="22"/>
          <w:szCs w:val="22"/>
        </w:rPr>
        <w:t>This</w:t>
      </w:r>
      <w:r w:rsidRPr="007469F8">
        <w:rPr>
          <w:rFonts w:asciiTheme="minorHAnsi" w:hAnsiTheme="minorHAnsi" w:cstheme="minorHAnsi"/>
          <w:spacing w:val="-3"/>
          <w:sz w:val="22"/>
          <w:szCs w:val="22"/>
        </w:rPr>
        <w:t xml:space="preserve"> </w:t>
      </w:r>
      <w:r w:rsidRPr="007469F8">
        <w:rPr>
          <w:rFonts w:asciiTheme="minorHAnsi" w:hAnsiTheme="minorHAnsi" w:cstheme="minorHAnsi"/>
          <w:sz w:val="22"/>
          <w:szCs w:val="22"/>
        </w:rPr>
        <w:t>will</w:t>
      </w:r>
      <w:r w:rsidRPr="007469F8">
        <w:rPr>
          <w:rFonts w:asciiTheme="minorHAnsi" w:hAnsiTheme="minorHAnsi" w:cstheme="minorHAnsi"/>
          <w:spacing w:val="-4"/>
          <w:sz w:val="22"/>
          <w:szCs w:val="22"/>
        </w:rPr>
        <w:t xml:space="preserve"> </w:t>
      </w:r>
      <w:r w:rsidRPr="007469F8">
        <w:rPr>
          <w:rFonts w:asciiTheme="minorHAnsi" w:hAnsiTheme="minorHAnsi" w:cstheme="minorHAnsi"/>
          <w:sz w:val="22"/>
          <w:szCs w:val="22"/>
        </w:rPr>
        <w:t>be</w:t>
      </w:r>
      <w:r w:rsidRPr="007469F8">
        <w:rPr>
          <w:rFonts w:asciiTheme="minorHAnsi" w:hAnsiTheme="minorHAnsi" w:cstheme="minorHAnsi"/>
          <w:spacing w:val="-4"/>
          <w:sz w:val="22"/>
          <w:szCs w:val="22"/>
        </w:rPr>
        <w:t xml:space="preserve"> </w:t>
      </w:r>
      <w:r w:rsidRPr="007469F8">
        <w:rPr>
          <w:rFonts w:asciiTheme="minorHAnsi" w:hAnsiTheme="minorHAnsi" w:cstheme="minorHAnsi"/>
          <w:sz w:val="22"/>
          <w:szCs w:val="22"/>
        </w:rPr>
        <w:t>made</w:t>
      </w:r>
      <w:r w:rsidRPr="007469F8">
        <w:rPr>
          <w:rFonts w:asciiTheme="minorHAnsi" w:hAnsiTheme="minorHAnsi" w:cstheme="minorHAnsi"/>
          <w:spacing w:val="-4"/>
          <w:sz w:val="22"/>
          <w:szCs w:val="22"/>
        </w:rPr>
        <w:t xml:space="preserve"> </w:t>
      </w:r>
      <w:r w:rsidRPr="007469F8">
        <w:rPr>
          <w:rFonts w:asciiTheme="minorHAnsi" w:hAnsiTheme="minorHAnsi" w:cstheme="minorHAnsi"/>
          <w:sz w:val="22"/>
          <w:szCs w:val="22"/>
        </w:rPr>
        <w:t>possible</w:t>
      </w:r>
      <w:r w:rsidRPr="007469F8">
        <w:rPr>
          <w:rFonts w:asciiTheme="minorHAnsi" w:hAnsiTheme="minorHAnsi" w:cstheme="minorHAnsi"/>
          <w:spacing w:val="-4"/>
          <w:sz w:val="22"/>
          <w:szCs w:val="22"/>
        </w:rPr>
        <w:t xml:space="preserve"> </w:t>
      </w:r>
      <w:r w:rsidRPr="007469F8">
        <w:rPr>
          <w:rFonts w:asciiTheme="minorHAnsi" w:hAnsiTheme="minorHAnsi" w:cstheme="minorHAnsi"/>
          <w:sz w:val="22"/>
          <w:szCs w:val="22"/>
        </w:rPr>
        <w:t>by</w:t>
      </w:r>
      <w:r w:rsidRPr="007469F8">
        <w:rPr>
          <w:rFonts w:asciiTheme="minorHAnsi" w:hAnsiTheme="minorHAnsi" w:cstheme="minorHAnsi"/>
          <w:spacing w:val="-4"/>
          <w:sz w:val="22"/>
          <w:szCs w:val="22"/>
        </w:rPr>
        <w:t xml:space="preserve"> </w:t>
      </w:r>
      <w:r w:rsidRPr="007469F8">
        <w:rPr>
          <w:rFonts w:asciiTheme="minorHAnsi" w:hAnsiTheme="minorHAnsi" w:cstheme="minorHAnsi"/>
          <w:sz w:val="22"/>
          <w:szCs w:val="22"/>
        </w:rPr>
        <w:t>exploiting</w:t>
      </w:r>
      <w:r w:rsidRPr="007469F8">
        <w:rPr>
          <w:rFonts w:asciiTheme="minorHAnsi" w:hAnsiTheme="minorHAnsi" w:cstheme="minorHAnsi"/>
          <w:spacing w:val="-4"/>
          <w:sz w:val="22"/>
          <w:szCs w:val="22"/>
        </w:rPr>
        <w:t xml:space="preserve"> </w:t>
      </w:r>
      <w:r w:rsidRPr="007469F8">
        <w:rPr>
          <w:rFonts w:asciiTheme="minorHAnsi" w:hAnsiTheme="minorHAnsi" w:cstheme="minorHAnsi"/>
          <w:sz w:val="22"/>
          <w:szCs w:val="22"/>
        </w:rPr>
        <w:t>the</w:t>
      </w:r>
      <w:r w:rsidRPr="007469F8">
        <w:rPr>
          <w:rFonts w:asciiTheme="minorHAnsi" w:hAnsiTheme="minorHAnsi" w:cstheme="minorHAnsi"/>
          <w:spacing w:val="-4"/>
          <w:sz w:val="22"/>
          <w:szCs w:val="22"/>
        </w:rPr>
        <w:t xml:space="preserve"> </w:t>
      </w:r>
      <w:r w:rsidRPr="007469F8">
        <w:rPr>
          <w:rFonts w:asciiTheme="minorHAnsi" w:hAnsiTheme="minorHAnsi" w:cstheme="minorHAnsi"/>
          <w:sz w:val="22"/>
          <w:szCs w:val="22"/>
        </w:rPr>
        <w:t>gains</w:t>
      </w:r>
      <w:r w:rsidRPr="007469F8">
        <w:rPr>
          <w:rFonts w:asciiTheme="minorHAnsi" w:hAnsiTheme="minorHAnsi" w:cstheme="minorHAnsi"/>
          <w:spacing w:val="-4"/>
          <w:sz w:val="22"/>
          <w:szCs w:val="22"/>
        </w:rPr>
        <w:t xml:space="preserve"> </w:t>
      </w:r>
      <w:r w:rsidRPr="007469F8">
        <w:rPr>
          <w:rFonts w:asciiTheme="minorHAnsi" w:hAnsiTheme="minorHAnsi" w:cstheme="minorHAnsi"/>
          <w:sz w:val="22"/>
          <w:szCs w:val="22"/>
        </w:rPr>
        <w:t>made</w:t>
      </w:r>
      <w:r w:rsidRPr="007469F8">
        <w:rPr>
          <w:rFonts w:asciiTheme="minorHAnsi" w:hAnsiTheme="minorHAnsi" w:cstheme="minorHAnsi"/>
          <w:spacing w:val="-4"/>
          <w:sz w:val="22"/>
          <w:szCs w:val="22"/>
        </w:rPr>
        <w:t xml:space="preserve"> </w:t>
      </w:r>
      <w:r w:rsidRPr="007469F8">
        <w:rPr>
          <w:rFonts w:asciiTheme="minorHAnsi" w:hAnsiTheme="minorHAnsi" w:cstheme="minorHAnsi"/>
          <w:sz w:val="22"/>
          <w:szCs w:val="22"/>
        </w:rPr>
        <w:t xml:space="preserve">in emerging power electronic designs and the use of cutting-edge electrical components. These advances will significantly impact future Army vehicle design and </w:t>
      </w:r>
      <w:bookmarkEnd w:id="0"/>
      <w:r w:rsidRPr="007469F8">
        <w:rPr>
          <w:rFonts w:asciiTheme="minorHAnsi" w:hAnsiTheme="minorHAnsi" w:cstheme="minorHAnsi"/>
          <w:sz w:val="22"/>
          <w:szCs w:val="22"/>
        </w:rPr>
        <w:t>will enable the Army to have a decisive overmatch to near peer adversaries.</w:t>
      </w:r>
    </w:p>
    <w:bookmarkEnd w:id="1"/>
    <w:p w14:paraId="0A35B1BF" w14:textId="77777777" w:rsidR="00A365C6" w:rsidRPr="007469F8" w:rsidRDefault="00A365C6" w:rsidP="00A365C6">
      <w:pPr>
        <w:pStyle w:val="BodyText"/>
        <w:spacing w:before="9"/>
        <w:rPr>
          <w:rFonts w:asciiTheme="minorHAnsi" w:hAnsiTheme="minorHAnsi" w:cstheme="minorHAnsi"/>
          <w:b/>
          <w:bCs/>
          <w:sz w:val="22"/>
          <w:szCs w:val="22"/>
        </w:rPr>
      </w:pPr>
    </w:p>
    <w:bookmarkEnd w:id="2"/>
    <w:p w14:paraId="48F0ABC7" w14:textId="77777777" w:rsidR="00A365C6" w:rsidRPr="007469F8" w:rsidRDefault="00A365C6" w:rsidP="00A365C6">
      <w:pPr>
        <w:pStyle w:val="BodyText"/>
        <w:rPr>
          <w:rFonts w:asciiTheme="minorHAnsi" w:hAnsiTheme="minorHAnsi" w:cstheme="minorHAnsi"/>
          <w:sz w:val="22"/>
          <w:szCs w:val="22"/>
        </w:rPr>
      </w:pPr>
      <w:r w:rsidRPr="007469F8">
        <w:rPr>
          <w:rFonts w:asciiTheme="minorHAnsi" w:hAnsiTheme="minorHAnsi" w:cstheme="minorHAnsi"/>
          <w:b/>
          <w:bCs/>
          <w:sz w:val="22"/>
          <w:szCs w:val="22"/>
        </w:rPr>
        <w:lastRenderedPageBreak/>
        <w:t xml:space="preserve">a. Power System Architecture up to 1.5MW: </w:t>
      </w:r>
      <w:r w:rsidRPr="007469F8">
        <w:rPr>
          <w:rFonts w:asciiTheme="minorHAnsi" w:hAnsiTheme="minorHAnsi" w:cstheme="minorHAnsi"/>
          <w:sz w:val="22"/>
          <w:szCs w:val="22"/>
        </w:rPr>
        <w:t>The objective of power system architecture</w:t>
      </w:r>
      <w:r w:rsidRPr="007469F8">
        <w:rPr>
          <w:rFonts w:asciiTheme="minorHAnsi" w:hAnsiTheme="minorHAnsi" w:cstheme="minorHAnsi"/>
          <w:spacing w:val="-2"/>
          <w:sz w:val="22"/>
          <w:szCs w:val="22"/>
        </w:rPr>
        <w:t xml:space="preserve"> </w:t>
      </w:r>
      <w:r w:rsidRPr="007469F8">
        <w:rPr>
          <w:rFonts w:asciiTheme="minorHAnsi" w:hAnsiTheme="minorHAnsi" w:cstheme="minorHAnsi"/>
          <w:sz w:val="22"/>
          <w:szCs w:val="22"/>
        </w:rPr>
        <w:t xml:space="preserve">topic </w:t>
      </w:r>
      <w:r>
        <w:rPr>
          <w:rFonts w:asciiTheme="minorHAnsi" w:hAnsiTheme="minorHAnsi" w:cstheme="minorHAnsi"/>
          <w:sz w:val="22"/>
          <w:szCs w:val="22"/>
        </w:rPr>
        <w:t>develop</w:t>
      </w:r>
      <w:r w:rsidRPr="007469F8">
        <w:rPr>
          <w:rFonts w:asciiTheme="minorHAnsi" w:hAnsiTheme="minorHAnsi" w:cstheme="minorHAnsi"/>
          <w:spacing w:val="-2"/>
          <w:sz w:val="22"/>
          <w:szCs w:val="22"/>
        </w:rPr>
        <w:t xml:space="preserve"> </w:t>
      </w:r>
      <w:r w:rsidRPr="007469F8">
        <w:rPr>
          <w:rFonts w:asciiTheme="minorHAnsi" w:hAnsiTheme="minorHAnsi" w:cstheme="minorHAnsi"/>
          <w:sz w:val="22"/>
          <w:szCs w:val="22"/>
        </w:rPr>
        <w:t xml:space="preserve">architectures that are suitable for </w:t>
      </w:r>
      <w:r>
        <w:rPr>
          <w:rFonts w:asciiTheme="minorHAnsi" w:hAnsiTheme="minorHAnsi" w:cstheme="minorHAnsi"/>
          <w:sz w:val="22"/>
          <w:szCs w:val="22"/>
        </w:rPr>
        <w:t>delivery of</w:t>
      </w:r>
      <w:r w:rsidRPr="007469F8">
        <w:rPr>
          <w:rFonts w:asciiTheme="minorHAnsi" w:hAnsiTheme="minorHAnsi" w:cstheme="minorHAnsi"/>
          <w:sz w:val="22"/>
          <w:szCs w:val="22"/>
        </w:rPr>
        <w:t xml:space="preserve"> up to 1.5MW of power</w:t>
      </w:r>
      <w:r>
        <w:rPr>
          <w:rFonts w:asciiTheme="minorHAnsi" w:hAnsiTheme="minorHAnsi" w:cstheme="minorHAnsi"/>
          <w:sz w:val="22"/>
          <w:szCs w:val="22"/>
        </w:rPr>
        <w:t xml:space="preserve"> to vehicle systems and mission payloads</w:t>
      </w:r>
      <w:r w:rsidRPr="007469F8">
        <w:rPr>
          <w:rFonts w:asciiTheme="minorHAnsi" w:hAnsiTheme="minorHAnsi" w:cstheme="minorHAnsi"/>
          <w:sz w:val="22"/>
          <w:szCs w:val="22"/>
        </w:rPr>
        <w:t>. These architectures need to account for hybrid electric or all electric powertrains, high energy loads like cooling system, energy weapons, power export, and legacy 28Vdc/600Vdc power systems. There</w:t>
      </w:r>
      <w:r w:rsidRPr="007469F8">
        <w:rPr>
          <w:rFonts w:asciiTheme="minorHAnsi" w:hAnsiTheme="minorHAnsi" w:cstheme="minorHAnsi"/>
          <w:spacing w:val="-3"/>
          <w:sz w:val="22"/>
          <w:szCs w:val="22"/>
        </w:rPr>
        <w:t xml:space="preserve"> </w:t>
      </w:r>
      <w:r w:rsidRPr="007469F8">
        <w:rPr>
          <w:rFonts w:asciiTheme="minorHAnsi" w:hAnsiTheme="minorHAnsi" w:cstheme="minorHAnsi"/>
          <w:sz w:val="22"/>
          <w:szCs w:val="22"/>
        </w:rPr>
        <w:t>are</w:t>
      </w:r>
      <w:r w:rsidRPr="007469F8">
        <w:rPr>
          <w:rFonts w:asciiTheme="minorHAnsi" w:hAnsiTheme="minorHAnsi" w:cstheme="minorHAnsi"/>
          <w:spacing w:val="-4"/>
          <w:sz w:val="22"/>
          <w:szCs w:val="22"/>
        </w:rPr>
        <w:t xml:space="preserve"> </w:t>
      </w:r>
      <w:r w:rsidRPr="007469F8">
        <w:rPr>
          <w:rFonts w:asciiTheme="minorHAnsi" w:hAnsiTheme="minorHAnsi" w:cstheme="minorHAnsi"/>
          <w:sz w:val="22"/>
          <w:szCs w:val="22"/>
        </w:rPr>
        <w:t>three</w:t>
      </w:r>
      <w:r w:rsidRPr="007469F8">
        <w:rPr>
          <w:rFonts w:asciiTheme="minorHAnsi" w:hAnsiTheme="minorHAnsi" w:cstheme="minorHAnsi"/>
          <w:spacing w:val="-3"/>
          <w:sz w:val="22"/>
          <w:szCs w:val="22"/>
        </w:rPr>
        <w:t xml:space="preserve"> </w:t>
      </w:r>
      <w:r w:rsidRPr="007469F8">
        <w:rPr>
          <w:rFonts w:asciiTheme="minorHAnsi" w:hAnsiTheme="minorHAnsi" w:cstheme="minorHAnsi"/>
          <w:sz w:val="22"/>
          <w:szCs w:val="22"/>
        </w:rPr>
        <w:t>(3)</w:t>
      </w:r>
      <w:r w:rsidRPr="007469F8">
        <w:rPr>
          <w:rFonts w:asciiTheme="minorHAnsi" w:hAnsiTheme="minorHAnsi" w:cstheme="minorHAnsi"/>
          <w:spacing w:val="-2"/>
          <w:sz w:val="22"/>
          <w:szCs w:val="22"/>
        </w:rPr>
        <w:t xml:space="preserve"> </w:t>
      </w:r>
      <w:r w:rsidRPr="007469F8">
        <w:rPr>
          <w:rFonts w:asciiTheme="minorHAnsi" w:hAnsiTheme="minorHAnsi" w:cstheme="minorHAnsi"/>
          <w:sz w:val="22"/>
          <w:szCs w:val="22"/>
        </w:rPr>
        <w:t>key</w:t>
      </w:r>
      <w:r w:rsidRPr="007469F8">
        <w:rPr>
          <w:rFonts w:asciiTheme="minorHAnsi" w:hAnsiTheme="minorHAnsi" w:cstheme="minorHAnsi"/>
          <w:spacing w:val="-3"/>
          <w:sz w:val="22"/>
          <w:szCs w:val="22"/>
        </w:rPr>
        <w:t xml:space="preserve"> </w:t>
      </w:r>
      <w:r w:rsidRPr="007469F8">
        <w:rPr>
          <w:rFonts w:asciiTheme="minorHAnsi" w:hAnsiTheme="minorHAnsi" w:cstheme="minorHAnsi"/>
          <w:sz w:val="22"/>
          <w:szCs w:val="22"/>
        </w:rPr>
        <w:t>areas</w:t>
      </w:r>
      <w:r w:rsidRPr="007469F8">
        <w:rPr>
          <w:rFonts w:asciiTheme="minorHAnsi" w:hAnsiTheme="minorHAnsi" w:cstheme="minorHAnsi"/>
          <w:spacing w:val="-4"/>
          <w:sz w:val="22"/>
          <w:szCs w:val="22"/>
        </w:rPr>
        <w:t xml:space="preserve"> </w:t>
      </w:r>
      <w:r w:rsidRPr="007469F8">
        <w:rPr>
          <w:rFonts w:asciiTheme="minorHAnsi" w:hAnsiTheme="minorHAnsi" w:cstheme="minorHAnsi"/>
          <w:sz w:val="22"/>
          <w:szCs w:val="22"/>
        </w:rPr>
        <w:t>of</w:t>
      </w:r>
      <w:r w:rsidRPr="007469F8">
        <w:rPr>
          <w:rFonts w:asciiTheme="minorHAnsi" w:hAnsiTheme="minorHAnsi" w:cstheme="minorHAnsi"/>
          <w:spacing w:val="-3"/>
          <w:sz w:val="22"/>
          <w:szCs w:val="22"/>
        </w:rPr>
        <w:t xml:space="preserve"> </w:t>
      </w:r>
      <w:r w:rsidRPr="007469F8">
        <w:rPr>
          <w:rFonts w:asciiTheme="minorHAnsi" w:hAnsiTheme="minorHAnsi" w:cstheme="minorHAnsi"/>
          <w:sz w:val="22"/>
          <w:szCs w:val="22"/>
        </w:rPr>
        <w:t>investigation</w:t>
      </w:r>
      <w:r w:rsidRPr="007469F8">
        <w:rPr>
          <w:rFonts w:asciiTheme="minorHAnsi" w:hAnsiTheme="minorHAnsi" w:cstheme="minorHAnsi"/>
          <w:spacing w:val="-4"/>
          <w:sz w:val="22"/>
          <w:szCs w:val="22"/>
        </w:rPr>
        <w:t xml:space="preserve"> </w:t>
      </w:r>
      <w:r w:rsidRPr="007469F8">
        <w:rPr>
          <w:rFonts w:asciiTheme="minorHAnsi" w:hAnsiTheme="minorHAnsi" w:cstheme="minorHAnsi"/>
          <w:sz w:val="22"/>
          <w:szCs w:val="22"/>
        </w:rPr>
        <w:t>for</w:t>
      </w:r>
      <w:r w:rsidRPr="007469F8">
        <w:rPr>
          <w:rFonts w:asciiTheme="minorHAnsi" w:hAnsiTheme="minorHAnsi" w:cstheme="minorHAnsi"/>
          <w:spacing w:val="-4"/>
          <w:sz w:val="22"/>
          <w:szCs w:val="22"/>
        </w:rPr>
        <w:t xml:space="preserve"> </w:t>
      </w:r>
      <w:r w:rsidRPr="007469F8">
        <w:rPr>
          <w:rFonts w:asciiTheme="minorHAnsi" w:hAnsiTheme="minorHAnsi" w:cstheme="minorHAnsi"/>
          <w:sz w:val="22"/>
          <w:szCs w:val="22"/>
        </w:rPr>
        <w:t>this</w:t>
      </w:r>
      <w:r w:rsidRPr="007469F8">
        <w:rPr>
          <w:rFonts w:asciiTheme="minorHAnsi" w:hAnsiTheme="minorHAnsi" w:cstheme="minorHAnsi"/>
          <w:spacing w:val="-3"/>
          <w:sz w:val="22"/>
          <w:szCs w:val="22"/>
        </w:rPr>
        <w:t xml:space="preserve"> </w:t>
      </w:r>
      <w:r w:rsidRPr="007469F8">
        <w:rPr>
          <w:rFonts w:asciiTheme="minorHAnsi" w:hAnsiTheme="minorHAnsi" w:cstheme="minorHAnsi"/>
          <w:sz w:val="22"/>
          <w:szCs w:val="22"/>
        </w:rPr>
        <w:t>effort:</w:t>
      </w:r>
      <w:r w:rsidRPr="007469F8">
        <w:rPr>
          <w:rFonts w:asciiTheme="minorHAnsi" w:hAnsiTheme="minorHAnsi" w:cstheme="minorHAnsi"/>
          <w:spacing w:val="-4"/>
          <w:sz w:val="22"/>
          <w:szCs w:val="22"/>
        </w:rPr>
        <w:t xml:space="preserve"> </w:t>
      </w:r>
      <w:r w:rsidRPr="007469F8">
        <w:rPr>
          <w:rFonts w:asciiTheme="minorHAnsi" w:hAnsiTheme="minorHAnsi" w:cstheme="minorHAnsi"/>
          <w:sz w:val="22"/>
          <w:szCs w:val="22"/>
        </w:rPr>
        <w:t>1)</w:t>
      </w:r>
      <w:r w:rsidRPr="007469F8">
        <w:rPr>
          <w:rFonts w:asciiTheme="minorHAnsi" w:hAnsiTheme="minorHAnsi" w:cstheme="minorHAnsi"/>
          <w:spacing w:val="-4"/>
          <w:sz w:val="22"/>
          <w:szCs w:val="22"/>
        </w:rPr>
        <w:t xml:space="preserve"> </w:t>
      </w:r>
      <w:r w:rsidRPr="007469F8">
        <w:rPr>
          <w:rFonts w:asciiTheme="minorHAnsi" w:hAnsiTheme="minorHAnsi" w:cstheme="minorHAnsi"/>
          <w:sz w:val="22"/>
          <w:szCs w:val="22"/>
        </w:rPr>
        <w:t>what</w:t>
      </w:r>
      <w:r w:rsidRPr="007469F8">
        <w:rPr>
          <w:rFonts w:asciiTheme="minorHAnsi" w:hAnsiTheme="minorHAnsi" w:cstheme="minorHAnsi"/>
          <w:spacing w:val="-4"/>
          <w:sz w:val="22"/>
          <w:szCs w:val="22"/>
        </w:rPr>
        <w:t xml:space="preserve"> </w:t>
      </w:r>
      <w:r w:rsidRPr="007469F8">
        <w:rPr>
          <w:rFonts w:asciiTheme="minorHAnsi" w:hAnsiTheme="minorHAnsi" w:cstheme="minorHAnsi"/>
          <w:sz w:val="22"/>
          <w:szCs w:val="22"/>
        </w:rPr>
        <w:t>safety</w:t>
      </w:r>
      <w:r w:rsidRPr="007469F8">
        <w:rPr>
          <w:rFonts w:asciiTheme="minorHAnsi" w:hAnsiTheme="minorHAnsi" w:cstheme="minorHAnsi"/>
          <w:spacing w:val="-4"/>
          <w:sz w:val="22"/>
          <w:szCs w:val="22"/>
        </w:rPr>
        <w:t xml:space="preserve"> </w:t>
      </w:r>
      <w:r w:rsidRPr="007469F8">
        <w:rPr>
          <w:rFonts w:asciiTheme="minorHAnsi" w:hAnsiTheme="minorHAnsi" w:cstheme="minorHAnsi"/>
          <w:sz w:val="22"/>
          <w:szCs w:val="22"/>
        </w:rPr>
        <w:t>features</w:t>
      </w:r>
      <w:r w:rsidRPr="007469F8">
        <w:rPr>
          <w:rFonts w:asciiTheme="minorHAnsi" w:hAnsiTheme="minorHAnsi" w:cstheme="minorHAnsi"/>
          <w:spacing w:val="-4"/>
          <w:sz w:val="22"/>
          <w:szCs w:val="22"/>
        </w:rPr>
        <w:t xml:space="preserve"> </w:t>
      </w:r>
      <w:r w:rsidRPr="007469F8">
        <w:rPr>
          <w:rFonts w:asciiTheme="minorHAnsi" w:hAnsiTheme="minorHAnsi" w:cstheme="minorHAnsi"/>
          <w:sz w:val="22"/>
          <w:szCs w:val="22"/>
        </w:rPr>
        <w:t>are needed to make the architecture a viable product; 2) is a voltage greater than 600Vdc needed; and 3) are electric components available at these voltage/power levels.</w:t>
      </w:r>
    </w:p>
    <w:p w14:paraId="53FABE65" w14:textId="77777777" w:rsidR="00A365C6" w:rsidRPr="007469F8" w:rsidRDefault="00A365C6" w:rsidP="00A365C6">
      <w:pPr>
        <w:pStyle w:val="BodyText"/>
        <w:rPr>
          <w:rFonts w:asciiTheme="minorHAnsi" w:hAnsiTheme="minorHAnsi" w:cstheme="minorHAnsi"/>
          <w:sz w:val="22"/>
          <w:szCs w:val="22"/>
        </w:rPr>
      </w:pPr>
    </w:p>
    <w:p w14:paraId="5566FF02" w14:textId="77777777" w:rsidR="00A365C6" w:rsidRPr="007469F8" w:rsidRDefault="00A365C6" w:rsidP="00A365C6">
      <w:pPr>
        <w:pStyle w:val="BodyText"/>
        <w:rPr>
          <w:rFonts w:asciiTheme="minorHAnsi" w:hAnsiTheme="minorHAnsi" w:cstheme="minorHAnsi"/>
          <w:sz w:val="22"/>
          <w:szCs w:val="22"/>
        </w:rPr>
      </w:pPr>
      <w:r w:rsidRPr="007469F8">
        <w:rPr>
          <w:rFonts w:asciiTheme="minorHAnsi" w:hAnsiTheme="minorHAnsi" w:cstheme="minorHAnsi"/>
          <w:sz w:val="22"/>
          <w:szCs w:val="22"/>
        </w:rPr>
        <w:t>Technical</w:t>
      </w:r>
      <w:r w:rsidRPr="007469F8">
        <w:rPr>
          <w:rFonts w:asciiTheme="minorHAnsi" w:hAnsiTheme="minorHAnsi" w:cstheme="minorHAnsi"/>
          <w:spacing w:val="-7"/>
          <w:sz w:val="22"/>
          <w:szCs w:val="22"/>
        </w:rPr>
        <w:t xml:space="preserve"> </w:t>
      </w:r>
      <w:r w:rsidRPr="007469F8">
        <w:rPr>
          <w:rFonts w:asciiTheme="minorHAnsi" w:hAnsiTheme="minorHAnsi" w:cstheme="minorHAnsi"/>
          <w:sz w:val="22"/>
          <w:szCs w:val="22"/>
        </w:rPr>
        <w:t>Point</w:t>
      </w:r>
      <w:r w:rsidRPr="007469F8">
        <w:rPr>
          <w:rFonts w:asciiTheme="minorHAnsi" w:hAnsiTheme="minorHAnsi" w:cstheme="minorHAnsi"/>
          <w:spacing w:val="-5"/>
          <w:sz w:val="22"/>
          <w:szCs w:val="22"/>
        </w:rPr>
        <w:t xml:space="preserve"> </w:t>
      </w:r>
      <w:r w:rsidRPr="007469F8">
        <w:rPr>
          <w:rFonts w:asciiTheme="minorHAnsi" w:hAnsiTheme="minorHAnsi" w:cstheme="minorHAnsi"/>
          <w:sz w:val="22"/>
          <w:szCs w:val="22"/>
        </w:rPr>
        <w:t>of</w:t>
      </w:r>
      <w:r w:rsidRPr="007469F8">
        <w:rPr>
          <w:rFonts w:asciiTheme="minorHAnsi" w:hAnsiTheme="minorHAnsi" w:cstheme="minorHAnsi"/>
          <w:spacing w:val="-5"/>
          <w:sz w:val="22"/>
          <w:szCs w:val="22"/>
        </w:rPr>
        <w:t xml:space="preserve"> </w:t>
      </w:r>
      <w:r w:rsidRPr="007469F8">
        <w:rPr>
          <w:rFonts w:asciiTheme="minorHAnsi" w:hAnsiTheme="minorHAnsi" w:cstheme="minorHAnsi"/>
          <w:sz w:val="22"/>
          <w:szCs w:val="22"/>
        </w:rPr>
        <w:t>Contact:</w:t>
      </w:r>
      <w:r w:rsidRPr="007469F8">
        <w:rPr>
          <w:rFonts w:asciiTheme="minorHAnsi" w:hAnsiTheme="minorHAnsi" w:cstheme="minorHAnsi"/>
          <w:spacing w:val="-6"/>
          <w:sz w:val="22"/>
          <w:szCs w:val="22"/>
        </w:rPr>
        <w:t xml:space="preserve"> </w:t>
      </w:r>
      <w:r w:rsidRPr="007469F8">
        <w:rPr>
          <w:rFonts w:asciiTheme="minorHAnsi" w:hAnsiTheme="minorHAnsi" w:cstheme="minorHAnsi"/>
          <w:sz w:val="22"/>
          <w:szCs w:val="22"/>
        </w:rPr>
        <w:t>Jason</w:t>
      </w:r>
      <w:r w:rsidRPr="007469F8">
        <w:rPr>
          <w:rFonts w:asciiTheme="minorHAnsi" w:hAnsiTheme="minorHAnsi" w:cstheme="minorHAnsi"/>
          <w:spacing w:val="-6"/>
          <w:sz w:val="22"/>
          <w:szCs w:val="22"/>
        </w:rPr>
        <w:t xml:space="preserve"> </w:t>
      </w:r>
      <w:r w:rsidRPr="007469F8">
        <w:rPr>
          <w:rFonts w:asciiTheme="minorHAnsi" w:hAnsiTheme="minorHAnsi" w:cstheme="minorHAnsi"/>
          <w:sz w:val="22"/>
          <w:szCs w:val="22"/>
        </w:rPr>
        <w:t>Spina,</w:t>
      </w:r>
      <w:r w:rsidRPr="007469F8">
        <w:rPr>
          <w:rFonts w:asciiTheme="minorHAnsi" w:hAnsiTheme="minorHAnsi" w:cstheme="minorHAnsi"/>
          <w:spacing w:val="-6"/>
          <w:sz w:val="22"/>
          <w:szCs w:val="22"/>
        </w:rPr>
        <w:t xml:space="preserve"> </w:t>
      </w:r>
      <w:r w:rsidRPr="007469F8">
        <w:rPr>
          <w:rFonts w:asciiTheme="minorHAnsi" w:hAnsiTheme="minorHAnsi" w:cstheme="minorHAnsi"/>
          <w:sz w:val="22"/>
          <w:szCs w:val="22"/>
        </w:rPr>
        <w:t>586-214-2751,</w:t>
      </w:r>
      <w:r w:rsidRPr="007469F8">
        <w:rPr>
          <w:rFonts w:asciiTheme="minorHAnsi" w:hAnsiTheme="minorHAnsi" w:cstheme="minorHAnsi"/>
          <w:spacing w:val="-5"/>
          <w:sz w:val="22"/>
          <w:szCs w:val="22"/>
        </w:rPr>
        <w:t xml:space="preserve"> </w:t>
      </w:r>
      <w:hyperlink r:id="rId10" w:history="1">
        <w:r w:rsidRPr="007469F8">
          <w:rPr>
            <w:rStyle w:val="Hyperlink"/>
            <w:rFonts w:asciiTheme="minorHAnsi" w:hAnsiTheme="minorHAnsi" w:cstheme="minorHAnsi"/>
            <w:color w:val="0462C1"/>
            <w:spacing w:val="-2"/>
            <w:sz w:val="22"/>
            <w:szCs w:val="22"/>
          </w:rPr>
          <w:t>jason.a.spina.civ@army.mil</w:t>
        </w:r>
      </w:hyperlink>
    </w:p>
    <w:p w14:paraId="6B51D327" w14:textId="77777777" w:rsidR="00A365C6" w:rsidRPr="007469F8" w:rsidRDefault="00A365C6" w:rsidP="00A365C6">
      <w:pPr>
        <w:pStyle w:val="BodyText"/>
        <w:spacing w:before="10"/>
        <w:rPr>
          <w:rFonts w:asciiTheme="minorHAnsi" w:hAnsiTheme="minorHAnsi" w:cstheme="minorHAnsi"/>
          <w:sz w:val="22"/>
          <w:szCs w:val="22"/>
        </w:rPr>
      </w:pPr>
    </w:p>
    <w:p w14:paraId="3D1E80CB" w14:textId="77777777" w:rsidR="00A365C6" w:rsidRPr="007469F8" w:rsidRDefault="00A365C6" w:rsidP="00A365C6">
      <w:pPr>
        <w:pStyle w:val="BodyText"/>
        <w:rPr>
          <w:rFonts w:asciiTheme="minorHAnsi" w:hAnsiTheme="minorHAnsi" w:cstheme="minorHAnsi"/>
          <w:sz w:val="22"/>
          <w:szCs w:val="22"/>
        </w:rPr>
      </w:pPr>
      <w:r w:rsidRPr="007469F8">
        <w:rPr>
          <w:rFonts w:asciiTheme="minorHAnsi" w:hAnsiTheme="minorHAnsi" w:cstheme="minorHAnsi"/>
          <w:b/>
          <w:bCs/>
          <w:sz w:val="22"/>
          <w:szCs w:val="22"/>
        </w:rPr>
        <w:t xml:space="preserve">b. Advance Power Electronic Design: </w:t>
      </w:r>
      <w:r w:rsidRPr="007469F8">
        <w:rPr>
          <w:rFonts w:asciiTheme="minorHAnsi" w:hAnsiTheme="minorHAnsi" w:cstheme="minorHAnsi"/>
          <w:sz w:val="22"/>
          <w:szCs w:val="22"/>
        </w:rPr>
        <w:t>This topic focuses on taking advantage of cutting-edge</w:t>
      </w:r>
      <w:r w:rsidRPr="007469F8">
        <w:rPr>
          <w:rFonts w:asciiTheme="minorHAnsi" w:hAnsiTheme="minorHAnsi" w:cstheme="minorHAnsi"/>
          <w:spacing w:val="-1"/>
          <w:sz w:val="22"/>
          <w:szCs w:val="22"/>
        </w:rPr>
        <w:t xml:space="preserve"> </w:t>
      </w:r>
      <w:r w:rsidRPr="007469F8">
        <w:rPr>
          <w:rFonts w:asciiTheme="minorHAnsi" w:hAnsiTheme="minorHAnsi" w:cstheme="minorHAnsi"/>
          <w:sz w:val="22"/>
          <w:szCs w:val="22"/>
        </w:rPr>
        <w:t>power</w:t>
      </w:r>
      <w:r w:rsidRPr="007469F8">
        <w:rPr>
          <w:rFonts w:asciiTheme="minorHAnsi" w:hAnsiTheme="minorHAnsi" w:cstheme="minorHAnsi"/>
          <w:spacing w:val="-2"/>
          <w:sz w:val="22"/>
          <w:szCs w:val="22"/>
        </w:rPr>
        <w:t xml:space="preserve"> </w:t>
      </w:r>
      <w:r w:rsidRPr="007469F8">
        <w:rPr>
          <w:rFonts w:asciiTheme="minorHAnsi" w:hAnsiTheme="minorHAnsi" w:cstheme="minorHAnsi"/>
          <w:sz w:val="22"/>
          <w:szCs w:val="22"/>
        </w:rPr>
        <w:t>electronic</w:t>
      </w:r>
      <w:r w:rsidRPr="007469F8">
        <w:rPr>
          <w:rFonts w:asciiTheme="minorHAnsi" w:hAnsiTheme="minorHAnsi" w:cstheme="minorHAnsi"/>
          <w:spacing w:val="-1"/>
          <w:sz w:val="22"/>
          <w:szCs w:val="22"/>
        </w:rPr>
        <w:t xml:space="preserve"> </w:t>
      </w:r>
      <w:r w:rsidRPr="007469F8">
        <w:rPr>
          <w:rFonts w:asciiTheme="minorHAnsi" w:hAnsiTheme="minorHAnsi" w:cstheme="minorHAnsi"/>
          <w:sz w:val="22"/>
          <w:szCs w:val="22"/>
        </w:rPr>
        <w:t>design</w:t>
      </w:r>
      <w:r w:rsidRPr="007469F8">
        <w:rPr>
          <w:rFonts w:asciiTheme="minorHAnsi" w:hAnsiTheme="minorHAnsi" w:cstheme="minorHAnsi"/>
          <w:spacing w:val="-2"/>
          <w:sz w:val="22"/>
          <w:szCs w:val="22"/>
        </w:rPr>
        <w:t xml:space="preserve"> </w:t>
      </w:r>
      <w:r w:rsidRPr="007469F8">
        <w:rPr>
          <w:rFonts w:asciiTheme="minorHAnsi" w:hAnsiTheme="minorHAnsi" w:cstheme="minorHAnsi"/>
          <w:sz w:val="22"/>
          <w:szCs w:val="22"/>
        </w:rPr>
        <w:t>to</w:t>
      </w:r>
      <w:r w:rsidRPr="007469F8">
        <w:rPr>
          <w:rFonts w:asciiTheme="minorHAnsi" w:hAnsiTheme="minorHAnsi" w:cstheme="minorHAnsi"/>
          <w:spacing w:val="-2"/>
          <w:sz w:val="22"/>
          <w:szCs w:val="22"/>
        </w:rPr>
        <w:t xml:space="preserve"> </w:t>
      </w:r>
      <w:r w:rsidRPr="007469F8">
        <w:rPr>
          <w:rFonts w:asciiTheme="minorHAnsi" w:hAnsiTheme="minorHAnsi" w:cstheme="minorHAnsi"/>
          <w:sz w:val="22"/>
          <w:szCs w:val="22"/>
        </w:rPr>
        <w:t>significantly</w:t>
      </w:r>
      <w:r w:rsidRPr="007469F8">
        <w:rPr>
          <w:rFonts w:asciiTheme="minorHAnsi" w:hAnsiTheme="minorHAnsi" w:cstheme="minorHAnsi"/>
          <w:spacing w:val="-1"/>
          <w:sz w:val="22"/>
          <w:szCs w:val="22"/>
        </w:rPr>
        <w:t xml:space="preserve"> </w:t>
      </w:r>
      <w:r w:rsidRPr="007469F8">
        <w:rPr>
          <w:rFonts w:asciiTheme="minorHAnsi" w:hAnsiTheme="minorHAnsi" w:cstheme="minorHAnsi"/>
          <w:sz w:val="22"/>
          <w:szCs w:val="22"/>
        </w:rPr>
        <w:t>increase</w:t>
      </w:r>
      <w:r w:rsidRPr="007469F8">
        <w:rPr>
          <w:rFonts w:asciiTheme="minorHAnsi" w:hAnsiTheme="minorHAnsi" w:cstheme="minorHAnsi"/>
          <w:spacing w:val="-2"/>
          <w:sz w:val="22"/>
          <w:szCs w:val="22"/>
        </w:rPr>
        <w:t xml:space="preserve"> </w:t>
      </w:r>
      <w:r w:rsidRPr="007469F8">
        <w:rPr>
          <w:rFonts w:asciiTheme="minorHAnsi" w:hAnsiTheme="minorHAnsi" w:cstheme="minorHAnsi"/>
          <w:sz w:val="22"/>
          <w:szCs w:val="22"/>
        </w:rPr>
        <w:t>power</w:t>
      </w:r>
      <w:r w:rsidRPr="007469F8">
        <w:rPr>
          <w:rFonts w:asciiTheme="minorHAnsi" w:hAnsiTheme="minorHAnsi" w:cstheme="minorHAnsi"/>
          <w:spacing w:val="-2"/>
          <w:sz w:val="22"/>
          <w:szCs w:val="22"/>
        </w:rPr>
        <w:t xml:space="preserve"> </w:t>
      </w:r>
      <w:r w:rsidRPr="007469F8">
        <w:rPr>
          <w:rFonts w:asciiTheme="minorHAnsi" w:hAnsiTheme="minorHAnsi" w:cstheme="minorHAnsi"/>
          <w:sz w:val="22"/>
          <w:szCs w:val="22"/>
        </w:rPr>
        <w:t>density</w:t>
      </w:r>
      <w:r w:rsidRPr="007469F8">
        <w:rPr>
          <w:rFonts w:asciiTheme="minorHAnsi" w:hAnsiTheme="minorHAnsi" w:cstheme="minorHAnsi"/>
          <w:spacing w:val="-2"/>
          <w:sz w:val="22"/>
          <w:szCs w:val="22"/>
        </w:rPr>
        <w:t xml:space="preserve"> </w:t>
      </w:r>
      <w:r w:rsidRPr="007469F8">
        <w:rPr>
          <w:rFonts w:asciiTheme="minorHAnsi" w:hAnsiTheme="minorHAnsi" w:cstheme="minorHAnsi"/>
          <w:sz w:val="22"/>
          <w:szCs w:val="22"/>
        </w:rPr>
        <w:t>and</w:t>
      </w:r>
      <w:r w:rsidRPr="007469F8">
        <w:rPr>
          <w:rFonts w:asciiTheme="minorHAnsi" w:hAnsiTheme="minorHAnsi" w:cstheme="minorHAnsi"/>
          <w:spacing w:val="-2"/>
          <w:sz w:val="22"/>
          <w:szCs w:val="22"/>
        </w:rPr>
        <w:t xml:space="preserve"> </w:t>
      </w:r>
      <w:r w:rsidRPr="007469F8">
        <w:rPr>
          <w:rFonts w:asciiTheme="minorHAnsi" w:hAnsiTheme="minorHAnsi" w:cstheme="minorHAnsi"/>
          <w:sz w:val="22"/>
          <w:szCs w:val="22"/>
        </w:rPr>
        <w:t>power efficiency which will result in smaller devices that require less cooling</w:t>
      </w:r>
      <w:r>
        <w:rPr>
          <w:rFonts w:asciiTheme="minorHAnsi" w:hAnsiTheme="minorHAnsi" w:cstheme="minorHAnsi"/>
          <w:sz w:val="22"/>
          <w:szCs w:val="22"/>
        </w:rPr>
        <w:t xml:space="preserve"> and are easier</w:t>
      </w:r>
      <w:r w:rsidRPr="007469F8">
        <w:rPr>
          <w:rFonts w:asciiTheme="minorHAnsi" w:hAnsiTheme="minorHAnsi" w:cstheme="minorHAnsi"/>
          <w:sz w:val="22"/>
          <w:szCs w:val="22"/>
        </w:rPr>
        <w:t xml:space="preserve"> to package. This topic includes,</w:t>
      </w:r>
      <w:r w:rsidRPr="007469F8">
        <w:rPr>
          <w:rFonts w:asciiTheme="minorHAnsi" w:hAnsiTheme="minorHAnsi" w:cstheme="minorHAnsi"/>
          <w:spacing w:val="-2"/>
          <w:sz w:val="22"/>
          <w:szCs w:val="22"/>
        </w:rPr>
        <w:t xml:space="preserve"> </w:t>
      </w:r>
      <w:r w:rsidRPr="007469F8">
        <w:rPr>
          <w:rFonts w:asciiTheme="minorHAnsi" w:hAnsiTheme="minorHAnsi" w:cstheme="minorHAnsi"/>
          <w:sz w:val="22"/>
          <w:szCs w:val="22"/>
        </w:rPr>
        <w:t>but</w:t>
      </w:r>
      <w:r w:rsidRPr="007469F8">
        <w:rPr>
          <w:rFonts w:asciiTheme="minorHAnsi" w:hAnsiTheme="minorHAnsi" w:cstheme="minorHAnsi"/>
          <w:spacing w:val="-4"/>
          <w:sz w:val="22"/>
          <w:szCs w:val="22"/>
        </w:rPr>
        <w:t xml:space="preserve"> </w:t>
      </w:r>
      <w:r w:rsidRPr="007469F8">
        <w:rPr>
          <w:rFonts w:asciiTheme="minorHAnsi" w:hAnsiTheme="minorHAnsi" w:cstheme="minorHAnsi"/>
          <w:sz w:val="22"/>
          <w:szCs w:val="22"/>
        </w:rPr>
        <w:t>is</w:t>
      </w:r>
      <w:r w:rsidRPr="007469F8">
        <w:rPr>
          <w:rFonts w:asciiTheme="minorHAnsi" w:hAnsiTheme="minorHAnsi" w:cstheme="minorHAnsi"/>
          <w:spacing w:val="-4"/>
          <w:sz w:val="22"/>
          <w:szCs w:val="22"/>
        </w:rPr>
        <w:t xml:space="preserve"> </w:t>
      </w:r>
      <w:r w:rsidRPr="007469F8">
        <w:rPr>
          <w:rFonts w:asciiTheme="minorHAnsi" w:hAnsiTheme="minorHAnsi" w:cstheme="minorHAnsi"/>
          <w:sz w:val="22"/>
          <w:szCs w:val="22"/>
        </w:rPr>
        <w:t>not</w:t>
      </w:r>
      <w:r w:rsidRPr="007469F8">
        <w:rPr>
          <w:rFonts w:asciiTheme="minorHAnsi" w:hAnsiTheme="minorHAnsi" w:cstheme="minorHAnsi"/>
          <w:spacing w:val="-3"/>
          <w:sz w:val="22"/>
          <w:szCs w:val="22"/>
        </w:rPr>
        <w:t xml:space="preserve"> </w:t>
      </w:r>
      <w:r w:rsidRPr="007469F8">
        <w:rPr>
          <w:rFonts w:asciiTheme="minorHAnsi" w:hAnsiTheme="minorHAnsi" w:cstheme="minorHAnsi"/>
          <w:sz w:val="22"/>
          <w:szCs w:val="22"/>
        </w:rPr>
        <w:t>limited</w:t>
      </w:r>
      <w:r w:rsidRPr="007469F8">
        <w:rPr>
          <w:rFonts w:asciiTheme="minorHAnsi" w:hAnsiTheme="minorHAnsi" w:cstheme="minorHAnsi"/>
          <w:spacing w:val="-4"/>
          <w:sz w:val="22"/>
          <w:szCs w:val="22"/>
        </w:rPr>
        <w:t xml:space="preserve"> </w:t>
      </w:r>
      <w:r w:rsidRPr="007469F8">
        <w:rPr>
          <w:rFonts w:asciiTheme="minorHAnsi" w:hAnsiTheme="minorHAnsi" w:cstheme="minorHAnsi"/>
          <w:sz w:val="22"/>
          <w:szCs w:val="22"/>
        </w:rPr>
        <w:t>to,</w:t>
      </w:r>
      <w:r w:rsidRPr="007469F8">
        <w:rPr>
          <w:rFonts w:asciiTheme="minorHAnsi" w:hAnsiTheme="minorHAnsi" w:cstheme="minorHAnsi"/>
          <w:spacing w:val="-3"/>
          <w:sz w:val="22"/>
          <w:szCs w:val="22"/>
        </w:rPr>
        <w:t xml:space="preserve"> </w:t>
      </w:r>
      <w:r w:rsidRPr="007469F8">
        <w:rPr>
          <w:rFonts w:asciiTheme="minorHAnsi" w:hAnsiTheme="minorHAnsi" w:cstheme="minorHAnsi"/>
          <w:sz w:val="22"/>
          <w:szCs w:val="22"/>
        </w:rPr>
        <w:t>advance</w:t>
      </w:r>
      <w:r>
        <w:rPr>
          <w:rFonts w:asciiTheme="minorHAnsi" w:hAnsiTheme="minorHAnsi" w:cstheme="minorHAnsi"/>
          <w:sz w:val="22"/>
          <w:szCs w:val="22"/>
        </w:rPr>
        <w:t>d</w:t>
      </w:r>
      <w:r w:rsidRPr="007469F8">
        <w:rPr>
          <w:rFonts w:asciiTheme="minorHAnsi" w:hAnsiTheme="minorHAnsi" w:cstheme="minorHAnsi"/>
          <w:spacing w:val="-4"/>
          <w:sz w:val="22"/>
          <w:szCs w:val="22"/>
        </w:rPr>
        <w:t xml:space="preserve"> </w:t>
      </w:r>
      <w:r w:rsidRPr="007469F8">
        <w:rPr>
          <w:rFonts w:asciiTheme="minorHAnsi" w:hAnsiTheme="minorHAnsi" w:cstheme="minorHAnsi"/>
          <w:sz w:val="22"/>
          <w:szCs w:val="22"/>
        </w:rPr>
        <w:t>designs</w:t>
      </w:r>
      <w:r w:rsidRPr="007469F8">
        <w:rPr>
          <w:rFonts w:asciiTheme="minorHAnsi" w:hAnsiTheme="minorHAnsi" w:cstheme="minorHAnsi"/>
          <w:spacing w:val="-3"/>
          <w:sz w:val="22"/>
          <w:szCs w:val="22"/>
        </w:rPr>
        <w:t xml:space="preserve"> </w:t>
      </w:r>
      <w:r w:rsidRPr="007469F8">
        <w:rPr>
          <w:rFonts w:asciiTheme="minorHAnsi" w:hAnsiTheme="minorHAnsi" w:cstheme="minorHAnsi"/>
          <w:sz w:val="22"/>
          <w:szCs w:val="22"/>
        </w:rPr>
        <w:t>such</w:t>
      </w:r>
      <w:r w:rsidRPr="007469F8">
        <w:rPr>
          <w:rFonts w:asciiTheme="minorHAnsi" w:hAnsiTheme="minorHAnsi" w:cstheme="minorHAnsi"/>
          <w:spacing w:val="-3"/>
          <w:sz w:val="22"/>
          <w:szCs w:val="22"/>
        </w:rPr>
        <w:t xml:space="preserve"> </w:t>
      </w:r>
      <w:r w:rsidRPr="007469F8">
        <w:rPr>
          <w:rFonts w:asciiTheme="minorHAnsi" w:hAnsiTheme="minorHAnsi" w:cstheme="minorHAnsi"/>
          <w:sz w:val="22"/>
          <w:szCs w:val="22"/>
        </w:rPr>
        <w:t>as</w:t>
      </w:r>
      <w:r w:rsidRPr="007469F8">
        <w:rPr>
          <w:rFonts w:asciiTheme="minorHAnsi" w:hAnsiTheme="minorHAnsi" w:cstheme="minorHAnsi"/>
          <w:spacing w:val="-4"/>
          <w:sz w:val="22"/>
          <w:szCs w:val="22"/>
        </w:rPr>
        <w:t xml:space="preserve"> </w:t>
      </w:r>
      <w:r w:rsidRPr="007469F8">
        <w:rPr>
          <w:rFonts w:asciiTheme="minorHAnsi" w:hAnsiTheme="minorHAnsi" w:cstheme="minorHAnsi"/>
          <w:sz w:val="22"/>
          <w:szCs w:val="22"/>
        </w:rPr>
        <w:t>wideband</w:t>
      </w:r>
      <w:r w:rsidRPr="007469F8">
        <w:rPr>
          <w:rFonts w:asciiTheme="minorHAnsi" w:hAnsiTheme="minorHAnsi" w:cstheme="minorHAnsi"/>
          <w:spacing w:val="-4"/>
          <w:sz w:val="22"/>
          <w:szCs w:val="22"/>
        </w:rPr>
        <w:t xml:space="preserve"> </w:t>
      </w:r>
      <w:r w:rsidRPr="007469F8">
        <w:rPr>
          <w:rFonts w:asciiTheme="minorHAnsi" w:hAnsiTheme="minorHAnsi" w:cstheme="minorHAnsi"/>
          <w:sz w:val="22"/>
          <w:szCs w:val="22"/>
        </w:rPr>
        <w:t>gap</w:t>
      </w:r>
      <w:r w:rsidRPr="007469F8">
        <w:rPr>
          <w:rFonts w:asciiTheme="minorHAnsi" w:hAnsiTheme="minorHAnsi" w:cstheme="minorHAnsi"/>
          <w:spacing w:val="-4"/>
          <w:sz w:val="22"/>
          <w:szCs w:val="22"/>
        </w:rPr>
        <w:t xml:space="preserve"> </w:t>
      </w:r>
      <w:r w:rsidRPr="007469F8">
        <w:rPr>
          <w:rFonts w:asciiTheme="minorHAnsi" w:hAnsiTheme="minorHAnsi" w:cstheme="minorHAnsi"/>
          <w:sz w:val="22"/>
          <w:szCs w:val="22"/>
        </w:rPr>
        <w:t>semiconductors, soft switch, zero-volt switching, zero-current switch, modular multi-level converter, active filtering, and all other techniques to meet the focus of increased power density and power efficiency.</w:t>
      </w:r>
    </w:p>
    <w:p w14:paraId="563FCEE0" w14:textId="77777777" w:rsidR="00A365C6" w:rsidRPr="007469F8" w:rsidRDefault="00A365C6" w:rsidP="00A365C6">
      <w:pPr>
        <w:pStyle w:val="BodyText"/>
        <w:rPr>
          <w:rFonts w:asciiTheme="minorHAnsi" w:hAnsiTheme="minorHAnsi" w:cstheme="minorHAnsi"/>
          <w:sz w:val="22"/>
          <w:szCs w:val="22"/>
        </w:rPr>
      </w:pPr>
    </w:p>
    <w:p w14:paraId="68F04D20" w14:textId="77777777" w:rsidR="00A365C6" w:rsidRPr="007469F8" w:rsidRDefault="00A365C6" w:rsidP="00A365C6">
      <w:pPr>
        <w:pStyle w:val="BodyText"/>
        <w:rPr>
          <w:rFonts w:asciiTheme="minorHAnsi" w:hAnsiTheme="minorHAnsi" w:cstheme="minorHAnsi"/>
          <w:sz w:val="22"/>
          <w:szCs w:val="22"/>
        </w:rPr>
      </w:pPr>
      <w:r w:rsidRPr="007469F8">
        <w:rPr>
          <w:rFonts w:asciiTheme="minorHAnsi" w:hAnsiTheme="minorHAnsi" w:cstheme="minorHAnsi"/>
          <w:sz w:val="22"/>
          <w:szCs w:val="22"/>
        </w:rPr>
        <w:t>Technical</w:t>
      </w:r>
      <w:r w:rsidRPr="007469F8">
        <w:rPr>
          <w:rFonts w:asciiTheme="minorHAnsi" w:hAnsiTheme="minorHAnsi" w:cstheme="minorHAnsi"/>
          <w:spacing w:val="-7"/>
          <w:sz w:val="22"/>
          <w:szCs w:val="22"/>
        </w:rPr>
        <w:t xml:space="preserve"> </w:t>
      </w:r>
      <w:r w:rsidRPr="007469F8">
        <w:rPr>
          <w:rFonts w:asciiTheme="minorHAnsi" w:hAnsiTheme="minorHAnsi" w:cstheme="minorHAnsi"/>
          <w:sz w:val="22"/>
          <w:szCs w:val="22"/>
        </w:rPr>
        <w:t>Point</w:t>
      </w:r>
      <w:r w:rsidRPr="007469F8">
        <w:rPr>
          <w:rFonts w:asciiTheme="minorHAnsi" w:hAnsiTheme="minorHAnsi" w:cstheme="minorHAnsi"/>
          <w:spacing w:val="-5"/>
          <w:sz w:val="22"/>
          <w:szCs w:val="22"/>
        </w:rPr>
        <w:t xml:space="preserve"> </w:t>
      </w:r>
      <w:r w:rsidRPr="007469F8">
        <w:rPr>
          <w:rFonts w:asciiTheme="minorHAnsi" w:hAnsiTheme="minorHAnsi" w:cstheme="minorHAnsi"/>
          <w:sz w:val="22"/>
          <w:szCs w:val="22"/>
        </w:rPr>
        <w:t>of</w:t>
      </w:r>
      <w:r w:rsidRPr="007469F8">
        <w:rPr>
          <w:rFonts w:asciiTheme="minorHAnsi" w:hAnsiTheme="minorHAnsi" w:cstheme="minorHAnsi"/>
          <w:spacing w:val="-5"/>
          <w:sz w:val="22"/>
          <w:szCs w:val="22"/>
        </w:rPr>
        <w:t xml:space="preserve"> </w:t>
      </w:r>
      <w:r w:rsidRPr="007469F8">
        <w:rPr>
          <w:rFonts w:asciiTheme="minorHAnsi" w:hAnsiTheme="minorHAnsi" w:cstheme="minorHAnsi"/>
          <w:sz w:val="22"/>
          <w:szCs w:val="22"/>
        </w:rPr>
        <w:t>Contact:</w:t>
      </w:r>
      <w:r w:rsidRPr="007469F8">
        <w:rPr>
          <w:rFonts w:asciiTheme="minorHAnsi" w:hAnsiTheme="minorHAnsi" w:cstheme="minorHAnsi"/>
          <w:spacing w:val="-5"/>
          <w:sz w:val="22"/>
          <w:szCs w:val="22"/>
        </w:rPr>
        <w:t xml:space="preserve"> </w:t>
      </w:r>
      <w:r w:rsidRPr="007469F8">
        <w:rPr>
          <w:rFonts w:asciiTheme="minorHAnsi" w:hAnsiTheme="minorHAnsi" w:cstheme="minorHAnsi"/>
          <w:sz w:val="22"/>
          <w:szCs w:val="22"/>
        </w:rPr>
        <w:t>Aric</w:t>
      </w:r>
      <w:r w:rsidRPr="007469F8">
        <w:rPr>
          <w:rFonts w:asciiTheme="minorHAnsi" w:hAnsiTheme="minorHAnsi" w:cstheme="minorHAnsi"/>
          <w:spacing w:val="-7"/>
          <w:sz w:val="22"/>
          <w:szCs w:val="22"/>
        </w:rPr>
        <w:t xml:space="preserve"> </w:t>
      </w:r>
      <w:r w:rsidRPr="007469F8">
        <w:rPr>
          <w:rFonts w:asciiTheme="minorHAnsi" w:hAnsiTheme="minorHAnsi" w:cstheme="minorHAnsi"/>
          <w:sz w:val="22"/>
          <w:szCs w:val="22"/>
        </w:rPr>
        <w:t>Haynes,</w:t>
      </w:r>
      <w:r w:rsidRPr="007469F8">
        <w:rPr>
          <w:rFonts w:asciiTheme="minorHAnsi" w:hAnsiTheme="minorHAnsi" w:cstheme="minorHAnsi"/>
          <w:spacing w:val="-5"/>
          <w:sz w:val="22"/>
          <w:szCs w:val="22"/>
        </w:rPr>
        <w:t xml:space="preserve"> </w:t>
      </w:r>
      <w:r w:rsidRPr="007469F8">
        <w:rPr>
          <w:rFonts w:asciiTheme="minorHAnsi" w:hAnsiTheme="minorHAnsi" w:cstheme="minorHAnsi"/>
          <w:sz w:val="22"/>
          <w:szCs w:val="22"/>
        </w:rPr>
        <w:t>586-202-4190,</w:t>
      </w:r>
      <w:r w:rsidRPr="007469F8">
        <w:rPr>
          <w:rFonts w:asciiTheme="minorHAnsi" w:hAnsiTheme="minorHAnsi" w:cstheme="minorHAnsi"/>
          <w:spacing w:val="-5"/>
          <w:sz w:val="22"/>
          <w:szCs w:val="22"/>
        </w:rPr>
        <w:t xml:space="preserve"> </w:t>
      </w:r>
      <w:hyperlink r:id="rId11" w:history="1">
        <w:r w:rsidRPr="007469F8">
          <w:rPr>
            <w:rStyle w:val="Hyperlink"/>
            <w:rFonts w:asciiTheme="minorHAnsi" w:hAnsiTheme="minorHAnsi" w:cstheme="minorHAnsi"/>
            <w:color w:val="0462C1"/>
            <w:spacing w:val="-2"/>
            <w:sz w:val="22"/>
            <w:szCs w:val="22"/>
          </w:rPr>
          <w:t>aric.l.haynes.civ@army.mil</w:t>
        </w:r>
      </w:hyperlink>
    </w:p>
    <w:p w14:paraId="65CBB816" w14:textId="77777777" w:rsidR="00A365C6" w:rsidRPr="007469F8" w:rsidRDefault="00A365C6" w:rsidP="00A365C6">
      <w:pPr>
        <w:pStyle w:val="BodyText"/>
        <w:spacing w:before="10"/>
        <w:rPr>
          <w:rFonts w:asciiTheme="minorHAnsi" w:hAnsiTheme="minorHAnsi" w:cstheme="minorHAnsi"/>
          <w:sz w:val="22"/>
          <w:szCs w:val="22"/>
        </w:rPr>
      </w:pPr>
    </w:p>
    <w:p w14:paraId="536220AC" w14:textId="77777777" w:rsidR="00A365C6" w:rsidRPr="007469F8" w:rsidRDefault="00A365C6" w:rsidP="00A365C6">
      <w:pPr>
        <w:pStyle w:val="BodyText"/>
        <w:rPr>
          <w:rFonts w:asciiTheme="minorHAnsi" w:hAnsiTheme="minorHAnsi" w:cstheme="minorHAnsi"/>
          <w:sz w:val="22"/>
          <w:szCs w:val="22"/>
        </w:rPr>
      </w:pPr>
      <w:r w:rsidRPr="007469F8">
        <w:rPr>
          <w:rFonts w:asciiTheme="minorHAnsi" w:hAnsiTheme="minorHAnsi" w:cstheme="minorHAnsi"/>
          <w:b/>
          <w:bCs/>
          <w:sz w:val="22"/>
          <w:szCs w:val="22"/>
        </w:rPr>
        <w:t xml:space="preserve">c. Artificial Intelligence or Machine Learning (AI/ML) in Power Management Systems: </w:t>
      </w:r>
      <w:r w:rsidRPr="007469F8">
        <w:rPr>
          <w:rFonts w:asciiTheme="minorHAnsi" w:hAnsiTheme="minorHAnsi" w:cstheme="minorHAnsi"/>
          <w:sz w:val="22"/>
          <w:szCs w:val="22"/>
        </w:rPr>
        <w:t>This topic focuses on advancement in power management systems for ground vehicles as power management will enable more efficient vehicles. This topic incorporates advancements in AI/ML algorithms and knowledge base to adapt to how the vehicle is being used and learn the most efficient way to operate the vehicle.</w:t>
      </w:r>
      <w:r w:rsidRPr="007469F8">
        <w:rPr>
          <w:rFonts w:asciiTheme="minorHAnsi" w:hAnsiTheme="minorHAnsi" w:cstheme="minorHAnsi"/>
          <w:spacing w:val="40"/>
          <w:sz w:val="22"/>
          <w:szCs w:val="22"/>
        </w:rPr>
        <w:t xml:space="preserve"> </w:t>
      </w:r>
      <w:r w:rsidRPr="007469F8">
        <w:rPr>
          <w:rFonts w:asciiTheme="minorHAnsi" w:hAnsiTheme="minorHAnsi" w:cstheme="minorHAnsi"/>
          <w:sz w:val="22"/>
          <w:szCs w:val="22"/>
        </w:rPr>
        <w:t>This topic</w:t>
      </w:r>
      <w:r w:rsidRPr="007469F8">
        <w:rPr>
          <w:rFonts w:asciiTheme="minorHAnsi" w:hAnsiTheme="minorHAnsi" w:cstheme="minorHAnsi"/>
          <w:spacing w:val="-2"/>
          <w:sz w:val="22"/>
          <w:szCs w:val="22"/>
        </w:rPr>
        <w:t xml:space="preserve"> </w:t>
      </w:r>
      <w:r w:rsidRPr="007469F8">
        <w:rPr>
          <w:rFonts w:asciiTheme="minorHAnsi" w:hAnsiTheme="minorHAnsi" w:cstheme="minorHAnsi"/>
          <w:sz w:val="22"/>
          <w:szCs w:val="22"/>
        </w:rPr>
        <w:t>also</w:t>
      </w:r>
      <w:r w:rsidRPr="007469F8">
        <w:rPr>
          <w:rFonts w:asciiTheme="minorHAnsi" w:hAnsiTheme="minorHAnsi" w:cstheme="minorHAnsi"/>
          <w:spacing w:val="-3"/>
          <w:sz w:val="22"/>
          <w:szCs w:val="22"/>
        </w:rPr>
        <w:t xml:space="preserve"> </w:t>
      </w:r>
      <w:r w:rsidRPr="007469F8">
        <w:rPr>
          <w:rFonts w:asciiTheme="minorHAnsi" w:hAnsiTheme="minorHAnsi" w:cstheme="minorHAnsi"/>
          <w:sz w:val="22"/>
          <w:szCs w:val="22"/>
        </w:rPr>
        <w:t>has</w:t>
      </w:r>
      <w:r w:rsidRPr="007469F8">
        <w:rPr>
          <w:rFonts w:asciiTheme="minorHAnsi" w:hAnsiTheme="minorHAnsi" w:cstheme="minorHAnsi"/>
          <w:spacing w:val="-3"/>
          <w:sz w:val="22"/>
          <w:szCs w:val="22"/>
        </w:rPr>
        <w:t xml:space="preserve"> </w:t>
      </w:r>
      <w:r w:rsidRPr="007469F8">
        <w:rPr>
          <w:rFonts w:asciiTheme="minorHAnsi" w:hAnsiTheme="minorHAnsi" w:cstheme="minorHAnsi"/>
          <w:sz w:val="22"/>
          <w:szCs w:val="22"/>
        </w:rPr>
        <w:t>two</w:t>
      </w:r>
      <w:r w:rsidRPr="007469F8">
        <w:rPr>
          <w:rFonts w:asciiTheme="minorHAnsi" w:hAnsiTheme="minorHAnsi" w:cstheme="minorHAnsi"/>
          <w:spacing w:val="-2"/>
          <w:sz w:val="22"/>
          <w:szCs w:val="22"/>
        </w:rPr>
        <w:t xml:space="preserve"> </w:t>
      </w:r>
      <w:r w:rsidRPr="007469F8">
        <w:rPr>
          <w:rFonts w:asciiTheme="minorHAnsi" w:hAnsiTheme="minorHAnsi" w:cstheme="minorHAnsi"/>
          <w:sz w:val="22"/>
          <w:szCs w:val="22"/>
        </w:rPr>
        <w:t>(2)</w:t>
      </w:r>
      <w:r w:rsidRPr="007469F8">
        <w:rPr>
          <w:rFonts w:asciiTheme="minorHAnsi" w:hAnsiTheme="minorHAnsi" w:cstheme="minorHAnsi"/>
          <w:spacing w:val="-2"/>
          <w:sz w:val="22"/>
          <w:szCs w:val="22"/>
        </w:rPr>
        <w:t xml:space="preserve"> </w:t>
      </w:r>
      <w:r w:rsidRPr="007469F8">
        <w:rPr>
          <w:rFonts w:asciiTheme="minorHAnsi" w:hAnsiTheme="minorHAnsi" w:cstheme="minorHAnsi"/>
          <w:sz w:val="22"/>
          <w:szCs w:val="22"/>
        </w:rPr>
        <w:t>key</w:t>
      </w:r>
      <w:r w:rsidRPr="007469F8">
        <w:rPr>
          <w:rFonts w:asciiTheme="minorHAnsi" w:hAnsiTheme="minorHAnsi" w:cstheme="minorHAnsi"/>
          <w:spacing w:val="-2"/>
          <w:sz w:val="22"/>
          <w:szCs w:val="22"/>
        </w:rPr>
        <w:t xml:space="preserve"> </w:t>
      </w:r>
      <w:r w:rsidRPr="007469F8">
        <w:rPr>
          <w:rFonts w:asciiTheme="minorHAnsi" w:hAnsiTheme="minorHAnsi" w:cstheme="minorHAnsi"/>
          <w:sz w:val="22"/>
          <w:szCs w:val="22"/>
        </w:rPr>
        <w:t>enablers</w:t>
      </w:r>
      <w:r>
        <w:rPr>
          <w:rFonts w:asciiTheme="minorHAnsi" w:hAnsiTheme="minorHAnsi" w:cstheme="minorHAnsi"/>
          <w:sz w:val="22"/>
          <w:szCs w:val="22"/>
        </w:rPr>
        <w:t xml:space="preserve"> </w:t>
      </w:r>
      <w:r w:rsidRPr="007469F8">
        <w:rPr>
          <w:rFonts w:asciiTheme="minorHAnsi" w:hAnsiTheme="minorHAnsi" w:cstheme="minorHAnsi"/>
          <w:sz w:val="22"/>
          <w:szCs w:val="22"/>
        </w:rPr>
        <w:t xml:space="preserve">in advancing AI/ML power system </w:t>
      </w:r>
      <w:r w:rsidRPr="007469F8">
        <w:rPr>
          <w:rFonts w:asciiTheme="minorHAnsi" w:hAnsiTheme="minorHAnsi" w:cstheme="minorHAnsi"/>
          <w:spacing w:val="-2"/>
          <w:sz w:val="22"/>
          <w:szCs w:val="22"/>
        </w:rPr>
        <w:t>development</w:t>
      </w:r>
      <w:r w:rsidRPr="007469F8">
        <w:rPr>
          <w:rFonts w:asciiTheme="minorHAnsi" w:hAnsiTheme="minorHAnsi" w:cstheme="minorHAnsi"/>
          <w:sz w:val="22"/>
          <w:szCs w:val="22"/>
        </w:rPr>
        <w:t>:</w:t>
      </w:r>
      <w:r w:rsidRPr="007469F8">
        <w:rPr>
          <w:rFonts w:asciiTheme="minorHAnsi" w:hAnsiTheme="minorHAnsi" w:cstheme="minorHAnsi"/>
          <w:spacing w:val="40"/>
          <w:sz w:val="22"/>
          <w:szCs w:val="22"/>
        </w:rPr>
        <w:t xml:space="preserve"> </w:t>
      </w:r>
      <w:r w:rsidRPr="007469F8">
        <w:rPr>
          <w:rFonts w:asciiTheme="minorHAnsi" w:hAnsiTheme="minorHAnsi" w:cstheme="minorHAnsi"/>
          <w:sz w:val="22"/>
          <w:szCs w:val="22"/>
        </w:rPr>
        <w:t>1)</w:t>
      </w:r>
      <w:r w:rsidRPr="007469F8">
        <w:rPr>
          <w:rFonts w:asciiTheme="minorHAnsi" w:hAnsiTheme="minorHAnsi" w:cstheme="minorHAnsi"/>
          <w:spacing w:val="-2"/>
          <w:sz w:val="22"/>
          <w:szCs w:val="22"/>
        </w:rPr>
        <w:t xml:space="preserve"> </w:t>
      </w:r>
      <w:r w:rsidRPr="007469F8">
        <w:rPr>
          <w:rFonts w:asciiTheme="minorHAnsi" w:hAnsiTheme="minorHAnsi" w:cstheme="minorHAnsi"/>
          <w:sz w:val="22"/>
          <w:szCs w:val="22"/>
        </w:rPr>
        <w:t>power</w:t>
      </w:r>
      <w:r w:rsidRPr="007469F8">
        <w:rPr>
          <w:rFonts w:asciiTheme="minorHAnsi" w:hAnsiTheme="minorHAnsi" w:cstheme="minorHAnsi"/>
          <w:spacing w:val="-3"/>
          <w:sz w:val="22"/>
          <w:szCs w:val="22"/>
        </w:rPr>
        <w:t xml:space="preserve"> </w:t>
      </w:r>
      <w:r w:rsidRPr="007469F8">
        <w:rPr>
          <w:rFonts w:asciiTheme="minorHAnsi" w:hAnsiTheme="minorHAnsi" w:cstheme="minorHAnsi"/>
          <w:sz w:val="22"/>
          <w:szCs w:val="22"/>
        </w:rPr>
        <w:t>system</w:t>
      </w:r>
      <w:r w:rsidRPr="007469F8">
        <w:rPr>
          <w:rFonts w:asciiTheme="minorHAnsi" w:hAnsiTheme="minorHAnsi" w:cstheme="minorHAnsi"/>
          <w:spacing w:val="-4"/>
          <w:sz w:val="22"/>
          <w:szCs w:val="22"/>
        </w:rPr>
        <w:t xml:space="preserve"> </w:t>
      </w:r>
      <w:r w:rsidRPr="007469F8">
        <w:rPr>
          <w:rFonts w:asciiTheme="minorHAnsi" w:hAnsiTheme="minorHAnsi" w:cstheme="minorHAnsi"/>
          <w:sz w:val="22"/>
          <w:szCs w:val="22"/>
        </w:rPr>
        <w:t>modeling;</w:t>
      </w:r>
      <w:r w:rsidRPr="007469F8">
        <w:rPr>
          <w:rFonts w:asciiTheme="minorHAnsi" w:hAnsiTheme="minorHAnsi" w:cstheme="minorHAnsi"/>
          <w:spacing w:val="-2"/>
          <w:sz w:val="22"/>
          <w:szCs w:val="22"/>
        </w:rPr>
        <w:t xml:space="preserve"> </w:t>
      </w:r>
      <w:r w:rsidRPr="007469F8">
        <w:rPr>
          <w:rFonts w:asciiTheme="minorHAnsi" w:hAnsiTheme="minorHAnsi" w:cstheme="minorHAnsi"/>
          <w:sz w:val="22"/>
          <w:szCs w:val="22"/>
        </w:rPr>
        <w:t>and</w:t>
      </w:r>
      <w:r w:rsidRPr="007469F8">
        <w:rPr>
          <w:rFonts w:asciiTheme="minorHAnsi" w:hAnsiTheme="minorHAnsi" w:cstheme="minorHAnsi"/>
          <w:spacing w:val="-3"/>
          <w:sz w:val="22"/>
          <w:szCs w:val="22"/>
        </w:rPr>
        <w:t xml:space="preserve"> </w:t>
      </w:r>
      <w:r w:rsidRPr="007469F8">
        <w:rPr>
          <w:rFonts w:asciiTheme="minorHAnsi" w:hAnsiTheme="minorHAnsi" w:cstheme="minorHAnsi"/>
          <w:sz w:val="22"/>
          <w:szCs w:val="22"/>
        </w:rPr>
        <w:t>2)</w:t>
      </w:r>
      <w:r w:rsidRPr="007469F8">
        <w:rPr>
          <w:rFonts w:asciiTheme="minorHAnsi" w:hAnsiTheme="minorHAnsi" w:cstheme="minorHAnsi"/>
          <w:spacing w:val="-2"/>
          <w:sz w:val="22"/>
          <w:szCs w:val="22"/>
        </w:rPr>
        <w:t xml:space="preserve"> </w:t>
      </w:r>
      <w:r w:rsidRPr="007469F8">
        <w:rPr>
          <w:rFonts w:asciiTheme="minorHAnsi" w:hAnsiTheme="minorHAnsi" w:cstheme="minorHAnsi"/>
          <w:sz w:val="22"/>
          <w:szCs w:val="22"/>
        </w:rPr>
        <w:t>hardware</w:t>
      </w:r>
      <w:r w:rsidRPr="007469F8">
        <w:rPr>
          <w:rFonts w:asciiTheme="minorHAnsi" w:hAnsiTheme="minorHAnsi" w:cstheme="minorHAnsi"/>
          <w:spacing w:val="-3"/>
          <w:sz w:val="22"/>
          <w:szCs w:val="22"/>
        </w:rPr>
        <w:t xml:space="preserve"> </w:t>
      </w:r>
      <w:r w:rsidRPr="007469F8">
        <w:rPr>
          <w:rFonts w:asciiTheme="minorHAnsi" w:hAnsiTheme="minorHAnsi" w:cstheme="minorHAnsi"/>
          <w:sz w:val="22"/>
          <w:szCs w:val="22"/>
        </w:rPr>
        <w:t>in-the loop software development</w:t>
      </w:r>
      <w:r w:rsidRPr="007469F8">
        <w:rPr>
          <w:rFonts w:asciiTheme="minorHAnsi" w:hAnsiTheme="minorHAnsi" w:cstheme="minorHAnsi"/>
          <w:spacing w:val="-2"/>
          <w:sz w:val="22"/>
          <w:szCs w:val="22"/>
        </w:rPr>
        <w:t>.</w:t>
      </w:r>
    </w:p>
    <w:p w14:paraId="768C49E9" w14:textId="77777777" w:rsidR="00A365C6" w:rsidRPr="007469F8" w:rsidRDefault="00A365C6" w:rsidP="00A365C6">
      <w:pPr>
        <w:pStyle w:val="BodyText"/>
        <w:spacing w:before="8"/>
        <w:rPr>
          <w:rFonts w:asciiTheme="minorHAnsi" w:hAnsiTheme="minorHAnsi" w:cstheme="minorHAnsi"/>
          <w:sz w:val="22"/>
          <w:szCs w:val="22"/>
        </w:rPr>
      </w:pPr>
    </w:p>
    <w:p w14:paraId="7EFC7144" w14:textId="77777777" w:rsidR="00A365C6" w:rsidRPr="007469F8" w:rsidRDefault="00A365C6" w:rsidP="00A365C6">
      <w:pPr>
        <w:pStyle w:val="BodyText"/>
        <w:rPr>
          <w:rFonts w:asciiTheme="minorHAnsi" w:hAnsiTheme="minorHAnsi" w:cstheme="minorHAnsi"/>
          <w:sz w:val="22"/>
          <w:szCs w:val="22"/>
        </w:rPr>
      </w:pPr>
      <w:r w:rsidRPr="007469F8">
        <w:rPr>
          <w:rFonts w:asciiTheme="minorHAnsi" w:hAnsiTheme="minorHAnsi" w:cstheme="minorHAnsi"/>
          <w:sz w:val="22"/>
          <w:szCs w:val="22"/>
        </w:rPr>
        <w:t>Technical</w:t>
      </w:r>
      <w:r w:rsidRPr="007469F8">
        <w:rPr>
          <w:rFonts w:asciiTheme="minorHAnsi" w:hAnsiTheme="minorHAnsi" w:cstheme="minorHAnsi"/>
          <w:spacing w:val="-7"/>
          <w:sz w:val="22"/>
          <w:szCs w:val="22"/>
        </w:rPr>
        <w:t xml:space="preserve"> </w:t>
      </w:r>
      <w:r w:rsidRPr="007469F8">
        <w:rPr>
          <w:rFonts w:asciiTheme="minorHAnsi" w:hAnsiTheme="minorHAnsi" w:cstheme="minorHAnsi"/>
          <w:sz w:val="22"/>
          <w:szCs w:val="22"/>
        </w:rPr>
        <w:t>Point</w:t>
      </w:r>
      <w:r w:rsidRPr="007469F8">
        <w:rPr>
          <w:rFonts w:asciiTheme="minorHAnsi" w:hAnsiTheme="minorHAnsi" w:cstheme="minorHAnsi"/>
          <w:spacing w:val="-5"/>
          <w:sz w:val="22"/>
          <w:szCs w:val="22"/>
        </w:rPr>
        <w:t xml:space="preserve"> </w:t>
      </w:r>
      <w:r w:rsidRPr="007469F8">
        <w:rPr>
          <w:rFonts w:asciiTheme="minorHAnsi" w:hAnsiTheme="minorHAnsi" w:cstheme="minorHAnsi"/>
          <w:sz w:val="22"/>
          <w:szCs w:val="22"/>
        </w:rPr>
        <w:t>of</w:t>
      </w:r>
      <w:r w:rsidRPr="007469F8">
        <w:rPr>
          <w:rFonts w:asciiTheme="minorHAnsi" w:hAnsiTheme="minorHAnsi" w:cstheme="minorHAnsi"/>
          <w:spacing w:val="-5"/>
          <w:sz w:val="22"/>
          <w:szCs w:val="22"/>
        </w:rPr>
        <w:t xml:space="preserve"> </w:t>
      </w:r>
      <w:r w:rsidRPr="007469F8">
        <w:rPr>
          <w:rFonts w:asciiTheme="minorHAnsi" w:hAnsiTheme="minorHAnsi" w:cstheme="minorHAnsi"/>
          <w:sz w:val="22"/>
          <w:szCs w:val="22"/>
        </w:rPr>
        <w:t>Contact:</w:t>
      </w:r>
      <w:r w:rsidRPr="007469F8">
        <w:rPr>
          <w:rFonts w:asciiTheme="minorHAnsi" w:hAnsiTheme="minorHAnsi" w:cstheme="minorHAnsi"/>
          <w:spacing w:val="-6"/>
          <w:sz w:val="22"/>
          <w:szCs w:val="22"/>
        </w:rPr>
        <w:t xml:space="preserve"> </w:t>
      </w:r>
      <w:r w:rsidRPr="007469F8">
        <w:rPr>
          <w:rFonts w:asciiTheme="minorHAnsi" w:hAnsiTheme="minorHAnsi" w:cstheme="minorHAnsi"/>
          <w:sz w:val="22"/>
          <w:szCs w:val="22"/>
        </w:rPr>
        <w:t>Jason</w:t>
      </w:r>
      <w:r w:rsidRPr="007469F8">
        <w:rPr>
          <w:rFonts w:asciiTheme="minorHAnsi" w:hAnsiTheme="minorHAnsi" w:cstheme="minorHAnsi"/>
          <w:spacing w:val="-6"/>
          <w:sz w:val="22"/>
          <w:szCs w:val="22"/>
        </w:rPr>
        <w:t xml:space="preserve"> </w:t>
      </w:r>
      <w:r w:rsidRPr="007469F8">
        <w:rPr>
          <w:rFonts w:asciiTheme="minorHAnsi" w:hAnsiTheme="minorHAnsi" w:cstheme="minorHAnsi"/>
          <w:sz w:val="22"/>
          <w:szCs w:val="22"/>
        </w:rPr>
        <w:t>Spina,</w:t>
      </w:r>
      <w:r w:rsidRPr="007469F8">
        <w:rPr>
          <w:rFonts w:asciiTheme="minorHAnsi" w:hAnsiTheme="minorHAnsi" w:cstheme="minorHAnsi"/>
          <w:spacing w:val="-6"/>
          <w:sz w:val="22"/>
          <w:szCs w:val="22"/>
        </w:rPr>
        <w:t xml:space="preserve"> </w:t>
      </w:r>
      <w:r w:rsidRPr="007469F8">
        <w:rPr>
          <w:rFonts w:asciiTheme="minorHAnsi" w:hAnsiTheme="minorHAnsi" w:cstheme="minorHAnsi"/>
          <w:sz w:val="22"/>
          <w:szCs w:val="22"/>
        </w:rPr>
        <w:t>586-214-2751,</w:t>
      </w:r>
      <w:r w:rsidRPr="007469F8">
        <w:rPr>
          <w:rFonts w:asciiTheme="minorHAnsi" w:hAnsiTheme="minorHAnsi" w:cstheme="minorHAnsi"/>
          <w:spacing w:val="-5"/>
          <w:sz w:val="22"/>
          <w:szCs w:val="22"/>
        </w:rPr>
        <w:t xml:space="preserve"> </w:t>
      </w:r>
      <w:hyperlink r:id="rId12" w:history="1">
        <w:r w:rsidRPr="007469F8">
          <w:rPr>
            <w:rStyle w:val="Hyperlink"/>
            <w:rFonts w:asciiTheme="minorHAnsi" w:hAnsiTheme="minorHAnsi" w:cstheme="minorHAnsi"/>
            <w:color w:val="0462C1"/>
            <w:spacing w:val="-2"/>
            <w:sz w:val="22"/>
            <w:szCs w:val="22"/>
          </w:rPr>
          <w:t>jason.a.spina.civ@army.mil</w:t>
        </w:r>
      </w:hyperlink>
    </w:p>
    <w:p w14:paraId="35924733" w14:textId="77777777" w:rsidR="00A365C6" w:rsidRPr="007469F8" w:rsidRDefault="00A365C6" w:rsidP="00A365C6">
      <w:pPr>
        <w:rPr>
          <w:rFonts w:asciiTheme="minorHAnsi" w:hAnsiTheme="minorHAnsi" w:cstheme="minorHAnsi"/>
        </w:rPr>
      </w:pPr>
    </w:p>
    <w:p w14:paraId="47C22EFE" w14:textId="77777777" w:rsidR="00A365C6" w:rsidRPr="007469F8" w:rsidRDefault="00A365C6" w:rsidP="00A365C6">
      <w:pPr>
        <w:rPr>
          <w:rFonts w:asciiTheme="minorHAnsi" w:hAnsiTheme="minorHAnsi" w:cstheme="minorHAnsi"/>
        </w:rPr>
      </w:pPr>
      <w:r w:rsidRPr="007469F8">
        <w:rPr>
          <w:rFonts w:asciiTheme="minorHAnsi" w:hAnsiTheme="minorHAnsi" w:cstheme="minorHAnsi"/>
          <w:b/>
          <w:bCs/>
        </w:rPr>
        <w:t xml:space="preserve">d. Wireless Power Transfer: </w:t>
      </w:r>
      <w:r w:rsidRPr="007469F8">
        <w:rPr>
          <w:rFonts w:asciiTheme="minorHAnsi" w:hAnsiTheme="minorHAnsi" w:cstheme="minorHAnsi"/>
        </w:rPr>
        <w:t>This topic focuses on wireless power transfer up to 1MW of power as there are two (2) target areas for wireless power transfer on Army ground</w:t>
      </w:r>
      <w:r w:rsidRPr="007469F8">
        <w:rPr>
          <w:rFonts w:asciiTheme="minorHAnsi" w:hAnsiTheme="minorHAnsi" w:cstheme="minorHAnsi"/>
          <w:spacing w:val="-4"/>
        </w:rPr>
        <w:t xml:space="preserve"> </w:t>
      </w:r>
      <w:r w:rsidRPr="007469F8">
        <w:rPr>
          <w:rFonts w:asciiTheme="minorHAnsi" w:hAnsiTheme="minorHAnsi" w:cstheme="minorHAnsi"/>
        </w:rPr>
        <w:t>vehicles.</w:t>
      </w:r>
      <w:r w:rsidRPr="007469F8">
        <w:rPr>
          <w:rFonts w:asciiTheme="minorHAnsi" w:hAnsiTheme="minorHAnsi" w:cstheme="minorHAnsi"/>
          <w:spacing w:val="-3"/>
        </w:rPr>
        <w:t xml:space="preserve"> </w:t>
      </w:r>
      <w:r w:rsidRPr="007469F8">
        <w:rPr>
          <w:rFonts w:asciiTheme="minorHAnsi" w:hAnsiTheme="minorHAnsi" w:cstheme="minorHAnsi"/>
        </w:rPr>
        <w:t>The</w:t>
      </w:r>
      <w:r w:rsidRPr="007469F8">
        <w:rPr>
          <w:rFonts w:asciiTheme="minorHAnsi" w:hAnsiTheme="minorHAnsi" w:cstheme="minorHAnsi"/>
          <w:spacing w:val="-3"/>
        </w:rPr>
        <w:t xml:space="preserve"> </w:t>
      </w:r>
      <w:r w:rsidRPr="007469F8">
        <w:rPr>
          <w:rFonts w:asciiTheme="minorHAnsi" w:hAnsiTheme="minorHAnsi" w:cstheme="minorHAnsi"/>
        </w:rPr>
        <w:t>first</w:t>
      </w:r>
      <w:r w:rsidRPr="007469F8">
        <w:rPr>
          <w:rFonts w:asciiTheme="minorHAnsi" w:hAnsiTheme="minorHAnsi" w:cstheme="minorHAnsi"/>
          <w:spacing w:val="-3"/>
        </w:rPr>
        <w:t xml:space="preserve"> </w:t>
      </w:r>
      <w:r w:rsidRPr="007469F8">
        <w:rPr>
          <w:rFonts w:asciiTheme="minorHAnsi" w:hAnsiTheme="minorHAnsi" w:cstheme="minorHAnsi"/>
        </w:rPr>
        <w:t>focus</w:t>
      </w:r>
      <w:r w:rsidRPr="007469F8">
        <w:rPr>
          <w:rFonts w:asciiTheme="minorHAnsi" w:hAnsiTheme="minorHAnsi" w:cstheme="minorHAnsi"/>
          <w:spacing w:val="-2"/>
        </w:rPr>
        <w:t xml:space="preserve"> </w:t>
      </w:r>
      <w:r w:rsidRPr="007469F8">
        <w:rPr>
          <w:rFonts w:asciiTheme="minorHAnsi" w:hAnsiTheme="minorHAnsi" w:cstheme="minorHAnsi"/>
        </w:rPr>
        <w:t>area</w:t>
      </w:r>
      <w:r w:rsidRPr="007469F8">
        <w:rPr>
          <w:rFonts w:asciiTheme="minorHAnsi" w:hAnsiTheme="minorHAnsi" w:cstheme="minorHAnsi"/>
          <w:spacing w:val="-3"/>
        </w:rPr>
        <w:t xml:space="preserve"> </w:t>
      </w:r>
      <w:r>
        <w:rPr>
          <w:rFonts w:asciiTheme="minorHAnsi" w:hAnsiTheme="minorHAnsi" w:cstheme="minorHAnsi"/>
        </w:rPr>
        <w:t>is</w:t>
      </w:r>
      <w:r w:rsidRPr="007469F8">
        <w:rPr>
          <w:rFonts w:asciiTheme="minorHAnsi" w:hAnsiTheme="minorHAnsi" w:cstheme="minorHAnsi"/>
        </w:rPr>
        <w:t xml:space="preserve"> a safe, reliable way to recharge the vehicles through wireless recharge stations. The second focus area is wireless power transfer to transfer power between a hull and turret</w:t>
      </w:r>
      <w:r>
        <w:rPr>
          <w:rFonts w:asciiTheme="minorHAnsi" w:hAnsiTheme="minorHAnsi" w:cstheme="minorHAnsi"/>
        </w:rPr>
        <w:t xml:space="preserve">, bypassing the </w:t>
      </w:r>
      <w:r w:rsidRPr="007469F8">
        <w:rPr>
          <w:rFonts w:asciiTheme="minorHAnsi" w:hAnsiTheme="minorHAnsi" w:cstheme="minorHAnsi"/>
        </w:rPr>
        <w:t>slipring.</w:t>
      </w:r>
    </w:p>
    <w:p w14:paraId="7F919A57" w14:textId="77777777" w:rsidR="00A365C6" w:rsidRPr="007469F8" w:rsidRDefault="00A365C6" w:rsidP="00A365C6">
      <w:pPr>
        <w:pStyle w:val="ListParagraph"/>
        <w:ind w:left="10"/>
        <w:rPr>
          <w:rFonts w:asciiTheme="minorHAnsi" w:hAnsiTheme="minorHAnsi" w:cstheme="minorHAnsi"/>
        </w:rPr>
      </w:pPr>
    </w:p>
    <w:p w14:paraId="0FDAF42B" w14:textId="77777777" w:rsidR="00A365C6" w:rsidRPr="007469F8" w:rsidRDefault="00A365C6" w:rsidP="00A365C6">
      <w:pPr>
        <w:pStyle w:val="ListParagraph"/>
        <w:ind w:left="10"/>
        <w:rPr>
          <w:rFonts w:asciiTheme="minorHAnsi" w:hAnsiTheme="minorHAnsi" w:cstheme="minorHAnsi"/>
        </w:rPr>
      </w:pPr>
      <w:r w:rsidRPr="007469F8">
        <w:rPr>
          <w:rFonts w:asciiTheme="minorHAnsi" w:hAnsiTheme="minorHAnsi" w:cstheme="minorHAnsi"/>
        </w:rPr>
        <w:t>Technical</w:t>
      </w:r>
      <w:r w:rsidRPr="007469F8">
        <w:rPr>
          <w:rFonts w:asciiTheme="minorHAnsi" w:hAnsiTheme="minorHAnsi" w:cstheme="minorHAnsi"/>
          <w:spacing w:val="-7"/>
        </w:rPr>
        <w:t xml:space="preserve"> </w:t>
      </w:r>
      <w:r w:rsidRPr="007469F8">
        <w:rPr>
          <w:rFonts w:asciiTheme="minorHAnsi" w:hAnsiTheme="minorHAnsi" w:cstheme="minorHAnsi"/>
        </w:rPr>
        <w:t>Point</w:t>
      </w:r>
      <w:r w:rsidRPr="007469F8">
        <w:rPr>
          <w:rFonts w:asciiTheme="minorHAnsi" w:hAnsiTheme="minorHAnsi" w:cstheme="minorHAnsi"/>
          <w:spacing w:val="-5"/>
        </w:rPr>
        <w:t xml:space="preserve"> </w:t>
      </w:r>
      <w:r w:rsidRPr="007469F8">
        <w:rPr>
          <w:rFonts w:asciiTheme="minorHAnsi" w:hAnsiTheme="minorHAnsi" w:cstheme="minorHAnsi"/>
        </w:rPr>
        <w:t>of</w:t>
      </w:r>
      <w:r w:rsidRPr="007469F8">
        <w:rPr>
          <w:rFonts w:asciiTheme="minorHAnsi" w:hAnsiTheme="minorHAnsi" w:cstheme="minorHAnsi"/>
          <w:spacing w:val="-5"/>
        </w:rPr>
        <w:t xml:space="preserve"> </w:t>
      </w:r>
      <w:r w:rsidRPr="007469F8">
        <w:rPr>
          <w:rFonts w:asciiTheme="minorHAnsi" w:hAnsiTheme="minorHAnsi" w:cstheme="minorHAnsi"/>
        </w:rPr>
        <w:t>Contact:</w:t>
      </w:r>
      <w:r w:rsidRPr="007469F8">
        <w:rPr>
          <w:rFonts w:asciiTheme="minorHAnsi" w:hAnsiTheme="minorHAnsi" w:cstheme="minorHAnsi"/>
          <w:spacing w:val="-5"/>
        </w:rPr>
        <w:t xml:space="preserve"> </w:t>
      </w:r>
      <w:r w:rsidRPr="007469F8">
        <w:rPr>
          <w:rFonts w:asciiTheme="minorHAnsi" w:hAnsiTheme="minorHAnsi" w:cstheme="minorHAnsi"/>
        </w:rPr>
        <w:t>Aric</w:t>
      </w:r>
      <w:r w:rsidRPr="007469F8">
        <w:rPr>
          <w:rFonts w:asciiTheme="minorHAnsi" w:hAnsiTheme="minorHAnsi" w:cstheme="minorHAnsi"/>
          <w:spacing w:val="-7"/>
        </w:rPr>
        <w:t xml:space="preserve"> </w:t>
      </w:r>
      <w:r w:rsidRPr="007469F8">
        <w:rPr>
          <w:rFonts w:asciiTheme="minorHAnsi" w:hAnsiTheme="minorHAnsi" w:cstheme="minorHAnsi"/>
        </w:rPr>
        <w:t>Haynes,</w:t>
      </w:r>
      <w:r w:rsidRPr="007469F8">
        <w:rPr>
          <w:rFonts w:asciiTheme="minorHAnsi" w:hAnsiTheme="minorHAnsi" w:cstheme="minorHAnsi"/>
          <w:spacing w:val="-5"/>
        </w:rPr>
        <w:t xml:space="preserve"> </w:t>
      </w:r>
      <w:r w:rsidRPr="007469F8">
        <w:rPr>
          <w:rFonts w:asciiTheme="minorHAnsi" w:hAnsiTheme="minorHAnsi" w:cstheme="minorHAnsi"/>
        </w:rPr>
        <w:t>586-202-4190,</w:t>
      </w:r>
      <w:r w:rsidRPr="007469F8">
        <w:rPr>
          <w:rFonts w:asciiTheme="minorHAnsi" w:hAnsiTheme="minorHAnsi" w:cstheme="minorHAnsi"/>
          <w:spacing w:val="-5"/>
        </w:rPr>
        <w:t xml:space="preserve"> </w:t>
      </w:r>
      <w:hyperlink r:id="rId13" w:history="1">
        <w:r w:rsidRPr="007469F8">
          <w:rPr>
            <w:rStyle w:val="Hyperlink"/>
            <w:rFonts w:asciiTheme="minorHAnsi" w:hAnsiTheme="minorHAnsi" w:cstheme="minorHAnsi"/>
            <w:color w:val="0462C1"/>
            <w:spacing w:val="-2"/>
          </w:rPr>
          <w:t>aric.l.haynes.civ@army.mil</w:t>
        </w:r>
      </w:hyperlink>
    </w:p>
    <w:p w14:paraId="5DD5D323" w14:textId="77777777" w:rsidR="00A365C6" w:rsidRPr="007469F8" w:rsidRDefault="00A365C6" w:rsidP="00A365C6">
      <w:pPr>
        <w:pStyle w:val="ListParagraph"/>
        <w:ind w:left="10"/>
        <w:rPr>
          <w:rFonts w:asciiTheme="minorHAnsi" w:hAnsiTheme="minorHAnsi" w:cstheme="minorHAnsi"/>
        </w:rPr>
      </w:pPr>
    </w:p>
    <w:p w14:paraId="6F11C46C" w14:textId="77777777" w:rsidR="00A365C6" w:rsidRPr="007469F8" w:rsidRDefault="00A365C6" w:rsidP="00A365C6">
      <w:pPr>
        <w:pStyle w:val="ListParagraph"/>
        <w:ind w:left="10"/>
        <w:rPr>
          <w:rFonts w:asciiTheme="minorHAnsi" w:hAnsiTheme="minorHAnsi" w:cstheme="minorHAnsi"/>
        </w:rPr>
      </w:pPr>
      <w:r w:rsidRPr="007469F8">
        <w:rPr>
          <w:rFonts w:asciiTheme="minorHAnsi" w:hAnsiTheme="minorHAnsi" w:cstheme="minorHAnsi"/>
          <w:b/>
          <w:bCs/>
        </w:rPr>
        <w:t>e. Power System Physical Interfaces:</w:t>
      </w:r>
      <w:r w:rsidRPr="007469F8">
        <w:rPr>
          <w:rFonts w:asciiTheme="minorHAnsi" w:hAnsiTheme="minorHAnsi" w:cstheme="minorHAnsi"/>
          <w:b/>
          <w:bCs/>
          <w:spacing w:val="40"/>
        </w:rPr>
        <w:t xml:space="preserve"> </w:t>
      </w:r>
      <w:r w:rsidRPr="007469F8">
        <w:rPr>
          <w:rFonts w:asciiTheme="minorHAnsi" w:hAnsiTheme="minorHAnsi" w:cstheme="minorHAnsi"/>
        </w:rPr>
        <w:t>Often when developing advance power electronics, the height and width of the design is dictated by the physical interface components, such as connectors, coolant fitting, and cabling.</w:t>
      </w:r>
      <w:r w:rsidRPr="007469F8">
        <w:rPr>
          <w:rFonts w:asciiTheme="minorHAnsi" w:hAnsiTheme="minorHAnsi" w:cstheme="minorHAnsi"/>
          <w:spacing w:val="80"/>
        </w:rPr>
        <w:t xml:space="preserve"> </w:t>
      </w:r>
      <w:r w:rsidRPr="007469F8">
        <w:rPr>
          <w:rFonts w:asciiTheme="minorHAnsi" w:hAnsiTheme="minorHAnsi" w:cstheme="minorHAnsi"/>
        </w:rPr>
        <w:t>This topic focuses on the</w:t>
      </w:r>
      <w:r w:rsidRPr="007469F8">
        <w:rPr>
          <w:rFonts w:asciiTheme="minorHAnsi" w:hAnsiTheme="minorHAnsi" w:cstheme="minorHAnsi"/>
          <w:spacing w:val="-2"/>
        </w:rPr>
        <w:t xml:space="preserve"> </w:t>
      </w:r>
      <w:r w:rsidRPr="007469F8">
        <w:rPr>
          <w:rFonts w:asciiTheme="minorHAnsi" w:hAnsiTheme="minorHAnsi" w:cstheme="minorHAnsi"/>
        </w:rPr>
        <w:t>necessary</w:t>
      </w:r>
      <w:r w:rsidRPr="007469F8">
        <w:rPr>
          <w:rFonts w:asciiTheme="minorHAnsi" w:hAnsiTheme="minorHAnsi" w:cstheme="minorHAnsi"/>
          <w:spacing w:val="-3"/>
        </w:rPr>
        <w:t xml:space="preserve"> </w:t>
      </w:r>
      <w:r w:rsidRPr="007469F8">
        <w:rPr>
          <w:rFonts w:asciiTheme="minorHAnsi" w:hAnsiTheme="minorHAnsi" w:cstheme="minorHAnsi"/>
        </w:rPr>
        <w:t>advancement</w:t>
      </w:r>
      <w:r w:rsidRPr="007469F8">
        <w:rPr>
          <w:rFonts w:asciiTheme="minorHAnsi" w:hAnsiTheme="minorHAnsi" w:cstheme="minorHAnsi"/>
          <w:spacing w:val="-3"/>
        </w:rPr>
        <w:t xml:space="preserve"> </w:t>
      </w:r>
      <w:r w:rsidRPr="007469F8">
        <w:rPr>
          <w:rFonts w:asciiTheme="minorHAnsi" w:hAnsiTheme="minorHAnsi" w:cstheme="minorHAnsi"/>
        </w:rPr>
        <w:t>of</w:t>
      </w:r>
      <w:r w:rsidRPr="007469F8">
        <w:rPr>
          <w:rFonts w:asciiTheme="minorHAnsi" w:hAnsiTheme="minorHAnsi" w:cstheme="minorHAnsi"/>
          <w:spacing w:val="-2"/>
        </w:rPr>
        <w:t xml:space="preserve"> </w:t>
      </w:r>
      <w:r w:rsidRPr="007469F8">
        <w:rPr>
          <w:rFonts w:asciiTheme="minorHAnsi" w:hAnsiTheme="minorHAnsi" w:cstheme="minorHAnsi"/>
        </w:rPr>
        <w:t>interface</w:t>
      </w:r>
      <w:r w:rsidRPr="007469F8">
        <w:rPr>
          <w:rFonts w:asciiTheme="minorHAnsi" w:hAnsiTheme="minorHAnsi" w:cstheme="minorHAnsi"/>
          <w:spacing w:val="-2"/>
        </w:rPr>
        <w:t xml:space="preserve"> </w:t>
      </w:r>
      <w:r w:rsidRPr="007469F8">
        <w:rPr>
          <w:rFonts w:asciiTheme="minorHAnsi" w:hAnsiTheme="minorHAnsi" w:cstheme="minorHAnsi"/>
        </w:rPr>
        <w:t>components</w:t>
      </w:r>
      <w:r w:rsidRPr="007469F8">
        <w:rPr>
          <w:rFonts w:asciiTheme="minorHAnsi" w:hAnsiTheme="minorHAnsi" w:cstheme="minorHAnsi"/>
          <w:spacing w:val="-2"/>
        </w:rPr>
        <w:t xml:space="preserve"> </w:t>
      </w:r>
      <w:r w:rsidRPr="007469F8">
        <w:rPr>
          <w:rFonts w:asciiTheme="minorHAnsi" w:hAnsiTheme="minorHAnsi" w:cstheme="minorHAnsi"/>
        </w:rPr>
        <w:t>to</w:t>
      </w:r>
      <w:r w:rsidRPr="007469F8">
        <w:rPr>
          <w:rFonts w:asciiTheme="minorHAnsi" w:hAnsiTheme="minorHAnsi" w:cstheme="minorHAnsi"/>
          <w:spacing w:val="-2"/>
        </w:rPr>
        <w:t xml:space="preserve"> </w:t>
      </w:r>
      <w:r w:rsidRPr="007469F8">
        <w:rPr>
          <w:rFonts w:asciiTheme="minorHAnsi" w:hAnsiTheme="minorHAnsi" w:cstheme="minorHAnsi"/>
        </w:rPr>
        <w:t>reduce</w:t>
      </w:r>
      <w:r w:rsidRPr="007469F8">
        <w:rPr>
          <w:rFonts w:asciiTheme="minorHAnsi" w:hAnsiTheme="minorHAnsi" w:cstheme="minorHAnsi"/>
          <w:spacing w:val="-2"/>
        </w:rPr>
        <w:t xml:space="preserve"> </w:t>
      </w:r>
      <w:r w:rsidRPr="007469F8">
        <w:rPr>
          <w:rFonts w:asciiTheme="minorHAnsi" w:hAnsiTheme="minorHAnsi" w:cstheme="minorHAnsi"/>
        </w:rPr>
        <w:t>the</w:t>
      </w:r>
      <w:r w:rsidRPr="007469F8">
        <w:rPr>
          <w:rFonts w:asciiTheme="minorHAnsi" w:hAnsiTheme="minorHAnsi" w:cstheme="minorHAnsi"/>
          <w:spacing w:val="-3"/>
        </w:rPr>
        <w:t xml:space="preserve"> </w:t>
      </w:r>
      <w:r w:rsidRPr="007469F8">
        <w:rPr>
          <w:rFonts w:asciiTheme="minorHAnsi" w:hAnsiTheme="minorHAnsi" w:cstheme="minorHAnsi"/>
        </w:rPr>
        <w:t>physical</w:t>
      </w:r>
      <w:r w:rsidRPr="007469F8">
        <w:rPr>
          <w:rFonts w:asciiTheme="minorHAnsi" w:hAnsiTheme="minorHAnsi" w:cstheme="minorHAnsi"/>
          <w:spacing w:val="-2"/>
        </w:rPr>
        <w:t xml:space="preserve"> </w:t>
      </w:r>
      <w:r w:rsidRPr="007469F8">
        <w:rPr>
          <w:rFonts w:asciiTheme="minorHAnsi" w:hAnsiTheme="minorHAnsi" w:cstheme="minorHAnsi"/>
        </w:rPr>
        <w:t>size</w:t>
      </w:r>
      <w:r w:rsidRPr="007469F8">
        <w:rPr>
          <w:rFonts w:asciiTheme="minorHAnsi" w:hAnsiTheme="minorHAnsi" w:cstheme="minorHAnsi"/>
          <w:spacing w:val="-2"/>
        </w:rPr>
        <w:t xml:space="preserve"> </w:t>
      </w:r>
      <w:r w:rsidRPr="007469F8">
        <w:rPr>
          <w:rFonts w:asciiTheme="minorHAnsi" w:hAnsiTheme="minorHAnsi" w:cstheme="minorHAnsi"/>
        </w:rPr>
        <w:t>of</w:t>
      </w:r>
      <w:r w:rsidRPr="007469F8">
        <w:rPr>
          <w:rFonts w:asciiTheme="minorHAnsi" w:hAnsiTheme="minorHAnsi" w:cstheme="minorHAnsi"/>
          <w:spacing w:val="-3"/>
        </w:rPr>
        <w:t xml:space="preserve"> </w:t>
      </w:r>
      <w:r w:rsidRPr="007469F8">
        <w:rPr>
          <w:rFonts w:asciiTheme="minorHAnsi" w:hAnsiTheme="minorHAnsi" w:cstheme="minorHAnsi"/>
        </w:rPr>
        <w:t>the design. Also, these physical interface components often have very long lead times which</w:t>
      </w:r>
      <w:r w:rsidRPr="007469F8">
        <w:rPr>
          <w:rFonts w:asciiTheme="minorHAnsi" w:hAnsiTheme="minorHAnsi" w:cstheme="minorHAnsi"/>
          <w:spacing w:val="-5"/>
        </w:rPr>
        <w:t xml:space="preserve"> </w:t>
      </w:r>
      <w:r w:rsidRPr="007469F8">
        <w:rPr>
          <w:rFonts w:asciiTheme="minorHAnsi" w:hAnsiTheme="minorHAnsi" w:cstheme="minorHAnsi"/>
        </w:rPr>
        <w:t>can</w:t>
      </w:r>
      <w:r w:rsidRPr="007469F8">
        <w:rPr>
          <w:rFonts w:asciiTheme="minorHAnsi" w:hAnsiTheme="minorHAnsi" w:cstheme="minorHAnsi"/>
          <w:spacing w:val="-3"/>
        </w:rPr>
        <w:t xml:space="preserve"> </w:t>
      </w:r>
      <w:r w:rsidRPr="007469F8">
        <w:rPr>
          <w:rFonts w:asciiTheme="minorHAnsi" w:hAnsiTheme="minorHAnsi" w:cstheme="minorHAnsi"/>
        </w:rPr>
        <w:t>be</w:t>
      </w:r>
      <w:r w:rsidRPr="007469F8">
        <w:rPr>
          <w:rFonts w:asciiTheme="minorHAnsi" w:hAnsiTheme="minorHAnsi" w:cstheme="minorHAnsi"/>
          <w:spacing w:val="-5"/>
        </w:rPr>
        <w:t xml:space="preserve"> </w:t>
      </w:r>
      <w:r w:rsidRPr="007469F8">
        <w:rPr>
          <w:rFonts w:asciiTheme="minorHAnsi" w:hAnsiTheme="minorHAnsi" w:cstheme="minorHAnsi"/>
        </w:rPr>
        <w:t>problematic</w:t>
      </w:r>
      <w:r w:rsidRPr="007469F8">
        <w:rPr>
          <w:rFonts w:asciiTheme="minorHAnsi" w:hAnsiTheme="minorHAnsi" w:cstheme="minorHAnsi"/>
          <w:spacing w:val="-5"/>
        </w:rPr>
        <w:t xml:space="preserve"> </w:t>
      </w:r>
      <w:r w:rsidRPr="007469F8">
        <w:rPr>
          <w:rFonts w:asciiTheme="minorHAnsi" w:hAnsiTheme="minorHAnsi" w:cstheme="minorHAnsi"/>
        </w:rPr>
        <w:t>for</w:t>
      </w:r>
      <w:r w:rsidRPr="007469F8">
        <w:rPr>
          <w:rFonts w:asciiTheme="minorHAnsi" w:hAnsiTheme="minorHAnsi" w:cstheme="minorHAnsi"/>
          <w:spacing w:val="-5"/>
        </w:rPr>
        <w:t xml:space="preserve"> </w:t>
      </w:r>
      <w:r w:rsidRPr="007469F8">
        <w:rPr>
          <w:rFonts w:asciiTheme="minorHAnsi" w:hAnsiTheme="minorHAnsi" w:cstheme="minorHAnsi"/>
        </w:rPr>
        <w:t>procurement</w:t>
      </w:r>
      <w:r w:rsidRPr="007469F8">
        <w:rPr>
          <w:rFonts w:asciiTheme="minorHAnsi" w:hAnsiTheme="minorHAnsi" w:cstheme="minorHAnsi"/>
          <w:spacing w:val="-4"/>
        </w:rPr>
        <w:t xml:space="preserve"> </w:t>
      </w:r>
      <w:r w:rsidRPr="007469F8">
        <w:rPr>
          <w:rFonts w:asciiTheme="minorHAnsi" w:hAnsiTheme="minorHAnsi" w:cstheme="minorHAnsi"/>
        </w:rPr>
        <w:t>and</w:t>
      </w:r>
      <w:r w:rsidRPr="007469F8">
        <w:rPr>
          <w:rFonts w:asciiTheme="minorHAnsi" w:hAnsiTheme="minorHAnsi" w:cstheme="minorHAnsi"/>
          <w:spacing w:val="-2"/>
        </w:rPr>
        <w:t xml:space="preserve"> </w:t>
      </w:r>
      <w:r w:rsidRPr="007469F8">
        <w:rPr>
          <w:rFonts w:asciiTheme="minorHAnsi" w:hAnsiTheme="minorHAnsi" w:cstheme="minorHAnsi"/>
        </w:rPr>
        <w:t>integration,</w:t>
      </w:r>
      <w:r w:rsidRPr="007469F8">
        <w:rPr>
          <w:rFonts w:asciiTheme="minorHAnsi" w:hAnsiTheme="minorHAnsi" w:cstheme="minorHAnsi"/>
          <w:spacing w:val="-5"/>
        </w:rPr>
        <w:t xml:space="preserve"> </w:t>
      </w:r>
      <w:r w:rsidRPr="007469F8">
        <w:rPr>
          <w:rFonts w:asciiTheme="minorHAnsi" w:hAnsiTheme="minorHAnsi" w:cstheme="minorHAnsi"/>
        </w:rPr>
        <w:t>so</w:t>
      </w:r>
      <w:r w:rsidRPr="007469F8">
        <w:rPr>
          <w:rFonts w:asciiTheme="minorHAnsi" w:hAnsiTheme="minorHAnsi" w:cstheme="minorHAnsi"/>
          <w:spacing w:val="-4"/>
        </w:rPr>
        <w:t xml:space="preserve"> </w:t>
      </w:r>
      <w:r w:rsidRPr="007469F8">
        <w:rPr>
          <w:rFonts w:asciiTheme="minorHAnsi" w:hAnsiTheme="minorHAnsi" w:cstheme="minorHAnsi"/>
        </w:rPr>
        <w:t>advanced</w:t>
      </w:r>
      <w:r w:rsidRPr="007469F8">
        <w:rPr>
          <w:rFonts w:asciiTheme="minorHAnsi" w:hAnsiTheme="minorHAnsi" w:cstheme="minorHAnsi"/>
          <w:spacing w:val="-5"/>
        </w:rPr>
        <w:t xml:space="preserve"> </w:t>
      </w:r>
      <w:r w:rsidRPr="007469F8">
        <w:rPr>
          <w:rFonts w:asciiTheme="minorHAnsi" w:hAnsiTheme="minorHAnsi" w:cstheme="minorHAnsi"/>
        </w:rPr>
        <w:t>manufacturing approaches to reduce component lead time will also be explored under this topic.</w:t>
      </w:r>
    </w:p>
    <w:p w14:paraId="17A953DB" w14:textId="77777777" w:rsidR="00A365C6" w:rsidRPr="007469F8" w:rsidRDefault="00A365C6" w:rsidP="00A365C6">
      <w:pPr>
        <w:pStyle w:val="ListParagraph"/>
        <w:rPr>
          <w:rFonts w:asciiTheme="minorHAnsi" w:hAnsiTheme="minorHAnsi" w:cstheme="minorHAnsi"/>
        </w:rPr>
      </w:pPr>
    </w:p>
    <w:p w14:paraId="5602AC55" w14:textId="77777777" w:rsidR="00A365C6" w:rsidRPr="007469F8" w:rsidRDefault="00A365C6" w:rsidP="00A365C6">
      <w:pPr>
        <w:rPr>
          <w:rFonts w:asciiTheme="minorHAnsi" w:hAnsiTheme="minorHAnsi" w:cstheme="minorHAnsi"/>
        </w:rPr>
      </w:pPr>
      <w:r w:rsidRPr="007469F8">
        <w:rPr>
          <w:rFonts w:asciiTheme="minorHAnsi" w:hAnsiTheme="minorHAnsi" w:cstheme="minorHAnsi"/>
        </w:rPr>
        <w:t>Technical</w:t>
      </w:r>
      <w:r w:rsidRPr="007469F8">
        <w:rPr>
          <w:rFonts w:asciiTheme="minorHAnsi" w:hAnsiTheme="minorHAnsi" w:cstheme="minorHAnsi"/>
          <w:spacing w:val="-7"/>
        </w:rPr>
        <w:t xml:space="preserve"> </w:t>
      </w:r>
      <w:r w:rsidRPr="007469F8">
        <w:rPr>
          <w:rFonts w:asciiTheme="minorHAnsi" w:hAnsiTheme="minorHAnsi" w:cstheme="minorHAnsi"/>
        </w:rPr>
        <w:t>Point</w:t>
      </w:r>
      <w:r w:rsidRPr="007469F8">
        <w:rPr>
          <w:rFonts w:asciiTheme="minorHAnsi" w:hAnsiTheme="minorHAnsi" w:cstheme="minorHAnsi"/>
          <w:spacing w:val="-6"/>
        </w:rPr>
        <w:t xml:space="preserve"> </w:t>
      </w:r>
      <w:r w:rsidRPr="007469F8">
        <w:rPr>
          <w:rFonts w:asciiTheme="minorHAnsi" w:hAnsiTheme="minorHAnsi" w:cstheme="minorHAnsi"/>
        </w:rPr>
        <w:t>of</w:t>
      </w:r>
      <w:r w:rsidRPr="007469F8">
        <w:rPr>
          <w:rFonts w:asciiTheme="minorHAnsi" w:hAnsiTheme="minorHAnsi" w:cstheme="minorHAnsi"/>
          <w:spacing w:val="-7"/>
        </w:rPr>
        <w:t xml:space="preserve"> </w:t>
      </w:r>
      <w:r w:rsidRPr="007469F8">
        <w:rPr>
          <w:rFonts w:asciiTheme="minorHAnsi" w:hAnsiTheme="minorHAnsi" w:cstheme="minorHAnsi"/>
        </w:rPr>
        <w:t>Contact:</w:t>
      </w:r>
      <w:r w:rsidRPr="007469F8">
        <w:rPr>
          <w:rFonts w:asciiTheme="minorHAnsi" w:hAnsiTheme="minorHAnsi" w:cstheme="minorHAnsi"/>
          <w:spacing w:val="-6"/>
        </w:rPr>
        <w:t xml:space="preserve"> </w:t>
      </w:r>
      <w:r w:rsidRPr="007469F8">
        <w:rPr>
          <w:rFonts w:asciiTheme="minorHAnsi" w:hAnsiTheme="minorHAnsi" w:cstheme="minorHAnsi"/>
        </w:rPr>
        <w:t>Ed</w:t>
      </w:r>
      <w:r w:rsidRPr="007469F8">
        <w:rPr>
          <w:rFonts w:asciiTheme="minorHAnsi" w:hAnsiTheme="minorHAnsi" w:cstheme="minorHAnsi"/>
          <w:spacing w:val="-7"/>
        </w:rPr>
        <w:t xml:space="preserve"> </w:t>
      </w:r>
      <w:r w:rsidRPr="007469F8">
        <w:rPr>
          <w:rFonts w:asciiTheme="minorHAnsi" w:hAnsiTheme="minorHAnsi" w:cstheme="minorHAnsi"/>
        </w:rPr>
        <w:t>Schwartz,</w:t>
      </w:r>
      <w:r w:rsidRPr="007469F8">
        <w:rPr>
          <w:rFonts w:asciiTheme="minorHAnsi" w:hAnsiTheme="minorHAnsi" w:cstheme="minorHAnsi"/>
          <w:spacing w:val="-6"/>
        </w:rPr>
        <w:t xml:space="preserve"> </w:t>
      </w:r>
      <w:r w:rsidRPr="007469F8">
        <w:rPr>
          <w:rFonts w:asciiTheme="minorHAnsi" w:hAnsiTheme="minorHAnsi" w:cstheme="minorHAnsi"/>
        </w:rPr>
        <w:t>586-571-5381,</w:t>
      </w:r>
      <w:r w:rsidRPr="007469F8">
        <w:rPr>
          <w:rStyle w:val="Hyperlink"/>
          <w:rFonts w:asciiTheme="minorHAnsi" w:hAnsiTheme="minorHAnsi" w:cstheme="minorHAnsi"/>
          <w:color w:val="0462C1"/>
          <w:spacing w:val="-2"/>
        </w:rPr>
        <w:t xml:space="preserve"> </w:t>
      </w:r>
      <w:hyperlink r:id="rId14" w:history="1">
        <w:r w:rsidRPr="007469F8">
          <w:rPr>
            <w:rStyle w:val="Hyperlink"/>
            <w:rFonts w:asciiTheme="minorHAnsi" w:hAnsiTheme="minorHAnsi" w:cstheme="minorHAnsi"/>
            <w:color w:val="0462C1"/>
            <w:spacing w:val="-2"/>
          </w:rPr>
          <w:t>edward.c.schwartz2.civ@army.mil</w:t>
        </w:r>
      </w:hyperlink>
    </w:p>
    <w:p w14:paraId="3F9A266D" w14:textId="77777777" w:rsidR="00A365C6" w:rsidRPr="007469F8" w:rsidRDefault="00A365C6" w:rsidP="00A365C6">
      <w:pPr>
        <w:rPr>
          <w:rFonts w:asciiTheme="minorHAnsi" w:hAnsiTheme="minorHAnsi" w:cstheme="minorHAnsi"/>
        </w:rPr>
      </w:pPr>
    </w:p>
    <w:p w14:paraId="17C0EC81" w14:textId="77777777" w:rsidR="00A365C6" w:rsidRPr="007469F8" w:rsidRDefault="00A365C6" w:rsidP="00A365C6">
      <w:pPr>
        <w:rPr>
          <w:rFonts w:asciiTheme="minorHAnsi" w:hAnsiTheme="minorHAnsi" w:cstheme="minorHAnsi"/>
        </w:rPr>
      </w:pPr>
      <w:r w:rsidRPr="007469F8">
        <w:rPr>
          <w:rFonts w:asciiTheme="minorHAnsi" w:hAnsiTheme="minorHAnsi" w:cstheme="minorHAnsi"/>
          <w:b/>
          <w:bCs/>
        </w:rPr>
        <w:t>f. Ground Vehicle MIL-Rugged Computing Architectures for Artificial Intelligence Applications:</w:t>
      </w:r>
      <w:r w:rsidRPr="007469F8">
        <w:rPr>
          <w:rFonts w:asciiTheme="minorHAnsi" w:hAnsiTheme="minorHAnsi" w:cstheme="minorHAnsi"/>
        </w:rPr>
        <w:t xml:space="preserve"> The US Army is interested in ruggedized computing architectures designed for running AI applications on military ground vehicles. In order to be considered rugged, the computers would need to meet ATPD-2404 requirements such as operating through pressure washing, submergence in 1 meter of water, gun shock, and operating in a 71C environment with little to no airflow. AI applications for mobility, autonomy, or </w:t>
      </w:r>
      <w:r w:rsidRPr="007469F8">
        <w:rPr>
          <w:rFonts w:asciiTheme="minorHAnsi" w:hAnsiTheme="minorHAnsi" w:cstheme="minorHAnsi"/>
        </w:rPr>
        <w:lastRenderedPageBreak/>
        <w:t>target recognition largely depend on GPU or GPU-like processing ability with quick access to large amounts of memory. Utilizing MIL-STD-1275F or MIL-STD-3072 electrical power input, what products are available or could be developed to provide the most processing capability in a Standardized A-Kit Vehicle Envelope (SAVE) space claim or smaller and still meet the required environmental conditions?</w:t>
      </w:r>
    </w:p>
    <w:p w14:paraId="5F3DE096" w14:textId="77777777" w:rsidR="00A365C6" w:rsidRPr="007469F8" w:rsidRDefault="00A365C6" w:rsidP="00A365C6">
      <w:pPr>
        <w:rPr>
          <w:rFonts w:asciiTheme="minorHAnsi" w:hAnsiTheme="minorHAnsi" w:cstheme="minorHAnsi"/>
        </w:rPr>
      </w:pPr>
    </w:p>
    <w:p w14:paraId="63DDBE85" w14:textId="77777777" w:rsidR="00A365C6" w:rsidRPr="007469F8" w:rsidRDefault="00A365C6" w:rsidP="00A365C6">
      <w:pPr>
        <w:pStyle w:val="BodyText"/>
        <w:rPr>
          <w:rStyle w:val="Hyperlink"/>
          <w:rFonts w:asciiTheme="minorHAnsi" w:hAnsiTheme="minorHAnsi" w:cstheme="minorHAnsi"/>
          <w:sz w:val="22"/>
          <w:szCs w:val="22"/>
        </w:rPr>
      </w:pPr>
      <w:r w:rsidRPr="007469F8">
        <w:rPr>
          <w:rFonts w:asciiTheme="minorHAnsi" w:hAnsiTheme="minorHAnsi" w:cstheme="minorHAnsi"/>
          <w:sz w:val="22"/>
          <w:szCs w:val="22"/>
        </w:rPr>
        <w:t>Technical</w:t>
      </w:r>
      <w:r w:rsidRPr="007469F8">
        <w:rPr>
          <w:rFonts w:asciiTheme="minorHAnsi" w:hAnsiTheme="minorHAnsi" w:cstheme="minorHAnsi"/>
          <w:spacing w:val="-7"/>
          <w:sz w:val="22"/>
          <w:szCs w:val="22"/>
        </w:rPr>
        <w:t xml:space="preserve"> </w:t>
      </w:r>
      <w:r w:rsidRPr="007469F8">
        <w:rPr>
          <w:rFonts w:asciiTheme="minorHAnsi" w:hAnsiTheme="minorHAnsi" w:cstheme="minorHAnsi"/>
          <w:sz w:val="22"/>
          <w:szCs w:val="22"/>
        </w:rPr>
        <w:t>Point</w:t>
      </w:r>
      <w:r w:rsidRPr="007469F8">
        <w:rPr>
          <w:rFonts w:asciiTheme="minorHAnsi" w:hAnsiTheme="minorHAnsi" w:cstheme="minorHAnsi"/>
          <w:spacing w:val="-5"/>
          <w:sz w:val="22"/>
          <w:szCs w:val="22"/>
        </w:rPr>
        <w:t xml:space="preserve"> </w:t>
      </w:r>
      <w:r w:rsidRPr="007469F8">
        <w:rPr>
          <w:rFonts w:asciiTheme="minorHAnsi" w:hAnsiTheme="minorHAnsi" w:cstheme="minorHAnsi"/>
          <w:sz w:val="22"/>
          <w:szCs w:val="22"/>
        </w:rPr>
        <w:t>of</w:t>
      </w:r>
      <w:r w:rsidRPr="007469F8">
        <w:rPr>
          <w:rFonts w:asciiTheme="minorHAnsi" w:hAnsiTheme="minorHAnsi" w:cstheme="minorHAnsi"/>
          <w:spacing w:val="-5"/>
          <w:sz w:val="22"/>
          <w:szCs w:val="22"/>
        </w:rPr>
        <w:t xml:space="preserve"> </w:t>
      </w:r>
      <w:r w:rsidRPr="007469F8">
        <w:rPr>
          <w:rFonts w:asciiTheme="minorHAnsi" w:hAnsiTheme="minorHAnsi" w:cstheme="minorHAnsi"/>
          <w:sz w:val="22"/>
          <w:szCs w:val="22"/>
        </w:rPr>
        <w:t>Contact:</w:t>
      </w:r>
      <w:r w:rsidRPr="007469F8">
        <w:rPr>
          <w:rFonts w:asciiTheme="minorHAnsi" w:hAnsiTheme="minorHAnsi" w:cstheme="minorHAnsi"/>
          <w:spacing w:val="-6"/>
          <w:sz w:val="22"/>
          <w:szCs w:val="22"/>
        </w:rPr>
        <w:t xml:space="preserve"> </w:t>
      </w:r>
      <w:r w:rsidRPr="007469F8">
        <w:rPr>
          <w:rFonts w:asciiTheme="minorHAnsi" w:hAnsiTheme="minorHAnsi" w:cstheme="minorHAnsi"/>
          <w:sz w:val="22"/>
          <w:szCs w:val="22"/>
        </w:rPr>
        <w:t>Mandel Machart,</w:t>
      </w:r>
      <w:r w:rsidRPr="007469F8">
        <w:rPr>
          <w:rFonts w:asciiTheme="minorHAnsi" w:hAnsiTheme="minorHAnsi" w:cstheme="minorHAnsi"/>
          <w:spacing w:val="-6"/>
          <w:sz w:val="22"/>
          <w:szCs w:val="22"/>
        </w:rPr>
        <w:t xml:space="preserve"> </w:t>
      </w:r>
      <w:r w:rsidRPr="007469F8">
        <w:rPr>
          <w:rFonts w:asciiTheme="minorHAnsi" w:hAnsiTheme="minorHAnsi" w:cstheme="minorHAnsi"/>
          <w:sz w:val="22"/>
          <w:szCs w:val="22"/>
        </w:rPr>
        <w:t>(586) 282-4877,</w:t>
      </w:r>
      <w:r w:rsidRPr="007469F8">
        <w:rPr>
          <w:rFonts w:asciiTheme="minorHAnsi" w:hAnsiTheme="minorHAnsi" w:cstheme="minorHAnsi"/>
          <w:spacing w:val="-5"/>
          <w:sz w:val="22"/>
          <w:szCs w:val="22"/>
        </w:rPr>
        <w:t xml:space="preserve"> </w:t>
      </w:r>
      <w:hyperlink r:id="rId15" w:history="1">
        <w:r w:rsidRPr="007469F8">
          <w:rPr>
            <w:rStyle w:val="Hyperlink"/>
            <w:rFonts w:asciiTheme="minorHAnsi" w:hAnsiTheme="minorHAnsi" w:cstheme="minorHAnsi"/>
            <w:sz w:val="22"/>
            <w:szCs w:val="22"/>
          </w:rPr>
          <w:t>mandel.j.machart.civ@army.mil</w:t>
        </w:r>
      </w:hyperlink>
    </w:p>
    <w:p w14:paraId="4CE2E0F6" w14:textId="77777777" w:rsidR="00A365C6" w:rsidRPr="007469F8" w:rsidRDefault="00A365C6" w:rsidP="00A365C6">
      <w:pPr>
        <w:pStyle w:val="BodyText"/>
        <w:rPr>
          <w:rStyle w:val="Hyperlink"/>
          <w:rFonts w:asciiTheme="minorHAnsi" w:hAnsiTheme="minorHAnsi" w:cstheme="minorHAnsi"/>
          <w:sz w:val="22"/>
          <w:szCs w:val="22"/>
        </w:rPr>
      </w:pPr>
    </w:p>
    <w:p w14:paraId="36DD25BE" w14:textId="77777777" w:rsidR="00A365C6" w:rsidRPr="007469F8" w:rsidRDefault="00A365C6" w:rsidP="00A365C6">
      <w:pPr>
        <w:pStyle w:val="BodyText"/>
        <w:rPr>
          <w:rFonts w:asciiTheme="minorHAnsi" w:hAnsiTheme="minorHAnsi" w:cstheme="minorHAnsi"/>
          <w:sz w:val="22"/>
          <w:szCs w:val="22"/>
        </w:rPr>
      </w:pPr>
      <w:bookmarkStart w:id="3" w:name="_Hlk185594215"/>
      <w:r w:rsidRPr="007469F8">
        <w:rPr>
          <w:rFonts w:asciiTheme="minorHAnsi" w:hAnsiTheme="minorHAnsi" w:cstheme="minorHAnsi"/>
          <w:b/>
          <w:bCs/>
          <w:sz w:val="22"/>
          <w:szCs w:val="22"/>
        </w:rPr>
        <w:t>g. Advanced Power Production and Storage:</w:t>
      </w:r>
      <w:r w:rsidRPr="007469F8">
        <w:rPr>
          <w:rFonts w:asciiTheme="minorHAnsi" w:hAnsiTheme="minorHAnsi" w:cstheme="minorHAnsi"/>
          <w:sz w:val="22"/>
          <w:szCs w:val="22"/>
        </w:rPr>
        <w:t xml:space="preserve"> The US Army is interested in advanced power production and storage technologies</w:t>
      </w:r>
      <w:r>
        <w:rPr>
          <w:rFonts w:asciiTheme="minorHAnsi" w:hAnsiTheme="minorHAnsi" w:cstheme="minorHAnsi"/>
          <w:sz w:val="22"/>
          <w:szCs w:val="22"/>
        </w:rPr>
        <w:t>,</w:t>
      </w:r>
      <w:r w:rsidRPr="007469F8">
        <w:rPr>
          <w:rFonts w:asciiTheme="minorHAnsi" w:hAnsiTheme="minorHAnsi" w:cstheme="minorHAnsi"/>
          <w:sz w:val="22"/>
          <w:szCs w:val="22"/>
        </w:rPr>
        <w:t xml:space="preserve"> including novel batteries and fuel cells. Objectives include those that provide improved durability, reduced costs, and increased energy density, making them an attractive option for military vehicle applications. These technologies also include the ancillary enabling technologies, such as production of hydrogen for hydrogen fuel cells. These may come from industries such as automotive, aerospace, and energy. </w:t>
      </w:r>
    </w:p>
    <w:p w14:paraId="5CFDC4D6" w14:textId="77777777" w:rsidR="00A365C6" w:rsidRPr="007469F8" w:rsidRDefault="00A365C6" w:rsidP="00A365C6">
      <w:pPr>
        <w:pStyle w:val="BodyText"/>
        <w:rPr>
          <w:rFonts w:asciiTheme="minorHAnsi" w:hAnsiTheme="minorHAnsi" w:cstheme="minorHAnsi"/>
          <w:sz w:val="22"/>
          <w:szCs w:val="22"/>
        </w:rPr>
      </w:pPr>
    </w:p>
    <w:p w14:paraId="0E752547" w14:textId="77777777" w:rsidR="00A365C6" w:rsidRPr="007469F8" w:rsidRDefault="00A365C6" w:rsidP="00A365C6">
      <w:pPr>
        <w:pStyle w:val="BodyText"/>
        <w:rPr>
          <w:rStyle w:val="Hyperlink"/>
          <w:rFonts w:asciiTheme="minorHAnsi" w:hAnsiTheme="minorHAnsi" w:cstheme="minorHAnsi"/>
          <w:sz w:val="22"/>
          <w:szCs w:val="22"/>
        </w:rPr>
      </w:pPr>
      <w:r w:rsidRPr="007469F8">
        <w:rPr>
          <w:rFonts w:asciiTheme="minorHAnsi" w:hAnsiTheme="minorHAnsi" w:cstheme="minorHAnsi"/>
          <w:sz w:val="22"/>
          <w:szCs w:val="22"/>
        </w:rPr>
        <w:t>Technical</w:t>
      </w:r>
      <w:r w:rsidRPr="007469F8">
        <w:rPr>
          <w:rFonts w:asciiTheme="minorHAnsi" w:hAnsiTheme="minorHAnsi" w:cstheme="minorHAnsi"/>
          <w:spacing w:val="-7"/>
          <w:sz w:val="22"/>
          <w:szCs w:val="22"/>
        </w:rPr>
        <w:t xml:space="preserve"> </w:t>
      </w:r>
      <w:r w:rsidRPr="007469F8">
        <w:rPr>
          <w:rFonts w:asciiTheme="minorHAnsi" w:hAnsiTheme="minorHAnsi" w:cstheme="minorHAnsi"/>
          <w:sz w:val="22"/>
          <w:szCs w:val="22"/>
        </w:rPr>
        <w:t>Point</w:t>
      </w:r>
      <w:r w:rsidRPr="007469F8">
        <w:rPr>
          <w:rFonts w:asciiTheme="minorHAnsi" w:hAnsiTheme="minorHAnsi" w:cstheme="minorHAnsi"/>
          <w:spacing w:val="-5"/>
          <w:sz w:val="22"/>
          <w:szCs w:val="22"/>
        </w:rPr>
        <w:t xml:space="preserve"> </w:t>
      </w:r>
      <w:r w:rsidRPr="007469F8">
        <w:rPr>
          <w:rFonts w:asciiTheme="minorHAnsi" w:hAnsiTheme="minorHAnsi" w:cstheme="minorHAnsi"/>
          <w:sz w:val="22"/>
          <w:szCs w:val="22"/>
        </w:rPr>
        <w:t>of</w:t>
      </w:r>
      <w:r w:rsidRPr="007469F8">
        <w:rPr>
          <w:rFonts w:asciiTheme="minorHAnsi" w:hAnsiTheme="minorHAnsi" w:cstheme="minorHAnsi"/>
          <w:spacing w:val="-5"/>
          <w:sz w:val="22"/>
          <w:szCs w:val="22"/>
        </w:rPr>
        <w:t xml:space="preserve"> </w:t>
      </w:r>
      <w:r w:rsidRPr="007469F8">
        <w:rPr>
          <w:rFonts w:asciiTheme="minorHAnsi" w:hAnsiTheme="minorHAnsi" w:cstheme="minorHAnsi"/>
          <w:sz w:val="22"/>
          <w:szCs w:val="22"/>
        </w:rPr>
        <w:t>Contact:</w:t>
      </w:r>
      <w:r w:rsidRPr="007469F8">
        <w:rPr>
          <w:rFonts w:asciiTheme="minorHAnsi" w:hAnsiTheme="minorHAnsi" w:cstheme="minorHAnsi"/>
          <w:spacing w:val="-6"/>
          <w:sz w:val="22"/>
          <w:szCs w:val="22"/>
        </w:rPr>
        <w:t xml:space="preserve"> </w:t>
      </w:r>
      <w:r w:rsidRPr="007469F8">
        <w:rPr>
          <w:rFonts w:asciiTheme="minorHAnsi" w:hAnsiTheme="minorHAnsi" w:cstheme="minorHAnsi"/>
          <w:sz w:val="22"/>
          <w:szCs w:val="22"/>
        </w:rPr>
        <w:t xml:space="preserve"> Kevin </w:t>
      </w:r>
      <w:proofErr w:type="spellStart"/>
      <w:r w:rsidRPr="007469F8">
        <w:rPr>
          <w:rFonts w:asciiTheme="minorHAnsi" w:hAnsiTheme="minorHAnsi" w:cstheme="minorHAnsi"/>
          <w:sz w:val="22"/>
          <w:szCs w:val="22"/>
        </w:rPr>
        <w:t>Centeck</w:t>
      </w:r>
      <w:proofErr w:type="spellEnd"/>
      <w:r w:rsidRPr="007469F8">
        <w:rPr>
          <w:rFonts w:asciiTheme="minorHAnsi" w:hAnsiTheme="minorHAnsi" w:cstheme="minorHAnsi"/>
          <w:sz w:val="22"/>
          <w:szCs w:val="22"/>
        </w:rPr>
        <w:t xml:space="preserve">, </w:t>
      </w:r>
      <w:hyperlink r:id="rId16" w:history="1">
        <w:r w:rsidRPr="007469F8">
          <w:rPr>
            <w:rStyle w:val="Hyperlink"/>
            <w:rFonts w:asciiTheme="minorHAnsi" w:hAnsiTheme="minorHAnsi" w:cstheme="minorHAnsi"/>
            <w:sz w:val="22"/>
            <w:szCs w:val="22"/>
          </w:rPr>
          <w:t>kevin.s.centeck.civ@army.mil</w:t>
        </w:r>
      </w:hyperlink>
      <w:bookmarkEnd w:id="3"/>
      <w:r w:rsidRPr="007469F8">
        <w:rPr>
          <w:rFonts w:asciiTheme="minorHAnsi" w:hAnsiTheme="minorHAnsi" w:cstheme="minorHAnsi"/>
          <w:sz w:val="22"/>
          <w:szCs w:val="22"/>
        </w:rPr>
        <w:t xml:space="preserve"> </w:t>
      </w:r>
    </w:p>
    <w:p w14:paraId="3F23DEF9" w14:textId="77777777" w:rsidR="00A365C6" w:rsidRPr="007469F8" w:rsidRDefault="00A365C6" w:rsidP="00A365C6">
      <w:pPr>
        <w:pStyle w:val="BodyText"/>
        <w:rPr>
          <w:rStyle w:val="Hyperlink"/>
          <w:rFonts w:asciiTheme="minorHAnsi" w:hAnsiTheme="minorHAnsi" w:cstheme="minorHAnsi"/>
          <w:sz w:val="22"/>
          <w:szCs w:val="22"/>
        </w:rPr>
      </w:pPr>
    </w:p>
    <w:p w14:paraId="5E2DC98D" w14:textId="77777777" w:rsidR="00A365C6" w:rsidRPr="007469F8" w:rsidRDefault="00A365C6" w:rsidP="00A365C6">
      <w:pPr>
        <w:widowControl/>
        <w:autoSpaceDE/>
        <w:autoSpaceDN/>
        <w:spacing w:after="160" w:line="259" w:lineRule="auto"/>
        <w:contextualSpacing/>
        <w:rPr>
          <w:rFonts w:asciiTheme="minorHAnsi" w:hAnsiTheme="minorHAnsi" w:cstheme="minorHAnsi"/>
          <w:b/>
          <w:bCs/>
          <w:color w:val="060606"/>
        </w:rPr>
      </w:pPr>
      <w:r w:rsidRPr="007469F8">
        <w:rPr>
          <w:rFonts w:asciiTheme="minorHAnsi" w:hAnsiTheme="minorHAnsi" w:cstheme="minorHAnsi"/>
          <w:b/>
          <w:bCs/>
          <w:color w:val="060606"/>
        </w:rPr>
        <w:t xml:space="preserve">HEAVY TACTICAL VEHICLES (HTV) </w:t>
      </w:r>
      <w:r w:rsidRPr="007469F8">
        <w:rPr>
          <w:rFonts w:asciiTheme="minorHAnsi" w:hAnsiTheme="minorHAnsi" w:cstheme="minorHAnsi"/>
          <w:color w:val="262626"/>
        </w:rPr>
        <w:t xml:space="preserve">The mission of </w:t>
      </w:r>
      <w:proofErr w:type="spellStart"/>
      <w:r w:rsidRPr="007469F8">
        <w:rPr>
          <w:rFonts w:asciiTheme="minorHAnsi" w:hAnsiTheme="minorHAnsi" w:cstheme="minorHAnsi"/>
          <w:color w:val="262626"/>
        </w:rPr>
        <w:t>PdM</w:t>
      </w:r>
      <w:proofErr w:type="spellEnd"/>
      <w:r w:rsidRPr="007469F8">
        <w:rPr>
          <w:rFonts w:asciiTheme="minorHAnsi" w:hAnsiTheme="minorHAnsi" w:cstheme="minorHAnsi"/>
          <w:color w:val="262626"/>
        </w:rPr>
        <w:t xml:space="preserve"> Heavy Tactical Vehicle (HTV) is to Transform Combat Support (CS) and Combat Service Support (CSS) Units by Equipping and Supporting Soldiers with Heavy Tactical Wheeled Vehicles and Tactical Trailers, along with their Associated Distribution Platforms and Mission Modules and to provide the Army logistician with the ultimate operational capability to conduct resupply, re-arming, and recovery operations using the most adaptable, survivable equipment available.</w:t>
      </w:r>
    </w:p>
    <w:p w14:paraId="1D9A10EC" w14:textId="77777777" w:rsidR="00A365C6" w:rsidRPr="007469F8" w:rsidRDefault="00A365C6" w:rsidP="00A365C6">
      <w:pPr>
        <w:rPr>
          <w:rFonts w:asciiTheme="minorHAnsi" w:hAnsiTheme="minorHAnsi" w:cstheme="minorHAnsi"/>
          <w:color w:val="444444"/>
        </w:rPr>
      </w:pPr>
      <w:r w:rsidRPr="007469F8">
        <w:rPr>
          <w:rFonts w:asciiTheme="minorHAnsi" w:hAnsiTheme="minorHAnsi" w:cstheme="minorHAnsi"/>
          <w:color w:val="444444"/>
        </w:rPr>
        <w:t>​</w:t>
      </w:r>
    </w:p>
    <w:p w14:paraId="3A87FA63" w14:textId="77777777" w:rsidR="00A365C6" w:rsidRPr="007469F8" w:rsidRDefault="00A365C6" w:rsidP="00A365C6">
      <w:pPr>
        <w:rPr>
          <w:rFonts w:asciiTheme="minorHAnsi" w:hAnsiTheme="minorHAnsi" w:cstheme="minorHAnsi"/>
        </w:rPr>
      </w:pPr>
      <w:r w:rsidRPr="007469F8">
        <w:rPr>
          <w:rFonts w:asciiTheme="minorHAnsi" w:hAnsiTheme="minorHAnsi" w:cstheme="minorHAnsi"/>
          <w:b/>
          <w:bCs/>
        </w:rPr>
        <w:t>a. Tactical Wheeled and Combat Vehicle Rollover and Extraction Capability</w:t>
      </w:r>
      <w:r w:rsidRPr="007469F8">
        <w:rPr>
          <w:rFonts w:asciiTheme="minorHAnsi" w:hAnsiTheme="minorHAnsi" w:cstheme="minorHAnsi"/>
        </w:rPr>
        <w:t>. Gaps have been identified in supporting the U.S. Army critical Multi-Domain Operations (MDO) Large Scale Ground Combat Operations, specifically within recovery operations. An existing DRAFT Abbreviated-Capability Development Document (A-CDD) has been generated. To date this A-CDD has not been validated. This topic is seeking Tactical Wheeled Vehicle (TWV) rollover and extraction recovery solutions, with potential system level user demonstrations. The solutions are desired to be highly maneuverable, weighing less than 80K lbs. at curb weight (unladen and unarmored), can move swiftly on the battlefield, with a top speed of at least 55 MPH, have cross-co</w:t>
      </w:r>
      <w:r w:rsidRPr="007469F8">
        <w:rPr>
          <w:rStyle w:val="ui-provider"/>
          <w:rFonts w:asciiTheme="minorHAnsi" w:hAnsiTheme="minorHAnsi" w:cstheme="minorHAnsi"/>
        </w:rPr>
        <w:t xml:space="preserve">untry mobility, can lift and flat tow all TWV’s and medium tracked vehicles, and can perform a single </w:t>
      </w:r>
      <w:r w:rsidRPr="007469F8">
        <w:rPr>
          <w:rFonts w:asciiTheme="minorHAnsi" w:hAnsiTheme="minorHAnsi" w:cstheme="minorHAnsi"/>
        </w:rPr>
        <w:t>vehicle extraction recovery</w:t>
      </w:r>
      <w:r w:rsidRPr="007469F8">
        <w:rPr>
          <w:rFonts w:asciiTheme="minorHAnsi" w:hAnsiTheme="minorHAnsi" w:cstheme="minorHAnsi"/>
          <w:b/>
          <w:bCs/>
        </w:rPr>
        <w:t xml:space="preserve"> </w:t>
      </w:r>
      <w:r w:rsidRPr="007469F8">
        <w:rPr>
          <w:rFonts w:asciiTheme="minorHAnsi" w:hAnsiTheme="minorHAnsi" w:cstheme="minorHAnsi"/>
        </w:rPr>
        <w:t xml:space="preserve">of up to the heaviest Tactical Wheeled Vehicles (TWV), up to 80K lbs., objective 100K, and tracked vehicles.  These solutions will assist the Army with informing requirements in this heavy recovery space.  </w:t>
      </w:r>
    </w:p>
    <w:p w14:paraId="0D9D7AD7" w14:textId="77777777" w:rsidR="00A365C6" w:rsidRPr="007469F8" w:rsidRDefault="00A365C6" w:rsidP="00A365C6">
      <w:pPr>
        <w:rPr>
          <w:rFonts w:asciiTheme="minorHAnsi" w:hAnsiTheme="minorHAnsi" w:cstheme="minorHAnsi"/>
        </w:rPr>
      </w:pPr>
    </w:p>
    <w:p w14:paraId="6D7E3988" w14:textId="77777777" w:rsidR="00A365C6" w:rsidRPr="007469F8" w:rsidRDefault="00A365C6" w:rsidP="00A365C6">
      <w:pPr>
        <w:pStyle w:val="BodyText"/>
        <w:rPr>
          <w:rFonts w:asciiTheme="minorHAnsi" w:hAnsiTheme="minorHAnsi" w:cstheme="minorHAnsi"/>
          <w:sz w:val="22"/>
          <w:szCs w:val="22"/>
        </w:rPr>
      </w:pPr>
      <w:r w:rsidRPr="007469F8">
        <w:rPr>
          <w:rFonts w:asciiTheme="minorHAnsi" w:hAnsiTheme="minorHAnsi" w:cstheme="minorHAnsi"/>
          <w:sz w:val="22"/>
          <w:szCs w:val="22"/>
        </w:rPr>
        <w:t>Technical</w:t>
      </w:r>
      <w:r w:rsidRPr="007469F8">
        <w:rPr>
          <w:rFonts w:asciiTheme="minorHAnsi" w:hAnsiTheme="minorHAnsi" w:cstheme="minorHAnsi"/>
          <w:spacing w:val="-7"/>
          <w:sz w:val="22"/>
          <w:szCs w:val="22"/>
        </w:rPr>
        <w:t xml:space="preserve"> </w:t>
      </w:r>
      <w:r w:rsidRPr="007469F8">
        <w:rPr>
          <w:rFonts w:asciiTheme="minorHAnsi" w:hAnsiTheme="minorHAnsi" w:cstheme="minorHAnsi"/>
          <w:sz w:val="22"/>
          <w:szCs w:val="22"/>
        </w:rPr>
        <w:t>Point</w:t>
      </w:r>
      <w:r w:rsidRPr="007469F8">
        <w:rPr>
          <w:rFonts w:asciiTheme="minorHAnsi" w:hAnsiTheme="minorHAnsi" w:cstheme="minorHAnsi"/>
          <w:spacing w:val="-5"/>
          <w:sz w:val="22"/>
          <w:szCs w:val="22"/>
        </w:rPr>
        <w:t xml:space="preserve"> </w:t>
      </w:r>
      <w:r w:rsidRPr="007469F8">
        <w:rPr>
          <w:rFonts w:asciiTheme="minorHAnsi" w:hAnsiTheme="minorHAnsi" w:cstheme="minorHAnsi"/>
          <w:sz w:val="22"/>
          <w:szCs w:val="22"/>
        </w:rPr>
        <w:t>of</w:t>
      </w:r>
      <w:r w:rsidRPr="007469F8">
        <w:rPr>
          <w:rFonts w:asciiTheme="minorHAnsi" w:hAnsiTheme="minorHAnsi" w:cstheme="minorHAnsi"/>
          <w:spacing w:val="-5"/>
          <w:sz w:val="22"/>
          <w:szCs w:val="22"/>
        </w:rPr>
        <w:t xml:space="preserve"> </w:t>
      </w:r>
      <w:r w:rsidRPr="007469F8">
        <w:rPr>
          <w:rFonts w:asciiTheme="minorHAnsi" w:hAnsiTheme="minorHAnsi" w:cstheme="minorHAnsi"/>
          <w:sz w:val="22"/>
          <w:szCs w:val="22"/>
        </w:rPr>
        <w:t>Contact:</w:t>
      </w:r>
      <w:r w:rsidRPr="007469F8">
        <w:rPr>
          <w:rFonts w:asciiTheme="minorHAnsi" w:hAnsiTheme="minorHAnsi" w:cstheme="minorHAnsi"/>
          <w:spacing w:val="-6"/>
          <w:sz w:val="22"/>
          <w:szCs w:val="22"/>
        </w:rPr>
        <w:t xml:space="preserve"> </w:t>
      </w:r>
      <w:r w:rsidRPr="007469F8">
        <w:rPr>
          <w:rFonts w:asciiTheme="minorHAnsi" w:hAnsiTheme="minorHAnsi" w:cstheme="minorHAnsi"/>
          <w:sz w:val="22"/>
          <w:szCs w:val="22"/>
        </w:rPr>
        <w:t>Richard McKenzie,</w:t>
      </w:r>
      <w:r w:rsidRPr="007469F8">
        <w:rPr>
          <w:rFonts w:asciiTheme="minorHAnsi" w:hAnsiTheme="minorHAnsi" w:cstheme="minorHAnsi"/>
          <w:spacing w:val="-6"/>
          <w:sz w:val="22"/>
          <w:szCs w:val="22"/>
        </w:rPr>
        <w:t xml:space="preserve"> </w:t>
      </w:r>
      <w:r w:rsidRPr="007469F8">
        <w:rPr>
          <w:rFonts w:asciiTheme="minorHAnsi" w:hAnsiTheme="minorHAnsi" w:cstheme="minorHAnsi"/>
          <w:sz w:val="22"/>
          <w:szCs w:val="22"/>
        </w:rPr>
        <w:t>(586) 282-8847,</w:t>
      </w:r>
      <w:r w:rsidRPr="007469F8">
        <w:rPr>
          <w:rFonts w:asciiTheme="minorHAnsi" w:hAnsiTheme="minorHAnsi" w:cstheme="minorHAnsi"/>
          <w:spacing w:val="-5"/>
          <w:sz w:val="22"/>
          <w:szCs w:val="22"/>
        </w:rPr>
        <w:t xml:space="preserve"> </w:t>
      </w:r>
      <w:hyperlink r:id="rId17" w:history="1">
        <w:r w:rsidRPr="007469F8">
          <w:rPr>
            <w:rStyle w:val="Hyperlink"/>
            <w:rFonts w:asciiTheme="minorHAnsi" w:hAnsiTheme="minorHAnsi" w:cstheme="minorHAnsi"/>
            <w:color w:val="0000FF"/>
            <w:sz w:val="22"/>
            <w:szCs w:val="22"/>
          </w:rPr>
          <w:t>Richard.D.McKenzie6.civ@army.mil</w:t>
        </w:r>
      </w:hyperlink>
    </w:p>
    <w:p w14:paraId="1E7215C9" w14:textId="77777777" w:rsidR="00A365C6" w:rsidRPr="007469F8" w:rsidRDefault="00A365C6" w:rsidP="00A365C6">
      <w:pPr>
        <w:pStyle w:val="BodyText"/>
        <w:rPr>
          <w:rFonts w:asciiTheme="minorHAnsi" w:hAnsiTheme="minorHAnsi" w:cstheme="minorHAnsi"/>
          <w:color w:val="000000" w:themeColor="text1"/>
          <w:sz w:val="22"/>
          <w:szCs w:val="22"/>
        </w:rPr>
      </w:pPr>
    </w:p>
    <w:p w14:paraId="19BA91C5" w14:textId="77777777" w:rsidR="00A365C6" w:rsidRPr="007469F8" w:rsidRDefault="00A365C6" w:rsidP="00A365C6">
      <w:pPr>
        <w:rPr>
          <w:rStyle w:val="Strong"/>
          <w:rFonts w:asciiTheme="minorHAnsi" w:hAnsiTheme="minorHAnsi" w:cstheme="minorHAnsi"/>
          <w:b w:val="0"/>
          <w:bCs w:val="0"/>
          <w:color w:val="000000" w:themeColor="text1"/>
        </w:rPr>
      </w:pPr>
      <w:r w:rsidRPr="007469F8">
        <w:rPr>
          <w:rFonts w:asciiTheme="minorHAnsi" w:hAnsiTheme="minorHAnsi" w:cstheme="minorHAnsi"/>
          <w:b/>
          <w:bCs/>
          <w:color w:val="000000" w:themeColor="text1"/>
          <w14:ligatures w14:val="standardContextual"/>
        </w:rPr>
        <w:t>GROUND VEHICLE ROBOTICS (GVR)</w:t>
      </w:r>
      <w:r w:rsidRPr="007469F8">
        <w:rPr>
          <w:rFonts w:asciiTheme="minorHAnsi" w:hAnsiTheme="minorHAnsi" w:cstheme="minorHAnsi"/>
          <w:color w:val="000000" w:themeColor="text1"/>
          <w14:ligatures w14:val="standardContextual"/>
        </w:rPr>
        <w:t>:</w:t>
      </w:r>
      <w:r w:rsidRPr="007469F8">
        <w:rPr>
          <w:rFonts w:asciiTheme="minorHAnsi" w:hAnsiTheme="minorHAnsi" w:cstheme="minorHAnsi"/>
          <w:color w:val="000000" w:themeColor="text1"/>
          <w:spacing w:val="-1"/>
        </w:rPr>
        <w:t xml:space="preserve"> </w:t>
      </w:r>
      <w:r w:rsidRPr="007469F8">
        <w:rPr>
          <w:rFonts w:asciiTheme="minorHAnsi" w:hAnsiTheme="minorHAnsi" w:cstheme="minorHAnsi"/>
          <w:color w:val="000000" w:themeColor="text1"/>
        </w:rPr>
        <w:t xml:space="preserve">The GVR mission is to develop, experiment, demonstrate, test and transition autonomy enabled ground system </w:t>
      </w:r>
      <w:r w:rsidRPr="007469F8">
        <w:rPr>
          <w:rStyle w:val="Strong"/>
          <w:rFonts w:asciiTheme="minorHAnsi" w:hAnsiTheme="minorHAnsi" w:cstheme="minorHAnsi"/>
          <w:color w:val="000000" w:themeColor="text1"/>
        </w:rPr>
        <w:t>capabilities and technologies to meet and shape Army requirements.</w:t>
      </w:r>
    </w:p>
    <w:p w14:paraId="2576EC90" w14:textId="77777777" w:rsidR="00A365C6" w:rsidRPr="007469F8" w:rsidRDefault="00A365C6" w:rsidP="00A365C6">
      <w:pPr>
        <w:rPr>
          <w:rFonts w:asciiTheme="minorHAnsi" w:eastAsiaTheme="minorHAnsi" w:hAnsiTheme="minorHAnsi" w:cstheme="minorHAnsi"/>
          <w14:ligatures w14:val="standardContextual"/>
        </w:rPr>
      </w:pPr>
    </w:p>
    <w:p w14:paraId="5E5E1A6A" w14:textId="77777777" w:rsidR="00A365C6" w:rsidRPr="007469F8" w:rsidRDefault="00A365C6" w:rsidP="00A365C6">
      <w:pPr>
        <w:pStyle w:val="BodyText"/>
        <w:rPr>
          <w:rFonts w:asciiTheme="minorHAnsi" w:hAnsiTheme="minorHAnsi" w:cstheme="minorHAnsi"/>
          <w:sz w:val="22"/>
          <w:szCs w:val="22"/>
        </w:rPr>
      </w:pPr>
      <w:r w:rsidRPr="007469F8">
        <w:rPr>
          <w:rFonts w:asciiTheme="minorHAnsi" w:hAnsiTheme="minorHAnsi" w:cstheme="minorHAnsi"/>
          <w:b/>
          <w:bCs/>
          <w:sz w:val="22"/>
          <w:szCs w:val="22"/>
        </w:rPr>
        <w:t xml:space="preserve">a. Agile Development of Logistics Material and Technical Services.  </w:t>
      </w:r>
      <w:r w:rsidRPr="007469F8">
        <w:rPr>
          <w:rFonts w:asciiTheme="minorHAnsi" w:hAnsiTheme="minorHAnsi" w:cstheme="minorHAnsi"/>
          <w:sz w:val="22"/>
          <w:szCs w:val="22"/>
        </w:rPr>
        <w:t xml:space="preserve">To rapidly demonstrate and test GVR vehicle autonomy system innovative commercially available solutions for logistics material development that leverage existing autonomy systems, documentation, software and displays. Reducing cost and delivery time is required across the full spectrum of logistics material development. Application of Agile Development Process for maintenance, operation, supply, training materials and services is desired.  Leveraging innovative commercial technologies, capabilities, processes, and techniques along with demonstrating the benefits of continuous integration and delivery during the development of operator and maintainer training, technical manuals, publications, and field support is desired. Additionally, the Government seeks alternative methods of delivering the materials to the soldier and collecting feedback </w:t>
      </w:r>
      <w:r w:rsidRPr="007469F8">
        <w:rPr>
          <w:rFonts w:asciiTheme="minorHAnsi" w:hAnsiTheme="minorHAnsi" w:cstheme="minorHAnsi"/>
          <w:sz w:val="22"/>
          <w:szCs w:val="22"/>
        </w:rPr>
        <w:lastRenderedPageBreak/>
        <w:t>and validating the new methods as well as supporting the transition of the new processes to programs of record is desired.</w:t>
      </w:r>
    </w:p>
    <w:p w14:paraId="5B2846FF" w14:textId="77777777" w:rsidR="00A365C6" w:rsidRPr="007469F8" w:rsidRDefault="00A365C6" w:rsidP="00A365C6">
      <w:pPr>
        <w:pStyle w:val="BodyText"/>
        <w:rPr>
          <w:rFonts w:asciiTheme="minorHAnsi" w:hAnsiTheme="minorHAnsi" w:cstheme="minorHAnsi"/>
          <w:sz w:val="22"/>
          <w:szCs w:val="22"/>
        </w:rPr>
      </w:pPr>
    </w:p>
    <w:p w14:paraId="33389375" w14:textId="77777777" w:rsidR="00A365C6" w:rsidRPr="007469F8" w:rsidRDefault="00A365C6" w:rsidP="00A365C6">
      <w:pPr>
        <w:rPr>
          <w:rStyle w:val="Hyperlink"/>
          <w:rFonts w:asciiTheme="minorHAnsi" w:hAnsiTheme="minorHAnsi" w:cstheme="minorHAnsi"/>
        </w:rPr>
      </w:pPr>
      <w:bookmarkStart w:id="4" w:name="_Hlk155860635"/>
      <w:r w:rsidRPr="007469F8">
        <w:rPr>
          <w:rFonts w:asciiTheme="minorHAnsi" w:hAnsiTheme="minorHAnsi" w:cstheme="minorHAnsi"/>
        </w:rPr>
        <w:t xml:space="preserve">Technical Point of Contact: Mr. Scott Paul Heim </w:t>
      </w:r>
      <w:hyperlink r:id="rId18" w:history="1">
        <w:r w:rsidRPr="007469F8">
          <w:rPr>
            <w:rStyle w:val="Hyperlink"/>
            <w:rFonts w:asciiTheme="minorHAnsi" w:hAnsiTheme="minorHAnsi" w:cstheme="minorHAnsi"/>
          </w:rPr>
          <w:t>scott.p.heim.civ@army.mil</w:t>
        </w:r>
      </w:hyperlink>
    </w:p>
    <w:p w14:paraId="1C7DBBC9" w14:textId="77777777" w:rsidR="00A365C6" w:rsidRPr="007469F8" w:rsidRDefault="00A365C6" w:rsidP="00A365C6">
      <w:pPr>
        <w:rPr>
          <w:rFonts w:asciiTheme="minorHAnsi" w:hAnsiTheme="minorHAnsi" w:cstheme="minorHAnsi"/>
          <w:color w:val="0563C1"/>
          <w:u w:val="single"/>
        </w:rPr>
      </w:pPr>
    </w:p>
    <w:p w14:paraId="1E99BE0D" w14:textId="77777777" w:rsidR="00A365C6" w:rsidRPr="007469F8" w:rsidRDefault="00A365C6" w:rsidP="00A365C6">
      <w:pPr>
        <w:pStyle w:val="NormalWeb"/>
        <w:shd w:val="clear" w:color="auto" w:fill="FFFFFF"/>
        <w:spacing w:before="0" w:beforeAutospacing="0" w:after="0" w:afterAutospacing="0"/>
        <w:rPr>
          <w:rFonts w:asciiTheme="minorHAnsi" w:hAnsiTheme="minorHAnsi" w:cstheme="minorHAnsi"/>
          <w:sz w:val="22"/>
          <w:szCs w:val="22"/>
        </w:rPr>
      </w:pPr>
      <w:r w:rsidRPr="007469F8">
        <w:rPr>
          <w:rFonts w:asciiTheme="minorHAnsi" w:hAnsiTheme="minorHAnsi" w:cstheme="minorHAnsi"/>
          <w:b/>
          <w:bCs/>
          <w:sz w:val="22"/>
          <w:szCs w:val="22"/>
        </w:rPr>
        <w:t>b. Cybersecurity</w:t>
      </w:r>
      <w:r w:rsidRPr="007469F8">
        <w:rPr>
          <w:rFonts w:asciiTheme="minorHAnsi" w:hAnsiTheme="minorHAnsi" w:cstheme="minorHAnsi"/>
          <w:sz w:val="22"/>
          <w:szCs w:val="22"/>
        </w:rPr>
        <w:t>. Commercial software and hardware to address cyber threats</w:t>
      </w:r>
      <w:r>
        <w:rPr>
          <w:rFonts w:asciiTheme="minorHAnsi" w:hAnsiTheme="minorHAnsi" w:cstheme="minorHAnsi"/>
          <w:sz w:val="22"/>
          <w:szCs w:val="22"/>
        </w:rPr>
        <w:t>,</w:t>
      </w:r>
      <w:r w:rsidRPr="007469F8">
        <w:rPr>
          <w:rFonts w:asciiTheme="minorHAnsi" w:hAnsiTheme="minorHAnsi" w:cstheme="minorHAnsi"/>
          <w:sz w:val="22"/>
          <w:szCs w:val="22"/>
        </w:rPr>
        <w:t xml:space="preserve"> which are a threat in the battlespace. Of particular interest is commercial software that enables the Army and its ground vehicle fleet to adapt to this environment with advancing cybersecurity technologies to become resilient to such threats. This includes applications of AI and quantum decryption as part of cyber security. </w:t>
      </w:r>
    </w:p>
    <w:p w14:paraId="0B1CBCC3" w14:textId="77777777" w:rsidR="00A365C6" w:rsidRPr="007469F8" w:rsidRDefault="00A365C6" w:rsidP="00A365C6">
      <w:pPr>
        <w:pStyle w:val="NormalWeb"/>
        <w:shd w:val="clear" w:color="auto" w:fill="FFFFFF"/>
        <w:spacing w:before="0" w:beforeAutospacing="0" w:after="0" w:afterAutospacing="0"/>
        <w:rPr>
          <w:rFonts w:asciiTheme="minorHAnsi" w:hAnsiTheme="minorHAnsi" w:cstheme="minorHAnsi"/>
          <w:sz w:val="22"/>
          <w:szCs w:val="22"/>
        </w:rPr>
      </w:pPr>
    </w:p>
    <w:p w14:paraId="6882359E" w14:textId="77777777" w:rsidR="00A365C6" w:rsidRPr="007469F8" w:rsidRDefault="00A365C6" w:rsidP="00A365C6">
      <w:pPr>
        <w:rPr>
          <w:rStyle w:val="Hyperlink"/>
          <w:rFonts w:asciiTheme="minorHAnsi" w:hAnsiTheme="minorHAnsi" w:cstheme="minorHAnsi"/>
        </w:rPr>
      </w:pPr>
      <w:r w:rsidRPr="007469F8">
        <w:rPr>
          <w:rFonts w:asciiTheme="minorHAnsi" w:hAnsiTheme="minorHAnsi" w:cstheme="minorHAnsi"/>
        </w:rPr>
        <w:t xml:space="preserve">Technical Point of Contact: Mr. Phillip Smith, </w:t>
      </w:r>
      <w:hyperlink r:id="rId19" w:history="1">
        <w:r w:rsidRPr="007469F8">
          <w:rPr>
            <w:rStyle w:val="Hyperlink"/>
            <w:rFonts w:asciiTheme="minorHAnsi" w:hAnsiTheme="minorHAnsi" w:cstheme="minorHAnsi"/>
          </w:rPr>
          <w:t>phillip.a.smith.civ@army.mil</w:t>
        </w:r>
      </w:hyperlink>
      <w:r w:rsidRPr="007469F8">
        <w:rPr>
          <w:rFonts w:asciiTheme="minorHAnsi" w:hAnsiTheme="minorHAnsi" w:cstheme="minorHAnsi"/>
        </w:rPr>
        <w:t xml:space="preserve"> </w:t>
      </w:r>
    </w:p>
    <w:p w14:paraId="664FD1C0" w14:textId="77777777" w:rsidR="00A365C6" w:rsidRPr="007469F8" w:rsidRDefault="00A365C6" w:rsidP="00A365C6">
      <w:pPr>
        <w:pStyle w:val="NormalWeb"/>
        <w:shd w:val="clear" w:color="auto" w:fill="FFFFFF"/>
        <w:spacing w:before="0" w:beforeAutospacing="0" w:after="0" w:afterAutospacing="0"/>
        <w:rPr>
          <w:rFonts w:asciiTheme="minorHAnsi" w:hAnsiTheme="minorHAnsi" w:cstheme="minorHAnsi"/>
          <w:sz w:val="22"/>
          <w:szCs w:val="22"/>
        </w:rPr>
      </w:pPr>
    </w:p>
    <w:p w14:paraId="1F2EAD69" w14:textId="77777777" w:rsidR="00A365C6" w:rsidRPr="007469F8" w:rsidRDefault="00A365C6" w:rsidP="00A365C6">
      <w:pPr>
        <w:pStyle w:val="NormalWeb"/>
        <w:shd w:val="clear" w:color="auto" w:fill="FFFFFF"/>
        <w:spacing w:before="0" w:beforeAutospacing="0" w:after="0" w:afterAutospacing="0"/>
        <w:rPr>
          <w:rFonts w:asciiTheme="minorHAnsi" w:hAnsiTheme="minorHAnsi" w:cstheme="minorHAnsi"/>
          <w:sz w:val="22"/>
          <w:szCs w:val="22"/>
        </w:rPr>
      </w:pPr>
      <w:r w:rsidRPr="007469F8">
        <w:rPr>
          <w:rFonts w:asciiTheme="minorHAnsi" w:hAnsiTheme="minorHAnsi" w:cstheme="minorHAnsi"/>
          <w:b/>
          <w:bCs/>
          <w:sz w:val="22"/>
          <w:szCs w:val="22"/>
        </w:rPr>
        <w:t>c. C-UAS</w:t>
      </w:r>
      <w:r w:rsidRPr="007469F8">
        <w:rPr>
          <w:rFonts w:asciiTheme="minorHAnsi" w:hAnsiTheme="minorHAnsi" w:cstheme="minorHAnsi"/>
          <w:sz w:val="22"/>
          <w:szCs w:val="22"/>
        </w:rPr>
        <w:t>. Commercial technology to counter the threat of drone-based attacks on ground vehicles and their sustainment and command and control support systems. Counter UAS technologies of particular interest include a range of solutions, such as radar and sensor systems, acoustic detectors, and optical sensors, which can detect and track drones in real-time.</w:t>
      </w:r>
    </w:p>
    <w:p w14:paraId="5CBF55E2" w14:textId="77777777" w:rsidR="00A365C6" w:rsidRPr="007469F8" w:rsidRDefault="00A365C6" w:rsidP="00A365C6">
      <w:pPr>
        <w:rPr>
          <w:rFonts w:asciiTheme="minorHAnsi" w:hAnsiTheme="minorHAnsi" w:cstheme="minorHAnsi"/>
        </w:rPr>
      </w:pPr>
    </w:p>
    <w:p w14:paraId="334E968B" w14:textId="77777777" w:rsidR="00A365C6" w:rsidRPr="007469F8" w:rsidRDefault="00A365C6" w:rsidP="00A365C6">
      <w:pPr>
        <w:rPr>
          <w:rStyle w:val="Hyperlink"/>
          <w:rFonts w:asciiTheme="minorHAnsi" w:hAnsiTheme="minorHAnsi" w:cstheme="minorHAnsi"/>
        </w:rPr>
      </w:pPr>
      <w:r w:rsidRPr="007469F8">
        <w:rPr>
          <w:rFonts w:asciiTheme="minorHAnsi" w:hAnsiTheme="minorHAnsi" w:cstheme="minorHAnsi"/>
        </w:rPr>
        <w:t xml:space="preserve">Technical Point of Contact: Mr. William Norton, </w:t>
      </w:r>
      <w:hyperlink r:id="rId20" w:history="1">
        <w:r w:rsidRPr="007469F8">
          <w:rPr>
            <w:rStyle w:val="Hyperlink"/>
            <w:rFonts w:asciiTheme="minorHAnsi" w:hAnsiTheme="minorHAnsi" w:cstheme="minorHAnsi"/>
          </w:rPr>
          <w:t>william.d.norton18.civ@army.mil</w:t>
        </w:r>
      </w:hyperlink>
      <w:r w:rsidRPr="007469F8">
        <w:rPr>
          <w:rFonts w:asciiTheme="minorHAnsi" w:hAnsiTheme="minorHAnsi" w:cstheme="minorHAnsi"/>
        </w:rPr>
        <w:t xml:space="preserve"> </w:t>
      </w:r>
    </w:p>
    <w:p w14:paraId="68F22B5C" w14:textId="77777777" w:rsidR="00A365C6" w:rsidRPr="007469F8" w:rsidRDefault="00A365C6" w:rsidP="00A365C6">
      <w:pPr>
        <w:rPr>
          <w:rFonts w:asciiTheme="minorHAnsi" w:hAnsiTheme="minorHAnsi" w:cstheme="minorHAnsi"/>
        </w:rPr>
      </w:pPr>
    </w:p>
    <w:p w14:paraId="2D765299" w14:textId="77777777" w:rsidR="00A365C6" w:rsidRPr="007469F8" w:rsidRDefault="00A365C6" w:rsidP="00A365C6">
      <w:pPr>
        <w:rPr>
          <w:rFonts w:asciiTheme="minorHAnsi" w:hAnsiTheme="minorHAnsi" w:cstheme="minorHAnsi"/>
        </w:rPr>
      </w:pPr>
    </w:p>
    <w:p w14:paraId="2F4B79D2" w14:textId="77777777" w:rsidR="00A365C6" w:rsidRPr="007469F8" w:rsidRDefault="00A365C6" w:rsidP="00A365C6">
      <w:pPr>
        <w:rPr>
          <w:rFonts w:asciiTheme="minorHAnsi" w:hAnsiTheme="minorHAnsi" w:cstheme="minorHAnsi"/>
          <w:b/>
        </w:rPr>
      </w:pPr>
      <w:bookmarkStart w:id="5" w:name="_Hlk120795180"/>
      <w:bookmarkStart w:id="6" w:name="_Hlk185594261"/>
      <w:r w:rsidRPr="007469F8">
        <w:rPr>
          <w:rFonts w:asciiTheme="minorHAnsi" w:hAnsiTheme="minorHAnsi" w:cstheme="minorHAnsi"/>
          <w:b/>
        </w:rPr>
        <w:t>FORCE PROJECTION TECHNOLOGY (FPT)</w:t>
      </w:r>
      <w:bookmarkEnd w:id="5"/>
      <w:r w:rsidRPr="007469F8">
        <w:rPr>
          <w:rFonts w:asciiTheme="minorHAnsi" w:hAnsiTheme="minorHAnsi" w:cstheme="minorHAnsi"/>
          <w:b/>
          <w:spacing w:val="-3"/>
        </w:rPr>
        <w:t xml:space="preserve">: </w:t>
      </w:r>
      <w:r w:rsidRPr="007469F8">
        <w:rPr>
          <w:rFonts w:asciiTheme="minorHAnsi" w:hAnsiTheme="minorHAnsi" w:cstheme="minorHAnsi"/>
          <w:bCs/>
        </w:rPr>
        <w:t>The FPT</w:t>
      </w:r>
      <w:r w:rsidRPr="007469F8">
        <w:rPr>
          <w:rFonts w:asciiTheme="minorHAnsi" w:hAnsiTheme="minorHAnsi" w:cstheme="minorHAnsi"/>
          <w:b/>
        </w:rPr>
        <w:t xml:space="preserve"> </w:t>
      </w:r>
      <w:r w:rsidRPr="007469F8">
        <w:rPr>
          <w:rFonts w:asciiTheme="minorHAnsi" w:hAnsiTheme="minorHAnsi" w:cstheme="minorHAnsi"/>
        </w:rPr>
        <w:t>provides mission lifecycle engineering for Army Combat Support and Combat Service Support equipment for gap crossing, petroleum &amp; water systems, combat engineering, material handling, and fluid and petroleum quality surveillance. Its laboratories facilitate research, development, and engineering services to support fuels, fluids, water, wastewater and military bridging systems to keep the US Army in motion anytime, anywhere.</w:t>
      </w:r>
    </w:p>
    <w:bookmarkEnd w:id="6"/>
    <w:p w14:paraId="7D8D36A4" w14:textId="77777777" w:rsidR="00A365C6" w:rsidRPr="007469F8" w:rsidRDefault="00A365C6" w:rsidP="00A365C6">
      <w:pPr>
        <w:pStyle w:val="BodyText"/>
        <w:rPr>
          <w:rStyle w:val="Strong"/>
          <w:rFonts w:asciiTheme="minorHAnsi" w:hAnsiTheme="minorHAnsi" w:cstheme="minorHAnsi"/>
          <w:b w:val="0"/>
          <w:bCs w:val="0"/>
          <w:sz w:val="22"/>
          <w:szCs w:val="22"/>
        </w:rPr>
      </w:pPr>
    </w:p>
    <w:p w14:paraId="2D762B1D" w14:textId="77777777" w:rsidR="00A365C6" w:rsidRPr="007469F8" w:rsidRDefault="00A365C6" w:rsidP="00A365C6">
      <w:pPr>
        <w:rPr>
          <w:rStyle w:val="Strong"/>
          <w:rFonts w:asciiTheme="minorHAnsi" w:hAnsiTheme="minorHAnsi" w:cstheme="minorHAnsi"/>
          <w:color w:val="242424"/>
        </w:rPr>
      </w:pPr>
      <w:r w:rsidRPr="007469F8">
        <w:rPr>
          <w:rStyle w:val="Strong"/>
          <w:rFonts w:asciiTheme="minorHAnsi" w:hAnsiTheme="minorHAnsi" w:cstheme="minorHAnsi"/>
          <w:color w:val="242424"/>
        </w:rPr>
        <w:t>a. Demand Reduction</w:t>
      </w:r>
    </w:p>
    <w:p w14:paraId="2960C2FD" w14:textId="77777777" w:rsidR="00A365C6" w:rsidRPr="007469F8" w:rsidRDefault="00A365C6" w:rsidP="00A365C6">
      <w:pPr>
        <w:rPr>
          <w:rStyle w:val="Strong"/>
          <w:rFonts w:asciiTheme="minorHAnsi" w:hAnsiTheme="minorHAnsi" w:cstheme="minorHAnsi"/>
          <w:b w:val="0"/>
          <w:bCs w:val="0"/>
          <w:color w:val="242424"/>
        </w:rPr>
      </w:pPr>
    </w:p>
    <w:p w14:paraId="00253A62" w14:textId="77777777" w:rsidR="00A365C6" w:rsidRPr="007469F8" w:rsidRDefault="00A365C6" w:rsidP="00A365C6">
      <w:pPr>
        <w:rPr>
          <w:rFonts w:asciiTheme="minorHAnsi" w:hAnsiTheme="minorHAnsi" w:cstheme="minorHAnsi"/>
          <w:color w:val="242424"/>
        </w:rPr>
      </w:pPr>
      <w:r w:rsidRPr="007469F8">
        <w:rPr>
          <w:rStyle w:val="Strong"/>
          <w:rFonts w:asciiTheme="minorHAnsi" w:hAnsiTheme="minorHAnsi" w:cstheme="minorHAnsi"/>
          <w:color w:val="242424"/>
        </w:rPr>
        <w:t>i.  Alternative Sources of Water / Atmospheric Water Extraction (AWE).</w:t>
      </w:r>
      <w:r w:rsidRPr="007469F8">
        <w:rPr>
          <w:rFonts w:asciiTheme="minorHAnsi" w:hAnsiTheme="minorHAnsi" w:cstheme="minorHAnsi"/>
          <w:color w:val="242424"/>
        </w:rPr>
        <w:t xml:space="preserve"> The Army has gaps in the ability to supply potable water to distributed, semi-independent units conducting multi-domain operations in a contested logistics environment. Currently, Large Tactical Water Purification Units that must be stationary during operation are used to produce bulk drinking water, which is then stored, bottled, and distributed tethering units to long lines of resupply.  </w:t>
      </w:r>
    </w:p>
    <w:p w14:paraId="2F3D663E" w14:textId="77777777" w:rsidR="00A365C6" w:rsidRPr="007469F8" w:rsidRDefault="00A365C6" w:rsidP="00A365C6">
      <w:pPr>
        <w:pStyle w:val="ListParagraph"/>
        <w:ind w:left="2160"/>
        <w:rPr>
          <w:rStyle w:val="Strong"/>
          <w:rFonts w:asciiTheme="minorHAnsi" w:hAnsiTheme="minorHAnsi" w:cstheme="minorHAnsi"/>
          <w:color w:val="242424"/>
        </w:rPr>
      </w:pPr>
    </w:p>
    <w:p w14:paraId="61882B8B" w14:textId="77777777" w:rsidR="00A365C6" w:rsidRPr="007469F8" w:rsidRDefault="00A365C6" w:rsidP="00A365C6">
      <w:pPr>
        <w:rPr>
          <w:rFonts w:asciiTheme="minorHAnsi" w:hAnsiTheme="minorHAnsi" w:cstheme="minorHAnsi"/>
        </w:rPr>
      </w:pPr>
      <w:r w:rsidRPr="007469F8">
        <w:rPr>
          <w:rFonts w:asciiTheme="minorHAnsi" w:hAnsiTheme="minorHAnsi" w:cstheme="minorHAnsi"/>
        </w:rPr>
        <w:t xml:space="preserve">Technical Point of Contact:  Jay Dusenbury, Ph.D., </w:t>
      </w:r>
      <w:hyperlink r:id="rId21" w:history="1">
        <w:r w:rsidRPr="007469F8">
          <w:rPr>
            <w:rStyle w:val="Hyperlink"/>
            <w:rFonts w:asciiTheme="minorHAnsi" w:hAnsiTheme="minorHAnsi" w:cstheme="minorHAnsi"/>
          </w:rPr>
          <w:t>james.s.dusenbury.civ@army.mil</w:t>
        </w:r>
      </w:hyperlink>
    </w:p>
    <w:p w14:paraId="3FFB659D" w14:textId="77777777" w:rsidR="00A365C6" w:rsidRPr="007469F8" w:rsidRDefault="00A365C6" w:rsidP="00A365C6">
      <w:pPr>
        <w:rPr>
          <w:rFonts w:asciiTheme="minorHAnsi" w:hAnsiTheme="minorHAnsi" w:cstheme="minorHAnsi"/>
        </w:rPr>
      </w:pPr>
    </w:p>
    <w:p w14:paraId="2A760404" w14:textId="77777777" w:rsidR="00A365C6" w:rsidRPr="007469F8" w:rsidRDefault="00A365C6" w:rsidP="00A365C6">
      <w:pPr>
        <w:rPr>
          <w:rStyle w:val="Strong"/>
          <w:rFonts w:asciiTheme="minorHAnsi" w:hAnsiTheme="minorHAnsi" w:cstheme="minorHAnsi"/>
          <w:color w:val="242424"/>
        </w:rPr>
      </w:pPr>
      <w:bookmarkStart w:id="7" w:name="_Hlk185594031"/>
      <w:r w:rsidRPr="007469F8">
        <w:rPr>
          <w:rStyle w:val="Strong"/>
          <w:rFonts w:asciiTheme="minorHAnsi" w:hAnsiTheme="minorHAnsi" w:cstheme="minorHAnsi"/>
          <w:color w:val="242424"/>
        </w:rPr>
        <w:t xml:space="preserve">b. Predictive Logistics and Maintenance. </w:t>
      </w:r>
      <w:r w:rsidRPr="006204A3">
        <w:rPr>
          <w:rStyle w:val="Strong"/>
          <w:rFonts w:asciiTheme="minorHAnsi" w:hAnsiTheme="minorHAnsi" w:cstheme="minorHAnsi"/>
          <w:color w:val="242424"/>
        </w:rPr>
        <w:t>GVSC is interested in commercial software and integrated hardware solutions that provide the Army, and joint and multinational partners where possible, with improved sustainment posture through improved precision and accuracy in sustainment operations, such as maintenance and equipment status, and tracking of classes of supply, such as major end items, fuel, water, and spare parts. Specific interests in this area follow.</w:t>
      </w:r>
    </w:p>
    <w:p w14:paraId="0C84C7FA" w14:textId="77777777" w:rsidR="00A365C6" w:rsidRPr="007469F8" w:rsidRDefault="00A365C6" w:rsidP="00A365C6">
      <w:pPr>
        <w:rPr>
          <w:rStyle w:val="Strong"/>
          <w:rFonts w:asciiTheme="minorHAnsi" w:hAnsiTheme="minorHAnsi" w:cstheme="minorHAnsi"/>
          <w:b w:val="0"/>
          <w:bCs w:val="0"/>
          <w:color w:val="242424"/>
        </w:rPr>
      </w:pPr>
    </w:p>
    <w:p w14:paraId="5CF86FFA" w14:textId="77777777" w:rsidR="00A365C6" w:rsidRPr="007469F8" w:rsidRDefault="00A365C6" w:rsidP="00A365C6">
      <w:pPr>
        <w:pStyle w:val="NormalWeb"/>
        <w:shd w:val="clear" w:color="auto" w:fill="FFFFFF"/>
        <w:spacing w:before="0" w:beforeAutospacing="0" w:after="0" w:afterAutospacing="0"/>
        <w:rPr>
          <w:rStyle w:val="Hyperlink"/>
          <w:rFonts w:asciiTheme="minorHAnsi" w:eastAsiaTheme="majorEastAsia" w:hAnsiTheme="minorHAnsi" w:cstheme="minorHAnsi"/>
          <w:color w:val="242424"/>
          <w:sz w:val="22"/>
          <w:szCs w:val="22"/>
        </w:rPr>
      </w:pPr>
      <w:r w:rsidRPr="007469F8">
        <w:rPr>
          <w:rFonts w:asciiTheme="minorHAnsi" w:hAnsiTheme="minorHAnsi" w:cstheme="minorHAnsi"/>
          <w:color w:val="242424"/>
          <w:sz w:val="22"/>
          <w:szCs w:val="22"/>
        </w:rPr>
        <w:t>Technical Point of Contact: Pete Marrero,</w:t>
      </w:r>
      <w:r w:rsidRPr="007469F8">
        <w:rPr>
          <w:rStyle w:val="Strong"/>
          <w:rFonts w:asciiTheme="minorHAnsi" w:hAnsiTheme="minorHAnsi" w:cstheme="minorHAnsi"/>
          <w:sz w:val="22"/>
          <w:szCs w:val="22"/>
        </w:rPr>
        <w:t xml:space="preserve"> </w:t>
      </w:r>
      <w:hyperlink r:id="rId22" w:history="1">
        <w:r w:rsidRPr="007469F8">
          <w:rPr>
            <w:rStyle w:val="Hyperlink"/>
            <w:rFonts w:asciiTheme="minorHAnsi" w:eastAsiaTheme="majorEastAsia" w:hAnsiTheme="minorHAnsi" w:cstheme="minorHAnsi"/>
            <w:sz w:val="22"/>
            <w:szCs w:val="22"/>
          </w:rPr>
          <w:t>pedro.marrero.civ@army.mil</w:t>
        </w:r>
      </w:hyperlink>
    </w:p>
    <w:p w14:paraId="41EC9F77" w14:textId="77777777" w:rsidR="00A365C6" w:rsidRPr="007469F8" w:rsidRDefault="00A365C6" w:rsidP="00A365C6">
      <w:pPr>
        <w:rPr>
          <w:rStyle w:val="Strong"/>
          <w:rFonts w:asciiTheme="minorHAnsi" w:hAnsiTheme="minorHAnsi" w:cstheme="minorHAnsi"/>
          <w:b w:val="0"/>
          <w:bCs w:val="0"/>
          <w:color w:val="242424"/>
        </w:rPr>
      </w:pPr>
    </w:p>
    <w:p w14:paraId="2DAE634F" w14:textId="77777777" w:rsidR="00A365C6" w:rsidRPr="007469F8" w:rsidRDefault="00A365C6" w:rsidP="00A365C6">
      <w:pPr>
        <w:shd w:val="clear" w:color="auto" w:fill="FFFFFF"/>
        <w:rPr>
          <w:rFonts w:asciiTheme="minorHAnsi" w:hAnsiTheme="minorHAnsi" w:cstheme="minorHAnsi"/>
          <w:color w:val="242424"/>
        </w:rPr>
      </w:pPr>
      <w:r w:rsidRPr="007469F8">
        <w:rPr>
          <w:rStyle w:val="Strong"/>
          <w:rFonts w:asciiTheme="minorHAnsi" w:hAnsiTheme="minorHAnsi" w:cstheme="minorHAnsi"/>
          <w:color w:val="242424"/>
        </w:rPr>
        <w:t xml:space="preserve">i. Logistics Tracking and Planning. </w:t>
      </w:r>
      <w:r w:rsidRPr="007469F8">
        <w:rPr>
          <w:rFonts w:asciiTheme="minorHAnsi" w:hAnsiTheme="minorHAnsi" w:cstheme="minorHAnsi"/>
        </w:rPr>
        <w:t xml:space="preserve">GVSC is pursuing improved tracking of classes of supply, to include through multinational partners and channels. The purpose is to provide improved status reports to facilitate rapid, accurate decision making. Ideal solutions will provide not only Army visibility, but compatibility or integration into joint and multinational partners. While envisioned as software, integrated software-hardware solutions will be considered. Training, modelling, and simulation software to facilitate </w:t>
      </w:r>
      <w:r w:rsidRPr="007469F8">
        <w:rPr>
          <w:rFonts w:asciiTheme="minorHAnsi" w:hAnsiTheme="minorHAnsi" w:cstheme="minorHAnsi"/>
        </w:rPr>
        <w:lastRenderedPageBreak/>
        <w:t xml:space="preserve">improved understanding, tracking, and decision making may be applicable here as well. In general, ideal proposals will include or culminate in successful demonstrations and pilot implementations that show paths to transition. </w:t>
      </w:r>
    </w:p>
    <w:p w14:paraId="1624A7B1" w14:textId="77777777" w:rsidR="00A365C6" w:rsidRPr="007469F8" w:rsidRDefault="00A365C6" w:rsidP="00A365C6">
      <w:pPr>
        <w:pStyle w:val="ListParagraph"/>
        <w:shd w:val="clear" w:color="auto" w:fill="FFFFFF"/>
        <w:ind w:left="2160"/>
        <w:rPr>
          <w:rFonts w:asciiTheme="minorHAnsi" w:hAnsiTheme="minorHAnsi" w:cstheme="minorHAnsi"/>
          <w:color w:val="242424"/>
        </w:rPr>
      </w:pPr>
    </w:p>
    <w:p w14:paraId="1741EA8C" w14:textId="77777777" w:rsidR="00A365C6" w:rsidRPr="007469F8" w:rsidRDefault="00A365C6" w:rsidP="00A365C6">
      <w:pPr>
        <w:pStyle w:val="NormalWeb"/>
        <w:shd w:val="clear" w:color="auto" w:fill="FFFFFF"/>
        <w:spacing w:before="0" w:beforeAutospacing="0" w:after="0" w:afterAutospacing="0"/>
        <w:rPr>
          <w:rStyle w:val="Hyperlink"/>
          <w:rFonts w:asciiTheme="minorHAnsi" w:eastAsiaTheme="majorEastAsia" w:hAnsiTheme="minorHAnsi" w:cstheme="minorHAnsi"/>
          <w:color w:val="242424"/>
          <w:sz w:val="22"/>
          <w:szCs w:val="22"/>
        </w:rPr>
      </w:pPr>
      <w:r w:rsidRPr="007469F8">
        <w:rPr>
          <w:rFonts w:asciiTheme="minorHAnsi" w:hAnsiTheme="minorHAnsi" w:cstheme="minorHAnsi"/>
          <w:color w:val="242424"/>
          <w:sz w:val="22"/>
          <w:szCs w:val="22"/>
        </w:rPr>
        <w:t>Technical Point of Contact: Pete Marrero,</w:t>
      </w:r>
      <w:r w:rsidRPr="007469F8">
        <w:rPr>
          <w:rStyle w:val="Strong"/>
          <w:rFonts w:asciiTheme="minorHAnsi" w:hAnsiTheme="minorHAnsi" w:cstheme="minorHAnsi"/>
          <w:sz w:val="22"/>
          <w:szCs w:val="22"/>
        </w:rPr>
        <w:t xml:space="preserve"> </w:t>
      </w:r>
      <w:hyperlink r:id="rId23" w:history="1">
        <w:r w:rsidRPr="007469F8">
          <w:rPr>
            <w:rStyle w:val="Hyperlink"/>
            <w:rFonts w:asciiTheme="minorHAnsi" w:eastAsiaTheme="majorEastAsia" w:hAnsiTheme="minorHAnsi" w:cstheme="minorHAnsi"/>
            <w:sz w:val="22"/>
            <w:szCs w:val="22"/>
          </w:rPr>
          <w:t>pedro.marrero.civ@army.mil</w:t>
        </w:r>
      </w:hyperlink>
    </w:p>
    <w:p w14:paraId="56CFCE01" w14:textId="77777777" w:rsidR="00A365C6" w:rsidRPr="007469F8" w:rsidRDefault="00A365C6" w:rsidP="00A365C6">
      <w:pPr>
        <w:pStyle w:val="ListParagraph"/>
        <w:shd w:val="clear" w:color="auto" w:fill="FFFFFF"/>
        <w:ind w:left="2160"/>
        <w:rPr>
          <w:rFonts w:asciiTheme="minorHAnsi" w:hAnsiTheme="minorHAnsi" w:cstheme="minorHAnsi"/>
          <w:color w:val="242424"/>
        </w:rPr>
      </w:pPr>
    </w:p>
    <w:p w14:paraId="7D1EF1B3" w14:textId="77777777" w:rsidR="00A365C6" w:rsidRPr="007469F8" w:rsidRDefault="00A365C6" w:rsidP="00A365C6">
      <w:pPr>
        <w:rPr>
          <w:rFonts w:asciiTheme="minorHAnsi" w:hAnsiTheme="minorHAnsi" w:cstheme="minorHAnsi"/>
        </w:rPr>
      </w:pPr>
      <w:r w:rsidRPr="007469F8">
        <w:rPr>
          <w:rFonts w:asciiTheme="minorHAnsi" w:hAnsiTheme="minorHAnsi" w:cstheme="minorHAnsi"/>
          <w:b/>
          <w:bCs/>
        </w:rPr>
        <w:t xml:space="preserve">ii. Smart Fuel Metering and Management.   </w:t>
      </w:r>
      <w:r w:rsidRPr="007469F8">
        <w:rPr>
          <w:rFonts w:asciiTheme="minorHAnsi" w:hAnsiTheme="minorHAnsi" w:cstheme="minorHAnsi"/>
        </w:rPr>
        <w:t>Provide near real-time understanding of fuel status, fuel (supply) availability/quantity, location, and supply actions. The objective is to extend the operational reach and readiness of the Warfighter by providing fuel awareness and fuel management decision support for commanders in Multi Domain Operations throughout the range of military operations. Commercial sensors, software, or integrated hardware-software solutions to support his project will support the ability to collect fuel measurement data from collapsible bags at fuel points during field experiments with the Army and United States Marine Corps (USMC). Additionally, commercial solutions to assist in the development of a fuel management system to enable commodity managers to track and account for material as it is received, stored, transported, issued, and consumed delivering end-to-end visibility shared across the enterprise.  Selection will be made on the basis of enabling the warfighter to improve decisions, manage multiple fuel sources, reduce demand, balance loads, and improve efficiencies within contingency bases, optimizing fuel management in expeditionary environments.</w:t>
      </w:r>
    </w:p>
    <w:p w14:paraId="272B4B1A" w14:textId="77777777" w:rsidR="00A365C6" w:rsidRPr="007469F8" w:rsidRDefault="00A365C6" w:rsidP="00A365C6">
      <w:pPr>
        <w:pStyle w:val="ListParagraph"/>
        <w:shd w:val="clear" w:color="auto" w:fill="FFFFFF"/>
        <w:ind w:left="1980"/>
        <w:rPr>
          <w:rFonts w:asciiTheme="minorHAnsi" w:hAnsiTheme="minorHAnsi" w:cstheme="minorHAnsi"/>
          <w:color w:val="242424"/>
        </w:rPr>
      </w:pPr>
    </w:p>
    <w:p w14:paraId="42ECEDA7" w14:textId="77777777" w:rsidR="00A365C6" w:rsidRPr="007469F8" w:rsidRDefault="00A365C6" w:rsidP="00A365C6">
      <w:pPr>
        <w:pStyle w:val="NormalWeb"/>
        <w:shd w:val="clear" w:color="auto" w:fill="FFFFFF"/>
        <w:spacing w:before="0" w:beforeAutospacing="0" w:after="0" w:afterAutospacing="0"/>
        <w:rPr>
          <w:rFonts w:asciiTheme="minorHAnsi" w:hAnsiTheme="minorHAnsi" w:cstheme="minorHAnsi"/>
          <w:color w:val="242424"/>
          <w:sz w:val="22"/>
          <w:szCs w:val="22"/>
        </w:rPr>
      </w:pPr>
      <w:r w:rsidRPr="007469F8">
        <w:rPr>
          <w:rFonts w:asciiTheme="minorHAnsi" w:hAnsiTheme="minorHAnsi" w:cstheme="minorHAnsi"/>
          <w:color w:val="242424"/>
          <w:sz w:val="22"/>
          <w:szCs w:val="22"/>
        </w:rPr>
        <w:t xml:space="preserve">Technical Point of Contact: Jay Dusenbury, Ph.D. </w:t>
      </w:r>
      <w:hyperlink r:id="rId24" w:history="1">
        <w:r w:rsidRPr="007469F8">
          <w:rPr>
            <w:rStyle w:val="Hyperlink"/>
            <w:rFonts w:asciiTheme="minorHAnsi" w:eastAsiaTheme="majorEastAsia" w:hAnsiTheme="minorHAnsi" w:cstheme="minorHAnsi"/>
            <w:sz w:val="22"/>
            <w:szCs w:val="22"/>
          </w:rPr>
          <w:t>james.s.dusenbury.civ@army.mil</w:t>
        </w:r>
      </w:hyperlink>
    </w:p>
    <w:p w14:paraId="1665E4E8" w14:textId="77777777" w:rsidR="00A365C6" w:rsidRPr="007469F8" w:rsidRDefault="00A365C6" w:rsidP="00A365C6">
      <w:pPr>
        <w:pStyle w:val="ListParagraph"/>
        <w:ind w:left="2160"/>
        <w:rPr>
          <w:rStyle w:val="Strong"/>
          <w:rFonts w:asciiTheme="minorHAnsi" w:hAnsiTheme="minorHAnsi" w:cstheme="minorHAnsi"/>
          <w:b w:val="0"/>
          <w:bCs w:val="0"/>
        </w:rPr>
      </w:pPr>
    </w:p>
    <w:p w14:paraId="5E0B4576" w14:textId="77777777" w:rsidR="00A365C6" w:rsidRPr="007469F8" w:rsidRDefault="00A365C6" w:rsidP="00A365C6">
      <w:pPr>
        <w:shd w:val="clear" w:color="auto" w:fill="FFFFFF"/>
        <w:rPr>
          <w:rFonts w:asciiTheme="minorHAnsi" w:hAnsiTheme="minorHAnsi" w:cstheme="minorHAnsi"/>
          <w:color w:val="242424"/>
        </w:rPr>
      </w:pPr>
      <w:bookmarkStart w:id="8" w:name="_Hlk185593089"/>
      <w:r w:rsidRPr="007469F8">
        <w:rPr>
          <w:rStyle w:val="Strong"/>
          <w:rFonts w:asciiTheme="minorHAnsi" w:hAnsiTheme="minorHAnsi" w:cstheme="minorHAnsi"/>
          <w:color w:val="242424"/>
        </w:rPr>
        <w:t xml:space="preserve">iii. Supply Chain Visibility and Assessment. </w:t>
      </w:r>
      <w:r w:rsidRPr="007469F8">
        <w:rPr>
          <w:rFonts w:asciiTheme="minorHAnsi" w:hAnsiTheme="minorHAnsi" w:cstheme="minorHAnsi"/>
        </w:rPr>
        <w:t>The Army is purs</w:t>
      </w:r>
      <w:r>
        <w:rPr>
          <w:rFonts w:asciiTheme="minorHAnsi" w:hAnsiTheme="minorHAnsi" w:cstheme="minorHAnsi"/>
        </w:rPr>
        <w:t>u</w:t>
      </w:r>
      <w:r w:rsidRPr="007469F8">
        <w:rPr>
          <w:rFonts w:asciiTheme="minorHAnsi" w:hAnsiTheme="minorHAnsi" w:cstheme="minorHAnsi"/>
        </w:rPr>
        <w:t xml:space="preserve">ing improved tracking and understanding of its supply chain, to provide better understanding and therefore improved decisions on sourcing and transportation, and selection of various products and materials. This includes solutions that provide clear sources of supply for integrated circuits, components, and even raw materials to include manufacturer, means of transportation, country of origin, and other information. This interest includes the ability to certify or track components to manage risk of tampering or counterfeiting.  This interest includes the ability to assess risk and identify alternate sources of supply in the event of supply chain disruptions. </w:t>
      </w:r>
      <w:r w:rsidRPr="007469F8">
        <w:rPr>
          <w:rFonts w:asciiTheme="minorHAnsi" w:hAnsiTheme="minorHAnsi" w:cstheme="minorHAnsi"/>
          <w:color w:val="242424"/>
        </w:rPr>
        <w:t xml:space="preserve"> </w:t>
      </w:r>
    </w:p>
    <w:bookmarkEnd w:id="8"/>
    <w:p w14:paraId="7174AE02" w14:textId="77777777" w:rsidR="00A365C6" w:rsidRPr="007469F8" w:rsidRDefault="00A365C6" w:rsidP="00A365C6">
      <w:pPr>
        <w:pStyle w:val="ListParagraph"/>
        <w:shd w:val="clear" w:color="auto" w:fill="FFFFFF"/>
        <w:ind w:left="2160"/>
        <w:rPr>
          <w:rFonts w:asciiTheme="minorHAnsi" w:hAnsiTheme="minorHAnsi" w:cstheme="minorHAnsi"/>
          <w:color w:val="242424"/>
        </w:rPr>
      </w:pPr>
    </w:p>
    <w:p w14:paraId="24448361" w14:textId="77777777" w:rsidR="00A365C6" w:rsidRPr="007469F8" w:rsidRDefault="00A365C6" w:rsidP="00A365C6">
      <w:pPr>
        <w:pStyle w:val="NormalWeb"/>
        <w:shd w:val="clear" w:color="auto" w:fill="FFFFFF"/>
        <w:spacing w:before="0" w:beforeAutospacing="0" w:after="0" w:afterAutospacing="0"/>
        <w:rPr>
          <w:rStyle w:val="Hyperlink"/>
          <w:rFonts w:asciiTheme="minorHAnsi" w:eastAsiaTheme="majorEastAsia" w:hAnsiTheme="minorHAnsi" w:cstheme="minorHAnsi"/>
          <w:color w:val="242424"/>
          <w:sz w:val="22"/>
          <w:szCs w:val="22"/>
        </w:rPr>
      </w:pPr>
      <w:r w:rsidRPr="007469F8">
        <w:rPr>
          <w:rFonts w:asciiTheme="minorHAnsi" w:hAnsiTheme="minorHAnsi" w:cstheme="minorHAnsi"/>
          <w:color w:val="242424"/>
          <w:sz w:val="22"/>
          <w:szCs w:val="22"/>
        </w:rPr>
        <w:t xml:space="preserve">Technical Point of Contact: Thomas Vern, </w:t>
      </w:r>
      <w:hyperlink r:id="rId25" w:history="1">
        <w:r w:rsidRPr="007469F8">
          <w:rPr>
            <w:rStyle w:val="Hyperlink"/>
            <w:rFonts w:asciiTheme="minorHAnsi" w:eastAsiaTheme="majorEastAsia" w:hAnsiTheme="minorHAnsi" w:cstheme="minorHAnsi"/>
            <w:sz w:val="22"/>
            <w:szCs w:val="22"/>
          </w:rPr>
          <w:t>thomas.e.vern.civ@army.mil</w:t>
        </w:r>
      </w:hyperlink>
      <w:r w:rsidRPr="007469F8">
        <w:rPr>
          <w:rFonts w:asciiTheme="minorHAnsi" w:hAnsiTheme="minorHAnsi" w:cstheme="minorHAnsi"/>
          <w:color w:val="242424"/>
          <w:sz w:val="22"/>
          <w:szCs w:val="22"/>
        </w:rPr>
        <w:t xml:space="preserve"> </w:t>
      </w:r>
    </w:p>
    <w:p w14:paraId="7370F56E" w14:textId="77777777" w:rsidR="00A365C6" w:rsidRPr="007469F8" w:rsidRDefault="00A365C6" w:rsidP="00A365C6">
      <w:pPr>
        <w:rPr>
          <w:rStyle w:val="Strong"/>
          <w:rFonts w:asciiTheme="minorHAnsi" w:hAnsiTheme="minorHAnsi" w:cstheme="minorHAnsi"/>
          <w:b w:val="0"/>
          <w:bCs w:val="0"/>
          <w:color w:val="242424"/>
        </w:rPr>
      </w:pPr>
    </w:p>
    <w:p w14:paraId="4F846AF4" w14:textId="77777777" w:rsidR="00A365C6" w:rsidRPr="007469F8" w:rsidRDefault="00A365C6" w:rsidP="00A365C6">
      <w:pPr>
        <w:rPr>
          <w:rStyle w:val="Strong"/>
          <w:rFonts w:asciiTheme="minorHAnsi" w:hAnsiTheme="minorHAnsi" w:cstheme="minorHAnsi"/>
          <w:b w:val="0"/>
          <w:bCs w:val="0"/>
          <w:color w:val="242424"/>
        </w:rPr>
      </w:pPr>
      <w:r w:rsidRPr="007469F8">
        <w:rPr>
          <w:rStyle w:val="Strong"/>
          <w:rFonts w:asciiTheme="minorHAnsi" w:hAnsiTheme="minorHAnsi" w:cstheme="minorHAnsi"/>
          <w:color w:val="242424"/>
        </w:rPr>
        <w:t xml:space="preserve">c. Advanced Manufacturing. </w:t>
      </w:r>
      <w:r w:rsidRPr="00507E3F">
        <w:rPr>
          <w:rStyle w:val="Strong"/>
          <w:rFonts w:asciiTheme="minorHAnsi" w:hAnsiTheme="minorHAnsi" w:cstheme="minorHAnsi"/>
          <w:color w:val="242424"/>
        </w:rPr>
        <w:t>New and novel technologies in the realm of advanced manufacturing technologies to include innovative technologies and processes to produce high-quality products with increased efficiency and reduced waste. This includes the integration of digital technologies, such as artificial intelligence, robotics, and the Internet of Things (IoT), to create smart factories that can adapt to changing production demands for supply of parts and services of interest to GVSC</w:t>
      </w:r>
      <w:r w:rsidRPr="007469F8">
        <w:rPr>
          <w:rStyle w:val="Strong"/>
          <w:rFonts w:asciiTheme="minorHAnsi" w:hAnsiTheme="minorHAnsi" w:cstheme="minorHAnsi"/>
          <w:color w:val="242424"/>
        </w:rPr>
        <w:t xml:space="preserve">.  </w:t>
      </w:r>
    </w:p>
    <w:p w14:paraId="2608055C" w14:textId="77777777" w:rsidR="00A365C6" w:rsidRPr="007469F8" w:rsidRDefault="00A365C6" w:rsidP="00A365C6">
      <w:pPr>
        <w:rPr>
          <w:rStyle w:val="Strong"/>
          <w:rFonts w:asciiTheme="minorHAnsi" w:hAnsiTheme="minorHAnsi" w:cstheme="minorHAnsi"/>
          <w:b w:val="0"/>
          <w:bCs w:val="0"/>
          <w:color w:val="242424"/>
        </w:rPr>
      </w:pPr>
    </w:p>
    <w:p w14:paraId="1CC2516C" w14:textId="77777777" w:rsidR="00A365C6" w:rsidRPr="007469F8" w:rsidRDefault="00A365C6" w:rsidP="00A365C6">
      <w:pPr>
        <w:pStyle w:val="NormalWeb"/>
        <w:shd w:val="clear" w:color="auto" w:fill="FFFFFF"/>
        <w:spacing w:before="0" w:beforeAutospacing="0" w:after="0" w:afterAutospacing="0"/>
        <w:rPr>
          <w:rFonts w:asciiTheme="minorHAnsi" w:hAnsiTheme="minorHAnsi" w:cstheme="minorHAnsi"/>
          <w:sz w:val="22"/>
          <w:szCs w:val="22"/>
        </w:rPr>
      </w:pPr>
      <w:r w:rsidRPr="007469F8">
        <w:rPr>
          <w:rFonts w:asciiTheme="minorHAnsi" w:hAnsiTheme="minorHAnsi" w:cstheme="minorHAnsi"/>
          <w:color w:val="242424"/>
          <w:sz w:val="22"/>
          <w:szCs w:val="22"/>
        </w:rPr>
        <w:t xml:space="preserve">Technical Point of Contact: Jose Mabesa. </w:t>
      </w:r>
      <w:hyperlink r:id="rId26" w:history="1">
        <w:r w:rsidRPr="007469F8">
          <w:rPr>
            <w:rStyle w:val="Hyperlink"/>
            <w:rFonts w:asciiTheme="minorHAnsi" w:eastAsiaTheme="majorEastAsia" w:hAnsiTheme="minorHAnsi" w:cstheme="minorHAnsi"/>
            <w:sz w:val="22"/>
            <w:szCs w:val="22"/>
          </w:rPr>
          <w:t>jose.r.mabesa2.civ@army.mil</w:t>
        </w:r>
      </w:hyperlink>
    </w:p>
    <w:bookmarkEnd w:id="7"/>
    <w:p w14:paraId="65BA5C25" w14:textId="77777777" w:rsidR="00A365C6" w:rsidRPr="007469F8" w:rsidRDefault="00A365C6" w:rsidP="00A365C6">
      <w:pPr>
        <w:rPr>
          <w:rStyle w:val="Strong"/>
          <w:rFonts w:asciiTheme="minorHAnsi" w:hAnsiTheme="minorHAnsi" w:cstheme="minorHAnsi"/>
          <w:b w:val="0"/>
          <w:bCs w:val="0"/>
          <w:color w:val="242424"/>
        </w:rPr>
      </w:pPr>
    </w:p>
    <w:p w14:paraId="396DF552" w14:textId="77777777" w:rsidR="00A365C6" w:rsidRPr="007469F8" w:rsidRDefault="00A365C6" w:rsidP="00A365C6">
      <w:pPr>
        <w:rPr>
          <w:rFonts w:asciiTheme="minorHAnsi" w:hAnsiTheme="minorHAnsi" w:cstheme="minorHAnsi"/>
        </w:rPr>
      </w:pPr>
      <w:r w:rsidRPr="007469F8">
        <w:rPr>
          <w:rStyle w:val="Strong"/>
          <w:rFonts w:asciiTheme="minorHAnsi" w:hAnsiTheme="minorHAnsi" w:cstheme="minorHAnsi"/>
          <w:color w:val="242424"/>
        </w:rPr>
        <w:t>d. Autonomous Resupply.</w:t>
      </w:r>
      <w:r w:rsidRPr="007469F8">
        <w:rPr>
          <w:rFonts w:asciiTheme="minorHAnsi" w:hAnsiTheme="minorHAnsi" w:cstheme="minorHAnsi"/>
        </w:rPr>
        <w:t xml:space="preserve"> </w:t>
      </w:r>
      <w:r>
        <w:rPr>
          <w:rFonts w:asciiTheme="minorHAnsi" w:hAnsiTheme="minorHAnsi" w:cstheme="minorHAnsi"/>
        </w:rPr>
        <w:t xml:space="preserve">GVSC is interested in technologies that allow the Army to </w:t>
      </w:r>
      <w:r w:rsidRPr="007469F8">
        <w:rPr>
          <w:rFonts w:asciiTheme="minorHAnsi" w:hAnsiTheme="minorHAnsi" w:cstheme="minorHAnsi"/>
        </w:rPr>
        <w:t>enhance multi domain distribution, extend reach, and increase the volume of supplies to dispersed formations through advanced platforms.</w:t>
      </w:r>
    </w:p>
    <w:p w14:paraId="4A692A9F" w14:textId="77777777" w:rsidR="00A365C6" w:rsidRPr="007469F8" w:rsidRDefault="00A365C6" w:rsidP="00A365C6">
      <w:pPr>
        <w:rPr>
          <w:rStyle w:val="Strong"/>
          <w:rFonts w:asciiTheme="minorHAnsi" w:hAnsiTheme="minorHAnsi" w:cstheme="minorHAnsi"/>
          <w:b w:val="0"/>
          <w:bCs w:val="0"/>
          <w:color w:val="242424"/>
        </w:rPr>
      </w:pPr>
    </w:p>
    <w:p w14:paraId="3F94FBD0" w14:textId="77777777" w:rsidR="00A365C6" w:rsidRDefault="00A365C6" w:rsidP="00A365C6">
      <w:pPr>
        <w:pStyle w:val="NormalWeb"/>
        <w:shd w:val="clear" w:color="auto" w:fill="FFFFFF"/>
        <w:spacing w:before="0" w:beforeAutospacing="0" w:after="0" w:afterAutospacing="0"/>
        <w:rPr>
          <w:rFonts w:asciiTheme="minorHAnsi" w:hAnsiTheme="minorHAnsi" w:cstheme="minorHAnsi"/>
          <w:color w:val="242424"/>
          <w:sz w:val="22"/>
          <w:szCs w:val="22"/>
        </w:rPr>
      </w:pPr>
      <w:r w:rsidRPr="007469F8">
        <w:rPr>
          <w:rFonts w:asciiTheme="minorHAnsi" w:hAnsiTheme="minorHAnsi" w:cstheme="minorHAnsi"/>
          <w:color w:val="242424"/>
          <w:sz w:val="22"/>
          <w:szCs w:val="22"/>
        </w:rPr>
        <w:t xml:space="preserve">Technical Point of Contact: </w:t>
      </w:r>
      <w:r>
        <w:rPr>
          <w:rFonts w:asciiTheme="minorHAnsi" w:hAnsiTheme="minorHAnsi" w:cstheme="minorHAnsi"/>
          <w:color w:val="242424"/>
          <w:sz w:val="22"/>
          <w:szCs w:val="22"/>
        </w:rPr>
        <w:t xml:space="preserve">Pedro Marrero. </w:t>
      </w:r>
      <w:hyperlink r:id="rId27" w:history="1">
        <w:r w:rsidRPr="00B10303">
          <w:rPr>
            <w:rStyle w:val="Hyperlink"/>
            <w:rFonts w:asciiTheme="minorHAnsi" w:hAnsiTheme="minorHAnsi" w:cstheme="minorHAnsi"/>
            <w:sz w:val="22"/>
            <w:szCs w:val="22"/>
          </w:rPr>
          <w:t>pedro.marrero.civ@army.mil</w:t>
        </w:r>
      </w:hyperlink>
    </w:p>
    <w:p w14:paraId="518D4389" w14:textId="77777777" w:rsidR="00A365C6" w:rsidRDefault="00A365C6" w:rsidP="00A365C6">
      <w:pPr>
        <w:rPr>
          <w:rFonts w:asciiTheme="minorHAnsi" w:hAnsiTheme="minorHAnsi" w:cstheme="minorHAnsi"/>
          <w:color w:val="242424"/>
        </w:rPr>
      </w:pPr>
    </w:p>
    <w:p w14:paraId="3364CAF8" w14:textId="77777777" w:rsidR="00A365C6" w:rsidRDefault="00A365C6" w:rsidP="00A365C6">
      <w:pPr>
        <w:rPr>
          <w:rFonts w:asciiTheme="minorHAnsi" w:hAnsiTheme="minorHAnsi" w:cstheme="minorHAnsi"/>
          <w:color w:val="242424"/>
        </w:rPr>
      </w:pPr>
    </w:p>
    <w:p w14:paraId="3CCB4AA9" w14:textId="77777777" w:rsidR="00A365C6" w:rsidRPr="007469F8" w:rsidRDefault="00A365C6" w:rsidP="00A365C6">
      <w:pPr>
        <w:rPr>
          <w:rStyle w:val="Strong"/>
          <w:rFonts w:asciiTheme="minorHAnsi" w:hAnsiTheme="minorHAnsi" w:cstheme="minorHAnsi"/>
          <w:b w:val="0"/>
          <w:bCs w:val="0"/>
          <w:color w:val="242424"/>
        </w:rPr>
      </w:pPr>
      <w:r w:rsidRPr="007469F8">
        <w:rPr>
          <w:rFonts w:asciiTheme="minorHAnsi" w:hAnsiTheme="minorHAnsi" w:cstheme="minorHAnsi"/>
          <w:color w:val="242424"/>
        </w:rPr>
        <w:t xml:space="preserve">e. </w:t>
      </w:r>
      <w:r w:rsidRPr="007469F8">
        <w:rPr>
          <w:rStyle w:val="Strong"/>
          <w:rFonts w:asciiTheme="minorHAnsi" w:hAnsiTheme="minorHAnsi" w:cstheme="minorHAnsi"/>
          <w:color w:val="242424"/>
        </w:rPr>
        <w:t xml:space="preserve">Advanced Power and Energy Solutions.  </w:t>
      </w:r>
      <w:r>
        <w:rPr>
          <w:rFonts w:asciiTheme="minorHAnsi" w:hAnsiTheme="minorHAnsi" w:cstheme="minorHAnsi"/>
        </w:rPr>
        <w:t>GVSC is interested in technologies that allow the Army to</w:t>
      </w:r>
      <w:r w:rsidRPr="007469F8">
        <w:rPr>
          <w:rStyle w:val="Strong"/>
          <w:rFonts w:asciiTheme="minorHAnsi" w:hAnsiTheme="minorHAnsi" w:cstheme="minorHAnsi"/>
          <w:color w:val="242424"/>
        </w:rPr>
        <w:t xml:space="preserve"> </w:t>
      </w:r>
      <w:r w:rsidRPr="004F27EC">
        <w:rPr>
          <w:rStyle w:val="Strong"/>
          <w:rFonts w:asciiTheme="minorHAnsi" w:hAnsiTheme="minorHAnsi" w:cstheme="minorHAnsi"/>
          <w:color w:val="242424"/>
        </w:rPr>
        <w:t>field  alternative energy solutions through advanced solutions such as fuel cells, advanced batteries, microgrids.</w:t>
      </w:r>
    </w:p>
    <w:p w14:paraId="5DFC0292" w14:textId="77777777" w:rsidR="00A365C6" w:rsidRPr="004F27EC" w:rsidRDefault="00A365C6" w:rsidP="00A365C6">
      <w:pPr>
        <w:rPr>
          <w:rStyle w:val="Strong"/>
          <w:rFonts w:asciiTheme="majorHAnsi" w:hAnsiTheme="majorHAnsi" w:cstheme="minorHAnsi"/>
          <w:b w:val="0"/>
          <w:bCs w:val="0"/>
          <w:color w:val="242424"/>
        </w:rPr>
      </w:pPr>
    </w:p>
    <w:p w14:paraId="27FB7854" w14:textId="77777777" w:rsidR="00A365C6" w:rsidRPr="004F27EC" w:rsidRDefault="00A365C6" w:rsidP="00A365C6">
      <w:pPr>
        <w:pStyle w:val="NormalWeb"/>
        <w:shd w:val="clear" w:color="auto" w:fill="FFFFFF"/>
        <w:spacing w:before="0" w:beforeAutospacing="0" w:after="0" w:afterAutospacing="0"/>
        <w:rPr>
          <w:rFonts w:asciiTheme="majorHAnsi" w:hAnsiTheme="majorHAnsi"/>
          <w:sz w:val="22"/>
          <w:szCs w:val="22"/>
        </w:rPr>
      </w:pPr>
      <w:r w:rsidRPr="004F27EC">
        <w:rPr>
          <w:rFonts w:asciiTheme="majorHAnsi" w:hAnsiTheme="majorHAnsi" w:cstheme="minorHAnsi"/>
          <w:color w:val="242424"/>
          <w:sz w:val="22"/>
          <w:szCs w:val="22"/>
        </w:rPr>
        <w:t xml:space="preserve">Technical Point of Contact: </w:t>
      </w:r>
      <w:r w:rsidRPr="004F27EC">
        <w:rPr>
          <w:rFonts w:asciiTheme="majorHAnsi" w:hAnsiTheme="majorHAnsi"/>
          <w:sz w:val="22"/>
          <w:szCs w:val="22"/>
        </w:rPr>
        <w:t>Laurence Toomey</w:t>
      </w:r>
      <w:r>
        <w:rPr>
          <w:rFonts w:asciiTheme="majorHAnsi" w:hAnsiTheme="majorHAnsi" w:cstheme="minorHAnsi"/>
          <w:color w:val="242424"/>
          <w:sz w:val="22"/>
          <w:szCs w:val="22"/>
        </w:rPr>
        <w:t xml:space="preserve">. </w:t>
      </w:r>
      <w:r w:rsidRPr="004F27EC">
        <w:rPr>
          <w:rFonts w:asciiTheme="majorHAnsi" w:hAnsiTheme="majorHAnsi" w:cstheme="minorHAnsi"/>
          <w:color w:val="242424"/>
          <w:sz w:val="22"/>
          <w:szCs w:val="22"/>
        </w:rPr>
        <w:t xml:space="preserve"> </w:t>
      </w:r>
      <w:bookmarkStart w:id="9" w:name="_Hlk184798572"/>
      <w:bookmarkEnd w:id="4"/>
      <w:r w:rsidRPr="004F27EC">
        <w:rPr>
          <w:rFonts w:asciiTheme="majorHAnsi" w:hAnsiTheme="majorHAnsi"/>
          <w:sz w:val="22"/>
          <w:szCs w:val="22"/>
        </w:rPr>
        <w:fldChar w:fldCharType="begin"/>
      </w:r>
      <w:r w:rsidRPr="004F27EC">
        <w:rPr>
          <w:rFonts w:asciiTheme="majorHAnsi" w:hAnsiTheme="majorHAnsi"/>
          <w:sz w:val="22"/>
          <w:szCs w:val="22"/>
        </w:rPr>
        <w:instrText>HYPERLINK "mailto:laurence.m.toomey2.civ@army.mil"</w:instrText>
      </w:r>
      <w:r w:rsidRPr="004F27EC">
        <w:rPr>
          <w:rFonts w:asciiTheme="majorHAnsi" w:hAnsiTheme="majorHAnsi"/>
          <w:sz w:val="22"/>
          <w:szCs w:val="22"/>
        </w:rPr>
      </w:r>
      <w:r w:rsidRPr="004F27EC">
        <w:rPr>
          <w:rFonts w:asciiTheme="majorHAnsi" w:hAnsiTheme="majorHAnsi"/>
          <w:sz w:val="22"/>
          <w:szCs w:val="22"/>
        </w:rPr>
        <w:fldChar w:fldCharType="separate"/>
      </w:r>
      <w:r w:rsidRPr="004F27EC">
        <w:rPr>
          <w:rStyle w:val="Hyperlink"/>
          <w:rFonts w:asciiTheme="majorHAnsi" w:hAnsiTheme="majorHAnsi"/>
          <w:sz w:val="22"/>
          <w:szCs w:val="22"/>
        </w:rPr>
        <w:t>laurence.m.toomey2.civ@army.mil</w:t>
      </w:r>
      <w:r w:rsidRPr="004F27EC">
        <w:rPr>
          <w:rFonts w:asciiTheme="majorHAnsi" w:hAnsiTheme="majorHAnsi"/>
          <w:sz w:val="22"/>
          <w:szCs w:val="22"/>
        </w:rPr>
        <w:fldChar w:fldCharType="end"/>
      </w:r>
      <w:r w:rsidRPr="004F27EC">
        <w:rPr>
          <w:rFonts w:asciiTheme="majorHAnsi" w:hAnsiTheme="majorHAnsi"/>
          <w:sz w:val="22"/>
          <w:szCs w:val="22"/>
        </w:rPr>
        <w:t xml:space="preserve">                            </w:t>
      </w:r>
    </w:p>
    <w:p w14:paraId="7543E775" w14:textId="77777777" w:rsidR="00A365C6" w:rsidRPr="004F27EC" w:rsidRDefault="00A365C6" w:rsidP="00A365C6">
      <w:pPr>
        <w:pStyle w:val="NormalWeb"/>
        <w:shd w:val="clear" w:color="auto" w:fill="FFFFFF"/>
        <w:spacing w:before="0" w:beforeAutospacing="0" w:after="0" w:afterAutospacing="0"/>
        <w:rPr>
          <w:rFonts w:asciiTheme="minorHAnsi" w:hAnsiTheme="minorHAnsi" w:cstheme="minorHAnsi"/>
          <w:color w:val="242424"/>
          <w:sz w:val="22"/>
          <w:szCs w:val="22"/>
        </w:rPr>
      </w:pPr>
    </w:p>
    <w:p w14:paraId="49137581" w14:textId="77777777" w:rsidR="00A365C6" w:rsidRPr="007469F8" w:rsidRDefault="00A365C6" w:rsidP="00A365C6">
      <w:pPr>
        <w:pStyle w:val="NormalWeb"/>
        <w:shd w:val="clear" w:color="auto" w:fill="FFFFFF"/>
        <w:spacing w:before="0" w:beforeAutospacing="0" w:after="0" w:afterAutospacing="0"/>
        <w:rPr>
          <w:rFonts w:asciiTheme="minorHAnsi" w:hAnsiTheme="minorHAnsi" w:cstheme="minorHAnsi"/>
          <w:sz w:val="22"/>
          <w:szCs w:val="22"/>
        </w:rPr>
      </w:pPr>
      <w:bookmarkStart w:id="10" w:name="_Hlk185593909"/>
      <w:r w:rsidRPr="007469F8">
        <w:rPr>
          <w:rFonts w:asciiTheme="minorHAnsi" w:hAnsiTheme="minorHAnsi" w:cstheme="minorHAnsi"/>
          <w:b/>
          <w:bCs/>
          <w:sz w:val="22"/>
          <w:szCs w:val="22"/>
        </w:rPr>
        <w:t xml:space="preserve">GROUND VEHICLE MATERIALS ENGINEERING (GVME) </w:t>
      </w:r>
      <w:r w:rsidRPr="007469F8">
        <w:rPr>
          <w:rFonts w:asciiTheme="minorHAnsi" w:hAnsiTheme="minorHAnsi" w:cstheme="minorHAnsi"/>
          <w:sz w:val="22"/>
          <w:szCs w:val="22"/>
        </w:rPr>
        <w:t xml:space="preserve">The GVME mission is to provide materials technologies and engineering support to ground systems from cradle to grave to enhance warfighter readiness. GVME supports a diverse materials mission to include corrosion, coatings, joining, additive manufacturing, and material and manufacturing applications, all supported by a characterization and failure analysis branch with in-house testing capabilities. </w:t>
      </w:r>
    </w:p>
    <w:p w14:paraId="0A8FB567" w14:textId="77777777" w:rsidR="00A365C6" w:rsidRPr="007469F8" w:rsidRDefault="00A365C6" w:rsidP="00A365C6">
      <w:pPr>
        <w:pStyle w:val="NormalWeb"/>
        <w:shd w:val="clear" w:color="auto" w:fill="FFFFFF"/>
        <w:spacing w:before="0" w:beforeAutospacing="0" w:after="0" w:afterAutospacing="0"/>
        <w:rPr>
          <w:rFonts w:asciiTheme="minorHAnsi" w:hAnsiTheme="minorHAnsi" w:cstheme="minorHAnsi"/>
          <w:sz w:val="22"/>
          <w:szCs w:val="22"/>
        </w:rPr>
      </w:pPr>
    </w:p>
    <w:p w14:paraId="462ED43C" w14:textId="77777777" w:rsidR="00A365C6" w:rsidRPr="007469F8" w:rsidRDefault="00A365C6" w:rsidP="00A365C6">
      <w:pPr>
        <w:pStyle w:val="NormalWeb"/>
        <w:numPr>
          <w:ilvl w:val="0"/>
          <w:numId w:val="39"/>
        </w:numPr>
        <w:shd w:val="clear" w:color="auto" w:fill="FFFFFF"/>
        <w:spacing w:before="0" w:beforeAutospacing="0" w:after="0" w:afterAutospacing="0"/>
        <w:ind w:left="0" w:firstLine="0"/>
        <w:rPr>
          <w:rFonts w:asciiTheme="minorHAnsi" w:hAnsiTheme="minorHAnsi" w:cstheme="minorHAnsi"/>
          <w:sz w:val="22"/>
          <w:szCs w:val="22"/>
        </w:rPr>
      </w:pPr>
      <w:r w:rsidRPr="007469F8">
        <w:rPr>
          <w:rFonts w:asciiTheme="minorHAnsi" w:hAnsiTheme="minorHAnsi" w:cstheme="minorHAnsi"/>
          <w:b/>
          <w:bCs/>
          <w:sz w:val="22"/>
          <w:szCs w:val="22"/>
        </w:rPr>
        <w:t xml:space="preserve">Ceramic Material Technologies. </w:t>
      </w:r>
      <w:r w:rsidRPr="007469F8">
        <w:rPr>
          <w:rFonts w:asciiTheme="minorHAnsi" w:hAnsiTheme="minorHAnsi" w:cstheme="minorHAnsi"/>
          <w:sz w:val="22"/>
          <w:szCs w:val="22"/>
        </w:rPr>
        <w:t xml:space="preserve"> Ceramic materials for application in military parts to take advantage of properties such as exceptional hardness, wear resistance, corrosion resistance and applicability for high temperature environments. Areas of particular interest include applications for lightweighting, non-conductive, and non-magnetic applications.</w:t>
      </w:r>
    </w:p>
    <w:p w14:paraId="0D90D4E5" w14:textId="77777777" w:rsidR="00A365C6" w:rsidRPr="007469F8" w:rsidRDefault="00A365C6" w:rsidP="00A365C6">
      <w:pPr>
        <w:pStyle w:val="NormalWeb"/>
        <w:shd w:val="clear" w:color="auto" w:fill="FFFFFF"/>
        <w:spacing w:before="0" w:beforeAutospacing="0" w:after="0" w:afterAutospacing="0"/>
        <w:rPr>
          <w:rFonts w:asciiTheme="minorHAnsi" w:hAnsiTheme="minorHAnsi" w:cstheme="minorHAnsi"/>
          <w:sz w:val="22"/>
          <w:szCs w:val="22"/>
        </w:rPr>
      </w:pPr>
    </w:p>
    <w:p w14:paraId="08441988" w14:textId="77777777" w:rsidR="00A365C6" w:rsidRPr="007469F8" w:rsidRDefault="00A365C6" w:rsidP="00A365C6">
      <w:pPr>
        <w:pStyle w:val="NormalWeb"/>
        <w:shd w:val="clear" w:color="auto" w:fill="FFFFFF"/>
        <w:spacing w:before="0" w:beforeAutospacing="0" w:after="0" w:afterAutospacing="0"/>
        <w:rPr>
          <w:rFonts w:asciiTheme="minorHAnsi" w:hAnsiTheme="minorHAnsi" w:cstheme="minorHAnsi"/>
          <w:sz w:val="22"/>
          <w:szCs w:val="22"/>
        </w:rPr>
      </w:pPr>
      <w:r w:rsidRPr="007469F8">
        <w:rPr>
          <w:rFonts w:asciiTheme="minorHAnsi" w:hAnsiTheme="minorHAnsi" w:cstheme="minorHAnsi"/>
          <w:color w:val="242424"/>
          <w:sz w:val="22"/>
          <w:szCs w:val="22"/>
        </w:rPr>
        <w:t xml:space="preserve">Technical Point of Contact: Dr. Katie Sebeck, </w:t>
      </w:r>
      <w:hyperlink r:id="rId28" w:history="1">
        <w:r w:rsidRPr="007469F8">
          <w:rPr>
            <w:rStyle w:val="Hyperlink"/>
            <w:rFonts w:asciiTheme="minorHAnsi" w:eastAsiaTheme="majorEastAsia" w:hAnsiTheme="minorHAnsi" w:cstheme="minorHAnsi"/>
            <w:sz w:val="22"/>
            <w:szCs w:val="22"/>
          </w:rPr>
          <w:t>katherine.m.sebeck.civ@army.mil</w:t>
        </w:r>
      </w:hyperlink>
      <w:r w:rsidRPr="007469F8">
        <w:rPr>
          <w:rFonts w:asciiTheme="minorHAnsi" w:hAnsiTheme="minorHAnsi" w:cstheme="minorHAnsi"/>
          <w:color w:val="242424"/>
          <w:sz w:val="22"/>
          <w:szCs w:val="22"/>
        </w:rPr>
        <w:t xml:space="preserve"> </w:t>
      </w:r>
    </w:p>
    <w:p w14:paraId="37941CB2" w14:textId="77777777" w:rsidR="00A365C6" w:rsidRPr="007469F8" w:rsidRDefault="00A365C6" w:rsidP="00A365C6">
      <w:pPr>
        <w:pStyle w:val="NormalWeb"/>
        <w:shd w:val="clear" w:color="auto" w:fill="FFFFFF"/>
        <w:spacing w:before="0" w:beforeAutospacing="0" w:after="0" w:afterAutospacing="0"/>
        <w:rPr>
          <w:rFonts w:asciiTheme="minorHAnsi" w:hAnsiTheme="minorHAnsi" w:cstheme="minorHAnsi"/>
          <w:sz w:val="22"/>
          <w:szCs w:val="22"/>
        </w:rPr>
      </w:pPr>
    </w:p>
    <w:p w14:paraId="481DAB89" w14:textId="77777777" w:rsidR="00A365C6" w:rsidRPr="007469F8" w:rsidRDefault="00A365C6" w:rsidP="00A365C6">
      <w:pPr>
        <w:pStyle w:val="NormalWeb"/>
        <w:numPr>
          <w:ilvl w:val="0"/>
          <w:numId w:val="39"/>
        </w:numPr>
        <w:shd w:val="clear" w:color="auto" w:fill="FFFFFF"/>
        <w:spacing w:before="0" w:beforeAutospacing="0" w:after="0" w:afterAutospacing="0"/>
        <w:ind w:left="0" w:firstLine="0"/>
        <w:rPr>
          <w:rFonts w:asciiTheme="minorHAnsi" w:hAnsiTheme="minorHAnsi" w:cstheme="minorHAnsi"/>
          <w:sz w:val="22"/>
          <w:szCs w:val="22"/>
        </w:rPr>
      </w:pPr>
      <w:r w:rsidRPr="007469F8">
        <w:rPr>
          <w:rFonts w:asciiTheme="minorHAnsi" w:hAnsiTheme="minorHAnsi" w:cstheme="minorHAnsi"/>
          <w:b/>
          <w:bCs/>
          <w:sz w:val="22"/>
          <w:szCs w:val="22"/>
        </w:rPr>
        <w:t>Composites</w:t>
      </w:r>
      <w:r w:rsidRPr="007469F8">
        <w:rPr>
          <w:rFonts w:asciiTheme="minorHAnsi" w:hAnsiTheme="minorHAnsi" w:cstheme="minorHAnsi"/>
          <w:sz w:val="22"/>
          <w:szCs w:val="22"/>
        </w:rPr>
        <w:t xml:space="preserve">. Applications for composite materials </w:t>
      </w:r>
      <w:r>
        <w:rPr>
          <w:rFonts w:asciiTheme="minorHAnsi" w:hAnsiTheme="minorHAnsi" w:cstheme="minorHAnsi"/>
          <w:sz w:val="22"/>
          <w:szCs w:val="22"/>
        </w:rPr>
        <w:t>that offer</w:t>
      </w:r>
      <w:r w:rsidRPr="007469F8">
        <w:rPr>
          <w:rFonts w:asciiTheme="minorHAnsi" w:hAnsiTheme="minorHAnsi" w:cstheme="minorHAnsi"/>
          <w:sz w:val="22"/>
          <w:szCs w:val="22"/>
        </w:rPr>
        <w:t xml:space="preserve"> enhanced strength-to-weight ratios, improved corrosion resistance and increased durability compared to traditional materials. Of particular interest are applications for composite rubber</w:t>
      </w:r>
      <w:r>
        <w:rPr>
          <w:rFonts w:asciiTheme="minorHAnsi" w:hAnsiTheme="minorHAnsi" w:cstheme="minorHAnsi"/>
          <w:sz w:val="22"/>
          <w:szCs w:val="22"/>
        </w:rPr>
        <w:t>s</w:t>
      </w:r>
      <w:r w:rsidRPr="007469F8">
        <w:rPr>
          <w:rFonts w:asciiTheme="minorHAnsi" w:hAnsiTheme="minorHAnsi" w:cstheme="minorHAnsi"/>
          <w:sz w:val="22"/>
          <w:szCs w:val="22"/>
        </w:rPr>
        <w:t xml:space="preserve"> for tracks and wheeled vehicle systems and applications of advanced composites for protective systems.</w:t>
      </w:r>
    </w:p>
    <w:p w14:paraId="354A7C90" w14:textId="77777777" w:rsidR="00A365C6" w:rsidRPr="007469F8" w:rsidRDefault="00A365C6" w:rsidP="00A365C6">
      <w:pPr>
        <w:pStyle w:val="NormalWeb"/>
        <w:shd w:val="clear" w:color="auto" w:fill="FFFFFF"/>
        <w:spacing w:before="0" w:beforeAutospacing="0" w:after="0" w:afterAutospacing="0"/>
        <w:rPr>
          <w:rFonts w:asciiTheme="minorHAnsi" w:hAnsiTheme="minorHAnsi" w:cstheme="minorHAnsi"/>
          <w:sz w:val="22"/>
          <w:szCs w:val="22"/>
        </w:rPr>
      </w:pPr>
    </w:p>
    <w:p w14:paraId="05997955" w14:textId="77777777" w:rsidR="00A365C6" w:rsidRPr="007469F8" w:rsidRDefault="00A365C6" w:rsidP="00A365C6">
      <w:pPr>
        <w:pStyle w:val="NormalWeb"/>
        <w:shd w:val="clear" w:color="auto" w:fill="FFFFFF"/>
        <w:spacing w:before="0" w:beforeAutospacing="0" w:after="0" w:afterAutospacing="0"/>
        <w:rPr>
          <w:rFonts w:asciiTheme="minorHAnsi" w:hAnsiTheme="minorHAnsi" w:cstheme="minorHAnsi"/>
          <w:sz w:val="22"/>
          <w:szCs w:val="22"/>
        </w:rPr>
      </w:pPr>
      <w:r w:rsidRPr="007469F8">
        <w:rPr>
          <w:rFonts w:asciiTheme="minorHAnsi" w:hAnsiTheme="minorHAnsi" w:cstheme="minorHAnsi"/>
          <w:color w:val="242424"/>
          <w:sz w:val="22"/>
          <w:szCs w:val="22"/>
        </w:rPr>
        <w:t xml:space="preserve">Technical Point of Contact: Dr. Katie Sebeck, </w:t>
      </w:r>
      <w:hyperlink r:id="rId29" w:history="1">
        <w:r w:rsidRPr="007469F8">
          <w:rPr>
            <w:rStyle w:val="Hyperlink"/>
            <w:rFonts w:asciiTheme="minorHAnsi" w:eastAsiaTheme="majorEastAsia" w:hAnsiTheme="minorHAnsi" w:cstheme="minorHAnsi"/>
            <w:sz w:val="22"/>
            <w:szCs w:val="22"/>
          </w:rPr>
          <w:t>katherine.m.sebeck.civ@army.mil</w:t>
        </w:r>
      </w:hyperlink>
    </w:p>
    <w:bookmarkEnd w:id="10"/>
    <w:p w14:paraId="6BD05D43" w14:textId="77777777" w:rsidR="00A365C6" w:rsidRPr="007469F8" w:rsidRDefault="00A365C6" w:rsidP="00A365C6">
      <w:pPr>
        <w:pStyle w:val="ListParagraph"/>
        <w:rPr>
          <w:rFonts w:asciiTheme="minorHAnsi" w:hAnsiTheme="minorHAnsi" w:cstheme="minorHAnsi"/>
          <w:b/>
          <w:bCs/>
        </w:rPr>
      </w:pPr>
    </w:p>
    <w:p w14:paraId="3396B3B3" w14:textId="77777777" w:rsidR="00A365C6" w:rsidRPr="007469F8" w:rsidRDefault="00A365C6" w:rsidP="00A365C6">
      <w:pPr>
        <w:pStyle w:val="NormalWeb"/>
        <w:numPr>
          <w:ilvl w:val="0"/>
          <w:numId w:val="39"/>
        </w:numPr>
        <w:shd w:val="clear" w:color="auto" w:fill="FFFFFF"/>
        <w:spacing w:before="0" w:beforeAutospacing="0" w:after="0" w:afterAutospacing="0"/>
        <w:ind w:left="0" w:firstLine="0"/>
        <w:rPr>
          <w:rFonts w:asciiTheme="minorHAnsi" w:hAnsiTheme="minorHAnsi" w:cstheme="minorHAnsi"/>
          <w:sz w:val="22"/>
          <w:szCs w:val="22"/>
        </w:rPr>
      </w:pPr>
      <w:r w:rsidRPr="007469F8">
        <w:rPr>
          <w:rFonts w:asciiTheme="minorHAnsi" w:hAnsiTheme="minorHAnsi" w:cstheme="minorHAnsi"/>
          <w:b/>
          <w:bCs/>
          <w:sz w:val="22"/>
          <w:szCs w:val="22"/>
        </w:rPr>
        <w:t xml:space="preserve">Composite and Transparent Armor. </w:t>
      </w:r>
      <w:r w:rsidRPr="007469F8">
        <w:rPr>
          <w:rFonts w:asciiTheme="minorHAnsi" w:hAnsiTheme="minorHAnsi" w:cstheme="minorHAnsi"/>
          <w:sz w:val="22"/>
          <w:szCs w:val="22"/>
        </w:rPr>
        <w:t xml:space="preserve"> Commercial armor and advanced armor technologies to include transparent armor, reactive armors, and advanced material solutions for enhanced survivability for vehicles, payloads, and personnel.</w:t>
      </w:r>
    </w:p>
    <w:p w14:paraId="3778A448" w14:textId="77777777" w:rsidR="00A365C6" w:rsidRPr="007469F8" w:rsidRDefault="00A365C6" w:rsidP="00A365C6">
      <w:pPr>
        <w:pStyle w:val="NormalWeb"/>
        <w:shd w:val="clear" w:color="auto" w:fill="FFFFFF"/>
        <w:spacing w:before="0" w:beforeAutospacing="0" w:after="0" w:afterAutospacing="0"/>
        <w:rPr>
          <w:rFonts w:asciiTheme="minorHAnsi" w:hAnsiTheme="minorHAnsi" w:cstheme="minorHAnsi"/>
          <w:b/>
          <w:bCs/>
          <w:sz w:val="22"/>
          <w:szCs w:val="22"/>
        </w:rPr>
      </w:pPr>
    </w:p>
    <w:p w14:paraId="2A433839" w14:textId="77777777" w:rsidR="00A365C6" w:rsidRPr="007469F8" w:rsidRDefault="00A365C6" w:rsidP="00A365C6">
      <w:pPr>
        <w:pStyle w:val="NormalWeb"/>
        <w:shd w:val="clear" w:color="auto" w:fill="FFFFFF"/>
        <w:spacing w:before="0" w:beforeAutospacing="0" w:after="0" w:afterAutospacing="0"/>
        <w:rPr>
          <w:rFonts w:asciiTheme="minorHAnsi" w:hAnsiTheme="minorHAnsi" w:cstheme="minorHAnsi"/>
          <w:sz w:val="22"/>
          <w:szCs w:val="22"/>
        </w:rPr>
      </w:pPr>
      <w:r w:rsidRPr="007469F8">
        <w:rPr>
          <w:rFonts w:asciiTheme="minorHAnsi" w:hAnsiTheme="minorHAnsi" w:cstheme="minorHAnsi"/>
          <w:color w:val="242424"/>
          <w:sz w:val="22"/>
          <w:szCs w:val="22"/>
        </w:rPr>
        <w:t xml:space="preserve">Technical Point of Contact: Dr. Katie Sebeck, </w:t>
      </w:r>
      <w:hyperlink r:id="rId30" w:history="1">
        <w:r w:rsidRPr="007469F8">
          <w:rPr>
            <w:rStyle w:val="Hyperlink"/>
            <w:rFonts w:asciiTheme="minorHAnsi" w:eastAsiaTheme="majorEastAsia" w:hAnsiTheme="minorHAnsi" w:cstheme="minorHAnsi"/>
            <w:sz w:val="22"/>
            <w:szCs w:val="22"/>
          </w:rPr>
          <w:t>katherine.m.sebeck.civ@army.mil</w:t>
        </w:r>
      </w:hyperlink>
    </w:p>
    <w:p w14:paraId="6FD0A2EB" w14:textId="77777777" w:rsidR="00A365C6" w:rsidRPr="007469F8" w:rsidRDefault="00A365C6" w:rsidP="00A365C6">
      <w:pPr>
        <w:pStyle w:val="ListParagraph"/>
        <w:ind w:left="0"/>
        <w:rPr>
          <w:rFonts w:asciiTheme="minorHAnsi" w:hAnsiTheme="minorHAnsi" w:cstheme="minorHAnsi"/>
        </w:rPr>
      </w:pPr>
    </w:p>
    <w:p w14:paraId="320704C3" w14:textId="77777777" w:rsidR="00A365C6" w:rsidRPr="007469F8" w:rsidRDefault="00A365C6" w:rsidP="00A365C6">
      <w:pPr>
        <w:pStyle w:val="NormalWeb"/>
        <w:numPr>
          <w:ilvl w:val="0"/>
          <w:numId w:val="39"/>
        </w:numPr>
        <w:shd w:val="clear" w:color="auto" w:fill="FFFFFF"/>
        <w:spacing w:before="0" w:beforeAutospacing="0" w:after="0" w:afterAutospacing="0"/>
        <w:ind w:left="0" w:firstLine="0"/>
        <w:rPr>
          <w:rFonts w:asciiTheme="minorHAnsi" w:hAnsiTheme="minorHAnsi" w:cstheme="minorHAnsi"/>
          <w:sz w:val="22"/>
          <w:szCs w:val="22"/>
        </w:rPr>
      </w:pPr>
      <w:r w:rsidRPr="007469F8">
        <w:rPr>
          <w:rFonts w:asciiTheme="minorHAnsi" w:hAnsiTheme="minorHAnsi" w:cstheme="minorHAnsi"/>
          <w:b/>
          <w:bCs/>
          <w:sz w:val="22"/>
          <w:szCs w:val="22"/>
        </w:rPr>
        <w:t>Coatings.</w:t>
      </w:r>
      <w:r w:rsidRPr="007469F8">
        <w:rPr>
          <w:rFonts w:asciiTheme="minorHAnsi" w:hAnsiTheme="minorHAnsi" w:cstheme="minorHAnsi"/>
          <w:sz w:val="22"/>
          <w:szCs w:val="22"/>
        </w:rPr>
        <w:t xml:space="preserve"> Coatings provide means of enhancing the properties of existing materials and components beyond what they are typical</w:t>
      </w:r>
      <w:r>
        <w:rPr>
          <w:rFonts w:asciiTheme="minorHAnsi" w:hAnsiTheme="minorHAnsi" w:cstheme="minorHAnsi"/>
          <w:sz w:val="22"/>
          <w:szCs w:val="22"/>
        </w:rPr>
        <w:t>ly</w:t>
      </w:r>
      <w:r w:rsidRPr="007469F8">
        <w:rPr>
          <w:rFonts w:asciiTheme="minorHAnsi" w:hAnsiTheme="minorHAnsi" w:cstheme="minorHAnsi"/>
          <w:sz w:val="22"/>
          <w:szCs w:val="22"/>
        </w:rPr>
        <w:t xml:space="preserve"> capable of. Advanced coating technologies, such as </w:t>
      </w:r>
      <w:proofErr w:type="spellStart"/>
      <w:r w:rsidRPr="007469F8">
        <w:rPr>
          <w:rFonts w:asciiTheme="minorHAnsi" w:hAnsiTheme="minorHAnsi" w:cstheme="minorHAnsi"/>
          <w:sz w:val="22"/>
          <w:szCs w:val="22"/>
        </w:rPr>
        <w:t>nanocoatings</w:t>
      </w:r>
      <w:proofErr w:type="spellEnd"/>
      <w:r w:rsidRPr="007469F8">
        <w:rPr>
          <w:rFonts w:asciiTheme="minorHAnsi" w:hAnsiTheme="minorHAnsi" w:cstheme="minorHAnsi"/>
          <w:sz w:val="22"/>
          <w:szCs w:val="22"/>
        </w:rPr>
        <w:t xml:space="preserve"> and thin-film coatings, offer improved properties, such as self-cleaning, antimicrobial, and anti-reflective characteristics.  Coatings are also used to reduce friction, improve fuel efficiency, and minimize waste. Overall, coating technologies play a critical role in enhancing the performance, reliability, and lifespan of materials and components, while also reducing maintenance and operational costs.</w:t>
      </w:r>
    </w:p>
    <w:p w14:paraId="524E7C30" w14:textId="77777777" w:rsidR="00A365C6" w:rsidRPr="007469F8" w:rsidRDefault="00A365C6" w:rsidP="00A365C6">
      <w:pPr>
        <w:pStyle w:val="NormalWeb"/>
        <w:shd w:val="clear" w:color="auto" w:fill="FFFFFF"/>
        <w:spacing w:before="0" w:beforeAutospacing="0" w:after="0" w:afterAutospacing="0"/>
        <w:rPr>
          <w:rFonts w:asciiTheme="minorHAnsi" w:hAnsiTheme="minorHAnsi" w:cstheme="minorHAnsi"/>
          <w:sz w:val="22"/>
          <w:szCs w:val="22"/>
        </w:rPr>
      </w:pPr>
    </w:p>
    <w:p w14:paraId="27FF24FD" w14:textId="77777777" w:rsidR="00A365C6" w:rsidRPr="007469F8" w:rsidRDefault="00A365C6" w:rsidP="00A365C6">
      <w:pPr>
        <w:pStyle w:val="NormalWeb"/>
        <w:shd w:val="clear" w:color="auto" w:fill="FFFFFF"/>
        <w:spacing w:before="0" w:beforeAutospacing="0" w:after="0" w:afterAutospacing="0"/>
        <w:rPr>
          <w:rFonts w:asciiTheme="minorHAnsi" w:hAnsiTheme="minorHAnsi" w:cstheme="minorHAnsi"/>
          <w:sz w:val="22"/>
          <w:szCs w:val="22"/>
        </w:rPr>
      </w:pPr>
      <w:r w:rsidRPr="007469F8">
        <w:rPr>
          <w:rFonts w:asciiTheme="minorHAnsi" w:hAnsiTheme="minorHAnsi" w:cstheme="minorHAnsi"/>
          <w:color w:val="242424"/>
          <w:sz w:val="22"/>
          <w:szCs w:val="22"/>
        </w:rPr>
        <w:t xml:space="preserve">Technical Point of Contact: Dr. Katie Sebeck, </w:t>
      </w:r>
      <w:hyperlink r:id="rId31" w:history="1">
        <w:r w:rsidRPr="007469F8">
          <w:rPr>
            <w:rStyle w:val="Hyperlink"/>
            <w:rFonts w:asciiTheme="minorHAnsi" w:eastAsiaTheme="majorEastAsia" w:hAnsiTheme="minorHAnsi" w:cstheme="minorHAnsi"/>
            <w:sz w:val="22"/>
            <w:szCs w:val="22"/>
          </w:rPr>
          <w:t>katherine.m.sebeck.civ@army.mil</w:t>
        </w:r>
      </w:hyperlink>
    </w:p>
    <w:p w14:paraId="023AD8CD" w14:textId="77777777" w:rsidR="00A365C6" w:rsidRPr="007469F8" w:rsidRDefault="00A365C6" w:rsidP="00A365C6">
      <w:pPr>
        <w:pStyle w:val="NormalWeb"/>
        <w:shd w:val="clear" w:color="auto" w:fill="FFFFFF"/>
        <w:spacing w:before="0" w:beforeAutospacing="0" w:after="0" w:afterAutospacing="0"/>
        <w:rPr>
          <w:rFonts w:asciiTheme="minorHAnsi" w:hAnsiTheme="minorHAnsi" w:cstheme="minorHAnsi"/>
          <w:sz w:val="22"/>
          <w:szCs w:val="22"/>
        </w:rPr>
      </w:pPr>
    </w:p>
    <w:p w14:paraId="269BF09D" w14:textId="77777777" w:rsidR="00A365C6" w:rsidRPr="007469F8" w:rsidRDefault="00A365C6" w:rsidP="00A365C6">
      <w:pPr>
        <w:pStyle w:val="NormalWeb"/>
        <w:numPr>
          <w:ilvl w:val="0"/>
          <w:numId w:val="39"/>
        </w:numPr>
        <w:shd w:val="clear" w:color="auto" w:fill="FFFFFF"/>
        <w:spacing w:before="0" w:beforeAutospacing="0" w:after="0" w:afterAutospacing="0"/>
        <w:ind w:left="0" w:firstLine="0"/>
        <w:rPr>
          <w:rFonts w:asciiTheme="minorHAnsi" w:hAnsiTheme="minorHAnsi" w:cstheme="minorHAnsi"/>
          <w:sz w:val="22"/>
          <w:szCs w:val="22"/>
        </w:rPr>
      </w:pPr>
      <w:bookmarkStart w:id="11" w:name="_Hlk185593812"/>
      <w:r>
        <w:rPr>
          <w:rFonts w:asciiTheme="minorHAnsi" w:hAnsiTheme="minorHAnsi" w:cstheme="minorHAnsi"/>
          <w:b/>
          <w:bCs/>
          <w:sz w:val="22"/>
          <w:szCs w:val="22"/>
        </w:rPr>
        <w:t>Castings</w:t>
      </w:r>
      <w:r w:rsidRPr="007469F8">
        <w:rPr>
          <w:rFonts w:asciiTheme="minorHAnsi" w:hAnsiTheme="minorHAnsi" w:cstheme="minorHAnsi"/>
          <w:b/>
          <w:bCs/>
          <w:sz w:val="22"/>
          <w:szCs w:val="22"/>
        </w:rPr>
        <w:t xml:space="preserve">. </w:t>
      </w:r>
      <w:r w:rsidRPr="007469F8">
        <w:rPr>
          <w:rFonts w:asciiTheme="minorHAnsi" w:hAnsiTheme="minorHAnsi" w:cstheme="minorHAnsi"/>
          <w:sz w:val="22"/>
          <w:szCs w:val="22"/>
        </w:rPr>
        <w:t xml:space="preserve"> </w:t>
      </w:r>
      <w:r>
        <w:rPr>
          <w:rFonts w:asciiTheme="minorHAnsi" w:hAnsiTheme="minorHAnsi" w:cstheme="minorHAnsi"/>
          <w:sz w:val="22"/>
          <w:szCs w:val="22"/>
        </w:rPr>
        <w:t>GVSC is interested in advanced technologies which can support low volume, flexible, and responsive production of castings</w:t>
      </w:r>
      <w:r w:rsidRPr="007469F8">
        <w:rPr>
          <w:rFonts w:asciiTheme="minorHAnsi" w:hAnsiTheme="minorHAnsi" w:cstheme="minorHAnsi"/>
          <w:sz w:val="22"/>
          <w:szCs w:val="22"/>
        </w:rPr>
        <w:t>.</w:t>
      </w:r>
      <w:r>
        <w:rPr>
          <w:rFonts w:asciiTheme="minorHAnsi" w:hAnsiTheme="minorHAnsi" w:cstheme="minorHAnsi"/>
          <w:sz w:val="22"/>
          <w:szCs w:val="22"/>
        </w:rPr>
        <w:t xml:space="preserve"> This includes additive technologies, which enable substitution of the additive manufactured parts for castings, as well as technologies for production of the casting’s mold. </w:t>
      </w:r>
    </w:p>
    <w:p w14:paraId="476A7D18" w14:textId="77777777" w:rsidR="00A365C6" w:rsidRPr="007469F8" w:rsidRDefault="00A365C6" w:rsidP="00A365C6">
      <w:pPr>
        <w:pStyle w:val="NormalWeb"/>
        <w:shd w:val="clear" w:color="auto" w:fill="FFFFFF"/>
        <w:spacing w:before="0" w:beforeAutospacing="0" w:after="0" w:afterAutospacing="0"/>
        <w:rPr>
          <w:rFonts w:asciiTheme="minorHAnsi" w:hAnsiTheme="minorHAnsi" w:cstheme="minorHAnsi"/>
          <w:b/>
          <w:bCs/>
          <w:sz w:val="22"/>
          <w:szCs w:val="22"/>
        </w:rPr>
      </w:pPr>
    </w:p>
    <w:p w14:paraId="5B4DEC31" w14:textId="77777777" w:rsidR="00A365C6" w:rsidRDefault="00A365C6" w:rsidP="00A365C6">
      <w:pPr>
        <w:pStyle w:val="NormalWeb"/>
        <w:shd w:val="clear" w:color="auto" w:fill="FFFFFF"/>
        <w:spacing w:before="0" w:beforeAutospacing="0" w:after="0" w:afterAutospacing="0"/>
        <w:rPr>
          <w:rFonts w:asciiTheme="minorHAnsi" w:hAnsiTheme="minorHAnsi" w:cstheme="minorHAnsi"/>
          <w:b/>
          <w:bCs/>
          <w:sz w:val="22"/>
          <w:szCs w:val="22"/>
        </w:rPr>
      </w:pPr>
      <w:r w:rsidRPr="007469F8">
        <w:rPr>
          <w:rFonts w:asciiTheme="minorHAnsi" w:hAnsiTheme="minorHAnsi" w:cstheme="minorHAnsi"/>
          <w:color w:val="242424"/>
          <w:sz w:val="22"/>
          <w:szCs w:val="22"/>
        </w:rPr>
        <w:t xml:space="preserve">Technical Point of Contact: Dr. Katie Sebeck, </w:t>
      </w:r>
      <w:hyperlink r:id="rId32" w:history="1">
        <w:r w:rsidRPr="007469F8">
          <w:rPr>
            <w:rStyle w:val="Hyperlink"/>
            <w:rFonts w:asciiTheme="minorHAnsi" w:eastAsiaTheme="majorEastAsia" w:hAnsiTheme="minorHAnsi" w:cstheme="minorHAnsi"/>
            <w:sz w:val="22"/>
            <w:szCs w:val="22"/>
          </w:rPr>
          <w:t>katherine.m.sebeck.civ@army.mil</w:t>
        </w:r>
      </w:hyperlink>
    </w:p>
    <w:p w14:paraId="576AF1E9" w14:textId="77777777" w:rsidR="00A365C6" w:rsidRDefault="00A365C6" w:rsidP="00A365C6">
      <w:pPr>
        <w:pStyle w:val="NormalWeb"/>
        <w:shd w:val="clear" w:color="auto" w:fill="FFFFFF"/>
        <w:spacing w:before="0" w:beforeAutospacing="0" w:after="0" w:afterAutospacing="0"/>
        <w:rPr>
          <w:rFonts w:asciiTheme="minorHAnsi" w:hAnsiTheme="minorHAnsi" w:cstheme="minorHAnsi"/>
          <w:b/>
          <w:bCs/>
          <w:sz w:val="22"/>
          <w:szCs w:val="22"/>
        </w:rPr>
      </w:pPr>
    </w:p>
    <w:p w14:paraId="3CCF56E1" w14:textId="77777777" w:rsidR="00A365C6" w:rsidRPr="007469F8" w:rsidRDefault="00A365C6" w:rsidP="00A365C6">
      <w:pPr>
        <w:pStyle w:val="NormalWeb"/>
        <w:numPr>
          <w:ilvl w:val="0"/>
          <w:numId w:val="39"/>
        </w:numPr>
        <w:shd w:val="clear" w:color="auto" w:fill="FFFFFF"/>
        <w:spacing w:before="0" w:beforeAutospacing="0" w:after="0" w:afterAutospacing="0"/>
        <w:ind w:left="0" w:firstLine="0"/>
        <w:rPr>
          <w:rFonts w:asciiTheme="minorHAnsi" w:hAnsiTheme="minorHAnsi" w:cstheme="minorHAnsi"/>
          <w:sz w:val="22"/>
          <w:szCs w:val="22"/>
        </w:rPr>
      </w:pPr>
      <w:r>
        <w:rPr>
          <w:rFonts w:asciiTheme="minorHAnsi" w:hAnsiTheme="minorHAnsi" w:cstheme="minorHAnsi"/>
          <w:b/>
          <w:bCs/>
          <w:sz w:val="22"/>
          <w:szCs w:val="22"/>
        </w:rPr>
        <w:t>Tooling</w:t>
      </w:r>
      <w:r w:rsidRPr="007469F8">
        <w:rPr>
          <w:rFonts w:asciiTheme="minorHAnsi" w:hAnsiTheme="minorHAnsi" w:cstheme="minorHAnsi"/>
          <w:b/>
          <w:bCs/>
          <w:sz w:val="22"/>
          <w:szCs w:val="22"/>
        </w:rPr>
        <w:t xml:space="preserve">. </w:t>
      </w:r>
      <w:r w:rsidRPr="007469F8">
        <w:rPr>
          <w:rFonts w:asciiTheme="minorHAnsi" w:hAnsiTheme="minorHAnsi" w:cstheme="minorHAnsi"/>
          <w:sz w:val="22"/>
          <w:szCs w:val="22"/>
        </w:rPr>
        <w:t xml:space="preserve"> </w:t>
      </w:r>
      <w:r>
        <w:rPr>
          <w:rFonts w:asciiTheme="minorHAnsi" w:hAnsiTheme="minorHAnsi" w:cstheme="minorHAnsi"/>
          <w:sz w:val="22"/>
          <w:szCs w:val="22"/>
        </w:rPr>
        <w:t>GVSC is interested in advanced technologies which can support low volume, flexible, and responsive production of tooling</w:t>
      </w:r>
      <w:r w:rsidRPr="007469F8">
        <w:rPr>
          <w:rFonts w:asciiTheme="minorHAnsi" w:hAnsiTheme="minorHAnsi" w:cstheme="minorHAnsi"/>
          <w:sz w:val="22"/>
          <w:szCs w:val="22"/>
        </w:rPr>
        <w:t>.</w:t>
      </w:r>
      <w:r>
        <w:rPr>
          <w:rFonts w:asciiTheme="minorHAnsi" w:hAnsiTheme="minorHAnsi" w:cstheme="minorHAnsi"/>
          <w:sz w:val="22"/>
          <w:szCs w:val="22"/>
        </w:rPr>
        <w:t xml:space="preserve"> This includes technologies for rapid production of low volume tooling for composites, plastics, and other techniques suitable for low to medium volume production. </w:t>
      </w:r>
    </w:p>
    <w:p w14:paraId="7944CA67" w14:textId="77777777" w:rsidR="00A365C6" w:rsidRPr="007469F8" w:rsidRDefault="00A365C6" w:rsidP="00A365C6">
      <w:pPr>
        <w:pStyle w:val="NormalWeb"/>
        <w:shd w:val="clear" w:color="auto" w:fill="FFFFFF"/>
        <w:spacing w:before="0" w:beforeAutospacing="0" w:after="0" w:afterAutospacing="0"/>
        <w:rPr>
          <w:rFonts w:asciiTheme="minorHAnsi" w:hAnsiTheme="minorHAnsi" w:cstheme="minorHAnsi"/>
          <w:b/>
          <w:bCs/>
          <w:sz w:val="22"/>
          <w:szCs w:val="22"/>
        </w:rPr>
      </w:pPr>
    </w:p>
    <w:p w14:paraId="5F15DB5C" w14:textId="77777777" w:rsidR="00A365C6" w:rsidRDefault="00A365C6" w:rsidP="00A365C6">
      <w:pPr>
        <w:pStyle w:val="NormalWeb"/>
        <w:shd w:val="clear" w:color="auto" w:fill="FFFFFF"/>
        <w:spacing w:before="0" w:beforeAutospacing="0" w:after="0" w:afterAutospacing="0"/>
        <w:rPr>
          <w:rFonts w:asciiTheme="minorHAnsi" w:hAnsiTheme="minorHAnsi" w:cstheme="minorHAnsi"/>
          <w:b/>
          <w:bCs/>
          <w:sz w:val="22"/>
          <w:szCs w:val="22"/>
        </w:rPr>
      </w:pPr>
      <w:r w:rsidRPr="007469F8">
        <w:rPr>
          <w:rFonts w:asciiTheme="minorHAnsi" w:hAnsiTheme="minorHAnsi" w:cstheme="minorHAnsi"/>
          <w:color w:val="242424"/>
          <w:sz w:val="22"/>
          <w:szCs w:val="22"/>
        </w:rPr>
        <w:t xml:space="preserve">Technical Point of Contact: Dr. Katie Sebeck, </w:t>
      </w:r>
      <w:hyperlink r:id="rId33" w:history="1">
        <w:r w:rsidRPr="007469F8">
          <w:rPr>
            <w:rStyle w:val="Hyperlink"/>
            <w:rFonts w:asciiTheme="minorHAnsi" w:eastAsiaTheme="majorEastAsia" w:hAnsiTheme="minorHAnsi" w:cstheme="minorHAnsi"/>
            <w:sz w:val="22"/>
            <w:szCs w:val="22"/>
          </w:rPr>
          <w:t>katherine.m.sebeck.civ@army.mil</w:t>
        </w:r>
      </w:hyperlink>
    </w:p>
    <w:p w14:paraId="648D41B2" w14:textId="77777777" w:rsidR="00A365C6" w:rsidRDefault="00A365C6" w:rsidP="00A365C6">
      <w:pPr>
        <w:pStyle w:val="NormalWeb"/>
        <w:shd w:val="clear" w:color="auto" w:fill="FFFFFF"/>
        <w:spacing w:before="0" w:beforeAutospacing="0" w:after="0" w:afterAutospacing="0"/>
        <w:rPr>
          <w:rFonts w:asciiTheme="minorHAnsi" w:hAnsiTheme="minorHAnsi" w:cstheme="minorHAnsi"/>
          <w:b/>
          <w:bCs/>
          <w:sz w:val="22"/>
          <w:szCs w:val="22"/>
        </w:rPr>
      </w:pPr>
    </w:p>
    <w:p w14:paraId="1A1E2B60" w14:textId="77777777" w:rsidR="00A365C6" w:rsidRDefault="00A365C6" w:rsidP="00A365C6">
      <w:pPr>
        <w:pStyle w:val="NormalWeb"/>
        <w:shd w:val="clear" w:color="auto" w:fill="FFFFFF"/>
        <w:spacing w:before="0" w:beforeAutospacing="0" w:after="0" w:afterAutospacing="0"/>
        <w:rPr>
          <w:rFonts w:asciiTheme="minorHAnsi" w:hAnsiTheme="minorHAnsi" w:cstheme="minorHAnsi"/>
          <w:b/>
          <w:bCs/>
          <w:sz w:val="22"/>
          <w:szCs w:val="22"/>
        </w:rPr>
      </w:pPr>
    </w:p>
    <w:p w14:paraId="1272AFF6" w14:textId="77777777" w:rsidR="00A365C6" w:rsidRPr="007469F8" w:rsidRDefault="00A365C6" w:rsidP="00A365C6">
      <w:pPr>
        <w:pStyle w:val="NormalWeb"/>
        <w:shd w:val="clear" w:color="auto" w:fill="FFFFFF"/>
        <w:spacing w:before="0" w:beforeAutospacing="0" w:after="0" w:afterAutospacing="0"/>
        <w:rPr>
          <w:rFonts w:asciiTheme="minorHAnsi" w:hAnsiTheme="minorHAnsi" w:cstheme="minorHAnsi"/>
          <w:sz w:val="22"/>
          <w:szCs w:val="22"/>
        </w:rPr>
      </w:pPr>
      <w:r w:rsidRPr="007469F8">
        <w:rPr>
          <w:rFonts w:asciiTheme="minorHAnsi" w:hAnsiTheme="minorHAnsi" w:cstheme="minorHAnsi"/>
          <w:b/>
          <w:bCs/>
          <w:sz w:val="22"/>
          <w:szCs w:val="22"/>
        </w:rPr>
        <w:t xml:space="preserve">STRATEGIC INVESTMENTS AND CAPABILITIES: </w:t>
      </w:r>
      <w:r w:rsidRPr="007469F8">
        <w:rPr>
          <w:rFonts w:asciiTheme="minorHAnsi" w:hAnsiTheme="minorHAnsi" w:cstheme="minorHAnsi"/>
          <w:sz w:val="22"/>
          <w:szCs w:val="22"/>
        </w:rPr>
        <w:t xml:space="preserve">GVSC seeks innovative, commercially available approaches to selected strategic challenges to improve the Army’s ability to address these challenges. </w:t>
      </w:r>
    </w:p>
    <w:bookmarkEnd w:id="11"/>
    <w:p w14:paraId="54D518AD" w14:textId="77777777" w:rsidR="00A365C6" w:rsidRPr="007469F8" w:rsidRDefault="00A365C6" w:rsidP="00A365C6">
      <w:pPr>
        <w:pStyle w:val="NormalWeb"/>
        <w:shd w:val="clear" w:color="auto" w:fill="FFFFFF"/>
        <w:spacing w:before="0" w:beforeAutospacing="0" w:after="0" w:afterAutospacing="0"/>
        <w:rPr>
          <w:rFonts w:asciiTheme="minorHAnsi" w:hAnsiTheme="minorHAnsi" w:cstheme="minorHAnsi"/>
          <w:sz w:val="22"/>
          <w:szCs w:val="22"/>
        </w:rPr>
      </w:pPr>
    </w:p>
    <w:p w14:paraId="0E209A6A" w14:textId="77777777" w:rsidR="00A365C6" w:rsidRPr="007469F8" w:rsidRDefault="00A365C6" w:rsidP="00A365C6">
      <w:pPr>
        <w:pStyle w:val="NormalWeb"/>
        <w:shd w:val="clear" w:color="auto" w:fill="FFFFFF"/>
        <w:spacing w:before="0" w:beforeAutospacing="0" w:after="0" w:afterAutospacing="0"/>
        <w:rPr>
          <w:rFonts w:asciiTheme="minorHAnsi" w:hAnsiTheme="minorHAnsi" w:cstheme="minorHAnsi"/>
          <w:sz w:val="22"/>
          <w:szCs w:val="22"/>
        </w:rPr>
      </w:pPr>
      <w:bookmarkStart w:id="12" w:name="_Hlk185593795"/>
      <w:r w:rsidRPr="007469F8">
        <w:rPr>
          <w:rFonts w:asciiTheme="minorHAnsi" w:hAnsiTheme="minorHAnsi" w:cstheme="minorHAnsi"/>
          <w:sz w:val="22"/>
          <w:szCs w:val="22"/>
        </w:rPr>
        <w:t xml:space="preserve">a. </w:t>
      </w:r>
      <w:r w:rsidRPr="007469F8">
        <w:rPr>
          <w:rFonts w:asciiTheme="minorHAnsi" w:hAnsiTheme="minorHAnsi" w:cstheme="minorHAnsi"/>
          <w:b/>
          <w:bCs/>
          <w:sz w:val="22"/>
          <w:szCs w:val="22"/>
        </w:rPr>
        <w:t>Pilot Programs.</w:t>
      </w:r>
      <w:r w:rsidRPr="007469F8">
        <w:rPr>
          <w:rFonts w:asciiTheme="minorHAnsi" w:hAnsiTheme="minorHAnsi" w:cstheme="minorHAnsi"/>
          <w:sz w:val="22"/>
          <w:szCs w:val="22"/>
        </w:rPr>
        <w:t xml:space="preserve"> As part of its modernization efforts, the Army is determined to find quick solutions to bring innovative technology advancements from industry to the Army's ground vehicle community.  The Army is looking to accelerate the development, procurement and integration of commercially derived disruptive capabilities to regain our nation’s technological lead and enabling a third offset strategy. GVSC is committed to create </w:t>
      </w:r>
      <w:r>
        <w:rPr>
          <w:rFonts w:asciiTheme="minorHAnsi" w:hAnsiTheme="minorHAnsi" w:cstheme="minorHAnsi"/>
          <w:sz w:val="22"/>
          <w:szCs w:val="22"/>
        </w:rPr>
        <w:t xml:space="preserve">an </w:t>
      </w:r>
      <w:r w:rsidRPr="007469F8">
        <w:rPr>
          <w:rFonts w:asciiTheme="minorHAnsi" w:hAnsiTheme="minorHAnsi" w:cstheme="minorHAnsi"/>
          <w:sz w:val="22"/>
          <w:szCs w:val="22"/>
        </w:rPr>
        <w:t>environment of a low barrier entry to do business with the government in order to obtain access to cutting-edge solutions without the bureaucracy. Consequently, GVSC is interested in a pilot program to improve access to advanced technologies by providing business services that enable non-traditional businesses to provide the innovative products and services that address the problems and service needs described within the CSO.</w:t>
      </w:r>
    </w:p>
    <w:p w14:paraId="13D087C3" w14:textId="77777777" w:rsidR="00A365C6" w:rsidRPr="007469F8" w:rsidRDefault="00A365C6" w:rsidP="00A365C6">
      <w:pPr>
        <w:pStyle w:val="NormalWeb"/>
        <w:shd w:val="clear" w:color="auto" w:fill="FFFFFF"/>
        <w:spacing w:before="0" w:beforeAutospacing="0" w:after="0" w:afterAutospacing="0"/>
        <w:rPr>
          <w:rFonts w:asciiTheme="minorHAnsi" w:hAnsiTheme="minorHAnsi" w:cstheme="minorHAnsi"/>
          <w:sz w:val="22"/>
          <w:szCs w:val="22"/>
        </w:rPr>
      </w:pPr>
    </w:p>
    <w:p w14:paraId="41F5009B" w14:textId="77777777" w:rsidR="00A365C6" w:rsidRPr="007469F8" w:rsidRDefault="00A365C6" w:rsidP="00A365C6">
      <w:pPr>
        <w:pStyle w:val="NormalWeb"/>
        <w:shd w:val="clear" w:color="auto" w:fill="FFFFFF"/>
        <w:spacing w:before="0" w:beforeAutospacing="0" w:after="0" w:afterAutospacing="0"/>
        <w:rPr>
          <w:rFonts w:asciiTheme="minorHAnsi" w:hAnsiTheme="minorHAnsi" w:cstheme="minorHAnsi"/>
          <w:sz w:val="22"/>
          <w:szCs w:val="22"/>
        </w:rPr>
      </w:pPr>
      <w:r w:rsidRPr="007469F8">
        <w:rPr>
          <w:rFonts w:asciiTheme="minorHAnsi" w:hAnsiTheme="minorHAnsi" w:cstheme="minorHAnsi"/>
          <w:sz w:val="22"/>
          <w:szCs w:val="22"/>
        </w:rPr>
        <w:t xml:space="preserve">Technical Point of Contact: Mr. Thomas Vern, </w:t>
      </w:r>
      <w:hyperlink r:id="rId34" w:history="1">
        <w:r w:rsidRPr="007469F8">
          <w:rPr>
            <w:rStyle w:val="Hyperlink"/>
            <w:rFonts w:asciiTheme="minorHAnsi" w:eastAsiaTheme="majorEastAsia" w:hAnsiTheme="minorHAnsi" w:cstheme="minorHAnsi"/>
            <w:sz w:val="22"/>
            <w:szCs w:val="22"/>
          </w:rPr>
          <w:t>thomas.e.vern.civ@army.mil</w:t>
        </w:r>
      </w:hyperlink>
      <w:r w:rsidRPr="007469F8">
        <w:rPr>
          <w:rFonts w:asciiTheme="minorHAnsi" w:hAnsiTheme="minorHAnsi" w:cstheme="minorHAnsi"/>
          <w:sz w:val="22"/>
          <w:szCs w:val="22"/>
        </w:rPr>
        <w:t xml:space="preserve"> </w:t>
      </w:r>
    </w:p>
    <w:bookmarkEnd w:id="12"/>
    <w:p w14:paraId="6F25200F" w14:textId="77777777" w:rsidR="00A365C6" w:rsidRPr="007469F8" w:rsidRDefault="00A365C6" w:rsidP="00A365C6">
      <w:pPr>
        <w:pStyle w:val="NormalWeb"/>
        <w:shd w:val="clear" w:color="auto" w:fill="FFFFFF"/>
        <w:spacing w:before="0" w:beforeAutospacing="0" w:after="0" w:afterAutospacing="0"/>
        <w:rPr>
          <w:rFonts w:asciiTheme="minorHAnsi" w:hAnsiTheme="minorHAnsi" w:cstheme="minorHAnsi"/>
          <w:sz w:val="22"/>
          <w:szCs w:val="22"/>
        </w:rPr>
      </w:pPr>
    </w:p>
    <w:p w14:paraId="7E4BD2E9" w14:textId="77777777" w:rsidR="00A365C6" w:rsidRPr="007469F8" w:rsidRDefault="00A365C6" w:rsidP="00A365C6">
      <w:pPr>
        <w:pStyle w:val="NormalWeb"/>
        <w:shd w:val="clear" w:color="auto" w:fill="FFFFFF"/>
        <w:spacing w:before="0" w:beforeAutospacing="0" w:after="0" w:afterAutospacing="0"/>
        <w:rPr>
          <w:rFonts w:asciiTheme="minorHAnsi" w:hAnsiTheme="minorHAnsi" w:cstheme="minorHAnsi"/>
          <w:sz w:val="22"/>
          <w:szCs w:val="22"/>
        </w:rPr>
      </w:pPr>
      <w:r w:rsidRPr="007469F8">
        <w:rPr>
          <w:rFonts w:asciiTheme="minorHAnsi" w:hAnsiTheme="minorHAnsi" w:cstheme="minorHAnsi"/>
          <w:sz w:val="22"/>
          <w:szCs w:val="22"/>
        </w:rPr>
        <w:t xml:space="preserve">b. </w:t>
      </w:r>
      <w:r w:rsidRPr="007469F8">
        <w:rPr>
          <w:rFonts w:asciiTheme="minorHAnsi" w:hAnsiTheme="minorHAnsi" w:cstheme="minorHAnsi"/>
          <w:b/>
          <w:bCs/>
          <w:sz w:val="22"/>
          <w:szCs w:val="22"/>
        </w:rPr>
        <w:t>Temporary and Re-locatable Shelters.</w:t>
      </w:r>
      <w:r w:rsidRPr="007469F8">
        <w:rPr>
          <w:rFonts w:asciiTheme="minorHAnsi" w:hAnsiTheme="minorHAnsi" w:cstheme="minorHAnsi"/>
          <w:sz w:val="22"/>
          <w:szCs w:val="22"/>
        </w:rPr>
        <w:t xml:space="preserve"> To facilitate responsive, cost effective, and expedient flexible structures for lab capabilities, GVSC is looking for commercial temporary or re-locatable structures or shelters that can supplement permanent facilities. Included in these structures or shelters is “turn-key” engineering and construction of permanent facilities to enable the temporary or re-locatable shelters. This interest includes shelters and structures that are compliant to I</w:t>
      </w:r>
      <w:r>
        <w:rPr>
          <w:rFonts w:asciiTheme="minorHAnsi" w:hAnsiTheme="minorHAnsi" w:cstheme="minorHAnsi"/>
          <w:sz w:val="22"/>
          <w:szCs w:val="22"/>
        </w:rPr>
        <w:t>ntelligence Community Directive (I</w:t>
      </w:r>
      <w:r w:rsidRPr="007469F8">
        <w:rPr>
          <w:rFonts w:asciiTheme="minorHAnsi" w:hAnsiTheme="minorHAnsi" w:cstheme="minorHAnsi"/>
          <w:sz w:val="22"/>
          <w:szCs w:val="22"/>
        </w:rPr>
        <w:t>CD</w:t>
      </w:r>
      <w:r>
        <w:rPr>
          <w:rFonts w:asciiTheme="minorHAnsi" w:hAnsiTheme="minorHAnsi" w:cstheme="minorHAnsi"/>
          <w:sz w:val="22"/>
          <w:szCs w:val="22"/>
        </w:rPr>
        <w:t>)</w:t>
      </w:r>
      <w:r w:rsidRPr="007469F8">
        <w:rPr>
          <w:rFonts w:asciiTheme="minorHAnsi" w:hAnsiTheme="minorHAnsi" w:cstheme="minorHAnsi"/>
          <w:sz w:val="22"/>
          <w:szCs w:val="22"/>
        </w:rPr>
        <w:t xml:space="preserve"> 705 standards.   </w:t>
      </w:r>
    </w:p>
    <w:p w14:paraId="3DE73167" w14:textId="77777777" w:rsidR="00A365C6" w:rsidRPr="007469F8" w:rsidRDefault="00A365C6" w:rsidP="00A365C6">
      <w:pPr>
        <w:pStyle w:val="NormalWeb"/>
        <w:shd w:val="clear" w:color="auto" w:fill="FFFFFF"/>
        <w:spacing w:before="0" w:beforeAutospacing="0" w:after="0" w:afterAutospacing="0"/>
        <w:rPr>
          <w:rFonts w:asciiTheme="minorHAnsi" w:hAnsiTheme="minorHAnsi" w:cstheme="minorHAnsi"/>
          <w:sz w:val="22"/>
          <w:szCs w:val="22"/>
        </w:rPr>
      </w:pPr>
    </w:p>
    <w:p w14:paraId="695F0087" w14:textId="77777777" w:rsidR="00A365C6" w:rsidRPr="007469F8" w:rsidRDefault="00A365C6" w:rsidP="00A365C6">
      <w:pPr>
        <w:pStyle w:val="NormalWeb"/>
        <w:shd w:val="clear" w:color="auto" w:fill="FFFFFF"/>
        <w:spacing w:before="0" w:beforeAutospacing="0" w:after="0" w:afterAutospacing="0"/>
        <w:rPr>
          <w:rFonts w:asciiTheme="minorHAnsi" w:hAnsiTheme="minorHAnsi" w:cstheme="minorHAnsi"/>
          <w:sz w:val="22"/>
          <w:szCs w:val="22"/>
        </w:rPr>
      </w:pPr>
      <w:r w:rsidRPr="007469F8">
        <w:rPr>
          <w:rFonts w:asciiTheme="minorHAnsi" w:hAnsiTheme="minorHAnsi" w:cstheme="minorHAnsi"/>
          <w:sz w:val="22"/>
          <w:szCs w:val="22"/>
        </w:rPr>
        <w:t xml:space="preserve">Technical Point of Contact: Mr. Thomas Vern, </w:t>
      </w:r>
      <w:hyperlink r:id="rId35" w:history="1">
        <w:r w:rsidRPr="007469F8">
          <w:rPr>
            <w:rStyle w:val="Hyperlink"/>
            <w:rFonts w:asciiTheme="minorHAnsi" w:eastAsiaTheme="majorEastAsia" w:hAnsiTheme="minorHAnsi" w:cstheme="minorHAnsi"/>
            <w:sz w:val="22"/>
            <w:szCs w:val="22"/>
          </w:rPr>
          <w:t>thomas.e.vern.civ@army.mil</w:t>
        </w:r>
      </w:hyperlink>
      <w:r w:rsidRPr="007469F8">
        <w:rPr>
          <w:rFonts w:asciiTheme="minorHAnsi" w:hAnsiTheme="minorHAnsi" w:cstheme="minorHAnsi"/>
          <w:sz w:val="22"/>
          <w:szCs w:val="22"/>
        </w:rPr>
        <w:t xml:space="preserve"> </w:t>
      </w:r>
    </w:p>
    <w:p w14:paraId="7CA41926" w14:textId="77777777" w:rsidR="00A365C6" w:rsidRPr="007469F8" w:rsidRDefault="00A365C6" w:rsidP="00A365C6">
      <w:pPr>
        <w:pStyle w:val="NormalWeb"/>
        <w:shd w:val="clear" w:color="auto" w:fill="FFFFFF"/>
        <w:spacing w:before="0" w:beforeAutospacing="0" w:after="0" w:afterAutospacing="0"/>
        <w:rPr>
          <w:rFonts w:asciiTheme="minorHAnsi" w:hAnsiTheme="minorHAnsi" w:cstheme="minorHAnsi"/>
          <w:sz w:val="22"/>
          <w:szCs w:val="22"/>
        </w:rPr>
      </w:pPr>
    </w:p>
    <w:p w14:paraId="3E65CC67" w14:textId="01A6A979" w:rsidR="00A365C6" w:rsidRPr="007469F8" w:rsidRDefault="00A365C6" w:rsidP="00A365C6">
      <w:pPr>
        <w:pStyle w:val="NormalWeb"/>
        <w:shd w:val="clear" w:color="auto" w:fill="FFFFFF"/>
        <w:spacing w:before="0" w:beforeAutospacing="0" w:after="0" w:afterAutospacing="0"/>
        <w:rPr>
          <w:rFonts w:asciiTheme="minorHAnsi" w:hAnsiTheme="minorHAnsi" w:cstheme="minorHAnsi"/>
          <w:sz w:val="22"/>
          <w:szCs w:val="22"/>
        </w:rPr>
      </w:pPr>
      <w:bookmarkStart w:id="13" w:name="_Hlk185593782"/>
      <w:r w:rsidRPr="007469F8">
        <w:rPr>
          <w:rFonts w:asciiTheme="minorHAnsi" w:hAnsiTheme="minorHAnsi" w:cstheme="minorHAnsi"/>
          <w:sz w:val="22"/>
          <w:szCs w:val="22"/>
        </w:rPr>
        <w:t>c</w:t>
      </w:r>
      <w:r w:rsidRPr="007469F8">
        <w:rPr>
          <w:rFonts w:asciiTheme="minorHAnsi" w:hAnsiTheme="minorHAnsi" w:cstheme="minorHAnsi"/>
          <w:b/>
          <w:bCs/>
          <w:sz w:val="22"/>
          <w:szCs w:val="22"/>
        </w:rPr>
        <w:t>. Innovative Training Aids and Simulators</w:t>
      </w:r>
      <w:r w:rsidRPr="007469F8">
        <w:rPr>
          <w:rFonts w:asciiTheme="minorHAnsi" w:hAnsiTheme="minorHAnsi" w:cstheme="minorHAnsi"/>
          <w:sz w:val="22"/>
          <w:szCs w:val="22"/>
        </w:rPr>
        <w:t xml:space="preserve">. With increases in onboard capabilities and increasing technical sophistication of ground vehicles, GVSC is interested in commercial solutions that can improve training, fielding, and maintenance of ground vehicles. This includes providing training and simulations using on-board computing </w:t>
      </w:r>
      <w:r w:rsidRPr="007469F8">
        <w:rPr>
          <w:rFonts w:asciiTheme="minorHAnsi" w:hAnsiTheme="minorHAnsi" w:cstheme="minorHAnsi"/>
          <w:sz w:val="22"/>
          <w:szCs w:val="22"/>
        </w:rPr>
        <w:t>capabilities but</w:t>
      </w:r>
      <w:r w:rsidRPr="007469F8">
        <w:rPr>
          <w:rFonts w:asciiTheme="minorHAnsi" w:hAnsiTheme="minorHAnsi" w:cstheme="minorHAnsi"/>
          <w:sz w:val="22"/>
          <w:szCs w:val="22"/>
        </w:rPr>
        <w:t xml:space="preserve"> also includes standalone equipment. </w:t>
      </w:r>
    </w:p>
    <w:p w14:paraId="625F6029" w14:textId="77777777" w:rsidR="00A365C6" w:rsidRPr="007469F8" w:rsidRDefault="00A365C6" w:rsidP="00A365C6">
      <w:pPr>
        <w:pStyle w:val="NormalWeb"/>
        <w:shd w:val="clear" w:color="auto" w:fill="FFFFFF"/>
        <w:spacing w:before="0" w:beforeAutospacing="0" w:after="0" w:afterAutospacing="0"/>
        <w:rPr>
          <w:rFonts w:asciiTheme="minorHAnsi" w:hAnsiTheme="minorHAnsi" w:cstheme="minorHAnsi"/>
          <w:sz w:val="22"/>
          <w:szCs w:val="22"/>
        </w:rPr>
      </w:pPr>
    </w:p>
    <w:p w14:paraId="39E98B7D" w14:textId="6745C35D" w:rsidR="007330A0" w:rsidRPr="007469F8" w:rsidRDefault="00A365C6" w:rsidP="007330A0">
      <w:pPr>
        <w:pStyle w:val="NormalWeb"/>
        <w:shd w:val="clear" w:color="auto" w:fill="FFFFFF"/>
        <w:spacing w:before="0" w:beforeAutospacing="0" w:after="0" w:afterAutospacing="0"/>
        <w:rPr>
          <w:rFonts w:asciiTheme="minorHAnsi" w:hAnsiTheme="minorHAnsi" w:cstheme="minorHAnsi"/>
          <w:sz w:val="22"/>
          <w:szCs w:val="22"/>
        </w:rPr>
      </w:pPr>
      <w:r w:rsidRPr="007469F8">
        <w:rPr>
          <w:rFonts w:asciiTheme="minorHAnsi" w:hAnsiTheme="minorHAnsi" w:cstheme="minorHAnsi"/>
          <w:sz w:val="22"/>
          <w:szCs w:val="22"/>
        </w:rPr>
        <w:t xml:space="preserve">Technical Point of Contact: Mr. Thomas Vern, </w:t>
      </w:r>
      <w:hyperlink r:id="rId36" w:history="1">
        <w:r w:rsidRPr="007469F8">
          <w:rPr>
            <w:rStyle w:val="Hyperlink"/>
            <w:rFonts w:asciiTheme="minorHAnsi" w:eastAsiaTheme="majorEastAsia" w:hAnsiTheme="minorHAnsi" w:cstheme="minorHAnsi"/>
            <w:sz w:val="22"/>
            <w:szCs w:val="22"/>
          </w:rPr>
          <w:t>thomas.e.vern.civ@army.mil</w:t>
        </w:r>
      </w:hyperlink>
      <w:r w:rsidRPr="007469F8">
        <w:rPr>
          <w:rFonts w:asciiTheme="minorHAnsi" w:hAnsiTheme="minorHAnsi" w:cstheme="minorHAnsi"/>
          <w:sz w:val="22"/>
          <w:szCs w:val="22"/>
        </w:rPr>
        <w:t xml:space="preserve"> </w:t>
      </w:r>
      <w:bookmarkEnd w:id="9"/>
      <w:bookmarkEnd w:id="13"/>
    </w:p>
    <w:sectPr w:rsidR="007330A0" w:rsidRPr="007469F8" w:rsidSect="00C971F7">
      <w:footerReference w:type="default" r:id="rId37"/>
      <w:pgSz w:w="12240" w:h="15840"/>
      <w:pgMar w:top="1397" w:right="1339" w:bottom="936" w:left="1325" w:header="0" w:footer="74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524005" w14:textId="77777777" w:rsidR="00257BF4" w:rsidRDefault="00257BF4">
      <w:r>
        <w:separator/>
      </w:r>
    </w:p>
  </w:endnote>
  <w:endnote w:type="continuationSeparator" w:id="0">
    <w:p w14:paraId="7178EC88" w14:textId="77777777" w:rsidR="00257BF4" w:rsidRDefault="00257B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B48C98" w14:textId="76355FBE" w:rsidR="003B7359" w:rsidRDefault="003B7359">
    <w:pPr>
      <w:pStyle w:val="Footer"/>
    </w:pPr>
    <w:r w:rsidRPr="007469F8">
      <w:t>DISTRIBUTION STATEMENT A. Approved for public release; distribution is unlimited.</w:t>
    </w:r>
    <w:r>
      <w:t xml:space="preserve"> </w:t>
    </w:r>
    <w:r w:rsidR="006F0374" w:rsidRPr="006F0374">
      <w:t xml:space="preserve">OPSEC# </w:t>
    </w:r>
    <w:r w:rsidR="00C971F7">
      <w:t>9323</w:t>
    </w:r>
  </w:p>
  <w:p w14:paraId="5D7AC111" w14:textId="26E07AC5" w:rsidR="00B7456E" w:rsidRDefault="008F4AB6">
    <w:pPr>
      <w:pStyle w:val="BodyText"/>
      <w:spacing w:line="14" w:lineRule="auto"/>
      <w:rPr>
        <w:sz w:val="20"/>
      </w:rPr>
    </w:pPr>
    <w:r>
      <w:rPr>
        <w:sz w:val="20"/>
      </w:rPr>
      <w:t>8250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689716" w14:textId="77777777" w:rsidR="00257BF4" w:rsidRDefault="00257BF4">
      <w:r>
        <w:separator/>
      </w:r>
    </w:p>
  </w:footnote>
  <w:footnote w:type="continuationSeparator" w:id="0">
    <w:p w14:paraId="4AEE5666" w14:textId="77777777" w:rsidR="00257BF4" w:rsidRDefault="00257B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05FA8"/>
    <w:multiLevelType w:val="hybridMultilevel"/>
    <w:tmpl w:val="A3D6B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A3D26"/>
    <w:multiLevelType w:val="hybridMultilevel"/>
    <w:tmpl w:val="6BCE3820"/>
    <w:lvl w:ilvl="0" w:tplc="9968DA1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403257"/>
    <w:multiLevelType w:val="hybridMultilevel"/>
    <w:tmpl w:val="CF882D58"/>
    <w:lvl w:ilvl="0" w:tplc="3AC29E9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D19B1"/>
    <w:multiLevelType w:val="multilevel"/>
    <w:tmpl w:val="C0086EAC"/>
    <w:lvl w:ilvl="0">
      <w:start w:val="4"/>
      <w:numFmt w:val="decimal"/>
      <w:lvlText w:val="%1"/>
      <w:lvlJc w:val="left"/>
      <w:pPr>
        <w:ind w:left="360" w:hanging="360"/>
      </w:pPr>
      <w:rPr>
        <w:rFonts w:hint="default"/>
      </w:rPr>
    </w:lvl>
    <w:lvl w:ilvl="1">
      <w:start w:val="6"/>
      <w:numFmt w:val="decimal"/>
      <w:lvlText w:val="%1.%2"/>
      <w:lvlJc w:val="left"/>
      <w:pPr>
        <w:ind w:left="122" w:hanging="360"/>
      </w:pPr>
      <w:rPr>
        <w:rFonts w:hint="default"/>
      </w:rPr>
    </w:lvl>
    <w:lvl w:ilvl="2">
      <w:start w:val="1"/>
      <w:numFmt w:val="decimal"/>
      <w:lvlText w:val="%1.%2.%3"/>
      <w:lvlJc w:val="left"/>
      <w:pPr>
        <w:ind w:left="244" w:hanging="720"/>
      </w:pPr>
      <w:rPr>
        <w:rFonts w:hint="default"/>
      </w:rPr>
    </w:lvl>
    <w:lvl w:ilvl="3">
      <w:start w:val="1"/>
      <w:numFmt w:val="decimal"/>
      <w:lvlText w:val="%1.%2.%3.%4"/>
      <w:lvlJc w:val="left"/>
      <w:pPr>
        <w:ind w:left="6" w:hanging="720"/>
      </w:pPr>
      <w:rPr>
        <w:rFonts w:hint="default"/>
      </w:rPr>
    </w:lvl>
    <w:lvl w:ilvl="4">
      <w:start w:val="1"/>
      <w:numFmt w:val="decimal"/>
      <w:lvlText w:val="%1.%2.%3.%4.%5"/>
      <w:lvlJc w:val="left"/>
      <w:pPr>
        <w:ind w:left="128" w:hanging="1080"/>
      </w:pPr>
      <w:rPr>
        <w:rFonts w:hint="default"/>
      </w:rPr>
    </w:lvl>
    <w:lvl w:ilvl="5">
      <w:start w:val="1"/>
      <w:numFmt w:val="decimal"/>
      <w:lvlText w:val="%1.%2.%3.%4.%5.%6"/>
      <w:lvlJc w:val="left"/>
      <w:pPr>
        <w:ind w:left="-110" w:hanging="1080"/>
      </w:pPr>
      <w:rPr>
        <w:rFonts w:hint="default"/>
      </w:rPr>
    </w:lvl>
    <w:lvl w:ilvl="6">
      <w:start w:val="1"/>
      <w:numFmt w:val="decimal"/>
      <w:lvlText w:val="%1.%2.%3.%4.%5.%6.%7"/>
      <w:lvlJc w:val="left"/>
      <w:pPr>
        <w:ind w:left="12" w:hanging="1440"/>
      </w:pPr>
      <w:rPr>
        <w:rFonts w:hint="default"/>
      </w:rPr>
    </w:lvl>
    <w:lvl w:ilvl="7">
      <w:start w:val="1"/>
      <w:numFmt w:val="decimal"/>
      <w:lvlText w:val="%1.%2.%3.%4.%5.%6.%7.%8"/>
      <w:lvlJc w:val="left"/>
      <w:pPr>
        <w:ind w:left="-226" w:hanging="1440"/>
      </w:pPr>
      <w:rPr>
        <w:rFonts w:hint="default"/>
      </w:rPr>
    </w:lvl>
    <w:lvl w:ilvl="8">
      <w:start w:val="1"/>
      <w:numFmt w:val="decimal"/>
      <w:lvlText w:val="%1.%2.%3.%4.%5.%6.%7.%8.%9"/>
      <w:lvlJc w:val="left"/>
      <w:pPr>
        <w:ind w:left="-464" w:hanging="1440"/>
      </w:pPr>
      <w:rPr>
        <w:rFonts w:hint="default"/>
      </w:rPr>
    </w:lvl>
  </w:abstractNum>
  <w:abstractNum w:abstractNumId="4" w15:restartNumberingAfterBreak="0">
    <w:nsid w:val="117D0E3E"/>
    <w:multiLevelType w:val="multilevel"/>
    <w:tmpl w:val="01B6262C"/>
    <w:lvl w:ilvl="0">
      <w:start w:val="4"/>
      <w:numFmt w:val="decimal"/>
      <w:lvlText w:val="%1"/>
      <w:lvlJc w:val="left"/>
      <w:pPr>
        <w:ind w:left="360" w:hanging="360"/>
      </w:pPr>
      <w:rPr>
        <w:rFonts w:hint="default"/>
      </w:rPr>
    </w:lvl>
    <w:lvl w:ilvl="1">
      <w:start w:val="5"/>
      <w:numFmt w:val="decimal"/>
      <w:lvlText w:val="%1.%2"/>
      <w:lvlJc w:val="left"/>
      <w:pPr>
        <w:ind w:left="479" w:hanging="360"/>
      </w:pPr>
      <w:rPr>
        <w:rFonts w:hint="default"/>
      </w:rPr>
    </w:lvl>
    <w:lvl w:ilvl="2">
      <w:start w:val="1"/>
      <w:numFmt w:val="decimal"/>
      <w:lvlText w:val="%1.%2.%3"/>
      <w:lvlJc w:val="left"/>
      <w:pPr>
        <w:ind w:left="958" w:hanging="720"/>
      </w:pPr>
      <w:rPr>
        <w:rFonts w:hint="default"/>
      </w:rPr>
    </w:lvl>
    <w:lvl w:ilvl="3">
      <w:start w:val="1"/>
      <w:numFmt w:val="decimal"/>
      <w:lvlText w:val="%1.%2.%3.%4"/>
      <w:lvlJc w:val="left"/>
      <w:pPr>
        <w:ind w:left="1077" w:hanging="720"/>
      </w:pPr>
      <w:rPr>
        <w:rFonts w:hint="default"/>
      </w:rPr>
    </w:lvl>
    <w:lvl w:ilvl="4">
      <w:start w:val="1"/>
      <w:numFmt w:val="decimal"/>
      <w:lvlText w:val="%1.%2.%3.%4.%5"/>
      <w:lvlJc w:val="left"/>
      <w:pPr>
        <w:ind w:left="1556" w:hanging="1080"/>
      </w:pPr>
      <w:rPr>
        <w:rFonts w:hint="default"/>
      </w:rPr>
    </w:lvl>
    <w:lvl w:ilvl="5">
      <w:start w:val="1"/>
      <w:numFmt w:val="decimal"/>
      <w:lvlText w:val="%1.%2.%3.%4.%5.%6"/>
      <w:lvlJc w:val="left"/>
      <w:pPr>
        <w:ind w:left="1675" w:hanging="1080"/>
      </w:pPr>
      <w:rPr>
        <w:rFonts w:hint="default"/>
      </w:rPr>
    </w:lvl>
    <w:lvl w:ilvl="6">
      <w:start w:val="1"/>
      <w:numFmt w:val="decimal"/>
      <w:lvlText w:val="%1.%2.%3.%4.%5.%6.%7"/>
      <w:lvlJc w:val="left"/>
      <w:pPr>
        <w:ind w:left="2154" w:hanging="1440"/>
      </w:pPr>
      <w:rPr>
        <w:rFonts w:hint="default"/>
      </w:rPr>
    </w:lvl>
    <w:lvl w:ilvl="7">
      <w:start w:val="1"/>
      <w:numFmt w:val="decimal"/>
      <w:lvlText w:val="%1.%2.%3.%4.%5.%6.%7.%8"/>
      <w:lvlJc w:val="left"/>
      <w:pPr>
        <w:ind w:left="2273" w:hanging="1440"/>
      </w:pPr>
      <w:rPr>
        <w:rFonts w:hint="default"/>
      </w:rPr>
    </w:lvl>
    <w:lvl w:ilvl="8">
      <w:start w:val="1"/>
      <w:numFmt w:val="decimal"/>
      <w:lvlText w:val="%1.%2.%3.%4.%5.%6.%7.%8.%9"/>
      <w:lvlJc w:val="left"/>
      <w:pPr>
        <w:ind w:left="2392" w:hanging="1440"/>
      </w:pPr>
      <w:rPr>
        <w:rFonts w:hint="default"/>
      </w:rPr>
    </w:lvl>
  </w:abstractNum>
  <w:abstractNum w:abstractNumId="5" w15:restartNumberingAfterBreak="0">
    <w:nsid w:val="124524A5"/>
    <w:multiLevelType w:val="hybridMultilevel"/>
    <w:tmpl w:val="D72EAE76"/>
    <w:lvl w:ilvl="0" w:tplc="FFFFFFFF">
      <w:start w:val="1"/>
      <w:numFmt w:val="decimal"/>
      <w:lvlText w:val="%1."/>
      <w:lvlJc w:val="left"/>
      <w:pPr>
        <w:ind w:left="1440" w:hanging="360"/>
      </w:pPr>
      <w:rPr>
        <w:rFonts w:ascii="Times New Roman" w:eastAsia="Calibri" w:hAnsi="Times New Roman" w:cs="Times New Roman"/>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14A53503"/>
    <w:multiLevelType w:val="multilevel"/>
    <w:tmpl w:val="E47AD650"/>
    <w:lvl w:ilvl="0">
      <w:start w:val="2"/>
      <w:numFmt w:val="decimal"/>
      <w:lvlText w:val="%1"/>
      <w:lvlJc w:val="left"/>
      <w:pPr>
        <w:ind w:left="120" w:hanging="358"/>
      </w:pPr>
      <w:rPr>
        <w:rFonts w:hint="default"/>
        <w:lang w:val="en-US" w:eastAsia="en-US" w:bidi="ar-SA"/>
      </w:rPr>
    </w:lvl>
    <w:lvl w:ilvl="1">
      <w:start w:val="1"/>
      <w:numFmt w:val="decimal"/>
      <w:lvlText w:val="%1.%2"/>
      <w:lvlJc w:val="left"/>
      <w:pPr>
        <w:ind w:left="120" w:hanging="358"/>
      </w:pPr>
      <w:rPr>
        <w:rFonts w:ascii="Calibri" w:eastAsia="Calibri" w:hAnsi="Calibri" w:cs="Calibri" w:hint="default"/>
        <w:b w:val="0"/>
        <w:bCs w:val="0"/>
        <w:i w:val="0"/>
        <w:iCs w:val="0"/>
        <w:spacing w:val="0"/>
        <w:w w:val="100"/>
        <w:sz w:val="24"/>
        <w:szCs w:val="24"/>
        <w:lang w:val="en-US" w:eastAsia="en-US" w:bidi="ar-SA"/>
      </w:rPr>
    </w:lvl>
    <w:lvl w:ilvl="2">
      <w:start w:val="1"/>
      <w:numFmt w:val="decimal"/>
      <w:lvlText w:val="%1.%2.%3"/>
      <w:lvlJc w:val="left"/>
      <w:pPr>
        <w:ind w:left="120" w:hanging="540"/>
      </w:pPr>
      <w:rPr>
        <w:rFonts w:ascii="Calibri" w:eastAsia="Calibri" w:hAnsi="Calibri" w:cs="Calibri" w:hint="default"/>
        <w:b w:val="0"/>
        <w:bCs w:val="0"/>
        <w:i w:val="0"/>
        <w:iCs w:val="0"/>
        <w:spacing w:val="0"/>
        <w:w w:val="100"/>
        <w:sz w:val="24"/>
        <w:szCs w:val="24"/>
        <w:lang w:val="en-US" w:eastAsia="en-US" w:bidi="ar-SA"/>
      </w:rPr>
    </w:lvl>
    <w:lvl w:ilvl="3">
      <w:numFmt w:val="bullet"/>
      <w:lvlText w:val=""/>
      <w:lvlJc w:val="left"/>
      <w:pPr>
        <w:ind w:left="480" w:hanging="360"/>
      </w:pPr>
      <w:rPr>
        <w:rFonts w:ascii="Symbol" w:eastAsia="Symbol" w:hAnsi="Symbol" w:cs="Symbol" w:hint="default"/>
        <w:b w:val="0"/>
        <w:bCs w:val="0"/>
        <w:i w:val="0"/>
        <w:iCs w:val="0"/>
        <w:spacing w:val="0"/>
        <w:w w:val="100"/>
        <w:sz w:val="24"/>
        <w:szCs w:val="24"/>
        <w:lang w:val="en-US" w:eastAsia="en-US" w:bidi="ar-SA"/>
      </w:rPr>
    </w:lvl>
    <w:lvl w:ilvl="4">
      <w:numFmt w:val="bullet"/>
      <w:lvlText w:val="•"/>
      <w:lvlJc w:val="left"/>
      <w:pPr>
        <w:ind w:left="2890" w:hanging="360"/>
      </w:pPr>
      <w:rPr>
        <w:rFonts w:hint="default"/>
        <w:lang w:val="en-US" w:eastAsia="en-US" w:bidi="ar-SA"/>
      </w:rPr>
    </w:lvl>
    <w:lvl w:ilvl="5">
      <w:numFmt w:val="bullet"/>
      <w:lvlText w:val="•"/>
      <w:lvlJc w:val="left"/>
      <w:pPr>
        <w:ind w:left="4005" w:hanging="360"/>
      </w:pPr>
      <w:rPr>
        <w:rFonts w:hint="default"/>
        <w:lang w:val="en-US" w:eastAsia="en-US" w:bidi="ar-SA"/>
      </w:rPr>
    </w:lvl>
    <w:lvl w:ilvl="6">
      <w:numFmt w:val="bullet"/>
      <w:lvlText w:val="•"/>
      <w:lvlJc w:val="left"/>
      <w:pPr>
        <w:ind w:left="5120" w:hanging="360"/>
      </w:pPr>
      <w:rPr>
        <w:rFonts w:hint="default"/>
        <w:lang w:val="en-US" w:eastAsia="en-US" w:bidi="ar-SA"/>
      </w:rPr>
    </w:lvl>
    <w:lvl w:ilvl="7">
      <w:numFmt w:val="bullet"/>
      <w:lvlText w:val="•"/>
      <w:lvlJc w:val="left"/>
      <w:pPr>
        <w:ind w:left="6235" w:hanging="360"/>
      </w:pPr>
      <w:rPr>
        <w:rFonts w:hint="default"/>
        <w:lang w:val="en-US" w:eastAsia="en-US" w:bidi="ar-SA"/>
      </w:rPr>
    </w:lvl>
    <w:lvl w:ilvl="8">
      <w:numFmt w:val="bullet"/>
      <w:lvlText w:val="•"/>
      <w:lvlJc w:val="left"/>
      <w:pPr>
        <w:ind w:left="7350" w:hanging="360"/>
      </w:pPr>
      <w:rPr>
        <w:rFonts w:hint="default"/>
        <w:lang w:val="en-US" w:eastAsia="en-US" w:bidi="ar-SA"/>
      </w:rPr>
    </w:lvl>
  </w:abstractNum>
  <w:abstractNum w:abstractNumId="7" w15:restartNumberingAfterBreak="0">
    <w:nsid w:val="16DB7C04"/>
    <w:multiLevelType w:val="hybridMultilevel"/>
    <w:tmpl w:val="E320CEAE"/>
    <w:lvl w:ilvl="0" w:tplc="816E028E">
      <w:numFmt w:val="bullet"/>
      <w:lvlText w:val=""/>
      <w:lvlJc w:val="left"/>
      <w:pPr>
        <w:ind w:left="480" w:hanging="360"/>
      </w:pPr>
      <w:rPr>
        <w:rFonts w:ascii="Symbol" w:eastAsia="Symbol" w:hAnsi="Symbol" w:cs="Symbol" w:hint="default"/>
        <w:b w:val="0"/>
        <w:bCs w:val="0"/>
        <w:i w:val="0"/>
        <w:iCs w:val="0"/>
        <w:spacing w:val="0"/>
        <w:w w:val="100"/>
        <w:sz w:val="24"/>
        <w:szCs w:val="24"/>
        <w:lang w:val="en-US" w:eastAsia="en-US" w:bidi="ar-SA"/>
      </w:rPr>
    </w:lvl>
    <w:lvl w:ilvl="1" w:tplc="4A12EC0C">
      <w:numFmt w:val="bullet"/>
      <w:lvlText w:val="•"/>
      <w:lvlJc w:val="left"/>
      <w:pPr>
        <w:ind w:left="1390" w:hanging="360"/>
      </w:pPr>
      <w:rPr>
        <w:rFonts w:hint="default"/>
        <w:lang w:val="en-US" w:eastAsia="en-US" w:bidi="ar-SA"/>
      </w:rPr>
    </w:lvl>
    <w:lvl w:ilvl="2" w:tplc="259889B0">
      <w:numFmt w:val="bullet"/>
      <w:lvlText w:val="•"/>
      <w:lvlJc w:val="left"/>
      <w:pPr>
        <w:ind w:left="2300" w:hanging="360"/>
      </w:pPr>
      <w:rPr>
        <w:rFonts w:hint="default"/>
        <w:lang w:val="en-US" w:eastAsia="en-US" w:bidi="ar-SA"/>
      </w:rPr>
    </w:lvl>
    <w:lvl w:ilvl="3" w:tplc="A39AE638">
      <w:numFmt w:val="bullet"/>
      <w:lvlText w:val="•"/>
      <w:lvlJc w:val="left"/>
      <w:pPr>
        <w:ind w:left="3210" w:hanging="360"/>
      </w:pPr>
      <w:rPr>
        <w:rFonts w:hint="default"/>
        <w:lang w:val="en-US" w:eastAsia="en-US" w:bidi="ar-SA"/>
      </w:rPr>
    </w:lvl>
    <w:lvl w:ilvl="4" w:tplc="952E7774">
      <w:numFmt w:val="bullet"/>
      <w:lvlText w:val="•"/>
      <w:lvlJc w:val="left"/>
      <w:pPr>
        <w:ind w:left="4120" w:hanging="360"/>
      </w:pPr>
      <w:rPr>
        <w:rFonts w:hint="default"/>
        <w:lang w:val="en-US" w:eastAsia="en-US" w:bidi="ar-SA"/>
      </w:rPr>
    </w:lvl>
    <w:lvl w:ilvl="5" w:tplc="0C4615CC">
      <w:numFmt w:val="bullet"/>
      <w:lvlText w:val="•"/>
      <w:lvlJc w:val="left"/>
      <w:pPr>
        <w:ind w:left="5030" w:hanging="360"/>
      </w:pPr>
      <w:rPr>
        <w:rFonts w:hint="default"/>
        <w:lang w:val="en-US" w:eastAsia="en-US" w:bidi="ar-SA"/>
      </w:rPr>
    </w:lvl>
    <w:lvl w:ilvl="6" w:tplc="829CFA70">
      <w:numFmt w:val="bullet"/>
      <w:lvlText w:val="•"/>
      <w:lvlJc w:val="left"/>
      <w:pPr>
        <w:ind w:left="5940" w:hanging="360"/>
      </w:pPr>
      <w:rPr>
        <w:rFonts w:hint="default"/>
        <w:lang w:val="en-US" w:eastAsia="en-US" w:bidi="ar-SA"/>
      </w:rPr>
    </w:lvl>
    <w:lvl w:ilvl="7" w:tplc="5DECB944">
      <w:numFmt w:val="bullet"/>
      <w:lvlText w:val="•"/>
      <w:lvlJc w:val="left"/>
      <w:pPr>
        <w:ind w:left="6850" w:hanging="360"/>
      </w:pPr>
      <w:rPr>
        <w:rFonts w:hint="default"/>
        <w:lang w:val="en-US" w:eastAsia="en-US" w:bidi="ar-SA"/>
      </w:rPr>
    </w:lvl>
    <w:lvl w:ilvl="8" w:tplc="13005156">
      <w:numFmt w:val="bullet"/>
      <w:lvlText w:val="•"/>
      <w:lvlJc w:val="left"/>
      <w:pPr>
        <w:ind w:left="7760" w:hanging="360"/>
      </w:pPr>
      <w:rPr>
        <w:rFonts w:hint="default"/>
        <w:lang w:val="en-US" w:eastAsia="en-US" w:bidi="ar-SA"/>
      </w:rPr>
    </w:lvl>
  </w:abstractNum>
  <w:abstractNum w:abstractNumId="8" w15:restartNumberingAfterBreak="0">
    <w:nsid w:val="1D045EC9"/>
    <w:multiLevelType w:val="hybridMultilevel"/>
    <w:tmpl w:val="5BAEB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D04B94"/>
    <w:multiLevelType w:val="hybridMultilevel"/>
    <w:tmpl w:val="534C0B1C"/>
    <w:lvl w:ilvl="0" w:tplc="78F23CF0">
      <w:start w:val="2"/>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7E14EF"/>
    <w:multiLevelType w:val="hybridMultilevel"/>
    <w:tmpl w:val="F8383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E97338"/>
    <w:multiLevelType w:val="hybridMultilevel"/>
    <w:tmpl w:val="560A2D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43530F"/>
    <w:multiLevelType w:val="hybridMultilevel"/>
    <w:tmpl w:val="738AD610"/>
    <w:lvl w:ilvl="0" w:tplc="D1BA5040">
      <w:start w:val="1"/>
      <w:numFmt w:val="decimal"/>
      <w:lvlText w:val="(%1)"/>
      <w:lvlJc w:val="left"/>
      <w:pPr>
        <w:ind w:left="120" w:hanging="322"/>
      </w:pPr>
      <w:rPr>
        <w:rFonts w:ascii="Calibri" w:eastAsia="Calibri" w:hAnsi="Calibri" w:cs="Calibri" w:hint="default"/>
        <w:b w:val="0"/>
        <w:bCs w:val="0"/>
        <w:i w:val="0"/>
        <w:iCs w:val="0"/>
        <w:spacing w:val="-1"/>
        <w:w w:val="100"/>
        <w:sz w:val="24"/>
        <w:szCs w:val="24"/>
        <w:lang w:val="en-US" w:eastAsia="en-US" w:bidi="ar-SA"/>
      </w:rPr>
    </w:lvl>
    <w:lvl w:ilvl="1" w:tplc="0D9C9456">
      <w:numFmt w:val="bullet"/>
      <w:lvlText w:val="•"/>
      <w:lvlJc w:val="left"/>
      <w:pPr>
        <w:ind w:left="1066" w:hanging="322"/>
      </w:pPr>
      <w:rPr>
        <w:rFonts w:hint="default"/>
        <w:lang w:val="en-US" w:eastAsia="en-US" w:bidi="ar-SA"/>
      </w:rPr>
    </w:lvl>
    <w:lvl w:ilvl="2" w:tplc="14C4EEDE">
      <w:numFmt w:val="bullet"/>
      <w:lvlText w:val="•"/>
      <w:lvlJc w:val="left"/>
      <w:pPr>
        <w:ind w:left="2012" w:hanging="322"/>
      </w:pPr>
      <w:rPr>
        <w:rFonts w:hint="default"/>
        <w:lang w:val="en-US" w:eastAsia="en-US" w:bidi="ar-SA"/>
      </w:rPr>
    </w:lvl>
    <w:lvl w:ilvl="3" w:tplc="7A3827C6">
      <w:numFmt w:val="bullet"/>
      <w:lvlText w:val="•"/>
      <w:lvlJc w:val="left"/>
      <w:pPr>
        <w:ind w:left="2958" w:hanging="322"/>
      </w:pPr>
      <w:rPr>
        <w:rFonts w:hint="default"/>
        <w:lang w:val="en-US" w:eastAsia="en-US" w:bidi="ar-SA"/>
      </w:rPr>
    </w:lvl>
    <w:lvl w:ilvl="4" w:tplc="234C6FAA">
      <w:numFmt w:val="bullet"/>
      <w:lvlText w:val="•"/>
      <w:lvlJc w:val="left"/>
      <w:pPr>
        <w:ind w:left="3904" w:hanging="322"/>
      </w:pPr>
      <w:rPr>
        <w:rFonts w:hint="default"/>
        <w:lang w:val="en-US" w:eastAsia="en-US" w:bidi="ar-SA"/>
      </w:rPr>
    </w:lvl>
    <w:lvl w:ilvl="5" w:tplc="4C1C434C">
      <w:numFmt w:val="bullet"/>
      <w:lvlText w:val="•"/>
      <w:lvlJc w:val="left"/>
      <w:pPr>
        <w:ind w:left="4850" w:hanging="322"/>
      </w:pPr>
      <w:rPr>
        <w:rFonts w:hint="default"/>
        <w:lang w:val="en-US" w:eastAsia="en-US" w:bidi="ar-SA"/>
      </w:rPr>
    </w:lvl>
    <w:lvl w:ilvl="6" w:tplc="4802FAFA">
      <w:numFmt w:val="bullet"/>
      <w:lvlText w:val="•"/>
      <w:lvlJc w:val="left"/>
      <w:pPr>
        <w:ind w:left="5796" w:hanging="322"/>
      </w:pPr>
      <w:rPr>
        <w:rFonts w:hint="default"/>
        <w:lang w:val="en-US" w:eastAsia="en-US" w:bidi="ar-SA"/>
      </w:rPr>
    </w:lvl>
    <w:lvl w:ilvl="7" w:tplc="D826C8FA">
      <w:numFmt w:val="bullet"/>
      <w:lvlText w:val="•"/>
      <w:lvlJc w:val="left"/>
      <w:pPr>
        <w:ind w:left="6742" w:hanging="322"/>
      </w:pPr>
      <w:rPr>
        <w:rFonts w:hint="default"/>
        <w:lang w:val="en-US" w:eastAsia="en-US" w:bidi="ar-SA"/>
      </w:rPr>
    </w:lvl>
    <w:lvl w:ilvl="8" w:tplc="A4109CFC">
      <w:numFmt w:val="bullet"/>
      <w:lvlText w:val="•"/>
      <w:lvlJc w:val="left"/>
      <w:pPr>
        <w:ind w:left="7688" w:hanging="322"/>
      </w:pPr>
      <w:rPr>
        <w:rFonts w:hint="default"/>
        <w:lang w:val="en-US" w:eastAsia="en-US" w:bidi="ar-SA"/>
      </w:rPr>
    </w:lvl>
  </w:abstractNum>
  <w:abstractNum w:abstractNumId="13" w15:restartNumberingAfterBreak="0">
    <w:nsid w:val="2F4065C2"/>
    <w:multiLevelType w:val="multilevel"/>
    <w:tmpl w:val="23DE587C"/>
    <w:lvl w:ilvl="0">
      <w:start w:val="1"/>
      <w:numFmt w:val="decimal"/>
      <w:lvlText w:val="%1"/>
      <w:lvlJc w:val="left"/>
      <w:pPr>
        <w:ind w:left="120" w:hanging="358"/>
      </w:pPr>
      <w:rPr>
        <w:rFonts w:hint="default"/>
        <w:lang w:val="en-US" w:eastAsia="en-US" w:bidi="ar-SA"/>
      </w:rPr>
    </w:lvl>
    <w:lvl w:ilvl="1">
      <w:start w:val="1"/>
      <w:numFmt w:val="decimal"/>
      <w:lvlText w:val="%1.%2"/>
      <w:lvlJc w:val="left"/>
      <w:pPr>
        <w:ind w:left="358" w:hanging="358"/>
      </w:pPr>
      <w:rPr>
        <w:rFonts w:ascii="Calibri" w:eastAsia="Calibri" w:hAnsi="Calibri" w:cs="Calibri" w:hint="default"/>
        <w:b w:val="0"/>
        <w:bCs w:val="0"/>
        <w:i w:val="0"/>
        <w:iCs w:val="0"/>
        <w:spacing w:val="0"/>
        <w:w w:val="100"/>
        <w:sz w:val="24"/>
        <w:szCs w:val="24"/>
        <w:lang w:val="en-US" w:eastAsia="en-US" w:bidi="ar-SA"/>
      </w:rPr>
    </w:lvl>
    <w:lvl w:ilvl="2">
      <w:start w:val="1"/>
      <w:numFmt w:val="decimal"/>
      <w:lvlText w:val="%1.%2.%3"/>
      <w:lvlJc w:val="left"/>
      <w:pPr>
        <w:ind w:left="120" w:hanging="540"/>
      </w:pPr>
      <w:rPr>
        <w:rFonts w:ascii="Calibri" w:eastAsia="Calibri" w:hAnsi="Calibri" w:cs="Calibri" w:hint="default"/>
        <w:b w:val="0"/>
        <w:bCs w:val="0"/>
        <w:i w:val="0"/>
        <w:iCs w:val="0"/>
        <w:spacing w:val="0"/>
        <w:w w:val="100"/>
        <w:sz w:val="24"/>
        <w:szCs w:val="24"/>
        <w:lang w:val="en-US" w:eastAsia="en-US" w:bidi="ar-SA"/>
      </w:rPr>
    </w:lvl>
    <w:lvl w:ilvl="3">
      <w:numFmt w:val="bullet"/>
      <w:lvlText w:val="•"/>
      <w:lvlJc w:val="left"/>
      <w:pPr>
        <w:ind w:left="2958" w:hanging="540"/>
      </w:pPr>
      <w:rPr>
        <w:rFonts w:hint="default"/>
        <w:lang w:val="en-US" w:eastAsia="en-US" w:bidi="ar-SA"/>
      </w:rPr>
    </w:lvl>
    <w:lvl w:ilvl="4">
      <w:numFmt w:val="bullet"/>
      <w:lvlText w:val="•"/>
      <w:lvlJc w:val="left"/>
      <w:pPr>
        <w:ind w:left="3904" w:hanging="540"/>
      </w:pPr>
      <w:rPr>
        <w:rFonts w:hint="default"/>
        <w:lang w:val="en-US" w:eastAsia="en-US" w:bidi="ar-SA"/>
      </w:rPr>
    </w:lvl>
    <w:lvl w:ilvl="5">
      <w:numFmt w:val="bullet"/>
      <w:lvlText w:val="•"/>
      <w:lvlJc w:val="left"/>
      <w:pPr>
        <w:ind w:left="4850" w:hanging="540"/>
      </w:pPr>
      <w:rPr>
        <w:rFonts w:hint="default"/>
        <w:lang w:val="en-US" w:eastAsia="en-US" w:bidi="ar-SA"/>
      </w:rPr>
    </w:lvl>
    <w:lvl w:ilvl="6">
      <w:numFmt w:val="bullet"/>
      <w:lvlText w:val="•"/>
      <w:lvlJc w:val="left"/>
      <w:pPr>
        <w:ind w:left="5796" w:hanging="540"/>
      </w:pPr>
      <w:rPr>
        <w:rFonts w:hint="default"/>
        <w:lang w:val="en-US" w:eastAsia="en-US" w:bidi="ar-SA"/>
      </w:rPr>
    </w:lvl>
    <w:lvl w:ilvl="7">
      <w:numFmt w:val="bullet"/>
      <w:lvlText w:val="•"/>
      <w:lvlJc w:val="left"/>
      <w:pPr>
        <w:ind w:left="6742" w:hanging="540"/>
      </w:pPr>
      <w:rPr>
        <w:rFonts w:hint="default"/>
        <w:lang w:val="en-US" w:eastAsia="en-US" w:bidi="ar-SA"/>
      </w:rPr>
    </w:lvl>
    <w:lvl w:ilvl="8">
      <w:numFmt w:val="bullet"/>
      <w:lvlText w:val="•"/>
      <w:lvlJc w:val="left"/>
      <w:pPr>
        <w:ind w:left="7688" w:hanging="540"/>
      </w:pPr>
      <w:rPr>
        <w:rFonts w:hint="default"/>
        <w:lang w:val="en-US" w:eastAsia="en-US" w:bidi="ar-SA"/>
      </w:rPr>
    </w:lvl>
  </w:abstractNum>
  <w:abstractNum w:abstractNumId="14" w15:restartNumberingAfterBreak="0">
    <w:nsid w:val="3309125E"/>
    <w:multiLevelType w:val="hybridMultilevel"/>
    <w:tmpl w:val="25F8F624"/>
    <w:lvl w:ilvl="0" w:tplc="F574F82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743969"/>
    <w:multiLevelType w:val="hybridMultilevel"/>
    <w:tmpl w:val="DF7C5024"/>
    <w:lvl w:ilvl="0" w:tplc="144E506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AA2B88"/>
    <w:multiLevelType w:val="hybridMultilevel"/>
    <w:tmpl w:val="BBDC6618"/>
    <w:lvl w:ilvl="0" w:tplc="C7FC8654">
      <w:start w:val="2"/>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EF2E83"/>
    <w:multiLevelType w:val="hybridMultilevel"/>
    <w:tmpl w:val="85F23C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8E5213"/>
    <w:multiLevelType w:val="hybridMultilevel"/>
    <w:tmpl w:val="3A9E2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C05DBA"/>
    <w:multiLevelType w:val="hybridMultilevel"/>
    <w:tmpl w:val="ED7C3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412496"/>
    <w:multiLevelType w:val="hybridMultilevel"/>
    <w:tmpl w:val="DC02FBD6"/>
    <w:lvl w:ilvl="0" w:tplc="95E6301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F028B7"/>
    <w:multiLevelType w:val="multilevel"/>
    <w:tmpl w:val="42BC7C2E"/>
    <w:lvl w:ilvl="0">
      <w:start w:val="1"/>
      <w:numFmt w:val="decimal"/>
      <w:lvlText w:val="%1"/>
      <w:lvlJc w:val="left"/>
      <w:pPr>
        <w:ind w:left="435" w:hanging="435"/>
      </w:pPr>
      <w:rPr>
        <w:rFonts w:hint="default"/>
      </w:rPr>
    </w:lvl>
    <w:lvl w:ilvl="1">
      <w:start w:val="4"/>
      <w:numFmt w:val="decimal"/>
      <w:lvlText w:val="%1.%2"/>
      <w:lvlJc w:val="left"/>
      <w:pPr>
        <w:ind w:left="487" w:hanging="435"/>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876" w:hanging="720"/>
      </w:pPr>
      <w:rPr>
        <w:rFonts w:hint="default"/>
      </w:rPr>
    </w:lvl>
    <w:lvl w:ilvl="4">
      <w:start w:val="1"/>
      <w:numFmt w:val="decimal"/>
      <w:lvlText w:val="%1.%2.%3.%4.%5"/>
      <w:lvlJc w:val="left"/>
      <w:pPr>
        <w:ind w:left="1288" w:hanging="1080"/>
      </w:pPr>
      <w:rPr>
        <w:rFonts w:hint="default"/>
      </w:rPr>
    </w:lvl>
    <w:lvl w:ilvl="5">
      <w:start w:val="1"/>
      <w:numFmt w:val="decimal"/>
      <w:lvlText w:val="%1.%2.%3.%4.%5.%6"/>
      <w:lvlJc w:val="left"/>
      <w:pPr>
        <w:ind w:left="1340" w:hanging="1080"/>
      </w:pPr>
      <w:rPr>
        <w:rFonts w:hint="default"/>
      </w:rPr>
    </w:lvl>
    <w:lvl w:ilvl="6">
      <w:start w:val="1"/>
      <w:numFmt w:val="decimal"/>
      <w:lvlText w:val="%1.%2.%3.%4.%5.%6.%7"/>
      <w:lvlJc w:val="left"/>
      <w:pPr>
        <w:ind w:left="1752" w:hanging="1440"/>
      </w:pPr>
      <w:rPr>
        <w:rFonts w:hint="default"/>
      </w:rPr>
    </w:lvl>
    <w:lvl w:ilvl="7">
      <w:start w:val="1"/>
      <w:numFmt w:val="decimal"/>
      <w:lvlText w:val="%1.%2.%3.%4.%5.%6.%7.%8"/>
      <w:lvlJc w:val="left"/>
      <w:pPr>
        <w:ind w:left="1804" w:hanging="1440"/>
      </w:pPr>
      <w:rPr>
        <w:rFonts w:hint="default"/>
      </w:rPr>
    </w:lvl>
    <w:lvl w:ilvl="8">
      <w:start w:val="1"/>
      <w:numFmt w:val="decimal"/>
      <w:lvlText w:val="%1.%2.%3.%4.%5.%6.%7.%8.%9"/>
      <w:lvlJc w:val="left"/>
      <w:pPr>
        <w:ind w:left="1856" w:hanging="1440"/>
      </w:pPr>
      <w:rPr>
        <w:rFonts w:hint="default"/>
      </w:rPr>
    </w:lvl>
  </w:abstractNum>
  <w:abstractNum w:abstractNumId="22" w15:restartNumberingAfterBreak="0">
    <w:nsid w:val="4EA01CE0"/>
    <w:multiLevelType w:val="multilevel"/>
    <w:tmpl w:val="E5BC1690"/>
    <w:lvl w:ilvl="0">
      <w:start w:val="1"/>
      <w:numFmt w:val="decimal"/>
      <w:lvlText w:val="%1"/>
      <w:lvlJc w:val="left"/>
      <w:pPr>
        <w:ind w:left="360" w:hanging="360"/>
      </w:pPr>
      <w:rPr>
        <w:rFonts w:hint="default"/>
      </w:rPr>
    </w:lvl>
    <w:lvl w:ilvl="1">
      <w:start w:val="2"/>
      <w:numFmt w:val="decimal"/>
      <w:lvlText w:val="%1.%2"/>
      <w:lvlJc w:val="left"/>
      <w:pPr>
        <w:ind w:left="479" w:hanging="360"/>
      </w:pPr>
      <w:rPr>
        <w:rFonts w:hint="default"/>
      </w:rPr>
    </w:lvl>
    <w:lvl w:ilvl="2">
      <w:start w:val="1"/>
      <w:numFmt w:val="decimal"/>
      <w:lvlText w:val="%1.%2.%3"/>
      <w:lvlJc w:val="left"/>
      <w:pPr>
        <w:ind w:left="958" w:hanging="720"/>
      </w:pPr>
      <w:rPr>
        <w:rFonts w:hint="default"/>
      </w:rPr>
    </w:lvl>
    <w:lvl w:ilvl="3">
      <w:start w:val="1"/>
      <w:numFmt w:val="decimal"/>
      <w:lvlText w:val="%1.%2.%3.%4"/>
      <w:lvlJc w:val="left"/>
      <w:pPr>
        <w:ind w:left="1077" w:hanging="720"/>
      </w:pPr>
      <w:rPr>
        <w:rFonts w:hint="default"/>
      </w:rPr>
    </w:lvl>
    <w:lvl w:ilvl="4">
      <w:start w:val="1"/>
      <w:numFmt w:val="decimal"/>
      <w:lvlText w:val="%1.%2.%3.%4.%5"/>
      <w:lvlJc w:val="left"/>
      <w:pPr>
        <w:ind w:left="1556" w:hanging="1080"/>
      </w:pPr>
      <w:rPr>
        <w:rFonts w:hint="default"/>
      </w:rPr>
    </w:lvl>
    <w:lvl w:ilvl="5">
      <w:start w:val="1"/>
      <w:numFmt w:val="decimal"/>
      <w:lvlText w:val="%1.%2.%3.%4.%5.%6"/>
      <w:lvlJc w:val="left"/>
      <w:pPr>
        <w:ind w:left="1675" w:hanging="1080"/>
      </w:pPr>
      <w:rPr>
        <w:rFonts w:hint="default"/>
      </w:rPr>
    </w:lvl>
    <w:lvl w:ilvl="6">
      <w:start w:val="1"/>
      <w:numFmt w:val="decimal"/>
      <w:lvlText w:val="%1.%2.%3.%4.%5.%6.%7"/>
      <w:lvlJc w:val="left"/>
      <w:pPr>
        <w:ind w:left="2154" w:hanging="1440"/>
      </w:pPr>
      <w:rPr>
        <w:rFonts w:hint="default"/>
      </w:rPr>
    </w:lvl>
    <w:lvl w:ilvl="7">
      <w:start w:val="1"/>
      <w:numFmt w:val="decimal"/>
      <w:lvlText w:val="%1.%2.%3.%4.%5.%6.%7.%8"/>
      <w:lvlJc w:val="left"/>
      <w:pPr>
        <w:ind w:left="2273" w:hanging="1440"/>
      </w:pPr>
      <w:rPr>
        <w:rFonts w:hint="default"/>
      </w:rPr>
    </w:lvl>
    <w:lvl w:ilvl="8">
      <w:start w:val="1"/>
      <w:numFmt w:val="decimal"/>
      <w:lvlText w:val="%1.%2.%3.%4.%5.%6.%7.%8.%9"/>
      <w:lvlJc w:val="left"/>
      <w:pPr>
        <w:ind w:left="2752" w:hanging="1800"/>
      </w:pPr>
      <w:rPr>
        <w:rFonts w:hint="default"/>
      </w:rPr>
    </w:lvl>
  </w:abstractNum>
  <w:abstractNum w:abstractNumId="23" w15:restartNumberingAfterBreak="0">
    <w:nsid w:val="51DA561C"/>
    <w:multiLevelType w:val="hybridMultilevel"/>
    <w:tmpl w:val="A058BACE"/>
    <w:lvl w:ilvl="0" w:tplc="8632B12E">
      <w:start w:val="3"/>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464BF6"/>
    <w:multiLevelType w:val="hybridMultilevel"/>
    <w:tmpl w:val="D5FCB94A"/>
    <w:lvl w:ilvl="0" w:tplc="E9F4BD98">
      <w:start w:val="1"/>
      <w:numFmt w:val="decimal"/>
      <w:lvlText w:val="%1."/>
      <w:lvlJc w:val="left"/>
      <w:pPr>
        <w:ind w:left="1440" w:hanging="360"/>
      </w:pPr>
      <w:rPr>
        <w:rFonts w:ascii="Times New Roman" w:eastAsia="Calibr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4946B12"/>
    <w:multiLevelType w:val="multilevel"/>
    <w:tmpl w:val="99CEDFA8"/>
    <w:lvl w:ilvl="0">
      <w:start w:val="1"/>
      <w:numFmt w:val="decimal"/>
      <w:lvlText w:val="%1"/>
      <w:lvlJc w:val="left"/>
      <w:pPr>
        <w:ind w:left="360" w:hanging="360"/>
      </w:pPr>
      <w:rPr>
        <w:rFonts w:hint="default"/>
        <w:u w:val="single"/>
      </w:rPr>
    </w:lvl>
    <w:lvl w:ilvl="1">
      <w:start w:val="6"/>
      <w:numFmt w:val="decimal"/>
      <w:lvlText w:val="%1.%2"/>
      <w:lvlJc w:val="left"/>
      <w:pPr>
        <w:ind w:left="360" w:hanging="360"/>
      </w:pPr>
      <w:rPr>
        <w:rFonts w:hint="default"/>
        <w:u w:val="single"/>
      </w:rPr>
    </w:lvl>
    <w:lvl w:ilvl="2">
      <w:start w:val="1"/>
      <w:numFmt w:val="decimal"/>
      <w:lvlText w:val="%1.%2.%3"/>
      <w:lvlJc w:val="left"/>
      <w:pPr>
        <w:ind w:left="1620" w:hanging="720"/>
      </w:pPr>
      <w:rPr>
        <w:rFonts w:hint="default"/>
        <w:u w:val="single"/>
      </w:rPr>
    </w:lvl>
    <w:lvl w:ilvl="3">
      <w:start w:val="1"/>
      <w:numFmt w:val="decimal"/>
      <w:lvlText w:val="%1.%2.%3.%4"/>
      <w:lvlJc w:val="left"/>
      <w:pPr>
        <w:ind w:left="2070" w:hanging="720"/>
      </w:pPr>
      <w:rPr>
        <w:rFonts w:hint="default"/>
        <w:u w:val="single"/>
      </w:rPr>
    </w:lvl>
    <w:lvl w:ilvl="4">
      <w:start w:val="1"/>
      <w:numFmt w:val="decimal"/>
      <w:lvlText w:val="%1.%2.%3.%4.%5"/>
      <w:lvlJc w:val="left"/>
      <w:pPr>
        <w:ind w:left="2880" w:hanging="1080"/>
      </w:pPr>
      <w:rPr>
        <w:rFonts w:hint="default"/>
        <w:u w:val="single"/>
      </w:rPr>
    </w:lvl>
    <w:lvl w:ilvl="5">
      <w:start w:val="1"/>
      <w:numFmt w:val="decimal"/>
      <w:lvlText w:val="%1.%2.%3.%4.%5.%6"/>
      <w:lvlJc w:val="left"/>
      <w:pPr>
        <w:ind w:left="3330" w:hanging="1080"/>
      </w:pPr>
      <w:rPr>
        <w:rFonts w:hint="default"/>
        <w:u w:val="single"/>
      </w:rPr>
    </w:lvl>
    <w:lvl w:ilvl="6">
      <w:start w:val="1"/>
      <w:numFmt w:val="decimal"/>
      <w:lvlText w:val="%1.%2.%3.%4.%5.%6.%7"/>
      <w:lvlJc w:val="left"/>
      <w:pPr>
        <w:ind w:left="4140" w:hanging="1440"/>
      </w:pPr>
      <w:rPr>
        <w:rFonts w:hint="default"/>
        <w:u w:val="single"/>
      </w:rPr>
    </w:lvl>
    <w:lvl w:ilvl="7">
      <w:start w:val="1"/>
      <w:numFmt w:val="decimal"/>
      <w:lvlText w:val="%1.%2.%3.%4.%5.%6.%7.%8"/>
      <w:lvlJc w:val="left"/>
      <w:pPr>
        <w:ind w:left="4590" w:hanging="1440"/>
      </w:pPr>
      <w:rPr>
        <w:rFonts w:hint="default"/>
        <w:u w:val="single"/>
      </w:rPr>
    </w:lvl>
    <w:lvl w:ilvl="8">
      <w:start w:val="1"/>
      <w:numFmt w:val="decimal"/>
      <w:lvlText w:val="%1.%2.%3.%4.%5.%6.%7.%8.%9"/>
      <w:lvlJc w:val="left"/>
      <w:pPr>
        <w:ind w:left="5040" w:hanging="1440"/>
      </w:pPr>
      <w:rPr>
        <w:rFonts w:hint="default"/>
        <w:u w:val="single"/>
      </w:rPr>
    </w:lvl>
  </w:abstractNum>
  <w:abstractNum w:abstractNumId="26" w15:restartNumberingAfterBreak="0">
    <w:nsid w:val="57773C0E"/>
    <w:multiLevelType w:val="hybridMultilevel"/>
    <w:tmpl w:val="C888920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59420A90"/>
    <w:multiLevelType w:val="multilevel"/>
    <w:tmpl w:val="CD7499DE"/>
    <w:lvl w:ilvl="0">
      <w:start w:val="3"/>
      <w:numFmt w:val="decimal"/>
      <w:lvlText w:val="%1"/>
      <w:lvlJc w:val="left"/>
      <w:pPr>
        <w:ind w:left="120" w:hanging="358"/>
      </w:pPr>
      <w:rPr>
        <w:rFonts w:hint="default"/>
        <w:lang w:val="en-US" w:eastAsia="en-US" w:bidi="ar-SA"/>
      </w:rPr>
    </w:lvl>
    <w:lvl w:ilvl="1">
      <w:start w:val="1"/>
      <w:numFmt w:val="decimal"/>
      <w:lvlText w:val="%1.%2"/>
      <w:lvlJc w:val="left"/>
      <w:pPr>
        <w:ind w:left="120" w:hanging="358"/>
      </w:pPr>
      <w:rPr>
        <w:rFonts w:ascii="Calibri" w:eastAsia="Calibri" w:hAnsi="Calibri" w:cs="Calibri" w:hint="default"/>
        <w:b w:val="0"/>
        <w:bCs w:val="0"/>
        <w:i w:val="0"/>
        <w:iCs w:val="0"/>
        <w:spacing w:val="0"/>
        <w:w w:val="100"/>
        <w:sz w:val="24"/>
        <w:szCs w:val="24"/>
        <w:lang w:val="en-US" w:eastAsia="en-US" w:bidi="ar-SA"/>
      </w:rPr>
    </w:lvl>
    <w:lvl w:ilvl="2">
      <w:numFmt w:val="bullet"/>
      <w:lvlText w:val="•"/>
      <w:lvlJc w:val="left"/>
      <w:pPr>
        <w:ind w:left="2012" w:hanging="358"/>
      </w:pPr>
      <w:rPr>
        <w:rFonts w:hint="default"/>
        <w:lang w:val="en-US" w:eastAsia="en-US" w:bidi="ar-SA"/>
      </w:rPr>
    </w:lvl>
    <w:lvl w:ilvl="3">
      <w:numFmt w:val="bullet"/>
      <w:lvlText w:val="•"/>
      <w:lvlJc w:val="left"/>
      <w:pPr>
        <w:ind w:left="2958" w:hanging="358"/>
      </w:pPr>
      <w:rPr>
        <w:rFonts w:hint="default"/>
        <w:lang w:val="en-US" w:eastAsia="en-US" w:bidi="ar-SA"/>
      </w:rPr>
    </w:lvl>
    <w:lvl w:ilvl="4">
      <w:numFmt w:val="bullet"/>
      <w:lvlText w:val="•"/>
      <w:lvlJc w:val="left"/>
      <w:pPr>
        <w:ind w:left="3904" w:hanging="358"/>
      </w:pPr>
      <w:rPr>
        <w:rFonts w:hint="default"/>
        <w:lang w:val="en-US" w:eastAsia="en-US" w:bidi="ar-SA"/>
      </w:rPr>
    </w:lvl>
    <w:lvl w:ilvl="5">
      <w:numFmt w:val="bullet"/>
      <w:lvlText w:val="•"/>
      <w:lvlJc w:val="left"/>
      <w:pPr>
        <w:ind w:left="4850" w:hanging="358"/>
      </w:pPr>
      <w:rPr>
        <w:rFonts w:hint="default"/>
        <w:lang w:val="en-US" w:eastAsia="en-US" w:bidi="ar-SA"/>
      </w:rPr>
    </w:lvl>
    <w:lvl w:ilvl="6">
      <w:numFmt w:val="bullet"/>
      <w:lvlText w:val="•"/>
      <w:lvlJc w:val="left"/>
      <w:pPr>
        <w:ind w:left="5796" w:hanging="358"/>
      </w:pPr>
      <w:rPr>
        <w:rFonts w:hint="default"/>
        <w:lang w:val="en-US" w:eastAsia="en-US" w:bidi="ar-SA"/>
      </w:rPr>
    </w:lvl>
    <w:lvl w:ilvl="7">
      <w:numFmt w:val="bullet"/>
      <w:lvlText w:val="•"/>
      <w:lvlJc w:val="left"/>
      <w:pPr>
        <w:ind w:left="6742" w:hanging="358"/>
      </w:pPr>
      <w:rPr>
        <w:rFonts w:hint="default"/>
        <w:lang w:val="en-US" w:eastAsia="en-US" w:bidi="ar-SA"/>
      </w:rPr>
    </w:lvl>
    <w:lvl w:ilvl="8">
      <w:numFmt w:val="bullet"/>
      <w:lvlText w:val="•"/>
      <w:lvlJc w:val="left"/>
      <w:pPr>
        <w:ind w:left="7688" w:hanging="358"/>
      </w:pPr>
      <w:rPr>
        <w:rFonts w:hint="default"/>
        <w:lang w:val="en-US" w:eastAsia="en-US" w:bidi="ar-SA"/>
      </w:rPr>
    </w:lvl>
  </w:abstractNum>
  <w:abstractNum w:abstractNumId="28" w15:restartNumberingAfterBreak="0">
    <w:nsid w:val="59D91DDC"/>
    <w:multiLevelType w:val="hybridMultilevel"/>
    <w:tmpl w:val="2A6846BE"/>
    <w:lvl w:ilvl="0" w:tplc="C8C6C65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3D16C3"/>
    <w:multiLevelType w:val="hybridMultilevel"/>
    <w:tmpl w:val="FEC0AAF0"/>
    <w:lvl w:ilvl="0" w:tplc="CDCA488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6036BE"/>
    <w:multiLevelType w:val="hybridMultilevel"/>
    <w:tmpl w:val="A3F0C5F0"/>
    <w:lvl w:ilvl="0" w:tplc="3DF8E16C">
      <w:numFmt w:val="bullet"/>
      <w:lvlText w:val="•"/>
      <w:lvlJc w:val="left"/>
      <w:pPr>
        <w:ind w:left="294" w:hanging="174"/>
      </w:pPr>
      <w:rPr>
        <w:rFonts w:ascii="Calibri" w:eastAsia="Calibri" w:hAnsi="Calibri" w:cs="Calibri" w:hint="default"/>
        <w:b w:val="0"/>
        <w:bCs w:val="0"/>
        <w:i w:val="0"/>
        <w:iCs w:val="0"/>
        <w:spacing w:val="0"/>
        <w:w w:val="100"/>
        <w:sz w:val="24"/>
        <w:szCs w:val="24"/>
        <w:lang w:val="en-US" w:eastAsia="en-US" w:bidi="ar-SA"/>
      </w:rPr>
    </w:lvl>
    <w:lvl w:ilvl="1" w:tplc="908CC1AA">
      <w:numFmt w:val="bullet"/>
      <w:lvlText w:val="•"/>
      <w:lvlJc w:val="left"/>
      <w:pPr>
        <w:ind w:left="1228" w:hanging="174"/>
      </w:pPr>
      <w:rPr>
        <w:rFonts w:hint="default"/>
        <w:lang w:val="en-US" w:eastAsia="en-US" w:bidi="ar-SA"/>
      </w:rPr>
    </w:lvl>
    <w:lvl w:ilvl="2" w:tplc="1CC61762">
      <w:numFmt w:val="bullet"/>
      <w:lvlText w:val="•"/>
      <w:lvlJc w:val="left"/>
      <w:pPr>
        <w:ind w:left="2156" w:hanging="174"/>
      </w:pPr>
      <w:rPr>
        <w:rFonts w:hint="default"/>
        <w:lang w:val="en-US" w:eastAsia="en-US" w:bidi="ar-SA"/>
      </w:rPr>
    </w:lvl>
    <w:lvl w:ilvl="3" w:tplc="7FB6E67C">
      <w:numFmt w:val="bullet"/>
      <w:lvlText w:val="•"/>
      <w:lvlJc w:val="left"/>
      <w:pPr>
        <w:ind w:left="3084" w:hanging="174"/>
      </w:pPr>
      <w:rPr>
        <w:rFonts w:hint="default"/>
        <w:lang w:val="en-US" w:eastAsia="en-US" w:bidi="ar-SA"/>
      </w:rPr>
    </w:lvl>
    <w:lvl w:ilvl="4" w:tplc="B7B080CC">
      <w:numFmt w:val="bullet"/>
      <w:lvlText w:val="•"/>
      <w:lvlJc w:val="left"/>
      <w:pPr>
        <w:ind w:left="4012" w:hanging="174"/>
      </w:pPr>
      <w:rPr>
        <w:rFonts w:hint="default"/>
        <w:lang w:val="en-US" w:eastAsia="en-US" w:bidi="ar-SA"/>
      </w:rPr>
    </w:lvl>
    <w:lvl w:ilvl="5" w:tplc="917A5994">
      <w:numFmt w:val="bullet"/>
      <w:lvlText w:val="•"/>
      <w:lvlJc w:val="left"/>
      <w:pPr>
        <w:ind w:left="4940" w:hanging="174"/>
      </w:pPr>
      <w:rPr>
        <w:rFonts w:hint="default"/>
        <w:lang w:val="en-US" w:eastAsia="en-US" w:bidi="ar-SA"/>
      </w:rPr>
    </w:lvl>
    <w:lvl w:ilvl="6" w:tplc="F76A5BD0">
      <w:numFmt w:val="bullet"/>
      <w:lvlText w:val="•"/>
      <w:lvlJc w:val="left"/>
      <w:pPr>
        <w:ind w:left="5868" w:hanging="174"/>
      </w:pPr>
      <w:rPr>
        <w:rFonts w:hint="default"/>
        <w:lang w:val="en-US" w:eastAsia="en-US" w:bidi="ar-SA"/>
      </w:rPr>
    </w:lvl>
    <w:lvl w:ilvl="7" w:tplc="9F1A3056">
      <w:numFmt w:val="bullet"/>
      <w:lvlText w:val="•"/>
      <w:lvlJc w:val="left"/>
      <w:pPr>
        <w:ind w:left="6796" w:hanging="174"/>
      </w:pPr>
      <w:rPr>
        <w:rFonts w:hint="default"/>
        <w:lang w:val="en-US" w:eastAsia="en-US" w:bidi="ar-SA"/>
      </w:rPr>
    </w:lvl>
    <w:lvl w:ilvl="8" w:tplc="AC62AEC4">
      <w:numFmt w:val="bullet"/>
      <w:lvlText w:val="•"/>
      <w:lvlJc w:val="left"/>
      <w:pPr>
        <w:ind w:left="7724" w:hanging="174"/>
      </w:pPr>
      <w:rPr>
        <w:rFonts w:hint="default"/>
        <w:lang w:val="en-US" w:eastAsia="en-US" w:bidi="ar-SA"/>
      </w:rPr>
    </w:lvl>
  </w:abstractNum>
  <w:abstractNum w:abstractNumId="31" w15:restartNumberingAfterBreak="0">
    <w:nsid w:val="60892764"/>
    <w:multiLevelType w:val="multilevel"/>
    <w:tmpl w:val="A6D258B6"/>
    <w:lvl w:ilvl="0">
      <w:start w:val="4"/>
      <w:numFmt w:val="decimal"/>
      <w:lvlText w:val="%1"/>
      <w:lvlJc w:val="left"/>
      <w:pPr>
        <w:ind w:left="120" w:hanging="358"/>
      </w:pPr>
      <w:rPr>
        <w:rFonts w:hint="default"/>
        <w:lang w:val="en-US" w:eastAsia="en-US" w:bidi="ar-SA"/>
      </w:rPr>
    </w:lvl>
    <w:lvl w:ilvl="1">
      <w:start w:val="1"/>
      <w:numFmt w:val="decimal"/>
      <w:lvlText w:val="%1.%2"/>
      <w:lvlJc w:val="left"/>
      <w:pPr>
        <w:ind w:left="120" w:hanging="358"/>
      </w:pPr>
      <w:rPr>
        <w:rFonts w:ascii="Calibri" w:eastAsia="Calibri" w:hAnsi="Calibri" w:cs="Calibri" w:hint="default"/>
        <w:b w:val="0"/>
        <w:bCs w:val="0"/>
        <w:i w:val="0"/>
        <w:iCs w:val="0"/>
        <w:spacing w:val="0"/>
        <w:w w:val="100"/>
        <w:sz w:val="24"/>
        <w:szCs w:val="24"/>
        <w:lang w:val="en-US" w:eastAsia="en-US" w:bidi="ar-SA"/>
      </w:rPr>
    </w:lvl>
    <w:lvl w:ilvl="2">
      <w:numFmt w:val="bullet"/>
      <w:lvlText w:val="•"/>
      <w:lvlJc w:val="left"/>
      <w:pPr>
        <w:ind w:left="2012" w:hanging="358"/>
      </w:pPr>
      <w:rPr>
        <w:rFonts w:hint="default"/>
        <w:lang w:val="en-US" w:eastAsia="en-US" w:bidi="ar-SA"/>
      </w:rPr>
    </w:lvl>
    <w:lvl w:ilvl="3">
      <w:numFmt w:val="bullet"/>
      <w:lvlText w:val="•"/>
      <w:lvlJc w:val="left"/>
      <w:pPr>
        <w:ind w:left="2958" w:hanging="358"/>
      </w:pPr>
      <w:rPr>
        <w:rFonts w:hint="default"/>
        <w:lang w:val="en-US" w:eastAsia="en-US" w:bidi="ar-SA"/>
      </w:rPr>
    </w:lvl>
    <w:lvl w:ilvl="4">
      <w:numFmt w:val="bullet"/>
      <w:lvlText w:val="•"/>
      <w:lvlJc w:val="left"/>
      <w:pPr>
        <w:ind w:left="3904" w:hanging="358"/>
      </w:pPr>
      <w:rPr>
        <w:rFonts w:hint="default"/>
        <w:lang w:val="en-US" w:eastAsia="en-US" w:bidi="ar-SA"/>
      </w:rPr>
    </w:lvl>
    <w:lvl w:ilvl="5">
      <w:numFmt w:val="bullet"/>
      <w:lvlText w:val="•"/>
      <w:lvlJc w:val="left"/>
      <w:pPr>
        <w:ind w:left="4850" w:hanging="358"/>
      </w:pPr>
      <w:rPr>
        <w:rFonts w:hint="default"/>
        <w:lang w:val="en-US" w:eastAsia="en-US" w:bidi="ar-SA"/>
      </w:rPr>
    </w:lvl>
    <w:lvl w:ilvl="6">
      <w:numFmt w:val="bullet"/>
      <w:lvlText w:val="•"/>
      <w:lvlJc w:val="left"/>
      <w:pPr>
        <w:ind w:left="5796" w:hanging="358"/>
      </w:pPr>
      <w:rPr>
        <w:rFonts w:hint="default"/>
        <w:lang w:val="en-US" w:eastAsia="en-US" w:bidi="ar-SA"/>
      </w:rPr>
    </w:lvl>
    <w:lvl w:ilvl="7">
      <w:numFmt w:val="bullet"/>
      <w:lvlText w:val="•"/>
      <w:lvlJc w:val="left"/>
      <w:pPr>
        <w:ind w:left="6742" w:hanging="358"/>
      </w:pPr>
      <w:rPr>
        <w:rFonts w:hint="default"/>
        <w:lang w:val="en-US" w:eastAsia="en-US" w:bidi="ar-SA"/>
      </w:rPr>
    </w:lvl>
    <w:lvl w:ilvl="8">
      <w:numFmt w:val="bullet"/>
      <w:lvlText w:val="•"/>
      <w:lvlJc w:val="left"/>
      <w:pPr>
        <w:ind w:left="7688" w:hanging="358"/>
      </w:pPr>
      <w:rPr>
        <w:rFonts w:hint="default"/>
        <w:lang w:val="en-US" w:eastAsia="en-US" w:bidi="ar-SA"/>
      </w:rPr>
    </w:lvl>
  </w:abstractNum>
  <w:abstractNum w:abstractNumId="32" w15:restartNumberingAfterBreak="0">
    <w:nsid w:val="69C04B57"/>
    <w:multiLevelType w:val="hybridMultilevel"/>
    <w:tmpl w:val="4C5AB0A2"/>
    <w:lvl w:ilvl="0" w:tplc="AB78AC1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A73F77"/>
    <w:multiLevelType w:val="hybridMultilevel"/>
    <w:tmpl w:val="9A1CCC0A"/>
    <w:lvl w:ilvl="0" w:tplc="FEDE5300">
      <w:start w:val="2"/>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B1282B"/>
    <w:multiLevelType w:val="hybridMultilevel"/>
    <w:tmpl w:val="0494D9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4066247"/>
    <w:multiLevelType w:val="hybridMultilevel"/>
    <w:tmpl w:val="B12A0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563170"/>
    <w:multiLevelType w:val="hybridMultilevel"/>
    <w:tmpl w:val="B2D66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BF4D12"/>
    <w:multiLevelType w:val="hybridMultilevel"/>
    <w:tmpl w:val="17F458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8E3C04"/>
    <w:multiLevelType w:val="hybridMultilevel"/>
    <w:tmpl w:val="5BAEB4D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2062943088">
    <w:abstractNumId w:val="12"/>
  </w:num>
  <w:num w:numId="2" w16cid:durableId="1144854627">
    <w:abstractNumId w:val="31"/>
  </w:num>
  <w:num w:numId="3" w16cid:durableId="798229158">
    <w:abstractNumId w:val="27"/>
  </w:num>
  <w:num w:numId="4" w16cid:durableId="329911262">
    <w:abstractNumId w:val="30"/>
  </w:num>
  <w:num w:numId="5" w16cid:durableId="548224040">
    <w:abstractNumId w:val="7"/>
  </w:num>
  <w:num w:numId="6" w16cid:durableId="293098156">
    <w:abstractNumId w:val="6"/>
  </w:num>
  <w:num w:numId="7" w16cid:durableId="1590576322">
    <w:abstractNumId w:val="13"/>
  </w:num>
  <w:num w:numId="8" w16cid:durableId="148445173">
    <w:abstractNumId w:val="19"/>
  </w:num>
  <w:num w:numId="9" w16cid:durableId="2099403510">
    <w:abstractNumId w:val="22"/>
  </w:num>
  <w:num w:numId="10" w16cid:durableId="810295814">
    <w:abstractNumId w:val="21"/>
  </w:num>
  <w:num w:numId="11" w16cid:durableId="1803647552">
    <w:abstractNumId w:val="25"/>
  </w:num>
  <w:num w:numId="12" w16cid:durableId="1847358165">
    <w:abstractNumId w:val="4"/>
  </w:num>
  <w:num w:numId="13" w16cid:durableId="340938022">
    <w:abstractNumId w:val="3"/>
  </w:num>
  <w:num w:numId="14" w16cid:durableId="1989439255">
    <w:abstractNumId w:val="15"/>
  </w:num>
  <w:num w:numId="15" w16cid:durableId="1004018177">
    <w:abstractNumId w:val="20"/>
  </w:num>
  <w:num w:numId="16" w16cid:durableId="618413124">
    <w:abstractNumId w:val="1"/>
  </w:num>
  <w:num w:numId="17" w16cid:durableId="27680983">
    <w:abstractNumId w:val="28"/>
  </w:num>
  <w:num w:numId="18" w16cid:durableId="774712356">
    <w:abstractNumId w:val="11"/>
  </w:num>
  <w:num w:numId="19" w16cid:durableId="970597146">
    <w:abstractNumId w:val="24"/>
  </w:num>
  <w:num w:numId="20" w16cid:durableId="1441602418">
    <w:abstractNumId w:val="2"/>
  </w:num>
  <w:num w:numId="21" w16cid:durableId="249585035">
    <w:abstractNumId w:val="5"/>
  </w:num>
  <w:num w:numId="22" w16cid:durableId="106209850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335183576">
    <w:abstractNumId w:val="26"/>
  </w:num>
  <w:num w:numId="24" w16cid:durableId="1249801658">
    <w:abstractNumId w:val="9"/>
  </w:num>
  <w:num w:numId="25" w16cid:durableId="1126972108">
    <w:abstractNumId w:val="16"/>
  </w:num>
  <w:num w:numId="26" w16cid:durableId="215355469">
    <w:abstractNumId w:val="33"/>
  </w:num>
  <w:num w:numId="27" w16cid:durableId="1430927224">
    <w:abstractNumId w:val="23"/>
  </w:num>
  <w:num w:numId="28" w16cid:durableId="566454567">
    <w:abstractNumId w:val="0"/>
  </w:num>
  <w:num w:numId="29" w16cid:durableId="1250386835">
    <w:abstractNumId w:val="36"/>
  </w:num>
  <w:num w:numId="30" w16cid:durableId="652951349">
    <w:abstractNumId w:val="18"/>
  </w:num>
  <w:num w:numId="31" w16cid:durableId="112601933">
    <w:abstractNumId w:val="29"/>
  </w:num>
  <w:num w:numId="32" w16cid:durableId="404691395">
    <w:abstractNumId w:val="14"/>
  </w:num>
  <w:num w:numId="33" w16cid:durableId="754934328">
    <w:abstractNumId w:val="32"/>
  </w:num>
  <w:num w:numId="34" w16cid:durableId="1983390902">
    <w:abstractNumId w:val="8"/>
  </w:num>
  <w:num w:numId="35" w16cid:durableId="737097995">
    <w:abstractNumId w:val="38"/>
  </w:num>
  <w:num w:numId="36" w16cid:durableId="1592272109">
    <w:abstractNumId w:val="35"/>
  </w:num>
  <w:num w:numId="37" w16cid:durableId="1917157129">
    <w:abstractNumId w:val="17"/>
  </w:num>
  <w:num w:numId="38" w16cid:durableId="924337813">
    <w:abstractNumId w:val="37"/>
  </w:num>
  <w:num w:numId="39" w16cid:durableId="1206017296">
    <w:abstractNumId w:val="34"/>
  </w:num>
  <w:num w:numId="40" w16cid:durableId="47025260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288"/>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56E"/>
    <w:rsid w:val="00001F20"/>
    <w:rsid w:val="000132BF"/>
    <w:rsid w:val="00013D88"/>
    <w:rsid w:val="0001497A"/>
    <w:rsid w:val="00023B24"/>
    <w:rsid w:val="00030B3B"/>
    <w:rsid w:val="00031934"/>
    <w:rsid w:val="000464B3"/>
    <w:rsid w:val="0005496A"/>
    <w:rsid w:val="00064314"/>
    <w:rsid w:val="00065B83"/>
    <w:rsid w:val="000670C2"/>
    <w:rsid w:val="000749AE"/>
    <w:rsid w:val="00083E53"/>
    <w:rsid w:val="00083F2B"/>
    <w:rsid w:val="000856BB"/>
    <w:rsid w:val="0008638C"/>
    <w:rsid w:val="000A0AFF"/>
    <w:rsid w:val="000A1A1E"/>
    <w:rsid w:val="000A512D"/>
    <w:rsid w:val="000A6647"/>
    <w:rsid w:val="000B0620"/>
    <w:rsid w:val="000B63E6"/>
    <w:rsid w:val="000C00EA"/>
    <w:rsid w:val="000C19F6"/>
    <w:rsid w:val="000C2CE2"/>
    <w:rsid w:val="000C4550"/>
    <w:rsid w:val="000C56E1"/>
    <w:rsid w:val="000C5F11"/>
    <w:rsid w:val="000C5FF6"/>
    <w:rsid w:val="000C7C5F"/>
    <w:rsid w:val="000D730E"/>
    <w:rsid w:val="000F6D39"/>
    <w:rsid w:val="001220F6"/>
    <w:rsid w:val="00122460"/>
    <w:rsid w:val="00123F9C"/>
    <w:rsid w:val="00133B5C"/>
    <w:rsid w:val="00135CAD"/>
    <w:rsid w:val="0014259F"/>
    <w:rsid w:val="00142FB1"/>
    <w:rsid w:val="00156E97"/>
    <w:rsid w:val="00157227"/>
    <w:rsid w:val="0016542B"/>
    <w:rsid w:val="00166372"/>
    <w:rsid w:val="00183DD8"/>
    <w:rsid w:val="001840DA"/>
    <w:rsid w:val="00185976"/>
    <w:rsid w:val="00187741"/>
    <w:rsid w:val="001948AC"/>
    <w:rsid w:val="001B0F44"/>
    <w:rsid w:val="001B73DF"/>
    <w:rsid w:val="001C05E2"/>
    <w:rsid w:val="001C1130"/>
    <w:rsid w:val="001D79B1"/>
    <w:rsid w:val="001D7EC2"/>
    <w:rsid w:val="001F3853"/>
    <w:rsid w:val="00214E84"/>
    <w:rsid w:val="00220917"/>
    <w:rsid w:val="00241EFE"/>
    <w:rsid w:val="00244C40"/>
    <w:rsid w:val="00246A3C"/>
    <w:rsid w:val="00246A54"/>
    <w:rsid w:val="00251BC3"/>
    <w:rsid w:val="00257BF4"/>
    <w:rsid w:val="00265F5F"/>
    <w:rsid w:val="00270C53"/>
    <w:rsid w:val="00275E84"/>
    <w:rsid w:val="002765B0"/>
    <w:rsid w:val="002A3519"/>
    <w:rsid w:val="002A5728"/>
    <w:rsid w:val="002A599E"/>
    <w:rsid w:val="002B0FE9"/>
    <w:rsid w:val="002B473F"/>
    <w:rsid w:val="002C2D64"/>
    <w:rsid w:val="002D5DDB"/>
    <w:rsid w:val="002D74D7"/>
    <w:rsid w:val="002E146A"/>
    <w:rsid w:val="002E2900"/>
    <w:rsid w:val="002F05E3"/>
    <w:rsid w:val="002F62ED"/>
    <w:rsid w:val="003002AC"/>
    <w:rsid w:val="00307B18"/>
    <w:rsid w:val="0031380F"/>
    <w:rsid w:val="00320FDA"/>
    <w:rsid w:val="00327250"/>
    <w:rsid w:val="00330AED"/>
    <w:rsid w:val="00336E40"/>
    <w:rsid w:val="003372E9"/>
    <w:rsid w:val="00350468"/>
    <w:rsid w:val="0035070F"/>
    <w:rsid w:val="003528E4"/>
    <w:rsid w:val="0035490B"/>
    <w:rsid w:val="0035597B"/>
    <w:rsid w:val="003628FB"/>
    <w:rsid w:val="003633E2"/>
    <w:rsid w:val="00370AB9"/>
    <w:rsid w:val="0037153E"/>
    <w:rsid w:val="00377041"/>
    <w:rsid w:val="00381BB6"/>
    <w:rsid w:val="003A17D8"/>
    <w:rsid w:val="003A7BF3"/>
    <w:rsid w:val="003B7359"/>
    <w:rsid w:val="003C3BFB"/>
    <w:rsid w:val="003C7F48"/>
    <w:rsid w:val="003D266D"/>
    <w:rsid w:val="003D664F"/>
    <w:rsid w:val="003E2A10"/>
    <w:rsid w:val="003E4E6B"/>
    <w:rsid w:val="003E75A4"/>
    <w:rsid w:val="003E7A0F"/>
    <w:rsid w:val="003F1BF4"/>
    <w:rsid w:val="00400F0C"/>
    <w:rsid w:val="00413DDB"/>
    <w:rsid w:val="004175B5"/>
    <w:rsid w:val="0042274A"/>
    <w:rsid w:val="00423629"/>
    <w:rsid w:val="00432986"/>
    <w:rsid w:val="004403D9"/>
    <w:rsid w:val="00442404"/>
    <w:rsid w:val="00444A38"/>
    <w:rsid w:val="004456A3"/>
    <w:rsid w:val="00446B8D"/>
    <w:rsid w:val="00456D33"/>
    <w:rsid w:val="004667BB"/>
    <w:rsid w:val="004672B0"/>
    <w:rsid w:val="00483599"/>
    <w:rsid w:val="00485BFD"/>
    <w:rsid w:val="00492CAA"/>
    <w:rsid w:val="004A2CE2"/>
    <w:rsid w:val="004B105F"/>
    <w:rsid w:val="004B6B12"/>
    <w:rsid w:val="004C3C52"/>
    <w:rsid w:val="004C46D1"/>
    <w:rsid w:val="004C5B71"/>
    <w:rsid w:val="004C60A9"/>
    <w:rsid w:val="004D178A"/>
    <w:rsid w:val="004E3F0A"/>
    <w:rsid w:val="004E413F"/>
    <w:rsid w:val="004F3402"/>
    <w:rsid w:val="004F6178"/>
    <w:rsid w:val="004F7881"/>
    <w:rsid w:val="005010A1"/>
    <w:rsid w:val="00514926"/>
    <w:rsid w:val="00517D44"/>
    <w:rsid w:val="00526CD9"/>
    <w:rsid w:val="00534C46"/>
    <w:rsid w:val="00536857"/>
    <w:rsid w:val="0054409E"/>
    <w:rsid w:val="00544F06"/>
    <w:rsid w:val="00557814"/>
    <w:rsid w:val="00583C33"/>
    <w:rsid w:val="00584EB8"/>
    <w:rsid w:val="005908D5"/>
    <w:rsid w:val="005B0844"/>
    <w:rsid w:val="005B1C0D"/>
    <w:rsid w:val="005B3671"/>
    <w:rsid w:val="005B4DEB"/>
    <w:rsid w:val="005B5E00"/>
    <w:rsid w:val="005C076B"/>
    <w:rsid w:val="005C5289"/>
    <w:rsid w:val="005D0D05"/>
    <w:rsid w:val="005D56C2"/>
    <w:rsid w:val="005E094E"/>
    <w:rsid w:val="005E0D86"/>
    <w:rsid w:val="005E2471"/>
    <w:rsid w:val="005E6AF0"/>
    <w:rsid w:val="005F4786"/>
    <w:rsid w:val="005F50BA"/>
    <w:rsid w:val="005F58AD"/>
    <w:rsid w:val="00624353"/>
    <w:rsid w:val="006306D2"/>
    <w:rsid w:val="006631E5"/>
    <w:rsid w:val="0066487B"/>
    <w:rsid w:val="00664909"/>
    <w:rsid w:val="006731B3"/>
    <w:rsid w:val="006768CC"/>
    <w:rsid w:val="00687CDB"/>
    <w:rsid w:val="00690F23"/>
    <w:rsid w:val="00691268"/>
    <w:rsid w:val="006A27C4"/>
    <w:rsid w:val="006B57F7"/>
    <w:rsid w:val="006C6470"/>
    <w:rsid w:val="006E18E2"/>
    <w:rsid w:val="006E4A52"/>
    <w:rsid w:val="006F0374"/>
    <w:rsid w:val="006F6F96"/>
    <w:rsid w:val="006F7F3C"/>
    <w:rsid w:val="00704E3D"/>
    <w:rsid w:val="0071165B"/>
    <w:rsid w:val="007131EC"/>
    <w:rsid w:val="00720217"/>
    <w:rsid w:val="0072207A"/>
    <w:rsid w:val="00726DD4"/>
    <w:rsid w:val="00727052"/>
    <w:rsid w:val="007330A0"/>
    <w:rsid w:val="007370A0"/>
    <w:rsid w:val="007469F8"/>
    <w:rsid w:val="0075225C"/>
    <w:rsid w:val="007622E0"/>
    <w:rsid w:val="0076280A"/>
    <w:rsid w:val="00764158"/>
    <w:rsid w:val="0077016E"/>
    <w:rsid w:val="00770245"/>
    <w:rsid w:val="00776F46"/>
    <w:rsid w:val="00781B61"/>
    <w:rsid w:val="007B162B"/>
    <w:rsid w:val="007C0BC8"/>
    <w:rsid w:val="007C315F"/>
    <w:rsid w:val="007C3EA4"/>
    <w:rsid w:val="007C540B"/>
    <w:rsid w:val="007C5CEB"/>
    <w:rsid w:val="007E47EA"/>
    <w:rsid w:val="007E5177"/>
    <w:rsid w:val="007E5B55"/>
    <w:rsid w:val="007F2237"/>
    <w:rsid w:val="007F47FC"/>
    <w:rsid w:val="00805E32"/>
    <w:rsid w:val="0081084D"/>
    <w:rsid w:val="0082100D"/>
    <w:rsid w:val="00825876"/>
    <w:rsid w:val="00833FBD"/>
    <w:rsid w:val="0085620D"/>
    <w:rsid w:val="00860439"/>
    <w:rsid w:val="00860A5A"/>
    <w:rsid w:val="00864BC4"/>
    <w:rsid w:val="008652B0"/>
    <w:rsid w:val="00895757"/>
    <w:rsid w:val="008A3DDF"/>
    <w:rsid w:val="008B2417"/>
    <w:rsid w:val="008B3CA8"/>
    <w:rsid w:val="008B7837"/>
    <w:rsid w:val="008E18FD"/>
    <w:rsid w:val="008E2153"/>
    <w:rsid w:val="008E270D"/>
    <w:rsid w:val="008E2EA3"/>
    <w:rsid w:val="008F4AB6"/>
    <w:rsid w:val="00921A3C"/>
    <w:rsid w:val="0092746F"/>
    <w:rsid w:val="00942968"/>
    <w:rsid w:val="0095017C"/>
    <w:rsid w:val="0095176E"/>
    <w:rsid w:val="009522EE"/>
    <w:rsid w:val="009523C2"/>
    <w:rsid w:val="00955F88"/>
    <w:rsid w:val="00966DC1"/>
    <w:rsid w:val="0096770D"/>
    <w:rsid w:val="00970A50"/>
    <w:rsid w:val="00973591"/>
    <w:rsid w:val="0097435F"/>
    <w:rsid w:val="009751F6"/>
    <w:rsid w:val="0098076B"/>
    <w:rsid w:val="009808ED"/>
    <w:rsid w:val="00981839"/>
    <w:rsid w:val="00986F23"/>
    <w:rsid w:val="00992E1F"/>
    <w:rsid w:val="00996005"/>
    <w:rsid w:val="0099761D"/>
    <w:rsid w:val="009A5322"/>
    <w:rsid w:val="009B58E8"/>
    <w:rsid w:val="009B6F8D"/>
    <w:rsid w:val="009B7C34"/>
    <w:rsid w:val="009C064E"/>
    <w:rsid w:val="009C3B02"/>
    <w:rsid w:val="009C4B88"/>
    <w:rsid w:val="009C6403"/>
    <w:rsid w:val="009D513E"/>
    <w:rsid w:val="009E4043"/>
    <w:rsid w:val="00A114A9"/>
    <w:rsid w:val="00A21FDE"/>
    <w:rsid w:val="00A267B4"/>
    <w:rsid w:val="00A27698"/>
    <w:rsid w:val="00A303D7"/>
    <w:rsid w:val="00A365C6"/>
    <w:rsid w:val="00A54866"/>
    <w:rsid w:val="00A748D1"/>
    <w:rsid w:val="00A75D03"/>
    <w:rsid w:val="00A77442"/>
    <w:rsid w:val="00A77AC6"/>
    <w:rsid w:val="00A84361"/>
    <w:rsid w:val="00A96DC3"/>
    <w:rsid w:val="00AB1D4E"/>
    <w:rsid w:val="00AB6C91"/>
    <w:rsid w:val="00AB76B6"/>
    <w:rsid w:val="00AC0A1D"/>
    <w:rsid w:val="00AC3B6D"/>
    <w:rsid w:val="00AC3F1E"/>
    <w:rsid w:val="00AD1047"/>
    <w:rsid w:val="00AD171E"/>
    <w:rsid w:val="00AE2567"/>
    <w:rsid w:val="00AF6671"/>
    <w:rsid w:val="00AF6874"/>
    <w:rsid w:val="00B12A77"/>
    <w:rsid w:val="00B134DD"/>
    <w:rsid w:val="00B135FE"/>
    <w:rsid w:val="00B20172"/>
    <w:rsid w:val="00B21E14"/>
    <w:rsid w:val="00B24F24"/>
    <w:rsid w:val="00B418D8"/>
    <w:rsid w:val="00B45B18"/>
    <w:rsid w:val="00B46143"/>
    <w:rsid w:val="00B50EB2"/>
    <w:rsid w:val="00B67BC7"/>
    <w:rsid w:val="00B739EA"/>
    <w:rsid w:val="00B7456E"/>
    <w:rsid w:val="00B834D1"/>
    <w:rsid w:val="00B92A8D"/>
    <w:rsid w:val="00BC4A83"/>
    <w:rsid w:val="00BD735C"/>
    <w:rsid w:val="00BD7AD0"/>
    <w:rsid w:val="00BE3078"/>
    <w:rsid w:val="00BE75C0"/>
    <w:rsid w:val="00BF190E"/>
    <w:rsid w:val="00BF3D57"/>
    <w:rsid w:val="00BF5407"/>
    <w:rsid w:val="00BF6164"/>
    <w:rsid w:val="00C02CD3"/>
    <w:rsid w:val="00C05A9F"/>
    <w:rsid w:val="00C14175"/>
    <w:rsid w:val="00C17C88"/>
    <w:rsid w:val="00C2014B"/>
    <w:rsid w:val="00C2555C"/>
    <w:rsid w:val="00C359E6"/>
    <w:rsid w:val="00C423DE"/>
    <w:rsid w:val="00C447B1"/>
    <w:rsid w:val="00C45B20"/>
    <w:rsid w:val="00C53461"/>
    <w:rsid w:val="00C54476"/>
    <w:rsid w:val="00C55C61"/>
    <w:rsid w:val="00C56FB2"/>
    <w:rsid w:val="00C60576"/>
    <w:rsid w:val="00C60A60"/>
    <w:rsid w:val="00C679AC"/>
    <w:rsid w:val="00C70ACB"/>
    <w:rsid w:val="00C76ABF"/>
    <w:rsid w:val="00C773E1"/>
    <w:rsid w:val="00C80C15"/>
    <w:rsid w:val="00C8149A"/>
    <w:rsid w:val="00C815B8"/>
    <w:rsid w:val="00C90917"/>
    <w:rsid w:val="00C9166A"/>
    <w:rsid w:val="00C96823"/>
    <w:rsid w:val="00C971F7"/>
    <w:rsid w:val="00CA0D54"/>
    <w:rsid w:val="00CA13CA"/>
    <w:rsid w:val="00CA1F86"/>
    <w:rsid w:val="00CA78B1"/>
    <w:rsid w:val="00CB0821"/>
    <w:rsid w:val="00CC5CC4"/>
    <w:rsid w:val="00CD033B"/>
    <w:rsid w:val="00CE5404"/>
    <w:rsid w:val="00CE63CC"/>
    <w:rsid w:val="00D079CE"/>
    <w:rsid w:val="00D17BEE"/>
    <w:rsid w:val="00D23BF4"/>
    <w:rsid w:val="00D312F1"/>
    <w:rsid w:val="00D31471"/>
    <w:rsid w:val="00D3710C"/>
    <w:rsid w:val="00D4412E"/>
    <w:rsid w:val="00D53CED"/>
    <w:rsid w:val="00D6355A"/>
    <w:rsid w:val="00D67DB0"/>
    <w:rsid w:val="00D72529"/>
    <w:rsid w:val="00D77622"/>
    <w:rsid w:val="00D92A6B"/>
    <w:rsid w:val="00D94D72"/>
    <w:rsid w:val="00DB0DBC"/>
    <w:rsid w:val="00DB61DB"/>
    <w:rsid w:val="00DE03B8"/>
    <w:rsid w:val="00E00204"/>
    <w:rsid w:val="00E17752"/>
    <w:rsid w:val="00E26218"/>
    <w:rsid w:val="00E3026D"/>
    <w:rsid w:val="00E31E79"/>
    <w:rsid w:val="00E32937"/>
    <w:rsid w:val="00E3557E"/>
    <w:rsid w:val="00E41D32"/>
    <w:rsid w:val="00E443E8"/>
    <w:rsid w:val="00E45898"/>
    <w:rsid w:val="00E46C06"/>
    <w:rsid w:val="00E51BF8"/>
    <w:rsid w:val="00E576A0"/>
    <w:rsid w:val="00E607DA"/>
    <w:rsid w:val="00E64A1B"/>
    <w:rsid w:val="00E76CFA"/>
    <w:rsid w:val="00E811F4"/>
    <w:rsid w:val="00E95E47"/>
    <w:rsid w:val="00EA062A"/>
    <w:rsid w:val="00EC043C"/>
    <w:rsid w:val="00EC4C7F"/>
    <w:rsid w:val="00EC705A"/>
    <w:rsid w:val="00ED71EF"/>
    <w:rsid w:val="00EE6C45"/>
    <w:rsid w:val="00EF3B5A"/>
    <w:rsid w:val="00F0023A"/>
    <w:rsid w:val="00F03837"/>
    <w:rsid w:val="00F05178"/>
    <w:rsid w:val="00F13BEF"/>
    <w:rsid w:val="00F21FF0"/>
    <w:rsid w:val="00F22D41"/>
    <w:rsid w:val="00F43EBB"/>
    <w:rsid w:val="00F44167"/>
    <w:rsid w:val="00F46535"/>
    <w:rsid w:val="00F47169"/>
    <w:rsid w:val="00F47310"/>
    <w:rsid w:val="00F527FE"/>
    <w:rsid w:val="00F53D11"/>
    <w:rsid w:val="00F61C5C"/>
    <w:rsid w:val="00F6720F"/>
    <w:rsid w:val="00F678A5"/>
    <w:rsid w:val="00F8141D"/>
    <w:rsid w:val="00FA0868"/>
    <w:rsid w:val="00FA55C6"/>
    <w:rsid w:val="00FC6460"/>
    <w:rsid w:val="00FC7E8F"/>
    <w:rsid w:val="00FE2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DFDB0F"/>
  <w15:docId w15:val="{57ACCB22-4124-450B-AE55-1A9724CDA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19"/>
      <w:outlineLvl w:val="0"/>
    </w:pPr>
    <w:rPr>
      <w:b/>
      <w:bCs/>
      <w:sz w:val="24"/>
      <w:szCs w:val="24"/>
    </w:rPr>
  </w:style>
  <w:style w:type="paragraph" w:styleId="Heading3">
    <w:name w:val="heading 3"/>
    <w:basedOn w:val="Normal"/>
    <w:next w:val="Normal"/>
    <w:link w:val="Heading3Char"/>
    <w:uiPriority w:val="9"/>
    <w:semiHidden/>
    <w:unhideWhenUsed/>
    <w:qFormat/>
    <w:rsid w:val="00327250"/>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119"/>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327250"/>
    <w:rPr>
      <w:rFonts w:asciiTheme="majorHAnsi" w:eastAsiaTheme="majorEastAsia" w:hAnsiTheme="majorHAnsi" w:cstheme="majorBidi"/>
      <w:color w:val="243F60" w:themeColor="accent1" w:themeShade="7F"/>
      <w:sz w:val="24"/>
      <w:szCs w:val="24"/>
    </w:rPr>
  </w:style>
  <w:style w:type="paragraph" w:styleId="NoSpacing">
    <w:name w:val="No Spacing"/>
    <w:uiPriority w:val="1"/>
    <w:qFormat/>
    <w:rsid w:val="00FA55C6"/>
    <w:pPr>
      <w:widowControl/>
      <w:autoSpaceDE/>
      <w:autoSpaceDN/>
    </w:pPr>
  </w:style>
  <w:style w:type="character" w:styleId="Hyperlink">
    <w:name w:val="Hyperlink"/>
    <w:basedOn w:val="DefaultParagraphFont"/>
    <w:uiPriority w:val="99"/>
    <w:unhideWhenUsed/>
    <w:rsid w:val="00CA13CA"/>
    <w:rPr>
      <w:color w:val="0563C1"/>
      <w:u w:val="single"/>
    </w:rPr>
  </w:style>
  <w:style w:type="character" w:customStyle="1" w:styleId="ui-provider">
    <w:name w:val="ui-provider"/>
    <w:basedOn w:val="DefaultParagraphFont"/>
    <w:rsid w:val="00CA13CA"/>
  </w:style>
  <w:style w:type="character" w:styleId="CommentReference">
    <w:name w:val="annotation reference"/>
    <w:basedOn w:val="DefaultParagraphFont"/>
    <w:uiPriority w:val="99"/>
    <w:semiHidden/>
    <w:unhideWhenUsed/>
    <w:rsid w:val="00083F2B"/>
    <w:rPr>
      <w:sz w:val="16"/>
      <w:szCs w:val="16"/>
    </w:rPr>
  </w:style>
  <w:style w:type="paragraph" w:styleId="CommentText">
    <w:name w:val="annotation text"/>
    <w:basedOn w:val="Normal"/>
    <w:link w:val="CommentTextChar"/>
    <w:uiPriority w:val="99"/>
    <w:unhideWhenUsed/>
    <w:rsid w:val="00083F2B"/>
    <w:rPr>
      <w:sz w:val="20"/>
      <w:szCs w:val="20"/>
    </w:rPr>
  </w:style>
  <w:style w:type="character" w:customStyle="1" w:styleId="CommentTextChar">
    <w:name w:val="Comment Text Char"/>
    <w:basedOn w:val="DefaultParagraphFont"/>
    <w:link w:val="CommentText"/>
    <w:uiPriority w:val="99"/>
    <w:rsid w:val="00083F2B"/>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083F2B"/>
    <w:rPr>
      <w:b/>
      <w:bCs/>
    </w:rPr>
  </w:style>
  <w:style w:type="character" w:customStyle="1" w:styleId="CommentSubjectChar">
    <w:name w:val="Comment Subject Char"/>
    <w:basedOn w:val="CommentTextChar"/>
    <w:link w:val="CommentSubject"/>
    <w:uiPriority w:val="99"/>
    <w:semiHidden/>
    <w:rsid w:val="00083F2B"/>
    <w:rPr>
      <w:rFonts w:ascii="Calibri" w:eastAsia="Calibri" w:hAnsi="Calibri" w:cs="Calibri"/>
      <w:b/>
      <w:bCs/>
      <w:sz w:val="20"/>
      <w:szCs w:val="20"/>
    </w:rPr>
  </w:style>
  <w:style w:type="paragraph" w:styleId="NormalWeb">
    <w:name w:val="Normal (Web)"/>
    <w:basedOn w:val="Normal"/>
    <w:uiPriority w:val="99"/>
    <w:unhideWhenUsed/>
    <w:rsid w:val="009B6F8D"/>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9B6F8D"/>
    <w:rPr>
      <w:b/>
      <w:bCs/>
    </w:rPr>
  </w:style>
  <w:style w:type="paragraph" w:customStyle="1" w:styleId="Default">
    <w:name w:val="Default"/>
    <w:rsid w:val="000670C2"/>
    <w:pPr>
      <w:widowControl/>
      <w:adjustRightInd w:val="0"/>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E607DA"/>
    <w:rPr>
      <w:color w:val="605E5C"/>
      <w:shd w:val="clear" w:color="auto" w:fill="E1DFDD"/>
    </w:rPr>
  </w:style>
  <w:style w:type="paragraph" w:styleId="Header">
    <w:name w:val="header"/>
    <w:basedOn w:val="Normal"/>
    <w:link w:val="HeaderChar"/>
    <w:uiPriority w:val="99"/>
    <w:unhideWhenUsed/>
    <w:rsid w:val="0035490B"/>
    <w:pPr>
      <w:tabs>
        <w:tab w:val="center" w:pos="4680"/>
        <w:tab w:val="right" w:pos="9360"/>
      </w:tabs>
    </w:pPr>
  </w:style>
  <w:style w:type="character" w:customStyle="1" w:styleId="HeaderChar">
    <w:name w:val="Header Char"/>
    <w:basedOn w:val="DefaultParagraphFont"/>
    <w:link w:val="Header"/>
    <w:uiPriority w:val="99"/>
    <w:rsid w:val="0035490B"/>
    <w:rPr>
      <w:rFonts w:ascii="Calibri" w:eastAsia="Calibri" w:hAnsi="Calibri" w:cs="Calibri"/>
    </w:rPr>
  </w:style>
  <w:style w:type="paragraph" w:styleId="Footer">
    <w:name w:val="footer"/>
    <w:basedOn w:val="Normal"/>
    <w:link w:val="FooterChar"/>
    <w:uiPriority w:val="99"/>
    <w:unhideWhenUsed/>
    <w:rsid w:val="0035490B"/>
    <w:pPr>
      <w:tabs>
        <w:tab w:val="center" w:pos="4680"/>
        <w:tab w:val="right" w:pos="9360"/>
      </w:tabs>
    </w:pPr>
  </w:style>
  <w:style w:type="character" w:customStyle="1" w:styleId="FooterChar">
    <w:name w:val="Footer Char"/>
    <w:basedOn w:val="DefaultParagraphFont"/>
    <w:link w:val="Footer"/>
    <w:uiPriority w:val="99"/>
    <w:rsid w:val="0035490B"/>
    <w:rPr>
      <w:rFonts w:ascii="Calibri" w:eastAsia="Calibri" w:hAnsi="Calibri" w:cs="Calibri"/>
    </w:rPr>
  </w:style>
  <w:style w:type="paragraph" w:styleId="Revision">
    <w:name w:val="Revision"/>
    <w:hidden/>
    <w:uiPriority w:val="99"/>
    <w:semiHidden/>
    <w:rsid w:val="005B4DEB"/>
    <w:pPr>
      <w:widowControl/>
      <w:autoSpaceDE/>
      <w:autoSpaceDN/>
    </w:pPr>
    <w:rPr>
      <w:rFonts w:ascii="Calibri" w:eastAsia="Calibri" w:hAnsi="Calibri" w:cs="Calibri"/>
    </w:rPr>
  </w:style>
  <w:style w:type="character" w:customStyle="1" w:styleId="BodyTextChar">
    <w:name w:val="Body Text Char"/>
    <w:basedOn w:val="DefaultParagraphFont"/>
    <w:link w:val="BodyText"/>
    <w:uiPriority w:val="1"/>
    <w:rsid w:val="00A365C6"/>
    <w:rPr>
      <w:rFonts w:ascii="Calibri" w:eastAsia="Calibri" w:hAnsi="Calibri" w:cs="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4742619">
      <w:bodyDiv w:val="1"/>
      <w:marLeft w:val="0"/>
      <w:marRight w:val="0"/>
      <w:marTop w:val="0"/>
      <w:marBottom w:val="0"/>
      <w:divBdr>
        <w:top w:val="none" w:sz="0" w:space="0" w:color="auto"/>
        <w:left w:val="none" w:sz="0" w:space="0" w:color="auto"/>
        <w:bottom w:val="none" w:sz="0" w:space="0" w:color="auto"/>
        <w:right w:val="none" w:sz="0" w:space="0" w:color="auto"/>
      </w:divBdr>
    </w:div>
    <w:div w:id="436025270">
      <w:bodyDiv w:val="1"/>
      <w:marLeft w:val="0"/>
      <w:marRight w:val="0"/>
      <w:marTop w:val="0"/>
      <w:marBottom w:val="0"/>
      <w:divBdr>
        <w:top w:val="none" w:sz="0" w:space="0" w:color="auto"/>
        <w:left w:val="none" w:sz="0" w:space="0" w:color="auto"/>
        <w:bottom w:val="none" w:sz="0" w:space="0" w:color="auto"/>
        <w:right w:val="none" w:sz="0" w:space="0" w:color="auto"/>
      </w:divBdr>
    </w:div>
    <w:div w:id="667100100">
      <w:bodyDiv w:val="1"/>
      <w:marLeft w:val="0"/>
      <w:marRight w:val="0"/>
      <w:marTop w:val="0"/>
      <w:marBottom w:val="0"/>
      <w:divBdr>
        <w:top w:val="none" w:sz="0" w:space="0" w:color="auto"/>
        <w:left w:val="none" w:sz="0" w:space="0" w:color="auto"/>
        <w:bottom w:val="none" w:sz="0" w:space="0" w:color="auto"/>
        <w:right w:val="none" w:sz="0" w:space="0" w:color="auto"/>
      </w:divBdr>
    </w:div>
    <w:div w:id="682172007">
      <w:bodyDiv w:val="1"/>
      <w:marLeft w:val="0"/>
      <w:marRight w:val="0"/>
      <w:marTop w:val="0"/>
      <w:marBottom w:val="0"/>
      <w:divBdr>
        <w:top w:val="none" w:sz="0" w:space="0" w:color="auto"/>
        <w:left w:val="none" w:sz="0" w:space="0" w:color="auto"/>
        <w:bottom w:val="none" w:sz="0" w:space="0" w:color="auto"/>
        <w:right w:val="none" w:sz="0" w:space="0" w:color="auto"/>
      </w:divBdr>
    </w:div>
    <w:div w:id="852112742">
      <w:bodyDiv w:val="1"/>
      <w:marLeft w:val="0"/>
      <w:marRight w:val="0"/>
      <w:marTop w:val="0"/>
      <w:marBottom w:val="0"/>
      <w:divBdr>
        <w:top w:val="none" w:sz="0" w:space="0" w:color="auto"/>
        <w:left w:val="none" w:sz="0" w:space="0" w:color="auto"/>
        <w:bottom w:val="none" w:sz="0" w:space="0" w:color="auto"/>
        <w:right w:val="none" w:sz="0" w:space="0" w:color="auto"/>
      </w:divBdr>
      <w:divsChild>
        <w:div w:id="509486525">
          <w:marLeft w:val="0"/>
          <w:marRight w:val="0"/>
          <w:marTop w:val="0"/>
          <w:marBottom w:val="0"/>
          <w:divBdr>
            <w:top w:val="none" w:sz="0" w:space="0" w:color="auto"/>
            <w:left w:val="none" w:sz="0" w:space="0" w:color="auto"/>
            <w:bottom w:val="none" w:sz="0" w:space="0" w:color="auto"/>
            <w:right w:val="none" w:sz="0" w:space="0" w:color="auto"/>
          </w:divBdr>
        </w:div>
        <w:div w:id="1150053343">
          <w:marLeft w:val="0"/>
          <w:marRight w:val="0"/>
          <w:marTop w:val="0"/>
          <w:marBottom w:val="0"/>
          <w:divBdr>
            <w:top w:val="none" w:sz="0" w:space="0" w:color="auto"/>
            <w:left w:val="none" w:sz="0" w:space="0" w:color="auto"/>
            <w:bottom w:val="none" w:sz="0" w:space="0" w:color="auto"/>
            <w:right w:val="none" w:sz="0" w:space="0" w:color="auto"/>
          </w:divBdr>
        </w:div>
        <w:div w:id="2130856389">
          <w:marLeft w:val="0"/>
          <w:marRight w:val="0"/>
          <w:marTop w:val="0"/>
          <w:marBottom w:val="0"/>
          <w:divBdr>
            <w:top w:val="none" w:sz="0" w:space="0" w:color="auto"/>
            <w:left w:val="none" w:sz="0" w:space="0" w:color="auto"/>
            <w:bottom w:val="none" w:sz="0" w:space="0" w:color="auto"/>
            <w:right w:val="none" w:sz="0" w:space="0" w:color="auto"/>
          </w:divBdr>
        </w:div>
      </w:divsChild>
    </w:div>
    <w:div w:id="1577085273">
      <w:bodyDiv w:val="1"/>
      <w:marLeft w:val="0"/>
      <w:marRight w:val="0"/>
      <w:marTop w:val="0"/>
      <w:marBottom w:val="0"/>
      <w:divBdr>
        <w:top w:val="none" w:sz="0" w:space="0" w:color="auto"/>
        <w:left w:val="none" w:sz="0" w:space="0" w:color="auto"/>
        <w:bottom w:val="none" w:sz="0" w:space="0" w:color="auto"/>
        <w:right w:val="none" w:sz="0" w:space="0" w:color="auto"/>
      </w:divBdr>
    </w:div>
    <w:div w:id="1686208461">
      <w:bodyDiv w:val="1"/>
      <w:marLeft w:val="0"/>
      <w:marRight w:val="0"/>
      <w:marTop w:val="0"/>
      <w:marBottom w:val="0"/>
      <w:divBdr>
        <w:top w:val="none" w:sz="0" w:space="0" w:color="auto"/>
        <w:left w:val="none" w:sz="0" w:space="0" w:color="auto"/>
        <w:bottom w:val="none" w:sz="0" w:space="0" w:color="auto"/>
        <w:right w:val="none" w:sz="0" w:space="0" w:color="auto"/>
      </w:divBdr>
      <w:divsChild>
        <w:div w:id="367030735">
          <w:marLeft w:val="0"/>
          <w:marRight w:val="0"/>
          <w:marTop w:val="0"/>
          <w:marBottom w:val="0"/>
          <w:divBdr>
            <w:top w:val="none" w:sz="0" w:space="0" w:color="auto"/>
            <w:left w:val="none" w:sz="0" w:space="0" w:color="auto"/>
            <w:bottom w:val="none" w:sz="0" w:space="0" w:color="auto"/>
            <w:right w:val="none" w:sz="0" w:space="0" w:color="auto"/>
          </w:divBdr>
        </w:div>
        <w:div w:id="1312905418">
          <w:marLeft w:val="0"/>
          <w:marRight w:val="0"/>
          <w:marTop w:val="0"/>
          <w:marBottom w:val="0"/>
          <w:divBdr>
            <w:top w:val="none" w:sz="0" w:space="0" w:color="auto"/>
            <w:left w:val="none" w:sz="0" w:space="0" w:color="auto"/>
            <w:bottom w:val="none" w:sz="0" w:space="0" w:color="auto"/>
            <w:right w:val="none" w:sz="0" w:space="0" w:color="auto"/>
          </w:divBdr>
          <w:divsChild>
            <w:div w:id="1798448670">
              <w:marLeft w:val="0"/>
              <w:marRight w:val="0"/>
              <w:marTop w:val="0"/>
              <w:marBottom w:val="0"/>
              <w:divBdr>
                <w:top w:val="none" w:sz="0" w:space="0" w:color="auto"/>
                <w:left w:val="none" w:sz="0" w:space="0" w:color="auto"/>
                <w:bottom w:val="none" w:sz="0" w:space="0" w:color="auto"/>
                <w:right w:val="none" w:sz="0" w:space="0" w:color="auto"/>
              </w:divBdr>
              <w:divsChild>
                <w:div w:id="1568299127">
                  <w:marLeft w:val="0"/>
                  <w:marRight w:val="0"/>
                  <w:marTop w:val="0"/>
                  <w:marBottom w:val="0"/>
                  <w:divBdr>
                    <w:top w:val="none" w:sz="0" w:space="0" w:color="auto"/>
                    <w:left w:val="none" w:sz="0" w:space="0" w:color="auto"/>
                    <w:bottom w:val="none" w:sz="0" w:space="0" w:color="auto"/>
                    <w:right w:val="none" w:sz="0" w:space="0" w:color="auto"/>
                  </w:divBdr>
                  <w:divsChild>
                    <w:div w:id="953484881">
                      <w:marLeft w:val="0"/>
                      <w:marRight w:val="0"/>
                      <w:marTop w:val="0"/>
                      <w:marBottom w:val="525"/>
                      <w:divBdr>
                        <w:top w:val="none" w:sz="0" w:space="0" w:color="auto"/>
                        <w:left w:val="none" w:sz="0" w:space="0" w:color="auto"/>
                        <w:bottom w:val="none" w:sz="0" w:space="0" w:color="auto"/>
                        <w:right w:val="none" w:sz="0" w:space="0" w:color="auto"/>
                      </w:divBdr>
                      <w:divsChild>
                        <w:div w:id="132542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174533">
      <w:bodyDiv w:val="1"/>
      <w:marLeft w:val="0"/>
      <w:marRight w:val="0"/>
      <w:marTop w:val="0"/>
      <w:marBottom w:val="0"/>
      <w:divBdr>
        <w:top w:val="none" w:sz="0" w:space="0" w:color="auto"/>
        <w:left w:val="none" w:sz="0" w:space="0" w:color="auto"/>
        <w:bottom w:val="none" w:sz="0" w:space="0" w:color="auto"/>
        <w:right w:val="none" w:sz="0" w:space="0" w:color="auto"/>
      </w:divBdr>
    </w:div>
    <w:div w:id="20676049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mailto:aric.l.haynes.civ@army.mil" TargetMode="External"/><Relationship Id="rId18" Type="http://schemas.openxmlformats.org/officeDocument/2006/relationships/hyperlink" Target="mailto:scott.p.heim.civ@army.mil" TargetMode="External"/><Relationship Id="rId26" Type="http://schemas.openxmlformats.org/officeDocument/2006/relationships/hyperlink" Target="mailto:jose.r.mabesa2.civ@army.mil" TargetMode="External"/><Relationship Id="rId39" Type="http://schemas.openxmlformats.org/officeDocument/2006/relationships/theme" Target="theme/theme1.xml"/><Relationship Id="rId21" Type="http://schemas.openxmlformats.org/officeDocument/2006/relationships/hyperlink" Target="mailto:james.s.dusenbury.civ@army.mil" TargetMode="External"/><Relationship Id="rId34" Type="http://schemas.openxmlformats.org/officeDocument/2006/relationships/hyperlink" Target="mailto:thomas.e.vern.civ@army.mil" TargetMode="External"/><Relationship Id="rId7" Type="http://schemas.openxmlformats.org/officeDocument/2006/relationships/webSettings" Target="webSettings.xml"/><Relationship Id="rId12" Type="http://schemas.openxmlformats.org/officeDocument/2006/relationships/hyperlink" Target="mailto:jason.a.spina.civ@army.mil" TargetMode="External"/><Relationship Id="rId17" Type="http://schemas.openxmlformats.org/officeDocument/2006/relationships/hyperlink" Target="mailto:Richard.D.McKenzie6.civ@army.mil" TargetMode="External"/><Relationship Id="rId25" Type="http://schemas.openxmlformats.org/officeDocument/2006/relationships/hyperlink" Target="mailto:thomas.e.vern.civ@army.mil" TargetMode="External"/><Relationship Id="rId33" Type="http://schemas.openxmlformats.org/officeDocument/2006/relationships/hyperlink" Target="mailto:katherine.m.sebeck.civ@army.mil"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kevin.s.centeck.civ@army.mil" TargetMode="External"/><Relationship Id="rId20" Type="http://schemas.openxmlformats.org/officeDocument/2006/relationships/hyperlink" Target="mailto:william.d.norton18.civ@army.mil" TargetMode="External"/><Relationship Id="rId29" Type="http://schemas.openxmlformats.org/officeDocument/2006/relationships/hyperlink" Target="mailto:katherine.m.sebeck.civ@army.mi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aric.l.haynes.civ@army.mil" TargetMode="External"/><Relationship Id="rId24" Type="http://schemas.openxmlformats.org/officeDocument/2006/relationships/hyperlink" Target="mailto:james.s.dusenbury.civ@army.mil" TargetMode="External"/><Relationship Id="rId32" Type="http://schemas.openxmlformats.org/officeDocument/2006/relationships/hyperlink" Target="mailto:katherine.m.sebeck.civ@army.mil" TargetMode="External"/><Relationship Id="rId37" Type="http://schemas.openxmlformats.org/officeDocument/2006/relationships/footer" Target="footer1.xml"/><Relationship Id="rId5" Type="http://schemas.openxmlformats.org/officeDocument/2006/relationships/styles" Target="styles.xml"/><Relationship Id="rId15" Type="http://schemas.openxmlformats.org/officeDocument/2006/relationships/hyperlink" Target="mailto:mandel.j.machart.civ@army.mil" TargetMode="External"/><Relationship Id="rId23" Type="http://schemas.openxmlformats.org/officeDocument/2006/relationships/hyperlink" Target="mailto:pedro.marrero.civ@army.mil" TargetMode="External"/><Relationship Id="rId28" Type="http://schemas.openxmlformats.org/officeDocument/2006/relationships/hyperlink" Target="mailto:katherine.m.sebeck.civ@army.mil" TargetMode="External"/><Relationship Id="rId36" Type="http://schemas.openxmlformats.org/officeDocument/2006/relationships/hyperlink" Target="mailto:thomas.e.vern.civ@army.mil" TargetMode="External"/><Relationship Id="rId10" Type="http://schemas.openxmlformats.org/officeDocument/2006/relationships/hyperlink" Target="mailto:jason.a.spina.civ@army.mil" TargetMode="External"/><Relationship Id="rId19" Type="http://schemas.openxmlformats.org/officeDocument/2006/relationships/hyperlink" Target="mailto:phillip.a.smith.civ@army.mil" TargetMode="External"/><Relationship Id="rId31" Type="http://schemas.openxmlformats.org/officeDocument/2006/relationships/hyperlink" Target="mailto:katherine.m.sebeck.civ@army.mi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edward.c.schwartz2.civ@army.mil" TargetMode="External"/><Relationship Id="rId22" Type="http://schemas.openxmlformats.org/officeDocument/2006/relationships/hyperlink" Target="mailto:pedro.marrero.civ@army.mil" TargetMode="External"/><Relationship Id="rId27" Type="http://schemas.openxmlformats.org/officeDocument/2006/relationships/hyperlink" Target="mailto:pedro.marrero.civ@army.mil" TargetMode="External"/><Relationship Id="rId30" Type="http://schemas.openxmlformats.org/officeDocument/2006/relationships/hyperlink" Target="mailto:katherine.m.sebeck.civ@army.mil" TargetMode="External"/><Relationship Id="rId35" Type="http://schemas.openxmlformats.org/officeDocument/2006/relationships/hyperlink" Target="mailto:thomas.e.vern.civ@army.mil" TargetMode="External"/><Relationship Id="rId8" Type="http://schemas.openxmlformats.org/officeDocument/2006/relationships/footnotes" Target="footnote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89DC3D6-410E-44E1-8241-9F0B7EA6D69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3052D27-7DC3-4249-9CD9-F3F2CAC7D5C5}">
  <ds:schemaRefs>
    <ds:schemaRef ds:uri="http://schemas.microsoft.com/sharepoint/v3/contenttype/forms"/>
  </ds:schemaRefs>
</ds:datastoreItem>
</file>

<file path=customXml/itemProps3.xml><?xml version="1.0" encoding="utf-8"?>
<ds:datastoreItem xmlns:ds="http://schemas.openxmlformats.org/officeDocument/2006/customXml" ds:itemID="{FE93ABD3-F19C-4F20-80E5-52EF54A56E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Metadata/LabelInfo.xml><?xml version="1.0" encoding="utf-8"?>
<clbl:labelList xmlns:clbl="http://schemas.microsoft.com/office/2020/mipLabelMetadata">
  <clbl:label id="{fae6d70f-954b-4811-92b6-0530d6f84c43}" enabled="0" method="" siteId="{fae6d70f-954b-4811-92b6-0530d6f84c43}" removed="1"/>
</clbl:labelList>
</file>

<file path=docProps/app.xml><?xml version="1.0" encoding="utf-8"?>
<Properties xmlns="http://schemas.openxmlformats.org/officeDocument/2006/extended-properties" xmlns:vt="http://schemas.openxmlformats.org/officeDocument/2006/docPropsVTypes">
  <Template>Normal</Template>
  <TotalTime>86</TotalTime>
  <Pages>16</Pages>
  <Words>7539</Words>
  <Characters>42977</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Microsoft Word - CSO_Amend 01 XFEB2022 DRAFT</vt:lpstr>
    </vt:vector>
  </TitlesOfParts>
  <Company>Army Golden Master Program</Company>
  <LinksUpToDate>false</LinksUpToDate>
  <CharactersWithSpaces>50416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CSO_Amend 01 XFEB2022 DRAFT</dc:title>
  <dc:subject/>
  <dc:creator>laura.fuller</dc:creator>
  <cp:keywords/>
  <dc:description/>
  <cp:lastModifiedBy>Stewart, Kayla M CIV USARMY ACC (USA)</cp:lastModifiedBy>
  <cp:revision>6</cp:revision>
  <dcterms:created xsi:type="dcterms:W3CDTF">2025-01-21T14:13:00Z</dcterms:created>
  <dcterms:modified xsi:type="dcterms:W3CDTF">2025-02-28T16:15:00Z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2022-04-20T00:00:00Z</vt:filetime>
  </property>
  <property fmtid="{D5CDD505-2E9C-101B-9397-08002B2CF9AE}" pid="3" name="Creator">
    <vt:lpwstr>PScript5.dll Version 5.2.2</vt:lpwstr>
  </property>
  <property fmtid="{D5CDD505-2E9C-101B-9397-08002B2CF9AE}" pid="4" name="LastSaved">
    <vt:filetime>2023-12-12T00:00:00Z</vt:filetime>
  </property>
  <property fmtid="{D5CDD505-2E9C-101B-9397-08002B2CF9AE}" pid="5" name="Producer">
    <vt:lpwstr>Acrobat Distiller 21.0 (Windows)</vt:lpwstr>
  </property>
</Properties>
</file>