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7476" w14:textId="686EB958" w:rsidR="00D270F7" w:rsidRPr="00555346" w:rsidRDefault="00D270F7" w:rsidP="00060BFC">
      <w:pPr>
        <w:jc w:val="center"/>
        <w:rPr>
          <w:rFonts w:asciiTheme="minorHAnsi" w:eastAsia="Courier New" w:hAnsiTheme="minorHAnsi" w:cs="Courier New"/>
          <w:bCs/>
        </w:rPr>
      </w:pPr>
      <w:r w:rsidRPr="00555346">
        <w:rPr>
          <w:rFonts w:asciiTheme="minorHAnsi" w:eastAsia="Courier New" w:hAnsiTheme="minorHAnsi" w:cs="Courier New"/>
          <w:bCs/>
        </w:rPr>
        <w:t>Millennium Challenge Corporation</w:t>
      </w:r>
    </w:p>
    <w:p w14:paraId="5EA13793" w14:textId="3E5A855B" w:rsidR="00D270F7" w:rsidRPr="00555346" w:rsidRDefault="00D270F7" w:rsidP="00060BFC">
      <w:pPr>
        <w:jc w:val="center"/>
        <w:rPr>
          <w:rFonts w:asciiTheme="minorHAnsi" w:eastAsia="Courier New" w:hAnsiTheme="minorHAnsi" w:cs="Courier New"/>
          <w:bCs/>
        </w:rPr>
      </w:pPr>
      <w:r w:rsidRPr="00555346">
        <w:rPr>
          <w:rFonts w:asciiTheme="minorHAnsi" w:eastAsia="Courier New" w:hAnsiTheme="minorHAnsi" w:cs="Courier New"/>
          <w:bCs/>
        </w:rPr>
        <w:t>Contract and Grants Management Division</w:t>
      </w:r>
    </w:p>
    <w:p w14:paraId="6496D7F4" w14:textId="17CC8B65" w:rsidR="00D270F7" w:rsidRPr="00555346" w:rsidRDefault="00D270F7" w:rsidP="00060BFC">
      <w:pPr>
        <w:jc w:val="center"/>
        <w:rPr>
          <w:rFonts w:asciiTheme="minorHAnsi" w:eastAsia="Courier New" w:hAnsiTheme="minorHAnsi" w:cs="Courier New"/>
          <w:bCs/>
        </w:rPr>
      </w:pPr>
      <w:r w:rsidRPr="00555346">
        <w:rPr>
          <w:rFonts w:asciiTheme="minorHAnsi" w:eastAsia="Courier New" w:hAnsiTheme="minorHAnsi" w:cs="Courier New"/>
          <w:bCs/>
        </w:rPr>
        <w:t>MCC FAR Deviation 2025-01</w:t>
      </w:r>
    </w:p>
    <w:p w14:paraId="74FFA948" w14:textId="77777777" w:rsidR="00D270F7" w:rsidRPr="00060BFC" w:rsidRDefault="00D270F7" w:rsidP="00060BFC">
      <w:pPr>
        <w:rPr>
          <w:rFonts w:asciiTheme="minorHAnsi" w:eastAsia="Courier New" w:hAnsiTheme="minorHAnsi" w:cs="Courier New"/>
          <w:bCs/>
        </w:rPr>
      </w:pPr>
    </w:p>
    <w:p w14:paraId="311AADF5" w14:textId="5856153A" w:rsidR="00D270F7" w:rsidRPr="000853C3" w:rsidRDefault="001C14E4" w:rsidP="00060BFC">
      <w:pPr>
        <w:pStyle w:val="Heading1"/>
        <w:spacing w:before="0" w:after="0" w:line="240" w:lineRule="auto"/>
        <w:rPr>
          <w:rFonts w:asciiTheme="minorHAnsi" w:eastAsia="Courier New" w:hAnsiTheme="minorHAnsi"/>
          <w:b/>
          <w:bCs/>
          <w:sz w:val="32"/>
          <w:szCs w:val="32"/>
        </w:rPr>
      </w:pPr>
      <w:r w:rsidRPr="000853C3">
        <w:rPr>
          <w:rFonts w:asciiTheme="minorHAnsi" w:eastAsia="Courier New" w:hAnsiTheme="minorHAnsi"/>
          <w:b/>
          <w:bCs/>
          <w:sz w:val="32"/>
          <w:szCs w:val="32"/>
        </w:rPr>
        <w:t>Purpose</w:t>
      </w:r>
    </w:p>
    <w:p w14:paraId="7C19BBE6" w14:textId="77777777" w:rsidR="00D270F7" w:rsidRPr="00060BFC" w:rsidRDefault="00D270F7" w:rsidP="00060BFC">
      <w:pPr>
        <w:rPr>
          <w:rFonts w:asciiTheme="minorHAnsi" w:eastAsia="Courier New" w:hAnsiTheme="minorHAnsi" w:cs="Courier New"/>
          <w:bCs/>
        </w:rPr>
      </w:pPr>
    </w:p>
    <w:p w14:paraId="77EB1989" w14:textId="234456B2" w:rsidR="00D270F7" w:rsidRPr="00060BFC" w:rsidRDefault="00D270F7" w:rsidP="00060BFC">
      <w:pPr>
        <w:rPr>
          <w:rFonts w:asciiTheme="minorHAnsi" w:eastAsia="Courier New" w:hAnsiTheme="minorHAnsi" w:cs="Courier New"/>
          <w:bCs/>
        </w:rPr>
      </w:pPr>
      <w:r w:rsidRPr="00060BFC">
        <w:rPr>
          <w:rFonts w:asciiTheme="minorHAnsi" w:eastAsia="Courier New" w:hAnsiTheme="minorHAnsi" w:cs="Courier New"/>
          <w:bCs/>
        </w:rPr>
        <w:t xml:space="preserve">To fully comply with </w:t>
      </w:r>
      <w:r w:rsidR="0031020E" w:rsidRPr="00060BFC">
        <w:rPr>
          <w:rFonts w:asciiTheme="minorHAnsi" w:eastAsia="Courier New" w:hAnsiTheme="minorHAnsi" w:cs="Courier New"/>
          <w:bCs/>
        </w:rPr>
        <w:t xml:space="preserve">the Executive Orders </w:t>
      </w:r>
      <w:hyperlink r:id="rId7" w:history="1">
        <w:r w:rsidR="0031020E" w:rsidRPr="00060BFC">
          <w:rPr>
            <w:rStyle w:val="Hyperlink"/>
            <w:rFonts w:asciiTheme="minorHAnsi" w:eastAsia="Courier New" w:hAnsiTheme="minorHAnsi" w:cs="Courier New"/>
            <w:bCs/>
          </w:rPr>
          <w:t>14173 “Ending Illegal Discrimination and Restoring Merit-Based Opportunity,”</w:t>
        </w:r>
      </w:hyperlink>
      <w:r w:rsidR="0031020E" w:rsidRPr="00060BFC">
        <w:rPr>
          <w:rFonts w:asciiTheme="minorHAnsi" w:eastAsia="Courier New" w:hAnsiTheme="minorHAnsi" w:cs="Courier New"/>
          <w:bCs/>
        </w:rPr>
        <w:t xml:space="preserve"> </w:t>
      </w:r>
      <w:hyperlink r:id="rId8" w:history="1">
        <w:r w:rsidR="0031020E" w:rsidRPr="00060BFC">
          <w:rPr>
            <w:rStyle w:val="Hyperlink"/>
            <w:rFonts w:asciiTheme="minorHAnsi" w:eastAsia="Courier New" w:hAnsiTheme="minorHAnsi" w:cs="Courier New"/>
            <w:bCs/>
          </w:rPr>
          <w:t>14168 “Defending Women from Gender Ideology Extremism and Restoring Biological Truth,”</w:t>
        </w:r>
      </w:hyperlink>
      <w:r w:rsidR="0031020E" w:rsidRPr="00060BFC">
        <w:rPr>
          <w:rFonts w:asciiTheme="minorHAnsi" w:eastAsia="Courier New" w:hAnsiTheme="minorHAnsi" w:cs="Courier New"/>
          <w:bCs/>
        </w:rPr>
        <w:t xml:space="preserve"> </w:t>
      </w:r>
      <w:hyperlink r:id="rId9" w:history="1">
        <w:r w:rsidR="0031020E" w:rsidRPr="00060BFC">
          <w:rPr>
            <w:rStyle w:val="Hyperlink"/>
            <w:rFonts w:asciiTheme="minorHAnsi" w:eastAsia="Courier New" w:hAnsiTheme="minorHAnsi" w:cs="Courier New"/>
            <w:bCs/>
          </w:rPr>
          <w:t>14148 “Initial Rescissions of Harmful Executive Orders and Actions,”</w:t>
        </w:r>
      </w:hyperlink>
      <w:r w:rsidR="0031020E" w:rsidRPr="00060BFC">
        <w:rPr>
          <w:rFonts w:asciiTheme="minorHAnsi" w:eastAsia="Courier New" w:hAnsiTheme="minorHAnsi" w:cs="Courier New"/>
          <w:bCs/>
        </w:rPr>
        <w:t xml:space="preserve"> and </w:t>
      </w:r>
      <w:hyperlink r:id="rId10" w:history="1">
        <w:r w:rsidR="0031020E" w:rsidRPr="00060BFC">
          <w:rPr>
            <w:rStyle w:val="Hyperlink"/>
            <w:rFonts w:asciiTheme="minorHAnsi" w:eastAsia="Courier New" w:hAnsiTheme="minorHAnsi" w:cs="Courier New"/>
            <w:bCs/>
          </w:rPr>
          <w:t>14208 “Ending Procurement and Forced Use of Paper Straws,”</w:t>
        </w:r>
      </w:hyperlink>
      <w:r w:rsidR="00777F36" w:rsidRPr="00060BFC">
        <w:rPr>
          <w:rFonts w:asciiTheme="minorHAnsi" w:eastAsia="Courier New" w:hAnsiTheme="minorHAnsi" w:cs="Courier New"/>
          <w:bCs/>
        </w:rPr>
        <w:t xml:space="preserve"> the U.S. Millennium Challenge Corporation issued a FAR Deviation </w:t>
      </w:r>
      <w:r w:rsidR="001C14E4" w:rsidRPr="00060BFC">
        <w:rPr>
          <w:rFonts w:asciiTheme="minorHAnsi" w:eastAsia="Courier New" w:hAnsiTheme="minorHAnsi" w:cs="Courier New"/>
          <w:bCs/>
        </w:rPr>
        <w:t xml:space="preserve">on 19 February 2025 </w:t>
      </w:r>
      <w:r w:rsidR="00777F36" w:rsidRPr="00060BFC">
        <w:rPr>
          <w:rFonts w:asciiTheme="minorHAnsi" w:eastAsia="Courier New" w:hAnsiTheme="minorHAnsi" w:cs="Courier New"/>
          <w:bCs/>
        </w:rPr>
        <w:t>in accordance with the CAAC Letter 2025-01 Supplement 1 and CAAC Letter 2025-02 Supplement 1. These letters informed civilian agencies what solicitation provisions and contract clauses should be revised to adhere to the Executive Orders.</w:t>
      </w:r>
    </w:p>
    <w:p w14:paraId="0765915B" w14:textId="77777777" w:rsidR="00777F36" w:rsidRPr="00060BFC" w:rsidRDefault="00777F36" w:rsidP="00060BFC">
      <w:pPr>
        <w:rPr>
          <w:rFonts w:asciiTheme="minorHAnsi" w:eastAsia="Courier New" w:hAnsiTheme="minorHAnsi" w:cs="Courier New"/>
          <w:bCs/>
        </w:rPr>
      </w:pPr>
    </w:p>
    <w:p w14:paraId="2074C95A" w14:textId="488F94E6" w:rsidR="001C14E4" w:rsidRPr="000853C3" w:rsidRDefault="001C14E4" w:rsidP="00060BFC">
      <w:pPr>
        <w:pStyle w:val="Heading1"/>
        <w:spacing w:before="0" w:after="0" w:line="240" w:lineRule="auto"/>
        <w:rPr>
          <w:rFonts w:asciiTheme="minorHAnsi" w:eastAsia="Courier New" w:hAnsiTheme="minorHAnsi"/>
          <w:b/>
          <w:bCs/>
          <w:sz w:val="32"/>
          <w:szCs w:val="32"/>
        </w:rPr>
      </w:pPr>
      <w:r w:rsidRPr="000853C3">
        <w:rPr>
          <w:rFonts w:asciiTheme="minorHAnsi" w:eastAsia="Courier New" w:hAnsiTheme="minorHAnsi"/>
          <w:b/>
          <w:bCs/>
          <w:sz w:val="32"/>
          <w:szCs w:val="32"/>
        </w:rPr>
        <w:t>Notice</w:t>
      </w:r>
    </w:p>
    <w:p w14:paraId="67B32574" w14:textId="77777777" w:rsidR="001C14E4" w:rsidRPr="00060BFC" w:rsidRDefault="001C14E4" w:rsidP="00060BFC">
      <w:pPr>
        <w:rPr>
          <w:rFonts w:asciiTheme="minorHAnsi" w:eastAsia="Courier New" w:hAnsiTheme="minorHAnsi" w:cs="Courier New"/>
          <w:bCs/>
        </w:rPr>
      </w:pPr>
    </w:p>
    <w:p w14:paraId="56790DFC" w14:textId="1A0B6CD6" w:rsidR="00777F36" w:rsidRPr="00060BFC" w:rsidRDefault="00B665FD" w:rsidP="00060BFC">
      <w:pPr>
        <w:rPr>
          <w:rFonts w:asciiTheme="minorHAnsi" w:eastAsia="Courier New" w:hAnsiTheme="minorHAnsi" w:cs="Courier New"/>
          <w:bCs/>
        </w:rPr>
      </w:pPr>
      <w:r>
        <w:rPr>
          <w:rFonts w:asciiTheme="minorHAnsi" w:eastAsia="Courier New" w:hAnsiTheme="minorHAnsi" w:cs="Courier New"/>
          <w:bCs/>
        </w:rPr>
        <w:t>To promote government efficiency, a</w:t>
      </w:r>
      <w:r w:rsidR="00777F36" w:rsidRPr="00060BFC">
        <w:rPr>
          <w:rFonts w:asciiTheme="minorHAnsi" w:eastAsia="Courier New" w:hAnsiTheme="minorHAnsi" w:cs="Courier New"/>
          <w:bCs/>
        </w:rPr>
        <w:t xml:space="preserve">ll MCC solicitations and contracts that reference this posting </w:t>
      </w:r>
      <w:r>
        <w:rPr>
          <w:rFonts w:asciiTheme="minorHAnsi" w:eastAsia="Courier New" w:hAnsiTheme="minorHAnsi" w:cs="Courier New"/>
          <w:bCs/>
        </w:rPr>
        <w:t xml:space="preserve">hereby </w:t>
      </w:r>
      <w:r w:rsidR="00777F36" w:rsidRPr="00060BFC">
        <w:rPr>
          <w:rFonts w:asciiTheme="minorHAnsi" w:eastAsia="Courier New" w:hAnsiTheme="minorHAnsi" w:cs="Courier New"/>
          <w:bCs/>
        </w:rPr>
        <w:t>effectively apply the following changes:</w:t>
      </w:r>
    </w:p>
    <w:p w14:paraId="57D0AE1E" w14:textId="77777777" w:rsidR="00777F36" w:rsidRPr="00060BFC" w:rsidRDefault="00777F36" w:rsidP="00060BFC">
      <w:pPr>
        <w:rPr>
          <w:rFonts w:asciiTheme="minorHAnsi" w:eastAsia="Courier New" w:hAnsiTheme="minorHAnsi" w:cs="Courier New"/>
          <w:bCs/>
        </w:rPr>
      </w:pPr>
    </w:p>
    <w:p w14:paraId="75A58038" w14:textId="3C9C7B16" w:rsidR="00777F36" w:rsidRPr="00060BFC" w:rsidRDefault="00777F36" w:rsidP="00060BFC">
      <w:pPr>
        <w:pStyle w:val="ListParagraph"/>
        <w:numPr>
          <w:ilvl w:val="0"/>
          <w:numId w:val="1"/>
        </w:numPr>
        <w:spacing w:after="0" w:line="240" w:lineRule="auto"/>
      </w:pPr>
      <w:r w:rsidRPr="00060BFC">
        <w:t>Use the revised definitions in FAR Part 2 and follow the revised procedures in FAR Parts 11, 18, 23, and 37</w:t>
      </w:r>
      <w:r w:rsidRPr="00060BFC">
        <w:t xml:space="preserve"> </w:t>
      </w:r>
      <w:r w:rsidRPr="00E31F30">
        <w:rPr>
          <w:b/>
          <w:bCs/>
        </w:rPr>
        <w:t>[</w:t>
      </w:r>
      <w:r w:rsidRPr="00E31F30">
        <w:rPr>
          <w:b/>
          <w:bCs/>
          <w:i/>
          <w:iCs/>
        </w:rPr>
        <w:t>included in the “</w:t>
      </w:r>
      <w:hyperlink w:anchor="_Attachment" w:history="1">
        <w:r w:rsidRPr="00E31F30">
          <w:rPr>
            <w:rStyle w:val="Hyperlink"/>
            <w:b/>
            <w:bCs/>
          </w:rPr>
          <w:t>Attachment</w:t>
        </w:r>
      </w:hyperlink>
      <w:r w:rsidRPr="00E31F30">
        <w:rPr>
          <w:b/>
          <w:bCs/>
          <w:i/>
          <w:iCs/>
        </w:rPr>
        <w:t>” section below</w:t>
      </w:r>
      <w:r w:rsidRPr="00E31F30">
        <w:rPr>
          <w:b/>
          <w:bCs/>
        </w:rPr>
        <w:t>]</w:t>
      </w:r>
      <w:r w:rsidR="00E31F30">
        <w:rPr>
          <w:b/>
          <w:bCs/>
        </w:rPr>
        <w:t>.</w:t>
      </w:r>
    </w:p>
    <w:p w14:paraId="6934D45C" w14:textId="77777777" w:rsidR="00777F36" w:rsidRPr="00060BFC" w:rsidRDefault="00777F36" w:rsidP="00060BFC">
      <w:pPr>
        <w:rPr>
          <w:rFonts w:asciiTheme="minorHAnsi" w:hAnsiTheme="minorHAnsi"/>
        </w:rPr>
      </w:pPr>
    </w:p>
    <w:p w14:paraId="2AC3BC8B" w14:textId="66295543" w:rsidR="00777F36" w:rsidRPr="00060BFC" w:rsidRDefault="00777F36" w:rsidP="00060BFC">
      <w:pPr>
        <w:pStyle w:val="ListParagraph"/>
        <w:numPr>
          <w:ilvl w:val="0"/>
          <w:numId w:val="1"/>
        </w:numPr>
        <w:spacing w:after="0" w:line="240" w:lineRule="auto"/>
      </w:pPr>
      <w:r w:rsidRPr="00060BFC">
        <w:t>Remove the following provisions and clauses, as applicable</w:t>
      </w:r>
      <w:r w:rsidR="00B665FD">
        <w:t xml:space="preserve"> </w:t>
      </w:r>
      <w:r w:rsidR="00B665FD" w:rsidRPr="00E31F30">
        <w:rPr>
          <w:b/>
          <w:bCs/>
        </w:rPr>
        <w:t>[</w:t>
      </w:r>
      <w:r w:rsidR="00B665FD" w:rsidRPr="00E31F30">
        <w:rPr>
          <w:b/>
          <w:bCs/>
          <w:i/>
          <w:iCs/>
        </w:rPr>
        <w:t>included in the “</w:t>
      </w:r>
      <w:hyperlink w:anchor="_Attachment" w:history="1">
        <w:r w:rsidR="00B665FD" w:rsidRPr="00E31F30">
          <w:rPr>
            <w:rStyle w:val="Hyperlink"/>
            <w:b/>
            <w:bCs/>
          </w:rPr>
          <w:t>Attachment</w:t>
        </w:r>
      </w:hyperlink>
      <w:r w:rsidR="00B665FD" w:rsidRPr="00E31F30">
        <w:rPr>
          <w:b/>
          <w:bCs/>
          <w:i/>
          <w:iCs/>
        </w:rPr>
        <w:t>” section below</w:t>
      </w:r>
      <w:r w:rsidR="00B665FD" w:rsidRPr="00E31F30">
        <w:rPr>
          <w:b/>
          <w:bCs/>
        </w:rPr>
        <w:t>]</w:t>
      </w:r>
      <w:r w:rsidRPr="00060BFC">
        <w:t>:</w:t>
      </w:r>
    </w:p>
    <w:p w14:paraId="3224E249" w14:textId="77777777" w:rsidR="00777F36" w:rsidRPr="00060BFC" w:rsidRDefault="00777F36" w:rsidP="00060BFC">
      <w:pPr>
        <w:pStyle w:val="Default"/>
        <w:numPr>
          <w:ilvl w:val="0"/>
          <w:numId w:val="2"/>
        </w:numPr>
        <w:rPr>
          <w:rFonts w:asciiTheme="minorHAnsi" w:hAnsiTheme="minorHAnsi"/>
          <w:sz w:val="22"/>
          <w:szCs w:val="22"/>
        </w:rPr>
      </w:pPr>
      <w:r w:rsidRPr="00060BFC">
        <w:rPr>
          <w:rFonts w:asciiTheme="minorHAnsi" w:hAnsiTheme="minorHAnsi"/>
          <w:sz w:val="22"/>
          <w:szCs w:val="22"/>
        </w:rPr>
        <w:t xml:space="preserve">52.204-8 Annual Representations and Certifications (JAN 2025) </w:t>
      </w:r>
    </w:p>
    <w:p w14:paraId="4C09D06D" w14:textId="77777777" w:rsidR="00777F36" w:rsidRPr="00060BFC" w:rsidRDefault="00777F36" w:rsidP="00060BFC">
      <w:pPr>
        <w:pStyle w:val="Default"/>
        <w:numPr>
          <w:ilvl w:val="0"/>
          <w:numId w:val="2"/>
        </w:numPr>
        <w:rPr>
          <w:rFonts w:asciiTheme="minorHAnsi" w:hAnsiTheme="minorHAnsi"/>
          <w:sz w:val="22"/>
          <w:szCs w:val="22"/>
        </w:rPr>
      </w:pPr>
      <w:r w:rsidRPr="00060BFC">
        <w:rPr>
          <w:rFonts w:asciiTheme="minorHAnsi" w:hAnsiTheme="minorHAnsi"/>
          <w:sz w:val="22"/>
          <w:szCs w:val="22"/>
        </w:rPr>
        <w:t xml:space="preserve">52.212-3 Offeror Representations and Certifications—Commercial Products and Commercial Services (MAY 2024) </w:t>
      </w:r>
    </w:p>
    <w:p w14:paraId="2F8DD17F" w14:textId="77777777" w:rsidR="00777F36" w:rsidRPr="00060BFC" w:rsidRDefault="00777F36" w:rsidP="00060BFC">
      <w:pPr>
        <w:pStyle w:val="Default"/>
        <w:numPr>
          <w:ilvl w:val="0"/>
          <w:numId w:val="2"/>
        </w:numPr>
        <w:rPr>
          <w:rFonts w:asciiTheme="minorHAnsi" w:hAnsiTheme="minorHAnsi"/>
          <w:sz w:val="22"/>
          <w:szCs w:val="22"/>
        </w:rPr>
      </w:pPr>
      <w:r w:rsidRPr="00060BFC">
        <w:rPr>
          <w:rFonts w:asciiTheme="minorHAnsi" w:hAnsiTheme="minorHAnsi"/>
          <w:sz w:val="22"/>
          <w:szCs w:val="22"/>
        </w:rPr>
        <w:t xml:space="preserve">52.212-5 Contract Terms and Conditions Required to Implement Statutes or Executive Orders—Commercial Products and Commercial Services (JAN 2025) </w:t>
      </w:r>
    </w:p>
    <w:p w14:paraId="6EAABE30" w14:textId="77777777" w:rsidR="00777F36" w:rsidRPr="00060BFC" w:rsidRDefault="00777F36" w:rsidP="00060BFC">
      <w:pPr>
        <w:pStyle w:val="Default"/>
        <w:numPr>
          <w:ilvl w:val="0"/>
          <w:numId w:val="2"/>
        </w:numPr>
        <w:rPr>
          <w:rFonts w:asciiTheme="minorHAnsi" w:hAnsiTheme="minorHAnsi"/>
          <w:sz w:val="22"/>
          <w:szCs w:val="22"/>
        </w:rPr>
      </w:pPr>
      <w:r w:rsidRPr="00060BFC">
        <w:rPr>
          <w:rFonts w:asciiTheme="minorHAnsi" w:hAnsiTheme="minorHAnsi"/>
          <w:sz w:val="22"/>
          <w:szCs w:val="22"/>
        </w:rPr>
        <w:t>52.213-4 Terms and Conditions—Simplified Acquisitions (Other Than Commercial Products and Commercial Services) (JAN 2025)</w:t>
      </w:r>
    </w:p>
    <w:p w14:paraId="274F3B77" w14:textId="77777777" w:rsidR="00777F36" w:rsidRPr="00060BFC" w:rsidRDefault="00777F36" w:rsidP="00060BFC">
      <w:pPr>
        <w:pStyle w:val="ListParagraph"/>
        <w:numPr>
          <w:ilvl w:val="0"/>
          <w:numId w:val="2"/>
        </w:numPr>
        <w:spacing w:after="0" w:line="240" w:lineRule="auto"/>
      </w:pPr>
      <w:r w:rsidRPr="00060BFC">
        <w:t>52.222-9 Apprentices and Trainees (JULY 2005)</w:t>
      </w:r>
    </w:p>
    <w:p w14:paraId="25A8F9CE" w14:textId="77777777" w:rsidR="00777F36" w:rsidRPr="00060BFC" w:rsidRDefault="00777F36" w:rsidP="00060BFC">
      <w:pPr>
        <w:pStyle w:val="ListParagraph"/>
        <w:numPr>
          <w:ilvl w:val="0"/>
          <w:numId w:val="2"/>
        </w:numPr>
        <w:spacing w:after="0" w:line="240" w:lineRule="auto"/>
      </w:pPr>
      <w:r w:rsidRPr="00060BFC">
        <w:t>52.222-21 Prohibition of Segregated Facilities (APR 2015)</w:t>
      </w:r>
    </w:p>
    <w:p w14:paraId="5E8428CE" w14:textId="77777777" w:rsidR="00777F36" w:rsidRPr="00060BFC" w:rsidRDefault="00777F36" w:rsidP="00060BFC">
      <w:pPr>
        <w:pStyle w:val="ListParagraph"/>
        <w:numPr>
          <w:ilvl w:val="0"/>
          <w:numId w:val="2"/>
        </w:numPr>
        <w:spacing w:after="0" w:line="240" w:lineRule="auto"/>
      </w:pPr>
      <w:r w:rsidRPr="00060BFC">
        <w:t>52.222-22 Previous Contracts and Compliance Reports (FEB 1999)</w:t>
      </w:r>
    </w:p>
    <w:p w14:paraId="0F1E3FEE" w14:textId="77777777" w:rsidR="00777F36" w:rsidRPr="00060BFC" w:rsidRDefault="00777F36" w:rsidP="00060BFC">
      <w:pPr>
        <w:pStyle w:val="ListParagraph"/>
        <w:numPr>
          <w:ilvl w:val="0"/>
          <w:numId w:val="2"/>
        </w:numPr>
        <w:spacing w:after="0" w:line="240" w:lineRule="auto"/>
      </w:pPr>
      <w:r w:rsidRPr="00060BFC">
        <w:t>52.222-23 Notice of Requirement for Affirmative Action to Ensure Equal Employment Opportunity for Construction (FEB 1999)</w:t>
      </w:r>
    </w:p>
    <w:p w14:paraId="16873FD1" w14:textId="77777777" w:rsidR="00777F36" w:rsidRPr="00060BFC" w:rsidRDefault="00777F36" w:rsidP="00060BFC">
      <w:pPr>
        <w:pStyle w:val="ListParagraph"/>
        <w:numPr>
          <w:ilvl w:val="0"/>
          <w:numId w:val="2"/>
        </w:numPr>
        <w:spacing w:after="0" w:line="240" w:lineRule="auto"/>
      </w:pPr>
      <w:r w:rsidRPr="00060BFC">
        <w:t xml:space="preserve">52.222-24 </w:t>
      </w:r>
      <w:proofErr w:type="spellStart"/>
      <w:r w:rsidRPr="00060BFC">
        <w:t>Preaward</w:t>
      </w:r>
      <w:proofErr w:type="spellEnd"/>
      <w:r w:rsidRPr="00060BFC">
        <w:t xml:space="preserve"> On-Site Equal Opportunity Compliance Evaluation (FEB 1999)</w:t>
      </w:r>
    </w:p>
    <w:p w14:paraId="5DA7EACC" w14:textId="77777777" w:rsidR="00777F36" w:rsidRPr="00060BFC" w:rsidRDefault="00777F36" w:rsidP="00060BFC">
      <w:pPr>
        <w:pStyle w:val="ListParagraph"/>
        <w:numPr>
          <w:ilvl w:val="0"/>
          <w:numId w:val="2"/>
        </w:numPr>
        <w:spacing w:after="0" w:line="240" w:lineRule="auto"/>
      </w:pPr>
      <w:r w:rsidRPr="00060BFC">
        <w:t>52.222-25 Affirmative Action Compliance (APR 1984)</w:t>
      </w:r>
    </w:p>
    <w:p w14:paraId="0DE784F4" w14:textId="77777777" w:rsidR="00777F36" w:rsidRPr="00060BFC" w:rsidRDefault="00777F36" w:rsidP="00060BFC">
      <w:pPr>
        <w:pStyle w:val="ListParagraph"/>
        <w:numPr>
          <w:ilvl w:val="0"/>
          <w:numId w:val="2"/>
        </w:numPr>
        <w:spacing w:after="0" w:line="240" w:lineRule="auto"/>
      </w:pPr>
      <w:r w:rsidRPr="00060BFC">
        <w:t>52.222-26 Equal Opportunity (SEPT 2016)</w:t>
      </w:r>
    </w:p>
    <w:p w14:paraId="05E44D40" w14:textId="77777777" w:rsidR="00777F36" w:rsidRPr="00060BFC" w:rsidRDefault="00777F36" w:rsidP="00060BFC">
      <w:pPr>
        <w:pStyle w:val="ListParagraph"/>
        <w:numPr>
          <w:ilvl w:val="0"/>
          <w:numId w:val="2"/>
        </w:numPr>
        <w:spacing w:after="0" w:line="240" w:lineRule="auto"/>
      </w:pPr>
      <w:r w:rsidRPr="00060BFC">
        <w:t>52.222-27 Affirmative Action Compliance Requirements for Construction (APR 2015)</w:t>
      </w:r>
    </w:p>
    <w:p w14:paraId="2274441A" w14:textId="77777777" w:rsidR="00777F36" w:rsidRPr="00060BFC" w:rsidRDefault="00777F36" w:rsidP="00060BFC">
      <w:pPr>
        <w:pStyle w:val="ListParagraph"/>
        <w:numPr>
          <w:ilvl w:val="0"/>
          <w:numId w:val="2"/>
        </w:numPr>
        <w:spacing w:after="0" w:line="240" w:lineRule="auto"/>
      </w:pPr>
      <w:r w:rsidRPr="00060BFC">
        <w:t>52.222-29 Notification of visa denial (APR 2015)</w:t>
      </w:r>
    </w:p>
    <w:p w14:paraId="61656798" w14:textId="77777777" w:rsidR="00777F36" w:rsidRPr="00060BFC" w:rsidRDefault="00777F36" w:rsidP="00060BFC">
      <w:pPr>
        <w:pStyle w:val="ListParagraph"/>
        <w:numPr>
          <w:ilvl w:val="0"/>
          <w:numId w:val="2"/>
        </w:numPr>
        <w:spacing w:after="0" w:line="240" w:lineRule="auto"/>
      </w:pPr>
      <w:r w:rsidRPr="00060BFC">
        <w:t>52.223-1 Biobased Product Certification (MAY 2024)</w:t>
      </w:r>
    </w:p>
    <w:p w14:paraId="0A441D5F" w14:textId="77777777" w:rsidR="00777F36" w:rsidRPr="00060BFC" w:rsidRDefault="00777F36" w:rsidP="00060BFC">
      <w:pPr>
        <w:pStyle w:val="ListParagraph"/>
        <w:numPr>
          <w:ilvl w:val="0"/>
          <w:numId w:val="2"/>
        </w:numPr>
        <w:spacing w:after="0" w:line="240" w:lineRule="auto"/>
      </w:pPr>
      <w:r w:rsidRPr="00060BFC">
        <w:t>52.223-2 Reporting of Biobased Products Under Service and Construction Contracts (MAY 2024)</w:t>
      </w:r>
    </w:p>
    <w:p w14:paraId="72276F3E" w14:textId="77777777" w:rsidR="00777F36" w:rsidRPr="00060BFC" w:rsidRDefault="00777F36" w:rsidP="00060BFC">
      <w:pPr>
        <w:pStyle w:val="ListParagraph"/>
        <w:numPr>
          <w:ilvl w:val="0"/>
          <w:numId w:val="2"/>
        </w:numPr>
        <w:spacing w:after="0" w:line="240" w:lineRule="auto"/>
      </w:pPr>
      <w:r w:rsidRPr="00060BFC">
        <w:t>52.223-10 Waste Reduction Program (MAY 2024)</w:t>
      </w:r>
    </w:p>
    <w:p w14:paraId="6DE3A464" w14:textId="77777777" w:rsidR="00777F36" w:rsidRPr="00060BFC" w:rsidRDefault="00777F36" w:rsidP="00060BFC">
      <w:pPr>
        <w:pStyle w:val="ListParagraph"/>
        <w:numPr>
          <w:ilvl w:val="0"/>
          <w:numId w:val="2"/>
        </w:numPr>
        <w:spacing w:after="0" w:line="240" w:lineRule="auto"/>
      </w:pPr>
      <w:r w:rsidRPr="00060BFC">
        <w:lastRenderedPageBreak/>
        <w:t>52.223-19 Compliance with Environmental Management Systems (MAY 2011)</w:t>
      </w:r>
    </w:p>
    <w:p w14:paraId="51268EBB" w14:textId="77777777" w:rsidR="00777F36" w:rsidRPr="00060BFC" w:rsidRDefault="00777F36" w:rsidP="00060BFC">
      <w:pPr>
        <w:pStyle w:val="ListParagraph"/>
        <w:numPr>
          <w:ilvl w:val="0"/>
          <w:numId w:val="2"/>
        </w:numPr>
        <w:spacing w:after="0" w:line="240" w:lineRule="auto"/>
      </w:pPr>
      <w:r w:rsidRPr="00060BFC">
        <w:t>52.223-22 Public Disclosure of Greenhouse Gas Emissions and Reduction Goals—Representation (DEC 2016)</w:t>
      </w:r>
    </w:p>
    <w:p w14:paraId="4F3E8642" w14:textId="77777777" w:rsidR="00777F36" w:rsidRPr="00060BFC" w:rsidRDefault="00777F36" w:rsidP="00060BFC">
      <w:pPr>
        <w:pStyle w:val="ListParagraph"/>
        <w:numPr>
          <w:ilvl w:val="0"/>
          <w:numId w:val="2"/>
        </w:numPr>
        <w:spacing w:after="0" w:line="240" w:lineRule="auto"/>
      </w:pPr>
      <w:r w:rsidRPr="00060BFC">
        <w:t>52.223-23 Sustainable Products and Services (MAY 2024)</w:t>
      </w:r>
    </w:p>
    <w:p w14:paraId="2CB16227" w14:textId="77777777" w:rsidR="00777F36" w:rsidRPr="00060BFC" w:rsidRDefault="00777F36" w:rsidP="00060BFC">
      <w:pPr>
        <w:rPr>
          <w:rFonts w:asciiTheme="minorHAnsi" w:hAnsiTheme="minorHAnsi"/>
        </w:rPr>
      </w:pPr>
    </w:p>
    <w:p w14:paraId="2C0F3348" w14:textId="5AB8C8D9" w:rsidR="00777F36" w:rsidRPr="00060BFC" w:rsidRDefault="00777F36" w:rsidP="00060BFC">
      <w:pPr>
        <w:pStyle w:val="ListParagraph"/>
        <w:numPr>
          <w:ilvl w:val="0"/>
          <w:numId w:val="1"/>
        </w:numPr>
        <w:spacing w:after="0" w:line="240" w:lineRule="auto"/>
      </w:pPr>
      <w:r w:rsidRPr="00060BFC">
        <w:t>Apply the following provisions and clauses, as applicable</w:t>
      </w:r>
      <w:r w:rsidR="00B665FD">
        <w:t xml:space="preserve"> </w:t>
      </w:r>
      <w:r w:rsidR="00B665FD" w:rsidRPr="00E31F30">
        <w:rPr>
          <w:b/>
          <w:bCs/>
        </w:rPr>
        <w:t>[</w:t>
      </w:r>
      <w:r w:rsidR="00B665FD" w:rsidRPr="00E31F30">
        <w:rPr>
          <w:b/>
          <w:bCs/>
          <w:i/>
          <w:iCs/>
        </w:rPr>
        <w:t>included in the “</w:t>
      </w:r>
      <w:hyperlink w:anchor="_Attachment" w:history="1">
        <w:r w:rsidR="00B665FD" w:rsidRPr="00E31F30">
          <w:rPr>
            <w:rStyle w:val="Hyperlink"/>
            <w:b/>
            <w:bCs/>
          </w:rPr>
          <w:t>Attachment</w:t>
        </w:r>
      </w:hyperlink>
      <w:r w:rsidR="00B665FD" w:rsidRPr="00E31F30">
        <w:rPr>
          <w:b/>
          <w:bCs/>
          <w:i/>
          <w:iCs/>
        </w:rPr>
        <w:t>” section below</w:t>
      </w:r>
      <w:r w:rsidR="00B665FD" w:rsidRPr="00E31F30">
        <w:rPr>
          <w:b/>
          <w:bCs/>
        </w:rPr>
        <w:t>]</w:t>
      </w:r>
      <w:r w:rsidRPr="00060BFC">
        <w:t>:</w:t>
      </w:r>
    </w:p>
    <w:p w14:paraId="5E2F2513" w14:textId="77777777" w:rsidR="00777F36" w:rsidRPr="00060BFC" w:rsidRDefault="00777F36" w:rsidP="00060BFC">
      <w:pPr>
        <w:pStyle w:val="ListParagraph"/>
        <w:numPr>
          <w:ilvl w:val="0"/>
          <w:numId w:val="3"/>
        </w:numPr>
        <w:spacing w:after="0" w:line="240" w:lineRule="auto"/>
      </w:pPr>
      <w:r w:rsidRPr="00060BFC">
        <w:t xml:space="preserve">52.204-8 Annual Representations and Certifications (JAN 2025) (DEVIATION FEB 2025) </w:t>
      </w:r>
    </w:p>
    <w:p w14:paraId="51AE3486" w14:textId="77777777" w:rsidR="00777F36" w:rsidRPr="00060BFC" w:rsidRDefault="00777F36" w:rsidP="00060BFC">
      <w:pPr>
        <w:pStyle w:val="ListParagraph"/>
        <w:numPr>
          <w:ilvl w:val="0"/>
          <w:numId w:val="3"/>
        </w:numPr>
        <w:spacing w:after="0" w:line="240" w:lineRule="auto"/>
      </w:pPr>
      <w:r w:rsidRPr="00060BFC">
        <w:t xml:space="preserve">52.212-3 Offeror Representations and Certifications—Commercial Products and Commercial Services (MAY 2024) (DEVIATION FEB 2025) </w:t>
      </w:r>
    </w:p>
    <w:p w14:paraId="2321E4BA" w14:textId="77777777" w:rsidR="00777F36" w:rsidRPr="00060BFC" w:rsidRDefault="00777F36" w:rsidP="00060BFC">
      <w:pPr>
        <w:pStyle w:val="ListParagraph"/>
        <w:numPr>
          <w:ilvl w:val="0"/>
          <w:numId w:val="3"/>
        </w:numPr>
        <w:spacing w:after="0" w:line="240" w:lineRule="auto"/>
      </w:pPr>
      <w:r w:rsidRPr="00060BFC">
        <w:t xml:space="preserve">52.212-5 Contract Terms and Conditions Required to Implement Statutes or Executive Orders—Commercial Products and Commercial Services (JAN 2025) (DEVIATION FEB 2025) </w:t>
      </w:r>
    </w:p>
    <w:p w14:paraId="66508A8F" w14:textId="77777777" w:rsidR="00777F36" w:rsidRPr="00060BFC" w:rsidRDefault="00777F36" w:rsidP="00060BFC">
      <w:pPr>
        <w:pStyle w:val="ListParagraph"/>
        <w:numPr>
          <w:ilvl w:val="0"/>
          <w:numId w:val="3"/>
        </w:numPr>
        <w:spacing w:after="0" w:line="240" w:lineRule="auto"/>
      </w:pPr>
      <w:r w:rsidRPr="00060BFC">
        <w:t xml:space="preserve">52.213-4 Terms and Conditions—Simplified Acquisitions (Other Than Commercial Products and Commercial Services) (JAN 2025) (DEVIATION FEB 2025) </w:t>
      </w:r>
    </w:p>
    <w:p w14:paraId="3AE08BBB" w14:textId="77777777" w:rsidR="00777F36" w:rsidRPr="00060BFC" w:rsidRDefault="00777F36" w:rsidP="00060BFC">
      <w:pPr>
        <w:pStyle w:val="ListParagraph"/>
        <w:numPr>
          <w:ilvl w:val="0"/>
          <w:numId w:val="3"/>
        </w:numPr>
        <w:spacing w:after="0" w:line="240" w:lineRule="auto"/>
      </w:pPr>
      <w:r w:rsidRPr="00060BFC">
        <w:t xml:space="preserve">52.222-6 Construction Wage Rate Requirements (AUG 2018) (DEVIATION FEB 2025) </w:t>
      </w:r>
    </w:p>
    <w:p w14:paraId="535D6178" w14:textId="77777777" w:rsidR="00777F36" w:rsidRPr="00060BFC" w:rsidRDefault="00777F36" w:rsidP="00060BFC">
      <w:pPr>
        <w:pStyle w:val="ListParagraph"/>
        <w:numPr>
          <w:ilvl w:val="0"/>
          <w:numId w:val="3"/>
        </w:numPr>
        <w:spacing w:after="0" w:line="240" w:lineRule="auto"/>
      </w:pPr>
      <w:r w:rsidRPr="00060BFC">
        <w:t xml:space="preserve">52.222-11 Subcontracts (Labor Standards) (MAY 2014) (DEVIATION FEB 2025) </w:t>
      </w:r>
    </w:p>
    <w:p w14:paraId="40711EF2" w14:textId="77777777" w:rsidR="00777F36" w:rsidRPr="00060BFC" w:rsidRDefault="00777F36" w:rsidP="00060BFC">
      <w:pPr>
        <w:pStyle w:val="ListParagraph"/>
        <w:numPr>
          <w:ilvl w:val="0"/>
          <w:numId w:val="3"/>
        </w:numPr>
        <w:spacing w:after="0" w:line="240" w:lineRule="auto"/>
      </w:pPr>
      <w:r w:rsidRPr="00060BFC">
        <w:t xml:space="preserve">52.222-12 Contract Termination—Debarment (MAY 2014) (DEVIATION FEB 2025) </w:t>
      </w:r>
    </w:p>
    <w:p w14:paraId="4EBD0866" w14:textId="77777777" w:rsidR="00777F36" w:rsidRPr="00060BFC" w:rsidRDefault="00777F36" w:rsidP="00060BFC">
      <w:pPr>
        <w:pStyle w:val="ListParagraph"/>
        <w:numPr>
          <w:ilvl w:val="0"/>
          <w:numId w:val="3"/>
        </w:numPr>
        <w:spacing w:after="0" w:line="240" w:lineRule="auto"/>
      </w:pPr>
      <w:r w:rsidRPr="00060BFC">
        <w:t xml:space="preserve">52.244-6 Subcontracts for Commercial Products and Commercial Services (JAN 2025) (DEVIATION FEB 2025) </w:t>
      </w:r>
    </w:p>
    <w:p w14:paraId="44F80CC4" w14:textId="77777777" w:rsidR="00777F36" w:rsidRPr="00060BFC" w:rsidRDefault="00777F36" w:rsidP="00060BFC">
      <w:pPr>
        <w:pStyle w:val="ListParagraph"/>
        <w:numPr>
          <w:ilvl w:val="0"/>
          <w:numId w:val="3"/>
        </w:numPr>
        <w:spacing w:after="0" w:line="240" w:lineRule="auto"/>
      </w:pPr>
      <w:r w:rsidRPr="00060BFC">
        <w:t>52.223-1 Biobased Product Certification (MAY 2024) (DEVIATION FEB 2025)</w:t>
      </w:r>
    </w:p>
    <w:p w14:paraId="7B0EA1A0" w14:textId="77777777" w:rsidR="00777F36" w:rsidRPr="00060BFC" w:rsidRDefault="00777F36" w:rsidP="00060BFC">
      <w:pPr>
        <w:pStyle w:val="ListParagraph"/>
        <w:numPr>
          <w:ilvl w:val="0"/>
          <w:numId w:val="3"/>
        </w:numPr>
        <w:spacing w:after="0" w:line="240" w:lineRule="auto"/>
      </w:pPr>
      <w:r w:rsidRPr="00060BFC">
        <w:t>52.223-2 Reporting of Biobased Products Under Service and Construction Contracts (MAY 2024) (DEVIATION FEB 2025)</w:t>
      </w:r>
    </w:p>
    <w:p w14:paraId="7B5B82F0" w14:textId="77777777" w:rsidR="00777F36" w:rsidRPr="00060BFC" w:rsidRDefault="00777F36" w:rsidP="00060BFC">
      <w:pPr>
        <w:pStyle w:val="ListParagraph"/>
        <w:numPr>
          <w:ilvl w:val="0"/>
          <w:numId w:val="3"/>
        </w:numPr>
        <w:spacing w:after="0" w:line="240" w:lineRule="auto"/>
      </w:pPr>
      <w:r w:rsidRPr="00060BFC">
        <w:t>52.223-10 Waste Reduction Program (MAY 2024) (DEVIATION FEB 2025)</w:t>
      </w:r>
    </w:p>
    <w:p w14:paraId="00BB2F4C" w14:textId="77777777" w:rsidR="00777F36" w:rsidRPr="00060BFC" w:rsidRDefault="00777F36" w:rsidP="00060BFC">
      <w:pPr>
        <w:pStyle w:val="ListParagraph"/>
        <w:numPr>
          <w:ilvl w:val="0"/>
          <w:numId w:val="3"/>
        </w:numPr>
        <w:spacing w:after="0" w:line="240" w:lineRule="auto"/>
      </w:pPr>
      <w:r w:rsidRPr="00060BFC">
        <w:t xml:space="preserve">52.223-23 Sustainable Products and Services (MAY 2024 (DEVIATION FEB 2025)) </w:t>
      </w:r>
    </w:p>
    <w:p w14:paraId="6A756908" w14:textId="705CF9B3" w:rsidR="00D05ED8" w:rsidRPr="00060BFC" w:rsidRDefault="00D05ED8" w:rsidP="00060BFC">
      <w:pPr>
        <w:widowControl/>
        <w:autoSpaceDE/>
        <w:autoSpaceDN/>
        <w:rPr>
          <w:rFonts w:asciiTheme="minorHAnsi" w:eastAsia="Courier New" w:hAnsiTheme="minorHAnsi" w:cstheme="majorBidi"/>
          <w:color w:val="0F4761" w:themeColor="accent1" w:themeShade="BF"/>
          <w:kern w:val="2"/>
          <w14:ligatures w14:val="standardContextual"/>
        </w:rPr>
      </w:pPr>
    </w:p>
    <w:p w14:paraId="570D321F" w14:textId="18415526" w:rsidR="0031020E" w:rsidRPr="000853C3" w:rsidRDefault="0031020E" w:rsidP="00060BFC">
      <w:pPr>
        <w:pStyle w:val="Heading1"/>
        <w:spacing w:before="0" w:after="0" w:line="240" w:lineRule="auto"/>
        <w:rPr>
          <w:rFonts w:asciiTheme="minorHAnsi" w:eastAsia="Courier New" w:hAnsiTheme="minorHAnsi"/>
          <w:b/>
          <w:bCs/>
          <w:sz w:val="32"/>
          <w:szCs w:val="32"/>
        </w:rPr>
      </w:pPr>
      <w:bookmarkStart w:id="0" w:name="_Attachment"/>
      <w:bookmarkEnd w:id="0"/>
      <w:r w:rsidRPr="000853C3">
        <w:rPr>
          <w:rFonts w:asciiTheme="minorHAnsi" w:eastAsia="Courier New" w:hAnsiTheme="minorHAnsi"/>
          <w:b/>
          <w:bCs/>
          <w:sz w:val="32"/>
          <w:szCs w:val="32"/>
        </w:rPr>
        <w:t>Attachment</w:t>
      </w:r>
    </w:p>
    <w:p w14:paraId="39101281" w14:textId="77777777" w:rsidR="0031020E" w:rsidRPr="00060BFC" w:rsidRDefault="0031020E" w:rsidP="00060BFC">
      <w:pPr>
        <w:rPr>
          <w:rFonts w:asciiTheme="minorHAnsi" w:eastAsia="Courier New" w:hAnsiTheme="minorHAnsi" w:cs="Courier New"/>
          <w:bCs/>
        </w:rPr>
      </w:pPr>
    </w:p>
    <w:p w14:paraId="7ACC4B5E" w14:textId="2B8C68AD" w:rsidR="006D3C06" w:rsidRPr="005F4D6D" w:rsidRDefault="00D05ED8" w:rsidP="005F4D6D">
      <w:pPr>
        <w:pStyle w:val="Heading2"/>
        <w:spacing w:before="0" w:after="0" w:line="240" w:lineRule="auto"/>
        <w:jc w:val="center"/>
        <w:rPr>
          <w:rFonts w:asciiTheme="minorHAnsi" w:eastAsia="Courier New" w:hAnsiTheme="minorHAnsi"/>
          <w:b/>
          <w:bCs/>
          <w:sz w:val="22"/>
          <w:szCs w:val="22"/>
        </w:rPr>
      </w:pPr>
      <w:r w:rsidRPr="005F4D6D">
        <w:rPr>
          <w:rFonts w:asciiTheme="minorHAnsi" w:eastAsia="Courier New" w:hAnsiTheme="minorHAnsi"/>
          <w:b/>
          <w:bCs/>
          <w:sz w:val="22"/>
          <w:szCs w:val="22"/>
        </w:rPr>
        <w:t xml:space="preserve">Consolidated </w:t>
      </w:r>
      <w:r w:rsidR="006D3C06" w:rsidRPr="005F4D6D">
        <w:rPr>
          <w:rFonts w:asciiTheme="minorHAnsi" w:eastAsia="Courier New" w:hAnsiTheme="minorHAnsi"/>
          <w:b/>
          <w:bCs/>
          <w:sz w:val="22"/>
          <w:szCs w:val="22"/>
        </w:rPr>
        <w:t xml:space="preserve">CAAC </w:t>
      </w:r>
      <w:r w:rsidRPr="005F4D6D">
        <w:rPr>
          <w:rFonts w:asciiTheme="minorHAnsi" w:eastAsia="Courier New" w:hAnsiTheme="minorHAnsi"/>
          <w:b/>
          <w:bCs/>
          <w:sz w:val="22"/>
          <w:szCs w:val="22"/>
        </w:rPr>
        <w:t xml:space="preserve">Letter </w:t>
      </w:r>
      <w:r w:rsidR="006D3C06" w:rsidRPr="005F4D6D">
        <w:rPr>
          <w:rFonts w:asciiTheme="minorHAnsi" w:eastAsia="Courier New" w:hAnsiTheme="minorHAnsi"/>
          <w:b/>
          <w:bCs/>
          <w:sz w:val="22"/>
          <w:szCs w:val="22"/>
        </w:rPr>
        <w:t>2025-01 Supplement 1</w:t>
      </w:r>
      <w:r w:rsidRPr="005F4D6D">
        <w:rPr>
          <w:rFonts w:asciiTheme="minorHAnsi" w:eastAsia="Courier New" w:hAnsiTheme="minorHAnsi"/>
          <w:b/>
          <w:bCs/>
          <w:sz w:val="22"/>
          <w:szCs w:val="22"/>
        </w:rPr>
        <w:t xml:space="preserve"> and CAAC Letter 2025-02 Supplement 1 FAR Deviations</w:t>
      </w:r>
    </w:p>
    <w:p w14:paraId="5BFE6183" w14:textId="77777777" w:rsidR="006D3C06" w:rsidRPr="00060BFC" w:rsidRDefault="006D3C06" w:rsidP="00060BFC">
      <w:pPr>
        <w:rPr>
          <w:rFonts w:asciiTheme="minorHAnsi" w:eastAsia="Courier New" w:hAnsiTheme="minorHAnsi" w:cs="Courier New"/>
          <w:b/>
        </w:rPr>
      </w:pPr>
    </w:p>
    <w:p w14:paraId="6EDB2B2A" w14:textId="6B1AB630" w:rsidR="006D3C06" w:rsidRPr="00060BFC" w:rsidRDefault="006D3C06" w:rsidP="00060BFC">
      <w:pPr>
        <w:jc w:val="center"/>
        <w:rPr>
          <w:rFonts w:asciiTheme="minorHAnsi" w:eastAsia="Courier New" w:hAnsiTheme="minorHAnsi" w:cs="Courier New"/>
          <w:b/>
        </w:rPr>
      </w:pPr>
      <w:r w:rsidRPr="00060BFC">
        <w:rPr>
          <w:rFonts w:asciiTheme="minorHAnsi" w:eastAsia="Courier New" w:hAnsiTheme="minorHAnsi" w:cs="Courier New"/>
          <w:b/>
        </w:rPr>
        <w:t>(DEVIATION FEB 2025)</w:t>
      </w:r>
    </w:p>
    <w:p w14:paraId="3A6FF58D" w14:textId="77777777" w:rsidR="006D3C06" w:rsidRPr="00060BFC" w:rsidRDefault="006D3C06" w:rsidP="00060BFC">
      <w:pPr>
        <w:rPr>
          <w:rFonts w:asciiTheme="minorHAnsi" w:eastAsia="Courier New" w:hAnsiTheme="minorHAnsi" w:cs="Courier New"/>
          <w:b/>
        </w:rPr>
      </w:pPr>
    </w:p>
    <w:p w14:paraId="742BF398" w14:textId="29CEEFA0" w:rsidR="006D3C06" w:rsidRPr="00060BFC" w:rsidRDefault="006D3C06" w:rsidP="00060BFC">
      <w:pPr>
        <w:jc w:val="center"/>
        <w:rPr>
          <w:rFonts w:asciiTheme="minorHAnsi" w:eastAsia="Courier New" w:hAnsiTheme="minorHAnsi" w:cs="Courier New"/>
          <w:b/>
        </w:rPr>
      </w:pPr>
      <w:r w:rsidRPr="00060BFC">
        <w:rPr>
          <w:rFonts w:asciiTheme="minorHAnsi" w:eastAsia="Courier New" w:hAnsiTheme="minorHAnsi" w:cs="Courier New"/>
          <w:b/>
        </w:rPr>
        <w:t xml:space="preserve">Executive Order 14173, “Ending Illegal Discrimination and Restoring Merit-Based Opportunity,” of January 21, 2025, </w:t>
      </w:r>
      <w:r w:rsidR="00B665FD">
        <w:rPr>
          <w:rFonts w:asciiTheme="minorHAnsi" w:eastAsia="Courier New" w:hAnsiTheme="minorHAnsi" w:cs="Courier New"/>
          <w:b/>
        </w:rPr>
        <w:t>revocation of</w:t>
      </w:r>
      <w:r w:rsidRPr="00060BFC">
        <w:rPr>
          <w:rFonts w:asciiTheme="minorHAnsi" w:eastAsia="Courier New" w:hAnsiTheme="minorHAnsi" w:cs="Courier New"/>
          <w:b/>
        </w:rPr>
        <w:t xml:space="preserve"> Executive Order 11246, </w:t>
      </w:r>
      <w:r w:rsidR="00B665FD">
        <w:rPr>
          <w:rFonts w:asciiTheme="minorHAnsi" w:eastAsia="Courier New" w:hAnsiTheme="minorHAnsi" w:cs="Courier New"/>
          <w:b/>
        </w:rPr>
        <w:t>“</w:t>
      </w:r>
      <w:r w:rsidRPr="00060BFC">
        <w:rPr>
          <w:rFonts w:asciiTheme="minorHAnsi" w:eastAsia="Courier New" w:hAnsiTheme="minorHAnsi" w:cs="Courier New"/>
          <w:b/>
        </w:rPr>
        <w:t>Equal Employment Opportunity</w:t>
      </w:r>
      <w:r w:rsidR="00B665FD">
        <w:rPr>
          <w:rFonts w:asciiTheme="minorHAnsi" w:eastAsia="Courier New" w:hAnsiTheme="minorHAnsi" w:cs="Courier New"/>
          <w:b/>
        </w:rPr>
        <w:t>,”</w:t>
      </w:r>
      <w:r w:rsidR="00B665FD" w:rsidRPr="00B665FD">
        <w:t xml:space="preserve"> </w:t>
      </w:r>
      <w:r w:rsidR="00B665FD" w:rsidRPr="00B665FD">
        <w:rPr>
          <w:rFonts w:asciiTheme="minorHAnsi" w:eastAsia="Courier New" w:hAnsiTheme="minorHAnsi" w:cs="Courier New"/>
          <w:b/>
        </w:rPr>
        <w:t>Executive Order 14148, “Initial Rescissions of Harmful Executive Orders and Actions,” of January 20, 2025, revocation of Executive Order 14057, “Catalyzing Clean Energy Industries and Jobs Through Federal Sustainability,” of December 8, 2021</w:t>
      </w:r>
    </w:p>
    <w:p w14:paraId="552CF219" w14:textId="77777777" w:rsidR="006D3C06" w:rsidRPr="00060BFC" w:rsidRDefault="006D3C06" w:rsidP="00B665FD">
      <w:pPr>
        <w:rPr>
          <w:rFonts w:asciiTheme="minorHAnsi" w:eastAsia="Courier New" w:hAnsiTheme="minorHAnsi" w:cs="Courier New"/>
          <w:b/>
        </w:rPr>
      </w:pPr>
    </w:p>
    <w:p w14:paraId="385087DE"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Baseline is FAC 2025-03, published in the Federal Register on January 3, 2025, effective January 17, 2025.</w:t>
      </w:r>
    </w:p>
    <w:p w14:paraId="047920E0" w14:textId="77777777" w:rsidR="006D3C06" w:rsidRPr="00060BFC" w:rsidRDefault="006D3C06" w:rsidP="00060BFC">
      <w:pPr>
        <w:rPr>
          <w:rFonts w:asciiTheme="minorHAnsi" w:eastAsia="Courier New" w:hAnsiTheme="minorHAnsi" w:cs="Courier New"/>
          <w:bCs/>
        </w:rPr>
      </w:pPr>
    </w:p>
    <w:p w14:paraId="35EEE0F5"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bCs/>
        </w:rPr>
        <w:t>Changes made in the proposed rule are shown by</w:t>
      </w:r>
      <w:r w:rsidRPr="00060BFC">
        <w:rPr>
          <w:rFonts w:asciiTheme="minorHAnsi" w:eastAsia="Courier New" w:hAnsiTheme="minorHAnsi" w:cs="Courier New"/>
          <w:color w:val="000000"/>
        </w:rPr>
        <w:t xml:space="preserve"> </w:t>
      </w:r>
      <w:r w:rsidRPr="00060BFC">
        <w:rPr>
          <w:rFonts w:asciiTheme="minorHAnsi" w:eastAsia="Courier New" w:hAnsiTheme="minorHAnsi" w:cs="Courier New"/>
          <w:b/>
          <w:color w:val="000000"/>
        </w:rPr>
        <w:t>[additions]</w:t>
      </w:r>
      <w:r w:rsidRPr="00060BFC">
        <w:rPr>
          <w:rFonts w:asciiTheme="minorHAnsi" w:eastAsia="Courier New" w:hAnsiTheme="minorHAnsi" w:cs="Courier New"/>
          <w:color w:val="000000"/>
        </w:rPr>
        <w:t xml:space="preserve"> and </w:t>
      </w:r>
      <w:r w:rsidRPr="00060BFC">
        <w:rPr>
          <w:rFonts w:asciiTheme="minorHAnsi" w:eastAsia="Courier New" w:hAnsiTheme="minorHAnsi" w:cs="Courier New"/>
          <w:strike/>
          <w:color w:val="000000"/>
        </w:rPr>
        <w:t>deletions</w:t>
      </w:r>
      <w:r w:rsidRPr="00060BFC">
        <w:rPr>
          <w:rFonts w:asciiTheme="minorHAnsi" w:eastAsia="Courier New" w:hAnsiTheme="minorHAnsi" w:cs="Courier New"/>
          <w:color w:val="000000"/>
        </w:rPr>
        <w:t>.</w:t>
      </w:r>
    </w:p>
    <w:p w14:paraId="2838D798" w14:textId="77777777" w:rsidR="006D3C06" w:rsidRPr="00060BFC" w:rsidRDefault="006D3C06" w:rsidP="00060BFC">
      <w:pPr>
        <w:rPr>
          <w:rFonts w:asciiTheme="minorHAnsi" w:eastAsia="Courier New" w:hAnsiTheme="minorHAnsi" w:cs="Courier New"/>
          <w:b/>
        </w:rPr>
      </w:pPr>
    </w:p>
    <w:p w14:paraId="27B3ABBA" w14:textId="77777777" w:rsidR="006D3C06" w:rsidRPr="00060BFC" w:rsidRDefault="006D3C06" w:rsidP="00060BFC">
      <w:pPr>
        <w:rPr>
          <w:rFonts w:asciiTheme="minorHAnsi" w:eastAsia="Courier New" w:hAnsiTheme="minorHAnsi" w:cs="Courier New"/>
          <w:bCs/>
        </w:rPr>
      </w:pPr>
      <w:r w:rsidRPr="00060BFC">
        <w:rPr>
          <w:rFonts w:asciiTheme="minorHAnsi" w:eastAsia="Courier New" w:hAnsiTheme="minorHAnsi" w:cs="Courier New"/>
          <w:bCs/>
        </w:rPr>
        <w:t>* * * * *</w:t>
      </w:r>
    </w:p>
    <w:p w14:paraId="32CFB951"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lastRenderedPageBreak/>
        <w:t>PART 1—FEDERAL ACQUISITION REGULATIONS SYSTEM</w:t>
      </w:r>
    </w:p>
    <w:p w14:paraId="66051B7C" w14:textId="77777777" w:rsidR="006D3C06" w:rsidRPr="00060BFC" w:rsidRDefault="006D3C06" w:rsidP="00060BFC">
      <w:pPr>
        <w:rPr>
          <w:rFonts w:asciiTheme="minorHAnsi" w:eastAsia="Courier New" w:hAnsiTheme="minorHAnsi" w:cs="Courier New"/>
          <w:color w:val="000000"/>
        </w:rPr>
      </w:pPr>
      <w:bookmarkStart w:id="1" w:name="_Hlk188471832"/>
      <w:r w:rsidRPr="00060BFC">
        <w:rPr>
          <w:rFonts w:asciiTheme="minorHAnsi" w:eastAsia="Courier New" w:hAnsiTheme="minorHAnsi" w:cs="Courier New"/>
          <w:color w:val="000000"/>
        </w:rPr>
        <w:t>* * * * *</w:t>
      </w:r>
    </w:p>
    <w:p w14:paraId="6CFC53B0" w14:textId="77777777" w:rsidR="006D3C06" w:rsidRPr="00060BFC" w:rsidRDefault="006D3C06" w:rsidP="00060BFC">
      <w:pPr>
        <w:pStyle w:val="Heading4"/>
        <w:spacing w:before="0" w:after="0" w:line="240" w:lineRule="auto"/>
        <w:rPr>
          <w:rFonts w:eastAsia="Courier New"/>
        </w:rPr>
      </w:pPr>
      <w:r w:rsidRPr="00060BFC">
        <w:rPr>
          <w:rFonts w:eastAsia="Courier New"/>
        </w:rPr>
        <w:t>Subpart 1.1—Purpose, Authority, Issuance</w:t>
      </w:r>
    </w:p>
    <w:p w14:paraId="27237981"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bookmarkEnd w:id="1"/>
    <w:p w14:paraId="16F9195D" w14:textId="77777777" w:rsidR="006D3C06" w:rsidRPr="00060BFC" w:rsidRDefault="006D3C06" w:rsidP="00060BFC">
      <w:pPr>
        <w:pStyle w:val="Heading5"/>
        <w:spacing w:before="0" w:after="0" w:line="240" w:lineRule="auto"/>
        <w:rPr>
          <w:rFonts w:eastAsia="Courier New"/>
        </w:rPr>
      </w:pPr>
      <w:r w:rsidRPr="00060BFC">
        <w:rPr>
          <w:rFonts w:eastAsia="Courier New"/>
        </w:rPr>
        <w:t>1.106 OMB approval under the Paperwork Reduction Act.</w:t>
      </w:r>
    </w:p>
    <w:p w14:paraId="6D4ED3E8"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0A3F939" w14:textId="4D9CBFC5"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rPr>
        <w:t>The Paperwork Reduction Act of 1980 (44 U.S.C. chapter 35)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The following OMB control numbers apply: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D3C06" w:rsidRPr="00060BFC" w14:paraId="3CE6A79A" w14:textId="77777777" w:rsidTr="00D05ED8">
        <w:trPr>
          <w:trHeight w:val="360"/>
        </w:trPr>
        <w:tc>
          <w:tcPr>
            <w:tcW w:w="4675" w:type="dxa"/>
            <w:shd w:val="clear" w:color="auto" w:fill="D9D9D9" w:themeFill="background1" w:themeFillShade="D9"/>
            <w:vAlign w:val="center"/>
          </w:tcPr>
          <w:p w14:paraId="0424644B" w14:textId="77777777" w:rsidR="006D3C06" w:rsidRPr="00060BFC" w:rsidRDefault="006D3C06" w:rsidP="00060BFC">
            <w:pPr>
              <w:jc w:val="center"/>
              <w:rPr>
                <w:rFonts w:asciiTheme="minorHAnsi" w:eastAsia="Courier New" w:hAnsiTheme="minorHAnsi" w:cs="Courier New"/>
                <w:b/>
                <w:color w:val="000000"/>
              </w:rPr>
            </w:pPr>
            <w:r w:rsidRPr="00060BFC">
              <w:rPr>
                <w:rFonts w:asciiTheme="minorHAnsi" w:eastAsia="Courier New" w:hAnsiTheme="minorHAnsi" w:cs="Courier New"/>
                <w:b/>
                <w:color w:val="000000"/>
              </w:rPr>
              <w:t>FAR segment</w:t>
            </w:r>
          </w:p>
        </w:tc>
        <w:tc>
          <w:tcPr>
            <w:tcW w:w="4675" w:type="dxa"/>
            <w:shd w:val="clear" w:color="auto" w:fill="D9D9D9" w:themeFill="background1" w:themeFillShade="D9"/>
            <w:vAlign w:val="center"/>
          </w:tcPr>
          <w:p w14:paraId="03285237" w14:textId="77777777" w:rsidR="006D3C06" w:rsidRPr="00060BFC" w:rsidRDefault="006D3C06" w:rsidP="00060BFC">
            <w:pPr>
              <w:jc w:val="center"/>
              <w:rPr>
                <w:rFonts w:asciiTheme="minorHAnsi" w:eastAsia="Courier New" w:hAnsiTheme="minorHAnsi" w:cs="Courier New"/>
                <w:b/>
                <w:color w:val="000000"/>
              </w:rPr>
            </w:pPr>
            <w:r w:rsidRPr="00060BFC">
              <w:rPr>
                <w:rFonts w:asciiTheme="minorHAnsi" w:eastAsia="Courier New" w:hAnsiTheme="minorHAnsi" w:cs="Courier New"/>
                <w:b/>
                <w:color w:val="000000"/>
              </w:rPr>
              <w:t>OMB control No.</w:t>
            </w:r>
          </w:p>
        </w:tc>
      </w:tr>
      <w:tr w:rsidR="006D3C06" w:rsidRPr="00060BFC" w14:paraId="6004BF86" w14:textId="77777777" w:rsidTr="002A6A34">
        <w:trPr>
          <w:trHeight w:val="360"/>
        </w:trPr>
        <w:tc>
          <w:tcPr>
            <w:tcW w:w="4675" w:type="dxa"/>
            <w:vAlign w:val="center"/>
          </w:tcPr>
          <w:p w14:paraId="77B88B72"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color w:val="000000"/>
              </w:rPr>
              <w:t xml:space="preserve">* * * * * </w:t>
            </w:r>
          </w:p>
        </w:tc>
        <w:tc>
          <w:tcPr>
            <w:tcW w:w="4675" w:type="dxa"/>
            <w:vAlign w:val="center"/>
          </w:tcPr>
          <w:p w14:paraId="7DCA96B6"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color w:val="000000"/>
              </w:rPr>
              <w:t>* * * * *</w:t>
            </w:r>
          </w:p>
        </w:tc>
      </w:tr>
      <w:tr w:rsidR="006D3C06" w:rsidRPr="00060BFC" w14:paraId="326D7E1E" w14:textId="77777777" w:rsidTr="002A6A34">
        <w:trPr>
          <w:trHeight w:val="360"/>
        </w:trPr>
        <w:tc>
          <w:tcPr>
            <w:tcW w:w="4675" w:type="dxa"/>
            <w:vAlign w:val="center"/>
          </w:tcPr>
          <w:p w14:paraId="313457D0"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22.8</w:t>
            </w:r>
          </w:p>
        </w:tc>
        <w:tc>
          <w:tcPr>
            <w:tcW w:w="4675" w:type="dxa"/>
            <w:vAlign w:val="center"/>
          </w:tcPr>
          <w:p w14:paraId="4019A220"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1250-0003</w:t>
            </w:r>
          </w:p>
        </w:tc>
      </w:tr>
      <w:tr w:rsidR="006D3C06" w:rsidRPr="00060BFC" w14:paraId="459D0D46" w14:textId="77777777" w:rsidTr="002A6A34">
        <w:trPr>
          <w:trHeight w:val="360"/>
        </w:trPr>
        <w:tc>
          <w:tcPr>
            <w:tcW w:w="4675" w:type="dxa"/>
            <w:vAlign w:val="center"/>
          </w:tcPr>
          <w:p w14:paraId="2D8C0C3B"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color w:val="000000"/>
              </w:rPr>
              <w:t>* * * * *</w:t>
            </w:r>
          </w:p>
        </w:tc>
        <w:tc>
          <w:tcPr>
            <w:tcW w:w="4675" w:type="dxa"/>
            <w:vAlign w:val="center"/>
          </w:tcPr>
          <w:p w14:paraId="70BE0A46"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color w:val="000000"/>
              </w:rPr>
              <w:t>* * * * *</w:t>
            </w:r>
          </w:p>
        </w:tc>
      </w:tr>
      <w:tr w:rsidR="006D3C06" w:rsidRPr="00060BFC" w14:paraId="51FF7BDE" w14:textId="77777777" w:rsidTr="002A6A34">
        <w:trPr>
          <w:trHeight w:val="360"/>
        </w:trPr>
        <w:tc>
          <w:tcPr>
            <w:tcW w:w="4675" w:type="dxa"/>
            <w:vAlign w:val="center"/>
          </w:tcPr>
          <w:p w14:paraId="35131B5C"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52.222-21</w:t>
            </w:r>
          </w:p>
        </w:tc>
        <w:tc>
          <w:tcPr>
            <w:tcW w:w="4675" w:type="dxa"/>
            <w:vAlign w:val="center"/>
          </w:tcPr>
          <w:p w14:paraId="390D6599"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strike/>
                <w:color w:val="000000"/>
              </w:rPr>
              <w:t>1250-0003</w:t>
            </w:r>
          </w:p>
        </w:tc>
      </w:tr>
      <w:tr w:rsidR="006D3C06" w:rsidRPr="00060BFC" w14:paraId="6EF95F09" w14:textId="77777777" w:rsidTr="002A6A34">
        <w:trPr>
          <w:trHeight w:val="360"/>
        </w:trPr>
        <w:tc>
          <w:tcPr>
            <w:tcW w:w="4675" w:type="dxa"/>
            <w:vAlign w:val="center"/>
          </w:tcPr>
          <w:p w14:paraId="513FD2F5"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52.222-22</w:t>
            </w:r>
          </w:p>
        </w:tc>
        <w:tc>
          <w:tcPr>
            <w:tcW w:w="4675" w:type="dxa"/>
            <w:vAlign w:val="center"/>
          </w:tcPr>
          <w:p w14:paraId="188CDCA5"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strike/>
                <w:color w:val="000000"/>
              </w:rPr>
              <w:t>1250-0003</w:t>
            </w:r>
          </w:p>
        </w:tc>
      </w:tr>
      <w:tr w:rsidR="006D3C06" w:rsidRPr="00060BFC" w14:paraId="7D76F1D7" w14:textId="77777777" w:rsidTr="002A6A34">
        <w:trPr>
          <w:trHeight w:val="360"/>
        </w:trPr>
        <w:tc>
          <w:tcPr>
            <w:tcW w:w="4675" w:type="dxa"/>
            <w:vAlign w:val="center"/>
          </w:tcPr>
          <w:p w14:paraId="6FBFC5D7"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52.222-23</w:t>
            </w:r>
          </w:p>
        </w:tc>
        <w:tc>
          <w:tcPr>
            <w:tcW w:w="4675" w:type="dxa"/>
            <w:vAlign w:val="center"/>
          </w:tcPr>
          <w:p w14:paraId="2B15C6C3"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1250-0003</w:t>
            </w:r>
          </w:p>
        </w:tc>
      </w:tr>
      <w:tr w:rsidR="006D3C06" w:rsidRPr="00060BFC" w14:paraId="6C6C26D9" w14:textId="77777777" w:rsidTr="002A6A34">
        <w:trPr>
          <w:trHeight w:val="360"/>
        </w:trPr>
        <w:tc>
          <w:tcPr>
            <w:tcW w:w="4675" w:type="dxa"/>
            <w:vAlign w:val="center"/>
          </w:tcPr>
          <w:p w14:paraId="5728BE7D"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52.222-25</w:t>
            </w:r>
          </w:p>
        </w:tc>
        <w:tc>
          <w:tcPr>
            <w:tcW w:w="4675" w:type="dxa"/>
            <w:vAlign w:val="center"/>
          </w:tcPr>
          <w:p w14:paraId="5120A524"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1250-0003</w:t>
            </w:r>
          </w:p>
        </w:tc>
      </w:tr>
      <w:tr w:rsidR="006D3C06" w:rsidRPr="00060BFC" w14:paraId="6D5BBA86" w14:textId="77777777" w:rsidTr="002A6A34">
        <w:trPr>
          <w:trHeight w:val="360"/>
        </w:trPr>
        <w:tc>
          <w:tcPr>
            <w:tcW w:w="4675" w:type="dxa"/>
            <w:vAlign w:val="center"/>
          </w:tcPr>
          <w:p w14:paraId="0C1B4BB2"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52.222-26</w:t>
            </w:r>
          </w:p>
        </w:tc>
        <w:tc>
          <w:tcPr>
            <w:tcW w:w="4675" w:type="dxa"/>
            <w:vAlign w:val="center"/>
          </w:tcPr>
          <w:p w14:paraId="0E339EB2"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1250-0001 and 1250-0003</w:t>
            </w:r>
          </w:p>
        </w:tc>
      </w:tr>
      <w:tr w:rsidR="006D3C06" w:rsidRPr="00060BFC" w14:paraId="2C3E8AD2" w14:textId="77777777" w:rsidTr="002A6A34">
        <w:trPr>
          <w:trHeight w:val="360"/>
        </w:trPr>
        <w:tc>
          <w:tcPr>
            <w:tcW w:w="4675" w:type="dxa"/>
            <w:vAlign w:val="center"/>
          </w:tcPr>
          <w:p w14:paraId="730F98CB" w14:textId="77777777" w:rsidR="006D3C06" w:rsidRPr="00060BFC" w:rsidRDefault="006D3C06" w:rsidP="00060BFC">
            <w:pPr>
              <w:rPr>
                <w:rFonts w:asciiTheme="minorHAnsi" w:eastAsia="Courier New" w:hAnsiTheme="minorHAnsi" w:cs="Courier New"/>
                <w:bCs/>
                <w:strike/>
                <w:color w:val="000000"/>
              </w:rPr>
            </w:pPr>
            <w:r w:rsidRPr="00060BFC">
              <w:rPr>
                <w:rFonts w:asciiTheme="minorHAnsi" w:eastAsia="Courier New" w:hAnsiTheme="minorHAnsi" w:cs="Courier New"/>
                <w:bCs/>
                <w:strike/>
                <w:color w:val="000000"/>
              </w:rPr>
              <w:t>52.222-27</w:t>
            </w:r>
          </w:p>
        </w:tc>
        <w:tc>
          <w:tcPr>
            <w:tcW w:w="4675" w:type="dxa"/>
            <w:vAlign w:val="center"/>
          </w:tcPr>
          <w:p w14:paraId="3865962A" w14:textId="77777777" w:rsidR="006D3C06" w:rsidRPr="00060BFC" w:rsidRDefault="006D3C06" w:rsidP="00060BFC">
            <w:pPr>
              <w:rPr>
                <w:rFonts w:asciiTheme="minorHAnsi" w:eastAsia="Courier New" w:hAnsiTheme="minorHAnsi" w:cs="Courier New"/>
                <w:bCs/>
                <w:color w:val="000000"/>
              </w:rPr>
            </w:pPr>
            <w:r w:rsidRPr="00060BFC">
              <w:rPr>
                <w:rFonts w:asciiTheme="minorHAnsi" w:eastAsia="Courier New" w:hAnsiTheme="minorHAnsi" w:cs="Courier New"/>
                <w:bCs/>
                <w:strike/>
                <w:color w:val="000000"/>
              </w:rPr>
              <w:t>1250-0003</w:t>
            </w:r>
          </w:p>
        </w:tc>
      </w:tr>
      <w:tr w:rsidR="008368F9" w:rsidRPr="00060BFC" w14:paraId="6ADAE751" w14:textId="77777777" w:rsidTr="002A6A34">
        <w:trPr>
          <w:trHeight w:val="360"/>
        </w:trPr>
        <w:tc>
          <w:tcPr>
            <w:tcW w:w="4675" w:type="dxa"/>
            <w:vAlign w:val="center"/>
          </w:tcPr>
          <w:p w14:paraId="47687D05" w14:textId="6EAE4626" w:rsidR="008368F9" w:rsidRPr="000853C3" w:rsidRDefault="000853C3" w:rsidP="00060BFC">
            <w:pPr>
              <w:rPr>
                <w:rFonts w:ascii="Aptos" w:eastAsia="Courier New" w:hAnsi="Aptos" w:cs="Courier New"/>
                <w:color w:val="000000"/>
              </w:rPr>
            </w:pPr>
            <w:r w:rsidRPr="00347A93">
              <w:rPr>
                <w:rFonts w:ascii="Aptos" w:eastAsia="Courier New" w:hAnsi="Aptos" w:cs="Courier New"/>
                <w:color w:val="000000"/>
              </w:rPr>
              <w:t>* * * * *</w:t>
            </w:r>
          </w:p>
        </w:tc>
        <w:tc>
          <w:tcPr>
            <w:tcW w:w="4675" w:type="dxa"/>
            <w:vAlign w:val="center"/>
          </w:tcPr>
          <w:p w14:paraId="0E90FA31" w14:textId="73DCE7A7" w:rsidR="008368F9" w:rsidRPr="000853C3" w:rsidRDefault="000853C3" w:rsidP="00060BFC">
            <w:pPr>
              <w:rPr>
                <w:rFonts w:ascii="Aptos" w:eastAsia="Courier New" w:hAnsi="Aptos" w:cs="Courier New"/>
                <w:color w:val="000000"/>
              </w:rPr>
            </w:pPr>
            <w:r w:rsidRPr="00347A93">
              <w:rPr>
                <w:rFonts w:ascii="Aptos" w:eastAsia="Courier New" w:hAnsi="Aptos" w:cs="Courier New"/>
                <w:color w:val="000000"/>
              </w:rPr>
              <w:t>* * * * *</w:t>
            </w:r>
          </w:p>
        </w:tc>
      </w:tr>
      <w:tr w:rsidR="008368F9" w:rsidRPr="00060BFC" w14:paraId="458A6317" w14:textId="77777777" w:rsidTr="002A6A34">
        <w:trPr>
          <w:trHeight w:val="360"/>
        </w:trPr>
        <w:tc>
          <w:tcPr>
            <w:tcW w:w="4675" w:type="dxa"/>
            <w:vAlign w:val="center"/>
          </w:tcPr>
          <w:p w14:paraId="58CA013B" w14:textId="11C0251C" w:rsidR="008368F9" w:rsidRPr="00060BFC" w:rsidRDefault="008368F9" w:rsidP="00060BFC">
            <w:pPr>
              <w:rPr>
                <w:rFonts w:asciiTheme="minorHAnsi" w:eastAsia="Courier New" w:hAnsiTheme="minorHAnsi" w:cs="Courier New"/>
                <w:bCs/>
                <w:strike/>
                <w:color w:val="000000"/>
              </w:rPr>
            </w:pPr>
            <w:r w:rsidRPr="00060BFC">
              <w:rPr>
                <w:rFonts w:asciiTheme="minorHAnsi" w:eastAsia="Courier New" w:hAnsiTheme="minorHAnsi" w:cs="Courier New"/>
                <w:strike/>
              </w:rPr>
              <w:t>52.223-22</w:t>
            </w:r>
          </w:p>
        </w:tc>
        <w:tc>
          <w:tcPr>
            <w:tcW w:w="4675" w:type="dxa"/>
            <w:vAlign w:val="center"/>
          </w:tcPr>
          <w:p w14:paraId="589E21FA" w14:textId="135C5F91" w:rsidR="008368F9" w:rsidRPr="00060BFC" w:rsidRDefault="008368F9" w:rsidP="00060BFC">
            <w:pPr>
              <w:rPr>
                <w:rFonts w:asciiTheme="minorHAnsi" w:eastAsia="Courier New" w:hAnsiTheme="minorHAnsi" w:cs="Courier New"/>
                <w:bCs/>
                <w:strike/>
                <w:color w:val="000000"/>
              </w:rPr>
            </w:pPr>
            <w:r w:rsidRPr="00060BFC">
              <w:rPr>
                <w:rFonts w:asciiTheme="minorHAnsi" w:eastAsia="Courier New" w:hAnsiTheme="minorHAnsi" w:cs="Courier New"/>
                <w:strike/>
              </w:rPr>
              <w:t>9000-0107.</w:t>
            </w:r>
          </w:p>
        </w:tc>
      </w:tr>
      <w:tr w:rsidR="008368F9" w:rsidRPr="00060BFC" w14:paraId="4EB0D616" w14:textId="77777777" w:rsidTr="002A6A34">
        <w:trPr>
          <w:trHeight w:val="360"/>
        </w:trPr>
        <w:tc>
          <w:tcPr>
            <w:tcW w:w="4675" w:type="dxa"/>
            <w:vAlign w:val="center"/>
          </w:tcPr>
          <w:p w14:paraId="25D04A67" w14:textId="151227AC" w:rsidR="008368F9" w:rsidRPr="000853C3" w:rsidRDefault="000853C3" w:rsidP="00060BFC">
            <w:pPr>
              <w:rPr>
                <w:rFonts w:ascii="Aptos" w:eastAsia="Courier New" w:hAnsi="Aptos" w:cs="Courier New"/>
                <w:color w:val="000000"/>
              </w:rPr>
            </w:pPr>
            <w:r w:rsidRPr="00347A93">
              <w:rPr>
                <w:rFonts w:ascii="Aptos" w:eastAsia="Courier New" w:hAnsi="Aptos" w:cs="Courier New"/>
                <w:color w:val="000000"/>
              </w:rPr>
              <w:t>* * * * *</w:t>
            </w:r>
          </w:p>
        </w:tc>
        <w:tc>
          <w:tcPr>
            <w:tcW w:w="4675" w:type="dxa"/>
            <w:vAlign w:val="center"/>
          </w:tcPr>
          <w:p w14:paraId="42C30558" w14:textId="05AEB383" w:rsidR="008368F9" w:rsidRPr="000853C3" w:rsidRDefault="000853C3" w:rsidP="00060BFC">
            <w:pPr>
              <w:rPr>
                <w:rFonts w:ascii="Aptos" w:eastAsia="Courier New" w:hAnsi="Aptos" w:cs="Courier New"/>
                <w:color w:val="000000"/>
              </w:rPr>
            </w:pPr>
            <w:r w:rsidRPr="00347A93">
              <w:rPr>
                <w:rFonts w:ascii="Aptos" w:eastAsia="Courier New" w:hAnsi="Aptos" w:cs="Courier New"/>
                <w:color w:val="000000"/>
              </w:rPr>
              <w:t>* * * * *</w:t>
            </w:r>
          </w:p>
        </w:tc>
      </w:tr>
    </w:tbl>
    <w:p w14:paraId="3B4AB3D0" w14:textId="77777777" w:rsidR="00D05ED8" w:rsidRPr="00060BFC" w:rsidRDefault="00D05ED8" w:rsidP="00060BFC">
      <w:pPr>
        <w:rPr>
          <w:rFonts w:asciiTheme="minorHAnsi" w:eastAsia="Courier New" w:hAnsiTheme="minorHAnsi" w:cs="Courier New"/>
          <w:color w:val="000000"/>
        </w:rPr>
      </w:pPr>
    </w:p>
    <w:p w14:paraId="129B8E03" w14:textId="56164EFC" w:rsidR="001C14E4" w:rsidRPr="00060BFC" w:rsidRDefault="001C14E4"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1]</w:t>
      </w:r>
    </w:p>
    <w:p w14:paraId="2685B2FC" w14:textId="77777777" w:rsidR="001C14E4" w:rsidRPr="00060BFC" w:rsidRDefault="001C14E4" w:rsidP="00060BFC">
      <w:pPr>
        <w:rPr>
          <w:rFonts w:asciiTheme="minorHAnsi" w:eastAsia="Courier New" w:hAnsiTheme="minorHAnsi" w:cs="Courier New"/>
          <w:color w:val="000000"/>
        </w:rPr>
      </w:pPr>
    </w:p>
    <w:p w14:paraId="2F429B97" w14:textId="2957C0A1" w:rsidR="001C14E4" w:rsidRPr="00060BFC" w:rsidRDefault="001C14E4"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FD77178"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2—DEFINITIONS OF WORDS AND TERMS</w:t>
      </w:r>
    </w:p>
    <w:p w14:paraId="5728D17F"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53F9EB39" w14:textId="77777777" w:rsidR="006D3C06" w:rsidRPr="00060BFC" w:rsidRDefault="006D3C06" w:rsidP="00060BFC">
      <w:pPr>
        <w:pStyle w:val="Heading4"/>
        <w:spacing w:before="0" w:after="0" w:line="240" w:lineRule="auto"/>
        <w:rPr>
          <w:rFonts w:eastAsia="Courier New"/>
        </w:rPr>
      </w:pPr>
      <w:r w:rsidRPr="00060BFC">
        <w:rPr>
          <w:rFonts w:eastAsia="Courier New"/>
        </w:rPr>
        <w:t>Subpart 2.1—Definitions</w:t>
      </w:r>
    </w:p>
    <w:p w14:paraId="73120D2D" w14:textId="77777777" w:rsidR="001C14E4" w:rsidRPr="00060BFC" w:rsidRDefault="001C14E4"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5C1CDBD" w14:textId="77777777" w:rsidR="006D3C06" w:rsidRPr="00060BFC" w:rsidRDefault="006D3C06" w:rsidP="00060BFC">
      <w:pPr>
        <w:pStyle w:val="Heading5"/>
        <w:spacing w:before="0" w:after="0" w:line="240" w:lineRule="auto"/>
        <w:rPr>
          <w:rFonts w:eastAsia="Courier New"/>
        </w:rPr>
      </w:pPr>
      <w:r w:rsidRPr="00060BFC">
        <w:rPr>
          <w:rFonts w:eastAsia="Courier New"/>
        </w:rPr>
        <w:t>2.101 Definitions.</w:t>
      </w:r>
    </w:p>
    <w:p w14:paraId="66FE91F1"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F31B2ED"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i/>
          <w:iCs/>
          <w:color w:val="000000"/>
        </w:rPr>
        <w:t>United States,</w:t>
      </w:r>
      <w:r w:rsidRPr="00060BFC">
        <w:rPr>
          <w:rFonts w:asciiTheme="minorHAnsi" w:eastAsia="Courier New" w:hAnsiTheme="minorHAnsi" w:cs="Courier New"/>
          <w:color w:val="000000"/>
        </w:rPr>
        <w:t xml:space="preserve"> when used in a geographic sense, means the 50 States and the District of Columbia, except as follows:</w:t>
      </w:r>
    </w:p>
    <w:p w14:paraId="40AA08E9"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5624B22D" w14:textId="77777777" w:rsidR="006D3C06" w:rsidRPr="00060BFC" w:rsidRDefault="006D3C06" w:rsidP="005F4D6D">
      <w:pPr>
        <w:ind w:firstLine="720"/>
        <w:rPr>
          <w:rFonts w:asciiTheme="minorHAnsi" w:eastAsia="Courier New" w:hAnsiTheme="minorHAnsi" w:cs="Courier New"/>
          <w:strike/>
          <w:color w:val="000000"/>
        </w:rPr>
      </w:pPr>
      <w:r w:rsidRPr="00060BFC">
        <w:rPr>
          <w:rFonts w:asciiTheme="minorHAnsi" w:eastAsia="Courier New" w:hAnsiTheme="minorHAnsi" w:cs="Courier New"/>
          <w:color w:val="000000"/>
        </w:rPr>
        <w:t xml:space="preserve">(2) </w:t>
      </w:r>
      <w:r w:rsidRPr="00060BFC">
        <w:rPr>
          <w:rFonts w:asciiTheme="minorHAnsi" w:eastAsia="Courier New" w:hAnsiTheme="minorHAnsi" w:cs="Courier New"/>
          <w:b/>
          <w:bCs/>
          <w:color w:val="000000"/>
        </w:rPr>
        <w:t>[Reserved]</w:t>
      </w:r>
      <w:r w:rsidRPr="00060BFC">
        <w:rPr>
          <w:rFonts w:asciiTheme="minorHAnsi" w:eastAsia="Courier New" w:hAnsiTheme="minorHAnsi" w:cs="Courier New"/>
          <w:strike/>
          <w:color w:val="000000"/>
        </w:rPr>
        <w:t>For use in subpart 22.8, see the definition at 22.801.</w:t>
      </w:r>
    </w:p>
    <w:p w14:paraId="6D0E7F28" w14:textId="77777777" w:rsidR="000853C3" w:rsidRPr="00347A93" w:rsidRDefault="000853C3" w:rsidP="000853C3">
      <w:pPr>
        <w:rPr>
          <w:rFonts w:ascii="Aptos" w:eastAsia="Courier New" w:hAnsi="Aptos" w:cs="Courier New"/>
          <w:color w:val="000000"/>
        </w:rPr>
      </w:pPr>
      <w:r w:rsidRPr="00347A93">
        <w:rPr>
          <w:rFonts w:ascii="Aptos" w:eastAsia="Courier New" w:hAnsi="Aptos" w:cs="Courier New"/>
          <w:color w:val="000000"/>
        </w:rPr>
        <w:t>* * * * *</w:t>
      </w:r>
    </w:p>
    <w:p w14:paraId="471A9340" w14:textId="620313F9"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Biobased product</w:t>
      </w:r>
      <w:r w:rsidRPr="00060BFC">
        <w:rPr>
          <w:rFonts w:asciiTheme="minorHAnsi" w:eastAsia="Courier New" w:hAnsiTheme="minorHAnsi" w:cs="Courier New"/>
        </w:rPr>
        <w:t xml:space="preserve"> means a product determined by the U.S. Department of Agriculture to be a commercial product or industrial product (other than food or feed) that is composed, in whole or in significant part, of biological products, including renewable domestic agricultural materials and </w:t>
      </w:r>
      <w:r w:rsidRPr="00060BFC">
        <w:rPr>
          <w:rFonts w:asciiTheme="minorHAnsi" w:eastAsia="Courier New" w:hAnsiTheme="minorHAnsi" w:cs="Courier New"/>
        </w:rPr>
        <w:lastRenderedPageBreak/>
        <w:t>forestry materials, or that is an intermediate ingredient or feedstock. The term includes, with respect to forestry materials, forest products that meet biobased content requirements, notwithstanding the market share the product holds, the age of the product, or whether the market for the product is new or emerging. (7 U.S.C. 8101) (</w:t>
      </w:r>
      <w:r w:rsidRPr="00060BFC">
        <w:rPr>
          <w:rFonts w:asciiTheme="minorHAnsi" w:eastAsia="Courier New" w:hAnsiTheme="minorHAnsi" w:cs="Courier New"/>
          <w:strike/>
        </w:rPr>
        <w:t>7 CFR 3201.2</w:t>
      </w:r>
      <w:r w:rsidRPr="00060BFC">
        <w:rPr>
          <w:rFonts w:asciiTheme="minorHAnsi" w:eastAsia="Courier New" w:hAnsiTheme="minorHAnsi" w:cs="Courier New"/>
          <w:b/>
        </w:rPr>
        <w:t>[</w:t>
      </w:r>
      <w:r w:rsidRPr="00060BFC">
        <w:rPr>
          <w:rFonts w:asciiTheme="minorHAnsi" w:eastAsia="Courier New" w:hAnsiTheme="minorHAnsi" w:cs="Courier New"/>
          <w:b/>
          <w:color w:val="000000"/>
        </w:rPr>
        <w:t>7 CFR part 4270.2)]</w:t>
      </w:r>
      <w:r w:rsidRPr="00060BFC">
        <w:rPr>
          <w:rFonts w:asciiTheme="minorHAnsi" w:eastAsia="Courier New" w:hAnsiTheme="minorHAnsi" w:cs="Courier New"/>
        </w:rPr>
        <w:t>).</w:t>
      </w:r>
    </w:p>
    <w:p w14:paraId="2B6F441D" w14:textId="77777777" w:rsidR="000853C3" w:rsidRPr="00347A93" w:rsidRDefault="000853C3" w:rsidP="000853C3">
      <w:pPr>
        <w:rPr>
          <w:rFonts w:ascii="Aptos" w:eastAsia="Courier New" w:hAnsi="Aptos" w:cs="Courier New"/>
          <w:color w:val="000000"/>
        </w:rPr>
      </w:pPr>
      <w:r w:rsidRPr="00347A93">
        <w:rPr>
          <w:rFonts w:ascii="Aptos" w:eastAsia="Courier New" w:hAnsi="Aptos" w:cs="Courier New"/>
          <w:color w:val="000000"/>
        </w:rPr>
        <w:t>* * * * *</w:t>
      </w:r>
    </w:p>
    <w:p w14:paraId="681F47FB" w14:textId="2B22229B"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Sustainable products and services</w:t>
      </w:r>
      <w:r w:rsidRPr="00060BFC">
        <w:rPr>
          <w:rFonts w:asciiTheme="minorHAnsi" w:eastAsia="Courier New" w:hAnsiTheme="minorHAnsi" w:cs="Courier New"/>
        </w:rPr>
        <w:t xml:space="preserve"> </w:t>
      </w:r>
      <w:proofErr w:type="gramStart"/>
      <w:r w:rsidRPr="00060BFC">
        <w:rPr>
          <w:rFonts w:asciiTheme="minorHAnsi" w:eastAsia="Courier New" w:hAnsiTheme="minorHAnsi" w:cs="Courier New"/>
        </w:rPr>
        <w:t>means</w:t>
      </w:r>
      <w:proofErr w:type="gramEnd"/>
      <w:r w:rsidRPr="00060BFC">
        <w:rPr>
          <w:rFonts w:asciiTheme="minorHAnsi" w:eastAsia="Courier New" w:hAnsiTheme="minorHAnsi" w:cs="Courier New"/>
          <w:strike/>
        </w:rPr>
        <w:t xml:space="preserve"> products and services that are subject to and meet the following applicable statutory mandates and directives for purchasing</w:t>
      </w:r>
      <w:r w:rsidRPr="00060BFC">
        <w:rPr>
          <w:rFonts w:asciiTheme="minorHAnsi" w:eastAsia="Courier New" w:hAnsiTheme="minorHAnsi" w:cs="Courier New"/>
        </w:rPr>
        <w:t>:</w:t>
      </w:r>
    </w:p>
    <w:p w14:paraId="13194EFD" w14:textId="40672730" w:rsidR="00D05ED8" w:rsidRPr="00060BFC" w:rsidRDefault="00D05ED8"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(1) </w:t>
      </w:r>
      <w:r w:rsidRPr="00060BFC">
        <w:rPr>
          <w:rFonts w:asciiTheme="minorHAnsi" w:eastAsia="Courier New" w:hAnsiTheme="minorHAnsi" w:cs="Courier New"/>
          <w:i/>
          <w:strike/>
        </w:rPr>
        <w:t>Statutory purchasing programs</w:t>
      </w:r>
      <w:r w:rsidRPr="00060BFC">
        <w:rPr>
          <w:rFonts w:asciiTheme="minorHAnsi" w:eastAsia="Courier New" w:hAnsiTheme="minorHAnsi" w:cs="Courier New"/>
          <w:strike/>
        </w:rPr>
        <w:t xml:space="preserve">. </w:t>
      </w:r>
    </w:p>
    <w:p w14:paraId="4CF7FB7A" w14:textId="43A44565"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strike/>
        </w:rPr>
        <w:t>(i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(1)]</w:t>
      </w:r>
      <w:r w:rsidRPr="00060BFC">
        <w:rPr>
          <w:rFonts w:asciiTheme="minorHAnsi" w:eastAsia="Courier New" w:hAnsiTheme="minorHAnsi" w:cs="Courier New"/>
        </w:rPr>
        <w:t xml:space="preserve"> Products containing recovered material designated by the U.S. Environmental Protection Agency (EPA) under the Comprehensive Procurement Guidelines (42 U.S.C. 6962) (40 CFR part 247) (</w:t>
      </w:r>
      <w:r w:rsidRPr="00060BFC">
        <w:rPr>
          <w:rFonts w:asciiTheme="minorHAnsi" w:eastAsia="Courier New" w:hAnsiTheme="minorHAnsi" w:cs="Courier New"/>
          <w:i/>
        </w:rPr>
        <w:t>https://www.epa.gov/smm/comprehensive-procurement-guideline-cpg-program#products</w:t>
      </w:r>
      <w:r w:rsidRPr="00060BFC">
        <w:rPr>
          <w:rFonts w:asciiTheme="minorHAnsi" w:eastAsia="Courier New" w:hAnsiTheme="minorHAnsi" w:cs="Courier New"/>
        </w:rPr>
        <w:t>).</w:t>
      </w:r>
    </w:p>
    <w:p w14:paraId="607760AB" w14:textId="100717B9"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strike/>
        </w:rPr>
        <w:t>(ii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(2)]</w:t>
      </w:r>
      <w:r w:rsidRPr="00060BFC">
        <w:rPr>
          <w:rFonts w:asciiTheme="minorHAnsi" w:eastAsia="Courier New" w:hAnsiTheme="minorHAnsi" w:cs="Courier New"/>
        </w:rPr>
        <w:t xml:space="preserve"> Energy- and water-efficient products that are ENERGY STAR® certified or Federal Energy Management Program (FEMP)-designated products (42 U.S.C. 8259b) (10 CFR part 436, subpart C) (</w:t>
      </w:r>
      <w:r w:rsidRPr="00060BFC">
        <w:rPr>
          <w:rFonts w:asciiTheme="minorHAnsi" w:eastAsia="Courier New" w:hAnsiTheme="minorHAnsi" w:cs="Courier New"/>
          <w:i/>
        </w:rPr>
        <w:t>https://www.energy.gov/eere/femp/search-energy-efficient-products and https://www.energystar.gov/products?s=mega</w:t>
      </w:r>
      <w:r w:rsidRPr="00060BFC">
        <w:rPr>
          <w:rFonts w:asciiTheme="minorHAnsi" w:eastAsia="Courier New" w:hAnsiTheme="minorHAnsi" w:cs="Courier New"/>
        </w:rPr>
        <w:t>).</w:t>
      </w:r>
    </w:p>
    <w:p w14:paraId="5EC468CB" w14:textId="7B25DA7D"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strike/>
        </w:rPr>
        <w:t>(iii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(3)]</w:t>
      </w:r>
      <w:r w:rsidRPr="00060BFC">
        <w:rPr>
          <w:rFonts w:asciiTheme="minorHAnsi" w:eastAsia="Courier New" w:hAnsiTheme="minorHAnsi" w:cs="Courier New"/>
        </w:rPr>
        <w:t xml:space="preserve"> Biobased products meeting the content requirement of the U.S. Department of Agriculture under the </w:t>
      </w:r>
      <w:proofErr w:type="spellStart"/>
      <w:r w:rsidRPr="00060BFC">
        <w:rPr>
          <w:rFonts w:asciiTheme="minorHAnsi" w:eastAsia="Courier New" w:hAnsiTheme="minorHAnsi" w:cs="Courier New"/>
        </w:rPr>
        <w:t>BioPreferred</w:t>
      </w:r>
      <w:proofErr w:type="spellEnd"/>
      <w:r w:rsidRPr="00060BFC">
        <w:rPr>
          <w:rFonts w:asciiTheme="minorHAnsi" w:eastAsia="Courier New" w:hAnsiTheme="minorHAnsi" w:cs="Courier New"/>
        </w:rPr>
        <w:t>® program (7 U.S.C. 8102) (</w:t>
      </w:r>
      <w:r w:rsidRPr="00060BFC">
        <w:rPr>
          <w:rFonts w:asciiTheme="minorHAnsi" w:eastAsia="Courier New" w:hAnsiTheme="minorHAnsi" w:cs="Courier New"/>
          <w:strike/>
        </w:rPr>
        <w:t>7 CFR part 3201</w:t>
      </w:r>
      <w:r w:rsidRPr="00060BFC">
        <w:rPr>
          <w:rFonts w:asciiTheme="minorHAnsi" w:eastAsia="Courier New" w:hAnsiTheme="minorHAnsi" w:cs="Courier New"/>
          <w:b/>
        </w:rPr>
        <w:t>[</w:t>
      </w:r>
      <w:r w:rsidRPr="00060BFC">
        <w:rPr>
          <w:rFonts w:asciiTheme="minorHAnsi" w:eastAsia="Courier New" w:hAnsiTheme="minorHAnsi" w:cs="Courier New"/>
          <w:b/>
          <w:color w:val="000000"/>
        </w:rPr>
        <w:t>7 CFR part 4270]</w:t>
      </w:r>
      <w:r w:rsidRPr="00060BFC">
        <w:rPr>
          <w:rFonts w:asciiTheme="minorHAnsi" w:eastAsia="Courier New" w:hAnsiTheme="minorHAnsi" w:cs="Courier New"/>
        </w:rPr>
        <w:t>) (</w:t>
      </w:r>
      <w:r w:rsidRPr="00060BFC">
        <w:rPr>
          <w:rFonts w:asciiTheme="minorHAnsi" w:eastAsia="Courier New" w:hAnsiTheme="minorHAnsi" w:cs="Courier New"/>
          <w:i/>
        </w:rPr>
        <w:t>https://www.biopreferred.gov</w:t>
      </w:r>
      <w:r w:rsidRPr="00060BFC">
        <w:rPr>
          <w:rFonts w:asciiTheme="minorHAnsi" w:eastAsia="Courier New" w:hAnsiTheme="minorHAnsi" w:cs="Courier New"/>
        </w:rPr>
        <w:t>).</w:t>
      </w:r>
    </w:p>
    <w:p w14:paraId="2FF52A6F" w14:textId="763BD5C8"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strike/>
        </w:rPr>
        <w:t>(iv</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(4)]</w:t>
      </w:r>
      <w:r w:rsidRPr="00060BFC">
        <w:rPr>
          <w:rFonts w:asciiTheme="minorHAnsi" w:eastAsia="Courier New" w:hAnsiTheme="minorHAnsi" w:cs="Courier New"/>
        </w:rPr>
        <w:t xml:space="preserve"> Acceptable chemicals, products, and manufacturing processes listed under EPA's Significant New Alternatives Policy (SNAP) program, which ensures a safe and smooth transition away from substances that contribute to the depletion of stratospheric ozone (42 U.S.C. 7671l) (40 CFR part 82, subpart G) (</w:t>
      </w:r>
      <w:r w:rsidRPr="00060BFC">
        <w:rPr>
          <w:rFonts w:asciiTheme="minorHAnsi" w:eastAsia="Courier New" w:hAnsiTheme="minorHAnsi" w:cs="Courier New"/>
          <w:i/>
        </w:rPr>
        <w:t>https://www.epa.gov/snap</w:t>
      </w:r>
      <w:r w:rsidRPr="00060BFC">
        <w:rPr>
          <w:rFonts w:asciiTheme="minorHAnsi" w:eastAsia="Courier New" w:hAnsiTheme="minorHAnsi" w:cs="Courier New"/>
        </w:rPr>
        <w:t>).</w:t>
      </w:r>
    </w:p>
    <w:p w14:paraId="6B69B35F" w14:textId="5057245E" w:rsidR="00D05ED8" w:rsidRPr="00060BFC" w:rsidRDefault="00D05ED8"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(2) </w:t>
      </w:r>
      <w:r w:rsidRPr="00060BFC">
        <w:rPr>
          <w:rFonts w:asciiTheme="minorHAnsi" w:eastAsia="Courier New" w:hAnsiTheme="minorHAnsi" w:cs="Courier New"/>
          <w:i/>
          <w:strike/>
        </w:rPr>
        <w:t>Required EPA purchasing programs</w:t>
      </w:r>
      <w:r w:rsidRPr="00060BFC">
        <w:rPr>
          <w:rFonts w:asciiTheme="minorHAnsi" w:eastAsia="Courier New" w:hAnsiTheme="minorHAnsi" w:cs="Courier New"/>
          <w:strike/>
        </w:rPr>
        <w:t xml:space="preserve">. </w:t>
      </w:r>
    </w:p>
    <w:p w14:paraId="5113358D" w14:textId="3A1B1260" w:rsidR="00D05ED8" w:rsidRPr="00060BFC" w:rsidRDefault="00D05ED8"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 xml:space="preserve">(i) </w:t>
      </w:r>
      <w:proofErr w:type="spellStart"/>
      <w:r w:rsidRPr="00060BFC">
        <w:rPr>
          <w:rFonts w:asciiTheme="minorHAnsi" w:eastAsia="Courier New" w:hAnsiTheme="minorHAnsi" w:cs="Courier New"/>
          <w:strike/>
        </w:rPr>
        <w:t>WaterSense</w:t>
      </w:r>
      <w:proofErr w:type="spellEnd"/>
      <w:r w:rsidRPr="00060BFC">
        <w:rPr>
          <w:rFonts w:asciiTheme="minorHAnsi" w:eastAsia="Courier New" w:hAnsiTheme="minorHAnsi" w:cs="Courier New"/>
          <w:strike/>
        </w:rPr>
        <w:t>® labeled (water efficient) products and services (</w:t>
      </w:r>
      <w:r w:rsidRPr="00060BFC">
        <w:rPr>
          <w:rFonts w:asciiTheme="minorHAnsi" w:eastAsia="Courier New" w:hAnsiTheme="minorHAnsi" w:cs="Courier New"/>
          <w:i/>
          <w:strike/>
        </w:rPr>
        <w:t>https://www.epa.gov/watersense/watersense-products</w:t>
      </w:r>
      <w:r w:rsidRPr="00060BFC">
        <w:rPr>
          <w:rFonts w:asciiTheme="minorHAnsi" w:eastAsia="Courier New" w:hAnsiTheme="minorHAnsi" w:cs="Courier New"/>
          <w:strike/>
        </w:rPr>
        <w:t>).</w:t>
      </w:r>
    </w:p>
    <w:p w14:paraId="68FA4DBE" w14:textId="3B9CB9C1" w:rsidR="00D05ED8" w:rsidRPr="00060BFC" w:rsidRDefault="00D05ED8"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 Safer Choice-certified products (products that contain safer chemical ingredients) (</w:t>
      </w:r>
      <w:r w:rsidRPr="00060BFC">
        <w:rPr>
          <w:rFonts w:asciiTheme="minorHAnsi" w:eastAsia="Courier New" w:hAnsiTheme="minorHAnsi" w:cs="Courier New"/>
          <w:i/>
          <w:strike/>
        </w:rPr>
        <w:t>https://www.epa.gov/saferchoice/products</w:t>
      </w:r>
      <w:r w:rsidRPr="00060BFC">
        <w:rPr>
          <w:rFonts w:asciiTheme="minorHAnsi" w:eastAsia="Courier New" w:hAnsiTheme="minorHAnsi" w:cs="Courier New"/>
          <w:strike/>
        </w:rPr>
        <w:t>).</w:t>
      </w:r>
    </w:p>
    <w:p w14:paraId="658564F6" w14:textId="068EE288" w:rsidR="00D05ED8" w:rsidRPr="00060BFC" w:rsidRDefault="00D05ED8"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(iii) Products and services that meet EPA Recommendations of Specifications, Standards, and Ecolabels in effect as of October 2023 (</w:t>
      </w:r>
      <w:r w:rsidRPr="00060BFC">
        <w:rPr>
          <w:rFonts w:asciiTheme="minorHAnsi" w:eastAsia="Courier New" w:hAnsiTheme="minorHAnsi" w:cs="Courier New"/>
          <w:i/>
          <w:strike/>
        </w:rPr>
        <w:t>https://www.epa.gov/greenerproducts/recommendations-specifications-standards-and-ecolabels-federal-purchasing</w:t>
      </w:r>
      <w:r w:rsidRPr="00060BFC">
        <w:rPr>
          <w:rFonts w:asciiTheme="minorHAnsi" w:eastAsia="Courier New" w:hAnsiTheme="minorHAnsi" w:cs="Courier New"/>
          <w:strike/>
        </w:rPr>
        <w:t>).</w:t>
      </w:r>
    </w:p>
    <w:p w14:paraId="27E08C89" w14:textId="77777777" w:rsidR="000853C3" w:rsidRPr="00347A93" w:rsidRDefault="000853C3" w:rsidP="000853C3">
      <w:pPr>
        <w:rPr>
          <w:rFonts w:ascii="Aptos" w:eastAsia="Courier New" w:hAnsi="Aptos" w:cs="Courier New"/>
          <w:color w:val="000000"/>
        </w:rPr>
      </w:pPr>
      <w:r w:rsidRPr="00347A93">
        <w:rPr>
          <w:rFonts w:ascii="Aptos" w:eastAsia="Courier New" w:hAnsi="Aptos" w:cs="Courier New"/>
          <w:color w:val="000000"/>
        </w:rPr>
        <w:t>* * * * *</w:t>
      </w:r>
    </w:p>
    <w:p w14:paraId="2D86D7C4" w14:textId="7609A891"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United States</w:t>
      </w:r>
      <w:r w:rsidRPr="00060BFC">
        <w:rPr>
          <w:rFonts w:asciiTheme="minorHAnsi" w:eastAsia="Courier New" w:hAnsiTheme="minorHAnsi" w:cs="Courier New"/>
        </w:rPr>
        <w:t>, when used in a geographic sense, means the 50 States and the District of Columbia, except as follows: * * *</w:t>
      </w:r>
    </w:p>
    <w:p w14:paraId="291052D8" w14:textId="49B5199C" w:rsidR="00D05ED8" w:rsidRPr="00060BFC" w:rsidRDefault="00D05ED8"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(9) </w:t>
      </w:r>
      <w:r w:rsidR="008368F9" w:rsidRPr="00060BFC">
        <w:rPr>
          <w:rFonts w:asciiTheme="minorHAnsi" w:eastAsia="Courier New" w:hAnsiTheme="minorHAnsi" w:cs="Courier New"/>
          <w:b/>
        </w:rPr>
        <w:t>[Reserved]</w:t>
      </w:r>
      <w:r w:rsidRPr="00060BFC">
        <w:rPr>
          <w:rFonts w:asciiTheme="minorHAnsi" w:eastAsia="Courier New" w:hAnsiTheme="minorHAnsi" w:cs="Courier New"/>
          <w:strike/>
        </w:rPr>
        <w:t>For use in subpart 23.1, see definition at 23.101.</w:t>
      </w:r>
    </w:p>
    <w:p w14:paraId="2C69A6FD" w14:textId="77777777" w:rsidR="001C14E4" w:rsidRPr="00060BFC" w:rsidRDefault="001C14E4" w:rsidP="00060BFC">
      <w:pPr>
        <w:rPr>
          <w:rFonts w:asciiTheme="minorHAnsi" w:eastAsia="Courier New" w:hAnsiTheme="minorHAnsi" w:cs="Courier New"/>
          <w:strike/>
          <w:color w:val="000000"/>
        </w:rPr>
      </w:pPr>
    </w:p>
    <w:p w14:paraId="33F10233" w14:textId="5F8490C7" w:rsidR="001C14E4" w:rsidRPr="00060BFC" w:rsidRDefault="001C14E4"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2]</w:t>
      </w:r>
    </w:p>
    <w:p w14:paraId="39453B84" w14:textId="77777777" w:rsidR="001C14E4" w:rsidRPr="00060BFC" w:rsidRDefault="001C14E4" w:rsidP="00060BFC">
      <w:pPr>
        <w:rPr>
          <w:rFonts w:asciiTheme="minorHAnsi" w:eastAsia="Courier New" w:hAnsiTheme="minorHAnsi" w:cs="Courier New"/>
          <w:strike/>
          <w:color w:val="000000"/>
        </w:rPr>
      </w:pPr>
    </w:p>
    <w:p w14:paraId="58D458E4" w14:textId="77777777" w:rsidR="006D3C06" w:rsidRPr="00060BFC" w:rsidRDefault="006D3C06" w:rsidP="00060BFC">
      <w:pPr>
        <w:rPr>
          <w:rFonts w:asciiTheme="minorHAnsi" w:eastAsia="Courier New" w:hAnsiTheme="minorHAnsi" w:cs="Courier New"/>
          <w:color w:val="000000"/>
        </w:rPr>
      </w:pPr>
      <w:bookmarkStart w:id="2" w:name="_Hlk188479848"/>
      <w:r w:rsidRPr="00060BFC">
        <w:rPr>
          <w:rFonts w:asciiTheme="minorHAnsi" w:eastAsia="Courier New" w:hAnsiTheme="minorHAnsi" w:cs="Courier New"/>
          <w:color w:val="000000"/>
        </w:rPr>
        <w:t>* * * * *</w:t>
      </w:r>
    </w:p>
    <w:bookmarkEnd w:id="2"/>
    <w:p w14:paraId="6562F5EC"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4—ADMINISTRATIVE AND INFORMATION MATTERS</w:t>
      </w:r>
    </w:p>
    <w:p w14:paraId="2081496F" w14:textId="77777777" w:rsidR="006D3C06" w:rsidRPr="00060BFC" w:rsidRDefault="006D3C06" w:rsidP="00060BFC">
      <w:pPr>
        <w:rPr>
          <w:rFonts w:asciiTheme="minorHAnsi" w:eastAsia="Courier New" w:hAnsiTheme="minorHAnsi" w:cs="Courier New"/>
          <w:color w:val="000000"/>
        </w:rPr>
      </w:pPr>
      <w:bookmarkStart w:id="3" w:name="_Hlk188471684"/>
      <w:r w:rsidRPr="00060BFC">
        <w:rPr>
          <w:rFonts w:asciiTheme="minorHAnsi" w:eastAsia="Courier New" w:hAnsiTheme="minorHAnsi" w:cs="Courier New"/>
          <w:color w:val="000000"/>
        </w:rPr>
        <w:t>* * * * *</w:t>
      </w:r>
    </w:p>
    <w:bookmarkEnd w:id="3"/>
    <w:p w14:paraId="1AEAF3FA" w14:textId="77777777" w:rsidR="006D3C06" w:rsidRPr="00060BFC" w:rsidRDefault="006D3C06" w:rsidP="00060BFC">
      <w:pPr>
        <w:pStyle w:val="Heading4"/>
        <w:spacing w:before="0" w:after="0" w:line="240" w:lineRule="auto"/>
        <w:rPr>
          <w:rFonts w:eastAsia="Courier New"/>
        </w:rPr>
      </w:pPr>
      <w:r w:rsidRPr="00060BFC">
        <w:rPr>
          <w:rFonts w:eastAsia="Courier New"/>
        </w:rPr>
        <w:t>Subpart 4.12—Representations and Certifications</w:t>
      </w:r>
    </w:p>
    <w:p w14:paraId="429E90B1" w14:textId="77777777" w:rsidR="006D3C06" w:rsidRPr="00060BFC" w:rsidRDefault="006D3C06" w:rsidP="00060BFC">
      <w:pPr>
        <w:rPr>
          <w:rFonts w:asciiTheme="minorHAnsi" w:eastAsia="Courier New" w:hAnsiTheme="minorHAnsi" w:cs="Courier New"/>
          <w:color w:val="000000"/>
        </w:rPr>
      </w:pPr>
      <w:bookmarkStart w:id="4" w:name="_Hlk188452805"/>
      <w:r w:rsidRPr="00060BFC">
        <w:rPr>
          <w:rFonts w:asciiTheme="minorHAnsi" w:eastAsia="Courier New" w:hAnsiTheme="minorHAnsi" w:cs="Courier New"/>
          <w:color w:val="000000"/>
        </w:rPr>
        <w:t>* * * * *</w:t>
      </w:r>
    </w:p>
    <w:bookmarkEnd w:id="4"/>
    <w:p w14:paraId="5821AC18" w14:textId="77777777" w:rsidR="006D3C06" w:rsidRPr="00060BFC" w:rsidRDefault="006D3C06" w:rsidP="00060BFC">
      <w:pPr>
        <w:pStyle w:val="Heading5"/>
        <w:spacing w:before="0" w:after="0" w:line="240" w:lineRule="auto"/>
        <w:rPr>
          <w:rFonts w:eastAsia="Courier New"/>
        </w:rPr>
      </w:pPr>
      <w:r w:rsidRPr="00060BFC">
        <w:rPr>
          <w:rFonts w:eastAsia="Courier New"/>
        </w:rPr>
        <w:t>4.1202 Solicitation provision and contract clause.</w:t>
      </w:r>
    </w:p>
    <w:p w14:paraId="1ED3EDBC"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(a) * * *</w:t>
      </w:r>
    </w:p>
    <w:p w14:paraId="4354170B"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C04E15B" w14:textId="77777777" w:rsidR="006D3C06" w:rsidRPr="00060BFC" w:rsidRDefault="006D3C06" w:rsidP="00060BFC">
      <w:pPr>
        <w:ind w:firstLine="720"/>
        <w:rPr>
          <w:rFonts w:asciiTheme="minorHAnsi" w:eastAsia="Courier New" w:hAnsiTheme="minorHAnsi" w:cs="Courier New"/>
          <w:strike/>
          <w:color w:val="000000"/>
        </w:rPr>
      </w:pPr>
      <w:r w:rsidRPr="00060BFC">
        <w:rPr>
          <w:rFonts w:asciiTheme="minorHAnsi" w:eastAsia="Courier New" w:hAnsiTheme="minorHAnsi" w:cs="Courier New"/>
          <w:color w:val="000000"/>
        </w:rPr>
        <w:lastRenderedPageBreak/>
        <w:t xml:space="preserve">(18) </w:t>
      </w:r>
      <w:r w:rsidRPr="00060BFC">
        <w:rPr>
          <w:rFonts w:asciiTheme="minorHAnsi" w:eastAsia="Courier New" w:hAnsiTheme="minorHAnsi" w:cs="Courier New"/>
          <w:b/>
          <w:bCs/>
          <w:color w:val="000000"/>
        </w:rPr>
        <w:t>[Reserved]</w:t>
      </w:r>
      <w:r w:rsidRPr="00060BFC">
        <w:rPr>
          <w:rFonts w:asciiTheme="minorHAnsi" w:eastAsia="Times New Roman" w:hAnsiTheme="minorHAnsi"/>
        </w:rPr>
        <w:t xml:space="preserve"> </w:t>
      </w:r>
      <w:r w:rsidRPr="00060BFC">
        <w:rPr>
          <w:rFonts w:asciiTheme="minorHAnsi" w:eastAsia="Courier New" w:hAnsiTheme="minorHAnsi" w:cs="Courier New"/>
          <w:strike/>
          <w:color w:val="000000"/>
        </w:rPr>
        <w:t>52.222-22, Previous Contracts and Compliance Reports.</w:t>
      </w:r>
    </w:p>
    <w:p w14:paraId="32462A2A" w14:textId="77777777" w:rsidR="006D3C06" w:rsidRPr="00060BFC" w:rsidRDefault="006D3C06" w:rsidP="00060BFC">
      <w:pPr>
        <w:ind w:firstLine="720"/>
        <w:rPr>
          <w:rFonts w:asciiTheme="minorHAnsi" w:eastAsia="Courier New" w:hAnsiTheme="minorHAnsi" w:cs="Courier New"/>
          <w:strike/>
          <w:color w:val="000000"/>
        </w:rPr>
      </w:pPr>
      <w:r w:rsidRPr="00060BFC">
        <w:rPr>
          <w:rFonts w:asciiTheme="minorHAnsi" w:eastAsia="Courier New" w:hAnsiTheme="minorHAnsi" w:cs="Courier New"/>
          <w:color w:val="000000"/>
        </w:rPr>
        <w:t xml:space="preserve">(19) </w:t>
      </w:r>
      <w:r w:rsidRPr="00060BFC">
        <w:rPr>
          <w:rFonts w:asciiTheme="minorHAnsi" w:eastAsia="Courier New" w:hAnsiTheme="minorHAnsi" w:cs="Courier New"/>
          <w:b/>
          <w:bCs/>
          <w:color w:val="000000"/>
        </w:rPr>
        <w:t>[Reserved]</w:t>
      </w:r>
      <w:r w:rsidRPr="00060BFC">
        <w:rPr>
          <w:rFonts w:asciiTheme="minorHAnsi" w:eastAsia="Courier New" w:hAnsiTheme="minorHAnsi" w:cs="Courier New"/>
          <w:strike/>
          <w:color w:val="000000"/>
        </w:rPr>
        <w:t xml:space="preserve"> 52.222-25, Affirmative Action Compliance.</w:t>
      </w:r>
    </w:p>
    <w:p w14:paraId="5441759F" w14:textId="77777777" w:rsidR="001C14E4" w:rsidRPr="00060BFC" w:rsidRDefault="001C14E4" w:rsidP="00060BFC">
      <w:pPr>
        <w:rPr>
          <w:rFonts w:asciiTheme="minorHAnsi" w:eastAsia="Courier New" w:hAnsiTheme="minorHAnsi" w:cs="Courier New"/>
          <w:color w:val="000000"/>
        </w:rPr>
      </w:pPr>
    </w:p>
    <w:p w14:paraId="107D8A15" w14:textId="6B230AEA" w:rsidR="001C14E4" w:rsidRPr="00060BFC" w:rsidRDefault="001C14E4"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4]</w:t>
      </w:r>
    </w:p>
    <w:p w14:paraId="2DA17A77" w14:textId="77777777" w:rsidR="001C14E4" w:rsidRPr="00060BFC" w:rsidRDefault="001C14E4" w:rsidP="00060BFC">
      <w:pPr>
        <w:rPr>
          <w:rFonts w:asciiTheme="minorHAnsi" w:eastAsia="Courier New" w:hAnsiTheme="minorHAnsi" w:cs="Courier New"/>
          <w:color w:val="000000"/>
        </w:rPr>
      </w:pPr>
    </w:p>
    <w:p w14:paraId="1B469184"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0F7C24E" w14:textId="77777777" w:rsidR="00347A93" w:rsidRPr="000853C3" w:rsidRDefault="00347A93" w:rsidP="00060BFC">
      <w:pPr>
        <w:pStyle w:val="Heading3"/>
        <w:spacing w:before="0" w:after="0" w:line="240" w:lineRule="auto"/>
        <w:rPr>
          <w:rFonts w:eastAsia="Courier New"/>
          <w:b/>
          <w:bCs/>
        </w:rPr>
      </w:pPr>
      <w:r w:rsidRPr="000853C3">
        <w:rPr>
          <w:rFonts w:eastAsia="Courier New"/>
          <w:b/>
          <w:bCs/>
        </w:rPr>
        <w:t>PART 11—DESCRIBING AGENCY NEEDS</w:t>
      </w:r>
    </w:p>
    <w:p w14:paraId="20476D78"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296FFE2" w14:textId="77777777" w:rsidR="00347A93" w:rsidRPr="00060BFC" w:rsidRDefault="00347A93" w:rsidP="00060BFC">
      <w:pPr>
        <w:pStyle w:val="Heading4"/>
        <w:spacing w:before="0" w:after="0" w:line="240" w:lineRule="auto"/>
        <w:rPr>
          <w:rFonts w:eastAsia="Courier New"/>
        </w:rPr>
      </w:pPr>
      <w:r w:rsidRPr="00060BFC">
        <w:rPr>
          <w:rFonts w:eastAsia="Courier New"/>
        </w:rPr>
        <w:t>11.002 Policy.</w:t>
      </w:r>
    </w:p>
    <w:p w14:paraId="232B3E8B"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5B8F7EF7" w14:textId="2C045B1C"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(d)(1) Agencies shall procure sustainable products and services (as defined in 2.101) in accordance with subpart 23.1.</w:t>
      </w:r>
    </w:p>
    <w:p w14:paraId="2B06BE3F" w14:textId="3872ED3F"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Unless it is not practicable (see 23.104(a)) or an exception </w:t>
      </w:r>
      <w:r w:rsidRPr="00060BFC">
        <w:rPr>
          <w:rFonts w:asciiTheme="minorHAnsi" w:eastAsia="Courier New" w:hAnsiTheme="minorHAnsi" w:cs="Courier New"/>
          <w:strike/>
        </w:rPr>
        <w:t>or exemption</w:t>
      </w:r>
      <w:r w:rsidRPr="00060BFC">
        <w:rPr>
          <w:rFonts w:asciiTheme="minorHAnsi" w:eastAsia="Courier New" w:hAnsiTheme="minorHAnsi" w:cs="Courier New"/>
        </w:rPr>
        <w:t xml:space="preserve"> applies (see 23.105</w:t>
      </w:r>
      <w:r w:rsidRPr="00060BFC">
        <w:rPr>
          <w:rFonts w:asciiTheme="minorHAnsi" w:eastAsia="Courier New" w:hAnsiTheme="minorHAnsi" w:cs="Courier New"/>
          <w:strike/>
        </w:rPr>
        <w:t xml:space="preserve"> and 23.106, respectively</w:t>
      </w:r>
      <w:r w:rsidRPr="00060BFC">
        <w:rPr>
          <w:rFonts w:asciiTheme="minorHAnsi" w:eastAsia="Courier New" w:hAnsiTheme="minorHAnsi" w:cs="Courier New"/>
        </w:rPr>
        <w:t>), agencies shall incorporate the use of sustainable products and services when—</w:t>
      </w:r>
    </w:p>
    <w:p w14:paraId="3CBD3BAC" w14:textId="34DDB4EE"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 Developing, reviewing, or revising Federal and military specifications, product descriptions (including commercial item descriptions) and </w:t>
      </w:r>
      <w:proofErr w:type="gramStart"/>
      <w:r w:rsidRPr="00060BFC">
        <w:rPr>
          <w:rFonts w:asciiTheme="minorHAnsi" w:eastAsia="Courier New" w:hAnsiTheme="minorHAnsi" w:cs="Courier New"/>
        </w:rPr>
        <w:t>standards;</w:t>
      </w:r>
      <w:proofErr w:type="gramEnd"/>
    </w:p>
    <w:p w14:paraId="42A70595" w14:textId="6CBD4A71"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(ii) Describing Government requirements for products and services; and</w:t>
      </w:r>
    </w:p>
    <w:p w14:paraId="1C8E05A4" w14:textId="453A683A"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(iii) Developing source-selection factors.</w:t>
      </w:r>
    </w:p>
    <w:p w14:paraId="0F7B1642" w14:textId="62DFF803"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ab/>
        <w:t xml:space="preserve">(3) The Green Procurement Compilation (GPC) available at </w:t>
      </w:r>
      <w:r w:rsidRPr="00060BFC">
        <w:rPr>
          <w:rFonts w:asciiTheme="minorHAnsi" w:eastAsia="Courier New" w:hAnsiTheme="minorHAnsi" w:cs="Courier New"/>
          <w:i/>
        </w:rPr>
        <w:t>https://sftool.gov/greenprocurement</w:t>
      </w:r>
      <w:r w:rsidRPr="00060BFC">
        <w:rPr>
          <w:rFonts w:asciiTheme="minorHAnsi" w:eastAsia="Courier New" w:hAnsiTheme="minorHAnsi" w:cs="Courier New"/>
        </w:rPr>
        <w:t xml:space="preserve"> provides a comprehensive list of sustainable products and services and other related sustainable acquisition guidance. Agencies should </w:t>
      </w:r>
      <w:r w:rsidRPr="00060BFC">
        <w:rPr>
          <w:rFonts w:asciiTheme="minorHAnsi" w:eastAsia="Courier New" w:hAnsiTheme="minorHAnsi" w:cs="Courier New"/>
          <w:b/>
        </w:rPr>
        <w:t>[consult the GPC when determining which statutory purchasing programs apply to a specific product or service and incorporate applicable requirements into the requirement document.]</w:t>
      </w:r>
      <w:r w:rsidRPr="00060BFC">
        <w:rPr>
          <w:rFonts w:asciiTheme="minorHAnsi" w:eastAsia="Courier New" w:hAnsiTheme="minorHAnsi" w:cs="Courier New"/>
          <w:strike/>
        </w:rPr>
        <w:t xml:space="preserve"> —</w:t>
      </w:r>
    </w:p>
    <w:p w14:paraId="0011A5DE" w14:textId="4AD4DAF0"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 Consult the GPC when determining which purchasing programs apply to a specific product or service; and</w:t>
      </w:r>
    </w:p>
    <w:p w14:paraId="4014D87E" w14:textId="3D1ADE74"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 Incorporate into agency requirements any required standards, specifications, or ecolabels identified in the GPC for a specific product or service</w:t>
      </w:r>
      <w:r w:rsidRPr="00060BFC">
        <w:rPr>
          <w:rFonts w:asciiTheme="minorHAnsi" w:eastAsia="Courier New" w:hAnsiTheme="minorHAnsi" w:cs="Courier New"/>
        </w:rPr>
        <w:t>.</w:t>
      </w:r>
    </w:p>
    <w:p w14:paraId="35D81142"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42C70EA" w14:textId="77777777" w:rsidR="00347A93" w:rsidRPr="00060BFC" w:rsidRDefault="00347A93" w:rsidP="00060BFC">
      <w:pPr>
        <w:pStyle w:val="Heading4"/>
        <w:spacing w:before="0" w:after="0" w:line="240" w:lineRule="auto"/>
        <w:rPr>
          <w:rFonts w:eastAsia="Courier New"/>
        </w:rPr>
      </w:pPr>
      <w:r w:rsidRPr="00060BFC">
        <w:rPr>
          <w:rFonts w:eastAsia="Courier New"/>
        </w:rPr>
        <w:t>Subpart 11.3—Acceptable Material</w:t>
      </w:r>
    </w:p>
    <w:p w14:paraId="48D14631"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5C9E5E1" w14:textId="77777777" w:rsidR="00347A93" w:rsidRPr="00060BFC" w:rsidRDefault="00347A93" w:rsidP="00060BFC">
      <w:pPr>
        <w:pStyle w:val="Heading5"/>
        <w:spacing w:before="0" w:after="0" w:line="240" w:lineRule="auto"/>
        <w:rPr>
          <w:rFonts w:eastAsia="Courier New"/>
        </w:rPr>
      </w:pPr>
      <w:r w:rsidRPr="00060BFC">
        <w:rPr>
          <w:rFonts w:eastAsia="Courier New"/>
        </w:rPr>
        <w:t>11.301 Policy.</w:t>
      </w:r>
    </w:p>
    <w:p w14:paraId="0EA3A46C"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68E9772" w14:textId="576EABDF"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color w:val="000000"/>
        </w:rPr>
        <w:t>(c) * * *</w:t>
      </w:r>
    </w:p>
    <w:p w14:paraId="2754A072" w14:textId="19FFA812"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color w:val="000000"/>
        </w:rPr>
        <w:tab/>
        <w:t xml:space="preserve">(2) For biobased products, agencies may not require, as a condition of purchase of such products, the vendor or manufacturer to provide more data than would typically be provided by other business entities offering products for sale to the agency, other than data confirming the biobased content of a product (see </w:t>
      </w:r>
      <w:r w:rsidRPr="00060BFC">
        <w:rPr>
          <w:rFonts w:asciiTheme="minorHAnsi" w:eastAsia="Courier New" w:hAnsiTheme="minorHAnsi" w:cs="Courier New"/>
          <w:strike/>
          <w:color w:val="000000"/>
        </w:rPr>
        <w:t>7 CFR 3201.8</w:t>
      </w:r>
      <w:r w:rsidRPr="00060BFC">
        <w:rPr>
          <w:rFonts w:asciiTheme="minorHAnsi" w:eastAsia="Courier New" w:hAnsiTheme="minorHAnsi" w:cs="Courier New"/>
          <w:b/>
          <w:color w:val="000000"/>
        </w:rPr>
        <w:t>[7 CFR 4270.14]</w:t>
      </w:r>
      <w:r w:rsidRPr="00060BFC">
        <w:rPr>
          <w:rFonts w:asciiTheme="minorHAnsi" w:eastAsia="Courier New" w:hAnsiTheme="minorHAnsi" w:cs="Courier New"/>
          <w:color w:val="000000"/>
        </w:rPr>
        <w:t>).</w:t>
      </w:r>
    </w:p>
    <w:p w14:paraId="559C1394" w14:textId="77777777" w:rsidR="00347A93" w:rsidRPr="00060BFC" w:rsidRDefault="00347A93" w:rsidP="00060BFC">
      <w:pPr>
        <w:rPr>
          <w:rFonts w:asciiTheme="minorHAnsi" w:eastAsia="Courier New" w:hAnsiTheme="minorHAnsi" w:cs="Courier New"/>
          <w:color w:val="000000"/>
        </w:rPr>
      </w:pPr>
    </w:p>
    <w:p w14:paraId="334162A9" w14:textId="3FB6601C" w:rsidR="00347A93" w:rsidRPr="00060BFC" w:rsidRDefault="00347A93" w:rsidP="00060BFC">
      <w:pPr>
        <w:jc w:val="center"/>
        <w:rPr>
          <w:rFonts w:asciiTheme="minorHAnsi" w:eastAsia="Courier New" w:hAnsiTheme="minorHAnsi" w:cs="Courier New"/>
          <w:b/>
          <w:bCs/>
          <w:color w:val="000000"/>
        </w:rPr>
      </w:pPr>
      <w:r w:rsidRPr="00060BFC">
        <w:rPr>
          <w:rFonts w:asciiTheme="minorHAnsi" w:eastAsia="Courier New" w:hAnsiTheme="minorHAnsi" w:cs="Courier New"/>
          <w:b/>
          <w:bCs/>
          <w:color w:val="000000"/>
        </w:rPr>
        <w:t>[</w:t>
      </w:r>
      <w:r w:rsidRPr="00060BFC">
        <w:rPr>
          <w:rFonts w:asciiTheme="minorHAnsi" w:eastAsia="Courier New" w:hAnsiTheme="minorHAnsi" w:cs="Courier New"/>
          <w:b/>
          <w:bCs/>
          <w:i/>
          <w:iCs/>
          <w:color w:val="000000"/>
        </w:rPr>
        <w:t>End of Part 11</w:t>
      </w:r>
      <w:r w:rsidRPr="00060BFC">
        <w:rPr>
          <w:rFonts w:asciiTheme="minorHAnsi" w:eastAsia="Courier New" w:hAnsiTheme="minorHAnsi" w:cs="Courier New"/>
          <w:b/>
          <w:bCs/>
          <w:color w:val="000000"/>
        </w:rPr>
        <w:t>]</w:t>
      </w:r>
    </w:p>
    <w:p w14:paraId="48C9FE5C" w14:textId="77777777" w:rsidR="00347A93" w:rsidRPr="00060BFC" w:rsidRDefault="00347A93" w:rsidP="00060BFC">
      <w:pPr>
        <w:rPr>
          <w:rFonts w:asciiTheme="minorHAnsi" w:eastAsia="Courier New" w:hAnsiTheme="minorHAnsi" w:cs="Courier New"/>
          <w:color w:val="000000"/>
        </w:rPr>
      </w:pPr>
    </w:p>
    <w:p w14:paraId="48CC5962" w14:textId="6E4A2605"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28DF36B"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14—SEALED BIDDING</w:t>
      </w:r>
    </w:p>
    <w:p w14:paraId="7AC04282"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CC471FC" w14:textId="77777777" w:rsidR="006D3C06" w:rsidRPr="00060BFC" w:rsidRDefault="006D3C06" w:rsidP="00060BFC">
      <w:pPr>
        <w:pStyle w:val="Heading4"/>
        <w:spacing w:before="0" w:after="0" w:line="240" w:lineRule="auto"/>
        <w:rPr>
          <w:rFonts w:eastAsia="Courier New"/>
        </w:rPr>
      </w:pPr>
      <w:r w:rsidRPr="00060BFC">
        <w:rPr>
          <w:rFonts w:eastAsia="Courier New"/>
        </w:rPr>
        <w:t>Subpart 14.4—Opening of Bids and Award of Contract</w:t>
      </w:r>
    </w:p>
    <w:p w14:paraId="575594A8"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934CF25" w14:textId="77777777" w:rsidR="006D3C06" w:rsidRPr="00060BFC" w:rsidRDefault="006D3C06" w:rsidP="00060BFC">
      <w:pPr>
        <w:pStyle w:val="Heading5"/>
        <w:spacing w:before="0" w:after="0" w:line="240" w:lineRule="auto"/>
        <w:rPr>
          <w:rFonts w:eastAsia="Courier New"/>
        </w:rPr>
      </w:pPr>
      <w:r w:rsidRPr="00060BFC">
        <w:rPr>
          <w:rFonts w:eastAsia="Courier New"/>
        </w:rPr>
        <w:lastRenderedPageBreak/>
        <w:t>14.405 Minor informalities or irregularities in bids.</w:t>
      </w:r>
    </w:p>
    <w:p w14:paraId="6E94D3B2"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F1D0CBB" w14:textId="77777777" w:rsidR="006D3C06" w:rsidRPr="00060BFC" w:rsidRDefault="006D3C06" w:rsidP="00060BFC">
      <w:pPr>
        <w:rPr>
          <w:rFonts w:asciiTheme="minorHAnsi" w:eastAsia="Courier New" w:hAnsiTheme="minorHAnsi" w:cs="Courier New"/>
          <w:strike/>
          <w:color w:val="000000"/>
        </w:rPr>
      </w:pPr>
      <w:r w:rsidRPr="00060BFC">
        <w:rPr>
          <w:rFonts w:asciiTheme="minorHAnsi" w:eastAsia="Courier New" w:hAnsiTheme="minorHAnsi" w:cs="Courier New"/>
          <w:strike/>
          <w:color w:val="000000"/>
        </w:rPr>
        <w:t>(e) Execute the representations with respect to Equal Opportunity and Affirmative Action Programs, as set forth in the clauses at 52.222-22, Previous Contracts and Compliance Reports, and 52.222-25, Affirmative Action Compliance.</w:t>
      </w:r>
    </w:p>
    <w:p w14:paraId="30DF4BD4" w14:textId="77777777" w:rsidR="001C14E4" w:rsidRPr="00060BFC" w:rsidRDefault="001C14E4" w:rsidP="00060BFC">
      <w:pPr>
        <w:rPr>
          <w:rFonts w:asciiTheme="minorHAnsi" w:eastAsia="Courier New" w:hAnsiTheme="minorHAnsi" w:cs="Courier New"/>
          <w:color w:val="000000"/>
        </w:rPr>
      </w:pPr>
    </w:p>
    <w:p w14:paraId="484B8EF2" w14:textId="378480F5" w:rsidR="001C14E4" w:rsidRPr="00060BFC" w:rsidRDefault="001C14E4"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14]</w:t>
      </w:r>
    </w:p>
    <w:p w14:paraId="4F65678D" w14:textId="77777777" w:rsidR="00347A93" w:rsidRPr="00060BFC" w:rsidRDefault="00347A93" w:rsidP="00060BFC">
      <w:pPr>
        <w:widowControl/>
        <w:autoSpaceDE/>
        <w:autoSpaceDN/>
        <w:rPr>
          <w:rFonts w:asciiTheme="minorHAnsi" w:eastAsia="Courier New" w:hAnsiTheme="minorHAnsi" w:cs="Courier New"/>
          <w:color w:val="000000"/>
        </w:rPr>
      </w:pPr>
    </w:p>
    <w:p w14:paraId="66941988"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1384A96" w14:textId="77777777" w:rsidR="00347A93" w:rsidRPr="000853C3" w:rsidRDefault="00347A93" w:rsidP="00060BFC">
      <w:pPr>
        <w:pStyle w:val="Heading3"/>
        <w:spacing w:before="0" w:after="0" w:line="240" w:lineRule="auto"/>
        <w:rPr>
          <w:rFonts w:eastAsia="Courier New"/>
          <w:b/>
          <w:bCs/>
        </w:rPr>
      </w:pPr>
      <w:r w:rsidRPr="000853C3">
        <w:rPr>
          <w:rFonts w:eastAsia="Courier New"/>
          <w:b/>
          <w:bCs/>
        </w:rPr>
        <w:t>PART 18—EMERGENCY ACQUISITIONS</w:t>
      </w:r>
    </w:p>
    <w:p w14:paraId="14E7939A"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AD45F40" w14:textId="77777777" w:rsidR="00347A93" w:rsidRPr="00060BFC" w:rsidRDefault="00347A93" w:rsidP="00060BFC">
      <w:pPr>
        <w:pStyle w:val="Heading4"/>
        <w:spacing w:before="0" w:after="0" w:line="240" w:lineRule="auto"/>
        <w:rPr>
          <w:rFonts w:eastAsia="Courier New"/>
        </w:rPr>
      </w:pPr>
      <w:r w:rsidRPr="00060BFC">
        <w:rPr>
          <w:rFonts w:eastAsia="Courier New"/>
        </w:rPr>
        <w:t>Subpart 18.2—Emergency Acquisition Flexibilities</w:t>
      </w:r>
    </w:p>
    <w:p w14:paraId="572803C5"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DAEE3C6" w14:textId="77777777" w:rsidR="00347A93" w:rsidRPr="00060BFC" w:rsidRDefault="00347A93" w:rsidP="00060BFC">
      <w:pPr>
        <w:pStyle w:val="Heading5"/>
        <w:spacing w:before="0" w:after="0" w:line="240" w:lineRule="auto"/>
        <w:rPr>
          <w:rFonts w:eastAsia="Courier New"/>
        </w:rPr>
      </w:pPr>
      <w:r w:rsidRPr="00060BFC">
        <w:rPr>
          <w:rFonts w:eastAsia="Courier New"/>
        </w:rPr>
        <w:t>18.202 Defense or recovery from certain events.</w:t>
      </w:r>
    </w:p>
    <w:p w14:paraId="4517CFF6"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5CE3A72" w14:textId="4A87045D"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 xml:space="preserve">(e) </w:t>
      </w:r>
      <w:r w:rsidRPr="00060BFC">
        <w:rPr>
          <w:rFonts w:asciiTheme="minorHAnsi" w:eastAsia="Courier New" w:hAnsiTheme="minorHAnsi" w:cs="Courier New"/>
          <w:i/>
          <w:strike/>
          <w:color w:val="000000"/>
        </w:rPr>
        <w:t>Sustainable products and services</w:t>
      </w:r>
      <w:r w:rsidRPr="00060BFC">
        <w:rPr>
          <w:rFonts w:asciiTheme="minorHAnsi" w:eastAsia="Courier New" w:hAnsiTheme="minorHAnsi" w:cs="Courier New"/>
          <w:strike/>
          <w:color w:val="000000"/>
        </w:rPr>
        <w:t>. Contracting officers are encouraged, but not required, to procure sustainable products and services if the head of the agency determines the supplies or services are to be used to facilitate defense against or recovery from cyber, nuclear, biological, chemical, or radiological attack; to facilitate provision of international disaster assistance; or to support response to an emergency or major disaster (see 23.106(c)).</w:t>
      </w:r>
    </w:p>
    <w:p w14:paraId="0D69719D" w14:textId="77777777" w:rsidR="00347A93" w:rsidRPr="00060BFC" w:rsidRDefault="00347A93" w:rsidP="00060BFC">
      <w:pPr>
        <w:rPr>
          <w:rFonts w:asciiTheme="minorHAnsi" w:eastAsia="Courier New" w:hAnsiTheme="minorHAnsi" w:cs="Courier New"/>
          <w:color w:val="000000"/>
        </w:rPr>
      </w:pPr>
    </w:p>
    <w:p w14:paraId="5D787D69" w14:textId="31AAFFD6" w:rsidR="00347A93" w:rsidRPr="00060BFC" w:rsidRDefault="00347A93"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18]</w:t>
      </w:r>
    </w:p>
    <w:p w14:paraId="23492266" w14:textId="77777777" w:rsidR="00347A93" w:rsidRPr="00060BFC" w:rsidRDefault="00347A93" w:rsidP="00060BFC">
      <w:pPr>
        <w:rPr>
          <w:rFonts w:asciiTheme="minorHAnsi" w:eastAsia="Courier New" w:hAnsiTheme="minorHAnsi" w:cs="Courier New"/>
          <w:color w:val="000000"/>
        </w:rPr>
      </w:pPr>
    </w:p>
    <w:p w14:paraId="287E4584" w14:textId="016CDC49"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F3D9BCB"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19—SMALL BUSINESS PROGRAMS</w:t>
      </w:r>
    </w:p>
    <w:p w14:paraId="498E6F1F"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849D0D3" w14:textId="77777777" w:rsidR="006D3C06" w:rsidRPr="00060BFC" w:rsidRDefault="006D3C06" w:rsidP="00060BFC">
      <w:pPr>
        <w:pStyle w:val="Heading4"/>
        <w:spacing w:before="0" w:after="0" w:line="240" w:lineRule="auto"/>
        <w:rPr>
          <w:rFonts w:eastAsia="Courier New"/>
        </w:rPr>
      </w:pPr>
      <w:r w:rsidRPr="00060BFC">
        <w:rPr>
          <w:rFonts w:eastAsia="Courier New"/>
        </w:rPr>
        <w:t>Subpart 19.6—Certificates of Competency and Determinations of Responsibility</w:t>
      </w:r>
    </w:p>
    <w:p w14:paraId="42DD2351" w14:textId="77777777" w:rsidR="006D3C06" w:rsidRPr="00060BFC" w:rsidRDefault="006D3C06" w:rsidP="00060BFC">
      <w:pPr>
        <w:rPr>
          <w:rFonts w:asciiTheme="minorHAnsi" w:eastAsia="Courier New" w:hAnsiTheme="minorHAnsi" w:cs="Courier New"/>
          <w:color w:val="000000"/>
        </w:rPr>
      </w:pPr>
      <w:bookmarkStart w:id="5" w:name="_Hlk188449209"/>
      <w:r w:rsidRPr="00060BFC">
        <w:rPr>
          <w:rFonts w:asciiTheme="minorHAnsi" w:eastAsia="Courier New" w:hAnsiTheme="minorHAnsi" w:cs="Courier New"/>
          <w:color w:val="000000"/>
        </w:rPr>
        <w:t>* * * * *</w:t>
      </w:r>
    </w:p>
    <w:bookmarkEnd w:id="5"/>
    <w:p w14:paraId="38A0AD39" w14:textId="77777777" w:rsidR="006D3C06" w:rsidRPr="00060BFC" w:rsidRDefault="006D3C06" w:rsidP="00060BFC">
      <w:pPr>
        <w:pStyle w:val="Heading5"/>
        <w:spacing w:before="0" w:after="0" w:line="240" w:lineRule="auto"/>
        <w:rPr>
          <w:rFonts w:eastAsia="Courier New"/>
        </w:rPr>
      </w:pPr>
      <w:r w:rsidRPr="00060BFC">
        <w:rPr>
          <w:rFonts w:eastAsia="Courier New"/>
        </w:rPr>
        <w:t>19.602 Procedures.</w:t>
      </w:r>
    </w:p>
    <w:p w14:paraId="07223289" w14:textId="77777777" w:rsidR="006D3C06" w:rsidRPr="00060BFC" w:rsidRDefault="006D3C06" w:rsidP="00060BFC">
      <w:pPr>
        <w:pStyle w:val="Heading6"/>
        <w:spacing w:before="0" w:line="240" w:lineRule="auto"/>
        <w:rPr>
          <w:rFonts w:eastAsia="Courier New"/>
        </w:rPr>
      </w:pPr>
      <w:r w:rsidRPr="00060BFC">
        <w:rPr>
          <w:rFonts w:eastAsia="Courier New"/>
        </w:rPr>
        <w:t>19.602-1 Referral.</w:t>
      </w:r>
    </w:p>
    <w:p w14:paraId="45F9688B"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b/>
          <w:bCs/>
          <w:color w:val="000000"/>
        </w:rPr>
        <w:t xml:space="preserve">(a) </w:t>
      </w:r>
      <w:r w:rsidRPr="00060BFC">
        <w:rPr>
          <w:rFonts w:asciiTheme="minorHAnsi" w:eastAsia="Courier New" w:hAnsiTheme="minorHAnsi" w:cs="Courier New"/>
          <w:color w:val="000000"/>
        </w:rPr>
        <w:t>* * *</w:t>
      </w:r>
    </w:p>
    <w:p w14:paraId="0C2C6DDF"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F7FC188" w14:textId="77777777" w:rsidR="006D3C06" w:rsidRPr="00060BFC" w:rsidRDefault="006D3C06" w:rsidP="00060BFC">
      <w:pPr>
        <w:ind w:left="720"/>
        <w:rPr>
          <w:rFonts w:asciiTheme="minorHAnsi" w:eastAsia="Courier New" w:hAnsiTheme="minorHAnsi" w:cs="Courier New"/>
          <w:color w:val="000000"/>
        </w:rPr>
      </w:pPr>
      <w:r w:rsidRPr="00060BFC">
        <w:rPr>
          <w:rFonts w:asciiTheme="minorHAnsi" w:eastAsia="Courier New" w:hAnsiTheme="minorHAnsi" w:cs="Courier New"/>
          <w:color w:val="000000"/>
        </w:rPr>
        <w:t>(2) Refer the matter to the cognizant SBA Government Contracting Area Office (Area Office) serving the area in which the headquarters of the offeror is located, in accordance with agency procedures, except that referral is not necessary if the small business concern—</w:t>
      </w:r>
    </w:p>
    <w:p w14:paraId="033036C2"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BB1545D" w14:textId="77777777" w:rsidR="006D3C06" w:rsidRPr="00060BFC" w:rsidRDefault="006D3C06" w:rsidP="00060BFC">
      <w:pPr>
        <w:ind w:left="720" w:firstLine="720"/>
        <w:rPr>
          <w:rFonts w:asciiTheme="minorHAnsi" w:eastAsia="Courier New" w:hAnsiTheme="minorHAnsi" w:cs="Courier New"/>
          <w:color w:val="000000"/>
        </w:rPr>
      </w:pPr>
      <w:r w:rsidRPr="00060BFC">
        <w:rPr>
          <w:rFonts w:asciiTheme="minorHAnsi" w:eastAsia="Courier New" w:hAnsiTheme="minorHAnsi" w:cs="Courier New"/>
          <w:color w:val="000000"/>
        </w:rPr>
        <w:t xml:space="preserve">(ii) Is suspended or debarred under </w:t>
      </w:r>
      <w:r w:rsidRPr="00060BFC">
        <w:rPr>
          <w:rFonts w:asciiTheme="minorHAnsi" w:eastAsia="Courier New" w:hAnsiTheme="minorHAnsi" w:cs="Courier New"/>
          <w:strike/>
          <w:color w:val="000000"/>
        </w:rPr>
        <w:t>Executive Order 11246 or</w:t>
      </w:r>
      <w:r w:rsidRPr="00060BFC">
        <w:rPr>
          <w:rFonts w:asciiTheme="minorHAnsi" w:eastAsia="Courier New" w:hAnsiTheme="minorHAnsi" w:cs="Courier New"/>
          <w:color w:val="000000"/>
        </w:rPr>
        <w:t xml:space="preserve"> subpart 9.4.</w:t>
      </w:r>
    </w:p>
    <w:p w14:paraId="4B8EDFDD" w14:textId="77777777" w:rsidR="001C14E4" w:rsidRPr="00060BFC" w:rsidRDefault="001C14E4" w:rsidP="00060BFC">
      <w:pPr>
        <w:rPr>
          <w:rFonts w:asciiTheme="minorHAnsi" w:eastAsia="Courier New" w:hAnsiTheme="minorHAnsi" w:cs="Courier New"/>
          <w:color w:val="000000"/>
        </w:rPr>
      </w:pPr>
    </w:p>
    <w:p w14:paraId="7E50562E" w14:textId="1190F0CE" w:rsidR="001C14E4" w:rsidRPr="00060BFC" w:rsidRDefault="001C14E4" w:rsidP="00060BFC">
      <w:pPr>
        <w:jc w:val="center"/>
        <w:rPr>
          <w:rFonts w:asciiTheme="minorHAnsi" w:eastAsia="Courier New" w:hAnsiTheme="minorHAnsi" w:cs="Courier New"/>
          <w:b/>
          <w:bCs/>
          <w:i/>
          <w:iCs/>
          <w:color w:val="000000"/>
        </w:rPr>
      </w:pPr>
      <w:r w:rsidRPr="00060BFC">
        <w:rPr>
          <w:rFonts w:asciiTheme="minorHAnsi" w:eastAsia="Courier New" w:hAnsiTheme="minorHAnsi" w:cs="Courier New"/>
          <w:b/>
          <w:bCs/>
          <w:i/>
          <w:iCs/>
          <w:color w:val="000000"/>
        </w:rPr>
        <w:t>[End of Part 9]</w:t>
      </w:r>
    </w:p>
    <w:p w14:paraId="5104E129" w14:textId="77777777" w:rsidR="001C14E4" w:rsidRPr="00060BFC" w:rsidRDefault="001C14E4" w:rsidP="00060BFC">
      <w:pPr>
        <w:rPr>
          <w:rFonts w:asciiTheme="minorHAnsi" w:eastAsia="Courier New" w:hAnsiTheme="minorHAnsi" w:cs="Courier New"/>
          <w:color w:val="000000"/>
        </w:rPr>
      </w:pPr>
    </w:p>
    <w:p w14:paraId="0CFE7438"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8BD3946"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22—APPLICATION OF LABOR LAWS TO GOVERNMENT ACQUISITIONS</w:t>
      </w:r>
    </w:p>
    <w:p w14:paraId="2E4AFD5C"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DE67E7A" w14:textId="77777777" w:rsidR="006D3C06" w:rsidRPr="00060BFC" w:rsidRDefault="006D3C06" w:rsidP="00060BFC">
      <w:pPr>
        <w:pStyle w:val="Heading4"/>
        <w:spacing w:before="0" w:after="0" w:line="240" w:lineRule="auto"/>
        <w:rPr>
          <w:rFonts w:eastAsia="Courier New"/>
        </w:rPr>
      </w:pPr>
      <w:r w:rsidRPr="00060BFC">
        <w:rPr>
          <w:rFonts w:eastAsia="Courier New"/>
        </w:rPr>
        <w:t>Subpart 22.4—Labor Standards for Contracts Involving Construction</w:t>
      </w:r>
    </w:p>
    <w:p w14:paraId="5E8ECFCE"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84E1F8A" w14:textId="77AFFB3D" w:rsidR="001C14E4" w:rsidRPr="00060BFC" w:rsidRDefault="001C14E4" w:rsidP="00060BFC">
      <w:pPr>
        <w:pStyle w:val="Heading5"/>
        <w:spacing w:before="0" w:after="0" w:line="240" w:lineRule="auto"/>
        <w:rPr>
          <w:rFonts w:eastAsia="Courier New"/>
        </w:rPr>
      </w:pPr>
      <w:r w:rsidRPr="00060BFC">
        <w:rPr>
          <w:rFonts w:eastAsia="Courier New"/>
        </w:rPr>
        <w:lastRenderedPageBreak/>
        <w:t>22.406 Administration and enforcement.</w:t>
      </w:r>
    </w:p>
    <w:p w14:paraId="27C70899" w14:textId="5A4947A3" w:rsidR="006D3C06" w:rsidRPr="00CD69B2" w:rsidRDefault="006D3C06" w:rsidP="00060BFC">
      <w:pPr>
        <w:pStyle w:val="Heading6"/>
        <w:spacing w:before="0" w:line="240" w:lineRule="auto"/>
        <w:rPr>
          <w:rFonts w:eastAsia="Courier New"/>
          <w:strike/>
        </w:rPr>
      </w:pPr>
      <w:r w:rsidRPr="00060BFC">
        <w:rPr>
          <w:rFonts w:eastAsia="Courier New"/>
        </w:rPr>
        <w:t xml:space="preserve">22.406-4 </w:t>
      </w:r>
      <w:r w:rsidRPr="00CD69B2">
        <w:rPr>
          <w:rFonts w:eastAsia="Courier New"/>
          <w:b/>
          <w:bCs/>
        </w:rPr>
        <w:t>[Reserved]</w:t>
      </w:r>
      <w:r w:rsidRPr="00CD69B2">
        <w:rPr>
          <w:rFonts w:eastAsia="Courier New"/>
          <w:strike/>
        </w:rPr>
        <w:t>Apprentices and trainees.</w:t>
      </w:r>
    </w:p>
    <w:p w14:paraId="19A1AB9A" w14:textId="77777777" w:rsidR="006D3C06" w:rsidRPr="00060BFC" w:rsidRDefault="006D3C06" w:rsidP="00060BFC">
      <w:pPr>
        <w:rPr>
          <w:rFonts w:asciiTheme="minorHAnsi" w:eastAsia="Courier New" w:hAnsiTheme="minorHAnsi" w:cs="Courier New"/>
          <w:strike/>
          <w:color w:val="000000"/>
        </w:rPr>
      </w:pPr>
      <w:r w:rsidRPr="00060BFC">
        <w:rPr>
          <w:rFonts w:asciiTheme="minorHAnsi" w:eastAsia="Courier New" w:hAnsiTheme="minorHAnsi" w:cs="Courier New"/>
          <w:strike/>
          <w:color w:val="000000"/>
        </w:rPr>
        <w:t>(a) The contracting officer shall review the contractor's employment and payment records of apprentices and trainees made available pursuant to the clause at 52.222-8, Payrolls and Basic Records, to ensure that the contractor has complied with the clause at 52.222-9, Apprentices and Trainees.</w:t>
      </w:r>
    </w:p>
    <w:p w14:paraId="6A40FA80"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strike/>
          <w:color w:val="000000"/>
        </w:rPr>
        <w:t xml:space="preserve">(b) If a contractor has classified employees as apprentices or trainees without complying with the requirements of the clause at 52.222-9, the contracting officer shall reject the classification and require the contractor to pay the affected employees at the rates applicable to the classification of the work </w:t>
      </w:r>
      <w:proofErr w:type="gramStart"/>
      <w:r w:rsidRPr="00060BFC">
        <w:rPr>
          <w:rFonts w:asciiTheme="minorHAnsi" w:eastAsia="Courier New" w:hAnsiTheme="minorHAnsi" w:cs="Courier New"/>
          <w:strike/>
          <w:color w:val="000000"/>
        </w:rPr>
        <w:t>actually performed</w:t>
      </w:r>
      <w:proofErr w:type="gramEnd"/>
      <w:r w:rsidRPr="00060BFC">
        <w:rPr>
          <w:rFonts w:asciiTheme="minorHAnsi" w:eastAsia="Courier New" w:hAnsiTheme="minorHAnsi" w:cs="Courier New"/>
          <w:strike/>
          <w:color w:val="000000"/>
        </w:rPr>
        <w:t>.</w:t>
      </w:r>
    </w:p>
    <w:p w14:paraId="59D6EC3F"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5320E5F" w14:textId="77777777" w:rsidR="006D3C06" w:rsidRPr="00060BFC" w:rsidRDefault="006D3C06" w:rsidP="00060BFC">
      <w:pPr>
        <w:pStyle w:val="Heading5"/>
        <w:spacing w:before="0" w:after="0" w:line="240" w:lineRule="auto"/>
        <w:rPr>
          <w:rFonts w:eastAsia="Courier New"/>
        </w:rPr>
      </w:pPr>
      <w:r w:rsidRPr="00060BFC">
        <w:rPr>
          <w:rFonts w:eastAsia="Courier New"/>
        </w:rPr>
        <w:t>22.407 Solicitation provision and contract clauses.</w:t>
      </w:r>
    </w:p>
    <w:p w14:paraId="0C5E120E"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(a) * * *</w:t>
      </w:r>
    </w:p>
    <w:p w14:paraId="0FE757C4"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91EA1EA"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xml:space="preserve">(4) </w:t>
      </w:r>
      <w:r w:rsidRPr="00060BFC">
        <w:rPr>
          <w:rFonts w:asciiTheme="minorHAnsi" w:eastAsia="Courier New" w:hAnsiTheme="minorHAnsi" w:cs="Courier New"/>
          <w:b/>
          <w:bCs/>
          <w:color w:val="000000"/>
        </w:rPr>
        <w:t>[Reserved]</w:t>
      </w:r>
      <w:r w:rsidRPr="00060BFC">
        <w:rPr>
          <w:rFonts w:asciiTheme="minorHAnsi" w:eastAsia="Courier New" w:hAnsiTheme="minorHAnsi" w:cs="Courier New"/>
          <w:strike/>
          <w:color w:val="000000"/>
        </w:rPr>
        <w:t xml:space="preserve"> 52.222-9, Apprentices and Trainees.</w:t>
      </w:r>
    </w:p>
    <w:p w14:paraId="6736722F"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EC76FA9" w14:textId="5E66A44A" w:rsidR="006D3C06" w:rsidRPr="00060BFC" w:rsidRDefault="006D3C06" w:rsidP="00060BFC">
      <w:pPr>
        <w:pStyle w:val="Heading4"/>
        <w:spacing w:before="0" w:after="0" w:line="240" w:lineRule="auto"/>
        <w:rPr>
          <w:rFonts w:eastAsia="Courier New"/>
          <w:strike/>
        </w:rPr>
      </w:pPr>
      <w:r w:rsidRPr="00060BFC">
        <w:rPr>
          <w:rFonts w:eastAsia="Courier New"/>
        </w:rPr>
        <w:t>Subpart 22.8</w:t>
      </w:r>
      <w:r w:rsidR="001C14E4" w:rsidRPr="00060BFC">
        <w:rPr>
          <w:rFonts w:eastAsia="Courier New"/>
        </w:rPr>
        <w:t xml:space="preserve"> </w:t>
      </w:r>
      <w:r w:rsidRPr="00060BFC">
        <w:rPr>
          <w:rFonts w:eastAsia="Courier New"/>
          <w:b/>
          <w:bCs/>
        </w:rPr>
        <w:t>[Reserved]</w:t>
      </w:r>
    </w:p>
    <w:p w14:paraId="445BC567" w14:textId="77777777" w:rsidR="001C14E4" w:rsidRPr="00060BFC" w:rsidRDefault="001C14E4" w:rsidP="00060BFC">
      <w:pPr>
        <w:rPr>
          <w:rFonts w:asciiTheme="minorHAnsi" w:eastAsia="Courier New" w:hAnsiTheme="minorHAnsi" w:cs="Courier New"/>
        </w:rPr>
      </w:pPr>
    </w:p>
    <w:p w14:paraId="26032CD8" w14:textId="7B374934" w:rsidR="001C14E4" w:rsidRPr="00060BFC" w:rsidRDefault="001C14E4" w:rsidP="00060BFC">
      <w:pPr>
        <w:jc w:val="center"/>
        <w:rPr>
          <w:rFonts w:asciiTheme="minorHAnsi" w:eastAsia="Courier New" w:hAnsiTheme="minorHAnsi" w:cs="Courier New"/>
          <w:b/>
          <w:bCs/>
          <w:i/>
          <w:iCs/>
        </w:rPr>
      </w:pPr>
      <w:r w:rsidRPr="00060BFC">
        <w:rPr>
          <w:rFonts w:asciiTheme="minorHAnsi" w:eastAsia="Courier New" w:hAnsiTheme="minorHAnsi" w:cs="Courier New"/>
          <w:b/>
          <w:bCs/>
          <w:i/>
          <w:iCs/>
        </w:rPr>
        <w:t>[End of Part 22]</w:t>
      </w:r>
    </w:p>
    <w:p w14:paraId="0DB21329" w14:textId="77777777" w:rsidR="001C14E4" w:rsidRPr="00060BFC" w:rsidRDefault="001C14E4" w:rsidP="00060BFC">
      <w:pPr>
        <w:rPr>
          <w:rFonts w:asciiTheme="minorHAnsi" w:eastAsia="Courier New" w:hAnsiTheme="minorHAnsi" w:cs="Courier New"/>
        </w:rPr>
      </w:pPr>
    </w:p>
    <w:p w14:paraId="056A7DF0"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595D54E" w14:textId="77777777" w:rsidR="00347A93" w:rsidRPr="000853C3" w:rsidRDefault="00347A93" w:rsidP="00060BFC">
      <w:pPr>
        <w:pStyle w:val="Heading3"/>
        <w:spacing w:before="0" w:after="0" w:line="240" w:lineRule="auto"/>
        <w:rPr>
          <w:rFonts w:eastAsia="Courier New"/>
          <w:b/>
          <w:bCs/>
        </w:rPr>
      </w:pPr>
      <w:r w:rsidRPr="000853C3">
        <w:rPr>
          <w:rFonts w:eastAsia="Courier New"/>
          <w:b/>
          <w:bCs/>
        </w:rPr>
        <w:t>PART 23—ENVIRONMENT, SUSTAINABLE ACQUISITION, AND MATERIAL SAFETY</w:t>
      </w:r>
    </w:p>
    <w:p w14:paraId="75D1FCFB"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024E662" w14:textId="77777777" w:rsidR="00347A93" w:rsidRPr="00060BFC" w:rsidRDefault="00347A93" w:rsidP="00060BFC">
      <w:pPr>
        <w:pStyle w:val="Heading4"/>
        <w:spacing w:before="0" w:after="0" w:line="240" w:lineRule="auto"/>
        <w:rPr>
          <w:rFonts w:eastAsia="Courier New"/>
        </w:rPr>
      </w:pPr>
      <w:r w:rsidRPr="00060BFC">
        <w:rPr>
          <w:rFonts w:eastAsia="Courier New"/>
        </w:rPr>
        <w:t>23.000 Scope of part.</w:t>
      </w:r>
    </w:p>
    <w:p w14:paraId="22A6F74C" w14:textId="77777777" w:rsidR="00347A93" w:rsidRPr="00060BFC" w:rsidRDefault="00347A93" w:rsidP="00060BFC">
      <w:pPr>
        <w:widowControl/>
        <w:autoSpaceDE/>
        <w:autoSpaceDN/>
        <w:rPr>
          <w:rFonts w:asciiTheme="minorHAnsi" w:eastAsia="Courier New" w:hAnsiTheme="minorHAnsi" w:cs="Courier New"/>
          <w:b/>
        </w:rPr>
      </w:pPr>
      <w:r w:rsidRPr="00060BFC">
        <w:rPr>
          <w:rFonts w:asciiTheme="minorHAnsi" w:eastAsia="Courier New" w:hAnsiTheme="minorHAnsi" w:cs="Courier New"/>
        </w:rPr>
        <w:t>This part prescribes acquisition policies and procedures supporting the Government’s program to protect and improve the quality of the environment, to foster markets for sustainable products and services, and to ensure proper handling and notification of hazardous materials.</w:t>
      </w:r>
    </w:p>
    <w:p w14:paraId="715CE9AB"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A69F334" w14:textId="77777777" w:rsidR="00347A93" w:rsidRPr="00060BFC" w:rsidRDefault="00347A93" w:rsidP="00060BFC">
      <w:pPr>
        <w:pStyle w:val="Heading4"/>
        <w:spacing w:before="0" w:after="0" w:line="240" w:lineRule="auto"/>
        <w:rPr>
          <w:rFonts w:eastAsia="Courier New"/>
        </w:rPr>
      </w:pPr>
      <w:r w:rsidRPr="00060BFC">
        <w:rPr>
          <w:rFonts w:eastAsia="Courier New"/>
        </w:rPr>
        <w:t>23.001 Definitions.</w:t>
      </w:r>
    </w:p>
    <w:p w14:paraId="4DA3FCE3" w14:textId="647BFA8D"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used in this part—</w:t>
      </w:r>
    </w:p>
    <w:p w14:paraId="272978FE" w14:textId="0347CEB7"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i/>
          <w:strike/>
        </w:rPr>
        <w:t>Environmental</w:t>
      </w:r>
      <w:r w:rsidRPr="00060BFC">
        <w:rPr>
          <w:rFonts w:asciiTheme="minorHAnsi" w:eastAsia="Courier New" w:hAnsiTheme="minorHAnsi" w:cs="Courier New"/>
          <w:strike/>
        </w:rPr>
        <w:t xml:space="preserve"> means environmental aspects of internal agency operations and activities, including those aspects related to energy and transportation functions.</w:t>
      </w:r>
    </w:p>
    <w:p w14:paraId="7D136AA8" w14:textId="74D1EDA3"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i/>
          <w:strike/>
        </w:rPr>
        <w:t>Greenhouse gas</w:t>
      </w:r>
      <w:r w:rsidRPr="00060BFC">
        <w:rPr>
          <w:rFonts w:asciiTheme="minorHAnsi" w:eastAsia="Courier New" w:hAnsiTheme="minorHAnsi" w:cs="Courier New"/>
          <w:strike/>
        </w:rPr>
        <w:t xml:space="preserve"> means carbon dioxide, methane, nitrous oxide, hydrofluorocarbons, perfluorocarbons, nitrogen trifluoride, or sulfur hexafluoride.</w:t>
      </w:r>
    </w:p>
    <w:p w14:paraId="7DF0403E"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1C0A6F1" w14:textId="77777777" w:rsidR="00347A93" w:rsidRPr="00060BFC" w:rsidRDefault="00347A93" w:rsidP="00060BFC">
      <w:pPr>
        <w:pStyle w:val="Heading4"/>
        <w:spacing w:before="0" w:after="0" w:line="240" w:lineRule="auto"/>
        <w:rPr>
          <w:rFonts w:eastAsia="Courier New"/>
          <w:strike/>
        </w:rPr>
      </w:pPr>
      <w:r w:rsidRPr="00060BFC">
        <w:rPr>
          <w:rFonts w:eastAsia="Courier New"/>
          <w:strike/>
        </w:rPr>
        <w:t>23.002 Policy.</w:t>
      </w:r>
    </w:p>
    <w:p w14:paraId="16D13EA6" w14:textId="34967809"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In accordance with section 208(a) of Executive Order 14057, Catalyzing Clean Energy Industries and Jobs Through Federal Sustainability, agencies shall reduce emissions, including greenhouse gas emissions; promote environmental stewardship; support resilient supply chains; drive innovation; and incentivize markets for sustainable products and services.</w:t>
      </w:r>
    </w:p>
    <w:p w14:paraId="3EDDBD76"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45D2AA3" w14:textId="77777777" w:rsidR="00347A93" w:rsidRPr="00060BFC" w:rsidRDefault="00347A93" w:rsidP="00060BFC">
      <w:pPr>
        <w:pStyle w:val="Heading4"/>
        <w:spacing w:before="0" w:after="0" w:line="240" w:lineRule="auto"/>
        <w:rPr>
          <w:rFonts w:eastAsia="Courier New"/>
        </w:rPr>
      </w:pPr>
      <w:r w:rsidRPr="00060BFC">
        <w:rPr>
          <w:rFonts w:eastAsia="Courier New"/>
        </w:rPr>
        <w:t>Subpart 23.1—Sustainable Products and Services</w:t>
      </w:r>
    </w:p>
    <w:p w14:paraId="19EB0D66"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539A23B" w14:textId="77777777" w:rsidR="00347A93" w:rsidRPr="00060BFC" w:rsidRDefault="00347A93" w:rsidP="00060BFC">
      <w:pPr>
        <w:pStyle w:val="Heading5"/>
        <w:spacing w:before="0" w:after="0" w:line="240" w:lineRule="auto"/>
        <w:rPr>
          <w:rFonts w:eastAsia="Courier New"/>
        </w:rPr>
      </w:pPr>
      <w:r w:rsidRPr="00060BFC">
        <w:rPr>
          <w:rFonts w:eastAsia="Courier New"/>
        </w:rPr>
        <w:t>23.100 Scope of subpart.</w:t>
      </w:r>
    </w:p>
    <w:p w14:paraId="7F118460" w14:textId="4BB7C7E2"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This subpart provides policies and procedures for procuring sustainable products and services. This subpart applies to all contract actions, including those using part 12 procedures for the </w:t>
      </w:r>
      <w:r w:rsidRPr="00060BFC">
        <w:rPr>
          <w:rFonts w:asciiTheme="minorHAnsi" w:eastAsia="Courier New" w:hAnsiTheme="minorHAnsi" w:cs="Courier New"/>
        </w:rPr>
        <w:lastRenderedPageBreak/>
        <w:t>acquisition of commercial products, including commercially available off-the-shelf (COTS) items, and commercial services and acquisitions valued at or below the micro-purchase threshold.</w:t>
      </w:r>
    </w:p>
    <w:p w14:paraId="3D9A99A7"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459870B" w14:textId="77777777" w:rsidR="00347A93" w:rsidRPr="00060BFC" w:rsidRDefault="00347A93" w:rsidP="00060BFC">
      <w:pPr>
        <w:pStyle w:val="Heading5"/>
        <w:spacing w:before="0" w:after="0" w:line="240" w:lineRule="auto"/>
        <w:rPr>
          <w:rFonts w:eastAsia="Courier New"/>
        </w:rPr>
      </w:pPr>
      <w:r w:rsidRPr="00060BFC">
        <w:rPr>
          <w:rFonts w:eastAsia="Courier New"/>
        </w:rPr>
        <w:t>23.101 Definitions.</w:t>
      </w:r>
    </w:p>
    <w:p w14:paraId="699E910D" w14:textId="0178E5FB"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color w:val="000000"/>
        </w:rPr>
        <w:t>As used in this subpart— *</w:t>
      </w:r>
      <w:r w:rsidR="008368F9" w:rsidRPr="00060BFC">
        <w:rPr>
          <w:rFonts w:asciiTheme="minorHAnsi" w:eastAsia="Courier New" w:hAnsiTheme="minorHAnsi" w:cs="Courier New"/>
          <w:color w:val="000000"/>
        </w:rPr>
        <w:t xml:space="preserve"> </w:t>
      </w:r>
      <w:r w:rsidRPr="00060BFC">
        <w:rPr>
          <w:rFonts w:asciiTheme="minorHAnsi" w:eastAsia="Courier New" w:hAnsiTheme="minorHAnsi" w:cs="Courier New"/>
          <w:color w:val="000000"/>
        </w:rPr>
        <w:t xml:space="preserve">* * </w:t>
      </w:r>
    </w:p>
    <w:p w14:paraId="032F9AAF" w14:textId="70B9232C"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i/>
          <w:color w:val="000000"/>
        </w:rPr>
        <w:t>U.S. Department of Agriculture (USDA)-designated product category</w:t>
      </w:r>
      <w:r w:rsidRPr="00060BFC">
        <w:rPr>
          <w:rFonts w:asciiTheme="minorHAnsi" w:eastAsia="Courier New" w:hAnsiTheme="minorHAnsi" w:cs="Courier New"/>
          <w:color w:val="000000"/>
        </w:rPr>
        <w:t xml:space="preserve"> means a generic grouping of products that are or can be made with biobased materials—</w:t>
      </w:r>
    </w:p>
    <w:p w14:paraId="544DE1D2" w14:textId="09874932"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color w:val="000000"/>
        </w:rPr>
        <w:tab/>
        <w:t xml:space="preserve">(1) That are listed by USDA in a procurement guideline </w:t>
      </w:r>
      <w:r w:rsidRPr="00060BFC">
        <w:rPr>
          <w:rFonts w:asciiTheme="minorHAnsi" w:eastAsia="Courier New" w:hAnsiTheme="minorHAnsi" w:cs="Courier New"/>
          <w:strike/>
          <w:color w:val="000000"/>
        </w:rPr>
        <w:t xml:space="preserve">(7 CFR part 3201, subpart </w:t>
      </w:r>
      <w:proofErr w:type="gramStart"/>
      <w:r w:rsidRPr="00060BFC">
        <w:rPr>
          <w:rFonts w:asciiTheme="minorHAnsi" w:eastAsia="Courier New" w:hAnsiTheme="minorHAnsi" w:cs="Courier New"/>
          <w:strike/>
          <w:color w:val="000000"/>
        </w:rPr>
        <w:t>B)</w:t>
      </w:r>
      <w:r w:rsidRPr="00060BFC">
        <w:rPr>
          <w:rFonts w:asciiTheme="minorHAnsi" w:eastAsia="Times New Roman" w:hAnsiTheme="minorHAnsi" w:cs="Times New Roman"/>
          <w:b/>
        </w:rPr>
        <w:t>[</w:t>
      </w:r>
      <w:proofErr w:type="gramEnd"/>
      <w:r w:rsidRPr="00060BFC">
        <w:rPr>
          <w:rFonts w:asciiTheme="minorHAnsi" w:eastAsia="Courier New" w:hAnsiTheme="minorHAnsi" w:cs="Courier New"/>
          <w:b/>
          <w:color w:val="000000"/>
        </w:rPr>
        <w:t xml:space="preserve">available at </w:t>
      </w:r>
      <w:r w:rsidRPr="00060BFC">
        <w:rPr>
          <w:rFonts w:asciiTheme="minorHAnsi" w:eastAsia="Courier New" w:hAnsiTheme="minorHAnsi" w:cs="Courier New"/>
          <w:b/>
          <w:i/>
          <w:color w:val="000000"/>
        </w:rPr>
        <w:t>https://www.biopreferred.gov/resources/categories.html</w:t>
      </w:r>
      <w:r w:rsidRPr="00060BFC">
        <w:rPr>
          <w:rFonts w:asciiTheme="minorHAnsi" w:eastAsia="Courier New" w:hAnsiTheme="minorHAnsi" w:cs="Courier New"/>
          <w:b/>
          <w:color w:val="000000"/>
        </w:rPr>
        <w:t>]</w:t>
      </w:r>
      <w:r w:rsidRPr="00060BFC">
        <w:rPr>
          <w:rFonts w:asciiTheme="minorHAnsi" w:eastAsia="Courier New" w:hAnsiTheme="minorHAnsi" w:cs="Courier New"/>
          <w:color w:val="000000"/>
        </w:rPr>
        <w:t xml:space="preserve">; and </w:t>
      </w:r>
    </w:p>
    <w:p w14:paraId="4ADD229D" w14:textId="260FC088"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color w:val="000000"/>
        </w:rPr>
        <w:tab/>
        <w:t xml:space="preserve">(2) For which USDA has provided purchasing recommendations </w:t>
      </w:r>
      <w:r w:rsidRPr="00060BFC">
        <w:rPr>
          <w:rFonts w:asciiTheme="minorHAnsi" w:eastAsia="Courier New" w:hAnsiTheme="minorHAnsi" w:cs="Courier New"/>
          <w:strike/>
          <w:color w:val="000000"/>
        </w:rPr>
        <w:t>(</w:t>
      </w:r>
      <w:r w:rsidRPr="00060BFC">
        <w:rPr>
          <w:rFonts w:asciiTheme="minorHAnsi" w:eastAsia="Courier New" w:hAnsiTheme="minorHAnsi" w:cs="Courier New"/>
          <w:color w:val="000000"/>
        </w:rPr>
        <w:t xml:space="preserve">available at </w:t>
      </w:r>
      <w:proofErr w:type="gramStart"/>
      <w:r w:rsidRPr="00060BFC">
        <w:rPr>
          <w:rFonts w:asciiTheme="minorHAnsi" w:eastAsia="Courier New" w:hAnsiTheme="minorHAnsi" w:cs="Courier New"/>
          <w:i/>
          <w:color w:val="000000"/>
        </w:rPr>
        <w:t>https://www.biopreferred.gov</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 xml:space="preserve"> or 7 CFR part 4270]</w:t>
      </w:r>
      <w:r w:rsidRPr="00060BFC">
        <w:rPr>
          <w:rFonts w:asciiTheme="minorHAnsi" w:eastAsia="Courier New" w:hAnsiTheme="minorHAnsi" w:cs="Courier New"/>
          <w:strike/>
          <w:color w:val="000000"/>
        </w:rPr>
        <w:t>)</w:t>
      </w:r>
      <w:r w:rsidRPr="00060BFC">
        <w:rPr>
          <w:rFonts w:asciiTheme="minorHAnsi" w:eastAsia="Courier New" w:hAnsiTheme="minorHAnsi" w:cs="Courier New"/>
          <w:color w:val="000000"/>
        </w:rPr>
        <w:t>.</w:t>
      </w:r>
    </w:p>
    <w:p w14:paraId="1829F90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325CEA7" w14:textId="4559F22E"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i/>
          <w:strike/>
          <w:color w:val="000000"/>
        </w:rPr>
        <w:t>United States</w:t>
      </w:r>
      <w:r w:rsidRPr="00060BFC">
        <w:rPr>
          <w:rFonts w:asciiTheme="minorHAnsi" w:eastAsia="Courier New" w:hAnsiTheme="minorHAnsi" w:cs="Courier New"/>
          <w:strike/>
          <w:color w:val="000000"/>
        </w:rPr>
        <w:t>, as defined in the Executive Office of the President's Office of Management and Budget, Council on Environmental Quality, and Climate Policy Office Memorandum M-22-06, when used in a geographical sense means—</w:t>
      </w:r>
    </w:p>
    <w:p w14:paraId="1C75C066" w14:textId="77777777"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ab/>
        <w:t xml:space="preserve">(1) The fifty </w:t>
      </w:r>
      <w:proofErr w:type="gramStart"/>
      <w:r w:rsidRPr="00060BFC">
        <w:rPr>
          <w:rFonts w:asciiTheme="minorHAnsi" w:eastAsia="Courier New" w:hAnsiTheme="minorHAnsi" w:cs="Courier New"/>
          <w:strike/>
          <w:color w:val="000000"/>
        </w:rPr>
        <w:t>States;</w:t>
      </w:r>
      <w:proofErr w:type="gramEnd"/>
    </w:p>
    <w:p w14:paraId="6C62D9D3" w14:textId="77777777"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ab/>
        <w:t xml:space="preserve">(2) The District of </w:t>
      </w:r>
      <w:proofErr w:type="gramStart"/>
      <w:r w:rsidRPr="00060BFC">
        <w:rPr>
          <w:rFonts w:asciiTheme="minorHAnsi" w:eastAsia="Courier New" w:hAnsiTheme="minorHAnsi" w:cs="Courier New"/>
          <w:strike/>
          <w:color w:val="000000"/>
        </w:rPr>
        <w:t>Columbia;</w:t>
      </w:r>
      <w:proofErr w:type="gramEnd"/>
    </w:p>
    <w:p w14:paraId="274B6C83" w14:textId="77777777"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ab/>
        <w:t xml:space="preserve">(3) The commonwealths of Puerto Rico and the Northern Mariana </w:t>
      </w:r>
      <w:proofErr w:type="gramStart"/>
      <w:r w:rsidRPr="00060BFC">
        <w:rPr>
          <w:rFonts w:asciiTheme="minorHAnsi" w:eastAsia="Courier New" w:hAnsiTheme="minorHAnsi" w:cs="Courier New"/>
          <w:strike/>
          <w:color w:val="000000"/>
        </w:rPr>
        <w:t>Islands;</w:t>
      </w:r>
      <w:proofErr w:type="gramEnd"/>
    </w:p>
    <w:p w14:paraId="138EB6FB" w14:textId="77777777"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ab/>
        <w:t>(4) The territories of Guam, American Samoa, and the United States Virgin Islands; and</w:t>
      </w:r>
    </w:p>
    <w:p w14:paraId="650E8968" w14:textId="77777777" w:rsidR="00347A93" w:rsidRPr="00060BFC" w:rsidRDefault="00347A93" w:rsidP="00060BFC">
      <w:pPr>
        <w:widowControl/>
        <w:autoSpaceDE/>
        <w:autoSpaceDN/>
        <w:rPr>
          <w:rFonts w:asciiTheme="minorHAnsi" w:eastAsia="Courier New" w:hAnsiTheme="minorHAnsi" w:cs="Courier New"/>
          <w:strike/>
          <w:color w:val="000000"/>
        </w:rPr>
      </w:pPr>
      <w:r w:rsidRPr="00060BFC">
        <w:rPr>
          <w:rFonts w:asciiTheme="minorHAnsi" w:eastAsia="Courier New" w:hAnsiTheme="minorHAnsi" w:cs="Courier New"/>
          <w:strike/>
          <w:color w:val="000000"/>
        </w:rPr>
        <w:tab/>
        <w:t>(5) Associated territorial waters and airspace.</w:t>
      </w:r>
    </w:p>
    <w:p w14:paraId="6FDEE878"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B24DF87" w14:textId="77777777" w:rsidR="00347A93" w:rsidRPr="00060BFC" w:rsidRDefault="00347A93" w:rsidP="00060BFC">
      <w:pPr>
        <w:pStyle w:val="Heading5"/>
        <w:spacing w:before="0" w:after="0" w:line="240" w:lineRule="auto"/>
        <w:rPr>
          <w:rFonts w:eastAsia="Courier New"/>
        </w:rPr>
      </w:pPr>
      <w:r w:rsidRPr="00060BFC">
        <w:rPr>
          <w:rFonts w:eastAsia="Courier New"/>
        </w:rPr>
        <w:t>23.102 Authorities.</w:t>
      </w:r>
    </w:p>
    <w:p w14:paraId="50A04570" w14:textId="39D8BAE7"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 Section 208 of Executive Order 14057, Catalyzing Clean Energy Industries and Jobs Through Federal Sustainability, dated December 8, 2021.</w:t>
      </w:r>
    </w:p>
    <w:p w14:paraId="2F94BC38" w14:textId="6B5F15EB"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(b) Paragraph G of section I of the Executive Office of the President's Office of Management and Budget, Council on Environmental Quality, and Climate Policy Office Memorandum M-22-06, Catalyzing Clean Energy Industries and Jobs Through Federal Sustainability, dated December 8, 2021.</w:t>
      </w:r>
    </w:p>
    <w:p w14:paraId="780584B6" w14:textId="6499625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(c) Implementing instructions for Executive Order 14057, Catalyzing Clean Energy Industries and Jobs Through Federal Sustainability, dated August 2022.</w:t>
      </w:r>
    </w:p>
    <w:p w14:paraId="06C12831" w14:textId="01CB055D"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 xml:space="preserve">(d) </w:t>
      </w:r>
      <w:proofErr w:type="gramStart"/>
      <w:r w:rsidRPr="00060BFC">
        <w:rPr>
          <w:rFonts w:asciiTheme="minorHAnsi" w:eastAsia="Courier New" w:hAnsiTheme="minorHAnsi" w:cs="Courier New"/>
          <w:strike/>
        </w:rPr>
        <w:t>The</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See the]</w:t>
      </w:r>
      <w:r w:rsidRPr="00060BFC">
        <w:rPr>
          <w:rFonts w:asciiTheme="minorHAnsi" w:eastAsia="Courier New" w:hAnsiTheme="minorHAnsi" w:cs="Courier New"/>
        </w:rPr>
        <w:t xml:space="preserve"> authorities referenced in 23.107 for statutory purchasing programs.</w:t>
      </w:r>
    </w:p>
    <w:p w14:paraId="55893183"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B2F8CD5" w14:textId="77777777" w:rsidR="00347A93" w:rsidRPr="00060BFC" w:rsidRDefault="00347A93" w:rsidP="00060BFC">
      <w:pPr>
        <w:pStyle w:val="Heading5"/>
        <w:spacing w:before="0" w:after="0" w:line="240" w:lineRule="auto"/>
        <w:rPr>
          <w:rFonts w:eastAsia="Courier New"/>
        </w:rPr>
      </w:pPr>
      <w:r w:rsidRPr="00060BFC">
        <w:rPr>
          <w:rFonts w:eastAsia="Courier New"/>
        </w:rPr>
        <w:t>23.103 Policy.</w:t>
      </w:r>
    </w:p>
    <w:p w14:paraId="2A3AA797" w14:textId="032A1DEF"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 Agencies shall procure sustainable products and services (as defined in 2.101) to the maximum extent practicable.</w:t>
      </w:r>
    </w:p>
    <w:p w14:paraId="273C0806" w14:textId="1E7ED7D1"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Procuring sustainable products and services is considered practicable, unless the agency cannot acquire products or services—</w:t>
      </w:r>
    </w:p>
    <w:p w14:paraId="450CA28D" w14:textId="58EEA883"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 Competitively within a reasonable performance </w:t>
      </w:r>
      <w:proofErr w:type="gramStart"/>
      <w:r w:rsidRPr="00060BFC">
        <w:rPr>
          <w:rFonts w:asciiTheme="minorHAnsi" w:eastAsia="Courier New" w:hAnsiTheme="minorHAnsi" w:cs="Courier New"/>
        </w:rPr>
        <w:t>schedule;</w:t>
      </w:r>
      <w:proofErr w:type="gramEnd"/>
    </w:p>
    <w:p w14:paraId="10C4C2EF" w14:textId="56C39AE1"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(ii) That meet reasonable performance requirements; or</w:t>
      </w:r>
    </w:p>
    <w:p w14:paraId="6776F7C7" w14:textId="29199C28"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(iii) At a reasonable price (see 23.103(a)(2)).</w:t>
      </w:r>
    </w:p>
    <w:p w14:paraId="5A0C8CE5" w14:textId="17A48B40"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When considering whether the price of a sustainable product is reasonable, agencies should consider whether the product is cost-effective over the life of the product. For ENERGY STAR® or Federal Energy Management Program (FEMP)-designated products, a price is reasonable if it is cost-effective over the life of the product taking energy cost savings into account (42 U.S.C. 8259b(b)(2)). Life-cycle cost savings tools for energy-efficient products are available at </w:t>
      </w:r>
      <w:r w:rsidRPr="00060BFC">
        <w:rPr>
          <w:rFonts w:asciiTheme="minorHAnsi" w:eastAsia="Courier New" w:hAnsiTheme="minorHAnsi" w:cs="Courier New"/>
          <w:i/>
        </w:rPr>
        <w:t>https://www.energystar.gov/buildings/save_energy_commercial_buildings/ways_save/energy_efficient_products and https://www.nrel.gov/analysis/tech-lcoe.html</w:t>
      </w:r>
      <w:r w:rsidRPr="00060BFC">
        <w:rPr>
          <w:rFonts w:asciiTheme="minorHAnsi" w:eastAsia="Courier New" w:hAnsiTheme="minorHAnsi" w:cs="Courier New"/>
        </w:rPr>
        <w:t>.</w:t>
      </w:r>
    </w:p>
    <w:p w14:paraId="2E8613D8" w14:textId="7A49D9EC"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 xml:space="preserve">(b) </w:t>
      </w:r>
      <w:r w:rsidRPr="00060BFC">
        <w:rPr>
          <w:rFonts w:asciiTheme="minorHAnsi" w:eastAsia="Courier New" w:hAnsiTheme="minorHAnsi" w:cs="Courier New"/>
          <w:strike/>
        </w:rPr>
        <w:t>When procuring sustainable products and services, agencies shall—</w:t>
      </w:r>
    </w:p>
    <w:p w14:paraId="68B41976" w14:textId="7E3A24D9"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lastRenderedPageBreak/>
        <w:tab/>
        <w:t>(1) Ensure compliance with applicable statutory purchasing program requirements (see 23.107); and</w:t>
      </w:r>
    </w:p>
    <w:p w14:paraId="6041B575" w14:textId="29D8B94F"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(2) Prioritize multi-attribute sustainable products and services (see 23.104(c)(2)).</w:t>
      </w:r>
    </w:p>
    <w:p w14:paraId="53DB316E" w14:textId="27F62AE7"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 xml:space="preserve"> (c)</w:t>
      </w:r>
      <w:r w:rsidRPr="00060BFC">
        <w:rPr>
          <w:rFonts w:asciiTheme="minorHAnsi" w:eastAsia="Courier New" w:hAnsiTheme="minorHAnsi" w:cs="Courier New"/>
        </w:rPr>
        <w:t xml:space="preserve"> Regarding products under contract actions for services or construction, the contractor is required to provide products that meet the definition of sustainable products and services at 2.101, if the products are—</w:t>
      </w:r>
    </w:p>
    <w:p w14:paraId="1B042054" w14:textId="5B355476"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(1) Delivered to the </w:t>
      </w:r>
      <w:proofErr w:type="gramStart"/>
      <w:r w:rsidRPr="00060BFC">
        <w:rPr>
          <w:rFonts w:asciiTheme="minorHAnsi" w:eastAsia="Courier New" w:hAnsiTheme="minorHAnsi" w:cs="Courier New"/>
        </w:rPr>
        <w:t>Government;</w:t>
      </w:r>
      <w:proofErr w:type="gramEnd"/>
    </w:p>
    <w:p w14:paraId="0859086A" w14:textId="1FC4C7E5"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Furnished by the contractor for use by the </w:t>
      </w:r>
      <w:proofErr w:type="gramStart"/>
      <w:r w:rsidRPr="00060BFC">
        <w:rPr>
          <w:rFonts w:asciiTheme="minorHAnsi" w:eastAsia="Courier New" w:hAnsiTheme="minorHAnsi" w:cs="Courier New"/>
        </w:rPr>
        <w:t>Government;</w:t>
      </w:r>
      <w:proofErr w:type="gramEnd"/>
    </w:p>
    <w:p w14:paraId="5AA49270" w14:textId="004CDCF1"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(3) Incorporated into the construction of a public building or public work; or</w:t>
      </w:r>
    </w:p>
    <w:p w14:paraId="7692BAE9" w14:textId="60859909"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(4) Acquired by the contractor for use in performing services under a </w:t>
      </w:r>
      <w:proofErr w:type="gramStart"/>
      <w:r w:rsidRPr="00060BFC">
        <w:rPr>
          <w:rFonts w:asciiTheme="minorHAnsi" w:eastAsia="Courier New" w:hAnsiTheme="minorHAnsi" w:cs="Courier New"/>
        </w:rPr>
        <w:t>Government</w:t>
      </w:r>
      <w:proofErr w:type="gramEnd"/>
      <w:r w:rsidRPr="00060BFC">
        <w:rPr>
          <w:rFonts w:asciiTheme="minorHAnsi" w:eastAsia="Courier New" w:hAnsiTheme="minorHAnsi" w:cs="Courier New"/>
        </w:rPr>
        <w:t xml:space="preserve"> contract where the cost of the products is a direct cost to a Government contract (versus costs which are normally applied to a contractor’s general and administrative expenses or indirect costs).</w:t>
      </w:r>
    </w:p>
    <w:p w14:paraId="0B3D5A6A"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6196FE2" w14:textId="77777777" w:rsidR="00347A93" w:rsidRPr="00060BFC" w:rsidRDefault="00347A93" w:rsidP="00060BFC">
      <w:pPr>
        <w:pStyle w:val="Heading5"/>
        <w:spacing w:before="0" w:after="0" w:line="240" w:lineRule="auto"/>
        <w:rPr>
          <w:rFonts w:eastAsia="Courier New"/>
        </w:rPr>
      </w:pPr>
      <w:r w:rsidRPr="00060BFC">
        <w:rPr>
          <w:rFonts w:eastAsia="Courier New"/>
        </w:rPr>
        <w:t>23.104 General procedures.</w:t>
      </w:r>
    </w:p>
    <w:p w14:paraId="48E61907" w14:textId="7FCC6D2F"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Maximum extent practicable</w:t>
      </w:r>
      <w:r w:rsidRPr="00060BFC">
        <w:rPr>
          <w:rFonts w:asciiTheme="minorHAnsi" w:eastAsia="Courier New" w:hAnsiTheme="minorHAnsi" w:cs="Courier New"/>
        </w:rPr>
        <w:t>. If the requiring activity submits a written justification addressing the reasons described in 23.103(a)(1), the contracting officer may consider it not practicable to procure sustainable products or services. A written justification may be for a specific product or service or at the line item or contract level. The contracting officer shall maintain the written justification in the contract file.</w:t>
      </w:r>
    </w:p>
    <w:p w14:paraId="3E5AF8FC" w14:textId="28988FAB"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(b) </w:t>
      </w:r>
      <w:r w:rsidRPr="00060BFC">
        <w:rPr>
          <w:rFonts w:asciiTheme="minorHAnsi" w:eastAsia="Courier New" w:hAnsiTheme="minorHAnsi" w:cs="Courier New"/>
          <w:i/>
        </w:rPr>
        <w:t>Identification</w:t>
      </w:r>
      <w:r w:rsidRPr="00060BFC">
        <w:rPr>
          <w:rFonts w:asciiTheme="minorHAnsi" w:eastAsia="Courier New" w:hAnsiTheme="minorHAnsi" w:cs="Courier New"/>
        </w:rPr>
        <w:t>.</w:t>
      </w:r>
    </w:p>
    <w:p w14:paraId="430EB469" w14:textId="005A7073"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Except as provided in paragraph (b)(2) of this section, the contracting officer shall ensure the solicitation and contract identifies—</w:t>
      </w:r>
    </w:p>
    <w:p w14:paraId="262C0A52" w14:textId="7447C4EB"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 The sustainable products and services, including the purchasing program and type of product or service, that are applicable to the acquisition, as identified by the requiring activity; and</w:t>
      </w:r>
    </w:p>
    <w:p w14:paraId="0294AE08" w14:textId="154ADE88"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(ii) Any products and services that are not subject to the requirements of this subpart and the clause at 52.223-23, Sustainable Products and Services, based on the written justification under paragraph (a) of this section </w:t>
      </w:r>
      <w:r w:rsidRPr="00060BFC">
        <w:rPr>
          <w:rFonts w:asciiTheme="minorHAnsi" w:eastAsia="Courier New" w:hAnsiTheme="minorHAnsi" w:cs="Courier New"/>
          <w:b/>
        </w:rPr>
        <w:t>[or an exception at 23.105]</w:t>
      </w:r>
      <w:r w:rsidRPr="00060BFC">
        <w:rPr>
          <w:rFonts w:asciiTheme="minorHAnsi" w:eastAsia="Courier New" w:hAnsiTheme="minorHAnsi" w:cs="Courier New"/>
          <w:strike/>
        </w:rPr>
        <w:t>, an exception at 23.105, or an exemption at 23.106</w:t>
      </w:r>
      <w:r w:rsidRPr="00060BFC">
        <w:rPr>
          <w:rFonts w:asciiTheme="minorHAnsi" w:eastAsia="Courier New" w:hAnsiTheme="minorHAnsi" w:cs="Courier New"/>
        </w:rPr>
        <w:t>.</w:t>
      </w:r>
    </w:p>
    <w:p w14:paraId="1CE50BE6" w14:textId="73BC2E58"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The requirement in paragraph (b)(1) of this section does not apply if the justification </w:t>
      </w:r>
      <w:r w:rsidRPr="00060BFC">
        <w:rPr>
          <w:rFonts w:asciiTheme="minorHAnsi" w:eastAsia="Courier New" w:hAnsiTheme="minorHAnsi" w:cs="Courier New"/>
          <w:b/>
        </w:rPr>
        <w:t>[or exception]</w:t>
      </w:r>
      <w:r w:rsidRPr="00060BFC">
        <w:rPr>
          <w:rFonts w:asciiTheme="minorHAnsi" w:eastAsia="Courier New" w:hAnsiTheme="minorHAnsi" w:cs="Courier New"/>
          <w:strike/>
        </w:rPr>
        <w:t>, exception, or exemption</w:t>
      </w:r>
      <w:r w:rsidRPr="00060BFC">
        <w:rPr>
          <w:rFonts w:asciiTheme="minorHAnsi" w:eastAsia="Courier New" w:hAnsiTheme="minorHAnsi" w:cs="Courier New"/>
        </w:rPr>
        <w:t xml:space="preserve"> covers the entirety of the contract action requirements.</w:t>
      </w:r>
    </w:p>
    <w:p w14:paraId="1A0649BB" w14:textId="1E27B0F3"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 xml:space="preserve">(c) </w:t>
      </w:r>
      <w:r w:rsidRPr="00060BFC">
        <w:rPr>
          <w:rFonts w:asciiTheme="minorHAnsi" w:eastAsia="Courier New" w:hAnsiTheme="minorHAnsi" w:cs="Courier New"/>
          <w:i/>
        </w:rPr>
        <w:t>Prioritization</w:t>
      </w:r>
      <w:r w:rsidRPr="00060BFC">
        <w:rPr>
          <w:rFonts w:asciiTheme="minorHAnsi" w:eastAsia="Courier New" w:hAnsiTheme="minorHAnsi" w:cs="Courier New"/>
        </w:rPr>
        <w:t xml:space="preserve">. Agencies shall </w:t>
      </w:r>
      <w:r w:rsidRPr="00060BFC">
        <w:rPr>
          <w:rFonts w:asciiTheme="minorHAnsi" w:eastAsia="Courier New" w:hAnsiTheme="minorHAnsi" w:cs="Courier New"/>
          <w:strike/>
        </w:rPr>
        <w:t>prioritize sustainable products and services as follows:</w:t>
      </w:r>
    </w:p>
    <w:p w14:paraId="7E4746DF" w14:textId="2D3D27AC"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t>(1) Procure</w:t>
      </w:r>
      <w:r w:rsidRPr="00060BFC">
        <w:rPr>
          <w:rFonts w:asciiTheme="minorHAnsi" w:eastAsia="Courier New" w:hAnsiTheme="minorHAnsi" w:cs="Courier New"/>
          <w:b/>
        </w:rPr>
        <w:t>[procure]</w:t>
      </w:r>
      <w:r w:rsidRPr="00060BFC">
        <w:rPr>
          <w:rFonts w:asciiTheme="minorHAnsi" w:eastAsia="Courier New" w:hAnsiTheme="minorHAnsi" w:cs="Courier New"/>
        </w:rPr>
        <w:t xml:space="preserve"> products and services that meet applicable statutory purchasing program requirements (see 23.107). When both an EPA-designated item (see 23.107-1) and a biobased product in a USDA-designated product category (see 23.107-2) could be used for the same purposes, and there is not an EPA-designated item that is also a biobased product in a USDA-designated product category that meets the agency's needs, procure the EPA-designated item.</w:t>
      </w:r>
    </w:p>
    <w:p w14:paraId="0F76E535" w14:textId="31D0AB02"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(2) Consistent with other statutory procurement requirements, prioritize multi-attribute sustainable products and services, which are those that meet applicable statutory purchasing program requirements (see 23.107) and one or more required EPA purchasing programs (see 23.108).</w:t>
      </w:r>
    </w:p>
    <w:p w14:paraId="5F43D009" w14:textId="47415E6F"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(3) If no statutory purchasing program requirements apply, procure sustainable products and services that meet required EPA purchasing program requirements (see 23.108).</w:t>
      </w:r>
    </w:p>
    <w:p w14:paraId="4790C26F" w14:textId="2482C161" w:rsidR="00347A93" w:rsidRPr="00060BFC" w:rsidRDefault="008368F9"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 </w:t>
      </w:r>
      <w:r w:rsidR="00347A93" w:rsidRPr="00060BFC">
        <w:rPr>
          <w:rFonts w:asciiTheme="minorHAnsi" w:eastAsia="Courier New" w:hAnsiTheme="minorHAnsi" w:cs="Courier New"/>
        </w:rPr>
        <w:t xml:space="preserve">(d) </w:t>
      </w:r>
      <w:r w:rsidR="00347A93" w:rsidRPr="00060BFC">
        <w:rPr>
          <w:rFonts w:asciiTheme="minorHAnsi" w:eastAsia="Courier New" w:hAnsiTheme="minorHAnsi" w:cs="Courier New"/>
          <w:i/>
        </w:rPr>
        <w:t>Resource</w:t>
      </w:r>
      <w:r w:rsidR="00347A93" w:rsidRPr="00060BFC">
        <w:rPr>
          <w:rFonts w:asciiTheme="minorHAnsi" w:eastAsia="Courier New" w:hAnsiTheme="minorHAnsi" w:cs="Courier New"/>
        </w:rPr>
        <w:t xml:space="preserve">. The Green Procurement Compilation (GPC) available at </w:t>
      </w:r>
      <w:r w:rsidR="00347A93" w:rsidRPr="00060BFC">
        <w:rPr>
          <w:rFonts w:asciiTheme="minorHAnsi" w:eastAsia="Courier New" w:hAnsiTheme="minorHAnsi" w:cs="Courier New"/>
          <w:i/>
        </w:rPr>
        <w:t>https://sftool.gov/greenprocurement</w:t>
      </w:r>
      <w:r w:rsidR="00347A93" w:rsidRPr="00060BFC">
        <w:rPr>
          <w:rFonts w:asciiTheme="minorHAnsi" w:eastAsia="Courier New" w:hAnsiTheme="minorHAnsi" w:cs="Courier New"/>
        </w:rPr>
        <w:t xml:space="preserve"> provides a comprehensive list of sustainable products and services and other related sustainable acquisition guidance. </w:t>
      </w:r>
      <w:r w:rsidR="00347A93" w:rsidRPr="00060BFC">
        <w:rPr>
          <w:rFonts w:asciiTheme="minorHAnsi" w:eastAsia="Courier New" w:hAnsiTheme="minorHAnsi" w:cs="Courier New"/>
          <w:strike/>
        </w:rPr>
        <w:t xml:space="preserve">In addition to the resources identified for each purchasing program listed in 23.107 and 23.108, </w:t>
      </w:r>
      <w:proofErr w:type="gramStart"/>
      <w:r w:rsidR="00347A93" w:rsidRPr="00060BFC">
        <w:rPr>
          <w:rFonts w:asciiTheme="minorHAnsi" w:eastAsia="Courier New" w:hAnsiTheme="minorHAnsi" w:cs="Courier New"/>
          <w:strike/>
        </w:rPr>
        <w:t>agencies</w:t>
      </w:r>
      <w:r w:rsidR="00347A93" w:rsidRPr="00060BFC">
        <w:rPr>
          <w:rFonts w:asciiTheme="minorHAnsi" w:eastAsia="Courier New" w:hAnsiTheme="minorHAnsi" w:cs="Courier New"/>
          <w:b/>
        </w:rPr>
        <w:t>[</w:t>
      </w:r>
      <w:proofErr w:type="gramEnd"/>
      <w:r w:rsidR="00347A93" w:rsidRPr="00060BFC">
        <w:rPr>
          <w:rFonts w:asciiTheme="minorHAnsi" w:eastAsia="Courier New" w:hAnsiTheme="minorHAnsi" w:cs="Courier New"/>
          <w:b/>
        </w:rPr>
        <w:t>Agencies]</w:t>
      </w:r>
      <w:r w:rsidR="00347A93" w:rsidRPr="00060BFC">
        <w:rPr>
          <w:rFonts w:asciiTheme="minorHAnsi" w:eastAsia="Courier New" w:hAnsiTheme="minorHAnsi" w:cs="Courier New"/>
        </w:rPr>
        <w:t xml:space="preserve"> should consult the </w:t>
      </w:r>
      <w:r w:rsidR="00347A93" w:rsidRPr="00060BFC">
        <w:rPr>
          <w:rFonts w:asciiTheme="minorHAnsi" w:eastAsia="Courier New" w:hAnsiTheme="minorHAnsi" w:cs="Courier New"/>
        </w:rPr>
        <w:lastRenderedPageBreak/>
        <w:t xml:space="preserve">GPC when determining which </w:t>
      </w:r>
      <w:r w:rsidR="00347A93" w:rsidRPr="00060BFC">
        <w:rPr>
          <w:rFonts w:asciiTheme="minorHAnsi" w:eastAsia="Courier New" w:hAnsiTheme="minorHAnsi" w:cs="Courier New"/>
          <w:b/>
        </w:rPr>
        <w:t>[statutory]</w:t>
      </w:r>
      <w:r w:rsidR="00347A93" w:rsidRPr="00060BFC">
        <w:rPr>
          <w:rFonts w:asciiTheme="minorHAnsi" w:eastAsia="Courier New" w:hAnsiTheme="minorHAnsi" w:cs="Courier New"/>
        </w:rPr>
        <w:t xml:space="preserve"> purchasing programs apply to a specific product or service.</w:t>
      </w:r>
    </w:p>
    <w:p w14:paraId="4BC25698"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77FFC03" w14:textId="77777777" w:rsidR="00347A93" w:rsidRPr="00060BFC" w:rsidRDefault="00347A93" w:rsidP="00060BFC">
      <w:pPr>
        <w:pStyle w:val="Heading5"/>
        <w:spacing w:before="0" w:after="0" w:line="240" w:lineRule="auto"/>
        <w:rPr>
          <w:rFonts w:eastAsia="Courier New"/>
        </w:rPr>
      </w:pPr>
      <w:r w:rsidRPr="00060BFC">
        <w:rPr>
          <w:rFonts w:eastAsia="Courier New"/>
        </w:rPr>
        <w:t>23.105 Exceptions.</w:t>
      </w:r>
    </w:p>
    <w:p w14:paraId="23F3B0D8" w14:textId="6283472F" w:rsidR="00347A93" w:rsidRPr="00060BFC" w:rsidRDefault="00347A93" w:rsidP="00060BFC">
      <w:pPr>
        <w:widowControl/>
        <w:autoSpaceDE/>
        <w:autoSpaceDN/>
        <w:rPr>
          <w:rFonts w:asciiTheme="minorHAnsi" w:eastAsia="Courier New" w:hAnsiTheme="minorHAnsi" w:cs="Courier New"/>
          <w:color w:val="000000"/>
        </w:rPr>
      </w:pPr>
      <w:r w:rsidRPr="00060BFC">
        <w:rPr>
          <w:rFonts w:asciiTheme="minorHAnsi" w:eastAsia="Courier New" w:hAnsiTheme="minorHAnsi" w:cs="Courier New"/>
        </w:rPr>
        <w:t xml:space="preserve">The following are excepted from the requirement to procure sustainable products and services: </w:t>
      </w:r>
      <w:r w:rsidRPr="00060BFC">
        <w:rPr>
          <w:rFonts w:asciiTheme="minorHAnsi" w:eastAsia="Courier New" w:hAnsiTheme="minorHAnsi" w:cs="Courier New"/>
          <w:color w:val="000000"/>
        </w:rPr>
        <w:t>* * *</w:t>
      </w:r>
    </w:p>
    <w:p w14:paraId="56D41952" w14:textId="4CA7F588"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(d) Biobased products to be used in military equipment (products or systems designed or procured for combat or combat-related missions), spacecraft systems, or launch support equipment are not subject to the requirements in 23.107-2 (</w:t>
      </w:r>
      <w:r w:rsidRPr="00060BFC">
        <w:rPr>
          <w:rFonts w:asciiTheme="minorHAnsi" w:eastAsia="Courier New" w:hAnsiTheme="minorHAnsi" w:cs="Courier New"/>
          <w:strike/>
        </w:rPr>
        <w:t>7 CFR 3201.3(e</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color w:val="000000"/>
        </w:rPr>
        <w:t>7 CFR part 4270.3(a)(5)]</w:t>
      </w:r>
      <w:r w:rsidRPr="00060BFC">
        <w:rPr>
          <w:rFonts w:asciiTheme="minorHAnsi" w:eastAsia="Courier New" w:hAnsiTheme="minorHAnsi" w:cs="Courier New"/>
        </w:rPr>
        <w:t>).</w:t>
      </w:r>
    </w:p>
    <w:p w14:paraId="410A9B10"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1DC4A3D" w14:textId="77777777" w:rsidR="00347A93" w:rsidRPr="00060BFC" w:rsidRDefault="00347A93" w:rsidP="00060BFC">
      <w:pPr>
        <w:pStyle w:val="Heading5"/>
        <w:spacing w:before="0" w:after="0" w:line="240" w:lineRule="auto"/>
        <w:rPr>
          <w:rFonts w:eastAsia="Courier New"/>
        </w:rPr>
      </w:pPr>
      <w:r w:rsidRPr="00060BFC">
        <w:rPr>
          <w:rFonts w:eastAsia="Courier New"/>
        </w:rPr>
        <w:t xml:space="preserve">23.106 </w:t>
      </w:r>
      <w:r w:rsidRPr="00060BFC">
        <w:rPr>
          <w:rFonts w:eastAsia="Courier New"/>
          <w:b/>
          <w:bCs/>
        </w:rPr>
        <w:t>[Reserved]</w:t>
      </w:r>
      <w:r w:rsidRPr="00060BFC">
        <w:rPr>
          <w:rFonts w:eastAsia="Courier New"/>
          <w:strike/>
        </w:rPr>
        <w:t>Exemptions.</w:t>
      </w:r>
    </w:p>
    <w:p w14:paraId="1B18CBC5" w14:textId="5C211DF6"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 The Director of National Intelligence may exempt an intelligence activity of the United States and related personnel, resources, and facilities to the extent the Director determines necessary to protect intelligence sources and methods from unauthorized disclosure.</w:t>
      </w:r>
    </w:p>
    <w:p w14:paraId="214E1498" w14:textId="62CFE215"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(b) The head of an agency may exempt the following:</w:t>
      </w:r>
    </w:p>
    <w:p w14:paraId="4B78BE65" w14:textId="77C8862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(1) Particular agency activities and related personnel, resources, and facilities when it is in the interest of national security, to protect intelligence sources and methods from unauthorized disclosure, or where necessary to protect undercover law enforcement operations from unauthorized disclosure. The agency shall notify the Chair of the Council on Environmental Quality (CEQ) in writing within 30 days of issuance of the exemption under this paragraph (b)(1).</w:t>
      </w:r>
    </w:p>
    <w:p w14:paraId="722D04DA" w14:textId="12F262E4"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(2) On an individual or class basis, any manned and unmanned vehicle, vessel, aircraft, or non-road equipment that is used in combat support, combat service support, military tactical or relief operations, or training for such operations or spaceflight vehicles, including associated ground-support equipment.</w:t>
      </w:r>
    </w:p>
    <w:p w14:paraId="44200912" w14:textId="1FB236F0"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(c) Contracting officers are encouraged, but not required, to procure sustainable products and services if the head of the agency determines the supplies or services are to be used to facilitate defense against or recovery from cyber, nuclear, biological, chemical, or radiological attack; to facilitate provision of international disaster assistance; or to support response to an emergency or major disaster.</w:t>
      </w:r>
    </w:p>
    <w:p w14:paraId="1C08C458" w14:textId="59EACC73"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(d) The head of the agency may submit to the President, through the Chair of CEQ, a request for an exemption of an agency activity, and related personnel, resources, and facilities from this subpart for any reason not otherwise addressed in this section.</w:t>
      </w:r>
    </w:p>
    <w:p w14:paraId="4EEB8463"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7611E6A" w14:textId="77777777" w:rsidR="00347A93" w:rsidRPr="00060BFC" w:rsidRDefault="00347A93" w:rsidP="00060BFC">
      <w:pPr>
        <w:pStyle w:val="Heading5"/>
        <w:spacing w:before="0" w:after="0" w:line="240" w:lineRule="auto"/>
        <w:rPr>
          <w:rFonts w:eastAsia="Courier New"/>
        </w:rPr>
      </w:pPr>
      <w:r w:rsidRPr="00060BFC">
        <w:rPr>
          <w:rFonts w:eastAsia="Courier New"/>
        </w:rPr>
        <w:t>23.107 Statutory purchasing programs.</w:t>
      </w:r>
    </w:p>
    <w:p w14:paraId="03D89610" w14:textId="4D734354"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Agencies shall ensure compliance with statutory purchasing program requirements described in 23.107-1 through 23.107-4.</w:t>
      </w:r>
    </w:p>
    <w:p w14:paraId="27019737" w14:textId="77777777" w:rsidR="00347A93" w:rsidRPr="00060BFC" w:rsidRDefault="00347A93" w:rsidP="00060BFC">
      <w:pPr>
        <w:pStyle w:val="Heading6"/>
        <w:spacing w:before="0" w:line="240" w:lineRule="auto"/>
        <w:rPr>
          <w:rFonts w:eastAsia="Courier New"/>
        </w:rPr>
      </w:pPr>
      <w:r w:rsidRPr="00060BFC">
        <w:rPr>
          <w:rFonts w:eastAsia="Courier New"/>
        </w:rPr>
        <w:t>23.107-1 Products containing recovered materials.</w:t>
      </w:r>
    </w:p>
    <w:p w14:paraId="1955B47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6B58E17" w14:textId="4CB766D2"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(e) </w:t>
      </w:r>
      <w:r w:rsidRPr="00060BFC">
        <w:rPr>
          <w:rFonts w:asciiTheme="minorHAnsi" w:eastAsia="Courier New" w:hAnsiTheme="minorHAnsi" w:cs="Courier New"/>
          <w:i/>
        </w:rPr>
        <w:t>Procedures</w:t>
      </w:r>
      <w:r w:rsidRPr="00060BFC">
        <w:rPr>
          <w:rFonts w:asciiTheme="minorHAnsi" w:eastAsia="Courier New" w:hAnsiTheme="minorHAnsi" w:cs="Courier New"/>
        </w:rPr>
        <w:t>.  The following procedures apply when the thresholds set forth in paragraph (c)(1) of this section are exceeded.</w:t>
      </w:r>
    </w:p>
    <w:p w14:paraId="7E18AFD7" w14:textId="32F072DC"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(1) Once an item has been designated by EPA, agencies shall purchase conforming products to the maximum extent practicable in accordance with 23.104(a), unless a </w:t>
      </w:r>
      <w:r w:rsidRPr="00060BFC">
        <w:rPr>
          <w:rFonts w:asciiTheme="minorHAnsi" w:eastAsia="Courier New" w:hAnsiTheme="minorHAnsi" w:cs="Courier New"/>
          <w:b/>
        </w:rPr>
        <w:t xml:space="preserve">[justification or exception applies (see 23.104(a) and 23.105).] </w:t>
      </w:r>
      <w:r w:rsidRPr="00060BFC">
        <w:rPr>
          <w:rFonts w:asciiTheme="minorHAnsi" w:eastAsia="Courier New" w:hAnsiTheme="minorHAnsi" w:cs="Courier New"/>
          <w:strike/>
        </w:rPr>
        <w:t>justification, exception, or exemption applies (see 23.104(a), 23.105,</w:t>
      </w:r>
      <w:r w:rsidRPr="00060BFC">
        <w:rPr>
          <w:rFonts w:asciiTheme="minorHAnsi" w:eastAsia="Courier New" w:hAnsiTheme="minorHAnsi" w:cs="Courier New"/>
          <w:b/>
          <w:strike/>
        </w:rPr>
        <w:t xml:space="preserve"> </w:t>
      </w:r>
      <w:r w:rsidRPr="00060BFC">
        <w:rPr>
          <w:rFonts w:asciiTheme="minorHAnsi" w:eastAsia="Courier New" w:hAnsiTheme="minorHAnsi" w:cs="Courier New"/>
          <w:strike/>
        </w:rPr>
        <w:t>and 23.106, respectively).</w:t>
      </w:r>
    </w:p>
    <w:p w14:paraId="30A2B73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7E4735F6" w14:textId="77777777" w:rsidR="00347A93" w:rsidRPr="00060BFC" w:rsidRDefault="00347A93" w:rsidP="00060BFC">
      <w:pPr>
        <w:pStyle w:val="Heading6"/>
        <w:spacing w:before="0" w:line="240" w:lineRule="auto"/>
        <w:rPr>
          <w:rFonts w:eastAsia="Courier New"/>
        </w:rPr>
      </w:pPr>
      <w:r w:rsidRPr="00060BFC">
        <w:rPr>
          <w:rFonts w:eastAsia="Courier New"/>
        </w:rPr>
        <w:t>23.107-2 Biobased products.</w:t>
      </w:r>
    </w:p>
    <w:p w14:paraId="0CEE2970" w14:textId="7C191AB5"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Authorities</w:t>
      </w:r>
      <w:r w:rsidRPr="00060BFC">
        <w:rPr>
          <w:rFonts w:asciiTheme="minorHAnsi" w:eastAsia="Courier New" w:hAnsiTheme="minorHAnsi" w:cs="Courier New"/>
        </w:rPr>
        <w:t xml:space="preserve">. </w:t>
      </w:r>
    </w:p>
    <w:p w14:paraId="27B865F6" w14:textId="6A229267"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lastRenderedPageBreak/>
        <w:tab/>
        <w:t xml:space="preserve">(1) The Farm Security and Rural Investment Act of 2002 (FSRIA), 7 U.S.C. 8102, as implemented at </w:t>
      </w:r>
      <w:r w:rsidRPr="00060BFC">
        <w:rPr>
          <w:rFonts w:asciiTheme="minorHAnsi" w:eastAsia="Courier New" w:hAnsiTheme="minorHAnsi" w:cs="Courier New"/>
          <w:strike/>
        </w:rPr>
        <w:t>7 CFR part 3201</w:t>
      </w:r>
      <w:r w:rsidRPr="00060BFC">
        <w:rPr>
          <w:rFonts w:asciiTheme="minorHAnsi" w:eastAsia="Courier New" w:hAnsiTheme="minorHAnsi" w:cs="Courier New"/>
          <w:b/>
        </w:rPr>
        <w:t>[7 CFR part 4270]</w:t>
      </w:r>
      <w:r w:rsidRPr="00060BFC">
        <w:rPr>
          <w:rFonts w:asciiTheme="minorHAnsi" w:eastAsia="Courier New" w:hAnsiTheme="minorHAnsi" w:cs="Courier New"/>
        </w:rPr>
        <w:t>.</w:t>
      </w:r>
    </w:p>
    <w:p w14:paraId="682C51A7" w14:textId="5D597A58"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(2) The Energy Policy Act of 2005, Public Law 109-58.</w:t>
      </w:r>
    </w:p>
    <w:p w14:paraId="599628B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961FE67" w14:textId="4B5774F9"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(e) </w:t>
      </w:r>
      <w:r w:rsidRPr="00060BFC">
        <w:rPr>
          <w:rFonts w:asciiTheme="minorHAnsi" w:eastAsia="Courier New" w:hAnsiTheme="minorHAnsi" w:cs="Courier New"/>
          <w:i/>
        </w:rPr>
        <w:t>Procedures</w:t>
      </w:r>
      <w:r w:rsidRPr="00060BFC">
        <w:rPr>
          <w:rFonts w:asciiTheme="minorHAnsi" w:eastAsia="Courier New" w:hAnsiTheme="minorHAnsi" w:cs="Courier New"/>
        </w:rPr>
        <w:t>. The following procedures apply when the thresholds set forth in paragraph (c)(1) of this section are exceeded.</w:t>
      </w:r>
    </w:p>
    <w:p w14:paraId="0F695F9B" w14:textId="752F6273"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(1) Once a biobased product is included in a USDA-designated product category, agencies shall purchase conforming products to the maximum extent practicable in accordance with 23.104(a), unless a </w:t>
      </w:r>
      <w:r w:rsidRPr="00060BFC">
        <w:rPr>
          <w:rFonts w:asciiTheme="minorHAnsi" w:eastAsia="Courier New" w:hAnsiTheme="minorHAnsi" w:cs="Courier New"/>
          <w:b/>
        </w:rPr>
        <w:t xml:space="preserve">[justification or exception applies (see 23.104(a) and 23.105).] </w:t>
      </w:r>
      <w:r w:rsidRPr="00060BFC">
        <w:rPr>
          <w:rFonts w:asciiTheme="minorHAnsi" w:eastAsia="Courier New" w:hAnsiTheme="minorHAnsi" w:cs="Courier New"/>
          <w:strike/>
        </w:rPr>
        <w:t>justification, exception, or exemption applies (see 23.104(a), 23.105,</w:t>
      </w:r>
      <w:r w:rsidRPr="00060BFC">
        <w:rPr>
          <w:rFonts w:asciiTheme="minorHAnsi" w:eastAsia="Courier New" w:hAnsiTheme="minorHAnsi" w:cs="Courier New"/>
          <w:b/>
          <w:strike/>
        </w:rPr>
        <w:t xml:space="preserve"> </w:t>
      </w:r>
      <w:r w:rsidRPr="00060BFC">
        <w:rPr>
          <w:rFonts w:asciiTheme="minorHAnsi" w:eastAsia="Courier New" w:hAnsiTheme="minorHAnsi" w:cs="Courier New"/>
          <w:strike/>
        </w:rPr>
        <w:t>and 23.106, respectively).</w:t>
      </w:r>
    </w:p>
    <w:p w14:paraId="2F63B63B"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3C8AF3C" w14:textId="77777777" w:rsidR="00347A93" w:rsidRPr="00060BFC" w:rsidRDefault="00347A93" w:rsidP="00060BFC">
      <w:pPr>
        <w:pStyle w:val="Heading6"/>
        <w:spacing w:before="0" w:line="240" w:lineRule="auto"/>
        <w:rPr>
          <w:rFonts w:eastAsia="Courier New"/>
        </w:rPr>
      </w:pPr>
      <w:r w:rsidRPr="00060BFC">
        <w:rPr>
          <w:rFonts w:eastAsia="Courier New"/>
        </w:rPr>
        <w:t>23.107-3 Energy-consuming products and water-consuming products.</w:t>
      </w:r>
    </w:p>
    <w:p w14:paraId="2836E770"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FCEC2E6" w14:textId="35E0C87E"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(c) </w:t>
      </w:r>
      <w:r w:rsidRPr="00060BFC">
        <w:rPr>
          <w:rFonts w:asciiTheme="minorHAnsi" w:eastAsia="Courier New" w:hAnsiTheme="minorHAnsi" w:cs="Courier New"/>
          <w:i/>
        </w:rPr>
        <w:t>Procedures</w:t>
      </w:r>
      <w:r w:rsidRPr="00060BFC">
        <w:rPr>
          <w:rFonts w:asciiTheme="minorHAnsi" w:eastAsia="Courier New" w:hAnsiTheme="minorHAnsi" w:cs="Courier New"/>
        </w:rPr>
        <w:t xml:space="preserve">.  To the maximum extent practicable in accordance with 23.104(a), unless a </w:t>
      </w:r>
      <w:r w:rsidRPr="00060BFC">
        <w:rPr>
          <w:rFonts w:asciiTheme="minorHAnsi" w:eastAsia="Courier New" w:hAnsiTheme="minorHAnsi" w:cs="Courier New"/>
          <w:b/>
        </w:rPr>
        <w:t>[justification or exception applies (see 23.104(a) and 23.105)</w:t>
      </w:r>
      <w:proofErr w:type="gramStart"/>
      <w:r w:rsidRPr="00060BFC">
        <w:rPr>
          <w:rFonts w:asciiTheme="minorHAnsi" w:eastAsia="Courier New" w:hAnsiTheme="minorHAnsi" w:cs="Courier New"/>
          <w:b/>
        </w:rPr>
        <w:t>.]</w:t>
      </w:r>
      <w:r w:rsidRPr="00060BFC">
        <w:rPr>
          <w:rFonts w:asciiTheme="minorHAnsi" w:eastAsia="Courier New" w:hAnsiTheme="minorHAnsi" w:cs="Courier New"/>
          <w:strike/>
        </w:rPr>
        <w:t>justification</w:t>
      </w:r>
      <w:proofErr w:type="gramEnd"/>
      <w:r w:rsidRPr="00060BFC">
        <w:rPr>
          <w:rFonts w:asciiTheme="minorHAnsi" w:eastAsia="Courier New" w:hAnsiTheme="minorHAnsi" w:cs="Courier New"/>
          <w:strike/>
        </w:rPr>
        <w:t>, exception, or exemption applies (see 23.104(a), 23.105, and 23.106, respectively)</w:t>
      </w:r>
      <w:r w:rsidRPr="00060BFC">
        <w:rPr>
          <w:rFonts w:asciiTheme="minorHAnsi" w:eastAsia="Courier New" w:hAnsiTheme="minorHAnsi" w:cs="Courier New"/>
        </w:rPr>
        <w:t>—</w:t>
      </w:r>
    </w:p>
    <w:p w14:paraId="7F0B62B0" w14:textId="77777777" w:rsidR="000853C3" w:rsidRPr="00347A93" w:rsidRDefault="000853C3" w:rsidP="000853C3">
      <w:pPr>
        <w:rPr>
          <w:rFonts w:ascii="Aptos" w:eastAsia="Courier New" w:hAnsi="Aptos" w:cs="Courier New"/>
          <w:color w:val="000000"/>
        </w:rPr>
      </w:pPr>
      <w:r w:rsidRPr="00347A93">
        <w:rPr>
          <w:rFonts w:ascii="Aptos" w:eastAsia="Courier New" w:hAnsi="Aptos" w:cs="Courier New"/>
          <w:color w:val="000000"/>
        </w:rPr>
        <w:t>* * * * *</w:t>
      </w:r>
    </w:p>
    <w:p w14:paraId="2F44439B" w14:textId="77777777" w:rsidR="00347A93" w:rsidRPr="00BE3612" w:rsidRDefault="00347A93" w:rsidP="00060BFC">
      <w:pPr>
        <w:pStyle w:val="Heading5"/>
        <w:spacing w:before="0" w:after="0" w:line="240" w:lineRule="auto"/>
        <w:rPr>
          <w:rFonts w:eastAsia="Courier New"/>
          <w:strike/>
        </w:rPr>
      </w:pPr>
      <w:r w:rsidRPr="00060BFC">
        <w:rPr>
          <w:rFonts w:eastAsia="Courier New"/>
        </w:rPr>
        <w:t xml:space="preserve">23.108 </w:t>
      </w:r>
      <w:r w:rsidRPr="00BE3612">
        <w:rPr>
          <w:rFonts w:eastAsia="Courier New"/>
          <w:b/>
          <w:bCs/>
        </w:rPr>
        <w:t>[Reserved]</w:t>
      </w:r>
      <w:r w:rsidRPr="00BE3612">
        <w:rPr>
          <w:rFonts w:eastAsia="Courier New"/>
          <w:strike/>
        </w:rPr>
        <w:t>Required Environmental Protection Agency purchasing programs.</w:t>
      </w:r>
    </w:p>
    <w:p w14:paraId="68E27077" w14:textId="728F44C9"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In accordance with 23.104(c), contracting officers shall, after meeting statutory purchasing program requirements in 23.107, purchase to the maximum extent practicable products and services that meet EPA purchasing program requirements described in 23.108-1 through 23.108-3.</w:t>
      </w:r>
    </w:p>
    <w:p w14:paraId="5201794B" w14:textId="77777777" w:rsidR="00347A93" w:rsidRPr="00060BFC" w:rsidRDefault="00347A93" w:rsidP="00060BFC">
      <w:pPr>
        <w:pStyle w:val="Heading6"/>
        <w:spacing w:before="0" w:line="240" w:lineRule="auto"/>
        <w:rPr>
          <w:rFonts w:eastAsia="Courier New"/>
          <w:strike/>
        </w:rPr>
      </w:pPr>
      <w:r w:rsidRPr="00060BFC">
        <w:rPr>
          <w:rFonts w:eastAsia="Courier New"/>
          <w:strike/>
        </w:rPr>
        <w:t>23.108-1 Water-efficient products.</w:t>
      </w:r>
    </w:p>
    <w:p w14:paraId="1D9719F3" w14:textId="2497E740"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 Program. EPA's </w:t>
      </w:r>
      <w:proofErr w:type="spellStart"/>
      <w:r w:rsidRPr="00060BFC">
        <w:rPr>
          <w:rFonts w:asciiTheme="minorHAnsi" w:eastAsia="Courier New" w:hAnsiTheme="minorHAnsi" w:cs="Courier New"/>
          <w:strike/>
        </w:rPr>
        <w:t>WaterSense</w:t>
      </w:r>
      <w:proofErr w:type="spellEnd"/>
      <w:r w:rsidRPr="00060BFC">
        <w:rPr>
          <w:rFonts w:asciiTheme="minorHAnsi" w:eastAsia="Courier New" w:hAnsiTheme="minorHAnsi" w:cs="Courier New"/>
          <w:strike/>
        </w:rPr>
        <w:t xml:space="preserve">® Program makes it easy to find and select water-efficient products that can save water, energy, and money. </w:t>
      </w:r>
      <w:proofErr w:type="spellStart"/>
      <w:r w:rsidRPr="00060BFC">
        <w:rPr>
          <w:rFonts w:asciiTheme="minorHAnsi" w:eastAsia="Courier New" w:hAnsiTheme="minorHAnsi" w:cs="Courier New"/>
          <w:strike/>
        </w:rPr>
        <w:t>WaterSense</w:t>
      </w:r>
      <w:proofErr w:type="spellEnd"/>
      <w:r w:rsidRPr="00060BFC">
        <w:rPr>
          <w:rFonts w:asciiTheme="minorHAnsi" w:eastAsia="Courier New" w:hAnsiTheme="minorHAnsi" w:cs="Courier New"/>
          <w:strike/>
        </w:rPr>
        <w:t>®-labeled products are backed by independent, third-party certification and meet EPA's specifications for water efficiency and performance.</w:t>
      </w:r>
    </w:p>
    <w:p w14:paraId="48CB41BD" w14:textId="7D4EB83F"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(b) Resource. For additional information on </w:t>
      </w:r>
      <w:proofErr w:type="spellStart"/>
      <w:r w:rsidRPr="00060BFC">
        <w:rPr>
          <w:rFonts w:asciiTheme="minorHAnsi" w:eastAsia="Courier New" w:hAnsiTheme="minorHAnsi" w:cs="Courier New"/>
          <w:strike/>
        </w:rPr>
        <w:t>WaterSense</w:t>
      </w:r>
      <w:proofErr w:type="spellEnd"/>
      <w:r w:rsidRPr="00060BFC">
        <w:rPr>
          <w:rFonts w:asciiTheme="minorHAnsi" w:eastAsia="Courier New" w:hAnsiTheme="minorHAnsi" w:cs="Courier New"/>
          <w:strike/>
        </w:rPr>
        <w:t>® products, see https://www.epa.gov/watersense/watersense-products.</w:t>
      </w:r>
    </w:p>
    <w:p w14:paraId="38A5CDEC" w14:textId="77777777" w:rsidR="00347A93" w:rsidRPr="00060BFC" w:rsidRDefault="00347A93" w:rsidP="00060BFC">
      <w:pPr>
        <w:pStyle w:val="Heading6"/>
        <w:spacing w:before="0" w:line="240" w:lineRule="auto"/>
        <w:rPr>
          <w:rFonts w:eastAsia="Courier New"/>
          <w:strike/>
        </w:rPr>
      </w:pPr>
      <w:r w:rsidRPr="00060BFC">
        <w:rPr>
          <w:rFonts w:eastAsia="Courier New"/>
          <w:strike/>
        </w:rPr>
        <w:t xml:space="preserve">23.108-2 </w:t>
      </w:r>
      <w:proofErr w:type="gramStart"/>
      <w:r w:rsidRPr="00060BFC">
        <w:rPr>
          <w:rFonts w:eastAsia="Courier New"/>
          <w:strike/>
        </w:rPr>
        <w:t>Chemically-intensive</w:t>
      </w:r>
      <w:proofErr w:type="gramEnd"/>
      <w:r w:rsidRPr="00060BFC">
        <w:rPr>
          <w:rFonts w:eastAsia="Courier New"/>
          <w:strike/>
        </w:rPr>
        <w:t xml:space="preserve"> products.</w:t>
      </w:r>
    </w:p>
    <w:p w14:paraId="4BD99D8B" w14:textId="4FFF3203"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 </w:t>
      </w:r>
      <w:r w:rsidRPr="00060BFC">
        <w:rPr>
          <w:rFonts w:asciiTheme="minorHAnsi" w:eastAsia="Courier New" w:hAnsiTheme="minorHAnsi" w:cs="Courier New"/>
          <w:i/>
          <w:strike/>
        </w:rPr>
        <w:t>Program</w:t>
      </w:r>
      <w:r w:rsidRPr="00060BFC">
        <w:rPr>
          <w:rFonts w:asciiTheme="minorHAnsi" w:eastAsia="Courier New" w:hAnsiTheme="minorHAnsi" w:cs="Courier New"/>
          <w:strike/>
        </w:rPr>
        <w:t>.  Safer Choice is EPA's label for products that contain safer chemicals. Every chemical, regardless of percentage, in a Safer Choice-certified product is evaluated through EPA's rigorous scientific process and only the safest ingredients are allowed.</w:t>
      </w:r>
    </w:p>
    <w:p w14:paraId="767DA9EC" w14:textId="0C2E70F0"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(b) </w:t>
      </w:r>
      <w:r w:rsidRPr="00060BFC">
        <w:rPr>
          <w:rFonts w:asciiTheme="minorHAnsi" w:eastAsia="Courier New" w:hAnsiTheme="minorHAnsi" w:cs="Courier New"/>
          <w:i/>
          <w:strike/>
        </w:rPr>
        <w:t>Resource</w:t>
      </w:r>
      <w:r w:rsidRPr="00060BFC">
        <w:rPr>
          <w:rFonts w:asciiTheme="minorHAnsi" w:eastAsia="Courier New" w:hAnsiTheme="minorHAnsi" w:cs="Courier New"/>
          <w:strike/>
        </w:rPr>
        <w:t>.  For information on Safer Choice-certified products, see https://www.epa.gov/saferchoice.</w:t>
      </w:r>
    </w:p>
    <w:p w14:paraId="4DECA710" w14:textId="77777777" w:rsidR="00347A93" w:rsidRPr="00060BFC" w:rsidRDefault="00347A93" w:rsidP="00060BFC">
      <w:pPr>
        <w:pStyle w:val="Heading6"/>
        <w:spacing w:before="0" w:line="240" w:lineRule="auto"/>
        <w:rPr>
          <w:rFonts w:eastAsia="Courier New"/>
          <w:strike/>
        </w:rPr>
      </w:pPr>
      <w:r w:rsidRPr="00060BFC">
        <w:rPr>
          <w:rFonts w:eastAsia="Courier New"/>
          <w:strike/>
        </w:rPr>
        <w:t>23.108-3 Products and services that are subject to EPA Recommendations of Specifications, Standards, and Ecolabels.</w:t>
      </w:r>
    </w:p>
    <w:p w14:paraId="0AD1F30C" w14:textId="6CAF647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 </w:t>
      </w:r>
      <w:r w:rsidRPr="00060BFC">
        <w:rPr>
          <w:rFonts w:asciiTheme="minorHAnsi" w:eastAsia="Courier New" w:hAnsiTheme="minorHAnsi" w:cs="Courier New"/>
          <w:i/>
          <w:strike/>
        </w:rPr>
        <w:t>Program</w:t>
      </w:r>
      <w:r w:rsidRPr="00060BFC">
        <w:rPr>
          <w:rFonts w:asciiTheme="minorHAnsi" w:eastAsia="Courier New" w:hAnsiTheme="minorHAnsi" w:cs="Courier New"/>
          <w:strike/>
        </w:rPr>
        <w:t xml:space="preserve">. The EPA Environmentally Preferable Purchasing (EPP) Program helps Federal agencies identify and procure environmentally preferable products and services to meet zero emissions and other sustainable procurement goals by providing Recommendations of Specifications, Standards, and Ecolabels. The EPP recommendations give preference to multi-attribute or </w:t>
      </w:r>
      <w:proofErr w:type="gramStart"/>
      <w:r w:rsidRPr="00060BFC">
        <w:rPr>
          <w:rFonts w:asciiTheme="minorHAnsi" w:eastAsia="Courier New" w:hAnsiTheme="minorHAnsi" w:cs="Courier New"/>
          <w:strike/>
        </w:rPr>
        <w:t>life-cycle</w:t>
      </w:r>
      <w:proofErr w:type="gramEnd"/>
      <w:r w:rsidRPr="00060BFC">
        <w:rPr>
          <w:rFonts w:asciiTheme="minorHAnsi" w:eastAsia="Courier New" w:hAnsiTheme="minorHAnsi" w:cs="Courier New"/>
          <w:strike/>
        </w:rPr>
        <w:t xml:space="preserve"> based standards and ecolabels that address key environmental and human health impact areas and where product conformance is determined by a competent third-party certification body.</w:t>
      </w:r>
    </w:p>
    <w:p w14:paraId="3365CBDB" w14:textId="1FAE8C7E"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 xml:space="preserve">(b) </w:t>
      </w:r>
      <w:r w:rsidRPr="00060BFC">
        <w:rPr>
          <w:rFonts w:asciiTheme="minorHAnsi" w:eastAsia="Courier New" w:hAnsiTheme="minorHAnsi" w:cs="Courier New"/>
          <w:i/>
          <w:strike/>
        </w:rPr>
        <w:t>Resource</w:t>
      </w:r>
      <w:r w:rsidRPr="00060BFC">
        <w:rPr>
          <w:rFonts w:asciiTheme="minorHAnsi" w:eastAsia="Courier New" w:hAnsiTheme="minorHAnsi" w:cs="Courier New"/>
          <w:strike/>
        </w:rPr>
        <w:t xml:space="preserve">. For additional information on EPA Recommendations of Specifications, Standards, and Ecolabels, see </w:t>
      </w:r>
      <w:r w:rsidRPr="00060BFC">
        <w:rPr>
          <w:rFonts w:asciiTheme="minorHAnsi" w:eastAsia="Courier New" w:hAnsiTheme="minorHAnsi" w:cs="Courier New"/>
          <w:i/>
          <w:strike/>
        </w:rPr>
        <w:t>https://www.epa.gov/greenerproducts/recommendations-specifications-standards-and-ecolabels-federal-purchasing</w:t>
      </w:r>
      <w:r w:rsidRPr="00060BFC">
        <w:rPr>
          <w:rFonts w:asciiTheme="minorHAnsi" w:eastAsia="Courier New" w:hAnsiTheme="minorHAnsi" w:cs="Courier New"/>
          <w:strike/>
        </w:rPr>
        <w:t>.</w:t>
      </w:r>
    </w:p>
    <w:p w14:paraId="3E28171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34A68BF" w14:textId="77777777" w:rsidR="00347A93" w:rsidRPr="00060BFC" w:rsidRDefault="00347A93" w:rsidP="00060BFC">
      <w:pPr>
        <w:pStyle w:val="Heading5"/>
        <w:spacing w:before="0" w:after="0" w:line="240" w:lineRule="auto"/>
        <w:rPr>
          <w:rFonts w:eastAsia="Courier New"/>
        </w:rPr>
      </w:pPr>
      <w:r w:rsidRPr="00060BFC">
        <w:rPr>
          <w:rFonts w:eastAsia="Courier New"/>
        </w:rPr>
        <w:lastRenderedPageBreak/>
        <w:t>23.109 Solicitation provisions and contract clauses.</w:t>
      </w:r>
    </w:p>
    <w:p w14:paraId="38A15F93" w14:textId="433528A9"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General</w:t>
      </w:r>
      <w:r w:rsidRPr="00060BFC">
        <w:rPr>
          <w:rFonts w:asciiTheme="minorHAnsi" w:eastAsia="Courier New" w:hAnsiTheme="minorHAnsi" w:cs="Courier New"/>
        </w:rPr>
        <w:t>. Insert the clause at 52.223-23, Sustainable Products and Services, in solicitations and contracts—</w:t>
      </w:r>
    </w:p>
    <w:p w14:paraId="21DC4B5E" w14:textId="6965A605"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Unless—</w:t>
      </w:r>
    </w:p>
    <w:p w14:paraId="1B441B22" w14:textId="7B9F0AB8" w:rsidR="00347A93" w:rsidRPr="00060BFC" w:rsidRDefault="00347A93" w:rsidP="00060BFC">
      <w:pPr>
        <w:widowControl/>
        <w:autoSpaceDE/>
        <w:autoSpaceDN/>
        <w:rPr>
          <w:rFonts w:asciiTheme="minorHAnsi" w:eastAsia="Courier New" w:hAnsiTheme="minorHAnsi" w:cs="Courier New"/>
          <w:b/>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 The requiring activity has provided a written justification that it is not practicable to procure sustainable products and services (see 23.104(a)); </w:t>
      </w:r>
      <w:r w:rsidRPr="00060BFC">
        <w:rPr>
          <w:rFonts w:asciiTheme="minorHAnsi" w:eastAsia="Courier New" w:hAnsiTheme="minorHAnsi" w:cs="Courier New"/>
          <w:b/>
        </w:rPr>
        <w:t>[or]</w:t>
      </w:r>
    </w:p>
    <w:p w14:paraId="1ED1B3DB" w14:textId="1F6B2D2E"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(ii) An exception under 23.105 applies; </w:t>
      </w:r>
      <w:r w:rsidRPr="00060BFC">
        <w:rPr>
          <w:rFonts w:asciiTheme="minorHAnsi" w:eastAsia="Courier New" w:hAnsiTheme="minorHAnsi" w:cs="Courier New"/>
          <w:b/>
        </w:rPr>
        <w:t>[and]</w:t>
      </w:r>
      <w:r w:rsidRPr="00060BFC">
        <w:rPr>
          <w:rFonts w:asciiTheme="minorHAnsi" w:eastAsia="Courier New" w:hAnsiTheme="minorHAnsi" w:cs="Courier New"/>
          <w:strike/>
        </w:rPr>
        <w:t>or</w:t>
      </w:r>
    </w:p>
    <w:p w14:paraId="6DED9D7D" w14:textId="6DB10CC2"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(iii) An exemption under 23.106 applies; and</w:t>
      </w:r>
    </w:p>
    <w:p w14:paraId="4FBFC8CF" w14:textId="3C436085"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The scope of the written justification </w:t>
      </w:r>
      <w:r w:rsidRPr="00060BFC">
        <w:rPr>
          <w:rFonts w:asciiTheme="minorHAnsi" w:eastAsia="Courier New" w:hAnsiTheme="minorHAnsi" w:cs="Courier New"/>
          <w:b/>
        </w:rPr>
        <w:t>[or exception]</w:t>
      </w:r>
      <w:r w:rsidRPr="00060BFC">
        <w:rPr>
          <w:rFonts w:asciiTheme="minorHAnsi" w:eastAsia="Courier New" w:hAnsiTheme="minorHAnsi" w:cs="Courier New"/>
          <w:strike/>
        </w:rPr>
        <w:t>, exception, or exemption</w:t>
      </w:r>
      <w:r w:rsidRPr="00060BFC">
        <w:rPr>
          <w:rFonts w:asciiTheme="minorHAnsi" w:eastAsia="Courier New" w:hAnsiTheme="minorHAnsi" w:cs="Courier New"/>
        </w:rPr>
        <w:t xml:space="preserve"> covers the entirety of the contract action requirements.</w:t>
      </w:r>
    </w:p>
    <w:p w14:paraId="1E08D01E"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91ADEE4" w14:textId="7FDA9379"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(c) </w:t>
      </w:r>
      <w:r w:rsidRPr="00060BFC">
        <w:rPr>
          <w:rFonts w:asciiTheme="minorHAnsi" w:eastAsia="Courier New" w:hAnsiTheme="minorHAnsi" w:cs="Courier New"/>
          <w:i/>
        </w:rPr>
        <w:t>Biobased products in USDA-designated product categories</w:t>
      </w:r>
      <w:r w:rsidRPr="00060BFC">
        <w:rPr>
          <w:rFonts w:asciiTheme="minorHAnsi" w:eastAsia="Courier New" w:hAnsiTheme="minorHAnsi" w:cs="Courier New"/>
        </w:rPr>
        <w:t xml:space="preserve">. </w:t>
      </w:r>
    </w:p>
    <w:p w14:paraId="46E5AFE9" w14:textId="2A3A9BD3"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 * *</w:t>
      </w:r>
    </w:p>
    <w:p w14:paraId="749A6ABD" w14:textId="0095F29C"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Insert the clause at 52.223-2, Reporting of Biobased Products Under Service and Construction Contracts, in service and construction solicitations and contracts, unless the contract will not involve the use of biobased products in USDA-designated product categories at </w:t>
      </w:r>
      <w:r w:rsidRPr="00060BFC">
        <w:rPr>
          <w:rFonts w:asciiTheme="minorHAnsi" w:eastAsia="Courier New" w:hAnsiTheme="minorHAnsi" w:cs="Courier New"/>
          <w:strike/>
        </w:rPr>
        <w:t xml:space="preserve">https://www.biopreferred.gov or 7 CFR part 3201 </w:t>
      </w:r>
      <w:r w:rsidRPr="00060BFC">
        <w:rPr>
          <w:rFonts w:asciiTheme="minorHAnsi" w:eastAsia="Courier New" w:hAnsiTheme="minorHAnsi" w:cs="Courier New"/>
          <w:b/>
        </w:rPr>
        <w:t>[</w:t>
      </w:r>
      <w:r w:rsidRPr="00060BFC">
        <w:rPr>
          <w:rFonts w:asciiTheme="minorHAnsi" w:eastAsia="Courier New" w:hAnsiTheme="minorHAnsi" w:cs="Courier New"/>
          <w:b/>
          <w:i/>
        </w:rPr>
        <w:t>https://www.biopreferred.gov/resources/categories.html</w:t>
      </w:r>
      <w:r w:rsidRPr="00060BFC">
        <w:rPr>
          <w:rFonts w:asciiTheme="minorHAnsi" w:eastAsia="Courier New" w:hAnsiTheme="minorHAnsi" w:cs="Courier New"/>
          <w:b/>
        </w:rPr>
        <w:t xml:space="preserve"> or 7 CFR part 4270]</w:t>
      </w:r>
      <w:r w:rsidRPr="00060BFC">
        <w:rPr>
          <w:rFonts w:asciiTheme="minorHAnsi" w:eastAsia="Courier New" w:hAnsiTheme="minorHAnsi" w:cs="Courier New"/>
        </w:rPr>
        <w:t>.</w:t>
      </w:r>
    </w:p>
    <w:p w14:paraId="40081382"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BCE1736" w14:textId="77777777" w:rsidR="00347A93" w:rsidRPr="00060BFC" w:rsidRDefault="00347A93" w:rsidP="00060BFC">
      <w:pPr>
        <w:pStyle w:val="Heading4"/>
        <w:spacing w:before="0" w:after="0" w:line="240" w:lineRule="auto"/>
        <w:rPr>
          <w:rFonts w:eastAsia="Courier New"/>
        </w:rPr>
      </w:pPr>
      <w:r w:rsidRPr="00060BFC">
        <w:rPr>
          <w:rFonts w:eastAsia="Courier New"/>
        </w:rPr>
        <w:t>Subpart 23.4—Pollution Prevention, Environmental Management Systems, and Waste Reduction</w:t>
      </w:r>
    </w:p>
    <w:p w14:paraId="59FD5AC2" w14:textId="77777777"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6C5D3500" w14:textId="77777777" w:rsidR="00347A93" w:rsidRPr="00060BFC" w:rsidRDefault="00347A93" w:rsidP="00060BFC">
      <w:pPr>
        <w:pStyle w:val="Heading5"/>
        <w:spacing w:before="0" w:after="0" w:line="240" w:lineRule="auto"/>
        <w:rPr>
          <w:rFonts w:eastAsia="Courier New"/>
        </w:rPr>
      </w:pPr>
      <w:r w:rsidRPr="00060BFC">
        <w:rPr>
          <w:rFonts w:eastAsia="Courier New"/>
        </w:rPr>
        <w:t>23.400 Scope of subpart.</w:t>
      </w:r>
    </w:p>
    <w:p w14:paraId="4EC73EA7" w14:textId="26F7D5ED"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 xml:space="preserve">This subpart prescribes policies and procedures for </w:t>
      </w:r>
      <w:r w:rsidRPr="00060BFC">
        <w:rPr>
          <w:rFonts w:asciiTheme="minorHAnsi" w:eastAsia="Courier New" w:hAnsiTheme="minorHAnsi" w:cs="Courier New"/>
          <w:b/>
        </w:rPr>
        <w:t>[obtaining information needed for Government compliance with right-to-know laws and pollution prevention requirements.]</w:t>
      </w:r>
      <w:r w:rsidRPr="00060BFC">
        <w:rPr>
          <w:rFonts w:asciiTheme="minorHAnsi" w:eastAsia="Courier New" w:hAnsiTheme="minorHAnsi" w:cs="Courier New"/>
          <w:strike/>
        </w:rPr>
        <w:t xml:space="preserve"> —</w:t>
      </w:r>
    </w:p>
    <w:p w14:paraId="4CBB7E09" w14:textId="0CD6B054"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 Obtaining information needed for Government compliance with right-to-know laws and pollution prevention </w:t>
      </w:r>
      <w:proofErr w:type="gramStart"/>
      <w:r w:rsidRPr="00060BFC">
        <w:rPr>
          <w:rFonts w:asciiTheme="minorHAnsi" w:eastAsia="Courier New" w:hAnsiTheme="minorHAnsi" w:cs="Courier New"/>
          <w:strike/>
        </w:rPr>
        <w:t>requirements;</w:t>
      </w:r>
      <w:proofErr w:type="gramEnd"/>
    </w:p>
    <w:p w14:paraId="4FDEF24A" w14:textId="2D752CD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(b) Contractor compliance with environmental management systems; and</w:t>
      </w:r>
    </w:p>
    <w:p w14:paraId="3701E49D" w14:textId="0346647E"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(c) Ensuring waste reduction at Federal facilities.</w:t>
      </w:r>
    </w:p>
    <w:p w14:paraId="5EAC2BCE" w14:textId="77777777" w:rsidR="00347A93" w:rsidRPr="00060BFC" w:rsidRDefault="00347A93" w:rsidP="00060BFC">
      <w:pPr>
        <w:pStyle w:val="Heading5"/>
        <w:spacing w:before="0" w:after="0" w:line="240" w:lineRule="auto"/>
        <w:rPr>
          <w:rFonts w:eastAsia="Courier New"/>
        </w:rPr>
      </w:pPr>
      <w:r w:rsidRPr="00060BFC">
        <w:rPr>
          <w:rFonts w:eastAsia="Courier New"/>
        </w:rPr>
        <w:t>23.401 Definitions.</w:t>
      </w:r>
    </w:p>
    <w:p w14:paraId="0E1976B3" w14:textId="23374814"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used in this subpart—</w:t>
      </w:r>
    </w:p>
    <w:p w14:paraId="01EB63FC" w14:textId="1AD4FEA2"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Federal agency</w:t>
      </w:r>
      <w:r w:rsidRPr="00060BFC">
        <w:rPr>
          <w:rFonts w:asciiTheme="minorHAnsi" w:eastAsia="Courier New" w:hAnsiTheme="minorHAnsi" w:cs="Courier New"/>
        </w:rPr>
        <w:t xml:space="preserve"> means an executive agency (see 2.101).</w:t>
      </w:r>
    </w:p>
    <w:p w14:paraId="3E675B71" w14:textId="78395EBF"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Federal facility</w:t>
      </w:r>
      <w:r w:rsidRPr="00060BFC">
        <w:rPr>
          <w:rFonts w:asciiTheme="minorHAnsi" w:eastAsia="Courier New" w:hAnsiTheme="minorHAnsi" w:cs="Courier New"/>
        </w:rPr>
        <w:t xml:space="preserve"> means a facility owned or operated by a </w:t>
      </w:r>
      <w:proofErr w:type="gramStart"/>
      <w:r w:rsidRPr="00060BFC">
        <w:rPr>
          <w:rFonts w:asciiTheme="minorHAnsi" w:eastAsia="Courier New" w:hAnsiTheme="minorHAnsi" w:cs="Courier New"/>
        </w:rPr>
        <w:t>Federal</w:t>
      </w:r>
      <w:proofErr w:type="gramEnd"/>
      <w:r w:rsidRPr="00060BFC">
        <w:rPr>
          <w:rFonts w:asciiTheme="minorHAnsi" w:eastAsia="Courier New" w:hAnsiTheme="minorHAnsi" w:cs="Courier New"/>
        </w:rPr>
        <w:t xml:space="preserve"> agency in the customs territory of the United States.</w:t>
      </w:r>
    </w:p>
    <w:p w14:paraId="1E2BCDEE" w14:textId="77777777" w:rsidR="00347A93" w:rsidRPr="00060BFC" w:rsidRDefault="00347A93" w:rsidP="00060BFC">
      <w:pPr>
        <w:pStyle w:val="Heading5"/>
        <w:spacing w:before="0" w:after="0" w:line="240" w:lineRule="auto"/>
        <w:rPr>
          <w:rFonts w:eastAsia="Courier New"/>
        </w:rPr>
      </w:pPr>
      <w:r w:rsidRPr="00060BFC">
        <w:rPr>
          <w:rFonts w:eastAsia="Courier New"/>
        </w:rPr>
        <w:t>23.402 Authorities.</w:t>
      </w:r>
    </w:p>
    <w:p w14:paraId="1187DFB5" w14:textId="3E89D937"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 Emergency Planning and Community Right-to-Know Act of 1986, 42 U.S.C. 11001-11050 (EPCRA).</w:t>
      </w:r>
    </w:p>
    <w:p w14:paraId="249DD7BB" w14:textId="495EE99A"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(b) Pollution Prevention Act of 1990, 42 U.S.C. 13101-13109 (PPA).</w:t>
      </w:r>
    </w:p>
    <w:p w14:paraId="5669E485" w14:textId="59348286"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(c) Executive Order 14057, Catalyzing Clean Energy Industries and Jobs Through Federal Sustainability, dated December 8, 2021.</w:t>
      </w:r>
    </w:p>
    <w:p w14:paraId="37709603" w14:textId="77777777" w:rsidR="00347A93" w:rsidRPr="00060BFC" w:rsidRDefault="00347A93" w:rsidP="00060BFC">
      <w:pPr>
        <w:pStyle w:val="Heading5"/>
        <w:spacing w:before="0" w:after="0" w:line="240" w:lineRule="auto"/>
        <w:rPr>
          <w:rFonts w:eastAsia="Courier New"/>
        </w:rPr>
      </w:pPr>
      <w:r w:rsidRPr="00060BFC">
        <w:rPr>
          <w:rFonts w:eastAsia="Courier New"/>
        </w:rPr>
        <w:t>23.403 Emergency planning and toxic release reporting.</w:t>
      </w:r>
    </w:p>
    <w:p w14:paraId="7537C6CE" w14:textId="59C2AA94"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 Federal facilities are required to comply with the emergency planning and toxic release reporting requirements in EPCRA and PPA.</w:t>
      </w:r>
    </w:p>
    <w:p w14:paraId="77D2C53E" w14:textId="1C16E2B5"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(b) Pursuant to EPCRA, PPA, and any agency implementing procedures, every contract that provides for performance on a Federal facility shall require the contractor to provide information necessary for the Federal agency to comply with paragraph (a) of this section.</w:t>
      </w:r>
    </w:p>
    <w:p w14:paraId="6BE5D7D4" w14:textId="77777777" w:rsidR="00347A93" w:rsidRPr="00060BFC" w:rsidRDefault="00347A93" w:rsidP="00060BFC">
      <w:pPr>
        <w:pStyle w:val="Heading5"/>
        <w:spacing w:before="0" w:after="0" w:line="240" w:lineRule="auto"/>
        <w:rPr>
          <w:rFonts w:eastAsia="Courier New"/>
        </w:rPr>
      </w:pPr>
      <w:r w:rsidRPr="00060BFC">
        <w:rPr>
          <w:rFonts w:eastAsia="Courier New"/>
        </w:rPr>
        <w:t xml:space="preserve">23.404 </w:t>
      </w:r>
      <w:r w:rsidRPr="00BE3612">
        <w:rPr>
          <w:rFonts w:eastAsia="Courier New"/>
          <w:b/>
          <w:bCs/>
        </w:rPr>
        <w:t>[Reserved]</w:t>
      </w:r>
      <w:r w:rsidRPr="00060BFC">
        <w:rPr>
          <w:rFonts w:eastAsia="Courier New"/>
          <w:strike/>
        </w:rPr>
        <w:t>Environmental management systems.</w:t>
      </w:r>
    </w:p>
    <w:p w14:paraId="6B95C70A" w14:textId="7B9E6F52"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Agencies may implement an environmental management system (EMS) when it aligns with and supports its agency's mission needs and facilitates implementation and progress toward E.O. </w:t>
      </w:r>
      <w:r w:rsidRPr="00060BFC">
        <w:rPr>
          <w:rFonts w:asciiTheme="minorHAnsi" w:eastAsia="Courier New" w:hAnsiTheme="minorHAnsi" w:cs="Courier New"/>
          <w:strike/>
        </w:rPr>
        <w:lastRenderedPageBreak/>
        <w:t>14057 goals. If an agency uses an EMS for contractor operation of Government-owned or -leased facilities or vehicles, and contractor activities affect the agency's environmental management aspects—</w:t>
      </w:r>
    </w:p>
    <w:p w14:paraId="6C01C18B" w14:textId="08219EA5"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 EMS requirements shall be included in contracts to ensure proper implementation and execution of EMS roles and responsibilities; and</w:t>
      </w:r>
    </w:p>
    <w:p w14:paraId="1A6AD587" w14:textId="0CCFCB2E"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(b) The contracting officer shall—</w:t>
      </w:r>
    </w:p>
    <w:p w14:paraId="0F8E6267" w14:textId="1AB24FC5"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(1) Specify the EMS directives with which the contractor must comply; and</w:t>
      </w:r>
    </w:p>
    <w:p w14:paraId="6461D265" w14:textId="45AB0AE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(2) Ensure contractor compliance to the same extent as the agency would be required to comply if the agency operated the facilities or vehicles.</w:t>
      </w:r>
    </w:p>
    <w:p w14:paraId="17D169C0" w14:textId="77777777" w:rsidR="00347A93" w:rsidRPr="00060BFC" w:rsidRDefault="00347A93" w:rsidP="00060BFC">
      <w:pPr>
        <w:pStyle w:val="Heading5"/>
        <w:spacing w:before="0" w:after="0" w:line="240" w:lineRule="auto"/>
        <w:rPr>
          <w:rFonts w:eastAsia="Courier New"/>
        </w:rPr>
      </w:pPr>
      <w:r w:rsidRPr="00060BFC">
        <w:rPr>
          <w:rFonts w:eastAsia="Courier New"/>
        </w:rPr>
        <w:t>23.405 Waste reduction program.</w:t>
      </w:r>
    </w:p>
    <w:p w14:paraId="57D2A44B" w14:textId="658CFB5E"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To support pollution prevention and agency efforts to minimize waste in accordance with E.O. 14057, c</w:t>
      </w:r>
      <w:r w:rsidRPr="00060BFC">
        <w:rPr>
          <w:rFonts w:asciiTheme="minorHAnsi" w:eastAsia="Courier New" w:hAnsiTheme="minorHAnsi" w:cs="Courier New"/>
          <w:b/>
        </w:rPr>
        <w:t>[C]</w:t>
      </w:r>
      <w:proofErr w:type="spellStart"/>
      <w:r w:rsidRPr="00060BFC">
        <w:rPr>
          <w:rFonts w:asciiTheme="minorHAnsi" w:eastAsia="Courier New" w:hAnsiTheme="minorHAnsi" w:cs="Courier New"/>
        </w:rPr>
        <w:t>ontracts</w:t>
      </w:r>
      <w:proofErr w:type="spellEnd"/>
      <w:r w:rsidRPr="00060BFC">
        <w:rPr>
          <w:rFonts w:asciiTheme="minorHAnsi" w:eastAsia="Courier New" w:hAnsiTheme="minorHAnsi" w:cs="Courier New"/>
        </w:rPr>
        <w:t xml:space="preserve"> for contractor operation of Government-owned or -leased facilities or for support services at Government-owned or -operated facilities shall require the contractor to promote cost-effective waste reduction in all operations and facilities covered by the contract.</w:t>
      </w:r>
    </w:p>
    <w:p w14:paraId="46F5BE44" w14:textId="77777777" w:rsidR="00347A93" w:rsidRPr="00060BFC" w:rsidRDefault="00347A93" w:rsidP="00060BFC">
      <w:pPr>
        <w:pStyle w:val="Heading5"/>
        <w:spacing w:before="0" w:after="0" w:line="240" w:lineRule="auto"/>
        <w:rPr>
          <w:rFonts w:eastAsia="Courier New"/>
        </w:rPr>
      </w:pPr>
      <w:r w:rsidRPr="00060BFC">
        <w:rPr>
          <w:rFonts w:eastAsia="Courier New"/>
        </w:rPr>
        <w:t>23.406 Contract clauses.</w:t>
      </w:r>
    </w:p>
    <w:p w14:paraId="5C911B8E" w14:textId="015FD0CE"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Insert the clause at 52.223-5, Pollution Prevention and Right-to-Know Information, in solicitations and contracts that provide for performance, in whole or in part, on a </w:t>
      </w:r>
      <w:proofErr w:type="gramStart"/>
      <w:r w:rsidRPr="00060BFC">
        <w:rPr>
          <w:rFonts w:asciiTheme="minorHAnsi" w:eastAsia="Courier New" w:hAnsiTheme="minorHAnsi" w:cs="Courier New"/>
        </w:rPr>
        <w:t>Federal</w:t>
      </w:r>
      <w:proofErr w:type="gramEnd"/>
      <w:r w:rsidRPr="00060BFC">
        <w:rPr>
          <w:rFonts w:asciiTheme="minorHAnsi" w:eastAsia="Courier New" w:hAnsiTheme="minorHAnsi" w:cs="Courier New"/>
        </w:rPr>
        <w:t xml:space="preserve"> facility.</w:t>
      </w:r>
    </w:p>
    <w:p w14:paraId="45DB0328" w14:textId="53DA2921"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 xml:space="preserve">(b) </w:t>
      </w:r>
      <w:r w:rsidRPr="00060BFC">
        <w:rPr>
          <w:rFonts w:asciiTheme="minorHAnsi" w:eastAsia="Courier New" w:hAnsiTheme="minorHAnsi" w:cs="Courier New"/>
          <w:b/>
        </w:rPr>
        <w:t>[Reserved</w:t>
      </w:r>
      <w:proofErr w:type="gramStart"/>
      <w:r w:rsidRPr="00060BFC">
        <w:rPr>
          <w:rFonts w:asciiTheme="minorHAnsi" w:eastAsia="Courier New" w:hAnsiTheme="minorHAnsi" w:cs="Courier New"/>
          <w:b/>
        </w:rPr>
        <w:t>.]</w:t>
      </w:r>
      <w:r w:rsidRPr="00060BFC">
        <w:rPr>
          <w:rFonts w:asciiTheme="minorHAnsi" w:eastAsia="Courier New" w:hAnsiTheme="minorHAnsi" w:cs="Courier New"/>
          <w:strike/>
        </w:rPr>
        <w:t>Insert</w:t>
      </w:r>
      <w:proofErr w:type="gramEnd"/>
      <w:r w:rsidRPr="00060BFC">
        <w:rPr>
          <w:rFonts w:asciiTheme="minorHAnsi" w:eastAsia="Courier New" w:hAnsiTheme="minorHAnsi" w:cs="Courier New"/>
          <w:strike/>
        </w:rPr>
        <w:t xml:space="preserve"> the clause at 52.223-19, Compliance With Environmental Management Systems, in solicitations and contracts for contractor operation of Government-owned or -leased facilities or vehicles located in the United States if an agency uses an EMS and contractor activities affect aspects of the agency's environmental management. For facilities located outside the United States, the agency head may determine that use of the clause is in the best interest of the Government.</w:t>
      </w:r>
    </w:p>
    <w:p w14:paraId="7E14F6EF" w14:textId="7368BCF7" w:rsidR="00347A93" w:rsidRPr="00060BFC" w:rsidRDefault="00347A9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(c) Insert the clause at 52.223-10, Waste Reduction Program, in solicitations and contracts for contractor operation of Government-owned or -leased facilities and all solicitations and contracts for support services at Government-owned or -operated facilities.</w:t>
      </w:r>
    </w:p>
    <w:p w14:paraId="05523420" w14:textId="77777777" w:rsidR="00347A93" w:rsidRPr="00060BFC" w:rsidRDefault="00347A93" w:rsidP="00060BFC">
      <w:pPr>
        <w:pStyle w:val="Heading4"/>
        <w:spacing w:before="0" w:after="0" w:line="240" w:lineRule="auto"/>
        <w:rPr>
          <w:rFonts w:eastAsia="Courier New"/>
          <w:strike/>
        </w:rPr>
      </w:pPr>
      <w:r w:rsidRPr="00060BFC">
        <w:rPr>
          <w:rFonts w:eastAsia="Courier New"/>
          <w:strike/>
        </w:rPr>
        <w:t>Subpart 23.5—Greenhouse Gas Emissions</w:t>
      </w:r>
    </w:p>
    <w:p w14:paraId="3DA6687F" w14:textId="77777777" w:rsidR="00347A93" w:rsidRPr="00060BFC" w:rsidRDefault="00347A93" w:rsidP="00060BFC">
      <w:pPr>
        <w:pStyle w:val="Heading5"/>
        <w:spacing w:before="0" w:after="0" w:line="240" w:lineRule="auto"/>
        <w:rPr>
          <w:rFonts w:eastAsia="Courier New"/>
          <w:strike/>
        </w:rPr>
      </w:pPr>
      <w:r w:rsidRPr="00060BFC">
        <w:rPr>
          <w:rFonts w:eastAsia="Courier New"/>
          <w:strike/>
        </w:rPr>
        <w:t>23.500 Scope of subpart.</w:t>
      </w:r>
    </w:p>
    <w:p w14:paraId="3403A4CF" w14:textId="4224EB6A"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This subpart addresses public disclosure of greenhouse gas emissions and reduction goals.</w:t>
      </w:r>
    </w:p>
    <w:p w14:paraId="0AD6566B" w14:textId="77777777" w:rsidR="00347A93" w:rsidRPr="00060BFC" w:rsidRDefault="00347A93" w:rsidP="00060BFC">
      <w:pPr>
        <w:pStyle w:val="Heading5"/>
        <w:spacing w:before="0" w:after="0" w:line="240" w:lineRule="auto"/>
        <w:rPr>
          <w:rFonts w:eastAsia="Courier New"/>
          <w:strike/>
        </w:rPr>
      </w:pPr>
      <w:r w:rsidRPr="00060BFC">
        <w:rPr>
          <w:rFonts w:eastAsia="Courier New"/>
          <w:strike/>
        </w:rPr>
        <w:t>23.501 Policy.</w:t>
      </w:r>
    </w:p>
    <w:p w14:paraId="5BBE09B5" w14:textId="77B2A21C" w:rsidR="00347A93" w:rsidRPr="00060BFC" w:rsidRDefault="00347A93" w:rsidP="00060BFC">
      <w:pPr>
        <w:widowControl/>
        <w:autoSpaceDE/>
        <w:autoSpaceDN/>
        <w:rPr>
          <w:rFonts w:asciiTheme="minorHAnsi" w:eastAsia="Courier New" w:hAnsiTheme="minorHAnsi" w:cs="Courier New"/>
          <w:strike/>
        </w:rPr>
      </w:pPr>
      <w:proofErr w:type="gramStart"/>
      <w:r w:rsidRPr="00060BFC">
        <w:rPr>
          <w:rFonts w:asciiTheme="minorHAnsi" w:eastAsia="Courier New" w:hAnsiTheme="minorHAnsi" w:cs="Courier New"/>
          <w:strike/>
        </w:rPr>
        <w:t>In order to</w:t>
      </w:r>
      <w:proofErr w:type="gramEnd"/>
      <w:r w:rsidRPr="00060BFC">
        <w:rPr>
          <w:rFonts w:asciiTheme="minorHAnsi" w:eastAsia="Courier New" w:hAnsiTheme="minorHAnsi" w:cs="Courier New"/>
          <w:strike/>
        </w:rPr>
        <w:t xml:space="preserve"> better understand both direct and indirect greenhouse gas emissions that result from Federal activities, offerors that are registered in the System for Award Management (SAM) and received $7.5 million or more in Federal contract awards in the prior Federal fiscal year are required to—</w:t>
      </w:r>
    </w:p>
    <w:p w14:paraId="24873F7E" w14:textId="1B01F48D"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 xml:space="preserve">(a) Represent whether they publicly disclose greenhouse gas </w:t>
      </w:r>
      <w:proofErr w:type="gramStart"/>
      <w:r w:rsidRPr="00060BFC">
        <w:rPr>
          <w:rFonts w:asciiTheme="minorHAnsi" w:eastAsia="Courier New" w:hAnsiTheme="minorHAnsi" w:cs="Courier New"/>
          <w:strike/>
        </w:rPr>
        <w:t>emissions;</w:t>
      </w:r>
      <w:proofErr w:type="gramEnd"/>
    </w:p>
    <w:p w14:paraId="739B9D56" w14:textId="350F79C0"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(b) Represent whether they publicly disclose a quantitative greenhouse gas emissions reduction goal; and</w:t>
      </w:r>
    </w:p>
    <w:p w14:paraId="33EFE0E8" w14:textId="2DBE7AE4"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(c) Provide the website for any such disclosures.</w:t>
      </w:r>
    </w:p>
    <w:p w14:paraId="1493F714" w14:textId="77777777" w:rsidR="00347A93" w:rsidRPr="00060BFC" w:rsidRDefault="00347A93" w:rsidP="00060BFC">
      <w:pPr>
        <w:pStyle w:val="Heading5"/>
        <w:spacing w:before="0" w:after="0" w:line="240" w:lineRule="auto"/>
        <w:rPr>
          <w:rFonts w:eastAsia="Courier New"/>
          <w:strike/>
        </w:rPr>
      </w:pPr>
      <w:r w:rsidRPr="00060BFC">
        <w:rPr>
          <w:rFonts w:eastAsia="Courier New"/>
          <w:strike/>
        </w:rPr>
        <w:t>23.502 Solicitation provision.</w:t>
      </w:r>
    </w:p>
    <w:p w14:paraId="0B7A8918" w14:textId="602DF4E8" w:rsidR="00347A93" w:rsidRPr="00060BFC" w:rsidRDefault="00347A9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The provision at 52.223-22, Public Disclosure of Greenhouse Gas Emissions and Reduction Goals—Representation, is required only when 52.204-7, System for Award Management, is included in the solicitation (see 52.204-8, Annual Representations and Certifications).</w:t>
      </w:r>
    </w:p>
    <w:p w14:paraId="74106999" w14:textId="77777777" w:rsidR="00347A93" w:rsidRPr="00060BFC" w:rsidRDefault="00347A93" w:rsidP="00060BFC">
      <w:pPr>
        <w:rPr>
          <w:rFonts w:asciiTheme="minorHAnsi" w:eastAsia="Courier New" w:hAnsiTheme="minorHAnsi" w:cs="Courier New"/>
        </w:rPr>
      </w:pPr>
    </w:p>
    <w:p w14:paraId="0D20F726" w14:textId="654DD241" w:rsidR="00347A93" w:rsidRPr="000853C3" w:rsidRDefault="00347A93" w:rsidP="00060BFC">
      <w:pPr>
        <w:jc w:val="center"/>
        <w:rPr>
          <w:rFonts w:asciiTheme="minorHAnsi" w:eastAsia="Courier New" w:hAnsiTheme="minorHAnsi" w:cs="Courier New"/>
          <w:b/>
          <w:bCs/>
          <w:i/>
          <w:iCs/>
        </w:rPr>
      </w:pPr>
      <w:r w:rsidRPr="000853C3">
        <w:rPr>
          <w:rFonts w:asciiTheme="minorHAnsi" w:eastAsia="Courier New" w:hAnsiTheme="minorHAnsi" w:cs="Courier New"/>
          <w:b/>
          <w:bCs/>
          <w:i/>
          <w:iCs/>
        </w:rPr>
        <w:t>[End of Part 23]</w:t>
      </w:r>
    </w:p>
    <w:p w14:paraId="167211F5" w14:textId="77777777" w:rsidR="00BB41D7" w:rsidRPr="00060BFC" w:rsidRDefault="00BB41D7" w:rsidP="00060BFC">
      <w:pPr>
        <w:widowControl/>
        <w:autoSpaceDE/>
        <w:autoSpaceDN/>
        <w:rPr>
          <w:rFonts w:asciiTheme="minorHAnsi" w:eastAsia="Courier New" w:hAnsiTheme="minorHAnsi" w:cs="Courier New"/>
        </w:rPr>
      </w:pPr>
    </w:p>
    <w:p w14:paraId="3DF0757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3D4BD6B" w14:textId="77777777" w:rsidR="00BB41D7" w:rsidRPr="000853C3" w:rsidRDefault="00BB41D7" w:rsidP="00060BFC">
      <w:pPr>
        <w:pStyle w:val="Heading3"/>
        <w:spacing w:before="0" w:after="0" w:line="240" w:lineRule="auto"/>
        <w:rPr>
          <w:rFonts w:eastAsia="Courier New"/>
          <w:b/>
          <w:bCs/>
        </w:rPr>
      </w:pPr>
      <w:r w:rsidRPr="000853C3">
        <w:rPr>
          <w:rFonts w:eastAsia="Courier New"/>
          <w:b/>
          <w:bCs/>
        </w:rPr>
        <w:lastRenderedPageBreak/>
        <w:t>PART 37—Service Contracting</w:t>
      </w:r>
    </w:p>
    <w:p w14:paraId="10AC3F4A"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430BD5F" w14:textId="77777777" w:rsidR="00BB41D7" w:rsidRPr="00060BFC" w:rsidRDefault="00BB41D7" w:rsidP="00060BFC">
      <w:pPr>
        <w:pStyle w:val="Heading4"/>
        <w:spacing w:before="0" w:after="0" w:line="240" w:lineRule="auto"/>
        <w:rPr>
          <w:rFonts w:eastAsia="Courier New"/>
        </w:rPr>
      </w:pPr>
      <w:r w:rsidRPr="00060BFC">
        <w:rPr>
          <w:rFonts w:eastAsia="Courier New"/>
        </w:rPr>
        <w:t>Subpart 37.1—Service Contracts-General</w:t>
      </w:r>
    </w:p>
    <w:p w14:paraId="5E65DC8D"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CE3EC57" w14:textId="77777777" w:rsidR="00BB41D7" w:rsidRPr="00060BFC" w:rsidRDefault="00BB41D7" w:rsidP="00060BFC">
      <w:pPr>
        <w:pStyle w:val="Heading5"/>
        <w:spacing w:before="0" w:after="0" w:line="240" w:lineRule="auto"/>
        <w:rPr>
          <w:rFonts w:eastAsia="Courier New"/>
        </w:rPr>
      </w:pPr>
      <w:r w:rsidRPr="00060BFC">
        <w:rPr>
          <w:rFonts w:eastAsia="Courier New"/>
        </w:rPr>
        <w:t>37.102 Policy.</w:t>
      </w:r>
    </w:p>
    <w:p w14:paraId="1D3FBCF5" w14:textId="77777777" w:rsidR="008368F9" w:rsidRPr="00060BFC" w:rsidRDefault="008368F9"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33F6BE7" w14:textId="0C65D357" w:rsidR="00BB41D7" w:rsidRPr="00060BFC" w:rsidRDefault="00BB41D7"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(i) Agencies shall ensure that service contracts that require the delivery, use, or furnishing of products are consistent with subpart 23.1 (see </w:t>
      </w:r>
      <w:r w:rsidRPr="00060BFC">
        <w:rPr>
          <w:rFonts w:asciiTheme="minorHAnsi" w:eastAsia="Courier New" w:hAnsiTheme="minorHAnsi" w:cs="Courier New"/>
          <w:strike/>
        </w:rPr>
        <w:t>23.103(c)</w:t>
      </w:r>
      <w:r w:rsidRPr="00060BFC">
        <w:rPr>
          <w:rFonts w:asciiTheme="minorHAnsi" w:eastAsia="Courier New" w:hAnsiTheme="minorHAnsi" w:cs="Courier New"/>
          <w:b/>
        </w:rPr>
        <w:t>[23.103(b)]</w:t>
      </w:r>
      <w:r w:rsidRPr="00060BFC">
        <w:rPr>
          <w:rFonts w:asciiTheme="minorHAnsi" w:eastAsia="Courier New" w:hAnsiTheme="minorHAnsi" w:cs="Courier New"/>
        </w:rPr>
        <w:t>).</w:t>
      </w:r>
    </w:p>
    <w:p w14:paraId="2981F830" w14:textId="77777777" w:rsidR="00BB41D7" w:rsidRPr="00060BFC" w:rsidRDefault="00BB41D7" w:rsidP="00060BFC">
      <w:pPr>
        <w:widowControl/>
        <w:autoSpaceDE/>
        <w:autoSpaceDN/>
        <w:rPr>
          <w:rFonts w:asciiTheme="minorHAnsi" w:eastAsia="Courier New" w:hAnsiTheme="minorHAnsi" w:cs="Courier New"/>
        </w:rPr>
      </w:pPr>
    </w:p>
    <w:p w14:paraId="71A64E6B" w14:textId="0EE586DC" w:rsidR="00BB41D7" w:rsidRPr="000853C3" w:rsidRDefault="00BB41D7" w:rsidP="00060BFC">
      <w:pPr>
        <w:widowControl/>
        <w:autoSpaceDE/>
        <w:autoSpaceDN/>
        <w:jc w:val="center"/>
        <w:rPr>
          <w:rFonts w:asciiTheme="minorHAnsi" w:eastAsia="Courier New" w:hAnsiTheme="minorHAnsi" w:cs="Courier New"/>
          <w:b/>
          <w:bCs/>
          <w:i/>
          <w:iCs/>
        </w:rPr>
      </w:pPr>
      <w:r w:rsidRPr="000853C3">
        <w:rPr>
          <w:rFonts w:asciiTheme="minorHAnsi" w:eastAsia="Courier New" w:hAnsiTheme="minorHAnsi" w:cs="Courier New"/>
          <w:b/>
          <w:bCs/>
          <w:i/>
          <w:iCs/>
        </w:rPr>
        <w:t>[End of Part 37]</w:t>
      </w:r>
    </w:p>
    <w:p w14:paraId="0281ACF4" w14:textId="77777777" w:rsidR="00BB41D7" w:rsidRPr="00060BFC" w:rsidRDefault="00BB41D7" w:rsidP="00060BFC">
      <w:pPr>
        <w:rPr>
          <w:rFonts w:asciiTheme="minorHAnsi" w:eastAsia="Courier New" w:hAnsiTheme="minorHAnsi" w:cs="Courier New"/>
        </w:rPr>
      </w:pPr>
    </w:p>
    <w:p w14:paraId="3413602A" w14:textId="0FB0D39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665D06D1" w14:textId="77777777" w:rsidR="006D3C06" w:rsidRPr="000853C3" w:rsidRDefault="006D3C06" w:rsidP="00060BFC">
      <w:pPr>
        <w:pStyle w:val="Heading3"/>
        <w:spacing w:before="0" w:after="0" w:line="240" w:lineRule="auto"/>
        <w:rPr>
          <w:rFonts w:eastAsia="Courier New"/>
          <w:b/>
          <w:bCs/>
        </w:rPr>
      </w:pPr>
      <w:r w:rsidRPr="000853C3">
        <w:rPr>
          <w:rFonts w:eastAsia="Courier New"/>
          <w:b/>
          <w:bCs/>
        </w:rPr>
        <w:t>PART 52—SOLICITATION PROVISIONS AND CONTRACT CLAUSES</w:t>
      </w:r>
    </w:p>
    <w:p w14:paraId="19DB7EC8" w14:textId="396978E9" w:rsidR="006D3C06" w:rsidRPr="00060BFC" w:rsidRDefault="006D3C06" w:rsidP="00060BFC">
      <w:pPr>
        <w:rPr>
          <w:rFonts w:asciiTheme="minorHAnsi" w:eastAsia="Courier New" w:hAnsiTheme="minorHAnsi" w:cs="Courier New"/>
        </w:rPr>
      </w:pPr>
      <w:bookmarkStart w:id="6" w:name="_Hlk188624837"/>
      <w:bookmarkStart w:id="7" w:name="_Hlk188446608"/>
      <w:r w:rsidRPr="00060BFC">
        <w:rPr>
          <w:rFonts w:asciiTheme="minorHAnsi" w:eastAsia="Courier New" w:hAnsiTheme="minorHAnsi" w:cs="Courier New"/>
        </w:rPr>
        <w:t>* * * * *</w:t>
      </w:r>
    </w:p>
    <w:p w14:paraId="149B85FE" w14:textId="77777777" w:rsidR="006D3C06" w:rsidRPr="00060BFC" w:rsidRDefault="006D3C06" w:rsidP="00060BFC">
      <w:pPr>
        <w:pStyle w:val="Heading4"/>
        <w:spacing w:before="0" w:after="0" w:line="240" w:lineRule="auto"/>
        <w:rPr>
          <w:rFonts w:eastAsia="Courier New"/>
        </w:rPr>
      </w:pPr>
      <w:r w:rsidRPr="00060BFC">
        <w:rPr>
          <w:rFonts w:eastAsia="Courier New"/>
        </w:rPr>
        <w:t>Subpart 52.2—Text of Provisions and Clauses</w:t>
      </w:r>
    </w:p>
    <w:p w14:paraId="2D7011C1" w14:textId="0D999FF8"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bookmarkEnd w:id="6"/>
    <w:p w14:paraId="3F65E098" w14:textId="77777777" w:rsidR="006D3C06" w:rsidRPr="00060BFC" w:rsidRDefault="006D3C06" w:rsidP="00060BFC">
      <w:pPr>
        <w:pStyle w:val="Heading5"/>
        <w:spacing w:before="0" w:after="0" w:line="240" w:lineRule="auto"/>
        <w:rPr>
          <w:rFonts w:eastAsia="Courier New"/>
        </w:rPr>
      </w:pPr>
      <w:r w:rsidRPr="00060BFC">
        <w:rPr>
          <w:rFonts w:eastAsia="Courier New"/>
        </w:rPr>
        <w:t>52.204-8 Annual Representations and Certifications.</w:t>
      </w:r>
    </w:p>
    <w:p w14:paraId="42660BFF" w14:textId="6E62DEA5"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4.1202(a), insert the following provision:</w:t>
      </w:r>
    </w:p>
    <w:p w14:paraId="5FE71B3D" w14:textId="350A3B21"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Annual Representations and Certifications (JAN 2025)</w:t>
      </w:r>
      <w:r w:rsidR="00176E86"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400CD8B0"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47E1B67F"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(c)(1) * * *</w:t>
      </w:r>
    </w:p>
    <w:p w14:paraId="392308D1"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10161C3C"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xml:space="preserve">(xiv) </w:t>
      </w:r>
      <w:r w:rsidRPr="00060BFC">
        <w:rPr>
          <w:rFonts w:asciiTheme="minorHAnsi" w:eastAsia="Courier New" w:hAnsiTheme="minorHAnsi" w:cs="Courier New"/>
          <w:b/>
          <w:bCs/>
        </w:rPr>
        <w:t>[Reserved]</w:t>
      </w:r>
      <w:r w:rsidRPr="00060BFC">
        <w:rPr>
          <w:rFonts w:asciiTheme="minorHAnsi" w:eastAsia="Courier New" w:hAnsiTheme="minorHAnsi" w:cs="Courier New"/>
          <w:strike/>
        </w:rPr>
        <w:t>52.222-22, Previous Contracts and Compliance Reports. This provision applies to solicitations that include the clause at 52.222-26, Equal Opportunity.</w:t>
      </w:r>
    </w:p>
    <w:p w14:paraId="3B45E943"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 xml:space="preserve">(xv) </w:t>
      </w:r>
      <w:r w:rsidRPr="00060BFC">
        <w:rPr>
          <w:rFonts w:asciiTheme="minorHAnsi" w:eastAsia="Courier New" w:hAnsiTheme="minorHAnsi" w:cs="Courier New"/>
          <w:b/>
          <w:bCs/>
        </w:rPr>
        <w:t>[Reserved]</w:t>
      </w:r>
      <w:r w:rsidRPr="00060BFC">
        <w:rPr>
          <w:rFonts w:asciiTheme="minorHAnsi" w:eastAsia="Courier New" w:hAnsiTheme="minorHAnsi" w:cs="Courier New"/>
          <w:strike/>
        </w:rPr>
        <w:t>52.222-25, Affirmative Action Compliance. This provision applies to solicitations, other than those for construction, when the solicitation includes the clause at 52.222-26, Equal Opportunity.</w:t>
      </w:r>
    </w:p>
    <w:p w14:paraId="2D80F4AA" w14:textId="4736FC2B" w:rsidR="00BB41D7" w:rsidRPr="00060BFC" w:rsidRDefault="00BB41D7" w:rsidP="00060BFC">
      <w:pPr>
        <w:rPr>
          <w:rFonts w:asciiTheme="minorHAnsi" w:eastAsia="Courier New" w:hAnsiTheme="minorHAnsi" w:cs="Courier New"/>
        </w:rPr>
      </w:pPr>
      <w:r w:rsidRPr="00060BFC">
        <w:rPr>
          <w:rFonts w:asciiTheme="minorHAnsi" w:eastAsia="Courier New" w:hAnsiTheme="minorHAnsi" w:cs="Courier New"/>
          <w:strike/>
        </w:rPr>
        <w:t>(xix) 52.223-22, Public Disclosure of Greenhouse Gas Emissions and Reduction Goals—Representation. This provision applies to solicitations that include the provision at 52.204-7.</w:t>
      </w:r>
    </w:p>
    <w:p w14:paraId="2531448E" w14:textId="77777777" w:rsidR="00176E86" w:rsidRPr="00060BFC" w:rsidRDefault="00176E86" w:rsidP="00060BFC">
      <w:pPr>
        <w:rPr>
          <w:rFonts w:asciiTheme="minorHAnsi" w:eastAsia="Courier New" w:hAnsiTheme="minorHAnsi" w:cs="Courier New"/>
        </w:rPr>
      </w:pPr>
    </w:p>
    <w:p w14:paraId="0412836A" w14:textId="1E6D576D"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bookmarkEnd w:id="7"/>
    <w:p w14:paraId="55482557" w14:textId="77777777" w:rsidR="006D3C06" w:rsidRPr="00060BFC" w:rsidRDefault="006D3C06" w:rsidP="00060BFC">
      <w:pPr>
        <w:pStyle w:val="Heading5"/>
        <w:spacing w:before="0" w:after="0" w:line="240" w:lineRule="auto"/>
        <w:rPr>
          <w:rFonts w:eastAsia="Courier New"/>
        </w:rPr>
      </w:pPr>
      <w:r w:rsidRPr="00060BFC">
        <w:rPr>
          <w:rFonts w:eastAsia="Courier New"/>
        </w:rPr>
        <w:t>52.212-3 Offeror Representations and Certifications—Commercial Products and Commercial Services.</w:t>
      </w:r>
    </w:p>
    <w:p w14:paraId="4BCD5E69"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12.301(b)(2), insert the following provision:</w:t>
      </w:r>
    </w:p>
    <w:p w14:paraId="20ABB9E3" w14:textId="4CAA4532" w:rsidR="006D3C06" w:rsidRPr="00060BFC" w:rsidRDefault="006D3C06" w:rsidP="00060BFC">
      <w:pPr>
        <w:jc w:val="center"/>
        <w:rPr>
          <w:rFonts w:asciiTheme="minorHAnsi" w:eastAsia="Courier New" w:hAnsiTheme="minorHAnsi" w:cs="Courier New"/>
        </w:rPr>
      </w:pPr>
      <w:r w:rsidRPr="00060BFC">
        <w:rPr>
          <w:rFonts w:asciiTheme="minorHAnsi" w:eastAsia="Courier New" w:hAnsiTheme="minorHAnsi" w:cs="Courier New"/>
          <w:b/>
          <w:bCs/>
        </w:rPr>
        <w:t>Offeror Representations and Certifications—Commercial Products and Commercial Services</w:t>
      </w:r>
      <w:r w:rsidR="00176E86" w:rsidRPr="00060BFC">
        <w:rPr>
          <w:rFonts w:asciiTheme="minorHAnsi" w:eastAsia="Courier New" w:hAnsiTheme="minorHAnsi" w:cs="Courier New"/>
          <w:b/>
          <w:bCs/>
        </w:rPr>
        <w:t xml:space="preserve"> </w:t>
      </w:r>
      <w:r w:rsidRPr="00060BFC">
        <w:rPr>
          <w:rFonts w:asciiTheme="minorHAnsi" w:eastAsia="Courier New" w:hAnsiTheme="minorHAnsi" w:cs="Courier New"/>
          <w:b/>
          <w:bCs/>
        </w:rPr>
        <w:t>(MAY 2024)</w:t>
      </w:r>
      <w:r w:rsidR="00176E86"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770707D6"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63C49CCB"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 xml:space="preserve">(d) </w:t>
      </w:r>
      <w:r w:rsidRPr="00060BFC">
        <w:rPr>
          <w:rFonts w:asciiTheme="minorHAnsi" w:eastAsia="Courier New" w:hAnsiTheme="minorHAnsi" w:cs="Courier New"/>
          <w:b/>
          <w:bCs/>
        </w:rPr>
        <w:t>[Reserved]</w:t>
      </w:r>
      <w:r w:rsidRPr="00060BFC">
        <w:rPr>
          <w:rFonts w:asciiTheme="minorHAnsi" w:eastAsia="Courier New" w:hAnsiTheme="minorHAnsi" w:cs="Courier New"/>
          <w:strike/>
        </w:rPr>
        <w:t>Representations required to implement provisions of Executive Order 11246—</w:t>
      </w:r>
    </w:p>
    <w:p w14:paraId="08C001EC"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(1) Previous contracts and compliance. The offeror represents that—</w:t>
      </w:r>
    </w:p>
    <w:p w14:paraId="49167CF9"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(i) It □ has, □ has not participated in a previous contract or subcontract subject to the Equal Opportunity clause of this solicitation; and</w:t>
      </w:r>
    </w:p>
    <w:p w14:paraId="7EC525CF"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(ii) It □ has, □ has not filed all required compliance reports.</w:t>
      </w:r>
    </w:p>
    <w:p w14:paraId="6C486FBB"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(2) Affirmative Action Compliance. The offeror represents that—</w:t>
      </w:r>
    </w:p>
    <w:p w14:paraId="31F34AC0"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(i) It □ has developed and has on file, □ has not developed and does not have on file, at each establishment, affirmative action programs required by rules and regulations of the Secretary of Labor (41 CFR parts 60-1 and 60-2), or</w:t>
      </w:r>
    </w:p>
    <w:p w14:paraId="5D877E4A"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strike/>
        </w:rPr>
        <w:t xml:space="preserve">(ii) It □ has not previously had contracts subject to the written affirmative action programs </w:t>
      </w:r>
      <w:r w:rsidRPr="00060BFC">
        <w:rPr>
          <w:rFonts w:asciiTheme="minorHAnsi" w:eastAsia="Courier New" w:hAnsiTheme="minorHAnsi" w:cs="Courier New"/>
          <w:strike/>
        </w:rPr>
        <w:lastRenderedPageBreak/>
        <w:t>requirement of the rules and regulations of the Secretary of Labor.</w:t>
      </w:r>
    </w:p>
    <w:p w14:paraId="56F50950" w14:textId="77777777"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335B5DC" w14:textId="6090BD03"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 xml:space="preserve">(t) </w:t>
      </w:r>
      <w:r w:rsidRPr="00060BFC">
        <w:rPr>
          <w:rFonts w:asciiTheme="minorHAnsi" w:eastAsia="Courier New" w:hAnsiTheme="minorHAnsi" w:cs="Courier New"/>
          <w:b/>
        </w:rPr>
        <w:t>[Reserved</w:t>
      </w:r>
      <w:proofErr w:type="gramStart"/>
      <w:r w:rsidRPr="00060BFC">
        <w:rPr>
          <w:rFonts w:asciiTheme="minorHAnsi" w:eastAsia="Courier New" w:hAnsiTheme="minorHAnsi" w:cs="Courier New"/>
          <w:b/>
        </w:rPr>
        <w:t>.]</w:t>
      </w:r>
      <w:r w:rsidRPr="00060BFC">
        <w:rPr>
          <w:rFonts w:asciiTheme="minorHAnsi" w:eastAsia="Courier New" w:hAnsiTheme="minorHAnsi" w:cs="Courier New"/>
          <w:i/>
          <w:strike/>
        </w:rPr>
        <w:t>Public</w:t>
      </w:r>
      <w:proofErr w:type="gramEnd"/>
      <w:r w:rsidRPr="00060BFC">
        <w:rPr>
          <w:rFonts w:asciiTheme="minorHAnsi" w:eastAsia="Courier New" w:hAnsiTheme="minorHAnsi" w:cs="Courier New"/>
          <w:i/>
          <w:strike/>
        </w:rPr>
        <w:t xml:space="preserve"> Disclosure of Greenhouse Gas Emissions and Reduction Goals</w:t>
      </w:r>
      <w:r w:rsidRPr="00060BFC">
        <w:rPr>
          <w:rFonts w:asciiTheme="minorHAnsi" w:eastAsia="Courier New" w:hAnsiTheme="minorHAnsi" w:cs="Courier New"/>
          <w:strike/>
        </w:rPr>
        <w:t>. Applies in all solicitations that require offerors to register in SAM (12.301(d)(1)).</w:t>
      </w:r>
    </w:p>
    <w:p w14:paraId="5E8E8A5E" w14:textId="2BB00FB5"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1D5F2300" w14:textId="1C5750A6"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(2) </w:t>
      </w:r>
      <w:r w:rsidRPr="00060BFC">
        <w:rPr>
          <w:rFonts w:asciiTheme="minorHAnsi" w:eastAsia="Courier New" w:hAnsiTheme="minorHAnsi" w:cs="Courier New"/>
          <w:i/>
          <w:strike/>
        </w:rPr>
        <w:t>Representation</w:t>
      </w:r>
      <w:r w:rsidRPr="00060BFC">
        <w:rPr>
          <w:rFonts w:asciiTheme="minorHAnsi" w:eastAsia="Courier New" w:hAnsiTheme="minorHAnsi" w:cs="Courier New"/>
          <w:strike/>
        </w:rPr>
        <w:t xml:space="preserve">. </w:t>
      </w:r>
      <w:r w:rsidRPr="00060BFC">
        <w:rPr>
          <w:rFonts w:asciiTheme="minorHAnsi" w:eastAsia="Courier New" w:hAnsiTheme="minorHAnsi" w:cs="Courier New"/>
          <w:i/>
          <w:strike/>
        </w:rPr>
        <w:t>[Offeror to check applicable block(s) in paragraph (t)(2)(i) and (ii)]</w:t>
      </w:r>
      <w:r w:rsidRPr="00060BFC">
        <w:rPr>
          <w:rFonts w:asciiTheme="minorHAnsi" w:eastAsia="Courier New" w:hAnsiTheme="minorHAnsi" w:cs="Courier New"/>
          <w:strike/>
        </w:rPr>
        <w:t xml:space="preserve">. </w:t>
      </w:r>
    </w:p>
    <w:p w14:paraId="65CE6B39" w14:textId="5CBDA521"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3AF45AB3" w14:textId="7274BEFF"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4B485B92" w14:textId="03D03EF1"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(iii) A publicly accessible website includes the Offeror's own website or a recognized, third-party greenhouse gas emissions reporting program.</w:t>
      </w:r>
    </w:p>
    <w:p w14:paraId="31EDC203" w14:textId="670B523B"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(3) If the Offeror checked "does" in paragraphs (t)(2)(i) or (t)(2)(ii) of this provision, respectively, the Offeror shall provide the publicly accessible website(s) where greenhouse gas emissions and/or reduction goals are </w:t>
      </w:r>
      <w:proofErr w:type="gramStart"/>
      <w:r w:rsidRPr="00060BFC">
        <w:rPr>
          <w:rFonts w:asciiTheme="minorHAnsi" w:eastAsia="Courier New" w:hAnsiTheme="minorHAnsi" w:cs="Courier New"/>
          <w:strike/>
        </w:rPr>
        <w:t>reported:_</w:t>
      </w:r>
      <w:proofErr w:type="gramEnd"/>
      <w:r w:rsidRPr="00060BFC">
        <w:rPr>
          <w:rFonts w:asciiTheme="minorHAnsi" w:eastAsia="Courier New" w:hAnsiTheme="minorHAnsi" w:cs="Courier New"/>
          <w:strike/>
        </w:rPr>
        <w:t>___________.</w:t>
      </w:r>
    </w:p>
    <w:p w14:paraId="4B0571F8" w14:textId="77777777" w:rsidR="00A23EA3" w:rsidRPr="00060BFC" w:rsidRDefault="00A23EA3" w:rsidP="00060BFC">
      <w:pPr>
        <w:rPr>
          <w:rFonts w:asciiTheme="minorHAnsi" w:eastAsia="Courier New" w:hAnsiTheme="minorHAnsi" w:cs="Courier New"/>
        </w:rPr>
      </w:pPr>
    </w:p>
    <w:p w14:paraId="61DBDCBD" w14:textId="52D83210" w:rsidR="00A23EA3"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7E74943D" w14:textId="77777777" w:rsidR="006D3C06" w:rsidRPr="00060BFC" w:rsidRDefault="006D3C06" w:rsidP="00060BFC">
      <w:pPr>
        <w:pStyle w:val="Heading5"/>
        <w:spacing w:before="0" w:after="0" w:line="240" w:lineRule="auto"/>
        <w:rPr>
          <w:rFonts w:eastAsia="Courier New"/>
        </w:rPr>
      </w:pPr>
      <w:r w:rsidRPr="00060BFC">
        <w:rPr>
          <w:rFonts w:eastAsia="Courier New"/>
        </w:rPr>
        <w:t xml:space="preserve">52.212-5 Contract Terms and Conditions Required </w:t>
      </w:r>
      <w:proofErr w:type="gramStart"/>
      <w:r w:rsidRPr="00060BFC">
        <w:rPr>
          <w:rFonts w:eastAsia="Courier New"/>
        </w:rPr>
        <w:t>To</w:t>
      </w:r>
      <w:proofErr w:type="gramEnd"/>
      <w:r w:rsidRPr="00060BFC">
        <w:rPr>
          <w:rFonts w:eastAsia="Courier New"/>
        </w:rPr>
        <w:t xml:space="preserve"> Implement Statutes or Executive Orders—Commercial Products and Commercial Services.</w:t>
      </w:r>
    </w:p>
    <w:p w14:paraId="5967F2A0"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12.301(b)(4), insert the following clause:</w:t>
      </w:r>
    </w:p>
    <w:p w14:paraId="03D3D7BE" w14:textId="58A37737" w:rsidR="006D3C06" w:rsidRPr="00060BFC" w:rsidRDefault="006D3C06" w:rsidP="00060BFC">
      <w:pPr>
        <w:jc w:val="center"/>
        <w:rPr>
          <w:rFonts w:asciiTheme="minorHAnsi" w:eastAsia="Courier New" w:hAnsiTheme="minorHAnsi" w:cs="Courier New"/>
        </w:rPr>
      </w:pPr>
      <w:r w:rsidRPr="00060BFC">
        <w:rPr>
          <w:rFonts w:asciiTheme="minorHAnsi" w:eastAsia="Courier New" w:hAnsiTheme="minorHAnsi" w:cs="Courier New"/>
          <w:b/>
          <w:bCs/>
        </w:rPr>
        <w:t xml:space="preserve">Contract Terms and Conditions Required </w:t>
      </w:r>
      <w:proofErr w:type="gramStart"/>
      <w:r w:rsidRPr="00060BFC">
        <w:rPr>
          <w:rFonts w:asciiTheme="minorHAnsi" w:eastAsia="Courier New" w:hAnsiTheme="minorHAnsi" w:cs="Courier New"/>
          <w:b/>
          <w:bCs/>
        </w:rPr>
        <w:t>To</w:t>
      </w:r>
      <w:proofErr w:type="gramEnd"/>
      <w:r w:rsidRPr="00060BFC">
        <w:rPr>
          <w:rFonts w:asciiTheme="minorHAnsi" w:eastAsia="Courier New" w:hAnsiTheme="minorHAnsi" w:cs="Courier New"/>
          <w:b/>
          <w:bCs/>
        </w:rPr>
        <w:t xml:space="preserve"> Implement Statutes or Executive Orders—Commercial Products and Commercial Services (JAN 2025)</w:t>
      </w:r>
      <w:r w:rsidR="00176E86"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710851E9"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673B5932"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rPr>
        <w:t xml:space="preserve">(b) </w:t>
      </w:r>
      <w:r w:rsidRPr="00060BFC">
        <w:rPr>
          <w:rFonts w:asciiTheme="minorHAnsi" w:eastAsia="Courier New" w:hAnsiTheme="minorHAnsi" w:cs="Courier New"/>
          <w:color w:val="000000"/>
        </w:rPr>
        <w:t>* * *</w:t>
      </w:r>
    </w:p>
    <w:p w14:paraId="6AD9AF40"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3C250D28"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_</w:t>
      </w:r>
      <w:proofErr w:type="gramStart"/>
      <w:r w:rsidRPr="00060BFC">
        <w:rPr>
          <w:rFonts w:asciiTheme="minorHAnsi" w:eastAsia="Courier New" w:hAnsiTheme="minorHAnsi" w:cs="Courier New"/>
        </w:rPr>
        <w:t>_(</w:t>
      </w:r>
      <w:proofErr w:type="gramEnd"/>
      <w:r w:rsidRPr="00060BFC">
        <w:rPr>
          <w:rFonts w:asciiTheme="minorHAnsi" w:eastAsia="Courier New" w:hAnsiTheme="minorHAnsi" w:cs="Courier New"/>
        </w:rPr>
        <w:t>33)</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52.222-21, Prohibition of Segregated Facilities (APR 2015).</w:t>
      </w:r>
    </w:p>
    <w:p w14:paraId="74768860"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_</w:t>
      </w:r>
      <w:proofErr w:type="gramStart"/>
      <w:r w:rsidRPr="00060BFC">
        <w:rPr>
          <w:rFonts w:asciiTheme="minorHAnsi" w:eastAsia="Courier New" w:hAnsiTheme="minorHAnsi" w:cs="Courier New"/>
        </w:rPr>
        <w:t>_(</w:t>
      </w:r>
      <w:proofErr w:type="gramEnd"/>
      <w:r w:rsidRPr="00060BFC">
        <w:rPr>
          <w:rFonts w:asciiTheme="minorHAnsi" w:eastAsia="Courier New" w:hAnsiTheme="minorHAnsi" w:cs="Courier New"/>
        </w:rPr>
        <w:t>34)</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(i) 52.222-26, Equal Opportunity (SEPT 2016) (E.O. 11246).</w:t>
      </w:r>
    </w:p>
    <w:p w14:paraId="025ACAB5"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strike/>
        </w:rPr>
        <w:t>__(ii) Alternate I (FEB 1999) of 52.222-26.</w:t>
      </w:r>
    </w:p>
    <w:p w14:paraId="701F30BB"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779D71DD"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rPr>
        <w:t xml:space="preserve">(e)(1) </w:t>
      </w:r>
      <w:r w:rsidRPr="00060BFC">
        <w:rPr>
          <w:rFonts w:asciiTheme="minorHAnsi" w:eastAsia="Courier New" w:hAnsiTheme="minorHAnsi" w:cs="Courier New"/>
          <w:color w:val="000000"/>
        </w:rPr>
        <w:t>* * *</w:t>
      </w:r>
    </w:p>
    <w:p w14:paraId="6E262CD5"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4992E9D4"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 xml:space="preserve">(ix) </w:t>
      </w:r>
      <w:r w:rsidRPr="00060BFC">
        <w:rPr>
          <w:rFonts w:asciiTheme="minorHAnsi" w:eastAsia="Courier New" w:hAnsiTheme="minorHAnsi" w:cs="Courier New"/>
          <w:b/>
          <w:bCs/>
        </w:rPr>
        <w:t>[Reserved]</w:t>
      </w:r>
      <w:r w:rsidRPr="00060BFC">
        <w:rPr>
          <w:rFonts w:asciiTheme="minorHAnsi" w:eastAsia="Courier New" w:hAnsiTheme="minorHAnsi" w:cs="Courier New"/>
          <w:strike/>
        </w:rPr>
        <w:t>52.222-21, Prohibition of Segregated Facilities (APR 2015).</w:t>
      </w:r>
    </w:p>
    <w:p w14:paraId="24214CFF"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 xml:space="preserve">(x) </w:t>
      </w:r>
      <w:r w:rsidRPr="00060BFC">
        <w:rPr>
          <w:rFonts w:asciiTheme="minorHAnsi" w:eastAsia="Courier New" w:hAnsiTheme="minorHAnsi" w:cs="Courier New"/>
          <w:b/>
          <w:bCs/>
        </w:rPr>
        <w:t>[Reserved]</w:t>
      </w:r>
      <w:r w:rsidRPr="00060BFC">
        <w:rPr>
          <w:rFonts w:asciiTheme="minorHAnsi" w:eastAsia="Courier New" w:hAnsiTheme="minorHAnsi" w:cs="Courier New"/>
          <w:strike/>
        </w:rPr>
        <w:t>52.222-26, Equal Opportunity (SEP 2016) (E.O. 11246).</w:t>
      </w:r>
    </w:p>
    <w:p w14:paraId="2C93AA74"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37FEF97C" w14:textId="245629BF" w:rsidR="006D3C06" w:rsidRPr="00060BFC" w:rsidRDefault="006D3C06" w:rsidP="00E31F30">
      <w:pPr>
        <w:rPr>
          <w:rFonts w:asciiTheme="minorHAnsi" w:eastAsia="Courier New" w:hAnsiTheme="minorHAnsi" w:cs="Courier New"/>
          <w:b/>
          <w:bCs/>
        </w:rPr>
      </w:pPr>
      <w:r w:rsidRPr="00060BFC">
        <w:rPr>
          <w:rFonts w:asciiTheme="minorHAnsi" w:eastAsia="Courier New" w:hAnsiTheme="minorHAnsi" w:cs="Courier New"/>
          <w:b/>
          <w:bCs/>
          <w:i/>
          <w:iCs/>
        </w:rPr>
        <w:t>Alternate II</w:t>
      </w:r>
      <w:r w:rsidRPr="00060BFC">
        <w:rPr>
          <w:rFonts w:asciiTheme="minorHAnsi" w:eastAsia="Courier New" w:hAnsiTheme="minorHAnsi" w:cs="Courier New"/>
          <w:b/>
          <w:bCs/>
        </w:rPr>
        <w:t xml:space="preserve"> (JAN 2025)</w:t>
      </w:r>
      <w:r w:rsidR="00BB41D7"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r w:rsidRPr="00060BFC">
        <w:rPr>
          <w:rFonts w:asciiTheme="minorHAnsi" w:eastAsia="Courier New" w:hAnsiTheme="minorHAnsi" w:cs="Courier New"/>
          <w:b/>
          <w:bCs/>
        </w:rPr>
        <w:t>. * * *</w:t>
      </w:r>
    </w:p>
    <w:p w14:paraId="4BB5DF9D" w14:textId="77777777" w:rsidR="006D3C06" w:rsidRPr="00060BFC" w:rsidRDefault="006D3C06" w:rsidP="00060BFC">
      <w:pPr>
        <w:rPr>
          <w:rFonts w:asciiTheme="minorHAnsi" w:eastAsia="Courier New" w:hAnsiTheme="minorHAnsi" w:cs="Courier New"/>
        </w:rPr>
      </w:pPr>
      <w:bookmarkStart w:id="8" w:name="_Hlk188446127"/>
      <w:r w:rsidRPr="00060BFC">
        <w:rPr>
          <w:rFonts w:asciiTheme="minorHAnsi" w:eastAsia="Courier New" w:hAnsiTheme="minorHAnsi" w:cs="Courier New"/>
        </w:rPr>
        <w:t>* * * * *</w:t>
      </w:r>
    </w:p>
    <w:bookmarkEnd w:id="8"/>
    <w:p w14:paraId="1B507483"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xml:space="preserve">(e)(1) * * * </w:t>
      </w:r>
    </w:p>
    <w:p w14:paraId="78927D55"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(ii) * * *</w:t>
      </w:r>
    </w:p>
    <w:p w14:paraId="548C77D7" w14:textId="77777777"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5A93BC10"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(I)</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52.222-21, Prohibition of Segregated Facilities (APR 2015).</w:t>
      </w:r>
    </w:p>
    <w:p w14:paraId="70A29C5C"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(J)</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52.222-26, Equal Opportunity (SEP 2016) (E.O. 11246).</w:t>
      </w:r>
    </w:p>
    <w:p w14:paraId="42E4E480" w14:textId="77777777"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lastRenderedPageBreak/>
        <w:t>* * * * *</w:t>
      </w:r>
    </w:p>
    <w:p w14:paraId="6A2C3AD4" w14:textId="5A2ADCB3" w:rsidR="00BB41D7" w:rsidRPr="00060BFC" w:rsidRDefault="00BB41D7"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_</w:t>
      </w:r>
      <w:proofErr w:type="gramStart"/>
      <w:r w:rsidRPr="00060BFC">
        <w:rPr>
          <w:rFonts w:asciiTheme="minorHAnsi" w:eastAsia="Courier New" w:hAnsiTheme="minorHAnsi" w:cs="Courier New"/>
        </w:rPr>
        <w:t>_(</w:t>
      </w:r>
      <w:proofErr w:type="gramEnd"/>
      <w:r w:rsidRPr="00060BFC">
        <w:rPr>
          <w:rFonts w:asciiTheme="minorHAnsi" w:eastAsia="Courier New" w:hAnsiTheme="minorHAnsi" w:cs="Courier New"/>
        </w:rPr>
        <w:t xml:space="preserve">46) 52.223-23, Sustainable Products and Services </w:t>
      </w:r>
      <w:r w:rsidRPr="00060BFC">
        <w:rPr>
          <w:rFonts w:asciiTheme="minorHAnsi" w:eastAsia="Courier New" w:hAnsiTheme="minorHAnsi" w:cs="Courier New"/>
          <w:smallCaps/>
        </w:rPr>
        <w:t>(MAY 2024)</w:t>
      </w:r>
      <w:r w:rsidR="00E31F30">
        <w:rPr>
          <w:rFonts w:asciiTheme="minorHAnsi" w:eastAsia="Courier New" w:hAnsiTheme="minorHAnsi" w:cs="Courier New"/>
          <w:smallCaps/>
        </w:rPr>
        <w:t xml:space="preserve"> </w:t>
      </w:r>
      <w:r w:rsidRPr="00060BFC">
        <w:rPr>
          <w:rFonts w:asciiTheme="minorHAnsi" w:eastAsia="Courier New" w:hAnsiTheme="minorHAnsi" w:cs="Courier New"/>
          <w:b/>
          <w:smallCaps/>
        </w:rPr>
        <w:t>[(DEVIATION FEB 2025)]</w:t>
      </w:r>
      <w:r w:rsidRPr="00060BFC">
        <w:rPr>
          <w:rFonts w:asciiTheme="minorHAnsi" w:eastAsia="Courier New" w:hAnsiTheme="minorHAnsi" w:cs="Courier New"/>
        </w:rPr>
        <w:t>(</w:t>
      </w:r>
      <w:r w:rsidRPr="00060BFC">
        <w:rPr>
          <w:rFonts w:asciiTheme="minorHAnsi" w:eastAsia="Courier New" w:hAnsiTheme="minorHAnsi" w:cs="Courier New"/>
          <w:strike/>
        </w:rPr>
        <w:t xml:space="preserve">E.O. 14057, </w:t>
      </w:r>
      <w:r w:rsidRPr="00060BFC">
        <w:rPr>
          <w:rFonts w:asciiTheme="minorHAnsi" w:eastAsia="Courier New" w:hAnsiTheme="minorHAnsi" w:cs="Courier New"/>
        </w:rPr>
        <w:t>7 U.S.C. 8102, 42 U.S.C. 6962, 42 U.S.C. 8259b, and 42 U.S.C. 7671l).</w:t>
      </w:r>
    </w:p>
    <w:p w14:paraId="3F102A1C" w14:textId="77777777" w:rsidR="00BB41D7" w:rsidRPr="00060BFC" w:rsidRDefault="00BB41D7" w:rsidP="00060BFC">
      <w:pPr>
        <w:rPr>
          <w:rFonts w:asciiTheme="minorHAnsi" w:eastAsia="Courier New" w:hAnsiTheme="minorHAnsi" w:cs="Courier New"/>
          <w:strike/>
        </w:rPr>
      </w:pPr>
    </w:p>
    <w:p w14:paraId="29555A80" w14:textId="77777777" w:rsidR="006D3C06" w:rsidRPr="00060BFC" w:rsidRDefault="006D3C06" w:rsidP="00060BFC">
      <w:pPr>
        <w:rPr>
          <w:rFonts w:asciiTheme="minorHAnsi" w:eastAsia="Courier New" w:hAnsiTheme="minorHAnsi" w:cs="Courier New"/>
        </w:rPr>
      </w:pPr>
      <w:bookmarkStart w:id="9" w:name="_Hlk188446201"/>
      <w:r w:rsidRPr="00060BFC">
        <w:rPr>
          <w:rFonts w:asciiTheme="minorHAnsi" w:eastAsia="Courier New" w:hAnsiTheme="minorHAnsi" w:cs="Courier New"/>
        </w:rPr>
        <w:t>* * * * *</w:t>
      </w:r>
    </w:p>
    <w:bookmarkEnd w:id="9"/>
    <w:p w14:paraId="4A7DBBB0" w14:textId="77777777" w:rsidR="006D3C06" w:rsidRPr="00060BFC" w:rsidRDefault="006D3C06" w:rsidP="00060BFC">
      <w:pPr>
        <w:pStyle w:val="Heading5"/>
        <w:spacing w:before="0" w:after="0" w:line="240" w:lineRule="auto"/>
        <w:rPr>
          <w:rFonts w:eastAsia="Courier New"/>
        </w:rPr>
      </w:pPr>
      <w:r w:rsidRPr="00060BFC">
        <w:rPr>
          <w:rFonts w:eastAsia="Courier New"/>
        </w:rPr>
        <w:t>52.213-4 Terms and Conditions—Simplified Acquisitions (Other Than Commercial Products and Commercial Services).</w:t>
      </w:r>
    </w:p>
    <w:p w14:paraId="54962AF3"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13.302-5(d), insert the following clause:</w:t>
      </w:r>
    </w:p>
    <w:p w14:paraId="69487AF2" w14:textId="592AA9B8"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Terms and Conditions—Simplified Acquisitions (Other Than Commercial Products and Commercial Services)</w:t>
      </w:r>
      <w:r w:rsidR="00A23EA3" w:rsidRPr="00060BFC">
        <w:rPr>
          <w:rFonts w:asciiTheme="minorHAnsi" w:eastAsia="Courier New" w:hAnsiTheme="minorHAnsi" w:cs="Courier New"/>
          <w:b/>
          <w:bCs/>
        </w:rPr>
        <w:t xml:space="preserve"> </w:t>
      </w:r>
      <w:r w:rsidRPr="00060BFC">
        <w:rPr>
          <w:rFonts w:asciiTheme="minorHAnsi" w:eastAsia="Courier New" w:hAnsiTheme="minorHAnsi" w:cs="Courier New"/>
          <w:b/>
          <w:bCs/>
        </w:rPr>
        <w:t>(JAN 2025)</w:t>
      </w:r>
      <w:r w:rsidR="00A23EA3"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1CA1955F"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7DEC0FDC"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rPr>
        <w:t xml:space="preserve">(a) </w:t>
      </w:r>
      <w:r w:rsidRPr="00060BFC">
        <w:rPr>
          <w:rFonts w:asciiTheme="minorHAnsi" w:eastAsia="Courier New" w:hAnsiTheme="minorHAnsi" w:cs="Courier New"/>
          <w:color w:val="000000"/>
        </w:rPr>
        <w:t>* * *</w:t>
      </w:r>
    </w:p>
    <w:p w14:paraId="64296D85" w14:textId="77777777" w:rsidR="006D3C06" w:rsidRPr="00060BFC" w:rsidRDefault="006D3C06" w:rsidP="00060BFC">
      <w:pPr>
        <w:ind w:firstLine="720"/>
        <w:rPr>
          <w:rFonts w:asciiTheme="minorHAnsi" w:eastAsia="Courier New" w:hAnsiTheme="minorHAnsi" w:cs="Courier New"/>
          <w:color w:val="000000"/>
        </w:rPr>
      </w:pPr>
      <w:r w:rsidRPr="00060BFC">
        <w:rPr>
          <w:rFonts w:asciiTheme="minorHAnsi" w:eastAsia="Courier New" w:hAnsiTheme="minorHAnsi" w:cs="Courier New"/>
        </w:rPr>
        <w:t xml:space="preserve">(1) </w:t>
      </w:r>
      <w:r w:rsidRPr="00060BFC">
        <w:rPr>
          <w:rFonts w:asciiTheme="minorHAnsi" w:eastAsia="Courier New" w:hAnsiTheme="minorHAnsi" w:cs="Courier New"/>
          <w:color w:val="000000"/>
        </w:rPr>
        <w:t>* * *</w:t>
      </w:r>
    </w:p>
    <w:p w14:paraId="245B783C" w14:textId="77777777" w:rsidR="006D3C06" w:rsidRPr="00060BFC" w:rsidRDefault="006D3C06" w:rsidP="00060BFC">
      <w:pPr>
        <w:rPr>
          <w:rFonts w:asciiTheme="minorHAnsi" w:eastAsia="Courier New" w:hAnsiTheme="minorHAnsi" w:cs="Courier New"/>
        </w:rPr>
      </w:pPr>
      <w:bookmarkStart w:id="10" w:name="_Hlk188520624"/>
      <w:r w:rsidRPr="00060BFC">
        <w:rPr>
          <w:rFonts w:asciiTheme="minorHAnsi" w:eastAsia="Courier New" w:hAnsiTheme="minorHAnsi" w:cs="Courier New"/>
        </w:rPr>
        <w:t>* * * * *</w:t>
      </w:r>
    </w:p>
    <w:bookmarkEnd w:id="10"/>
    <w:p w14:paraId="6420655E" w14:textId="77777777" w:rsidR="006D3C06" w:rsidRPr="00060BFC" w:rsidRDefault="006D3C06" w:rsidP="00060BFC">
      <w:pPr>
        <w:ind w:left="1440"/>
        <w:rPr>
          <w:rFonts w:asciiTheme="minorHAnsi" w:eastAsia="Courier New" w:hAnsiTheme="minorHAnsi" w:cs="Courier New"/>
          <w:strike/>
        </w:rPr>
      </w:pPr>
      <w:r w:rsidRPr="00060BFC">
        <w:rPr>
          <w:rFonts w:asciiTheme="minorHAnsi" w:eastAsia="Courier New" w:hAnsiTheme="minorHAnsi" w:cs="Courier New"/>
        </w:rPr>
        <w:t>(vii)</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52.222-21, Prohibition of Segregated Facilities (APR 2015).</w:t>
      </w:r>
    </w:p>
    <w:p w14:paraId="49DDC39B" w14:textId="77777777" w:rsidR="006D3C06" w:rsidRPr="00060BFC" w:rsidRDefault="006D3C06" w:rsidP="00060BFC">
      <w:pPr>
        <w:ind w:left="1440"/>
        <w:rPr>
          <w:rFonts w:asciiTheme="minorHAnsi" w:eastAsia="Courier New" w:hAnsiTheme="minorHAnsi" w:cs="Courier New"/>
          <w:strike/>
        </w:rPr>
      </w:pPr>
      <w:r w:rsidRPr="00060BFC">
        <w:rPr>
          <w:rFonts w:asciiTheme="minorHAnsi" w:eastAsia="Courier New" w:hAnsiTheme="minorHAnsi" w:cs="Courier New"/>
        </w:rPr>
        <w:t>(viii)</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52.222-26, Equal Opportunity (SEP 2016) (E.O. 11246).</w:t>
      </w:r>
    </w:p>
    <w:p w14:paraId="5BA5DFD5"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02052A35" w14:textId="6A7F94C6"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(b) The Contractor shall comply with the following FAR clauses, incorporated by reference, unless the circumstances do not apply:</w:t>
      </w:r>
    </w:p>
    <w:p w14:paraId="1B30D1C1" w14:textId="2B12032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The clauses listed below implement provisions of law or Executive order:  *</w:t>
      </w:r>
      <w:r w:rsidRPr="00060BFC">
        <w:rPr>
          <w:rFonts w:asciiTheme="minorHAnsi" w:eastAsia="Courier New" w:hAnsiTheme="minorHAnsi" w:cs="Courier New"/>
        </w:rPr>
        <w:t xml:space="preserve"> </w:t>
      </w:r>
      <w:r w:rsidRPr="00060BFC">
        <w:rPr>
          <w:rFonts w:asciiTheme="minorHAnsi" w:eastAsia="Courier New" w:hAnsiTheme="minorHAnsi" w:cs="Courier New"/>
        </w:rPr>
        <w:t>*</w:t>
      </w:r>
      <w:r w:rsidRPr="00060BFC">
        <w:rPr>
          <w:rFonts w:asciiTheme="minorHAnsi" w:eastAsia="Courier New" w:hAnsiTheme="minorHAnsi" w:cs="Courier New"/>
        </w:rPr>
        <w:t xml:space="preserve"> </w:t>
      </w:r>
      <w:r w:rsidRPr="00060BFC">
        <w:rPr>
          <w:rFonts w:asciiTheme="minorHAnsi" w:eastAsia="Courier New" w:hAnsiTheme="minorHAnsi" w:cs="Courier New"/>
        </w:rPr>
        <w:t>*</w:t>
      </w:r>
    </w:p>
    <w:p w14:paraId="3AEB89D2" w14:textId="6F6357A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(xvii) 52.223-23, Sustainable Products and Services </w:t>
      </w:r>
      <w:r w:rsidRPr="00060BFC">
        <w:rPr>
          <w:rFonts w:asciiTheme="minorHAnsi" w:eastAsia="Courier New" w:hAnsiTheme="minorHAnsi" w:cs="Courier New"/>
          <w:smallCaps/>
        </w:rPr>
        <w:t>(MAY 2024</w:t>
      </w:r>
      <w:r w:rsidR="00E31F30">
        <w:rPr>
          <w:rFonts w:asciiTheme="minorHAnsi" w:eastAsia="Courier New" w:hAnsiTheme="minorHAnsi" w:cs="Courier New"/>
          <w:smallCaps/>
        </w:rPr>
        <w:t xml:space="preserve"> </w:t>
      </w:r>
      <w:r w:rsidRPr="00060BFC">
        <w:rPr>
          <w:rFonts w:asciiTheme="minorHAnsi" w:eastAsia="Courier New" w:hAnsiTheme="minorHAnsi" w:cs="Courier New"/>
          <w:b/>
          <w:smallCaps/>
        </w:rPr>
        <w:t>[(DEVIATION FEB 2025)]</w:t>
      </w:r>
      <w:r w:rsidRPr="00060BFC">
        <w:rPr>
          <w:rFonts w:asciiTheme="minorHAnsi" w:eastAsia="Courier New" w:hAnsiTheme="minorHAnsi" w:cs="Courier New"/>
          <w:smallCaps/>
        </w:rPr>
        <w:t>)</w:t>
      </w:r>
      <w:r w:rsidRPr="00060BFC">
        <w:rPr>
          <w:rFonts w:asciiTheme="minorHAnsi" w:eastAsia="Courier New" w:hAnsiTheme="minorHAnsi" w:cs="Courier New"/>
        </w:rPr>
        <w:t xml:space="preserve"> (</w:t>
      </w:r>
      <w:r w:rsidRPr="00060BFC">
        <w:rPr>
          <w:rFonts w:asciiTheme="minorHAnsi" w:eastAsia="Courier New" w:hAnsiTheme="minorHAnsi" w:cs="Courier New"/>
          <w:strike/>
        </w:rPr>
        <w:t>E.O. 14057,</w:t>
      </w:r>
      <w:r w:rsidRPr="00060BFC">
        <w:rPr>
          <w:rFonts w:asciiTheme="minorHAnsi" w:eastAsia="Courier New" w:hAnsiTheme="minorHAnsi" w:cs="Courier New"/>
        </w:rPr>
        <w:t xml:space="preserve"> 7 U.S.C. 8102, 42 U.S.C. 6962, 42 U.S.C. 8259b, and 42 U.S.C. 7671l) (Applies to contracts when the agency identifies in the statement of work, or elsewhere in the contract, the sustainable products and services that apply to the acquisition).</w:t>
      </w:r>
    </w:p>
    <w:p w14:paraId="161A84C5" w14:textId="77777777" w:rsidR="00A23EA3" w:rsidRPr="00060BFC" w:rsidRDefault="00A23EA3" w:rsidP="00060BFC">
      <w:pPr>
        <w:widowControl/>
        <w:autoSpaceDE/>
        <w:autoSpaceDN/>
        <w:rPr>
          <w:rFonts w:asciiTheme="minorHAnsi" w:eastAsia="Courier New" w:hAnsiTheme="minorHAnsi" w:cs="Courier New"/>
        </w:rPr>
      </w:pPr>
    </w:p>
    <w:p w14:paraId="001DB89C" w14:textId="77777777" w:rsidR="000853C3" w:rsidRPr="00347A93" w:rsidRDefault="000853C3" w:rsidP="000853C3">
      <w:pPr>
        <w:rPr>
          <w:rFonts w:ascii="Aptos" w:eastAsia="Courier New" w:hAnsi="Aptos" w:cs="Courier New"/>
          <w:color w:val="000000"/>
        </w:rPr>
      </w:pPr>
      <w:bookmarkStart w:id="11" w:name="_Hlk190771883"/>
      <w:r w:rsidRPr="00347A93">
        <w:rPr>
          <w:rFonts w:ascii="Aptos" w:eastAsia="Courier New" w:hAnsi="Aptos" w:cs="Courier New"/>
          <w:color w:val="000000"/>
        </w:rPr>
        <w:t>* * * * *</w:t>
      </w:r>
    </w:p>
    <w:p w14:paraId="0588D602" w14:textId="77777777" w:rsidR="006D3C06" w:rsidRPr="00060BFC" w:rsidRDefault="006D3C06" w:rsidP="00060BFC">
      <w:pPr>
        <w:pStyle w:val="Heading5"/>
        <w:spacing w:before="0" w:after="0" w:line="240" w:lineRule="auto"/>
        <w:rPr>
          <w:rFonts w:eastAsia="Courier New"/>
        </w:rPr>
      </w:pPr>
      <w:r w:rsidRPr="00060BFC">
        <w:rPr>
          <w:rFonts w:eastAsia="Courier New"/>
        </w:rPr>
        <w:t>52.222-6 Construction Wage Rate Requirements.</w:t>
      </w:r>
    </w:p>
    <w:bookmarkEnd w:id="11"/>
    <w:p w14:paraId="6D86C638"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22.407(a), insert the following clause:</w:t>
      </w:r>
    </w:p>
    <w:p w14:paraId="666F34B9" w14:textId="2E06196A"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Construction Wage Rate Requirements (AUG 2018)</w:t>
      </w:r>
      <w:r w:rsidR="00A23EA3"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53468A14"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 * * *</w:t>
      </w:r>
    </w:p>
    <w:p w14:paraId="542BF82E"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(b) * * *</w:t>
      </w:r>
      <w:r w:rsidRPr="00060BFC">
        <w:rPr>
          <w:rFonts w:asciiTheme="minorHAnsi" w:eastAsia="Courier New" w:hAnsiTheme="minorHAnsi" w:cs="Courier New"/>
        </w:rPr>
        <w:br/>
        <w:t>* * * * *</w:t>
      </w:r>
      <w:r w:rsidRPr="00060BFC">
        <w:rPr>
          <w:rFonts w:asciiTheme="minorHAnsi" w:eastAsia="Courier New" w:hAnsiTheme="minorHAnsi" w:cs="Courier New"/>
        </w:rPr>
        <w:br/>
        <w:t xml:space="preserve">(3) Such laborers and mechanics shall be paid not less than the appropriate wage rate and fringe benefits in the wage determination for the classification of work </w:t>
      </w:r>
      <w:proofErr w:type="gramStart"/>
      <w:r w:rsidRPr="00060BFC">
        <w:rPr>
          <w:rFonts w:asciiTheme="minorHAnsi" w:eastAsia="Courier New" w:hAnsiTheme="minorHAnsi" w:cs="Courier New"/>
        </w:rPr>
        <w:t>actually performed</w:t>
      </w:r>
      <w:proofErr w:type="gramEnd"/>
      <w:r w:rsidRPr="00060BFC">
        <w:rPr>
          <w:rFonts w:asciiTheme="minorHAnsi" w:eastAsia="Courier New" w:hAnsiTheme="minorHAnsi" w:cs="Courier New"/>
        </w:rPr>
        <w:t>, without regard to skill</w:t>
      </w:r>
      <w:r w:rsidRPr="00060BFC">
        <w:rPr>
          <w:rFonts w:asciiTheme="minorHAnsi" w:eastAsia="Courier New" w:hAnsiTheme="minorHAnsi" w:cs="Courier New"/>
          <w:strike/>
        </w:rPr>
        <w:t>, except as provided in the clause entitled Apprentices and Trainees</w:t>
      </w:r>
      <w:r w:rsidRPr="00060BFC">
        <w:rPr>
          <w:rFonts w:asciiTheme="minorHAnsi" w:eastAsia="Courier New" w:hAnsiTheme="minorHAnsi" w:cs="Courier New"/>
        </w:rPr>
        <w:t xml:space="preserve">. Laborers or mechanics performing work in more than one classification may be compensated at the rate specified for each classification for the time </w:t>
      </w:r>
      <w:proofErr w:type="gramStart"/>
      <w:r w:rsidRPr="00060BFC">
        <w:rPr>
          <w:rFonts w:asciiTheme="minorHAnsi" w:eastAsia="Courier New" w:hAnsiTheme="minorHAnsi" w:cs="Courier New"/>
        </w:rPr>
        <w:t>actually worked</w:t>
      </w:r>
      <w:proofErr w:type="gramEnd"/>
      <w:r w:rsidRPr="00060BFC">
        <w:rPr>
          <w:rFonts w:asciiTheme="minorHAnsi" w:eastAsia="Courier New" w:hAnsiTheme="minorHAnsi" w:cs="Courier New"/>
        </w:rPr>
        <w:t xml:space="preserve"> therein; provided that the employer's payroll records accurately set forth the time spent in each classification in which work is performed.</w:t>
      </w:r>
    </w:p>
    <w:p w14:paraId="4CE4DC1D" w14:textId="77777777" w:rsidR="00176E86" w:rsidRPr="00060BFC" w:rsidRDefault="00176E86" w:rsidP="00060BFC">
      <w:pPr>
        <w:rPr>
          <w:rFonts w:asciiTheme="minorHAnsi" w:eastAsia="Courier New" w:hAnsiTheme="minorHAnsi" w:cs="Courier New"/>
        </w:rPr>
      </w:pPr>
    </w:p>
    <w:p w14:paraId="35DCF186" w14:textId="0AB13FAF"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782A8256"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52.222-9 </w:t>
      </w:r>
      <w:r w:rsidRPr="00060BFC">
        <w:rPr>
          <w:rFonts w:eastAsia="Courier New"/>
          <w:b/>
          <w:bCs/>
        </w:rPr>
        <w:t>[Reserved]</w:t>
      </w:r>
    </w:p>
    <w:p w14:paraId="1BB0D132" w14:textId="77777777" w:rsidR="00176E86" w:rsidRPr="00060BFC" w:rsidRDefault="00176E86" w:rsidP="00060BFC">
      <w:pPr>
        <w:rPr>
          <w:rFonts w:asciiTheme="minorHAnsi" w:eastAsia="Courier New" w:hAnsiTheme="minorHAnsi" w:cs="Courier New"/>
        </w:rPr>
      </w:pPr>
    </w:p>
    <w:p w14:paraId="11D70339" w14:textId="5C03DFE2"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00A35D6E" w14:textId="77777777" w:rsidR="006D3C06" w:rsidRPr="00060BFC" w:rsidRDefault="006D3C06" w:rsidP="00060BFC">
      <w:pPr>
        <w:pStyle w:val="Heading5"/>
        <w:spacing w:before="0" w:after="0" w:line="240" w:lineRule="auto"/>
        <w:rPr>
          <w:rFonts w:eastAsia="Courier New"/>
        </w:rPr>
      </w:pPr>
      <w:bookmarkStart w:id="12" w:name="_Hlk190772080"/>
      <w:r w:rsidRPr="00060BFC">
        <w:rPr>
          <w:rFonts w:eastAsia="Courier New"/>
        </w:rPr>
        <w:t>52.222-11 Subcontracts (Labor Standards).</w:t>
      </w:r>
    </w:p>
    <w:p w14:paraId="1643EF86"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22.407(a), insert the following clause:</w:t>
      </w:r>
    </w:p>
    <w:p w14:paraId="4748A1C0" w14:textId="7F611B27"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Subcontracts (Labor Standards) (MAY 2014)</w:t>
      </w:r>
      <w:r w:rsidR="00176E86"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bookmarkEnd w:id="12"/>
    <w:p w14:paraId="48721F53"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 * * *</w:t>
      </w:r>
    </w:p>
    <w:p w14:paraId="5D2889C5"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xml:space="preserve">(b) The Contractor shall insert in any subcontracts for construction, alterations and repairs within </w:t>
      </w:r>
      <w:r w:rsidRPr="00060BFC">
        <w:rPr>
          <w:rFonts w:asciiTheme="minorHAnsi" w:eastAsia="Courier New" w:hAnsiTheme="minorHAnsi" w:cs="Courier New"/>
        </w:rPr>
        <w:lastRenderedPageBreak/>
        <w:t>the United States the clauses entitled—</w:t>
      </w:r>
    </w:p>
    <w:p w14:paraId="773A2381"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xml:space="preserve">(1) Construction Wage Rate </w:t>
      </w:r>
      <w:proofErr w:type="gramStart"/>
      <w:r w:rsidRPr="00060BFC">
        <w:rPr>
          <w:rFonts w:asciiTheme="minorHAnsi" w:eastAsia="Courier New" w:hAnsiTheme="minorHAnsi" w:cs="Courier New"/>
        </w:rPr>
        <w:t>Requirements;</w:t>
      </w:r>
      <w:proofErr w:type="gramEnd"/>
    </w:p>
    <w:p w14:paraId="0C70FD02"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(2) Contract Work Hours and Safety Standards—Overtime Compensation (if the clause is included in this contract</w:t>
      </w:r>
      <w:proofErr w:type="gramStart"/>
      <w:r w:rsidRPr="00060BFC">
        <w:rPr>
          <w:rFonts w:asciiTheme="minorHAnsi" w:eastAsia="Courier New" w:hAnsiTheme="minorHAnsi" w:cs="Courier New"/>
        </w:rPr>
        <w:t>);</w:t>
      </w:r>
      <w:proofErr w:type="gramEnd"/>
    </w:p>
    <w:p w14:paraId="65A6F3FD"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(3) </w:t>
      </w:r>
      <w:r w:rsidRPr="00060BFC">
        <w:rPr>
          <w:rFonts w:asciiTheme="minorHAnsi" w:eastAsia="Courier New" w:hAnsiTheme="minorHAnsi" w:cs="Courier New"/>
          <w:b/>
          <w:bCs/>
        </w:rPr>
        <w:t>[Reserved]</w:t>
      </w:r>
      <w:r w:rsidRPr="00060BFC">
        <w:rPr>
          <w:rFonts w:asciiTheme="minorHAnsi" w:eastAsia="Courier New" w:hAnsiTheme="minorHAnsi" w:cs="Courier New"/>
          <w:strike/>
        </w:rPr>
        <w:t xml:space="preserve">Apprentices and </w:t>
      </w:r>
      <w:proofErr w:type="gramStart"/>
      <w:r w:rsidRPr="00060BFC">
        <w:rPr>
          <w:rFonts w:asciiTheme="minorHAnsi" w:eastAsia="Courier New" w:hAnsiTheme="minorHAnsi" w:cs="Courier New"/>
          <w:strike/>
        </w:rPr>
        <w:t>Trainees</w:t>
      </w:r>
      <w:r w:rsidRPr="00060BFC">
        <w:rPr>
          <w:rFonts w:asciiTheme="minorHAnsi" w:eastAsia="Courier New" w:hAnsiTheme="minorHAnsi" w:cs="Courier New"/>
        </w:rPr>
        <w:t>;</w:t>
      </w:r>
      <w:proofErr w:type="gramEnd"/>
    </w:p>
    <w:p w14:paraId="26D93688" w14:textId="77777777" w:rsidR="00176E86" w:rsidRPr="00060BFC" w:rsidRDefault="00176E86" w:rsidP="00060BFC">
      <w:pPr>
        <w:rPr>
          <w:rFonts w:asciiTheme="minorHAnsi" w:eastAsia="Courier New" w:hAnsiTheme="minorHAnsi" w:cs="Courier New"/>
        </w:rPr>
      </w:pPr>
    </w:p>
    <w:p w14:paraId="50EB2EF0" w14:textId="2C1B1AA0"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69749AF5" w14:textId="77777777" w:rsidR="006D3C06" w:rsidRPr="00060BFC" w:rsidRDefault="006D3C06" w:rsidP="00060BFC">
      <w:pPr>
        <w:pStyle w:val="Heading5"/>
        <w:spacing w:before="0" w:after="0" w:line="240" w:lineRule="auto"/>
        <w:rPr>
          <w:rFonts w:eastAsia="Courier New"/>
        </w:rPr>
      </w:pPr>
      <w:r w:rsidRPr="00060BFC">
        <w:rPr>
          <w:rFonts w:eastAsia="Courier New"/>
        </w:rPr>
        <w:t>52.222-12 Contract Termination—Debarment.</w:t>
      </w:r>
    </w:p>
    <w:p w14:paraId="396986D1"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22.407(a), insert the following clause:</w:t>
      </w:r>
    </w:p>
    <w:p w14:paraId="2065C34A" w14:textId="0D63DAC9"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Contract Termination—Debarment (MAY 2014)</w:t>
      </w:r>
      <w:r w:rsidR="00176E86" w:rsidRPr="00060BFC">
        <w:rPr>
          <w:rFonts w:asciiTheme="minorHAnsi" w:eastAsia="Courier New" w:hAnsiTheme="minorHAnsi" w:cs="Courier New"/>
          <w:b/>
          <w:bCs/>
        </w:rPr>
        <w:t xml:space="preserve"> </w:t>
      </w:r>
      <w:r w:rsidR="00E31F30">
        <w:rPr>
          <w:rFonts w:asciiTheme="minorHAnsi" w:eastAsia="Courier New" w:hAnsiTheme="minorHAnsi" w:cs="Courier New"/>
          <w:b/>
          <w:bCs/>
        </w:rPr>
        <w:t>[</w:t>
      </w:r>
      <w:r w:rsidRPr="00060BFC">
        <w:rPr>
          <w:rFonts w:asciiTheme="minorHAnsi" w:eastAsia="Courier New" w:hAnsiTheme="minorHAnsi" w:cs="Courier New"/>
          <w:b/>
          <w:bCs/>
        </w:rPr>
        <w:t>(DEVIATION FEB 2025)</w:t>
      </w:r>
      <w:r w:rsidR="00E31F30">
        <w:rPr>
          <w:rFonts w:asciiTheme="minorHAnsi" w:eastAsia="Courier New" w:hAnsiTheme="minorHAnsi" w:cs="Courier New"/>
          <w:b/>
          <w:bCs/>
        </w:rPr>
        <w:t>]</w:t>
      </w:r>
    </w:p>
    <w:p w14:paraId="7B01ACAB"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xml:space="preserve">A breach of the contract clauses entitled Construction Wage Rate Requirements, Contract Work Hours and Safety Standards—Overtime Compensation, </w:t>
      </w:r>
      <w:r w:rsidRPr="00060BFC">
        <w:rPr>
          <w:rFonts w:asciiTheme="minorHAnsi" w:eastAsia="Courier New" w:hAnsiTheme="minorHAnsi" w:cs="Courier New"/>
          <w:strike/>
        </w:rPr>
        <w:t xml:space="preserve">Apprentices and Trainees, </w:t>
      </w:r>
      <w:r w:rsidRPr="00060BFC">
        <w:rPr>
          <w:rFonts w:asciiTheme="minorHAnsi" w:eastAsia="Courier New" w:hAnsiTheme="minorHAnsi" w:cs="Courier New"/>
        </w:rPr>
        <w:t>Payrolls and Basic Records, Compliance with Copeland Act Requirements, Subcontracts (Labor Standards), Compliance with Construction Wage Rate Requirements and Related Regulations, or Certification of Eligibility may be grounds for termination of the contract, and for debarment as a Contractor and subcontractor as provided in 29 CFR 5.12.</w:t>
      </w:r>
    </w:p>
    <w:p w14:paraId="6E4107BA" w14:textId="77777777" w:rsidR="00176E86" w:rsidRPr="00060BFC" w:rsidRDefault="00176E86" w:rsidP="00060BFC">
      <w:pPr>
        <w:rPr>
          <w:rFonts w:asciiTheme="minorHAnsi" w:eastAsia="Courier New" w:hAnsiTheme="minorHAnsi" w:cs="Courier New"/>
        </w:rPr>
      </w:pPr>
      <w:bookmarkStart w:id="13" w:name="_Hlk190772727"/>
    </w:p>
    <w:p w14:paraId="0A4A2492" w14:textId="08B3A156"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59699FAC"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52.222-21 </w:t>
      </w:r>
      <w:r w:rsidRPr="00BE3612">
        <w:rPr>
          <w:rFonts w:eastAsia="Courier New"/>
          <w:b/>
          <w:bCs/>
        </w:rPr>
        <w:t>[Reserved]</w:t>
      </w:r>
    </w:p>
    <w:bookmarkEnd w:id="13"/>
    <w:p w14:paraId="54C1B1FC" w14:textId="77777777" w:rsidR="00176E86" w:rsidRPr="00060BFC" w:rsidRDefault="00176E86" w:rsidP="00060BFC">
      <w:pPr>
        <w:rPr>
          <w:rFonts w:asciiTheme="minorHAnsi" w:eastAsia="Courier New" w:hAnsiTheme="minorHAnsi" w:cs="Courier New"/>
        </w:rPr>
      </w:pPr>
    </w:p>
    <w:p w14:paraId="24C76203" w14:textId="4FD26035"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441F70E3"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52.222-22 </w:t>
      </w:r>
      <w:r w:rsidRPr="00BE3612">
        <w:rPr>
          <w:rFonts w:eastAsia="Courier New"/>
          <w:b/>
          <w:bCs/>
        </w:rPr>
        <w:t>[Reserved]</w:t>
      </w:r>
    </w:p>
    <w:p w14:paraId="1D6AA8A9" w14:textId="77777777" w:rsidR="00176E86" w:rsidRPr="00060BFC" w:rsidRDefault="00176E86" w:rsidP="00060BFC">
      <w:pPr>
        <w:rPr>
          <w:rFonts w:asciiTheme="minorHAnsi" w:eastAsia="Courier New" w:hAnsiTheme="minorHAnsi" w:cs="Courier New"/>
        </w:rPr>
      </w:pPr>
    </w:p>
    <w:p w14:paraId="1007E1B0" w14:textId="25D5FD7F"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053A816C" w14:textId="77777777" w:rsidR="006D3C06" w:rsidRPr="00BE3612" w:rsidRDefault="006D3C06" w:rsidP="00060BFC">
      <w:pPr>
        <w:pStyle w:val="Heading5"/>
        <w:spacing w:before="0" w:after="0" w:line="240" w:lineRule="auto"/>
        <w:rPr>
          <w:rFonts w:eastAsia="Courier New"/>
          <w:b/>
          <w:bCs/>
          <w:strike/>
        </w:rPr>
      </w:pPr>
      <w:r w:rsidRPr="00060BFC">
        <w:rPr>
          <w:rFonts w:eastAsia="Courier New"/>
        </w:rPr>
        <w:t xml:space="preserve">52.222-23 </w:t>
      </w:r>
      <w:r w:rsidRPr="00BE3612">
        <w:rPr>
          <w:rFonts w:eastAsia="Courier New"/>
          <w:b/>
          <w:bCs/>
        </w:rPr>
        <w:t>[Reserved]</w:t>
      </w:r>
    </w:p>
    <w:p w14:paraId="4F150B3D" w14:textId="77777777" w:rsidR="00176E86" w:rsidRPr="00060BFC" w:rsidRDefault="00176E86" w:rsidP="00060BFC">
      <w:pPr>
        <w:rPr>
          <w:rFonts w:asciiTheme="minorHAnsi" w:eastAsia="Courier New" w:hAnsiTheme="minorHAnsi" w:cs="Courier New"/>
        </w:rPr>
      </w:pPr>
    </w:p>
    <w:p w14:paraId="1969D330" w14:textId="1FD525BA"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3083AE41"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52.222-24 </w:t>
      </w:r>
      <w:r w:rsidRPr="00BE3612">
        <w:rPr>
          <w:rFonts w:eastAsia="Courier New"/>
          <w:b/>
          <w:bCs/>
        </w:rPr>
        <w:t>[Reserved]</w:t>
      </w:r>
    </w:p>
    <w:p w14:paraId="0CAD4BCE" w14:textId="77777777" w:rsidR="00176E86" w:rsidRPr="00060BFC" w:rsidRDefault="00176E86" w:rsidP="00060BFC">
      <w:pPr>
        <w:rPr>
          <w:rFonts w:asciiTheme="minorHAnsi" w:eastAsia="Courier New" w:hAnsiTheme="minorHAnsi" w:cs="Courier New"/>
        </w:rPr>
      </w:pPr>
    </w:p>
    <w:p w14:paraId="0BD79F66" w14:textId="755D059D"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46C0B8EC"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52.222-25 </w:t>
      </w:r>
      <w:r w:rsidRPr="00BE3612">
        <w:rPr>
          <w:rFonts w:eastAsia="Courier New"/>
          <w:b/>
          <w:bCs/>
        </w:rPr>
        <w:t>[Reserved]</w:t>
      </w:r>
    </w:p>
    <w:p w14:paraId="48F113CA" w14:textId="77777777" w:rsidR="00176E86" w:rsidRPr="00060BFC" w:rsidRDefault="00176E86" w:rsidP="00060BFC">
      <w:pPr>
        <w:rPr>
          <w:rFonts w:asciiTheme="minorHAnsi" w:eastAsia="Courier New" w:hAnsiTheme="minorHAnsi" w:cs="Courier New"/>
        </w:rPr>
      </w:pPr>
    </w:p>
    <w:p w14:paraId="6A0AC00D" w14:textId="6F41C35F"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6A83103F"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52.222-26 </w:t>
      </w:r>
      <w:r w:rsidRPr="00BE3612">
        <w:rPr>
          <w:rFonts w:eastAsia="Courier New"/>
          <w:b/>
          <w:bCs/>
        </w:rPr>
        <w:t>[Reserved]</w:t>
      </w:r>
    </w:p>
    <w:p w14:paraId="4D7A8C73" w14:textId="77777777" w:rsidR="00176E86" w:rsidRPr="00060BFC" w:rsidRDefault="00176E86" w:rsidP="00060BFC">
      <w:pPr>
        <w:rPr>
          <w:rFonts w:asciiTheme="minorHAnsi" w:eastAsia="Courier New" w:hAnsiTheme="minorHAnsi" w:cs="Courier New"/>
        </w:rPr>
      </w:pPr>
    </w:p>
    <w:p w14:paraId="3976B52C" w14:textId="63910505" w:rsidR="00D05ED8" w:rsidRPr="00060BFC" w:rsidRDefault="00D05ED8" w:rsidP="00060BFC">
      <w:pPr>
        <w:rPr>
          <w:rFonts w:asciiTheme="minorHAnsi" w:eastAsia="Courier New" w:hAnsiTheme="minorHAnsi" w:cs="Courier New"/>
        </w:rPr>
      </w:pPr>
      <w:r w:rsidRPr="00060BFC">
        <w:rPr>
          <w:rFonts w:asciiTheme="minorHAnsi" w:eastAsia="Courier New" w:hAnsiTheme="minorHAnsi" w:cs="Courier New"/>
        </w:rPr>
        <w:t>* * * * *</w:t>
      </w:r>
    </w:p>
    <w:p w14:paraId="41132AE9"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52.222-27 </w:t>
      </w:r>
      <w:r w:rsidRPr="00BE3612">
        <w:rPr>
          <w:rFonts w:eastAsia="Courier New"/>
          <w:b/>
          <w:bCs/>
        </w:rPr>
        <w:t>[Reserved]</w:t>
      </w:r>
    </w:p>
    <w:p w14:paraId="2D14DF78" w14:textId="77777777" w:rsidR="00176E86" w:rsidRPr="00060BFC" w:rsidRDefault="00176E86" w:rsidP="00060BFC">
      <w:pPr>
        <w:rPr>
          <w:rFonts w:asciiTheme="minorHAnsi" w:eastAsia="Courier New" w:hAnsiTheme="minorHAnsi" w:cs="Courier New"/>
        </w:rPr>
      </w:pPr>
    </w:p>
    <w:p w14:paraId="17620750" w14:textId="716AE660"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26BF334C" w14:textId="77777777" w:rsidR="006D3C06" w:rsidRPr="00060BFC" w:rsidRDefault="006D3C06" w:rsidP="00060BFC">
      <w:pPr>
        <w:pStyle w:val="Heading5"/>
        <w:spacing w:before="0" w:after="0" w:line="240" w:lineRule="auto"/>
        <w:rPr>
          <w:rFonts w:eastAsia="Courier New"/>
          <w:strike/>
        </w:rPr>
      </w:pPr>
      <w:r w:rsidRPr="00060BFC">
        <w:rPr>
          <w:rFonts w:eastAsia="Courier New"/>
        </w:rPr>
        <w:t xml:space="preserve">52.222-29 </w:t>
      </w:r>
      <w:r w:rsidRPr="00BE3612">
        <w:rPr>
          <w:rFonts w:eastAsia="Courier New"/>
          <w:b/>
          <w:bCs/>
        </w:rPr>
        <w:t>[Reserved]</w:t>
      </w:r>
    </w:p>
    <w:p w14:paraId="4A166EE7" w14:textId="77777777" w:rsidR="00176E86" w:rsidRPr="00060BFC" w:rsidRDefault="00176E86" w:rsidP="00060BFC">
      <w:pPr>
        <w:rPr>
          <w:rFonts w:asciiTheme="minorHAnsi" w:eastAsia="Courier New" w:hAnsiTheme="minorHAnsi" w:cs="Courier New"/>
          <w:color w:val="000000"/>
        </w:rPr>
      </w:pPr>
      <w:bookmarkStart w:id="14" w:name="_Hlk188446656"/>
    </w:p>
    <w:p w14:paraId="28F02EE1" w14:textId="74826981" w:rsidR="00A23EA3"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07401479" w14:textId="77777777" w:rsidR="00A23EA3" w:rsidRPr="00060BFC" w:rsidRDefault="00A23EA3" w:rsidP="00060BFC">
      <w:pPr>
        <w:pStyle w:val="Heading5"/>
        <w:spacing w:before="0" w:after="0" w:line="240" w:lineRule="auto"/>
        <w:rPr>
          <w:rFonts w:eastAsia="Courier New"/>
        </w:rPr>
      </w:pPr>
      <w:r w:rsidRPr="00060BFC">
        <w:rPr>
          <w:rFonts w:eastAsia="Courier New"/>
        </w:rPr>
        <w:t>52.223-1 Biobased Product Certification.</w:t>
      </w:r>
    </w:p>
    <w:p w14:paraId="405E0F2B" w14:textId="7D378BC5"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prescribed in 23.109(c)(1), insert the following provision:</w:t>
      </w:r>
    </w:p>
    <w:p w14:paraId="7378BAB6" w14:textId="77777777" w:rsidR="00A23EA3" w:rsidRPr="00060BFC" w:rsidRDefault="00A23EA3" w:rsidP="00060BFC">
      <w:pPr>
        <w:widowControl/>
        <w:autoSpaceDE/>
        <w:autoSpaceDN/>
        <w:jc w:val="center"/>
        <w:rPr>
          <w:rFonts w:asciiTheme="minorHAnsi" w:eastAsia="Courier New" w:hAnsiTheme="minorHAnsi" w:cs="Courier New"/>
          <w:smallCaps/>
        </w:rPr>
      </w:pPr>
      <w:r w:rsidRPr="00060BFC">
        <w:rPr>
          <w:rFonts w:asciiTheme="minorHAnsi" w:hAnsiTheme="minorHAnsi"/>
          <w:b/>
          <w:bCs/>
        </w:rPr>
        <w:t>Biobased Product Certification (MAY 2024) [(DEVIATION</w:t>
      </w:r>
      <w:r w:rsidRPr="00060BFC">
        <w:rPr>
          <w:rFonts w:asciiTheme="minorHAnsi" w:eastAsia="Courier New" w:hAnsiTheme="minorHAnsi" w:cs="Courier New"/>
          <w:b/>
          <w:smallCaps/>
        </w:rPr>
        <w:t xml:space="preserve"> FEB 2025)]</w:t>
      </w:r>
    </w:p>
    <w:p w14:paraId="799FCD01" w14:textId="56F9F1B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As required by the Farm Security and Rural Investment Act of 2002 (7 U.S.C. 8101(4)) and the Energy Policy Act of 2005 (7 U.S.C. 8102(a)(2)(F)), the offeror certifies, by signing this offer, that biobased products (within categories of products listed by the United States Department of </w:t>
      </w:r>
      <w:r w:rsidRPr="00060BFC">
        <w:rPr>
          <w:rFonts w:asciiTheme="minorHAnsi" w:eastAsia="Courier New" w:hAnsiTheme="minorHAnsi" w:cs="Courier New"/>
        </w:rPr>
        <w:lastRenderedPageBreak/>
        <w:t xml:space="preserve">Agriculture in </w:t>
      </w:r>
      <w:r w:rsidRPr="00060BFC">
        <w:rPr>
          <w:rFonts w:asciiTheme="minorHAnsi" w:eastAsia="Courier New" w:hAnsiTheme="minorHAnsi" w:cs="Courier New"/>
          <w:strike/>
        </w:rPr>
        <w:t>7 CFR part 3201, subpart B</w:t>
      </w:r>
      <w:r w:rsidRPr="00060BFC">
        <w:rPr>
          <w:rFonts w:asciiTheme="minorHAnsi" w:eastAsia="Courier New" w:hAnsiTheme="minorHAnsi" w:cs="Courier New"/>
          <w:b/>
        </w:rPr>
        <w:t xml:space="preserve">[at </w:t>
      </w:r>
      <w:r w:rsidRPr="00060BFC">
        <w:rPr>
          <w:rFonts w:asciiTheme="minorHAnsi" w:eastAsia="Courier New" w:hAnsiTheme="minorHAnsi" w:cs="Courier New"/>
          <w:b/>
          <w:i/>
        </w:rPr>
        <w:t>https://www.biopreferred.gov/resources/categories.html</w:t>
      </w:r>
      <w:r w:rsidRPr="00060BFC">
        <w:rPr>
          <w:rFonts w:asciiTheme="minorHAnsi" w:eastAsia="Courier New" w:hAnsiTheme="minorHAnsi" w:cs="Courier New"/>
          <w:b/>
        </w:rPr>
        <w:t>]</w:t>
      </w:r>
      <w:r w:rsidRPr="00060BFC">
        <w:rPr>
          <w:rFonts w:asciiTheme="minorHAnsi" w:eastAsia="Courier New" w:hAnsiTheme="minorHAnsi" w:cs="Courier New"/>
        </w:rPr>
        <w:t>) to be used or delivered in the performance of the contract, other than biobased products that are not purchased by the offeror as a direct result of this contract, will comply with the applicable specifications or other contractual requirements.</w:t>
      </w:r>
    </w:p>
    <w:p w14:paraId="31200B81" w14:textId="77777777" w:rsidR="00176E86" w:rsidRPr="00060BFC" w:rsidRDefault="00176E86" w:rsidP="00060BFC">
      <w:pPr>
        <w:rPr>
          <w:rFonts w:asciiTheme="minorHAnsi" w:eastAsia="Courier New" w:hAnsiTheme="minorHAnsi" w:cs="Courier New"/>
          <w:color w:val="000000"/>
        </w:rPr>
      </w:pPr>
    </w:p>
    <w:p w14:paraId="59A96344" w14:textId="52520F41"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AAF79D7" w14:textId="77777777" w:rsidR="00A23EA3" w:rsidRPr="00060BFC" w:rsidRDefault="00A23EA3" w:rsidP="00060BFC">
      <w:pPr>
        <w:pStyle w:val="Heading5"/>
        <w:spacing w:before="0" w:after="0" w:line="240" w:lineRule="auto"/>
        <w:rPr>
          <w:rFonts w:eastAsia="Courier New"/>
        </w:rPr>
      </w:pPr>
      <w:r w:rsidRPr="00060BFC">
        <w:rPr>
          <w:rFonts w:eastAsia="Courier New"/>
        </w:rPr>
        <w:t>52.223-2 Reporting of Biobased Products Under Service and Construction Contracts.</w:t>
      </w:r>
    </w:p>
    <w:p w14:paraId="48E21675" w14:textId="43C5255F"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prescribed in 23.109(c)(2), insert the following clause:</w:t>
      </w:r>
    </w:p>
    <w:p w14:paraId="24845FD2" w14:textId="77777777" w:rsidR="00A23EA3" w:rsidRPr="00060BFC" w:rsidRDefault="00A23EA3" w:rsidP="00060BFC">
      <w:pPr>
        <w:jc w:val="center"/>
        <w:rPr>
          <w:rFonts w:asciiTheme="minorHAnsi" w:hAnsiTheme="minorHAnsi"/>
          <w:b/>
          <w:bCs/>
        </w:rPr>
      </w:pPr>
      <w:r w:rsidRPr="00060BFC">
        <w:rPr>
          <w:rFonts w:asciiTheme="minorHAnsi" w:hAnsiTheme="minorHAnsi"/>
          <w:b/>
          <w:bCs/>
        </w:rPr>
        <w:t>Reporting of Biobased Products Under Service and Construction Contracts (MAY 2024) [(DEVIATION FEB 2025)])</w:t>
      </w:r>
    </w:p>
    <w:p w14:paraId="055CC28D" w14:textId="4DBBAC29"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Definitions</w:t>
      </w:r>
      <w:r w:rsidRPr="00060BFC">
        <w:rPr>
          <w:rFonts w:asciiTheme="minorHAnsi" w:eastAsia="Courier New" w:hAnsiTheme="minorHAnsi" w:cs="Courier New"/>
        </w:rPr>
        <w:t>. As used in this clause—</w:t>
      </w:r>
    </w:p>
    <w:p w14:paraId="52A044BB" w14:textId="33C88C3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iCs/>
        </w:rPr>
        <w:t>Biobased product</w:t>
      </w:r>
      <w:r w:rsidRPr="00060BFC">
        <w:rPr>
          <w:rFonts w:asciiTheme="minorHAnsi" w:eastAsia="Courier New" w:hAnsiTheme="minorHAnsi" w:cs="Courier New"/>
        </w:rPr>
        <w:t xml:space="preserve"> means a product determined by the U.S. Department of Agriculture (USDA) to be a commercial product or industrial product (other than food or feed) that is composed, in whole or in significant part, of biological products, including renewable domestic agricultural materials and forestry materials, or that is an intermediate ingredient or feedstock. The term includes, with respect to forestry materials, forest products that meet biobased content requirements, notwithstanding the market share the product holds, the age of the product, or whether the market for the product is new or emerging. (7 U.S.C. 8101) (</w:t>
      </w:r>
      <w:r w:rsidRPr="00060BFC">
        <w:rPr>
          <w:rFonts w:asciiTheme="minorHAnsi" w:eastAsia="Courier New" w:hAnsiTheme="minorHAnsi" w:cs="Courier New"/>
          <w:strike/>
        </w:rPr>
        <w:t>7 CFR 3201.2</w:t>
      </w:r>
      <w:r w:rsidRPr="00060BFC">
        <w:rPr>
          <w:rFonts w:asciiTheme="minorHAnsi" w:eastAsia="Courier New" w:hAnsiTheme="minorHAnsi" w:cs="Courier New"/>
          <w:b/>
          <w:color w:val="000000"/>
        </w:rPr>
        <w:t>[7 CFR 4270.2]</w:t>
      </w:r>
      <w:r w:rsidRPr="00060BFC">
        <w:rPr>
          <w:rFonts w:asciiTheme="minorHAnsi" w:eastAsia="Courier New" w:hAnsiTheme="minorHAnsi" w:cs="Courier New"/>
        </w:rPr>
        <w:t>).</w:t>
      </w:r>
    </w:p>
    <w:p w14:paraId="6979ABE6" w14:textId="2FB711D6"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iCs/>
        </w:rPr>
        <w:t>USDA-designated product category</w:t>
      </w:r>
      <w:r w:rsidRPr="00060BFC">
        <w:rPr>
          <w:rFonts w:asciiTheme="minorHAnsi" w:eastAsia="Courier New" w:hAnsiTheme="minorHAnsi" w:cs="Courier New"/>
        </w:rPr>
        <w:t xml:space="preserve"> means a generic grouping of products that are or can be made with biobased materials—</w:t>
      </w:r>
    </w:p>
    <w:p w14:paraId="7BC47AF5" w14:textId="1D341703"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(1) That are listed by USDA in a procurement guideline </w:t>
      </w:r>
      <w:r w:rsidRPr="00060BFC">
        <w:rPr>
          <w:rFonts w:asciiTheme="minorHAnsi" w:eastAsia="Courier New" w:hAnsiTheme="minorHAnsi" w:cs="Courier New"/>
          <w:strike/>
        </w:rPr>
        <w:t>(7 CFR part 3201, subpart B)</w:t>
      </w:r>
      <w:r w:rsidRPr="00060BFC">
        <w:rPr>
          <w:rFonts w:asciiTheme="minorHAnsi" w:eastAsia="Courier New" w:hAnsiTheme="minorHAnsi" w:cs="Courier New"/>
          <w:b/>
          <w:color w:val="000000"/>
        </w:rPr>
        <w:t xml:space="preserve"> available at </w:t>
      </w:r>
      <w:r w:rsidRPr="00060BFC">
        <w:rPr>
          <w:rFonts w:asciiTheme="minorHAnsi" w:eastAsia="Courier New" w:hAnsiTheme="minorHAnsi" w:cs="Courier New"/>
          <w:b/>
          <w:i/>
          <w:color w:val="000000"/>
        </w:rPr>
        <w:t>https://www.biopreferred.gov/resources/categories.html</w:t>
      </w:r>
      <w:r w:rsidRPr="00060BFC">
        <w:rPr>
          <w:rFonts w:asciiTheme="minorHAnsi" w:eastAsia="Courier New" w:hAnsiTheme="minorHAnsi" w:cs="Courier New"/>
        </w:rPr>
        <w:t>; and</w:t>
      </w:r>
    </w:p>
    <w:p w14:paraId="3BADF221" w14:textId="72638084"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 xml:space="preserve">(2) For which USDA has provided purchasing recommendations </w:t>
      </w:r>
      <w:r w:rsidRPr="00060BFC">
        <w:rPr>
          <w:rFonts w:asciiTheme="minorHAnsi" w:eastAsia="Courier New" w:hAnsiTheme="minorHAnsi" w:cs="Courier New"/>
          <w:strike/>
        </w:rPr>
        <w:t>(</w:t>
      </w:r>
      <w:r w:rsidRPr="00060BFC">
        <w:rPr>
          <w:rFonts w:asciiTheme="minorHAnsi" w:eastAsia="Courier New" w:hAnsiTheme="minorHAnsi" w:cs="Courier New"/>
        </w:rPr>
        <w:t xml:space="preserve">available at </w:t>
      </w:r>
      <w:r w:rsidRPr="00060BFC">
        <w:rPr>
          <w:rFonts w:asciiTheme="minorHAnsi" w:eastAsia="Courier New" w:hAnsiTheme="minorHAnsi" w:cs="Courier New"/>
          <w:i/>
        </w:rPr>
        <w:t xml:space="preserve">https://www.biopreferred.gov </w:t>
      </w:r>
      <w:r w:rsidRPr="00060BFC">
        <w:rPr>
          <w:rFonts w:asciiTheme="minorHAnsi" w:eastAsia="Courier New" w:hAnsiTheme="minorHAnsi" w:cs="Courier New"/>
          <w:b/>
        </w:rPr>
        <w:t>[ or 7 CFR part 4270]</w:t>
      </w:r>
      <w:r w:rsidRPr="00060BFC">
        <w:rPr>
          <w:rFonts w:asciiTheme="minorHAnsi" w:eastAsia="Courier New" w:hAnsiTheme="minorHAnsi" w:cs="Courier New"/>
        </w:rPr>
        <w:t>).</w:t>
      </w:r>
    </w:p>
    <w:p w14:paraId="1B2EAFD6" w14:textId="6E462B28"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(b) The Contractor shall report to </w:t>
      </w:r>
      <w:r w:rsidRPr="00060BFC">
        <w:rPr>
          <w:rFonts w:asciiTheme="minorHAnsi" w:eastAsia="Courier New" w:hAnsiTheme="minorHAnsi" w:cs="Courier New"/>
          <w:i/>
        </w:rPr>
        <w:t>https://www.sam.gov</w:t>
      </w:r>
      <w:r w:rsidRPr="00060BFC">
        <w:rPr>
          <w:rFonts w:asciiTheme="minorHAnsi" w:eastAsia="Courier New" w:hAnsiTheme="minorHAnsi" w:cs="Courier New"/>
        </w:rPr>
        <w:t>, with a copy to the Contracting Officer, on the product types and dollar value of any biobased products in USDA-designated product categories purchased by the Contractor during the previous Government fiscal year, between October 1 and September 30; and</w:t>
      </w:r>
    </w:p>
    <w:p w14:paraId="691C6208" w14:textId="14F28A4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(c) Submit this report no later than—</w:t>
      </w:r>
    </w:p>
    <w:p w14:paraId="00E9BD14" w14:textId="37AEA8AB"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October 31 of each year during contract performance; and</w:t>
      </w:r>
    </w:p>
    <w:p w14:paraId="22075886" w14:textId="428985C8"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(2) At the end of contract performance.</w:t>
      </w:r>
    </w:p>
    <w:p w14:paraId="554F4D72" w14:textId="77777777" w:rsidR="00176E86" w:rsidRPr="00060BFC" w:rsidRDefault="00176E86" w:rsidP="00060BFC">
      <w:pPr>
        <w:widowControl/>
        <w:autoSpaceDE/>
        <w:autoSpaceDN/>
        <w:rPr>
          <w:rFonts w:asciiTheme="minorHAnsi" w:eastAsia="Courier New" w:hAnsiTheme="minorHAnsi" w:cs="Courier New"/>
        </w:rPr>
      </w:pPr>
    </w:p>
    <w:p w14:paraId="1BFD8E93" w14:textId="77777777"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1F451D42" w14:textId="77777777" w:rsidR="00A23EA3" w:rsidRPr="00060BFC" w:rsidRDefault="00A23EA3" w:rsidP="00060BFC">
      <w:pPr>
        <w:pStyle w:val="Heading5"/>
        <w:spacing w:before="0" w:after="0" w:line="240" w:lineRule="auto"/>
        <w:rPr>
          <w:rFonts w:eastAsia="Courier New"/>
        </w:rPr>
      </w:pPr>
      <w:r w:rsidRPr="00060BFC">
        <w:rPr>
          <w:rFonts w:eastAsia="Courier New"/>
        </w:rPr>
        <w:t>52.223-10 Waste Reduction Program.</w:t>
      </w:r>
    </w:p>
    <w:p w14:paraId="398039BE" w14:textId="1CA20464"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prescribed in 23.406(c), insert the following clause:</w:t>
      </w:r>
    </w:p>
    <w:p w14:paraId="0733F82B" w14:textId="77777777" w:rsidR="00A23EA3" w:rsidRPr="00060BFC" w:rsidRDefault="00A23EA3" w:rsidP="00060BFC">
      <w:pPr>
        <w:jc w:val="center"/>
        <w:rPr>
          <w:rFonts w:asciiTheme="minorHAnsi" w:hAnsiTheme="minorHAnsi"/>
          <w:b/>
          <w:bCs/>
        </w:rPr>
      </w:pPr>
      <w:r w:rsidRPr="00060BFC">
        <w:rPr>
          <w:rFonts w:asciiTheme="minorHAnsi" w:hAnsiTheme="minorHAnsi"/>
          <w:b/>
          <w:bCs/>
        </w:rPr>
        <w:t>Waste Reduction Program (MAY 2024) [(DEVIATION FEB 2025)]</w:t>
      </w:r>
    </w:p>
    <w:p w14:paraId="6FC44603" w14:textId="2CED09E9"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Definitions.</w:t>
      </w:r>
      <w:r w:rsidRPr="00060BFC">
        <w:rPr>
          <w:rFonts w:asciiTheme="minorHAnsi" w:eastAsia="Courier New" w:hAnsiTheme="minorHAnsi" w:cs="Courier New"/>
        </w:rPr>
        <w:t xml:space="preserve"> As used in this clause—</w:t>
      </w:r>
    </w:p>
    <w:p w14:paraId="57BECA5D" w14:textId="0E8F3484"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Recycling</w:t>
      </w:r>
      <w:r w:rsidRPr="00060BFC">
        <w:rPr>
          <w:rFonts w:asciiTheme="minorHAnsi" w:eastAsia="Courier New" w:hAnsiTheme="minorHAnsi" w:cs="Courier New"/>
        </w:rPr>
        <w:t xml:space="preserve"> means the series of activities, including collection, separation, and processing, by which products or other materials are recovered from the solid waste stream for use in the form of raw materials in the manufacture of products other than fuel for producing heat or power by combustion.</w:t>
      </w:r>
    </w:p>
    <w:p w14:paraId="4D663391" w14:textId="26DE6AA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Waste prevention</w:t>
      </w:r>
      <w:r w:rsidRPr="00060BFC">
        <w:rPr>
          <w:rFonts w:asciiTheme="minorHAnsi" w:eastAsia="Courier New" w:hAnsiTheme="minorHAnsi" w:cs="Courier New"/>
        </w:rPr>
        <w:t xml:space="preserve"> means any change in the design, manufacturing, purchase, or use of materials or products (including packaging) to reduce their amount or toxicity before they are discarded. Waste prevention also refers to the reuse of products or materials.</w:t>
      </w:r>
    </w:p>
    <w:p w14:paraId="64D51D16" w14:textId="3DAEFD3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Waste reduction</w:t>
      </w:r>
      <w:r w:rsidRPr="00060BFC">
        <w:rPr>
          <w:rFonts w:asciiTheme="minorHAnsi" w:eastAsia="Courier New" w:hAnsiTheme="minorHAnsi" w:cs="Courier New"/>
        </w:rPr>
        <w:t xml:space="preserve"> means preventing or decreasing the amount of waste being generated through waste prevention, recycling, or purchasing recycled and environmentally preferable products.</w:t>
      </w:r>
    </w:p>
    <w:p w14:paraId="5EC9C5E8" w14:textId="7D35BBD6"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lastRenderedPageBreak/>
        <w:t xml:space="preserve">(b) </w:t>
      </w:r>
      <w:r w:rsidRPr="00060BFC">
        <w:rPr>
          <w:rFonts w:asciiTheme="minorHAnsi" w:eastAsia="Courier New" w:hAnsiTheme="minorHAnsi" w:cs="Courier New"/>
          <w:strike/>
        </w:rPr>
        <w:t xml:space="preserve">Consistent with the requirements of section 207 of Executive Order 14057, </w:t>
      </w:r>
      <w:proofErr w:type="gramStart"/>
      <w:r w:rsidRPr="00060BFC">
        <w:rPr>
          <w:rFonts w:asciiTheme="minorHAnsi" w:eastAsia="Courier New" w:hAnsiTheme="minorHAnsi" w:cs="Courier New"/>
          <w:strike/>
        </w:rPr>
        <w:t>the</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The]</w:t>
      </w:r>
      <w:r w:rsidRPr="00060BFC">
        <w:rPr>
          <w:rFonts w:asciiTheme="minorHAnsi" w:eastAsia="Courier New" w:hAnsiTheme="minorHAnsi" w:cs="Courier New"/>
        </w:rPr>
        <w:t xml:space="preserve"> Contractor shall establish a program to promote cost-effective waste reduction in all operations and facilities covered by this contract. The Contractor's programs shall comply with applicable Federal, State, and local requirements, specifically including Section 6002 of the Resource Conservation and Recovery Act (42 U.S.C. 6962, </w:t>
      </w:r>
      <w:r w:rsidRPr="00060BFC">
        <w:rPr>
          <w:rFonts w:asciiTheme="minorHAnsi" w:eastAsia="Courier New" w:hAnsiTheme="minorHAnsi" w:cs="Courier New"/>
          <w:i/>
        </w:rPr>
        <w:t>et seq.</w:t>
      </w:r>
      <w:r w:rsidRPr="00060BFC">
        <w:rPr>
          <w:rFonts w:asciiTheme="minorHAnsi" w:eastAsia="Courier New" w:hAnsiTheme="minorHAnsi" w:cs="Courier New"/>
        </w:rPr>
        <w:t>) and implementing regulations (40 CFR part 247).</w:t>
      </w:r>
    </w:p>
    <w:p w14:paraId="5B782355" w14:textId="77777777" w:rsidR="00176E86" w:rsidRPr="00060BFC" w:rsidRDefault="00176E86" w:rsidP="00060BFC">
      <w:pPr>
        <w:rPr>
          <w:rFonts w:asciiTheme="minorHAnsi" w:eastAsia="Courier New" w:hAnsiTheme="minorHAnsi" w:cs="Courier New"/>
          <w:color w:val="000000"/>
        </w:rPr>
      </w:pPr>
    </w:p>
    <w:p w14:paraId="0068E64E" w14:textId="0DA3AEDE"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4E138C49" w14:textId="3B460658" w:rsidR="00A23EA3" w:rsidRPr="00060BFC" w:rsidRDefault="00A23EA3" w:rsidP="00060BFC">
      <w:pPr>
        <w:pStyle w:val="Heading5"/>
        <w:spacing w:before="0" w:after="0" w:line="240" w:lineRule="auto"/>
        <w:rPr>
          <w:rFonts w:eastAsia="Courier New"/>
        </w:rPr>
      </w:pPr>
      <w:r w:rsidRPr="00060BFC">
        <w:rPr>
          <w:rFonts w:eastAsia="Courier New"/>
        </w:rPr>
        <w:t xml:space="preserve">52.223-19 </w:t>
      </w:r>
      <w:r w:rsidRPr="00BE3612">
        <w:rPr>
          <w:rFonts w:eastAsia="Courier New"/>
          <w:b/>
          <w:bCs/>
        </w:rPr>
        <w:t>[Reserved</w:t>
      </w:r>
      <w:r w:rsidR="00BE3612" w:rsidRPr="00BE3612">
        <w:rPr>
          <w:rFonts w:eastAsia="Courier New"/>
          <w:b/>
          <w:bCs/>
        </w:rPr>
        <w:t>]</w:t>
      </w:r>
      <w:r w:rsidRPr="00BE3612">
        <w:rPr>
          <w:rFonts w:eastAsia="Courier New"/>
          <w:strike/>
        </w:rPr>
        <w:t>Compliance with Environmental Management Systems.</w:t>
      </w:r>
    </w:p>
    <w:p w14:paraId="5EF9BB30"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As prescribed in 23.406(b), insert the following clause:</w:t>
      </w:r>
    </w:p>
    <w:p w14:paraId="2D8F0524" w14:textId="77777777" w:rsidR="00A23EA3" w:rsidRPr="00060BFC" w:rsidRDefault="00A23EA3" w:rsidP="00060BFC">
      <w:pPr>
        <w:widowControl/>
        <w:autoSpaceDE/>
        <w:autoSpaceDN/>
        <w:jc w:val="center"/>
        <w:rPr>
          <w:rFonts w:asciiTheme="minorHAnsi" w:eastAsia="Courier New" w:hAnsiTheme="minorHAnsi" w:cs="Courier New"/>
          <w:smallCaps/>
          <w:strike/>
        </w:rPr>
      </w:pPr>
      <w:r w:rsidRPr="00060BFC">
        <w:rPr>
          <w:rFonts w:asciiTheme="minorHAnsi" w:eastAsia="Courier New" w:hAnsiTheme="minorHAnsi" w:cs="Courier New"/>
          <w:smallCaps/>
          <w:strike/>
        </w:rPr>
        <w:t>Compliance With Environmental Management Systems (MAY 2011)</w:t>
      </w:r>
    </w:p>
    <w:p w14:paraId="62C514B6"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The Contractor's work under this contract shall conform with all operational controls identified in the applicable agency or facility Environmental Management Systems and provide monitoring and measurement information necessary for the Government to address environmental performance relative to the goals of the Environmental Management Systems.</w:t>
      </w:r>
    </w:p>
    <w:p w14:paraId="3DB873C4" w14:textId="77777777" w:rsidR="00A23EA3" w:rsidRPr="00060BFC" w:rsidRDefault="00A23EA3" w:rsidP="00060BFC">
      <w:pPr>
        <w:widowControl/>
        <w:autoSpaceDE/>
        <w:autoSpaceDN/>
        <w:jc w:val="center"/>
        <w:rPr>
          <w:rFonts w:asciiTheme="minorHAnsi" w:eastAsia="Courier New" w:hAnsiTheme="minorHAnsi" w:cs="Courier New"/>
          <w:strike/>
        </w:rPr>
      </w:pPr>
      <w:r w:rsidRPr="00060BFC">
        <w:rPr>
          <w:rFonts w:asciiTheme="minorHAnsi" w:eastAsia="Courier New" w:hAnsiTheme="minorHAnsi" w:cs="Courier New"/>
          <w:strike/>
        </w:rPr>
        <w:t>(End of clause)</w:t>
      </w:r>
    </w:p>
    <w:p w14:paraId="1B2DFDCC" w14:textId="77777777" w:rsidR="00176E86" w:rsidRPr="00060BFC" w:rsidRDefault="00176E86" w:rsidP="00060BFC">
      <w:pPr>
        <w:rPr>
          <w:rFonts w:asciiTheme="minorHAnsi" w:eastAsia="Courier New" w:hAnsiTheme="minorHAnsi" w:cs="Courier New"/>
          <w:color w:val="000000"/>
        </w:rPr>
      </w:pPr>
    </w:p>
    <w:p w14:paraId="14AD6961" w14:textId="5BB072B9"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2E3B302B" w14:textId="3C1F3FA7" w:rsidR="00A23EA3" w:rsidRPr="00060BFC" w:rsidRDefault="00A23EA3" w:rsidP="00060BFC">
      <w:pPr>
        <w:pStyle w:val="Heading5"/>
        <w:spacing w:before="0" w:after="0" w:line="240" w:lineRule="auto"/>
        <w:rPr>
          <w:rFonts w:eastAsia="Courier New"/>
        </w:rPr>
      </w:pPr>
      <w:r w:rsidRPr="00060BFC">
        <w:rPr>
          <w:rFonts w:eastAsia="Courier New"/>
        </w:rPr>
        <w:t xml:space="preserve">52.223-22 </w:t>
      </w:r>
      <w:r w:rsidRPr="00BE3612">
        <w:rPr>
          <w:rFonts w:eastAsia="Courier New"/>
          <w:b/>
          <w:bCs/>
        </w:rPr>
        <w:t>[Reserved]</w:t>
      </w:r>
      <w:r w:rsidRPr="00BE3612">
        <w:rPr>
          <w:rFonts w:eastAsia="Courier New"/>
          <w:strike/>
        </w:rPr>
        <w:t>Public Disclosure of Greenhouse Gas Emissions and Reduction Goals—Representation.</w:t>
      </w:r>
    </w:p>
    <w:p w14:paraId="2FB3B22C"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As prescribed in 23.502, insert the following provision:</w:t>
      </w:r>
    </w:p>
    <w:p w14:paraId="1BC6FF94" w14:textId="77777777" w:rsidR="00A23EA3" w:rsidRPr="00060BFC" w:rsidRDefault="00A23EA3" w:rsidP="00060BFC">
      <w:pPr>
        <w:widowControl/>
        <w:autoSpaceDE/>
        <w:autoSpaceDN/>
        <w:jc w:val="center"/>
        <w:rPr>
          <w:rFonts w:asciiTheme="minorHAnsi" w:eastAsia="Courier New" w:hAnsiTheme="minorHAnsi" w:cs="Courier New"/>
          <w:smallCaps/>
          <w:strike/>
        </w:rPr>
      </w:pPr>
      <w:r w:rsidRPr="00060BFC">
        <w:rPr>
          <w:rFonts w:asciiTheme="minorHAnsi" w:eastAsia="Courier New" w:hAnsiTheme="minorHAnsi" w:cs="Courier New"/>
          <w:smallCaps/>
          <w:strike/>
        </w:rPr>
        <w:t>Public Disclosure of Greenhouse Gas Emissions and Reduction Goals—Representation (DEC 2016)</w:t>
      </w:r>
    </w:p>
    <w:p w14:paraId="3C479015"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(a) This representation shall be completed if the Offeror received $7.5 million or more in Federal contract awards in the prior Federal fiscal year. The representation is optional if the Offeror received less than $7.5 million in Federal contract awards in the prior Federal fiscal year.</w:t>
      </w:r>
    </w:p>
    <w:p w14:paraId="206F3BC4"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(b) </w:t>
      </w:r>
      <w:r w:rsidRPr="00060BFC">
        <w:rPr>
          <w:rFonts w:asciiTheme="minorHAnsi" w:eastAsia="Courier New" w:hAnsiTheme="minorHAnsi" w:cs="Courier New"/>
          <w:i/>
          <w:strike/>
        </w:rPr>
        <w:t>Representation</w:t>
      </w:r>
      <w:r w:rsidRPr="00060BFC">
        <w:rPr>
          <w:rFonts w:asciiTheme="minorHAnsi" w:eastAsia="Courier New" w:hAnsiTheme="minorHAnsi" w:cs="Courier New"/>
          <w:strike/>
        </w:rPr>
        <w:t>. [</w:t>
      </w:r>
      <w:r w:rsidRPr="00060BFC">
        <w:rPr>
          <w:rFonts w:asciiTheme="minorHAnsi" w:eastAsia="Courier New" w:hAnsiTheme="minorHAnsi" w:cs="Courier New"/>
          <w:i/>
          <w:strike/>
        </w:rPr>
        <w:t>Offeror is to check applicable blocks in paragraphs (b)(1) and (2).</w:t>
      </w:r>
      <w:r w:rsidRPr="00060BFC">
        <w:rPr>
          <w:rFonts w:asciiTheme="minorHAnsi" w:eastAsia="Courier New" w:hAnsiTheme="minorHAnsi" w:cs="Courier New"/>
          <w:strike/>
        </w:rPr>
        <w:t>]</w:t>
      </w:r>
    </w:p>
    <w:p w14:paraId="66548247"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 xml:space="preserve">(1) The Offeror (itself or through its immediate owner or highest-level owner) </w:t>
      </w:r>
      <w:proofErr w:type="gramStart"/>
      <w:r w:rsidRPr="00060BFC">
        <w:rPr>
          <w:rFonts w:asciiTheme="minorHAnsi" w:eastAsia="Courier New" w:hAnsiTheme="minorHAnsi" w:cs="Courier New"/>
          <w:strike/>
        </w:rPr>
        <w:t>[ ]</w:t>
      </w:r>
      <w:proofErr w:type="gramEnd"/>
      <w:r w:rsidRPr="00060BFC">
        <w:rPr>
          <w:rFonts w:asciiTheme="minorHAnsi" w:eastAsia="Courier New" w:hAnsiTheme="minorHAnsi" w:cs="Courier New"/>
          <w:strike/>
        </w:rPr>
        <w:t xml:space="preserve"> does, [ ] does not publicly disclose greenhouse gas emissions, i.e., make available on a publicly accessible Web site the results of a greenhouse gas inventory, performed in accordance with an accounting standard with publicly available and consistently applied criteria, such as the Greenhouse Gas Protocol Corporate Standard.</w:t>
      </w:r>
    </w:p>
    <w:p w14:paraId="5316C0D9"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 xml:space="preserve">(2) The Offeror (itself or through its immediate owner or highest-level owner) </w:t>
      </w:r>
      <w:proofErr w:type="gramStart"/>
      <w:r w:rsidRPr="00060BFC">
        <w:rPr>
          <w:rFonts w:asciiTheme="minorHAnsi" w:eastAsia="Courier New" w:hAnsiTheme="minorHAnsi" w:cs="Courier New"/>
          <w:strike/>
        </w:rPr>
        <w:t>[ ]</w:t>
      </w:r>
      <w:proofErr w:type="gramEnd"/>
      <w:r w:rsidRPr="00060BFC">
        <w:rPr>
          <w:rFonts w:asciiTheme="minorHAnsi" w:eastAsia="Courier New" w:hAnsiTheme="minorHAnsi" w:cs="Courier New"/>
          <w:strike/>
        </w:rPr>
        <w:t xml:space="preserve"> does, [ ] does not publicly disclose a quantitative greenhouse gas emissions reduction goal, i.e., make available on a publicly available Web site a target to reduce absolute emissions or emissions intensity by a specific quantity or percentage.</w:t>
      </w:r>
    </w:p>
    <w:p w14:paraId="2AF1239E"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(3) A publicly accessible Web site includes the Offeror's own Web site or a recognized, third-party greenhouse gas emissions reporting program.</w:t>
      </w:r>
    </w:p>
    <w:p w14:paraId="7FF0359E" w14:textId="77777777"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(c) If the Offeror checked “does” in paragraphs (b)(1) or (b)(2) of this provision, respectively, the Offeror shall provide the publicly accessible Web site(s) where greenhouse gas emissions and/or reduction goals are reported: _____.</w:t>
      </w:r>
    </w:p>
    <w:p w14:paraId="3D45EAB4" w14:textId="77777777" w:rsidR="00A23EA3" w:rsidRPr="00060BFC" w:rsidRDefault="00A23EA3" w:rsidP="00060BFC">
      <w:pPr>
        <w:widowControl/>
        <w:autoSpaceDE/>
        <w:autoSpaceDN/>
        <w:jc w:val="center"/>
        <w:rPr>
          <w:rFonts w:asciiTheme="minorHAnsi" w:eastAsia="Courier New" w:hAnsiTheme="minorHAnsi" w:cs="Courier New"/>
          <w:strike/>
        </w:rPr>
      </w:pPr>
      <w:r w:rsidRPr="00060BFC">
        <w:rPr>
          <w:rFonts w:asciiTheme="minorHAnsi" w:eastAsia="Courier New" w:hAnsiTheme="minorHAnsi" w:cs="Courier New"/>
          <w:strike/>
        </w:rPr>
        <w:t>(End of provision)</w:t>
      </w:r>
    </w:p>
    <w:p w14:paraId="03948073" w14:textId="77777777" w:rsidR="005F4D6D" w:rsidRDefault="005F4D6D" w:rsidP="00060BFC">
      <w:pPr>
        <w:rPr>
          <w:rFonts w:asciiTheme="minorHAnsi" w:eastAsia="Courier New" w:hAnsiTheme="minorHAnsi" w:cs="Courier New"/>
          <w:color w:val="000000"/>
        </w:rPr>
      </w:pPr>
    </w:p>
    <w:p w14:paraId="2AF065EC" w14:textId="7CA5E6CF" w:rsidR="00176E86" w:rsidRPr="00060BFC" w:rsidRDefault="00176E86" w:rsidP="00060BFC">
      <w:pPr>
        <w:rPr>
          <w:rFonts w:asciiTheme="minorHAnsi" w:eastAsia="Courier New" w:hAnsiTheme="minorHAnsi" w:cs="Courier New"/>
          <w:color w:val="000000"/>
        </w:rPr>
      </w:pPr>
      <w:r w:rsidRPr="00060BFC">
        <w:rPr>
          <w:rFonts w:asciiTheme="minorHAnsi" w:eastAsia="Courier New" w:hAnsiTheme="minorHAnsi" w:cs="Courier New"/>
          <w:color w:val="000000"/>
        </w:rPr>
        <w:t>* * * * *</w:t>
      </w:r>
    </w:p>
    <w:p w14:paraId="3E49E26B" w14:textId="77777777" w:rsidR="00A23EA3" w:rsidRPr="00060BFC" w:rsidRDefault="00A23EA3" w:rsidP="00060BFC">
      <w:pPr>
        <w:pStyle w:val="Heading5"/>
        <w:spacing w:before="0" w:after="0" w:line="240" w:lineRule="auto"/>
        <w:rPr>
          <w:rFonts w:eastAsia="Courier New"/>
        </w:rPr>
      </w:pPr>
      <w:r w:rsidRPr="00060BFC">
        <w:rPr>
          <w:rFonts w:eastAsia="Courier New"/>
        </w:rPr>
        <w:t>52.223-23 Sustainable Products and Services.</w:t>
      </w:r>
    </w:p>
    <w:p w14:paraId="337FF358" w14:textId="32A124DA"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As prescribed in 23.109(a), insert the following clause:</w:t>
      </w:r>
    </w:p>
    <w:p w14:paraId="4EA753F4" w14:textId="77777777" w:rsidR="00A23EA3" w:rsidRPr="00060BFC" w:rsidRDefault="00A23EA3" w:rsidP="00060BFC">
      <w:pPr>
        <w:jc w:val="center"/>
        <w:rPr>
          <w:rFonts w:asciiTheme="minorHAnsi" w:hAnsiTheme="minorHAnsi"/>
          <w:b/>
          <w:bCs/>
        </w:rPr>
      </w:pPr>
      <w:r w:rsidRPr="00060BFC">
        <w:rPr>
          <w:rFonts w:asciiTheme="minorHAnsi" w:hAnsiTheme="minorHAnsi"/>
          <w:b/>
          <w:bCs/>
        </w:rPr>
        <w:t>Sustainable Products and Services (MAY 2024) [(DEVIATION FEB 2025)]</w:t>
      </w:r>
    </w:p>
    <w:p w14:paraId="044CA171" w14:textId="6B0F974F"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(a) </w:t>
      </w:r>
      <w:r w:rsidRPr="00060BFC">
        <w:rPr>
          <w:rFonts w:asciiTheme="minorHAnsi" w:eastAsia="Courier New" w:hAnsiTheme="minorHAnsi" w:cs="Courier New"/>
          <w:i/>
        </w:rPr>
        <w:t>Definitions</w:t>
      </w:r>
      <w:r w:rsidRPr="00060BFC">
        <w:rPr>
          <w:rFonts w:asciiTheme="minorHAnsi" w:eastAsia="Courier New" w:hAnsiTheme="minorHAnsi" w:cs="Courier New"/>
        </w:rPr>
        <w:t>. As used in this clause—</w:t>
      </w:r>
    </w:p>
    <w:p w14:paraId="0ADA31D0" w14:textId="502CA2EA"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lastRenderedPageBreak/>
        <w:t>Biobased product</w:t>
      </w:r>
      <w:r w:rsidRPr="00060BFC">
        <w:rPr>
          <w:rFonts w:asciiTheme="minorHAnsi" w:eastAsia="Courier New" w:hAnsiTheme="minorHAnsi" w:cs="Courier New"/>
        </w:rPr>
        <w:t xml:space="preserve"> means a product determined by the U.S. Department of Agriculture (USDA) to be a commercial product or industrial product (other than food or feed) that is composed, in whole or in significant part, of biological products, including renewable domestic agricultural materials and forestry materials, or that is an intermediate ingredient or feedstock. The term includes, with respect to forestry materials, forest products that meet biobased content requirements, notwithstanding the market share the product holds, the age of the product, or whether the market for the product is new or emerging. (7 U.S.C. 8101) (</w:t>
      </w:r>
      <w:r w:rsidRPr="00060BFC">
        <w:rPr>
          <w:rFonts w:asciiTheme="minorHAnsi" w:eastAsia="Courier New" w:hAnsiTheme="minorHAnsi" w:cs="Courier New"/>
          <w:strike/>
        </w:rPr>
        <w:t>7 CFR 3201.2</w:t>
      </w:r>
      <w:r w:rsidRPr="00060BFC">
        <w:rPr>
          <w:rFonts w:asciiTheme="minorHAnsi" w:eastAsia="Courier New" w:hAnsiTheme="minorHAnsi" w:cs="Courier New"/>
          <w:b/>
        </w:rPr>
        <w:t>[</w:t>
      </w:r>
      <w:r w:rsidRPr="00060BFC">
        <w:rPr>
          <w:rFonts w:asciiTheme="minorHAnsi" w:eastAsia="Courier New" w:hAnsiTheme="minorHAnsi" w:cs="Courier New"/>
          <w:b/>
          <w:color w:val="000000"/>
        </w:rPr>
        <w:t>7 CFR part 4270.2)]</w:t>
      </w:r>
      <w:r w:rsidRPr="00060BFC">
        <w:rPr>
          <w:rFonts w:asciiTheme="minorHAnsi" w:eastAsia="Courier New" w:hAnsiTheme="minorHAnsi" w:cs="Courier New"/>
        </w:rPr>
        <w:t>).</w:t>
      </w:r>
    </w:p>
    <w:p w14:paraId="6FB5B028" w14:textId="5F9CEBFB"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Recovered material</w:t>
      </w:r>
      <w:r w:rsidRPr="00060BFC">
        <w:rPr>
          <w:rFonts w:asciiTheme="minorHAnsi" w:eastAsia="Courier New" w:hAnsiTheme="minorHAnsi" w:cs="Courier New"/>
        </w:rPr>
        <w:t xml:space="preserve"> means waste materials and by-products recovered or diverted from solid waste, but the term does not include those materials and by-products generated from, and commonly reused within, an original manufacturing process. (42 U.S.C. 6903).</w:t>
      </w:r>
    </w:p>
    <w:p w14:paraId="2833E632" w14:textId="71EF3BD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i/>
        </w:rPr>
        <w:t>Sustainable products and services</w:t>
      </w:r>
      <w:r w:rsidRPr="00060BFC">
        <w:rPr>
          <w:rFonts w:asciiTheme="minorHAnsi" w:eastAsia="Courier New" w:hAnsiTheme="minorHAnsi" w:cs="Courier New"/>
        </w:rPr>
        <w:t xml:space="preserve"> </w:t>
      </w:r>
      <w:proofErr w:type="gramStart"/>
      <w:r w:rsidRPr="00060BFC">
        <w:rPr>
          <w:rFonts w:asciiTheme="minorHAnsi" w:eastAsia="Courier New" w:hAnsiTheme="minorHAnsi" w:cs="Courier New"/>
        </w:rPr>
        <w:t>means</w:t>
      </w:r>
      <w:proofErr w:type="gramEnd"/>
      <w:r w:rsidRPr="00060BFC">
        <w:rPr>
          <w:rFonts w:asciiTheme="minorHAnsi" w:eastAsia="Courier New" w:hAnsiTheme="minorHAnsi" w:cs="Courier New"/>
          <w:strike/>
        </w:rPr>
        <w:t xml:space="preserve"> products and services that are subject to and meet the following applicable statutory mandates and directives for purchasing</w:t>
      </w:r>
      <w:r w:rsidRPr="00060BFC">
        <w:rPr>
          <w:rFonts w:asciiTheme="minorHAnsi" w:eastAsia="Courier New" w:hAnsiTheme="minorHAnsi" w:cs="Courier New"/>
        </w:rPr>
        <w:t>:</w:t>
      </w:r>
    </w:p>
    <w:p w14:paraId="6A12C2C9" w14:textId="01D6B60B"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 xml:space="preserve">(1) </w:t>
      </w:r>
      <w:r w:rsidRPr="00060BFC">
        <w:rPr>
          <w:rFonts w:asciiTheme="minorHAnsi" w:eastAsia="Courier New" w:hAnsiTheme="minorHAnsi" w:cs="Courier New"/>
          <w:i/>
          <w:strike/>
        </w:rPr>
        <w:t>Statutory purchasing programs</w:t>
      </w:r>
      <w:r w:rsidRPr="00060BFC">
        <w:rPr>
          <w:rFonts w:asciiTheme="minorHAnsi" w:eastAsia="Courier New" w:hAnsiTheme="minorHAnsi" w:cs="Courier New"/>
          <w:strike/>
        </w:rPr>
        <w:t>.</w:t>
      </w:r>
    </w:p>
    <w:p w14:paraId="6CC782D1" w14:textId="56622234"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t>(i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(1)]</w:t>
      </w:r>
      <w:r w:rsidRPr="00060BFC">
        <w:rPr>
          <w:rFonts w:asciiTheme="minorHAnsi" w:eastAsia="Courier New" w:hAnsiTheme="minorHAnsi" w:cs="Courier New"/>
        </w:rPr>
        <w:t xml:space="preserve"> Products containing recovered material designated by the U.S. Environmental Protection Agency (EPA) under the Comprehensive Procurement Guidelines (42 U.S.C. 6962) (40 CFR part 247) (</w:t>
      </w:r>
      <w:r w:rsidRPr="00060BFC">
        <w:rPr>
          <w:rFonts w:asciiTheme="minorHAnsi" w:eastAsia="Courier New" w:hAnsiTheme="minorHAnsi" w:cs="Courier New"/>
          <w:i/>
        </w:rPr>
        <w:t>https://www.epa.gov/smm/comprehensive-procurement-guideline-cpg-program#products</w:t>
      </w:r>
      <w:r w:rsidRPr="00060BFC">
        <w:rPr>
          <w:rFonts w:asciiTheme="minorHAnsi" w:eastAsia="Courier New" w:hAnsiTheme="minorHAnsi" w:cs="Courier New"/>
        </w:rPr>
        <w:t>).</w:t>
      </w:r>
    </w:p>
    <w:p w14:paraId="3CF2780C" w14:textId="0DC70EC5"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t>(ii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(2)]</w:t>
      </w:r>
      <w:r w:rsidRPr="00060BFC">
        <w:rPr>
          <w:rFonts w:asciiTheme="minorHAnsi" w:eastAsia="Courier New" w:hAnsiTheme="minorHAnsi" w:cs="Courier New"/>
        </w:rPr>
        <w:t xml:space="preserve"> Energy- and water-efficient products that are ENERGY STAR® certified or Federal Energy Management Program (FEMP)-designated products (42 U.S.C. 8259b) (10 CFR part 436, subpart C) (</w:t>
      </w:r>
      <w:r w:rsidRPr="00060BFC">
        <w:rPr>
          <w:rFonts w:asciiTheme="minorHAnsi" w:eastAsia="Courier New" w:hAnsiTheme="minorHAnsi" w:cs="Courier New"/>
          <w:i/>
        </w:rPr>
        <w:t>https://www.energy.gov/eere/femp/search-energy-efficient-products</w:t>
      </w:r>
      <w:r w:rsidRPr="00060BFC">
        <w:rPr>
          <w:rFonts w:asciiTheme="minorHAnsi" w:eastAsia="Courier New" w:hAnsiTheme="minorHAnsi" w:cs="Courier New"/>
        </w:rPr>
        <w:t xml:space="preserve"> and </w:t>
      </w:r>
      <w:r w:rsidRPr="00060BFC">
        <w:rPr>
          <w:rFonts w:asciiTheme="minorHAnsi" w:eastAsia="Courier New" w:hAnsiTheme="minorHAnsi" w:cs="Courier New"/>
          <w:i/>
        </w:rPr>
        <w:t>https://www.energystar.gov/products?s=mega</w:t>
      </w:r>
      <w:r w:rsidRPr="00060BFC">
        <w:rPr>
          <w:rFonts w:asciiTheme="minorHAnsi" w:eastAsia="Courier New" w:hAnsiTheme="minorHAnsi" w:cs="Courier New"/>
        </w:rPr>
        <w:t>).</w:t>
      </w:r>
    </w:p>
    <w:p w14:paraId="3CF44265" w14:textId="06BE8788"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t>(iii</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(3)]</w:t>
      </w:r>
      <w:r w:rsidRPr="00060BFC">
        <w:rPr>
          <w:rFonts w:asciiTheme="minorHAnsi" w:eastAsia="Courier New" w:hAnsiTheme="minorHAnsi" w:cs="Courier New"/>
        </w:rPr>
        <w:t xml:space="preserve"> Biobased products meeting the content requirement of the USDA under the </w:t>
      </w:r>
      <w:proofErr w:type="spellStart"/>
      <w:r w:rsidRPr="00060BFC">
        <w:rPr>
          <w:rFonts w:asciiTheme="minorHAnsi" w:eastAsia="Courier New" w:hAnsiTheme="minorHAnsi" w:cs="Courier New"/>
        </w:rPr>
        <w:t>BioPreferred</w:t>
      </w:r>
      <w:proofErr w:type="spellEnd"/>
      <w:r w:rsidRPr="00060BFC">
        <w:rPr>
          <w:rFonts w:asciiTheme="minorHAnsi" w:eastAsia="Courier New" w:hAnsiTheme="minorHAnsi" w:cs="Courier New"/>
        </w:rPr>
        <w:t>® program (7 U.S.C. 8102) (</w:t>
      </w:r>
      <w:r w:rsidRPr="00060BFC">
        <w:rPr>
          <w:rFonts w:asciiTheme="minorHAnsi" w:eastAsia="Courier New" w:hAnsiTheme="minorHAnsi" w:cs="Courier New"/>
          <w:strike/>
        </w:rPr>
        <w:t>7 CFR part 3201</w:t>
      </w:r>
      <w:r w:rsidRPr="00060BFC">
        <w:rPr>
          <w:rFonts w:asciiTheme="minorHAnsi" w:eastAsia="Courier New" w:hAnsiTheme="minorHAnsi" w:cs="Courier New"/>
          <w:b/>
        </w:rPr>
        <w:t>[</w:t>
      </w:r>
      <w:r w:rsidRPr="00060BFC">
        <w:rPr>
          <w:rFonts w:asciiTheme="minorHAnsi" w:eastAsia="Courier New" w:hAnsiTheme="minorHAnsi" w:cs="Courier New"/>
          <w:b/>
          <w:color w:val="000000"/>
        </w:rPr>
        <w:t>7 CFR part 4270]</w:t>
      </w:r>
      <w:r w:rsidRPr="00060BFC">
        <w:rPr>
          <w:rFonts w:asciiTheme="minorHAnsi" w:eastAsia="Courier New" w:hAnsiTheme="minorHAnsi" w:cs="Courier New"/>
        </w:rPr>
        <w:t>) (</w:t>
      </w:r>
      <w:r w:rsidRPr="00060BFC">
        <w:rPr>
          <w:rFonts w:asciiTheme="minorHAnsi" w:eastAsia="Courier New" w:hAnsiTheme="minorHAnsi" w:cs="Courier New"/>
          <w:i/>
        </w:rPr>
        <w:t>https://www.biopreferred.gov</w:t>
      </w:r>
      <w:r w:rsidRPr="00060BFC">
        <w:rPr>
          <w:rFonts w:asciiTheme="minorHAnsi" w:eastAsia="Courier New" w:hAnsiTheme="minorHAnsi" w:cs="Courier New"/>
        </w:rPr>
        <w:t>).</w:t>
      </w:r>
    </w:p>
    <w:p w14:paraId="01A3F4F6" w14:textId="7484214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strike/>
        </w:rPr>
        <w:tab/>
        <w:t>(iv</w:t>
      </w:r>
      <w:proofErr w:type="gramStart"/>
      <w:r w:rsidRPr="00060BFC">
        <w:rPr>
          <w:rFonts w:asciiTheme="minorHAnsi" w:eastAsia="Courier New" w:hAnsiTheme="minorHAnsi" w:cs="Courier New"/>
          <w:strike/>
        </w:rPr>
        <w:t>)</w:t>
      </w:r>
      <w:r w:rsidRPr="00060BFC">
        <w:rPr>
          <w:rFonts w:asciiTheme="minorHAnsi" w:eastAsia="Courier New" w:hAnsiTheme="minorHAnsi" w:cs="Courier New"/>
          <w:b/>
        </w:rPr>
        <w:t>[</w:t>
      </w:r>
      <w:proofErr w:type="gramEnd"/>
      <w:r w:rsidRPr="00060BFC">
        <w:rPr>
          <w:rFonts w:asciiTheme="minorHAnsi" w:eastAsia="Courier New" w:hAnsiTheme="minorHAnsi" w:cs="Courier New"/>
          <w:b/>
        </w:rPr>
        <w:t>(4)]</w:t>
      </w:r>
      <w:r w:rsidRPr="00060BFC">
        <w:rPr>
          <w:rFonts w:asciiTheme="minorHAnsi" w:eastAsia="Courier New" w:hAnsiTheme="minorHAnsi" w:cs="Courier New"/>
        </w:rPr>
        <w:t xml:space="preserve"> Acceptable chemicals, products, and manufacturing processes listed under EPA’s Significant New Alternatives Policy (SNAP) program, which ensures a safe and smooth transition away from substances that contribute to the depletion of stratospheric ozone (42 U.S.C. 7671l) (40 CFR part 82, subpart G) (</w:t>
      </w:r>
      <w:r w:rsidRPr="00060BFC">
        <w:rPr>
          <w:rFonts w:asciiTheme="minorHAnsi" w:eastAsia="Courier New" w:hAnsiTheme="minorHAnsi" w:cs="Courier New"/>
          <w:i/>
        </w:rPr>
        <w:t>https://www.epa.gov/snap</w:t>
      </w:r>
      <w:r w:rsidRPr="00060BFC">
        <w:rPr>
          <w:rFonts w:asciiTheme="minorHAnsi" w:eastAsia="Courier New" w:hAnsiTheme="minorHAnsi" w:cs="Courier New"/>
        </w:rPr>
        <w:t>).</w:t>
      </w:r>
    </w:p>
    <w:p w14:paraId="09F933CC" w14:textId="0BFE58A6"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rPr>
        <w:tab/>
      </w:r>
      <w:r w:rsidRPr="00060BFC">
        <w:rPr>
          <w:rFonts w:asciiTheme="minorHAnsi" w:eastAsia="Courier New" w:hAnsiTheme="minorHAnsi" w:cs="Courier New"/>
          <w:strike/>
        </w:rPr>
        <w:t xml:space="preserve">(2) </w:t>
      </w:r>
      <w:r w:rsidRPr="00060BFC">
        <w:rPr>
          <w:rFonts w:asciiTheme="minorHAnsi" w:eastAsia="Courier New" w:hAnsiTheme="minorHAnsi" w:cs="Courier New"/>
          <w:i/>
          <w:strike/>
        </w:rPr>
        <w:t>Required EPA purchasing programs</w:t>
      </w:r>
      <w:r w:rsidRPr="00060BFC">
        <w:rPr>
          <w:rFonts w:asciiTheme="minorHAnsi" w:eastAsia="Courier New" w:hAnsiTheme="minorHAnsi" w:cs="Courier New"/>
          <w:strike/>
        </w:rPr>
        <w:t>.</w:t>
      </w:r>
    </w:p>
    <w:p w14:paraId="3844D5F4" w14:textId="379B8B7B"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 xml:space="preserve">(i) </w:t>
      </w:r>
      <w:proofErr w:type="spellStart"/>
      <w:r w:rsidRPr="00060BFC">
        <w:rPr>
          <w:rFonts w:asciiTheme="minorHAnsi" w:eastAsia="Courier New" w:hAnsiTheme="minorHAnsi" w:cs="Courier New"/>
          <w:strike/>
        </w:rPr>
        <w:t>WaterSense</w:t>
      </w:r>
      <w:proofErr w:type="spellEnd"/>
      <w:r w:rsidRPr="00060BFC">
        <w:rPr>
          <w:rFonts w:asciiTheme="minorHAnsi" w:eastAsia="Courier New" w:hAnsiTheme="minorHAnsi" w:cs="Courier New"/>
          <w:strike/>
        </w:rPr>
        <w:t>® labeled (water efficient) products and services (</w:t>
      </w:r>
      <w:r w:rsidRPr="00060BFC">
        <w:rPr>
          <w:rFonts w:asciiTheme="minorHAnsi" w:eastAsia="Courier New" w:hAnsiTheme="minorHAnsi" w:cs="Courier New"/>
          <w:i/>
          <w:strike/>
        </w:rPr>
        <w:t>https://www.epa.gov/watersense/watersense-products</w:t>
      </w:r>
      <w:r w:rsidRPr="00060BFC">
        <w:rPr>
          <w:rFonts w:asciiTheme="minorHAnsi" w:eastAsia="Courier New" w:hAnsiTheme="minorHAnsi" w:cs="Courier New"/>
          <w:strike/>
        </w:rPr>
        <w:t>).</w:t>
      </w:r>
    </w:p>
    <w:p w14:paraId="43D0C380" w14:textId="6542C9D8"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 Safer Choice-certified products (products that contain safer chemical ingredients) (</w:t>
      </w:r>
      <w:r w:rsidRPr="00060BFC">
        <w:rPr>
          <w:rFonts w:asciiTheme="minorHAnsi" w:eastAsia="Courier New" w:hAnsiTheme="minorHAnsi" w:cs="Courier New"/>
          <w:i/>
          <w:strike/>
        </w:rPr>
        <w:t>https://www.epa.gov/saferchoice/products</w:t>
      </w:r>
      <w:r w:rsidRPr="00060BFC">
        <w:rPr>
          <w:rFonts w:asciiTheme="minorHAnsi" w:eastAsia="Courier New" w:hAnsiTheme="minorHAnsi" w:cs="Courier New"/>
          <w:strike/>
        </w:rPr>
        <w:t>).</w:t>
      </w:r>
    </w:p>
    <w:p w14:paraId="3AE8DD2B" w14:textId="4E464D58"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(iii) Product and services that meet EPA Recommendations of Specifications, Standards, and Ecolabels in effect as of October 2023 (</w:t>
      </w:r>
      <w:r w:rsidRPr="00060BFC">
        <w:rPr>
          <w:rFonts w:asciiTheme="minorHAnsi" w:eastAsia="Courier New" w:hAnsiTheme="minorHAnsi" w:cs="Courier New"/>
          <w:i/>
          <w:strike/>
        </w:rPr>
        <w:t>https://www.epa.gov/greenerproducts/recommendations-specifications-standards-and-ecolabels-federal-purchasing</w:t>
      </w:r>
      <w:r w:rsidRPr="00060BFC">
        <w:rPr>
          <w:rFonts w:asciiTheme="minorHAnsi" w:eastAsia="Courier New" w:hAnsiTheme="minorHAnsi" w:cs="Courier New"/>
          <w:strike/>
        </w:rPr>
        <w:t>).</w:t>
      </w:r>
    </w:p>
    <w:p w14:paraId="12798208" w14:textId="7A11F5B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(b) </w:t>
      </w:r>
      <w:r w:rsidRPr="00060BFC">
        <w:rPr>
          <w:rFonts w:asciiTheme="minorHAnsi" w:eastAsia="Courier New" w:hAnsiTheme="minorHAnsi" w:cs="Courier New"/>
          <w:i/>
        </w:rPr>
        <w:t>Requirements</w:t>
      </w:r>
      <w:r w:rsidRPr="00060BFC">
        <w:rPr>
          <w:rFonts w:asciiTheme="minorHAnsi" w:eastAsia="Courier New" w:hAnsiTheme="minorHAnsi" w:cs="Courier New"/>
        </w:rPr>
        <w:t>.</w:t>
      </w:r>
    </w:p>
    <w:p w14:paraId="5A7E245A" w14:textId="1E0B8781"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(1) The sustainable products and services, including the purchasing program and type of product or service, that are applicable to this contract, and any products or services that are not subject to this clause, will be set forth in the statement of work or elsewhere in the contract.</w:t>
      </w:r>
    </w:p>
    <w:p w14:paraId="34457A6C" w14:textId="3B5A319C"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t>(2) The Contractor shall ensure that the sustainable products and services required by this contract are—</w:t>
      </w:r>
    </w:p>
    <w:p w14:paraId="68764006" w14:textId="0E2E0E08"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 Delivered to the </w:t>
      </w:r>
      <w:proofErr w:type="gramStart"/>
      <w:r w:rsidRPr="00060BFC">
        <w:rPr>
          <w:rFonts w:asciiTheme="minorHAnsi" w:eastAsia="Courier New" w:hAnsiTheme="minorHAnsi" w:cs="Courier New"/>
        </w:rPr>
        <w:t>Government;</w:t>
      </w:r>
      <w:proofErr w:type="gramEnd"/>
    </w:p>
    <w:p w14:paraId="1B830843" w14:textId="17DD1303"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(ii) Furnished for use by the </w:t>
      </w:r>
      <w:proofErr w:type="gramStart"/>
      <w:r w:rsidRPr="00060BFC">
        <w:rPr>
          <w:rFonts w:asciiTheme="minorHAnsi" w:eastAsia="Courier New" w:hAnsiTheme="minorHAnsi" w:cs="Courier New"/>
        </w:rPr>
        <w:t>Government;</w:t>
      </w:r>
      <w:proofErr w:type="gramEnd"/>
    </w:p>
    <w:p w14:paraId="0CE0C344" w14:textId="172F2638"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(iii) Incorporated into the construction of a public building or public work; and</w:t>
      </w:r>
    </w:p>
    <w:p w14:paraId="25AFC1C6" w14:textId="06D9FACE"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ab/>
      </w:r>
      <w:r w:rsidRPr="00060BFC">
        <w:rPr>
          <w:rFonts w:asciiTheme="minorHAnsi" w:eastAsia="Courier New" w:hAnsiTheme="minorHAnsi" w:cs="Courier New"/>
        </w:rPr>
        <w:tab/>
        <w:t xml:space="preserve">(iv) Furnished for use in performing services under this contract, where the cost of the products is a direct cost to this contract (versus costs which are normally applied to the </w:t>
      </w:r>
      <w:r w:rsidRPr="00060BFC">
        <w:rPr>
          <w:rFonts w:asciiTheme="minorHAnsi" w:eastAsia="Courier New" w:hAnsiTheme="minorHAnsi" w:cs="Courier New"/>
        </w:rPr>
        <w:lastRenderedPageBreak/>
        <w:t>Contractor’s general and administrative expenses or indirect costs). This includes services performed by contractors performing management and operation of Government-owned facilities to the same extent that, at the time of award, an agency would be required to comply if an agency operated or supported the facility.</w:t>
      </w:r>
    </w:p>
    <w:p w14:paraId="62A99A00" w14:textId="737756BF"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t>(3)(i) Except as provided in paragraph (b)(3)(ii) of this clause, sustainable products and services must meet the applicable standards, specifications, or other program requirements at time of quote or offer submission; and</w:t>
      </w:r>
    </w:p>
    <w:p w14:paraId="1F85E05F" w14:textId="4447DA24" w:rsidR="00A23EA3" w:rsidRPr="00060BFC" w:rsidRDefault="00A23EA3" w:rsidP="00060BFC">
      <w:pPr>
        <w:widowControl/>
        <w:autoSpaceDE/>
        <w:autoSpaceDN/>
        <w:rPr>
          <w:rFonts w:asciiTheme="minorHAnsi" w:eastAsia="Courier New" w:hAnsiTheme="minorHAnsi" w:cs="Courier New"/>
          <w:strike/>
        </w:rPr>
      </w:pPr>
      <w:r w:rsidRPr="00060BFC">
        <w:rPr>
          <w:rFonts w:asciiTheme="minorHAnsi" w:eastAsia="Courier New" w:hAnsiTheme="minorHAnsi" w:cs="Courier New"/>
          <w:strike/>
        </w:rPr>
        <w:tab/>
      </w:r>
      <w:r w:rsidRPr="00060BFC">
        <w:rPr>
          <w:rFonts w:asciiTheme="minorHAnsi" w:eastAsia="Courier New" w:hAnsiTheme="minorHAnsi" w:cs="Courier New"/>
          <w:strike/>
        </w:rPr>
        <w:tab/>
        <w:t>(ii) Sustainable products and services must meet the EPA Recommendations of Specifications, Standards, and Ecolabels in effect as of October 2023.</w:t>
      </w:r>
    </w:p>
    <w:p w14:paraId="6DFD6557" w14:textId="1388818E" w:rsidR="00A23EA3" w:rsidRPr="00060BFC" w:rsidRDefault="00A23EA3" w:rsidP="00060BFC">
      <w:pPr>
        <w:widowControl/>
        <w:autoSpaceDE/>
        <w:autoSpaceDN/>
        <w:rPr>
          <w:rFonts w:asciiTheme="minorHAnsi" w:eastAsia="Courier New" w:hAnsiTheme="minorHAnsi" w:cs="Courier New"/>
        </w:rPr>
      </w:pPr>
      <w:r w:rsidRPr="00060BFC">
        <w:rPr>
          <w:rFonts w:asciiTheme="minorHAnsi" w:eastAsia="Courier New" w:hAnsiTheme="minorHAnsi" w:cs="Courier New"/>
        </w:rPr>
        <w:t xml:space="preserve">(c) </w:t>
      </w:r>
      <w:r w:rsidRPr="00060BFC">
        <w:rPr>
          <w:rFonts w:asciiTheme="minorHAnsi" w:eastAsia="Courier New" w:hAnsiTheme="minorHAnsi" w:cs="Courier New"/>
          <w:i/>
        </w:rPr>
        <w:t>Resource</w:t>
      </w:r>
      <w:r w:rsidRPr="00060BFC">
        <w:rPr>
          <w:rFonts w:asciiTheme="minorHAnsi" w:eastAsia="Courier New" w:hAnsiTheme="minorHAnsi" w:cs="Courier New"/>
        </w:rPr>
        <w:t xml:space="preserve">. The Green Procurement Compilation (GPC) available at </w:t>
      </w:r>
      <w:r w:rsidRPr="00060BFC">
        <w:rPr>
          <w:rFonts w:asciiTheme="minorHAnsi" w:eastAsia="Courier New" w:hAnsiTheme="minorHAnsi" w:cs="Courier New"/>
          <w:i/>
        </w:rPr>
        <w:t>https://sftool.gov/greenprocurement</w:t>
      </w:r>
      <w:r w:rsidRPr="00060BFC">
        <w:rPr>
          <w:rFonts w:asciiTheme="minorHAnsi" w:eastAsia="Courier New" w:hAnsiTheme="minorHAnsi" w:cs="Courier New"/>
        </w:rPr>
        <w:t xml:space="preserve"> provides a comprehensive list of sustainable products and services and sustainable acquisition guidance. The Contractor should review the GPC when determining which </w:t>
      </w:r>
      <w:r w:rsidRPr="00060BFC">
        <w:rPr>
          <w:rFonts w:asciiTheme="minorHAnsi" w:eastAsia="Courier New" w:hAnsiTheme="minorHAnsi" w:cs="Courier New"/>
          <w:b/>
        </w:rPr>
        <w:t>[statutory]</w:t>
      </w:r>
      <w:r w:rsidRPr="00060BFC">
        <w:rPr>
          <w:rFonts w:asciiTheme="minorHAnsi" w:eastAsia="Courier New" w:hAnsiTheme="minorHAnsi" w:cs="Courier New"/>
        </w:rPr>
        <w:t xml:space="preserve"> purchasing programs apply to a specific product or service.</w:t>
      </w:r>
    </w:p>
    <w:p w14:paraId="288EBEF2" w14:textId="77777777" w:rsidR="00A23EA3" w:rsidRPr="00060BFC" w:rsidRDefault="00A23EA3" w:rsidP="00060BFC">
      <w:pPr>
        <w:rPr>
          <w:rFonts w:asciiTheme="minorHAnsi" w:eastAsia="Courier New" w:hAnsiTheme="minorHAnsi" w:cs="Courier New"/>
        </w:rPr>
      </w:pPr>
    </w:p>
    <w:p w14:paraId="18D96A4F" w14:textId="21432929" w:rsidR="00A23EA3"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bookmarkEnd w:id="14"/>
    </w:p>
    <w:p w14:paraId="2CA3AE41" w14:textId="23EEBD1B" w:rsidR="006D3C06" w:rsidRPr="00060BFC" w:rsidRDefault="006D3C06" w:rsidP="00060BFC">
      <w:pPr>
        <w:pStyle w:val="Heading5"/>
        <w:spacing w:before="0" w:after="0" w:line="240" w:lineRule="auto"/>
        <w:rPr>
          <w:rFonts w:eastAsia="Courier New"/>
        </w:rPr>
      </w:pPr>
      <w:r w:rsidRPr="00060BFC">
        <w:rPr>
          <w:rFonts w:eastAsia="Courier New"/>
        </w:rPr>
        <w:t>52.244-6 Subcontracts for Commercial Products and Commercial Services.</w:t>
      </w:r>
    </w:p>
    <w:p w14:paraId="1E60BEFE"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As prescribed in 44.403, insert the following clause:</w:t>
      </w:r>
    </w:p>
    <w:p w14:paraId="008BE5C7" w14:textId="41ED9547" w:rsidR="006D3C06" w:rsidRPr="00060BFC" w:rsidRDefault="006D3C06" w:rsidP="00060BFC">
      <w:pPr>
        <w:jc w:val="center"/>
        <w:rPr>
          <w:rFonts w:asciiTheme="minorHAnsi" w:eastAsia="Courier New" w:hAnsiTheme="minorHAnsi" w:cs="Courier New"/>
          <w:b/>
          <w:bCs/>
        </w:rPr>
      </w:pPr>
      <w:r w:rsidRPr="00060BFC">
        <w:rPr>
          <w:rFonts w:asciiTheme="minorHAnsi" w:eastAsia="Courier New" w:hAnsiTheme="minorHAnsi" w:cs="Courier New"/>
          <w:b/>
          <w:bCs/>
        </w:rPr>
        <w:t>Subcontracts for Commercial Products and Commercial Services (JAN 2025)</w:t>
      </w:r>
      <w:r w:rsidR="00176E86" w:rsidRPr="00060BFC">
        <w:rPr>
          <w:rFonts w:asciiTheme="minorHAnsi" w:eastAsia="Courier New" w:hAnsiTheme="minorHAnsi" w:cs="Courier New"/>
          <w:b/>
          <w:bCs/>
        </w:rPr>
        <w:t xml:space="preserve"> [</w:t>
      </w:r>
      <w:r w:rsidRPr="00060BFC">
        <w:rPr>
          <w:rFonts w:asciiTheme="minorHAnsi" w:eastAsia="Courier New" w:hAnsiTheme="minorHAnsi" w:cs="Courier New"/>
          <w:b/>
          <w:bCs/>
        </w:rPr>
        <w:t>(DEVIATION FEB 2025)</w:t>
      </w:r>
      <w:r w:rsidR="00176E86" w:rsidRPr="00060BFC">
        <w:rPr>
          <w:rFonts w:asciiTheme="minorHAnsi" w:eastAsia="Courier New" w:hAnsiTheme="minorHAnsi" w:cs="Courier New"/>
          <w:b/>
          <w:bCs/>
        </w:rPr>
        <w:t>]</w:t>
      </w:r>
    </w:p>
    <w:p w14:paraId="11FAAC0F"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58A767BB" w14:textId="77777777" w:rsidR="006D3C06" w:rsidRPr="00060BFC" w:rsidRDefault="006D3C06" w:rsidP="00060BFC">
      <w:pPr>
        <w:rPr>
          <w:rFonts w:asciiTheme="minorHAnsi" w:eastAsia="Courier New" w:hAnsiTheme="minorHAnsi" w:cs="Courier New"/>
          <w:color w:val="000000"/>
        </w:rPr>
      </w:pPr>
      <w:r w:rsidRPr="00060BFC">
        <w:rPr>
          <w:rFonts w:asciiTheme="minorHAnsi" w:eastAsia="Courier New" w:hAnsiTheme="minorHAnsi" w:cs="Courier New"/>
        </w:rPr>
        <w:t xml:space="preserve">(c)(1) </w:t>
      </w:r>
      <w:r w:rsidRPr="00060BFC">
        <w:rPr>
          <w:rFonts w:asciiTheme="minorHAnsi" w:eastAsia="Courier New" w:hAnsiTheme="minorHAnsi" w:cs="Courier New"/>
          <w:color w:val="000000"/>
        </w:rPr>
        <w:t>* * *</w:t>
      </w:r>
    </w:p>
    <w:p w14:paraId="294363B0"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19542491"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(xi)</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52.222-21</w:t>
      </w:r>
      <w:r w:rsidRPr="00060BFC">
        <w:rPr>
          <w:rFonts w:asciiTheme="minorHAnsi" w:eastAsia="Courier New" w:hAnsiTheme="minorHAnsi" w:cs="Courier New"/>
          <w:b/>
          <w:bCs/>
          <w:strike/>
        </w:rPr>
        <w:t>,</w:t>
      </w:r>
      <w:r w:rsidRPr="00060BFC">
        <w:rPr>
          <w:rFonts w:asciiTheme="minorHAnsi" w:eastAsia="Courier New" w:hAnsiTheme="minorHAnsi" w:cs="Courier New"/>
          <w:strike/>
        </w:rPr>
        <w:t xml:space="preserve"> Prohibition of Segregated Facilities (APR 2015).</w:t>
      </w:r>
    </w:p>
    <w:p w14:paraId="4C0B890B" w14:textId="77777777" w:rsidR="006D3C06" w:rsidRPr="00060BFC" w:rsidRDefault="006D3C06" w:rsidP="00060BFC">
      <w:pPr>
        <w:rPr>
          <w:rFonts w:asciiTheme="minorHAnsi" w:eastAsia="Courier New" w:hAnsiTheme="minorHAnsi" w:cs="Courier New"/>
          <w:strike/>
        </w:rPr>
      </w:pPr>
      <w:r w:rsidRPr="00060BFC">
        <w:rPr>
          <w:rFonts w:asciiTheme="minorHAnsi" w:eastAsia="Courier New" w:hAnsiTheme="minorHAnsi" w:cs="Courier New"/>
        </w:rPr>
        <w:t>(xii)</w:t>
      </w:r>
      <w:r w:rsidRPr="00060BFC">
        <w:rPr>
          <w:rFonts w:asciiTheme="minorHAnsi" w:eastAsia="Courier New" w:hAnsiTheme="minorHAnsi" w:cs="Courier New"/>
          <w:b/>
          <w:bCs/>
        </w:rPr>
        <w:t xml:space="preserve"> [Reserved]</w:t>
      </w:r>
      <w:r w:rsidRPr="00060BFC">
        <w:rPr>
          <w:rFonts w:asciiTheme="minorHAnsi" w:eastAsia="Courier New" w:hAnsiTheme="minorHAnsi" w:cs="Courier New"/>
          <w:strike/>
        </w:rPr>
        <w:t xml:space="preserve"> 52.222-26, Equal Opportunity (SEP 2016) (E.O. 11246).</w:t>
      </w:r>
    </w:p>
    <w:p w14:paraId="719557F0" w14:textId="77777777" w:rsidR="006D3C06" w:rsidRPr="00060BFC" w:rsidRDefault="006D3C06" w:rsidP="00060BFC">
      <w:pPr>
        <w:rPr>
          <w:rFonts w:asciiTheme="minorHAnsi" w:eastAsia="Courier New" w:hAnsiTheme="minorHAnsi" w:cs="Courier New"/>
        </w:rPr>
      </w:pPr>
      <w:r w:rsidRPr="00060BFC">
        <w:rPr>
          <w:rFonts w:asciiTheme="minorHAnsi" w:eastAsia="Courier New" w:hAnsiTheme="minorHAnsi" w:cs="Courier New"/>
        </w:rPr>
        <w:t>* * * * *</w:t>
      </w:r>
    </w:p>
    <w:p w14:paraId="0A5CE7CB" w14:textId="77777777" w:rsidR="00D05ED8" w:rsidRPr="00060BFC" w:rsidRDefault="00D05ED8" w:rsidP="00060BFC">
      <w:pPr>
        <w:rPr>
          <w:rFonts w:asciiTheme="minorHAnsi" w:eastAsia="Courier New" w:hAnsiTheme="minorHAnsi" w:cs="Courier New"/>
        </w:rPr>
      </w:pPr>
    </w:p>
    <w:p w14:paraId="73B0748C" w14:textId="46FF8397" w:rsidR="00D05ED8" w:rsidRPr="000853C3" w:rsidRDefault="00D05ED8" w:rsidP="00060BFC">
      <w:pPr>
        <w:jc w:val="center"/>
        <w:rPr>
          <w:rFonts w:asciiTheme="minorHAnsi" w:eastAsia="Courier New" w:hAnsiTheme="minorHAnsi" w:cs="Courier New"/>
          <w:b/>
          <w:bCs/>
          <w:i/>
          <w:iCs/>
        </w:rPr>
      </w:pPr>
      <w:r w:rsidRPr="000853C3">
        <w:rPr>
          <w:rFonts w:asciiTheme="minorHAnsi" w:eastAsia="Courier New" w:hAnsiTheme="minorHAnsi" w:cs="Courier New"/>
          <w:b/>
          <w:bCs/>
          <w:i/>
          <w:iCs/>
        </w:rPr>
        <w:t>[End of Part 52]</w:t>
      </w:r>
    </w:p>
    <w:p w14:paraId="15EA9EF4" w14:textId="66DADD05" w:rsidR="006D3C06" w:rsidRPr="00060BFC" w:rsidRDefault="006D3C06" w:rsidP="00060BFC">
      <w:pPr>
        <w:rPr>
          <w:rFonts w:asciiTheme="minorHAnsi" w:hAnsiTheme="minorHAnsi"/>
        </w:rPr>
      </w:pPr>
    </w:p>
    <w:p w14:paraId="1FD7E645" w14:textId="454236E9" w:rsidR="006D3C06" w:rsidRPr="000853C3" w:rsidRDefault="00D05ED8" w:rsidP="00060BFC">
      <w:pPr>
        <w:jc w:val="center"/>
        <w:rPr>
          <w:rFonts w:asciiTheme="minorHAnsi" w:hAnsiTheme="minorHAnsi"/>
          <w:b/>
          <w:bCs/>
          <w:i/>
          <w:iCs/>
        </w:rPr>
      </w:pPr>
      <w:r w:rsidRPr="000853C3">
        <w:rPr>
          <w:rFonts w:asciiTheme="minorHAnsi" w:hAnsiTheme="minorHAnsi"/>
          <w:b/>
          <w:bCs/>
          <w:i/>
          <w:iCs/>
        </w:rPr>
        <w:t>[End of CAAC Letter 2025-01 Supplement 1 Attachment]</w:t>
      </w:r>
    </w:p>
    <w:sectPr w:rsidR="006D3C06" w:rsidRPr="000853C3" w:rsidSect="006D3C06">
      <w:headerReference w:type="even" r:id="rId11"/>
      <w:headerReference w:type="default" r:id="rId12"/>
      <w:headerReference w:type="first" r:id="rId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8FA0C" w14:textId="77777777" w:rsidR="006D3C06" w:rsidRDefault="006D3C06" w:rsidP="006D3C06">
      <w:r>
        <w:separator/>
      </w:r>
    </w:p>
  </w:endnote>
  <w:endnote w:type="continuationSeparator" w:id="0">
    <w:p w14:paraId="6CD0E848" w14:textId="77777777" w:rsidR="006D3C06" w:rsidRDefault="006D3C06" w:rsidP="006D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93A29" w14:textId="77777777" w:rsidR="006D3C06" w:rsidRDefault="006D3C06" w:rsidP="006D3C06">
      <w:r>
        <w:separator/>
      </w:r>
    </w:p>
  </w:footnote>
  <w:footnote w:type="continuationSeparator" w:id="0">
    <w:p w14:paraId="44AA050A" w14:textId="77777777" w:rsidR="006D3C06" w:rsidRDefault="006D3C06" w:rsidP="006D3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C33D4" w14:textId="7E6A44E6" w:rsidR="006D3C06" w:rsidRDefault="006D3C06">
    <w:pPr>
      <w:pStyle w:val="Header"/>
    </w:pPr>
    <w:r>
      <w:rPr>
        <w:noProof/>
        <w14:ligatures w14:val="standardContextual"/>
      </w:rPr>
      <mc:AlternateContent>
        <mc:Choice Requires="wps">
          <w:drawing>
            <wp:anchor distT="0" distB="0" distL="0" distR="0" simplePos="0" relativeHeight="251659264" behindDoc="0" locked="0" layoutInCell="1" allowOverlap="1" wp14:anchorId="4DE230DA" wp14:editId="4AC4EDE3">
              <wp:simplePos x="635" y="635"/>
              <wp:positionH relativeFrom="page">
                <wp:align>center</wp:align>
              </wp:positionH>
              <wp:positionV relativeFrom="page">
                <wp:align>top</wp:align>
              </wp:positionV>
              <wp:extent cx="885190" cy="376555"/>
              <wp:effectExtent l="0" t="0" r="10160" b="4445"/>
              <wp:wrapNone/>
              <wp:docPr id="1716263710"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5190" cy="376555"/>
                      </a:xfrm>
                      <a:prstGeom prst="rect">
                        <a:avLst/>
                      </a:prstGeom>
                      <a:noFill/>
                      <a:ln>
                        <a:noFill/>
                      </a:ln>
                    </wps:spPr>
                    <wps:txbx>
                      <w:txbxContent>
                        <w:p w14:paraId="05395E39" w14:textId="04E05B1F"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E230DA" id="_x0000_t202" coordsize="21600,21600" o:spt="202" path="m,l,21600r21600,l21600,xe">
              <v:stroke joinstyle="miter"/>
              <v:path gradientshapeok="t" o:connecttype="rect"/>
            </v:shapetype>
            <v:shape id="Text Box 2" o:spid="_x0000_s1026" type="#_x0000_t202" alt="UNCLASSIFIED" style="position:absolute;margin-left:0;margin-top:0;width:69.7pt;height:29.6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" filled="f" stroked="f">
              <v:textbox style="mso-fit-shape-to-text:t" inset="0,15pt,0,0">
                <w:txbxContent>
                  <w:p w14:paraId="05395E39" w14:textId="04E05B1F"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8653B" w14:textId="5BBE3097" w:rsidR="006D3C06" w:rsidRDefault="006D3C06">
    <w:pPr>
      <w:pStyle w:val="Header"/>
    </w:pPr>
    <w:r>
      <w:rPr>
        <w:noProof/>
        <w14:ligatures w14:val="standardContextual"/>
      </w:rPr>
      <mc:AlternateContent>
        <mc:Choice Requires="wps">
          <w:drawing>
            <wp:anchor distT="0" distB="0" distL="0" distR="0" simplePos="0" relativeHeight="251660288" behindDoc="0" locked="0" layoutInCell="1" allowOverlap="1" wp14:anchorId="2A5B04C5" wp14:editId="2A54BE75">
              <wp:simplePos x="914400" y="457200"/>
              <wp:positionH relativeFrom="page">
                <wp:align>center</wp:align>
              </wp:positionH>
              <wp:positionV relativeFrom="page">
                <wp:align>top</wp:align>
              </wp:positionV>
              <wp:extent cx="885190" cy="376555"/>
              <wp:effectExtent l="0" t="0" r="10160" b="4445"/>
              <wp:wrapNone/>
              <wp:docPr id="10658387"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5190" cy="376555"/>
                      </a:xfrm>
                      <a:prstGeom prst="rect">
                        <a:avLst/>
                      </a:prstGeom>
                      <a:noFill/>
                      <a:ln>
                        <a:noFill/>
                      </a:ln>
                    </wps:spPr>
                    <wps:txbx>
                      <w:txbxContent>
                        <w:p w14:paraId="75C1E7A3" w14:textId="2AE057EF"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5B04C5" id="_x0000_t202" coordsize="21600,21600" o:spt="202" path="m,l,21600r21600,l21600,xe">
              <v:stroke joinstyle="miter"/>
              <v:path gradientshapeok="t" o:connecttype="rect"/>
            </v:shapetype>
            <v:shape id="Text Box 3" o:spid="_x0000_s1027" type="#_x0000_t202" alt="UNCLASSIFIED" style="position:absolute;margin-left:0;margin-top:0;width:69.7pt;height:29.6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" filled="f" stroked="f">
              <v:textbox style="mso-fit-shape-to-text:t" inset="0,15pt,0,0">
                <w:txbxContent>
                  <w:p w14:paraId="75C1E7A3" w14:textId="2AE057EF"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F1692" w14:textId="26D9DE03" w:rsidR="006D3C06" w:rsidRDefault="006D3C06">
    <w:pPr>
      <w:pStyle w:val="Header"/>
    </w:pPr>
    <w:r>
      <w:rPr>
        <w:noProof/>
        <w14:ligatures w14:val="standardContextual"/>
      </w:rPr>
      <mc:AlternateContent>
        <mc:Choice Requires="wps">
          <w:drawing>
            <wp:anchor distT="0" distB="0" distL="0" distR="0" simplePos="0" relativeHeight="251658240" behindDoc="0" locked="0" layoutInCell="1" allowOverlap="1" wp14:anchorId="0F26CE11" wp14:editId="14D8A94E">
              <wp:simplePos x="635" y="635"/>
              <wp:positionH relativeFrom="page">
                <wp:align>center</wp:align>
              </wp:positionH>
              <wp:positionV relativeFrom="page">
                <wp:align>top</wp:align>
              </wp:positionV>
              <wp:extent cx="885190" cy="376555"/>
              <wp:effectExtent l="0" t="0" r="10160" b="4445"/>
              <wp:wrapNone/>
              <wp:docPr id="1963040787"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85190" cy="376555"/>
                      </a:xfrm>
                      <a:prstGeom prst="rect">
                        <a:avLst/>
                      </a:prstGeom>
                      <a:noFill/>
                      <a:ln>
                        <a:noFill/>
                      </a:ln>
                    </wps:spPr>
                    <wps:txbx>
                      <w:txbxContent>
                        <w:p w14:paraId="1B39C67D" w14:textId="12807B76"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26CE11" id="_x0000_t202" coordsize="21600,21600" o:spt="202" path="m,l,21600r21600,l21600,xe">
              <v:stroke joinstyle="miter"/>
              <v:path gradientshapeok="t" o:connecttype="rect"/>
            </v:shapetype>
            <v:shape id="Text Box 1" o:spid="_x0000_s1028" type="#_x0000_t202" alt="UNCLASSIFIED" style="position:absolute;margin-left:0;margin-top:0;width:69.7pt;height:29.6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" filled="f" stroked="f">
              <v:textbox style="mso-fit-shape-to-text:t" inset="0,15pt,0,0">
                <w:txbxContent>
                  <w:p w14:paraId="1B39C67D" w14:textId="12807B76" w:rsidR="006D3C06" w:rsidRPr="006D3C06" w:rsidRDefault="006D3C06" w:rsidP="006D3C06">
                    <w:pPr>
                      <w:rPr>
                        <w:rFonts w:ascii="Calibri" w:eastAsia="Calibri" w:hAnsi="Calibri" w:cs="Calibri"/>
                        <w:noProof/>
                        <w:color w:val="008000"/>
                        <w:sz w:val="24"/>
                        <w:szCs w:val="24"/>
                      </w:rPr>
                    </w:pPr>
                    <w:r w:rsidRPr="006D3C06">
                      <w:rPr>
                        <w:rFonts w:ascii="Calibri" w:eastAsia="Calibri" w:hAnsi="Calibri" w:cs="Calibri"/>
                        <w:noProof/>
                        <w:color w:val="008000"/>
                        <w:sz w:val="24"/>
                        <w:szCs w:val="24"/>
                      </w:rPr>
                      <w:t>UNCLASSIFIED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F0B"/>
    <w:multiLevelType w:val="hybridMultilevel"/>
    <w:tmpl w:val="508692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E670D7"/>
    <w:multiLevelType w:val="hybridMultilevel"/>
    <w:tmpl w:val="75DE4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FF35BD"/>
    <w:multiLevelType w:val="hybridMultilevel"/>
    <w:tmpl w:val="2FEA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3578">
    <w:abstractNumId w:val="2"/>
  </w:num>
  <w:num w:numId="2" w16cid:durableId="1775440661">
    <w:abstractNumId w:val="1"/>
  </w:num>
  <w:num w:numId="3" w16cid:durableId="79082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06"/>
    <w:rsid w:val="00060BFC"/>
    <w:rsid w:val="000853C3"/>
    <w:rsid w:val="000D7A76"/>
    <w:rsid w:val="00176E86"/>
    <w:rsid w:val="001C14E4"/>
    <w:rsid w:val="001F6680"/>
    <w:rsid w:val="0031020E"/>
    <w:rsid w:val="00347A93"/>
    <w:rsid w:val="003F5674"/>
    <w:rsid w:val="00555346"/>
    <w:rsid w:val="005F4D6D"/>
    <w:rsid w:val="006D3C06"/>
    <w:rsid w:val="006E7A45"/>
    <w:rsid w:val="00777F36"/>
    <w:rsid w:val="007F1190"/>
    <w:rsid w:val="008368F9"/>
    <w:rsid w:val="009902E6"/>
    <w:rsid w:val="00A23EA3"/>
    <w:rsid w:val="00B119DF"/>
    <w:rsid w:val="00B665FD"/>
    <w:rsid w:val="00B86A32"/>
    <w:rsid w:val="00BB41D7"/>
    <w:rsid w:val="00BE3612"/>
    <w:rsid w:val="00CD69B2"/>
    <w:rsid w:val="00D05ED8"/>
    <w:rsid w:val="00D270F7"/>
    <w:rsid w:val="00E31F30"/>
    <w:rsid w:val="00E42A2C"/>
    <w:rsid w:val="00F9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5141"/>
  <w15:chartTrackingRefBased/>
  <w15:docId w15:val="{094EA12F-4E8D-40DF-9B3F-C6AF756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06"/>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6D3C06"/>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D3C06"/>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D3C06"/>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6D3C06"/>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unhideWhenUsed/>
    <w:qFormat/>
    <w:rsid w:val="006D3C06"/>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unhideWhenUsed/>
    <w:qFormat/>
    <w:rsid w:val="006D3C06"/>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D3C06"/>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D3C06"/>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D3C06"/>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D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D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06"/>
    <w:rPr>
      <w:rFonts w:eastAsiaTheme="majorEastAsia" w:cstheme="majorBidi"/>
      <w:color w:val="272727" w:themeColor="text1" w:themeTint="D8"/>
    </w:rPr>
  </w:style>
  <w:style w:type="paragraph" w:styleId="Title">
    <w:name w:val="Title"/>
    <w:basedOn w:val="Normal"/>
    <w:next w:val="Normal"/>
    <w:link w:val="TitleChar"/>
    <w:uiPriority w:val="10"/>
    <w:qFormat/>
    <w:rsid w:val="006D3C06"/>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D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06"/>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D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06"/>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D3C06"/>
    <w:rPr>
      <w:i/>
      <w:iCs/>
      <w:color w:val="404040" w:themeColor="text1" w:themeTint="BF"/>
    </w:rPr>
  </w:style>
  <w:style w:type="paragraph" w:styleId="ListParagraph">
    <w:name w:val="List Paragraph"/>
    <w:basedOn w:val="Normal"/>
    <w:uiPriority w:val="34"/>
    <w:qFormat/>
    <w:rsid w:val="006D3C06"/>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D3C06"/>
    <w:rPr>
      <w:i/>
      <w:iCs/>
      <w:color w:val="0F4761" w:themeColor="accent1" w:themeShade="BF"/>
    </w:rPr>
  </w:style>
  <w:style w:type="paragraph" w:styleId="IntenseQuote">
    <w:name w:val="Intense Quote"/>
    <w:basedOn w:val="Normal"/>
    <w:next w:val="Normal"/>
    <w:link w:val="IntenseQuoteChar"/>
    <w:uiPriority w:val="30"/>
    <w:qFormat/>
    <w:rsid w:val="006D3C06"/>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D3C06"/>
    <w:rPr>
      <w:i/>
      <w:iCs/>
      <w:color w:val="0F4761" w:themeColor="accent1" w:themeShade="BF"/>
    </w:rPr>
  </w:style>
  <w:style w:type="character" w:styleId="IntenseReference">
    <w:name w:val="Intense Reference"/>
    <w:basedOn w:val="DefaultParagraphFont"/>
    <w:uiPriority w:val="32"/>
    <w:qFormat/>
    <w:rsid w:val="006D3C06"/>
    <w:rPr>
      <w:b/>
      <w:bCs/>
      <w:smallCaps/>
      <w:color w:val="0F4761" w:themeColor="accent1" w:themeShade="BF"/>
      <w:spacing w:val="5"/>
    </w:rPr>
  </w:style>
  <w:style w:type="paragraph" w:styleId="Header">
    <w:name w:val="header"/>
    <w:basedOn w:val="Normal"/>
    <w:link w:val="HeaderChar"/>
    <w:uiPriority w:val="99"/>
    <w:unhideWhenUsed/>
    <w:rsid w:val="006D3C06"/>
    <w:pPr>
      <w:tabs>
        <w:tab w:val="center" w:pos="4680"/>
        <w:tab w:val="right" w:pos="9360"/>
      </w:tabs>
    </w:pPr>
  </w:style>
  <w:style w:type="character" w:customStyle="1" w:styleId="HeaderChar">
    <w:name w:val="Header Char"/>
    <w:basedOn w:val="DefaultParagraphFont"/>
    <w:link w:val="Header"/>
    <w:uiPriority w:val="99"/>
    <w:rsid w:val="006D3C06"/>
    <w:rPr>
      <w:rFonts w:ascii="Arial" w:eastAsia="Arial" w:hAnsi="Arial" w:cs="Arial"/>
      <w:kern w:val="0"/>
      <w14:ligatures w14:val="none"/>
    </w:rPr>
  </w:style>
  <w:style w:type="character" w:styleId="Hyperlink">
    <w:name w:val="Hyperlink"/>
    <w:basedOn w:val="DefaultParagraphFont"/>
    <w:uiPriority w:val="99"/>
    <w:unhideWhenUsed/>
    <w:rsid w:val="0031020E"/>
    <w:rPr>
      <w:color w:val="467886" w:themeColor="hyperlink"/>
      <w:u w:val="single"/>
    </w:rPr>
  </w:style>
  <w:style w:type="character" w:styleId="UnresolvedMention">
    <w:name w:val="Unresolved Mention"/>
    <w:basedOn w:val="DefaultParagraphFont"/>
    <w:uiPriority w:val="99"/>
    <w:semiHidden/>
    <w:unhideWhenUsed/>
    <w:rsid w:val="0031020E"/>
    <w:rPr>
      <w:color w:val="605E5C"/>
      <w:shd w:val="clear" w:color="auto" w:fill="E1DFDD"/>
    </w:rPr>
  </w:style>
  <w:style w:type="paragraph" w:styleId="NoSpacing">
    <w:name w:val="No Spacing"/>
    <w:uiPriority w:val="1"/>
    <w:qFormat/>
    <w:rsid w:val="00777F36"/>
    <w:pPr>
      <w:widowControl w:val="0"/>
      <w:autoSpaceDE w:val="0"/>
      <w:autoSpaceDN w:val="0"/>
      <w:spacing w:after="0" w:line="240" w:lineRule="auto"/>
    </w:pPr>
    <w:rPr>
      <w:rFonts w:ascii="Arial" w:eastAsia="Arial" w:hAnsi="Arial" w:cs="Arial"/>
      <w:kern w:val="0"/>
      <w14:ligatures w14:val="none"/>
    </w:rPr>
  </w:style>
  <w:style w:type="paragraph" w:customStyle="1" w:styleId="Default">
    <w:name w:val="Default"/>
    <w:rsid w:val="00777F36"/>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presidential-actions/2025/01/defending-women-from-gender-ideology-extremism-and-restoring-biological-truth-to-the-federal-govern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hitehouse.gov/presidential-actions/2025/01/ending-illegal-discrimination-and-restoring-merit-based-opportunit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ederalregister.gov/documents/2025/02/14/2025-02735/ending-procurement-and-forced-use-of-paper-straws" TargetMode="External"/><Relationship Id="rId4" Type="http://schemas.openxmlformats.org/officeDocument/2006/relationships/webSettings" Target="webSettings.xml"/><Relationship Id="rId9" Type="http://schemas.openxmlformats.org/officeDocument/2006/relationships/hyperlink" Target="https://www.whitehouse.gov/presidential-actions/2025/01/initial-rescissions-of-harmful-executive-orders-and-a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21</Pages>
  <Words>8106</Words>
  <Characters>46208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Millennium Challenge Corporation</Company>
  <LinksUpToDate>false</LinksUpToDate>
  <CharactersWithSpaces>54206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Andrew E (AF/CGM)</dc:creator>
  <cp:keywords/>
  <dc:description/>
  <cp:lastModifiedBy>Lee, Andrew E (AF/CGM)</cp:lastModifiedBy>
  <cp:revision>10</cp:revision>
  <dcterms:created xsi:type="dcterms:W3CDTF">2025-02-25T21:06:00Z</dcterms:created>
  <dcterms:modified xsi:type="dcterms:W3CDTF">2025-02-28T18:44:00Z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7501a013,664c1b1e,a2a253</vt:lpwstr>
  </property>
  <property fmtid="{D5CDD505-2E9C-101B-9397-08002B2CF9AE}" pid="3" name="ClassificationContentMarkingHeaderFontProps">
    <vt:lpwstr>#008000,12,Calibri</vt:lpwstr>
  </property>
  <property fmtid="{D5CDD505-2E9C-101B-9397-08002B2CF9AE}" pid="4" name="ClassificationContentMarkingHeaderText">
    <vt:lpwstr>UNCLASSIFIED</vt:lpwstr>
  </property>
  <property fmtid="{D5CDD505-2E9C-101B-9397-08002B2CF9AE}" pid="5" name="MSIP_Label_676e9a81-9c38-4f91-9146-84cda847f359_Enabled">
    <vt:lpwstr>true</vt:lpwstr>
  </property>
  <property fmtid="{D5CDD505-2E9C-101B-9397-08002B2CF9AE}" pid="6" name="MSIP_Label_676e9a81-9c38-4f91-9146-84cda847f359_SetDate">
    <vt:lpwstr>2025-02-25T21:10:11Z</vt:lpwstr>
  </property>
  <property fmtid="{D5CDD505-2E9C-101B-9397-08002B2CF9AE}" pid="7" name="MSIP_Label_676e9a81-9c38-4f91-9146-84cda847f359_Method">
    <vt:lpwstr>Standard</vt:lpwstr>
  </property>
  <property fmtid="{D5CDD505-2E9C-101B-9397-08002B2CF9AE}" pid="8" name="MSIP_Label_676e9a81-9c38-4f91-9146-84cda847f359_Name">
    <vt:lpwstr>UNCLASSIFIED</vt:lpwstr>
  </property>
  <property fmtid="{D5CDD505-2E9C-101B-9397-08002B2CF9AE}" pid="9" name="MSIP_Label_676e9a81-9c38-4f91-9146-84cda847f359_SiteId">
    <vt:lpwstr>c12a9f27-505d-4fc6-9afa-a0fd65d9e984</vt:lpwstr>
  </property>
  <property fmtid="{D5CDD505-2E9C-101B-9397-08002B2CF9AE}" pid="10" name="MSIP_Label_676e9a81-9c38-4f91-9146-84cda847f359_ActionId">
    <vt:lpwstr>72923e58-40f0-4a09-8e16-a6c6b48139a9</vt:lpwstr>
  </property>
  <property fmtid="{D5CDD505-2E9C-101B-9397-08002B2CF9AE}" pid="11" name="MSIP_Label_676e9a81-9c38-4f91-9146-84cda847f359_ContentBits">
    <vt:lpwstr>1</vt:lpwstr>
  </property>
  <property fmtid="{D5CDD505-2E9C-101B-9397-08002B2CF9AE}" pid="12" name="MSIP_Label_676e9a81-9c38-4f91-9146-84cda847f359_Tag">
    <vt:lpwstr>10, 3, 0, 1</vt:lpwstr>
  </property>
</Properties>
</file>