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21FCB" w14:textId="3CF1BB5C" w:rsidR="00BF4383" w:rsidRPr="00BF4383" w:rsidRDefault="00BF4383" w:rsidP="00BF4383">
      <w:pPr>
        <w:pStyle w:val="NoSpacing"/>
        <w:jc w:val="center"/>
        <w:rPr>
          <w:rFonts w:ascii="Times New Roman" w:hAnsi="Times New Roman" w:cs="Times New Roman"/>
          <w:b/>
          <w:bCs/>
          <w:u w:val="single"/>
        </w:rPr>
      </w:pPr>
      <w:r w:rsidRPr="00BF4383">
        <w:rPr>
          <w:rFonts w:ascii="Times New Roman" w:hAnsi="Times New Roman" w:cs="Times New Roman"/>
          <w:b/>
          <w:bCs/>
          <w:u w:val="single"/>
        </w:rPr>
        <w:t>REQUIREMENTS STATEMENT</w:t>
      </w:r>
    </w:p>
    <w:p w14:paraId="3BD6FCC6" w14:textId="32808F6D" w:rsidR="00BF4383" w:rsidRPr="00BF4383" w:rsidRDefault="00BF4383" w:rsidP="00BF4383">
      <w:pPr>
        <w:pStyle w:val="NoSpacing"/>
        <w:jc w:val="center"/>
        <w:rPr>
          <w:rFonts w:ascii="Times New Roman" w:hAnsi="Times New Roman" w:cs="Times New Roman"/>
          <w:b/>
          <w:bCs/>
          <w:u w:val="single"/>
        </w:rPr>
      </w:pPr>
      <w:r w:rsidRPr="00BF4383">
        <w:rPr>
          <w:rFonts w:ascii="Times New Roman" w:hAnsi="Times New Roman" w:cs="Times New Roman"/>
          <w:b/>
          <w:bCs/>
          <w:u w:val="single"/>
        </w:rPr>
        <w:t>NAVAL WARFIGHTING DEVELOPMENT CENTER (NAWDC)</w:t>
      </w:r>
    </w:p>
    <w:p w14:paraId="08B6D113" w14:textId="2A22FE1E" w:rsidR="00BF4383" w:rsidRDefault="00BF4383" w:rsidP="00BF4383">
      <w:pPr>
        <w:pStyle w:val="NoSpacing"/>
        <w:jc w:val="center"/>
        <w:rPr>
          <w:rFonts w:ascii="Times New Roman" w:hAnsi="Times New Roman" w:cs="Times New Roman"/>
          <w:b/>
          <w:bCs/>
          <w:u w:val="single"/>
        </w:rPr>
      </w:pPr>
      <w:r w:rsidRPr="00BF4383">
        <w:rPr>
          <w:rFonts w:ascii="Times New Roman" w:hAnsi="Times New Roman" w:cs="Times New Roman"/>
          <w:b/>
          <w:bCs/>
          <w:u w:val="single"/>
        </w:rPr>
        <w:t>JOING CLOSE AIR SUPPORT (JCAS) BRANCH</w:t>
      </w:r>
    </w:p>
    <w:p w14:paraId="2A960A01" w14:textId="7B20FCA4" w:rsidR="00AE01C2" w:rsidRPr="00BF4383" w:rsidRDefault="00AE01C2" w:rsidP="00BF4383">
      <w:pPr>
        <w:pStyle w:val="NoSpacing"/>
        <w:jc w:val="center"/>
        <w:rPr>
          <w:rFonts w:ascii="Times New Roman" w:hAnsi="Times New Roman" w:cs="Times New Roman"/>
          <w:b/>
          <w:bCs/>
          <w:u w:val="single"/>
        </w:rPr>
      </w:pPr>
      <w:r>
        <w:rPr>
          <w:rFonts w:ascii="Times New Roman" w:hAnsi="Times New Roman" w:cs="Times New Roman"/>
          <w:b/>
          <w:bCs/>
          <w:u w:val="single"/>
        </w:rPr>
        <w:t>ROVER 6S, RUGGEDIZED LAPTOP PC &amp; ACCESSORIES</w:t>
      </w:r>
    </w:p>
    <w:p w14:paraId="6DDC48FB" w14:textId="77777777" w:rsidR="00BF4383" w:rsidRPr="00BF4383" w:rsidRDefault="00BF4383" w:rsidP="00BF4383">
      <w:pPr>
        <w:pStyle w:val="NoSpacing"/>
        <w:jc w:val="center"/>
        <w:rPr>
          <w:rFonts w:ascii="Times New Roman" w:hAnsi="Times New Roman" w:cs="Times New Roman"/>
          <w:b/>
          <w:bCs/>
          <w:u w:val="single"/>
        </w:rPr>
      </w:pPr>
    </w:p>
    <w:p w14:paraId="3AC48C83" w14:textId="77777777" w:rsidR="00BF4383" w:rsidRPr="00BF4383" w:rsidRDefault="00BF4383" w:rsidP="00BF4383">
      <w:pPr>
        <w:pStyle w:val="NoSpacing"/>
        <w:rPr>
          <w:rFonts w:ascii="Times New Roman" w:hAnsi="Times New Roman" w:cs="Times New Roman"/>
          <w:b/>
          <w:bCs/>
          <w:u w:val="single"/>
        </w:rPr>
      </w:pPr>
    </w:p>
    <w:p w14:paraId="18578F8D" w14:textId="214F48E5" w:rsidR="00BF4383" w:rsidRPr="00BF4383" w:rsidRDefault="00BF4383" w:rsidP="00BF4383">
      <w:pPr>
        <w:pStyle w:val="NoSpacing"/>
        <w:rPr>
          <w:rFonts w:ascii="Times New Roman" w:hAnsi="Times New Roman" w:cs="Times New Roman"/>
          <w:b/>
          <w:bCs/>
          <w:u w:val="single"/>
        </w:rPr>
      </w:pPr>
      <w:r w:rsidRPr="00BF4383">
        <w:rPr>
          <w:rFonts w:ascii="Times New Roman" w:hAnsi="Times New Roman" w:cs="Times New Roman"/>
          <w:b/>
          <w:bCs/>
          <w:u w:val="single"/>
        </w:rPr>
        <w:t>Background:</w:t>
      </w:r>
    </w:p>
    <w:p w14:paraId="60622973" w14:textId="4D160B9A" w:rsidR="00BF4383" w:rsidRPr="00BF4383" w:rsidRDefault="00BF4383" w:rsidP="00BF4383">
      <w:pPr>
        <w:pStyle w:val="NoSpacing"/>
        <w:rPr>
          <w:rFonts w:ascii="Times New Roman" w:hAnsi="Times New Roman" w:cs="Times New Roman"/>
        </w:rPr>
      </w:pPr>
      <w:r w:rsidRPr="00BF4383">
        <w:rPr>
          <w:rFonts w:ascii="Times New Roman" w:hAnsi="Times New Roman" w:cs="Times New Roman"/>
        </w:rPr>
        <w:t>Naval Aviation Warfighting Development Center (NAWDC) Joint Close Air Support (JCAS) Branch personnel have an evolving requirement to view aircraft targeting pod video downlink (VDL) during live fly range events from a Tactical Operations Center (TOC) and from observation posts (OP) at varying distances from target areas in the Fallon Range Training Complex (FRTC). Having the capability to view that information greatly enhances situational awareness, shortens the time to complete the mission, and greatly enhances safety.</w:t>
      </w:r>
      <w:r w:rsidRPr="00BF4383">
        <w:rPr>
          <w:rFonts w:ascii="Times New Roman" w:hAnsi="Times New Roman" w:cs="Times New Roman"/>
        </w:rPr>
        <w:br/>
      </w:r>
    </w:p>
    <w:p w14:paraId="4DD96C6F" w14:textId="799780A8" w:rsidR="00BF4383" w:rsidRPr="00BF4383" w:rsidRDefault="00BF4383" w:rsidP="00BF4383">
      <w:pPr>
        <w:pStyle w:val="NoSpacing"/>
        <w:rPr>
          <w:rFonts w:ascii="Times New Roman" w:hAnsi="Times New Roman" w:cs="Times New Roman"/>
          <w:b/>
          <w:bCs/>
          <w:u w:val="single"/>
        </w:rPr>
      </w:pPr>
      <w:r w:rsidRPr="00BF4383">
        <w:rPr>
          <w:rFonts w:ascii="Times New Roman" w:hAnsi="Times New Roman" w:cs="Times New Roman"/>
          <w:b/>
          <w:bCs/>
          <w:u w:val="single"/>
        </w:rPr>
        <w:t>Scope:</w:t>
      </w:r>
    </w:p>
    <w:p w14:paraId="7177E6C0" w14:textId="55E68140" w:rsidR="00BF4383" w:rsidRPr="00BF4383" w:rsidRDefault="00BF4383" w:rsidP="00BF4383">
      <w:pPr>
        <w:pStyle w:val="NoSpacing"/>
        <w:rPr>
          <w:rFonts w:ascii="Times New Roman" w:hAnsi="Times New Roman" w:cs="Times New Roman"/>
          <w:b/>
          <w:bCs/>
          <w:u w:val="single"/>
        </w:rPr>
      </w:pPr>
      <w:r w:rsidRPr="00BF4383">
        <w:rPr>
          <w:rFonts w:ascii="Times New Roman" w:hAnsi="Times New Roman" w:cs="Times New Roman"/>
        </w:rPr>
        <w:t xml:space="preserve">The ROVER 6S with the Enhanced Antenna Kit and Laptop will allow JCAS personnel to view the VDL from a greater distance than traditional </w:t>
      </w:r>
      <w:proofErr w:type="gramStart"/>
      <w:r w:rsidRPr="00BF4383">
        <w:rPr>
          <w:rFonts w:ascii="Times New Roman" w:hAnsi="Times New Roman" w:cs="Times New Roman"/>
        </w:rPr>
        <w:t>hand held</w:t>
      </w:r>
      <w:proofErr w:type="gramEnd"/>
      <w:r w:rsidRPr="00BF4383">
        <w:rPr>
          <w:rFonts w:ascii="Times New Roman" w:hAnsi="Times New Roman" w:cs="Times New Roman"/>
        </w:rPr>
        <w:t xml:space="preserve"> devices and it will work more effectively in a “noisier” radio frequency (RF) environment, such as NAS Fallon. An additional benefit is that this specific equipment is used throughout the DoD. Having the ROVER 6S in the JCAS inventory will allow local and visiting personnel to train with it for familiarization and proficiency. </w:t>
      </w:r>
    </w:p>
    <w:p w14:paraId="14E98680" w14:textId="77777777" w:rsidR="00BF4383" w:rsidRPr="00BF4383" w:rsidRDefault="00BF4383" w:rsidP="00BF4383">
      <w:pPr>
        <w:pStyle w:val="NoSpacing"/>
        <w:rPr>
          <w:rFonts w:ascii="Times New Roman" w:hAnsi="Times New Roman" w:cs="Times New Roman"/>
        </w:rPr>
      </w:pPr>
    </w:p>
    <w:p w14:paraId="7ACFBF8D" w14:textId="6C1885D3" w:rsidR="00D71139" w:rsidRDefault="00BF4383" w:rsidP="00E61B35">
      <w:pPr>
        <w:pStyle w:val="NoSpacing"/>
        <w:rPr>
          <w:rFonts w:ascii="Times New Roman" w:hAnsi="Times New Roman" w:cs="Times New Roman"/>
          <w:u w:val="single"/>
        </w:rPr>
      </w:pPr>
      <w:r w:rsidRPr="00BF4383">
        <w:rPr>
          <w:rFonts w:ascii="Times New Roman" w:hAnsi="Times New Roman" w:cs="Times New Roman"/>
          <w:b/>
          <w:bCs/>
          <w:u w:val="single"/>
        </w:rPr>
        <w:t xml:space="preserve">Requirement: </w:t>
      </w:r>
    </w:p>
    <w:tbl>
      <w:tblPr>
        <w:tblStyle w:val="TableGrid"/>
        <w:tblW w:w="0" w:type="auto"/>
        <w:tblLook w:val="04A0" w:firstRow="1" w:lastRow="0" w:firstColumn="1" w:lastColumn="0" w:noHBand="0" w:noVBand="1"/>
      </w:tblPr>
      <w:tblGrid>
        <w:gridCol w:w="945"/>
        <w:gridCol w:w="1548"/>
        <w:gridCol w:w="1316"/>
        <w:gridCol w:w="4134"/>
        <w:gridCol w:w="693"/>
        <w:gridCol w:w="714"/>
      </w:tblGrid>
      <w:tr w:rsidR="00F425DF" w14:paraId="288E69AD" w14:textId="20630B8A" w:rsidTr="00AE01C2">
        <w:tc>
          <w:tcPr>
            <w:tcW w:w="951" w:type="dxa"/>
          </w:tcPr>
          <w:p w14:paraId="235C6AC6" w14:textId="009DA94A" w:rsidR="00F425DF" w:rsidRPr="00AE01C2" w:rsidRDefault="00F425DF" w:rsidP="00E61B35">
            <w:pPr>
              <w:pStyle w:val="NoSpacing"/>
              <w:rPr>
                <w:rFonts w:ascii="Times New Roman" w:hAnsi="Times New Roman" w:cs="Times New Roman"/>
                <w:b/>
                <w:bCs/>
                <w:u w:val="single"/>
              </w:rPr>
            </w:pPr>
            <w:r>
              <w:rPr>
                <w:rFonts w:ascii="Times New Roman" w:hAnsi="Times New Roman" w:cs="Times New Roman"/>
                <w:b/>
                <w:bCs/>
                <w:u w:val="single"/>
              </w:rPr>
              <w:t>Item #</w:t>
            </w:r>
          </w:p>
        </w:tc>
        <w:tc>
          <w:tcPr>
            <w:tcW w:w="1548" w:type="dxa"/>
          </w:tcPr>
          <w:p w14:paraId="2B78E3A8" w14:textId="4DFEA63F" w:rsidR="00F425DF" w:rsidRPr="00AE01C2" w:rsidRDefault="00F425DF" w:rsidP="00E61B35">
            <w:pPr>
              <w:pStyle w:val="NoSpacing"/>
              <w:rPr>
                <w:rFonts w:ascii="Times New Roman" w:hAnsi="Times New Roman" w:cs="Times New Roman"/>
                <w:b/>
                <w:bCs/>
                <w:u w:val="single"/>
              </w:rPr>
            </w:pPr>
            <w:r>
              <w:rPr>
                <w:rFonts w:ascii="Times New Roman" w:hAnsi="Times New Roman" w:cs="Times New Roman"/>
                <w:b/>
                <w:bCs/>
                <w:u w:val="single"/>
              </w:rPr>
              <w:t>Manufacturer</w:t>
            </w:r>
          </w:p>
        </w:tc>
        <w:tc>
          <w:tcPr>
            <w:tcW w:w="1316" w:type="dxa"/>
          </w:tcPr>
          <w:p w14:paraId="57C26092" w14:textId="58A112D3" w:rsidR="00F425DF" w:rsidRPr="00AE01C2" w:rsidRDefault="00F425DF" w:rsidP="00E61B35">
            <w:pPr>
              <w:pStyle w:val="NoSpacing"/>
              <w:rPr>
                <w:rFonts w:ascii="Times New Roman" w:hAnsi="Times New Roman" w:cs="Times New Roman"/>
                <w:b/>
                <w:bCs/>
                <w:u w:val="single"/>
              </w:rPr>
            </w:pPr>
            <w:r w:rsidRPr="00AE01C2">
              <w:rPr>
                <w:rFonts w:ascii="Times New Roman" w:hAnsi="Times New Roman" w:cs="Times New Roman"/>
                <w:b/>
                <w:bCs/>
                <w:u w:val="single"/>
              </w:rPr>
              <w:t>Part Number</w:t>
            </w:r>
          </w:p>
        </w:tc>
        <w:tc>
          <w:tcPr>
            <w:tcW w:w="4190" w:type="dxa"/>
          </w:tcPr>
          <w:p w14:paraId="56FFB840" w14:textId="54687AF9" w:rsidR="00F425DF" w:rsidRPr="00AE01C2" w:rsidRDefault="00F425DF" w:rsidP="00E61B35">
            <w:pPr>
              <w:pStyle w:val="NoSpacing"/>
              <w:rPr>
                <w:rFonts w:ascii="Times New Roman" w:hAnsi="Times New Roman" w:cs="Times New Roman"/>
                <w:b/>
                <w:bCs/>
                <w:u w:val="single"/>
              </w:rPr>
            </w:pPr>
            <w:r w:rsidRPr="00AE01C2">
              <w:rPr>
                <w:rFonts w:ascii="Times New Roman" w:hAnsi="Times New Roman" w:cs="Times New Roman"/>
                <w:b/>
                <w:bCs/>
                <w:u w:val="single"/>
              </w:rPr>
              <w:t>Description</w:t>
            </w:r>
          </w:p>
        </w:tc>
        <w:tc>
          <w:tcPr>
            <w:tcW w:w="630" w:type="dxa"/>
          </w:tcPr>
          <w:p w14:paraId="2B4C48B7" w14:textId="3147011E" w:rsidR="00F425DF" w:rsidRPr="00AE01C2" w:rsidRDefault="00F425DF" w:rsidP="00E61B35">
            <w:pPr>
              <w:pStyle w:val="NoSpacing"/>
              <w:rPr>
                <w:rFonts w:ascii="Times New Roman" w:hAnsi="Times New Roman" w:cs="Times New Roman"/>
                <w:b/>
                <w:bCs/>
                <w:u w:val="single"/>
              </w:rPr>
            </w:pPr>
            <w:r w:rsidRPr="00AE01C2">
              <w:rPr>
                <w:rFonts w:ascii="Times New Roman" w:hAnsi="Times New Roman" w:cs="Times New Roman"/>
                <w:b/>
                <w:bCs/>
                <w:u w:val="single"/>
              </w:rPr>
              <w:t>QTY</w:t>
            </w:r>
          </w:p>
        </w:tc>
        <w:tc>
          <w:tcPr>
            <w:tcW w:w="715" w:type="dxa"/>
          </w:tcPr>
          <w:p w14:paraId="12BE65EE" w14:textId="20A1353C" w:rsidR="00F425DF" w:rsidRPr="00AE01C2" w:rsidRDefault="00F425DF" w:rsidP="00E61B35">
            <w:pPr>
              <w:pStyle w:val="NoSpacing"/>
              <w:rPr>
                <w:rFonts w:ascii="Times New Roman" w:hAnsi="Times New Roman" w:cs="Times New Roman"/>
                <w:b/>
                <w:bCs/>
                <w:u w:val="single"/>
              </w:rPr>
            </w:pPr>
            <w:r w:rsidRPr="00AE01C2">
              <w:rPr>
                <w:rFonts w:ascii="Times New Roman" w:hAnsi="Times New Roman" w:cs="Times New Roman"/>
                <w:b/>
                <w:bCs/>
                <w:u w:val="single"/>
              </w:rPr>
              <w:t>Unit</w:t>
            </w:r>
          </w:p>
        </w:tc>
      </w:tr>
      <w:tr w:rsidR="00F425DF" w14:paraId="383E34E1" w14:textId="2D59292A" w:rsidTr="00AE01C2">
        <w:tc>
          <w:tcPr>
            <w:tcW w:w="951" w:type="dxa"/>
          </w:tcPr>
          <w:p w14:paraId="7A78D97A" w14:textId="6613CC83" w:rsidR="00F425DF" w:rsidRDefault="00805E60" w:rsidP="00E61B35">
            <w:pPr>
              <w:pStyle w:val="NoSpacing"/>
              <w:rPr>
                <w:rFonts w:ascii="Times New Roman" w:hAnsi="Times New Roman" w:cs="Times New Roman"/>
                <w:u w:val="single"/>
              </w:rPr>
            </w:pPr>
            <w:r>
              <w:rPr>
                <w:rFonts w:ascii="Times New Roman" w:hAnsi="Times New Roman" w:cs="Times New Roman"/>
                <w:u w:val="single"/>
              </w:rPr>
              <w:t>1</w:t>
            </w:r>
          </w:p>
        </w:tc>
        <w:tc>
          <w:tcPr>
            <w:tcW w:w="1548" w:type="dxa"/>
          </w:tcPr>
          <w:p w14:paraId="093C100A" w14:textId="41CECBC4" w:rsidR="00F425DF" w:rsidRDefault="00754C29" w:rsidP="00E61B35">
            <w:pPr>
              <w:pStyle w:val="NoSpacing"/>
              <w:rPr>
                <w:rFonts w:ascii="Times New Roman" w:hAnsi="Times New Roman" w:cs="Times New Roman"/>
                <w:u w:val="single"/>
              </w:rPr>
            </w:pPr>
            <w:r>
              <w:rPr>
                <w:rFonts w:ascii="Times New Roman" w:hAnsi="Times New Roman" w:cs="Times New Roman"/>
                <w:u w:val="single"/>
              </w:rPr>
              <w:t>L3 Harris</w:t>
            </w:r>
          </w:p>
        </w:tc>
        <w:tc>
          <w:tcPr>
            <w:tcW w:w="1316" w:type="dxa"/>
          </w:tcPr>
          <w:p w14:paraId="604006B4" w14:textId="3341692A" w:rsidR="00F425DF" w:rsidRDefault="005F4842" w:rsidP="00E61B35">
            <w:pPr>
              <w:pStyle w:val="NoSpacing"/>
              <w:rPr>
                <w:rFonts w:ascii="Times New Roman" w:hAnsi="Times New Roman" w:cs="Times New Roman"/>
                <w:u w:val="single"/>
              </w:rPr>
            </w:pPr>
            <w:r>
              <w:rPr>
                <w:rFonts w:ascii="Times New Roman" w:hAnsi="Times New Roman" w:cs="Times New Roman"/>
                <w:u w:val="single"/>
              </w:rPr>
              <w:t>6000077200</w:t>
            </w:r>
          </w:p>
        </w:tc>
        <w:tc>
          <w:tcPr>
            <w:tcW w:w="4190" w:type="dxa"/>
          </w:tcPr>
          <w:p w14:paraId="134E14A4" w14:textId="0ECC9475" w:rsidR="00F425DF" w:rsidRPr="00AE01C2" w:rsidRDefault="00754C29" w:rsidP="00E61B35">
            <w:pPr>
              <w:pStyle w:val="NoSpacing"/>
              <w:rPr>
                <w:rFonts w:ascii="Times New Roman" w:hAnsi="Times New Roman" w:cs="Times New Roman"/>
                <w:u w:val="single"/>
              </w:rPr>
            </w:pPr>
            <w:r w:rsidRPr="00AE01C2">
              <w:rPr>
                <w:rFonts w:ascii="Times New Roman" w:hAnsi="Times New Roman" w:cs="Times New Roman"/>
                <w:u w:val="single"/>
              </w:rPr>
              <w:t>ROVER 6S</w:t>
            </w:r>
            <w:r w:rsidR="005F4842" w:rsidRPr="00AE01C2">
              <w:rPr>
                <w:rFonts w:ascii="Times New Roman" w:hAnsi="Times New Roman" w:cs="Times New Roman"/>
                <w:u w:val="single"/>
              </w:rPr>
              <w:t xml:space="preserve"> Transceiver with KIV 700A Encryption Module integrated, Dual -Output Battery Eliminator (DOBE), transit case, mounting hardware and cabling (Antenna kit required and sold separately).</w:t>
            </w:r>
          </w:p>
        </w:tc>
        <w:tc>
          <w:tcPr>
            <w:tcW w:w="630" w:type="dxa"/>
          </w:tcPr>
          <w:p w14:paraId="357A849C" w14:textId="2CC3C4B0" w:rsidR="00F425DF" w:rsidRPr="00F425DF" w:rsidRDefault="00F425DF" w:rsidP="00E61B35">
            <w:pPr>
              <w:pStyle w:val="NoSpacing"/>
              <w:rPr>
                <w:rFonts w:ascii="Times New Roman" w:hAnsi="Times New Roman" w:cs="Times New Roman"/>
                <w:u w:val="single"/>
              </w:rPr>
            </w:pPr>
            <w:r w:rsidRPr="00AE01C2">
              <w:rPr>
                <w:rFonts w:ascii="Times New Roman" w:hAnsi="Times New Roman" w:cs="Times New Roman"/>
                <w:u w:val="single"/>
              </w:rPr>
              <w:t>1</w:t>
            </w:r>
          </w:p>
        </w:tc>
        <w:tc>
          <w:tcPr>
            <w:tcW w:w="715" w:type="dxa"/>
          </w:tcPr>
          <w:p w14:paraId="508CF198" w14:textId="50FD0A5A" w:rsidR="00F425DF" w:rsidRPr="00F425DF" w:rsidRDefault="00F425DF" w:rsidP="00E61B35">
            <w:pPr>
              <w:pStyle w:val="NoSpacing"/>
              <w:rPr>
                <w:rFonts w:ascii="Times New Roman" w:hAnsi="Times New Roman" w:cs="Times New Roman"/>
                <w:u w:val="single"/>
              </w:rPr>
            </w:pPr>
            <w:r w:rsidRPr="00AE01C2">
              <w:rPr>
                <w:rFonts w:ascii="Times New Roman" w:hAnsi="Times New Roman" w:cs="Times New Roman"/>
                <w:u w:val="single"/>
              </w:rPr>
              <w:t>Each</w:t>
            </w:r>
          </w:p>
        </w:tc>
      </w:tr>
      <w:tr w:rsidR="00F425DF" w14:paraId="1BA2D02C" w14:textId="4A1D3D0B" w:rsidTr="00AE01C2">
        <w:tc>
          <w:tcPr>
            <w:tcW w:w="951" w:type="dxa"/>
          </w:tcPr>
          <w:p w14:paraId="457F7E45" w14:textId="26952307" w:rsidR="00F425DF" w:rsidRDefault="00805E60" w:rsidP="00E61B35">
            <w:pPr>
              <w:pStyle w:val="NoSpacing"/>
              <w:rPr>
                <w:rFonts w:ascii="Times New Roman" w:hAnsi="Times New Roman" w:cs="Times New Roman"/>
                <w:u w:val="single"/>
              </w:rPr>
            </w:pPr>
            <w:r>
              <w:rPr>
                <w:rFonts w:ascii="Times New Roman" w:hAnsi="Times New Roman" w:cs="Times New Roman"/>
                <w:u w:val="single"/>
              </w:rPr>
              <w:t>2</w:t>
            </w:r>
          </w:p>
        </w:tc>
        <w:tc>
          <w:tcPr>
            <w:tcW w:w="1548" w:type="dxa"/>
          </w:tcPr>
          <w:p w14:paraId="471BF170" w14:textId="1A58F815" w:rsidR="00F425DF" w:rsidRDefault="00754C29" w:rsidP="00E61B35">
            <w:pPr>
              <w:pStyle w:val="NoSpacing"/>
              <w:rPr>
                <w:rFonts w:ascii="Times New Roman" w:hAnsi="Times New Roman" w:cs="Times New Roman"/>
                <w:u w:val="single"/>
              </w:rPr>
            </w:pPr>
            <w:r>
              <w:rPr>
                <w:rFonts w:ascii="Times New Roman" w:hAnsi="Times New Roman" w:cs="Times New Roman"/>
                <w:u w:val="single"/>
              </w:rPr>
              <w:t>L3 Harris</w:t>
            </w:r>
          </w:p>
        </w:tc>
        <w:tc>
          <w:tcPr>
            <w:tcW w:w="1316" w:type="dxa"/>
          </w:tcPr>
          <w:p w14:paraId="160A1D66" w14:textId="0A6C65C8" w:rsidR="00F425DF" w:rsidRDefault="005F4842" w:rsidP="00E61B35">
            <w:pPr>
              <w:pStyle w:val="NoSpacing"/>
              <w:rPr>
                <w:rFonts w:ascii="Times New Roman" w:hAnsi="Times New Roman" w:cs="Times New Roman"/>
                <w:u w:val="single"/>
              </w:rPr>
            </w:pPr>
            <w:r>
              <w:rPr>
                <w:rFonts w:ascii="Times New Roman" w:hAnsi="Times New Roman" w:cs="Times New Roman"/>
                <w:u w:val="single"/>
              </w:rPr>
              <w:t>6000077152</w:t>
            </w:r>
          </w:p>
        </w:tc>
        <w:tc>
          <w:tcPr>
            <w:tcW w:w="4190" w:type="dxa"/>
          </w:tcPr>
          <w:p w14:paraId="1D167F04" w14:textId="2C5059C3" w:rsidR="00F425DF" w:rsidRDefault="005F4842" w:rsidP="00E61B35">
            <w:pPr>
              <w:pStyle w:val="NoSpacing"/>
              <w:rPr>
                <w:rFonts w:ascii="Times New Roman" w:hAnsi="Times New Roman" w:cs="Times New Roman"/>
                <w:u w:val="single"/>
              </w:rPr>
            </w:pPr>
            <w:r>
              <w:rPr>
                <w:rFonts w:ascii="Times New Roman" w:hAnsi="Times New Roman" w:cs="Times New Roman"/>
                <w:u w:val="single"/>
              </w:rPr>
              <w:t>ROVER 6</w:t>
            </w:r>
            <w:r w:rsidR="00A2305F">
              <w:rPr>
                <w:rFonts w:ascii="Times New Roman" w:hAnsi="Times New Roman" w:cs="Times New Roman"/>
                <w:u w:val="single"/>
              </w:rPr>
              <w:t xml:space="preserve"> </w:t>
            </w:r>
            <w:r w:rsidR="00754C29">
              <w:rPr>
                <w:rFonts w:ascii="Times New Roman" w:hAnsi="Times New Roman" w:cs="Times New Roman"/>
                <w:u w:val="single"/>
              </w:rPr>
              <w:t xml:space="preserve">Enhanced </w:t>
            </w:r>
            <w:r>
              <w:rPr>
                <w:rFonts w:ascii="Times New Roman" w:hAnsi="Times New Roman" w:cs="Times New Roman"/>
                <w:u w:val="single"/>
              </w:rPr>
              <w:t xml:space="preserve">RX and TX Kit (with </w:t>
            </w:r>
            <w:proofErr w:type="spellStart"/>
            <w:r>
              <w:rPr>
                <w:rFonts w:ascii="Times New Roman" w:hAnsi="Times New Roman" w:cs="Times New Roman"/>
                <w:u w:val="single"/>
              </w:rPr>
              <w:t>KuDA</w:t>
            </w:r>
            <w:proofErr w:type="spellEnd"/>
            <w:r>
              <w:rPr>
                <w:rFonts w:ascii="Times New Roman" w:hAnsi="Times New Roman" w:cs="Times New Roman"/>
                <w:u w:val="single"/>
              </w:rPr>
              <w:t xml:space="preserve"> OTM and E-</w:t>
            </w:r>
            <w:r w:rsidR="00754C29">
              <w:rPr>
                <w:rFonts w:ascii="Times New Roman" w:hAnsi="Times New Roman" w:cs="Times New Roman"/>
                <w:u w:val="single"/>
              </w:rPr>
              <w:t>C</w:t>
            </w:r>
            <w:r w:rsidR="00A2305F">
              <w:rPr>
                <w:rFonts w:ascii="Times New Roman" w:hAnsi="Times New Roman" w:cs="Times New Roman"/>
                <w:u w:val="single"/>
              </w:rPr>
              <w:t>LS2</w:t>
            </w:r>
            <w:r w:rsidR="00754C29">
              <w:rPr>
                <w:rFonts w:ascii="Times New Roman" w:hAnsi="Times New Roman" w:cs="Times New Roman"/>
                <w:u w:val="single"/>
              </w:rPr>
              <w:t xml:space="preserve"> Antenna</w:t>
            </w:r>
            <w:r w:rsidR="00A2305F">
              <w:rPr>
                <w:rFonts w:ascii="Times New Roman" w:hAnsi="Times New Roman" w:cs="Times New Roman"/>
                <w:u w:val="single"/>
              </w:rPr>
              <w:t>s</w:t>
            </w:r>
          </w:p>
        </w:tc>
        <w:tc>
          <w:tcPr>
            <w:tcW w:w="630" w:type="dxa"/>
          </w:tcPr>
          <w:p w14:paraId="03136F55" w14:textId="04155A3F" w:rsidR="00F425DF" w:rsidRPr="00F425DF" w:rsidRDefault="00F425DF" w:rsidP="00E61B35">
            <w:pPr>
              <w:pStyle w:val="NoSpacing"/>
              <w:rPr>
                <w:rFonts w:ascii="Times New Roman" w:hAnsi="Times New Roman" w:cs="Times New Roman"/>
                <w:u w:val="single"/>
              </w:rPr>
            </w:pPr>
            <w:r w:rsidRPr="00F425DF">
              <w:rPr>
                <w:rFonts w:ascii="Times New Roman" w:hAnsi="Times New Roman" w:cs="Times New Roman"/>
                <w:u w:val="single"/>
              </w:rPr>
              <w:t>1</w:t>
            </w:r>
          </w:p>
        </w:tc>
        <w:tc>
          <w:tcPr>
            <w:tcW w:w="715" w:type="dxa"/>
          </w:tcPr>
          <w:p w14:paraId="5EBBAD41" w14:textId="455ECF04" w:rsidR="00F425DF" w:rsidRPr="00F425DF" w:rsidRDefault="00F425DF" w:rsidP="00E61B35">
            <w:pPr>
              <w:pStyle w:val="NoSpacing"/>
              <w:rPr>
                <w:rFonts w:ascii="Times New Roman" w:hAnsi="Times New Roman" w:cs="Times New Roman"/>
                <w:u w:val="single"/>
              </w:rPr>
            </w:pPr>
            <w:r w:rsidRPr="00F425DF">
              <w:rPr>
                <w:rFonts w:ascii="Times New Roman" w:hAnsi="Times New Roman" w:cs="Times New Roman"/>
                <w:u w:val="single"/>
              </w:rPr>
              <w:t>Each</w:t>
            </w:r>
          </w:p>
        </w:tc>
      </w:tr>
      <w:tr w:rsidR="00F425DF" w14:paraId="4977ACD3" w14:textId="60F283C8" w:rsidTr="00AE01C2">
        <w:tc>
          <w:tcPr>
            <w:tcW w:w="951" w:type="dxa"/>
          </w:tcPr>
          <w:p w14:paraId="5018D59E" w14:textId="6180DD4F" w:rsidR="00F425DF" w:rsidRDefault="00805E60" w:rsidP="00E61B35">
            <w:pPr>
              <w:pStyle w:val="NoSpacing"/>
              <w:rPr>
                <w:rFonts w:ascii="Times New Roman" w:hAnsi="Times New Roman" w:cs="Times New Roman"/>
                <w:u w:val="single"/>
              </w:rPr>
            </w:pPr>
            <w:r>
              <w:rPr>
                <w:rFonts w:ascii="Times New Roman" w:hAnsi="Times New Roman" w:cs="Times New Roman"/>
                <w:u w:val="single"/>
              </w:rPr>
              <w:t>3</w:t>
            </w:r>
          </w:p>
        </w:tc>
        <w:tc>
          <w:tcPr>
            <w:tcW w:w="1548" w:type="dxa"/>
          </w:tcPr>
          <w:p w14:paraId="63C7F0A1" w14:textId="6381CA45" w:rsidR="00F425DF" w:rsidRDefault="00A2305F" w:rsidP="00E61B35">
            <w:pPr>
              <w:pStyle w:val="NoSpacing"/>
              <w:rPr>
                <w:rFonts w:ascii="Times New Roman" w:hAnsi="Times New Roman" w:cs="Times New Roman"/>
                <w:u w:val="single"/>
              </w:rPr>
            </w:pPr>
            <w:r>
              <w:rPr>
                <w:rFonts w:ascii="Times New Roman" w:hAnsi="Times New Roman" w:cs="Times New Roman"/>
                <w:u w:val="single"/>
              </w:rPr>
              <w:t>Panasonic</w:t>
            </w:r>
          </w:p>
        </w:tc>
        <w:tc>
          <w:tcPr>
            <w:tcW w:w="1316" w:type="dxa"/>
          </w:tcPr>
          <w:p w14:paraId="08672F5A" w14:textId="704FD659" w:rsidR="00F425DF" w:rsidRDefault="00A2305F" w:rsidP="00E61B35">
            <w:pPr>
              <w:pStyle w:val="NoSpacing"/>
              <w:rPr>
                <w:rFonts w:ascii="Times New Roman" w:hAnsi="Times New Roman" w:cs="Times New Roman"/>
                <w:u w:val="single"/>
              </w:rPr>
            </w:pPr>
            <w:r>
              <w:rPr>
                <w:rFonts w:ascii="Times New Roman" w:hAnsi="Times New Roman" w:cs="Times New Roman"/>
                <w:u w:val="single"/>
              </w:rPr>
              <w:t>Laptop PC Kit</w:t>
            </w:r>
          </w:p>
        </w:tc>
        <w:tc>
          <w:tcPr>
            <w:tcW w:w="4190" w:type="dxa"/>
          </w:tcPr>
          <w:p w14:paraId="79904185" w14:textId="62DD3A60" w:rsidR="00F425DF" w:rsidRDefault="00A2305F" w:rsidP="00E61B35">
            <w:pPr>
              <w:pStyle w:val="NoSpacing"/>
              <w:rPr>
                <w:rFonts w:ascii="Times New Roman" w:hAnsi="Times New Roman" w:cs="Times New Roman"/>
                <w:u w:val="single"/>
              </w:rPr>
            </w:pPr>
            <w:r>
              <w:rPr>
                <w:rFonts w:ascii="Times New Roman" w:hAnsi="Times New Roman" w:cs="Times New Roman"/>
                <w:u w:val="single"/>
              </w:rPr>
              <w:t xml:space="preserve">Windows based, ruggedized Laptop PC (FZ-G2 Panasonic Toughbook), Ruggedized power options, pre-loaded with </w:t>
            </w:r>
            <w:proofErr w:type="spellStart"/>
            <w:r>
              <w:rPr>
                <w:rFonts w:ascii="Times New Roman" w:hAnsi="Times New Roman" w:cs="Times New Roman"/>
                <w:u w:val="single"/>
              </w:rPr>
              <w:t>Flightlens</w:t>
            </w:r>
            <w:proofErr w:type="spellEnd"/>
            <w:r>
              <w:rPr>
                <w:rFonts w:ascii="Times New Roman" w:hAnsi="Times New Roman" w:cs="Times New Roman"/>
                <w:u w:val="single"/>
              </w:rPr>
              <w:t xml:space="preserve"> software.</w:t>
            </w:r>
          </w:p>
        </w:tc>
        <w:tc>
          <w:tcPr>
            <w:tcW w:w="630" w:type="dxa"/>
          </w:tcPr>
          <w:p w14:paraId="2E2E8381" w14:textId="0672E2C0" w:rsidR="00F425DF" w:rsidRPr="00F425DF" w:rsidRDefault="00F425DF" w:rsidP="00E61B35">
            <w:pPr>
              <w:pStyle w:val="NoSpacing"/>
              <w:rPr>
                <w:rFonts w:ascii="Times New Roman" w:hAnsi="Times New Roman" w:cs="Times New Roman"/>
                <w:u w:val="single"/>
              </w:rPr>
            </w:pPr>
            <w:r w:rsidRPr="00F425DF">
              <w:rPr>
                <w:rFonts w:ascii="Times New Roman" w:hAnsi="Times New Roman" w:cs="Times New Roman"/>
                <w:u w:val="single"/>
              </w:rPr>
              <w:t>1</w:t>
            </w:r>
          </w:p>
        </w:tc>
        <w:tc>
          <w:tcPr>
            <w:tcW w:w="715" w:type="dxa"/>
          </w:tcPr>
          <w:p w14:paraId="52B68272" w14:textId="2521AACE" w:rsidR="00F425DF" w:rsidRPr="00F425DF" w:rsidRDefault="00F425DF" w:rsidP="00E61B35">
            <w:pPr>
              <w:pStyle w:val="NoSpacing"/>
              <w:rPr>
                <w:rFonts w:ascii="Times New Roman" w:hAnsi="Times New Roman" w:cs="Times New Roman"/>
                <w:u w:val="single"/>
              </w:rPr>
            </w:pPr>
            <w:r w:rsidRPr="00F425DF">
              <w:rPr>
                <w:rFonts w:ascii="Times New Roman" w:hAnsi="Times New Roman" w:cs="Times New Roman"/>
                <w:u w:val="single"/>
              </w:rPr>
              <w:t>Each</w:t>
            </w:r>
          </w:p>
        </w:tc>
      </w:tr>
    </w:tbl>
    <w:p w14:paraId="490D6A79" w14:textId="77777777" w:rsidR="00D71139" w:rsidRPr="00BF4383" w:rsidRDefault="00D71139" w:rsidP="00E61B35">
      <w:pPr>
        <w:pStyle w:val="NoSpacing"/>
        <w:rPr>
          <w:rFonts w:ascii="Times New Roman" w:hAnsi="Times New Roman" w:cs="Times New Roman"/>
          <w:u w:val="single"/>
        </w:rPr>
      </w:pPr>
    </w:p>
    <w:p w14:paraId="5E574147" w14:textId="5BD20EC5" w:rsidR="00FC1E60" w:rsidRPr="00BF4383" w:rsidRDefault="00083944" w:rsidP="00E61B35">
      <w:pPr>
        <w:pStyle w:val="NoSpacing"/>
        <w:rPr>
          <w:rFonts w:ascii="Times New Roman" w:hAnsi="Times New Roman" w:cs="Times New Roman"/>
        </w:rPr>
      </w:pPr>
      <w:r w:rsidRPr="00BF4383">
        <w:rPr>
          <w:rFonts w:ascii="Times New Roman" w:hAnsi="Times New Roman" w:cs="Times New Roman"/>
        </w:rPr>
        <w:t xml:space="preserve"> </w:t>
      </w:r>
    </w:p>
    <w:p w14:paraId="041C7143" w14:textId="063F3FC1" w:rsidR="0064631F" w:rsidRDefault="004C7CB6" w:rsidP="00E61B35">
      <w:pPr>
        <w:pStyle w:val="NoSpacing"/>
        <w:rPr>
          <w:rFonts w:ascii="Times New Roman" w:hAnsi="Times New Roman" w:cs="Times New Roman"/>
        </w:rPr>
      </w:pPr>
      <w:r w:rsidRPr="00BF4383">
        <w:rPr>
          <w:rFonts w:ascii="Times New Roman" w:hAnsi="Times New Roman" w:cs="Times New Roman"/>
        </w:rPr>
        <w:t>A</w:t>
      </w:r>
      <w:r w:rsidR="00E61B35" w:rsidRPr="00BF4383">
        <w:rPr>
          <w:rFonts w:ascii="Times New Roman" w:hAnsi="Times New Roman" w:cs="Times New Roman"/>
        </w:rPr>
        <w:t xml:space="preserve"> ruggedized laptop </w:t>
      </w:r>
      <w:r w:rsidR="00CF1BB3" w:rsidRPr="00BF4383">
        <w:rPr>
          <w:rFonts w:ascii="Times New Roman" w:hAnsi="Times New Roman" w:cs="Times New Roman"/>
        </w:rPr>
        <w:t xml:space="preserve">/ tablet </w:t>
      </w:r>
      <w:r w:rsidR="00400FED" w:rsidRPr="00BF4383">
        <w:rPr>
          <w:rFonts w:ascii="Times New Roman" w:hAnsi="Times New Roman" w:cs="Times New Roman"/>
        </w:rPr>
        <w:t xml:space="preserve">that will function in inclement weather while </w:t>
      </w:r>
      <w:r w:rsidR="00E61B35" w:rsidRPr="00BF4383">
        <w:rPr>
          <w:rFonts w:ascii="Times New Roman" w:hAnsi="Times New Roman" w:cs="Times New Roman"/>
        </w:rPr>
        <w:t xml:space="preserve">in the field </w:t>
      </w:r>
      <w:r w:rsidR="00400FED" w:rsidRPr="00BF4383">
        <w:rPr>
          <w:rFonts w:ascii="Times New Roman" w:hAnsi="Times New Roman" w:cs="Times New Roman"/>
        </w:rPr>
        <w:t>(laptop or tablet mode)</w:t>
      </w:r>
      <w:r w:rsidR="00E61B35" w:rsidRPr="00BF4383">
        <w:rPr>
          <w:rFonts w:ascii="Times New Roman" w:hAnsi="Times New Roman" w:cs="Times New Roman"/>
        </w:rPr>
        <w:t xml:space="preserve">, in </w:t>
      </w:r>
      <w:r w:rsidR="00F737B4" w:rsidRPr="00BF4383">
        <w:rPr>
          <w:rFonts w:ascii="Times New Roman" w:hAnsi="Times New Roman" w:cs="Times New Roman"/>
        </w:rPr>
        <w:t>side-by-side</w:t>
      </w:r>
      <w:r w:rsidR="00E61B35" w:rsidRPr="00BF4383">
        <w:rPr>
          <w:rFonts w:ascii="Times New Roman" w:hAnsi="Times New Roman" w:cs="Times New Roman"/>
        </w:rPr>
        <w:t xml:space="preserve"> vehicles</w:t>
      </w:r>
      <w:r w:rsidR="00CF1BB3" w:rsidRPr="00BF4383">
        <w:rPr>
          <w:rFonts w:ascii="Times New Roman" w:hAnsi="Times New Roman" w:cs="Times New Roman"/>
        </w:rPr>
        <w:t xml:space="preserve"> (tablet mode)</w:t>
      </w:r>
      <w:r w:rsidR="00E61B35" w:rsidRPr="00BF4383">
        <w:rPr>
          <w:rFonts w:ascii="Times New Roman" w:hAnsi="Times New Roman" w:cs="Times New Roman"/>
        </w:rPr>
        <w:t>, in trucks</w:t>
      </w:r>
      <w:r w:rsidR="00CF1BB3" w:rsidRPr="00BF4383">
        <w:rPr>
          <w:rFonts w:ascii="Times New Roman" w:hAnsi="Times New Roman" w:cs="Times New Roman"/>
        </w:rPr>
        <w:t xml:space="preserve"> (laptop or tablet mode)</w:t>
      </w:r>
      <w:r w:rsidR="00E61B35" w:rsidRPr="00BF4383">
        <w:rPr>
          <w:rFonts w:ascii="Times New Roman" w:hAnsi="Times New Roman" w:cs="Times New Roman"/>
        </w:rPr>
        <w:t>, and in an operations center</w:t>
      </w:r>
      <w:r w:rsidR="00CF1BB3" w:rsidRPr="00BF4383">
        <w:rPr>
          <w:rFonts w:ascii="Times New Roman" w:hAnsi="Times New Roman" w:cs="Times New Roman"/>
        </w:rPr>
        <w:t xml:space="preserve"> (laptop mode)</w:t>
      </w:r>
      <w:r w:rsidR="00E61B35" w:rsidRPr="00BF4383">
        <w:rPr>
          <w:rFonts w:ascii="Times New Roman" w:hAnsi="Times New Roman" w:cs="Times New Roman"/>
        </w:rPr>
        <w:t>.</w:t>
      </w:r>
      <w:r w:rsidR="00342A5B" w:rsidRPr="00BF4383">
        <w:rPr>
          <w:rFonts w:ascii="Times New Roman" w:hAnsi="Times New Roman" w:cs="Times New Roman"/>
        </w:rPr>
        <w:t xml:space="preserve"> </w:t>
      </w:r>
      <w:r w:rsidR="0064631F" w:rsidRPr="00BF4383">
        <w:rPr>
          <w:rFonts w:ascii="Times New Roman" w:hAnsi="Times New Roman" w:cs="Times New Roman"/>
        </w:rPr>
        <w:t>Some specifics:</w:t>
      </w:r>
    </w:p>
    <w:p w14:paraId="67306BDB" w14:textId="77777777" w:rsidR="00D71139" w:rsidRPr="00BF4383" w:rsidRDefault="00D71139" w:rsidP="00E61B35">
      <w:pPr>
        <w:pStyle w:val="NoSpacing"/>
        <w:rPr>
          <w:rFonts w:ascii="Times New Roman" w:hAnsi="Times New Roman" w:cs="Times New Roman"/>
        </w:rPr>
      </w:pPr>
    </w:p>
    <w:p w14:paraId="3ADDC3B1" w14:textId="3791F2BD" w:rsidR="00400FED" w:rsidRPr="00BF4383" w:rsidRDefault="00400FED" w:rsidP="00400FED">
      <w:pPr>
        <w:pStyle w:val="NoSpacing"/>
        <w:numPr>
          <w:ilvl w:val="0"/>
          <w:numId w:val="1"/>
        </w:numPr>
        <w:rPr>
          <w:rFonts w:ascii="Times New Roman" w:hAnsi="Times New Roman" w:cs="Times New Roman"/>
        </w:rPr>
      </w:pPr>
      <w:r w:rsidRPr="00BF4383">
        <w:rPr>
          <w:rFonts w:ascii="Times New Roman" w:hAnsi="Times New Roman" w:cs="Times New Roman"/>
        </w:rPr>
        <w:t xml:space="preserve">Be the same device that deployed </w:t>
      </w:r>
      <w:r w:rsidR="007E49DF" w:rsidRPr="00BF4383">
        <w:rPr>
          <w:rFonts w:ascii="Times New Roman" w:hAnsi="Times New Roman" w:cs="Times New Roman"/>
        </w:rPr>
        <w:t xml:space="preserve">DoD service members are using so that they train with same equipment they will deploy with. </w:t>
      </w:r>
    </w:p>
    <w:p w14:paraId="52E1D0D3" w14:textId="03D2DA0E" w:rsidR="00FC1E60" w:rsidRPr="00BF4383" w:rsidRDefault="00FC1E60" w:rsidP="00400FED">
      <w:pPr>
        <w:pStyle w:val="NoSpacing"/>
        <w:numPr>
          <w:ilvl w:val="0"/>
          <w:numId w:val="1"/>
        </w:numPr>
        <w:rPr>
          <w:rFonts w:ascii="Times New Roman" w:hAnsi="Times New Roman" w:cs="Times New Roman"/>
        </w:rPr>
      </w:pPr>
      <w:r w:rsidRPr="00BF4383">
        <w:rPr>
          <w:rFonts w:ascii="Times New Roman" w:hAnsi="Times New Roman" w:cs="Times New Roman"/>
        </w:rPr>
        <w:t>MIL STD-810H and 461G</w:t>
      </w:r>
      <w:r w:rsidR="00F737B4" w:rsidRPr="00BF4383">
        <w:rPr>
          <w:rFonts w:ascii="Times New Roman" w:hAnsi="Times New Roman" w:cs="Times New Roman"/>
        </w:rPr>
        <w:t xml:space="preserve">… </w:t>
      </w:r>
      <w:r w:rsidRPr="00BF4383">
        <w:rPr>
          <w:rFonts w:ascii="Times New Roman" w:hAnsi="Times New Roman" w:cs="Times New Roman"/>
        </w:rPr>
        <w:t xml:space="preserve">Military compliant </w:t>
      </w:r>
      <w:r w:rsidR="00D71139">
        <w:rPr>
          <w:rFonts w:ascii="Times New Roman" w:hAnsi="Times New Roman" w:cs="Times New Roman"/>
        </w:rPr>
        <w:t>with</w:t>
      </w:r>
      <w:r w:rsidR="00D71139" w:rsidRPr="00BF4383">
        <w:rPr>
          <w:rFonts w:ascii="Times New Roman" w:hAnsi="Times New Roman" w:cs="Times New Roman"/>
        </w:rPr>
        <w:t xml:space="preserve"> </w:t>
      </w:r>
      <w:r w:rsidRPr="00BF4383">
        <w:rPr>
          <w:rFonts w:ascii="Times New Roman" w:hAnsi="Times New Roman" w:cs="Times New Roman"/>
        </w:rPr>
        <w:t>all required standards.</w:t>
      </w:r>
    </w:p>
    <w:p w14:paraId="2D148D23" w14:textId="3B24EA36" w:rsidR="0064631F" w:rsidRPr="00BF4383" w:rsidRDefault="0064631F" w:rsidP="0064631F">
      <w:pPr>
        <w:pStyle w:val="NoSpacing"/>
        <w:numPr>
          <w:ilvl w:val="0"/>
          <w:numId w:val="1"/>
        </w:numPr>
        <w:rPr>
          <w:rFonts w:ascii="Times New Roman" w:hAnsi="Times New Roman" w:cs="Times New Roman"/>
        </w:rPr>
      </w:pPr>
      <w:r w:rsidRPr="00BF4383">
        <w:rPr>
          <w:rFonts w:ascii="Times New Roman" w:hAnsi="Times New Roman" w:cs="Times New Roman"/>
        </w:rPr>
        <w:t>M</w:t>
      </w:r>
      <w:r w:rsidR="000D0772" w:rsidRPr="00BF4383">
        <w:rPr>
          <w:rFonts w:ascii="Times New Roman" w:hAnsi="Times New Roman" w:cs="Times New Roman"/>
        </w:rPr>
        <w:t>ultiple in</w:t>
      </w:r>
      <w:r w:rsidR="0000099A" w:rsidRPr="00BF4383">
        <w:rPr>
          <w:rFonts w:ascii="Times New Roman" w:hAnsi="Times New Roman" w:cs="Times New Roman"/>
        </w:rPr>
        <w:t>ter</w:t>
      </w:r>
      <w:r w:rsidR="000D0772" w:rsidRPr="00BF4383">
        <w:rPr>
          <w:rFonts w:ascii="Times New Roman" w:hAnsi="Times New Roman" w:cs="Times New Roman"/>
        </w:rPr>
        <w:t xml:space="preserve">face options to handle </w:t>
      </w:r>
      <w:r w:rsidR="0000099A" w:rsidRPr="00BF4383">
        <w:rPr>
          <w:rFonts w:ascii="Times New Roman" w:hAnsi="Times New Roman" w:cs="Times New Roman"/>
        </w:rPr>
        <w:t>different</w:t>
      </w:r>
      <w:r w:rsidR="000D0772" w:rsidRPr="00BF4383">
        <w:rPr>
          <w:rFonts w:ascii="Times New Roman" w:hAnsi="Times New Roman" w:cs="Times New Roman"/>
        </w:rPr>
        <w:t xml:space="preserve"> equipment</w:t>
      </w:r>
      <w:r w:rsidR="0000099A" w:rsidRPr="00BF4383">
        <w:rPr>
          <w:rFonts w:ascii="Times New Roman" w:hAnsi="Times New Roman" w:cs="Times New Roman"/>
        </w:rPr>
        <w:t xml:space="preserve"> </w:t>
      </w:r>
      <w:r w:rsidR="000D0772" w:rsidRPr="00BF4383">
        <w:rPr>
          <w:rFonts w:ascii="Times New Roman" w:hAnsi="Times New Roman" w:cs="Times New Roman"/>
        </w:rPr>
        <w:t xml:space="preserve">it may be running or connected to (Ethernet, </w:t>
      </w:r>
      <w:r w:rsidR="0000099A" w:rsidRPr="00BF4383">
        <w:rPr>
          <w:rFonts w:ascii="Times New Roman" w:hAnsi="Times New Roman" w:cs="Times New Roman"/>
        </w:rPr>
        <w:t>USB-C, USB-A, Serial…)</w:t>
      </w:r>
      <w:r w:rsidR="007E49DF" w:rsidRPr="00BF4383">
        <w:rPr>
          <w:rFonts w:ascii="Times New Roman" w:hAnsi="Times New Roman" w:cs="Times New Roman"/>
        </w:rPr>
        <w:t xml:space="preserve"> such as GPS </w:t>
      </w:r>
      <w:r w:rsidR="00FC1E60" w:rsidRPr="00BF4383">
        <w:rPr>
          <w:rFonts w:ascii="Times New Roman" w:hAnsi="Times New Roman" w:cs="Times New Roman"/>
        </w:rPr>
        <w:t>receivers</w:t>
      </w:r>
      <w:r w:rsidR="007E49DF" w:rsidRPr="00BF4383">
        <w:rPr>
          <w:rFonts w:ascii="Times New Roman" w:hAnsi="Times New Roman" w:cs="Times New Roman"/>
        </w:rPr>
        <w:t>, PRC-163, 117</w:t>
      </w:r>
      <w:r w:rsidR="00FC1E60" w:rsidRPr="00BF4383">
        <w:rPr>
          <w:rFonts w:ascii="Times New Roman" w:hAnsi="Times New Roman" w:cs="Times New Roman"/>
        </w:rPr>
        <w:t>F</w:t>
      </w:r>
      <w:r w:rsidR="007E49DF" w:rsidRPr="00BF4383">
        <w:rPr>
          <w:rFonts w:ascii="Times New Roman" w:hAnsi="Times New Roman" w:cs="Times New Roman"/>
        </w:rPr>
        <w:t xml:space="preserve">, 167, 160, ROVER 6S, additional VDL radio’s (TAC ROVER-E, TNR, SIR </w:t>
      </w:r>
      <w:proofErr w:type="gramStart"/>
      <w:r w:rsidR="007E49DF" w:rsidRPr="00BF4383">
        <w:rPr>
          <w:rFonts w:ascii="Times New Roman" w:hAnsi="Times New Roman" w:cs="Times New Roman"/>
        </w:rPr>
        <w:t>2.5,HHVDL</w:t>
      </w:r>
      <w:proofErr w:type="gramEnd"/>
      <w:r w:rsidR="00FC1E60" w:rsidRPr="00BF4383">
        <w:rPr>
          <w:rFonts w:ascii="Times New Roman" w:hAnsi="Times New Roman" w:cs="Times New Roman"/>
        </w:rPr>
        <w:t>)</w:t>
      </w:r>
      <w:r w:rsidR="007E49DF" w:rsidRPr="00BF4383">
        <w:rPr>
          <w:rFonts w:ascii="Times New Roman" w:hAnsi="Times New Roman" w:cs="Times New Roman"/>
        </w:rPr>
        <w:t xml:space="preserve">, laser range finders, output to </w:t>
      </w:r>
      <w:r w:rsidR="00FC1E60" w:rsidRPr="00BF4383">
        <w:rPr>
          <w:rFonts w:ascii="Times New Roman" w:hAnsi="Times New Roman" w:cs="Times New Roman"/>
        </w:rPr>
        <w:t xml:space="preserve">multiple </w:t>
      </w:r>
      <w:r w:rsidR="007E49DF" w:rsidRPr="00BF4383">
        <w:rPr>
          <w:rFonts w:ascii="Times New Roman" w:hAnsi="Times New Roman" w:cs="Times New Roman"/>
        </w:rPr>
        <w:t>larger displays (operations center)</w:t>
      </w:r>
      <w:r w:rsidR="00FC1E60" w:rsidRPr="00BF4383">
        <w:rPr>
          <w:rFonts w:ascii="Times New Roman" w:hAnsi="Times New Roman" w:cs="Times New Roman"/>
        </w:rPr>
        <w:t>…</w:t>
      </w:r>
    </w:p>
    <w:p w14:paraId="6F8B6AB4" w14:textId="77777777" w:rsidR="0064631F" w:rsidRPr="00BF4383" w:rsidRDefault="0064631F" w:rsidP="0064631F">
      <w:pPr>
        <w:pStyle w:val="NoSpacing"/>
        <w:numPr>
          <w:ilvl w:val="0"/>
          <w:numId w:val="1"/>
        </w:numPr>
        <w:rPr>
          <w:rFonts w:ascii="Times New Roman" w:hAnsi="Times New Roman" w:cs="Times New Roman"/>
        </w:rPr>
      </w:pPr>
      <w:r w:rsidRPr="00BF4383">
        <w:rPr>
          <w:rFonts w:ascii="Times New Roman" w:hAnsi="Times New Roman" w:cs="Times New Roman"/>
        </w:rPr>
        <w:t>T</w:t>
      </w:r>
      <w:r w:rsidR="00D47505" w:rsidRPr="00BF4383">
        <w:rPr>
          <w:rFonts w:ascii="Times New Roman" w:hAnsi="Times New Roman" w:cs="Times New Roman"/>
        </w:rPr>
        <w:t xml:space="preserve">he largest memory </w:t>
      </w:r>
      <w:r w:rsidR="0000099A" w:rsidRPr="00BF4383">
        <w:rPr>
          <w:rFonts w:ascii="Times New Roman" w:hAnsi="Times New Roman" w:cs="Times New Roman"/>
        </w:rPr>
        <w:t xml:space="preserve">option </w:t>
      </w:r>
      <w:r w:rsidRPr="00BF4383">
        <w:rPr>
          <w:rFonts w:ascii="Times New Roman" w:hAnsi="Times New Roman" w:cs="Times New Roman"/>
        </w:rPr>
        <w:t xml:space="preserve">and a fast processor </w:t>
      </w:r>
      <w:r w:rsidR="0000099A" w:rsidRPr="00BF4383">
        <w:rPr>
          <w:rFonts w:ascii="Times New Roman" w:hAnsi="Times New Roman" w:cs="Times New Roman"/>
        </w:rPr>
        <w:t>for mapping/target data</w:t>
      </w:r>
      <w:r w:rsidR="00D47505" w:rsidRPr="00BF4383">
        <w:rPr>
          <w:rFonts w:ascii="Times New Roman" w:hAnsi="Times New Roman" w:cs="Times New Roman"/>
        </w:rPr>
        <w:t>.</w:t>
      </w:r>
      <w:r w:rsidRPr="00BF4383">
        <w:rPr>
          <w:rFonts w:ascii="Times New Roman" w:hAnsi="Times New Roman" w:cs="Times New Roman"/>
        </w:rPr>
        <w:t xml:space="preserve"> </w:t>
      </w:r>
    </w:p>
    <w:p w14:paraId="7B7064DE" w14:textId="3A161C0C" w:rsidR="0064631F" w:rsidRPr="00BF4383" w:rsidRDefault="0064631F" w:rsidP="0064631F">
      <w:pPr>
        <w:pStyle w:val="NoSpacing"/>
        <w:numPr>
          <w:ilvl w:val="0"/>
          <w:numId w:val="1"/>
        </w:numPr>
        <w:rPr>
          <w:rFonts w:ascii="Times New Roman" w:hAnsi="Times New Roman" w:cs="Times New Roman"/>
        </w:rPr>
      </w:pPr>
      <w:r w:rsidRPr="00BF4383">
        <w:rPr>
          <w:rFonts w:ascii="Times New Roman" w:hAnsi="Times New Roman" w:cs="Times New Roman"/>
        </w:rPr>
        <w:t>Integrated GPS</w:t>
      </w:r>
      <w:r w:rsidR="00400FED" w:rsidRPr="00BF4383">
        <w:rPr>
          <w:rFonts w:ascii="Times New Roman" w:hAnsi="Times New Roman" w:cs="Times New Roman"/>
        </w:rPr>
        <w:t>.</w:t>
      </w:r>
    </w:p>
    <w:p w14:paraId="33B85668" w14:textId="7D3ED558" w:rsidR="00400FED" w:rsidRPr="00BF4383" w:rsidRDefault="00400FED" w:rsidP="0064631F">
      <w:pPr>
        <w:pStyle w:val="NoSpacing"/>
        <w:numPr>
          <w:ilvl w:val="0"/>
          <w:numId w:val="1"/>
        </w:numPr>
        <w:rPr>
          <w:rFonts w:ascii="Times New Roman" w:hAnsi="Times New Roman" w:cs="Times New Roman"/>
        </w:rPr>
      </w:pPr>
      <w:r w:rsidRPr="00BF4383">
        <w:rPr>
          <w:rFonts w:ascii="Times New Roman" w:hAnsi="Times New Roman" w:cs="Times New Roman"/>
        </w:rPr>
        <w:t>Standard wireless options.</w:t>
      </w:r>
    </w:p>
    <w:p w14:paraId="0CD29C70" w14:textId="6E8B7AC4" w:rsidR="00400FED" w:rsidRPr="00BF4383" w:rsidRDefault="00400FED" w:rsidP="0064631F">
      <w:pPr>
        <w:pStyle w:val="NoSpacing"/>
        <w:numPr>
          <w:ilvl w:val="0"/>
          <w:numId w:val="1"/>
        </w:numPr>
        <w:rPr>
          <w:rFonts w:ascii="Times New Roman" w:hAnsi="Times New Roman" w:cs="Times New Roman"/>
        </w:rPr>
      </w:pPr>
      <w:r w:rsidRPr="00BF4383">
        <w:rPr>
          <w:rFonts w:ascii="Times New Roman" w:hAnsi="Times New Roman" w:cs="Times New Roman"/>
        </w:rPr>
        <w:lastRenderedPageBreak/>
        <w:t>Long battery life, 10 plus hours.</w:t>
      </w:r>
    </w:p>
    <w:p w14:paraId="0421ED02" w14:textId="76CDDF09" w:rsidR="00E61B35" w:rsidRPr="00BF4383" w:rsidRDefault="0064631F" w:rsidP="0064631F">
      <w:pPr>
        <w:pStyle w:val="NoSpacing"/>
        <w:numPr>
          <w:ilvl w:val="0"/>
          <w:numId w:val="1"/>
        </w:numPr>
        <w:rPr>
          <w:rFonts w:ascii="Times New Roman" w:hAnsi="Times New Roman" w:cs="Times New Roman"/>
        </w:rPr>
      </w:pPr>
      <w:r w:rsidRPr="00BF4383">
        <w:rPr>
          <w:rFonts w:ascii="Times New Roman" w:hAnsi="Times New Roman" w:cs="Times New Roman"/>
        </w:rPr>
        <w:t>N</w:t>
      </w:r>
      <w:r w:rsidR="00E61B35" w:rsidRPr="00BF4383">
        <w:rPr>
          <w:rFonts w:ascii="Times New Roman" w:hAnsi="Times New Roman" w:cs="Times New Roman"/>
        </w:rPr>
        <w:t xml:space="preserve">eeds to support Flight Lens software that is proprietary to L3Harris </w:t>
      </w:r>
      <w:r w:rsidR="00204C51" w:rsidRPr="00BF4383">
        <w:rPr>
          <w:rFonts w:ascii="Times New Roman" w:hAnsi="Times New Roman" w:cs="Times New Roman"/>
        </w:rPr>
        <w:t>and will be used with the ROVER 6S</w:t>
      </w:r>
      <w:r w:rsidR="00740AC3" w:rsidRPr="00BF4383">
        <w:rPr>
          <w:rFonts w:ascii="Times New Roman" w:hAnsi="Times New Roman" w:cs="Times New Roman"/>
        </w:rPr>
        <w:t xml:space="preserve"> </w:t>
      </w:r>
      <w:r w:rsidR="00E61B35" w:rsidRPr="00BF4383">
        <w:rPr>
          <w:rFonts w:ascii="Times New Roman" w:hAnsi="Times New Roman" w:cs="Times New Roman"/>
        </w:rPr>
        <w:t>as well as, and often time simultaneously</w:t>
      </w:r>
      <w:r w:rsidR="00342A5B" w:rsidRPr="00BF4383">
        <w:rPr>
          <w:rFonts w:ascii="Times New Roman" w:hAnsi="Times New Roman" w:cs="Times New Roman"/>
        </w:rPr>
        <w:t xml:space="preserve"> with (not an all-inclusive list</w:t>
      </w:r>
      <w:r w:rsidR="0035545C" w:rsidRPr="00BF4383">
        <w:rPr>
          <w:rFonts w:ascii="Times New Roman" w:hAnsi="Times New Roman" w:cs="Times New Roman"/>
        </w:rPr>
        <w:t>, we have the software</w:t>
      </w:r>
      <w:r w:rsidR="00590414" w:rsidRPr="00BF4383">
        <w:rPr>
          <w:rFonts w:ascii="Times New Roman" w:hAnsi="Times New Roman" w:cs="Times New Roman"/>
        </w:rPr>
        <w:t xml:space="preserve"> minus the Flightlens</w:t>
      </w:r>
      <w:r w:rsidR="00342A5B" w:rsidRPr="00BF4383">
        <w:rPr>
          <w:rFonts w:ascii="Times New Roman" w:hAnsi="Times New Roman" w:cs="Times New Roman"/>
        </w:rPr>
        <w:t>)</w:t>
      </w:r>
      <w:r w:rsidR="00E61B35" w:rsidRPr="00BF4383">
        <w:rPr>
          <w:rFonts w:ascii="Times New Roman" w:hAnsi="Times New Roman" w:cs="Times New Roman"/>
        </w:rPr>
        <w:t>:</w:t>
      </w:r>
    </w:p>
    <w:p w14:paraId="3CB6CFBF" w14:textId="042932AC" w:rsidR="00204C51" w:rsidRPr="00BF4383" w:rsidRDefault="00204C51" w:rsidP="00F737B4">
      <w:pPr>
        <w:pStyle w:val="NoSpacing"/>
        <w:numPr>
          <w:ilvl w:val="1"/>
          <w:numId w:val="1"/>
        </w:numPr>
        <w:rPr>
          <w:rFonts w:ascii="Times New Roman" w:hAnsi="Times New Roman" w:cs="Times New Roman"/>
        </w:rPr>
      </w:pPr>
      <w:r w:rsidRPr="00BF4383">
        <w:rPr>
          <w:rFonts w:ascii="Times New Roman" w:hAnsi="Times New Roman" w:cs="Times New Roman"/>
        </w:rPr>
        <w:t>Tactical radio programs such as:</w:t>
      </w:r>
    </w:p>
    <w:p w14:paraId="280A99C3" w14:textId="15C978D9" w:rsidR="00204C51" w:rsidRPr="00BF4383" w:rsidRDefault="00E61B35" w:rsidP="00F737B4">
      <w:pPr>
        <w:pStyle w:val="NoSpacing"/>
        <w:numPr>
          <w:ilvl w:val="2"/>
          <w:numId w:val="1"/>
        </w:numPr>
        <w:rPr>
          <w:rFonts w:ascii="Times New Roman" w:hAnsi="Times New Roman" w:cs="Times New Roman"/>
        </w:rPr>
      </w:pPr>
      <w:r w:rsidRPr="00BF4383">
        <w:rPr>
          <w:rFonts w:ascii="Times New Roman" w:hAnsi="Times New Roman" w:cs="Times New Roman"/>
        </w:rPr>
        <w:t>Tactical Chat</w:t>
      </w:r>
      <w:r w:rsidR="00F737B4" w:rsidRPr="00BF4383">
        <w:rPr>
          <w:rFonts w:ascii="Times New Roman" w:hAnsi="Times New Roman" w:cs="Times New Roman"/>
        </w:rPr>
        <w:t xml:space="preserve">, </w:t>
      </w:r>
      <w:r w:rsidRPr="00BF4383">
        <w:rPr>
          <w:rFonts w:ascii="Times New Roman" w:hAnsi="Times New Roman" w:cs="Times New Roman"/>
        </w:rPr>
        <w:t>Tactical Chat IP</w:t>
      </w:r>
    </w:p>
    <w:p w14:paraId="6EC932D1" w14:textId="63C2FE7A" w:rsidR="00204C51" w:rsidRPr="00BF4383" w:rsidRDefault="00204C51" w:rsidP="00F737B4">
      <w:pPr>
        <w:pStyle w:val="NoSpacing"/>
        <w:numPr>
          <w:ilvl w:val="2"/>
          <w:numId w:val="1"/>
        </w:numPr>
        <w:rPr>
          <w:rFonts w:ascii="Times New Roman" w:hAnsi="Times New Roman" w:cs="Times New Roman"/>
        </w:rPr>
      </w:pPr>
      <w:r w:rsidRPr="00BF4383">
        <w:rPr>
          <w:rFonts w:ascii="Times New Roman" w:hAnsi="Times New Roman" w:cs="Times New Roman"/>
        </w:rPr>
        <w:t>PDA-184</w:t>
      </w:r>
    </w:p>
    <w:p w14:paraId="0BE68601" w14:textId="642DAB6C" w:rsidR="00204C51" w:rsidRPr="00BF4383" w:rsidRDefault="00204C51" w:rsidP="00F737B4">
      <w:pPr>
        <w:pStyle w:val="NoSpacing"/>
        <w:numPr>
          <w:ilvl w:val="2"/>
          <w:numId w:val="1"/>
        </w:numPr>
        <w:rPr>
          <w:rFonts w:ascii="Times New Roman" w:hAnsi="Times New Roman" w:cs="Times New Roman"/>
        </w:rPr>
      </w:pPr>
      <w:r w:rsidRPr="00BF4383">
        <w:rPr>
          <w:rFonts w:ascii="Times New Roman" w:hAnsi="Times New Roman" w:cs="Times New Roman"/>
        </w:rPr>
        <w:t>Windows Tactical Assault Kit (</w:t>
      </w:r>
      <w:r w:rsidR="00E61B35" w:rsidRPr="00BF4383">
        <w:rPr>
          <w:rFonts w:ascii="Times New Roman" w:hAnsi="Times New Roman" w:cs="Times New Roman"/>
        </w:rPr>
        <w:t>W</w:t>
      </w:r>
      <w:r w:rsidR="00342A5B" w:rsidRPr="00BF4383">
        <w:rPr>
          <w:rFonts w:ascii="Times New Roman" w:hAnsi="Times New Roman" w:cs="Times New Roman"/>
        </w:rPr>
        <w:t>in</w:t>
      </w:r>
      <w:r w:rsidR="00E61B35" w:rsidRPr="00BF4383">
        <w:rPr>
          <w:rFonts w:ascii="Times New Roman" w:hAnsi="Times New Roman" w:cs="Times New Roman"/>
        </w:rPr>
        <w:t>TAK</w:t>
      </w:r>
      <w:r w:rsidRPr="00BF4383">
        <w:rPr>
          <w:rFonts w:ascii="Times New Roman" w:hAnsi="Times New Roman" w:cs="Times New Roman"/>
        </w:rPr>
        <w:t>)</w:t>
      </w:r>
    </w:p>
    <w:p w14:paraId="196F0B09" w14:textId="77777777" w:rsidR="00204C51" w:rsidRPr="00BF4383" w:rsidRDefault="00204C51" w:rsidP="00F737B4">
      <w:pPr>
        <w:pStyle w:val="NoSpacing"/>
        <w:numPr>
          <w:ilvl w:val="2"/>
          <w:numId w:val="1"/>
        </w:numPr>
        <w:rPr>
          <w:rFonts w:ascii="Times New Roman" w:hAnsi="Times New Roman" w:cs="Times New Roman"/>
        </w:rPr>
      </w:pPr>
      <w:r w:rsidRPr="00BF4383">
        <w:rPr>
          <w:rFonts w:ascii="Times New Roman" w:hAnsi="Times New Roman" w:cs="Times New Roman"/>
        </w:rPr>
        <w:t>Targeting software:</w:t>
      </w:r>
    </w:p>
    <w:p w14:paraId="563E3C5E" w14:textId="56F8025E" w:rsidR="00083944" w:rsidRPr="00BF4383" w:rsidRDefault="00342A5B" w:rsidP="00EF7C5A">
      <w:pPr>
        <w:pStyle w:val="NoSpacing"/>
        <w:numPr>
          <w:ilvl w:val="3"/>
          <w:numId w:val="1"/>
        </w:numPr>
        <w:rPr>
          <w:rFonts w:ascii="Times New Roman" w:hAnsi="Times New Roman" w:cs="Times New Roman"/>
        </w:rPr>
      </w:pPr>
      <w:r w:rsidRPr="00BF4383">
        <w:rPr>
          <w:rFonts w:ascii="Times New Roman" w:hAnsi="Times New Roman" w:cs="Times New Roman"/>
        </w:rPr>
        <w:t>Precision Strike Suite for Special Operations Forces (</w:t>
      </w:r>
      <w:r w:rsidR="00E61B35" w:rsidRPr="00BF4383">
        <w:rPr>
          <w:rFonts w:ascii="Times New Roman" w:hAnsi="Times New Roman" w:cs="Times New Roman"/>
        </w:rPr>
        <w:t>PSS-SOF</w:t>
      </w:r>
      <w:r w:rsidRPr="00BF4383">
        <w:rPr>
          <w:rFonts w:ascii="Times New Roman" w:hAnsi="Times New Roman" w:cs="Times New Roman"/>
        </w:rPr>
        <w:t>)</w:t>
      </w:r>
    </w:p>
    <w:p w14:paraId="6184A03C" w14:textId="3008845B" w:rsidR="00083944" w:rsidRPr="00BF4383" w:rsidRDefault="00204C51" w:rsidP="00F737B4">
      <w:pPr>
        <w:pStyle w:val="NoSpacing"/>
        <w:numPr>
          <w:ilvl w:val="2"/>
          <w:numId w:val="1"/>
        </w:numPr>
        <w:rPr>
          <w:rFonts w:ascii="Times New Roman" w:hAnsi="Times New Roman" w:cs="Times New Roman"/>
        </w:rPr>
      </w:pPr>
      <w:r w:rsidRPr="00BF4383">
        <w:rPr>
          <w:rFonts w:ascii="Times New Roman" w:hAnsi="Times New Roman" w:cs="Times New Roman"/>
        </w:rPr>
        <w:t>Typical Microsoft Office Software</w:t>
      </w:r>
    </w:p>
    <w:p w14:paraId="5129149C" w14:textId="7DDB0029" w:rsidR="00204C51" w:rsidRPr="00BF4383" w:rsidRDefault="00342A5B" w:rsidP="00204C51">
      <w:pPr>
        <w:pStyle w:val="NoSpacing"/>
        <w:numPr>
          <w:ilvl w:val="0"/>
          <w:numId w:val="1"/>
        </w:numPr>
        <w:rPr>
          <w:rFonts w:ascii="Times New Roman" w:hAnsi="Times New Roman" w:cs="Times New Roman"/>
        </w:rPr>
      </w:pPr>
      <w:r w:rsidRPr="00BF4383">
        <w:rPr>
          <w:rFonts w:ascii="Times New Roman" w:hAnsi="Times New Roman" w:cs="Times New Roman"/>
        </w:rPr>
        <w:t xml:space="preserve">Must be able to be loaded with the Naval Special Warfare Mission </w:t>
      </w:r>
      <w:r w:rsidR="00CF1BB3" w:rsidRPr="00BF4383">
        <w:rPr>
          <w:rFonts w:ascii="Times New Roman" w:hAnsi="Times New Roman" w:cs="Times New Roman"/>
        </w:rPr>
        <w:t>Planning Software</w:t>
      </w:r>
    </w:p>
    <w:p w14:paraId="495ED747" w14:textId="5299726E" w:rsidR="00CF1BB3" w:rsidRPr="00BF4383" w:rsidRDefault="00CF1BB3" w:rsidP="00CF1BB3">
      <w:pPr>
        <w:pStyle w:val="NoSpacing"/>
        <w:numPr>
          <w:ilvl w:val="1"/>
          <w:numId w:val="1"/>
        </w:numPr>
        <w:rPr>
          <w:rFonts w:ascii="Times New Roman" w:hAnsi="Times New Roman" w:cs="Times New Roman"/>
        </w:rPr>
      </w:pPr>
      <w:r w:rsidRPr="00BF4383">
        <w:rPr>
          <w:rFonts w:ascii="Times New Roman" w:hAnsi="Times New Roman" w:cs="Times New Roman"/>
        </w:rPr>
        <w:t>A robust host of programs</w:t>
      </w:r>
    </w:p>
    <w:p w14:paraId="25596D51" w14:textId="77777777" w:rsidR="00F737B4" w:rsidRPr="00BF4383" w:rsidRDefault="00F737B4" w:rsidP="00F737B4">
      <w:pPr>
        <w:pStyle w:val="NoSpacing"/>
        <w:rPr>
          <w:rFonts w:ascii="Times New Roman" w:hAnsi="Times New Roman" w:cs="Times New Roman"/>
        </w:rPr>
      </w:pPr>
    </w:p>
    <w:p w14:paraId="112A3D8C" w14:textId="53DAE80A" w:rsidR="00F737B4" w:rsidRPr="00BF4383" w:rsidRDefault="00F737B4" w:rsidP="00F737B4">
      <w:pPr>
        <w:pStyle w:val="NoSpacing"/>
        <w:rPr>
          <w:rFonts w:ascii="Times New Roman" w:hAnsi="Times New Roman" w:cs="Times New Roman"/>
        </w:rPr>
      </w:pPr>
      <w:r w:rsidRPr="00BF4383">
        <w:rPr>
          <w:rFonts w:ascii="Times New Roman" w:hAnsi="Times New Roman" w:cs="Times New Roman"/>
        </w:rPr>
        <w:t xml:space="preserve">In summary, the Panasonic </w:t>
      </w:r>
      <w:r w:rsidR="00CE7DF3" w:rsidRPr="00BF4383">
        <w:rPr>
          <w:rFonts w:ascii="Times New Roman" w:hAnsi="Times New Roman" w:cs="Times New Roman"/>
        </w:rPr>
        <w:t xml:space="preserve">FZ-G2 </w:t>
      </w:r>
      <w:r w:rsidRPr="00BF4383">
        <w:rPr>
          <w:rFonts w:ascii="Times New Roman" w:hAnsi="Times New Roman" w:cs="Times New Roman"/>
        </w:rPr>
        <w:t xml:space="preserve">Toughbook that is included with </w:t>
      </w:r>
      <w:r w:rsidR="00CE7DF3" w:rsidRPr="00BF4383">
        <w:rPr>
          <w:rFonts w:ascii="Times New Roman" w:hAnsi="Times New Roman" w:cs="Times New Roman"/>
        </w:rPr>
        <w:t>t</w:t>
      </w:r>
      <w:r w:rsidRPr="00BF4383">
        <w:rPr>
          <w:rFonts w:ascii="Times New Roman" w:hAnsi="Times New Roman" w:cs="Times New Roman"/>
        </w:rPr>
        <w:t xml:space="preserve">he </w:t>
      </w:r>
      <w:r w:rsidR="00CE7DF3" w:rsidRPr="00BF4383">
        <w:rPr>
          <w:rFonts w:ascii="Times New Roman" w:hAnsi="Times New Roman" w:cs="Times New Roman"/>
        </w:rPr>
        <w:t>ROVER</w:t>
      </w:r>
      <w:r w:rsidRPr="00BF4383">
        <w:rPr>
          <w:rFonts w:ascii="Times New Roman" w:hAnsi="Times New Roman" w:cs="Times New Roman"/>
        </w:rPr>
        <w:t xml:space="preserve"> 6S kit fits</w:t>
      </w:r>
      <w:r w:rsidR="00CE7DF3" w:rsidRPr="00BF4383">
        <w:rPr>
          <w:rFonts w:ascii="Times New Roman" w:hAnsi="Times New Roman" w:cs="Times New Roman"/>
        </w:rPr>
        <w:t xml:space="preserve"> all</w:t>
      </w:r>
      <w:r w:rsidR="00FE01D1" w:rsidRPr="00BF4383">
        <w:rPr>
          <w:rFonts w:ascii="Times New Roman" w:hAnsi="Times New Roman" w:cs="Times New Roman"/>
        </w:rPr>
        <w:t xml:space="preserve"> </w:t>
      </w:r>
      <w:r w:rsidRPr="00BF4383">
        <w:rPr>
          <w:rFonts w:ascii="Times New Roman" w:hAnsi="Times New Roman" w:cs="Times New Roman"/>
        </w:rPr>
        <w:t>these requirements and is what is being currently fielde</w:t>
      </w:r>
      <w:r w:rsidR="00CE7DF3" w:rsidRPr="00BF4383">
        <w:rPr>
          <w:rFonts w:ascii="Times New Roman" w:hAnsi="Times New Roman" w:cs="Times New Roman"/>
        </w:rPr>
        <w:t>d and is what is desired for use with the ROVER 6S</w:t>
      </w:r>
      <w:r w:rsidR="009C695E" w:rsidRPr="00BF4383">
        <w:rPr>
          <w:rFonts w:ascii="Times New Roman" w:hAnsi="Times New Roman" w:cs="Times New Roman"/>
        </w:rPr>
        <w:t xml:space="preserve">. It will fill additional rolls therefore negating the need to purchase additional equipment. </w:t>
      </w:r>
    </w:p>
    <w:p w14:paraId="0D849FC4" w14:textId="77777777" w:rsidR="00083944" w:rsidRPr="00BF4383" w:rsidRDefault="00083944" w:rsidP="00E61B35">
      <w:pPr>
        <w:pStyle w:val="NoSpacing"/>
        <w:rPr>
          <w:rFonts w:ascii="Times New Roman" w:hAnsi="Times New Roman" w:cs="Times New Roman"/>
        </w:rPr>
      </w:pPr>
    </w:p>
    <w:p w14:paraId="6148B2BE" w14:textId="77777777" w:rsidR="00083944" w:rsidRPr="00BF4383" w:rsidRDefault="00083944" w:rsidP="00E61B35">
      <w:pPr>
        <w:pStyle w:val="NoSpacing"/>
        <w:rPr>
          <w:rFonts w:ascii="Times New Roman" w:hAnsi="Times New Roman" w:cs="Times New Roman"/>
        </w:rPr>
      </w:pPr>
    </w:p>
    <w:p w14:paraId="2B8BB46D" w14:textId="2AA8E418" w:rsidR="009C695E" w:rsidRPr="00BF4383" w:rsidRDefault="009C695E" w:rsidP="009C695E">
      <w:pPr>
        <w:pStyle w:val="NoSpacing"/>
        <w:rPr>
          <w:rFonts w:ascii="Times New Roman" w:hAnsi="Times New Roman" w:cs="Times New Roman"/>
          <w:u w:val="single"/>
        </w:rPr>
      </w:pPr>
      <w:r w:rsidRPr="00BF4383">
        <w:rPr>
          <w:rFonts w:ascii="Times New Roman" w:hAnsi="Times New Roman" w:cs="Times New Roman"/>
          <w:u w:val="single"/>
        </w:rPr>
        <w:t xml:space="preserve">Video Downlink Receiver </w:t>
      </w:r>
      <w:r w:rsidR="00534879" w:rsidRPr="00BF4383">
        <w:rPr>
          <w:rFonts w:ascii="Times New Roman" w:hAnsi="Times New Roman" w:cs="Times New Roman"/>
          <w:u w:val="single"/>
        </w:rPr>
        <w:t xml:space="preserve">with </w:t>
      </w:r>
      <w:r w:rsidR="000A051B" w:rsidRPr="00BF4383">
        <w:rPr>
          <w:rFonts w:ascii="Times New Roman" w:hAnsi="Times New Roman" w:cs="Times New Roman"/>
          <w:u w:val="single"/>
        </w:rPr>
        <w:t>A</w:t>
      </w:r>
      <w:r w:rsidR="00534879" w:rsidRPr="00BF4383">
        <w:rPr>
          <w:rFonts w:ascii="Times New Roman" w:hAnsi="Times New Roman" w:cs="Times New Roman"/>
          <w:u w:val="single"/>
        </w:rPr>
        <w:t xml:space="preserve">ntenna </w:t>
      </w:r>
      <w:r w:rsidR="000A051B" w:rsidRPr="00BF4383">
        <w:rPr>
          <w:rFonts w:ascii="Times New Roman" w:hAnsi="Times New Roman" w:cs="Times New Roman"/>
          <w:u w:val="single"/>
        </w:rPr>
        <w:t>R</w:t>
      </w:r>
      <w:r w:rsidRPr="00BF4383">
        <w:rPr>
          <w:rFonts w:ascii="Times New Roman" w:hAnsi="Times New Roman" w:cs="Times New Roman"/>
          <w:u w:val="single"/>
        </w:rPr>
        <w:t xml:space="preserve">equirements </w:t>
      </w:r>
      <w:r w:rsidR="000A051B" w:rsidRPr="00BF4383">
        <w:rPr>
          <w:rFonts w:ascii="Times New Roman" w:hAnsi="Times New Roman" w:cs="Times New Roman"/>
          <w:u w:val="single"/>
        </w:rPr>
        <w:t>S</w:t>
      </w:r>
      <w:r w:rsidRPr="00BF4383">
        <w:rPr>
          <w:rFonts w:ascii="Times New Roman" w:hAnsi="Times New Roman" w:cs="Times New Roman"/>
          <w:u w:val="single"/>
        </w:rPr>
        <w:t>tatement:</w:t>
      </w:r>
    </w:p>
    <w:p w14:paraId="33A81502" w14:textId="77777777" w:rsidR="009C695E" w:rsidRPr="00BF4383" w:rsidRDefault="009C695E" w:rsidP="009C695E">
      <w:pPr>
        <w:pStyle w:val="NoSpacing"/>
        <w:rPr>
          <w:rFonts w:ascii="Times New Roman" w:hAnsi="Times New Roman" w:cs="Times New Roman"/>
        </w:rPr>
      </w:pPr>
    </w:p>
    <w:p w14:paraId="0C84A83B" w14:textId="4B03FBDD" w:rsidR="00083944" w:rsidRDefault="009C695E" w:rsidP="00E61B35">
      <w:pPr>
        <w:pStyle w:val="NoSpacing"/>
        <w:rPr>
          <w:rFonts w:ascii="Times New Roman" w:hAnsi="Times New Roman" w:cs="Times New Roman"/>
        </w:rPr>
      </w:pPr>
      <w:r w:rsidRPr="00BF4383">
        <w:rPr>
          <w:rFonts w:ascii="Times New Roman" w:hAnsi="Times New Roman" w:cs="Times New Roman"/>
        </w:rPr>
        <w:t>Naval Aviation Warfare Development Center (NAWDC) Joint Close Air Support (JCAS) personnel have an evolving requirement to view aircraft targeting pod video downlink (VDL) during live fly range events from a Tactical Operations Center (TOC) and while in vehicles and in observation posts (OP)</w:t>
      </w:r>
      <w:r w:rsidR="00FB1E54" w:rsidRPr="00BF4383">
        <w:rPr>
          <w:rFonts w:ascii="Times New Roman" w:hAnsi="Times New Roman" w:cs="Times New Roman"/>
        </w:rPr>
        <w:t xml:space="preserve"> to train NAWDC Joint Terminal Attack Controllers (JTAC) and visiting units. This equipment ne</w:t>
      </w:r>
      <w:r w:rsidR="00534879" w:rsidRPr="00BF4383">
        <w:rPr>
          <w:rFonts w:ascii="Times New Roman" w:hAnsi="Times New Roman" w:cs="Times New Roman"/>
        </w:rPr>
        <w:t>e</w:t>
      </w:r>
      <w:r w:rsidR="00FB1E54" w:rsidRPr="00BF4383">
        <w:rPr>
          <w:rFonts w:ascii="Times New Roman" w:hAnsi="Times New Roman" w:cs="Times New Roman"/>
        </w:rPr>
        <w:t>ds to be</w:t>
      </w:r>
      <w:r w:rsidR="00083944" w:rsidRPr="00BF4383">
        <w:rPr>
          <w:rFonts w:ascii="Times New Roman" w:hAnsi="Times New Roman" w:cs="Times New Roman"/>
        </w:rPr>
        <w:t xml:space="preserve"> the same equipment that Naval</w:t>
      </w:r>
      <w:r w:rsidR="00FB1E54" w:rsidRPr="00BF4383">
        <w:rPr>
          <w:rFonts w:ascii="Times New Roman" w:hAnsi="Times New Roman" w:cs="Times New Roman"/>
        </w:rPr>
        <w:t xml:space="preserve"> </w:t>
      </w:r>
      <w:r w:rsidR="00083944" w:rsidRPr="00BF4383">
        <w:rPr>
          <w:rFonts w:ascii="Times New Roman" w:hAnsi="Times New Roman" w:cs="Times New Roman"/>
        </w:rPr>
        <w:t xml:space="preserve">Special Warfare (NSW) </w:t>
      </w:r>
      <w:r w:rsidR="00FB1E54" w:rsidRPr="00BF4383">
        <w:rPr>
          <w:rFonts w:ascii="Times New Roman" w:hAnsi="Times New Roman" w:cs="Times New Roman"/>
        </w:rPr>
        <w:t>and the other services</w:t>
      </w:r>
      <w:r w:rsidR="00534879" w:rsidRPr="00BF4383">
        <w:rPr>
          <w:rFonts w:ascii="Times New Roman" w:hAnsi="Times New Roman" w:cs="Times New Roman"/>
        </w:rPr>
        <w:t xml:space="preserve"> </w:t>
      </w:r>
      <w:r w:rsidR="00083944" w:rsidRPr="00BF4383">
        <w:rPr>
          <w:rFonts w:ascii="Times New Roman" w:hAnsi="Times New Roman" w:cs="Times New Roman"/>
        </w:rPr>
        <w:t xml:space="preserve">deploy with </w:t>
      </w:r>
      <w:r w:rsidR="00FB1E54" w:rsidRPr="00BF4383">
        <w:rPr>
          <w:rFonts w:ascii="Times New Roman" w:hAnsi="Times New Roman" w:cs="Times New Roman"/>
        </w:rPr>
        <w:t xml:space="preserve">to maximize training effectiveness and efficiency. </w:t>
      </w:r>
      <w:r w:rsidR="00083944" w:rsidRPr="00BF4383">
        <w:rPr>
          <w:rFonts w:ascii="Times New Roman" w:hAnsi="Times New Roman" w:cs="Times New Roman"/>
        </w:rPr>
        <w:t xml:space="preserve">NAWDC JCAS routinely conducts training with aircraft that are equipped with targeting pods. Having the capability to view that information greatly enhances situational awareness, shortens the time to complete the mission, and greatly enhances safety.  The ROVER 6S with the Enhanced Antenna Kit and Laptop will allow JCAS personnel to view the VDL from a greater distance than traditional </w:t>
      </w:r>
      <w:proofErr w:type="gramStart"/>
      <w:r w:rsidR="00083944" w:rsidRPr="00BF4383">
        <w:rPr>
          <w:rFonts w:ascii="Times New Roman" w:hAnsi="Times New Roman" w:cs="Times New Roman"/>
        </w:rPr>
        <w:t>hand held</w:t>
      </w:r>
      <w:proofErr w:type="gramEnd"/>
      <w:r w:rsidR="00083944" w:rsidRPr="00BF4383">
        <w:rPr>
          <w:rFonts w:ascii="Times New Roman" w:hAnsi="Times New Roman" w:cs="Times New Roman"/>
        </w:rPr>
        <w:t xml:space="preserve"> devices and it will work more effectively in a “noisier” RF environment, such as NAS Fallon. An additional benefit is that this equipment is in use throughout the DoD and having it in the JCAS inventory will allow local and visiting personnel to train with it</w:t>
      </w:r>
      <w:r w:rsidR="00FB1E54" w:rsidRPr="00BF4383">
        <w:rPr>
          <w:rFonts w:ascii="Times New Roman" w:hAnsi="Times New Roman" w:cs="Times New Roman"/>
        </w:rPr>
        <w:t>. The ROVER</w:t>
      </w:r>
      <w:r w:rsidR="00534879" w:rsidRPr="00BF4383">
        <w:rPr>
          <w:rFonts w:ascii="Times New Roman" w:hAnsi="Times New Roman" w:cs="Times New Roman"/>
        </w:rPr>
        <w:t xml:space="preserve"> 6S is</w:t>
      </w:r>
      <w:r w:rsidR="00FB1E54" w:rsidRPr="00BF4383">
        <w:rPr>
          <w:rFonts w:ascii="Times New Roman" w:hAnsi="Times New Roman" w:cs="Times New Roman"/>
        </w:rPr>
        <w:t xml:space="preserve"> in NSW </w:t>
      </w:r>
      <w:r w:rsidR="00C1327D" w:rsidRPr="00BF4383">
        <w:rPr>
          <w:rFonts w:ascii="Times New Roman" w:hAnsi="Times New Roman" w:cs="Times New Roman"/>
        </w:rPr>
        <w:t>(S</w:t>
      </w:r>
      <w:r w:rsidR="00B80D5C" w:rsidRPr="00BF4383">
        <w:rPr>
          <w:rFonts w:ascii="Times New Roman" w:hAnsi="Times New Roman" w:cs="Times New Roman"/>
        </w:rPr>
        <w:t xml:space="preserve">OCOM) </w:t>
      </w:r>
      <w:r w:rsidR="00FB1E54" w:rsidRPr="00BF4383">
        <w:rPr>
          <w:rFonts w:ascii="Times New Roman" w:hAnsi="Times New Roman" w:cs="Times New Roman"/>
        </w:rPr>
        <w:t xml:space="preserve">vehicles, boats, and operation centers. It is in a variety of aircraft as well, for the example the AH-64E attack helicopter. </w:t>
      </w:r>
      <w:r w:rsidR="00534879" w:rsidRPr="00BF4383">
        <w:rPr>
          <w:rFonts w:ascii="Times New Roman" w:hAnsi="Times New Roman" w:cs="Times New Roman"/>
        </w:rPr>
        <w:t>Some specific requirements are:</w:t>
      </w:r>
    </w:p>
    <w:p w14:paraId="50C3A230" w14:textId="77777777" w:rsidR="00D71139" w:rsidRPr="00BF4383" w:rsidRDefault="00D71139" w:rsidP="00E61B35">
      <w:pPr>
        <w:pStyle w:val="NoSpacing"/>
        <w:rPr>
          <w:rFonts w:ascii="Times New Roman" w:hAnsi="Times New Roman" w:cs="Times New Roman"/>
        </w:rPr>
      </w:pPr>
    </w:p>
    <w:p w14:paraId="4EB9E2C2" w14:textId="7F3ADF90" w:rsidR="00534879" w:rsidRPr="00BF4383" w:rsidRDefault="00534879" w:rsidP="00534879">
      <w:pPr>
        <w:pStyle w:val="NoSpacing"/>
        <w:numPr>
          <w:ilvl w:val="0"/>
          <w:numId w:val="1"/>
        </w:numPr>
        <w:rPr>
          <w:rFonts w:ascii="Times New Roman" w:hAnsi="Times New Roman" w:cs="Times New Roman"/>
        </w:rPr>
      </w:pPr>
      <w:r w:rsidRPr="00BF4383">
        <w:rPr>
          <w:rFonts w:ascii="Times New Roman" w:hAnsi="Times New Roman" w:cs="Times New Roman"/>
        </w:rPr>
        <w:t xml:space="preserve">2 channel </w:t>
      </w:r>
      <w:r w:rsidR="00F233F4" w:rsidRPr="00BF4383">
        <w:rPr>
          <w:rFonts w:ascii="Times New Roman" w:hAnsi="Times New Roman" w:cs="Times New Roman"/>
        </w:rPr>
        <w:t>r</w:t>
      </w:r>
      <w:r w:rsidRPr="00BF4383">
        <w:rPr>
          <w:rFonts w:ascii="Times New Roman" w:hAnsi="Times New Roman" w:cs="Times New Roman"/>
        </w:rPr>
        <w:t>eal time full motion video downlink</w:t>
      </w:r>
      <w:r w:rsidR="00E65170" w:rsidRPr="00BF4383">
        <w:rPr>
          <w:rFonts w:ascii="Times New Roman" w:hAnsi="Times New Roman" w:cs="Times New Roman"/>
        </w:rPr>
        <w:t>.</w:t>
      </w:r>
    </w:p>
    <w:p w14:paraId="2722A53C" w14:textId="7F430477" w:rsidR="000A051B" w:rsidRPr="00BF4383" w:rsidRDefault="00FE01D1" w:rsidP="00534879">
      <w:pPr>
        <w:pStyle w:val="NoSpacing"/>
        <w:numPr>
          <w:ilvl w:val="0"/>
          <w:numId w:val="1"/>
        </w:numPr>
        <w:rPr>
          <w:rFonts w:ascii="Times New Roman" w:hAnsi="Times New Roman" w:cs="Times New Roman"/>
        </w:rPr>
      </w:pPr>
      <w:r w:rsidRPr="00BF4383">
        <w:rPr>
          <w:rFonts w:ascii="Times New Roman" w:hAnsi="Times New Roman" w:cs="Times New Roman"/>
        </w:rPr>
        <w:t>Multi-band reception and transmission in UHF</w:t>
      </w:r>
      <w:r w:rsidR="00F233F4" w:rsidRPr="00BF4383">
        <w:rPr>
          <w:rFonts w:ascii="Times New Roman" w:hAnsi="Times New Roman" w:cs="Times New Roman"/>
        </w:rPr>
        <w:t xml:space="preserve">, </w:t>
      </w:r>
      <w:r w:rsidRPr="00BF4383">
        <w:rPr>
          <w:rFonts w:ascii="Times New Roman" w:hAnsi="Times New Roman" w:cs="Times New Roman"/>
        </w:rPr>
        <w:t>L, S, C, and Ku.</w:t>
      </w:r>
    </w:p>
    <w:p w14:paraId="0ED3911F" w14:textId="6AEE3E48" w:rsidR="00FE01D1"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High-definition</w:t>
      </w:r>
      <w:r w:rsidR="00FE01D1" w:rsidRPr="00BF4383">
        <w:rPr>
          <w:rFonts w:ascii="Times New Roman" w:hAnsi="Times New Roman" w:cs="Times New Roman"/>
        </w:rPr>
        <w:t xml:space="preserve"> video encoding / </w:t>
      </w:r>
      <w:r w:rsidR="00F233F4" w:rsidRPr="00BF4383">
        <w:rPr>
          <w:rFonts w:ascii="Times New Roman" w:hAnsi="Times New Roman" w:cs="Times New Roman"/>
        </w:rPr>
        <w:t>decoding.</w:t>
      </w:r>
    </w:p>
    <w:p w14:paraId="41A5CBA3" w14:textId="6FE39D3E" w:rsidR="00FE01D1"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Signal and waveform search.</w:t>
      </w:r>
    </w:p>
    <w:p w14:paraId="442B4E60" w14:textId="1261093D" w:rsidR="00E65170"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Transmit capable.</w:t>
      </w:r>
    </w:p>
    <w:p w14:paraId="7A09DCEB" w14:textId="490F52B9" w:rsidR="00E65170"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Secure encryption/decryption</w:t>
      </w:r>
      <w:r w:rsidR="00F233F4" w:rsidRPr="00BF4383">
        <w:rPr>
          <w:rFonts w:ascii="Times New Roman" w:hAnsi="Times New Roman" w:cs="Times New Roman"/>
        </w:rPr>
        <w:t>.</w:t>
      </w:r>
    </w:p>
    <w:p w14:paraId="3357CC59" w14:textId="50B4AE72" w:rsidR="00E65170"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Various power options, battery and “shore”</w:t>
      </w:r>
      <w:r w:rsidR="00F233F4" w:rsidRPr="00BF4383">
        <w:rPr>
          <w:rFonts w:ascii="Times New Roman" w:hAnsi="Times New Roman" w:cs="Times New Roman"/>
        </w:rPr>
        <w:t xml:space="preserve"> (battery eliminator)</w:t>
      </w:r>
      <w:r w:rsidRPr="00BF4383">
        <w:rPr>
          <w:rFonts w:ascii="Times New Roman" w:hAnsi="Times New Roman" w:cs="Times New Roman"/>
        </w:rPr>
        <w:t>.</w:t>
      </w:r>
    </w:p>
    <w:p w14:paraId="073D5E98" w14:textId="066080EE" w:rsidR="00E65170"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Man portable.</w:t>
      </w:r>
    </w:p>
    <w:p w14:paraId="6A5C2BC7" w14:textId="5A9066E8" w:rsidR="00E65170"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Ethernet interface.</w:t>
      </w:r>
    </w:p>
    <w:p w14:paraId="5DDBEECB" w14:textId="53C22F82" w:rsidR="00E65170" w:rsidRPr="00BF4383" w:rsidRDefault="00E65170" w:rsidP="00534879">
      <w:pPr>
        <w:pStyle w:val="NoSpacing"/>
        <w:numPr>
          <w:ilvl w:val="0"/>
          <w:numId w:val="1"/>
        </w:numPr>
        <w:rPr>
          <w:rFonts w:ascii="Times New Roman" w:hAnsi="Times New Roman" w:cs="Times New Roman"/>
        </w:rPr>
      </w:pPr>
      <w:r w:rsidRPr="00BF4383">
        <w:rPr>
          <w:rFonts w:ascii="Times New Roman" w:hAnsi="Times New Roman" w:cs="Times New Roman"/>
        </w:rPr>
        <w:t xml:space="preserve">Defense Advanced GPS Receiver </w:t>
      </w:r>
      <w:r w:rsidR="00933348" w:rsidRPr="00BF4383">
        <w:rPr>
          <w:rFonts w:ascii="Times New Roman" w:hAnsi="Times New Roman" w:cs="Times New Roman"/>
        </w:rPr>
        <w:t>(DAGR) c</w:t>
      </w:r>
      <w:r w:rsidRPr="00BF4383">
        <w:rPr>
          <w:rFonts w:ascii="Times New Roman" w:hAnsi="Times New Roman" w:cs="Times New Roman"/>
        </w:rPr>
        <w:t>ompatibility</w:t>
      </w:r>
      <w:r w:rsidR="00933348" w:rsidRPr="00BF4383">
        <w:rPr>
          <w:rFonts w:ascii="Times New Roman" w:hAnsi="Times New Roman" w:cs="Times New Roman"/>
        </w:rPr>
        <w:t>.</w:t>
      </w:r>
    </w:p>
    <w:p w14:paraId="563D922D" w14:textId="58B1EE22" w:rsidR="00933348" w:rsidRPr="00BF4383" w:rsidRDefault="00933348" w:rsidP="00534879">
      <w:pPr>
        <w:pStyle w:val="NoSpacing"/>
        <w:numPr>
          <w:ilvl w:val="0"/>
          <w:numId w:val="1"/>
        </w:numPr>
        <w:rPr>
          <w:rFonts w:ascii="Times New Roman" w:hAnsi="Times New Roman" w:cs="Times New Roman"/>
        </w:rPr>
      </w:pPr>
      <w:r w:rsidRPr="00BF4383">
        <w:rPr>
          <w:rFonts w:ascii="Times New Roman" w:hAnsi="Times New Roman" w:cs="Times New Roman"/>
        </w:rPr>
        <w:t>Increased range performance in congested RF environments</w:t>
      </w:r>
      <w:r w:rsidR="00D63164" w:rsidRPr="00BF4383">
        <w:rPr>
          <w:rFonts w:ascii="Times New Roman" w:hAnsi="Times New Roman" w:cs="Times New Roman"/>
        </w:rPr>
        <w:t xml:space="preserve"> (NAS Fallon, TOC location)</w:t>
      </w:r>
      <w:r w:rsidRPr="00BF4383">
        <w:rPr>
          <w:rFonts w:ascii="Times New Roman" w:hAnsi="Times New Roman" w:cs="Times New Roman"/>
        </w:rPr>
        <w:t>.</w:t>
      </w:r>
    </w:p>
    <w:p w14:paraId="5D0F262C" w14:textId="067CA4D1" w:rsidR="00933348" w:rsidRPr="00BF4383" w:rsidRDefault="00933348" w:rsidP="00534879">
      <w:pPr>
        <w:pStyle w:val="NoSpacing"/>
        <w:numPr>
          <w:ilvl w:val="0"/>
          <w:numId w:val="1"/>
        </w:numPr>
        <w:rPr>
          <w:rFonts w:ascii="Times New Roman" w:hAnsi="Times New Roman" w:cs="Times New Roman"/>
        </w:rPr>
      </w:pPr>
      <w:r w:rsidRPr="00BF4383">
        <w:rPr>
          <w:rFonts w:ascii="Times New Roman" w:hAnsi="Times New Roman" w:cs="Times New Roman"/>
        </w:rPr>
        <w:t>Low noise amplifier.</w:t>
      </w:r>
    </w:p>
    <w:p w14:paraId="7C9A7C63" w14:textId="77EE0289" w:rsidR="00B80D5C" w:rsidRPr="00BF4383" w:rsidRDefault="00D63164" w:rsidP="00B80D5C">
      <w:pPr>
        <w:pStyle w:val="NoSpacing"/>
        <w:numPr>
          <w:ilvl w:val="0"/>
          <w:numId w:val="1"/>
        </w:numPr>
        <w:rPr>
          <w:rFonts w:ascii="Times New Roman" w:hAnsi="Times New Roman" w:cs="Times New Roman"/>
        </w:rPr>
      </w:pPr>
      <w:r w:rsidRPr="00BF4383">
        <w:rPr>
          <w:rFonts w:ascii="Times New Roman" w:hAnsi="Times New Roman" w:cs="Times New Roman"/>
        </w:rPr>
        <w:t>Interoperability with DoD assets.</w:t>
      </w:r>
    </w:p>
    <w:p w14:paraId="44CD30C9" w14:textId="77777777" w:rsidR="00A37049" w:rsidRPr="00BF4383" w:rsidRDefault="00A37049" w:rsidP="00A37049">
      <w:pPr>
        <w:pStyle w:val="NoSpacing"/>
        <w:rPr>
          <w:rFonts w:ascii="Times New Roman" w:hAnsi="Times New Roman" w:cs="Times New Roman"/>
        </w:rPr>
      </w:pPr>
    </w:p>
    <w:p w14:paraId="37F31205" w14:textId="0DCF8044" w:rsidR="00A37049" w:rsidRDefault="00A37049" w:rsidP="00A37049">
      <w:pPr>
        <w:pStyle w:val="NoSpacing"/>
        <w:rPr>
          <w:rFonts w:ascii="Times New Roman" w:hAnsi="Times New Roman" w:cs="Times New Roman"/>
        </w:rPr>
      </w:pPr>
      <w:r w:rsidRPr="00BF4383">
        <w:rPr>
          <w:rFonts w:ascii="Times New Roman" w:hAnsi="Times New Roman" w:cs="Times New Roman"/>
        </w:rPr>
        <w:lastRenderedPageBreak/>
        <w:t xml:space="preserve">In summary, the ROVER 6S with </w:t>
      </w:r>
      <w:r w:rsidR="00D0482B" w:rsidRPr="00BF4383">
        <w:rPr>
          <w:rFonts w:ascii="Times New Roman" w:hAnsi="Times New Roman" w:cs="Times New Roman"/>
        </w:rPr>
        <w:t xml:space="preserve">Enhanced Antenna Kit </w:t>
      </w:r>
      <w:r w:rsidRPr="00BF4383">
        <w:rPr>
          <w:rFonts w:ascii="Times New Roman" w:hAnsi="Times New Roman" w:cs="Times New Roman"/>
        </w:rPr>
        <w:t xml:space="preserve">fits </w:t>
      </w:r>
      <w:r w:rsidR="00D0482B" w:rsidRPr="00BF4383">
        <w:rPr>
          <w:rFonts w:ascii="Times New Roman" w:hAnsi="Times New Roman" w:cs="Times New Roman"/>
        </w:rPr>
        <w:t>every requirement</w:t>
      </w:r>
      <w:r w:rsidR="00A2219C" w:rsidRPr="00BF4383">
        <w:rPr>
          <w:rFonts w:ascii="Times New Roman" w:hAnsi="Times New Roman" w:cs="Times New Roman"/>
        </w:rPr>
        <w:t xml:space="preserve">, is what’s </w:t>
      </w:r>
      <w:r w:rsidRPr="00BF4383">
        <w:rPr>
          <w:rFonts w:ascii="Times New Roman" w:hAnsi="Times New Roman" w:cs="Times New Roman"/>
        </w:rPr>
        <w:t>being currently fielded</w:t>
      </w:r>
      <w:r w:rsidR="00A2219C" w:rsidRPr="00BF4383">
        <w:rPr>
          <w:rFonts w:ascii="Times New Roman" w:hAnsi="Times New Roman" w:cs="Times New Roman"/>
        </w:rPr>
        <w:t xml:space="preserve">, </w:t>
      </w:r>
      <w:r w:rsidRPr="00BF4383">
        <w:rPr>
          <w:rFonts w:ascii="Times New Roman" w:hAnsi="Times New Roman" w:cs="Times New Roman"/>
        </w:rPr>
        <w:t xml:space="preserve">and is what </w:t>
      </w:r>
      <w:r w:rsidR="003360ED" w:rsidRPr="00BF4383">
        <w:rPr>
          <w:rFonts w:ascii="Times New Roman" w:hAnsi="Times New Roman" w:cs="Times New Roman"/>
        </w:rPr>
        <w:t>NAWDC JCAS Branch require</w:t>
      </w:r>
      <w:r w:rsidR="00540475" w:rsidRPr="00BF4383">
        <w:rPr>
          <w:rFonts w:ascii="Times New Roman" w:hAnsi="Times New Roman" w:cs="Times New Roman"/>
        </w:rPr>
        <w:t xml:space="preserve">s for </w:t>
      </w:r>
      <w:r w:rsidR="00AF514F" w:rsidRPr="00BF4383">
        <w:rPr>
          <w:rFonts w:ascii="Times New Roman" w:hAnsi="Times New Roman" w:cs="Times New Roman"/>
        </w:rPr>
        <w:t>t</w:t>
      </w:r>
      <w:r w:rsidR="00540475" w:rsidRPr="00BF4383">
        <w:rPr>
          <w:rFonts w:ascii="Times New Roman" w:hAnsi="Times New Roman" w:cs="Times New Roman"/>
        </w:rPr>
        <w:t xml:space="preserve">he </w:t>
      </w:r>
      <w:r w:rsidR="004B12B6" w:rsidRPr="00BF4383">
        <w:rPr>
          <w:rFonts w:ascii="Times New Roman" w:hAnsi="Times New Roman" w:cs="Times New Roman"/>
        </w:rPr>
        <w:t>successful</w:t>
      </w:r>
      <w:r w:rsidR="00540475" w:rsidRPr="00BF4383">
        <w:rPr>
          <w:rFonts w:ascii="Times New Roman" w:hAnsi="Times New Roman" w:cs="Times New Roman"/>
        </w:rPr>
        <w:t xml:space="preserve"> execution of a </w:t>
      </w:r>
      <w:r w:rsidR="004B12B6" w:rsidRPr="00BF4383">
        <w:rPr>
          <w:rFonts w:ascii="Times New Roman" w:hAnsi="Times New Roman" w:cs="Times New Roman"/>
        </w:rPr>
        <w:t>variety</w:t>
      </w:r>
      <w:r w:rsidR="00540475" w:rsidRPr="00BF4383">
        <w:rPr>
          <w:rFonts w:ascii="Times New Roman" w:hAnsi="Times New Roman" w:cs="Times New Roman"/>
        </w:rPr>
        <w:t xml:space="preserve"> of </w:t>
      </w:r>
      <w:r w:rsidR="004B12B6" w:rsidRPr="00BF4383">
        <w:rPr>
          <w:rFonts w:ascii="Times New Roman" w:hAnsi="Times New Roman" w:cs="Times New Roman"/>
        </w:rPr>
        <w:t>air</w:t>
      </w:r>
      <w:r w:rsidR="00540475" w:rsidRPr="00BF4383">
        <w:rPr>
          <w:rFonts w:ascii="Times New Roman" w:hAnsi="Times New Roman" w:cs="Times New Roman"/>
        </w:rPr>
        <w:t xml:space="preserve"> to ground mission sets that are </w:t>
      </w:r>
      <w:r w:rsidR="00AF514F" w:rsidRPr="00BF4383">
        <w:rPr>
          <w:rFonts w:ascii="Times New Roman" w:hAnsi="Times New Roman" w:cs="Times New Roman"/>
        </w:rPr>
        <w:t>routinely</w:t>
      </w:r>
      <w:r w:rsidR="00540475" w:rsidRPr="00BF4383">
        <w:rPr>
          <w:rFonts w:ascii="Times New Roman" w:hAnsi="Times New Roman" w:cs="Times New Roman"/>
        </w:rPr>
        <w:t xml:space="preserve"> </w:t>
      </w:r>
      <w:r w:rsidR="004B12B6" w:rsidRPr="00BF4383">
        <w:rPr>
          <w:rFonts w:ascii="Times New Roman" w:hAnsi="Times New Roman" w:cs="Times New Roman"/>
        </w:rPr>
        <w:t xml:space="preserve">conducted. </w:t>
      </w:r>
      <w:r w:rsidR="00A2219C" w:rsidRPr="00BF4383">
        <w:rPr>
          <w:rFonts w:ascii="Times New Roman" w:hAnsi="Times New Roman" w:cs="Times New Roman"/>
        </w:rPr>
        <w:t xml:space="preserve"> </w:t>
      </w:r>
    </w:p>
    <w:p w14:paraId="1A999B45" w14:textId="77777777" w:rsidR="00F425DF" w:rsidRDefault="00F425DF" w:rsidP="00A37049">
      <w:pPr>
        <w:pStyle w:val="NoSpacing"/>
        <w:rPr>
          <w:rFonts w:ascii="Times New Roman" w:hAnsi="Times New Roman" w:cs="Times New Roman"/>
        </w:rPr>
      </w:pPr>
    </w:p>
    <w:p w14:paraId="37931D10" w14:textId="4379A638" w:rsidR="00F425DF" w:rsidRPr="00BF4383" w:rsidRDefault="00F425DF" w:rsidP="00A37049">
      <w:pPr>
        <w:pStyle w:val="NoSpacing"/>
        <w:rPr>
          <w:rFonts w:ascii="Times New Roman" w:hAnsi="Times New Roman" w:cs="Times New Roman"/>
        </w:rPr>
      </w:pPr>
      <w:bookmarkStart w:id="0" w:name="_Hlk190270697"/>
      <w:r>
        <w:rPr>
          <w:rFonts w:ascii="Times New Roman" w:hAnsi="Times New Roman" w:cs="Times New Roman"/>
        </w:rPr>
        <w:t>Quote must include delivery costs.</w:t>
      </w:r>
    </w:p>
    <w:bookmarkEnd w:id="0"/>
    <w:p w14:paraId="13F84EC8" w14:textId="77777777" w:rsidR="00A37049" w:rsidRDefault="00A37049" w:rsidP="00A37049">
      <w:pPr>
        <w:pStyle w:val="NoSpacing"/>
        <w:rPr>
          <w:rFonts w:ascii="Times New Roman" w:hAnsi="Times New Roman" w:cs="Times New Roman"/>
        </w:rPr>
      </w:pPr>
    </w:p>
    <w:p w14:paraId="661EF8A2" w14:textId="77777777" w:rsidR="00D71139" w:rsidRDefault="00D71139" w:rsidP="00A37049">
      <w:pPr>
        <w:pStyle w:val="NoSpacing"/>
        <w:rPr>
          <w:rFonts w:ascii="Times New Roman" w:hAnsi="Times New Roman" w:cs="Times New Roman"/>
        </w:rPr>
      </w:pPr>
    </w:p>
    <w:p w14:paraId="538AEAE6" w14:textId="1A357AE8" w:rsidR="00D71139" w:rsidRDefault="00D71139" w:rsidP="00A37049">
      <w:pPr>
        <w:pStyle w:val="NoSpacing"/>
        <w:rPr>
          <w:rFonts w:ascii="Times New Roman" w:hAnsi="Times New Roman" w:cs="Times New Roman"/>
          <w:b/>
          <w:bCs/>
        </w:rPr>
      </w:pPr>
      <w:r>
        <w:rPr>
          <w:rFonts w:ascii="Times New Roman" w:hAnsi="Times New Roman" w:cs="Times New Roman"/>
          <w:b/>
          <w:bCs/>
        </w:rPr>
        <w:t xml:space="preserve">ESTIMATED DELIVERY DATE: </w:t>
      </w:r>
      <w:r w:rsidR="00F425DF">
        <w:rPr>
          <w:rFonts w:ascii="Times New Roman" w:hAnsi="Times New Roman" w:cs="Times New Roman"/>
          <w:b/>
          <w:bCs/>
        </w:rPr>
        <w:t>120 days ARO (After Received Order)</w:t>
      </w:r>
    </w:p>
    <w:p w14:paraId="56AD3BF6" w14:textId="77777777" w:rsidR="00F425DF" w:rsidRDefault="00F425DF" w:rsidP="00A37049">
      <w:pPr>
        <w:pStyle w:val="NoSpacing"/>
        <w:rPr>
          <w:rFonts w:ascii="Times New Roman" w:hAnsi="Times New Roman" w:cs="Times New Roman"/>
          <w:b/>
          <w:bCs/>
        </w:rPr>
      </w:pPr>
    </w:p>
    <w:p w14:paraId="43ACEC58" w14:textId="77777777" w:rsidR="00F425DF" w:rsidRDefault="00F425DF" w:rsidP="00A37049">
      <w:pPr>
        <w:pStyle w:val="NoSpacing"/>
        <w:rPr>
          <w:rFonts w:ascii="Times New Roman" w:hAnsi="Times New Roman" w:cs="Times New Roman"/>
          <w:b/>
          <w:bCs/>
        </w:rPr>
      </w:pPr>
    </w:p>
    <w:p w14:paraId="744D04EA" w14:textId="7A9AD5ED" w:rsidR="00F425DF" w:rsidRDefault="00F425DF" w:rsidP="00A37049">
      <w:pPr>
        <w:pStyle w:val="NoSpacing"/>
        <w:rPr>
          <w:rFonts w:ascii="Times New Roman" w:hAnsi="Times New Roman" w:cs="Times New Roman"/>
          <w:b/>
          <w:bCs/>
        </w:rPr>
      </w:pPr>
      <w:r>
        <w:rPr>
          <w:rFonts w:ascii="Times New Roman" w:hAnsi="Times New Roman" w:cs="Times New Roman"/>
          <w:b/>
          <w:bCs/>
        </w:rPr>
        <w:t xml:space="preserve">DELIVERY ADDRESS: </w:t>
      </w:r>
    </w:p>
    <w:p w14:paraId="34898834" w14:textId="77777777" w:rsidR="006E227F" w:rsidRDefault="006E227F" w:rsidP="00A37049">
      <w:pPr>
        <w:pStyle w:val="NoSpacing"/>
        <w:rPr>
          <w:rFonts w:ascii="Times New Roman" w:hAnsi="Times New Roman" w:cs="Times New Roman"/>
          <w:b/>
          <w:bCs/>
        </w:rPr>
      </w:pPr>
    </w:p>
    <w:p w14:paraId="242A0F8E" w14:textId="7FD97F06" w:rsidR="006E227F" w:rsidRPr="00AE01C2" w:rsidRDefault="006E227F" w:rsidP="00A37049">
      <w:pPr>
        <w:pStyle w:val="NoSpacing"/>
        <w:rPr>
          <w:rFonts w:ascii="Times New Roman" w:hAnsi="Times New Roman" w:cs="Times New Roman"/>
        </w:rPr>
      </w:pPr>
      <w:r w:rsidRPr="00AE01C2">
        <w:rPr>
          <w:rFonts w:ascii="Times New Roman" w:hAnsi="Times New Roman" w:cs="Times New Roman"/>
        </w:rPr>
        <w:t>Kevin Sammons</w:t>
      </w:r>
    </w:p>
    <w:p w14:paraId="33F21860" w14:textId="73604256" w:rsidR="006E227F" w:rsidRPr="00AE01C2" w:rsidRDefault="006E227F" w:rsidP="00A37049">
      <w:pPr>
        <w:pStyle w:val="NoSpacing"/>
        <w:rPr>
          <w:rFonts w:ascii="Times New Roman" w:hAnsi="Times New Roman" w:cs="Times New Roman"/>
        </w:rPr>
      </w:pPr>
      <w:r w:rsidRPr="00AE01C2">
        <w:rPr>
          <w:rFonts w:ascii="Times New Roman" w:hAnsi="Times New Roman" w:cs="Times New Roman"/>
        </w:rPr>
        <w:t>4755 Pasture Road</w:t>
      </w:r>
    </w:p>
    <w:p w14:paraId="104C4873" w14:textId="5457CF61" w:rsidR="006E227F" w:rsidRPr="00AE01C2" w:rsidRDefault="006E227F" w:rsidP="00A37049">
      <w:pPr>
        <w:pStyle w:val="NoSpacing"/>
        <w:rPr>
          <w:rFonts w:ascii="Times New Roman" w:hAnsi="Times New Roman" w:cs="Times New Roman"/>
        </w:rPr>
      </w:pPr>
      <w:r w:rsidRPr="00AE01C2">
        <w:rPr>
          <w:rFonts w:ascii="Times New Roman" w:hAnsi="Times New Roman" w:cs="Times New Roman"/>
        </w:rPr>
        <w:t>BLDG 465 / ATTN: KMI Vault</w:t>
      </w:r>
    </w:p>
    <w:p w14:paraId="78C4BA87" w14:textId="3D78DAB3" w:rsidR="006E227F" w:rsidRPr="00AE01C2" w:rsidRDefault="006E227F" w:rsidP="00A37049">
      <w:pPr>
        <w:pStyle w:val="NoSpacing"/>
        <w:rPr>
          <w:rFonts w:ascii="Times New Roman" w:hAnsi="Times New Roman" w:cs="Times New Roman"/>
        </w:rPr>
      </w:pPr>
      <w:r w:rsidRPr="00AE01C2">
        <w:rPr>
          <w:rFonts w:ascii="Times New Roman" w:hAnsi="Times New Roman" w:cs="Times New Roman"/>
        </w:rPr>
        <w:t>Fallon, NV 89496-5000</w:t>
      </w:r>
    </w:p>
    <w:p w14:paraId="5F72C7CF" w14:textId="77777777" w:rsidR="00F425DF" w:rsidRDefault="00F425DF" w:rsidP="00A37049">
      <w:pPr>
        <w:pStyle w:val="NoSpacing"/>
        <w:rPr>
          <w:rFonts w:ascii="Times New Roman" w:hAnsi="Times New Roman" w:cs="Times New Roman"/>
          <w:b/>
          <w:bCs/>
        </w:rPr>
      </w:pPr>
    </w:p>
    <w:p w14:paraId="5675FBC3" w14:textId="77777777" w:rsidR="00F425DF" w:rsidRDefault="00F425DF" w:rsidP="00A37049">
      <w:pPr>
        <w:pStyle w:val="NoSpacing"/>
        <w:rPr>
          <w:rFonts w:ascii="Times New Roman" w:hAnsi="Times New Roman" w:cs="Times New Roman"/>
          <w:b/>
          <w:bCs/>
        </w:rPr>
      </w:pPr>
    </w:p>
    <w:p w14:paraId="6B38FDE9" w14:textId="712D1AB1" w:rsidR="00F425DF" w:rsidRDefault="00F425DF" w:rsidP="00A37049">
      <w:pPr>
        <w:pStyle w:val="NoSpacing"/>
        <w:rPr>
          <w:rFonts w:ascii="Times New Roman" w:hAnsi="Times New Roman" w:cs="Times New Roman"/>
        </w:rPr>
      </w:pPr>
      <w:r>
        <w:rPr>
          <w:rFonts w:ascii="Times New Roman" w:hAnsi="Times New Roman" w:cs="Times New Roman"/>
          <w:b/>
          <w:bCs/>
        </w:rPr>
        <w:t xml:space="preserve">METHOD OF PAYMENT TYPE: </w:t>
      </w:r>
      <w:r>
        <w:rPr>
          <w:rFonts w:ascii="Times New Roman" w:hAnsi="Times New Roman" w:cs="Times New Roman"/>
        </w:rPr>
        <w:t xml:space="preserve">Wide Area </w:t>
      </w:r>
      <w:proofErr w:type="gramStart"/>
      <w:r>
        <w:rPr>
          <w:rFonts w:ascii="Times New Roman" w:hAnsi="Times New Roman" w:cs="Times New Roman"/>
        </w:rPr>
        <w:t>Work Flow</w:t>
      </w:r>
      <w:proofErr w:type="gramEnd"/>
      <w:r>
        <w:rPr>
          <w:rFonts w:ascii="Times New Roman" w:hAnsi="Times New Roman" w:cs="Times New Roman"/>
        </w:rPr>
        <w:t xml:space="preserve"> (WAWF)</w:t>
      </w:r>
    </w:p>
    <w:p w14:paraId="62BF18EB" w14:textId="77777777" w:rsidR="00F425DF" w:rsidRDefault="00F425DF" w:rsidP="00A37049">
      <w:pPr>
        <w:pStyle w:val="NoSpacing"/>
        <w:rPr>
          <w:rFonts w:ascii="Times New Roman" w:hAnsi="Times New Roman" w:cs="Times New Roman"/>
        </w:rPr>
      </w:pPr>
    </w:p>
    <w:p w14:paraId="00879B2F" w14:textId="14C56194" w:rsidR="00F425DF" w:rsidRPr="00F425DF" w:rsidRDefault="00F425DF" w:rsidP="00A37049">
      <w:pPr>
        <w:pStyle w:val="NoSpacing"/>
        <w:rPr>
          <w:rFonts w:ascii="Times New Roman" w:hAnsi="Times New Roman" w:cs="Times New Roman"/>
        </w:rPr>
      </w:pPr>
      <w:r>
        <w:rPr>
          <w:rFonts w:ascii="Times New Roman" w:hAnsi="Times New Roman" w:cs="Times New Roman"/>
          <w:b/>
          <w:bCs/>
        </w:rPr>
        <w:t xml:space="preserve">INSPECTION AND INVOICING: </w:t>
      </w:r>
      <w:r>
        <w:rPr>
          <w:rFonts w:ascii="Times New Roman" w:hAnsi="Times New Roman" w:cs="Times New Roman"/>
        </w:rPr>
        <w:t>Upon delivery, Government receiving agents will inspect for proper specifications and any other deficiencies. In the even</w:t>
      </w:r>
      <w:r w:rsidR="005165BB">
        <w:rPr>
          <w:rFonts w:ascii="Times New Roman" w:hAnsi="Times New Roman" w:cs="Times New Roman"/>
        </w:rPr>
        <w:t>t</w:t>
      </w:r>
      <w:r>
        <w:rPr>
          <w:rFonts w:ascii="Times New Roman" w:hAnsi="Times New Roman" w:cs="Times New Roman"/>
        </w:rPr>
        <w:t xml:space="preserve"> of discrepancies, the vendor will replace items deemed unsuitable. </w:t>
      </w:r>
    </w:p>
    <w:sectPr w:rsidR="00F425DF" w:rsidRPr="00F425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077E02" w14:textId="77777777" w:rsidR="00AE01C2" w:rsidRDefault="00AE01C2" w:rsidP="00AE01C2">
      <w:pPr>
        <w:spacing w:after="0" w:line="240" w:lineRule="auto"/>
      </w:pPr>
      <w:r>
        <w:separator/>
      </w:r>
    </w:p>
  </w:endnote>
  <w:endnote w:type="continuationSeparator" w:id="0">
    <w:p w14:paraId="5F5A1635" w14:textId="77777777" w:rsidR="00AE01C2" w:rsidRDefault="00AE01C2" w:rsidP="00AE0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7B648" w14:textId="77777777" w:rsidR="00AE01C2" w:rsidRDefault="00AE01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42015" w14:textId="77777777" w:rsidR="00AE01C2" w:rsidRDefault="00AE0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0B871" w14:textId="77777777" w:rsidR="00AE01C2" w:rsidRDefault="00AE0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48CA3C" w14:textId="77777777" w:rsidR="00AE01C2" w:rsidRDefault="00AE01C2" w:rsidP="00AE01C2">
      <w:pPr>
        <w:spacing w:after="0" w:line="240" w:lineRule="auto"/>
      </w:pPr>
      <w:r>
        <w:separator/>
      </w:r>
    </w:p>
  </w:footnote>
  <w:footnote w:type="continuationSeparator" w:id="0">
    <w:p w14:paraId="17F8535D" w14:textId="77777777" w:rsidR="00AE01C2" w:rsidRDefault="00AE01C2" w:rsidP="00AE0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0D407" w14:textId="77777777" w:rsidR="00AE01C2" w:rsidRDefault="00AE0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1B623" w14:textId="7F4A0092" w:rsidR="00AE01C2" w:rsidRDefault="00AE01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0639C" w14:textId="77777777" w:rsidR="00AE01C2" w:rsidRDefault="00AE0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B6FA9"/>
    <w:multiLevelType w:val="hybridMultilevel"/>
    <w:tmpl w:val="FC887016"/>
    <w:lvl w:ilvl="0" w:tplc="243C8E20">
      <w:numFmt w:val="bullet"/>
      <w:lvlText w:val="-"/>
      <w:lvlJc w:val="left"/>
      <w:pPr>
        <w:ind w:left="405" w:hanging="360"/>
      </w:pPr>
      <w:rPr>
        <w:rFonts w:ascii="Aptos" w:eastAsiaTheme="minorHAnsi" w:hAnsi="Aptos"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210167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44"/>
    <w:rsid w:val="0000099A"/>
    <w:rsid w:val="000715E0"/>
    <w:rsid w:val="00083944"/>
    <w:rsid w:val="000A051B"/>
    <w:rsid w:val="000D0772"/>
    <w:rsid w:val="00204C51"/>
    <w:rsid w:val="0024651F"/>
    <w:rsid w:val="003360ED"/>
    <w:rsid w:val="00342A5B"/>
    <w:rsid w:val="0035545C"/>
    <w:rsid w:val="003573D1"/>
    <w:rsid w:val="00400FED"/>
    <w:rsid w:val="004B12B6"/>
    <w:rsid w:val="004C7CB6"/>
    <w:rsid w:val="004D5808"/>
    <w:rsid w:val="005165BB"/>
    <w:rsid w:val="00534879"/>
    <w:rsid w:val="00540475"/>
    <w:rsid w:val="00590414"/>
    <w:rsid w:val="005C430D"/>
    <w:rsid w:val="005E0908"/>
    <w:rsid w:val="005F4842"/>
    <w:rsid w:val="0064631F"/>
    <w:rsid w:val="00692287"/>
    <w:rsid w:val="00694ED4"/>
    <w:rsid w:val="006A5235"/>
    <w:rsid w:val="006E227F"/>
    <w:rsid w:val="00740AC3"/>
    <w:rsid w:val="00754C29"/>
    <w:rsid w:val="007E49DF"/>
    <w:rsid w:val="00805E60"/>
    <w:rsid w:val="00875329"/>
    <w:rsid w:val="008C0FFB"/>
    <w:rsid w:val="00933348"/>
    <w:rsid w:val="009C695E"/>
    <w:rsid w:val="009D0AC0"/>
    <w:rsid w:val="00A2219C"/>
    <w:rsid w:val="00A2305F"/>
    <w:rsid w:val="00A37049"/>
    <w:rsid w:val="00A47234"/>
    <w:rsid w:val="00A7568A"/>
    <w:rsid w:val="00AE01C2"/>
    <w:rsid w:val="00AF514F"/>
    <w:rsid w:val="00B80D5C"/>
    <w:rsid w:val="00BB3158"/>
    <w:rsid w:val="00BF4383"/>
    <w:rsid w:val="00C1327D"/>
    <w:rsid w:val="00CE7DF3"/>
    <w:rsid w:val="00CF1BB3"/>
    <w:rsid w:val="00D0482B"/>
    <w:rsid w:val="00D47505"/>
    <w:rsid w:val="00D63164"/>
    <w:rsid w:val="00D71139"/>
    <w:rsid w:val="00DE7AA3"/>
    <w:rsid w:val="00E61B35"/>
    <w:rsid w:val="00E65170"/>
    <w:rsid w:val="00EF7C5A"/>
    <w:rsid w:val="00F233F4"/>
    <w:rsid w:val="00F425DF"/>
    <w:rsid w:val="00F737B4"/>
    <w:rsid w:val="00FB1E54"/>
    <w:rsid w:val="00FC1E60"/>
    <w:rsid w:val="00FE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DF262B"/>
  <w15:chartTrackingRefBased/>
  <w15:docId w15:val="{4C6BC333-5426-44CF-88CE-264EFA58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9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839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8394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8394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8394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83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9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839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839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8394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8394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83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944"/>
    <w:rPr>
      <w:rFonts w:eastAsiaTheme="majorEastAsia" w:cstheme="majorBidi"/>
      <w:color w:val="272727" w:themeColor="text1" w:themeTint="D8"/>
    </w:rPr>
  </w:style>
  <w:style w:type="paragraph" w:styleId="Title">
    <w:name w:val="Title"/>
    <w:basedOn w:val="Normal"/>
    <w:next w:val="Normal"/>
    <w:link w:val="TitleChar"/>
    <w:uiPriority w:val="10"/>
    <w:qFormat/>
    <w:rsid w:val="00083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944"/>
    <w:pPr>
      <w:spacing w:before="160"/>
      <w:jc w:val="center"/>
    </w:pPr>
    <w:rPr>
      <w:i/>
      <w:iCs/>
      <w:color w:val="404040" w:themeColor="text1" w:themeTint="BF"/>
    </w:rPr>
  </w:style>
  <w:style w:type="character" w:customStyle="1" w:styleId="QuoteChar">
    <w:name w:val="Quote Char"/>
    <w:basedOn w:val="DefaultParagraphFont"/>
    <w:link w:val="Quote"/>
    <w:uiPriority w:val="29"/>
    <w:rsid w:val="00083944"/>
    <w:rPr>
      <w:i/>
      <w:iCs/>
      <w:color w:val="404040" w:themeColor="text1" w:themeTint="BF"/>
    </w:rPr>
  </w:style>
  <w:style w:type="paragraph" w:styleId="ListParagraph">
    <w:name w:val="List Paragraph"/>
    <w:basedOn w:val="Normal"/>
    <w:uiPriority w:val="34"/>
    <w:qFormat/>
    <w:rsid w:val="00083944"/>
    <w:pPr>
      <w:ind w:left="720"/>
      <w:contextualSpacing/>
    </w:pPr>
  </w:style>
  <w:style w:type="character" w:styleId="IntenseEmphasis">
    <w:name w:val="Intense Emphasis"/>
    <w:basedOn w:val="DefaultParagraphFont"/>
    <w:uiPriority w:val="21"/>
    <w:qFormat/>
    <w:rsid w:val="00083944"/>
    <w:rPr>
      <w:i/>
      <w:iCs/>
      <w:color w:val="2E74B5" w:themeColor="accent1" w:themeShade="BF"/>
    </w:rPr>
  </w:style>
  <w:style w:type="paragraph" w:styleId="IntenseQuote">
    <w:name w:val="Intense Quote"/>
    <w:basedOn w:val="Normal"/>
    <w:next w:val="Normal"/>
    <w:link w:val="IntenseQuoteChar"/>
    <w:uiPriority w:val="30"/>
    <w:qFormat/>
    <w:rsid w:val="000839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83944"/>
    <w:rPr>
      <w:i/>
      <w:iCs/>
      <w:color w:val="2E74B5" w:themeColor="accent1" w:themeShade="BF"/>
    </w:rPr>
  </w:style>
  <w:style w:type="character" w:styleId="IntenseReference">
    <w:name w:val="Intense Reference"/>
    <w:basedOn w:val="DefaultParagraphFont"/>
    <w:uiPriority w:val="32"/>
    <w:qFormat/>
    <w:rsid w:val="00083944"/>
    <w:rPr>
      <w:b/>
      <w:bCs/>
      <w:smallCaps/>
      <w:color w:val="2E74B5" w:themeColor="accent1" w:themeShade="BF"/>
      <w:spacing w:val="5"/>
    </w:rPr>
  </w:style>
  <w:style w:type="paragraph" w:styleId="NoSpacing">
    <w:name w:val="No Spacing"/>
    <w:uiPriority w:val="1"/>
    <w:qFormat/>
    <w:rsid w:val="00083944"/>
    <w:pPr>
      <w:spacing w:after="0" w:line="240" w:lineRule="auto"/>
    </w:pPr>
    <w:rPr>
      <w:kern w:val="0"/>
      <w14:ligatures w14:val="none"/>
    </w:rPr>
  </w:style>
  <w:style w:type="paragraph" w:styleId="Revision">
    <w:name w:val="Revision"/>
    <w:hidden/>
    <w:uiPriority w:val="99"/>
    <w:semiHidden/>
    <w:rsid w:val="00D71139"/>
    <w:pPr>
      <w:spacing w:after="0" w:line="240" w:lineRule="auto"/>
    </w:pPr>
  </w:style>
  <w:style w:type="table" w:styleId="TableGrid">
    <w:name w:val="Table Grid"/>
    <w:basedOn w:val="TableNormal"/>
    <w:uiPriority w:val="39"/>
    <w:rsid w:val="00D71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1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1C2"/>
  </w:style>
  <w:style w:type="paragraph" w:styleId="Footer">
    <w:name w:val="footer"/>
    <w:basedOn w:val="Normal"/>
    <w:link w:val="FooterChar"/>
    <w:uiPriority w:val="99"/>
    <w:unhideWhenUsed/>
    <w:rsid w:val="00AE01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886</Words>
  <Characters>5308</Characters>
  <Application>Microsoft Office Word</Application>
  <DocSecurity>0</DocSecurity>
  <Lines>176</Lines>
  <Paragraphs>78</Paragraphs>
  <ScaleCrop>false</ScaleCrop>
  <HeadingPairs>
    <vt:vector size="2" baseType="variant">
      <vt:variant>
        <vt:lpstr>Title</vt:lpstr>
      </vt:variant>
      <vt:variant>
        <vt:i4>1</vt:i4>
      </vt:variant>
    </vt:vector>
  </HeadingPairs>
  <TitlesOfParts>
    <vt:vector size="1" baseType="lpstr">
      <vt:lpstr/>
    </vt:vector>
  </TitlesOfParts>
  <Company>HPES NMCI NGEN</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Sammons, Kevin S CTR (USA)</dc:creator>
  <cp:keywords/>
  <dc:description/>
  <cp:lastModifiedBy>Poblete, Jheanna U CIV USN NAVSUP FLCSD (USA)</cp:lastModifiedBy>
  <cp:revision>2</cp:revision>
  <dcterms:created xsi:type="dcterms:W3CDTF">2025-02-28T06:07:00Z</dcterms:created>
  <dcterms:modified xsi:type="dcterms:W3CDTF">2025-02-28T06:07:00Z</dcterms:modified>
</cp:coreProperties>
</file>