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868B" w14:textId="77777777" w:rsidR="00D4132E" w:rsidRDefault="000C0E15">
      <w:pPr>
        <w:pageBreakBefore/>
        <w:sectPr w:rsidR="00D4132E">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63E189CC">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63E189F5" w14:textId="77777777" w:rsidR="00D4132E" w:rsidRDefault="000C0E15">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63E189F6" w14:textId="77777777" w:rsidR="00D4132E" w:rsidRDefault="000C0E15">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63E189F7" w14:textId="77777777" w:rsidR="00D4132E" w:rsidRDefault="000C0E15">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63E189F8" w14:textId="77777777" w:rsidR="00D4132E" w:rsidRDefault="000C0E15">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63E189F9" w14:textId="77777777" w:rsidR="00D4132E" w:rsidRDefault="000C0E15">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63E189FA" w14:textId="77777777" w:rsidR="00D4132E" w:rsidRDefault="000C0E15">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63E189FB" w14:textId="77777777" w:rsidR="00D4132E" w:rsidRDefault="000C0E15">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63E189FC" w14:textId="77777777" w:rsidR="00D4132E" w:rsidRDefault="000C0E15">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63E189FD" w14:textId="77777777" w:rsidR="00D4132E" w:rsidRDefault="000C0E15">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63E189FE" w14:textId="77777777" w:rsidR="00D4132E" w:rsidRDefault="000C0E15">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63E189FF" w14:textId="77777777" w:rsidR="00D4132E" w:rsidRDefault="000C0E15">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63E18A00" w14:textId="77777777" w:rsidR="00D4132E" w:rsidRDefault="000C0E15">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63E18A01" w14:textId="77777777" w:rsidR="00D4132E" w:rsidRDefault="000C0E15">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63E18A02" w14:textId="77777777" w:rsidR="00D4132E" w:rsidRDefault="000C0E15">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63E18A03" w14:textId="77777777" w:rsidR="00D4132E" w:rsidRDefault="000C0E15">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63E18A04" w14:textId="77777777" w:rsidR="00D4132E" w:rsidRDefault="000C0E15">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63E18A05" w14:textId="77777777" w:rsidR="00D4132E" w:rsidRDefault="000C0E15">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63E18A06" w14:textId="77777777" w:rsidR="00D4132E" w:rsidRDefault="000C0E15">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63E18A07" w14:textId="77777777" w:rsidR="00D4132E" w:rsidRDefault="000C0E15">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63E18A08" w14:textId="77777777" w:rsidR="00D4132E" w:rsidRDefault="000C0E15">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63E18A09" w14:textId="77777777" w:rsidR="00D4132E" w:rsidRDefault="000C0E15">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63E18A0A" w14:textId="77777777" w:rsidR="00D4132E" w:rsidRDefault="000C0E15">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63E18A0B" w14:textId="77777777" w:rsidR="00D4132E" w:rsidRDefault="000C0E15">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63E18A0C" w14:textId="77777777" w:rsidR="00D4132E" w:rsidRDefault="000C0E15">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63E18A0D" w14:textId="77777777" w:rsidR="00D4132E" w:rsidRDefault="000C0E15">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63E18A0E" w14:textId="77777777" w:rsidR="00D4132E" w:rsidRDefault="000C0E15">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63E18A0F" w14:textId="77777777" w:rsidR="00D4132E" w:rsidRDefault="000C0E15">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63E18A10" w14:textId="77777777" w:rsidR="00D4132E" w:rsidRDefault="000C0E15">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63E18A11" w14:textId="77777777" w:rsidR="00D4132E" w:rsidRDefault="000C0E15">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63E18A12" w14:textId="77777777" w:rsidR="00D4132E" w:rsidRDefault="000C0E15">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63E18A13" w14:textId="77777777" w:rsidR="00D4132E" w:rsidRDefault="000C0E15">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63E18A14" w14:textId="77777777" w:rsidR="00D4132E" w:rsidRDefault="000C0E15">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63E18A15" w14:textId="77777777" w:rsidR="00D4132E" w:rsidRDefault="000C0E15">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63E18A16" w14:textId="77777777" w:rsidR="00D4132E" w:rsidRDefault="000C0E15">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63E18A17" w14:textId="77777777" w:rsidR="00D4132E" w:rsidRDefault="000C0E15">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63E18A18" w14:textId="77777777" w:rsidR="00D4132E" w:rsidRDefault="000C0E15">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63E18A19" w14:textId="77777777" w:rsidR="00D4132E" w:rsidRDefault="000C0E15">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63E18A1A" w14:textId="77777777" w:rsidR="00D4132E" w:rsidRDefault="000C0E15">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63E18A1B" w14:textId="77777777" w:rsidR="00D4132E" w:rsidRDefault="000C0E15">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63E18A1C" w14:textId="77777777" w:rsidR="00D4132E" w:rsidRDefault="000C0E15">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63E18A1D" w14:textId="77777777" w:rsidR="00D4132E" w:rsidRDefault="000C0E15">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63E18A1E" w14:textId="77777777" w:rsidR="00D4132E" w:rsidRDefault="000C0E15">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63E18A1F" w14:textId="77777777" w:rsidR="00D4132E" w:rsidRDefault="000C0E15">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63E18A20" w14:textId="77777777" w:rsidR="00D4132E" w:rsidRDefault="000C0E15">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63E18A21" w14:textId="77777777" w:rsidR="00D4132E" w:rsidRDefault="000C0E15">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63E18A22" w14:textId="77777777" w:rsidR="00D4132E" w:rsidRDefault="000C0E15">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63E18A23" w14:textId="77777777" w:rsidR="00D4132E" w:rsidRDefault="000C0E15">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63E18A24" w14:textId="77777777" w:rsidR="00D4132E" w:rsidRDefault="000C0E15">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63E18A25" w14:textId="77777777" w:rsidR="00D4132E" w:rsidRDefault="000C0E15">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63E18A26" w14:textId="77777777" w:rsidR="00D4132E" w:rsidRDefault="000C0E15">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63E18A27" w14:textId="77777777" w:rsidR="00D4132E" w:rsidRDefault="000C0E15">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63E18A28" w14:textId="77777777" w:rsidR="00D4132E" w:rsidRDefault="000C0E15">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63E18A29" w14:textId="77777777" w:rsidR="00D4132E" w:rsidRDefault="000C0E15">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63E18A2A" w14:textId="77777777" w:rsidR="00D4132E" w:rsidRDefault="000C0E15">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63E18A2B" w14:textId="77777777" w:rsidR="00D4132E" w:rsidRDefault="000C0E15">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63E18A2C" w14:textId="77777777" w:rsidR="00D4132E" w:rsidRDefault="000C0E15">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63E18A2D" w14:textId="77777777" w:rsidR="00D4132E" w:rsidRDefault="000C0E15">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63E18A2E" w14:textId="77777777" w:rsidR="00D4132E" w:rsidRDefault="000C0E15">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63E18A2F" w14:textId="77777777" w:rsidR="00D4132E" w:rsidRDefault="000C0E15">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63E18A30" w14:textId="77777777" w:rsidR="00D4132E" w:rsidRDefault="000C0E15">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63E18A31" w14:textId="77777777" w:rsidR="00D4132E" w:rsidRDefault="000C0E15">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63E18A32" w14:textId="77777777" w:rsidR="00D4132E" w:rsidRDefault="000C0E15">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63E18A33" w14:textId="77777777" w:rsidR="00D4132E" w:rsidRDefault="000C0E15">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63E18A34" w14:textId="77777777" w:rsidR="00D4132E" w:rsidRDefault="000C0E15">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63E18A35" w14:textId="77777777" w:rsidR="00D4132E" w:rsidRDefault="000C0E15">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63E18A36" w14:textId="77777777" w:rsidR="00D4132E" w:rsidRDefault="000C0E15">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63E18A37" w14:textId="77777777" w:rsidR="00D4132E" w:rsidRDefault="000C0E15">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63E18A38" w14:textId="77777777" w:rsidR="00D4132E" w:rsidRDefault="000C0E15">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63E18A39" w14:textId="77777777" w:rsidR="00D4132E" w:rsidRDefault="000C0E15">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63E18A3A" w14:textId="77777777" w:rsidR="00D4132E" w:rsidRDefault="000C0E15">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63E18A3B" w14:textId="77777777" w:rsidR="00D4132E" w:rsidRDefault="000C0E15">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63E18A3C" w14:textId="77777777" w:rsidR="00D4132E" w:rsidRDefault="000C0E15">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63E18A3D" w14:textId="77777777" w:rsidR="00D4132E" w:rsidRDefault="000C0E15">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63E18A3E" w14:textId="77777777" w:rsidR="00D4132E" w:rsidRDefault="000C0E15">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63E18A3F" w14:textId="77777777" w:rsidR="00D4132E" w:rsidRDefault="000C0E15">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63E18A40" w14:textId="77777777" w:rsidR="00D4132E" w:rsidRDefault="000C0E15">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63E18A41" w14:textId="77777777" w:rsidR="00D4132E" w:rsidRDefault="000C0E15">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63E18A42" w14:textId="77777777" w:rsidR="00D4132E" w:rsidRDefault="000C0E1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63E18A43" w14:textId="77777777" w:rsidR="00D4132E" w:rsidRDefault="000C0E15">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63E18A44" w14:textId="77777777" w:rsidR="00D4132E" w:rsidRDefault="000C0E15">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63E18A45" w14:textId="77777777" w:rsidR="00D4132E" w:rsidRDefault="000C0E15">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63E18A46" w14:textId="77777777" w:rsidR="00D4132E" w:rsidRDefault="000C0E15">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63E18A47" w14:textId="77777777" w:rsidR="00D4132E" w:rsidRDefault="000C0E15">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63E18A48" w14:textId="77777777" w:rsidR="00D4132E" w:rsidRDefault="000C0E15">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63E18A49" w14:textId="77777777" w:rsidR="00D4132E" w:rsidRDefault="000C0E15">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63E18A4A" w14:textId="77777777" w:rsidR="00D4132E" w:rsidRDefault="000C0E15">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63E18A4B" w14:textId="77777777" w:rsidR="00D4132E" w:rsidRDefault="000C0E15">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63E18A4C" w14:textId="77777777" w:rsidR="00D4132E" w:rsidRDefault="000C0E15">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63E18A4D" w14:textId="77777777" w:rsidR="00D4132E" w:rsidRDefault="000C0E15">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63E18A4E" w14:textId="77777777" w:rsidR="00D4132E" w:rsidRDefault="000C0E15">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63E18A4F" w14:textId="77777777" w:rsidR="00D4132E" w:rsidRDefault="000C0E15">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63E18A50" w14:textId="77777777" w:rsidR="00D4132E" w:rsidRDefault="000C0E15">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63E18A51" w14:textId="77777777" w:rsidR="00D4132E" w:rsidRDefault="000C0E15">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63E18A52" w14:textId="77777777" w:rsidR="00D4132E" w:rsidRDefault="000C0E15">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63E18A53" w14:textId="77777777" w:rsidR="00D4132E" w:rsidRDefault="000C0E15">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63E18A54" w14:textId="77777777" w:rsidR="00D4132E" w:rsidRDefault="000C0E15">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63E18A55" w14:textId="77777777" w:rsidR="00D4132E" w:rsidRDefault="000C0E15">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63E18A56" w14:textId="77777777" w:rsidR="00D4132E" w:rsidRDefault="000C0E15">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63E18A57" w14:textId="77777777" w:rsidR="00D4132E" w:rsidRDefault="000C0E15">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63E18A58" w14:textId="77777777" w:rsidR="00D4132E" w:rsidRDefault="000C0E15">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63E18A59" w14:textId="77777777" w:rsidR="00D4132E" w:rsidRDefault="000C0E15">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63E18A5A" w14:textId="77777777" w:rsidR="00D4132E" w:rsidRDefault="000C0E15">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63E18A5B" w14:textId="77777777" w:rsidR="00D4132E" w:rsidRDefault="000C0E15">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63E18A5C" w14:textId="77777777" w:rsidR="00D4132E" w:rsidRDefault="000C0E15">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63E18A5D" w14:textId="34ED530F" w:rsidR="00D4132E" w:rsidRDefault="000C0E15">
                    <w:pPr>
                      <w:spacing w:after="0" w:line="240" w:lineRule="auto"/>
                      <w:jc w:val="center"/>
                      <w:rPr>
                        <w:rFonts w:ascii="Courier New" w:hAnsi="Courier New" w:cs="Courier New"/>
                        <w:sz w:val="15"/>
                        <w:szCs w:val="15"/>
                      </w:rPr>
                    </w:pPr>
                    <w:r>
                      <w:rPr>
                        <w:rFonts w:ascii="Courier New" w:hAnsi="Courier New" w:cs="Courier New"/>
                        <w:sz w:val="15"/>
                        <w:szCs w:val="15"/>
                      </w:rPr>
                      <w:t>42</w:t>
                    </w:r>
                  </w:p>
                </w:txbxContent>
              </v:textbox>
            </v:shape>
            <v:shape id="_x0000_s1270" type="#_x0000_t202" style="position:absolute;left:2755;top:15195;width:5628;height:204;mso-position-horizontal-relative:page;mso-position-vertical-relative:page" filled="f" stroked="f">
              <v:textbox inset="0,0,0,0">
                <w:txbxContent>
                  <w:p w14:paraId="63E18A5E" w14:textId="77777777" w:rsidR="00D4132E" w:rsidRDefault="00D4132E">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63E18A5F" w14:textId="77777777" w:rsidR="00D4132E" w:rsidRDefault="00D4132E">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63E18A60" w14:textId="77777777" w:rsidR="00D4132E" w:rsidRDefault="00D4132E">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63E18A61" w14:textId="77777777" w:rsidR="00D4132E" w:rsidRDefault="00D4132E">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63E18A62" w14:textId="77777777" w:rsidR="00D4132E" w:rsidRDefault="00D4132E">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63E18A63" w14:textId="77777777" w:rsidR="00D4132E" w:rsidRDefault="00D4132E">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63E18A64" w14:textId="77777777" w:rsidR="00D4132E" w:rsidRDefault="00D4132E">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63E18A65" w14:textId="77777777" w:rsidR="00D4132E" w:rsidRDefault="00D4132E">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63E18A66" w14:textId="77777777" w:rsidR="00D4132E" w:rsidRDefault="00D4132E">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63E18A67" w14:textId="77777777" w:rsidR="00D4132E" w:rsidRDefault="00D4132E">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63E18A68" w14:textId="77777777" w:rsidR="00D4132E" w:rsidRDefault="00D4132E">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63E18A69" w14:textId="77777777" w:rsidR="00D4132E" w:rsidRDefault="00D4132E">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63E18A6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36C25526Q0387</w:t>
                    </w:r>
                  </w:p>
                </w:txbxContent>
              </v:textbox>
            </v:shape>
            <v:shape id="_x0000_s1283" type="#_x0000_t202" style="position:absolute;left:10339;top:1467;width:992;height:204;mso-position-horizontal-relative:page;mso-position-vertical-relative:page" filled="f" stroked="f">
              <v:textbox inset="0,0,0,0">
                <w:txbxContent>
                  <w:p w14:paraId="63E18A6B"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05-06-2026</w:t>
                    </w:r>
                  </w:p>
                </w:txbxContent>
              </v:textbox>
            </v:shape>
            <v:shape id="_x0000_s1284" type="#_x0000_t202" style="position:absolute;left:3235;top:1899;width:3774;height:204;mso-position-horizontal-relative:page;mso-position-vertical-relative:page" filled="f" stroked="f">
              <v:textbox inset="0,0,0,0">
                <w:txbxContent>
                  <w:p w14:paraId="63E18A6C"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Buchanan, Lisa A/ lisa.buchanan1@va.gov</w:t>
                    </w:r>
                  </w:p>
                </w:txbxContent>
              </v:textbox>
            </v:shape>
            <v:shape id="_x0000_s1285" type="#_x0000_t202" style="position:absolute;left:7795;top:1899;width:2383;height:204;mso-position-horizontal-relative:page;mso-position-vertical-relative:page" filled="f" stroked="f">
              <v:textbox inset="0,0,0,0">
                <w:txbxContent>
                  <w:p w14:paraId="63E18A6D"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913-946-1971</w:t>
                    </w:r>
                  </w:p>
                </w:txbxContent>
              </v:textbox>
            </v:shape>
            <v:shape id="_x0000_s1286" type="#_x0000_t202" style="position:absolute;left:10627;top:1851;width:992;height:204;mso-position-horizontal-relative:page;mso-position-vertical-relative:page" filled="f" stroked="f">
              <v:textbox inset="0,0,0,0">
                <w:txbxContent>
                  <w:p w14:paraId="63E18A6E"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05-20-2026</w:t>
                    </w:r>
                  </w:p>
                </w:txbxContent>
              </v:textbox>
            </v:shape>
            <v:shape id="_x0000_s1287" type="#_x0000_t202" style="position:absolute;left:10627;top:2019;width:1456;height:204;mso-position-horizontal-relative:page;mso-position-vertical-relative:page" filled="f" stroked="f">
              <v:textbox inset="0,0,0,0">
                <w:txbxContent>
                  <w:p w14:paraId="63E18A6F"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10:00 AM</w:t>
                    </w:r>
                  </w:p>
                </w:txbxContent>
              </v:textbox>
            </v:shape>
            <v:shape id="_x0000_s1288" type="#_x0000_t202" style="position:absolute;left:11491;top:2019;width:343;height:204;mso-position-horizontal-relative:page;mso-position-vertical-relative:page" filled="f" stroked="f">
              <v:textbox inset="0,0,0,0">
                <w:txbxContent>
                  <w:p w14:paraId="63E18A70"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63E18A71"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290" type="#_x0000_t202" style="position:absolute;left:595;top:2403;width:3774;height:204;mso-position-horizontal-relative:page;mso-position-vertical-relative:page" filled="f" stroked="f">
              <v:textbox inset="0,0,0,0">
                <w:txbxContent>
                  <w:p w14:paraId="63E18A72"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63E18A73"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292" type="#_x0000_t202" style="position:absolute;left:595;top:2739;width:3774;height:204;mso-position-horizontal-relative:page;mso-position-vertical-relative:page" filled="f" stroked="f">
              <v:textbox inset="0,0,0,0">
                <w:txbxContent>
                  <w:p w14:paraId="63E18A7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293" type="#_x0000_t202" style="position:absolute;left:595;top:2907;width:3774;height:204;mso-position-horizontal-relative:page;mso-position-vertical-relative:page" filled="f" stroked="f">
              <v:textbox inset="0,0,0,0">
                <w:txbxContent>
                  <w:p w14:paraId="63E18A75" w14:textId="77777777" w:rsidR="00D4132E" w:rsidRDefault="00D4132E">
                    <w:pPr>
                      <w:spacing w:after="0" w:line="240" w:lineRule="auto"/>
                      <w:rPr>
                        <w:rFonts w:ascii="Courier New" w:hAnsi="Courier New" w:cs="Courier New"/>
                        <w:sz w:val="15"/>
                        <w:szCs w:val="15"/>
                      </w:rPr>
                    </w:pPr>
                  </w:p>
                </w:txbxContent>
              </v:textbox>
            </v:shape>
            <v:shape id="_x0000_s1294" type="#_x0000_t202" style="position:absolute;left:595;top:3075;width:5072;height:204;mso-position-horizontal-relative:page;mso-position-vertical-relative:page" filled="f" stroked="f">
              <v:textbox inset="0,0,0,0">
                <w:txbxContent>
                  <w:p w14:paraId="63E18A76"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295" type="#_x0000_t202" style="position:absolute;left:595;top:3243;width:3774;height:204;mso-position-horizontal-relative:page;mso-position-vertical-relative:page" filled="f" stroked="f">
              <v:textbox inset="0,0,0,0">
                <w:txbxContent>
                  <w:p w14:paraId="63E18A77" w14:textId="77777777" w:rsidR="00D4132E" w:rsidRDefault="00D4132E">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63E18A78" w14:textId="77777777" w:rsidR="00D4132E" w:rsidRDefault="00D4132E">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63E18A79" w14:textId="77777777" w:rsidR="00D4132E" w:rsidRDefault="00D4132E">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63E18A7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63E18A7B"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63E18A7C"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position:absolute;left:6259;top:2739;width:158;height:204;mso-position-horizontal-relative:page;mso-position-vertical-relative:page" filled="f" stroked="f">
              <v:textbox inset="0,0,0,0">
                <w:txbxContent>
                  <w:p w14:paraId="63E18A7D" w14:textId="77777777" w:rsidR="00D4132E" w:rsidRDefault="00D4132E">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63E18A7E" w14:textId="77777777" w:rsidR="00D4132E" w:rsidRDefault="00D4132E">
                    <w:pPr>
                      <w:spacing w:after="0" w:line="240" w:lineRule="auto"/>
                      <w:rPr>
                        <w:rFonts w:ascii="Courier New" w:hAnsi="Courier New" w:cs="Courier New"/>
                        <w:sz w:val="15"/>
                        <w:szCs w:val="15"/>
                      </w:rPr>
                    </w:pPr>
                  </w:p>
                </w:txbxContent>
              </v:textbox>
            </v:shape>
            <v:shape id="_x0000_s1303" type="#_x0000_t202" style="position:absolute;left:7795;top:2499;width:158;height:204;mso-position-horizontal-relative:page;mso-position-vertical-relative:page" filled="f" stroked="f">
              <v:textbox inset="0,0,0,0">
                <w:txbxContent>
                  <w:p w14:paraId="63E18A7F" w14:textId="77777777" w:rsidR="00D4132E" w:rsidRDefault="00D4132E">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63E18A80" w14:textId="77777777" w:rsidR="00D4132E" w:rsidRDefault="00D4132E">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63E18A81" w14:textId="77777777" w:rsidR="00D4132E" w:rsidRDefault="00D4132E">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63E18A82" w14:textId="77777777" w:rsidR="00D4132E" w:rsidRDefault="00D4132E">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63E18A83"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333120</w:t>
                    </w:r>
                  </w:p>
                </w:txbxContent>
              </v:textbox>
            </v:shape>
            <v:shape id="_x0000_s1308" type="#_x0000_t202" style="position:absolute;left:10195;top:3291;width:2383;height:204;mso-position-horizontal-relative:page;mso-position-vertical-relative:page" filled="f" stroked="f">
              <v:textbox inset="0,0,0,0">
                <w:txbxContent>
                  <w:p w14:paraId="63E18A8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1250 Employees</w:t>
                    </w:r>
                  </w:p>
                </w:txbxContent>
              </v:textbox>
            </v:shape>
            <v:shape id="_x0000_s1309" type="#_x0000_t202" style="position:absolute;left:3235;top:3819;width:1919;height:204;mso-position-horizontal-relative:page;mso-position-vertical-relative:page" filled="f" stroked="f">
              <v:textbox inset="0,0,0,0">
                <w:txbxContent>
                  <w:p w14:paraId="63E18A85" w14:textId="77777777" w:rsidR="00D4132E" w:rsidRDefault="00D4132E">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63E18A86" w14:textId="77777777" w:rsidR="00D4132E" w:rsidRDefault="00D4132E">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63E18A87" w14:textId="77777777" w:rsidR="00D4132E" w:rsidRDefault="00D4132E">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63E18A88" w14:textId="77777777" w:rsidR="00D4132E" w:rsidRDefault="00D4132E">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63E18A89" w14:textId="77777777" w:rsidR="00D4132E" w:rsidRDefault="00D4132E">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63E18A8A" w14:textId="77777777" w:rsidR="00D4132E" w:rsidRDefault="00D4132E">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63E18A8B" w14:textId="77777777" w:rsidR="00D4132E" w:rsidRDefault="000C0E15">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63E18A8C"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63E18A8D" w14:textId="77777777" w:rsidR="00D4132E" w:rsidRDefault="00D4132E">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63E18A8E" w14:textId="77777777" w:rsidR="00D4132E" w:rsidRDefault="00D4132E">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63E18A8F" w14:textId="77777777" w:rsidR="00D4132E" w:rsidRDefault="00D4132E">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63E18A90"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63E18A91"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Kansas City VA Medical Center</w:t>
                    </w:r>
                  </w:p>
                </w:txbxContent>
              </v:textbox>
            </v:shape>
            <v:shape id="_x0000_s1322" type="#_x0000_t202" style="position:absolute;left:595;top:5139;width:3774;height:204;mso-position-horizontal-relative:page;mso-position-vertical-relative:page" filled="f" stroked="f">
              <v:textbox inset="0,0,0,0">
                <w:txbxContent>
                  <w:p w14:paraId="63E18A92"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4801 East Linwood Boulevard</w:t>
                    </w:r>
                  </w:p>
                </w:txbxContent>
              </v:textbox>
            </v:shape>
            <v:shape id="_x0000_s1323" type="#_x0000_t202" style="position:absolute;left:595;top:5307;width:3774;height:204;mso-position-horizontal-relative:page;mso-position-vertical-relative:page" filled="f" stroked="f">
              <v:textbox inset="0,0,0,0">
                <w:txbxContent>
                  <w:p w14:paraId="63E18A93" w14:textId="77777777" w:rsidR="00D4132E" w:rsidRDefault="00D4132E">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63E18A9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Kansas City MO 64128-2226</w:t>
                    </w:r>
                  </w:p>
                </w:txbxContent>
              </v:textbox>
            </v:shape>
            <v:shape id="_x0000_s1325" type="#_x0000_t202" style="position:absolute;left:10795;top:4539;width:1178;height:204;mso-position-horizontal-relative:page;mso-position-vertical-relative:page" filled="f" stroked="f">
              <v:textbox inset="0,0,0,0">
                <w:txbxContent>
                  <w:p w14:paraId="63E18A95"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26" type="#_x0000_t202" style="position:absolute;left:6595;top:4803;width:3774;height:204;mso-position-horizontal-relative:page;mso-position-vertical-relative:page" filled="f" stroked="f">
              <v:textbox inset="0,0,0,0">
                <w:txbxContent>
                  <w:p w14:paraId="63E18A96"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63E18A97"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Network Contracting Office (NCO) 15</w:t>
                    </w:r>
                  </w:p>
                </w:txbxContent>
              </v:textbox>
            </v:shape>
            <v:shape id="_x0000_s1328" type="#_x0000_t202" style="position:absolute;left:6595;top:5139;width:3774;height:204;mso-position-horizontal-relative:page;mso-position-vertical-relative:page" filled="f" stroked="f">
              <v:textbox inset="0,0,0,0">
                <w:txbxContent>
                  <w:p w14:paraId="63E18A98"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3450 S 4th Street Trafficway</w:t>
                    </w:r>
                  </w:p>
                </w:txbxContent>
              </v:textbox>
            </v:shape>
            <v:shape id="_x0000_s1329" type="#_x0000_t202" style="position:absolute;left:6595;top:5307;width:3774;height:204;mso-position-horizontal-relative:page;mso-position-vertical-relative:page" filled="f" stroked="f">
              <v:textbox inset="0,0,0,0">
                <w:txbxContent>
                  <w:p w14:paraId="63E18A99" w14:textId="77777777" w:rsidR="00D4132E" w:rsidRDefault="00D4132E">
                    <w:pPr>
                      <w:spacing w:after="0" w:line="240" w:lineRule="auto"/>
                      <w:rPr>
                        <w:rFonts w:ascii="Courier New" w:hAnsi="Courier New" w:cs="Courier New"/>
                        <w:sz w:val="15"/>
                        <w:szCs w:val="15"/>
                      </w:rPr>
                    </w:pPr>
                  </w:p>
                </w:txbxContent>
              </v:textbox>
            </v:shape>
            <v:shape id="_x0000_s1330" type="#_x0000_t202" style="position:absolute;left:6595;top:5475;width:5072;height:204;mso-position-horizontal-relative:page;mso-position-vertical-relative:page" filled="f" stroked="f">
              <v:textbox inset="0,0,0,0">
                <w:txbxContent>
                  <w:p w14:paraId="63E18A9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Leavenworth KS 66048</w:t>
                    </w:r>
                  </w:p>
                </w:txbxContent>
              </v:textbox>
            </v:shape>
            <v:shape id="_x0000_s1331" type="#_x0000_t202" style="position:absolute;left:2659;top:5715;width:529;height:204;mso-position-horizontal-relative:page;mso-position-vertical-relative:page" filled="f" stroked="f">
              <v:textbox inset="0,0,0,0">
                <w:txbxContent>
                  <w:p w14:paraId="63E18A9B" w14:textId="77777777" w:rsidR="00D4132E" w:rsidRDefault="00D4132E">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63E18A9C" w14:textId="77777777" w:rsidR="00D4132E" w:rsidRDefault="00D4132E">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63E18A9D"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63E18A9E" w14:textId="77777777" w:rsidR="00D4132E" w:rsidRDefault="00D4132E">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63E18A9F" w14:textId="77777777" w:rsidR="00D4132E" w:rsidRDefault="00D4132E">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63E18AA0" w14:textId="77777777" w:rsidR="00D4132E" w:rsidRDefault="00D4132E">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63E18AA1" w14:textId="77777777" w:rsidR="00D4132E" w:rsidRDefault="00D4132E">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63E18AA2" w14:textId="77777777" w:rsidR="00D4132E" w:rsidRDefault="00D4132E">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63E18AA3" w14:textId="77777777" w:rsidR="00D4132E" w:rsidRDefault="00D4132E">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63E18AA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63E18AA5" w14:textId="77777777" w:rsidR="00D4132E" w:rsidRDefault="00D4132E">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63E18AA6" w14:textId="77777777" w:rsidR="00D4132E" w:rsidRDefault="00D4132E">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63E18AA7" w14:textId="77777777" w:rsidR="00D4132E" w:rsidRDefault="00D4132E">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63E18AA8" w14:textId="77777777" w:rsidR="00D4132E" w:rsidRDefault="00D4132E">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63E18AA9" w14:textId="77777777" w:rsidR="00D4132E" w:rsidRDefault="00D4132E">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63E18AA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36C255</w:t>
                    </w:r>
                  </w:p>
                </w:txbxContent>
              </v:textbox>
            </v:shape>
            <v:shape id="_x0000_s1347" type="#_x0000_t202" style="position:absolute;left:6595;top:6147;width:3774;height:204;mso-position-horizontal-relative:page;mso-position-vertical-relative:page" filled="f" stroked="f">
              <v:textbox inset="0,0,0,0">
                <w:txbxContent>
                  <w:p w14:paraId="63E18AAB"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position:absolute;left:6595;top:6315;width:3774;height:204;mso-position-horizontal-relative:page;mso-position-vertical-relative:page" filled="f" stroked="f">
              <v:textbox inset="0,0,0,0">
                <w:txbxContent>
                  <w:p w14:paraId="63E18AAC"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position:absolute;left:6595;top:6483;width:3774;height:204;mso-position-horizontal-relative:page;mso-position-vertical-relative:page" filled="f" stroked="f">
              <v:textbox inset="0,0,0,0">
                <w:txbxContent>
                  <w:p w14:paraId="63E18AAD"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_x0000_s1350" type="#_x0000_t202" style="position:absolute;left:6595;top:6651;width:3774;height:204;mso-position-horizontal-relative:page;mso-position-vertical-relative:page" filled="f" stroked="f">
              <v:textbox inset="0,0,0,0">
                <w:txbxContent>
                  <w:p w14:paraId="63E18AAE" w14:textId="77777777" w:rsidR="00D4132E" w:rsidRDefault="00D4132E">
                    <w:pPr>
                      <w:spacing w:after="0" w:line="240" w:lineRule="auto"/>
                      <w:rPr>
                        <w:rFonts w:ascii="Courier New" w:hAnsi="Courier New" w:cs="Courier New"/>
                        <w:sz w:val="15"/>
                        <w:szCs w:val="15"/>
                      </w:rPr>
                    </w:pPr>
                  </w:p>
                </w:txbxContent>
              </v:textbox>
            </v:shape>
            <v:shape id="_x0000_s1351" type="#_x0000_t202" style="position:absolute;left:6595;top:6819;width:5072;height:204;mso-position-horizontal-relative:page;mso-position-vertical-relative:page" filled="f" stroked="f">
              <v:textbox inset="0,0,0,0">
                <w:txbxContent>
                  <w:p w14:paraId="63E18AAF"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Austin TX </w:t>
                    </w:r>
                  </w:p>
                </w:txbxContent>
              </v:textbox>
            </v:shape>
            <v:shape id="_x0000_s1352" type="#_x0000_t202" style="position:absolute;left:6595;top:7107;width:2383;height:204;mso-position-horizontal-relative:page;mso-position-vertical-relative:page" filled="f" stroked="f">
              <v:textbox inset="0,0,0,0">
                <w:txbxContent>
                  <w:p w14:paraId="63E18AB0"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position:absolute;left:9475;top:7107;width:2383;height:204;mso-position-horizontal-relative:page;mso-position-vertical-relative:page" filled="f" stroked="f">
              <v:textbox inset="0,0,0,0">
                <w:txbxContent>
                  <w:p w14:paraId="63E18AB1"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position:absolute;left:8083;top:7899;width:158;height:204;mso-position-horizontal-relative:page;mso-position-vertical-relative:page" filled="f" stroked="f">
              <v:textbox inset="0,0,0,0">
                <w:txbxContent>
                  <w:p w14:paraId="63E18AB2" w14:textId="77777777" w:rsidR="00D4132E" w:rsidRDefault="00D4132E">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63E18AB3"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63E18AB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The contractor shall supply </w:t>
                    </w:r>
                    <w:proofErr w:type="gramStart"/>
                    <w:r>
                      <w:rPr>
                        <w:rFonts w:ascii="Courier New" w:hAnsi="Courier New" w:cs="Courier New"/>
                        <w:sz w:val="15"/>
                        <w:szCs w:val="15"/>
                      </w:rPr>
                      <w:t>one(</w:t>
                    </w:r>
                    <w:proofErr w:type="gramEnd"/>
                    <w:r>
                      <w:rPr>
                        <w:rFonts w:ascii="Courier New" w:hAnsi="Courier New" w:cs="Courier New"/>
                        <w:sz w:val="15"/>
                        <w:szCs w:val="15"/>
                      </w:rPr>
                      <w:t>1) Self Propelled</w:t>
                    </w:r>
                  </w:p>
                </w:txbxContent>
              </v:textbox>
            </v:shape>
            <v:shape id="_x0000_s1357" type="#_x0000_t202" style="position:absolute;left:1411;top:8667;width:5628;height:204;mso-position-horizontal-relative:page;mso-position-vertical-relative:page" filled="f" stroked="f">
              <v:textbox inset="0,0,0,0">
                <w:txbxContent>
                  <w:p w14:paraId="63E18AB5"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Asphalt Sealer </w:t>
                    </w:r>
                    <w:proofErr w:type="gramStart"/>
                    <w:r>
                      <w:rPr>
                        <w:rFonts w:ascii="Courier New" w:hAnsi="Courier New" w:cs="Courier New"/>
                        <w:sz w:val="15"/>
                        <w:szCs w:val="15"/>
                      </w:rPr>
                      <w:t>and  attachments</w:t>
                    </w:r>
                    <w:proofErr w:type="gramEnd"/>
                    <w:r>
                      <w:rPr>
                        <w:rFonts w:ascii="Courier New" w:hAnsi="Courier New" w:cs="Courier New"/>
                        <w:sz w:val="15"/>
                        <w:szCs w:val="15"/>
                      </w:rPr>
                      <w:t xml:space="preserve"> as</w:t>
                    </w:r>
                  </w:p>
                </w:txbxContent>
              </v:textbox>
            </v:shape>
            <v:shape id="_x0000_s1358" type="#_x0000_t202" style="position:absolute;left:1411;top:8835;width:5628;height:204;mso-position-horizontal-relative:page;mso-position-vertical-relative:page" filled="f" stroked="f">
              <v:textbox inset="0,0,0,0">
                <w:txbxContent>
                  <w:p w14:paraId="63E18AB6"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listed in the Statement of Work to the Topeka VAMC.</w:t>
                    </w:r>
                  </w:p>
                </w:txbxContent>
              </v:textbox>
            </v:shape>
            <v:shape id="_x0000_s1359" type="#_x0000_t202" style="position:absolute;left:1411;top:9003;width:5628;height:204;mso-position-horizontal-relative:page;mso-position-vertical-relative:page" filled="f" stroked="f">
              <v:textbox inset="0,0,0,0">
                <w:txbxContent>
                  <w:p w14:paraId="63E18AB7"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The contractor shall provide delivery, installation,</w:t>
                    </w:r>
                  </w:p>
                </w:txbxContent>
              </v:textbox>
            </v:shape>
            <v:shape id="_x0000_s1360" type="#_x0000_t202" style="position:absolute;left:1411;top:9171;width:5628;height:204;mso-position-horizontal-relative:page;mso-position-vertical-relative:page" filled="f" stroked="f">
              <v:textbox inset="0,0,0,0">
                <w:txbxContent>
                  <w:p w14:paraId="63E18AB8"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training, tools, equipment, labor, supervision and</w:t>
                    </w:r>
                  </w:p>
                </w:txbxContent>
              </v:textbox>
            </v:shape>
            <v:shape id="_x0000_s1361" type="#_x0000_t202" style="position:absolute;left:1411;top:9339;width:5628;height:204;mso-position-horizontal-relative:page;mso-position-vertical-relative:page" filled="f" stroked="f">
              <v:textbox inset="0,0,0,0">
                <w:txbxContent>
                  <w:p w14:paraId="63E18AB9"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warranties in accordance with the Statement of Work (SOW).</w:t>
                    </w:r>
                  </w:p>
                </w:txbxContent>
              </v:textbox>
            </v:shape>
            <v:shape id="_x0000_s1362" type="#_x0000_t202" style="position:absolute;left:1411;top:9507;width:5628;height:204;mso-position-horizontal-relative:page;mso-position-vertical-relative:page" filled="f" stroked="f">
              <v:textbox inset="0,0,0,0">
                <w:txbxContent>
                  <w:p w14:paraId="63E18ABA" w14:textId="77777777" w:rsidR="00D4132E" w:rsidRDefault="00D4132E">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63E18ABB"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1. This solicitation is a small business set-aside for a</w:t>
                    </w:r>
                  </w:p>
                </w:txbxContent>
              </v:textbox>
            </v:shape>
            <v:shape id="_x0000_s1364" type="#_x0000_t202" style="position:absolute;left:1411;top:9843;width:5628;height:204;mso-position-horizontal-relative:page;mso-position-vertical-relative:page" filled="f" stroked="f">
              <v:textbox inset="0,0,0,0">
                <w:txbxContent>
                  <w:p w14:paraId="63E18ABC"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   brand name or equal product.</w:t>
                    </w:r>
                  </w:p>
                </w:txbxContent>
              </v:textbox>
            </v:shape>
            <v:shape id="_x0000_s1365" type="#_x0000_t202" style="position:absolute;left:1411;top:10011;width:5628;height:204;mso-position-horizontal-relative:page;mso-position-vertical-relative:page" filled="f" stroked="f">
              <v:textbox inset="0,0,0,0">
                <w:txbxContent>
                  <w:p w14:paraId="63E18ABD" w14:textId="77777777" w:rsidR="00D4132E" w:rsidRDefault="00D4132E">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63E18ABE"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2. See 52.212-1 Instructions for offerors for details.</w:t>
                    </w:r>
                  </w:p>
                </w:txbxContent>
              </v:textbox>
            </v:shape>
            <v:shape id="_x0000_s1367" type="#_x0000_t202" style="position:absolute;left:1411;top:10347;width:5628;height:204;mso-position-horizontal-relative:page;mso-position-vertical-relative:page" filled="f" stroked="f">
              <v:textbox inset="0,0,0,0">
                <w:txbxContent>
                  <w:p w14:paraId="63E18ABF"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3. Contractor must provide an authorized distributor letter</w:t>
                    </w:r>
                  </w:p>
                </w:txbxContent>
              </v:textbox>
            </v:shape>
            <v:shape id="_x0000_s1368" type="#_x0000_t202" style="position:absolute;left:1411;top:10515;width:5628;height:204;mso-position-horizontal-relative:page;mso-position-vertical-relative:page" filled="f" stroked="f">
              <v:textbox inset="0,0,0,0">
                <w:txbxContent>
                  <w:p w14:paraId="63E18AC0"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   from the Original Equipment Manufacturer (OEM).</w:t>
                    </w:r>
                  </w:p>
                </w:txbxContent>
              </v:textbox>
            </v:shape>
            <v:shape id="_x0000_s1369" type="#_x0000_t202" style="position:absolute;left:1411;top:10683;width:5628;height:204;mso-position-horizontal-relative:page;mso-position-vertical-relative:page" filled="f" stroked="f">
              <v:textbox inset="0,0,0,0">
                <w:txbxContent>
                  <w:p w14:paraId="63E18AC1"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4. Questions must be received by 8:00 AM CST 05/14/2026.</w:t>
                    </w:r>
                  </w:p>
                </w:txbxContent>
              </v:textbox>
            </v:shape>
            <v:shape id="_x0000_s1370" type="#_x0000_t202" style="position:absolute;left:1411;top:10851;width:5628;height:204;mso-position-horizontal-relative:page;mso-position-vertical-relative:page" filled="f" stroked="f">
              <v:textbox inset="0,0,0,0">
                <w:txbxContent>
                  <w:p w14:paraId="63E18AC2"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6. Evaluation Criteria: Technical Capability, Past</w:t>
                    </w:r>
                  </w:p>
                </w:txbxContent>
              </v:textbox>
            </v:shape>
            <v:shape id="_x0000_s1371" type="#_x0000_t202" style="position:absolute;left:1411;top:11019;width:5628;height:204;mso-position-horizontal-relative:page;mso-position-vertical-relative:page" filled="f" stroked="f">
              <v:textbox inset="0,0,0,0">
                <w:txbxContent>
                  <w:p w14:paraId="63E18AC3"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 xml:space="preserve">   performance and Price.</w:t>
                    </w:r>
                  </w:p>
                </w:txbxContent>
              </v:textbox>
            </v:shape>
            <v:shape id="_x0000_s1372" type="#_x0000_t202" style="position:absolute;left:1411;top:11187;width:5628;height:204;mso-position-horizontal-relative:page;mso-position-vertical-relative:page" filled="f" stroked="f">
              <v:textbox inset="0,0,0,0">
                <w:txbxContent>
                  <w:p w14:paraId="63E18AC4" w14:textId="77777777" w:rsidR="00D4132E" w:rsidRDefault="00D4132E">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63E18AC5" w14:textId="77777777" w:rsidR="00D4132E" w:rsidRDefault="00D4132E">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63E18AC6" w14:textId="77777777" w:rsidR="00D4132E" w:rsidRDefault="00D4132E">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63E18AC7" w14:textId="77777777" w:rsidR="00D4132E" w:rsidRDefault="00D4132E">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63E18AC8" w14:textId="77777777" w:rsidR="00D4132E" w:rsidRDefault="00D4132E">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63E18AC9" w14:textId="77777777" w:rsidR="00D4132E" w:rsidRDefault="00D4132E">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63E18AC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63E18ACB" w14:textId="77777777" w:rsidR="00D4132E" w:rsidRDefault="00D4132E">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63E18ACC" w14:textId="77777777" w:rsidR="00D4132E" w:rsidRDefault="00D4132E">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63E18ACD" w14:textId="77777777" w:rsidR="00D4132E" w:rsidRDefault="00D4132E">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63E18ACE"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63E18ACF"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63E18AD0" w14:textId="77777777" w:rsidR="00D4132E" w:rsidRDefault="00D4132E">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63E18AD1" w14:textId="77777777" w:rsidR="00D4132E" w:rsidRDefault="00D4132E">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63E18AD2" w14:textId="77777777" w:rsidR="00D4132E" w:rsidRDefault="00D4132E">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63E18AD3" w14:textId="77777777" w:rsidR="00D4132E" w:rsidRDefault="00D4132E">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63E18AD4"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63E18AD5" w14:textId="77777777" w:rsidR="00D4132E" w:rsidRDefault="000C0E15">
                    <w:pPr>
                      <w:spacing w:after="0" w:line="240" w:lineRule="auto"/>
                      <w:jc w:val="center"/>
                      <w:rPr>
                        <w:rFonts w:ascii="Courier New" w:hAnsi="Courier New" w:cs="Courier New"/>
                        <w:sz w:val="15"/>
                        <w:szCs w:val="15"/>
                      </w:rPr>
                    </w:pPr>
                    <w:proofErr w:type="gramStart"/>
                    <w:r>
                      <w:rPr>
                        <w:rFonts w:ascii="Courier New" w:hAnsi="Courier New" w:cs="Courier New"/>
                        <w:sz w:val="15"/>
                        <w:szCs w:val="15"/>
                      </w:rPr>
                      <w:t>one(</w:t>
                    </w:r>
                    <w:proofErr w:type="gramEnd"/>
                    <w:r>
                      <w:rPr>
                        <w:rFonts w:ascii="Courier New" w:hAnsi="Courier New" w:cs="Courier New"/>
                        <w:sz w:val="15"/>
                        <w:szCs w:val="15"/>
                      </w:rPr>
                      <w:t>1)</w:t>
                    </w:r>
                  </w:p>
                </w:txbxContent>
              </v:textbox>
            </v:shape>
            <v:shape id="_x0000_s1390" type="#_x0000_t202" style="position:absolute;left:6787;top:13227;width:158;height:204;mso-position-horizontal-relative:page;mso-position-vertical-relative:page" filled="f" stroked="f">
              <v:textbox inset="0,0,0,0">
                <w:txbxContent>
                  <w:p w14:paraId="63E18AD6" w14:textId="77777777" w:rsidR="00D4132E" w:rsidRDefault="00D4132E">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63E18AD7" w14:textId="77777777" w:rsidR="00D4132E" w:rsidRDefault="00D4132E">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63E18AD8" w14:textId="77777777" w:rsidR="00D4132E" w:rsidRDefault="00D4132E">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63E18AD9" w14:textId="77777777" w:rsidR="00D4132E" w:rsidRDefault="00D4132E">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63E18ADA"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Buchanan, Lisa A</w:t>
                    </w:r>
                  </w:p>
                </w:txbxContent>
              </v:textbox>
            </v:shape>
            <v:shape id="_x0000_s1395" type="#_x0000_t202" style="position:absolute;left:6595;top:14739;width:2847;height:204;mso-position-horizontal-relative:page;mso-position-vertical-relative:page" filled="f" stroked="f">
              <v:textbox inset="0,0,0,0">
                <w:txbxContent>
                  <w:p w14:paraId="63E18ADB" w14:textId="77777777" w:rsidR="00D4132E" w:rsidRDefault="000C0E15">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63E18ADC" w14:textId="77777777" w:rsidR="00D4132E" w:rsidRDefault="00D4132E">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63E18ADD" w14:textId="77777777" w:rsidR="00D4132E" w:rsidRDefault="00D4132E">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63E1868C" w14:textId="77777777" w:rsidR="000C0E15" w:rsidRDefault="000C0E15">
          <w:pPr>
            <w:pStyle w:val="TOCHeading"/>
            <w:pageBreakBefore/>
          </w:pPr>
          <w:r>
            <w:t>Table of Contents</w:t>
          </w:r>
        </w:p>
        <w:p w14:paraId="63E1868D" w14:textId="77777777" w:rsidR="00D4132E" w:rsidRDefault="000C0E15">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63E1868E" w14:textId="77777777" w:rsidR="00D4132E" w:rsidRDefault="000C0E15">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63E1868F" w14:textId="77777777" w:rsidR="00D4132E" w:rsidRDefault="000C0E15">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63E18690" w14:textId="77777777" w:rsidR="00D4132E" w:rsidRDefault="000C0E15">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63E18691" w14:textId="77777777" w:rsidR="00D4132E" w:rsidRDefault="000C0E15">
          <w:pPr>
            <w:pStyle w:val="TOC2"/>
            <w:tabs>
              <w:tab w:val="right" w:leader="dot" w:pos="9350"/>
            </w:tabs>
            <w:rPr>
              <w:noProof/>
            </w:rPr>
          </w:pPr>
          <w:hyperlink w:anchor="_Toc256000004"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hyperlink>
        </w:p>
        <w:p w14:paraId="63E18692" w14:textId="77777777" w:rsidR="00D4132E" w:rsidRDefault="000C0E15">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8</w:t>
            </w:r>
            <w:r>
              <w:fldChar w:fldCharType="end"/>
            </w:r>
          </w:hyperlink>
        </w:p>
        <w:p w14:paraId="63E18693" w14:textId="77777777" w:rsidR="00D4132E" w:rsidRDefault="000C0E15">
          <w:pPr>
            <w:pStyle w:val="TOC2"/>
            <w:tabs>
              <w:tab w:val="right" w:leader="dot" w:pos="9350"/>
            </w:tabs>
            <w:rPr>
              <w:noProof/>
            </w:rPr>
          </w:pPr>
          <w:hyperlink w:anchor="_Toc256000006"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63E18694" w14:textId="77777777" w:rsidR="00D4132E" w:rsidRDefault="000C0E15">
          <w:pPr>
            <w:pStyle w:val="TOC1"/>
            <w:tabs>
              <w:tab w:val="right" w:leader="dot" w:pos="9350"/>
            </w:tabs>
            <w:rPr>
              <w:noProof/>
            </w:rPr>
          </w:pPr>
          <w:hyperlink w:anchor="_Toc256000007"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_Toc256000007 \h </w:instrText>
            </w:r>
            <w:r>
              <w:fldChar w:fldCharType="separate"/>
            </w:r>
            <w:r>
              <w:rPr>
                <w:rStyle w:val="Hyperlink"/>
              </w:rPr>
              <w:t>10</w:t>
            </w:r>
            <w:r>
              <w:fldChar w:fldCharType="end"/>
            </w:r>
          </w:hyperlink>
        </w:p>
        <w:p w14:paraId="63E18695" w14:textId="77777777" w:rsidR="00D4132E" w:rsidRDefault="000C0E15">
          <w:pPr>
            <w:pStyle w:val="TOC2"/>
            <w:tabs>
              <w:tab w:val="right" w:leader="dot" w:pos="9350"/>
            </w:tabs>
            <w:rPr>
              <w:noProof/>
            </w:rPr>
          </w:pPr>
          <w:hyperlink w:anchor="_Toc256000008"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10</w:t>
            </w:r>
            <w:r>
              <w:fldChar w:fldCharType="end"/>
            </w:r>
          </w:hyperlink>
        </w:p>
        <w:p w14:paraId="63E18696" w14:textId="77777777" w:rsidR="00D4132E" w:rsidRDefault="000C0E15">
          <w:pPr>
            <w:pStyle w:val="TOC2"/>
            <w:tabs>
              <w:tab w:val="right" w:leader="dot" w:pos="9350"/>
            </w:tabs>
            <w:rPr>
              <w:noProof/>
            </w:rPr>
          </w:pPr>
          <w:hyperlink w:anchor="_Toc256000009" w:history="1">
            <w:r>
              <w:rPr>
                <w:rStyle w:val="Hyperlink"/>
              </w:rPr>
              <w:t>C.2</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15</w:t>
            </w:r>
            <w:r>
              <w:fldChar w:fldCharType="end"/>
            </w:r>
          </w:hyperlink>
        </w:p>
        <w:p w14:paraId="63E18697" w14:textId="77777777" w:rsidR="00D4132E" w:rsidRDefault="000C0E15">
          <w:pPr>
            <w:pStyle w:val="TOC2"/>
            <w:tabs>
              <w:tab w:val="right" w:leader="dot" w:pos="9350"/>
            </w:tabs>
            <w:rPr>
              <w:noProof/>
            </w:rPr>
          </w:pPr>
          <w:hyperlink w:anchor="_Toc256000010" w:history="1">
            <w:r>
              <w:rPr>
                <w:rStyle w:val="Hyperlink"/>
              </w:rPr>
              <w:t>C.3  VAAR 852.242-71  ADMINISTRATIVE CONTRACTING OFFICER (OCT 2020)</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hyperlink>
        </w:p>
        <w:p w14:paraId="63E18698" w14:textId="77777777" w:rsidR="00D4132E" w:rsidRDefault="000C0E15">
          <w:pPr>
            <w:pStyle w:val="TOC2"/>
            <w:tabs>
              <w:tab w:val="right" w:leader="dot" w:pos="9350"/>
            </w:tabs>
            <w:rPr>
              <w:noProof/>
            </w:rPr>
          </w:pPr>
          <w:hyperlink w:anchor="_Toc256000011" w:history="1">
            <w:r>
              <w:rPr>
                <w:rStyle w:val="Hyperlink"/>
              </w:rPr>
              <w:t>C.5</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_Toc256000011 \h </w:instrText>
            </w:r>
            <w:r>
              <w:fldChar w:fldCharType="separate"/>
            </w:r>
            <w:r>
              <w:rPr>
                <w:rStyle w:val="Hyperlink"/>
              </w:rPr>
              <w:t>18</w:t>
            </w:r>
            <w:r>
              <w:fldChar w:fldCharType="end"/>
            </w:r>
          </w:hyperlink>
        </w:p>
        <w:p w14:paraId="63E18699" w14:textId="77777777" w:rsidR="00D4132E" w:rsidRDefault="000C0E15">
          <w:pPr>
            <w:pStyle w:val="TOC2"/>
            <w:tabs>
              <w:tab w:val="right" w:leader="dot" w:pos="9350"/>
            </w:tabs>
            <w:rPr>
              <w:noProof/>
            </w:rPr>
          </w:pPr>
          <w:hyperlink w:anchor="_Toc256000012" w:history="1">
            <w:r>
              <w:rPr>
                <w:rStyle w:val="Hyperlink"/>
              </w:rPr>
              <w:t>C.6</w:t>
            </w:r>
            <w:r>
              <w:rPr>
                <w:rStyle w:val="Hyperlink"/>
              </w:rPr>
              <w:t xml:space="preserve">  VAAR </w:t>
            </w:r>
            <w:r>
              <w:rPr>
                <w:rStyle w:val="Hyperlink"/>
              </w:rPr>
              <w:t>852.219-76</w:t>
            </w:r>
            <w:r>
              <w:rPr>
                <w:rStyle w:val="Hyperlink"/>
              </w:rPr>
              <w:t xml:space="preserve">  </w:t>
            </w:r>
            <w:r w:rsidRPr="00F75207">
              <w:rPr>
                <w:rStyle w:val="Hyperlink"/>
              </w:rPr>
              <w:t>VA NOTICE OF LIMITATIONS ON SUBCONTRACTING</w:t>
            </w:r>
            <w:r>
              <w:rPr>
                <w:rStyle w:val="Hyperlink"/>
              </w:rPr>
              <w:t>—</w:t>
            </w:r>
            <w:r w:rsidRPr="00F75207">
              <w:rPr>
                <w:rStyle w:val="Hyperlink"/>
              </w:rPr>
              <w:t>CERTIFICATE OF COMPLIANCE FOR SUPPLIES AND PRODUCTS</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_Toc256000012 \h </w:instrText>
            </w:r>
            <w:r>
              <w:fldChar w:fldCharType="separate"/>
            </w:r>
            <w:r>
              <w:rPr>
                <w:rStyle w:val="Hyperlink"/>
              </w:rPr>
              <w:t>27</w:t>
            </w:r>
            <w:r>
              <w:fldChar w:fldCharType="end"/>
            </w:r>
          </w:hyperlink>
        </w:p>
        <w:p w14:paraId="63E1869A" w14:textId="77777777" w:rsidR="00D4132E" w:rsidRDefault="000C0E15">
          <w:pPr>
            <w:pStyle w:val="TOC1"/>
            <w:tabs>
              <w:tab w:val="right" w:leader="dot" w:pos="9350"/>
            </w:tabs>
            <w:rPr>
              <w:noProof/>
            </w:rPr>
          </w:pPr>
          <w:hyperlink w:anchor="_Toc256000013"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_Toc256000013 \h </w:instrText>
            </w:r>
            <w:r>
              <w:fldChar w:fldCharType="separate"/>
            </w:r>
            <w:r>
              <w:rPr>
                <w:rStyle w:val="Hyperlink"/>
              </w:rPr>
              <w:t>30</w:t>
            </w:r>
            <w:r>
              <w:fldChar w:fldCharType="end"/>
            </w:r>
          </w:hyperlink>
        </w:p>
        <w:p w14:paraId="63E1869B" w14:textId="77777777" w:rsidR="00D4132E" w:rsidRDefault="000C0E15">
          <w:pPr>
            <w:pStyle w:val="TOC1"/>
            <w:tabs>
              <w:tab w:val="right" w:leader="dot" w:pos="9350"/>
            </w:tabs>
            <w:rPr>
              <w:noProof/>
            </w:rPr>
          </w:pPr>
          <w:hyperlink w:anchor="_Toc256000014"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_Toc256000014 \h </w:instrText>
            </w:r>
            <w:r>
              <w:fldChar w:fldCharType="separate"/>
            </w:r>
            <w:r>
              <w:rPr>
                <w:rStyle w:val="Hyperlink"/>
              </w:rPr>
              <w:t>31</w:t>
            </w:r>
            <w:r>
              <w:fldChar w:fldCharType="end"/>
            </w:r>
          </w:hyperlink>
        </w:p>
        <w:p w14:paraId="63E1869C" w14:textId="77777777" w:rsidR="00D4132E" w:rsidRDefault="000C0E15">
          <w:pPr>
            <w:pStyle w:val="TOC2"/>
            <w:tabs>
              <w:tab w:val="right" w:leader="dot" w:pos="9350"/>
            </w:tabs>
            <w:rPr>
              <w:noProof/>
            </w:rPr>
          </w:pPr>
          <w:hyperlink w:anchor="_Toc256000015"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hyperlink>
        </w:p>
        <w:p w14:paraId="63E1869D" w14:textId="77777777" w:rsidR="00D4132E" w:rsidRDefault="000C0E15">
          <w:pPr>
            <w:pStyle w:val="TOC2"/>
            <w:tabs>
              <w:tab w:val="right" w:leader="dot" w:pos="9350"/>
            </w:tabs>
            <w:rPr>
              <w:noProof/>
            </w:rPr>
          </w:pPr>
          <w:hyperlink w:anchor="_Toc256000016" w:history="1">
            <w:r>
              <w:rPr>
                <w:rStyle w:val="Hyperlink"/>
              </w:rPr>
              <w:t>E.2</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36</w:t>
            </w:r>
            <w:r>
              <w:fldChar w:fldCharType="end"/>
            </w:r>
          </w:hyperlink>
        </w:p>
        <w:p w14:paraId="63E1869E" w14:textId="77777777" w:rsidR="00D4132E" w:rsidRDefault="000C0E15">
          <w:pPr>
            <w:pStyle w:val="TOC2"/>
            <w:tabs>
              <w:tab w:val="right" w:leader="dot" w:pos="9350"/>
            </w:tabs>
            <w:rPr>
              <w:noProof/>
            </w:rPr>
          </w:pPr>
          <w:hyperlink w:anchor="_Toc256000017" w:history="1">
            <w:r>
              <w:rPr>
                <w:rStyle w:val="Hyperlink"/>
              </w:rPr>
              <w:t>E.3</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37</w:t>
            </w:r>
            <w:r>
              <w:fldChar w:fldCharType="end"/>
            </w:r>
          </w:hyperlink>
        </w:p>
        <w:p w14:paraId="63E1869F" w14:textId="77777777" w:rsidR="00D4132E" w:rsidRDefault="000C0E15">
          <w:pPr>
            <w:pStyle w:val="TOC2"/>
            <w:tabs>
              <w:tab w:val="right" w:leader="dot" w:pos="9350"/>
            </w:tabs>
            <w:rPr>
              <w:noProof/>
            </w:rPr>
          </w:pPr>
          <w:hyperlink w:anchor="_Toc256000018" w:history="1">
            <w:r>
              <w:rPr>
                <w:rStyle w:val="Hyperlink"/>
              </w:rPr>
              <w:t>E.4</w:t>
            </w:r>
            <w:r>
              <w:rPr>
                <w:rStyle w:val="Hyperlink"/>
              </w:rPr>
              <w:t xml:space="preserve">  VAAR </w:t>
            </w:r>
            <w:r>
              <w:rPr>
                <w:rStyle w:val="Hyperlink"/>
              </w:rPr>
              <w:t>852.252-70</w:t>
            </w:r>
            <w:r>
              <w:rPr>
                <w:rStyle w:val="Hyperlink"/>
              </w:rPr>
              <w:t xml:space="preserve">  </w:t>
            </w:r>
            <w:r>
              <w:rPr>
                <w:rStyle w:val="Hyperlink"/>
              </w:rPr>
              <w:t>SOLICITATION PROVISIONS OR CLAUSES INCORPORATED BY REFERENCE</w:t>
            </w:r>
            <w:r>
              <w:rPr>
                <w:rStyle w:val="Hyperlink"/>
              </w:rPr>
              <w:t xml:space="preserve"> (</w:t>
            </w:r>
            <w:r>
              <w:rPr>
                <w:rStyle w:val="Hyperlink"/>
              </w:rPr>
              <w:t>JAN 2008</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hyperlink>
        </w:p>
        <w:p w14:paraId="63E186A0" w14:textId="77777777" w:rsidR="00D4132E" w:rsidRDefault="000C0E15">
          <w:pPr>
            <w:pStyle w:val="TOC2"/>
            <w:tabs>
              <w:tab w:val="right" w:leader="dot" w:pos="9350"/>
            </w:tabs>
            <w:rPr>
              <w:noProof/>
            </w:rPr>
          </w:pPr>
          <w:hyperlink w:anchor="_Toc256000019" w:history="1">
            <w:r>
              <w:rPr>
                <w:rStyle w:val="Hyperlink"/>
              </w:rPr>
              <w:t>E.5</w:t>
            </w:r>
            <w:r>
              <w:rPr>
                <w:rStyle w:val="Hyperlink"/>
              </w:rPr>
              <w:t xml:space="preserve">  </w:t>
            </w:r>
            <w:r>
              <w:rPr>
                <w:rStyle w:val="Hyperlink"/>
              </w:rPr>
              <w:t>52.252-6</w:t>
            </w:r>
            <w:r>
              <w:rPr>
                <w:rStyle w:val="Hyperlink"/>
              </w:rPr>
              <w:t xml:space="preserve">  </w:t>
            </w:r>
            <w:r>
              <w:rPr>
                <w:rStyle w:val="Hyperlink"/>
              </w:rPr>
              <w:t>AUTHORIZED DEVIATIONS IN CLAUSES</w:t>
            </w:r>
            <w:r>
              <w:rPr>
                <w:rStyle w:val="Hyperlink"/>
              </w:rPr>
              <w:t xml:space="preserve">  (</w:t>
            </w:r>
            <w:r>
              <w:rPr>
                <w:rStyle w:val="Hyperlink"/>
              </w:rPr>
              <w:t>NOV 2020</w:t>
            </w:r>
            <w:r>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hyperlink>
        </w:p>
        <w:p w14:paraId="63E186A1" w14:textId="77777777" w:rsidR="00D4132E" w:rsidRDefault="000C0E15">
          <w:pPr>
            <w:pStyle w:val="TOC2"/>
            <w:tabs>
              <w:tab w:val="right" w:leader="dot" w:pos="9350"/>
            </w:tabs>
            <w:rPr>
              <w:noProof/>
            </w:rPr>
          </w:pPr>
          <w:hyperlink w:anchor="_Toc256000020" w:history="1">
            <w:r>
              <w:rPr>
                <w:rStyle w:val="Hyperlink"/>
              </w:rPr>
              <w:t>E.6</w:t>
            </w:r>
            <w:r>
              <w:rPr>
                <w:rStyle w:val="Hyperlink"/>
              </w:rPr>
              <w:t xml:space="preserve"> </w:t>
            </w:r>
            <w:r>
              <w:rPr>
                <w:rStyle w:val="Hyperlink"/>
              </w:rPr>
              <w:t>52.219-1</w:t>
            </w:r>
            <w:r>
              <w:rPr>
                <w:rStyle w:val="Hyperlink"/>
              </w:rPr>
              <w:t xml:space="preserve"> </w:t>
            </w:r>
            <w:r>
              <w:rPr>
                <w:rStyle w:val="Hyperlink"/>
              </w:rPr>
              <w:t xml:space="preserve">SMALL BUSINESS PROGRAM REPRESENTATIONS </w:t>
            </w:r>
            <w:r>
              <w:rPr>
                <w:rStyle w:val="Hyperlink"/>
              </w:rPr>
              <w:t>(</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_Toc256000020 \h </w:instrText>
            </w:r>
            <w:r>
              <w:fldChar w:fldCharType="separate"/>
            </w:r>
            <w:r>
              <w:rPr>
                <w:rStyle w:val="Hyperlink"/>
              </w:rPr>
              <w:t>38</w:t>
            </w:r>
            <w:r>
              <w:fldChar w:fldCharType="end"/>
            </w:r>
          </w:hyperlink>
        </w:p>
        <w:p w14:paraId="63E186A2" w14:textId="77777777" w:rsidR="00D4132E" w:rsidRDefault="000C0E15">
          <w:pPr>
            <w:pStyle w:val="TOC2"/>
            <w:tabs>
              <w:tab w:val="right" w:leader="dot" w:pos="9350"/>
            </w:tabs>
            <w:rPr>
              <w:noProof/>
            </w:rPr>
          </w:pPr>
          <w:hyperlink w:anchor="_Toc256000021" w:history="1">
            <w:r>
              <w:rPr>
                <w:rStyle w:val="Hyperlink"/>
              </w:rPr>
              <w:t>E.7</w:t>
            </w:r>
            <w:r>
              <w:rPr>
                <w:rStyle w:val="Hyperlink"/>
              </w:rPr>
              <w:t xml:space="preserve"> </w:t>
            </w:r>
            <w:r>
              <w:rPr>
                <w:rStyle w:val="Hyperlink"/>
              </w:rPr>
              <w:t>52.225-2</w:t>
            </w:r>
            <w:r>
              <w:rPr>
                <w:rStyle w:val="Hyperlink"/>
              </w:rPr>
              <w:t xml:space="preserve"> </w:t>
            </w:r>
            <w:r>
              <w:rPr>
                <w:rStyle w:val="Hyperlink"/>
              </w:rPr>
              <w:t>BUY AMERICAN CERTIFICATE</w:t>
            </w:r>
            <w:r>
              <w:rPr>
                <w:rStyle w:val="Hyperlink"/>
              </w:rPr>
              <w:t xml:space="preserve"> (</w:t>
            </w:r>
            <w:r>
              <w:rPr>
                <w:rStyle w:val="Hyperlink"/>
              </w:rPr>
              <w:t>OCT 2022</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41</w:t>
            </w:r>
            <w:r>
              <w:fldChar w:fldCharType="end"/>
            </w:r>
          </w:hyperlink>
        </w:p>
        <w:p w14:paraId="63E186A3" w14:textId="77777777" w:rsidR="00D4132E" w:rsidRDefault="000C0E15">
          <w:pPr>
            <w:rPr>
              <w:b/>
              <w:bCs/>
              <w:noProof/>
            </w:rPr>
            <w:sectPr w:rsidR="00D4132E">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3E186A4" w14:textId="77777777" w:rsidR="000C0E15" w:rsidRDefault="000C0E15"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63E186A5" w14:textId="77777777" w:rsidR="000C0E15" w:rsidRPr="00F5343B" w:rsidRDefault="000C0E15" w:rsidP="0051776E">
      <w:pPr>
        <w:tabs>
          <w:tab w:val="left" w:pos="1620"/>
        </w:tabs>
        <w:rPr>
          <w:rFonts w:ascii="Calibri" w:hAnsi="Calibri"/>
          <w:szCs w:val="20"/>
        </w:rPr>
      </w:pPr>
      <w:r>
        <w:rPr>
          <w:rFonts w:ascii="Calibri" w:hAnsi="Calibri"/>
          <w:szCs w:val="20"/>
        </w:rPr>
        <w:tab/>
      </w:r>
    </w:p>
    <w:p w14:paraId="63E186A6" w14:textId="77777777" w:rsidR="000C0E15" w:rsidRDefault="000C0E15" w:rsidP="008A63C0">
      <w:pPr>
        <w:pStyle w:val="Heading2"/>
      </w:pPr>
      <w:bookmarkStart w:id="3" w:name="_Toc256000003"/>
      <w:proofErr w:type="gramStart"/>
      <w:r>
        <w:t>B.1</w:t>
      </w:r>
      <w:r>
        <w:t xml:space="preserve">  CONTRACT</w:t>
      </w:r>
      <w:proofErr w:type="gramEnd"/>
      <w:r>
        <w:t xml:space="preserve"> ADMINISTRATION DATA</w:t>
      </w:r>
      <w:bookmarkEnd w:id="3"/>
    </w:p>
    <w:p w14:paraId="63E186A7" w14:textId="77777777" w:rsidR="000C0E15" w:rsidRDefault="000C0E15"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63E186AA" w14:textId="23913E7F" w:rsidR="000C0E15" w:rsidRDefault="000C0E15" w:rsidP="000C0E15">
      <w:r>
        <w:t xml:space="preserve">    a. </w:t>
      </w:r>
      <w:r>
        <w:t xml:space="preserve"> </w:t>
      </w:r>
      <w:r>
        <w:t>CONTRACTOR:</w:t>
      </w:r>
      <w:r>
        <w:t xml:space="preserve">  </w:t>
      </w:r>
    </w:p>
    <w:p w14:paraId="63E186AB" w14:textId="77777777" w:rsidR="000C0E15" w:rsidRDefault="000C0E15" w:rsidP="003E0C9E">
      <w:pPr>
        <w:tabs>
          <w:tab w:val="left" w:pos="2700"/>
        </w:tabs>
        <w:ind w:left="2610" w:hanging="810"/>
      </w:pPr>
    </w:p>
    <w:p w14:paraId="63E186AC" w14:textId="77777777" w:rsidR="000C0E15" w:rsidRPr="008F3EA1" w:rsidRDefault="000C0E15" w:rsidP="008F3EA1">
      <w:pPr>
        <w:rPr>
          <w:rStyle w:val="AAMSKBFill-InHighlight"/>
          <w:color w:val="auto"/>
        </w:rPr>
      </w:pPr>
      <w:r>
        <w:t xml:space="preserve">    b. </w:t>
      </w:r>
      <w:r>
        <w:t xml:space="preserve"> </w:t>
      </w:r>
      <w:r>
        <w:t xml:space="preserve">GOVERNMENT:  Contracting Officer </w:t>
      </w:r>
      <w:r>
        <w:rPr>
          <w:rStyle w:val="AAMSKBFill-InHighlight"/>
          <w:color w:val="auto"/>
        </w:rPr>
        <w:t>36C255</w:t>
      </w:r>
      <w:r>
        <w:t xml:space="preserve"> </w:t>
      </w:r>
      <w:r>
        <w:rPr>
          <w:rStyle w:val="AAMSKBFill-InHighlight"/>
          <w:color w:val="auto"/>
        </w:rPr>
        <w:t>Buchanan, Lisa A/lisa.buchanan1@va.gov</w:t>
      </w:r>
    </w:p>
    <w:p w14:paraId="63E186AD" w14:textId="77777777" w:rsidR="000C0E15" w:rsidRDefault="000C0E15" w:rsidP="003E0C9E">
      <w:pPr>
        <w:tabs>
          <w:tab w:val="left" w:pos="2700"/>
        </w:tabs>
        <w:ind w:left="2700" w:hanging="900"/>
      </w:pPr>
      <w:r>
        <w:t>Department of Veterans Affairs</w:t>
      </w:r>
    </w:p>
    <w:p w14:paraId="63E186AE" w14:textId="77777777" w:rsidR="000C0E15" w:rsidRDefault="000C0E15" w:rsidP="003E0C9E">
      <w:pPr>
        <w:tabs>
          <w:tab w:val="left" w:pos="2700"/>
        </w:tabs>
        <w:ind w:left="2700" w:hanging="900"/>
      </w:pPr>
      <w:r>
        <w:t>Network Contracting Office (NCO) 15</w:t>
      </w:r>
    </w:p>
    <w:p w14:paraId="63E186B0" w14:textId="7ED0992D" w:rsidR="000C0E15" w:rsidRDefault="000C0E15" w:rsidP="003E0C9E">
      <w:pPr>
        <w:tabs>
          <w:tab w:val="left" w:pos="2700"/>
        </w:tabs>
        <w:ind w:left="2700" w:hanging="900"/>
      </w:pPr>
      <w:r>
        <w:t>3450 S 4th Street Trafficway</w:t>
      </w:r>
    </w:p>
    <w:p w14:paraId="63E186B1" w14:textId="77777777" w:rsidR="000C0E15" w:rsidRPr="00E5483D" w:rsidRDefault="000C0E15" w:rsidP="003E0C9E">
      <w:pPr>
        <w:tabs>
          <w:tab w:val="left" w:pos="2700"/>
        </w:tabs>
        <w:ind w:left="2700" w:hanging="900"/>
      </w:pPr>
      <w:r>
        <w:t>Leavenworth</w:t>
      </w:r>
      <w:r w:rsidRPr="00E5483D">
        <w:t xml:space="preserve"> </w:t>
      </w:r>
      <w:r>
        <w:t>KS</w:t>
      </w:r>
      <w:r w:rsidRPr="00E5483D">
        <w:t xml:space="preserve"> </w:t>
      </w:r>
      <w:r>
        <w:t>66048</w:t>
      </w:r>
    </w:p>
    <w:p w14:paraId="63E186B2" w14:textId="77777777" w:rsidR="000C0E15" w:rsidRPr="00FD54A7" w:rsidRDefault="000C0E15"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D4132E" w14:paraId="63E186B5" w14:textId="77777777" w:rsidTr="00554F57">
        <w:tc>
          <w:tcPr>
            <w:tcW w:w="1548" w:type="dxa"/>
          </w:tcPr>
          <w:p w14:paraId="63E186B3" w14:textId="77777777" w:rsidR="000C0E15" w:rsidRPr="00FD54A7" w:rsidRDefault="000C0E15" w:rsidP="006742BD">
            <w:r w:rsidRPr="00FD54A7">
              <w:t>[</w:t>
            </w:r>
            <w:r>
              <w:t>X</w:t>
            </w:r>
            <w:r w:rsidRPr="00FD54A7">
              <w:t>]</w:t>
            </w:r>
          </w:p>
        </w:tc>
        <w:tc>
          <w:tcPr>
            <w:tcW w:w="8028" w:type="dxa"/>
          </w:tcPr>
          <w:p w14:paraId="63E186B4" w14:textId="77777777" w:rsidR="000C0E15" w:rsidRPr="00FD54A7" w:rsidRDefault="000C0E15"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D4132E" w14:paraId="63E186B8" w14:textId="77777777" w:rsidTr="00554F57">
        <w:tc>
          <w:tcPr>
            <w:tcW w:w="1548" w:type="dxa"/>
          </w:tcPr>
          <w:p w14:paraId="63E186B6" w14:textId="77777777" w:rsidR="000C0E15" w:rsidRPr="00FD54A7" w:rsidRDefault="000C0E15" w:rsidP="006742BD">
            <w:r w:rsidRPr="00FD54A7">
              <w:t>[]</w:t>
            </w:r>
          </w:p>
        </w:tc>
        <w:tc>
          <w:tcPr>
            <w:tcW w:w="8028" w:type="dxa"/>
          </w:tcPr>
          <w:p w14:paraId="63E186B7" w14:textId="77777777" w:rsidR="000C0E15" w:rsidRPr="00FD54A7" w:rsidRDefault="000C0E15" w:rsidP="006742BD">
            <w:r w:rsidRPr="00FD54A7">
              <w:t>52.232-36, Payment by Third Party</w:t>
            </w:r>
          </w:p>
        </w:tc>
      </w:tr>
    </w:tbl>
    <w:p w14:paraId="63E186B9" w14:textId="77777777" w:rsidR="000C0E15" w:rsidRPr="00FD54A7" w:rsidRDefault="000C0E15" w:rsidP="006742BD">
      <w:r w:rsidRPr="00FD54A7">
        <w:t xml:space="preserve">  3</w:t>
      </w:r>
      <w:proofErr w:type="gramStart"/>
      <w:r w:rsidRPr="00FD54A7">
        <w:t>.  INVOICES:  Invoices</w:t>
      </w:r>
      <w:proofErr w:type="gramEnd"/>
      <w:r w:rsidRPr="00FD54A7">
        <w:t xml:space="preserve"> shall be submitted in arrears:</w:t>
      </w:r>
    </w:p>
    <w:p w14:paraId="63E186BA" w14:textId="77777777" w:rsidR="000C0E15" w:rsidRPr="00FD54A7" w:rsidRDefault="000C0E15" w:rsidP="00FD7FD9">
      <w:pPr>
        <w:tabs>
          <w:tab w:val="left" w:pos="3240"/>
        </w:tabs>
      </w:pPr>
      <w:r w:rsidRPr="00FD54A7">
        <w:t xml:space="preserve">    </w:t>
      </w:r>
      <w:r>
        <w:t>a</w:t>
      </w:r>
      <w:r w:rsidRPr="00FD54A7">
        <w:t xml:space="preserve">.  </w:t>
      </w:r>
      <w:r>
        <w:t>Quarterly</w:t>
      </w:r>
      <w:r w:rsidRPr="00FD54A7">
        <w:tab/>
      </w:r>
      <w:r>
        <w:t>[</w:t>
      </w:r>
      <w:r w:rsidRPr="00FD54A7">
        <w:t>]</w:t>
      </w:r>
    </w:p>
    <w:p w14:paraId="63E186BB" w14:textId="77777777" w:rsidR="000C0E15" w:rsidRPr="00FD54A7" w:rsidRDefault="000C0E15">
      <w:pPr>
        <w:tabs>
          <w:tab w:val="left" w:pos="3240"/>
        </w:tabs>
      </w:pPr>
      <w:r w:rsidRPr="00FD54A7">
        <w:t xml:space="preserve">    b.  Semi-Annually</w:t>
      </w:r>
      <w:r w:rsidRPr="00FD54A7">
        <w:tab/>
        <w:t>[]</w:t>
      </w:r>
    </w:p>
    <w:p w14:paraId="63E186BC" w14:textId="77777777" w:rsidR="000C0E15" w:rsidRDefault="000C0E15">
      <w:pPr>
        <w:tabs>
          <w:tab w:val="left" w:pos="3240"/>
        </w:tabs>
      </w:pPr>
      <w:r>
        <w:t xml:space="preserve">    c.  Other</w:t>
      </w:r>
      <w:r>
        <w:tab/>
        <w:t>[x</w:t>
      </w:r>
      <w:proofErr w:type="gramStart"/>
      <w:r>
        <w:t>]</w:t>
      </w:r>
      <w:r>
        <w:t xml:space="preserve">  </w:t>
      </w:r>
      <w:r>
        <w:t>Upon</w:t>
      </w:r>
      <w:proofErr w:type="gramEnd"/>
      <w:r>
        <w:t xml:space="preserve"> Acceptance of Items</w:t>
      </w:r>
    </w:p>
    <w:p w14:paraId="63E186BD" w14:textId="77777777" w:rsidR="000C0E15" w:rsidRDefault="000C0E15" w:rsidP="00BF1736">
      <w:r>
        <w:t xml:space="preserve">  4.  GOVERNMENT INVOICE ADDRESS:  </w:t>
      </w:r>
      <w:r>
        <w:t>All Invoices from the contractor shall be submitted electronically in accordance with VAAR Clause 852.232-72 Electronic Submission of Payment Requests.</w:t>
      </w:r>
    </w:p>
    <w:p w14:paraId="63E186BE" w14:textId="77777777" w:rsidR="000C0E15" w:rsidRDefault="000C0E15" w:rsidP="003E0C9E">
      <w:r>
        <w:t>Department of Veterans Affairs Financial Services</w:t>
      </w:r>
    </w:p>
    <w:p w14:paraId="63E186BF" w14:textId="77777777" w:rsidR="000C0E15" w:rsidRDefault="000C0E15" w:rsidP="003E0C9E">
      <w:pPr>
        <w:spacing w:line="240" w:lineRule="auto"/>
      </w:pPr>
      <w:r>
        <w:t>https://www.fsc.va.gov/einvoice.asp</w:t>
      </w:r>
    </w:p>
    <w:p w14:paraId="63E186C0" w14:textId="77777777" w:rsidR="000C0E15" w:rsidRDefault="000C0E15">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D4132E" w14:paraId="63E186C3" w14:textId="77777777" w:rsidTr="00990E2C">
        <w:tc>
          <w:tcPr>
            <w:tcW w:w="4788" w:type="dxa"/>
          </w:tcPr>
          <w:p w14:paraId="63E186C1" w14:textId="77777777" w:rsidR="000C0E15" w:rsidRDefault="000C0E15" w:rsidP="00990E2C">
            <w:pPr>
              <w:jc w:val="center"/>
            </w:pPr>
            <w:bookmarkStart w:id="4" w:name="ColumnTitle"/>
            <w:bookmarkEnd w:id="4"/>
            <w:r>
              <w:t>AMENDMENT NO</w:t>
            </w:r>
          </w:p>
        </w:tc>
        <w:tc>
          <w:tcPr>
            <w:tcW w:w="4788" w:type="dxa"/>
          </w:tcPr>
          <w:p w14:paraId="63E186C2" w14:textId="77777777" w:rsidR="000C0E15" w:rsidRDefault="000C0E15" w:rsidP="00990E2C">
            <w:pPr>
              <w:jc w:val="center"/>
            </w:pPr>
            <w:r>
              <w:t>DATE</w:t>
            </w:r>
          </w:p>
        </w:tc>
      </w:tr>
      <w:tr w:rsidR="00D4132E" w14:paraId="63E186C6" w14:textId="77777777" w:rsidTr="00990E2C">
        <w:tc>
          <w:tcPr>
            <w:tcW w:w="4788" w:type="dxa"/>
          </w:tcPr>
          <w:p w14:paraId="63E186C4" w14:textId="77777777" w:rsidR="000C0E15" w:rsidRDefault="000C0E15"/>
        </w:tc>
        <w:tc>
          <w:tcPr>
            <w:tcW w:w="4788" w:type="dxa"/>
          </w:tcPr>
          <w:p w14:paraId="63E186C5" w14:textId="77777777" w:rsidR="000C0E15" w:rsidRDefault="000C0E15"/>
        </w:tc>
      </w:tr>
    </w:tbl>
    <w:p w14:paraId="63E186CD" w14:textId="1B6618AD" w:rsidR="000C0E15" w:rsidRDefault="000C0E15">
      <w:pPr>
        <w:pStyle w:val="NoSpacing"/>
      </w:pPr>
    </w:p>
    <w:p w14:paraId="51894D44" w14:textId="77777777" w:rsidR="000C0E15" w:rsidRDefault="000C0E15">
      <w:pPr>
        <w:pStyle w:val="NoSpacing"/>
      </w:pPr>
    </w:p>
    <w:p w14:paraId="4849D028" w14:textId="5BE32B45" w:rsidR="000C0E15" w:rsidRPr="000C0E15" w:rsidRDefault="000C0E15" w:rsidP="000C0E15">
      <w:pPr>
        <w:pStyle w:val="Heading2"/>
      </w:pPr>
      <w:bookmarkStart w:id="5" w:name="statement_of_work_edited_draft"/>
      <w:proofErr w:type="gramStart"/>
      <w:r w:rsidRPr="000C0E15">
        <w:t>B.</w:t>
      </w:r>
      <w:r w:rsidRPr="000C0E15">
        <w:t>2</w:t>
      </w:r>
      <w:r w:rsidRPr="000C0E15">
        <w:t xml:space="preserve">  </w:t>
      </w:r>
      <w:r w:rsidRPr="000C0E15">
        <w:t>STATEMENT</w:t>
      </w:r>
      <w:proofErr w:type="gramEnd"/>
      <w:r w:rsidRPr="000C0E15">
        <w:t xml:space="preserve"> OF WORK</w:t>
      </w:r>
    </w:p>
    <w:p w14:paraId="63E186CE" w14:textId="77777777" w:rsidR="000C0E15" w:rsidRPr="00D71620" w:rsidRDefault="000C0E15">
      <w:pPr>
        <w:spacing w:before="157" w:after="157" w:line="270" w:lineRule="auto"/>
        <w:rPr>
          <w:rFonts w:ascii="Arial" w:hAnsi="Arial" w:cs="Arial"/>
        </w:rPr>
      </w:pPr>
      <w:proofErr w:type="gramStart"/>
      <w:r w:rsidRPr="00D71620">
        <w:rPr>
          <w:rFonts w:ascii="Arial" w:eastAsia="Georgia" w:hAnsi="Arial" w:cs="Arial"/>
          <w:b/>
          <w:color w:val="000000"/>
        </w:rPr>
        <w:t>Statement of Work</w:t>
      </w:r>
      <w:proofErr w:type="gramEnd"/>
      <w:r w:rsidRPr="00D71620">
        <w:rPr>
          <w:rFonts w:ascii="Arial" w:eastAsia="Georgia" w:hAnsi="Arial" w:cs="Arial"/>
          <w:b/>
          <w:color w:val="000000"/>
        </w:rPr>
        <w:t xml:space="preserve"> </w:t>
      </w:r>
      <w:bookmarkEnd w:id="5"/>
    </w:p>
    <w:p w14:paraId="63E186CF"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Department of Veterans Affairs</w:t>
      </w:r>
      <w:r w:rsidRPr="00D71620">
        <w:rPr>
          <w:rFonts w:ascii="Arial" w:eastAsia="Georgia" w:hAnsi="Arial" w:cs="Arial"/>
          <w:color w:val="000000"/>
        </w:rPr>
        <w:br/>
        <w:t>Colmery O'Neil VA Medical Center</w:t>
      </w:r>
      <w:r w:rsidRPr="00D71620">
        <w:rPr>
          <w:rFonts w:ascii="Arial" w:eastAsia="Georgia" w:hAnsi="Arial" w:cs="Arial"/>
          <w:color w:val="000000"/>
        </w:rPr>
        <w:br/>
        <w:t>Topeka, Kansas</w:t>
      </w:r>
    </w:p>
    <w:p w14:paraId="63E186D0" w14:textId="77777777" w:rsidR="000C0E15" w:rsidRPr="00D71620" w:rsidRDefault="000C0E15">
      <w:pPr>
        <w:spacing w:before="315" w:after="105" w:line="360" w:lineRule="auto"/>
        <w:ind w:left="-30"/>
        <w:rPr>
          <w:rFonts w:ascii="Arial" w:hAnsi="Arial" w:cs="Arial"/>
        </w:rPr>
      </w:pPr>
      <w:bookmarkStart w:id="6" w:name="asphalt_sealant_applicator_machine"/>
      <w:r w:rsidRPr="00D71620">
        <w:rPr>
          <w:rFonts w:ascii="Arial" w:eastAsia="Georgia" w:hAnsi="Arial" w:cs="Arial"/>
          <w:b/>
          <w:color w:val="000000"/>
        </w:rPr>
        <w:t>Asphalt Sealant Applicator Machine</w:t>
      </w:r>
      <w:bookmarkEnd w:id="6"/>
    </w:p>
    <w:p w14:paraId="63E186D1" w14:textId="77777777" w:rsidR="000C0E15" w:rsidRPr="00D71620" w:rsidRDefault="000C0E15">
      <w:pPr>
        <w:spacing w:after="210" w:line="360" w:lineRule="auto"/>
        <w:rPr>
          <w:rFonts w:ascii="Arial" w:hAnsi="Arial" w:cs="Arial"/>
        </w:rPr>
      </w:pPr>
      <w:r w:rsidRPr="00D71620">
        <w:rPr>
          <w:rFonts w:ascii="Arial" w:eastAsia="Georgia" w:hAnsi="Arial" w:cs="Arial"/>
          <w:b/>
          <w:color w:val="000000"/>
        </w:rPr>
        <w:t>Statement of Requirements</w:t>
      </w:r>
    </w:p>
    <w:p w14:paraId="63E186D2" w14:textId="77777777" w:rsidR="000C0E15" w:rsidRPr="00D71620" w:rsidRDefault="000C0E15">
      <w:pPr>
        <w:spacing w:after="210" w:line="360" w:lineRule="auto"/>
        <w:rPr>
          <w:rFonts w:ascii="Arial" w:hAnsi="Arial" w:cs="Arial"/>
        </w:rPr>
      </w:pPr>
      <w:r w:rsidRPr="00D71620">
        <w:rPr>
          <w:rFonts w:ascii="Arial" w:eastAsia="Georgia" w:hAnsi="Arial" w:cs="Arial"/>
          <w:b/>
          <w:color w:val="000000"/>
        </w:rPr>
        <w:t>All components and services shall be name brand or equal.</w:t>
      </w:r>
    </w:p>
    <w:p w14:paraId="63E186D3" w14:textId="77777777" w:rsidR="000C0E15" w:rsidRPr="00D71620" w:rsidRDefault="000C0E15">
      <w:pPr>
        <w:spacing w:before="315" w:after="105" w:line="360" w:lineRule="auto"/>
        <w:ind w:left="-30"/>
        <w:rPr>
          <w:rFonts w:ascii="Arial" w:hAnsi="Arial" w:cs="Arial"/>
        </w:rPr>
      </w:pPr>
      <w:bookmarkStart w:id="7" w:name="background"/>
      <w:r w:rsidRPr="00D71620">
        <w:rPr>
          <w:rFonts w:ascii="Arial" w:eastAsia="Georgia" w:hAnsi="Arial" w:cs="Arial"/>
          <w:b/>
          <w:color w:val="000000"/>
        </w:rPr>
        <w:t>Background</w:t>
      </w:r>
      <w:bookmarkEnd w:id="7"/>
    </w:p>
    <w:p w14:paraId="63E186D4"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 xml:space="preserve">The Colmery O'Neil VA Medical Center Grounds Department requires a long-term, cost-effective solution to support </w:t>
      </w:r>
      <w:proofErr w:type="gramStart"/>
      <w:r w:rsidRPr="00D71620">
        <w:rPr>
          <w:rFonts w:ascii="Arial" w:eastAsia="Georgia" w:hAnsi="Arial" w:cs="Arial"/>
          <w:color w:val="000000"/>
        </w:rPr>
        <w:t>grounds</w:t>
      </w:r>
      <w:proofErr w:type="gramEnd"/>
      <w:r w:rsidRPr="00D71620">
        <w:rPr>
          <w:rFonts w:ascii="Arial" w:eastAsia="Georgia" w:hAnsi="Arial" w:cs="Arial"/>
          <w:color w:val="000000"/>
        </w:rPr>
        <w:t xml:space="preserve"> maintenance operations. The purpose of this procurement is to acquire an asphalt sealant applicator machine capable of handling heavy workloads more efficiently than existing equipment while reducing strain on staff and conserving department resources. Purchasing this equipment is expected to reduce the need to rent, lease, or outsource similar work </w:t>
      </w:r>
      <w:proofErr w:type="gramStart"/>
      <w:r w:rsidRPr="00D71620">
        <w:rPr>
          <w:rFonts w:ascii="Arial" w:eastAsia="Georgia" w:hAnsi="Arial" w:cs="Arial"/>
          <w:color w:val="000000"/>
        </w:rPr>
        <w:t>over time</w:t>
      </w:r>
      <w:proofErr w:type="gramEnd"/>
      <w:r w:rsidRPr="00D71620">
        <w:rPr>
          <w:rFonts w:ascii="Arial" w:eastAsia="Georgia" w:hAnsi="Arial" w:cs="Arial"/>
          <w:color w:val="000000"/>
        </w:rPr>
        <w:t>.</w:t>
      </w:r>
    </w:p>
    <w:p w14:paraId="63E186D5" w14:textId="77777777" w:rsidR="000C0E15" w:rsidRPr="00D71620" w:rsidRDefault="000C0E15">
      <w:pPr>
        <w:spacing w:before="315" w:after="105" w:line="360" w:lineRule="auto"/>
        <w:ind w:left="-30"/>
        <w:rPr>
          <w:rFonts w:ascii="Arial" w:hAnsi="Arial" w:cs="Arial"/>
        </w:rPr>
      </w:pPr>
      <w:bookmarkStart w:id="8" w:name="scope"/>
      <w:r w:rsidRPr="00D71620">
        <w:rPr>
          <w:rFonts w:ascii="Arial" w:eastAsia="Georgia" w:hAnsi="Arial" w:cs="Arial"/>
          <w:b/>
          <w:color w:val="000000"/>
        </w:rPr>
        <w:t>Scope</w:t>
      </w:r>
      <w:bookmarkEnd w:id="8"/>
    </w:p>
    <w:p w14:paraId="63E186D6"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This procurement will improve the Grounds Department’s ability to perform asphalt sealant work without relying on rented, leased, or contracted equipment. The machine is intended to improve scheduling flexibility, reduce long-term costs, and increase operational efficiency. The procurement may also include incidental services such as warranty coverage, installation, support, training, and related accessories</w:t>
      </w:r>
      <w:r w:rsidRPr="00D71620">
        <w:rPr>
          <w:rFonts w:ascii="Arial" w:eastAsia="Georgia" w:hAnsi="Arial" w:cs="Arial"/>
          <w:color w:val="000000"/>
        </w:rPr>
        <w:t>.</w:t>
      </w:r>
    </w:p>
    <w:p w14:paraId="63E186D7"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The contractor shall provide all onsite equipment, tools, labor, and supervision necessary to meet the requirements and specifications in this statement of work</w:t>
      </w:r>
      <w:r w:rsidRPr="00D71620">
        <w:rPr>
          <w:rFonts w:ascii="Arial" w:eastAsia="Georgia" w:hAnsi="Arial" w:cs="Arial"/>
          <w:color w:val="000000"/>
        </w:rPr>
        <w:t>.</w:t>
      </w:r>
    </w:p>
    <w:p w14:paraId="63E186D8" w14:textId="747A5257" w:rsidR="000C0E15" w:rsidRDefault="000C0E15">
      <w:pPr>
        <w:spacing w:after="210" w:line="360" w:lineRule="auto"/>
        <w:rPr>
          <w:rFonts w:ascii="Arial" w:eastAsia="Georgia" w:hAnsi="Arial" w:cs="Arial"/>
          <w:color w:val="000000"/>
        </w:rPr>
      </w:pPr>
      <w:r w:rsidRPr="00D71620">
        <w:rPr>
          <w:rFonts w:ascii="Arial" w:eastAsia="Georgia" w:hAnsi="Arial" w:cs="Arial"/>
          <w:color w:val="000000"/>
        </w:rPr>
        <w:t>The contractor, whether the manufacturer or an authorized distributor, shall furnish and install new equipment only. Refurbished, returned, or used equipment is not acceptable. If the equipment provided is a different brand than currently used, the contractor shall provide training at no additional cost so Grounds Department staff can properly operate, service, and maintain the machine.</w:t>
      </w:r>
    </w:p>
    <w:p w14:paraId="13B5C234" w14:textId="77777777" w:rsidR="000C0E15" w:rsidRDefault="000C0E15">
      <w:pPr>
        <w:rPr>
          <w:rFonts w:ascii="Arial" w:eastAsia="Georgia" w:hAnsi="Arial" w:cs="Arial"/>
          <w:color w:val="000000"/>
        </w:rPr>
      </w:pPr>
      <w:r>
        <w:rPr>
          <w:rFonts w:ascii="Arial" w:eastAsia="Georgia" w:hAnsi="Arial" w:cs="Arial"/>
          <w:color w:val="000000"/>
        </w:rPr>
        <w:br w:type="page"/>
      </w:r>
    </w:p>
    <w:p w14:paraId="63E186D9" w14:textId="77777777" w:rsidR="000C0E15" w:rsidRPr="00D71620" w:rsidRDefault="000C0E15">
      <w:pPr>
        <w:spacing w:before="315" w:after="105" w:line="360" w:lineRule="auto"/>
        <w:ind w:left="-30"/>
        <w:rPr>
          <w:rFonts w:ascii="Arial" w:hAnsi="Arial" w:cs="Arial"/>
        </w:rPr>
      </w:pPr>
      <w:bookmarkStart w:id="9" w:name="requirements"/>
      <w:r w:rsidRPr="00D71620">
        <w:rPr>
          <w:rFonts w:ascii="Arial" w:eastAsia="Georgia" w:hAnsi="Arial" w:cs="Arial"/>
          <w:b/>
          <w:color w:val="000000"/>
        </w:rPr>
        <w:t>Requirements</w:t>
      </w:r>
      <w:bookmarkEnd w:id="9"/>
    </w:p>
    <w:p w14:paraId="63E186DA"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Requirements are divided into the following parts</w:t>
      </w:r>
      <w:r w:rsidRPr="00D71620">
        <w:rPr>
          <w:rFonts w:ascii="Arial" w:eastAsia="Georgia" w:hAnsi="Arial" w:cs="Arial"/>
          <w:color w:val="000000"/>
        </w:rPr>
        <w:t>:</w:t>
      </w:r>
    </w:p>
    <w:p w14:paraId="63E186DB" w14:textId="77777777" w:rsidR="000C0E15" w:rsidRPr="00D71620" w:rsidRDefault="000C0E15">
      <w:pPr>
        <w:spacing w:before="315" w:after="105" w:line="360" w:lineRule="auto"/>
        <w:ind w:left="-30"/>
        <w:rPr>
          <w:rFonts w:ascii="Arial" w:hAnsi="Arial" w:cs="Arial"/>
        </w:rPr>
      </w:pPr>
      <w:bookmarkStart w:id="10" w:name="part_a_asphalt_sealant_applicator_98344f"/>
      <w:r w:rsidRPr="00D71620">
        <w:rPr>
          <w:rFonts w:ascii="Arial" w:eastAsia="Georgia" w:hAnsi="Arial" w:cs="Arial"/>
          <w:b/>
          <w:color w:val="000000"/>
        </w:rPr>
        <w:t>Part A — Asphalt Sealant Applicator Machine</w:t>
      </w:r>
      <w:bookmarkEnd w:id="10"/>
    </w:p>
    <w:p w14:paraId="63E186DC"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The machine shall meet or exceed the following minimum technical specifications:</w:t>
      </w:r>
    </w:p>
    <w:p w14:paraId="63E186DD"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Minimum 340-gallon capacity</w:t>
      </w:r>
      <w:r w:rsidRPr="00D71620">
        <w:rPr>
          <w:rFonts w:ascii="Arial" w:eastAsia="Georgia" w:hAnsi="Arial" w:cs="Arial"/>
          <w:color w:val="000000"/>
        </w:rPr>
        <w:t>.</w:t>
      </w:r>
    </w:p>
    <w:p w14:paraId="63E186DE"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Minimum 35 BHP electric-start engine</w:t>
      </w:r>
      <w:r w:rsidRPr="00D71620">
        <w:rPr>
          <w:rFonts w:ascii="Arial" w:eastAsia="Georgia" w:hAnsi="Arial" w:cs="Arial"/>
          <w:color w:val="000000"/>
        </w:rPr>
        <w:t>.</w:t>
      </w:r>
    </w:p>
    <w:p w14:paraId="63E186DF"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Dual rear-wheel hydrostatic drive for traction, stability, and safety</w:t>
      </w:r>
      <w:r w:rsidRPr="00D71620">
        <w:rPr>
          <w:rFonts w:ascii="Arial" w:eastAsia="Georgia" w:hAnsi="Arial" w:cs="Arial"/>
          <w:color w:val="000000"/>
        </w:rPr>
        <w:t>.</w:t>
      </w:r>
    </w:p>
    <w:p w14:paraId="63E186E0"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Dual front-wheel triangulated power steering</w:t>
      </w:r>
      <w:r w:rsidRPr="00D71620">
        <w:rPr>
          <w:rFonts w:ascii="Arial" w:eastAsia="Georgia" w:hAnsi="Arial" w:cs="Arial"/>
          <w:color w:val="000000"/>
        </w:rPr>
        <w:t>.</w:t>
      </w:r>
    </w:p>
    <w:p w14:paraId="63E186E1"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Hydraulic agitation</w:t>
      </w:r>
      <w:r w:rsidRPr="00D71620">
        <w:rPr>
          <w:rFonts w:ascii="Arial" w:eastAsia="Georgia" w:hAnsi="Arial" w:cs="Arial"/>
          <w:color w:val="000000"/>
        </w:rPr>
        <w:t>.</w:t>
      </w:r>
    </w:p>
    <w:p w14:paraId="63E186E2"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Hydraulically actuated squeegee frame with up, down, left, right, and float functions</w:t>
      </w:r>
      <w:r w:rsidRPr="00D71620">
        <w:rPr>
          <w:rFonts w:ascii="Arial" w:eastAsia="Georgia" w:hAnsi="Arial" w:cs="Arial"/>
          <w:color w:val="000000"/>
        </w:rPr>
        <w:t>.</w:t>
      </w:r>
    </w:p>
    <w:p w14:paraId="63E186E3"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Minimum speed of 0 to 7 mph on level ground</w:t>
      </w:r>
      <w:r w:rsidRPr="00D71620">
        <w:rPr>
          <w:rFonts w:ascii="Arial" w:eastAsia="Georgia" w:hAnsi="Arial" w:cs="Arial"/>
          <w:color w:val="000000"/>
        </w:rPr>
        <w:t>.</w:t>
      </w:r>
    </w:p>
    <w:p w14:paraId="63E186E4"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Ability to operate on grades of at least 20 percent</w:t>
      </w:r>
      <w:r w:rsidRPr="00D71620">
        <w:rPr>
          <w:rFonts w:ascii="Arial" w:eastAsia="Georgia" w:hAnsi="Arial" w:cs="Arial"/>
          <w:color w:val="000000"/>
        </w:rPr>
        <w:t>.</w:t>
      </w:r>
    </w:p>
    <w:p w14:paraId="63E186E5"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Fail-safe braking system</w:t>
      </w:r>
      <w:r w:rsidRPr="00D71620">
        <w:rPr>
          <w:rFonts w:ascii="Arial" w:eastAsia="Georgia" w:hAnsi="Arial" w:cs="Arial"/>
          <w:color w:val="000000"/>
        </w:rPr>
        <w:t>.</w:t>
      </w:r>
    </w:p>
    <w:p w14:paraId="63E186E6"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 xml:space="preserve">Hydrostatic transmission </w:t>
      </w:r>
      <w:proofErr w:type="gramStart"/>
      <w:r w:rsidRPr="00D71620">
        <w:rPr>
          <w:rFonts w:ascii="Arial" w:eastAsia="Georgia" w:hAnsi="Arial" w:cs="Arial"/>
          <w:color w:val="000000"/>
        </w:rPr>
        <w:t>rated for</w:t>
      </w:r>
      <w:proofErr w:type="gramEnd"/>
      <w:r w:rsidRPr="00D71620">
        <w:rPr>
          <w:rFonts w:ascii="Arial" w:eastAsia="Georgia" w:hAnsi="Arial" w:cs="Arial"/>
          <w:color w:val="000000"/>
        </w:rPr>
        <w:t xml:space="preserve"> 50 HP or higher</w:t>
      </w:r>
      <w:r w:rsidRPr="00D71620">
        <w:rPr>
          <w:rFonts w:ascii="Arial" w:eastAsia="Georgia" w:hAnsi="Arial" w:cs="Arial"/>
          <w:color w:val="000000"/>
        </w:rPr>
        <w:t>.</w:t>
      </w:r>
    </w:p>
    <w:p w14:paraId="63E186E7"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Emergency stop button</w:t>
      </w:r>
      <w:r w:rsidRPr="00D71620">
        <w:rPr>
          <w:rFonts w:ascii="Arial" w:eastAsia="Georgia" w:hAnsi="Arial" w:cs="Arial"/>
          <w:color w:val="000000"/>
        </w:rPr>
        <w:t>.</w:t>
      </w:r>
    </w:p>
    <w:p w14:paraId="63E186E8"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Water tanks with a minimum 19-gallon capacity, electric pump, and front-mounted adjustable nozzles</w:t>
      </w:r>
      <w:r w:rsidRPr="00D71620">
        <w:rPr>
          <w:rFonts w:ascii="Arial" w:eastAsia="Georgia" w:hAnsi="Arial" w:cs="Arial"/>
          <w:color w:val="000000"/>
        </w:rPr>
        <w:t>.</w:t>
      </w:r>
    </w:p>
    <w:p w14:paraId="63E186E9"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Minimum 2-inch drum valve for cutting</w:t>
      </w:r>
      <w:r w:rsidRPr="00D71620">
        <w:rPr>
          <w:rFonts w:ascii="Arial" w:eastAsia="Georgia" w:hAnsi="Arial" w:cs="Arial"/>
          <w:color w:val="000000"/>
        </w:rPr>
        <w:t>.</w:t>
      </w:r>
    </w:p>
    <w:p w14:paraId="63E186EA"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Material transfer pump</w:t>
      </w:r>
      <w:r w:rsidRPr="00D71620">
        <w:rPr>
          <w:rFonts w:ascii="Arial" w:eastAsia="Georgia" w:hAnsi="Arial" w:cs="Arial"/>
          <w:color w:val="000000"/>
        </w:rPr>
        <w:t>.</w:t>
      </w:r>
    </w:p>
    <w:p w14:paraId="63E186EB" w14:textId="77777777" w:rsidR="000C0E15" w:rsidRPr="00D71620" w:rsidRDefault="000C0E15">
      <w:pPr>
        <w:numPr>
          <w:ilvl w:val="0"/>
          <w:numId w:val="1"/>
        </w:numPr>
        <w:spacing w:before="105" w:after="105" w:line="360" w:lineRule="auto"/>
        <w:rPr>
          <w:rFonts w:ascii="Arial" w:hAnsi="Arial" w:cs="Arial"/>
        </w:rPr>
      </w:pPr>
      <w:r w:rsidRPr="00D71620">
        <w:rPr>
          <w:rFonts w:ascii="Arial" w:eastAsia="Georgia" w:hAnsi="Arial" w:cs="Arial"/>
          <w:color w:val="000000"/>
        </w:rPr>
        <w:t>Minimum 125-inch rear squeegee</w:t>
      </w:r>
      <w:r w:rsidRPr="00D71620">
        <w:rPr>
          <w:rFonts w:ascii="Arial" w:eastAsia="Georgia" w:hAnsi="Arial" w:cs="Arial"/>
          <w:color w:val="000000"/>
        </w:rPr>
        <w:t>.</w:t>
      </w:r>
    </w:p>
    <w:p w14:paraId="63E186EC" w14:textId="77777777" w:rsidR="000C0E15" w:rsidRPr="00D71620" w:rsidRDefault="000C0E15">
      <w:pPr>
        <w:spacing w:before="315" w:after="105" w:line="360" w:lineRule="auto"/>
        <w:ind w:left="-30"/>
        <w:rPr>
          <w:rFonts w:ascii="Arial" w:hAnsi="Arial" w:cs="Arial"/>
        </w:rPr>
      </w:pPr>
      <w:bookmarkStart w:id="11" w:name="part_b_accessories_attachments_an_339a2e"/>
      <w:r w:rsidRPr="00D71620">
        <w:rPr>
          <w:rFonts w:ascii="Arial" w:eastAsia="Georgia" w:hAnsi="Arial" w:cs="Arial"/>
          <w:b/>
          <w:color w:val="000000"/>
        </w:rPr>
        <w:t>Part B — Accessories, Attachments, and Associated Services</w:t>
      </w:r>
      <w:bookmarkEnd w:id="11"/>
    </w:p>
    <w:p w14:paraId="63E186ED"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The vendor shall provide the machine with equipment and services that are name brand or equal and meet or exceed the following requirements:</w:t>
      </w:r>
    </w:p>
    <w:p w14:paraId="63E186EE" w14:textId="77777777" w:rsidR="000C0E15" w:rsidRPr="00D71620" w:rsidRDefault="000C0E15">
      <w:pPr>
        <w:numPr>
          <w:ilvl w:val="0"/>
          <w:numId w:val="2"/>
        </w:numPr>
        <w:spacing w:before="105" w:after="105" w:line="360" w:lineRule="auto"/>
        <w:rPr>
          <w:rFonts w:ascii="Arial" w:hAnsi="Arial" w:cs="Arial"/>
        </w:rPr>
      </w:pPr>
      <w:r w:rsidRPr="00D71620">
        <w:rPr>
          <w:rFonts w:ascii="Arial" w:eastAsia="Georgia" w:hAnsi="Arial" w:cs="Arial"/>
          <w:color w:val="000000"/>
        </w:rPr>
        <w:t>Minimum one-year full warranty</w:t>
      </w:r>
      <w:r w:rsidRPr="00D71620">
        <w:rPr>
          <w:rFonts w:ascii="Arial" w:eastAsia="Georgia" w:hAnsi="Arial" w:cs="Arial"/>
          <w:color w:val="000000"/>
        </w:rPr>
        <w:t>.</w:t>
      </w:r>
    </w:p>
    <w:p w14:paraId="63E186EF" w14:textId="77777777" w:rsidR="000C0E15" w:rsidRPr="00D71620" w:rsidRDefault="000C0E15">
      <w:pPr>
        <w:numPr>
          <w:ilvl w:val="0"/>
          <w:numId w:val="2"/>
        </w:numPr>
        <w:spacing w:before="105" w:after="105" w:line="360" w:lineRule="auto"/>
        <w:rPr>
          <w:rFonts w:ascii="Arial" w:hAnsi="Arial" w:cs="Arial"/>
        </w:rPr>
      </w:pPr>
      <w:r w:rsidRPr="00D71620">
        <w:rPr>
          <w:rFonts w:ascii="Arial" w:eastAsia="Georgia" w:hAnsi="Arial" w:cs="Arial"/>
          <w:color w:val="000000"/>
        </w:rPr>
        <w:t>Delivery and installation of equipment at the VA campus</w:t>
      </w:r>
      <w:r w:rsidRPr="00D71620">
        <w:rPr>
          <w:rFonts w:ascii="Arial" w:eastAsia="Georgia" w:hAnsi="Arial" w:cs="Arial"/>
          <w:color w:val="000000"/>
        </w:rPr>
        <w:t>.</w:t>
      </w:r>
    </w:p>
    <w:p w14:paraId="63E186F0" w14:textId="77777777" w:rsidR="000C0E15" w:rsidRPr="00D71620" w:rsidRDefault="000C0E15">
      <w:pPr>
        <w:numPr>
          <w:ilvl w:val="0"/>
          <w:numId w:val="2"/>
        </w:numPr>
        <w:spacing w:before="105" w:after="105" w:line="360" w:lineRule="auto"/>
        <w:rPr>
          <w:rFonts w:ascii="Arial" w:hAnsi="Arial" w:cs="Arial"/>
        </w:rPr>
      </w:pPr>
      <w:r w:rsidRPr="00D71620">
        <w:rPr>
          <w:rFonts w:ascii="Arial" w:eastAsia="Georgia" w:hAnsi="Arial" w:cs="Arial"/>
          <w:color w:val="000000"/>
        </w:rPr>
        <w:t>Complete parts manual for the machine and its components</w:t>
      </w:r>
      <w:r w:rsidRPr="00D71620">
        <w:rPr>
          <w:rFonts w:ascii="Arial" w:eastAsia="Georgia" w:hAnsi="Arial" w:cs="Arial"/>
          <w:color w:val="000000"/>
        </w:rPr>
        <w:t>.</w:t>
      </w:r>
    </w:p>
    <w:p w14:paraId="63E186F1" w14:textId="77777777" w:rsidR="000C0E15" w:rsidRPr="00D71620" w:rsidRDefault="000C0E15">
      <w:pPr>
        <w:numPr>
          <w:ilvl w:val="0"/>
          <w:numId w:val="2"/>
        </w:numPr>
        <w:spacing w:before="105" w:after="105" w:line="360" w:lineRule="auto"/>
        <w:rPr>
          <w:rFonts w:ascii="Arial" w:hAnsi="Arial" w:cs="Arial"/>
        </w:rPr>
      </w:pPr>
      <w:r w:rsidRPr="00D71620">
        <w:rPr>
          <w:rFonts w:ascii="Arial" w:eastAsia="Georgia" w:hAnsi="Arial" w:cs="Arial"/>
          <w:color w:val="000000"/>
        </w:rPr>
        <w:t>Access to an authorized or certified service center within 50 miles of Topeka for service and repair</w:t>
      </w:r>
      <w:r w:rsidRPr="00D71620">
        <w:rPr>
          <w:rFonts w:ascii="Arial" w:eastAsia="Georgia" w:hAnsi="Arial" w:cs="Arial"/>
          <w:color w:val="000000"/>
        </w:rPr>
        <w:t>.</w:t>
      </w:r>
    </w:p>
    <w:p w14:paraId="63E186F2" w14:textId="77777777" w:rsidR="000C0E15" w:rsidRPr="00D71620" w:rsidRDefault="000C0E15">
      <w:pPr>
        <w:spacing w:before="315" w:after="105" w:line="360" w:lineRule="auto"/>
        <w:ind w:left="-30"/>
        <w:rPr>
          <w:rFonts w:ascii="Arial" w:hAnsi="Arial" w:cs="Arial"/>
        </w:rPr>
      </w:pPr>
      <w:bookmarkStart w:id="12" w:name="equipment"/>
      <w:r w:rsidRPr="00D71620">
        <w:rPr>
          <w:rFonts w:ascii="Arial" w:eastAsia="Georgia" w:hAnsi="Arial" w:cs="Arial"/>
          <w:b/>
          <w:color w:val="000000"/>
        </w:rPr>
        <w:t>Equipment</w:t>
      </w:r>
      <w:bookmarkEnd w:id="12"/>
    </w:p>
    <w:p w14:paraId="63E186F3"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 xml:space="preserve">The asphalt sealant applicator machine, including any ancillary equipment, shall be delivered to and installed at the Colmery O'Neil VA Medical Center. The equipment </w:t>
      </w:r>
      <w:proofErr w:type="gramStart"/>
      <w:r w:rsidRPr="00D71620">
        <w:rPr>
          <w:rFonts w:ascii="Arial" w:eastAsia="Georgia" w:hAnsi="Arial" w:cs="Arial"/>
          <w:color w:val="000000"/>
        </w:rPr>
        <w:t>shall</w:t>
      </w:r>
      <w:proofErr w:type="gramEnd"/>
      <w:r w:rsidRPr="00D71620">
        <w:rPr>
          <w:rFonts w:ascii="Arial" w:eastAsia="Georgia" w:hAnsi="Arial" w:cs="Arial"/>
          <w:color w:val="000000"/>
        </w:rPr>
        <w:t xml:space="preserve"> provide reliable performance suitable for the work </w:t>
      </w:r>
      <w:proofErr w:type="gramStart"/>
      <w:r w:rsidRPr="00D71620">
        <w:rPr>
          <w:rFonts w:ascii="Arial" w:eastAsia="Georgia" w:hAnsi="Arial" w:cs="Arial"/>
          <w:color w:val="000000"/>
        </w:rPr>
        <w:t>performed</w:t>
      </w:r>
      <w:proofErr w:type="gramEnd"/>
      <w:r w:rsidRPr="00D71620">
        <w:rPr>
          <w:rFonts w:ascii="Arial" w:eastAsia="Georgia" w:hAnsi="Arial" w:cs="Arial"/>
          <w:color w:val="000000"/>
        </w:rPr>
        <w:t xml:space="preserve"> by the Topeka VA Grounds Department</w:t>
      </w:r>
      <w:r w:rsidRPr="00D71620">
        <w:rPr>
          <w:rFonts w:ascii="Arial" w:eastAsia="Georgia" w:hAnsi="Arial" w:cs="Arial"/>
          <w:color w:val="000000"/>
        </w:rPr>
        <w:t>.</w:t>
      </w:r>
    </w:p>
    <w:p w14:paraId="63E186F4" w14:textId="77777777" w:rsidR="000C0E15" w:rsidRPr="00D71620" w:rsidRDefault="000C0E15">
      <w:pPr>
        <w:spacing w:before="315" w:after="105" w:line="360" w:lineRule="auto"/>
        <w:ind w:left="-30"/>
        <w:rPr>
          <w:rFonts w:ascii="Arial" w:hAnsi="Arial" w:cs="Arial"/>
        </w:rPr>
      </w:pPr>
      <w:bookmarkStart w:id="13" w:name="services"/>
      <w:r w:rsidRPr="00D71620">
        <w:rPr>
          <w:rFonts w:ascii="Arial" w:eastAsia="Georgia" w:hAnsi="Arial" w:cs="Arial"/>
          <w:b/>
          <w:color w:val="000000"/>
        </w:rPr>
        <w:t>Services</w:t>
      </w:r>
      <w:bookmarkEnd w:id="13"/>
    </w:p>
    <w:p w14:paraId="63E186F5"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 xml:space="preserve">The vendor shall provide any training necessary for Grounds Department staff to properly operate, service, and maintain the equipment at no additional cost. The vendor shall also ensure the availability of a licensed and certified dealer of the same equipment brand within 50 miles of the medical center for parts, service, and repairs. Equipment sold under this procurement </w:t>
      </w:r>
      <w:proofErr w:type="gramStart"/>
      <w:r w:rsidRPr="00D71620">
        <w:rPr>
          <w:rFonts w:ascii="Arial" w:eastAsia="Georgia" w:hAnsi="Arial" w:cs="Arial"/>
          <w:color w:val="000000"/>
        </w:rPr>
        <w:t>shall</w:t>
      </w:r>
      <w:proofErr w:type="gramEnd"/>
      <w:r w:rsidRPr="00D71620">
        <w:rPr>
          <w:rFonts w:ascii="Arial" w:eastAsia="Georgia" w:hAnsi="Arial" w:cs="Arial"/>
          <w:color w:val="000000"/>
        </w:rPr>
        <w:t xml:space="preserve"> be serviceable within that 50-mile radius and shall not require shipment to a more distant service center for routine support</w:t>
      </w:r>
      <w:r w:rsidRPr="00D71620">
        <w:rPr>
          <w:rFonts w:ascii="Arial" w:eastAsia="Georgia" w:hAnsi="Arial" w:cs="Arial"/>
          <w:color w:val="000000"/>
        </w:rPr>
        <w:t>.</w:t>
      </w:r>
    </w:p>
    <w:p w14:paraId="63E186F6" w14:textId="77777777" w:rsidR="000C0E15" w:rsidRPr="00D71620" w:rsidRDefault="000C0E15">
      <w:pPr>
        <w:spacing w:before="315" w:after="105" w:line="360" w:lineRule="auto"/>
        <w:ind w:left="-30"/>
        <w:rPr>
          <w:rFonts w:ascii="Arial" w:hAnsi="Arial" w:cs="Arial"/>
        </w:rPr>
      </w:pPr>
      <w:bookmarkStart w:id="14" w:name="additional_contract_administration_data"/>
      <w:r w:rsidRPr="00D71620">
        <w:rPr>
          <w:rFonts w:ascii="Arial" w:eastAsia="Georgia" w:hAnsi="Arial" w:cs="Arial"/>
          <w:b/>
          <w:color w:val="000000"/>
        </w:rPr>
        <w:t>Additional Contract Administration Data</w:t>
      </w:r>
      <w:bookmarkEnd w:id="14"/>
    </w:p>
    <w:p w14:paraId="63E186F7"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All contract administration functions will remain with the Department of Veterans Affairs. Only the Contracting Officer is authorized to approve changes to, or modify, any requirement under this contract. The contractor shall communicate with the Contracting Officer on all matters related to contract administration. Any change directed by a person other than the Contracting Officer shall be considered unauthorized, and no contract price adjustment will be made for costs resulting from that change</w:t>
      </w:r>
      <w:r w:rsidRPr="00D71620">
        <w:rPr>
          <w:rFonts w:ascii="Arial" w:eastAsia="Georgia" w:hAnsi="Arial" w:cs="Arial"/>
          <w:color w:val="000000"/>
        </w:rPr>
        <w:t>.</w:t>
      </w:r>
    </w:p>
    <w:p w14:paraId="63E186F8" w14:textId="77777777" w:rsidR="000C0E15" w:rsidRPr="00D71620" w:rsidRDefault="000C0E15">
      <w:pPr>
        <w:spacing w:before="315" w:after="105" w:line="360" w:lineRule="auto"/>
        <w:ind w:left="-30"/>
        <w:rPr>
          <w:rFonts w:ascii="Arial" w:hAnsi="Arial" w:cs="Arial"/>
        </w:rPr>
      </w:pPr>
      <w:bookmarkStart w:id="15" w:name="acronyms_and_definitions"/>
      <w:r w:rsidRPr="00D71620">
        <w:rPr>
          <w:rFonts w:ascii="Arial" w:eastAsia="Georgia" w:hAnsi="Arial" w:cs="Arial"/>
          <w:b/>
          <w:color w:val="000000"/>
        </w:rPr>
        <w:t>Acronyms and Definitions</w:t>
      </w:r>
      <w:bookmarkEnd w:id="15"/>
    </w:p>
    <w:p w14:paraId="63E186F9"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CDR:</w:t>
      </w:r>
      <w:r w:rsidRPr="00D71620">
        <w:rPr>
          <w:rFonts w:ascii="Arial" w:eastAsia="Georgia" w:hAnsi="Arial" w:cs="Arial"/>
          <w:color w:val="000000"/>
        </w:rPr>
        <w:t xml:space="preserve"> Contract Discrepancy Report. A report issued by the Government to document an unacceptable supply or service during contract performance</w:t>
      </w:r>
      <w:r w:rsidRPr="00D71620">
        <w:rPr>
          <w:rFonts w:ascii="Arial" w:eastAsia="Georgia" w:hAnsi="Arial" w:cs="Arial"/>
          <w:color w:val="000000"/>
        </w:rPr>
        <w:t>.</w:t>
      </w:r>
    </w:p>
    <w:p w14:paraId="63E186FA"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CLIN:</w:t>
      </w:r>
      <w:r w:rsidRPr="00D71620">
        <w:rPr>
          <w:rFonts w:ascii="Arial" w:eastAsia="Georgia" w:hAnsi="Arial" w:cs="Arial"/>
          <w:color w:val="000000"/>
        </w:rPr>
        <w:t xml:space="preserve"> Contract </w:t>
      </w:r>
      <w:proofErr w:type="gramStart"/>
      <w:r w:rsidRPr="00D71620">
        <w:rPr>
          <w:rFonts w:ascii="Arial" w:eastAsia="Georgia" w:hAnsi="Arial" w:cs="Arial"/>
          <w:color w:val="000000"/>
        </w:rPr>
        <w:t>Line Item</w:t>
      </w:r>
      <w:proofErr w:type="gramEnd"/>
      <w:r w:rsidRPr="00D71620">
        <w:rPr>
          <w:rFonts w:ascii="Arial" w:eastAsia="Georgia" w:hAnsi="Arial" w:cs="Arial"/>
          <w:color w:val="000000"/>
        </w:rPr>
        <w:t xml:space="preserve"> Number. A unit of work or service to be performed or delivered as a pay item</w:t>
      </w:r>
      <w:r w:rsidRPr="00D71620">
        <w:rPr>
          <w:rFonts w:ascii="Arial" w:eastAsia="Georgia" w:hAnsi="Arial" w:cs="Arial"/>
          <w:color w:val="000000"/>
        </w:rPr>
        <w:t>.</w:t>
      </w:r>
    </w:p>
    <w:p w14:paraId="63E186FB"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CO:</w:t>
      </w:r>
      <w:r w:rsidRPr="00D71620">
        <w:rPr>
          <w:rFonts w:ascii="Arial" w:eastAsia="Georgia" w:hAnsi="Arial" w:cs="Arial"/>
          <w:color w:val="000000"/>
        </w:rPr>
        <w:t xml:space="preserve"> Contracting Officer. A person with authority to </w:t>
      </w:r>
      <w:proofErr w:type="gramStart"/>
      <w:r w:rsidRPr="00D71620">
        <w:rPr>
          <w:rFonts w:ascii="Arial" w:eastAsia="Georgia" w:hAnsi="Arial" w:cs="Arial"/>
          <w:color w:val="000000"/>
        </w:rPr>
        <w:t>enter into</w:t>
      </w:r>
      <w:proofErr w:type="gramEnd"/>
      <w:r w:rsidRPr="00D71620">
        <w:rPr>
          <w:rFonts w:ascii="Arial" w:eastAsia="Georgia" w:hAnsi="Arial" w:cs="Arial"/>
          <w:color w:val="000000"/>
        </w:rPr>
        <w:t>, administer, or terminate contracts and make related determinations and findings</w:t>
      </w:r>
      <w:r w:rsidRPr="00D71620">
        <w:rPr>
          <w:rFonts w:ascii="Arial" w:eastAsia="Georgia" w:hAnsi="Arial" w:cs="Arial"/>
          <w:color w:val="000000"/>
        </w:rPr>
        <w:t>.</w:t>
      </w:r>
    </w:p>
    <w:p w14:paraId="63E186FC"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POC:</w:t>
      </w:r>
      <w:r w:rsidRPr="00D71620">
        <w:rPr>
          <w:rFonts w:ascii="Arial" w:eastAsia="Georgia" w:hAnsi="Arial" w:cs="Arial"/>
          <w:color w:val="000000"/>
        </w:rPr>
        <w:t xml:space="preserve"> Point of Contact. An individual authorized by the Contracting Officer to perform specific technical or administrative functions related to the contract</w:t>
      </w:r>
      <w:r w:rsidRPr="00D71620">
        <w:rPr>
          <w:rFonts w:ascii="Arial" w:eastAsia="Georgia" w:hAnsi="Arial" w:cs="Arial"/>
          <w:color w:val="000000"/>
        </w:rPr>
        <w:t>.</w:t>
      </w:r>
    </w:p>
    <w:p w14:paraId="63E186FD"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QA:</w:t>
      </w:r>
      <w:r w:rsidRPr="00D71620">
        <w:rPr>
          <w:rFonts w:ascii="Arial" w:eastAsia="Georgia" w:hAnsi="Arial" w:cs="Arial"/>
          <w:color w:val="000000"/>
        </w:rPr>
        <w:t xml:space="preserve"> Quality Assurance. Actions taken by the Government to ensure contracted services meet PWS requirements</w:t>
      </w:r>
      <w:r w:rsidRPr="00D71620">
        <w:rPr>
          <w:rFonts w:ascii="Arial" w:eastAsia="Georgia" w:hAnsi="Arial" w:cs="Arial"/>
          <w:color w:val="000000"/>
        </w:rPr>
        <w:t>.</w:t>
      </w:r>
    </w:p>
    <w:p w14:paraId="63E186FE"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QASP:</w:t>
      </w:r>
      <w:r w:rsidRPr="00D71620">
        <w:rPr>
          <w:rFonts w:ascii="Arial" w:eastAsia="Georgia" w:hAnsi="Arial" w:cs="Arial"/>
          <w:color w:val="000000"/>
        </w:rPr>
        <w:t xml:space="preserve"> Quality Assurance Surveillance Plan. A written document specifying the method used to monitor contractor performance</w:t>
      </w:r>
      <w:r w:rsidRPr="00D71620">
        <w:rPr>
          <w:rFonts w:ascii="Arial" w:eastAsia="Georgia" w:hAnsi="Arial" w:cs="Arial"/>
          <w:color w:val="000000"/>
        </w:rPr>
        <w:t>.</w:t>
      </w:r>
    </w:p>
    <w:p w14:paraId="63E186FF" w14:textId="77777777" w:rsidR="000C0E15" w:rsidRPr="00D71620" w:rsidRDefault="000C0E15">
      <w:pPr>
        <w:numPr>
          <w:ilvl w:val="0"/>
          <w:numId w:val="3"/>
        </w:numPr>
        <w:spacing w:before="105" w:after="105" w:line="360" w:lineRule="auto"/>
        <w:rPr>
          <w:rFonts w:ascii="Arial" w:hAnsi="Arial" w:cs="Arial"/>
        </w:rPr>
      </w:pPr>
      <w:r w:rsidRPr="00D71620">
        <w:rPr>
          <w:rFonts w:ascii="Arial" w:eastAsia="Georgia" w:hAnsi="Arial" w:cs="Arial"/>
          <w:b/>
          <w:color w:val="000000"/>
        </w:rPr>
        <w:t>PWS:</w:t>
      </w:r>
      <w:r w:rsidRPr="00D71620">
        <w:rPr>
          <w:rFonts w:ascii="Arial" w:eastAsia="Georgia" w:hAnsi="Arial" w:cs="Arial"/>
          <w:color w:val="000000"/>
        </w:rPr>
        <w:t xml:space="preserve"> Performance Work Statement</w:t>
      </w:r>
      <w:r w:rsidRPr="00D71620">
        <w:rPr>
          <w:rFonts w:ascii="Arial" w:eastAsia="Georgia" w:hAnsi="Arial" w:cs="Arial"/>
          <w:color w:val="000000"/>
        </w:rPr>
        <w:t>.</w:t>
      </w:r>
    </w:p>
    <w:p w14:paraId="63E18700" w14:textId="77777777" w:rsidR="000C0E15" w:rsidRPr="00D71620" w:rsidRDefault="000C0E15">
      <w:pPr>
        <w:spacing w:before="315" w:after="105" w:line="360" w:lineRule="auto"/>
        <w:ind w:left="-30"/>
        <w:rPr>
          <w:rFonts w:ascii="Arial" w:hAnsi="Arial" w:cs="Arial"/>
        </w:rPr>
      </w:pPr>
      <w:bookmarkStart w:id="16" w:name="personnel"/>
      <w:r w:rsidRPr="00D71620">
        <w:rPr>
          <w:rFonts w:ascii="Arial" w:eastAsia="Georgia" w:hAnsi="Arial" w:cs="Arial"/>
          <w:b/>
          <w:color w:val="000000"/>
        </w:rPr>
        <w:t>Personnel</w:t>
      </w:r>
      <w:bookmarkEnd w:id="16"/>
    </w:p>
    <w:p w14:paraId="63E18701" w14:textId="77777777" w:rsidR="000C0E15" w:rsidRPr="00D71620" w:rsidRDefault="000C0E15">
      <w:pPr>
        <w:spacing w:before="315" w:after="105" w:line="360" w:lineRule="auto"/>
        <w:ind w:left="-30"/>
        <w:rPr>
          <w:rFonts w:ascii="Arial" w:hAnsi="Arial" w:cs="Arial"/>
        </w:rPr>
      </w:pPr>
      <w:bookmarkStart w:id="17" w:name="non_personal_services"/>
      <w:r w:rsidRPr="00D71620">
        <w:rPr>
          <w:rFonts w:ascii="Arial" w:eastAsia="Georgia" w:hAnsi="Arial" w:cs="Arial"/>
          <w:b/>
          <w:color w:val="000000"/>
        </w:rPr>
        <w:t>Non-Personal Services</w:t>
      </w:r>
      <w:bookmarkEnd w:id="17"/>
    </w:p>
    <w:p w14:paraId="63E18702"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This is a non-personal services contract. Personnel performing under this contract are not subject, either by the contract terms or by the manner of administration, to the supervision and control typically exercised in an employer-employee relationship with the Government. The Government shall not supervise or control contractor personnel performing services under this contract. Those personnel shall remain accountable solely to the contractor, who is responsible to the Government for contract performance</w:t>
      </w:r>
      <w:r w:rsidRPr="00D71620">
        <w:rPr>
          <w:rFonts w:ascii="Arial" w:eastAsia="Georgia" w:hAnsi="Arial" w:cs="Arial"/>
          <w:color w:val="000000"/>
        </w:rPr>
        <w:t>.</w:t>
      </w:r>
    </w:p>
    <w:p w14:paraId="63E18703" w14:textId="77777777" w:rsidR="000C0E15" w:rsidRPr="00D71620" w:rsidRDefault="000C0E15">
      <w:pPr>
        <w:spacing w:before="315" w:after="105" w:line="360" w:lineRule="auto"/>
        <w:ind w:left="-30"/>
        <w:rPr>
          <w:rFonts w:ascii="Arial" w:hAnsi="Arial" w:cs="Arial"/>
        </w:rPr>
      </w:pPr>
      <w:bookmarkStart w:id="18" w:name="compliance_with_immigration_law"/>
      <w:r w:rsidRPr="00D71620">
        <w:rPr>
          <w:rFonts w:ascii="Arial" w:eastAsia="Georgia" w:hAnsi="Arial" w:cs="Arial"/>
          <w:b/>
          <w:color w:val="000000"/>
        </w:rPr>
        <w:t>Compliance With Immigration Law</w:t>
      </w:r>
      <w:bookmarkEnd w:id="18"/>
    </w:p>
    <w:p w14:paraId="63E18704"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The contractor shall comply with all applicable provisions of the Immigration and Nationality Act of 1952, as amended, and related laws and regulations enforced by the Department of Homeland Security, U.S. Immigration and Customs Enforcement, and the U.S. Department of Labor, as they apply to non-immigrant foreign nationals working under contract or subcontract. This requirement applies to contractor personnel providing services related to Department of Veterans Affairs patient referrals</w:t>
      </w:r>
      <w:r w:rsidRPr="00D71620">
        <w:rPr>
          <w:rFonts w:ascii="Arial" w:eastAsia="Georgia" w:hAnsi="Arial" w:cs="Arial"/>
          <w:color w:val="000000"/>
        </w:rPr>
        <w:t>.</w:t>
      </w:r>
    </w:p>
    <w:p w14:paraId="63E18705" w14:textId="77777777" w:rsidR="000C0E15" w:rsidRPr="00D71620" w:rsidRDefault="000C0E15">
      <w:pPr>
        <w:spacing w:before="315" w:after="105" w:line="360" w:lineRule="auto"/>
        <w:ind w:left="-30"/>
        <w:rPr>
          <w:rFonts w:ascii="Arial" w:hAnsi="Arial" w:cs="Arial"/>
        </w:rPr>
      </w:pPr>
      <w:bookmarkStart w:id="19" w:name="hours_of_operation"/>
      <w:r w:rsidRPr="00D71620">
        <w:rPr>
          <w:rFonts w:ascii="Arial" w:eastAsia="Georgia" w:hAnsi="Arial" w:cs="Arial"/>
          <w:b/>
          <w:color w:val="000000"/>
        </w:rPr>
        <w:t>Hours of Operation</w:t>
      </w:r>
      <w:bookmarkEnd w:id="19"/>
    </w:p>
    <w:p w14:paraId="63E18706"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Business hours for the VA Medical Center are as follows:</w:t>
      </w:r>
    </w:p>
    <w:p w14:paraId="63E18707" w14:textId="77777777" w:rsidR="000C0E15" w:rsidRPr="00D71620" w:rsidRDefault="000C0E15">
      <w:pPr>
        <w:numPr>
          <w:ilvl w:val="0"/>
          <w:numId w:val="4"/>
        </w:numPr>
        <w:spacing w:before="105" w:after="105" w:line="360" w:lineRule="auto"/>
        <w:rPr>
          <w:rFonts w:ascii="Arial" w:hAnsi="Arial" w:cs="Arial"/>
        </w:rPr>
      </w:pPr>
      <w:r w:rsidRPr="00D71620">
        <w:rPr>
          <w:rFonts w:ascii="Arial" w:eastAsia="Georgia" w:hAnsi="Arial" w:cs="Arial"/>
          <w:color w:val="000000"/>
        </w:rPr>
        <w:t>Administrative hours: Monday through Friday, 8:00 a.m. to 4:30 p.m</w:t>
      </w:r>
      <w:r w:rsidRPr="00D71620">
        <w:rPr>
          <w:rFonts w:ascii="Arial" w:eastAsia="Georgia" w:hAnsi="Arial" w:cs="Arial"/>
          <w:color w:val="000000"/>
        </w:rPr>
        <w:t>.</w:t>
      </w:r>
    </w:p>
    <w:p w14:paraId="63E18708" w14:textId="77777777" w:rsidR="000C0E15" w:rsidRPr="00D71620" w:rsidRDefault="000C0E15">
      <w:pPr>
        <w:numPr>
          <w:ilvl w:val="0"/>
          <w:numId w:val="4"/>
        </w:numPr>
        <w:spacing w:before="105" w:after="105" w:line="360" w:lineRule="auto"/>
        <w:rPr>
          <w:rFonts w:ascii="Arial" w:hAnsi="Arial" w:cs="Arial"/>
        </w:rPr>
      </w:pPr>
      <w:r w:rsidRPr="00D71620">
        <w:rPr>
          <w:rFonts w:ascii="Arial" w:eastAsia="Georgia" w:hAnsi="Arial" w:cs="Arial"/>
          <w:color w:val="000000"/>
        </w:rPr>
        <w:t>Off-duty hours: Monday through Sunday, 4:30 p.m. to 8:00 a.m</w:t>
      </w:r>
      <w:r w:rsidRPr="00D71620">
        <w:rPr>
          <w:rFonts w:ascii="Arial" w:eastAsia="Georgia" w:hAnsi="Arial" w:cs="Arial"/>
          <w:color w:val="000000"/>
        </w:rPr>
        <w:t>.</w:t>
      </w:r>
    </w:p>
    <w:p w14:paraId="63E18709" w14:textId="77777777" w:rsidR="000C0E15" w:rsidRPr="00D71620" w:rsidRDefault="000C0E15">
      <w:pPr>
        <w:spacing w:after="210" w:line="360" w:lineRule="auto"/>
        <w:rPr>
          <w:rFonts w:ascii="Arial" w:hAnsi="Arial" w:cs="Arial"/>
        </w:rPr>
      </w:pPr>
      <w:r w:rsidRPr="00D71620">
        <w:rPr>
          <w:rFonts w:ascii="Arial" w:eastAsia="Georgia" w:hAnsi="Arial" w:cs="Arial"/>
          <w:color w:val="000000"/>
        </w:rPr>
        <w:t>The Federal holidays observed are:</w:t>
      </w:r>
    </w:p>
    <w:p w14:paraId="63E1870A"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New Year’s Day</w:t>
      </w:r>
      <w:r w:rsidRPr="00D71620">
        <w:rPr>
          <w:rFonts w:ascii="Arial" w:eastAsia="Georgia" w:hAnsi="Arial" w:cs="Arial"/>
          <w:color w:val="000000"/>
        </w:rPr>
        <w:t>.</w:t>
      </w:r>
    </w:p>
    <w:p w14:paraId="63E1870B"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Martin Luther King Jr. Day</w:t>
      </w:r>
      <w:r w:rsidRPr="00D71620">
        <w:rPr>
          <w:rFonts w:ascii="Arial" w:eastAsia="Georgia" w:hAnsi="Arial" w:cs="Arial"/>
          <w:color w:val="000000"/>
        </w:rPr>
        <w:t>.</w:t>
      </w:r>
    </w:p>
    <w:p w14:paraId="63E1870C"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Presidents Day</w:t>
      </w:r>
      <w:r w:rsidRPr="00D71620">
        <w:rPr>
          <w:rFonts w:ascii="Arial" w:eastAsia="Georgia" w:hAnsi="Arial" w:cs="Arial"/>
          <w:color w:val="000000"/>
        </w:rPr>
        <w:t>.</w:t>
      </w:r>
    </w:p>
    <w:p w14:paraId="63E1870D"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Memorial Day</w:t>
      </w:r>
      <w:r w:rsidRPr="00D71620">
        <w:rPr>
          <w:rFonts w:ascii="Arial" w:eastAsia="Georgia" w:hAnsi="Arial" w:cs="Arial"/>
          <w:color w:val="000000"/>
        </w:rPr>
        <w:t>.</w:t>
      </w:r>
    </w:p>
    <w:p w14:paraId="63E1870E"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Juneteenth</w:t>
      </w:r>
      <w:r w:rsidRPr="00D71620">
        <w:rPr>
          <w:rFonts w:ascii="Arial" w:eastAsia="Georgia" w:hAnsi="Arial" w:cs="Arial"/>
          <w:color w:val="000000"/>
        </w:rPr>
        <w:t>.</w:t>
      </w:r>
    </w:p>
    <w:p w14:paraId="63E1870F"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Independence Day</w:t>
      </w:r>
      <w:r w:rsidRPr="00D71620">
        <w:rPr>
          <w:rFonts w:ascii="Arial" w:eastAsia="Georgia" w:hAnsi="Arial" w:cs="Arial"/>
          <w:color w:val="000000"/>
        </w:rPr>
        <w:t>.</w:t>
      </w:r>
    </w:p>
    <w:p w14:paraId="63E18710"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Labor Day</w:t>
      </w:r>
      <w:r w:rsidRPr="00D71620">
        <w:rPr>
          <w:rFonts w:ascii="Arial" w:eastAsia="Georgia" w:hAnsi="Arial" w:cs="Arial"/>
          <w:color w:val="000000"/>
        </w:rPr>
        <w:t>.</w:t>
      </w:r>
    </w:p>
    <w:p w14:paraId="63E18711"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Columbus Day</w:t>
      </w:r>
      <w:r w:rsidRPr="00D71620">
        <w:rPr>
          <w:rFonts w:ascii="Arial" w:eastAsia="Georgia" w:hAnsi="Arial" w:cs="Arial"/>
          <w:color w:val="000000"/>
        </w:rPr>
        <w:t>.</w:t>
      </w:r>
    </w:p>
    <w:p w14:paraId="63E18712"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Veterans Day</w:t>
      </w:r>
      <w:r w:rsidRPr="00D71620">
        <w:rPr>
          <w:rFonts w:ascii="Arial" w:eastAsia="Georgia" w:hAnsi="Arial" w:cs="Arial"/>
          <w:color w:val="000000"/>
        </w:rPr>
        <w:t>.</w:t>
      </w:r>
    </w:p>
    <w:p w14:paraId="63E18713"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Thanksgiving Day</w:t>
      </w:r>
      <w:r w:rsidRPr="00D71620">
        <w:rPr>
          <w:rFonts w:ascii="Arial" w:eastAsia="Georgia" w:hAnsi="Arial" w:cs="Arial"/>
          <w:color w:val="000000"/>
        </w:rPr>
        <w:t>.</w:t>
      </w:r>
    </w:p>
    <w:p w14:paraId="63E18714" w14:textId="77777777" w:rsidR="000C0E15" w:rsidRPr="00D71620" w:rsidRDefault="000C0E15">
      <w:pPr>
        <w:numPr>
          <w:ilvl w:val="0"/>
          <w:numId w:val="5"/>
        </w:numPr>
        <w:spacing w:before="105" w:after="105" w:line="360" w:lineRule="auto"/>
        <w:rPr>
          <w:rFonts w:ascii="Arial" w:hAnsi="Arial" w:cs="Arial"/>
        </w:rPr>
      </w:pPr>
      <w:r w:rsidRPr="00D71620">
        <w:rPr>
          <w:rFonts w:ascii="Arial" w:eastAsia="Georgia" w:hAnsi="Arial" w:cs="Arial"/>
          <w:color w:val="000000"/>
        </w:rPr>
        <w:t>Christmas Day</w:t>
      </w:r>
      <w:r w:rsidRPr="00D71620">
        <w:rPr>
          <w:rFonts w:ascii="Arial" w:eastAsia="Georgia" w:hAnsi="Arial" w:cs="Arial"/>
          <w:color w:val="000000"/>
        </w:rPr>
        <w:t>.</w:t>
      </w:r>
    </w:p>
    <w:p w14:paraId="63E18715" w14:textId="06C376FF" w:rsidR="000C0E15" w:rsidRDefault="000C0E15">
      <w:pPr>
        <w:numPr>
          <w:ilvl w:val="0"/>
          <w:numId w:val="5"/>
        </w:numPr>
        <w:spacing w:before="105" w:after="105" w:line="360" w:lineRule="auto"/>
        <w:rPr>
          <w:rFonts w:ascii="Arial" w:eastAsia="Georgia" w:hAnsi="Arial" w:cs="Arial"/>
          <w:color w:val="000000"/>
        </w:rPr>
      </w:pPr>
      <w:r w:rsidRPr="00D71620">
        <w:rPr>
          <w:rFonts w:ascii="Arial" w:eastAsia="Georgia" w:hAnsi="Arial" w:cs="Arial"/>
          <w:color w:val="000000"/>
        </w:rPr>
        <w:t>Any other day declared a national holiday by the President of the United States</w:t>
      </w:r>
      <w:r w:rsidRPr="00D71620">
        <w:rPr>
          <w:rFonts w:ascii="Arial" w:eastAsia="Georgia" w:hAnsi="Arial" w:cs="Arial"/>
          <w:color w:val="000000"/>
        </w:rPr>
        <w:t>.</w:t>
      </w:r>
    </w:p>
    <w:p w14:paraId="13B8CFFC" w14:textId="77777777" w:rsidR="000C0E15" w:rsidRDefault="000C0E15">
      <w:pPr>
        <w:rPr>
          <w:rFonts w:ascii="Arial" w:eastAsia="Georgia" w:hAnsi="Arial" w:cs="Arial"/>
          <w:color w:val="000000"/>
        </w:rPr>
      </w:pPr>
      <w:r>
        <w:rPr>
          <w:rFonts w:ascii="Arial" w:eastAsia="Georgia" w:hAnsi="Arial" w:cs="Arial"/>
          <w:color w:val="000000"/>
        </w:rPr>
        <w:br w:type="page"/>
      </w:r>
    </w:p>
    <w:p w14:paraId="63E18716" w14:textId="67AF08F7" w:rsidR="000C0E15" w:rsidRDefault="000C0E15" w:rsidP="00242FEF">
      <w:pPr>
        <w:pStyle w:val="Heading2"/>
      </w:pPr>
      <w:bookmarkStart w:id="20" w:name="_Toc256000004"/>
      <w:r>
        <w:t>B.3</w:t>
      </w:r>
      <w:r>
        <w:t xml:space="preserve"> </w:t>
      </w:r>
      <w:r>
        <w:t>PRICE/COST SCHEDULE</w:t>
      </w:r>
      <w:bookmarkEnd w:id="20"/>
    </w:p>
    <w:p w14:paraId="63E18717" w14:textId="77777777" w:rsidR="000C0E15" w:rsidRDefault="000C0E15" w:rsidP="00242FEF">
      <w:pPr>
        <w:pStyle w:val="Heading3"/>
      </w:pPr>
      <w:bookmarkStart w:id="21" w:name="_Toc256000005"/>
      <w:r>
        <w:t>ITEM INFORMATION</w:t>
      </w:r>
      <w:bookmarkEnd w:id="21"/>
    </w:p>
    <w:tbl>
      <w:tblPr>
        <w:tblStyle w:val="LightList-Accent1"/>
        <w:tblW w:w="0" w:type="auto"/>
        <w:tblLayout w:type="fixed"/>
        <w:tblLook w:val="04A0" w:firstRow="1" w:lastRow="0" w:firstColumn="1" w:lastColumn="0" w:noHBand="0" w:noVBand="1"/>
      </w:tblPr>
      <w:tblGrid>
        <w:gridCol w:w="1368"/>
        <w:gridCol w:w="2610"/>
        <w:gridCol w:w="773"/>
        <w:gridCol w:w="701"/>
        <w:gridCol w:w="236"/>
        <w:gridCol w:w="540"/>
        <w:gridCol w:w="1055"/>
        <w:gridCol w:w="2293"/>
      </w:tblGrid>
      <w:tr w:rsidR="000C0E15" w14:paraId="63E1871E" w14:textId="77777777" w:rsidTr="000C0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Borders>
              <w:top w:val="single" w:sz="8" w:space="0" w:color="4F81BD" w:themeColor="accent1"/>
              <w:left w:val="single" w:sz="8" w:space="0" w:color="4F81BD" w:themeColor="accent1"/>
              <w:bottom w:val="nil"/>
              <w:right w:val="nil"/>
            </w:tcBorders>
            <w:vAlign w:val="bottom"/>
            <w:hideMark/>
          </w:tcPr>
          <w:p w14:paraId="63E18718" w14:textId="77777777" w:rsidR="000C0E15" w:rsidRDefault="000C0E15" w:rsidP="00FE7D33">
            <w:pPr>
              <w:spacing w:before="60" w:after="60"/>
            </w:pPr>
            <w:r>
              <w:t>ITEM NUMBER</w:t>
            </w:r>
          </w:p>
        </w:tc>
        <w:tc>
          <w:tcPr>
            <w:tcW w:w="2610" w:type="dxa"/>
            <w:tcBorders>
              <w:top w:val="single" w:sz="8" w:space="0" w:color="4F81BD" w:themeColor="accent1"/>
              <w:left w:val="nil"/>
              <w:bottom w:val="nil"/>
              <w:right w:val="nil"/>
            </w:tcBorders>
            <w:vAlign w:val="bottom"/>
            <w:hideMark/>
          </w:tcPr>
          <w:p w14:paraId="63E18719" w14:textId="77777777" w:rsidR="000C0E15" w:rsidRDefault="000C0E15"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710" w:type="dxa"/>
            <w:gridSpan w:val="3"/>
            <w:tcBorders>
              <w:top w:val="single" w:sz="8" w:space="0" w:color="4F81BD" w:themeColor="accent1"/>
              <w:left w:val="nil"/>
              <w:bottom w:val="nil"/>
              <w:right w:val="nil"/>
            </w:tcBorders>
            <w:vAlign w:val="bottom"/>
            <w:hideMark/>
          </w:tcPr>
          <w:p w14:paraId="63E1871A" w14:textId="77777777" w:rsidR="000C0E15" w:rsidRDefault="000C0E1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540" w:type="dxa"/>
            <w:tcBorders>
              <w:top w:val="single" w:sz="8" w:space="0" w:color="4F81BD" w:themeColor="accent1"/>
              <w:left w:val="nil"/>
              <w:bottom w:val="nil"/>
              <w:right w:val="nil"/>
            </w:tcBorders>
            <w:vAlign w:val="bottom"/>
            <w:hideMark/>
          </w:tcPr>
          <w:p w14:paraId="63E1871B" w14:textId="77777777" w:rsidR="000C0E15" w:rsidRDefault="000C0E15"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055" w:type="dxa"/>
            <w:tcBorders>
              <w:top w:val="single" w:sz="8" w:space="0" w:color="4F81BD" w:themeColor="accent1"/>
              <w:left w:val="nil"/>
              <w:bottom w:val="nil"/>
              <w:right w:val="nil"/>
            </w:tcBorders>
            <w:vAlign w:val="bottom"/>
            <w:hideMark/>
          </w:tcPr>
          <w:p w14:paraId="63E1871C" w14:textId="77777777" w:rsidR="000C0E15" w:rsidRDefault="000C0E15"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293" w:type="dxa"/>
            <w:tcBorders>
              <w:top w:val="single" w:sz="8" w:space="0" w:color="4F81BD" w:themeColor="accent1"/>
              <w:left w:val="nil"/>
              <w:bottom w:val="nil"/>
              <w:right w:val="single" w:sz="8" w:space="0" w:color="4F81BD" w:themeColor="accent1"/>
            </w:tcBorders>
            <w:vAlign w:val="bottom"/>
            <w:hideMark/>
          </w:tcPr>
          <w:p w14:paraId="63E1871D" w14:textId="77777777" w:rsidR="000C0E15" w:rsidRDefault="000C0E15"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D4132E" w14:paraId="63E18725" w14:textId="77777777" w:rsidTr="000C0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Borders>
              <w:top w:val="nil"/>
              <w:bottom w:val="nil"/>
              <w:right w:val="nil"/>
            </w:tcBorders>
            <w:hideMark/>
          </w:tcPr>
          <w:p w14:paraId="63E1871F" w14:textId="77777777" w:rsidR="000C0E15" w:rsidRDefault="000C0E15" w:rsidP="00242FEF">
            <w:r>
              <w:t>0001</w:t>
            </w:r>
          </w:p>
        </w:tc>
        <w:tc>
          <w:tcPr>
            <w:tcW w:w="2610" w:type="dxa"/>
            <w:tcBorders>
              <w:top w:val="nil"/>
              <w:left w:val="nil"/>
              <w:bottom w:val="nil"/>
              <w:right w:val="nil"/>
            </w:tcBorders>
            <w:hideMark/>
          </w:tcPr>
          <w:p w14:paraId="63E18720" w14:textId="77777777" w:rsidR="000C0E15" w:rsidRDefault="000C0E15" w:rsidP="00242FEF">
            <w:pPr>
              <w:cnfStyle w:val="000000100000" w:firstRow="0" w:lastRow="0" w:firstColumn="0" w:lastColumn="0" w:oddVBand="0" w:evenVBand="0" w:oddHBand="1" w:evenHBand="0" w:firstRowFirstColumn="0" w:firstRowLastColumn="0" w:lastRowFirstColumn="0" w:lastRowLastColumn="0"/>
            </w:pPr>
          </w:p>
        </w:tc>
        <w:tc>
          <w:tcPr>
            <w:tcW w:w="773" w:type="dxa"/>
            <w:tcBorders>
              <w:top w:val="nil"/>
              <w:left w:val="nil"/>
              <w:bottom w:val="nil"/>
              <w:right w:val="nil"/>
            </w:tcBorders>
            <w:hideMark/>
          </w:tcPr>
          <w:p w14:paraId="63E18721" w14:textId="77777777" w:rsidR="000C0E15" w:rsidRDefault="000C0E15"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01" w:type="dxa"/>
            <w:tcBorders>
              <w:top w:val="nil"/>
              <w:left w:val="nil"/>
              <w:bottom w:val="nil"/>
              <w:right w:val="nil"/>
            </w:tcBorders>
            <w:hideMark/>
          </w:tcPr>
          <w:p w14:paraId="63E18722" w14:textId="77777777" w:rsidR="000C0E15" w:rsidRDefault="000C0E15"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31" w:type="dxa"/>
            <w:gridSpan w:val="3"/>
            <w:tcBorders>
              <w:top w:val="nil"/>
              <w:left w:val="nil"/>
              <w:bottom w:val="nil"/>
              <w:right w:val="nil"/>
            </w:tcBorders>
            <w:hideMark/>
          </w:tcPr>
          <w:p w14:paraId="63E18723" w14:textId="5946FC30" w:rsidR="000C0E15" w:rsidRDefault="000C0E15"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2293" w:type="dxa"/>
            <w:tcBorders>
              <w:top w:val="nil"/>
              <w:left w:val="nil"/>
              <w:bottom w:val="nil"/>
            </w:tcBorders>
            <w:hideMark/>
          </w:tcPr>
          <w:p w14:paraId="63E18724" w14:textId="71673DD7" w:rsidR="000C0E15" w:rsidRDefault="000C0E15" w:rsidP="00242FEF">
            <w:pPr>
              <w:jc w:val="right"/>
              <w:cnfStyle w:val="000000100000" w:firstRow="0" w:lastRow="0" w:firstColumn="0" w:lastColumn="0" w:oddVBand="0" w:evenVBand="0" w:oddHBand="1" w:evenHBand="0" w:firstRowFirstColumn="0" w:firstRowLastColumn="0" w:lastRowFirstColumn="0" w:lastRowLastColumn="0"/>
            </w:pPr>
            <w:r>
              <w:t>________________</w:t>
            </w:r>
          </w:p>
        </w:tc>
      </w:tr>
      <w:tr w:rsidR="00D4132E" w14:paraId="63E18729" w14:textId="77777777" w:rsidTr="000C0E15">
        <w:tc>
          <w:tcPr>
            <w:cnfStyle w:val="001000000000" w:firstRow="0" w:lastRow="0" w:firstColumn="1" w:lastColumn="0" w:oddVBand="0" w:evenVBand="0" w:oddHBand="0" w:evenHBand="0" w:firstRowFirstColumn="0" w:firstRowLastColumn="0" w:lastRowFirstColumn="0" w:lastRowLastColumn="0"/>
            <w:tcW w:w="1368" w:type="dxa"/>
            <w:tcBorders>
              <w:top w:val="nil"/>
              <w:bottom w:val="single" w:sz="2" w:space="0" w:color="4F81BD"/>
            </w:tcBorders>
          </w:tcPr>
          <w:p w14:paraId="63E18726" w14:textId="77777777" w:rsidR="00D4132E" w:rsidRDefault="00D4132E"/>
        </w:tc>
        <w:tc>
          <w:tcPr>
            <w:tcW w:w="5915" w:type="dxa"/>
            <w:gridSpan w:val="6"/>
            <w:tcBorders>
              <w:top w:val="nil"/>
              <w:bottom w:val="single" w:sz="2" w:space="0" w:color="4F81BD"/>
            </w:tcBorders>
          </w:tcPr>
          <w:p w14:paraId="63E18727" w14:textId="77777777" w:rsidR="00D4132E" w:rsidRDefault="000C0E15">
            <w:pPr>
              <w:cnfStyle w:val="000000000000" w:firstRow="0" w:lastRow="0" w:firstColumn="0" w:lastColumn="0" w:oddVBand="0" w:evenVBand="0" w:oddHBand="0" w:evenHBand="0" w:firstRowFirstColumn="0" w:firstRowLastColumn="0" w:lastRowFirstColumn="0" w:lastRowLastColumn="0"/>
            </w:pPr>
            <w:r>
              <w:t xml:space="preserve">MINIMUM 340 GALLON SELF-PROPELLED SEAL COAT MACHINE </w:t>
            </w:r>
            <w:r>
              <w:br/>
              <w:t>Contract Period: Base</w:t>
            </w:r>
            <w:r>
              <w:br/>
              <w:t>POP Begin: 05-25-2026</w:t>
            </w:r>
            <w:r>
              <w:br/>
              <w:t>POP End: 11-27-2026</w:t>
            </w:r>
            <w:r>
              <w:br/>
            </w:r>
            <w:r>
              <w:t>LOCAL STOCK NUMBER: SCM300</w:t>
            </w:r>
            <w:r>
              <w:br/>
            </w:r>
          </w:p>
        </w:tc>
        <w:tc>
          <w:tcPr>
            <w:tcW w:w="2293" w:type="dxa"/>
            <w:tcBorders>
              <w:top w:val="nil"/>
              <w:bottom w:val="single" w:sz="2" w:space="0" w:color="4F81BD"/>
            </w:tcBorders>
          </w:tcPr>
          <w:p w14:paraId="63E18728" w14:textId="77777777" w:rsidR="00D4132E" w:rsidRDefault="00D4132E">
            <w:pPr>
              <w:cnfStyle w:val="000000000000" w:firstRow="0" w:lastRow="0" w:firstColumn="0" w:lastColumn="0" w:oddVBand="0" w:evenVBand="0" w:oddHBand="0" w:evenHBand="0" w:firstRowFirstColumn="0" w:firstRowLastColumn="0" w:lastRowFirstColumn="0" w:lastRowLastColumn="0"/>
            </w:pPr>
          </w:p>
        </w:tc>
      </w:tr>
      <w:tr w:rsidR="00D4132E" w14:paraId="63E18730" w14:textId="77777777" w:rsidTr="000C0E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Borders>
              <w:left w:val="nil"/>
              <w:bottom w:val="nil"/>
              <w:right w:val="nil"/>
            </w:tcBorders>
            <w:hideMark/>
          </w:tcPr>
          <w:p w14:paraId="63E1872A" w14:textId="77777777" w:rsidR="000C0E15" w:rsidRDefault="000C0E15" w:rsidP="00242FEF"/>
        </w:tc>
        <w:tc>
          <w:tcPr>
            <w:tcW w:w="2610" w:type="dxa"/>
            <w:tcBorders>
              <w:left w:val="nil"/>
              <w:bottom w:val="nil"/>
              <w:right w:val="nil"/>
            </w:tcBorders>
            <w:hideMark/>
          </w:tcPr>
          <w:p w14:paraId="63E1872B" w14:textId="77777777" w:rsidR="000C0E15" w:rsidRDefault="000C0E15" w:rsidP="00242FEF">
            <w:pPr>
              <w:cnfStyle w:val="000000100000" w:firstRow="0" w:lastRow="0" w:firstColumn="0" w:lastColumn="0" w:oddVBand="0" w:evenVBand="0" w:oddHBand="1" w:evenHBand="0" w:firstRowFirstColumn="0" w:firstRowLastColumn="0" w:lastRowFirstColumn="0" w:lastRowLastColumn="0"/>
            </w:pPr>
          </w:p>
        </w:tc>
        <w:tc>
          <w:tcPr>
            <w:tcW w:w="773" w:type="dxa"/>
            <w:tcBorders>
              <w:left w:val="nil"/>
              <w:bottom w:val="nil"/>
              <w:right w:val="nil"/>
            </w:tcBorders>
            <w:hideMark/>
          </w:tcPr>
          <w:p w14:paraId="63E1872C" w14:textId="77777777" w:rsidR="000C0E15" w:rsidRDefault="000C0E15" w:rsidP="00242FEF">
            <w:pPr>
              <w:jc w:val="right"/>
              <w:cnfStyle w:val="000000100000" w:firstRow="0" w:lastRow="0" w:firstColumn="0" w:lastColumn="0" w:oddVBand="0" w:evenVBand="0" w:oddHBand="1" w:evenHBand="0" w:firstRowFirstColumn="0" w:firstRowLastColumn="0" w:lastRowFirstColumn="0" w:lastRowLastColumn="0"/>
            </w:pPr>
          </w:p>
        </w:tc>
        <w:tc>
          <w:tcPr>
            <w:tcW w:w="701" w:type="dxa"/>
            <w:tcBorders>
              <w:left w:val="nil"/>
              <w:bottom w:val="nil"/>
              <w:right w:val="single" w:sz="8" w:space="0" w:color="4F81BD" w:themeColor="accent1"/>
            </w:tcBorders>
            <w:hideMark/>
          </w:tcPr>
          <w:p w14:paraId="63E1872D" w14:textId="77777777" w:rsidR="000C0E15" w:rsidRDefault="000C0E15" w:rsidP="00242FEF">
            <w:pPr>
              <w:cnfStyle w:val="000000100000" w:firstRow="0" w:lastRow="0" w:firstColumn="0" w:lastColumn="0" w:oddVBand="0" w:evenVBand="0" w:oddHBand="1" w:evenHBand="0" w:firstRowFirstColumn="0" w:firstRowLastColumn="0" w:lastRowFirstColumn="0" w:lastRowLastColumn="0"/>
            </w:pPr>
          </w:p>
        </w:tc>
        <w:tc>
          <w:tcPr>
            <w:tcW w:w="1831" w:type="dxa"/>
            <w:gridSpan w:val="3"/>
            <w:tcBorders>
              <w:left w:val="single" w:sz="8" w:space="0" w:color="4F81BD" w:themeColor="accent1"/>
              <w:right w:val="nil"/>
            </w:tcBorders>
            <w:hideMark/>
          </w:tcPr>
          <w:p w14:paraId="63E1872E" w14:textId="77777777" w:rsidR="000C0E15" w:rsidRPr="00FF3F04" w:rsidRDefault="000C0E15"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293" w:type="dxa"/>
            <w:tcBorders>
              <w:left w:val="nil"/>
            </w:tcBorders>
            <w:hideMark/>
          </w:tcPr>
          <w:p w14:paraId="63E1872F" w14:textId="732AC542" w:rsidR="000C0E15" w:rsidRPr="00FF3F04" w:rsidRDefault="000C0E15"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w:t>
            </w:r>
          </w:p>
        </w:tc>
      </w:tr>
    </w:tbl>
    <w:p w14:paraId="63E18731" w14:textId="0363E4A1" w:rsidR="000C0E15" w:rsidRDefault="000C0E15"/>
    <w:p w14:paraId="2A469B87" w14:textId="77777777" w:rsidR="000C0E15" w:rsidRDefault="000C0E15">
      <w:r>
        <w:br w:type="page"/>
      </w:r>
    </w:p>
    <w:p w14:paraId="50EF3227" w14:textId="77777777" w:rsidR="000C0E15" w:rsidRDefault="000C0E15"/>
    <w:p w14:paraId="63E18732" w14:textId="005CD5EF" w:rsidR="000C0E15" w:rsidRDefault="000C0E15" w:rsidP="00242FEF">
      <w:pPr>
        <w:pStyle w:val="Heading2"/>
      </w:pPr>
      <w:bookmarkStart w:id="22" w:name="_Toc256000006"/>
      <w:r>
        <w:t>B.4</w:t>
      </w:r>
      <w:r>
        <w:t xml:space="preserve"> </w:t>
      </w:r>
      <w:r>
        <w:t>DELIVERY SCHEDULE</w:t>
      </w:r>
      <w:bookmarkEnd w:id="22"/>
    </w:p>
    <w:p w14:paraId="63E18733" w14:textId="77777777" w:rsidR="000C0E15" w:rsidRPr="00B72566" w:rsidRDefault="000C0E15" w:rsidP="00B72566"/>
    <w:tbl>
      <w:tblPr>
        <w:tblStyle w:val="LightList-Accent1"/>
        <w:tblW w:w="0" w:type="auto"/>
        <w:tblLook w:val="04A0" w:firstRow="1" w:lastRow="0" w:firstColumn="1" w:lastColumn="0" w:noHBand="0" w:noVBand="1"/>
      </w:tblPr>
      <w:tblGrid>
        <w:gridCol w:w="1090"/>
        <w:gridCol w:w="160"/>
        <w:gridCol w:w="1710"/>
        <w:gridCol w:w="3150"/>
        <w:gridCol w:w="1341"/>
        <w:gridCol w:w="1893"/>
      </w:tblGrid>
      <w:tr w:rsidR="00D4132E" w14:paraId="63E18738" w14:textId="77777777" w:rsidTr="00D41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3E18734" w14:textId="77777777" w:rsidR="000C0E15" w:rsidRDefault="000C0E15" w:rsidP="00FE7D33">
            <w:pPr>
              <w:spacing w:before="60" w:after="60"/>
            </w:pPr>
            <w:r>
              <w:t>ITEM NUMBER</w:t>
            </w:r>
          </w:p>
        </w:tc>
        <w:tc>
          <w:tcPr>
            <w:tcW w:w="4860" w:type="dxa"/>
            <w:gridSpan w:val="2"/>
            <w:vAlign w:val="bottom"/>
          </w:tcPr>
          <w:p w14:paraId="63E18735" w14:textId="77777777" w:rsidR="000C0E15" w:rsidRDefault="000C0E15"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63E18736" w14:textId="77777777" w:rsidR="000C0E15" w:rsidRDefault="000C0E15"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63E18737" w14:textId="77777777" w:rsidR="000C0E15" w:rsidRDefault="000C0E15"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D4132E" w14:paraId="63E1873E" w14:textId="77777777" w:rsidTr="00D41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3E18739" w14:textId="77777777" w:rsidR="000C0E15" w:rsidRDefault="000C0E15" w:rsidP="003C6C9A">
            <w:pPr>
              <w:spacing w:before="120"/>
            </w:pPr>
            <w:r>
              <w:t>0001</w:t>
            </w:r>
          </w:p>
        </w:tc>
        <w:tc>
          <w:tcPr>
            <w:tcW w:w="1870" w:type="dxa"/>
            <w:gridSpan w:val="2"/>
            <w:tcBorders>
              <w:top w:val="none" w:sz="0" w:space="0" w:color="auto"/>
              <w:bottom w:val="none" w:sz="0" w:space="0" w:color="auto"/>
            </w:tcBorders>
            <w:hideMark/>
          </w:tcPr>
          <w:p w14:paraId="63E1873A" w14:textId="77777777" w:rsidR="000C0E15" w:rsidRDefault="000C0E15"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63E1873B" w14:textId="77777777" w:rsidR="000C0E15" w:rsidRDefault="000C0E15"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Colmery-O'Neil Topeka VAMC</w:t>
            </w:r>
            <w:r w:rsidRPr="00BB6495">
              <w:br/>
              <w:t>2200 Gage Blvd</w:t>
            </w:r>
            <w:r w:rsidRPr="00BB6495">
              <w:br/>
            </w:r>
            <w:r w:rsidRPr="00BB6495">
              <w:t>Topeka, KS 66622 0001</w:t>
            </w:r>
            <w:r w:rsidRPr="00BB6495">
              <w:br/>
              <w:t xml:space="preserve">USA </w:t>
            </w:r>
            <w:r w:rsidRPr="00BB6495">
              <w:br/>
            </w:r>
          </w:p>
        </w:tc>
        <w:tc>
          <w:tcPr>
            <w:tcW w:w="1337" w:type="dxa"/>
            <w:tcBorders>
              <w:top w:val="none" w:sz="0" w:space="0" w:color="auto"/>
              <w:bottom w:val="none" w:sz="0" w:space="0" w:color="auto"/>
            </w:tcBorders>
            <w:hideMark/>
          </w:tcPr>
          <w:p w14:paraId="63E1873C" w14:textId="77777777" w:rsidR="000C0E15" w:rsidRDefault="000C0E15"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3E1873D" w14:textId="77777777" w:rsidR="000C0E15" w:rsidRDefault="000C0E15" w:rsidP="002610A5">
            <w:pPr>
              <w:spacing w:before="120"/>
              <w:cnfStyle w:val="000000100000" w:firstRow="0" w:lastRow="0" w:firstColumn="0" w:lastColumn="0" w:oddVBand="0" w:evenVBand="0" w:oddHBand="1" w:evenHBand="0" w:firstRowFirstColumn="0" w:firstRowLastColumn="0" w:lastRowFirstColumn="0" w:lastRowLastColumn="0"/>
            </w:pPr>
            <w:r>
              <w:t>ARO</w:t>
            </w:r>
          </w:p>
        </w:tc>
      </w:tr>
      <w:tr w:rsidR="00D4132E" w14:paraId="63E18744" w14:textId="77777777" w:rsidTr="00D4132E">
        <w:tc>
          <w:tcPr>
            <w:cnfStyle w:val="001000000000" w:firstRow="0" w:lastRow="0" w:firstColumn="1" w:lastColumn="0" w:oddVBand="0" w:evenVBand="0" w:oddHBand="0" w:evenHBand="0" w:firstRowFirstColumn="0" w:firstRowLastColumn="0" w:lastRowFirstColumn="0" w:lastRowLastColumn="0"/>
            <w:tcW w:w="1090" w:type="dxa"/>
            <w:tcBorders>
              <w:top w:val="nil"/>
            </w:tcBorders>
          </w:tcPr>
          <w:p w14:paraId="63E1873F" w14:textId="77777777" w:rsidR="000C0E15" w:rsidRPr="00110248" w:rsidRDefault="000C0E15" w:rsidP="00272D19">
            <w:pPr>
              <w:spacing w:before="60" w:after="60"/>
            </w:pPr>
          </w:p>
        </w:tc>
        <w:tc>
          <w:tcPr>
            <w:tcW w:w="1870" w:type="dxa"/>
            <w:gridSpan w:val="2"/>
            <w:tcBorders>
              <w:top w:val="nil"/>
            </w:tcBorders>
          </w:tcPr>
          <w:sdt>
            <w:sdtPr>
              <w:tag w:val="Item_MarkFor_Label"/>
              <w:id w:val="-1278845253"/>
              <w:text/>
            </w:sdtPr>
            <w:sdtEndPr/>
            <w:sdtContent>
              <w:p w14:paraId="63E18740" w14:textId="77777777" w:rsidR="000C0E15" w:rsidRDefault="000C0E15"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tcBorders>
          </w:tcPr>
          <w:p w14:paraId="63E18741" w14:textId="77777777" w:rsidR="000C0E15" w:rsidRDefault="000C0E15"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WAREHOUSE</w:t>
            </w:r>
          </w:p>
        </w:tc>
        <w:tc>
          <w:tcPr>
            <w:tcW w:w="1337" w:type="dxa"/>
            <w:tcBorders>
              <w:top w:val="nil"/>
            </w:tcBorders>
          </w:tcPr>
          <w:p w14:paraId="63E18742" w14:textId="77777777" w:rsidR="000C0E15" w:rsidRDefault="000C0E15"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tcBorders>
          </w:tcPr>
          <w:p w14:paraId="63E18743" w14:textId="77777777" w:rsidR="000C0E15" w:rsidRDefault="000C0E15" w:rsidP="00272D19">
            <w:pPr>
              <w:spacing w:before="60" w:after="60"/>
              <w:cnfStyle w:val="000000000000" w:firstRow="0" w:lastRow="0" w:firstColumn="0" w:lastColumn="0" w:oddVBand="0" w:evenVBand="0" w:oddHBand="0" w:evenHBand="0" w:firstRowFirstColumn="0" w:firstRowLastColumn="0" w:lastRowFirstColumn="0" w:lastRowLastColumn="0"/>
            </w:pPr>
          </w:p>
        </w:tc>
      </w:tr>
    </w:tbl>
    <w:p w14:paraId="63E18745" w14:textId="77777777" w:rsidR="000C0E15" w:rsidRDefault="000C0E15">
      <w:pPr>
        <w:sectPr w:rsidR="00242FEF">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63E18746" w14:textId="77777777" w:rsidR="000C0E15" w:rsidRDefault="000C0E15">
      <w:pPr>
        <w:pStyle w:val="Heading1"/>
        <w:pageBreakBefore/>
      </w:pPr>
      <w:bookmarkStart w:id="23" w:name="_Toc256000007"/>
      <w:r>
        <w:t xml:space="preserve">SECTION C - </w:t>
      </w:r>
      <w:r>
        <w:t>CONTRACT CLAUSES</w:t>
      </w:r>
      <w:bookmarkEnd w:id="23"/>
    </w:p>
    <w:p w14:paraId="63E18747" w14:textId="77777777" w:rsidR="000C0E15" w:rsidRDefault="000C0E15"/>
    <w:p w14:paraId="63E18748" w14:textId="77777777" w:rsidR="000C0E15" w:rsidRDefault="000C0E15">
      <w:pPr>
        <w:pStyle w:val="Heading2"/>
      </w:pPr>
      <w:bookmarkStart w:id="24" w:name="_Toc256000008"/>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24"/>
    </w:p>
    <w:p w14:paraId="63E18749" w14:textId="77777777" w:rsidR="000C0E15" w:rsidRDefault="000C0E15">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w:t>
      </w:r>
      <w:r>
        <w:t>reduction or adequate consideration for acceptance of nonconforming supplies or services.  The Government must exercise its post-acceptance rights—</w:t>
      </w:r>
    </w:p>
    <w:p w14:paraId="63E1874A" w14:textId="77777777" w:rsidR="000C0E15" w:rsidRDefault="000C0E15">
      <w:r>
        <w:t xml:space="preserve">    (1) Within a reasonable time after the defect was discovered or should have been discovered; and</w:t>
      </w:r>
    </w:p>
    <w:p w14:paraId="63E1874B" w14:textId="77777777" w:rsidR="000C0E15" w:rsidRDefault="000C0E15">
      <w:r>
        <w:t xml:space="preserve">    (2) Before any substantial change occurs in the condition of the item, unless the change is due to the defect in the item.</w:t>
      </w:r>
    </w:p>
    <w:p w14:paraId="63E1874C" w14:textId="77777777" w:rsidR="000C0E15" w:rsidRDefault="000C0E15">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63E1874D" w14:textId="77777777" w:rsidR="000C0E15" w:rsidRDefault="000C0E15">
      <w:r>
        <w:t xml:space="preserve">  (c) </w:t>
      </w:r>
      <w:r w:rsidRPr="002653F8">
        <w:rPr>
          <w:i/>
        </w:rPr>
        <w:t>Changes.</w:t>
      </w:r>
      <w:r>
        <w:t xml:space="preserve"> Changes in the terms and conditions of this contract may be made only by written agreement of the parties.</w:t>
      </w:r>
    </w:p>
    <w:p w14:paraId="63E1874E" w14:textId="77777777" w:rsidR="000C0E15" w:rsidRDefault="000C0E15"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w:t>
      </w:r>
      <w:r>
        <w:t>ract.</w:t>
      </w:r>
    </w:p>
    <w:p w14:paraId="63E1874F" w14:textId="77777777" w:rsidR="000C0E15" w:rsidRDefault="000C0E15">
      <w:r>
        <w:t xml:space="preserve">  (e) </w:t>
      </w:r>
      <w:r w:rsidRPr="002653F8">
        <w:rPr>
          <w:i/>
        </w:rPr>
        <w:t>Definitions.</w:t>
      </w:r>
      <w:r>
        <w:t xml:space="preserve"> The clause at FAR 52.202-1, Definitions, is incorporated herein by reference.</w:t>
      </w:r>
    </w:p>
    <w:p w14:paraId="63E18750" w14:textId="77777777" w:rsidR="000C0E15" w:rsidRDefault="000C0E15">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w:t>
      </w:r>
      <w:r>
        <w:t>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63E18751" w14:textId="77777777" w:rsidR="000C0E15" w:rsidRPr="00EB602E" w:rsidRDefault="000C0E15">
      <w:r w:rsidRPr="00EB602E">
        <w:t xml:space="preserve">  (g) Invoice</w:t>
      </w:r>
      <w:r w:rsidRPr="00EB602E">
        <w:rPr>
          <w:i/>
        </w:rPr>
        <w:t>.</w:t>
      </w:r>
    </w:p>
    <w:p w14:paraId="63E18752" w14:textId="77777777" w:rsidR="000C0E15" w:rsidRPr="00EB602E" w:rsidRDefault="000C0E15">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63E18753" w14:textId="77777777" w:rsidR="000C0E15" w:rsidRPr="00EB602E" w:rsidRDefault="000C0E15">
      <w:r w:rsidRPr="00EB602E">
        <w:t xml:space="preserve">      (i) Name and address of the </w:t>
      </w:r>
      <w:proofErr w:type="gramStart"/>
      <w:r w:rsidRPr="00EB602E">
        <w:t>Contractor;</w:t>
      </w:r>
      <w:proofErr w:type="gramEnd"/>
    </w:p>
    <w:p w14:paraId="63E18754" w14:textId="77777777" w:rsidR="000C0E15" w:rsidRPr="00EB602E" w:rsidRDefault="000C0E15">
      <w:r w:rsidRPr="00EB602E">
        <w:t xml:space="preserve">      (ii) Invoice date and </w:t>
      </w:r>
      <w:proofErr w:type="gramStart"/>
      <w:r w:rsidRPr="00EB602E">
        <w:t>number;</w:t>
      </w:r>
      <w:proofErr w:type="gramEnd"/>
    </w:p>
    <w:p w14:paraId="63E18755" w14:textId="77777777" w:rsidR="000C0E15" w:rsidRPr="00EB602E" w:rsidRDefault="000C0E15">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63E18756" w14:textId="77777777" w:rsidR="000C0E15" w:rsidRPr="00EB602E" w:rsidRDefault="000C0E15">
      <w:r w:rsidRPr="00EB602E">
        <w:t xml:space="preserve">      (iv) Description, quantity, unit of measure, unit price and extended price of the items </w:t>
      </w:r>
      <w:proofErr w:type="gramStart"/>
      <w:r w:rsidRPr="00EB602E">
        <w:t>delivered;</w:t>
      </w:r>
      <w:proofErr w:type="gramEnd"/>
    </w:p>
    <w:p w14:paraId="63E18757" w14:textId="77777777" w:rsidR="000C0E15" w:rsidRPr="00EB602E" w:rsidRDefault="000C0E15">
      <w:r w:rsidRPr="00EB602E">
        <w:t xml:space="preserve">      (v) Shipping number and date of shipment, including the bill of lading number and weight of shipment if shipped on Government bill of </w:t>
      </w:r>
      <w:proofErr w:type="gramStart"/>
      <w:r w:rsidRPr="00EB602E">
        <w:t>lading;</w:t>
      </w:r>
      <w:proofErr w:type="gramEnd"/>
    </w:p>
    <w:p w14:paraId="63E18758" w14:textId="77777777" w:rsidR="000C0E15" w:rsidRPr="00EB602E" w:rsidRDefault="000C0E15">
      <w:r w:rsidRPr="00EB602E">
        <w:t xml:space="preserve">      (vi) Terms of any discount for prompt payment </w:t>
      </w:r>
      <w:proofErr w:type="gramStart"/>
      <w:r w:rsidRPr="00EB602E">
        <w:t>offered;</w:t>
      </w:r>
      <w:proofErr w:type="gramEnd"/>
    </w:p>
    <w:p w14:paraId="63E18759" w14:textId="77777777" w:rsidR="000C0E15" w:rsidRPr="00EB602E" w:rsidRDefault="000C0E15">
      <w:r w:rsidRPr="00EB602E">
        <w:t xml:space="preserve">      (vii) Name and address of official to whom payment is to be </w:t>
      </w:r>
      <w:proofErr w:type="gramStart"/>
      <w:r w:rsidRPr="00EB602E">
        <w:t>sent;</w:t>
      </w:r>
      <w:proofErr w:type="gramEnd"/>
    </w:p>
    <w:p w14:paraId="63E1875A" w14:textId="77777777" w:rsidR="000C0E15" w:rsidRPr="00EB602E" w:rsidRDefault="000C0E15">
      <w:r w:rsidRPr="00EB602E">
        <w:t xml:space="preserve">      (viii) Name, title, and phone number of </w:t>
      </w:r>
      <w:proofErr w:type="gramStart"/>
      <w:r w:rsidRPr="00EB602E">
        <w:t>person</w:t>
      </w:r>
      <w:proofErr w:type="gramEnd"/>
      <w:r w:rsidRPr="00EB602E">
        <w:t xml:space="preserve"> to notify in event of defective invoice; and</w:t>
      </w:r>
    </w:p>
    <w:p w14:paraId="63E1875B" w14:textId="77777777" w:rsidR="000C0E15" w:rsidRPr="00EB602E" w:rsidRDefault="000C0E15">
      <w:r w:rsidRPr="00EB602E">
        <w:t xml:space="preserve">      (ix) Taxpayer Identification Number (TIN). The Contractor shall include its TIN on the invoice only if required elsewhere in this contract.</w:t>
      </w:r>
    </w:p>
    <w:p w14:paraId="63E1875C" w14:textId="77777777" w:rsidR="000C0E15" w:rsidRPr="00EB602E" w:rsidRDefault="000C0E15">
      <w:r w:rsidRPr="00EB602E">
        <w:t xml:space="preserve">      (x) Electronic funds transfer (EFT) banking information.</w:t>
      </w:r>
    </w:p>
    <w:p w14:paraId="63E1875D" w14:textId="77777777" w:rsidR="000C0E15" w:rsidRPr="00EB602E" w:rsidRDefault="000C0E15">
      <w:r w:rsidRPr="00EB602E">
        <w:t xml:space="preserve">        (A) The Contractor shall include EFT banking information on the invoice only if required elsewhere in this contract.</w:t>
      </w:r>
    </w:p>
    <w:p w14:paraId="63E1875E" w14:textId="77777777" w:rsidR="000C0E15" w:rsidRPr="00EB602E" w:rsidRDefault="000C0E15">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63E1875F" w14:textId="77777777" w:rsidR="000C0E15" w:rsidRPr="00EB602E" w:rsidRDefault="000C0E15">
      <w:r w:rsidRPr="00EB602E">
        <w:t xml:space="preserve">        (C) EFT banking information is not required if the Government waived the requirement to pay by EFT.</w:t>
      </w:r>
    </w:p>
    <w:p w14:paraId="63E18760" w14:textId="77777777" w:rsidR="000C0E15" w:rsidRPr="00EB602E" w:rsidRDefault="000C0E15">
      <w:r w:rsidRPr="00EB602E">
        <w:t xml:space="preserve">    (2) Invoices will be handled in accordance with the Prompt Payment Act (31 U.S.C. 3903) and Office of Management and Budget (OMB) prompt payment regulations at 5 CFR part 1315.</w:t>
      </w:r>
    </w:p>
    <w:p w14:paraId="63E18761" w14:textId="77777777" w:rsidR="000C0E15" w:rsidRDefault="000C0E15">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3E18762" w14:textId="77777777" w:rsidR="000C0E15" w:rsidRDefault="000C0E15">
      <w:r>
        <w:t xml:space="preserve">  (i) </w:t>
      </w:r>
      <w:proofErr w:type="gramStart"/>
      <w:r>
        <w:t>Payment.—</w:t>
      </w:r>
      <w:proofErr w:type="gramEnd"/>
    </w:p>
    <w:p w14:paraId="63E18763" w14:textId="77777777" w:rsidR="000C0E15" w:rsidRDefault="000C0E15">
      <w:r>
        <w:t xml:space="preserve">    (1) </w:t>
      </w:r>
      <w:r w:rsidRPr="002653F8">
        <w:rPr>
          <w:i/>
        </w:rPr>
        <w:t>Items accepted.</w:t>
      </w:r>
      <w:r>
        <w:t xml:space="preserve"> Payment shall be made for items accepted by the Government that have been delivered to the delivery destinations set forth in this contract.</w:t>
      </w:r>
    </w:p>
    <w:p w14:paraId="63E18764" w14:textId="77777777" w:rsidR="000C0E15" w:rsidRDefault="000C0E15">
      <w:r>
        <w:t xml:space="preserve">    (2) </w:t>
      </w:r>
      <w:r w:rsidRPr="002653F8">
        <w:rPr>
          <w:i/>
        </w:rPr>
        <w:t>Prompt payment.</w:t>
      </w:r>
      <w:r>
        <w:t xml:space="preserve"> The Government will make payment in accordance with the Prompt Payment Act (31 U.S.C. 3903) and prompt payment regulations at 5 CFR part 1315.</w:t>
      </w:r>
    </w:p>
    <w:p w14:paraId="63E18765" w14:textId="77777777" w:rsidR="000C0E15" w:rsidRDefault="000C0E15">
      <w:r>
        <w:t xml:space="preserve">    (3) </w:t>
      </w:r>
      <w:r w:rsidRPr="002653F8">
        <w:rPr>
          <w:i/>
        </w:rPr>
        <w:t>Electronic Funds Transfer (EFT).</w:t>
      </w:r>
      <w:r>
        <w:t xml:space="preserve"> If the Government makes payment by EFT, see 52.212-5(b) for the appropriate EFT clause.</w:t>
      </w:r>
    </w:p>
    <w:p w14:paraId="63E18766" w14:textId="77777777" w:rsidR="000C0E15" w:rsidRDefault="000C0E15">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63E18767" w14:textId="77777777" w:rsidR="000C0E15" w:rsidRDefault="000C0E15">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63E18768" w14:textId="77777777" w:rsidR="000C0E15" w:rsidRDefault="000C0E15">
      <w:r>
        <w:t xml:space="preserve">      (i) Remit the overpayment amount to the payment office cited in the contract along with a description of the overpayment including the</w:t>
      </w:r>
      <w:r>
        <w:t>—</w:t>
      </w:r>
    </w:p>
    <w:p w14:paraId="63E18769" w14:textId="77777777" w:rsidR="000C0E15" w:rsidRDefault="000C0E15">
      <w:r>
        <w:t xml:space="preserve">        (A) Circumstances of the overpayment (e.g., duplicate payment, erroneous payment, liquidation errors, date(s) of overpayment</w:t>
      </w:r>
      <w:proofErr w:type="gramStart"/>
      <w:r>
        <w:t>);</w:t>
      </w:r>
      <w:proofErr w:type="gramEnd"/>
    </w:p>
    <w:p w14:paraId="63E1876A" w14:textId="77777777" w:rsidR="000C0E15" w:rsidRDefault="000C0E15">
      <w:r>
        <w:t xml:space="preserve">        (B) Affected contract number and delivery order number, if </w:t>
      </w:r>
      <w:proofErr w:type="gramStart"/>
      <w:r>
        <w:t>applicable;</w:t>
      </w:r>
      <w:proofErr w:type="gramEnd"/>
    </w:p>
    <w:p w14:paraId="63E1876B" w14:textId="77777777" w:rsidR="000C0E15" w:rsidRDefault="000C0E15">
      <w:r>
        <w:t xml:space="preserve">        </w:t>
      </w:r>
      <w:r>
        <w:t xml:space="preserve">(C) Affected </w:t>
      </w:r>
      <w:r>
        <w:t>line item or subline item, if applicable; and</w:t>
      </w:r>
    </w:p>
    <w:p w14:paraId="63E1876C" w14:textId="77777777" w:rsidR="000C0E15" w:rsidRDefault="000C0E15">
      <w:r>
        <w:t xml:space="preserve">        (D) Contractor point of contact.</w:t>
      </w:r>
    </w:p>
    <w:p w14:paraId="63E1876D" w14:textId="77777777" w:rsidR="000C0E15" w:rsidRDefault="000C0E15">
      <w:r>
        <w:t xml:space="preserve">      (ii) Provide a copy of the remittance and supporting documentation to the Contracting Officer.</w:t>
      </w:r>
    </w:p>
    <w:p w14:paraId="63E1876E" w14:textId="77777777" w:rsidR="000C0E15" w:rsidRDefault="000C0E15">
      <w:r>
        <w:t xml:space="preserve">    (6) </w:t>
      </w:r>
      <w:r w:rsidRPr="002653F8">
        <w:rPr>
          <w:i/>
        </w:rPr>
        <w:t>Interest.</w:t>
      </w:r>
    </w:p>
    <w:p w14:paraId="63E1876F" w14:textId="77777777" w:rsidR="000C0E15" w:rsidRPr="001C7A8F" w:rsidRDefault="000C0E15"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63E18770" w14:textId="77777777" w:rsidR="000C0E15" w:rsidRDefault="000C0E15">
      <w:r>
        <w:t xml:space="preserve">      (ii) The Government may issue a demand for payment to the Contractor upon finding a debt is due under the contract.</w:t>
      </w:r>
    </w:p>
    <w:p w14:paraId="63E18771" w14:textId="77777777" w:rsidR="000C0E15" w:rsidRDefault="000C0E15">
      <w:r>
        <w:t xml:space="preserve">      (iii) </w:t>
      </w:r>
      <w:r w:rsidRPr="002653F8">
        <w:rPr>
          <w:i/>
        </w:rPr>
        <w:t>Final decisions.</w:t>
      </w:r>
      <w:r>
        <w:t xml:space="preserve"> The Contracting Officer will issue a final decision as required by 33.211 if</w:t>
      </w:r>
      <w:r>
        <w:t>—</w:t>
      </w:r>
    </w:p>
    <w:p w14:paraId="63E18772" w14:textId="77777777" w:rsidR="000C0E15" w:rsidRDefault="000C0E15">
      <w:r>
        <w:t xml:space="preserve">        (A) The Contracting Officer and the Contractor are unable to reach agreement on the existence or amount of a debt within 30 </w:t>
      </w:r>
      <w:proofErr w:type="gramStart"/>
      <w:r>
        <w:t>days;</w:t>
      </w:r>
      <w:proofErr w:type="gramEnd"/>
    </w:p>
    <w:p w14:paraId="63E18773" w14:textId="77777777" w:rsidR="000C0E15" w:rsidRDefault="000C0E15">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63E18774" w14:textId="77777777" w:rsidR="000C0E15" w:rsidRDefault="000C0E15">
      <w:r>
        <w:t xml:space="preserve">        (C) The Contractor requests a deferment of collection on a debt previously demanded by the Contracting Officer (see 32.607-2).</w:t>
      </w:r>
    </w:p>
    <w:p w14:paraId="63E18775" w14:textId="77777777" w:rsidR="000C0E15" w:rsidRDefault="000C0E15">
      <w:r>
        <w:t xml:space="preserve">      (iv) If a demand for payment was previously issued for the debt, the demand for payment included in the final decision shall identify the same due date as the original demand for payment.</w:t>
      </w:r>
    </w:p>
    <w:p w14:paraId="63E18776" w14:textId="77777777" w:rsidR="000C0E15" w:rsidRDefault="000C0E15">
      <w:r>
        <w:t xml:space="preserve">      (v) Amounts shall be due at the earliest of the following dates:</w:t>
      </w:r>
    </w:p>
    <w:p w14:paraId="63E18777" w14:textId="77777777" w:rsidR="000C0E15" w:rsidRDefault="000C0E15">
      <w:r>
        <w:t xml:space="preserve">        (A) The date fixed under this contract.</w:t>
      </w:r>
    </w:p>
    <w:p w14:paraId="63E18778" w14:textId="77777777" w:rsidR="000C0E15" w:rsidRDefault="000C0E15">
      <w:r>
        <w:t xml:space="preserve">        (B) The date of the first written demand for payment, including any demand for payment resulting from a default termination.</w:t>
      </w:r>
    </w:p>
    <w:p w14:paraId="63E18779" w14:textId="77777777" w:rsidR="000C0E15" w:rsidRDefault="000C0E15">
      <w:r>
        <w:t xml:space="preserve">      (vi) The interest charge shall be computed for the actual number of calendar days involved beginning on the due date and ending on</w:t>
      </w:r>
      <w:r>
        <w:t>—</w:t>
      </w:r>
    </w:p>
    <w:p w14:paraId="63E1877A" w14:textId="77777777" w:rsidR="000C0E15" w:rsidRDefault="000C0E15">
      <w:r>
        <w:t xml:space="preserve">        (A) The date on which the designated office receives payment from the </w:t>
      </w:r>
      <w:proofErr w:type="gramStart"/>
      <w:r>
        <w:t>Contractor;</w:t>
      </w:r>
      <w:proofErr w:type="gramEnd"/>
    </w:p>
    <w:p w14:paraId="63E1877B" w14:textId="77777777" w:rsidR="000C0E15" w:rsidRDefault="000C0E15">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63E1877C" w14:textId="77777777" w:rsidR="000C0E15" w:rsidRDefault="000C0E15">
      <w:r>
        <w:t xml:space="preserve">        (C) The date on which an amount withheld and applied to the contract debt would otherwise have become payable to the Contractor.</w:t>
      </w:r>
    </w:p>
    <w:p w14:paraId="63E1877D" w14:textId="77777777" w:rsidR="000C0E15" w:rsidRDefault="000C0E15">
      <w:r>
        <w:t xml:space="preserve">      (vii) The interest charge made under this clause may be reduced under the procedures prescribed in </w:t>
      </w:r>
      <w:r>
        <w:t xml:space="preserve">FAR </w:t>
      </w:r>
      <w:r>
        <w:t>32.608-</w:t>
      </w:r>
      <w:r>
        <w:t>2</w:t>
      </w:r>
      <w:r>
        <w:t xml:space="preserve"> in effect on the date of this contract.</w:t>
      </w:r>
    </w:p>
    <w:p w14:paraId="63E1877E" w14:textId="77777777" w:rsidR="000C0E15" w:rsidRDefault="000C0E15">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63E1877F" w14:textId="77777777" w:rsidR="000C0E15" w:rsidRDefault="000C0E15">
      <w:r>
        <w:t xml:space="preserve">    (1) Delivery of the supplies to a carrier, if transportation is f.o.b. origin; or</w:t>
      </w:r>
    </w:p>
    <w:p w14:paraId="63E18780" w14:textId="77777777" w:rsidR="000C0E15" w:rsidRDefault="000C0E15">
      <w:r>
        <w:t xml:space="preserve">    (2) Delivery of the supplies to the Government at the destination specified in the contract, if transportation is f.o.b. destination.</w:t>
      </w:r>
    </w:p>
    <w:p w14:paraId="63E18781" w14:textId="77777777" w:rsidR="000C0E15" w:rsidRDefault="000C0E15">
      <w:r>
        <w:t xml:space="preserve">  (k) </w:t>
      </w:r>
      <w:r w:rsidRPr="002653F8">
        <w:rPr>
          <w:i/>
        </w:rPr>
        <w:t>Taxes.</w:t>
      </w:r>
      <w:r>
        <w:t xml:space="preserve"> The contract price includes all applicable Federal, State, and local taxes and duties.</w:t>
      </w:r>
    </w:p>
    <w:p w14:paraId="63E18782" w14:textId="77777777" w:rsidR="000C0E15" w:rsidRDefault="000C0E15">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63E18783" w14:textId="77777777" w:rsidR="000C0E15" w:rsidRDefault="000C0E15">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63E18784" w14:textId="77777777" w:rsidR="000C0E15" w:rsidRDefault="000C0E15">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63E18785" w14:textId="77777777" w:rsidR="000C0E15" w:rsidRDefault="000C0E15">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63E18786" w14:textId="77777777" w:rsidR="000C0E15" w:rsidRDefault="000C0E15">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63E18787" w14:textId="77777777" w:rsidR="000C0E15" w:rsidRDefault="000C0E15">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63E18788" w14:textId="77777777" w:rsidR="000C0E15" w:rsidRPr="001C7A8F" w:rsidRDefault="000C0E15"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63E18789" w14:textId="77777777" w:rsidR="000C0E15" w:rsidRPr="00EB602E" w:rsidRDefault="000C0E15"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63E1878A" w14:textId="77777777" w:rsidR="000C0E15" w:rsidRPr="00EB602E" w:rsidRDefault="000C0E15" w:rsidP="00E61814">
      <w:pPr>
        <w:rPr>
          <w:szCs w:val="20"/>
        </w:rPr>
      </w:pPr>
      <w:r w:rsidRPr="00EB602E">
        <w:rPr>
          <w:szCs w:val="20"/>
        </w:rPr>
        <w:t xml:space="preserve">    (1) The schedule of supplies/services.</w:t>
      </w:r>
    </w:p>
    <w:p w14:paraId="63E1878B" w14:textId="77777777" w:rsidR="000C0E15" w:rsidRPr="00EB602E" w:rsidRDefault="000C0E15"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63E1878C" w14:textId="77777777" w:rsidR="000C0E15" w:rsidRPr="00EB602E" w:rsidRDefault="000C0E15" w:rsidP="00E61814">
      <w:pPr>
        <w:rPr>
          <w:szCs w:val="20"/>
        </w:rPr>
      </w:pPr>
      <w:r w:rsidRPr="00EB602E">
        <w:rPr>
          <w:szCs w:val="20"/>
        </w:rPr>
        <w:t xml:space="preserve">    (3) The clause at 52.212-5.</w:t>
      </w:r>
    </w:p>
    <w:p w14:paraId="63E1878D" w14:textId="77777777" w:rsidR="000C0E15" w:rsidRPr="00EB602E" w:rsidRDefault="000C0E15">
      <w:r w:rsidRPr="00EB602E">
        <w:t xml:space="preserve">    (4) Addenda to this solicitation or contract, including any license agreements for computer software.</w:t>
      </w:r>
    </w:p>
    <w:p w14:paraId="63E1878E" w14:textId="77777777" w:rsidR="000C0E15" w:rsidRPr="00EB602E" w:rsidRDefault="000C0E15">
      <w:r w:rsidRPr="00EB602E">
        <w:t xml:space="preserve">    (5) Solicitation provisions if this is a solicitation.</w:t>
      </w:r>
    </w:p>
    <w:p w14:paraId="63E1878F" w14:textId="77777777" w:rsidR="000C0E15" w:rsidRPr="00EB602E" w:rsidRDefault="000C0E15">
      <w:r w:rsidRPr="00EB602E">
        <w:t xml:space="preserve">    (6) Other paragraphs of this clause.</w:t>
      </w:r>
    </w:p>
    <w:p w14:paraId="63E18790" w14:textId="77777777" w:rsidR="000C0E15" w:rsidRPr="00EB602E" w:rsidRDefault="000C0E15">
      <w:r w:rsidRPr="00EB602E">
        <w:t xml:space="preserve">    (7) </w:t>
      </w:r>
      <w:proofErr w:type="gramStart"/>
      <w:r w:rsidRPr="00EB602E">
        <w:t>The Standard</w:t>
      </w:r>
      <w:proofErr w:type="gramEnd"/>
      <w:r w:rsidRPr="00EB602E">
        <w:t xml:space="preserve"> Form 1449.</w:t>
      </w:r>
    </w:p>
    <w:p w14:paraId="63E18791" w14:textId="77777777" w:rsidR="000C0E15" w:rsidRPr="00EB602E" w:rsidRDefault="000C0E15">
      <w:r w:rsidRPr="00EB602E">
        <w:t xml:space="preserve">    (8) Other documents, exhibits, and attachments</w:t>
      </w:r>
    </w:p>
    <w:p w14:paraId="63E18792" w14:textId="77777777" w:rsidR="000C0E15" w:rsidRPr="00EB602E" w:rsidRDefault="000C0E15">
      <w:r w:rsidRPr="00EB602E">
        <w:t xml:space="preserve">    (9) The specification.</w:t>
      </w:r>
    </w:p>
    <w:p w14:paraId="63E18793" w14:textId="77777777" w:rsidR="000C0E15" w:rsidRPr="00F43000" w:rsidRDefault="000C0E15" w:rsidP="00F43000">
      <w:r w:rsidRPr="00EB602E">
        <w:t xml:space="preserve">  (t) </w:t>
      </w:r>
      <w:r>
        <w:t>[Reserved]</w:t>
      </w:r>
    </w:p>
    <w:p w14:paraId="63E18794" w14:textId="77777777" w:rsidR="000C0E15" w:rsidRDefault="000C0E15"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63E18795" w14:textId="77777777" w:rsidR="000C0E15" w:rsidRPr="00C238B9" w:rsidRDefault="000C0E15"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63E18796" w14:textId="77777777" w:rsidR="000C0E15" w:rsidRPr="00C238B9" w:rsidRDefault="000C0E15"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63E18797" w14:textId="77777777" w:rsidR="000C0E15" w:rsidRPr="00C238B9" w:rsidRDefault="000C0E15"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63E18798" w14:textId="77777777" w:rsidR="000C0E15" w:rsidRPr="00527715" w:rsidRDefault="000C0E15" w:rsidP="00527715">
      <w:r w:rsidRPr="00527715">
        <w:t xml:space="preserve">      (iii) Any such clause is deemed to be stricken from the EULA, TOS, or similar legal instrument or agreement.</w:t>
      </w:r>
    </w:p>
    <w:p w14:paraId="63E18799" w14:textId="77777777" w:rsidR="000C0E15" w:rsidRPr="00527715" w:rsidRDefault="000C0E15" w:rsidP="00527715">
      <w:r w:rsidRPr="00527715">
        <w:t xml:space="preserve">    (2) Paragraph (u)(1) of this clause does not apply to indemnification by the Government that is expressly authorized by statute and specifically authorized under applicable agency regulations and procedures.</w:t>
      </w:r>
    </w:p>
    <w:p w14:paraId="63E1879A" w14:textId="77777777" w:rsidR="000C0E15" w:rsidRDefault="000C0E15"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63E1879B" w14:textId="77777777" w:rsidR="000C0E15" w:rsidRDefault="000C0E15" w:rsidP="002653F8">
      <w:pPr>
        <w:jc w:val="center"/>
      </w:pPr>
      <w:r>
        <w:t>(End of Clause)</w:t>
      </w:r>
    </w:p>
    <w:p w14:paraId="63E1879C" w14:textId="77777777" w:rsidR="000C0E15" w:rsidRDefault="000C0E15">
      <w:pPr>
        <w:pStyle w:val="Heading2"/>
      </w:pPr>
      <w:bookmarkStart w:id="25" w:name="_Toc256000009"/>
      <w:proofErr w:type="gramStart"/>
      <w:r>
        <w:t>C.2</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25"/>
    </w:p>
    <w:p w14:paraId="63E1879D" w14:textId="77777777" w:rsidR="000C0E15" w:rsidRDefault="000C0E15">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3E1879E" w14:textId="77777777" w:rsidR="000C0E15" w:rsidRDefault="000C0E15" w:rsidP="00F50F9D">
      <w:pPr>
        <w:pStyle w:val="NoSpacing"/>
        <w:spacing w:before="160"/>
      </w:pPr>
      <w:r>
        <w:t xml:space="preserve">  https://www.acquisition.gov/browse/index/far</w:t>
      </w:r>
    </w:p>
    <w:p w14:paraId="63E1879F" w14:textId="77777777" w:rsidR="000C0E15" w:rsidRDefault="000C0E15">
      <w:pPr>
        <w:pStyle w:val="NoSpacing"/>
      </w:pPr>
      <w:r>
        <w:t xml:space="preserve">  https://www.va.gov/oal/library/vaar/</w:t>
      </w:r>
    </w:p>
    <w:p w14:paraId="63E187A0" w14:textId="77777777" w:rsidR="000C0E15" w:rsidRDefault="000C0E15">
      <w:pPr>
        <w:pStyle w:val="NoSpacing"/>
      </w:pPr>
      <w:r>
        <w:t xml:space="preserve">  </w:t>
      </w:r>
    </w:p>
    <w:p w14:paraId="63E187A1" w14:textId="77777777" w:rsidR="000C0E15" w:rsidRDefault="000C0E15"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4132E" w14:paraId="63E187A5" w14:textId="77777777">
        <w:tc>
          <w:tcPr>
            <w:tcW w:w="1440" w:type="dxa"/>
          </w:tcPr>
          <w:p w14:paraId="63E187A2" w14:textId="77777777" w:rsidR="00D4132E" w:rsidRDefault="000C0E15">
            <w:pPr>
              <w:pStyle w:val="ByReference"/>
            </w:pPr>
            <w:r>
              <w:rPr>
                <w:b/>
                <w:u w:val="single"/>
              </w:rPr>
              <w:t>FAR Number</w:t>
            </w:r>
          </w:p>
        </w:tc>
        <w:tc>
          <w:tcPr>
            <w:tcW w:w="6192" w:type="dxa"/>
          </w:tcPr>
          <w:p w14:paraId="63E187A3" w14:textId="77777777" w:rsidR="00D4132E" w:rsidRDefault="000C0E15">
            <w:pPr>
              <w:pStyle w:val="ByReference"/>
            </w:pPr>
            <w:r>
              <w:rPr>
                <w:b/>
                <w:u w:val="single"/>
              </w:rPr>
              <w:t>Title</w:t>
            </w:r>
          </w:p>
        </w:tc>
        <w:tc>
          <w:tcPr>
            <w:tcW w:w="1440" w:type="dxa"/>
          </w:tcPr>
          <w:p w14:paraId="63E187A4" w14:textId="77777777" w:rsidR="00D4132E" w:rsidRDefault="000C0E15">
            <w:pPr>
              <w:pStyle w:val="ByReference"/>
            </w:pPr>
            <w:r>
              <w:rPr>
                <w:b/>
                <w:u w:val="single"/>
              </w:rPr>
              <w:t>Date</w:t>
            </w:r>
          </w:p>
        </w:tc>
      </w:tr>
      <w:tr w:rsidR="00D4132E" w14:paraId="63E187A9" w14:textId="77777777">
        <w:tc>
          <w:tcPr>
            <w:tcW w:w="1440" w:type="dxa"/>
          </w:tcPr>
          <w:p w14:paraId="63E187A6" w14:textId="77777777" w:rsidR="00D4132E" w:rsidRDefault="000C0E15">
            <w:pPr>
              <w:pStyle w:val="ByReference"/>
            </w:pPr>
            <w:r>
              <w:t>52.203-17</w:t>
            </w:r>
          </w:p>
        </w:tc>
        <w:tc>
          <w:tcPr>
            <w:tcW w:w="6192" w:type="dxa"/>
          </w:tcPr>
          <w:p w14:paraId="63E187A7" w14:textId="77777777" w:rsidR="00D4132E" w:rsidRDefault="000C0E15">
            <w:pPr>
              <w:pStyle w:val="ByReference"/>
            </w:pPr>
            <w:r>
              <w:t>CONTRACTOR EMPLOYEE WHISTLEBLOWER RIGHTS</w:t>
            </w:r>
          </w:p>
        </w:tc>
        <w:tc>
          <w:tcPr>
            <w:tcW w:w="1440" w:type="dxa"/>
          </w:tcPr>
          <w:p w14:paraId="63E187A8" w14:textId="77777777" w:rsidR="00D4132E" w:rsidRDefault="000C0E15">
            <w:pPr>
              <w:pStyle w:val="ByReference"/>
            </w:pPr>
            <w:r>
              <w:t>NOV 2023</w:t>
            </w:r>
          </w:p>
        </w:tc>
      </w:tr>
      <w:tr w:rsidR="00D4132E" w14:paraId="63E187AD" w14:textId="77777777">
        <w:tc>
          <w:tcPr>
            <w:tcW w:w="1440" w:type="dxa"/>
          </w:tcPr>
          <w:p w14:paraId="63E187AA" w14:textId="77777777" w:rsidR="00D4132E" w:rsidRDefault="000C0E15">
            <w:pPr>
              <w:pStyle w:val="ByReference"/>
            </w:pPr>
            <w:r>
              <w:t>52.203-19</w:t>
            </w:r>
          </w:p>
        </w:tc>
        <w:tc>
          <w:tcPr>
            <w:tcW w:w="6192" w:type="dxa"/>
          </w:tcPr>
          <w:p w14:paraId="63E187AB" w14:textId="77777777" w:rsidR="00D4132E" w:rsidRDefault="000C0E15">
            <w:pPr>
              <w:pStyle w:val="ByReference"/>
            </w:pPr>
            <w:r>
              <w:t>PROHIBITION ON REQUIRING CERTAIN INTERNAL CONFIDENTIALITY AGREEMENTS OR STATEMENTS</w:t>
            </w:r>
          </w:p>
        </w:tc>
        <w:tc>
          <w:tcPr>
            <w:tcW w:w="1440" w:type="dxa"/>
          </w:tcPr>
          <w:p w14:paraId="63E187AC" w14:textId="77777777" w:rsidR="00D4132E" w:rsidRDefault="000C0E15">
            <w:pPr>
              <w:pStyle w:val="ByReference"/>
            </w:pPr>
            <w:r>
              <w:t>JAN 2017</w:t>
            </w:r>
          </w:p>
        </w:tc>
      </w:tr>
      <w:tr w:rsidR="00D4132E" w14:paraId="63E187B1" w14:textId="77777777">
        <w:tc>
          <w:tcPr>
            <w:tcW w:w="1440" w:type="dxa"/>
          </w:tcPr>
          <w:p w14:paraId="63E187AE" w14:textId="77777777" w:rsidR="00D4132E" w:rsidRDefault="000C0E15">
            <w:pPr>
              <w:pStyle w:val="ByReference"/>
            </w:pPr>
            <w:r>
              <w:t>52.204-13</w:t>
            </w:r>
          </w:p>
        </w:tc>
        <w:tc>
          <w:tcPr>
            <w:tcW w:w="6192" w:type="dxa"/>
          </w:tcPr>
          <w:p w14:paraId="63E187AF" w14:textId="77777777" w:rsidR="00D4132E" w:rsidRDefault="000C0E15">
            <w:pPr>
              <w:pStyle w:val="ByReference"/>
            </w:pPr>
            <w:r>
              <w:t>SYSTEM FOR AWARD MANAGEMENT—MAINTENANCE (DEVIATION)</w:t>
            </w:r>
          </w:p>
        </w:tc>
        <w:tc>
          <w:tcPr>
            <w:tcW w:w="1440" w:type="dxa"/>
          </w:tcPr>
          <w:p w14:paraId="63E187B0" w14:textId="77777777" w:rsidR="00D4132E" w:rsidRDefault="000C0E15">
            <w:pPr>
              <w:pStyle w:val="ByReference"/>
            </w:pPr>
            <w:r>
              <w:t>NOV 2025</w:t>
            </w:r>
          </w:p>
        </w:tc>
      </w:tr>
      <w:tr w:rsidR="00D4132E" w14:paraId="63E187B5" w14:textId="77777777">
        <w:tc>
          <w:tcPr>
            <w:tcW w:w="1440" w:type="dxa"/>
          </w:tcPr>
          <w:p w14:paraId="63E187B2" w14:textId="77777777" w:rsidR="00D4132E" w:rsidRDefault="000C0E15">
            <w:pPr>
              <w:pStyle w:val="ByReference"/>
            </w:pPr>
            <w:r>
              <w:t>52.209-6</w:t>
            </w:r>
          </w:p>
        </w:tc>
        <w:tc>
          <w:tcPr>
            <w:tcW w:w="6192" w:type="dxa"/>
          </w:tcPr>
          <w:p w14:paraId="63E187B3" w14:textId="77777777" w:rsidR="00D4132E" w:rsidRDefault="000C0E15">
            <w:pPr>
              <w:pStyle w:val="ByReference"/>
            </w:pPr>
            <w:r>
              <w:t>PROTECTING THE GOVERNMENT'S INTEREST WHEN SUBCONTRACTING WITH CONTRACTORS DEBARRED, SUSPENDED, PROPOSED FOR DEBARMENT, OR VOLUNTARILY EXCLUDED</w:t>
            </w:r>
          </w:p>
        </w:tc>
        <w:tc>
          <w:tcPr>
            <w:tcW w:w="1440" w:type="dxa"/>
          </w:tcPr>
          <w:p w14:paraId="63E187B4" w14:textId="77777777" w:rsidR="00D4132E" w:rsidRDefault="000C0E15">
            <w:pPr>
              <w:pStyle w:val="ByReference"/>
            </w:pPr>
            <w:r>
              <w:t>JAN 2025</w:t>
            </w:r>
          </w:p>
        </w:tc>
      </w:tr>
      <w:tr w:rsidR="00D4132E" w14:paraId="63E187B9" w14:textId="77777777">
        <w:tc>
          <w:tcPr>
            <w:tcW w:w="1440" w:type="dxa"/>
          </w:tcPr>
          <w:p w14:paraId="63E187B6" w14:textId="77777777" w:rsidR="00D4132E" w:rsidRDefault="000C0E15">
            <w:pPr>
              <w:pStyle w:val="ByReference"/>
            </w:pPr>
            <w:r>
              <w:t>52.209-10</w:t>
            </w:r>
          </w:p>
        </w:tc>
        <w:tc>
          <w:tcPr>
            <w:tcW w:w="6192" w:type="dxa"/>
          </w:tcPr>
          <w:p w14:paraId="63E187B7" w14:textId="77777777" w:rsidR="00D4132E" w:rsidRDefault="000C0E15">
            <w:pPr>
              <w:pStyle w:val="ByReference"/>
            </w:pPr>
            <w:r>
              <w:t>PROHIBITION ON CONTRACTING WITH INVERTED DOMESTIC CORPORATIONS</w:t>
            </w:r>
          </w:p>
        </w:tc>
        <w:tc>
          <w:tcPr>
            <w:tcW w:w="1440" w:type="dxa"/>
          </w:tcPr>
          <w:p w14:paraId="63E187B8" w14:textId="77777777" w:rsidR="00D4132E" w:rsidRDefault="000C0E15">
            <w:pPr>
              <w:pStyle w:val="ByReference"/>
            </w:pPr>
            <w:r>
              <w:t>NOV 2015</w:t>
            </w:r>
          </w:p>
        </w:tc>
      </w:tr>
      <w:tr w:rsidR="00D4132E" w14:paraId="63E187BD" w14:textId="77777777">
        <w:tc>
          <w:tcPr>
            <w:tcW w:w="1440" w:type="dxa"/>
          </w:tcPr>
          <w:p w14:paraId="63E187BA" w14:textId="77777777" w:rsidR="00D4132E" w:rsidRDefault="000C0E15">
            <w:pPr>
              <w:pStyle w:val="ByReference"/>
            </w:pPr>
            <w:r>
              <w:t>52.219-6</w:t>
            </w:r>
          </w:p>
        </w:tc>
        <w:tc>
          <w:tcPr>
            <w:tcW w:w="6192" w:type="dxa"/>
          </w:tcPr>
          <w:p w14:paraId="63E187BB" w14:textId="77777777" w:rsidR="00D4132E" w:rsidRDefault="000C0E15">
            <w:pPr>
              <w:pStyle w:val="ByReference"/>
            </w:pPr>
            <w:r>
              <w:t>NOTICE OF TOTAL SMALL BUSINESS SET-ASIDE (DEVIATION)</w:t>
            </w:r>
          </w:p>
        </w:tc>
        <w:tc>
          <w:tcPr>
            <w:tcW w:w="1440" w:type="dxa"/>
          </w:tcPr>
          <w:p w14:paraId="63E187BC" w14:textId="77777777" w:rsidR="00D4132E" w:rsidRDefault="000C0E15">
            <w:pPr>
              <w:pStyle w:val="ByReference"/>
            </w:pPr>
            <w:r>
              <w:t>NOV 2025</w:t>
            </w:r>
          </w:p>
        </w:tc>
      </w:tr>
      <w:tr w:rsidR="00D4132E" w14:paraId="63E187C1" w14:textId="77777777">
        <w:tc>
          <w:tcPr>
            <w:tcW w:w="1440" w:type="dxa"/>
          </w:tcPr>
          <w:p w14:paraId="63E187BE" w14:textId="77777777" w:rsidR="00D4132E" w:rsidRDefault="000C0E15">
            <w:pPr>
              <w:pStyle w:val="ByReference"/>
            </w:pPr>
            <w:r>
              <w:t>52.219-14</w:t>
            </w:r>
          </w:p>
        </w:tc>
        <w:tc>
          <w:tcPr>
            <w:tcW w:w="6192" w:type="dxa"/>
          </w:tcPr>
          <w:p w14:paraId="63E187BF" w14:textId="77777777" w:rsidR="00D4132E" w:rsidRDefault="000C0E15">
            <w:pPr>
              <w:pStyle w:val="ByReference"/>
            </w:pPr>
            <w:r>
              <w:t>LIMITATIONS ON SUBCONTRACTING (DEVIATION)</w:t>
            </w:r>
          </w:p>
        </w:tc>
        <w:tc>
          <w:tcPr>
            <w:tcW w:w="1440" w:type="dxa"/>
          </w:tcPr>
          <w:p w14:paraId="63E187C0" w14:textId="77777777" w:rsidR="00D4132E" w:rsidRDefault="000C0E15">
            <w:pPr>
              <w:pStyle w:val="ByReference"/>
            </w:pPr>
            <w:r>
              <w:t>NOV 2025</w:t>
            </w:r>
          </w:p>
        </w:tc>
      </w:tr>
      <w:tr w:rsidR="00D4132E" w14:paraId="63E187C5" w14:textId="77777777">
        <w:tc>
          <w:tcPr>
            <w:tcW w:w="1440" w:type="dxa"/>
          </w:tcPr>
          <w:p w14:paraId="63E187C2" w14:textId="77777777" w:rsidR="00D4132E" w:rsidRDefault="000C0E15">
            <w:pPr>
              <w:pStyle w:val="ByReference"/>
            </w:pPr>
            <w:r>
              <w:t>52.219-28</w:t>
            </w:r>
          </w:p>
        </w:tc>
        <w:tc>
          <w:tcPr>
            <w:tcW w:w="6192" w:type="dxa"/>
          </w:tcPr>
          <w:p w14:paraId="63E187C3" w14:textId="77777777" w:rsidR="00D4132E" w:rsidRDefault="000C0E15">
            <w:pPr>
              <w:pStyle w:val="ByReference"/>
            </w:pPr>
            <w:r>
              <w:t>POSTAWARD SMALL BUSINESS PROGRAM REREPRESENTATION (DEVIATION)</w:t>
            </w:r>
          </w:p>
        </w:tc>
        <w:tc>
          <w:tcPr>
            <w:tcW w:w="1440" w:type="dxa"/>
          </w:tcPr>
          <w:p w14:paraId="63E187C4" w14:textId="77777777" w:rsidR="00D4132E" w:rsidRDefault="000C0E15">
            <w:pPr>
              <w:pStyle w:val="ByReference"/>
            </w:pPr>
            <w:r>
              <w:t>NOV 2025</w:t>
            </w:r>
          </w:p>
        </w:tc>
      </w:tr>
      <w:tr w:rsidR="00D4132E" w14:paraId="63E187C9" w14:textId="77777777">
        <w:tc>
          <w:tcPr>
            <w:tcW w:w="1440" w:type="dxa"/>
          </w:tcPr>
          <w:p w14:paraId="63E187C6" w14:textId="77777777" w:rsidR="00D4132E" w:rsidRDefault="000C0E15">
            <w:pPr>
              <w:pStyle w:val="ByReference"/>
            </w:pPr>
            <w:r>
              <w:t>52.219-33</w:t>
            </w:r>
          </w:p>
        </w:tc>
        <w:tc>
          <w:tcPr>
            <w:tcW w:w="6192" w:type="dxa"/>
          </w:tcPr>
          <w:p w14:paraId="63E187C7" w14:textId="77777777" w:rsidR="00D4132E" w:rsidRDefault="000C0E15">
            <w:pPr>
              <w:pStyle w:val="ByReference"/>
            </w:pPr>
            <w:r>
              <w:t>NONMANUFACTURER RULE (DEVIATION)</w:t>
            </w:r>
          </w:p>
        </w:tc>
        <w:tc>
          <w:tcPr>
            <w:tcW w:w="1440" w:type="dxa"/>
          </w:tcPr>
          <w:p w14:paraId="63E187C8" w14:textId="77777777" w:rsidR="00D4132E" w:rsidRDefault="000C0E15">
            <w:pPr>
              <w:pStyle w:val="ByReference"/>
            </w:pPr>
            <w:r>
              <w:t>NOV 2025</w:t>
            </w:r>
          </w:p>
        </w:tc>
      </w:tr>
      <w:tr w:rsidR="00D4132E" w14:paraId="63E187CD" w14:textId="77777777">
        <w:tc>
          <w:tcPr>
            <w:tcW w:w="1440" w:type="dxa"/>
          </w:tcPr>
          <w:p w14:paraId="63E187CA" w14:textId="77777777" w:rsidR="00D4132E" w:rsidRDefault="000C0E15">
            <w:pPr>
              <w:pStyle w:val="ByReference"/>
            </w:pPr>
            <w:r>
              <w:t>52.222-19</w:t>
            </w:r>
          </w:p>
        </w:tc>
        <w:tc>
          <w:tcPr>
            <w:tcW w:w="6192" w:type="dxa"/>
          </w:tcPr>
          <w:p w14:paraId="63E187CB" w14:textId="77777777" w:rsidR="00D4132E" w:rsidRDefault="000C0E15">
            <w:pPr>
              <w:pStyle w:val="ByReference"/>
            </w:pPr>
            <w:r>
              <w:t>CHILD LABOR—COOPERATION WITH AUTHORITIES AND REMEDIES (DEVIATION)</w:t>
            </w:r>
          </w:p>
        </w:tc>
        <w:tc>
          <w:tcPr>
            <w:tcW w:w="1440" w:type="dxa"/>
          </w:tcPr>
          <w:p w14:paraId="63E187CC" w14:textId="77777777" w:rsidR="00D4132E" w:rsidRDefault="000C0E15">
            <w:pPr>
              <w:pStyle w:val="ByReference"/>
            </w:pPr>
            <w:r>
              <w:t>MAR 2026</w:t>
            </w:r>
          </w:p>
        </w:tc>
      </w:tr>
      <w:tr w:rsidR="00D4132E" w14:paraId="63E187D1" w14:textId="77777777">
        <w:tc>
          <w:tcPr>
            <w:tcW w:w="1440" w:type="dxa"/>
          </w:tcPr>
          <w:p w14:paraId="63E187CE" w14:textId="77777777" w:rsidR="00D4132E" w:rsidRDefault="000C0E15">
            <w:pPr>
              <w:pStyle w:val="ByReference"/>
            </w:pPr>
            <w:r>
              <w:t>52.222-36</w:t>
            </w:r>
          </w:p>
        </w:tc>
        <w:tc>
          <w:tcPr>
            <w:tcW w:w="6192" w:type="dxa"/>
          </w:tcPr>
          <w:p w14:paraId="63E187CF" w14:textId="77777777" w:rsidR="00D4132E" w:rsidRDefault="000C0E15">
            <w:pPr>
              <w:pStyle w:val="ByReference"/>
            </w:pPr>
            <w:r>
              <w:t>EQUAL OPPORTUNITY FOR WORKERS WITH DISABILITIES (DEVIATION)</w:t>
            </w:r>
          </w:p>
        </w:tc>
        <w:tc>
          <w:tcPr>
            <w:tcW w:w="1440" w:type="dxa"/>
          </w:tcPr>
          <w:p w14:paraId="63E187D0" w14:textId="77777777" w:rsidR="00D4132E" w:rsidRDefault="000C0E15">
            <w:pPr>
              <w:pStyle w:val="ByReference"/>
            </w:pPr>
            <w:r>
              <w:t>NOV 2025</w:t>
            </w:r>
          </w:p>
        </w:tc>
      </w:tr>
      <w:tr w:rsidR="00D4132E" w14:paraId="63E187D5" w14:textId="77777777">
        <w:tc>
          <w:tcPr>
            <w:tcW w:w="1440" w:type="dxa"/>
          </w:tcPr>
          <w:p w14:paraId="63E187D2" w14:textId="77777777" w:rsidR="00D4132E" w:rsidRDefault="000C0E15">
            <w:pPr>
              <w:pStyle w:val="ByReference"/>
            </w:pPr>
            <w:r>
              <w:t>52.222-50</w:t>
            </w:r>
          </w:p>
        </w:tc>
        <w:tc>
          <w:tcPr>
            <w:tcW w:w="6192" w:type="dxa"/>
          </w:tcPr>
          <w:p w14:paraId="63E187D3" w14:textId="77777777" w:rsidR="00D4132E" w:rsidRDefault="000C0E15">
            <w:pPr>
              <w:pStyle w:val="ByReference"/>
            </w:pPr>
            <w:r>
              <w:t>COMBATING TRAFFICKING IN PERSONS (DEVIATION)</w:t>
            </w:r>
          </w:p>
        </w:tc>
        <w:tc>
          <w:tcPr>
            <w:tcW w:w="1440" w:type="dxa"/>
          </w:tcPr>
          <w:p w14:paraId="63E187D4" w14:textId="77777777" w:rsidR="00D4132E" w:rsidRDefault="000C0E15">
            <w:pPr>
              <w:pStyle w:val="ByReference"/>
            </w:pPr>
            <w:r>
              <w:t>NOV 2025</w:t>
            </w:r>
          </w:p>
        </w:tc>
      </w:tr>
      <w:tr w:rsidR="00D4132E" w14:paraId="63E187D9" w14:textId="77777777">
        <w:tc>
          <w:tcPr>
            <w:tcW w:w="1440" w:type="dxa"/>
          </w:tcPr>
          <w:p w14:paraId="63E187D6" w14:textId="77777777" w:rsidR="00D4132E" w:rsidRDefault="000C0E15">
            <w:pPr>
              <w:pStyle w:val="ByReference"/>
            </w:pPr>
            <w:r>
              <w:t>52.223-23</w:t>
            </w:r>
          </w:p>
        </w:tc>
        <w:tc>
          <w:tcPr>
            <w:tcW w:w="6192" w:type="dxa"/>
          </w:tcPr>
          <w:p w14:paraId="63E187D7" w14:textId="77777777" w:rsidR="00D4132E" w:rsidRDefault="000C0E15">
            <w:pPr>
              <w:pStyle w:val="ByReference"/>
            </w:pPr>
            <w:r>
              <w:t>SUSTAINABLE PRODUCTS (DEVIATION)</w:t>
            </w:r>
          </w:p>
        </w:tc>
        <w:tc>
          <w:tcPr>
            <w:tcW w:w="1440" w:type="dxa"/>
          </w:tcPr>
          <w:p w14:paraId="63E187D8" w14:textId="77777777" w:rsidR="00D4132E" w:rsidRDefault="000C0E15">
            <w:pPr>
              <w:pStyle w:val="ByReference"/>
            </w:pPr>
            <w:r>
              <w:t>NOV 2025</w:t>
            </w:r>
          </w:p>
        </w:tc>
      </w:tr>
      <w:tr w:rsidR="00D4132E" w14:paraId="63E187DD" w14:textId="77777777">
        <w:tc>
          <w:tcPr>
            <w:tcW w:w="1440" w:type="dxa"/>
          </w:tcPr>
          <w:p w14:paraId="63E187DA" w14:textId="77777777" w:rsidR="00D4132E" w:rsidRDefault="000C0E15">
            <w:pPr>
              <w:pStyle w:val="ByReference"/>
            </w:pPr>
            <w:r>
              <w:t>52.225-1</w:t>
            </w:r>
          </w:p>
        </w:tc>
        <w:tc>
          <w:tcPr>
            <w:tcW w:w="6192" w:type="dxa"/>
          </w:tcPr>
          <w:p w14:paraId="63E187DB" w14:textId="77777777" w:rsidR="00D4132E" w:rsidRDefault="000C0E15">
            <w:pPr>
              <w:pStyle w:val="ByReference"/>
            </w:pPr>
            <w:r>
              <w:t>BUY AMERICAN—SUPPLIES (DEVIATION)</w:t>
            </w:r>
          </w:p>
        </w:tc>
        <w:tc>
          <w:tcPr>
            <w:tcW w:w="1440" w:type="dxa"/>
          </w:tcPr>
          <w:p w14:paraId="63E187DC" w14:textId="77777777" w:rsidR="00D4132E" w:rsidRDefault="000C0E15">
            <w:pPr>
              <w:pStyle w:val="ByReference"/>
            </w:pPr>
            <w:r>
              <w:t>NOV 2025</w:t>
            </w:r>
          </w:p>
        </w:tc>
      </w:tr>
      <w:tr w:rsidR="00D4132E" w14:paraId="63E187E1" w14:textId="77777777">
        <w:tc>
          <w:tcPr>
            <w:tcW w:w="1440" w:type="dxa"/>
          </w:tcPr>
          <w:p w14:paraId="63E187DE" w14:textId="77777777" w:rsidR="00D4132E" w:rsidRDefault="000C0E15">
            <w:pPr>
              <w:pStyle w:val="ByReference"/>
            </w:pPr>
            <w:r>
              <w:t>52.226-8</w:t>
            </w:r>
          </w:p>
        </w:tc>
        <w:tc>
          <w:tcPr>
            <w:tcW w:w="6192" w:type="dxa"/>
          </w:tcPr>
          <w:p w14:paraId="63E187DF" w14:textId="77777777" w:rsidR="00D4132E" w:rsidRDefault="000C0E15">
            <w:pPr>
              <w:pStyle w:val="ByReference"/>
            </w:pPr>
            <w:r>
              <w:t xml:space="preserve">ENCOURAGING CONTRACTOR </w:t>
            </w:r>
            <w:proofErr w:type="gramStart"/>
            <w:r>
              <w:t>POLICIES  TO</w:t>
            </w:r>
            <w:proofErr w:type="gramEnd"/>
            <w:r>
              <w:t xml:space="preserve"> BAN TEXT MESSAGING WHILE DRIVING</w:t>
            </w:r>
          </w:p>
        </w:tc>
        <w:tc>
          <w:tcPr>
            <w:tcW w:w="1440" w:type="dxa"/>
          </w:tcPr>
          <w:p w14:paraId="63E187E0" w14:textId="77777777" w:rsidR="00D4132E" w:rsidRDefault="000C0E15">
            <w:pPr>
              <w:pStyle w:val="ByReference"/>
            </w:pPr>
            <w:r>
              <w:t>MAY 2024</w:t>
            </w:r>
          </w:p>
        </w:tc>
      </w:tr>
      <w:tr w:rsidR="00D4132E" w14:paraId="63E187E5" w14:textId="77777777">
        <w:tc>
          <w:tcPr>
            <w:tcW w:w="1440" w:type="dxa"/>
          </w:tcPr>
          <w:p w14:paraId="63E187E2" w14:textId="77777777" w:rsidR="00D4132E" w:rsidRDefault="000C0E15">
            <w:pPr>
              <w:pStyle w:val="ByReference"/>
            </w:pPr>
            <w:r>
              <w:t>52.232-33</w:t>
            </w:r>
          </w:p>
        </w:tc>
        <w:tc>
          <w:tcPr>
            <w:tcW w:w="6192" w:type="dxa"/>
          </w:tcPr>
          <w:p w14:paraId="63E187E3" w14:textId="77777777" w:rsidR="00D4132E" w:rsidRDefault="000C0E15">
            <w:pPr>
              <w:pStyle w:val="ByReference"/>
            </w:pPr>
            <w:r>
              <w:t xml:space="preserve"> PAYMENT BY ELECTRONIC FUNDS TRANSFER—SYSTEM FOR AWARD MANAGEMENT</w:t>
            </w:r>
          </w:p>
        </w:tc>
        <w:tc>
          <w:tcPr>
            <w:tcW w:w="1440" w:type="dxa"/>
          </w:tcPr>
          <w:p w14:paraId="63E187E4" w14:textId="77777777" w:rsidR="00D4132E" w:rsidRDefault="000C0E15">
            <w:pPr>
              <w:pStyle w:val="ByReference"/>
            </w:pPr>
            <w:r>
              <w:t>OCT 2018</w:t>
            </w:r>
          </w:p>
        </w:tc>
      </w:tr>
      <w:tr w:rsidR="00D4132E" w14:paraId="63E187E9" w14:textId="77777777">
        <w:tc>
          <w:tcPr>
            <w:tcW w:w="1440" w:type="dxa"/>
          </w:tcPr>
          <w:p w14:paraId="63E187E6" w14:textId="77777777" w:rsidR="00D4132E" w:rsidRDefault="000C0E15">
            <w:pPr>
              <w:pStyle w:val="ByReference"/>
            </w:pPr>
            <w:r>
              <w:t>52.232-40</w:t>
            </w:r>
          </w:p>
        </w:tc>
        <w:tc>
          <w:tcPr>
            <w:tcW w:w="6192" w:type="dxa"/>
          </w:tcPr>
          <w:p w14:paraId="63E187E7" w14:textId="77777777" w:rsidR="00D4132E" w:rsidRDefault="000C0E15">
            <w:pPr>
              <w:pStyle w:val="ByReference"/>
            </w:pPr>
            <w:r>
              <w:t>PROVIDING ACCELERATED PAYMENTS TO SMALL BUSINESS SUBCONTRACTORS</w:t>
            </w:r>
          </w:p>
        </w:tc>
        <w:tc>
          <w:tcPr>
            <w:tcW w:w="1440" w:type="dxa"/>
          </w:tcPr>
          <w:p w14:paraId="63E187E8" w14:textId="77777777" w:rsidR="00D4132E" w:rsidRDefault="000C0E15">
            <w:pPr>
              <w:pStyle w:val="ByReference"/>
            </w:pPr>
            <w:r>
              <w:t>MAR 2023</w:t>
            </w:r>
          </w:p>
        </w:tc>
      </w:tr>
      <w:tr w:rsidR="00D4132E" w14:paraId="63E187ED" w14:textId="77777777">
        <w:tc>
          <w:tcPr>
            <w:tcW w:w="1440" w:type="dxa"/>
          </w:tcPr>
          <w:p w14:paraId="63E187EA" w14:textId="77777777" w:rsidR="00D4132E" w:rsidRDefault="000C0E15">
            <w:pPr>
              <w:pStyle w:val="ByReference"/>
            </w:pPr>
            <w:r>
              <w:t>52.233-3</w:t>
            </w:r>
          </w:p>
        </w:tc>
        <w:tc>
          <w:tcPr>
            <w:tcW w:w="6192" w:type="dxa"/>
          </w:tcPr>
          <w:p w14:paraId="63E187EB" w14:textId="77777777" w:rsidR="00D4132E" w:rsidRDefault="000C0E15">
            <w:pPr>
              <w:pStyle w:val="ByReference"/>
            </w:pPr>
            <w:r>
              <w:t>PROTEST AFTER AWARD</w:t>
            </w:r>
          </w:p>
        </w:tc>
        <w:tc>
          <w:tcPr>
            <w:tcW w:w="1440" w:type="dxa"/>
          </w:tcPr>
          <w:p w14:paraId="63E187EC" w14:textId="77777777" w:rsidR="00D4132E" w:rsidRDefault="000C0E15">
            <w:pPr>
              <w:pStyle w:val="ByReference"/>
            </w:pPr>
            <w:r>
              <w:t>AUG 1996</w:t>
            </w:r>
          </w:p>
        </w:tc>
      </w:tr>
      <w:tr w:rsidR="00D4132E" w14:paraId="63E187F1" w14:textId="77777777">
        <w:tc>
          <w:tcPr>
            <w:tcW w:w="1440" w:type="dxa"/>
          </w:tcPr>
          <w:p w14:paraId="63E187EE" w14:textId="77777777" w:rsidR="00D4132E" w:rsidRDefault="000C0E15">
            <w:pPr>
              <w:pStyle w:val="ByReference"/>
            </w:pPr>
            <w:r>
              <w:t>52.233-4</w:t>
            </w:r>
          </w:p>
        </w:tc>
        <w:tc>
          <w:tcPr>
            <w:tcW w:w="6192" w:type="dxa"/>
          </w:tcPr>
          <w:p w14:paraId="63E187EF" w14:textId="77777777" w:rsidR="00D4132E" w:rsidRDefault="000C0E15">
            <w:pPr>
              <w:pStyle w:val="ByReference"/>
            </w:pPr>
            <w:r>
              <w:t>APPLICABLE LAW FOR BREACH OF CONTRACT CLAIM</w:t>
            </w:r>
          </w:p>
        </w:tc>
        <w:tc>
          <w:tcPr>
            <w:tcW w:w="1440" w:type="dxa"/>
          </w:tcPr>
          <w:p w14:paraId="63E187F0" w14:textId="77777777" w:rsidR="00D4132E" w:rsidRDefault="000C0E15">
            <w:pPr>
              <w:pStyle w:val="ByReference"/>
            </w:pPr>
            <w:r>
              <w:t>OCT 2004</w:t>
            </w:r>
          </w:p>
        </w:tc>
      </w:tr>
      <w:tr w:rsidR="00D4132E" w14:paraId="63E187F5" w14:textId="77777777">
        <w:tc>
          <w:tcPr>
            <w:tcW w:w="1440" w:type="dxa"/>
          </w:tcPr>
          <w:p w14:paraId="63E187F2" w14:textId="77777777" w:rsidR="00D4132E" w:rsidRDefault="000C0E15">
            <w:pPr>
              <w:pStyle w:val="ByReference"/>
            </w:pPr>
            <w:r>
              <w:t>52.244-6DEV</w:t>
            </w:r>
          </w:p>
        </w:tc>
        <w:tc>
          <w:tcPr>
            <w:tcW w:w="6192" w:type="dxa"/>
          </w:tcPr>
          <w:p w14:paraId="63E187F3" w14:textId="77777777" w:rsidR="00D4132E" w:rsidRDefault="000C0E15">
            <w:pPr>
              <w:pStyle w:val="ByReference"/>
            </w:pPr>
            <w:r>
              <w:t>SUBCONTRACTS FOR COMMERCIAL PRODUCTS AND COMMERCIAL SERVICES</w:t>
            </w:r>
          </w:p>
        </w:tc>
        <w:tc>
          <w:tcPr>
            <w:tcW w:w="1440" w:type="dxa"/>
          </w:tcPr>
          <w:p w14:paraId="63E187F4" w14:textId="77777777" w:rsidR="00D4132E" w:rsidRDefault="000C0E15">
            <w:pPr>
              <w:pStyle w:val="ByReference"/>
            </w:pPr>
            <w:r>
              <w:t>OCT 2025</w:t>
            </w:r>
          </w:p>
        </w:tc>
      </w:tr>
      <w:tr w:rsidR="00D4132E" w14:paraId="63E187F9" w14:textId="77777777">
        <w:tc>
          <w:tcPr>
            <w:tcW w:w="1440" w:type="dxa"/>
          </w:tcPr>
          <w:p w14:paraId="63E187F6" w14:textId="77777777" w:rsidR="00D4132E" w:rsidRDefault="000C0E15">
            <w:pPr>
              <w:pStyle w:val="ByReference"/>
            </w:pPr>
            <w:r>
              <w:t>852.201-70</w:t>
            </w:r>
          </w:p>
        </w:tc>
        <w:tc>
          <w:tcPr>
            <w:tcW w:w="6192" w:type="dxa"/>
          </w:tcPr>
          <w:p w14:paraId="63E187F7" w14:textId="77777777" w:rsidR="00D4132E" w:rsidRDefault="000C0E15">
            <w:pPr>
              <w:pStyle w:val="ByReference"/>
            </w:pPr>
            <w:r>
              <w:t>CONTRACTING OFFICER'S REPRESENTATIVE</w:t>
            </w:r>
          </w:p>
        </w:tc>
        <w:tc>
          <w:tcPr>
            <w:tcW w:w="1440" w:type="dxa"/>
          </w:tcPr>
          <w:p w14:paraId="63E187F8" w14:textId="77777777" w:rsidR="00D4132E" w:rsidRDefault="000C0E15">
            <w:pPr>
              <w:pStyle w:val="ByReference"/>
            </w:pPr>
            <w:r>
              <w:t>DEC 2022</w:t>
            </w:r>
          </w:p>
        </w:tc>
      </w:tr>
      <w:tr w:rsidR="00D4132E" w14:paraId="63E187FD" w14:textId="77777777">
        <w:tc>
          <w:tcPr>
            <w:tcW w:w="1440" w:type="dxa"/>
          </w:tcPr>
          <w:p w14:paraId="63E187FA" w14:textId="77777777" w:rsidR="00D4132E" w:rsidRDefault="000C0E15">
            <w:pPr>
              <w:pStyle w:val="ByReference"/>
            </w:pPr>
            <w:r>
              <w:t>852.203-70</w:t>
            </w:r>
          </w:p>
        </w:tc>
        <w:tc>
          <w:tcPr>
            <w:tcW w:w="6192" w:type="dxa"/>
          </w:tcPr>
          <w:p w14:paraId="63E187FB" w14:textId="77777777" w:rsidR="00D4132E" w:rsidRDefault="000C0E15">
            <w:pPr>
              <w:pStyle w:val="ByReference"/>
            </w:pPr>
            <w:r>
              <w:t>COMMERCIAL ADVERTISING</w:t>
            </w:r>
          </w:p>
        </w:tc>
        <w:tc>
          <w:tcPr>
            <w:tcW w:w="1440" w:type="dxa"/>
          </w:tcPr>
          <w:p w14:paraId="63E187FC" w14:textId="77777777" w:rsidR="00D4132E" w:rsidRDefault="000C0E15">
            <w:pPr>
              <w:pStyle w:val="ByReference"/>
            </w:pPr>
            <w:r>
              <w:t>MAY 2018</w:t>
            </w:r>
          </w:p>
        </w:tc>
      </w:tr>
      <w:tr w:rsidR="00D4132E" w14:paraId="63E18801" w14:textId="77777777">
        <w:tc>
          <w:tcPr>
            <w:tcW w:w="1440" w:type="dxa"/>
          </w:tcPr>
          <w:p w14:paraId="63E187FE" w14:textId="77777777" w:rsidR="00D4132E" w:rsidRDefault="000C0E15">
            <w:pPr>
              <w:pStyle w:val="ByReference"/>
            </w:pPr>
            <w:r>
              <w:t>852.211-70</w:t>
            </w:r>
          </w:p>
        </w:tc>
        <w:tc>
          <w:tcPr>
            <w:tcW w:w="6192" w:type="dxa"/>
          </w:tcPr>
          <w:p w14:paraId="63E187FF" w14:textId="77777777" w:rsidR="00D4132E" w:rsidRDefault="000C0E15">
            <w:pPr>
              <w:pStyle w:val="ByReference"/>
            </w:pPr>
            <w:r>
              <w:t>EQUIPMENT OPERATION AND MAINTENANCE MANUALS</w:t>
            </w:r>
          </w:p>
        </w:tc>
        <w:tc>
          <w:tcPr>
            <w:tcW w:w="1440" w:type="dxa"/>
          </w:tcPr>
          <w:p w14:paraId="63E18800" w14:textId="77777777" w:rsidR="00D4132E" w:rsidRDefault="000C0E15">
            <w:pPr>
              <w:pStyle w:val="ByReference"/>
            </w:pPr>
            <w:r>
              <w:t>NOV 2018</w:t>
            </w:r>
          </w:p>
        </w:tc>
      </w:tr>
      <w:tr w:rsidR="00D4132E" w14:paraId="63E18805" w14:textId="77777777">
        <w:tc>
          <w:tcPr>
            <w:tcW w:w="1440" w:type="dxa"/>
          </w:tcPr>
          <w:p w14:paraId="63E18802" w14:textId="77777777" w:rsidR="00D4132E" w:rsidRDefault="000C0E15">
            <w:pPr>
              <w:pStyle w:val="ByReference"/>
            </w:pPr>
            <w:r>
              <w:t>852.215-70</w:t>
            </w:r>
          </w:p>
        </w:tc>
        <w:tc>
          <w:tcPr>
            <w:tcW w:w="6192" w:type="dxa"/>
          </w:tcPr>
          <w:p w14:paraId="63E18803" w14:textId="77777777" w:rsidR="00D4132E" w:rsidRDefault="000C0E15">
            <w:pPr>
              <w:pStyle w:val="ByReference"/>
            </w:pPr>
            <w:r>
              <w:t>SERVICE-DISABLED VETERAN-OWNED AND VETERAN-OWNED SMALL BUSINESS EVALUATION FACTORS (DEVIATION)</w:t>
            </w:r>
          </w:p>
        </w:tc>
        <w:tc>
          <w:tcPr>
            <w:tcW w:w="1440" w:type="dxa"/>
          </w:tcPr>
          <w:p w14:paraId="63E18804" w14:textId="77777777" w:rsidR="00D4132E" w:rsidRDefault="000C0E15">
            <w:pPr>
              <w:pStyle w:val="ByReference"/>
            </w:pPr>
            <w:r>
              <w:t>JAN 2023</w:t>
            </w:r>
          </w:p>
        </w:tc>
      </w:tr>
      <w:tr w:rsidR="00D4132E" w14:paraId="63E18809" w14:textId="77777777">
        <w:tc>
          <w:tcPr>
            <w:tcW w:w="1440" w:type="dxa"/>
          </w:tcPr>
          <w:p w14:paraId="63E18806" w14:textId="77777777" w:rsidR="00D4132E" w:rsidRDefault="000C0E15">
            <w:pPr>
              <w:pStyle w:val="ByReference"/>
            </w:pPr>
            <w:r>
              <w:t>852.215-71</w:t>
            </w:r>
          </w:p>
        </w:tc>
        <w:tc>
          <w:tcPr>
            <w:tcW w:w="6192" w:type="dxa"/>
          </w:tcPr>
          <w:p w14:paraId="63E18807" w14:textId="77777777" w:rsidR="00D4132E" w:rsidRDefault="000C0E15">
            <w:pPr>
              <w:pStyle w:val="ByReference"/>
            </w:pPr>
            <w:proofErr w:type="gramStart"/>
            <w:r>
              <w:t>EVALUATION</w:t>
            </w:r>
            <w:proofErr w:type="gramEnd"/>
            <w:r>
              <w:t xml:space="preserve"> FACTOR COMMITMENTS</w:t>
            </w:r>
          </w:p>
        </w:tc>
        <w:tc>
          <w:tcPr>
            <w:tcW w:w="1440" w:type="dxa"/>
          </w:tcPr>
          <w:p w14:paraId="63E18808" w14:textId="77777777" w:rsidR="00D4132E" w:rsidRDefault="000C0E15">
            <w:pPr>
              <w:pStyle w:val="ByReference"/>
            </w:pPr>
            <w:r>
              <w:t>OCT 2019</w:t>
            </w:r>
          </w:p>
        </w:tc>
      </w:tr>
      <w:tr w:rsidR="00D4132E" w14:paraId="63E1880D" w14:textId="77777777">
        <w:tc>
          <w:tcPr>
            <w:tcW w:w="1440" w:type="dxa"/>
          </w:tcPr>
          <w:p w14:paraId="63E1880A" w14:textId="77777777" w:rsidR="00D4132E" w:rsidRDefault="000C0E15">
            <w:pPr>
              <w:pStyle w:val="ByReference"/>
            </w:pPr>
            <w:r>
              <w:t>852.232-72</w:t>
            </w:r>
          </w:p>
        </w:tc>
        <w:tc>
          <w:tcPr>
            <w:tcW w:w="6192" w:type="dxa"/>
          </w:tcPr>
          <w:p w14:paraId="63E1880B" w14:textId="77777777" w:rsidR="00D4132E" w:rsidRDefault="000C0E15">
            <w:pPr>
              <w:pStyle w:val="ByReference"/>
            </w:pPr>
            <w:r>
              <w:t>ELECTRONIC SUBMISSION OF PAYMENT REQUESTS</w:t>
            </w:r>
          </w:p>
        </w:tc>
        <w:tc>
          <w:tcPr>
            <w:tcW w:w="1440" w:type="dxa"/>
          </w:tcPr>
          <w:p w14:paraId="63E1880C" w14:textId="77777777" w:rsidR="00D4132E" w:rsidRDefault="000C0E15">
            <w:pPr>
              <w:pStyle w:val="ByReference"/>
            </w:pPr>
            <w:r>
              <w:t>NOV 2018</w:t>
            </w:r>
          </w:p>
        </w:tc>
      </w:tr>
    </w:tbl>
    <w:p w14:paraId="63E1880E" w14:textId="77777777" w:rsidR="000C0E15" w:rsidRDefault="000C0E15" w:rsidP="001371D9">
      <w:pPr>
        <w:pStyle w:val="Heading2"/>
      </w:pPr>
      <w:bookmarkStart w:id="26" w:name="_Toc256000010"/>
      <w:proofErr w:type="gramStart"/>
      <w:r>
        <w:t>C.3  VAAR</w:t>
      </w:r>
      <w:proofErr w:type="gramEnd"/>
      <w:r>
        <w:t xml:space="preserve"> 852.242-</w:t>
      </w:r>
      <w:proofErr w:type="gramStart"/>
      <w:r>
        <w:t>71  ADMINISTRATIVE</w:t>
      </w:r>
      <w:proofErr w:type="gramEnd"/>
      <w:r>
        <w:t xml:space="preserve"> CONTRACTING OFFICER (OCT 2020)</w:t>
      </w:r>
      <w:bookmarkEnd w:id="26"/>
    </w:p>
    <w:p w14:paraId="63E1880F" w14:textId="77777777" w:rsidR="000C0E15" w:rsidRPr="001371D9" w:rsidRDefault="000C0E15"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3E18810" w14:textId="77777777" w:rsidR="00D4132E" w:rsidRPr="001371D9" w:rsidRDefault="000C0E15"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4132E" w14:paraId="63E18814" w14:textId="77777777">
        <w:tc>
          <w:tcPr>
            <w:tcW w:w="1440" w:type="dxa"/>
          </w:tcPr>
          <w:p w14:paraId="63E18811" w14:textId="77777777" w:rsidR="00D4132E" w:rsidRDefault="000C0E15">
            <w:pPr>
              <w:pStyle w:val="ByReference"/>
            </w:pPr>
            <w:r>
              <w:rPr>
                <w:b/>
                <w:u w:val="single"/>
              </w:rPr>
              <w:t>FAR Number</w:t>
            </w:r>
          </w:p>
        </w:tc>
        <w:tc>
          <w:tcPr>
            <w:tcW w:w="6192" w:type="dxa"/>
          </w:tcPr>
          <w:p w14:paraId="63E18812" w14:textId="77777777" w:rsidR="00D4132E" w:rsidRDefault="000C0E15">
            <w:pPr>
              <w:pStyle w:val="ByReference"/>
            </w:pPr>
            <w:r>
              <w:rPr>
                <w:b/>
                <w:u w:val="single"/>
              </w:rPr>
              <w:t>Title</w:t>
            </w:r>
          </w:p>
        </w:tc>
        <w:tc>
          <w:tcPr>
            <w:tcW w:w="1440" w:type="dxa"/>
          </w:tcPr>
          <w:p w14:paraId="63E18813" w14:textId="77777777" w:rsidR="00D4132E" w:rsidRDefault="000C0E15">
            <w:pPr>
              <w:pStyle w:val="ByReference"/>
            </w:pPr>
            <w:r>
              <w:rPr>
                <w:b/>
                <w:u w:val="single"/>
              </w:rPr>
              <w:t>Date</w:t>
            </w:r>
          </w:p>
        </w:tc>
      </w:tr>
      <w:tr w:rsidR="00D4132E" w14:paraId="63E18818" w14:textId="77777777">
        <w:tc>
          <w:tcPr>
            <w:tcW w:w="1440" w:type="dxa"/>
          </w:tcPr>
          <w:p w14:paraId="63E18815" w14:textId="77777777" w:rsidR="00D4132E" w:rsidRDefault="000C0E15">
            <w:pPr>
              <w:pStyle w:val="ByReference"/>
            </w:pPr>
            <w:r>
              <w:t>852.246-71</w:t>
            </w:r>
          </w:p>
        </w:tc>
        <w:tc>
          <w:tcPr>
            <w:tcW w:w="6192" w:type="dxa"/>
          </w:tcPr>
          <w:p w14:paraId="63E18816" w14:textId="77777777" w:rsidR="00D4132E" w:rsidRDefault="000C0E15">
            <w:pPr>
              <w:pStyle w:val="ByReference"/>
            </w:pPr>
            <w:r>
              <w:t>REJECTED GOODS</w:t>
            </w:r>
          </w:p>
        </w:tc>
        <w:tc>
          <w:tcPr>
            <w:tcW w:w="1440" w:type="dxa"/>
          </w:tcPr>
          <w:p w14:paraId="63E18817" w14:textId="77777777" w:rsidR="00D4132E" w:rsidRDefault="000C0E15">
            <w:pPr>
              <w:pStyle w:val="ByReference"/>
            </w:pPr>
            <w:r>
              <w:t>OCT 2018</w:t>
            </w:r>
          </w:p>
        </w:tc>
      </w:tr>
      <w:tr w:rsidR="00D4132E" w14:paraId="63E1881C" w14:textId="77777777">
        <w:tc>
          <w:tcPr>
            <w:tcW w:w="1440" w:type="dxa"/>
          </w:tcPr>
          <w:p w14:paraId="63E18819" w14:textId="77777777" w:rsidR="00D4132E" w:rsidRDefault="000C0E15">
            <w:pPr>
              <w:pStyle w:val="ByReference"/>
            </w:pPr>
            <w:r>
              <w:t>852.247-73</w:t>
            </w:r>
          </w:p>
        </w:tc>
        <w:tc>
          <w:tcPr>
            <w:tcW w:w="6192" w:type="dxa"/>
          </w:tcPr>
          <w:p w14:paraId="63E1881A" w14:textId="77777777" w:rsidR="00D4132E" w:rsidRDefault="000C0E15">
            <w:pPr>
              <w:pStyle w:val="ByReference"/>
            </w:pPr>
            <w:r>
              <w:t>PACKING FOR DOMESTIC SHIPMENT</w:t>
            </w:r>
          </w:p>
        </w:tc>
        <w:tc>
          <w:tcPr>
            <w:tcW w:w="1440" w:type="dxa"/>
          </w:tcPr>
          <w:p w14:paraId="63E1881B" w14:textId="77777777" w:rsidR="00D4132E" w:rsidRDefault="000C0E15">
            <w:pPr>
              <w:pStyle w:val="ByReference"/>
            </w:pPr>
            <w:r>
              <w:t>OCT 2018</w:t>
            </w:r>
          </w:p>
        </w:tc>
      </w:tr>
      <w:tr w:rsidR="00D4132E" w14:paraId="63E18820" w14:textId="77777777">
        <w:tc>
          <w:tcPr>
            <w:tcW w:w="1440" w:type="dxa"/>
          </w:tcPr>
          <w:p w14:paraId="63E1881D" w14:textId="77777777" w:rsidR="00D4132E" w:rsidRDefault="000C0E15">
            <w:pPr>
              <w:pStyle w:val="ByReference"/>
            </w:pPr>
            <w:r>
              <w:t>852.247-74</w:t>
            </w:r>
          </w:p>
        </w:tc>
        <w:tc>
          <w:tcPr>
            <w:tcW w:w="6192" w:type="dxa"/>
          </w:tcPr>
          <w:p w14:paraId="63E1881E" w14:textId="77777777" w:rsidR="00D4132E" w:rsidRDefault="000C0E15">
            <w:pPr>
              <w:pStyle w:val="ByReference"/>
            </w:pPr>
            <w:r>
              <w:t>ADVANCE NOTICE OF SHIPMENT</w:t>
            </w:r>
          </w:p>
        </w:tc>
        <w:tc>
          <w:tcPr>
            <w:tcW w:w="1440" w:type="dxa"/>
          </w:tcPr>
          <w:p w14:paraId="63E1881F" w14:textId="77777777" w:rsidR="00D4132E" w:rsidRDefault="000C0E15">
            <w:pPr>
              <w:pStyle w:val="ByReference"/>
            </w:pPr>
            <w:r>
              <w:t>OCT 2018</w:t>
            </w:r>
          </w:p>
        </w:tc>
      </w:tr>
      <w:tr w:rsidR="000C0E15" w14:paraId="27A37AF9" w14:textId="77777777">
        <w:tc>
          <w:tcPr>
            <w:tcW w:w="1440" w:type="dxa"/>
          </w:tcPr>
          <w:p w14:paraId="72A0F746" w14:textId="77777777" w:rsidR="000C0E15" w:rsidRDefault="000C0E15">
            <w:pPr>
              <w:pStyle w:val="ByReference"/>
            </w:pPr>
          </w:p>
        </w:tc>
        <w:tc>
          <w:tcPr>
            <w:tcW w:w="6192" w:type="dxa"/>
          </w:tcPr>
          <w:p w14:paraId="243B2348" w14:textId="77777777" w:rsidR="000C0E15" w:rsidRDefault="000C0E15">
            <w:pPr>
              <w:pStyle w:val="ByReference"/>
            </w:pPr>
          </w:p>
        </w:tc>
        <w:tc>
          <w:tcPr>
            <w:tcW w:w="1440" w:type="dxa"/>
          </w:tcPr>
          <w:p w14:paraId="0BC53589" w14:textId="77777777" w:rsidR="000C0E15" w:rsidRDefault="000C0E15">
            <w:pPr>
              <w:pStyle w:val="ByReference"/>
            </w:pPr>
          </w:p>
        </w:tc>
      </w:tr>
    </w:tbl>
    <w:p w14:paraId="63E18821" w14:textId="77777777" w:rsidR="000C0E15" w:rsidRPr="00F60F95" w:rsidRDefault="000C0E15" w:rsidP="000C0E15">
      <w:pPr>
        <w:pStyle w:val="Heading2"/>
        <w:rPr>
          <w:shd w:val="clear" w:color="auto" w:fill="FFFFFF"/>
        </w:rPr>
      </w:pPr>
      <w:proofErr w:type="gramStart"/>
      <w:r>
        <w:t>C.4</w:t>
      </w:r>
      <w:r w:rsidRPr="00F60F95">
        <w:t xml:space="preserve">  </w:t>
      </w:r>
      <w:r w:rsidRPr="00F60F95">
        <w:rPr>
          <w:shd w:val="clear" w:color="auto" w:fill="FFFFFF"/>
        </w:rPr>
        <w:t>52.222</w:t>
      </w:r>
      <w:proofErr w:type="gramEnd"/>
      <w:r w:rsidRPr="00F60F95">
        <w:rPr>
          <w:shd w:val="clear" w:color="auto" w:fill="FFFFFF"/>
        </w:rPr>
        <w:t xml:space="preserve">-90 </w:t>
      </w:r>
      <w:r w:rsidRPr="00F60F95">
        <w:rPr>
          <w:shd w:val="clear" w:color="auto" w:fill="FFFFFF"/>
        </w:rPr>
        <w:t xml:space="preserve">ADDRESSING DEI DISCRIMINATION BY FEDERAL CONTRACTORS (APR 2026) </w:t>
      </w:r>
    </w:p>
    <w:p w14:paraId="63E18822" w14:textId="77777777" w:rsidR="000C0E15" w:rsidRPr="00F60F95" w:rsidRDefault="000C0E1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14:paraId="63E18823" w14:textId="77777777" w:rsidR="000C0E15" w:rsidRPr="00F60F95" w:rsidRDefault="000C0E1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Program participation </w:t>
      </w:r>
      <w:r w:rsidRPr="00F60F95">
        <w:rPr>
          <w:rFonts w:asciiTheme="minorHAnsi" w:hAnsiTheme="minorHAnsi" w:cs="Open Sans"/>
          <w:color w:val="000000"/>
        </w:rPr>
        <w:t xml:space="preserve">means membership or participation in, or access or admission </w:t>
      </w:r>
      <w:proofErr w:type="gramStart"/>
      <w:r w:rsidRPr="00F60F95">
        <w:rPr>
          <w:rFonts w:asciiTheme="minorHAnsi" w:hAnsiTheme="minorHAnsi" w:cs="Open Sans"/>
          <w:color w:val="000000"/>
        </w:rPr>
        <w:t>to:</w:t>
      </w:r>
      <w:proofErr w:type="gramEnd"/>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14:paraId="63E18824" w14:textId="77777777" w:rsidR="000C0E15" w:rsidRPr="00F60F95" w:rsidRDefault="000C0E1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xml:space="preserve"> means disparate treatment based on race or ethnicity in </w:t>
      </w:r>
      <w:proofErr w:type="gramStart"/>
      <w:r w:rsidRPr="00F60F95">
        <w:rPr>
          <w:rFonts w:asciiTheme="minorHAnsi" w:hAnsiTheme="minorHAnsi" w:cs="Open Sans"/>
          <w:color w:val="000000"/>
        </w:rPr>
        <w:t>the recruitment</w:t>
      </w:r>
      <w:proofErr w:type="gramEnd"/>
      <w:r w:rsidRPr="00F60F95">
        <w:rPr>
          <w:rFonts w:asciiTheme="minorHAnsi" w:hAnsiTheme="minorHAnsi" w:cs="Open Sans"/>
          <w:color w:val="000000"/>
        </w:rPr>
        <w: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14:paraId="63E18825" w14:textId="77777777" w:rsidR="000C0E15" w:rsidRPr="00F60F95" w:rsidRDefault="000C0E1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14:paraId="63E18826" w14:textId="77777777" w:rsidR="000C0E15" w:rsidRPr="00F60F95" w:rsidRDefault="000C0E15"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xml:space="preserve"> The Contractor will not engage in any racially discriminatory DEI </w:t>
      </w:r>
      <w:proofErr w:type="gramStart"/>
      <w:r w:rsidRPr="00F60F95">
        <w:rPr>
          <w:rFonts w:asciiTheme="minorHAnsi" w:hAnsiTheme="minorHAnsi" w:cs="Open Sans"/>
          <w:color w:val="000000"/>
        </w:rPr>
        <w:t>activities;</w:t>
      </w:r>
      <w:proofErr w:type="gramEnd"/>
    </w:p>
    <w:p w14:paraId="63E18827" w14:textId="77777777" w:rsidR="000C0E15" w:rsidRPr="00F60F95" w:rsidRDefault="000C0E1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xml:space="preserve"> The Contractor will furnish all information and reports, including providing access to    books, records, and accounts, as required by the Contracting Officer, for purposes of ascertaining compliance with this </w:t>
      </w:r>
      <w:proofErr w:type="gramStart"/>
      <w:r w:rsidRPr="00F60F95">
        <w:rPr>
          <w:rFonts w:asciiTheme="minorHAnsi" w:hAnsiTheme="minorHAnsi" w:cs="Open Sans"/>
          <w:color w:val="000000"/>
        </w:rPr>
        <w:t>clause;</w:t>
      </w:r>
      <w:proofErr w:type="gramEnd"/>
    </w:p>
    <w:p w14:paraId="63E18828" w14:textId="77777777" w:rsidR="000C0E15" w:rsidRPr="00F60F95" w:rsidRDefault="000C0E15"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F60F95">
        <w:rPr>
          <w:rFonts w:asciiTheme="minorHAnsi" w:hAnsiTheme="minorHAnsi" w:cs="Open Sans"/>
          <w:color w:val="000000"/>
        </w:rPr>
        <w:t>contracts;</w:t>
      </w:r>
      <w:proofErr w:type="gramEnd"/>
    </w:p>
    <w:p w14:paraId="63E18829" w14:textId="77777777" w:rsidR="000C0E15" w:rsidRPr="00F60F95" w:rsidRDefault="000C0E1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63E1882A" w14:textId="77777777" w:rsidR="000C0E15" w:rsidRPr="00F60F95" w:rsidRDefault="000C0E1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14:paraId="63E1882B" w14:textId="77777777" w:rsidR="000C0E15" w:rsidRPr="00F60F95" w:rsidRDefault="000C0E1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xml:space="preserve"> The Contractor recognizes that compliance with the requirements of this clause </w:t>
      </w:r>
      <w:proofErr w:type="gramStart"/>
      <w:r w:rsidRPr="00F60F95">
        <w:rPr>
          <w:rFonts w:asciiTheme="minorHAnsi" w:hAnsiTheme="minorHAnsi" w:cs="Open Sans"/>
          <w:color w:val="000000"/>
        </w:rPr>
        <w:t>are</w:t>
      </w:r>
      <w:proofErr w:type="gramEnd"/>
      <w:r w:rsidRPr="00F60F95">
        <w:rPr>
          <w:rFonts w:asciiTheme="minorHAnsi" w:hAnsiTheme="minorHAnsi" w:cs="Open Sans"/>
          <w:color w:val="000000"/>
        </w:rPr>
        <w:t xml:space="preserve"> material to the Government's payment decisions for purposes of 31 U.S.C. 3729(b)(4).</w:t>
      </w:r>
    </w:p>
    <w:p w14:paraId="63E1882C" w14:textId="77777777" w:rsidR="000C0E15" w:rsidRPr="00F60F95" w:rsidRDefault="000C0E15"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14:paraId="63E1882D" w14:textId="77777777" w:rsidR="000C0E15" w:rsidRPr="00F60F95" w:rsidRDefault="000C0E15"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63E1882E" w14:textId="77777777" w:rsidR="000C0E15" w:rsidRPr="00F60F95" w:rsidRDefault="000C0E15" w:rsidP="00D000BC">
      <w:pPr>
        <w:shd w:val="clear" w:color="auto" w:fill="FFFFFF"/>
        <w:spacing w:after="150" w:line="360" w:lineRule="atLeast"/>
        <w:jc w:val="center"/>
        <w:textAlignment w:val="baseline"/>
        <w:rPr>
          <w:rStyle w:val="Strong"/>
          <w:rFonts w:cs="Arial"/>
          <w:color w:val="2E2E2E"/>
          <w:shd w:val="clear" w:color="auto" w:fill="FFFFFF"/>
        </w:rPr>
      </w:pPr>
      <w:r w:rsidRPr="00F60F95">
        <w:rPr>
          <w:rFonts w:eastAsia="Times New Roman" w:cs="Open Sans"/>
          <w:color w:val="000000"/>
        </w:rPr>
        <w:t>(End of clause)</w:t>
      </w:r>
    </w:p>
    <w:p w14:paraId="63E1882F" w14:textId="77777777" w:rsidR="000C0E15" w:rsidRDefault="000C0E15">
      <w:pPr>
        <w:pStyle w:val="Heading2"/>
      </w:pPr>
      <w:bookmarkStart w:id="27" w:name="_Toc256000011"/>
      <w:proofErr w:type="gramStart"/>
      <w:r>
        <w:t>C.5</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27"/>
    </w:p>
    <w:p w14:paraId="63E18830" w14:textId="77777777" w:rsidR="000C0E15" w:rsidRPr="002120FC" w:rsidRDefault="000C0E15"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3E18831" w14:textId="77777777" w:rsidR="000C0E15" w:rsidRPr="002120FC" w:rsidRDefault="000C0E15"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17" w:history="1">
        <w:r w:rsidRPr="00FD6F31">
          <w:rPr>
            <w:rStyle w:val="Hyperlink"/>
            <w:i/>
            <w:iCs/>
          </w:rPr>
          <w:t xml:space="preserve"> https://www.sam.gov</w:t>
        </w:r>
      </w:hyperlink>
      <w:r w:rsidRPr="002120FC">
        <w:t xml:space="preserve"> (section 1822 of Pub. L. 118-31, 41 U.S.C. 3901 note prec.).</w:t>
      </w:r>
    </w:p>
    <w:p w14:paraId="63E18832" w14:textId="77777777" w:rsidR="000C0E15" w:rsidRPr="002120FC" w:rsidRDefault="000C0E15"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3E18833" w14:textId="77777777" w:rsidR="000C0E15" w:rsidRPr="002120FC" w:rsidRDefault="000C0E15"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3E18834" w14:textId="77777777" w:rsidR="000C0E15" w:rsidRPr="002120FC" w:rsidRDefault="000C0E15" w:rsidP="002120FC">
      <w:r>
        <w:rPr>
          <w:i/>
          <w:iCs/>
        </w:rPr>
        <w:t xml:space="preserve">  </w:t>
      </w:r>
      <w:r w:rsidRPr="002120FC">
        <w:rPr>
          <w:i/>
          <w:iCs/>
        </w:rPr>
        <w:t>Covered article</w:t>
      </w:r>
      <w:r w:rsidRPr="002120FC">
        <w:t>, as defined in 41 U.S.C. 4713(k), means:</w:t>
      </w:r>
    </w:p>
    <w:p w14:paraId="63E18835" w14:textId="77777777" w:rsidR="000C0E15" w:rsidRPr="002120FC" w:rsidRDefault="000C0E15"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63E18836" w14:textId="77777777" w:rsidR="000C0E15" w:rsidRPr="002120FC" w:rsidRDefault="000C0E15"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63E18837" w14:textId="77777777" w:rsidR="000C0E15" w:rsidRPr="002120FC" w:rsidRDefault="000C0E15"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3E18838" w14:textId="77777777" w:rsidR="000C0E15" w:rsidRPr="002120FC" w:rsidRDefault="000C0E15" w:rsidP="002120FC">
      <w:r>
        <w:t xml:space="preserve">    </w:t>
      </w:r>
      <w:r w:rsidRPr="002120FC">
        <w:t>(4)</w:t>
      </w:r>
      <w:r>
        <w:t xml:space="preserve"> </w:t>
      </w:r>
      <w:r w:rsidRPr="002120FC">
        <w:t>Hardware, systems, devices, software, or services that include embedded or incidental information technology.</w:t>
      </w:r>
    </w:p>
    <w:p w14:paraId="63E18839" w14:textId="77777777" w:rsidR="000C0E15" w:rsidRPr="002120FC" w:rsidRDefault="000C0E15" w:rsidP="002120FC">
      <w:r>
        <w:rPr>
          <w:i/>
          <w:iCs/>
        </w:rPr>
        <w:t xml:space="preserve">  </w:t>
      </w:r>
      <w:r w:rsidRPr="002120FC">
        <w:rPr>
          <w:i/>
          <w:iCs/>
        </w:rPr>
        <w:t>Covered foreign country</w:t>
      </w:r>
      <w:r>
        <w:t xml:space="preserve"> </w:t>
      </w:r>
      <w:r w:rsidRPr="002120FC">
        <w:t>means The People’s Republic of China.</w:t>
      </w:r>
    </w:p>
    <w:p w14:paraId="63E1883A" w14:textId="77777777" w:rsidR="000C0E15" w:rsidRPr="002120FC" w:rsidRDefault="000C0E15" w:rsidP="002120FC">
      <w:r>
        <w:rPr>
          <w:i/>
          <w:iCs/>
        </w:rPr>
        <w:t xml:space="preserve">  </w:t>
      </w:r>
      <w:r w:rsidRPr="002120FC">
        <w:rPr>
          <w:i/>
          <w:iCs/>
        </w:rPr>
        <w:t>Covered telecommunications equipment or services</w:t>
      </w:r>
      <w:r>
        <w:t xml:space="preserve"> </w:t>
      </w:r>
      <w:r w:rsidRPr="002120FC">
        <w:t>means—</w:t>
      </w:r>
    </w:p>
    <w:p w14:paraId="63E1883B" w14:textId="77777777" w:rsidR="000C0E15" w:rsidRPr="002120FC" w:rsidRDefault="000C0E15"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63E1883C" w14:textId="77777777" w:rsidR="000C0E15" w:rsidRPr="002120FC" w:rsidRDefault="000C0E15"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63E1883D" w14:textId="77777777" w:rsidR="000C0E15" w:rsidRPr="002120FC" w:rsidRDefault="000C0E15"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63E1883E" w14:textId="77777777" w:rsidR="000C0E15" w:rsidRPr="002120FC" w:rsidRDefault="000C0E15"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3E1883F" w14:textId="77777777" w:rsidR="000C0E15" w:rsidRPr="002120FC" w:rsidRDefault="000C0E15" w:rsidP="002120FC">
      <w:r>
        <w:rPr>
          <w:i/>
          <w:iCs/>
        </w:rPr>
        <w:t xml:space="preserve">  </w:t>
      </w:r>
      <w:r w:rsidRPr="002120FC">
        <w:rPr>
          <w:i/>
          <w:iCs/>
        </w:rPr>
        <w:t>Critical technology</w:t>
      </w:r>
      <w:r>
        <w:t xml:space="preserve"> </w:t>
      </w:r>
      <w:r w:rsidRPr="002120FC">
        <w:t>means—</w:t>
      </w:r>
    </w:p>
    <w:p w14:paraId="63E18840" w14:textId="77777777" w:rsidR="000C0E15" w:rsidRPr="002120FC" w:rsidRDefault="000C0E15"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63E18841" w14:textId="77777777" w:rsidR="000C0E15" w:rsidRPr="002120FC" w:rsidRDefault="000C0E15"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3E18842" w14:textId="77777777" w:rsidR="000C0E15" w:rsidRPr="002120FC" w:rsidRDefault="000C0E15"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3E18843" w14:textId="77777777" w:rsidR="000C0E15" w:rsidRPr="002120FC" w:rsidRDefault="000C0E15"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63E18844" w14:textId="77777777" w:rsidR="000C0E15" w:rsidRPr="002120FC" w:rsidRDefault="000C0E15"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63E18845" w14:textId="77777777" w:rsidR="000C0E15" w:rsidRPr="002120FC" w:rsidRDefault="000C0E15"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63E18846" w14:textId="77777777" w:rsidR="000C0E15" w:rsidRPr="002120FC" w:rsidRDefault="000C0E15"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3E18847" w14:textId="77777777" w:rsidR="000C0E15" w:rsidRPr="002120FC" w:rsidRDefault="000C0E15"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63E18848" w14:textId="77777777" w:rsidR="000C0E15" w:rsidRPr="002120FC" w:rsidRDefault="000C0E15"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3E18849" w14:textId="77777777" w:rsidR="000C0E15" w:rsidRPr="002120FC" w:rsidRDefault="000C0E15"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3E1884A" w14:textId="77777777" w:rsidR="000C0E15" w:rsidRPr="002120FC" w:rsidRDefault="000C0E15"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3E1884B" w14:textId="77777777" w:rsidR="000C0E15" w:rsidRPr="002120FC" w:rsidRDefault="000C0E15"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3E1884C" w14:textId="77777777" w:rsidR="000C0E15" w:rsidRPr="002120FC" w:rsidRDefault="000C0E15"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3E1884D" w14:textId="77777777" w:rsidR="000C0E15" w:rsidRPr="002120FC" w:rsidRDefault="000C0E15" w:rsidP="002120FC">
      <w:r>
        <w:rPr>
          <w:i/>
          <w:iCs/>
        </w:rPr>
        <w:t xml:space="preserve">  </w:t>
      </w:r>
      <w:r w:rsidRPr="002120FC">
        <w:rPr>
          <w:i/>
          <w:iCs/>
        </w:rPr>
        <w:t>Information technology</w:t>
      </w:r>
      <w:r w:rsidRPr="002120FC">
        <w:t>, as defined in 40 U.S.C. 11101(6)—</w:t>
      </w:r>
    </w:p>
    <w:p w14:paraId="63E1884E" w14:textId="77777777" w:rsidR="000C0E15" w:rsidRPr="002120FC" w:rsidRDefault="000C0E15"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3E1884F" w14:textId="77777777" w:rsidR="000C0E15" w:rsidRPr="002120FC" w:rsidRDefault="000C0E15" w:rsidP="002120FC">
      <w:r>
        <w:t xml:space="preserve"> </w:t>
      </w:r>
      <w:r>
        <w:t xml:space="preserve">  </w:t>
      </w:r>
      <w:r>
        <w:t xml:space="preserve">   </w:t>
      </w:r>
      <w:r w:rsidRPr="002120FC">
        <w:t>(i)</w:t>
      </w:r>
      <w:r>
        <w:t xml:space="preserve"> </w:t>
      </w:r>
      <w:r w:rsidRPr="002120FC">
        <w:t>Of that equipment; or</w:t>
      </w:r>
    </w:p>
    <w:p w14:paraId="63E18850" w14:textId="77777777" w:rsidR="000C0E15" w:rsidRPr="002120FC" w:rsidRDefault="000C0E15"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63E18851" w14:textId="77777777" w:rsidR="000C0E15" w:rsidRPr="002120FC" w:rsidRDefault="000C0E15"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3E18852" w14:textId="77777777" w:rsidR="000C0E15" w:rsidRPr="002120FC" w:rsidRDefault="000C0E15"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63E18853" w14:textId="77777777" w:rsidR="000C0E15" w:rsidRPr="002120FC" w:rsidRDefault="000C0E15" w:rsidP="002120FC">
      <w:r>
        <w:rPr>
          <w:i/>
          <w:iCs/>
        </w:rPr>
        <w:t xml:space="preserve">  </w:t>
      </w:r>
      <w:r w:rsidRPr="002120FC">
        <w:rPr>
          <w:i/>
          <w:iCs/>
        </w:rPr>
        <w:t>Intelligence community</w:t>
      </w:r>
      <w:r w:rsidRPr="002120FC">
        <w:t>, as defined by 50 U.S.C. 3003(4), means the following—</w:t>
      </w:r>
    </w:p>
    <w:p w14:paraId="63E18854" w14:textId="77777777" w:rsidR="000C0E15" w:rsidRPr="002120FC" w:rsidRDefault="000C0E15"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63E18855" w14:textId="77777777" w:rsidR="000C0E15" w:rsidRPr="002120FC" w:rsidRDefault="000C0E15"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63E18856" w14:textId="77777777" w:rsidR="000C0E15" w:rsidRPr="002120FC" w:rsidRDefault="000C0E15"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63E18857" w14:textId="77777777" w:rsidR="000C0E15" w:rsidRPr="002120FC" w:rsidRDefault="000C0E15"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63E18858" w14:textId="77777777" w:rsidR="000C0E15" w:rsidRPr="002120FC" w:rsidRDefault="000C0E15"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63E18859" w14:textId="77777777" w:rsidR="000C0E15" w:rsidRPr="002120FC" w:rsidRDefault="000C0E15"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63E1885A" w14:textId="77777777" w:rsidR="000C0E15" w:rsidRPr="002120FC" w:rsidRDefault="000C0E15"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63E1885B" w14:textId="77777777" w:rsidR="000C0E15" w:rsidRPr="002120FC" w:rsidRDefault="000C0E15"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63E1885C" w14:textId="77777777" w:rsidR="000C0E15" w:rsidRPr="002120FC" w:rsidRDefault="000C0E15" w:rsidP="002120FC">
      <w:r>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63E1885D" w14:textId="77777777" w:rsidR="000C0E15" w:rsidRPr="002120FC" w:rsidRDefault="000C0E15"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63E1885E" w14:textId="77777777" w:rsidR="000C0E15" w:rsidRPr="002120FC" w:rsidRDefault="000C0E15" w:rsidP="002120FC">
      <w:r>
        <w:t xml:space="preserve">  </w:t>
      </w:r>
      <w:r>
        <w:t xml:space="preserve">  </w:t>
      </w:r>
      <w:r w:rsidRPr="002120FC">
        <w:t>(11)</w:t>
      </w:r>
      <w:r>
        <w:t xml:space="preserve"> </w:t>
      </w:r>
      <w:r w:rsidRPr="002120FC">
        <w:t>The Office of Intelligence and Analysis of the Department of Homeland Security; or</w:t>
      </w:r>
    </w:p>
    <w:p w14:paraId="63E1885F" w14:textId="77777777" w:rsidR="000C0E15" w:rsidRPr="002120FC" w:rsidRDefault="000C0E15"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63E18860" w14:textId="77777777" w:rsidR="000C0E15" w:rsidRPr="002120FC" w:rsidRDefault="000C0E15"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3E18861" w14:textId="77777777" w:rsidR="000C0E15" w:rsidRPr="002120FC" w:rsidRDefault="000C0E15" w:rsidP="002120FC">
      <w:r>
        <w:rPr>
          <w:i/>
          <w:iCs/>
        </w:rPr>
        <w:t xml:space="preserve">  </w:t>
      </w:r>
      <w:r w:rsidRPr="002120FC">
        <w:rPr>
          <w:i/>
          <w:iCs/>
        </w:rPr>
        <w:t>Kaspersky Lab-covered article</w:t>
      </w:r>
      <w:r>
        <w:t xml:space="preserve"> </w:t>
      </w:r>
      <w:r w:rsidRPr="002120FC">
        <w:t>means any hardware, software, or service that—</w:t>
      </w:r>
    </w:p>
    <w:p w14:paraId="63E18862" w14:textId="77777777" w:rsidR="000C0E15" w:rsidRPr="002120FC" w:rsidRDefault="000C0E15"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63E18863" w14:textId="77777777" w:rsidR="000C0E15" w:rsidRPr="002120FC" w:rsidRDefault="000C0E15"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63E18864" w14:textId="77777777" w:rsidR="000C0E15" w:rsidRPr="002120FC" w:rsidRDefault="000C0E15"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63E18865" w14:textId="77777777" w:rsidR="000C0E15" w:rsidRPr="002120FC" w:rsidRDefault="000C0E15" w:rsidP="002120FC">
      <w:r>
        <w:rPr>
          <w:i/>
          <w:iCs/>
        </w:rPr>
        <w:t xml:space="preserve">  </w:t>
      </w:r>
      <w:r w:rsidRPr="002120FC">
        <w:rPr>
          <w:i/>
          <w:iCs/>
        </w:rPr>
        <w:t>Kaspersky Lab-covered entity</w:t>
      </w:r>
      <w:r>
        <w:t xml:space="preserve"> </w:t>
      </w:r>
      <w:r w:rsidRPr="002120FC">
        <w:t>means—</w:t>
      </w:r>
    </w:p>
    <w:p w14:paraId="63E18866" w14:textId="77777777" w:rsidR="000C0E15" w:rsidRPr="002120FC" w:rsidRDefault="000C0E15"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63E18867" w14:textId="77777777" w:rsidR="000C0E15" w:rsidRPr="002120FC" w:rsidRDefault="000C0E15"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63E18868" w14:textId="77777777" w:rsidR="000C0E15" w:rsidRPr="002120FC" w:rsidRDefault="000C0E15" w:rsidP="002120FC">
      <w:r>
        <w:t xml:space="preserve">  </w:t>
      </w:r>
      <w:r>
        <w:t xml:space="preserve">  </w:t>
      </w:r>
      <w:r w:rsidRPr="002120FC">
        <w:t>(3)</w:t>
      </w:r>
      <w:r>
        <w:t xml:space="preserve"> </w:t>
      </w:r>
      <w:r w:rsidRPr="002120FC">
        <w:t>Any entity that controls, is controlled by, or is under common control with Kaspersky Lab; or</w:t>
      </w:r>
    </w:p>
    <w:p w14:paraId="63E18869" w14:textId="77777777" w:rsidR="000C0E15" w:rsidRPr="002120FC" w:rsidRDefault="000C0E15" w:rsidP="002120FC">
      <w:r>
        <w:t xml:space="preserve">  </w:t>
      </w:r>
      <w:r>
        <w:t xml:space="preserve">  </w:t>
      </w:r>
      <w:r w:rsidRPr="002120FC">
        <w:t>(4)</w:t>
      </w:r>
      <w:r>
        <w:t xml:space="preserve"> </w:t>
      </w:r>
      <w:r w:rsidRPr="002120FC">
        <w:t>Any entity of which Kaspersky Lab has a majority ownership.</w:t>
      </w:r>
    </w:p>
    <w:p w14:paraId="63E1886A" w14:textId="77777777" w:rsidR="000C0E15" w:rsidRPr="002120FC" w:rsidRDefault="000C0E15"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3E1886B" w14:textId="77777777" w:rsidR="000C0E15" w:rsidRPr="002120FC" w:rsidRDefault="000C0E15"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63E1886C" w14:textId="77777777" w:rsidR="000C0E15" w:rsidRPr="002120FC" w:rsidRDefault="000C0E15"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63E1886D" w14:textId="77777777" w:rsidR="000C0E15" w:rsidRPr="002120FC" w:rsidRDefault="000C0E15"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3E1886E" w14:textId="77777777" w:rsidR="000C0E15" w:rsidRPr="002120FC" w:rsidRDefault="000C0E15"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3E1886F" w14:textId="77777777" w:rsidR="000C0E15" w:rsidRPr="002120FC" w:rsidRDefault="000C0E15"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3E18870" w14:textId="77777777" w:rsidR="000C0E15" w:rsidRPr="002120FC" w:rsidRDefault="000C0E15"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63E18871" w14:textId="77777777" w:rsidR="000C0E15" w:rsidRPr="002120FC" w:rsidRDefault="000C0E15"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3E18872" w14:textId="77777777" w:rsidR="000C0E15" w:rsidRPr="002120FC" w:rsidRDefault="000C0E15"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3E18873" w14:textId="77777777" w:rsidR="000C0E15" w:rsidRPr="002120FC" w:rsidRDefault="000C0E15"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3E18874" w14:textId="77777777" w:rsidR="000C0E15" w:rsidRPr="002120FC" w:rsidRDefault="000C0E15"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3E18875" w14:textId="77777777" w:rsidR="000C0E15" w:rsidRPr="002120FC" w:rsidRDefault="000C0E15"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3E18876" w14:textId="77777777" w:rsidR="000C0E15" w:rsidRPr="002120FC" w:rsidRDefault="000C0E15"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63E18877" w14:textId="77777777" w:rsidR="000C0E15" w:rsidRPr="002120FC" w:rsidRDefault="000C0E15"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63E18878" w14:textId="77777777" w:rsidR="000C0E15" w:rsidRPr="002120FC" w:rsidRDefault="000C0E15"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3E18879" w14:textId="77777777" w:rsidR="000C0E15" w:rsidRPr="002120FC" w:rsidRDefault="000C0E15" w:rsidP="002120FC">
      <w:r>
        <w:t xml:space="preserve">      </w:t>
      </w:r>
      <w:r w:rsidRPr="002120FC">
        <w:t>(i)</w:t>
      </w:r>
      <w:r>
        <w:t xml:space="preserve"> </w:t>
      </w:r>
      <w:r w:rsidRPr="002120FC">
        <w:t>A service that connects to the facilities of a third-party, such as backhaul, roaming, or interconnection arrangements; or</w:t>
      </w:r>
    </w:p>
    <w:p w14:paraId="63E1887A" w14:textId="77777777" w:rsidR="000C0E15" w:rsidRPr="002120FC" w:rsidRDefault="000C0E15"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3E1887B" w14:textId="77777777" w:rsidR="000C0E15" w:rsidRPr="002120FC" w:rsidRDefault="000C0E15" w:rsidP="002120FC">
      <w:r>
        <w:t xml:space="preserve">  </w:t>
      </w:r>
      <w:r w:rsidRPr="002120FC">
        <w:t>(c)</w:t>
      </w:r>
      <w:r>
        <w:t xml:space="preserve"> </w:t>
      </w:r>
      <w:r w:rsidRPr="002120FC">
        <w:t>Prohibition on unmanned aircraft systems manufactured or assembled by American Security Drone Act—covered foreign entities.</w:t>
      </w:r>
    </w:p>
    <w:p w14:paraId="63E1887C" w14:textId="77777777" w:rsidR="000C0E15" w:rsidRPr="002120FC" w:rsidRDefault="000C0E15" w:rsidP="002120FC">
      <w:r>
        <w:t xml:space="preserve">  </w:t>
      </w:r>
      <w:r>
        <w:t xml:space="preserve">  </w:t>
      </w:r>
      <w:r w:rsidRPr="002120FC">
        <w:t>(1)</w:t>
      </w:r>
      <w:r>
        <w:t xml:space="preserve"> </w:t>
      </w:r>
      <w:r w:rsidRPr="002120FC">
        <w:t>Prohibition. The Contractor is prohibited from—</w:t>
      </w:r>
    </w:p>
    <w:p w14:paraId="63E1887D" w14:textId="77777777" w:rsidR="000C0E15" w:rsidRPr="002120FC" w:rsidRDefault="000C0E15"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63E1887E" w14:textId="77777777" w:rsidR="000C0E15" w:rsidRPr="002120FC" w:rsidRDefault="000C0E15"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3E1887F" w14:textId="77777777" w:rsidR="000C0E15" w:rsidRPr="002120FC" w:rsidRDefault="000C0E15"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63E18880" w14:textId="77777777" w:rsidR="000C0E15" w:rsidRPr="002120FC" w:rsidRDefault="000C0E15"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3E18881" w14:textId="77777777" w:rsidR="000C0E15" w:rsidRPr="002120FC" w:rsidRDefault="000C0E15"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3E18882" w14:textId="77777777" w:rsidR="000C0E15" w:rsidRPr="002120FC" w:rsidRDefault="000C0E15"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3E18883" w14:textId="77777777" w:rsidR="000C0E15" w:rsidRPr="002120FC" w:rsidRDefault="000C0E15" w:rsidP="002120FC">
      <w:r>
        <w:t xml:space="preserve">    </w:t>
      </w:r>
      <w:r w:rsidRPr="002120FC">
        <w:t>(1)</w:t>
      </w:r>
      <w:r>
        <w:t xml:space="preserve"> </w:t>
      </w:r>
      <w:r w:rsidRPr="002120FC">
        <w:rPr>
          <w:i/>
          <w:iCs/>
        </w:rPr>
        <w:t>Certain telecommunications and video surveillance equipment, systems, or services</w:t>
      </w:r>
      <w:r w:rsidRPr="002120FC">
        <w:t>.</w:t>
      </w:r>
    </w:p>
    <w:p w14:paraId="63E18884" w14:textId="77777777" w:rsidR="000C0E15" w:rsidRPr="002120FC" w:rsidRDefault="000C0E15"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3E18885" w14:textId="77777777" w:rsidR="000C0E15" w:rsidRPr="002120FC" w:rsidRDefault="000C0E15"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63E18886" w14:textId="77777777" w:rsidR="000C0E15" w:rsidRPr="002120FC" w:rsidRDefault="000C0E15" w:rsidP="002120FC">
      <w:r>
        <w:t xml:space="preserve">        </w:t>
      </w:r>
      <w:r w:rsidRPr="002120FC">
        <w:t>(A)</w:t>
      </w:r>
      <w:r>
        <w:t xml:space="preserve"> </w:t>
      </w:r>
      <w:r w:rsidRPr="002120FC">
        <w:t>A service that connects to the facilities of a third party, such as backhaul, roaming, or interconnection arrangements; or</w:t>
      </w:r>
    </w:p>
    <w:p w14:paraId="63E18887" w14:textId="77777777" w:rsidR="000C0E15" w:rsidRPr="002120FC" w:rsidRDefault="000C0E15"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3E18888" w14:textId="77777777" w:rsidR="000C0E15" w:rsidRPr="002120FC" w:rsidRDefault="000C0E15" w:rsidP="002120FC">
      <w:r>
        <w:t xml:space="preserve">    </w:t>
      </w:r>
      <w:r w:rsidRPr="002120FC">
        <w:t>(2)</w:t>
      </w:r>
      <w:r>
        <w:t xml:space="preserve"> </w:t>
      </w:r>
      <w:r w:rsidRPr="002120FC">
        <w:rPr>
          <w:i/>
          <w:iCs/>
        </w:rPr>
        <w:t>Office of Foreign Assets Control Restrictions</w:t>
      </w:r>
      <w:r w:rsidRPr="002120FC">
        <w:t>.</w:t>
      </w:r>
    </w:p>
    <w:p w14:paraId="63E18889" w14:textId="77777777" w:rsidR="000C0E15" w:rsidRPr="002120FC" w:rsidRDefault="000C0E15"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63E1888A" w14:textId="77777777" w:rsidR="000C0E15" w:rsidRPr="002120FC" w:rsidRDefault="000C0E15"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3E1888B" w14:textId="77777777" w:rsidR="000C0E15" w:rsidRPr="002120FC" w:rsidRDefault="000C0E15"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18" w:history="1">
        <w:r w:rsidRPr="00780421">
          <w:rPr>
            <w:rStyle w:val="Hyperlink"/>
            <w:i/>
            <w:iCs/>
          </w:rPr>
          <w:t>https://home.treasury.gov/policy-issues/financial-sanctions/specially-designated-nationals-and-blocked-persons-list-sdn-human-readable-lists</w:t>
        </w:r>
      </w:hyperlink>
      <w:r w:rsidRPr="002120FC">
        <w:t>.</w:t>
      </w:r>
    </w:p>
    <w:p w14:paraId="63E1888C" w14:textId="77777777" w:rsidR="000C0E15" w:rsidRPr="002120FC" w:rsidRDefault="000C0E15"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19" w:history="1">
        <w:r w:rsidRPr="00780421">
          <w:rPr>
            <w:rStyle w:val="Hyperlink"/>
            <w:i/>
            <w:iCs/>
          </w:rPr>
          <w:t>https://home.treasury.gov/policy-issues/office-of-foreign-assets-control-sanctions-programs-and-information</w:t>
        </w:r>
      </w:hyperlink>
      <w:r w:rsidRPr="002120FC">
        <w:t>.</w:t>
      </w:r>
    </w:p>
    <w:p w14:paraId="63E1888D" w14:textId="77777777" w:rsidR="000C0E15" w:rsidRPr="002120FC" w:rsidRDefault="000C0E15"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3E1888E" w14:textId="77777777" w:rsidR="000C0E15" w:rsidRPr="002120FC" w:rsidRDefault="000C0E15"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3E1888F" w14:textId="77777777" w:rsidR="000C0E15" w:rsidRPr="002120FC" w:rsidRDefault="000C0E15" w:rsidP="002120FC">
      <w:r>
        <w:t xml:space="preserve">    </w:t>
      </w:r>
      <w:r w:rsidRPr="002120FC">
        <w:t>(4)</w:t>
      </w:r>
      <w:r>
        <w:t xml:space="preserve"> </w:t>
      </w:r>
      <w:r w:rsidRPr="002120FC">
        <w:rPr>
          <w:i/>
          <w:iCs/>
        </w:rPr>
        <w:t>Iran prohibitions</w:t>
      </w:r>
      <w:r w:rsidRPr="002120FC">
        <w:t>.</w:t>
      </w:r>
    </w:p>
    <w:p w14:paraId="63E18890" w14:textId="77777777" w:rsidR="000C0E15" w:rsidRPr="002120FC" w:rsidRDefault="000C0E15"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3E18891" w14:textId="77777777" w:rsidR="000C0E15" w:rsidRPr="002120FC" w:rsidRDefault="000C0E15"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3E18892" w14:textId="77777777" w:rsidR="000C0E15" w:rsidRPr="002120FC" w:rsidRDefault="000C0E15"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3E18893" w14:textId="77777777" w:rsidR="000C0E15" w:rsidRPr="002120FC" w:rsidRDefault="000C0E15"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3E18894" w14:textId="77777777" w:rsidR="000C0E15" w:rsidRPr="002120FC" w:rsidRDefault="000C0E15" w:rsidP="002120FC">
      <w:r>
        <w:t xml:space="preserve">  </w:t>
      </w:r>
      <w:r w:rsidRPr="002120FC">
        <w:t>(e)</w:t>
      </w:r>
      <w:r>
        <w:t xml:space="preserve"> </w:t>
      </w:r>
      <w:r w:rsidRPr="002120FC">
        <w:rPr>
          <w:i/>
          <w:iCs/>
        </w:rPr>
        <w:t>Governmentwide exclusion and removal orders</w:t>
      </w:r>
      <w:r w:rsidRPr="002120FC">
        <w:t>.</w:t>
      </w:r>
    </w:p>
    <w:p w14:paraId="63E18895" w14:textId="77777777" w:rsidR="000C0E15" w:rsidRPr="002120FC" w:rsidRDefault="000C0E15"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3E18896" w14:textId="77777777" w:rsidR="000C0E15" w:rsidRPr="002120FC" w:rsidRDefault="000C0E15" w:rsidP="002120FC">
      <w:r>
        <w:t xml:space="preserve">      </w:t>
      </w:r>
      <w:r w:rsidRPr="002120FC">
        <w:t>(i)</w:t>
      </w:r>
      <w:r>
        <w:t xml:space="preserve"> </w:t>
      </w:r>
      <w:r w:rsidRPr="002120FC">
        <w:t>For solicitations and contracts awarded by a Department of Defense contracting office, DoD FASCSA orders apply.</w:t>
      </w:r>
    </w:p>
    <w:p w14:paraId="63E18897" w14:textId="77777777" w:rsidR="000C0E15" w:rsidRPr="002120FC" w:rsidRDefault="000C0E15" w:rsidP="002120FC">
      <w:r>
        <w:t xml:space="preserve">      </w:t>
      </w:r>
      <w:r w:rsidRPr="002120FC">
        <w:t>(ii)</w:t>
      </w:r>
      <w:r>
        <w:t xml:space="preserve"> </w:t>
      </w:r>
      <w:r w:rsidRPr="002120FC">
        <w:t>For all other solicitations and contracts, DHS FASCSA orders apply.</w:t>
      </w:r>
    </w:p>
    <w:p w14:paraId="63E18898" w14:textId="77777777" w:rsidR="000C0E15" w:rsidRPr="002120FC" w:rsidRDefault="000C0E15" w:rsidP="002120FC">
      <w:r>
        <w:t xml:space="preserve">    </w:t>
      </w:r>
      <w:r w:rsidRPr="002120FC">
        <w:t>(2)</w:t>
      </w:r>
      <w:r>
        <w:t xml:space="preserve"> </w:t>
      </w:r>
      <w:r w:rsidRPr="002120FC">
        <w:t xml:space="preserve">The Contractor shall search for the phrase “FASCSA order” in the System for Award Management (SAM) at </w:t>
      </w:r>
      <w:hyperlink r:id="rId21" w:history="1">
        <w:r w:rsidRPr="00FD6F31">
          <w:rPr>
            <w:rStyle w:val="Hyperlink"/>
            <w:i/>
            <w:iCs/>
          </w:rPr>
          <w:t>https://www.sam.gov</w:t>
        </w:r>
      </w:hyperlink>
      <w:r w:rsidRPr="002120FC">
        <w:t xml:space="preserve"> to locate applicable FASCSA orders.</w:t>
      </w:r>
    </w:p>
    <w:p w14:paraId="63E18899" w14:textId="77777777" w:rsidR="000C0E15" w:rsidRPr="002120FC" w:rsidRDefault="000C0E15"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3E1889A" w14:textId="77777777" w:rsidR="000C0E15" w:rsidRPr="002120FC" w:rsidRDefault="000C0E15"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3E1889B" w14:textId="77777777" w:rsidR="000C0E15" w:rsidRPr="002120FC" w:rsidRDefault="000C0E15"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3E1889C" w14:textId="77777777" w:rsidR="000C0E15" w:rsidRPr="002120FC" w:rsidRDefault="000C0E15"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3E1889D" w14:textId="77777777" w:rsidR="000C0E15" w:rsidRPr="002120FC" w:rsidRDefault="000C0E15" w:rsidP="002120FC">
      <w:r>
        <w:t xml:space="preserve">  </w:t>
      </w:r>
      <w:r w:rsidRPr="002120FC">
        <w:t>(h)</w:t>
      </w:r>
      <w:r>
        <w:t xml:space="preserve"> </w:t>
      </w:r>
      <w:r w:rsidRPr="002120FC">
        <w:rPr>
          <w:i/>
          <w:iCs/>
        </w:rPr>
        <w:t>General report</w:t>
      </w:r>
      <w:r w:rsidRPr="002120FC">
        <w:t>.</w:t>
      </w:r>
    </w:p>
    <w:p w14:paraId="63E1889E" w14:textId="77777777" w:rsidR="000C0E15" w:rsidRPr="002120FC" w:rsidRDefault="000C0E15"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3E1889F" w14:textId="77777777" w:rsidR="000C0E15" w:rsidRPr="002120FC" w:rsidRDefault="000C0E1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63E188A0" w14:textId="77777777" w:rsidR="000C0E15" w:rsidRPr="002120FC" w:rsidRDefault="000C0E15"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63E188A1" w14:textId="77777777" w:rsidR="000C0E15" w:rsidRPr="002120FC" w:rsidRDefault="000C0E15"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63E188A2" w14:textId="77777777" w:rsidR="000C0E15" w:rsidRPr="002120FC" w:rsidRDefault="000C0E15"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63E188A3" w14:textId="77777777" w:rsidR="000C0E15" w:rsidRPr="002120FC" w:rsidRDefault="000C0E15"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63E188A4" w14:textId="77777777" w:rsidR="000C0E15" w:rsidRPr="002120FC" w:rsidRDefault="000C0E15"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63E188A5" w14:textId="77777777" w:rsidR="000C0E15" w:rsidRPr="002120FC" w:rsidRDefault="000C0E15"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63E188A6" w14:textId="77777777" w:rsidR="000C0E15" w:rsidRPr="002120FC" w:rsidRDefault="000C0E15" w:rsidP="002120FC">
      <w:r>
        <w:t xml:space="preserve">      </w:t>
      </w:r>
      <w:r w:rsidRPr="002120FC">
        <w:t>(viii)</w:t>
      </w:r>
      <w:r>
        <w:t xml:space="preserve"> </w:t>
      </w:r>
      <w:r w:rsidRPr="002120FC">
        <w:t>If the product or service is related to item maintenance, include the following information on the item being maintained:</w:t>
      </w:r>
    </w:p>
    <w:p w14:paraId="63E188A7" w14:textId="77777777" w:rsidR="000C0E15" w:rsidRPr="002120FC" w:rsidRDefault="000C0E15" w:rsidP="002120FC">
      <w:r>
        <w:t xml:space="preserve">        </w:t>
      </w:r>
      <w:r w:rsidRPr="002120FC">
        <w:t>(A)</w:t>
      </w:r>
      <w:r>
        <w:t xml:space="preserve"> </w:t>
      </w:r>
      <w:proofErr w:type="gramStart"/>
      <w:r w:rsidRPr="002120FC">
        <w:t>Brand;</w:t>
      </w:r>
      <w:proofErr w:type="gramEnd"/>
    </w:p>
    <w:p w14:paraId="63E188A8" w14:textId="77777777" w:rsidR="000C0E15" w:rsidRPr="002120FC" w:rsidRDefault="000C0E15" w:rsidP="002120FC">
      <w:r>
        <w:t xml:space="preserve">        </w:t>
      </w:r>
      <w:r w:rsidRPr="002120FC">
        <w:t>(B)</w:t>
      </w:r>
      <w:r>
        <w:t xml:space="preserve"> </w:t>
      </w:r>
      <w:r w:rsidRPr="002120FC">
        <w:t>Model number, OEM number, manufacturer part number, or wholesaler number; and</w:t>
      </w:r>
    </w:p>
    <w:p w14:paraId="63E188A9" w14:textId="77777777" w:rsidR="000C0E15" w:rsidRPr="002120FC" w:rsidRDefault="000C0E15" w:rsidP="002120FC">
      <w:r>
        <w:t xml:space="preserve">        </w:t>
      </w:r>
      <w:r w:rsidRPr="002120FC">
        <w:t>(C)</w:t>
      </w:r>
      <w:r>
        <w:t xml:space="preserve"> </w:t>
      </w:r>
      <w:r w:rsidRPr="002120FC">
        <w:t>Item description, as applicable.</w:t>
      </w:r>
    </w:p>
    <w:p w14:paraId="63E188AA" w14:textId="77777777" w:rsidR="000C0E15" w:rsidRPr="002120FC" w:rsidRDefault="000C0E15" w:rsidP="002120FC">
      <w:r>
        <w:t xml:space="preserve">      </w:t>
      </w:r>
      <w:r w:rsidRPr="002120FC">
        <w:t>(ix)</w:t>
      </w:r>
      <w:r>
        <w:t xml:space="preserve"> </w:t>
      </w:r>
      <w:r w:rsidRPr="002120FC">
        <w:t>Any readily available information about mitigation actions implemented or recommended.</w:t>
      </w:r>
    </w:p>
    <w:p w14:paraId="63E188AB" w14:textId="77777777" w:rsidR="000C0E15" w:rsidRPr="002120FC" w:rsidRDefault="000C0E15" w:rsidP="002120FC">
      <w:r>
        <w:t xml:space="preserve">    </w:t>
      </w:r>
      <w:r w:rsidRPr="002120FC">
        <w:t>(2)</w:t>
      </w:r>
      <w:r>
        <w:t xml:space="preserve"> </w:t>
      </w:r>
      <w:r w:rsidRPr="002120FC">
        <w:t>If a report must be submitted to a contracting office, the Contractor shall submit the report as follows:</w:t>
      </w:r>
    </w:p>
    <w:p w14:paraId="63E188AC" w14:textId="77777777" w:rsidR="000C0E15" w:rsidRPr="002120FC" w:rsidRDefault="000C0E15" w:rsidP="002120FC">
      <w:r>
        <w:t xml:space="preserve">      </w:t>
      </w:r>
      <w:r w:rsidRPr="002120FC">
        <w:t>(i)</w:t>
      </w:r>
      <w:r>
        <w:t xml:space="preserve"> </w:t>
      </w:r>
      <w:r w:rsidRPr="002120FC">
        <w:t xml:space="preserve">If a Department of Defense contracting office, the Contractor shall report to the website at </w:t>
      </w:r>
      <w:hyperlink r:id="rId22" w:history="1">
        <w:r w:rsidRPr="00FD6F31">
          <w:rPr>
            <w:rStyle w:val="Hyperlink"/>
            <w:i/>
            <w:iCs/>
          </w:rPr>
          <w:t>https://dibnet.dod.mil</w:t>
        </w:r>
      </w:hyperlink>
      <w:r w:rsidRPr="002120FC">
        <w:t>.</w:t>
      </w:r>
    </w:p>
    <w:p w14:paraId="63E188AD" w14:textId="77777777" w:rsidR="000C0E15" w:rsidRPr="002120FC" w:rsidRDefault="000C0E15" w:rsidP="002120FC">
      <w:r>
        <w:t xml:space="preserve">      </w:t>
      </w:r>
      <w:r w:rsidRPr="002120FC">
        <w:t>(ii)</w:t>
      </w:r>
      <w:r>
        <w:t xml:space="preserve"> </w:t>
      </w:r>
      <w:r w:rsidRPr="002120FC">
        <w:t>For all other contracting offices, the Contractor shall report to the Contracting Officer.</w:t>
      </w:r>
    </w:p>
    <w:p w14:paraId="63E188AE" w14:textId="77777777" w:rsidR="000C0E15" w:rsidRPr="002120FC" w:rsidRDefault="000C0E15"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3E188AF" w14:textId="77777777" w:rsidR="000C0E15" w:rsidRPr="002120FC" w:rsidRDefault="000C0E15"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3E188B0" w14:textId="77777777" w:rsidR="000C0E15" w:rsidRPr="002120FC" w:rsidRDefault="000C0E15"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3E188B1" w14:textId="77777777" w:rsidR="000C0E15" w:rsidRPr="002120FC" w:rsidRDefault="000C0E15" w:rsidP="002120FC">
      <w:r>
        <w:t xml:space="preserve">  </w:t>
      </w:r>
      <w:r w:rsidRPr="002120FC">
        <w:t>(i)</w:t>
      </w:r>
      <w:r>
        <w:t xml:space="preserve"> </w:t>
      </w:r>
      <w:r w:rsidRPr="002120FC">
        <w:rPr>
          <w:i/>
          <w:iCs/>
        </w:rPr>
        <w:t>New FASCSA orders report</w:t>
      </w:r>
      <w:r w:rsidRPr="002120FC">
        <w:t>.</w:t>
      </w:r>
    </w:p>
    <w:p w14:paraId="63E188B2" w14:textId="77777777" w:rsidR="000C0E15" w:rsidRPr="002120FC" w:rsidRDefault="000C0E15"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3E188B3" w14:textId="77777777" w:rsidR="000C0E15" w:rsidRPr="002120FC" w:rsidRDefault="000C0E15"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3E188B4" w14:textId="77777777" w:rsidR="000C0E15" w:rsidRPr="002120FC" w:rsidRDefault="000C0E15"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3E188B5" w14:textId="77777777" w:rsidR="000C0E15" w:rsidRPr="002120FC" w:rsidRDefault="000C0E15"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63E188B6" w14:textId="77777777" w:rsidR="000C0E15" w:rsidRPr="002120FC" w:rsidRDefault="000C0E15"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63E188B7" w14:textId="77777777" w:rsidR="000C0E15" w:rsidRPr="002120FC" w:rsidRDefault="000C0E15"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63E188B8" w14:textId="77777777" w:rsidR="000C0E15" w:rsidRPr="002120FC" w:rsidRDefault="000C0E15" w:rsidP="002120FC">
      <w:r>
        <w:t xml:space="preserve">      </w:t>
      </w:r>
      <w:r w:rsidRPr="002120FC">
        <w:t>(iv)</w:t>
      </w:r>
      <w:r>
        <w:t xml:space="preserve"> </w:t>
      </w:r>
      <w:r w:rsidRPr="002120FC">
        <w:t>The elements of (h)(1)(iii) through (ix) of this clause.</w:t>
      </w:r>
    </w:p>
    <w:p w14:paraId="63E188B9" w14:textId="77777777" w:rsidR="000C0E15" w:rsidRPr="002120FC" w:rsidRDefault="000C0E15"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3E188BA" w14:textId="77777777" w:rsidR="000C0E15" w:rsidRDefault="000C0E15" w:rsidP="001C4DDA">
      <w:pPr>
        <w:jc w:val="center"/>
      </w:pPr>
      <w:r>
        <w:t>(End of Provision)</w:t>
      </w:r>
    </w:p>
    <w:p w14:paraId="63E188BB" w14:textId="77777777" w:rsidR="000C0E15" w:rsidRDefault="000C0E15" w:rsidP="00782DC4">
      <w:pPr>
        <w:pStyle w:val="Heading2"/>
      </w:pPr>
      <w:bookmarkStart w:id="28" w:name="_Toc256000012"/>
      <w:proofErr w:type="gramStart"/>
      <w:r>
        <w:t>C.6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w:t>
      </w:r>
      <w:r>
        <w:t xml:space="preserve"> (DEVIATION)</w:t>
      </w:r>
      <w:bookmarkEnd w:id="28"/>
    </w:p>
    <w:p w14:paraId="63E188BC" w14:textId="77777777" w:rsidR="000C0E15" w:rsidRPr="0087425F" w:rsidRDefault="000C0E15" w:rsidP="00782DC4">
      <w:pPr>
        <w:rPr>
          <w:rFonts w:cstheme="minorHAnsi"/>
        </w:rPr>
      </w:pPr>
      <w:r w:rsidRPr="0087425F">
        <w:rPr>
          <w:rFonts w:cstheme="minorHAnsi"/>
        </w:rPr>
        <w:t xml:space="preserve">  (a) Pursuant to 38 U.S.C. 8127(</w:t>
      </w:r>
      <w:r w:rsidRPr="0087425F">
        <w:rPr>
          <w:rFonts w:cstheme="minorHAnsi"/>
        </w:rPr>
        <w:t>l</w:t>
      </w:r>
      <w:r w:rsidRPr="0087425F">
        <w:rPr>
          <w:rFonts w:cstheme="minorHAnsi"/>
        </w:rPr>
        <w:t>)(2), the offeror certifies that—</w:t>
      </w:r>
    </w:p>
    <w:p w14:paraId="63E188BD" w14:textId="77777777" w:rsidR="000C0E15" w:rsidRPr="0087425F" w:rsidRDefault="000C0E15" w:rsidP="00782DC4">
      <w:pPr>
        <w:rPr>
          <w:rFonts w:cstheme="minorHAnsi"/>
        </w:rPr>
      </w:pPr>
      <w:r w:rsidRPr="0087425F">
        <w:rPr>
          <w:rFonts w:cstheme="minorHAnsi"/>
        </w:rPr>
        <w:t xml:space="preserve">    (1) If awarded a contract (see FAR 2.101 definition), it will comply with the limitations on subcontracting requirement as provided in the solicitation and the resultant contract, as follows:</w:t>
      </w:r>
    </w:p>
    <w:p w14:paraId="63E188BE" w14:textId="77777777" w:rsidR="000C0E15" w:rsidRPr="0087425F" w:rsidRDefault="000C0E15" w:rsidP="00782DC4">
      <w:pPr>
        <w:rPr>
          <w:rFonts w:cstheme="minorHAnsi"/>
        </w:rPr>
      </w:pPr>
      <w:r w:rsidRPr="0087425F">
        <w:rPr>
          <w:rFonts w:cstheme="minorHAnsi"/>
        </w:rPr>
        <w:t xml:space="preserve">      (i) </w:t>
      </w:r>
      <w:r w:rsidRPr="0087425F">
        <w:rPr>
          <w:rFonts w:cstheme="minorHAnsi"/>
        </w:rPr>
        <w:t xml:space="preserve">[ ] </w:t>
      </w:r>
      <w:r w:rsidRPr="0087425F">
        <w:rPr>
          <w:rFonts w:cstheme="minorHAnsi"/>
        </w:rPr>
        <w:t xml:space="preserve">In the case of a contract for supplies or products (other than from a nonmanufacturer of such supplies), it will not pay more than 50% of the amount paid by the government to it to firms that are not </w:t>
      </w:r>
      <w:r w:rsidRPr="0087425F">
        <w:rPr>
          <w:rFonts w:cstheme="minorHAnsi"/>
        </w:rPr>
        <w:t>c</w:t>
      </w:r>
      <w:r w:rsidRPr="0087425F">
        <w:rPr>
          <w:rFonts w:cstheme="minorHAnsi"/>
        </w:rPr>
        <w:t>ertified</w:t>
      </w:r>
      <w:r w:rsidRPr="0087425F">
        <w:rPr>
          <w:rFonts w:cstheme="minorHAnsi"/>
        </w:rPr>
        <w:t xml:space="preserve"> SDVOSBs </w:t>
      </w:r>
      <w:r w:rsidRPr="0087425F">
        <w:rPr>
          <w:rFonts w:cstheme="minorHAnsi"/>
        </w:rPr>
        <w:t xml:space="preserve">listed in the SBA certification database </w:t>
      </w:r>
      <w:r w:rsidRPr="0087425F">
        <w:rPr>
          <w:rFonts w:cstheme="minorHAnsi"/>
        </w:rPr>
        <w:t xml:space="preserve">as set forth in 852.219–73 or </w:t>
      </w:r>
      <w:r w:rsidRPr="0087425F">
        <w:rPr>
          <w:rFonts w:cstheme="minorHAnsi"/>
        </w:rPr>
        <w:t xml:space="preserve">certified </w:t>
      </w:r>
      <w:r w:rsidRPr="0087425F">
        <w:rPr>
          <w:rFonts w:cstheme="minorHAnsi"/>
        </w:rPr>
        <w:t>VOSBs</w:t>
      </w:r>
      <w:r w:rsidRPr="0087425F">
        <w:rPr>
          <w:rFonts w:cstheme="minorHAnsi"/>
        </w:rPr>
        <w:t xml:space="preserve"> listed in the SBA certification database</w:t>
      </w:r>
      <w:r w:rsidRPr="0087425F">
        <w:rPr>
          <w:rFonts w:cstheme="minorHAnsi"/>
        </w:rPr>
        <w:t xml:space="preserve"> as set forth in 852.219–74. Any work that a similarly situated </w:t>
      </w:r>
      <w:r w:rsidRPr="0087425F">
        <w:rPr>
          <w:rFonts w:cstheme="minorHAnsi"/>
        </w:rPr>
        <w:t>certified SDVOSB/VOSB</w:t>
      </w:r>
      <w:r w:rsidRPr="0087425F">
        <w:rPr>
          <w:rFonts w:cstheme="minorHAnsi"/>
        </w:rPr>
        <w:t xml:space="preserve"> subcontractor further subcontracts will count towards the 50% subcontract amount that cannot be exceeded. Cost of materials </w:t>
      </w:r>
      <w:proofErr w:type="gramStart"/>
      <w:r w:rsidRPr="0087425F">
        <w:rPr>
          <w:rFonts w:cstheme="minorHAnsi"/>
        </w:rPr>
        <w:t>are</w:t>
      </w:r>
      <w:proofErr w:type="gramEnd"/>
      <w:r w:rsidRPr="0087425F">
        <w:rPr>
          <w:rFonts w:cstheme="minorHAnsi"/>
        </w:rPr>
        <w:t xml:space="preserve"> excluded and not considered to be subcontracted.</w:t>
      </w:r>
    </w:p>
    <w:p w14:paraId="63E188BF" w14:textId="77777777" w:rsidR="000C0E15" w:rsidRPr="0087425F" w:rsidRDefault="000C0E15" w:rsidP="00782DC4">
      <w:pPr>
        <w:rPr>
          <w:rFonts w:cstheme="minorHAnsi"/>
        </w:rPr>
      </w:pPr>
      <w:r w:rsidRPr="0087425F">
        <w:rPr>
          <w:rFonts w:cstheme="minorHAnsi"/>
        </w:rPr>
        <w:t xml:space="preserve">      (ii) </w:t>
      </w:r>
      <w:proofErr w:type="gramStart"/>
      <w:r w:rsidRPr="0087425F">
        <w:rPr>
          <w:rFonts w:cstheme="minorHAnsi"/>
        </w:rPr>
        <w:t>[ ]</w:t>
      </w:r>
      <w:proofErr w:type="gramEnd"/>
      <w:r w:rsidRPr="0087425F">
        <w:rPr>
          <w:rFonts w:cstheme="minorHAnsi"/>
        </w:rPr>
        <w:t xml:space="preserve"> In the case of a contract for supplies from a nonmanufacturer, it will supply the product of a domestic small business manufacturer or processor, unless a waiver as described in 13 CFR 121.406(b)(5) is granted. The offeror understands that, as provided in 13 CFR 121.406(b)(7), such a waiver has no effect on requirements external to the Small Business Act, such as the Buy American Act or the Trade Agreements Act.</w:t>
      </w:r>
    </w:p>
    <w:p w14:paraId="63E188C0" w14:textId="77777777" w:rsidR="000C0E15" w:rsidRPr="0087425F" w:rsidRDefault="000C0E15" w:rsidP="00782DC4">
      <w:pPr>
        <w:rPr>
          <w:rFonts w:cstheme="minorHAnsi"/>
        </w:rPr>
      </w:pPr>
      <w:r w:rsidRPr="0087425F">
        <w:rPr>
          <w:rFonts w:cstheme="minorHAnsi"/>
        </w:rPr>
        <w:t xml:space="preserve">    (2) Manufacturer or </w:t>
      </w:r>
      <w:proofErr w:type="gramStart"/>
      <w:r w:rsidRPr="0087425F">
        <w:rPr>
          <w:rFonts w:cstheme="minorHAnsi"/>
        </w:rPr>
        <w:t>nonmanufacturer</w:t>
      </w:r>
      <w:proofErr w:type="gramEnd"/>
      <w:r w:rsidRPr="0087425F">
        <w:rPr>
          <w:rFonts w:cstheme="minorHAnsi"/>
        </w:rPr>
        <w:t xml:space="preserve"> representation and certification.</w:t>
      </w:r>
    </w:p>
    <w:p w14:paraId="63E188C1" w14:textId="77777777" w:rsidR="000C0E15" w:rsidRPr="0087425F" w:rsidRDefault="000C0E15" w:rsidP="00782DC4">
      <w:pPr>
        <w:rPr>
          <w:rFonts w:cstheme="minorHAnsi"/>
        </w:rPr>
      </w:pPr>
      <w:r w:rsidRPr="0087425F">
        <w:rPr>
          <w:rFonts w:cstheme="minorHAnsi"/>
        </w:rPr>
        <w:t xml:space="preserve">      (i) </w:t>
      </w:r>
      <w:proofErr w:type="gramStart"/>
      <w:r w:rsidRPr="0087425F">
        <w:rPr>
          <w:rFonts w:cstheme="minorHAnsi"/>
        </w:rPr>
        <w:t>[</w:t>
      </w:r>
      <w:r>
        <w:rPr>
          <w:rFonts w:cstheme="minorHAnsi"/>
        </w:rPr>
        <w:t xml:space="preserve"> </w:t>
      </w:r>
      <w:r w:rsidRPr="0087425F">
        <w:rPr>
          <w:rFonts w:cstheme="minorHAnsi"/>
        </w:rPr>
        <w:t>]</w:t>
      </w:r>
      <w:proofErr w:type="gramEnd"/>
      <w:r w:rsidRPr="0087425F">
        <w:rPr>
          <w:rFonts w:cstheme="minorHAnsi"/>
        </w:rPr>
        <w:t xml:space="preserve"> </w:t>
      </w:r>
      <w:r w:rsidRPr="0087425F">
        <w:rPr>
          <w:rFonts w:cstheme="minorHAnsi"/>
          <w:i/>
          <w:iCs/>
        </w:rPr>
        <w:t>Manufacturer or producer</w:t>
      </w:r>
      <w:r w:rsidRPr="0087425F">
        <w:rPr>
          <w:rFonts w:cstheme="minorHAnsi"/>
        </w:rPr>
        <w:t>. The offeror certifies that it is the manufacturer or producer of the end item being procured, and the end item is manufactured or produced in the United States, in accordance with paragraph (a)(1)(i).</w:t>
      </w:r>
    </w:p>
    <w:p w14:paraId="63E188C2" w14:textId="77777777" w:rsidR="000C0E15" w:rsidRPr="0087425F" w:rsidRDefault="000C0E15" w:rsidP="00782DC4">
      <w:pPr>
        <w:rPr>
          <w:rFonts w:cstheme="minorHAnsi"/>
        </w:rPr>
      </w:pPr>
      <w:r w:rsidRPr="0087425F">
        <w:rPr>
          <w:rFonts w:cstheme="minorHAnsi"/>
        </w:rPr>
        <w:t xml:space="preserve">       (ii) </w:t>
      </w:r>
      <w:proofErr w:type="gramStart"/>
      <w:r w:rsidRPr="0087425F">
        <w:rPr>
          <w:rFonts w:cstheme="minorHAnsi"/>
        </w:rPr>
        <w:t>[ ]</w:t>
      </w:r>
      <w:proofErr w:type="gramEnd"/>
      <w:r w:rsidRPr="0087425F">
        <w:rPr>
          <w:rFonts w:cstheme="minorHAnsi"/>
        </w:rPr>
        <w:t xml:space="preserve"> </w:t>
      </w:r>
      <w:r w:rsidRPr="0087425F">
        <w:rPr>
          <w:rFonts w:cstheme="minorHAnsi"/>
          <w:i/>
          <w:iCs/>
        </w:rPr>
        <w:t>Nonmanufacturer</w:t>
      </w:r>
      <w:r w:rsidRPr="0087425F">
        <w:rPr>
          <w:rFonts w:cstheme="minorHAnsi"/>
        </w:rPr>
        <w:t xml:space="preserve">. The offeror certifies that it qualifies as a nonmanufacturer in accordance with the requirements of 13 CFR 121.406(b) and paragraph (a)(1)(ii). The offeror further certifies it meets each element below as required </w:t>
      </w:r>
      <w:proofErr w:type="gramStart"/>
      <w:r w:rsidRPr="0087425F">
        <w:rPr>
          <w:rFonts w:cstheme="minorHAnsi"/>
        </w:rPr>
        <w:t>in order to</w:t>
      </w:r>
      <w:proofErr w:type="gramEnd"/>
      <w:r w:rsidRPr="0087425F">
        <w:rPr>
          <w:rFonts w:cstheme="minorHAnsi"/>
        </w:rPr>
        <w:t xml:space="preserve"> qualify as a nonmanufacturer.</w:t>
      </w:r>
    </w:p>
    <w:p w14:paraId="63E188C3" w14:textId="77777777" w:rsidR="000C0E15" w:rsidRPr="0087425F" w:rsidRDefault="000C0E15" w:rsidP="00782DC4">
      <w:pPr>
        <w:rPr>
          <w:rFonts w:cstheme="minorHAnsi"/>
        </w:rPr>
      </w:pPr>
      <w:proofErr w:type="gramStart"/>
      <w:r w:rsidRPr="0087425F">
        <w:rPr>
          <w:rFonts w:cstheme="minorHAnsi"/>
        </w:rPr>
        <w:t>[ ]</w:t>
      </w:r>
      <w:proofErr w:type="gramEnd"/>
      <w:r w:rsidRPr="0087425F">
        <w:rPr>
          <w:rFonts w:cstheme="minorHAnsi"/>
        </w:rPr>
        <w:t xml:space="preserve"> The offeror certifies that it does not exceed 500 employees (or 150 employees for the Information Technology Value Added Reseller exception to NAICS code 541519, which is found at 13 CFR 121.201, footnote 18).</w:t>
      </w:r>
    </w:p>
    <w:p w14:paraId="63E188C4" w14:textId="77777777" w:rsidR="000C0E15" w:rsidRPr="0087425F" w:rsidRDefault="000C0E15" w:rsidP="00782DC4">
      <w:pPr>
        <w:rPr>
          <w:rFonts w:cstheme="minorHAnsi"/>
        </w:rPr>
      </w:pPr>
      <w:proofErr w:type="gramStart"/>
      <w:r w:rsidRPr="0087425F">
        <w:rPr>
          <w:rFonts w:cstheme="minorHAnsi"/>
        </w:rPr>
        <w:t>[ ]</w:t>
      </w:r>
      <w:proofErr w:type="gramEnd"/>
      <w:r w:rsidRPr="0087425F">
        <w:rPr>
          <w:rFonts w:cstheme="minorHAnsi"/>
        </w:rPr>
        <w:t xml:space="preserve"> The offeror certifies that it is primarily engaged in the retail or wholesale trade and normally sells the type of item being supplied.</w:t>
      </w:r>
    </w:p>
    <w:p w14:paraId="63E188C5" w14:textId="77777777" w:rsidR="000C0E15" w:rsidRPr="0087425F" w:rsidRDefault="000C0E15" w:rsidP="00782DC4">
      <w:pPr>
        <w:rPr>
          <w:rFonts w:cstheme="minorHAnsi"/>
        </w:rPr>
      </w:pPr>
      <w:proofErr w:type="gramStart"/>
      <w:r w:rsidRPr="0087425F">
        <w:rPr>
          <w:rFonts w:cstheme="minorHAnsi"/>
        </w:rPr>
        <w:t>[ ]</w:t>
      </w:r>
      <w:proofErr w:type="gramEnd"/>
      <w:r w:rsidRPr="0087425F">
        <w:rPr>
          <w:rFonts w:cstheme="minorHAnsi"/>
        </w:rPr>
        <w:t xml:space="preserve"> The offeror certifies that it will take ownership or possession of the item(s) with its personnel, equipment, or facilities in a manner consistent with industry practice.</w:t>
      </w:r>
    </w:p>
    <w:p w14:paraId="63E188C6" w14:textId="77777777" w:rsidR="000C0E15" w:rsidRPr="0087425F" w:rsidRDefault="000C0E15" w:rsidP="00782DC4">
      <w:pPr>
        <w:rPr>
          <w:rFonts w:cstheme="minorHAnsi"/>
        </w:rPr>
      </w:pPr>
      <w:r>
        <w:t xml:space="preserve">      </w:t>
      </w:r>
      <w:r w:rsidRPr="00804F29">
        <w:rPr>
          <w:rFonts w:cstheme="minorHAnsi"/>
        </w:rPr>
        <w:t xml:space="preserve">(iii) </w:t>
      </w:r>
      <w:r>
        <w:t>[</w:t>
      </w:r>
      <w:r w:rsidRPr="0087425F">
        <w:rPr>
          <w:rFonts w:cstheme="minorHAnsi"/>
        </w:rPr>
        <w:t>]</w:t>
      </w:r>
      <w:r w:rsidRPr="0087425F">
        <w:rPr>
          <w:rFonts w:cstheme="minorHAnsi"/>
        </w:rPr>
        <w:t xml:space="preserve"> If this is a multiple item acquisition, the offeror certifies that at least 50% of the estimated contract value is composed of items that are manufactured by small business concerns.</w:t>
      </w:r>
    </w:p>
    <w:p w14:paraId="63E188C7" w14:textId="77777777" w:rsidR="000C0E15" w:rsidRPr="0087425F" w:rsidRDefault="000C0E15" w:rsidP="00782DC4">
      <w:pPr>
        <w:rPr>
          <w:rFonts w:cstheme="minorHAnsi"/>
        </w:rPr>
      </w:pPr>
      <w:r w:rsidRPr="0087425F">
        <w:rPr>
          <w:rFonts w:cstheme="minorHAnsi"/>
        </w:rP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3E188C8" w14:textId="77777777" w:rsidR="000C0E15" w:rsidRPr="0087425F" w:rsidRDefault="000C0E15" w:rsidP="00782DC4">
      <w:pPr>
        <w:rPr>
          <w:rFonts w:cstheme="minorHAnsi"/>
        </w:rPr>
      </w:pPr>
      <w:r w:rsidRPr="0087425F">
        <w:rPr>
          <w:rFonts w:cstheme="minorHAnsi"/>
        </w:rPr>
        <w:t xml:space="preserve">    (4) If VA determines that an SDVOSB/ VOSB awarded a contract pursuant to 38 U.S.C. 8127 did not act in good faith, such SDVOSB/VOSB shall be subject to any or </w:t>
      </w:r>
      <w:proofErr w:type="gramStart"/>
      <w:r w:rsidRPr="0087425F">
        <w:rPr>
          <w:rFonts w:cstheme="minorHAnsi"/>
        </w:rPr>
        <w:t>all of</w:t>
      </w:r>
      <w:proofErr w:type="gramEnd"/>
      <w:r w:rsidRPr="0087425F">
        <w:rPr>
          <w:rFonts w:cstheme="minorHAnsi"/>
        </w:rPr>
        <w:t xml:space="preserve"> the following:</w:t>
      </w:r>
    </w:p>
    <w:p w14:paraId="63E188C9" w14:textId="77777777" w:rsidR="000C0E15" w:rsidRPr="0087425F" w:rsidRDefault="000C0E15" w:rsidP="00782DC4">
      <w:pPr>
        <w:rPr>
          <w:rFonts w:cstheme="minorHAnsi"/>
        </w:rPr>
      </w:pPr>
      <w:r w:rsidRPr="0087425F">
        <w:rPr>
          <w:rFonts w:cstheme="minorHAnsi"/>
        </w:rPr>
        <w:t xml:space="preserve">       (i) Referral to the VA Suspension and Debarment </w:t>
      </w:r>
      <w:proofErr w:type="gramStart"/>
      <w:r w:rsidRPr="0087425F">
        <w:rPr>
          <w:rFonts w:cstheme="minorHAnsi"/>
        </w:rPr>
        <w:t>Committee;</w:t>
      </w:r>
      <w:proofErr w:type="gramEnd"/>
    </w:p>
    <w:p w14:paraId="63E188CA" w14:textId="77777777" w:rsidR="000C0E15" w:rsidRPr="0087425F" w:rsidRDefault="000C0E15" w:rsidP="00782DC4">
      <w:pPr>
        <w:rPr>
          <w:rFonts w:cstheme="minorHAnsi"/>
        </w:rPr>
      </w:pPr>
      <w:r w:rsidRPr="0087425F">
        <w:rPr>
          <w:rFonts w:cstheme="minorHAnsi"/>
        </w:rPr>
        <w:t xml:space="preserve">      (ii) A fine under section 16(g)(1) of the Small Business Act (15 U.S.C. 645(g)(1)); and</w:t>
      </w:r>
    </w:p>
    <w:p w14:paraId="63E188CB" w14:textId="77777777" w:rsidR="000C0E15" w:rsidRPr="0087425F" w:rsidRDefault="000C0E15" w:rsidP="00782DC4">
      <w:pPr>
        <w:rPr>
          <w:rFonts w:cstheme="minorHAnsi"/>
        </w:rPr>
      </w:pPr>
      <w:r w:rsidRPr="0087425F">
        <w:rPr>
          <w:rFonts w:cstheme="minorHAnsi"/>
        </w:rPr>
        <w:t xml:space="preserve">      </w:t>
      </w:r>
      <w:r w:rsidRPr="0087425F">
        <w:rPr>
          <w:rFonts w:cstheme="minorHAnsi"/>
        </w:rPr>
        <w:t>(iii) Prosecution for violating 18</w:t>
      </w:r>
      <w:r w:rsidRPr="0087425F">
        <w:rPr>
          <w:rFonts w:cstheme="minorHAnsi"/>
        </w:rPr>
        <w:t xml:space="preserve"> U.S.C. 1001</w:t>
      </w:r>
      <w:r w:rsidRPr="0087425F">
        <w:rPr>
          <w:rFonts w:cstheme="minorHAnsi"/>
        </w:rPr>
        <w:t>.</w:t>
      </w:r>
    </w:p>
    <w:p w14:paraId="63E188CC" w14:textId="77777777" w:rsidR="000C0E15" w:rsidRPr="0087425F" w:rsidRDefault="000C0E15" w:rsidP="00782DC4">
      <w:pPr>
        <w:rPr>
          <w:rFonts w:cstheme="minorHAnsi"/>
        </w:rPr>
      </w:pPr>
      <w:r w:rsidRPr="0087425F">
        <w:rPr>
          <w:rFonts w:cstheme="minorHAnsi"/>
        </w:rP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w:t>
      </w:r>
      <w:r w:rsidRPr="0087425F">
        <w:rPr>
          <w:rFonts w:cstheme="minorHAnsi"/>
        </w:rPr>
        <w:t>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3E188CD" w14:textId="77777777" w:rsidR="000C0E15" w:rsidRPr="0087425F" w:rsidRDefault="000C0E15" w:rsidP="00782DC4">
      <w:pPr>
        <w:rPr>
          <w:rFonts w:cstheme="minorHAnsi"/>
        </w:rPr>
      </w:pPr>
      <w:r w:rsidRPr="0087425F">
        <w:rPr>
          <w:rFonts w:cstheme="minorHAnsi"/>
        </w:rPr>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63E188CE" w14:textId="77777777" w:rsidR="000C0E15" w:rsidRPr="0087425F" w:rsidRDefault="000C0E15" w:rsidP="00782DC4">
      <w:pPr>
        <w:rPr>
          <w:rFonts w:cstheme="minorHAnsi"/>
        </w:rPr>
      </w:pPr>
      <w:r w:rsidRPr="0087425F">
        <w:rPr>
          <w:rFonts w:cstheme="minorHAnsi"/>
        </w:rP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3E188CF" w14:textId="77777777" w:rsidR="000C0E15" w:rsidRPr="0087425F" w:rsidRDefault="000C0E15" w:rsidP="00782DC4">
      <w:pPr>
        <w:rPr>
          <w:rFonts w:cstheme="minorHAnsi"/>
        </w:rPr>
      </w:pPr>
      <w:r w:rsidRPr="0087425F">
        <w:rPr>
          <w:rFonts w:cstheme="minorHAnsi"/>
        </w:rPr>
        <w:t>Certification</w:t>
      </w:r>
    </w:p>
    <w:p w14:paraId="63E188D0" w14:textId="77777777" w:rsidR="000C0E15" w:rsidRPr="0087425F" w:rsidRDefault="000C0E15" w:rsidP="00782DC4">
      <w:pPr>
        <w:rPr>
          <w:rFonts w:cstheme="minorHAnsi"/>
        </w:rPr>
      </w:pPr>
      <w:r w:rsidRPr="0087425F">
        <w:rPr>
          <w:rFonts w:cstheme="minorHAnsi"/>
        </w:rPr>
        <w:t xml:space="preserve">I hereby certify that if awarded the contract, </w:t>
      </w:r>
      <w:r w:rsidRPr="0087425F">
        <w:rPr>
          <w:rFonts w:cstheme="minorHAnsi"/>
        </w:rPr>
        <w:t>______</w:t>
      </w:r>
      <w:r w:rsidRPr="0087425F">
        <w:rPr>
          <w:rFonts w:cstheme="minorHAnsi"/>
        </w:rPr>
        <w:t xml:space="preserve"> will comply with the limitations on subcontracting specified in this clause and in the resultant contract. I further certify that I am authorized to execute this certification on behalf of </w:t>
      </w:r>
      <w:r w:rsidRPr="0087425F">
        <w:rPr>
          <w:rFonts w:cstheme="minorHAnsi"/>
        </w:rPr>
        <w:t>______.</w:t>
      </w:r>
    </w:p>
    <w:p w14:paraId="63E188D1" w14:textId="77777777" w:rsidR="000C0E15" w:rsidRPr="0087425F" w:rsidRDefault="000C0E15" w:rsidP="002B17EC">
      <w:pPr>
        <w:rPr>
          <w:rFonts w:cstheme="minorHAnsi"/>
        </w:rPr>
      </w:pPr>
      <w:r w:rsidRPr="0087425F">
        <w:rPr>
          <w:rFonts w:cstheme="minorHAnsi"/>
        </w:rPr>
        <w:t>Printed Name of Signee: ___________</w:t>
      </w:r>
    </w:p>
    <w:p w14:paraId="63E188D2" w14:textId="77777777" w:rsidR="000C0E15" w:rsidRPr="0087425F" w:rsidRDefault="000C0E15" w:rsidP="002B17EC">
      <w:pPr>
        <w:rPr>
          <w:rFonts w:cstheme="minorHAnsi"/>
        </w:rPr>
      </w:pPr>
      <w:r w:rsidRPr="0087425F">
        <w:rPr>
          <w:rFonts w:cstheme="minorHAnsi"/>
        </w:rPr>
        <w:t>Printed Title of Signee: _____________</w:t>
      </w:r>
    </w:p>
    <w:p w14:paraId="63E188D3" w14:textId="77777777" w:rsidR="000C0E15" w:rsidRPr="0087425F" w:rsidRDefault="000C0E15" w:rsidP="002B17EC">
      <w:pPr>
        <w:rPr>
          <w:rFonts w:cstheme="minorHAnsi"/>
        </w:rPr>
      </w:pPr>
      <w:r w:rsidRPr="0087425F">
        <w:rPr>
          <w:rFonts w:cstheme="minorHAnsi"/>
        </w:rPr>
        <w:t>Signature: ____________</w:t>
      </w:r>
    </w:p>
    <w:p w14:paraId="63E188D4" w14:textId="77777777" w:rsidR="000C0E15" w:rsidRPr="0087425F" w:rsidRDefault="000C0E15" w:rsidP="002B17EC">
      <w:pPr>
        <w:rPr>
          <w:rFonts w:cstheme="minorHAnsi"/>
        </w:rPr>
      </w:pPr>
      <w:r w:rsidRPr="0087425F">
        <w:rPr>
          <w:rFonts w:cstheme="minorHAnsi"/>
        </w:rPr>
        <w:t>Date: ______________</w:t>
      </w:r>
    </w:p>
    <w:p w14:paraId="63E188D5" w14:textId="77777777" w:rsidR="000C0E15" w:rsidRPr="002B17EC" w:rsidRDefault="000C0E15" w:rsidP="002B17EC">
      <w:pPr>
        <w:rPr>
          <w:rStyle w:val="AAMSKBFill-InHighlight"/>
          <w:color w:val="auto"/>
        </w:rPr>
      </w:pPr>
      <w:r>
        <w:t>Company Name and Address: _______________</w:t>
      </w:r>
    </w:p>
    <w:p w14:paraId="63E188D6" w14:textId="77777777" w:rsidR="000C0E15" w:rsidRDefault="000C0E15" w:rsidP="00782DC4">
      <w:pPr>
        <w:jc w:val="center"/>
      </w:pPr>
      <w:r>
        <w:t>(End of Clause)</w:t>
      </w:r>
    </w:p>
    <w:p w14:paraId="63E188D7" w14:textId="77777777" w:rsidR="00D4132E" w:rsidRDefault="000C0E15">
      <w:pPr>
        <w:tabs>
          <w:tab w:val="left" w:pos="3240"/>
        </w:tabs>
      </w:pPr>
      <w:r>
        <w:tab/>
      </w:r>
      <w:r>
        <w:t>(End of Addendum to 52.212-4)</w:t>
      </w:r>
    </w:p>
    <w:p w14:paraId="63E188D8" w14:textId="77777777" w:rsidR="00D4132E" w:rsidRDefault="00D4132E">
      <w:pPr>
        <w:sectPr w:rsidR="00D4132E">
          <w:headerReference w:type="even" r:id="rId23"/>
          <w:headerReference w:type="default" r:id="rId24"/>
          <w:footerReference w:type="even" r:id="rId25"/>
          <w:footerReference w:type="default" r:id="rId26"/>
          <w:headerReference w:type="first" r:id="rId27"/>
          <w:footerReference w:type="first" r:id="rId28"/>
          <w:type w:val="continuous"/>
          <w:pgSz w:w="12240" w:h="15840"/>
          <w:pgMar w:top="1080" w:right="1440" w:bottom="1080" w:left="1440" w:header="360" w:footer="360" w:gutter="0"/>
          <w:cols w:space="720"/>
        </w:sectPr>
      </w:pPr>
    </w:p>
    <w:p w14:paraId="63E188D9" w14:textId="77777777" w:rsidR="000C0E15" w:rsidRDefault="000C0E15">
      <w:pPr>
        <w:pageBreakBefore/>
      </w:pPr>
    </w:p>
    <w:p w14:paraId="63E188DA" w14:textId="77777777" w:rsidR="000C0E15" w:rsidRDefault="000C0E15">
      <w:pPr>
        <w:pStyle w:val="Heading1"/>
      </w:pPr>
      <w:bookmarkStart w:id="29" w:name="_Toc256000013"/>
      <w:r>
        <w:t xml:space="preserve">SECTION D - </w:t>
      </w:r>
      <w:r>
        <w:t>CONTRACT DOCUMENTS, EXHIBITS, OR ATTACHMENTS</w:t>
      </w:r>
      <w:bookmarkEnd w:id="29"/>
    </w:p>
    <w:p w14:paraId="63E188DB" w14:textId="77777777" w:rsidR="000C0E15" w:rsidRDefault="000C0E15">
      <w:pPr>
        <w:tabs>
          <w:tab w:val="left" w:pos="1620"/>
        </w:tabs>
        <w:sectPr w:rsidR="0076110F">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tab/>
        <w:t>SECTION INTENTIONALLY BLANK</w:t>
      </w:r>
    </w:p>
    <w:p w14:paraId="63E188DC" w14:textId="77777777" w:rsidR="000C0E15" w:rsidRDefault="000C0E15">
      <w:pPr>
        <w:pageBreakBefore/>
      </w:pPr>
    </w:p>
    <w:p w14:paraId="63E188DD" w14:textId="77777777" w:rsidR="000C0E15" w:rsidRDefault="000C0E15">
      <w:pPr>
        <w:pStyle w:val="Heading1"/>
      </w:pPr>
      <w:bookmarkStart w:id="30" w:name="_Toc256000014"/>
      <w:r>
        <w:t xml:space="preserve">SECTION E - </w:t>
      </w:r>
      <w:r>
        <w:t>SOLICITATION PROVISIONS</w:t>
      </w:r>
      <w:bookmarkEnd w:id="30"/>
    </w:p>
    <w:p w14:paraId="63E188DE" w14:textId="77777777" w:rsidR="000C0E15" w:rsidRDefault="000C0E15"/>
    <w:p w14:paraId="63E188DF" w14:textId="77777777" w:rsidR="000C0E15" w:rsidRDefault="000C0E15">
      <w:pPr>
        <w:pStyle w:val="Heading2"/>
      </w:pPr>
      <w:bookmarkStart w:id="31" w:name="_Toc256000015"/>
      <w:proofErr w:type="gramStart"/>
      <w:r>
        <w:t>E.1</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SEP 2023</w:t>
      </w:r>
      <w:r>
        <w:t>)</w:t>
      </w:r>
      <w:bookmarkEnd w:id="31"/>
    </w:p>
    <w:p w14:paraId="63E188E0" w14:textId="77777777" w:rsidR="000C0E15" w:rsidRPr="00D149D7" w:rsidRDefault="000C0E15"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63E188E1" w14:textId="77777777" w:rsidR="000C0E15" w:rsidRPr="00D149D7" w:rsidRDefault="000C0E15" w:rsidP="00D149D7">
      <w:r w:rsidRPr="00D149D7">
        <w:t xml:space="preserve">    (1) Is set aside for small business and has a value above the simplified acquisition </w:t>
      </w:r>
      <w:proofErr w:type="gramStart"/>
      <w:r w:rsidRPr="00D149D7">
        <w:t>threshold;</w:t>
      </w:r>
      <w:proofErr w:type="gramEnd"/>
    </w:p>
    <w:p w14:paraId="63E188E2" w14:textId="77777777" w:rsidR="000C0E15" w:rsidRPr="00D149D7" w:rsidRDefault="000C0E15" w:rsidP="00D149D7">
      <w:r w:rsidRPr="00D149D7">
        <w:t xml:space="preserve">    (2) Uses the HUBZone price evaluation preference regardless of dollar value, unless the offeror waives the price evaluation preference; or</w:t>
      </w:r>
    </w:p>
    <w:p w14:paraId="63E188E3" w14:textId="77777777" w:rsidR="000C0E15" w:rsidRPr="00D149D7" w:rsidRDefault="000C0E15" w:rsidP="00D149D7">
      <w:r w:rsidRPr="00D149D7">
        <w:t xml:space="preserve">    (3) Is an 8(a), HUBZone, service-disabled veteran-owned, economically disadvantaged women-owned, or women-owned small business set-aside or sole-source award regardless of dollar value.</w:t>
      </w:r>
    </w:p>
    <w:p w14:paraId="63E188E4" w14:textId="77777777" w:rsidR="000C0E15" w:rsidRPr="00D149D7" w:rsidRDefault="000C0E15"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63E188E5" w14:textId="77777777" w:rsidR="000C0E15" w:rsidRPr="00D149D7" w:rsidRDefault="000C0E15" w:rsidP="00D149D7">
      <w:r w:rsidRPr="00D149D7">
        <w:t xml:space="preserve">    (1) The solicitation </w:t>
      </w:r>
      <w:proofErr w:type="gramStart"/>
      <w:r w:rsidRPr="00D149D7">
        <w:t>number;</w:t>
      </w:r>
      <w:proofErr w:type="gramEnd"/>
    </w:p>
    <w:p w14:paraId="63E188E6" w14:textId="77777777" w:rsidR="000C0E15" w:rsidRPr="00D149D7" w:rsidRDefault="000C0E15" w:rsidP="00D149D7">
      <w:r w:rsidRPr="00D149D7">
        <w:t xml:space="preserve">    (2) The time specified in the solicitation for receipt of </w:t>
      </w:r>
      <w:proofErr w:type="gramStart"/>
      <w:r w:rsidRPr="00D149D7">
        <w:t>offers;</w:t>
      </w:r>
      <w:proofErr w:type="gramEnd"/>
    </w:p>
    <w:p w14:paraId="63E188E7" w14:textId="77777777" w:rsidR="000C0E15" w:rsidRPr="00D149D7" w:rsidRDefault="000C0E15" w:rsidP="00D149D7">
      <w:r w:rsidRPr="00D149D7">
        <w:t xml:space="preserve">    (3) The name, address, and telephone number of the </w:t>
      </w:r>
      <w:proofErr w:type="gramStart"/>
      <w:r w:rsidRPr="00D149D7">
        <w:t>offeror;</w:t>
      </w:r>
      <w:proofErr w:type="gramEnd"/>
    </w:p>
    <w:p w14:paraId="63E188E8" w14:textId="77777777" w:rsidR="000C0E15" w:rsidRPr="00D149D7" w:rsidRDefault="000C0E15"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63E188E9" w14:textId="77777777" w:rsidR="000C0E15" w:rsidRPr="00D149D7" w:rsidRDefault="000C0E15" w:rsidP="00D149D7">
      <w:r w:rsidRPr="00D149D7">
        <w:t xml:space="preserve">    (5) Terms of any express </w:t>
      </w:r>
      <w:proofErr w:type="gramStart"/>
      <w:r w:rsidRPr="00D149D7">
        <w:t>warranty;</w:t>
      </w:r>
      <w:proofErr w:type="gramEnd"/>
    </w:p>
    <w:p w14:paraId="63E188EA" w14:textId="77777777" w:rsidR="000C0E15" w:rsidRPr="00D149D7" w:rsidRDefault="000C0E15" w:rsidP="00D149D7">
      <w:r w:rsidRPr="00D149D7">
        <w:t xml:space="preserve">    (6) Price and any discount </w:t>
      </w:r>
      <w:proofErr w:type="gramStart"/>
      <w:r w:rsidRPr="00D149D7">
        <w:t>terms;</w:t>
      </w:r>
      <w:proofErr w:type="gramEnd"/>
    </w:p>
    <w:p w14:paraId="63E188EB" w14:textId="77777777" w:rsidR="000C0E15" w:rsidRPr="00D149D7" w:rsidRDefault="000C0E15" w:rsidP="00D149D7">
      <w:r w:rsidRPr="00D149D7">
        <w:t xml:space="preserve">    (7) "Remit to" address, if different than mailing </w:t>
      </w:r>
      <w:proofErr w:type="gramStart"/>
      <w:r w:rsidRPr="00D149D7">
        <w:t>address;</w:t>
      </w:r>
      <w:proofErr w:type="gramEnd"/>
    </w:p>
    <w:p w14:paraId="63E188EC" w14:textId="77777777" w:rsidR="000C0E15" w:rsidRPr="00D149D7" w:rsidRDefault="000C0E15"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63E188ED" w14:textId="77777777" w:rsidR="000C0E15" w:rsidRPr="00D149D7" w:rsidRDefault="000C0E15" w:rsidP="00D149D7">
      <w:r w:rsidRPr="00D149D7">
        <w:t xml:space="preserve">    (9) Acknowledgment of Solicitation </w:t>
      </w:r>
      <w:proofErr w:type="gramStart"/>
      <w:r w:rsidRPr="00D149D7">
        <w:t>Amendments;</w:t>
      </w:r>
      <w:proofErr w:type="gramEnd"/>
    </w:p>
    <w:p w14:paraId="63E188EE" w14:textId="77777777" w:rsidR="000C0E15" w:rsidRPr="00D149D7" w:rsidRDefault="000C0E15"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3E188EF" w14:textId="77777777" w:rsidR="000C0E15" w:rsidRPr="00D149D7" w:rsidRDefault="000C0E15"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63E188F0" w14:textId="77777777" w:rsidR="000C0E15" w:rsidRPr="00D149D7" w:rsidRDefault="000C0E15"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63E188F1" w14:textId="77777777" w:rsidR="000C0E15" w:rsidRPr="00D149D7" w:rsidRDefault="000C0E15"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3E188F2" w14:textId="77777777" w:rsidR="000C0E15" w:rsidRPr="00E87B7D" w:rsidRDefault="000C0E15"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3E188F3" w14:textId="77777777" w:rsidR="000C0E15" w:rsidRPr="00650CC1" w:rsidRDefault="000C0E15" w:rsidP="00650CC1">
      <w:r w:rsidRPr="00650CC1">
        <w:t xml:space="preserve">  (f) Late submissions, modifications, revisions, and withdrawals of offers.</w:t>
      </w:r>
    </w:p>
    <w:p w14:paraId="63E188F4" w14:textId="77777777" w:rsidR="000C0E15" w:rsidRPr="00650CC1" w:rsidRDefault="000C0E15"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3E188F5" w14:textId="77777777" w:rsidR="000C0E15" w:rsidRPr="00650CC1" w:rsidRDefault="000C0E15"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63E188F6" w14:textId="77777777" w:rsidR="000C0E15" w:rsidRPr="00650CC1" w:rsidRDefault="000C0E15"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63E188F7" w14:textId="77777777" w:rsidR="000C0E15" w:rsidRPr="00650CC1" w:rsidRDefault="000C0E15"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3E188F8" w14:textId="77777777" w:rsidR="000C0E15" w:rsidRPr="00650CC1" w:rsidRDefault="000C0E15" w:rsidP="00650CC1">
      <w:r w:rsidRPr="00650CC1">
        <w:t xml:space="preserve">        (C) If this solicitation is a request for proposals, it was the only proposal received.</w:t>
      </w:r>
    </w:p>
    <w:p w14:paraId="63E188F9" w14:textId="77777777" w:rsidR="000C0E15" w:rsidRPr="00650CC1" w:rsidRDefault="000C0E15" w:rsidP="00650CC1">
      <w:r w:rsidRPr="00650CC1">
        <w:t xml:space="preserve">      (ii) However, a late modification of an otherwise successful offer, that makes its terms more favorable to the Government, will be considered at any time it is received and may be accepted.</w:t>
      </w:r>
    </w:p>
    <w:p w14:paraId="63E188FA" w14:textId="77777777" w:rsidR="000C0E15" w:rsidRPr="00650CC1" w:rsidRDefault="000C0E15"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3E188FB" w14:textId="77777777" w:rsidR="000C0E15" w:rsidRPr="00650CC1" w:rsidRDefault="000C0E15"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63E188FC" w14:textId="77777777" w:rsidR="000C0E15" w:rsidRPr="00650CC1" w:rsidRDefault="000C0E15"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63E188FD" w14:textId="77777777" w:rsidR="000C0E15" w:rsidRPr="00650CC1" w:rsidRDefault="000C0E15"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63E188FE" w14:textId="77777777" w:rsidR="000C0E15" w:rsidRPr="00650CC1" w:rsidRDefault="000C0E15"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3E188FF" w14:textId="77777777" w:rsidR="000C0E15" w:rsidRPr="00650CC1" w:rsidRDefault="000C0E15" w:rsidP="00650CC1">
      <w:r w:rsidRPr="00650CC1">
        <w:t xml:space="preserve">  (i) Availability of requirements documents cited in the solicitation.</w:t>
      </w:r>
    </w:p>
    <w:p w14:paraId="63E18900" w14:textId="77777777" w:rsidR="000C0E15" w:rsidRDefault="000C0E15"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5" w:history="1">
        <w:r w:rsidRPr="00A47D9F">
          <w:rPr>
            <w:rStyle w:val="Hyperlink"/>
            <w:i/>
            <w:iCs/>
          </w:rPr>
          <w:t>https://assist.dla.mil</w:t>
        </w:r>
      </w:hyperlink>
      <w:r>
        <w:t>.</w:t>
      </w:r>
    </w:p>
    <w:p w14:paraId="63E18901" w14:textId="77777777" w:rsidR="000C0E15" w:rsidRPr="00650CC1" w:rsidRDefault="000C0E15"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3E18902" w14:textId="77777777" w:rsidR="000C0E15" w:rsidRPr="00650CC1" w:rsidRDefault="000C0E15" w:rsidP="00650CC1">
      <w:r w:rsidRPr="00650CC1">
        <w:t xml:space="preserve">    (2) Most unclassified Defense specifications and standards may be downloaded from the ASSIST website</w:t>
      </w:r>
      <w:r>
        <w:t xml:space="preserve"> at </w:t>
      </w:r>
      <w:hyperlink r:id="rId36" w:history="1">
        <w:r w:rsidRPr="00A47D9F">
          <w:rPr>
            <w:rStyle w:val="Hyperlink"/>
            <w:i/>
            <w:iCs/>
          </w:rPr>
          <w:t>https://assist.dla.mil</w:t>
        </w:r>
      </w:hyperlink>
      <w:r>
        <w:t>.</w:t>
      </w:r>
    </w:p>
    <w:p w14:paraId="63E18903" w14:textId="77777777" w:rsidR="000C0E15" w:rsidRPr="00650CC1" w:rsidRDefault="000C0E15"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3E18904" w14:textId="77777777" w:rsidR="000C0E15" w:rsidRPr="00650CC1" w:rsidRDefault="000C0E15" w:rsidP="00650CC1">
      <w:r w:rsidRPr="00650CC1">
        <w:t xml:space="preserve">      (i) </w:t>
      </w:r>
      <w:r w:rsidRPr="00650CC1">
        <w:t xml:space="preserve">Using the ASSIST </w:t>
      </w:r>
      <w:r>
        <w:t>feedback module</w:t>
      </w:r>
      <w:r w:rsidRPr="00650CC1">
        <w:t xml:space="preserve"> (</w:t>
      </w:r>
      <w:hyperlink r:id="rId37" w:history="1">
        <w:r w:rsidRPr="00A47D9F">
          <w:rPr>
            <w:rStyle w:val="Hyperlink"/>
            <w:i/>
            <w:iCs/>
          </w:rPr>
          <w:t>https://assist.dla.mil/feedback</w:t>
        </w:r>
      </w:hyperlink>
      <w:r w:rsidRPr="00650CC1">
        <w:t>);</w:t>
      </w:r>
      <w:r>
        <w:t xml:space="preserve"> or</w:t>
      </w:r>
    </w:p>
    <w:p w14:paraId="63E18905" w14:textId="77777777" w:rsidR="000C0E15" w:rsidRPr="00650CC1" w:rsidRDefault="000C0E15"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63E18906" w14:textId="77777777" w:rsidR="000C0E15" w:rsidRPr="00650CC1" w:rsidRDefault="000C0E15" w:rsidP="00650CC1">
      <w:r w:rsidRPr="00650CC1">
        <w:t xml:space="preserve">    (4) Nongovernment (voluntary) standards must be obtained from the organization responsible for their preparation, publication, or maintenance.</w:t>
      </w:r>
    </w:p>
    <w:p w14:paraId="63E18907" w14:textId="77777777" w:rsidR="000C0E15" w:rsidRPr="00C12578" w:rsidRDefault="000C0E15"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9" w:history="1">
        <w:r w:rsidRPr="00A47D9F">
          <w:rPr>
            <w:rStyle w:val="Hyperlink"/>
            <w:i/>
            <w:iCs/>
          </w:rPr>
          <w:t>www.sam.gov</w:t>
        </w:r>
      </w:hyperlink>
      <w:r w:rsidRPr="00C12578">
        <w:t xml:space="preserve"> for establishing the unique</w:t>
      </w:r>
      <w:r>
        <w:t xml:space="preserve"> </w:t>
      </w:r>
      <w:r w:rsidRPr="00C12578">
        <w:t>entity identifier.</w:t>
      </w:r>
    </w:p>
    <w:p w14:paraId="63E18908" w14:textId="77777777" w:rsidR="000C0E15" w:rsidRPr="00D303CF" w:rsidRDefault="000C0E15" w:rsidP="00650CC1">
      <w:r w:rsidRPr="00650CC1">
        <w:t xml:space="preserve">  (k) </w:t>
      </w:r>
      <w:r>
        <w:t>[Reserved]</w:t>
      </w:r>
    </w:p>
    <w:p w14:paraId="63E18909" w14:textId="77777777" w:rsidR="000C0E15" w:rsidRPr="00650CC1" w:rsidRDefault="000C0E15"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3E1890A" w14:textId="77777777" w:rsidR="000C0E15" w:rsidRPr="00650CC1" w:rsidRDefault="000C0E15" w:rsidP="00650CC1">
      <w:r w:rsidRPr="00650CC1">
        <w:t xml:space="preserve">    (1) The agency's evaluation of the significant weak or deficient factors in the debriefed offeror's offer.</w:t>
      </w:r>
    </w:p>
    <w:p w14:paraId="63E1890B" w14:textId="77777777" w:rsidR="000C0E15" w:rsidRPr="00650CC1" w:rsidRDefault="000C0E15" w:rsidP="00650CC1">
      <w:r w:rsidRPr="00650CC1">
        <w:t xml:space="preserve">    (2) The overall evaluated cost or price and technical rating of the successful and the debriefed offeror and past performance information on the debriefed offeror.</w:t>
      </w:r>
    </w:p>
    <w:p w14:paraId="63E1890C" w14:textId="77777777" w:rsidR="000C0E15" w:rsidRPr="00650CC1" w:rsidRDefault="000C0E15" w:rsidP="00650CC1">
      <w:r w:rsidRPr="00650CC1">
        <w:t xml:space="preserve">    (3) The overall ranking of all offerors, when any ranking was developed by the agency during source selection.</w:t>
      </w:r>
    </w:p>
    <w:p w14:paraId="63E1890D" w14:textId="77777777" w:rsidR="000C0E15" w:rsidRPr="00650CC1" w:rsidRDefault="000C0E15" w:rsidP="00650CC1">
      <w:r w:rsidRPr="00650CC1">
        <w:t xml:space="preserve">    (4) A summary of the rationale for </w:t>
      </w:r>
      <w:proofErr w:type="gramStart"/>
      <w:r w:rsidRPr="00650CC1">
        <w:t>award;</w:t>
      </w:r>
      <w:proofErr w:type="gramEnd"/>
    </w:p>
    <w:p w14:paraId="63E1890E" w14:textId="77777777" w:rsidR="000C0E15" w:rsidRPr="00650CC1" w:rsidRDefault="000C0E15"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3E1890F" w14:textId="77777777" w:rsidR="000C0E15" w:rsidRPr="00650CC1" w:rsidRDefault="000C0E15"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3E18910" w14:textId="77777777" w:rsidR="000C0E15" w:rsidRDefault="000C0E15" w:rsidP="0043349C">
      <w:pPr>
        <w:jc w:val="center"/>
      </w:pPr>
      <w:r>
        <w:t>(End of Provision)</w:t>
      </w:r>
    </w:p>
    <w:p w14:paraId="63E18911"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The following is incorporated into FAR 52.212-1 INSTRUCTIONS TO OFFERORS</w:t>
      </w:r>
      <w:r>
        <w:rPr>
          <w:rFonts w:ascii="ArialMT" w:eastAsia="ArialMT" w:cs="ArialMT" w:hint="eastAsia"/>
        </w:rPr>
        <w:t>—</w:t>
      </w:r>
    </w:p>
    <w:p w14:paraId="63E18912"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COMMERCIAL PRODUCTS AND COMMERCIAL SERVICES</w:t>
      </w:r>
    </w:p>
    <w:p w14:paraId="63E18913" w14:textId="77777777" w:rsidR="000C0E15" w:rsidRDefault="000C0E15" w:rsidP="00BF211B">
      <w:pPr>
        <w:autoSpaceDE w:val="0"/>
        <w:autoSpaceDN w:val="0"/>
        <w:adjustRightInd w:val="0"/>
        <w:spacing w:after="0" w:line="240" w:lineRule="auto"/>
        <w:rPr>
          <w:rFonts w:ascii="ArialMT" w:eastAsia="ArialMT" w:cs="ArialMT"/>
        </w:rPr>
      </w:pPr>
    </w:p>
    <w:p w14:paraId="63E18914" w14:textId="77777777" w:rsidR="000C0E15" w:rsidRDefault="000C0E15" w:rsidP="00BF211B">
      <w:pPr>
        <w:autoSpaceDE w:val="0"/>
        <w:autoSpaceDN w:val="0"/>
        <w:adjustRightInd w:val="0"/>
        <w:spacing w:after="0" w:line="240" w:lineRule="auto"/>
        <w:rPr>
          <w:rFonts w:ascii="ArialMT" w:eastAsia="ArialMT" w:cs="ArialMT"/>
        </w:rPr>
      </w:pPr>
      <w:bookmarkStart w:id="32" w:name="_Hlk219055222"/>
      <w:r>
        <w:rPr>
          <w:rFonts w:ascii="ArialMT" w:eastAsia="ArialMT" w:cs="ArialMT"/>
        </w:rPr>
        <w:t xml:space="preserve">The Government intends to award </w:t>
      </w:r>
      <w:r>
        <w:rPr>
          <w:rFonts w:ascii="ArialMT" w:eastAsia="ArialMT" w:cs="ArialMT"/>
        </w:rPr>
        <w:t>affirm fixed price</w:t>
      </w:r>
      <w:r>
        <w:rPr>
          <w:rFonts w:ascii="ArialMT" w:eastAsia="ArialMT" w:cs="ArialMT"/>
        </w:rPr>
        <w:t xml:space="preserve"> </w:t>
      </w:r>
      <w:r>
        <w:rPr>
          <w:rFonts w:ascii="ArialMT" w:eastAsia="ArialMT" w:cs="ArialMT"/>
        </w:rPr>
        <w:t>contract resulting</w:t>
      </w:r>
      <w:r>
        <w:rPr>
          <w:rFonts w:ascii="ArialMT" w:eastAsia="ArialMT" w:cs="ArialMT"/>
        </w:rPr>
        <w:t xml:space="preserve"> from this solicitation to the </w:t>
      </w:r>
      <w:proofErr w:type="gramStart"/>
      <w:r>
        <w:rPr>
          <w:rFonts w:ascii="ArialMT" w:eastAsia="ArialMT" w:cs="ArialMT"/>
        </w:rPr>
        <w:t>responsible offeror</w:t>
      </w:r>
      <w:proofErr w:type="gramEnd"/>
      <w:r>
        <w:rPr>
          <w:rFonts w:ascii="ArialMT" w:eastAsia="ArialMT" w:cs="ArialMT"/>
        </w:rPr>
        <w:t xml:space="preserve"> whose offer</w:t>
      </w:r>
      <w:r>
        <w:rPr>
          <w:rFonts w:ascii="ArialMT" w:eastAsia="ArialMT" w:cs="ArialMT"/>
        </w:rPr>
        <w:t xml:space="preserve"> </w:t>
      </w:r>
      <w:r>
        <w:rPr>
          <w:rFonts w:ascii="ArialMT" w:eastAsia="ArialMT" w:cs="ArialMT"/>
        </w:rPr>
        <w:t>conforming to the solicitation will be most advantageous to the Government.</w:t>
      </w:r>
    </w:p>
    <w:p w14:paraId="63E18915" w14:textId="77777777" w:rsidR="000C0E15" w:rsidRDefault="000C0E15" w:rsidP="00BF211B">
      <w:pPr>
        <w:autoSpaceDE w:val="0"/>
        <w:autoSpaceDN w:val="0"/>
        <w:adjustRightInd w:val="0"/>
        <w:spacing w:after="0" w:line="240" w:lineRule="auto"/>
        <w:rPr>
          <w:rFonts w:ascii="ArialMT" w:eastAsia="ArialMT" w:cs="ArialMT"/>
        </w:rPr>
      </w:pPr>
    </w:p>
    <w:p w14:paraId="63E18916" w14:textId="77777777" w:rsidR="000C0E15" w:rsidRDefault="000C0E15" w:rsidP="00BF211B">
      <w:pPr>
        <w:autoSpaceDE w:val="0"/>
        <w:autoSpaceDN w:val="0"/>
        <w:adjustRightInd w:val="0"/>
        <w:spacing w:after="0" w:line="240" w:lineRule="auto"/>
        <w:rPr>
          <w:rFonts w:ascii="ArialMT" w:eastAsia="ArialMT" w:cs="ArialMT"/>
        </w:rPr>
      </w:pPr>
      <w:r>
        <w:rPr>
          <w:rFonts w:ascii="Arial-BoldMT" w:eastAsia="ArialMT" w:hAnsi="Arial-BoldMT" w:cs="Arial-BoldMT"/>
          <w:b/>
          <w:bCs/>
        </w:rPr>
        <w:t xml:space="preserve">QUESTIONS: </w:t>
      </w:r>
      <w:r>
        <w:rPr>
          <w:rFonts w:ascii="ArialMT" w:eastAsia="ArialMT" w:cs="ArialMT"/>
        </w:rPr>
        <w:t>All questions regarding the solicitation of a contractual nature or technical nature,</w:t>
      </w:r>
    </w:p>
    <w:p w14:paraId="63E18917"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MT" w:eastAsia="ArialMT" w:cs="ArialMT"/>
        </w:rPr>
        <w:t xml:space="preserve">must be submitted via email to </w:t>
      </w:r>
      <w:r>
        <w:rPr>
          <w:rFonts w:ascii="ArialMT" w:eastAsia="ArialMT" w:cs="ArialMT"/>
        </w:rPr>
        <w:t>Lisa Buchanan</w:t>
      </w:r>
      <w:r>
        <w:rPr>
          <w:rFonts w:ascii="ArialMT" w:eastAsia="ArialMT" w:cs="ArialMT"/>
        </w:rPr>
        <w:t xml:space="preserve"> at </w:t>
      </w:r>
      <w:r>
        <w:rPr>
          <w:rFonts w:ascii="ArialMT" w:eastAsia="ArialMT" w:cs="ArialMT"/>
        </w:rPr>
        <w:t>lisa.buchanan1</w:t>
      </w:r>
      <w:r>
        <w:rPr>
          <w:rFonts w:ascii="ArialMT" w:eastAsia="ArialMT" w:cs="ArialMT"/>
        </w:rPr>
        <w:t xml:space="preserve">@va.gov </w:t>
      </w:r>
      <w:r>
        <w:rPr>
          <w:rFonts w:ascii="Arial-BoldMT" w:eastAsia="ArialMT" w:hAnsi="Arial-BoldMT" w:cs="Arial-BoldMT"/>
          <w:b/>
          <w:bCs/>
        </w:rPr>
        <w:t>no later than</w:t>
      </w:r>
      <w:r>
        <w:rPr>
          <w:rFonts w:ascii="Arial-BoldMT" w:eastAsia="ArialMT" w:hAnsi="Arial-BoldMT" w:cs="Arial-BoldMT"/>
          <w:b/>
          <w:bCs/>
        </w:rPr>
        <w:t xml:space="preserve"> </w:t>
      </w:r>
      <w:r>
        <w:rPr>
          <w:rFonts w:ascii="Arial-BoldMT" w:eastAsia="ArialMT" w:hAnsi="Arial-BoldMT" w:cs="Arial-BoldMT"/>
          <w:b/>
          <w:bCs/>
        </w:rPr>
        <w:t>8</w:t>
      </w:r>
      <w:r>
        <w:rPr>
          <w:rFonts w:ascii="Arial-BoldMT" w:eastAsia="ArialMT" w:hAnsi="Arial-BoldMT" w:cs="Arial-BoldMT"/>
          <w:b/>
          <w:bCs/>
        </w:rPr>
        <w:t>:00</w:t>
      </w:r>
      <w:r>
        <w:rPr>
          <w:rFonts w:ascii="Arial-BoldMT" w:eastAsia="ArialMT" w:hAnsi="Arial-BoldMT" w:cs="Arial-BoldMT"/>
          <w:b/>
          <w:bCs/>
        </w:rPr>
        <w:t xml:space="preserve"> a.m. Central Time (CT) on </w:t>
      </w:r>
      <w:r>
        <w:rPr>
          <w:rFonts w:ascii="Arial-BoldMT" w:eastAsia="ArialMT" w:hAnsi="Arial-BoldMT" w:cs="Arial-BoldMT"/>
          <w:b/>
          <w:bCs/>
        </w:rPr>
        <w:t>Thursday, May 14</w:t>
      </w:r>
      <w:r>
        <w:rPr>
          <w:rFonts w:ascii="Arial-BoldMT" w:eastAsia="ArialMT" w:hAnsi="Arial-BoldMT" w:cs="Arial-BoldMT"/>
          <w:b/>
          <w:bCs/>
        </w:rPr>
        <w:t>,</w:t>
      </w:r>
      <w:r>
        <w:rPr>
          <w:rFonts w:ascii="Arial-BoldMT" w:eastAsia="ArialMT" w:hAnsi="Arial-BoldMT" w:cs="Arial-BoldMT"/>
          <w:b/>
          <w:bCs/>
        </w:rPr>
        <w:t xml:space="preserve"> </w:t>
      </w:r>
      <w:r>
        <w:rPr>
          <w:rFonts w:ascii="Arial-BoldMT" w:eastAsia="ArialMT" w:hAnsi="Arial-BoldMT" w:cs="Arial-BoldMT"/>
          <w:b/>
          <w:bCs/>
        </w:rPr>
        <w:t>2026</w:t>
      </w:r>
      <w:r>
        <w:rPr>
          <w:rFonts w:ascii="Arial-BoldMT" w:eastAsia="ArialMT" w:hAnsi="Arial-BoldMT" w:cs="Arial-BoldMT"/>
          <w:b/>
          <w:bCs/>
        </w:rPr>
        <w:t xml:space="preserve">. </w:t>
      </w:r>
      <w:r>
        <w:rPr>
          <w:rFonts w:ascii="ArialMT" w:eastAsia="ArialMT" w:cs="ArialMT"/>
        </w:rPr>
        <w:t>The subject line of the email shall start with the RFQ Reference</w:t>
      </w:r>
      <w:r>
        <w:rPr>
          <w:rFonts w:ascii="ArialMT" w:eastAsia="ArialMT" w:cs="ArialMT"/>
        </w:rPr>
        <w:t xml:space="preserve"> </w:t>
      </w:r>
      <w:r>
        <w:rPr>
          <w:rFonts w:ascii="ArialMT" w:eastAsia="ArialMT" w:cs="ArialMT"/>
        </w:rPr>
        <w:t xml:space="preserve">Number </w:t>
      </w:r>
      <w:r>
        <w:rPr>
          <w:rFonts w:ascii="Arial-BoldMT" w:eastAsia="ArialMT" w:hAnsi="Arial-BoldMT" w:cs="Arial-BoldMT"/>
          <w:b/>
          <w:bCs/>
        </w:rPr>
        <w:t>36C25526Q0</w:t>
      </w:r>
      <w:r>
        <w:rPr>
          <w:rFonts w:ascii="Arial-BoldMT" w:eastAsia="ArialMT" w:hAnsi="Arial-BoldMT" w:cs="Arial-BoldMT"/>
          <w:b/>
          <w:bCs/>
        </w:rPr>
        <w:t>387</w:t>
      </w:r>
      <w:r>
        <w:rPr>
          <w:rFonts w:ascii="Arial-BoldMT" w:eastAsia="ArialMT" w:hAnsi="Arial-BoldMT" w:cs="Arial-BoldMT"/>
          <w:b/>
          <w:bCs/>
        </w:rPr>
        <w:t xml:space="preserve"> </w:t>
      </w:r>
      <w:r>
        <w:rPr>
          <w:rFonts w:ascii="ArialMT" w:eastAsia="ArialMT" w:cs="ArialMT"/>
        </w:rPr>
        <w:t xml:space="preserve">and </w:t>
      </w:r>
      <w:proofErr w:type="gramStart"/>
      <w:r w:rsidRPr="007F6345">
        <w:rPr>
          <w:rFonts w:ascii="ArialMT" w:eastAsia="ArialMT" w:cs="ArialMT"/>
          <w:b/>
          <w:bCs/>
        </w:rPr>
        <w:t>Self Propelled</w:t>
      </w:r>
      <w:proofErr w:type="gramEnd"/>
      <w:r>
        <w:rPr>
          <w:rFonts w:ascii="ArialMT" w:eastAsia="ArialMT" w:cs="ArialMT"/>
        </w:rPr>
        <w:t xml:space="preserve"> </w:t>
      </w:r>
      <w:r>
        <w:rPr>
          <w:rFonts w:ascii="ArialMT" w:eastAsia="ArialMT" w:cs="ArialMT"/>
          <w:b/>
          <w:bCs/>
          <w:i/>
          <w:iCs/>
        </w:rPr>
        <w:t>Asphalt Sealer</w:t>
      </w:r>
      <w:r>
        <w:rPr>
          <w:rFonts w:ascii="ArialMT" w:eastAsia="ArialMT" w:cs="ArialMT"/>
          <w:b/>
          <w:bCs/>
          <w:i/>
          <w:iCs/>
        </w:rPr>
        <w:t xml:space="preserve"> and</w:t>
      </w:r>
      <w:r>
        <w:rPr>
          <w:rFonts w:ascii="ArialMT" w:eastAsia="ArialMT" w:cs="ArialMT"/>
          <w:b/>
          <w:bCs/>
          <w:i/>
          <w:iCs/>
        </w:rPr>
        <w:t xml:space="preserve"> Accessories for the</w:t>
      </w:r>
      <w:r>
        <w:rPr>
          <w:rFonts w:ascii="ArialMT" w:eastAsia="ArialMT" w:cs="ArialMT"/>
          <w:b/>
          <w:bCs/>
          <w:i/>
          <w:iCs/>
        </w:rPr>
        <w:t xml:space="preserve"> Topeka VA Medical Center.</w:t>
      </w:r>
    </w:p>
    <w:p w14:paraId="63E18918"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19"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SUBMISSION OF QUOTE:</w:t>
      </w:r>
    </w:p>
    <w:p w14:paraId="63E1891A"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1B"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Failure to follow the instructions below may result in elimination from award</w:t>
      </w:r>
    </w:p>
    <w:p w14:paraId="63E1891C"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consideration or a non-responsive determination.</w:t>
      </w:r>
    </w:p>
    <w:p w14:paraId="63E1891D"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1E" w14:textId="77777777" w:rsidR="000C0E15" w:rsidRDefault="000C0E15" w:rsidP="006B7360">
      <w:pPr>
        <w:autoSpaceDE w:val="0"/>
        <w:autoSpaceDN w:val="0"/>
        <w:adjustRightInd w:val="0"/>
        <w:spacing w:after="0" w:line="240" w:lineRule="auto"/>
        <w:ind w:left="720"/>
        <w:rPr>
          <w:rFonts w:ascii="Arial-BoldMT" w:eastAsia="ArialMT" w:hAnsi="Arial-BoldMT" w:cs="Arial-BoldMT"/>
          <w:b/>
          <w:bCs/>
        </w:rPr>
      </w:pPr>
      <w:r>
        <w:rPr>
          <w:rFonts w:ascii="ArialMT" w:eastAsia="ArialMT" w:cs="ArialMT"/>
        </w:rPr>
        <w:t>1. All quotes must be submitted electronically, via email, to the attention of the Contracting</w:t>
      </w:r>
      <w:r>
        <w:rPr>
          <w:rFonts w:ascii="ArialMT" w:eastAsia="ArialMT" w:cs="ArialMT"/>
        </w:rPr>
        <w:t xml:space="preserve"> </w:t>
      </w:r>
      <w:r>
        <w:rPr>
          <w:rFonts w:ascii="ArialMT" w:eastAsia="ArialMT" w:cs="ArialMT"/>
        </w:rPr>
        <w:t xml:space="preserve">Officer: </w:t>
      </w:r>
      <w:r>
        <w:rPr>
          <w:rFonts w:ascii="ArialMT" w:eastAsia="ArialMT" w:cs="ArialMT"/>
        </w:rPr>
        <w:t>Lisa Buchanan</w:t>
      </w:r>
      <w:r>
        <w:rPr>
          <w:rFonts w:ascii="ArialMT" w:eastAsia="ArialMT" w:cs="ArialMT"/>
        </w:rPr>
        <w:t xml:space="preserve">, </w:t>
      </w:r>
      <w:r>
        <w:rPr>
          <w:rFonts w:ascii="ArialMT" w:eastAsia="ArialMT" w:cs="ArialMT"/>
        </w:rPr>
        <w:t>lisa.buchanan1</w:t>
      </w:r>
      <w:r>
        <w:rPr>
          <w:rFonts w:ascii="ArialMT" w:eastAsia="ArialMT" w:cs="ArialMT"/>
        </w:rPr>
        <w:t xml:space="preserve">@va.gov. </w:t>
      </w:r>
      <w:r>
        <w:rPr>
          <w:rFonts w:ascii="Arial-BoldMT" w:eastAsia="ArialMT" w:hAnsi="Arial-BoldMT" w:cs="Arial-BoldMT"/>
          <w:b/>
          <w:bCs/>
        </w:rPr>
        <w:t>Quotes must be received no later</w:t>
      </w:r>
      <w:r>
        <w:rPr>
          <w:rFonts w:ascii="Arial-BoldMT" w:eastAsia="ArialMT" w:hAnsi="Arial-BoldMT" w:cs="Arial-BoldMT"/>
          <w:b/>
          <w:bCs/>
        </w:rPr>
        <w:t xml:space="preserve"> </w:t>
      </w:r>
      <w:r>
        <w:rPr>
          <w:rFonts w:ascii="Arial-BoldMT" w:eastAsia="ArialMT" w:hAnsi="Arial-BoldMT" w:cs="Arial-BoldMT"/>
          <w:b/>
          <w:bCs/>
        </w:rPr>
        <w:t xml:space="preserve">than 10:00 a.m. Central Time (CT) on </w:t>
      </w:r>
      <w:r>
        <w:rPr>
          <w:rFonts w:ascii="Arial-BoldMT" w:eastAsia="ArialMT" w:hAnsi="Arial-BoldMT" w:cs="Arial-BoldMT"/>
          <w:b/>
          <w:bCs/>
        </w:rPr>
        <w:t>Wednesday</w:t>
      </w:r>
      <w:r>
        <w:rPr>
          <w:rFonts w:ascii="Arial-BoldMT" w:eastAsia="ArialMT" w:hAnsi="Arial-BoldMT" w:cs="Arial-BoldMT"/>
          <w:b/>
          <w:bCs/>
        </w:rPr>
        <w:t xml:space="preserve">, </w:t>
      </w:r>
      <w:r>
        <w:rPr>
          <w:rFonts w:ascii="Arial-BoldMT" w:eastAsia="ArialMT" w:hAnsi="Arial-BoldMT" w:cs="Arial-BoldMT"/>
          <w:b/>
          <w:bCs/>
        </w:rPr>
        <w:t>May 20</w:t>
      </w:r>
      <w:r w:rsidRPr="00955F42">
        <w:rPr>
          <w:rFonts w:ascii="Arial-BoldMT" w:eastAsia="ArialMT" w:hAnsi="Arial-BoldMT" w:cs="Arial-BoldMT"/>
          <w:b/>
          <w:bCs/>
        </w:rPr>
        <w:t>, 2026</w:t>
      </w:r>
      <w:r w:rsidRPr="00955F42">
        <w:rPr>
          <w:rFonts w:ascii="Arial-BoldMT" w:eastAsia="ArialMT" w:hAnsi="Arial-BoldMT" w:cs="Arial-BoldMT"/>
          <w:b/>
          <w:bCs/>
        </w:rPr>
        <w:t>.</w:t>
      </w:r>
    </w:p>
    <w:p w14:paraId="63E1891F"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20" w14:textId="77777777" w:rsidR="000C0E15" w:rsidRDefault="000C0E15" w:rsidP="006B7360">
      <w:pPr>
        <w:autoSpaceDE w:val="0"/>
        <w:autoSpaceDN w:val="0"/>
        <w:adjustRightInd w:val="0"/>
        <w:spacing w:after="0" w:line="240" w:lineRule="auto"/>
        <w:ind w:firstLine="720"/>
        <w:rPr>
          <w:rFonts w:ascii="ArialMT" w:eastAsia="ArialMT" w:cs="ArialMT"/>
        </w:rPr>
      </w:pPr>
      <w:r>
        <w:rPr>
          <w:rFonts w:ascii="ArialMT" w:eastAsia="ArialMT" w:cs="ArialMT"/>
        </w:rPr>
        <w:t>2. All quotes shall include one (1) separate electronic copy of each of the Sections listed</w:t>
      </w:r>
    </w:p>
    <w:p w14:paraId="63E18921" w14:textId="77777777" w:rsidR="000C0E15" w:rsidRDefault="000C0E15" w:rsidP="006B7360">
      <w:pPr>
        <w:autoSpaceDE w:val="0"/>
        <w:autoSpaceDN w:val="0"/>
        <w:adjustRightInd w:val="0"/>
        <w:spacing w:after="0" w:line="240" w:lineRule="auto"/>
        <w:ind w:firstLine="720"/>
        <w:rPr>
          <w:rFonts w:ascii="ArialMT" w:eastAsia="ArialMT" w:cs="ArialMT"/>
        </w:rPr>
      </w:pPr>
      <w:r>
        <w:rPr>
          <w:rFonts w:ascii="ArialMT" w:eastAsia="ArialMT" w:cs="ArialMT"/>
        </w:rPr>
        <w:t>below. The Sections must be clearly identified as described below (either as the title of</w:t>
      </w:r>
    </w:p>
    <w:p w14:paraId="63E18922" w14:textId="77777777" w:rsidR="000C0E15" w:rsidRDefault="000C0E15" w:rsidP="006B7360">
      <w:pPr>
        <w:autoSpaceDE w:val="0"/>
        <w:autoSpaceDN w:val="0"/>
        <w:adjustRightInd w:val="0"/>
        <w:spacing w:after="0" w:line="240" w:lineRule="auto"/>
        <w:ind w:firstLine="720"/>
        <w:rPr>
          <w:rFonts w:ascii="ArialMT" w:eastAsia="ArialMT" w:cs="ArialMT"/>
        </w:rPr>
      </w:pPr>
      <w:r>
        <w:rPr>
          <w:rFonts w:ascii="ArialMT" w:eastAsia="ArialMT" w:cs="ArialMT"/>
        </w:rPr>
        <w:t>the document or on the actual document.</w:t>
      </w:r>
    </w:p>
    <w:p w14:paraId="63E18923"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24" w14:textId="77777777" w:rsidR="000C0E15" w:rsidRDefault="000C0E15" w:rsidP="00BF211B">
      <w:pPr>
        <w:autoSpaceDE w:val="0"/>
        <w:autoSpaceDN w:val="0"/>
        <w:adjustRightInd w:val="0"/>
        <w:spacing w:after="0" w:line="240" w:lineRule="auto"/>
        <w:rPr>
          <w:rFonts w:ascii="ArialMT" w:eastAsia="ArialMT" w:cs="ArialMT"/>
        </w:rPr>
      </w:pPr>
      <w:r>
        <w:rPr>
          <w:rFonts w:ascii="Arial-BoldMT" w:eastAsia="ArialMT" w:hAnsi="Arial-BoldMT" w:cs="Arial-BoldMT"/>
          <w:b/>
          <w:bCs/>
        </w:rPr>
        <w:t xml:space="preserve">SDVOSB/VOSB Offers: </w:t>
      </w:r>
      <w:r>
        <w:rPr>
          <w:rFonts w:ascii="ArialMT" w:eastAsia="ArialMT" w:cs="ArialMT"/>
        </w:rPr>
        <w:t>All offerors in this socio-economic status shall complete VAAR</w:t>
      </w:r>
    </w:p>
    <w:p w14:paraId="63E18925"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852.219-7</w:t>
      </w:r>
      <w:r>
        <w:rPr>
          <w:rFonts w:ascii="ArialMT" w:eastAsia="ArialMT" w:cs="ArialMT"/>
        </w:rPr>
        <w:t>6</w:t>
      </w:r>
      <w:r>
        <w:rPr>
          <w:rFonts w:ascii="ArialMT" w:eastAsia="ArialMT" w:cs="ArialMT"/>
        </w:rPr>
        <w:t>, VA Notice of Limitations on Subcontracting-Certificate of Compliance for S</w:t>
      </w:r>
      <w:r>
        <w:rPr>
          <w:rFonts w:ascii="ArialMT" w:eastAsia="ArialMT" w:cs="ArialMT"/>
        </w:rPr>
        <w:t>upplies and Products</w:t>
      </w:r>
      <w:r>
        <w:rPr>
          <w:rFonts w:ascii="ArialMT" w:eastAsia="ArialMT" w:cs="ArialMT"/>
        </w:rPr>
        <w:t xml:space="preserve"> and submit with offer.</w:t>
      </w:r>
    </w:p>
    <w:p w14:paraId="63E18926"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27" w14:textId="77777777" w:rsidR="000C0E15" w:rsidRDefault="000C0E15" w:rsidP="00BF211B">
      <w:pPr>
        <w:autoSpaceDE w:val="0"/>
        <w:autoSpaceDN w:val="0"/>
        <w:adjustRightInd w:val="0"/>
        <w:spacing w:after="0" w:line="240" w:lineRule="auto"/>
        <w:rPr>
          <w:rFonts w:ascii="ArialMT" w:eastAsia="ArialMT" w:cs="ArialMT"/>
        </w:rPr>
      </w:pPr>
      <w:r>
        <w:rPr>
          <w:rFonts w:ascii="Arial-BoldMT" w:eastAsia="ArialMT" w:hAnsi="Arial-BoldMT" w:cs="Arial-BoldMT"/>
          <w:b/>
          <w:bCs/>
        </w:rPr>
        <w:t>F</w:t>
      </w:r>
      <w:r>
        <w:rPr>
          <w:rFonts w:ascii="Arial-BoldMT" w:eastAsia="ArialMT" w:hAnsi="Arial-BoldMT" w:cs="Arial-BoldMT"/>
          <w:b/>
          <w:bCs/>
        </w:rPr>
        <w:t>ORMAT</w:t>
      </w:r>
      <w:r>
        <w:rPr>
          <w:rFonts w:ascii="Arial-BoldMT" w:eastAsia="ArialMT" w:hAnsi="Arial-BoldMT" w:cs="Arial-BoldMT"/>
          <w:b/>
          <w:bCs/>
        </w:rPr>
        <w:t xml:space="preserve">: </w:t>
      </w:r>
      <w:r>
        <w:rPr>
          <w:rFonts w:ascii="ArialMT" w:eastAsia="ArialMT" w:cs="ArialMT"/>
        </w:rPr>
        <w:t>The quote shall be submitted in three (3) parts, as described below. Offerors are</w:t>
      </w:r>
    </w:p>
    <w:p w14:paraId="63E18928"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 xml:space="preserve">cautioned to review their submissions carefully </w:t>
      </w:r>
      <w:r>
        <w:rPr>
          <w:rFonts w:ascii="ArialMT" w:eastAsia="ArialMT" w:cs="ArialMT" w:hint="eastAsia"/>
        </w:rPr>
        <w:t>–</w:t>
      </w:r>
      <w:r>
        <w:rPr>
          <w:rFonts w:ascii="ArialMT" w:eastAsia="ArialMT" w:cs="ArialMT"/>
        </w:rPr>
        <w:t xml:space="preserve"> quotes that are incomplete or otherwise</w:t>
      </w:r>
    </w:p>
    <w:p w14:paraId="63E18929"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determined non-compliant with the instructions will be removed from the competition and not</w:t>
      </w:r>
    </w:p>
    <w:p w14:paraId="63E1892A"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considered for award.</w:t>
      </w:r>
    </w:p>
    <w:p w14:paraId="63E1892B"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2C" w14:textId="77777777" w:rsidR="000C0E15" w:rsidRDefault="000C0E15" w:rsidP="006B7360">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Part 1 - Price Quote:</w:t>
      </w:r>
    </w:p>
    <w:p w14:paraId="63E1892D" w14:textId="77777777" w:rsidR="000C0E15" w:rsidRDefault="000C0E15" w:rsidP="006B7360">
      <w:pPr>
        <w:autoSpaceDE w:val="0"/>
        <w:autoSpaceDN w:val="0"/>
        <w:adjustRightInd w:val="0"/>
        <w:spacing w:after="0" w:line="240" w:lineRule="auto"/>
        <w:rPr>
          <w:rFonts w:ascii="Arial-BoldMT" w:eastAsia="ArialMT" w:hAnsi="Arial-BoldMT" w:cs="Arial-BoldMT"/>
          <w:b/>
          <w:bCs/>
        </w:rPr>
      </w:pPr>
    </w:p>
    <w:p w14:paraId="63E1892E" w14:textId="77777777" w:rsidR="000C0E15" w:rsidRDefault="000C0E15" w:rsidP="006B7360">
      <w:pPr>
        <w:autoSpaceDE w:val="0"/>
        <w:autoSpaceDN w:val="0"/>
        <w:adjustRightInd w:val="0"/>
        <w:spacing w:after="0" w:line="240" w:lineRule="auto"/>
        <w:rPr>
          <w:rFonts w:ascii="ArialMT" w:eastAsia="ArialMT" w:cs="ArialMT"/>
        </w:rPr>
      </w:pPr>
      <w:r w:rsidRPr="006B7360">
        <w:rPr>
          <w:rFonts w:ascii="ArialMT" w:eastAsia="ArialMT" w:cs="ArialMT"/>
        </w:rPr>
        <w:t>The Offeror</w:t>
      </w:r>
      <w:r w:rsidRPr="006B7360">
        <w:rPr>
          <w:rFonts w:ascii="ArialMT" w:eastAsia="ArialMT" w:cs="ArialMT"/>
        </w:rPr>
        <w:t>’</w:t>
      </w:r>
      <w:r w:rsidRPr="006B7360">
        <w:rPr>
          <w:rFonts w:ascii="ArialMT" w:eastAsia="ArialMT" w:cs="ArialMT"/>
        </w:rPr>
        <w:t>s Price Quote shall contain the following items:</w:t>
      </w:r>
    </w:p>
    <w:p w14:paraId="63E1892F" w14:textId="77777777" w:rsidR="000C0E15" w:rsidRPr="006B7360" w:rsidRDefault="000C0E15" w:rsidP="006B7360">
      <w:pPr>
        <w:autoSpaceDE w:val="0"/>
        <w:autoSpaceDN w:val="0"/>
        <w:adjustRightInd w:val="0"/>
        <w:spacing w:after="0" w:line="240" w:lineRule="auto"/>
        <w:rPr>
          <w:rFonts w:ascii="ArialMT" w:eastAsia="ArialMT" w:cs="ArialMT"/>
        </w:rPr>
      </w:pPr>
    </w:p>
    <w:p w14:paraId="63E18930" w14:textId="77777777" w:rsidR="000C0E15" w:rsidRPr="006B7360" w:rsidRDefault="000C0E15" w:rsidP="006B7360">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 xml:space="preserve">Signed SF-1449 </w:t>
      </w:r>
      <w:r w:rsidRPr="006B7360">
        <w:rPr>
          <w:rFonts w:ascii="Arial-ItalicMT" w:eastAsia="ArialMT" w:hAnsi="Arial-ItalicMT" w:cs="Arial-ItalicMT"/>
          <w:i/>
          <w:iCs/>
        </w:rPr>
        <w:t xml:space="preserve">(Complete blocks 17a and b, and 30a, b and c). </w:t>
      </w:r>
      <w:r w:rsidRPr="006B7360">
        <w:rPr>
          <w:rFonts w:ascii="ArialMT" w:eastAsia="ArialMT" w:cs="ArialMT"/>
        </w:rPr>
        <w:t>In doing so, the Offeror</w:t>
      </w:r>
      <w:r w:rsidRPr="006B7360">
        <w:rPr>
          <w:rFonts w:ascii="ArialMT" w:eastAsia="ArialMT" w:cs="ArialMT"/>
        </w:rPr>
        <w:t xml:space="preserve"> </w:t>
      </w:r>
      <w:r w:rsidRPr="006B7360">
        <w:rPr>
          <w:rFonts w:ascii="ArialMT" w:eastAsia="ArialMT" w:cs="ArialMT"/>
        </w:rPr>
        <w:t>agrees to the contract terms and conditions as written in the RFQ.</w:t>
      </w:r>
    </w:p>
    <w:p w14:paraId="63E18931" w14:textId="77777777" w:rsidR="000C0E15" w:rsidRDefault="000C0E15" w:rsidP="006B7360">
      <w:pPr>
        <w:autoSpaceDE w:val="0"/>
        <w:autoSpaceDN w:val="0"/>
        <w:adjustRightInd w:val="0"/>
        <w:spacing w:after="0" w:line="240" w:lineRule="auto"/>
        <w:ind w:left="720"/>
        <w:rPr>
          <w:rFonts w:ascii="ArialMT" w:eastAsia="ArialMT" w:cs="ArialMT"/>
        </w:rPr>
      </w:pPr>
    </w:p>
    <w:p w14:paraId="63E18932" w14:textId="77777777" w:rsidR="000C0E15" w:rsidRPr="006B7360" w:rsidRDefault="000C0E15" w:rsidP="006B7360">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 xml:space="preserve">Completed Price Schedule for all LINS from Section B.2 </w:t>
      </w:r>
      <w:r w:rsidRPr="006B7360">
        <w:rPr>
          <w:rFonts w:ascii="ArialMT" w:eastAsia="ArialMT" w:cs="ArialMT" w:hint="eastAsia"/>
        </w:rPr>
        <w:t>–</w:t>
      </w:r>
      <w:r w:rsidRPr="006B7360">
        <w:rPr>
          <w:rFonts w:ascii="ArialMT" w:eastAsia="ArialMT" w:cs="ArialMT"/>
        </w:rPr>
        <w:t xml:space="preserve"> Schedule of Supplies/Services. Do</w:t>
      </w:r>
      <w:r w:rsidRPr="006B7360">
        <w:rPr>
          <w:rFonts w:ascii="ArialMT" w:eastAsia="ArialMT" w:cs="ArialMT"/>
        </w:rPr>
        <w:t xml:space="preserve"> </w:t>
      </w:r>
      <w:r w:rsidRPr="006B7360">
        <w:rPr>
          <w:rFonts w:ascii="ArialMT" w:eastAsia="ArialMT" w:cs="ArialMT"/>
        </w:rPr>
        <w:t>not leave any LIN prices blank, partial pricing is not acceptable. If there is no cost for a LIN,</w:t>
      </w:r>
      <w:r w:rsidRPr="006B7360">
        <w:rPr>
          <w:rFonts w:ascii="ArialMT" w:eastAsia="ArialMT" w:cs="ArialMT"/>
        </w:rPr>
        <w:t xml:space="preserve"> </w:t>
      </w:r>
      <w:r w:rsidRPr="006B7360">
        <w:rPr>
          <w:rFonts w:ascii="ArialMT" w:eastAsia="ArialMT" w:cs="ArialMT"/>
        </w:rPr>
        <w:t>enter $0 as the unit cost. The Contracting Officer will check the price quote to ensure that the</w:t>
      </w:r>
      <w:r w:rsidRPr="006B7360">
        <w:rPr>
          <w:rFonts w:ascii="ArialMT" w:eastAsia="ArialMT" w:cs="ArialMT"/>
        </w:rPr>
        <w:t xml:space="preserve"> </w:t>
      </w:r>
      <w:r w:rsidRPr="006B7360">
        <w:rPr>
          <w:rFonts w:ascii="ArialMT" w:eastAsia="ArialMT" w:cs="ArialMT"/>
        </w:rPr>
        <w:t>price schedule was properly completed/formatted. Quotes that do not include pricing for all LINs</w:t>
      </w:r>
      <w:r w:rsidRPr="006B7360">
        <w:rPr>
          <w:rFonts w:ascii="ArialMT" w:eastAsia="ArialMT" w:cs="ArialMT"/>
        </w:rPr>
        <w:t xml:space="preserve"> </w:t>
      </w:r>
      <w:r w:rsidRPr="006B7360">
        <w:rPr>
          <w:rFonts w:ascii="ArialMT" w:eastAsia="ArialMT" w:cs="ArialMT"/>
        </w:rPr>
        <w:t>in all performance periods as well as the contract total will be considered incomplete and</w:t>
      </w:r>
      <w:r w:rsidRPr="006B7360">
        <w:rPr>
          <w:rFonts w:ascii="ArialMT" w:eastAsia="ArialMT" w:cs="ArialMT"/>
        </w:rPr>
        <w:t xml:space="preserve"> </w:t>
      </w:r>
      <w:r w:rsidRPr="006B7360">
        <w:rPr>
          <w:rFonts w:ascii="ArialMT" w:eastAsia="ArialMT" w:cs="ArialMT"/>
        </w:rPr>
        <w:t>removed from any further consideration. NOTE: **Pricing must be determined to be fair and</w:t>
      </w:r>
      <w:r w:rsidRPr="006B7360">
        <w:rPr>
          <w:rFonts w:ascii="ArialMT" w:eastAsia="ArialMT" w:cs="ArialMT"/>
        </w:rPr>
        <w:t xml:space="preserve"> </w:t>
      </w:r>
      <w:r w:rsidRPr="006B7360">
        <w:rPr>
          <w:rFonts w:ascii="ArialMT" w:eastAsia="ArialMT" w:cs="ArialMT"/>
        </w:rPr>
        <w:t>rea</w:t>
      </w:r>
      <w:r w:rsidRPr="006B7360">
        <w:rPr>
          <w:rFonts w:ascii="ArialMT" w:eastAsia="ArialMT" w:cs="ArialMT"/>
        </w:rPr>
        <w:t xml:space="preserve">sonable </w:t>
      </w:r>
      <w:proofErr w:type="gramStart"/>
      <w:r w:rsidRPr="006B7360">
        <w:rPr>
          <w:rFonts w:ascii="ArialMT" w:eastAsia="ArialMT" w:cs="ArialMT"/>
        </w:rPr>
        <w:t>in order to</w:t>
      </w:r>
      <w:proofErr w:type="gramEnd"/>
      <w:r w:rsidRPr="006B7360">
        <w:rPr>
          <w:rFonts w:ascii="ArialMT" w:eastAsia="ArialMT" w:cs="ArialMT"/>
        </w:rPr>
        <w:t xml:space="preserve"> be eligible for </w:t>
      </w:r>
      <w:proofErr w:type="gramStart"/>
      <w:r>
        <w:rPr>
          <w:rFonts w:ascii="ArialMT" w:eastAsia="ArialMT" w:cs="ArialMT"/>
        </w:rPr>
        <w:t>a</w:t>
      </w:r>
      <w:r w:rsidRPr="006B7360">
        <w:rPr>
          <w:rFonts w:ascii="ArialMT" w:eastAsia="ArialMT" w:cs="ArialMT"/>
        </w:rPr>
        <w:t>ward.*</w:t>
      </w:r>
      <w:proofErr w:type="gramEnd"/>
      <w:r w:rsidRPr="006B7360">
        <w:rPr>
          <w:rFonts w:ascii="ArialMT" w:eastAsia="ArialMT" w:cs="ArialMT"/>
        </w:rPr>
        <w:t>*</w:t>
      </w:r>
    </w:p>
    <w:p w14:paraId="63E18933" w14:textId="77777777" w:rsidR="000C0E15" w:rsidRDefault="000C0E15" w:rsidP="00BF211B">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 xml:space="preserve">Completed Acknowledgement of Amendments if issued. </w:t>
      </w:r>
      <w:proofErr w:type="gramStart"/>
      <w:r w:rsidRPr="006B7360">
        <w:rPr>
          <w:rFonts w:ascii="ArialMT" w:eastAsia="ArialMT" w:cs="ArialMT"/>
        </w:rPr>
        <w:t>Ensure</w:t>
      </w:r>
      <w:proofErr w:type="gramEnd"/>
      <w:r w:rsidRPr="006B7360">
        <w:rPr>
          <w:rFonts w:ascii="ArialMT" w:eastAsia="ArialMT" w:cs="ArialMT"/>
        </w:rPr>
        <w:t xml:space="preserve"> amendments are signed by</w:t>
      </w:r>
      <w:r w:rsidRPr="006B7360">
        <w:rPr>
          <w:rFonts w:ascii="ArialMT" w:eastAsia="ArialMT" w:cs="ArialMT"/>
        </w:rPr>
        <w:t xml:space="preserve"> </w:t>
      </w:r>
      <w:r w:rsidRPr="006B7360">
        <w:rPr>
          <w:rFonts w:ascii="ArialMT" w:eastAsia="ArialMT" w:cs="ArialMT"/>
        </w:rPr>
        <w:t xml:space="preserve">the same official that has been authorized to sign </w:t>
      </w:r>
      <w:proofErr w:type="gramStart"/>
      <w:r w:rsidRPr="006B7360">
        <w:rPr>
          <w:rFonts w:ascii="ArialMT" w:eastAsia="ArialMT" w:cs="ArialMT"/>
        </w:rPr>
        <w:t>the SF</w:t>
      </w:r>
      <w:proofErr w:type="gramEnd"/>
      <w:r w:rsidRPr="006B7360">
        <w:rPr>
          <w:rFonts w:ascii="ArialMT" w:eastAsia="ArialMT" w:cs="ArialMT"/>
        </w:rPr>
        <w:t>-1449.</w:t>
      </w:r>
    </w:p>
    <w:p w14:paraId="63E18934" w14:textId="77777777" w:rsidR="000C0E15" w:rsidRDefault="000C0E15" w:rsidP="00BF211B">
      <w:pPr>
        <w:autoSpaceDE w:val="0"/>
        <w:autoSpaceDN w:val="0"/>
        <w:adjustRightInd w:val="0"/>
        <w:spacing w:after="0" w:line="240" w:lineRule="auto"/>
        <w:rPr>
          <w:rFonts w:ascii="ArialMT" w:eastAsia="ArialMT" w:cs="ArialMT"/>
        </w:rPr>
      </w:pPr>
    </w:p>
    <w:p w14:paraId="63E18935" w14:textId="77777777" w:rsidR="000C0E15" w:rsidRPr="006B7360" w:rsidRDefault="000C0E15" w:rsidP="006B7360">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Ensure your representations and certifications are complete in the System for Award</w:t>
      </w:r>
    </w:p>
    <w:p w14:paraId="63E18936" w14:textId="77777777" w:rsidR="000C0E15" w:rsidRDefault="000C0E15" w:rsidP="006B7360">
      <w:pPr>
        <w:autoSpaceDE w:val="0"/>
        <w:autoSpaceDN w:val="0"/>
        <w:adjustRightInd w:val="0"/>
        <w:spacing w:after="0" w:line="240" w:lineRule="auto"/>
        <w:ind w:left="720"/>
        <w:rPr>
          <w:rFonts w:ascii="ArialMT" w:eastAsia="ArialMT" w:cs="ArialMT"/>
        </w:rPr>
      </w:pPr>
      <w:r>
        <w:rPr>
          <w:rFonts w:ascii="ArialMT" w:eastAsia="ArialMT" w:cs="ArialMT"/>
        </w:rPr>
        <w:t>Management (SAM</w:t>
      </w:r>
      <w:proofErr w:type="gramStart"/>
      <w:r>
        <w:rPr>
          <w:rFonts w:ascii="ArialMT" w:eastAsia="ArialMT" w:cs="ArialMT"/>
        </w:rPr>
        <w:t>)( https://www.sam.gov</w:t>
      </w:r>
      <w:proofErr w:type="gramEnd"/>
      <w:r>
        <w:rPr>
          <w:rFonts w:ascii="ArialMT" w:eastAsia="ArialMT" w:cs="ArialMT"/>
        </w:rPr>
        <w:t>). Otherwise, you will need to fill out solicitation</w:t>
      </w:r>
      <w:r>
        <w:rPr>
          <w:rFonts w:ascii="ArialMT" w:eastAsia="ArialMT" w:cs="ArialMT"/>
        </w:rPr>
        <w:t xml:space="preserve"> </w:t>
      </w:r>
      <w:r>
        <w:rPr>
          <w:rFonts w:ascii="ArialMT" w:eastAsia="ArialMT" w:cs="ArialMT"/>
        </w:rPr>
        <w:t>Clause 52.212-3 "Offeror Representation and Certifications - Commercial Items</w:t>
      </w:r>
      <w:r>
        <w:rPr>
          <w:rFonts w:ascii="ArialMT" w:eastAsia="ArialMT" w:cs="ArialMT" w:hint="eastAsia"/>
        </w:rPr>
        <w:t>”</w:t>
      </w:r>
      <w:r>
        <w:rPr>
          <w:rFonts w:ascii="ArialMT" w:eastAsia="ArialMT" w:cs="ArialMT"/>
        </w:rPr>
        <w:t xml:space="preserve"> and submit</w:t>
      </w:r>
      <w:r>
        <w:rPr>
          <w:rFonts w:ascii="ArialMT" w:eastAsia="ArialMT" w:cs="ArialMT"/>
        </w:rPr>
        <w:t xml:space="preserve"> </w:t>
      </w:r>
      <w:r>
        <w:rPr>
          <w:rFonts w:ascii="ArialMT" w:eastAsia="ArialMT" w:cs="ArialMT"/>
        </w:rPr>
        <w:t>with the quote. Federal Acquisition Regulations require that federal contractors register in the</w:t>
      </w:r>
      <w:r>
        <w:rPr>
          <w:rFonts w:ascii="ArialMT" w:eastAsia="ArialMT" w:cs="ArialMT"/>
        </w:rPr>
        <w:t xml:space="preserve"> </w:t>
      </w:r>
      <w:r>
        <w:rPr>
          <w:rFonts w:ascii="ArialMT" w:eastAsia="ArialMT" w:cs="ArialMT"/>
        </w:rPr>
        <w:t>SAM database at http://www.sam.gov and enter all mandatory information into the system.</w:t>
      </w:r>
      <w:r>
        <w:rPr>
          <w:rFonts w:ascii="ArialMT" w:eastAsia="ArialMT" w:cs="ArialMT"/>
        </w:rPr>
        <w:t xml:space="preserve"> </w:t>
      </w:r>
      <w:r>
        <w:rPr>
          <w:rFonts w:ascii="ArialMT" w:eastAsia="ArialMT" w:cs="ArialMT"/>
        </w:rPr>
        <w:t>Award cannot be made until the contractor has registered. Offerors are encouraged to ensure</w:t>
      </w:r>
      <w:r>
        <w:rPr>
          <w:rFonts w:ascii="ArialMT" w:eastAsia="ArialMT" w:cs="ArialMT"/>
        </w:rPr>
        <w:t xml:space="preserve"> </w:t>
      </w:r>
      <w:r>
        <w:rPr>
          <w:rFonts w:ascii="ArialMT" w:eastAsia="ArialMT" w:cs="ArialMT"/>
        </w:rPr>
        <w:t>that they are registered in SAM prior to submitting their quotation.</w:t>
      </w:r>
    </w:p>
    <w:p w14:paraId="63E18937" w14:textId="77777777" w:rsidR="000C0E15" w:rsidRDefault="000C0E15" w:rsidP="006B7360">
      <w:pPr>
        <w:autoSpaceDE w:val="0"/>
        <w:autoSpaceDN w:val="0"/>
        <w:adjustRightInd w:val="0"/>
        <w:spacing w:after="0" w:line="240" w:lineRule="auto"/>
        <w:ind w:left="720"/>
        <w:rPr>
          <w:rFonts w:ascii="ArialMT" w:eastAsia="ArialMT" w:cs="ArialMT"/>
        </w:rPr>
      </w:pPr>
    </w:p>
    <w:p w14:paraId="63E18938" w14:textId="77777777" w:rsidR="000C0E15" w:rsidRPr="006B7360" w:rsidRDefault="000C0E15" w:rsidP="00BF211B">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To be eligible for the SDVOSB/VOSB Tier you must be registered as so in the SBA Small</w:t>
      </w:r>
      <w:r w:rsidRPr="006B7360">
        <w:rPr>
          <w:rFonts w:ascii="ArialMT" w:eastAsia="ArialMT" w:cs="ArialMT"/>
        </w:rPr>
        <w:t xml:space="preserve"> </w:t>
      </w:r>
      <w:r w:rsidRPr="006B7360">
        <w:rPr>
          <w:rFonts w:ascii="ArialMT" w:eastAsia="ArialMT" w:cs="ArialMT"/>
        </w:rPr>
        <w:t>Business Site</w:t>
      </w:r>
    </w:p>
    <w:p w14:paraId="63E18939"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3A"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Part 2 - Technical Acceptability Standard:</w:t>
      </w:r>
    </w:p>
    <w:p w14:paraId="63E1893B"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3C" w14:textId="77777777" w:rsidR="000C0E15" w:rsidRDefault="000C0E15" w:rsidP="00BF211B">
      <w:pPr>
        <w:autoSpaceDE w:val="0"/>
        <w:autoSpaceDN w:val="0"/>
        <w:adjustRightInd w:val="0"/>
        <w:spacing w:after="0" w:line="240" w:lineRule="auto"/>
        <w:rPr>
          <w:rFonts w:ascii="Arial-BoldMT" w:eastAsia="ArialMT" w:hAnsi="Arial-BoldMT" w:cs="Arial-BoldMT"/>
        </w:rPr>
      </w:pPr>
      <w:r w:rsidRPr="006B7360">
        <w:rPr>
          <w:rFonts w:ascii="Arial-BoldMT" w:eastAsia="ArialMT" w:hAnsi="Arial-BoldMT" w:cs="Arial-BoldMT"/>
        </w:rPr>
        <w:t>The Offeror’s Technical Response shall contain the following items:</w:t>
      </w:r>
    </w:p>
    <w:p w14:paraId="63E1893D" w14:textId="77777777" w:rsidR="000C0E15" w:rsidRPr="006B7360" w:rsidRDefault="000C0E15" w:rsidP="00BF211B">
      <w:pPr>
        <w:autoSpaceDE w:val="0"/>
        <w:autoSpaceDN w:val="0"/>
        <w:adjustRightInd w:val="0"/>
        <w:spacing w:after="0" w:line="240" w:lineRule="auto"/>
        <w:rPr>
          <w:rFonts w:ascii="Arial-BoldMT" w:eastAsia="ArialMT" w:hAnsi="Arial-BoldMT" w:cs="Arial-BoldMT"/>
        </w:rPr>
      </w:pPr>
    </w:p>
    <w:p w14:paraId="63E1893E" w14:textId="77777777" w:rsidR="000C0E15" w:rsidRPr="006B7360" w:rsidRDefault="000C0E15" w:rsidP="00BF211B">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Offeror shall submit a narrative that demonstrates its ability to meet all Statement of Work and</w:t>
      </w:r>
      <w:r w:rsidRPr="006B7360">
        <w:rPr>
          <w:rFonts w:ascii="ArialMT" w:eastAsia="ArialMT" w:cs="ArialMT"/>
        </w:rPr>
        <w:t xml:space="preserve"> </w:t>
      </w:r>
      <w:r w:rsidRPr="006B7360">
        <w:rPr>
          <w:rFonts w:ascii="ArialMT" w:eastAsia="ArialMT" w:cs="ArialMT"/>
        </w:rPr>
        <w:t>contract requirements.</w:t>
      </w:r>
    </w:p>
    <w:p w14:paraId="63E1893F" w14:textId="77777777" w:rsidR="000C0E15" w:rsidRDefault="000C0E15" w:rsidP="00BF211B">
      <w:pPr>
        <w:autoSpaceDE w:val="0"/>
        <w:autoSpaceDN w:val="0"/>
        <w:adjustRightInd w:val="0"/>
        <w:spacing w:after="0" w:line="240" w:lineRule="auto"/>
        <w:rPr>
          <w:rFonts w:ascii="ArialMT" w:eastAsia="ArialMT" w:cs="ArialMT"/>
        </w:rPr>
      </w:pPr>
    </w:p>
    <w:p w14:paraId="63E18940" w14:textId="77777777" w:rsidR="000C0E15" w:rsidRDefault="000C0E15" w:rsidP="00BF211B">
      <w:pPr>
        <w:pStyle w:val="ListParagraph"/>
        <w:numPr>
          <w:ilvl w:val="0"/>
          <w:numId w:val="6"/>
        </w:numPr>
        <w:autoSpaceDE w:val="0"/>
        <w:autoSpaceDN w:val="0"/>
        <w:adjustRightInd w:val="0"/>
        <w:spacing w:after="0" w:line="240" w:lineRule="auto"/>
        <w:rPr>
          <w:rFonts w:ascii="ArialMT" w:eastAsia="ArialMT" w:cs="ArialMT"/>
        </w:rPr>
      </w:pPr>
      <w:r w:rsidRPr="006B7360">
        <w:rPr>
          <w:rFonts w:ascii="ArialMT" w:eastAsia="ArialMT" w:cs="ArialMT"/>
        </w:rPr>
        <w:t xml:space="preserve">If subcontracting, provide a list of anticipated </w:t>
      </w:r>
      <w:proofErr w:type="gramStart"/>
      <w:r w:rsidRPr="006B7360">
        <w:rPr>
          <w:rFonts w:ascii="ArialMT" w:eastAsia="ArialMT" w:cs="ArialMT"/>
        </w:rPr>
        <w:t>subcontractor</w:t>
      </w:r>
      <w:proofErr w:type="gramEnd"/>
      <w:r w:rsidRPr="006B7360">
        <w:rPr>
          <w:rFonts w:ascii="ArialMT" w:eastAsia="ArialMT" w:cs="ArialMT"/>
        </w:rPr>
        <w:t xml:space="preserve">(s), </w:t>
      </w:r>
      <w:proofErr w:type="gramStart"/>
      <w:r w:rsidRPr="006B7360">
        <w:rPr>
          <w:rFonts w:ascii="ArialMT" w:eastAsia="ArialMT" w:cs="ArialMT"/>
        </w:rPr>
        <w:t>include</w:t>
      </w:r>
      <w:proofErr w:type="gramEnd"/>
      <w:r w:rsidRPr="006B7360">
        <w:rPr>
          <w:rFonts w:ascii="ArialMT" w:eastAsia="ArialMT" w:cs="ArialMT"/>
        </w:rPr>
        <w:t xml:space="preserve"> email address, point</w:t>
      </w:r>
      <w:r w:rsidRPr="006B7360">
        <w:rPr>
          <w:rFonts w:ascii="ArialMT" w:eastAsia="ArialMT" w:cs="ArialMT"/>
        </w:rPr>
        <w:t xml:space="preserve"> </w:t>
      </w:r>
      <w:r w:rsidRPr="006B7360">
        <w:rPr>
          <w:rFonts w:ascii="ArialMT" w:eastAsia="ArialMT" w:cs="ArialMT"/>
        </w:rPr>
        <w:t>of contact name, business address, UEI, and telephone number. List the specific tasks that will</w:t>
      </w:r>
      <w:r w:rsidRPr="006B7360">
        <w:rPr>
          <w:rFonts w:ascii="ArialMT" w:eastAsia="ArialMT" w:cs="ArialMT"/>
        </w:rPr>
        <w:t xml:space="preserve"> </w:t>
      </w:r>
      <w:r w:rsidRPr="006B7360">
        <w:rPr>
          <w:rFonts w:ascii="ArialMT" w:eastAsia="ArialMT" w:cs="ArialMT"/>
        </w:rPr>
        <w:t xml:space="preserve">be provided by the </w:t>
      </w:r>
      <w:proofErr w:type="gramStart"/>
      <w:r w:rsidRPr="006B7360">
        <w:rPr>
          <w:rFonts w:ascii="ArialMT" w:eastAsia="ArialMT" w:cs="ArialMT"/>
        </w:rPr>
        <w:t>prime</w:t>
      </w:r>
      <w:proofErr w:type="gramEnd"/>
      <w:r w:rsidRPr="006B7360">
        <w:rPr>
          <w:rFonts w:ascii="ArialMT" w:eastAsia="ArialMT" w:cs="ArialMT"/>
        </w:rPr>
        <w:t xml:space="preserve"> and list the specific tasks provided by the subcontractor and the</w:t>
      </w:r>
      <w:r w:rsidRPr="006B7360">
        <w:rPr>
          <w:rFonts w:ascii="ArialMT" w:eastAsia="ArialMT" w:cs="ArialMT"/>
        </w:rPr>
        <w:t xml:space="preserve"> </w:t>
      </w:r>
      <w:r w:rsidRPr="006B7360">
        <w:rPr>
          <w:rFonts w:ascii="ArialMT" w:eastAsia="ArialMT" w:cs="ArialMT"/>
        </w:rPr>
        <w:t xml:space="preserve">amount that will be paid by the </w:t>
      </w:r>
      <w:proofErr w:type="gramStart"/>
      <w:r w:rsidRPr="006B7360">
        <w:rPr>
          <w:rFonts w:ascii="ArialMT" w:eastAsia="ArialMT" w:cs="ArialMT"/>
        </w:rPr>
        <w:t>prime</w:t>
      </w:r>
      <w:proofErr w:type="gramEnd"/>
      <w:r w:rsidRPr="006B7360">
        <w:rPr>
          <w:rFonts w:ascii="ArialMT" w:eastAsia="ArialMT" w:cs="ArialMT"/>
        </w:rPr>
        <w:t xml:space="preserve"> to the subcontractor for performing the tasks. If the offeror</w:t>
      </w:r>
      <w:r w:rsidRPr="006B7360">
        <w:rPr>
          <w:rFonts w:ascii="ArialMT" w:eastAsia="ArialMT" w:cs="ArialMT"/>
        </w:rPr>
        <w:t xml:space="preserve"> </w:t>
      </w:r>
      <w:r w:rsidRPr="006B7360">
        <w:rPr>
          <w:rFonts w:ascii="ArialMT" w:eastAsia="ArialMT" w:cs="ArialMT"/>
        </w:rPr>
        <w:t>does not plan to use subcontractors, they need to respond accordingly.</w:t>
      </w:r>
    </w:p>
    <w:p w14:paraId="63E18941" w14:textId="77777777" w:rsidR="000C0E15" w:rsidRPr="006B7360" w:rsidRDefault="000C0E15" w:rsidP="006B7360">
      <w:pPr>
        <w:autoSpaceDE w:val="0"/>
        <w:autoSpaceDN w:val="0"/>
        <w:adjustRightInd w:val="0"/>
        <w:spacing w:after="0" w:line="240" w:lineRule="auto"/>
        <w:rPr>
          <w:rFonts w:ascii="ArialMT" w:eastAsia="ArialMT" w:cs="ArialMT"/>
        </w:rPr>
      </w:pPr>
    </w:p>
    <w:p w14:paraId="63E18942" w14:textId="77777777" w:rsidR="000C0E15" w:rsidRPr="007F6345" w:rsidRDefault="000C0E15" w:rsidP="00A016CB">
      <w:pPr>
        <w:pStyle w:val="ListParagraph"/>
        <w:numPr>
          <w:ilvl w:val="0"/>
          <w:numId w:val="6"/>
        </w:numPr>
        <w:autoSpaceDE w:val="0"/>
        <w:autoSpaceDN w:val="0"/>
        <w:adjustRightInd w:val="0"/>
        <w:spacing w:after="0" w:line="240" w:lineRule="auto"/>
        <w:rPr>
          <w:rFonts w:ascii="ArialMT" w:eastAsia="ArialMT" w:cs="ArialMT"/>
        </w:rPr>
      </w:pPr>
      <w:r w:rsidRPr="007F6345">
        <w:rPr>
          <w:rFonts w:ascii="ArialMT" w:eastAsia="ArialMT" w:cs="ArialMT"/>
        </w:rPr>
        <w:t>Offeror shall provide all certifications and licenses needed to provide the</w:t>
      </w:r>
      <w:r w:rsidRPr="007F6345">
        <w:rPr>
          <w:rFonts w:ascii="ArialMT" w:eastAsia="ArialMT" w:cs="ArialMT"/>
        </w:rPr>
        <w:t xml:space="preserve"> Self-Propelled</w:t>
      </w:r>
      <w:r w:rsidRPr="007F6345">
        <w:rPr>
          <w:rFonts w:ascii="ArialMT" w:eastAsia="ArialMT" w:cs="ArialMT"/>
        </w:rPr>
        <w:t xml:space="preserve"> </w:t>
      </w:r>
      <w:r w:rsidRPr="007F6345">
        <w:rPr>
          <w:rFonts w:ascii="ArialMT" w:eastAsia="ArialMT" w:cs="ArialMT"/>
        </w:rPr>
        <w:t>Asphalt Sealer</w:t>
      </w:r>
      <w:r w:rsidRPr="007F6345">
        <w:rPr>
          <w:rFonts w:ascii="ArialMT" w:eastAsia="ArialMT" w:cs="ArialMT"/>
        </w:rPr>
        <w:t xml:space="preserve"> identified in the Statement of work, this shall include all Local, State and Federal</w:t>
      </w:r>
      <w:r w:rsidRPr="007F6345">
        <w:rPr>
          <w:rFonts w:ascii="ArialMT" w:eastAsia="ArialMT" w:cs="ArialMT"/>
        </w:rPr>
        <w:t xml:space="preserve"> </w:t>
      </w:r>
      <w:r w:rsidRPr="007F6345">
        <w:rPr>
          <w:rFonts w:ascii="ArialMT" w:eastAsia="ArialMT" w:cs="ArialMT"/>
        </w:rPr>
        <w:t xml:space="preserve">requirements. </w:t>
      </w:r>
    </w:p>
    <w:p w14:paraId="63E18943" w14:textId="77777777" w:rsidR="000C0E15" w:rsidRDefault="000C0E15" w:rsidP="00A016CB">
      <w:pPr>
        <w:pStyle w:val="ListParagraph"/>
        <w:numPr>
          <w:ilvl w:val="0"/>
          <w:numId w:val="6"/>
        </w:numPr>
        <w:autoSpaceDE w:val="0"/>
        <w:autoSpaceDN w:val="0"/>
        <w:adjustRightInd w:val="0"/>
        <w:spacing w:after="0" w:line="240" w:lineRule="auto"/>
        <w:rPr>
          <w:rFonts w:ascii="ArialMT" w:eastAsia="ArialMT" w:cs="ArialMT"/>
        </w:rPr>
      </w:pPr>
      <w:r>
        <w:rPr>
          <w:rFonts w:ascii="ArialMT" w:eastAsia="ArialMT" w:cs="ArialMT"/>
        </w:rPr>
        <w:t>Offeror shall provide an authorized distributor letter from the Original Equipment Manufacturer (OEM).</w:t>
      </w:r>
    </w:p>
    <w:p w14:paraId="63E18944"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45" w14:textId="77777777" w:rsidR="000C0E15" w:rsidRDefault="000C0E15" w:rsidP="00BF211B">
      <w:pPr>
        <w:autoSpaceDE w:val="0"/>
        <w:autoSpaceDN w:val="0"/>
        <w:adjustRightInd w:val="0"/>
        <w:spacing w:after="0" w:line="240" w:lineRule="auto"/>
        <w:rPr>
          <w:rFonts w:ascii="Arial-BoldMT" w:eastAsia="ArialMT" w:hAnsi="Arial-BoldMT" w:cs="Arial-BoldMT"/>
          <w:b/>
          <w:bCs/>
        </w:rPr>
      </w:pPr>
      <w:r>
        <w:rPr>
          <w:rFonts w:ascii="Arial-BoldMT" w:eastAsia="ArialMT" w:hAnsi="Arial-BoldMT" w:cs="Arial-BoldMT"/>
          <w:b/>
          <w:bCs/>
        </w:rPr>
        <w:t>Part 3: General Responsibility Determination</w:t>
      </w:r>
      <w:r>
        <w:rPr>
          <w:rFonts w:ascii="Arial-BoldMT" w:eastAsia="ArialMT" w:hAnsi="Arial-BoldMT" w:cs="Arial-BoldMT"/>
          <w:b/>
          <w:bCs/>
        </w:rPr>
        <w:t>:</w:t>
      </w:r>
    </w:p>
    <w:p w14:paraId="63E18946" w14:textId="77777777" w:rsidR="000C0E15" w:rsidRDefault="000C0E15" w:rsidP="00BF211B">
      <w:pPr>
        <w:autoSpaceDE w:val="0"/>
        <w:autoSpaceDN w:val="0"/>
        <w:adjustRightInd w:val="0"/>
        <w:spacing w:after="0" w:line="240" w:lineRule="auto"/>
        <w:rPr>
          <w:rFonts w:ascii="Arial-BoldMT" w:eastAsia="ArialMT" w:hAnsi="Arial-BoldMT" w:cs="Arial-BoldMT"/>
          <w:b/>
          <w:bCs/>
        </w:rPr>
      </w:pPr>
    </w:p>
    <w:p w14:paraId="63E18947"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To assist the contracting officer in making the responsibility determination, offerors are required</w:t>
      </w:r>
    </w:p>
    <w:p w14:paraId="63E18948"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to provide the following information with their quotes. Failure to include this information could</w:t>
      </w:r>
    </w:p>
    <w:p w14:paraId="63E18949"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result in a contracting officer</w:t>
      </w:r>
      <w:r>
        <w:rPr>
          <w:rFonts w:ascii="ArialMT" w:eastAsia="ArialMT" w:cs="ArialMT" w:hint="eastAsia"/>
        </w:rPr>
        <w:t>’</w:t>
      </w:r>
      <w:r>
        <w:rPr>
          <w:rFonts w:ascii="ArialMT" w:eastAsia="ArialMT" w:cs="ArialMT"/>
        </w:rPr>
        <w:t>s determination that an otherwise successful offeror is not eligible</w:t>
      </w:r>
    </w:p>
    <w:p w14:paraId="63E1894A"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for contract award.</w:t>
      </w:r>
    </w:p>
    <w:p w14:paraId="63E1894B" w14:textId="77777777" w:rsidR="000C0E15" w:rsidRDefault="000C0E15" w:rsidP="00BF211B">
      <w:pPr>
        <w:autoSpaceDE w:val="0"/>
        <w:autoSpaceDN w:val="0"/>
        <w:adjustRightInd w:val="0"/>
        <w:spacing w:after="0" w:line="240" w:lineRule="auto"/>
        <w:rPr>
          <w:rFonts w:ascii="ArialMT" w:eastAsia="ArialMT" w:cs="ArialMT"/>
        </w:rPr>
      </w:pPr>
    </w:p>
    <w:p w14:paraId="63E1894C"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Note: Prior experience is not past performance. Prior experience refers to whether an offeror</w:t>
      </w:r>
    </w:p>
    <w:p w14:paraId="63E1894D" w14:textId="77777777" w:rsidR="000C0E15" w:rsidRDefault="000C0E15" w:rsidP="00BF211B">
      <w:pPr>
        <w:autoSpaceDE w:val="0"/>
        <w:autoSpaceDN w:val="0"/>
        <w:adjustRightInd w:val="0"/>
        <w:spacing w:after="0" w:line="240" w:lineRule="auto"/>
        <w:rPr>
          <w:rFonts w:ascii="ArialMT" w:eastAsia="ArialMT" w:cs="ArialMT"/>
        </w:rPr>
      </w:pPr>
      <w:r>
        <w:rPr>
          <w:rFonts w:ascii="ArialMT" w:eastAsia="ArialMT" w:cs="ArialMT"/>
        </w:rPr>
        <w:t>has done similar work before, whereas past performance describes how well the offeror has</w:t>
      </w:r>
    </w:p>
    <w:p w14:paraId="63E1894E" w14:textId="77777777" w:rsidR="000C0E15" w:rsidRDefault="000C0E15" w:rsidP="00BF211B">
      <w:r>
        <w:rPr>
          <w:rFonts w:ascii="ArialMT" w:eastAsia="ArialMT" w:cs="ArialMT"/>
        </w:rPr>
        <w:t>done that work.</w:t>
      </w:r>
      <w:bookmarkEnd w:id="32"/>
    </w:p>
    <w:p w14:paraId="63E1894F" w14:textId="77777777" w:rsidR="000C0E15" w:rsidRDefault="000C0E15">
      <w:pPr>
        <w:pStyle w:val="Heading2"/>
      </w:pPr>
      <w:bookmarkStart w:id="33" w:name="_Toc256000016"/>
      <w:proofErr w:type="gramStart"/>
      <w:r>
        <w:t>E.2</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33"/>
    </w:p>
    <w:p w14:paraId="63E18950" w14:textId="77777777" w:rsidR="000C0E15" w:rsidRDefault="000C0E15">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63E18951" w14:textId="77777777" w:rsidR="000C0E15" w:rsidRDefault="000C0E15" w:rsidP="004C2BF1">
      <w:pPr>
        <w:pStyle w:val="NoSpacing"/>
        <w:spacing w:before="160"/>
      </w:pPr>
      <w:r>
        <w:t xml:space="preserve">  https://www.acquisition.gov/browse/index/far</w:t>
      </w:r>
    </w:p>
    <w:p w14:paraId="63E18952" w14:textId="77777777" w:rsidR="000C0E15" w:rsidRDefault="000C0E15">
      <w:pPr>
        <w:pStyle w:val="NoSpacing"/>
      </w:pPr>
      <w:r>
        <w:t xml:space="preserve">  https://www.va.gov/oal/library/vaar/</w:t>
      </w:r>
    </w:p>
    <w:p w14:paraId="63E18953" w14:textId="77777777" w:rsidR="000C0E15" w:rsidRDefault="000C0E15">
      <w:pPr>
        <w:pStyle w:val="NoSpacing"/>
      </w:pPr>
      <w:r>
        <w:t xml:space="preserve">  </w:t>
      </w:r>
    </w:p>
    <w:p w14:paraId="63E18954" w14:textId="77777777" w:rsidR="000C0E15" w:rsidRDefault="000C0E15"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D4132E" w14:paraId="63E18958" w14:textId="77777777">
        <w:tc>
          <w:tcPr>
            <w:tcW w:w="1440" w:type="dxa"/>
          </w:tcPr>
          <w:p w14:paraId="63E18955" w14:textId="77777777" w:rsidR="00D4132E" w:rsidRDefault="000C0E15">
            <w:pPr>
              <w:pStyle w:val="ByReference"/>
            </w:pPr>
            <w:r>
              <w:rPr>
                <w:b/>
                <w:u w:val="single"/>
              </w:rPr>
              <w:t>FAR Number</w:t>
            </w:r>
          </w:p>
        </w:tc>
        <w:tc>
          <w:tcPr>
            <w:tcW w:w="6192" w:type="dxa"/>
          </w:tcPr>
          <w:p w14:paraId="63E18956" w14:textId="77777777" w:rsidR="00D4132E" w:rsidRDefault="000C0E15">
            <w:pPr>
              <w:pStyle w:val="ByReference"/>
            </w:pPr>
            <w:r>
              <w:rPr>
                <w:b/>
                <w:u w:val="single"/>
              </w:rPr>
              <w:t>Title</w:t>
            </w:r>
          </w:p>
        </w:tc>
        <w:tc>
          <w:tcPr>
            <w:tcW w:w="1440" w:type="dxa"/>
          </w:tcPr>
          <w:p w14:paraId="63E18957" w14:textId="77777777" w:rsidR="00D4132E" w:rsidRDefault="000C0E15">
            <w:pPr>
              <w:pStyle w:val="ByReference"/>
            </w:pPr>
            <w:r>
              <w:rPr>
                <w:b/>
                <w:u w:val="single"/>
              </w:rPr>
              <w:t>Date</w:t>
            </w:r>
          </w:p>
        </w:tc>
      </w:tr>
      <w:tr w:rsidR="00D4132E" w14:paraId="63E1895C" w14:textId="77777777">
        <w:tc>
          <w:tcPr>
            <w:tcW w:w="1440" w:type="dxa"/>
          </w:tcPr>
          <w:p w14:paraId="63E18959" w14:textId="77777777" w:rsidR="00D4132E" w:rsidRDefault="000C0E15">
            <w:pPr>
              <w:pStyle w:val="ByReference"/>
            </w:pPr>
            <w:r>
              <w:t>52.203-18</w:t>
            </w:r>
          </w:p>
        </w:tc>
        <w:tc>
          <w:tcPr>
            <w:tcW w:w="6192" w:type="dxa"/>
          </w:tcPr>
          <w:p w14:paraId="63E1895A" w14:textId="77777777" w:rsidR="00D4132E" w:rsidRDefault="000C0E15">
            <w:pPr>
              <w:pStyle w:val="ByReference"/>
            </w:pPr>
            <w:r>
              <w:t>PROHIBITION ON CONTRACTING WITH ENTITIES THAT REQUIRE CERTAIN INTERNAL CONFIDENTIALITY AGREEMENTS OR STATEMENTS—REPRESENTATION</w:t>
            </w:r>
          </w:p>
        </w:tc>
        <w:tc>
          <w:tcPr>
            <w:tcW w:w="1440" w:type="dxa"/>
          </w:tcPr>
          <w:p w14:paraId="63E1895B" w14:textId="77777777" w:rsidR="00D4132E" w:rsidRDefault="000C0E15">
            <w:pPr>
              <w:pStyle w:val="ByReference"/>
            </w:pPr>
            <w:r>
              <w:t>JAN 2017</w:t>
            </w:r>
          </w:p>
        </w:tc>
      </w:tr>
      <w:tr w:rsidR="00D4132E" w14:paraId="63E18960" w14:textId="77777777">
        <w:tc>
          <w:tcPr>
            <w:tcW w:w="1440" w:type="dxa"/>
          </w:tcPr>
          <w:p w14:paraId="63E1895D" w14:textId="77777777" w:rsidR="00D4132E" w:rsidRDefault="000C0E15">
            <w:pPr>
              <w:pStyle w:val="ByReference"/>
            </w:pPr>
            <w:r>
              <w:t>52.204-7</w:t>
            </w:r>
          </w:p>
        </w:tc>
        <w:tc>
          <w:tcPr>
            <w:tcW w:w="6192" w:type="dxa"/>
          </w:tcPr>
          <w:p w14:paraId="63E1895E" w14:textId="77777777" w:rsidR="00D4132E" w:rsidRDefault="000C0E15">
            <w:pPr>
              <w:pStyle w:val="ByReference"/>
            </w:pPr>
            <w:r>
              <w:t>SYSTEM FOR AWARD MANAGEMENT—REGISTRATION (DEVIATION)</w:t>
            </w:r>
          </w:p>
        </w:tc>
        <w:tc>
          <w:tcPr>
            <w:tcW w:w="1440" w:type="dxa"/>
          </w:tcPr>
          <w:p w14:paraId="63E1895F" w14:textId="77777777" w:rsidR="00D4132E" w:rsidRDefault="000C0E15">
            <w:pPr>
              <w:pStyle w:val="ByReference"/>
            </w:pPr>
            <w:r>
              <w:t>NOV 2025</w:t>
            </w:r>
          </w:p>
        </w:tc>
      </w:tr>
      <w:tr w:rsidR="00D4132E" w14:paraId="63E18964" w14:textId="77777777">
        <w:tc>
          <w:tcPr>
            <w:tcW w:w="1440" w:type="dxa"/>
          </w:tcPr>
          <w:p w14:paraId="63E18961" w14:textId="77777777" w:rsidR="00D4132E" w:rsidRDefault="000C0E15">
            <w:pPr>
              <w:pStyle w:val="ByReference"/>
            </w:pPr>
            <w:r>
              <w:t>52.214-21</w:t>
            </w:r>
          </w:p>
        </w:tc>
        <w:tc>
          <w:tcPr>
            <w:tcW w:w="6192" w:type="dxa"/>
          </w:tcPr>
          <w:p w14:paraId="63E18962" w14:textId="77777777" w:rsidR="00D4132E" w:rsidRDefault="000C0E15">
            <w:pPr>
              <w:pStyle w:val="ByReference"/>
            </w:pPr>
            <w:r>
              <w:t>DESCRIPTIVE LITERATURE</w:t>
            </w:r>
          </w:p>
        </w:tc>
        <w:tc>
          <w:tcPr>
            <w:tcW w:w="1440" w:type="dxa"/>
          </w:tcPr>
          <w:p w14:paraId="63E18963" w14:textId="77777777" w:rsidR="00D4132E" w:rsidRDefault="000C0E15">
            <w:pPr>
              <w:pStyle w:val="ByReference"/>
            </w:pPr>
            <w:r>
              <w:t>APR 2002</w:t>
            </w:r>
          </w:p>
        </w:tc>
      </w:tr>
      <w:tr w:rsidR="00D4132E" w14:paraId="63E18968" w14:textId="77777777">
        <w:tc>
          <w:tcPr>
            <w:tcW w:w="1440" w:type="dxa"/>
          </w:tcPr>
          <w:p w14:paraId="63E18965" w14:textId="77777777" w:rsidR="00D4132E" w:rsidRDefault="000C0E15">
            <w:pPr>
              <w:pStyle w:val="ByReference"/>
            </w:pPr>
            <w:r>
              <w:t>52.222-3</w:t>
            </w:r>
          </w:p>
        </w:tc>
        <w:tc>
          <w:tcPr>
            <w:tcW w:w="6192" w:type="dxa"/>
          </w:tcPr>
          <w:p w14:paraId="63E18966" w14:textId="77777777" w:rsidR="00D4132E" w:rsidRDefault="000C0E15">
            <w:pPr>
              <w:pStyle w:val="ByReference"/>
            </w:pPr>
            <w:r>
              <w:t>CONVICT LABOR (DEVIATION)</w:t>
            </w:r>
          </w:p>
        </w:tc>
        <w:tc>
          <w:tcPr>
            <w:tcW w:w="1440" w:type="dxa"/>
          </w:tcPr>
          <w:p w14:paraId="63E18967" w14:textId="77777777" w:rsidR="00D4132E" w:rsidRDefault="000C0E15">
            <w:pPr>
              <w:pStyle w:val="ByReference"/>
            </w:pPr>
            <w:r>
              <w:t>NOV 2025</w:t>
            </w:r>
          </w:p>
        </w:tc>
      </w:tr>
      <w:tr w:rsidR="00D4132E" w14:paraId="63E1896C" w14:textId="77777777">
        <w:tc>
          <w:tcPr>
            <w:tcW w:w="1440" w:type="dxa"/>
          </w:tcPr>
          <w:p w14:paraId="63E18969" w14:textId="77777777" w:rsidR="00D4132E" w:rsidRDefault="000C0E15">
            <w:pPr>
              <w:pStyle w:val="ByReference"/>
            </w:pPr>
            <w:r>
              <w:t>52.225-18</w:t>
            </w:r>
          </w:p>
        </w:tc>
        <w:tc>
          <w:tcPr>
            <w:tcW w:w="6192" w:type="dxa"/>
          </w:tcPr>
          <w:p w14:paraId="63E1896A" w14:textId="77777777" w:rsidR="00D4132E" w:rsidRDefault="000C0E15">
            <w:pPr>
              <w:pStyle w:val="ByReference"/>
            </w:pPr>
            <w:r>
              <w:t>PLACE OF MANUFACTURE</w:t>
            </w:r>
          </w:p>
        </w:tc>
        <w:tc>
          <w:tcPr>
            <w:tcW w:w="1440" w:type="dxa"/>
          </w:tcPr>
          <w:p w14:paraId="63E1896B" w14:textId="77777777" w:rsidR="00D4132E" w:rsidRDefault="000C0E15">
            <w:pPr>
              <w:pStyle w:val="ByReference"/>
            </w:pPr>
            <w:r>
              <w:t>AUG 2018</w:t>
            </w:r>
          </w:p>
        </w:tc>
      </w:tr>
      <w:tr w:rsidR="00D4132E" w14:paraId="63E18970" w14:textId="77777777">
        <w:tc>
          <w:tcPr>
            <w:tcW w:w="1440" w:type="dxa"/>
          </w:tcPr>
          <w:p w14:paraId="63E1896D" w14:textId="77777777" w:rsidR="00D4132E" w:rsidRDefault="000C0E15">
            <w:pPr>
              <w:pStyle w:val="ByReference"/>
            </w:pPr>
            <w:r>
              <w:t>852.215-72</w:t>
            </w:r>
          </w:p>
        </w:tc>
        <w:tc>
          <w:tcPr>
            <w:tcW w:w="6192" w:type="dxa"/>
          </w:tcPr>
          <w:p w14:paraId="63E1896E" w14:textId="77777777" w:rsidR="00D4132E" w:rsidRDefault="000C0E15">
            <w:pPr>
              <w:pStyle w:val="ByReference"/>
            </w:pPr>
            <w:r>
              <w:t>NOTICE OF INTENT TO RE-SOLICIT</w:t>
            </w:r>
          </w:p>
        </w:tc>
        <w:tc>
          <w:tcPr>
            <w:tcW w:w="1440" w:type="dxa"/>
          </w:tcPr>
          <w:p w14:paraId="63E1896F" w14:textId="77777777" w:rsidR="00D4132E" w:rsidRDefault="000C0E15">
            <w:pPr>
              <w:pStyle w:val="ByReference"/>
            </w:pPr>
            <w:r>
              <w:t>OCT 2019</w:t>
            </w:r>
          </w:p>
        </w:tc>
      </w:tr>
    </w:tbl>
    <w:p w14:paraId="63E18971" w14:textId="77777777" w:rsidR="000C0E15" w:rsidRDefault="000C0E15">
      <w:pPr>
        <w:pStyle w:val="Heading2"/>
      </w:pPr>
      <w:bookmarkStart w:id="34" w:name="_Toc256000017"/>
      <w:proofErr w:type="gramStart"/>
      <w:r>
        <w:t>E.3</w:t>
      </w:r>
      <w:r>
        <w:t xml:space="preserve">  </w:t>
      </w:r>
      <w:r>
        <w:t>52.212</w:t>
      </w:r>
      <w:proofErr w:type="gramEnd"/>
      <w:r>
        <w:t>-</w:t>
      </w:r>
      <w:proofErr w:type="gramStart"/>
      <w:r>
        <w:t>2</w:t>
      </w:r>
      <w:r>
        <w:t xml:space="preserve">  </w:t>
      </w:r>
      <w:r>
        <w:t>EVALUATION</w:t>
      </w:r>
      <w:proofErr w:type="gramEnd"/>
      <w:r>
        <w:t>—COMMERCIAL PRODUCTS AND COMMERCIAL SERVICES</w:t>
      </w:r>
      <w:r>
        <w:t xml:space="preserve"> (</w:t>
      </w:r>
      <w:r>
        <w:t>NOV 2021</w:t>
      </w:r>
      <w:r>
        <w:t>)</w:t>
      </w:r>
      <w:bookmarkEnd w:id="34"/>
    </w:p>
    <w:p w14:paraId="63E18972" w14:textId="77777777" w:rsidR="000C0E15" w:rsidRDefault="000C0E15">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63E18973" w14:textId="77777777" w:rsidR="000C0E15" w:rsidRDefault="000C0E15" w:rsidP="00906DF6">
      <w:r>
        <w:t xml:space="preserve">   Technical Capability</w:t>
      </w:r>
    </w:p>
    <w:p w14:paraId="63E18974" w14:textId="77777777" w:rsidR="000C0E15" w:rsidRDefault="000C0E15">
      <w:pPr>
        <w:pStyle w:val="NoSpacing"/>
      </w:pPr>
      <w:r>
        <w:t xml:space="preserve">   Past Performance</w:t>
      </w:r>
    </w:p>
    <w:p w14:paraId="63E18975" w14:textId="77777777" w:rsidR="000C0E15" w:rsidRDefault="000C0E15">
      <w:pPr>
        <w:pStyle w:val="NoSpacing"/>
      </w:pPr>
      <w:r>
        <w:t xml:space="preserve">   Price</w:t>
      </w:r>
    </w:p>
    <w:p w14:paraId="63E18976" w14:textId="77777777" w:rsidR="000C0E15" w:rsidRDefault="000C0E15">
      <w:pPr>
        <w:pStyle w:val="NoSpacing"/>
      </w:pPr>
      <w:r>
        <w:t xml:space="preserve">   </w:t>
      </w:r>
    </w:p>
    <w:p w14:paraId="63E18977" w14:textId="77777777" w:rsidR="000C0E15" w:rsidRDefault="000C0E15" w:rsidP="005308B2">
      <w:pPr>
        <w:pStyle w:val="NoSpacing"/>
      </w:pPr>
      <w:r>
        <w:t xml:space="preserve">   </w:t>
      </w:r>
    </w:p>
    <w:p w14:paraId="63E18978" w14:textId="77777777" w:rsidR="000C0E15" w:rsidRDefault="000C0E15">
      <w:r>
        <w:t xml:space="preserve">  Technical and past performance, when combined, are equal to price in comparative </w:t>
      </w:r>
      <w:proofErr w:type="gramStart"/>
      <w:r>
        <w:t>analysis..</w:t>
      </w:r>
      <w:proofErr w:type="gramEnd"/>
    </w:p>
    <w:p w14:paraId="63E18979" w14:textId="77777777" w:rsidR="000C0E15" w:rsidRDefault="000C0E15">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t>shall</w:t>
      </w:r>
      <w:proofErr w:type="gramEnd"/>
      <w:r>
        <w:t xml:space="preserve"> not </w:t>
      </w:r>
      <w:proofErr w:type="gramStart"/>
      <w:r>
        <w:t>obligate</w:t>
      </w:r>
      <w:proofErr w:type="gramEnd"/>
      <w:r>
        <w:t xml:space="preserve"> the Government to exercise the option(s).</w:t>
      </w:r>
    </w:p>
    <w:p w14:paraId="63E1897A" w14:textId="77777777" w:rsidR="000C0E15" w:rsidRDefault="000C0E15">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63E1897B" w14:textId="77777777" w:rsidR="000C0E15" w:rsidRDefault="000C0E15" w:rsidP="005308B2">
      <w:pPr>
        <w:jc w:val="center"/>
      </w:pPr>
      <w:r>
        <w:t>(End of Provision)</w:t>
      </w:r>
    </w:p>
    <w:p w14:paraId="63E1897C" w14:textId="77777777" w:rsidR="000C0E15" w:rsidRDefault="000C0E15">
      <w:pPr>
        <w:pStyle w:val="Heading2"/>
      </w:pPr>
      <w:bookmarkStart w:id="35" w:name="_Toc256000018"/>
      <w:proofErr w:type="gramStart"/>
      <w:r>
        <w:t>E.4</w:t>
      </w:r>
      <w:r>
        <w:t xml:space="preserve">  VAAR</w:t>
      </w:r>
      <w:proofErr w:type="gramEnd"/>
      <w:r>
        <w:t xml:space="preserve"> </w:t>
      </w:r>
      <w:r>
        <w:t>852.252-</w:t>
      </w:r>
      <w:proofErr w:type="gramStart"/>
      <w:r>
        <w:t>70</w:t>
      </w:r>
      <w:r>
        <w:t xml:space="preserve">  </w:t>
      </w:r>
      <w:r>
        <w:t>SOLICITATION</w:t>
      </w:r>
      <w:proofErr w:type="gramEnd"/>
      <w:r>
        <w:t xml:space="preserve"> PROVISIONS OR CLAUSES INCORPORATED BY REFERENCE</w:t>
      </w:r>
      <w:r>
        <w:t xml:space="preserve"> (</w:t>
      </w:r>
      <w:r>
        <w:t>JAN 2008</w:t>
      </w:r>
      <w:r>
        <w:t>)</w:t>
      </w:r>
      <w:bookmarkEnd w:id="35"/>
    </w:p>
    <w:p w14:paraId="63E1897D" w14:textId="77777777" w:rsidR="000C0E15" w:rsidRDefault="000C0E15">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63E1897E" w14:textId="77777777" w:rsidR="000C0E15" w:rsidRDefault="000C0E15">
      <w:r>
        <w:t>[</w:t>
      </w:r>
      <w:r>
        <w:rPr>
          <w:u w:val="single"/>
        </w:rPr>
        <w:t>Contracting officer shall list all FAR and 48 CFR Chapter 8 (VAAR) provisions and clauses incorporated by reference that must be completed by the offeror or prospective contractor and submitted with the quotation or offer.</w:t>
      </w:r>
      <w:r>
        <w:t>]</w:t>
      </w:r>
    </w:p>
    <w:p w14:paraId="63E1897F" w14:textId="77777777" w:rsidR="000C0E15" w:rsidRDefault="000C0E15" w:rsidP="00B04357">
      <w:pPr>
        <w:jc w:val="center"/>
      </w:pPr>
      <w:r>
        <w:t>(End of Provision)</w:t>
      </w:r>
    </w:p>
    <w:p w14:paraId="63E18980" w14:textId="77777777" w:rsidR="000C0E15" w:rsidRDefault="000C0E15">
      <w:pPr>
        <w:pStyle w:val="Heading2"/>
      </w:pPr>
      <w:bookmarkStart w:id="36" w:name="_Toc256000019"/>
      <w:proofErr w:type="gramStart"/>
      <w:r>
        <w:t>E.5</w:t>
      </w:r>
      <w:r>
        <w:t xml:space="preserve">  </w:t>
      </w:r>
      <w:r>
        <w:t>52.252</w:t>
      </w:r>
      <w:proofErr w:type="gramEnd"/>
      <w:r>
        <w:t>-</w:t>
      </w:r>
      <w:proofErr w:type="gramStart"/>
      <w:r>
        <w:t>6</w:t>
      </w:r>
      <w:r>
        <w:t xml:space="preserve">  </w:t>
      </w:r>
      <w:r>
        <w:t>AUTHORIZED</w:t>
      </w:r>
      <w:proofErr w:type="gramEnd"/>
      <w:r>
        <w:t xml:space="preserve"> DEVIATIONS IN </w:t>
      </w:r>
      <w:proofErr w:type="gramStart"/>
      <w:r>
        <w:t>CLAUSES</w:t>
      </w:r>
      <w:r>
        <w:t xml:space="preserve">  (</w:t>
      </w:r>
      <w:proofErr w:type="gramEnd"/>
      <w:r>
        <w:t>NOV 2020</w:t>
      </w:r>
      <w:r>
        <w:t>)</w:t>
      </w:r>
      <w:bookmarkEnd w:id="36"/>
    </w:p>
    <w:p w14:paraId="63E18981" w14:textId="77777777" w:rsidR="000C0E15" w:rsidRDefault="000C0E15">
      <w:r>
        <w:t xml:space="preserve">  (a) The use in this solicitation or contract of any Federal Acquisition Regulation (48 CFR Chapter 1) clause with an authorized deviation is indicated by the addition of "(DEVIATION)" after the date of the clause.</w:t>
      </w:r>
    </w:p>
    <w:p w14:paraId="63E18982" w14:textId="77777777" w:rsidR="000C0E15" w:rsidRDefault="000C0E15">
      <w:r>
        <w:t xml:space="preserve">  (b) The use in this solicitation or contract of any VAAR (48 CFR Chapter FEDERAL ACQUISITION REGULATION (48 CFR Chapter 1)) clause with an authorized deviation is indicated by the addition of "(DEVIATION)" after the name of the regulation.</w:t>
      </w:r>
    </w:p>
    <w:p w14:paraId="63E18983" w14:textId="77777777" w:rsidR="000C0E15" w:rsidRDefault="000C0E15" w:rsidP="005537EE">
      <w:pPr>
        <w:jc w:val="center"/>
      </w:pPr>
      <w:r>
        <w:t>(End of Clause)</w:t>
      </w:r>
    </w:p>
    <w:p w14:paraId="63E18984" w14:textId="77777777" w:rsidR="000C0E15" w:rsidRDefault="000C0E15">
      <w:pPr>
        <w:pStyle w:val="Heading2"/>
      </w:pPr>
      <w:bookmarkStart w:id="37" w:name="_Toc256000020"/>
      <w:r>
        <w:t>E.6</w:t>
      </w:r>
      <w:r>
        <w:t xml:space="preserve"> </w:t>
      </w:r>
      <w:r>
        <w:t>52.219-1</w:t>
      </w:r>
      <w:r>
        <w:t xml:space="preserve"> </w:t>
      </w:r>
      <w:r>
        <w:t xml:space="preserve">SMALL BUSINESS PROGRAM REPRESENTATIONS </w:t>
      </w:r>
      <w:r>
        <w:t>(</w:t>
      </w:r>
      <w:r>
        <w:t>NOV 2025</w:t>
      </w:r>
      <w:r>
        <w:t>)</w:t>
      </w:r>
      <w:r>
        <w:t xml:space="preserve"> (DEVIATION)</w:t>
      </w:r>
      <w:bookmarkEnd w:id="37"/>
    </w:p>
    <w:p w14:paraId="63E18985" w14:textId="77777777" w:rsidR="000C0E15" w:rsidRPr="00C95B2F" w:rsidRDefault="000C0E15"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63E18986" w14:textId="77777777" w:rsidR="000C0E15" w:rsidRPr="00C95B2F" w:rsidRDefault="000C0E15" w:rsidP="00C95B2F">
      <w:pPr>
        <w:rPr>
          <w:rFonts w:cstheme="minorHAnsi"/>
          <w:lang w:val="en"/>
        </w:rPr>
      </w:pPr>
      <w:bookmarkStart w:id="38"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w:t>
      </w:r>
      <w:r w:rsidRPr="00C95B2F">
        <w:rPr>
          <w:rFonts w:cstheme="minorHAnsi"/>
          <w:lang w:val="en"/>
        </w:rPr>
        <w:t xml:space="preserve">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w:t>
      </w:r>
      <w:r w:rsidRPr="00C95B2F">
        <w:rPr>
          <w:rFonts w:cstheme="minorHAnsi"/>
          <w:lang w:val="en"/>
        </w:rPr>
        <w:t>as a women-owned small business concern eligible under the WOSB Program.</w:t>
      </w:r>
    </w:p>
    <w:bookmarkEnd w:id="38"/>
    <w:p w14:paraId="63E18987"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w:t>
      </w:r>
      <w:proofErr w:type="gramStart"/>
      <w:r w:rsidRPr="00C95B2F">
        <w:rPr>
          <w:rFonts w:cstheme="minorHAnsi"/>
          <w:lang w:val="en"/>
        </w:rPr>
        <w:t>in</w:t>
      </w:r>
      <w:proofErr w:type="gramEnd"/>
      <w:r w:rsidRPr="00C95B2F">
        <w:rPr>
          <w:rFonts w:cstheme="minorHAnsi"/>
          <w:lang w:val="en"/>
        </w:rPr>
        <w:t xml:space="preserve"> 13 CFR 126.200, is certified by the Small Business Administration (SBA) and designated by SBA as a HUBZone small business concern in the Small Business Search (SBS) (13 CFR 126.103).</w:t>
      </w:r>
    </w:p>
    <w:p w14:paraId="63E18988" w14:textId="77777777" w:rsidR="000C0E15" w:rsidRPr="00C95B2F" w:rsidRDefault="000C0E15"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63E18989"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63E1898A" w14:textId="77777777" w:rsidR="000C0E15" w:rsidRPr="00C95B2F" w:rsidRDefault="000C0E15"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14:paraId="63E1898B" w14:textId="77777777" w:rsidR="000C0E15" w:rsidRPr="00C95B2F" w:rsidRDefault="000C0E15"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xml:space="preserve">, as used in this definition, means business concerns, one of whom directly or indirectly controls or has the power to control </w:t>
      </w:r>
      <w:proofErr w:type="gramStart"/>
      <w:r w:rsidRPr="00C95B2F">
        <w:rPr>
          <w:rFonts w:cstheme="minorHAnsi"/>
        </w:rPr>
        <w:t>the others</w:t>
      </w:r>
      <w:proofErr w:type="gramEnd"/>
      <w:r w:rsidRPr="00C95B2F">
        <w:rPr>
          <w:rFonts w:cstheme="minorHAnsi"/>
        </w:rPr>
        <w:t xml:space="preserve">, or a third party or </w:t>
      </w:r>
      <w:proofErr w:type="gramStart"/>
      <w:r w:rsidRPr="00C95B2F">
        <w:rPr>
          <w:rFonts w:cstheme="minorHAnsi"/>
        </w:rPr>
        <w:t>parties</w:t>
      </w:r>
      <w:proofErr w:type="gramEnd"/>
      <w:r w:rsidRPr="00C95B2F">
        <w:rPr>
          <w:rFonts w:cstheme="minorHAnsi"/>
        </w:rPr>
        <w:t xml:space="preserve"> control or have the power to control </w:t>
      </w:r>
      <w:proofErr w:type="gramStart"/>
      <w:r w:rsidRPr="00C95B2F">
        <w:rPr>
          <w:rFonts w:cstheme="minorHAnsi"/>
        </w:rPr>
        <w:t>the others</w:t>
      </w:r>
      <w:proofErr w:type="gramEnd"/>
      <w:r w:rsidRPr="00C95B2F">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63E1898C"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 </w:t>
      </w:r>
      <w:proofErr w:type="gramStart"/>
      <w:r w:rsidRPr="00C95B2F">
        <w:rPr>
          <w:rFonts w:cstheme="minorHAnsi"/>
          <w:i/>
          <w:lang w:val="en"/>
        </w:rPr>
        <w:t>Small disadvantaged</w:t>
      </w:r>
      <w:proofErr w:type="gramEnd"/>
      <w:r w:rsidRPr="00C95B2F">
        <w:rPr>
          <w:rFonts w:cstheme="minorHAnsi"/>
          <w:i/>
          <w:lang w:val="en"/>
        </w:rPr>
        <w:t xml:space="preserve">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63E1898D"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63E1898E"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w:t>
      </w:r>
      <w:r w:rsidRPr="00C95B2F">
        <w:rPr>
          <w:rFonts w:cstheme="minorHAnsi"/>
          <w:lang w:val="en"/>
        </w:rPr>
        <w:t xml:space="preserve"> of this definition.</w:t>
      </w:r>
    </w:p>
    <w:p w14:paraId="63E1898F" w14:textId="77777777" w:rsidR="000C0E15" w:rsidRPr="00C95B2F" w:rsidRDefault="000C0E15" w:rsidP="00C95B2F">
      <w:pPr>
        <w:rPr>
          <w:rFonts w:cstheme="minorHAnsi"/>
          <w:lang w:val="en"/>
        </w:rPr>
      </w:pPr>
      <w:bookmarkStart w:id="39"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39"/>
    <w:p w14:paraId="63E18990" w14:textId="77777777" w:rsidR="000C0E15" w:rsidRPr="00C95B2F" w:rsidRDefault="000C0E15" w:rsidP="00C95B2F">
      <w:pPr>
        <w:rPr>
          <w:rFonts w:cstheme="minorHAnsi"/>
          <w:lang w:val="en"/>
        </w:rPr>
      </w:pPr>
      <w:r w:rsidRPr="00C95B2F">
        <w:rPr>
          <w:rFonts w:cstheme="minorHAnsi"/>
        </w:rPr>
        <w:t xml:space="preserve">  (b)(1) The North American Industry Classification System (NAICS) code for this acquisition is</w:t>
      </w:r>
      <w:r w:rsidRPr="00C95B2F">
        <w:rPr>
          <w:rFonts w:cstheme="minorHAnsi"/>
        </w:rPr>
        <w:t xml:space="preserve"> </w:t>
      </w:r>
      <w:r>
        <w:rPr>
          <w:rFonts w:cstheme="minorHAnsi"/>
          <w:lang w:val="en"/>
        </w:rPr>
        <w:t>333120</w:t>
      </w:r>
      <w:r w:rsidRPr="00C95B2F">
        <w:rPr>
          <w:rFonts w:cstheme="minorHAnsi"/>
          <w:lang w:val="en"/>
        </w:rPr>
        <w:t>.</w:t>
      </w:r>
    </w:p>
    <w:p w14:paraId="63E18991" w14:textId="77777777" w:rsidR="000C0E15" w:rsidRPr="00C95B2F" w:rsidRDefault="000C0E15" w:rsidP="00C95B2F">
      <w:pPr>
        <w:rPr>
          <w:rFonts w:cstheme="minorHAnsi"/>
          <w:lang w:val="en"/>
        </w:rPr>
      </w:pPr>
      <w:r w:rsidRPr="00C95B2F">
        <w:rPr>
          <w:rFonts w:cstheme="minorHAnsi"/>
          <w:lang w:val="en"/>
        </w:rPr>
        <w:t xml:space="preserve">    (2) The small business size standard is </w:t>
      </w:r>
      <w:r>
        <w:rPr>
          <w:rFonts w:cstheme="minorHAnsi"/>
          <w:lang w:val="en"/>
        </w:rPr>
        <w:t>1250 Employees</w:t>
      </w:r>
      <w:r w:rsidRPr="00C95B2F">
        <w:rPr>
          <w:rFonts w:cstheme="minorHAnsi"/>
          <w:lang w:val="en"/>
        </w:rPr>
        <w:t>.</w:t>
      </w:r>
    </w:p>
    <w:p w14:paraId="63E18992" w14:textId="77777777" w:rsidR="000C0E15" w:rsidRPr="00C95B2F" w:rsidRDefault="000C0E15"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w:t>
      </w:r>
      <w:r w:rsidRPr="00C95B2F">
        <w:rPr>
          <w:rFonts w:cstheme="minorHAnsi"/>
        </w:rPr>
        <w:t xml:space="preserve"> if the acquisition—</w:t>
      </w:r>
    </w:p>
    <w:p w14:paraId="63E18993" w14:textId="77777777" w:rsidR="000C0E15" w:rsidRPr="00C95B2F" w:rsidRDefault="000C0E15" w:rsidP="00C95B2F">
      <w:pPr>
        <w:rPr>
          <w:rFonts w:cstheme="minorHAnsi"/>
        </w:rPr>
      </w:pPr>
      <w:r w:rsidRPr="00C95B2F">
        <w:rPr>
          <w:rFonts w:cstheme="minorHAnsi"/>
        </w:rPr>
        <w:t xml:space="preserve">      (i) Is set aside for small business and has a value above the simplified acquisition </w:t>
      </w:r>
      <w:proofErr w:type="gramStart"/>
      <w:r w:rsidRPr="00C95B2F">
        <w:rPr>
          <w:rFonts w:cstheme="minorHAnsi"/>
        </w:rPr>
        <w:t>threshold;</w:t>
      </w:r>
      <w:proofErr w:type="gramEnd"/>
    </w:p>
    <w:p w14:paraId="63E18994" w14:textId="77777777" w:rsidR="000C0E15" w:rsidRPr="00C95B2F" w:rsidRDefault="000C0E15"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63E18995" w14:textId="77777777" w:rsidR="000C0E15" w:rsidRPr="00C95B2F" w:rsidRDefault="000C0E15"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63E18996"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63E18997"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 xml:space="preserve">(1) </w:t>
      </w:r>
      <w:r w:rsidRPr="00C95B2F">
        <w:rPr>
          <w:rFonts w:cstheme="minorHAnsi"/>
          <w:lang w:val="en"/>
        </w:rPr>
        <w:t>The offeror represents as part of its offer that—</w:t>
      </w:r>
    </w:p>
    <w:p w14:paraId="63E18998" w14:textId="77777777" w:rsidR="000C0E15" w:rsidRPr="00C95B2F" w:rsidRDefault="000C0E15" w:rsidP="00C95B2F">
      <w:pPr>
        <w:rPr>
          <w:rFonts w:cstheme="minorHAnsi"/>
          <w:lang w:val="en"/>
        </w:rPr>
      </w:pPr>
      <w:r w:rsidRPr="00C95B2F">
        <w:rPr>
          <w:rFonts w:cstheme="minorHAnsi"/>
          <w:lang w:val="en"/>
        </w:rPr>
        <w:t xml:space="preserve">      (i)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concern; or</w:t>
      </w:r>
    </w:p>
    <w:p w14:paraId="63E18999" w14:textId="77777777" w:rsidR="000C0E15" w:rsidRPr="00C95B2F" w:rsidRDefault="000C0E15" w:rsidP="00C95B2F">
      <w:pPr>
        <w:rPr>
          <w:rFonts w:cstheme="minorHAnsi"/>
          <w:lang w:val="en"/>
        </w:rPr>
      </w:pPr>
      <w:r w:rsidRPr="00C95B2F">
        <w:rPr>
          <w:rFonts w:cstheme="minorHAnsi"/>
          <w:lang w:val="en"/>
        </w:rPr>
        <w:t xml:space="preserve">      (ii) It </w:t>
      </w:r>
      <w:proofErr w:type="gramStart"/>
      <w:r w:rsidRPr="00C95B2F">
        <w:rPr>
          <w:rFonts w:cstheme="minorHAnsi"/>
          <w:lang w:val="en"/>
        </w:rPr>
        <w:t>[  ]</w:t>
      </w:r>
      <w:proofErr w:type="gramEnd"/>
      <w:r w:rsidRPr="00C95B2F">
        <w:rPr>
          <w:rFonts w:cstheme="minorHAnsi"/>
          <w:lang w:val="en"/>
        </w:rPr>
        <w:t xml:space="preserve"> is, </w:t>
      </w:r>
      <w:proofErr w:type="gramStart"/>
      <w:r w:rsidRPr="00C95B2F">
        <w:rPr>
          <w:rFonts w:cstheme="minorHAnsi"/>
          <w:lang w:val="en"/>
        </w:rPr>
        <w:t>[  ]</w:t>
      </w:r>
      <w:proofErr w:type="gramEnd"/>
      <w:r w:rsidRPr="00C95B2F">
        <w:rPr>
          <w:rFonts w:cstheme="minorHAnsi"/>
          <w:lang w:val="en"/>
        </w:rPr>
        <w:t xml:space="preserve">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w:t>
      </w:r>
      <w:r w:rsidRPr="00C95B2F">
        <w:rPr>
          <w:rFonts w:cstheme="minorHAnsi"/>
          <w:lang w:val="en"/>
        </w:rPr>
        <w:t>_______________.]</w:t>
      </w:r>
    </w:p>
    <w:p w14:paraId="63E1899A" w14:textId="77777777" w:rsidR="000C0E15" w:rsidRPr="00C95B2F" w:rsidRDefault="000C0E15"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w:t>
      </w:r>
      <w:r w:rsidRPr="00C95B2F">
        <w:rPr>
          <w:rFonts w:cstheme="minorHAnsi"/>
          <w:lang w:val="en"/>
        </w:rPr>
        <w:t xml:space="preserve">is not, a </w:t>
      </w:r>
      <w:r>
        <w:rPr>
          <w:rFonts w:cstheme="minorHAnsi"/>
          <w:lang w:val="en"/>
        </w:rPr>
        <w:t xml:space="preserve">women-owned </w:t>
      </w:r>
      <w:proofErr w:type="gramStart"/>
      <w:r>
        <w:rPr>
          <w:rFonts w:cstheme="minorHAnsi"/>
          <w:lang w:val="en"/>
        </w:rPr>
        <w:t>small</w:t>
      </w:r>
      <w:r w:rsidRPr="00C95B2F">
        <w:rPr>
          <w:rFonts w:cstheme="minorHAnsi"/>
          <w:lang w:val="en"/>
        </w:rPr>
        <w:t xml:space="preserve"> disadvantaged</w:t>
      </w:r>
      <w:proofErr w:type="gramEnd"/>
      <w:r w:rsidRPr="00C95B2F">
        <w:rPr>
          <w:rFonts w:cstheme="minorHAnsi"/>
          <w:lang w:val="en"/>
        </w:rPr>
        <w:t xml:space="preserve"> business concern</w:t>
      </w:r>
      <w:r w:rsidRPr="00C95B2F">
        <w:rPr>
          <w:rFonts w:cstheme="minorHAnsi"/>
          <w:lang w:val="en"/>
        </w:rPr>
        <w:t>.</w:t>
      </w:r>
    </w:p>
    <w:p w14:paraId="63E1899B"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 xml:space="preserve">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 xml:space="preserve">[ </w:t>
      </w:r>
      <w:r>
        <w:rPr>
          <w:rFonts w:cstheme="minorHAnsi"/>
          <w:lang w:val="en"/>
        </w:rPr>
        <w:t xml:space="preserve"> </w:t>
      </w:r>
      <w:r w:rsidRPr="00C95B2F">
        <w:rPr>
          <w:rFonts w:cstheme="minorHAnsi"/>
          <w:lang w:val="en"/>
        </w:rPr>
        <w:t>]</w:t>
      </w:r>
      <w:proofErr w:type="gramEnd"/>
      <w:r w:rsidRPr="00C95B2F">
        <w:rPr>
          <w:rFonts w:cstheme="minorHAnsi"/>
          <w:lang w:val="en"/>
        </w:rPr>
        <w:t xml:space="preserve"> is not a joint venture that complies with 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63E1899C"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 xml:space="preserve">t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w:t>
      </w:r>
      <w:proofErr w:type="gramStart"/>
      <w:r w:rsidRPr="00C95B2F">
        <w:rPr>
          <w:rFonts w:cstheme="minorHAnsi"/>
          <w:lang w:val="en"/>
        </w:rPr>
        <w:t>[</w:t>
      </w:r>
      <w:r>
        <w:rPr>
          <w:rFonts w:cstheme="minorHAnsi"/>
          <w:lang w:val="en"/>
        </w:rPr>
        <w:t xml:space="preserve"> </w:t>
      </w:r>
      <w:r w:rsidRPr="00C95B2F">
        <w:rPr>
          <w:rFonts w:cstheme="minorHAnsi"/>
          <w:lang w:val="en"/>
        </w:rPr>
        <w:t xml:space="preserve"> ]</w:t>
      </w:r>
      <w:proofErr w:type="gramEnd"/>
      <w:r w:rsidRPr="00C95B2F">
        <w:rPr>
          <w:rFonts w:cstheme="minorHAnsi"/>
          <w:lang w:val="en"/>
        </w:rPr>
        <w:t xml:space="preserve">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63E1899D" w14:textId="77777777" w:rsidR="000C0E15" w:rsidRPr="00C95B2F" w:rsidRDefault="000C0E15"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lang w:val="en"/>
        </w:rPr>
        <w:t>)</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w:t>
      </w:r>
      <w:proofErr w:type="gramStart"/>
      <w:r w:rsidRPr="00C95B2F">
        <w:rPr>
          <w:rFonts w:cstheme="minorHAnsi"/>
        </w:rPr>
        <w:t>[  ]</w:t>
      </w:r>
      <w:proofErr w:type="gramEnd"/>
      <w:r w:rsidRPr="00C95B2F">
        <w:rPr>
          <w:rFonts w:cstheme="minorHAnsi"/>
        </w:rPr>
        <w:t xml:space="preserve"> is, </w:t>
      </w:r>
      <w:proofErr w:type="gramStart"/>
      <w:r w:rsidRPr="00C95B2F">
        <w:rPr>
          <w:rFonts w:cstheme="minorHAnsi"/>
        </w:rPr>
        <w:t>[  ]</w:t>
      </w:r>
      <w:proofErr w:type="gramEnd"/>
      <w:r w:rsidRPr="00C95B2F">
        <w:rPr>
          <w:rFonts w:cstheme="minorHAnsi"/>
        </w:rPr>
        <w:t xml:space="preserve">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63E1899E" w14:textId="77777777" w:rsidR="000C0E15" w:rsidRPr="00C95B2F" w:rsidRDefault="000C0E15" w:rsidP="00C95B2F">
      <w:pPr>
        <w:rPr>
          <w:rFonts w:cstheme="minorHAnsi"/>
          <w:i/>
          <w:iCs/>
          <w:lang w:val="en"/>
        </w:rPr>
      </w:pPr>
      <w:r w:rsidRPr="00C95B2F">
        <w:rPr>
          <w:rFonts w:cstheme="minorHAnsi"/>
          <w:lang w:val="en"/>
        </w:rPr>
        <w:t xml:space="preserve">    </w:t>
      </w:r>
      <w:r w:rsidRPr="00C95B2F">
        <w:rPr>
          <w:rFonts w:cstheme="minorHAnsi"/>
          <w:lang w:val="en"/>
        </w:rPr>
        <w:t>(</w:t>
      </w:r>
      <w:r w:rsidRPr="00C95B2F">
        <w:rPr>
          <w:rFonts w:cstheme="minorHAnsi"/>
          <w:lang w:val="en"/>
        </w:rPr>
        <w:t>6</w:t>
      </w:r>
      <w:r w:rsidRPr="00C95B2F">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w:t>
      </w:r>
      <w:proofErr w:type="gramStart"/>
      <w:r w:rsidRPr="00C95B2F">
        <w:rPr>
          <w:rFonts w:cstheme="minorHAnsi"/>
        </w:rPr>
        <w:t>[  ]</w:t>
      </w:r>
      <w:proofErr w:type="gramEnd"/>
      <w:r w:rsidRPr="00C95B2F">
        <w:rPr>
          <w:rFonts w:cstheme="minorHAnsi"/>
        </w:rPr>
        <w:t xml:space="preserve">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w:t>
      </w:r>
      <w:r w:rsidRPr="00C95B2F">
        <w:rPr>
          <w:rFonts w:cstheme="minorHAnsi"/>
          <w:lang w:val="en"/>
        </w:rPr>
        <w:t>s a HUBZone concern.</w:t>
      </w:r>
    </w:p>
    <w:p w14:paraId="63E1899F" w14:textId="77777777" w:rsidR="000C0E15" w:rsidRPr="00C95B2F" w:rsidRDefault="000C0E15"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63E189A0" w14:textId="77777777" w:rsidR="000C0E15" w:rsidRPr="00C95B2F" w:rsidRDefault="000C0E15"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63E189A1" w14:textId="77777777" w:rsidR="000C0E15" w:rsidRPr="00C95B2F" w:rsidRDefault="000C0E15"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 xml:space="preserve">unished by imposition of fine, imprisonment, or </w:t>
      </w:r>
      <w:proofErr w:type="gramStart"/>
      <w:r w:rsidRPr="00C95B2F">
        <w:rPr>
          <w:rFonts w:cstheme="minorHAnsi"/>
        </w:rPr>
        <w:t>both;</w:t>
      </w:r>
      <w:proofErr w:type="gramEnd"/>
    </w:p>
    <w:p w14:paraId="63E189A2" w14:textId="77777777" w:rsidR="000C0E15" w:rsidRPr="00C95B2F" w:rsidRDefault="000C0E15"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63E189A3" w14:textId="77777777" w:rsidR="000C0E15" w:rsidRPr="00C95B2F" w:rsidRDefault="000C0E15"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63E189A4" w14:textId="77777777" w:rsidR="000C0E15" w:rsidRDefault="000C0E15" w:rsidP="00CF7FE1">
      <w:pPr>
        <w:jc w:val="center"/>
      </w:pPr>
      <w:r>
        <w:t>(End of Provision)</w:t>
      </w:r>
    </w:p>
    <w:p w14:paraId="63E189A5" w14:textId="77777777" w:rsidR="000C0E15" w:rsidRDefault="000C0E15">
      <w:pPr>
        <w:pStyle w:val="Heading2"/>
      </w:pPr>
      <w:bookmarkStart w:id="40" w:name="_Toc256000021"/>
      <w:r>
        <w:t>E.7</w:t>
      </w:r>
      <w:r>
        <w:t xml:space="preserve"> </w:t>
      </w:r>
      <w:r>
        <w:t>52.225-2</w:t>
      </w:r>
      <w:r>
        <w:t xml:space="preserve"> </w:t>
      </w:r>
      <w:r>
        <w:t>BUY AMERICAN CERTIFICATE</w:t>
      </w:r>
      <w:r>
        <w:t xml:space="preserve"> (</w:t>
      </w:r>
      <w:r>
        <w:t>OCT 2022</w:t>
      </w:r>
      <w:r>
        <w:t>)</w:t>
      </w:r>
      <w:bookmarkEnd w:id="40"/>
    </w:p>
    <w:p w14:paraId="63E189A6" w14:textId="77777777" w:rsidR="000C0E15" w:rsidRDefault="000C0E15">
      <w:r>
        <w:t xml:space="preserve">  (a)(1) </w:t>
      </w:r>
      <w:r>
        <w:t xml:space="preserve">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r>
        <w:t>.</w:t>
      </w:r>
    </w:p>
    <w:p w14:paraId="63E189A7" w14:textId="77777777" w:rsidR="000C0E15" w:rsidRDefault="000C0E15">
      <w:r>
        <w:t xml:space="preserve">    (2) The Offeror shall list as foreign end products those end products manufactured in the United States that do not qualify as domestic end products.</w:t>
      </w:r>
      <w:r>
        <w:t xml:space="preserve">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3E189A8" w14:textId="77777777" w:rsidR="000C0E15" w:rsidRDefault="000C0E15">
      <w:r>
        <w:t xml:space="preserve">    (3) The Offeror shall separately list the </w:t>
      </w:r>
      <w:proofErr w:type="gramStart"/>
      <w:r>
        <w:t>line item</w:t>
      </w:r>
      <w:proofErr w:type="gramEnd"/>
      <w:r>
        <w:t xml:space="preserve"> numbers of domestic end products that contain a critical component (see FAR 25.105).</w:t>
      </w:r>
    </w:p>
    <w:p w14:paraId="63E189A9" w14:textId="77777777" w:rsidR="000C0E15" w:rsidRDefault="000C0E15">
      <w:r>
        <w:t xml:space="preserve">  </w:t>
      </w:r>
      <w:r>
        <w:t xml:space="preserve">  (</w:t>
      </w:r>
      <w:r>
        <w:t>4</w:t>
      </w:r>
      <w:r>
        <w:t xml:space="preserve">) </w:t>
      </w:r>
      <w:r>
        <w:t>The terms ‘‘commercially available off-the-shelf (COTS) item,’’ ‘‘critical component,’’</w:t>
      </w:r>
      <w:r>
        <w:t xml:space="preserve">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r>
        <w:t>”</w:t>
      </w:r>
    </w:p>
    <w:p w14:paraId="63E189AA" w14:textId="77777777" w:rsidR="000C0E15" w:rsidRDefault="000C0E15">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D4132E" w14:paraId="63E189AE" w14:textId="77777777" w:rsidTr="002B3243">
        <w:trPr>
          <w:jc w:val="center"/>
        </w:trPr>
        <w:tc>
          <w:tcPr>
            <w:tcW w:w="3124" w:type="dxa"/>
          </w:tcPr>
          <w:p w14:paraId="63E189AB" w14:textId="77777777" w:rsidR="000C0E15" w:rsidRPr="00B8245A" w:rsidRDefault="000C0E15" w:rsidP="00FB2A31">
            <w:pPr>
              <w:jc w:val="center"/>
              <w:rPr>
                <w:bCs/>
              </w:rPr>
            </w:pPr>
            <w:bookmarkStart w:id="41" w:name="ColumnTitle_522252"/>
            <w:bookmarkEnd w:id="41"/>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63E189AC" w14:textId="77777777" w:rsidR="000C0E15" w:rsidRPr="00B8245A" w:rsidRDefault="000C0E15"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63E189AD" w14:textId="77777777" w:rsidR="000C0E15" w:rsidRPr="00B8245A" w:rsidRDefault="000C0E15" w:rsidP="00FB2A31">
            <w:pPr>
              <w:jc w:val="center"/>
              <w:rPr>
                <w:bCs/>
              </w:rPr>
            </w:pPr>
            <w:r>
              <w:rPr>
                <w:bCs/>
              </w:rPr>
              <w:t>Exceeds 55% domestic content (yes/no)</w:t>
            </w:r>
          </w:p>
        </w:tc>
      </w:tr>
      <w:tr w:rsidR="00D4132E" w14:paraId="63E189B2" w14:textId="77777777" w:rsidTr="002B3243">
        <w:trPr>
          <w:jc w:val="center"/>
        </w:trPr>
        <w:tc>
          <w:tcPr>
            <w:tcW w:w="3124" w:type="dxa"/>
          </w:tcPr>
          <w:p w14:paraId="63E189AF" w14:textId="77777777" w:rsidR="000C0E15" w:rsidRDefault="000C0E15"/>
        </w:tc>
        <w:tc>
          <w:tcPr>
            <w:tcW w:w="3235" w:type="dxa"/>
            <w:tcBorders>
              <w:top w:val="single" w:sz="4" w:space="0" w:color="auto"/>
              <w:bottom w:val="single" w:sz="4" w:space="0" w:color="auto"/>
            </w:tcBorders>
          </w:tcPr>
          <w:p w14:paraId="63E189B0" w14:textId="77777777" w:rsidR="000C0E15" w:rsidRDefault="000C0E15"/>
        </w:tc>
        <w:tc>
          <w:tcPr>
            <w:tcW w:w="2991" w:type="dxa"/>
            <w:tcBorders>
              <w:top w:val="single" w:sz="4" w:space="0" w:color="auto"/>
              <w:bottom w:val="single" w:sz="4" w:space="0" w:color="auto"/>
            </w:tcBorders>
          </w:tcPr>
          <w:p w14:paraId="63E189B1" w14:textId="77777777" w:rsidR="000C0E15" w:rsidRDefault="000C0E15"/>
        </w:tc>
      </w:tr>
      <w:tr w:rsidR="00D4132E" w14:paraId="63E189B6" w14:textId="77777777" w:rsidTr="002B3243">
        <w:trPr>
          <w:jc w:val="center"/>
        </w:trPr>
        <w:tc>
          <w:tcPr>
            <w:tcW w:w="3124" w:type="dxa"/>
          </w:tcPr>
          <w:p w14:paraId="63E189B3" w14:textId="77777777" w:rsidR="000C0E15" w:rsidRDefault="000C0E15"/>
        </w:tc>
        <w:tc>
          <w:tcPr>
            <w:tcW w:w="3235" w:type="dxa"/>
            <w:tcBorders>
              <w:top w:val="single" w:sz="4" w:space="0" w:color="auto"/>
              <w:bottom w:val="single" w:sz="4" w:space="0" w:color="auto"/>
            </w:tcBorders>
          </w:tcPr>
          <w:p w14:paraId="63E189B4" w14:textId="77777777" w:rsidR="000C0E15" w:rsidRDefault="000C0E15"/>
        </w:tc>
        <w:tc>
          <w:tcPr>
            <w:tcW w:w="2991" w:type="dxa"/>
            <w:tcBorders>
              <w:top w:val="single" w:sz="4" w:space="0" w:color="auto"/>
              <w:bottom w:val="single" w:sz="4" w:space="0" w:color="auto"/>
            </w:tcBorders>
          </w:tcPr>
          <w:p w14:paraId="63E189B5" w14:textId="77777777" w:rsidR="000C0E15" w:rsidRDefault="000C0E15"/>
        </w:tc>
      </w:tr>
      <w:tr w:rsidR="00D4132E" w14:paraId="63E189BA" w14:textId="77777777" w:rsidTr="002B3243">
        <w:trPr>
          <w:jc w:val="center"/>
        </w:trPr>
        <w:tc>
          <w:tcPr>
            <w:tcW w:w="3124" w:type="dxa"/>
          </w:tcPr>
          <w:p w14:paraId="63E189B7" w14:textId="77777777" w:rsidR="000C0E15" w:rsidRDefault="000C0E15"/>
        </w:tc>
        <w:tc>
          <w:tcPr>
            <w:tcW w:w="3235" w:type="dxa"/>
            <w:tcBorders>
              <w:top w:val="single" w:sz="4" w:space="0" w:color="auto"/>
            </w:tcBorders>
          </w:tcPr>
          <w:p w14:paraId="63E189B8" w14:textId="77777777" w:rsidR="000C0E15" w:rsidRDefault="000C0E15"/>
        </w:tc>
        <w:tc>
          <w:tcPr>
            <w:tcW w:w="2991" w:type="dxa"/>
            <w:tcBorders>
              <w:top w:val="single" w:sz="4" w:space="0" w:color="auto"/>
            </w:tcBorders>
          </w:tcPr>
          <w:p w14:paraId="63E189B9" w14:textId="77777777" w:rsidR="000C0E15" w:rsidRDefault="000C0E15"/>
        </w:tc>
      </w:tr>
    </w:tbl>
    <w:p w14:paraId="63E189BB" w14:textId="77777777" w:rsidR="000C0E15" w:rsidRDefault="000C0E15" w:rsidP="001A574F">
      <w:pPr>
        <w:tabs>
          <w:tab w:val="left" w:pos="3240"/>
        </w:tabs>
        <w:jc w:val="center"/>
      </w:pPr>
      <w:r>
        <w:t>[</w:t>
      </w:r>
      <w:r w:rsidRPr="00FC3540">
        <w:rPr>
          <w:i/>
          <w:iCs/>
        </w:rPr>
        <w:t>List as necessary</w:t>
      </w:r>
      <w:r>
        <w:t>]</w:t>
      </w:r>
    </w:p>
    <w:p w14:paraId="63E189BC" w14:textId="77777777" w:rsidR="000C0E15" w:rsidRPr="00EC2891" w:rsidRDefault="000C0E15"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D4132E" w14:paraId="63E189BE"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63E189BD" w14:textId="77777777" w:rsidR="000C0E15" w:rsidRPr="006D517D" w:rsidRDefault="000C0E15" w:rsidP="00EC2891">
            <w:pPr>
              <w:spacing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D4132E" w14:paraId="63E189C0"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3E189BF" w14:textId="77777777" w:rsidR="000C0E15" w:rsidRPr="006D517D" w:rsidRDefault="000C0E15" w:rsidP="00EC2891">
            <w:pPr>
              <w:spacing w:line="240" w:lineRule="auto"/>
              <w:rPr>
                <w:rFonts w:cstheme="minorHAnsi"/>
                <w:szCs w:val="20"/>
              </w:rPr>
            </w:pPr>
          </w:p>
        </w:tc>
      </w:tr>
      <w:tr w:rsidR="00D4132E" w14:paraId="63E189C2"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3E189C1" w14:textId="77777777" w:rsidR="000C0E15" w:rsidRPr="006D517D" w:rsidRDefault="000C0E15" w:rsidP="00EC2891">
            <w:pPr>
              <w:spacing w:line="240" w:lineRule="auto"/>
              <w:rPr>
                <w:rFonts w:cstheme="minorHAnsi"/>
                <w:szCs w:val="20"/>
              </w:rPr>
            </w:pPr>
          </w:p>
        </w:tc>
      </w:tr>
      <w:tr w:rsidR="00D4132E" w14:paraId="63E189C4"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3E189C3" w14:textId="77777777" w:rsidR="000C0E15" w:rsidRPr="006D517D" w:rsidRDefault="000C0E15" w:rsidP="00EC2891">
            <w:pPr>
              <w:spacing w:line="240" w:lineRule="auto"/>
              <w:rPr>
                <w:rFonts w:cstheme="minorHAnsi"/>
                <w:szCs w:val="20"/>
              </w:rPr>
            </w:pPr>
          </w:p>
        </w:tc>
      </w:tr>
    </w:tbl>
    <w:p w14:paraId="63E189C5" w14:textId="77777777" w:rsidR="000C0E15" w:rsidRPr="006D517D" w:rsidRDefault="000C0E15"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63E189C6" w14:textId="77777777" w:rsidR="000C0E15" w:rsidRDefault="000C0E15"/>
    <w:p w14:paraId="63E189C7" w14:textId="77777777" w:rsidR="000C0E15" w:rsidRDefault="000C0E15">
      <w:r>
        <w:t xml:space="preserve">  </w:t>
      </w:r>
      <w:r>
        <w:t>(</w:t>
      </w:r>
      <w:r>
        <w:t>d</w:t>
      </w:r>
      <w:r>
        <w:t xml:space="preserve">) The Government will evaluate offers in accordance with the policies and procedures of </w:t>
      </w:r>
      <w:r>
        <w:t>p</w:t>
      </w:r>
      <w:r>
        <w:t>art 25 of the Federal Acquisition Regulation.</w:t>
      </w:r>
    </w:p>
    <w:p w14:paraId="63E189C8" w14:textId="77777777" w:rsidR="000C0E15" w:rsidRDefault="000C0E15" w:rsidP="00FB2A31">
      <w:pPr>
        <w:jc w:val="center"/>
      </w:pPr>
      <w:r>
        <w:t>(End of Provision)</w:t>
      </w:r>
    </w:p>
    <w:p w14:paraId="63E189CA" w14:textId="5E8C5FF9" w:rsidR="00D4132E" w:rsidRDefault="000C0E15" w:rsidP="000C0E15">
      <w:pPr>
        <w:tabs>
          <w:tab w:val="left" w:pos="3240"/>
        </w:tabs>
      </w:pPr>
      <w:r>
        <w:tab/>
        <w:t>(End of Addendum to 52.212-1)</w:t>
      </w:r>
    </w:p>
    <w:sectPr w:rsidR="00D4132E">
      <w:headerReference w:type="even" r:id="rId40"/>
      <w:headerReference w:type="default" r:id="rId41"/>
      <w:footerReference w:type="even" r:id="rId42"/>
      <w:footerReference w:type="default" r:id="rId43"/>
      <w:headerReference w:type="first" r:id="rId44"/>
      <w:footerReference w:type="first" r:id="rId4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189F9" w14:textId="77777777" w:rsidR="000C0E15" w:rsidRDefault="000C0E15">
      <w:pPr>
        <w:spacing w:after="0" w:line="240" w:lineRule="auto"/>
      </w:pPr>
      <w:r>
        <w:separator/>
      </w:r>
    </w:p>
  </w:endnote>
  <w:endnote w:type="continuationSeparator" w:id="0">
    <w:p w14:paraId="63E189FB" w14:textId="77777777" w:rsidR="000C0E15" w:rsidRDefault="000C0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swiss"/>
    <w:notTrueType/>
    <w:pitch w:val="default"/>
    <w:sig w:usb0="00000003" w:usb1="08080000" w:usb2="00000010" w:usb3="00000000" w:csb0="00100001" w:csb1="00000000"/>
  </w:font>
  <w:font w:name="Arial-BoldMT">
    <w:altName w:val="Arial"/>
    <w:panose1 w:val="00000000000000000000"/>
    <w:charset w:val="00"/>
    <w:family w:val="swiss"/>
    <w:notTrueType/>
    <w:pitch w:val="default"/>
    <w:sig w:usb0="00000003" w:usb1="00000000" w:usb2="00000000" w:usb3="00000000" w:csb0="00000001" w:csb1="00000000"/>
  </w:font>
  <w:font w:name="Arial-Italic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CF" w14:textId="77777777" w:rsidR="000C0E15" w:rsidRDefault="000C0E15">
    <w:pPr>
      <w:pStyle w:val="Footer"/>
    </w:pPr>
  </w:p>
  <w:p w14:paraId="63E189D0"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1" w14:textId="77777777" w:rsidR="000C0E15" w:rsidRDefault="000C0E15">
    <w:pPr>
      <w:pStyle w:val="Footer"/>
    </w:pPr>
  </w:p>
  <w:p w14:paraId="63E189D2" w14:textId="77777777" w:rsidR="00D4132E" w:rsidRDefault="000C0E15">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4" w14:textId="77777777" w:rsidR="000C0E15" w:rsidRDefault="000C0E15">
    <w:pPr>
      <w:pStyle w:val="Footer"/>
    </w:pPr>
  </w:p>
  <w:p w14:paraId="63E189D5"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7"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8" w14:textId="77777777" w:rsidR="00D4132E" w:rsidRDefault="000C0E15">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9"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C" w14:textId="77777777" w:rsidR="000C0E15" w:rsidRDefault="000C0E15">
    <w:pPr>
      <w:pStyle w:val="Footer"/>
    </w:pPr>
  </w:p>
  <w:p w14:paraId="63E189DD"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E" w14:textId="77777777" w:rsidR="000C0E15" w:rsidRDefault="000C0E15">
    <w:pPr>
      <w:pStyle w:val="Footer"/>
    </w:pPr>
  </w:p>
  <w:p w14:paraId="63E189DF" w14:textId="77777777" w:rsidR="00D4132E" w:rsidRDefault="000C0E15">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1" w14:textId="77777777" w:rsidR="000C0E15" w:rsidRDefault="000C0E15">
    <w:pPr>
      <w:pStyle w:val="Footer"/>
    </w:pPr>
  </w:p>
  <w:p w14:paraId="63E189E2"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5" w14:textId="77777777" w:rsidR="000C0E15" w:rsidRDefault="000C0E15">
    <w:pPr>
      <w:pStyle w:val="Footer"/>
    </w:pPr>
  </w:p>
  <w:p w14:paraId="63E189E6"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7" w14:textId="77777777" w:rsidR="000C0E15" w:rsidRDefault="000C0E15">
    <w:pPr>
      <w:pStyle w:val="Footer"/>
    </w:pPr>
  </w:p>
  <w:p w14:paraId="63E189E8" w14:textId="77777777" w:rsidR="00D4132E" w:rsidRDefault="000C0E15">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A" w14:textId="77777777" w:rsidR="000C0E15" w:rsidRDefault="000C0E15">
    <w:pPr>
      <w:pStyle w:val="Footer"/>
    </w:pPr>
  </w:p>
  <w:p w14:paraId="63E189EB"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E" w14:textId="77777777" w:rsidR="000C0E15" w:rsidRDefault="000C0E15">
    <w:pPr>
      <w:pStyle w:val="Footer"/>
    </w:pPr>
  </w:p>
  <w:p w14:paraId="63E189EF"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F0" w14:textId="77777777" w:rsidR="000C0E15" w:rsidRDefault="000C0E15">
    <w:pPr>
      <w:pStyle w:val="Footer"/>
    </w:pPr>
  </w:p>
  <w:p w14:paraId="63E189F1" w14:textId="77777777" w:rsidR="00D4132E" w:rsidRDefault="000C0E15">
    <w:pPr>
      <w:pStyle w:val="Header"/>
      <w:jc w:val="right"/>
    </w:pPr>
    <w:r>
      <w:t xml:space="preserve">Page </w:t>
    </w:r>
    <w:r>
      <w:fldChar w:fldCharType="begin"/>
    </w:r>
    <w:r>
      <w:instrText xml:space="preserve"> PAGE   \* MERGEFORMAT </w:instrText>
    </w:r>
    <w:r>
      <w:fldChar w:fldCharType="separate"/>
    </w:r>
    <w:r>
      <w:t>42</w:t>
    </w:r>
    <w:r>
      <w:fldChar w:fldCharType="end"/>
    </w:r>
    <w:r>
      <w:t xml:space="preserve"> of </w:t>
    </w:r>
    <w:r>
      <w:fldChar w:fldCharType="begin"/>
    </w:r>
    <w:r>
      <w:instrText xml:space="preserve"> NUMPAGES   \* MERGEFORMAT </w:instrText>
    </w:r>
    <w:r>
      <w:fldChar w:fldCharType="separate"/>
    </w:r>
    <w:r>
      <w:t>42</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F3" w14:textId="77777777" w:rsidR="000C0E15" w:rsidRDefault="000C0E15">
    <w:pPr>
      <w:pStyle w:val="Footer"/>
    </w:pPr>
  </w:p>
  <w:p w14:paraId="63E189F4" w14:textId="77777777" w:rsidR="00D4132E" w:rsidRDefault="000C0E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189F5" w14:textId="77777777" w:rsidR="000C0E15" w:rsidRDefault="000C0E15">
      <w:pPr>
        <w:spacing w:after="0" w:line="240" w:lineRule="auto"/>
      </w:pPr>
      <w:r>
        <w:separator/>
      </w:r>
    </w:p>
  </w:footnote>
  <w:footnote w:type="continuationSeparator" w:id="0">
    <w:p w14:paraId="63E189F7" w14:textId="77777777" w:rsidR="000C0E15" w:rsidRDefault="000C0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CD" w14:textId="77777777" w:rsidR="000C0E15" w:rsidRDefault="000C0E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CE" w14:textId="77777777" w:rsidR="000C0E15" w:rsidRDefault="000C0E15">
    <w:r>
      <w:t>36C25526Q0387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3" w14:textId="77777777" w:rsidR="000C0E15" w:rsidRDefault="000C0E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6" w14:textId="77777777" w:rsidR="000C0E15" w:rsidRDefault="000C0E15">
    <w:r>
      <w:t>36C25526Q0387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A" w14:textId="77777777" w:rsidR="000C0E15" w:rsidRDefault="000C0E1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DB" w14:textId="77777777" w:rsidR="000C0E15" w:rsidRDefault="000C0E15">
    <w:r>
      <w:t>36C25526Q0387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0" w14:textId="77777777" w:rsidR="000C0E15" w:rsidRDefault="000C0E1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3" w14:textId="77777777" w:rsidR="000C0E15" w:rsidRDefault="000C0E1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4" w14:textId="77777777" w:rsidR="000C0E15" w:rsidRDefault="000C0E15">
    <w:r>
      <w:t>36C25526Q0387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9" w14:textId="77777777" w:rsidR="000C0E15" w:rsidRDefault="000C0E1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C" w14:textId="77777777" w:rsidR="000C0E15" w:rsidRDefault="000C0E1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ED" w14:textId="77777777" w:rsidR="000C0E15" w:rsidRDefault="000C0E15">
    <w:r>
      <w:t>36C25526Q0387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89F2" w14:textId="77777777" w:rsidR="000C0E15" w:rsidRDefault="000C0E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B2323"/>
    <w:multiLevelType w:val="hybridMultilevel"/>
    <w:tmpl w:val="4828A17C"/>
    <w:lvl w:ilvl="0" w:tplc="2B9A1A2C">
      <w:start w:val="1"/>
      <w:numFmt w:val="bullet"/>
      <w:lvlText w:val=""/>
      <w:lvlJc w:val="left"/>
      <w:pPr>
        <w:ind w:left="720" w:hanging="360"/>
      </w:pPr>
      <w:rPr>
        <w:rFonts w:ascii="Symbol" w:hAnsi="Symbol" w:hint="default"/>
      </w:rPr>
    </w:lvl>
    <w:lvl w:ilvl="1" w:tplc="8FE8312C" w:tentative="1">
      <w:start w:val="1"/>
      <w:numFmt w:val="bullet"/>
      <w:lvlText w:val="o"/>
      <w:lvlJc w:val="left"/>
      <w:pPr>
        <w:ind w:left="1440" w:hanging="360"/>
      </w:pPr>
      <w:rPr>
        <w:rFonts w:ascii="Courier New" w:hAnsi="Courier New" w:cs="Courier New" w:hint="default"/>
      </w:rPr>
    </w:lvl>
    <w:lvl w:ilvl="2" w:tplc="DBCE1C6C" w:tentative="1">
      <w:start w:val="1"/>
      <w:numFmt w:val="bullet"/>
      <w:lvlText w:val=""/>
      <w:lvlJc w:val="left"/>
      <w:pPr>
        <w:ind w:left="2160" w:hanging="360"/>
      </w:pPr>
      <w:rPr>
        <w:rFonts w:ascii="Wingdings" w:hAnsi="Wingdings" w:hint="default"/>
      </w:rPr>
    </w:lvl>
    <w:lvl w:ilvl="3" w:tplc="CB6CA186" w:tentative="1">
      <w:start w:val="1"/>
      <w:numFmt w:val="bullet"/>
      <w:lvlText w:val=""/>
      <w:lvlJc w:val="left"/>
      <w:pPr>
        <w:ind w:left="2880" w:hanging="360"/>
      </w:pPr>
      <w:rPr>
        <w:rFonts w:ascii="Symbol" w:hAnsi="Symbol" w:hint="default"/>
      </w:rPr>
    </w:lvl>
    <w:lvl w:ilvl="4" w:tplc="3C806B26" w:tentative="1">
      <w:start w:val="1"/>
      <w:numFmt w:val="bullet"/>
      <w:lvlText w:val="o"/>
      <w:lvlJc w:val="left"/>
      <w:pPr>
        <w:ind w:left="3600" w:hanging="360"/>
      </w:pPr>
      <w:rPr>
        <w:rFonts w:ascii="Courier New" w:hAnsi="Courier New" w:cs="Courier New" w:hint="default"/>
      </w:rPr>
    </w:lvl>
    <w:lvl w:ilvl="5" w:tplc="211A59C0" w:tentative="1">
      <w:start w:val="1"/>
      <w:numFmt w:val="bullet"/>
      <w:lvlText w:val=""/>
      <w:lvlJc w:val="left"/>
      <w:pPr>
        <w:ind w:left="4320" w:hanging="360"/>
      </w:pPr>
      <w:rPr>
        <w:rFonts w:ascii="Wingdings" w:hAnsi="Wingdings" w:hint="default"/>
      </w:rPr>
    </w:lvl>
    <w:lvl w:ilvl="6" w:tplc="79844C84" w:tentative="1">
      <w:start w:val="1"/>
      <w:numFmt w:val="bullet"/>
      <w:lvlText w:val=""/>
      <w:lvlJc w:val="left"/>
      <w:pPr>
        <w:ind w:left="5040" w:hanging="360"/>
      </w:pPr>
      <w:rPr>
        <w:rFonts w:ascii="Symbol" w:hAnsi="Symbol" w:hint="default"/>
      </w:rPr>
    </w:lvl>
    <w:lvl w:ilvl="7" w:tplc="C3D69F60" w:tentative="1">
      <w:start w:val="1"/>
      <w:numFmt w:val="bullet"/>
      <w:lvlText w:val="o"/>
      <w:lvlJc w:val="left"/>
      <w:pPr>
        <w:ind w:left="5760" w:hanging="360"/>
      </w:pPr>
      <w:rPr>
        <w:rFonts w:ascii="Courier New" w:hAnsi="Courier New" w:cs="Courier New" w:hint="default"/>
      </w:rPr>
    </w:lvl>
    <w:lvl w:ilvl="8" w:tplc="D69A4D6C" w:tentative="1">
      <w:start w:val="1"/>
      <w:numFmt w:val="bullet"/>
      <w:lvlText w:val=""/>
      <w:lvlJc w:val="left"/>
      <w:pPr>
        <w:ind w:left="6480" w:hanging="360"/>
      </w:pPr>
      <w:rPr>
        <w:rFonts w:ascii="Wingdings" w:hAnsi="Wingdings" w:hint="default"/>
      </w:rPr>
    </w:lvl>
  </w:abstractNum>
  <w:abstractNum w:abstractNumId="1" w15:restartNumberingAfterBreak="0">
    <w:nsid w:val="4E642A25"/>
    <w:multiLevelType w:val="hybridMultilevel"/>
    <w:tmpl w:val="EB3E3AD6"/>
    <w:lvl w:ilvl="0" w:tplc="8772C0B0">
      <w:start w:val="1"/>
      <w:numFmt w:val="bullet"/>
      <w:lvlText w:val=""/>
      <w:lvlJc w:val="left"/>
      <w:pPr>
        <w:tabs>
          <w:tab w:val="num" w:pos="900"/>
        </w:tabs>
        <w:ind w:left="540" w:hanging="360"/>
      </w:pPr>
      <w:rPr>
        <w:rFonts w:ascii="Symbol" w:hAnsi="Symbol" w:hint="default"/>
      </w:rPr>
    </w:lvl>
    <w:lvl w:ilvl="1" w:tplc="C91480D2">
      <w:numFmt w:val="decimal"/>
      <w:lvlText w:val=""/>
      <w:lvlJc w:val="left"/>
    </w:lvl>
    <w:lvl w:ilvl="2" w:tplc="714626C0">
      <w:numFmt w:val="decimal"/>
      <w:lvlText w:val=""/>
      <w:lvlJc w:val="left"/>
    </w:lvl>
    <w:lvl w:ilvl="3" w:tplc="1226C382">
      <w:numFmt w:val="decimal"/>
      <w:lvlText w:val=""/>
      <w:lvlJc w:val="left"/>
    </w:lvl>
    <w:lvl w:ilvl="4" w:tplc="D83888EE">
      <w:numFmt w:val="decimal"/>
      <w:lvlText w:val=""/>
      <w:lvlJc w:val="left"/>
    </w:lvl>
    <w:lvl w:ilvl="5" w:tplc="ABDA6E5A">
      <w:numFmt w:val="decimal"/>
      <w:lvlText w:val=""/>
      <w:lvlJc w:val="left"/>
    </w:lvl>
    <w:lvl w:ilvl="6" w:tplc="CC488354">
      <w:numFmt w:val="decimal"/>
      <w:lvlText w:val=""/>
      <w:lvlJc w:val="left"/>
    </w:lvl>
    <w:lvl w:ilvl="7" w:tplc="8F9CD208">
      <w:numFmt w:val="decimal"/>
      <w:lvlText w:val=""/>
      <w:lvlJc w:val="left"/>
    </w:lvl>
    <w:lvl w:ilvl="8" w:tplc="1F00A56C">
      <w:numFmt w:val="decimal"/>
      <w:lvlText w:val=""/>
      <w:lvlJc w:val="left"/>
    </w:lvl>
  </w:abstractNum>
  <w:abstractNum w:abstractNumId="2" w15:restartNumberingAfterBreak="0">
    <w:nsid w:val="60FA24BC"/>
    <w:multiLevelType w:val="hybridMultilevel"/>
    <w:tmpl w:val="D2C45F84"/>
    <w:lvl w:ilvl="0" w:tplc="5AEC7C56">
      <w:start w:val="1"/>
      <w:numFmt w:val="bullet"/>
      <w:lvlText w:val=""/>
      <w:lvlJc w:val="left"/>
      <w:pPr>
        <w:tabs>
          <w:tab w:val="num" w:pos="900"/>
        </w:tabs>
        <w:ind w:left="540" w:hanging="360"/>
      </w:pPr>
      <w:rPr>
        <w:rFonts w:ascii="Symbol" w:hAnsi="Symbol" w:hint="default"/>
      </w:rPr>
    </w:lvl>
    <w:lvl w:ilvl="1" w:tplc="8A9CFF12">
      <w:numFmt w:val="decimal"/>
      <w:lvlText w:val=""/>
      <w:lvlJc w:val="left"/>
    </w:lvl>
    <w:lvl w:ilvl="2" w:tplc="1FB6F128">
      <w:numFmt w:val="decimal"/>
      <w:lvlText w:val=""/>
      <w:lvlJc w:val="left"/>
    </w:lvl>
    <w:lvl w:ilvl="3" w:tplc="4416655C">
      <w:numFmt w:val="decimal"/>
      <w:lvlText w:val=""/>
      <w:lvlJc w:val="left"/>
    </w:lvl>
    <w:lvl w:ilvl="4" w:tplc="FDA42DE8">
      <w:numFmt w:val="decimal"/>
      <w:lvlText w:val=""/>
      <w:lvlJc w:val="left"/>
    </w:lvl>
    <w:lvl w:ilvl="5" w:tplc="ACD4D53A">
      <w:numFmt w:val="decimal"/>
      <w:lvlText w:val=""/>
      <w:lvlJc w:val="left"/>
    </w:lvl>
    <w:lvl w:ilvl="6" w:tplc="D4345190">
      <w:numFmt w:val="decimal"/>
      <w:lvlText w:val=""/>
      <w:lvlJc w:val="left"/>
    </w:lvl>
    <w:lvl w:ilvl="7" w:tplc="8FA89168">
      <w:numFmt w:val="decimal"/>
      <w:lvlText w:val=""/>
      <w:lvlJc w:val="left"/>
    </w:lvl>
    <w:lvl w:ilvl="8" w:tplc="BEDEE37A">
      <w:numFmt w:val="decimal"/>
      <w:lvlText w:val=""/>
      <w:lvlJc w:val="left"/>
    </w:lvl>
  </w:abstractNum>
  <w:abstractNum w:abstractNumId="3" w15:restartNumberingAfterBreak="0">
    <w:nsid w:val="7C7D090B"/>
    <w:multiLevelType w:val="hybridMultilevel"/>
    <w:tmpl w:val="18D8899E"/>
    <w:lvl w:ilvl="0" w:tplc="439036D8">
      <w:start w:val="1"/>
      <w:numFmt w:val="bullet"/>
      <w:lvlText w:val=""/>
      <w:lvlJc w:val="left"/>
      <w:pPr>
        <w:tabs>
          <w:tab w:val="num" w:pos="900"/>
        </w:tabs>
        <w:ind w:left="540" w:hanging="360"/>
      </w:pPr>
      <w:rPr>
        <w:rFonts w:ascii="Symbol" w:hAnsi="Symbol" w:hint="default"/>
      </w:rPr>
    </w:lvl>
    <w:lvl w:ilvl="1" w:tplc="87566B5E">
      <w:numFmt w:val="decimal"/>
      <w:lvlText w:val=""/>
      <w:lvlJc w:val="left"/>
    </w:lvl>
    <w:lvl w:ilvl="2" w:tplc="622CA000">
      <w:numFmt w:val="decimal"/>
      <w:lvlText w:val=""/>
      <w:lvlJc w:val="left"/>
    </w:lvl>
    <w:lvl w:ilvl="3" w:tplc="AB183122">
      <w:numFmt w:val="decimal"/>
      <w:lvlText w:val=""/>
      <w:lvlJc w:val="left"/>
    </w:lvl>
    <w:lvl w:ilvl="4" w:tplc="2E4A4724">
      <w:numFmt w:val="decimal"/>
      <w:lvlText w:val=""/>
      <w:lvlJc w:val="left"/>
    </w:lvl>
    <w:lvl w:ilvl="5" w:tplc="9C40E7B0">
      <w:numFmt w:val="decimal"/>
      <w:lvlText w:val=""/>
      <w:lvlJc w:val="left"/>
    </w:lvl>
    <w:lvl w:ilvl="6" w:tplc="E23E1304">
      <w:numFmt w:val="decimal"/>
      <w:lvlText w:val=""/>
      <w:lvlJc w:val="left"/>
    </w:lvl>
    <w:lvl w:ilvl="7" w:tplc="E25EB602">
      <w:numFmt w:val="decimal"/>
      <w:lvlText w:val=""/>
      <w:lvlJc w:val="left"/>
    </w:lvl>
    <w:lvl w:ilvl="8" w:tplc="E8B298E4">
      <w:numFmt w:val="decimal"/>
      <w:lvlText w:val=""/>
      <w:lvlJc w:val="left"/>
    </w:lvl>
  </w:abstractNum>
  <w:abstractNum w:abstractNumId="4" w15:restartNumberingAfterBreak="0">
    <w:nsid w:val="7E6D6DAC"/>
    <w:multiLevelType w:val="hybridMultilevel"/>
    <w:tmpl w:val="48BE192A"/>
    <w:lvl w:ilvl="0" w:tplc="B538D834">
      <w:start w:val="1"/>
      <w:numFmt w:val="bullet"/>
      <w:lvlText w:val=""/>
      <w:lvlJc w:val="left"/>
      <w:pPr>
        <w:tabs>
          <w:tab w:val="num" w:pos="900"/>
        </w:tabs>
        <w:ind w:left="540" w:hanging="360"/>
      </w:pPr>
      <w:rPr>
        <w:rFonts w:ascii="Symbol" w:hAnsi="Symbol" w:hint="default"/>
      </w:rPr>
    </w:lvl>
    <w:lvl w:ilvl="1" w:tplc="E5F0BDA0">
      <w:numFmt w:val="decimal"/>
      <w:lvlText w:val=""/>
      <w:lvlJc w:val="left"/>
    </w:lvl>
    <w:lvl w:ilvl="2" w:tplc="53229FA4">
      <w:numFmt w:val="decimal"/>
      <w:lvlText w:val=""/>
      <w:lvlJc w:val="left"/>
    </w:lvl>
    <w:lvl w:ilvl="3" w:tplc="C4E635EC">
      <w:numFmt w:val="decimal"/>
      <w:lvlText w:val=""/>
      <w:lvlJc w:val="left"/>
    </w:lvl>
    <w:lvl w:ilvl="4" w:tplc="0AEA1DB8">
      <w:numFmt w:val="decimal"/>
      <w:lvlText w:val=""/>
      <w:lvlJc w:val="left"/>
    </w:lvl>
    <w:lvl w:ilvl="5" w:tplc="A58A48AE">
      <w:numFmt w:val="decimal"/>
      <w:lvlText w:val=""/>
      <w:lvlJc w:val="left"/>
    </w:lvl>
    <w:lvl w:ilvl="6" w:tplc="A0902EDA">
      <w:numFmt w:val="decimal"/>
      <w:lvlText w:val=""/>
      <w:lvlJc w:val="left"/>
    </w:lvl>
    <w:lvl w:ilvl="7" w:tplc="D11A8C60">
      <w:numFmt w:val="decimal"/>
      <w:lvlText w:val=""/>
      <w:lvlJc w:val="left"/>
    </w:lvl>
    <w:lvl w:ilvl="8" w:tplc="D57A2252">
      <w:numFmt w:val="decimal"/>
      <w:lvlText w:val=""/>
      <w:lvlJc w:val="left"/>
    </w:lvl>
  </w:abstractNum>
  <w:abstractNum w:abstractNumId="5" w15:restartNumberingAfterBreak="0">
    <w:nsid w:val="7F2E492E"/>
    <w:multiLevelType w:val="hybridMultilevel"/>
    <w:tmpl w:val="78FA8392"/>
    <w:lvl w:ilvl="0" w:tplc="96FE3760">
      <w:start w:val="1"/>
      <w:numFmt w:val="bullet"/>
      <w:lvlText w:val=""/>
      <w:lvlJc w:val="left"/>
      <w:pPr>
        <w:tabs>
          <w:tab w:val="num" w:pos="900"/>
        </w:tabs>
        <w:ind w:left="540" w:hanging="360"/>
      </w:pPr>
      <w:rPr>
        <w:rFonts w:ascii="Symbol" w:hAnsi="Symbol" w:hint="default"/>
      </w:rPr>
    </w:lvl>
    <w:lvl w:ilvl="1" w:tplc="C0224F28">
      <w:numFmt w:val="decimal"/>
      <w:lvlText w:val=""/>
      <w:lvlJc w:val="left"/>
    </w:lvl>
    <w:lvl w:ilvl="2" w:tplc="27707EE2">
      <w:numFmt w:val="decimal"/>
      <w:lvlText w:val=""/>
      <w:lvlJc w:val="left"/>
    </w:lvl>
    <w:lvl w:ilvl="3" w:tplc="39B4FB64">
      <w:numFmt w:val="decimal"/>
      <w:lvlText w:val=""/>
      <w:lvlJc w:val="left"/>
    </w:lvl>
    <w:lvl w:ilvl="4" w:tplc="B0843FDE">
      <w:numFmt w:val="decimal"/>
      <w:lvlText w:val=""/>
      <w:lvlJc w:val="left"/>
    </w:lvl>
    <w:lvl w:ilvl="5" w:tplc="98FA50E6">
      <w:numFmt w:val="decimal"/>
      <w:lvlText w:val=""/>
      <w:lvlJc w:val="left"/>
    </w:lvl>
    <w:lvl w:ilvl="6" w:tplc="FA205B9C">
      <w:numFmt w:val="decimal"/>
      <w:lvlText w:val=""/>
      <w:lvlJc w:val="left"/>
    </w:lvl>
    <w:lvl w:ilvl="7" w:tplc="CA64D204">
      <w:numFmt w:val="decimal"/>
      <w:lvlText w:val=""/>
      <w:lvlJc w:val="left"/>
    </w:lvl>
    <w:lvl w:ilvl="8" w:tplc="787A5634">
      <w:numFmt w:val="decimal"/>
      <w:lvlText w:val=""/>
      <w:lvlJc w:val="left"/>
    </w:lvl>
  </w:abstractNum>
  <w:num w:numId="1" w16cid:durableId="987131411">
    <w:abstractNumId w:val="4"/>
  </w:num>
  <w:num w:numId="2" w16cid:durableId="846672642">
    <w:abstractNumId w:val="1"/>
  </w:num>
  <w:num w:numId="3" w16cid:durableId="546645774">
    <w:abstractNumId w:val="3"/>
  </w:num>
  <w:num w:numId="4" w16cid:durableId="1576083147">
    <w:abstractNumId w:val="2"/>
  </w:num>
  <w:num w:numId="5" w16cid:durableId="1606187370">
    <w:abstractNumId w:val="5"/>
  </w:num>
  <w:num w:numId="6" w16cid:durableId="146141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32E"/>
    <w:rsid w:val="000C0E15"/>
    <w:rsid w:val="00C75DCE"/>
    <w:rsid w:val="00D41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63E1868B"/>
  <w15:docId w15:val="{48A066C9-DCBD-4F43-B12F-0C9688CB1F0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batimChar">
    <w:name w:val="Verbatim Char"/>
    <w:rPr>
      <w:rFonts w:ascii="Consolas" w:hAnsi="Consolas"/>
      <w:sz w:val="22"/>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5A5"/>
    <w:rPr>
      <w:i/>
      <w:iCs/>
      <w:color w:val="365F91" w:themeColor="accent1" w:themeShade="BF"/>
    </w:rPr>
  </w:style>
  <w:style w:type="character" w:styleId="IntenseReference">
    <w:name w:val="Intense Reference"/>
    <w:basedOn w:val="DefaultParagraphFont"/>
    <w:uiPriority w:val="32"/>
    <w:qFormat/>
    <w:rsid w:val="005275A5"/>
    <w:rPr>
      <w:b/>
      <w:bCs/>
      <w:smallCaps/>
      <w:color w:val="365F91" w:themeColor="accent1" w:themeShade="BF"/>
      <w:spacing w:val="5"/>
    </w:rPr>
  </w:style>
  <w:style w:type="character" w:styleId="Strong">
    <w:name w:val="Strong"/>
    <w:basedOn w:val="DefaultParagraphFont"/>
    <w:uiPriority w:val="22"/>
    <w:qFormat/>
    <w:rsid w:val="005275A5"/>
    <w:rPr>
      <w:b/>
      <w:bCs/>
    </w:rPr>
  </w:style>
  <w:style w:type="character" w:customStyle="1" w:styleId="UnresolvedMention1">
    <w:name w:val="Unresolved Mention1"/>
    <w:basedOn w:val="DefaultParagraphFont"/>
    <w:uiPriority w:val="99"/>
    <w:semiHidden/>
    <w:unhideWhenUsed/>
    <w:rsid w:val="00392A61"/>
    <w:rPr>
      <w:color w:val="605E5C"/>
      <w:shd w:val="clear" w:color="auto" w:fill="E1DFDD"/>
    </w:rPr>
  </w:style>
  <w:style w:type="character" w:styleId="FollowedHyperlink">
    <w:name w:val="FollowedHyperlink"/>
    <w:basedOn w:val="DefaultParagraphFont"/>
    <w:uiPriority w:val="99"/>
    <w:semiHidden/>
    <w:unhideWhenUsed/>
    <w:rsid w:val="00392A61"/>
    <w:rPr>
      <w:color w:val="800080" w:themeColor="followedHyperlink"/>
      <w:u w:val="single"/>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 w:type="character" w:customStyle="1" w:styleId="ui-provider">
    <w:name w:val="ui-provider"/>
    <w:basedOn w:val="DefaultParagraphFont"/>
    <w:rsid w:val="003055EF"/>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hyperlink" Target="https://home.treasury.gov/policy-issues/financial-sanctions/specially-designated-nationals-and-blocked-persons-list-sdn-human-readable-lists" TargetMode="External"/><Relationship Id="rId26" Type="http://schemas.openxmlformats.org/officeDocument/2006/relationships/footer" Target="footer8.xml"/><Relationship Id="rId39" Type="http://schemas.openxmlformats.org/officeDocument/2006/relationships/hyperlink" Target="https://www.sam.gov/SAM/" TargetMode="External"/><Relationship Id="rId3" Type="http://schemas.openxmlformats.org/officeDocument/2006/relationships/settings" Target="settings.xml"/><Relationship Id="rId21" Type="http://schemas.openxmlformats.org/officeDocument/2006/relationships/hyperlink" Target="https://www.sam.gov" TargetMode="External"/><Relationship Id="rId34" Type="http://schemas.openxmlformats.org/officeDocument/2006/relationships/footer" Target="footer12.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20https:/www.sam.gov" TargetMode="Externa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yperlink" Target="https://www.sam.gov/SA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yperlink" Target="https://www.trade.gov/consolidated-screening-list" TargetMode="External"/><Relationship Id="rId29" Type="http://schemas.openxmlformats.org/officeDocument/2006/relationships/header" Target="header8.xml"/><Relationship Id="rId41"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footer" Target="footer11.xml"/><Relationship Id="rId37" Type="http://schemas.openxmlformats.org/officeDocument/2006/relationships/hyperlink" Target="https://assist.dla.mil/feedback" TargetMode="External"/><Relationship Id="rId40" Type="http://schemas.openxmlformats.org/officeDocument/2006/relationships/header" Target="header11.xm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hyperlink" Target="https://assist.dla.mil" TargetMode="External"/><Relationship Id="rId10" Type="http://schemas.openxmlformats.org/officeDocument/2006/relationships/footer" Target="footer2.xml"/><Relationship Id="rId19" Type="http://schemas.openxmlformats.org/officeDocument/2006/relationships/hyperlink" Target="https://home.treasury.gov/policy-issues/office-of-foreign-assets-control-sanctions-programs-and-information" TargetMode="External"/><Relationship Id="rId31" Type="http://schemas.openxmlformats.org/officeDocument/2006/relationships/footer" Target="footer10.xml"/><Relationship Id="rId44"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dibnet.dod.mil" TargetMode="External"/><Relationship Id="rId27" Type="http://schemas.openxmlformats.org/officeDocument/2006/relationships/header" Target="header7.xml"/><Relationship Id="rId30" Type="http://schemas.openxmlformats.org/officeDocument/2006/relationships/header" Target="header9.xml"/><Relationship Id="rId35" Type="http://schemas.openxmlformats.org/officeDocument/2006/relationships/hyperlink" Target="https://assist.dla.mil" TargetMode="External"/><Relationship Id="rId43"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42</Pages>
  <Words>13846</Words>
  <Characters>80589</Characters>
  <Application>Microsoft Office Word</Application>
  <DocSecurity>0</DocSecurity>
  <Lines>1965</Lines>
  <Paragraphs>1037</Paragraphs>
  <ScaleCrop>false</ScaleCrop>
  <Company/>
  <LinksUpToDate>false</LinksUpToDate>
  <CharactersWithSpaces>93398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Buchanan, Lisa A.</cp:lastModifiedBy>
  <cp:revision>2</cp:revision>
  <dcterms:created xsi:type="dcterms:W3CDTF">2026-05-06T17:37:00Z</dcterms:created>
  <dcterms:modified xsi:type="dcterms:W3CDTF">2026-05-06T17:42:00Z</dcterms:modified>
</cp:coreProperties>
</file>