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31</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652-26-2-157-0062</w:t>
                    </w: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36C24626Q0448</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03-27-2026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Stephen Nassan</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7573152910</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04-02-2026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12:00 PM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Cole Culley</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Richmond VA Medical Center</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1201 Broad Rock Blvd</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Richmond</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23249</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Medrad Injector Service for Richmond VA Medical Center</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requirement is 100% set aside for</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Service Disabled Veteran Owned Small Business (SDVOSB)</w:t>
                    </w: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All offerors must be verified SDVOSB at the time of</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quote submission and award.</w:t>
                    </w: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Cole Culley</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sidRPr="009B461E">
            <w:rPr>
              <w:rStyle w:val="Hyperlink"/>
              <w:rFonts w:ascii="Calibri" w:hAnsi="Calibri" w:cs="Calibri"/>
            </w:rPr>
            <w:t xml:space="preserve">B.2 </w:t>
          </w:r>
          <w:r w:rsidRPr="009B461E" w:rsidR="004D6052">
            <w:rPr>
              <w:rStyle w:val="Hyperlink"/>
              <w:rFonts w:ascii="Calibri" w:hAnsi="Calibri" w:cs="Calibri"/>
            </w:rPr>
            <w:t>STATEMENT OF WORK (SOW)</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_Toc256000005 \h </w:instrText>
          </w:r>
          <w:r>
            <w:fldChar w:fldCharType="separate"/>
          </w:r>
          <w:r>
            <w:rPr>
              <w:rStyle w:val="Hyperlink"/>
            </w:rPr>
            <w:t>11</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11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C.1</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C.2</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C.3</w:t>
          </w:r>
          <w:r w:rsidR="001C4DDA">
            <w:rPr>
              <w:rStyle w:val="Hyperlink"/>
            </w:rPr>
            <w:t xml:space="preserve">  </w:t>
          </w:r>
          <w:r>
            <w:rPr>
              <w:rStyle w:val="Hyperlink"/>
            </w:rPr>
            <w:t>52.240-91</w:t>
          </w:r>
          <w:r w:rsidR="001C4DDA">
            <w:rPr>
              <w:rStyle w:val="Hyperlink"/>
            </w:rPr>
            <w:t xml:space="preserve">  </w:t>
          </w:r>
          <w:r w:rsidR="006A59F2">
            <w:rPr>
              <w:rStyle w:val="Hyperlink"/>
            </w:rPr>
            <w:t>SECURITY PROHIBITIONS AND 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sidR="007D7235">
            <w:rPr>
              <w:rStyle w:val="Hyperlink"/>
            </w:rPr>
            <w:t xml:space="preserve"> </w:t>
          </w:r>
          <w:r w:rsidRPr="007D7235" w:rsidR="007D7235">
            <w:rPr>
              <w:rStyle w:val="Hyperlink"/>
            </w:rPr>
            <w:t>ALTERNATE I (NOV 2025)</w:t>
          </w:r>
          <w:r>
            <w:rPr>
              <w:rStyle w:val="Hyperlink"/>
            </w:rPr>
            <w:tab/>
          </w:r>
          <w:r>
            <w:fldChar w:fldCharType="begin"/>
          </w:r>
          <w:r>
            <w:rPr>
              <w:rStyle w:val="Hyperlink"/>
            </w:rPr>
            <w:instrText xml:space="preserve"> PAGEREF _Toc256000010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C.4</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_Toc256000011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C.5</w:t>
          </w:r>
          <w:r w:rsidRPr="00606935" w:rsidR="00606935">
            <w:rPr>
              <w:rStyle w:val="Hyperlink"/>
            </w:rPr>
            <w:t xml:space="preserve">  </w:t>
          </w:r>
          <w:r w:rsidR="0014096F">
            <w:rPr>
              <w:rStyle w:val="Hyperlink"/>
            </w:rPr>
            <w:t xml:space="preserve">VAAR </w:t>
          </w:r>
          <w:r w:rsidRPr="0014096F" w:rsidR="0014096F">
            <w:rPr>
              <w:rStyle w:val="Hyperlink"/>
            </w:rPr>
            <w:t>852.204-70 PERSONAL IDENTITY VERIFICATION OF CONTRACTOR PERSONNEL</w:t>
          </w:r>
          <w:r w:rsidR="0014096F">
            <w:rPr>
              <w:rStyle w:val="Hyperlink"/>
            </w:rPr>
            <w:t xml:space="preserve"> (MA</w:t>
          </w:r>
          <w:r w:rsidR="00906089">
            <w:rPr>
              <w:rStyle w:val="Hyperlink"/>
            </w:rPr>
            <w:t>Y 2020</w:t>
          </w:r>
          <w:r w:rsidR="0014096F">
            <w:rPr>
              <w:rStyle w:val="Hyperlink"/>
            </w:rPr>
            <w:t>)</w:t>
          </w:r>
          <w:r w:rsidR="00906089">
            <w:rPr>
              <w:rStyle w:val="Hyperlink"/>
            </w:rPr>
            <w:t xml:space="preserve"> (DEVIATION)</w:t>
          </w:r>
          <w:r>
            <w:rPr>
              <w:rStyle w:val="Hyperlink"/>
            </w:rPr>
            <w:tab/>
          </w:r>
          <w:r>
            <w:fldChar w:fldCharType="begin"/>
          </w:r>
          <w:r>
            <w:rPr>
              <w:rStyle w:val="Hyperlink"/>
            </w:rPr>
            <w:instrText xml:space="preserve"> PAGEREF _Toc256000012 \h </w:instrText>
          </w:r>
          <w:r>
            <w:fldChar w:fldCharType="separate"/>
          </w:r>
          <w:r>
            <w:rPr>
              <w:rStyle w:val="Hyperlink"/>
            </w:rPr>
            <w:t>27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C.6</w:t>
          </w:r>
          <w:r w:rsidRPr="00A71A49">
            <w:rPr>
              <w:rStyle w:val="Hyperlink"/>
            </w:rPr>
            <w:t xml:space="preserve">  </w:t>
          </w:r>
          <w:r w:rsidRPr="00A71A49">
            <w:rPr>
              <w:rStyle w:val="Hyperlink"/>
            </w:rPr>
            <w:t>VAAR 852.204-72,</w:t>
          </w:r>
          <w:r w:rsidRPr="00A71A49">
            <w:rPr>
              <w:rStyle w:val="Hyperlink"/>
              <w:spacing w:val="-8"/>
            </w:rPr>
            <w:t xml:space="preserve"> </w:t>
          </w:r>
          <w:r w:rsidRPr="00A71A49">
            <w:rPr>
              <w:rStyle w:val="Hyperlink"/>
            </w:rPr>
            <w:t>PERSONNEL</w:t>
          </w:r>
          <w:r w:rsidRPr="00A71A49">
            <w:rPr>
              <w:rStyle w:val="Hyperlink"/>
              <w:spacing w:val="-4"/>
            </w:rPr>
            <w:t xml:space="preserve"> </w:t>
          </w:r>
          <w:r w:rsidRPr="00A71A49">
            <w:rPr>
              <w:rStyle w:val="Hyperlink"/>
            </w:rPr>
            <w:t>VETTING</w:t>
          </w:r>
          <w:r w:rsidRPr="00A71A49">
            <w:rPr>
              <w:rStyle w:val="Hyperlink"/>
              <w:spacing w:val="-11"/>
            </w:rPr>
            <w:t xml:space="preserve"> </w:t>
          </w:r>
          <w:r w:rsidRPr="00A71A49">
            <w:rPr>
              <w:rStyle w:val="Hyperlink"/>
            </w:rPr>
            <w:t>AND CREDENTIALING (MAR</w:t>
          </w:r>
          <w:r w:rsidRPr="00A71A49">
            <w:rPr>
              <w:rStyle w:val="Hyperlink"/>
              <w:spacing w:val="-9"/>
            </w:rPr>
            <w:t xml:space="preserve"> </w:t>
          </w:r>
          <w:r w:rsidRPr="00A71A49">
            <w:rPr>
              <w:rStyle w:val="Hyperlink"/>
            </w:rPr>
            <w:t>2026) (DEVIATION)</w:t>
          </w:r>
          <w:r>
            <w:rPr>
              <w:rStyle w:val="Hyperlink"/>
            </w:rPr>
            <w:tab/>
          </w:r>
          <w:r>
            <w:fldChar w:fldCharType="begin"/>
          </w:r>
          <w:r>
            <w:rPr>
              <w:rStyle w:val="Hyperlink"/>
            </w:rPr>
            <w:instrText xml:space="preserve"> PAGEREF _Toc256000013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C.7</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31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_Toc256000015 \h </w:instrText>
          </w:r>
          <w:r>
            <w:fldChar w:fldCharType="separate"/>
          </w:r>
          <w:r>
            <w:rPr>
              <w:rStyle w:val="Hyperlink"/>
            </w:rPr>
            <w:t>32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_Toc256000016 \h </w:instrText>
          </w:r>
          <w:r>
            <w:fldChar w:fldCharType="separate"/>
          </w:r>
          <w:r>
            <w:rPr>
              <w:rStyle w:val="Hyperlink"/>
            </w:rPr>
            <w:t>33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E.1</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35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E.2</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_Toc256000018 \h </w:instrText>
          </w:r>
          <w:r>
            <w:fldChar w:fldCharType="separate"/>
          </w:r>
          <w:r>
            <w:rPr>
              <w:rStyle w:val="Hyperlink"/>
            </w:rPr>
            <w:t>35</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r>
        <w:rPr>
          <w:rStyle w:val="AAMSKBFill-InHighlight"/>
          <w:color w:val="auto"/>
        </w:rPr>
        <w:t>TBD</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36C246</w:t>
      </w:r>
      <w:r>
        <w:t xml:space="preserve"> </w:t>
      </w:r>
    </w:p>
    <w:p w:rsidR="008F3EA1" w:rsidP="003E0C9E">
      <w:pPr>
        <w:tabs>
          <w:tab w:val="left" w:pos="2700"/>
        </w:tabs>
        <w:spacing w:before="0"/>
        <w:ind w:left="2700" w:hanging="900"/>
      </w:pPr>
      <w:r>
        <w:t>Cole Culley</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Network Contracting Office 6</w:t>
      </w:r>
    </w:p>
    <w:p w:rsidR="008F3EA1" w:rsidP="003E0C9E">
      <w:pPr>
        <w:tabs>
          <w:tab w:val="left" w:pos="2700"/>
        </w:tabs>
        <w:spacing w:before="0"/>
        <w:ind w:left="2700" w:hanging="900"/>
      </w:pPr>
      <w:r>
        <w:t>100 Emancipation Drive</w:t>
      </w:r>
    </w:p>
    <w:p w:rsidR="00CA408E" w:rsidRPr="00E5483D" w:rsidP="003E0C9E">
      <w:pPr>
        <w:tabs>
          <w:tab w:val="left" w:pos="2700"/>
        </w:tabs>
        <w:spacing w:before="0"/>
        <w:ind w:left="2700" w:hanging="900"/>
      </w:pPr>
      <w:r>
        <w:t>Hampton</w:t>
      </w:r>
      <w:r w:rsidRPr="00E5483D" w:rsidR="000941C1">
        <w:t xml:space="preserve"> </w:t>
      </w:r>
      <w:r>
        <w:t>VA</w:t>
      </w:r>
      <w:r w:rsidRPr="00E5483D" w:rsidR="000941C1">
        <w:t xml:space="preserve"> </w:t>
      </w:r>
      <w:r>
        <w:t>23667</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30 days after POP end date</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r>
        <w:t>VA Financial Service Center (FSC) Electronic Invoice Presentment and Payment System</w:t>
      </w:r>
    </w:p>
    <w:p w:rsidR="00CA408E" w:rsidP="003E0C9E">
      <w:pPr>
        <w:spacing w:before="0" w:line="240" w:lineRule="auto"/>
      </w:pPr>
      <w:r>
        <w:t>https://www.fsc.va.gov/einvoice.asp</w:t>
      </w: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4D6052" w:rsidRPr="009B461E" w:rsidP="005A36B8">
      <w:pPr>
        <w:pStyle w:val="Heading2"/>
        <w:jc w:val="both"/>
        <w:rPr>
          <w:rFonts w:ascii="Calibri" w:hAnsi="Calibri" w:cs="Calibri"/>
          <w:color w:val="215E99"/>
          <w:sz w:val="22"/>
          <w:szCs w:val="22"/>
        </w:rPr>
      </w:pPr>
      <w:bookmarkStart w:id="6" w:name="_Toc256000004"/>
      <w:r w:rsidRPr="009B461E">
        <w:rPr>
          <w:rFonts w:ascii="Calibri" w:hAnsi="Calibri" w:cs="Calibri"/>
          <w:color w:val="215E99"/>
          <w:sz w:val="22"/>
          <w:szCs w:val="22"/>
        </w:rPr>
        <w:t xml:space="preserve">B.2 </w:t>
      </w:r>
      <w:r w:rsidRPr="009B461E">
        <w:rPr>
          <w:rFonts w:ascii="Calibri" w:hAnsi="Calibri" w:cs="Calibri"/>
          <w:color w:val="215E99"/>
          <w:sz w:val="22"/>
          <w:szCs w:val="22"/>
        </w:rPr>
        <w:t>STATEMENT OF WORK (SOW)</w:t>
      </w:r>
      <w:bookmarkEnd w:id="6"/>
    </w:p>
    <w:p w:rsidR="004D6052" w:rsidRPr="009B461E" w:rsidP="005A36B8">
      <w:pPr>
        <w:jc w:val="both"/>
        <w:rPr>
          <w:rFonts w:ascii="Calibri" w:hAnsi="Calibri" w:cs="Calibri"/>
          <w:color w:val="FFFFFF"/>
          <w:sz w:val="22"/>
          <w:szCs w:val="22"/>
        </w:rPr>
      </w:pPr>
    </w:p>
    <w:p w:rsidR="00812712" w:rsidRPr="009B461E" w:rsidP="005A36B8">
      <w:pPr>
        <w:ind w:left="360"/>
        <w:jc w:val="both"/>
        <w:rPr>
          <w:rFonts w:ascii="Calibri" w:hAnsi="Calibri" w:cs="Calibri"/>
          <w:b/>
          <w:sz w:val="22"/>
          <w:szCs w:val="22"/>
        </w:rPr>
      </w:pPr>
    </w:p>
    <w:p w:rsidR="00812712" w:rsidRPr="009B461E" w:rsidP="005A36B8">
      <w:pPr>
        <w:numPr>
          <w:ilvl w:val="0"/>
          <w:numId w:val="1"/>
        </w:numPr>
        <w:jc w:val="both"/>
        <w:rPr>
          <w:rFonts w:ascii="Calibri" w:hAnsi="Calibri" w:cs="Calibri"/>
          <w:b/>
          <w:sz w:val="22"/>
          <w:szCs w:val="22"/>
        </w:rPr>
      </w:pPr>
      <w:r w:rsidRPr="009B461E">
        <w:rPr>
          <w:rFonts w:ascii="Calibri" w:hAnsi="Calibri" w:cs="Calibri"/>
          <w:b/>
          <w:sz w:val="22"/>
          <w:szCs w:val="22"/>
        </w:rPr>
        <w:t xml:space="preserve">CONTRACT TITLE: </w:t>
      </w:r>
      <w:r w:rsidRPr="009B461E" w:rsidR="00AC7943">
        <w:rPr>
          <w:rFonts w:ascii="Calibri" w:hAnsi="Calibri" w:cs="Calibri"/>
          <w:bCs/>
          <w:sz w:val="22"/>
          <w:szCs w:val="22"/>
        </w:rPr>
        <w:t>Medrad</w:t>
      </w:r>
      <w:r w:rsidRPr="009B461E" w:rsidR="00AC7943">
        <w:rPr>
          <w:rFonts w:ascii="Calibri" w:hAnsi="Calibri" w:cs="Calibri"/>
          <w:bCs/>
          <w:sz w:val="22"/>
          <w:szCs w:val="22"/>
        </w:rPr>
        <w:t xml:space="preserve"> Injector Service Contract</w:t>
      </w:r>
    </w:p>
    <w:p w:rsidR="00812712" w:rsidRPr="009B461E" w:rsidP="005A36B8">
      <w:pPr>
        <w:ind w:left="360"/>
        <w:jc w:val="both"/>
        <w:rPr>
          <w:rFonts w:ascii="Calibri" w:hAnsi="Calibri" w:cs="Calibri"/>
          <w:b/>
          <w:sz w:val="22"/>
          <w:szCs w:val="22"/>
        </w:rPr>
      </w:pPr>
    </w:p>
    <w:p w:rsidR="00812712" w:rsidRPr="009B461E" w:rsidP="005A36B8">
      <w:pPr>
        <w:pStyle w:val="NormalWeb"/>
        <w:numPr>
          <w:ilvl w:val="0"/>
          <w:numId w:val="1"/>
        </w:numPr>
        <w:spacing w:before="0" w:beforeAutospacing="0" w:after="0" w:afterAutospacing="0"/>
        <w:jc w:val="both"/>
        <w:rPr>
          <w:rFonts w:ascii="Calibri" w:hAnsi="Calibri" w:cs="Calibri"/>
          <w:sz w:val="22"/>
          <w:szCs w:val="22"/>
        </w:rPr>
      </w:pPr>
      <w:r w:rsidRPr="009B461E">
        <w:rPr>
          <w:rFonts w:ascii="Calibri" w:hAnsi="Calibri" w:cs="Calibri"/>
          <w:b/>
          <w:bCs/>
          <w:sz w:val="22"/>
          <w:szCs w:val="22"/>
        </w:rPr>
        <w:t>BACKGROUND:</w:t>
      </w:r>
    </w:p>
    <w:p w:rsidR="00812712" w:rsidRPr="009B461E" w:rsidP="005A36B8">
      <w:pPr>
        <w:pStyle w:val="NormalWeb"/>
        <w:ind w:left="360"/>
        <w:jc w:val="both"/>
        <w:rPr>
          <w:rFonts w:ascii="Calibri" w:hAnsi="Calibri" w:cs="Calibri"/>
          <w:sz w:val="22"/>
          <w:szCs w:val="22"/>
        </w:rPr>
      </w:pPr>
      <w:r w:rsidRPr="009B461E">
        <w:rPr>
          <w:rFonts w:ascii="Calibri" w:hAnsi="Calibri" w:cs="Calibri"/>
          <w:sz w:val="22"/>
          <w:szCs w:val="22"/>
        </w:rPr>
        <w:t xml:space="preserve">The Central Virginia VA Health Care System, 1201 Broad Rock Boulevard, </w:t>
      </w:r>
      <w:r w:rsidRPr="009B461E" w:rsidR="007E52DF">
        <w:rPr>
          <w:rFonts w:ascii="Calibri" w:hAnsi="Calibri" w:cs="Calibri"/>
          <w:sz w:val="22"/>
          <w:szCs w:val="22"/>
        </w:rPr>
        <w:t>building</w:t>
      </w:r>
      <w:r w:rsidRPr="009B461E">
        <w:rPr>
          <w:rFonts w:ascii="Calibri" w:hAnsi="Calibri" w:cs="Calibri"/>
          <w:sz w:val="22"/>
          <w:szCs w:val="22"/>
        </w:rPr>
        <w:t xml:space="preserve"> 500, </w:t>
      </w:r>
      <w:r w:rsidRPr="009B461E" w:rsidR="007E52DF">
        <w:rPr>
          <w:rFonts w:ascii="Calibri" w:hAnsi="Calibri" w:cs="Calibri"/>
          <w:sz w:val="22"/>
          <w:szCs w:val="22"/>
        </w:rPr>
        <w:t>Richmond,</w:t>
      </w:r>
      <w:r w:rsidRPr="009B461E">
        <w:rPr>
          <w:rFonts w:ascii="Calibri" w:hAnsi="Calibri" w:cs="Calibri"/>
          <w:sz w:val="22"/>
          <w:szCs w:val="22"/>
        </w:rPr>
        <w:t xml:space="preserve"> VA 23249 is requesting </w:t>
      </w:r>
      <w:r w:rsidRPr="009B461E" w:rsidR="00AC7943">
        <w:rPr>
          <w:rFonts w:ascii="Calibri" w:hAnsi="Calibri" w:cs="Calibri"/>
          <w:bCs/>
          <w:sz w:val="22"/>
          <w:szCs w:val="22"/>
        </w:rPr>
        <w:t>Medrad Injector Service Contract</w:t>
      </w:r>
      <w:r w:rsidRPr="009B461E" w:rsidR="00AC7943">
        <w:rPr>
          <w:rFonts w:ascii="Calibri" w:hAnsi="Calibri" w:cs="Calibri"/>
          <w:sz w:val="22"/>
          <w:szCs w:val="22"/>
        </w:rPr>
        <w:t xml:space="preserve"> a</w:t>
      </w:r>
      <w:r w:rsidRPr="009B461E">
        <w:rPr>
          <w:rFonts w:ascii="Calibri" w:hAnsi="Calibri" w:cs="Calibri"/>
          <w:sz w:val="22"/>
          <w:szCs w:val="22"/>
        </w:rPr>
        <w:t xml:space="preserve">t the Richmond VA Medical Center from </w:t>
      </w:r>
      <w:r w:rsidRPr="009B461E" w:rsidR="00AC7943">
        <w:rPr>
          <w:rFonts w:ascii="Calibri" w:hAnsi="Calibri" w:cs="Calibri"/>
          <w:sz w:val="22"/>
          <w:szCs w:val="22"/>
        </w:rPr>
        <w:t>0</w:t>
      </w:r>
      <w:r w:rsidRPr="009B461E" w:rsidR="009B461E">
        <w:rPr>
          <w:rFonts w:ascii="Calibri" w:hAnsi="Calibri" w:cs="Calibri"/>
          <w:sz w:val="22"/>
          <w:szCs w:val="22"/>
        </w:rPr>
        <w:t>4</w:t>
      </w:r>
      <w:r w:rsidRPr="009B461E" w:rsidR="00AC7943">
        <w:rPr>
          <w:rFonts w:ascii="Calibri" w:hAnsi="Calibri" w:cs="Calibri"/>
          <w:sz w:val="22"/>
          <w:szCs w:val="22"/>
        </w:rPr>
        <w:t>/</w:t>
      </w:r>
      <w:r w:rsidRPr="009B461E" w:rsidR="00D04089">
        <w:rPr>
          <w:rFonts w:ascii="Calibri" w:hAnsi="Calibri" w:cs="Calibri"/>
          <w:sz w:val="22"/>
          <w:szCs w:val="22"/>
        </w:rPr>
        <w:t>1</w:t>
      </w:r>
      <w:r w:rsidRPr="009B461E" w:rsidR="009B461E">
        <w:rPr>
          <w:rFonts w:ascii="Calibri" w:hAnsi="Calibri" w:cs="Calibri"/>
          <w:sz w:val="22"/>
          <w:szCs w:val="22"/>
        </w:rPr>
        <w:t>5</w:t>
      </w:r>
      <w:r w:rsidRPr="009B461E" w:rsidR="00AC7943">
        <w:rPr>
          <w:rFonts w:ascii="Calibri" w:hAnsi="Calibri" w:cs="Calibri"/>
          <w:sz w:val="22"/>
          <w:szCs w:val="22"/>
        </w:rPr>
        <w:t>/2026 to 0</w:t>
      </w:r>
      <w:r w:rsidRPr="009B461E" w:rsidR="009B461E">
        <w:rPr>
          <w:rFonts w:ascii="Calibri" w:hAnsi="Calibri" w:cs="Calibri"/>
          <w:sz w:val="22"/>
          <w:szCs w:val="22"/>
        </w:rPr>
        <w:t>4</w:t>
      </w:r>
      <w:r w:rsidRPr="009B461E" w:rsidR="00AC7943">
        <w:rPr>
          <w:rFonts w:ascii="Calibri" w:hAnsi="Calibri" w:cs="Calibri"/>
          <w:sz w:val="22"/>
          <w:szCs w:val="22"/>
        </w:rPr>
        <w:t>/</w:t>
      </w:r>
      <w:r w:rsidRPr="009B461E" w:rsidR="00D04089">
        <w:rPr>
          <w:rFonts w:ascii="Calibri" w:hAnsi="Calibri" w:cs="Calibri"/>
          <w:sz w:val="22"/>
          <w:szCs w:val="22"/>
        </w:rPr>
        <w:t>1</w:t>
      </w:r>
      <w:r w:rsidRPr="009B461E" w:rsidR="009B461E">
        <w:rPr>
          <w:rFonts w:ascii="Calibri" w:hAnsi="Calibri" w:cs="Calibri"/>
          <w:sz w:val="22"/>
          <w:szCs w:val="22"/>
        </w:rPr>
        <w:t>4</w:t>
      </w:r>
      <w:r w:rsidRPr="009B461E" w:rsidR="00AC7943">
        <w:rPr>
          <w:rFonts w:ascii="Calibri" w:hAnsi="Calibri" w:cs="Calibri"/>
          <w:sz w:val="22"/>
          <w:szCs w:val="22"/>
        </w:rPr>
        <w:t>/2027</w:t>
      </w:r>
      <w:r w:rsidRPr="009B461E" w:rsidR="009B461E">
        <w:rPr>
          <w:rFonts w:ascii="Calibri" w:hAnsi="Calibri" w:cs="Calibri"/>
          <w:sz w:val="22"/>
          <w:szCs w:val="22"/>
        </w:rPr>
        <w:t xml:space="preserve"> plus 2 Option Years</w:t>
      </w:r>
      <w:r w:rsidRPr="009B461E" w:rsidR="00AC7943">
        <w:rPr>
          <w:rFonts w:ascii="Calibri" w:hAnsi="Calibri" w:cs="Calibri"/>
          <w:sz w:val="22"/>
          <w:szCs w:val="22"/>
        </w:rPr>
        <w:t>.</w:t>
      </w:r>
      <w:r w:rsidRPr="009B461E">
        <w:rPr>
          <w:rFonts w:ascii="Calibri" w:hAnsi="Calibri" w:cs="Calibri"/>
          <w:sz w:val="22"/>
          <w:szCs w:val="22"/>
        </w:rPr>
        <w:t xml:space="preserve"> </w:t>
      </w:r>
      <w:r w:rsidRPr="009B461E" w:rsidR="003D5D54">
        <w:rPr>
          <w:rFonts w:ascii="Calibri" w:hAnsi="Calibri" w:cs="Calibri"/>
          <w:sz w:val="22"/>
          <w:szCs w:val="22"/>
        </w:rPr>
        <w:t xml:space="preserve"> </w:t>
      </w:r>
      <w:r w:rsidRPr="009B461E">
        <w:rPr>
          <w:rFonts w:ascii="Calibri" w:hAnsi="Calibri" w:cs="Calibri"/>
          <w:sz w:val="22"/>
          <w:szCs w:val="22"/>
        </w:rPr>
        <w:t xml:space="preserve">Services are to include preventive maintenance, unscheduled repairs, labor, travel, parts, and </w:t>
      </w:r>
      <w:r w:rsidRPr="009B461E" w:rsidR="00404C4C">
        <w:rPr>
          <w:rFonts w:ascii="Calibri" w:hAnsi="Calibri" w:cs="Calibri"/>
          <w:sz w:val="22"/>
          <w:szCs w:val="22"/>
        </w:rPr>
        <w:t>monitoring</w:t>
      </w:r>
      <w:r w:rsidRPr="009B461E">
        <w:rPr>
          <w:rFonts w:ascii="Calibri" w:hAnsi="Calibri" w:cs="Calibri"/>
          <w:sz w:val="22"/>
          <w:szCs w:val="22"/>
        </w:rPr>
        <w:t>.</w:t>
      </w:r>
      <w:r w:rsidRPr="009B461E" w:rsidR="00C34103">
        <w:rPr>
          <w:rFonts w:ascii="Calibri" w:hAnsi="Calibri" w:cs="Calibri"/>
          <w:sz w:val="22"/>
          <w:szCs w:val="22"/>
        </w:rPr>
        <w:t xml:space="preserve"> </w:t>
      </w:r>
    </w:p>
    <w:p w:rsidR="00DF46B1" w:rsidRPr="009B461E" w:rsidP="005A36B8">
      <w:pPr>
        <w:pStyle w:val="NormalWeb"/>
        <w:numPr>
          <w:ilvl w:val="0"/>
          <w:numId w:val="1"/>
        </w:numPr>
        <w:jc w:val="both"/>
        <w:rPr>
          <w:rFonts w:ascii="Calibri" w:hAnsi="Calibri" w:cs="Calibri"/>
          <w:sz w:val="22"/>
          <w:szCs w:val="22"/>
        </w:rPr>
      </w:pPr>
      <w:r w:rsidRPr="009B461E">
        <w:rPr>
          <w:rFonts w:ascii="Calibri" w:hAnsi="Calibri" w:cs="Calibri"/>
          <w:b/>
          <w:sz w:val="22"/>
          <w:szCs w:val="22"/>
        </w:rPr>
        <w:t>SCOPE</w:t>
      </w:r>
      <w:r w:rsidRPr="009B461E" w:rsidR="006A29F2">
        <w:rPr>
          <w:rFonts w:ascii="Calibri" w:hAnsi="Calibri" w:cs="Calibri"/>
          <w:b/>
          <w:sz w:val="22"/>
          <w:szCs w:val="22"/>
        </w:rPr>
        <w:t>:</w:t>
      </w:r>
      <w:r w:rsidRPr="009B461E">
        <w:rPr>
          <w:rFonts w:ascii="Calibri" w:hAnsi="Calibri" w:cs="Calibri"/>
          <w:sz w:val="22"/>
          <w:szCs w:val="22"/>
        </w:rPr>
        <w:t xml:space="preserve"> </w:t>
      </w:r>
    </w:p>
    <w:p w:rsidR="00DF46B1" w:rsidRPr="009B461E" w:rsidP="005A36B8">
      <w:pPr>
        <w:pStyle w:val="NormalWeb"/>
        <w:ind w:left="360"/>
        <w:jc w:val="both"/>
        <w:rPr>
          <w:rFonts w:ascii="Calibri" w:hAnsi="Calibri" w:cs="Calibri"/>
          <w:bCs/>
          <w:sz w:val="22"/>
          <w:szCs w:val="22"/>
        </w:rPr>
      </w:pPr>
      <w:r w:rsidRPr="009B461E">
        <w:rPr>
          <w:rFonts w:ascii="Calibri" w:hAnsi="Calibri" w:cs="Calibri"/>
          <w:bCs/>
          <w:sz w:val="22"/>
          <w:szCs w:val="22"/>
        </w:rPr>
        <w:t xml:space="preserve">Contractor shall furnish all labor, transportation, parts, and expertise necessary to provide preventive maintenance of </w:t>
      </w:r>
      <w:r w:rsidRPr="009B461E" w:rsidR="00F35F12">
        <w:rPr>
          <w:rFonts w:ascii="Calibri" w:hAnsi="Calibri" w:cs="Calibri"/>
          <w:bCs/>
          <w:sz w:val="22"/>
          <w:szCs w:val="22"/>
        </w:rPr>
        <w:t xml:space="preserve">the </w:t>
      </w:r>
      <w:r w:rsidRPr="009B461E" w:rsidR="00472813">
        <w:rPr>
          <w:rFonts w:ascii="Calibri" w:hAnsi="Calibri" w:cs="Calibri"/>
          <w:bCs/>
          <w:sz w:val="22"/>
          <w:szCs w:val="22"/>
        </w:rPr>
        <w:t>Medrad Injectors</w:t>
      </w:r>
      <w:r w:rsidRPr="009B461E" w:rsidR="00C34103">
        <w:rPr>
          <w:rFonts w:ascii="Calibri" w:hAnsi="Calibri" w:cs="Calibri"/>
          <w:bCs/>
          <w:sz w:val="22"/>
          <w:szCs w:val="22"/>
        </w:rPr>
        <w:t xml:space="preserve"> </w:t>
      </w:r>
      <w:r w:rsidRPr="009B461E">
        <w:rPr>
          <w:rFonts w:ascii="Calibri" w:hAnsi="Calibri" w:cs="Calibri"/>
          <w:bCs/>
          <w:sz w:val="22"/>
          <w:szCs w:val="22"/>
        </w:rPr>
        <w:t>located at Central Virgin</w:t>
      </w:r>
      <w:r w:rsidRPr="009B461E" w:rsidR="00485F29">
        <w:rPr>
          <w:rFonts w:ascii="Calibri" w:hAnsi="Calibri" w:cs="Calibri"/>
          <w:bCs/>
          <w:sz w:val="22"/>
          <w:szCs w:val="22"/>
        </w:rPr>
        <w:t>i</w:t>
      </w:r>
      <w:r w:rsidRPr="009B461E">
        <w:rPr>
          <w:rFonts w:ascii="Calibri" w:hAnsi="Calibri" w:cs="Calibri"/>
          <w:bCs/>
          <w:sz w:val="22"/>
          <w:szCs w:val="22"/>
        </w:rPr>
        <w:t xml:space="preserve">a </w:t>
      </w:r>
      <w:r w:rsidRPr="009B461E" w:rsidR="00404C4C">
        <w:rPr>
          <w:rFonts w:ascii="Calibri" w:hAnsi="Calibri" w:cs="Calibri"/>
          <w:bCs/>
          <w:sz w:val="22"/>
          <w:szCs w:val="22"/>
        </w:rPr>
        <w:t>VA Health Care System</w:t>
      </w:r>
      <w:r w:rsidRPr="009B461E">
        <w:rPr>
          <w:rFonts w:ascii="Calibri" w:hAnsi="Calibri" w:cs="Calibri"/>
          <w:bCs/>
          <w:sz w:val="22"/>
          <w:szCs w:val="22"/>
        </w:rPr>
        <w:t>.</w:t>
      </w:r>
      <w:r w:rsidRPr="009B461E" w:rsidR="00DB43FF">
        <w:rPr>
          <w:rFonts w:ascii="Calibri" w:hAnsi="Calibri" w:cs="Calibri"/>
          <w:bCs/>
          <w:sz w:val="22"/>
          <w:szCs w:val="22"/>
        </w:rPr>
        <w:t xml:space="preserve"> </w:t>
      </w:r>
      <w:r w:rsidRPr="009B461E">
        <w:rPr>
          <w:rFonts w:ascii="Calibri" w:hAnsi="Calibri" w:cs="Calibri"/>
          <w:bCs/>
          <w:sz w:val="22"/>
          <w:szCs w:val="22"/>
        </w:rPr>
        <w:t xml:space="preserve">The current equipment list is identified in the attached equipment list (Attachment 1). Additional </w:t>
      </w:r>
      <w:r w:rsidRPr="009B461E" w:rsidR="00472813">
        <w:rPr>
          <w:rFonts w:ascii="Calibri" w:hAnsi="Calibri" w:cs="Calibri"/>
          <w:bCs/>
          <w:sz w:val="22"/>
          <w:szCs w:val="22"/>
        </w:rPr>
        <w:t>Medrad Injectors</w:t>
      </w:r>
      <w:r w:rsidRPr="009B461E">
        <w:rPr>
          <w:rFonts w:ascii="Calibri" w:hAnsi="Calibri" w:cs="Calibri"/>
          <w:bCs/>
          <w:sz w:val="22"/>
          <w:szCs w:val="22"/>
        </w:rPr>
        <w:t xml:space="preserve"> (both listed as optional and unlisted) requiring future contract coverage shall be considered within scope to be added by modification.</w:t>
      </w:r>
      <w:r w:rsidRPr="009B461E" w:rsidR="00DB43FF">
        <w:rPr>
          <w:rFonts w:ascii="Calibri" w:hAnsi="Calibri" w:cs="Calibri"/>
          <w:bCs/>
          <w:sz w:val="22"/>
          <w:szCs w:val="22"/>
        </w:rPr>
        <w:t xml:space="preserve"> </w:t>
      </w:r>
      <w:r w:rsidRPr="009B461E">
        <w:rPr>
          <w:rFonts w:ascii="Calibri" w:hAnsi="Calibri" w:cs="Calibri"/>
          <w:bCs/>
          <w:sz w:val="22"/>
          <w:szCs w:val="22"/>
        </w:rPr>
        <w:t>No access to sensitive information will be required as part of this service.</w:t>
      </w:r>
      <w:r w:rsidRPr="009B461E" w:rsidR="00C34103">
        <w:rPr>
          <w:rFonts w:ascii="Calibri" w:hAnsi="Calibri" w:cs="Calibri"/>
          <w:bCs/>
          <w:sz w:val="22"/>
          <w:szCs w:val="22"/>
        </w:rPr>
        <w:t xml:space="preserve"> </w:t>
      </w:r>
    </w:p>
    <w:p w:rsidR="00DF46B1" w:rsidRPr="009B461E" w:rsidP="005A36B8">
      <w:pPr>
        <w:pStyle w:val="NormalWeb"/>
        <w:numPr>
          <w:ilvl w:val="0"/>
          <w:numId w:val="1"/>
        </w:numPr>
        <w:jc w:val="both"/>
        <w:rPr>
          <w:rFonts w:ascii="Calibri" w:hAnsi="Calibri" w:cs="Calibri"/>
          <w:sz w:val="22"/>
          <w:szCs w:val="22"/>
        </w:rPr>
      </w:pPr>
      <w:r w:rsidRPr="009B461E">
        <w:rPr>
          <w:rFonts w:ascii="Calibri" w:hAnsi="Calibri" w:cs="Calibri"/>
          <w:b/>
          <w:sz w:val="22"/>
          <w:szCs w:val="22"/>
        </w:rPr>
        <w:t xml:space="preserve"> CONTRACT PERIOD:</w:t>
      </w:r>
      <w:r w:rsidRPr="009B461E">
        <w:rPr>
          <w:rFonts w:ascii="Calibri" w:hAnsi="Calibri" w:cs="Calibri"/>
          <w:bCs/>
          <w:sz w:val="22"/>
          <w:szCs w:val="22"/>
        </w:rPr>
        <w:t xml:space="preserve"> </w:t>
      </w:r>
    </w:p>
    <w:p w:rsidR="00DF46B1" w:rsidRPr="009B461E" w:rsidP="005A36B8">
      <w:pPr>
        <w:pStyle w:val="NormalWeb"/>
        <w:ind w:left="360"/>
        <w:jc w:val="both"/>
        <w:rPr>
          <w:rFonts w:ascii="Calibri" w:hAnsi="Calibri" w:cs="Calibri"/>
          <w:sz w:val="22"/>
          <w:szCs w:val="22"/>
        </w:rPr>
      </w:pPr>
      <w:r w:rsidRPr="009B461E">
        <w:rPr>
          <w:rFonts w:ascii="Calibri" w:hAnsi="Calibri" w:cs="Calibri"/>
          <w:bCs/>
          <w:sz w:val="22"/>
          <w:szCs w:val="22"/>
        </w:rPr>
        <w:t xml:space="preserve">Contract period shall be base year plus </w:t>
      </w:r>
      <w:r w:rsidRPr="009B461E" w:rsidR="00D04089">
        <w:rPr>
          <w:rFonts w:ascii="Calibri" w:hAnsi="Calibri" w:cs="Calibri"/>
          <w:bCs/>
          <w:sz w:val="22"/>
          <w:szCs w:val="22"/>
        </w:rPr>
        <w:t>two (2)</w:t>
      </w:r>
      <w:r w:rsidRPr="009B461E" w:rsidR="00472813">
        <w:rPr>
          <w:rFonts w:ascii="Calibri" w:hAnsi="Calibri" w:cs="Calibri"/>
          <w:bCs/>
          <w:sz w:val="22"/>
          <w:szCs w:val="22"/>
        </w:rPr>
        <w:t xml:space="preserve"> option years</w:t>
      </w:r>
      <w:r w:rsidRPr="009B461E">
        <w:rPr>
          <w:rFonts w:ascii="Calibri" w:hAnsi="Calibri" w:cs="Calibri"/>
          <w:bCs/>
          <w:sz w:val="22"/>
          <w:szCs w:val="22"/>
        </w:rPr>
        <w:t xml:space="preserve"> to be exercised at the discretion of the government. The base year shall occur from </w:t>
      </w:r>
      <w:r w:rsidRPr="009B461E" w:rsidR="00472813">
        <w:rPr>
          <w:rFonts w:ascii="Calibri" w:hAnsi="Calibri" w:cs="Calibri"/>
          <w:bCs/>
          <w:sz w:val="22"/>
          <w:szCs w:val="22"/>
        </w:rPr>
        <w:t>0</w:t>
      </w:r>
      <w:r w:rsidRPr="009B461E" w:rsidR="009B461E">
        <w:rPr>
          <w:rFonts w:ascii="Calibri" w:hAnsi="Calibri" w:cs="Calibri"/>
          <w:bCs/>
          <w:sz w:val="22"/>
          <w:szCs w:val="22"/>
        </w:rPr>
        <w:t>4</w:t>
      </w:r>
      <w:r w:rsidRPr="009B461E" w:rsidR="00472813">
        <w:rPr>
          <w:rFonts w:ascii="Calibri" w:hAnsi="Calibri" w:cs="Calibri"/>
          <w:bCs/>
          <w:sz w:val="22"/>
          <w:szCs w:val="22"/>
        </w:rPr>
        <w:t>/</w:t>
      </w:r>
      <w:r w:rsidRPr="009B461E" w:rsidR="00D04089">
        <w:rPr>
          <w:rFonts w:ascii="Calibri" w:hAnsi="Calibri" w:cs="Calibri"/>
          <w:bCs/>
          <w:sz w:val="22"/>
          <w:szCs w:val="22"/>
        </w:rPr>
        <w:t>1</w:t>
      </w:r>
      <w:r w:rsidRPr="009B461E" w:rsidR="009B461E">
        <w:rPr>
          <w:rFonts w:ascii="Calibri" w:hAnsi="Calibri" w:cs="Calibri"/>
          <w:bCs/>
          <w:sz w:val="22"/>
          <w:szCs w:val="22"/>
        </w:rPr>
        <w:t>5</w:t>
      </w:r>
      <w:r w:rsidRPr="009B461E" w:rsidR="00472813">
        <w:rPr>
          <w:rFonts w:ascii="Calibri" w:hAnsi="Calibri" w:cs="Calibri"/>
          <w:bCs/>
          <w:sz w:val="22"/>
          <w:szCs w:val="22"/>
        </w:rPr>
        <w:t>/2026 to 0</w:t>
      </w:r>
      <w:r w:rsidRPr="009B461E" w:rsidR="009B461E">
        <w:rPr>
          <w:rFonts w:ascii="Calibri" w:hAnsi="Calibri" w:cs="Calibri"/>
          <w:bCs/>
          <w:sz w:val="22"/>
          <w:szCs w:val="22"/>
        </w:rPr>
        <w:t>4</w:t>
      </w:r>
      <w:r w:rsidRPr="009B461E" w:rsidR="00472813">
        <w:rPr>
          <w:rFonts w:ascii="Calibri" w:hAnsi="Calibri" w:cs="Calibri"/>
          <w:bCs/>
          <w:sz w:val="22"/>
          <w:szCs w:val="22"/>
        </w:rPr>
        <w:t>/</w:t>
      </w:r>
      <w:r w:rsidRPr="009B461E" w:rsidR="00D04089">
        <w:rPr>
          <w:rFonts w:ascii="Calibri" w:hAnsi="Calibri" w:cs="Calibri"/>
          <w:bCs/>
          <w:sz w:val="22"/>
          <w:szCs w:val="22"/>
        </w:rPr>
        <w:t>1</w:t>
      </w:r>
      <w:r w:rsidRPr="009B461E" w:rsidR="009B461E">
        <w:rPr>
          <w:rFonts w:ascii="Calibri" w:hAnsi="Calibri" w:cs="Calibri"/>
          <w:bCs/>
          <w:sz w:val="22"/>
          <w:szCs w:val="22"/>
        </w:rPr>
        <w:t>4</w:t>
      </w:r>
      <w:r w:rsidRPr="009B461E" w:rsidR="00472813">
        <w:rPr>
          <w:rFonts w:ascii="Calibri" w:hAnsi="Calibri" w:cs="Calibri"/>
          <w:bCs/>
          <w:sz w:val="22"/>
          <w:szCs w:val="22"/>
        </w:rPr>
        <w:t>/2027</w:t>
      </w:r>
      <w:r w:rsidRPr="009B461E" w:rsidR="009B461E">
        <w:rPr>
          <w:rFonts w:ascii="Calibri" w:hAnsi="Calibri" w:cs="Calibri"/>
          <w:bCs/>
          <w:sz w:val="22"/>
          <w:szCs w:val="22"/>
        </w:rPr>
        <w:t>.</w:t>
      </w:r>
    </w:p>
    <w:p w:rsidR="00DF46B1" w:rsidRPr="009B461E" w:rsidP="005A36B8">
      <w:pPr>
        <w:pStyle w:val="NormalWeb"/>
        <w:numPr>
          <w:ilvl w:val="0"/>
          <w:numId w:val="1"/>
        </w:numPr>
        <w:jc w:val="both"/>
        <w:rPr>
          <w:rFonts w:ascii="Calibri" w:hAnsi="Calibri" w:cs="Calibri"/>
          <w:sz w:val="22"/>
          <w:szCs w:val="22"/>
        </w:rPr>
      </w:pPr>
      <w:r w:rsidRPr="009B461E">
        <w:rPr>
          <w:rFonts w:ascii="Calibri" w:hAnsi="Calibri" w:cs="Calibri"/>
          <w:b/>
          <w:sz w:val="22"/>
          <w:szCs w:val="22"/>
        </w:rPr>
        <w:t>SERVICES TO BE PROVIDED:</w:t>
      </w:r>
    </w:p>
    <w:p w:rsidR="00DF46B1" w:rsidRPr="009B461E" w:rsidP="005A36B8">
      <w:pPr>
        <w:numPr>
          <w:ilvl w:val="0"/>
          <w:numId w:val="2"/>
        </w:numPr>
        <w:jc w:val="both"/>
        <w:rPr>
          <w:rFonts w:ascii="Calibri" w:hAnsi="Calibri" w:cs="Calibri"/>
          <w:sz w:val="22"/>
          <w:szCs w:val="22"/>
        </w:rPr>
      </w:pPr>
      <w:r w:rsidRPr="009B461E">
        <w:rPr>
          <w:rFonts w:ascii="Calibri" w:hAnsi="Calibri" w:cs="Calibri"/>
          <w:sz w:val="22"/>
          <w:szCs w:val="22"/>
          <w:u w:val="single"/>
        </w:rPr>
        <w:t>General:</w:t>
      </w:r>
    </w:p>
    <w:p w:rsidR="00DF46B1" w:rsidRPr="009B461E" w:rsidP="005A36B8">
      <w:pPr>
        <w:ind w:left="720"/>
        <w:jc w:val="both"/>
        <w:rPr>
          <w:rFonts w:ascii="Calibri" w:hAnsi="Calibri" w:cs="Calibri"/>
          <w:sz w:val="22"/>
          <w:szCs w:val="22"/>
        </w:rPr>
      </w:pPr>
    </w:p>
    <w:p w:rsidR="00DF46B1" w:rsidRPr="009B461E" w:rsidP="005A36B8">
      <w:pPr>
        <w:numPr>
          <w:ilvl w:val="0"/>
          <w:numId w:val="3"/>
        </w:numPr>
        <w:jc w:val="both"/>
        <w:rPr>
          <w:rFonts w:ascii="Calibri" w:hAnsi="Calibri" w:cs="Calibri"/>
          <w:sz w:val="22"/>
          <w:szCs w:val="22"/>
        </w:rPr>
      </w:pPr>
      <w:r w:rsidRPr="009B461E">
        <w:rPr>
          <w:rFonts w:ascii="Calibri" w:hAnsi="Calibri" w:cs="Calibri"/>
          <w:sz w:val="22"/>
          <w:szCs w:val="22"/>
        </w:rPr>
        <w:t>Contract shall provide the necessary manpower and supervision to properly execute the maintenance and repair of the equipment listed in Attachment 1.</w:t>
      </w:r>
    </w:p>
    <w:p w:rsidR="00DF46B1" w:rsidRPr="009B461E" w:rsidP="005A36B8">
      <w:pPr>
        <w:numPr>
          <w:ilvl w:val="0"/>
          <w:numId w:val="3"/>
        </w:numPr>
        <w:jc w:val="both"/>
        <w:rPr>
          <w:rFonts w:ascii="Calibri" w:hAnsi="Calibri" w:cs="Calibri"/>
          <w:sz w:val="22"/>
          <w:szCs w:val="22"/>
        </w:rPr>
      </w:pPr>
      <w:r w:rsidRPr="009B461E">
        <w:rPr>
          <w:rFonts w:ascii="Calibri" w:hAnsi="Calibri" w:cs="Calibri"/>
          <w:sz w:val="22"/>
          <w:szCs w:val="22"/>
        </w:rPr>
        <w:t>A “Field Service Report” (FSR) shall be generated and a copy given to the Richmond VA Hospital Contracting Officer’s Representative (COR) or designee after each episode of scheduled or emergency maintenance. It is preferred that the FSR be provided electronically if possible. The COR will be delegated after the award of this contract and contact information will be provided.</w:t>
      </w:r>
    </w:p>
    <w:p w:rsidR="006245EE" w:rsidRPr="009B461E" w:rsidP="005A36B8">
      <w:pPr>
        <w:numPr>
          <w:ilvl w:val="0"/>
          <w:numId w:val="3"/>
        </w:numPr>
        <w:jc w:val="both"/>
        <w:rPr>
          <w:rFonts w:ascii="Calibri" w:hAnsi="Calibri" w:cs="Calibri"/>
          <w:sz w:val="22"/>
          <w:szCs w:val="22"/>
        </w:rPr>
      </w:pPr>
      <w:r w:rsidRPr="009B461E">
        <w:rPr>
          <w:rFonts w:ascii="Calibri" w:hAnsi="Calibri" w:cs="Calibri"/>
          <w:sz w:val="22"/>
          <w:szCs w:val="22"/>
        </w:rPr>
        <w:t>The vendor shall check in and out with the Contracting Officers Representative (COR), the Point of Contact (POC) or the Biomedical Department staff members upon arrival and departure.</w:t>
      </w:r>
    </w:p>
    <w:p w:rsidR="006245EE" w:rsidRPr="009B461E" w:rsidP="005A36B8">
      <w:pPr>
        <w:numPr>
          <w:ilvl w:val="0"/>
          <w:numId w:val="3"/>
        </w:numPr>
        <w:jc w:val="both"/>
        <w:rPr>
          <w:rFonts w:ascii="Calibri" w:hAnsi="Calibri" w:cs="Calibri"/>
          <w:sz w:val="22"/>
          <w:szCs w:val="22"/>
        </w:rPr>
      </w:pPr>
      <w:r w:rsidRPr="009B461E">
        <w:rPr>
          <w:rFonts w:ascii="Calibri" w:hAnsi="Calibri" w:cs="Calibri"/>
          <w:sz w:val="22"/>
          <w:szCs w:val="22"/>
        </w:rPr>
        <w:t xml:space="preserve">The vendor will ensure that all trash and debris is removed from the immediate area after work has been completed.  </w:t>
      </w:r>
    </w:p>
    <w:p w:rsidR="006245EE" w:rsidRPr="009B461E" w:rsidP="005A36B8">
      <w:pPr>
        <w:numPr>
          <w:ilvl w:val="0"/>
          <w:numId w:val="3"/>
        </w:numPr>
        <w:jc w:val="both"/>
        <w:rPr>
          <w:rFonts w:ascii="Calibri" w:hAnsi="Calibri" w:cs="Calibri"/>
          <w:sz w:val="22"/>
          <w:szCs w:val="22"/>
        </w:rPr>
      </w:pPr>
      <w:r w:rsidRPr="009B461E">
        <w:rPr>
          <w:rFonts w:ascii="Calibri" w:hAnsi="Calibri" w:cs="Calibri"/>
          <w:sz w:val="22"/>
          <w:szCs w:val="22"/>
        </w:rPr>
        <w:t xml:space="preserve">All items will be delivered to the warehouse loading dock at: 1201 Broad Rock Boulevard, Building 500, Richmond, VA 23249 during normal business hours.  Normal business hours for the warehouse are from 8:00am to 3:30pm, excluding federal holidays.  </w:t>
      </w:r>
    </w:p>
    <w:p w:rsidR="006245EE" w:rsidRPr="009B461E" w:rsidP="005A36B8">
      <w:pPr>
        <w:jc w:val="both"/>
        <w:rPr>
          <w:rFonts w:ascii="Calibri" w:hAnsi="Calibri" w:cs="Calibri"/>
          <w:sz w:val="22"/>
          <w:szCs w:val="22"/>
        </w:rPr>
      </w:pPr>
    </w:p>
    <w:p w:rsidR="006245EE" w:rsidRPr="009B461E" w:rsidP="005A36B8">
      <w:pPr>
        <w:ind w:left="1080"/>
        <w:jc w:val="both"/>
        <w:rPr>
          <w:rFonts w:ascii="Calibri" w:hAnsi="Calibri" w:cs="Calibri"/>
          <w:i/>
          <w:iCs/>
          <w:sz w:val="22"/>
          <w:szCs w:val="22"/>
        </w:rPr>
      </w:pPr>
      <w:r w:rsidRPr="009B461E">
        <w:rPr>
          <w:rFonts w:ascii="Calibri" w:hAnsi="Calibri" w:cs="Calibri"/>
          <w:i/>
          <w:iCs/>
          <w:sz w:val="22"/>
          <w:szCs w:val="22"/>
        </w:rPr>
        <w:t>*Note: Best access to the loading dock is to drive at the Hopkins gate entrance.</w:t>
      </w:r>
    </w:p>
    <w:p w:rsidR="006245EE" w:rsidRPr="009B461E" w:rsidP="005A36B8">
      <w:pPr>
        <w:ind w:left="1080"/>
        <w:jc w:val="both"/>
        <w:rPr>
          <w:rFonts w:ascii="Calibri" w:hAnsi="Calibri" w:cs="Calibri"/>
          <w:i/>
          <w:iCs/>
          <w:sz w:val="22"/>
          <w:szCs w:val="22"/>
        </w:rPr>
      </w:pPr>
    </w:p>
    <w:p w:rsidR="006245EE" w:rsidRPr="009B461E" w:rsidP="005A36B8">
      <w:pPr>
        <w:numPr>
          <w:ilvl w:val="0"/>
          <w:numId w:val="3"/>
        </w:numPr>
        <w:jc w:val="both"/>
        <w:rPr>
          <w:rFonts w:ascii="Calibri" w:hAnsi="Calibri" w:cs="Calibri"/>
          <w:sz w:val="22"/>
          <w:szCs w:val="22"/>
        </w:rPr>
      </w:pPr>
      <w:r w:rsidRPr="009B461E">
        <w:rPr>
          <w:rFonts w:ascii="Calibri" w:hAnsi="Calibri" w:cs="Calibri"/>
          <w:sz w:val="22"/>
          <w:szCs w:val="22"/>
        </w:rPr>
        <w:t>The vendor shall ensure that packing slip is included with all deliveries.</w:t>
      </w:r>
      <w:r w:rsidRPr="009B461E" w:rsidR="00D13B92">
        <w:rPr>
          <w:rFonts w:ascii="Calibri" w:hAnsi="Calibri" w:cs="Calibri"/>
          <w:sz w:val="22"/>
          <w:szCs w:val="22"/>
        </w:rPr>
        <w:t xml:space="preserve"> </w:t>
      </w:r>
      <w:r w:rsidRPr="009B461E">
        <w:rPr>
          <w:rFonts w:ascii="Calibri" w:hAnsi="Calibri" w:cs="Calibri"/>
          <w:sz w:val="22"/>
          <w:szCs w:val="22"/>
        </w:rPr>
        <w:t>Packing slip must have the following information:</w:t>
      </w:r>
    </w:p>
    <w:p w:rsidR="006245EE" w:rsidRPr="009B461E" w:rsidP="005A36B8">
      <w:pPr>
        <w:numPr>
          <w:ilvl w:val="1"/>
          <w:numId w:val="3"/>
        </w:numPr>
        <w:jc w:val="both"/>
        <w:rPr>
          <w:rFonts w:ascii="Calibri" w:hAnsi="Calibri" w:cs="Calibri"/>
          <w:sz w:val="22"/>
          <w:szCs w:val="22"/>
        </w:rPr>
      </w:pPr>
      <w:r w:rsidRPr="009B461E">
        <w:rPr>
          <w:rFonts w:ascii="Calibri" w:hAnsi="Calibri" w:cs="Calibri"/>
          <w:sz w:val="22"/>
          <w:szCs w:val="22"/>
        </w:rPr>
        <w:t>Vendor name, address, and phone number.</w:t>
      </w:r>
    </w:p>
    <w:p w:rsidR="006245EE" w:rsidRPr="009B461E" w:rsidP="005A36B8">
      <w:pPr>
        <w:numPr>
          <w:ilvl w:val="1"/>
          <w:numId w:val="3"/>
        </w:numPr>
        <w:jc w:val="both"/>
        <w:rPr>
          <w:rFonts w:ascii="Calibri" w:hAnsi="Calibri" w:cs="Calibri"/>
          <w:sz w:val="22"/>
          <w:szCs w:val="22"/>
        </w:rPr>
      </w:pPr>
      <w:r w:rsidRPr="009B461E">
        <w:rPr>
          <w:rFonts w:ascii="Calibri" w:hAnsi="Calibri" w:cs="Calibri"/>
          <w:sz w:val="22"/>
          <w:szCs w:val="22"/>
        </w:rPr>
        <w:t>Order and purchase order numbers.</w:t>
      </w:r>
    </w:p>
    <w:p w:rsidR="006245EE" w:rsidRPr="009B461E" w:rsidP="005A36B8">
      <w:pPr>
        <w:numPr>
          <w:ilvl w:val="1"/>
          <w:numId w:val="3"/>
        </w:numPr>
        <w:jc w:val="both"/>
        <w:rPr>
          <w:rFonts w:ascii="Calibri" w:hAnsi="Calibri" w:cs="Calibri"/>
          <w:sz w:val="22"/>
          <w:szCs w:val="22"/>
        </w:rPr>
      </w:pPr>
      <w:r w:rsidRPr="009B461E">
        <w:rPr>
          <w:rFonts w:ascii="Calibri" w:hAnsi="Calibri" w:cs="Calibri"/>
          <w:sz w:val="22"/>
          <w:szCs w:val="22"/>
        </w:rPr>
        <w:t>Items purchased with quantities.</w:t>
      </w:r>
    </w:p>
    <w:p w:rsidR="006245EE" w:rsidRPr="009B461E" w:rsidP="005A36B8">
      <w:pPr>
        <w:numPr>
          <w:ilvl w:val="1"/>
          <w:numId w:val="3"/>
        </w:numPr>
        <w:jc w:val="both"/>
        <w:rPr>
          <w:rFonts w:ascii="Calibri" w:hAnsi="Calibri" w:cs="Calibri"/>
          <w:sz w:val="22"/>
          <w:szCs w:val="22"/>
        </w:rPr>
      </w:pPr>
      <w:r w:rsidRPr="009B461E">
        <w:rPr>
          <w:rFonts w:ascii="Calibri" w:hAnsi="Calibri" w:cs="Calibri"/>
          <w:sz w:val="22"/>
          <w:szCs w:val="22"/>
        </w:rPr>
        <w:t>Item amounts sent.</w:t>
      </w:r>
    </w:p>
    <w:p w:rsidR="006245EE" w:rsidRPr="009B461E" w:rsidP="005A36B8">
      <w:pPr>
        <w:numPr>
          <w:ilvl w:val="1"/>
          <w:numId w:val="3"/>
        </w:numPr>
        <w:jc w:val="both"/>
        <w:rPr>
          <w:rFonts w:ascii="Calibri" w:hAnsi="Calibri" w:cs="Calibri"/>
          <w:sz w:val="22"/>
          <w:szCs w:val="22"/>
        </w:rPr>
      </w:pPr>
      <w:r w:rsidRPr="009B461E">
        <w:rPr>
          <w:rFonts w:ascii="Calibri" w:hAnsi="Calibri" w:cs="Calibri"/>
          <w:sz w:val="22"/>
          <w:szCs w:val="22"/>
        </w:rPr>
        <w:t>Item amounts not sent or on back order, if applicable.</w:t>
      </w:r>
    </w:p>
    <w:p w:rsidR="006245EE" w:rsidRPr="009B461E" w:rsidP="005A36B8">
      <w:pPr>
        <w:numPr>
          <w:ilvl w:val="0"/>
          <w:numId w:val="3"/>
        </w:numPr>
        <w:jc w:val="both"/>
        <w:rPr>
          <w:rFonts w:ascii="Calibri" w:hAnsi="Calibri" w:cs="Calibri"/>
          <w:sz w:val="22"/>
          <w:szCs w:val="22"/>
        </w:rPr>
      </w:pPr>
      <w:r w:rsidRPr="009B461E">
        <w:rPr>
          <w:rFonts w:ascii="Calibri" w:hAnsi="Calibri" w:cs="Calibri"/>
          <w:sz w:val="22"/>
          <w:szCs w:val="22"/>
        </w:rPr>
        <w:t>The warehouse staff will check the packing slip against the items sent and will receipt for the item(s)/equipment in VISTA and receipt for all items received.</w:t>
      </w:r>
    </w:p>
    <w:p w:rsidR="006245EE" w:rsidRPr="009B461E" w:rsidP="005A36B8">
      <w:pPr>
        <w:numPr>
          <w:ilvl w:val="0"/>
          <w:numId w:val="3"/>
        </w:numPr>
        <w:jc w:val="both"/>
        <w:rPr>
          <w:rFonts w:ascii="Calibri" w:hAnsi="Calibri" w:cs="Calibri"/>
          <w:sz w:val="22"/>
          <w:szCs w:val="22"/>
        </w:rPr>
      </w:pPr>
      <w:r w:rsidRPr="009B461E">
        <w:rPr>
          <w:rFonts w:ascii="Calibri" w:hAnsi="Calibri" w:cs="Calibri"/>
          <w:sz w:val="22"/>
          <w:szCs w:val="22"/>
        </w:rPr>
        <w:t xml:space="preserve">Any defective or damaged item(s)/equipment upon receipt will be replaced at no cost </w:t>
      </w:r>
      <w:r w:rsidRPr="009B461E">
        <w:rPr>
          <w:rFonts w:ascii="Calibri" w:hAnsi="Calibri" w:cs="Calibri"/>
          <w:sz w:val="22"/>
          <w:szCs w:val="22"/>
        </w:rPr>
        <w:t>to</w:t>
      </w:r>
      <w:r w:rsidRPr="009B461E">
        <w:rPr>
          <w:rFonts w:ascii="Calibri" w:hAnsi="Calibri" w:cs="Calibri"/>
          <w:sz w:val="22"/>
          <w:szCs w:val="22"/>
        </w:rPr>
        <w:t xml:space="preserve"> the government or the Richmond VA Medical Center.  The replacement will be sent within the specified timeframe of the Contracting Officer (CO) or the COR/POC.</w:t>
      </w:r>
    </w:p>
    <w:p w:rsidR="00DF46B1" w:rsidRPr="009B461E" w:rsidP="005A36B8">
      <w:pPr>
        <w:ind w:left="1080"/>
        <w:jc w:val="both"/>
        <w:rPr>
          <w:rFonts w:ascii="Calibri" w:hAnsi="Calibri" w:cs="Calibri"/>
          <w:sz w:val="22"/>
          <w:szCs w:val="22"/>
        </w:rPr>
      </w:pPr>
    </w:p>
    <w:p w:rsidR="00DF46B1" w:rsidRPr="009B461E" w:rsidP="005A36B8">
      <w:pPr>
        <w:numPr>
          <w:ilvl w:val="0"/>
          <w:numId w:val="2"/>
        </w:numPr>
        <w:jc w:val="both"/>
        <w:rPr>
          <w:rFonts w:ascii="Calibri" w:hAnsi="Calibri" w:cs="Calibri"/>
          <w:sz w:val="22"/>
          <w:szCs w:val="22"/>
        </w:rPr>
      </w:pPr>
      <w:r w:rsidRPr="009B461E">
        <w:rPr>
          <w:rFonts w:ascii="Calibri" w:hAnsi="Calibri" w:cs="Calibri"/>
          <w:sz w:val="22"/>
          <w:szCs w:val="22"/>
          <w:u w:val="single"/>
        </w:rPr>
        <w:t>Repairs:</w:t>
      </w:r>
      <w:r w:rsidRPr="009B461E" w:rsidR="00C34103">
        <w:rPr>
          <w:rFonts w:ascii="Calibri" w:hAnsi="Calibri" w:cs="Calibri"/>
          <w:sz w:val="22"/>
          <w:szCs w:val="22"/>
        </w:rPr>
        <w:t xml:space="preserve"> </w:t>
      </w:r>
    </w:p>
    <w:p w:rsidR="00DF46B1" w:rsidRPr="009B461E" w:rsidP="005A36B8">
      <w:pPr>
        <w:ind w:left="720"/>
        <w:jc w:val="both"/>
        <w:rPr>
          <w:rFonts w:ascii="Calibri" w:hAnsi="Calibri" w:cs="Calibri"/>
          <w:sz w:val="22"/>
          <w:szCs w:val="22"/>
        </w:rPr>
      </w:pPr>
    </w:p>
    <w:p w:rsidR="00DF46B1" w:rsidRPr="009B461E" w:rsidP="005A36B8">
      <w:pPr>
        <w:numPr>
          <w:ilvl w:val="0"/>
          <w:numId w:val="4"/>
        </w:numPr>
        <w:jc w:val="both"/>
        <w:rPr>
          <w:rFonts w:ascii="Calibri" w:hAnsi="Calibri" w:cs="Calibri"/>
          <w:sz w:val="22"/>
          <w:szCs w:val="22"/>
        </w:rPr>
      </w:pPr>
      <w:r w:rsidRPr="009B461E">
        <w:rPr>
          <w:rFonts w:ascii="Calibri" w:hAnsi="Calibri" w:cs="Calibri"/>
          <w:sz w:val="22"/>
          <w:szCs w:val="22"/>
        </w:rPr>
        <w:t xml:space="preserve">All repairs shall be performed between the hours of 8am and 5pm local time, Monday </w:t>
      </w:r>
      <w:r w:rsidRPr="009B461E" w:rsidR="006245EE">
        <w:rPr>
          <w:rFonts w:ascii="Calibri" w:hAnsi="Calibri" w:cs="Calibri"/>
          <w:sz w:val="22"/>
          <w:szCs w:val="22"/>
        </w:rPr>
        <w:t>through</w:t>
      </w:r>
      <w:r w:rsidRPr="009B461E">
        <w:rPr>
          <w:rFonts w:ascii="Calibri" w:hAnsi="Calibri" w:cs="Calibri"/>
          <w:sz w:val="22"/>
          <w:szCs w:val="22"/>
        </w:rPr>
        <w:t xml:space="preserve"> Friday, excluding the following federal holidays (or any other day designated as a Federal Holiday by Presidential Decree): </w:t>
      </w:r>
    </w:p>
    <w:p w:rsidR="00DF46B1" w:rsidRPr="009B461E" w:rsidP="005A36B8">
      <w:pPr>
        <w:ind w:left="720"/>
        <w:jc w:val="both"/>
        <w:rPr>
          <w:rFonts w:ascii="Calibri" w:hAnsi="Calibri" w:cs="Calibri"/>
          <w:sz w:val="22"/>
          <w:szCs w:val="22"/>
        </w:rPr>
      </w:pPr>
    </w:p>
    <w:tbl>
      <w:tblPr>
        <w:tblW w:w="0" w:type="auto"/>
        <w:tblInd w:w="2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30"/>
        <w:gridCol w:w="3205"/>
      </w:tblGrid>
      <w:tr w:rsidTr="00241761">
        <w:tblPrEx>
          <w:tblW w:w="0" w:type="auto"/>
          <w:tblInd w:w="2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92"/>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Holiday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Date (2026)</w:t>
            </w:r>
          </w:p>
        </w:tc>
      </w:tr>
      <w:tr w:rsidTr="00241761">
        <w:tblPrEx>
          <w:tblW w:w="0" w:type="auto"/>
          <w:tblInd w:w="2323" w:type="dxa"/>
          <w:tblLook w:val="04A0"/>
        </w:tblPrEx>
        <w:trPr>
          <w:trHeight w:val="306"/>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New Year’s 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January 1, 2026 (Thursday)</w:t>
            </w:r>
          </w:p>
        </w:tc>
      </w:tr>
      <w:tr w:rsidTr="00241761">
        <w:tblPrEx>
          <w:tblW w:w="0" w:type="auto"/>
          <w:tblInd w:w="2323" w:type="dxa"/>
          <w:tblLook w:val="04A0"/>
        </w:tblPrEx>
        <w:trPr>
          <w:trHeight w:val="292"/>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Martin Luther King Jr’s Birthday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January 19, 2026 (Monday)</w:t>
            </w:r>
          </w:p>
        </w:tc>
      </w:tr>
      <w:tr w:rsidTr="00241761">
        <w:tblPrEx>
          <w:tblW w:w="0" w:type="auto"/>
          <w:tblInd w:w="2323" w:type="dxa"/>
          <w:tblLook w:val="04A0"/>
        </w:tblPrEx>
        <w:trPr>
          <w:trHeight w:val="292"/>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George Washington’s Birthday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February 16, 2026 (Monday)</w:t>
            </w:r>
          </w:p>
        </w:tc>
      </w:tr>
      <w:tr w:rsidTr="00241761">
        <w:tblPrEx>
          <w:tblW w:w="0" w:type="auto"/>
          <w:tblInd w:w="2323" w:type="dxa"/>
          <w:tblLook w:val="04A0"/>
        </w:tblPrEx>
        <w:trPr>
          <w:trHeight w:val="306"/>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Memorial 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May 25, 2026 (Monday)</w:t>
            </w:r>
          </w:p>
        </w:tc>
      </w:tr>
      <w:tr w:rsidTr="00241761">
        <w:tblPrEx>
          <w:tblW w:w="0" w:type="auto"/>
          <w:tblInd w:w="2323" w:type="dxa"/>
          <w:tblLook w:val="04A0"/>
        </w:tblPrEx>
        <w:trPr>
          <w:trHeight w:val="292"/>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Juneteenth</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June 19, 2026 (Friday)</w:t>
            </w:r>
          </w:p>
        </w:tc>
      </w:tr>
      <w:tr w:rsidTr="00241761">
        <w:tblPrEx>
          <w:tblW w:w="0" w:type="auto"/>
          <w:tblInd w:w="2323" w:type="dxa"/>
          <w:tblLook w:val="04A0"/>
        </w:tblPrEx>
        <w:trPr>
          <w:trHeight w:val="292"/>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Independence 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July 4, 2026 (Saturday)</w:t>
            </w:r>
          </w:p>
        </w:tc>
      </w:tr>
      <w:tr w:rsidTr="00241761">
        <w:tblPrEx>
          <w:tblW w:w="0" w:type="auto"/>
          <w:tblInd w:w="2323" w:type="dxa"/>
          <w:tblLook w:val="04A0"/>
        </w:tblPrEx>
        <w:trPr>
          <w:trHeight w:val="292"/>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Labor 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September 7, 2026 (Monday)</w:t>
            </w:r>
          </w:p>
        </w:tc>
      </w:tr>
      <w:tr w:rsidTr="00241761">
        <w:tblPrEx>
          <w:tblW w:w="0" w:type="auto"/>
          <w:tblInd w:w="2323" w:type="dxa"/>
          <w:tblLook w:val="04A0"/>
        </w:tblPrEx>
        <w:trPr>
          <w:trHeight w:val="306"/>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Columbus 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October 12, 2026 (Monday)</w:t>
            </w:r>
          </w:p>
        </w:tc>
      </w:tr>
      <w:tr w:rsidTr="00241761">
        <w:tblPrEx>
          <w:tblW w:w="0" w:type="auto"/>
          <w:tblInd w:w="2323" w:type="dxa"/>
          <w:tblLook w:val="04A0"/>
        </w:tblPrEx>
        <w:trPr>
          <w:trHeight w:val="292"/>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Veteran’s 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November 11, 2026 (Wednesday)</w:t>
            </w:r>
          </w:p>
        </w:tc>
      </w:tr>
      <w:tr w:rsidTr="00241761">
        <w:tblPrEx>
          <w:tblW w:w="0" w:type="auto"/>
          <w:tblInd w:w="2323" w:type="dxa"/>
          <w:tblLook w:val="04A0"/>
        </w:tblPrEx>
        <w:trPr>
          <w:trHeight w:val="292"/>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Thanksgiving 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November 26, 2026 (Thursday)</w:t>
            </w:r>
          </w:p>
        </w:tc>
      </w:tr>
      <w:tr w:rsidTr="00241761">
        <w:tblPrEx>
          <w:tblW w:w="0" w:type="auto"/>
          <w:tblInd w:w="2323" w:type="dxa"/>
          <w:tblLook w:val="04A0"/>
        </w:tblPrEx>
        <w:trPr>
          <w:trHeight w:val="292"/>
        </w:trPr>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Christmas Day</w:t>
            </w:r>
          </w:p>
        </w:tc>
        <w:tc>
          <w:tcPr>
            <w:tcW w:w="0" w:type="auto"/>
          </w:tcPr>
          <w:p w:rsidR="002D0465" w:rsidRPr="009B461E" w:rsidP="005A36B8">
            <w:pPr>
              <w:jc w:val="both"/>
              <w:rPr>
                <w:rFonts w:ascii="Calibri" w:eastAsia="Calibri" w:hAnsi="Calibri" w:cs="Calibri"/>
                <w:kern w:val="2"/>
                <w:sz w:val="22"/>
                <w:szCs w:val="22"/>
              </w:rPr>
            </w:pPr>
            <w:r w:rsidRPr="009B461E">
              <w:rPr>
                <w:rFonts w:ascii="Calibri" w:eastAsia="Calibri" w:hAnsi="Calibri" w:cs="Calibri"/>
                <w:kern w:val="2"/>
                <w:sz w:val="22"/>
                <w:szCs w:val="22"/>
              </w:rPr>
              <w:t>December 25, 2026 (Friday)</w:t>
            </w:r>
          </w:p>
        </w:tc>
      </w:tr>
    </w:tbl>
    <w:p w:rsidR="00DF46B1" w:rsidRPr="009B461E" w:rsidP="005A36B8">
      <w:pPr>
        <w:ind w:left="720"/>
        <w:jc w:val="both"/>
        <w:rPr>
          <w:rFonts w:ascii="Calibri" w:hAnsi="Calibri" w:cs="Calibri"/>
          <w:sz w:val="22"/>
          <w:szCs w:val="22"/>
        </w:rPr>
      </w:pPr>
    </w:p>
    <w:p w:rsidR="00DF46B1" w:rsidRPr="009B461E" w:rsidP="005A36B8">
      <w:pPr>
        <w:ind w:left="720"/>
        <w:jc w:val="both"/>
        <w:rPr>
          <w:rFonts w:ascii="Calibri" w:hAnsi="Calibri" w:cs="Calibri"/>
          <w:sz w:val="22"/>
          <w:szCs w:val="22"/>
        </w:rPr>
      </w:pPr>
      <w:r w:rsidRPr="009B461E">
        <w:rPr>
          <w:rFonts w:ascii="Calibri" w:hAnsi="Calibri" w:cs="Calibri"/>
          <w:sz w:val="22"/>
          <w:szCs w:val="22"/>
        </w:rPr>
        <w:t xml:space="preserve">If work shall be performed outside of the above listed </w:t>
      </w:r>
      <w:r w:rsidRPr="009B461E" w:rsidR="006245EE">
        <w:rPr>
          <w:rFonts w:ascii="Calibri" w:hAnsi="Calibri" w:cs="Calibri"/>
          <w:sz w:val="22"/>
          <w:szCs w:val="22"/>
        </w:rPr>
        <w:t>hours (</w:t>
      </w:r>
      <w:r w:rsidRPr="009B461E">
        <w:rPr>
          <w:rFonts w:ascii="Calibri" w:hAnsi="Calibri" w:cs="Calibri"/>
          <w:sz w:val="22"/>
          <w:szCs w:val="22"/>
        </w:rPr>
        <w:t xml:space="preserve">overtime work), the contractor shall obtain prior approval from the COR.  Any overtime hours shall be billed on a separate invoice and shall be billed to a separate purchase order.  This alternate purchase order </w:t>
      </w:r>
      <w:r w:rsidRPr="009B461E">
        <w:rPr>
          <w:rFonts w:ascii="Calibri" w:hAnsi="Calibri" w:cs="Calibri"/>
          <w:sz w:val="22"/>
          <w:szCs w:val="22"/>
        </w:rPr>
        <w:t>shall</w:t>
      </w:r>
      <w:r w:rsidRPr="009B461E">
        <w:rPr>
          <w:rFonts w:ascii="Calibri" w:hAnsi="Calibri" w:cs="Calibri"/>
          <w:sz w:val="22"/>
          <w:szCs w:val="22"/>
        </w:rPr>
        <w:t xml:space="preserve"> be provided before any off-hours work is performed.</w:t>
      </w:r>
    </w:p>
    <w:p w:rsidR="00DF46B1" w:rsidRPr="009B461E" w:rsidP="005A36B8">
      <w:pPr>
        <w:ind w:left="720"/>
        <w:jc w:val="both"/>
        <w:rPr>
          <w:rFonts w:ascii="Calibri" w:hAnsi="Calibri" w:cs="Calibri"/>
          <w:sz w:val="22"/>
          <w:szCs w:val="22"/>
        </w:rPr>
      </w:pPr>
    </w:p>
    <w:p w:rsidR="00DF46B1" w:rsidRPr="009B461E" w:rsidP="005A36B8">
      <w:pPr>
        <w:numPr>
          <w:ilvl w:val="0"/>
          <w:numId w:val="4"/>
        </w:numPr>
        <w:jc w:val="both"/>
        <w:rPr>
          <w:rFonts w:ascii="Calibri" w:hAnsi="Calibri" w:cs="Calibri"/>
          <w:sz w:val="22"/>
          <w:szCs w:val="22"/>
        </w:rPr>
      </w:pPr>
      <w:r w:rsidRPr="009B461E">
        <w:rPr>
          <w:rFonts w:ascii="Calibri" w:hAnsi="Calibri" w:cs="Calibri"/>
          <w:sz w:val="22"/>
          <w:szCs w:val="22"/>
        </w:rPr>
        <w:t>Contractor shall furnish all tools and materials (e.g., service manuals, diagnostic software, parts, etc.) required to maintain the equipment in top operating condition.</w:t>
      </w:r>
    </w:p>
    <w:p w:rsidR="00DF46B1" w:rsidRPr="009B461E" w:rsidP="005A36B8">
      <w:pPr>
        <w:ind w:left="1080"/>
        <w:jc w:val="both"/>
        <w:rPr>
          <w:rFonts w:ascii="Calibri" w:hAnsi="Calibri" w:cs="Calibri"/>
          <w:sz w:val="22"/>
          <w:szCs w:val="22"/>
        </w:rPr>
      </w:pPr>
    </w:p>
    <w:p w:rsidR="00DF46B1" w:rsidRPr="009B461E" w:rsidP="005A36B8">
      <w:pPr>
        <w:numPr>
          <w:ilvl w:val="0"/>
          <w:numId w:val="4"/>
        </w:numPr>
        <w:jc w:val="both"/>
        <w:rPr>
          <w:rFonts w:ascii="Calibri" w:hAnsi="Calibri" w:cs="Calibri"/>
          <w:sz w:val="22"/>
          <w:szCs w:val="22"/>
        </w:rPr>
      </w:pPr>
      <w:r w:rsidRPr="009B461E">
        <w:rPr>
          <w:rFonts w:ascii="Calibri" w:hAnsi="Calibri" w:cs="Calibri"/>
          <w:sz w:val="22"/>
          <w:szCs w:val="22"/>
        </w:rPr>
        <w:t xml:space="preserve">All service shall be completed as needed to keep the equipment functioning at optimum levels, with no limit to the number or type of service events that can take place during the period of performance.  </w:t>
      </w:r>
    </w:p>
    <w:p w:rsidR="00DF46B1" w:rsidRPr="009B461E" w:rsidP="005A36B8">
      <w:pPr>
        <w:ind w:left="1080"/>
        <w:jc w:val="both"/>
        <w:rPr>
          <w:rFonts w:ascii="Calibri" w:hAnsi="Calibri" w:cs="Calibri"/>
          <w:sz w:val="22"/>
          <w:szCs w:val="22"/>
        </w:rPr>
      </w:pPr>
    </w:p>
    <w:p w:rsidR="00DF46B1" w:rsidRPr="009B461E" w:rsidP="005A36B8">
      <w:pPr>
        <w:numPr>
          <w:ilvl w:val="0"/>
          <w:numId w:val="4"/>
        </w:numPr>
        <w:jc w:val="both"/>
        <w:rPr>
          <w:rFonts w:ascii="Calibri" w:hAnsi="Calibri" w:cs="Calibri"/>
          <w:sz w:val="22"/>
          <w:szCs w:val="22"/>
        </w:rPr>
      </w:pPr>
      <w:r w:rsidRPr="009B461E">
        <w:rPr>
          <w:rFonts w:ascii="Calibri" w:hAnsi="Calibri" w:cs="Calibri"/>
          <w:sz w:val="22"/>
          <w:szCs w:val="22"/>
        </w:rPr>
        <w:t xml:space="preserve">All parts, components, materials, etc. necessary for repair </w:t>
      </w:r>
      <w:r w:rsidRPr="009B461E" w:rsidR="00472813">
        <w:rPr>
          <w:rFonts w:ascii="Calibri" w:hAnsi="Calibri" w:cs="Calibri"/>
          <w:sz w:val="22"/>
          <w:szCs w:val="22"/>
        </w:rPr>
        <w:t xml:space="preserve">during PM service </w:t>
      </w:r>
      <w:r w:rsidRPr="009B461E">
        <w:rPr>
          <w:rFonts w:ascii="Calibri" w:hAnsi="Calibri" w:cs="Calibri"/>
          <w:sz w:val="22"/>
          <w:szCs w:val="22"/>
        </w:rPr>
        <w:t>shall be included in the contract cost.</w:t>
      </w:r>
      <w:r w:rsidRPr="009B461E" w:rsidR="00D81669">
        <w:rPr>
          <w:rFonts w:ascii="Calibri" w:hAnsi="Calibri" w:cs="Calibri"/>
          <w:sz w:val="22"/>
          <w:szCs w:val="22"/>
        </w:rPr>
        <w:t xml:space="preserve"> All parts must be OEM certified.  </w:t>
      </w:r>
    </w:p>
    <w:p w:rsidR="00DF46B1" w:rsidRPr="009B461E" w:rsidP="005A36B8">
      <w:pPr>
        <w:ind w:left="1080"/>
        <w:jc w:val="both"/>
        <w:rPr>
          <w:rFonts w:ascii="Calibri" w:hAnsi="Calibri" w:cs="Calibri"/>
          <w:sz w:val="22"/>
          <w:szCs w:val="22"/>
        </w:rPr>
      </w:pPr>
    </w:p>
    <w:p w:rsidR="00DF46B1" w:rsidRPr="009B461E" w:rsidP="005A36B8">
      <w:pPr>
        <w:numPr>
          <w:ilvl w:val="0"/>
          <w:numId w:val="4"/>
        </w:numPr>
        <w:jc w:val="both"/>
        <w:rPr>
          <w:rFonts w:ascii="Calibri" w:hAnsi="Calibri" w:cs="Calibri"/>
          <w:sz w:val="22"/>
          <w:szCs w:val="22"/>
        </w:rPr>
      </w:pPr>
      <w:r w:rsidRPr="009B461E">
        <w:rPr>
          <w:rFonts w:ascii="Calibri" w:hAnsi="Calibri" w:cs="Calibri"/>
          <w:sz w:val="22"/>
          <w:szCs w:val="22"/>
        </w:rPr>
        <w:t xml:space="preserve">Service shall include all available software </w:t>
      </w:r>
      <w:r w:rsidRPr="009B461E" w:rsidR="00F35F12">
        <w:rPr>
          <w:rFonts w:ascii="Calibri" w:hAnsi="Calibri" w:cs="Calibri"/>
          <w:sz w:val="22"/>
          <w:szCs w:val="22"/>
        </w:rPr>
        <w:t xml:space="preserve">and/or new equipment </w:t>
      </w:r>
      <w:r w:rsidRPr="009B461E">
        <w:rPr>
          <w:rFonts w:ascii="Calibri" w:hAnsi="Calibri" w:cs="Calibri"/>
          <w:sz w:val="22"/>
          <w:szCs w:val="22"/>
        </w:rPr>
        <w:t>updates.</w:t>
      </w:r>
    </w:p>
    <w:p w:rsidR="00D81669" w:rsidRPr="009B461E" w:rsidP="005A36B8">
      <w:pPr>
        <w:pStyle w:val="ListParagraph"/>
        <w:jc w:val="both"/>
        <w:rPr>
          <w:rFonts w:ascii="Calibri" w:hAnsi="Calibri" w:cs="Calibri"/>
          <w:sz w:val="22"/>
          <w:szCs w:val="22"/>
        </w:rPr>
      </w:pPr>
    </w:p>
    <w:p w:rsidR="00D81669" w:rsidRPr="009B461E" w:rsidP="005A36B8">
      <w:pPr>
        <w:numPr>
          <w:ilvl w:val="0"/>
          <w:numId w:val="4"/>
        </w:numPr>
        <w:jc w:val="both"/>
        <w:rPr>
          <w:rFonts w:ascii="Calibri" w:hAnsi="Calibri" w:cs="Calibri"/>
          <w:sz w:val="22"/>
          <w:szCs w:val="22"/>
        </w:rPr>
      </w:pPr>
      <w:r w:rsidRPr="009B461E">
        <w:rPr>
          <w:rFonts w:ascii="Calibri" w:hAnsi="Calibri" w:cs="Calibri"/>
          <w:sz w:val="22"/>
          <w:szCs w:val="22"/>
        </w:rPr>
        <w:t xml:space="preserve">Contractor </w:t>
      </w:r>
      <w:r w:rsidRPr="009B461E">
        <w:rPr>
          <w:rFonts w:ascii="Calibri" w:hAnsi="Calibri" w:cs="Calibri"/>
          <w:sz w:val="22"/>
          <w:szCs w:val="22"/>
        </w:rPr>
        <w:t>shall</w:t>
      </w:r>
      <w:r w:rsidRPr="009B461E">
        <w:rPr>
          <w:rFonts w:ascii="Calibri" w:hAnsi="Calibri" w:cs="Calibri"/>
          <w:sz w:val="22"/>
          <w:szCs w:val="22"/>
        </w:rPr>
        <w:t xml:space="preserve"> provide VirtualCare Remote Support that provides 24/7 technical support coverage.</w:t>
      </w:r>
    </w:p>
    <w:p w:rsidR="00DF46B1" w:rsidRPr="009B461E" w:rsidP="005A36B8">
      <w:pPr>
        <w:ind w:left="1080"/>
        <w:jc w:val="both"/>
        <w:rPr>
          <w:rFonts w:ascii="Calibri" w:hAnsi="Calibri" w:cs="Calibri"/>
          <w:sz w:val="22"/>
          <w:szCs w:val="22"/>
        </w:rPr>
      </w:pPr>
    </w:p>
    <w:p w:rsidR="00DF46B1" w:rsidRPr="009B461E" w:rsidP="005A36B8">
      <w:pPr>
        <w:numPr>
          <w:ilvl w:val="0"/>
          <w:numId w:val="2"/>
        </w:numPr>
        <w:jc w:val="both"/>
        <w:rPr>
          <w:rFonts w:ascii="Calibri" w:hAnsi="Calibri" w:cs="Calibri"/>
          <w:sz w:val="22"/>
          <w:szCs w:val="22"/>
        </w:rPr>
      </w:pPr>
      <w:r w:rsidRPr="009B461E">
        <w:rPr>
          <w:rFonts w:ascii="Calibri" w:hAnsi="Calibri" w:cs="Calibri"/>
          <w:sz w:val="22"/>
          <w:szCs w:val="22"/>
          <w:u w:val="single"/>
        </w:rPr>
        <w:t>Preventive Maintenance:</w:t>
      </w:r>
    </w:p>
    <w:p w:rsidR="00DF46B1" w:rsidRPr="009B461E" w:rsidP="005A36B8">
      <w:pPr>
        <w:ind w:left="720"/>
        <w:jc w:val="both"/>
        <w:rPr>
          <w:rFonts w:ascii="Calibri" w:hAnsi="Calibri" w:cs="Calibri"/>
          <w:sz w:val="22"/>
          <w:szCs w:val="22"/>
        </w:rPr>
      </w:pPr>
    </w:p>
    <w:p w:rsidR="00DF46B1" w:rsidRPr="009B461E" w:rsidP="005A36B8">
      <w:pPr>
        <w:numPr>
          <w:ilvl w:val="0"/>
          <w:numId w:val="5"/>
        </w:numPr>
        <w:jc w:val="both"/>
        <w:rPr>
          <w:rFonts w:ascii="Calibri" w:hAnsi="Calibri" w:cs="Calibri"/>
          <w:sz w:val="22"/>
          <w:szCs w:val="22"/>
        </w:rPr>
      </w:pPr>
      <w:r w:rsidRPr="009B461E">
        <w:rPr>
          <w:rFonts w:ascii="Calibri" w:hAnsi="Calibri" w:cs="Calibri"/>
          <w:sz w:val="22"/>
          <w:szCs w:val="22"/>
        </w:rPr>
        <w:t>Preventive Maintenance</w:t>
      </w:r>
      <w:r w:rsidRPr="009B461E" w:rsidR="006245EE">
        <w:rPr>
          <w:rFonts w:ascii="Calibri" w:hAnsi="Calibri" w:cs="Calibri"/>
          <w:sz w:val="22"/>
          <w:szCs w:val="22"/>
        </w:rPr>
        <w:t xml:space="preserve"> (PM)</w:t>
      </w:r>
      <w:r w:rsidRPr="009B461E">
        <w:rPr>
          <w:rFonts w:ascii="Calibri" w:hAnsi="Calibri" w:cs="Calibri"/>
          <w:sz w:val="22"/>
          <w:szCs w:val="22"/>
        </w:rPr>
        <w:t xml:space="preserve"> shall be </w:t>
      </w:r>
      <w:r w:rsidRPr="009B461E" w:rsidR="00D13B92">
        <w:rPr>
          <w:rFonts w:ascii="Calibri" w:hAnsi="Calibri" w:cs="Calibri"/>
          <w:sz w:val="22"/>
          <w:szCs w:val="22"/>
        </w:rPr>
        <w:t>performed</w:t>
      </w:r>
      <w:r w:rsidRPr="009B461E">
        <w:rPr>
          <w:rFonts w:ascii="Calibri" w:hAnsi="Calibri" w:cs="Calibri"/>
          <w:sz w:val="22"/>
          <w:szCs w:val="22"/>
        </w:rPr>
        <w:t xml:space="preserve"> by the contractor at the intervals in accordance with the </w:t>
      </w:r>
      <w:r w:rsidRPr="009B461E" w:rsidR="00D13B92">
        <w:rPr>
          <w:rFonts w:ascii="Calibri" w:hAnsi="Calibri" w:cs="Calibri"/>
          <w:sz w:val="22"/>
          <w:szCs w:val="22"/>
        </w:rPr>
        <w:t xml:space="preserve">original equipment </w:t>
      </w:r>
      <w:r w:rsidRPr="009B461E">
        <w:rPr>
          <w:rFonts w:ascii="Calibri" w:hAnsi="Calibri" w:cs="Calibri"/>
          <w:sz w:val="22"/>
          <w:szCs w:val="22"/>
        </w:rPr>
        <w:t>manufacturer's</w:t>
      </w:r>
      <w:r w:rsidRPr="009B461E" w:rsidR="006D22BF">
        <w:rPr>
          <w:rFonts w:ascii="Calibri" w:hAnsi="Calibri" w:cs="Calibri"/>
          <w:sz w:val="22"/>
          <w:szCs w:val="22"/>
        </w:rPr>
        <w:t xml:space="preserve"> (OEM)</w:t>
      </w:r>
      <w:r w:rsidRPr="009B461E">
        <w:rPr>
          <w:rFonts w:ascii="Calibri" w:hAnsi="Calibri" w:cs="Calibri"/>
          <w:sz w:val="22"/>
          <w:szCs w:val="22"/>
        </w:rPr>
        <w:t xml:space="preserve"> </w:t>
      </w:r>
      <w:r w:rsidRPr="009B461E" w:rsidR="00D13B92">
        <w:rPr>
          <w:rFonts w:ascii="Calibri" w:hAnsi="Calibri" w:cs="Calibri"/>
          <w:sz w:val="22"/>
          <w:szCs w:val="22"/>
        </w:rPr>
        <w:t>specifications</w:t>
      </w:r>
      <w:r w:rsidRPr="009B461E" w:rsidR="00C34103">
        <w:rPr>
          <w:rFonts w:ascii="Calibri" w:hAnsi="Calibri" w:cs="Calibri"/>
          <w:sz w:val="22"/>
          <w:szCs w:val="22"/>
        </w:rPr>
        <w:t>.</w:t>
      </w:r>
      <w:r w:rsidRPr="009B461E" w:rsidR="003E0634">
        <w:rPr>
          <w:rFonts w:ascii="Calibri" w:hAnsi="Calibri" w:cs="Calibri"/>
          <w:sz w:val="22"/>
          <w:szCs w:val="22"/>
        </w:rPr>
        <w:t xml:space="preserve"> </w:t>
      </w:r>
      <w:r w:rsidRPr="009B461E" w:rsidR="003A714F">
        <w:rPr>
          <w:rFonts w:ascii="Calibri" w:hAnsi="Calibri" w:cs="Calibri"/>
          <w:sz w:val="22"/>
          <w:szCs w:val="22"/>
        </w:rPr>
        <w:t xml:space="preserve">According to OEM PMs </w:t>
      </w:r>
      <w:r w:rsidRPr="009B461E" w:rsidR="00C34103">
        <w:rPr>
          <w:rFonts w:ascii="Calibri" w:hAnsi="Calibri" w:cs="Calibri"/>
          <w:sz w:val="22"/>
          <w:szCs w:val="22"/>
        </w:rPr>
        <w:t>shall be performed</w:t>
      </w:r>
      <w:r w:rsidRPr="009B461E" w:rsidR="003A714F">
        <w:rPr>
          <w:rFonts w:ascii="Calibri" w:hAnsi="Calibri" w:cs="Calibri"/>
          <w:sz w:val="22"/>
          <w:szCs w:val="22"/>
        </w:rPr>
        <w:t xml:space="preserve"> no less than</w:t>
      </w:r>
      <w:r w:rsidRPr="009B461E" w:rsidR="00C34103">
        <w:rPr>
          <w:rFonts w:ascii="Calibri" w:hAnsi="Calibri" w:cs="Calibri"/>
          <w:sz w:val="22"/>
          <w:szCs w:val="22"/>
        </w:rPr>
        <w:t xml:space="preserve"> annually.</w:t>
      </w:r>
    </w:p>
    <w:p w:rsidR="00DF46B1" w:rsidRPr="009B461E" w:rsidP="005A36B8">
      <w:pPr>
        <w:numPr>
          <w:ilvl w:val="0"/>
          <w:numId w:val="5"/>
        </w:numPr>
        <w:jc w:val="both"/>
        <w:rPr>
          <w:rFonts w:ascii="Calibri" w:hAnsi="Calibri" w:cs="Calibri"/>
          <w:sz w:val="22"/>
          <w:szCs w:val="22"/>
        </w:rPr>
      </w:pPr>
      <w:r w:rsidRPr="009B461E">
        <w:rPr>
          <w:rFonts w:ascii="Calibri" w:hAnsi="Calibri" w:cs="Calibri"/>
          <w:sz w:val="22"/>
          <w:szCs w:val="22"/>
        </w:rPr>
        <w:t>Contractor shall furnish any required PM kits, tools, manuals</w:t>
      </w:r>
      <w:r w:rsidRPr="009B461E" w:rsidR="006245EE">
        <w:rPr>
          <w:rFonts w:ascii="Calibri" w:hAnsi="Calibri" w:cs="Calibri"/>
          <w:sz w:val="22"/>
          <w:szCs w:val="22"/>
        </w:rPr>
        <w:t xml:space="preserve"> and materials </w:t>
      </w:r>
      <w:r w:rsidRPr="009B461E">
        <w:rPr>
          <w:rFonts w:ascii="Calibri" w:hAnsi="Calibri" w:cs="Calibri"/>
          <w:sz w:val="22"/>
          <w:szCs w:val="22"/>
        </w:rPr>
        <w:t>need</w:t>
      </w:r>
      <w:r w:rsidRPr="009B461E" w:rsidR="006245EE">
        <w:rPr>
          <w:rFonts w:ascii="Calibri" w:hAnsi="Calibri" w:cs="Calibri"/>
          <w:sz w:val="22"/>
          <w:szCs w:val="22"/>
        </w:rPr>
        <w:t>ed</w:t>
      </w:r>
      <w:r w:rsidRPr="009B461E">
        <w:rPr>
          <w:rFonts w:ascii="Calibri" w:hAnsi="Calibri" w:cs="Calibri"/>
          <w:sz w:val="22"/>
          <w:szCs w:val="22"/>
        </w:rPr>
        <w:t xml:space="preserve"> to perform Preventative Maintenance.</w:t>
      </w:r>
    </w:p>
    <w:p w:rsidR="006245EE" w:rsidRPr="009B461E" w:rsidP="005A36B8">
      <w:pPr>
        <w:numPr>
          <w:ilvl w:val="0"/>
          <w:numId w:val="5"/>
        </w:numPr>
        <w:jc w:val="both"/>
        <w:rPr>
          <w:rFonts w:ascii="Calibri" w:hAnsi="Calibri" w:cs="Calibri"/>
          <w:sz w:val="22"/>
          <w:szCs w:val="22"/>
        </w:rPr>
      </w:pPr>
      <w:r w:rsidRPr="009B461E">
        <w:rPr>
          <w:rFonts w:ascii="Calibri" w:hAnsi="Calibri" w:cs="Calibri"/>
          <w:sz w:val="22"/>
          <w:szCs w:val="22"/>
        </w:rPr>
        <w:t xml:space="preserve">The contractor shall perform PM according to manufacturer’s specifications. The contractor shall have written procedures to be followed and documented evidence that each piece of equipment has been inspected according to those procedures. </w:t>
      </w:r>
    </w:p>
    <w:p w:rsidR="00217D3D" w:rsidRPr="009B461E" w:rsidP="005A36B8">
      <w:pPr>
        <w:numPr>
          <w:ilvl w:val="0"/>
          <w:numId w:val="5"/>
        </w:numPr>
        <w:jc w:val="both"/>
        <w:rPr>
          <w:rFonts w:ascii="Calibri" w:hAnsi="Calibri" w:cs="Calibri"/>
          <w:sz w:val="22"/>
          <w:szCs w:val="22"/>
        </w:rPr>
      </w:pPr>
      <w:bookmarkStart w:id="7" w:name="_Hlk214624167"/>
      <w:r w:rsidRPr="009B461E">
        <w:rPr>
          <w:rFonts w:ascii="Calibri" w:hAnsi="Calibri" w:cs="Calibri"/>
          <w:sz w:val="22"/>
          <w:szCs w:val="22"/>
        </w:rPr>
        <w:t>During the annual service visit, the vendor will perform the following activities:</w:t>
      </w:r>
    </w:p>
    <w:p w:rsidR="00217D3D" w:rsidRPr="009B461E" w:rsidP="005A36B8">
      <w:pPr>
        <w:numPr>
          <w:ilvl w:val="1"/>
          <w:numId w:val="5"/>
        </w:numPr>
        <w:jc w:val="both"/>
        <w:rPr>
          <w:rFonts w:ascii="Calibri" w:hAnsi="Calibri" w:cs="Calibri"/>
          <w:sz w:val="22"/>
          <w:szCs w:val="22"/>
        </w:rPr>
      </w:pPr>
      <w:r w:rsidRPr="009B461E">
        <w:rPr>
          <w:rFonts w:ascii="Calibri" w:hAnsi="Calibri" w:cs="Calibri"/>
          <w:sz w:val="22"/>
          <w:szCs w:val="22"/>
        </w:rPr>
        <w:t>Verify that serial numbers of system components match the records.</w:t>
      </w:r>
    </w:p>
    <w:p w:rsidR="00A357D4" w:rsidRPr="009B461E" w:rsidP="005A36B8">
      <w:pPr>
        <w:numPr>
          <w:ilvl w:val="1"/>
          <w:numId w:val="5"/>
        </w:numPr>
        <w:jc w:val="both"/>
        <w:rPr>
          <w:rFonts w:ascii="Calibri" w:hAnsi="Calibri" w:cs="Calibri"/>
          <w:sz w:val="22"/>
          <w:szCs w:val="22"/>
        </w:rPr>
      </w:pPr>
      <w:r w:rsidRPr="009B461E">
        <w:rPr>
          <w:rFonts w:ascii="Calibri" w:hAnsi="Calibri" w:cs="Calibri"/>
          <w:sz w:val="22"/>
          <w:szCs w:val="22"/>
        </w:rPr>
        <w:t xml:space="preserve">Perform </w:t>
      </w:r>
      <w:r w:rsidRPr="009B461E" w:rsidR="00115B3D">
        <w:rPr>
          <w:rFonts w:ascii="Calibri" w:hAnsi="Calibri" w:cs="Calibri"/>
          <w:sz w:val="22"/>
          <w:szCs w:val="22"/>
        </w:rPr>
        <w:t>an electrical leakage check</w:t>
      </w:r>
    </w:p>
    <w:p w:rsidR="00115B3D" w:rsidRPr="009B461E" w:rsidP="005A36B8">
      <w:pPr>
        <w:numPr>
          <w:ilvl w:val="1"/>
          <w:numId w:val="5"/>
        </w:numPr>
        <w:jc w:val="both"/>
        <w:rPr>
          <w:rFonts w:ascii="Calibri" w:hAnsi="Calibri" w:cs="Calibri"/>
          <w:sz w:val="22"/>
          <w:szCs w:val="22"/>
        </w:rPr>
      </w:pPr>
      <w:r w:rsidRPr="009B461E">
        <w:rPr>
          <w:rFonts w:ascii="Calibri" w:hAnsi="Calibri" w:cs="Calibri"/>
          <w:sz w:val="22"/>
          <w:szCs w:val="22"/>
        </w:rPr>
        <w:t>Perform a ground continuity check.</w:t>
      </w:r>
    </w:p>
    <w:p w:rsidR="00115B3D" w:rsidRPr="009B461E" w:rsidP="005A36B8">
      <w:pPr>
        <w:numPr>
          <w:ilvl w:val="1"/>
          <w:numId w:val="5"/>
        </w:numPr>
        <w:jc w:val="both"/>
        <w:rPr>
          <w:rFonts w:ascii="Calibri" w:hAnsi="Calibri" w:cs="Calibri"/>
          <w:sz w:val="22"/>
          <w:szCs w:val="22"/>
        </w:rPr>
      </w:pPr>
      <w:r w:rsidRPr="009B461E">
        <w:rPr>
          <w:rFonts w:ascii="Calibri" w:hAnsi="Calibri" w:cs="Calibri"/>
          <w:sz w:val="22"/>
          <w:szCs w:val="22"/>
        </w:rPr>
        <w:t>Perform a complete system calibration and performance checkout.</w:t>
      </w:r>
    </w:p>
    <w:p w:rsidR="00115B3D" w:rsidRPr="009B461E" w:rsidP="005A36B8">
      <w:pPr>
        <w:numPr>
          <w:ilvl w:val="1"/>
          <w:numId w:val="5"/>
        </w:numPr>
        <w:jc w:val="both"/>
        <w:rPr>
          <w:rFonts w:ascii="Calibri" w:hAnsi="Calibri" w:cs="Calibri"/>
          <w:sz w:val="22"/>
          <w:szCs w:val="22"/>
        </w:rPr>
      </w:pPr>
      <w:r w:rsidRPr="009B461E">
        <w:rPr>
          <w:rFonts w:ascii="Calibri" w:hAnsi="Calibri" w:cs="Calibri"/>
          <w:sz w:val="22"/>
          <w:szCs w:val="22"/>
        </w:rPr>
        <w:t>If any errors and/or issues arise during any of the above checks/calibration, the vendor shall resolve them.</w:t>
      </w:r>
    </w:p>
    <w:p w:rsidR="00DF46B1" w:rsidRPr="009B461E" w:rsidP="005A36B8">
      <w:pPr>
        <w:ind w:left="720"/>
        <w:jc w:val="both"/>
        <w:rPr>
          <w:rFonts w:ascii="Calibri" w:hAnsi="Calibri" w:cs="Calibri"/>
          <w:sz w:val="22"/>
          <w:szCs w:val="22"/>
        </w:rPr>
      </w:pPr>
      <w:bookmarkEnd w:id="7"/>
    </w:p>
    <w:p w:rsidR="00DF46B1" w:rsidRPr="009B461E" w:rsidP="005A36B8">
      <w:pPr>
        <w:numPr>
          <w:ilvl w:val="0"/>
          <w:numId w:val="2"/>
        </w:numPr>
        <w:jc w:val="both"/>
        <w:rPr>
          <w:rFonts w:ascii="Calibri" w:hAnsi="Calibri" w:cs="Calibri"/>
          <w:sz w:val="22"/>
          <w:szCs w:val="22"/>
        </w:rPr>
      </w:pPr>
      <w:r w:rsidRPr="009B461E">
        <w:rPr>
          <w:rFonts w:ascii="Calibri" w:hAnsi="Calibri" w:cs="Calibri"/>
          <w:sz w:val="22"/>
          <w:szCs w:val="22"/>
          <w:u w:val="single"/>
        </w:rPr>
        <w:t>Coverage Changes:</w:t>
      </w:r>
      <w:r w:rsidRPr="009B461E">
        <w:rPr>
          <w:rFonts w:ascii="Calibri" w:hAnsi="Calibri" w:cs="Calibri"/>
          <w:sz w:val="22"/>
          <w:szCs w:val="22"/>
        </w:rPr>
        <w:t xml:space="preserve"> If the facility deems the equipment coverage included in this contract to be insufficient, the covered equipment may be expanded, as needed, by bilateral modification to the contract.  Full-service coverage for this additional equipment shall be included as an option </w:t>
      </w:r>
      <w:r w:rsidRPr="009B461E">
        <w:rPr>
          <w:rFonts w:ascii="Calibri" w:hAnsi="Calibri" w:cs="Calibri"/>
          <w:sz w:val="22"/>
          <w:szCs w:val="22"/>
        </w:rPr>
        <w:t>on</w:t>
      </w:r>
      <w:r w:rsidRPr="009B461E">
        <w:rPr>
          <w:rFonts w:ascii="Calibri" w:hAnsi="Calibri" w:cs="Calibri"/>
          <w:sz w:val="22"/>
          <w:szCs w:val="22"/>
        </w:rPr>
        <w:t xml:space="preserve"> the contract. </w:t>
      </w:r>
    </w:p>
    <w:p w:rsidR="00DF46B1" w:rsidRPr="009B461E" w:rsidP="005A36B8">
      <w:pPr>
        <w:ind w:left="720"/>
        <w:jc w:val="both"/>
        <w:rPr>
          <w:rFonts w:ascii="Calibri" w:hAnsi="Calibri" w:cs="Calibri"/>
          <w:sz w:val="22"/>
          <w:szCs w:val="22"/>
        </w:rPr>
      </w:pPr>
    </w:p>
    <w:p w:rsidR="00DF46B1" w:rsidRPr="009B461E" w:rsidP="005A36B8">
      <w:pPr>
        <w:numPr>
          <w:ilvl w:val="0"/>
          <w:numId w:val="2"/>
        </w:numPr>
        <w:jc w:val="both"/>
        <w:rPr>
          <w:rFonts w:ascii="Calibri" w:hAnsi="Calibri" w:cs="Calibri"/>
          <w:sz w:val="22"/>
          <w:szCs w:val="22"/>
        </w:rPr>
      </w:pPr>
      <w:r w:rsidRPr="009B461E">
        <w:rPr>
          <w:rFonts w:ascii="Calibri" w:hAnsi="Calibri" w:cs="Calibri"/>
          <w:sz w:val="22"/>
          <w:szCs w:val="22"/>
          <w:u w:val="single"/>
        </w:rPr>
        <w:t>New Equipment:</w:t>
      </w:r>
      <w:r w:rsidRPr="009B461E">
        <w:rPr>
          <w:rFonts w:ascii="Calibri" w:hAnsi="Calibri" w:cs="Calibri"/>
          <w:sz w:val="22"/>
          <w:szCs w:val="22"/>
        </w:rPr>
        <w:t xml:space="preserve"> If new equipment or components are obtained, either through new purchase, upgrade, or replacement of existing equipment, that equipment may be added (and the replaced equipment deleted) from the service contract as needed upon notification of the Contracting Officer (to be documented in writing via contract modification). Deleted equipment shall be credited in the full amount if deleted before any maintenance or repair has been performed on </w:t>
      </w:r>
      <w:r w:rsidRPr="009B461E" w:rsidR="003D5D54">
        <w:rPr>
          <w:rFonts w:ascii="Calibri" w:hAnsi="Calibri" w:cs="Calibri"/>
          <w:sz w:val="22"/>
          <w:szCs w:val="22"/>
        </w:rPr>
        <w:t>the equipment</w:t>
      </w:r>
      <w:r w:rsidRPr="009B461E">
        <w:rPr>
          <w:rFonts w:ascii="Calibri" w:hAnsi="Calibri" w:cs="Calibri"/>
          <w:sz w:val="22"/>
          <w:szCs w:val="22"/>
        </w:rPr>
        <w:t>.</w:t>
      </w:r>
    </w:p>
    <w:p w:rsidR="00B36DE2" w:rsidRPr="009B461E" w:rsidP="005A36B8">
      <w:pPr>
        <w:pStyle w:val="NormalWeb"/>
        <w:numPr>
          <w:ilvl w:val="0"/>
          <w:numId w:val="1"/>
        </w:numPr>
        <w:jc w:val="both"/>
        <w:rPr>
          <w:rFonts w:ascii="Calibri" w:hAnsi="Calibri" w:cs="Calibri"/>
          <w:sz w:val="22"/>
          <w:szCs w:val="22"/>
        </w:rPr>
      </w:pPr>
      <w:r w:rsidRPr="009B461E">
        <w:rPr>
          <w:rFonts w:ascii="Calibri" w:hAnsi="Calibri" w:cs="Calibri"/>
          <w:b/>
          <w:bCs/>
          <w:sz w:val="22"/>
          <w:szCs w:val="22"/>
        </w:rPr>
        <w:t>SPECIAL INSTRUCTIONS</w:t>
      </w:r>
    </w:p>
    <w:p w:rsidR="00B36DE2" w:rsidRPr="009B461E" w:rsidP="005A36B8">
      <w:pPr>
        <w:numPr>
          <w:ilvl w:val="0"/>
          <w:numId w:val="6"/>
        </w:numPr>
        <w:jc w:val="both"/>
        <w:rPr>
          <w:rFonts w:ascii="Calibri" w:hAnsi="Calibri" w:cs="Calibri"/>
          <w:sz w:val="22"/>
          <w:szCs w:val="22"/>
        </w:rPr>
      </w:pPr>
      <w:r w:rsidRPr="009B461E">
        <w:rPr>
          <w:rFonts w:ascii="Calibri" w:hAnsi="Calibri" w:cs="Calibri"/>
          <w:sz w:val="22"/>
          <w:szCs w:val="22"/>
          <w:u w:val="single"/>
        </w:rPr>
        <w:t>Contractor Check-In</w:t>
      </w:r>
      <w:r w:rsidRPr="009B461E">
        <w:rPr>
          <w:rFonts w:ascii="Calibri" w:hAnsi="Calibri" w:cs="Calibri"/>
          <w:sz w:val="22"/>
          <w:szCs w:val="22"/>
        </w:rPr>
        <w:t xml:space="preserve">: The contractor’s representative shall contact Biomedical Engineering at </w:t>
      </w:r>
      <w:r w:rsidRPr="009B461E" w:rsidR="002D0465">
        <w:rPr>
          <w:rFonts w:ascii="Calibri" w:hAnsi="Calibri" w:cs="Calibri"/>
          <w:sz w:val="22"/>
          <w:szCs w:val="22"/>
        </w:rPr>
        <w:t xml:space="preserve">804-675-5000 ext. 13829 </w:t>
      </w:r>
      <w:r w:rsidRPr="009B461E" w:rsidR="009872B4">
        <w:rPr>
          <w:rFonts w:ascii="Calibri" w:hAnsi="Calibri" w:cs="Calibri"/>
          <w:sz w:val="22"/>
          <w:szCs w:val="22"/>
        </w:rPr>
        <w:t xml:space="preserve">prior to performing service at the Richmond VAMC. The contractor shall sign the “HTM’s Contractor Check </w:t>
      </w:r>
      <w:r w:rsidRPr="009B461E" w:rsidR="009872B4">
        <w:rPr>
          <w:rFonts w:ascii="Calibri" w:hAnsi="Calibri" w:cs="Calibri"/>
          <w:sz w:val="22"/>
          <w:szCs w:val="22"/>
        </w:rPr>
        <w:t>In</w:t>
      </w:r>
      <w:r w:rsidRPr="009B461E" w:rsidR="009872B4">
        <w:rPr>
          <w:rFonts w:ascii="Calibri" w:hAnsi="Calibri" w:cs="Calibri"/>
          <w:sz w:val="22"/>
          <w:szCs w:val="22"/>
        </w:rPr>
        <w:t xml:space="preserve"> Sheet” located in the HTM Shop Bldg. 500 2K-141 prior to service.</w:t>
      </w:r>
    </w:p>
    <w:p w:rsidR="009872B4" w:rsidRPr="009B461E" w:rsidP="005A36B8">
      <w:pPr>
        <w:ind w:left="720"/>
        <w:jc w:val="both"/>
        <w:rPr>
          <w:rFonts w:ascii="Calibri" w:hAnsi="Calibri" w:cs="Calibri"/>
          <w:sz w:val="22"/>
          <w:szCs w:val="22"/>
        </w:rPr>
      </w:pPr>
    </w:p>
    <w:p w:rsidR="009872B4" w:rsidRPr="009B461E" w:rsidP="005A36B8">
      <w:pPr>
        <w:numPr>
          <w:ilvl w:val="0"/>
          <w:numId w:val="6"/>
        </w:numPr>
        <w:jc w:val="both"/>
        <w:rPr>
          <w:rFonts w:ascii="Calibri" w:hAnsi="Calibri" w:cs="Calibri"/>
          <w:sz w:val="22"/>
          <w:szCs w:val="22"/>
        </w:rPr>
      </w:pPr>
      <w:r w:rsidRPr="009B461E">
        <w:rPr>
          <w:rFonts w:ascii="Calibri" w:hAnsi="Calibri" w:cs="Calibri"/>
          <w:sz w:val="22"/>
          <w:szCs w:val="22"/>
          <w:u w:val="single"/>
        </w:rPr>
        <w:t>Documentation</w:t>
      </w:r>
      <w:r w:rsidRPr="009B461E">
        <w:rPr>
          <w:rFonts w:ascii="Calibri" w:hAnsi="Calibri" w:cs="Calibri"/>
          <w:sz w:val="22"/>
          <w:szCs w:val="22"/>
        </w:rPr>
        <w:t xml:space="preserve">: A documentation package or field service report acceptable for </w:t>
      </w:r>
      <w:r w:rsidRPr="009B461E" w:rsidR="00A83AA1">
        <w:rPr>
          <w:rFonts w:ascii="Calibri" w:hAnsi="Calibri" w:cs="Calibri"/>
          <w:sz w:val="22"/>
          <w:szCs w:val="22"/>
        </w:rPr>
        <w:t xml:space="preserve">The </w:t>
      </w:r>
      <w:r w:rsidRPr="009B461E">
        <w:rPr>
          <w:rFonts w:ascii="Calibri" w:hAnsi="Calibri" w:cs="Calibri"/>
          <w:sz w:val="22"/>
          <w:szCs w:val="22"/>
        </w:rPr>
        <w:t>Joint Commission purposes shall be maintained by the contractor and sent electronically to the COR following any service event, whether scheduled or emergency.  Required features include, at a minimum:</w:t>
      </w:r>
    </w:p>
    <w:p w:rsidR="009872B4" w:rsidRPr="009B461E" w:rsidP="005A36B8">
      <w:pPr>
        <w:ind w:left="720"/>
        <w:jc w:val="both"/>
        <w:rPr>
          <w:rFonts w:ascii="Calibri" w:hAnsi="Calibri" w:cs="Calibri"/>
          <w:sz w:val="22"/>
          <w:szCs w:val="22"/>
        </w:rPr>
      </w:pPr>
    </w:p>
    <w:p w:rsidR="009872B4" w:rsidRPr="009B461E" w:rsidP="005A36B8">
      <w:pPr>
        <w:numPr>
          <w:ilvl w:val="0"/>
          <w:numId w:val="7"/>
        </w:numPr>
        <w:jc w:val="both"/>
        <w:rPr>
          <w:rFonts w:ascii="Calibri" w:hAnsi="Calibri" w:cs="Calibri"/>
          <w:sz w:val="22"/>
          <w:szCs w:val="22"/>
        </w:rPr>
      </w:pPr>
      <w:r w:rsidRPr="009B461E">
        <w:rPr>
          <w:rFonts w:ascii="Calibri" w:hAnsi="Calibri" w:cs="Calibri"/>
          <w:sz w:val="22"/>
          <w:szCs w:val="22"/>
        </w:rPr>
        <w:t>Date of service</w:t>
      </w:r>
    </w:p>
    <w:p w:rsidR="009872B4" w:rsidRPr="009B461E" w:rsidP="005A36B8">
      <w:pPr>
        <w:numPr>
          <w:ilvl w:val="0"/>
          <w:numId w:val="7"/>
        </w:numPr>
        <w:jc w:val="both"/>
        <w:rPr>
          <w:rFonts w:ascii="Calibri" w:hAnsi="Calibri" w:cs="Calibri"/>
          <w:sz w:val="22"/>
          <w:szCs w:val="22"/>
        </w:rPr>
      </w:pPr>
      <w:r w:rsidRPr="009B461E">
        <w:rPr>
          <w:rFonts w:ascii="Calibri" w:hAnsi="Calibri" w:cs="Calibri"/>
          <w:sz w:val="22"/>
          <w:szCs w:val="22"/>
        </w:rPr>
        <w:t>Equipment Model</w:t>
      </w:r>
    </w:p>
    <w:p w:rsidR="009872B4" w:rsidRPr="009B461E" w:rsidP="005A36B8">
      <w:pPr>
        <w:numPr>
          <w:ilvl w:val="0"/>
          <w:numId w:val="7"/>
        </w:numPr>
        <w:jc w:val="both"/>
        <w:rPr>
          <w:rFonts w:ascii="Calibri" w:hAnsi="Calibri" w:cs="Calibri"/>
          <w:sz w:val="22"/>
          <w:szCs w:val="22"/>
        </w:rPr>
      </w:pPr>
      <w:r w:rsidRPr="009B461E">
        <w:rPr>
          <w:rFonts w:ascii="Calibri" w:hAnsi="Calibri" w:cs="Calibri"/>
          <w:sz w:val="22"/>
          <w:szCs w:val="22"/>
        </w:rPr>
        <w:t>Equipment Serial Number</w:t>
      </w:r>
    </w:p>
    <w:p w:rsidR="009872B4" w:rsidRPr="009B461E" w:rsidP="005A36B8">
      <w:pPr>
        <w:numPr>
          <w:ilvl w:val="0"/>
          <w:numId w:val="7"/>
        </w:numPr>
        <w:jc w:val="both"/>
        <w:rPr>
          <w:rFonts w:ascii="Calibri" w:hAnsi="Calibri" w:cs="Calibri"/>
          <w:sz w:val="22"/>
          <w:szCs w:val="22"/>
        </w:rPr>
      </w:pPr>
      <w:r w:rsidRPr="009B461E">
        <w:rPr>
          <w:rFonts w:ascii="Calibri" w:hAnsi="Calibri" w:cs="Calibri"/>
          <w:sz w:val="22"/>
          <w:szCs w:val="22"/>
        </w:rPr>
        <w:t>Location (Building/Room Number)</w:t>
      </w:r>
    </w:p>
    <w:p w:rsidR="009872B4" w:rsidRPr="009B461E" w:rsidP="005A36B8">
      <w:pPr>
        <w:numPr>
          <w:ilvl w:val="0"/>
          <w:numId w:val="7"/>
        </w:numPr>
        <w:jc w:val="both"/>
        <w:rPr>
          <w:rFonts w:ascii="Calibri" w:hAnsi="Calibri" w:cs="Calibri"/>
          <w:sz w:val="22"/>
          <w:szCs w:val="22"/>
        </w:rPr>
      </w:pPr>
      <w:r w:rsidRPr="009B461E">
        <w:rPr>
          <w:rFonts w:ascii="Calibri" w:hAnsi="Calibri" w:cs="Calibri"/>
          <w:sz w:val="22"/>
          <w:szCs w:val="22"/>
        </w:rPr>
        <w:t>Service Representative Name</w:t>
      </w:r>
    </w:p>
    <w:p w:rsidR="009872B4" w:rsidRPr="009B461E" w:rsidP="005A36B8">
      <w:pPr>
        <w:numPr>
          <w:ilvl w:val="0"/>
          <w:numId w:val="7"/>
        </w:numPr>
        <w:jc w:val="both"/>
        <w:rPr>
          <w:rFonts w:ascii="Calibri" w:hAnsi="Calibri" w:cs="Calibri"/>
          <w:sz w:val="22"/>
          <w:szCs w:val="22"/>
        </w:rPr>
      </w:pPr>
      <w:r w:rsidRPr="009B461E">
        <w:rPr>
          <w:rFonts w:ascii="Calibri" w:hAnsi="Calibri" w:cs="Calibri"/>
          <w:sz w:val="22"/>
          <w:szCs w:val="22"/>
        </w:rPr>
        <w:t>All work performed, including parts replaced</w:t>
      </w:r>
    </w:p>
    <w:p w:rsidR="009872B4" w:rsidRPr="009B461E" w:rsidP="005A36B8">
      <w:pPr>
        <w:ind w:left="720"/>
        <w:jc w:val="both"/>
        <w:rPr>
          <w:rFonts w:ascii="Calibri" w:hAnsi="Calibri" w:cs="Calibri"/>
          <w:sz w:val="22"/>
          <w:szCs w:val="22"/>
          <w:u w:val="single"/>
        </w:rPr>
      </w:pPr>
    </w:p>
    <w:p w:rsidR="009872B4" w:rsidRPr="009B461E" w:rsidP="005A36B8">
      <w:pPr>
        <w:numPr>
          <w:ilvl w:val="0"/>
          <w:numId w:val="6"/>
        </w:numPr>
        <w:jc w:val="both"/>
        <w:rPr>
          <w:rFonts w:ascii="Calibri" w:hAnsi="Calibri" w:cs="Calibri"/>
          <w:sz w:val="22"/>
          <w:szCs w:val="22"/>
          <w:u w:val="single"/>
        </w:rPr>
      </w:pPr>
      <w:r w:rsidRPr="009B461E">
        <w:rPr>
          <w:rFonts w:ascii="Calibri" w:hAnsi="Calibri" w:cs="Calibri"/>
          <w:sz w:val="22"/>
          <w:szCs w:val="22"/>
          <w:u w:val="single"/>
        </w:rPr>
        <w:t xml:space="preserve">Security: </w:t>
      </w:r>
    </w:p>
    <w:p w:rsidR="009872B4" w:rsidRPr="009B461E" w:rsidP="005A36B8">
      <w:pPr>
        <w:ind w:left="720"/>
        <w:jc w:val="both"/>
        <w:rPr>
          <w:rFonts w:ascii="Calibri" w:hAnsi="Calibri" w:cs="Calibri"/>
          <w:sz w:val="22"/>
          <w:szCs w:val="22"/>
          <w:u w:val="single"/>
        </w:rPr>
      </w:pPr>
    </w:p>
    <w:p w:rsidR="00D90590" w:rsidRPr="009B461E" w:rsidP="005A36B8">
      <w:pPr>
        <w:numPr>
          <w:ilvl w:val="0"/>
          <w:numId w:val="8"/>
        </w:numPr>
        <w:jc w:val="both"/>
        <w:rPr>
          <w:rFonts w:ascii="Calibri" w:hAnsi="Calibri" w:cs="Calibri"/>
          <w:sz w:val="22"/>
          <w:szCs w:val="22"/>
          <w:u w:val="single"/>
        </w:rPr>
      </w:pPr>
      <w:r w:rsidRPr="009B461E">
        <w:rPr>
          <w:rFonts w:ascii="Calibri" w:hAnsi="Calibri" w:cs="Calibri"/>
          <w:sz w:val="22"/>
          <w:szCs w:val="22"/>
        </w:rPr>
        <w:t>No access to sensitive information will be required as part of this service.</w:t>
      </w:r>
    </w:p>
    <w:p w:rsidR="00DF46B1" w:rsidRPr="009B461E" w:rsidP="005A36B8">
      <w:pPr>
        <w:numPr>
          <w:ilvl w:val="0"/>
          <w:numId w:val="8"/>
        </w:numPr>
        <w:jc w:val="both"/>
        <w:rPr>
          <w:rFonts w:ascii="Calibri" w:hAnsi="Calibri" w:cs="Calibri"/>
          <w:sz w:val="22"/>
          <w:szCs w:val="22"/>
          <w:u w:val="single"/>
        </w:rPr>
      </w:pPr>
      <w:r w:rsidRPr="009B461E">
        <w:rPr>
          <w:rFonts w:ascii="Calibri" w:hAnsi="Calibri" w:cs="Calibri"/>
          <w:sz w:val="22"/>
          <w:szCs w:val="22"/>
        </w:rPr>
        <w:t xml:space="preserve">All mobile media (i.e. flash drives, CD/DVD disks, etc.) that are required to complete the repairs or updates on the equipment listed in Attachment 1 </w:t>
      </w:r>
      <w:r w:rsidRPr="009B461E">
        <w:rPr>
          <w:rFonts w:ascii="Calibri" w:hAnsi="Calibri" w:cs="Calibri"/>
          <w:sz w:val="22"/>
          <w:szCs w:val="22"/>
        </w:rPr>
        <w:t>shall</w:t>
      </w:r>
      <w:r w:rsidRPr="009B461E">
        <w:rPr>
          <w:rFonts w:ascii="Calibri" w:hAnsi="Calibri" w:cs="Calibri"/>
          <w:sz w:val="22"/>
          <w:szCs w:val="22"/>
        </w:rPr>
        <w:t xml:space="preserve"> be given to Biomedical Engineering to be scanned for viruses prior to being connected to VA equipment.  If the vendor must connect a vendor-owned laptop to perform the repairs, they shall show proof that the laptop has current anti-virus software and that a recent scan shows no infections on the laptop.</w:t>
      </w:r>
    </w:p>
    <w:p w:rsidR="00ED6AF6" w:rsidRPr="009B461E" w:rsidP="005A36B8">
      <w:pPr>
        <w:numPr>
          <w:ilvl w:val="0"/>
          <w:numId w:val="8"/>
        </w:numPr>
        <w:jc w:val="both"/>
        <w:rPr>
          <w:rFonts w:ascii="Calibri" w:hAnsi="Calibri" w:cs="Calibri"/>
          <w:sz w:val="22"/>
          <w:szCs w:val="22"/>
          <w:u w:val="single"/>
        </w:rPr>
      </w:pPr>
      <w:r w:rsidRPr="009B461E">
        <w:rPr>
          <w:rFonts w:ascii="Calibri" w:hAnsi="Calibri" w:cs="Calibri"/>
          <w:sz w:val="22"/>
          <w:szCs w:val="22"/>
        </w:rPr>
        <w:t xml:space="preserve">Any software upgrade shall have an approved </w:t>
      </w:r>
      <w:r w:rsidRPr="009B461E" w:rsidR="00A83AA1">
        <w:rPr>
          <w:rFonts w:ascii="Calibri" w:hAnsi="Calibri" w:cs="Calibri"/>
          <w:sz w:val="22"/>
          <w:szCs w:val="22"/>
        </w:rPr>
        <w:t>Enterprise Risk Analysis (ERA)</w:t>
      </w:r>
      <w:r w:rsidRPr="009B461E">
        <w:rPr>
          <w:rFonts w:ascii="Calibri" w:hAnsi="Calibri" w:cs="Calibri"/>
          <w:sz w:val="22"/>
          <w:szCs w:val="22"/>
        </w:rPr>
        <w:t xml:space="preserve"> prior to installation. If not, the vendor shall work with the HTM staff to modify or create a new ERA.</w:t>
      </w:r>
    </w:p>
    <w:p w:rsidR="00F14764" w:rsidRPr="009B461E" w:rsidP="005A36B8">
      <w:pPr>
        <w:ind w:left="720"/>
        <w:jc w:val="both"/>
        <w:rPr>
          <w:rFonts w:ascii="Calibri" w:hAnsi="Calibri" w:cs="Calibri"/>
          <w:b/>
          <w:bCs/>
          <w:sz w:val="22"/>
          <w:szCs w:val="22"/>
        </w:rPr>
      </w:pPr>
      <w:r w:rsidRPr="009B461E">
        <w:rPr>
          <w:rFonts w:ascii="Calibri" w:hAnsi="Calibri" w:cs="Calibri"/>
          <w:sz w:val="22"/>
          <w:szCs w:val="22"/>
        </w:rPr>
        <w:br w:type="page"/>
      </w:r>
      <w:r w:rsidRPr="009B461E" w:rsidR="00531B6F">
        <w:rPr>
          <w:rFonts w:ascii="Calibri" w:hAnsi="Calibri" w:cs="Calibri"/>
          <w:b/>
          <w:bCs/>
          <w:sz w:val="22"/>
          <w:szCs w:val="22"/>
        </w:rPr>
        <w:t>Attachment 1</w:t>
      </w:r>
      <w:r w:rsidRPr="009B461E">
        <w:rPr>
          <w:rFonts w:ascii="Calibri" w:hAnsi="Calibri" w:cs="Calibri"/>
          <w:b/>
          <w:bCs/>
          <w:sz w:val="22"/>
          <w:szCs w:val="22"/>
        </w:rPr>
        <w:t>: Equipment</w:t>
      </w:r>
      <w:r w:rsidRPr="009B461E" w:rsidR="00531B6F">
        <w:rPr>
          <w:rFonts w:ascii="Calibri" w:hAnsi="Calibri" w:cs="Calibri"/>
          <w:b/>
          <w:bCs/>
          <w:sz w:val="22"/>
          <w:szCs w:val="22"/>
        </w:rPr>
        <w:t xml:space="preserve"> List</w:t>
      </w:r>
    </w:p>
    <w:tbl>
      <w:tblPr>
        <w:tblpPr w:leftFromText="180" w:rightFromText="180" w:vertAnchor="text" w:horzAnchor="margin" w:tblpXSpec="center" w:tblpY="189"/>
        <w:tblW w:w="11715" w:type="dxa"/>
        <w:tblLook w:val="04A0"/>
      </w:tblPr>
      <w:tblGrid>
        <w:gridCol w:w="1680"/>
        <w:gridCol w:w="3620"/>
        <w:gridCol w:w="2160"/>
        <w:gridCol w:w="1020"/>
        <w:gridCol w:w="1120"/>
        <w:gridCol w:w="1155"/>
        <w:gridCol w:w="960"/>
      </w:tblGrid>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shd w:val="clear" w:color="156082" w:fill="156082"/>
            <w:noWrap/>
            <w:vAlign w:val="bottom"/>
            <w:hideMark/>
          </w:tcPr>
          <w:p w:rsidR="002804D5" w:rsidRPr="009B461E" w:rsidP="005A36B8">
            <w:pPr>
              <w:jc w:val="both"/>
              <w:rPr>
                <w:rFonts w:ascii="Calibri" w:hAnsi="Calibri" w:cs="Calibri"/>
                <w:b/>
                <w:bCs/>
                <w:color w:val="FFFFFF"/>
                <w:sz w:val="22"/>
                <w:szCs w:val="22"/>
              </w:rPr>
            </w:pPr>
            <w:r w:rsidRPr="009B461E">
              <w:rPr>
                <w:rFonts w:ascii="Calibri" w:hAnsi="Calibri" w:cs="Calibri"/>
                <w:b/>
                <w:bCs/>
                <w:color w:val="FFFFFF"/>
                <w:sz w:val="22"/>
                <w:szCs w:val="22"/>
              </w:rPr>
              <w:t>Manufacturer</w:t>
            </w:r>
          </w:p>
        </w:tc>
        <w:tc>
          <w:tcPr>
            <w:tcW w:w="3620" w:type="dxa"/>
            <w:tcBorders>
              <w:top w:val="single" w:sz="4" w:space="0" w:color="44B3E1"/>
              <w:left w:val="nil"/>
              <w:bottom w:val="single" w:sz="4" w:space="0" w:color="44B3E1"/>
              <w:right w:val="nil"/>
            </w:tcBorders>
            <w:shd w:val="clear" w:color="156082" w:fill="156082"/>
            <w:noWrap/>
            <w:vAlign w:val="bottom"/>
            <w:hideMark/>
          </w:tcPr>
          <w:p w:rsidR="002804D5" w:rsidRPr="009B461E" w:rsidP="005A36B8">
            <w:pPr>
              <w:jc w:val="both"/>
              <w:rPr>
                <w:rFonts w:ascii="Calibri" w:hAnsi="Calibri" w:cs="Calibri"/>
                <w:b/>
                <w:bCs/>
                <w:color w:val="FFFFFF"/>
                <w:sz w:val="22"/>
                <w:szCs w:val="22"/>
              </w:rPr>
            </w:pPr>
            <w:r w:rsidRPr="009B461E">
              <w:rPr>
                <w:rFonts w:ascii="Calibri" w:hAnsi="Calibri" w:cs="Calibri"/>
                <w:b/>
                <w:bCs/>
                <w:color w:val="FFFFFF"/>
                <w:sz w:val="22"/>
                <w:szCs w:val="22"/>
              </w:rPr>
              <w:t>Equipment Cat.</w:t>
            </w:r>
          </w:p>
        </w:tc>
        <w:tc>
          <w:tcPr>
            <w:tcW w:w="2160" w:type="dxa"/>
            <w:tcBorders>
              <w:top w:val="single" w:sz="4" w:space="0" w:color="44B3E1"/>
              <w:left w:val="nil"/>
              <w:bottom w:val="single" w:sz="4" w:space="0" w:color="44B3E1"/>
              <w:right w:val="nil"/>
            </w:tcBorders>
            <w:shd w:val="clear" w:color="156082" w:fill="156082"/>
            <w:noWrap/>
            <w:vAlign w:val="bottom"/>
            <w:hideMark/>
          </w:tcPr>
          <w:p w:rsidR="002804D5" w:rsidRPr="009B461E" w:rsidP="005A36B8">
            <w:pPr>
              <w:jc w:val="both"/>
              <w:rPr>
                <w:rFonts w:ascii="Calibri" w:hAnsi="Calibri" w:cs="Calibri"/>
                <w:b/>
                <w:bCs/>
                <w:color w:val="FFFFFF"/>
                <w:sz w:val="22"/>
                <w:szCs w:val="22"/>
              </w:rPr>
            </w:pPr>
            <w:r w:rsidRPr="009B461E">
              <w:rPr>
                <w:rFonts w:ascii="Calibri" w:hAnsi="Calibri" w:cs="Calibri"/>
                <w:b/>
                <w:bCs/>
                <w:color w:val="FFFFFF"/>
                <w:sz w:val="22"/>
                <w:szCs w:val="22"/>
              </w:rPr>
              <w:t>Model #</w:t>
            </w:r>
          </w:p>
        </w:tc>
        <w:tc>
          <w:tcPr>
            <w:tcW w:w="1020" w:type="dxa"/>
            <w:tcBorders>
              <w:top w:val="single" w:sz="4" w:space="0" w:color="44B3E1"/>
              <w:left w:val="nil"/>
              <w:bottom w:val="single" w:sz="4" w:space="0" w:color="44B3E1"/>
              <w:right w:val="nil"/>
            </w:tcBorders>
            <w:shd w:val="clear" w:color="156082" w:fill="156082"/>
            <w:noWrap/>
            <w:vAlign w:val="bottom"/>
            <w:hideMark/>
          </w:tcPr>
          <w:p w:rsidR="002804D5" w:rsidRPr="009B461E" w:rsidP="005A36B8">
            <w:pPr>
              <w:jc w:val="both"/>
              <w:rPr>
                <w:rFonts w:ascii="Calibri" w:hAnsi="Calibri" w:cs="Calibri"/>
                <w:b/>
                <w:bCs/>
                <w:color w:val="FFFFFF"/>
                <w:sz w:val="22"/>
                <w:szCs w:val="22"/>
              </w:rPr>
            </w:pPr>
            <w:r w:rsidRPr="009B461E">
              <w:rPr>
                <w:rFonts w:ascii="Calibri" w:hAnsi="Calibri" w:cs="Calibri"/>
                <w:b/>
                <w:bCs/>
                <w:color w:val="FFFFFF"/>
                <w:sz w:val="22"/>
                <w:szCs w:val="22"/>
              </w:rPr>
              <w:t>Serial #</w:t>
            </w:r>
          </w:p>
        </w:tc>
        <w:tc>
          <w:tcPr>
            <w:tcW w:w="1120" w:type="dxa"/>
            <w:tcBorders>
              <w:top w:val="single" w:sz="4" w:space="0" w:color="44B3E1"/>
              <w:left w:val="nil"/>
              <w:bottom w:val="single" w:sz="4" w:space="0" w:color="44B3E1"/>
              <w:right w:val="nil"/>
            </w:tcBorders>
            <w:shd w:val="clear" w:color="156082" w:fill="156082"/>
            <w:noWrap/>
            <w:vAlign w:val="bottom"/>
            <w:hideMark/>
          </w:tcPr>
          <w:p w:rsidR="002804D5" w:rsidRPr="009B461E" w:rsidP="005A36B8">
            <w:pPr>
              <w:jc w:val="both"/>
              <w:rPr>
                <w:rFonts w:ascii="Calibri" w:hAnsi="Calibri" w:cs="Calibri"/>
                <w:b/>
                <w:bCs/>
                <w:color w:val="FFFFFF"/>
                <w:sz w:val="22"/>
                <w:szCs w:val="22"/>
              </w:rPr>
            </w:pPr>
            <w:r w:rsidRPr="009B461E">
              <w:rPr>
                <w:rFonts w:ascii="Calibri" w:hAnsi="Calibri" w:cs="Calibri"/>
                <w:b/>
                <w:bCs/>
                <w:color w:val="FFFFFF"/>
                <w:sz w:val="22"/>
                <w:szCs w:val="22"/>
              </w:rPr>
              <w:t>EE #</w:t>
            </w:r>
          </w:p>
        </w:tc>
        <w:tc>
          <w:tcPr>
            <w:tcW w:w="1155" w:type="dxa"/>
            <w:tcBorders>
              <w:top w:val="single" w:sz="4" w:space="0" w:color="44B3E1"/>
              <w:left w:val="nil"/>
              <w:bottom w:val="single" w:sz="4" w:space="0" w:color="44B3E1"/>
              <w:right w:val="nil"/>
            </w:tcBorders>
            <w:shd w:val="clear" w:color="156082" w:fill="156082"/>
            <w:noWrap/>
            <w:vAlign w:val="bottom"/>
            <w:hideMark/>
          </w:tcPr>
          <w:p w:rsidR="002804D5" w:rsidRPr="009B461E" w:rsidP="005A36B8">
            <w:pPr>
              <w:jc w:val="both"/>
              <w:rPr>
                <w:rFonts w:ascii="Calibri" w:hAnsi="Calibri" w:cs="Calibri"/>
                <w:b/>
                <w:bCs/>
                <w:color w:val="FFFFFF"/>
                <w:sz w:val="22"/>
                <w:szCs w:val="22"/>
              </w:rPr>
            </w:pPr>
            <w:r w:rsidRPr="009B461E">
              <w:rPr>
                <w:rFonts w:ascii="Calibri" w:hAnsi="Calibri" w:cs="Calibri"/>
                <w:b/>
                <w:bCs/>
                <w:color w:val="FFFFFF"/>
                <w:sz w:val="22"/>
                <w:szCs w:val="22"/>
              </w:rPr>
              <w:t>Location</w:t>
            </w:r>
          </w:p>
        </w:tc>
        <w:tc>
          <w:tcPr>
            <w:tcW w:w="960" w:type="dxa"/>
            <w:tcBorders>
              <w:top w:val="single" w:sz="4" w:space="0" w:color="44B3E1"/>
              <w:left w:val="nil"/>
              <w:bottom w:val="single" w:sz="4" w:space="0" w:color="44B3E1"/>
              <w:right w:val="single" w:sz="4" w:space="0" w:color="44B3E1"/>
            </w:tcBorders>
            <w:shd w:val="clear" w:color="156082" w:fill="156082"/>
            <w:noWrap/>
            <w:vAlign w:val="bottom"/>
            <w:hideMark/>
          </w:tcPr>
          <w:p w:rsidR="002804D5" w:rsidRPr="009B461E" w:rsidP="005A36B8">
            <w:pPr>
              <w:jc w:val="both"/>
              <w:rPr>
                <w:rFonts w:ascii="Calibri" w:hAnsi="Calibri" w:cs="Calibri"/>
                <w:b/>
                <w:bCs/>
                <w:color w:val="FFFFFF"/>
                <w:sz w:val="22"/>
                <w:szCs w:val="22"/>
              </w:rPr>
            </w:pPr>
            <w:r w:rsidRPr="009B461E">
              <w:rPr>
                <w:rFonts w:ascii="Calibri" w:hAnsi="Calibri" w:cs="Calibri"/>
                <w:b/>
                <w:bCs/>
                <w:color w:val="FFFFFF"/>
                <w:sz w:val="22"/>
                <w:szCs w:val="22"/>
              </w:rPr>
              <w:t>Service</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ANGIO</w:t>
            </w:r>
          </w:p>
        </w:tc>
        <w:tc>
          <w:tcPr>
            <w:tcW w:w="216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Mark 7 Arterion</w:t>
            </w:r>
          </w:p>
        </w:tc>
        <w:tc>
          <w:tcPr>
            <w:tcW w:w="10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201822</w:t>
            </w:r>
          </w:p>
        </w:tc>
        <w:tc>
          <w:tcPr>
            <w:tcW w:w="11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6045259</w:t>
            </w:r>
          </w:p>
        </w:tc>
        <w:tc>
          <w:tcPr>
            <w:tcW w:w="1155"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1G205-500</w:t>
            </w:r>
          </w:p>
        </w:tc>
        <w:tc>
          <w:tcPr>
            <w:tcW w:w="960" w:type="dxa"/>
            <w:tcBorders>
              <w:top w:val="single" w:sz="4" w:space="0" w:color="44B3E1"/>
              <w:left w:val="nil"/>
              <w:bottom w:val="single" w:sz="4" w:space="0" w:color="44B3E1"/>
              <w:right w:val="single" w:sz="4" w:space="0" w:color="44B3E1"/>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IR</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ANGIO</w:t>
            </w:r>
          </w:p>
        </w:tc>
        <w:tc>
          <w:tcPr>
            <w:tcW w:w="216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Mark 7 Arterion</w:t>
            </w:r>
          </w:p>
        </w:tc>
        <w:tc>
          <w:tcPr>
            <w:tcW w:w="10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311568</w:t>
            </w:r>
          </w:p>
        </w:tc>
        <w:tc>
          <w:tcPr>
            <w:tcW w:w="11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6070522</w:t>
            </w:r>
          </w:p>
        </w:tc>
        <w:tc>
          <w:tcPr>
            <w:tcW w:w="1155"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2A193-500</w:t>
            </w:r>
          </w:p>
        </w:tc>
        <w:tc>
          <w:tcPr>
            <w:tcW w:w="960" w:type="dxa"/>
            <w:tcBorders>
              <w:top w:val="single" w:sz="4" w:space="0" w:color="44B3E1"/>
              <w:left w:val="nil"/>
              <w:bottom w:val="single" w:sz="4" w:space="0" w:color="44B3E1"/>
              <w:right w:val="single" w:sz="4" w:space="0" w:color="44B3E1"/>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 xml:space="preserve">OR </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ANGIO</w:t>
            </w:r>
          </w:p>
        </w:tc>
        <w:tc>
          <w:tcPr>
            <w:tcW w:w="216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Mark 7 Arterion</w:t>
            </w:r>
          </w:p>
        </w:tc>
        <w:tc>
          <w:tcPr>
            <w:tcW w:w="10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301631</w:t>
            </w:r>
          </w:p>
        </w:tc>
        <w:tc>
          <w:tcPr>
            <w:tcW w:w="11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p>
        </w:tc>
        <w:tc>
          <w:tcPr>
            <w:tcW w:w="1155"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sz w:val="22"/>
                <w:szCs w:val="22"/>
              </w:rPr>
            </w:pPr>
          </w:p>
        </w:tc>
        <w:tc>
          <w:tcPr>
            <w:tcW w:w="960" w:type="dxa"/>
            <w:tcBorders>
              <w:top w:val="single" w:sz="4" w:space="0" w:color="44B3E1"/>
              <w:left w:val="nil"/>
              <w:bottom w:val="single" w:sz="4" w:space="0" w:color="44B3E1"/>
              <w:right w:val="single" w:sz="4" w:space="0" w:color="44B3E1"/>
            </w:tcBorders>
            <w:shd w:val="clear" w:color="C0E6F5" w:fill="C0E6F5"/>
            <w:noWrap/>
            <w:vAlign w:val="bottom"/>
            <w:hideMark/>
          </w:tcPr>
          <w:p w:rsidR="002804D5" w:rsidRPr="009B461E" w:rsidP="005A36B8">
            <w:pPr>
              <w:jc w:val="both"/>
              <w:rPr>
                <w:rFonts w:ascii="Calibri" w:hAnsi="Calibri" w:cs="Calibri"/>
                <w:sz w:val="22"/>
                <w:szCs w:val="22"/>
              </w:rPr>
            </w:pP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ANGIO</w:t>
            </w:r>
          </w:p>
        </w:tc>
        <w:tc>
          <w:tcPr>
            <w:tcW w:w="216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Mark 7 Arterion</w:t>
            </w:r>
          </w:p>
        </w:tc>
        <w:tc>
          <w:tcPr>
            <w:tcW w:w="10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201560</w:t>
            </w:r>
          </w:p>
        </w:tc>
        <w:tc>
          <w:tcPr>
            <w:tcW w:w="11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6050658</w:t>
            </w:r>
          </w:p>
        </w:tc>
        <w:tc>
          <w:tcPr>
            <w:tcW w:w="1155"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1G230-500</w:t>
            </w:r>
          </w:p>
        </w:tc>
        <w:tc>
          <w:tcPr>
            <w:tcW w:w="960" w:type="dxa"/>
            <w:tcBorders>
              <w:top w:val="single" w:sz="4" w:space="0" w:color="44B3E1"/>
              <w:left w:val="nil"/>
              <w:bottom w:val="single" w:sz="4" w:space="0" w:color="44B3E1"/>
              <w:right w:val="single" w:sz="4" w:space="0" w:color="44B3E1"/>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Cath</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ANGIO</w:t>
            </w:r>
          </w:p>
        </w:tc>
        <w:tc>
          <w:tcPr>
            <w:tcW w:w="216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Mark 7 Arterion</w:t>
            </w:r>
          </w:p>
        </w:tc>
        <w:tc>
          <w:tcPr>
            <w:tcW w:w="10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201825</w:t>
            </w:r>
          </w:p>
        </w:tc>
        <w:tc>
          <w:tcPr>
            <w:tcW w:w="11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6045245</w:t>
            </w:r>
          </w:p>
        </w:tc>
        <w:tc>
          <w:tcPr>
            <w:tcW w:w="1155"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1G205-500</w:t>
            </w:r>
          </w:p>
        </w:tc>
        <w:tc>
          <w:tcPr>
            <w:tcW w:w="960" w:type="dxa"/>
            <w:tcBorders>
              <w:top w:val="single" w:sz="4" w:space="0" w:color="44B3E1"/>
              <w:left w:val="nil"/>
              <w:bottom w:val="single" w:sz="4" w:space="0" w:color="44B3E1"/>
              <w:right w:val="single" w:sz="4" w:space="0" w:color="44B3E1"/>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IR</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ANGIO</w:t>
            </w:r>
          </w:p>
        </w:tc>
        <w:tc>
          <w:tcPr>
            <w:tcW w:w="216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Mark 7 Arterion</w:t>
            </w:r>
          </w:p>
        </w:tc>
        <w:tc>
          <w:tcPr>
            <w:tcW w:w="10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310356</w:t>
            </w:r>
          </w:p>
        </w:tc>
        <w:tc>
          <w:tcPr>
            <w:tcW w:w="11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6066966</w:t>
            </w:r>
          </w:p>
        </w:tc>
        <w:tc>
          <w:tcPr>
            <w:tcW w:w="1155"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2A193-500</w:t>
            </w:r>
          </w:p>
        </w:tc>
        <w:tc>
          <w:tcPr>
            <w:tcW w:w="960" w:type="dxa"/>
            <w:tcBorders>
              <w:top w:val="single" w:sz="4" w:space="0" w:color="44B3E1"/>
              <w:left w:val="nil"/>
              <w:bottom w:val="single" w:sz="4" w:space="0" w:color="44B3E1"/>
              <w:right w:val="single" w:sz="4" w:space="0" w:color="44B3E1"/>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 xml:space="preserve">OR </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CT</w:t>
            </w:r>
          </w:p>
        </w:tc>
        <w:tc>
          <w:tcPr>
            <w:tcW w:w="216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Stellant CT</w:t>
            </w:r>
          </w:p>
        </w:tc>
        <w:tc>
          <w:tcPr>
            <w:tcW w:w="10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120530</w:t>
            </w:r>
          </w:p>
        </w:tc>
        <w:tc>
          <w:tcPr>
            <w:tcW w:w="11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6076301</w:t>
            </w:r>
          </w:p>
        </w:tc>
        <w:tc>
          <w:tcPr>
            <w:tcW w:w="1155"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1G140-500</w:t>
            </w:r>
          </w:p>
        </w:tc>
        <w:tc>
          <w:tcPr>
            <w:tcW w:w="960" w:type="dxa"/>
            <w:tcBorders>
              <w:top w:val="single" w:sz="4" w:space="0" w:color="44B3E1"/>
              <w:left w:val="nil"/>
              <w:bottom w:val="single" w:sz="4" w:space="0" w:color="44B3E1"/>
              <w:right w:val="single" w:sz="4" w:space="0" w:color="44B3E1"/>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CT</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MRI</w:t>
            </w:r>
          </w:p>
        </w:tc>
        <w:tc>
          <w:tcPr>
            <w:tcW w:w="216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MRXperion MR</w:t>
            </w:r>
          </w:p>
        </w:tc>
        <w:tc>
          <w:tcPr>
            <w:tcW w:w="10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311989</w:t>
            </w:r>
          </w:p>
        </w:tc>
        <w:tc>
          <w:tcPr>
            <w:tcW w:w="11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6084609</w:t>
            </w:r>
          </w:p>
        </w:tc>
        <w:tc>
          <w:tcPr>
            <w:tcW w:w="1155"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1Y139-500</w:t>
            </w:r>
          </w:p>
        </w:tc>
        <w:tc>
          <w:tcPr>
            <w:tcW w:w="960" w:type="dxa"/>
            <w:tcBorders>
              <w:top w:val="single" w:sz="4" w:space="0" w:color="44B3E1"/>
              <w:left w:val="nil"/>
              <w:bottom w:val="single" w:sz="4" w:space="0" w:color="44B3E1"/>
              <w:right w:val="single" w:sz="4" w:space="0" w:color="44B3E1"/>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MRI</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MRI</w:t>
            </w:r>
          </w:p>
        </w:tc>
        <w:tc>
          <w:tcPr>
            <w:tcW w:w="216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MRXperion MR</w:t>
            </w:r>
          </w:p>
        </w:tc>
        <w:tc>
          <w:tcPr>
            <w:tcW w:w="10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311988</w:t>
            </w:r>
          </w:p>
        </w:tc>
        <w:tc>
          <w:tcPr>
            <w:tcW w:w="11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6084610</w:t>
            </w:r>
          </w:p>
        </w:tc>
        <w:tc>
          <w:tcPr>
            <w:tcW w:w="1155"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1Y138-500</w:t>
            </w:r>
          </w:p>
        </w:tc>
        <w:tc>
          <w:tcPr>
            <w:tcW w:w="960" w:type="dxa"/>
            <w:tcBorders>
              <w:top w:val="single" w:sz="4" w:space="0" w:color="44B3E1"/>
              <w:left w:val="nil"/>
              <w:bottom w:val="single" w:sz="4" w:space="0" w:color="44B3E1"/>
              <w:right w:val="single" w:sz="4" w:space="0" w:color="44B3E1"/>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MRI</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CT</w:t>
            </w:r>
          </w:p>
        </w:tc>
        <w:tc>
          <w:tcPr>
            <w:tcW w:w="216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Stellant D CT</w:t>
            </w:r>
          </w:p>
        </w:tc>
        <w:tc>
          <w:tcPr>
            <w:tcW w:w="10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203742</w:t>
            </w:r>
          </w:p>
        </w:tc>
        <w:tc>
          <w:tcPr>
            <w:tcW w:w="11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6051802</w:t>
            </w:r>
          </w:p>
        </w:tc>
        <w:tc>
          <w:tcPr>
            <w:tcW w:w="1155"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1G139-500</w:t>
            </w:r>
          </w:p>
        </w:tc>
        <w:tc>
          <w:tcPr>
            <w:tcW w:w="960" w:type="dxa"/>
            <w:tcBorders>
              <w:top w:val="single" w:sz="4" w:space="0" w:color="44B3E1"/>
              <w:left w:val="nil"/>
              <w:bottom w:val="single" w:sz="4" w:space="0" w:color="44B3E1"/>
              <w:right w:val="single" w:sz="4" w:space="0" w:color="44B3E1"/>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CT</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CT</w:t>
            </w:r>
          </w:p>
        </w:tc>
        <w:tc>
          <w:tcPr>
            <w:tcW w:w="216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Stellant D CT</w:t>
            </w:r>
          </w:p>
        </w:tc>
        <w:tc>
          <w:tcPr>
            <w:tcW w:w="10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10502</w:t>
            </w:r>
          </w:p>
        </w:tc>
        <w:tc>
          <w:tcPr>
            <w:tcW w:w="11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6045310</w:t>
            </w:r>
          </w:p>
        </w:tc>
        <w:tc>
          <w:tcPr>
            <w:tcW w:w="1155"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1Z137-500</w:t>
            </w:r>
          </w:p>
        </w:tc>
        <w:tc>
          <w:tcPr>
            <w:tcW w:w="960" w:type="dxa"/>
            <w:tcBorders>
              <w:top w:val="single" w:sz="4" w:space="0" w:color="44B3E1"/>
              <w:left w:val="nil"/>
              <w:bottom w:val="single" w:sz="4" w:space="0" w:color="44B3E1"/>
              <w:right w:val="single" w:sz="4" w:space="0" w:color="44B3E1"/>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NM</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CT</w:t>
            </w:r>
          </w:p>
        </w:tc>
        <w:tc>
          <w:tcPr>
            <w:tcW w:w="216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Stellant D CT</w:t>
            </w:r>
          </w:p>
        </w:tc>
        <w:tc>
          <w:tcPr>
            <w:tcW w:w="10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204726</w:t>
            </w:r>
          </w:p>
        </w:tc>
        <w:tc>
          <w:tcPr>
            <w:tcW w:w="1120"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6058852</w:t>
            </w:r>
          </w:p>
        </w:tc>
        <w:tc>
          <w:tcPr>
            <w:tcW w:w="1155" w:type="dxa"/>
            <w:tcBorders>
              <w:top w:val="single" w:sz="4" w:space="0" w:color="44B3E1"/>
              <w:left w:val="nil"/>
              <w:bottom w:val="single" w:sz="4" w:space="0" w:color="44B3E1"/>
              <w:right w:val="nil"/>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1G138-500</w:t>
            </w:r>
          </w:p>
        </w:tc>
        <w:tc>
          <w:tcPr>
            <w:tcW w:w="960" w:type="dxa"/>
            <w:tcBorders>
              <w:top w:val="single" w:sz="4" w:space="0" w:color="44B3E1"/>
              <w:left w:val="nil"/>
              <w:bottom w:val="single" w:sz="4" w:space="0" w:color="44B3E1"/>
              <w:right w:val="single" w:sz="4" w:space="0" w:color="44B3E1"/>
            </w:tcBorders>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CT</w:t>
            </w:r>
          </w:p>
        </w:tc>
      </w:tr>
      <w:tr w:rsidTr="002804D5">
        <w:tblPrEx>
          <w:tblW w:w="11715" w:type="dxa"/>
          <w:tblLook w:val="04A0"/>
        </w:tblPrEx>
        <w:trPr>
          <w:trHeight w:val="290"/>
        </w:trPr>
        <w:tc>
          <w:tcPr>
            <w:tcW w:w="1680" w:type="dxa"/>
            <w:tcBorders>
              <w:top w:val="single" w:sz="4" w:space="0" w:color="44B3E1"/>
              <w:left w:val="single" w:sz="4" w:space="0" w:color="44B3E1"/>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Bayer Healthcare</w:t>
            </w:r>
          </w:p>
        </w:tc>
        <w:tc>
          <w:tcPr>
            <w:tcW w:w="36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INJECTORS: CONTRAST MEDIA: MRI</w:t>
            </w:r>
          </w:p>
        </w:tc>
        <w:tc>
          <w:tcPr>
            <w:tcW w:w="216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Spectris Solaris EP MR</w:t>
            </w:r>
          </w:p>
        </w:tc>
        <w:tc>
          <w:tcPr>
            <w:tcW w:w="10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10206</w:t>
            </w:r>
          </w:p>
        </w:tc>
        <w:tc>
          <w:tcPr>
            <w:tcW w:w="1120"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6040455</w:t>
            </w:r>
          </w:p>
        </w:tc>
        <w:tc>
          <w:tcPr>
            <w:tcW w:w="1155" w:type="dxa"/>
            <w:tcBorders>
              <w:top w:val="single" w:sz="4" w:space="0" w:color="44B3E1"/>
              <w:left w:val="nil"/>
              <w:bottom w:val="single" w:sz="4" w:space="0" w:color="44B3E1"/>
              <w:right w:val="nil"/>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1GAREA-500</w:t>
            </w:r>
          </w:p>
        </w:tc>
        <w:tc>
          <w:tcPr>
            <w:tcW w:w="960" w:type="dxa"/>
            <w:tcBorders>
              <w:top w:val="single" w:sz="4" w:space="0" w:color="44B3E1"/>
              <w:left w:val="nil"/>
              <w:bottom w:val="single" w:sz="4" w:space="0" w:color="44B3E1"/>
              <w:right w:val="single" w:sz="4" w:space="0" w:color="44B3E1"/>
            </w:tcBorders>
            <w:shd w:val="clear" w:color="C0E6F5" w:fill="C0E6F5"/>
            <w:noWrap/>
            <w:vAlign w:val="bottom"/>
            <w:hideMark/>
          </w:tcPr>
          <w:p w:rsidR="002804D5" w:rsidRPr="009B461E" w:rsidP="005A36B8">
            <w:pPr>
              <w:jc w:val="both"/>
              <w:rPr>
                <w:rFonts w:ascii="Calibri" w:hAnsi="Calibri" w:cs="Calibri"/>
                <w:color w:val="000000"/>
                <w:sz w:val="22"/>
                <w:szCs w:val="22"/>
              </w:rPr>
            </w:pPr>
            <w:r w:rsidRPr="009B461E">
              <w:rPr>
                <w:rFonts w:ascii="Calibri" w:hAnsi="Calibri" w:cs="Calibri"/>
                <w:color w:val="000000"/>
                <w:sz w:val="22"/>
                <w:szCs w:val="22"/>
              </w:rPr>
              <w:t>MRI</w:t>
            </w:r>
          </w:p>
        </w:tc>
      </w:tr>
    </w:tbl>
    <w:p w:rsidR="00005FA8" w:rsidRPr="009B461E" w:rsidP="005A36B8">
      <w:pPr>
        <w:jc w:val="both"/>
        <w:rPr>
          <w:rFonts w:ascii="Calibri" w:hAnsi="Calibri" w:cs="Calibri"/>
          <w:sz w:val="22"/>
          <w:szCs w:val="22"/>
        </w:rPr>
      </w:pPr>
    </w:p>
    <w:p w:rsidR="00DF46B1" w:rsidRPr="009B461E" w:rsidP="005A36B8">
      <w:pPr>
        <w:ind w:left="720"/>
        <w:jc w:val="both"/>
        <w:rPr>
          <w:rFonts w:ascii="Calibri" w:hAnsi="Calibri" w:cs="Calibri"/>
          <w:bCs/>
          <w:sz w:val="22"/>
          <w:szCs w:val="22"/>
        </w:rPr>
      </w:pPr>
    </w:p>
    <w:p w:rsidR="00242FEF" w:rsidP="00242FEF">
      <w:pPr>
        <w:pStyle w:val="Heading2"/>
      </w:pPr>
      <w:bookmarkStart w:id="8" w:name="_Toc256000005"/>
      <w:r>
        <w:t>B.2</w:t>
      </w:r>
      <w:r w:rsidR="00BF42E3">
        <w:t xml:space="preserve"> </w:t>
      </w:r>
      <w:r w:rsidR="002C71A2">
        <w:t>PRICE/COST SCHEDULE</w:t>
      </w:r>
      <w:bookmarkEnd w:id="8"/>
    </w:p>
    <w:p w:rsidR="00242FEF" w:rsidP="00242FEF">
      <w:pPr>
        <w:pStyle w:val="Heading3"/>
      </w:pPr>
      <w:bookmarkStart w:id="9" w:name="_Toc256000006"/>
      <w:r>
        <w:t>ITEM INFORMATION</w:t>
      </w:r>
      <w:bookmarkEnd w:id="9"/>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Mark 7 Arterion® Angiography Injection System</w:t>
              <w:br/>
              <w:t>Contract Period: Base</w:t>
              <w:br/>
              <w:t>POP Begin: 04-15-2026</w:t>
              <w:br/>
              <w:t>POP End: 04-14-2027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Stellant FLEX CT Injection System</w:t>
              <w:br/>
              <w:t>Contract Period: Base</w:t>
              <w:br/>
              <w:t>POP Begin: 04-15-2026</w:t>
              <w:br/>
              <w:t>POP End: 04-14-2027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MRXperion™ MR Injection System</w:t>
              <w:br/>
              <w:t>Contract Period: Base</w:t>
              <w:br/>
              <w:t>POP Begin: 04-15-2026</w:t>
              <w:br/>
              <w:t>POP End: 04-14-2027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Stellant® D CT Injection System</w:t>
              <w:br/>
              <w:t>Contract Period: Base</w:t>
              <w:br/>
              <w:t>POP Begin: 04-15-2026</w:t>
              <w:br/>
              <w:t>POP End: 04-14-2027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Spectris Solaris® EP MR Injection System</w:t>
              <w:br/>
              <w:t>Contract Period: Base</w:t>
              <w:br/>
              <w:t>POP Begin: 04-15-2026</w:t>
              <w:br/>
              <w:t>POP End: 04-14-2027</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Mark 7 Arterion® Angiography Injection System</w:t>
              <w:br/>
              <w:t>Contract Period: Option 1</w:t>
              <w:br/>
              <w:t>POP Begin: 04-15-2027</w:t>
              <w:br/>
              <w:t>POP End: 04-14-2028</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Stellant FLEX CT Injection System</w:t>
              <w:br/>
              <w:t>Contract Period: Option 1</w:t>
              <w:br/>
              <w:t>POP Begin: 04-15-2027</w:t>
              <w:br/>
              <w:t>POP End: 04-14-2028</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MRXperion™ MR Injection System</w:t>
              <w:br/>
              <w:t>Contract Period: Option 1</w:t>
              <w:br/>
              <w:t>POP Begin: 04-15-2027</w:t>
              <w:br/>
              <w:t>POP End: 04-14-2028</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Mark 7 Arterion® Angiography Injection System</w:t>
              <w:br/>
              <w:t>Contract Period: Option 2</w:t>
              <w:br/>
              <w:t>POP Begin: 04-15-2028</w:t>
              <w:br/>
              <w:t>POP End: 04-14-2029</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Stellant FLEX CT Injection System</w:t>
              <w:br/>
              <w:t>Contract Period: Option 2</w:t>
              <w:br/>
              <w:t>POP Begin: 04-15-2028</w:t>
              <w:br/>
              <w:t>POP End: 04-14-2029</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PM Service for Medrad® MRXperion™ MR Injection System</w:t>
              <w:br/>
              <w:t>Contract Period: Option 2</w:t>
              <w:br/>
              <w:t>POP Begin: 04-15-2028</w:t>
              <w:br/>
              <w:t>POP End: 04-14-2029</w:t>
              <w:br/>
              <w:t>PRINCIPAL NAICS CODE: 811210 - Electronic and Precision Equipment Repair and Maintenance</w:t>
              <w:br/>
              <w:t>PRODUCT/SERVICE CODE: J065 - Maintenance, Repair, and Rebuilding of Equipment - Medical, Dental, and Veterinary Equipment and Supplies</w:t>
              <w:br/>
              <w:t>LOCAL STOCK NUMBER: N/A</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10" w:name="_Toc256000007"/>
      <w:r>
        <w:t xml:space="preserve">SECTION C - </w:t>
      </w:r>
      <w:r w:rsidR="0061127E">
        <w:t>CONTRACT CLAUSES</w:t>
      </w:r>
      <w:bookmarkEnd w:id="10"/>
    </w:p>
    <w:p w:rsidR="0078638D"/>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71383D">
      <w:pPr>
        <w:pStyle w:val="Heading2"/>
      </w:pPr>
      <w:bookmarkStart w:id="11" w:name="_Toc256000008"/>
      <w:r>
        <w:t>C.1</w:t>
      </w:r>
      <w:r w:rsidR="00F66DF3">
        <w:t xml:space="preserve">  </w:t>
      </w:r>
      <w:r>
        <w:t>52.252-2</w:t>
      </w:r>
      <w:r w:rsidR="00F66DF3">
        <w:t xml:space="preserve">  </w:t>
      </w:r>
      <w:r>
        <w:t>CLAUSES INCORPORATED BY REFERENCE</w:t>
      </w:r>
      <w:r w:rsidR="00F66DF3">
        <w:t xml:space="preserve">  (</w:t>
      </w:r>
      <w:r>
        <w:t>FEB 1998</w:t>
      </w:r>
      <w:r w:rsidR="00F66DF3">
        <w:t>)</w:t>
      </w:r>
      <w:bookmarkEnd w:id="11"/>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52.203-19</w:t>
            </w:r>
          </w:p>
        </w:tc>
        <w:tc>
          <w:tcPr>
            <w:tcW w:w="6192" w:type="auto"/>
          </w:tcPr>
          <w:p>
            <w:pPr>
              <w:pStyle w:val="ByReference"/>
            </w:pPr>
            <w:r>
              <w:t>PROHIBITION ON REQUIRING CERTAIN INTERNAL CONFIDENTIALITY AGREEMENTS OR STATEMENTS</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52.209-6</w:t>
            </w:r>
          </w:p>
        </w:tc>
        <w:tc>
          <w:tcPr>
            <w:tcW w:w="6192" w:type="auto"/>
          </w:tcPr>
          <w:p>
            <w:pPr>
              <w:pStyle w:val="ByReference"/>
            </w:pPr>
            <w:r>
              <w:t>PROTECTING THE GOVERNMENT'S INTEREST WHEN SUBCONTRACTING WITH CONTRACTORS DEBARRED, SUSPENDED, PROPOSED FOR DEBARMENT, OR VOLUNTARILY EXCLUDED</w:t>
            </w:r>
          </w:p>
        </w:tc>
        <w:tc>
          <w:tcPr>
            <w:tcW w:w="1440" w:type="auto"/>
          </w:tcPr>
          <w:p>
            <w:pPr>
              <w:pStyle w:val="ByReference"/>
            </w:pPr>
            <w:r>
              <w:t>JAN 2025</w:t>
            </w:r>
          </w:p>
        </w:tc>
      </w:tr>
      <w:tr>
        <w:tblPrEx>
          <w:tblW w:w="0" w:type="auto"/>
          <w:tblInd w:w="432" w:type="dxa"/>
          <w:tblLayout w:type="fixed"/>
        </w:tblPrEx>
        <w:tc>
          <w:tcPr>
            <w:tcW w:w="1440" w:type="auto"/>
          </w:tcPr>
          <w:p>
            <w:pPr>
              <w:pStyle w:val="ByReference"/>
            </w:pPr>
            <w:r>
              <w:t>52.209-10</w:t>
            </w:r>
          </w:p>
        </w:tc>
        <w:tc>
          <w:tcPr>
            <w:tcW w:w="6192" w:type="auto"/>
          </w:tcPr>
          <w:p>
            <w:pPr>
              <w:pStyle w:val="ByReference"/>
            </w:pPr>
            <w:r>
              <w:t>PROHIBITION ON CONTRACTING WITH INVERTED DOMESTIC CORPORATIONS</w:t>
            </w:r>
          </w:p>
        </w:tc>
        <w:tc>
          <w:tcPr>
            <w:tcW w:w="1440" w:type="auto"/>
          </w:tcPr>
          <w:p>
            <w:pPr>
              <w:pStyle w:val="ByReference"/>
            </w:pPr>
            <w:r>
              <w:t>NOV 2015</w:t>
            </w:r>
          </w:p>
        </w:tc>
      </w:tr>
      <w:tr>
        <w:tblPrEx>
          <w:tblW w:w="0" w:type="auto"/>
          <w:tblInd w:w="432" w:type="dxa"/>
          <w:tblLayout w:type="fixed"/>
        </w:tblPrEx>
        <w:tc>
          <w:tcPr>
            <w:tcW w:w="1440" w:type="auto"/>
          </w:tcPr>
          <w:p>
            <w:pPr>
              <w:pStyle w:val="ByReference"/>
            </w:pPr>
            <w:r>
              <w:t>52.217-8</w:t>
            </w:r>
          </w:p>
        </w:tc>
        <w:tc>
          <w:tcPr>
            <w:tcW w:w="6192" w:type="auto"/>
          </w:tcPr>
          <w:p>
            <w:pPr>
              <w:pStyle w:val="ByReference"/>
            </w:pPr>
            <w:r>
              <w:t>OPTION TO EXTEND SERVICES</w:t>
            </w:r>
          </w:p>
        </w:tc>
        <w:tc>
          <w:tcPr>
            <w:tcW w:w="1440" w:type="auto"/>
          </w:tcPr>
          <w:p>
            <w:pPr>
              <w:pStyle w:val="ByReference"/>
            </w:pPr>
            <w:r>
              <w:t>NOV 1999</w:t>
            </w:r>
          </w:p>
        </w:tc>
      </w:tr>
      <w:tr>
        <w:tblPrEx>
          <w:tblW w:w="0" w:type="auto"/>
          <w:tblInd w:w="432" w:type="dxa"/>
          <w:tblLayout w:type="fixed"/>
        </w:tblPrEx>
        <w:tc>
          <w:tcPr>
            <w:tcW w:w="1440" w:type="auto"/>
          </w:tcPr>
          <w:p>
            <w:pPr>
              <w:pStyle w:val="ByReference"/>
            </w:pPr>
            <w:r>
              <w:t>52.222-36</w:t>
            </w:r>
          </w:p>
        </w:tc>
        <w:tc>
          <w:tcPr>
            <w:tcW w:w="6192" w:type="auto"/>
          </w:tcPr>
          <w:p>
            <w:pPr>
              <w:pStyle w:val="ByReference"/>
            </w:pPr>
            <w:r>
              <w:t>EQUAL OPPORTUNITY FOR WORKERS WITH DISABILITIES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52.222-51</w:t>
            </w:r>
          </w:p>
        </w:tc>
        <w:tc>
          <w:tcPr>
            <w:tcW w:w="6192" w:type="auto"/>
          </w:tcPr>
          <w:p>
            <w:pPr>
              <w:pStyle w:val="ByReference"/>
            </w:pPr>
            <w:r>
              <w:t>EXEMPTION FROM APPLICATION OF THE SERVICE CONTRACT LABOR STANDARDS TO CONTRACTS FOR MAINTENANCE, CALIBRATION, OR REPAIR OF CERTAIN EQUIPMENT —REQUIREMENTS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52.226-8</w:t>
            </w:r>
          </w:p>
        </w:tc>
        <w:tc>
          <w:tcPr>
            <w:tcW w:w="6192" w:type="auto"/>
          </w:tcPr>
          <w:p>
            <w:pPr>
              <w:pStyle w:val="ByReference"/>
            </w:pPr>
            <w:r>
              <w:t>ENCOURAGING CONTRACTOR POLICIES  TO BAN TEXT MESSAGING WHILE DRIVING</w:t>
            </w:r>
          </w:p>
        </w:tc>
        <w:tc>
          <w:tcPr>
            <w:tcW w:w="1440" w:type="auto"/>
          </w:tcPr>
          <w:p>
            <w:pPr>
              <w:pStyle w:val="ByReference"/>
            </w:pPr>
            <w:r>
              <w:t>MAY 2024</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52.233-4</w:t>
            </w:r>
          </w:p>
        </w:tc>
        <w:tc>
          <w:tcPr>
            <w:tcW w:w="6192" w:type="auto"/>
          </w:tcPr>
          <w:p>
            <w:pPr>
              <w:pStyle w:val="ByReference"/>
            </w:pPr>
            <w:r>
              <w:t>APPLICABLE LAW FOR BREACH OF CONTRACT CLAIM</w:t>
            </w:r>
          </w:p>
        </w:tc>
        <w:tc>
          <w:tcPr>
            <w:tcW w:w="1440" w:type="auto"/>
          </w:tcPr>
          <w:p>
            <w:pPr>
              <w:pStyle w:val="ByReference"/>
            </w:pPr>
            <w:r>
              <w:t>OCT 2004</w:t>
            </w:r>
          </w:p>
        </w:tc>
      </w:tr>
      <w:tr>
        <w:tblPrEx>
          <w:tblW w:w="0" w:type="auto"/>
          <w:tblInd w:w="432" w:type="dxa"/>
          <w:tblLayout w:type="fixed"/>
        </w:tblPrEx>
        <w:tc>
          <w:tcPr>
            <w:tcW w:w="1440" w:type="auto"/>
          </w:tcPr>
          <w:p>
            <w:pPr>
              <w:pStyle w:val="ByReference"/>
            </w:pPr>
            <w:r>
              <w:t>852.219-73</w:t>
            </w:r>
          </w:p>
        </w:tc>
        <w:tc>
          <w:tcPr>
            <w:tcW w:w="6192" w:type="auto"/>
          </w:tcPr>
          <w:p>
            <w:pPr>
              <w:pStyle w:val="ByReference"/>
            </w:pPr>
            <w:r>
              <w:t>VA NOTICE OF TOTAL SET-ASIDE FOR CERTIFIED SERVICE-DISABLED VETERAN-OWNED SMALL BUSINESSES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t>852.232-72</w:t>
            </w:r>
          </w:p>
        </w:tc>
        <w:tc>
          <w:tcPr>
            <w:tcW w:w="6192" w:type="auto"/>
          </w:tcPr>
          <w:p>
            <w:pPr>
              <w:pStyle w:val="ByReference"/>
            </w:pPr>
            <w:r>
              <w:t>ELECTRONIC SUBMISSION OF PAYMENT REQUESTS</w:t>
            </w:r>
          </w:p>
        </w:tc>
        <w:tc>
          <w:tcPr>
            <w:tcW w:w="1440" w:type="auto"/>
          </w:tcPr>
          <w:p>
            <w:pPr>
              <w:pStyle w:val="ByReference"/>
            </w:pPr>
            <w:r>
              <w:t>NOV 2018</w:t>
            </w:r>
          </w:p>
        </w:tc>
      </w:tr>
    </w:tbl>
    <w:p w:rsidR="00C8518D">
      <w:pPr>
        <w:pStyle w:val="Heading2"/>
      </w:pPr>
      <w:bookmarkStart w:id="12" w:name="_Toc256000009"/>
      <w:r>
        <w:t>C.2</w:t>
      </w:r>
      <w:r w:rsidR="0061158D">
        <w:t xml:space="preserve">  </w:t>
      </w:r>
      <w:r>
        <w:t>52.217-9</w:t>
      </w:r>
      <w:r w:rsidR="0061158D">
        <w:t xml:space="preserve"> </w:t>
      </w:r>
      <w:r>
        <w:t>OPTION TO EXTEND THE TERM OF THE CONTRACT</w:t>
      </w:r>
      <w:r w:rsidR="0061158D">
        <w:t xml:space="preserve"> (</w:t>
      </w:r>
      <w:r>
        <w:t>MAR 2000</w:t>
      </w:r>
      <w:r w:rsidR="0061158D">
        <w:t>)</w:t>
      </w:r>
      <w:bookmarkEnd w:id="12"/>
    </w:p>
    <w:p w:rsidR="00C8518D" w:rsidP="00DF50F6">
      <w:r>
        <w:t xml:space="preserve">  (a) The Government may extend the term of this contract by written notice to the Contractor within </w:t>
      </w:r>
      <w:r>
        <w:t>120</w:t>
      </w:r>
      <w:r>
        <w:t>; provided that the Government gives the Contractor</w:t>
      </w:r>
      <w:r>
        <w:t xml:space="preserve"> a preliminary written notice of its intent to extend at least </w:t>
      </w:r>
      <w:r>
        <w:t>30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three (3) years</w:t>
      </w:r>
      <w:r>
        <w:t>.</w:t>
      </w:r>
    </w:p>
    <w:p w:rsidR="00C8518D" w:rsidP="00DF50F6">
      <w:pPr>
        <w:jc w:val="center"/>
      </w:pPr>
      <w:r>
        <w:t>(End of Clause)</w:t>
      </w:r>
    </w:p>
    <w:p w:rsidR="003D1CC5">
      <w:pPr>
        <w:pStyle w:val="Heading2"/>
      </w:pPr>
      <w:bookmarkStart w:id="13" w:name="_Toc256000010"/>
      <w:r>
        <w:t>C.3</w:t>
      </w:r>
      <w:r w:rsidR="001C4DDA">
        <w:t xml:space="preserve">  </w:t>
      </w:r>
      <w:r>
        <w:t>52.240-91</w:t>
      </w:r>
      <w:r w:rsidR="001C4DDA">
        <w:t xml:space="preserve">  </w:t>
      </w:r>
      <w:r w:rsidR="006A59F2">
        <w:t>SECURITY PROHIBITIONS AND EXCLUSIONS</w:t>
      </w:r>
      <w:r w:rsidR="001C4DDA">
        <w:t xml:space="preserve">  (</w:t>
      </w:r>
      <w:r>
        <w:t>NOV 2025</w:t>
      </w:r>
      <w:r w:rsidR="001C4DDA">
        <w:t>)</w:t>
      </w:r>
      <w:r w:rsidR="00230682">
        <w:t xml:space="preserve"> </w:t>
      </w:r>
      <w:r w:rsidR="006A59F2">
        <w:t>(DEVIATION)</w:t>
      </w:r>
      <w:r w:rsidR="007D7235">
        <w:t xml:space="preserve"> </w:t>
      </w:r>
      <w:r w:rsidRPr="007D7235" w:rsidR="007D7235">
        <w:t>ALTERNATE I (NOV 2025)</w:t>
      </w:r>
      <w:bookmarkEnd w:id="13"/>
    </w:p>
    <w:p w:rsidR="002120FC" w:rsidRPr="002120FC" w:rsidP="002120FC">
      <w:r>
        <w:t xml:space="preserve">  </w:t>
      </w:r>
      <w:r w:rsidRPr="002120FC">
        <w:t>(a)</w:t>
      </w:r>
      <w:r>
        <w:t xml:space="preserve"> </w:t>
      </w:r>
      <w:r w:rsidRPr="002120FC">
        <w:rPr>
          <w:i/>
          <w:iCs/>
        </w:rPr>
        <w:t>Definitions</w:t>
      </w:r>
      <w:r w:rsidRPr="002915A7" w:rsidR="002915A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Information technology, as defined in 40 U.S.C. 11101, including cloud computing services of all 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For reasons relating to regional stability or surreptitious 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(i)</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Of that equipment to a significant extent in the performance of a service or the furnishing of a product;</w:t>
      </w:r>
    </w:p>
    <w:p w:rsidR="002120FC" w:rsidRPr="002120FC" w:rsidP="002120FC">
      <w:r>
        <w:t xml:space="preserve">  </w:t>
      </w:r>
      <w:r w:rsidR="00AF6D09">
        <w:t xml:space="preserve">  </w:t>
      </w:r>
      <w:r w:rsidRPr="002120FC">
        <w:t>(2)</w:t>
      </w:r>
      <w:r w:rsidR="00AF6D09">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Does not include any equipment acquired by a Federal contractor incidental to a Federal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The Office of the Director of National Intelligence;</w:t>
      </w:r>
    </w:p>
    <w:p w:rsidR="002120FC" w:rsidRPr="002120FC" w:rsidP="002120FC">
      <w:r>
        <w:t xml:space="preserve"> </w:t>
      </w:r>
      <w:r w:rsidR="0043200D">
        <w:t xml:space="preserve">  </w:t>
      </w:r>
      <w:r>
        <w:t xml:space="preserve"> </w:t>
      </w:r>
      <w:r w:rsidRPr="002120FC">
        <w:t>(2)</w:t>
      </w:r>
      <w:r>
        <w:t xml:space="preserve"> </w:t>
      </w:r>
      <w:r w:rsidRPr="002120FC">
        <w:t>The Central Intelligence Agency;</w:t>
      </w:r>
    </w:p>
    <w:p w:rsidR="002120FC" w:rsidRPr="002120FC" w:rsidP="002120FC">
      <w:r>
        <w:t xml:space="preserve"> </w:t>
      </w:r>
      <w:r w:rsidR="0043200D">
        <w:t xml:space="preserve">  </w:t>
      </w:r>
      <w:r>
        <w:t xml:space="preserve"> </w:t>
      </w:r>
      <w:r w:rsidRPr="002120FC">
        <w:t>(3)</w:t>
      </w:r>
      <w:r>
        <w:t xml:space="preserve"> </w:t>
      </w:r>
      <w:r w:rsidRPr="002120FC">
        <w:t>The National Security Agency;</w:t>
      </w:r>
    </w:p>
    <w:p w:rsidR="002120FC" w:rsidRPr="002120FC" w:rsidP="002120FC">
      <w:r>
        <w:t xml:space="preserve">  </w:t>
      </w:r>
      <w:r w:rsidR="002D70BE">
        <w:t xml:space="preserve">  </w:t>
      </w:r>
      <w:r w:rsidRPr="002120FC">
        <w:t>(4)</w:t>
      </w:r>
      <w:r w:rsidR="002D70BE">
        <w:t xml:space="preserve"> </w:t>
      </w:r>
      <w:r w:rsidRPr="002120FC">
        <w:t>The Defense Intelligence Agency;</w:t>
      </w:r>
    </w:p>
    <w:p w:rsidR="002120FC" w:rsidRPr="002120FC" w:rsidP="002120FC">
      <w:r>
        <w:t xml:space="preserve">  </w:t>
      </w:r>
      <w:r w:rsidR="002D70BE">
        <w:t xml:space="preserve">  </w:t>
      </w:r>
      <w:r w:rsidRPr="002120FC">
        <w:t>(5)</w:t>
      </w:r>
      <w:r w:rsidR="002D70BE">
        <w:t xml:space="preserve"> </w:t>
      </w:r>
      <w:r w:rsidRPr="002120FC">
        <w:t>The National Geospatial-Intelligence Agency;</w:t>
      </w:r>
    </w:p>
    <w:p w:rsidR="002120FC" w:rsidRPr="002120FC" w:rsidP="002120FC">
      <w:r>
        <w:t xml:space="preserve">  </w:t>
      </w:r>
      <w:r w:rsidR="002D70BE">
        <w:t xml:space="preserve">  </w:t>
      </w:r>
      <w:r w:rsidRPr="002120FC">
        <w:t>(6)</w:t>
      </w:r>
      <w:r w:rsidR="002D70BE">
        <w:t xml:space="preserve"> </w:t>
      </w:r>
      <w:r w:rsidRPr="002120FC">
        <w:t>The National Reconnaissance Office;</w:t>
      </w:r>
    </w:p>
    <w:p w:rsidR="002120FC" w:rsidRPr="002120FC" w:rsidP="002120FC">
      <w:r>
        <w:t xml:space="preserve">  </w:t>
      </w:r>
      <w:r w:rsidR="002D70BE">
        <w:t xml:space="preserve">  </w:t>
      </w:r>
      <w:r w:rsidRPr="002120FC">
        <w:t>(7)</w:t>
      </w:r>
      <w:r w:rsidR="002D70BE">
        <w:t xml:space="preserve"> </w:t>
      </w:r>
      <w:r w:rsidRPr="002120FC">
        <w:t>Other offices within the Department of Defense for the collection of specialized national intelligence through reconnaissance programs;</w:t>
      </w:r>
    </w:p>
    <w:p w:rsidR="002120FC" w:rsidRPr="002120FC" w:rsidP="002120FC">
      <w:r>
        <w:t xml:space="preserve">  </w:t>
      </w:r>
      <w:r w:rsidR="002D70BE">
        <w:t xml:space="preserve">  </w:t>
      </w:r>
      <w:r w:rsidRPr="002120FC">
        <w:t>(8)</w:t>
      </w:r>
      <w:r w:rsidR="002D70BE">
        <w:t xml:space="preserve"> </w:t>
      </w:r>
      <w:r w:rsidRPr="002120FC">
        <w:t>The intelligence elements of the Army, the Navy, the Air Force, the Marine Corps, the Coast Guard, the Federal Bureau of Investigation, the Drug Enforcement Administration, and the Department of Energy;</w:t>
      </w:r>
    </w:p>
    <w:p w:rsidR="002120FC" w:rsidRPr="002120FC" w:rsidP="002120FC">
      <w:r>
        <w:t xml:space="preserve">  </w:t>
      </w:r>
      <w:r w:rsidR="002D70BE">
        <w:t xml:space="preserve">  </w:t>
      </w:r>
      <w:r w:rsidRPr="002120FC">
        <w:t>(9)</w:t>
      </w:r>
      <w:r w:rsidR="002D70BE">
        <w:t xml:space="preserve"> </w:t>
      </w:r>
      <w:r w:rsidRPr="002120FC">
        <w:t>The Bureau of Intelligence and Research of the Department of State;</w:t>
      </w:r>
    </w:p>
    <w:p w:rsidR="002120FC" w:rsidRPr="002120FC" w:rsidP="002120FC">
      <w:r>
        <w:t xml:space="preserve">  </w:t>
      </w:r>
      <w:r w:rsidR="002D70BE">
        <w:t xml:space="preserve">  </w:t>
      </w:r>
      <w:r w:rsidRPr="002120FC">
        <w:t>(10)</w:t>
      </w:r>
      <w:r w:rsidR="002D70BE">
        <w:t xml:space="preserve"> </w:t>
      </w:r>
      <w:r w:rsidRPr="002120FC">
        <w:t>The Office of Intelligence and Analysis of the Department of the 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Kaspersky 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means a non-Federal supplier, or potential supplier, of products or services, at any tier.</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(i)</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(i)</w:t>
      </w:r>
      <w:r w:rsidR="002D70BE">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610B5E">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610B5E" w:rsidRPr="00610B5E" w:rsidP="00610B5E">
      <w:r>
        <w:t xml:space="preserve">  </w:t>
      </w:r>
      <w:r w:rsidRPr="002120FC" w:rsidR="002120FC">
        <w:t>(</w:t>
      </w:r>
      <w:r w:rsidRPr="00610B5E">
        <w:t xml:space="preserve">e) </w:t>
      </w:r>
      <w:r w:rsidRPr="00610B5E">
        <w:rPr>
          <w:i/>
          <w:iCs/>
        </w:rPr>
        <w:t>Governmentwide exclusion and removal orders</w:t>
      </w:r>
      <w:r w:rsidRPr="00610B5E">
        <w:t>.</w:t>
      </w:r>
    </w:p>
    <w:p w:rsidR="00610B5E" w:rsidRPr="00610B5E" w:rsidP="00610B5E">
      <w:r w:rsidRPr="00610B5E">
        <w:t xml:space="preserve">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(e)(1). </w:t>
      </w:r>
    </w:p>
    <w:p w:rsidR="00610B5E" w:rsidRPr="00610B5E" w:rsidP="00610B5E">
      <w:r w:rsidRPr="00610B5E">
        <w:t>Yes   [</w:t>
      </w:r>
      <w:r w:rsidRPr="00610B5E">
        <w:t>]   No   [</w:t>
      </w:r>
      <w:r w:rsidRPr="00610B5E">
        <w:t xml:space="preserve">]   DHS FASCSA Order </w:t>
      </w:r>
    </w:p>
    <w:p w:rsidR="00610B5E" w:rsidRPr="00610B5E" w:rsidP="00610B5E">
      <w:r w:rsidRPr="00610B5E">
        <w:t>Yes   [</w:t>
      </w:r>
      <w:r w:rsidRPr="00610B5E">
        <w:t>]   No   [</w:t>
      </w:r>
      <w:r w:rsidRPr="002F4465" w:rsidR="000A09C6">
        <w:t>]</w:t>
      </w:r>
      <w:r w:rsidRPr="00610B5E">
        <w:t xml:space="preserve">   DoD FASCSA Order </w:t>
      </w:r>
    </w:p>
    <w:p w:rsidR="002120FC" w:rsidRPr="002120FC" w:rsidP="00610B5E">
      <w:r w:rsidRPr="00610B5E">
        <w:t>Yes   [</w:t>
      </w:r>
      <w:r w:rsidRPr="00610B5E">
        <w:t>]   No   [</w:t>
      </w:r>
      <w:r w:rsidRPr="00610B5E">
        <w:t>]   DNI FASCSA Order</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(i)</w:t>
      </w:r>
      <w:r>
        <w:t xml:space="preserve"> </w:t>
      </w:r>
      <w:r w:rsidRPr="002120FC">
        <w:t>Contract number and order number, if applicable;</w:t>
      </w:r>
    </w:p>
    <w:p w:rsidR="002120FC" w:rsidRPr="002120FC" w:rsidP="002120FC">
      <w:r>
        <w:t xml:space="preserve">      </w:t>
      </w:r>
      <w:r w:rsidRPr="002120FC">
        <w:t>(ii)</w:t>
      </w:r>
      <w:r>
        <w:t xml:space="preserve"> </w:t>
      </w:r>
      <w:r w:rsidRPr="002120FC">
        <w:t>The specific prohibition the product or service is not complying 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2120FC" w:rsidRPr="002120FC"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2120FC" w:rsidRPr="002120FC" w:rsidP="002120FC">
      <w:r>
        <w:t xml:space="preserve">      </w:t>
      </w:r>
      <w:r w:rsidRPr="002120FC">
        <w:t>(v)</w:t>
      </w:r>
      <w:r>
        <w:t xml:space="preserve"> </w:t>
      </w:r>
      <w:r w:rsidRPr="002120FC">
        <w:t>Description of the functionality of the product or service and how that functionality impacts the risk to the product or 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rsidR="002120FC" w:rsidRPr="002120FC" w:rsidP="002120FC">
      <w:r>
        <w:t xml:space="preserve">      </w:t>
      </w:r>
      <w:r w:rsidRPr="002120FC">
        <w:t>(vii)</w:t>
      </w:r>
      <w:r>
        <w:t xml:space="preserve"> </w:t>
      </w:r>
      <w:r w:rsidRPr="002120FC">
        <w:t>Whether alternative products or services are available that would comply with the 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(i)</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(i)</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(i)</w:t>
      </w:r>
      <w:r>
        <w:t xml:space="preserve"> </w:t>
      </w:r>
      <w:r w:rsidRPr="002120FC">
        <w:t>Contract number and order number, if applicable;</w:t>
      </w:r>
    </w:p>
    <w:p w:rsidR="002120FC" w:rsidRPr="002120FC" w:rsidP="002120FC">
      <w:r>
        <w:t xml:space="preserve">      </w:t>
      </w:r>
      <w:r w:rsidRPr="002120FC">
        <w:t>(ii)</w:t>
      </w:r>
      <w:r>
        <w:t xml:space="preserve"> </w:t>
      </w:r>
      <w:r w:rsidRPr="002120FC">
        <w:t>Name of the covered article or source subject to a FASCSA order;</w:t>
      </w:r>
    </w:p>
    <w:p w:rsidR="002120FC" w:rsidRPr="002120FC" w:rsidP="002120FC">
      <w:r>
        <w:t xml:space="preserve">      </w:t>
      </w:r>
      <w:r w:rsidRPr="002120FC">
        <w:t>(iii)</w:t>
      </w:r>
      <w:r>
        <w:t xml:space="preserve"> </w:t>
      </w:r>
      <w:r w:rsidRPr="002120FC">
        <w:t>The specific FASCSA order the product or service does not comply 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rsidR="003D1CC5" w:rsidP="001C4DDA">
      <w:pPr>
        <w:jc w:val="center"/>
      </w:pPr>
      <w:r>
        <w:t>(End of Provision)</w:t>
      </w:r>
    </w:p>
    <w:p w:rsidR="009B2448" w:rsidP="009B2448">
      <w:pPr>
        <w:pStyle w:val="Heading2"/>
      </w:pPr>
      <w:bookmarkStart w:id="14" w:name="_Toc256000011"/>
      <w:r>
        <w:t>C.4</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14"/>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t>X</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15"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15"/>
      <w:r>
        <w:t>(End of Clause)</w:t>
      </w:r>
    </w:p>
    <w:p w:rsidR="0014096F" w:rsidRPr="0014096F" w:rsidP="00606935">
      <w:pPr>
        <w:pStyle w:val="Heading2"/>
      </w:pPr>
      <w:bookmarkStart w:id="16" w:name="_Toc256000012"/>
      <w:r>
        <w:t>C.5</w:t>
      </w:r>
      <w:r w:rsidRPr="00606935" w:rsidR="00606935">
        <w:rPr>
          <w:rStyle w:val="Heading2Char"/>
        </w:rPr>
        <w:t xml:space="preserve">  </w:t>
      </w:r>
      <w:r>
        <w:t xml:space="preserve">VAAR </w:t>
      </w:r>
      <w:r w:rsidRPr="0014096F">
        <w:t>852.204-70 PERSONAL IDENTITY VERIFICATION OF CONTRACTOR PERSONNEL</w:t>
      </w:r>
      <w:r>
        <w:t xml:space="preserve"> (MA</w:t>
      </w:r>
      <w:r w:rsidR="00906089">
        <w:t>Y 2020</w:t>
      </w:r>
      <w:r>
        <w:t>)</w:t>
      </w:r>
      <w:r w:rsidR="00906089">
        <w:t xml:space="preserve"> (DEVIATION)</w:t>
      </w:r>
      <w:bookmarkEnd w:id="16"/>
    </w:p>
    <w:p w:rsidR="0014096F" w:rsidRPr="0014096F" w:rsidP="0014096F">
      <w:pPr>
        <w:rPr>
          <w:rFonts w:ascii="Arial" w:hAnsi="Arial" w:cs="Arial"/>
          <w:color w:val="2C2C2C"/>
          <w:kern w:val="0"/>
        </w:rPr>
      </w:pPr>
      <w:r w:rsidRPr="0014096F">
        <w:t xml:space="preserve">a. </w:t>
      </w:r>
      <w:bookmarkStart w:id="17" w:name="PART_804_–_ADMINISTRATIVE_AND_INFORMATIO"/>
      <w:bookmarkStart w:id="18" w:name="PART_852_–_SOLICIATION_PROVISIONS_AND_CO"/>
      <w:bookmarkEnd w:id="17"/>
      <w:bookmarkEnd w:id="18"/>
      <w:r w:rsidRPr="0014096F">
        <w:rPr>
          <w:rFonts w:ascii="Arial" w:hAnsi="Arial" w:cs="Arial"/>
          <w:color w:val="2C2C2C"/>
          <w:kern w:val="0"/>
        </w:rPr>
        <w:t>The Contractor shall comply with current Department</w:t>
      </w:r>
      <w:r w:rsidRPr="0014096F">
        <w:rPr>
          <w:rFonts w:ascii="Arial" w:hAnsi="Arial" w:cs="Arial"/>
          <w:color w:val="2C2C2C"/>
          <w:spacing w:val="-1"/>
          <w:kern w:val="0"/>
        </w:rPr>
        <w:t xml:space="preserve"> </w:t>
      </w:r>
      <w:r w:rsidRPr="0014096F">
        <w:rPr>
          <w:rFonts w:ascii="Arial" w:hAnsi="Arial" w:cs="Arial"/>
          <w:color w:val="2C2C2C"/>
          <w:kern w:val="0"/>
        </w:rPr>
        <w:t>of Veterans Affairs policy for personal identity verification of</w:t>
      </w:r>
      <w:r w:rsidRPr="0014096F">
        <w:rPr>
          <w:rFonts w:ascii="Arial" w:hAnsi="Arial" w:cs="Arial"/>
          <w:color w:val="2C2C2C"/>
          <w:spacing w:val="-1"/>
          <w:kern w:val="0"/>
        </w:rPr>
        <w:t xml:space="preserve"> </w:t>
      </w:r>
      <w:r w:rsidRPr="0014096F">
        <w:rPr>
          <w:rFonts w:ascii="Arial" w:hAnsi="Arial" w:cs="Arial"/>
          <w:color w:val="2C2C2C"/>
          <w:kern w:val="0"/>
        </w:rPr>
        <w:t>all employees performing under this contract when</w:t>
      </w:r>
      <w:r w:rsidRPr="0014096F">
        <w:rPr>
          <w:rFonts w:ascii="Arial" w:hAnsi="Arial" w:cs="Arial"/>
          <w:strike/>
          <w:color w:val="2C2C2C"/>
          <w:spacing w:val="-9"/>
          <w:kern w:val="0"/>
        </w:rPr>
        <w:t xml:space="preserve"> </w:t>
      </w:r>
      <w:r w:rsidRPr="0014096F">
        <w:rPr>
          <w:rFonts w:ascii="Arial" w:hAnsi="Arial" w:cs="Arial"/>
          <w:color w:val="2C2C2C"/>
          <w:kern w:val="0"/>
        </w:rPr>
        <w:t>physical</w:t>
      </w:r>
      <w:r w:rsidRPr="0014096F">
        <w:rPr>
          <w:rFonts w:ascii="Arial" w:hAnsi="Arial" w:cs="Arial"/>
          <w:color w:val="2C2C2C"/>
          <w:spacing w:val="-10"/>
          <w:kern w:val="0"/>
        </w:rPr>
        <w:t xml:space="preserve"> </w:t>
      </w:r>
      <w:r w:rsidRPr="0014096F">
        <w:rPr>
          <w:rFonts w:ascii="Arial" w:hAnsi="Arial" w:cs="Arial"/>
          <w:color w:val="2C2C2C"/>
          <w:kern w:val="0"/>
        </w:rPr>
        <w:t>access</w:t>
      </w:r>
      <w:r w:rsidRPr="0014096F">
        <w:rPr>
          <w:rFonts w:ascii="Arial" w:hAnsi="Arial" w:cs="Arial"/>
          <w:color w:val="2C2C2C"/>
          <w:spacing w:val="-6"/>
          <w:kern w:val="0"/>
        </w:rPr>
        <w:t xml:space="preserve"> </w:t>
      </w:r>
      <w:r w:rsidRPr="0014096F">
        <w:rPr>
          <w:rFonts w:ascii="Arial" w:hAnsi="Arial" w:cs="Arial"/>
          <w:color w:val="2C2C2C"/>
          <w:kern w:val="0"/>
        </w:rPr>
        <w:t>to</w:t>
      </w:r>
      <w:r w:rsidRPr="0014096F">
        <w:rPr>
          <w:rFonts w:ascii="Arial" w:hAnsi="Arial" w:cs="Arial"/>
          <w:color w:val="2C2C2C"/>
          <w:spacing w:val="-8"/>
          <w:kern w:val="0"/>
        </w:rPr>
        <w:t xml:space="preserve"> </w:t>
      </w:r>
      <w:r w:rsidRPr="0014096F">
        <w:rPr>
          <w:rFonts w:ascii="Arial" w:hAnsi="Arial" w:cs="Arial"/>
          <w:color w:val="2C2C2C"/>
          <w:kern w:val="0"/>
        </w:rPr>
        <w:t>VA</w:t>
      </w:r>
      <w:r w:rsidRPr="0014096F">
        <w:rPr>
          <w:rFonts w:ascii="Arial" w:hAnsi="Arial" w:cs="Arial"/>
          <w:color w:val="2C2C2C"/>
          <w:spacing w:val="-5"/>
          <w:kern w:val="0"/>
        </w:rPr>
        <w:t xml:space="preserve"> </w:t>
      </w:r>
      <w:r w:rsidRPr="0014096F">
        <w:rPr>
          <w:rFonts w:ascii="Arial" w:hAnsi="Arial" w:cs="Arial"/>
          <w:color w:val="2C2C2C"/>
          <w:kern w:val="0"/>
        </w:rPr>
        <w:t>facilities,</w:t>
      </w:r>
      <w:r w:rsidRPr="0014096F">
        <w:rPr>
          <w:rFonts w:ascii="Arial" w:hAnsi="Arial" w:cs="Arial"/>
          <w:color w:val="2C2C2C"/>
          <w:spacing w:val="-6"/>
          <w:kern w:val="0"/>
        </w:rPr>
        <w:t xml:space="preserve"> </w:t>
      </w:r>
      <w:r w:rsidRPr="0014096F">
        <w:rPr>
          <w:rFonts w:ascii="Arial" w:hAnsi="Arial" w:cs="Arial"/>
          <w:color w:val="2C2C2C"/>
          <w:kern w:val="0"/>
        </w:rPr>
        <w:t>and/or</w:t>
      </w:r>
      <w:r w:rsidRPr="0014096F">
        <w:rPr>
          <w:rFonts w:ascii="Arial" w:hAnsi="Arial" w:cs="Arial"/>
          <w:color w:val="2C2C2C"/>
          <w:spacing w:val="-6"/>
          <w:kern w:val="0"/>
        </w:rPr>
        <w:t xml:space="preserve"> </w:t>
      </w:r>
      <w:r w:rsidRPr="0014096F">
        <w:rPr>
          <w:rFonts w:ascii="Arial" w:hAnsi="Arial" w:cs="Arial"/>
          <w:color w:val="2C2C2C"/>
          <w:kern w:val="0"/>
        </w:rPr>
        <w:t>logical access to VA information and VA information systems is required.</w:t>
      </w:r>
    </w:p>
    <w:p w:rsidR="0014096F" w:rsidRPr="0014096F" w:rsidP="0014096F">
      <w:pPr>
        <w:kinsoku w:val="0"/>
        <w:overflowPunct w:val="0"/>
        <w:autoSpaceDE w:val="0"/>
        <w:autoSpaceDN w:val="0"/>
        <w:adjustRightInd w:val="0"/>
        <w:spacing w:after="0" w:line="268" w:lineRule="exact"/>
        <w:ind w:right="1167"/>
        <w:jc w:val="right"/>
        <w:rPr>
          <w:rFonts w:ascii="Arial" w:hAnsi="Arial" w:cs="Arial"/>
          <w:color w:val="2C2C2C"/>
          <w:spacing w:val="-10"/>
          <w:kern w:val="0"/>
        </w:rPr>
      </w:pPr>
      <w:r w:rsidRPr="0014096F">
        <w:rPr>
          <w:rFonts w:ascii="Arial" w:hAnsi="Arial" w:cs="Arial"/>
          <w:color w:val="2C2C2C"/>
          <w:spacing w:val="-10"/>
          <w:kern w:val="0"/>
        </w:rPr>
        <w:t>.</w:t>
      </w:r>
    </w:p>
    <w:p w:rsidR="0014096F" w:rsidP="0014096F">
      <w:r w:rsidRPr="0014096F">
        <w:t>b. The Contractor shall insert this clause in all subcontracts when the subcontractor's employees will require physical access to VA facilities, and/or logical access to VA information and VA information systems.</w:t>
      </w:r>
    </w:p>
    <w:p w:rsidR="009E1D75" w:rsidP="004F675E">
      <w:pPr>
        <w:jc w:val="center"/>
      </w:pPr>
      <w:r w:rsidRPr="009E1D75">
        <w:t>(End of clause)</w:t>
      </w:r>
    </w:p>
    <w:p w:rsidR="009E1D75">
      <w:p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p>
    <w:p w:rsidR="008108DB" w:rsidRPr="00A71A49" w:rsidP="008108DB">
      <w:pPr>
        <w:pStyle w:val="Heading2"/>
        <w:rPr>
          <w:sz w:val="28"/>
          <w:szCs w:val="28"/>
        </w:rPr>
      </w:pPr>
      <w:bookmarkStart w:id="19" w:name="_Toc256000013"/>
      <w:r>
        <w:t>C.6</w:t>
      </w:r>
      <w:r w:rsidRPr="00A71A49">
        <w:rPr>
          <w:rStyle w:val="Heading2Char"/>
          <w:sz w:val="28"/>
          <w:szCs w:val="28"/>
        </w:rPr>
        <w:t xml:space="preserve">  </w:t>
      </w:r>
      <w:r w:rsidRPr="00A71A49">
        <w:rPr>
          <w:sz w:val="28"/>
          <w:szCs w:val="28"/>
        </w:rPr>
        <w:t>VAAR 852.204-72,</w:t>
      </w:r>
      <w:r w:rsidRPr="00A71A49">
        <w:rPr>
          <w:spacing w:val="-8"/>
          <w:sz w:val="28"/>
          <w:szCs w:val="28"/>
        </w:rPr>
        <w:t xml:space="preserve"> </w:t>
      </w:r>
      <w:r w:rsidRPr="00A71A49">
        <w:rPr>
          <w:sz w:val="28"/>
          <w:szCs w:val="28"/>
        </w:rPr>
        <w:t>PERSONNEL</w:t>
      </w:r>
      <w:r w:rsidRPr="00A71A49">
        <w:rPr>
          <w:spacing w:val="-4"/>
          <w:sz w:val="28"/>
          <w:szCs w:val="28"/>
        </w:rPr>
        <w:t xml:space="preserve"> </w:t>
      </w:r>
      <w:r w:rsidRPr="00A71A49">
        <w:rPr>
          <w:sz w:val="28"/>
          <w:szCs w:val="28"/>
        </w:rPr>
        <w:t>VETTING</w:t>
      </w:r>
      <w:r w:rsidRPr="00A71A49">
        <w:rPr>
          <w:spacing w:val="-11"/>
          <w:sz w:val="28"/>
          <w:szCs w:val="28"/>
        </w:rPr>
        <w:t xml:space="preserve"> </w:t>
      </w:r>
      <w:r w:rsidRPr="00A71A49">
        <w:rPr>
          <w:sz w:val="28"/>
          <w:szCs w:val="28"/>
        </w:rPr>
        <w:t>AND CREDENTIALING (MAR</w:t>
      </w:r>
      <w:r w:rsidRPr="00A71A49">
        <w:rPr>
          <w:spacing w:val="-9"/>
          <w:sz w:val="28"/>
          <w:szCs w:val="28"/>
        </w:rPr>
        <w:t xml:space="preserve"> </w:t>
      </w:r>
      <w:r w:rsidRPr="00A71A49">
        <w:rPr>
          <w:sz w:val="28"/>
          <w:szCs w:val="28"/>
        </w:rPr>
        <w:t>2026) (DEVIATION)</w:t>
      </w:r>
      <w:bookmarkEnd w:id="19"/>
    </w:p>
    <w:p w:rsidR="008108DB" w:rsidRPr="00A27450" w:rsidP="008108DB">
      <w:pPr>
        <w:pStyle w:val="NoSpacing"/>
        <w:rPr>
          <w:rFonts w:ascii="Arial" w:hAnsi="Arial" w:cs="Arial"/>
          <w:b/>
          <w:bCs/>
        </w:rPr>
      </w:pPr>
    </w:p>
    <w:p w:rsidR="008108DB" w:rsidRPr="00A27450" w:rsidP="008108DB">
      <w:pPr>
        <w:numPr>
          <w:ilvl w:val="0"/>
          <w:numId w:val="9"/>
        </w:numPr>
        <w:tabs>
          <w:tab w:val="left" w:pos="914"/>
        </w:tabs>
        <w:kinsoku w:val="0"/>
        <w:overflowPunct w:val="0"/>
        <w:autoSpaceDE w:val="0"/>
        <w:autoSpaceDN w:val="0"/>
        <w:adjustRightInd w:val="0"/>
        <w:spacing w:after="0" w:line="240" w:lineRule="auto"/>
        <w:ind w:left="914" w:hanging="354"/>
        <w:rPr>
          <w:rFonts w:ascii="Arial" w:hAnsi="Arial" w:cs="Arial"/>
          <w:kern w:val="0"/>
        </w:rPr>
      </w:pPr>
      <w:r w:rsidRPr="00A27450">
        <w:rPr>
          <w:rFonts w:ascii="Arial" w:hAnsi="Arial" w:cs="Arial"/>
          <w:kern w:val="0"/>
        </w:rPr>
        <w:t>Definitions. As used in this clause –</w:t>
      </w:r>
    </w:p>
    <w:p w:rsidR="008108DB" w:rsidRPr="00A27450" w:rsidP="008108DB">
      <w:pPr>
        <w:kinsoku w:val="0"/>
        <w:overflowPunct w:val="0"/>
        <w:autoSpaceDE w:val="0"/>
        <w:autoSpaceDN w:val="0"/>
        <w:adjustRightInd w:val="0"/>
        <w:spacing w:before="141" w:after="0" w:line="240" w:lineRule="auto"/>
        <w:ind w:left="200" w:right="268" w:firstLine="720"/>
        <w:rPr>
          <w:rFonts w:ascii="Arial" w:hAnsi="Arial" w:cs="Arial"/>
          <w:kern w:val="0"/>
        </w:rPr>
      </w:pPr>
      <w:r w:rsidRPr="00A27450">
        <w:rPr>
          <w:rFonts w:ascii="Arial" w:hAnsi="Arial" w:cs="Arial"/>
          <w:i/>
          <w:iCs/>
          <w:kern w:val="0"/>
        </w:rPr>
        <w:t>VA</w:t>
      </w:r>
      <w:r w:rsidRPr="00A27450">
        <w:rPr>
          <w:rFonts w:ascii="Arial" w:hAnsi="Arial" w:cs="Arial"/>
          <w:i/>
          <w:iCs/>
          <w:spacing w:val="-5"/>
          <w:kern w:val="0"/>
        </w:rPr>
        <w:t xml:space="preserve"> </w:t>
      </w:r>
      <w:r w:rsidRPr="00A27450">
        <w:rPr>
          <w:rFonts w:ascii="Arial" w:hAnsi="Arial" w:cs="Arial"/>
          <w:i/>
          <w:iCs/>
          <w:kern w:val="0"/>
        </w:rPr>
        <w:t>Information</w:t>
      </w:r>
      <w:r w:rsidRPr="00A27450">
        <w:rPr>
          <w:rFonts w:ascii="Arial" w:hAnsi="Arial" w:cs="Arial"/>
          <w:i/>
          <w:iCs/>
          <w:spacing w:val="-3"/>
          <w:kern w:val="0"/>
        </w:rPr>
        <w:t xml:space="preserve"> </w:t>
      </w:r>
      <w:r w:rsidRPr="00A27450">
        <w:rPr>
          <w:rFonts w:ascii="Arial" w:hAnsi="Arial" w:cs="Arial"/>
          <w:i/>
          <w:iCs/>
          <w:kern w:val="0"/>
        </w:rPr>
        <w:t>system</w:t>
      </w:r>
      <w:r w:rsidRPr="00A27450">
        <w:rPr>
          <w:rFonts w:ascii="Arial" w:hAnsi="Arial" w:cs="Arial"/>
          <w:i/>
          <w:iCs/>
          <w:spacing w:val="-17"/>
          <w:kern w:val="0"/>
        </w:rPr>
        <w:t xml:space="preserve"> </w:t>
      </w:r>
      <w:r w:rsidRPr="00A27450">
        <w:rPr>
          <w:rFonts w:ascii="Arial" w:hAnsi="Arial" w:cs="Arial"/>
          <w:kern w:val="0"/>
        </w:rPr>
        <w:t>is</w:t>
      </w:r>
      <w:r w:rsidRPr="00A27450">
        <w:rPr>
          <w:rFonts w:ascii="Arial" w:hAnsi="Arial" w:cs="Arial"/>
          <w:spacing w:val="-6"/>
          <w:kern w:val="0"/>
        </w:rPr>
        <w:t xml:space="preserve"> </w:t>
      </w:r>
      <w:r w:rsidRPr="00A27450">
        <w:rPr>
          <w:rFonts w:ascii="Arial" w:hAnsi="Arial" w:cs="Arial"/>
          <w:kern w:val="0"/>
        </w:rPr>
        <w:t>the</w:t>
      </w:r>
      <w:r w:rsidRPr="00A27450">
        <w:rPr>
          <w:rFonts w:ascii="Arial" w:hAnsi="Arial" w:cs="Arial"/>
          <w:spacing w:val="-5"/>
          <w:kern w:val="0"/>
        </w:rPr>
        <w:t xml:space="preserve"> </w:t>
      </w:r>
      <w:r w:rsidRPr="00A27450">
        <w:rPr>
          <w:rFonts w:ascii="Arial" w:hAnsi="Arial" w:cs="Arial"/>
          <w:kern w:val="0"/>
        </w:rPr>
        <w:t>same</w:t>
      </w:r>
      <w:r w:rsidRPr="00A27450">
        <w:rPr>
          <w:rFonts w:ascii="Arial" w:hAnsi="Arial" w:cs="Arial"/>
          <w:spacing w:val="-8"/>
          <w:kern w:val="0"/>
        </w:rPr>
        <w:t xml:space="preserve"> </w:t>
      </w:r>
      <w:r w:rsidRPr="00A27450">
        <w:rPr>
          <w:rFonts w:ascii="Arial" w:hAnsi="Arial" w:cs="Arial"/>
          <w:kern w:val="0"/>
        </w:rPr>
        <w:t>as</w:t>
      </w:r>
      <w:r w:rsidRPr="00A27450">
        <w:rPr>
          <w:rFonts w:ascii="Arial" w:hAnsi="Arial" w:cs="Arial"/>
          <w:spacing w:val="-9"/>
          <w:kern w:val="0"/>
        </w:rPr>
        <w:t xml:space="preserve"> </w:t>
      </w:r>
      <w:r w:rsidRPr="00A27450">
        <w:rPr>
          <w:rFonts w:ascii="Arial" w:hAnsi="Arial" w:cs="Arial"/>
          <w:kern w:val="0"/>
        </w:rPr>
        <w:t>information</w:t>
      </w:r>
      <w:r w:rsidRPr="00A27450">
        <w:rPr>
          <w:rFonts w:ascii="Arial" w:hAnsi="Arial" w:cs="Arial"/>
          <w:spacing w:val="-5"/>
          <w:kern w:val="0"/>
        </w:rPr>
        <w:t xml:space="preserve"> </w:t>
      </w:r>
      <w:r w:rsidRPr="00A27450">
        <w:rPr>
          <w:rFonts w:ascii="Arial" w:hAnsi="Arial" w:cs="Arial"/>
          <w:kern w:val="0"/>
        </w:rPr>
        <w:t>system</w:t>
      </w:r>
      <w:r w:rsidRPr="00A27450">
        <w:rPr>
          <w:rFonts w:ascii="Arial" w:hAnsi="Arial" w:cs="Arial"/>
          <w:spacing w:val="-5"/>
          <w:kern w:val="0"/>
        </w:rPr>
        <w:t xml:space="preserve"> </w:t>
      </w:r>
      <w:r w:rsidRPr="00A27450">
        <w:rPr>
          <w:rFonts w:ascii="Arial" w:hAnsi="Arial" w:cs="Arial"/>
          <w:kern w:val="0"/>
        </w:rPr>
        <w:t>and</w:t>
      </w:r>
      <w:r w:rsidRPr="00A27450">
        <w:rPr>
          <w:rFonts w:ascii="Arial" w:hAnsi="Arial" w:cs="Arial"/>
          <w:spacing w:val="-8"/>
          <w:kern w:val="0"/>
        </w:rPr>
        <w:t xml:space="preserve"> </w:t>
      </w:r>
      <w:r w:rsidRPr="00A27450">
        <w:rPr>
          <w:rFonts w:ascii="Arial" w:hAnsi="Arial" w:cs="Arial"/>
          <w:kern w:val="0"/>
        </w:rPr>
        <w:t>means,</w:t>
      </w:r>
      <w:r w:rsidRPr="00A27450">
        <w:rPr>
          <w:rFonts w:ascii="Arial" w:hAnsi="Arial" w:cs="Arial"/>
          <w:spacing w:val="-8"/>
          <w:kern w:val="0"/>
        </w:rPr>
        <w:t xml:space="preserve"> </w:t>
      </w:r>
      <w:r w:rsidRPr="00A27450">
        <w:rPr>
          <w:rFonts w:ascii="Arial" w:hAnsi="Arial" w:cs="Arial"/>
          <w:kern w:val="0"/>
        </w:rPr>
        <w:t>pursuant to 38 U.S.C.</w:t>
      </w:r>
      <w:r w:rsidRPr="00A27450">
        <w:rPr>
          <w:rFonts w:ascii="Arial" w:hAnsi="Arial" w:cs="Arial"/>
          <w:spacing w:val="-6"/>
          <w:kern w:val="0"/>
        </w:rPr>
        <w:t xml:space="preserve"> </w:t>
      </w:r>
      <w:r w:rsidRPr="00A27450">
        <w:rPr>
          <w:rFonts w:ascii="Arial" w:hAnsi="Arial" w:cs="Arial"/>
          <w:kern w:val="0"/>
        </w:rPr>
        <w:t>5727,</w:t>
      </w:r>
      <w:r w:rsidRPr="00A27450">
        <w:rPr>
          <w:rFonts w:ascii="Arial" w:hAnsi="Arial" w:cs="Arial"/>
          <w:spacing w:val="-3"/>
          <w:kern w:val="0"/>
        </w:rPr>
        <w:t xml:space="preserve"> </w:t>
      </w:r>
      <w:r w:rsidRPr="00A27450">
        <w:rPr>
          <w:rFonts w:ascii="Arial" w:hAnsi="Arial" w:cs="Arial"/>
          <w:kern w:val="0"/>
        </w:rPr>
        <w:t>a</w:t>
      </w:r>
      <w:r w:rsidRPr="00A27450">
        <w:rPr>
          <w:rFonts w:ascii="Arial" w:hAnsi="Arial" w:cs="Arial"/>
          <w:spacing w:val="-3"/>
          <w:kern w:val="0"/>
        </w:rPr>
        <w:t xml:space="preserve"> </w:t>
      </w:r>
      <w:r w:rsidRPr="00A27450">
        <w:rPr>
          <w:rFonts w:ascii="Arial" w:hAnsi="Arial" w:cs="Arial"/>
          <w:kern w:val="0"/>
        </w:rPr>
        <w:t>discrete set</w:t>
      </w:r>
      <w:r w:rsidRPr="00A27450">
        <w:rPr>
          <w:rFonts w:ascii="Arial" w:hAnsi="Arial" w:cs="Arial"/>
          <w:spacing w:val="-6"/>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information resources</w:t>
      </w:r>
      <w:r w:rsidRPr="00A27450">
        <w:rPr>
          <w:rFonts w:ascii="Arial" w:hAnsi="Arial" w:cs="Arial"/>
          <w:spacing w:val="-1"/>
          <w:kern w:val="0"/>
        </w:rPr>
        <w:t xml:space="preserve"> </w:t>
      </w:r>
      <w:r w:rsidRPr="00A27450">
        <w:rPr>
          <w:rFonts w:ascii="Arial" w:hAnsi="Arial" w:cs="Arial"/>
          <w:kern w:val="0"/>
        </w:rPr>
        <w:t>organized</w:t>
      </w:r>
      <w:r w:rsidRPr="00A27450">
        <w:rPr>
          <w:rFonts w:ascii="Arial" w:hAnsi="Arial" w:cs="Arial"/>
          <w:spacing w:val="-10"/>
          <w:kern w:val="0"/>
        </w:rPr>
        <w:t xml:space="preserve"> </w:t>
      </w:r>
      <w:r w:rsidRPr="00A27450">
        <w:rPr>
          <w:rFonts w:ascii="Arial" w:hAnsi="Arial" w:cs="Arial"/>
          <w:kern w:val="0"/>
        </w:rPr>
        <w:t>for</w:t>
      </w:r>
      <w:r w:rsidRPr="00A27450">
        <w:rPr>
          <w:rFonts w:ascii="Arial" w:hAnsi="Arial" w:cs="Arial"/>
          <w:spacing w:val="-2"/>
          <w:kern w:val="0"/>
        </w:rPr>
        <w:t xml:space="preserve"> </w:t>
      </w:r>
      <w:r w:rsidRPr="00A27450">
        <w:rPr>
          <w:rFonts w:ascii="Arial" w:hAnsi="Arial" w:cs="Arial"/>
          <w:kern w:val="0"/>
        </w:rPr>
        <w:t>the collection, processing, maintenance, use, sharing,</w:t>
      </w:r>
      <w:r w:rsidRPr="00A27450">
        <w:rPr>
          <w:rFonts w:ascii="Arial" w:hAnsi="Arial" w:cs="Arial"/>
          <w:spacing w:val="-1"/>
          <w:kern w:val="0"/>
        </w:rPr>
        <w:t xml:space="preserve"> </w:t>
      </w:r>
      <w:r w:rsidRPr="00A27450">
        <w:rPr>
          <w:rFonts w:ascii="Arial" w:hAnsi="Arial" w:cs="Arial"/>
          <w:kern w:val="0"/>
        </w:rPr>
        <w:t>dissemination,</w:t>
      </w:r>
      <w:r w:rsidRPr="00A27450">
        <w:rPr>
          <w:rFonts w:ascii="Arial" w:hAnsi="Arial" w:cs="Arial"/>
          <w:spacing w:val="-1"/>
          <w:kern w:val="0"/>
        </w:rPr>
        <w:t xml:space="preserve"> </w:t>
      </w:r>
      <w:r w:rsidRPr="00A27450">
        <w:rPr>
          <w:rFonts w:ascii="Arial" w:hAnsi="Arial" w:cs="Arial"/>
          <w:kern w:val="0"/>
        </w:rPr>
        <w:t>or disposition of information whether automated or</w:t>
      </w:r>
      <w:r w:rsidRPr="00A27450">
        <w:rPr>
          <w:rFonts w:ascii="Arial" w:hAnsi="Arial" w:cs="Arial"/>
          <w:spacing w:val="-2"/>
          <w:kern w:val="0"/>
        </w:rPr>
        <w:t xml:space="preserve"> </w:t>
      </w:r>
      <w:r w:rsidRPr="00A27450">
        <w:rPr>
          <w:rFonts w:ascii="Arial" w:hAnsi="Arial" w:cs="Arial"/>
          <w:kern w:val="0"/>
        </w:rPr>
        <w:t>manual.</w:t>
      </w:r>
    </w:p>
    <w:p w:rsidR="008108DB" w:rsidRPr="00A27450" w:rsidP="008108DB">
      <w:pPr>
        <w:kinsoku w:val="0"/>
        <w:overflowPunct w:val="0"/>
        <w:autoSpaceDE w:val="0"/>
        <w:autoSpaceDN w:val="0"/>
        <w:adjustRightInd w:val="0"/>
        <w:spacing w:before="5" w:after="0" w:line="240" w:lineRule="auto"/>
        <w:rPr>
          <w:rFonts w:ascii="Arial" w:hAnsi="Arial" w:cs="Arial"/>
          <w:kern w:val="0"/>
        </w:rPr>
      </w:pPr>
    </w:p>
    <w:p w:rsidR="008108DB" w:rsidRPr="00A27450" w:rsidP="008108DB">
      <w:pPr>
        <w:kinsoku w:val="0"/>
        <w:overflowPunct w:val="0"/>
        <w:autoSpaceDE w:val="0"/>
        <w:autoSpaceDN w:val="0"/>
        <w:adjustRightInd w:val="0"/>
        <w:spacing w:after="0" w:line="240" w:lineRule="auto"/>
        <w:ind w:left="200" w:right="129" w:firstLine="720"/>
        <w:rPr>
          <w:rFonts w:ascii="Arial" w:hAnsi="Arial" w:cs="Arial"/>
          <w:kern w:val="0"/>
        </w:rPr>
      </w:pPr>
      <w:r w:rsidRPr="00A27450">
        <w:rPr>
          <w:rFonts w:ascii="Arial" w:hAnsi="Arial" w:cs="Arial"/>
          <w:i/>
          <w:iCs/>
          <w:kern w:val="0"/>
        </w:rPr>
        <w:t>VA</w:t>
      </w:r>
      <w:r w:rsidRPr="00A27450">
        <w:rPr>
          <w:rFonts w:ascii="Arial" w:hAnsi="Arial" w:cs="Arial"/>
          <w:i/>
          <w:iCs/>
          <w:spacing w:val="-1"/>
          <w:kern w:val="0"/>
        </w:rPr>
        <w:t xml:space="preserve"> </w:t>
      </w:r>
      <w:r w:rsidRPr="00A27450">
        <w:rPr>
          <w:rFonts w:ascii="Arial" w:hAnsi="Arial" w:cs="Arial"/>
          <w:i/>
          <w:iCs/>
          <w:kern w:val="0"/>
        </w:rPr>
        <w:t>sensitive</w:t>
      </w:r>
      <w:r w:rsidRPr="00A27450">
        <w:rPr>
          <w:rFonts w:ascii="Arial" w:hAnsi="Arial" w:cs="Arial"/>
          <w:i/>
          <w:iCs/>
          <w:spacing w:val="-1"/>
          <w:kern w:val="0"/>
        </w:rPr>
        <w:t xml:space="preserve"> </w:t>
      </w:r>
      <w:r w:rsidRPr="00A27450">
        <w:rPr>
          <w:rFonts w:ascii="Arial" w:hAnsi="Arial" w:cs="Arial"/>
          <w:i/>
          <w:iCs/>
          <w:kern w:val="0"/>
        </w:rPr>
        <w:t>information</w:t>
      </w:r>
      <w:r w:rsidRPr="00A27450">
        <w:rPr>
          <w:rFonts w:ascii="Arial" w:hAnsi="Arial" w:cs="Arial"/>
          <w:i/>
          <w:iCs/>
          <w:spacing w:val="-1"/>
          <w:kern w:val="0"/>
        </w:rPr>
        <w:t xml:space="preserve"> </w:t>
      </w:r>
      <w:r w:rsidRPr="00A27450">
        <w:rPr>
          <w:rFonts w:ascii="Arial" w:hAnsi="Arial" w:cs="Arial"/>
          <w:kern w:val="0"/>
        </w:rPr>
        <w:t>means</w:t>
      </w:r>
      <w:r w:rsidRPr="00A27450">
        <w:rPr>
          <w:rFonts w:ascii="Arial" w:hAnsi="Arial" w:cs="Arial"/>
          <w:spacing w:val="-7"/>
          <w:kern w:val="0"/>
        </w:rPr>
        <w:t xml:space="preserve"> </w:t>
      </w:r>
      <w:r w:rsidRPr="00A27450">
        <w:rPr>
          <w:rFonts w:ascii="Arial" w:hAnsi="Arial" w:cs="Arial"/>
          <w:kern w:val="0"/>
        </w:rPr>
        <w:t>all</w:t>
      </w:r>
      <w:r w:rsidRPr="00A27450">
        <w:rPr>
          <w:rFonts w:ascii="Arial" w:hAnsi="Arial" w:cs="Arial"/>
          <w:spacing w:val="-2"/>
          <w:kern w:val="0"/>
        </w:rPr>
        <w:t xml:space="preserve"> </w:t>
      </w:r>
      <w:r w:rsidRPr="00A27450">
        <w:rPr>
          <w:rFonts w:ascii="Arial" w:hAnsi="Arial" w:cs="Arial"/>
          <w:kern w:val="0"/>
        </w:rPr>
        <w:t>VA</w:t>
      </w:r>
      <w:r w:rsidRPr="00A27450">
        <w:rPr>
          <w:rFonts w:ascii="Arial" w:hAnsi="Arial" w:cs="Arial"/>
          <w:spacing w:val="-6"/>
          <w:kern w:val="0"/>
        </w:rPr>
        <w:t xml:space="preserve"> </w:t>
      </w:r>
      <w:r w:rsidRPr="00A27450">
        <w:rPr>
          <w:rFonts w:ascii="Arial" w:hAnsi="Arial" w:cs="Arial"/>
          <w:kern w:val="0"/>
        </w:rPr>
        <w:t>data,</w:t>
      </w:r>
      <w:r w:rsidRPr="00A27450">
        <w:rPr>
          <w:rFonts w:ascii="Arial" w:hAnsi="Arial" w:cs="Arial"/>
          <w:spacing w:val="-4"/>
          <w:kern w:val="0"/>
        </w:rPr>
        <w:t xml:space="preserve"> </w:t>
      </w:r>
      <w:r w:rsidRPr="00A27450">
        <w:rPr>
          <w:rFonts w:ascii="Arial" w:hAnsi="Arial" w:cs="Arial"/>
          <w:kern w:val="0"/>
        </w:rPr>
        <w:t>on</w:t>
      </w:r>
      <w:r w:rsidRPr="00A27450">
        <w:rPr>
          <w:rFonts w:ascii="Arial" w:hAnsi="Arial" w:cs="Arial"/>
          <w:spacing w:val="-1"/>
          <w:kern w:val="0"/>
        </w:rPr>
        <w:t xml:space="preserve"> </w:t>
      </w:r>
      <w:r w:rsidRPr="00A27450">
        <w:rPr>
          <w:rFonts w:ascii="Arial" w:hAnsi="Arial" w:cs="Arial"/>
          <w:kern w:val="0"/>
        </w:rPr>
        <w:t>any</w:t>
      </w:r>
      <w:r w:rsidRPr="00A27450">
        <w:rPr>
          <w:rFonts w:ascii="Arial" w:hAnsi="Arial" w:cs="Arial"/>
          <w:spacing w:val="-4"/>
          <w:kern w:val="0"/>
        </w:rPr>
        <w:t xml:space="preserve"> </w:t>
      </w:r>
      <w:r w:rsidRPr="00A27450">
        <w:rPr>
          <w:rFonts w:ascii="Arial" w:hAnsi="Arial" w:cs="Arial"/>
          <w:kern w:val="0"/>
        </w:rPr>
        <w:t>storage</w:t>
      </w:r>
      <w:r w:rsidRPr="00A27450">
        <w:rPr>
          <w:rFonts w:ascii="Arial" w:hAnsi="Arial" w:cs="Arial"/>
          <w:spacing w:val="-3"/>
          <w:kern w:val="0"/>
        </w:rPr>
        <w:t xml:space="preserve"> </w:t>
      </w:r>
      <w:r w:rsidRPr="00A27450">
        <w:rPr>
          <w:rFonts w:ascii="Arial" w:hAnsi="Arial" w:cs="Arial"/>
          <w:kern w:val="0"/>
        </w:rPr>
        <w:t>media</w:t>
      </w:r>
      <w:r w:rsidRPr="00A27450">
        <w:rPr>
          <w:rFonts w:ascii="Arial" w:hAnsi="Arial" w:cs="Arial"/>
          <w:spacing w:val="-3"/>
          <w:kern w:val="0"/>
        </w:rPr>
        <w:t xml:space="preserve"> </w:t>
      </w:r>
      <w:r w:rsidRPr="00A27450">
        <w:rPr>
          <w:rFonts w:ascii="Arial" w:hAnsi="Arial" w:cs="Arial"/>
          <w:kern w:val="0"/>
        </w:rPr>
        <w:t>or</w:t>
      </w:r>
      <w:r w:rsidRPr="00A27450">
        <w:rPr>
          <w:rFonts w:ascii="Arial" w:hAnsi="Arial" w:cs="Arial"/>
          <w:spacing w:val="-8"/>
          <w:kern w:val="0"/>
        </w:rPr>
        <w:t xml:space="preserve"> </w:t>
      </w:r>
      <w:r w:rsidRPr="00A27450">
        <w:rPr>
          <w:rFonts w:ascii="Arial" w:hAnsi="Arial" w:cs="Arial"/>
          <w:kern w:val="0"/>
        </w:rPr>
        <w:t>in</w:t>
      </w:r>
      <w:r w:rsidRPr="00A27450">
        <w:rPr>
          <w:rFonts w:ascii="Arial" w:hAnsi="Arial" w:cs="Arial"/>
          <w:spacing w:val="-1"/>
          <w:kern w:val="0"/>
        </w:rPr>
        <w:t xml:space="preserve"> </w:t>
      </w:r>
      <w:r w:rsidRPr="00A27450">
        <w:rPr>
          <w:rFonts w:ascii="Arial" w:hAnsi="Arial" w:cs="Arial"/>
          <w:kern w:val="0"/>
        </w:rPr>
        <w:t>any</w:t>
      </w:r>
      <w:r w:rsidRPr="00A27450">
        <w:rPr>
          <w:rFonts w:ascii="Arial" w:hAnsi="Arial" w:cs="Arial"/>
          <w:spacing w:val="-2"/>
          <w:kern w:val="0"/>
        </w:rPr>
        <w:t xml:space="preserve"> </w:t>
      </w:r>
      <w:r w:rsidRPr="00A27450">
        <w:rPr>
          <w:rFonts w:ascii="Arial" w:hAnsi="Arial" w:cs="Arial"/>
          <w:kern w:val="0"/>
        </w:rPr>
        <w:t>form</w:t>
      </w:r>
      <w:r w:rsidRPr="00A27450">
        <w:rPr>
          <w:rFonts w:ascii="Arial" w:hAnsi="Arial" w:cs="Arial"/>
          <w:spacing w:val="-2"/>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format,</w:t>
      </w:r>
      <w:r w:rsidRPr="00A27450">
        <w:rPr>
          <w:rFonts w:ascii="Arial" w:hAnsi="Arial" w:cs="Arial"/>
          <w:spacing w:val="-1"/>
          <w:kern w:val="0"/>
        </w:rPr>
        <w:t xml:space="preserve"> </w:t>
      </w:r>
      <w:r w:rsidRPr="00A27450">
        <w:rPr>
          <w:rFonts w:ascii="Arial" w:hAnsi="Arial" w:cs="Arial"/>
          <w:kern w:val="0"/>
        </w:rPr>
        <w:t>which</w:t>
      </w:r>
      <w:r w:rsidRPr="00A27450">
        <w:rPr>
          <w:rFonts w:ascii="Arial" w:hAnsi="Arial" w:cs="Arial"/>
          <w:spacing w:val="-1"/>
          <w:kern w:val="0"/>
        </w:rPr>
        <w:t xml:space="preserve"> </w:t>
      </w:r>
      <w:r w:rsidRPr="00A27450">
        <w:rPr>
          <w:rFonts w:ascii="Arial" w:hAnsi="Arial" w:cs="Arial"/>
          <w:kern w:val="0"/>
        </w:rPr>
        <w:t>requires</w:t>
      </w:r>
      <w:r w:rsidRPr="00A27450">
        <w:rPr>
          <w:rFonts w:ascii="Arial" w:hAnsi="Arial" w:cs="Arial"/>
          <w:spacing w:val="-2"/>
          <w:kern w:val="0"/>
        </w:rPr>
        <w:t xml:space="preserve"> </w:t>
      </w:r>
      <w:r w:rsidRPr="00A27450">
        <w:rPr>
          <w:rFonts w:ascii="Arial" w:hAnsi="Arial" w:cs="Arial"/>
          <w:kern w:val="0"/>
        </w:rPr>
        <w:t>protection</w:t>
      </w:r>
      <w:r w:rsidRPr="00A27450">
        <w:rPr>
          <w:rFonts w:ascii="Arial" w:hAnsi="Arial" w:cs="Arial"/>
          <w:spacing w:val="-3"/>
          <w:kern w:val="0"/>
        </w:rPr>
        <w:t xml:space="preserve"> </w:t>
      </w:r>
      <w:r w:rsidRPr="00A27450">
        <w:rPr>
          <w:rFonts w:ascii="Arial" w:hAnsi="Arial" w:cs="Arial"/>
          <w:kern w:val="0"/>
        </w:rPr>
        <w:t>due</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risk</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harm</w:t>
      </w:r>
      <w:r w:rsidRPr="00A27450">
        <w:rPr>
          <w:rFonts w:ascii="Arial" w:hAnsi="Arial" w:cs="Arial"/>
          <w:spacing w:val="-3"/>
          <w:kern w:val="0"/>
        </w:rPr>
        <w:t xml:space="preserve"> </w:t>
      </w:r>
      <w:r w:rsidRPr="00A27450">
        <w:rPr>
          <w:rFonts w:ascii="Arial" w:hAnsi="Arial" w:cs="Arial"/>
          <w:kern w:val="0"/>
        </w:rPr>
        <w:t>that</w:t>
      </w:r>
      <w:r w:rsidRPr="00A27450">
        <w:rPr>
          <w:rFonts w:ascii="Arial" w:hAnsi="Arial" w:cs="Arial"/>
          <w:spacing w:val="-1"/>
          <w:kern w:val="0"/>
        </w:rPr>
        <w:t xml:space="preserve"> </w:t>
      </w:r>
      <w:r w:rsidRPr="00A27450">
        <w:rPr>
          <w:rFonts w:ascii="Arial" w:hAnsi="Arial" w:cs="Arial"/>
          <w:kern w:val="0"/>
        </w:rPr>
        <w:t>could</w:t>
      </w:r>
      <w:r w:rsidRPr="00A27450">
        <w:rPr>
          <w:rFonts w:ascii="Arial" w:hAnsi="Arial" w:cs="Arial"/>
          <w:spacing w:val="-1"/>
          <w:kern w:val="0"/>
        </w:rPr>
        <w:t xml:space="preserve"> </w:t>
      </w:r>
      <w:r w:rsidRPr="00A27450">
        <w:rPr>
          <w:rFonts w:ascii="Arial" w:hAnsi="Arial" w:cs="Arial"/>
          <w:kern w:val="0"/>
        </w:rPr>
        <w:t>result</w:t>
      </w:r>
      <w:r w:rsidRPr="00A27450">
        <w:rPr>
          <w:rFonts w:ascii="Arial" w:hAnsi="Arial" w:cs="Arial"/>
          <w:spacing w:val="-1"/>
          <w:kern w:val="0"/>
        </w:rPr>
        <w:t xml:space="preserve"> </w:t>
      </w:r>
      <w:r w:rsidRPr="00A27450">
        <w:rPr>
          <w:rFonts w:ascii="Arial" w:hAnsi="Arial" w:cs="Arial"/>
          <w:kern w:val="0"/>
        </w:rPr>
        <w:t>from</w:t>
      </w:r>
      <w:r w:rsidRPr="00A27450">
        <w:rPr>
          <w:rFonts w:ascii="Arial" w:hAnsi="Arial" w:cs="Arial"/>
          <w:spacing w:val="-2"/>
          <w:kern w:val="0"/>
        </w:rPr>
        <w:t xml:space="preserve"> </w:t>
      </w:r>
      <w:r w:rsidRPr="00A27450">
        <w:rPr>
          <w:rFonts w:ascii="Arial" w:hAnsi="Arial" w:cs="Arial"/>
          <w:kern w:val="0"/>
        </w:rPr>
        <w:t>inadvertent</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deliberate</w:t>
      </w:r>
      <w:r w:rsidRPr="00A27450">
        <w:rPr>
          <w:rFonts w:ascii="Arial" w:hAnsi="Arial" w:cs="Arial"/>
          <w:spacing w:val="-1"/>
          <w:kern w:val="0"/>
        </w:rPr>
        <w:t xml:space="preserve"> </w:t>
      </w:r>
      <w:r w:rsidRPr="00A27450">
        <w:rPr>
          <w:rFonts w:ascii="Arial" w:hAnsi="Arial" w:cs="Arial"/>
          <w:kern w:val="0"/>
        </w:rPr>
        <w:t>disclosure,</w:t>
      </w:r>
      <w:r w:rsidRPr="00A27450">
        <w:rPr>
          <w:rFonts w:ascii="Arial" w:hAnsi="Arial" w:cs="Arial"/>
          <w:spacing w:val="-1"/>
          <w:kern w:val="0"/>
        </w:rPr>
        <w:t xml:space="preserve"> </w:t>
      </w:r>
      <w:r w:rsidRPr="00A27450">
        <w:rPr>
          <w:rFonts w:ascii="Arial" w:hAnsi="Arial" w:cs="Arial"/>
          <w:kern w:val="0"/>
        </w:rPr>
        <w:t>alteration,</w:t>
      </w:r>
      <w:r w:rsidRPr="00A27450">
        <w:rPr>
          <w:rFonts w:ascii="Arial" w:hAnsi="Arial" w:cs="Arial"/>
          <w:spacing w:val="-1"/>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destruction</w:t>
      </w:r>
      <w:r w:rsidRPr="00A27450">
        <w:rPr>
          <w:rFonts w:ascii="Arial" w:hAnsi="Arial" w:cs="Arial"/>
          <w:spacing w:val="-1"/>
          <w:kern w:val="0"/>
        </w:rPr>
        <w:t xml:space="preserve"> </w:t>
      </w:r>
      <w:r w:rsidRPr="00A27450">
        <w:rPr>
          <w:rFonts w:ascii="Arial" w:hAnsi="Arial" w:cs="Arial"/>
          <w:kern w:val="0"/>
        </w:rPr>
        <w:t>of</w:t>
      </w:r>
      <w:r w:rsidRPr="00A27450">
        <w:rPr>
          <w:rFonts w:ascii="Arial" w:hAnsi="Arial" w:cs="Arial"/>
          <w:spacing w:val="-4"/>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and</w:t>
      </w:r>
      <w:r w:rsidRPr="00A27450">
        <w:rPr>
          <w:rFonts w:ascii="Arial" w:hAnsi="Arial" w:cs="Arial"/>
          <w:spacing w:val="-2"/>
          <w:kern w:val="0"/>
        </w:rPr>
        <w:t xml:space="preserve"> </w:t>
      </w:r>
      <w:r w:rsidRPr="00A27450">
        <w:rPr>
          <w:rFonts w:ascii="Arial" w:hAnsi="Arial" w:cs="Arial"/>
          <w:kern w:val="0"/>
        </w:rPr>
        <w:t>includes</w:t>
      </w:r>
      <w:r w:rsidRPr="00A27450">
        <w:rPr>
          <w:rFonts w:ascii="Arial" w:hAnsi="Arial" w:cs="Arial"/>
          <w:spacing w:val="-2"/>
          <w:kern w:val="0"/>
        </w:rPr>
        <w:t xml:space="preserve"> </w:t>
      </w:r>
      <w:r w:rsidRPr="00A27450">
        <w:rPr>
          <w:rFonts w:ascii="Arial" w:hAnsi="Arial" w:cs="Arial"/>
          <w:kern w:val="0"/>
        </w:rPr>
        <w:t>sensitive</w:t>
      </w:r>
      <w:r w:rsidRPr="00A27450">
        <w:rPr>
          <w:rFonts w:ascii="Arial" w:hAnsi="Arial" w:cs="Arial"/>
          <w:spacing w:val="-3"/>
          <w:kern w:val="0"/>
        </w:rPr>
        <w:t xml:space="preserve"> </w:t>
      </w:r>
      <w:r w:rsidRPr="00A27450">
        <w:rPr>
          <w:rFonts w:ascii="Arial" w:hAnsi="Arial" w:cs="Arial"/>
          <w:kern w:val="0"/>
        </w:rPr>
        <w:t>personal</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term includes</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where</w:t>
      </w:r>
      <w:r w:rsidRPr="00A27450">
        <w:rPr>
          <w:rFonts w:ascii="Arial" w:hAnsi="Arial" w:cs="Arial"/>
          <w:spacing w:val="-1"/>
          <w:kern w:val="0"/>
        </w:rPr>
        <w:t xml:space="preserve"> </w:t>
      </w:r>
      <w:r w:rsidRPr="00A27450">
        <w:rPr>
          <w:rFonts w:ascii="Arial" w:hAnsi="Arial" w:cs="Arial"/>
          <w:kern w:val="0"/>
        </w:rPr>
        <w:t>improper</w:t>
      </w:r>
      <w:r w:rsidRPr="00A27450">
        <w:rPr>
          <w:rFonts w:ascii="Arial" w:hAnsi="Arial" w:cs="Arial"/>
          <w:spacing w:val="-2"/>
          <w:kern w:val="0"/>
        </w:rPr>
        <w:t xml:space="preserve"> </w:t>
      </w:r>
      <w:r w:rsidRPr="00A27450">
        <w:rPr>
          <w:rFonts w:ascii="Arial" w:hAnsi="Arial" w:cs="Arial"/>
          <w:kern w:val="0"/>
        </w:rPr>
        <w:t>use</w:t>
      </w:r>
      <w:r w:rsidRPr="00A27450">
        <w:rPr>
          <w:rFonts w:ascii="Arial" w:hAnsi="Arial" w:cs="Arial"/>
          <w:spacing w:val="-1"/>
          <w:kern w:val="0"/>
        </w:rPr>
        <w:t xml:space="preserve"> </w:t>
      </w:r>
      <w:r w:rsidRPr="00A27450">
        <w:rPr>
          <w:rFonts w:ascii="Arial" w:hAnsi="Arial" w:cs="Arial"/>
          <w:kern w:val="0"/>
        </w:rPr>
        <w:t>or</w:t>
      </w:r>
      <w:r w:rsidRPr="00A27450">
        <w:rPr>
          <w:rFonts w:ascii="Arial" w:hAnsi="Arial" w:cs="Arial"/>
          <w:spacing w:val="-5"/>
          <w:kern w:val="0"/>
        </w:rPr>
        <w:t xml:space="preserve"> </w:t>
      </w:r>
      <w:r w:rsidRPr="00A27450">
        <w:rPr>
          <w:rFonts w:ascii="Arial" w:hAnsi="Arial" w:cs="Arial"/>
          <w:kern w:val="0"/>
        </w:rPr>
        <w:t>disclosure</w:t>
      </w:r>
      <w:r w:rsidRPr="00A27450">
        <w:rPr>
          <w:rFonts w:ascii="Arial" w:hAnsi="Arial" w:cs="Arial"/>
          <w:spacing w:val="-1"/>
          <w:kern w:val="0"/>
        </w:rPr>
        <w:t xml:space="preserve"> </w:t>
      </w:r>
      <w:r w:rsidRPr="00A27450">
        <w:rPr>
          <w:rFonts w:ascii="Arial" w:hAnsi="Arial" w:cs="Arial"/>
          <w:kern w:val="0"/>
        </w:rPr>
        <w:t>could</w:t>
      </w:r>
      <w:r w:rsidRPr="00A27450">
        <w:rPr>
          <w:rFonts w:ascii="Arial" w:hAnsi="Arial" w:cs="Arial"/>
          <w:spacing w:val="-3"/>
          <w:kern w:val="0"/>
        </w:rPr>
        <w:t xml:space="preserve"> </w:t>
      </w:r>
      <w:r w:rsidRPr="00A27450">
        <w:rPr>
          <w:rFonts w:ascii="Arial" w:hAnsi="Arial" w:cs="Arial"/>
          <w:kern w:val="0"/>
        </w:rPr>
        <w:t>adversely</w:t>
      </w:r>
      <w:r w:rsidRPr="00A27450">
        <w:rPr>
          <w:rFonts w:ascii="Arial" w:hAnsi="Arial" w:cs="Arial"/>
          <w:spacing w:val="-4"/>
          <w:kern w:val="0"/>
        </w:rPr>
        <w:t xml:space="preserve"> </w:t>
      </w:r>
      <w:r w:rsidRPr="00A27450">
        <w:rPr>
          <w:rFonts w:ascii="Arial" w:hAnsi="Arial" w:cs="Arial"/>
          <w:kern w:val="0"/>
        </w:rPr>
        <w:t>affect</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ability</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VA</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accomplish</w:t>
      </w:r>
      <w:r w:rsidRPr="00A27450">
        <w:rPr>
          <w:rFonts w:ascii="Arial" w:hAnsi="Arial" w:cs="Arial"/>
          <w:spacing w:val="-1"/>
          <w:kern w:val="0"/>
        </w:rPr>
        <w:t xml:space="preserve"> </w:t>
      </w:r>
      <w:r w:rsidRPr="00A27450">
        <w:rPr>
          <w:rFonts w:ascii="Arial" w:hAnsi="Arial" w:cs="Arial"/>
          <w:kern w:val="0"/>
        </w:rPr>
        <w:t>its</w:t>
      </w:r>
      <w:r w:rsidRPr="00A27450">
        <w:rPr>
          <w:rFonts w:ascii="Arial" w:hAnsi="Arial" w:cs="Arial"/>
          <w:spacing w:val="-2"/>
          <w:kern w:val="0"/>
        </w:rPr>
        <w:t xml:space="preserve"> </w:t>
      </w:r>
      <w:r w:rsidRPr="00A27450">
        <w:rPr>
          <w:rFonts w:ascii="Arial" w:hAnsi="Arial" w:cs="Arial"/>
          <w:kern w:val="0"/>
        </w:rPr>
        <w:t>mission,</w:t>
      </w:r>
      <w:r w:rsidRPr="00A27450">
        <w:rPr>
          <w:rFonts w:ascii="Arial" w:hAnsi="Arial" w:cs="Arial"/>
          <w:spacing w:val="-1"/>
          <w:kern w:val="0"/>
        </w:rPr>
        <w:t xml:space="preserve"> </w:t>
      </w:r>
      <w:r w:rsidRPr="00A27450">
        <w:rPr>
          <w:rFonts w:ascii="Arial" w:hAnsi="Arial" w:cs="Arial"/>
          <w:kern w:val="0"/>
        </w:rPr>
        <w:t>proprietary</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records</w:t>
      </w:r>
      <w:r w:rsidRPr="00A27450">
        <w:rPr>
          <w:rFonts w:ascii="Arial" w:hAnsi="Arial" w:cs="Arial"/>
          <w:spacing w:val="-4"/>
          <w:kern w:val="0"/>
        </w:rPr>
        <w:t xml:space="preserve"> </w:t>
      </w:r>
      <w:r w:rsidRPr="00A27450">
        <w:rPr>
          <w:rFonts w:ascii="Arial" w:hAnsi="Arial" w:cs="Arial"/>
          <w:kern w:val="0"/>
        </w:rPr>
        <w:t>about</w:t>
      </w:r>
      <w:r w:rsidRPr="00A27450">
        <w:rPr>
          <w:rFonts w:ascii="Arial" w:hAnsi="Arial" w:cs="Arial"/>
          <w:spacing w:val="-1"/>
          <w:kern w:val="0"/>
        </w:rPr>
        <w:t xml:space="preserve"> </w:t>
      </w:r>
      <w:r w:rsidRPr="00A27450">
        <w:rPr>
          <w:rFonts w:ascii="Arial" w:hAnsi="Arial" w:cs="Arial"/>
          <w:kern w:val="0"/>
        </w:rPr>
        <w:t>individuals</w:t>
      </w:r>
      <w:r w:rsidRPr="00A27450">
        <w:rPr>
          <w:rFonts w:ascii="Arial" w:hAnsi="Arial" w:cs="Arial"/>
          <w:spacing w:val="-2"/>
          <w:kern w:val="0"/>
        </w:rPr>
        <w:t xml:space="preserve"> </w:t>
      </w:r>
      <w:r w:rsidRPr="00A27450">
        <w:rPr>
          <w:rFonts w:ascii="Arial" w:hAnsi="Arial" w:cs="Arial"/>
          <w:kern w:val="0"/>
        </w:rPr>
        <w:t>requiring</w:t>
      </w:r>
      <w:r w:rsidRPr="00A27450">
        <w:rPr>
          <w:rFonts w:ascii="Arial" w:hAnsi="Arial" w:cs="Arial"/>
          <w:spacing w:val="-1"/>
          <w:kern w:val="0"/>
        </w:rPr>
        <w:t xml:space="preserve"> </w:t>
      </w:r>
      <w:r w:rsidRPr="00A27450">
        <w:rPr>
          <w:rFonts w:ascii="Arial" w:hAnsi="Arial" w:cs="Arial"/>
          <w:kern w:val="0"/>
        </w:rPr>
        <w:t>protection</w:t>
      </w:r>
      <w:r w:rsidRPr="00A27450">
        <w:rPr>
          <w:rFonts w:ascii="Arial" w:hAnsi="Arial" w:cs="Arial"/>
          <w:spacing w:val="-1"/>
          <w:kern w:val="0"/>
        </w:rPr>
        <w:t xml:space="preserve"> </w:t>
      </w:r>
      <w:r w:rsidRPr="00A27450">
        <w:rPr>
          <w:rFonts w:ascii="Arial" w:hAnsi="Arial" w:cs="Arial"/>
          <w:kern w:val="0"/>
        </w:rPr>
        <w:t>under</w:t>
      </w:r>
      <w:r w:rsidRPr="00A27450">
        <w:rPr>
          <w:rFonts w:ascii="Arial" w:hAnsi="Arial" w:cs="Arial"/>
          <w:spacing w:val="-3"/>
          <w:kern w:val="0"/>
        </w:rPr>
        <w:t xml:space="preserve"> </w:t>
      </w:r>
      <w:r w:rsidRPr="00A27450">
        <w:rPr>
          <w:rFonts w:ascii="Arial" w:hAnsi="Arial" w:cs="Arial"/>
          <w:kern w:val="0"/>
        </w:rPr>
        <w:t>various</w:t>
      </w:r>
      <w:r w:rsidRPr="00A27450">
        <w:rPr>
          <w:rFonts w:ascii="Arial" w:hAnsi="Arial" w:cs="Arial"/>
          <w:spacing w:val="-2"/>
          <w:kern w:val="0"/>
        </w:rPr>
        <w:t xml:space="preserve"> </w:t>
      </w:r>
      <w:r w:rsidRPr="00A27450">
        <w:rPr>
          <w:rFonts w:ascii="Arial" w:hAnsi="Arial" w:cs="Arial"/>
          <w:kern w:val="0"/>
        </w:rPr>
        <w:t>confidentiality</w:t>
      </w:r>
      <w:r w:rsidRPr="00A27450">
        <w:rPr>
          <w:rFonts w:ascii="Arial" w:hAnsi="Arial" w:cs="Arial"/>
          <w:spacing w:val="-4"/>
          <w:kern w:val="0"/>
        </w:rPr>
        <w:t xml:space="preserve"> </w:t>
      </w:r>
      <w:r w:rsidRPr="00A27450">
        <w:rPr>
          <w:rFonts w:ascii="Arial" w:hAnsi="Arial" w:cs="Arial"/>
          <w:kern w:val="0"/>
        </w:rPr>
        <w:t>provisions</w:t>
      </w:r>
      <w:r w:rsidRPr="00A27450">
        <w:rPr>
          <w:rFonts w:ascii="Arial" w:hAnsi="Arial" w:cs="Arial"/>
          <w:spacing w:val="-2"/>
          <w:kern w:val="0"/>
        </w:rPr>
        <w:t xml:space="preserve"> </w:t>
      </w:r>
      <w:r w:rsidRPr="00A27450">
        <w:rPr>
          <w:rFonts w:ascii="Arial" w:hAnsi="Arial" w:cs="Arial"/>
          <w:kern w:val="0"/>
        </w:rPr>
        <w:t>such</w:t>
      </w:r>
      <w:r w:rsidRPr="00A27450">
        <w:rPr>
          <w:rFonts w:ascii="Arial" w:hAnsi="Arial" w:cs="Arial"/>
          <w:spacing w:val="-3"/>
          <w:kern w:val="0"/>
        </w:rPr>
        <w:t xml:space="preserve"> </w:t>
      </w:r>
      <w:r w:rsidRPr="00A27450">
        <w:rPr>
          <w:rFonts w:ascii="Arial" w:hAnsi="Arial" w:cs="Arial"/>
          <w:kern w:val="0"/>
        </w:rPr>
        <w:t>as</w:t>
      </w:r>
      <w:r w:rsidRPr="00A27450">
        <w:rPr>
          <w:rFonts w:ascii="Arial" w:hAnsi="Arial" w:cs="Arial"/>
          <w:spacing w:val="-2"/>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Privacy</w:t>
      </w:r>
      <w:r w:rsidRPr="00A27450">
        <w:rPr>
          <w:rFonts w:ascii="Arial" w:hAnsi="Arial" w:cs="Arial"/>
          <w:spacing w:val="-2"/>
          <w:kern w:val="0"/>
        </w:rPr>
        <w:t xml:space="preserve"> </w:t>
      </w:r>
      <w:r w:rsidRPr="00A27450">
        <w:rPr>
          <w:rFonts w:ascii="Arial" w:hAnsi="Arial" w:cs="Arial"/>
          <w:kern w:val="0"/>
        </w:rPr>
        <w:t>Act</w:t>
      </w:r>
      <w:r w:rsidRPr="00A27450">
        <w:rPr>
          <w:rFonts w:ascii="Arial" w:hAnsi="Arial" w:cs="Arial"/>
          <w:spacing w:val="-1"/>
          <w:kern w:val="0"/>
        </w:rPr>
        <w:t xml:space="preserve"> </w:t>
      </w:r>
      <w:r w:rsidRPr="00A27450">
        <w:rPr>
          <w:rFonts w:ascii="Arial" w:hAnsi="Arial" w:cs="Arial"/>
          <w:kern w:val="0"/>
        </w:rPr>
        <w:t>and</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HIPAA</w:t>
      </w:r>
      <w:r w:rsidRPr="00A27450">
        <w:rPr>
          <w:rFonts w:ascii="Arial" w:hAnsi="Arial" w:cs="Arial"/>
          <w:spacing w:val="-4"/>
          <w:kern w:val="0"/>
        </w:rPr>
        <w:t xml:space="preserve"> </w:t>
      </w:r>
      <w:r w:rsidRPr="00A27450">
        <w:rPr>
          <w:rFonts w:ascii="Arial" w:hAnsi="Arial" w:cs="Arial"/>
          <w:kern w:val="0"/>
        </w:rPr>
        <w:t>Privacy</w:t>
      </w:r>
      <w:r w:rsidRPr="00A27450">
        <w:rPr>
          <w:rFonts w:ascii="Arial" w:hAnsi="Arial" w:cs="Arial"/>
          <w:spacing w:val="-2"/>
          <w:kern w:val="0"/>
        </w:rPr>
        <w:t xml:space="preserve"> </w:t>
      </w:r>
      <w:r w:rsidRPr="00A27450">
        <w:rPr>
          <w:rFonts w:ascii="Arial" w:hAnsi="Arial" w:cs="Arial"/>
          <w:kern w:val="0"/>
        </w:rPr>
        <w:t>Rule,</w:t>
      </w:r>
      <w:r w:rsidRPr="00A27450">
        <w:rPr>
          <w:rFonts w:ascii="Arial" w:hAnsi="Arial" w:cs="Arial"/>
          <w:spacing w:val="-4"/>
          <w:kern w:val="0"/>
        </w:rPr>
        <w:t xml:space="preserve"> </w:t>
      </w:r>
      <w:r w:rsidRPr="00A27450">
        <w:rPr>
          <w:rFonts w:ascii="Arial" w:hAnsi="Arial" w:cs="Arial"/>
          <w:kern w:val="0"/>
        </w:rPr>
        <w:t>and</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6"/>
          <w:kern w:val="0"/>
        </w:rPr>
        <w:t xml:space="preserve"> </w:t>
      </w:r>
      <w:r w:rsidRPr="00A27450">
        <w:rPr>
          <w:rFonts w:ascii="Arial" w:hAnsi="Arial" w:cs="Arial"/>
          <w:kern w:val="0"/>
        </w:rPr>
        <w:t>that</w:t>
      </w:r>
      <w:r w:rsidRPr="00A27450">
        <w:rPr>
          <w:rFonts w:ascii="Arial" w:hAnsi="Arial" w:cs="Arial"/>
          <w:spacing w:val="-1"/>
          <w:kern w:val="0"/>
        </w:rPr>
        <w:t xml:space="preserve"> </w:t>
      </w:r>
      <w:r w:rsidRPr="00A27450">
        <w:rPr>
          <w:rFonts w:ascii="Arial" w:hAnsi="Arial" w:cs="Arial"/>
          <w:kern w:val="0"/>
        </w:rPr>
        <w:t>can</w:t>
      </w:r>
      <w:r w:rsidRPr="00A27450">
        <w:rPr>
          <w:rFonts w:ascii="Arial" w:hAnsi="Arial" w:cs="Arial"/>
          <w:spacing w:val="-3"/>
          <w:kern w:val="0"/>
        </w:rPr>
        <w:t xml:space="preserve"> </w:t>
      </w:r>
      <w:r w:rsidRPr="00A27450">
        <w:rPr>
          <w:rFonts w:ascii="Arial" w:hAnsi="Arial" w:cs="Arial"/>
          <w:kern w:val="0"/>
        </w:rPr>
        <w:t>be</w:t>
      </w:r>
      <w:r w:rsidRPr="00A27450">
        <w:rPr>
          <w:rFonts w:ascii="Arial" w:hAnsi="Arial" w:cs="Arial"/>
          <w:spacing w:val="-6"/>
          <w:kern w:val="0"/>
        </w:rPr>
        <w:t xml:space="preserve"> </w:t>
      </w:r>
      <w:r w:rsidRPr="00A27450">
        <w:rPr>
          <w:rFonts w:ascii="Arial" w:hAnsi="Arial" w:cs="Arial"/>
          <w:kern w:val="0"/>
        </w:rPr>
        <w:t>withheld</w:t>
      </w:r>
      <w:r w:rsidRPr="00A27450">
        <w:rPr>
          <w:rFonts w:ascii="Arial" w:hAnsi="Arial" w:cs="Arial"/>
          <w:spacing w:val="-6"/>
          <w:kern w:val="0"/>
        </w:rPr>
        <w:t xml:space="preserve"> </w:t>
      </w:r>
      <w:r w:rsidRPr="00A27450">
        <w:rPr>
          <w:rFonts w:ascii="Arial" w:hAnsi="Arial" w:cs="Arial"/>
          <w:kern w:val="0"/>
        </w:rPr>
        <w:t>under</w:t>
      </w:r>
      <w:r w:rsidRPr="00A27450">
        <w:rPr>
          <w:rFonts w:ascii="Arial" w:hAnsi="Arial" w:cs="Arial"/>
          <w:spacing w:val="-5"/>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Freedom of</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Act.</w:t>
      </w:r>
      <w:r w:rsidRPr="00A27450">
        <w:rPr>
          <w:rFonts w:ascii="Arial" w:hAnsi="Arial" w:cs="Arial"/>
          <w:spacing w:val="-1"/>
          <w:kern w:val="0"/>
        </w:rPr>
        <w:t xml:space="preserve"> </w:t>
      </w:r>
      <w:r w:rsidRPr="00A27450">
        <w:rPr>
          <w:rFonts w:ascii="Arial" w:hAnsi="Arial" w:cs="Arial"/>
          <w:kern w:val="0"/>
        </w:rPr>
        <w:t>Examples</w:t>
      </w:r>
      <w:r w:rsidRPr="00A27450">
        <w:rPr>
          <w:rFonts w:ascii="Arial" w:hAnsi="Arial" w:cs="Arial"/>
          <w:spacing w:val="-5"/>
          <w:kern w:val="0"/>
        </w:rPr>
        <w:t xml:space="preserve"> </w:t>
      </w:r>
      <w:r w:rsidRPr="00A27450">
        <w:rPr>
          <w:rFonts w:ascii="Arial" w:hAnsi="Arial" w:cs="Arial"/>
          <w:kern w:val="0"/>
        </w:rPr>
        <w:t>of</w:t>
      </w:r>
      <w:r w:rsidRPr="00A27450">
        <w:rPr>
          <w:rFonts w:ascii="Arial" w:hAnsi="Arial" w:cs="Arial"/>
          <w:spacing w:val="-6"/>
          <w:kern w:val="0"/>
        </w:rPr>
        <w:t xml:space="preserve"> </w:t>
      </w:r>
      <w:r w:rsidRPr="00A27450">
        <w:rPr>
          <w:rFonts w:ascii="Arial" w:hAnsi="Arial" w:cs="Arial"/>
          <w:kern w:val="0"/>
        </w:rPr>
        <w:t>VA</w:t>
      </w:r>
      <w:r w:rsidRPr="00A27450">
        <w:rPr>
          <w:rFonts w:ascii="Arial" w:hAnsi="Arial" w:cs="Arial"/>
          <w:spacing w:val="-2"/>
          <w:kern w:val="0"/>
        </w:rPr>
        <w:t xml:space="preserve"> </w:t>
      </w:r>
      <w:r w:rsidRPr="00A27450">
        <w:rPr>
          <w:rFonts w:ascii="Arial" w:hAnsi="Arial" w:cs="Arial"/>
          <w:kern w:val="0"/>
        </w:rPr>
        <w:t>sensitive</w:t>
      </w:r>
      <w:r w:rsidRPr="00A27450">
        <w:rPr>
          <w:rFonts w:ascii="Arial" w:hAnsi="Arial" w:cs="Arial"/>
          <w:spacing w:val="-8"/>
          <w:kern w:val="0"/>
        </w:rPr>
        <w:t xml:space="preserve"> </w:t>
      </w:r>
      <w:r w:rsidRPr="00A27450">
        <w:rPr>
          <w:rFonts w:ascii="Arial" w:hAnsi="Arial" w:cs="Arial"/>
          <w:kern w:val="0"/>
        </w:rPr>
        <w:t>information</w:t>
      </w:r>
      <w:r w:rsidRPr="00A27450">
        <w:rPr>
          <w:rFonts w:ascii="Arial" w:hAnsi="Arial" w:cs="Arial"/>
          <w:spacing w:val="-8"/>
          <w:kern w:val="0"/>
        </w:rPr>
        <w:t xml:space="preserve"> </w:t>
      </w:r>
      <w:r w:rsidRPr="00A27450">
        <w:rPr>
          <w:rFonts w:ascii="Arial" w:hAnsi="Arial" w:cs="Arial"/>
          <w:kern w:val="0"/>
        </w:rPr>
        <w:t>include</w:t>
      </w:r>
      <w:r w:rsidRPr="00A27450">
        <w:rPr>
          <w:rFonts w:ascii="Arial" w:hAnsi="Arial" w:cs="Arial"/>
          <w:spacing w:val="-11"/>
          <w:kern w:val="0"/>
        </w:rPr>
        <w:t xml:space="preserve"> </w:t>
      </w:r>
      <w:r w:rsidRPr="00A27450">
        <w:rPr>
          <w:rFonts w:ascii="Arial" w:hAnsi="Arial" w:cs="Arial"/>
          <w:kern w:val="0"/>
        </w:rPr>
        <w:t>the</w:t>
      </w:r>
      <w:r w:rsidRPr="00A27450">
        <w:rPr>
          <w:rFonts w:ascii="Arial" w:hAnsi="Arial" w:cs="Arial"/>
          <w:spacing w:val="-13"/>
          <w:kern w:val="0"/>
        </w:rPr>
        <w:t xml:space="preserve"> </w:t>
      </w:r>
      <w:r w:rsidRPr="00A27450">
        <w:rPr>
          <w:rFonts w:ascii="Arial" w:hAnsi="Arial" w:cs="Arial"/>
          <w:kern w:val="0"/>
        </w:rPr>
        <w:t>following:</w:t>
      </w:r>
      <w:r w:rsidRPr="00A27450">
        <w:rPr>
          <w:rFonts w:ascii="Arial" w:hAnsi="Arial" w:cs="Arial"/>
          <w:spacing w:val="-13"/>
          <w:kern w:val="0"/>
        </w:rPr>
        <w:t xml:space="preserve"> </w:t>
      </w:r>
      <w:r w:rsidRPr="00A27450">
        <w:rPr>
          <w:rFonts w:ascii="Arial" w:hAnsi="Arial" w:cs="Arial"/>
          <w:kern w:val="0"/>
        </w:rPr>
        <w:t>individually-identifiable</w:t>
      </w:r>
      <w:r w:rsidRPr="00A27450">
        <w:rPr>
          <w:rFonts w:ascii="Arial" w:hAnsi="Arial" w:cs="Arial"/>
          <w:spacing w:val="-13"/>
          <w:kern w:val="0"/>
        </w:rPr>
        <w:t xml:space="preserve"> </w:t>
      </w:r>
      <w:r w:rsidRPr="00A27450">
        <w:rPr>
          <w:rFonts w:ascii="Arial" w:hAnsi="Arial" w:cs="Arial"/>
          <w:kern w:val="0"/>
        </w:rPr>
        <w:t>medical,</w:t>
      </w:r>
      <w:r w:rsidRPr="00A27450">
        <w:rPr>
          <w:rFonts w:ascii="Arial" w:hAnsi="Arial" w:cs="Arial"/>
          <w:spacing w:val="-14"/>
          <w:kern w:val="0"/>
        </w:rPr>
        <w:t xml:space="preserve"> </w:t>
      </w:r>
      <w:r w:rsidRPr="00A27450">
        <w:rPr>
          <w:rFonts w:ascii="Arial" w:hAnsi="Arial" w:cs="Arial"/>
          <w:kern w:val="0"/>
        </w:rPr>
        <w:t>benefits,</w:t>
      </w:r>
      <w:r w:rsidRPr="00A27450">
        <w:rPr>
          <w:rFonts w:ascii="Arial" w:hAnsi="Arial" w:cs="Arial"/>
          <w:spacing w:val="-14"/>
          <w:kern w:val="0"/>
        </w:rPr>
        <w:t xml:space="preserve"> </w:t>
      </w:r>
      <w:r w:rsidRPr="00A27450">
        <w:rPr>
          <w:rFonts w:ascii="Arial" w:hAnsi="Arial" w:cs="Arial"/>
          <w:kern w:val="0"/>
        </w:rPr>
        <w:t>and</w:t>
      </w:r>
      <w:r w:rsidRPr="00A27450">
        <w:rPr>
          <w:rFonts w:ascii="Arial" w:hAnsi="Arial" w:cs="Arial"/>
          <w:spacing w:val="-2"/>
          <w:kern w:val="0"/>
        </w:rPr>
        <w:t xml:space="preserve"> </w:t>
      </w:r>
      <w:r w:rsidRPr="00A27450">
        <w:rPr>
          <w:rFonts w:ascii="Arial" w:hAnsi="Arial" w:cs="Arial"/>
          <w:kern w:val="0"/>
        </w:rPr>
        <w:t>personnel</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6"/>
          <w:kern w:val="0"/>
        </w:rPr>
        <w:t xml:space="preserve"> </w:t>
      </w:r>
      <w:r w:rsidRPr="00A27450">
        <w:rPr>
          <w:rFonts w:ascii="Arial" w:hAnsi="Arial" w:cs="Arial"/>
          <w:kern w:val="0"/>
        </w:rPr>
        <w:t>financial,</w:t>
      </w:r>
      <w:r w:rsidRPr="00A27450">
        <w:rPr>
          <w:rFonts w:ascii="Arial" w:hAnsi="Arial" w:cs="Arial"/>
          <w:spacing w:val="-4"/>
          <w:kern w:val="0"/>
        </w:rPr>
        <w:t xml:space="preserve"> </w:t>
      </w:r>
      <w:r w:rsidRPr="00A27450">
        <w:rPr>
          <w:rFonts w:ascii="Arial" w:hAnsi="Arial" w:cs="Arial"/>
          <w:kern w:val="0"/>
        </w:rPr>
        <w:t>budgetary,</w:t>
      </w:r>
      <w:r w:rsidRPr="00A27450">
        <w:rPr>
          <w:rFonts w:ascii="Arial" w:hAnsi="Arial" w:cs="Arial"/>
          <w:spacing w:val="-1"/>
          <w:kern w:val="0"/>
        </w:rPr>
        <w:t xml:space="preserve"> </w:t>
      </w:r>
      <w:r w:rsidRPr="00A27450">
        <w:rPr>
          <w:rFonts w:ascii="Arial" w:hAnsi="Arial" w:cs="Arial"/>
          <w:kern w:val="0"/>
        </w:rPr>
        <w:t>research,</w:t>
      </w:r>
      <w:r w:rsidRPr="00A27450">
        <w:rPr>
          <w:rFonts w:ascii="Arial" w:hAnsi="Arial" w:cs="Arial"/>
          <w:spacing w:val="-4"/>
          <w:kern w:val="0"/>
        </w:rPr>
        <w:t xml:space="preserve"> </w:t>
      </w:r>
      <w:r w:rsidRPr="00A27450">
        <w:rPr>
          <w:rFonts w:ascii="Arial" w:hAnsi="Arial" w:cs="Arial"/>
          <w:kern w:val="0"/>
        </w:rPr>
        <w:t>quality</w:t>
      </w:r>
      <w:r w:rsidRPr="00A27450">
        <w:rPr>
          <w:rFonts w:ascii="Arial" w:hAnsi="Arial" w:cs="Arial"/>
          <w:spacing w:val="-4"/>
          <w:kern w:val="0"/>
        </w:rPr>
        <w:t xml:space="preserve"> </w:t>
      </w:r>
      <w:r w:rsidRPr="00A27450">
        <w:rPr>
          <w:rFonts w:ascii="Arial" w:hAnsi="Arial" w:cs="Arial"/>
          <w:kern w:val="0"/>
        </w:rPr>
        <w:t>assurance,</w:t>
      </w:r>
      <w:r w:rsidRPr="00A27450">
        <w:rPr>
          <w:rFonts w:ascii="Arial" w:hAnsi="Arial" w:cs="Arial"/>
          <w:spacing w:val="-1"/>
          <w:kern w:val="0"/>
        </w:rPr>
        <w:t xml:space="preserve"> </w:t>
      </w:r>
      <w:r w:rsidRPr="00A27450">
        <w:rPr>
          <w:rFonts w:ascii="Arial" w:hAnsi="Arial" w:cs="Arial"/>
          <w:kern w:val="0"/>
        </w:rPr>
        <w:t>confidential</w:t>
      </w:r>
      <w:r w:rsidRPr="00A27450">
        <w:rPr>
          <w:rFonts w:ascii="Arial" w:hAnsi="Arial" w:cs="Arial"/>
          <w:spacing w:val="-2"/>
          <w:kern w:val="0"/>
        </w:rPr>
        <w:t xml:space="preserve"> </w:t>
      </w:r>
      <w:r w:rsidRPr="00A27450">
        <w:rPr>
          <w:rFonts w:ascii="Arial" w:hAnsi="Arial" w:cs="Arial"/>
          <w:kern w:val="0"/>
        </w:rPr>
        <w:t>commercial,</w:t>
      </w:r>
      <w:r w:rsidRPr="00A27450">
        <w:rPr>
          <w:rFonts w:ascii="Arial" w:hAnsi="Arial" w:cs="Arial"/>
          <w:spacing w:val="-1"/>
          <w:kern w:val="0"/>
        </w:rPr>
        <w:t xml:space="preserve"> </w:t>
      </w:r>
      <w:r w:rsidRPr="00A27450">
        <w:rPr>
          <w:rFonts w:ascii="Arial" w:hAnsi="Arial" w:cs="Arial"/>
          <w:kern w:val="0"/>
        </w:rPr>
        <w:t>critical</w:t>
      </w:r>
      <w:r w:rsidRPr="00A27450">
        <w:rPr>
          <w:rFonts w:ascii="Arial" w:hAnsi="Arial" w:cs="Arial"/>
          <w:spacing w:val="-2"/>
          <w:kern w:val="0"/>
        </w:rPr>
        <w:t xml:space="preserve"> </w:t>
      </w:r>
      <w:r w:rsidRPr="00A27450">
        <w:rPr>
          <w:rFonts w:ascii="Arial" w:hAnsi="Arial" w:cs="Arial"/>
          <w:kern w:val="0"/>
        </w:rPr>
        <w:t>infrastructure,</w:t>
      </w:r>
      <w:r w:rsidRPr="00A27450">
        <w:rPr>
          <w:rFonts w:ascii="Arial" w:hAnsi="Arial" w:cs="Arial"/>
          <w:spacing w:val="-1"/>
          <w:kern w:val="0"/>
        </w:rPr>
        <w:t xml:space="preserve"> </w:t>
      </w:r>
      <w:r w:rsidRPr="00A27450">
        <w:rPr>
          <w:rFonts w:ascii="Arial" w:hAnsi="Arial" w:cs="Arial"/>
          <w:kern w:val="0"/>
        </w:rPr>
        <w:t>investigatory,</w:t>
      </w:r>
      <w:r w:rsidRPr="00A27450">
        <w:rPr>
          <w:rFonts w:ascii="Arial" w:hAnsi="Arial" w:cs="Arial"/>
          <w:spacing w:val="-1"/>
          <w:kern w:val="0"/>
        </w:rPr>
        <w:t xml:space="preserve"> </w:t>
      </w:r>
      <w:r w:rsidRPr="00A27450">
        <w:rPr>
          <w:rFonts w:ascii="Arial" w:hAnsi="Arial" w:cs="Arial"/>
          <w:kern w:val="0"/>
        </w:rPr>
        <w:t>and</w:t>
      </w:r>
      <w:r w:rsidRPr="00A27450">
        <w:rPr>
          <w:rFonts w:ascii="Arial" w:hAnsi="Arial" w:cs="Arial"/>
          <w:spacing w:val="-1"/>
          <w:kern w:val="0"/>
        </w:rPr>
        <w:t xml:space="preserve"> </w:t>
      </w:r>
      <w:r w:rsidRPr="00A27450">
        <w:rPr>
          <w:rFonts w:ascii="Arial" w:hAnsi="Arial" w:cs="Arial"/>
          <w:kern w:val="0"/>
        </w:rPr>
        <w:t>law</w:t>
      </w:r>
      <w:r w:rsidRPr="00A27450">
        <w:rPr>
          <w:rFonts w:ascii="Arial" w:hAnsi="Arial" w:cs="Arial"/>
          <w:spacing w:val="-2"/>
          <w:kern w:val="0"/>
        </w:rPr>
        <w:t xml:space="preserve"> </w:t>
      </w:r>
      <w:r w:rsidRPr="00A27450">
        <w:rPr>
          <w:rFonts w:ascii="Arial" w:hAnsi="Arial" w:cs="Arial"/>
          <w:kern w:val="0"/>
        </w:rPr>
        <w:t>enforcement</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3"/>
          <w:kern w:val="0"/>
        </w:rPr>
        <w:t xml:space="preserve"> </w:t>
      </w:r>
      <w:r w:rsidRPr="00A27450">
        <w:rPr>
          <w:rFonts w:ascii="Arial" w:hAnsi="Arial" w:cs="Arial"/>
          <w:kern w:val="0"/>
        </w:rPr>
        <w:t>that</w:t>
      </w:r>
      <w:r w:rsidRPr="00A27450">
        <w:rPr>
          <w:rFonts w:ascii="Arial" w:hAnsi="Arial" w:cs="Arial"/>
          <w:spacing w:val="-1"/>
          <w:kern w:val="0"/>
        </w:rPr>
        <w:t xml:space="preserve"> </w:t>
      </w:r>
      <w:r w:rsidRPr="00A27450">
        <w:rPr>
          <w:rFonts w:ascii="Arial" w:hAnsi="Arial" w:cs="Arial"/>
          <w:kern w:val="0"/>
        </w:rPr>
        <w:t>is</w:t>
      </w:r>
      <w:r w:rsidRPr="00A27450">
        <w:rPr>
          <w:rFonts w:ascii="Arial" w:hAnsi="Arial" w:cs="Arial"/>
          <w:spacing w:val="-2"/>
          <w:kern w:val="0"/>
        </w:rPr>
        <w:t xml:space="preserve"> </w:t>
      </w:r>
      <w:r w:rsidRPr="00A27450">
        <w:rPr>
          <w:rFonts w:ascii="Arial" w:hAnsi="Arial" w:cs="Arial"/>
          <w:kern w:val="0"/>
        </w:rPr>
        <w:t>confidential</w:t>
      </w:r>
      <w:r w:rsidRPr="00A27450">
        <w:rPr>
          <w:rFonts w:ascii="Arial" w:hAnsi="Arial" w:cs="Arial"/>
          <w:spacing w:val="-5"/>
          <w:kern w:val="0"/>
        </w:rPr>
        <w:t xml:space="preserve"> </w:t>
      </w:r>
      <w:r w:rsidRPr="00A27450">
        <w:rPr>
          <w:rFonts w:ascii="Arial" w:hAnsi="Arial" w:cs="Arial"/>
          <w:kern w:val="0"/>
        </w:rPr>
        <w:t>and</w:t>
      </w:r>
      <w:r w:rsidRPr="00A27450">
        <w:rPr>
          <w:rFonts w:ascii="Arial" w:hAnsi="Arial" w:cs="Arial"/>
          <w:spacing w:val="-3"/>
          <w:kern w:val="0"/>
        </w:rPr>
        <w:t xml:space="preserve"> </w:t>
      </w:r>
      <w:r w:rsidRPr="00A27450">
        <w:rPr>
          <w:rFonts w:ascii="Arial" w:hAnsi="Arial" w:cs="Arial"/>
          <w:kern w:val="0"/>
        </w:rPr>
        <w:t>privileged</w:t>
      </w:r>
      <w:r w:rsidRPr="00A27450">
        <w:rPr>
          <w:rFonts w:ascii="Arial" w:hAnsi="Arial" w:cs="Arial"/>
          <w:spacing w:val="-1"/>
          <w:kern w:val="0"/>
        </w:rPr>
        <w:t xml:space="preserve"> </w:t>
      </w:r>
      <w:r w:rsidRPr="00A27450">
        <w:rPr>
          <w:rFonts w:ascii="Arial" w:hAnsi="Arial" w:cs="Arial"/>
          <w:kern w:val="0"/>
        </w:rPr>
        <w:t>in</w:t>
      </w:r>
      <w:r w:rsidRPr="00A27450">
        <w:rPr>
          <w:rFonts w:ascii="Arial" w:hAnsi="Arial" w:cs="Arial"/>
          <w:spacing w:val="-1"/>
          <w:kern w:val="0"/>
        </w:rPr>
        <w:t xml:space="preserve"> </w:t>
      </w:r>
      <w:r w:rsidRPr="00A27450">
        <w:rPr>
          <w:rFonts w:ascii="Arial" w:hAnsi="Arial" w:cs="Arial"/>
          <w:kern w:val="0"/>
        </w:rPr>
        <w:t>litigation</w:t>
      </w:r>
      <w:r w:rsidRPr="00A27450">
        <w:rPr>
          <w:rFonts w:ascii="Arial" w:hAnsi="Arial" w:cs="Arial"/>
          <w:spacing w:val="-1"/>
          <w:kern w:val="0"/>
        </w:rPr>
        <w:t xml:space="preserve"> </w:t>
      </w:r>
      <w:r w:rsidRPr="00A27450">
        <w:rPr>
          <w:rFonts w:ascii="Arial" w:hAnsi="Arial" w:cs="Arial"/>
          <w:kern w:val="0"/>
        </w:rPr>
        <w:t>such</w:t>
      </w:r>
      <w:r w:rsidRPr="00A27450">
        <w:rPr>
          <w:rFonts w:ascii="Arial" w:hAnsi="Arial" w:cs="Arial"/>
          <w:spacing w:val="-1"/>
          <w:kern w:val="0"/>
        </w:rPr>
        <w:t xml:space="preserve"> </w:t>
      </w:r>
      <w:r w:rsidRPr="00A27450">
        <w:rPr>
          <w:rFonts w:ascii="Arial" w:hAnsi="Arial" w:cs="Arial"/>
          <w:kern w:val="0"/>
        </w:rPr>
        <w:t>as</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protected</w:t>
      </w:r>
      <w:r w:rsidRPr="00A27450">
        <w:rPr>
          <w:rFonts w:ascii="Arial" w:hAnsi="Arial" w:cs="Arial"/>
          <w:spacing w:val="-2"/>
          <w:kern w:val="0"/>
        </w:rPr>
        <w:t xml:space="preserve"> </w:t>
      </w:r>
      <w:r w:rsidRPr="00A27450">
        <w:rPr>
          <w:rFonts w:ascii="Arial" w:hAnsi="Arial" w:cs="Arial"/>
          <w:kern w:val="0"/>
        </w:rPr>
        <w:t>by</w:t>
      </w:r>
      <w:r w:rsidRPr="00A27450">
        <w:rPr>
          <w:rFonts w:ascii="Arial" w:hAnsi="Arial" w:cs="Arial"/>
          <w:spacing w:val="-2"/>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deliberative</w:t>
      </w:r>
      <w:r w:rsidRPr="00A27450">
        <w:rPr>
          <w:rFonts w:ascii="Arial" w:hAnsi="Arial" w:cs="Arial"/>
          <w:spacing w:val="-3"/>
          <w:kern w:val="0"/>
        </w:rPr>
        <w:t xml:space="preserve"> </w:t>
      </w:r>
      <w:r w:rsidRPr="00A27450">
        <w:rPr>
          <w:rFonts w:ascii="Arial" w:hAnsi="Arial" w:cs="Arial"/>
          <w:kern w:val="0"/>
        </w:rPr>
        <w:t>process</w:t>
      </w:r>
      <w:r w:rsidRPr="00A27450">
        <w:rPr>
          <w:rFonts w:ascii="Arial" w:hAnsi="Arial" w:cs="Arial"/>
          <w:spacing w:val="-2"/>
          <w:kern w:val="0"/>
        </w:rPr>
        <w:t xml:space="preserve"> </w:t>
      </w:r>
      <w:r w:rsidRPr="00A27450">
        <w:rPr>
          <w:rFonts w:ascii="Arial" w:hAnsi="Arial" w:cs="Arial"/>
          <w:kern w:val="0"/>
        </w:rPr>
        <w:t>privilege,</w:t>
      </w:r>
      <w:r w:rsidRPr="00A27450">
        <w:rPr>
          <w:rFonts w:ascii="Arial" w:hAnsi="Arial" w:cs="Arial"/>
          <w:spacing w:val="-4"/>
          <w:kern w:val="0"/>
        </w:rPr>
        <w:t xml:space="preserve"> </w:t>
      </w:r>
      <w:r w:rsidRPr="00A27450">
        <w:rPr>
          <w:rFonts w:ascii="Arial" w:hAnsi="Arial" w:cs="Arial"/>
          <w:kern w:val="0"/>
        </w:rPr>
        <w:t>attorney</w:t>
      </w:r>
      <w:r w:rsidRPr="00A27450">
        <w:rPr>
          <w:rFonts w:ascii="Arial" w:hAnsi="Arial" w:cs="Arial"/>
          <w:spacing w:val="-4"/>
          <w:kern w:val="0"/>
        </w:rPr>
        <w:t xml:space="preserve"> </w:t>
      </w:r>
      <w:r w:rsidRPr="00A27450">
        <w:rPr>
          <w:rFonts w:ascii="Arial" w:hAnsi="Arial" w:cs="Arial"/>
          <w:kern w:val="0"/>
        </w:rPr>
        <w:t>work-product</w:t>
      </w:r>
      <w:r w:rsidRPr="00A27450">
        <w:rPr>
          <w:rFonts w:ascii="Arial" w:hAnsi="Arial" w:cs="Arial"/>
          <w:spacing w:val="-4"/>
          <w:kern w:val="0"/>
        </w:rPr>
        <w:t xml:space="preserve"> </w:t>
      </w:r>
      <w:r w:rsidRPr="00A27450">
        <w:rPr>
          <w:rFonts w:ascii="Arial" w:hAnsi="Arial" w:cs="Arial"/>
          <w:kern w:val="0"/>
        </w:rPr>
        <w:t>privilege,</w:t>
      </w:r>
      <w:r w:rsidRPr="00A27450">
        <w:rPr>
          <w:rFonts w:ascii="Arial" w:hAnsi="Arial" w:cs="Arial"/>
          <w:spacing w:val="-1"/>
          <w:kern w:val="0"/>
        </w:rPr>
        <w:t xml:space="preserve"> </w:t>
      </w:r>
      <w:r w:rsidRPr="00A27450">
        <w:rPr>
          <w:rFonts w:ascii="Arial" w:hAnsi="Arial" w:cs="Arial"/>
          <w:kern w:val="0"/>
        </w:rPr>
        <w:t>and</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attorney-client</w:t>
      </w:r>
      <w:r w:rsidRPr="00A27450">
        <w:rPr>
          <w:rFonts w:ascii="Arial" w:hAnsi="Arial" w:cs="Arial"/>
          <w:spacing w:val="-1"/>
          <w:kern w:val="0"/>
        </w:rPr>
        <w:t xml:space="preserve"> </w:t>
      </w:r>
      <w:r w:rsidRPr="00A27450">
        <w:rPr>
          <w:rFonts w:ascii="Arial" w:hAnsi="Arial" w:cs="Arial"/>
          <w:kern w:val="0"/>
        </w:rPr>
        <w:t>privilege;</w:t>
      </w:r>
      <w:r w:rsidRPr="00A27450">
        <w:rPr>
          <w:rFonts w:ascii="Arial" w:hAnsi="Arial" w:cs="Arial"/>
          <w:spacing w:val="-1"/>
          <w:kern w:val="0"/>
        </w:rPr>
        <w:t xml:space="preserve"> </w:t>
      </w:r>
      <w:r w:rsidRPr="00A27450">
        <w:rPr>
          <w:rFonts w:ascii="Arial" w:hAnsi="Arial" w:cs="Arial"/>
          <w:kern w:val="0"/>
        </w:rPr>
        <w:t>and</w:t>
      </w:r>
      <w:r w:rsidRPr="00A27450">
        <w:rPr>
          <w:rFonts w:ascii="Arial" w:hAnsi="Arial" w:cs="Arial"/>
          <w:spacing w:val="-1"/>
          <w:kern w:val="0"/>
        </w:rPr>
        <w:t xml:space="preserve"> </w:t>
      </w:r>
      <w:r w:rsidRPr="00A27450">
        <w:rPr>
          <w:rFonts w:ascii="Arial" w:hAnsi="Arial" w:cs="Arial"/>
          <w:kern w:val="0"/>
        </w:rPr>
        <w:t>other</w:t>
      </w:r>
      <w:r w:rsidRPr="00A27450">
        <w:rPr>
          <w:rFonts w:ascii="Arial" w:hAnsi="Arial" w:cs="Arial"/>
          <w:spacing w:val="-3"/>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which,</w:t>
      </w:r>
      <w:r w:rsidRPr="00A27450">
        <w:rPr>
          <w:rFonts w:ascii="Arial" w:hAnsi="Arial" w:cs="Arial"/>
          <w:spacing w:val="-4"/>
          <w:kern w:val="0"/>
        </w:rPr>
        <w:t xml:space="preserve"> </w:t>
      </w:r>
      <w:r w:rsidRPr="00A27450">
        <w:rPr>
          <w:rFonts w:ascii="Arial" w:hAnsi="Arial" w:cs="Arial"/>
          <w:kern w:val="0"/>
        </w:rPr>
        <w:t>if</w:t>
      </w:r>
      <w:r w:rsidRPr="00A27450">
        <w:rPr>
          <w:rFonts w:ascii="Arial" w:hAnsi="Arial" w:cs="Arial"/>
          <w:spacing w:val="-4"/>
          <w:kern w:val="0"/>
        </w:rPr>
        <w:t xml:space="preserve"> </w:t>
      </w:r>
      <w:r w:rsidRPr="00A27450">
        <w:rPr>
          <w:rFonts w:ascii="Arial" w:hAnsi="Arial" w:cs="Arial"/>
          <w:kern w:val="0"/>
        </w:rPr>
        <w:t>released,</w:t>
      </w:r>
      <w:r w:rsidRPr="00A27450">
        <w:rPr>
          <w:rFonts w:ascii="Arial" w:hAnsi="Arial" w:cs="Arial"/>
          <w:spacing w:val="-1"/>
          <w:kern w:val="0"/>
        </w:rPr>
        <w:t xml:space="preserve"> </w:t>
      </w:r>
      <w:r w:rsidRPr="00A27450">
        <w:rPr>
          <w:rFonts w:ascii="Arial" w:hAnsi="Arial" w:cs="Arial"/>
          <w:kern w:val="0"/>
        </w:rPr>
        <w:t>could</w:t>
      </w:r>
      <w:r w:rsidRPr="00A27450">
        <w:rPr>
          <w:rFonts w:ascii="Arial" w:hAnsi="Arial" w:cs="Arial"/>
          <w:spacing w:val="-1"/>
          <w:kern w:val="0"/>
        </w:rPr>
        <w:t xml:space="preserve"> </w:t>
      </w:r>
      <w:r w:rsidRPr="00A27450">
        <w:rPr>
          <w:rFonts w:ascii="Arial" w:hAnsi="Arial" w:cs="Arial"/>
          <w:kern w:val="0"/>
        </w:rPr>
        <w:t>result</w:t>
      </w:r>
      <w:r w:rsidRPr="00A27450">
        <w:rPr>
          <w:rFonts w:ascii="Arial" w:hAnsi="Arial" w:cs="Arial"/>
          <w:spacing w:val="-4"/>
          <w:kern w:val="0"/>
        </w:rPr>
        <w:t xml:space="preserve"> </w:t>
      </w:r>
      <w:r w:rsidRPr="00A27450">
        <w:rPr>
          <w:rFonts w:ascii="Arial" w:hAnsi="Arial" w:cs="Arial"/>
          <w:kern w:val="0"/>
        </w:rPr>
        <w:t>in</w:t>
      </w:r>
      <w:r w:rsidRPr="00A27450">
        <w:rPr>
          <w:rFonts w:ascii="Arial" w:hAnsi="Arial" w:cs="Arial"/>
          <w:spacing w:val="-1"/>
          <w:kern w:val="0"/>
        </w:rPr>
        <w:t xml:space="preserve"> </w:t>
      </w:r>
      <w:r w:rsidRPr="00A27450">
        <w:rPr>
          <w:rFonts w:ascii="Arial" w:hAnsi="Arial" w:cs="Arial"/>
          <w:kern w:val="0"/>
        </w:rPr>
        <w:t>violation</w:t>
      </w:r>
      <w:r w:rsidRPr="00A27450">
        <w:rPr>
          <w:rFonts w:ascii="Arial" w:hAnsi="Arial" w:cs="Arial"/>
          <w:spacing w:val="-3"/>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law</w:t>
      </w:r>
      <w:r w:rsidRPr="00A27450">
        <w:rPr>
          <w:rFonts w:ascii="Arial" w:hAnsi="Arial" w:cs="Arial"/>
          <w:spacing w:val="-2"/>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harm</w:t>
      </w:r>
      <w:r w:rsidRPr="00A27450">
        <w:rPr>
          <w:rFonts w:ascii="Arial" w:hAnsi="Arial" w:cs="Arial"/>
          <w:spacing w:val="-3"/>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unfairness</w:t>
      </w:r>
      <w:r w:rsidRPr="00A27450">
        <w:rPr>
          <w:rFonts w:ascii="Arial" w:hAnsi="Arial" w:cs="Arial"/>
          <w:spacing w:val="-2"/>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any</w:t>
      </w:r>
      <w:r w:rsidRPr="00A27450">
        <w:rPr>
          <w:rFonts w:ascii="Arial" w:hAnsi="Arial" w:cs="Arial"/>
          <w:spacing w:val="-4"/>
          <w:kern w:val="0"/>
        </w:rPr>
        <w:t xml:space="preserve"> </w:t>
      </w:r>
      <w:r w:rsidRPr="00A27450">
        <w:rPr>
          <w:rFonts w:ascii="Arial" w:hAnsi="Arial" w:cs="Arial"/>
          <w:kern w:val="0"/>
        </w:rPr>
        <w:t>individual</w:t>
      </w:r>
      <w:r w:rsidRPr="00A27450">
        <w:rPr>
          <w:rFonts w:ascii="Arial" w:hAnsi="Arial" w:cs="Arial"/>
          <w:spacing w:val="-2"/>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group,</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could</w:t>
      </w:r>
      <w:r w:rsidRPr="00A27450">
        <w:rPr>
          <w:rFonts w:ascii="Arial" w:hAnsi="Arial" w:cs="Arial"/>
          <w:spacing w:val="-3"/>
          <w:kern w:val="0"/>
        </w:rPr>
        <w:t xml:space="preserve"> </w:t>
      </w:r>
      <w:r w:rsidRPr="00A27450">
        <w:rPr>
          <w:rFonts w:ascii="Arial" w:hAnsi="Arial" w:cs="Arial"/>
          <w:kern w:val="0"/>
        </w:rPr>
        <w:t>adversely</w:t>
      </w:r>
      <w:r w:rsidRPr="00A27450">
        <w:rPr>
          <w:rFonts w:ascii="Arial" w:hAnsi="Arial" w:cs="Arial"/>
          <w:spacing w:val="-4"/>
          <w:kern w:val="0"/>
        </w:rPr>
        <w:t xml:space="preserve"> </w:t>
      </w:r>
      <w:r w:rsidRPr="00A27450">
        <w:rPr>
          <w:rFonts w:ascii="Arial" w:hAnsi="Arial" w:cs="Arial"/>
          <w:kern w:val="0"/>
        </w:rPr>
        <w:t>affect</w:t>
      </w:r>
      <w:r w:rsidRPr="00A27450">
        <w:rPr>
          <w:rFonts w:ascii="Arial" w:hAnsi="Arial" w:cs="Arial"/>
          <w:spacing w:val="-4"/>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national</w:t>
      </w:r>
      <w:r w:rsidRPr="00A27450">
        <w:rPr>
          <w:rFonts w:ascii="Arial" w:hAnsi="Arial" w:cs="Arial"/>
          <w:spacing w:val="-2"/>
          <w:kern w:val="0"/>
        </w:rPr>
        <w:t xml:space="preserve"> </w:t>
      </w:r>
      <w:r w:rsidRPr="00A27450">
        <w:rPr>
          <w:rFonts w:ascii="Arial" w:hAnsi="Arial" w:cs="Arial"/>
          <w:kern w:val="0"/>
        </w:rPr>
        <w:t>interest</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conduct</w:t>
      </w:r>
      <w:r w:rsidRPr="00A27450">
        <w:rPr>
          <w:rFonts w:ascii="Arial" w:hAnsi="Arial" w:cs="Arial"/>
          <w:spacing w:val="-6"/>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Federal</w:t>
      </w:r>
      <w:r w:rsidRPr="00A27450">
        <w:rPr>
          <w:rFonts w:ascii="Arial" w:hAnsi="Arial" w:cs="Arial"/>
          <w:spacing w:val="-2"/>
          <w:kern w:val="0"/>
        </w:rPr>
        <w:t xml:space="preserve"> </w:t>
      </w:r>
      <w:r w:rsidRPr="00A27450">
        <w:rPr>
          <w:rFonts w:ascii="Arial" w:hAnsi="Arial" w:cs="Arial"/>
          <w:kern w:val="0"/>
        </w:rPr>
        <w:t>programs.</w:t>
      </w:r>
    </w:p>
    <w:p w:rsidR="008108DB" w:rsidRPr="00A27450" w:rsidP="008108DB">
      <w:pPr>
        <w:kinsoku w:val="0"/>
        <w:overflowPunct w:val="0"/>
        <w:autoSpaceDE w:val="0"/>
        <w:autoSpaceDN w:val="0"/>
        <w:adjustRightInd w:val="0"/>
        <w:spacing w:before="5" w:after="0" w:line="240" w:lineRule="auto"/>
        <w:rPr>
          <w:rFonts w:ascii="Arial" w:hAnsi="Arial" w:cs="Arial"/>
          <w:kern w:val="0"/>
        </w:rPr>
      </w:pPr>
    </w:p>
    <w:p w:rsidR="008108DB" w:rsidRPr="00A27450" w:rsidP="008108DB">
      <w:pPr>
        <w:numPr>
          <w:ilvl w:val="0"/>
          <w:numId w:val="9"/>
        </w:numPr>
        <w:tabs>
          <w:tab w:val="left" w:pos="1274"/>
        </w:tabs>
        <w:kinsoku w:val="0"/>
        <w:overflowPunct w:val="0"/>
        <w:autoSpaceDE w:val="0"/>
        <w:autoSpaceDN w:val="0"/>
        <w:adjustRightInd w:val="0"/>
        <w:spacing w:before="1" w:after="0" w:line="240" w:lineRule="auto"/>
        <w:ind w:left="200" w:right="306" w:firstLine="720"/>
        <w:rPr>
          <w:rFonts w:ascii="Arial" w:hAnsi="Arial" w:cs="Arial"/>
          <w:color w:val="0000FF"/>
          <w:kern w:val="0"/>
        </w:rPr>
      </w:pPr>
      <w:r w:rsidRPr="00A27450">
        <w:rPr>
          <w:rFonts w:ascii="Arial" w:hAnsi="Arial" w:cs="Arial"/>
          <w:i/>
          <w:iCs/>
          <w:kern w:val="0"/>
        </w:rPr>
        <w:t>General.</w:t>
      </w:r>
      <w:r w:rsidRPr="00A27450">
        <w:rPr>
          <w:rFonts w:ascii="Arial" w:hAnsi="Arial" w:cs="Arial"/>
          <w:i/>
          <w:iCs/>
          <w:spacing w:val="-9"/>
          <w:kern w:val="0"/>
        </w:rPr>
        <w:t xml:space="preserve"> </w:t>
      </w:r>
      <w:r w:rsidRPr="00A27450">
        <w:rPr>
          <w:rFonts w:ascii="Arial" w:hAnsi="Arial" w:cs="Arial"/>
          <w:kern w:val="0"/>
        </w:rPr>
        <w:t>Contractor</w:t>
      </w:r>
      <w:r w:rsidRPr="00A27450">
        <w:rPr>
          <w:rFonts w:ascii="Arial" w:hAnsi="Arial" w:cs="Arial"/>
          <w:spacing w:val="-10"/>
          <w:kern w:val="0"/>
        </w:rPr>
        <w:t xml:space="preserve"> </w:t>
      </w:r>
      <w:r w:rsidRPr="00A27450">
        <w:rPr>
          <w:rFonts w:ascii="Arial" w:hAnsi="Arial" w:cs="Arial"/>
          <w:kern w:val="0"/>
        </w:rPr>
        <w:t>personnel</w:t>
      </w:r>
      <w:r w:rsidRPr="00A27450">
        <w:rPr>
          <w:rFonts w:ascii="Arial" w:hAnsi="Arial" w:cs="Arial"/>
          <w:spacing w:val="-12"/>
          <w:kern w:val="0"/>
        </w:rPr>
        <w:t xml:space="preserve"> </w:t>
      </w:r>
      <w:r w:rsidRPr="00A27450">
        <w:rPr>
          <w:rFonts w:ascii="Arial" w:hAnsi="Arial" w:cs="Arial"/>
          <w:kern w:val="0"/>
        </w:rPr>
        <w:t>assigned</w:t>
      </w:r>
      <w:r w:rsidRPr="00A27450">
        <w:rPr>
          <w:rFonts w:ascii="Arial" w:hAnsi="Arial" w:cs="Arial"/>
          <w:spacing w:val="-6"/>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work</w:t>
      </w:r>
      <w:r w:rsidRPr="00A27450">
        <w:rPr>
          <w:rFonts w:ascii="Arial" w:hAnsi="Arial" w:cs="Arial"/>
          <w:spacing w:val="-4"/>
          <w:kern w:val="0"/>
        </w:rPr>
        <w:t xml:space="preserve"> </w:t>
      </w:r>
      <w:r w:rsidRPr="00A27450">
        <w:rPr>
          <w:rFonts w:ascii="Arial" w:hAnsi="Arial" w:cs="Arial"/>
          <w:kern w:val="0"/>
        </w:rPr>
        <w:t>for</w:t>
      </w:r>
      <w:r w:rsidRPr="00A27450">
        <w:rPr>
          <w:rFonts w:ascii="Arial" w:hAnsi="Arial" w:cs="Arial"/>
          <w:spacing w:val="-7"/>
          <w:kern w:val="0"/>
        </w:rPr>
        <w:t xml:space="preserve"> </w:t>
      </w:r>
      <w:r w:rsidRPr="00A27450">
        <w:rPr>
          <w:rFonts w:ascii="Arial" w:hAnsi="Arial" w:cs="Arial"/>
          <w:kern w:val="0"/>
        </w:rPr>
        <w:t>or</w:t>
      </w:r>
      <w:r w:rsidRPr="00A27450">
        <w:rPr>
          <w:rFonts w:ascii="Arial" w:hAnsi="Arial" w:cs="Arial"/>
          <w:spacing w:val="-10"/>
          <w:kern w:val="0"/>
        </w:rPr>
        <w:t xml:space="preserve"> </w:t>
      </w:r>
      <w:r w:rsidRPr="00A27450">
        <w:rPr>
          <w:rFonts w:ascii="Arial" w:hAnsi="Arial" w:cs="Arial"/>
          <w:kern w:val="0"/>
        </w:rPr>
        <w:t>on</w:t>
      </w:r>
      <w:r w:rsidRPr="00A27450">
        <w:rPr>
          <w:rFonts w:ascii="Arial" w:hAnsi="Arial" w:cs="Arial"/>
          <w:spacing w:val="-6"/>
          <w:kern w:val="0"/>
        </w:rPr>
        <w:t xml:space="preserve"> </w:t>
      </w:r>
      <w:r w:rsidRPr="00A27450">
        <w:rPr>
          <w:rFonts w:ascii="Arial" w:hAnsi="Arial" w:cs="Arial"/>
          <w:kern w:val="0"/>
        </w:rPr>
        <w:t>behalf</w:t>
      </w:r>
      <w:r w:rsidRPr="00A27450">
        <w:rPr>
          <w:rFonts w:ascii="Arial" w:hAnsi="Arial" w:cs="Arial"/>
          <w:spacing w:val="-9"/>
          <w:kern w:val="0"/>
        </w:rPr>
        <w:t xml:space="preserve"> </w:t>
      </w:r>
      <w:r w:rsidRPr="00A27450">
        <w:rPr>
          <w:rFonts w:ascii="Arial" w:hAnsi="Arial" w:cs="Arial"/>
          <w:kern w:val="0"/>
        </w:rPr>
        <w:t>of</w:t>
      </w:r>
      <w:r w:rsidRPr="00A27450">
        <w:rPr>
          <w:rFonts w:ascii="Arial" w:hAnsi="Arial" w:cs="Arial"/>
          <w:spacing w:val="-6"/>
          <w:kern w:val="0"/>
        </w:rPr>
        <w:t xml:space="preserve"> </w:t>
      </w:r>
      <w:r w:rsidRPr="00A27450">
        <w:rPr>
          <w:rFonts w:ascii="Arial" w:hAnsi="Arial" w:cs="Arial"/>
          <w:kern w:val="0"/>
        </w:rPr>
        <w:t>VA</w:t>
      </w:r>
      <w:r w:rsidRPr="00A27450">
        <w:rPr>
          <w:rFonts w:ascii="Arial" w:hAnsi="Arial" w:cs="Arial"/>
          <w:spacing w:val="-4"/>
          <w:kern w:val="0"/>
        </w:rPr>
        <w:t xml:space="preserve"> </w:t>
      </w:r>
      <w:r w:rsidRPr="00A27450">
        <w:rPr>
          <w:rFonts w:ascii="Arial" w:hAnsi="Arial" w:cs="Arial"/>
          <w:kern w:val="0"/>
        </w:rPr>
        <w:t>must</w:t>
      </w:r>
      <w:r w:rsidRPr="00A27450">
        <w:rPr>
          <w:rFonts w:ascii="Arial" w:hAnsi="Arial" w:cs="Arial"/>
          <w:spacing w:val="-5"/>
          <w:kern w:val="0"/>
        </w:rPr>
        <w:t xml:space="preserve"> </w:t>
      </w:r>
      <w:r w:rsidRPr="00A27450">
        <w:rPr>
          <w:rFonts w:ascii="Arial" w:hAnsi="Arial" w:cs="Arial"/>
          <w:kern w:val="0"/>
        </w:rPr>
        <w:t>undergo</w:t>
      </w:r>
      <w:r w:rsidRPr="00A27450">
        <w:rPr>
          <w:rFonts w:ascii="Arial" w:hAnsi="Arial" w:cs="Arial"/>
          <w:spacing w:val="-3"/>
          <w:kern w:val="0"/>
        </w:rPr>
        <w:t xml:space="preserve"> </w:t>
      </w:r>
      <w:r w:rsidRPr="00A27450">
        <w:rPr>
          <w:rFonts w:ascii="Arial" w:hAnsi="Arial" w:cs="Arial"/>
          <w:kern w:val="0"/>
        </w:rPr>
        <w:t>a</w:t>
      </w:r>
      <w:r w:rsidRPr="00A27450">
        <w:rPr>
          <w:rFonts w:ascii="Arial" w:hAnsi="Arial" w:cs="Arial"/>
          <w:spacing w:val="-1"/>
          <w:kern w:val="0"/>
        </w:rPr>
        <w:t xml:space="preserve"> </w:t>
      </w:r>
      <w:r w:rsidRPr="00A27450">
        <w:rPr>
          <w:rFonts w:ascii="Arial" w:hAnsi="Arial" w:cs="Arial"/>
          <w:kern w:val="0"/>
        </w:rPr>
        <w:t>background</w:t>
      </w:r>
      <w:r w:rsidRPr="00A27450">
        <w:rPr>
          <w:rFonts w:ascii="Arial" w:hAnsi="Arial" w:cs="Arial"/>
          <w:spacing w:val="-3"/>
          <w:kern w:val="0"/>
        </w:rPr>
        <w:t xml:space="preserve"> </w:t>
      </w:r>
      <w:r w:rsidRPr="00A27450">
        <w:rPr>
          <w:rFonts w:ascii="Arial" w:hAnsi="Arial" w:cs="Arial"/>
          <w:kern w:val="0"/>
        </w:rPr>
        <w:t>investigation</w:t>
      </w:r>
      <w:r w:rsidRPr="00A27450">
        <w:rPr>
          <w:rFonts w:ascii="Arial" w:hAnsi="Arial" w:cs="Arial"/>
          <w:spacing w:val="-1"/>
          <w:kern w:val="0"/>
        </w:rPr>
        <w:t xml:space="preserve"> </w:t>
      </w:r>
      <w:r w:rsidRPr="00A27450">
        <w:rPr>
          <w:rFonts w:ascii="Arial" w:hAnsi="Arial" w:cs="Arial"/>
          <w:kern w:val="0"/>
        </w:rPr>
        <w:t>commensurate</w:t>
      </w:r>
      <w:r w:rsidRPr="00A27450">
        <w:rPr>
          <w:rFonts w:ascii="Arial" w:hAnsi="Arial" w:cs="Arial"/>
          <w:spacing w:val="-1"/>
          <w:kern w:val="0"/>
        </w:rPr>
        <w:t xml:space="preserve"> </w:t>
      </w:r>
      <w:r w:rsidRPr="00A27450">
        <w:rPr>
          <w:rFonts w:ascii="Arial" w:hAnsi="Arial" w:cs="Arial"/>
          <w:kern w:val="0"/>
        </w:rPr>
        <w:t>with</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risk</w:t>
      </w:r>
      <w:r w:rsidRPr="00A27450">
        <w:rPr>
          <w:rFonts w:ascii="Arial" w:hAnsi="Arial" w:cs="Arial"/>
          <w:spacing w:val="-2"/>
          <w:kern w:val="0"/>
        </w:rPr>
        <w:t xml:space="preserve"> </w:t>
      </w:r>
      <w:r w:rsidRPr="00A27450">
        <w:rPr>
          <w:rFonts w:ascii="Arial" w:hAnsi="Arial" w:cs="Arial"/>
          <w:kern w:val="0"/>
        </w:rPr>
        <w:t>and</w:t>
      </w:r>
      <w:r w:rsidRPr="00A27450">
        <w:rPr>
          <w:rFonts w:ascii="Arial" w:hAnsi="Arial" w:cs="Arial"/>
          <w:spacing w:val="-1"/>
          <w:kern w:val="0"/>
        </w:rPr>
        <w:t xml:space="preserve"> </w:t>
      </w:r>
      <w:r w:rsidRPr="00A27450">
        <w:rPr>
          <w:rFonts w:ascii="Arial" w:hAnsi="Arial" w:cs="Arial"/>
          <w:kern w:val="0"/>
        </w:rPr>
        <w:t>sensitivity</w:t>
      </w:r>
      <w:r w:rsidRPr="00A27450">
        <w:rPr>
          <w:rFonts w:ascii="Arial" w:hAnsi="Arial" w:cs="Arial"/>
          <w:spacing w:val="-2"/>
          <w:kern w:val="0"/>
        </w:rPr>
        <w:t xml:space="preserve"> </w:t>
      </w:r>
      <w:r w:rsidRPr="00A27450">
        <w:rPr>
          <w:rFonts w:ascii="Arial" w:hAnsi="Arial" w:cs="Arial"/>
          <w:kern w:val="0"/>
        </w:rPr>
        <w:t>level</w:t>
      </w:r>
      <w:r w:rsidRPr="00A27450">
        <w:rPr>
          <w:rFonts w:ascii="Arial" w:hAnsi="Arial" w:cs="Arial"/>
          <w:spacing w:val="-2"/>
          <w:kern w:val="0"/>
        </w:rPr>
        <w:t xml:space="preserve"> </w:t>
      </w:r>
      <w:r w:rsidRPr="00A27450">
        <w:rPr>
          <w:rFonts w:ascii="Arial" w:hAnsi="Arial" w:cs="Arial"/>
          <w:kern w:val="0"/>
        </w:rPr>
        <w:t>designation</w:t>
      </w:r>
      <w:r w:rsidRPr="00A27450">
        <w:rPr>
          <w:rFonts w:ascii="Arial" w:hAnsi="Arial" w:cs="Arial"/>
          <w:spacing w:val="-3"/>
          <w:kern w:val="0"/>
        </w:rPr>
        <w:t xml:space="preserve"> </w:t>
      </w:r>
      <w:r w:rsidRPr="00A27450">
        <w:rPr>
          <w:rFonts w:ascii="Arial" w:hAnsi="Arial" w:cs="Arial"/>
          <w:kern w:val="0"/>
        </w:rPr>
        <w:t>associated</w:t>
      </w:r>
      <w:r w:rsidRPr="00A27450">
        <w:rPr>
          <w:rFonts w:ascii="Arial" w:hAnsi="Arial" w:cs="Arial"/>
          <w:spacing w:val="-3"/>
          <w:kern w:val="0"/>
        </w:rPr>
        <w:t xml:space="preserve"> </w:t>
      </w:r>
      <w:r w:rsidRPr="00A27450">
        <w:rPr>
          <w:rFonts w:ascii="Arial" w:hAnsi="Arial" w:cs="Arial"/>
          <w:kern w:val="0"/>
        </w:rPr>
        <w:t>with</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work</w:t>
      </w:r>
      <w:r w:rsidRPr="00A27450">
        <w:rPr>
          <w:rFonts w:ascii="Arial" w:hAnsi="Arial" w:cs="Arial"/>
          <w:spacing w:val="-2"/>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be</w:t>
      </w:r>
      <w:r w:rsidRPr="00A27450">
        <w:rPr>
          <w:rFonts w:ascii="Arial" w:hAnsi="Arial" w:cs="Arial"/>
          <w:spacing w:val="-3"/>
          <w:kern w:val="0"/>
        </w:rPr>
        <w:t xml:space="preserve"> </w:t>
      </w:r>
      <w:r w:rsidRPr="00A27450">
        <w:rPr>
          <w:rFonts w:ascii="Arial" w:hAnsi="Arial" w:cs="Arial"/>
          <w:kern w:val="0"/>
        </w:rPr>
        <w:t>performed</w:t>
      </w:r>
      <w:r w:rsidRPr="00A27450">
        <w:rPr>
          <w:rFonts w:ascii="Arial" w:hAnsi="Arial" w:cs="Arial"/>
          <w:spacing w:val="-3"/>
          <w:kern w:val="0"/>
        </w:rPr>
        <w:t xml:space="preserve"> </w:t>
      </w:r>
      <w:r w:rsidRPr="00A27450">
        <w:rPr>
          <w:rFonts w:ascii="Arial" w:hAnsi="Arial" w:cs="Arial"/>
          <w:kern w:val="0"/>
        </w:rPr>
        <w:t>at</w:t>
      </w:r>
      <w:r w:rsidRPr="00A27450">
        <w:rPr>
          <w:rFonts w:ascii="Arial" w:hAnsi="Arial" w:cs="Arial"/>
          <w:spacing w:val="-4"/>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level</w:t>
      </w:r>
      <w:r w:rsidRPr="00A27450">
        <w:rPr>
          <w:rFonts w:ascii="Arial" w:hAnsi="Arial" w:cs="Arial"/>
          <w:spacing w:val="-2"/>
          <w:kern w:val="0"/>
        </w:rPr>
        <w:t xml:space="preserve"> </w:t>
      </w:r>
      <w:r w:rsidRPr="00A27450">
        <w:rPr>
          <w:rFonts w:ascii="Arial" w:hAnsi="Arial" w:cs="Arial"/>
          <w:kern w:val="0"/>
        </w:rPr>
        <w:t>indicated</w:t>
      </w:r>
      <w:r w:rsidRPr="00A27450">
        <w:rPr>
          <w:rFonts w:ascii="Arial" w:hAnsi="Arial" w:cs="Arial"/>
          <w:spacing w:val="-1"/>
          <w:kern w:val="0"/>
        </w:rPr>
        <w:t xml:space="preserve"> </w:t>
      </w:r>
      <w:r w:rsidRPr="00A27450">
        <w:rPr>
          <w:rFonts w:ascii="Arial" w:hAnsi="Arial" w:cs="Arial"/>
          <w:kern w:val="0"/>
        </w:rPr>
        <w:t>in</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2"/>
          <w:kern w:val="0"/>
        </w:rPr>
        <w:t xml:space="preserve"> </w:t>
      </w:r>
      <w:r w:rsidRPr="00A27450">
        <w:rPr>
          <w:rFonts w:ascii="Arial" w:hAnsi="Arial" w:cs="Arial"/>
          <w:kern w:val="0"/>
        </w:rPr>
        <w:t>contract.</w:t>
      </w:r>
      <w:r w:rsidRPr="00A27450">
        <w:rPr>
          <w:rFonts w:ascii="Arial" w:hAnsi="Arial" w:cs="Arial"/>
          <w:spacing w:val="-14"/>
          <w:kern w:val="0"/>
        </w:rPr>
        <w:t xml:space="preserve"> </w:t>
      </w:r>
      <w:r w:rsidRPr="00A27450">
        <w:rPr>
          <w:rFonts w:ascii="Arial" w:hAnsi="Arial" w:cs="Arial"/>
          <w:kern w:val="0"/>
        </w:rPr>
        <w:t>The</w:t>
      </w:r>
      <w:r w:rsidRPr="00A27450">
        <w:rPr>
          <w:rFonts w:ascii="Arial" w:hAnsi="Arial" w:cs="Arial"/>
          <w:spacing w:val="-8"/>
          <w:kern w:val="0"/>
        </w:rPr>
        <w:t xml:space="preserve"> </w:t>
      </w:r>
      <w:r w:rsidRPr="00A27450">
        <w:rPr>
          <w:rFonts w:ascii="Arial" w:hAnsi="Arial" w:cs="Arial"/>
          <w:kern w:val="0"/>
        </w:rPr>
        <w:t>Contractor</w:t>
      </w:r>
      <w:r w:rsidRPr="00A27450">
        <w:rPr>
          <w:rFonts w:ascii="Arial" w:hAnsi="Arial" w:cs="Arial"/>
          <w:spacing w:val="-13"/>
          <w:kern w:val="0"/>
        </w:rPr>
        <w:t xml:space="preserve"> </w:t>
      </w:r>
      <w:r w:rsidRPr="00A27450">
        <w:rPr>
          <w:rFonts w:ascii="Arial" w:hAnsi="Arial" w:cs="Arial"/>
          <w:kern w:val="0"/>
        </w:rPr>
        <w:t>and</w:t>
      </w:r>
      <w:r w:rsidRPr="00A27450">
        <w:rPr>
          <w:rFonts w:ascii="Arial" w:hAnsi="Arial" w:cs="Arial"/>
          <w:spacing w:val="-8"/>
          <w:kern w:val="0"/>
        </w:rPr>
        <w:t xml:space="preserve"> </w:t>
      </w:r>
      <w:r w:rsidRPr="00A27450">
        <w:rPr>
          <w:rFonts w:ascii="Arial" w:hAnsi="Arial" w:cs="Arial"/>
          <w:kern w:val="0"/>
        </w:rPr>
        <w:t>subcontractors</w:t>
      </w:r>
      <w:r w:rsidRPr="00A27450">
        <w:rPr>
          <w:rFonts w:ascii="Arial" w:hAnsi="Arial" w:cs="Arial"/>
          <w:spacing w:val="-16"/>
          <w:kern w:val="0"/>
        </w:rPr>
        <w:t xml:space="preserve"> </w:t>
      </w:r>
      <w:r w:rsidRPr="00A27450">
        <w:rPr>
          <w:rFonts w:ascii="Arial" w:hAnsi="Arial" w:cs="Arial"/>
          <w:kern w:val="0"/>
        </w:rPr>
        <w:t>shall</w:t>
      </w:r>
      <w:r w:rsidRPr="00A27450">
        <w:rPr>
          <w:rFonts w:ascii="Arial" w:hAnsi="Arial" w:cs="Arial"/>
          <w:spacing w:val="-10"/>
          <w:kern w:val="0"/>
        </w:rPr>
        <w:t xml:space="preserve"> </w:t>
      </w:r>
      <w:r w:rsidRPr="00A27450">
        <w:rPr>
          <w:rFonts w:ascii="Arial" w:hAnsi="Arial" w:cs="Arial"/>
          <w:kern w:val="0"/>
        </w:rPr>
        <w:t>comply</w:t>
      </w:r>
      <w:r w:rsidRPr="00A27450">
        <w:rPr>
          <w:rFonts w:ascii="Arial" w:hAnsi="Arial" w:cs="Arial"/>
          <w:spacing w:val="-12"/>
          <w:kern w:val="0"/>
        </w:rPr>
        <w:t xml:space="preserve"> </w:t>
      </w:r>
      <w:r w:rsidRPr="00A27450">
        <w:rPr>
          <w:rFonts w:ascii="Arial" w:hAnsi="Arial" w:cs="Arial"/>
          <w:kern w:val="0"/>
        </w:rPr>
        <w:t>with</w:t>
      </w:r>
      <w:r w:rsidRPr="00A27450">
        <w:rPr>
          <w:rFonts w:ascii="Arial" w:hAnsi="Arial" w:cs="Arial"/>
          <w:spacing w:val="-8"/>
          <w:kern w:val="0"/>
        </w:rPr>
        <w:t xml:space="preserve"> </w:t>
      </w:r>
      <w:r w:rsidRPr="00A27450">
        <w:rPr>
          <w:rFonts w:ascii="Arial" w:hAnsi="Arial" w:cs="Arial"/>
          <w:kern w:val="0"/>
        </w:rPr>
        <w:t>VA</w:t>
      </w:r>
      <w:r w:rsidRPr="00A27450">
        <w:rPr>
          <w:rFonts w:ascii="Arial" w:hAnsi="Arial" w:cs="Arial"/>
          <w:spacing w:val="-8"/>
          <w:kern w:val="0"/>
        </w:rPr>
        <w:t xml:space="preserve"> </w:t>
      </w:r>
      <w:r w:rsidRPr="00A27450">
        <w:rPr>
          <w:rFonts w:ascii="Arial" w:hAnsi="Arial" w:cs="Arial"/>
          <w:kern w:val="0"/>
        </w:rPr>
        <w:t>Directive/Handbook</w:t>
      </w:r>
      <w:r w:rsidRPr="00A27450">
        <w:rPr>
          <w:rFonts w:ascii="Arial" w:hAnsi="Arial" w:cs="Arial"/>
          <w:spacing w:val="-2"/>
          <w:kern w:val="0"/>
        </w:rPr>
        <w:t xml:space="preserve"> </w:t>
      </w:r>
      <w:r w:rsidRPr="00A27450">
        <w:rPr>
          <w:rFonts w:ascii="Arial" w:hAnsi="Arial" w:cs="Arial"/>
          <w:kern w:val="0"/>
        </w:rPr>
        <w:t>0710,</w:t>
      </w:r>
      <w:r w:rsidRPr="00A27450">
        <w:rPr>
          <w:rFonts w:ascii="Arial" w:hAnsi="Arial" w:cs="Arial"/>
          <w:spacing w:val="-1"/>
          <w:kern w:val="0"/>
        </w:rPr>
        <w:t xml:space="preserve"> </w:t>
      </w:r>
      <w:r w:rsidRPr="00A27450">
        <w:rPr>
          <w:rFonts w:ascii="Arial" w:hAnsi="Arial" w:cs="Arial"/>
          <w:kern w:val="0"/>
        </w:rPr>
        <w:t>Personnel</w:t>
      </w:r>
      <w:r w:rsidRPr="00A27450">
        <w:rPr>
          <w:rFonts w:ascii="Arial" w:hAnsi="Arial" w:cs="Arial"/>
          <w:spacing w:val="-2"/>
          <w:kern w:val="0"/>
        </w:rPr>
        <w:t xml:space="preserve"> </w:t>
      </w:r>
      <w:r w:rsidRPr="00A27450">
        <w:rPr>
          <w:rFonts w:ascii="Arial" w:hAnsi="Arial" w:cs="Arial"/>
          <w:kern w:val="0"/>
        </w:rPr>
        <w:t>Security</w:t>
      </w:r>
      <w:r w:rsidRPr="00A27450">
        <w:rPr>
          <w:rFonts w:ascii="Arial" w:hAnsi="Arial" w:cs="Arial"/>
          <w:spacing w:val="-2"/>
          <w:kern w:val="0"/>
        </w:rPr>
        <w:t xml:space="preserve"> </w:t>
      </w:r>
      <w:r w:rsidRPr="00A27450">
        <w:rPr>
          <w:rFonts w:ascii="Arial" w:hAnsi="Arial" w:cs="Arial"/>
          <w:kern w:val="0"/>
        </w:rPr>
        <w:t>and</w:t>
      </w:r>
      <w:r w:rsidRPr="00A27450">
        <w:rPr>
          <w:rFonts w:ascii="Arial" w:hAnsi="Arial" w:cs="Arial"/>
          <w:spacing w:val="-3"/>
          <w:kern w:val="0"/>
        </w:rPr>
        <w:t xml:space="preserve"> </w:t>
      </w:r>
      <w:r w:rsidRPr="00A27450">
        <w:rPr>
          <w:rFonts w:ascii="Arial" w:hAnsi="Arial" w:cs="Arial"/>
          <w:kern w:val="0"/>
        </w:rPr>
        <w:t>Suitability</w:t>
      </w:r>
      <w:r w:rsidRPr="00A27450">
        <w:rPr>
          <w:rFonts w:ascii="Arial" w:hAnsi="Arial" w:cs="Arial"/>
          <w:spacing w:val="-2"/>
          <w:kern w:val="0"/>
        </w:rPr>
        <w:t xml:space="preserve"> </w:t>
      </w:r>
      <w:r w:rsidRPr="00A27450">
        <w:rPr>
          <w:rFonts w:ascii="Arial" w:hAnsi="Arial" w:cs="Arial"/>
          <w:kern w:val="0"/>
        </w:rPr>
        <w:t>Program,</w:t>
      </w:r>
      <w:r w:rsidRPr="00A27450">
        <w:rPr>
          <w:rFonts w:ascii="Arial" w:hAnsi="Arial" w:cs="Arial"/>
          <w:spacing w:val="-4"/>
          <w:kern w:val="0"/>
        </w:rPr>
        <w:t xml:space="preserve"> </w:t>
      </w:r>
      <w:r w:rsidRPr="00A27450">
        <w:rPr>
          <w:rFonts w:ascii="Arial" w:hAnsi="Arial" w:cs="Arial"/>
          <w:kern w:val="0"/>
        </w:rPr>
        <w:t>which</w:t>
      </w:r>
      <w:r w:rsidRPr="00A27450">
        <w:rPr>
          <w:rFonts w:ascii="Arial" w:hAnsi="Arial" w:cs="Arial"/>
          <w:spacing w:val="-1"/>
          <w:kern w:val="0"/>
        </w:rPr>
        <w:t xml:space="preserve"> </w:t>
      </w:r>
      <w:r w:rsidRPr="00A27450">
        <w:rPr>
          <w:rFonts w:ascii="Arial" w:hAnsi="Arial" w:cs="Arial"/>
          <w:kern w:val="0"/>
        </w:rPr>
        <w:t>can</w:t>
      </w:r>
      <w:r w:rsidRPr="00A27450">
        <w:rPr>
          <w:rFonts w:ascii="Arial" w:hAnsi="Arial" w:cs="Arial"/>
          <w:spacing w:val="-1"/>
          <w:kern w:val="0"/>
        </w:rPr>
        <w:t xml:space="preserve"> </w:t>
      </w:r>
      <w:r w:rsidRPr="00A27450">
        <w:rPr>
          <w:rFonts w:ascii="Arial" w:hAnsi="Arial" w:cs="Arial"/>
          <w:kern w:val="0"/>
        </w:rPr>
        <w:t>be</w:t>
      </w:r>
      <w:r w:rsidRPr="00A27450">
        <w:rPr>
          <w:rFonts w:ascii="Arial" w:hAnsi="Arial" w:cs="Arial"/>
          <w:spacing w:val="-1"/>
          <w:kern w:val="0"/>
        </w:rPr>
        <w:t xml:space="preserve"> </w:t>
      </w:r>
      <w:r w:rsidRPr="00A27450">
        <w:rPr>
          <w:rFonts w:ascii="Arial" w:hAnsi="Arial" w:cs="Arial"/>
          <w:kern w:val="0"/>
        </w:rPr>
        <w:t>accessed</w:t>
      </w:r>
      <w:r w:rsidRPr="00A27450">
        <w:rPr>
          <w:rFonts w:ascii="Arial" w:hAnsi="Arial" w:cs="Arial"/>
          <w:spacing w:val="-1"/>
          <w:kern w:val="0"/>
        </w:rPr>
        <w:t xml:space="preserve"> </w:t>
      </w:r>
      <w:r w:rsidRPr="00A27450">
        <w:rPr>
          <w:rFonts w:ascii="Arial" w:hAnsi="Arial" w:cs="Arial"/>
          <w:kern w:val="0"/>
        </w:rPr>
        <w:t>at:</w:t>
      </w:r>
      <w:r w:rsidRPr="00A27450">
        <w:rPr>
          <w:rFonts w:ascii="Arial" w:hAnsi="Arial" w:cs="Arial"/>
          <w:spacing w:val="-2"/>
          <w:kern w:val="0"/>
        </w:rPr>
        <w:t xml:space="preserve"> </w:t>
      </w:r>
      <w:r>
        <w:fldChar w:fldCharType="begin"/>
      </w:r>
      <w:r>
        <w:instrText xml:space="preserve"> HYPERLINK "https://vaww.va.gov/vapubs/index.cfm" </w:instrText>
      </w:r>
      <w:r>
        <w:fldChar w:fldCharType="separate"/>
      </w:r>
      <w:r w:rsidRPr="00A27450">
        <w:rPr>
          <w:rFonts w:ascii="Arial" w:hAnsi="Arial" w:cs="Arial"/>
          <w:color w:val="0000FF"/>
          <w:kern w:val="0"/>
          <w:u w:val="single"/>
        </w:rPr>
        <w:t>https://vaww.va.gov/vapubs/index.cfm</w:t>
      </w:r>
      <w:r>
        <w:fldChar w:fldCharType="end"/>
      </w:r>
    </w:p>
    <w:p w:rsidR="008108DB" w:rsidRPr="00A27450" w:rsidP="008108DB">
      <w:pPr>
        <w:kinsoku w:val="0"/>
        <w:overflowPunct w:val="0"/>
        <w:autoSpaceDE w:val="0"/>
        <w:autoSpaceDN w:val="0"/>
        <w:adjustRightInd w:val="0"/>
        <w:spacing w:after="0" w:line="240" w:lineRule="auto"/>
        <w:rPr>
          <w:rFonts w:ascii="Arial" w:hAnsi="Arial" w:cs="Arial"/>
          <w:kern w:val="0"/>
        </w:rPr>
      </w:pPr>
    </w:p>
    <w:p w:rsidR="008108DB" w:rsidP="008108DB">
      <w:pPr>
        <w:kinsoku w:val="0"/>
        <w:overflowPunct w:val="0"/>
        <w:autoSpaceDE w:val="0"/>
        <w:autoSpaceDN w:val="0"/>
        <w:adjustRightInd w:val="0"/>
        <w:spacing w:before="57" w:after="0" w:line="235" w:lineRule="auto"/>
        <w:ind w:left="267" w:right="268" w:firstLine="669"/>
        <w:rPr>
          <w:rFonts w:ascii="Arial" w:hAnsi="Arial" w:cs="Arial"/>
          <w:kern w:val="0"/>
        </w:rPr>
      </w:pPr>
      <w:r w:rsidRPr="00A27450">
        <w:rPr>
          <w:rFonts w:ascii="Arial" w:hAnsi="Arial" w:cs="Arial"/>
          <w:kern w:val="0"/>
        </w:rPr>
        <w:t>(c)</w:t>
      </w:r>
      <w:r w:rsidRPr="00A27450">
        <w:rPr>
          <w:rFonts w:ascii="Arial" w:hAnsi="Arial" w:cs="Arial"/>
          <w:spacing w:val="-1"/>
          <w:kern w:val="0"/>
        </w:rPr>
        <w:t xml:space="preserve"> </w:t>
      </w:r>
      <w:r w:rsidRPr="00A27450">
        <w:rPr>
          <w:rFonts w:ascii="Arial" w:hAnsi="Arial" w:cs="Arial"/>
          <w:i/>
          <w:iCs/>
          <w:kern w:val="0"/>
        </w:rPr>
        <w:t>Risk and Sensitivity Levels</w:t>
      </w:r>
      <w:r w:rsidRPr="00A27450">
        <w:rPr>
          <w:rFonts w:ascii="Arial" w:hAnsi="Arial" w:cs="Arial"/>
          <w:kern w:val="0"/>
        </w:rPr>
        <w:t>. The following table identifies the risk and sensitivity</w:t>
      </w:r>
      <w:r w:rsidRPr="00A27450">
        <w:rPr>
          <w:rFonts w:ascii="Arial" w:hAnsi="Arial" w:cs="Arial"/>
          <w:spacing w:val="-4"/>
          <w:kern w:val="0"/>
        </w:rPr>
        <w:t xml:space="preserve"> </w:t>
      </w:r>
      <w:r w:rsidRPr="00A27450">
        <w:rPr>
          <w:rFonts w:ascii="Arial" w:hAnsi="Arial" w:cs="Arial"/>
          <w:kern w:val="0"/>
        </w:rPr>
        <w:t>levels</w:t>
      </w:r>
      <w:r w:rsidRPr="00A27450">
        <w:rPr>
          <w:rFonts w:ascii="Arial" w:hAnsi="Arial" w:cs="Arial"/>
          <w:spacing w:val="-4"/>
          <w:kern w:val="0"/>
        </w:rPr>
        <w:t xml:space="preserve"> </w:t>
      </w:r>
      <w:r w:rsidRPr="00A27450">
        <w:rPr>
          <w:rFonts w:ascii="Arial" w:hAnsi="Arial" w:cs="Arial"/>
          <w:kern w:val="0"/>
        </w:rPr>
        <w:t>that</w:t>
      </w:r>
      <w:r w:rsidRPr="00A27450">
        <w:rPr>
          <w:rFonts w:ascii="Arial" w:hAnsi="Arial" w:cs="Arial"/>
          <w:spacing w:val="-4"/>
          <w:kern w:val="0"/>
        </w:rPr>
        <w:t xml:space="preserve"> </w:t>
      </w:r>
      <w:r w:rsidRPr="00A27450">
        <w:rPr>
          <w:rFonts w:ascii="Arial" w:hAnsi="Arial" w:cs="Arial"/>
          <w:kern w:val="0"/>
        </w:rPr>
        <w:t>apply</w:t>
      </w:r>
      <w:r w:rsidRPr="00A27450">
        <w:rPr>
          <w:rFonts w:ascii="Arial" w:hAnsi="Arial" w:cs="Arial"/>
          <w:spacing w:val="-4"/>
          <w:kern w:val="0"/>
        </w:rPr>
        <w:t xml:space="preserve"> </w:t>
      </w:r>
      <w:r w:rsidRPr="00A27450">
        <w:rPr>
          <w:rFonts w:ascii="Arial" w:hAnsi="Arial" w:cs="Arial"/>
          <w:kern w:val="0"/>
        </w:rPr>
        <w:t>to</w:t>
      </w:r>
      <w:r w:rsidRPr="00A27450">
        <w:rPr>
          <w:rFonts w:ascii="Arial" w:hAnsi="Arial" w:cs="Arial"/>
          <w:spacing w:val="-2"/>
          <w:kern w:val="0"/>
        </w:rPr>
        <w:t xml:space="preserve"> </w:t>
      </w:r>
      <w:r w:rsidRPr="00A27450">
        <w:rPr>
          <w:rFonts w:ascii="Arial" w:hAnsi="Arial" w:cs="Arial"/>
          <w:kern w:val="0"/>
        </w:rPr>
        <w:t>any</w:t>
      </w:r>
      <w:r w:rsidRPr="00A27450">
        <w:rPr>
          <w:rFonts w:ascii="Arial" w:hAnsi="Arial" w:cs="Arial"/>
          <w:spacing w:val="-7"/>
          <w:kern w:val="0"/>
        </w:rPr>
        <w:t xml:space="preserve"> </w:t>
      </w:r>
      <w:r w:rsidRPr="00A27450">
        <w:rPr>
          <w:rFonts w:ascii="Arial" w:hAnsi="Arial" w:cs="Arial"/>
          <w:kern w:val="0"/>
        </w:rPr>
        <w:t>personnel</w:t>
      </w:r>
      <w:r w:rsidRPr="00A27450">
        <w:rPr>
          <w:rFonts w:ascii="Arial" w:hAnsi="Arial" w:cs="Arial"/>
          <w:spacing w:val="-10"/>
          <w:kern w:val="0"/>
        </w:rPr>
        <w:t xml:space="preserve"> </w:t>
      </w:r>
      <w:r w:rsidRPr="00A27450">
        <w:rPr>
          <w:rFonts w:ascii="Arial" w:hAnsi="Arial" w:cs="Arial"/>
          <w:kern w:val="0"/>
        </w:rPr>
        <w:t>providing services</w:t>
      </w:r>
      <w:r w:rsidRPr="00A27450">
        <w:rPr>
          <w:rFonts w:ascii="Arial" w:hAnsi="Arial" w:cs="Arial"/>
          <w:spacing w:val="-4"/>
          <w:kern w:val="0"/>
        </w:rPr>
        <w:t xml:space="preserve"> </w:t>
      </w:r>
      <w:r w:rsidRPr="00A27450">
        <w:rPr>
          <w:rFonts w:ascii="Arial" w:hAnsi="Arial" w:cs="Arial"/>
          <w:kern w:val="0"/>
        </w:rPr>
        <w:t>under</w:t>
      </w:r>
      <w:r w:rsidRPr="00A27450">
        <w:rPr>
          <w:rFonts w:ascii="Arial" w:hAnsi="Arial" w:cs="Arial"/>
          <w:spacing w:val="-5"/>
          <w:kern w:val="0"/>
        </w:rPr>
        <w:t xml:space="preserve"> </w:t>
      </w:r>
      <w:r w:rsidRPr="00A27450">
        <w:rPr>
          <w:rFonts w:ascii="Arial" w:hAnsi="Arial" w:cs="Arial"/>
          <w:kern w:val="0"/>
        </w:rPr>
        <w:t>this</w:t>
      </w:r>
      <w:r w:rsidRPr="00A27450">
        <w:rPr>
          <w:rFonts w:ascii="Arial" w:hAnsi="Arial" w:cs="Arial"/>
          <w:spacing w:val="-4"/>
          <w:kern w:val="0"/>
        </w:rPr>
        <w:t xml:space="preserve"> </w:t>
      </w:r>
      <w:r w:rsidRPr="00A27450">
        <w:rPr>
          <w:rFonts w:ascii="Arial" w:hAnsi="Arial" w:cs="Arial"/>
          <w:kern w:val="0"/>
        </w:rPr>
        <w:t>contract.</w:t>
      </w:r>
    </w:p>
    <w:p w:rsidR="008108DB" w:rsidRPr="00A27450" w:rsidP="008108DB">
      <w:pPr>
        <w:kinsoku w:val="0"/>
        <w:overflowPunct w:val="0"/>
        <w:autoSpaceDE w:val="0"/>
        <w:autoSpaceDN w:val="0"/>
        <w:adjustRightInd w:val="0"/>
        <w:spacing w:before="57" w:after="0" w:line="235" w:lineRule="auto"/>
        <w:ind w:left="267" w:right="268" w:firstLine="669"/>
        <w:rPr>
          <w:rFonts w:ascii="Arial" w:hAnsi="Arial" w:cs="Arial"/>
          <w:kern w:val="0"/>
        </w:rPr>
      </w:pPr>
    </w:p>
    <w:p w:rsidR="008108DB" w:rsidRPr="00A27450" w:rsidP="008108DB">
      <w:pPr>
        <w:kinsoku w:val="0"/>
        <w:overflowPunct w:val="0"/>
        <w:autoSpaceDE w:val="0"/>
        <w:autoSpaceDN w:val="0"/>
        <w:adjustRightInd w:val="0"/>
        <w:spacing w:after="0" w:line="240" w:lineRule="auto"/>
        <w:rPr>
          <w:rFonts w:ascii="Arial" w:hAnsi="Arial" w:cs="Arial"/>
          <w:kern w:val="0"/>
        </w:rPr>
      </w:pPr>
      <w:r>
        <w:rPr>
          <w:rFonts w:ascii="Arial" w:hAnsi="Arial" w:cs="Arial"/>
          <w:noProof/>
          <w:kern w:val="0"/>
        </w:rPr>
        <w:pict>
          <v:shape id="Text Box 1" o:spid="_x0000_i1398" type="#_x0000_t202" style="height:42.45pt;mso-left-percent:-10001;mso-position-horizontal-relative:char;mso-position-vertical-relative:line;mso-top-percent:-10001;mso-wrap-style:square;v-text-anchor:top;visibility:visible;width:460.85pt" filled="f" stroked="f">
            <v:textbox inset="0,0,0,0">
              <w:txbxContent>
                <w:tbl>
                  <w:tblPr>
                    <w:tblW w:w="0" w:type="auto"/>
                    <w:tblInd w:w="55" w:type="dxa"/>
                    <w:tblLayout w:type="fixed"/>
                    <w:tblCellMar>
                      <w:left w:w="0" w:type="dxa"/>
                      <w:right w:w="0" w:type="dxa"/>
                    </w:tblCellMar>
                    <w:tblLook w:val="0000"/>
                  </w:tblPr>
                  <w:tblGrid>
                    <w:gridCol w:w="9086"/>
                  </w:tblGrid>
                  <w:tr>
                    <w:tblPrEx>
                      <w:tblW w:w="0" w:type="auto"/>
                      <w:tblInd w:w="55" w:type="dxa"/>
                      <w:tblLayout w:type="fixed"/>
                      <w:tblCellMar>
                        <w:left w:w="0" w:type="dxa"/>
                        <w:right w:w="0" w:type="dxa"/>
                      </w:tblCellMar>
                      <w:tblLook w:val="0000"/>
                    </w:tblPrEx>
                    <w:trPr>
                      <w:trHeight w:val="508"/>
                    </w:trPr>
                    <w:tc>
                      <w:tcPr>
                        <w:tcW w:w="9086" w:type="dxa"/>
                        <w:tcBorders>
                          <w:top w:val="single" w:sz="4" w:space="0" w:color="000000"/>
                          <w:left w:val="single" w:sz="4" w:space="0" w:color="000000"/>
                          <w:bottom w:val="single" w:sz="4" w:space="0" w:color="000000"/>
                          <w:right w:val="single" w:sz="4" w:space="0" w:color="000000"/>
                        </w:tcBorders>
                        <w:shd w:val="clear" w:color="auto" w:fill="D9D9D9"/>
                      </w:tcPr>
                      <w:p w:rsidR="008108DB">
                        <w:pPr>
                          <w:pStyle w:val="TableParagraph"/>
                          <w:kinsoku w:val="0"/>
                          <w:overflowPunct w:val="0"/>
                          <w:spacing w:before="107"/>
                          <w:ind w:left="0" w:right="0"/>
                          <w:rPr>
                            <w:b/>
                            <w:bCs/>
                          </w:rPr>
                        </w:pPr>
                        <w:r>
                          <w:rPr>
                            <w:b/>
                            <w:bCs/>
                          </w:rPr>
                          <w:t>Positions/Tasks Designated as Non-Sensitive Positions - Tier 1/Low Risk</w:t>
                        </w:r>
                      </w:p>
                    </w:tc>
                  </w:tr>
                  <w:tr>
                    <w:tblPrEx>
                      <w:tblW w:w="0" w:type="auto"/>
                      <w:tblInd w:w="55" w:type="dxa"/>
                      <w:tblLayout w:type="fixed"/>
                      <w:tblCellMar>
                        <w:left w:w="0" w:type="dxa"/>
                        <w:right w:w="0" w:type="dxa"/>
                      </w:tblCellMar>
                      <w:tblLook w:val="0000"/>
                    </w:tblPrEx>
                    <w:trPr>
                      <w:trHeight w:val="311"/>
                    </w:trPr>
                    <w:tc>
                      <w:tcPr>
                        <w:tcW w:w="9086" w:type="dxa"/>
                        <w:tcBorders>
                          <w:top w:val="single" w:sz="4" w:space="0" w:color="000000"/>
                          <w:left w:val="single" w:sz="4" w:space="0" w:color="000000"/>
                          <w:bottom w:val="single" w:sz="4" w:space="0" w:color="000000"/>
                          <w:right w:val="single" w:sz="4" w:space="0" w:color="000000"/>
                        </w:tcBorders>
                      </w:tcPr>
                      <w:p w:rsidR="008108DB">
                        <w:pPr>
                          <w:pStyle w:val="TableParagraph"/>
                          <w:kinsoku w:val="0"/>
                          <w:overflowPunct w:val="0"/>
                          <w:spacing w:before="39"/>
                          <w:ind w:left="0"/>
                          <w:rPr>
                            <w:i/>
                            <w:iCs/>
                            <w:sz w:val="20"/>
                            <w:szCs w:val="20"/>
                          </w:rPr>
                        </w:pPr>
                        <w:r>
                          <w:rPr>
                            <w:i/>
                            <w:iCs/>
                            <w:sz w:val="20"/>
                            <w:szCs w:val="20"/>
                          </w:rPr>
                          <w:t>[Contracting Officer to enter</w:t>
                        </w:r>
                        <w:r>
                          <w:rPr>
                            <w:i/>
                            <w:iCs/>
                            <w:spacing w:val="-2"/>
                            <w:sz w:val="20"/>
                            <w:szCs w:val="20"/>
                          </w:rPr>
                          <w:t xml:space="preserve"> </w:t>
                        </w:r>
                        <w:r>
                          <w:rPr>
                            <w:i/>
                            <w:iCs/>
                            <w:sz w:val="20"/>
                            <w:szCs w:val="20"/>
                          </w:rPr>
                          <w:t>position or</w:t>
                        </w:r>
                        <w:r>
                          <w:rPr>
                            <w:i/>
                            <w:iCs/>
                            <w:spacing w:val="-2"/>
                            <w:sz w:val="20"/>
                            <w:szCs w:val="20"/>
                          </w:rPr>
                          <w:t xml:space="preserve"> </w:t>
                        </w:r>
                        <w:r>
                          <w:rPr>
                            <w:i/>
                            <w:iCs/>
                            <w:sz w:val="20"/>
                            <w:szCs w:val="20"/>
                          </w:rPr>
                          <w:t>task number, if all positions fulfilling a task are Tier 1/Low Risk]</w:t>
                        </w:r>
                      </w:p>
                    </w:tc>
                  </w:tr>
                </w:tbl>
                <w:p w:rsidR="008108DB" w:rsidP="008108DB">
                  <w:pPr>
                    <w:pStyle w:val="BodyText"/>
                    <w:kinsoku w:val="0"/>
                    <w:overflowPunct w:val="0"/>
                    <w:rPr>
                      <w:rFonts w:ascii="Times New Roman" w:hAnsi="Times New Roman" w:cs="Times New Roman"/>
                    </w:rPr>
                  </w:pPr>
                </w:p>
              </w:txbxContent>
            </v:textbox>
            <w10:wrap type="none"/>
            <w10:anchorlock/>
          </v:shape>
        </w:pict>
      </w:r>
    </w:p>
    <w:p w:rsidR="008108DB" w:rsidP="008108DB">
      <w:pPr>
        <w:kinsoku w:val="0"/>
        <w:overflowPunct w:val="0"/>
        <w:autoSpaceDE w:val="0"/>
        <w:autoSpaceDN w:val="0"/>
        <w:adjustRightInd w:val="0"/>
        <w:spacing w:after="0" w:line="226" w:lineRule="exact"/>
        <w:ind w:left="200"/>
        <w:rPr>
          <w:rFonts w:ascii="Arial" w:hAnsi="Arial" w:cs="Arial"/>
          <w:kern w:val="0"/>
        </w:rPr>
      </w:pPr>
    </w:p>
    <w:p w:rsidR="008108DB" w:rsidP="008108DB">
      <w:pPr>
        <w:kinsoku w:val="0"/>
        <w:overflowPunct w:val="0"/>
        <w:autoSpaceDE w:val="0"/>
        <w:autoSpaceDN w:val="0"/>
        <w:adjustRightInd w:val="0"/>
        <w:spacing w:after="0" w:line="226" w:lineRule="exact"/>
        <w:ind w:left="200"/>
        <w:rPr>
          <w:rFonts w:ascii="Arial" w:hAnsi="Arial" w:cs="Arial"/>
          <w:spacing w:val="-7"/>
          <w:kern w:val="0"/>
        </w:rPr>
      </w:pPr>
      <w:r>
        <w:rPr>
          <w:rFonts w:ascii="Arial" w:hAnsi="Arial" w:cs="Arial"/>
          <w:kern w:val="0"/>
        </w:rPr>
        <w:t>[</w:t>
      </w:r>
      <w:r w:rsidRPr="00A27450">
        <w:rPr>
          <w:rFonts w:ascii="Arial" w:hAnsi="Arial" w:cs="Arial"/>
          <w:kern w:val="0"/>
        </w:rPr>
        <w:t>*VA</w:t>
      </w:r>
      <w:r w:rsidRPr="00A27450">
        <w:rPr>
          <w:rFonts w:ascii="Arial" w:hAnsi="Arial" w:cs="Arial"/>
          <w:spacing w:val="-9"/>
          <w:kern w:val="0"/>
        </w:rPr>
        <w:t xml:space="preserve"> </w:t>
      </w:r>
      <w:r w:rsidRPr="00A27450">
        <w:rPr>
          <w:rFonts w:ascii="Arial" w:hAnsi="Arial" w:cs="Arial"/>
          <w:kern w:val="0"/>
        </w:rPr>
        <w:t>Administrations,</w:t>
      </w:r>
      <w:r w:rsidRPr="00A27450">
        <w:rPr>
          <w:rFonts w:ascii="Arial" w:hAnsi="Arial" w:cs="Arial"/>
          <w:spacing w:val="-6"/>
          <w:kern w:val="0"/>
        </w:rPr>
        <w:t xml:space="preserve"> </w:t>
      </w:r>
      <w:r w:rsidRPr="00A27450">
        <w:rPr>
          <w:rFonts w:ascii="Arial" w:hAnsi="Arial" w:cs="Arial"/>
          <w:kern w:val="0"/>
        </w:rPr>
        <w:t>organizations</w:t>
      </w:r>
      <w:r w:rsidRPr="00A27450">
        <w:rPr>
          <w:rFonts w:ascii="Arial" w:hAnsi="Arial" w:cs="Arial"/>
          <w:spacing w:val="-3"/>
          <w:kern w:val="0"/>
        </w:rPr>
        <w:t xml:space="preserve"> </w:t>
      </w:r>
      <w:r w:rsidRPr="00A27450">
        <w:rPr>
          <w:rFonts w:ascii="Arial" w:hAnsi="Arial" w:cs="Arial"/>
          <w:kern w:val="0"/>
        </w:rPr>
        <w:t>and</w:t>
      </w:r>
      <w:r w:rsidRPr="00A27450">
        <w:rPr>
          <w:rFonts w:ascii="Arial" w:hAnsi="Arial" w:cs="Arial"/>
          <w:spacing w:val="-7"/>
          <w:kern w:val="0"/>
        </w:rPr>
        <w:t xml:space="preserve"> </w:t>
      </w:r>
      <w:r w:rsidRPr="00A27450">
        <w:rPr>
          <w:rFonts w:ascii="Arial" w:hAnsi="Arial" w:cs="Arial"/>
          <w:kern w:val="0"/>
        </w:rPr>
        <w:t>staff</w:t>
      </w:r>
      <w:r w:rsidRPr="00A27450">
        <w:rPr>
          <w:rFonts w:ascii="Arial" w:hAnsi="Arial" w:cs="Arial"/>
          <w:spacing w:val="-6"/>
          <w:kern w:val="0"/>
        </w:rPr>
        <w:t xml:space="preserve"> </w:t>
      </w:r>
      <w:r w:rsidRPr="00A27450">
        <w:rPr>
          <w:rFonts w:ascii="Arial" w:hAnsi="Arial" w:cs="Arial"/>
          <w:kern w:val="0"/>
        </w:rPr>
        <w:t>offices</w:t>
      </w:r>
      <w:r w:rsidRPr="00A27450">
        <w:rPr>
          <w:rFonts w:ascii="Arial" w:hAnsi="Arial" w:cs="Arial"/>
          <w:spacing w:val="-3"/>
          <w:kern w:val="0"/>
        </w:rPr>
        <w:t xml:space="preserve"> </w:t>
      </w:r>
      <w:r w:rsidRPr="00A27450">
        <w:rPr>
          <w:rFonts w:ascii="Arial" w:hAnsi="Arial" w:cs="Arial"/>
          <w:kern w:val="0"/>
        </w:rPr>
        <w:t>will</w:t>
      </w:r>
      <w:r w:rsidRPr="00A27450">
        <w:rPr>
          <w:rFonts w:ascii="Arial" w:hAnsi="Arial" w:cs="Arial"/>
          <w:spacing w:val="-7"/>
          <w:kern w:val="0"/>
        </w:rPr>
        <w:t xml:space="preserve"> </w:t>
      </w:r>
      <w:r w:rsidRPr="00A27450">
        <w:rPr>
          <w:rFonts w:ascii="Arial" w:hAnsi="Arial" w:cs="Arial"/>
          <w:kern w:val="0"/>
        </w:rPr>
        <w:t>use</w:t>
      </w:r>
      <w:r w:rsidRPr="00A27450">
        <w:rPr>
          <w:rFonts w:ascii="Arial" w:hAnsi="Arial" w:cs="Arial"/>
          <w:spacing w:val="-9"/>
          <w:kern w:val="0"/>
        </w:rPr>
        <w:t xml:space="preserve"> </w:t>
      </w:r>
      <w:r w:rsidRPr="00A27450">
        <w:rPr>
          <w:rFonts w:ascii="Arial" w:hAnsi="Arial" w:cs="Arial"/>
          <w:kern w:val="0"/>
        </w:rPr>
        <w:t>the</w:t>
      </w:r>
      <w:r w:rsidRPr="00A27450">
        <w:rPr>
          <w:rFonts w:ascii="Arial" w:hAnsi="Arial" w:cs="Arial"/>
          <w:spacing w:val="-9"/>
          <w:kern w:val="0"/>
        </w:rPr>
        <w:t xml:space="preserve"> </w:t>
      </w:r>
      <w:r w:rsidRPr="00A27450">
        <w:rPr>
          <w:rFonts w:ascii="Arial" w:hAnsi="Arial" w:cs="Arial"/>
          <w:kern w:val="0"/>
        </w:rPr>
        <w:t>OPM</w:t>
      </w:r>
      <w:r w:rsidRPr="00A27450">
        <w:rPr>
          <w:rFonts w:ascii="Arial" w:hAnsi="Arial" w:cs="Arial"/>
          <w:spacing w:val="-7"/>
          <w:kern w:val="0"/>
        </w:rPr>
        <w:t xml:space="preserve"> </w:t>
      </w:r>
      <w:r>
        <w:fldChar w:fldCharType="begin"/>
      </w:r>
      <w:r>
        <w:instrText xml:space="preserve"> HYPERLINK "https://pdt.nbis.mil/consent" </w:instrText>
      </w:r>
      <w:r>
        <w:fldChar w:fldCharType="separate"/>
      </w:r>
      <w:r w:rsidRPr="00A27450">
        <w:rPr>
          <w:rFonts w:ascii="Arial" w:hAnsi="Arial" w:cs="Arial"/>
          <w:color w:val="0000FF"/>
          <w:kern w:val="0"/>
          <w:u w:val="single"/>
        </w:rPr>
        <w:t>Position</w:t>
      </w:r>
      <w:r w:rsidRPr="00A27450">
        <w:rPr>
          <w:rFonts w:ascii="Arial" w:hAnsi="Arial" w:cs="Arial"/>
          <w:color w:val="0000FF"/>
          <w:spacing w:val="-7"/>
          <w:kern w:val="0"/>
          <w:u w:val="single"/>
        </w:rPr>
        <w:t xml:space="preserve"> </w:t>
      </w:r>
      <w:r w:rsidRPr="00A27450">
        <w:rPr>
          <w:rFonts w:ascii="Arial" w:hAnsi="Arial" w:cs="Arial"/>
          <w:color w:val="0000FF"/>
          <w:kern w:val="0"/>
          <w:u w:val="single"/>
        </w:rPr>
        <w:t>Designation</w:t>
      </w:r>
      <w:r w:rsidRPr="00A27450">
        <w:rPr>
          <w:rFonts w:ascii="Arial" w:hAnsi="Arial" w:cs="Arial"/>
          <w:color w:val="0000FF"/>
          <w:spacing w:val="-6"/>
          <w:kern w:val="0"/>
          <w:u w:val="single"/>
        </w:rPr>
        <w:t xml:space="preserve"> </w:t>
      </w:r>
      <w:r w:rsidRPr="00A27450">
        <w:rPr>
          <w:rFonts w:ascii="Arial" w:hAnsi="Arial" w:cs="Arial"/>
          <w:color w:val="0000FF"/>
          <w:kern w:val="0"/>
          <w:u w:val="single"/>
        </w:rPr>
        <w:t>Tool</w:t>
      </w:r>
      <w:r w:rsidRPr="00A27450">
        <w:rPr>
          <w:rFonts w:ascii="Arial" w:hAnsi="Arial" w:cs="Arial"/>
          <w:color w:val="000000"/>
          <w:kern w:val="0"/>
        </w:rPr>
        <w:t>.</w:t>
      </w:r>
      <w:r>
        <w:fldChar w:fldCharType="end"/>
      </w:r>
      <w:r>
        <w:rPr>
          <w:rFonts w:ascii="Arial" w:hAnsi="Arial" w:cs="Arial"/>
          <w:spacing w:val="-7"/>
          <w:kern w:val="0"/>
        </w:rPr>
        <w:t>]</w:t>
      </w:r>
    </w:p>
    <w:p w:rsidR="008108DB" w:rsidRPr="00A27450" w:rsidP="008108DB">
      <w:pPr>
        <w:kinsoku w:val="0"/>
        <w:overflowPunct w:val="0"/>
        <w:autoSpaceDE w:val="0"/>
        <w:autoSpaceDN w:val="0"/>
        <w:adjustRightInd w:val="0"/>
        <w:spacing w:after="0" w:line="226" w:lineRule="exact"/>
        <w:ind w:left="200"/>
        <w:rPr>
          <w:rFonts w:ascii="Arial" w:hAnsi="Arial" w:cs="Arial"/>
          <w:color w:val="000000"/>
          <w:kern w:val="0"/>
        </w:rPr>
      </w:pPr>
    </w:p>
    <w:p w:rsidR="008108DB" w:rsidRPr="00A27450" w:rsidP="008108DB">
      <w:pPr>
        <w:kinsoku w:val="0"/>
        <w:overflowPunct w:val="0"/>
        <w:autoSpaceDE w:val="0"/>
        <w:autoSpaceDN w:val="0"/>
        <w:adjustRightInd w:val="0"/>
        <w:spacing w:before="36" w:after="0" w:line="240" w:lineRule="auto"/>
        <w:ind w:left="40"/>
        <w:rPr>
          <w:rFonts w:ascii="Arial" w:hAnsi="Arial" w:cs="Arial"/>
          <w:i/>
          <w:iCs/>
          <w:kern w:val="0"/>
        </w:rPr>
      </w:pPr>
      <w:r w:rsidRPr="00A27450">
        <w:rPr>
          <w:rFonts w:ascii="Arial" w:hAnsi="Arial" w:cs="Arial"/>
          <w:i/>
          <w:iCs/>
          <w:kern w:val="0"/>
        </w:rPr>
        <w:t>[Contracting</w:t>
      </w:r>
      <w:r w:rsidRPr="00A27450">
        <w:rPr>
          <w:rFonts w:ascii="Arial" w:hAnsi="Arial" w:cs="Arial"/>
          <w:i/>
          <w:iCs/>
          <w:spacing w:val="-4"/>
          <w:kern w:val="0"/>
        </w:rPr>
        <w:t xml:space="preserve"> </w:t>
      </w:r>
      <w:r w:rsidRPr="00A27450">
        <w:rPr>
          <w:rFonts w:ascii="Arial" w:hAnsi="Arial" w:cs="Arial"/>
          <w:i/>
          <w:iCs/>
          <w:kern w:val="0"/>
        </w:rPr>
        <w:t>Officer</w:t>
      </w:r>
      <w:r w:rsidRPr="00A27450">
        <w:rPr>
          <w:rFonts w:ascii="Arial" w:hAnsi="Arial" w:cs="Arial"/>
          <w:i/>
          <w:iCs/>
          <w:spacing w:val="-8"/>
          <w:kern w:val="0"/>
        </w:rPr>
        <w:t xml:space="preserve"> </w:t>
      </w:r>
      <w:r w:rsidRPr="00A27450">
        <w:rPr>
          <w:rFonts w:ascii="Arial" w:hAnsi="Arial" w:cs="Arial"/>
          <w:i/>
          <w:iCs/>
          <w:kern w:val="0"/>
        </w:rPr>
        <w:t>to</w:t>
      </w:r>
      <w:r w:rsidRPr="00A27450">
        <w:rPr>
          <w:rFonts w:ascii="Arial" w:hAnsi="Arial" w:cs="Arial"/>
          <w:i/>
          <w:iCs/>
          <w:spacing w:val="-3"/>
          <w:kern w:val="0"/>
        </w:rPr>
        <w:t xml:space="preserve"> </w:t>
      </w:r>
      <w:r w:rsidRPr="00A27450">
        <w:rPr>
          <w:rFonts w:ascii="Arial" w:hAnsi="Arial" w:cs="Arial"/>
          <w:i/>
          <w:iCs/>
          <w:kern w:val="0"/>
        </w:rPr>
        <w:t>enter</w:t>
      </w:r>
      <w:r w:rsidRPr="00A27450">
        <w:rPr>
          <w:rFonts w:ascii="Arial" w:hAnsi="Arial" w:cs="Arial"/>
          <w:i/>
          <w:iCs/>
          <w:spacing w:val="-10"/>
          <w:kern w:val="0"/>
        </w:rPr>
        <w:t xml:space="preserve"> </w:t>
      </w:r>
      <w:r w:rsidRPr="00A27450">
        <w:rPr>
          <w:rFonts w:ascii="Arial" w:hAnsi="Arial" w:cs="Arial"/>
          <w:i/>
          <w:iCs/>
          <w:kern w:val="0"/>
        </w:rPr>
        <w:t>position</w:t>
      </w:r>
      <w:r w:rsidRPr="00A27450">
        <w:rPr>
          <w:rFonts w:ascii="Arial" w:hAnsi="Arial" w:cs="Arial"/>
          <w:i/>
          <w:iCs/>
          <w:spacing w:val="-4"/>
          <w:kern w:val="0"/>
        </w:rPr>
        <w:t xml:space="preserve"> </w:t>
      </w:r>
      <w:r w:rsidRPr="00A27450">
        <w:rPr>
          <w:rFonts w:ascii="Arial" w:hAnsi="Arial" w:cs="Arial"/>
          <w:i/>
          <w:iCs/>
          <w:kern w:val="0"/>
        </w:rPr>
        <w:t>or</w:t>
      </w:r>
      <w:r w:rsidRPr="00A27450">
        <w:rPr>
          <w:rFonts w:ascii="Arial" w:hAnsi="Arial" w:cs="Arial"/>
          <w:i/>
          <w:iCs/>
          <w:spacing w:val="-10"/>
          <w:kern w:val="0"/>
        </w:rPr>
        <w:t xml:space="preserve"> </w:t>
      </w:r>
      <w:r w:rsidRPr="00A27450">
        <w:rPr>
          <w:rFonts w:ascii="Arial" w:hAnsi="Arial" w:cs="Arial"/>
          <w:i/>
          <w:iCs/>
          <w:kern w:val="0"/>
        </w:rPr>
        <w:t>task</w:t>
      </w:r>
      <w:r w:rsidRPr="00A27450">
        <w:rPr>
          <w:rFonts w:ascii="Arial" w:hAnsi="Arial" w:cs="Arial"/>
          <w:i/>
          <w:iCs/>
          <w:spacing w:val="-4"/>
          <w:kern w:val="0"/>
        </w:rPr>
        <w:t xml:space="preserve"> </w:t>
      </w:r>
      <w:r w:rsidRPr="00A27450">
        <w:rPr>
          <w:rFonts w:ascii="Arial" w:hAnsi="Arial" w:cs="Arial"/>
          <w:i/>
          <w:iCs/>
          <w:kern w:val="0"/>
        </w:rPr>
        <w:t>number,</w:t>
      </w:r>
      <w:r w:rsidRPr="00A27450">
        <w:rPr>
          <w:rFonts w:ascii="Arial" w:hAnsi="Arial" w:cs="Arial"/>
          <w:i/>
          <w:iCs/>
          <w:spacing w:val="-4"/>
          <w:kern w:val="0"/>
        </w:rPr>
        <w:t xml:space="preserve"> </w:t>
      </w:r>
      <w:r w:rsidRPr="00A27450">
        <w:rPr>
          <w:rFonts w:ascii="Arial" w:hAnsi="Arial" w:cs="Arial"/>
          <w:i/>
          <w:iCs/>
          <w:kern w:val="0"/>
        </w:rPr>
        <w:t>if</w:t>
      </w:r>
      <w:r w:rsidRPr="00A27450">
        <w:rPr>
          <w:rFonts w:ascii="Arial" w:hAnsi="Arial" w:cs="Arial"/>
          <w:i/>
          <w:iCs/>
          <w:spacing w:val="-8"/>
          <w:kern w:val="0"/>
        </w:rPr>
        <w:t xml:space="preserve"> </w:t>
      </w:r>
      <w:r w:rsidRPr="00A27450">
        <w:rPr>
          <w:rFonts w:ascii="Arial" w:hAnsi="Arial" w:cs="Arial"/>
          <w:i/>
          <w:iCs/>
          <w:kern w:val="0"/>
        </w:rPr>
        <w:t>all</w:t>
      </w:r>
      <w:r w:rsidRPr="00A27450">
        <w:rPr>
          <w:rFonts w:ascii="Arial" w:hAnsi="Arial" w:cs="Arial"/>
          <w:i/>
          <w:iCs/>
          <w:spacing w:val="-7"/>
          <w:kern w:val="0"/>
        </w:rPr>
        <w:t xml:space="preserve"> </w:t>
      </w:r>
      <w:r w:rsidRPr="00A27450">
        <w:rPr>
          <w:rFonts w:ascii="Arial" w:hAnsi="Arial" w:cs="Arial"/>
          <w:i/>
          <w:iCs/>
          <w:kern w:val="0"/>
        </w:rPr>
        <w:t>positions</w:t>
      </w:r>
      <w:r w:rsidRPr="00A27450">
        <w:rPr>
          <w:rFonts w:ascii="Arial" w:hAnsi="Arial" w:cs="Arial"/>
          <w:i/>
          <w:iCs/>
          <w:spacing w:val="-8"/>
          <w:kern w:val="0"/>
        </w:rPr>
        <w:t xml:space="preserve"> </w:t>
      </w:r>
      <w:r w:rsidRPr="00A27450">
        <w:rPr>
          <w:rFonts w:ascii="Arial" w:hAnsi="Arial" w:cs="Arial"/>
          <w:i/>
          <w:iCs/>
          <w:kern w:val="0"/>
        </w:rPr>
        <w:t>fulfilling</w:t>
      </w:r>
      <w:r w:rsidRPr="00A27450">
        <w:rPr>
          <w:rFonts w:ascii="Arial" w:hAnsi="Arial" w:cs="Arial"/>
          <w:i/>
          <w:iCs/>
          <w:spacing w:val="-4"/>
          <w:kern w:val="0"/>
        </w:rPr>
        <w:t xml:space="preserve"> </w:t>
      </w:r>
      <w:r w:rsidRPr="00A27450">
        <w:rPr>
          <w:rFonts w:ascii="Arial" w:hAnsi="Arial" w:cs="Arial"/>
          <w:i/>
          <w:iCs/>
          <w:kern w:val="0"/>
        </w:rPr>
        <w:t>a</w:t>
      </w:r>
      <w:r w:rsidRPr="00A27450">
        <w:rPr>
          <w:rFonts w:ascii="Arial" w:hAnsi="Arial" w:cs="Arial"/>
          <w:i/>
          <w:iCs/>
          <w:spacing w:val="-4"/>
          <w:kern w:val="0"/>
        </w:rPr>
        <w:t xml:space="preserve"> </w:t>
      </w:r>
      <w:r w:rsidRPr="00A27450">
        <w:rPr>
          <w:rFonts w:ascii="Arial" w:hAnsi="Arial" w:cs="Arial"/>
          <w:i/>
          <w:iCs/>
          <w:kern w:val="0"/>
        </w:rPr>
        <w:t>task</w:t>
      </w:r>
      <w:r w:rsidRPr="00A27450">
        <w:rPr>
          <w:rFonts w:ascii="Arial" w:hAnsi="Arial" w:cs="Arial"/>
          <w:i/>
          <w:iCs/>
          <w:spacing w:val="-4"/>
          <w:kern w:val="0"/>
        </w:rPr>
        <w:t xml:space="preserve"> </w:t>
      </w:r>
      <w:r w:rsidRPr="00A27450">
        <w:rPr>
          <w:rFonts w:ascii="Arial" w:hAnsi="Arial" w:cs="Arial"/>
          <w:i/>
          <w:iCs/>
          <w:kern w:val="0"/>
        </w:rPr>
        <w:t>are</w:t>
      </w:r>
      <w:r w:rsidRPr="00A27450">
        <w:rPr>
          <w:rFonts w:ascii="Arial" w:hAnsi="Arial" w:cs="Arial"/>
          <w:i/>
          <w:iCs/>
          <w:spacing w:val="-1"/>
          <w:kern w:val="0"/>
        </w:rPr>
        <w:t xml:space="preserve"> </w:t>
      </w:r>
      <w:r w:rsidRPr="00A27450">
        <w:rPr>
          <w:rFonts w:ascii="Arial" w:hAnsi="Arial" w:cs="Arial"/>
          <w:i/>
          <w:iCs/>
          <w:kern w:val="0"/>
        </w:rPr>
        <w:t>Tier</w:t>
      </w:r>
      <w:r w:rsidRPr="00A27450">
        <w:rPr>
          <w:rFonts w:ascii="Arial" w:hAnsi="Arial" w:cs="Arial"/>
          <w:i/>
          <w:iCs/>
          <w:spacing w:val="-8"/>
          <w:kern w:val="0"/>
        </w:rPr>
        <w:t xml:space="preserve"> </w:t>
      </w:r>
      <w:r w:rsidRPr="00A27450">
        <w:rPr>
          <w:rFonts w:ascii="Arial" w:hAnsi="Arial" w:cs="Arial"/>
          <w:i/>
          <w:iCs/>
          <w:kern w:val="0"/>
        </w:rPr>
        <w:t>1/Low</w:t>
      </w:r>
      <w:r w:rsidRPr="00A27450">
        <w:rPr>
          <w:rFonts w:ascii="Arial" w:hAnsi="Arial" w:cs="Arial"/>
          <w:i/>
          <w:iCs/>
          <w:spacing w:val="-8"/>
          <w:kern w:val="0"/>
        </w:rPr>
        <w:t xml:space="preserve"> </w:t>
      </w:r>
      <w:r w:rsidRPr="00A27450">
        <w:rPr>
          <w:rFonts w:ascii="Arial" w:hAnsi="Arial" w:cs="Arial"/>
          <w:i/>
          <w:iCs/>
          <w:kern w:val="0"/>
        </w:rPr>
        <w:t>Risk]</w:t>
      </w:r>
    </w:p>
    <w:p w:rsidR="008108DB" w:rsidRPr="00A27450" w:rsidP="008108DB">
      <w:pPr>
        <w:kinsoku w:val="0"/>
        <w:overflowPunct w:val="0"/>
        <w:autoSpaceDE w:val="0"/>
        <w:autoSpaceDN w:val="0"/>
        <w:adjustRightInd w:val="0"/>
        <w:spacing w:before="36" w:after="0" w:line="240" w:lineRule="auto"/>
        <w:ind w:left="40"/>
        <w:rPr>
          <w:rFonts w:ascii="Arial" w:hAnsi="Arial" w:cs="Arial"/>
          <w:i/>
          <w:iCs/>
          <w:kern w:val="0"/>
        </w:rPr>
        <w:sectPr>
          <w:footerReference w:type="even" r:id="rId20"/>
          <w:footerReference w:type="default" r:id="rId21"/>
          <w:footerReference w:type="first" r:id="rId22"/>
          <w:pgSz w:w="12240" w:h="15840"/>
          <w:pgMar w:top="1080" w:right="1440" w:bottom="1080" w:left="1440" w:header="360" w:footer="360"/>
          <w:cols w:space="720"/>
          <w:noEndnote/>
        </w:sectPr>
      </w:pPr>
    </w:p>
    <w:p w:rsidR="008108DB" w:rsidRPr="00A27450" w:rsidP="008108DB">
      <w:pPr>
        <w:kinsoku w:val="0"/>
        <w:overflowPunct w:val="0"/>
        <w:autoSpaceDE w:val="0"/>
        <w:autoSpaceDN w:val="0"/>
        <w:adjustRightInd w:val="0"/>
        <w:spacing w:before="4" w:after="0" w:line="240" w:lineRule="auto"/>
        <w:rPr>
          <w:rFonts w:ascii="Arial" w:hAnsi="Arial" w:cs="Arial"/>
          <w:i/>
          <w:iCs/>
          <w:kern w:val="0"/>
        </w:rPr>
      </w:pPr>
    </w:p>
    <w:p w:rsidR="008108DB" w:rsidRPr="00A27450" w:rsidP="008108DB">
      <w:pPr>
        <w:kinsoku w:val="0"/>
        <w:overflowPunct w:val="0"/>
        <w:autoSpaceDE w:val="0"/>
        <w:autoSpaceDN w:val="0"/>
        <w:adjustRightInd w:val="0"/>
        <w:spacing w:after="0" w:line="240" w:lineRule="auto"/>
        <w:rPr>
          <w:rFonts w:ascii="Arial" w:hAnsi="Arial" w:cs="Arial"/>
          <w:kern w:val="0"/>
        </w:rPr>
      </w:pPr>
    </w:p>
    <w:tbl>
      <w:tblPr>
        <w:tblW w:w="0" w:type="auto"/>
        <w:tblInd w:w="355" w:type="dxa"/>
        <w:tblLayout w:type="fixed"/>
        <w:tblCellMar>
          <w:left w:w="0" w:type="dxa"/>
          <w:right w:w="0" w:type="dxa"/>
        </w:tblCellMar>
        <w:tblLook w:val="0000"/>
      </w:tblPr>
      <w:tblGrid>
        <w:gridCol w:w="9086"/>
      </w:tblGrid>
      <w:tr w:rsidTr="00072A87">
        <w:tblPrEx>
          <w:tblW w:w="0" w:type="auto"/>
          <w:tblInd w:w="355" w:type="dxa"/>
          <w:tblLayout w:type="fixed"/>
          <w:tblCellMar>
            <w:left w:w="0" w:type="dxa"/>
            <w:right w:w="0" w:type="dxa"/>
          </w:tblCellMar>
          <w:tblLook w:val="0000"/>
        </w:tblPrEx>
        <w:trPr>
          <w:trHeight w:val="314"/>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5"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8"/>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1"/>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1/Low</w:t>
            </w:r>
            <w:r w:rsidRPr="00A27450">
              <w:rPr>
                <w:rFonts w:ascii="Arial" w:hAnsi="Arial" w:cs="Arial"/>
                <w:i/>
                <w:iCs/>
                <w:spacing w:val="-8"/>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3"/>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8"/>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1"/>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1/Low</w:t>
            </w:r>
            <w:r w:rsidRPr="00A27450">
              <w:rPr>
                <w:rFonts w:ascii="Arial" w:hAnsi="Arial" w:cs="Arial"/>
                <w:i/>
                <w:iCs/>
                <w:spacing w:val="-8"/>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8"/>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1"/>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1/Low</w:t>
            </w:r>
            <w:r w:rsidRPr="00A27450">
              <w:rPr>
                <w:rFonts w:ascii="Arial" w:hAnsi="Arial" w:cs="Arial"/>
                <w:i/>
                <w:iCs/>
                <w:spacing w:val="-8"/>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09"/>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8"/>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1"/>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1/Low</w:t>
            </w:r>
            <w:r w:rsidRPr="00A27450">
              <w:rPr>
                <w:rFonts w:ascii="Arial" w:hAnsi="Arial" w:cs="Arial"/>
                <w:i/>
                <w:iCs/>
                <w:spacing w:val="-8"/>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299"/>
        </w:trPr>
        <w:tc>
          <w:tcPr>
            <w:tcW w:w="9086" w:type="dxa"/>
            <w:tcBorders>
              <w:top w:val="single" w:sz="4" w:space="0" w:color="000000"/>
              <w:left w:val="single" w:sz="4" w:space="0" w:color="000000"/>
              <w:bottom w:val="single" w:sz="4" w:space="0" w:color="000000"/>
              <w:right w:val="single" w:sz="4" w:space="0" w:color="000000"/>
            </w:tcBorders>
            <w:shd w:val="clear" w:color="auto" w:fill="D9D9D9"/>
          </w:tcPr>
          <w:p w:rsidR="008108DB" w:rsidRPr="00A27450" w:rsidP="00072A87">
            <w:pPr>
              <w:kinsoku w:val="0"/>
              <w:overflowPunct w:val="0"/>
              <w:autoSpaceDE w:val="0"/>
              <w:autoSpaceDN w:val="0"/>
              <w:adjustRightInd w:val="0"/>
              <w:spacing w:after="0" w:line="280" w:lineRule="exact"/>
              <w:ind w:left="34"/>
              <w:jc w:val="center"/>
              <w:rPr>
                <w:rFonts w:ascii="Arial" w:hAnsi="Arial" w:cs="Arial"/>
                <w:b/>
                <w:bCs/>
                <w:kern w:val="0"/>
              </w:rPr>
            </w:pPr>
            <w:r w:rsidRPr="00A27450">
              <w:rPr>
                <w:rFonts w:ascii="Arial" w:hAnsi="Arial" w:cs="Arial"/>
                <w:b/>
                <w:bCs/>
                <w:kern w:val="0"/>
              </w:rPr>
              <w:t>Positions/Tasks Designated as Non-Sensitive Positions - Tier 2/Mod Risk</w:t>
            </w:r>
          </w:p>
        </w:tc>
      </w:tr>
      <w:tr w:rsidTr="00072A87">
        <w:tblPrEx>
          <w:tblW w:w="0" w:type="auto"/>
          <w:tblInd w:w="355" w:type="dxa"/>
          <w:tblLayout w:type="fixed"/>
          <w:tblCellMar>
            <w:left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1"/>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3"/>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9"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4"/>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9"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1"/>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5"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299"/>
        </w:trPr>
        <w:tc>
          <w:tcPr>
            <w:tcW w:w="9086" w:type="dxa"/>
            <w:tcBorders>
              <w:top w:val="single" w:sz="4" w:space="0" w:color="000000"/>
              <w:left w:val="single" w:sz="4" w:space="0" w:color="000000"/>
              <w:bottom w:val="single" w:sz="4" w:space="0" w:color="000000"/>
              <w:right w:val="single" w:sz="4" w:space="0" w:color="000000"/>
            </w:tcBorders>
            <w:shd w:val="clear" w:color="auto" w:fill="D9D9D9"/>
          </w:tcPr>
          <w:p w:rsidR="008108DB" w:rsidRPr="00A27450" w:rsidP="00072A87">
            <w:pPr>
              <w:kinsoku w:val="0"/>
              <w:overflowPunct w:val="0"/>
              <w:autoSpaceDE w:val="0"/>
              <w:autoSpaceDN w:val="0"/>
              <w:adjustRightInd w:val="0"/>
              <w:spacing w:after="0" w:line="280" w:lineRule="exact"/>
              <w:ind w:left="34" w:right="5"/>
              <w:jc w:val="center"/>
              <w:rPr>
                <w:rFonts w:ascii="Arial" w:hAnsi="Arial" w:cs="Arial"/>
                <w:b/>
                <w:bCs/>
                <w:kern w:val="0"/>
              </w:rPr>
            </w:pPr>
            <w:r w:rsidRPr="00A27450">
              <w:rPr>
                <w:rFonts w:ascii="Arial" w:hAnsi="Arial" w:cs="Arial"/>
                <w:b/>
                <w:bCs/>
                <w:kern w:val="0"/>
              </w:rPr>
              <w:t>Positions/Tasks Designated as Non-Sensitive Positions - Tier 4/High Risk</w:t>
            </w:r>
          </w:p>
        </w:tc>
      </w:tr>
      <w:tr w:rsidTr="00072A87">
        <w:tblPrEx>
          <w:tblW w:w="0" w:type="auto"/>
          <w:tblInd w:w="355" w:type="dxa"/>
          <w:tblLayout w:type="fixed"/>
          <w:tblCellMar>
            <w:left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09"/>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5"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3"/>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42"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1"/>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5"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rsidTr="00072A87">
        <w:tblPrEx>
          <w:tblW w:w="0" w:type="auto"/>
          <w:tblInd w:w="355" w:type="dxa"/>
          <w:tblLayout w:type="fixed"/>
          <w:tblCellMar>
            <w:left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8108DB" w:rsidRPr="00A27450" w:rsidP="00072A87">
            <w:pPr>
              <w:kinsoku w:val="0"/>
              <w:overflowPunct w:val="0"/>
              <w:autoSpaceDE w:val="0"/>
              <w:autoSpaceDN w:val="0"/>
              <w:adjustRightInd w:val="0"/>
              <w:spacing w:before="39"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bl>
    <w:p w:rsidR="008108DB" w:rsidRPr="00A27450" w:rsidP="008108DB">
      <w:pPr>
        <w:kinsoku w:val="0"/>
        <w:overflowPunct w:val="0"/>
        <w:autoSpaceDE w:val="0"/>
        <w:autoSpaceDN w:val="0"/>
        <w:adjustRightInd w:val="0"/>
        <w:spacing w:before="8" w:after="0" w:line="240" w:lineRule="auto"/>
        <w:rPr>
          <w:rFonts w:ascii="Arial" w:hAnsi="Arial" w:cs="Arial"/>
          <w:kern w:val="0"/>
        </w:rPr>
      </w:pPr>
    </w:p>
    <w:p w:rsidR="008108DB" w:rsidRPr="00A27450" w:rsidP="008108DB">
      <w:pPr>
        <w:kinsoku w:val="0"/>
        <w:overflowPunct w:val="0"/>
        <w:autoSpaceDE w:val="0"/>
        <w:autoSpaceDN w:val="0"/>
        <w:adjustRightInd w:val="0"/>
        <w:spacing w:before="53" w:after="0" w:line="240" w:lineRule="auto"/>
        <w:ind w:left="240" w:right="268"/>
        <w:rPr>
          <w:rFonts w:ascii="Arial" w:hAnsi="Arial" w:cs="Arial"/>
          <w:kern w:val="0"/>
        </w:rPr>
      </w:pPr>
      <w:r w:rsidRPr="00A27450">
        <w:rPr>
          <w:rFonts w:ascii="Arial" w:hAnsi="Arial" w:cs="Arial"/>
          <w:kern w:val="0"/>
        </w:rPr>
        <w:t>Security</w:t>
      </w:r>
      <w:r w:rsidRPr="00A27450">
        <w:rPr>
          <w:rFonts w:ascii="Arial" w:hAnsi="Arial" w:cs="Arial"/>
          <w:spacing w:val="-7"/>
          <w:kern w:val="0"/>
        </w:rPr>
        <w:t xml:space="preserve"> </w:t>
      </w:r>
      <w:r w:rsidRPr="00A27450">
        <w:rPr>
          <w:rFonts w:ascii="Arial" w:hAnsi="Arial" w:cs="Arial"/>
          <w:kern w:val="0"/>
        </w:rPr>
        <w:t>clearances</w:t>
      </w:r>
      <w:r w:rsidRPr="00A27450">
        <w:rPr>
          <w:rFonts w:ascii="Arial" w:hAnsi="Arial" w:cs="Arial"/>
          <w:spacing w:val="-10"/>
          <w:kern w:val="0"/>
        </w:rPr>
        <w:t xml:space="preserve"> </w:t>
      </w:r>
      <w:r w:rsidRPr="00A27450">
        <w:rPr>
          <w:rFonts w:ascii="Arial" w:hAnsi="Arial" w:cs="Arial"/>
          <w:kern w:val="0"/>
        </w:rPr>
        <w:t>are</w:t>
      </w:r>
      <w:r w:rsidRPr="00A27450">
        <w:rPr>
          <w:rFonts w:ascii="Arial" w:hAnsi="Arial" w:cs="Arial"/>
          <w:spacing w:val="-4"/>
          <w:kern w:val="0"/>
        </w:rPr>
        <w:t xml:space="preserve"> </w:t>
      </w:r>
      <w:r w:rsidRPr="00A27450">
        <w:rPr>
          <w:rFonts w:ascii="Arial" w:hAnsi="Arial" w:cs="Arial"/>
          <w:kern w:val="0"/>
        </w:rPr>
        <w:t>granted</w:t>
      </w:r>
      <w:r w:rsidRPr="00A27450">
        <w:rPr>
          <w:rFonts w:ascii="Arial" w:hAnsi="Arial" w:cs="Arial"/>
          <w:spacing w:val="-9"/>
          <w:kern w:val="0"/>
        </w:rPr>
        <w:t xml:space="preserve"> </w:t>
      </w:r>
      <w:r w:rsidRPr="00A27450">
        <w:rPr>
          <w:rFonts w:ascii="Arial" w:hAnsi="Arial" w:cs="Arial"/>
          <w:kern w:val="0"/>
        </w:rPr>
        <w:t>to</w:t>
      </w:r>
      <w:r w:rsidRPr="00A27450">
        <w:rPr>
          <w:rFonts w:ascii="Arial" w:hAnsi="Arial" w:cs="Arial"/>
          <w:spacing w:val="-4"/>
          <w:kern w:val="0"/>
        </w:rPr>
        <w:t xml:space="preserve"> </w:t>
      </w:r>
      <w:r w:rsidRPr="00A27450">
        <w:rPr>
          <w:rFonts w:ascii="Arial" w:hAnsi="Arial" w:cs="Arial"/>
          <w:kern w:val="0"/>
        </w:rPr>
        <w:t>individuals</w:t>
      </w:r>
      <w:r w:rsidRPr="00A27450">
        <w:rPr>
          <w:rFonts w:ascii="Arial" w:hAnsi="Arial" w:cs="Arial"/>
          <w:spacing w:val="-10"/>
          <w:kern w:val="0"/>
        </w:rPr>
        <w:t xml:space="preserve"> </w:t>
      </w:r>
      <w:r w:rsidRPr="00A27450">
        <w:rPr>
          <w:rFonts w:ascii="Arial" w:hAnsi="Arial" w:cs="Arial"/>
          <w:kern w:val="0"/>
        </w:rPr>
        <w:t>with</w:t>
      </w:r>
      <w:r w:rsidRPr="00A27450">
        <w:rPr>
          <w:rFonts w:ascii="Arial" w:hAnsi="Arial" w:cs="Arial"/>
          <w:spacing w:val="-6"/>
          <w:kern w:val="0"/>
        </w:rPr>
        <w:t xml:space="preserve"> </w:t>
      </w:r>
      <w:r w:rsidRPr="00A27450">
        <w:rPr>
          <w:rFonts w:ascii="Arial" w:hAnsi="Arial" w:cs="Arial"/>
          <w:kern w:val="0"/>
        </w:rPr>
        <w:t>a</w:t>
      </w:r>
      <w:r w:rsidRPr="00A27450">
        <w:rPr>
          <w:rFonts w:ascii="Arial" w:hAnsi="Arial" w:cs="Arial"/>
          <w:spacing w:val="-4"/>
          <w:kern w:val="0"/>
        </w:rPr>
        <w:t xml:space="preserve"> </w:t>
      </w:r>
      <w:r w:rsidRPr="00A27450">
        <w:rPr>
          <w:rFonts w:ascii="Arial" w:hAnsi="Arial" w:cs="Arial"/>
          <w:kern w:val="0"/>
        </w:rPr>
        <w:t>specific</w:t>
      </w:r>
      <w:r w:rsidRPr="00A27450">
        <w:rPr>
          <w:rFonts w:ascii="Arial" w:hAnsi="Arial" w:cs="Arial"/>
          <w:spacing w:val="-7"/>
          <w:kern w:val="0"/>
        </w:rPr>
        <w:t xml:space="preserve"> </w:t>
      </w:r>
      <w:r w:rsidRPr="00A27450">
        <w:rPr>
          <w:rFonts w:ascii="Arial" w:hAnsi="Arial" w:cs="Arial"/>
          <w:kern w:val="0"/>
        </w:rPr>
        <w:t>requirement</w:t>
      </w:r>
      <w:r w:rsidRPr="00A27450">
        <w:rPr>
          <w:rFonts w:ascii="Arial" w:hAnsi="Arial" w:cs="Arial"/>
          <w:spacing w:val="-7"/>
          <w:kern w:val="0"/>
        </w:rPr>
        <w:t xml:space="preserve"> </w:t>
      </w:r>
      <w:r w:rsidRPr="00A27450">
        <w:rPr>
          <w:rFonts w:ascii="Arial" w:hAnsi="Arial" w:cs="Arial"/>
          <w:kern w:val="0"/>
        </w:rPr>
        <w:t>for</w:t>
      </w:r>
      <w:r w:rsidRPr="00A27450">
        <w:rPr>
          <w:rFonts w:ascii="Arial" w:hAnsi="Arial" w:cs="Arial"/>
          <w:spacing w:val="-10"/>
          <w:kern w:val="0"/>
        </w:rPr>
        <w:t xml:space="preserve"> </w:t>
      </w:r>
      <w:r w:rsidRPr="00A27450">
        <w:rPr>
          <w:rFonts w:ascii="Arial" w:hAnsi="Arial" w:cs="Arial"/>
          <w:kern w:val="0"/>
        </w:rPr>
        <w:t>access</w:t>
      </w:r>
      <w:r w:rsidRPr="00A27450">
        <w:rPr>
          <w:rFonts w:ascii="Arial" w:hAnsi="Arial" w:cs="Arial"/>
          <w:spacing w:val="-12"/>
          <w:kern w:val="0"/>
        </w:rPr>
        <w:t xml:space="preserve"> </w:t>
      </w:r>
      <w:r w:rsidRPr="00A27450">
        <w:rPr>
          <w:rFonts w:ascii="Arial" w:hAnsi="Arial" w:cs="Arial"/>
          <w:kern w:val="0"/>
        </w:rPr>
        <w:t>to classified</w:t>
      </w:r>
      <w:r w:rsidRPr="00A27450">
        <w:rPr>
          <w:rFonts w:ascii="Arial" w:hAnsi="Arial" w:cs="Arial"/>
          <w:spacing w:val="-1"/>
          <w:kern w:val="0"/>
        </w:rPr>
        <w:t xml:space="preserve"> </w:t>
      </w:r>
      <w:r w:rsidRPr="00A27450">
        <w:rPr>
          <w:rFonts w:ascii="Arial" w:hAnsi="Arial" w:cs="Arial"/>
          <w:kern w:val="0"/>
        </w:rPr>
        <w:t>material (for</w:t>
      </w:r>
      <w:r w:rsidRPr="00A27450">
        <w:rPr>
          <w:rFonts w:ascii="Arial" w:hAnsi="Arial" w:cs="Arial"/>
          <w:spacing w:val="-3"/>
          <w:kern w:val="0"/>
        </w:rPr>
        <w:t xml:space="preserve"> </w:t>
      </w:r>
      <w:r w:rsidRPr="00A27450">
        <w:rPr>
          <w:rFonts w:ascii="Arial" w:hAnsi="Arial" w:cs="Arial"/>
          <w:kern w:val="0"/>
        </w:rPr>
        <w:t>example, Confidential,</w:t>
      </w:r>
      <w:r w:rsidRPr="00A27450">
        <w:rPr>
          <w:rFonts w:ascii="Arial" w:hAnsi="Arial" w:cs="Arial"/>
          <w:spacing w:val="-4"/>
          <w:kern w:val="0"/>
        </w:rPr>
        <w:t xml:space="preserve"> </w:t>
      </w:r>
      <w:r w:rsidRPr="00A27450">
        <w:rPr>
          <w:rFonts w:ascii="Arial" w:hAnsi="Arial" w:cs="Arial"/>
          <w:kern w:val="0"/>
        </w:rPr>
        <w:t>Secret</w:t>
      </w:r>
      <w:r w:rsidRPr="00A27450">
        <w:rPr>
          <w:rFonts w:ascii="Arial" w:hAnsi="Arial" w:cs="Arial"/>
          <w:spacing w:val="-2"/>
          <w:kern w:val="0"/>
        </w:rPr>
        <w:t xml:space="preserve"> </w:t>
      </w:r>
      <w:r w:rsidRPr="00A27450">
        <w:rPr>
          <w:rFonts w:ascii="Arial" w:hAnsi="Arial" w:cs="Arial"/>
          <w:kern w:val="0"/>
        </w:rPr>
        <w:t>and</w:t>
      </w:r>
      <w:r w:rsidRPr="00A27450">
        <w:rPr>
          <w:rFonts w:ascii="Arial" w:hAnsi="Arial" w:cs="Arial"/>
          <w:spacing w:val="-1"/>
          <w:kern w:val="0"/>
        </w:rPr>
        <w:t xml:space="preserve"> </w:t>
      </w:r>
      <w:r w:rsidRPr="00A27450">
        <w:rPr>
          <w:rFonts w:ascii="Arial" w:hAnsi="Arial" w:cs="Arial"/>
          <w:kern w:val="0"/>
        </w:rPr>
        <w:t>Top</w:t>
      </w:r>
      <w:r w:rsidRPr="00A27450">
        <w:rPr>
          <w:rFonts w:ascii="Arial" w:hAnsi="Arial" w:cs="Arial"/>
          <w:spacing w:val="-1"/>
          <w:kern w:val="0"/>
        </w:rPr>
        <w:t xml:space="preserve"> </w:t>
      </w:r>
      <w:r w:rsidRPr="00A27450">
        <w:rPr>
          <w:rFonts w:ascii="Arial" w:hAnsi="Arial" w:cs="Arial"/>
          <w:kern w:val="0"/>
        </w:rPr>
        <w:t>Secret). Contractor personnel that</w:t>
      </w:r>
      <w:r w:rsidRPr="00A27450">
        <w:rPr>
          <w:rFonts w:ascii="Arial" w:hAnsi="Arial" w:cs="Arial"/>
          <w:spacing w:val="-2"/>
          <w:kern w:val="0"/>
        </w:rPr>
        <w:t xml:space="preserve"> </w:t>
      </w:r>
      <w:r w:rsidRPr="00A27450">
        <w:rPr>
          <w:rFonts w:ascii="Arial" w:hAnsi="Arial" w:cs="Arial"/>
          <w:kern w:val="0"/>
        </w:rPr>
        <w:t>are required to</w:t>
      </w:r>
      <w:r w:rsidRPr="00A27450">
        <w:rPr>
          <w:rFonts w:ascii="Arial" w:hAnsi="Arial" w:cs="Arial"/>
          <w:spacing w:val="-1"/>
          <w:kern w:val="0"/>
        </w:rPr>
        <w:t xml:space="preserve"> </w:t>
      </w:r>
      <w:r w:rsidRPr="00A27450">
        <w:rPr>
          <w:rFonts w:ascii="Arial" w:hAnsi="Arial" w:cs="Arial"/>
          <w:kern w:val="0"/>
        </w:rPr>
        <w:t>obtain</w:t>
      </w:r>
      <w:r w:rsidRPr="00A27450">
        <w:rPr>
          <w:rFonts w:ascii="Arial" w:hAnsi="Arial" w:cs="Arial"/>
          <w:spacing w:val="-1"/>
          <w:kern w:val="0"/>
        </w:rPr>
        <w:t xml:space="preserve"> </w:t>
      </w:r>
      <w:r w:rsidRPr="00A27450">
        <w:rPr>
          <w:rFonts w:ascii="Arial" w:hAnsi="Arial" w:cs="Arial"/>
          <w:kern w:val="0"/>
        </w:rPr>
        <w:t>a security clearance will be subject to a Tier</w:t>
      </w:r>
      <w:r w:rsidRPr="00A27450">
        <w:rPr>
          <w:rFonts w:ascii="Arial" w:hAnsi="Arial" w:cs="Arial"/>
          <w:spacing w:val="-4"/>
          <w:kern w:val="0"/>
        </w:rPr>
        <w:t xml:space="preserve"> </w:t>
      </w:r>
      <w:r w:rsidRPr="00A27450">
        <w:rPr>
          <w:rFonts w:ascii="Arial" w:hAnsi="Arial" w:cs="Arial"/>
          <w:kern w:val="0"/>
        </w:rPr>
        <w:t>3</w:t>
      </w:r>
      <w:r w:rsidRPr="00A27450">
        <w:rPr>
          <w:rFonts w:ascii="Arial" w:hAnsi="Arial" w:cs="Arial"/>
          <w:spacing w:val="-1"/>
          <w:kern w:val="0"/>
        </w:rPr>
        <w:t xml:space="preserve"> </w:t>
      </w:r>
      <w:r w:rsidRPr="00A27450">
        <w:rPr>
          <w:rFonts w:ascii="Arial" w:hAnsi="Arial" w:cs="Arial"/>
          <w:kern w:val="0"/>
        </w:rPr>
        <w:t>or Tier</w:t>
      </w:r>
      <w:r w:rsidRPr="00A27450">
        <w:rPr>
          <w:rFonts w:ascii="Arial" w:hAnsi="Arial" w:cs="Arial"/>
          <w:spacing w:val="-1"/>
          <w:kern w:val="0"/>
        </w:rPr>
        <w:t xml:space="preserve"> </w:t>
      </w:r>
      <w:r w:rsidRPr="00A27450">
        <w:rPr>
          <w:rFonts w:ascii="Arial" w:hAnsi="Arial" w:cs="Arial"/>
          <w:kern w:val="0"/>
        </w:rPr>
        <w:t>5 investigation. The following</w:t>
      </w:r>
      <w:r w:rsidRPr="00A27450">
        <w:rPr>
          <w:rFonts w:ascii="Arial" w:hAnsi="Arial" w:cs="Arial"/>
          <w:spacing w:val="-1"/>
          <w:kern w:val="0"/>
        </w:rPr>
        <w:t xml:space="preserve"> </w:t>
      </w:r>
      <w:r w:rsidRPr="00A27450">
        <w:rPr>
          <w:rFonts w:ascii="Arial" w:hAnsi="Arial" w:cs="Arial"/>
          <w:kern w:val="0"/>
        </w:rPr>
        <w:t>sensitivity</w:t>
      </w:r>
      <w:r w:rsidRPr="00A27450">
        <w:rPr>
          <w:rFonts w:ascii="Arial" w:hAnsi="Arial" w:cs="Arial"/>
          <w:spacing w:val="-2"/>
          <w:kern w:val="0"/>
        </w:rPr>
        <w:t xml:space="preserve"> </w:t>
      </w:r>
      <w:r w:rsidRPr="00A27450">
        <w:rPr>
          <w:rFonts w:ascii="Arial" w:hAnsi="Arial" w:cs="Arial"/>
          <w:kern w:val="0"/>
        </w:rPr>
        <w:t>designations</w:t>
      </w:r>
      <w:r w:rsidRPr="00A27450">
        <w:rPr>
          <w:rFonts w:ascii="Arial" w:hAnsi="Arial" w:cs="Arial"/>
          <w:spacing w:val="-2"/>
          <w:kern w:val="0"/>
        </w:rPr>
        <w:t xml:space="preserve"> </w:t>
      </w:r>
      <w:r w:rsidRPr="00A27450">
        <w:rPr>
          <w:rFonts w:ascii="Arial" w:hAnsi="Arial" w:cs="Arial"/>
          <w:kern w:val="0"/>
        </w:rPr>
        <w:t>have</w:t>
      </w:r>
      <w:r w:rsidRPr="00A27450">
        <w:rPr>
          <w:rFonts w:ascii="Arial" w:hAnsi="Arial" w:cs="Arial"/>
          <w:spacing w:val="-1"/>
          <w:kern w:val="0"/>
        </w:rPr>
        <w:t xml:space="preserve"> </w:t>
      </w:r>
      <w:r w:rsidRPr="00A27450">
        <w:rPr>
          <w:rFonts w:ascii="Arial" w:hAnsi="Arial" w:cs="Arial"/>
          <w:kern w:val="0"/>
        </w:rPr>
        <w:t>been</w:t>
      </w:r>
      <w:r w:rsidRPr="00A27450">
        <w:rPr>
          <w:rFonts w:ascii="Arial" w:hAnsi="Arial" w:cs="Arial"/>
          <w:spacing w:val="-1"/>
          <w:kern w:val="0"/>
        </w:rPr>
        <w:t xml:space="preserve"> </w:t>
      </w:r>
      <w:r w:rsidRPr="00A27450">
        <w:rPr>
          <w:rFonts w:ascii="Arial" w:hAnsi="Arial" w:cs="Arial"/>
          <w:kern w:val="0"/>
        </w:rPr>
        <w:t>assigned for</w:t>
      </w:r>
      <w:r w:rsidRPr="00A27450">
        <w:rPr>
          <w:rFonts w:ascii="Arial" w:hAnsi="Arial" w:cs="Arial"/>
          <w:spacing w:val="-1"/>
          <w:kern w:val="0"/>
        </w:rPr>
        <w:t xml:space="preserve"> </w:t>
      </w:r>
      <w:r w:rsidRPr="00A27450">
        <w:rPr>
          <w:rFonts w:ascii="Arial" w:hAnsi="Arial" w:cs="Arial"/>
          <w:kern w:val="0"/>
        </w:rPr>
        <w:t>the identified Tier</w:t>
      </w:r>
      <w:r w:rsidRPr="00A27450">
        <w:rPr>
          <w:rFonts w:ascii="Arial" w:hAnsi="Arial" w:cs="Arial"/>
          <w:spacing w:val="-1"/>
          <w:kern w:val="0"/>
        </w:rPr>
        <w:t xml:space="preserve"> </w:t>
      </w:r>
      <w:r w:rsidRPr="00A27450">
        <w:rPr>
          <w:rFonts w:ascii="Arial" w:hAnsi="Arial" w:cs="Arial"/>
          <w:kern w:val="0"/>
        </w:rPr>
        <w:t>3</w:t>
      </w:r>
      <w:r w:rsidRPr="00A27450">
        <w:rPr>
          <w:rFonts w:ascii="Arial" w:hAnsi="Arial" w:cs="Arial"/>
          <w:spacing w:val="-1"/>
          <w:kern w:val="0"/>
        </w:rPr>
        <w:t xml:space="preserve"> </w:t>
      </w:r>
      <w:r w:rsidRPr="00A27450">
        <w:rPr>
          <w:rFonts w:ascii="Arial" w:hAnsi="Arial" w:cs="Arial"/>
          <w:kern w:val="0"/>
        </w:rPr>
        <w:t>and Tier</w:t>
      </w:r>
      <w:r w:rsidRPr="00A27450">
        <w:rPr>
          <w:rFonts w:ascii="Arial" w:hAnsi="Arial" w:cs="Arial"/>
          <w:spacing w:val="-1"/>
          <w:kern w:val="0"/>
        </w:rPr>
        <w:t xml:space="preserve"> </w:t>
      </w:r>
      <w:r w:rsidRPr="00A27450">
        <w:rPr>
          <w:rFonts w:ascii="Arial" w:hAnsi="Arial" w:cs="Arial"/>
          <w:kern w:val="0"/>
        </w:rPr>
        <w:t>5 required</w:t>
      </w:r>
      <w:r w:rsidRPr="00A27450">
        <w:rPr>
          <w:rFonts w:ascii="Arial" w:hAnsi="Arial" w:cs="Arial"/>
          <w:spacing w:val="-1"/>
          <w:kern w:val="0"/>
        </w:rPr>
        <w:t xml:space="preserve"> </w:t>
      </w:r>
      <w:r w:rsidRPr="00A27450">
        <w:rPr>
          <w:rFonts w:ascii="Arial" w:hAnsi="Arial" w:cs="Arial"/>
          <w:kern w:val="0"/>
        </w:rPr>
        <w:t>by this contract:</w:t>
      </w:r>
    </w:p>
    <w:p w:rsidR="008108DB" w:rsidRPr="00A27450" w:rsidP="008108DB">
      <w:pPr>
        <w:kinsoku w:val="0"/>
        <w:overflowPunct w:val="0"/>
        <w:autoSpaceDE w:val="0"/>
        <w:autoSpaceDN w:val="0"/>
        <w:adjustRightInd w:val="0"/>
        <w:spacing w:before="240" w:after="0" w:line="240" w:lineRule="auto"/>
        <w:ind w:left="1591" w:right="268" w:hanging="720"/>
        <w:rPr>
          <w:rFonts w:ascii="Arial" w:hAnsi="Arial" w:cs="Arial"/>
          <w:i/>
          <w:iCs/>
          <w:kern w:val="0"/>
        </w:rPr>
      </w:pPr>
      <w:r w:rsidRPr="00A27450">
        <w:rPr>
          <w:rFonts w:ascii="Arial" w:hAnsi="Arial" w:cs="Arial"/>
          <w:kern w:val="0"/>
        </w:rPr>
        <w:t>Tier</w:t>
      </w:r>
      <w:r w:rsidRPr="00A27450">
        <w:rPr>
          <w:rFonts w:ascii="Arial" w:hAnsi="Arial" w:cs="Arial"/>
          <w:spacing w:val="-2"/>
          <w:kern w:val="0"/>
        </w:rPr>
        <w:t xml:space="preserve"> </w:t>
      </w:r>
      <w:r w:rsidRPr="00A27450">
        <w:rPr>
          <w:rFonts w:ascii="Arial" w:hAnsi="Arial" w:cs="Arial"/>
          <w:kern w:val="0"/>
        </w:rPr>
        <w:t xml:space="preserve">3: </w:t>
      </w:r>
      <w:r w:rsidRPr="00A27450">
        <w:rPr>
          <w:rFonts w:ascii="Arial" w:hAnsi="Arial" w:cs="Arial"/>
          <w:i/>
          <w:iCs/>
          <w:kern w:val="0"/>
        </w:rPr>
        <w:t>[</w:t>
      </w:r>
      <w:r w:rsidRPr="00A27450">
        <w:rPr>
          <w:rFonts w:ascii="Arial" w:hAnsi="Arial" w:cs="Arial"/>
          <w:i/>
          <w:iCs/>
          <w:kern w:val="0"/>
          <w:u w:val="single"/>
        </w:rPr>
        <w:t>Contracting Officer</w:t>
      </w:r>
      <w:r w:rsidRPr="00A27450">
        <w:rPr>
          <w:rFonts w:ascii="Arial" w:hAnsi="Arial" w:cs="Arial"/>
          <w:i/>
          <w:iCs/>
          <w:spacing w:val="-2"/>
          <w:kern w:val="0"/>
          <w:u w:val="single"/>
        </w:rPr>
        <w:t xml:space="preserve"> </w:t>
      </w:r>
      <w:r w:rsidRPr="00A27450">
        <w:rPr>
          <w:rFonts w:ascii="Arial" w:hAnsi="Arial" w:cs="Arial"/>
          <w:i/>
          <w:iCs/>
          <w:kern w:val="0"/>
          <w:u w:val="single"/>
        </w:rPr>
        <w:t>to enter</w:t>
      </w:r>
      <w:r w:rsidRPr="00A27450">
        <w:rPr>
          <w:rFonts w:ascii="Arial" w:hAnsi="Arial" w:cs="Arial"/>
          <w:i/>
          <w:iCs/>
          <w:spacing w:val="-4"/>
          <w:kern w:val="0"/>
          <w:u w:val="single"/>
        </w:rPr>
        <w:t xml:space="preserve"> </w:t>
      </w:r>
      <w:r w:rsidRPr="00A27450">
        <w:rPr>
          <w:rFonts w:ascii="Arial" w:hAnsi="Arial" w:cs="Arial"/>
          <w:i/>
          <w:iCs/>
          <w:kern w:val="0"/>
          <w:u w:val="single"/>
        </w:rPr>
        <w:t>“Non-Critical”</w:t>
      </w:r>
      <w:r w:rsidRPr="00A27450">
        <w:rPr>
          <w:rFonts w:ascii="Arial" w:hAnsi="Arial" w:cs="Arial"/>
          <w:i/>
          <w:iCs/>
          <w:spacing w:val="-4"/>
          <w:kern w:val="0"/>
          <w:u w:val="single"/>
        </w:rPr>
        <w:t xml:space="preserve"> </w:t>
      </w:r>
      <w:r w:rsidRPr="00A27450">
        <w:rPr>
          <w:rFonts w:ascii="Arial" w:hAnsi="Arial" w:cs="Arial"/>
          <w:i/>
          <w:iCs/>
          <w:kern w:val="0"/>
          <w:u w:val="single"/>
        </w:rPr>
        <w:t>or</w:t>
      </w:r>
      <w:r w:rsidRPr="00A27450">
        <w:rPr>
          <w:rFonts w:ascii="Arial" w:hAnsi="Arial" w:cs="Arial"/>
          <w:i/>
          <w:iCs/>
          <w:spacing w:val="-4"/>
          <w:kern w:val="0"/>
          <w:u w:val="single"/>
        </w:rPr>
        <w:t xml:space="preserve"> </w:t>
      </w:r>
      <w:r w:rsidRPr="00A27450">
        <w:rPr>
          <w:rFonts w:ascii="Arial" w:hAnsi="Arial" w:cs="Arial"/>
          <w:i/>
          <w:iCs/>
          <w:kern w:val="0"/>
          <w:u w:val="single"/>
        </w:rPr>
        <w:t>“Not Applicable”</w:t>
      </w:r>
      <w:r w:rsidRPr="00A27450">
        <w:rPr>
          <w:rFonts w:ascii="Arial" w:hAnsi="Arial" w:cs="Arial"/>
          <w:i/>
          <w:iCs/>
          <w:spacing w:val="-7"/>
          <w:kern w:val="0"/>
          <w:u w:val="single"/>
        </w:rPr>
        <w:t xml:space="preserve"> </w:t>
      </w:r>
      <w:r w:rsidRPr="00A27450">
        <w:rPr>
          <w:rFonts w:ascii="Arial" w:hAnsi="Arial" w:cs="Arial"/>
          <w:i/>
          <w:iCs/>
          <w:kern w:val="0"/>
          <w:u w:val="single"/>
        </w:rPr>
        <w:t>if no</w:t>
      </w:r>
      <w:r w:rsidRPr="00A27450">
        <w:rPr>
          <w:rFonts w:ascii="Arial" w:hAnsi="Arial" w:cs="Arial"/>
          <w:i/>
          <w:iCs/>
          <w:kern w:val="0"/>
        </w:rPr>
        <w:t xml:space="preserve"> </w:t>
      </w:r>
      <w:r w:rsidRPr="00A27450">
        <w:rPr>
          <w:rFonts w:ascii="Arial" w:hAnsi="Arial" w:cs="Arial"/>
          <w:i/>
          <w:iCs/>
          <w:kern w:val="0"/>
          <w:u w:val="single"/>
        </w:rPr>
        <w:t>positions are identified as Tier 3</w:t>
      </w:r>
      <w:r w:rsidRPr="00A27450">
        <w:rPr>
          <w:rFonts w:ascii="Arial" w:hAnsi="Arial" w:cs="Arial"/>
          <w:i/>
          <w:iCs/>
          <w:kern w:val="0"/>
        </w:rPr>
        <w:t>]</w:t>
      </w:r>
    </w:p>
    <w:p w:rsidR="008108DB" w:rsidRPr="00A27450" w:rsidP="008108DB">
      <w:pPr>
        <w:kinsoku w:val="0"/>
        <w:overflowPunct w:val="0"/>
        <w:autoSpaceDE w:val="0"/>
        <w:autoSpaceDN w:val="0"/>
        <w:adjustRightInd w:val="0"/>
        <w:spacing w:before="240" w:after="0" w:line="240" w:lineRule="auto"/>
        <w:ind w:left="1500" w:right="268" w:hanging="629"/>
        <w:rPr>
          <w:rFonts w:ascii="Arial" w:hAnsi="Arial" w:cs="Arial"/>
          <w:i/>
          <w:iCs/>
          <w:kern w:val="0"/>
        </w:rPr>
      </w:pPr>
      <w:r w:rsidRPr="00A27450">
        <w:rPr>
          <w:rFonts w:ascii="Arial" w:hAnsi="Arial" w:cs="Arial"/>
          <w:kern w:val="0"/>
        </w:rPr>
        <w:t>Tier</w:t>
      </w:r>
      <w:r w:rsidRPr="00A27450">
        <w:rPr>
          <w:rFonts w:ascii="Arial" w:hAnsi="Arial" w:cs="Arial"/>
          <w:spacing w:val="-4"/>
          <w:kern w:val="0"/>
        </w:rPr>
        <w:t xml:space="preserve"> </w:t>
      </w:r>
      <w:r w:rsidRPr="00A27450">
        <w:rPr>
          <w:rFonts w:ascii="Arial" w:hAnsi="Arial" w:cs="Arial"/>
          <w:kern w:val="0"/>
        </w:rPr>
        <w:t xml:space="preserve">5: </w:t>
      </w:r>
      <w:r w:rsidRPr="00A27450">
        <w:rPr>
          <w:rFonts w:ascii="Arial" w:hAnsi="Arial" w:cs="Arial"/>
          <w:i/>
          <w:iCs/>
          <w:kern w:val="0"/>
        </w:rPr>
        <w:t>[</w:t>
      </w:r>
      <w:r w:rsidRPr="00A27450">
        <w:rPr>
          <w:rFonts w:ascii="Arial" w:hAnsi="Arial" w:cs="Arial"/>
          <w:i/>
          <w:iCs/>
          <w:kern w:val="0"/>
          <w:u w:val="single"/>
        </w:rPr>
        <w:t>Contracting</w:t>
      </w:r>
      <w:r w:rsidRPr="00A27450">
        <w:rPr>
          <w:rFonts w:ascii="Arial" w:hAnsi="Arial" w:cs="Arial"/>
          <w:i/>
          <w:iCs/>
          <w:spacing w:val="-2"/>
          <w:kern w:val="0"/>
          <w:u w:val="single"/>
        </w:rPr>
        <w:t xml:space="preserve"> </w:t>
      </w:r>
      <w:r w:rsidRPr="00A27450">
        <w:rPr>
          <w:rFonts w:ascii="Arial" w:hAnsi="Arial" w:cs="Arial"/>
          <w:i/>
          <w:iCs/>
          <w:kern w:val="0"/>
          <w:u w:val="single"/>
        </w:rPr>
        <w:t>Officer</w:t>
      </w:r>
      <w:r w:rsidRPr="00A27450">
        <w:rPr>
          <w:rFonts w:ascii="Arial" w:hAnsi="Arial" w:cs="Arial"/>
          <w:i/>
          <w:iCs/>
          <w:spacing w:val="-4"/>
          <w:kern w:val="0"/>
          <w:u w:val="single"/>
        </w:rPr>
        <w:t xml:space="preserve"> </w:t>
      </w:r>
      <w:r w:rsidRPr="00A27450">
        <w:rPr>
          <w:rFonts w:ascii="Arial" w:hAnsi="Arial" w:cs="Arial"/>
          <w:i/>
          <w:iCs/>
          <w:kern w:val="0"/>
          <w:u w:val="single"/>
        </w:rPr>
        <w:t>to enter</w:t>
      </w:r>
      <w:r w:rsidRPr="00A27450">
        <w:rPr>
          <w:rFonts w:ascii="Arial" w:hAnsi="Arial" w:cs="Arial"/>
          <w:i/>
          <w:iCs/>
          <w:spacing w:val="-9"/>
          <w:kern w:val="0"/>
          <w:u w:val="single"/>
        </w:rPr>
        <w:t xml:space="preserve"> </w:t>
      </w:r>
      <w:r w:rsidRPr="00A27450">
        <w:rPr>
          <w:rFonts w:ascii="Arial" w:hAnsi="Arial" w:cs="Arial"/>
          <w:i/>
          <w:iCs/>
          <w:kern w:val="0"/>
          <w:u w:val="single"/>
        </w:rPr>
        <w:t>either</w:t>
      </w:r>
      <w:r w:rsidRPr="00A27450">
        <w:rPr>
          <w:rFonts w:ascii="Arial" w:hAnsi="Arial" w:cs="Arial"/>
          <w:i/>
          <w:iCs/>
          <w:spacing w:val="-6"/>
          <w:kern w:val="0"/>
          <w:u w:val="single"/>
        </w:rPr>
        <w:t xml:space="preserve"> </w:t>
      </w:r>
      <w:r w:rsidRPr="00A27450">
        <w:rPr>
          <w:rFonts w:ascii="Arial" w:hAnsi="Arial" w:cs="Arial"/>
          <w:i/>
          <w:iCs/>
          <w:kern w:val="0"/>
          <w:u w:val="single"/>
        </w:rPr>
        <w:t>Critical</w:t>
      </w:r>
      <w:r w:rsidRPr="00A27450">
        <w:rPr>
          <w:rFonts w:ascii="Arial" w:hAnsi="Arial" w:cs="Arial"/>
          <w:i/>
          <w:iCs/>
          <w:spacing w:val="-4"/>
          <w:kern w:val="0"/>
          <w:u w:val="single"/>
        </w:rPr>
        <w:t xml:space="preserve"> </w:t>
      </w:r>
      <w:r w:rsidRPr="00A27450">
        <w:rPr>
          <w:rFonts w:ascii="Arial" w:hAnsi="Arial" w:cs="Arial"/>
          <w:i/>
          <w:iCs/>
          <w:kern w:val="0"/>
          <w:u w:val="single"/>
        </w:rPr>
        <w:t>Sensitive</w:t>
      </w:r>
      <w:r w:rsidRPr="00A27450">
        <w:rPr>
          <w:rFonts w:ascii="Arial" w:hAnsi="Arial" w:cs="Arial"/>
          <w:i/>
          <w:iCs/>
          <w:spacing w:val="-2"/>
          <w:kern w:val="0"/>
          <w:u w:val="single"/>
        </w:rPr>
        <w:t xml:space="preserve"> </w:t>
      </w:r>
      <w:r w:rsidRPr="00A27450">
        <w:rPr>
          <w:rFonts w:ascii="Arial" w:hAnsi="Arial" w:cs="Arial"/>
          <w:i/>
          <w:iCs/>
          <w:kern w:val="0"/>
          <w:u w:val="single"/>
        </w:rPr>
        <w:t>and/or</w:t>
      </w:r>
      <w:r w:rsidRPr="00A27450">
        <w:rPr>
          <w:rFonts w:ascii="Arial" w:hAnsi="Arial" w:cs="Arial"/>
          <w:i/>
          <w:iCs/>
          <w:spacing w:val="-6"/>
          <w:kern w:val="0"/>
          <w:u w:val="single"/>
        </w:rPr>
        <w:t xml:space="preserve"> </w:t>
      </w:r>
      <w:r w:rsidRPr="00A27450">
        <w:rPr>
          <w:rFonts w:ascii="Arial" w:hAnsi="Arial" w:cs="Arial"/>
          <w:i/>
          <w:iCs/>
          <w:kern w:val="0"/>
          <w:u w:val="single"/>
        </w:rPr>
        <w:t>Special</w:t>
      </w:r>
      <w:r w:rsidRPr="00A27450">
        <w:rPr>
          <w:rFonts w:ascii="Arial" w:hAnsi="Arial" w:cs="Arial"/>
          <w:i/>
          <w:iCs/>
          <w:kern w:val="0"/>
        </w:rPr>
        <w:t xml:space="preserve"> </w:t>
      </w:r>
      <w:r w:rsidRPr="00A27450">
        <w:rPr>
          <w:rFonts w:ascii="Arial" w:hAnsi="Arial" w:cs="Arial"/>
          <w:i/>
          <w:iCs/>
          <w:kern w:val="0"/>
          <w:u w:val="single"/>
        </w:rPr>
        <w:t>Sensitive,</w:t>
      </w:r>
      <w:r w:rsidRPr="00A27450">
        <w:rPr>
          <w:rFonts w:ascii="Arial" w:hAnsi="Arial" w:cs="Arial"/>
          <w:i/>
          <w:iCs/>
          <w:spacing w:val="-10"/>
          <w:kern w:val="0"/>
          <w:u w:val="single"/>
        </w:rPr>
        <w:t xml:space="preserve"> </w:t>
      </w:r>
      <w:r w:rsidRPr="00A27450">
        <w:rPr>
          <w:rFonts w:ascii="Arial" w:hAnsi="Arial" w:cs="Arial"/>
          <w:i/>
          <w:iCs/>
          <w:kern w:val="0"/>
          <w:u w:val="single"/>
        </w:rPr>
        <w:t>or</w:t>
      </w:r>
      <w:r w:rsidRPr="00A27450">
        <w:rPr>
          <w:rFonts w:ascii="Arial" w:hAnsi="Arial" w:cs="Arial"/>
          <w:i/>
          <w:iCs/>
          <w:spacing w:val="-4"/>
          <w:kern w:val="0"/>
          <w:u w:val="single"/>
        </w:rPr>
        <w:t xml:space="preserve"> </w:t>
      </w:r>
      <w:r w:rsidRPr="00A27450">
        <w:rPr>
          <w:rFonts w:ascii="Arial" w:hAnsi="Arial" w:cs="Arial"/>
          <w:i/>
          <w:iCs/>
          <w:kern w:val="0"/>
          <w:u w:val="single"/>
        </w:rPr>
        <w:t>“Not</w:t>
      </w:r>
      <w:r w:rsidRPr="00A27450">
        <w:rPr>
          <w:rFonts w:ascii="Arial" w:hAnsi="Arial" w:cs="Arial"/>
          <w:i/>
          <w:iCs/>
          <w:spacing w:val="-3"/>
          <w:kern w:val="0"/>
          <w:u w:val="single"/>
        </w:rPr>
        <w:t xml:space="preserve"> </w:t>
      </w:r>
      <w:r w:rsidRPr="00A27450">
        <w:rPr>
          <w:rFonts w:ascii="Arial" w:hAnsi="Arial" w:cs="Arial"/>
          <w:i/>
          <w:iCs/>
          <w:kern w:val="0"/>
          <w:u w:val="single"/>
        </w:rPr>
        <w:t>Applicable”</w:t>
      </w:r>
      <w:r w:rsidRPr="00A27450">
        <w:rPr>
          <w:rFonts w:ascii="Arial" w:hAnsi="Arial" w:cs="Arial"/>
          <w:i/>
          <w:iCs/>
          <w:spacing w:val="-2"/>
          <w:kern w:val="0"/>
          <w:u w:val="single"/>
        </w:rPr>
        <w:t xml:space="preserve"> </w:t>
      </w:r>
      <w:r w:rsidRPr="00A27450">
        <w:rPr>
          <w:rFonts w:ascii="Arial" w:hAnsi="Arial" w:cs="Arial"/>
          <w:i/>
          <w:iCs/>
          <w:kern w:val="0"/>
          <w:u w:val="single"/>
        </w:rPr>
        <w:t>if no positions</w:t>
      </w:r>
      <w:r w:rsidRPr="00A27450">
        <w:rPr>
          <w:rFonts w:ascii="Arial" w:hAnsi="Arial" w:cs="Arial"/>
          <w:i/>
          <w:iCs/>
          <w:spacing w:val="-8"/>
          <w:kern w:val="0"/>
          <w:u w:val="single"/>
        </w:rPr>
        <w:t xml:space="preserve"> </w:t>
      </w:r>
      <w:r w:rsidRPr="00A27450">
        <w:rPr>
          <w:rFonts w:ascii="Arial" w:hAnsi="Arial" w:cs="Arial"/>
          <w:i/>
          <w:iCs/>
          <w:kern w:val="0"/>
          <w:u w:val="single"/>
        </w:rPr>
        <w:t>are identified</w:t>
      </w:r>
      <w:r w:rsidRPr="00A27450">
        <w:rPr>
          <w:rFonts w:ascii="Arial" w:hAnsi="Arial" w:cs="Arial"/>
          <w:i/>
          <w:iCs/>
          <w:spacing w:val="-2"/>
          <w:kern w:val="0"/>
          <w:u w:val="single"/>
        </w:rPr>
        <w:t xml:space="preserve"> </w:t>
      </w:r>
      <w:r w:rsidRPr="00A27450">
        <w:rPr>
          <w:rFonts w:ascii="Arial" w:hAnsi="Arial" w:cs="Arial"/>
          <w:i/>
          <w:iCs/>
          <w:kern w:val="0"/>
          <w:u w:val="single"/>
        </w:rPr>
        <w:t>as Tier</w:t>
      </w:r>
      <w:r w:rsidRPr="00A27450">
        <w:rPr>
          <w:rFonts w:ascii="Arial" w:hAnsi="Arial" w:cs="Arial"/>
          <w:i/>
          <w:iCs/>
          <w:spacing w:val="-4"/>
          <w:kern w:val="0"/>
          <w:u w:val="single"/>
        </w:rPr>
        <w:t xml:space="preserve"> </w:t>
      </w:r>
      <w:r w:rsidRPr="00A27450">
        <w:rPr>
          <w:rFonts w:ascii="Arial" w:hAnsi="Arial" w:cs="Arial"/>
          <w:i/>
          <w:iCs/>
          <w:kern w:val="0"/>
          <w:u w:val="single"/>
        </w:rPr>
        <w:t>5</w:t>
      </w:r>
      <w:r w:rsidRPr="00A27450">
        <w:rPr>
          <w:rFonts w:ascii="Arial" w:hAnsi="Arial" w:cs="Arial"/>
          <w:i/>
          <w:iCs/>
          <w:kern w:val="0"/>
        </w:rPr>
        <w:t>]</w:t>
      </w:r>
    </w:p>
    <w:p w:rsidR="008108DB" w:rsidRPr="00A27450" w:rsidP="008108DB">
      <w:pPr>
        <w:kinsoku w:val="0"/>
        <w:overflowPunct w:val="0"/>
        <w:autoSpaceDE w:val="0"/>
        <w:autoSpaceDN w:val="0"/>
        <w:adjustRightInd w:val="0"/>
        <w:spacing w:before="240" w:after="0" w:line="240" w:lineRule="auto"/>
        <w:ind w:left="239" w:right="208" w:firstLine="336"/>
        <w:rPr>
          <w:rFonts w:ascii="Arial" w:hAnsi="Arial" w:cs="Arial"/>
          <w:kern w:val="0"/>
        </w:rPr>
      </w:pPr>
      <w:r w:rsidRPr="00A27450">
        <w:rPr>
          <w:rFonts w:ascii="Arial" w:hAnsi="Arial" w:cs="Arial"/>
          <w:kern w:val="0"/>
        </w:rPr>
        <w:t>(d)</w:t>
      </w:r>
      <w:r w:rsidRPr="00A27450">
        <w:rPr>
          <w:rFonts w:ascii="Arial" w:hAnsi="Arial" w:cs="Arial"/>
          <w:spacing w:val="-4"/>
          <w:kern w:val="0"/>
        </w:rPr>
        <w:t xml:space="preserve"> </w:t>
      </w:r>
      <w:r w:rsidRPr="00A27450">
        <w:rPr>
          <w:rFonts w:ascii="Arial" w:hAnsi="Arial" w:cs="Arial"/>
          <w:i/>
          <w:iCs/>
          <w:kern w:val="0"/>
        </w:rPr>
        <w:t>Fitness</w:t>
      </w:r>
      <w:r w:rsidRPr="00A27450">
        <w:rPr>
          <w:rFonts w:ascii="Arial" w:hAnsi="Arial" w:cs="Arial"/>
          <w:kern w:val="0"/>
        </w:rPr>
        <w:t>. The results</w:t>
      </w:r>
      <w:r w:rsidRPr="00A27450">
        <w:rPr>
          <w:rFonts w:ascii="Arial" w:hAnsi="Arial" w:cs="Arial"/>
          <w:spacing w:val="-1"/>
          <w:kern w:val="0"/>
        </w:rPr>
        <w:t xml:space="preserve"> </w:t>
      </w:r>
      <w:r w:rsidRPr="00A27450">
        <w:rPr>
          <w:rFonts w:ascii="Arial" w:hAnsi="Arial" w:cs="Arial"/>
          <w:kern w:val="0"/>
        </w:rPr>
        <w:t>from a background investigation are used to determine if</w:t>
      </w:r>
      <w:r w:rsidRPr="00A27450">
        <w:rPr>
          <w:rFonts w:ascii="Arial" w:hAnsi="Arial" w:cs="Arial"/>
          <w:spacing w:val="68"/>
          <w:kern w:val="0"/>
        </w:rPr>
        <w:t xml:space="preserve"> </w:t>
      </w:r>
      <w:r w:rsidRPr="00A27450">
        <w:rPr>
          <w:rFonts w:ascii="Arial" w:hAnsi="Arial" w:cs="Arial"/>
          <w:kern w:val="0"/>
        </w:rPr>
        <w:t>an individual’s</w:t>
      </w:r>
      <w:r w:rsidRPr="00A27450">
        <w:rPr>
          <w:rFonts w:ascii="Arial" w:hAnsi="Arial" w:cs="Arial"/>
          <w:spacing w:val="-4"/>
          <w:kern w:val="0"/>
        </w:rPr>
        <w:t xml:space="preserve"> </w:t>
      </w:r>
      <w:r w:rsidRPr="00A27450">
        <w:rPr>
          <w:rFonts w:ascii="Arial" w:hAnsi="Arial" w:cs="Arial"/>
          <w:kern w:val="0"/>
        </w:rPr>
        <w:t>fitness</w:t>
      </w:r>
      <w:r w:rsidRPr="00A27450">
        <w:rPr>
          <w:rFonts w:ascii="Arial" w:hAnsi="Arial" w:cs="Arial"/>
          <w:spacing w:val="-6"/>
          <w:kern w:val="0"/>
        </w:rPr>
        <w:t xml:space="preserve"> </w:t>
      </w:r>
      <w:r w:rsidRPr="00A27450">
        <w:rPr>
          <w:rFonts w:ascii="Arial" w:hAnsi="Arial" w:cs="Arial"/>
          <w:kern w:val="0"/>
        </w:rPr>
        <w:t>is</w:t>
      </w:r>
      <w:r w:rsidRPr="00A27450">
        <w:rPr>
          <w:rFonts w:ascii="Arial" w:hAnsi="Arial" w:cs="Arial"/>
          <w:spacing w:val="-4"/>
          <w:kern w:val="0"/>
        </w:rPr>
        <w:t xml:space="preserve"> </w:t>
      </w:r>
      <w:r w:rsidRPr="00A27450">
        <w:rPr>
          <w:rFonts w:ascii="Arial" w:hAnsi="Arial" w:cs="Arial"/>
          <w:kern w:val="0"/>
        </w:rPr>
        <w:t>sufficient</w:t>
      </w:r>
      <w:r w:rsidRPr="00A27450">
        <w:rPr>
          <w:rFonts w:ascii="Arial" w:hAnsi="Arial" w:cs="Arial"/>
          <w:spacing w:val="-3"/>
          <w:kern w:val="0"/>
        </w:rPr>
        <w:t xml:space="preserve"> </w:t>
      </w:r>
      <w:r w:rsidRPr="00A27450">
        <w:rPr>
          <w:rFonts w:ascii="Arial" w:hAnsi="Arial" w:cs="Arial"/>
          <w:kern w:val="0"/>
        </w:rPr>
        <w:t>for</w:t>
      </w:r>
      <w:r w:rsidRPr="00A27450">
        <w:rPr>
          <w:rFonts w:ascii="Arial" w:hAnsi="Arial" w:cs="Arial"/>
          <w:spacing w:val="-7"/>
          <w:kern w:val="0"/>
        </w:rPr>
        <w:t xml:space="preserve"> </w:t>
      </w:r>
      <w:r w:rsidRPr="00A27450">
        <w:rPr>
          <w:rFonts w:ascii="Arial" w:hAnsi="Arial" w:cs="Arial"/>
          <w:kern w:val="0"/>
        </w:rPr>
        <w:t>that</w:t>
      </w:r>
      <w:r w:rsidRPr="00A27450">
        <w:rPr>
          <w:rFonts w:ascii="Arial" w:hAnsi="Arial" w:cs="Arial"/>
          <w:spacing w:val="-8"/>
          <w:kern w:val="0"/>
        </w:rPr>
        <w:t xml:space="preserve"> </w:t>
      </w:r>
      <w:r w:rsidRPr="00A27450">
        <w:rPr>
          <w:rFonts w:ascii="Arial" w:hAnsi="Arial" w:cs="Arial"/>
          <w:kern w:val="0"/>
        </w:rPr>
        <w:t>individual</w:t>
      </w:r>
      <w:r w:rsidRPr="00A27450">
        <w:rPr>
          <w:rFonts w:ascii="Arial" w:hAnsi="Arial" w:cs="Arial"/>
          <w:spacing w:val="-4"/>
          <w:kern w:val="0"/>
        </w:rPr>
        <w:t xml:space="preserve"> </w:t>
      </w:r>
      <w:r w:rsidRPr="00A27450">
        <w:rPr>
          <w:rFonts w:ascii="Arial" w:hAnsi="Arial" w:cs="Arial"/>
          <w:kern w:val="0"/>
        </w:rPr>
        <w:t>to perform</w:t>
      </w:r>
      <w:r w:rsidRPr="00A27450">
        <w:rPr>
          <w:rFonts w:ascii="Arial" w:hAnsi="Arial" w:cs="Arial"/>
          <w:spacing w:val="-2"/>
          <w:kern w:val="0"/>
        </w:rPr>
        <w:t xml:space="preserve"> </w:t>
      </w:r>
      <w:r w:rsidRPr="00A27450">
        <w:rPr>
          <w:rFonts w:ascii="Arial" w:hAnsi="Arial" w:cs="Arial"/>
          <w:kern w:val="0"/>
        </w:rPr>
        <w:t>work</w:t>
      </w:r>
      <w:r w:rsidRPr="00A27450">
        <w:rPr>
          <w:rFonts w:ascii="Arial" w:hAnsi="Arial" w:cs="Arial"/>
          <w:spacing w:val="-9"/>
          <w:kern w:val="0"/>
        </w:rPr>
        <w:t xml:space="preserve"> </w:t>
      </w:r>
      <w:r w:rsidRPr="00A27450">
        <w:rPr>
          <w:rFonts w:ascii="Arial" w:hAnsi="Arial" w:cs="Arial"/>
          <w:kern w:val="0"/>
        </w:rPr>
        <w:t>for</w:t>
      </w:r>
      <w:r w:rsidRPr="00A27450">
        <w:rPr>
          <w:rFonts w:ascii="Arial" w:hAnsi="Arial" w:cs="Arial"/>
          <w:spacing w:val="-7"/>
          <w:kern w:val="0"/>
        </w:rPr>
        <w:t xml:space="preserve"> </w:t>
      </w:r>
      <w:r w:rsidRPr="00A27450">
        <w:rPr>
          <w:rFonts w:ascii="Arial" w:hAnsi="Arial" w:cs="Arial"/>
          <w:kern w:val="0"/>
        </w:rPr>
        <w:t>or</w:t>
      </w:r>
      <w:r w:rsidRPr="00A27450">
        <w:rPr>
          <w:rFonts w:ascii="Arial" w:hAnsi="Arial" w:cs="Arial"/>
          <w:spacing w:val="-7"/>
          <w:kern w:val="0"/>
        </w:rPr>
        <w:t xml:space="preserve"> </w:t>
      </w:r>
      <w:r w:rsidRPr="00A27450">
        <w:rPr>
          <w:rFonts w:ascii="Arial" w:hAnsi="Arial" w:cs="Arial"/>
          <w:kern w:val="0"/>
        </w:rPr>
        <w:t>on</w:t>
      </w:r>
      <w:r w:rsidRPr="00A27450">
        <w:rPr>
          <w:rFonts w:ascii="Arial" w:hAnsi="Arial" w:cs="Arial"/>
          <w:spacing w:val="-3"/>
          <w:kern w:val="0"/>
        </w:rPr>
        <w:t xml:space="preserve"> </w:t>
      </w:r>
      <w:r w:rsidRPr="00A27450">
        <w:rPr>
          <w:rFonts w:ascii="Arial" w:hAnsi="Arial" w:cs="Arial"/>
          <w:kern w:val="0"/>
        </w:rPr>
        <w:t>behalf</w:t>
      </w:r>
      <w:r w:rsidRPr="00A27450">
        <w:rPr>
          <w:rFonts w:ascii="Arial" w:hAnsi="Arial" w:cs="Arial"/>
          <w:spacing w:val="-8"/>
          <w:kern w:val="0"/>
        </w:rPr>
        <w:t xml:space="preserve"> </w:t>
      </w:r>
      <w:r w:rsidRPr="00A27450">
        <w:rPr>
          <w:rFonts w:ascii="Arial" w:hAnsi="Arial" w:cs="Arial"/>
          <w:kern w:val="0"/>
        </w:rPr>
        <w:t>of VA</w:t>
      </w:r>
      <w:r w:rsidRPr="00A27450">
        <w:rPr>
          <w:rFonts w:ascii="Arial" w:hAnsi="Arial" w:cs="Arial"/>
          <w:spacing w:val="-3"/>
          <w:kern w:val="0"/>
        </w:rPr>
        <w:t xml:space="preserve"> </w:t>
      </w:r>
      <w:r w:rsidRPr="00A27450">
        <w:rPr>
          <w:rFonts w:ascii="Arial" w:hAnsi="Arial" w:cs="Arial"/>
          <w:kern w:val="0"/>
        </w:rPr>
        <w:t>in</w:t>
      </w:r>
      <w:r w:rsidRPr="00A27450">
        <w:rPr>
          <w:rFonts w:ascii="Arial" w:hAnsi="Arial" w:cs="Arial"/>
          <w:spacing w:val="-5"/>
          <w:kern w:val="0"/>
        </w:rPr>
        <w:t xml:space="preserve"> </w:t>
      </w:r>
      <w:r w:rsidRPr="00A27450">
        <w:rPr>
          <w:rFonts w:ascii="Arial" w:hAnsi="Arial" w:cs="Arial"/>
          <w:kern w:val="0"/>
        </w:rPr>
        <w:t>the</w:t>
      </w:r>
      <w:r w:rsidRPr="00A27450">
        <w:rPr>
          <w:rFonts w:ascii="Arial" w:hAnsi="Arial" w:cs="Arial"/>
          <w:spacing w:val="-8"/>
          <w:kern w:val="0"/>
        </w:rPr>
        <w:t xml:space="preserve"> </w:t>
      </w:r>
      <w:r w:rsidRPr="00A27450">
        <w:rPr>
          <w:rFonts w:ascii="Arial" w:hAnsi="Arial" w:cs="Arial"/>
          <w:kern w:val="0"/>
        </w:rPr>
        <w:t>position</w:t>
      </w:r>
      <w:r w:rsidRPr="00A27450">
        <w:rPr>
          <w:rFonts w:ascii="Arial" w:hAnsi="Arial" w:cs="Arial"/>
          <w:spacing w:val="-5"/>
          <w:kern w:val="0"/>
        </w:rPr>
        <w:t xml:space="preserve"> </w:t>
      </w:r>
      <w:r w:rsidRPr="00A27450">
        <w:rPr>
          <w:rFonts w:ascii="Arial" w:hAnsi="Arial" w:cs="Arial"/>
          <w:kern w:val="0"/>
        </w:rPr>
        <w:t>identified</w:t>
      </w:r>
      <w:r w:rsidRPr="00A27450">
        <w:rPr>
          <w:rFonts w:ascii="Arial" w:hAnsi="Arial" w:cs="Arial"/>
          <w:spacing w:val="-3"/>
          <w:kern w:val="0"/>
        </w:rPr>
        <w:t xml:space="preserve"> </w:t>
      </w:r>
      <w:r w:rsidRPr="00A27450">
        <w:rPr>
          <w:rFonts w:ascii="Arial" w:hAnsi="Arial" w:cs="Arial"/>
          <w:kern w:val="0"/>
        </w:rPr>
        <w:t>in</w:t>
      </w:r>
      <w:r w:rsidRPr="00A27450">
        <w:rPr>
          <w:rFonts w:ascii="Arial" w:hAnsi="Arial" w:cs="Arial"/>
          <w:spacing w:val="-5"/>
          <w:kern w:val="0"/>
        </w:rPr>
        <w:t xml:space="preserve"> </w:t>
      </w:r>
      <w:r w:rsidRPr="00A27450">
        <w:rPr>
          <w:rFonts w:ascii="Arial" w:hAnsi="Arial" w:cs="Arial"/>
          <w:kern w:val="0"/>
        </w:rPr>
        <w:t>this</w:t>
      </w:r>
      <w:r w:rsidRPr="00A27450">
        <w:rPr>
          <w:rFonts w:ascii="Arial" w:hAnsi="Arial" w:cs="Arial"/>
          <w:spacing w:val="-6"/>
          <w:kern w:val="0"/>
        </w:rPr>
        <w:t xml:space="preserve"> </w:t>
      </w:r>
      <w:r w:rsidRPr="00A27450">
        <w:rPr>
          <w:rFonts w:ascii="Arial" w:hAnsi="Arial" w:cs="Arial"/>
          <w:kern w:val="0"/>
        </w:rPr>
        <w:t>contract.</w:t>
      </w:r>
      <w:r w:rsidRPr="00A27450">
        <w:rPr>
          <w:rFonts w:ascii="Arial" w:hAnsi="Arial" w:cs="Arial"/>
          <w:spacing w:val="-6"/>
          <w:kern w:val="0"/>
        </w:rPr>
        <w:t xml:space="preserve"> </w:t>
      </w:r>
      <w:r w:rsidRPr="00A27450">
        <w:rPr>
          <w:rFonts w:ascii="Arial" w:hAnsi="Arial" w:cs="Arial"/>
          <w:kern w:val="0"/>
        </w:rPr>
        <w:t>Contractor</w:t>
      </w:r>
      <w:r w:rsidRPr="00A27450">
        <w:rPr>
          <w:rFonts w:ascii="Arial" w:hAnsi="Arial" w:cs="Arial"/>
          <w:spacing w:val="-10"/>
          <w:kern w:val="0"/>
        </w:rPr>
        <w:t xml:space="preserve"> </w:t>
      </w:r>
      <w:r w:rsidRPr="00A27450">
        <w:rPr>
          <w:rFonts w:ascii="Arial" w:hAnsi="Arial" w:cs="Arial"/>
          <w:kern w:val="0"/>
        </w:rPr>
        <w:t>fitness</w:t>
      </w:r>
      <w:r w:rsidRPr="00A27450">
        <w:rPr>
          <w:rFonts w:ascii="Arial" w:hAnsi="Arial" w:cs="Arial"/>
          <w:spacing w:val="-8"/>
          <w:kern w:val="0"/>
        </w:rPr>
        <w:t xml:space="preserve"> </w:t>
      </w:r>
      <w:r w:rsidRPr="00A27450">
        <w:rPr>
          <w:rFonts w:ascii="Arial" w:hAnsi="Arial" w:cs="Arial"/>
          <w:kern w:val="0"/>
        </w:rPr>
        <w:t>determinations</w:t>
      </w:r>
      <w:r w:rsidRPr="00A27450">
        <w:rPr>
          <w:rFonts w:ascii="Arial" w:hAnsi="Arial" w:cs="Arial"/>
          <w:spacing w:val="-11"/>
          <w:kern w:val="0"/>
        </w:rPr>
        <w:t xml:space="preserve"> </w:t>
      </w:r>
      <w:r w:rsidRPr="00A27450">
        <w:rPr>
          <w:rFonts w:ascii="Arial" w:hAnsi="Arial" w:cs="Arial"/>
          <w:kern w:val="0"/>
        </w:rPr>
        <w:t>are</w:t>
      </w:r>
      <w:r w:rsidRPr="00A27450">
        <w:rPr>
          <w:rFonts w:ascii="Arial" w:hAnsi="Arial" w:cs="Arial"/>
          <w:spacing w:val="-10"/>
          <w:kern w:val="0"/>
        </w:rPr>
        <w:t xml:space="preserve"> </w:t>
      </w:r>
      <w:r w:rsidRPr="00A27450">
        <w:rPr>
          <w:rFonts w:ascii="Arial" w:hAnsi="Arial" w:cs="Arial"/>
          <w:kern w:val="0"/>
        </w:rPr>
        <w:t>made in accordance with 5 CFR Part 731.202.</w:t>
      </w:r>
    </w:p>
    <w:p w:rsidR="008108DB" w:rsidRPr="00A27450" w:rsidP="008108DB">
      <w:pPr>
        <w:kinsoku w:val="0"/>
        <w:overflowPunct w:val="0"/>
        <w:autoSpaceDE w:val="0"/>
        <w:autoSpaceDN w:val="0"/>
        <w:adjustRightInd w:val="0"/>
        <w:spacing w:after="0" w:line="240" w:lineRule="auto"/>
        <w:rPr>
          <w:rFonts w:ascii="Arial" w:hAnsi="Arial" w:cs="Arial"/>
          <w:kern w:val="0"/>
        </w:rPr>
      </w:pPr>
    </w:p>
    <w:p w:rsidR="008108DB" w:rsidRPr="00A27450" w:rsidP="008108DB">
      <w:pPr>
        <w:kinsoku w:val="0"/>
        <w:overflowPunct w:val="0"/>
        <w:autoSpaceDE w:val="0"/>
        <w:autoSpaceDN w:val="0"/>
        <w:adjustRightInd w:val="0"/>
        <w:spacing w:after="0" w:line="240" w:lineRule="auto"/>
        <w:ind w:left="240" w:right="154"/>
        <w:rPr>
          <w:rFonts w:ascii="Arial" w:hAnsi="Arial" w:cs="Arial"/>
          <w:kern w:val="0"/>
        </w:rPr>
      </w:pPr>
      <w:r w:rsidRPr="00A27450">
        <w:rPr>
          <w:rFonts w:ascii="Arial" w:hAnsi="Arial" w:cs="Arial"/>
          <w:kern w:val="0"/>
        </w:rPr>
        <w:t>Fitness</w:t>
      </w:r>
      <w:r w:rsidRPr="00A27450">
        <w:rPr>
          <w:rFonts w:ascii="Arial" w:hAnsi="Arial" w:cs="Arial"/>
          <w:spacing w:val="-8"/>
          <w:kern w:val="0"/>
        </w:rPr>
        <w:t xml:space="preserve"> </w:t>
      </w:r>
      <w:r w:rsidRPr="00A27450">
        <w:rPr>
          <w:rFonts w:ascii="Arial" w:hAnsi="Arial" w:cs="Arial"/>
          <w:kern w:val="0"/>
        </w:rPr>
        <w:t>requirements</w:t>
      </w:r>
      <w:r w:rsidRPr="00A27450">
        <w:rPr>
          <w:rFonts w:ascii="Arial" w:hAnsi="Arial" w:cs="Arial"/>
          <w:spacing w:val="-11"/>
          <w:kern w:val="0"/>
        </w:rPr>
        <w:t xml:space="preserve"> </w:t>
      </w:r>
      <w:r w:rsidRPr="00A27450">
        <w:rPr>
          <w:rFonts w:ascii="Arial" w:hAnsi="Arial" w:cs="Arial"/>
          <w:kern w:val="0"/>
        </w:rPr>
        <w:t>for</w:t>
      </w:r>
      <w:r w:rsidRPr="00A27450">
        <w:rPr>
          <w:rFonts w:ascii="Arial" w:hAnsi="Arial" w:cs="Arial"/>
          <w:spacing w:val="-11"/>
          <w:kern w:val="0"/>
        </w:rPr>
        <w:t xml:space="preserve"> </w:t>
      </w:r>
      <w:r w:rsidRPr="00A27450">
        <w:rPr>
          <w:rFonts w:ascii="Arial" w:hAnsi="Arial" w:cs="Arial"/>
          <w:kern w:val="0"/>
        </w:rPr>
        <w:t>employment</w:t>
      </w:r>
      <w:r w:rsidRPr="00A27450">
        <w:rPr>
          <w:rFonts w:ascii="Arial" w:hAnsi="Arial" w:cs="Arial"/>
          <w:spacing w:val="-10"/>
          <w:kern w:val="0"/>
        </w:rPr>
        <w:t xml:space="preserve"> </w:t>
      </w:r>
      <w:r w:rsidRPr="00A27450">
        <w:rPr>
          <w:rFonts w:ascii="Arial" w:hAnsi="Arial" w:cs="Arial"/>
          <w:kern w:val="0"/>
        </w:rPr>
        <w:t>are</w:t>
      </w:r>
      <w:r w:rsidRPr="00A27450">
        <w:rPr>
          <w:rFonts w:ascii="Arial" w:hAnsi="Arial" w:cs="Arial"/>
          <w:spacing w:val="-7"/>
          <w:kern w:val="0"/>
        </w:rPr>
        <w:t xml:space="preserve"> </w:t>
      </w:r>
      <w:r w:rsidRPr="00A27450">
        <w:rPr>
          <w:rFonts w:ascii="Arial" w:hAnsi="Arial" w:cs="Arial"/>
          <w:kern w:val="0"/>
        </w:rPr>
        <w:t>separate</w:t>
      </w:r>
      <w:r w:rsidRPr="00A27450">
        <w:rPr>
          <w:rFonts w:ascii="Arial" w:hAnsi="Arial" w:cs="Arial"/>
          <w:spacing w:val="-10"/>
          <w:kern w:val="0"/>
        </w:rPr>
        <w:t xml:space="preserve"> </w:t>
      </w:r>
      <w:r w:rsidRPr="00A27450">
        <w:rPr>
          <w:rFonts w:ascii="Arial" w:hAnsi="Arial" w:cs="Arial"/>
          <w:kern w:val="0"/>
        </w:rPr>
        <w:t>and</w:t>
      </w:r>
      <w:r w:rsidRPr="00A27450">
        <w:rPr>
          <w:rFonts w:ascii="Arial" w:hAnsi="Arial" w:cs="Arial"/>
          <w:spacing w:val="-10"/>
          <w:kern w:val="0"/>
        </w:rPr>
        <w:t xml:space="preserve"> </w:t>
      </w:r>
      <w:r w:rsidRPr="00A27450">
        <w:rPr>
          <w:rFonts w:ascii="Arial" w:hAnsi="Arial" w:cs="Arial"/>
          <w:kern w:val="0"/>
        </w:rPr>
        <w:t>distinct</w:t>
      </w:r>
      <w:r w:rsidRPr="00A27450">
        <w:rPr>
          <w:rFonts w:ascii="Arial" w:hAnsi="Arial" w:cs="Arial"/>
          <w:spacing w:val="-10"/>
          <w:kern w:val="0"/>
        </w:rPr>
        <w:t xml:space="preserve"> </w:t>
      </w:r>
      <w:r w:rsidRPr="00A27450">
        <w:rPr>
          <w:rFonts w:ascii="Arial" w:hAnsi="Arial" w:cs="Arial"/>
          <w:kern w:val="0"/>
        </w:rPr>
        <w:t>from</w:t>
      </w:r>
      <w:r w:rsidRPr="00A27450">
        <w:rPr>
          <w:rFonts w:ascii="Arial" w:hAnsi="Arial" w:cs="Arial"/>
          <w:spacing w:val="-11"/>
          <w:kern w:val="0"/>
        </w:rPr>
        <w:t xml:space="preserve"> </w:t>
      </w:r>
      <w:r w:rsidRPr="00A27450">
        <w:rPr>
          <w:rFonts w:ascii="Arial" w:hAnsi="Arial" w:cs="Arial"/>
          <w:kern w:val="0"/>
        </w:rPr>
        <w:t>job</w:t>
      </w:r>
      <w:r w:rsidRPr="00A27450">
        <w:rPr>
          <w:rFonts w:ascii="Arial" w:hAnsi="Arial" w:cs="Arial"/>
          <w:spacing w:val="-5"/>
          <w:kern w:val="0"/>
        </w:rPr>
        <w:t xml:space="preserve"> </w:t>
      </w:r>
      <w:r w:rsidRPr="00A27450">
        <w:rPr>
          <w:rFonts w:ascii="Arial" w:hAnsi="Arial" w:cs="Arial"/>
          <w:kern w:val="0"/>
        </w:rPr>
        <w:t>qualifications.</w:t>
      </w:r>
      <w:r w:rsidRPr="00A27450">
        <w:rPr>
          <w:rFonts w:ascii="Arial" w:hAnsi="Arial" w:cs="Arial"/>
          <w:spacing w:val="-8"/>
          <w:kern w:val="0"/>
        </w:rPr>
        <w:t xml:space="preserve"> </w:t>
      </w:r>
      <w:r w:rsidRPr="00A27450">
        <w:rPr>
          <w:rFonts w:ascii="Arial" w:hAnsi="Arial" w:cs="Arial"/>
          <w:kern w:val="0"/>
        </w:rPr>
        <w:t>If</w:t>
      </w:r>
      <w:r w:rsidRPr="00A27450">
        <w:rPr>
          <w:rFonts w:ascii="Arial" w:hAnsi="Arial" w:cs="Arial"/>
          <w:spacing w:val="-1"/>
          <w:kern w:val="0"/>
        </w:rPr>
        <w:t xml:space="preserve"> </w:t>
      </w:r>
      <w:r w:rsidRPr="00A27450">
        <w:rPr>
          <w:rFonts w:ascii="Arial" w:hAnsi="Arial" w:cs="Arial"/>
          <w:kern w:val="0"/>
        </w:rPr>
        <w:t>a Contractor</w:t>
      </w:r>
      <w:r w:rsidRPr="00A27450">
        <w:rPr>
          <w:rFonts w:ascii="Arial" w:hAnsi="Arial" w:cs="Arial"/>
          <w:spacing w:val="-2"/>
          <w:kern w:val="0"/>
        </w:rPr>
        <w:t xml:space="preserve"> </w:t>
      </w:r>
      <w:r w:rsidRPr="00A27450">
        <w:rPr>
          <w:rFonts w:ascii="Arial" w:hAnsi="Arial" w:cs="Arial"/>
          <w:kern w:val="0"/>
        </w:rPr>
        <w:t>or</w:t>
      </w:r>
      <w:r w:rsidRPr="00A27450">
        <w:rPr>
          <w:rFonts w:ascii="Arial" w:hAnsi="Arial" w:cs="Arial"/>
          <w:spacing w:val="-2"/>
          <w:kern w:val="0"/>
        </w:rPr>
        <w:t xml:space="preserve"> </w:t>
      </w:r>
      <w:r w:rsidRPr="00A27450">
        <w:rPr>
          <w:rFonts w:ascii="Arial" w:hAnsi="Arial" w:cs="Arial"/>
          <w:kern w:val="0"/>
        </w:rPr>
        <w:t>subcontractor</w:t>
      </w:r>
      <w:r w:rsidRPr="00A27450">
        <w:rPr>
          <w:rFonts w:ascii="Arial" w:hAnsi="Arial" w:cs="Arial"/>
          <w:spacing w:val="-2"/>
          <w:kern w:val="0"/>
        </w:rPr>
        <w:t xml:space="preserve"> </w:t>
      </w:r>
      <w:r w:rsidRPr="00A27450">
        <w:rPr>
          <w:rFonts w:ascii="Arial" w:hAnsi="Arial" w:cs="Arial"/>
          <w:kern w:val="0"/>
        </w:rPr>
        <w:t>employee is</w:t>
      </w:r>
      <w:r w:rsidRPr="00A27450">
        <w:rPr>
          <w:rFonts w:ascii="Arial" w:hAnsi="Arial" w:cs="Arial"/>
          <w:spacing w:val="-3"/>
          <w:kern w:val="0"/>
        </w:rPr>
        <w:t xml:space="preserve"> </w:t>
      </w:r>
      <w:r w:rsidRPr="00A27450">
        <w:rPr>
          <w:rFonts w:ascii="Arial" w:hAnsi="Arial" w:cs="Arial"/>
          <w:kern w:val="0"/>
        </w:rPr>
        <w:t>found to be unsuitable or</w:t>
      </w:r>
      <w:r w:rsidRPr="00A27450">
        <w:rPr>
          <w:rFonts w:ascii="Arial" w:hAnsi="Arial" w:cs="Arial"/>
          <w:spacing w:val="-4"/>
          <w:kern w:val="0"/>
        </w:rPr>
        <w:t xml:space="preserve"> </w:t>
      </w:r>
      <w:r w:rsidRPr="00A27450">
        <w:rPr>
          <w:rFonts w:ascii="Arial" w:hAnsi="Arial" w:cs="Arial"/>
          <w:kern w:val="0"/>
        </w:rPr>
        <w:t>unfit to provide</w:t>
      </w:r>
      <w:r w:rsidRPr="00A27450">
        <w:rPr>
          <w:rFonts w:ascii="Arial" w:hAnsi="Arial" w:cs="Arial"/>
          <w:spacing w:val="-1"/>
          <w:kern w:val="0"/>
        </w:rPr>
        <w:t xml:space="preserve"> </w:t>
      </w:r>
      <w:r w:rsidRPr="00A27450">
        <w:rPr>
          <w:rFonts w:ascii="Arial" w:hAnsi="Arial" w:cs="Arial"/>
          <w:kern w:val="0"/>
        </w:rPr>
        <w:t>services</w:t>
      </w:r>
      <w:r w:rsidRPr="00A27450">
        <w:rPr>
          <w:rFonts w:ascii="Arial" w:hAnsi="Arial" w:cs="Arial"/>
          <w:spacing w:val="-1"/>
          <w:kern w:val="0"/>
        </w:rPr>
        <w:t xml:space="preserve"> </w:t>
      </w:r>
      <w:r w:rsidRPr="00A27450">
        <w:rPr>
          <w:rFonts w:ascii="Arial" w:hAnsi="Arial" w:cs="Arial"/>
          <w:kern w:val="0"/>
        </w:rPr>
        <w:t>under</w:t>
      </w:r>
      <w:r w:rsidRPr="00A27450">
        <w:rPr>
          <w:rFonts w:ascii="Arial" w:hAnsi="Arial" w:cs="Arial"/>
          <w:spacing w:val="-2"/>
          <w:kern w:val="0"/>
        </w:rPr>
        <w:t xml:space="preserve"> </w:t>
      </w:r>
      <w:r w:rsidRPr="00A27450">
        <w:rPr>
          <w:rFonts w:ascii="Arial" w:hAnsi="Arial" w:cs="Arial"/>
          <w:kern w:val="0"/>
        </w:rPr>
        <w:t>this</w:t>
      </w:r>
      <w:r w:rsidRPr="00A27450">
        <w:rPr>
          <w:rFonts w:ascii="Arial" w:hAnsi="Arial" w:cs="Arial"/>
          <w:spacing w:val="-1"/>
          <w:kern w:val="0"/>
        </w:rPr>
        <w:t xml:space="preserve"> </w:t>
      </w:r>
      <w:r w:rsidRPr="00A27450">
        <w:rPr>
          <w:rFonts w:ascii="Arial" w:hAnsi="Arial" w:cs="Arial"/>
          <w:kern w:val="0"/>
        </w:rPr>
        <w:t>contract, the Contractor</w:t>
      </w:r>
      <w:r w:rsidRPr="00A27450">
        <w:rPr>
          <w:rFonts w:ascii="Arial" w:hAnsi="Arial" w:cs="Arial"/>
          <w:spacing w:val="-2"/>
          <w:kern w:val="0"/>
        </w:rPr>
        <w:t xml:space="preserve"> </w:t>
      </w:r>
      <w:r w:rsidRPr="00A27450">
        <w:rPr>
          <w:rFonts w:ascii="Arial" w:hAnsi="Arial" w:cs="Arial"/>
          <w:kern w:val="0"/>
        </w:rPr>
        <w:t>shall</w:t>
      </w:r>
      <w:r w:rsidRPr="00A27450">
        <w:rPr>
          <w:rFonts w:ascii="Arial" w:hAnsi="Arial" w:cs="Arial"/>
          <w:spacing w:val="-1"/>
          <w:kern w:val="0"/>
        </w:rPr>
        <w:t xml:space="preserve"> </w:t>
      </w:r>
      <w:r w:rsidRPr="00A27450">
        <w:rPr>
          <w:rFonts w:ascii="Arial" w:hAnsi="Arial" w:cs="Arial"/>
          <w:kern w:val="0"/>
        </w:rPr>
        <w:t>immediately</w:t>
      </w:r>
      <w:r w:rsidRPr="00A27450">
        <w:rPr>
          <w:rFonts w:ascii="Arial" w:hAnsi="Arial" w:cs="Arial"/>
          <w:spacing w:val="-1"/>
          <w:kern w:val="0"/>
        </w:rPr>
        <w:t xml:space="preserve"> </w:t>
      </w:r>
      <w:r w:rsidRPr="00A27450">
        <w:rPr>
          <w:rFonts w:ascii="Arial" w:hAnsi="Arial" w:cs="Arial"/>
          <w:kern w:val="0"/>
        </w:rPr>
        <w:t>remove</w:t>
      </w:r>
      <w:r w:rsidRPr="00A27450">
        <w:rPr>
          <w:rFonts w:ascii="Arial" w:hAnsi="Arial" w:cs="Arial"/>
          <w:spacing w:val="-2"/>
          <w:kern w:val="0"/>
        </w:rPr>
        <w:t xml:space="preserve"> </w:t>
      </w:r>
      <w:r w:rsidRPr="00A27450">
        <w:rPr>
          <w:rFonts w:ascii="Arial" w:hAnsi="Arial" w:cs="Arial"/>
          <w:kern w:val="0"/>
        </w:rPr>
        <w:t>the</w:t>
      </w:r>
      <w:r w:rsidRPr="00A27450">
        <w:rPr>
          <w:rFonts w:ascii="Arial" w:hAnsi="Arial" w:cs="Arial"/>
          <w:spacing w:val="-2"/>
          <w:kern w:val="0"/>
        </w:rPr>
        <w:t xml:space="preserve"> </w:t>
      </w:r>
      <w:r w:rsidRPr="00A27450">
        <w:rPr>
          <w:rFonts w:ascii="Arial" w:hAnsi="Arial" w:cs="Arial"/>
          <w:kern w:val="0"/>
        </w:rPr>
        <w:t>employee</w:t>
      </w:r>
      <w:r w:rsidRPr="00A27450">
        <w:rPr>
          <w:rFonts w:ascii="Arial" w:hAnsi="Arial" w:cs="Arial"/>
          <w:spacing w:val="-1"/>
          <w:kern w:val="0"/>
        </w:rPr>
        <w:t xml:space="preserve"> </w:t>
      </w:r>
      <w:r w:rsidRPr="00A27450">
        <w:rPr>
          <w:rFonts w:ascii="Arial" w:hAnsi="Arial" w:cs="Arial"/>
          <w:kern w:val="0"/>
        </w:rPr>
        <w:t>from working on this</w:t>
      </w:r>
      <w:r w:rsidRPr="00A27450">
        <w:rPr>
          <w:rFonts w:ascii="Arial" w:hAnsi="Arial" w:cs="Arial"/>
          <w:spacing w:val="-1"/>
          <w:kern w:val="0"/>
        </w:rPr>
        <w:t xml:space="preserve"> </w:t>
      </w:r>
      <w:r w:rsidRPr="00A27450">
        <w:rPr>
          <w:rFonts w:ascii="Arial" w:hAnsi="Arial" w:cs="Arial"/>
          <w:kern w:val="0"/>
        </w:rPr>
        <w:t>contract</w:t>
      </w:r>
      <w:r w:rsidRPr="00A27450">
        <w:rPr>
          <w:rFonts w:ascii="Arial" w:hAnsi="Arial" w:cs="Arial"/>
          <w:spacing w:val="-3"/>
          <w:kern w:val="0"/>
        </w:rPr>
        <w:t xml:space="preserve"> </w:t>
      </w:r>
      <w:r w:rsidRPr="00A27450">
        <w:rPr>
          <w:rFonts w:ascii="Arial" w:hAnsi="Arial" w:cs="Arial"/>
          <w:kern w:val="0"/>
        </w:rPr>
        <w:t>and take those</w:t>
      </w:r>
      <w:r w:rsidRPr="00A27450">
        <w:rPr>
          <w:rFonts w:ascii="Arial" w:hAnsi="Arial" w:cs="Arial"/>
          <w:spacing w:val="-5"/>
          <w:kern w:val="0"/>
        </w:rPr>
        <w:t xml:space="preserve"> </w:t>
      </w:r>
      <w:r w:rsidRPr="00A27450">
        <w:rPr>
          <w:rFonts w:ascii="Arial" w:hAnsi="Arial" w:cs="Arial"/>
          <w:kern w:val="0"/>
        </w:rPr>
        <w:t>necessary</w:t>
      </w:r>
      <w:r w:rsidRPr="00A27450">
        <w:rPr>
          <w:rFonts w:ascii="Arial" w:hAnsi="Arial" w:cs="Arial"/>
          <w:spacing w:val="-1"/>
          <w:kern w:val="0"/>
        </w:rPr>
        <w:t xml:space="preserve"> </w:t>
      </w:r>
      <w:r w:rsidRPr="00A27450">
        <w:rPr>
          <w:rFonts w:ascii="Arial" w:hAnsi="Arial" w:cs="Arial"/>
          <w:kern w:val="0"/>
        </w:rPr>
        <w:t>steps</w:t>
      </w:r>
      <w:r w:rsidRPr="00A27450">
        <w:rPr>
          <w:rFonts w:ascii="Arial" w:hAnsi="Arial" w:cs="Arial"/>
          <w:spacing w:val="-3"/>
          <w:kern w:val="0"/>
        </w:rPr>
        <w:t xml:space="preserve"> </w:t>
      </w:r>
      <w:r w:rsidRPr="00A27450">
        <w:rPr>
          <w:rFonts w:ascii="Arial" w:hAnsi="Arial" w:cs="Arial"/>
          <w:kern w:val="0"/>
        </w:rPr>
        <w:t>that restrict the</w:t>
      </w:r>
      <w:r w:rsidRPr="00A27450">
        <w:rPr>
          <w:rFonts w:ascii="Arial" w:hAnsi="Arial" w:cs="Arial"/>
          <w:spacing w:val="-1"/>
          <w:kern w:val="0"/>
        </w:rPr>
        <w:t xml:space="preserve"> </w:t>
      </w:r>
      <w:r w:rsidRPr="00A27450">
        <w:rPr>
          <w:rFonts w:ascii="Arial" w:hAnsi="Arial" w:cs="Arial"/>
          <w:kern w:val="0"/>
        </w:rPr>
        <w:t>employee’s</w:t>
      </w:r>
      <w:r w:rsidRPr="00A27450">
        <w:rPr>
          <w:rFonts w:ascii="Arial" w:hAnsi="Arial" w:cs="Arial"/>
          <w:spacing w:val="-1"/>
          <w:kern w:val="0"/>
        </w:rPr>
        <w:t xml:space="preserve"> </w:t>
      </w:r>
      <w:r w:rsidRPr="00A27450">
        <w:rPr>
          <w:rFonts w:ascii="Arial" w:hAnsi="Arial" w:cs="Arial"/>
          <w:kern w:val="0"/>
        </w:rPr>
        <w:t>logical</w:t>
      </w:r>
      <w:r w:rsidRPr="00A27450">
        <w:rPr>
          <w:rFonts w:ascii="Arial" w:hAnsi="Arial" w:cs="Arial"/>
          <w:spacing w:val="-1"/>
          <w:kern w:val="0"/>
        </w:rPr>
        <w:t xml:space="preserve"> </w:t>
      </w:r>
      <w:r w:rsidRPr="00A27450">
        <w:rPr>
          <w:rFonts w:ascii="Arial" w:hAnsi="Arial" w:cs="Arial"/>
          <w:kern w:val="0"/>
        </w:rPr>
        <w:t>access</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2"/>
          <w:kern w:val="0"/>
        </w:rPr>
        <w:t xml:space="preserve"> </w:t>
      </w:r>
      <w:r w:rsidRPr="00A27450">
        <w:rPr>
          <w:rFonts w:ascii="Arial" w:hAnsi="Arial" w:cs="Arial"/>
          <w:kern w:val="0"/>
        </w:rPr>
        <w:t>VA</w:t>
      </w:r>
      <w:r w:rsidRPr="00A27450">
        <w:rPr>
          <w:rFonts w:ascii="Arial" w:hAnsi="Arial" w:cs="Arial"/>
          <w:spacing w:val="-3"/>
          <w:kern w:val="0"/>
        </w:rPr>
        <w:t xml:space="preserve"> </w:t>
      </w:r>
      <w:r w:rsidRPr="00A27450">
        <w:rPr>
          <w:rFonts w:ascii="Arial" w:hAnsi="Arial" w:cs="Arial"/>
          <w:kern w:val="0"/>
        </w:rPr>
        <w:t>data, information,</w:t>
      </w:r>
      <w:r w:rsidRPr="00A27450">
        <w:rPr>
          <w:rFonts w:ascii="Arial" w:hAnsi="Arial" w:cs="Arial"/>
          <w:spacing w:val="-3"/>
          <w:kern w:val="0"/>
        </w:rPr>
        <w:t xml:space="preserve"> </w:t>
      </w:r>
      <w:r w:rsidRPr="00A27450">
        <w:rPr>
          <w:rFonts w:ascii="Arial" w:hAnsi="Arial" w:cs="Arial"/>
          <w:kern w:val="0"/>
        </w:rPr>
        <w:t>VA sensitive information, or</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2"/>
          <w:kern w:val="0"/>
        </w:rPr>
        <w:t xml:space="preserve"> </w:t>
      </w:r>
      <w:r w:rsidRPr="00A27450">
        <w:rPr>
          <w:rFonts w:ascii="Arial" w:hAnsi="Arial" w:cs="Arial"/>
          <w:kern w:val="0"/>
        </w:rPr>
        <w:t>technology</w:t>
      </w:r>
      <w:r w:rsidRPr="00A27450">
        <w:rPr>
          <w:rFonts w:ascii="Arial" w:hAnsi="Arial" w:cs="Arial"/>
          <w:spacing w:val="-3"/>
          <w:kern w:val="0"/>
        </w:rPr>
        <w:t xml:space="preserve"> </w:t>
      </w:r>
      <w:r w:rsidRPr="00A27450">
        <w:rPr>
          <w:rFonts w:ascii="Arial" w:hAnsi="Arial" w:cs="Arial"/>
          <w:kern w:val="0"/>
        </w:rPr>
        <w:t>or</w:t>
      </w:r>
      <w:r w:rsidRPr="00A27450">
        <w:rPr>
          <w:rFonts w:ascii="Arial" w:hAnsi="Arial" w:cs="Arial"/>
          <w:spacing w:val="-2"/>
          <w:kern w:val="0"/>
        </w:rPr>
        <w:t xml:space="preserve"> </w:t>
      </w:r>
      <w:r w:rsidRPr="00A27450">
        <w:rPr>
          <w:rFonts w:ascii="Arial" w:hAnsi="Arial" w:cs="Arial"/>
          <w:kern w:val="0"/>
        </w:rPr>
        <w:t>VA information systems</w:t>
      </w:r>
      <w:r w:rsidRPr="00A27450">
        <w:rPr>
          <w:rFonts w:ascii="Arial" w:hAnsi="Arial" w:cs="Arial"/>
          <w:spacing w:val="-1"/>
          <w:kern w:val="0"/>
        </w:rPr>
        <w:t xml:space="preserve"> </w:t>
      </w:r>
      <w:r w:rsidRPr="00A27450">
        <w:rPr>
          <w:rFonts w:ascii="Arial" w:hAnsi="Arial" w:cs="Arial"/>
          <w:kern w:val="0"/>
        </w:rPr>
        <w:t>containing</w:t>
      </w:r>
      <w:r w:rsidRPr="00A27450">
        <w:rPr>
          <w:rFonts w:ascii="Arial" w:hAnsi="Arial" w:cs="Arial"/>
          <w:spacing w:val="-2"/>
          <w:kern w:val="0"/>
        </w:rPr>
        <w:t xml:space="preserve"> </w:t>
      </w:r>
      <w:r w:rsidRPr="00A27450">
        <w:rPr>
          <w:rFonts w:ascii="Arial" w:hAnsi="Arial" w:cs="Arial"/>
          <w:kern w:val="0"/>
        </w:rPr>
        <w:t>such</w:t>
      </w:r>
      <w:r w:rsidRPr="00A27450">
        <w:rPr>
          <w:rFonts w:ascii="Arial" w:hAnsi="Arial" w:cs="Arial"/>
          <w:spacing w:val="-2"/>
          <w:kern w:val="0"/>
        </w:rPr>
        <w:t xml:space="preserve"> </w:t>
      </w:r>
      <w:r w:rsidRPr="00A27450">
        <w:rPr>
          <w:rFonts w:ascii="Arial" w:hAnsi="Arial" w:cs="Arial"/>
          <w:kern w:val="0"/>
        </w:rPr>
        <w:t>data</w:t>
      </w:r>
      <w:r w:rsidRPr="00A27450">
        <w:rPr>
          <w:rFonts w:ascii="Arial" w:hAnsi="Arial" w:cs="Arial"/>
          <w:spacing w:val="-2"/>
          <w:kern w:val="0"/>
        </w:rPr>
        <w:t xml:space="preserve"> </w:t>
      </w:r>
      <w:r w:rsidRPr="00A27450">
        <w:rPr>
          <w:rFonts w:ascii="Arial" w:hAnsi="Arial" w:cs="Arial"/>
          <w:kern w:val="0"/>
        </w:rPr>
        <w:t>or</w:t>
      </w:r>
      <w:r w:rsidRPr="00A27450">
        <w:rPr>
          <w:rFonts w:ascii="Arial" w:hAnsi="Arial" w:cs="Arial"/>
          <w:spacing w:val="-2"/>
          <w:kern w:val="0"/>
        </w:rPr>
        <w:t xml:space="preserve"> </w:t>
      </w:r>
      <w:r w:rsidRPr="00A27450">
        <w:rPr>
          <w:rFonts w:ascii="Arial" w:hAnsi="Arial" w:cs="Arial"/>
          <w:kern w:val="0"/>
        </w:rPr>
        <w:t>information.</w:t>
      </w:r>
    </w:p>
    <w:p w:rsidR="008108DB" w:rsidRPr="00A27450" w:rsidP="008108DB">
      <w:pPr>
        <w:kinsoku w:val="0"/>
        <w:overflowPunct w:val="0"/>
        <w:autoSpaceDE w:val="0"/>
        <w:autoSpaceDN w:val="0"/>
        <w:adjustRightInd w:val="0"/>
        <w:spacing w:after="0" w:line="240" w:lineRule="auto"/>
        <w:rPr>
          <w:rFonts w:ascii="Arial" w:hAnsi="Arial" w:cs="Arial"/>
          <w:kern w:val="0"/>
        </w:rPr>
      </w:pPr>
    </w:p>
    <w:p w:rsidR="008108DB" w:rsidRPr="00A27450" w:rsidP="008108DB">
      <w:pPr>
        <w:kinsoku w:val="0"/>
        <w:overflowPunct w:val="0"/>
        <w:autoSpaceDE w:val="0"/>
        <w:autoSpaceDN w:val="0"/>
        <w:adjustRightInd w:val="0"/>
        <w:spacing w:before="53" w:after="0" w:line="240" w:lineRule="auto"/>
        <w:ind w:left="231"/>
        <w:jc w:val="center"/>
        <w:rPr>
          <w:rFonts w:ascii="Arial" w:hAnsi="Arial" w:cs="Arial"/>
          <w:kern w:val="0"/>
        </w:rPr>
        <w:sectPr>
          <w:footerReference w:type="even" r:id="rId23"/>
          <w:footerReference w:type="default" r:id="rId24"/>
          <w:footerReference w:type="first" r:id="rId25"/>
          <w:type w:val="continuous"/>
          <w:pgSz w:w="12240" w:h="15840"/>
          <w:pgMar w:top="1080" w:right="1440" w:bottom="1080" w:left="1440" w:header="360" w:footer="360"/>
          <w:cols w:space="720"/>
          <w:noEndnote/>
        </w:sectPr>
      </w:pPr>
    </w:p>
    <w:p w:rsidR="008108DB" w:rsidRPr="00A27450" w:rsidP="008108DB">
      <w:pPr>
        <w:kinsoku w:val="0"/>
        <w:overflowPunct w:val="0"/>
        <w:autoSpaceDE w:val="0"/>
        <w:autoSpaceDN w:val="0"/>
        <w:adjustRightInd w:val="0"/>
        <w:spacing w:before="52" w:after="0" w:line="242" w:lineRule="auto"/>
        <w:ind w:left="240"/>
        <w:rPr>
          <w:rFonts w:ascii="Arial" w:hAnsi="Arial" w:cs="Arial"/>
          <w:kern w:val="0"/>
        </w:rPr>
      </w:pPr>
      <w:r w:rsidRPr="00A27450">
        <w:rPr>
          <w:rFonts w:ascii="Arial" w:hAnsi="Arial" w:cs="Arial"/>
          <w:kern w:val="0"/>
        </w:rPr>
        <w:t>The Contractor</w:t>
      </w:r>
      <w:r w:rsidRPr="00A27450">
        <w:rPr>
          <w:rFonts w:ascii="Arial" w:hAnsi="Arial" w:cs="Arial"/>
          <w:spacing w:val="-5"/>
          <w:kern w:val="0"/>
        </w:rPr>
        <w:t xml:space="preserve"> </w:t>
      </w:r>
      <w:r w:rsidRPr="00A27450">
        <w:rPr>
          <w:rFonts w:ascii="Arial" w:hAnsi="Arial" w:cs="Arial"/>
          <w:kern w:val="0"/>
        </w:rPr>
        <w:t>shall</w:t>
      </w:r>
      <w:r w:rsidRPr="00A27450">
        <w:rPr>
          <w:rFonts w:ascii="Arial" w:hAnsi="Arial" w:cs="Arial"/>
          <w:spacing w:val="-5"/>
          <w:kern w:val="0"/>
        </w:rPr>
        <w:t xml:space="preserve"> </w:t>
      </w:r>
      <w:r w:rsidRPr="00A27450">
        <w:rPr>
          <w:rFonts w:ascii="Arial" w:hAnsi="Arial" w:cs="Arial"/>
          <w:kern w:val="0"/>
        </w:rPr>
        <w:t>advise the employee</w:t>
      </w:r>
      <w:r w:rsidRPr="00A27450">
        <w:rPr>
          <w:rFonts w:ascii="Arial" w:hAnsi="Arial" w:cs="Arial"/>
          <w:spacing w:val="-3"/>
          <w:kern w:val="0"/>
        </w:rPr>
        <w:t xml:space="preserve"> </w:t>
      </w:r>
      <w:r w:rsidRPr="00A27450">
        <w:rPr>
          <w:rFonts w:ascii="Arial" w:hAnsi="Arial" w:cs="Arial"/>
          <w:kern w:val="0"/>
        </w:rPr>
        <w:t>that they</w:t>
      </w:r>
      <w:r w:rsidRPr="00A27450">
        <w:rPr>
          <w:rFonts w:ascii="Arial" w:hAnsi="Arial" w:cs="Arial"/>
          <w:spacing w:val="-2"/>
          <w:kern w:val="0"/>
        </w:rPr>
        <w:t xml:space="preserve"> </w:t>
      </w:r>
      <w:r w:rsidRPr="00A27450">
        <w:rPr>
          <w:rFonts w:ascii="Arial" w:hAnsi="Arial" w:cs="Arial"/>
          <w:kern w:val="0"/>
        </w:rPr>
        <w:t>are</w:t>
      </w:r>
      <w:r w:rsidRPr="00A27450">
        <w:rPr>
          <w:rFonts w:ascii="Arial" w:hAnsi="Arial" w:cs="Arial"/>
          <w:spacing w:val="-6"/>
          <w:kern w:val="0"/>
        </w:rPr>
        <w:t xml:space="preserve"> </w:t>
      </w:r>
      <w:r w:rsidRPr="00A27450">
        <w:rPr>
          <w:rFonts w:ascii="Arial" w:hAnsi="Arial" w:cs="Arial"/>
          <w:kern w:val="0"/>
        </w:rPr>
        <w:t>not</w:t>
      </w:r>
      <w:r w:rsidRPr="00A27450">
        <w:rPr>
          <w:rFonts w:ascii="Arial" w:hAnsi="Arial" w:cs="Arial"/>
          <w:spacing w:val="-4"/>
          <w:kern w:val="0"/>
        </w:rPr>
        <w:t xml:space="preserve"> </w:t>
      </w:r>
      <w:r w:rsidRPr="00A27450">
        <w:rPr>
          <w:rFonts w:ascii="Arial" w:hAnsi="Arial" w:cs="Arial"/>
          <w:kern w:val="0"/>
        </w:rPr>
        <w:t>permitted</w:t>
      </w:r>
      <w:r w:rsidRPr="00A27450">
        <w:rPr>
          <w:rFonts w:ascii="Arial" w:hAnsi="Arial" w:cs="Arial"/>
          <w:spacing w:val="-3"/>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access</w:t>
      </w:r>
      <w:r w:rsidRPr="00A27450">
        <w:rPr>
          <w:rFonts w:ascii="Arial" w:hAnsi="Arial" w:cs="Arial"/>
          <w:spacing w:val="-4"/>
          <w:kern w:val="0"/>
        </w:rPr>
        <w:t xml:space="preserve"> </w:t>
      </w:r>
      <w:r w:rsidRPr="00A27450">
        <w:rPr>
          <w:rFonts w:ascii="Arial" w:hAnsi="Arial" w:cs="Arial"/>
          <w:kern w:val="0"/>
        </w:rPr>
        <w:t>any</w:t>
      </w:r>
      <w:r w:rsidRPr="00A27450">
        <w:rPr>
          <w:rFonts w:ascii="Arial" w:hAnsi="Arial" w:cs="Arial"/>
          <w:spacing w:val="-4"/>
          <w:kern w:val="0"/>
        </w:rPr>
        <w:t xml:space="preserve"> </w:t>
      </w:r>
      <w:r w:rsidRPr="00A27450">
        <w:rPr>
          <w:rFonts w:ascii="Arial" w:hAnsi="Arial" w:cs="Arial"/>
          <w:kern w:val="0"/>
        </w:rPr>
        <w:t>VA controlled building or real property in relation to this contract.</w:t>
      </w:r>
    </w:p>
    <w:p w:rsidR="008108DB" w:rsidRPr="00A27450" w:rsidP="008108DB">
      <w:pPr>
        <w:kinsoku w:val="0"/>
        <w:overflowPunct w:val="0"/>
        <w:autoSpaceDE w:val="0"/>
        <w:autoSpaceDN w:val="0"/>
        <w:adjustRightInd w:val="0"/>
        <w:spacing w:before="235" w:after="0" w:line="240" w:lineRule="auto"/>
        <w:ind w:left="240" w:right="268"/>
        <w:rPr>
          <w:rFonts w:ascii="Arial" w:hAnsi="Arial" w:cs="Arial"/>
          <w:kern w:val="0"/>
        </w:rPr>
      </w:pPr>
      <w:r w:rsidRPr="00A27450">
        <w:rPr>
          <w:rFonts w:ascii="Arial" w:hAnsi="Arial" w:cs="Arial"/>
          <w:kern w:val="0"/>
        </w:rPr>
        <w:t>The removal</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an unfit</w:t>
      </w:r>
      <w:r w:rsidRPr="00A27450">
        <w:rPr>
          <w:rFonts w:ascii="Arial" w:hAnsi="Arial" w:cs="Arial"/>
          <w:spacing w:val="-1"/>
          <w:kern w:val="0"/>
        </w:rPr>
        <w:t xml:space="preserve"> </w:t>
      </w:r>
      <w:r w:rsidRPr="00A27450">
        <w:rPr>
          <w:rFonts w:ascii="Arial" w:hAnsi="Arial" w:cs="Arial"/>
          <w:kern w:val="0"/>
        </w:rPr>
        <w:t>Contractor or subcontractor employee does not alleviate the Contractor</w:t>
      </w:r>
      <w:r w:rsidRPr="00A27450">
        <w:rPr>
          <w:rFonts w:ascii="Arial" w:hAnsi="Arial" w:cs="Arial"/>
          <w:spacing w:val="-2"/>
          <w:kern w:val="0"/>
        </w:rPr>
        <w:t xml:space="preserve"> </w:t>
      </w:r>
      <w:r w:rsidRPr="00A27450">
        <w:rPr>
          <w:rFonts w:ascii="Arial" w:hAnsi="Arial" w:cs="Arial"/>
          <w:kern w:val="0"/>
        </w:rPr>
        <w:t>from satisfying the requirements</w:t>
      </w:r>
      <w:r w:rsidRPr="00A27450">
        <w:rPr>
          <w:rFonts w:ascii="Arial" w:hAnsi="Arial" w:cs="Arial"/>
          <w:spacing w:val="-1"/>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this contract. The Government will not reimburse</w:t>
      </w:r>
      <w:r w:rsidRPr="00A27450">
        <w:rPr>
          <w:rFonts w:ascii="Arial" w:hAnsi="Arial" w:cs="Arial"/>
          <w:spacing w:val="-8"/>
          <w:kern w:val="0"/>
        </w:rPr>
        <w:t xml:space="preserve"> </w:t>
      </w:r>
      <w:r w:rsidRPr="00A27450">
        <w:rPr>
          <w:rFonts w:ascii="Arial" w:hAnsi="Arial" w:cs="Arial"/>
          <w:kern w:val="0"/>
        </w:rPr>
        <w:t>the</w:t>
      </w:r>
      <w:r w:rsidRPr="00A27450">
        <w:rPr>
          <w:rFonts w:ascii="Arial" w:hAnsi="Arial" w:cs="Arial"/>
          <w:spacing w:val="-5"/>
          <w:kern w:val="0"/>
        </w:rPr>
        <w:t xml:space="preserve"> </w:t>
      </w:r>
      <w:r w:rsidRPr="00A27450">
        <w:rPr>
          <w:rFonts w:ascii="Arial" w:hAnsi="Arial" w:cs="Arial"/>
          <w:kern w:val="0"/>
        </w:rPr>
        <w:t>Contractor</w:t>
      </w:r>
      <w:r w:rsidRPr="00A27450">
        <w:rPr>
          <w:rFonts w:ascii="Arial" w:hAnsi="Arial" w:cs="Arial"/>
          <w:spacing w:val="-9"/>
          <w:kern w:val="0"/>
        </w:rPr>
        <w:t xml:space="preserve"> </w:t>
      </w:r>
      <w:r w:rsidRPr="00A27450">
        <w:rPr>
          <w:rFonts w:ascii="Arial" w:hAnsi="Arial" w:cs="Arial"/>
          <w:kern w:val="0"/>
        </w:rPr>
        <w:t>for</w:t>
      </w:r>
      <w:r w:rsidRPr="00A27450">
        <w:rPr>
          <w:rFonts w:ascii="Arial" w:hAnsi="Arial" w:cs="Arial"/>
          <w:spacing w:val="-7"/>
          <w:kern w:val="0"/>
        </w:rPr>
        <w:t xml:space="preserve"> </w:t>
      </w:r>
      <w:r w:rsidRPr="00A27450">
        <w:rPr>
          <w:rFonts w:ascii="Arial" w:hAnsi="Arial" w:cs="Arial"/>
          <w:kern w:val="0"/>
        </w:rPr>
        <w:t>any</w:t>
      </w:r>
      <w:r w:rsidRPr="00A27450">
        <w:rPr>
          <w:rFonts w:ascii="Arial" w:hAnsi="Arial" w:cs="Arial"/>
          <w:spacing w:val="-4"/>
          <w:kern w:val="0"/>
        </w:rPr>
        <w:t xml:space="preserve"> </w:t>
      </w:r>
      <w:r w:rsidRPr="00A27450">
        <w:rPr>
          <w:rFonts w:ascii="Arial" w:hAnsi="Arial" w:cs="Arial"/>
          <w:kern w:val="0"/>
        </w:rPr>
        <w:t>costs</w:t>
      </w:r>
      <w:r w:rsidRPr="00A27450">
        <w:rPr>
          <w:rFonts w:ascii="Arial" w:hAnsi="Arial" w:cs="Arial"/>
          <w:spacing w:val="-9"/>
          <w:kern w:val="0"/>
        </w:rPr>
        <w:t xml:space="preserve"> </w:t>
      </w:r>
      <w:r w:rsidRPr="00A27450">
        <w:rPr>
          <w:rFonts w:ascii="Arial" w:hAnsi="Arial" w:cs="Arial"/>
          <w:kern w:val="0"/>
        </w:rPr>
        <w:t>associated</w:t>
      </w:r>
      <w:r w:rsidRPr="00A27450">
        <w:rPr>
          <w:rFonts w:ascii="Arial" w:hAnsi="Arial" w:cs="Arial"/>
          <w:spacing w:val="-5"/>
          <w:kern w:val="0"/>
        </w:rPr>
        <w:t xml:space="preserve"> </w:t>
      </w:r>
      <w:r w:rsidRPr="00A27450">
        <w:rPr>
          <w:rFonts w:ascii="Arial" w:hAnsi="Arial" w:cs="Arial"/>
          <w:kern w:val="0"/>
        </w:rPr>
        <w:t>with</w:t>
      </w:r>
      <w:r w:rsidRPr="00A27450">
        <w:rPr>
          <w:rFonts w:ascii="Arial" w:hAnsi="Arial" w:cs="Arial"/>
          <w:spacing w:val="-5"/>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recruitment/replacement</w:t>
      </w:r>
      <w:r w:rsidRPr="00A27450">
        <w:rPr>
          <w:rFonts w:ascii="Arial" w:hAnsi="Arial" w:cs="Arial"/>
          <w:spacing w:val="-11"/>
          <w:kern w:val="0"/>
        </w:rPr>
        <w:t xml:space="preserve"> </w:t>
      </w:r>
      <w:r w:rsidRPr="00A27450">
        <w:rPr>
          <w:rFonts w:ascii="Arial" w:hAnsi="Arial" w:cs="Arial"/>
          <w:kern w:val="0"/>
        </w:rPr>
        <w:t>of an employee or subcontractor</w:t>
      </w:r>
      <w:r w:rsidRPr="00A27450">
        <w:rPr>
          <w:rFonts w:ascii="Arial" w:hAnsi="Arial" w:cs="Arial"/>
          <w:spacing w:val="-2"/>
          <w:kern w:val="0"/>
        </w:rPr>
        <w:t xml:space="preserve"> </w:t>
      </w:r>
      <w:r w:rsidRPr="00A27450">
        <w:rPr>
          <w:rFonts w:ascii="Arial" w:hAnsi="Arial" w:cs="Arial"/>
          <w:kern w:val="0"/>
        </w:rPr>
        <w:t>employee who is found to be unfit.</w:t>
      </w:r>
    </w:p>
    <w:p w:rsidR="008108DB" w:rsidRPr="00A27450" w:rsidP="008108DB">
      <w:pPr>
        <w:kinsoku w:val="0"/>
        <w:overflowPunct w:val="0"/>
        <w:autoSpaceDE w:val="0"/>
        <w:autoSpaceDN w:val="0"/>
        <w:adjustRightInd w:val="0"/>
        <w:spacing w:before="240" w:after="0" w:line="240" w:lineRule="auto"/>
        <w:ind w:left="240" w:right="154" w:firstLine="535"/>
        <w:rPr>
          <w:rFonts w:ascii="Arial" w:hAnsi="Arial" w:cs="Arial"/>
          <w:kern w:val="0"/>
        </w:rPr>
      </w:pPr>
      <w:r w:rsidRPr="00A27450">
        <w:rPr>
          <w:rFonts w:ascii="Arial" w:hAnsi="Arial" w:cs="Arial"/>
          <w:kern w:val="0"/>
        </w:rPr>
        <w:t>(e)</w:t>
      </w:r>
      <w:r w:rsidRPr="00A27450">
        <w:rPr>
          <w:rFonts w:ascii="Arial" w:hAnsi="Arial" w:cs="Arial"/>
          <w:spacing w:val="-7"/>
          <w:kern w:val="0"/>
        </w:rPr>
        <w:t xml:space="preserve"> </w:t>
      </w:r>
      <w:r w:rsidRPr="00A27450">
        <w:rPr>
          <w:rFonts w:ascii="Arial" w:hAnsi="Arial" w:cs="Arial"/>
          <w:i/>
          <w:iCs/>
          <w:kern w:val="0"/>
        </w:rPr>
        <w:t>Identification</w:t>
      </w:r>
      <w:r w:rsidRPr="00A27450">
        <w:rPr>
          <w:rFonts w:ascii="Arial" w:hAnsi="Arial" w:cs="Arial"/>
          <w:i/>
          <w:iCs/>
          <w:spacing w:val="-3"/>
          <w:kern w:val="0"/>
        </w:rPr>
        <w:t xml:space="preserve"> </w:t>
      </w:r>
      <w:r w:rsidRPr="00A27450">
        <w:rPr>
          <w:rFonts w:ascii="Arial" w:hAnsi="Arial" w:cs="Arial"/>
          <w:i/>
          <w:iCs/>
          <w:kern w:val="0"/>
        </w:rPr>
        <w:t>Cards</w:t>
      </w:r>
      <w:r w:rsidRPr="00A27450">
        <w:rPr>
          <w:rFonts w:ascii="Arial" w:hAnsi="Arial" w:cs="Arial"/>
          <w:kern w:val="0"/>
        </w:rPr>
        <w:t>.</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Government</w:t>
      </w:r>
      <w:r w:rsidRPr="00A27450">
        <w:rPr>
          <w:rFonts w:ascii="Arial" w:hAnsi="Arial" w:cs="Arial"/>
          <w:spacing w:val="-1"/>
          <w:kern w:val="0"/>
        </w:rPr>
        <w:t xml:space="preserve"> </w:t>
      </w:r>
      <w:r w:rsidRPr="00A27450">
        <w:rPr>
          <w:rFonts w:ascii="Arial" w:hAnsi="Arial" w:cs="Arial"/>
          <w:kern w:val="0"/>
        </w:rPr>
        <w:t>will</w:t>
      </w:r>
      <w:r w:rsidRPr="00A27450">
        <w:rPr>
          <w:rFonts w:ascii="Arial" w:hAnsi="Arial" w:cs="Arial"/>
          <w:spacing w:val="-2"/>
          <w:kern w:val="0"/>
        </w:rPr>
        <w:t xml:space="preserve"> </w:t>
      </w:r>
      <w:r w:rsidRPr="00A27450">
        <w:rPr>
          <w:rFonts w:ascii="Arial" w:hAnsi="Arial" w:cs="Arial"/>
          <w:kern w:val="0"/>
        </w:rPr>
        <w:t>provide</w:t>
      </w:r>
      <w:r w:rsidRPr="00A27450">
        <w:rPr>
          <w:rFonts w:ascii="Arial" w:hAnsi="Arial" w:cs="Arial"/>
          <w:spacing w:val="-3"/>
          <w:kern w:val="0"/>
        </w:rPr>
        <w:t xml:space="preserve"> </w:t>
      </w:r>
      <w:r w:rsidRPr="00A27450">
        <w:rPr>
          <w:rFonts w:ascii="Arial" w:hAnsi="Arial" w:cs="Arial"/>
          <w:kern w:val="0"/>
        </w:rPr>
        <w:t>a</w:t>
      </w:r>
      <w:r w:rsidRPr="00A27450">
        <w:rPr>
          <w:rFonts w:ascii="Arial" w:hAnsi="Arial" w:cs="Arial"/>
          <w:spacing w:val="-1"/>
          <w:kern w:val="0"/>
        </w:rPr>
        <w:t xml:space="preserve"> </w:t>
      </w:r>
      <w:r w:rsidRPr="00A27450">
        <w:rPr>
          <w:rFonts w:ascii="Arial" w:hAnsi="Arial" w:cs="Arial"/>
          <w:kern w:val="0"/>
        </w:rPr>
        <w:t>Personal</w:t>
      </w:r>
      <w:r w:rsidRPr="00A27450">
        <w:rPr>
          <w:rFonts w:ascii="Arial" w:hAnsi="Arial" w:cs="Arial"/>
          <w:spacing w:val="-2"/>
          <w:kern w:val="0"/>
        </w:rPr>
        <w:t xml:space="preserve"> </w:t>
      </w:r>
      <w:r w:rsidRPr="00A27450">
        <w:rPr>
          <w:rFonts w:ascii="Arial" w:hAnsi="Arial" w:cs="Arial"/>
          <w:kern w:val="0"/>
        </w:rPr>
        <w:t>Identification</w:t>
      </w:r>
      <w:r w:rsidRPr="00A27450">
        <w:rPr>
          <w:rFonts w:ascii="Arial" w:hAnsi="Arial" w:cs="Arial"/>
          <w:spacing w:val="-2"/>
          <w:kern w:val="0"/>
        </w:rPr>
        <w:t xml:space="preserve"> </w:t>
      </w:r>
      <w:r w:rsidRPr="00A27450">
        <w:rPr>
          <w:rFonts w:ascii="Arial" w:hAnsi="Arial" w:cs="Arial"/>
          <w:kern w:val="0"/>
        </w:rPr>
        <w:t>Verification</w:t>
      </w:r>
      <w:r w:rsidRPr="00A27450">
        <w:rPr>
          <w:rFonts w:ascii="Arial" w:hAnsi="Arial" w:cs="Arial"/>
          <w:spacing w:val="-1"/>
          <w:kern w:val="0"/>
        </w:rPr>
        <w:t xml:space="preserve"> </w:t>
      </w:r>
      <w:r w:rsidRPr="00A27450">
        <w:rPr>
          <w:rFonts w:ascii="Arial" w:hAnsi="Arial" w:cs="Arial"/>
          <w:kern w:val="0"/>
        </w:rPr>
        <w:t>(PIV)</w:t>
      </w:r>
      <w:r w:rsidRPr="00A27450">
        <w:rPr>
          <w:rFonts w:ascii="Arial" w:hAnsi="Arial" w:cs="Arial"/>
          <w:spacing w:val="-3"/>
          <w:kern w:val="0"/>
        </w:rPr>
        <w:t xml:space="preserve"> </w:t>
      </w:r>
      <w:r w:rsidRPr="00A27450">
        <w:rPr>
          <w:rFonts w:ascii="Arial" w:hAnsi="Arial" w:cs="Arial"/>
          <w:kern w:val="0"/>
        </w:rPr>
        <w:t>card</w:t>
      </w:r>
      <w:r w:rsidRPr="00A27450">
        <w:rPr>
          <w:rFonts w:ascii="Arial" w:hAnsi="Arial" w:cs="Arial"/>
          <w:spacing w:val="-6"/>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other</w:t>
      </w:r>
      <w:r w:rsidRPr="00A27450">
        <w:rPr>
          <w:rFonts w:ascii="Arial" w:hAnsi="Arial" w:cs="Arial"/>
          <w:spacing w:val="-3"/>
          <w:kern w:val="0"/>
        </w:rPr>
        <w:t xml:space="preserve"> </w:t>
      </w:r>
      <w:r w:rsidRPr="00A27450">
        <w:rPr>
          <w:rFonts w:ascii="Arial" w:hAnsi="Arial" w:cs="Arial"/>
          <w:kern w:val="0"/>
        </w:rPr>
        <w:t>identification</w:t>
      </w:r>
      <w:r w:rsidRPr="00A27450">
        <w:rPr>
          <w:rFonts w:ascii="Arial" w:hAnsi="Arial" w:cs="Arial"/>
          <w:spacing w:val="-1"/>
          <w:kern w:val="0"/>
        </w:rPr>
        <w:t xml:space="preserve"> </w:t>
      </w:r>
      <w:r w:rsidRPr="00A27450">
        <w:rPr>
          <w:rFonts w:ascii="Arial" w:hAnsi="Arial" w:cs="Arial"/>
          <w:kern w:val="0"/>
        </w:rPr>
        <w:t>card,</w:t>
      </w:r>
      <w:r w:rsidRPr="00A27450">
        <w:rPr>
          <w:rFonts w:ascii="Arial" w:hAnsi="Arial" w:cs="Arial"/>
          <w:spacing w:val="-1"/>
          <w:kern w:val="0"/>
        </w:rPr>
        <w:t xml:space="preserve"> </w:t>
      </w:r>
      <w:r w:rsidRPr="00A27450">
        <w:rPr>
          <w:rFonts w:ascii="Arial" w:hAnsi="Arial" w:cs="Arial"/>
          <w:kern w:val="0"/>
        </w:rPr>
        <w:t>as</w:t>
      </w:r>
      <w:r w:rsidRPr="00A27450">
        <w:rPr>
          <w:rFonts w:ascii="Arial" w:hAnsi="Arial" w:cs="Arial"/>
          <w:spacing w:val="-4"/>
          <w:kern w:val="0"/>
        </w:rPr>
        <w:t xml:space="preserve"> </w:t>
      </w:r>
      <w:r w:rsidRPr="00A27450">
        <w:rPr>
          <w:rFonts w:ascii="Arial" w:hAnsi="Arial" w:cs="Arial"/>
          <w:kern w:val="0"/>
        </w:rPr>
        <w:t>necessary,</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fit</w:t>
      </w:r>
      <w:r w:rsidRPr="00A27450">
        <w:rPr>
          <w:rFonts w:ascii="Arial" w:hAnsi="Arial" w:cs="Arial"/>
          <w:spacing w:val="-1"/>
          <w:kern w:val="0"/>
        </w:rPr>
        <w:t xml:space="preserve"> </w:t>
      </w:r>
      <w:r w:rsidRPr="00A27450">
        <w:rPr>
          <w:rFonts w:ascii="Arial" w:hAnsi="Arial" w:cs="Arial"/>
          <w:kern w:val="0"/>
        </w:rPr>
        <w:t>Contractor</w:t>
      </w:r>
      <w:r w:rsidRPr="00A27450">
        <w:rPr>
          <w:rFonts w:ascii="Arial" w:hAnsi="Arial" w:cs="Arial"/>
          <w:spacing w:val="-2"/>
          <w:kern w:val="0"/>
        </w:rPr>
        <w:t xml:space="preserve"> </w:t>
      </w:r>
      <w:r w:rsidRPr="00A27450">
        <w:rPr>
          <w:rFonts w:ascii="Arial" w:hAnsi="Arial" w:cs="Arial"/>
          <w:kern w:val="0"/>
        </w:rPr>
        <w:t>personnel</w:t>
      </w:r>
      <w:r w:rsidRPr="00A27450">
        <w:rPr>
          <w:rFonts w:ascii="Arial" w:hAnsi="Arial" w:cs="Arial"/>
          <w:spacing w:val="-2"/>
          <w:kern w:val="0"/>
        </w:rPr>
        <w:t xml:space="preserve"> </w:t>
      </w:r>
      <w:r w:rsidRPr="00A27450">
        <w:rPr>
          <w:rFonts w:ascii="Arial" w:hAnsi="Arial" w:cs="Arial"/>
          <w:kern w:val="0"/>
        </w:rPr>
        <w:t>who</w:t>
      </w:r>
      <w:r w:rsidRPr="00A27450">
        <w:rPr>
          <w:rFonts w:ascii="Arial" w:hAnsi="Arial" w:cs="Arial"/>
          <w:spacing w:val="-1"/>
          <w:kern w:val="0"/>
        </w:rPr>
        <w:t xml:space="preserve"> </w:t>
      </w:r>
      <w:r w:rsidRPr="00A27450">
        <w:rPr>
          <w:rFonts w:ascii="Arial" w:hAnsi="Arial" w:cs="Arial"/>
          <w:kern w:val="0"/>
        </w:rPr>
        <w:t>require</w:t>
      </w:r>
      <w:r w:rsidRPr="00A27450">
        <w:rPr>
          <w:rFonts w:ascii="Arial" w:hAnsi="Arial" w:cs="Arial"/>
          <w:spacing w:val="-3"/>
          <w:kern w:val="0"/>
        </w:rPr>
        <w:t xml:space="preserve"> </w:t>
      </w:r>
      <w:r w:rsidRPr="00A27450">
        <w:rPr>
          <w:rFonts w:ascii="Arial" w:hAnsi="Arial" w:cs="Arial"/>
          <w:kern w:val="0"/>
        </w:rPr>
        <w:t>physical</w:t>
      </w:r>
      <w:r w:rsidRPr="00A27450">
        <w:rPr>
          <w:rFonts w:ascii="Arial" w:hAnsi="Arial" w:cs="Arial"/>
          <w:spacing w:val="-2"/>
          <w:kern w:val="0"/>
        </w:rPr>
        <w:t xml:space="preserve"> </w:t>
      </w:r>
      <w:r w:rsidRPr="00A27450">
        <w:rPr>
          <w:rFonts w:ascii="Arial" w:hAnsi="Arial" w:cs="Arial"/>
          <w:kern w:val="0"/>
        </w:rPr>
        <w:t>access</w:t>
      </w:r>
      <w:r w:rsidRPr="00A27450">
        <w:rPr>
          <w:rFonts w:ascii="Arial" w:hAnsi="Arial" w:cs="Arial"/>
          <w:spacing w:val="-2"/>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VA</w:t>
      </w:r>
      <w:r w:rsidRPr="00A27450">
        <w:rPr>
          <w:rFonts w:ascii="Arial" w:hAnsi="Arial" w:cs="Arial"/>
          <w:spacing w:val="-6"/>
          <w:kern w:val="0"/>
        </w:rPr>
        <w:t xml:space="preserve"> </w:t>
      </w:r>
      <w:r w:rsidRPr="00A27450">
        <w:rPr>
          <w:rFonts w:ascii="Arial" w:hAnsi="Arial" w:cs="Arial"/>
          <w:kern w:val="0"/>
        </w:rPr>
        <w:t>facilities</w:t>
      </w:r>
      <w:r w:rsidRPr="00A27450">
        <w:rPr>
          <w:rFonts w:ascii="Arial" w:hAnsi="Arial" w:cs="Arial"/>
          <w:spacing w:val="-2"/>
          <w:kern w:val="0"/>
        </w:rPr>
        <w:t xml:space="preserve"> </w:t>
      </w:r>
      <w:r w:rsidRPr="00A27450">
        <w:rPr>
          <w:rFonts w:ascii="Arial" w:hAnsi="Arial" w:cs="Arial"/>
          <w:kern w:val="0"/>
        </w:rPr>
        <w:t>and/or</w:t>
      </w:r>
      <w:r w:rsidRPr="00A27450">
        <w:rPr>
          <w:rFonts w:ascii="Arial" w:hAnsi="Arial" w:cs="Arial"/>
          <w:spacing w:val="-3"/>
          <w:kern w:val="0"/>
        </w:rPr>
        <w:t xml:space="preserve"> </w:t>
      </w:r>
      <w:r w:rsidRPr="00A27450">
        <w:rPr>
          <w:rFonts w:ascii="Arial" w:hAnsi="Arial" w:cs="Arial"/>
          <w:kern w:val="0"/>
        </w:rPr>
        <w:t>logical</w:t>
      </w:r>
      <w:r w:rsidRPr="00A27450">
        <w:rPr>
          <w:rFonts w:ascii="Arial" w:hAnsi="Arial" w:cs="Arial"/>
          <w:spacing w:val="-7"/>
          <w:kern w:val="0"/>
        </w:rPr>
        <w:t xml:space="preserve"> </w:t>
      </w:r>
      <w:r w:rsidRPr="00A27450">
        <w:rPr>
          <w:rFonts w:ascii="Arial" w:hAnsi="Arial" w:cs="Arial"/>
          <w:kern w:val="0"/>
        </w:rPr>
        <w:t>access</w:t>
      </w:r>
      <w:r w:rsidRPr="00A27450">
        <w:rPr>
          <w:rFonts w:ascii="Arial" w:hAnsi="Arial" w:cs="Arial"/>
          <w:spacing w:val="-2"/>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VA</w:t>
      </w:r>
      <w:r w:rsidRPr="00A27450">
        <w:rPr>
          <w:rFonts w:ascii="Arial" w:hAnsi="Arial" w:cs="Arial"/>
          <w:spacing w:val="-4"/>
          <w:kern w:val="0"/>
        </w:rPr>
        <w:t xml:space="preserve"> </w:t>
      </w:r>
      <w:r w:rsidRPr="00A27450">
        <w:rPr>
          <w:rFonts w:ascii="Arial" w:hAnsi="Arial" w:cs="Arial"/>
          <w:kern w:val="0"/>
        </w:rPr>
        <w:t>data,</w:t>
      </w:r>
      <w:r w:rsidRPr="00A27450">
        <w:rPr>
          <w:rFonts w:ascii="Arial" w:hAnsi="Arial" w:cs="Arial"/>
          <w:spacing w:val="-4"/>
          <w:kern w:val="0"/>
        </w:rPr>
        <w:t xml:space="preserve"> </w:t>
      </w:r>
      <w:r w:rsidRPr="00A27450">
        <w:rPr>
          <w:rFonts w:ascii="Arial" w:hAnsi="Arial" w:cs="Arial"/>
          <w:kern w:val="0"/>
        </w:rPr>
        <w:t>information,</w:t>
      </w:r>
      <w:r w:rsidRPr="00A27450">
        <w:rPr>
          <w:rFonts w:ascii="Arial" w:hAnsi="Arial" w:cs="Arial"/>
          <w:spacing w:val="-4"/>
          <w:kern w:val="0"/>
        </w:rPr>
        <w:t xml:space="preserve"> </w:t>
      </w:r>
      <w:r w:rsidRPr="00A27450">
        <w:rPr>
          <w:rFonts w:ascii="Arial" w:hAnsi="Arial" w:cs="Arial"/>
          <w:kern w:val="0"/>
        </w:rPr>
        <w:t>VA</w:t>
      </w:r>
      <w:r w:rsidRPr="00A27450">
        <w:rPr>
          <w:rFonts w:ascii="Arial" w:hAnsi="Arial" w:cs="Arial"/>
          <w:spacing w:val="-4"/>
          <w:kern w:val="0"/>
        </w:rPr>
        <w:t xml:space="preserve"> </w:t>
      </w:r>
      <w:r w:rsidRPr="00A27450">
        <w:rPr>
          <w:rFonts w:ascii="Arial" w:hAnsi="Arial" w:cs="Arial"/>
          <w:kern w:val="0"/>
        </w:rPr>
        <w:t>sensitive</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technology</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VA</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2"/>
          <w:kern w:val="0"/>
        </w:rPr>
        <w:t xml:space="preserve"> </w:t>
      </w:r>
      <w:r w:rsidRPr="00A27450">
        <w:rPr>
          <w:rFonts w:ascii="Arial" w:hAnsi="Arial" w:cs="Arial"/>
          <w:kern w:val="0"/>
        </w:rPr>
        <w:t>systems</w:t>
      </w:r>
      <w:r w:rsidRPr="00A27450">
        <w:rPr>
          <w:rFonts w:ascii="Arial" w:hAnsi="Arial" w:cs="Arial"/>
          <w:spacing w:val="-2"/>
          <w:kern w:val="0"/>
        </w:rPr>
        <w:t xml:space="preserve"> </w:t>
      </w:r>
      <w:r w:rsidRPr="00A27450">
        <w:rPr>
          <w:rFonts w:ascii="Arial" w:hAnsi="Arial" w:cs="Arial"/>
          <w:kern w:val="0"/>
        </w:rPr>
        <w:t>containing</w:t>
      </w:r>
      <w:r w:rsidRPr="00A27450">
        <w:rPr>
          <w:rFonts w:ascii="Arial" w:hAnsi="Arial" w:cs="Arial"/>
          <w:spacing w:val="-1"/>
          <w:kern w:val="0"/>
        </w:rPr>
        <w:t xml:space="preserve"> </w:t>
      </w:r>
      <w:r w:rsidRPr="00A27450">
        <w:rPr>
          <w:rFonts w:ascii="Arial" w:hAnsi="Arial" w:cs="Arial"/>
          <w:kern w:val="0"/>
        </w:rPr>
        <w:t>such</w:t>
      </w:r>
      <w:r w:rsidRPr="00A27450">
        <w:rPr>
          <w:rFonts w:ascii="Arial" w:hAnsi="Arial" w:cs="Arial"/>
          <w:spacing w:val="-1"/>
          <w:kern w:val="0"/>
        </w:rPr>
        <w:t xml:space="preserve"> </w:t>
      </w:r>
      <w:r w:rsidRPr="00A27450">
        <w:rPr>
          <w:rFonts w:ascii="Arial" w:hAnsi="Arial" w:cs="Arial"/>
          <w:kern w:val="0"/>
        </w:rPr>
        <w:t>data</w:t>
      </w:r>
      <w:r w:rsidRPr="00A27450">
        <w:rPr>
          <w:rFonts w:ascii="Arial" w:hAnsi="Arial" w:cs="Arial"/>
          <w:spacing w:val="-3"/>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information.</w:t>
      </w:r>
      <w:r w:rsidRPr="00A27450">
        <w:rPr>
          <w:rFonts w:ascii="Arial" w:hAnsi="Arial" w:cs="Arial"/>
          <w:spacing w:val="-4"/>
          <w:kern w:val="0"/>
        </w:rPr>
        <w:t xml:space="preserve"> </w:t>
      </w:r>
      <w:r w:rsidRPr="00A27450">
        <w:rPr>
          <w:rFonts w:ascii="Arial" w:hAnsi="Arial" w:cs="Arial"/>
          <w:kern w:val="0"/>
        </w:rPr>
        <w:t>Contractor</w:t>
      </w:r>
      <w:r w:rsidRPr="00A27450">
        <w:rPr>
          <w:rFonts w:ascii="Arial" w:hAnsi="Arial" w:cs="Arial"/>
          <w:spacing w:val="-5"/>
          <w:kern w:val="0"/>
        </w:rPr>
        <w:t xml:space="preserve"> </w:t>
      </w:r>
      <w:r w:rsidRPr="00A27450">
        <w:rPr>
          <w:rFonts w:ascii="Arial" w:hAnsi="Arial" w:cs="Arial"/>
          <w:kern w:val="0"/>
        </w:rPr>
        <w:t>and</w:t>
      </w:r>
      <w:r w:rsidRPr="00A27450">
        <w:rPr>
          <w:rFonts w:ascii="Arial" w:hAnsi="Arial" w:cs="Arial"/>
          <w:spacing w:val="-3"/>
          <w:kern w:val="0"/>
        </w:rPr>
        <w:t xml:space="preserve"> </w:t>
      </w:r>
      <w:r w:rsidRPr="00A27450">
        <w:rPr>
          <w:rFonts w:ascii="Arial" w:hAnsi="Arial" w:cs="Arial"/>
          <w:kern w:val="0"/>
        </w:rPr>
        <w:t>subcontractor</w:t>
      </w:r>
      <w:r w:rsidRPr="00A27450">
        <w:rPr>
          <w:rFonts w:ascii="Arial" w:hAnsi="Arial" w:cs="Arial"/>
          <w:spacing w:val="-3"/>
          <w:kern w:val="0"/>
        </w:rPr>
        <w:t xml:space="preserve"> </w:t>
      </w:r>
      <w:r w:rsidRPr="00A27450">
        <w:rPr>
          <w:rFonts w:ascii="Arial" w:hAnsi="Arial" w:cs="Arial"/>
          <w:kern w:val="0"/>
        </w:rPr>
        <w:t>personnel</w:t>
      </w:r>
      <w:r w:rsidRPr="00A27450">
        <w:rPr>
          <w:rFonts w:ascii="Arial" w:hAnsi="Arial" w:cs="Arial"/>
          <w:spacing w:val="-2"/>
          <w:kern w:val="0"/>
        </w:rPr>
        <w:t xml:space="preserve"> </w:t>
      </w:r>
      <w:r w:rsidRPr="00A27450">
        <w:rPr>
          <w:rFonts w:ascii="Arial" w:hAnsi="Arial" w:cs="Arial"/>
          <w:kern w:val="0"/>
        </w:rPr>
        <w:t>shall</w:t>
      </w:r>
      <w:r w:rsidRPr="00A27450">
        <w:rPr>
          <w:rFonts w:ascii="Arial" w:hAnsi="Arial" w:cs="Arial"/>
          <w:spacing w:val="-5"/>
          <w:kern w:val="0"/>
        </w:rPr>
        <w:t xml:space="preserve"> </w:t>
      </w:r>
      <w:r w:rsidRPr="00A27450">
        <w:rPr>
          <w:rFonts w:ascii="Arial" w:hAnsi="Arial" w:cs="Arial"/>
          <w:kern w:val="0"/>
        </w:rPr>
        <w:t>prominently</w:t>
      </w:r>
      <w:r w:rsidRPr="00A27450">
        <w:rPr>
          <w:rFonts w:ascii="Arial" w:hAnsi="Arial" w:cs="Arial"/>
          <w:spacing w:val="-4"/>
          <w:kern w:val="0"/>
        </w:rPr>
        <w:t xml:space="preserve"> </w:t>
      </w:r>
      <w:r w:rsidRPr="00A27450">
        <w:rPr>
          <w:rFonts w:ascii="Arial" w:hAnsi="Arial" w:cs="Arial"/>
          <w:kern w:val="0"/>
        </w:rPr>
        <w:t>display</w:t>
      </w:r>
      <w:r w:rsidRPr="00A27450">
        <w:rPr>
          <w:rFonts w:ascii="Arial" w:hAnsi="Arial" w:cs="Arial"/>
          <w:spacing w:val="-4"/>
          <w:kern w:val="0"/>
        </w:rPr>
        <w:t xml:space="preserve"> </w:t>
      </w:r>
      <w:r w:rsidRPr="00A27450">
        <w:rPr>
          <w:rFonts w:ascii="Arial" w:hAnsi="Arial" w:cs="Arial"/>
          <w:kern w:val="0"/>
        </w:rPr>
        <w:t>their</w:t>
      </w:r>
      <w:r w:rsidRPr="00A27450">
        <w:rPr>
          <w:rFonts w:ascii="Arial" w:hAnsi="Arial" w:cs="Arial"/>
          <w:spacing w:val="-7"/>
          <w:kern w:val="0"/>
        </w:rPr>
        <w:t xml:space="preserve"> </w:t>
      </w:r>
      <w:r w:rsidRPr="00A27450">
        <w:rPr>
          <w:rFonts w:ascii="Arial" w:hAnsi="Arial" w:cs="Arial"/>
          <w:kern w:val="0"/>
        </w:rPr>
        <w:t>PIV/identification</w:t>
      </w:r>
      <w:r w:rsidRPr="00A27450">
        <w:rPr>
          <w:rFonts w:ascii="Arial" w:hAnsi="Arial" w:cs="Arial"/>
          <w:spacing w:val="-1"/>
          <w:kern w:val="0"/>
        </w:rPr>
        <w:t xml:space="preserve"> </w:t>
      </w:r>
      <w:r w:rsidRPr="00A27450">
        <w:rPr>
          <w:rFonts w:ascii="Arial" w:hAnsi="Arial" w:cs="Arial"/>
          <w:kern w:val="0"/>
        </w:rPr>
        <w:t>card</w:t>
      </w:r>
      <w:r w:rsidRPr="00A27450">
        <w:rPr>
          <w:rFonts w:ascii="Arial" w:hAnsi="Arial" w:cs="Arial"/>
          <w:spacing w:val="-6"/>
          <w:kern w:val="0"/>
        </w:rPr>
        <w:t xml:space="preserve"> </w:t>
      </w:r>
      <w:r w:rsidRPr="00A27450">
        <w:rPr>
          <w:rFonts w:ascii="Arial" w:hAnsi="Arial" w:cs="Arial"/>
          <w:kern w:val="0"/>
        </w:rPr>
        <w:t>on</w:t>
      </w:r>
      <w:r w:rsidRPr="00A27450">
        <w:rPr>
          <w:rFonts w:ascii="Arial" w:hAnsi="Arial" w:cs="Arial"/>
          <w:spacing w:val="-6"/>
          <w:kern w:val="0"/>
        </w:rPr>
        <w:t xml:space="preserve"> </w:t>
      </w:r>
      <w:r w:rsidRPr="00A27450">
        <w:rPr>
          <w:rFonts w:ascii="Arial" w:hAnsi="Arial" w:cs="Arial"/>
          <w:kern w:val="0"/>
        </w:rPr>
        <w:t>their</w:t>
      </w:r>
      <w:r w:rsidRPr="00A27450">
        <w:rPr>
          <w:rFonts w:ascii="Arial" w:hAnsi="Arial" w:cs="Arial"/>
          <w:spacing w:val="-5"/>
          <w:kern w:val="0"/>
        </w:rPr>
        <w:t xml:space="preserve"> </w:t>
      </w:r>
      <w:r w:rsidRPr="00A27450">
        <w:rPr>
          <w:rFonts w:ascii="Arial" w:hAnsi="Arial" w:cs="Arial"/>
          <w:kern w:val="0"/>
        </w:rPr>
        <w:t>persons</w:t>
      </w:r>
      <w:r w:rsidRPr="00A27450">
        <w:rPr>
          <w:rFonts w:ascii="Arial" w:hAnsi="Arial" w:cs="Arial"/>
          <w:spacing w:val="-4"/>
          <w:kern w:val="0"/>
        </w:rPr>
        <w:t xml:space="preserve"> </w:t>
      </w:r>
      <w:r w:rsidRPr="00A27450">
        <w:rPr>
          <w:rFonts w:ascii="Arial" w:hAnsi="Arial" w:cs="Arial"/>
          <w:kern w:val="0"/>
        </w:rPr>
        <w:t>while</w:t>
      </w:r>
      <w:r w:rsidRPr="00A27450">
        <w:rPr>
          <w:rFonts w:ascii="Arial" w:hAnsi="Arial" w:cs="Arial"/>
          <w:spacing w:val="-1"/>
          <w:kern w:val="0"/>
        </w:rPr>
        <w:t xml:space="preserve"> </w:t>
      </w:r>
      <w:r w:rsidRPr="00A27450">
        <w:rPr>
          <w:rFonts w:ascii="Arial" w:hAnsi="Arial" w:cs="Arial"/>
          <w:kern w:val="0"/>
        </w:rPr>
        <w:t>working</w:t>
      </w:r>
      <w:r w:rsidRPr="00A27450">
        <w:rPr>
          <w:rFonts w:ascii="Arial" w:hAnsi="Arial" w:cs="Arial"/>
          <w:spacing w:val="-3"/>
          <w:kern w:val="0"/>
        </w:rPr>
        <w:t xml:space="preserve"> </w:t>
      </w:r>
      <w:r w:rsidRPr="00A27450">
        <w:rPr>
          <w:rFonts w:ascii="Arial" w:hAnsi="Arial" w:cs="Arial"/>
          <w:kern w:val="0"/>
        </w:rPr>
        <w:t>at</w:t>
      </w:r>
      <w:r w:rsidRPr="00A27450">
        <w:rPr>
          <w:rFonts w:ascii="Arial" w:hAnsi="Arial" w:cs="Arial"/>
          <w:spacing w:val="-6"/>
          <w:kern w:val="0"/>
        </w:rPr>
        <w:t xml:space="preserve"> </w:t>
      </w:r>
      <w:r w:rsidRPr="00A27450">
        <w:rPr>
          <w:rFonts w:ascii="Arial" w:hAnsi="Arial" w:cs="Arial"/>
          <w:kern w:val="0"/>
        </w:rPr>
        <w:t>a</w:t>
      </w:r>
      <w:r w:rsidRPr="00A27450">
        <w:rPr>
          <w:rFonts w:ascii="Arial" w:hAnsi="Arial" w:cs="Arial"/>
          <w:spacing w:val="-2"/>
          <w:kern w:val="0"/>
        </w:rPr>
        <w:t xml:space="preserve"> </w:t>
      </w:r>
      <w:r w:rsidRPr="00A27450">
        <w:rPr>
          <w:rFonts w:ascii="Arial" w:hAnsi="Arial" w:cs="Arial"/>
          <w:kern w:val="0"/>
        </w:rPr>
        <w:t>VA</w:t>
      </w:r>
      <w:r w:rsidRPr="00A27450">
        <w:rPr>
          <w:rFonts w:ascii="Arial" w:hAnsi="Arial" w:cs="Arial"/>
          <w:spacing w:val="-6"/>
          <w:kern w:val="0"/>
        </w:rPr>
        <w:t xml:space="preserve"> </w:t>
      </w:r>
      <w:r w:rsidRPr="00A27450">
        <w:rPr>
          <w:rFonts w:ascii="Arial" w:hAnsi="Arial" w:cs="Arial"/>
          <w:kern w:val="0"/>
        </w:rPr>
        <w:t>facility</w:t>
      </w:r>
      <w:r w:rsidRPr="00A27450">
        <w:rPr>
          <w:rFonts w:ascii="Arial" w:hAnsi="Arial" w:cs="Arial"/>
          <w:spacing w:val="-12"/>
          <w:kern w:val="0"/>
        </w:rPr>
        <w:t xml:space="preserve"> </w:t>
      </w:r>
      <w:r w:rsidRPr="00A27450">
        <w:rPr>
          <w:rFonts w:ascii="Arial" w:hAnsi="Arial" w:cs="Arial"/>
          <w:kern w:val="0"/>
        </w:rPr>
        <w:t>and</w:t>
      </w:r>
      <w:r w:rsidRPr="00A27450">
        <w:rPr>
          <w:rFonts w:ascii="Arial" w:hAnsi="Arial" w:cs="Arial"/>
          <w:spacing w:val="-8"/>
          <w:kern w:val="0"/>
        </w:rPr>
        <w:t xml:space="preserve"> </w:t>
      </w:r>
      <w:r w:rsidRPr="00A27450">
        <w:rPr>
          <w:rFonts w:ascii="Arial" w:hAnsi="Arial" w:cs="Arial"/>
          <w:kern w:val="0"/>
        </w:rPr>
        <w:t>shall</w:t>
      </w:r>
      <w:r w:rsidRPr="00A27450">
        <w:rPr>
          <w:rFonts w:ascii="Arial" w:hAnsi="Arial" w:cs="Arial"/>
          <w:spacing w:val="-10"/>
          <w:kern w:val="0"/>
        </w:rPr>
        <w:t xml:space="preserve"> </w:t>
      </w:r>
      <w:r w:rsidRPr="00A27450">
        <w:rPr>
          <w:rFonts w:ascii="Arial" w:hAnsi="Arial" w:cs="Arial"/>
          <w:kern w:val="0"/>
        </w:rPr>
        <w:t>present</w:t>
      </w:r>
      <w:r w:rsidRPr="00A27450">
        <w:rPr>
          <w:rFonts w:ascii="Arial" w:hAnsi="Arial" w:cs="Arial"/>
          <w:spacing w:val="-14"/>
          <w:kern w:val="0"/>
        </w:rPr>
        <w:t xml:space="preserve"> </w:t>
      </w:r>
      <w:r w:rsidRPr="00A27450">
        <w:rPr>
          <w:rFonts w:ascii="Arial" w:hAnsi="Arial" w:cs="Arial"/>
          <w:kern w:val="0"/>
        </w:rPr>
        <w:t>their</w:t>
      </w:r>
      <w:r w:rsidRPr="00A27450">
        <w:rPr>
          <w:rFonts w:ascii="Arial" w:hAnsi="Arial" w:cs="Arial"/>
          <w:spacing w:val="-10"/>
          <w:kern w:val="0"/>
        </w:rPr>
        <w:t xml:space="preserve"> </w:t>
      </w:r>
      <w:r w:rsidRPr="00A27450">
        <w:rPr>
          <w:rFonts w:ascii="Arial" w:hAnsi="Arial" w:cs="Arial"/>
          <w:kern w:val="0"/>
        </w:rPr>
        <w:t>PIV/identification</w:t>
      </w:r>
      <w:r w:rsidRPr="00A27450">
        <w:rPr>
          <w:rFonts w:ascii="Arial" w:hAnsi="Arial" w:cs="Arial"/>
          <w:spacing w:val="-6"/>
          <w:kern w:val="0"/>
        </w:rPr>
        <w:t xml:space="preserve"> </w:t>
      </w:r>
      <w:r w:rsidRPr="00A27450">
        <w:rPr>
          <w:rFonts w:ascii="Arial" w:hAnsi="Arial" w:cs="Arial"/>
          <w:kern w:val="0"/>
        </w:rPr>
        <w:t>card</w:t>
      </w:r>
      <w:r w:rsidRPr="00A27450">
        <w:rPr>
          <w:rFonts w:ascii="Arial" w:hAnsi="Arial" w:cs="Arial"/>
          <w:spacing w:val="-8"/>
          <w:kern w:val="0"/>
        </w:rPr>
        <w:t xml:space="preserve"> </w:t>
      </w:r>
      <w:r w:rsidRPr="00A27450">
        <w:rPr>
          <w:rFonts w:ascii="Arial" w:hAnsi="Arial" w:cs="Arial"/>
          <w:kern w:val="0"/>
        </w:rPr>
        <w:t>for</w:t>
      </w:r>
      <w:r w:rsidRPr="00A27450">
        <w:rPr>
          <w:rFonts w:ascii="Arial" w:hAnsi="Arial" w:cs="Arial"/>
          <w:spacing w:val="-10"/>
          <w:kern w:val="0"/>
        </w:rPr>
        <w:t xml:space="preserve"> </w:t>
      </w:r>
      <w:r w:rsidRPr="00A27450">
        <w:rPr>
          <w:rFonts w:ascii="Arial" w:hAnsi="Arial" w:cs="Arial"/>
          <w:kern w:val="0"/>
        </w:rPr>
        <w:t>inspection</w:t>
      </w:r>
      <w:r w:rsidRPr="00A27450">
        <w:rPr>
          <w:rFonts w:ascii="Arial" w:hAnsi="Arial" w:cs="Arial"/>
          <w:spacing w:val="-6"/>
          <w:kern w:val="0"/>
        </w:rPr>
        <w:t xml:space="preserve"> </w:t>
      </w:r>
      <w:r w:rsidRPr="00A27450">
        <w:rPr>
          <w:rFonts w:ascii="Arial" w:hAnsi="Arial" w:cs="Arial"/>
          <w:kern w:val="0"/>
        </w:rPr>
        <w:t>upon</w:t>
      </w:r>
      <w:r w:rsidRPr="00A27450">
        <w:rPr>
          <w:rFonts w:ascii="Arial" w:hAnsi="Arial" w:cs="Arial"/>
          <w:spacing w:val="-6"/>
          <w:kern w:val="0"/>
        </w:rPr>
        <w:t xml:space="preserve"> </w:t>
      </w:r>
      <w:r w:rsidRPr="00A27450">
        <w:rPr>
          <w:rFonts w:ascii="Arial" w:hAnsi="Arial" w:cs="Arial"/>
          <w:kern w:val="0"/>
        </w:rPr>
        <w:t>request</w:t>
      </w:r>
      <w:r w:rsidRPr="00A27450">
        <w:rPr>
          <w:rFonts w:ascii="Arial" w:hAnsi="Arial" w:cs="Arial"/>
          <w:spacing w:val="-11"/>
          <w:kern w:val="0"/>
        </w:rPr>
        <w:t xml:space="preserve"> </w:t>
      </w:r>
      <w:r w:rsidRPr="00A27450">
        <w:rPr>
          <w:rFonts w:ascii="Arial" w:hAnsi="Arial" w:cs="Arial"/>
          <w:kern w:val="0"/>
        </w:rPr>
        <w:t>by</w:t>
      </w:r>
      <w:r w:rsidRPr="00A27450">
        <w:rPr>
          <w:rFonts w:ascii="Arial" w:hAnsi="Arial" w:cs="Arial"/>
          <w:spacing w:val="-12"/>
          <w:kern w:val="0"/>
        </w:rPr>
        <w:t xml:space="preserve"> </w:t>
      </w:r>
      <w:r w:rsidRPr="00A27450">
        <w:rPr>
          <w:rFonts w:ascii="Arial" w:hAnsi="Arial" w:cs="Arial"/>
          <w:kern w:val="0"/>
        </w:rPr>
        <w:t>a</w:t>
      </w:r>
      <w:r w:rsidRPr="00A27450">
        <w:rPr>
          <w:rFonts w:ascii="Arial" w:hAnsi="Arial" w:cs="Arial"/>
          <w:spacing w:val="-2"/>
          <w:kern w:val="0"/>
        </w:rPr>
        <w:t xml:space="preserve"> </w:t>
      </w:r>
      <w:r w:rsidRPr="00A27450">
        <w:rPr>
          <w:rFonts w:ascii="Arial" w:hAnsi="Arial" w:cs="Arial"/>
          <w:kern w:val="0"/>
        </w:rPr>
        <w:t>VA</w:t>
      </w:r>
      <w:r w:rsidRPr="00A27450">
        <w:rPr>
          <w:rFonts w:ascii="Arial" w:hAnsi="Arial" w:cs="Arial"/>
          <w:spacing w:val="-1"/>
          <w:kern w:val="0"/>
        </w:rPr>
        <w:t xml:space="preserve"> </w:t>
      </w:r>
      <w:r w:rsidRPr="00A27450">
        <w:rPr>
          <w:rFonts w:ascii="Arial" w:hAnsi="Arial" w:cs="Arial"/>
          <w:kern w:val="0"/>
        </w:rPr>
        <w:t>official.</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Contractor</w:t>
      </w:r>
      <w:r w:rsidRPr="00A27450">
        <w:rPr>
          <w:rFonts w:ascii="Arial" w:hAnsi="Arial" w:cs="Arial"/>
          <w:spacing w:val="-3"/>
          <w:kern w:val="0"/>
        </w:rPr>
        <w:t xml:space="preserve"> </w:t>
      </w:r>
      <w:r w:rsidRPr="00A27450">
        <w:rPr>
          <w:rFonts w:ascii="Arial" w:hAnsi="Arial" w:cs="Arial"/>
          <w:kern w:val="0"/>
        </w:rPr>
        <w:t>must</w:t>
      </w:r>
      <w:r w:rsidRPr="00A27450">
        <w:rPr>
          <w:rFonts w:ascii="Arial" w:hAnsi="Arial" w:cs="Arial"/>
          <w:spacing w:val="-1"/>
          <w:kern w:val="0"/>
        </w:rPr>
        <w:t xml:space="preserve"> </w:t>
      </w:r>
      <w:r w:rsidRPr="00A27450">
        <w:rPr>
          <w:rFonts w:ascii="Arial" w:hAnsi="Arial" w:cs="Arial"/>
          <w:kern w:val="0"/>
        </w:rPr>
        <w:t>surrender</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employee</w:t>
      </w:r>
      <w:r w:rsidRPr="00A27450">
        <w:rPr>
          <w:rFonts w:ascii="Arial" w:hAnsi="Arial" w:cs="Arial"/>
          <w:spacing w:val="-3"/>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subcontractor</w:t>
      </w:r>
      <w:r w:rsidRPr="00A27450">
        <w:rPr>
          <w:rFonts w:ascii="Arial" w:hAnsi="Arial" w:cs="Arial"/>
          <w:spacing w:val="-3"/>
          <w:kern w:val="0"/>
        </w:rPr>
        <w:t xml:space="preserve"> </w:t>
      </w:r>
      <w:r w:rsidRPr="00A27450">
        <w:rPr>
          <w:rFonts w:ascii="Arial" w:hAnsi="Arial" w:cs="Arial"/>
          <w:kern w:val="0"/>
        </w:rPr>
        <w:t>employee’s</w:t>
      </w:r>
      <w:r w:rsidRPr="00A27450">
        <w:rPr>
          <w:rFonts w:ascii="Arial" w:hAnsi="Arial" w:cs="Arial"/>
          <w:spacing w:val="-2"/>
          <w:kern w:val="0"/>
        </w:rPr>
        <w:t xml:space="preserve"> </w:t>
      </w:r>
      <w:r w:rsidRPr="00A27450">
        <w:rPr>
          <w:rFonts w:ascii="Arial" w:hAnsi="Arial" w:cs="Arial"/>
          <w:kern w:val="0"/>
        </w:rPr>
        <w:t>PIV/identification</w:t>
      </w:r>
      <w:r w:rsidRPr="00A27450">
        <w:rPr>
          <w:rFonts w:ascii="Arial" w:hAnsi="Arial" w:cs="Arial"/>
          <w:spacing w:val="-1"/>
          <w:kern w:val="0"/>
        </w:rPr>
        <w:t xml:space="preserve"> </w:t>
      </w:r>
      <w:r w:rsidRPr="00A27450">
        <w:rPr>
          <w:rFonts w:ascii="Arial" w:hAnsi="Arial" w:cs="Arial"/>
          <w:kern w:val="0"/>
        </w:rPr>
        <w:t>card</w:t>
      </w:r>
      <w:r w:rsidRPr="00A27450">
        <w:rPr>
          <w:rFonts w:ascii="Arial" w:hAnsi="Arial" w:cs="Arial"/>
          <w:spacing w:val="-1"/>
          <w:kern w:val="0"/>
        </w:rPr>
        <w:t xml:space="preserve"> </w:t>
      </w:r>
      <w:r w:rsidRPr="00A27450">
        <w:rPr>
          <w:rFonts w:ascii="Arial" w:hAnsi="Arial" w:cs="Arial"/>
          <w:kern w:val="0"/>
        </w:rPr>
        <w:t>in</w:t>
      </w:r>
      <w:r w:rsidRPr="00A27450">
        <w:rPr>
          <w:rFonts w:ascii="Arial" w:hAnsi="Arial" w:cs="Arial"/>
          <w:spacing w:val="-1"/>
          <w:kern w:val="0"/>
        </w:rPr>
        <w:t xml:space="preserve"> </w:t>
      </w:r>
      <w:r w:rsidRPr="00A27450">
        <w:rPr>
          <w:rFonts w:ascii="Arial" w:hAnsi="Arial" w:cs="Arial"/>
          <w:kern w:val="0"/>
        </w:rPr>
        <w:t>accordance</w:t>
      </w:r>
      <w:r w:rsidRPr="00A27450">
        <w:rPr>
          <w:rFonts w:ascii="Arial" w:hAnsi="Arial" w:cs="Arial"/>
          <w:spacing w:val="-1"/>
          <w:kern w:val="0"/>
        </w:rPr>
        <w:t xml:space="preserve"> </w:t>
      </w:r>
      <w:r w:rsidRPr="00A27450">
        <w:rPr>
          <w:rFonts w:ascii="Arial" w:hAnsi="Arial" w:cs="Arial"/>
          <w:kern w:val="0"/>
        </w:rPr>
        <w:t>with</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requirements</w:t>
      </w:r>
      <w:r w:rsidRPr="00A27450">
        <w:rPr>
          <w:rFonts w:ascii="Arial" w:hAnsi="Arial" w:cs="Arial"/>
          <w:spacing w:val="-4"/>
          <w:kern w:val="0"/>
        </w:rPr>
        <w:t xml:space="preserve"> </w:t>
      </w:r>
      <w:r w:rsidRPr="00A27450">
        <w:rPr>
          <w:rFonts w:ascii="Arial" w:hAnsi="Arial" w:cs="Arial"/>
          <w:kern w:val="0"/>
        </w:rPr>
        <w:t>set</w:t>
      </w:r>
      <w:r w:rsidRPr="00A27450">
        <w:rPr>
          <w:rFonts w:ascii="Arial" w:hAnsi="Arial" w:cs="Arial"/>
          <w:spacing w:val="-4"/>
          <w:kern w:val="0"/>
        </w:rPr>
        <w:t xml:space="preserve"> </w:t>
      </w:r>
      <w:r w:rsidRPr="00A27450">
        <w:rPr>
          <w:rFonts w:ascii="Arial" w:hAnsi="Arial" w:cs="Arial"/>
          <w:kern w:val="0"/>
        </w:rPr>
        <w:t>forth</w:t>
      </w:r>
      <w:r w:rsidRPr="00A27450">
        <w:rPr>
          <w:rFonts w:ascii="Arial" w:hAnsi="Arial" w:cs="Arial"/>
          <w:spacing w:val="-1"/>
          <w:kern w:val="0"/>
        </w:rPr>
        <w:t xml:space="preserve"> </w:t>
      </w:r>
      <w:r w:rsidRPr="00A27450">
        <w:rPr>
          <w:rFonts w:ascii="Arial" w:hAnsi="Arial" w:cs="Arial"/>
          <w:kern w:val="0"/>
        </w:rPr>
        <w:t>in</w:t>
      </w:r>
      <w:r w:rsidRPr="00A27450">
        <w:rPr>
          <w:rFonts w:ascii="Arial" w:hAnsi="Arial" w:cs="Arial"/>
          <w:spacing w:val="-2"/>
          <w:kern w:val="0"/>
        </w:rPr>
        <w:t xml:space="preserve"> </w:t>
      </w:r>
      <w:r w:rsidRPr="00A27450">
        <w:rPr>
          <w:rFonts w:ascii="Arial" w:hAnsi="Arial" w:cs="Arial"/>
          <w:kern w:val="0"/>
        </w:rPr>
        <w:t>Directive/Handbook</w:t>
      </w:r>
      <w:r w:rsidRPr="00A27450">
        <w:rPr>
          <w:rFonts w:ascii="Arial" w:hAnsi="Arial" w:cs="Arial"/>
          <w:spacing w:val="-4"/>
          <w:kern w:val="0"/>
        </w:rPr>
        <w:t xml:space="preserve"> </w:t>
      </w:r>
      <w:r w:rsidRPr="00A27450">
        <w:rPr>
          <w:rFonts w:ascii="Arial" w:hAnsi="Arial" w:cs="Arial"/>
          <w:kern w:val="0"/>
        </w:rPr>
        <w:t>0735</w:t>
      </w:r>
      <w:r w:rsidRPr="00A27450">
        <w:rPr>
          <w:rFonts w:ascii="Arial" w:hAnsi="Arial" w:cs="Arial"/>
          <w:spacing w:val="-1"/>
          <w:kern w:val="0"/>
        </w:rPr>
        <w:t xml:space="preserve"> </w:t>
      </w:r>
      <w:r w:rsidRPr="00A27450">
        <w:rPr>
          <w:rFonts w:ascii="Arial" w:hAnsi="Arial" w:cs="Arial"/>
          <w:kern w:val="0"/>
        </w:rPr>
        <w:t>when</w:t>
      </w:r>
      <w:r w:rsidRPr="00A27450">
        <w:rPr>
          <w:rFonts w:ascii="Arial" w:hAnsi="Arial" w:cs="Arial"/>
          <w:spacing w:val="-1"/>
          <w:kern w:val="0"/>
        </w:rPr>
        <w:t xml:space="preserve"> </w:t>
      </w:r>
      <w:r w:rsidRPr="00A27450">
        <w:rPr>
          <w:rFonts w:ascii="Arial" w:hAnsi="Arial" w:cs="Arial"/>
          <w:kern w:val="0"/>
        </w:rPr>
        <w:t>any</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following</w:t>
      </w:r>
      <w:r w:rsidRPr="00A27450">
        <w:rPr>
          <w:rFonts w:ascii="Arial" w:hAnsi="Arial" w:cs="Arial"/>
          <w:spacing w:val="-1"/>
          <w:kern w:val="0"/>
        </w:rPr>
        <w:t xml:space="preserve"> </w:t>
      </w:r>
      <w:r w:rsidRPr="00A27450">
        <w:rPr>
          <w:rFonts w:ascii="Arial" w:hAnsi="Arial" w:cs="Arial"/>
          <w:kern w:val="0"/>
        </w:rPr>
        <w:t>events</w:t>
      </w:r>
      <w:r w:rsidRPr="00A27450">
        <w:rPr>
          <w:rFonts w:ascii="Arial" w:hAnsi="Arial" w:cs="Arial"/>
          <w:spacing w:val="-4"/>
          <w:kern w:val="0"/>
        </w:rPr>
        <w:t xml:space="preserve"> </w:t>
      </w:r>
      <w:r w:rsidRPr="00A27450">
        <w:rPr>
          <w:rFonts w:ascii="Arial" w:hAnsi="Arial" w:cs="Arial"/>
          <w:kern w:val="0"/>
        </w:rPr>
        <w:t>occur:</w:t>
      </w:r>
    </w:p>
    <w:p w:rsidR="008108DB" w:rsidRPr="00A27450" w:rsidP="008108DB">
      <w:pPr>
        <w:numPr>
          <w:ilvl w:val="0"/>
          <w:numId w:val="10"/>
        </w:numPr>
        <w:tabs>
          <w:tab w:val="left" w:pos="959"/>
        </w:tabs>
        <w:kinsoku w:val="0"/>
        <w:overflowPunct w:val="0"/>
        <w:autoSpaceDE w:val="0"/>
        <w:autoSpaceDN w:val="0"/>
        <w:adjustRightInd w:val="0"/>
        <w:spacing w:before="274" w:after="0" w:line="240" w:lineRule="auto"/>
        <w:ind w:left="959" w:hanging="359"/>
        <w:rPr>
          <w:rFonts w:ascii="Arial" w:hAnsi="Arial" w:cs="Arial"/>
          <w:kern w:val="0"/>
        </w:rPr>
      </w:pPr>
      <w:r w:rsidRPr="00A27450">
        <w:rPr>
          <w:rFonts w:ascii="Arial" w:hAnsi="Arial" w:cs="Arial"/>
          <w:kern w:val="0"/>
        </w:rPr>
        <w:t>When no longer needed for contract performance.</w:t>
      </w:r>
    </w:p>
    <w:p w:rsidR="008108DB" w:rsidRPr="00A27450" w:rsidP="008108DB">
      <w:pPr>
        <w:numPr>
          <w:ilvl w:val="0"/>
          <w:numId w:val="10"/>
        </w:numPr>
        <w:tabs>
          <w:tab w:val="left" w:pos="959"/>
        </w:tabs>
        <w:kinsoku w:val="0"/>
        <w:overflowPunct w:val="0"/>
        <w:autoSpaceDE w:val="0"/>
        <w:autoSpaceDN w:val="0"/>
        <w:adjustRightInd w:val="0"/>
        <w:spacing w:after="0" w:line="240" w:lineRule="auto"/>
        <w:ind w:left="959" w:hanging="359"/>
        <w:rPr>
          <w:rFonts w:ascii="Arial" w:hAnsi="Arial" w:cs="Arial"/>
          <w:kern w:val="0"/>
        </w:rPr>
      </w:pPr>
      <w:r w:rsidRPr="00A27450">
        <w:rPr>
          <w:rFonts w:ascii="Arial" w:hAnsi="Arial" w:cs="Arial"/>
          <w:kern w:val="0"/>
        </w:rPr>
        <w:t>Upon completion of the Contractor/subcontractor employee’s employment.</w:t>
      </w:r>
    </w:p>
    <w:p w:rsidR="008108DB" w:rsidRPr="00A27450" w:rsidP="008108DB">
      <w:pPr>
        <w:numPr>
          <w:ilvl w:val="0"/>
          <w:numId w:val="10"/>
        </w:numPr>
        <w:tabs>
          <w:tab w:val="left" w:pos="959"/>
        </w:tabs>
        <w:kinsoku w:val="0"/>
        <w:overflowPunct w:val="0"/>
        <w:autoSpaceDE w:val="0"/>
        <w:autoSpaceDN w:val="0"/>
        <w:adjustRightInd w:val="0"/>
        <w:spacing w:after="0" w:line="240" w:lineRule="auto"/>
        <w:ind w:left="959" w:hanging="359"/>
        <w:rPr>
          <w:rFonts w:ascii="Arial" w:hAnsi="Arial" w:cs="Arial"/>
          <w:kern w:val="0"/>
        </w:rPr>
      </w:pPr>
      <w:r w:rsidRPr="00A27450">
        <w:rPr>
          <w:rFonts w:ascii="Arial" w:hAnsi="Arial" w:cs="Arial"/>
          <w:kern w:val="0"/>
        </w:rPr>
        <w:t>Upon contract completion or termination.</w:t>
      </w:r>
    </w:p>
    <w:p w:rsidR="008108DB" w:rsidRPr="00A27450" w:rsidP="008108DB">
      <w:pPr>
        <w:kinsoku w:val="0"/>
        <w:overflowPunct w:val="0"/>
        <w:autoSpaceDE w:val="0"/>
        <w:autoSpaceDN w:val="0"/>
        <w:adjustRightInd w:val="0"/>
        <w:spacing w:after="0" w:line="240" w:lineRule="auto"/>
        <w:rPr>
          <w:rFonts w:ascii="Arial" w:hAnsi="Arial" w:cs="Arial"/>
          <w:kern w:val="0"/>
        </w:rPr>
      </w:pPr>
    </w:p>
    <w:p w:rsidR="008108DB" w:rsidRPr="00A27450" w:rsidP="008108DB">
      <w:pPr>
        <w:numPr>
          <w:ilvl w:val="0"/>
          <w:numId w:val="11"/>
        </w:numPr>
        <w:tabs>
          <w:tab w:val="left" w:pos="953"/>
        </w:tabs>
        <w:kinsoku w:val="0"/>
        <w:overflowPunct w:val="0"/>
        <w:autoSpaceDE w:val="0"/>
        <w:autoSpaceDN w:val="0"/>
        <w:adjustRightInd w:val="0"/>
        <w:spacing w:after="0" w:line="240" w:lineRule="auto"/>
        <w:ind w:left="240" w:right="238" w:firstLine="360"/>
        <w:rPr>
          <w:rFonts w:ascii="Arial" w:hAnsi="Arial" w:cs="Arial"/>
          <w:kern w:val="0"/>
        </w:rPr>
      </w:pPr>
      <w:r w:rsidRPr="00A27450">
        <w:rPr>
          <w:rFonts w:ascii="Arial" w:hAnsi="Arial" w:cs="Arial"/>
          <w:i/>
          <w:iCs/>
          <w:kern w:val="0"/>
        </w:rPr>
        <w:t>Lost/stolen.</w:t>
      </w:r>
      <w:r w:rsidRPr="00A27450">
        <w:rPr>
          <w:rFonts w:ascii="Arial" w:hAnsi="Arial" w:cs="Arial"/>
          <w:i/>
          <w:iCs/>
          <w:spacing w:val="-2"/>
          <w:kern w:val="0"/>
        </w:rPr>
        <w:t xml:space="preserve"> </w:t>
      </w:r>
      <w:r w:rsidRPr="00A27450">
        <w:rPr>
          <w:rFonts w:ascii="Arial" w:hAnsi="Arial" w:cs="Arial"/>
          <w:kern w:val="0"/>
        </w:rPr>
        <w:t>Immediately</w:t>
      </w:r>
      <w:r w:rsidRPr="00A27450">
        <w:rPr>
          <w:rFonts w:ascii="Arial" w:hAnsi="Arial" w:cs="Arial"/>
          <w:spacing w:val="-2"/>
          <w:kern w:val="0"/>
        </w:rPr>
        <w:t xml:space="preserve"> </w:t>
      </w:r>
      <w:r w:rsidRPr="00A27450">
        <w:rPr>
          <w:rFonts w:ascii="Arial" w:hAnsi="Arial" w:cs="Arial"/>
          <w:kern w:val="0"/>
        </w:rPr>
        <w:t>upon</w:t>
      </w:r>
      <w:r w:rsidRPr="00A27450">
        <w:rPr>
          <w:rFonts w:ascii="Arial" w:hAnsi="Arial" w:cs="Arial"/>
          <w:spacing w:val="-1"/>
          <w:kern w:val="0"/>
        </w:rPr>
        <w:t xml:space="preserve"> </w:t>
      </w:r>
      <w:r w:rsidRPr="00A27450">
        <w:rPr>
          <w:rFonts w:ascii="Arial" w:hAnsi="Arial" w:cs="Arial"/>
          <w:kern w:val="0"/>
        </w:rPr>
        <w:t>detection,</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Contractor</w:t>
      </w:r>
      <w:r w:rsidRPr="00A27450">
        <w:rPr>
          <w:rFonts w:ascii="Arial" w:hAnsi="Arial" w:cs="Arial"/>
          <w:spacing w:val="-3"/>
          <w:kern w:val="0"/>
        </w:rPr>
        <w:t xml:space="preserve"> </w:t>
      </w:r>
      <w:r w:rsidRPr="00A27450">
        <w:rPr>
          <w:rFonts w:ascii="Arial" w:hAnsi="Arial" w:cs="Arial"/>
          <w:kern w:val="0"/>
        </w:rPr>
        <w:t>shall</w:t>
      </w:r>
      <w:r w:rsidRPr="00A27450">
        <w:rPr>
          <w:rFonts w:ascii="Arial" w:hAnsi="Arial" w:cs="Arial"/>
          <w:spacing w:val="-2"/>
          <w:kern w:val="0"/>
        </w:rPr>
        <w:t xml:space="preserve"> </w:t>
      </w:r>
      <w:r w:rsidRPr="00A27450">
        <w:rPr>
          <w:rFonts w:ascii="Arial" w:hAnsi="Arial" w:cs="Arial"/>
          <w:kern w:val="0"/>
        </w:rPr>
        <w:t>report</w:t>
      </w:r>
      <w:r w:rsidRPr="00A27450">
        <w:rPr>
          <w:rFonts w:ascii="Arial" w:hAnsi="Arial" w:cs="Arial"/>
          <w:spacing w:val="-4"/>
          <w:kern w:val="0"/>
        </w:rPr>
        <w:t xml:space="preserve"> </w:t>
      </w:r>
      <w:r w:rsidRPr="00A27450">
        <w:rPr>
          <w:rFonts w:ascii="Arial" w:hAnsi="Arial" w:cs="Arial"/>
          <w:kern w:val="0"/>
        </w:rPr>
        <w:t>a</w:t>
      </w:r>
      <w:r w:rsidRPr="00A27450">
        <w:rPr>
          <w:rFonts w:ascii="Arial" w:hAnsi="Arial" w:cs="Arial"/>
          <w:spacing w:val="-1"/>
          <w:kern w:val="0"/>
        </w:rPr>
        <w:t xml:space="preserve"> </w:t>
      </w:r>
      <w:r w:rsidRPr="00A27450">
        <w:rPr>
          <w:rFonts w:ascii="Arial" w:hAnsi="Arial" w:cs="Arial"/>
          <w:kern w:val="0"/>
        </w:rPr>
        <w:t>lost</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2"/>
          <w:kern w:val="0"/>
        </w:rPr>
        <w:t xml:space="preserve"> </w:t>
      </w:r>
      <w:r w:rsidRPr="00A27450">
        <w:rPr>
          <w:rFonts w:ascii="Arial" w:hAnsi="Arial" w:cs="Arial"/>
          <w:kern w:val="0"/>
        </w:rPr>
        <w:t>stolen</w:t>
      </w:r>
      <w:r w:rsidRPr="00A27450">
        <w:rPr>
          <w:rFonts w:ascii="Arial" w:hAnsi="Arial" w:cs="Arial"/>
          <w:spacing w:val="-3"/>
          <w:kern w:val="0"/>
        </w:rPr>
        <w:t xml:space="preserve"> </w:t>
      </w:r>
      <w:r w:rsidRPr="00A27450">
        <w:rPr>
          <w:rFonts w:ascii="Arial" w:hAnsi="Arial" w:cs="Arial"/>
          <w:kern w:val="0"/>
        </w:rPr>
        <w:t>PIV/identification</w:t>
      </w:r>
      <w:r w:rsidRPr="00A27450">
        <w:rPr>
          <w:rFonts w:ascii="Arial" w:hAnsi="Arial" w:cs="Arial"/>
          <w:spacing w:val="-1"/>
          <w:kern w:val="0"/>
        </w:rPr>
        <w:t xml:space="preserve"> </w:t>
      </w:r>
      <w:r w:rsidRPr="00A27450">
        <w:rPr>
          <w:rFonts w:ascii="Arial" w:hAnsi="Arial" w:cs="Arial"/>
          <w:kern w:val="0"/>
        </w:rPr>
        <w:t>card</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Government</w:t>
      </w:r>
      <w:r w:rsidRPr="00A27450">
        <w:rPr>
          <w:rFonts w:ascii="Arial" w:hAnsi="Arial" w:cs="Arial"/>
          <w:spacing w:val="-4"/>
          <w:kern w:val="0"/>
        </w:rPr>
        <w:t xml:space="preserve"> </w:t>
      </w:r>
      <w:r w:rsidRPr="00A27450">
        <w:rPr>
          <w:rFonts w:ascii="Arial" w:hAnsi="Arial" w:cs="Arial"/>
          <w:kern w:val="0"/>
        </w:rPr>
        <w:t>authorities</w:t>
      </w:r>
      <w:r w:rsidRPr="00A27450">
        <w:rPr>
          <w:rFonts w:ascii="Arial" w:hAnsi="Arial" w:cs="Arial"/>
          <w:spacing w:val="-2"/>
          <w:kern w:val="0"/>
        </w:rPr>
        <w:t xml:space="preserve"> </w:t>
      </w:r>
      <w:r w:rsidRPr="00A27450">
        <w:rPr>
          <w:rFonts w:ascii="Arial" w:hAnsi="Arial" w:cs="Arial"/>
          <w:kern w:val="0"/>
        </w:rPr>
        <w:t>as</w:t>
      </w:r>
      <w:r w:rsidRPr="00A27450">
        <w:rPr>
          <w:rFonts w:ascii="Arial" w:hAnsi="Arial" w:cs="Arial"/>
          <w:spacing w:val="-4"/>
          <w:kern w:val="0"/>
        </w:rPr>
        <w:t xml:space="preserve"> </w:t>
      </w:r>
      <w:r w:rsidRPr="00A27450">
        <w:rPr>
          <w:rFonts w:ascii="Arial" w:hAnsi="Arial" w:cs="Arial"/>
          <w:kern w:val="0"/>
        </w:rPr>
        <w:t>identified</w:t>
      </w:r>
      <w:r w:rsidRPr="00A27450">
        <w:rPr>
          <w:rFonts w:ascii="Arial" w:hAnsi="Arial" w:cs="Arial"/>
          <w:spacing w:val="-1"/>
          <w:kern w:val="0"/>
        </w:rPr>
        <w:t xml:space="preserve"> </w:t>
      </w:r>
      <w:r w:rsidRPr="00A27450">
        <w:rPr>
          <w:rFonts w:ascii="Arial" w:hAnsi="Arial" w:cs="Arial"/>
          <w:kern w:val="0"/>
        </w:rPr>
        <w:t>in</w:t>
      </w:r>
      <w:r w:rsidRPr="00A27450">
        <w:rPr>
          <w:rFonts w:ascii="Arial" w:hAnsi="Arial" w:cs="Arial"/>
          <w:spacing w:val="-2"/>
          <w:kern w:val="0"/>
        </w:rPr>
        <w:t xml:space="preserve"> </w:t>
      </w:r>
      <w:r w:rsidRPr="00A27450">
        <w:rPr>
          <w:rFonts w:ascii="Arial" w:hAnsi="Arial" w:cs="Arial"/>
          <w:kern w:val="0"/>
        </w:rPr>
        <w:t>Directive/Handbook</w:t>
      </w:r>
      <w:r w:rsidRPr="00A27450">
        <w:rPr>
          <w:rFonts w:ascii="Arial" w:hAnsi="Arial" w:cs="Arial"/>
          <w:spacing w:val="-14"/>
          <w:kern w:val="0"/>
        </w:rPr>
        <w:t xml:space="preserve"> </w:t>
      </w:r>
      <w:r w:rsidRPr="00A27450">
        <w:rPr>
          <w:rFonts w:ascii="Arial" w:hAnsi="Arial" w:cs="Arial"/>
          <w:kern w:val="0"/>
        </w:rPr>
        <w:t>0735.</w:t>
      </w:r>
      <w:r w:rsidRPr="00A27450">
        <w:rPr>
          <w:rFonts w:ascii="Arial" w:hAnsi="Arial" w:cs="Arial"/>
          <w:spacing w:val="-11"/>
          <w:kern w:val="0"/>
        </w:rPr>
        <w:t xml:space="preserve"> </w:t>
      </w:r>
      <w:r w:rsidRPr="00A27450">
        <w:rPr>
          <w:rFonts w:ascii="Arial" w:hAnsi="Arial" w:cs="Arial"/>
          <w:kern w:val="0"/>
        </w:rPr>
        <w:t>Within</w:t>
      </w:r>
      <w:r w:rsidRPr="00A27450">
        <w:rPr>
          <w:rFonts w:ascii="Arial" w:hAnsi="Arial" w:cs="Arial"/>
          <w:spacing w:val="-11"/>
          <w:kern w:val="0"/>
        </w:rPr>
        <w:t xml:space="preserve"> </w:t>
      </w:r>
      <w:r w:rsidRPr="00A27450">
        <w:rPr>
          <w:rFonts w:ascii="Arial" w:hAnsi="Arial" w:cs="Arial"/>
          <w:kern w:val="0"/>
        </w:rPr>
        <w:t>48</w:t>
      </w:r>
      <w:r w:rsidRPr="00A27450">
        <w:rPr>
          <w:rFonts w:ascii="Arial" w:hAnsi="Arial" w:cs="Arial"/>
          <w:spacing w:val="-11"/>
          <w:kern w:val="0"/>
        </w:rPr>
        <w:t xml:space="preserve"> </w:t>
      </w:r>
      <w:r w:rsidRPr="00A27450">
        <w:rPr>
          <w:rFonts w:ascii="Arial" w:hAnsi="Arial" w:cs="Arial"/>
          <w:kern w:val="0"/>
        </w:rPr>
        <w:t>hours</w:t>
      </w:r>
      <w:r w:rsidRPr="00A27450">
        <w:rPr>
          <w:rFonts w:ascii="Arial" w:hAnsi="Arial" w:cs="Arial"/>
          <w:spacing w:val="-9"/>
          <w:kern w:val="0"/>
        </w:rPr>
        <w:t xml:space="preserve"> </w:t>
      </w:r>
      <w:r w:rsidRPr="00A27450">
        <w:rPr>
          <w:rFonts w:ascii="Arial" w:hAnsi="Arial" w:cs="Arial"/>
          <w:kern w:val="0"/>
        </w:rPr>
        <w:t>of</w:t>
      </w:r>
      <w:r w:rsidRPr="00A27450">
        <w:rPr>
          <w:rFonts w:ascii="Arial" w:hAnsi="Arial" w:cs="Arial"/>
          <w:spacing w:val="-14"/>
          <w:kern w:val="0"/>
        </w:rPr>
        <w:t xml:space="preserve"> </w:t>
      </w:r>
      <w:r w:rsidRPr="00A27450">
        <w:rPr>
          <w:rFonts w:ascii="Arial" w:hAnsi="Arial" w:cs="Arial"/>
          <w:kern w:val="0"/>
        </w:rPr>
        <w:t>reporting</w:t>
      </w:r>
      <w:r w:rsidRPr="00A27450">
        <w:rPr>
          <w:rFonts w:ascii="Arial" w:hAnsi="Arial" w:cs="Arial"/>
          <w:spacing w:val="-8"/>
          <w:kern w:val="0"/>
        </w:rPr>
        <w:t xml:space="preserve"> </w:t>
      </w:r>
      <w:r w:rsidRPr="00A27450">
        <w:rPr>
          <w:rFonts w:ascii="Arial" w:hAnsi="Arial" w:cs="Arial"/>
          <w:kern w:val="0"/>
        </w:rPr>
        <w:t>the</w:t>
      </w:r>
      <w:r w:rsidRPr="00A27450">
        <w:rPr>
          <w:rFonts w:ascii="Arial" w:hAnsi="Arial" w:cs="Arial"/>
          <w:spacing w:val="-6"/>
          <w:kern w:val="0"/>
        </w:rPr>
        <w:t xml:space="preserve"> </w:t>
      </w:r>
      <w:r w:rsidRPr="00A27450">
        <w:rPr>
          <w:rFonts w:ascii="Arial" w:hAnsi="Arial" w:cs="Arial"/>
          <w:kern w:val="0"/>
        </w:rPr>
        <w:t>lost/stolen</w:t>
      </w:r>
      <w:r w:rsidRPr="00A27450">
        <w:rPr>
          <w:rFonts w:ascii="Arial" w:hAnsi="Arial" w:cs="Arial"/>
          <w:spacing w:val="-6"/>
          <w:kern w:val="0"/>
        </w:rPr>
        <w:t xml:space="preserve"> </w:t>
      </w:r>
      <w:r w:rsidRPr="00A27450">
        <w:rPr>
          <w:rFonts w:ascii="Arial" w:hAnsi="Arial" w:cs="Arial"/>
          <w:kern w:val="0"/>
        </w:rPr>
        <w:t>PIV/identification</w:t>
      </w:r>
      <w:r w:rsidRPr="00A27450">
        <w:rPr>
          <w:rFonts w:ascii="Arial" w:hAnsi="Arial" w:cs="Arial"/>
          <w:spacing w:val="-2"/>
          <w:kern w:val="0"/>
        </w:rPr>
        <w:t xml:space="preserve"> </w:t>
      </w:r>
      <w:r w:rsidRPr="00A27450">
        <w:rPr>
          <w:rFonts w:ascii="Arial" w:hAnsi="Arial" w:cs="Arial"/>
          <w:kern w:val="0"/>
        </w:rPr>
        <w:t>card,</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Contractor</w:t>
      </w:r>
      <w:r w:rsidRPr="00A27450">
        <w:rPr>
          <w:rFonts w:ascii="Arial" w:hAnsi="Arial" w:cs="Arial"/>
          <w:spacing w:val="-3"/>
          <w:kern w:val="0"/>
        </w:rPr>
        <w:t xml:space="preserve"> </w:t>
      </w:r>
      <w:r w:rsidRPr="00A27450">
        <w:rPr>
          <w:rFonts w:ascii="Arial" w:hAnsi="Arial" w:cs="Arial"/>
          <w:kern w:val="0"/>
        </w:rPr>
        <w:t>shall</w:t>
      </w:r>
      <w:r w:rsidRPr="00A27450">
        <w:rPr>
          <w:rFonts w:ascii="Arial" w:hAnsi="Arial" w:cs="Arial"/>
          <w:spacing w:val="-2"/>
          <w:kern w:val="0"/>
        </w:rPr>
        <w:t xml:space="preserve"> </w:t>
      </w:r>
      <w:r w:rsidRPr="00A27450">
        <w:rPr>
          <w:rFonts w:ascii="Arial" w:hAnsi="Arial" w:cs="Arial"/>
          <w:kern w:val="0"/>
        </w:rPr>
        <w:t>submit</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Program Manager</w:t>
      </w:r>
      <w:r w:rsidRPr="00A27450">
        <w:rPr>
          <w:rFonts w:ascii="Arial" w:hAnsi="Arial" w:cs="Arial"/>
          <w:spacing w:val="-3"/>
          <w:kern w:val="0"/>
        </w:rPr>
        <w:t xml:space="preserve"> </w:t>
      </w:r>
      <w:r w:rsidRPr="00A27450">
        <w:rPr>
          <w:rFonts w:ascii="Arial" w:hAnsi="Arial" w:cs="Arial"/>
          <w:kern w:val="0"/>
        </w:rPr>
        <w:t>an</w:t>
      </w:r>
      <w:r w:rsidRPr="00A27450">
        <w:rPr>
          <w:rFonts w:ascii="Arial" w:hAnsi="Arial" w:cs="Arial"/>
          <w:spacing w:val="-1"/>
          <w:kern w:val="0"/>
        </w:rPr>
        <w:t xml:space="preserve"> </w:t>
      </w:r>
      <w:r w:rsidRPr="00A27450">
        <w:rPr>
          <w:rFonts w:ascii="Arial" w:hAnsi="Arial" w:cs="Arial"/>
          <w:kern w:val="0"/>
        </w:rPr>
        <w:t>incident</w:t>
      </w:r>
      <w:r w:rsidRPr="00A27450">
        <w:rPr>
          <w:rFonts w:ascii="Arial" w:hAnsi="Arial" w:cs="Arial"/>
          <w:spacing w:val="-1"/>
          <w:kern w:val="0"/>
        </w:rPr>
        <w:t xml:space="preserve"> </w:t>
      </w:r>
      <w:r w:rsidRPr="00A27450">
        <w:rPr>
          <w:rFonts w:ascii="Arial" w:hAnsi="Arial" w:cs="Arial"/>
          <w:kern w:val="0"/>
        </w:rPr>
        <w:t>report</w:t>
      </w:r>
      <w:r w:rsidRPr="00A27450">
        <w:rPr>
          <w:rFonts w:ascii="Arial" w:hAnsi="Arial" w:cs="Arial"/>
          <w:spacing w:val="-1"/>
          <w:kern w:val="0"/>
        </w:rPr>
        <w:t xml:space="preserve"> </w:t>
      </w:r>
      <w:r w:rsidRPr="00A27450">
        <w:rPr>
          <w:rFonts w:ascii="Arial" w:hAnsi="Arial" w:cs="Arial"/>
          <w:kern w:val="0"/>
        </w:rPr>
        <w:t>that</w:t>
      </w:r>
      <w:r w:rsidRPr="00A27450">
        <w:rPr>
          <w:rFonts w:ascii="Arial" w:hAnsi="Arial" w:cs="Arial"/>
          <w:spacing w:val="-1"/>
          <w:kern w:val="0"/>
        </w:rPr>
        <w:t xml:space="preserve"> </w:t>
      </w:r>
      <w:r w:rsidRPr="00A27450">
        <w:rPr>
          <w:rFonts w:ascii="Arial" w:hAnsi="Arial" w:cs="Arial"/>
          <w:kern w:val="0"/>
        </w:rPr>
        <w:t>describes</w:t>
      </w:r>
      <w:r w:rsidRPr="00A27450">
        <w:rPr>
          <w:rFonts w:ascii="Arial" w:hAnsi="Arial" w:cs="Arial"/>
          <w:spacing w:val="-12"/>
          <w:kern w:val="0"/>
        </w:rPr>
        <w:t xml:space="preserve"> </w:t>
      </w:r>
      <w:r w:rsidRPr="00A27450">
        <w:rPr>
          <w:rFonts w:ascii="Arial" w:hAnsi="Arial" w:cs="Arial"/>
          <w:kern w:val="0"/>
        </w:rPr>
        <w:t>the</w:t>
      </w:r>
      <w:r w:rsidRPr="00A27450">
        <w:rPr>
          <w:rFonts w:ascii="Arial" w:hAnsi="Arial" w:cs="Arial"/>
          <w:spacing w:val="-6"/>
          <w:kern w:val="0"/>
        </w:rPr>
        <w:t xml:space="preserve"> </w:t>
      </w:r>
      <w:r w:rsidRPr="00A27450">
        <w:rPr>
          <w:rFonts w:ascii="Arial" w:hAnsi="Arial" w:cs="Arial"/>
          <w:kern w:val="0"/>
        </w:rPr>
        <w:t>relevant</w:t>
      </w:r>
      <w:r w:rsidRPr="00A27450">
        <w:rPr>
          <w:rFonts w:ascii="Arial" w:hAnsi="Arial" w:cs="Arial"/>
          <w:spacing w:val="-14"/>
          <w:kern w:val="0"/>
        </w:rPr>
        <w:t xml:space="preserve"> </w:t>
      </w:r>
      <w:r w:rsidRPr="00A27450">
        <w:rPr>
          <w:rFonts w:ascii="Arial" w:hAnsi="Arial" w:cs="Arial"/>
          <w:kern w:val="0"/>
        </w:rPr>
        <w:t>facts</w:t>
      </w:r>
      <w:r w:rsidRPr="00A27450">
        <w:rPr>
          <w:rFonts w:ascii="Arial" w:hAnsi="Arial" w:cs="Arial"/>
          <w:spacing w:val="-11"/>
          <w:kern w:val="0"/>
        </w:rPr>
        <w:t xml:space="preserve"> </w:t>
      </w:r>
      <w:r w:rsidRPr="00A27450">
        <w:rPr>
          <w:rFonts w:ascii="Arial" w:hAnsi="Arial" w:cs="Arial"/>
          <w:kern w:val="0"/>
        </w:rPr>
        <w:t>and</w:t>
      </w:r>
      <w:r w:rsidRPr="00A27450">
        <w:rPr>
          <w:rFonts w:ascii="Arial" w:hAnsi="Arial" w:cs="Arial"/>
          <w:spacing w:val="-8"/>
          <w:kern w:val="0"/>
        </w:rPr>
        <w:t xml:space="preserve"> </w:t>
      </w:r>
      <w:r w:rsidRPr="00A27450">
        <w:rPr>
          <w:rFonts w:ascii="Arial" w:hAnsi="Arial" w:cs="Arial"/>
          <w:kern w:val="0"/>
        </w:rPr>
        <w:t>circumstances</w:t>
      </w:r>
      <w:r w:rsidRPr="00A27450">
        <w:rPr>
          <w:rFonts w:ascii="Arial" w:hAnsi="Arial" w:cs="Arial"/>
          <w:spacing w:val="-9"/>
          <w:kern w:val="0"/>
        </w:rPr>
        <w:t xml:space="preserve"> </w:t>
      </w:r>
      <w:r w:rsidRPr="00A27450">
        <w:rPr>
          <w:rFonts w:ascii="Arial" w:hAnsi="Arial" w:cs="Arial"/>
          <w:kern w:val="0"/>
        </w:rPr>
        <w:t>regarding</w:t>
      </w:r>
      <w:r w:rsidRPr="00A27450">
        <w:rPr>
          <w:rFonts w:ascii="Arial" w:hAnsi="Arial" w:cs="Arial"/>
          <w:spacing w:val="-8"/>
          <w:kern w:val="0"/>
        </w:rPr>
        <w:t xml:space="preserve"> </w:t>
      </w:r>
      <w:r w:rsidRPr="00A27450">
        <w:rPr>
          <w:rFonts w:ascii="Arial" w:hAnsi="Arial" w:cs="Arial"/>
          <w:kern w:val="0"/>
        </w:rPr>
        <w:t>the</w:t>
      </w:r>
      <w:r w:rsidRPr="00A27450">
        <w:rPr>
          <w:rFonts w:ascii="Arial" w:hAnsi="Arial" w:cs="Arial"/>
          <w:spacing w:val="-6"/>
          <w:kern w:val="0"/>
        </w:rPr>
        <w:t xml:space="preserve"> </w:t>
      </w:r>
      <w:r w:rsidRPr="00A27450">
        <w:rPr>
          <w:rFonts w:ascii="Arial" w:hAnsi="Arial" w:cs="Arial"/>
          <w:kern w:val="0"/>
        </w:rPr>
        <w:t>loss/theft.</w:t>
      </w:r>
      <w:r w:rsidRPr="00A27450">
        <w:rPr>
          <w:rFonts w:ascii="Arial" w:hAnsi="Arial" w:cs="Arial"/>
          <w:spacing w:val="-8"/>
          <w:kern w:val="0"/>
        </w:rPr>
        <w:t xml:space="preserve"> </w:t>
      </w:r>
      <w:r w:rsidRPr="00A27450">
        <w:rPr>
          <w:rFonts w:ascii="Arial" w:hAnsi="Arial" w:cs="Arial"/>
          <w:kern w:val="0"/>
        </w:rPr>
        <w:t>If</w:t>
      </w:r>
      <w:r w:rsidRPr="00A27450">
        <w:rPr>
          <w:rFonts w:ascii="Arial" w:hAnsi="Arial" w:cs="Arial"/>
          <w:spacing w:val="-9"/>
          <w:kern w:val="0"/>
        </w:rPr>
        <w:t xml:space="preserve"> </w:t>
      </w:r>
      <w:r w:rsidRPr="00A27450">
        <w:rPr>
          <w:rFonts w:ascii="Arial" w:hAnsi="Arial" w:cs="Arial"/>
          <w:kern w:val="0"/>
        </w:rPr>
        <w:t>the</w:t>
      </w:r>
      <w:r w:rsidRPr="00A27450">
        <w:rPr>
          <w:rFonts w:ascii="Arial" w:hAnsi="Arial" w:cs="Arial"/>
          <w:spacing w:val="-8"/>
          <w:kern w:val="0"/>
        </w:rPr>
        <w:t xml:space="preserve"> </w:t>
      </w:r>
      <w:r w:rsidRPr="00A27450">
        <w:rPr>
          <w:rFonts w:ascii="Arial" w:hAnsi="Arial" w:cs="Arial"/>
          <w:kern w:val="0"/>
        </w:rPr>
        <w:t>loss/theft</w:t>
      </w:r>
      <w:r w:rsidRPr="00A27450">
        <w:rPr>
          <w:rFonts w:ascii="Arial" w:hAnsi="Arial" w:cs="Arial"/>
          <w:spacing w:val="-2"/>
          <w:kern w:val="0"/>
        </w:rPr>
        <w:t xml:space="preserve"> </w:t>
      </w:r>
      <w:r w:rsidRPr="00A27450">
        <w:rPr>
          <w:rFonts w:ascii="Arial" w:hAnsi="Arial" w:cs="Arial"/>
          <w:kern w:val="0"/>
        </w:rPr>
        <w:t>was</w:t>
      </w:r>
      <w:r w:rsidRPr="00A27450">
        <w:rPr>
          <w:rFonts w:ascii="Arial" w:hAnsi="Arial" w:cs="Arial"/>
          <w:spacing w:val="-4"/>
          <w:kern w:val="0"/>
        </w:rPr>
        <w:t xml:space="preserve"> </w:t>
      </w:r>
      <w:r w:rsidRPr="00A27450">
        <w:rPr>
          <w:rFonts w:ascii="Arial" w:hAnsi="Arial" w:cs="Arial"/>
          <w:kern w:val="0"/>
        </w:rPr>
        <w:t>reported</w:t>
      </w:r>
      <w:r w:rsidRPr="00A27450">
        <w:rPr>
          <w:rFonts w:ascii="Arial" w:hAnsi="Arial" w:cs="Arial"/>
          <w:spacing w:val="-6"/>
          <w:kern w:val="0"/>
        </w:rPr>
        <w:t xml:space="preserve"> </w:t>
      </w:r>
      <w:r w:rsidRPr="00A27450">
        <w:rPr>
          <w:rFonts w:ascii="Arial" w:hAnsi="Arial" w:cs="Arial"/>
          <w:kern w:val="0"/>
        </w:rPr>
        <w:t>by</w:t>
      </w:r>
      <w:r w:rsidRPr="00A27450">
        <w:rPr>
          <w:rFonts w:ascii="Arial" w:hAnsi="Arial" w:cs="Arial"/>
          <w:spacing w:val="-9"/>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Contractor</w:t>
      </w:r>
      <w:r w:rsidRPr="00A27450">
        <w:rPr>
          <w:rFonts w:ascii="Arial" w:hAnsi="Arial" w:cs="Arial"/>
          <w:spacing w:val="-8"/>
          <w:kern w:val="0"/>
        </w:rPr>
        <w:t xml:space="preserve"> </w:t>
      </w:r>
      <w:r w:rsidRPr="00A27450">
        <w:rPr>
          <w:rFonts w:ascii="Arial" w:hAnsi="Arial" w:cs="Arial"/>
          <w:kern w:val="0"/>
        </w:rPr>
        <w:t>to</w:t>
      </w:r>
      <w:r w:rsidRPr="00A27450">
        <w:rPr>
          <w:rFonts w:ascii="Arial" w:hAnsi="Arial" w:cs="Arial"/>
          <w:spacing w:val="-6"/>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local</w:t>
      </w:r>
      <w:r w:rsidRPr="00A27450">
        <w:rPr>
          <w:rFonts w:ascii="Arial" w:hAnsi="Arial" w:cs="Arial"/>
          <w:spacing w:val="-5"/>
          <w:kern w:val="0"/>
        </w:rPr>
        <w:t xml:space="preserve"> </w:t>
      </w:r>
      <w:r w:rsidRPr="00A27450">
        <w:rPr>
          <w:rFonts w:ascii="Arial" w:hAnsi="Arial" w:cs="Arial"/>
          <w:kern w:val="0"/>
        </w:rPr>
        <w:t>police,</w:t>
      </w:r>
      <w:r w:rsidRPr="00A27450">
        <w:rPr>
          <w:rFonts w:ascii="Arial" w:hAnsi="Arial" w:cs="Arial"/>
          <w:spacing w:val="-2"/>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Contractor</w:t>
      </w:r>
      <w:r w:rsidRPr="00A27450">
        <w:rPr>
          <w:rFonts w:ascii="Arial" w:hAnsi="Arial" w:cs="Arial"/>
          <w:spacing w:val="-8"/>
          <w:kern w:val="0"/>
        </w:rPr>
        <w:t xml:space="preserve"> </w:t>
      </w:r>
      <w:r w:rsidRPr="00A27450">
        <w:rPr>
          <w:rFonts w:ascii="Arial" w:hAnsi="Arial" w:cs="Arial"/>
          <w:kern w:val="0"/>
        </w:rPr>
        <w:t>shall</w:t>
      </w:r>
      <w:r w:rsidRPr="00A27450">
        <w:rPr>
          <w:rFonts w:ascii="Arial" w:hAnsi="Arial" w:cs="Arial"/>
          <w:spacing w:val="-5"/>
          <w:kern w:val="0"/>
        </w:rPr>
        <w:t xml:space="preserve"> </w:t>
      </w:r>
      <w:r w:rsidRPr="00A27450">
        <w:rPr>
          <w:rFonts w:ascii="Arial" w:hAnsi="Arial" w:cs="Arial"/>
          <w:kern w:val="0"/>
        </w:rPr>
        <w:t>further</w:t>
      </w:r>
      <w:r w:rsidRPr="00A27450">
        <w:rPr>
          <w:rFonts w:ascii="Arial" w:hAnsi="Arial" w:cs="Arial"/>
          <w:spacing w:val="-7"/>
          <w:kern w:val="0"/>
        </w:rPr>
        <w:t xml:space="preserve"> </w:t>
      </w:r>
      <w:r w:rsidRPr="00A27450">
        <w:rPr>
          <w:rFonts w:ascii="Arial" w:hAnsi="Arial" w:cs="Arial"/>
          <w:kern w:val="0"/>
        </w:rPr>
        <w:t>submit</w:t>
      </w:r>
      <w:r w:rsidRPr="00A27450">
        <w:rPr>
          <w:rFonts w:ascii="Arial" w:hAnsi="Arial" w:cs="Arial"/>
          <w:spacing w:val="-9"/>
          <w:kern w:val="0"/>
        </w:rPr>
        <w:t xml:space="preserve"> </w:t>
      </w:r>
      <w:r w:rsidRPr="00A27450">
        <w:rPr>
          <w:rFonts w:ascii="Arial" w:hAnsi="Arial" w:cs="Arial"/>
          <w:kern w:val="0"/>
        </w:rPr>
        <w:t>a</w:t>
      </w:r>
      <w:r w:rsidRPr="00A27450">
        <w:rPr>
          <w:rFonts w:ascii="Arial" w:hAnsi="Arial" w:cs="Arial"/>
          <w:spacing w:val="-2"/>
          <w:kern w:val="0"/>
        </w:rPr>
        <w:t xml:space="preserve"> </w:t>
      </w:r>
      <w:r w:rsidRPr="00A27450">
        <w:rPr>
          <w:rFonts w:ascii="Arial" w:hAnsi="Arial" w:cs="Arial"/>
          <w:kern w:val="0"/>
        </w:rPr>
        <w:t>copy</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final</w:t>
      </w:r>
      <w:r w:rsidRPr="00A27450">
        <w:rPr>
          <w:rFonts w:ascii="Arial" w:hAnsi="Arial" w:cs="Arial"/>
          <w:spacing w:val="-2"/>
          <w:kern w:val="0"/>
        </w:rPr>
        <w:t xml:space="preserve"> </w:t>
      </w:r>
      <w:r w:rsidRPr="00A27450">
        <w:rPr>
          <w:rFonts w:ascii="Arial" w:hAnsi="Arial" w:cs="Arial"/>
          <w:kern w:val="0"/>
        </w:rPr>
        <w:t>police</w:t>
      </w:r>
      <w:r w:rsidRPr="00A27450">
        <w:rPr>
          <w:rFonts w:ascii="Arial" w:hAnsi="Arial" w:cs="Arial"/>
          <w:spacing w:val="-6"/>
          <w:kern w:val="0"/>
        </w:rPr>
        <w:t xml:space="preserve"> </w:t>
      </w:r>
      <w:r w:rsidRPr="00A27450">
        <w:rPr>
          <w:rFonts w:ascii="Arial" w:hAnsi="Arial" w:cs="Arial"/>
          <w:kern w:val="0"/>
        </w:rPr>
        <w:t>report</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Program</w:t>
      </w:r>
      <w:r w:rsidRPr="00A27450">
        <w:rPr>
          <w:rFonts w:ascii="Arial" w:hAnsi="Arial" w:cs="Arial"/>
          <w:spacing w:val="-5"/>
          <w:kern w:val="0"/>
        </w:rPr>
        <w:t xml:space="preserve"> </w:t>
      </w:r>
      <w:r w:rsidRPr="00A27450">
        <w:rPr>
          <w:rFonts w:ascii="Arial" w:hAnsi="Arial" w:cs="Arial"/>
          <w:kern w:val="0"/>
        </w:rPr>
        <w:t>Manager</w:t>
      </w:r>
      <w:r w:rsidRPr="00A27450">
        <w:rPr>
          <w:rFonts w:ascii="Arial" w:hAnsi="Arial" w:cs="Arial"/>
          <w:spacing w:val="-3"/>
          <w:kern w:val="0"/>
        </w:rPr>
        <w:t xml:space="preserve"> </w:t>
      </w:r>
      <w:r w:rsidRPr="00A27450">
        <w:rPr>
          <w:rFonts w:ascii="Arial" w:hAnsi="Arial" w:cs="Arial"/>
          <w:kern w:val="0"/>
        </w:rPr>
        <w:t>within</w:t>
      </w:r>
      <w:r w:rsidRPr="00A27450">
        <w:rPr>
          <w:rFonts w:ascii="Arial" w:hAnsi="Arial" w:cs="Arial"/>
          <w:spacing w:val="-1"/>
          <w:kern w:val="0"/>
        </w:rPr>
        <w:t xml:space="preserve"> </w:t>
      </w:r>
      <w:r w:rsidRPr="00A27450">
        <w:rPr>
          <w:rFonts w:ascii="Arial" w:hAnsi="Arial" w:cs="Arial"/>
          <w:kern w:val="0"/>
        </w:rPr>
        <w:t>48</w:t>
      </w:r>
      <w:r w:rsidRPr="00A27450">
        <w:rPr>
          <w:rFonts w:ascii="Arial" w:hAnsi="Arial" w:cs="Arial"/>
          <w:spacing w:val="-1"/>
          <w:kern w:val="0"/>
        </w:rPr>
        <w:t xml:space="preserve"> </w:t>
      </w:r>
      <w:r w:rsidRPr="00A27450">
        <w:rPr>
          <w:rFonts w:ascii="Arial" w:hAnsi="Arial" w:cs="Arial"/>
          <w:kern w:val="0"/>
        </w:rPr>
        <w:t>hours</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report</w:t>
      </w:r>
      <w:r w:rsidRPr="00A27450">
        <w:rPr>
          <w:rFonts w:ascii="Arial" w:hAnsi="Arial" w:cs="Arial"/>
          <w:spacing w:val="-2"/>
          <w:kern w:val="0"/>
        </w:rPr>
        <w:t xml:space="preserve"> </w:t>
      </w:r>
      <w:r w:rsidRPr="00A27450">
        <w:rPr>
          <w:rFonts w:ascii="Arial" w:hAnsi="Arial" w:cs="Arial"/>
          <w:kern w:val="0"/>
        </w:rPr>
        <w:t>being</w:t>
      </w:r>
      <w:r w:rsidRPr="00A27450">
        <w:rPr>
          <w:rFonts w:ascii="Arial" w:hAnsi="Arial" w:cs="Arial"/>
          <w:spacing w:val="-3"/>
          <w:kern w:val="0"/>
        </w:rPr>
        <w:t xml:space="preserve"> </w:t>
      </w:r>
      <w:r w:rsidRPr="00A27450">
        <w:rPr>
          <w:rFonts w:ascii="Arial" w:hAnsi="Arial" w:cs="Arial"/>
          <w:kern w:val="0"/>
        </w:rPr>
        <w:t>made</w:t>
      </w:r>
      <w:r w:rsidRPr="00A27450">
        <w:rPr>
          <w:rFonts w:ascii="Arial" w:hAnsi="Arial" w:cs="Arial"/>
          <w:spacing w:val="-3"/>
          <w:kern w:val="0"/>
        </w:rPr>
        <w:t xml:space="preserve"> </w:t>
      </w:r>
      <w:r w:rsidRPr="00A27450">
        <w:rPr>
          <w:rFonts w:ascii="Arial" w:hAnsi="Arial" w:cs="Arial"/>
          <w:kern w:val="0"/>
        </w:rPr>
        <w:t>available</w:t>
      </w:r>
      <w:r w:rsidRPr="00A27450">
        <w:rPr>
          <w:rFonts w:ascii="Arial" w:hAnsi="Arial" w:cs="Arial"/>
          <w:spacing w:val="-3"/>
          <w:kern w:val="0"/>
        </w:rPr>
        <w:t xml:space="preserve"> </w:t>
      </w:r>
      <w:r w:rsidRPr="00A27450">
        <w:rPr>
          <w:rFonts w:ascii="Arial" w:hAnsi="Arial" w:cs="Arial"/>
          <w:kern w:val="0"/>
        </w:rPr>
        <w:t>by</w:t>
      </w:r>
      <w:r w:rsidRPr="00A27450">
        <w:rPr>
          <w:rFonts w:ascii="Arial" w:hAnsi="Arial" w:cs="Arial"/>
          <w:spacing w:val="-2"/>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local</w:t>
      </w:r>
      <w:r w:rsidRPr="00A27450">
        <w:rPr>
          <w:rFonts w:ascii="Arial" w:hAnsi="Arial" w:cs="Arial"/>
          <w:spacing w:val="-5"/>
          <w:kern w:val="0"/>
        </w:rPr>
        <w:t xml:space="preserve"> </w:t>
      </w:r>
      <w:r w:rsidRPr="00A27450">
        <w:rPr>
          <w:rFonts w:ascii="Arial" w:hAnsi="Arial" w:cs="Arial"/>
          <w:kern w:val="0"/>
        </w:rPr>
        <w:t>police</w:t>
      </w:r>
      <w:r w:rsidRPr="00A27450">
        <w:rPr>
          <w:rFonts w:ascii="Arial" w:hAnsi="Arial" w:cs="Arial"/>
          <w:spacing w:val="-3"/>
          <w:kern w:val="0"/>
        </w:rPr>
        <w:t xml:space="preserve"> </w:t>
      </w:r>
      <w:r w:rsidRPr="00A27450">
        <w:rPr>
          <w:rFonts w:ascii="Arial" w:hAnsi="Arial" w:cs="Arial"/>
          <w:kern w:val="0"/>
        </w:rPr>
        <w:t>department.</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Government</w:t>
      </w:r>
      <w:r w:rsidRPr="00A27450">
        <w:rPr>
          <w:rFonts w:ascii="Arial" w:hAnsi="Arial" w:cs="Arial"/>
          <w:spacing w:val="-1"/>
          <w:kern w:val="0"/>
        </w:rPr>
        <w:t xml:space="preserve"> </w:t>
      </w:r>
      <w:r w:rsidRPr="00A27450">
        <w:rPr>
          <w:rFonts w:ascii="Arial" w:hAnsi="Arial" w:cs="Arial"/>
          <w:kern w:val="0"/>
        </w:rPr>
        <w:t>will</w:t>
      </w:r>
      <w:r w:rsidRPr="00A27450">
        <w:rPr>
          <w:rFonts w:ascii="Arial" w:hAnsi="Arial" w:cs="Arial"/>
          <w:spacing w:val="-3"/>
          <w:kern w:val="0"/>
        </w:rPr>
        <w:t xml:space="preserve"> </w:t>
      </w:r>
      <w:r w:rsidRPr="00A27450">
        <w:rPr>
          <w:rFonts w:ascii="Arial" w:hAnsi="Arial" w:cs="Arial"/>
          <w:kern w:val="0"/>
        </w:rPr>
        <w:t>not</w:t>
      </w:r>
      <w:r w:rsidRPr="00A27450">
        <w:rPr>
          <w:rFonts w:ascii="Arial" w:hAnsi="Arial" w:cs="Arial"/>
          <w:spacing w:val="-2"/>
          <w:kern w:val="0"/>
        </w:rPr>
        <w:t xml:space="preserve"> </w:t>
      </w:r>
      <w:r w:rsidRPr="00A27450">
        <w:rPr>
          <w:rFonts w:ascii="Arial" w:hAnsi="Arial" w:cs="Arial"/>
          <w:kern w:val="0"/>
        </w:rPr>
        <w:t>reimburse</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Contractor</w:t>
      </w:r>
      <w:r w:rsidRPr="00A27450">
        <w:rPr>
          <w:rFonts w:ascii="Arial" w:hAnsi="Arial" w:cs="Arial"/>
          <w:spacing w:val="-3"/>
          <w:kern w:val="0"/>
        </w:rPr>
        <w:t xml:space="preserve"> </w:t>
      </w:r>
      <w:r w:rsidRPr="00A27450">
        <w:rPr>
          <w:rFonts w:ascii="Arial" w:hAnsi="Arial" w:cs="Arial"/>
          <w:kern w:val="0"/>
        </w:rPr>
        <w:t>for</w:t>
      </w:r>
      <w:r w:rsidRPr="00A27450">
        <w:rPr>
          <w:rFonts w:ascii="Arial" w:hAnsi="Arial" w:cs="Arial"/>
          <w:spacing w:val="-3"/>
          <w:kern w:val="0"/>
        </w:rPr>
        <w:t xml:space="preserve"> </w:t>
      </w:r>
      <w:r w:rsidRPr="00A27450">
        <w:rPr>
          <w:rFonts w:ascii="Arial" w:hAnsi="Arial" w:cs="Arial"/>
          <w:kern w:val="0"/>
        </w:rPr>
        <w:t>any</w:t>
      </w:r>
      <w:r w:rsidRPr="00A27450">
        <w:rPr>
          <w:rFonts w:ascii="Arial" w:hAnsi="Arial" w:cs="Arial"/>
          <w:spacing w:val="-2"/>
          <w:kern w:val="0"/>
        </w:rPr>
        <w:t xml:space="preserve"> </w:t>
      </w:r>
      <w:r w:rsidRPr="00A27450">
        <w:rPr>
          <w:rFonts w:ascii="Arial" w:hAnsi="Arial" w:cs="Arial"/>
          <w:kern w:val="0"/>
        </w:rPr>
        <w:t>costs</w:t>
      </w:r>
      <w:r w:rsidRPr="00A27450">
        <w:rPr>
          <w:rFonts w:ascii="Arial" w:hAnsi="Arial" w:cs="Arial"/>
          <w:spacing w:val="-4"/>
          <w:kern w:val="0"/>
        </w:rPr>
        <w:t xml:space="preserve"> </w:t>
      </w:r>
      <w:r w:rsidRPr="00A27450">
        <w:rPr>
          <w:rFonts w:ascii="Arial" w:hAnsi="Arial" w:cs="Arial"/>
          <w:kern w:val="0"/>
        </w:rPr>
        <w:t>that</w:t>
      </w:r>
      <w:r w:rsidRPr="00A27450">
        <w:rPr>
          <w:rFonts w:ascii="Arial" w:hAnsi="Arial" w:cs="Arial"/>
          <w:spacing w:val="-1"/>
          <w:kern w:val="0"/>
        </w:rPr>
        <w:t xml:space="preserve"> </w:t>
      </w:r>
      <w:r w:rsidRPr="00A27450">
        <w:rPr>
          <w:rFonts w:ascii="Arial" w:hAnsi="Arial" w:cs="Arial"/>
          <w:kern w:val="0"/>
        </w:rPr>
        <w:t>result</w:t>
      </w:r>
      <w:r w:rsidRPr="00A27450">
        <w:rPr>
          <w:rFonts w:ascii="Arial" w:hAnsi="Arial" w:cs="Arial"/>
          <w:spacing w:val="-1"/>
          <w:kern w:val="0"/>
        </w:rPr>
        <w:t xml:space="preserve"> </w:t>
      </w:r>
      <w:r w:rsidRPr="00A27450">
        <w:rPr>
          <w:rFonts w:ascii="Arial" w:hAnsi="Arial" w:cs="Arial"/>
          <w:kern w:val="0"/>
        </w:rPr>
        <w:t>from lost/stolen</w:t>
      </w:r>
      <w:r w:rsidRPr="00A27450">
        <w:rPr>
          <w:rFonts w:ascii="Arial" w:hAnsi="Arial" w:cs="Arial"/>
          <w:spacing w:val="-1"/>
          <w:kern w:val="0"/>
        </w:rPr>
        <w:t xml:space="preserve"> </w:t>
      </w:r>
      <w:r w:rsidRPr="00A27450">
        <w:rPr>
          <w:rFonts w:ascii="Arial" w:hAnsi="Arial" w:cs="Arial"/>
          <w:kern w:val="0"/>
        </w:rPr>
        <w:t>PIV/identification</w:t>
      </w:r>
      <w:r w:rsidRPr="00A27450">
        <w:rPr>
          <w:rFonts w:ascii="Arial" w:hAnsi="Arial" w:cs="Arial"/>
          <w:spacing w:val="-2"/>
          <w:kern w:val="0"/>
        </w:rPr>
        <w:t xml:space="preserve"> </w:t>
      </w:r>
      <w:r w:rsidRPr="00A27450">
        <w:rPr>
          <w:rFonts w:ascii="Arial" w:hAnsi="Arial" w:cs="Arial"/>
          <w:kern w:val="0"/>
        </w:rPr>
        <w:t>card(s).</w:t>
      </w:r>
    </w:p>
    <w:p w:rsidR="008108DB" w:rsidRPr="00A27450" w:rsidP="008108DB">
      <w:pPr>
        <w:kinsoku w:val="0"/>
        <w:overflowPunct w:val="0"/>
        <w:autoSpaceDE w:val="0"/>
        <w:autoSpaceDN w:val="0"/>
        <w:adjustRightInd w:val="0"/>
        <w:spacing w:after="0" w:line="240" w:lineRule="auto"/>
        <w:rPr>
          <w:rFonts w:ascii="Arial" w:hAnsi="Arial" w:cs="Arial"/>
          <w:kern w:val="0"/>
        </w:rPr>
      </w:pPr>
    </w:p>
    <w:p w:rsidR="008108DB" w:rsidRPr="00A27450" w:rsidP="008108DB">
      <w:pPr>
        <w:numPr>
          <w:ilvl w:val="0"/>
          <w:numId w:val="11"/>
        </w:numPr>
        <w:tabs>
          <w:tab w:val="left" w:pos="954"/>
        </w:tabs>
        <w:kinsoku w:val="0"/>
        <w:overflowPunct w:val="0"/>
        <w:autoSpaceDE w:val="0"/>
        <w:autoSpaceDN w:val="0"/>
        <w:adjustRightInd w:val="0"/>
        <w:spacing w:after="0" w:line="240" w:lineRule="auto"/>
        <w:ind w:left="954" w:hanging="354"/>
        <w:rPr>
          <w:rFonts w:ascii="Arial" w:hAnsi="Arial" w:cs="Arial"/>
          <w:kern w:val="0"/>
        </w:rPr>
      </w:pPr>
      <w:r w:rsidRPr="00A27450">
        <w:rPr>
          <w:rFonts w:ascii="Arial" w:hAnsi="Arial" w:cs="Arial"/>
          <w:i/>
          <w:iCs/>
          <w:kern w:val="0"/>
        </w:rPr>
        <w:t>Regular</w:t>
      </w:r>
      <w:r w:rsidRPr="00A27450">
        <w:rPr>
          <w:rFonts w:ascii="Arial" w:hAnsi="Arial" w:cs="Arial"/>
          <w:i/>
          <w:iCs/>
          <w:spacing w:val="-4"/>
          <w:kern w:val="0"/>
        </w:rPr>
        <w:t xml:space="preserve"> </w:t>
      </w:r>
      <w:r w:rsidRPr="00A27450">
        <w:rPr>
          <w:rFonts w:ascii="Arial" w:hAnsi="Arial" w:cs="Arial"/>
          <w:i/>
          <w:iCs/>
          <w:kern w:val="0"/>
        </w:rPr>
        <w:t xml:space="preserve">Reporting. </w:t>
      </w:r>
      <w:r w:rsidRPr="00A27450">
        <w:rPr>
          <w:rFonts w:ascii="Arial" w:hAnsi="Arial" w:cs="Arial"/>
          <w:kern w:val="0"/>
        </w:rPr>
        <w:t>The Contractor shall submit a status report to PIV</w:t>
      </w:r>
    </w:p>
    <w:p w:rsidR="008108DB" w:rsidRPr="00A27450" w:rsidP="008108DB">
      <w:pPr>
        <w:kinsoku w:val="0"/>
        <w:overflowPunct w:val="0"/>
        <w:autoSpaceDE w:val="0"/>
        <w:autoSpaceDN w:val="0"/>
        <w:adjustRightInd w:val="0"/>
        <w:spacing w:after="0" w:line="240" w:lineRule="auto"/>
        <w:ind w:left="240" w:right="91" w:firstLine="67"/>
        <w:rPr>
          <w:rFonts w:ascii="Arial" w:hAnsi="Arial" w:cs="Arial"/>
          <w:kern w:val="0"/>
        </w:rPr>
      </w:pPr>
      <w:r w:rsidRPr="00A27450">
        <w:rPr>
          <w:rFonts w:ascii="Arial" w:hAnsi="Arial" w:cs="Arial"/>
          <w:kern w:val="0"/>
        </w:rPr>
        <w:t>Sponsor</w:t>
      </w:r>
      <w:r w:rsidRPr="00A27450">
        <w:rPr>
          <w:rFonts w:ascii="Arial" w:hAnsi="Arial" w:cs="Arial"/>
          <w:spacing w:val="-11"/>
          <w:kern w:val="0"/>
        </w:rPr>
        <w:t xml:space="preserve"> </w:t>
      </w:r>
      <w:r w:rsidRPr="00A27450">
        <w:rPr>
          <w:rFonts w:ascii="Arial" w:hAnsi="Arial" w:cs="Arial"/>
          <w:kern w:val="0"/>
        </w:rPr>
        <w:t>within</w:t>
      </w:r>
      <w:r w:rsidRPr="00A27450">
        <w:rPr>
          <w:rFonts w:ascii="Arial" w:hAnsi="Arial" w:cs="Arial"/>
          <w:spacing w:val="-7"/>
          <w:kern w:val="0"/>
        </w:rPr>
        <w:t xml:space="preserve"> </w:t>
      </w:r>
      <w:r w:rsidRPr="00A27450">
        <w:rPr>
          <w:rFonts w:ascii="Arial" w:hAnsi="Arial" w:cs="Arial"/>
          <w:kern w:val="0"/>
        </w:rPr>
        <w:t>5</w:t>
      </w:r>
      <w:r w:rsidRPr="00A27450">
        <w:rPr>
          <w:rFonts w:ascii="Arial" w:hAnsi="Arial" w:cs="Arial"/>
          <w:spacing w:val="-5"/>
          <w:kern w:val="0"/>
        </w:rPr>
        <w:t xml:space="preserve"> </w:t>
      </w:r>
      <w:r w:rsidRPr="00A27450">
        <w:rPr>
          <w:rFonts w:ascii="Arial" w:hAnsi="Arial" w:cs="Arial"/>
          <w:kern w:val="0"/>
        </w:rPr>
        <w:t>working</w:t>
      </w:r>
      <w:r w:rsidRPr="00A27450">
        <w:rPr>
          <w:rFonts w:ascii="Arial" w:hAnsi="Arial" w:cs="Arial"/>
          <w:spacing w:val="-5"/>
          <w:kern w:val="0"/>
        </w:rPr>
        <w:t xml:space="preserve"> </w:t>
      </w:r>
      <w:r w:rsidRPr="00A27450">
        <w:rPr>
          <w:rFonts w:ascii="Arial" w:hAnsi="Arial" w:cs="Arial"/>
          <w:kern w:val="0"/>
        </w:rPr>
        <w:t>days</w:t>
      </w:r>
      <w:r w:rsidRPr="00A27450">
        <w:rPr>
          <w:rFonts w:ascii="Arial" w:hAnsi="Arial" w:cs="Arial"/>
          <w:spacing w:val="-8"/>
          <w:kern w:val="0"/>
        </w:rPr>
        <w:t xml:space="preserve"> </w:t>
      </w:r>
      <w:r w:rsidRPr="00A27450">
        <w:rPr>
          <w:rFonts w:ascii="Arial" w:hAnsi="Arial" w:cs="Arial"/>
          <w:kern w:val="0"/>
        </w:rPr>
        <w:t>after</w:t>
      </w:r>
      <w:r w:rsidRPr="00A27450">
        <w:rPr>
          <w:rFonts w:ascii="Arial" w:hAnsi="Arial" w:cs="Arial"/>
          <w:spacing w:val="-9"/>
          <w:kern w:val="0"/>
        </w:rPr>
        <w:t xml:space="preserve"> </w:t>
      </w:r>
      <w:r w:rsidRPr="00A27450">
        <w:rPr>
          <w:rFonts w:ascii="Arial" w:hAnsi="Arial" w:cs="Arial"/>
          <w:kern w:val="0"/>
        </w:rPr>
        <w:t>the</w:t>
      </w:r>
      <w:r w:rsidRPr="00A27450">
        <w:rPr>
          <w:rFonts w:ascii="Arial" w:hAnsi="Arial" w:cs="Arial"/>
          <w:spacing w:val="-5"/>
          <w:kern w:val="0"/>
        </w:rPr>
        <w:t xml:space="preserve"> </w:t>
      </w:r>
      <w:r w:rsidRPr="00A27450">
        <w:rPr>
          <w:rFonts w:ascii="Arial" w:hAnsi="Arial" w:cs="Arial"/>
          <w:kern w:val="0"/>
        </w:rPr>
        <w:t>end</w:t>
      </w:r>
      <w:r w:rsidRPr="00A27450">
        <w:rPr>
          <w:rFonts w:ascii="Arial" w:hAnsi="Arial" w:cs="Arial"/>
          <w:spacing w:val="-10"/>
          <w:kern w:val="0"/>
        </w:rPr>
        <w:t xml:space="preserve"> </w:t>
      </w:r>
      <w:r w:rsidRPr="00A27450">
        <w:rPr>
          <w:rFonts w:ascii="Arial" w:hAnsi="Arial" w:cs="Arial"/>
          <w:kern w:val="0"/>
        </w:rPr>
        <w:t>of</w:t>
      </w:r>
      <w:r w:rsidRPr="00A27450">
        <w:rPr>
          <w:rFonts w:ascii="Arial" w:hAnsi="Arial" w:cs="Arial"/>
          <w:spacing w:val="-5"/>
          <w:kern w:val="0"/>
        </w:rPr>
        <w:t xml:space="preserve"> </w:t>
      </w:r>
      <w:r w:rsidRPr="00A27450">
        <w:rPr>
          <w:rFonts w:ascii="Arial" w:hAnsi="Arial" w:cs="Arial"/>
          <w:kern w:val="0"/>
        </w:rPr>
        <w:t>each</w:t>
      </w:r>
      <w:r w:rsidRPr="00A27450">
        <w:rPr>
          <w:rFonts w:ascii="Arial" w:hAnsi="Arial" w:cs="Arial"/>
          <w:spacing w:val="-5"/>
          <w:kern w:val="0"/>
        </w:rPr>
        <w:t xml:space="preserve"> </w:t>
      </w:r>
      <w:r w:rsidRPr="00A27450">
        <w:rPr>
          <w:rFonts w:ascii="Arial" w:hAnsi="Arial" w:cs="Arial"/>
          <w:kern w:val="0"/>
        </w:rPr>
        <w:t>calendar</w:t>
      </w:r>
      <w:r w:rsidRPr="00A27450">
        <w:rPr>
          <w:rFonts w:ascii="Arial" w:hAnsi="Arial" w:cs="Arial"/>
          <w:spacing w:val="-11"/>
          <w:kern w:val="0"/>
        </w:rPr>
        <w:t xml:space="preserve"> </w:t>
      </w:r>
      <w:r w:rsidRPr="00A27450">
        <w:rPr>
          <w:rFonts w:ascii="Arial" w:hAnsi="Arial" w:cs="Arial"/>
          <w:kern w:val="0"/>
        </w:rPr>
        <w:t>quarter</w:t>
      </w:r>
      <w:r w:rsidRPr="00A27450">
        <w:rPr>
          <w:rFonts w:ascii="Arial" w:hAnsi="Arial" w:cs="Arial"/>
          <w:spacing w:val="-11"/>
          <w:kern w:val="0"/>
        </w:rPr>
        <w:t xml:space="preserve"> </w:t>
      </w:r>
      <w:r w:rsidRPr="00A27450">
        <w:rPr>
          <w:rFonts w:ascii="Arial" w:hAnsi="Arial" w:cs="Arial"/>
          <w:kern w:val="0"/>
        </w:rPr>
        <w:t>and</w:t>
      </w:r>
      <w:r w:rsidRPr="00A27450">
        <w:rPr>
          <w:rFonts w:ascii="Arial" w:hAnsi="Arial" w:cs="Arial"/>
          <w:spacing w:val="-10"/>
          <w:kern w:val="0"/>
        </w:rPr>
        <w:t xml:space="preserve"> </w:t>
      </w:r>
      <w:r w:rsidRPr="00A27450">
        <w:rPr>
          <w:rFonts w:ascii="Arial" w:hAnsi="Arial" w:cs="Arial"/>
          <w:kern w:val="0"/>
        </w:rPr>
        <w:t>as</w:t>
      </w:r>
      <w:r w:rsidRPr="00A27450">
        <w:rPr>
          <w:rFonts w:ascii="Arial" w:hAnsi="Arial" w:cs="Arial"/>
          <w:spacing w:val="-6"/>
          <w:kern w:val="0"/>
        </w:rPr>
        <w:t xml:space="preserve"> </w:t>
      </w:r>
      <w:r w:rsidRPr="00A27450">
        <w:rPr>
          <w:rFonts w:ascii="Arial" w:hAnsi="Arial" w:cs="Arial"/>
          <w:kern w:val="0"/>
        </w:rPr>
        <w:t>requested</w:t>
      </w:r>
      <w:r w:rsidRPr="00A27450">
        <w:rPr>
          <w:rFonts w:ascii="Arial" w:hAnsi="Arial" w:cs="Arial"/>
          <w:spacing w:val="-1"/>
          <w:kern w:val="0"/>
        </w:rPr>
        <w:t xml:space="preserve"> </w:t>
      </w:r>
      <w:r w:rsidRPr="00A27450">
        <w:rPr>
          <w:rFonts w:ascii="Arial" w:hAnsi="Arial" w:cs="Arial"/>
          <w:kern w:val="0"/>
        </w:rPr>
        <w:t>by</w:t>
      </w:r>
      <w:r w:rsidRPr="00A27450">
        <w:rPr>
          <w:rFonts w:ascii="Arial" w:hAnsi="Arial" w:cs="Arial"/>
          <w:spacing w:val="-1"/>
          <w:kern w:val="0"/>
        </w:rPr>
        <w:t xml:space="preserve"> </w:t>
      </w:r>
      <w:r w:rsidRPr="00A27450">
        <w:rPr>
          <w:rFonts w:ascii="Arial" w:hAnsi="Arial" w:cs="Arial"/>
          <w:kern w:val="0"/>
        </w:rPr>
        <w:t>the Government</w:t>
      </w:r>
      <w:r w:rsidRPr="00A27450">
        <w:rPr>
          <w:rFonts w:ascii="Arial" w:hAnsi="Arial" w:cs="Arial"/>
          <w:spacing w:val="-3"/>
          <w:kern w:val="0"/>
        </w:rPr>
        <w:t xml:space="preserve"> </w:t>
      </w:r>
      <w:r w:rsidRPr="00A27450">
        <w:rPr>
          <w:rFonts w:ascii="Arial" w:hAnsi="Arial" w:cs="Arial"/>
          <w:kern w:val="0"/>
        </w:rPr>
        <w:t>in</w:t>
      </w:r>
      <w:r w:rsidRPr="00A27450">
        <w:rPr>
          <w:rFonts w:ascii="Arial" w:hAnsi="Arial" w:cs="Arial"/>
          <w:spacing w:val="-2"/>
          <w:kern w:val="0"/>
        </w:rPr>
        <w:t xml:space="preserve"> </w:t>
      </w:r>
      <w:r w:rsidRPr="00A27450">
        <w:rPr>
          <w:rFonts w:ascii="Arial" w:hAnsi="Arial" w:cs="Arial"/>
          <w:kern w:val="0"/>
        </w:rPr>
        <w:t>order</w:t>
      </w:r>
      <w:r w:rsidRPr="00A27450">
        <w:rPr>
          <w:rFonts w:ascii="Arial" w:hAnsi="Arial" w:cs="Arial"/>
          <w:spacing w:val="-2"/>
          <w:kern w:val="0"/>
        </w:rPr>
        <w:t xml:space="preserve"> </w:t>
      </w:r>
      <w:r w:rsidRPr="00A27450">
        <w:rPr>
          <w:rFonts w:ascii="Arial" w:hAnsi="Arial" w:cs="Arial"/>
          <w:kern w:val="0"/>
        </w:rPr>
        <w:t>to</w:t>
      </w:r>
      <w:r w:rsidRPr="00A27450">
        <w:rPr>
          <w:rFonts w:ascii="Arial" w:hAnsi="Arial" w:cs="Arial"/>
          <w:spacing w:val="-2"/>
          <w:kern w:val="0"/>
        </w:rPr>
        <w:t xml:space="preserve"> </w:t>
      </w:r>
      <w:r w:rsidRPr="00A27450">
        <w:rPr>
          <w:rFonts w:ascii="Arial" w:hAnsi="Arial" w:cs="Arial"/>
          <w:kern w:val="0"/>
        </w:rPr>
        <w:t>initiate</w:t>
      </w:r>
      <w:r w:rsidRPr="00A27450">
        <w:rPr>
          <w:rFonts w:ascii="Arial" w:hAnsi="Arial" w:cs="Arial"/>
          <w:spacing w:val="-2"/>
          <w:kern w:val="0"/>
        </w:rPr>
        <w:t xml:space="preserve"> </w:t>
      </w:r>
      <w:r w:rsidRPr="00A27450">
        <w:rPr>
          <w:rFonts w:ascii="Arial" w:hAnsi="Arial" w:cs="Arial"/>
          <w:kern w:val="0"/>
        </w:rPr>
        <w:t>contract closeout</w:t>
      </w:r>
      <w:r w:rsidRPr="00A27450">
        <w:rPr>
          <w:rFonts w:ascii="Arial" w:hAnsi="Arial" w:cs="Arial"/>
          <w:spacing w:val="-3"/>
          <w:kern w:val="0"/>
        </w:rPr>
        <w:t xml:space="preserve"> </w:t>
      </w:r>
      <w:r w:rsidRPr="00A27450">
        <w:rPr>
          <w:rFonts w:ascii="Arial" w:hAnsi="Arial" w:cs="Arial"/>
          <w:kern w:val="0"/>
        </w:rPr>
        <w:t>procedures.</w:t>
      </w:r>
      <w:r w:rsidRPr="00A27450">
        <w:rPr>
          <w:rFonts w:ascii="Arial" w:hAnsi="Arial" w:cs="Arial"/>
          <w:spacing w:val="-3"/>
          <w:kern w:val="0"/>
        </w:rPr>
        <w:t xml:space="preserve"> </w:t>
      </w:r>
      <w:r w:rsidRPr="00A27450">
        <w:rPr>
          <w:rFonts w:ascii="Arial" w:hAnsi="Arial" w:cs="Arial"/>
          <w:kern w:val="0"/>
        </w:rPr>
        <w:t>The report</w:t>
      </w:r>
      <w:r w:rsidRPr="00A27450">
        <w:rPr>
          <w:rFonts w:ascii="Arial" w:hAnsi="Arial" w:cs="Arial"/>
          <w:spacing w:val="-3"/>
          <w:kern w:val="0"/>
        </w:rPr>
        <w:t xml:space="preserve"> </w:t>
      </w:r>
      <w:r w:rsidRPr="00A27450">
        <w:rPr>
          <w:rFonts w:ascii="Arial" w:hAnsi="Arial" w:cs="Arial"/>
          <w:kern w:val="0"/>
        </w:rPr>
        <w:t>must</w:t>
      </w:r>
      <w:r w:rsidRPr="00A27450">
        <w:rPr>
          <w:rFonts w:ascii="Arial" w:hAnsi="Arial" w:cs="Arial"/>
          <w:spacing w:val="-1"/>
          <w:kern w:val="0"/>
        </w:rPr>
        <w:t xml:space="preserve"> </w:t>
      </w:r>
      <w:r w:rsidRPr="00A27450">
        <w:rPr>
          <w:rFonts w:ascii="Arial" w:hAnsi="Arial" w:cs="Arial"/>
          <w:kern w:val="0"/>
        </w:rPr>
        <w:t>provide</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2"/>
          <w:kern w:val="0"/>
        </w:rPr>
        <w:t xml:space="preserve"> </w:t>
      </w:r>
      <w:r w:rsidRPr="00A27450">
        <w:rPr>
          <w:rFonts w:ascii="Arial" w:hAnsi="Arial" w:cs="Arial"/>
          <w:kern w:val="0"/>
        </w:rPr>
        <w:t>status</w:t>
      </w:r>
      <w:r w:rsidRPr="00A27450">
        <w:rPr>
          <w:rFonts w:ascii="Arial" w:hAnsi="Arial" w:cs="Arial"/>
          <w:spacing w:val="-6"/>
          <w:kern w:val="0"/>
        </w:rPr>
        <w:t xml:space="preserve"> </w:t>
      </w:r>
      <w:r w:rsidRPr="00A27450">
        <w:rPr>
          <w:rFonts w:ascii="Arial" w:hAnsi="Arial" w:cs="Arial"/>
          <w:kern w:val="0"/>
        </w:rPr>
        <w:t>of</w:t>
      </w:r>
      <w:r w:rsidRPr="00A27450">
        <w:rPr>
          <w:rFonts w:ascii="Arial" w:hAnsi="Arial" w:cs="Arial"/>
          <w:spacing w:val="-8"/>
          <w:kern w:val="0"/>
        </w:rPr>
        <w:t xml:space="preserve"> </w:t>
      </w:r>
      <w:r w:rsidRPr="00A27450">
        <w:rPr>
          <w:rFonts w:ascii="Arial" w:hAnsi="Arial" w:cs="Arial"/>
          <w:kern w:val="0"/>
        </w:rPr>
        <w:t>each</w:t>
      </w:r>
      <w:r w:rsidRPr="00A27450">
        <w:rPr>
          <w:rFonts w:ascii="Arial" w:hAnsi="Arial" w:cs="Arial"/>
          <w:spacing w:val="-2"/>
          <w:kern w:val="0"/>
        </w:rPr>
        <w:t xml:space="preserve"> </w:t>
      </w:r>
      <w:r w:rsidRPr="00A27450">
        <w:rPr>
          <w:rFonts w:ascii="Arial" w:hAnsi="Arial" w:cs="Arial"/>
          <w:kern w:val="0"/>
        </w:rPr>
        <w:t>contractor/subcontractor</w:t>
      </w:r>
      <w:r w:rsidRPr="00A27450">
        <w:rPr>
          <w:rFonts w:ascii="Arial" w:hAnsi="Arial" w:cs="Arial"/>
          <w:spacing w:val="-7"/>
          <w:kern w:val="0"/>
        </w:rPr>
        <w:t xml:space="preserve"> </w:t>
      </w:r>
      <w:r w:rsidRPr="00A27450">
        <w:rPr>
          <w:rFonts w:ascii="Arial" w:hAnsi="Arial" w:cs="Arial"/>
          <w:kern w:val="0"/>
        </w:rPr>
        <w:t>employee</w:t>
      </w:r>
      <w:r w:rsidRPr="00A27450">
        <w:rPr>
          <w:rFonts w:ascii="Arial" w:hAnsi="Arial" w:cs="Arial"/>
          <w:spacing w:val="-3"/>
          <w:kern w:val="0"/>
        </w:rPr>
        <w:t xml:space="preserve"> </w:t>
      </w:r>
      <w:r w:rsidRPr="00A27450">
        <w:rPr>
          <w:rFonts w:ascii="Arial" w:hAnsi="Arial" w:cs="Arial"/>
          <w:kern w:val="0"/>
        </w:rPr>
        <w:t>who</w:t>
      </w:r>
      <w:r w:rsidRPr="00A27450">
        <w:rPr>
          <w:rFonts w:ascii="Arial" w:hAnsi="Arial" w:cs="Arial"/>
          <w:spacing w:val="-2"/>
          <w:kern w:val="0"/>
        </w:rPr>
        <w:t xml:space="preserve"> </w:t>
      </w:r>
      <w:r w:rsidRPr="00A27450">
        <w:rPr>
          <w:rFonts w:ascii="Arial" w:hAnsi="Arial" w:cs="Arial"/>
          <w:kern w:val="0"/>
        </w:rPr>
        <w:t>is</w:t>
      </w:r>
      <w:r w:rsidRPr="00A27450">
        <w:rPr>
          <w:rFonts w:ascii="Arial" w:hAnsi="Arial" w:cs="Arial"/>
          <w:spacing w:val="-3"/>
          <w:kern w:val="0"/>
        </w:rPr>
        <w:t xml:space="preserve"> </w:t>
      </w:r>
      <w:r w:rsidRPr="00A27450">
        <w:rPr>
          <w:rFonts w:ascii="Arial" w:hAnsi="Arial" w:cs="Arial"/>
          <w:kern w:val="0"/>
        </w:rPr>
        <w:t>required</w:t>
      </w:r>
      <w:r w:rsidRPr="00A27450">
        <w:rPr>
          <w:rFonts w:ascii="Arial" w:hAnsi="Arial" w:cs="Arial"/>
          <w:spacing w:val="-5"/>
          <w:kern w:val="0"/>
        </w:rPr>
        <w:t xml:space="preserve"> </w:t>
      </w:r>
      <w:r w:rsidRPr="00A27450">
        <w:rPr>
          <w:rFonts w:ascii="Arial" w:hAnsi="Arial" w:cs="Arial"/>
          <w:kern w:val="0"/>
        </w:rPr>
        <w:t>to</w:t>
      </w:r>
      <w:r w:rsidRPr="00A27450">
        <w:rPr>
          <w:rFonts w:ascii="Arial" w:hAnsi="Arial" w:cs="Arial"/>
          <w:spacing w:val="-5"/>
          <w:kern w:val="0"/>
        </w:rPr>
        <w:t xml:space="preserve"> </w:t>
      </w:r>
      <w:r w:rsidRPr="00A27450">
        <w:rPr>
          <w:rFonts w:ascii="Arial" w:hAnsi="Arial" w:cs="Arial"/>
          <w:kern w:val="0"/>
        </w:rPr>
        <w:t>have</w:t>
      </w:r>
      <w:r w:rsidRPr="00A27450">
        <w:rPr>
          <w:rFonts w:ascii="Arial" w:hAnsi="Arial" w:cs="Arial"/>
          <w:spacing w:val="-5"/>
          <w:kern w:val="0"/>
        </w:rPr>
        <w:t xml:space="preserve"> </w:t>
      </w:r>
      <w:r w:rsidRPr="00A27450">
        <w:rPr>
          <w:rFonts w:ascii="Arial" w:hAnsi="Arial" w:cs="Arial"/>
          <w:kern w:val="0"/>
        </w:rPr>
        <w:t>a</w:t>
      </w:r>
      <w:r w:rsidRPr="00A27450">
        <w:rPr>
          <w:rFonts w:ascii="Arial" w:hAnsi="Arial" w:cs="Arial"/>
          <w:spacing w:val="-1"/>
          <w:kern w:val="0"/>
        </w:rPr>
        <w:t xml:space="preserve"> </w:t>
      </w:r>
      <w:r w:rsidRPr="00A27450">
        <w:rPr>
          <w:rFonts w:ascii="Arial" w:hAnsi="Arial" w:cs="Arial"/>
          <w:kern w:val="0"/>
        </w:rPr>
        <w:t>PIV/identification card</w:t>
      </w:r>
      <w:r w:rsidRPr="00A27450">
        <w:rPr>
          <w:rFonts w:ascii="Arial" w:hAnsi="Arial" w:cs="Arial"/>
          <w:spacing w:val="-2"/>
          <w:kern w:val="0"/>
        </w:rPr>
        <w:t xml:space="preserve"> </w:t>
      </w:r>
      <w:r w:rsidRPr="00A27450">
        <w:rPr>
          <w:rFonts w:ascii="Arial" w:hAnsi="Arial" w:cs="Arial"/>
          <w:kern w:val="0"/>
        </w:rPr>
        <w:t>during the</w:t>
      </w:r>
      <w:r w:rsidRPr="00A27450">
        <w:rPr>
          <w:rFonts w:ascii="Arial" w:hAnsi="Arial" w:cs="Arial"/>
          <w:spacing w:val="-2"/>
          <w:kern w:val="0"/>
        </w:rPr>
        <w:t xml:space="preserve"> </w:t>
      </w:r>
      <w:r w:rsidRPr="00A27450">
        <w:rPr>
          <w:rFonts w:ascii="Arial" w:hAnsi="Arial" w:cs="Arial"/>
          <w:kern w:val="0"/>
        </w:rPr>
        <w:t>performance of</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2"/>
          <w:kern w:val="0"/>
        </w:rPr>
        <w:t xml:space="preserve"> </w:t>
      </w:r>
      <w:r w:rsidRPr="00A27450">
        <w:rPr>
          <w:rFonts w:ascii="Arial" w:hAnsi="Arial" w:cs="Arial"/>
          <w:kern w:val="0"/>
        </w:rPr>
        <w:t>contract. The report shall</w:t>
      </w:r>
      <w:r w:rsidRPr="00A27450">
        <w:rPr>
          <w:rFonts w:ascii="Arial" w:hAnsi="Arial" w:cs="Arial"/>
          <w:spacing w:val="-1"/>
          <w:kern w:val="0"/>
        </w:rPr>
        <w:t xml:space="preserve"> </w:t>
      </w:r>
      <w:r w:rsidRPr="00A27450">
        <w:rPr>
          <w:rFonts w:ascii="Arial" w:hAnsi="Arial" w:cs="Arial"/>
          <w:kern w:val="0"/>
        </w:rPr>
        <w:t>identify</w:t>
      </w:r>
      <w:r w:rsidRPr="00A27450">
        <w:rPr>
          <w:rFonts w:ascii="Arial" w:hAnsi="Arial" w:cs="Arial"/>
          <w:spacing w:val="-1"/>
          <w:kern w:val="0"/>
        </w:rPr>
        <w:t xml:space="preserve"> </w:t>
      </w:r>
      <w:r w:rsidRPr="00A27450">
        <w:rPr>
          <w:rFonts w:ascii="Arial" w:hAnsi="Arial" w:cs="Arial"/>
          <w:kern w:val="0"/>
        </w:rPr>
        <w:t>the Contractor</w:t>
      </w:r>
      <w:r w:rsidRPr="00A27450">
        <w:rPr>
          <w:rFonts w:ascii="Arial" w:hAnsi="Arial" w:cs="Arial"/>
          <w:spacing w:val="-2"/>
          <w:kern w:val="0"/>
        </w:rPr>
        <w:t xml:space="preserve"> </w:t>
      </w:r>
      <w:r w:rsidRPr="00A27450">
        <w:rPr>
          <w:rFonts w:ascii="Arial" w:hAnsi="Arial" w:cs="Arial"/>
          <w:kern w:val="0"/>
        </w:rPr>
        <w:t>and the</w:t>
      </w:r>
      <w:r w:rsidRPr="00A27450">
        <w:rPr>
          <w:rFonts w:ascii="Arial" w:hAnsi="Arial" w:cs="Arial"/>
          <w:spacing w:val="-2"/>
          <w:kern w:val="0"/>
        </w:rPr>
        <w:t xml:space="preserve"> </w:t>
      </w:r>
      <w:r w:rsidRPr="00A27450">
        <w:rPr>
          <w:rFonts w:ascii="Arial" w:hAnsi="Arial" w:cs="Arial"/>
          <w:kern w:val="0"/>
        </w:rPr>
        <w:t>contract</w:t>
      </w:r>
      <w:r w:rsidRPr="00A27450">
        <w:rPr>
          <w:rFonts w:ascii="Arial" w:hAnsi="Arial" w:cs="Arial"/>
          <w:spacing w:val="-3"/>
          <w:kern w:val="0"/>
        </w:rPr>
        <w:t xml:space="preserve"> </w:t>
      </w:r>
      <w:r w:rsidRPr="00A27450">
        <w:rPr>
          <w:rFonts w:ascii="Arial" w:hAnsi="Arial" w:cs="Arial"/>
          <w:kern w:val="0"/>
        </w:rPr>
        <w:t>number, and list the</w:t>
      </w:r>
      <w:r w:rsidRPr="00A27450">
        <w:rPr>
          <w:rFonts w:ascii="Arial" w:hAnsi="Arial" w:cs="Arial"/>
          <w:spacing w:val="-2"/>
          <w:kern w:val="0"/>
        </w:rPr>
        <w:t xml:space="preserve"> </w:t>
      </w:r>
      <w:r w:rsidRPr="00A27450">
        <w:rPr>
          <w:rFonts w:ascii="Arial" w:hAnsi="Arial" w:cs="Arial"/>
          <w:kern w:val="0"/>
        </w:rPr>
        <w:t>following</w:t>
      </w:r>
      <w:r w:rsidRPr="00A27450">
        <w:rPr>
          <w:rFonts w:ascii="Arial" w:hAnsi="Arial" w:cs="Arial"/>
          <w:spacing w:val="-2"/>
          <w:kern w:val="0"/>
        </w:rPr>
        <w:t xml:space="preserve"> </w:t>
      </w:r>
      <w:r w:rsidRPr="00A27450">
        <w:rPr>
          <w:rFonts w:ascii="Arial" w:hAnsi="Arial" w:cs="Arial"/>
          <w:kern w:val="0"/>
        </w:rPr>
        <w:t>status</w:t>
      </w:r>
      <w:r w:rsidRPr="00A27450">
        <w:rPr>
          <w:rFonts w:ascii="Arial" w:hAnsi="Arial" w:cs="Arial"/>
          <w:spacing w:val="-1"/>
          <w:kern w:val="0"/>
        </w:rPr>
        <w:t xml:space="preserve"> </w:t>
      </w:r>
      <w:r w:rsidRPr="00A27450">
        <w:rPr>
          <w:rFonts w:ascii="Arial" w:hAnsi="Arial" w:cs="Arial"/>
          <w:kern w:val="0"/>
        </w:rPr>
        <w:t>for</w:t>
      </w:r>
      <w:r w:rsidRPr="00A27450">
        <w:rPr>
          <w:rFonts w:ascii="Arial" w:hAnsi="Arial" w:cs="Arial"/>
          <w:spacing w:val="-2"/>
          <w:kern w:val="0"/>
        </w:rPr>
        <w:t xml:space="preserve"> </w:t>
      </w:r>
      <w:r w:rsidRPr="00A27450">
        <w:rPr>
          <w:rFonts w:ascii="Arial" w:hAnsi="Arial" w:cs="Arial"/>
          <w:kern w:val="0"/>
        </w:rPr>
        <w:t>each</w:t>
      </w:r>
      <w:r w:rsidRPr="00A27450">
        <w:rPr>
          <w:rFonts w:ascii="Arial" w:hAnsi="Arial" w:cs="Arial"/>
          <w:spacing w:val="-1"/>
          <w:kern w:val="0"/>
        </w:rPr>
        <w:t xml:space="preserve"> </w:t>
      </w:r>
      <w:r w:rsidRPr="00A27450">
        <w:rPr>
          <w:rFonts w:ascii="Arial" w:hAnsi="Arial" w:cs="Arial"/>
          <w:kern w:val="0"/>
        </w:rPr>
        <w:t>contractor/subcontractor</w:t>
      </w:r>
      <w:r w:rsidRPr="00A27450">
        <w:rPr>
          <w:rFonts w:ascii="Arial" w:hAnsi="Arial" w:cs="Arial"/>
          <w:spacing w:val="-2"/>
          <w:kern w:val="0"/>
        </w:rPr>
        <w:t xml:space="preserve"> </w:t>
      </w:r>
      <w:r w:rsidRPr="00A27450">
        <w:rPr>
          <w:rFonts w:ascii="Arial" w:hAnsi="Arial" w:cs="Arial"/>
          <w:kern w:val="0"/>
        </w:rPr>
        <w:t>employee who</w:t>
      </w:r>
      <w:r w:rsidRPr="00A27450">
        <w:rPr>
          <w:rFonts w:ascii="Arial" w:hAnsi="Arial" w:cs="Arial"/>
          <w:spacing w:val="-2"/>
          <w:kern w:val="0"/>
        </w:rPr>
        <w:t xml:space="preserve"> </w:t>
      </w:r>
      <w:r w:rsidRPr="00A27450">
        <w:rPr>
          <w:rFonts w:ascii="Arial" w:hAnsi="Arial" w:cs="Arial"/>
          <w:kern w:val="0"/>
        </w:rPr>
        <w:t>holds</w:t>
      </w:r>
      <w:r w:rsidRPr="00A27450">
        <w:rPr>
          <w:rFonts w:ascii="Arial" w:hAnsi="Arial" w:cs="Arial"/>
          <w:spacing w:val="-1"/>
          <w:kern w:val="0"/>
        </w:rPr>
        <w:t xml:space="preserve"> </w:t>
      </w:r>
      <w:r w:rsidRPr="00A27450">
        <w:rPr>
          <w:rFonts w:ascii="Arial" w:hAnsi="Arial" w:cs="Arial"/>
          <w:kern w:val="0"/>
        </w:rPr>
        <w:t>a PIV/identification card under</w:t>
      </w:r>
      <w:r w:rsidRPr="00A27450">
        <w:rPr>
          <w:rFonts w:ascii="Arial" w:hAnsi="Arial" w:cs="Arial"/>
          <w:spacing w:val="-2"/>
          <w:kern w:val="0"/>
        </w:rPr>
        <w:t xml:space="preserve"> </w:t>
      </w:r>
      <w:r w:rsidRPr="00A27450">
        <w:rPr>
          <w:rFonts w:ascii="Arial" w:hAnsi="Arial" w:cs="Arial"/>
          <w:kern w:val="0"/>
        </w:rPr>
        <w:t>this</w:t>
      </w:r>
      <w:r w:rsidRPr="00A27450">
        <w:rPr>
          <w:rFonts w:ascii="Arial" w:hAnsi="Arial" w:cs="Arial"/>
          <w:spacing w:val="-1"/>
          <w:kern w:val="0"/>
        </w:rPr>
        <w:t xml:space="preserve"> </w:t>
      </w:r>
      <w:r w:rsidRPr="00A27450">
        <w:rPr>
          <w:rFonts w:ascii="Arial" w:hAnsi="Arial" w:cs="Arial"/>
          <w:kern w:val="0"/>
        </w:rPr>
        <w:t>contract:</w:t>
      </w:r>
    </w:p>
    <w:p w:rsidR="008108DB" w:rsidRPr="00A27450" w:rsidP="008108DB">
      <w:pPr>
        <w:kinsoku w:val="0"/>
        <w:overflowPunct w:val="0"/>
        <w:autoSpaceDE w:val="0"/>
        <w:autoSpaceDN w:val="0"/>
        <w:adjustRightInd w:val="0"/>
        <w:spacing w:after="0" w:line="240" w:lineRule="auto"/>
        <w:rPr>
          <w:rFonts w:ascii="Arial" w:hAnsi="Arial" w:cs="Arial"/>
          <w:kern w:val="0"/>
        </w:rPr>
      </w:pPr>
    </w:p>
    <w:p w:rsidR="008108DB" w:rsidRPr="00A27450" w:rsidP="008108DB">
      <w:pPr>
        <w:kinsoku w:val="0"/>
        <w:overflowPunct w:val="0"/>
        <w:autoSpaceDE w:val="0"/>
        <w:autoSpaceDN w:val="0"/>
        <w:adjustRightInd w:val="0"/>
        <w:spacing w:after="0" w:line="240" w:lineRule="auto"/>
        <w:ind w:left="960"/>
        <w:rPr>
          <w:rFonts w:ascii="Arial" w:hAnsi="Arial" w:cs="Arial"/>
          <w:kern w:val="0"/>
        </w:rPr>
      </w:pPr>
      <w:r w:rsidRPr="00A27450">
        <w:rPr>
          <w:rFonts w:ascii="Arial" w:hAnsi="Arial" w:cs="Arial"/>
          <w:kern w:val="0"/>
        </w:rPr>
        <w:t>1.</w:t>
      </w:r>
      <w:r w:rsidRPr="00A27450">
        <w:rPr>
          <w:rFonts w:ascii="Arial" w:hAnsi="Arial" w:cs="Arial"/>
          <w:spacing w:val="80"/>
          <w:kern w:val="0"/>
        </w:rPr>
        <w:t xml:space="preserve"> </w:t>
      </w:r>
      <w:r w:rsidRPr="00A27450">
        <w:rPr>
          <w:rFonts w:ascii="Arial" w:hAnsi="Arial" w:cs="Arial"/>
          <w:kern w:val="0"/>
        </w:rPr>
        <w:t>Contractor/subcontractor employee name.</w:t>
      </w:r>
    </w:p>
    <w:p w:rsidR="008108DB" w:rsidRPr="00A27450" w:rsidP="008108DB">
      <w:pPr>
        <w:numPr>
          <w:ilvl w:val="0"/>
          <w:numId w:val="12"/>
        </w:numPr>
        <w:tabs>
          <w:tab w:val="left" w:pos="1279"/>
        </w:tabs>
        <w:kinsoku w:val="0"/>
        <w:overflowPunct w:val="0"/>
        <w:autoSpaceDE w:val="0"/>
        <w:autoSpaceDN w:val="0"/>
        <w:adjustRightInd w:val="0"/>
        <w:spacing w:before="124" w:after="0" w:line="242" w:lineRule="auto"/>
        <w:ind w:left="1279" w:right="848"/>
        <w:rPr>
          <w:rFonts w:ascii="Arial" w:hAnsi="Arial" w:cs="Arial"/>
          <w:kern w:val="0"/>
        </w:rPr>
      </w:pPr>
      <w:r w:rsidRPr="00A27450">
        <w:rPr>
          <w:rFonts w:ascii="Arial" w:hAnsi="Arial" w:cs="Arial"/>
          <w:kern w:val="0"/>
        </w:rPr>
        <w:t>Name of</w:t>
      </w:r>
      <w:r w:rsidRPr="00A27450">
        <w:rPr>
          <w:rFonts w:ascii="Arial" w:hAnsi="Arial" w:cs="Arial"/>
          <w:spacing w:val="-1"/>
          <w:kern w:val="0"/>
        </w:rPr>
        <w:t xml:space="preserve"> </w:t>
      </w:r>
      <w:r w:rsidRPr="00A27450">
        <w:rPr>
          <w:rFonts w:ascii="Arial" w:hAnsi="Arial" w:cs="Arial"/>
          <w:kern w:val="0"/>
        </w:rPr>
        <w:t>VA facility where Contractor/subcontractor</w:t>
      </w:r>
      <w:r w:rsidRPr="00A27450">
        <w:rPr>
          <w:rFonts w:ascii="Arial" w:hAnsi="Arial" w:cs="Arial"/>
          <w:spacing w:val="-2"/>
          <w:kern w:val="0"/>
        </w:rPr>
        <w:t xml:space="preserve"> </w:t>
      </w:r>
      <w:r w:rsidRPr="00A27450">
        <w:rPr>
          <w:rFonts w:ascii="Arial" w:hAnsi="Arial" w:cs="Arial"/>
          <w:kern w:val="0"/>
        </w:rPr>
        <w:t>employee works, if applicable.</w:t>
      </w:r>
    </w:p>
    <w:p w:rsidR="008108DB" w:rsidRPr="00A27450" w:rsidP="008108DB">
      <w:pPr>
        <w:numPr>
          <w:ilvl w:val="0"/>
          <w:numId w:val="12"/>
        </w:numPr>
        <w:tabs>
          <w:tab w:val="left" w:pos="1278"/>
        </w:tabs>
        <w:kinsoku w:val="0"/>
        <w:overflowPunct w:val="0"/>
        <w:autoSpaceDE w:val="0"/>
        <w:autoSpaceDN w:val="0"/>
        <w:adjustRightInd w:val="0"/>
        <w:spacing w:after="0" w:line="266" w:lineRule="exact"/>
        <w:ind w:left="1278" w:hanging="359"/>
        <w:rPr>
          <w:rFonts w:ascii="Arial" w:hAnsi="Arial" w:cs="Arial"/>
          <w:kern w:val="0"/>
        </w:rPr>
      </w:pPr>
      <w:r w:rsidRPr="00A27450">
        <w:rPr>
          <w:rFonts w:ascii="Arial" w:hAnsi="Arial" w:cs="Arial"/>
          <w:kern w:val="0"/>
        </w:rPr>
        <w:t>Date background check submitted for Contractor/subcontractor employee.</w:t>
      </w:r>
    </w:p>
    <w:p w:rsidR="008108DB" w:rsidRPr="00A27450" w:rsidP="008108DB">
      <w:pPr>
        <w:numPr>
          <w:ilvl w:val="0"/>
          <w:numId w:val="12"/>
        </w:numPr>
        <w:tabs>
          <w:tab w:val="left" w:pos="1278"/>
        </w:tabs>
        <w:kinsoku w:val="0"/>
        <w:overflowPunct w:val="0"/>
        <w:autoSpaceDE w:val="0"/>
        <w:autoSpaceDN w:val="0"/>
        <w:adjustRightInd w:val="0"/>
        <w:spacing w:before="5" w:after="0" w:line="240" w:lineRule="auto"/>
        <w:ind w:left="1278" w:hanging="359"/>
        <w:rPr>
          <w:rFonts w:ascii="Arial" w:hAnsi="Arial" w:cs="Arial"/>
          <w:kern w:val="0"/>
        </w:rPr>
      </w:pPr>
      <w:r w:rsidRPr="00A27450">
        <w:rPr>
          <w:rFonts w:ascii="Arial" w:hAnsi="Arial" w:cs="Arial"/>
          <w:kern w:val="0"/>
        </w:rPr>
        <w:t>Date PIV/identification card issued to Contractor/subcontractor employee.</w:t>
      </w:r>
    </w:p>
    <w:p w:rsidR="008108DB" w:rsidRPr="00A27450" w:rsidP="008108DB">
      <w:pPr>
        <w:numPr>
          <w:ilvl w:val="0"/>
          <w:numId w:val="12"/>
        </w:numPr>
        <w:tabs>
          <w:tab w:val="left" w:pos="1279"/>
        </w:tabs>
        <w:kinsoku w:val="0"/>
        <w:overflowPunct w:val="0"/>
        <w:autoSpaceDE w:val="0"/>
        <w:autoSpaceDN w:val="0"/>
        <w:adjustRightInd w:val="0"/>
        <w:spacing w:after="0" w:line="240" w:lineRule="auto"/>
        <w:ind w:left="1279" w:right="773"/>
        <w:rPr>
          <w:rFonts w:ascii="Arial" w:hAnsi="Arial" w:cs="Arial"/>
          <w:kern w:val="0"/>
        </w:rPr>
      </w:pPr>
      <w:r w:rsidRPr="00A27450">
        <w:rPr>
          <w:rFonts w:ascii="Arial" w:hAnsi="Arial" w:cs="Arial"/>
          <w:kern w:val="0"/>
        </w:rPr>
        <w:t>Contractor/subcontractor employee’s PIV/identification card number,</w:t>
      </w:r>
      <w:r w:rsidRPr="00A27450">
        <w:rPr>
          <w:rFonts w:ascii="Arial" w:hAnsi="Arial" w:cs="Arial"/>
          <w:spacing w:val="-4"/>
          <w:kern w:val="0"/>
        </w:rPr>
        <w:t xml:space="preserve"> </w:t>
      </w:r>
      <w:r w:rsidRPr="00A27450">
        <w:rPr>
          <w:rFonts w:ascii="Arial" w:hAnsi="Arial" w:cs="Arial"/>
          <w:kern w:val="0"/>
        </w:rPr>
        <w:t>as applicable.</w:t>
      </w:r>
    </w:p>
    <w:p w:rsidR="008108DB" w:rsidRPr="00A27450" w:rsidP="008108DB">
      <w:pPr>
        <w:numPr>
          <w:ilvl w:val="0"/>
          <w:numId w:val="12"/>
        </w:numPr>
        <w:tabs>
          <w:tab w:val="left" w:pos="1279"/>
        </w:tabs>
        <w:kinsoku w:val="0"/>
        <w:overflowPunct w:val="0"/>
        <w:autoSpaceDE w:val="0"/>
        <w:autoSpaceDN w:val="0"/>
        <w:adjustRightInd w:val="0"/>
        <w:spacing w:after="0" w:line="240" w:lineRule="auto"/>
        <w:ind w:left="1279" w:right="1559"/>
        <w:rPr>
          <w:rFonts w:ascii="Arial" w:hAnsi="Arial" w:cs="Arial"/>
          <w:kern w:val="0"/>
        </w:rPr>
      </w:pPr>
      <w:r w:rsidRPr="00A27450">
        <w:rPr>
          <w:rFonts w:ascii="Arial" w:hAnsi="Arial" w:cs="Arial"/>
          <w:kern w:val="0"/>
        </w:rPr>
        <w:t>Date Contractor/subcontractor</w:t>
      </w:r>
      <w:r w:rsidRPr="00A27450">
        <w:rPr>
          <w:rFonts w:ascii="Arial" w:hAnsi="Arial" w:cs="Arial"/>
          <w:spacing w:val="-6"/>
          <w:kern w:val="0"/>
        </w:rPr>
        <w:t xml:space="preserve"> </w:t>
      </w:r>
      <w:r w:rsidRPr="00A27450">
        <w:rPr>
          <w:rFonts w:ascii="Arial" w:hAnsi="Arial" w:cs="Arial"/>
          <w:kern w:val="0"/>
        </w:rPr>
        <w:t>employee no longer has need for PIV/identification card.</w:t>
      </w:r>
    </w:p>
    <w:p w:rsidR="008108DB" w:rsidRPr="00A27450" w:rsidP="008108DB">
      <w:pPr>
        <w:numPr>
          <w:ilvl w:val="0"/>
          <w:numId w:val="12"/>
        </w:numPr>
        <w:tabs>
          <w:tab w:val="left" w:pos="1278"/>
        </w:tabs>
        <w:kinsoku w:val="0"/>
        <w:overflowPunct w:val="0"/>
        <w:autoSpaceDE w:val="0"/>
        <w:autoSpaceDN w:val="0"/>
        <w:adjustRightInd w:val="0"/>
        <w:spacing w:after="0" w:line="240" w:lineRule="auto"/>
        <w:ind w:left="1278" w:hanging="359"/>
        <w:rPr>
          <w:rFonts w:ascii="Arial" w:hAnsi="Arial" w:cs="Arial"/>
          <w:kern w:val="0"/>
        </w:rPr>
      </w:pPr>
      <w:r w:rsidRPr="00A27450">
        <w:rPr>
          <w:rFonts w:ascii="Arial" w:hAnsi="Arial" w:cs="Arial"/>
          <w:kern w:val="0"/>
        </w:rPr>
        <w:t>Date Contractor</w:t>
      </w:r>
      <w:r w:rsidRPr="00A27450">
        <w:rPr>
          <w:rFonts w:ascii="Arial" w:hAnsi="Arial" w:cs="Arial"/>
          <w:spacing w:val="-1"/>
          <w:kern w:val="0"/>
        </w:rPr>
        <w:t xml:space="preserve"> </w:t>
      </w:r>
      <w:r w:rsidRPr="00A27450">
        <w:rPr>
          <w:rFonts w:ascii="Arial" w:hAnsi="Arial" w:cs="Arial"/>
          <w:kern w:val="0"/>
        </w:rPr>
        <w:t>notified VA that PIV/identification card is no longer required.</w:t>
      </w:r>
    </w:p>
    <w:p w:rsidR="008108DB" w:rsidRPr="00A27450" w:rsidP="008108DB">
      <w:pPr>
        <w:numPr>
          <w:ilvl w:val="0"/>
          <w:numId w:val="12"/>
        </w:numPr>
        <w:tabs>
          <w:tab w:val="left" w:pos="1278"/>
        </w:tabs>
        <w:kinsoku w:val="0"/>
        <w:overflowPunct w:val="0"/>
        <w:autoSpaceDE w:val="0"/>
        <w:autoSpaceDN w:val="0"/>
        <w:adjustRightInd w:val="0"/>
        <w:spacing w:after="0" w:line="240" w:lineRule="auto"/>
        <w:ind w:left="1278" w:hanging="359"/>
        <w:rPr>
          <w:rFonts w:ascii="Arial" w:hAnsi="Arial" w:cs="Arial"/>
          <w:kern w:val="0"/>
        </w:rPr>
      </w:pPr>
      <w:r w:rsidRPr="00A27450">
        <w:rPr>
          <w:rFonts w:ascii="Arial" w:hAnsi="Arial" w:cs="Arial"/>
          <w:kern w:val="0"/>
        </w:rPr>
        <w:t>Date Contractor returned PIV/identification card was returned to VA.</w:t>
      </w:r>
    </w:p>
    <w:p w:rsidR="008108DB" w:rsidRPr="00A27450" w:rsidP="008108DB">
      <w:pPr>
        <w:kinsoku w:val="0"/>
        <w:overflowPunct w:val="0"/>
        <w:autoSpaceDE w:val="0"/>
        <w:autoSpaceDN w:val="0"/>
        <w:adjustRightInd w:val="0"/>
        <w:spacing w:after="0" w:line="240" w:lineRule="auto"/>
        <w:rPr>
          <w:rFonts w:ascii="Arial" w:hAnsi="Arial" w:cs="Arial"/>
          <w:kern w:val="0"/>
        </w:rPr>
      </w:pPr>
    </w:p>
    <w:p w:rsidR="008108DB" w:rsidP="008108DB">
      <w:pPr>
        <w:kinsoku w:val="0"/>
        <w:overflowPunct w:val="0"/>
        <w:autoSpaceDE w:val="0"/>
        <w:autoSpaceDN w:val="0"/>
        <w:adjustRightInd w:val="0"/>
        <w:spacing w:after="0" w:line="240" w:lineRule="auto"/>
        <w:ind w:left="267" w:right="483" w:firstLine="292"/>
        <w:rPr>
          <w:rFonts w:ascii="Arial" w:hAnsi="Arial" w:cs="Arial"/>
          <w:kern w:val="0"/>
        </w:rPr>
      </w:pPr>
      <w:r w:rsidRPr="00A27450">
        <w:rPr>
          <w:rFonts w:ascii="Arial" w:hAnsi="Arial" w:cs="Arial"/>
          <w:kern w:val="0"/>
        </w:rPr>
        <w:t>(h)</w:t>
      </w:r>
      <w:r w:rsidRPr="00A27450">
        <w:rPr>
          <w:rFonts w:ascii="Arial" w:hAnsi="Arial" w:cs="Arial"/>
          <w:spacing w:val="-1"/>
          <w:kern w:val="0"/>
        </w:rPr>
        <w:t xml:space="preserve"> </w:t>
      </w:r>
      <w:r w:rsidRPr="00A27450">
        <w:rPr>
          <w:rFonts w:ascii="Arial" w:hAnsi="Arial" w:cs="Arial"/>
          <w:i/>
          <w:iCs/>
          <w:kern w:val="0"/>
        </w:rPr>
        <w:t xml:space="preserve">Flow down of clause. </w:t>
      </w:r>
      <w:r w:rsidRPr="00A27450">
        <w:rPr>
          <w:rFonts w:ascii="Arial" w:hAnsi="Arial" w:cs="Arial"/>
          <w:kern w:val="0"/>
        </w:rPr>
        <w:t>The Contractor shall include the substance of this clause</w:t>
      </w:r>
      <w:r w:rsidRPr="00A27450">
        <w:rPr>
          <w:rFonts w:ascii="Arial" w:hAnsi="Arial" w:cs="Arial"/>
          <w:spacing w:val="-2"/>
          <w:kern w:val="0"/>
        </w:rPr>
        <w:t xml:space="preserve"> </w:t>
      </w:r>
      <w:r w:rsidRPr="00A27450">
        <w:rPr>
          <w:rFonts w:ascii="Arial" w:hAnsi="Arial" w:cs="Arial"/>
          <w:kern w:val="0"/>
        </w:rPr>
        <w:t>in</w:t>
      </w:r>
      <w:r w:rsidRPr="00A27450">
        <w:rPr>
          <w:rFonts w:ascii="Arial" w:hAnsi="Arial" w:cs="Arial"/>
          <w:spacing w:val="-2"/>
          <w:kern w:val="0"/>
        </w:rPr>
        <w:t xml:space="preserve"> </w:t>
      </w:r>
      <w:r w:rsidRPr="00A27450">
        <w:rPr>
          <w:rFonts w:ascii="Arial" w:hAnsi="Arial" w:cs="Arial"/>
          <w:kern w:val="0"/>
        </w:rPr>
        <w:t>subcontracts,</w:t>
      </w:r>
      <w:r w:rsidRPr="00A27450">
        <w:rPr>
          <w:rFonts w:ascii="Arial" w:hAnsi="Arial" w:cs="Arial"/>
          <w:spacing w:val="-10"/>
          <w:kern w:val="0"/>
        </w:rPr>
        <w:t xml:space="preserve"> </w:t>
      </w:r>
      <w:r w:rsidRPr="00A27450">
        <w:rPr>
          <w:rFonts w:ascii="Arial" w:hAnsi="Arial" w:cs="Arial"/>
          <w:kern w:val="0"/>
        </w:rPr>
        <w:t>third-party</w:t>
      </w:r>
      <w:r w:rsidRPr="00A27450">
        <w:rPr>
          <w:rFonts w:ascii="Arial" w:hAnsi="Arial" w:cs="Arial"/>
          <w:spacing w:val="-8"/>
          <w:kern w:val="0"/>
        </w:rPr>
        <w:t xml:space="preserve"> </w:t>
      </w:r>
      <w:r w:rsidRPr="00A27450">
        <w:rPr>
          <w:rFonts w:ascii="Arial" w:hAnsi="Arial" w:cs="Arial"/>
          <w:kern w:val="0"/>
        </w:rPr>
        <w:t>agreements,</w:t>
      </w:r>
      <w:r w:rsidRPr="00A27450">
        <w:rPr>
          <w:rFonts w:ascii="Arial" w:hAnsi="Arial" w:cs="Arial"/>
          <w:spacing w:val="-3"/>
          <w:kern w:val="0"/>
        </w:rPr>
        <w:t xml:space="preserve"> </w:t>
      </w:r>
      <w:r w:rsidRPr="00A27450">
        <w:rPr>
          <w:rFonts w:ascii="Arial" w:hAnsi="Arial" w:cs="Arial"/>
          <w:kern w:val="0"/>
        </w:rPr>
        <w:t>and</w:t>
      </w:r>
      <w:r w:rsidRPr="00A27450">
        <w:rPr>
          <w:rFonts w:ascii="Arial" w:hAnsi="Arial" w:cs="Arial"/>
          <w:spacing w:val="-5"/>
          <w:kern w:val="0"/>
        </w:rPr>
        <w:t xml:space="preserve"> </w:t>
      </w:r>
      <w:r w:rsidRPr="00A27450">
        <w:rPr>
          <w:rFonts w:ascii="Arial" w:hAnsi="Arial" w:cs="Arial"/>
          <w:kern w:val="0"/>
        </w:rPr>
        <w:t>BAA’s,</w:t>
      </w:r>
      <w:r w:rsidRPr="00A27450">
        <w:rPr>
          <w:rFonts w:ascii="Arial" w:hAnsi="Arial" w:cs="Arial"/>
          <w:spacing w:val="-5"/>
          <w:kern w:val="0"/>
        </w:rPr>
        <w:t xml:space="preserve"> </w:t>
      </w:r>
      <w:r w:rsidRPr="00A27450">
        <w:rPr>
          <w:rFonts w:ascii="Arial" w:hAnsi="Arial" w:cs="Arial"/>
          <w:kern w:val="0"/>
        </w:rPr>
        <w:t>in</w:t>
      </w:r>
      <w:r w:rsidRPr="00A27450">
        <w:rPr>
          <w:rFonts w:ascii="Arial" w:hAnsi="Arial" w:cs="Arial"/>
          <w:spacing w:val="-5"/>
          <w:kern w:val="0"/>
        </w:rPr>
        <w:t xml:space="preserve"> </w:t>
      </w:r>
      <w:r w:rsidRPr="00A27450">
        <w:rPr>
          <w:rFonts w:ascii="Arial" w:hAnsi="Arial" w:cs="Arial"/>
          <w:kern w:val="0"/>
        </w:rPr>
        <w:t>which</w:t>
      </w:r>
      <w:r w:rsidRPr="00A27450">
        <w:rPr>
          <w:rFonts w:ascii="Arial" w:hAnsi="Arial" w:cs="Arial"/>
          <w:spacing w:val="-9"/>
          <w:kern w:val="0"/>
        </w:rPr>
        <w:t xml:space="preserve"> </w:t>
      </w:r>
      <w:r w:rsidRPr="00A27450">
        <w:rPr>
          <w:rFonts w:ascii="Arial" w:hAnsi="Arial" w:cs="Arial"/>
          <w:kern w:val="0"/>
        </w:rPr>
        <w:t>subcontractors,</w:t>
      </w:r>
      <w:r>
        <w:rPr>
          <w:rFonts w:ascii="Arial" w:hAnsi="Arial" w:cs="Arial"/>
          <w:kern w:val="0"/>
        </w:rPr>
        <w:t xml:space="preserve"> </w:t>
      </w:r>
      <w:r w:rsidRPr="00A27450">
        <w:rPr>
          <w:rFonts w:ascii="Arial" w:hAnsi="Arial" w:cs="Arial"/>
          <w:kern w:val="0"/>
        </w:rPr>
        <w:t>third-party servicers/employees,</w:t>
      </w:r>
      <w:r w:rsidRPr="00A27450">
        <w:rPr>
          <w:rFonts w:ascii="Arial" w:hAnsi="Arial" w:cs="Arial"/>
          <w:spacing w:val="-1"/>
          <w:kern w:val="0"/>
        </w:rPr>
        <w:t xml:space="preserve"> </w:t>
      </w:r>
      <w:r w:rsidRPr="00A27450">
        <w:rPr>
          <w:rFonts w:ascii="Arial" w:hAnsi="Arial" w:cs="Arial"/>
          <w:kern w:val="0"/>
        </w:rPr>
        <w:t>and business associates will perform functions where they will have physical</w:t>
      </w:r>
      <w:r w:rsidRPr="00A27450">
        <w:rPr>
          <w:rFonts w:ascii="Arial" w:hAnsi="Arial" w:cs="Arial"/>
          <w:spacing w:val="-2"/>
          <w:kern w:val="0"/>
        </w:rPr>
        <w:t xml:space="preserve"> </w:t>
      </w:r>
      <w:r w:rsidRPr="00A27450">
        <w:rPr>
          <w:rFonts w:ascii="Arial" w:hAnsi="Arial" w:cs="Arial"/>
          <w:kern w:val="0"/>
        </w:rPr>
        <w:t>access to a VA facility</w:t>
      </w:r>
      <w:r w:rsidRPr="00A27450">
        <w:rPr>
          <w:rFonts w:ascii="Arial" w:hAnsi="Arial" w:cs="Arial"/>
          <w:spacing w:val="-1"/>
          <w:kern w:val="0"/>
        </w:rPr>
        <w:t xml:space="preserve"> </w:t>
      </w:r>
      <w:r w:rsidRPr="00A27450">
        <w:rPr>
          <w:rFonts w:ascii="Arial" w:hAnsi="Arial" w:cs="Arial"/>
          <w:kern w:val="0"/>
        </w:rPr>
        <w:t>or logical access to VA</w:t>
      </w:r>
      <w:r w:rsidRPr="00A27450">
        <w:rPr>
          <w:rFonts w:ascii="Arial" w:hAnsi="Arial" w:cs="Arial"/>
          <w:spacing w:val="-1"/>
          <w:kern w:val="0"/>
        </w:rPr>
        <w:t xml:space="preserve"> </w:t>
      </w:r>
      <w:r w:rsidRPr="00A27450">
        <w:rPr>
          <w:rFonts w:ascii="Arial" w:hAnsi="Arial" w:cs="Arial"/>
          <w:kern w:val="0"/>
        </w:rPr>
        <w:t>data, information, VA</w:t>
      </w:r>
      <w:r w:rsidRPr="00A27450">
        <w:rPr>
          <w:rFonts w:ascii="Arial" w:hAnsi="Arial" w:cs="Arial"/>
          <w:spacing w:val="-5"/>
          <w:kern w:val="0"/>
        </w:rPr>
        <w:t xml:space="preserve"> </w:t>
      </w:r>
      <w:r w:rsidRPr="00A27450">
        <w:rPr>
          <w:rFonts w:ascii="Arial" w:hAnsi="Arial" w:cs="Arial"/>
          <w:kern w:val="0"/>
        </w:rPr>
        <w:t>sensitive</w:t>
      </w:r>
      <w:r w:rsidRPr="00A27450">
        <w:rPr>
          <w:rFonts w:ascii="Arial" w:hAnsi="Arial" w:cs="Arial"/>
          <w:spacing w:val="-5"/>
          <w:kern w:val="0"/>
        </w:rPr>
        <w:t xml:space="preserve"> </w:t>
      </w:r>
      <w:r w:rsidRPr="00A27450">
        <w:rPr>
          <w:rFonts w:ascii="Arial" w:hAnsi="Arial" w:cs="Arial"/>
          <w:kern w:val="0"/>
        </w:rPr>
        <w:t>information,</w:t>
      </w:r>
      <w:r w:rsidRPr="00A27450">
        <w:rPr>
          <w:rFonts w:ascii="Arial" w:hAnsi="Arial" w:cs="Arial"/>
          <w:spacing w:val="-6"/>
          <w:kern w:val="0"/>
        </w:rPr>
        <w:t xml:space="preserve"> </w:t>
      </w:r>
      <w:r w:rsidRPr="00A27450">
        <w:rPr>
          <w:rFonts w:ascii="Arial" w:hAnsi="Arial" w:cs="Arial"/>
          <w:kern w:val="0"/>
        </w:rPr>
        <w:t>or</w:t>
      </w:r>
      <w:r w:rsidRPr="00A27450">
        <w:rPr>
          <w:rFonts w:ascii="Arial" w:hAnsi="Arial" w:cs="Arial"/>
          <w:spacing w:val="-9"/>
          <w:kern w:val="0"/>
        </w:rPr>
        <w:t xml:space="preserve"> </w:t>
      </w:r>
      <w:r w:rsidRPr="00A27450">
        <w:rPr>
          <w:rFonts w:ascii="Arial" w:hAnsi="Arial" w:cs="Arial"/>
          <w:kern w:val="0"/>
        </w:rPr>
        <w:t>information</w:t>
      </w:r>
      <w:r w:rsidRPr="00A27450">
        <w:rPr>
          <w:rFonts w:ascii="Arial" w:hAnsi="Arial" w:cs="Arial"/>
          <w:spacing w:val="-8"/>
          <w:kern w:val="0"/>
        </w:rPr>
        <w:t xml:space="preserve"> </w:t>
      </w:r>
      <w:r w:rsidRPr="00A27450">
        <w:rPr>
          <w:rFonts w:ascii="Arial" w:hAnsi="Arial" w:cs="Arial"/>
          <w:kern w:val="0"/>
        </w:rPr>
        <w:t>technology</w:t>
      </w:r>
      <w:r w:rsidRPr="00A27450">
        <w:rPr>
          <w:rFonts w:ascii="Arial" w:hAnsi="Arial" w:cs="Arial"/>
          <w:spacing w:val="-11"/>
          <w:kern w:val="0"/>
        </w:rPr>
        <w:t xml:space="preserve"> </w:t>
      </w:r>
      <w:r w:rsidRPr="00A27450">
        <w:rPr>
          <w:rFonts w:ascii="Arial" w:hAnsi="Arial" w:cs="Arial"/>
          <w:kern w:val="0"/>
        </w:rPr>
        <w:t>or</w:t>
      </w:r>
      <w:r w:rsidRPr="00A27450">
        <w:rPr>
          <w:rFonts w:ascii="Arial" w:hAnsi="Arial" w:cs="Arial"/>
          <w:spacing w:val="-9"/>
          <w:kern w:val="0"/>
        </w:rPr>
        <w:t xml:space="preserve"> </w:t>
      </w:r>
      <w:r w:rsidRPr="00A27450">
        <w:rPr>
          <w:rFonts w:ascii="Arial" w:hAnsi="Arial" w:cs="Arial"/>
          <w:kern w:val="0"/>
        </w:rPr>
        <w:t>VA</w:t>
      </w:r>
      <w:r w:rsidRPr="00A27450">
        <w:rPr>
          <w:rFonts w:ascii="Arial" w:hAnsi="Arial" w:cs="Arial"/>
          <w:spacing w:val="-5"/>
          <w:kern w:val="0"/>
        </w:rPr>
        <w:t xml:space="preserve"> </w:t>
      </w:r>
      <w:r w:rsidRPr="00A27450">
        <w:rPr>
          <w:rFonts w:ascii="Arial" w:hAnsi="Arial" w:cs="Arial"/>
          <w:kern w:val="0"/>
        </w:rPr>
        <w:t>information</w:t>
      </w:r>
      <w:r w:rsidRPr="00A27450">
        <w:rPr>
          <w:rFonts w:ascii="Arial" w:hAnsi="Arial" w:cs="Arial"/>
          <w:spacing w:val="-3"/>
          <w:kern w:val="0"/>
        </w:rPr>
        <w:t xml:space="preserve"> </w:t>
      </w:r>
      <w:r w:rsidRPr="00A27450">
        <w:rPr>
          <w:rFonts w:ascii="Arial" w:hAnsi="Arial" w:cs="Arial"/>
          <w:kern w:val="0"/>
        </w:rPr>
        <w:t>system</w:t>
      </w:r>
      <w:r w:rsidRPr="00A27450">
        <w:rPr>
          <w:rFonts w:ascii="Arial" w:hAnsi="Arial" w:cs="Arial"/>
          <w:spacing w:val="-2"/>
          <w:kern w:val="0"/>
        </w:rPr>
        <w:t xml:space="preserve"> </w:t>
      </w:r>
      <w:r w:rsidRPr="00A27450">
        <w:rPr>
          <w:rFonts w:ascii="Arial" w:hAnsi="Arial" w:cs="Arial"/>
          <w:kern w:val="0"/>
        </w:rPr>
        <w:t>containing such data or information.</w:t>
      </w:r>
    </w:p>
    <w:p w:rsidR="008108DB" w:rsidRPr="00A27450" w:rsidP="008108DB">
      <w:pPr>
        <w:kinsoku w:val="0"/>
        <w:overflowPunct w:val="0"/>
        <w:autoSpaceDE w:val="0"/>
        <w:autoSpaceDN w:val="0"/>
        <w:adjustRightInd w:val="0"/>
        <w:spacing w:after="0" w:line="240" w:lineRule="auto"/>
        <w:ind w:left="267" w:right="483" w:firstLine="292"/>
        <w:jc w:val="both"/>
        <w:rPr>
          <w:rFonts w:ascii="Arial" w:hAnsi="Arial" w:cs="Arial"/>
          <w:kern w:val="0"/>
        </w:rPr>
      </w:pPr>
    </w:p>
    <w:p w:rsidR="008108DB" w:rsidRPr="00A27450" w:rsidP="008108DB">
      <w:pPr>
        <w:kinsoku w:val="0"/>
        <w:overflowPunct w:val="0"/>
        <w:autoSpaceDE w:val="0"/>
        <w:autoSpaceDN w:val="0"/>
        <w:adjustRightInd w:val="0"/>
        <w:spacing w:after="0" w:line="268" w:lineRule="exact"/>
        <w:ind w:left="231" w:right="231"/>
        <w:jc w:val="center"/>
        <w:rPr>
          <w:rFonts w:ascii="Arial" w:hAnsi="Arial" w:cs="Arial"/>
          <w:kern w:val="0"/>
        </w:rPr>
      </w:pPr>
      <w:r w:rsidRPr="00A27450">
        <w:rPr>
          <w:rFonts w:ascii="Arial" w:hAnsi="Arial" w:cs="Arial"/>
          <w:kern w:val="0"/>
        </w:rPr>
        <w:t>(End of clause)</w:t>
      </w:r>
    </w:p>
    <w:p w:rsidR="008108DB" w:rsidRPr="00A27450" w:rsidP="008108DB">
      <w:pPr>
        <w:kinsoku w:val="0"/>
        <w:overflowPunct w:val="0"/>
        <w:autoSpaceDE w:val="0"/>
        <w:autoSpaceDN w:val="0"/>
        <w:adjustRightInd w:val="0"/>
        <w:spacing w:after="0" w:line="240" w:lineRule="auto"/>
        <w:ind w:left="39"/>
        <w:rPr>
          <w:rFonts w:ascii="Arial" w:hAnsi="Arial" w:cs="Arial"/>
          <w:b/>
          <w:bCs/>
          <w:color w:val="2C2C2C"/>
          <w:kern w:val="0"/>
        </w:rPr>
      </w:pPr>
    </w:p>
    <w:p w:rsidR="008108DB" w:rsidRPr="00A27450" w:rsidP="008108DB">
      <w:pPr>
        <w:rPr>
          <w:rFonts w:ascii="Arial" w:hAnsi="Arial" w:cs="Arial"/>
        </w:rPr>
      </w:pPr>
    </w:p>
    <w:p w:rsidR="00FE0F3C" w:rsidRPr="008108DB" w:rsidP="008108DB"/>
    <w:p w:rsidR="001371D9" w:rsidP="001371D9">
      <w:pPr>
        <w:pStyle w:val="Heading2"/>
      </w:pPr>
      <w:bookmarkStart w:id="20" w:name="_Toc256000014"/>
      <w:r>
        <w:t>C.7</w:t>
      </w:r>
      <w:r>
        <w:t xml:space="preserve">  VAAR </w:t>
      </w:r>
      <w:r>
        <w:t>852.242-71</w:t>
      </w:r>
      <w:r>
        <w:t xml:space="preserve">  </w:t>
      </w:r>
      <w:r>
        <w:t>ADMINISTRATIVE CONTRACTING OFFICER</w:t>
      </w:r>
      <w:r>
        <w:t xml:space="preserve"> (</w:t>
      </w:r>
      <w:r>
        <w:t>OCT 2020</w:t>
      </w:r>
      <w:r>
        <w:t>)</w:t>
      </w:r>
      <w:bookmarkEnd w:id="20"/>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pPr>
        <w:tabs>
          <w:tab w:val="left" w:pos="3240"/>
        </w:tabs>
      </w:pPr>
      <w:r>
        <w:tab/>
        <w:t>(End of Addendum to 52.212-4)</w:t>
      </w:r>
    </w:p>
    <w:p>
      <w:pPr>
        <w:sectPr>
          <w:footerReference w:type="even" r:id="rId26"/>
          <w:footerReference w:type="default" r:id="rId27"/>
          <w:footerReference w:type="first" r:id="rId28"/>
          <w:type w:val="continuous"/>
          <w:pgSz w:w="12240" w:h="15840"/>
          <w:pgMar w:top="1080" w:right="1440" w:bottom="1080" w:left="1440" w:header="360" w:footer="360"/>
          <w:cols w:space="720"/>
          <w:noEndnote/>
        </w:sectPr>
      </w:pPr>
    </w:p>
    <w:p w:rsidR="0076110F">
      <w:pPr>
        <w:pageBreakBefore/>
      </w:pPr>
    </w:p>
    <w:p w:rsidR="0076110F">
      <w:pPr>
        <w:pStyle w:val="Heading1"/>
      </w:pPr>
      <w:bookmarkStart w:id="21" w:name="_Toc256000015"/>
      <w:r>
        <w:t xml:space="preserve">SECTION D - </w:t>
      </w:r>
      <w:r w:rsidR="003206AB">
        <w:t>CONTRACT DOCUMENTS, EXHIBITS, OR ATTACHMENTS</w:t>
      </w:r>
      <w:bookmarkEnd w:id="21"/>
    </w:p>
    <w:p w:rsidR="0076110F">
      <w:pPr>
        <w:tabs>
          <w:tab w:val="left" w:pos="1620"/>
        </w:tabs>
        <w:sectPr>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cols w:space="720"/>
        </w:sectPr>
      </w:pPr>
      <w:r>
        <w:tab/>
      </w:r>
    </w:p>
    <w:p w:rsidR="0057670C">
      <w:pPr>
        <w:pageBreakBefore/>
      </w:pPr>
    </w:p>
    <w:p w:rsidR="0057670C">
      <w:pPr>
        <w:pStyle w:val="Heading1"/>
      </w:pPr>
      <w:bookmarkStart w:id="22" w:name="_Toc256000016"/>
      <w:r>
        <w:t xml:space="preserve">SECTION E - </w:t>
      </w:r>
      <w:r w:rsidR="00556FB0">
        <w:t>SOLICITATION PROVISIONS</w:t>
      </w:r>
      <w:bookmarkEnd w:id="22"/>
    </w:p>
    <w:p w:rsidR="0057670C"/>
    <w:p w:rsidR="007E104A" w:rsidRPr="007E104A" w:rsidP="007E104A">
      <w:pPr>
        <w:spacing w:before="240" w:after="0" w:line="240" w:lineRule="auto"/>
        <w:rPr>
          <w:rFonts w:ascii="Calibri Light" w:eastAsia="Times New Roman" w:hAnsi="Calibri Light" w:cs="Calibri Light"/>
          <w:kern w:val="0"/>
          <w:sz w:val="32"/>
          <w:szCs w:val="32"/>
          <w14:ligatures w14:val="none"/>
        </w:rPr>
      </w:pPr>
      <w:r w:rsidRPr="007E104A">
        <w:rPr>
          <w:rFonts w:ascii="Calibri Light" w:eastAsia="Times New Roman" w:hAnsi="Calibri Light" w:cs="Calibri Light"/>
          <w:color w:val="4472C4"/>
          <w:kern w:val="0"/>
          <w:sz w:val="32"/>
          <w:szCs w:val="32"/>
          <w14:ligatures w14:val="none"/>
        </w:rPr>
        <w:t>E.1  INSTRUCTIONS</w:t>
      </w:r>
      <w:r w:rsidRPr="007E104A">
        <w:rPr>
          <w:rFonts w:ascii="Calibri Light" w:eastAsia="Times New Roman" w:hAnsi="Calibri Light" w:cs="Calibri Light"/>
          <w:color w:val="4472C4"/>
          <w:kern w:val="0"/>
          <w:sz w:val="32"/>
          <w:szCs w:val="32"/>
          <w14:ligatures w14:val="none"/>
        </w:rPr>
        <w:t xml:space="preserve"> </w:t>
      </w:r>
      <w:r w:rsidRPr="007E104A">
        <w:rPr>
          <w:rFonts w:ascii="Calibri Light" w:eastAsia="Times New Roman" w:hAnsi="Calibri Light" w:cs="Calibri Light"/>
          <w:color w:val="22416D"/>
          <w:kern w:val="0"/>
          <w:sz w:val="32"/>
          <w:szCs w:val="32"/>
          <w14:ligatures w14:val="none"/>
        </w:rPr>
        <w:t>TO OFFERORS—COMMERCIAL ITEMS/SERVICES</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ADDENDUM to FAR 52.212-1 INSTRUCTIONS TO OFFERORS—COMMERCIAL PRODUCTS AND COMMERCIAL SERVICES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E.1 INSTRUCTIONS TO OFFERORS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(a) Submission of Quotes (add explanations) </w:t>
      </w:r>
    </w:p>
    <w:p w:rsidR="007E104A" w:rsidRPr="007E104A" w:rsidP="007E104A">
      <w:pPr>
        <w:spacing w:after="0" w:line="240" w:lineRule="auto"/>
        <w:ind w:left="540"/>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(1) SF 1449. </w:t>
      </w:r>
    </w:p>
    <w:p w:rsidR="007E104A" w:rsidRPr="007E104A" w:rsidP="007E104A">
      <w:pPr>
        <w:spacing w:after="0" w:line="240" w:lineRule="auto"/>
        <w:ind w:left="540"/>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(2) Price. </w:t>
      </w:r>
    </w:p>
    <w:p w:rsidR="007E104A" w:rsidRPr="007E104A" w:rsidP="007E104A">
      <w:pPr>
        <w:spacing w:after="0" w:line="240" w:lineRule="auto"/>
        <w:ind w:left="540"/>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(3) Technical Description. </w:t>
      </w:r>
    </w:p>
    <w:p w:rsidR="007E104A" w:rsidRPr="007E104A" w:rsidP="007E104A">
      <w:pPr>
        <w:spacing w:after="0" w:line="240" w:lineRule="auto"/>
        <w:ind w:left="540"/>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(4) Representations and Certifications.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12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(a) Submission of Quotes: Offerors shall submit their offer via email to STEPHEN NASSAN at STEPHEN.NASSAN@va.gov </w:t>
      </w:r>
      <w:r w:rsidRPr="007E104A">
        <w:rPr>
          <w:rFonts w:ascii="Calibri" w:eastAsia="Times New Roman" w:hAnsi="Calibri" w:cs="Calibri"/>
          <w:b/>
          <w:bCs/>
          <w:kern w:val="0"/>
          <w:sz w:val="22"/>
          <w:szCs w:val="22"/>
          <w14:ligatures w14:val="none"/>
        </w:rPr>
        <w:t>by NOON EST on MAY 21st, 2025.</w:t>
      </w:r>
      <w:r w:rsidRPr="007E104A">
        <w:rPr>
          <w:rFonts w:ascii="Calibri" w:eastAsia="Times New Roman" w:hAnsi="Calibri" w:cs="Calibri"/>
          <w:kern w:val="0"/>
          <w:sz w:val="22"/>
          <w:szCs w:val="22"/>
          <w14:ligatures w14:val="none"/>
        </w:rPr>
        <w:t xml:space="preserve">  Offers shall be assembled by the following Sections: </w:t>
      </w:r>
      <w:r w:rsidRPr="007E104A">
        <w:rPr>
          <w:rFonts w:ascii="Calibri" w:eastAsia="Times New Roman" w:hAnsi="Calibri" w:cs="Calibri"/>
          <w:b/>
          <w:bCs/>
          <w:kern w:val="0"/>
          <w:sz w:val="22"/>
          <w:szCs w:val="22"/>
          <w14:ligatures w14:val="none"/>
        </w:rPr>
        <w:t xml:space="preserve">each section shall be easily identified. </w:t>
      </w:r>
    </w:p>
    <w:p w:rsidR="007E104A" w:rsidRPr="007E104A" w:rsidP="007E104A">
      <w:pPr>
        <w:spacing w:after="120" w:line="240" w:lineRule="auto"/>
        <w:rPr>
          <w:rFonts w:ascii="Calibri" w:eastAsia="Times New Roman" w:hAnsi="Calibri" w:cs="Calibri"/>
          <w:kern w:val="0"/>
          <w:sz w:val="22"/>
          <w:szCs w:val="22"/>
          <w14:ligatures w14:val="none"/>
        </w:rPr>
      </w:pPr>
      <w:r w:rsidRPr="007E104A">
        <w:rPr>
          <w:rFonts w:ascii="Calibri" w:eastAsia="Times New Roman" w:hAnsi="Calibri" w:cs="Calibri"/>
          <w:b/>
          <w:bCs/>
          <w:kern w:val="0"/>
          <w:sz w:val="22"/>
          <w:szCs w:val="22"/>
          <w14:ligatures w14:val="none"/>
        </w:rPr>
        <w:t xml:space="preserve">(1) Offer Form (Standard Form 1449) </w:t>
      </w:r>
    </w:p>
    <w:p w:rsidR="007E104A" w:rsidRPr="007E104A" w:rsidP="007E104A">
      <w:pPr>
        <w:spacing w:after="12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Unique Entity ID (UEID) shall be entered in the block with the </w:t>
      </w:r>
      <w:r w:rsidRPr="007E104A">
        <w:rPr>
          <w:rFonts w:ascii="Calibri" w:eastAsia="Times New Roman" w:hAnsi="Calibri" w:cs="Calibri"/>
          <w:kern w:val="0"/>
          <w:sz w:val="22"/>
          <w:szCs w:val="22"/>
          <w14:ligatures w14:val="none"/>
        </w:rPr>
        <w:t>Offerors</w:t>
      </w:r>
      <w:r w:rsidRPr="007E104A">
        <w:rPr>
          <w:rFonts w:ascii="Calibri" w:eastAsia="Times New Roman" w:hAnsi="Calibri" w:cs="Calibri"/>
          <w:kern w:val="0"/>
          <w:sz w:val="22"/>
          <w:szCs w:val="22"/>
          <w14:ligatures w14:val="none"/>
        </w:rPr>
        <w:t xml:space="preserve"> name and address. </w:t>
      </w:r>
    </w:p>
    <w:p w:rsidR="007E104A" w:rsidRPr="007E104A" w:rsidP="007E104A">
      <w:pPr>
        <w:spacing w:after="120" w:line="240" w:lineRule="auto"/>
        <w:rPr>
          <w:rFonts w:ascii="Calibri" w:eastAsia="Times New Roman" w:hAnsi="Calibri" w:cs="Calibri"/>
          <w:kern w:val="0"/>
          <w:sz w:val="22"/>
          <w:szCs w:val="22"/>
          <w14:ligatures w14:val="none"/>
        </w:rPr>
      </w:pPr>
      <w:r w:rsidRPr="007E104A">
        <w:rPr>
          <w:rFonts w:ascii="Calibri" w:eastAsia="Times New Roman" w:hAnsi="Calibri" w:cs="Calibri"/>
          <w:b/>
          <w:bCs/>
          <w:kern w:val="0"/>
          <w:sz w:val="22"/>
          <w:szCs w:val="22"/>
          <w14:ligatures w14:val="none"/>
        </w:rPr>
        <w:t xml:space="preserve">(2) Pricing </w:t>
      </w:r>
    </w:p>
    <w:p w:rsidR="007E104A" w:rsidRPr="007E104A" w:rsidP="007E104A">
      <w:pPr>
        <w:spacing w:after="12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Pricing shall be submitted on </w:t>
      </w:r>
      <w:r w:rsidRPr="007E104A">
        <w:rPr>
          <w:rFonts w:ascii="Calibri" w:eastAsia="Times New Roman" w:hAnsi="Calibri" w:cs="Calibri"/>
          <w:kern w:val="0"/>
          <w:sz w:val="22"/>
          <w:szCs w:val="22"/>
          <w:highlight w:val="yellow"/>
          <w14:ligatures w14:val="none"/>
        </w:rPr>
        <w:t>Section B Price/Cost Schedule.</w:t>
      </w:r>
      <w:r w:rsidRPr="007E104A">
        <w:rPr>
          <w:rFonts w:ascii="Calibri" w:eastAsia="Times New Roman" w:hAnsi="Calibri" w:cs="Calibri"/>
          <w:kern w:val="0"/>
          <w:sz w:val="22"/>
          <w:szCs w:val="22"/>
          <w14:ligatures w14:val="none"/>
        </w:rPr>
        <w:t xml:space="preserve"> The following fields require completion on the attachment. Do not change the format or add/delete any columns in the Excel Spreadsheet.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
      <w:tblGrid>
        <w:gridCol w:w="1000"/>
        <w:gridCol w:w="1839"/>
        <w:gridCol w:w="1839"/>
        <w:gridCol w:w="4662"/>
      </w:tblGrid>
      <w:tr>
        <w:tblPrEx>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Ex>
        <w:tc>
          <w:tcPr>
            <w:tcW w:w="1005" w:type="dxa"/>
            <w:tcBorders>
              <w:top w:val="single" w:sz="8" w:space="0" w:color="A3A3A3"/>
              <w:left w:val="single" w:sz="8" w:space="0" w:color="A3A3A3"/>
              <w:bottom w:val="single" w:sz="8" w:space="0" w:color="A3A3A3"/>
              <w:right w:val="single" w:sz="8" w:space="0" w:color="A3A3A3"/>
            </w:tcBorders>
            <w:shd w:val="clear" w:color="auto" w:fill="4472C4"/>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12121"/>
                <w:kern w:val="0"/>
                <w14:ligatures w14:val="none"/>
              </w:rPr>
            </w:pPr>
            <w:r w:rsidRPr="007E104A">
              <w:rPr>
                <w:rFonts w:ascii="Calibri" w:eastAsia="Times New Roman" w:hAnsi="Calibri" w:cs="Calibri"/>
                <w:b/>
                <w:bCs/>
                <w:color w:val="212121"/>
                <w:kern w:val="0"/>
                <w14:ligatures w14:val="none"/>
              </w:rPr>
              <w:t xml:space="preserve">Column. </w:t>
            </w:r>
          </w:p>
        </w:tc>
        <w:tc>
          <w:tcPr>
            <w:tcW w:w="1630" w:type="dxa"/>
            <w:tcBorders>
              <w:top w:val="single" w:sz="8" w:space="0" w:color="A3A3A3"/>
              <w:left w:val="single" w:sz="8" w:space="0" w:color="A3A3A3"/>
              <w:bottom w:val="single" w:sz="8" w:space="0" w:color="A3A3A3"/>
              <w:right w:val="single" w:sz="8" w:space="0" w:color="A3A3A3"/>
            </w:tcBorders>
            <w:shd w:val="clear" w:color="auto" w:fill="4472C4"/>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12121"/>
                <w:kern w:val="0"/>
                <w14:ligatures w14:val="none"/>
              </w:rPr>
            </w:pPr>
            <w:r w:rsidRPr="007E104A">
              <w:rPr>
                <w:rFonts w:ascii="Calibri" w:eastAsia="Times New Roman" w:hAnsi="Calibri" w:cs="Calibri"/>
                <w:b/>
                <w:bCs/>
                <w:color w:val="212121"/>
                <w:kern w:val="0"/>
                <w14:ligatures w14:val="none"/>
              </w:rPr>
              <w:t>Element Name</w:t>
            </w:r>
          </w:p>
        </w:tc>
        <w:tc>
          <w:tcPr>
            <w:tcW w:w="1617" w:type="dxa"/>
            <w:tcBorders>
              <w:top w:val="single" w:sz="8" w:space="0" w:color="A3A3A3"/>
              <w:left w:val="single" w:sz="8" w:space="0" w:color="A3A3A3"/>
              <w:bottom w:val="single" w:sz="8" w:space="0" w:color="A3A3A3"/>
              <w:right w:val="single" w:sz="8" w:space="0" w:color="A3A3A3"/>
            </w:tcBorders>
            <w:shd w:val="clear" w:color="auto" w:fill="4472C4"/>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12121"/>
                <w:kern w:val="0"/>
                <w14:ligatures w14:val="none"/>
              </w:rPr>
            </w:pPr>
            <w:r w:rsidRPr="007E104A">
              <w:rPr>
                <w:rFonts w:ascii="Calibri" w:eastAsia="Times New Roman" w:hAnsi="Calibri" w:cs="Calibri"/>
                <w:b/>
                <w:bCs/>
                <w:color w:val="212121"/>
                <w:kern w:val="0"/>
                <w14:ligatures w14:val="none"/>
              </w:rPr>
              <w:t>Line Item</w:t>
            </w:r>
            <w:r w:rsidRPr="007E104A">
              <w:rPr>
                <w:rFonts w:ascii="Calibri" w:eastAsia="Times New Roman" w:hAnsi="Calibri" w:cs="Calibri"/>
                <w:b/>
                <w:bCs/>
                <w:color w:val="212121"/>
                <w:kern w:val="0"/>
                <w14:ligatures w14:val="none"/>
              </w:rPr>
              <w:t xml:space="preserve"> Template Name</w:t>
            </w:r>
          </w:p>
        </w:tc>
        <w:tc>
          <w:tcPr>
            <w:tcW w:w="6104" w:type="dxa"/>
            <w:tcBorders>
              <w:top w:val="single" w:sz="8" w:space="0" w:color="A3A3A3"/>
              <w:left w:val="single" w:sz="8" w:space="0" w:color="A3A3A3"/>
              <w:bottom w:val="single" w:sz="8" w:space="0" w:color="A3A3A3"/>
              <w:right w:val="single" w:sz="8" w:space="0" w:color="A3A3A3"/>
            </w:tcBorders>
            <w:shd w:val="clear" w:color="auto" w:fill="4472C4"/>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12121"/>
                <w:kern w:val="0"/>
                <w14:ligatures w14:val="none"/>
              </w:rPr>
            </w:pPr>
            <w:r w:rsidRPr="007E104A">
              <w:rPr>
                <w:rFonts w:ascii="Calibri" w:eastAsia="Times New Roman" w:hAnsi="Calibri" w:cs="Calibri"/>
                <w:b/>
                <w:bCs/>
                <w:color w:val="212121"/>
                <w:kern w:val="0"/>
                <w14:ligatures w14:val="none"/>
              </w:rPr>
              <w:t>Selection/Input</w:t>
            </w:r>
          </w:p>
        </w:tc>
      </w:tr>
      <w:tr>
        <w:tblPrEx>
          <w:tblW w:w="0" w:type="auto"/>
          <w:tblCellMar>
            <w:left w:w="0" w:type="dxa"/>
            <w:right w:w="0" w:type="dxa"/>
          </w:tblCellMar>
          <w:tblLook w:val="04A0"/>
        </w:tblPrEx>
        <w:tc>
          <w:tcPr>
            <w:tcW w:w="100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K</w:t>
            </w:r>
          </w:p>
        </w:tc>
        <w:tc>
          <w:tcPr>
            <w:tcW w:w="163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Unit of Measure:</w:t>
            </w:r>
          </w:p>
        </w:tc>
        <w:tc>
          <w:tcPr>
            <w:tcW w:w="1617"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Unit of Measure</w:t>
            </w:r>
          </w:p>
        </w:tc>
        <w:tc>
          <w:tcPr>
            <w:tcW w:w="641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Select the applicable 'Unit of Measure' from the dropdown. The 'Unit of Measure' EA should always have a 'Packaging Multiple' of 1</w:t>
            </w:r>
          </w:p>
        </w:tc>
      </w:tr>
      <w:tr>
        <w:tblPrEx>
          <w:tblW w:w="0" w:type="auto"/>
          <w:tblCellMar>
            <w:left w:w="0" w:type="dxa"/>
            <w:right w:w="0" w:type="dxa"/>
          </w:tblCellMar>
          <w:tblLook w:val="04A0"/>
        </w:tblPrEx>
        <w:tc>
          <w:tcPr>
            <w:tcW w:w="10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L</w:t>
            </w:r>
          </w:p>
        </w:tc>
        <w:tc>
          <w:tcPr>
            <w:tcW w:w="1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Packaging Multiple</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Packaging Multiple</w:t>
            </w:r>
          </w:p>
        </w:tc>
        <w:tc>
          <w:tcPr>
            <w:tcW w:w="62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 xml:space="preserve">Enter the total quantity that comes in each 'Unit of Measure' i.e., How many come in each CS, CT, PG, etc.  </w:t>
            </w:r>
          </w:p>
        </w:tc>
      </w:tr>
      <w:tr>
        <w:tblPrEx>
          <w:tblW w:w="0" w:type="auto"/>
          <w:tblCellMar>
            <w:left w:w="0" w:type="dxa"/>
            <w:right w:w="0" w:type="dxa"/>
          </w:tblCellMar>
          <w:tblLook w:val="04A0"/>
        </w:tblPrEx>
        <w:tc>
          <w:tcPr>
            <w:tcW w:w="10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N</w:t>
            </w:r>
          </w:p>
        </w:tc>
        <w:tc>
          <w:tcPr>
            <w:tcW w:w="1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Line Item Is:</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Line Item Is</w:t>
            </w:r>
          </w:p>
        </w:tc>
        <w:tc>
          <w:tcPr>
            <w:tcW w:w="62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Select “Price”, “NSP” (Not Separately Priced), or “N/C” (No Charge) from the dropdown.</w:t>
            </w:r>
          </w:p>
        </w:tc>
      </w:tr>
      <w:tr>
        <w:tblPrEx>
          <w:tblW w:w="0" w:type="auto"/>
          <w:tblCellMar>
            <w:left w:w="0" w:type="dxa"/>
            <w:right w:w="0" w:type="dxa"/>
          </w:tblCellMar>
          <w:tblLook w:val="04A0"/>
        </w:tblPrEx>
        <w:tc>
          <w:tcPr>
            <w:tcW w:w="10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O</w:t>
            </w:r>
          </w:p>
        </w:tc>
        <w:tc>
          <w:tcPr>
            <w:tcW w:w="1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Unit Price ($)</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 xml:space="preserve">Unit Price </w:t>
            </w:r>
          </w:p>
        </w:tc>
        <w:tc>
          <w:tcPr>
            <w:tcW w:w="64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Enter the price for each “Unit of Measure” i.e., What is the cost of each CS, CT, PG, etc.</w:t>
            </w:r>
          </w:p>
        </w:tc>
      </w:tr>
      <w:tr>
        <w:tblPrEx>
          <w:tblW w:w="0" w:type="auto"/>
          <w:tblCellMar>
            <w:left w:w="0" w:type="dxa"/>
            <w:right w:w="0" w:type="dxa"/>
          </w:tblCellMar>
          <w:tblLook w:val="04A0"/>
        </w:tblPrEx>
        <w:tc>
          <w:tcPr>
            <w:tcW w:w="100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N</w:t>
            </w:r>
          </w:p>
        </w:tc>
        <w:tc>
          <w:tcPr>
            <w:tcW w:w="164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MANUFACTURER PART NUMBER (MPN):</w:t>
            </w:r>
          </w:p>
        </w:tc>
        <w:tc>
          <w:tcPr>
            <w:tcW w:w="164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MANUFACTURER PART NUMBER (MPN)</w:t>
            </w:r>
          </w:p>
        </w:tc>
        <w:tc>
          <w:tcPr>
            <w:tcW w:w="6414"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 xml:space="preserve">The MPN identifies the manufacturer from which an item originated. Its purpose is to identify the company that made the part, as opposed to a SKU number that is used for inventory record keeping by the Vendor. Each </w:t>
            </w:r>
            <w:r w:rsidRPr="007E104A">
              <w:rPr>
                <w:rFonts w:ascii="Calibri" w:eastAsia="Times New Roman" w:hAnsi="Calibri" w:cs="Calibri"/>
                <w:color w:val="2C2C2C"/>
                <w:kern w:val="0"/>
                <w14:ligatures w14:val="none"/>
              </w:rPr>
              <w:t>MPN is unique and can be composed of letters, numbers, or both.</w:t>
            </w:r>
          </w:p>
        </w:tc>
      </w:tr>
      <w:tr>
        <w:tblPrEx>
          <w:tblW w:w="0" w:type="auto"/>
          <w:tblCellMar>
            <w:left w:w="0" w:type="dxa"/>
            <w:right w:w="0" w:type="dxa"/>
          </w:tblCellMar>
          <w:tblLook w:val="04A0"/>
        </w:tblPrEx>
        <w:tc>
          <w:tcPr>
            <w:tcW w:w="10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BZ</w:t>
            </w:r>
          </w:p>
        </w:tc>
        <w:tc>
          <w:tcPr>
            <w:tcW w:w="1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ITEM PART NUMBER</w:t>
            </w:r>
          </w:p>
        </w:tc>
        <w:tc>
          <w:tcPr>
            <w:tcW w:w="16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ITEM PART NUMBER</w:t>
            </w:r>
          </w:p>
        </w:tc>
        <w:tc>
          <w:tcPr>
            <w:tcW w:w="6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kern w:val="0"/>
                <w14:ligatures w14:val="none"/>
              </w:rPr>
            </w:pPr>
            <w:r w:rsidRPr="007E104A">
              <w:rPr>
                <w:rFonts w:ascii="Calibri" w:eastAsia="Times New Roman" w:hAnsi="Calibri" w:cs="Calibri"/>
                <w:kern w:val="0"/>
                <w14:ligatures w14:val="none"/>
              </w:rPr>
              <w:t xml:space="preserve">Enter the distributor/vendor part number </w:t>
            </w:r>
            <w:r w:rsidRPr="007E104A">
              <w:rPr>
                <w:rFonts w:ascii="Calibri" w:eastAsia="Times New Roman" w:hAnsi="Calibri" w:cs="Calibri"/>
                <w:kern w:val="0"/>
                <w14:ligatures w14:val="none"/>
              </w:rPr>
              <w:t>if</w:t>
            </w:r>
            <w:r w:rsidRPr="007E104A">
              <w:rPr>
                <w:rFonts w:ascii="Calibri" w:eastAsia="Times New Roman" w:hAnsi="Calibri" w:cs="Calibri"/>
                <w:kern w:val="0"/>
                <w14:ligatures w14:val="none"/>
              </w:rPr>
              <w:t xml:space="preserve"> different than the mfg. part number. </w:t>
            </w:r>
          </w:p>
        </w:tc>
      </w:tr>
      <w:tr>
        <w:tblPrEx>
          <w:tblW w:w="0" w:type="auto"/>
          <w:tblCellMar>
            <w:left w:w="0" w:type="dxa"/>
            <w:right w:w="0" w:type="dxa"/>
          </w:tblCellMar>
          <w:tblLook w:val="04A0"/>
        </w:tblPrEx>
        <w:tc>
          <w:tcPr>
            <w:tcW w:w="100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CF</w:t>
            </w:r>
          </w:p>
        </w:tc>
        <w:tc>
          <w:tcPr>
            <w:tcW w:w="163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 xml:space="preserve">OEM COUNTRY OF </w:t>
            </w:r>
            <w:r w:rsidRPr="007E104A">
              <w:rPr>
                <w:rFonts w:ascii="Calibri" w:eastAsia="Times New Roman" w:hAnsi="Calibri" w:cs="Calibri"/>
                <w:color w:val="2C2C2C"/>
                <w:kern w:val="0"/>
                <w14:ligatures w14:val="none"/>
              </w:rPr>
              <w:t>ORGIN::</w:t>
            </w:r>
          </w:p>
        </w:tc>
        <w:tc>
          <w:tcPr>
            <w:tcW w:w="1627"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OEM COUNTRY OF ORGIN:</w:t>
            </w:r>
          </w:p>
        </w:tc>
        <w:tc>
          <w:tcPr>
            <w:tcW w:w="6096"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Enter the Country of the OEM.</w:t>
            </w:r>
          </w:p>
        </w:tc>
      </w:tr>
      <w:tr>
        <w:tblPrEx>
          <w:tblW w:w="0" w:type="auto"/>
          <w:tblCellMar>
            <w:left w:w="0" w:type="dxa"/>
            <w:right w:w="0" w:type="dxa"/>
          </w:tblCellMar>
          <w:tblLook w:val="04A0"/>
        </w:tblPrEx>
        <w:tc>
          <w:tcPr>
            <w:tcW w:w="1005"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CH</w:t>
            </w:r>
          </w:p>
        </w:tc>
        <w:tc>
          <w:tcPr>
            <w:tcW w:w="1630"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OEM NAME:</w:t>
            </w:r>
          </w:p>
        </w:tc>
        <w:tc>
          <w:tcPr>
            <w:tcW w:w="1617"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OEM NAME</w:t>
            </w:r>
          </w:p>
        </w:tc>
        <w:tc>
          <w:tcPr>
            <w:tcW w:w="6283" w:type="dxa"/>
            <w:tcBorders>
              <w:top w:val="single" w:sz="8" w:space="0" w:color="A3A3A3"/>
              <w:left w:val="single" w:sz="8" w:space="0" w:color="A3A3A3"/>
              <w:bottom w:val="single" w:sz="8" w:space="0" w:color="A3A3A3"/>
              <w:right w:val="single" w:sz="8" w:space="0" w:color="A3A3A3"/>
            </w:tcBorders>
            <w:shd w:val="clear" w:color="auto" w:fill="D9E1F2"/>
            <w:tcMar>
              <w:top w:w="80" w:type="dxa"/>
              <w:left w:w="80" w:type="dxa"/>
              <w:bottom w:w="80" w:type="dxa"/>
              <w:right w:w="80" w:type="dxa"/>
            </w:tcMar>
            <w:hideMark/>
          </w:tcPr>
          <w:p w:rsidR="007E104A" w:rsidRPr="007E104A" w:rsidP="007E104A">
            <w:pPr>
              <w:spacing w:after="0" w:line="240" w:lineRule="auto"/>
              <w:rPr>
                <w:rFonts w:ascii="Calibri" w:eastAsia="Times New Roman" w:hAnsi="Calibri" w:cs="Calibri"/>
                <w:color w:val="2C2C2C"/>
                <w:kern w:val="0"/>
                <w14:ligatures w14:val="none"/>
              </w:rPr>
            </w:pPr>
            <w:r w:rsidRPr="007E104A">
              <w:rPr>
                <w:rFonts w:ascii="Calibri" w:eastAsia="Times New Roman" w:hAnsi="Calibri" w:cs="Calibri"/>
                <w:color w:val="2C2C2C"/>
                <w:kern w:val="0"/>
                <w14:ligatures w14:val="none"/>
              </w:rPr>
              <w:t>Enter the Name of the OEM. Do not enter the Distributor/Vendor Name unless the Distributor/Vendor is the Manufacturer.</w:t>
            </w:r>
          </w:p>
        </w:tc>
      </w:tr>
    </w:tbl>
    <w:p w:rsidR="007E104A" w:rsidRPr="007E104A" w:rsidP="007E104A">
      <w:pPr>
        <w:spacing w:after="20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b/>
          <w:bCs/>
          <w:kern w:val="0"/>
          <w:sz w:val="22"/>
          <w:szCs w:val="22"/>
          <w14:ligatures w14:val="none"/>
        </w:rPr>
        <w:t>(3) Technical Questions.</w:t>
      </w:r>
      <w:r w:rsidRPr="007E104A">
        <w:rPr>
          <w:rFonts w:ascii="Calibri" w:eastAsia="Times New Roman" w:hAnsi="Calibri" w:cs="Calibri"/>
          <w:kern w:val="0"/>
          <w:sz w:val="22"/>
          <w:szCs w:val="22"/>
          <w14:ligatures w14:val="none"/>
        </w:rPr>
        <w:t xml:space="preserve"> Offerors should submit all technical questions regarding this solicitation to the Contracting Officer in writing, via email, to </w:t>
      </w:r>
      <w:r w:rsidRPr="007E104A">
        <w:rPr>
          <w:rFonts w:ascii="Calibri" w:eastAsia="Times New Roman" w:hAnsi="Calibri" w:cs="Calibri"/>
          <w:b/>
          <w:bCs/>
          <w:kern w:val="0"/>
          <w:sz w:val="22"/>
          <w:szCs w:val="22"/>
          <w14:ligatures w14:val="none"/>
        </w:rPr>
        <w:t>STEPHEN.NASSAN@va.gov on or before NOON, MAY 19th, 2025.</w:t>
      </w:r>
      <w:r w:rsidRPr="007E104A">
        <w:rPr>
          <w:rFonts w:ascii="Calibri" w:eastAsia="Times New Roman" w:hAnsi="Calibri" w:cs="Calibri"/>
          <w:kern w:val="0"/>
          <w:sz w:val="22"/>
          <w:szCs w:val="22"/>
          <w14:ligatures w14:val="none"/>
        </w:rPr>
        <w:t xml:space="preserve"> Subject Line: RICHMOND PATIENT LIFT PM 36C24625Q0705 QUESTIONS. Telephonic (verbal) questions WILL NOT be addressed. All responses to questions, which may affect offers, will be incorporated into a written amendment to the Request for Quote.</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200" w:line="240" w:lineRule="auto"/>
        <w:rPr>
          <w:rFonts w:ascii="Calibri" w:eastAsia="Times New Roman" w:hAnsi="Calibri" w:cs="Calibri"/>
          <w:kern w:val="0"/>
          <w:sz w:val="22"/>
          <w:szCs w:val="22"/>
          <w14:ligatures w14:val="none"/>
        </w:rPr>
      </w:pPr>
      <w:r w:rsidRPr="007E104A">
        <w:rPr>
          <w:rFonts w:ascii="Calibri" w:eastAsia="Times New Roman" w:hAnsi="Calibri" w:cs="Calibri"/>
          <w:b/>
          <w:bCs/>
          <w:kern w:val="0"/>
          <w:sz w:val="22"/>
          <w:szCs w:val="22"/>
          <w14:ligatures w14:val="none"/>
        </w:rPr>
        <w:t xml:space="preserve">(4) The System for Award Management (SAM) at </w:t>
      </w:r>
      <w:r>
        <w:fldChar w:fldCharType="begin"/>
      </w:r>
      <w:r>
        <w:instrText xml:space="preserve"> HYPERLINK "https://www.sam.gov" </w:instrText>
      </w:r>
      <w:r>
        <w:fldChar w:fldCharType="separate"/>
      </w:r>
      <w:r w:rsidRPr="007E104A">
        <w:rPr>
          <w:rFonts w:ascii="Calibri" w:eastAsia="Times New Roman" w:hAnsi="Calibri" w:cs="Calibri"/>
          <w:b/>
          <w:bCs/>
          <w:color w:val="0000FF"/>
          <w:kern w:val="0"/>
          <w:sz w:val="22"/>
          <w:szCs w:val="22"/>
          <w:u w:val="single"/>
          <w14:ligatures w14:val="none"/>
        </w:rPr>
        <w:t>https://www.sam.gov</w:t>
      </w:r>
      <w:r>
        <w:fldChar w:fldCharType="end"/>
      </w:r>
      <w:r w:rsidRPr="007E104A">
        <w:rPr>
          <w:rFonts w:ascii="Calibri" w:eastAsia="Times New Roman" w:hAnsi="Calibri" w:cs="Calibri"/>
          <w:b/>
          <w:bCs/>
          <w:kern w:val="0"/>
          <w:sz w:val="22"/>
          <w:szCs w:val="22"/>
          <w14:ligatures w14:val="none"/>
        </w:rPr>
        <w:t xml:space="preserve"> is the primary method used to collect information from entities interested in obtaining Federal Government contracts. Quoters are required to have an active Federal Government contracts registration in SAM when they submit an offer or quotation, and at the time of award. </w:t>
      </w:r>
    </w:p>
    <w:p w:rsidR="007E104A" w:rsidRPr="007E104A" w:rsidP="007E104A">
      <w:pPr>
        <w:spacing w:after="120" w:line="240" w:lineRule="auto"/>
        <w:rPr>
          <w:rFonts w:ascii="Calibri" w:eastAsia="Times New Roman" w:hAnsi="Calibri" w:cs="Calibri"/>
          <w:kern w:val="0"/>
          <w:sz w:val="22"/>
          <w:szCs w:val="22"/>
          <w14:ligatures w14:val="none"/>
        </w:rPr>
      </w:pPr>
      <w:r w:rsidRPr="007E104A">
        <w:rPr>
          <w:rFonts w:ascii="Calibri" w:eastAsia="Times New Roman" w:hAnsi="Calibri" w:cs="Calibri"/>
          <w:b/>
          <w:bCs/>
          <w:i/>
          <w:iCs/>
          <w:kern w:val="0"/>
          <w:sz w:val="22"/>
          <w:szCs w:val="22"/>
          <w14:ligatures w14:val="none"/>
        </w:rPr>
        <w:t>Failure to submit a complete Quote may result in a technically unacceptable determination.</w:t>
      </w:r>
    </w:p>
    <w:p w:rsidR="007E104A" w:rsidRPr="007E104A" w:rsidP="007E104A">
      <w:pPr>
        <w:spacing w:after="12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(b) Amendments to this solicitation will be posted. Paper copies of the amendments will NOT be individually mailed. No other notification of amendments will be provided.  Potential Offerors are advised that they are responsible for obtaining and acknowledging any amendments to the solicitation. Failure to acknowledge an amendment may result in your quote being considered unacceptable.</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(c) System for Award Management. Quoters shall be registered and current in the System for Award Management (SAM)  </w:t>
      </w:r>
      <w:r>
        <w:fldChar w:fldCharType="begin"/>
      </w:r>
      <w:r>
        <w:instrText xml:space="preserve"> HYPERLINK "https://www.sam.gov" </w:instrText>
      </w:r>
      <w:r>
        <w:fldChar w:fldCharType="separate"/>
      </w:r>
      <w:r w:rsidRPr="007E104A">
        <w:rPr>
          <w:rFonts w:ascii="Calibri" w:eastAsia="Times New Roman" w:hAnsi="Calibri" w:cs="Calibri"/>
          <w:color w:val="000000"/>
          <w:kern w:val="0"/>
          <w:sz w:val="22"/>
          <w:szCs w:val="22"/>
          <w:u w:val="single"/>
          <w14:ligatures w14:val="none"/>
        </w:rPr>
        <w:t>https://www.sam.gov</w:t>
      </w:r>
      <w:r>
        <w:fldChar w:fldCharType="end"/>
      </w:r>
      <w:r w:rsidRPr="007E104A">
        <w:rPr>
          <w:rFonts w:ascii="Calibri" w:eastAsia="Times New Roman" w:hAnsi="Calibri" w:cs="Calibri"/>
          <w:color w:val="000000"/>
          <w:kern w:val="0"/>
          <w:sz w:val="22"/>
          <w:szCs w:val="22"/>
          <w14:ligatures w14:val="none"/>
        </w:rPr>
        <w:t xml:space="preserve"> at the time a quote is submitted.</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(d) Requests for information. The contracting officer will not notify unsuccessful quoters that responded to this solicitation. Quoters may request information on purchase order resulting from this solicitation from the contracting officer.</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(e) Attached is the POSITION RISK MATRIX which should be used to complete the fill ins at VAAR 852.204-72.</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E.2 BASIS OF AWARD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xml:space="preserve">(a) The following factors shall be used to evaluate quotes:           </w:t>
      </w:r>
    </w:p>
    <w:p w:rsidR="007E104A" w:rsidRPr="007E104A" w:rsidP="007E104A">
      <w:pPr>
        <w:spacing w:after="0" w:line="240" w:lineRule="auto"/>
        <w:ind w:left="540"/>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(1) Technical</w:t>
      </w:r>
    </w:p>
    <w:p w:rsidR="007E104A" w:rsidRPr="007E104A" w:rsidP="007E104A">
      <w:pPr>
        <w:spacing w:after="0" w:line="240" w:lineRule="auto"/>
        <w:ind w:left="540"/>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(2) Price – Lowest Price Technically Acceptable (LPTA)</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0"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(b) Evaluation Approach.  </w:t>
      </w:r>
    </w:p>
    <w:p w:rsidR="007E104A" w:rsidRPr="007E104A" w:rsidP="007E104A">
      <w:pPr>
        <w:spacing w:after="0" w:line="240" w:lineRule="auto"/>
        <w:ind w:left="540"/>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(1) Technical. The technical quotation will be evaluated to the extent to which it can meet and/or exceed the Government’s requirements as outlined in the solicitation and based on the information requested in the instructions to quoters section of the solicitation.</w:t>
      </w:r>
    </w:p>
    <w:p w:rsidR="007E104A" w:rsidRPr="007E104A" w:rsidP="007E104A">
      <w:pPr>
        <w:spacing w:after="0" w:line="240" w:lineRule="auto"/>
        <w:ind w:left="540"/>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after="0" w:line="240" w:lineRule="auto"/>
        <w:ind w:left="540"/>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(2) Price: The Government will evaluate the price by adding the total of all line-item prices, including all options if applicable.</w:t>
      </w:r>
    </w:p>
    <w:p w:rsidR="007E104A" w:rsidRPr="007E104A" w:rsidP="007E104A">
      <w:pPr>
        <w:spacing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 </w:t>
      </w:r>
    </w:p>
    <w:p w:rsidR="007E104A" w:rsidRPr="007E104A" w:rsidP="007E104A">
      <w:pPr>
        <w:spacing w:line="240" w:lineRule="auto"/>
        <w:rPr>
          <w:rFonts w:ascii="Calibri" w:eastAsia="Times New Roman" w:hAnsi="Calibri" w:cs="Calibri"/>
          <w:kern w:val="0"/>
          <w:sz w:val="22"/>
          <w:szCs w:val="22"/>
          <w14:ligatures w14:val="none"/>
        </w:rPr>
      </w:pPr>
      <w:r w:rsidRPr="007E104A">
        <w:rPr>
          <w:rFonts w:ascii="Calibri" w:eastAsia="Times New Roman" w:hAnsi="Calibri" w:cs="Calibri"/>
          <w:kern w:val="0"/>
          <w:sz w:val="22"/>
          <w:szCs w:val="22"/>
          <w14:ligatures w14:val="none"/>
        </w:rPr>
        <w:t>This solicitation is under Revolutionary FAR Overhaul Part 12 - Acquisition of Commercial Products and Commercial Services</w:t>
      </w:r>
    </w:p>
    <w:p w:rsidR="00DF0C09" w:rsidRPr="007E104A" w:rsidP="007E104A"/>
    <w:p w:rsidR="00EB705C">
      <w:r>
        <w:t>ADDENDUM to FAR 52</w:t>
      </w:r>
      <w:r w:rsidR="00C14650">
        <w:t>.212-1 INSTRUCTIONS TO OFFERORS—</w:t>
      </w:r>
      <w:r>
        <w:t xml:space="preserve">COMMERCIAL </w:t>
      </w:r>
      <w:r w:rsidR="00956CB0">
        <w:t>PRODUCTS AND COMMERCIAL SERVICES</w:t>
      </w:r>
    </w:p>
    <w:p w:rsidR="00EB705C">
      <w:r>
        <w:t xml:space="preserve">  Provisions that are incorporated by reference (by Citation Number, Title, and Date), have the same force and effect as if they were given in full text. Upon request, the Contracting Officer will make their full text available.</w:t>
      </w:r>
    </w:p>
    <w:p w:rsidR="00EB705C">
      <w:r>
        <w:t xml:space="preserve">  The following provisions are incorporated into 52.212-1 as an addendum to this solicitation:</w:t>
      </w:r>
    </w:p>
    <w:p w:rsidR="00A10113">
      <w:pPr>
        <w:pStyle w:val="Heading2"/>
      </w:pPr>
      <w:bookmarkStart w:id="23" w:name="_Toc256000017"/>
      <w:r>
        <w:t>E.1</w:t>
      </w:r>
      <w:r w:rsidR="00D350CC">
        <w:t xml:space="preserve">  </w:t>
      </w:r>
      <w:r>
        <w:t>52.252-1</w:t>
      </w:r>
      <w:r w:rsidR="00D350CC">
        <w:t xml:space="preserve">  </w:t>
      </w:r>
      <w:r>
        <w:t>SOLICITATION PROVISIONS INCORPORATED BY REFERENCE</w:t>
      </w:r>
      <w:r w:rsidR="00D350CC">
        <w:t xml:space="preserve">  (</w:t>
      </w:r>
      <w:r>
        <w:t>FEB 1998</w:t>
      </w:r>
      <w:r w:rsidR="00D350CC">
        <w:t>)</w:t>
      </w:r>
      <w:bookmarkEnd w:id="23"/>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52.222-48</w:t>
            </w:r>
          </w:p>
        </w:tc>
        <w:tc>
          <w:tcPr>
            <w:tcW w:w="6192" w:type="auto"/>
          </w:tcPr>
          <w:p>
            <w:pPr>
              <w:pStyle w:val="ByReference"/>
            </w:pPr>
            <w:r>
              <w:t>EXEMPTION FROM APPLICATION OF THE SERVICE CONTRACT LABOR STANDARDS TO CONTRACTS FOR MAINTENANCE, CALIBRATION, OR REPAIR OF CERTAIN EQUIPMENT— CERTIFICATION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rsidR="00D3003F">
      <w:pPr>
        <w:pStyle w:val="Heading2"/>
      </w:pPr>
      <w:bookmarkStart w:id="24" w:name="_Toc256000018"/>
      <w:r>
        <w:t>E.2</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4"/>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pPr>
        <w:tabs>
          <w:tab w:val="left" w:pos="3240"/>
        </w:tabs>
      </w:pPr>
      <w:r>
        <w:tab/>
        <w:t>(End of Addendum to 52.212-1)</w:t>
      </w:r>
    </w:p>
    <w:p/>
    <w:p w:rsidR="007C79D7" w:rsidP="00163E13">
      <w:pPr>
        <w:jc w:val="center"/>
      </w:pPr>
      <w:r w:rsidRPr="00163E13">
        <w:t>Medrad</w:t>
      </w:r>
      <w:r w:rsidRPr="00163E13">
        <w:t xml:space="preserve"> Injector Service</w:t>
      </w:r>
    </w:p>
    <w:sectPr>
      <w:headerReference w:type="even" r:id="rId35"/>
      <w:headerReference w:type="default" r:id="rId36"/>
      <w:footerReference w:type="even" r:id="rId37"/>
      <w:footerReference w:type="default" r:id="rId38"/>
      <w:headerReference w:type="first" r:id="rId39"/>
      <w:footerReference w:type="first" r:id="rId40"/>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29</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32</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36</w:t>
    </w:r>
    <w:r>
      <w:fldChar w:fldCharType="end"/>
    </w:r>
    <w:r>
      <w:t xml:space="preserve"> of </w:t>
    </w:r>
    <w:r>
      <w:fldChar w:fldCharType="begin"/>
    </w:r>
    <w:r>
      <w:instrText xml:space="preserve"> NUMPAGES   \* MERGEFORMAT </w:instrText>
    </w:r>
    <w:r>
      <w:fldChar w:fldCharType="separate"/>
    </w:r>
    <w:r>
      <w:t>36</w:t>
    </w:r>
    <w: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36C24626Q0448</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36C24626Q0448</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36C24626Q0448</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36C24626Q0448</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36C24626Q0448</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402"/>
    <w:multiLevelType w:val="multilevel"/>
    <w:tmpl w:val="FF34F886"/>
    <w:lvl w:ilvl="0">
      <w:start w:val="1"/>
      <w:numFmt w:val="lowerLetter"/>
      <w:lvlText w:val="(%1)"/>
      <w:lvlJc w:val="left"/>
      <w:pPr>
        <w:ind w:left="1075" w:hanging="356"/>
      </w:pPr>
      <w:rPr>
        <w:rFonts w:ascii="Arial" w:hAnsi="Arial" w:cs="Arial"/>
        <w:b w:val="0"/>
        <w:bCs w:val="0"/>
        <w:i w:val="0"/>
        <w:iCs w:val="0"/>
        <w:color w:val="auto"/>
        <w:spacing w:val="-1"/>
        <w:w w:val="100"/>
        <w:sz w:val="24"/>
        <w:szCs w:val="24"/>
      </w:rPr>
    </w:lvl>
    <w:lvl w:ilvl="1">
      <w:start w:val="0"/>
      <w:numFmt w:val="bullet"/>
      <w:lvlText w:val="•"/>
      <w:lvlJc w:val="left"/>
      <w:pPr>
        <w:ind w:left="1944" w:hanging="356"/>
      </w:pPr>
    </w:lvl>
    <w:lvl w:ilvl="2">
      <w:start w:val="0"/>
      <w:numFmt w:val="bullet"/>
      <w:lvlText w:val="•"/>
      <w:lvlJc w:val="left"/>
      <w:pPr>
        <w:ind w:left="2808" w:hanging="356"/>
      </w:pPr>
    </w:lvl>
    <w:lvl w:ilvl="3">
      <w:start w:val="0"/>
      <w:numFmt w:val="bullet"/>
      <w:lvlText w:val="•"/>
      <w:lvlJc w:val="left"/>
      <w:pPr>
        <w:ind w:left="3672" w:hanging="356"/>
      </w:pPr>
    </w:lvl>
    <w:lvl w:ilvl="4">
      <w:start w:val="0"/>
      <w:numFmt w:val="bullet"/>
      <w:lvlText w:val="•"/>
      <w:lvlJc w:val="left"/>
      <w:pPr>
        <w:ind w:left="4536" w:hanging="356"/>
      </w:pPr>
    </w:lvl>
    <w:lvl w:ilvl="5">
      <w:start w:val="0"/>
      <w:numFmt w:val="bullet"/>
      <w:lvlText w:val="•"/>
      <w:lvlJc w:val="left"/>
      <w:pPr>
        <w:ind w:left="5400" w:hanging="356"/>
      </w:pPr>
    </w:lvl>
    <w:lvl w:ilvl="6">
      <w:start w:val="0"/>
      <w:numFmt w:val="bullet"/>
      <w:lvlText w:val="•"/>
      <w:lvlJc w:val="left"/>
      <w:pPr>
        <w:ind w:left="6264" w:hanging="356"/>
      </w:pPr>
    </w:lvl>
    <w:lvl w:ilvl="7">
      <w:start w:val="0"/>
      <w:numFmt w:val="bullet"/>
      <w:lvlText w:val="•"/>
      <w:lvlJc w:val="left"/>
      <w:pPr>
        <w:ind w:left="7128" w:hanging="356"/>
      </w:pPr>
    </w:lvl>
    <w:lvl w:ilvl="8">
      <w:start w:val="0"/>
      <w:numFmt w:val="bullet"/>
      <w:lvlText w:val="•"/>
      <w:lvlJc w:val="left"/>
      <w:pPr>
        <w:ind w:left="7992" w:hanging="356"/>
      </w:pPr>
    </w:lvl>
  </w:abstractNum>
  <w:abstractNum w:abstractNumId="1">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start w:val="0"/>
      <w:numFmt w:val="bullet"/>
      <w:lvlText w:val="•"/>
      <w:lvlJc w:val="left"/>
      <w:pPr>
        <w:ind w:left="1944" w:hanging="360"/>
      </w:pPr>
    </w:lvl>
    <w:lvl w:ilvl="2">
      <w:start w:val="0"/>
      <w:numFmt w:val="bullet"/>
      <w:lvlText w:val="•"/>
      <w:lvlJc w:val="left"/>
      <w:pPr>
        <w:ind w:left="2808" w:hanging="360"/>
      </w:pPr>
    </w:lvl>
    <w:lvl w:ilvl="3">
      <w:start w:val="0"/>
      <w:numFmt w:val="bullet"/>
      <w:lvlText w:val="•"/>
      <w:lvlJc w:val="left"/>
      <w:pPr>
        <w:ind w:left="3672" w:hanging="360"/>
      </w:pPr>
    </w:lvl>
    <w:lvl w:ilvl="4">
      <w:start w:val="0"/>
      <w:numFmt w:val="bullet"/>
      <w:lvlText w:val="•"/>
      <w:lvlJc w:val="left"/>
      <w:pPr>
        <w:ind w:left="4536" w:hanging="360"/>
      </w:pPr>
    </w:lvl>
    <w:lvl w:ilvl="5">
      <w:start w:val="0"/>
      <w:numFmt w:val="bullet"/>
      <w:lvlText w:val="•"/>
      <w:lvlJc w:val="left"/>
      <w:pPr>
        <w:ind w:left="5400" w:hanging="360"/>
      </w:pPr>
    </w:lvl>
    <w:lvl w:ilvl="6">
      <w:start w:val="0"/>
      <w:numFmt w:val="bullet"/>
      <w:lvlText w:val="•"/>
      <w:lvlJc w:val="left"/>
      <w:pPr>
        <w:ind w:left="6264" w:hanging="360"/>
      </w:pPr>
    </w:lvl>
    <w:lvl w:ilvl="7">
      <w:start w:val="0"/>
      <w:numFmt w:val="bullet"/>
      <w:lvlText w:val="•"/>
      <w:lvlJc w:val="left"/>
      <w:pPr>
        <w:ind w:left="7128" w:hanging="360"/>
      </w:pPr>
    </w:lvl>
    <w:lvl w:ilvl="8">
      <w:start w:val="0"/>
      <w:numFmt w:val="bullet"/>
      <w:lvlText w:val="•"/>
      <w:lvlJc w:val="left"/>
      <w:pPr>
        <w:ind w:left="7992" w:hanging="360"/>
      </w:pPr>
    </w:lvl>
  </w:abstractNum>
  <w:abstractNum w:abstractNumId="2">
    <w:nsid w:val="00000404"/>
    <w:multiLevelType w:val="multilevel"/>
    <w:tmpl w:val="FFFFFFFF"/>
    <w:lvl w:ilvl="0">
      <w:start w:val="6"/>
      <w:numFmt w:val="lowerLetter"/>
      <w:lvlText w:val="(%1)"/>
      <w:lvlJc w:val="left"/>
      <w:pPr>
        <w:ind w:left="360" w:hanging="356"/>
      </w:pPr>
      <w:rPr>
        <w:rFonts w:ascii="Arial" w:hAnsi="Arial" w:cs="Arial"/>
        <w:b w:val="0"/>
        <w:bCs w:val="0"/>
        <w:i w:val="0"/>
        <w:iCs w:val="0"/>
        <w:spacing w:val="-1"/>
        <w:w w:val="100"/>
        <w:sz w:val="24"/>
        <w:szCs w:val="24"/>
      </w:rPr>
    </w:lvl>
    <w:lvl w:ilvl="1">
      <w:start w:val="0"/>
      <w:numFmt w:val="bullet"/>
      <w:lvlText w:val="•"/>
      <w:lvlJc w:val="left"/>
      <w:pPr>
        <w:ind w:left="1296" w:hanging="356"/>
      </w:pPr>
    </w:lvl>
    <w:lvl w:ilvl="2">
      <w:start w:val="0"/>
      <w:numFmt w:val="bullet"/>
      <w:lvlText w:val="•"/>
      <w:lvlJc w:val="left"/>
      <w:pPr>
        <w:ind w:left="2232" w:hanging="356"/>
      </w:pPr>
    </w:lvl>
    <w:lvl w:ilvl="3">
      <w:start w:val="0"/>
      <w:numFmt w:val="bullet"/>
      <w:lvlText w:val="•"/>
      <w:lvlJc w:val="left"/>
      <w:pPr>
        <w:ind w:left="3168" w:hanging="356"/>
      </w:pPr>
    </w:lvl>
    <w:lvl w:ilvl="4">
      <w:start w:val="0"/>
      <w:numFmt w:val="bullet"/>
      <w:lvlText w:val="•"/>
      <w:lvlJc w:val="left"/>
      <w:pPr>
        <w:ind w:left="4104" w:hanging="356"/>
      </w:pPr>
    </w:lvl>
    <w:lvl w:ilvl="5">
      <w:start w:val="0"/>
      <w:numFmt w:val="bullet"/>
      <w:lvlText w:val="•"/>
      <w:lvlJc w:val="left"/>
      <w:pPr>
        <w:ind w:left="5040" w:hanging="356"/>
      </w:pPr>
    </w:lvl>
    <w:lvl w:ilvl="6">
      <w:start w:val="0"/>
      <w:numFmt w:val="bullet"/>
      <w:lvlText w:val="•"/>
      <w:lvlJc w:val="left"/>
      <w:pPr>
        <w:ind w:left="5976" w:hanging="356"/>
      </w:pPr>
    </w:lvl>
    <w:lvl w:ilvl="7">
      <w:start w:val="0"/>
      <w:numFmt w:val="bullet"/>
      <w:lvlText w:val="•"/>
      <w:lvlJc w:val="left"/>
      <w:pPr>
        <w:ind w:left="6912" w:hanging="356"/>
      </w:pPr>
    </w:lvl>
    <w:lvl w:ilvl="8">
      <w:start w:val="0"/>
      <w:numFmt w:val="bullet"/>
      <w:lvlText w:val="•"/>
      <w:lvlJc w:val="left"/>
      <w:pPr>
        <w:ind w:left="7848" w:hanging="356"/>
      </w:pPr>
    </w:lvl>
  </w:abstractNum>
  <w:abstractNum w:abstractNumId="3">
    <w:nsid w:val="00000405"/>
    <w:multiLevelType w:val="multilevel"/>
    <w:tmpl w:val="FFFFFFFF"/>
    <w:lvl w:ilvl="0">
      <w:start w:val="2"/>
      <w:numFmt w:val="decimal"/>
      <w:lvlText w:val="%1."/>
      <w:lvlJc w:val="left"/>
      <w:pPr>
        <w:ind w:left="1440" w:hanging="360"/>
      </w:pPr>
      <w:rPr>
        <w:rFonts w:ascii="Arial" w:hAnsi="Arial" w:cs="Arial"/>
        <w:b w:val="0"/>
        <w:bCs w:val="0"/>
        <w:i w:val="0"/>
        <w:iCs w:val="0"/>
        <w:spacing w:val="0"/>
        <w:w w:val="100"/>
        <w:sz w:val="24"/>
        <w:szCs w:val="24"/>
      </w:rPr>
    </w:lvl>
    <w:lvl w:ilvl="1">
      <w:start w:val="0"/>
      <w:numFmt w:val="bullet"/>
      <w:lvlText w:val="•"/>
      <w:lvlJc w:val="left"/>
      <w:pPr>
        <w:ind w:left="2268" w:hanging="360"/>
      </w:pPr>
    </w:lvl>
    <w:lvl w:ilvl="2">
      <w:start w:val="0"/>
      <w:numFmt w:val="bullet"/>
      <w:lvlText w:val="•"/>
      <w:lvlJc w:val="left"/>
      <w:pPr>
        <w:ind w:left="3096" w:hanging="360"/>
      </w:pPr>
    </w:lvl>
    <w:lvl w:ilvl="3">
      <w:start w:val="0"/>
      <w:numFmt w:val="bullet"/>
      <w:lvlText w:val="•"/>
      <w:lvlJc w:val="left"/>
      <w:pPr>
        <w:ind w:left="3924" w:hanging="360"/>
      </w:pPr>
    </w:lvl>
    <w:lvl w:ilvl="4">
      <w:start w:val="0"/>
      <w:numFmt w:val="bullet"/>
      <w:lvlText w:val="•"/>
      <w:lvlJc w:val="left"/>
      <w:pPr>
        <w:ind w:left="4752" w:hanging="360"/>
      </w:pPr>
    </w:lvl>
    <w:lvl w:ilvl="5">
      <w:start w:val="0"/>
      <w:numFmt w:val="bullet"/>
      <w:lvlText w:val="•"/>
      <w:lvlJc w:val="left"/>
      <w:pPr>
        <w:ind w:left="5580" w:hanging="360"/>
      </w:pPr>
    </w:lvl>
    <w:lvl w:ilvl="6">
      <w:start w:val="0"/>
      <w:numFmt w:val="bullet"/>
      <w:lvlText w:val="•"/>
      <w:lvlJc w:val="left"/>
      <w:pPr>
        <w:ind w:left="6408" w:hanging="360"/>
      </w:pPr>
    </w:lvl>
    <w:lvl w:ilvl="7">
      <w:start w:val="0"/>
      <w:numFmt w:val="bullet"/>
      <w:lvlText w:val="•"/>
      <w:lvlJc w:val="left"/>
      <w:pPr>
        <w:ind w:left="7236" w:hanging="360"/>
      </w:pPr>
    </w:lvl>
    <w:lvl w:ilvl="8">
      <w:start w:val="0"/>
      <w:numFmt w:val="bullet"/>
      <w:lvlText w:val="•"/>
      <w:lvlJc w:val="left"/>
      <w:pPr>
        <w:ind w:left="8064" w:hanging="360"/>
      </w:pPr>
    </w:lvl>
  </w:abstractNum>
  <w:abstractNum w:abstractNumId="4">
    <w:nsid w:val="0275740B"/>
    <w:multiLevelType w:val="hybridMultilevel"/>
    <w:tmpl w:val="0C267556"/>
    <w:lvl w:ilvl="0">
      <w:start w:val="1"/>
      <w:numFmt w:val="decimal"/>
      <w:lvlText w:val="%1)"/>
      <w:lvlJc w:val="left"/>
      <w:pPr>
        <w:ind w:left="1080" w:hanging="360"/>
      </w:pPr>
      <w:rPr>
        <w:rFonts w:hint="default"/>
        <w:u w:val="none"/>
      </w:rPr>
    </w:lvl>
    <w:lvl w:ilvl="1" w:tentative="1">
      <w:start w:val="1"/>
      <w:numFmt w:val="lowerLetter"/>
      <w:lvlText w:val="%2."/>
      <w:lvlJc w:val="left"/>
      <w:pPr>
        <w:ind w:left="1530" w:hanging="360"/>
      </w:pPr>
    </w:lvl>
    <w:lvl w:ilvl="2" w:tentative="1">
      <w:start w:val="1"/>
      <w:numFmt w:val="lowerRoman"/>
      <w:lvlText w:val="%3."/>
      <w:lvlJc w:val="right"/>
      <w:pPr>
        <w:ind w:left="2250" w:hanging="180"/>
      </w:pPr>
    </w:lvl>
    <w:lvl w:ilvl="3" w:tentative="1">
      <w:start w:val="1"/>
      <w:numFmt w:val="decimal"/>
      <w:lvlText w:val="%4."/>
      <w:lvlJc w:val="left"/>
      <w:pPr>
        <w:ind w:left="2970" w:hanging="360"/>
      </w:pPr>
    </w:lvl>
    <w:lvl w:ilvl="4" w:tentative="1">
      <w:start w:val="1"/>
      <w:numFmt w:val="lowerLetter"/>
      <w:lvlText w:val="%5."/>
      <w:lvlJc w:val="left"/>
      <w:pPr>
        <w:ind w:left="3690" w:hanging="360"/>
      </w:pPr>
    </w:lvl>
    <w:lvl w:ilvl="5" w:tentative="1">
      <w:start w:val="1"/>
      <w:numFmt w:val="lowerRoman"/>
      <w:lvlText w:val="%6."/>
      <w:lvlJc w:val="right"/>
      <w:pPr>
        <w:ind w:left="4410" w:hanging="180"/>
      </w:pPr>
    </w:lvl>
    <w:lvl w:ilvl="6" w:tentative="1">
      <w:start w:val="1"/>
      <w:numFmt w:val="decimal"/>
      <w:lvlText w:val="%7."/>
      <w:lvlJc w:val="left"/>
      <w:pPr>
        <w:ind w:left="5130" w:hanging="360"/>
      </w:pPr>
    </w:lvl>
    <w:lvl w:ilvl="7" w:tentative="1">
      <w:start w:val="1"/>
      <w:numFmt w:val="lowerLetter"/>
      <w:lvlText w:val="%8."/>
      <w:lvlJc w:val="left"/>
      <w:pPr>
        <w:ind w:left="5850" w:hanging="360"/>
      </w:pPr>
    </w:lvl>
    <w:lvl w:ilvl="8" w:tentative="1">
      <w:start w:val="1"/>
      <w:numFmt w:val="lowerRoman"/>
      <w:lvlText w:val="%9."/>
      <w:lvlJc w:val="right"/>
      <w:pPr>
        <w:ind w:left="6570" w:hanging="180"/>
      </w:pPr>
    </w:lvl>
  </w:abstractNum>
  <w:abstractNum w:abstractNumId="5">
    <w:nsid w:val="28BC0128"/>
    <w:multiLevelType w:val="hybridMultilevel"/>
    <w:tmpl w:val="508470E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333249B0"/>
    <w:multiLevelType w:val="hybridMultilevel"/>
    <w:tmpl w:val="1C14B2D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nsid w:val="360529A8"/>
    <w:multiLevelType w:val="hybridMultilevel"/>
    <w:tmpl w:val="078AA796"/>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nsid w:val="3CEF5A6C"/>
    <w:multiLevelType w:val="hybridMultilevel"/>
    <w:tmpl w:val="5DB67446"/>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51DE67BC"/>
    <w:multiLevelType w:val="hybridMultilevel"/>
    <w:tmpl w:val="ADC4AB06"/>
    <w:lvl w:ilvl="0">
      <w:start w:val="1"/>
      <w:numFmt w:val="decimal"/>
      <w:lvlText w:val="%1."/>
      <w:lvlJc w:val="left"/>
      <w:pPr>
        <w:ind w:left="360" w:hanging="360"/>
      </w:pPr>
      <w:rPr>
        <w:rFonts w:hint="default"/>
        <w:b/>
        <w:bCs/>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0">
    <w:nsid w:val="69397300"/>
    <w:multiLevelType w:val="hybridMultilevel"/>
    <w:tmpl w:val="70C6BD8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7EDA584D"/>
    <w:multiLevelType w:val="hybridMultilevel"/>
    <w:tmpl w:val="4B08C430"/>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9"/>
  </w:num>
  <w:num w:numId="2">
    <w:abstractNumId w:val="11"/>
  </w:num>
  <w:num w:numId="3">
    <w:abstractNumId w:val="10"/>
  </w:num>
  <w:num w:numId="4">
    <w:abstractNumId w:val="6"/>
  </w:num>
  <w:num w:numId="5">
    <w:abstractNumId w:val="5"/>
  </w:num>
  <w:num w:numId="6">
    <w:abstractNumId w:val="8"/>
  </w:num>
  <w:num w:numId="7">
    <w:abstractNumId w:val="7"/>
  </w:num>
  <w:num w:numId="8">
    <w:abstractNumId w:val="4"/>
  </w:num>
  <w:num w:numId="9">
    <w:abstractNumId w:val="0"/>
  </w:num>
  <w:num w:numId="10">
    <w:abstractNumId w:val="1"/>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40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qFormat/>
    <w:rsid w:val="004D6052"/>
    <w:pPr>
      <w:spacing w:before="240" w:after="60"/>
      <w:outlineLvl w:val="6"/>
    </w:pPr>
  </w:style>
  <w:style w:type="paragraph" w:styleId="Heading8">
    <w:name w:val="heading 8"/>
    <w:basedOn w:val="Normal"/>
    <w:next w:val="Normal"/>
    <w:link w:val="Heading8Char"/>
    <w:uiPriority w:val="9"/>
    <w:semiHidden/>
    <w:unhideWhenUsed/>
    <w:qFormat/>
    <w:rsid w:val="00140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3154B"/>
    <w:pPr>
      <w:spacing w:before="100" w:beforeAutospacing="1" w:after="100" w:afterAutospacing="1"/>
    </w:pPr>
  </w:style>
  <w:style w:type="character" w:styleId="Hyperlink">
    <w:name w:val="Hyperlink"/>
    <w:rsid w:val="00D3154B"/>
    <w:rPr>
      <w:color w:val="0000FF"/>
      <w:u w:val="single"/>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paragraph" w:styleId="Revision">
    <w:name w:val="Revision"/>
    <w:hidden/>
    <w:uiPriority w:val="99"/>
    <w:semiHidden/>
    <w:rsid w:val="00404C4C"/>
    <w:rPr>
      <w:sz w:val="24"/>
      <w:szCs w:val="24"/>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140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96F"/>
    <w:rPr>
      <w:rFonts w:eastAsiaTheme="majorEastAsia" w:cstheme="majorBidi"/>
      <w:color w:val="272727" w:themeColor="text1" w:themeTint="D8"/>
    </w:rPr>
  </w:style>
  <w:style w:type="paragraph" w:styleId="Quote">
    <w:name w:val="Quote"/>
    <w:basedOn w:val="Normal"/>
    <w:next w:val="Normal"/>
    <w:link w:val="QuoteChar"/>
    <w:uiPriority w:val="29"/>
    <w:qFormat/>
    <w:rsid w:val="0014096F"/>
    <w:pPr>
      <w:spacing w:before="160"/>
      <w:jc w:val="center"/>
    </w:pPr>
    <w:rPr>
      <w:i/>
      <w:iCs/>
      <w:color w:val="404040" w:themeColor="text1" w:themeTint="BF"/>
    </w:rPr>
  </w:style>
  <w:style w:type="character" w:customStyle="1" w:styleId="QuoteChar">
    <w:name w:val="Quote Char"/>
    <w:basedOn w:val="DefaultParagraphFont"/>
    <w:link w:val="Quote"/>
    <w:uiPriority w:val="29"/>
    <w:rsid w:val="0014096F"/>
    <w:rPr>
      <w:i/>
      <w:iCs/>
      <w:color w:val="404040" w:themeColor="text1" w:themeTint="BF"/>
    </w:rPr>
  </w:style>
  <w:style w:type="paragraph" w:styleId="IntenseQuote">
    <w:name w:val="Intense Quote"/>
    <w:basedOn w:val="Normal"/>
    <w:next w:val="Normal"/>
    <w:link w:val="IntenseQuoteChar"/>
    <w:uiPriority w:val="30"/>
    <w:qFormat/>
    <w:rsid w:val="0014096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4096F"/>
    <w:rPr>
      <w:i/>
      <w:iCs/>
      <w:color w:val="366092" w:themeColor="accent1" w:themeShade="BF"/>
    </w:rPr>
  </w:style>
  <w:style w:type="character" w:styleId="IntenseReference">
    <w:name w:val="Intense Reference"/>
    <w:basedOn w:val="DefaultParagraphFont"/>
    <w:uiPriority w:val="32"/>
    <w:qFormat/>
    <w:rsid w:val="0014096F"/>
    <w:rPr>
      <w:b/>
      <w:bCs/>
      <w:smallCaps/>
      <w:color w:val="366092" w:themeColor="accent1" w:themeShade="BF"/>
      <w:spacing w:val="5"/>
    </w:rPr>
  </w:style>
  <w:style w:type="paragraph" w:customStyle="1" w:styleId="Default">
    <w:name w:val="Default"/>
    <w:rsid w:val="0014096F"/>
    <w:pPr>
      <w:autoSpaceDE w:val="0"/>
      <w:autoSpaceDN w:val="0"/>
      <w:adjustRightInd w:val="0"/>
      <w:spacing w:after="0" w:line="240" w:lineRule="auto"/>
    </w:pPr>
    <w:rPr>
      <w:rFonts w:ascii="Arial" w:hAnsi="Arial" w:cs="Arial"/>
      <w:color w:val="000000"/>
      <w:kern w:val="0"/>
    </w:rPr>
  </w:style>
  <w:style w:type="numbering" w:customStyle="1" w:styleId="NoList1">
    <w:name w:val="No List1"/>
    <w:next w:val="NoList"/>
    <w:uiPriority w:val="99"/>
    <w:semiHidden/>
    <w:unhideWhenUsed/>
    <w:rsid w:val="00A27450"/>
  </w:style>
  <w:style w:type="paragraph" w:styleId="BodyText">
    <w:name w:val="Body Text"/>
    <w:basedOn w:val="Normal"/>
    <w:link w:val="BodyTextChar"/>
    <w:uiPriority w:val="1"/>
    <w:qFormat/>
    <w:rsid w:val="00A27450"/>
    <w:pPr>
      <w:autoSpaceDE w:val="0"/>
      <w:autoSpaceDN w:val="0"/>
      <w:adjustRightInd w:val="0"/>
      <w:spacing w:after="0" w:line="240" w:lineRule="auto"/>
    </w:pPr>
    <w:rPr>
      <w:rFonts w:ascii="Arial" w:hAnsi="Arial" w:cs="Arial"/>
      <w:kern w:val="0"/>
    </w:rPr>
  </w:style>
  <w:style w:type="character" w:customStyle="1" w:styleId="BodyTextChar">
    <w:name w:val="Body Text Char"/>
    <w:basedOn w:val="DefaultParagraphFont"/>
    <w:link w:val="BodyText"/>
    <w:uiPriority w:val="1"/>
    <w:rsid w:val="00A27450"/>
    <w:rPr>
      <w:rFonts w:ascii="Arial" w:hAnsi="Arial" w:cs="Arial"/>
      <w:kern w:val="0"/>
    </w:rPr>
  </w:style>
  <w:style w:type="paragraph" w:customStyle="1" w:styleId="TableParagraph">
    <w:name w:val="Table Paragraph"/>
    <w:basedOn w:val="Normal"/>
    <w:uiPriority w:val="1"/>
    <w:qFormat/>
    <w:rsid w:val="00A27450"/>
    <w:pPr>
      <w:autoSpaceDE w:val="0"/>
      <w:autoSpaceDN w:val="0"/>
      <w:adjustRightInd w:val="0"/>
      <w:spacing w:before="37" w:after="0" w:line="240" w:lineRule="auto"/>
      <w:ind w:left="34" w:right="11"/>
      <w:jc w:val="center"/>
    </w:pPr>
    <w:rPr>
      <w:rFonts w:ascii="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footer" Target="footer10.xml" /><Relationship Id="rId21" Type="http://schemas.openxmlformats.org/officeDocument/2006/relationships/footer" Target="footer11.xml" /><Relationship Id="rId22" Type="http://schemas.openxmlformats.org/officeDocument/2006/relationships/footer" Target="footer12.xml" /><Relationship Id="rId23" Type="http://schemas.openxmlformats.org/officeDocument/2006/relationships/footer" Target="footer13.xml" /><Relationship Id="rId24" Type="http://schemas.openxmlformats.org/officeDocument/2006/relationships/footer" Target="footer14.xml" /><Relationship Id="rId25" Type="http://schemas.openxmlformats.org/officeDocument/2006/relationships/footer" Target="footer15.xml" /><Relationship Id="rId26" Type="http://schemas.openxmlformats.org/officeDocument/2006/relationships/footer" Target="footer16.xml" /><Relationship Id="rId27" Type="http://schemas.openxmlformats.org/officeDocument/2006/relationships/footer" Target="footer17.xml" /><Relationship Id="rId28" Type="http://schemas.openxmlformats.org/officeDocument/2006/relationships/footer" Target="footer18.xml" /><Relationship Id="rId29" Type="http://schemas.openxmlformats.org/officeDocument/2006/relationships/header" Target="header8.xml" /><Relationship Id="rId3" Type="http://schemas.openxmlformats.org/officeDocument/2006/relationships/fontTable" Target="fontTable.xml" /><Relationship Id="rId30" Type="http://schemas.openxmlformats.org/officeDocument/2006/relationships/header" Target="header9.xml" /><Relationship Id="rId31" Type="http://schemas.openxmlformats.org/officeDocument/2006/relationships/footer" Target="footer19.xml" /><Relationship Id="rId32" Type="http://schemas.openxmlformats.org/officeDocument/2006/relationships/footer" Target="footer20.xml" /><Relationship Id="rId33" Type="http://schemas.openxmlformats.org/officeDocument/2006/relationships/header" Target="header10.xml" /><Relationship Id="rId34" Type="http://schemas.openxmlformats.org/officeDocument/2006/relationships/footer" Target="footer21.xml" /><Relationship Id="rId35" Type="http://schemas.openxmlformats.org/officeDocument/2006/relationships/header" Target="header11.xml" /><Relationship Id="rId36" Type="http://schemas.openxmlformats.org/officeDocument/2006/relationships/header" Target="header12.xml" /><Relationship Id="rId37" Type="http://schemas.openxmlformats.org/officeDocument/2006/relationships/footer" Target="footer22.xml" /><Relationship Id="rId38" Type="http://schemas.openxmlformats.org/officeDocument/2006/relationships/footer" Target="footer23.xml" /><Relationship Id="rId39" Type="http://schemas.openxmlformats.org/officeDocument/2006/relationships/header" Target="header13.xml" /><Relationship Id="rId4" Type="http://schemas.openxmlformats.org/officeDocument/2006/relationships/header" Target="header1.xml" /><Relationship Id="rId40" Type="http://schemas.openxmlformats.org/officeDocument/2006/relationships/footer" Target="footer24.xml" /><Relationship Id="rId41" Type="http://schemas.openxmlformats.org/officeDocument/2006/relationships/theme" Target="theme/theme1.xml" /><Relationship Id="rId42" Type="http://schemas.openxmlformats.org/officeDocument/2006/relationships/numbering" Target="numbering.xml" /><Relationship Id="rId43" Type="http://schemas.openxmlformats.org/officeDocument/2006/relationships/styles" Target="styles.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2026-03-30T14:32:10Z</dcterms:created>
  <dcterms:modified xsi:type="dcterms:W3CDTF">2026-03-30T14:32:10Z</dcterms:modified>
</cp:coreProperties>
</file>