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3209" w14:textId="77777777" w:rsidR="005B6D87" w:rsidRPr="0022577E" w:rsidRDefault="005B6D87" w:rsidP="005B6D87">
      <w:pPr>
        <w:spacing w:after="0" w:line="240" w:lineRule="auto"/>
        <w:jc w:val="center"/>
        <w:rPr>
          <w:rFonts w:ascii="Arial" w:hAnsi="Arial" w:cs="Arial"/>
          <w:sz w:val="24"/>
          <w:szCs w:val="24"/>
        </w:rPr>
      </w:pPr>
      <w:r w:rsidRPr="0022577E">
        <w:rPr>
          <w:rFonts w:ascii="Arial" w:hAnsi="Arial" w:cs="Arial"/>
          <w:sz w:val="24"/>
          <w:szCs w:val="24"/>
        </w:rPr>
        <w:t>PERFORMANCE WORK STATEMENT (PWS)</w:t>
      </w:r>
    </w:p>
    <w:p w14:paraId="3624C853" w14:textId="4A8C54F1" w:rsidR="00B327DF" w:rsidRPr="0022577E" w:rsidRDefault="005B6D87" w:rsidP="005B6D87">
      <w:pPr>
        <w:spacing w:after="0" w:line="240" w:lineRule="auto"/>
        <w:jc w:val="center"/>
        <w:rPr>
          <w:rFonts w:ascii="Arial" w:hAnsi="Arial" w:cs="Arial"/>
          <w:sz w:val="24"/>
          <w:szCs w:val="24"/>
        </w:rPr>
      </w:pPr>
      <w:r w:rsidRPr="0022577E">
        <w:rPr>
          <w:rFonts w:ascii="Arial" w:hAnsi="Arial" w:cs="Arial"/>
          <w:sz w:val="24"/>
          <w:szCs w:val="24"/>
        </w:rPr>
        <w:t>FOR</w:t>
      </w:r>
    </w:p>
    <w:p w14:paraId="3EBB5BE5" w14:textId="5638066D" w:rsidR="00A057D8" w:rsidRPr="0022577E" w:rsidRDefault="00A057D8" w:rsidP="005B6D87">
      <w:pPr>
        <w:spacing w:after="0" w:line="240" w:lineRule="auto"/>
        <w:jc w:val="center"/>
        <w:rPr>
          <w:rFonts w:ascii="Arial" w:hAnsi="Arial" w:cs="Arial"/>
          <w:sz w:val="24"/>
          <w:szCs w:val="24"/>
        </w:rPr>
      </w:pPr>
      <w:r w:rsidRPr="0022577E">
        <w:rPr>
          <w:rFonts w:ascii="Arial" w:hAnsi="Arial" w:cs="Arial"/>
          <w:sz w:val="24"/>
          <w:szCs w:val="24"/>
        </w:rPr>
        <w:t xml:space="preserve">Steam System </w:t>
      </w:r>
      <w:r w:rsidR="00ED60BE">
        <w:rPr>
          <w:rFonts w:ascii="Arial" w:hAnsi="Arial" w:cs="Arial"/>
          <w:sz w:val="24"/>
          <w:szCs w:val="24"/>
        </w:rPr>
        <w:t xml:space="preserve">Asbestos </w:t>
      </w:r>
      <w:r w:rsidRPr="0022577E">
        <w:rPr>
          <w:rFonts w:ascii="Arial" w:hAnsi="Arial" w:cs="Arial"/>
          <w:sz w:val="24"/>
          <w:szCs w:val="24"/>
        </w:rPr>
        <w:t xml:space="preserve">Removal at </w:t>
      </w:r>
      <w:r w:rsidR="005A7B9E">
        <w:rPr>
          <w:rFonts w:ascii="Arial" w:hAnsi="Arial" w:cs="Arial"/>
          <w:sz w:val="24"/>
          <w:szCs w:val="24"/>
        </w:rPr>
        <w:t>Tobyhanna Army Depot</w:t>
      </w:r>
    </w:p>
    <w:p w14:paraId="0FEFD603" w14:textId="77777777" w:rsidR="00A057D8" w:rsidRPr="0022577E" w:rsidRDefault="00A057D8" w:rsidP="005B6D87">
      <w:pPr>
        <w:spacing w:after="0" w:line="240" w:lineRule="auto"/>
        <w:jc w:val="center"/>
        <w:rPr>
          <w:rFonts w:ascii="Arial" w:hAnsi="Arial" w:cs="Arial"/>
          <w:sz w:val="24"/>
          <w:szCs w:val="24"/>
        </w:rPr>
      </w:pPr>
    </w:p>
    <w:p w14:paraId="337EAB56" w14:textId="2FAAB83E" w:rsidR="00B327DF" w:rsidRPr="0022577E" w:rsidRDefault="00F42FCC" w:rsidP="00F42FCC">
      <w:pPr>
        <w:tabs>
          <w:tab w:val="center" w:pos="4680"/>
          <w:tab w:val="left" w:pos="6735"/>
        </w:tabs>
        <w:spacing w:after="0" w:line="240" w:lineRule="auto"/>
        <w:rPr>
          <w:rFonts w:ascii="Arial" w:hAnsi="Arial" w:cs="Arial"/>
          <w:sz w:val="24"/>
          <w:szCs w:val="24"/>
        </w:rPr>
      </w:pPr>
      <w:r w:rsidRPr="0022577E">
        <w:rPr>
          <w:rFonts w:ascii="Arial" w:hAnsi="Arial" w:cs="Arial"/>
          <w:sz w:val="24"/>
          <w:szCs w:val="24"/>
        </w:rPr>
        <w:tab/>
      </w:r>
      <w:r w:rsidR="00AD06A0" w:rsidRPr="0022577E">
        <w:rPr>
          <w:rFonts w:ascii="Arial" w:hAnsi="Arial" w:cs="Arial"/>
          <w:sz w:val="24"/>
          <w:szCs w:val="24"/>
        </w:rPr>
        <w:t>PART 1</w:t>
      </w:r>
      <w:r w:rsidRPr="0022577E">
        <w:rPr>
          <w:rFonts w:ascii="Arial" w:hAnsi="Arial" w:cs="Arial"/>
          <w:sz w:val="24"/>
          <w:szCs w:val="24"/>
        </w:rPr>
        <w:tab/>
      </w:r>
    </w:p>
    <w:p w14:paraId="36E0FA72" w14:textId="77217F07" w:rsidR="00B327DF" w:rsidRPr="0022577E" w:rsidRDefault="00AD06A0" w:rsidP="00B327DF">
      <w:pPr>
        <w:spacing w:after="0" w:line="240" w:lineRule="auto"/>
        <w:jc w:val="center"/>
        <w:rPr>
          <w:rFonts w:ascii="Arial" w:hAnsi="Arial" w:cs="Arial"/>
          <w:sz w:val="24"/>
          <w:szCs w:val="24"/>
        </w:rPr>
      </w:pPr>
      <w:r w:rsidRPr="0022577E">
        <w:rPr>
          <w:rFonts w:ascii="Arial" w:hAnsi="Arial" w:cs="Arial"/>
          <w:sz w:val="24"/>
          <w:szCs w:val="24"/>
        </w:rPr>
        <w:t>GENERAL INFORMATION</w:t>
      </w:r>
    </w:p>
    <w:p w14:paraId="1600D79D" w14:textId="77777777" w:rsidR="00B327DF" w:rsidRPr="0022577E" w:rsidRDefault="00B327DF" w:rsidP="00B327DF">
      <w:pPr>
        <w:spacing w:after="0" w:line="240" w:lineRule="auto"/>
        <w:jc w:val="center"/>
        <w:rPr>
          <w:rFonts w:ascii="Arial" w:hAnsi="Arial" w:cs="Arial"/>
          <w:sz w:val="24"/>
          <w:szCs w:val="24"/>
        </w:rPr>
      </w:pPr>
    </w:p>
    <w:p w14:paraId="687FE44B" w14:textId="78E0CDE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 </w:t>
      </w:r>
      <w:r w:rsidRPr="0022577E">
        <w:rPr>
          <w:rFonts w:ascii="Arial" w:hAnsi="Arial" w:cs="Arial"/>
          <w:b/>
          <w:bCs/>
          <w:sz w:val="24"/>
          <w:szCs w:val="24"/>
          <w:u w:val="single"/>
        </w:rPr>
        <w:t>GENERAL</w:t>
      </w:r>
      <w:r w:rsidRPr="0022577E">
        <w:rPr>
          <w:rFonts w:ascii="Arial" w:hAnsi="Arial" w:cs="Arial"/>
          <w:sz w:val="24"/>
          <w:szCs w:val="24"/>
        </w:rPr>
        <w:t xml:space="preserve">: This is a non-personnel services contract to provide </w:t>
      </w:r>
      <w:r w:rsidR="00863814" w:rsidRPr="0022577E">
        <w:rPr>
          <w:rFonts w:ascii="Arial" w:hAnsi="Arial" w:cs="Arial"/>
          <w:sz w:val="24"/>
          <w:szCs w:val="24"/>
        </w:rPr>
        <w:t>asbestos abatement services</w:t>
      </w:r>
      <w:r w:rsidRPr="0022577E">
        <w:rPr>
          <w:rFonts w:ascii="Arial" w:hAnsi="Arial" w:cs="Arial"/>
          <w:sz w:val="24"/>
          <w:szCs w:val="24"/>
        </w:rPr>
        <w:t xml:space="preserve">. The Government shall not exercise any supervision or control over the contract service providers performing the services herein. Such contract service providers shall be accountable solely to the Contractor who, in turn is responsible to the Government. </w:t>
      </w:r>
    </w:p>
    <w:p w14:paraId="09CB8A08" w14:textId="77777777" w:rsidR="009B74B6" w:rsidRPr="0022577E" w:rsidRDefault="009B74B6" w:rsidP="00164F37">
      <w:pPr>
        <w:spacing w:after="0" w:line="240" w:lineRule="auto"/>
        <w:jc w:val="center"/>
        <w:rPr>
          <w:rFonts w:ascii="Arial" w:hAnsi="Arial" w:cs="Arial"/>
          <w:sz w:val="24"/>
          <w:szCs w:val="24"/>
        </w:rPr>
      </w:pPr>
    </w:p>
    <w:p w14:paraId="1F6F40AD" w14:textId="4F7AF638" w:rsidR="00556941" w:rsidRDefault="009B74B6" w:rsidP="009B74B6">
      <w:pPr>
        <w:pStyle w:val="ListParagraph"/>
        <w:numPr>
          <w:ilvl w:val="1"/>
          <w:numId w:val="2"/>
        </w:numPr>
        <w:spacing w:after="0" w:line="240" w:lineRule="auto"/>
        <w:rPr>
          <w:rFonts w:ascii="Arial" w:hAnsi="Arial" w:cs="Arial"/>
          <w:sz w:val="24"/>
          <w:szCs w:val="24"/>
        </w:rPr>
      </w:pPr>
      <w:r w:rsidRPr="0022577E">
        <w:rPr>
          <w:rFonts w:ascii="Arial" w:hAnsi="Arial" w:cs="Arial"/>
          <w:sz w:val="24"/>
          <w:szCs w:val="24"/>
          <w:u w:val="single"/>
        </w:rPr>
        <w:t>Description of Services/Introduction:</w:t>
      </w:r>
      <w:r w:rsidRPr="0022577E">
        <w:rPr>
          <w:rFonts w:ascii="Arial" w:hAnsi="Arial" w:cs="Arial"/>
          <w:sz w:val="24"/>
          <w:szCs w:val="24"/>
        </w:rPr>
        <w:t xml:space="preserve"> The contractor shall provide all personnel, equipment, supplies, facilities, transportation, tools, materials, supervision, and other items and non-personal services necessary to perform</w:t>
      </w:r>
      <w:r w:rsidR="00863814" w:rsidRPr="0022577E">
        <w:rPr>
          <w:rFonts w:ascii="Arial" w:hAnsi="Arial" w:cs="Arial"/>
          <w:sz w:val="24"/>
          <w:szCs w:val="24"/>
        </w:rPr>
        <w:t xml:space="preserve"> </w:t>
      </w:r>
      <w:r w:rsidR="00556941" w:rsidRPr="0022577E">
        <w:rPr>
          <w:rFonts w:ascii="Arial" w:hAnsi="Arial" w:cs="Arial"/>
          <w:sz w:val="24"/>
          <w:szCs w:val="24"/>
        </w:rPr>
        <w:t xml:space="preserve">removal of the inactive steam system </w:t>
      </w:r>
      <w:r w:rsidR="00476A99" w:rsidRPr="0022577E">
        <w:rPr>
          <w:rFonts w:ascii="Arial" w:hAnsi="Arial" w:cs="Arial"/>
          <w:sz w:val="24"/>
          <w:szCs w:val="24"/>
        </w:rPr>
        <w:t xml:space="preserve">to include </w:t>
      </w:r>
      <w:r w:rsidR="00863814" w:rsidRPr="0022577E">
        <w:rPr>
          <w:rFonts w:ascii="Arial" w:hAnsi="Arial" w:cs="Arial"/>
          <w:sz w:val="24"/>
          <w:szCs w:val="24"/>
        </w:rPr>
        <w:t xml:space="preserve">abatement, air monitoring and analysis and waste disposal of Asbestos-Containing Material (ACM) </w:t>
      </w:r>
      <w:r w:rsidR="00476A99" w:rsidRPr="0022577E">
        <w:rPr>
          <w:rFonts w:ascii="Arial" w:hAnsi="Arial" w:cs="Arial"/>
          <w:sz w:val="24"/>
          <w:szCs w:val="24"/>
        </w:rPr>
        <w:t xml:space="preserve">insulating the system </w:t>
      </w:r>
      <w:r w:rsidR="00863814" w:rsidRPr="0022577E">
        <w:rPr>
          <w:rFonts w:ascii="Arial" w:hAnsi="Arial" w:cs="Arial"/>
          <w:sz w:val="24"/>
          <w:szCs w:val="24"/>
        </w:rPr>
        <w:t xml:space="preserve">located inside </w:t>
      </w:r>
      <w:r w:rsidR="00476A99" w:rsidRPr="0022577E">
        <w:rPr>
          <w:rFonts w:ascii="Arial" w:hAnsi="Arial" w:cs="Arial"/>
          <w:sz w:val="24"/>
          <w:szCs w:val="24"/>
        </w:rPr>
        <w:br/>
      </w:r>
      <w:r w:rsidR="005A7B9E">
        <w:rPr>
          <w:rFonts w:ascii="Arial" w:hAnsi="Arial" w:cs="Arial"/>
          <w:sz w:val="24"/>
          <w:szCs w:val="24"/>
        </w:rPr>
        <w:t>Tobyhanna Army Depot</w:t>
      </w:r>
      <w:r w:rsidR="00476A99" w:rsidRPr="0022577E">
        <w:rPr>
          <w:rFonts w:ascii="Arial" w:hAnsi="Arial" w:cs="Arial"/>
          <w:sz w:val="24"/>
          <w:szCs w:val="24"/>
        </w:rPr>
        <w:t xml:space="preserve">. </w:t>
      </w:r>
    </w:p>
    <w:p w14:paraId="0984B112" w14:textId="38940764" w:rsidR="0035160D" w:rsidRPr="0022577E" w:rsidRDefault="0035160D" w:rsidP="0035160D">
      <w:pPr>
        <w:pStyle w:val="ListParagraph"/>
        <w:spacing w:after="0" w:line="240" w:lineRule="auto"/>
        <w:ind w:left="360"/>
        <w:rPr>
          <w:rFonts w:ascii="Arial" w:hAnsi="Arial" w:cs="Arial"/>
          <w:sz w:val="24"/>
          <w:szCs w:val="24"/>
        </w:rPr>
      </w:pPr>
    </w:p>
    <w:p w14:paraId="4E9C37CB" w14:textId="19DC1349" w:rsidR="009B74B6" w:rsidRPr="0022577E" w:rsidRDefault="008B05C7" w:rsidP="009B74B6">
      <w:pPr>
        <w:pStyle w:val="ListParagraph"/>
        <w:numPr>
          <w:ilvl w:val="1"/>
          <w:numId w:val="2"/>
        </w:numPr>
        <w:spacing w:after="0" w:line="240" w:lineRule="auto"/>
        <w:rPr>
          <w:rFonts w:ascii="Arial" w:hAnsi="Arial" w:cs="Arial"/>
          <w:sz w:val="24"/>
          <w:szCs w:val="24"/>
        </w:rPr>
      </w:pPr>
      <w:r>
        <w:rPr>
          <w:rFonts w:ascii="Arial" w:hAnsi="Arial" w:cs="Arial"/>
          <w:sz w:val="24"/>
          <w:szCs w:val="24"/>
        </w:rPr>
        <w:t xml:space="preserve"> </w:t>
      </w:r>
      <w:r w:rsidR="00775B05">
        <w:rPr>
          <w:rFonts w:ascii="Arial" w:hAnsi="Arial" w:cs="Arial"/>
          <w:sz w:val="24"/>
          <w:szCs w:val="24"/>
        </w:rPr>
        <w:t xml:space="preserve">Steam system to be removed is approximately 400 linear feet of piping with </w:t>
      </w:r>
      <w:r w:rsidR="00565E9A" w:rsidRPr="0022577E">
        <w:rPr>
          <w:rFonts w:ascii="Arial" w:hAnsi="Arial" w:cs="Arial"/>
          <w:sz w:val="24"/>
          <w:szCs w:val="24"/>
        </w:rPr>
        <w:t>thermal systems insulation of the Air-o-Cel</w:t>
      </w:r>
      <w:r w:rsidR="00775B05">
        <w:rPr>
          <w:rFonts w:ascii="Arial" w:hAnsi="Arial" w:cs="Arial"/>
          <w:sz w:val="24"/>
          <w:szCs w:val="24"/>
        </w:rPr>
        <w:t>.  Additional there are 5 steam heater units that also must be removed</w:t>
      </w:r>
      <w:r w:rsidR="006D6A60">
        <w:rPr>
          <w:rFonts w:ascii="Arial" w:hAnsi="Arial" w:cs="Arial"/>
          <w:sz w:val="24"/>
          <w:szCs w:val="24"/>
        </w:rPr>
        <w:t xml:space="preserve"> and disposed of. </w:t>
      </w:r>
      <w:r w:rsidR="009B74B6" w:rsidRPr="0022577E">
        <w:rPr>
          <w:rFonts w:ascii="Arial" w:hAnsi="Arial" w:cs="Arial"/>
          <w:sz w:val="24"/>
          <w:szCs w:val="24"/>
        </w:rPr>
        <w:t xml:space="preserve">The contractor shall </w:t>
      </w:r>
      <w:r w:rsidR="005A7B9E" w:rsidRPr="0022577E">
        <w:rPr>
          <w:rFonts w:ascii="Arial" w:hAnsi="Arial" w:cs="Arial"/>
          <w:sz w:val="24"/>
          <w:szCs w:val="24"/>
        </w:rPr>
        <w:t>meet</w:t>
      </w:r>
      <w:r w:rsidR="009B74B6" w:rsidRPr="0022577E">
        <w:rPr>
          <w:rFonts w:ascii="Arial" w:hAnsi="Arial" w:cs="Arial"/>
          <w:sz w:val="24"/>
          <w:szCs w:val="24"/>
        </w:rPr>
        <w:t xml:space="preserve"> the standards in this contract.</w:t>
      </w:r>
    </w:p>
    <w:p w14:paraId="6AA44D48" w14:textId="77777777" w:rsidR="009B74B6" w:rsidRPr="0022577E" w:rsidRDefault="009B74B6" w:rsidP="009B74B6">
      <w:pPr>
        <w:pStyle w:val="ListParagraph"/>
        <w:spacing w:after="0" w:line="240" w:lineRule="auto"/>
        <w:ind w:left="360"/>
        <w:rPr>
          <w:rFonts w:ascii="Arial" w:hAnsi="Arial" w:cs="Arial"/>
          <w:sz w:val="24"/>
          <w:szCs w:val="24"/>
        </w:rPr>
      </w:pPr>
    </w:p>
    <w:p w14:paraId="2C83A46C" w14:textId="1977A2E1" w:rsidR="00863814" w:rsidRPr="0022577E" w:rsidRDefault="009B74B6" w:rsidP="00863814">
      <w:pPr>
        <w:pStyle w:val="ListParagraph"/>
        <w:numPr>
          <w:ilvl w:val="1"/>
          <w:numId w:val="2"/>
        </w:numPr>
        <w:spacing w:after="0" w:line="240" w:lineRule="auto"/>
        <w:rPr>
          <w:rFonts w:ascii="Arial" w:hAnsi="Arial" w:cs="Arial"/>
          <w:sz w:val="24"/>
          <w:szCs w:val="24"/>
        </w:rPr>
      </w:pPr>
      <w:r w:rsidRPr="0022577E">
        <w:rPr>
          <w:rFonts w:ascii="Arial" w:hAnsi="Arial" w:cs="Arial"/>
          <w:sz w:val="24"/>
          <w:szCs w:val="24"/>
          <w:u w:val="single"/>
        </w:rPr>
        <w:t>Background</w:t>
      </w:r>
      <w:r w:rsidRPr="0022577E">
        <w:rPr>
          <w:rFonts w:ascii="Arial" w:hAnsi="Arial" w:cs="Arial"/>
          <w:sz w:val="24"/>
          <w:szCs w:val="24"/>
        </w:rPr>
        <w:t xml:space="preserve">: </w:t>
      </w:r>
      <w:r w:rsidR="00863814" w:rsidRPr="0022577E">
        <w:rPr>
          <w:rFonts w:ascii="Arial" w:hAnsi="Arial" w:cs="Arial"/>
          <w:sz w:val="24"/>
          <w:szCs w:val="24"/>
        </w:rPr>
        <w:t xml:space="preserve">The work described herein pertains to </w:t>
      </w:r>
      <w:r w:rsidR="00A06021" w:rsidRPr="0022577E">
        <w:rPr>
          <w:rFonts w:ascii="Arial" w:hAnsi="Arial" w:cs="Arial"/>
          <w:sz w:val="24"/>
          <w:szCs w:val="24"/>
        </w:rPr>
        <w:t xml:space="preserve">removal of the inactive steam </w:t>
      </w:r>
      <w:r w:rsidR="006D6A60" w:rsidRPr="0022577E">
        <w:rPr>
          <w:rFonts w:ascii="Arial" w:hAnsi="Arial" w:cs="Arial"/>
          <w:sz w:val="24"/>
          <w:szCs w:val="24"/>
        </w:rPr>
        <w:t>system and</w:t>
      </w:r>
      <w:r w:rsidR="00B13896" w:rsidRPr="0022577E">
        <w:rPr>
          <w:rFonts w:ascii="Arial" w:hAnsi="Arial" w:cs="Arial"/>
          <w:sz w:val="24"/>
          <w:szCs w:val="24"/>
        </w:rPr>
        <w:t xml:space="preserve"> </w:t>
      </w:r>
      <w:r w:rsidR="00863814" w:rsidRPr="0022577E">
        <w:rPr>
          <w:rFonts w:ascii="Arial" w:hAnsi="Arial" w:cs="Arial"/>
          <w:sz w:val="24"/>
          <w:szCs w:val="24"/>
        </w:rPr>
        <w:t>abatement</w:t>
      </w:r>
      <w:r w:rsidR="00B13896" w:rsidRPr="0022577E">
        <w:rPr>
          <w:rFonts w:ascii="Arial" w:hAnsi="Arial" w:cs="Arial"/>
          <w:sz w:val="24"/>
          <w:szCs w:val="24"/>
        </w:rPr>
        <w:t xml:space="preserve"> and disposal of</w:t>
      </w:r>
      <w:r w:rsidR="00863814" w:rsidRPr="0022577E">
        <w:rPr>
          <w:rFonts w:ascii="Arial" w:hAnsi="Arial" w:cs="Arial"/>
          <w:sz w:val="24"/>
          <w:szCs w:val="24"/>
        </w:rPr>
        <w:t xml:space="preserve"> ACM in </w:t>
      </w:r>
      <w:r w:rsidR="005A7B9E">
        <w:rPr>
          <w:rFonts w:ascii="Arial" w:hAnsi="Arial" w:cs="Arial"/>
          <w:sz w:val="24"/>
          <w:szCs w:val="24"/>
        </w:rPr>
        <w:t>Tobyhanna Army Depot</w:t>
      </w:r>
      <w:r w:rsidR="00863814" w:rsidRPr="0022577E">
        <w:rPr>
          <w:rFonts w:ascii="Arial" w:hAnsi="Arial" w:cs="Arial"/>
          <w:sz w:val="24"/>
          <w:szCs w:val="24"/>
        </w:rPr>
        <w:t xml:space="preserve"> at the Tobyhanna Army Depot (TYAD).  All work shall be performed in accordance with all federal, state and local regulations, with final approval by </w:t>
      </w:r>
      <w:r w:rsidR="00F45E6B">
        <w:rPr>
          <w:rFonts w:ascii="Arial" w:hAnsi="Arial" w:cs="Arial"/>
          <w:sz w:val="24"/>
          <w:szCs w:val="24"/>
        </w:rPr>
        <w:t>EB</w:t>
      </w:r>
      <w:r w:rsidR="00863814" w:rsidRPr="0022577E">
        <w:rPr>
          <w:rFonts w:ascii="Arial" w:hAnsi="Arial" w:cs="Arial"/>
          <w:sz w:val="24"/>
          <w:szCs w:val="24"/>
        </w:rPr>
        <w:t>.</w:t>
      </w:r>
    </w:p>
    <w:p w14:paraId="5147A025" w14:textId="77777777" w:rsidR="00863814" w:rsidRPr="0022577E" w:rsidRDefault="00863814" w:rsidP="00863814">
      <w:pPr>
        <w:pStyle w:val="ListParagraph"/>
        <w:spacing w:after="0" w:line="240" w:lineRule="auto"/>
        <w:ind w:left="360"/>
        <w:rPr>
          <w:rFonts w:ascii="Arial" w:hAnsi="Arial" w:cs="Arial"/>
          <w:sz w:val="24"/>
          <w:szCs w:val="24"/>
        </w:rPr>
      </w:pPr>
    </w:p>
    <w:p w14:paraId="43D78E46" w14:textId="699C6382"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a.  Abatement</w:t>
      </w:r>
      <w:r w:rsidR="005A7B9E" w:rsidRPr="0022577E">
        <w:rPr>
          <w:rFonts w:ascii="Arial" w:hAnsi="Arial" w:cs="Arial"/>
          <w:sz w:val="24"/>
          <w:szCs w:val="24"/>
        </w:rPr>
        <w:t>: Asbestos</w:t>
      </w:r>
      <w:r w:rsidRPr="0022577E">
        <w:rPr>
          <w:rFonts w:ascii="Arial" w:hAnsi="Arial" w:cs="Arial"/>
          <w:sz w:val="24"/>
          <w:szCs w:val="24"/>
        </w:rPr>
        <w:t xml:space="preserve"> abatement shall be performed in accordance with 29 CFR 1926.58, 40 CFR 61, Subparts A and M, and all other federal, state and local asbestos control regulations, including notification, air monitoring and waste disposal procedures.  Any asbestos work done under contract that is not adequately performed by the contractor, presents a threat to the health and welfare of employees, or presents a threat to the environment, shall be cause for immediate stoppage of work.  The contractor shall be given the opportunity to correct any cited deficiencies.   Continued lack of compliance with specification requirements by the contractor may be cause for default, as determined by the Contracting Officer.  The contractor is responsible for any damage to TYAD property occurring </w:t>
      </w:r>
      <w:proofErr w:type="gramStart"/>
      <w:r w:rsidRPr="0022577E">
        <w:rPr>
          <w:rFonts w:ascii="Arial" w:hAnsi="Arial" w:cs="Arial"/>
          <w:sz w:val="24"/>
          <w:szCs w:val="24"/>
        </w:rPr>
        <w:t>as a result of</w:t>
      </w:r>
      <w:proofErr w:type="gramEnd"/>
      <w:r w:rsidRPr="0022577E">
        <w:rPr>
          <w:rFonts w:ascii="Arial" w:hAnsi="Arial" w:cs="Arial"/>
          <w:sz w:val="24"/>
          <w:szCs w:val="24"/>
        </w:rPr>
        <w:t xml:space="preserve"> their work.    </w:t>
      </w:r>
    </w:p>
    <w:p w14:paraId="3F79DD4F" w14:textId="77777777" w:rsidR="00863814" w:rsidRPr="0022577E" w:rsidRDefault="00863814" w:rsidP="00863814">
      <w:pPr>
        <w:pStyle w:val="ListParagraph"/>
        <w:spacing w:after="0" w:line="240" w:lineRule="auto"/>
        <w:ind w:left="360"/>
        <w:rPr>
          <w:rFonts w:ascii="Arial" w:hAnsi="Arial" w:cs="Arial"/>
          <w:sz w:val="24"/>
          <w:szCs w:val="24"/>
        </w:rPr>
      </w:pPr>
    </w:p>
    <w:p w14:paraId="412BFD49" w14:textId="7A55D63A"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b.  Work Plan</w:t>
      </w:r>
      <w:r w:rsidR="005A7B9E" w:rsidRPr="0022577E">
        <w:rPr>
          <w:rFonts w:ascii="Arial" w:hAnsi="Arial" w:cs="Arial"/>
          <w:sz w:val="24"/>
          <w:szCs w:val="24"/>
        </w:rPr>
        <w:t>: A</w:t>
      </w:r>
      <w:r w:rsidRPr="0022577E">
        <w:rPr>
          <w:rFonts w:ascii="Arial" w:hAnsi="Arial" w:cs="Arial"/>
          <w:sz w:val="24"/>
          <w:szCs w:val="24"/>
        </w:rPr>
        <w:t xml:space="preserve"> detailed plan of the work procedures to be used during ACM removal under this contract shall be provided to the Contracting Officer’s Representative (COR) within five business days of award of this contract for approval by EB.  Changes to the Work Plan must be approved by EB before any of </w:t>
      </w:r>
      <w:r w:rsidRPr="0022577E">
        <w:rPr>
          <w:rFonts w:ascii="Arial" w:hAnsi="Arial" w:cs="Arial"/>
          <w:sz w:val="24"/>
          <w:szCs w:val="24"/>
        </w:rPr>
        <w:lastRenderedPageBreak/>
        <w:t xml:space="preserve">the changes are implemented.  </w:t>
      </w:r>
      <w:r w:rsidR="00CA1F2A">
        <w:t>Approval of the Work Plan will be based on its compliance with the requirements set forth in this PWS and all applicable federal, state, and local regulations</w:t>
      </w:r>
      <w:r w:rsidR="00CA1F2A">
        <w:t>.</w:t>
      </w:r>
    </w:p>
    <w:p w14:paraId="4FA0AE56" w14:textId="77777777" w:rsidR="00863814" w:rsidRPr="0022577E" w:rsidRDefault="00863814" w:rsidP="00863814">
      <w:pPr>
        <w:pStyle w:val="ListParagraph"/>
        <w:spacing w:after="0" w:line="240" w:lineRule="auto"/>
        <w:ind w:left="360"/>
        <w:rPr>
          <w:rFonts w:ascii="Arial" w:hAnsi="Arial" w:cs="Arial"/>
          <w:sz w:val="24"/>
          <w:szCs w:val="24"/>
        </w:rPr>
      </w:pPr>
    </w:p>
    <w:p w14:paraId="624D0AC2" w14:textId="6144390C"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c.  Notification</w:t>
      </w:r>
      <w:r w:rsidR="005A7B9E" w:rsidRPr="0022577E">
        <w:rPr>
          <w:rFonts w:ascii="Arial" w:hAnsi="Arial" w:cs="Arial"/>
          <w:sz w:val="24"/>
          <w:szCs w:val="24"/>
        </w:rPr>
        <w:t>: A</w:t>
      </w:r>
      <w:r w:rsidRPr="0022577E">
        <w:rPr>
          <w:rFonts w:ascii="Arial" w:hAnsi="Arial" w:cs="Arial"/>
          <w:sz w:val="24"/>
          <w:szCs w:val="24"/>
        </w:rPr>
        <w:t xml:space="preserve"> copy of the state notification will be provided to the COR for approval by EB a minimum of ten business days prior to </w:t>
      </w:r>
      <w:r w:rsidR="005A7B9E" w:rsidRPr="0022577E">
        <w:rPr>
          <w:rFonts w:ascii="Arial" w:hAnsi="Arial" w:cs="Arial"/>
          <w:sz w:val="24"/>
          <w:szCs w:val="24"/>
        </w:rPr>
        <w:t>commencement</w:t>
      </w:r>
      <w:r w:rsidRPr="0022577E">
        <w:rPr>
          <w:rFonts w:ascii="Arial" w:hAnsi="Arial" w:cs="Arial"/>
          <w:sz w:val="24"/>
          <w:szCs w:val="24"/>
        </w:rPr>
        <w:t xml:space="preserve"> of work.  Use procedures contained in 40 CFR 61, Subpart M regardless of amount of ACM removed.  The Commonwealth of Pennsylvania, Asbestos Abatement and Demolition/Renovation Notification, Form 2700-FM-AQ0021, shall be used.  A minimum of ten business days prior to commencement of work, the contractor will ensure that the notification is received via certified mail by the Pennsylvania Department of Environmental Protection, the Environmental Protection Agency (EPA), Region III; and the Pennsylvania Department of Labor and Industry, Bureau of Air Quality Control; as required by National Emission Standards for Hazardous Air Pollutants for ACM.  </w:t>
      </w:r>
    </w:p>
    <w:p w14:paraId="40A2956F" w14:textId="77777777" w:rsidR="00863814" w:rsidRPr="0022577E" w:rsidRDefault="00863814" w:rsidP="00863814">
      <w:pPr>
        <w:pStyle w:val="ListParagraph"/>
        <w:spacing w:after="0" w:line="240" w:lineRule="auto"/>
        <w:ind w:left="360"/>
        <w:rPr>
          <w:rFonts w:ascii="Arial" w:hAnsi="Arial" w:cs="Arial"/>
          <w:sz w:val="24"/>
          <w:szCs w:val="24"/>
        </w:rPr>
      </w:pPr>
    </w:p>
    <w:p w14:paraId="384B9ED0" w14:textId="63599B0A" w:rsidR="00863814"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d.  Disposal</w:t>
      </w:r>
      <w:r w:rsidR="005A7B9E" w:rsidRPr="0022577E">
        <w:rPr>
          <w:rFonts w:ascii="Arial" w:hAnsi="Arial" w:cs="Arial"/>
          <w:sz w:val="24"/>
          <w:szCs w:val="24"/>
        </w:rPr>
        <w:t>: All</w:t>
      </w:r>
      <w:r w:rsidRPr="0022577E">
        <w:rPr>
          <w:rFonts w:ascii="Arial" w:hAnsi="Arial" w:cs="Arial"/>
          <w:sz w:val="24"/>
          <w:szCs w:val="24"/>
        </w:rPr>
        <w:t xml:space="preserve"> asbestos waste material shall be properly contained, labeled, transported and disposed of in accordance with applicable regulations.  All asbestos waste shall be transported to a sanitary landfill approved by the EPA for asbestos disposal.  Transport shall be performed by a waste hauler possessing a valid asbestos waste hauler permit.  Within 30 days of transportation, and before payment for services </w:t>
      </w:r>
      <w:proofErr w:type="gramStart"/>
      <w:r w:rsidRPr="0022577E">
        <w:rPr>
          <w:rFonts w:ascii="Arial" w:hAnsi="Arial" w:cs="Arial"/>
          <w:sz w:val="24"/>
          <w:szCs w:val="24"/>
        </w:rPr>
        <w:t>will be</w:t>
      </w:r>
      <w:proofErr w:type="gramEnd"/>
      <w:r w:rsidRPr="0022577E">
        <w:rPr>
          <w:rFonts w:ascii="Arial" w:hAnsi="Arial" w:cs="Arial"/>
          <w:sz w:val="24"/>
          <w:szCs w:val="24"/>
        </w:rPr>
        <w:t xml:space="preserve"> authorized, a copy of the waste manifest shall be provided to the COR for EB.  </w:t>
      </w:r>
    </w:p>
    <w:p w14:paraId="48186316" w14:textId="10193BAA" w:rsidR="00863814" w:rsidRPr="0022577E" w:rsidRDefault="00863814" w:rsidP="00863814">
      <w:pPr>
        <w:spacing w:after="0" w:line="240" w:lineRule="auto"/>
        <w:rPr>
          <w:rFonts w:ascii="Arial" w:hAnsi="Arial" w:cs="Arial"/>
          <w:sz w:val="24"/>
          <w:szCs w:val="24"/>
        </w:rPr>
      </w:pPr>
      <w:r w:rsidRPr="0022577E">
        <w:rPr>
          <w:rFonts w:ascii="Arial" w:hAnsi="Arial" w:cs="Arial"/>
          <w:sz w:val="24"/>
          <w:szCs w:val="24"/>
        </w:rPr>
        <w:tab/>
      </w:r>
    </w:p>
    <w:p w14:paraId="6A9E0E71" w14:textId="26570E3A" w:rsidR="00863814" w:rsidRPr="0022577E" w:rsidRDefault="00863814" w:rsidP="00863814">
      <w:pPr>
        <w:pStyle w:val="ListParagraph"/>
        <w:spacing w:after="0" w:line="240" w:lineRule="auto"/>
        <w:ind w:left="360" w:firstLine="360"/>
        <w:rPr>
          <w:rFonts w:ascii="Arial" w:hAnsi="Arial" w:cs="Arial"/>
          <w:sz w:val="24"/>
          <w:szCs w:val="24"/>
        </w:rPr>
      </w:pPr>
      <w:r w:rsidRPr="00126E65">
        <w:rPr>
          <w:rFonts w:ascii="Arial" w:hAnsi="Arial" w:cs="Arial"/>
          <w:sz w:val="24"/>
          <w:szCs w:val="24"/>
        </w:rPr>
        <w:t>e.  Training</w:t>
      </w:r>
      <w:r w:rsidR="005A7B9E" w:rsidRPr="00126E65">
        <w:rPr>
          <w:rFonts w:ascii="Arial" w:hAnsi="Arial" w:cs="Arial"/>
          <w:sz w:val="24"/>
          <w:szCs w:val="24"/>
        </w:rPr>
        <w:t>: All</w:t>
      </w:r>
      <w:r w:rsidRPr="00126E65">
        <w:rPr>
          <w:rFonts w:ascii="Arial" w:hAnsi="Arial" w:cs="Arial"/>
          <w:sz w:val="24"/>
          <w:szCs w:val="24"/>
        </w:rPr>
        <w:t xml:space="preserve"> personnel performing asbestos abatement activities shall be adequately trained and shall have their current state certification at the abatement site.</w:t>
      </w:r>
      <w:r w:rsidR="004360BC">
        <w:rPr>
          <w:rFonts w:ascii="Arial" w:hAnsi="Arial" w:cs="Arial"/>
          <w:sz w:val="24"/>
          <w:szCs w:val="24"/>
        </w:rPr>
        <w:t xml:space="preserve"> </w:t>
      </w:r>
    </w:p>
    <w:p w14:paraId="4C9D01E2" w14:textId="77777777" w:rsidR="00863814" w:rsidRPr="0022577E" w:rsidRDefault="00863814" w:rsidP="00863814">
      <w:pPr>
        <w:pStyle w:val="ListParagraph"/>
        <w:spacing w:after="0" w:line="240" w:lineRule="auto"/>
        <w:ind w:left="360"/>
        <w:rPr>
          <w:rFonts w:ascii="Arial" w:hAnsi="Arial" w:cs="Arial"/>
          <w:sz w:val="24"/>
          <w:szCs w:val="24"/>
        </w:rPr>
      </w:pPr>
    </w:p>
    <w:p w14:paraId="2E74AB0C" w14:textId="52DBCA76" w:rsidR="009B74B6" w:rsidRPr="0022577E" w:rsidRDefault="00863814" w:rsidP="00863814">
      <w:pPr>
        <w:pStyle w:val="ListParagraph"/>
        <w:spacing w:after="0" w:line="240" w:lineRule="auto"/>
        <w:ind w:left="360" w:firstLine="360"/>
        <w:rPr>
          <w:rFonts w:ascii="Arial" w:hAnsi="Arial" w:cs="Arial"/>
          <w:sz w:val="24"/>
          <w:szCs w:val="24"/>
        </w:rPr>
      </w:pPr>
      <w:r w:rsidRPr="0022577E">
        <w:rPr>
          <w:rFonts w:ascii="Arial" w:hAnsi="Arial" w:cs="Arial"/>
          <w:sz w:val="24"/>
          <w:szCs w:val="24"/>
        </w:rPr>
        <w:t>f.  Equipment</w:t>
      </w:r>
      <w:r w:rsidR="005A7B9E" w:rsidRPr="0022577E">
        <w:rPr>
          <w:rFonts w:ascii="Arial" w:hAnsi="Arial" w:cs="Arial"/>
          <w:sz w:val="24"/>
          <w:szCs w:val="24"/>
        </w:rPr>
        <w:t>: All</w:t>
      </w:r>
      <w:r w:rsidRPr="0022577E">
        <w:rPr>
          <w:rFonts w:ascii="Arial" w:hAnsi="Arial" w:cs="Arial"/>
          <w:sz w:val="24"/>
          <w:szCs w:val="24"/>
        </w:rPr>
        <w:t xml:space="preserve"> equipment and supplies to be used by the contractor will be furnished by the contractor (e.g., generators where remote power sources are required).</w:t>
      </w:r>
    </w:p>
    <w:p w14:paraId="16C645FF" w14:textId="4C1C9459" w:rsidR="00863814" w:rsidRPr="0022577E" w:rsidRDefault="00863814" w:rsidP="00863814">
      <w:pPr>
        <w:pStyle w:val="ListParagraph"/>
        <w:spacing w:after="0" w:line="240" w:lineRule="auto"/>
        <w:ind w:left="360" w:firstLine="360"/>
        <w:rPr>
          <w:rFonts w:ascii="Arial" w:hAnsi="Arial" w:cs="Arial"/>
          <w:sz w:val="24"/>
          <w:szCs w:val="24"/>
        </w:rPr>
      </w:pPr>
    </w:p>
    <w:p w14:paraId="2E3C8796"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1.3 </w:t>
      </w:r>
      <w:r w:rsidRPr="0022577E">
        <w:rPr>
          <w:rFonts w:ascii="Arial" w:hAnsi="Arial" w:cs="Arial"/>
          <w:sz w:val="24"/>
          <w:szCs w:val="24"/>
          <w:u w:val="single"/>
        </w:rPr>
        <w:t>Objectives:</w:t>
      </w:r>
      <w:r w:rsidRPr="0022577E">
        <w:rPr>
          <w:rFonts w:ascii="Arial" w:hAnsi="Arial" w:cs="Arial"/>
          <w:sz w:val="24"/>
          <w:szCs w:val="24"/>
        </w:rPr>
        <w:t xml:space="preserve"> </w:t>
      </w:r>
    </w:p>
    <w:p w14:paraId="0571317B" w14:textId="1FE494F5" w:rsidR="00863814" w:rsidRPr="0022577E" w:rsidRDefault="00863814"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Work Plan</w:t>
      </w:r>
      <w:proofErr w:type="gramStart"/>
      <w:r w:rsidRPr="0022577E">
        <w:rPr>
          <w:rFonts w:ascii="Arial" w:hAnsi="Arial" w:cs="Arial"/>
          <w:sz w:val="24"/>
          <w:szCs w:val="24"/>
        </w:rPr>
        <w:t>:  A</w:t>
      </w:r>
      <w:proofErr w:type="gramEnd"/>
      <w:r w:rsidRPr="0022577E">
        <w:rPr>
          <w:rFonts w:ascii="Arial" w:hAnsi="Arial" w:cs="Arial"/>
          <w:sz w:val="24"/>
          <w:szCs w:val="24"/>
        </w:rPr>
        <w:t xml:space="preserve"> detailed plan of the work procedures to be used during abatement.</w:t>
      </w:r>
    </w:p>
    <w:p w14:paraId="0C3157D7" w14:textId="057C3AEE" w:rsidR="00863814"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Notification</w:t>
      </w:r>
      <w:proofErr w:type="gramStart"/>
      <w:r w:rsidRPr="0022577E">
        <w:rPr>
          <w:rFonts w:ascii="Arial" w:hAnsi="Arial" w:cs="Arial"/>
          <w:sz w:val="24"/>
          <w:szCs w:val="24"/>
        </w:rPr>
        <w:t>:  A</w:t>
      </w:r>
      <w:proofErr w:type="gramEnd"/>
      <w:r w:rsidRPr="0022577E">
        <w:rPr>
          <w:rFonts w:ascii="Arial" w:hAnsi="Arial" w:cs="Arial"/>
          <w:sz w:val="24"/>
          <w:szCs w:val="24"/>
        </w:rPr>
        <w:t xml:space="preserve"> copy of the state notification will be provided to the COR for approval by Environmental Branch a minimum of ten business days prior to </w:t>
      </w:r>
      <w:r w:rsidR="005A7B9E" w:rsidRPr="0022577E">
        <w:rPr>
          <w:rFonts w:ascii="Arial" w:hAnsi="Arial" w:cs="Arial"/>
          <w:sz w:val="24"/>
          <w:szCs w:val="24"/>
        </w:rPr>
        <w:t>commencement</w:t>
      </w:r>
      <w:r w:rsidRPr="0022577E">
        <w:rPr>
          <w:rFonts w:ascii="Arial" w:hAnsi="Arial" w:cs="Arial"/>
          <w:sz w:val="24"/>
          <w:szCs w:val="24"/>
        </w:rPr>
        <w:t xml:space="preserve"> of work</w:t>
      </w:r>
    </w:p>
    <w:p w14:paraId="5A091762" w14:textId="2A5DC66D" w:rsidR="009B74B6" w:rsidRPr="0022577E" w:rsidRDefault="00863814"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 xml:space="preserve">Removal of all </w:t>
      </w:r>
      <w:r w:rsidR="00B13896" w:rsidRPr="0022577E">
        <w:rPr>
          <w:rFonts w:ascii="Arial" w:hAnsi="Arial" w:cs="Arial"/>
          <w:sz w:val="24"/>
          <w:szCs w:val="24"/>
        </w:rPr>
        <w:t>Thermal System Insulation</w:t>
      </w:r>
      <w:r w:rsidRPr="0022577E">
        <w:rPr>
          <w:rFonts w:ascii="Arial" w:hAnsi="Arial" w:cs="Arial"/>
          <w:sz w:val="24"/>
          <w:szCs w:val="24"/>
        </w:rPr>
        <w:t>.</w:t>
      </w:r>
    </w:p>
    <w:p w14:paraId="1A1EBAEA" w14:textId="5A838860" w:rsidR="009D576D"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Shelter must meet clearance criteria by Polarized Light Microscopy.</w:t>
      </w:r>
    </w:p>
    <w:p w14:paraId="516D0EC3" w14:textId="72229235" w:rsidR="00863814" w:rsidRPr="0022577E" w:rsidRDefault="009D576D" w:rsidP="009B74B6">
      <w:pPr>
        <w:pStyle w:val="ListParagraph"/>
        <w:numPr>
          <w:ilvl w:val="0"/>
          <w:numId w:val="1"/>
        </w:numPr>
        <w:spacing w:after="0" w:line="240" w:lineRule="auto"/>
        <w:rPr>
          <w:rFonts w:ascii="Arial" w:hAnsi="Arial" w:cs="Arial"/>
          <w:sz w:val="24"/>
          <w:szCs w:val="24"/>
        </w:rPr>
      </w:pPr>
      <w:r w:rsidRPr="0022577E">
        <w:rPr>
          <w:rFonts w:ascii="Arial" w:hAnsi="Arial" w:cs="Arial"/>
          <w:sz w:val="24"/>
          <w:szCs w:val="24"/>
        </w:rPr>
        <w:t>Disposal</w:t>
      </w:r>
      <w:proofErr w:type="gramStart"/>
      <w:r w:rsidRPr="0022577E">
        <w:rPr>
          <w:rFonts w:ascii="Arial" w:hAnsi="Arial" w:cs="Arial"/>
          <w:sz w:val="24"/>
          <w:szCs w:val="24"/>
        </w:rPr>
        <w:t>:  All</w:t>
      </w:r>
      <w:proofErr w:type="gramEnd"/>
      <w:r w:rsidRPr="0022577E">
        <w:rPr>
          <w:rFonts w:ascii="Arial" w:hAnsi="Arial" w:cs="Arial"/>
          <w:sz w:val="24"/>
          <w:szCs w:val="24"/>
        </w:rPr>
        <w:t xml:space="preserve"> asbestos waste material shall be properly contained, labeled, transported and disposed of in accordance with applicable regulations.</w:t>
      </w:r>
    </w:p>
    <w:p w14:paraId="562860E0" w14:textId="77777777" w:rsidR="009B74B6" w:rsidRPr="0022577E" w:rsidRDefault="009B74B6" w:rsidP="009D576D">
      <w:pPr>
        <w:spacing w:after="0" w:line="240" w:lineRule="auto"/>
        <w:rPr>
          <w:rFonts w:ascii="Arial" w:hAnsi="Arial" w:cs="Arial"/>
          <w:sz w:val="24"/>
          <w:szCs w:val="24"/>
        </w:rPr>
      </w:pPr>
    </w:p>
    <w:p w14:paraId="360D5424" w14:textId="07E1E86D" w:rsidR="009D576D" w:rsidRDefault="009B74B6" w:rsidP="000E3624">
      <w:pPr>
        <w:pStyle w:val="ListParagraph"/>
        <w:numPr>
          <w:ilvl w:val="1"/>
          <w:numId w:val="2"/>
        </w:numPr>
        <w:spacing w:after="0" w:line="240" w:lineRule="auto"/>
        <w:rPr>
          <w:rFonts w:ascii="Arial" w:hAnsi="Arial" w:cs="Arial"/>
          <w:sz w:val="24"/>
          <w:szCs w:val="24"/>
        </w:rPr>
      </w:pPr>
      <w:r w:rsidRPr="00126E65">
        <w:rPr>
          <w:rFonts w:ascii="Arial" w:hAnsi="Arial" w:cs="Arial"/>
          <w:sz w:val="24"/>
          <w:szCs w:val="24"/>
          <w:u w:val="single"/>
        </w:rPr>
        <w:t>Period of Performance</w:t>
      </w:r>
      <w:r w:rsidRPr="00126E65">
        <w:rPr>
          <w:rFonts w:ascii="Arial" w:hAnsi="Arial" w:cs="Arial"/>
          <w:sz w:val="24"/>
          <w:szCs w:val="24"/>
        </w:rPr>
        <w:t xml:space="preserve">: The period of performance shall </w:t>
      </w:r>
      <w:proofErr w:type="gramStart"/>
      <w:r w:rsidRPr="00126E65">
        <w:rPr>
          <w:rFonts w:ascii="Arial" w:hAnsi="Arial" w:cs="Arial"/>
          <w:sz w:val="24"/>
          <w:szCs w:val="24"/>
        </w:rPr>
        <w:t>be</w:t>
      </w:r>
      <w:r w:rsidR="00126E65">
        <w:rPr>
          <w:rFonts w:ascii="Arial" w:hAnsi="Arial" w:cs="Arial"/>
          <w:sz w:val="24"/>
          <w:szCs w:val="24"/>
        </w:rPr>
        <w:t xml:space="preserve"> </w:t>
      </w:r>
      <w:r w:rsidRPr="00126E65">
        <w:rPr>
          <w:rFonts w:ascii="Arial" w:hAnsi="Arial" w:cs="Arial"/>
          <w:sz w:val="24"/>
          <w:szCs w:val="24"/>
        </w:rPr>
        <w:t>for</w:t>
      </w:r>
      <w:proofErr w:type="gramEnd"/>
      <w:r w:rsidRPr="00126E65">
        <w:rPr>
          <w:rFonts w:ascii="Arial" w:hAnsi="Arial" w:cs="Arial"/>
          <w:sz w:val="24"/>
          <w:szCs w:val="24"/>
        </w:rPr>
        <w:t xml:space="preserve"> </w:t>
      </w:r>
      <w:r w:rsidR="00126E65">
        <w:rPr>
          <w:rFonts w:ascii="Arial" w:hAnsi="Arial" w:cs="Arial"/>
          <w:sz w:val="24"/>
          <w:szCs w:val="24"/>
        </w:rPr>
        <w:t>180 days.</w:t>
      </w:r>
    </w:p>
    <w:p w14:paraId="3CEC9C58" w14:textId="77777777" w:rsidR="00126E65" w:rsidRPr="00126E65" w:rsidRDefault="00126E65" w:rsidP="00126E65">
      <w:pPr>
        <w:pStyle w:val="ListParagraph"/>
        <w:spacing w:after="0" w:line="240" w:lineRule="auto"/>
        <w:ind w:left="360"/>
        <w:rPr>
          <w:rFonts w:ascii="Arial" w:hAnsi="Arial" w:cs="Arial"/>
          <w:sz w:val="24"/>
          <w:szCs w:val="24"/>
        </w:rPr>
      </w:pPr>
    </w:p>
    <w:p w14:paraId="172A6E08" w14:textId="53EA89BE" w:rsidR="009B74B6" w:rsidRPr="0022577E" w:rsidRDefault="00AD06A0" w:rsidP="009B74B6">
      <w:pPr>
        <w:spacing w:after="0" w:line="240" w:lineRule="auto"/>
        <w:rPr>
          <w:rFonts w:ascii="Arial" w:hAnsi="Arial" w:cs="Arial"/>
          <w:sz w:val="24"/>
          <w:szCs w:val="24"/>
        </w:rPr>
      </w:pPr>
      <w:r w:rsidRPr="0022577E">
        <w:rPr>
          <w:rFonts w:ascii="Arial" w:hAnsi="Arial" w:cs="Arial"/>
          <w:sz w:val="24"/>
          <w:szCs w:val="24"/>
        </w:rPr>
        <w:t xml:space="preserve">1.5 </w:t>
      </w:r>
      <w:r w:rsidR="009B74B6" w:rsidRPr="0022577E">
        <w:rPr>
          <w:rFonts w:ascii="Arial" w:hAnsi="Arial" w:cs="Arial"/>
          <w:sz w:val="24"/>
          <w:szCs w:val="24"/>
          <w:u w:val="single"/>
        </w:rPr>
        <w:t>Quality Control</w:t>
      </w:r>
      <w:r w:rsidRPr="0022577E">
        <w:rPr>
          <w:rFonts w:ascii="Arial" w:hAnsi="Arial" w:cs="Arial"/>
          <w:sz w:val="24"/>
          <w:szCs w:val="24"/>
          <w:u w:val="single"/>
        </w:rPr>
        <w:t>/ Quality Assurance</w:t>
      </w:r>
      <w:r w:rsidR="009B74B6" w:rsidRPr="0022577E">
        <w:rPr>
          <w:rFonts w:ascii="Arial" w:hAnsi="Arial" w:cs="Arial"/>
          <w:sz w:val="24"/>
          <w:szCs w:val="24"/>
        </w:rPr>
        <w:t>: See QASP for this Contract.</w:t>
      </w:r>
    </w:p>
    <w:p w14:paraId="53F7588A" w14:textId="77777777" w:rsidR="009B74B6" w:rsidRPr="0022577E" w:rsidRDefault="009B74B6" w:rsidP="009B74B6">
      <w:pPr>
        <w:spacing w:after="0" w:line="240" w:lineRule="auto"/>
        <w:rPr>
          <w:rFonts w:ascii="Arial" w:hAnsi="Arial" w:cs="Arial"/>
          <w:sz w:val="24"/>
          <w:szCs w:val="24"/>
        </w:rPr>
      </w:pPr>
    </w:p>
    <w:p w14:paraId="6FB1B1A7" w14:textId="4072A0F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1.6 </w:t>
      </w:r>
      <w:r w:rsidRPr="0022577E">
        <w:rPr>
          <w:rFonts w:ascii="Arial" w:hAnsi="Arial" w:cs="Arial"/>
          <w:sz w:val="24"/>
          <w:szCs w:val="24"/>
          <w:u w:val="single"/>
        </w:rPr>
        <w:t>Recognized Holidays</w:t>
      </w:r>
      <w:r w:rsidRPr="0022577E">
        <w:rPr>
          <w:rFonts w:ascii="Arial" w:hAnsi="Arial" w:cs="Arial"/>
          <w:sz w:val="24"/>
          <w:szCs w:val="24"/>
        </w:rPr>
        <w:t>: The contractor will not perform work on the following holidays:</w:t>
      </w:r>
    </w:p>
    <w:p w14:paraId="4F23B273" w14:textId="77777777" w:rsidR="009B74B6" w:rsidRPr="0022577E" w:rsidRDefault="009B74B6" w:rsidP="009B74B6">
      <w:pPr>
        <w:spacing w:after="0" w:line="240" w:lineRule="auto"/>
        <w:rPr>
          <w:rFonts w:ascii="Arial" w:hAnsi="Arial" w:cs="Arial"/>
          <w:sz w:val="24"/>
          <w:szCs w:val="24"/>
        </w:rPr>
      </w:pPr>
    </w:p>
    <w:p w14:paraId="0EF946FC" w14:textId="6332AC00"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New Year’s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Labor Day</w:t>
      </w:r>
    </w:p>
    <w:p w14:paraId="0C24FA02" w14:textId="7BEBF00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Martin Luther King Jr.’s Birthday </w:t>
      </w:r>
      <w:r w:rsidRPr="0022577E">
        <w:rPr>
          <w:rFonts w:ascii="Arial" w:hAnsi="Arial" w:cs="Arial"/>
          <w:sz w:val="24"/>
          <w:szCs w:val="24"/>
        </w:rPr>
        <w:tab/>
      </w:r>
      <w:r w:rsidRPr="0022577E">
        <w:rPr>
          <w:rFonts w:ascii="Arial" w:hAnsi="Arial" w:cs="Arial"/>
          <w:sz w:val="24"/>
          <w:szCs w:val="24"/>
        </w:rPr>
        <w:tab/>
        <w:t>Columbus Day</w:t>
      </w:r>
    </w:p>
    <w:p w14:paraId="0197C4A5" w14:textId="0AB162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President’s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Veteran’s Day</w:t>
      </w:r>
    </w:p>
    <w:p w14:paraId="365F9DF9" w14:textId="06D3DA8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Memorial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Thanksgiving Day</w:t>
      </w:r>
    </w:p>
    <w:p w14:paraId="0D3C1D7F" w14:textId="24E0BE0A"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Independence Day </w:t>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r>
      <w:r w:rsidRPr="0022577E">
        <w:rPr>
          <w:rFonts w:ascii="Arial" w:hAnsi="Arial" w:cs="Arial"/>
          <w:sz w:val="24"/>
          <w:szCs w:val="24"/>
        </w:rPr>
        <w:tab/>
        <w:t>Christmas Day</w:t>
      </w:r>
    </w:p>
    <w:p w14:paraId="56444D61" w14:textId="14F6FD5E" w:rsidR="009B74B6" w:rsidRPr="0022577E" w:rsidRDefault="009B74B6" w:rsidP="009B74B6">
      <w:pPr>
        <w:spacing w:after="0" w:line="240" w:lineRule="auto"/>
        <w:rPr>
          <w:rFonts w:ascii="Arial" w:hAnsi="Arial" w:cs="Arial"/>
          <w:sz w:val="24"/>
          <w:szCs w:val="24"/>
        </w:rPr>
      </w:pPr>
      <w:proofErr w:type="spellStart"/>
      <w:r w:rsidRPr="0022577E">
        <w:rPr>
          <w:rFonts w:ascii="Arial" w:hAnsi="Arial" w:cs="Arial"/>
          <w:sz w:val="24"/>
          <w:szCs w:val="24"/>
        </w:rPr>
        <w:t>Juneteeth</w:t>
      </w:r>
      <w:proofErr w:type="spellEnd"/>
      <w:r w:rsidRPr="0022577E">
        <w:rPr>
          <w:rFonts w:ascii="Arial" w:hAnsi="Arial" w:cs="Arial"/>
          <w:sz w:val="24"/>
          <w:szCs w:val="24"/>
        </w:rPr>
        <w:t xml:space="preserve"> Day</w:t>
      </w:r>
    </w:p>
    <w:p w14:paraId="6262C2E2" w14:textId="77777777" w:rsidR="002B3FEC" w:rsidRPr="0022577E" w:rsidRDefault="002B3FEC" w:rsidP="009B74B6">
      <w:pPr>
        <w:spacing w:after="0" w:line="240" w:lineRule="auto"/>
        <w:rPr>
          <w:rFonts w:ascii="Arial" w:hAnsi="Arial" w:cs="Arial"/>
          <w:sz w:val="24"/>
          <w:szCs w:val="24"/>
        </w:rPr>
      </w:pPr>
    </w:p>
    <w:p w14:paraId="24A8727C" w14:textId="2AB79DDB" w:rsidR="002B3FEC" w:rsidRPr="0022577E" w:rsidRDefault="00AD06A0" w:rsidP="009B74B6">
      <w:pPr>
        <w:spacing w:after="0" w:line="240" w:lineRule="auto"/>
        <w:rPr>
          <w:rFonts w:ascii="Arial" w:hAnsi="Arial" w:cs="Arial"/>
          <w:sz w:val="24"/>
          <w:szCs w:val="24"/>
        </w:rPr>
      </w:pPr>
      <w:r w:rsidRPr="0022577E">
        <w:rPr>
          <w:rFonts w:ascii="Arial" w:hAnsi="Arial" w:cs="Arial"/>
          <w:sz w:val="24"/>
          <w:szCs w:val="24"/>
        </w:rPr>
        <w:t xml:space="preserve">1.6.1 </w:t>
      </w:r>
      <w:r w:rsidR="009B74B6" w:rsidRPr="0022577E">
        <w:rPr>
          <w:rFonts w:ascii="Arial" w:hAnsi="Arial" w:cs="Arial"/>
          <w:sz w:val="24"/>
          <w:szCs w:val="24"/>
          <w:u w:val="single"/>
        </w:rPr>
        <w:t>Hours of Operation:</w:t>
      </w:r>
      <w:r w:rsidR="009B74B6" w:rsidRPr="0022577E">
        <w:rPr>
          <w:rFonts w:ascii="Arial" w:hAnsi="Arial" w:cs="Arial"/>
          <w:sz w:val="24"/>
          <w:szCs w:val="24"/>
        </w:rPr>
        <w:t xml:space="preserve"> The contractor is responsible for conducting </w:t>
      </w:r>
      <w:proofErr w:type="gramStart"/>
      <w:r w:rsidR="009B74B6" w:rsidRPr="0022577E">
        <w:rPr>
          <w:rFonts w:ascii="Arial" w:hAnsi="Arial" w:cs="Arial"/>
          <w:sz w:val="24"/>
          <w:szCs w:val="24"/>
        </w:rPr>
        <w:t>business,</w:t>
      </w:r>
      <w:proofErr w:type="gramEnd"/>
      <w:r w:rsidR="009B74B6" w:rsidRPr="0022577E">
        <w:rPr>
          <w:rFonts w:ascii="Arial" w:hAnsi="Arial" w:cs="Arial"/>
          <w:sz w:val="24"/>
          <w:szCs w:val="24"/>
        </w:rPr>
        <w:t xml:space="preserve"> between the hours of 0700-1630 Monday </w:t>
      </w:r>
      <w:proofErr w:type="gramStart"/>
      <w:r w:rsidR="009B74B6" w:rsidRPr="0022577E">
        <w:rPr>
          <w:rFonts w:ascii="Arial" w:hAnsi="Arial" w:cs="Arial"/>
          <w:sz w:val="24"/>
          <w:szCs w:val="24"/>
        </w:rPr>
        <w:t>thru</w:t>
      </w:r>
      <w:proofErr w:type="gramEnd"/>
      <w:r w:rsidR="009B74B6" w:rsidRPr="0022577E">
        <w:rPr>
          <w:rFonts w:ascii="Arial" w:hAnsi="Arial" w:cs="Arial"/>
          <w:sz w:val="24"/>
          <w:szCs w:val="24"/>
        </w:rPr>
        <w:t xml:space="preserve"> Friday except Federal holidays or when the Government facility is closed due to local or national emergencies, administrative closings, or similar Government directed facility closings. For other than firm fixed price contracts, the contractor will not be reimbursed when the government facility is closed for the above reasons. The Contractor must </w:t>
      </w:r>
      <w:proofErr w:type="gramStart"/>
      <w:r w:rsidR="009B74B6" w:rsidRPr="0022577E">
        <w:rPr>
          <w:rFonts w:ascii="Arial" w:hAnsi="Arial" w:cs="Arial"/>
          <w:sz w:val="24"/>
          <w:szCs w:val="24"/>
        </w:rPr>
        <w:t>at all times</w:t>
      </w:r>
      <w:proofErr w:type="gramEnd"/>
      <w:r w:rsidR="009B74B6" w:rsidRPr="0022577E">
        <w:rPr>
          <w:rFonts w:ascii="Arial" w:hAnsi="Arial" w:cs="Arial"/>
          <w:sz w:val="24"/>
          <w:szCs w:val="24"/>
        </w:rPr>
        <w:t xml:space="preserve"> maintain an adequate </w:t>
      </w:r>
      <w:r w:rsidR="002B3FEC" w:rsidRPr="0022577E">
        <w:rPr>
          <w:rFonts w:ascii="Arial" w:hAnsi="Arial" w:cs="Arial"/>
          <w:sz w:val="24"/>
          <w:szCs w:val="24"/>
        </w:rPr>
        <w:t>workforce for</w:t>
      </w:r>
      <w:r w:rsidR="009B74B6" w:rsidRPr="0022577E">
        <w:rPr>
          <w:rFonts w:ascii="Arial" w:hAnsi="Arial" w:cs="Arial"/>
          <w:sz w:val="24"/>
          <w:szCs w:val="24"/>
        </w:rPr>
        <w:t xml:space="preserve"> the uninterrupted performance of all tasks defined within this PWS when the Government facility is not closed for the above reasons. When hiring personnel, the Contractor </w:t>
      </w:r>
      <w:proofErr w:type="gramStart"/>
      <w:r w:rsidR="009B74B6" w:rsidRPr="0022577E">
        <w:rPr>
          <w:rFonts w:ascii="Arial" w:hAnsi="Arial" w:cs="Arial"/>
          <w:sz w:val="24"/>
          <w:szCs w:val="24"/>
        </w:rPr>
        <w:t>shall</w:t>
      </w:r>
      <w:proofErr w:type="gramEnd"/>
      <w:r w:rsidR="009B74B6" w:rsidRPr="0022577E">
        <w:rPr>
          <w:rFonts w:ascii="Arial" w:hAnsi="Arial" w:cs="Arial"/>
          <w:sz w:val="24"/>
          <w:szCs w:val="24"/>
        </w:rPr>
        <w:t xml:space="preserve"> keep in mind that the stability and continuity of the workforce are essential.</w:t>
      </w:r>
    </w:p>
    <w:p w14:paraId="48EE2940" w14:textId="778E2ED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 </w:t>
      </w:r>
    </w:p>
    <w:p w14:paraId="750CC45A" w14:textId="7D4B28A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2</w:t>
      </w:r>
      <w:r w:rsidRPr="0022577E">
        <w:rPr>
          <w:rFonts w:ascii="Arial" w:hAnsi="Arial" w:cs="Arial"/>
          <w:sz w:val="24"/>
          <w:szCs w:val="24"/>
        </w:rPr>
        <w:t xml:space="preserve"> </w:t>
      </w:r>
      <w:r w:rsidRPr="0022577E">
        <w:rPr>
          <w:rFonts w:ascii="Arial" w:hAnsi="Arial" w:cs="Arial"/>
          <w:sz w:val="24"/>
          <w:szCs w:val="24"/>
          <w:u w:val="single"/>
        </w:rPr>
        <w:t>Place of Performance</w:t>
      </w:r>
      <w:r w:rsidRPr="0022577E">
        <w:rPr>
          <w:rFonts w:ascii="Arial" w:hAnsi="Arial" w:cs="Arial"/>
          <w:sz w:val="24"/>
          <w:szCs w:val="24"/>
        </w:rPr>
        <w:t xml:space="preserve">: The work to be performed under this contract will be performed at Tobyhanna Army Depot, Tobyhanna, PA 18466. </w:t>
      </w:r>
    </w:p>
    <w:p w14:paraId="06DEAADE" w14:textId="77777777" w:rsidR="002B3FEC" w:rsidRPr="0022577E" w:rsidRDefault="002B3FEC" w:rsidP="009B74B6">
      <w:pPr>
        <w:spacing w:after="0" w:line="240" w:lineRule="auto"/>
        <w:rPr>
          <w:rFonts w:ascii="Arial" w:hAnsi="Arial" w:cs="Arial"/>
          <w:sz w:val="24"/>
          <w:szCs w:val="24"/>
        </w:rPr>
      </w:pPr>
    </w:p>
    <w:p w14:paraId="717D3E79" w14:textId="4CDF759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3</w:t>
      </w:r>
      <w:r w:rsidRPr="0022577E">
        <w:rPr>
          <w:rFonts w:ascii="Arial" w:hAnsi="Arial" w:cs="Arial"/>
          <w:sz w:val="24"/>
          <w:szCs w:val="24"/>
        </w:rPr>
        <w:t xml:space="preserve"> </w:t>
      </w:r>
      <w:r w:rsidRPr="0022577E">
        <w:rPr>
          <w:rFonts w:ascii="Arial" w:hAnsi="Arial" w:cs="Arial"/>
          <w:sz w:val="24"/>
          <w:szCs w:val="24"/>
          <w:u w:val="single"/>
        </w:rPr>
        <w:t>Type of Contract</w:t>
      </w:r>
      <w:r w:rsidRPr="0022577E">
        <w:rPr>
          <w:rFonts w:ascii="Arial" w:hAnsi="Arial" w:cs="Arial"/>
          <w:sz w:val="24"/>
          <w:szCs w:val="24"/>
        </w:rPr>
        <w:t xml:space="preserve">: The government will award a </w:t>
      </w:r>
      <w:r w:rsidR="007B35F7" w:rsidRPr="0022577E">
        <w:rPr>
          <w:rFonts w:ascii="Arial" w:hAnsi="Arial" w:cs="Arial"/>
          <w:sz w:val="24"/>
          <w:szCs w:val="24"/>
        </w:rPr>
        <w:t>Firm Fixed Price</w:t>
      </w:r>
      <w:r w:rsidR="00224AA0" w:rsidRPr="0022577E">
        <w:rPr>
          <w:rFonts w:ascii="Arial" w:hAnsi="Arial" w:cs="Arial"/>
          <w:sz w:val="24"/>
          <w:szCs w:val="24"/>
        </w:rPr>
        <w:t>.</w:t>
      </w:r>
      <w:r w:rsidRPr="0022577E">
        <w:rPr>
          <w:rFonts w:ascii="Arial" w:hAnsi="Arial" w:cs="Arial"/>
          <w:sz w:val="24"/>
          <w:szCs w:val="24"/>
        </w:rPr>
        <w:t xml:space="preserve"> </w:t>
      </w:r>
    </w:p>
    <w:p w14:paraId="5EDF71BC" w14:textId="77777777" w:rsidR="002B3FEC" w:rsidRPr="0022577E" w:rsidRDefault="002B3FEC" w:rsidP="009B74B6">
      <w:pPr>
        <w:spacing w:after="0" w:line="240" w:lineRule="auto"/>
        <w:rPr>
          <w:rFonts w:ascii="Arial" w:hAnsi="Arial" w:cs="Arial"/>
          <w:sz w:val="24"/>
          <w:szCs w:val="24"/>
        </w:rPr>
      </w:pPr>
    </w:p>
    <w:p w14:paraId="65794205" w14:textId="5D5E245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 xml:space="preserve">4 </w:t>
      </w:r>
      <w:r w:rsidRPr="0022577E">
        <w:rPr>
          <w:rFonts w:ascii="Arial" w:hAnsi="Arial" w:cs="Arial"/>
          <w:sz w:val="24"/>
          <w:szCs w:val="24"/>
          <w:u w:val="single"/>
        </w:rPr>
        <w:t>Security Requirements</w:t>
      </w:r>
      <w:r w:rsidRPr="0022577E">
        <w:rPr>
          <w:rFonts w:ascii="Arial" w:hAnsi="Arial" w:cs="Arial"/>
          <w:sz w:val="24"/>
          <w:szCs w:val="24"/>
        </w:rPr>
        <w:t>: Contractor personnel performing work under this contract must have a security background check before admission to Tobyhanna Army Depot.</w:t>
      </w:r>
    </w:p>
    <w:p w14:paraId="7E54F5FA" w14:textId="77777777" w:rsidR="002B3FEC" w:rsidRPr="0022577E" w:rsidRDefault="002B3FEC" w:rsidP="009B74B6">
      <w:pPr>
        <w:spacing w:after="0" w:line="240" w:lineRule="auto"/>
        <w:rPr>
          <w:rFonts w:ascii="Arial" w:hAnsi="Arial" w:cs="Arial"/>
          <w:sz w:val="24"/>
          <w:szCs w:val="24"/>
        </w:rPr>
      </w:pPr>
    </w:p>
    <w:p w14:paraId="77E6ADBA" w14:textId="7D5425F3" w:rsidR="009B74B6" w:rsidRPr="004360BC" w:rsidRDefault="009B74B6" w:rsidP="009B74B6">
      <w:pPr>
        <w:spacing w:after="0" w:line="240" w:lineRule="auto"/>
        <w:rPr>
          <w:rFonts w:ascii="Arial" w:hAnsi="Arial" w:cs="Arial"/>
          <w:sz w:val="24"/>
          <w:szCs w:val="24"/>
          <w:highlight w:val="yellow"/>
        </w:rPr>
      </w:pPr>
      <w:r w:rsidRPr="004360BC">
        <w:rPr>
          <w:rFonts w:ascii="Arial" w:hAnsi="Arial" w:cs="Arial"/>
          <w:sz w:val="24"/>
          <w:szCs w:val="24"/>
          <w:highlight w:val="yellow"/>
        </w:rPr>
        <w:t>1.6.</w:t>
      </w:r>
      <w:r w:rsidR="00AD06A0" w:rsidRPr="004360BC">
        <w:rPr>
          <w:rFonts w:ascii="Arial" w:hAnsi="Arial" w:cs="Arial"/>
          <w:sz w:val="24"/>
          <w:szCs w:val="24"/>
          <w:highlight w:val="yellow"/>
        </w:rPr>
        <w:t>5</w:t>
      </w:r>
      <w:r w:rsidRPr="004360BC">
        <w:rPr>
          <w:rFonts w:ascii="Arial" w:hAnsi="Arial" w:cs="Arial"/>
          <w:sz w:val="24"/>
          <w:szCs w:val="24"/>
          <w:highlight w:val="yellow"/>
        </w:rPr>
        <w:t xml:space="preserve"> </w:t>
      </w:r>
      <w:r w:rsidRPr="004360BC">
        <w:rPr>
          <w:rFonts w:ascii="Arial" w:hAnsi="Arial" w:cs="Arial"/>
          <w:sz w:val="24"/>
          <w:szCs w:val="24"/>
          <w:highlight w:val="yellow"/>
          <w:u w:val="single"/>
        </w:rPr>
        <w:t>P</w:t>
      </w:r>
      <w:r w:rsidR="002B3FEC" w:rsidRPr="004360BC">
        <w:rPr>
          <w:rFonts w:ascii="Arial" w:hAnsi="Arial" w:cs="Arial"/>
          <w:sz w:val="24"/>
          <w:szCs w:val="24"/>
          <w:highlight w:val="yellow"/>
          <w:u w:val="single"/>
        </w:rPr>
        <w:t>hysical</w:t>
      </w:r>
      <w:r w:rsidRPr="004360BC">
        <w:rPr>
          <w:rFonts w:ascii="Arial" w:hAnsi="Arial" w:cs="Arial"/>
          <w:sz w:val="24"/>
          <w:szCs w:val="24"/>
          <w:highlight w:val="yellow"/>
          <w:u w:val="single"/>
        </w:rPr>
        <w:t xml:space="preserve"> Security</w:t>
      </w:r>
      <w:r w:rsidRPr="004360BC">
        <w:rPr>
          <w:rFonts w:ascii="Arial" w:hAnsi="Arial" w:cs="Arial"/>
          <w:sz w:val="24"/>
          <w:szCs w:val="24"/>
          <w:highlight w:val="yellow"/>
        </w:rPr>
        <w:t xml:space="preserve">: The contractor shall be responsible for safeguarding all government </w:t>
      </w:r>
    </w:p>
    <w:p w14:paraId="5B1404EF" w14:textId="680EFAB4" w:rsidR="002B3FEC" w:rsidRPr="004360BC" w:rsidRDefault="009B74B6" w:rsidP="009B74B6">
      <w:pPr>
        <w:spacing w:after="0" w:line="240" w:lineRule="auto"/>
        <w:rPr>
          <w:rFonts w:ascii="Arial" w:hAnsi="Arial" w:cs="Arial"/>
          <w:sz w:val="24"/>
          <w:szCs w:val="24"/>
          <w:highlight w:val="yellow"/>
        </w:rPr>
      </w:pPr>
      <w:r w:rsidRPr="004360BC">
        <w:rPr>
          <w:rFonts w:ascii="Arial" w:hAnsi="Arial" w:cs="Arial"/>
          <w:sz w:val="24"/>
          <w:szCs w:val="24"/>
          <w:highlight w:val="yellow"/>
        </w:rPr>
        <w:t xml:space="preserve">equipment, </w:t>
      </w:r>
      <w:r w:rsidR="002B3FEC" w:rsidRPr="004360BC">
        <w:rPr>
          <w:rFonts w:ascii="Arial" w:hAnsi="Arial" w:cs="Arial"/>
          <w:sz w:val="24"/>
          <w:szCs w:val="24"/>
          <w:highlight w:val="yellow"/>
        </w:rPr>
        <w:t>information,</w:t>
      </w:r>
      <w:r w:rsidRPr="004360BC">
        <w:rPr>
          <w:rFonts w:ascii="Arial" w:hAnsi="Arial" w:cs="Arial"/>
          <w:sz w:val="24"/>
          <w:szCs w:val="24"/>
          <w:highlight w:val="yellow"/>
        </w:rPr>
        <w:t xml:space="preserve"> and property provided for contractor use. At the close of each work period, government facilities, equipment, and materials shall be secured.</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A background check and approval from TYAD Security Operations Branch is required for all contractor</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 xml:space="preserve">and subcontractor personnel prior to on-site access at TYAD. </w:t>
      </w:r>
    </w:p>
    <w:p w14:paraId="7E644744" w14:textId="77777777" w:rsidR="002B3FEC" w:rsidRPr="004360BC" w:rsidRDefault="002B3FEC" w:rsidP="009B74B6">
      <w:pPr>
        <w:spacing w:after="0" w:line="240" w:lineRule="auto"/>
        <w:rPr>
          <w:rFonts w:ascii="Arial" w:hAnsi="Arial" w:cs="Arial"/>
          <w:sz w:val="24"/>
          <w:szCs w:val="24"/>
          <w:highlight w:val="yellow"/>
        </w:rPr>
      </w:pPr>
    </w:p>
    <w:p w14:paraId="58986256" w14:textId="35C66E18" w:rsidR="002B3FEC" w:rsidRDefault="009B74B6" w:rsidP="009B74B6">
      <w:pPr>
        <w:spacing w:after="0" w:line="240" w:lineRule="auto"/>
        <w:rPr>
          <w:rFonts w:ascii="Arial" w:hAnsi="Arial" w:cs="Arial"/>
          <w:sz w:val="24"/>
          <w:szCs w:val="24"/>
        </w:rPr>
      </w:pPr>
      <w:r w:rsidRPr="004360BC">
        <w:rPr>
          <w:rFonts w:ascii="Arial" w:hAnsi="Arial" w:cs="Arial"/>
          <w:sz w:val="24"/>
          <w:szCs w:val="24"/>
          <w:highlight w:val="yellow"/>
        </w:rPr>
        <w:t xml:space="preserve">All </w:t>
      </w:r>
      <w:proofErr w:type="gramStart"/>
      <w:r w:rsidRPr="004360BC">
        <w:rPr>
          <w:rFonts w:ascii="Arial" w:hAnsi="Arial" w:cs="Arial"/>
          <w:sz w:val="24"/>
          <w:szCs w:val="24"/>
          <w:highlight w:val="yellow"/>
        </w:rPr>
        <w:t>persons</w:t>
      </w:r>
      <w:proofErr w:type="gramEnd"/>
      <w:r w:rsidRPr="004360BC">
        <w:rPr>
          <w:rFonts w:ascii="Arial" w:hAnsi="Arial" w:cs="Arial"/>
          <w:sz w:val="24"/>
          <w:szCs w:val="24"/>
          <w:highlight w:val="yellow"/>
        </w:rPr>
        <w:t xml:space="preserve"> seeking entrance to TYAD shall submit to and comply with all security standards and requirements in force at the time such </w:t>
      </w:r>
      <w:proofErr w:type="gramStart"/>
      <w:r w:rsidRPr="004360BC">
        <w:rPr>
          <w:rFonts w:ascii="Arial" w:hAnsi="Arial" w:cs="Arial"/>
          <w:sz w:val="24"/>
          <w:szCs w:val="24"/>
          <w:highlight w:val="yellow"/>
        </w:rPr>
        <w:t>persons</w:t>
      </w:r>
      <w:proofErr w:type="gramEnd"/>
      <w:r w:rsidRPr="004360BC">
        <w:rPr>
          <w:rFonts w:ascii="Arial" w:hAnsi="Arial" w:cs="Arial"/>
          <w:sz w:val="24"/>
          <w:szCs w:val="24"/>
          <w:highlight w:val="yellow"/>
        </w:rPr>
        <w:t xml:space="preserve"> are seeking entry. All contractors, regardless of resident status or citizenship, will be subject to vehicle search and intense in-processing by TYAD security personnel prior to being granted access to TYAD. This security screening process may be time </w:t>
      </w:r>
      <w:r w:rsidR="002B3FEC" w:rsidRPr="004360BC">
        <w:rPr>
          <w:rFonts w:ascii="Arial" w:hAnsi="Arial" w:cs="Arial"/>
          <w:sz w:val="24"/>
          <w:szCs w:val="24"/>
          <w:highlight w:val="yellow"/>
        </w:rPr>
        <w:t>consuming,</w:t>
      </w:r>
      <w:r w:rsidRPr="004360BC">
        <w:rPr>
          <w:rFonts w:ascii="Arial" w:hAnsi="Arial" w:cs="Arial"/>
          <w:sz w:val="24"/>
          <w:szCs w:val="24"/>
          <w:highlight w:val="yellow"/>
        </w:rPr>
        <w:t xml:space="preserve"> and access may be delayed or denied. The contractor </w:t>
      </w:r>
      <w:proofErr w:type="gramStart"/>
      <w:r w:rsidRPr="004360BC">
        <w:rPr>
          <w:rFonts w:ascii="Arial" w:hAnsi="Arial" w:cs="Arial"/>
          <w:sz w:val="24"/>
          <w:szCs w:val="24"/>
          <w:highlight w:val="yellow"/>
        </w:rPr>
        <w:t>shall</w:t>
      </w:r>
      <w:proofErr w:type="gramEnd"/>
      <w:r w:rsidRPr="004360BC">
        <w:rPr>
          <w:rFonts w:ascii="Arial" w:hAnsi="Arial" w:cs="Arial"/>
          <w:sz w:val="24"/>
          <w:szCs w:val="24"/>
          <w:highlight w:val="yellow"/>
        </w:rPr>
        <w:t xml:space="preserve"> ensure ELTY Form 648-C is completed for all </w:t>
      </w:r>
      <w:proofErr w:type="gramStart"/>
      <w:r w:rsidRPr="004360BC">
        <w:rPr>
          <w:rFonts w:ascii="Arial" w:hAnsi="Arial" w:cs="Arial"/>
          <w:sz w:val="24"/>
          <w:szCs w:val="24"/>
          <w:highlight w:val="yellow"/>
        </w:rPr>
        <w:t>contractor</w:t>
      </w:r>
      <w:proofErr w:type="gramEnd"/>
      <w:r w:rsidRPr="004360BC">
        <w:rPr>
          <w:rFonts w:ascii="Arial" w:hAnsi="Arial" w:cs="Arial"/>
          <w:sz w:val="24"/>
          <w:szCs w:val="24"/>
          <w:highlight w:val="yellow"/>
        </w:rPr>
        <w:t xml:space="preserve"> and subcontractor personnel requiring depot access to include warranty services. The TYAD point of contact (POC) will provide ELTY Form 648-C, Request Access to Tobyhanna Army Depot</w:t>
      </w:r>
      <w:proofErr w:type="gramStart"/>
      <w:r w:rsidRPr="004360BC">
        <w:rPr>
          <w:rFonts w:ascii="Arial" w:hAnsi="Arial" w:cs="Arial"/>
          <w:sz w:val="24"/>
          <w:szCs w:val="24"/>
          <w:highlight w:val="yellow"/>
        </w:rPr>
        <w:t>, to</w:t>
      </w:r>
      <w:proofErr w:type="gramEnd"/>
      <w:r w:rsidRPr="004360BC">
        <w:rPr>
          <w:rFonts w:ascii="Arial" w:hAnsi="Arial" w:cs="Arial"/>
          <w:sz w:val="24"/>
          <w:szCs w:val="24"/>
          <w:highlight w:val="yellow"/>
        </w:rPr>
        <w:t xml:space="preserve"> the contractor/vendor at least ten days prior to the expected</w:t>
      </w:r>
      <w:r w:rsidR="002B3FEC" w:rsidRPr="004360BC">
        <w:rPr>
          <w:rFonts w:ascii="Arial" w:hAnsi="Arial" w:cs="Arial"/>
          <w:sz w:val="24"/>
          <w:szCs w:val="24"/>
          <w:highlight w:val="yellow"/>
        </w:rPr>
        <w:t xml:space="preserve"> </w:t>
      </w:r>
      <w:r w:rsidRPr="004360BC">
        <w:rPr>
          <w:rFonts w:ascii="Arial" w:hAnsi="Arial" w:cs="Arial"/>
          <w:sz w:val="24"/>
          <w:szCs w:val="24"/>
          <w:highlight w:val="yellow"/>
        </w:rPr>
        <w:t xml:space="preserve">visit date for completion. The contractor/vendor shall return the completed ELTY Form 648-C to the TYAD POC in a timely manner so the same may be submitted to Security for processing no later than seven days prior to the visit. </w:t>
      </w:r>
      <w:r w:rsidR="002B3FEC" w:rsidRPr="004360BC">
        <w:rPr>
          <w:rFonts w:ascii="Arial" w:hAnsi="Arial" w:cs="Arial"/>
          <w:sz w:val="24"/>
          <w:szCs w:val="24"/>
          <w:highlight w:val="yellow"/>
        </w:rPr>
        <w:t>All</w:t>
      </w:r>
      <w:r w:rsidRPr="004360BC">
        <w:rPr>
          <w:rFonts w:ascii="Arial" w:hAnsi="Arial" w:cs="Arial"/>
          <w:sz w:val="24"/>
          <w:szCs w:val="24"/>
          <w:highlight w:val="yellow"/>
        </w:rPr>
        <w:t xml:space="preserve"> the required </w:t>
      </w:r>
      <w:r w:rsidRPr="004360BC">
        <w:rPr>
          <w:rFonts w:ascii="Arial" w:hAnsi="Arial" w:cs="Arial"/>
          <w:sz w:val="24"/>
          <w:szCs w:val="24"/>
          <w:highlight w:val="yellow"/>
        </w:rPr>
        <w:lastRenderedPageBreak/>
        <w:t xml:space="preserve">fields on the form shall be complete and accurate by the contractor/vendor for timely processing.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onsite who fail screening will not be permitted further access to TYAD. See “Access and General Protection/Security Policy and Procedures” </w:t>
      </w:r>
      <w:proofErr w:type="gramStart"/>
      <w:r w:rsidRPr="004360BC">
        <w:rPr>
          <w:rFonts w:ascii="Arial" w:hAnsi="Arial" w:cs="Arial"/>
          <w:sz w:val="24"/>
          <w:szCs w:val="24"/>
          <w:highlight w:val="yellow"/>
        </w:rPr>
        <w:t>below.</w:t>
      </w:r>
      <w:r w:rsidR="004360BC">
        <w:rPr>
          <w:rFonts w:ascii="Arial" w:hAnsi="Arial" w:cs="Arial"/>
          <w:sz w:val="24"/>
          <w:szCs w:val="24"/>
        </w:rPr>
        <w:t>*</w:t>
      </w:r>
      <w:proofErr w:type="gramEnd"/>
      <w:r w:rsidR="004360BC">
        <w:rPr>
          <w:rFonts w:ascii="Arial" w:hAnsi="Arial" w:cs="Arial"/>
          <w:sz w:val="24"/>
          <w:szCs w:val="24"/>
        </w:rPr>
        <w:t xml:space="preserve">**** ADD REAL ID MOST UP TO DATE INFO </w:t>
      </w:r>
    </w:p>
    <w:p w14:paraId="5E6A7990" w14:textId="77777777" w:rsidR="004360BC" w:rsidRPr="0022577E" w:rsidRDefault="004360BC" w:rsidP="009B74B6">
      <w:pPr>
        <w:spacing w:after="0" w:line="240" w:lineRule="auto"/>
        <w:rPr>
          <w:rFonts w:ascii="Arial" w:hAnsi="Arial" w:cs="Arial"/>
          <w:sz w:val="24"/>
          <w:szCs w:val="24"/>
        </w:rPr>
      </w:pPr>
    </w:p>
    <w:p w14:paraId="14B4B824" w14:textId="690160D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Please submit the completed ELTY Forms 648-C form(s) to the COR or POC.</w:t>
      </w:r>
    </w:p>
    <w:p w14:paraId="74EC417C" w14:textId="77777777" w:rsidR="002B3FEC" w:rsidRPr="0022577E" w:rsidRDefault="002B3FEC" w:rsidP="009B74B6">
      <w:pPr>
        <w:spacing w:after="0" w:line="240" w:lineRule="auto"/>
        <w:rPr>
          <w:rFonts w:ascii="Arial" w:hAnsi="Arial" w:cs="Arial"/>
          <w:sz w:val="24"/>
          <w:szCs w:val="24"/>
        </w:rPr>
      </w:pPr>
    </w:p>
    <w:p w14:paraId="283C68C1" w14:textId="2FFE0E4D" w:rsidR="009B74B6" w:rsidRPr="004360BC" w:rsidRDefault="009B74B6" w:rsidP="009B74B6">
      <w:pPr>
        <w:spacing w:after="0" w:line="240" w:lineRule="auto"/>
        <w:rPr>
          <w:rFonts w:ascii="Arial" w:hAnsi="Arial" w:cs="Arial"/>
          <w:sz w:val="24"/>
          <w:szCs w:val="24"/>
          <w:highlight w:val="yellow"/>
        </w:rPr>
      </w:pPr>
      <w:r w:rsidRPr="00400C2F">
        <w:rPr>
          <w:rFonts w:ascii="Arial" w:hAnsi="Arial" w:cs="Arial"/>
          <w:sz w:val="24"/>
          <w:szCs w:val="24"/>
        </w:rPr>
        <w:t>1.6.</w:t>
      </w:r>
      <w:r w:rsidR="00AD06A0" w:rsidRPr="00400C2F">
        <w:rPr>
          <w:rFonts w:ascii="Arial" w:hAnsi="Arial" w:cs="Arial"/>
          <w:sz w:val="24"/>
          <w:szCs w:val="24"/>
        </w:rPr>
        <w:t>6</w:t>
      </w:r>
      <w:r w:rsidRPr="00400C2F">
        <w:rPr>
          <w:rFonts w:ascii="Arial" w:hAnsi="Arial" w:cs="Arial"/>
          <w:sz w:val="24"/>
          <w:szCs w:val="24"/>
        </w:rPr>
        <w:t xml:space="preserve"> </w:t>
      </w:r>
      <w:r w:rsidRPr="00400C2F">
        <w:rPr>
          <w:rFonts w:ascii="Arial" w:hAnsi="Arial" w:cs="Arial"/>
          <w:sz w:val="24"/>
          <w:szCs w:val="24"/>
          <w:u w:val="single"/>
        </w:rPr>
        <w:t>Special Qualifications:</w:t>
      </w:r>
      <w:r w:rsidRPr="00400C2F">
        <w:rPr>
          <w:rFonts w:ascii="Arial" w:hAnsi="Arial" w:cs="Arial"/>
          <w:sz w:val="24"/>
          <w:szCs w:val="24"/>
        </w:rPr>
        <w:t xml:space="preserve"> </w:t>
      </w:r>
    </w:p>
    <w:p w14:paraId="4707632D" w14:textId="77777777" w:rsidR="002B3FEC" w:rsidRPr="004360BC" w:rsidRDefault="002B3FEC" w:rsidP="009B74B6">
      <w:pPr>
        <w:spacing w:after="0" w:line="240" w:lineRule="auto"/>
        <w:rPr>
          <w:rFonts w:ascii="Arial" w:hAnsi="Arial" w:cs="Arial"/>
          <w:sz w:val="24"/>
          <w:szCs w:val="24"/>
          <w:highlight w:val="yellow"/>
        </w:rPr>
      </w:pPr>
    </w:p>
    <w:p w14:paraId="21B694E2" w14:textId="7C5520AD" w:rsidR="00FF4BA1" w:rsidRPr="004360BC" w:rsidRDefault="009D576D" w:rsidP="003B66C5">
      <w:pPr>
        <w:pStyle w:val="ListParagraph"/>
        <w:numPr>
          <w:ilvl w:val="0"/>
          <w:numId w:val="3"/>
        </w:numPr>
        <w:spacing w:after="0" w:line="240" w:lineRule="auto"/>
        <w:rPr>
          <w:rFonts w:ascii="Arial" w:hAnsi="Arial" w:cs="Arial"/>
          <w:sz w:val="24"/>
          <w:szCs w:val="24"/>
        </w:rPr>
      </w:pPr>
      <w:r w:rsidRPr="00126E65">
        <w:rPr>
          <w:rFonts w:ascii="Arial" w:hAnsi="Arial" w:cs="Arial"/>
          <w:sz w:val="24"/>
          <w:szCs w:val="24"/>
        </w:rPr>
        <w:t>All personnel performing asbestos abatement activities shall be adequately trained and shall have their current state certification at the abatement site.</w:t>
      </w:r>
      <w:r w:rsidR="004360BC" w:rsidRPr="00126E65">
        <w:rPr>
          <w:rFonts w:ascii="Arial" w:hAnsi="Arial" w:cs="Arial"/>
          <w:sz w:val="24"/>
          <w:szCs w:val="24"/>
        </w:rPr>
        <w:t xml:space="preserve"> </w:t>
      </w:r>
    </w:p>
    <w:p w14:paraId="74275E83" w14:textId="77777777" w:rsidR="007E1C7A" w:rsidRPr="0022577E" w:rsidRDefault="007E1C7A" w:rsidP="00C62FAF">
      <w:pPr>
        <w:pStyle w:val="ListParagraph"/>
        <w:spacing w:after="0" w:line="240" w:lineRule="auto"/>
        <w:rPr>
          <w:rFonts w:ascii="Arial" w:hAnsi="Arial" w:cs="Arial"/>
          <w:sz w:val="24"/>
          <w:szCs w:val="24"/>
        </w:rPr>
      </w:pPr>
    </w:p>
    <w:p w14:paraId="686469E7" w14:textId="76465D4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7</w:t>
      </w:r>
      <w:r w:rsidRPr="0022577E">
        <w:rPr>
          <w:rFonts w:ascii="Arial" w:hAnsi="Arial" w:cs="Arial"/>
          <w:sz w:val="24"/>
          <w:szCs w:val="24"/>
        </w:rPr>
        <w:t xml:space="preserve"> </w:t>
      </w:r>
      <w:r w:rsidRPr="0022577E">
        <w:rPr>
          <w:rFonts w:ascii="Arial" w:hAnsi="Arial" w:cs="Arial"/>
          <w:sz w:val="24"/>
          <w:szCs w:val="24"/>
          <w:u w:val="single"/>
        </w:rPr>
        <w:t>Key Personnel:</w:t>
      </w:r>
      <w:r w:rsidRPr="0022577E">
        <w:rPr>
          <w:rFonts w:ascii="Arial" w:hAnsi="Arial" w:cs="Arial"/>
          <w:sz w:val="24"/>
          <w:szCs w:val="24"/>
        </w:rPr>
        <w:t xml:space="preserve"> </w:t>
      </w:r>
      <w:r w:rsidR="00C62FAF" w:rsidRPr="0022577E">
        <w:rPr>
          <w:rFonts w:ascii="Arial" w:hAnsi="Arial" w:cs="Arial"/>
          <w:sz w:val="24"/>
          <w:szCs w:val="24"/>
        </w:rPr>
        <w:t>Not Applicable</w:t>
      </w:r>
    </w:p>
    <w:p w14:paraId="6F3FBA2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 </w:t>
      </w:r>
    </w:p>
    <w:p w14:paraId="2DE7C19C" w14:textId="26E9BDF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8</w:t>
      </w:r>
      <w:r w:rsidRPr="0022577E">
        <w:rPr>
          <w:rFonts w:ascii="Arial" w:hAnsi="Arial" w:cs="Arial"/>
          <w:sz w:val="24"/>
          <w:szCs w:val="24"/>
        </w:rPr>
        <w:t xml:space="preserve"> </w:t>
      </w:r>
      <w:r w:rsidRPr="0022577E">
        <w:rPr>
          <w:rFonts w:ascii="Arial" w:hAnsi="Arial" w:cs="Arial"/>
          <w:sz w:val="24"/>
          <w:szCs w:val="24"/>
          <w:u w:val="single"/>
        </w:rPr>
        <w:t>Data Rights</w:t>
      </w:r>
      <w:r w:rsidRPr="0022577E">
        <w:rPr>
          <w:rFonts w:ascii="Arial" w:hAnsi="Arial" w:cs="Arial"/>
          <w:sz w:val="24"/>
          <w:szCs w:val="24"/>
        </w:rPr>
        <w:t>: 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w:t>
      </w:r>
      <w:r w:rsidR="00D976E0" w:rsidRPr="0022577E">
        <w:rPr>
          <w:rFonts w:ascii="Arial" w:hAnsi="Arial" w:cs="Arial"/>
          <w:sz w:val="24"/>
          <w:szCs w:val="24"/>
        </w:rPr>
        <w:t xml:space="preserve"> </w:t>
      </w:r>
      <w:r w:rsidRPr="0022577E">
        <w:rPr>
          <w:rFonts w:ascii="Arial" w:hAnsi="Arial" w:cs="Arial"/>
          <w:sz w:val="24"/>
          <w:szCs w:val="24"/>
        </w:rPr>
        <w:t>of ownership/copyright belonging exclusively to the Government. These documents and materials may not be used or sold by the contractor without written permission from the Contracting Officer. All materials supplied to the Government shall be the sole property of the Government and may not be used for any other purpose. This right does not abrogate any other Government rights.</w:t>
      </w:r>
    </w:p>
    <w:p w14:paraId="0A8AF655" w14:textId="77777777" w:rsidR="00D976E0" w:rsidRPr="0022577E" w:rsidRDefault="00D976E0" w:rsidP="009B74B6">
      <w:pPr>
        <w:spacing w:after="0" w:line="240" w:lineRule="auto"/>
        <w:rPr>
          <w:rFonts w:ascii="Arial" w:hAnsi="Arial" w:cs="Arial"/>
          <w:sz w:val="24"/>
          <w:szCs w:val="24"/>
        </w:rPr>
      </w:pPr>
    </w:p>
    <w:p w14:paraId="5880B5A9" w14:textId="3F88A20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1.6.</w:t>
      </w:r>
      <w:r w:rsidR="00AD06A0" w:rsidRPr="0022577E">
        <w:rPr>
          <w:rFonts w:ascii="Arial" w:hAnsi="Arial" w:cs="Arial"/>
          <w:sz w:val="24"/>
          <w:szCs w:val="24"/>
        </w:rPr>
        <w:t>9</w:t>
      </w:r>
      <w:r w:rsidRPr="0022577E">
        <w:rPr>
          <w:rFonts w:ascii="Arial" w:hAnsi="Arial" w:cs="Arial"/>
          <w:sz w:val="24"/>
          <w:szCs w:val="24"/>
        </w:rPr>
        <w:t xml:space="preserve"> </w:t>
      </w:r>
      <w:r w:rsidRPr="0022577E">
        <w:rPr>
          <w:rFonts w:ascii="Arial" w:hAnsi="Arial" w:cs="Arial"/>
          <w:sz w:val="24"/>
          <w:szCs w:val="24"/>
          <w:u w:val="single"/>
        </w:rPr>
        <w:t>Organizational Conflict of Interest</w:t>
      </w:r>
      <w:r w:rsidRPr="0022577E">
        <w:rPr>
          <w:rFonts w:ascii="Arial" w:hAnsi="Arial" w:cs="Arial"/>
          <w:sz w:val="24"/>
          <w:szCs w:val="24"/>
        </w:rPr>
        <w:t xml:space="preserve">: Contractor and subcontractor personnel performing work under this contract may receive, have access to or participate in the development of proprietary or source selection information (e.g., cost or pricing information, budget information or analyses, </w:t>
      </w:r>
      <w:r w:rsidR="00D976E0" w:rsidRPr="0022577E">
        <w:rPr>
          <w:rFonts w:ascii="Arial" w:hAnsi="Arial" w:cs="Arial"/>
          <w:sz w:val="24"/>
          <w:szCs w:val="24"/>
        </w:rPr>
        <w:t>specifications,</w:t>
      </w:r>
      <w:r w:rsidRPr="0022577E">
        <w:rPr>
          <w:rFonts w:ascii="Arial" w:hAnsi="Arial" w:cs="Arial"/>
          <w:sz w:val="24"/>
          <w:szCs w:val="24"/>
        </w:rPr>
        <w:t xml:space="preserve">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w:t>
      </w:r>
    </w:p>
    <w:p w14:paraId="4EFFDF37" w14:textId="1054F90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of the Contracting Officer and in the event the Contracting Officer unilaterally determines that any such OCI cannot be satisfactorily avoided or mitigated, the Contracting Officer may </w:t>
      </w:r>
      <w:r w:rsidR="00D976E0" w:rsidRPr="0022577E">
        <w:rPr>
          <w:rFonts w:ascii="Arial" w:hAnsi="Arial" w:cs="Arial"/>
          <w:sz w:val="24"/>
          <w:szCs w:val="24"/>
        </w:rPr>
        <w:t>affect</w:t>
      </w:r>
      <w:r w:rsidRPr="0022577E">
        <w:rPr>
          <w:rFonts w:ascii="Arial" w:hAnsi="Arial" w:cs="Arial"/>
          <w:sz w:val="24"/>
          <w:szCs w:val="24"/>
        </w:rPr>
        <w:t xml:space="preserve"> other remedies as he or she deems necessary, including prohibiting the Contractor from participation in subsequent contracted requirements which may be affected by the OCI.</w:t>
      </w:r>
    </w:p>
    <w:p w14:paraId="4B7E71BB" w14:textId="4CDDE43B" w:rsidR="00D976E0" w:rsidRPr="0022577E" w:rsidRDefault="00D976E0" w:rsidP="009B74B6">
      <w:pPr>
        <w:spacing w:after="0" w:line="240" w:lineRule="auto"/>
        <w:rPr>
          <w:rFonts w:ascii="Arial" w:hAnsi="Arial" w:cs="Arial"/>
          <w:sz w:val="24"/>
          <w:szCs w:val="24"/>
        </w:rPr>
      </w:pPr>
    </w:p>
    <w:p w14:paraId="77898857" w14:textId="72407ACC" w:rsidR="00D976E0" w:rsidRPr="0022577E" w:rsidRDefault="00D976E0" w:rsidP="009B74B6">
      <w:pPr>
        <w:spacing w:after="0" w:line="240" w:lineRule="auto"/>
        <w:rPr>
          <w:rFonts w:ascii="Arial" w:hAnsi="Arial" w:cs="Arial"/>
          <w:sz w:val="24"/>
          <w:szCs w:val="24"/>
        </w:rPr>
      </w:pPr>
    </w:p>
    <w:p w14:paraId="62EE1A47" w14:textId="77777777" w:rsidR="009B74B6" w:rsidRPr="0022577E" w:rsidRDefault="009B74B6" w:rsidP="00D976E0">
      <w:pPr>
        <w:spacing w:after="0" w:line="240" w:lineRule="auto"/>
        <w:jc w:val="center"/>
        <w:rPr>
          <w:rFonts w:ascii="Arial" w:hAnsi="Arial" w:cs="Arial"/>
          <w:sz w:val="24"/>
          <w:szCs w:val="24"/>
        </w:rPr>
      </w:pPr>
      <w:r w:rsidRPr="0022577E">
        <w:rPr>
          <w:rFonts w:ascii="Arial" w:hAnsi="Arial" w:cs="Arial"/>
          <w:sz w:val="24"/>
          <w:szCs w:val="24"/>
        </w:rPr>
        <w:t>PART 2</w:t>
      </w:r>
    </w:p>
    <w:p w14:paraId="63730655" w14:textId="5AA7B5CA" w:rsidR="009B74B6" w:rsidRPr="0022577E" w:rsidRDefault="009B74B6" w:rsidP="00D976E0">
      <w:pPr>
        <w:spacing w:after="0" w:line="240" w:lineRule="auto"/>
        <w:jc w:val="center"/>
        <w:rPr>
          <w:rFonts w:ascii="Arial" w:hAnsi="Arial" w:cs="Arial"/>
          <w:sz w:val="24"/>
          <w:szCs w:val="24"/>
        </w:rPr>
      </w:pPr>
      <w:r w:rsidRPr="0022577E">
        <w:rPr>
          <w:rFonts w:ascii="Arial" w:hAnsi="Arial" w:cs="Arial"/>
          <w:sz w:val="24"/>
          <w:szCs w:val="24"/>
        </w:rPr>
        <w:t>DEFINITIONS &amp; ACRONYMS</w:t>
      </w:r>
    </w:p>
    <w:p w14:paraId="6EF5E40A" w14:textId="77777777" w:rsidR="00D976E0" w:rsidRPr="0022577E" w:rsidRDefault="00D976E0" w:rsidP="00D976E0">
      <w:pPr>
        <w:spacing w:after="0" w:line="240" w:lineRule="auto"/>
        <w:jc w:val="center"/>
        <w:rPr>
          <w:rFonts w:ascii="Arial" w:hAnsi="Arial" w:cs="Arial"/>
          <w:sz w:val="24"/>
          <w:szCs w:val="24"/>
        </w:rPr>
      </w:pPr>
    </w:p>
    <w:p w14:paraId="4EC6E456" w14:textId="32E77D9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 </w:t>
      </w:r>
      <w:r w:rsidRPr="0022577E">
        <w:rPr>
          <w:rFonts w:ascii="Arial" w:hAnsi="Arial" w:cs="Arial"/>
          <w:b/>
          <w:bCs/>
          <w:sz w:val="24"/>
          <w:szCs w:val="24"/>
          <w:u w:val="single"/>
        </w:rPr>
        <w:t>DEFINITIONS AND ACRONYMS</w:t>
      </w:r>
      <w:r w:rsidRPr="0022577E">
        <w:rPr>
          <w:rFonts w:ascii="Arial" w:hAnsi="Arial" w:cs="Arial"/>
          <w:sz w:val="24"/>
          <w:szCs w:val="24"/>
        </w:rPr>
        <w:t>:</w:t>
      </w:r>
    </w:p>
    <w:p w14:paraId="75CAD170" w14:textId="77777777" w:rsidR="00A10F0E" w:rsidRPr="0022577E" w:rsidRDefault="00A10F0E" w:rsidP="009B74B6">
      <w:pPr>
        <w:spacing w:after="0" w:line="240" w:lineRule="auto"/>
        <w:rPr>
          <w:rFonts w:ascii="Arial" w:hAnsi="Arial" w:cs="Arial"/>
          <w:sz w:val="24"/>
          <w:szCs w:val="24"/>
        </w:rPr>
      </w:pPr>
    </w:p>
    <w:p w14:paraId="3F32A1F1" w14:textId="00D1BAFD" w:rsidR="009B74B6" w:rsidRPr="0022577E" w:rsidRDefault="009B74B6" w:rsidP="009B74B6">
      <w:pPr>
        <w:spacing w:after="0" w:line="240" w:lineRule="auto"/>
        <w:rPr>
          <w:rFonts w:ascii="Arial" w:hAnsi="Arial" w:cs="Arial"/>
          <w:sz w:val="24"/>
          <w:szCs w:val="24"/>
          <w:u w:val="single"/>
        </w:rPr>
      </w:pPr>
      <w:r w:rsidRPr="0022577E">
        <w:rPr>
          <w:rFonts w:ascii="Arial" w:hAnsi="Arial" w:cs="Arial"/>
          <w:sz w:val="24"/>
          <w:szCs w:val="24"/>
        </w:rPr>
        <w:t xml:space="preserve">2.1. </w:t>
      </w:r>
      <w:r w:rsidRPr="0022577E">
        <w:rPr>
          <w:rFonts w:ascii="Arial" w:hAnsi="Arial" w:cs="Arial"/>
          <w:sz w:val="24"/>
          <w:szCs w:val="24"/>
          <w:u w:val="single"/>
        </w:rPr>
        <w:t>DEFINITIONS:</w:t>
      </w:r>
    </w:p>
    <w:p w14:paraId="08FF34C9" w14:textId="77777777" w:rsidR="00A10F0E" w:rsidRPr="0022577E" w:rsidRDefault="00A10F0E" w:rsidP="009B74B6">
      <w:pPr>
        <w:spacing w:after="0" w:line="240" w:lineRule="auto"/>
        <w:rPr>
          <w:rFonts w:ascii="Arial" w:hAnsi="Arial" w:cs="Arial"/>
          <w:sz w:val="24"/>
          <w:szCs w:val="24"/>
        </w:rPr>
      </w:pPr>
    </w:p>
    <w:p w14:paraId="5D3308C3" w14:textId="19D7AC3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2.1.1. CONTRACTOR. A supplier or vendor awarded a contract to provide specific supplies or service to the government. The term used in this contract refers to the prime.</w:t>
      </w:r>
    </w:p>
    <w:p w14:paraId="01F74B53" w14:textId="77777777" w:rsidR="00A10F0E" w:rsidRPr="0022577E" w:rsidRDefault="00A10F0E" w:rsidP="009B74B6">
      <w:pPr>
        <w:spacing w:after="0" w:line="240" w:lineRule="auto"/>
        <w:rPr>
          <w:rFonts w:ascii="Arial" w:hAnsi="Arial" w:cs="Arial"/>
          <w:sz w:val="24"/>
          <w:szCs w:val="24"/>
        </w:rPr>
      </w:pPr>
    </w:p>
    <w:p w14:paraId="14DE7F66" w14:textId="455E8EA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2.1.2. CONTRACTING OFFICER. A person with authority to </w:t>
      </w:r>
      <w:r w:rsidR="00A10F0E" w:rsidRPr="0022577E">
        <w:rPr>
          <w:rFonts w:ascii="Arial" w:hAnsi="Arial" w:cs="Arial"/>
          <w:sz w:val="24"/>
          <w:szCs w:val="24"/>
        </w:rPr>
        <w:t>enter</w:t>
      </w:r>
      <w:r w:rsidRPr="0022577E">
        <w:rPr>
          <w:rFonts w:ascii="Arial" w:hAnsi="Arial" w:cs="Arial"/>
          <w:sz w:val="24"/>
          <w:szCs w:val="24"/>
        </w:rPr>
        <w:t>, administer, and or terminate contracts, and make related determinations and findings on behalf of the government. Note: The only individual who can legally bind the government.</w:t>
      </w:r>
    </w:p>
    <w:p w14:paraId="6F7AE619" w14:textId="77777777" w:rsidR="00A10F0E" w:rsidRPr="0022577E" w:rsidRDefault="00A10F0E" w:rsidP="009B74B6">
      <w:pPr>
        <w:spacing w:after="0" w:line="240" w:lineRule="auto"/>
        <w:rPr>
          <w:rFonts w:ascii="Arial" w:hAnsi="Arial" w:cs="Arial"/>
          <w:sz w:val="24"/>
          <w:szCs w:val="24"/>
        </w:rPr>
      </w:pPr>
    </w:p>
    <w:p w14:paraId="16D3C2C6" w14:textId="3146EED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2.1.3. CONTRACTING OFFICER'S REPRESENTATIVE (COR). An employee of the U.S. Government appointed by the contracting officer to administer the contract. Such appointment shall be in writing and shall state the scope of authority and limitations. This individual has authority to provide technical direction to the Contractor </w:t>
      </w:r>
      <w:r w:rsidR="00A10F0E" w:rsidRPr="0022577E">
        <w:rPr>
          <w:rFonts w:ascii="Arial" w:hAnsi="Arial" w:cs="Arial"/>
          <w:sz w:val="24"/>
          <w:szCs w:val="24"/>
        </w:rPr>
        <w:t>if</w:t>
      </w:r>
      <w:r w:rsidRPr="0022577E">
        <w:rPr>
          <w:rFonts w:ascii="Arial" w:hAnsi="Arial" w:cs="Arial"/>
          <w:sz w:val="24"/>
          <w:szCs w:val="24"/>
        </w:rPr>
        <w:t xml:space="preserve"> that direction is within the scope of the contract, does not constitute a change, and has no funding implications. This individual does NOT have authority to change the terms and conditions of the contract.</w:t>
      </w:r>
    </w:p>
    <w:p w14:paraId="03FAF372" w14:textId="77777777" w:rsidR="00A10F0E" w:rsidRPr="0022577E" w:rsidRDefault="00A10F0E" w:rsidP="009B74B6">
      <w:pPr>
        <w:spacing w:after="0" w:line="240" w:lineRule="auto"/>
        <w:rPr>
          <w:rFonts w:ascii="Arial" w:hAnsi="Arial" w:cs="Arial"/>
          <w:sz w:val="24"/>
          <w:szCs w:val="24"/>
        </w:rPr>
      </w:pPr>
    </w:p>
    <w:p w14:paraId="54E3E9F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2.1.4. DEFECTIVE SERVICE. A service output that does not meet the standard of performance </w:t>
      </w:r>
    </w:p>
    <w:p w14:paraId="46937FDF" w14:textId="4D5A1C2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associated with the Performance Work Statement.</w:t>
      </w:r>
    </w:p>
    <w:p w14:paraId="14F7DA4B" w14:textId="77777777" w:rsidR="00A10F0E" w:rsidRPr="0022577E" w:rsidRDefault="00A10F0E" w:rsidP="009B74B6">
      <w:pPr>
        <w:spacing w:after="0" w:line="240" w:lineRule="auto"/>
        <w:rPr>
          <w:rFonts w:ascii="Arial" w:hAnsi="Arial" w:cs="Arial"/>
          <w:sz w:val="24"/>
          <w:szCs w:val="24"/>
        </w:rPr>
      </w:pPr>
    </w:p>
    <w:p w14:paraId="6A12F771" w14:textId="4EDE59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2.1.5. DELIVERABLE. Anything that can be physically </w:t>
      </w:r>
      <w:r w:rsidR="00A10F0E" w:rsidRPr="0022577E">
        <w:rPr>
          <w:rFonts w:ascii="Arial" w:hAnsi="Arial" w:cs="Arial"/>
          <w:sz w:val="24"/>
          <w:szCs w:val="24"/>
        </w:rPr>
        <w:t>delivered but</w:t>
      </w:r>
      <w:r w:rsidRPr="0022577E">
        <w:rPr>
          <w:rFonts w:ascii="Arial" w:hAnsi="Arial" w:cs="Arial"/>
          <w:sz w:val="24"/>
          <w:szCs w:val="24"/>
        </w:rPr>
        <w:t xml:space="preserve"> may include non-manufactured things such as meeting minutes or reports.</w:t>
      </w:r>
    </w:p>
    <w:p w14:paraId="10C9FC5B" w14:textId="77777777" w:rsidR="00A10F0E" w:rsidRPr="0022577E" w:rsidRDefault="00A10F0E" w:rsidP="009B74B6">
      <w:pPr>
        <w:spacing w:after="0" w:line="240" w:lineRule="auto"/>
        <w:rPr>
          <w:rFonts w:ascii="Arial" w:hAnsi="Arial" w:cs="Arial"/>
          <w:sz w:val="24"/>
          <w:szCs w:val="24"/>
        </w:rPr>
      </w:pPr>
    </w:p>
    <w:p w14:paraId="494342E3" w14:textId="7B4932E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2.1.6. KEY PERSONNEL. Contractor personnel that are evaluated in a source selection process and that may be required to be used in the performance of a contract by the Key Personnel listed in the PWS. When key personnel are used as an evaluation factor in best value procurement, an offer can be rejected if it does not have a firm commitment from the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that are listed in the proposal.</w:t>
      </w:r>
    </w:p>
    <w:p w14:paraId="4231DD5F" w14:textId="77777777" w:rsidR="00A10F0E" w:rsidRPr="0022577E" w:rsidRDefault="00A10F0E" w:rsidP="009B74B6">
      <w:pPr>
        <w:spacing w:after="0" w:line="240" w:lineRule="auto"/>
        <w:rPr>
          <w:rFonts w:ascii="Arial" w:hAnsi="Arial" w:cs="Arial"/>
          <w:sz w:val="24"/>
          <w:szCs w:val="24"/>
        </w:rPr>
      </w:pPr>
    </w:p>
    <w:p w14:paraId="3469E9EA" w14:textId="0E06544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2.1.7. PHYSICAL SECURITY. Actions that prevent the loss or damage of Government property.</w:t>
      </w:r>
    </w:p>
    <w:p w14:paraId="23DB6482" w14:textId="77777777" w:rsidR="00A10F0E" w:rsidRPr="0022577E" w:rsidRDefault="00A10F0E" w:rsidP="009B74B6">
      <w:pPr>
        <w:spacing w:after="0" w:line="240" w:lineRule="auto"/>
        <w:rPr>
          <w:rFonts w:ascii="Arial" w:hAnsi="Arial" w:cs="Arial"/>
          <w:sz w:val="24"/>
          <w:szCs w:val="24"/>
        </w:rPr>
      </w:pPr>
    </w:p>
    <w:p w14:paraId="44762C6C" w14:textId="7DDB0A5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2.1.8. QUALITY ASSURANCE. The government procedures to verify that services being performed by the Contractor are performed according to acceptable standards.</w:t>
      </w:r>
    </w:p>
    <w:p w14:paraId="5728DA90" w14:textId="77777777" w:rsidR="00A10F0E" w:rsidRPr="0022577E" w:rsidRDefault="00A10F0E" w:rsidP="009B74B6">
      <w:pPr>
        <w:spacing w:after="0" w:line="240" w:lineRule="auto"/>
        <w:rPr>
          <w:rFonts w:ascii="Arial" w:hAnsi="Arial" w:cs="Arial"/>
          <w:sz w:val="24"/>
          <w:szCs w:val="24"/>
        </w:rPr>
      </w:pPr>
    </w:p>
    <w:p w14:paraId="172AFC18" w14:textId="51B1410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2.1.9. QUALITY ASSURANCE Surveillance Plan (QASP). An organized written document specifying the surveillance methodology to be used for surveillance of contractor performance. </w:t>
      </w:r>
    </w:p>
    <w:p w14:paraId="18193710" w14:textId="77777777" w:rsidR="00A10F0E" w:rsidRPr="0022577E" w:rsidRDefault="00A10F0E" w:rsidP="009B74B6">
      <w:pPr>
        <w:spacing w:after="0" w:line="240" w:lineRule="auto"/>
        <w:rPr>
          <w:rFonts w:ascii="Arial" w:hAnsi="Arial" w:cs="Arial"/>
          <w:sz w:val="24"/>
          <w:szCs w:val="24"/>
        </w:rPr>
      </w:pPr>
    </w:p>
    <w:p w14:paraId="4E7AEC29" w14:textId="090C486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2.1.10. QUALITY CONTROL. All necessary measures taken by the Contractor to assure that the quality of </w:t>
      </w:r>
      <w:r w:rsidR="00A10F0E" w:rsidRPr="0022577E">
        <w:rPr>
          <w:rFonts w:ascii="Arial" w:hAnsi="Arial" w:cs="Arial"/>
          <w:sz w:val="24"/>
          <w:szCs w:val="24"/>
        </w:rPr>
        <w:t>a product</w:t>
      </w:r>
      <w:r w:rsidRPr="0022577E">
        <w:rPr>
          <w:rFonts w:ascii="Arial" w:hAnsi="Arial" w:cs="Arial"/>
          <w:sz w:val="24"/>
          <w:szCs w:val="24"/>
        </w:rPr>
        <w:t xml:space="preserve"> or service shall meet contract requirements.</w:t>
      </w:r>
    </w:p>
    <w:p w14:paraId="3BE9A2C0" w14:textId="77777777" w:rsidR="00A10F0E" w:rsidRPr="0022577E" w:rsidRDefault="00A10F0E" w:rsidP="009B74B6">
      <w:pPr>
        <w:spacing w:after="0" w:line="240" w:lineRule="auto"/>
        <w:rPr>
          <w:rFonts w:ascii="Arial" w:hAnsi="Arial" w:cs="Arial"/>
          <w:sz w:val="24"/>
          <w:szCs w:val="24"/>
        </w:rPr>
      </w:pPr>
    </w:p>
    <w:p w14:paraId="35828FF8" w14:textId="65B4078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2.1.11. SUBCONTRACTOR. One that </w:t>
      </w:r>
      <w:r w:rsidR="00A10F0E" w:rsidRPr="0022577E">
        <w:rPr>
          <w:rFonts w:ascii="Arial" w:hAnsi="Arial" w:cs="Arial"/>
          <w:sz w:val="24"/>
          <w:szCs w:val="24"/>
        </w:rPr>
        <w:t>enters</w:t>
      </w:r>
      <w:r w:rsidRPr="0022577E">
        <w:rPr>
          <w:rFonts w:ascii="Arial" w:hAnsi="Arial" w:cs="Arial"/>
          <w:sz w:val="24"/>
          <w:szCs w:val="24"/>
        </w:rPr>
        <w:t xml:space="preserve"> a contract with a prime contractor. The Government does not </w:t>
      </w:r>
      <w:proofErr w:type="gramStart"/>
      <w:r w:rsidRPr="0022577E">
        <w:rPr>
          <w:rFonts w:ascii="Arial" w:hAnsi="Arial" w:cs="Arial"/>
          <w:sz w:val="24"/>
          <w:szCs w:val="24"/>
        </w:rPr>
        <w:t>have privity of</w:t>
      </w:r>
      <w:proofErr w:type="gramEnd"/>
      <w:r w:rsidRPr="0022577E">
        <w:rPr>
          <w:rFonts w:ascii="Arial" w:hAnsi="Arial" w:cs="Arial"/>
          <w:sz w:val="24"/>
          <w:szCs w:val="24"/>
        </w:rPr>
        <w:t xml:space="preserve"> contract with the subcontractor.</w:t>
      </w:r>
    </w:p>
    <w:p w14:paraId="4692F0C2" w14:textId="77777777" w:rsidR="00A10F0E" w:rsidRPr="0022577E" w:rsidRDefault="00A10F0E" w:rsidP="009B74B6">
      <w:pPr>
        <w:spacing w:after="0" w:line="240" w:lineRule="auto"/>
        <w:rPr>
          <w:rFonts w:ascii="Arial" w:hAnsi="Arial" w:cs="Arial"/>
          <w:sz w:val="24"/>
          <w:szCs w:val="24"/>
        </w:rPr>
      </w:pPr>
    </w:p>
    <w:p w14:paraId="00D1C147" w14:textId="5A922F35"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2.1.12. </w:t>
      </w:r>
      <w:r w:rsidR="00A10F0E" w:rsidRPr="0022577E">
        <w:rPr>
          <w:rFonts w:ascii="Arial" w:hAnsi="Arial" w:cs="Arial"/>
          <w:sz w:val="24"/>
          <w:szCs w:val="24"/>
        </w:rPr>
        <w:t>WORKDAY</w:t>
      </w:r>
      <w:r w:rsidRPr="0022577E">
        <w:rPr>
          <w:rFonts w:ascii="Arial" w:hAnsi="Arial" w:cs="Arial"/>
          <w:sz w:val="24"/>
          <w:szCs w:val="24"/>
        </w:rPr>
        <w:t>. The number of hours per day the Contractor provides services in accordance with the contract.</w:t>
      </w:r>
    </w:p>
    <w:p w14:paraId="3529FC97" w14:textId="77777777" w:rsidR="00A10F0E" w:rsidRPr="0022577E" w:rsidRDefault="00A10F0E" w:rsidP="009B74B6">
      <w:pPr>
        <w:spacing w:after="0" w:line="240" w:lineRule="auto"/>
        <w:rPr>
          <w:rFonts w:ascii="Arial" w:hAnsi="Arial" w:cs="Arial"/>
          <w:sz w:val="24"/>
          <w:szCs w:val="24"/>
        </w:rPr>
      </w:pPr>
    </w:p>
    <w:p w14:paraId="09F0663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2.1.12. WORK WEEK. Monday through Friday, unless specified otherwise.</w:t>
      </w:r>
    </w:p>
    <w:p w14:paraId="668CE50D" w14:textId="26CBFBC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2.2. </w:t>
      </w:r>
      <w:r w:rsidRPr="0022577E">
        <w:rPr>
          <w:rFonts w:ascii="Arial" w:hAnsi="Arial" w:cs="Arial"/>
          <w:sz w:val="24"/>
          <w:szCs w:val="24"/>
          <w:u w:val="single"/>
        </w:rPr>
        <w:t>ACRONYMS:</w:t>
      </w:r>
      <w:r w:rsidRPr="0022577E">
        <w:rPr>
          <w:rFonts w:ascii="Arial" w:hAnsi="Arial" w:cs="Arial"/>
          <w:sz w:val="24"/>
          <w:szCs w:val="24"/>
        </w:rPr>
        <w:t xml:space="preserve"> </w:t>
      </w:r>
    </w:p>
    <w:p w14:paraId="7A85FF37" w14:textId="77777777" w:rsidR="00A10F0E" w:rsidRPr="0022577E" w:rsidRDefault="00A10F0E" w:rsidP="009B74B6">
      <w:pPr>
        <w:spacing w:after="0" w:line="240" w:lineRule="auto"/>
        <w:rPr>
          <w:rFonts w:ascii="Arial" w:hAnsi="Arial" w:cs="Arial"/>
          <w:sz w:val="24"/>
          <w:szCs w:val="24"/>
        </w:rPr>
      </w:pPr>
    </w:p>
    <w:p w14:paraId="463C101B" w14:textId="7B1F700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ACOR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Alternate Contracting Officer's Representative</w:t>
      </w:r>
    </w:p>
    <w:p w14:paraId="0942BF04" w14:textId="60DBB570"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AFARS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Army Federal Acquisition Regulation Supplement</w:t>
      </w:r>
    </w:p>
    <w:p w14:paraId="60A6C2CF" w14:textId="3EB073D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Army Regulation</w:t>
      </w:r>
    </w:p>
    <w:p w14:paraId="788C6E8A" w14:textId="7FA88B0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CCE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Center of Excellence</w:t>
      </w:r>
    </w:p>
    <w:p w14:paraId="3E79A130" w14:textId="6FADF2A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CFR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Code of Federal Regulations</w:t>
      </w:r>
    </w:p>
    <w:p w14:paraId="5B298E6B" w14:textId="6A5B6B7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CONUS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Continental United States (excludes Alaska and Hawaii)</w:t>
      </w:r>
    </w:p>
    <w:p w14:paraId="644992DC" w14:textId="6A9E8BCD"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Officer Representative</w:t>
      </w:r>
    </w:p>
    <w:p w14:paraId="7593E2A7" w14:textId="066B4AC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COTR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Contracting Officer's Technical Representative</w:t>
      </w:r>
    </w:p>
    <w:p w14:paraId="456B0D9D" w14:textId="68080CA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COTS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Commercial-Off-the-Shelf</w:t>
      </w:r>
    </w:p>
    <w:p w14:paraId="36F61E12" w14:textId="3101858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DA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the Army</w:t>
      </w:r>
    </w:p>
    <w:p w14:paraId="1AEC70CF" w14:textId="1E6B942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DD250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 Form 250 (Receiving Report)</w:t>
      </w:r>
    </w:p>
    <w:p w14:paraId="7BB0679F" w14:textId="04242B6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DD254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 Contract Security Requirement List</w:t>
      </w:r>
    </w:p>
    <w:p w14:paraId="39844855" w14:textId="385C614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DFARS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Defense Federal Acquisition Regulation Supplement</w:t>
      </w:r>
    </w:p>
    <w:p w14:paraId="22D7AB3D" w14:textId="720805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DMDC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Defense Manpower Data Center</w:t>
      </w:r>
    </w:p>
    <w:p w14:paraId="46D10C24" w14:textId="3C8524D8" w:rsidR="009B74B6" w:rsidRDefault="009B74B6" w:rsidP="009B74B6">
      <w:pPr>
        <w:spacing w:after="0" w:line="240" w:lineRule="auto"/>
        <w:rPr>
          <w:rFonts w:ascii="Arial" w:hAnsi="Arial" w:cs="Arial"/>
          <w:sz w:val="24"/>
          <w:szCs w:val="24"/>
        </w:rPr>
      </w:pPr>
      <w:r w:rsidRPr="0022577E">
        <w:rPr>
          <w:rFonts w:ascii="Arial" w:hAnsi="Arial" w:cs="Arial"/>
          <w:sz w:val="24"/>
          <w:szCs w:val="24"/>
        </w:rPr>
        <w:t xml:space="preserve">DOD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Department of Defense</w:t>
      </w:r>
    </w:p>
    <w:p w14:paraId="0D9E6931" w14:textId="59D0C1D6" w:rsidR="00F45E6B" w:rsidRPr="0022577E" w:rsidRDefault="00F45E6B" w:rsidP="009B74B6">
      <w:pPr>
        <w:spacing w:after="0" w:line="240" w:lineRule="auto"/>
        <w:rPr>
          <w:rFonts w:ascii="Arial" w:hAnsi="Arial" w:cs="Arial"/>
          <w:sz w:val="24"/>
          <w:szCs w:val="24"/>
        </w:rPr>
      </w:pPr>
      <w:r>
        <w:rPr>
          <w:rFonts w:ascii="Arial" w:hAnsi="Arial" w:cs="Arial"/>
          <w:sz w:val="24"/>
          <w:szCs w:val="24"/>
        </w:rPr>
        <w:t>EB</w:t>
      </w:r>
      <w:r>
        <w:rPr>
          <w:rFonts w:ascii="Arial" w:hAnsi="Arial" w:cs="Arial"/>
          <w:sz w:val="24"/>
          <w:szCs w:val="24"/>
        </w:rPr>
        <w:tab/>
      </w:r>
      <w:r>
        <w:rPr>
          <w:rFonts w:ascii="Arial" w:hAnsi="Arial" w:cs="Arial"/>
          <w:sz w:val="24"/>
          <w:szCs w:val="24"/>
        </w:rPr>
        <w:tab/>
      </w:r>
      <w:r>
        <w:rPr>
          <w:rFonts w:ascii="Arial" w:hAnsi="Arial" w:cs="Arial"/>
          <w:sz w:val="24"/>
          <w:szCs w:val="24"/>
        </w:rPr>
        <w:tab/>
        <w:t>Environmental Branch</w:t>
      </w:r>
    </w:p>
    <w:p w14:paraId="5CCB97C5" w14:textId="19130FB8"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 xml:space="preserve">FAR </w:t>
      </w:r>
      <w:r w:rsidR="00A10F0E" w:rsidRPr="0022577E">
        <w:rPr>
          <w:rFonts w:ascii="Arial" w:hAnsi="Arial" w:cs="Arial"/>
          <w:sz w:val="24"/>
          <w:szCs w:val="24"/>
        </w:rPr>
        <w:tab/>
      </w:r>
      <w:r w:rsidR="00A10F0E" w:rsidRPr="0022577E">
        <w:rPr>
          <w:rFonts w:ascii="Arial" w:hAnsi="Arial" w:cs="Arial"/>
          <w:sz w:val="24"/>
          <w:szCs w:val="24"/>
        </w:rPr>
        <w:tab/>
      </w:r>
      <w:proofErr w:type="gramEnd"/>
      <w:r w:rsidR="00A10F0E" w:rsidRPr="0022577E">
        <w:rPr>
          <w:rFonts w:ascii="Arial" w:hAnsi="Arial" w:cs="Arial"/>
          <w:sz w:val="24"/>
          <w:szCs w:val="24"/>
        </w:rPr>
        <w:tab/>
      </w:r>
      <w:r w:rsidRPr="0022577E">
        <w:rPr>
          <w:rFonts w:ascii="Arial" w:hAnsi="Arial" w:cs="Arial"/>
          <w:sz w:val="24"/>
          <w:szCs w:val="24"/>
        </w:rPr>
        <w:t xml:space="preserve">Federal Acquisition Regulation </w:t>
      </w:r>
    </w:p>
    <w:p w14:paraId="098A407A" w14:textId="70AFAF0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HIPAA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Health Insurance Portability and Accountability Act of 1996</w:t>
      </w:r>
    </w:p>
    <w:p w14:paraId="17D84EFB" w14:textId="6EAFD0EC"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ISO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International Organization for Standardization</w:t>
      </w:r>
    </w:p>
    <w:p w14:paraId="605AB1AC" w14:textId="6CEA911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KO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 xml:space="preserve">Contracting Officer </w:t>
      </w:r>
    </w:p>
    <w:p w14:paraId="125F000F" w14:textId="6A0CD09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OCI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Organizational Conflict of Interest</w:t>
      </w:r>
    </w:p>
    <w:p w14:paraId="6191FA7E" w14:textId="093AFD93"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OCONUS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Outside Continental United States (includes Alaska and Hawaii)</w:t>
      </w:r>
    </w:p>
    <w:p w14:paraId="384392B5" w14:textId="6155FBD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ODC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Other Direct Costs</w:t>
      </w:r>
    </w:p>
    <w:p w14:paraId="136008EA" w14:textId="761107A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PIPO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Phase In/Phase Out</w:t>
      </w:r>
    </w:p>
    <w:p w14:paraId="6642C6B5" w14:textId="3EA38785"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POC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Point of Contact</w:t>
      </w:r>
    </w:p>
    <w:p w14:paraId="2ACDF575" w14:textId="1C0D45A9"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PRS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Performance Requirements Summary</w:t>
      </w:r>
    </w:p>
    <w:p w14:paraId="3A4E4BF7" w14:textId="30F83AB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PWS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Performance Work Statement</w:t>
      </w:r>
    </w:p>
    <w:p w14:paraId="68C520FD" w14:textId="660EFB9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w:t>
      </w:r>
    </w:p>
    <w:p w14:paraId="6D8F7714" w14:textId="45E9ECC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QAP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 Program</w:t>
      </w:r>
    </w:p>
    <w:p w14:paraId="33D82D0F" w14:textId="3AF1CDB6"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QASP </w:t>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Assurance Surveillance Plan</w:t>
      </w:r>
    </w:p>
    <w:p w14:paraId="0745566B" w14:textId="63B4CA8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QC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Control</w:t>
      </w:r>
    </w:p>
    <w:p w14:paraId="0A1102AB" w14:textId="54ABC4C4"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QCP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Quality Control Program</w:t>
      </w:r>
    </w:p>
    <w:p w14:paraId="49A00BA6" w14:textId="65B0F822"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TE </w:t>
      </w:r>
      <w:r w:rsidR="00A10F0E" w:rsidRPr="0022577E">
        <w:rPr>
          <w:rFonts w:ascii="Arial" w:hAnsi="Arial" w:cs="Arial"/>
          <w:sz w:val="24"/>
          <w:szCs w:val="24"/>
        </w:rPr>
        <w:tab/>
      </w:r>
      <w:r w:rsidR="00A10F0E" w:rsidRPr="0022577E">
        <w:rPr>
          <w:rFonts w:ascii="Arial" w:hAnsi="Arial" w:cs="Arial"/>
          <w:sz w:val="24"/>
          <w:szCs w:val="24"/>
        </w:rPr>
        <w:tab/>
      </w:r>
      <w:r w:rsidR="00A10F0E" w:rsidRPr="0022577E">
        <w:rPr>
          <w:rFonts w:ascii="Arial" w:hAnsi="Arial" w:cs="Arial"/>
          <w:sz w:val="24"/>
          <w:szCs w:val="24"/>
        </w:rPr>
        <w:tab/>
      </w:r>
      <w:r w:rsidRPr="0022577E">
        <w:rPr>
          <w:rFonts w:ascii="Arial" w:hAnsi="Arial" w:cs="Arial"/>
          <w:sz w:val="24"/>
          <w:szCs w:val="24"/>
        </w:rPr>
        <w:t>Technical Exhibit</w:t>
      </w:r>
    </w:p>
    <w:p w14:paraId="512C102F" w14:textId="77777777" w:rsidR="00A10F0E" w:rsidRPr="0022577E" w:rsidRDefault="00A10F0E" w:rsidP="009B74B6">
      <w:pPr>
        <w:spacing w:after="0" w:line="240" w:lineRule="auto"/>
        <w:rPr>
          <w:rFonts w:ascii="Arial" w:hAnsi="Arial" w:cs="Arial"/>
          <w:sz w:val="24"/>
          <w:szCs w:val="24"/>
        </w:rPr>
      </w:pPr>
    </w:p>
    <w:p w14:paraId="4E1984DE" w14:textId="77777777" w:rsidR="005941DA" w:rsidRPr="0022577E" w:rsidRDefault="005941DA" w:rsidP="00A10F0E">
      <w:pPr>
        <w:spacing w:after="0" w:line="240" w:lineRule="auto"/>
        <w:jc w:val="center"/>
        <w:rPr>
          <w:rFonts w:ascii="Arial" w:hAnsi="Arial" w:cs="Arial"/>
          <w:sz w:val="24"/>
          <w:szCs w:val="24"/>
        </w:rPr>
      </w:pPr>
    </w:p>
    <w:p w14:paraId="1BEBBB9E" w14:textId="03FE4E96" w:rsidR="009B74B6" w:rsidRPr="0022577E" w:rsidRDefault="009B74B6" w:rsidP="00A10F0E">
      <w:pPr>
        <w:spacing w:after="0" w:line="240" w:lineRule="auto"/>
        <w:jc w:val="center"/>
        <w:rPr>
          <w:rFonts w:ascii="Arial" w:hAnsi="Arial" w:cs="Arial"/>
          <w:sz w:val="24"/>
          <w:szCs w:val="24"/>
        </w:rPr>
      </w:pPr>
      <w:r w:rsidRPr="0022577E">
        <w:rPr>
          <w:rFonts w:ascii="Arial" w:hAnsi="Arial" w:cs="Arial"/>
          <w:sz w:val="24"/>
          <w:szCs w:val="24"/>
        </w:rPr>
        <w:t>PART 3</w:t>
      </w:r>
    </w:p>
    <w:p w14:paraId="57612445" w14:textId="6E59BEEC" w:rsidR="00BA3C6F" w:rsidRPr="0022577E" w:rsidRDefault="00BA3C6F" w:rsidP="005941DA">
      <w:pPr>
        <w:spacing w:after="0" w:line="240" w:lineRule="auto"/>
        <w:rPr>
          <w:rFonts w:ascii="Arial" w:hAnsi="Arial" w:cs="Arial"/>
          <w:sz w:val="24"/>
          <w:szCs w:val="24"/>
        </w:rPr>
      </w:pPr>
    </w:p>
    <w:p w14:paraId="69831DFC" w14:textId="6B567501"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3. </w:t>
      </w:r>
      <w:r w:rsidRPr="0022577E">
        <w:rPr>
          <w:rFonts w:ascii="Arial" w:hAnsi="Arial" w:cs="Arial"/>
          <w:sz w:val="24"/>
          <w:szCs w:val="24"/>
          <w:u w:val="single"/>
        </w:rPr>
        <w:t>CONTRACTOR MANAGEMENT REPORTING (CMR):</w:t>
      </w:r>
      <w:r w:rsidRPr="0022577E">
        <w:rPr>
          <w:rFonts w:ascii="Arial" w:hAnsi="Arial" w:cs="Arial"/>
          <w:sz w:val="24"/>
          <w:szCs w:val="24"/>
        </w:rPr>
        <w:t xml:space="preserve"> The Office of the Assistant Secretary of the Army (Manpower &amp; Reserve Affairs) operates and maintains a secure Army data collection site where the Contractor shall report ALL Contractor manpower (including subcontractor manpower) required for performance of this contract. The Contractor shall completely fill in all the information in the format using the following web address https://Contractormanpower.army.pentagon.mil. The required information </w:t>
      </w:r>
    </w:p>
    <w:p w14:paraId="39BADB0C" w14:textId="58723983" w:rsidR="009B74B6" w:rsidRDefault="009B74B6" w:rsidP="009B74B6">
      <w:pPr>
        <w:spacing w:after="0" w:line="240" w:lineRule="auto"/>
        <w:rPr>
          <w:rFonts w:ascii="Arial" w:hAnsi="Arial" w:cs="Arial"/>
          <w:sz w:val="24"/>
          <w:szCs w:val="24"/>
        </w:rPr>
      </w:pPr>
      <w:r w:rsidRPr="0022577E">
        <w:rPr>
          <w:rFonts w:ascii="Arial" w:hAnsi="Arial" w:cs="Arial"/>
          <w:sz w:val="24"/>
          <w:szCs w:val="24"/>
        </w:rPr>
        <w:t xml:space="preserve">includes: (1) Contracting Office, Contracting Officer, Contracting Officer’s Technical Representative (COTR) or also </w:t>
      </w:r>
      <w:r w:rsidR="00BA3C6F" w:rsidRPr="0022577E">
        <w:rPr>
          <w:rFonts w:ascii="Arial" w:hAnsi="Arial" w:cs="Arial"/>
          <w:sz w:val="24"/>
          <w:szCs w:val="24"/>
        </w:rPr>
        <w:t>known</w:t>
      </w:r>
      <w:r w:rsidRPr="0022577E">
        <w:rPr>
          <w:rFonts w:ascii="Arial" w:hAnsi="Arial" w:cs="Arial"/>
          <w:sz w:val="24"/>
          <w:szCs w:val="24"/>
        </w:rPr>
        <w:t xml:space="preserve"> as the Contracting Officer’s Representative (COR); (2) Contract number, including task and delivery order </w:t>
      </w:r>
      <w:r w:rsidR="00BA3C6F" w:rsidRPr="0022577E">
        <w:rPr>
          <w:rFonts w:ascii="Arial" w:hAnsi="Arial" w:cs="Arial"/>
          <w:sz w:val="24"/>
          <w:szCs w:val="24"/>
        </w:rPr>
        <w:t>number.</w:t>
      </w:r>
      <w:r w:rsidRPr="0022577E">
        <w:rPr>
          <w:rFonts w:ascii="Arial" w:hAnsi="Arial" w:cs="Arial"/>
          <w:sz w:val="24"/>
          <w:szCs w:val="24"/>
        </w:rPr>
        <w:t xml:space="preserve"> (3) Beginning and ending dates covered by reporting </w:t>
      </w:r>
      <w:r w:rsidR="00BA3C6F" w:rsidRPr="0022577E">
        <w:rPr>
          <w:rFonts w:ascii="Arial" w:hAnsi="Arial" w:cs="Arial"/>
          <w:sz w:val="24"/>
          <w:szCs w:val="24"/>
        </w:rPr>
        <w:t>period.</w:t>
      </w:r>
      <w:r w:rsidRPr="0022577E">
        <w:rPr>
          <w:rFonts w:ascii="Arial" w:hAnsi="Arial" w:cs="Arial"/>
          <w:sz w:val="24"/>
          <w:szCs w:val="24"/>
        </w:rPr>
        <w:t xml:space="preserve"> (4) Contractor's name, address, phone number, e-mail address, identity of Contractor employee entering </w:t>
      </w:r>
      <w:r w:rsidR="00BA3C6F" w:rsidRPr="0022577E">
        <w:rPr>
          <w:rFonts w:ascii="Arial" w:hAnsi="Arial" w:cs="Arial"/>
          <w:sz w:val="24"/>
          <w:szCs w:val="24"/>
        </w:rPr>
        <w:t>data.</w:t>
      </w:r>
      <w:r w:rsidRPr="0022577E">
        <w:rPr>
          <w:rFonts w:ascii="Arial" w:hAnsi="Arial" w:cs="Arial"/>
          <w:sz w:val="24"/>
          <w:szCs w:val="24"/>
        </w:rPr>
        <w:t xml:space="preserve"> (5) Estimated direct labor hours (including sub-Contractors</w:t>
      </w:r>
      <w:r w:rsidR="00BA3C6F" w:rsidRPr="0022577E">
        <w:rPr>
          <w:rFonts w:ascii="Arial" w:hAnsi="Arial" w:cs="Arial"/>
          <w:sz w:val="24"/>
          <w:szCs w:val="24"/>
        </w:rPr>
        <w:t>).</w:t>
      </w:r>
      <w:r w:rsidRPr="0022577E">
        <w:rPr>
          <w:rFonts w:ascii="Arial" w:hAnsi="Arial" w:cs="Arial"/>
          <w:sz w:val="24"/>
          <w:szCs w:val="24"/>
        </w:rPr>
        <w:t xml:space="preserve"> (6) Estimated direct labor dollars paid this reporting period (including sub-Contractors</w:t>
      </w:r>
      <w:r w:rsidR="00BA3C6F" w:rsidRPr="0022577E">
        <w:rPr>
          <w:rFonts w:ascii="Arial" w:hAnsi="Arial" w:cs="Arial"/>
          <w:sz w:val="24"/>
          <w:szCs w:val="24"/>
        </w:rPr>
        <w:t>).</w:t>
      </w:r>
      <w:r w:rsidRPr="0022577E">
        <w:rPr>
          <w:rFonts w:ascii="Arial" w:hAnsi="Arial" w:cs="Arial"/>
          <w:sz w:val="24"/>
          <w:szCs w:val="24"/>
        </w:rPr>
        <w:t xml:space="preserve"> (7) Total payments (including sub-Contractors</w:t>
      </w:r>
      <w:r w:rsidR="00BA3C6F" w:rsidRPr="0022577E">
        <w:rPr>
          <w:rFonts w:ascii="Arial" w:hAnsi="Arial" w:cs="Arial"/>
          <w:sz w:val="24"/>
          <w:szCs w:val="24"/>
        </w:rPr>
        <w:t>).</w:t>
      </w:r>
      <w:r w:rsidRPr="0022577E">
        <w:rPr>
          <w:rFonts w:ascii="Arial" w:hAnsi="Arial" w:cs="Arial"/>
          <w:sz w:val="24"/>
          <w:szCs w:val="24"/>
        </w:rPr>
        <w:t xml:space="preserve"> (8) Predominant Federal Service Code (FSC) </w:t>
      </w:r>
      <w:proofErr w:type="gramStart"/>
      <w:r w:rsidRPr="0022577E">
        <w:rPr>
          <w:rFonts w:ascii="Arial" w:hAnsi="Arial" w:cs="Arial"/>
          <w:sz w:val="24"/>
          <w:szCs w:val="24"/>
        </w:rPr>
        <w:t>reflecting</w:t>
      </w:r>
      <w:proofErr w:type="gramEnd"/>
      <w:r w:rsidRPr="0022577E">
        <w:rPr>
          <w:rFonts w:ascii="Arial" w:hAnsi="Arial" w:cs="Arial"/>
          <w:sz w:val="24"/>
          <w:szCs w:val="24"/>
        </w:rPr>
        <w:t xml:space="preserve"> services provided by Contractor (and separate predominant FSC for each sub-Contractor if different</w:t>
      </w:r>
      <w:r w:rsidR="00BA3C6F" w:rsidRPr="0022577E">
        <w:rPr>
          <w:rFonts w:ascii="Arial" w:hAnsi="Arial" w:cs="Arial"/>
          <w:sz w:val="24"/>
          <w:szCs w:val="24"/>
        </w:rPr>
        <w:t>).</w:t>
      </w:r>
      <w:r w:rsidRPr="0022577E">
        <w:rPr>
          <w:rFonts w:ascii="Arial" w:hAnsi="Arial" w:cs="Arial"/>
          <w:sz w:val="24"/>
          <w:szCs w:val="24"/>
        </w:rPr>
        <w:t xml:space="preserve"> (9) Estimated data collection </w:t>
      </w:r>
      <w:r w:rsidR="00BA3C6F" w:rsidRPr="0022577E">
        <w:rPr>
          <w:rFonts w:ascii="Arial" w:hAnsi="Arial" w:cs="Arial"/>
          <w:sz w:val="24"/>
          <w:szCs w:val="24"/>
        </w:rPr>
        <w:t>cost.</w:t>
      </w:r>
      <w:r w:rsidRPr="0022577E">
        <w:rPr>
          <w:rFonts w:ascii="Arial" w:hAnsi="Arial" w:cs="Arial"/>
          <w:sz w:val="24"/>
          <w:szCs w:val="24"/>
        </w:rPr>
        <w:t xml:space="preserve"> (10) Organizational title associated with the Unit Identification Code (UIC) for the Army Requiring Activity (</w:t>
      </w:r>
      <w:r w:rsidR="00BA3C6F" w:rsidRPr="0022577E">
        <w:rPr>
          <w:rFonts w:ascii="Arial" w:hAnsi="Arial" w:cs="Arial"/>
          <w:sz w:val="24"/>
          <w:szCs w:val="24"/>
        </w:rPr>
        <w:t>The</w:t>
      </w:r>
      <w:r w:rsidRPr="0022577E">
        <w:rPr>
          <w:rFonts w:ascii="Arial" w:hAnsi="Arial" w:cs="Arial"/>
          <w:sz w:val="24"/>
          <w:szCs w:val="24"/>
        </w:rPr>
        <w:t xml:space="preserve"> Army Requiring Activity is responsible for providing the Contractor with its UIC for the purposes of reporting this information</w:t>
      </w:r>
      <w:r w:rsidR="00BA3C6F" w:rsidRPr="0022577E">
        <w:rPr>
          <w:rFonts w:ascii="Arial" w:hAnsi="Arial" w:cs="Arial"/>
          <w:sz w:val="24"/>
          <w:szCs w:val="24"/>
        </w:rPr>
        <w:t>).</w:t>
      </w:r>
      <w:r w:rsidRPr="0022577E">
        <w:rPr>
          <w:rFonts w:ascii="Arial" w:hAnsi="Arial" w:cs="Arial"/>
          <w:sz w:val="24"/>
          <w:szCs w:val="24"/>
        </w:rPr>
        <w:t xml:space="preserve"> (11) Locations where Contractor and sub-Contractors perform the work (specified by zip code in the United States and nearest city, country, when in an overseas location, using standardized nomenclature provided on website); (12) Presence of deployment or contingency contract language; and (13) Number of Contractor and sub-Contractor employees deployed in theater this reporting period (by country). As part of its submission, the Contractor shall provide the estimated total cost (if any) incurred to comply with this reporting requirement. Reporting period shall be the period of performance not to exceed 12 months ending September 30 of each government fiscal year and must be reported by 31 October of each calendar year. Contractors may use </w:t>
      </w:r>
      <w:proofErr w:type="gramStart"/>
      <w:r w:rsidRPr="0022577E">
        <w:rPr>
          <w:rFonts w:ascii="Arial" w:hAnsi="Arial" w:cs="Arial"/>
          <w:sz w:val="24"/>
          <w:szCs w:val="24"/>
        </w:rPr>
        <w:t>a direct</w:t>
      </w:r>
      <w:proofErr w:type="gramEnd"/>
      <w:r w:rsidRPr="0022577E">
        <w:rPr>
          <w:rFonts w:ascii="Arial" w:hAnsi="Arial" w:cs="Arial"/>
          <w:sz w:val="24"/>
          <w:szCs w:val="24"/>
        </w:rPr>
        <w:t xml:space="preserve"> XML data transfer to the database server or fill in the fields on the website. The XML direct transfer is a format for transferring files from a </w:t>
      </w:r>
      <w:r w:rsidR="00243617" w:rsidRPr="0022577E">
        <w:rPr>
          <w:rFonts w:ascii="Arial" w:hAnsi="Arial" w:cs="Arial"/>
          <w:sz w:val="24"/>
          <w:szCs w:val="24"/>
        </w:rPr>
        <w:t>contractor’s</w:t>
      </w:r>
      <w:r w:rsidRPr="0022577E">
        <w:rPr>
          <w:rFonts w:ascii="Arial" w:hAnsi="Arial" w:cs="Arial"/>
          <w:sz w:val="24"/>
          <w:szCs w:val="24"/>
        </w:rPr>
        <w:t xml:space="preserve"> system to the secure website without the need for separate data entries for each required data element at the website. The specific formats for the XML direct transfer may be downloaded from the website.</w:t>
      </w:r>
    </w:p>
    <w:p w14:paraId="21C646AA" w14:textId="77777777" w:rsidR="008B1ABD" w:rsidRDefault="008B1ABD" w:rsidP="009B74B6">
      <w:pPr>
        <w:spacing w:after="0" w:line="240" w:lineRule="auto"/>
        <w:rPr>
          <w:rFonts w:ascii="Arial" w:hAnsi="Arial" w:cs="Arial"/>
          <w:sz w:val="24"/>
          <w:szCs w:val="24"/>
        </w:rPr>
      </w:pPr>
    </w:p>
    <w:p w14:paraId="448CAC7E" w14:textId="77777777" w:rsidR="008B1ABD" w:rsidRDefault="008B1ABD" w:rsidP="009B74B6">
      <w:pPr>
        <w:spacing w:after="0" w:line="240" w:lineRule="auto"/>
        <w:rPr>
          <w:rFonts w:ascii="Arial" w:hAnsi="Arial" w:cs="Arial"/>
          <w:sz w:val="24"/>
          <w:szCs w:val="24"/>
        </w:rPr>
      </w:pPr>
    </w:p>
    <w:p w14:paraId="2D2FAFF5" w14:textId="77777777" w:rsidR="008B1ABD" w:rsidRDefault="008B1ABD" w:rsidP="009B74B6">
      <w:pPr>
        <w:spacing w:after="0" w:line="240" w:lineRule="auto"/>
        <w:rPr>
          <w:rFonts w:ascii="Arial" w:hAnsi="Arial" w:cs="Arial"/>
          <w:sz w:val="24"/>
          <w:szCs w:val="24"/>
        </w:rPr>
      </w:pPr>
    </w:p>
    <w:p w14:paraId="16770F8D" w14:textId="77777777" w:rsidR="008B1ABD" w:rsidRPr="0022577E" w:rsidRDefault="008B1ABD" w:rsidP="009B74B6">
      <w:pPr>
        <w:spacing w:after="0" w:line="240" w:lineRule="auto"/>
        <w:rPr>
          <w:rFonts w:ascii="Arial" w:hAnsi="Arial" w:cs="Arial"/>
          <w:sz w:val="24"/>
          <w:szCs w:val="24"/>
        </w:rPr>
      </w:pPr>
    </w:p>
    <w:p w14:paraId="18A312C2" w14:textId="77777777" w:rsidR="005941DA" w:rsidRPr="0022577E" w:rsidRDefault="005941DA" w:rsidP="009B74B6">
      <w:pPr>
        <w:spacing w:after="0" w:line="240" w:lineRule="auto"/>
        <w:rPr>
          <w:rFonts w:ascii="Arial" w:hAnsi="Arial" w:cs="Arial"/>
          <w:sz w:val="24"/>
          <w:szCs w:val="24"/>
        </w:rPr>
      </w:pPr>
    </w:p>
    <w:p w14:paraId="1FDDC978" w14:textId="23883F3B" w:rsidR="00243617" w:rsidRPr="0022577E" w:rsidRDefault="005941DA" w:rsidP="005941DA">
      <w:pPr>
        <w:spacing w:after="0" w:line="240" w:lineRule="auto"/>
        <w:jc w:val="center"/>
        <w:rPr>
          <w:rFonts w:ascii="Arial" w:hAnsi="Arial" w:cs="Arial"/>
          <w:b/>
          <w:bCs/>
          <w:sz w:val="24"/>
          <w:szCs w:val="24"/>
        </w:rPr>
      </w:pPr>
      <w:r w:rsidRPr="0022577E">
        <w:rPr>
          <w:rFonts w:ascii="Arial" w:hAnsi="Arial" w:cs="Arial"/>
          <w:b/>
          <w:bCs/>
          <w:sz w:val="24"/>
          <w:szCs w:val="24"/>
        </w:rPr>
        <w:t>PERFORMANCE REQUIREMENTS SUMMARY/ DELIVERABLES</w:t>
      </w:r>
    </w:p>
    <w:p w14:paraId="6BE4D786" w14:textId="77777777" w:rsidR="00E271AA" w:rsidRPr="0022577E" w:rsidRDefault="00E271AA" w:rsidP="009B74B6">
      <w:pPr>
        <w:spacing w:after="0" w:line="240" w:lineRule="auto"/>
        <w:rPr>
          <w:rFonts w:ascii="Arial" w:hAnsi="Arial" w:cs="Arial"/>
          <w:sz w:val="24"/>
          <w:szCs w:val="24"/>
        </w:rPr>
      </w:pPr>
    </w:p>
    <w:tbl>
      <w:tblPr>
        <w:tblW w:w="10530" w:type="dxa"/>
        <w:tblInd w:w="-54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9"/>
        <w:gridCol w:w="937"/>
        <w:gridCol w:w="656"/>
        <w:gridCol w:w="1596"/>
        <w:gridCol w:w="1149"/>
        <w:gridCol w:w="625"/>
        <w:gridCol w:w="1676"/>
        <w:gridCol w:w="1733"/>
        <w:gridCol w:w="29"/>
      </w:tblGrid>
      <w:tr w:rsidR="00E271AA" w:rsidRPr="0022577E" w14:paraId="30D9480D"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72F451E2"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b/>
                <w:bCs/>
                <w:sz w:val="24"/>
                <w:szCs w:val="24"/>
              </w:rPr>
              <w:t>Performance Objective</w:t>
            </w:r>
            <w:r w:rsidRPr="0022577E">
              <w:rPr>
                <w:rFonts w:ascii="Arial" w:eastAsia="Times New Roman" w:hAnsi="Arial" w:cs="Arial"/>
                <w:sz w:val="24"/>
                <w:szCs w:val="24"/>
              </w:rPr>
              <w:t> </w:t>
            </w:r>
          </w:p>
          <w:p w14:paraId="21F63F22"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sz w:val="24"/>
                <w:szCs w:val="24"/>
              </w:rPr>
              <w:t>(The Service required—usually a shall statement) </w:t>
            </w:r>
          </w:p>
        </w:tc>
        <w:tc>
          <w:tcPr>
            <w:tcW w:w="3463" w:type="dxa"/>
            <w:gridSpan w:val="3"/>
            <w:tcBorders>
              <w:top w:val="single" w:sz="6" w:space="0" w:color="auto"/>
              <w:left w:val="single" w:sz="6" w:space="0" w:color="auto"/>
              <w:bottom w:val="single" w:sz="6" w:space="0" w:color="auto"/>
              <w:right w:val="single" w:sz="6" w:space="0" w:color="auto"/>
            </w:tcBorders>
            <w:hideMark/>
          </w:tcPr>
          <w:p w14:paraId="7EE0B185" w14:textId="77777777" w:rsidR="00E271AA" w:rsidRPr="0022577E" w:rsidRDefault="00E271AA" w:rsidP="00E271AA">
            <w:pPr>
              <w:spacing w:after="0" w:line="240" w:lineRule="auto"/>
              <w:jc w:val="center"/>
              <w:textAlignment w:val="baseline"/>
              <w:rPr>
                <w:rFonts w:ascii="Arial" w:eastAsia="Times New Roman" w:hAnsi="Arial" w:cs="Arial"/>
                <w:b/>
                <w:bCs/>
                <w:sz w:val="24"/>
                <w:szCs w:val="24"/>
              </w:rPr>
            </w:pPr>
            <w:r w:rsidRPr="0022577E">
              <w:rPr>
                <w:rFonts w:ascii="Arial" w:eastAsia="Times New Roman" w:hAnsi="Arial" w:cs="Arial"/>
                <w:b/>
                <w:bCs/>
                <w:sz w:val="24"/>
                <w:szCs w:val="24"/>
              </w:rPr>
              <w:t>Standard </w:t>
            </w:r>
          </w:p>
        </w:tc>
        <w:tc>
          <w:tcPr>
            <w:tcW w:w="2338" w:type="dxa"/>
            <w:gridSpan w:val="2"/>
            <w:tcBorders>
              <w:top w:val="single" w:sz="6" w:space="0" w:color="auto"/>
              <w:left w:val="single" w:sz="6" w:space="0" w:color="auto"/>
              <w:bottom w:val="single" w:sz="6" w:space="0" w:color="auto"/>
              <w:right w:val="single" w:sz="6" w:space="0" w:color="auto"/>
            </w:tcBorders>
            <w:hideMark/>
          </w:tcPr>
          <w:p w14:paraId="6B63398A" w14:textId="13D49D77" w:rsidR="00E271AA" w:rsidRPr="0022577E" w:rsidRDefault="00E271AA" w:rsidP="00F20C4B">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Performance Threshold</w:t>
            </w:r>
            <w:r w:rsidRPr="0022577E">
              <w:rPr>
                <w:rFonts w:ascii="Arial" w:eastAsia="Times New Roman" w:hAnsi="Arial" w:cs="Arial"/>
                <w:sz w:val="24"/>
                <w:szCs w:val="24"/>
              </w:rPr>
              <w:t xml:space="preserve"> (This is </w:t>
            </w:r>
            <w:r w:rsidRPr="0022577E">
              <w:rPr>
                <w:rFonts w:ascii="Arial" w:eastAsia="Times New Roman" w:hAnsi="Arial" w:cs="Arial"/>
                <w:sz w:val="24"/>
                <w:szCs w:val="24"/>
              </w:rPr>
              <w:lastRenderedPageBreak/>
              <w:t>the maximum error rate.   </w:t>
            </w:r>
          </w:p>
        </w:tc>
        <w:tc>
          <w:tcPr>
            <w:tcW w:w="1452" w:type="dxa"/>
            <w:tcBorders>
              <w:top w:val="single" w:sz="6" w:space="0" w:color="auto"/>
              <w:left w:val="single" w:sz="6" w:space="0" w:color="auto"/>
              <w:bottom w:val="single" w:sz="6" w:space="0" w:color="auto"/>
              <w:right w:val="single" w:sz="6" w:space="0" w:color="auto"/>
            </w:tcBorders>
            <w:hideMark/>
          </w:tcPr>
          <w:p w14:paraId="58A34CC8"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b/>
                <w:bCs/>
                <w:sz w:val="24"/>
                <w:szCs w:val="24"/>
              </w:rPr>
              <w:lastRenderedPageBreak/>
              <w:t>Method of Surveillance</w:t>
            </w:r>
            <w:r w:rsidRPr="0022577E">
              <w:rPr>
                <w:rFonts w:ascii="Arial" w:eastAsia="Times New Roman" w:hAnsi="Arial" w:cs="Arial"/>
                <w:sz w:val="24"/>
                <w:szCs w:val="24"/>
              </w:rPr>
              <w:t> </w:t>
            </w:r>
          </w:p>
          <w:p w14:paraId="0BC572FF" w14:textId="77777777" w:rsidR="00E271AA" w:rsidRPr="0022577E" w:rsidRDefault="00E271AA" w:rsidP="00E271AA">
            <w:pPr>
              <w:spacing w:after="0" w:line="240" w:lineRule="auto"/>
              <w:jc w:val="center"/>
              <w:textAlignment w:val="baseline"/>
              <w:rPr>
                <w:rFonts w:ascii="Arial" w:eastAsia="Times New Roman" w:hAnsi="Arial" w:cs="Arial"/>
                <w:sz w:val="24"/>
                <w:szCs w:val="24"/>
              </w:rPr>
            </w:pPr>
            <w:r w:rsidRPr="0022577E">
              <w:rPr>
                <w:rFonts w:ascii="Arial" w:eastAsia="Times New Roman" w:hAnsi="Arial" w:cs="Arial"/>
                <w:sz w:val="24"/>
                <w:szCs w:val="24"/>
              </w:rPr>
              <w:t> </w:t>
            </w:r>
          </w:p>
        </w:tc>
      </w:tr>
      <w:tr w:rsidR="00E271AA" w:rsidRPr="0022577E" w14:paraId="74599D49"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1AADE308"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1.  </w:t>
            </w:r>
            <w:r w:rsidRPr="0022577E">
              <w:rPr>
                <w:rFonts w:ascii="Arial" w:eastAsia="Times New Roman" w:hAnsi="Arial" w:cs="Arial"/>
                <w:sz w:val="24"/>
                <w:szCs w:val="24"/>
              </w:rPr>
              <w:t> </w:t>
            </w:r>
          </w:p>
          <w:p w14:paraId="1BEB6840" w14:textId="2C61263E"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The contractor shall provide a</w:t>
            </w:r>
            <w:r w:rsidR="00C62FAF" w:rsidRPr="0022577E">
              <w:rPr>
                <w:rFonts w:ascii="Arial" w:eastAsia="Times New Roman" w:hAnsi="Arial" w:cs="Arial"/>
                <w:sz w:val="24"/>
                <w:szCs w:val="24"/>
              </w:rPr>
              <w:t xml:space="preserve"> detailed plan of the work procedures to be used during ACM removal under this contract</w:t>
            </w:r>
          </w:p>
        </w:tc>
        <w:tc>
          <w:tcPr>
            <w:tcW w:w="3463" w:type="dxa"/>
            <w:gridSpan w:val="3"/>
            <w:tcBorders>
              <w:top w:val="single" w:sz="6" w:space="0" w:color="auto"/>
              <w:left w:val="single" w:sz="6" w:space="0" w:color="auto"/>
              <w:bottom w:val="single" w:sz="6" w:space="0" w:color="auto"/>
              <w:right w:val="single" w:sz="6" w:space="0" w:color="auto"/>
            </w:tcBorders>
            <w:hideMark/>
          </w:tcPr>
          <w:p w14:paraId="310B1786" w14:textId="6899A25C"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The contractor provided </w:t>
            </w:r>
            <w:r w:rsidR="00C62FAF" w:rsidRPr="0022577E">
              <w:rPr>
                <w:rFonts w:ascii="Arial" w:eastAsia="Times New Roman" w:hAnsi="Arial" w:cs="Arial"/>
                <w:sz w:val="24"/>
                <w:szCs w:val="24"/>
              </w:rPr>
              <w:t>abatement work plan</w:t>
            </w:r>
          </w:p>
          <w:p w14:paraId="119232F8"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hideMark/>
          </w:tcPr>
          <w:p w14:paraId="30BA0BEB" w14:textId="77777777" w:rsidR="00E271AA" w:rsidRPr="0022577E" w:rsidRDefault="00E271AA"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6B5D462A" w14:textId="4A87A1FF" w:rsidR="00E271AA" w:rsidRPr="0022577E" w:rsidRDefault="00C62FAF" w:rsidP="00E271AA">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C62FAF" w:rsidRPr="0022577E" w14:paraId="3AFCD60F"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hideMark/>
          </w:tcPr>
          <w:p w14:paraId="23D4A195" w14:textId="41C18509"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2  </w:t>
            </w:r>
            <w:r w:rsidRPr="0022577E">
              <w:rPr>
                <w:rFonts w:ascii="Arial" w:eastAsia="Times New Roman" w:hAnsi="Arial" w:cs="Arial"/>
                <w:sz w:val="24"/>
                <w:szCs w:val="24"/>
              </w:rPr>
              <w:t> The contractor shall provide a copy of the state notification</w:t>
            </w:r>
          </w:p>
        </w:tc>
        <w:tc>
          <w:tcPr>
            <w:tcW w:w="3463" w:type="dxa"/>
            <w:gridSpan w:val="3"/>
            <w:tcBorders>
              <w:top w:val="single" w:sz="6" w:space="0" w:color="auto"/>
              <w:left w:val="single" w:sz="6" w:space="0" w:color="auto"/>
              <w:bottom w:val="single" w:sz="6" w:space="0" w:color="auto"/>
              <w:right w:val="single" w:sz="6" w:space="0" w:color="auto"/>
            </w:tcBorders>
            <w:hideMark/>
          </w:tcPr>
          <w:p w14:paraId="2F47886D" w14:textId="0FA5CC3F"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A copy of the state notification will be provided to the COR for approval by Environmental Branch a minimum of ten business days prior to the commencement of work. </w:t>
            </w:r>
          </w:p>
          <w:p w14:paraId="66499962"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hideMark/>
          </w:tcPr>
          <w:p w14:paraId="308E3200"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5A20E4F8" w14:textId="19C2C9D4"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C62FAF" w:rsidRPr="0022577E" w14:paraId="2148C1F0" w14:textId="77777777" w:rsidTr="008B1ABD">
        <w:trPr>
          <w:gridAfter w:val="1"/>
          <w:wAfter w:w="31" w:type="dxa"/>
          <w:trHeight w:val="1083"/>
        </w:trPr>
        <w:tc>
          <w:tcPr>
            <w:tcW w:w="3246" w:type="dxa"/>
            <w:gridSpan w:val="2"/>
            <w:tcBorders>
              <w:top w:val="single" w:sz="6" w:space="0" w:color="auto"/>
              <w:left w:val="single" w:sz="6" w:space="0" w:color="auto"/>
              <w:bottom w:val="single" w:sz="6" w:space="0" w:color="auto"/>
              <w:right w:val="single" w:sz="6" w:space="0" w:color="auto"/>
            </w:tcBorders>
            <w:hideMark/>
          </w:tcPr>
          <w:p w14:paraId="53363342" w14:textId="591F78C3" w:rsidR="00C62FAF" w:rsidRPr="0022577E" w:rsidRDefault="00C62FAF" w:rsidP="008B1ABD">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3 </w:t>
            </w:r>
            <w:r w:rsidRPr="0022577E">
              <w:rPr>
                <w:rFonts w:ascii="Arial" w:eastAsia="Times New Roman" w:hAnsi="Arial" w:cs="Arial"/>
                <w:sz w:val="24"/>
                <w:szCs w:val="24"/>
              </w:rPr>
              <w:t xml:space="preserve">Removal of </w:t>
            </w:r>
            <w:r w:rsidR="008B1ABD">
              <w:rPr>
                <w:rFonts w:ascii="Arial" w:eastAsia="Times New Roman" w:hAnsi="Arial" w:cs="Arial"/>
                <w:sz w:val="24"/>
                <w:szCs w:val="24"/>
              </w:rPr>
              <w:t>steam heaters and associated piping</w:t>
            </w:r>
            <w:r w:rsidRPr="0022577E">
              <w:rPr>
                <w:rFonts w:ascii="Arial" w:eastAsia="Times New Roman" w:hAnsi="Arial" w:cs="Arial"/>
                <w:sz w:val="24"/>
                <w:szCs w:val="24"/>
              </w:rPr>
              <w:t>.</w:t>
            </w:r>
          </w:p>
        </w:tc>
        <w:tc>
          <w:tcPr>
            <w:tcW w:w="3463" w:type="dxa"/>
            <w:gridSpan w:val="3"/>
            <w:tcBorders>
              <w:top w:val="single" w:sz="6" w:space="0" w:color="auto"/>
              <w:left w:val="single" w:sz="6" w:space="0" w:color="auto"/>
              <w:bottom w:val="single" w:sz="6" w:space="0" w:color="auto"/>
              <w:right w:val="single" w:sz="6" w:space="0" w:color="auto"/>
            </w:tcBorders>
            <w:hideMark/>
          </w:tcPr>
          <w:p w14:paraId="3B4CB998" w14:textId="1DC363E1" w:rsidR="00C62FAF" w:rsidRPr="0022577E" w:rsidRDefault="00C62FAF" w:rsidP="00F20C4B">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The contractor will </w:t>
            </w:r>
            <w:r w:rsidR="008B1ABD" w:rsidRPr="0022577E">
              <w:rPr>
                <w:rFonts w:ascii="Arial" w:eastAsia="Times New Roman" w:hAnsi="Arial" w:cs="Arial"/>
                <w:sz w:val="24"/>
                <w:szCs w:val="24"/>
              </w:rPr>
              <w:t xml:space="preserve">of </w:t>
            </w:r>
            <w:r w:rsidR="008B1ABD">
              <w:rPr>
                <w:rFonts w:ascii="Arial" w:eastAsia="Times New Roman" w:hAnsi="Arial" w:cs="Arial"/>
                <w:sz w:val="24"/>
                <w:szCs w:val="24"/>
              </w:rPr>
              <w:t>steam heaters and associated piping</w:t>
            </w:r>
            <w:r w:rsidR="008B1ABD" w:rsidRPr="0022577E">
              <w:rPr>
                <w:rFonts w:ascii="Arial" w:eastAsia="Times New Roman" w:hAnsi="Arial" w:cs="Arial"/>
                <w:sz w:val="24"/>
                <w:szCs w:val="24"/>
              </w:rPr>
              <w:t>.</w:t>
            </w:r>
            <w:r w:rsidRPr="0022577E">
              <w:rPr>
                <w:rFonts w:ascii="Arial" w:eastAsia="Times New Roman" w:hAnsi="Arial" w:cs="Arial"/>
                <w:sz w:val="24"/>
                <w:szCs w:val="24"/>
              </w:rPr>
              <w:t xml:space="preserve"> in accordance with applicable regulations</w:t>
            </w:r>
          </w:p>
        </w:tc>
        <w:tc>
          <w:tcPr>
            <w:tcW w:w="2338" w:type="dxa"/>
            <w:gridSpan w:val="2"/>
            <w:tcBorders>
              <w:top w:val="single" w:sz="6" w:space="0" w:color="auto"/>
              <w:left w:val="single" w:sz="6" w:space="0" w:color="auto"/>
              <w:bottom w:val="single" w:sz="6" w:space="0" w:color="auto"/>
              <w:right w:val="single" w:sz="6" w:space="0" w:color="auto"/>
            </w:tcBorders>
            <w:hideMark/>
          </w:tcPr>
          <w:p w14:paraId="0978D89C"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hideMark/>
          </w:tcPr>
          <w:p w14:paraId="7C1A8AB8"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Periodic surveillance. </w:t>
            </w:r>
          </w:p>
        </w:tc>
      </w:tr>
      <w:tr w:rsidR="00C62FAF" w:rsidRPr="0022577E" w14:paraId="638199DF"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tcPr>
          <w:p w14:paraId="73142333" w14:textId="30797CCC"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b/>
                <w:bCs/>
                <w:sz w:val="24"/>
                <w:szCs w:val="24"/>
              </w:rPr>
              <w:t>PRS # 4 </w:t>
            </w:r>
            <w:r w:rsidRPr="0022577E">
              <w:rPr>
                <w:rFonts w:ascii="Arial" w:eastAsia="Times New Roman" w:hAnsi="Arial" w:cs="Arial"/>
                <w:sz w:val="24"/>
                <w:szCs w:val="24"/>
              </w:rPr>
              <w:t> </w:t>
            </w:r>
          </w:p>
          <w:p w14:paraId="787581D1" w14:textId="6DE3FFC0" w:rsidR="00C62FAF" w:rsidRPr="0022577E" w:rsidRDefault="00C62FAF" w:rsidP="00C62FAF">
            <w:pPr>
              <w:spacing w:after="0" w:line="240" w:lineRule="auto"/>
              <w:textAlignment w:val="baseline"/>
              <w:rPr>
                <w:rFonts w:ascii="Arial" w:eastAsia="Times New Roman" w:hAnsi="Arial" w:cs="Arial"/>
                <w:b/>
                <w:bCs/>
                <w:sz w:val="24"/>
                <w:szCs w:val="24"/>
              </w:rPr>
            </w:pPr>
            <w:r w:rsidRPr="0022577E">
              <w:rPr>
                <w:rFonts w:ascii="Arial" w:eastAsia="Times New Roman" w:hAnsi="Arial" w:cs="Arial"/>
                <w:sz w:val="24"/>
                <w:szCs w:val="24"/>
              </w:rPr>
              <w:t xml:space="preserve">The contractor shall </w:t>
            </w:r>
            <w:r w:rsidR="00870210" w:rsidRPr="0022577E">
              <w:rPr>
                <w:rFonts w:ascii="Arial" w:eastAsia="Times New Roman" w:hAnsi="Arial" w:cs="Arial"/>
                <w:sz w:val="24"/>
                <w:szCs w:val="24"/>
              </w:rPr>
              <w:t>ensure no asbestos hazards are left from abatement.</w:t>
            </w:r>
            <w:r w:rsidRPr="0022577E">
              <w:rPr>
                <w:rFonts w:ascii="Arial" w:eastAsia="Times New Roman" w:hAnsi="Arial" w:cs="Arial"/>
                <w:sz w:val="24"/>
                <w:szCs w:val="24"/>
              </w:rPr>
              <w:t>   </w:t>
            </w:r>
          </w:p>
        </w:tc>
        <w:tc>
          <w:tcPr>
            <w:tcW w:w="3463" w:type="dxa"/>
            <w:gridSpan w:val="3"/>
            <w:tcBorders>
              <w:top w:val="single" w:sz="6" w:space="0" w:color="auto"/>
              <w:left w:val="single" w:sz="6" w:space="0" w:color="auto"/>
              <w:bottom w:val="single" w:sz="6" w:space="0" w:color="auto"/>
              <w:right w:val="single" w:sz="6" w:space="0" w:color="auto"/>
            </w:tcBorders>
          </w:tcPr>
          <w:p w14:paraId="4F0217C0" w14:textId="64FD8C88" w:rsidR="00C62FAF"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Shelter must meet clearance criteria by Polarized Light Microscopy.</w:t>
            </w:r>
            <w:r w:rsidR="00C62FAF" w:rsidRPr="0022577E">
              <w:rPr>
                <w:rFonts w:ascii="Arial" w:eastAsia="Times New Roman" w:hAnsi="Arial" w:cs="Arial"/>
                <w:sz w:val="24"/>
                <w:szCs w:val="24"/>
              </w:rPr>
              <w:t> </w:t>
            </w:r>
          </w:p>
        </w:tc>
        <w:tc>
          <w:tcPr>
            <w:tcW w:w="2338" w:type="dxa"/>
            <w:gridSpan w:val="2"/>
            <w:tcBorders>
              <w:top w:val="single" w:sz="6" w:space="0" w:color="auto"/>
              <w:left w:val="single" w:sz="6" w:space="0" w:color="auto"/>
              <w:bottom w:val="single" w:sz="6" w:space="0" w:color="auto"/>
              <w:right w:val="single" w:sz="6" w:space="0" w:color="auto"/>
            </w:tcBorders>
          </w:tcPr>
          <w:p w14:paraId="1E55FF16" w14:textId="463F5A75"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Zero deviation from standard. </w:t>
            </w:r>
          </w:p>
        </w:tc>
        <w:tc>
          <w:tcPr>
            <w:tcW w:w="1452" w:type="dxa"/>
            <w:tcBorders>
              <w:top w:val="single" w:sz="6" w:space="0" w:color="auto"/>
              <w:left w:val="single" w:sz="6" w:space="0" w:color="auto"/>
              <w:bottom w:val="single" w:sz="6" w:space="0" w:color="auto"/>
              <w:right w:val="single" w:sz="6" w:space="0" w:color="auto"/>
            </w:tcBorders>
          </w:tcPr>
          <w:p w14:paraId="6427BCC4" w14:textId="6F7998D9" w:rsidR="00C62FAF"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100% Inspection</w:t>
            </w:r>
          </w:p>
        </w:tc>
      </w:tr>
      <w:tr w:rsidR="00870210" w:rsidRPr="0022577E" w14:paraId="2DAF9096" w14:textId="77777777" w:rsidTr="00E271AA">
        <w:trPr>
          <w:gridAfter w:val="1"/>
          <w:wAfter w:w="31" w:type="dxa"/>
        </w:trPr>
        <w:tc>
          <w:tcPr>
            <w:tcW w:w="3246" w:type="dxa"/>
            <w:gridSpan w:val="2"/>
            <w:tcBorders>
              <w:top w:val="single" w:sz="6" w:space="0" w:color="auto"/>
              <w:left w:val="single" w:sz="6" w:space="0" w:color="auto"/>
              <w:bottom w:val="single" w:sz="6" w:space="0" w:color="auto"/>
              <w:right w:val="single" w:sz="6" w:space="0" w:color="auto"/>
            </w:tcBorders>
          </w:tcPr>
          <w:p w14:paraId="19800503" w14:textId="1A340308" w:rsidR="00870210" w:rsidRPr="0022577E" w:rsidRDefault="00870210" w:rsidP="00C62FAF">
            <w:pPr>
              <w:spacing w:after="0" w:line="240" w:lineRule="auto"/>
              <w:textAlignment w:val="baseline"/>
              <w:rPr>
                <w:rFonts w:ascii="Arial" w:eastAsia="Times New Roman" w:hAnsi="Arial" w:cs="Arial"/>
                <w:b/>
                <w:bCs/>
                <w:sz w:val="24"/>
                <w:szCs w:val="24"/>
              </w:rPr>
            </w:pPr>
            <w:r w:rsidRPr="0022577E">
              <w:rPr>
                <w:rFonts w:ascii="Arial" w:eastAsia="Times New Roman" w:hAnsi="Arial" w:cs="Arial"/>
                <w:b/>
                <w:bCs/>
                <w:sz w:val="24"/>
                <w:szCs w:val="24"/>
              </w:rPr>
              <w:t xml:space="preserve">PRS # </w:t>
            </w:r>
            <w:r w:rsidR="00191E2C" w:rsidRPr="0022577E">
              <w:rPr>
                <w:rFonts w:ascii="Arial" w:eastAsia="Times New Roman" w:hAnsi="Arial" w:cs="Arial"/>
                <w:b/>
                <w:bCs/>
                <w:sz w:val="24"/>
                <w:szCs w:val="24"/>
              </w:rPr>
              <w:t>5</w:t>
            </w:r>
            <w:r w:rsidRPr="0022577E">
              <w:rPr>
                <w:rFonts w:ascii="Arial" w:eastAsia="Times New Roman" w:hAnsi="Arial" w:cs="Arial"/>
                <w:b/>
                <w:bCs/>
                <w:sz w:val="24"/>
                <w:szCs w:val="24"/>
              </w:rPr>
              <w:t xml:space="preserve"> </w:t>
            </w:r>
            <w:r w:rsidRPr="0022577E">
              <w:rPr>
                <w:rFonts w:ascii="Arial" w:eastAsia="Times New Roman" w:hAnsi="Arial" w:cs="Arial"/>
                <w:sz w:val="24"/>
                <w:szCs w:val="24"/>
              </w:rPr>
              <w:t>All asbestos waste material shall be properly disposed of in accordance with applicable regulations.</w:t>
            </w:r>
          </w:p>
        </w:tc>
        <w:tc>
          <w:tcPr>
            <w:tcW w:w="3463" w:type="dxa"/>
            <w:gridSpan w:val="3"/>
            <w:tcBorders>
              <w:top w:val="single" w:sz="6" w:space="0" w:color="auto"/>
              <w:left w:val="single" w:sz="6" w:space="0" w:color="auto"/>
              <w:bottom w:val="single" w:sz="6" w:space="0" w:color="auto"/>
              <w:right w:val="single" w:sz="6" w:space="0" w:color="auto"/>
            </w:tcBorders>
          </w:tcPr>
          <w:p w14:paraId="5F4D0BF2" w14:textId="2D7A155B"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All asbestos waste material shall be properly contained, labeled, transported and disposed of in accordance with applicable regulations.</w:t>
            </w:r>
          </w:p>
        </w:tc>
        <w:tc>
          <w:tcPr>
            <w:tcW w:w="2338" w:type="dxa"/>
            <w:gridSpan w:val="2"/>
            <w:tcBorders>
              <w:top w:val="single" w:sz="6" w:space="0" w:color="auto"/>
              <w:left w:val="single" w:sz="6" w:space="0" w:color="auto"/>
              <w:bottom w:val="single" w:sz="6" w:space="0" w:color="auto"/>
              <w:right w:val="single" w:sz="6" w:space="0" w:color="auto"/>
            </w:tcBorders>
          </w:tcPr>
          <w:p w14:paraId="29D0242C" w14:textId="56BA855B"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Zero deviation from standard. </w:t>
            </w:r>
            <w:r w:rsidRPr="0022577E">
              <w:rPr>
                <w:rFonts w:ascii="Arial" w:eastAsia="Times New Roman" w:hAnsi="Arial" w:cs="Arial"/>
                <w:sz w:val="24"/>
                <w:szCs w:val="24"/>
              </w:rPr>
              <w:tab/>
            </w:r>
          </w:p>
        </w:tc>
        <w:tc>
          <w:tcPr>
            <w:tcW w:w="1452" w:type="dxa"/>
            <w:tcBorders>
              <w:top w:val="single" w:sz="6" w:space="0" w:color="auto"/>
              <w:left w:val="single" w:sz="6" w:space="0" w:color="auto"/>
              <w:bottom w:val="single" w:sz="6" w:space="0" w:color="auto"/>
              <w:right w:val="single" w:sz="6" w:space="0" w:color="auto"/>
            </w:tcBorders>
          </w:tcPr>
          <w:p w14:paraId="31087CFC" w14:textId="309E5C80" w:rsidR="00870210" w:rsidRPr="0022577E" w:rsidRDefault="00870210"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Periodic surveillance.</w:t>
            </w:r>
          </w:p>
        </w:tc>
      </w:tr>
      <w:tr w:rsidR="00C62FAF" w:rsidRPr="0022577E" w14:paraId="1802DF53" w14:textId="77777777" w:rsidTr="00191E2C">
        <w:trPr>
          <w:trHeight w:val="237"/>
        </w:trPr>
        <w:tc>
          <w:tcPr>
            <w:tcW w:w="2266" w:type="dxa"/>
            <w:tcBorders>
              <w:top w:val="single" w:sz="6" w:space="0" w:color="auto"/>
              <w:left w:val="single" w:sz="6" w:space="0" w:color="auto"/>
              <w:bottom w:val="single" w:sz="6" w:space="0" w:color="auto"/>
              <w:right w:val="single" w:sz="6" w:space="0" w:color="auto"/>
            </w:tcBorders>
            <w:shd w:val="clear" w:color="auto" w:fill="CCCCCC"/>
            <w:vAlign w:val="bottom"/>
            <w:hideMark/>
          </w:tcPr>
          <w:p w14:paraId="5A1E68FB" w14:textId="77777777" w:rsidR="00C62FAF" w:rsidRPr="0022577E" w:rsidRDefault="00C62FAF" w:rsidP="00C62FAF">
            <w:pPr>
              <w:spacing w:after="0" w:line="240" w:lineRule="auto"/>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Deliverable</w:t>
            </w:r>
            <w:r w:rsidRPr="0022577E">
              <w:rPr>
                <w:rFonts w:ascii="Arial" w:eastAsia="Times New Roman" w:hAnsi="Arial" w:cs="Arial"/>
                <w:b/>
                <w:bCs/>
                <w:smallCaps/>
                <w:sz w:val="24"/>
                <w:szCs w:val="24"/>
              </w:rPr>
              <w:t> </w:t>
            </w:r>
          </w:p>
        </w:tc>
        <w:tc>
          <w:tcPr>
            <w:tcW w:w="1664" w:type="dxa"/>
            <w:gridSpan w:val="2"/>
            <w:tcBorders>
              <w:top w:val="single" w:sz="6" w:space="0" w:color="auto"/>
              <w:left w:val="single" w:sz="6" w:space="0" w:color="auto"/>
              <w:bottom w:val="single" w:sz="6" w:space="0" w:color="auto"/>
              <w:right w:val="single" w:sz="6" w:space="0" w:color="auto"/>
            </w:tcBorders>
            <w:shd w:val="clear" w:color="auto" w:fill="CCCCCC"/>
            <w:vAlign w:val="bottom"/>
            <w:hideMark/>
          </w:tcPr>
          <w:p w14:paraId="5BAE3DBF"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Frequency</w:t>
            </w:r>
            <w:r w:rsidRPr="0022577E">
              <w:rPr>
                <w:rFonts w:ascii="Arial" w:eastAsia="Times New Roman" w:hAnsi="Arial" w:cs="Arial"/>
                <w:b/>
                <w:bCs/>
                <w:smallCaps/>
                <w:sz w:val="24"/>
                <w:szCs w:val="24"/>
              </w:rPr>
              <w:t> </w:t>
            </w:r>
          </w:p>
        </w:tc>
        <w:tc>
          <w:tcPr>
            <w:tcW w:w="1630" w:type="dxa"/>
            <w:tcBorders>
              <w:top w:val="single" w:sz="6" w:space="0" w:color="auto"/>
              <w:left w:val="single" w:sz="6" w:space="0" w:color="auto"/>
              <w:bottom w:val="single" w:sz="6" w:space="0" w:color="auto"/>
              <w:right w:val="single" w:sz="6" w:space="0" w:color="auto"/>
            </w:tcBorders>
            <w:shd w:val="clear" w:color="auto" w:fill="CCCCCC"/>
            <w:hideMark/>
          </w:tcPr>
          <w:p w14:paraId="4683BD0D"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 of Copies</w:t>
            </w:r>
            <w:r w:rsidRPr="0022577E">
              <w:rPr>
                <w:rFonts w:ascii="Arial" w:eastAsia="Times New Roman" w:hAnsi="Arial" w:cs="Arial"/>
                <w:b/>
                <w:bCs/>
                <w:smallCaps/>
                <w:sz w:val="24"/>
                <w:szCs w:val="24"/>
              </w:rPr>
              <w:t> </w:t>
            </w:r>
          </w:p>
        </w:tc>
        <w:tc>
          <w:tcPr>
            <w:tcW w:w="1777" w:type="dxa"/>
            <w:gridSpan w:val="2"/>
            <w:tcBorders>
              <w:top w:val="single" w:sz="6" w:space="0" w:color="auto"/>
              <w:left w:val="single" w:sz="6" w:space="0" w:color="auto"/>
              <w:bottom w:val="single" w:sz="6" w:space="0" w:color="auto"/>
              <w:right w:val="single" w:sz="6" w:space="0" w:color="auto"/>
            </w:tcBorders>
            <w:shd w:val="clear" w:color="auto" w:fill="CCCCCC"/>
            <w:vAlign w:val="bottom"/>
            <w:hideMark/>
          </w:tcPr>
          <w:p w14:paraId="46F86E72"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Medium/Format</w:t>
            </w:r>
            <w:r w:rsidRPr="0022577E">
              <w:rPr>
                <w:rFonts w:ascii="Arial" w:eastAsia="Times New Roman" w:hAnsi="Arial" w:cs="Arial"/>
                <w:b/>
                <w:bCs/>
                <w:smallCaps/>
                <w:sz w:val="24"/>
                <w:szCs w:val="24"/>
              </w:rPr>
              <w:t> </w:t>
            </w:r>
          </w:p>
        </w:tc>
        <w:tc>
          <w:tcPr>
            <w:tcW w:w="3193" w:type="dxa"/>
            <w:gridSpan w:val="3"/>
            <w:tcBorders>
              <w:top w:val="single" w:sz="6" w:space="0" w:color="auto"/>
              <w:left w:val="single" w:sz="6" w:space="0" w:color="auto"/>
              <w:bottom w:val="single" w:sz="6" w:space="0" w:color="auto"/>
              <w:right w:val="single" w:sz="6" w:space="0" w:color="auto"/>
            </w:tcBorders>
            <w:shd w:val="clear" w:color="auto" w:fill="CCCCCC"/>
            <w:vAlign w:val="bottom"/>
            <w:hideMark/>
          </w:tcPr>
          <w:p w14:paraId="43B1D345" w14:textId="77777777" w:rsidR="00C62FAF" w:rsidRPr="0022577E" w:rsidRDefault="00C62FAF" w:rsidP="00C62FAF">
            <w:pPr>
              <w:spacing w:after="0" w:line="240" w:lineRule="auto"/>
              <w:jc w:val="center"/>
              <w:textAlignment w:val="baseline"/>
              <w:rPr>
                <w:rFonts w:ascii="Arial" w:eastAsia="Times New Roman" w:hAnsi="Arial" w:cs="Arial"/>
                <w:b/>
                <w:bCs/>
                <w:smallCaps/>
                <w:sz w:val="24"/>
                <w:szCs w:val="24"/>
              </w:rPr>
            </w:pPr>
            <w:r w:rsidRPr="0022577E">
              <w:rPr>
                <w:rFonts w:ascii="Arial" w:eastAsia="Times New Roman" w:hAnsi="Arial" w:cs="Arial"/>
                <w:sz w:val="24"/>
                <w:szCs w:val="24"/>
                <w:u w:val="single"/>
              </w:rPr>
              <w:t>Submit To</w:t>
            </w:r>
            <w:r w:rsidRPr="0022577E">
              <w:rPr>
                <w:rFonts w:ascii="Arial" w:eastAsia="Times New Roman" w:hAnsi="Arial" w:cs="Arial"/>
                <w:b/>
                <w:bCs/>
                <w:smallCaps/>
                <w:sz w:val="24"/>
                <w:szCs w:val="24"/>
              </w:rPr>
              <w:t> </w:t>
            </w:r>
          </w:p>
        </w:tc>
      </w:tr>
      <w:tr w:rsidR="00C62FAF" w:rsidRPr="0022577E" w14:paraId="7CB74DF4" w14:textId="77777777" w:rsidTr="00E271AA">
        <w:tc>
          <w:tcPr>
            <w:tcW w:w="2266" w:type="dxa"/>
            <w:tcBorders>
              <w:top w:val="single" w:sz="6" w:space="0" w:color="auto"/>
              <w:left w:val="single" w:sz="6" w:space="0" w:color="auto"/>
              <w:bottom w:val="single" w:sz="6" w:space="0" w:color="auto"/>
              <w:right w:val="single" w:sz="6" w:space="0" w:color="auto"/>
            </w:tcBorders>
            <w:hideMark/>
          </w:tcPr>
          <w:p w14:paraId="413E4426" w14:textId="23DA89E2"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Final </w:t>
            </w:r>
            <w:r w:rsidR="00870210" w:rsidRPr="0022577E">
              <w:rPr>
                <w:rFonts w:ascii="Arial" w:eastAsia="Times New Roman" w:hAnsi="Arial" w:cs="Arial"/>
                <w:sz w:val="24"/>
                <w:szCs w:val="24"/>
              </w:rPr>
              <w:t xml:space="preserve">Clearance Report showing </w:t>
            </w:r>
            <w:proofErr w:type="gramStart"/>
            <w:r w:rsidR="00870210" w:rsidRPr="0022577E">
              <w:rPr>
                <w:rFonts w:ascii="Arial" w:eastAsia="Times New Roman" w:hAnsi="Arial" w:cs="Arial"/>
                <w:sz w:val="24"/>
                <w:szCs w:val="24"/>
              </w:rPr>
              <w:t>a no</w:t>
            </w:r>
            <w:proofErr w:type="gramEnd"/>
            <w:r w:rsidR="00870210" w:rsidRPr="0022577E">
              <w:rPr>
                <w:rFonts w:ascii="Arial" w:eastAsia="Times New Roman" w:hAnsi="Arial" w:cs="Arial"/>
                <w:sz w:val="24"/>
                <w:szCs w:val="24"/>
              </w:rPr>
              <w:t xml:space="preserve"> asbestos hazard per Occupation Safety and Health Administration </w:t>
            </w:r>
            <w:r w:rsidR="00191E2C" w:rsidRPr="0022577E">
              <w:rPr>
                <w:rFonts w:ascii="Arial" w:eastAsia="Times New Roman" w:hAnsi="Arial" w:cs="Arial"/>
                <w:sz w:val="24"/>
                <w:szCs w:val="24"/>
              </w:rPr>
              <w:t>regulations.</w:t>
            </w:r>
            <w:r w:rsidRPr="0022577E">
              <w:rPr>
                <w:rFonts w:ascii="Arial" w:eastAsia="Times New Roman" w:hAnsi="Arial" w:cs="Arial"/>
                <w:sz w:val="24"/>
                <w:szCs w:val="24"/>
              </w:rPr>
              <w:t> </w:t>
            </w:r>
          </w:p>
        </w:tc>
        <w:tc>
          <w:tcPr>
            <w:tcW w:w="1664" w:type="dxa"/>
            <w:gridSpan w:val="2"/>
            <w:tcBorders>
              <w:top w:val="single" w:sz="6" w:space="0" w:color="auto"/>
              <w:left w:val="single" w:sz="6" w:space="0" w:color="auto"/>
              <w:bottom w:val="single" w:sz="6" w:space="0" w:color="auto"/>
              <w:right w:val="single" w:sz="6" w:space="0" w:color="auto"/>
            </w:tcBorders>
            <w:hideMark/>
          </w:tcPr>
          <w:p w14:paraId="0CC94D36" w14:textId="5FBBEE9F"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xml:space="preserve">At the completion of </w:t>
            </w:r>
            <w:r w:rsidR="00191E2C" w:rsidRPr="0022577E">
              <w:rPr>
                <w:rFonts w:ascii="Arial" w:eastAsia="Times New Roman" w:hAnsi="Arial" w:cs="Arial"/>
                <w:sz w:val="24"/>
                <w:szCs w:val="24"/>
              </w:rPr>
              <w:t>abatement</w:t>
            </w:r>
            <w:r w:rsidRPr="0022577E">
              <w:rPr>
                <w:rFonts w:ascii="Arial" w:eastAsia="Times New Roman" w:hAnsi="Arial" w:cs="Arial"/>
                <w:sz w:val="24"/>
                <w:szCs w:val="24"/>
              </w:rPr>
              <w:t>. </w:t>
            </w:r>
          </w:p>
          <w:p w14:paraId="21A3B735"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p w14:paraId="20B834A3"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1630" w:type="dxa"/>
            <w:tcBorders>
              <w:top w:val="single" w:sz="6" w:space="0" w:color="auto"/>
              <w:left w:val="single" w:sz="6" w:space="0" w:color="auto"/>
              <w:bottom w:val="single" w:sz="6" w:space="0" w:color="auto"/>
              <w:right w:val="single" w:sz="6" w:space="0" w:color="auto"/>
            </w:tcBorders>
            <w:hideMark/>
          </w:tcPr>
          <w:p w14:paraId="55C81686" w14:textId="0DCFE8EE"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O</w:t>
            </w:r>
            <w:r w:rsidR="00870210" w:rsidRPr="0022577E">
              <w:rPr>
                <w:rFonts w:ascii="Arial" w:eastAsia="Times New Roman" w:hAnsi="Arial" w:cs="Arial"/>
                <w:sz w:val="24"/>
                <w:szCs w:val="24"/>
              </w:rPr>
              <w:t>ne</w:t>
            </w:r>
            <w:r w:rsidR="00C62FAF" w:rsidRPr="0022577E">
              <w:rPr>
                <w:rFonts w:ascii="Arial" w:eastAsia="Times New Roman" w:hAnsi="Arial" w:cs="Arial"/>
                <w:sz w:val="24"/>
                <w:szCs w:val="24"/>
              </w:rPr>
              <w:t xml:space="preserve"> cop</w:t>
            </w:r>
            <w:r w:rsidR="00870210" w:rsidRPr="0022577E">
              <w:rPr>
                <w:rFonts w:ascii="Arial" w:eastAsia="Times New Roman" w:hAnsi="Arial" w:cs="Arial"/>
                <w:sz w:val="24"/>
                <w:szCs w:val="24"/>
              </w:rPr>
              <w:t>y</w:t>
            </w:r>
            <w:r w:rsidR="00C62FAF" w:rsidRPr="0022577E">
              <w:rPr>
                <w:rFonts w:ascii="Arial" w:eastAsia="Times New Roman" w:hAnsi="Arial" w:cs="Arial"/>
                <w:sz w:val="24"/>
                <w:szCs w:val="24"/>
              </w:rPr>
              <w:t xml:space="preserve"> </w:t>
            </w:r>
            <w:proofErr w:type="gramStart"/>
            <w:r w:rsidR="00C62FAF" w:rsidRPr="0022577E">
              <w:rPr>
                <w:rFonts w:ascii="Arial" w:eastAsia="Times New Roman" w:hAnsi="Arial" w:cs="Arial"/>
                <w:sz w:val="24"/>
                <w:szCs w:val="24"/>
              </w:rPr>
              <w:t>to</w:t>
            </w:r>
            <w:proofErr w:type="gramEnd"/>
            <w:r w:rsidR="00C62FAF" w:rsidRPr="0022577E">
              <w:rPr>
                <w:rFonts w:ascii="Arial" w:eastAsia="Times New Roman" w:hAnsi="Arial" w:cs="Arial"/>
                <w:sz w:val="24"/>
                <w:szCs w:val="24"/>
              </w:rPr>
              <w:t xml:space="preserve"> be </w:t>
            </w:r>
            <w:r w:rsidRPr="0022577E">
              <w:rPr>
                <w:rFonts w:ascii="Arial" w:eastAsia="Times New Roman" w:hAnsi="Arial" w:cs="Arial"/>
                <w:sz w:val="24"/>
                <w:szCs w:val="24"/>
              </w:rPr>
              <w:t>provided.</w:t>
            </w:r>
            <w:r w:rsidR="00C62FAF" w:rsidRPr="0022577E">
              <w:rPr>
                <w:rFonts w:ascii="Arial" w:eastAsia="Times New Roman" w:hAnsi="Arial" w:cs="Arial"/>
                <w:sz w:val="24"/>
                <w:szCs w:val="24"/>
              </w:rPr>
              <w:t> </w:t>
            </w:r>
          </w:p>
          <w:p w14:paraId="7814ED31"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1777" w:type="dxa"/>
            <w:gridSpan w:val="2"/>
            <w:tcBorders>
              <w:top w:val="single" w:sz="6" w:space="0" w:color="auto"/>
              <w:left w:val="single" w:sz="6" w:space="0" w:color="auto"/>
              <w:bottom w:val="single" w:sz="6" w:space="0" w:color="auto"/>
              <w:right w:val="single" w:sz="6" w:space="0" w:color="auto"/>
            </w:tcBorders>
            <w:hideMark/>
          </w:tcPr>
          <w:p w14:paraId="55DC5AD3"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Electronic copy sent in a PDF format. </w:t>
            </w:r>
          </w:p>
          <w:p w14:paraId="01952B65" w14:textId="77777777" w:rsidR="00C62FAF" w:rsidRPr="0022577E" w:rsidRDefault="00C62FAF"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 </w:t>
            </w:r>
          </w:p>
        </w:tc>
        <w:tc>
          <w:tcPr>
            <w:tcW w:w="3193" w:type="dxa"/>
            <w:gridSpan w:val="3"/>
            <w:tcBorders>
              <w:top w:val="single" w:sz="6" w:space="0" w:color="auto"/>
              <w:left w:val="single" w:sz="6" w:space="0" w:color="auto"/>
              <w:bottom w:val="single" w:sz="6" w:space="0" w:color="auto"/>
              <w:right w:val="single" w:sz="6" w:space="0" w:color="auto"/>
            </w:tcBorders>
            <w:hideMark/>
          </w:tcPr>
          <w:p w14:paraId="52AE73E4" w14:textId="40A8DE34" w:rsidR="00870210" w:rsidRPr="0022577E" w:rsidRDefault="00C62FAF" w:rsidP="00870210">
            <w:pPr>
              <w:spacing w:after="0" w:line="240" w:lineRule="auto"/>
              <w:textAlignment w:val="baseline"/>
              <w:rPr>
                <w:rFonts w:ascii="Arial" w:eastAsia="Times New Roman" w:hAnsi="Arial" w:cs="Arial"/>
                <w:b/>
                <w:bCs/>
                <w:smallCaps/>
                <w:sz w:val="24"/>
                <w:szCs w:val="24"/>
              </w:rPr>
            </w:pPr>
            <w:r w:rsidRPr="0022577E">
              <w:rPr>
                <w:rFonts w:ascii="Arial" w:eastAsia="Times New Roman" w:hAnsi="Arial" w:cs="Arial"/>
                <w:sz w:val="24"/>
                <w:szCs w:val="24"/>
              </w:rPr>
              <w:t xml:space="preserve">The report should be emailed to Mattthew Argust at matthew.j.argust.civ@army.mil </w:t>
            </w:r>
          </w:p>
          <w:p w14:paraId="09A0E67F" w14:textId="13DACEFA" w:rsidR="00C62FAF" w:rsidRPr="0022577E" w:rsidRDefault="00C62FAF" w:rsidP="00C62FAF">
            <w:pPr>
              <w:spacing w:after="0" w:line="240" w:lineRule="auto"/>
              <w:textAlignment w:val="baseline"/>
              <w:rPr>
                <w:rFonts w:ascii="Arial" w:eastAsia="Times New Roman" w:hAnsi="Arial" w:cs="Arial"/>
                <w:b/>
                <w:bCs/>
                <w:smallCaps/>
                <w:sz w:val="24"/>
                <w:szCs w:val="24"/>
              </w:rPr>
            </w:pPr>
          </w:p>
        </w:tc>
      </w:tr>
      <w:tr w:rsidR="00C62FAF" w:rsidRPr="0022577E" w14:paraId="5CCCAEFE" w14:textId="77777777" w:rsidTr="00E271AA">
        <w:tc>
          <w:tcPr>
            <w:tcW w:w="2266" w:type="dxa"/>
            <w:tcBorders>
              <w:top w:val="single" w:sz="6" w:space="0" w:color="auto"/>
              <w:left w:val="single" w:sz="6" w:space="0" w:color="auto"/>
              <w:bottom w:val="single" w:sz="6" w:space="0" w:color="auto"/>
              <w:right w:val="single" w:sz="6" w:space="0" w:color="auto"/>
            </w:tcBorders>
          </w:tcPr>
          <w:p w14:paraId="5CFF93B6" w14:textId="5ECA808E"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Waste Disposal Manifest showing disposal at an approve landfill.</w:t>
            </w:r>
          </w:p>
        </w:tc>
        <w:tc>
          <w:tcPr>
            <w:tcW w:w="1664" w:type="dxa"/>
            <w:gridSpan w:val="2"/>
            <w:tcBorders>
              <w:top w:val="single" w:sz="6" w:space="0" w:color="auto"/>
              <w:left w:val="single" w:sz="6" w:space="0" w:color="auto"/>
              <w:bottom w:val="single" w:sz="6" w:space="0" w:color="auto"/>
              <w:right w:val="single" w:sz="6" w:space="0" w:color="auto"/>
            </w:tcBorders>
          </w:tcPr>
          <w:p w14:paraId="36BC498E" w14:textId="798ACEDB"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At the completion of abatement. </w:t>
            </w:r>
          </w:p>
          <w:p w14:paraId="53D2963E"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1630" w:type="dxa"/>
            <w:tcBorders>
              <w:top w:val="single" w:sz="6" w:space="0" w:color="auto"/>
              <w:left w:val="single" w:sz="6" w:space="0" w:color="auto"/>
              <w:bottom w:val="single" w:sz="6" w:space="0" w:color="auto"/>
              <w:right w:val="single" w:sz="6" w:space="0" w:color="auto"/>
            </w:tcBorders>
          </w:tcPr>
          <w:p w14:paraId="519342D7" w14:textId="5AF1EA78"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One copy </w:t>
            </w:r>
            <w:proofErr w:type="gramStart"/>
            <w:r w:rsidRPr="0022577E">
              <w:rPr>
                <w:rFonts w:ascii="Arial" w:eastAsia="Times New Roman" w:hAnsi="Arial" w:cs="Arial"/>
                <w:sz w:val="24"/>
                <w:szCs w:val="24"/>
              </w:rPr>
              <w:t>to</w:t>
            </w:r>
            <w:proofErr w:type="gramEnd"/>
            <w:r w:rsidRPr="0022577E">
              <w:rPr>
                <w:rFonts w:ascii="Arial" w:eastAsia="Times New Roman" w:hAnsi="Arial" w:cs="Arial"/>
                <w:sz w:val="24"/>
                <w:szCs w:val="24"/>
              </w:rPr>
              <w:t xml:space="preserve"> be provided. </w:t>
            </w:r>
          </w:p>
          <w:p w14:paraId="50DA9C4B"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1777" w:type="dxa"/>
            <w:gridSpan w:val="2"/>
            <w:tcBorders>
              <w:top w:val="single" w:sz="6" w:space="0" w:color="auto"/>
              <w:left w:val="single" w:sz="6" w:space="0" w:color="auto"/>
              <w:bottom w:val="single" w:sz="6" w:space="0" w:color="auto"/>
              <w:right w:val="single" w:sz="6" w:space="0" w:color="auto"/>
            </w:tcBorders>
          </w:tcPr>
          <w:p w14:paraId="1F09430F" w14:textId="77777777" w:rsidR="00191E2C" w:rsidRPr="0022577E" w:rsidRDefault="00191E2C" w:rsidP="00191E2C">
            <w:pPr>
              <w:rPr>
                <w:rFonts w:ascii="Arial" w:eastAsia="Times New Roman" w:hAnsi="Arial" w:cs="Arial"/>
                <w:sz w:val="24"/>
                <w:szCs w:val="24"/>
              </w:rPr>
            </w:pPr>
            <w:r w:rsidRPr="0022577E">
              <w:rPr>
                <w:rFonts w:ascii="Arial" w:eastAsia="Times New Roman" w:hAnsi="Arial" w:cs="Arial"/>
                <w:sz w:val="24"/>
                <w:szCs w:val="24"/>
              </w:rPr>
              <w:t xml:space="preserve">Electronic copy sent in a PDF format. </w:t>
            </w:r>
          </w:p>
          <w:p w14:paraId="6DAAC5EE" w14:textId="77777777" w:rsidR="00C62FAF" w:rsidRPr="0022577E" w:rsidRDefault="00C62FAF" w:rsidP="00C62FAF">
            <w:pPr>
              <w:spacing w:after="0" w:line="240" w:lineRule="auto"/>
              <w:textAlignment w:val="baseline"/>
              <w:rPr>
                <w:rFonts w:ascii="Arial" w:eastAsia="Times New Roman" w:hAnsi="Arial" w:cs="Arial"/>
                <w:sz w:val="24"/>
                <w:szCs w:val="24"/>
              </w:rPr>
            </w:pPr>
          </w:p>
        </w:tc>
        <w:tc>
          <w:tcPr>
            <w:tcW w:w="3193" w:type="dxa"/>
            <w:gridSpan w:val="3"/>
            <w:tcBorders>
              <w:top w:val="single" w:sz="6" w:space="0" w:color="auto"/>
              <w:left w:val="single" w:sz="6" w:space="0" w:color="auto"/>
              <w:bottom w:val="single" w:sz="6" w:space="0" w:color="auto"/>
              <w:right w:val="single" w:sz="6" w:space="0" w:color="auto"/>
            </w:tcBorders>
          </w:tcPr>
          <w:p w14:paraId="4B782FC0" w14:textId="4AA9ADDC" w:rsidR="00C62FAF" w:rsidRPr="0022577E" w:rsidRDefault="00191E2C" w:rsidP="00C62FAF">
            <w:pPr>
              <w:spacing w:after="0" w:line="240" w:lineRule="auto"/>
              <w:textAlignment w:val="baseline"/>
              <w:rPr>
                <w:rFonts w:ascii="Arial" w:eastAsia="Times New Roman" w:hAnsi="Arial" w:cs="Arial"/>
                <w:sz w:val="24"/>
                <w:szCs w:val="24"/>
              </w:rPr>
            </w:pPr>
            <w:r w:rsidRPr="0022577E">
              <w:rPr>
                <w:rFonts w:ascii="Arial" w:eastAsia="Times New Roman" w:hAnsi="Arial" w:cs="Arial"/>
                <w:sz w:val="24"/>
                <w:szCs w:val="24"/>
              </w:rPr>
              <w:t>The report should be emailed to Mattthew Argust at matthew.j.argust.civ@army.mil</w:t>
            </w:r>
          </w:p>
        </w:tc>
      </w:tr>
    </w:tbl>
    <w:p w14:paraId="5CF44B63" w14:textId="77777777" w:rsidR="00F20C4B" w:rsidRDefault="00F20C4B" w:rsidP="00892E20">
      <w:pPr>
        <w:spacing w:after="0" w:line="240" w:lineRule="auto"/>
        <w:jc w:val="center"/>
        <w:rPr>
          <w:rFonts w:ascii="Arial" w:hAnsi="Arial" w:cs="Arial"/>
          <w:sz w:val="24"/>
          <w:szCs w:val="24"/>
        </w:rPr>
      </w:pPr>
    </w:p>
    <w:p w14:paraId="6BE9AC84" w14:textId="6BDB73BF" w:rsidR="00892E20" w:rsidRPr="0022577E" w:rsidRDefault="00AD06A0" w:rsidP="00892E20">
      <w:pPr>
        <w:spacing w:after="0" w:line="240" w:lineRule="auto"/>
        <w:jc w:val="center"/>
        <w:rPr>
          <w:rFonts w:ascii="Arial" w:hAnsi="Arial" w:cs="Arial"/>
          <w:sz w:val="24"/>
          <w:szCs w:val="24"/>
        </w:rPr>
      </w:pPr>
      <w:r w:rsidRPr="0022577E">
        <w:rPr>
          <w:rFonts w:ascii="Arial" w:hAnsi="Arial" w:cs="Arial"/>
          <w:sz w:val="24"/>
          <w:szCs w:val="24"/>
        </w:rPr>
        <w:t>TYAD SECURITY REQUIREMENTS</w:t>
      </w:r>
    </w:p>
    <w:p w14:paraId="5D9F7457" w14:textId="77777777" w:rsidR="00892E20" w:rsidRPr="0022577E" w:rsidRDefault="00892E20" w:rsidP="00892E20">
      <w:pPr>
        <w:spacing w:after="0" w:line="240" w:lineRule="auto"/>
        <w:rPr>
          <w:rFonts w:ascii="Arial" w:hAnsi="Arial" w:cs="Arial"/>
          <w:b/>
          <w:sz w:val="24"/>
          <w:szCs w:val="24"/>
          <w:u w:val="single"/>
        </w:rPr>
      </w:pPr>
    </w:p>
    <w:p w14:paraId="5E9256D1"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All Tobyhanna Army Depot (TYAD) contracts and other acquisition-related documents must ensure privacy and security controls follow this information, and that contractors, </w:t>
      </w:r>
      <w:r w:rsidRPr="0022577E">
        <w:rPr>
          <w:rFonts w:ascii="Arial" w:hAnsi="Arial" w:cs="Arial"/>
          <w:sz w:val="24"/>
          <w:szCs w:val="24"/>
        </w:rPr>
        <w:lastRenderedPageBreak/>
        <w:t>subcontractors, and service providers protect Privacy Act information in the same way the organization adhering to the Federal Acquisition Regulations (FAR) Privacy Act provisions (Subparts 24.1 and 24.2) and include the specified contract clauses (Parts 52.224-1 and 52.224-2), as appropriate, to ensure that personal information is protected as mandated.</w:t>
      </w:r>
    </w:p>
    <w:p w14:paraId="2F196D96" w14:textId="77777777" w:rsidR="0022577E" w:rsidRPr="0022577E" w:rsidRDefault="0022577E" w:rsidP="0022577E">
      <w:pPr>
        <w:spacing w:line="240" w:lineRule="auto"/>
        <w:rPr>
          <w:rFonts w:ascii="Arial" w:hAnsi="Arial" w:cs="Arial"/>
          <w:sz w:val="24"/>
          <w:szCs w:val="24"/>
          <w:highlight w:val="yellow"/>
        </w:rPr>
      </w:pPr>
      <w:r w:rsidRPr="0022577E">
        <w:rPr>
          <w:rFonts w:ascii="Arial" w:hAnsi="Arial" w:cs="Arial"/>
          <w:b/>
          <w:bCs/>
          <w:sz w:val="24"/>
          <w:szCs w:val="24"/>
          <w:highlight w:val="yellow"/>
          <w:u w:val="single"/>
        </w:rPr>
        <w:t xml:space="preserve">Force Protection Condition (FPCON) </w:t>
      </w:r>
      <w:r w:rsidRPr="0022577E">
        <w:rPr>
          <w:rFonts w:ascii="Arial" w:hAnsi="Arial" w:cs="Arial"/>
          <w:sz w:val="24"/>
          <w:szCs w:val="24"/>
          <w:highlight w:val="yellow"/>
        </w:rPr>
        <w:t xml:space="preserve">Should the Force Protection Condition (FPCON) at the installation change, the Government may require changes in contractor security matters and/or processes. </w:t>
      </w:r>
    </w:p>
    <w:p w14:paraId="7D8DEF47" w14:textId="77777777" w:rsidR="0022577E" w:rsidRPr="0022577E" w:rsidRDefault="0022577E" w:rsidP="0022577E">
      <w:pPr>
        <w:spacing w:line="240" w:lineRule="auto"/>
        <w:rPr>
          <w:rFonts w:ascii="Arial" w:hAnsi="Arial" w:cs="Arial"/>
          <w:sz w:val="24"/>
          <w:szCs w:val="24"/>
        </w:rPr>
      </w:pPr>
      <w:r w:rsidRPr="0022577E">
        <w:rPr>
          <w:rFonts w:ascii="Arial" w:hAnsi="Arial" w:cs="Arial"/>
          <w:sz w:val="24"/>
          <w:szCs w:val="24"/>
          <w:highlight w:val="yellow"/>
        </w:rPr>
        <w:t xml:space="preserve">If based on the requirements of this contract, contractor employees may be designated as </w:t>
      </w:r>
      <w:proofErr w:type="gramStart"/>
      <w:r w:rsidRPr="0022577E">
        <w:rPr>
          <w:rFonts w:ascii="Arial" w:hAnsi="Arial" w:cs="Arial"/>
          <w:sz w:val="24"/>
          <w:szCs w:val="24"/>
          <w:highlight w:val="yellow"/>
        </w:rPr>
        <w:t>mission-essential</w:t>
      </w:r>
      <w:proofErr w:type="gramEnd"/>
      <w:r w:rsidRPr="0022577E">
        <w:rPr>
          <w:rFonts w:ascii="Arial" w:hAnsi="Arial" w:cs="Arial"/>
          <w:sz w:val="24"/>
          <w:szCs w:val="24"/>
          <w:highlight w:val="yellow"/>
        </w:rPr>
        <w:t>. Mission-essential contractor employees are required to report for duty and remain on duty during declared emergencies and/or elevated FPCON levels unless otherwise directed by the Contracting Officer (KO) via the appropriate Contracting Officer's Representative (COR).</w:t>
      </w:r>
    </w:p>
    <w:p w14:paraId="49216430"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Unscheduled gate closures by Law Enforcement may occur at any time causing all personnel </w:t>
      </w:r>
      <w:proofErr w:type="gramStart"/>
      <w:r w:rsidRPr="0022577E">
        <w:rPr>
          <w:rFonts w:ascii="Arial" w:hAnsi="Arial" w:cs="Arial"/>
          <w:sz w:val="24"/>
          <w:szCs w:val="24"/>
        </w:rPr>
        <w:t>entering</w:t>
      </w:r>
      <w:proofErr w:type="gramEnd"/>
      <w:r w:rsidRPr="0022577E">
        <w:rPr>
          <w:rFonts w:ascii="Arial" w:hAnsi="Arial" w:cs="Arial"/>
          <w:sz w:val="24"/>
          <w:szCs w:val="24"/>
        </w:rPr>
        <w:t xml:space="preserve"> or </w:t>
      </w:r>
      <w:proofErr w:type="gramStart"/>
      <w:r w:rsidRPr="0022577E">
        <w:rPr>
          <w:rFonts w:ascii="Arial" w:hAnsi="Arial" w:cs="Arial"/>
          <w:sz w:val="24"/>
          <w:szCs w:val="24"/>
        </w:rPr>
        <w:t>exiting</w:t>
      </w:r>
      <w:proofErr w:type="gramEnd"/>
      <w:r w:rsidRPr="0022577E">
        <w:rPr>
          <w:rFonts w:ascii="Arial" w:hAnsi="Arial" w:cs="Arial"/>
          <w:sz w:val="24"/>
          <w:szCs w:val="24"/>
        </w:rPr>
        <w:t xml:space="preserve"> a closed installation to experience a delay. This cannot be predicted or prevented. Contractors are not compensated for unexpected closures or delays. </w:t>
      </w:r>
    </w:p>
    <w:p w14:paraId="210D66C6" w14:textId="77777777" w:rsidR="0022577E" w:rsidRPr="0022577E" w:rsidRDefault="0022577E" w:rsidP="0022577E">
      <w:pPr>
        <w:rPr>
          <w:rFonts w:ascii="Arial" w:hAnsi="Arial" w:cs="Arial"/>
          <w:sz w:val="24"/>
          <w:szCs w:val="24"/>
        </w:rPr>
      </w:pPr>
      <w:r w:rsidRPr="0022577E">
        <w:rPr>
          <w:rFonts w:ascii="Arial" w:hAnsi="Arial" w:cs="Arial"/>
          <w:sz w:val="24"/>
          <w:szCs w:val="24"/>
        </w:rPr>
        <w:t>Vehicles operated by contractor personnel are subject to search pursuant to applicable regulations. Any moving violation of any applicable motor vehicle regulation may result in the termination of the contractor employee’s installation driving privileges.</w:t>
      </w:r>
    </w:p>
    <w:p w14:paraId="1A2C6B89"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contractor’s employees shall become familiar with and obey the regulations of the installation, including law enforcement, fire, traffic, safety and security (protecting National security) regulations while on the installation. Contractor employees should only enter restricted areas when required to do so and only upon prior approval. All contractor employees shall </w:t>
      </w:r>
      <w:proofErr w:type="gramStart"/>
      <w:r w:rsidRPr="0022577E">
        <w:rPr>
          <w:rFonts w:ascii="Arial" w:hAnsi="Arial" w:cs="Arial"/>
          <w:sz w:val="24"/>
          <w:szCs w:val="24"/>
        </w:rPr>
        <w:t>carry proper identification with them at all times</w:t>
      </w:r>
      <w:proofErr w:type="gramEnd"/>
      <w:r w:rsidRPr="0022577E">
        <w:rPr>
          <w:rFonts w:ascii="Arial" w:hAnsi="Arial" w:cs="Arial"/>
          <w:sz w:val="24"/>
          <w:szCs w:val="24"/>
        </w:rPr>
        <w:t>. The contractor shall ensure compliance with all regulations and orders of the installation which may affect performance.</w:t>
      </w:r>
    </w:p>
    <w:p w14:paraId="1333E444"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Emergency Communications and Services.</w:t>
      </w:r>
      <w:r w:rsidRPr="0022577E">
        <w:rPr>
          <w:rFonts w:ascii="Arial" w:hAnsi="Arial" w:cs="Arial"/>
          <w:b/>
          <w:bCs/>
          <w:sz w:val="24"/>
          <w:szCs w:val="24"/>
        </w:rPr>
        <w:t xml:space="preserve"> </w:t>
      </w:r>
      <w:r w:rsidRPr="0022577E">
        <w:rPr>
          <w:rFonts w:ascii="Arial" w:hAnsi="Arial" w:cs="Arial"/>
          <w:sz w:val="24"/>
          <w:szCs w:val="24"/>
        </w:rPr>
        <w:t xml:space="preserve">If assigned to TYAD for </w:t>
      </w:r>
      <w:proofErr w:type="gramStart"/>
      <w:r w:rsidRPr="0022577E">
        <w:rPr>
          <w:rFonts w:ascii="Arial" w:hAnsi="Arial" w:cs="Arial"/>
          <w:sz w:val="24"/>
          <w:szCs w:val="24"/>
        </w:rPr>
        <w:t>seven-days</w:t>
      </w:r>
      <w:proofErr w:type="gramEnd"/>
      <w:r w:rsidRPr="0022577E">
        <w:rPr>
          <w:rFonts w:ascii="Arial" w:hAnsi="Arial" w:cs="Arial"/>
          <w:sz w:val="24"/>
          <w:szCs w:val="24"/>
        </w:rPr>
        <w:t xml:space="preserve"> or longer, contractors and subcontractor employees will enroll in the ALERT! Mass Warning Notification System (MWNS). CAC </w:t>
      </w:r>
      <w:proofErr w:type="gramStart"/>
      <w:r w:rsidRPr="0022577E">
        <w:rPr>
          <w:rFonts w:ascii="Arial" w:hAnsi="Arial" w:cs="Arial"/>
          <w:sz w:val="24"/>
          <w:szCs w:val="24"/>
        </w:rPr>
        <w:t>is required</w:t>
      </w:r>
      <w:proofErr w:type="gramEnd"/>
      <w:r w:rsidRPr="0022577E">
        <w:rPr>
          <w:rFonts w:ascii="Arial" w:hAnsi="Arial" w:cs="Arial"/>
          <w:sz w:val="24"/>
          <w:szCs w:val="24"/>
        </w:rPr>
        <w:t xml:space="preserve"> to register for </w:t>
      </w:r>
      <w:proofErr w:type="gramStart"/>
      <w:r w:rsidRPr="0022577E">
        <w:rPr>
          <w:rFonts w:ascii="Arial" w:hAnsi="Arial" w:cs="Arial"/>
          <w:sz w:val="24"/>
          <w:szCs w:val="24"/>
        </w:rPr>
        <w:t>ALERT!.</w:t>
      </w:r>
      <w:proofErr w:type="gramEnd"/>
      <w:r w:rsidRPr="0022577E">
        <w:rPr>
          <w:rFonts w:ascii="Arial" w:hAnsi="Arial" w:cs="Arial"/>
          <w:sz w:val="24"/>
          <w:szCs w:val="24"/>
        </w:rPr>
        <w:t xml:space="preserve">  If a CAC has not been deemed necessary for the contractor or subcontractor, the COR will provide the necessary information to TYADs Antiterrorism Officer or TYADs Emergency Manager in the Security Operations Branch for manual input into the ALERT! System.  </w:t>
      </w:r>
    </w:p>
    <w:p w14:paraId="48C8C990" w14:textId="77777777" w:rsidR="0022577E" w:rsidRPr="0022577E" w:rsidRDefault="0022577E" w:rsidP="0022577E">
      <w:pPr>
        <w:spacing w:after="240" w:line="240" w:lineRule="auto"/>
        <w:rPr>
          <w:rFonts w:ascii="Arial" w:hAnsi="Arial" w:cs="Arial"/>
          <w:b/>
          <w:bCs/>
          <w:sz w:val="24"/>
          <w:szCs w:val="24"/>
        </w:rPr>
      </w:pPr>
      <w:r w:rsidRPr="0022577E">
        <w:rPr>
          <w:rFonts w:ascii="Arial" w:hAnsi="Arial" w:cs="Arial"/>
          <w:b/>
          <w:bCs/>
          <w:sz w:val="24"/>
          <w:szCs w:val="24"/>
        </w:rPr>
        <w:t xml:space="preserve">ALERT! MWNS is NOT optional - it is a Headquarters Department of the Army (HQDA) requirement to be a registered user. </w:t>
      </w:r>
    </w:p>
    <w:p w14:paraId="59E97061" w14:textId="77777777" w:rsidR="0022577E" w:rsidRPr="0022577E" w:rsidRDefault="0022577E" w:rsidP="0022577E">
      <w:pPr>
        <w:spacing w:after="240" w:line="240" w:lineRule="auto"/>
        <w:rPr>
          <w:rFonts w:ascii="Arial" w:hAnsi="Arial" w:cs="Arial"/>
          <w:sz w:val="24"/>
          <w:szCs w:val="24"/>
        </w:rPr>
      </w:pPr>
      <w:r w:rsidRPr="0022577E">
        <w:rPr>
          <w:rFonts w:ascii="Arial" w:hAnsi="Arial" w:cs="Arial"/>
          <w:sz w:val="24"/>
          <w:szCs w:val="24"/>
        </w:rPr>
        <w:t xml:space="preserve">Due to the life-safety implications of the information being relayed and the requirement to provide immediate alerts and warnings, personnel assigned to TYAD must ensure that their personal contact information, including after-duty hours contact information, as appropriate (e.g., personal cellular phone numbers or landline phone numbers), e-mail </w:t>
      </w:r>
      <w:r w:rsidRPr="0022577E">
        <w:rPr>
          <w:rFonts w:ascii="Arial" w:hAnsi="Arial" w:cs="Arial"/>
          <w:sz w:val="24"/>
          <w:szCs w:val="24"/>
        </w:rPr>
        <w:lastRenderedPageBreak/>
        <w:t>addresses, home address, etc., are entered into the system and regularly updated or verified every 90 days to remain current and accurate.</w:t>
      </w:r>
    </w:p>
    <w:p w14:paraId="6B89159F"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In the event of a life-threatening emergency or natural disaster, COR will account for assigned contractors. COR will send personnel accountability report to Emergency Operations Center (EOC). </w:t>
      </w:r>
    </w:p>
    <w:p w14:paraId="050F738B" w14:textId="77777777" w:rsidR="0022577E" w:rsidRPr="0022577E" w:rsidRDefault="0022577E" w:rsidP="0022577E">
      <w:pPr>
        <w:rPr>
          <w:rFonts w:ascii="Arial" w:hAnsi="Arial" w:cs="Arial"/>
          <w:i/>
          <w:iCs/>
          <w:sz w:val="24"/>
          <w:szCs w:val="24"/>
          <w:u w:val="single"/>
        </w:rPr>
      </w:pPr>
      <w:r w:rsidRPr="0022577E">
        <w:rPr>
          <w:rFonts w:ascii="Arial" w:hAnsi="Arial" w:cs="Arial"/>
          <w:i/>
          <w:iCs/>
          <w:sz w:val="24"/>
          <w:szCs w:val="24"/>
          <w:u w:val="single"/>
        </w:rPr>
        <w:t>Base closure announcements will be disseminated via ALERT! MWNS.</w:t>
      </w:r>
    </w:p>
    <w:p w14:paraId="3CD05BDC"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Antiterrorism (AT) Level I Training</w:t>
      </w:r>
      <w:r w:rsidRPr="0022577E">
        <w:rPr>
          <w:rFonts w:ascii="Arial" w:hAnsi="Arial" w:cs="Arial"/>
          <w:sz w:val="24"/>
          <w:szCs w:val="24"/>
        </w:rPr>
        <w:t>.  In accordance with AR 525-13, all contractor and subcontractor employees requiring access to Army installations, facilities, or controlled access areas shall complete AT Level I awareness training annually. This training must be completed prior to being granted installation access and beginning work. The contractor is responsible for ensuring this requirement is met and for providing certificates of completion for each employee to the COR upon request. The web-based training is available at </w:t>
      </w:r>
      <w:hyperlink r:id="rId10" w:history="1">
        <w:r w:rsidRPr="0022577E">
          <w:rPr>
            <w:rStyle w:val="Hyperlink"/>
            <w:rFonts w:ascii="Arial" w:hAnsi="Arial" w:cs="Arial"/>
            <w:sz w:val="24"/>
            <w:szCs w:val="24"/>
          </w:rPr>
          <w:t>https://jko.jten.mil</w:t>
        </w:r>
      </w:hyperlink>
      <w:r w:rsidRPr="0022577E">
        <w:rPr>
          <w:rFonts w:ascii="Arial" w:hAnsi="Arial" w:cs="Arial"/>
          <w:sz w:val="24"/>
          <w:szCs w:val="24"/>
        </w:rPr>
        <w:t xml:space="preserve">  (Course: JS-US007).</w:t>
      </w:r>
    </w:p>
    <w:p w14:paraId="2060E1E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AT Level I and </w:t>
      </w:r>
      <w:proofErr w:type="spellStart"/>
      <w:r w:rsidRPr="0022577E">
        <w:rPr>
          <w:rFonts w:ascii="Arial" w:hAnsi="Arial" w:cs="Arial"/>
          <w:sz w:val="24"/>
          <w:szCs w:val="24"/>
        </w:rPr>
        <w:t>iWATCH</w:t>
      </w:r>
      <w:proofErr w:type="spellEnd"/>
      <w:r w:rsidRPr="0022577E">
        <w:rPr>
          <w:rFonts w:ascii="Arial" w:hAnsi="Arial" w:cs="Arial"/>
          <w:sz w:val="24"/>
          <w:szCs w:val="24"/>
        </w:rPr>
        <w:t xml:space="preserve"> training is not required to be in person.  While in-person training is an option, the most common and widely accepted method is web-based.  Army regulations explicitly provide multiple ways to meet the training requirement to ensure flexibility for all personnel, regardless of their location or access to a classroom setting.</w:t>
      </w:r>
    </w:p>
    <w:p w14:paraId="3FC68892" w14:textId="77777777" w:rsidR="0022577E" w:rsidRPr="0022577E" w:rsidRDefault="0022577E" w:rsidP="0022577E">
      <w:pPr>
        <w:rPr>
          <w:rFonts w:ascii="Arial" w:hAnsi="Arial" w:cs="Arial"/>
          <w:sz w:val="24"/>
          <w:szCs w:val="24"/>
        </w:rPr>
      </w:pPr>
      <w:proofErr w:type="spellStart"/>
      <w:r w:rsidRPr="0022577E">
        <w:rPr>
          <w:rFonts w:ascii="Arial" w:hAnsi="Arial" w:cs="Arial"/>
          <w:b/>
          <w:sz w:val="24"/>
          <w:szCs w:val="24"/>
          <w:u w:val="single"/>
        </w:rPr>
        <w:t>iWATCH</w:t>
      </w:r>
      <w:proofErr w:type="spellEnd"/>
      <w:r w:rsidRPr="0022577E">
        <w:rPr>
          <w:rFonts w:ascii="Arial" w:hAnsi="Arial" w:cs="Arial"/>
          <w:b/>
          <w:sz w:val="24"/>
          <w:szCs w:val="24"/>
          <w:u w:val="single"/>
        </w:rPr>
        <w:t xml:space="preserve"> Army Training</w:t>
      </w:r>
      <w:r w:rsidRPr="0022577E">
        <w:rPr>
          <w:rFonts w:ascii="Arial" w:hAnsi="Arial" w:cs="Arial"/>
          <w:sz w:val="24"/>
          <w:szCs w:val="24"/>
        </w:rPr>
        <w:t xml:space="preserve">. This training will be used to inform employees of the types of behavior to watch for and instruct employees to report suspicious activity to the COR. This training shall be completed within 30 calendar days of contract award and within 30 calendar days of new employees commencing performance with the results reported to the COR NLT 30 calendar days after contract award. Contractors and all associated sub-contractors will be briefed by the TYAD Antiterrorism/Force Protection officer. </w:t>
      </w:r>
      <w:r w:rsidRPr="0022577E">
        <w:rPr>
          <w:rFonts w:ascii="Arial" w:eastAsia="Arial" w:hAnsi="Arial" w:cs="Arial"/>
          <w:sz w:val="24"/>
          <w:szCs w:val="24"/>
        </w:rPr>
        <w:t xml:space="preserve">It is recommended this training be conducted as part of an initial entry briefing or unit/organization newcomer’s briefings. </w:t>
      </w:r>
      <w:r w:rsidRPr="0022577E">
        <w:rPr>
          <w:rFonts w:ascii="Arial" w:hAnsi="Arial" w:cs="Arial"/>
          <w:sz w:val="24"/>
          <w:szCs w:val="24"/>
        </w:rPr>
        <w:t>Send training requests to TYADs Antiterrorism Officer.  Contractor employee training will be documented on a local form.</w:t>
      </w:r>
    </w:p>
    <w:p w14:paraId="3E723157"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Access and General Protection/Security Policy and Procedures.</w:t>
      </w:r>
      <w:r w:rsidRPr="0022577E">
        <w:rPr>
          <w:rFonts w:ascii="Arial" w:hAnsi="Arial" w:cs="Arial"/>
          <w:sz w:val="24"/>
          <w:szCs w:val="24"/>
        </w:rPr>
        <w:t xml:space="preserve">  Contractor and all associated sub-contractor employees shall comply with applicable installation, facility and area commander installation/facility access and local security policies and procedures (provided by government representative). The contractor </w:t>
      </w:r>
      <w:proofErr w:type="gramStart"/>
      <w:r w:rsidRPr="0022577E">
        <w:rPr>
          <w:rFonts w:ascii="Arial" w:hAnsi="Arial" w:cs="Arial"/>
          <w:sz w:val="24"/>
          <w:szCs w:val="24"/>
        </w:rPr>
        <w:t>shall</w:t>
      </w:r>
      <w:proofErr w:type="gramEnd"/>
      <w:r w:rsidRPr="0022577E">
        <w:rPr>
          <w:rFonts w:ascii="Arial" w:hAnsi="Arial" w:cs="Arial"/>
          <w:sz w:val="24"/>
          <w:szCs w:val="24"/>
        </w:rPr>
        <w:t xml:space="preserve"> also provide all information required for background checks to meet installation access requirements to be accomplished by TYAD Law Enforcement. Contractor workforce must comply with all personal identity verification requirements as directed by DoD, HQDA, and/or local policy.</w:t>
      </w:r>
    </w:p>
    <w:p w14:paraId="3DDBAA7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Contractor and all associated sub-contractor employees shall comply with adjudication standards and procedures using the National Crime Information Center Interstate Identification Index (NCIC-III) and Terrorist Screening Database (TSDB) (Army Directive 2014-05/AR 190-13), applicable installation, facility and area commander </w:t>
      </w:r>
      <w:r w:rsidRPr="0022577E">
        <w:rPr>
          <w:rFonts w:ascii="Arial" w:hAnsi="Arial" w:cs="Arial"/>
          <w:sz w:val="24"/>
          <w:szCs w:val="24"/>
        </w:rPr>
        <w:lastRenderedPageBreak/>
        <w:t>installation/facility access and local security policies and procedures (provided by the government representative), or, at OCONUS locations, in accordance with status of forces agreements and other theater regulations.</w:t>
      </w:r>
    </w:p>
    <w:p w14:paraId="2F26E16F"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A background check and approval from TYAD Law Enforcement is required for all contractor and subcontractor personnel prior to on-site access at TYAD.  All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seeking entrance to TYAD shall submit to and comply with all security standards and requirements in force at the time such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are seeking entry.  All contractors, regardless of resident status or citizenship, will be subject to vehicle search and intense in-processing by TYAD security personnel prior to being granted access to TYAD.  This security screening process may be time consuming, and access may be delayed or denied. The contractor shall ensure the required government access request form is completed.  COR will provide specifics to the contractor after award and at least</w:t>
      </w:r>
      <w:r w:rsidRPr="0022577E">
        <w:rPr>
          <w:rFonts w:ascii="Arial" w:hAnsi="Arial" w:cs="Arial"/>
          <w:bCs/>
          <w:sz w:val="24"/>
          <w:szCs w:val="24"/>
        </w:rPr>
        <w:t xml:space="preserve"> ten days</w:t>
      </w:r>
      <w:r w:rsidRPr="0022577E">
        <w:rPr>
          <w:rFonts w:ascii="Arial" w:hAnsi="Arial" w:cs="Arial"/>
          <w:sz w:val="24"/>
          <w:szCs w:val="24"/>
        </w:rPr>
        <w:t xml:space="preserve"> prior to the expected visit date for completion.  All the required fields on the form shall be accurate and complete.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w:t>
      </w:r>
      <w:r w:rsidRPr="0022577E">
        <w:rPr>
          <w:rFonts w:ascii="Arial" w:hAnsi="Arial" w:cs="Arial"/>
          <w:b/>
          <w:bCs/>
          <w:sz w:val="24"/>
          <w:szCs w:val="24"/>
        </w:rPr>
        <w:t>not</w:t>
      </w:r>
      <w:r w:rsidRPr="0022577E">
        <w:rPr>
          <w:rFonts w:ascii="Arial" w:hAnsi="Arial" w:cs="Arial"/>
          <w:sz w:val="24"/>
          <w:szCs w:val="24"/>
        </w:rPr>
        <w:t xml:space="preserve"> be granted access to the work site until security screening is completed and access is approved.  Any contractor personnel on-site who fail screening will not be permitted further access to TYAD. </w:t>
      </w:r>
    </w:p>
    <w:p w14:paraId="01A32922" w14:textId="77777777" w:rsidR="0022577E" w:rsidRPr="0022577E" w:rsidRDefault="0022577E" w:rsidP="0022577E">
      <w:pPr>
        <w:rPr>
          <w:rFonts w:ascii="Arial" w:hAnsi="Arial" w:cs="Arial"/>
          <w:sz w:val="24"/>
          <w:szCs w:val="24"/>
        </w:rPr>
      </w:pPr>
      <w:r w:rsidRPr="0022577E">
        <w:rPr>
          <w:rFonts w:ascii="Arial" w:hAnsi="Arial" w:cs="Arial"/>
          <w:sz w:val="24"/>
          <w:szCs w:val="24"/>
        </w:rPr>
        <w:t>Submit the completed local form(s) to the COR. Ensure contracts include the provisions that check for the possibility of and prevent undocumented workers for inclusion in contracted work related to Army missions.</w:t>
      </w:r>
    </w:p>
    <w:p w14:paraId="6B6DAD9A" w14:textId="77777777" w:rsidR="0022577E" w:rsidRPr="0022577E" w:rsidRDefault="0022577E" w:rsidP="0022577E">
      <w:pPr>
        <w:rPr>
          <w:rFonts w:ascii="Arial" w:hAnsi="Arial" w:cs="Arial"/>
          <w:sz w:val="24"/>
          <w:szCs w:val="24"/>
        </w:rPr>
      </w:pPr>
      <w:r w:rsidRPr="0022577E">
        <w:rPr>
          <w:rFonts w:ascii="Arial" w:hAnsi="Arial" w:cs="Arial"/>
          <w:sz w:val="24"/>
          <w:szCs w:val="24"/>
        </w:rPr>
        <w:t>The company will ensure that its employees entering Army-controlled installations or facilities have obtained access badges and passes in accordance with facility regulations and that these badges and passes are obtained in advance so as not to delay the accomplishment of contracted services.</w:t>
      </w:r>
    </w:p>
    <w:p w14:paraId="69A9EC3F" w14:textId="77777777" w:rsidR="0022577E" w:rsidRPr="0022577E" w:rsidRDefault="0022577E" w:rsidP="0022577E">
      <w:pPr>
        <w:pStyle w:val="NoSpacing"/>
        <w:rPr>
          <w:rFonts w:ascii="Arial" w:eastAsia="Times New Roman" w:hAnsi="Arial" w:cs="Arial"/>
          <w:color w:val="1F1F1F"/>
          <w:sz w:val="24"/>
          <w:szCs w:val="24"/>
        </w:rPr>
      </w:pPr>
      <w:r w:rsidRPr="0022577E">
        <w:rPr>
          <w:rFonts w:ascii="Arial" w:eastAsia="Times New Roman" w:hAnsi="Arial" w:cs="Arial"/>
          <w:b/>
          <w:bCs/>
          <w:color w:val="1F1F1F"/>
          <w:sz w:val="24"/>
          <w:szCs w:val="24"/>
          <w:u w:val="single"/>
        </w:rPr>
        <w:t xml:space="preserve">Pre-Bid Site Visit Controls: </w:t>
      </w:r>
      <w:r w:rsidRPr="0022577E">
        <w:rPr>
          <w:rFonts w:ascii="Arial" w:eastAsia="Times New Roman" w:hAnsi="Arial" w:cs="Arial"/>
          <w:color w:val="1F1F1F"/>
          <w:sz w:val="24"/>
          <w:szCs w:val="24"/>
        </w:rPr>
        <w:t xml:space="preserve">Any pre-bid site visits held before the </w:t>
      </w:r>
      <w:proofErr w:type="gramStart"/>
      <w:r w:rsidRPr="0022577E">
        <w:rPr>
          <w:rFonts w:ascii="Arial" w:eastAsia="Times New Roman" w:hAnsi="Arial" w:cs="Arial"/>
          <w:color w:val="1F1F1F"/>
          <w:sz w:val="24"/>
          <w:szCs w:val="24"/>
        </w:rPr>
        <w:t>contract award</w:t>
      </w:r>
      <w:proofErr w:type="gramEnd"/>
      <w:r w:rsidRPr="0022577E">
        <w:rPr>
          <w:rFonts w:ascii="Arial" w:eastAsia="Times New Roman" w:hAnsi="Arial" w:cs="Arial"/>
          <w:color w:val="1F1F1F"/>
          <w:sz w:val="24"/>
          <w:szCs w:val="24"/>
        </w:rPr>
        <w:t xml:space="preserve"> will be conducted under strict security controls. These protocols—including mandatory pre-registration for baseline vetting and constant escorting—apply to all potential bidders, regardless of any previous work history with TYAD or current installation access. During this public solicitation phase, a contractor's prior access or familiarity with the installation does not grant them a "need-to-know" for a new requirement. All bidders will be treated as external entities, and the site visit is strictly for a visual inspection of physical conditions only.</w:t>
      </w:r>
    </w:p>
    <w:p w14:paraId="36D929A5" w14:textId="77777777" w:rsidR="0022577E" w:rsidRPr="0022577E" w:rsidRDefault="0022577E" w:rsidP="0022577E">
      <w:pPr>
        <w:pStyle w:val="NoSpacing"/>
        <w:rPr>
          <w:rFonts w:ascii="Arial" w:eastAsia="Times New Roman" w:hAnsi="Arial" w:cs="Arial"/>
          <w:b/>
          <w:bCs/>
          <w:color w:val="1F1F1F"/>
          <w:sz w:val="24"/>
          <w:szCs w:val="24"/>
        </w:rPr>
      </w:pPr>
    </w:p>
    <w:p w14:paraId="441F62FA" w14:textId="77777777" w:rsidR="0022577E" w:rsidRPr="0022577E" w:rsidRDefault="0022577E" w:rsidP="0022577E">
      <w:pPr>
        <w:pStyle w:val="NoSpacing"/>
        <w:rPr>
          <w:rFonts w:ascii="Arial" w:eastAsia="Times New Roman" w:hAnsi="Arial" w:cs="Arial"/>
          <w:color w:val="1F1F1F"/>
          <w:sz w:val="24"/>
          <w:szCs w:val="24"/>
        </w:rPr>
      </w:pPr>
      <w:r w:rsidRPr="0022577E">
        <w:rPr>
          <w:rFonts w:ascii="Arial" w:eastAsia="Times New Roman" w:hAnsi="Arial" w:cs="Arial"/>
          <w:b/>
          <w:bCs/>
          <w:color w:val="1F1F1F"/>
          <w:sz w:val="24"/>
          <w:szCs w:val="24"/>
          <w:u w:val="single"/>
        </w:rPr>
        <w:t xml:space="preserve">Post-Award Information Release: </w:t>
      </w:r>
      <w:r w:rsidRPr="0022577E">
        <w:rPr>
          <w:rFonts w:ascii="Arial" w:eastAsia="Times New Roman" w:hAnsi="Arial" w:cs="Arial"/>
          <w:color w:val="1F1F1F"/>
          <w:sz w:val="24"/>
          <w:szCs w:val="24"/>
        </w:rPr>
        <w:t>Conversely, all project specifics—including exact locations, detailed plans, and mission context—can and must be provided to the contractor only after the contract is awarded and their personnel have completed all mandatory security training (AT, OPSEC, CUI). At this stage, the contractor has an established "lawful government purpose," and the controlled release of detailed information is appropriate and necessary for the performance of the contract.</w:t>
      </w:r>
    </w:p>
    <w:p w14:paraId="0324E7F7" w14:textId="77777777" w:rsidR="0022577E" w:rsidRPr="0022577E" w:rsidRDefault="0022577E" w:rsidP="0022577E">
      <w:pPr>
        <w:pStyle w:val="NoSpacing"/>
        <w:rPr>
          <w:rFonts w:ascii="Arial" w:eastAsia="Times New Roman" w:hAnsi="Arial" w:cs="Arial"/>
          <w:color w:val="1F1F1F"/>
          <w:sz w:val="24"/>
          <w:szCs w:val="24"/>
        </w:rPr>
      </w:pPr>
    </w:p>
    <w:p w14:paraId="1BC9A89B" w14:textId="30F06089" w:rsidR="0022577E" w:rsidRPr="0022577E" w:rsidRDefault="0022577E" w:rsidP="0022577E">
      <w:pPr>
        <w:rPr>
          <w:rFonts w:ascii="Arial" w:hAnsi="Arial" w:cs="Arial"/>
          <w:sz w:val="24"/>
          <w:szCs w:val="24"/>
        </w:rPr>
      </w:pPr>
      <w:r w:rsidRPr="0022577E">
        <w:rPr>
          <w:rFonts w:ascii="Arial" w:hAnsi="Arial" w:cs="Arial"/>
          <w:sz w:val="24"/>
          <w:szCs w:val="24"/>
        </w:rPr>
        <w:t>Contractor and all associated subcontractor employees shall comply with adjudication standards and procedures using the National Crime Information Center Interstate Identification Index (NCIC-III) and Terrorist Screening Database (Army Directive 2014-05/AR 190-13); applicable installation, facility and area commander installation and facility access and local security policies and procedures (provided by Government representative); or, at OCONUS locations, in accordance with status-of-forces agreements and other theater regulations.</w:t>
      </w:r>
    </w:p>
    <w:p w14:paraId="225610C3" w14:textId="77777777" w:rsidR="0022577E" w:rsidRPr="0022577E" w:rsidRDefault="0022577E" w:rsidP="0022577E">
      <w:pPr>
        <w:rPr>
          <w:rFonts w:ascii="Arial" w:hAnsi="Arial" w:cs="Arial"/>
          <w:sz w:val="24"/>
          <w:szCs w:val="24"/>
        </w:rPr>
      </w:pPr>
      <w:r w:rsidRPr="0022577E">
        <w:rPr>
          <w:rFonts w:ascii="Arial" w:hAnsi="Arial" w:cs="Arial"/>
          <w:b/>
          <w:sz w:val="24"/>
          <w:szCs w:val="24"/>
          <w:u w:val="single"/>
        </w:rPr>
        <w:t>Collection of Badges</w:t>
      </w:r>
      <w:proofErr w:type="gramStart"/>
      <w:r w:rsidRPr="0022577E">
        <w:rPr>
          <w:rFonts w:ascii="Arial" w:hAnsi="Arial" w:cs="Arial"/>
          <w:sz w:val="24"/>
          <w:szCs w:val="24"/>
        </w:rPr>
        <w:t>:  The</w:t>
      </w:r>
      <w:proofErr w:type="gramEnd"/>
      <w:r w:rsidRPr="0022577E">
        <w:rPr>
          <w:rFonts w:ascii="Arial" w:hAnsi="Arial" w:cs="Arial"/>
          <w:sz w:val="24"/>
          <w:szCs w:val="24"/>
        </w:rPr>
        <w:t xml:space="preserv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w14:paraId="5ACDC322"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When no longer needed for contract performance</w:t>
      </w:r>
    </w:p>
    <w:p w14:paraId="22C3D555"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Upon completion of the Contractor employee’s employment</w:t>
      </w:r>
    </w:p>
    <w:p w14:paraId="4DDBD985" w14:textId="77777777" w:rsidR="0022577E" w:rsidRPr="0022577E" w:rsidRDefault="0022577E" w:rsidP="0022577E">
      <w:pPr>
        <w:pStyle w:val="ListParagraph"/>
        <w:numPr>
          <w:ilvl w:val="0"/>
          <w:numId w:val="24"/>
        </w:numPr>
        <w:rPr>
          <w:rFonts w:ascii="Arial" w:hAnsi="Arial" w:cs="Arial"/>
          <w:sz w:val="24"/>
          <w:szCs w:val="24"/>
        </w:rPr>
      </w:pPr>
      <w:r w:rsidRPr="0022577E">
        <w:rPr>
          <w:rFonts w:ascii="Arial" w:hAnsi="Arial" w:cs="Arial"/>
          <w:sz w:val="24"/>
          <w:szCs w:val="24"/>
        </w:rPr>
        <w:t xml:space="preserve">Upon </w:t>
      </w:r>
      <w:proofErr w:type="gramStart"/>
      <w:r w:rsidRPr="0022577E">
        <w:rPr>
          <w:rFonts w:ascii="Arial" w:hAnsi="Arial" w:cs="Arial"/>
          <w:sz w:val="24"/>
          <w:szCs w:val="24"/>
        </w:rPr>
        <w:t>contract completion</w:t>
      </w:r>
      <w:proofErr w:type="gramEnd"/>
      <w:r w:rsidRPr="0022577E">
        <w:rPr>
          <w:rFonts w:ascii="Arial" w:hAnsi="Arial" w:cs="Arial"/>
          <w:sz w:val="24"/>
          <w:szCs w:val="24"/>
        </w:rPr>
        <w:t xml:space="preserve"> or termination</w:t>
      </w:r>
    </w:p>
    <w:p w14:paraId="0634B3A3"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Contracting Officer may delay final payment under a contract if the Contractor fails to comply with these requirements.  The Contractor shall insert the substance of this clause, including this paragraph, in all subcontracts when the subcontractor’s employees are required to have routine physical access to a federally controlled facility and/or routine access to a federally controlled information system. It shall be the responsibility of the prime Contractor to return such identification to the issuing agency in accordance with the terms set forth in of this section, unless otherwise approved in writing by the Contracting Officer.  The company will return all issued U.S. Government Common Access Cards, installation badges, and/or access passes to the COR when the contract is completed or when a contractor employee no longer requires access to the installation or facility. Contractor personnel will obtain a vehicle pass for access to </w:t>
      </w:r>
      <w:proofErr w:type="gramStart"/>
      <w:r w:rsidRPr="0022577E">
        <w:rPr>
          <w:rFonts w:ascii="Arial" w:hAnsi="Arial" w:cs="Arial"/>
          <w:sz w:val="24"/>
          <w:szCs w:val="24"/>
        </w:rPr>
        <w:t>the military</w:t>
      </w:r>
      <w:proofErr w:type="gramEnd"/>
      <w:r w:rsidRPr="0022577E">
        <w:rPr>
          <w:rFonts w:ascii="Arial" w:hAnsi="Arial" w:cs="Arial"/>
          <w:sz w:val="24"/>
          <w:szCs w:val="24"/>
        </w:rPr>
        <w:t xml:space="preserve"> installation and Common Access Cards (CAC) for computer access, if applicable.</w:t>
      </w:r>
    </w:p>
    <w:p w14:paraId="5086907A"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Insider Threat Program</w:t>
      </w:r>
      <w:r w:rsidRPr="0022577E">
        <w:rPr>
          <w:rFonts w:ascii="Arial" w:hAnsi="Arial" w:cs="Arial"/>
          <w:sz w:val="24"/>
          <w:szCs w:val="24"/>
        </w:rPr>
        <w:t>.  The contractor will establish and maintain an insider threat program to gather, integrate, and report relevant and available information indicative of a potential or actual insider threat, consistent with E.O. 13587 and Presidential Memorandum “National Insider Threat Policy and Minimum Standards for Executive Branch Insider Threat Programs.”</w:t>
      </w:r>
    </w:p>
    <w:p w14:paraId="55618A36"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Operational Security (OPSEC)</w:t>
      </w:r>
      <w:r w:rsidRPr="0022577E">
        <w:rPr>
          <w:rFonts w:ascii="Arial" w:hAnsi="Arial" w:cs="Arial"/>
          <w:sz w:val="24"/>
          <w:szCs w:val="24"/>
        </w:rPr>
        <w:t xml:space="preserve">. OPSEC is not a one-time checklist, it is a dynamic, ongoing process embedded in every phase of planning, execution, and daily operations. It requires continuous critical thinking and vigilance from everyone who interacts with government information or operates on a government installation. This includes military personnel, Department of Defense civilians, contractors, subcontractors, and family </w:t>
      </w:r>
      <w:r w:rsidRPr="0022577E">
        <w:rPr>
          <w:rFonts w:ascii="Arial" w:hAnsi="Arial" w:cs="Arial"/>
          <w:sz w:val="24"/>
          <w:szCs w:val="24"/>
        </w:rPr>
        <w:lastRenderedPageBreak/>
        <w:t>members. OPSEC is not just a policy, it’s a mindset. Its success depends on consistent awareness and execution by every member of the TYAD community.</w:t>
      </w:r>
    </w:p>
    <w:p w14:paraId="1A00170E" w14:textId="77777777" w:rsidR="0022577E" w:rsidRPr="0022577E" w:rsidRDefault="0022577E" w:rsidP="0022577E">
      <w:pPr>
        <w:rPr>
          <w:rFonts w:ascii="Arial" w:hAnsi="Arial" w:cs="Arial"/>
          <w:sz w:val="24"/>
          <w:szCs w:val="24"/>
        </w:rPr>
      </w:pPr>
      <w:r w:rsidRPr="0022577E">
        <w:rPr>
          <w:rFonts w:ascii="Arial" w:hAnsi="Arial" w:cs="Arial"/>
          <w:sz w:val="24"/>
          <w:szCs w:val="24"/>
        </w:rPr>
        <w:t>At TYAD, all observations, communications, and experiences must be protected and must not be shared with anyone lacking a lawful government purpose or a validated business need-to-know. This disciplined approach ensures that emerging threats, evolving vulnerabilities, and shifting mission parameters are constantly reassessed and addressed to safeguard critical information.</w:t>
      </w:r>
    </w:p>
    <w:p w14:paraId="10813AF9" w14:textId="77777777" w:rsidR="0022577E" w:rsidRPr="0022577E" w:rsidRDefault="0022577E" w:rsidP="0022577E">
      <w:pPr>
        <w:rPr>
          <w:rFonts w:ascii="Arial" w:hAnsi="Arial" w:cs="Arial"/>
          <w:sz w:val="24"/>
          <w:szCs w:val="24"/>
        </w:rPr>
      </w:pPr>
      <w:r w:rsidRPr="0022577E">
        <w:rPr>
          <w:rFonts w:ascii="Arial" w:hAnsi="Arial" w:cs="Arial"/>
          <w:sz w:val="24"/>
          <w:szCs w:val="24"/>
        </w:rPr>
        <w:t>OPSEC applies across the full spectrum of DoD missions, functions, programs, and activities under this contract. Practicing OPSEC daily is a requirement that is essential to mission success and the protection of national security assets.</w:t>
      </w:r>
    </w:p>
    <w:p w14:paraId="48C00F7D" w14:textId="77777777" w:rsidR="0022577E" w:rsidRPr="0022577E" w:rsidRDefault="0022577E" w:rsidP="0022577E">
      <w:pPr>
        <w:rPr>
          <w:rFonts w:ascii="Arial" w:hAnsi="Arial" w:cs="Arial"/>
          <w:sz w:val="24"/>
          <w:szCs w:val="24"/>
        </w:rPr>
      </w:pPr>
      <w:r w:rsidRPr="0022577E">
        <w:rPr>
          <w:rFonts w:ascii="Arial" w:hAnsi="Arial" w:cs="Arial"/>
          <w:sz w:val="24"/>
          <w:szCs w:val="24"/>
        </w:rPr>
        <w:t>Failure to properly safeguard sensitive or classified information—whether through negligence, willful misconduct, or ignorance—may result in administrative, disciplinary, contractual, or criminal consequences.</w:t>
      </w:r>
    </w:p>
    <w:p w14:paraId="0B1F0E9F"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Applicability and Management of the Contractor OPSEC Plan </w:t>
      </w:r>
      <w:r w:rsidRPr="0022577E">
        <w:rPr>
          <w:rFonts w:ascii="Arial" w:hAnsi="Arial" w:cs="Arial"/>
          <w:sz w:val="24"/>
          <w:szCs w:val="24"/>
        </w:rPr>
        <w:t>The requirement for an Operations Security (OPSEC) Plan or Standing Operating Procedure (SOP) is based on the contractor's access to and handling of Critical Information and/or Controlled Unclassified Information (CUI), regardless of where that information resides. It is essential to distinguish between Information Security (INFOSEC), which protects data "at rest" within a system, and OPSEC, which protects data "in use" by governing the procedures and actions of personnel.</w:t>
      </w:r>
    </w:p>
    <w:p w14:paraId="4180A5EE"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When contractor personnel access or handle CUI—such as building floor plans, technical manuals, or operational schedules—they are required to have an approved OPSEC Plan/SOP. This plan is </w:t>
      </w:r>
      <w:proofErr w:type="gramStart"/>
      <w:r w:rsidRPr="0022577E">
        <w:rPr>
          <w:rFonts w:ascii="Arial" w:hAnsi="Arial" w:cs="Arial"/>
          <w:sz w:val="24"/>
          <w:szCs w:val="24"/>
        </w:rPr>
        <w:t>the</w:t>
      </w:r>
      <w:proofErr w:type="gramEnd"/>
      <w:r w:rsidRPr="0022577E">
        <w:rPr>
          <w:rFonts w:ascii="Arial" w:hAnsi="Arial" w:cs="Arial"/>
          <w:sz w:val="24"/>
          <w:szCs w:val="24"/>
        </w:rPr>
        <w:t xml:space="preserve"> formal, documented agreement that outlines how the contractor will protect the government's sensitive information. Even when CUI is handled exclusively on Government Furnished Equipment (GFE), the contractor remains responsible for the "human factor." The OPSEC Plan transfers the responsibility for protecting this information from the Government to the contractor by legally obligating them to establish internal procedures for everything from secure physical storage and controlled discussions to the proper destruction of materials. Without this plan, the Government retains all risk for how a contractor safeguards its data.</w:t>
      </w:r>
    </w:p>
    <w:p w14:paraId="7F6A6FD4" w14:textId="6533FB47" w:rsidR="0022577E" w:rsidRPr="0022577E" w:rsidRDefault="0022577E" w:rsidP="0022577E">
      <w:pPr>
        <w:rPr>
          <w:rFonts w:ascii="Arial" w:hAnsi="Arial" w:cs="Arial"/>
          <w:sz w:val="24"/>
          <w:szCs w:val="24"/>
        </w:rPr>
      </w:pPr>
      <w:r w:rsidRPr="0022577E">
        <w:rPr>
          <w:rFonts w:ascii="Arial" w:hAnsi="Arial" w:cs="Arial"/>
          <w:sz w:val="24"/>
          <w:szCs w:val="24"/>
        </w:rPr>
        <w:t xml:space="preserve">The management and approval of the contractor's OPSEC Plan is a shared responsibility, with defined roles at each stage. Per government acquisition and security policy, it is the Contracting Officer's Representative (COR) who is ultimately responsible for the initial identification and final enforcement of this requirement. The process is as follows: </w:t>
      </w:r>
      <w:r w:rsidRPr="0022577E">
        <w:rPr>
          <w:rFonts w:ascii="Arial" w:hAnsi="Arial" w:cs="Arial"/>
          <w:b/>
          <w:bCs/>
          <w:sz w:val="24"/>
          <w:szCs w:val="24"/>
        </w:rPr>
        <w:t xml:space="preserve">The COR (designated technical representative) identifies the need for an OPSEC Plan based on the work described and writes the requirement into the </w:t>
      </w:r>
      <w:r w:rsidR="00181A6B">
        <w:rPr>
          <w:rFonts w:ascii="Arial" w:hAnsi="Arial" w:cs="Arial"/>
          <w:b/>
          <w:bCs/>
          <w:sz w:val="24"/>
          <w:szCs w:val="24"/>
        </w:rPr>
        <w:t>Performance Work Statement (PWS</w:t>
      </w:r>
      <w:r w:rsidRPr="0022577E">
        <w:rPr>
          <w:rFonts w:ascii="Arial" w:hAnsi="Arial" w:cs="Arial"/>
          <w:b/>
          <w:bCs/>
          <w:sz w:val="24"/>
          <w:szCs w:val="24"/>
        </w:rPr>
        <w:t xml:space="preserve">). After contract award, the COR enforces this by ensuring the contractor submits the plan on time. </w:t>
      </w:r>
      <w:r w:rsidRPr="0022577E">
        <w:rPr>
          <w:rFonts w:ascii="Arial" w:hAnsi="Arial" w:cs="Arial"/>
          <w:sz w:val="24"/>
          <w:szCs w:val="24"/>
        </w:rPr>
        <w:t xml:space="preserve">The Contracting Officer (KO) ensures the requirement is legally binding in the final contract and is the sole </w:t>
      </w:r>
      <w:r w:rsidRPr="0022577E">
        <w:rPr>
          <w:rFonts w:ascii="Arial" w:hAnsi="Arial" w:cs="Arial"/>
          <w:sz w:val="24"/>
          <w:szCs w:val="24"/>
        </w:rPr>
        <w:lastRenderedPageBreak/>
        <w:t xml:space="preserve">authority to take contractual action for non-compliance. Finally, the Government OPSEC Officer, as the technical expert, is responsible for reviewing the submitted plan against AR 530-1 and providing </w:t>
      </w:r>
      <w:proofErr w:type="gramStart"/>
      <w:r w:rsidRPr="0022577E">
        <w:rPr>
          <w:rFonts w:ascii="Arial" w:hAnsi="Arial" w:cs="Arial"/>
          <w:sz w:val="24"/>
          <w:szCs w:val="24"/>
        </w:rPr>
        <w:t>the formal</w:t>
      </w:r>
      <w:proofErr w:type="gramEnd"/>
      <w:r w:rsidRPr="0022577E">
        <w:rPr>
          <w:rFonts w:ascii="Arial" w:hAnsi="Arial" w:cs="Arial"/>
          <w:sz w:val="24"/>
          <w:szCs w:val="24"/>
        </w:rPr>
        <w:t xml:space="preserve"> approval or rejection back to the COR.</w:t>
      </w:r>
    </w:p>
    <w:p w14:paraId="31510616" w14:textId="77777777" w:rsidR="0022577E" w:rsidRPr="0022577E" w:rsidRDefault="0022577E" w:rsidP="0022577E">
      <w:pPr>
        <w:rPr>
          <w:rFonts w:ascii="Arial" w:hAnsi="Arial" w:cs="Arial"/>
          <w:sz w:val="24"/>
          <w:szCs w:val="24"/>
        </w:rPr>
      </w:pPr>
      <w:r w:rsidRPr="0022577E">
        <w:rPr>
          <w:rFonts w:ascii="Arial" w:hAnsi="Arial" w:cs="Arial"/>
          <w:b/>
          <w:bCs/>
          <w:sz w:val="24"/>
          <w:szCs w:val="24"/>
        </w:rPr>
        <w:t>OPSEC Training Requirements</w:t>
      </w:r>
      <w:r w:rsidRPr="0022577E">
        <w:rPr>
          <w:rFonts w:ascii="Arial" w:hAnsi="Arial" w:cs="Arial"/>
          <w:sz w:val="24"/>
          <w:szCs w:val="24"/>
        </w:rPr>
        <w:t xml:space="preserve">. In accordance with AR 530-1 (4-2-a), all contractors and subcontractors shall complete OPSEC Level I certification training (Initial and Continual – detailed below). </w:t>
      </w:r>
    </w:p>
    <w:p w14:paraId="0C634D64" w14:textId="77777777" w:rsidR="0022577E" w:rsidRPr="0022577E" w:rsidRDefault="0022577E" w:rsidP="0022577E">
      <w:pPr>
        <w:rPr>
          <w:rFonts w:ascii="Arial" w:hAnsi="Arial" w:cs="Arial"/>
          <w:sz w:val="24"/>
          <w:szCs w:val="24"/>
        </w:rPr>
      </w:pPr>
      <w:r w:rsidRPr="0022577E">
        <w:rPr>
          <w:rFonts w:ascii="Arial" w:hAnsi="Arial" w:cs="Arial"/>
          <w:sz w:val="24"/>
          <w:szCs w:val="24"/>
        </w:rPr>
        <w:t xml:space="preserve">The Contracting Officer’s Representative (COR) serves as the oversight authority: the COR verifies contractual compliance by collecting and reviewing certificates, ensuring they’re submitted within the required timeframe – first 30 days of assignment. </w:t>
      </w:r>
    </w:p>
    <w:p w14:paraId="589CAF2C" w14:textId="77777777" w:rsidR="0022577E" w:rsidRPr="0022577E" w:rsidRDefault="0022577E" w:rsidP="0022577E">
      <w:pPr>
        <w:rPr>
          <w:rFonts w:ascii="Arial" w:hAnsi="Arial" w:cs="Arial"/>
          <w:sz w:val="24"/>
          <w:szCs w:val="24"/>
        </w:rPr>
      </w:pPr>
      <w:r w:rsidRPr="0022577E">
        <w:rPr>
          <w:rFonts w:ascii="Arial" w:hAnsi="Arial" w:cs="Arial"/>
          <w:sz w:val="24"/>
          <w:szCs w:val="24"/>
        </w:rPr>
        <w:t>According to AR 530-1 (para 4-2) and DoDM 5205.02, there is no “grace period” or minimum number of days on-site before OPSEC Level I Initial and Continual training becomes mandatory—any contractor, subcontractor, or support</w:t>
      </w:r>
      <w:r w:rsidRPr="0022577E">
        <w:rPr>
          <w:rFonts w:ascii="Cambria Math" w:hAnsi="Cambria Math" w:cs="Cambria Math"/>
          <w:sz w:val="24"/>
          <w:szCs w:val="24"/>
        </w:rPr>
        <w:t>‐</w:t>
      </w:r>
      <w:r w:rsidRPr="0022577E">
        <w:rPr>
          <w:rFonts w:ascii="Arial" w:hAnsi="Arial" w:cs="Arial"/>
          <w:sz w:val="24"/>
          <w:szCs w:val="24"/>
        </w:rPr>
        <w:t xml:space="preserve">service provider who requires access to TYAD information, systems, or facilities must complete both parts of their OPSEC Level I training. </w:t>
      </w:r>
    </w:p>
    <w:p w14:paraId="0DF90D85" w14:textId="77777777" w:rsidR="0022577E" w:rsidRPr="0022577E" w:rsidRDefault="0022577E" w:rsidP="0022577E">
      <w:pPr>
        <w:rPr>
          <w:rFonts w:ascii="Arial" w:hAnsi="Arial" w:cs="Arial"/>
          <w:sz w:val="24"/>
          <w:szCs w:val="24"/>
        </w:rPr>
      </w:pPr>
      <w:r w:rsidRPr="0022577E">
        <w:rPr>
          <w:rFonts w:ascii="Arial" w:hAnsi="Arial" w:cs="Arial"/>
          <w:sz w:val="24"/>
          <w:szCs w:val="24"/>
        </w:rPr>
        <w:t>OPSEC Level I training is comprised of two parts (Initial and Continual):</w:t>
      </w:r>
    </w:p>
    <w:p w14:paraId="26885553" w14:textId="77777777" w:rsidR="0022577E" w:rsidRPr="0022577E" w:rsidRDefault="0022577E" w:rsidP="0022577E">
      <w:pPr>
        <w:numPr>
          <w:ilvl w:val="0"/>
          <w:numId w:val="25"/>
        </w:numPr>
        <w:rPr>
          <w:rFonts w:ascii="Arial" w:hAnsi="Arial" w:cs="Arial"/>
          <w:sz w:val="24"/>
          <w:szCs w:val="24"/>
        </w:rPr>
      </w:pPr>
      <w:r w:rsidRPr="0022577E">
        <w:rPr>
          <w:rFonts w:ascii="Arial" w:hAnsi="Arial" w:cs="Arial"/>
          <w:sz w:val="24"/>
          <w:szCs w:val="24"/>
        </w:rPr>
        <w:t xml:space="preserve">OPSEC Level I </w:t>
      </w:r>
      <w:r w:rsidRPr="0022577E">
        <w:rPr>
          <w:rFonts w:ascii="Arial" w:hAnsi="Arial" w:cs="Arial"/>
          <w:b/>
          <w:bCs/>
          <w:sz w:val="24"/>
          <w:szCs w:val="24"/>
          <w:u w:val="single"/>
        </w:rPr>
        <w:t>Initial</w:t>
      </w:r>
      <w:r w:rsidRPr="0022577E">
        <w:rPr>
          <w:rFonts w:ascii="Arial" w:hAnsi="Arial" w:cs="Arial"/>
          <w:sz w:val="24"/>
          <w:szCs w:val="24"/>
        </w:rPr>
        <w:t xml:space="preserve"> training</w:t>
      </w:r>
    </w:p>
    <w:p w14:paraId="573E18DC"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To be completed within first 30 days of assignment to TYAD and annually thereafter – preferably before the job starts</w:t>
      </w:r>
    </w:p>
    <w:p w14:paraId="044C833F"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Provides specific information about TYADs OPSEC program</w:t>
      </w:r>
    </w:p>
    <w:p w14:paraId="0653BAC4"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Contractors and subcontractors must set up an appointment with TYADs OPSEC Officer for Initial training-COR to provide contact information </w:t>
      </w:r>
    </w:p>
    <w:p w14:paraId="5530B17E"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Conducted by TYAD’s OPSEC officer or alternate – training can be in person or via MS Teams (30 minutes) and is tracked by a TYADs OPSEC Officer via a local training form </w:t>
      </w:r>
    </w:p>
    <w:p w14:paraId="481602C5" w14:textId="77777777" w:rsidR="0022577E" w:rsidRPr="0022577E" w:rsidRDefault="0022577E" w:rsidP="0022577E">
      <w:pPr>
        <w:numPr>
          <w:ilvl w:val="0"/>
          <w:numId w:val="25"/>
        </w:numPr>
        <w:rPr>
          <w:rFonts w:ascii="Arial" w:hAnsi="Arial" w:cs="Arial"/>
          <w:sz w:val="24"/>
          <w:szCs w:val="24"/>
        </w:rPr>
      </w:pPr>
      <w:r w:rsidRPr="0022577E">
        <w:rPr>
          <w:rFonts w:ascii="Arial" w:hAnsi="Arial" w:cs="Arial"/>
          <w:sz w:val="24"/>
          <w:szCs w:val="24"/>
        </w:rPr>
        <w:t xml:space="preserve">OPSEC Level I </w:t>
      </w:r>
      <w:r w:rsidRPr="0022577E">
        <w:rPr>
          <w:rFonts w:ascii="Arial" w:hAnsi="Arial" w:cs="Arial"/>
          <w:b/>
          <w:bCs/>
          <w:sz w:val="24"/>
          <w:szCs w:val="24"/>
          <w:u w:val="single"/>
        </w:rPr>
        <w:t>Continual</w:t>
      </w:r>
      <w:r w:rsidRPr="0022577E">
        <w:rPr>
          <w:rFonts w:ascii="Arial" w:hAnsi="Arial" w:cs="Arial"/>
          <w:sz w:val="24"/>
          <w:szCs w:val="24"/>
        </w:rPr>
        <w:t xml:space="preserve"> training: </w:t>
      </w:r>
    </w:p>
    <w:p w14:paraId="0F750ACC"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Commonly referred to as annual OPSEC training</w:t>
      </w:r>
    </w:p>
    <w:p w14:paraId="182BF5AD"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To be completed within 30 days of assignment to TYAD and annually thereafter – preferably before the job starts</w:t>
      </w:r>
    </w:p>
    <w:p w14:paraId="697C9ED9"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Provides general information about OPSEC and reemphasizes sound OPSEC practices throughout the contract period</w:t>
      </w:r>
    </w:p>
    <w:p w14:paraId="6CE6E317" w14:textId="77777777" w:rsidR="0022577E" w:rsidRPr="0022577E" w:rsidRDefault="0022577E" w:rsidP="0022577E">
      <w:pPr>
        <w:numPr>
          <w:ilvl w:val="1"/>
          <w:numId w:val="25"/>
        </w:numPr>
        <w:rPr>
          <w:rFonts w:ascii="Arial" w:hAnsi="Arial" w:cs="Arial"/>
          <w:sz w:val="24"/>
          <w:szCs w:val="24"/>
        </w:rPr>
      </w:pPr>
      <w:r w:rsidRPr="0022577E">
        <w:rPr>
          <w:rFonts w:ascii="Arial" w:hAnsi="Arial" w:cs="Arial"/>
          <w:sz w:val="24"/>
          <w:szCs w:val="24"/>
        </w:rPr>
        <w:t xml:space="preserve">Title of the training is: “OPSEC Awareness for Military Members, DoD Employees and Contractors” and is available online - </w:t>
      </w:r>
      <w:hyperlink r:id="rId11" w:history="1">
        <w:r w:rsidRPr="0022577E">
          <w:rPr>
            <w:rStyle w:val="Hyperlink"/>
            <w:rFonts w:ascii="Arial" w:hAnsi="Arial" w:cs="Arial"/>
            <w:sz w:val="24"/>
            <w:szCs w:val="24"/>
          </w:rPr>
          <w:t>https://securityawareness.dcsa.mil/opsec/index.htm</w:t>
        </w:r>
      </w:hyperlink>
    </w:p>
    <w:p w14:paraId="70A2D7A6" w14:textId="77777777" w:rsidR="0022577E" w:rsidRPr="0022577E" w:rsidRDefault="0022577E" w:rsidP="0022577E">
      <w:pPr>
        <w:numPr>
          <w:ilvl w:val="1"/>
          <w:numId w:val="25"/>
        </w:numPr>
        <w:rPr>
          <w:rFonts w:ascii="Arial" w:hAnsi="Arial" w:cs="Arial"/>
          <w:b/>
          <w:bCs/>
          <w:sz w:val="24"/>
          <w:szCs w:val="24"/>
        </w:rPr>
      </w:pPr>
      <w:r w:rsidRPr="0022577E">
        <w:rPr>
          <w:rFonts w:ascii="Arial" w:hAnsi="Arial" w:cs="Arial"/>
          <w:sz w:val="24"/>
          <w:szCs w:val="24"/>
        </w:rPr>
        <w:t xml:space="preserve">Certificates of completion must go to the COR </w:t>
      </w:r>
    </w:p>
    <w:p w14:paraId="3237E388" w14:textId="77777777" w:rsidR="0022577E" w:rsidRPr="0022577E" w:rsidRDefault="0022577E" w:rsidP="0022577E">
      <w:pPr>
        <w:rPr>
          <w:rFonts w:ascii="Arial" w:hAnsi="Arial" w:cs="Arial"/>
          <w:sz w:val="24"/>
          <w:szCs w:val="24"/>
        </w:rPr>
      </w:pPr>
      <w:r w:rsidRPr="0022577E">
        <w:rPr>
          <w:rFonts w:ascii="Arial" w:hAnsi="Arial" w:cs="Arial"/>
          <w:b/>
          <w:bCs/>
          <w:sz w:val="24"/>
          <w:szCs w:val="24"/>
        </w:rPr>
        <w:lastRenderedPageBreak/>
        <w:t xml:space="preserve">OPSEC Measures to Protect Critical Information.  </w:t>
      </w:r>
      <w:r w:rsidRPr="0022577E">
        <w:rPr>
          <w:rFonts w:ascii="Arial" w:hAnsi="Arial" w:cs="Arial"/>
          <w:sz w:val="24"/>
          <w:szCs w:val="24"/>
        </w:rPr>
        <w:t xml:space="preserve">This section is critical because it moves beyond a simple, vague requirement to “practice OPSEC” and provides the contractor with specific, actionable, and enforceable rules of behavior.  </w:t>
      </w:r>
    </w:p>
    <w:p w14:paraId="2520A55C" w14:textId="77777777" w:rsidR="0022577E" w:rsidRPr="0022577E" w:rsidRDefault="0022577E" w:rsidP="0022577E">
      <w:pPr>
        <w:rPr>
          <w:rFonts w:ascii="Arial" w:hAnsi="Arial" w:cs="Arial"/>
          <w:sz w:val="24"/>
          <w:szCs w:val="24"/>
        </w:rPr>
      </w:pPr>
      <w:r w:rsidRPr="0022577E">
        <w:rPr>
          <w:rFonts w:ascii="Arial" w:hAnsi="Arial" w:cs="Arial"/>
          <w:sz w:val="24"/>
          <w:szCs w:val="24"/>
        </w:rPr>
        <w:t>All contractors and subcontractors shall implement the following mandatory OPSEC measures during the entire period of performance to protect critical and sensitive unclassified information:</w:t>
      </w:r>
    </w:p>
    <w:p w14:paraId="707482CD"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 xml:space="preserve">Training and Compliance: Complete all mandatory OPSEC training as specified in this contract and actively apply all TYAD OPSEC measures in </w:t>
      </w:r>
      <w:proofErr w:type="gramStart"/>
      <w:r w:rsidRPr="0022577E">
        <w:rPr>
          <w:rFonts w:ascii="Arial" w:hAnsi="Arial" w:cs="Arial"/>
          <w:sz w:val="24"/>
          <w:szCs w:val="24"/>
        </w:rPr>
        <w:t>daily,</w:t>
      </w:r>
      <w:proofErr w:type="gramEnd"/>
      <w:r w:rsidRPr="0022577E">
        <w:rPr>
          <w:rFonts w:ascii="Arial" w:hAnsi="Arial" w:cs="Arial"/>
          <w:sz w:val="24"/>
          <w:szCs w:val="24"/>
        </w:rPr>
        <w:t xml:space="preserve"> contract-related operations.</w:t>
      </w:r>
    </w:p>
    <w:p w14:paraId="40CADE25"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Secure Communications: Avoid discussing government operations in public spaces or over unprotected communications (e.g., personal cell phones). Transmit Controlled Unclassified Information (CUI) only through authorized, encrypted channels as directed in the SOW/PWS = DoD Safe Access File Exchange (SAFE) is the accredited method for sending files that contain CUI, Personally Identifiable Information (PII), or other sensitive data that should not be transmitted over unencrypted, commercial email channels. The files are encrypted during the transfer process.</w:t>
      </w:r>
    </w:p>
    <w:p w14:paraId="41B90C08"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Public Release and Social Media Prohibition: Do not disclose or post any images, data, or operational details (e.g., maps, pictures, schedules, equipment, tactics) to any unofficial media, including personal or corporate social media platforms. All information or materials intended for public release require a documented OPSEC review by a TYAD certified OPSEC Level II reviewer. Coordinate all press releases through the COR and TYADs Public Affairs Office.</w:t>
      </w:r>
    </w:p>
    <w:p w14:paraId="730F5988"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Reporting Requirements: Immediately report any attempts by unauthorized third parties to solicit sensitive information to the TYAD Security Operations Branch, the contract POC, and the contractor's Facility Security Officer (FSO).</w:t>
      </w:r>
    </w:p>
    <w:p w14:paraId="2EEAB350"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Credential Control: Conceal or remove all government-issued badges and identification when off the installation. Do not duplicate, loan, or leave credentials unattended (CACs, badges, and/or parking passes or placards). Report any lost or stolen passes/badges/credentials to TYAD Law Enforcement Branch. The COR will provide all POC contact information.</w:t>
      </w:r>
    </w:p>
    <w:p w14:paraId="7CEDD61B"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Protection of Sensitive Data: Mark and protect internal company data related to this contract (e.g., schedules, deliverables, vulnerability reports) as CUI. All government-provided information, such as drawings and technical data, must be protected in accordance with DoD, Army guidance and guidance within contract package documents.</w:t>
      </w:r>
    </w:p>
    <w:p w14:paraId="4B3BC60A" w14:textId="77777777" w:rsidR="0022577E" w:rsidRPr="0022577E" w:rsidRDefault="0022577E" w:rsidP="0022577E">
      <w:pPr>
        <w:numPr>
          <w:ilvl w:val="0"/>
          <w:numId w:val="26"/>
        </w:numPr>
        <w:rPr>
          <w:rFonts w:ascii="Arial" w:hAnsi="Arial" w:cs="Arial"/>
          <w:sz w:val="24"/>
          <w:szCs w:val="24"/>
        </w:rPr>
      </w:pPr>
      <w:r w:rsidRPr="0022577E">
        <w:rPr>
          <w:rFonts w:ascii="Arial" w:hAnsi="Arial" w:cs="Arial"/>
          <w:sz w:val="24"/>
          <w:szCs w:val="24"/>
        </w:rPr>
        <w:t>Information Disposal: At contract completion or upon Government request, return all government information to the COR or destroy it in accordance with approved TYAD procedures for handling CUI.</w:t>
      </w:r>
    </w:p>
    <w:p w14:paraId="4F294DC4" w14:textId="77777777" w:rsidR="0022577E" w:rsidRPr="0022577E" w:rsidRDefault="0022577E" w:rsidP="0022577E">
      <w:pPr>
        <w:rPr>
          <w:rFonts w:ascii="Arial" w:hAnsi="Arial" w:cs="Arial"/>
          <w:sz w:val="24"/>
          <w:szCs w:val="24"/>
        </w:rPr>
      </w:pPr>
      <w:r w:rsidRPr="0022577E">
        <w:rPr>
          <w:rFonts w:ascii="Arial" w:hAnsi="Arial" w:cs="Arial"/>
          <w:b/>
          <w:bCs/>
          <w:sz w:val="24"/>
          <w:szCs w:val="24"/>
        </w:rPr>
        <w:lastRenderedPageBreak/>
        <w:t xml:space="preserve">Photography or Videography. </w:t>
      </w:r>
      <w:r w:rsidRPr="0022577E">
        <w:rPr>
          <w:rFonts w:ascii="Arial" w:hAnsi="Arial" w:cs="Arial"/>
          <w:sz w:val="24"/>
          <w:szCs w:val="24"/>
        </w:rPr>
        <w:t xml:space="preserve">Contractors and subcontractors who will require photography or videography at TYAD must notify their COR at least fourteen business days in advance and complete OPSEC Level I Initial training.  The COR will provide contractors with </w:t>
      </w:r>
      <w:proofErr w:type="gramStart"/>
      <w:r w:rsidRPr="0022577E">
        <w:rPr>
          <w:rFonts w:ascii="Arial" w:hAnsi="Arial" w:cs="Arial"/>
          <w:sz w:val="24"/>
          <w:szCs w:val="24"/>
        </w:rPr>
        <w:t>the contact</w:t>
      </w:r>
      <w:proofErr w:type="gramEnd"/>
      <w:r w:rsidRPr="0022577E">
        <w:rPr>
          <w:rFonts w:ascii="Arial" w:hAnsi="Arial" w:cs="Arial"/>
          <w:sz w:val="24"/>
          <w:szCs w:val="24"/>
        </w:rPr>
        <w:t xml:space="preserve"> information for points of contact within the security branch </w:t>
      </w:r>
      <w:proofErr w:type="gramStart"/>
      <w:r w:rsidRPr="0022577E">
        <w:rPr>
          <w:rFonts w:ascii="Arial" w:hAnsi="Arial" w:cs="Arial"/>
          <w:sz w:val="24"/>
          <w:szCs w:val="24"/>
        </w:rPr>
        <w:t>after award</w:t>
      </w:r>
      <w:proofErr w:type="gramEnd"/>
      <w:r w:rsidRPr="0022577E">
        <w:rPr>
          <w:rFonts w:ascii="Arial" w:hAnsi="Arial" w:cs="Arial"/>
          <w:sz w:val="24"/>
          <w:szCs w:val="24"/>
        </w:rPr>
        <w:t>.  All individuals must follow TYAD policy regarding photography and the use of personal electronic devices.</w:t>
      </w:r>
    </w:p>
    <w:p w14:paraId="7E9933C3" w14:textId="77777777" w:rsidR="0022577E" w:rsidRPr="0022577E" w:rsidRDefault="0022577E" w:rsidP="0022577E">
      <w:pPr>
        <w:rPr>
          <w:rFonts w:ascii="Arial" w:hAnsi="Arial" w:cs="Arial"/>
          <w:sz w:val="24"/>
          <w:szCs w:val="24"/>
        </w:rPr>
      </w:pPr>
      <w:r w:rsidRPr="0022577E">
        <w:rPr>
          <w:rFonts w:ascii="Arial" w:hAnsi="Arial" w:cs="Arial"/>
          <w:sz w:val="24"/>
          <w:szCs w:val="24"/>
        </w:rPr>
        <w:t>All photos and videos must then undergo an OPSEC Review—per AR 530-1 Chapter 4—to evaluate them against TYAD’s Critical Information List and identify any vulnerabilities. That review must be fully documented and signed off by a TYAD employee who holds OPSEC Level II certification (example: TYAD OPSEC Officer or Public Affairs personnel) before any imagery is distributed.</w:t>
      </w:r>
    </w:p>
    <w:p w14:paraId="4B977A12" w14:textId="77777777" w:rsidR="0022577E" w:rsidRPr="0022577E" w:rsidRDefault="0022577E" w:rsidP="0022577E">
      <w:pPr>
        <w:rPr>
          <w:rFonts w:ascii="Arial" w:hAnsi="Arial" w:cs="Arial"/>
          <w:sz w:val="24"/>
          <w:szCs w:val="24"/>
        </w:rPr>
      </w:pPr>
      <w:r w:rsidRPr="0022577E">
        <w:rPr>
          <w:rFonts w:ascii="Arial" w:hAnsi="Arial" w:cs="Arial"/>
          <w:b/>
          <w:bCs/>
          <w:sz w:val="24"/>
          <w:szCs w:val="24"/>
          <w:u w:val="single"/>
        </w:rPr>
        <w:t>Information Security (INFOSEC)</w:t>
      </w:r>
      <w:r w:rsidRPr="0022577E">
        <w:rPr>
          <w:rFonts w:ascii="Arial" w:hAnsi="Arial" w:cs="Arial"/>
          <w:b/>
          <w:bCs/>
          <w:sz w:val="24"/>
          <w:szCs w:val="24"/>
        </w:rPr>
        <w:t xml:space="preserve">. </w:t>
      </w:r>
      <w:r w:rsidRPr="0022577E">
        <w:rPr>
          <w:rFonts w:ascii="Arial" w:hAnsi="Arial" w:cs="Arial"/>
          <w:sz w:val="24"/>
          <w:szCs w:val="24"/>
        </w:rPr>
        <w:t>The contractor shall comply with all applicable regulations for the protection of government information. Information handled under this contract is categorized as either Controlled Unclassified Information (CUI) or Classified National Security Information (CNSI).</w:t>
      </w:r>
    </w:p>
    <w:p w14:paraId="0D32E25A"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Controlled Unclassified Information (CUI) </w:t>
      </w:r>
      <w:r w:rsidRPr="0022577E">
        <w:rPr>
          <w:rFonts w:ascii="Arial" w:hAnsi="Arial" w:cs="Arial"/>
          <w:sz w:val="24"/>
          <w:szCs w:val="24"/>
        </w:rPr>
        <w:t>The handling, marking, safeguarding, and destruction of all CUI shall be in strict accordance with DoD Instruction 5200.48, </w:t>
      </w:r>
      <w:r w:rsidRPr="0022577E">
        <w:rPr>
          <w:rFonts w:ascii="Arial" w:hAnsi="Arial" w:cs="Arial"/>
          <w:i/>
          <w:iCs/>
          <w:sz w:val="24"/>
          <w:szCs w:val="24"/>
        </w:rPr>
        <w:t>Controlled Unclassified Information (CUI)</w:t>
      </w:r>
      <w:r w:rsidRPr="0022577E">
        <w:rPr>
          <w:rFonts w:ascii="Arial" w:hAnsi="Arial" w:cs="Arial"/>
          <w:sz w:val="24"/>
          <w:szCs w:val="24"/>
        </w:rPr>
        <w:t>. Specific contractor responsibilities are detailed in the "Safeguarding CUI" section of this document.</w:t>
      </w:r>
    </w:p>
    <w:p w14:paraId="74225A0E"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CUI Training Requirement </w:t>
      </w:r>
      <w:r w:rsidRPr="0022577E">
        <w:rPr>
          <w:rFonts w:ascii="Arial" w:hAnsi="Arial" w:cs="Arial"/>
          <w:sz w:val="24"/>
          <w:szCs w:val="24"/>
        </w:rPr>
        <w:t>Any contractor or subcontractor personnel who will have access to CUI under this contract must complete mandatory CUI training prior to accessing such information. The "DoD Mandatory Controlled Unclassified Information (CUI) Training" course available on the DCSA CDSE Security Awareness Hub (https://securityawareness.dcsa.mil/cui/) satisfies this requirement. Completion certificates shall be provided to the COR upon request.</w:t>
      </w:r>
    </w:p>
    <w:p w14:paraId="64E5B03D"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Contractor Responsibilities for Handling CUI </w:t>
      </w:r>
      <w:r w:rsidRPr="0022577E">
        <w:rPr>
          <w:rFonts w:ascii="Arial" w:hAnsi="Arial" w:cs="Arial"/>
          <w:sz w:val="24"/>
          <w:szCs w:val="24"/>
        </w:rPr>
        <w:t>The contractor shall comply with all CUI requirements outlined in Executive Order 13556 and 32 CFR Part 2002. The contractor's responsibilities include, but are not limited to:</w:t>
      </w:r>
    </w:p>
    <w:p w14:paraId="5AA6F664"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Marking: Applying uniform CUI markings to all CUI data and deliverables.</w:t>
      </w:r>
    </w:p>
    <w:p w14:paraId="52473930"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Access Controls: Restricting CUI access to personnel with a lawful government purpose and validated need-to-know.</w:t>
      </w:r>
    </w:p>
    <w:p w14:paraId="1169BEA2"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Flow Down: Ensuring all CUI protection requirements are passed down to subcontractors.</w:t>
      </w:r>
    </w:p>
    <w:p w14:paraId="20C2F850"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 xml:space="preserve">Physical Safeguarding: Implementing appropriate physical controls (e.g., locked storage, controlled-access areas) for all CUI, whether in hard copy or </w:t>
      </w:r>
      <w:proofErr w:type="gramStart"/>
      <w:r w:rsidRPr="0022577E">
        <w:rPr>
          <w:rFonts w:ascii="Arial" w:hAnsi="Arial" w:cs="Arial"/>
          <w:sz w:val="24"/>
          <w:szCs w:val="24"/>
        </w:rPr>
        <w:t>on</w:t>
      </w:r>
      <w:proofErr w:type="gramEnd"/>
      <w:r w:rsidRPr="0022577E">
        <w:rPr>
          <w:rFonts w:ascii="Arial" w:hAnsi="Arial" w:cs="Arial"/>
          <w:sz w:val="24"/>
          <w:szCs w:val="24"/>
        </w:rPr>
        <w:t xml:space="preserve"> electronic media.</w:t>
      </w:r>
    </w:p>
    <w:p w14:paraId="72BCD606"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t>Incident Reporting: Reporting any actual or suspected loss or compromise of CUI to the COR immediately.</w:t>
      </w:r>
    </w:p>
    <w:p w14:paraId="516B9086" w14:textId="77777777" w:rsidR="0022577E" w:rsidRPr="0022577E" w:rsidRDefault="0022577E" w:rsidP="0022577E">
      <w:pPr>
        <w:numPr>
          <w:ilvl w:val="0"/>
          <w:numId w:val="27"/>
        </w:numPr>
        <w:rPr>
          <w:rFonts w:ascii="Arial" w:hAnsi="Arial" w:cs="Arial"/>
          <w:sz w:val="24"/>
          <w:szCs w:val="24"/>
        </w:rPr>
      </w:pPr>
      <w:r w:rsidRPr="0022577E">
        <w:rPr>
          <w:rFonts w:ascii="Arial" w:hAnsi="Arial" w:cs="Arial"/>
          <w:sz w:val="24"/>
          <w:szCs w:val="24"/>
        </w:rPr>
        <w:lastRenderedPageBreak/>
        <w:t>Disposition: Returning all CUI to TYAD control or destroying it in accordance with DoD and Army guidelines upon contract completion.</w:t>
      </w:r>
    </w:p>
    <w:p w14:paraId="7FB2A053" w14:textId="77777777" w:rsidR="0022577E" w:rsidRPr="0022577E" w:rsidRDefault="0022577E" w:rsidP="0022577E">
      <w:pPr>
        <w:rPr>
          <w:rFonts w:ascii="Arial" w:hAnsi="Arial" w:cs="Arial"/>
          <w:b/>
          <w:sz w:val="24"/>
          <w:szCs w:val="24"/>
        </w:rPr>
      </w:pPr>
      <w:r w:rsidRPr="0022577E">
        <w:rPr>
          <w:rFonts w:ascii="Arial" w:hAnsi="Arial" w:cs="Arial"/>
          <w:b/>
          <w:sz w:val="24"/>
          <w:szCs w:val="24"/>
          <w:u w:val="single"/>
        </w:rPr>
        <w:t>Physical Security</w:t>
      </w:r>
      <w:r w:rsidRPr="0022577E">
        <w:rPr>
          <w:rFonts w:ascii="Arial" w:hAnsi="Arial" w:cs="Arial"/>
          <w:b/>
          <w:sz w:val="24"/>
          <w:szCs w:val="24"/>
        </w:rPr>
        <w:t xml:space="preserve">. </w:t>
      </w:r>
    </w:p>
    <w:p w14:paraId="02BD8844" w14:textId="77777777" w:rsidR="0022577E" w:rsidRPr="0022577E" w:rsidRDefault="0022577E" w:rsidP="0022577E">
      <w:pPr>
        <w:rPr>
          <w:rFonts w:ascii="Arial" w:hAnsi="Arial" w:cs="Arial"/>
          <w:sz w:val="24"/>
          <w:szCs w:val="24"/>
        </w:rPr>
      </w:pPr>
      <w:r w:rsidRPr="0022577E">
        <w:rPr>
          <w:rFonts w:ascii="Arial" w:hAnsi="Arial" w:cs="Arial"/>
          <w:b/>
          <w:bCs/>
          <w:sz w:val="24"/>
          <w:szCs w:val="24"/>
        </w:rPr>
        <w:t xml:space="preserve">Safeguarding of Government </w:t>
      </w:r>
      <w:proofErr w:type="gramStart"/>
      <w:r w:rsidRPr="0022577E">
        <w:rPr>
          <w:rFonts w:ascii="Arial" w:hAnsi="Arial" w:cs="Arial"/>
          <w:b/>
          <w:bCs/>
          <w:sz w:val="24"/>
          <w:szCs w:val="24"/>
        </w:rPr>
        <w:t>Property</w:t>
      </w:r>
      <w:proofErr w:type="gramEnd"/>
      <w:r w:rsidRPr="0022577E">
        <w:rPr>
          <w:rFonts w:ascii="Arial" w:hAnsi="Arial" w:cs="Arial"/>
          <w:b/>
          <w:bCs/>
          <w:sz w:val="24"/>
          <w:szCs w:val="24"/>
        </w:rPr>
        <w:t xml:space="preserve"> </w:t>
      </w:r>
      <w:r w:rsidRPr="0022577E">
        <w:rPr>
          <w:rFonts w:ascii="Arial" w:hAnsi="Arial" w:cs="Arial"/>
          <w:sz w:val="24"/>
          <w:szCs w:val="24"/>
        </w:rPr>
        <w:t>The Contractor shall be responsible for safeguarding all government equipment, information, and property provided for Contractor use. At the close of each work period, government facilities, equipment, and materials shall be secured.</w:t>
      </w:r>
    </w:p>
    <w:p w14:paraId="1A732E17" w14:textId="500B5EF1" w:rsidR="009B74B6" w:rsidRPr="0022577E" w:rsidRDefault="009B74B6" w:rsidP="00541E65">
      <w:pPr>
        <w:spacing w:after="0" w:line="240" w:lineRule="auto"/>
        <w:jc w:val="center"/>
        <w:rPr>
          <w:rFonts w:ascii="Arial" w:hAnsi="Arial" w:cs="Arial"/>
          <w:sz w:val="24"/>
          <w:szCs w:val="24"/>
        </w:rPr>
      </w:pPr>
      <w:r w:rsidRPr="0022577E">
        <w:rPr>
          <w:rFonts w:ascii="Arial" w:hAnsi="Arial" w:cs="Arial"/>
          <w:sz w:val="24"/>
          <w:szCs w:val="24"/>
        </w:rPr>
        <w:t>CONTRACTOR SAFETY STANDARDS FOR TYAD</w:t>
      </w:r>
    </w:p>
    <w:p w14:paraId="0BBA3BD5" w14:textId="77777777" w:rsidR="007F2FE8" w:rsidRPr="000128A4" w:rsidRDefault="007F2FE8" w:rsidP="007F2FE8">
      <w:pPr>
        <w:spacing w:before="100" w:beforeAutospacing="1" w:after="120" w:line="240" w:lineRule="auto"/>
        <w:jc w:val="center"/>
        <w:rPr>
          <w:rFonts w:ascii="Arial" w:eastAsia="Arial" w:hAnsi="Arial" w:cs="Arial"/>
          <w:b/>
          <w:spacing w:val="2"/>
          <w:sz w:val="28"/>
          <w:szCs w:val="28"/>
          <w:u w:val="thick"/>
        </w:rPr>
      </w:pPr>
      <w:r w:rsidRPr="000128A4">
        <w:rPr>
          <w:rFonts w:ascii="Arial" w:eastAsia="Arial" w:hAnsi="Arial" w:cs="Arial"/>
          <w:b/>
          <w:sz w:val="28"/>
          <w:szCs w:val="28"/>
          <w:u w:val="thick"/>
        </w:rPr>
        <w:t xml:space="preserve">CONSTRUCTION CONTRACTOR SAFETY STANDARDS FOR </w:t>
      </w:r>
      <w:r w:rsidRPr="000128A4">
        <w:rPr>
          <w:rFonts w:ascii="Arial" w:eastAsia="Arial" w:hAnsi="Arial" w:cs="Arial"/>
          <w:b/>
          <w:spacing w:val="2"/>
          <w:sz w:val="28"/>
          <w:szCs w:val="28"/>
          <w:u w:val="thick"/>
        </w:rPr>
        <w:t>TYAD</w:t>
      </w:r>
    </w:p>
    <w:p w14:paraId="02961FEB"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Below are some “installation specific” safety standards which contractors are required to adhere to while performing any work on Tobyhanna Army Depot. It is the contractor’s responsibility to always incorporate these </w:t>
      </w:r>
      <w:proofErr w:type="gramStart"/>
      <w:r w:rsidRPr="000128A4">
        <w:rPr>
          <w:rFonts w:ascii="Arial" w:eastAsia="Arial" w:hAnsi="Arial" w:cs="Arial"/>
          <w:sz w:val="24"/>
          <w:szCs w:val="24"/>
        </w:rPr>
        <w:t>particular requirements</w:t>
      </w:r>
      <w:proofErr w:type="gramEnd"/>
      <w:r w:rsidRPr="000128A4">
        <w:rPr>
          <w:rFonts w:ascii="Arial" w:eastAsia="Arial" w:hAnsi="Arial" w:cs="Arial"/>
          <w:sz w:val="24"/>
          <w:szCs w:val="24"/>
        </w:rPr>
        <w:t xml:space="preserve"> into their daily operations while under contract and to institute these specifics into their overall site safety controls. These do not substitute or deflect in any way the requirement to institute and adhere to all OSHA 29 CFR 1910 &amp; 1926 and USACE EM385-1-1, safety standards, as well as all applicable contractual Federal Acquisition Regulations while performing the work under this contract on Tobyhanna Army Depot.</w:t>
      </w:r>
    </w:p>
    <w:p w14:paraId="54531D10" w14:textId="77777777" w:rsidR="007F2FE8" w:rsidRPr="000128A4" w:rsidRDefault="007F2FE8" w:rsidP="007F2FE8">
      <w:pPr>
        <w:spacing w:after="0" w:line="240" w:lineRule="auto"/>
        <w:rPr>
          <w:rFonts w:ascii="Arial" w:eastAsia="Arial" w:hAnsi="Arial" w:cs="Arial"/>
          <w:sz w:val="24"/>
          <w:szCs w:val="24"/>
        </w:rPr>
      </w:pPr>
    </w:p>
    <w:p w14:paraId="138ECC7A" w14:textId="77777777" w:rsidR="007F2FE8" w:rsidRPr="000128A4" w:rsidRDefault="007F2FE8" w:rsidP="007F2FE8">
      <w:pPr>
        <w:spacing w:after="240" w:line="240" w:lineRule="auto"/>
        <w:rPr>
          <w:rFonts w:ascii="Arial" w:eastAsia="Arial" w:hAnsi="Arial" w:cs="Arial"/>
          <w:sz w:val="24"/>
          <w:szCs w:val="24"/>
        </w:rPr>
      </w:pPr>
      <w:r w:rsidRPr="000128A4">
        <w:rPr>
          <w:rFonts w:ascii="Arial" w:eastAsia="Arial" w:hAnsi="Arial" w:cs="Arial"/>
          <w:sz w:val="24"/>
          <w:szCs w:val="24"/>
        </w:rPr>
        <w:t xml:space="preserve">It is the responsibility of the contractor to enforce the </w:t>
      </w:r>
      <w:proofErr w:type="gramStart"/>
      <w:r w:rsidRPr="000128A4">
        <w:rPr>
          <w:rFonts w:ascii="Arial" w:eastAsia="Arial" w:hAnsi="Arial" w:cs="Arial"/>
          <w:sz w:val="24"/>
          <w:szCs w:val="24"/>
        </w:rPr>
        <w:t>below requirements</w:t>
      </w:r>
      <w:proofErr w:type="gramEnd"/>
      <w:r w:rsidRPr="000128A4">
        <w:rPr>
          <w:rFonts w:ascii="Arial" w:eastAsia="Arial" w:hAnsi="Arial" w:cs="Arial"/>
          <w:sz w:val="24"/>
          <w:szCs w:val="24"/>
        </w:rPr>
        <w:t xml:space="preserve"> as well as all current revisions of the </w:t>
      </w:r>
      <w:proofErr w:type="gramStart"/>
      <w:r w:rsidRPr="000128A4">
        <w:rPr>
          <w:rFonts w:ascii="Arial" w:eastAsia="Arial" w:hAnsi="Arial" w:cs="Arial"/>
          <w:sz w:val="24"/>
          <w:szCs w:val="24"/>
        </w:rPr>
        <w:t>above referenced</w:t>
      </w:r>
      <w:proofErr w:type="gramEnd"/>
      <w:r w:rsidRPr="000128A4">
        <w:rPr>
          <w:rFonts w:ascii="Arial" w:eastAsia="Arial" w:hAnsi="Arial" w:cs="Arial"/>
          <w:sz w:val="24"/>
          <w:szCs w:val="24"/>
        </w:rPr>
        <w:t xml:space="preserve"> standards. Failure to enforce safety requirements on the depot can result in immediate stop </w:t>
      </w:r>
      <w:proofErr w:type="gramStart"/>
      <w:r w:rsidRPr="000128A4">
        <w:rPr>
          <w:rFonts w:ascii="Arial" w:eastAsia="Arial" w:hAnsi="Arial" w:cs="Arial"/>
          <w:sz w:val="24"/>
          <w:szCs w:val="24"/>
        </w:rPr>
        <w:t>works</w:t>
      </w:r>
      <w:proofErr w:type="gramEnd"/>
      <w:r w:rsidRPr="000128A4">
        <w:rPr>
          <w:rFonts w:ascii="Arial" w:eastAsia="Arial" w:hAnsi="Arial" w:cs="Arial"/>
          <w:sz w:val="24"/>
          <w:szCs w:val="24"/>
        </w:rPr>
        <w:t xml:space="preserve">, safety </w:t>
      </w:r>
      <w:proofErr w:type="gramStart"/>
      <w:r w:rsidRPr="000128A4">
        <w:rPr>
          <w:rFonts w:ascii="Arial" w:eastAsia="Arial" w:hAnsi="Arial" w:cs="Arial"/>
          <w:sz w:val="24"/>
          <w:szCs w:val="24"/>
        </w:rPr>
        <w:t>stand down</w:t>
      </w:r>
      <w:proofErr w:type="gramEnd"/>
      <w:r w:rsidRPr="000128A4">
        <w:rPr>
          <w:rFonts w:ascii="Arial" w:eastAsia="Arial" w:hAnsi="Arial" w:cs="Arial"/>
          <w:sz w:val="24"/>
          <w:szCs w:val="24"/>
        </w:rPr>
        <w:t xml:space="preserve"> orders and even complete termination of the</w:t>
      </w:r>
      <w:r w:rsidRPr="000128A4">
        <w:rPr>
          <w:rFonts w:ascii="Arial" w:eastAsia="Arial" w:hAnsi="Arial" w:cs="Arial"/>
          <w:spacing w:val="24"/>
          <w:sz w:val="24"/>
          <w:szCs w:val="24"/>
        </w:rPr>
        <w:t xml:space="preserve"> </w:t>
      </w:r>
      <w:r w:rsidRPr="000128A4">
        <w:rPr>
          <w:rFonts w:ascii="Arial" w:eastAsia="Arial" w:hAnsi="Arial" w:cs="Arial"/>
          <w:sz w:val="24"/>
          <w:szCs w:val="24"/>
        </w:rPr>
        <w:t>contract.</w:t>
      </w:r>
    </w:p>
    <w:p w14:paraId="684730BF" w14:textId="77777777" w:rsidR="007F2FE8" w:rsidRPr="000128A4" w:rsidRDefault="007F2FE8" w:rsidP="007F2FE8">
      <w:pPr>
        <w:spacing w:before="9" w:after="0" w:line="240" w:lineRule="auto"/>
        <w:rPr>
          <w:rFonts w:ascii="Arial" w:eastAsia="Arial" w:hAnsi="Arial" w:cs="Arial"/>
          <w:b/>
          <w:strike/>
          <w:sz w:val="28"/>
          <w:szCs w:val="28"/>
          <w:u w:val="single"/>
        </w:rPr>
      </w:pPr>
      <w:r w:rsidRPr="000128A4">
        <w:rPr>
          <w:rFonts w:ascii="Arial" w:eastAsia="Arial" w:hAnsi="Arial" w:cs="Arial"/>
          <w:b/>
          <w:sz w:val="28"/>
          <w:szCs w:val="28"/>
          <w:u w:val="single"/>
        </w:rPr>
        <w:t>Important Phone Numbers:</w:t>
      </w:r>
    </w:p>
    <w:p w14:paraId="0E25F3B8" w14:textId="77777777" w:rsidR="007F2FE8" w:rsidRPr="000128A4" w:rsidRDefault="007F2FE8" w:rsidP="007F2FE8">
      <w:pPr>
        <w:spacing w:after="0" w:line="240" w:lineRule="auto"/>
        <w:rPr>
          <w:rFonts w:ascii="Arial" w:eastAsia="Arial" w:hAnsi="Arial" w:cs="Arial"/>
          <w:sz w:val="24"/>
          <w:szCs w:val="24"/>
        </w:rPr>
      </w:pPr>
    </w:p>
    <w:p w14:paraId="610395A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Fire or Emergency: 911</w:t>
      </w:r>
    </w:p>
    <w:p w14:paraId="6190661B" w14:textId="10589945"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Fire Department – (Non-Emergency): </w:t>
      </w:r>
      <w:r w:rsidR="00AB3DD8">
        <w:rPr>
          <w:rFonts w:ascii="Arial" w:eastAsia="Arial" w:hAnsi="Arial" w:cs="Arial"/>
          <w:sz w:val="24"/>
          <w:szCs w:val="24"/>
        </w:rPr>
        <w:t>Will be made available on award</w:t>
      </w:r>
    </w:p>
    <w:p w14:paraId="7BA9F61E" w14:textId="0B480D0C"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Security: </w:t>
      </w:r>
      <w:r w:rsidR="00AB3DD8" w:rsidRPr="00AB3DD8">
        <w:rPr>
          <w:rFonts w:ascii="Arial" w:eastAsia="Arial" w:hAnsi="Arial" w:cs="Arial"/>
          <w:sz w:val="24"/>
          <w:szCs w:val="24"/>
        </w:rPr>
        <w:t>Will be made available on award</w:t>
      </w:r>
    </w:p>
    <w:p w14:paraId="4253D4B5" w14:textId="3B22F002"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Safety Office - </w:t>
      </w:r>
      <w:r w:rsidR="00AB3DD8" w:rsidRPr="00AB3DD8">
        <w:rPr>
          <w:rFonts w:ascii="Arial" w:eastAsia="Arial" w:hAnsi="Arial" w:cs="Arial"/>
          <w:sz w:val="24"/>
          <w:szCs w:val="24"/>
        </w:rPr>
        <w:t>Will be made available on award</w:t>
      </w:r>
    </w:p>
    <w:p w14:paraId="25140EAE" w14:textId="77777777" w:rsidR="007F2FE8" w:rsidRPr="000128A4" w:rsidRDefault="007F2FE8" w:rsidP="007F2FE8">
      <w:pPr>
        <w:pStyle w:val="TOCHeading"/>
        <w:rPr>
          <w:rFonts w:cstheme="minorHAnsi"/>
          <w:noProof/>
        </w:rPr>
      </w:pPr>
    </w:p>
    <w:p w14:paraId="0D83E468" w14:textId="77777777" w:rsidR="007F2FE8" w:rsidRPr="000128A4" w:rsidRDefault="007F2FE8" w:rsidP="007F2FE8">
      <w:pPr>
        <w:pStyle w:val="Heading1"/>
        <w:spacing w:before="0"/>
        <w:rPr>
          <w:rFonts w:eastAsiaTheme="minorEastAsia"/>
        </w:rPr>
      </w:pPr>
      <w:bookmarkStart w:id="0" w:name="_Toc135214528"/>
      <w:r w:rsidRPr="000128A4">
        <w:rPr>
          <w:rFonts w:eastAsia="Arial"/>
        </w:rPr>
        <w:t>S1.0 THE CONTRACTOR IS SOLELY RESPONSIBLE AND LIABLE FOR JOB- SITE SAFETY</w:t>
      </w:r>
      <w:bookmarkEnd w:id="0"/>
    </w:p>
    <w:p w14:paraId="17DE304B" w14:textId="77777777" w:rsidR="007F2FE8" w:rsidRPr="000128A4" w:rsidRDefault="007F2FE8" w:rsidP="007F2FE8">
      <w:pPr>
        <w:spacing w:after="0" w:line="240" w:lineRule="auto"/>
        <w:rPr>
          <w:rFonts w:ascii="Arial" w:eastAsia="Arial" w:hAnsi="Arial" w:cs="Arial"/>
          <w:sz w:val="24"/>
          <w:szCs w:val="24"/>
          <w:u w:val="single"/>
        </w:rPr>
      </w:pPr>
    </w:p>
    <w:p w14:paraId="41EF5DCD"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Review of the project plans and other documents by any government appointed official does not constitute an acceptance of Federal responsibility or liability for the adequacy of the safety measures identified for the job or for the Contractor's compliance with all applicable safety rules and regulations. </w:t>
      </w:r>
    </w:p>
    <w:p w14:paraId="16EE4FED" w14:textId="77777777" w:rsidR="007F2FE8" w:rsidRPr="000128A4" w:rsidRDefault="007F2FE8" w:rsidP="007F2FE8">
      <w:pPr>
        <w:spacing w:after="0" w:line="240" w:lineRule="auto"/>
        <w:ind w:left="360" w:hanging="360"/>
        <w:rPr>
          <w:rFonts w:ascii="Arial" w:eastAsia="Arial" w:hAnsi="Arial" w:cs="Arial"/>
          <w:sz w:val="24"/>
          <w:szCs w:val="24"/>
        </w:rPr>
      </w:pPr>
    </w:p>
    <w:p w14:paraId="4F7CF164"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The Contractor </w:t>
      </w:r>
      <w:proofErr w:type="gramStart"/>
      <w:r w:rsidRPr="000128A4">
        <w:rPr>
          <w:rFonts w:ascii="Arial" w:eastAsia="Arial" w:hAnsi="Arial" w:cs="Arial"/>
          <w:sz w:val="24"/>
          <w:szCs w:val="24"/>
        </w:rPr>
        <w:t>remains solely responsible and liable for job-site safety at all times</w:t>
      </w:r>
      <w:proofErr w:type="gramEnd"/>
      <w:r w:rsidRPr="000128A4">
        <w:rPr>
          <w:rFonts w:ascii="Arial" w:eastAsia="Arial" w:hAnsi="Arial" w:cs="Arial"/>
          <w:sz w:val="24"/>
          <w:szCs w:val="24"/>
        </w:rPr>
        <w:t xml:space="preserve"> during the term of the contract. No outside personnel (other than ET, COR, TYAD Safety, or other government appointed contract personnel) are allowed onto the job </w:t>
      </w:r>
      <w:r w:rsidRPr="000128A4">
        <w:rPr>
          <w:rFonts w:ascii="Arial" w:eastAsia="Arial" w:hAnsi="Arial" w:cs="Arial"/>
          <w:sz w:val="24"/>
          <w:szCs w:val="24"/>
        </w:rPr>
        <w:lastRenderedPageBreak/>
        <w:t xml:space="preserve">site at any time during contract without prior </w:t>
      </w:r>
      <w:proofErr w:type="gramStart"/>
      <w:r w:rsidRPr="000128A4">
        <w:rPr>
          <w:rFonts w:ascii="Arial" w:eastAsia="Arial" w:hAnsi="Arial" w:cs="Arial"/>
          <w:sz w:val="24"/>
          <w:szCs w:val="24"/>
        </w:rPr>
        <w:t>permissions</w:t>
      </w:r>
      <w:proofErr w:type="gramEnd"/>
      <w:r w:rsidRPr="000128A4">
        <w:rPr>
          <w:rFonts w:ascii="Arial" w:eastAsia="Arial" w:hAnsi="Arial" w:cs="Arial"/>
          <w:sz w:val="24"/>
          <w:szCs w:val="24"/>
        </w:rPr>
        <w:t xml:space="preserve"> and/or escort by the ET, COR or KO. </w:t>
      </w:r>
    </w:p>
    <w:p w14:paraId="07456F4F" w14:textId="77777777" w:rsidR="007F2FE8" w:rsidRPr="000128A4" w:rsidRDefault="007F2FE8" w:rsidP="007F2FE8">
      <w:pPr>
        <w:spacing w:after="0" w:line="240" w:lineRule="auto"/>
        <w:ind w:left="360" w:hanging="360"/>
        <w:rPr>
          <w:rFonts w:ascii="Arial" w:eastAsia="Arial" w:hAnsi="Arial" w:cs="Arial"/>
          <w:sz w:val="24"/>
          <w:szCs w:val="24"/>
        </w:rPr>
      </w:pPr>
    </w:p>
    <w:p w14:paraId="0DCBE558" w14:textId="77777777" w:rsidR="007F2FE8" w:rsidRPr="000128A4" w:rsidRDefault="007F2FE8" w:rsidP="007F2FE8">
      <w:pPr>
        <w:pStyle w:val="ListParagraph"/>
        <w:numPr>
          <w:ilvl w:val="0"/>
          <w:numId w:val="29"/>
        </w:numPr>
        <w:autoSpaceDE w:val="0"/>
        <w:autoSpaceDN w:val="0"/>
        <w:adjustRightInd w:val="0"/>
        <w:spacing w:after="0" w:line="240" w:lineRule="auto"/>
        <w:ind w:left="360"/>
        <w:rPr>
          <w:rFonts w:ascii="Arial" w:eastAsia="Arial" w:hAnsi="Arial" w:cs="Arial"/>
          <w:sz w:val="24"/>
          <w:szCs w:val="24"/>
        </w:rPr>
      </w:pPr>
      <w:r w:rsidRPr="000128A4">
        <w:rPr>
          <w:rFonts w:ascii="Arial" w:eastAsia="Arial" w:hAnsi="Arial" w:cs="Arial"/>
          <w:sz w:val="24"/>
          <w:szCs w:val="24"/>
        </w:rPr>
        <w:t xml:space="preserve">Tobyhanna Army depot </w:t>
      </w:r>
      <w:r w:rsidRPr="000128A4">
        <w:rPr>
          <w:rFonts w:ascii="Arial" w:hAnsi="Arial" w:cs="Arial"/>
          <w:sz w:val="24"/>
          <w:szCs w:val="24"/>
        </w:rPr>
        <w:t xml:space="preserve">has restrictions on the use of fossil fuels in all buildings. When it is determined that electric or other alternatively fueled vehicles are insufficient or unavailable for movement of material within the buildings on the installation, fossil-fueled vehicles can be used only when all alternatives of accepted electric material movement equipment have been considered, and the last option is use of a fossil fuel vehicle or project failure. This includes any </w:t>
      </w:r>
      <w:proofErr w:type="gramStart"/>
      <w:r w:rsidRPr="000128A4">
        <w:rPr>
          <w:rFonts w:ascii="Arial" w:hAnsi="Arial" w:cs="Arial"/>
          <w:sz w:val="24"/>
          <w:szCs w:val="24"/>
        </w:rPr>
        <w:t>situations</w:t>
      </w:r>
      <w:proofErr w:type="gramEnd"/>
      <w:r w:rsidRPr="000128A4">
        <w:rPr>
          <w:rFonts w:ascii="Arial" w:hAnsi="Arial" w:cs="Arial"/>
          <w:sz w:val="24"/>
          <w:szCs w:val="24"/>
        </w:rPr>
        <w:t xml:space="preserve"> where safety of employees and equipment may be jeopardized. Convenience will never be an acceptable justification to utilize fossil-fueled vehicles. The Government Designated Representative (GDR) will notify the appropriate supervisor(s) or leader(s) in the area where the need to utilize a fossil fuel vehicle is required. The supervisor / leader will take the necessary steps to notify the employees in the work area of the option to leave the area during the material movement process. The GDR and Contractor will also document all actions the Contractor took to utilize electric or other alternatively fueled vehicles. The documentation will specifically state why electric or alternatively fueled vehicles are insufficient</w:t>
      </w:r>
      <w:r w:rsidRPr="000128A4">
        <w:t xml:space="preserve"> </w:t>
      </w:r>
      <w:r w:rsidRPr="000128A4">
        <w:rPr>
          <w:rFonts w:ascii="Arial" w:hAnsi="Arial" w:cs="Arial"/>
          <w:sz w:val="24"/>
          <w:szCs w:val="24"/>
        </w:rPr>
        <w:t>and all mitigation efforts used to minimize the effects of fossil-fueled vehicles to include information as to any appropriate scrubbers that can be utilized along with any ventilation or exhaust systems that can be used</w:t>
      </w:r>
      <w:r w:rsidRPr="000128A4">
        <w:rPr>
          <w:sz w:val="24"/>
          <w:szCs w:val="24"/>
        </w:rPr>
        <w:t xml:space="preserve"> </w:t>
      </w:r>
      <w:r w:rsidRPr="000128A4">
        <w:rPr>
          <w:rFonts w:ascii="Arial" w:hAnsi="Arial" w:cs="Arial"/>
          <w:sz w:val="24"/>
          <w:szCs w:val="24"/>
        </w:rPr>
        <w:t>to externally vented to the outside of the facility. The documentation must be submitted to the TYAD Safety office for approval prior to any equipment being used.  A final copy of the Approved documentation will be provided to the TYAD Safety Division.</w:t>
      </w:r>
    </w:p>
    <w:p w14:paraId="622A2AEC" w14:textId="77777777" w:rsidR="007F2FE8" w:rsidRPr="000128A4" w:rsidRDefault="007F2FE8" w:rsidP="007F2FE8">
      <w:pPr>
        <w:spacing w:after="0" w:line="240" w:lineRule="auto"/>
        <w:ind w:left="360" w:hanging="360"/>
        <w:rPr>
          <w:rFonts w:ascii="Arial" w:eastAsia="Arial" w:hAnsi="Arial" w:cs="Arial"/>
          <w:sz w:val="24"/>
          <w:szCs w:val="24"/>
        </w:rPr>
      </w:pPr>
    </w:p>
    <w:p w14:paraId="06BD844B"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 xml:space="preserve">All direct construction supervision, including subcontractors, </w:t>
      </w:r>
      <w:proofErr w:type="gramStart"/>
      <w:r w:rsidRPr="000128A4">
        <w:rPr>
          <w:rFonts w:ascii="Arial" w:eastAsia="Arial" w:hAnsi="Arial" w:cs="Arial"/>
          <w:sz w:val="24"/>
          <w:szCs w:val="24"/>
        </w:rPr>
        <w:t>must</w:t>
      </w:r>
      <w:proofErr w:type="gramEnd"/>
      <w:r w:rsidRPr="000128A4">
        <w:rPr>
          <w:rFonts w:ascii="Arial" w:eastAsia="Arial" w:hAnsi="Arial" w:cs="Arial"/>
          <w:sz w:val="24"/>
          <w:szCs w:val="24"/>
        </w:rPr>
        <w:t xml:space="preserve"> as a minimum, complete an OSHA 30-hour safety course for construction. These certificates must be submitted as part of the site safety plan BEFORE construction activities start.  </w:t>
      </w:r>
    </w:p>
    <w:p w14:paraId="2F88DB95" w14:textId="77777777" w:rsidR="007F2FE8" w:rsidRPr="000128A4" w:rsidRDefault="007F2FE8" w:rsidP="007F2FE8">
      <w:pPr>
        <w:pStyle w:val="ListParagraph"/>
        <w:spacing w:after="0"/>
        <w:ind w:left="360" w:hanging="360"/>
        <w:rPr>
          <w:rFonts w:ascii="Arial" w:eastAsia="Arial" w:hAnsi="Arial" w:cs="Arial"/>
          <w:sz w:val="24"/>
          <w:szCs w:val="24"/>
        </w:rPr>
      </w:pPr>
    </w:p>
    <w:p w14:paraId="305CAEA8"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b/>
          <w:sz w:val="24"/>
          <w:szCs w:val="24"/>
        </w:rPr>
        <w:t>RED CARD PROGRAM</w:t>
      </w:r>
      <w:r w:rsidRPr="000128A4">
        <w:rPr>
          <w:rFonts w:ascii="Arial" w:eastAsia="Arial" w:hAnsi="Arial" w:cs="Arial"/>
          <w:sz w:val="24"/>
          <w:szCs w:val="24"/>
        </w:rPr>
        <w:t xml:space="preserve"> - Tobyhanna Army Depot utilizes a program to allow employees to stop an action which is considered unsafe. Employees carry small red cards that can be thrown down when employee sees any </w:t>
      </w:r>
      <w:proofErr w:type="gramStart"/>
      <w:r w:rsidRPr="000128A4">
        <w:rPr>
          <w:rFonts w:ascii="Arial" w:eastAsia="Arial" w:hAnsi="Arial" w:cs="Arial"/>
          <w:sz w:val="24"/>
          <w:szCs w:val="24"/>
        </w:rPr>
        <w:t>action</w:t>
      </w:r>
      <w:proofErr w:type="gramEnd"/>
      <w:r w:rsidRPr="000128A4">
        <w:rPr>
          <w:rFonts w:ascii="Arial" w:eastAsia="Arial" w:hAnsi="Arial" w:cs="Arial"/>
          <w:sz w:val="24"/>
          <w:szCs w:val="24"/>
        </w:rPr>
        <w:t xml:space="preserve"> they consider unsafe.  Work ceases until TYAD management can decide if it is safe or not. Contractors are required to comply with this program. If a TYAD employee presents the red card to the contractor, the contractor must stop working until the COR and Safety Office can determine if there is a safety hazard or not.</w:t>
      </w:r>
    </w:p>
    <w:p w14:paraId="6EA54077" w14:textId="77777777" w:rsidR="007F2FE8" w:rsidRPr="000128A4" w:rsidRDefault="007F2FE8" w:rsidP="007F2FE8">
      <w:pPr>
        <w:pStyle w:val="ListParagraph"/>
        <w:spacing w:after="0"/>
        <w:ind w:left="360" w:hanging="360"/>
        <w:rPr>
          <w:rFonts w:ascii="Arial" w:eastAsia="Arial" w:hAnsi="Arial" w:cs="Arial"/>
          <w:sz w:val="24"/>
          <w:szCs w:val="24"/>
        </w:rPr>
      </w:pPr>
    </w:p>
    <w:p w14:paraId="54A7027A" w14:textId="77777777" w:rsidR="007F2FE8" w:rsidRPr="000128A4" w:rsidRDefault="007F2FE8" w:rsidP="007F2FE8">
      <w:pPr>
        <w:pStyle w:val="ListParagraph"/>
        <w:numPr>
          <w:ilvl w:val="0"/>
          <w:numId w:val="29"/>
        </w:numPr>
        <w:spacing w:after="0" w:line="240" w:lineRule="auto"/>
        <w:ind w:left="360"/>
        <w:rPr>
          <w:rFonts w:ascii="Arial" w:eastAsia="Arial" w:hAnsi="Arial" w:cs="Arial"/>
          <w:sz w:val="24"/>
          <w:szCs w:val="24"/>
        </w:rPr>
      </w:pPr>
      <w:r w:rsidRPr="000128A4">
        <w:rPr>
          <w:rFonts w:ascii="Arial" w:eastAsia="Arial" w:hAnsi="Arial" w:cs="Arial"/>
          <w:sz w:val="24"/>
          <w:szCs w:val="24"/>
        </w:rPr>
        <w:t>All contractor personnel, to include subcontractors, vendors, suppliers, or visitors, when performing any type of work activity, or gaining access through an occupied area or shop - must have all applicable PPE that is required for the area to include, but not limited to, hardhats, safety glasses, hearing protection, and respirator protection. Notify both COR &amp; Area Supervision, for access approval and prior to any work activities being performed.</w:t>
      </w:r>
    </w:p>
    <w:p w14:paraId="2616D5DE" w14:textId="77777777" w:rsidR="007F2FE8" w:rsidRPr="000128A4" w:rsidRDefault="007F2FE8" w:rsidP="007F2FE8">
      <w:pPr>
        <w:pStyle w:val="ListParagraph"/>
        <w:spacing w:after="0" w:line="240" w:lineRule="auto"/>
        <w:ind w:left="360"/>
        <w:rPr>
          <w:rFonts w:ascii="Arial" w:eastAsia="Arial" w:hAnsi="Arial" w:cs="Arial"/>
          <w:sz w:val="24"/>
          <w:szCs w:val="24"/>
        </w:rPr>
      </w:pPr>
    </w:p>
    <w:p w14:paraId="55176D6E" w14:textId="77777777" w:rsidR="007F2FE8" w:rsidRPr="000128A4" w:rsidRDefault="007F2FE8" w:rsidP="007F2FE8">
      <w:pPr>
        <w:pStyle w:val="Heading1"/>
        <w:spacing w:before="0"/>
        <w:rPr>
          <w:rFonts w:eastAsia="Arial"/>
        </w:rPr>
      </w:pPr>
      <w:bookmarkStart w:id="1" w:name="_Toc135214529"/>
      <w:proofErr w:type="gramStart"/>
      <w:r w:rsidRPr="000128A4">
        <w:rPr>
          <w:rFonts w:eastAsia="Arial"/>
        </w:rPr>
        <w:t>S</w:t>
      </w:r>
      <w:r>
        <w:rPr>
          <w:rFonts w:eastAsia="Arial"/>
        </w:rPr>
        <w:t>2</w:t>
      </w:r>
      <w:r w:rsidRPr="000128A4">
        <w:rPr>
          <w:rFonts w:eastAsia="Arial"/>
        </w:rPr>
        <w:t>.</w:t>
      </w:r>
      <w:r>
        <w:rPr>
          <w:rFonts w:eastAsia="Arial"/>
        </w:rPr>
        <w:t xml:space="preserve">0 </w:t>
      </w:r>
      <w:r w:rsidRPr="000128A4">
        <w:rPr>
          <w:rFonts w:eastAsia="Arial"/>
        </w:rPr>
        <w:t xml:space="preserve"> CODE</w:t>
      </w:r>
      <w:proofErr w:type="gramEnd"/>
      <w:r w:rsidRPr="000128A4">
        <w:rPr>
          <w:rFonts w:eastAsia="Arial"/>
        </w:rPr>
        <w:t xml:space="preserve"> COMPLIANCE</w:t>
      </w:r>
      <w:bookmarkEnd w:id="1"/>
    </w:p>
    <w:p w14:paraId="7ECDEF3F" w14:textId="77777777" w:rsidR="007F2FE8" w:rsidRPr="000128A4" w:rsidRDefault="007F2FE8" w:rsidP="007F2FE8">
      <w:pPr>
        <w:spacing w:after="0" w:line="253" w:lineRule="auto"/>
        <w:rPr>
          <w:rFonts w:ascii="Arial" w:eastAsia="Arial" w:hAnsi="Arial" w:cs="Arial"/>
          <w:b/>
          <w:sz w:val="28"/>
          <w:szCs w:val="28"/>
          <w:u w:val="single"/>
        </w:rPr>
      </w:pPr>
    </w:p>
    <w:p w14:paraId="3D603F5E" w14:textId="77777777" w:rsidR="007F2FE8" w:rsidRPr="000128A4" w:rsidRDefault="007F2FE8" w:rsidP="007F2FE8">
      <w:pPr>
        <w:ind w:left="132"/>
        <w:rPr>
          <w:rFonts w:ascii="Arial" w:hAnsi="Arial" w:cs="Arial"/>
          <w:sz w:val="24"/>
          <w:szCs w:val="24"/>
        </w:rPr>
      </w:pPr>
      <w:r w:rsidRPr="000128A4">
        <w:rPr>
          <w:rFonts w:ascii="Arial" w:hAnsi="Arial" w:cs="Arial"/>
          <w:sz w:val="24"/>
          <w:szCs w:val="24"/>
        </w:rPr>
        <w:lastRenderedPageBreak/>
        <w:t>As noted in Tobyhanna Army Depot Safety Regulation 385-1 - TYAD follows all requirements and is certified as an ISO 45001 facility.  Accordingly,</w:t>
      </w:r>
      <w:r w:rsidRPr="000128A4">
        <w:rPr>
          <w:rFonts w:ascii="Arial" w:hAnsi="Arial" w:cs="Arial"/>
          <w:spacing w:val="-3"/>
          <w:sz w:val="24"/>
          <w:szCs w:val="24"/>
        </w:rPr>
        <w:t xml:space="preserve"> </w:t>
      </w:r>
      <w:r w:rsidRPr="000128A4">
        <w:rPr>
          <w:rFonts w:ascii="Arial" w:hAnsi="Arial" w:cs="Arial"/>
          <w:sz w:val="24"/>
          <w:szCs w:val="24"/>
        </w:rPr>
        <w:t>the</w:t>
      </w:r>
      <w:r w:rsidRPr="000128A4">
        <w:rPr>
          <w:rFonts w:ascii="Arial" w:hAnsi="Arial" w:cs="Arial"/>
          <w:spacing w:val="-3"/>
          <w:sz w:val="24"/>
          <w:szCs w:val="24"/>
        </w:rPr>
        <w:t xml:space="preserve"> </w:t>
      </w:r>
      <w:r w:rsidRPr="000128A4">
        <w:rPr>
          <w:rFonts w:ascii="Arial" w:hAnsi="Arial" w:cs="Arial"/>
          <w:sz w:val="24"/>
          <w:szCs w:val="24"/>
        </w:rPr>
        <w:t>contractor</w:t>
      </w:r>
      <w:r w:rsidRPr="000128A4">
        <w:rPr>
          <w:rFonts w:ascii="Arial" w:hAnsi="Arial" w:cs="Arial"/>
          <w:spacing w:val="-3"/>
          <w:sz w:val="24"/>
          <w:szCs w:val="24"/>
        </w:rPr>
        <w:t xml:space="preserve"> </w:t>
      </w:r>
      <w:r w:rsidRPr="000128A4">
        <w:rPr>
          <w:rFonts w:ascii="Arial" w:hAnsi="Arial" w:cs="Arial"/>
          <w:sz w:val="24"/>
          <w:szCs w:val="24"/>
        </w:rPr>
        <w:t>shall</w:t>
      </w:r>
      <w:r w:rsidRPr="000128A4">
        <w:rPr>
          <w:rFonts w:ascii="Arial" w:hAnsi="Arial" w:cs="Arial"/>
          <w:spacing w:val="-3"/>
          <w:sz w:val="24"/>
          <w:szCs w:val="24"/>
        </w:rPr>
        <w:t xml:space="preserve"> comply and </w:t>
      </w:r>
      <w:r w:rsidRPr="000128A4">
        <w:rPr>
          <w:rFonts w:ascii="Arial" w:hAnsi="Arial" w:cs="Arial"/>
          <w:sz w:val="24"/>
          <w:szCs w:val="24"/>
        </w:rPr>
        <w:t>maintain</w:t>
      </w:r>
      <w:r w:rsidRPr="000128A4">
        <w:rPr>
          <w:rFonts w:ascii="Arial" w:hAnsi="Arial" w:cs="Arial"/>
          <w:spacing w:val="-4"/>
          <w:sz w:val="24"/>
          <w:szCs w:val="24"/>
        </w:rPr>
        <w:t xml:space="preserve"> </w:t>
      </w:r>
      <w:r w:rsidRPr="000128A4">
        <w:rPr>
          <w:rFonts w:ascii="Arial" w:hAnsi="Arial" w:cs="Arial"/>
          <w:sz w:val="24"/>
          <w:szCs w:val="24"/>
        </w:rPr>
        <w:t>these</w:t>
      </w:r>
      <w:r w:rsidRPr="000128A4">
        <w:rPr>
          <w:rFonts w:ascii="Arial" w:hAnsi="Arial" w:cs="Arial"/>
          <w:spacing w:val="-4"/>
          <w:sz w:val="24"/>
          <w:szCs w:val="24"/>
        </w:rPr>
        <w:t xml:space="preserve"> </w:t>
      </w:r>
      <w:r w:rsidRPr="000128A4">
        <w:rPr>
          <w:rFonts w:ascii="Arial" w:hAnsi="Arial" w:cs="Arial"/>
          <w:sz w:val="24"/>
          <w:szCs w:val="24"/>
        </w:rPr>
        <w:t>high</w:t>
      </w:r>
      <w:r w:rsidRPr="000128A4">
        <w:rPr>
          <w:rFonts w:ascii="Arial" w:hAnsi="Arial" w:cs="Arial"/>
          <w:spacing w:val="-3"/>
          <w:sz w:val="24"/>
          <w:szCs w:val="24"/>
        </w:rPr>
        <w:t xml:space="preserve"> </w:t>
      </w:r>
      <w:r w:rsidRPr="000128A4">
        <w:rPr>
          <w:rFonts w:ascii="Arial" w:hAnsi="Arial" w:cs="Arial"/>
          <w:sz w:val="24"/>
          <w:szCs w:val="24"/>
        </w:rPr>
        <w:t xml:space="preserve">safety </w:t>
      </w:r>
      <w:r w:rsidRPr="000128A4">
        <w:rPr>
          <w:rFonts w:ascii="Arial" w:hAnsi="Arial" w:cs="Arial"/>
          <w:spacing w:val="-63"/>
          <w:sz w:val="24"/>
          <w:szCs w:val="24"/>
        </w:rPr>
        <w:t xml:space="preserve">  </w:t>
      </w:r>
      <w:r w:rsidRPr="000128A4">
        <w:rPr>
          <w:rFonts w:ascii="Arial" w:hAnsi="Arial" w:cs="Arial"/>
          <w:sz w:val="24"/>
          <w:szCs w:val="24"/>
        </w:rPr>
        <w:t>standards and provide full compliance with all applicable safety regulations and</w:t>
      </w:r>
      <w:r w:rsidRPr="000128A4">
        <w:rPr>
          <w:rFonts w:ascii="Arial" w:hAnsi="Arial" w:cs="Arial"/>
          <w:spacing w:val="1"/>
          <w:sz w:val="24"/>
          <w:szCs w:val="24"/>
        </w:rPr>
        <w:t xml:space="preserve"> </w:t>
      </w:r>
      <w:r w:rsidRPr="000128A4">
        <w:rPr>
          <w:rFonts w:ascii="Arial" w:hAnsi="Arial" w:cs="Arial"/>
          <w:sz w:val="24"/>
          <w:szCs w:val="24"/>
        </w:rPr>
        <w:t>standards. The Contractor shall maintain, monitor, and enforce employee compliance</w:t>
      </w:r>
      <w:r w:rsidRPr="000128A4">
        <w:rPr>
          <w:rFonts w:ascii="Arial" w:hAnsi="Arial" w:cs="Arial"/>
          <w:spacing w:val="-64"/>
          <w:sz w:val="24"/>
          <w:szCs w:val="24"/>
        </w:rPr>
        <w:t xml:space="preserve">         </w:t>
      </w:r>
      <w:r w:rsidRPr="000128A4">
        <w:rPr>
          <w:rFonts w:ascii="Arial" w:hAnsi="Arial" w:cs="Arial"/>
          <w:sz w:val="24"/>
          <w:szCs w:val="24"/>
        </w:rPr>
        <w:t>with</w:t>
      </w:r>
      <w:r w:rsidRPr="000128A4">
        <w:rPr>
          <w:rFonts w:ascii="Arial" w:hAnsi="Arial" w:cs="Arial"/>
          <w:spacing w:val="1"/>
          <w:sz w:val="24"/>
          <w:szCs w:val="24"/>
        </w:rPr>
        <w:t xml:space="preserve"> </w:t>
      </w:r>
      <w:r w:rsidRPr="000128A4">
        <w:rPr>
          <w:rFonts w:ascii="Arial" w:hAnsi="Arial" w:cs="Arial"/>
          <w:sz w:val="24"/>
          <w:szCs w:val="24"/>
        </w:rPr>
        <w:t>all</w:t>
      </w:r>
      <w:r w:rsidRPr="000128A4">
        <w:rPr>
          <w:rFonts w:ascii="Arial" w:hAnsi="Arial" w:cs="Arial"/>
          <w:spacing w:val="-1"/>
          <w:sz w:val="24"/>
          <w:szCs w:val="24"/>
        </w:rPr>
        <w:t xml:space="preserve"> </w:t>
      </w:r>
      <w:r w:rsidRPr="000128A4">
        <w:rPr>
          <w:rFonts w:ascii="Arial" w:hAnsi="Arial" w:cs="Arial"/>
          <w:sz w:val="24"/>
          <w:szCs w:val="24"/>
        </w:rPr>
        <w:t>applicable</w:t>
      </w:r>
      <w:r w:rsidRPr="000128A4">
        <w:rPr>
          <w:rFonts w:ascii="Arial" w:hAnsi="Arial" w:cs="Arial"/>
          <w:spacing w:val="2"/>
          <w:sz w:val="24"/>
          <w:szCs w:val="24"/>
        </w:rPr>
        <w:t xml:space="preserve"> </w:t>
      </w:r>
      <w:r w:rsidRPr="000128A4">
        <w:rPr>
          <w:rFonts w:ascii="Arial" w:hAnsi="Arial" w:cs="Arial"/>
          <w:sz w:val="24"/>
          <w:szCs w:val="24"/>
        </w:rPr>
        <w:t>rules,</w:t>
      </w:r>
      <w:r w:rsidRPr="000128A4">
        <w:rPr>
          <w:rFonts w:ascii="Arial" w:hAnsi="Arial" w:cs="Arial"/>
          <w:spacing w:val="-2"/>
          <w:sz w:val="24"/>
          <w:szCs w:val="24"/>
        </w:rPr>
        <w:t xml:space="preserve"> </w:t>
      </w:r>
      <w:r w:rsidRPr="000128A4">
        <w:rPr>
          <w:rFonts w:ascii="Arial" w:hAnsi="Arial" w:cs="Arial"/>
          <w:sz w:val="24"/>
          <w:szCs w:val="24"/>
        </w:rPr>
        <w:t>regulations,</w:t>
      </w:r>
      <w:r w:rsidRPr="000128A4">
        <w:rPr>
          <w:rFonts w:ascii="Arial" w:hAnsi="Arial" w:cs="Arial"/>
          <w:spacing w:val="-2"/>
          <w:sz w:val="24"/>
          <w:szCs w:val="24"/>
        </w:rPr>
        <w:t xml:space="preserve"> </w:t>
      </w:r>
      <w:r w:rsidRPr="000128A4">
        <w:rPr>
          <w:rFonts w:ascii="Arial" w:hAnsi="Arial" w:cs="Arial"/>
          <w:sz w:val="24"/>
          <w:szCs w:val="24"/>
        </w:rPr>
        <w:t>and</w:t>
      </w:r>
      <w:r w:rsidRPr="000128A4">
        <w:rPr>
          <w:rFonts w:ascii="Arial" w:hAnsi="Arial" w:cs="Arial"/>
          <w:spacing w:val="-1"/>
          <w:sz w:val="24"/>
          <w:szCs w:val="24"/>
        </w:rPr>
        <w:t xml:space="preserve"> </w:t>
      </w:r>
      <w:r w:rsidRPr="000128A4">
        <w:rPr>
          <w:rFonts w:ascii="Arial" w:hAnsi="Arial" w:cs="Arial"/>
          <w:sz w:val="24"/>
          <w:szCs w:val="24"/>
        </w:rPr>
        <w:t>codes.</w:t>
      </w:r>
    </w:p>
    <w:p w14:paraId="306BE02D" w14:textId="77777777" w:rsidR="007F2FE8" w:rsidRPr="000128A4" w:rsidRDefault="007F2FE8" w:rsidP="007F2FE8">
      <w:pPr>
        <w:spacing w:after="0" w:line="253" w:lineRule="auto"/>
        <w:rPr>
          <w:rFonts w:ascii="Arial" w:eastAsia="Arial" w:hAnsi="Arial" w:cs="Arial"/>
          <w:sz w:val="24"/>
          <w:szCs w:val="24"/>
        </w:rPr>
      </w:pPr>
      <w:r w:rsidRPr="000128A4">
        <w:rPr>
          <w:rFonts w:ascii="Arial" w:eastAsia="Arial" w:hAnsi="Arial" w:cs="Arial"/>
          <w:sz w:val="24"/>
          <w:szCs w:val="24"/>
        </w:rPr>
        <w:t>Tobyhanna Army Depot requires full contractor compliance with all safety regulations and standards. The Contractor is responsible for maintaining, monitoring, and enforcing all rules, regulations, and codes, by ALL personnel working for the contractor including all subcontractors. These codes include:</w:t>
      </w:r>
    </w:p>
    <w:p w14:paraId="3583EED2" w14:textId="77777777" w:rsidR="007F2FE8" w:rsidRPr="000128A4" w:rsidRDefault="007F2FE8" w:rsidP="007F2FE8">
      <w:pPr>
        <w:spacing w:after="0" w:line="253" w:lineRule="auto"/>
        <w:rPr>
          <w:rFonts w:ascii="Arial" w:eastAsia="Arial" w:hAnsi="Arial" w:cs="Arial"/>
          <w:sz w:val="24"/>
          <w:szCs w:val="24"/>
        </w:rPr>
      </w:pPr>
    </w:p>
    <w:p w14:paraId="216DCB4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Title 29 Code of Federal Regulations-1910 (OSHA General Industry Standards)</w:t>
      </w:r>
    </w:p>
    <w:p w14:paraId="0C1C263B" w14:textId="77777777" w:rsidR="007F2FE8" w:rsidRPr="000128A4" w:rsidRDefault="007F2FE8" w:rsidP="007F2FE8">
      <w:pPr>
        <w:spacing w:after="0" w:line="240" w:lineRule="auto"/>
        <w:rPr>
          <w:rFonts w:ascii="Arial" w:eastAsia="Arial" w:hAnsi="Arial" w:cs="Arial"/>
          <w:sz w:val="24"/>
          <w:szCs w:val="24"/>
        </w:rPr>
      </w:pPr>
    </w:p>
    <w:p w14:paraId="2EF36B31"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Title 29 Code of Federal Regulations-1926 (Construction Industry Standards)</w:t>
      </w:r>
    </w:p>
    <w:p w14:paraId="4B6414C3" w14:textId="77777777" w:rsidR="007F2FE8" w:rsidRPr="000128A4" w:rsidRDefault="007F2FE8" w:rsidP="007F2FE8">
      <w:pPr>
        <w:spacing w:after="0" w:line="240" w:lineRule="auto"/>
        <w:rPr>
          <w:rFonts w:ascii="Arial" w:eastAsia="Arial" w:hAnsi="Arial" w:cs="Arial"/>
          <w:sz w:val="24"/>
          <w:szCs w:val="24"/>
        </w:rPr>
      </w:pPr>
    </w:p>
    <w:p w14:paraId="597D4E2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National Fire Protection Association Codes</w:t>
      </w:r>
    </w:p>
    <w:p w14:paraId="372B71A0" w14:textId="77777777" w:rsidR="007F2FE8" w:rsidRPr="000128A4" w:rsidRDefault="007F2FE8" w:rsidP="007F2FE8">
      <w:pPr>
        <w:spacing w:after="0" w:line="240" w:lineRule="auto"/>
        <w:rPr>
          <w:rFonts w:ascii="Arial" w:eastAsia="Arial" w:hAnsi="Arial" w:cs="Arial"/>
          <w:sz w:val="24"/>
          <w:szCs w:val="24"/>
        </w:rPr>
      </w:pPr>
    </w:p>
    <w:p w14:paraId="18B2E9F5"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Uniform Facilities Code</w:t>
      </w:r>
    </w:p>
    <w:p w14:paraId="22C625E3" w14:textId="77777777" w:rsidR="007F2FE8" w:rsidRPr="000128A4" w:rsidRDefault="007F2FE8" w:rsidP="007F2FE8">
      <w:pPr>
        <w:spacing w:after="0" w:line="240" w:lineRule="auto"/>
        <w:rPr>
          <w:rFonts w:ascii="Arial" w:eastAsia="Arial" w:hAnsi="Arial" w:cs="Arial"/>
          <w:sz w:val="24"/>
          <w:szCs w:val="24"/>
        </w:rPr>
      </w:pPr>
    </w:p>
    <w:p w14:paraId="26A82CB0"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Unified Facilities Guide Specifications (UFGS)</w:t>
      </w:r>
    </w:p>
    <w:p w14:paraId="1CC730C2" w14:textId="77777777" w:rsidR="007F2FE8" w:rsidRPr="000128A4" w:rsidRDefault="007F2FE8" w:rsidP="007F2FE8">
      <w:pPr>
        <w:spacing w:after="0" w:line="240" w:lineRule="auto"/>
        <w:rPr>
          <w:rFonts w:ascii="Arial" w:eastAsia="Arial" w:hAnsi="Arial" w:cs="Arial"/>
          <w:sz w:val="24"/>
          <w:szCs w:val="24"/>
        </w:rPr>
      </w:pPr>
    </w:p>
    <w:p w14:paraId="20A64DA2"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USACE EM385-1-1</w:t>
      </w:r>
    </w:p>
    <w:p w14:paraId="26FCFA73" w14:textId="77777777" w:rsidR="007F2FE8" w:rsidRPr="000128A4" w:rsidRDefault="007F2FE8" w:rsidP="007F2FE8">
      <w:pPr>
        <w:spacing w:after="0" w:line="240" w:lineRule="auto"/>
        <w:rPr>
          <w:rFonts w:ascii="Arial" w:eastAsia="Arial" w:hAnsi="Arial" w:cs="Arial"/>
          <w:sz w:val="24"/>
          <w:szCs w:val="24"/>
        </w:rPr>
      </w:pPr>
    </w:p>
    <w:p w14:paraId="5220C2E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All other codes as required to maintain safety standards.</w:t>
      </w:r>
    </w:p>
    <w:p w14:paraId="4DE1E970" w14:textId="77777777" w:rsidR="007F2FE8" w:rsidRPr="000128A4" w:rsidRDefault="007F2FE8" w:rsidP="007F2FE8">
      <w:pPr>
        <w:spacing w:after="0"/>
        <w:rPr>
          <w:rFonts w:ascii="Arial" w:eastAsia="Calibri" w:hAnsi="Arial" w:cs="Arial"/>
          <w:sz w:val="24"/>
          <w:szCs w:val="24"/>
        </w:rPr>
      </w:pPr>
    </w:p>
    <w:p w14:paraId="6EC55F80" w14:textId="77777777" w:rsidR="007F2FE8" w:rsidRPr="000128A4" w:rsidRDefault="007F2FE8" w:rsidP="007F2FE8">
      <w:pPr>
        <w:pStyle w:val="Heading1"/>
        <w:spacing w:before="0"/>
        <w:rPr>
          <w:rFonts w:eastAsia="Calibri"/>
        </w:rPr>
      </w:pPr>
      <w:bookmarkStart w:id="2" w:name="_Toc135214530"/>
      <w:proofErr w:type="gramStart"/>
      <w:r w:rsidRPr="000128A4">
        <w:rPr>
          <w:rFonts w:eastAsia="Arial"/>
        </w:rPr>
        <w:t>S</w:t>
      </w:r>
      <w:r>
        <w:rPr>
          <w:rFonts w:eastAsia="Arial"/>
        </w:rPr>
        <w:t xml:space="preserve">3.0 </w:t>
      </w:r>
      <w:r w:rsidRPr="000128A4">
        <w:rPr>
          <w:rFonts w:eastAsia="Arial"/>
        </w:rPr>
        <w:t xml:space="preserve"> JOB</w:t>
      </w:r>
      <w:proofErr w:type="gramEnd"/>
      <w:r w:rsidRPr="000128A4">
        <w:rPr>
          <w:rFonts w:eastAsia="Arial"/>
        </w:rPr>
        <w:t xml:space="preserve"> HAZARD ANALYSIS (JHA) / ACTIVITY HAZARD ANALYSIS (AHA)</w:t>
      </w:r>
      <w:bookmarkEnd w:id="2"/>
      <w:r w:rsidRPr="000128A4">
        <w:rPr>
          <w:rFonts w:eastAsia="Arial"/>
        </w:rPr>
        <w:br/>
      </w:r>
    </w:p>
    <w:p w14:paraId="24EDAE55" w14:textId="77777777" w:rsidR="007F2FE8" w:rsidRPr="000128A4" w:rsidRDefault="007F2FE8" w:rsidP="007F2FE8">
      <w:pPr>
        <w:tabs>
          <w:tab w:val="left" w:pos="6734"/>
        </w:tabs>
        <w:spacing w:after="0" w:line="240" w:lineRule="auto"/>
        <w:rPr>
          <w:rFonts w:ascii="Arial" w:eastAsia="Arial" w:hAnsi="Arial" w:cs="Arial"/>
          <w:sz w:val="24"/>
          <w:szCs w:val="24"/>
        </w:rPr>
      </w:pPr>
      <w:r w:rsidRPr="000128A4">
        <w:rPr>
          <w:rFonts w:ascii="Arial" w:eastAsia="Arial" w:hAnsi="Arial" w:cs="Arial"/>
          <w:sz w:val="24"/>
          <w:szCs w:val="24"/>
        </w:rPr>
        <w:t>Prior to the start of work, the contractor shall</w:t>
      </w:r>
      <w:r w:rsidRPr="000128A4">
        <w:rPr>
          <w:rFonts w:ascii="Arial" w:eastAsia="Arial" w:hAnsi="Arial" w:cs="Arial"/>
          <w:spacing w:val="-25"/>
          <w:sz w:val="24"/>
          <w:szCs w:val="24"/>
        </w:rPr>
        <w:t xml:space="preserve"> </w:t>
      </w:r>
      <w:r w:rsidRPr="000128A4">
        <w:rPr>
          <w:rFonts w:ascii="Arial" w:eastAsia="Arial" w:hAnsi="Arial" w:cs="Arial"/>
          <w:sz w:val="24"/>
          <w:szCs w:val="24"/>
        </w:rPr>
        <w:t>prepare</w:t>
      </w:r>
      <w:r w:rsidRPr="000128A4">
        <w:rPr>
          <w:rFonts w:ascii="Arial" w:eastAsia="Arial" w:hAnsi="Arial" w:cs="Arial"/>
          <w:spacing w:val="-7"/>
          <w:sz w:val="24"/>
          <w:szCs w:val="24"/>
        </w:rPr>
        <w:t xml:space="preserve"> </w:t>
      </w:r>
      <w:r w:rsidRPr="000128A4">
        <w:rPr>
          <w:rFonts w:ascii="Arial" w:eastAsia="Arial" w:hAnsi="Arial" w:cs="Arial"/>
          <w:sz w:val="24"/>
          <w:szCs w:val="24"/>
        </w:rPr>
        <w:t xml:space="preserve">a JHA / AHA for each phase of work that will be done under the contract. This will be completed in accordance with all applicable OSHA safety requirements. A phase is any </w:t>
      </w:r>
      <w:proofErr w:type="gramStart"/>
      <w:r w:rsidRPr="000128A4">
        <w:rPr>
          <w:rFonts w:ascii="Arial" w:eastAsia="Arial" w:hAnsi="Arial" w:cs="Arial"/>
          <w:sz w:val="24"/>
          <w:szCs w:val="24"/>
        </w:rPr>
        <w:t>operations</w:t>
      </w:r>
      <w:proofErr w:type="gramEnd"/>
      <w:r w:rsidRPr="000128A4">
        <w:rPr>
          <w:rFonts w:ascii="Arial" w:eastAsia="Arial" w:hAnsi="Arial" w:cs="Arial"/>
          <w:sz w:val="24"/>
          <w:szCs w:val="24"/>
        </w:rPr>
        <w:t xml:space="preserve"> involving a certain type of work. Examples include demolition, excavation, masonry work, concrete pouring, roofing, and electrical wiring. Work done by each subcontractor is also a phase. The JHA / AHA will:</w:t>
      </w:r>
    </w:p>
    <w:p w14:paraId="4D45BE08" w14:textId="77777777" w:rsidR="007F2FE8" w:rsidRPr="000128A4" w:rsidRDefault="007F2FE8" w:rsidP="007F2FE8">
      <w:pPr>
        <w:tabs>
          <w:tab w:val="left" w:pos="6734"/>
        </w:tabs>
        <w:spacing w:after="0" w:line="240" w:lineRule="auto"/>
        <w:rPr>
          <w:rFonts w:ascii="Arial" w:eastAsia="Arial" w:hAnsi="Arial" w:cs="Arial"/>
          <w:sz w:val="24"/>
          <w:szCs w:val="24"/>
        </w:rPr>
      </w:pPr>
    </w:p>
    <w:p w14:paraId="079819DE"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List the activity being performed and identify the sequence of work steps.</w:t>
      </w:r>
      <w:r w:rsidRPr="000128A4">
        <w:rPr>
          <w:rFonts w:ascii="Arial" w:eastAsia="Arial" w:hAnsi="Arial" w:cs="Arial"/>
          <w:sz w:val="24"/>
          <w:szCs w:val="24"/>
        </w:rPr>
        <w:br/>
      </w:r>
    </w:p>
    <w:p w14:paraId="71250EC5" w14:textId="77777777" w:rsidR="007F2FE8" w:rsidRDefault="007F2FE8" w:rsidP="007F2FE8">
      <w:pPr>
        <w:tabs>
          <w:tab w:val="left" w:pos="6734"/>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List the hazards associated with each step, and the procedures and training required to eliminate or reduce the risk to an acceptable level. </w:t>
      </w:r>
    </w:p>
    <w:p w14:paraId="35B49374"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p>
    <w:p w14:paraId="6B899497" w14:textId="77777777" w:rsidR="007F2FE8" w:rsidRPr="000128A4" w:rsidRDefault="007F2FE8" w:rsidP="007F2FE8">
      <w:pPr>
        <w:tabs>
          <w:tab w:val="left" w:pos="6734"/>
        </w:tabs>
        <w:spacing w:after="0" w:line="240" w:lineRule="auto"/>
        <w:ind w:left="360" w:hanging="360"/>
        <w:rPr>
          <w:rFonts w:ascii="Arial" w:eastAsia="Arial" w:hAnsi="Arial" w:cs="Arial"/>
          <w:sz w:val="24"/>
          <w:szCs w:val="24"/>
        </w:rPr>
      </w:pPr>
    </w:p>
    <w:p w14:paraId="181661B0" w14:textId="77777777" w:rsidR="007F2FE8" w:rsidRPr="000128A4" w:rsidRDefault="007F2FE8" w:rsidP="007F2FE8">
      <w:pPr>
        <w:pStyle w:val="Heading1"/>
        <w:spacing w:before="0"/>
        <w:rPr>
          <w:rFonts w:eastAsia="Arial" w:cs="Arial"/>
          <w:sz w:val="24"/>
          <w:szCs w:val="24"/>
        </w:rPr>
      </w:pPr>
      <w:bookmarkStart w:id="3" w:name="_Toc135214531"/>
      <w:proofErr w:type="gramStart"/>
      <w:r w:rsidRPr="000128A4">
        <w:rPr>
          <w:rFonts w:eastAsia="Arial"/>
        </w:rPr>
        <w:t>S</w:t>
      </w:r>
      <w:r>
        <w:rPr>
          <w:rFonts w:eastAsia="Arial"/>
        </w:rPr>
        <w:t>4.0</w:t>
      </w:r>
      <w:r w:rsidRPr="000128A4">
        <w:rPr>
          <w:rFonts w:eastAsia="Arial"/>
        </w:rPr>
        <w:t xml:space="preserve"> </w:t>
      </w:r>
      <w:r>
        <w:rPr>
          <w:rFonts w:eastAsia="Arial"/>
        </w:rPr>
        <w:t xml:space="preserve"> </w:t>
      </w:r>
      <w:r w:rsidRPr="000128A4">
        <w:rPr>
          <w:rFonts w:eastAsia="Arial"/>
        </w:rPr>
        <w:t>SITE</w:t>
      </w:r>
      <w:proofErr w:type="gramEnd"/>
      <w:r w:rsidRPr="000128A4">
        <w:rPr>
          <w:rFonts w:eastAsia="Arial"/>
        </w:rPr>
        <w:t xml:space="preserve"> SPECIFIC SAFETY &amp; ACCIDENT PREVENTION PLANS</w:t>
      </w:r>
      <w:bookmarkEnd w:id="3"/>
      <w:r w:rsidRPr="000128A4">
        <w:rPr>
          <w:rFonts w:eastAsia="Arial"/>
        </w:rPr>
        <w:t xml:space="preserve"> </w:t>
      </w:r>
    </w:p>
    <w:p w14:paraId="2DAE6818" w14:textId="77777777" w:rsidR="007F2FE8" w:rsidRPr="000128A4" w:rsidRDefault="007F2FE8" w:rsidP="007F2FE8">
      <w:pPr>
        <w:tabs>
          <w:tab w:val="left" w:pos="2740"/>
        </w:tabs>
        <w:spacing w:after="0" w:line="240" w:lineRule="auto"/>
        <w:rPr>
          <w:rFonts w:ascii="Arial" w:eastAsia="Arial" w:hAnsi="Arial" w:cs="Arial"/>
          <w:b/>
          <w:strike/>
          <w:sz w:val="24"/>
          <w:szCs w:val="24"/>
        </w:rPr>
      </w:pPr>
    </w:p>
    <w:p w14:paraId="16DC1B51"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lastRenderedPageBreak/>
        <w:t>Contractors will submit a written Site-Specific Safety / Contractor Accident Prevention Plan prior to beginning construction. The plan must follow the guidelines in OSHA 29 CFR</w:t>
      </w:r>
      <w:r w:rsidRPr="000128A4">
        <w:rPr>
          <w:rFonts w:ascii="Arial" w:eastAsia="Arial" w:hAnsi="Arial" w:cs="Arial"/>
          <w:color w:val="FF0000"/>
          <w:sz w:val="24"/>
          <w:szCs w:val="24"/>
        </w:rPr>
        <w:t xml:space="preserve"> </w:t>
      </w:r>
      <w:r w:rsidRPr="000128A4">
        <w:rPr>
          <w:rFonts w:ascii="Arial" w:eastAsia="Arial" w:hAnsi="Arial" w:cs="Arial"/>
          <w:sz w:val="24"/>
          <w:szCs w:val="24"/>
        </w:rPr>
        <w:t xml:space="preserve">1926: </w:t>
      </w:r>
    </w:p>
    <w:p w14:paraId="1510A78E" w14:textId="77777777" w:rsidR="007F2FE8" w:rsidRPr="000128A4" w:rsidRDefault="007F2FE8" w:rsidP="007F2FE8">
      <w:pPr>
        <w:spacing w:after="0" w:line="240" w:lineRule="auto"/>
        <w:rPr>
          <w:rFonts w:ascii="Arial" w:eastAsia="Arial" w:hAnsi="Arial" w:cs="Arial"/>
          <w:strike/>
          <w:sz w:val="24"/>
          <w:szCs w:val="24"/>
        </w:rPr>
      </w:pPr>
    </w:p>
    <w:p w14:paraId="3AF89DBF"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Who</w:t>
      </w:r>
      <w:r w:rsidRPr="000128A4">
        <w:rPr>
          <w:rFonts w:ascii="Arial" w:eastAsia="Arial" w:hAnsi="Arial" w:cs="Arial"/>
          <w:spacing w:val="-6"/>
          <w:sz w:val="24"/>
          <w:szCs w:val="24"/>
        </w:rPr>
        <w:t xml:space="preserve"> </w:t>
      </w:r>
      <w:r w:rsidRPr="000128A4">
        <w:rPr>
          <w:rFonts w:ascii="Arial" w:eastAsia="Arial" w:hAnsi="Arial" w:cs="Arial"/>
          <w:sz w:val="24"/>
          <w:szCs w:val="24"/>
        </w:rPr>
        <w:t>will</w:t>
      </w:r>
      <w:r w:rsidRPr="000128A4">
        <w:rPr>
          <w:rFonts w:ascii="Arial" w:eastAsia="Arial" w:hAnsi="Arial" w:cs="Arial"/>
          <w:spacing w:val="-4"/>
          <w:sz w:val="24"/>
          <w:szCs w:val="24"/>
        </w:rPr>
        <w:t xml:space="preserve"> </w:t>
      </w:r>
      <w:r w:rsidRPr="000128A4">
        <w:rPr>
          <w:rFonts w:ascii="Arial" w:eastAsia="Arial" w:hAnsi="Arial" w:cs="Arial"/>
          <w:sz w:val="24"/>
          <w:szCs w:val="24"/>
        </w:rPr>
        <w:t>implement</w:t>
      </w:r>
      <w:r w:rsidRPr="000128A4">
        <w:rPr>
          <w:rFonts w:ascii="Arial" w:eastAsia="Arial" w:hAnsi="Arial" w:cs="Arial"/>
          <w:spacing w:val="-3"/>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plan,</w:t>
      </w:r>
      <w:r w:rsidRPr="000128A4">
        <w:rPr>
          <w:rFonts w:ascii="Arial" w:eastAsia="Arial" w:hAnsi="Arial" w:cs="Arial"/>
          <w:spacing w:val="-3"/>
          <w:sz w:val="24"/>
          <w:szCs w:val="24"/>
        </w:rPr>
        <w:t xml:space="preserve"> </w:t>
      </w:r>
      <w:r w:rsidRPr="000128A4">
        <w:rPr>
          <w:rFonts w:ascii="Arial" w:eastAsia="Arial" w:hAnsi="Arial" w:cs="Arial"/>
          <w:sz w:val="24"/>
          <w:szCs w:val="24"/>
        </w:rPr>
        <w:t>including</w:t>
      </w:r>
      <w:r w:rsidRPr="000128A4">
        <w:rPr>
          <w:rFonts w:ascii="Arial" w:eastAsia="Arial" w:hAnsi="Arial" w:cs="Arial"/>
          <w:spacing w:val="-4"/>
          <w:sz w:val="24"/>
          <w:szCs w:val="24"/>
        </w:rPr>
        <w:t xml:space="preserve"> </w:t>
      </w:r>
      <w:r w:rsidRPr="000128A4">
        <w:rPr>
          <w:rFonts w:ascii="Arial" w:eastAsia="Arial" w:hAnsi="Arial" w:cs="Arial"/>
          <w:sz w:val="24"/>
          <w:szCs w:val="24"/>
        </w:rPr>
        <w:t>who</w:t>
      </w:r>
      <w:r w:rsidRPr="000128A4">
        <w:rPr>
          <w:rFonts w:ascii="Arial" w:eastAsia="Arial" w:hAnsi="Arial" w:cs="Arial"/>
          <w:spacing w:val="-1"/>
          <w:sz w:val="24"/>
          <w:szCs w:val="24"/>
        </w:rPr>
        <w:t xml:space="preserve"> </w:t>
      </w:r>
      <w:r w:rsidRPr="000128A4">
        <w:rPr>
          <w:rFonts w:ascii="Arial" w:eastAsia="Arial" w:hAnsi="Arial" w:cs="Arial"/>
          <w:sz w:val="24"/>
          <w:szCs w:val="24"/>
        </w:rPr>
        <w:t>is</w:t>
      </w:r>
      <w:r w:rsidRPr="000128A4">
        <w:rPr>
          <w:rFonts w:ascii="Arial" w:eastAsia="Arial" w:hAnsi="Arial" w:cs="Arial"/>
          <w:spacing w:val="-4"/>
          <w:sz w:val="24"/>
          <w:szCs w:val="24"/>
        </w:rPr>
        <w:t xml:space="preserve"> </w:t>
      </w:r>
      <w:r w:rsidRPr="000128A4">
        <w:rPr>
          <w:rFonts w:ascii="Arial" w:eastAsia="Arial" w:hAnsi="Arial" w:cs="Arial"/>
          <w:sz w:val="24"/>
          <w:szCs w:val="24"/>
        </w:rPr>
        <w:t>responsible</w:t>
      </w:r>
      <w:r w:rsidRPr="000128A4">
        <w:rPr>
          <w:rFonts w:ascii="Arial" w:eastAsia="Arial" w:hAnsi="Arial" w:cs="Arial"/>
          <w:spacing w:val="-6"/>
          <w:sz w:val="24"/>
          <w:szCs w:val="24"/>
        </w:rPr>
        <w:t xml:space="preserve"> </w:t>
      </w:r>
      <w:r w:rsidRPr="000128A4">
        <w:rPr>
          <w:rFonts w:ascii="Arial" w:eastAsia="Arial" w:hAnsi="Arial" w:cs="Arial"/>
          <w:sz w:val="24"/>
          <w:szCs w:val="24"/>
        </w:rPr>
        <w:t>for</w:t>
      </w:r>
      <w:r w:rsidRPr="000128A4">
        <w:rPr>
          <w:rFonts w:ascii="Arial" w:eastAsia="Arial" w:hAnsi="Arial" w:cs="Arial"/>
          <w:spacing w:val="-4"/>
          <w:sz w:val="24"/>
          <w:szCs w:val="24"/>
        </w:rPr>
        <w:t xml:space="preserve"> </w:t>
      </w:r>
      <w:r w:rsidRPr="000128A4">
        <w:rPr>
          <w:rFonts w:ascii="Arial" w:eastAsia="Arial" w:hAnsi="Arial" w:cs="Arial"/>
          <w:sz w:val="24"/>
          <w:szCs w:val="24"/>
        </w:rPr>
        <w:t>safety</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4"/>
          <w:sz w:val="24"/>
          <w:szCs w:val="24"/>
        </w:rPr>
        <w:t xml:space="preserve"> </w:t>
      </w:r>
      <w:r w:rsidRPr="000128A4">
        <w:rPr>
          <w:rFonts w:ascii="Arial" w:eastAsia="Arial" w:hAnsi="Arial" w:cs="Arial"/>
          <w:sz w:val="24"/>
          <w:szCs w:val="24"/>
        </w:rPr>
        <w:t>accident prevention?</w:t>
      </w:r>
      <w:r w:rsidRPr="000128A4">
        <w:rPr>
          <w:rFonts w:ascii="Arial" w:eastAsia="Arial" w:hAnsi="Arial" w:cs="Arial"/>
          <w:sz w:val="24"/>
          <w:szCs w:val="24"/>
        </w:rPr>
        <w:br/>
      </w:r>
    </w:p>
    <w:p w14:paraId="6EC873D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2. A means for coordinating and controlling subcontractors and</w:t>
      </w:r>
      <w:r w:rsidRPr="000128A4">
        <w:rPr>
          <w:rFonts w:ascii="Arial" w:eastAsia="Arial" w:hAnsi="Arial" w:cs="Arial"/>
          <w:spacing w:val="-20"/>
          <w:sz w:val="24"/>
          <w:szCs w:val="24"/>
        </w:rPr>
        <w:t xml:space="preserve"> </w:t>
      </w:r>
      <w:r w:rsidRPr="000128A4">
        <w:rPr>
          <w:rFonts w:ascii="Arial" w:eastAsia="Arial" w:hAnsi="Arial" w:cs="Arial"/>
          <w:sz w:val="24"/>
          <w:szCs w:val="24"/>
        </w:rPr>
        <w:t>suppliers.</w:t>
      </w:r>
      <w:r w:rsidRPr="000128A4">
        <w:rPr>
          <w:rFonts w:ascii="Arial" w:eastAsia="Arial" w:hAnsi="Arial" w:cs="Arial"/>
          <w:sz w:val="24"/>
          <w:szCs w:val="24"/>
        </w:rPr>
        <w:br/>
      </w:r>
    </w:p>
    <w:p w14:paraId="1B10D593"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 Safety</w:t>
      </w:r>
      <w:r w:rsidRPr="000128A4">
        <w:rPr>
          <w:rFonts w:ascii="Arial" w:eastAsia="Arial" w:hAnsi="Arial" w:cs="Arial"/>
          <w:spacing w:val="-2"/>
          <w:sz w:val="24"/>
          <w:szCs w:val="24"/>
        </w:rPr>
        <w:t xml:space="preserve"> </w:t>
      </w:r>
      <w:r w:rsidRPr="000128A4">
        <w:rPr>
          <w:rFonts w:ascii="Arial" w:eastAsia="Arial" w:hAnsi="Arial" w:cs="Arial"/>
          <w:sz w:val="24"/>
          <w:szCs w:val="24"/>
        </w:rPr>
        <w:t>training.</w:t>
      </w:r>
      <w:r w:rsidRPr="000128A4">
        <w:rPr>
          <w:rFonts w:ascii="Arial" w:eastAsia="Arial" w:hAnsi="Arial" w:cs="Arial"/>
          <w:sz w:val="24"/>
          <w:szCs w:val="24"/>
        </w:rPr>
        <w:br/>
      </w:r>
    </w:p>
    <w:p w14:paraId="6FDE338E"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 Who will investigate</w:t>
      </w:r>
      <w:r w:rsidRPr="000128A4">
        <w:rPr>
          <w:rFonts w:ascii="Arial" w:eastAsia="Arial" w:hAnsi="Arial" w:cs="Arial"/>
          <w:spacing w:val="-2"/>
          <w:sz w:val="24"/>
          <w:szCs w:val="24"/>
        </w:rPr>
        <w:t xml:space="preserve"> </w:t>
      </w:r>
      <w:r w:rsidRPr="000128A4">
        <w:rPr>
          <w:rFonts w:ascii="Arial" w:eastAsia="Arial" w:hAnsi="Arial" w:cs="Arial"/>
          <w:sz w:val="24"/>
          <w:szCs w:val="24"/>
        </w:rPr>
        <w:t>accidents?</w:t>
      </w:r>
      <w:r w:rsidRPr="000128A4">
        <w:rPr>
          <w:rFonts w:ascii="Arial" w:eastAsia="Arial" w:hAnsi="Arial" w:cs="Arial"/>
          <w:sz w:val="24"/>
          <w:szCs w:val="24"/>
        </w:rPr>
        <w:br/>
      </w:r>
    </w:p>
    <w:p w14:paraId="3A6CAF8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 Emergency</w:t>
      </w:r>
      <w:r w:rsidRPr="000128A4">
        <w:rPr>
          <w:rFonts w:ascii="Arial" w:eastAsia="Arial" w:hAnsi="Arial" w:cs="Arial"/>
          <w:spacing w:val="-4"/>
          <w:sz w:val="24"/>
          <w:szCs w:val="24"/>
        </w:rPr>
        <w:t xml:space="preserve"> </w:t>
      </w:r>
      <w:r w:rsidRPr="000128A4">
        <w:rPr>
          <w:rFonts w:ascii="Arial" w:eastAsia="Arial" w:hAnsi="Arial" w:cs="Arial"/>
          <w:sz w:val="24"/>
          <w:szCs w:val="24"/>
        </w:rPr>
        <w:t>response.</w:t>
      </w:r>
      <w:r w:rsidRPr="000128A4">
        <w:rPr>
          <w:rFonts w:ascii="Arial" w:eastAsia="Arial" w:hAnsi="Arial" w:cs="Arial"/>
          <w:sz w:val="24"/>
          <w:szCs w:val="24"/>
        </w:rPr>
        <w:br/>
      </w:r>
    </w:p>
    <w:p w14:paraId="7697432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6. Job site cleanup and safe</w:t>
      </w:r>
      <w:r w:rsidRPr="000128A4">
        <w:rPr>
          <w:rFonts w:ascii="Arial" w:eastAsia="Arial" w:hAnsi="Arial" w:cs="Arial"/>
          <w:spacing w:val="-6"/>
          <w:sz w:val="24"/>
          <w:szCs w:val="24"/>
        </w:rPr>
        <w:t xml:space="preserve"> </w:t>
      </w:r>
      <w:r w:rsidRPr="000128A4">
        <w:rPr>
          <w:rFonts w:ascii="Arial" w:eastAsia="Arial" w:hAnsi="Arial" w:cs="Arial"/>
          <w:sz w:val="24"/>
          <w:szCs w:val="24"/>
        </w:rPr>
        <w:t>access.</w:t>
      </w:r>
      <w:r w:rsidRPr="000128A4">
        <w:rPr>
          <w:rFonts w:ascii="Arial" w:eastAsia="Arial" w:hAnsi="Arial" w:cs="Arial"/>
          <w:sz w:val="24"/>
          <w:szCs w:val="24"/>
        </w:rPr>
        <w:br/>
      </w:r>
    </w:p>
    <w:p w14:paraId="23F74ED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7. Public safety requirements such as signs and</w:t>
      </w:r>
      <w:r w:rsidRPr="000128A4">
        <w:rPr>
          <w:rFonts w:ascii="Arial" w:eastAsia="Arial" w:hAnsi="Arial" w:cs="Arial"/>
          <w:spacing w:val="-14"/>
          <w:sz w:val="24"/>
          <w:szCs w:val="24"/>
        </w:rPr>
        <w:t xml:space="preserve"> </w:t>
      </w:r>
      <w:r w:rsidRPr="000128A4">
        <w:rPr>
          <w:rFonts w:ascii="Arial" w:eastAsia="Arial" w:hAnsi="Arial" w:cs="Arial"/>
          <w:sz w:val="24"/>
          <w:szCs w:val="24"/>
        </w:rPr>
        <w:t>barricades.</w:t>
      </w:r>
    </w:p>
    <w:p w14:paraId="619744EC" w14:textId="77777777" w:rsidR="007F2FE8" w:rsidRPr="000128A4" w:rsidRDefault="007F2FE8" w:rsidP="007F2FE8">
      <w:pPr>
        <w:tabs>
          <w:tab w:val="left" w:pos="513"/>
        </w:tabs>
        <w:spacing w:after="0" w:line="240" w:lineRule="auto"/>
        <w:rPr>
          <w:rFonts w:ascii="Arial" w:eastAsia="Arial" w:hAnsi="Arial" w:cs="Arial"/>
          <w:sz w:val="24"/>
          <w:szCs w:val="24"/>
        </w:rPr>
      </w:pPr>
    </w:p>
    <w:p w14:paraId="033BF6E4" w14:textId="77777777" w:rsidR="007F2FE8" w:rsidRPr="000128A4" w:rsidRDefault="007F2FE8" w:rsidP="007F2FE8">
      <w:pPr>
        <w:pStyle w:val="Heading1"/>
        <w:spacing w:before="0"/>
        <w:rPr>
          <w:rFonts w:eastAsia="Arial"/>
        </w:rPr>
      </w:pPr>
      <w:bookmarkStart w:id="4" w:name="_Toc135214532"/>
      <w:proofErr w:type="gramStart"/>
      <w:r w:rsidRPr="000128A4">
        <w:rPr>
          <w:rFonts w:eastAsia="Arial"/>
        </w:rPr>
        <w:t>S</w:t>
      </w:r>
      <w:r>
        <w:rPr>
          <w:rFonts w:eastAsia="Arial"/>
        </w:rPr>
        <w:t xml:space="preserve">5.0 </w:t>
      </w:r>
      <w:r w:rsidRPr="000128A4">
        <w:rPr>
          <w:rFonts w:eastAsia="Arial"/>
        </w:rPr>
        <w:t xml:space="preserve"> FALL</w:t>
      </w:r>
      <w:proofErr w:type="gramEnd"/>
      <w:r w:rsidRPr="000128A4">
        <w:rPr>
          <w:rFonts w:eastAsia="Arial"/>
          <w:spacing w:val="-7"/>
        </w:rPr>
        <w:t xml:space="preserve"> </w:t>
      </w:r>
      <w:r w:rsidRPr="000128A4">
        <w:rPr>
          <w:rFonts w:eastAsia="Arial"/>
        </w:rPr>
        <w:t>PROTECTION</w:t>
      </w:r>
      <w:bookmarkEnd w:id="4"/>
    </w:p>
    <w:p w14:paraId="2E7B448C" w14:textId="77777777" w:rsidR="007F2FE8" w:rsidRPr="000128A4" w:rsidRDefault="007F2FE8" w:rsidP="007F2FE8">
      <w:pPr>
        <w:tabs>
          <w:tab w:val="left" w:pos="1011"/>
        </w:tabs>
        <w:spacing w:after="0" w:line="240" w:lineRule="auto"/>
        <w:jc w:val="both"/>
        <w:rPr>
          <w:rFonts w:ascii="Arial" w:eastAsia="Arial" w:hAnsi="Arial" w:cs="Arial"/>
          <w:b/>
          <w:sz w:val="24"/>
          <w:szCs w:val="24"/>
        </w:rPr>
      </w:pPr>
    </w:p>
    <w:p w14:paraId="4A017FC9"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Personnel performing works at a height of six feet or more from any lower level shall comply with OSHA 29 CFR 1926.500 through 1926.503 safety standards.</w:t>
      </w:r>
      <w:r w:rsidRPr="000128A4">
        <w:rPr>
          <w:rFonts w:ascii="Arial" w:eastAsia="Arial" w:hAnsi="Arial" w:cs="Arial"/>
          <w:sz w:val="24"/>
          <w:szCs w:val="24"/>
        </w:rPr>
        <w:br/>
      </w:r>
    </w:p>
    <w:p w14:paraId="36901318"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2. There</w:t>
      </w:r>
      <w:r w:rsidRPr="000128A4">
        <w:rPr>
          <w:rFonts w:ascii="Arial" w:eastAsia="Arial" w:hAnsi="Arial" w:cs="Arial"/>
          <w:spacing w:val="-5"/>
          <w:sz w:val="24"/>
          <w:szCs w:val="24"/>
        </w:rPr>
        <w:t xml:space="preserve"> </w:t>
      </w:r>
      <w:r w:rsidRPr="000128A4">
        <w:rPr>
          <w:rFonts w:ascii="Arial" w:eastAsia="Arial" w:hAnsi="Arial" w:cs="Arial"/>
          <w:sz w:val="24"/>
          <w:szCs w:val="24"/>
        </w:rPr>
        <w:t>are</w:t>
      </w:r>
      <w:r w:rsidRPr="000128A4">
        <w:rPr>
          <w:rFonts w:ascii="Arial" w:eastAsia="Arial" w:hAnsi="Arial" w:cs="Arial"/>
          <w:spacing w:val="-7"/>
          <w:sz w:val="24"/>
          <w:szCs w:val="24"/>
        </w:rPr>
        <w:t xml:space="preserve"> currently </w:t>
      </w:r>
      <w:r w:rsidRPr="000128A4">
        <w:rPr>
          <w:rFonts w:ascii="Arial" w:eastAsia="Arial" w:hAnsi="Arial" w:cs="Arial"/>
          <w:sz w:val="24"/>
          <w:szCs w:val="24"/>
        </w:rPr>
        <w:t>no</w:t>
      </w:r>
      <w:r w:rsidRPr="000128A4">
        <w:rPr>
          <w:rFonts w:ascii="Arial" w:eastAsia="Arial" w:hAnsi="Arial" w:cs="Arial"/>
          <w:spacing w:val="-6"/>
          <w:sz w:val="24"/>
          <w:szCs w:val="24"/>
        </w:rPr>
        <w:t xml:space="preserve"> </w:t>
      </w:r>
      <w:r w:rsidRPr="000128A4">
        <w:rPr>
          <w:rFonts w:ascii="Arial" w:eastAsia="Arial" w:hAnsi="Arial" w:cs="Arial"/>
          <w:sz w:val="24"/>
          <w:szCs w:val="24"/>
        </w:rPr>
        <w:t>certified</w:t>
      </w:r>
      <w:r w:rsidRPr="000128A4">
        <w:rPr>
          <w:rFonts w:ascii="Arial" w:eastAsia="Arial" w:hAnsi="Arial" w:cs="Arial"/>
          <w:spacing w:val="-2"/>
          <w:sz w:val="24"/>
          <w:szCs w:val="24"/>
        </w:rPr>
        <w:t xml:space="preserve"> </w:t>
      </w:r>
      <w:r w:rsidRPr="000128A4">
        <w:rPr>
          <w:rFonts w:ascii="Arial" w:eastAsia="Arial" w:hAnsi="Arial" w:cs="Arial"/>
          <w:sz w:val="24"/>
          <w:szCs w:val="24"/>
        </w:rPr>
        <w:t>anchorage</w:t>
      </w:r>
      <w:r w:rsidRPr="000128A4">
        <w:rPr>
          <w:rFonts w:ascii="Arial" w:eastAsia="Arial" w:hAnsi="Arial" w:cs="Arial"/>
          <w:spacing w:val="-2"/>
          <w:sz w:val="24"/>
          <w:szCs w:val="24"/>
        </w:rPr>
        <w:t xml:space="preserve"> </w:t>
      </w:r>
      <w:r w:rsidRPr="000128A4">
        <w:rPr>
          <w:rFonts w:ascii="Arial" w:eastAsia="Arial" w:hAnsi="Arial" w:cs="Arial"/>
          <w:sz w:val="24"/>
          <w:szCs w:val="24"/>
        </w:rPr>
        <w:t>points</w:t>
      </w:r>
      <w:r w:rsidRPr="000128A4">
        <w:rPr>
          <w:rFonts w:ascii="Arial" w:eastAsia="Arial" w:hAnsi="Arial" w:cs="Arial"/>
          <w:spacing w:val="-3"/>
          <w:sz w:val="24"/>
          <w:szCs w:val="24"/>
        </w:rPr>
        <w:t xml:space="preserve"> </w:t>
      </w:r>
      <w:r w:rsidRPr="000128A4">
        <w:rPr>
          <w:rFonts w:ascii="Arial" w:eastAsia="Arial" w:hAnsi="Arial" w:cs="Arial"/>
          <w:sz w:val="24"/>
          <w:szCs w:val="24"/>
        </w:rPr>
        <w:t>or</w:t>
      </w:r>
      <w:r w:rsidRPr="000128A4">
        <w:rPr>
          <w:rFonts w:ascii="Arial" w:eastAsia="Arial" w:hAnsi="Arial" w:cs="Arial"/>
          <w:spacing w:val="-7"/>
          <w:sz w:val="24"/>
          <w:szCs w:val="24"/>
        </w:rPr>
        <w:t xml:space="preserve"> </w:t>
      </w:r>
      <w:r w:rsidRPr="000128A4">
        <w:rPr>
          <w:rFonts w:ascii="Arial" w:eastAsia="Arial" w:hAnsi="Arial" w:cs="Arial"/>
          <w:sz w:val="24"/>
          <w:szCs w:val="24"/>
        </w:rPr>
        <w:t>permanent</w:t>
      </w:r>
      <w:r w:rsidRPr="000128A4">
        <w:rPr>
          <w:rFonts w:ascii="Arial" w:eastAsia="Arial" w:hAnsi="Arial" w:cs="Arial"/>
          <w:spacing w:val="-4"/>
          <w:sz w:val="24"/>
          <w:szCs w:val="24"/>
        </w:rPr>
        <w:t xml:space="preserve"> </w:t>
      </w:r>
      <w:r w:rsidRPr="000128A4">
        <w:rPr>
          <w:rFonts w:ascii="Arial" w:eastAsia="Arial" w:hAnsi="Arial" w:cs="Arial"/>
          <w:sz w:val="24"/>
          <w:szCs w:val="24"/>
        </w:rPr>
        <w:t>guardrail</w:t>
      </w:r>
      <w:r w:rsidRPr="000128A4">
        <w:rPr>
          <w:rFonts w:ascii="Arial" w:eastAsia="Arial" w:hAnsi="Arial" w:cs="Arial"/>
          <w:spacing w:val="-5"/>
          <w:sz w:val="24"/>
          <w:szCs w:val="24"/>
        </w:rPr>
        <w:t xml:space="preserve"> </w:t>
      </w:r>
      <w:r w:rsidRPr="000128A4">
        <w:rPr>
          <w:rFonts w:ascii="Arial" w:eastAsia="Arial" w:hAnsi="Arial" w:cs="Arial"/>
          <w:sz w:val="24"/>
          <w:szCs w:val="24"/>
        </w:rPr>
        <w:t>systems</w:t>
      </w:r>
      <w:r w:rsidRPr="000128A4">
        <w:rPr>
          <w:rFonts w:ascii="Arial" w:eastAsia="Arial" w:hAnsi="Arial" w:cs="Arial"/>
          <w:spacing w:val="-5"/>
          <w:sz w:val="24"/>
          <w:szCs w:val="24"/>
        </w:rPr>
        <w:t xml:space="preserve"> </w:t>
      </w:r>
      <w:r w:rsidRPr="000128A4">
        <w:rPr>
          <w:rFonts w:ascii="Arial" w:eastAsia="Arial" w:hAnsi="Arial" w:cs="Arial"/>
          <w:sz w:val="24"/>
          <w:szCs w:val="24"/>
        </w:rPr>
        <w:t>on</w:t>
      </w:r>
      <w:r w:rsidRPr="000128A4">
        <w:rPr>
          <w:rFonts w:ascii="Arial" w:eastAsia="Arial" w:hAnsi="Arial" w:cs="Arial"/>
          <w:spacing w:val="-4"/>
          <w:sz w:val="24"/>
          <w:szCs w:val="24"/>
        </w:rPr>
        <w:t xml:space="preserve"> </w:t>
      </w:r>
      <w:r w:rsidRPr="000128A4">
        <w:rPr>
          <w:rFonts w:ascii="Arial" w:eastAsia="Arial" w:hAnsi="Arial" w:cs="Arial"/>
          <w:sz w:val="24"/>
          <w:szCs w:val="24"/>
        </w:rPr>
        <w:t>any TYAD roof. Most roofs of the depot are more than 20 feet</w:t>
      </w:r>
      <w:r w:rsidRPr="000128A4">
        <w:rPr>
          <w:rFonts w:ascii="Arial" w:eastAsia="Arial" w:hAnsi="Arial" w:cs="Arial"/>
          <w:spacing w:val="-20"/>
          <w:sz w:val="24"/>
          <w:szCs w:val="24"/>
        </w:rPr>
        <w:t xml:space="preserve"> </w:t>
      </w:r>
      <w:r w:rsidRPr="000128A4">
        <w:rPr>
          <w:rFonts w:ascii="Arial" w:eastAsia="Arial" w:hAnsi="Arial" w:cs="Arial"/>
          <w:sz w:val="24"/>
          <w:szCs w:val="24"/>
        </w:rPr>
        <w:t>high.</w:t>
      </w:r>
      <w:r w:rsidRPr="000128A4">
        <w:rPr>
          <w:rFonts w:ascii="Arial" w:eastAsia="Arial" w:hAnsi="Arial" w:cs="Arial"/>
          <w:sz w:val="24"/>
          <w:szCs w:val="24"/>
        </w:rPr>
        <w:br/>
      </w:r>
    </w:p>
    <w:p w14:paraId="503947B9"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3. Contractors</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5"/>
          <w:sz w:val="24"/>
          <w:szCs w:val="24"/>
        </w:rPr>
        <w:t xml:space="preserve"> </w:t>
      </w:r>
      <w:r w:rsidRPr="000128A4">
        <w:rPr>
          <w:rFonts w:ascii="Arial" w:eastAsia="Arial" w:hAnsi="Arial" w:cs="Arial"/>
          <w:sz w:val="24"/>
          <w:szCs w:val="24"/>
        </w:rPr>
        <w:t>their</w:t>
      </w:r>
      <w:r w:rsidRPr="000128A4">
        <w:rPr>
          <w:rFonts w:ascii="Arial" w:eastAsia="Arial" w:hAnsi="Arial" w:cs="Arial"/>
          <w:spacing w:val="-5"/>
          <w:sz w:val="24"/>
          <w:szCs w:val="24"/>
        </w:rPr>
        <w:t xml:space="preserve"> </w:t>
      </w:r>
      <w:r w:rsidRPr="000128A4">
        <w:rPr>
          <w:rFonts w:ascii="Arial" w:eastAsia="Arial" w:hAnsi="Arial" w:cs="Arial"/>
          <w:sz w:val="24"/>
          <w:szCs w:val="24"/>
        </w:rPr>
        <w:t>employees</w:t>
      </w:r>
      <w:r w:rsidRPr="000128A4">
        <w:rPr>
          <w:rFonts w:ascii="Arial" w:eastAsia="Arial" w:hAnsi="Arial" w:cs="Arial"/>
          <w:spacing w:val="-7"/>
          <w:sz w:val="24"/>
          <w:szCs w:val="24"/>
        </w:rPr>
        <w:t xml:space="preserve"> </w:t>
      </w:r>
      <w:r w:rsidRPr="000128A4">
        <w:rPr>
          <w:rFonts w:ascii="Arial" w:eastAsia="Arial" w:hAnsi="Arial" w:cs="Arial"/>
          <w:sz w:val="24"/>
          <w:szCs w:val="24"/>
        </w:rPr>
        <w:t>must</w:t>
      </w:r>
      <w:r w:rsidRPr="000128A4">
        <w:rPr>
          <w:rFonts w:ascii="Arial" w:eastAsia="Arial" w:hAnsi="Arial" w:cs="Arial"/>
          <w:spacing w:val="-2"/>
          <w:sz w:val="24"/>
          <w:szCs w:val="24"/>
        </w:rPr>
        <w:t xml:space="preserve"> </w:t>
      </w:r>
      <w:r w:rsidRPr="000128A4">
        <w:rPr>
          <w:rFonts w:ascii="Arial" w:eastAsia="Arial" w:hAnsi="Arial" w:cs="Arial"/>
          <w:sz w:val="24"/>
          <w:szCs w:val="24"/>
        </w:rPr>
        <w:t>be</w:t>
      </w:r>
      <w:r w:rsidRPr="000128A4">
        <w:rPr>
          <w:rFonts w:ascii="Arial" w:eastAsia="Arial" w:hAnsi="Arial" w:cs="Arial"/>
          <w:spacing w:val="-6"/>
          <w:sz w:val="24"/>
          <w:szCs w:val="24"/>
        </w:rPr>
        <w:t xml:space="preserve"> </w:t>
      </w:r>
      <w:r w:rsidRPr="000128A4">
        <w:rPr>
          <w:rFonts w:ascii="Arial" w:eastAsia="Arial" w:hAnsi="Arial" w:cs="Arial"/>
          <w:sz w:val="24"/>
          <w:szCs w:val="24"/>
        </w:rPr>
        <w:t>protected</w:t>
      </w:r>
      <w:r w:rsidRPr="000128A4">
        <w:rPr>
          <w:rFonts w:ascii="Arial" w:eastAsia="Arial" w:hAnsi="Arial" w:cs="Arial"/>
          <w:spacing w:val="-5"/>
          <w:sz w:val="24"/>
          <w:szCs w:val="24"/>
        </w:rPr>
        <w:t xml:space="preserve"> </w:t>
      </w:r>
      <w:r w:rsidRPr="000128A4">
        <w:rPr>
          <w:rFonts w:ascii="Arial" w:eastAsia="Arial" w:hAnsi="Arial" w:cs="Arial"/>
          <w:sz w:val="24"/>
          <w:szCs w:val="24"/>
        </w:rPr>
        <w:t>from</w:t>
      </w:r>
      <w:r w:rsidRPr="000128A4">
        <w:rPr>
          <w:rFonts w:ascii="Arial" w:eastAsia="Arial" w:hAnsi="Arial" w:cs="Arial"/>
          <w:spacing w:val="-6"/>
          <w:sz w:val="24"/>
          <w:szCs w:val="24"/>
        </w:rPr>
        <w:t xml:space="preserve"> </w:t>
      </w:r>
      <w:r w:rsidRPr="000128A4">
        <w:rPr>
          <w:rFonts w:ascii="Arial" w:eastAsia="Arial" w:hAnsi="Arial" w:cs="Arial"/>
          <w:sz w:val="24"/>
          <w:szCs w:val="24"/>
        </w:rPr>
        <w:t>falling</w:t>
      </w:r>
      <w:r w:rsidRPr="000128A4">
        <w:rPr>
          <w:rFonts w:ascii="Arial" w:eastAsia="Arial" w:hAnsi="Arial" w:cs="Arial"/>
          <w:spacing w:val="-5"/>
          <w:sz w:val="24"/>
          <w:szCs w:val="24"/>
        </w:rPr>
        <w:t xml:space="preserve"> </w:t>
      </w:r>
      <w:r w:rsidRPr="000128A4">
        <w:rPr>
          <w:rFonts w:ascii="Arial" w:eastAsia="Arial" w:hAnsi="Arial" w:cs="Arial"/>
          <w:sz w:val="24"/>
          <w:szCs w:val="24"/>
        </w:rPr>
        <w:t>off</w:t>
      </w:r>
      <w:r w:rsidRPr="000128A4">
        <w:rPr>
          <w:rFonts w:ascii="Arial" w:eastAsia="Arial" w:hAnsi="Arial" w:cs="Arial"/>
          <w:spacing w:val="-2"/>
          <w:sz w:val="24"/>
          <w:szCs w:val="24"/>
        </w:rPr>
        <w:t xml:space="preserve"> </w:t>
      </w:r>
      <w:r w:rsidRPr="000128A4">
        <w:rPr>
          <w:rFonts w:ascii="Arial" w:eastAsia="Arial" w:hAnsi="Arial" w:cs="Arial"/>
          <w:sz w:val="24"/>
          <w:szCs w:val="24"/>
        </w:rPr>
        <w:t>the</w:t>
      </w:r>
      <w:r w:rsidRPr="000128A4">
        <w:rPr>
          <w:rFonts w:ascii="Arial" w:eastAsia="Arial" w:hAnsi="Arial" w:cs="Arial"/>
          <w:spacing w:val="-3"/>
          <w:sz w:val="24"/>
          <w:szCs w:val="24"/>
        </w:rPr>
        <w:t xml:space="preserve"> </w:t>
      </w:r>
      <w:r w:rsidRPr="000128A4">
        <w:rPr>
          <w:rFonts w:ascii="Arial" w:eastAsia="Arial" w:hAnsi="Arial" w:cs="Arial"/>
          <w:sz w:val="24"/>
          <w:szCs w:val="24"/>
        </w:rPr>
        <w:t>edge</w:t>
      </w:r>
      <w:r w:rsidRPr="000128A4">
        <w:rPr>
          <w:rFonts w:ascii="Arial" w:eastAsia="Arial" w:hAnsi="Arial" w:cs="Arial"/>
          <w:spacing w:val="-2"/>
          <w:sz w:val="24"/>
          <w:szCs w:val="24"/>
        </w:rPr>
        <w:t xml:space="preserve"> </w:t>
      </w:r>
      <w:r w:rsidRPr="000128A4">
        <w:rPr>
          <w:rFonts w:ascii="Arial" w:eastAsia="Arial" w:hAnsi="Arial" w:cs="Arial"/>
          <w:sz w:val="24"/>
          <w:szCs w:val="24"/>
        </w:rPr>
        <w:t>of</w:t>
      </w:r>
      <w:r w:rsidRPr="000128A4">
        <w:rPr>
          <w:rFonts w:ascii="Arial" w:eastAsia="Arial" w:hAnsi="Arial" w:cs="Arial"/>
          <w:spacing w:val="-4"/>
          <w:sz w:val="24"/>
          <w:szCs w:val="24"/>
        </w:rPr>
        <w:t xml:space="preserve"> </w:t>
      </w:r>
      <w:r w:rsidRPr="000128A4">
        <w:rPr>
          <w:rFonts w:ascii="Arial" w:eastAsia="Arial" w:hAnsi="Arial" w:cs="Arial"/>
          <w:sz w:val="24"/>
          <w:szCs w:val="24"/>
        </w:rPr>
        <w:t>the roof, regardless of how briefly the employees are at the edge of the</w:t>
      </w:r>
      <w:r w:rsidRPr="000128A4">
        <w:rPr>
          <w:rFonts w:ascii="Arial" w:eastAsia="Arial" w:hAnsi="Arial" w:cs="Arial"/>
          <w:spacing w:val="-23"/>
          <w:sz w:val="24"/>
          <w:szCs w:val="24"/>
        </w:rPr>
        <w:t xml:space="preserve"> </w:t>
      </w:r>
      <w:r w:rsidRPr="000128A4">
        <w:rPr>
          <w:rFonts w:ascii="Arial" w:eastAsia="Arial" w:hAnsi="Arial" w:cs="Arial"/>
          <w:sz w:val="24"/>
          <w:szCs w:val="24"/>
        </w:rPr>
        <w:t>roof.</w:t>
      </w:r>
    </w:p>
    <w:p w14:paraId="40817367" w14:textId="77777777" w:rsidR="007F2FE8" w:rsidRPr="000128A4" w:rsidRDefault="007F2FE8" w:rsidP="007F2FE8">
      <w:pPr>
        <w:spacing w:after="0"/>
        <w:rPr>
          <w:rFonts w:ascii="Arial" w:eastAsia="Arial" w:hAnsi="Arial" w:cs="Arial"/>
          <w:sz w:val="24"/>
          <w:szCs w:val="24"/>
        </w:rPr>
      </w:pPr>
    </w:p>
    <w:p w14:paraId="4134FF2C" w14:textId="77777777" w:rsidR="007F2FE8" w:rsidRPr="000128A4" w:rsidRDefault="007F2FE8" w:rsidP="007F2FE8">
      <w:pPr>
        <w:pStyle w:val="Heading1"/>
        <w:rPr>
          <w:rFonts w:eastAsia="Arial" w:cs="Arial"/>
          <w:sz w:val="24"/>
          <w:szCs w:val="24"/>
        </w:rPr>
      </w:pPr>
      <w:bookmarkStart w:id="5" w:name="_Toc135214533"/>
      <w:proofErr w:type="gramStart"/>
      <w:r w:rsidRPr="000128A4">
        <w:rPr>
          <w:rFonts w:eastAsia="Arial"/>
        </w:rPr>
        <w:t>S</w:t>
      </w:r>
      <w:r>
        <w:rPr>
          <w:rFonts w:eastAsia="Arial"/>
        </w:rPr>
        <w:t xml:space="preserve">6.0 </w:t>
      </w:r>
      <w:r w:rsidRPr="000128A4">
        <w:rPr>
          <w:rFonts w:eastAsia="Arial"/>
        </w:rPr>
        <w:t xml:space="preserve"> ELECTRICAL</w:t>
      </w:r>
      <w:proofErr w:type="gramEnd"/>
      <w:r w:rsidRPr="000128A4">
        <w:rPr>
          <w:rFonts w:eastAsia="Arial"/>
          <w:spacing w:val="1"/>
        </w:rPr>
        <w:t xml:space="preserve"> </w:t>
      </w:r>
      <w:r w:rsidRPr="000128A4">
        <w:rPr>
          <w:rFonts w:eastAsia="Arial"/>
        </w:rPr>
        <w:t>SAFETY</w:t>
      </w:r>
      <w:bookmarkEnd w:id="5"/>
    </w:p>
    <w:p w14:paraId="292E2323" w14:textId="77777777" w:rsidR="007F2FE8" w:rsidRPr="000128A4" w:rsidRDefault="007F2FE8" w:rsidP="007F2FE8">
      <w:pPr>
        <w:tabs>
          <w:tab w:val="left" w:pos="1009"/>
        </w:tabs>
        <w:spacing w:after="0" w:line="240" w:lineRule="auto"/>
        <w:rPr>
          <w:rFonts w:ascii="Arial" w:eastAsia="Arial" w:hAnsi="Arial" w:cs="Arial"/>
          <w:b/>
          <w:sz w:val="28"/>
          <w:szCs w:val="28"/>
          <w:u w:val="single"/>
        </w:rPr>
      </w:pPr>
    </w:p>
    <w:p w14:paraId="6A06BB9F"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Follow the current Tobyhanna Army Depot standard. This standard is based on NFPA 70E.</w:t>
      </w:r>
    </w:p>
    <w:p w14:paraId="1F58AEA9" w14:textId="77777777" w:rsidR="007F2FE8" w:rsidRPr="000128A4" w:rsidRDefault="007F2FE8" w:rsidP="007F2FE8">
      <w:pPr>
        <w:spacing w:after="0" w:line="240" w:lineRule="auto"/>
        <w:rPr>
          <w:rFonts w:ascii="Arial" w:eastAsia="Arial" w:hAnsi="Arial" w:cs="Arial"/>
          <w:sz w:val="24"/>
          <w:szCs w:val="24"/>
        </w:rPr>
      </w:pPr>
    </w:p>
    <w:p w14:paraId="28315274" w14:textId="77777777" w:rsidR="007F2FE8"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Copies of the TYAD Electrical </w:t>
      </w:r>
      <w:proofErr w:type="gramStart"/>
      <w:r w:rsidRPr="000128A4">
        <w:rPr>
          <w:rFonts w:ascii="Arial" w:eastAsia="Arial" w:hAnsi="Arial" w:cs="Arial"/>
          <w:sz w:val="24"/>
          <w:szCs w:val="24"/>
        </w:rPr>
        <w:t>standard</w:t>
      </w:r>
      <w:proofErr w:type="gramEnd"/>
      <w:r w:rsidRPr="000128A4">
        <w:rPr>
          <w:rFonts w:ascii="Arial" w:eastAsia="Arial" w:hAnsi="Arial" w:cs="Arial"/>
          <w:sz w:val="24"/>
          <w:szCs w:val="24"/>
        </w:rPr>
        <w:t xml:space="preserve"> may be obtained by request from the ET, COR or KO on the project or service contract.</w:t>
      </w:r>
    </w:p>
    <w:p w14:paraId="0734E371" w14:textId="77777777" w:rsidR="007F2FE8" w:rsidRPr="000128A4" w:rsidRDefault="007F2FE8" w:rsidP="007F2FE8">
      <w:pPr>
        <w:spacing w:after="0" w:line="240" w:lineRule="auto"/>
        <w:rPr>
          <w:rFonts w:ascii="Arial" w:eastAsia="Arial" w:hAnsi="Arial" w:cs="Arial"/>
          <w:sz w:val="24"/>
          <w:szCs w:val="24"/>
        </w:rPr>
      </w:pPr>
    </w:p>
    <w:p w14:paraId="13061B7A" w14:textId="77777777" w:rsidR="007F2FE8" w:rsidRPr="000128A4" w:rsidRDefault="007F2FE8" w:rsidP="007F2FE8">
      <w:pPr>
        <w:tabs>
          <w:tab w:val="left" w:pos="1011"/>
        </w:tabs>
        <w:spacing w:after="0" w:line="240" w:lineRule="auto"/>
        <w:rPr>
          <w:rFonts w:ascii="Arial" w:eastAsia="Arial" w:hAnsi="Arial" w:cs="Arial"/>
          <w:b/>
          <w:sz w:val="28"/>
          <w:szCs w:val="28"/>
          <w:u w:val="single"/>
        </w:rPr>
      </w:pPr>
    </w:p>
    <w:p w14:paraId="6C58DE5A" w14:textId="77777777" w:rsidR="007F2FE8" w:rsidRPr="000128A4" w:rsidRDefault="007F2FE8" w:rsidP="007F2FE8">
      <w:pPr>
        <w:pStyle w:val="Heading1"/>
        <w:spacing w:before="0"/>
        <w:rPr>
          <w:rFonts w:eastAsia="Arial"/>
        </w:rPr>
      </w:pPr>
      <w:bookmarkStart w:id="6" w:name="_Toc135214534"/>
      <w:proofErr w:type="gramStart"/>
      <w:r w:rsidRPr="000128A4">
        <w:rPr>
          <w:rFonts w:eastAsia="Arial"/>
        </w:rPr>
        <w:t>S</w:t>
      </w:r>
      <w:r>
        <w:rPr>
          <w:rFonts w:eastAsia="Arial"/>
        </w:rPr>
        <w:t xml:space="preserve">7.0 </w:t>
      </w:r>
      <w:r w:rsidRPr="000128A4">
        <w:rPr>
          <w:rFonts w:eastAsia="Arial"/>
        </w:rPr>
        <w:t xml:space="preserve"> DEPOT</w:t>
      </w:r>
      <w:proofErr w:type="gramEnd"/>
      <w:r w:rsidRPr="000128A4">
        <w:rPr>
          <w:rFonts w:eastAsia="Arial"/>
        </w:rPr>
        <w:t xml:space="preserve"> REQUIRED</w:t>
      </w:r>
      <w:r w:rsidRPr="000128A4">
        <w:rPr>
          <w:rFonts w:eastAsia="Arial"/>
          <w:spacing w:val="-3"/>
        </w:rPr>
        <w:t xml:space="preserve"> </w:t>
      </w:r>
      <w:r w:rsidRPr="000128A4">
        <w:rPr>
          <w:rFonts w:eastAsia="Arial"/>
        </w:rPr>
        <w:t>PERMITS / APPROVALS</w:t>
      </w:r>
      <w:bookmarkEnd w:id="6"/>
    </w:p>
    <w:p w14:paraId="28570407"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Permits are required for:</w:t>
      </w:r>
    </w:p>
    <w:p w14:paraId="2D425896" w14:textId="77777777" w:rsidR="007F2FE8" w:rsidRPr="000128A4" w:rsidRDefault="007F2FE8" w:rsidP="007F2FE8">
      <w:pPr>
        <w:spacing w:after="0" w:line="240" w:lineRule="auto"/>
        <w:rPr>
          <w:rFonts w:ascii="Arial" w:eastAsia="Arial" w:hAnsi="Arial" w:cs="Arial"/>
          <w:sz w:val="24"/>
          <w:szCs w:val="24"/>
        </w:rPr>
      </w:pPr>
    </w:p>
    <w:p w14:paraId="654D366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1. </w:t>
      </w:r>
      <w:r w:rsidRPr="000128A4">
        <w:rPr>
          <w:rFonts w:ascii="Arial" w:eastAsia="Arial" w:hAnsi="Arial" w:cs="Arial"/>
          <w:b/>
          <w:sz w:val="24"/>
          <w:szCs w:val="24"/>
          <w:u w:val="single"/>
        </w:rPr>
        <w:t>Excavation</w:t>
      </w:r>
      <w:r w:rsidRPr="000128A4">
        <w:rPr>
          <w:rFonts w:ascii="Arial" w:eastAsia="Arial" w:hAnsi="Arial" w:cs="Arial"/>
          <w:sz w:val="24"/>
          <w:szCs w:val="24"/>
        </w:rPr>
        <w:t xml:space="preserve">: Contractors must utilize the PA 1 Call system </w:t>
      </w:r>
      <w:proofErr w:type="gramStart"/>
      <w:r w:rsidRPr="000128A4">
        <w:rPr>
          <w:rFonts w:ascii="Arial" w:eastAsia="Arial" w:hAnsi="Arial" w:cs="Arial"/>
          <w:sz w:val="24"/>
          <w:szCs w:val="24"/>
        </w:rPr>
        <w:t xml:space="preserve">and </w:t>
      </w:r>
      <w:r>
        <w:rPr>
          <w:rFonts w:ascii="Arial" w:eastAsia="Arial" w:hAnsi="Arial" w:cs="Arial"/>
          <w:sz w:val="24"/>
          <w:szCs w:val="24"/>
        </w:rPr>
        <w:t>also</w:t>
      </w:r>
      <w:proofErr w:type="gramEnd"/>
      <w:r>
        <w:rPr>
          <w:rFonts w:ascii="Arial" w:eastAsia="Arial" w:hAnsi="Arial" w:cs="Arial"/>
          <w:sz w:val="24"/>
          <w:szCs w:val="24"/>
        </w:rPr>
        <w:t xml:space="preserve"> </w:t>
      </w:r>
      <w:r w:rsidRPr="000128A4">
        <w:rPr>
          <w:rFonts w:ascii="Arial" w:eastAsia="Arial" w:hAnsi="Arial" w:cs="Arial"/>
          <w:sz w:val="24"/>
          <w:szCs w:val="24"/>
        </w:rPr>
        <w:t xml:space="preserve">coordinate with contracting officer representative (COR) for </w:t>
      </w:r>
      <w:r>
        <w:rPr>
          <w:rFonts w:ascii="Arial" w:eastAsia="Arial" w:hAnsi="Arial" w:cs="Arial"/>
          <w:sz w:val="24"/>
          <w:szCs w:val="24"/>
        </w:rPr>
        <w:t xml:space="preserve">a TYAD dig permit for any </w:t>
      </w:r>
      <w:r w:rsidRPr="000128A4">
        <w:rPr>
          <w:rFonts w:ascii="Arial" w:eastAsia="Arial" w:hAnsi="Arial" w:cs="Arial"/>
          <w:sz w:val="24"/>
          <w:szCs w:val="24"/>
        </w:rPr>
        <w:t xml:space="preserve">excavations </w:t>
      </w:r>
      <w:r w:rsidRPr="000128A4">
        <w:rPr>
          <w:rFonts w:ascii="Arial" w:eastAsia="Arial" w:hAnsi="Arial" w:cs="Arial"/>
          <w:sz w:val="24"/>
          <w:szCs w:val="24"/>
        </w:rPr>
        <w:lastRenderedPageBreak/>
        <w:t xml:space="preserve">prior to any groundbreaking including digging, drilling and stake driving. </w:t>
      </w:r>
      <w:r w:rsidRPr="000128A4">
        <w:rPr>
          <w:rFonts w:ascii="Arial" w:eastAsia="Arial" w:hAnsi="Arial" w:cs="Arial"/>
          <w:sz w:val="24"/>
          <w:szCs w:val="24"/>
        </w:rPr>
        <w:br/>
      </w:r>
    </w:p>
    <w:p w14:paraId="5E2BF07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w:t>
      </w:r>
      <w:r w:rsidRPr="000128A4">
        <w:rPr>
          <w:rFonts w:ascii="Arial" w:eastAsia="Arial" w:hAnsi="Arial" w:cs="Arial"/>
          <w:b/>
          <w:sz w:val="24"/>
          <w:szCs w:val="24"/>
          <w:u w:val="single"/>
        </w:rPr>
        <w:t>Trenching</w:t>
      </w:r>
      <w:r w:rsidRPr="000128A4">
        <w:rPr>
          <w:rFonts w:ascii="Arial" w:eastAsia="Arial" w:hAnsi="Arial" w:cs="Arial"/>
          <w:sz w:val="24"/>
          <w:szCs w:val="24"/>
        </w:rPr>
        <w:t xml:space="preserve">: Contractors will adhere to OSHA requirements and receive approval from TYAD Safety office before any trenching deeper than 5 feet is performed. Notifications of such activities will be provided to the COR along with required plans, requests and permits prior to any trenching </w:t>
      </w:r>
      <w:proofErr w:type="gramStart"/>
      <w:r w:rsidRPr="000128A4">
        <w:rPr>
          <w:rFonts w:ascii="Arial" w:eastAsia="Arial" w:hAnsi="Arial" w:cs="Arial"/>
          <w:sz w:val="24"/>
          <w:szCs w:val="24"/>
        </w:rPr>
        <w:t>works</w:t>
      </w:r>
      <w:proofErr w:type="gramEnd"/>
      <w:r w:rsidRPr="000128A4">
        <w:rPr>
          <w:rFonts w:ascii="Arial" w:eastAsia="Arial" w:hAnsi="Arial" w:cs="Arial"/>
          <w:sz w:val="24"/>
          <w:szCs w:val="24"/>
        </w:rPr>
        <w:t xml:space="preserve"> being performed. Contractor is responsible for field verifying all utilities and underground entities.</w:t>
      </w:r>
      <w:r w:rsidRPr="000128A4">
        <w:rPr>
          <w:rFonts w:ascii="Arial" w:hAnsi="Arial" w:cs="Arial"/>
          <w:sz w:val="24"/>
          <w:szCs w:val="24"/>
        </w:rPr>
        <w:t xml:space="preserve"> Excavation or trench greater than 18 inches in depth that remains open greater than (1) day OR left unattended for any </w:t>
      </w:r>
      <w:proofErr w:type="gramStart"/>
      <w:r w:rsidRPr="000128A4">
        <w:rPr>
          <w:rFonts w:ascii="Arial" w:hAnsi="Arial" w:cs="Arial"/>
          <w:sz w:val="24"/>
          <w:szCs w:val="24"/>
        </w:rPr>
        <w:t>period of time</w:t>
      </w:r>
      <w:proofErr w:type="gramEnd"/>
      <w:r w:rsidRPr="000128A4">
        <w:rPr>
          <w:rFonts w:ascii="Arial" w:hAnsi="Arial" w:cs="Arial"/>
          <w:sz w:val="24"/>
          <w:szCs w:val="24"/>
        </w:rPr>
        <w:t xml:space="preserve"> shall have a safety orange construction fence installed around the perimeter of the opening. Caution tape or cones for this purpose is unacceptable.</w:t>
      </w:r>
      <w:r w:rsidRPr="000128A4">
        <w:rPr>
          <w:rFonts w:ascii="Arial" w:hAnsi="Arial" w:cs="Arial"/>
          <w:sz w:val="24"/>
          <w:szCs w:val="24"/>
        </w:rPr>
        <w:br/>
      </w:r>
    </w:p>
    <w:p w14:paraId="56B40AA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3. </w:t>
      </w:r>
      <w:r w:rsidRPr="000128A4">
        <w:rPr>
          <w:rFonts w:ascii="Arial" w:eastAsia="Arial" w:hAnsi="Arial" w:cs="Arial"/>
          <w:b/>
          <w:sz w:val="24"/>
          <w:szCs w:val="24"/>
          <w:u w:val="single"/>
        </w:rPr>
        <w:t>Confined Space</w:t>
      </w:r>
      <w:r w:rsidRPr="000128A4">
        <w:rPr>
          <w:rFonts w:ascii="Arial" w:eastAsia="Arial" w:hAnsi="Arial" w:cs="Arial"/>
          <w:sz w:val="24"/>
          <w:szCs w:val="24"/>
        </w:rPr>
        <w:t xml:space="preserve">: All confined space works on TYAD are to be considered as </w:t>
      </w:r>
      <w:proofErr w:type="gramStart"/>
      <w:r w:rsidRPr="000128A4">
        <w:rPr>
          <w:rFonts w:ascii="Arial" w:eastAsia="Arial" w:hAnsi="Arial" w:cs="Arial"/>
          <w:sz w:val="24"/>
          <w:szCs w:val="24"/>
        </w:rPr>
        <w:t>permit required</w:t>
      </w:r>
      <w:proofErr w:type="gramEnd"/>
      <w:r w:rsidRPr="000128A4">
        <w:rPr>
          <w:rFonts w:ascii="Arial" w:eastAsia="Arial" w:hAnsi="Arial" w:cs="Arial"/>
          <w:sz w:val="24"/>
          <w:szCs w:val="24"/>
        </w:rPr>
        <w:t xml:space="preserve"> entries, (unless reclassified by the TYAD Safety office,) and Contractor must first request and be provided with an approved "signed" permit from TYAD Safety Office prior to any confined space entry.  Contractor will refer to all OSHA requirements and must have a confined space plan and all appropriate safety equipment. Contractor is to request approval from TYAD Safety office through COR prior to entry.</w:t>
      </w:r>
      <w:r w:rsidRPr="000128A4">
        <w:rPr>
          <w:rFonts w:ascii="Arial" w:eastAsia="Arial" w:hAnsi="Arial" w:cs="Arial"/>
          <w:sz w:val="24"/>
          <w:szCs w:val="24"/>
        </w:rPr>
        <w:br/>
      </w:r>
    </w:p>
    <w:p w14:paraId="540955D9"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4. </w:t>
      </w:r>
      <w:r w:rsidRPr="000128A4">
        <w:rPr>
          <w:rFonts w:ascii="Arial" w:eastAsia="Arial" w:hAnsi="Arial" w:cs="Arial"/>
          <w:b/>
          <w:sz w:val="24"/>
          <w:szCs w:val="24"/>
          <w:u w:val="single"/>
        </w:rPr>
        <w:t>Burning / fire</w:t>
      </w:r>
      <w:r w:rsidRPr="000128A4">
        <w:rPr>
          <w:rFonts w:ascii="Arial" w:eastAsia="Arial" w:hAnsi="Arial" w:cs="Arial"/>
          <w:i/>
          <w:sz w:val="24"/>
          <w:szCs w:val="24"/>
        </w:rPr>
        <w:t>:</w:t>
      </w:r>
      <w:r w:rsidRPr="000128A4">
        <w:rPr>
          <w:rFonts w:ascii="Arial" w:eastAsia="Arial" w:hAnsi="Arial" w:cs="Arial"/>
          <w:sz w:val="24"/>
          <w:szCs w:val="24"/>
        </w:rPr>
        <w:t xml:space="preserve"> Hot work permits must be obtained daily from the Fire</w:t>
      </w:r>
      <w:r w:rsidRPr="000128A4">
        <w:rPr>
          <w:rFonts w:ascii="Arial" w:eastAsia="Arial" w:hAnsi="Arial" w:cs="Arial"/>
          <w:spacing w:val="-32"/>
          <w:sz w:val="24"/>
          <w:szCs w:val="24"/>
        </w:rPr>
        <w:t xml:space="preserve"> </w:t>
      </w:r>
      <w:r w:rsidRPr="000128A4">
        <w:rPr>
          <w:rFonts w:ascii="Arial" w:eastAsia="Arial" w:hAnsi="Arial" w:cs="Arial"/>
          <w:sz w:val="24"/>
          <w:szCs w:val="24"/>
        </w:rPr>
        <w:t>Department.</w:t>
      </w:r>
      <w:r w:rsidRPr="000128A4">
        <w:rPr>
          <w:rFonts w:ascii="Arial" w:eastAsia="Arial" w:hAnsi="Arial" w:cs="Arial"/>
          <w:sz w:val="24"/>
          <w:szCs w:val="24"/>
        </w:rPr>
        <w:br/>
      </w:r>
    </w:p>
    <w:p w14:paraId="052F53F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5. </w:t>
      </w:r>
      <w:r w:rsidRPr="000128A4">
        <w:rPr>
          <w:rFonts w:ascii="Arial" w:eastAsia="Arial" w:hAnsi="Arial" w:cs="Arial"/>
          <w:b/>
          <w:sz w:val="24"/>
          <w:szCs w:val="24"/>
          <w:u w:val="single"/>
        </w:rPr>
        <w:t>Cranes</w:t>
      </w:r>
      <w:r w:rsidRPr="000128A4">
        <w:rPr>
          <w:rFonts w:ascii="Arial" w:eastAsia="Arial" w:hAnsi="Arial" w:cs="Arial"/>
          <w:b/>
          <w:sz w:val="24"/>
          <w:szCs w:val="24"/>
        </w:rPr>
        <w:t>:</w:t>
      </w:r>
      <w:r w:rsidRPr="000128A4">
        <w:rPr>
          <w:rFonts w:ascii="Arial" w:eastAsia="Arial" w:hAnsi="Arial" w:cs="Arial"/>
          <w:sz w:val="24"/>
          <w:szCs w:val="24"/>
        </w:rPr>
        <w:t xml:space="preserve"> For use of cranes and all WHE and LHE at TYAD see S.10.13 </w:t>
      </w:r>
      <w:r w:rsidRPr="000128A4">
        <w:rPr>
          <w:rFonts w:ascii="Arial" w:eastAsia="Arial" w:hAnsi="Arial" w:cs="Arial"/>
          <w:sz w:val="24"/>
          <w:szCs w:val="24"/>
        </w:rPr>
        <w:br/>
      </w:r>
    </w:p>
    <w:p w14:paraId="03B5781D"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6. </w:t>
      </w:r>
      <w:r w:rsidRPr="000128A4">
        <w:rPr>
          <w:rFonts w:ascii="Arial" w:eastAsia="Arial" w:hAnsi="Arial" w:cs="Arial"/>
          <w:b/>
          <w:sz w:val="24"/>
          <w:szCs w:val="24"/>
          <w:u w:val="single"/>
        </w:rPr>
        <w:t>Army Radiation Permits</w:t>
      </w:r>
      <w:r w:rsidRPr="000128A4">
        <w:rPr>
          <w:rFonts w:ascii="Arial" w:eastAsia="Arial" w:hAnsi="Arial" w:cs="Arial"/>
          <w:b/>
          <w:sz w:val="24"/>
          <w:szCs w:val="24"/>
        </w:rPr>
        <w:t>:</w:t>
      </w:r>
      <w:r w:rsidRPr="000128A4">
        <w:rPr>
          <w:rFonts w:ascii="Arial" w:eastAsia="Arial" w:hAnsi="Arial" w:cs="Arial"/>
          <w:sz w:val="24"/>
          <w:szCs w:val="24"/>
        </w:rPr>
        <w:t xml:space="preserve"> Non-Army agencies (including other military Services, vendors, and civilian contractors) require an Army Radiation Permit (ARP) to use,</w:t>
      </w:r>
      <w:r w:rsidRPr="000128A4">
        <w:rPr>
          <w:rFonts w:ascii="Arial" w:eastAsia="Arial" w:hAnsi="Arial" w:cs="Arial"/>
          <w:spacing w:val="-37"/>
          <w:sz w:val="24"/>
          <w:szCs w:val="24"/>
        </w:rPr>
        <w:t xml:space="preserve"> </w:t>
      </w:r>
      <w:r w:rsidRPr="000128A4">
        <w:rPr>
          <w:rFonts w:ascii="Arial" w:eastAsia="Arial" w:hAnsi="Arial" w:cs="Arial"/>
          <w:sz w:val="24"/>
          <w:szCs w:val="24"/>
        </w:rPr>
        <w:t>store, or</w:t>
      </w:r>
      <w:r w:rsidRPr="000128A4">
        <w:rPr>
          <w:rFonts w:ascii="Arial" w:eastAsia="Arial" w:hAnsi="Arial" w:cs="Arial"/>
          <w:spacing w:val="-5"/>
          <w:sz w:val="24"/>
          <w:szCs w:val="24"/>
        </w:rPr>
        <w:t xml:space="preserve"> </w:t>
      </w:r>
      <w:r w:rsidRPr="000128A4">
        <w:rPr>
          <w:rFonts w:ascii="Arial" w:eastAsia="Arial" w:hAnsi="Arial" w:cs="Arial"/>
          <w:sz w:val="24"/>
          <w:szCs w:val="24"/>
        </w:rPr>
        <w:t>possess</w:t>
      </w:r>
      <w:r w:rsidRPr="000128A4">
        <w:rPr>
          <w:rFonts w:ascii="Arial" w:eastAsia="Arial" w:hAnsi="Arial" w:cs="Arial"/>
          <w:spacing w:val="-7"/>
          <w:sz w:val="24"/>
          <w:szCs w:val="24"/>
        </w:rPr>
        <w:t xml:space="preserve"> </w:t>
      </w:r>
      <w:r w:rsidRPr="000128A4">
        <w:rPr>
          <w:rFonts w:ascii="Arial" w:eastAsia="Arial" w:hAnsi="Arial" w:cs="Arial"/>
          <w:sz w:val="24"/>
          <w:szCs w:val="24"/>
        </w:rPr>
        <w:t>ionizing</w:t>
      </w:r>
      <w:r w:rsidRPr="000128A4">
        <w:rPr>
          <w:rFonts w:ascii="Arial" w:eastAsia="Arial" w:hAnsi="Arial" w:cs="Arial"/>
          <w:spacing w:val="-4"/>
          <w:sz w:val="24"/>
          <w:szCs w:val="24"/>
        </w:rPr>
        <w:t xml:space="preserve"> </w:t>
      </w:r>
      <w:r w:rsidRPr="000128A4">
        <w:rPr>
          <w:rFonts w:ascii="Arial" w:eastAsia="Arial" w:hAnsi="Arial" w:cs="Arial"/>
          <w:sz w:val="24"/>
          <w:szCs w:val="24"/>
        </w:rPr>
        <w:t>radiation</w:t>
      </w:r>
      <w:r w:rsidRPr="000128A4">
        <w:rPr>
          <w:rFonts w:ascii="Arial" w:eastAsia="Arial" w:hAnsi="Arial" w:cs="Arial"/>
          <w:spacing w:val="-2"/>
          <w:sz w:val="24"/>
          <w:szCs w:val="24"/>
        </w:rPr>
        <w:t xml:space="preserve"> </w:t>
      </w:r>
      <w:r w:rsidRPr="000128A4">
        <w:rPr>
          <w:rFonts w:ascii="Arial" w:eastAsia="Arial" w:hAnsi="Arial" w:cs="Arial"/>
          <w:sz w:val="24"/>
          <w:szCs w:val="24"/>
        </w:rPr>
        <w:t>sources</w:t>
      </w:r>
      <w:r w:rsidRPr="000128A4">
        <w:rPr>
          <w:rFonts w:ascii="Arial" w:eastAsia="Arial" w:hAnsi="Arial" w:cs="Arial"/>
          <w:spacing w:val="-6"/>
          <w:sz w:val="24"/>
          <w:szCs w:val="24"/>
        </w:rPr>
        <w:t xml:space="preserve"> </w:t>
      </w:r>
      <w:r w:rsidRPr="000128A4">
        <w:rPr>
          <w:rFonts w:ascii="Arial" w:eastAsia="Arial" w:hAnsi="Arial" w:cs="Arial"/>
          <w:sz w:val="24"/>
          <w:szCs w:val="24"/>
        </w:rPr>
        <w:t>on</w:t>
      </w:r>
      <w:r w:rsidRPr="000128A4">
        <w:rPr>
          <w:rFonts w:ascii="Arial" w:eastAsia="Arial" w:hAnsi="Arial" w:cs="Arial"/>
          <w:spacing w:val="-4"/>
          <w:sz w:val="24"/>
          <w:szCs w:val="24"/>
        </w:rPr>
        <w:t xml:space="preserve"> </w:t>
      </w:r>
      <w:r w:rsidRPr="000128A4">
        <w:rPr>
          <w:rFonts w:ascii="Arial" w:eastAsia="Arial" w:hAnsi="Arial" w:cs="Arial"/>
          <w:sz w:val="24"/>
          <w:szCs w:val="24"/>
        </w:rPr>
        <w:t>TYAD</w:t>
      </w:r>
      <w:r w:rsidRPr="000128A4">
        <w:rPr>
          <w:rFonts w:ascii="Arial" w:eastAsia="Arial" w:hAnsi="Arial" w:cs="Arial"/>
          <w:spacing w:val="-3"/>
          <w:sz w:val="24"/>
          <w:szCs w:val="24"/>
        </w:rPr>
        <w:t xml:space="preserve"> </w:t>
      </w:r>
      <w:r w:rsidRPr="000128A4">
        <w:rPr>
          <w:rFonts w:ascii="Arial" w:eastAsia="Arial" w:hAnsi="Arial" w:cs="Arial"/>
          <w:sz w:val="24"/>
          <w:szCs w:val="24"/>
        </w:rPr>
        <w:t>(see</w:t>
      </w:r>
      <w:r w:rsidRPr="000128A4">
        <w:rPr>
          <w:rFonts w:ascii="Arial" w:eastAsia="Arial" w:hAnsi="Arial" w:cs="Arial"/>
          <w:spacing w:val="-2"/>
          <w:sz w:val="24"/>
          <w:szCs w:val="24"/>
        </w:rPr>
        <w:t xml:space="preserve"> </w:t>
      </w:r>
      <w:r w:rsidRPr="000128A4">
        <w:rPr>
          <w:rFonts w:ascii="Arial" w:eastAsia="Arial" w:hAnsi="Arial" w:cs="Arial"/>
          <w:sz w:val="24"/>
          <w:szCs w:val="24"/>
        </w:rPr>
        <w:t>32</w:t>
      </w:r>
      <w:r w:rsidRPr="000128A4">
        <w:rPr>
          <w:rFonts w:ascii="Arial" w:eastAsia="Arial" w:hAnsi="Arial" w:cs="Arial"/>
          <w:spacing w:val="-7"/>
          <w:sz w:val="24"/>
          <w:szCs w:val="24"/>
        </w:rPr>
        <w:t xml:space="preserve"> </w:t>
      </w:r>
      <w:r w:rsidRPr="000128A4">
        <w:rPr>
          <w:rFonts w:ascii="Arial" w:eastAsia="Arial" w:hAnsi="Arial" w:cs="Arial"/>
          <w:sz w:val="24"/>
          <w:szCs w:val="24"/>
        </w:rPr>
        <w:t>CFR</w:t>
      </w:r>
      <w:r w:rsidRPr="000128A4">
        <w:rPr>
          <w:rFonts w:ascii="Arial" w:eastAsia="Arial" w:hAnsi="Arial" w:cs="Arial"/>
          <w:spacing w:val="-4"/>
          <w:sz w:val="24"/>
          <w:szCs w:val="24"/>
        </w:rPr>
        <w:t xml:space="preserve"> </w:t>
      </w:r>
      <w:r w:rsidRPr="000128A4">
        <w:rPr>
          <w:rFonts w:ascii="Arial" w:eastAsia="Arial" w:hAnsi="Arial" w:cs="Arial"/>
          <w:sz w:val="24"/>
          <w:szCs w:val="24"/>
        </w:rPr>
        <w:t>655).</w:t>
      </w:r>
      <w:r w:rsidRPr="000128A4">
        <w:rPr>
          <w:rFonts w:ascii="Arial" w:eastAsia="Arial" w:hAnsi="Arial" w:cs="Arial"/>
          <w:spacing w:val="-7"/>
          <w:sz w:val="24"/>
          <w:szCs w:val="24"/>
        </w:rPr>
        <w:t xml:space="preserve"> </w:t>
      </w:r>
      <w:r w:rsidRPr="000128A4">
        <w:rPr>
          <w:rFonts w:ascii="Arial" w:eastAsia="Arial" w:hAnsi="Arial" w:cs="Arial"/>
          <w:sz w:val="24"/>
          <w:szCs w:val="24"/>
        </w:rPr>
        <w:t>Non-Army</w:t>
      </w:r>
      <w:r w:rsidRPr="000128A4">
        <w:rPr>
          <w:rFonts w:ascii="Arial" w:eastAsia="Arial" w:hAnsi="Arial" w:cs="Arial"/>
          <w:spacing w:val="-7"/>
          <w:sz w:val="24"/>
          <w:szCs w:val="24"/>
        </w:rPr>
        <w:t xml:space="preserve"> </w:t>
      </w:r>
      <w:r w:rsidRPr="000128A4">
        <w:rPr>
          <w:rFonts w:ascii="Arial" w:eastAsia="Arial" w:hAnsi="Arial" w:cs="Arial"/>
          <w:sz w:val="24"/>
          <w:szCs w:val="24"/>
        </w:rPr>
        <w:t>applicants will apply by letter with supporting documentation to the Depot Commander. The letter should be submitted so that the Depot Commander receives the application</w:t>
      </w:r>
      <w:r w:rsidRPr="000128A4">
        <w:rPr>
          <w:rFonts w:ascii="Arial" w:eastAsia="Arial" w:hAnsi="Arial" w:cs="Arial"/>
          <w:sz w:val="24"/>
          <w:szCs w:val="24"/>
          <w:u w:val="single"/>
        </w:rPr>
        <w:t xml:space="preserve"> at least</w:t>
      </w:r>
      <w:r w:rsidRPr="000128A4">
        <w:rPr>
          <w:rFonts w:ascii="Arial" w:eastAsia="Arial" w:hAnsi="Arial" w:cs="Arial"/>
          <w:spacing w:val="-41"/>
          <w:sz w:val="24"/>
          <w:szCs w:val="24"/>
          <w:u w:val="single"/>
        </w:rPr>
        <w:t xml:space="preserve"> </w:t>
      </w:r>
      <w:r w:rsidRPr="000128A4">
        <w:rPr>
          <w:rFonts w:ascii="Arial" w:eastAsia="Arial" w:hAnsi="Arial" w:cs="Arial"/>
          <w:spacing w:val="5"/>
          <w:sz w:val="24"/>
          <w:szCs w:val="24"/>
          <w:u w:val="single"/>
        </w:rPr>
        <w:t xml:space="preserve">30 </w:t>
      </w:r>
      <w:r w:rsidRPr="000128A4">
        <w:rPr>
          <w:rFonts w:ascii="Arial" w:eastAsia="Times New Roman" w:hAnsi="Arial" w:cs="Arial"/>
          <w:spacing w:val="-52"/>
          <w:sz w:val="24"/>
          <w:szCs w:val="24"/>
        </w:rPr>
        <w:t xml:space="preserve">  </w:t>
      </w:r>
      <w:r w:rsidRPr="000128A4">
        <w:rPr>
          <w:rFonts w:ascii="Arial" w:eastAsia="Arial" w:hAnsi="Arial" w:cs="Arial"/>
          <w:sz w:val="24"/>
          <w:szCs w:val="24"/>
          <w:u w:val="single"/>
        </w:rPr>
        <w:t>days before the requested start date of the permit</w:t>
      </w:r>
      <w:r w:rsidRPr="000128A4">
        <w:rPr>
          <w:rFonts w:ascii="Arial" w:eastAsia="Arial" w:hAnsi="Arial" w:cs="Arial"/>
          <w:sz w:val="24"/>
          <w:szCs w:val="24"/>
        </w:rPr>
        <w:t>. The ARP application will specify start and stop dates for the ARP and describe the intended use of the radioactive material.</w:t>
      </w:r>
      <w:r w:rsidRPr="000128A4">
        <w:rPr>
          <w:rFonts w:ascii="Arial" w:eastAsia="Arial" w:hAnsi="Arial" w:cs="Arial"/>
          <w:sz w:val="24"/>
          <w:szCs w:val="24"/>
        </w:rPr>
        <w:br/>
      </w:r>
    </w:p>
    <w:p w14:paraId="63CD9F4A"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For sealed sources of radiation, i.e. Moisture Soil Density Gauges, the application must include a valid Nuclear Regulatory Commission (NRC) Radioactive Materials License that allows the applicant to use the source as specified in the ARP application, current leak test certificates, operator training records and calibration certificates for any equipment that may be utilized at TYAD.</w:t>
      </w:r>
    </w:p>
    <w:p w14:paraId="6264C0E8" w14:textId="77777777" w:rsidR="007F2FE8" w:rsidRPr="000128A4" w:rsidRDefault="007F2FE8" w:rsidP="007F2FE8">
      <w:pPr>
        <w:spacing w:after="0" w:line="240" w:lineRule="auto"/>
        <w:rPr>
          <w:rFonts w:ascii="Arial" w:eastAsia="Arial" w:hAnsi="Arial" w:cs="Arial"/>
          <w:sz w:val="24"/>
          <w:szCs w:val="24"/>
        </w:rPr>
      </w:pPr>
    </w:p>
    <w:p w14:paraId="4E497B1E"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 xml:space="preserve">For </w:t>
      </w:r>
      <w:proofErr w:type="gramStart"/>
      <w:r w:rsidRPr="000128A4">
        <w:rPr>
          <w:rFonts w:ascii="Arial" w:eastAsia="Arial" w:hAnsi="Arial" w:cs="Arial"/>
          <w:sz w:val="24"/>
          <w:szCs w:val="24"/>
        </w:rPr>
        <w:t>machine</w:t>
      </w:r>
      <w:proofErr w:type="gramEnd"/>
      <w:r w:rsidRPr="000128A4">
        <w:rPr>
          <w:rFonts w:ascii="Arial" w:eastAsia="Arial" w:hAnsi="Arial" w:cs="Arial"/>
          <w:sz w:val="24"/>
          <w:szCs w:val="24"/>
        </w:rPr>
        <w:t xml:space="preserve"> produced ionizing radiation sources, i.e. X-ray Equipment, the application must include the appropriate state authorization that allows the applicant to use the source as specified in the ARP application along with operator training records and calibration certificates for any equipment that may be utilized at TYAD.</w:t>
      </w:r>
    </w:p>
    <w:p w14:paraId="74050AE2" w14:textId="77777777" w:rsidR="007F2FE8" w:rsidRPr="000128A4" w:rsidRDefault="007F2FE8" w:rsidP="007F2FE8">
      <w:pPr>
        <w:spacing w:after="0" w:line="240" w:lineRule="auto"/>
        <w:rPr>
          <w:rFonts w:ascii="Arial" w:eastAsia="Arial" w:hAnsi="Arial" w:cs="Arial"/>
          <w:sz w:val="24"/>
          <w:szCs w:val="24"/>
        </w:rPr>
      </w:pPr>
    </w:p>
    <w:p w14:paraId="007F69E8"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ARPs will not be issued for more than 12 months at a time.</w:t>
      </w:r>
    </w:p>
    <w:p w14:paraId="330E88AD" w14:textId="77777777" w:rsidR="007F2FE8" w:rsidRPr="000128A4" w:rsidRDefault="007F2FE8" w:rsidP="007F2FE8">
      <w:pPr>
        <w:spacing w:after="0" w:line="240" w:lineRule="auto"/>
        <w:rPr>
          <w:rFonts w:ascii="Arial" w:eastAsia="Arial" w:hAnsi="Arial" w:cs="Arial"/>
          <w:sz w:val="24"/>
          <w:szCs w:val="24"/>
        </w:rPr>
      </w:pPr>
    </w:p>
    <w:p w14:paraId="4F9E32CF" w14:textId="77777777" w:rsidR="007F2FE8" w:rsidRPr="000128A4" w:rsidRDefault="007F2FE8" w:rsidP="007F2FE8">
      <w:pPr>
        <w:pStyle w:val="Heading1"/>
        <w:spacing w:before="0"/>
        <w:rPr>
          <w:rFonts w:eastAsia="Arial"/>
        </w:rPr>
      </w:pPr>
      <w:bookmarkStart w:id="7" w:name="_Toc135214535"/>
      <w:proofErr w:type="gramStart"/>
      <w:r w:rsidRPr="000128A4">
        <w:rPr>
          <w:rFonts w:eastAsia="Arial"/>
        </w:rPr>
        <w:lastRenderedPageBreak/>
        <w:t>S</w:t>
      </w:r>
      <w:r>
        <w:rPr>
          <w:rFonts w:eastAsia="Arial"/>
        </w:rPr>
        <w:t xml:space="preserve">8.0 </w:t>
      </w:r>
      <w:r w:rsidRPr="000128A4">
        <w:rPr>
          <w:rFonts w:eastAsia="Arial"/>
        </w:rPr>
        <w:t xml:space="preserve"> CONFINED</w:t>
      </w:r>
      <w:proofErr w:type="gramEnd"/>
      <w:r w:rsidRPr="000128A4">
        <w:rPr>
          <w:rFonts w:eastAsia="Arial"/>
          <w:spacing w:val="-4"/>
        </w:rPr>
        <w:t xml:space="preserve"> </w:t>
      </w:r>
      <w:r w:rsidRPr="000128A4">
        <w:rPr>
          <w:rFonts w:eastAsia="Arial"/>
        </w:rPr>
        <w:t>SPACES</w:t>
      </w:r>
      <w:bookmarkEnd w:id="7"/>
    </w:p>
    <w:p w14:paraId="03100C01" w14:textId="77777777" w:rsidR="007F2FE8" w:rsidRPr="000128A4" w:rsidRDefault="007F2FE8" w:rsidP="007F2FE8">
      <w:pPr>
        <w:spacing w:after="0"/>
      </w:pPr>
    </w:p>
    <w:p w14:paraId="19A9213D"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All Confined Spaces at TYAD are considered as Permit-Required Confined Spaces unless reclassified by TYAD Safety office after a thorough review of the area and the work being planned.</w:t>
      </w:r>
    </w:p>
    <w:p w14:paraId="086CCE59" w14:textId="77777777" w:rsidR="007F2FE8" w:rsidRPr="000128A4" w:rsidRDefault="007F2FE8" w:rsidP="007F2FE8">
      <w:pPr>
        <w:tabs>
          <w:tab w:val="left" w:pos="1011"/>
        </w:tabs>
        <w:spacing w:after="0" w:line="240" w:lineRule="auto"/>
        <w:rPr>
          <w:rFonts w:ascii="Arial" w:eastAsia="Arial" w:hAnsi="Arial" w:cs="Arial"/>
          <w:sz w:val="24"/>
          <w:szCs w:val="24"/>
        </w:rPr>
      </w:pPr>
    </w:p>
    <w:p w14:paraId="5134E4C1"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Contractors must first notify the COR and receive TYAD Safety office approvals prior to gaining access or opening any confined space area.</w:t>
      </w:r>
    </w:p>
    <w:p w14:paraId="75389155" w14:textId="77777777" w:rsidR="007F2FE8" w:rsidRPr="000128A4" w:rsidRDefault="007F2FE8" w:rsidP="007F2FE8">
      <w:pPr>
        <w:tabs>
          <w:tab w:val="left" w:pos="1011"/>
        </w:tabs>
        <w:spacing w:after="0" w:line="240" w:lineRule="auto"/>
        <w:rPr>
          <w:rFonts w:ascii="Arial" w:eastAsia="Arial" w:hAnsi="Arial" w:cs="Arial"/>
          <w:sz w:val="24"/>
          <w:szCs w:val="24"/>
        </w:rPr>
      </w:pPr>
    </w:p>
    <w:p w14:paraId="162C6630"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Contractors must fully comply with all OSHA regulations for Confined Space Operations,</w:t>
      </w:r>
      <w:r w:rsidRPr="000128A4">
        <w:rPr>
          <w:rFonts w:ascii="Arial" w:eastAsia="Arial" w:hAnsi="Arial" w:cs="Arial"/>
          <w:spacing w:val="-4"/>
          <w:sz w:val="24"/>
          <w:szCs w:val="24"/>
        </w:rPr>
        <w:t xml:space="preserve"> </w:t>
      </w:r>
      <w:r w:rsidRPr="000128A4">
        <w:rPr>
          <w:rFonts w:ascii="Arial" w:eastAsia="Arial" w:hAnsi="Arial" w:cs="Arial"/>
          <w:sz w:val="24"/>
          <w:szCs w:val="24"/>
        </w:rPr>
        <w:t>including</w:t>
      </w:r>
      <w:r w:rsidRPr="000128A4">
        <w:rPr>
          <w:rFonts w:ascii="Arial" w:eastAsia="Arial" w:hAnsi="Arial" w:cs="Arial"/>
          <w:spacing w:val="-5"/>
          <w:sz w:val="24"/>
          <w:szCs w:val="24"/>
        </w:rPr>
        <w:t xml:space="preserve"> </w:t>
      </w:r>
      <w:r w:rsidRPr="000128A4">
        <w:rPr>
          <w:rFonts w:ascii="Arial" w:eastAsia="Arial" w:hAnsi="Arial" w:cs="Arial"/>
          <w:sz w:val="24"/>
          <w:szCs w:val="24"/>
        </w:rPr>
        <w:t>on-site</w:t>
      </w:r>
      <w:r w:rsidRPr="000128A4">
        <w:rPr>
          <w:rFonts w:ascii="Arial" w:eastAsia="Arial" w:hAnsi="Arial" w:cs="Arial"/>
          <w:spacing w:val="-6"/>
          <w:sz w:val="24"/>
          <w:szCs w:val="24"/>
        </w:rPr>
        <w:t xml:space="preserve"> </w:t>
      </w:r>
      <w:r w:rsidRPr="000128A4">
        <w:rPr>
          <w:rFonts w:ascii="Arial" w:eastAsia="Arial" w:hAnsi="Arial" w:cs="Arial"/>
          <w:sz w:val="24"/>
          <w:szCs w:val="24"/>
        </w:rPr>
        <w:t>use</w:t>
      </w:r>
      <w:r w:rsidRPr="000128A4">
        <w:rPr>
          <w:rFonts w:ascii="Arial" w:eastAsia="Arial" w:hAnsi="Arial" w:cs="Arial"/>
          <w:spacing w:val="-4"/>
          <w:sz w:val="24"/>
          <w:szCs w:val="24"/>
        </w:rPr>
        <w:t xml:space="preserve"> </w:t>
      </w:r>
      <w:r w:rsidRPr="000128A4">
        <w:rPr>
          <w:rFonts w:ascii="Arial" w:eastAsia="Arial" w:hAnsi="Arial" w:cs="Arial"/>
          <w:sz w:val="24"/>
          <w:szCs w:val="24"/>
        </w:rPr>
        <w:t>and</w:t>
      </w:r>
      <w:r w:rsidRPr="000128A4">
        <w:rPr>
          <w:rFonts w:ascii="Arial" w:eastAsia="Arial" w:hAnsi="Arial" w:cs="Arial"/>
          <w:spacing w:val="-6"/>
          <w:sz w:val="24"/>
          <w:szCs w:val="24"/>
        </w:rPr>
        <w:t xml:space="preserve"> </w:t>
      </w:r>
      <w:r w:rsidRPr="000128A4">
        <w:rPr>
          <w:rFonts w:ascii="Arial" w:eastAsia="Arial" w:hAnsi="Arial" w:cs="Arial"/>
          <w:sz w:val="24"/>
          <w:szCs w:val="24"/>
        </w:rPr>
        <w:t>availability</w:t>
      </w:r>
      <w:r w:rsidRPr="000128A4">
        <w:rPr>
          <w:rFonts w:ascii="Arial" w:eastAsia="Arial" w:hAnsi="Arial" w:cs="Arial"/>
          <w:spacing w:val="-8"/>
          <w:sz w:val="24"/>
          <w:szCs w:val="24"/>
        </w:rPr>
        <w:t xml:space="preserve"> </w:t>
      </w:r>
      <w:r w:rsidRPr="000128A4">
        <w:rPr>
          <w:rFonts w:ascii="Arial" w:eastAsia="Arial" w:hAnsi="Arial" w:cs="Arial"/>
          <w:sz w:val="24"/>
          <w:szCs w:val="24"/>
        </w:rPr>
        <w:t>of</w:t>
      </w:r>
      <w:r w:rsidRPr="000128A4">
        <w:rPr>
          <w:rFonts w:ascii="Arial" w:eastAsia="Arial" w:hAnsi="Arial" w:cs="Arial"/>
          <w:spacing w:val="-3"/>
          <w:sz w:val="24"/>
          <w:szCs w:val="24"/>
        </w:rPr>
        <w:t xml:space="preserve"> </w:t>
      </w:r>
      <w:r w:rsidRPr="000128A4">
        <w:rPr>
          <w:rFonts w:ascii="Arial" w:eastAsia="Arial" w:hAnsi="Arial" w:cs="Arial"/>
          <w:sz w:val="24"/>
          <w:szCs w:val="24"/>
        </w:rPr>
        <w:t>a</w:t>
      </w:r>
      <w:r w:rsidRPr="000128A4">
        <w:rPr>
          <w:rFonts w:ascii="Arial" w:eastAsia="Arial" w:hAnsi="Arial" w:cs="Arial"/>
          <w:spacing w:val="-8"/>
          <w:sz w:val="24"/>
          <w:szCs w:val="24"/>
        </w:rPr>
        <w:t xml:space="preserve"> </w:t>
      </w:r>
      <w:r w:rsidRPr="000128A4">
        <w:rPr>
          <w:rFonts w:ascii="Arial" w:eastAsia="Arial" w:hAnsi="Arial" w:cs="Arial"/>
          <w:sz w:val="24"/>
          <w:szCs w:val="24"/>
        </w:rPr>
        <w:t>Confined</w:t>
      </w:r>
      <w:r w:rsidRPr="000128A4">
        <w:rPr>
          <w:rFonts w:ascii="Arial" w:eastAsia="Arial" w:hAnsi="Arial" w:cs="Arial"/>
          <w:spacing w:val="-6"/>
          <w:sz w:val="24"/>
          <w:szCs w:val="24"/>
        </w:rPr>
        <w:t xml:space="preserve"> </w:t>
      </w:r>
      <w:r w:rsidRPr="000128A4">
        <w:rPr>
          <w:rFonts w:ascii="Arial" w:eastAsia="Arial" w:hAnsi="Arial" w:cs="Arial"/>
          <w:sz w:val="24"/>
          <w:szCs w:val="24"/>
        </w:rPr>
        <w:t>Space</w:t>
      </w:r>
      <w:r w:rsidRPr="000128A4">
        <w:rPr>
          <w:rFonts w:ascii="Arial" w:eastAsia="Arial" w:hAnsi="Arial" w:cs="Arial"/>
          <w:spacing w:val="-4"/>
          <w:sz w:val="24"/>
          <w:szCs w:val="24"/>
        </w:rPr>
        <w:t xml:space="preserve"> </w:t>
      </w:r>
      <w:proofErr w:type="gramStart"/>
      <w:r w:rsidRPr="000128A4">
        <w:rPr>
          <w:rFonts w:ascii="Arial" w:eastAsia="Arial" w:hAnsi="Arial" w:cs="Arial"/>
          <w:sz w:val="24"/>
          <w:szCs w:val="24"/>
        </w:rPr>
        <w:t>Entry</w:t>
      </w:r>
      <w:r w:rsidRPr="000128A4">
        <w:rPr>
          <w:rFonts w:ascii="Arial" w:eastAsia="Arial" w:hAnsi="Arial" w:cs="Arial"/>
          <w:spacing w:val="-11"/>
          <w:sz w:val="24"/>
          <w:szCs w:val="24"/>
        </w:rPr>
        <w:t xml:space="preserve"> </w:t>
      </w:r>
      <w:r>
        <w:rPr>
          <w:rFonts w:ascii="Arial" w:eastAsia="Arial" w:hAnsi="Arial" w:cs="Arial"/>
          <w:sz w:val="24"/>
          <w:szCs w:val="24"/>
        </w:rPr>
        <w:t xml:space="preserve"> Permit</w:t>
      </w:r>
      <w:proofErr w:type="gramEnd"/>
      <w:r>
        <w:rPr>
          <w:rFonts w:ascii="Arial" w:eastAsia="Arial" w:hAnsi="Arial" w:cs="Arial"/>
          <w:sz w:val="24"/>
          <w:szCs w:val="24"/>
        </w:rPr>
        <w:t xml:space="preserve"> / </w:t>
      </w:r>
      <w:r w:rsidRPr="000128A4">
        <w:rPr>
          <w:rFonts w:ascii="Arial" w:eastAsia="Arial" w:hAnsi="Arial" w:cs="Arial"/>
          <w:sz w:val="24"/>
          <w:szCs w:val="24"/>
        </w:rPr>
        <w:t xml:space="preserve">Checklists, along with prior approvals of their Accident Prevention Plan and associated Activity Hazard Analysis (AHAs) for the work to be performed. </w:t>
      </w:r>
    </w:p>
    <w:p w14:paraId="4059001A" w14:textId="77777777" w:rsidR="007F2FE8" w:rsidRPr="000128A4" w:rsidRDefault="007F2FE8" w:rsidP="007F2FE8">
      <w:pPr>
        <w:pStyle w:val="ListParagraph"/>
        <w:rPr>
          <w:rFonts w:ascii="Arial" w:eastAsia="Arial" w:hAnsi="Arial" w:cs="Arial"/>
          <w:sz w:val="24"/>
          <w:szCs w:val="24"/>
        </w:rPr>
      </w:pPr>
    </w:p>
    <w:p w14:paraId="3165B5EB" w14:textId="77777777" w:rsidR="007F2FE8" w:rsidRPr="000128A4" w:rsidRDefault="007F2FE8" w:rsidP="007F2FE8">
      <w:pPr>
        <w:pStyle w:val="ListParagraph"/>
        <w:numPr>
          <w:ilvl w:val="0"/>
          <w:numId w:val="33"/>
        </w:numPr>
        <w:tabs>
          <w:tab w:val="left" w:pos="1011"/>
        </w:tabs>
        <w:spacing w:after="0" w:line="240" w:lineRule="auto"/>
        <w:rPr>
          <w:rFonts w:ascii="Arial" w:eastAsia="Arial" w:hAnsi="Arial" w:cs="Arial"/>
          <w:sz w:val="24"/>
          <w:szCs w:val="24"/>
        </w:rPr>
      </w:pPr>
      <w:r w:rsidRPr="000128A4">
        <w:rPr>
          <w:rFonts w:ascii="Arial" w:eastAsia="Arial" w:hAnsi="Arial" w:cs="Arial"/>
          <w:sz w:val="24"/>
          <w:szCs w:val="24"/>
        </w:rPr>
        <w:t>The contractor and/or the COR will then notify the TYAD Safety office and TYAD Fire and Emergency Services of the Confined Space Entry timelines and schedules.</w:t>
      </w:r>
    </w:p>
    <w:p w14:paraId="2600D55C"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p>
    <w:p w14:paraId="0905EDDC" w14:textId="77777777" w:rsidR="007F2FE8" w:rsidRPr="000128A4" w:rsidRDefault="007F2FE8" w:rsidP="007F2FE8">
      <w:pPr>
        <w:tabs>
          <w:tab w:val="left" w:pos="1011"/>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ab/>
        <w:t>5</w:t>
      </w:r>
      <w:r>
        <w:rPr>
          <w:rFonts w:ascii="Arial" w:eastAsia="Arial" w:hAnsi="Arial" w:cs="Arial"/>
          <w:sz w:val="24"/>
          <w:szCs w:val="24"/>
        </w:rPr>
        <w:t>.</w:t>
      </w:r>
      <w:r w:rsidRPr="000128A4">
        <w:rPr>
          <w:rFonts w:ascii="Arial" w:eastAsia="Arial" w:hAnsi="Arial" w:cs="Arial"/>
          <w:sz w:val="24"/>
          <w:szCs w:val="24"/>
        </w:rPr>
        <w:t xml:space="preserve">    Upon completion, the contractor will notify the TYAD Safety Office and discuss whether any new hazards were added to </w:t>
      </w:r>
      <w:proofErr w:type="gramStart"/>
      <w:r w:rsidRPr="000128A4">
        <w:rPr>
          <w:rFonts w:ascii="Arial" w:eastAsia="Arial" w:hAnsi="Arial" w:cs="Arial"/>
          <w:sz w:val="24"/>
          <w:szCs w:val="24"/>
        </w:rPr>
        <w:t>the Confined</w:t>
      </w:r>
      <w:proofErr w:type="gramEnd"/>
      <w:r w:rsidRPr="000128A4">
        <w:rPr>
          <w:rFonts w:ascii="Arial" w:eastAsia="Arial" w:hAnsi="Arial" w:cs="Arial"/>
          <w:sz w:val="24"/>
          <w:szCs w:val="24"/>
        </w:rPr>
        <w:t xml:space="preserve"> Space and will submit the completed Confined Space Entry Permit / Checklist for record.</w:t>
      </w:r>
    </w:p>
    <w:p w14:paraId="4382D6AE" w14:textId="77777777" w:rsidR="007F2FE8" w:rsidRPr="000128A4" w:rsidRDefault="007F2FE8" w:rsidP="007F2FE8">
      <w:pPr>
        <w:pStyle w:val="ListParagraph"/>
        <w:tabs>
          <w:tab w:val="left" w:pos="1011"/>
        </w:tabs>
        <w:spacing w:after="0" w:line="240" w:lineRule="auto"/>
        <w:ind w:left="0"/>
        <w:rPr>
          <w:rFonts w:ascii="Arial" w:eastAsia="Arial" w:hAnsi="Arial" w:cs="Arial"/>
          <w:sz w:val="24"/>
          <w:szCs w:val="24"/>
        </w:rPr>
      </w:pPr>
    </w:p>
    <w:p w14:paraId="0D72AF2D" w14:textId="77777777" w:rsidR="007F2FE8" w:rsidRPr="000128A4" w:rsidRDefault="007F2FE8" w:rsidP="007F2FE8">
      <w:pPr>
        <w:spacing w:after="0"/>
        <w:rPr>
          <w:rFonts w:ascii="Arial" w:eastAsia="Arial" w:hAnsi="Arial" w:cs="Arial"/>
          <w:sz w:val="24"/>
          <w:szCs w:val="24"/>
        </w:rPr>
      </w:pPr>
      <w:proofErr w:type="gramStart"/>
      <w:r w:rsidRPr="000128A4">
        <w:rPr>
          <w:rFonts w:ascii="Arial" w:eastAsia="Arial" w:hAnsi="Arial" w:cs="Arial"/>
          <w:b/>
          <w:sz w:val="28"/>
          <w:szCs w:val="28"/>
          <w:u w:val="single"/>
        </w:rPr>
        <w:t>S</w:t>
      </w:r>
      <w:r>
        <w:rPr>
          <w:rFonts w:ascii="Arial" w:eastAsia="Arial" w:hAnsi="Arial" w:cs="Arial"/>
          <w:b/>
          <w:sz w:val="28"/>
          <w:szCs w:val="28"/>
          <w:u w:val="single"/>
        </w:rPr>
        <w:t xml:space="preserve">9.0 </w:t>
      </w:r>
      <w:r w:rsidRPr="000128A4">
        <w:rPr>
          <w:rFonts w:ascii="Arial" w:eastAsia="Arial" w:hAnsi="Arial" w:cs="Arial"/>
          <w:b/>
          <w:sz w:val="28"/>
          <w:szCs w:val="28"/>
          <w:u w:val="single"/>
        </w:rPr>
        <w:t xml:space="preserve"> LOCKOUT</w:t>
      </w:r>
      <w:proofErr w:type="gramEnd"/>
      <w:r w:rsidRPr="000128A4">
        <w:rPr>
          <w:rFonts w:ascii="Arial" w:eastAsia="Arial" w:hAnsi="Arial" w:cs="Arial"/>
          <w:b/>
          <w:sz w:val="28"/>
          <w:szCs w:val="28"/>
          <w:u w:val="single"/>
        </w:rPr>
        <w:t>/TAGOUT</w:t>
      </w:r>
      <w:r w:rsidRPr="000128A4">
        <w:rPr>
          <w:rFonts w:ascii="Arial" w:eastAsia="Arial" w:hAnsi="Arial" w:cs="Arial"/>
          <w:b/>
          <w:spacing w:val="-1"/>
          <w:sz w:val="28"/>
          <w:szCs w:val="28"/>
          <w:u w:val="single"/>
        </w:rPr>
        <w:t xml:space="preserve"> </w:t>
      </w:r>
      <w:r w:rsidRPr="000128A4">
        <w:rPr>
          <w:rFonts w:ascii="Arial" w:eastAsia="Arial" w:hAnsi="Arial" w:cs="Arial"/>
          <w:b/>
          <w:sz w:val="28"/>
          <w:szCs w:val="28"/>
          <w:u w:val="single"/>
        </w:rPr>
        <w:t>PROCEDURE</w:t>
      </w:r>
    </w:p>
    <w:p w14:paraId="03B6FC49" w14:textId="77777777" w:rsidR="007F2FE8" w:rsidRPr="000128A4" w:rsidRDefault="007F2FE8" w:rsidP="007F2FE8">
      <w:pPr>
        <w:tabs>
          <w:tab w:val="left" w:pos="1011"/>
        </w:tabs>
        <w:spacing w:after="0" w:line="240" w:lineRule="auto"/>
        <w:rPr>
          <w:rFonts w:ascii="Arial" w:eastAsia="Arial" w:hAnsi="Arial" w:cs="Arial"/>
          <w:b/>
          <w:sz w:val="28"/>
          <w:szCs w:val="28"/>
          <w:u w:val="single"/>
        </w:rPr>
      </w:pPr>
    </w:p>
    <w:p w14:paraId="1DF93312"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The Contractor shall perform this work in accordance with 29 CFR § 910.147-The Control of Hazardous</w:t>
      </w:r>
      <w:r w:rsidRPr="000128A4">
        <w:rPr>
          <w:rFonts w:ascii="Arial" w:eastAsia="Arial" w:hAnsi="Arial" w:cs="Arial"/>
          <w:spacing w:val="-5"/>
          <w:sz w:val="24"/>
          <w:szCs w:val="24"/>
        </w:rPr>
        <w:t xml:space="preserve"> </w:t>
      </w:r>
      <w:r w:rsidRPr="000128A4">
        <w:rPr>
          <w:rFonts w:ascii="Arial" w:eastAsia="Arial" w:hAnsi="Arial" w:cs="Arial"/>
          <w:sz w:val="24"/>
          <w:szCs w:val="24"/>
        </w:rPr>
        <w:t>Energy requirements.</w:t>
      </w:r>
      <w:r w:rsidRPr="000128A4">
        <w:rPr>
          <w:rFonts w:ascii="Arial" w:eastAsia="Arial" w:hAnsi="Arial" w:cs="Arial"/>
          <w:sz w:val="24"/>
          <w:szCs w:val="24"/>
        </w:rPr>
        <w:br/>
      </w:r>
    </w:p>
    <w:p w14:paraId="7C28F601"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2. The Contractor shall notify the COR that a lockout/tag out system is going to be</w:t>
      </w:r>
      <w:r w:rsidRPr="000128A4">
        <w:rPr>
          <w:rFonts w:ascii="Arial" w:eastAsia="Arial" w:hAnsi="Arial" w:cs="Arial"/>
          <w:spacing w:val="-36"/>
          <w:sz w:val="24"/>
          <w:szCs w:val="24"/>
        </w:rPr>
        <w:t xml:space="preserve"> </w:t>
      </w:r>
      <w:r w:rsidRPr="000128A4">
        <w:rPr>
          <w:rFonts w:ascii="Arial" w:eastAsia="Arial" w:hAnsi="Arial" w:cs="Arial"/>
          <w:sz w:val="24"/>
          <w:szCs w:val="24"/>
        </w:rPr>
        <w:t>used.</w:t>
      </w:r>
      <w:r w:rsidRPr="000128A4">
        <w:rPr>
          <w:rFonts w:ascii="Arial" w:eastAsia="Arial" w:hAnsi="Arial" w:cs="Arial"/>
          <w:sz w:val="24"/>
          <w:szCs w:val="24"/>
        </w:rPr>
        <w:br/>
      </w:r>
    </w:p>
    <w:p w14:paraId="4A72749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 The contractor is to request the COR to notify them if TYAD is using any lockouts / tag outs in the construction</w:t>
      </w:r>
      <w:r w:rsidRPr="000128A4">
        <w:rPr>
          <w:rFonts w:ascii="Arial" w:eastAsia="Arial" w:hAnsi="Arial" w:cs="Arial"/>
          <w:spacing w:val="-2"/>
          <w:sz w:val="24"/>
          <w:szCs w:val="24"/>
        </w:rPr>
        <w:t xml:space="preserve"> </w:t>
      </w:r>
      <w:r w:rsidRPr="000128A4">
        <w:rPr>
          <w:rFonts w:ascii="Arial" w:eastAsia="Arial" w:hAnsi="Arial" w:cs="Arial"/>
          <w:sz w:val="24"/>
          <w:szCs w:val="24"/>
        </w:rPr>
        <w:t>area.</w:t>
      </w:r>
      <w:r w:rsidRPr="000128A4">
        <w:rPr>
          <w:rFonts w:ascii="Arial" w:eastAsia="Arial" w:hAnsi="Arial" w:cs="Arial"/>
          <w:sz w:val="24"/>
          <w:szCs w:val="24"/>
        </w:rPr>
        <w:br/>
      </w:r>
    </w:p>
    <w:p w14:paraId="23F03C0C"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 The Contractor shall locate and identify all isolating</w:t>
      </w:r>
      <w:r w:rsidRPr="000128A4">
        <w:rPr>
          <w:rFonts w:ascii="Arial" w:eastAsia="Arial" w:hAnsi="Arial" w:cs="Arial"/>
          <w:spacing w:val="-14"/>
          <w:sz w:val="24"/>
          <w:szCs w:val="24"/>
        </w:rPr>
        <w:t xml:space="preserve"> </w:t>
      </w:r>
      <w:r w:rsidRPr="000128A4">
        <w:rPr>
          <w:rFonts w:ascii="Arial" w:eastAsia="Arial" w:hAnsi="Arial" w:cs="Arial"/>
          <w:sz w:val="24"/>
          <w:szCs w:val="24"/>
        </w:rPr>
        <w:t>devices.</w:t>
      </w:r>
      <w:r w:rsidRPr="000128A4">
        <w:rPr>
          <w:rFonts w:ascii="Arial" w:eastAsia="Arial" w:hAnsi="Arial" w:cs="Arial"/>
          <w:sz w:val="24"/>
          <w:szCs w:val="24"/>
        </w:rPr>
        <w:br/>
      </w:r>
    </w:p>
    <w:p w14:paraId="523C54C0"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 The Contractor shall shut down the equipment</w:t>
      </w:r>
      <w:r w:rsidRPr="000128A4">
        <w:rPr>
          <w:rFonts w:ascii="Arial" w:eastAsia="Arial" w:hAnsi="Arial" w:cs="Arial"/>
          <w:spacing w:val="-5"/>
          <w:sz w:val="24"/>
          <w:szCs w:val="24"/>
        </w:rPr>
        <w:t xml:space="preserve"> </w:t>
      </w:r>
      <w:r w:rsidRPr="000128A4">
        <w:rPr>
          <w:rFonts w:ascii="Arial" w:eastAsia="Arial" w:hAnsi="Arial" w:cs="Arial"/>
          <w:sz w:val="24"/>
          <w:szCs w:val="24"/>
        </w:rPr>
        <w:t>normally.</w:t>
      </w:r>
      <w:r w:rsidRPr="000128A4">
        <w:rPr>
          <w:rFonts w:ascii="Arial" w:eastAsia="Arial" w:hAnsi="Arial" w:cs="Arial"/>
          <w:sz w:val="24"/>
          <w:szCs w:val="24"/>
        </w:rPr>
        <w:br/>
      </w:r>
    </w:p>
    <w:p w14:paraId="6F8C330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6. The Contractor shall isolate all energy using appropriate</w:t>
      </w:r>
      <w:r w:rsidRPr="000128A4">
        <w:rPr>
          <w:rFonts w:ascii="Arial" w:eastAsia="Arial" w:hAnsi="Arial" w:cs="Arial"/>
          <w:spacing w:val="-22"/>
          <w:sz w:val="24"/>
          <w:szCs w:val="24"/>
        </w:rPr>
        <w:t xml:space="preserve"> </w:t>
      </w:r>
      <w:r w:rsidRPr="000128A4">
        <w:rPr>
          <w:rFonts w:ascii="Arial" w:eastAsia="Arial" w:hAnsi="Arial" w:cs="Arial"/>
          <w:sz w:val="24"/>
          <w:szCs w:val="24"/>
        </w:rPr>
        <w:t>methodology.</w:t>
      </w:r>
      <w:r w:rsidRPr="000128A4">
        <w:rPr>
          <w:rFonts w:ascii="Arial" w:eastAsia="Arial" w:hAnsi="Arial" w:cs="Arial"/>
          <w:sz w:val="24"/>
          <w:szCs w:val="24"/>
        </w:rPr>
        <w:br/>
      </w:r>
    </w:p>
    <w:p w14:paraId="708E4EE2"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7. After</w:t>
      </w:r>
      <w:r w:rsidRPr="000128A4">
        <w:rPr>
          <w:rFonts w:ascii="Arial" w:eastAsia="Arial" w:hAnsi="Arial" w:cs="Arial"/>
          <w:spacing w:val="-6"/>
          <w:sz w:val="24"/>
          <w:szCs w:val="24"/>
        </w:rPr>
        <w:t xml:space="preserve"> </w:t>
      </w:r>
      <w:r w:rsidRPr="000128A4">
        <w:rPr>
          <w:rFonts w:ascii="Arial" w:eastAsia="Arial" w:hAnsi="Arial" w:cs="Arial"/>
          <w:sz w:val="24"/>
          <w:szCs w:val="24"/>
        </w:rPr>
        <w:t>all</w:t>
      </w:r>
      <w:r w:rsidRPr="000128A4">
        <w:rPr>
          <w:rFonts w:ascii="Arial" w:eastAsia="Arial" w:hAnsi="Arial" w:cs="Arial"/>
          <w:spacing w:val="-5"/>
          <w:sz w:val="24"/>
          <w:szCs w:val="24"/>
        </w:rPr>
        <w:t xml:space="preserve"> </w:t>
      </w:r>
      <w:r w:rsidRPr="000128A4">
        <w:rPr>
          <w:rFonts w:ascii="Arial" w:eastAsia="Arial" w:hAnsi="Arial" w:cs="Arial"/>
          <w:sz w:val="24"/>
          <w:szCs w:val="24"/>
        </w:rPr>
        <w:t>work</w:t>
      </w:r>
      <w:r w:rsidRPr="000128A4">
        <w:rPr>
          <w:rFonts w:ascii="Arial" w:eastAsia="Arial" w:hAnsi="Arial" w:cs="Arial"/>
          <w:spacing w:val="-4"/>
          <w:sz w:val="24"/>
          <w:szCs w:val="24"/>
        </w:rPr>
        <w:t xml:space="preserve"> </w:t>
      </w:r>
      <w:r w:rsidRPr="000128A4">
        <w:rPr>
          <w:rFonts w:ascii="Arial" w:eastAsia="Arial" w:hAnsi="Arial" w:cs="Arial"/>
          <w:sz w:val="24"/>
          <w:szCs w:val="24"/>
        </w:rPr>
        <w:t>is</w:t>
      </w:r>
      <w:r w:rsidRPr="000128A4">
        <w:rPr>
          <w:rFonts w:ascii="Arial" w:eastAsia="Arial" w:hAnsi="Arial" w:cs="Arial"/>
          <w:spacing w:val="-5"/>
          <w:sz w:val="24"/>
          <w:szCs w:val="24"/>
        </w:rPr>
        <w:t xml:space="preserve"> </w:t>
      </w:r>
      <w:r w:rsidRPr="000128A4">
        <w:rPr>
          <w:rFonts w:ascii="Arial" w:eastAsia="Arial" w:hAnsi="Arial" w:cs="Arial"/>
          <w:sz w:val="24"/>
          <w:szCs w:val="24"/>
        </w:rPr>
        <w:t>complete,</w:t>
      </w:r>
      <w:r w:rsidRPr="000128A4">
        <w:rPr>
          <w:rFonts w:ascii="Arial" w:eastAsia="Arial" w:hAnsi="Arial" w:cs="Arial"/>
          <w:spacing w:val="-4"/>
          <w:sz w:val="24"/>
          <w:szCs w:val="24"/>
        </w:rPr>
        <w:t xml:space="preserve"> </w:t>
      </w:r>
      <w:r w:rsidRPr="000128A4">
        <w:rPr>
          <w:rFonts w:ascii="Arial" w:eastAsia="Arial" w:hAnsi="Arial" w:cs="Arial"/>
          <w:sz w:val="24"/>
          <w:szCs w:val="24"/>
        </w:rPr>
        <w:t>the</w:t>
      </w:r>
      <w:r w:rsidRPr="000128A4">
        <w:rPr>
          <w:rFonts w:ascii="Arial" w:eastAsia="Arial" w:hAnsi="Arial" w:cs="Arial"/>
          <w:spacing w:val="-1"/>
          <w:sz w:val="24"/>
          <w:szCs w:val="24"/>
        </w:rPr>
        <w:t xml:space="preserve"> </w:t>
      </w:r>
      <w:r w:rsidRPr="000128A4">
        <w:rPr>
          <w:rFonts w:ascii="Arial" w:eastAsia="Arial" w:hAnsi="Arial" w:cs="Arial"/>
          <w:sz w:val="24"/>
          <w:szCs w:val="24"/>
        </w:rPr>
        <w:t>Contractor</w:t>
      </w:r>
      <w:r w:rsidRPr="000128A4">
        <w:rPr>
          <w:rFonts w:ascii="Arial" w:eastAsia="Arial" w:hAnsi="Arial" w:cs="Arial"/>
          <w:spacing w:val="-6"/>
          <w:sz w:val="24"/>
          <w:szCs w:val="24"/>
        </w:rPr>
        <w:t xml:space="preserve"> </w:t>
      </w:r>
      <w:r w:rsidRPr="000128A4">
        <w:rPr>
          <w:rFonts w:ascii="Arial" w:eastAsia="Arial" w:hAnsi="Arial" w:cs="Arial"/>
          <w:sz w:val="24"/>
          <w:szCs w:val="24"/>
        </w:rPr>
        <w:t>shall</w:t>
      </w:r>
      <w:r w:rsidRPr="000128A4">
        <w:rPr>
          <w:rFonts w:ascii="Arial" w:eastAsia="Arial" w:hAnsi="Arial" w:cs="Arial"/>
          <w:spacing w:val="-5"/>
          <w:sz w:val="24"/>
          <w:szCs w:val="24"/>
        </w:rPr>
        <w:t xml:space="preserve"> </w:t>
      </w:r>
      <w:r w:rsidRPr="000128A4">
        <w:rPr>
          <w:rFonts w:ascii="Arial" w:eastAsia="Arial" w:hAnsi="Arial" w:cs="Arial"/>
          <w:sz w:val="24"/>
          <w:szCs w:val="24"/>
        </w:rPr>
        <w:t>remove</w:t>
      </w:r>
      <w:r w:rsidRPr="000128A4">
        <w:rPr>
          <w:rFonts w:ascii="Arial" w:eastAsia="Arial" w:hAnsi="Arial" w:cs="Arial"/>
          <w:spacing w:val="-2"/>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energy</w:t>
      </w:r>
      <w:r w:rsidRPr="000128A4">
        <w:rPr>
          <w:rFonts w:ascii="Arial" w:eastAsia="Arial" w:hAnsi="Arial" w:cs="Arial"/>
          <w:spacing w:val="-6"/>
          <w:sz w:val="24"/>
          <w:szCs w:val="24"/>
        </w:rPr>
        <w:t xml:space="preserve"> </w:t>
      </w:r>
      <w:r w:rsidRPr="000128A4">
        <w:rPr>
          <w:rFonts w:ascii="Arial" w:eastAsia="Arial" w:hAnsi="Arial" w:cs="Arial"/>
          <w:sz w:val="24"/>
          <w:szCs w:val="24"/>
        </w:rPr>
        <w:t>isolating</w:t>
      </w:r>
      <w:r w:rsidRPr="000128A4">
        <w:rPr>
          <w:rFonts w:ascii="Arial" w:eastAsia="Arial" w:hAnsi="Arial" w:cs="Arial"/>
          <w:spacing w:val="-6"/>
          <w:sz w:val="24"/>
          <w:szCs w:val="24"/>
        </w:rPr>
        <w:t xml:space="preserve"> </w:t>
      </w:r>
      <w:r w:rsidRPr="000128A4">
        <w:rPr>
          <w:rFonts w:ascii="Arial" w:eastAsia="Arial" w:hAnsi="Arial" w:cs="Arial"/>
          <w:sz w:val="24"/>
          <w:szCs w:val="24"/>
        </w:rPr>
        <w:t>device and restore the equipment to</w:t>
      </w:r>
      <w:r w:rsidRPr="000128A4">
        <w:rPr>
          <w:rFonts w:ascii="Arial" w:eastAsia="Arial" w:hAnsi="Arial" w:cs="Arial"/>
          <w:spacing w:val="-8"/>
          <w:sz w:val="24"/>
          <w:szCs w:val="24"/>
        </w:rPr>
        <w:t xml:space="preserve"> </w:t>
      </w:r>
      <w:r w:rsidRPr="000128A4">
        <w:rPr>
          <w:rFonts w:ascii="Arial" w:eastAsia="Arial" w:hAnsi="Arial" w:cs="Arial"/>
          <w:sz w:val="24"/>
          <w:szCs w:val="24"/>
        </w:rPr>
        <w:t>service.</w:t>
      </w:r>
      <w:r w:rsidRPr="000128A4">
        <w:rPr>
          <w:rFonts w:ascii="Arial" w:eastAsia="Arial" w:hAnsi="Arial" w:cs="Arial"/>
          <w:sz w:val="24"/>
          <w:szCs w:val="24"/>
        </w:rPr>
        <w:br/>
      </w:r>
    </w:p>
    <w:p w14:paraId="1E752EE9"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8. The Contractor shall notify the COR that energy is again</w:t>
      </w:r>
      <w:r w:rsidRPr="000128A4">
        <w:rPr>
          <w:rFonts w:ascii="Arial" w:eastAsia="Arial" w:hAnsi="Arial" w:cs="Arial"/>
          <w:spacing w:val="-17"/>
          <w:sz w:val="24"/>
          <w:szCs w:val="24"/>
        </w:rPr>
        <w:t xml:space="preserve"> </w:t>
      </w:r>
      <w:r w:rsidRPr="000128A4">
        <w:rPr>
          <w:rFonts w:ascii="Arial" w:eastAsia="Arial" w:hAnsi="Arial" w:cs="Arial"/>
          <w:sz w:val="24"/>
          <w:szCs w:val="24"/>
        </w:rPr>
        <w:t>restored.</w:t>
      </w:r>
    </w:p>
    <w:p w14:paraId="10956F66"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br/>
      </w:r>
    </w:p>
    <w:p w14:paraId="4FDF4BDC" w14:textId="77777777" w:rsidR="007F2FE8" w:rsidRPr="000128A4" w:rsidRDefault="007F2FE8" w:rsidP="007F2FE8">
      <w:pPr>
        <w:pStyle w:val="Heading1"/>
        <w:spacing w:before="0"/>
        <w:rPr>
          <w:rFonts w:eastAsia="Arial"/>
        </w:rPr>
      </w:pPr>
      <w:bookmarkStart w:id="8" w:name="_Toc135214536"/>
      <w:proofErr w:type="gramStart"/>
      <w:r w:rsidRPr="000128A4">
        <w:rPr>
          <w:rFonts w:eastAsia="Arial"/>
        </w:rPr>
        <w:lastRenderedPageBreak/>
        <w:t>S10.</w:t>
      </w:r>
      <w:r>
        <w:rPr>
          <w:rFonts w:eastAsia="Arial"/>
        </w:rPr>
        <w:t xml:space="preserve">0 </w:t>
      </w:r>
      <w:r w:rsidRPr="000128A4">
        <w:rPr>
          <w:rFonts w:eastAsia="Arial"/>
        </w:rPr>
        <w:t xml:space="preserve"> PROTECTION</w:t>
      </w:r>
      <w:proofErr w:type="gramEnd"/>
      <w:r w:rsidRPr="000128A4">
        <w:rPr>
          <w:rFonts w:eastAsia="Arial"/>
        </w:rPr>
        <w:t xml:space="preserve"> TO THE DRINKING WATER SYSTEM</w:t>
      </w:r>
      <w:bookmarkEnd w:id="8"/>
    </w:p>
    <w:p w14:paraId="446E0C6A" w14:textId="77777777" w:rsidR="007F2FE8" w:rsidRPr="000128A4" w:rsidRDefault="007F2FE8" w:rsidP="007F2FE8">
      <w:pPr>
        <w:spacing w:after="0" w:line="240" w:lineRule="auto"/>
        <w:rPr>
          <w:rFonts w:ascii="Arial" w:eastAsia="Arial" w:hAnsi="Arial" w:cs="Arial"/>
          <w:b/>
          <w:sz w:val="28"/>
          <w:szCs w:val="28"/>
          <w:u w:val="single"/>
        </w:rPr>
      </w:pPr>
    </w:p>
    <w:p w14:paraId="4CDF2203" w14:textId="77777777" w:rsidR="007F2FE8" w:rsidRPr="000128A4" w:rsidRDefault="007F2FE8" w:rsidP="007F2FE8">
      <w:pPr>
        <w:pStyle w:val="ListParagraph"/>
        <w:numPr>
          <w:ilvl w:val="0"/>
          <w:numId w:val="35"/>
        </w:numPr>
        <w:spacing w:after="0" w:line="240" w:lineRule="auto"/>
        <w:rPr>
          <w:rFonts w:ascii="Arial" w:eastAsia="Arial" w:hAnsi="Arial" w:cs="Arial"/>
          <w:sz w:val="24"/>
          <w:szCs w:val="24"/>
        </w:rPr>
      </w:pPr>
      <w:r w:rsidRPr="000128A4">
        <w:rPr>
          <w:rFonts w:ascii="Arial" w:eastAsia="Arial" w:hAnsi="Arial" w:cs="Arial"/>
          <w:sz w:val="24"/>
          <w:szCs w:val="24"/>
        </w:rPr>
        <w:t>The contractor will not perform any work on the depot potable water system until prior approval is obtained from the Environmental Branch and the certified operator through the Directorate of Installation Services COR.</w:t>
      </w:r>
    </w:p>
    <w:p w14:paraId="2728AF53" w14:textId="77777777" w:rsidR="007F2FE8" w:rsidRPr="000128A4" w:rsidRDefault="007F2FE8" w:rsidP="007F2FE8">
      <w:pPr>
        <w:spacing w:after="0" w:line="240" w:lineRule="auto"/>
        <w:ind w:left="360"/>
        <w:rPr>
          <w:rFonts w:ascii="Arial" w:eastAsia="Calibri" w:hAnsi="Arial" w:cs="Arial"/>
          <w:sz w:val="24"/>
          <w:szCs w:val="24"/>
        </w:rPr>
      </w:pPr>
    </w:p>
    <w:p w14:paraId="5EDABBA6" w14:textId="77777777" w:rsidR="007F2FE8" w:rsidRPr="000128A4" w:rsidRDefault="007F2FE8" w:rsidP="007F2FE8">
      <w:pPr>
        <w:spacing w:after="0" w:line="240" w:lineRule="auto"/>
        <w:rPr>
          <w:rFonts w:ascii="Arial" w:eastAsia="Arial" w:hAnsi="Arial" w:cs="Arial"/>
          <w:sz w:val="24"/>
          <w:szCs w:val="24"/>
        </w:rPr>
      </w:pPr>
    </w:p>
    <w:p w14:paraId="085DA780" w14:textId="77777777" w:rsidR="007F2FE8" w:rsidRPr="000128A4" w:rsidRDefault="007F2FE8" w:rsidP="007F2FE8">
      <w:pPr>
        <w:pStyle w:val="Heading1"/>
        <w:spacing w:before="0"/>
        <w:rPr>
          <w:rFonts w:eastAsia="Arial"/>
        </w:rPr>
      </w:pPr>
      <w:bookmarkStart w:id="9" w:name="_Toc135214537"/>
      <w:proofErr w:type="gramStart"/>
      <w:r w:rsidRPr="000128A4">
        <w:rPr>
          <w:rFonts w:eastAsia="Arial"/>
        </w:rPr>
        <w:t>S1</w:t>
      </w:r>
      <w:r>
        <w:rPr>
          <w:rFonts w:eastAsia="Arial"/>
        </w:rPr>
        <w:t>1</w:t>
      </w:r>
      <w:r w:rsidRPr="000128A4">
        <w:rPr>
          <w:rFonts w:eastAsia="Arial"/>
        </w:rPr>
        <w:t xml:space="preserve">.0 </w:t>
      </w:r>
      <w:r>
        <w:rPr>
          <w:rFonts w:eastAsia="Arial"/>
        </w:rPr>
        <w:t xml:space="preserve"> </w:t>
      </w:r>
      <w:r w:rsidRPr="000128A4">
        <w:rPr>
          <w:rFonts w:eastAsia="Arial"/>
        </w:rPr>
        <w:t>PROTECTION</w:t>
      </w:r>
      <w:proofErr w:type="gramEnd"/>
      <w:r w:rsidRPr="000128A4">
        <w:rPr>
          <w:rFonts w:eastAsia="Arial"/>
        </w:rPr>
        <w:t xml:space="preserve"> OF</w:t>
      </w:r>
      <w:r w:rsidRPr="000128A4">
        <w:rPr>
          <w:rFonts w:eastAsia="Arial"/>
          <w:spacing w:val="-1"/>
        </w:rPr>
        <w:t xml:space="preserve"> </w:t>
      </w:r>
      <w:r w:rsidRPr="000128A4">
        <w:rPr>
          <w:rFonts w:eastAsia="Arial"/>
        </w:rPr>
        <w:t>PERSONNEL</w:t>
      </w:r>
      <w:bookmarkEnd w:id="9"/>
    </w:p>
    <w:p w14:paraId="0BEF84F6" w14:textId="77777777" w:rsidR="007F2FE8" w:rsidRPr="000128A4" w:rsidRDefault="007F2FE8" w:rsidP="007F2FE8">
      <w:pPr>
        <w:tabs>
          <w:tab w:val="left" w:pos="1142"/>
        </w:tabs>
        <w:spacing w:after="0" w:line="240" w:lineRule="auto"/>
        <w:rPr>
          <w:rFonts w:ascii="Arial" w:eastAsia="Arial" w:hAnsi="Arial" w:cs="Arial"/>
          <w:b/>
          <w:sz w:val="24"/>
          <w:szCs w:val="24"/>
        </w:rPr>
      </w:pPr>
    </w:p>
    <w:p w14:paraId="7ECC9254" w14:textId="77777777" w:rsidR="007F2FE8" w:rsidRPr="000128A4" w:rsidRDefault="007F2FE8" w:rsidP="007F2FE8">
      <w:pPr>
        <w:spacing w:after="0" w:line="240" w:lineRule="auto"/>
        <w:rPr>
          <w:rFonts w:ascii="Arial" w:eastAsia="Arial" w:hAnsi="Arial" w:cs="Arial"/>
          <w:b/>
          <w:i/>
          <w:sz w:val="24"/>
          <w:szCs w:val="24"/>
        </w:rPr>
      </w:pPr>
      <w:r w:rsidRPr="000128A4">
        <w:rPr>
          <w:rFonts w:ascii="Arial" w:eastAsia="Arial" w:hAnsi="Arial" w:cs="Arial"/>
          <w:b/>
          <w:i/>
          <w:sz w:val="24"/>
          <w:szCs w:val="24"/>
        </w:rPr>
        <w:t xml:space="preserve">At no time is any depot employee </w:t>
      </w:r>
      <w:proofErr w:type="gramStart"/>
      <w:r w:rsidRPr="000128A4">
        <w:rPr>
          <w:rFonts w:ascii="Arial" w:eastAsia="Arial" w:hAnsi="Arial" w:cs="Arial"/>
          <w:b/>
          <w:i/>
          <w:sz w:val="24"/>
          <w:szCs w:val="24"/>
        </w:rPr>
        <w:t>to be put</w:t>
      </w:r>
      <w:proofErr w:type="gramEnd"/>
      <w:r w:rsidRPr="000128A4">
        <w:rPr>
          <w:rFonts w:ascii="Arial" w:eastAsia="Arial" w:hAnsi="Arial" w:cs="Arial"/>
          <w:b/>
          <w:i/>
          <w:sz w:val="24"/>
          <w:szCs w:val="24"/>
        </w:rPr>
        <w:t xml:space="preserve"> at risk </w:t>
      </w:r>
      <w:proofErr w:type="gramStart"/>
      <w:r w:rsidRPr="000128A4">
        <w:rPr>
          <w:rFonts w:ascii="Arial" w:eastAsia="Arial" w:hAnsi="Arial" w:cs="Arial"/>
          <w:b/>
          <w:i/>
          <w:sz w:val="24"/>
          <w:szCs w:val="24"/>
        </w:rPr>
        <w:t>to</w:t>
      </w:r>
      <w:proofErr w:type="gramEnd"/>
      <w:r w:rsidRPr="000128A4">
        <w:rPr>
          <w:rFonts w:ascii="Arial" w:eastAsia="Arial" w:hAnsi="Arial" w:cs="Arial"/>
          <w:b/>
          <w:i/>
          <w:sz w:val="24"/>
          <w:szCs w:val="24"/>
        </w:rPr>
        <w:t xml:space="preserve"> illness or injury. No construction actions are exempt from this requirement.</w:t>
      </w:r>
    </w:p>
    <w:p w14:paraId="09168CDE" w14:textId="77777777" w:rsidR="007F2FE8" w:rsidRPr="000128A4" w:rsidRDefault="007F2FE8" w:rsidP="007F2FE8">
      <w:pPr>
        <w:tabs>
          <w:tab w:val="left" w:pos="479"/>
        </w:tabs>
        <w:spacing w:after="0" w:line="240" w:lineRule="auto"/>
        <w:rPr>
          <w:rFonts w:ascii="Arial" w:eastAsia="Arial" w:hAnsi="Arial" w:cs="Arial"/>
          <w:sz w:val="24"/>
          <w:szCs w:val="24"/>
        </w:rPr>
      </w:pPr>
    </w:p>
    <w:p w14:paraId="4126C6F0"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Where</w:t>
      </w:r>
      <w:proofErr w:type="gramEnd"/>
      <w:r w:rsidRPr="000128A4">
        <w:rPr>
          <w:rFonts w:ascii="Arial" w:eastAsia="Arial" w:hAnsi="Arial" w:cs="Arial"/>
          <w:spacing w:val="-7"/>
          <w:sz w:val="24"/>
          <w:szCs w:val="24"/>
        </w:rPr>
        <w:t xml:space="preserve"> </w:t>
      </w:r>
      <w:r w:rsidRPr="000128A4">
        <w:rPr>
          <w:rFonts w:ascii="Arial" w:eastAsia="Arial" w:hAnsi="Arial" w:cs="Arial"/>
          <w:sz w:val="24"/>
          <w:szCs w:val="24"/>
        </w:rPr>
        <w:t>pedestrian</w:t>
      </w:r>
      <w:r w:rsidRPr="000128A4">
        <w:rPr>
          <w:rFonts w:ascii="Arial" w:eastAsia="Arial" w:hAnsi="Arial" w:cs="Arial"/>
          <w:spacing w:val="-6"/>
          <w:sz w:val="24"/>
          <w:szCs w:val="24"/>
        </w:rPr>
        <w:t xml:space="preserve"> </w:t>
      </w:r>
      <w:r w:rsidRPr="000128A4">
        <w:rPr>
          <w:rFonts w:ascii="Arial" w:eastAsia="Arial" w:hAnsi="Arial" w:cs="Arial"/>
          <w:sz w:val="24"/>
          <w:szCs w:val="24"/>
        </w:rPr>
        <w:t>and</w:t>
      </w:r>
      <w:r w:rsidRPr="000128A4">
        <w:rPr>
          <w:rFonts w:ascii="Arial" w:eastAsia="Arial" w:hAnsi="Arial" w:cs="Arial"/>
          <w:spacing w:val="-1"/>
          <w:sz w:val="24"/>
          <w:szCs w:val="24"/>
        </w:rPr>
        <w:t xml:space="preserve"> </w:t>
      </w:r>
      <w:r w:rsidRPr="000128A4">
        <w:rPr>
          <w:rFonts w:ascii="Arial" w:eastAsia="Arial" w:hAnsi="Arial" w:cs="Arial"/>
          <w:sz w:val="24"/>
          <w:szCs w:val="24"/>
        </w:rPr>
        <w:t>driver</w:t>
      </w:r>
      <w:r w:rsidRPr="000128A4">
        <w:rPr>
          <w:rFonts w:ascii="Arial" w:eastAsia="Arial" w:hAnsi="Arial" w:cs="Arial"/>
          <w:spacing w:val="-6"/>
          <w:sz w:val="24"/>
          <w:szCs w:val="24"/>
        </w:rPr>
        <w:t xml:space="preserve"> </w:t>
      </w:r>
      <w:r w:rsidRPr="000128A4">
        <w:rPr>
          <w:rFonts w:ascii="Arial" w:eastAsia="Arial" w:hAnsi="Arial" w:cs="Arial"/>
          <w:sz w:val="24"/>
          <w:szCs w:val="24"/>
        </w:rPr>
        <w:t>safety</w:t>
      </w:r>
      <w:r w:rsidRPr="000128A4">
        <w:rPr>
          <w:rFonts w:ascii="Arial" w:eastAsia="Arial" w:hAnsi="Arial" w:cs="Arial"/>
          <w:spacing w:val="-7"/>
          <w:sz w:val="24"/>
          <w:szCs w:val="24"/>
        </w:rPr>
        <w:t xml:space="preserve"> </w:t>
      </w:r>
      <w:r w:rsidRPr="000128A4">
        <w:rPr>
          <w:rFonts w:ascii="Arial" w:eastAsia="Arial" w:hAnsi="Arial" w:cs="Arial"/>
          <w:sz w:val="24"/>
          <w:szCs w:val="24"/>
        </w:rPr>
        <w:t>is</w:t>
      </w:r>
      <w:r w:rsidRPr="000128A4">
        <w:rPr>
          <w:rFonts w:ascii="Arial" w:eastAsia="Arial" w:hAnsi="Arial" w:cs="Arial"/>
          <w:spacing w:val="-6"/>
          <w:sz w:val="24"/>
          <w:szCs w:val="24"/>
        </w:rPr>
        <w:t xml:space="preserve"> </w:t>
      </w:r>
      <w:r w:rsidRPr="000128A4">
        <w:rPr>
          <w:rFonts w:ascii="Arial" w:eastAsia="Arial" w:hAnsi="Arial" w:cs="Arial"/>
          <w:sz w:val="24"/>
          <w:szCs w:val="24"/>
        </w:rPr>
        <w:t>endangered,</w:t>
      </w:r>
      <w:r w:rsidRPr="000128A4">
        <w:rPr>
          <w:rFonts w:ascii="Arial" w:eastAsia="Arial" w:hAnsi="Arial" w:cs="Arial"/>
          <w:spacing w:val="-5"/>
          <w:sz w:val="24"/>
          <w:szCs w:val="24"/>
        </w:rPr>
        <w:t xml:space="preserve"> </w:t>
      </w:r>
      <w:r w:rsidRPr="000128A4">
        <w:rPr>
          <w:rFonts w:ascii="Arial" w:eastAsia="Arial" w:hAnsi="Arial" w:cs="Arial"/>
          <w:sz w:val="24"/>
          <w:szCs w:val="24"/>
        </w:rPr>
        <w:t>use</w:t>
      </w:r>
      <w:r w:rsidRPr="000128A4">
        <w:rPr>
          <w:rFonts w:ascii="Arial" w:eastAsia="Arial" w:hAnsi="Arial" w:cs="Arial"/>
          <w:spacing w:val="-5"/>
          <w:sz w:val="24"/>
          <w:szCs w:val="24"/>
        </w:rPr>
        <w:t xml:space="preserve"> </w:t>
      </w:r>
      <w:r w:rsidRPr="000128A4">
        <w:rPr>
          <w:rFonts w:ascii="Arial" w:eastAsia="Arial" w:hAnsi="Arial" w:cs="Arial"/>
          <w:sz w:val="24"/>
          <w:szCs w:val="24"/>
        </w:rPr>
        <w:t>appropriate</w:t>
      </w:r>
      <w:r w:rsidRPr="000128A4">
        <w:rPr>
          <w:rFonts w:ascii="Arial" w:eastAsia="Arial" w:hAnsi="Arial" w:cs="Arial"/>
          <w:spacing w:val="-6"/>
          <w:sz w:val="24"/>
          <w:szCs w:val="24"/>
        </w:rPr>
        <w:t xml:space="preserve"> </w:t>
      </w:r>
      <w:r w:rsidRPr="000128A4">
        <w:rPr>
          <w:rFonts w:ascii="Arial" w:eastAsia="Arial" w:hAnsi="Arial" w:cs="Arial"/>
          <w:sz w:val="24"/>
          <w:szCs w:val="24"/>
        </w:rPr>
        <w:t>traffic</w:t>
      </w:r>
      <w:r w:rsidRPr="000128A4">
        <w:rPr>
          <w:rFonts w:ascii="Arial" w:eastAsia="Arial" w:hAnsi="Arial" w:cs="Arial"/>
          <w:spacing w:val="-5"/>
          <w:sz w:val="24"/>
          <w:szCs w:val="24"/>
        </w:rPr>
        <w:t xml:space="preserve"> </w:t>
      </w:r>
      <w:r w:rsidRPr="000128A4">
        <w:rPr>
          <w:rFonts w:ascii="Arial" w:eastAsia="Arial" w:hAnsi="Arial" w:cs="Arial"/>
          <w:sz w:val="24"/>
          <w:szCs w:val="24"/>
        </w:rPr>
        <w:t>barricades. Use anchor barricades to prevent displacement by wind. Institute PA DOT regulations and OSHA requirements. Notify the COR prior to beginning such</w:t>
      </w:r>
      <w:r w:rsidRPr="000128A4">
        <w:rPr>
          <w:rFonts w:ascii="Arial" w:eastAsia="Arial" w:hAnsi="Arial" w:cs="Arial"/>
          <w:spacing w:val="-4"/>
          <w:sz w:val="24"/>
          <w:szCs w:val="24"/>
        </w:rPr>
        <w:t xml:space="preserve"> </w:t>
      </w:r>
      <w:r w:rsidRPr="000128A4">
        <w:rPr>
          <w:rFonts w:ascii="Arial" w:eastAsia="Arial" w:hAnsi="Arial" w:cs="Arial"/>
          <w:sz w:val="24"/>
          <w:szCs w:val="24"/>
        </w:rPr>
        <w:t>work.</w:t>
      </w:r>
    </w:p>
    <w:p w14:paraId="07AAB810"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3B63ED3E"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w:t>
      </w:r>
      <w:r>
        <w:rPr>
          <w:rFonts w:ascii="Arial" w:eastAsia="Arial" w:hAnsi="Arial" w:cs="Arial"/>
          <w:sz w:val="24"/>
          <w:szCs w:val="24"/>
        </w:rPr>
        <w:t xml:space="preserve"> </w:t>
      </w:r>
      <w:r w:rsidRPr="000128A4">
        <w:rPr>
          <w:rFonts w:ascii="Arial" w:eastAsia="Arial" w:hAnsi="Arial" w:cs="Arial"/>
          <w:sz w:val="24"/>
          <w:szCs w:val="24"/>
        </w:rPr>
        <w:t>Where demolition is required, a Demolition Plan describing the steps and individual Definable Features of Works (DFOWs) as well as safety protocols, controls and oversight is required to be submitted to the COR for review prior to works being performed. Continuously evaluate the condition of the structure being demolished and take action to protect personnel working around the project site. No</w:t>
      </w:r>
      <w:r w:rsidRPr="000128A4">
        <w:rPr>
          <w:rFonts w:ascii="Arial" w:eastAsia="Arial" w:hAnsi="Arial" w:cs="Arial"/>
          <w:spacing w:val="-6"/>
          <w:sz w:val="24"/>
          <w:szCs w:val="24"/>
        </w:rPr>
        <w:t xml:space="preserve"> </w:t>
      </w:r>
      <w:r w:rsidRPr="000128A4">
        <w:rPr>
          <w:rFonts w:ascii="Arial" w:eastAsia="Arial" w:hAnsi="Arial" w:cs="Arial"/>
          <w:sz w:val="24"/>
          <w:szCs w:val="24"/>
        </w:rPr>
        <w:t>structural</w:t>
      </w:r>
      <w:r w:rsidRPr="000128A4">
        <w:rPr>
          <w:rFonts w:ascii="Arial" w:eastAsia="Arial" w:hAnsi="Arial" w:cs="Arial"/>
          <w:spacing w:val="-7"/>
          <w:sz w:val="24"/>
          <w:szCs w:val="24"/>
        </w:rPr>
        <w:t xml:space="preserve"> </w:t>
      </w:r>
      <w:r w:rsidRPr="000128A4">
        <w:rPr>
          <w:rFonts w:ascii="Arial" w:eastAsia="Arial" w:hAnsi="Arial" w:cs="Arial"/>
          <w:sz w:val="24"/>
          <w:szCs w:val="24"/>
        </w:rPr>
        <w:t>element</w:t>
      </w:r>
      <w:r w:rsidRPr="000128A4">
        <w:rPr>
          <w:rFonts w:ascii="Arial" w:eastAsia="Arial" w:hAnsi="Arial" w:cs="Arial"/>
          <w:spacing w:val="-6"/>
          <w:sz w:val="24"/>
          <w:szCs w:val="24"/>
        </w:rPr>
        <w:t xml:space="preserve"> </w:t>
      </w:r>
      <w:r w:rsidRPr="000128A4">
        <w:rPr>
          <w:rFonts w:ascii="Arial" w:eastAsia="Arial" w:hAnsi="Arial" w:cs="Arial"/>
          <w:sz w:val="24"/>
          <w:szCs w:val="24"/>
        </w:rPr>
        <w:t>will</w:t>
      </w:r>
      <w:r w:rsidRPr="000128A4">
        <w:rPr>
          <w:rFonts w:ascii="Arial" w:eastAsia="Arial" w:hAnsi="Arial" w:cs="Arial"/>
          <w:spacing w:val="-5"/>
          <w:sz w:val="24"/>
          <w:szCs w:val="24"/>
        </w:rPr>
        <w:t xml:space="preserve"> </w:t>
      </w:r>
      <w:r w:rsidRPr="000128A4">
        <w:rPr>
          <w:rFonts w:ascii="Arial" w:eastAsia="Arial" w:hAnsi="Arial" w:cs="Arial"/>
          <w:sz w:val="24"/>
          <w:szCs w:val="24"/>
        </w:rPr>
        <w:t>be</w:t>
      </w:r>
      <w:r w:rsidRPr="000128A4">
        <w:rPr>
          <w:rFonts w:ascii="Arial" w:eastAsia="Arial" w:hAnsi="Arial" w:cs="Arial"/>
          <w:spacing w:val="-3"/>
          <w:sz w:val="24"/>
          <w:szCs w:val="24"/>
        </w:rPr>
        <w:t xml:space="preserve"> </w:t>
      </w:r>
      <w:r w:rsidRPr="000128A4">
        <w:rPr>
          <w:rFonts w:ascii="Arial" w:eastAsia="Arial" w:hAnsi="Arial" w:cs="Arial"/>
          <w:sz w:val="24"/>
          <w:szCs w:val="24"/>
        </w:rPr>
        <w:t>left</w:t>
      </w:r>
      <w:r w:rsidRPr="000128A4">
        <w:rPr>
          <w:rFonts w:ascii="Arial" w:eastAsia="Arial" w:hAnsi="Arial" w:cs="Arial"/>
          <w:spacing w:val="-5"/>
          <w:sz w:val="24"/>
          <w:szCs w:val="24"/>
        </w:rPr>
        <w:t xml:space="preserve"> </w:t>
      </w:r>
      <w:r w:rsidRPr="000128A4">
        <w:rPr>
          <w:rFonts w:ascii="Arial" w:eastAsia="Arial" w:hAnsi="Arial" w:cs="Arial"/>
          <w:sz w:val="24"/>
          <w:szCs w:val="24"/>
        </w:rPr>
        <w:t>standing</w:t>
      </w:r>
      <w:r w:rsidRPr="000128A4">
        <w:rPr>
          <w:rFonts w:ascii="Arial" w:eastAsia="Arial" w:hAnsi="Arial" w:cs="Arial"/>
          <w:spacing w:val="-6"/>
          <w:sz w:val="24"/>
          <w:szCs w:val="24"/>
        </w:rPr>
        <w:t xml:space="preserve"> </w:t>
      </w:r>
      <w:r w:rsidRPr="000128A4">
        <w:rPr>
          <w:rFonts w:ascii="Arial" w:eastAsia="Arial" w:hAnsi="Arial" w:cs="Arial"/>
          <w:sz w:val="24"/>
          <w:szCs w:val="24"/>
        </w:rPr>
        <w:t>without</w:t>
      </w:r>
      <w:r w:rsidRPr="000128A4">
        <w:rPr>
          <w:rFonts w:ascii="Arial" w:eastAsia="Arial" w:hAnsi="Arial" w:cs="Arial"/>
          <w:spacing w:val="-5"/>
          <w:sz w:val="24"/>
          <w:szCs w:val="24"/>
        </w:rPr>
        <w:t xml:space="preserve"> </w:t>
      </w:r>
      <w:r w:rsidRPr="000128A4">
        <w:rPr>
          <w:rFonts w:ascii="Arial" w:eastAsia="Arial" w:hAnsi="Arial" w:cs="Arial"/>
          <w:sz w:val="24"/>
          <w:szCs w:val="24"/>
        </w:rPr>
        <w:t>sufficient</w:t>
      </w:r>
      <w:r w:rsidRPr="000128A4">
        <w:rPr>
          <w:rFonts w:ascii="Arial" w:eastAsia="Arial" w:hAnsi="Arial" w:cs="Arial"/>
          <w:spacing w:val="-5"/>
          <w:sz w:val="24"/>
          <w:szCs w:val="24"/>
        </w:rPr>
        <w:t xml:space="preserve"> </w:t>
      </w:r>
      <w:r w:rsidRPr="000128A4">
        <w:rPr>
          <w:rFonts w:ascii="Arial" w:eastAsia="Arial" w:hAnsi="Arial" w:cs="Arial"/>
          <w:sz w:val="24"/>
          <w:szCs w:val="24"/>
        </w:rPr>
        <w:t>support</w:t>
      </w:r>
      <w:r w:rsidRPr="000128A4">
        <w:rPr>
          <w:rFonts w:ascii="Arial" w:eastAsia="Arial" w:hAnsi="Arial" w:cs="Arial"/>
          <w:spacing w:val="-6"/>
          <w:sz w:val="24"/>
          <w:szCs w:val="24"/>
        </w:rPr>
        <w:t xml:space="preserve"> </w:t>
      </w:r>
      <w:r w:rsidRPr="000128A4">
        <w:rPr>
          <w:rFonts w:ascii="Arial" w:eastAsia="Arial" w:hAnsi="Arial" w:cs="Arial"/>
          <w:sz w:val="24"/>
          <w:szCs w:val="24"/>
        </w:rPr>
        <w:t>to</w:t>
      </w:r>
      <w:r w:rsidRPr="000128A4">
        <w:rPr>
          <w:rFonts w:ascii="Arial" w:eastAsia="Arial" w:hAnsi="Arial" w:cs="Arial"/>
          <w:spacing w:val="-2"/>
          <w:sz w:val="24"/>
          <w:szCs w:val="24"/>
        </w:rPr>
        <w:t xml:space="preserve"> </w:t>
      </w:r>
      <w:r w:rsidRPr="000128A4">
        <w:rPr>
          <w:rFonts w:ascii="Arial" w:eastAsia="Arial" w:hAnsi="Arial" w:cs="Arial"/>
          <w:sz w:val="24"/>
          <w:szCs w:val="24"/>
        </w:rPr>
        <w:t>prevent</w:t>
      </w:r>
      <w:r w:rsidRPr="000128A4">
        <w:rPr>
          <w:rFonts w:ascii="Arial" w:eastAsia="Arial" w:hAnsi="Arial" w:cs="Arial"/>
          <w:spacing w:val="-6"/>
          <w:sz w:val="24"/>
          <w:szCs w:val="24"/>
        </w:rPr>
        <w:t xml:space="preserve"> </w:t>
      </w:r>
      <w:r w:rsidRPr="000128A4">
        <w:rPr>
          <w:rFonts w:ascii="Arial" w:eastAsia="Arial" w:hAnsi="Arial" w:cs="Arial"/>
          <w:sz w:val="24"/>
          <w:szCs w:val="24"/>
        </w:rPr>
        <w:t>collapse.</w:t>
      </w:r>
    </w:p>
    <w:p w14:paraId="03913C8B"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75CC4BE0"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3. </w:t>
      </w:r>
      <w:r w:rsidRPr="00FC4C5E">
        <w:rPr>
          <w:rFonts w:ascii="Arial" w:eastAsia="Arial" w:hAnsi="Arial" w:cs="Arial"/>
          <w:sz w:val="24"/>
          <w:szCs w:val="24"/>
        </w:rPr>
        <w:t xml:space="preserve"> Contractor shall provide personal protective equipment (PPE) and provide training for use, for all visitors requiring entry into the regulated area.</w:t>
      </w:r>
    </w:p>
    <w:p w14:paraId="3987D719"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p>
    <w:p w14:paraId="2B53A456" w14:textId="77777777" w:rsidR="007F2FE8" w:rsidRDefault="007F2FE8" w:rsidP="007F2FE8">
      <w:pPr>
        <w:tabs>
          <w:tab w:val="left" w:pos="479"/>
        </w:tabs>
        <w:spacing w:after="0" w:line="240" w:lineRule="auto"/>
        <w:ind w:left="360" w:hanging="360"/>
        <w:rPr>
          <w:rFonts w:ascii="Arial" w:eastAsia="Arial" w:hAnsi="Arial" w:cs="Arial"/>
          <w:sz w:val="24"/>
          <w:szCs w:val="24"/>
        </w:rPr>
      </w:pPr>
      <w:r w:rsidRPr="00FC4C5E">
        <w:rPr>
          <w:rFonts w:ascii="Arial" w:eastAsia="Arial" w:hAnsi="Arial" w:cs="Arial"/>
          <w:sz w:val="24"/>
          <w:szCs w:val="24"/>
        </w:rPr>
        <w:t>4</w:t>
      </w:r>
      <w:proofErr w:type="gramStart"/>
      <w:r w:rsidRPr="00FC4C5E">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Subcontractors</w:t>
      </w:r>
      <w:proofErr w:type="gramEnd"/>
      <w:r w:rsidRPr="00FC4C5E">
        <w:rPr>
          <w:rFonts w:ascii="Arial" w:eastAsia="Arial" w:hAnsi="Arial" w:cs="Arial"/>
          <w:sz w:val="24"/>
          <w:szCs w:val="24"/>
        </w:rPr>
        <w:t>, vendors, and delivery personnel are the responsibility of the prime contract and must follow the same regulations the prime contractor does.</w:t>
      </w:r>
    </w:p>
    <w:p w14:paraId="42D4514E" w14:textId="77777777" w:rsidR="007F2FE8" w:rsidRPr="00FC4C5E" w:rsidRDefault="007F2FE8" w:rsidP="007F2FE8">
      <w:pPr>
        <w:tabs>
          <w:tab w:val="left" w:pos="479"/>
        </w:tabs>
        <w:spacing w:after="0" w:line="240" w:lineRule="auto"/>
        <w:ind w:left="360" w:hanging="360"/>
        <w:rPr>
          <w:rFonts w:ascii="Arial" w:eastAsia="Arial" w:hAnsi="Arial" w:cs="Arial"/>
          <w:sz w:val="24"/>
          <w:szCs w:val="24"/>
        </w:rPr>
      </w:pPr>
    </w:p>
    <w:p w14:paraId="664003E9" w14:textId="77777777" w:rsidR="007F2FE8" w:rsidRPr="000128A4" w:rsidRDefault="007F2FE8" w:rsidP="007F2FE8">
      <w:pPr>
        <w:tabs>
          <w:tab w:val="left" w:pos="479"/>
        </w:tabs>
        <w:spacing w:after="0" w:line="240" w:lineRule="auto"/>
        <w:ind w:left="360" w:hanging="360"/>
        <w:rPr>
          <w:rFonts w:ascii="Arial" w:eastAsia="Arial" w:hAnsi="Arial" w:cs="Arial"/>
          <w:sz w:val="24"/>
          <w:szCs w:val="24"/>
        </w:rPr>
      </w:pPr>
    </w:p>
    <w:p w14:paraId="40E2F509" w14:textId="77777777" w:rsidR="007F2FE8" w:rsidRPr="000128A4" w:rsidRDefault="007F2FE8" w:rsidP="007F2FE8">
      <w:pPr>
        <w:pStyle w:val="Heading1"/>
        <w:spacing w:before="0"/>
        <w:rPr>
          <w:rFonts w:eastAsia="Arial"/>
        </w:rPr>
      </w:pPr>
      <w:bookmarkStart w:id="10" w:name="_Toc135214538"/>
      <w:proofErr w:type="gramStart"/>
      <w:r w:rsidRPr="000128A4">
        <w:rPr>
          <w:rFonts w:eastAsia="Arial"/>
        </w:rPr>
        <w:t>S1</w:t>
      </w:r>
      <w:r>
        <w:rPr>
          <w:rFonts w:eastAsia="Arial"/>
        </w:rPr>
        <w:t xml:space="preserve">2.0 </w:t>
      </w:r>
      <w:r w:rsidRPr="000128A4">
        <w:rPr>
          <w:rFonts w:eastAsia="Arial"/>
        </w:rPr>
        <w:t xml:space="preserve"> FIRE</w:t>
      </w:r>
      <w:proofErr w:type="gramEnd"/>
      <w:r w:rsidRPr="000128A4">
        <w:rPr>
          <w:rFonts w:eastAsia="Arial"/>
        </w:rPr>
        <w:t xml:space="preserve"> </w:t>
      </w:r>
      <w:r w:rsidRPr="000128A4">
        <w:rPr>
          <w:rFonts w:eastAsia="Arial"/>
          <w:spacing w:val="-3"/>
        </w:rPr>
        <w:t xml:space="preserve">AND </w:t>
      </w:r>
      <w:r w:rsidRPr="000128A4">
        <w:rPr>
          <w:rFonts w:eastAsia="Arial"/>
        </w:rPr>
        <w:t>EMERGENCY</w:t>
      </w:r>
      <w:r w:rsidRPr="000128A4">
        <w:rPr>
          <w:rFonts w:eastAsia="Arial"/>
          <w:spacing w:val="3"/>
        </w:rPr>
        <w:t xml:space="preserve"> </w:t>
      </w:r>
      <w:r w:rsidRPr="000128A4">
        <w:rPr>
          <w:rFonts w:eastAsia="Arial"/>
        </w:rPr>
        <w:t>SERVICES</w:t>
      </w:r>
      <w:bookmarkEnd w:id="10"/>
    </w:p>
    <w:p w14:paraId="5DDF299E" w14:textId="77777777" w:rsidR="007F2FE8" w:rsidRPr="000128A4" w:rsidRDefault="007F2FE8" w:rsidP="007F2FE8">
      <w:pPr>
        <w:spacing w:after="0" w:line="240" w:lineRule="auto"/>
        <w:rPr>
          <w:rFonts w:ascii="Arial" w:eastAsia="Arial" w:hAnsi="Arial" w:cs="Arial"/>
          <w:b/>
          <w:sz w:val="28"/>
          <w:szCs w:val="28"/>
          <w:u w:val="single"/>
        </w:rPr>
      </w:pPr>
    </w:p>
    <w:p w14:paraId="554C79F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Hot Work Permits will be issued by Fire Department upon request. All requests must be made at least thirty (30) minutes prior to the expected start time by contracting the fire department.</w:t>
      </w:r>
    </w:p>
    <w:p w14:paraId="71EF3A2A" w14:textId="77777777" w:rsidR="007F2FE8" w:rsidRPr="000128A4" w:rsidRDefault="007F2FE8" w:rsidP="007F2FE8">
      <w:pPr>
        <w:spacing w:after="0" w:line="240" w:lineRule="auto"/>
        <w:rPr>
          <w:rFonts w:ascii="Arial" w:eastAsia="Arial" w:hAnsi="Arial" w:cs="Arial"/>
          <w:sz w:val="24"/>
          <w:szCs w:val="24"/>
        </w:rPr>
      </w:pPr>
    </w:p>
    <w:p w14:paraId="019743C4"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1. Contractors are required to have fully charged and operable </w:t>
      </w:r>
      <w:proofErr w:type="gramStart"/>
      <w:r w:rsidRPr="000128A4">
        <w:rPr>
          <w:rFonts w:ascii="Arial" w:eastAsia="Arial" w:hAnsi="Arial" w:cs="Arial"/>
          <w:sz w:val="24"/>
          <w:szCs w:val="24"/>
        </w:rPr>
        <w:t>contractor</w:t>
      </w:r>
      <w:proofErr w:type="gramEnd"/>
      <w:r w:rsidRPr="000128A4">
        <w:rPr>
          <w:rFonts w:ascii="Arial" w:eastAsia="Arial" w:hAnsi="Arial" w:cs="Arial"/>
          <w:sz w:val="24"/>
          <w:szCs w:val="24"/>
        </w:rPr>
        <w:t xml:space="preserve"> provided fire </w:t>
      </w:r>
      <w:proofErr w:type="gramStart"/>
      <w:r w:rsidRPr="000128A4">
        <w:rPr>
          <w:rFonts w:ascii="Arial" w:eastAsia="Arial" w:hAnsi="Arial" w:cs="Arial"/>
          <w:sz w:val="24"/>
          <w:szCs w:val="24"/>
        </w:rPr>
        <w:t>extinguisher</w:t>
      </w:r>
      <w:proofErr w:type="gramEnd"/>
      <w:r w:rsidRPr="000128A4">
        <w:rPr>
          <w:rFonts w:ascii="Arial" w:eastAsia="Arial" w:hAnsi="Arial" w:cs="Arial"/>
          <w:sz w:val="24"/>
          <w:szCs w:val="24"/>
        </w:rPr>
        <w:t xml:space="preserve">, in quantities and properly spaced per OSHA requirements that are appropriate for the type of possible fire.  Fire </w:t>
      </w:r>
      <w:proofErr w:type="gramStart"/>
      <w:r w:rsidRPr="000128A4">
        <w:rPr>
          <w:rFonts w:ascii="Arial" w:eastAsia="Arial" w:hAnsi="Arial" w:cs="Arial"/>
          <w:sz w:val="24"/>
          <w:szCs w:val="24"/>
        </w:rPr>
        <w:t>extinguisher</w:t>
      </w:r>
      <w:proofErr w:type="gramEnd"/>
      <w:r w:rsidRPr="000128A4">
        <w:rPr>
          <w:rFonts w:ascii="Arial" w:eastAsia="Arial" w:hAnsi="Arial" w:cs="Arial"/>
          <w:sz w:val="24"/>
          <w:szCs w:val="24"/>
        </w:rPr>
        <w:t xml:space="preserve"> shall be immediately available for inspection by the fire department upon an inspection of the worksite and shall </w:t>
      </w:r>
      <w:proofErr w:type="gramStart"/>
      <w:r w:rsidRPr="000128A4">
        <w:rPr>
          <w:rFonts w:ascii="Arial" w:eastAsia="Arial" w:hAnsi="Arial" w:cs="Arial"/>
          <w:sz w:val="24"/>
          <w:szCs w:val="24"/>
        </w:rPr>
        <w:t>remain at the work site at all times</w:t>
      </w:r>
      <w:proofErr w:type="gramEnd"/>
      <w:r w:rsidRPr="000128A4">
        <w:rPr>
          <w:rFonts w:ascii="Arial" w:eastAsia="Arial" w:hAnsi="Arial" w:cs="Arial"/>
          <w:sz w:val="24"/>
          <w:szCs w:val="24"/>
        </w:rPr>
        <w:t>.  At a minimum, 10-pound class 4A, 60B or C multi-purpose dry chemical fire extinguisher or equivalent shall be provided.</w:t>
      </w:r>
    </w:p>
    <w:p w14:paraId="230F55E6" w14:textId="77777777" w:rsidR="007F2FE8" w:rsidRPr="000128A4" w:rsidRDefault="007F2FE8" w:rsidP="007F2FE8">
      <w:pPr>
        <w:spacing w:after="0" w:line="240" w:lineRule="auto"/>
        <w:ind w:left="360" w:hanging="360"/>
        <w:rPr>
          <w:rFonts w:ascii="Arial" w:eastAsia="Arial" w:hAnsi="Arial" w:cs="Arial"/>
          <w:sz w:val="24"/>
          <w:szCs w:val="24"/>
        </w:rPr>
      </w:pPr>
    </w:p>
    <w:p w14:paraId="1E5F2C07"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lastRenderedPageBreak/>
        <w:t>2</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A</w:t>
      </w:r>
      <w:proofErr w:type="gramEnd"/>
      <w:r w:rsidRPr="000128A4">
        <w:rPr>
          <w:rFonts w:ascii="Arial" w:eastAsia="Arial" w:hAnsi="Arial" w:cs="Arial"/>
          <w:spacing w:val="-7"/>
          <w:sz w:val="24"/>
          <w:szCs w:val="24"/>
        </w:rPr>
        <w:t xml:space="preserve"> </w:t>
      </w:r>
      <w:r w:rsidRPr="000128A4">
        <w:rPr>
          <w:rFonts w:ascii="Arial" w:eastAsia="Arial" w:hAnsi="Arial" w:cs="Arial"/>
          <w:sz w:val="24"/>
          <w:szCs w:val="24"/>
        </w:rPr>
        <w:t>fire</w:t>
      </w:r>
      <w:r w:rsidRPr="000128A4">
        <w:rPr>
          <w:rFonts w:ascii="Arial" w:eastAsia="Arial" w:hAnsi="Arial" w:cs="Arial"/>
          <w:spacing w:val="-3"/>
          <w:sz w:val="24"/>
          <w:szCs w:val="24"/>
        </w:rPr>
        <w:t xml:space="preserve"> </w:t>
      </w:r>
      <w:r w:rsidRPr="000128A4">
        <w:rPr>
          <w:rFonts w:ascii="Arial" w:eastAsia="Arial" w:hAnsi="Arial" w:cs="Arial"/>
          <w:sz w:val="24"/>
          <w:szCs w:val="24"/>
        </w:rPr>
        <w:t>watch</w:t>
      </w:r>
      <w:r w:rsidRPr="000128A4">
        <w:rPr>
          <w:rFonts w:ascii="Arial" w:eastAsia="Arial" w:hAnsi="Arial" w:cs="Arial"/>
          <w:spacing w:val="-3"/>
          <w:sz w:val="24"/>
          <w:szCs w:val="24"/>
        </w:rPr>
        <w:t xml:space="preserve"> </w:t>
      </w:r>
      <w:r w:rsidRPr="000128A4">
        <w:rPr>
          <w:rFonts w:ascii="Arial" w:eastAsia="Arial" w:hAnsi="Arial" w:cs="Arial"/>
          <w:sz w:val="24"/>
          <w:szCs w:val="24"/>
        </w:rPr>
        <w:t>must</w:t>
      </w:r>
      <w:r w:rsidRPr="000128A4">
        <w:rPr>
          <w:rFonts w:ascii="Arial" w:eastAsia="Arial" w:hAnsi="Arial" w:cs="Arial"/>
          <w:spacing w:val="-5"/>
          <w:sz w:val="24"/>
          <w:szCs w:val="24"/>
        </w:rPr>
        <w:t xml:space="preserve"> </w:t>
      </w:r>
      <w:r w:rsidRPr="000128A4">
        <w:rPr>
          <w:rFonts w:ascii="Arial" w:eastAsia="Arial" w:hAnsi="Arial" w:cs="Arial"/>
          <w:sz w:val="24"/>
          <w:szCs w:val="24"/>
        </w:rPr>
        <w:t>be in</w:t>
      </w:r>
      <w:r w:rsidRPr="000128A4">
        <w:rPr>
          <w:rFonts w:ascii="Arial" w:eastAsia="Arial" w:hAnsi="Arial" w:cs="Arial"/>
          <w:spacing w:val="-3"/>
          <w:sz w:val="24"/>
          <w:szCs w:val="24"/>
        </w:rPr>
        <w:t xml:space="preserve"> </w:t>
      </w:r>
      <w:r w:rsidRPr="000128A4">
        <w:rPr>
          <w:rFonts w:ascii="Arial" w:eastAsia="Arial" w:hAnsi="Arial" w:cs="Arial"/>
          <w:sz w:val="24"/>
          <w:szCs w:val="24"/>
        </w:rPr>
        <w:t>place</w:t>
      </w:r>
      <w:r w:rsidRPr="000128A4">
        <w:rPr>
          <w:rFonts w:ascii="Arial" w:eastAsia="Arial" w:hAnsi="Arial" w:cs="Arial"/>
          <w:spacing w:val="-1"/>
          <w:sz w:val="24"/>
          <w:szCs w:val="24"/>
        </w:rPr>
        <w:t xml:space="preserve"> </w:t>
      </w:r>
      <w:r w:rsidRPr="000128A4">
        <w:rPr>
          <w:rFonts w:ascii="Arial" w:eastAsia="Arial" w:hAnsi="Arial" w:cs="Arial"/>
          <w:sz w:val="24"/>
          <w:szCs w:val="24"/>
        </w:rPr>
        <w:t>during</w:t>
      </w:r>
      <w:r w:rsidRPr="000128A4">
        <w:rPr>
          <w:rFonts w:ascii="Arial" w:eastAsia="Arial" w:hAnsi="Arial" w:cs="Arial"/>
          <w:spacing w:val="-4"/>
          <w:sz w:val="24"/>
          <w:szCs w:val="24"/>
        </w:rPr>
        <w:t xml:space="preserve"> </w:t>
      </w:r>
      <w:r w:rsidRPr="000128A4">
        <w:rPr>
          <w:rFonts w:ascii="Arial" w:eastAsia="Arial" w:hAnsi="Arial" w:cs="Arial"/>
          <w:sz w:val="24"/>
          <w:szCs w:val="24"/>
        </w:rPr>
        <w:t>the</w:t>
      </w:r>
      <w:r w:rsidRPr="000128A4">
        <w:rPr>
          <w:rFonts w:ascii="Arial" w:eastAsia="Arial" w:hAnsi="Arial" w:cs="Arial"/>
          <w:spacing w:val="-4"/>
          <w:sz w:val="24"/>
          <w:szCs w:val="24"/>
        </w:rPr>
        <w:t xml:space="preserve"> </w:t>
      </w:r>
      <w:r w:rsidRPr="000128A4">
        <w:rPr>
          <w:rFonts w:ascii="Arial" w:eastAsia="Arial" w:hAnsi="Arial" w:cs="Arial"/>
          <w:sz w:val="24"/>
          <w:szCs w:val="24"/>
        </w:rPr>
        <w:t>hot</w:t>
      </w:r>
      <w:r w:rsidRPr="000128A4">
        <w:rPr>
          <w:rFonts w:ascii="Arial" w:eastAsia="Arial" w:hAnsi="Arial" w:cs="Arial"/>
          <w:spacing w:val="-1"/>
          <w:sz w:val="24"/>
          <w:szCs w:val="24"/>
        </w:rPr>
        <w:t xml:space="preserve"> </w:t>
      </w:r>
      <w:r w:rsidRPr="000128A4">
        <w:rPr>
          <w:rFonts w:ascii="Arial" w:eastAsia="Arial" w:hAnsi="Arial" w:cs="Arial"/>
          <w:sz w:val="24"/>
          <w:szCs w:val="24"/>
        </w:rPr>
        <w:t>work</w:t>
      </w:r>
      <w:r w:rsidRPr="000128A4">
        <w:rPr>
          <w:rFonts w:ascii="Arial" w:eastAsia="Arial" w:hAnsi="Arial" w:cs="Arial"/>
          <w:spacing w:val="-3"/>
          <w:sz w:val="24"/>
          <w:szCs w:val="24"/>
        </w:rPr>
        <w:t xml:space="preserve"> </w:t>
      </w:r>
      <w:r w:rsidRPr="000128A4">
        <w:rPr>
          <w:rFonts w:ascii="Arial" w:eastAsia="Arial" w:hAnsi="Arial" w:cs="Arial"/>
          <w:sz w:val="24"/>
          <w:szCs w:val="24"/>
        </w:rPr>
        <w:t>and</w:t>
      </w:r>
      <w:r w:rsidRPr="000128A4">
        <w:rPr>
          <w:rFonts w:ascii="Arial" w:eastAsia="Arial" w:hAnsi="Arial" w:cs="Arial"/>
          <w:spacing w:val="-2"/>
          <w:sz w:val="24"/>
          <w:szCs w:val="24"/>
        </w:rPr>
        <w:t xml:space="preserve"> </w:t>
      </w:r>
      <w:r w:rsidRPr="000128A4">
        <w:rPr>
          <w:rFonts w:ascii="Arial" w:eastAsia="Arial" w:hAnsi="Arial" w:cs="Arial"/>
          <w:sz w:val="24"/>
          <w:szCs w:val="24"/>
        </w:rPr>
        <w:t>for</w:t>
      </w:r>
      <w:r w:rsidRPr="000128A4">
        <w:rPr>
          <w:rFonts w:ascii="Arial" w:eastAsia="Arial" w:hAnsi="Arial" w:cs="Arial"/>
          <w:spacing w:val="-3"/>
          <w:sz w:val="24"/>
          <w:szCs w:val="24"/>
        </w:rPr>
        <w:t xml:space="preserve"> </w:t>
      </w:r>
      <w:r w:rsidRPr="000128A4">
        <w:rPr>
          <w:rFonts w:ascii="Arial" w:eastAsia="Arial" w:hAnsi="Arial" w:cs="Arial"/>
          <w:sz w:val="24"/>
          <w:szCs w:val="24"/>
        </w:rPr>
        <w:t>30</w:t>
      </w:r>
      <w:r w:rsidRPr="000128A4">
        <w:rPr>
          <w:rFonts w:ascii="Arial" w:eastAsia="Arial" w:hAnsi="Arial" w:cs="Arial"/>
          <w:spacing w:val="-3"/>
          <w:sz w:val="24"/>
          <w:szCs w:val="24"/>
        </w:rPr>
        <w:t xml:space="preserve"> </w:t>
      </w:r>
      <w:r w:rsidRPr="000128A4">
        <w:rPr>
          <w:rFonts w:ascii="Arial" w:eastAsia="Arial" w:hAnsi="Arial" w:cs="Arial"/>
          <w:sz w:val="24"/>
          <w:szCs w:val="24"/>
        </w:rPr>
        <w:t>minutes</w:t>
      </w:r>
      <w:r w:rsidRPr="000128A4">
        <w:rPr>
          <w:rFonts w:ascii="Arial" w:eastAsia="Arial" w:hAnsi="Arial" w:cs="Arial"/>
          <w:spacing w:val="-5"/>
          <w:sz w:val="24"/>
          <w:szCs w:val="24"/>
        </w:rPr>
        <w:t xml:space="preserve"> </w:t>
      </w:r>
      <w:r w:rsidRPr="000128A4">
        <w:rPr>
          <w:rFonts w:ascii="Arial" w:eastAsia="Arial" w:hAnsi="Arial" w:cs="Arial"/>
          <w:sz w:val="24"/>
          <w:szCs w:val="24"/>
        </w:rPr>
        <w:t>after</w:t>
      </w:r>
      <w:r w:rsidRPr="000128A4">
        <w:rPr>
          <w:rFonts w:ascii="Arial" w:eastAsia="Arial" w:hAnsi="Arial" w:cs="Arial"/>
          <w:spacing w:val="-5"/>
          <w:sz w:val="24"/>
          <w:szCs w:val="24"/>
        </w:rPr>
        <w:t xml:space="preserve"> </w:t>
      </w:r>
      <w:r w:rsidRPr="000128A4">
        <w:rPr>
          <w:rFonts w:ascii="Arial" w:eastAsia="Arial" w:hAnsi="Arial" w:cs="Arial"/>
          <w:sz w:val="24"/>
          <w:szCs w:val="24"/>
        </w:rPr>
        <w:t>the</w:t>
      </w:r>
      <w:r w:rsidRPr="000128A4">
        <w:rPr>
          <w:rFonts w:ascii="Arial" w:eastAsia="Arial" w:hAnsi="Arial" w:cs="Arial"/>
          <w:spacing w:val="1"/>
          <w:sz w:val="24"/>
          <w:szCs w:val="24"/>
        </w:rPr>
        <w:t xml:space="preserve"> </w:t>
      </w:r>
      <w:r w:rsidRPr="000128A4">
        <w:rPr>
          <w:rFonts w:ascii="Arial" w:eastAsia="Arial" w:hAnsi="Arial" w:cs="Arial"/>
          <w:sz w:val="24"/>
          <w:szCs w:val="24"/>
        </w:rPr>
        <w:t>HWP operation. Upon completion of the thirty (30) minutes, post hot work fire watch, the contractor shall contact the fire department to report the work is</w:t>
      </w:r>
      <w:r w:rsidRPr="000128A4">
        <w:rPr>
          <w:rFonts w:ascii="Arial" w:eastAsia="Arial" w:hAnsi="Arial" w:cs="Arial"/>
          <w:spacing w:val="-19"/>
          <w:sz w:val="24"/>
          <w:szCs w:val="24"/>
        </w:rPr>
        <w:t xml:space="preserve"> </w:t>
      </w:r>
      <w:r w:rsidRPr="000128A4">
        <w:rPr>
          <w:rFonts w:ascii="Arial" w:eastAsia="Arial" w:hAnsi="Arial" w:cs="Arial"/>
          <w:sz w:val="24"/>
          <w:szCs w:val="24"/>
        </w:rPr>
        <w:t>complete.</w:t>
      </w:r>
    </w:p>
    <w:p w14:paraId="4428D4DC" w14:textId="77777777" w:rsidR="007F2FE8" w:rsidRPr="000128A4" w:rsidRDefault="007F2FE8" w:rsidP="007F2FE8">
      <w:pPr>
        <w:spacing w:after="0" w:line="240" w:lineRule="auto"/>
        <w:ind w:left="360" w:hanging="360"/>
        <w:rPr>
          <w:rFonts w:ascii="Arial" w:eastAsia="Arial" w:hAnsi="Arial" w:cs="Arial"/>
          <w:sz w:val="24"/>
          <w:szCs w:val="24"/>
        </w:rPr>
      </w:pPr>
    </w:p>
    <w:p w14:paraId="6D7AC29D"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3</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Use</w:t>
      </w:r>
      <w:proofErr w:type="gramEnd"/>
      <w:r w:rsidRPr="000128A4">
        <w:rPr>
          <w:rFonts w:ascii="Arial" w:eastAsia="Arial" w:hAnsi="Arial" w:cs="Arial"/>
          <w:sz w:val="24"/>
          <w:szCs w:val="24"/>
        </w:rPr>
        <w:t xml:space="preserve"> of a plasma torch will require special approval by the fire</w:t>
      </w:r>
      <w:r w:rsidRPr="000128A4">
        <w:rPr>
          <w:rFonts w:ascii="Arial" w:eastAsia="Arial" w:hAnsi="Arial" w:cs="Arial"/>
          <w:spacing w:val="-27"/>
          <w:sz w:val="24"/>
          <w:szCs w:val="24"/>
        </w:rPr>
        <w:t xml:space="preserve"> </w:t>
      </w:r>
      <w:r w:rsidRPr="000128A4">
        <w:rPr>
          <w:rFonts w:ascii="Arial" w:eastAsia="Arial" w:hAnsi="Arial" w:cs="Arial"/>
          <w:sz w:val="24"/>
          <w:szCs w:val="24"/>
        </w:rPr>
        <w:t>department.</w:t>
      </w:r>
    </w:p>
    <w:p w14:paraId="1988FC85" w14:textId="77777777" w:rsidR="007F2FE8" w:rsidRPr="000128A4" w:rsidRDefault="007F2FE8" w:rsidP="007F2FE8">
      <w:pPr>
        <w:spacing w:after="0" w:line="240" w:lineRule="auto"/>
        <w:ind w:left="360" w:hanging="360"/>
        <w:rPr>
          <w:rFonts w:ascii="Arial" w:eastAsia="Arial" w:hAnsi="Arial" w:cs="Arial"/>
          <w:sz w:val="24"/>
          <w:szCs w:val="24"/>
        </w:rPr>
      </w:pPr>
    </w:p>
    <w:p w14:paraId="374C3AFB"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4</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0128A4">
        <w:rPr>
          <w:rFonts w:ascii="Arial" w:eastAsia="Arial" w:hAnsi="Arial" w:cs="Arial"/>
          <w:sz w:val="24"/>
          <w:szCs w:val="24"/>
        </w:rPr>
        <w:t>Any</w:t>
      </w:r>
      <w:proofErr w:type="gramEnd"/>
      <w:r w:rsidRPr="000128A4">
        <w:rPr>
          <w:rFonts w:ascii="Arial" w:eastAsia="Arial" w:hAnsi="Arial" w:cs="Arial"/>
          <w:sz w:val="24"/>
          <w:szCs w:val="24"/>
        </w:rPr>
        <w:t xml:space="preserve"> fire, even one that is extinguished, must be reported to the fire</w:t>
      </w:r>
      <w:r w:rsidRPr="000128A4">
        <w:rPr>
          <w:rFonts w:ascii="Arial" w:eastAsia="Arial" w:hAnsi="Arial" w:cs="Arial"/>
          <w:spacing w:val="-26"/>
          <w:sz w:val="24"/>
          <w:szCs w:val="24"/>
        </w:rPr>
        <w:t xml:space="preserve"> </w:t>
      </w:r>
      <w:r w:rsidRPr="000128A4">
        <w:rPr>
          <w:rFonts w:ascii="Arial" w:eastAsia="Arial" w:hAnsi="Arial" w:cs="Arial"/>
          <w:sz w:val="24"/>
          <w:szCs w:val="24"/>
        </w:rPr>
        <w:t>department.</w:t>
      </w:r>
    </w:p>
    <w:p w14:paraId="027F7FA9" w14:textId="77777777" w:rsidR="007F2FE8" w:rsidRPr="000128A4" w:rsidRDefault="007F2FE8" w:rsidP="007F2FE8">
      <w:pPr>
        <w:spacing w:after="0" w:line="240" w:lineRule="auto"/>
        <w:ind w:left="360" w:hanging="360"/>
        <w:rPr>
          <w:rFonts w:ascii="Arial" w:eastAsia="Arial" w:hAnsi="Arial" w:cs="Arial"/>
          <w:sz w:val="24"/>
          <w:szCs w:val="24"/>
        </w:rPr>
      </w:pPr>
    </w:p>
    <w:p w14:paraId="70512D04" w14:textId="77777777" w:rsidR="007F2FE8" w:rsidRPr="00FC4C5E"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5</w:t>
      </w:r>
      <w:proofErr w:type="gramStart"/>
      <w:r w:rsidRPr="000128A4">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Ambulance</w:t>
      </w:r>
      <w:proofErr w:type="gramEnd"/>
      <w:r w:rsidRPr="00FC4C5E">
        <w:rPr>
          <w:rFonts w:ascii="Arial" w:eastAsia="Arial" w:hAnsi="Arial" w:cs="Arial"/>
          <w:sz w:val="24"/>
          <w:szCs w:val="24"/>
        </w:rPr>
        <w:t xml:space="preserve"> services are provided at a cost to contractors. The contracted</w:t>
      </w:r>
      <w:r w:rsidRPr="00FC4C5E">
        <w:rPr>
          <w:rFonts w:ascii="Arial" w:eastAsia="Arial" w:hAnsi="Arial" w:cs="Arial"/>
          <w:spacing w:val="-47"/>
          <w:sz w:val="24"/>
          <w:szCs w:val="24"/>
        </w:rPr>
        <w:t xml:space="preserve"> </w:t>
      </w:r>
      <w:r w:rsidRPr="00FC4C5E">
        <w:rPr>
          <w:rFonts w:ascii="Arial" w:eastAsia="Arial" w:hAnsi="Arial" w:cs="Arial"/>
          <w:sz w:val="24"/>
          <w:szCs w:val="24"/>
        </w:rPr>
        <w:t>ambulance service provider will transport to the nearest hospital. Advanced Life Support, helicopter transport, etc. is all at the contractor's</w:t>
      </w:r>
      <w:r w:rsidRPr="00FC4C5E">
        <w:rPr>
          <w:rFonts w:ascii="Arial" w:eastAsia="Arial" w:hAnsi="Arial" w:cs="Arial"/>
          <w:spacing w:val="-8"/>
          <w:sz w:val="24"/>
          <w:szCs w:val="24"/>
        </w:rPr>
        <w:t xml:space="preserve"> </w:t>
      </w:r>
      <w:r w:rsidRPr="00FC4C5E">
        <w:rPr>
          <w:rFonts w:ascii="Arial" w:eastAsia="Arial" w:hAnsi="Arial" w:cs="Arial"/>
          <w:sz w:val="24"/>
          <w:szCs w:val="24"/>
        </w:rPr>
        <w:t>expense.</w:t>
      </w:r>
    </w:p>
    <w:p w14:paraId="7538DC40" w14:textId="77777777" w:rsidR="007F2FE8" w:rsidRPr="00FC4C5E" w:rsidRDefault="007F2FE8" w:rsidP="007F2FE8">
      <w:pPr>
        <w:spacing w:after="0" w:line="240" w:lineRule="auto"/>
        <w:ind w:left="360" w:hanging="360"/>
        <w:rPr>
          <w:rFonts w:ascii="Arial" w:eastAsia="Arial" w:hAnsi="Arial" w:cs="Arial"/>
          <w:sz w:val="24"/>
          <w:szCs w:val="24"/>
        </w:rPr>
      </w:pPr>
    </w:p>
    <w:p w14:paraId="21668674" w14:textId="77777777" w:rsidR="007F2FE8" w:rsidRPr="00FC4C5E" w:rsidRDefault="007F2FE8" w:rsidP="007F2FE8">
      <w:pPr>
        <w:spacing w:after="0" w:line="240" w:lineRule="auto"/>
        <w:ind w:left="360" w:hanging="360"/>
        <w:rPr>
          <w:rFonts w:ascii="Arial" w:eastAsia="Arial" w:hAnsi="Arial" w:cs="Arial"/>
          <w:sz w:val="24"/>
          <w:szCs w:val="24"/>
        </w:rPr>
      </w:pPr>
      <w:r w:rsidRPr="00FC4C5E">
        <w:rPr>
          <w:rFonts w:ascii="Arial" w:eastAsia="Arial" w:hAnsi="Arial" w:cs="Arial"/>
          <w:sz w:val="24"/>
          <w:szCs w:val="24"/>
        </w:rPr>
        <w:t>6</w:t>
      </w:r>
      <w:proofErr w:type="gramStart"/>
      <w:r w:rsidRPr="00FC4C5E">
        <w:rPr>
          <w:rFonts w:ascii="Arial" w:eastAsia="Arial" w:hAnsi="Arial" w:cs="Arial"/>
          <w:sz w:val="24"/>
          <w:szCs w:val="24"/>
        </w:rPr>
        <w:t xml:space="preserve">. </w:t>
      </w:r>
      <w:r>
        <w:rPr>
          <w:rFonts w:ascii="Arial" w:eastAsia="Arial" w:hAnsi="Arial" w:cs="Arial"/>
          <w:sz w:val="24"/>
          <w:szCs w:val="24"/>
        </w:rPr>
        <w:t xml:space="preserve"> </w:t>
      </w:r>
      <w:r w:rsidRPr="00FC4C5E">
        <w:rPr>
          <w:rFonts w:ascii="Arial" w:eastAsia="Arial" w:hAnsi="Arial" w:cs="Arial"/>
          <w:sz w:val="24"/>
          <w:szCs w:val="24"/>
        </w:rPr>
        <w:t>The</w:t>
      </w:r>
      <w:proofErr w:type="gramEnd"/>
      <w:r w:rsidRPr="00FC4C5E">
        <w:rPr>
          <w:rFonts w:ascii="Arial" w:eastAsia="Arial" w:hAnsi="Arial" w:cs="Arial"/>
          <w:sz w:val="24"/>
          <w:szCs w:val="24"/>
        </w:rPr>
        <w:t xml:space="preserve"> fire department will respond to all fire, ambulance, hazmat and confined</w:t>
      </w:r>
      <w:r w:rsidRPr="00FC4C5E">
        <w:rPr>
          <w:rFonts w:ascii="Arial" w:eastAsia="Arial" w:hAnsi="Arial" w:cs="Arial"/>
          <w:spacing w:val="-47"/>
          <w:sz w:val="24"/>
          <w:szCs w:val="24"/>
        </w:rPr>
        <w:t xml:space="preserve"> </w:t>
      </w:r>
      <w:r w:rsidRPr="00FC4C5E">
        <w:rPr>
          <w:rFonts w:ascii="Arial" w:eastAsia="Arial" w:hAnsi="Arial" w:cs="Arial"/>
          <w:sz w:val="24"/>
          <w:szCs w:val="24"/>
        </w:rPr>
        <w:t>space incidents.</w:t>
      </w:r>
    </w:p>
    <w:p w14:paraId="7540C5B6" w14:textId="77777777" w:rsidR="007F2FE8" w:rsidRPr="000128A4" w:rsidRDefault="007F2FE8" w:rsidP="007F2FE8">
      <w:pPr>
        <w:tabs>
          <w:tab w:val="left" w:pos="1142"/>
        </w:tabs>
        <w:spacing w:after="0" w:line="240" w:lineRule="auto"/>
        <w:jc w:val="both"/>
        <w:rPr>
          <w:rFonts w:ascii="Arial" w:eastAsia="Arial" w:hAnsi="Arial" w:cs="Arial"/>
          <w:sz w:val="24"/>
          <w:szCs w:val="24"/>
        </w:rPr>
      </w:pPr>
    </w:p>
    <w:p w14:paraId="50EDD273" w14:textId="77777777" w:rsidR="007F2FE8" w:rsidRPr="000128A4" w:rsidRDefault="007F2FE8" w:rsidP="007F2FE8">
      <w:pPr>
        <w:pStyle w:val="Heading1"/>
        <w:spacing w:before="0"/>
        <w:rPr>
          <w:rFonts w:eastAsia="Arial"/>
        </w:rPr>
      </w:pPr>
      <w:bookmarkStart w:id="11" w:name="_Toc135214539"/>
      <w:proofErr w:type="gramStart"/>
      <w:r w:rsidRPr="000128A4">
        <w:rPr>
          <w:rFonts w:eastAsia="Arial"/>
        </w:rPr>
        <w:t>S</w:t>
      </w:r>
      <w:r>
        <w:rPr>
          <w:rFonts w:eastAsia="Arial"/>
        </w:rPr>
        <w:t xml:space="preserve">13.0 </w:t>
      </w:r>
      <w:r w:rsidRPr="000128A4">
        <w:rPr>
          <w:rFonts w:eastAsia="Arial"/>
        </w:rPr>
        <w:t xml:space="preserve"> IF</w:t>
      </w:r>
      <w:proofErr w:type="gramEnd"/>
      <w:r w:rsidRPr="000128A4">
        <w:rPr>
          <w:rFonts w:eastAsia="Arial"/>
        </w:rPr>
        <w:t xml:space="preserve"> </w:t>
      </w:r>
      <w:r w:rsidRPr="000128A4">
        <w:rPr>
          <w:rFonts w:eastAsia="Arial"/>
          <w:spacing w:val="-4"/>
        </w:rPr>
        <w:t xml:space="preserve">AN </w:t>
      </w:r>
      <w:r w:rsidRPr="000128A4">
        <w:rPr>
          <w:rFonts w:eastAsia="Arial"/>
        </w:rPr>
        <w:t>INCIDENT</w:t>
      </w:r>
      <w:r w:rsidRPr="000128A4">
        <w:rPr>
          <w:rFonts w:eastAsia="Arial"/>
          <w:spacing w:val="3"/>
        </w:rPr>
        <w:t xml:space="preserve"> </w:t>
      </w:r>
      <w:r w:rsidRPr="000128A4">
        <w:rPr>
          <w:rFonts w:eastAsia="Arial"/>
        </w:rPr>
        <w:t>HAPPENS</w:t>
      </w:r>
      <w:bookmarkEnd w:id="11"/>
      <w:r w:rsidRPr="000128A4">
        <w:rPr>
          <w:rFonts w:eastAsia="Arial"/>
        </w:rPr>
        <w:t xml:space="preserve"> </w:t>
      </w:r>
    </w:p>
    <w:p w14:paraId="4EAF5F04" w14:textId="77777777" w:rsidR="007F2FE8" w:rsidRPr="000128A4" w:rsidRDefault="007F2FE8" w:rsidP="007F2FE8">
      <w:pPr>
        <w:tabs>
          <w:tab w:val="left" w:pos="1142"/>
        </w:tabs>
        <w:spacing w:after="0" w:line="240" w:lineRule="auto"/>
        <w:jc w:val="both"/>
        <w:rPr>
          <w:rFonts w:ascii="Arial" w:eastAsia="Arial" w:hAnsi="Arial" w:cs="Arial"/>
          <w:b/>
          <w:sz w:val="24"/>
          <w:szCs w:val="24"/>
        </w:rPr>
      </w:pPr>
    </w:p>
    <w:p w14:paraId="38DD031B" w14:textId="77777777" w:rsidR="007F2FE8" w:rsidRPr="000128A4" w:rsidRDefault="007F2FE8" w:rsidP="007F2FE8">
      <w:p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1.</w:t>
      </w:r>
      <w:r w:rsidRPr="000128A4">
        <w:rPr>
          <w:rFonts w:ascii="Arial" w:eastAsia="Arial" w:hAnsi="Arial" w:cs="Arial"/>
          <w:b/>
          <w:sz w:val="24"/>
          <w:szCs w:val="24"/>
        </w:rPr>
        <w:t xml:space="preserve"> Any serious injury or medical</w:t>
      </w:r>
      <w:r w:rsidRPr="000128A4">
        <w:rPr>
          <w:rFonts w:ascii="Arial" w:eastAsia="Arial" w:hAnsi="Arial" w:cs="Arial"/>
          <w:b/>
          <w:spacing w:val="-8"/>
          <w:sz w:val="24"/>
          <w:szCs w:val="24"/>
        </w:rPr>
        <w:t xml:space="preserve"> </w:t>
      </w:r>
      <w:r w:rsidRPr="000128A4">
        <w:rPr>
          <w:rFonts w:ascii="Arial" w:eastAsia="Arial" w:hAnsi="Arial" w:cs="Arial"/>
          <w:b/>
          <w:sz w:val="24"/>
          <w:szCs w:val="24"/>
        </w:rPr>
        <w:t>emergency</w:t>
      </w:r>
      <w:r w:rsidRPr="000128A4">
        <w:rPr>
          <w:rFonts w:ascii="Arial" w:eastAsia="Arial" w:hAnsi="Arial" w:cs="Arial"/>
          <w:sz w:val="24"/>
          <w:szCs w:val="24"/>
        </w:rPr>
        <w:t xml:space="preserve">: </w:t>
      </w:r>
    </w:p>
    <w:p w14:paraId="11CCF6CE"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Immediately call emergency responders </w:t>
      </w:r>
    </w:p>
    <w:p w14:paraId="7F25080F"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Dial 911 and give accurate location and nature of </w:t>
      </w:r>
      <w:proofErr w:type="gramStart"/>
      <w:r w:rsidRPr="000128A4">
        <w:rPr>
          <w:rFonts w:ascii="Arial" w:eastAsia="Arial" w:hAnsi="Arial" w:cs="Arial"/>
          <w:sz w:val="24"/>
          <w:szCs w:val="24"/>
        </w:rPr>
        <w:t>emergency</w:t>
      </w:r>
      <w:proofErr w:type="gramEnd"/>
      <w:r w:rsidRPr="000128A4">
        <w:rPr>
          <w:rFonts w:ascii="Arial" w:eastAsia="Arial" w:hAnsi="Arial" w:cs="Arial"/>
          <w:sz w:val="24"/>
          <w:szCs w:val="24"/>
        </w:rPr>
        <w:t>. Make sure to tell the operator that you are calling from Tobyhanna Army</w:t>
      </w:r>
      <w:r w:rsidRPr="000128A4">
        <w:rPr>
          <w:rFonts w:ascii="Arial" w:eastAsia="Arial" w:hAnsi="Arial" w:cs="Arial"/>
          <w:spacing w:val="-10"/>
          <w:sz w:val="24"/>
          <w:szCs w:val="24"/>
        </w:rPr>
        <w:t xml:space="preserve"> </w:t>
      </w:r>
      <w:r w:rsidRPr="000128A4">
        <w:rPr>
          <w:rFonts w:ascii="Arial" w:eastAsia="Arial" w:hAnsi="Arial" w:cs="Arial"/>
          <w:sz w:val="24"/>
          <w:szCs w:val="24"/>
        </w:rPr>
        <w:t>Depot.</w:t>
      </w:r>
    </w:p>
    <w:p w14:paraId="4AB335BD"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Send someone to the nearest exit to assist</w:t>
      </w:r>
      <w:r w:rsidRPr="000128A4">
        <w:rPr>
          <w:rFonts w:ascii="Arial" w:eastAsia="Arial" w:hAnsi="Arial" w:cs="Arial"/>
          <w:spacing w:val="-5"/>
          <w:sz w:val="24"/>
          <w:szCs w:val="24"/>
        </w:rPr>
        <w:t xml:space="preserve"> </w:t>
      </w:r>
      <w:r w:rsidRPr="000128A4">
        <w:rPr>
          <w:rFonts w:ascii="Arial" w:eastAsia="Arial" w:hAnsi="Arial" w:cs="Arial"/>
          <w:sz w:val="24"/>
          <w:szCs w:val="24"/>
        </w:rPr>
        <w:t>responders.</w:t>
      </w:r>
    </w:p>
    <w:p w14:paraId="58216B1A" w14:textId="77777777"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Treat victims to the best of your</w:t>
      </w:r>
      <w:r w:rsidRPr="000128A4">
        <w:rPr>
          <w:rFonts w:ascii="Arial" w:eastAsia="Arial" w:hAnsi="Arial" w:cs="Arial"/>
          <w:spacing w:val="-2"/>
          <w:sz w:val="24"/>
          <w:szCs w:val="24"/>
        </w:rPr>
        <w:t xml:space="preserve"> </w:t>
      </w:r>
      <w:r w:rsidRPr="000128A4">
        <w:rPr>
          <w:rFonts w:ascii="Arial" w:eastAsia="Arial" w:hAnsi="Arial" w:cs="Arial"/>
          <w:sz w:val="24"/>
          <w:szCs w:val="24"/>
        </w:rPr>
        <w:t>ability.</w:t>
      </w:r>
    </w:p>
    <w:p w14:paraId="15169D50" w14:textId="05762078" w:rsidR="007F2FE8" w:rsidRPr="000128A4" w:rsidRDefault="007F2FE8" w:rsidP="007F2FE8">
      <w:pPr>
        <w:pStyle w:val="ListParagraph"/>
        <w:numPr>
          <w:ilvl w:val="0"/>
          <w:numId w:val="30"/>
        </w:numPr>
        <w:tabs>
          <w:tab w:val="left" w:pos="1142"/>
        </w:tabs>
        <w:spacing w:after="0" w:line="240" w:lineRule="auto"/>
        <w:jc w:val="both"/>
        <w:rPr>
          <w:rFonts w:ascii="Arial" w:eastAsia="Arial" w:hAnsi="Arial" w:cs="Arial"/>
          <w:sz w:val="24"/>
          <w:szCs w:val="24"/>
        </w:rPr>
      </w:pPr>
      <w:r w:rsidRPr="000128A4">
        <w:rPr>
          <w:rFonts w:ascii="Arial" w:eastAsia="Arial" w:hAnsi="Arial" w:cs="Arial"/>
          <w:sz w:val="24"/>
          <w:szCs w:val="24"/>
        </w:rPr>
        <w:t xml:space="preserve">Notify COR / call work order desk at </w:t>
      </w:r>
      <w:r w:rsidR="009D6A3D">
        <w:rPr>
          <w:rFonts w:ascii="Arial" w:eastAsia="Arial" w:hAnsi="Arial" w:cs="Arial"/>
          <w:sz w:val="24"/>
          <w:szCs w:val="24"/>
        </w:rPr>
        <w:t xml:space="preserve">(Will be made available on award) </w:t>
      </w:r>
      <w:r w:rsidRPr="000128A4">
        <w:rPr>
          <w:rFonts w:ascii="Arial" w:eastAsia="Arial" w:hAnsi="Arial" w:cs="Arial"/>
          <w:sz w:val="24"/>
          <w:szCs w:val="24"/>
        </w:rPr>
        <w:t>if there is any blood or body fluids that must be cleaned up.</w:t>
      </w:r>
    </w:p>
    <w:p w14:paraId="1F9DC9E0" w14:textId="77777777" w:rsidR="007F2FE8" w:rsidRPr="000128A4" w:rsidRDefault="007F2FE8" w:rsidP="007F2FE8">
      <w:pPr>
        <w:tabs>
          <w:tab w:val="left" w:pos="794"/>
        </w:tabs>
        <w:spacing w:after="0" w:line="240" w:lineRule="auto"/>
        <w:rPr>
          <w:rFonts w:ascii="Arial" w:eastAsia="Arial" w:hAnsi="Arial" w:cs="Arial"/>
          <w:sz w:val="24"/>
          <w:szCs w:val="24"/>
        </w:rPr>
      </w:pPr>
    </w:p>
    <w:p w14:paraId="0356589E" w14:textId="77777777" w:rsidR="007F2FE8" w:rsidRPr="000128A4" w:rsidRDefault="007F2FE8" w:rsidP="007F2FE8">
      <w:p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 xml:space="preserve">2. </w:t>
      </w:r>
      <w:r w:rsidRPr="000128A4">
        <w:rPr>
          <w:rFonts w:ascii="Arial" w:eastAsia="Arial" w:hAnsi="Arial" w:cs="Arial"/>
          <w:b/>
          <w:sz w:val="24"/>
          <w:szCs w:val="24"/>
        </w:rPr>
        <w:t>In the event of the smell of natural</w:t>
      </w:r>
      <w:r w:rsidRPr="000128A4">
        <w:rPr>
          <w:rFonts w:ascii="Arial" w:eastAsia="Arial" w:hAnsi="Arial" w:cs="Arial"/>
          <w:b/>
          <w:spacing w:val="-8"/>
          <w:sz w:val="24"/>
          <w:szCs w:val="24"/>
        </w:rPr>
        <w:t xml:space="preserve"> </w:t>
      </w:r>
      <w:r w:rsidRPr="000128A4">
        <w:rPr>
          <w:rFonts w:ascii="Arial" w:eastAsia="Arial" w:hAnsi="Arial" w:cs="Arial"/>
          <w:b/>
          <w:sz w:val="24"/>
          <w:szCs w:val="24"/>
        </w:rPr>
        <w:t>gas:</w:t>
      </w:r>
    </w:p>
    <w:p w14:paraId="22924864"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Call dial</w:t>
      </w:r>
      <w:r w:rsidRPr="000128A4">
        <w:rPr>
          <w:rFonts w:ascii="Arial" w:eastAsia="Arial" w:hAnsi="Arial" w:cs="Arial"/>
          <w:spacing w:val="-5"/>
          <w:sz w:val="24"/>
          <w:szCs w:val="24"/>
        </w:rPr>
        <w:t xml:space="preserve"> </w:t>
      </w:r>
      <w:r w:rsidRPr="000128A4">
        <w:rPr>
          <w:rFonts w:ascii="Arial" w:eastAsia="Arial" w:hAnsi="Arial" w:cs="Arial"/>
          <w:sz w:val="24"/>
          <w:szCs w:val="24"/>
        </w:rPr>
        <w:t>911and give accurate location and nature of emergency. Make sure to tell the operator that you are calling from Tobyhanna Army</w:t>
      </w:r>
      <w:r w:rsidRPr="000128A4">
        <w:rPr>
          <w:rFonts w:ascii="Arial" w:eastAsia="Arial" w:hAnsi="Arial" w:cs="Arial"/>
          <w:spacing w:val="-10"/>
          <w:sz w:val="24"/>
          <w:szCs w:val="24"/>
        </w:rPr>
        <w:t xml:space="preserve"> </w:t>
      </w:r>
      <w:r w:rsidRPr="000128A4">
        <w:rPr>
          <w:rFonts w:ascii="Arial" w:eastAsia="Arial" w:hAnsi="Arial" w:cs="Arial"/>
          <w:sz w:val="24"/>
          <w:szCs w:val="24"/>
        </w:rPr>
        <w:t>Depot.</w:t>
      </w:r>
    </w:p>
    <w:p w14:paraId="60EFF77F"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Have all personnel evacuate the area if the smell is</w:t>
      </w:r>
      <w:r w:rsidRPr="000128A4">
        <w:rPr>
          <w:rFonts w:ascii="Arial" w:eastAsia="Arial" w:hAnsi="Arial" w:cs="Arial"/>
          <w:spacing w:val="-10"/>
          <w:sz w:val="24"/>
          <w:szCs w:val="24"/>
        </w:rPr>
        <w:t xml:space="preserve"> </w:t>
      </w:r>
      <w:r w:rsidRPr="000128A4">
        <w:rPr>
          <w:rFonts w:ascii="Arial" w:eastAsia="Arial" w:hAnsi="Arial" w:cs="Arial"/>
          <w:sz w:val="24"/>
          <w:szCs w:val="24"/>
        </w:rPr>
        <w:t>significant.</w:t>
      </w:r>
    </w:p>
    <w:p w14:paraId="70F6B4CD" w14:textId="77777777" w:rsidR="007F2FE8" w:rsidRPr="000128A4" w:rsidRDefault="007F2FE8" w:rsidP="007F2FE8">
      <w:pPr>
        <w:pStyle w:val="ListParagraph"/>
        <w:numPr>
          <w:ilvl w:val="0"/>
          <w:numId w:val="31"/>
        </w:numPr>
        <w:tabs>
          <w:tab w:val="left" w:pos="541"/>
        </w:tabs>
        <w:spacing w:after="0" w:line="240" w:lineRule="auto"/>
        <w:rPr>
          <w:rFonts w:ascii="Arial" w:eastAsia="Arial" w:hAnsi="Arial" w:cs="Arial"/>
          <w:sz w:val="24"/>
          <w:szCs w:val="24"/>
        </w:rPr>
      </w:pPr>
      <w:r w:rsidRPr="000128A4">
        <w:rPr>
          <w:rFonts w:ascii="Arial" w:eastAsia="Arial" w:hAnsi="Arial" w:cs="Arial"/>
          <w:sz w:val="24"/>
          <w:szCs w:val="24"/>
        </w:rPr>
        <w:t>Upon arrival of fire personnel, provide information as to specific equipment and exact location of potential leak.</w:t>
      </w:r>
    </w:p>
    <w:p w14:paraId="43830B5E" w14:textId="77777777" w:rsidR="007F2FE8" w:rsidRPr="000128A4" w:rsidRDefault="007F2FE8" w:rsidP="007F2FE8">
      <w:pPr>
        <w:tabs>
          <w:tab w:val="left" w:pos="794"/>
        </w:tabs>
        <w:spacing w:after="0" w:line="240" w:lineRule="auto"/>
        <w:rPr>
          <w:rFonts w:ascii="Arial" w:eastAsia="Arial" w:hAnsi="Arial" w:cs="Arial"/>
          <w:sz w:val="24"/>
          <w:szCs w:val="24"/>
        </w:rPr>
      </w:pPr>
    </w:p>
    <w:p w14:paraId="1557E866" w14:textId="77777777" w:rsidR="007F2FE8" w:rsidRPr="000128A4" w:rsidRDefault="007F2FE8" w:rsidP="007F2FE8">
      <w:pPr>
        <w:tabs>
          <w:tab w:val="left" w:pos="794"/>
        </w:tabs>
        <w:spacing w:after="0" w:line="240" w:lineRule="auto"/>
        <w:rPr>
          <w:rFonts w:ascii="Arial" w:eastAsia="Arial" w:hAnsi="Arial" w:cs="Arial"/>
          <w:sz w:val="24"/>
          <w:szCs w:val="24"/>
        </w:rPr>
      </w:pPr>
      <w:r w:rsidRPr="000128A4">
        <w:rPr>
          <w:rFonts w:ascii="Arial" w:eastAsia="Arial" w:hAnsi="Arial" w:cs="Arial"/>
          <w:sz w:val="24"/>
          <w:szCs w:val="24"/>
        </w:rPr>
        <w:t xml:space="preserve">3. </w:t>
      </w:r>
      <w:r w:rsidRPr="000128A4">
        <w:rPr>
          <w:rFonts w:ascii="Arial" w:eastAsia="Arial" w:hAnsi="Arial" w:cs="Arial"/>
          <w:b/>
          <w:sz w:val="24"/>
          <w:szCs w:val="24"/>
        </w:rPr>
        <w:t>In the case of a</w:t>
      </w:r>
      <w:r w:rsidRPr="000128A4">
        <w:rPr>
          <w:rFonts w:ascii="Arial" w:eastAsia="Arial" w:hAnsi="Arial" w:cs="Arial"/>
          <w:b/>
          <w:spacing w:val="-3"/>
          <w:sz w:val="24"/>
          <w:szCs w:val="24"/>
        </w:rPr>
        <w:t xml:space="preserve"> </w:t>
      </w:r>
      <w:r w:rsidRPr="000128A4">
        <w:rPr>
          <w:rFonts w:ascii="Arial" w:eastAsia="Arial" w:hAnsi="Arial" w:cs="Arial"/>
          <w:b/>
          <w:sz w:val="24"/>
          <w:szCs w:val="24"/>
        </w:rPr>
        <w:t>fire</w:t>
      </w:r>
      <w:r w:rsidRPr="000128A4">
        <w:rPr>
          <w:rFonts w:ascii="Arial" w:eastAsia="Arial" w:hAnsi="Arial" w:cs="Arial"/>
          <w:sz w:val="24"/>
          <w:szCs w:val="24"/>
        </w:rPr>
        <w:t>:</w:t>
      </w:r>
    </w:p>
    <w:p w14:paraId="687B3CF6"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If the fire is small, use a fire extinguisher and call</w:t>
      </w:r>
      <w:r w:rsidRPr="000128A4">
        <w:rPr>
          <w:rFonts w:ascii="Arial" w:eastAsia="Arial" w:hAnsi="Arial" w:cs="Arial"/>
          <w:spacing w:val="-18"/>
          <w:sz w:val="24"/>
          <w:szCs w:val="24"/>
        </w:rPr>
        <w:t xml:space="preserve"> </w:t>
      </w:r>
      <w:r w:rsidRPr="000128A4">
        <w:rPr>
          <w:rFonts w:ascii="Arial" w:eastAsia="Arial" w:hAnsi="Arial" w:cs="Arial"/>
          <w:sz w:val="24"/>
          <w:szCs w:val="24"/>
        </w:rPr>
        <w:t>911.</w:t>
      </w:r>
    </w:p>
    <w:p w14:paraId="5ADE9424"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Otherwise, dial 911 and pull the fire</w:t>
      </w:r>
      <w:r w:rsidRPr="000128A4">
        <w:rPr>
          <w:rFonts w:ascii="Arial" w:eastAsia="Arial" w:hAnsi="Arial" w:cs="Arial"/>
          <w:spacing w:val="-9"/>
          <w:sz w:val="24"/>
          <w:szCs w:val="24"/>
        </w:rPr>
        <w:t xml:space="preserve"> </w:t>
      </w:r>
      <w:r w:rsidRPr="000128A4">
        <w:rPr>
          <w:rFonts w:ascii="Arial" w:eastAsia="Arial" w:hAnsi="Arial" w:cs="Arial"/>
          <w:sz w:val="24"/>
          <w:szCs w:val="24"/>
        </w:rPr>
        <w:t>alarm.</w:t>
      </w:r>
    </w:p>
    <w:p w14:paraId="27E5FCB3" w14:textId="77777777" w:rsidR="007F2FE8" w:rsidRPr="000128A4" w:rsidRDefault="007F2FE8" w:rsidP="007F2FE8">
      <w:pPr>
        <w:pStyle w:val="ListParagraph"/>
        <w:numPr>
          <w:ilvl w:val="0"/>
          <w:numId w:val="32"/>
        </w:numPr>
        <w:tabs>
          <w:tab w:val="left" w:pos="809"/>
        </w:tabs>
        <w:spacing w:after="0" w:line="240" w:lineRule="auto"/>
        <w:rPr>
          <w:rFonts w:ascii="Arial" w:eastAsia="Arial" w:hAnsi="Arial" w:cs="Arial"/>
          <w:sz w:val="24"/>
          <w:szCs w:val="24"/>
        </w:rPr>
      </w:pPr>
      <w:r w:rsidRPr="000128A4">
        <w:rPr>
          <w:rFonts w:ascii="Arial" w:eastAsia="Arial" w:hAnsi="Arial" w:cs="Arial"/>
          <w:sz w:val="24"/>
          <w:szCs w:val="24"/>
        </w:rPr>
        <w:t>Evacuate the</w:t>
      </w:r>
      <w:r w:rsidRPr="000128A4">
        <w:rPr>
          <w:rFonts w:ascii="Arial" w:eastAsia="Arial" w:hAnsi="Arial" w:cs="Arial"/>
          <w:spacing w:val="-4"/>
          <w:sz w:val="24"/>
          <w:szCs w:val="24"/>
        </w:rPr>
        <w:t xml:space="preserve"> </w:t>
      </w:r>
      <w:r w:rsidRPr="000128A4">
        <w:rPr>
          <w:rFonts w:ascii="Arial" w:eastAsia="Arial" w:hAnsi="Arial" w:cs="Arial"/>
          <w:sz w:val="24"/>
          <w:szCs w:val="24"/>
        </w:rPr>
        <w:t>building.</w:t>
      </w:r>
    </w:p>
    <w:p w14:paraId="3D1C2DC7" w14:textId="77777777" w:rsidR="007F2FE8" w:rsidRPr="000128A4" w:rsidRDefault="007F2FE8" w:rsidP="007F2FE8">
      <w:pPr>
        <w:tabs>
          <w:tab w:val="left" w:pos="809"/>
        </w:tabs>
        <w:spacing w:after="0" w:line="240" w:lineRule="auto"/>
        <w:ind w:left="360"/>
        <w:rPr>
          <w:rFonts w:ascii="Arial" w:eastAsia="Arial" w:hAnsi="Arial" w:cs="Arial"/>
          <w:sz w:val="24"/>
          <w:szCs w:val="24"/>
        </w:rPr>
      </w:pPr>
    </w:p>
    <w:p w14:paraId="7D150175" w14:textId="77777777" w:rsidR="007F2FE8" w:rsidRPr="000128A4" w:rsidRDefault="007F2FE8" w:rsidP="007F2FE8">
      <w:pPr>
        <w:tabs>
          <w:tab w:val="left" w:pos="809"/>
        </w:tabs>
        <w:spacing w:after="0" w:line="240" w:lineRule="auto"/>
        <w:rPr>
          <w:rFonts w:ascii="Arial" w:eastAsia="Arial" w:hAnsi="Arial" w:cs="Arial"/>
          <w:sz w:val="24"/>
          <w:szCs w:val="24"/>
        </w:rPr>
      </w:pPr>
    </w:p>
    <w:p w14:paraId="29E5E15D" w14:textId="77777777" w:rsidR="007F2FE8" w:rsidRPr="000128A4" w:rsidRDefault="007F2FE8" w:rsidP="007F2FE8">
      <w:pPr>
        <w:rPr>
          <w:rFonts w:ascii="Arial" w:hAnsi="Arial" w:cs="Arial"/>
          <w:sz w:val="24"/>
          <w:szCs w:val="24"/>
        </w:rPr>
      </w:pPr>
      <w:r w:rsidRPr="000128A4">
        <w:rPr>
          <w:rFonts w:ascii="Arial" w:hAnsi="Arial" w:cs="Arial"/>
          <w:sz w:val="24"/>
          <w:szCs w:val="24"/>
        </w:rPr>
        <w:t xml:space="preserve">4. </w:t>
      </w:r>
      <w:r w:rsidRPr="000128A4">
        <w:rPr>
          <w:rFonts w:ascii="Arial" w:hAnsi="Arial" w:cs="Arial"/>
          <w:b/>
          <w:sz w:val="24"/>
          <w:szCs w:val="24"/>
        </w:rPr>
        <w:t>Accident/Injury Reports and OSHA 30</w:t>
      </w:r>
      <w:r>
        <w:rPr>
          <w:rFonts w:ascii="Arial" w:hAnsi="Arial" w:cs="Arial"/>
          <w:b/>
          <w:sz w:val="24"/>
          <w:szCs w:val="24"/>
        </w:rPr>
        <w:t>1</w:t>
      </w:r>
      <w:r w:rsidRPr="000128A4">
        <w:rPr>
          <w:rFonts w:ascii="Arial" w:hAnsi="Arial" w:cs="Arial"/>
          <w:b/>
          <w:sz w:val="24"/>
          <w:szCs w:val="24"/>
        </w:rPr>
        <w:t xml:space="preserve"> Reports</w:t>
      </w:r>
      <w:r w:rsidRPr="000128A4">
        <w:rPr>
          <w:rFonts w:ascii="Arial" w:hAnsi="Arial" w:cs="Arial"/>
          <w:sz w:val="24"/>
          <w:szCs w:val="24"/>
        </w:rPr>
        <w:t>:</w:t>
      </w:r>
    </w:p>
    <w:p w14:paraId="73036A00" w14:textId="77777777" w:rsidR="007F2FE8" w:rsidRDefault="007F2FE8" w:rsidP="007F2FE8">
      <w:pPr>
        <w:rPr>
          <w:rFonts w:ascii="Arial" w:hAnsi="Arial" w:cs="Arial"/>
          <w:sz w:val="24"/>
          <w:szCs w:val="24"/>
        </w:rPr>
      </w:pPr>
      <w:r w:rsidRPr="00520AE0">
        <w:rPr>
          <w:rFonts w:ascii="Arial" w:hAnsi="Arial" w:cs="Arial"/>
          <w:sz w:val="24"/>
          <w:szCs w:val="24"/>
        </w:rPr>
        <w:t xml:space="preserve">The contractor </w:t>
      </w:r>
      <w:r w:rsidRPr="005F47D7">
        <w:rPr>
          <w:rFonts w:ascii="Arial" w:hAnsi="Arial" w:cs="Arial"/>
          <w:sz w:val="24"/>
          <w:szCs w:val="24"/>
        </w:rPr>
        <w:t xml:space="preserve">shall </w:t>
      </w:r>
      <w:r>
        <w:rPr>
          <w:rFonts w:ascii="Arial" w:hAnsi="Arial" w:cs="Arial"/>
          <w:sz w:val="24"/>
          <w:szCs w:val="24"/>
        </w:rPr>
        <w:t xml:space="preserve">report to the COR and KO, - Immediately but no later than eight (8) hours, any Fatality, In-patient hospitalization, Amputation, Eye loss or Property damage over $600,000. Similarly, contractor shall report to the COR and KO, – Immediately, but no later than twenty-four (24) hours, all other accidents or near misses.  </w:t>
      </w:r>
    </w:p>
    <w:p w14:paraId="65066B33" w14:textId="77777777" w:rsidR="007F2FE8" w:rsidRDefault="007F2FE8" w:rsidP="007F2FE8">
      <w:pPr>
        <w:rPr>
          <w:rFonts w:ascii="Arial" w:hAnsi="Arial" w:cs="Arial"/>
          <w:sz w:val="24"/>
          <w:szCs w:val="24"/>
        </w:rPr>
      </w:pPr>
      <w:r>
        <w:rPr>
          <w:rFonts w:ascii="Arial" w:hAnsi="Arial" w:cs="Arial"/>
          <w:sz w:val="24"/>
          <w:szCs w:val="24"/>
        </w:rPr>
        <w:lastRenderedPageBreak/>
        <w:t xml:space="preserve">Notifications shall be </w:t>
      </w:r>
      <w:proofErr w:type="gramStart"/>
      <w:r>
        <w:rPr>
          <w:rFonts w:ascii="Arial" w:hAnsi="Arial" w:cs="Arial"/>
          <w:sz w:val="24"/>
          <w:szCs w:val="24"/>
        </w:rPr>
        <w:t>followed up</w:t>
      </w:r>
      <w:proofErr w:type="gramEnd"/>
      <w:r>
        <w:rPr>
          <w:rFonts w:ascii="Arial" w:hAnsi="Arial" w:cs="Arial"/>
          <w:sz w:val="24"/>
          <w:szCs w:val="24"/>
        </w:rPr>
        <w:t xml:space="preserve"> within five (5) working days of all incidents (reportable or not) with an OSHA 301 report </w:t>
      </w:r>
      <w:r w:rsidRPr="00520AE0">
        <w:rPr>
          <w:rFonts w:ascii="Arial" w:hAnsi="Arial" w:cs="Arial"/>
          <w:sz w:val="24"/>
          <w:szCs w:val="24"/>
        </w:rPr>
        <w:t>including</w:t>
      </w:r>
      <w:r w:rsidRPr="00520AE0">
        <w:rPr>
          <w:rFonts w:ascii="Arial" w:hAnsi="Arial" w:cs="Arial"/>
          <w:spacing w:val="-3"/>
          <w:sz w:val="24"/>
          <w:szCs w:val="24"/>
        </w:rPr>
        <w:t xml:space="preserve"> </w:t>
      </w:r>
      <w:r w:rsidRPr="00520AE0">
        <w:rPr>
          <w:rFonts w:ascii="Arial" w:hAnsi="Arial" w:cs="Arial"/>
          <w:sz w:val="24"/>
          <w:szCs w:val="24"/>
        </w:rPr>
        <w:t>all available facts relating to each instance of personal injuries</w:t>
      </w:r>
      <w:r w:rsidRPr="00CA7F6E">
        <w:rPr>
          <w:rFonts w:ascii="Arial" w:hAnsi="Arial" w:cs="Arial"/>
          <w:sz w:val="24"/>
          <w:szCs w:val="24"/>
        </w:rPr>
        <w:t xml:space="preserve"> and of loss / damage to</w:t>
      </w:r>
      <w:r w:rsidRPr="00CA7F6E">
        <w:rPr>
          <w:rFonts w:ascii="Arial" w:hAnsi="Arial" w:cs="Arial"/>
          <w:spacing w:val="1"/>
          <w:sz w:val="24"/>
          <w:szCs w:val="24"/>
        </w:rPr>
        <w:t xml:space="preserve"> </w:t>
      </w:r>
      <w:r w:rsidRPr="00CA7F6E">
        <w:rPr>
          <w:rFonts w:ascii="Arial" w:hAnsi="Arial" w:cs="Arial"/>
          <w:sz w:val="24"/>
          <w:szCs w:val="24"/>
        </w:rPr>
        <w:t>Government property</w:t>
      </w:r>
      <w:r>
        <w:rPr>
          <w:rFonts w:ascii="Arial" w:hAnsi="Arial" w:cs="Arial"/>
          <w:sz w:val="24"/>
          <w:szCs w:val="24"/>
        </w:rPr>
        <w:t>.</w:t>
      </w:r>
    </w:p>
    <w:p w14:paraId="424B5E44" w14:textId="77777777" w:rsidR="007F2FE8" w:rsidRDefault="007F2FE8" w:rsidP="007F2FE8">
      <w:pPr>
        <w:rPr>
          <w:rFonts w:ascii="Arial" w:hAnsi="Arial" w:cs="Arial"/>
          <w:sz w:val="24"/>
          <w:szCs w:val="24"/>
        </w:rPr>
      </w:pPr>
      <w:r w:rsidRPr="000A0AB6">
        <w:rPr>
          <w:rFonts w:ascii="Arial" w:hAnsi="Arial" w:cs="Arial"/>
          <w:sz w:val="24"/>
          <w:szCs w:val="24"/>
        </w:rPr>
        <w:t>For any accident that</w:t>
      </w:r>
      <w:r w:rsidRPr="000A0AB6">
        <w:rPr>
          <w:rFonts w:ascii="Arial" w:hAnsi="Arial" w:cs="Arial"/>
          <w:spacing w:val="1"/>
          <w:sz w:val="24"/>
          <w:szCs w:val="24"/>
        </w:rPr>
        <w:t xml:space="preserve"> </w:t>
      </w:r>
      <w:r w:rsidRPr="000A0AB6">
        <w:rPr>
          <w:rFonts w:ascii="Arial" w:hAnsi="Arial" w:cs="Arial"/>
          <w:sz w:val="24"/>
          <w:szCs w:val="24"/>
        </w:rPr>
        <w:t xml:space="preserve">results </w:t>
      </w:r>
      <w:r>
        <w:rPr>
          <w:rFonts w:ascii="Arial" w:hAnsi="Arial" w:cs="Arial"/>
          <w:sz w:val="24"/>
          <w:szCs w:val="24"/>
        </w:rPr>
        <w:t xml:space="preserve">in </w:t>
      </w:r>
      <w:r w:rsidRPr="000A0AB6">
        <w:rPr>
          <w:rFonts w:ascii="Arial" w:hAnsi="Arial" w:cs="Arial"/>
          <w:sz w:val="24"/>
          <w:szCs w:val="24"/>
        </w:rPr>
        <w:t>illness or injury that requires more than</w:t>
      </w:r>
      <w:r w:rsidRPr="000A0AB6">
        <w:rPr>
          <w:rFonts w:ascii="Arial" w:hAnsi="Arial" w:cs="Arial"/>
          <w:spacing w:val="1"/>
          <w:sz w:val="24"/>
          <w:szCs w:val="24"/>
        </w:rPr>
        <w:t xml:space="preserve"> </w:t>
      </w:r>
      <w:r w:rsidRPr="000A0AB6">
        <w:rPr>
          <w:rFonts w:ascii="Arial" w:hAnsi="Arial" w:cs="Arial"/>
          <w:sz w:val="24"/>
          <w:szCs w:val="24"/>
        </w:rPr>
        <w:t>first aid treatment</w:t>
      </w:r>
      <w:r>
        <w:rPr>
          <w:rFonts w:ascii="Arial" w:hAnsi="Arial" w:cs="Arial"/>
          <w:sz w:val="24"/>
          <w:szCs w:val="24"/>
        </w:rPr>
        <w:t xml:space="preserve">, TYAD Safety &amp; Health Office has the option to have </w:t>
      </w:r>
      <w:r w:rsidRPr="000A0AB6">
        <w:rPr>
          <w:rFonts w:ascii="Arial" w:hAnsi="Arial" w:cs="Arial"/>
          <w:sz w:val="24"/>
          <w:szCs w:val="24"/>
        </w:rPr>
        <w:t>the contractor immediately secure the accident area until</w:t>
      </w:r>
      <w:r w:rsidRPr="000A0AB6">
        <w:rPr>
          <w:rFonts w:ascii="Arial" w:hAnsi="Arial" w:cs="Arial"/>
          <w:spacing w:val="1"/>
          <w:sz w:val="24"/>
          <w:szCs w:val="24"/>
        </w:rPr>
        <w:t xml:space="preserve"> </w:t>
      </w:r>
      <w:r w:rsidRPr="000A0AB6">
        <w:rPr>
          <w:rFonts w:ascii="Arial" w:hAnsi="Arial" w:cs="Arial"/>
          <w:sz w:val="24"/>
          <w:szCs w:val="24"/>
        </w:rPr>
        <w:t>released</w:t>
      </w:r>
      <w:r w:rsidRPr="000A0AB6">
        <w:rPr>
          <w:rFonts w:ascii="Arial" w:hAnsi="Arial" w:cs="Arial"/>
          <w:spacing w:val="-4"/>
          <w:sz w:val="24"/>
          <w:szCs w:val="24"/>
        </w:rPr>
        <w:t xml:space="preserve"> </w:t>
      </w:r>
      <w:r w:rsidRPr="000A0AB6">
        <w:rPr>
          <w:rFonts w:ascii="Arial" w:hAnsi="Arial" w:cs="Arial"/>
          <w:sz w:val="24"/>
          <w:szCs w:val="24"/>
        </w:rPr>
        <w:t>by</w:t>
      </w:r>
      <w:r w:rsidRPr="000A0AB6">
        <w:rPr>
          <w:rFonts w:ascii="Arial" w:hAnsi="Arial" w:cs="Arial"/>
          <w:spacing w:val="-4"/>
          <w:sz w:val="24"/>
          <w:szCs w:val="24"/>
        </w:rPr>
        <w:t xml:space="preserve"> </w:t>
      </w:r>
      <w:r w:rsidRPr="000A0AB6">
        <w:rPr>
          <w:rFonts w:ascii="Arial" w:hAnsi="Arial" w:cs="Arial"/>
          <w:sz w:val="24"/>
          <w:szCs w:val="24"/>
        </w:rPr>
        <w:t>the</w:t>
      </w:r>
      <w:r w:rsidRPr="000A0AB6">
        <w:rPr>
          <w:rFonts w:ascii="Arial" w:hAnsi="Arial" w:cs="Arial"/>
          <w:spacing w:val="-1"/>
          <w:sz w:val="24"/>
          <w:szCs w:val="24"/>
        </w:rPr>
        <w:t xml:space="preserve"> </w:t>
      </w:r>
      <w:r w:rsidRPr="000A0AB6">
        <w:rPr>
          <w:rFonts w:ascii="Arial" w:hAnsi="Arial" w:cs="Arial"/>
          <w:sz w:val="24"/>
          <w:szCs w:val="24"/>
        </w:rPr>
        <w:t>accident</w:t>
      </w:r>
      <w:r w:rsidRPr="000A0AB6">
        <w:rPr>
          <w:rFonts w:ascii="Arial" w:hAnsi="Arial" w:cs="Arial"/>
          <w:spacing w:val="1"/>
          <w:sz w:val="24"/>
          <w:szCs w:val="24"/>
        </w:rPr>
        <w:t xml:space="preserve"> </w:t>
      </w:r>
      <w:r w:rsidRPr="000A0AB6">
        <w:rPr>
          <w:rFonts w:ascii="Arial" w:hAnsi="Arial" w:cs="Arial"/>
          <w:sz w:val="24"/>
          <w:szCs w:val="24"/>
        </w:rPr>
        <w:t>investigation</w:t>
      </w:r>
      <w:r w:rsidRPr="000A0AB6">
        <w:rPr>
          <w:rFonts w:ascii="Arial" w:hAnsi="Arial" w:cs="Arial"/>
          <w:spacing w:val="1"/>
          <w:sz w:val="24"/>
          <w:szCs w:val="24"/>
        </w:rPr>
        <w:t xml:space="preserve"> </w:t>
      </w:r>
      <w:r w:rsidRPr="000A0AB6">
        <w:rPr>
          <w:rFonts w:ascii="Arial" w:hAnsi="Arial" w:cs="Arial"/>
          <w:sz w:val="24"/>
          <w:szCs w:val="24"/>
        </w:rPr>
        <w:t>authority</w:t>
      </w:r>
      <w:r w:rsidRPr="000A0AB6">
        <w:rPr>
          <w:rFonts w:ascii="Arial" w:hAnsi="Arial" w:cs="Arial"/>
          <w:spacing w:val="-4"/>
          <w:sz w:val="24"/>
          <w:szCs w:val="24"/>
        </w:rPr>
        <w:t xml:space="preserve"> </w:t>
      </w:r>
      <w:r w:rsidRPr="000A0AB6">
        <w:rPr>
          <w:rFonts w:ascii="Arial" w:hAnsi="Arial" w:cs="Arial"/>
          <w:sz w:val="24"/>
          <w:szCs w:val="24"/>
        </w:rPr>
        <w:t>as</w:t>
      </w:r>
      <w:r w:rsidRPr="000A0AB6">
        <w:rPr>
          <w:rFonts w:ascii="Arial" w:hAnsi="Arial" w:cs="Arial"/>
          <w:spacing w:val="1"/>
          <w:sz w:val="24"/>
          <w:szCs w:val="24"/>
        </w:rPr>
        <w:t xml:space="preserve"> </w:t>
      </w:r>
      <w:r w:rsidRPr="000A0AB6">
        <w:rPr>
          <w:rFonts w:ascii="Arial" w:hAnsi="Arial" w:cs="Arial"/>
          <w:sz w:val="24"/>
          <w:szCs w:val="24"/>
        </w:rPr>
        <w:t>designated by</w:t>
      </w:r>
      <w:r w:rsidRPr="000A0AB6">
        <w:rPr>
          <w:rFonts w:ascii="Arial" w:hAnsi="Arial" w:cs="Arial"/>
          <w:spacing w:val="-4"/>
          <w:sz w:val="24"/>
          <w:szCs w:val="24"/>
        </w:rPr>
        <w:t xml:space="preserve"> </w:t>
      </w:r>
      <w:r w:rsidRPr="000A0AB6">
        <w:rPr>
          <w:rFonts w:ascii="Arial" w:hAnsi="Arial" w:cs="Arial"/>
          <w:sz w:val="24"/>
          <w:szCs w:val="24"/>
        </w:rPr>
        <w:t>the</w:t>
      </w:r>
      <w:r w:rsidRPr="000A0AB6">
        <w:rPr>
          <w:rFonts w:ascii="Arial" w:hAnsi="Arial" w:cs="Arial"/>
          <w:spacing w:val="-2"/>
          <w:sz w:val="24"/>
          <w:szCs w:val="24"/>
        </w:rPr>
        <w:t xml:space="preserve"> </w:t>
      </w:r>
      <w:r w:rsidRPr="000A0AB6">
        <w:rPr>
          <w:rFonts w:ascii="Arial" w:hAnsi="Arial" w:cs="Arial"/>
          <w:sz w:val="24"/>
          <w:szCs w:val="24"/>
        </w:rPr>
        <w:t>Commander.</w:t>
      </w:r>
      <w:r w:rsidRPr="000A0AB6">
        <w:rPr>
          <w:rFonts w:ascii="Arial" w:hAnsi="Arial" w:cs="Arial"/>
          <w:spacing w:val="-3"/>
          <w:sz w:val="24"/>
          <w:szCs w:val="24"/>
        </w:rPr>
        <w:t xml:space="preserve"> </w:t>
      </w:r>
      <w:r w:rsidRPr="000A0AB6">
        <w:rPr>
          <w:rFonts w:ascii="Arial" w:hAnsi="Arial" w:cs="Arial"/>
          <w:sz w:val="24"/>
          <w:szCs w:val="24"/>
        </w:rPr>
        <w:t>If</w:t>
      </w:r>
      <w:r w:rsidRPr="000A0AB6">
        <w:rPr>
          <w:rFonts w:ascii="Arial" w:hAnsi="Arial" w:cs="Arial"/>
          <w:spacing w:val="-1"/>
          <w:sz w:val="24"/>
          <w:szCs w:val="24"/>
        </w:rPr>
        <w:t xml:space="preserve"> </w:t>
      </w:r>
      <w:r w:rsidRPr="000A0AB6">
        <w:rPr>
          <w:rFonts w:ascii="Arial" w:hAnsi="Arial" w:cs="Arial"/>
          <w:sz w:val="24"/>
          <w:szCs w:val="24"/>
        </w:rPr>
        <w:t>the</w:t>
      </w:r>
      <w:r w:rsidRPr="000A0AB6">
        <w:rPr>
          <w:rFonts w:ascii="Arial" w:hAnsi="Arial" w:cs="Arial"/>
          <w:spacing w:val="-64"/>
          <w:sz w:val="24"/>
          <w:szCs w:val="24"/>
        </w:rPr>
        <w:t xml:space="preserve">                </w:t>
      </w:r>
      <w:r w:rsidRPr="000A0AB6">
        <w:rPr>
          <w:rFonts w:ascii="Arial" w:hAnsi="Arial" w:cs="Arial"/>
          <w:sz w:val="24"/>
          <w:szCs w:val="24"/>
        </w:rPr>
        <w:t xml:space="preserve">Government elects to </w:t>
      </w:r>
      <w:proofErr w:type="gramStart"/>
      <w:r w:rsidRPr="000A0AB6">
        <w:rPr>
          <w:rFonts w:ascii="Arial" w:hAnsi="Arial" w:cs="Arial"/>
          <w:sz w:val="24"/>
          <w:szCs w:val="24"/>
        </w:rPr>
        <w:t>conduct an investigation</w:t>
      </w:r>
      <w:proofErr w:type="gramEnd"/>
      <w:r w:rsidRPr="000A0AB6">
        <w:rPr>
          <w:rFonts w:ascii="Arial" w:hAnsi="Arial" w:cs="Arial"/>
          <w:sz w:val="24"/>
          <w:szCs w:val="24"/>
        </w:rPr>
        <w:t xml:space="preserve"> of the accident, the contractor shall</w:t>
      </w:r>
      <w:r w:rsidRPr="000A0AB6">
        <w:rPr>
          <w:rFonts w:ascii="Arial" w:hAnsi="Arial" w:cs="Arial"/>
          <w:spacing w:val="1"/>
          <w:sz w:val="24"/>
          <w:szCs w:val="24"/>
        </w:rPr>
        <w:t xml:space="preserve"> </w:t>
      </w:r>
      <w:r w:rsidRPr="000A0AB6">
        <w:rPr>
          <w:rFonts w:ascii="Arial" w:hAnsi="Arial" w:cs="Arial"/>
          <w:sz w:val="24"/>
          <w:szCs w:val="24"/>
        </w:rPr>
        <w:t>cooperate fully and assist authorities until the investigation is complete.</w:t>
      </w:r>
      <w:r>
        <w:rPr>
          <w:rFonts w:ascii="Arial" w:hAnsi="Arial" w:cs="Arial"/>
          <w:sz w:val="24"/>
          <w:szCs w:val="24"/>
        </w:rPr>
        <w:t xml:space="preserve"> If requested after the investigation is completed, the contractor shall provide a Corrective Action Plan related to the incident to </w:t>
      </w:r>
      <w:proofErr w:type="gramStart"/>
      <w:r>
        <w:rPr>
          <w:rFonts w:ascii="Arial" w:hAnsi="Arial" w:cs="Arial"/>
          <w:sz w:val="24"/>
          <w:szCs w:val="24"/>
        </w:rPr>
        <w:t>the COR</w:t>
      </w:r>
      <w:proofErr w:type="gramEnd"/>
      <w:r>
        <w:rPr>
          <w:rFonts w:ascii="Arial" w:hAnsi="Arial" w:cs="Arial"/>
          <w:sz w:val="24"/>
          <w:szCs w:val="24"/>
        </w:rPr>
        <w:t xml:space="preserve"> &amp; KO.</w:t>
      </w:r>
    </w:p>
    <w:p w14:paraId="606C2F44" w14:textId="77777777" w:rsidR="007F2FE8" w:rsidRDefault="007F2FE8" w:rsidP="007F2FE8">
      <w:pPr>
        <w:rPr>
          <w:rFonts w:ascii="Arial" w:hAnsi="Arial" w:cs="Arial"/>
          <w:sz w:val="24"/>
          <w:szCs w:val="24"/>
        </w:rPr>
      </w:pPr>
      <w:r w:rsidRPr="00E6168D">
        <w:rPr>
          <w:rFonts w:ascii="Arial" w:hAnsi="Arial" w:cs="Arial"/>
          <w:sz w:val="24"/>
          <w:szCs w:val="24"/>
        </w:rPr>
        <w:t>COR to provide copies of all OSHA 301 incident reports and any Correction Action Plans to the TYAD Safety office when available.</w:t>
      </w:r>
      <w:r>
        <w:rPr>
          <w:rFonts w:ascii="Arial" w:hAnsi="Arial" w:cs="Arial"/>
          <w:sz w:val="24"/>
          <w:szCs w:val="24"/>
        </w:rPr>
        <w:t xml:space="preserve"> </w:t>
      </w:r>
    </w:p>
    <w:p w14:paraId="315E385E" w14:textId="77777777" w:rsidR="007F2FE8" w:rsidRPr="000128A4" w:rsidRDefault="007F2FE8" w:rsidP="007F2FE8">
      <w:pPr>
        <w:spacing w:after="0" w:line="240" w:lineRule="auto"/>
        <w:rPr>
          <w:rFonts w:ascii="Arial" w:eastAsia="Arial" w:hAnsi="Arial" w:cs="Arial"/>
          <w:sz w:val="24"/>
          <w:szCs w:val="24"/>
        </w:rPr>
      </w:pPr>
    </w:p>
    <w:p w14:paraId="06A540E0" w14:textId="77777777" w:rsidR="007F2FE8" w:rsidRPr="000128A4" w:rsidRDefault="007F2FE8" w:rsidP="007F2FE8">
      <w:pPr>
        <w:spacing w:after="0" w:line="240" w:lineRule="auto"/>
        <w:rPr>
          <w:rFonts w:ascii="Arial" w:eastAsia="Arial" w:hAnsi="Arial" w:cs="Arial"/>
          <w:sz w:val="24"/>
          <w:szCs w:val="24"/>
        </w:rPr>
      </w:pPr>
    </w:p>
    <w:p w14:paraId="0CB672DF" w14:textId="77777777" w:rsidR="007F2FE8" w:rsidRPr="000128A4" w:rsidRDefault="007F2FE8" w:rsidP="007F2FE8">
      <w:pPr>
        <w:pStyle w:val="Heading1"/>
        <w:spacing w:before="0"/>
        <w:rPr>
          <w:rFonts w:eastAsia="Arial"/>
        </w:rPr>
      </w:pPr>
      <w:bookmarkStart w:id="12" w:name="_Toc135214540"/>
      <w:proofErr w:type="gramStart"/>
      <w:r w:rsidRPr="000128A4">
        <w:rPr>
          <w:rFonts w:eastAsia="Arial"/>
        </w:rPr>
        <w:t>S1</w:t>
      </w:r>
      <w:r>
        <w:rPr>
          <w:rFonts w:eastAsia="Arial"/>
        </w:rPr>
        <w:t xml:space="preserve">4.0 </w:t>
      </w:r>
      <w:r w:rsidRPr="000128A4">
        <w:rPr>
          <w:rFonts w:eastAsia="Arial"/>
        </w:rPr>
        <w:t xml:space="preserve"> CRANE</w:t>
      </w:r>
      <w:proofErr w:type="gramEnd"/>
      <w:r w:rsidRPr="000128A4">
        <w:rPr>
          <w:rFonts w:eastAsia="Arial"/>
        </w:rPr>
        <w:t xml:space="preserve"> LIFT OPERATIONS </w:t>
      </w:r>
      <w:r w:rsidRPr="000128A4">
        <w:rPr>
          <w:rFonts w:eastAsia="Arial"/>
          <w:spacing w:val="-3"/>
        </w:rPr>
        <w:t xml:space="preserve">AT </w:t>
      </w:r>
      <w:r w:rsidRPr="000128A4">
        <w:rPr>
          <w:rFonts w:eastAsia="Arial"/>
        </w:rPr>
        <w:t>TOBYHANNA ARMY DEPOT</w:t>
      </w:r>
      <w:bookmarkEnd w:id="12"/>
    </w:p>
    <w:p w14:paraId="4E618FE8" w14:textId="77777777" w:rsidR="007F2FE8" w:rsidRPr="000128A4" w:rsidRDefault="007F2FE8" w:rsidP="007F2FE8">
      <w:pPr>
        <w:tabs>
          <w:tab w:val="left" w:pos="1142"/>
        </w:tabs>
        <w:spacing w:after="0" w:line="240" w:lineRule="auto"/>
        <w:rPr>
          <w:rFonts w:ascii="Arial" w:eastAsia="Arial" w:hAnsi="Arial" w:cs="Arial"/>
          <w:b/>
          <w:sz w:val="28"/>
          <w:szCs w:val="28"/>
          <w:u w:val="single"/>
        </w:rPr>
      </w:pPr>
    </w:p>
    <w:p w14:paraId="0FDA8848" w14:textId="77777777" w:rsidR="007F2FE8" w:rsidRPr="000128A4" w:rsidRDefault="007F2FE8" w:rsidP="007F2FE8">
      <w:pPr>
        <w:tabs>
          <w:tab w:val="left" w:pos="6926"/>
        </w:tabs>
        <w:spacing w:after="0" w:line="240" w:lineRule="auto"/>
        <w:rPr>
          <w:rFonts w:ascii="Arial" w:eastAsia="Arial" w:hAnsi="Arial" w:cs="Arial"/>
          <w:sz w:val="24"/>
          <w:szCs w:val="24"/>
        </w:rPr>
      </w:pPr>
      <w:r w:rsidRPr="000128A4">
        <w:rPr>
          <w:rFonts w:ascii="Arial" w:eastAsia="Arial" w:hAnsi="Arial" w:cs="Arial"/>
          <w:sz w:val="24"/>
          <w:szCs w:val="24"/>
        </w:rPr>
        <w:t>A Lift Plan for Crane Operations will be submitted</w:t>
      </w:r>
      <w:r w:rsidRPr="000128A4">
        <w:rPr>
          <w:rFonts w:ascii="Arial" w:eastAsia="Arial" w:hAnsi="Arial" w:cs="Arial"/>
          <w:spacing w:val="-28"/>
          <w:sz w:val="24"/>
          <w:szCs w:val="24"/>
        </w:rPr>
        <w:t xml:space="preserve"> </w:t>
      </w:r>
      <w:r w:rsidRPr="000128A4">
        <w:rPr>
          <w:rFonts w:ascii="Arial" w:eastAsia="Arial" w:hAnsi="Arial" w:cs="Arial"/>
          <w:sz w:val="24"/>
          <w:szCs w:val="24"/>
        </w:rPr>
        <w:t>to</w:t>
      </w:r>
      <w:r w:rsidRPr="000128A4">
        <w:rPr>
          <w:rFonts w:ascii="Arial" w:eastAsia="Arial" w:hAnsi="Arial" w:cs="Arial"/>
          <w:spacing w:val="-2"/>
          <w:sz w:val="24"/>
          <w:szCs w:val="24"/>
        </w:rPr>
        <w:t xml:space="preserve"> </w:t>
      </w:r>
      <w:r w:rsidRPr="000128A4">
        <w:rPr>
          <w:rFonts w:ascii="Arial" w:eastAsia="Arial" w:hAnsi="Arial" w:cs="Arial"/>
          <w:sz w:val="24"/>
          <w:szCs w:val="24"/>
        </w:rPr>
        <w:t xml:space="preserve">the ET/COR for approval by the TYAD Safety Office </w:t>
      </w:r>
      <w:r w:rsidRPr="000128A4">
        <w:rPr>
          <w:rFonts w:ascii="Arial" w:eastAsia="Arial" w:hAnsi="Arial" w:cs="Arial"/>
          <w:i/>
          <w:sz w:val="24"/>
          <w:szCs w:val="24"/>
          <w:u w:val="single"/>
        </w:rPr>
        <w:t>at least</w:t>
      </w:r>
      <w:r w:rsidRPr="000128A4">
        <w:rPr>
          <w:rFonts w:ascii="Arial" w:eastAsia="Arial" w:hAnsi="Arial" w:cs="Arial"/>
          <w:i/>
          <w:spacing w:val="-4"/>
          <w:sz w:val="24"/>
          <w:szCs w:val="24"/>
          <w:u w:val="single"/>
        </w:rPr>
        <w:t xml:space="preserve"> </w:t>
      </w:r>
      <w:r w:rsidRPr="000128A4">
        <w:rPr>
          <w:rFonts w:ascii="Arial" w:eastAsia="Arial" w:hAnsi="Arial" w:cs="Arial"/>
          <w:i/>
          <w:sz w:val="24"/>
          <w:szCs w:val="24"/>
          <w:u w:val="single"/>
        </w:rPr>
        <w:t>14 days</w:t>
      </w:r>
      <w:r w:rsidRPr="000128A4">
        <w:rPr>
          <w:rFonts w:ascii="Arial" w:eastAsia="Arial" w:hAnsi="Arial" w:cs="Arial"/>
          <w:sz w:val="24"/>
          <w:szCs w:val="24"/>
        </w:rPr>
        <w:t xml:space="preserve"> prior to a lift operation. It will conform to all applicable OSHA regulations and requirements and shall include:</w:t>
      </w:r>
    </w:p>
    <w:p w14:paraId="4DAAF332" w14:textId="77777777" w:rsidR="007F2FE8" w:rsidRPr="000128A4" w:rsidRDefault="007F2FE8" w:rsidP="007F2FE8">
      <w:pPr>
        <w:tabs>
          <w:tab w:val="left" w:pos="6926"/>
        </w:tabs>
        <w:spacing w:after="0" w:line="240" w:lineRule="auto"/>
        <w:rPr>
          <w:rFonts w:ascii="Arial" w:eastAsia="Arial" w:hAnsi="Arial" w:cs="Arial"/>
          <w:sz w:val="24"/>
          <w:szCs w:val="24"/>
        </w:rPr>
      </w:pPr>
    </w:p>
    <w:p w14:paraId="3240921E"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1. A description of the operation to be performed, specific personnel assignments (Lift Director,</w:t>
      </w:r>
      <w:r w:rsidRPr="000128A4">
        <w:rPr>
          <w:rFonts w:ascii="Arial" w:eastAsia="Arial" w:hAnsi="Arial" w:cs="Arial"/>
          <w:spacing w:val="-6"/>
          <w:sz w:val="24"/>
          <w:szCs w:val="24"/>
        </w:rPr>
        <w:t xml:space="preserve"> </w:t>
      </w:r>
      <w:r w:rsidRPr="000128A4">
        <w:rPr>
          <w:rFonts w:ascii="Arial" w:eastAsia="Arial" w:hAnsi="Arial" w:cs="Arial"/>
          <w:sz w:val="24"/>
          <w:szCs w:val="24"/>
        </w:rPr>
        <w:t>Safety</w:t>
      </w:r>
      <w:r w:rsidRPr="000128A4">
        <w:rPr>
          <w:rFonts w:ascii="Arial" w:eastAsia="Arial" w:hAnsi="Arial" w:cs="Arial"/>
          <w:spacing w:val="-7"/>
          <w:sz w:val="24"/>
          <w:szCs w:val="24"/>
        </w:rPr>
        <w:t xml:space="preserve"> </w:t>
      </w:r>
      <w:r w:rsidRPr="000128A4">
        <w:rPr>
          <w:rFonts w:ascii="Arial" w:eastAsia="Arial" w:hAnsi="Arial" w:cs="Arial"/>
          <w:sz w:val="24"/>
          <w:szCs w:val="24"/>
        </w:rPr>
        <w:t>Coordinator,</w:t>
      </w:r>
      <w:r w:rsidRPr="000128A4">
        <w:rPr>
          <w:rFonts w:ascii="Arial" w:eastAsia="Arial" w:hAnsi="Arial" w:cs="Arial"/>
          <w:spacing w:val="-7"/>
          <w:sz w:val="24"/>
          <w:szCs w:val="24"/>
        </w:rPr>
        <w:t xml:space="preserve"> </w:t>
      </w:r>
      <w:r w:rsidRPr="000128A4">
        <w:rPr>
          <w:rFonts w:ascii="Arial" w:eastAsia="Arial" w:hAnsi="Arial" w:cs="Arial"/>
          <w:sz w:val="24"/>
          <w:szCs w:val="24"/>
        </w:rPr>
        <w:t>Operator,</w:t>
      </w:r>
      <w:r w:rsidRPr="000128A4">
        <w:rPr>
          <w:rFonts w:ascii="Arial" w:eastAsia="Arial" w:hAnsi="Arial" w:cs="Arial"/>
          <w:spacing w:val="-4"/>
          <w:sz w:val="24"/>
          <w:szCs w:val="24"/>
        </w:rPr>
        <w:t xml:space="preserve"> </w:t>
      </w:r>
      <w:r w:rsidRPr="000128A4">
        <w:rPr>
          <w:rFonts w:ascii="Arial" w:eastAsia="Arial" w:hAnsi="Arial" w:cs="Arial"/>
          <w:sz w:val="24"/>
          <w:szCs w:val="24"/>
        </w:rPr>
        <w:t>rigger,</w:t>
      </w:r>
      <w:r w:rsidRPr="000128A4">
        <w:rPr>
          <w:rFonts w:ascii="Arial" w:eastAsia="Arial" w:hAnsi="Arial" w:cs="Arial"/>
          <w:spacing w:val="-4"/>
          <w:sz w:val="24"/>
          <w:szCs w:val="24"/>
        </w:rPr>
        <w:t xml:space="preserve"> </w:t>
      </w:r>
      <w:r w:rsidRPr="000128A4">
        <w:rPr>
          <w:rFonts w:ascii="Arial" w:eastAsia="Arial" w:hAnsi="Arial" w:cs="Arial"/>
          <w:sz w:val="24"/>
          <w:szCs w:val="24"/>
        </w:rPr>
        <w:t>etc.)</w:t>
      </w:r>
      <w:r w:rsidRPr="000128A4">
        <w:rPr>
          <w:rFonts w:ascii="Arial" w:eastAsia="Arial" w:hAnsi="Arial" w:cs="Arial"/>
          <w:spacing w:val="-4"/>
          <w:sz w:val="24"/>
          <w:szCs w:val="24"/>
        </w:rPr>
        <w:t xml:space="preserve"> </w:t>
      </w:r>
      <w:r w:rsidRPr="000128A4">
        <w:rPr>
          <w:rFonts w:ascii="Arial" w:eastAsia="Arial" w:hAnsi="Arial" w:cs="Arial"/>
          <w:sz w:val="24"/>
          <w:szCs w:val="24"/>
        </w:rPr>
        <w:t>and</w:t>
      </w:r>
      <w:r w:rsidRPr="000128A4">
        <w:rPr>
          <w:rFonts w:ascii="Arial" w:eastAsia="Arial" w:hAnsi="Arial" w:cs="Arial"/>
          <w:spacing w:val="-1"/>
          <w:sz w:val="24"/>
          <w:szCs w:val="24"/>
        </w:rPr>
        <w:t xml:space="preserve"> </w:t>
      </w:r>
      <w:r w:rsidRPr="000128A4">
        <w:rPr>
          <w:rFonts w:ascii="Arial" w:eastAsia="Arial" w:hAnsi="Arial" w:cs="Arial"/>
          <w:sz w:val="24"/>
          <w:szCs w:val="24"/>
        </w:rPr>
        <w:t>signaling</w:t>
      </w:r>
      <w:r w:rsidRPr="000128A4">
        <w:rPr>
          <w:rFonts w:ascii="Arial" w:eastAsia="Arial" w:hAnsi="Arial" w:cs="Arial"/>
          <w:spacing w:val="-3"/>
          <w:sz w:val="24"/>
          <w:szCs w:val="24"/>
        </w:rPr>
        <w:t xml:space="preserve"> </w:t>
      </w:r>
      <w:r w:rsidRPr="000128A4">
        <w:rPr>
          <w:rFonts w:ascii="Arial" w:eastAsia="Arial" w:hAnsi="Arial" w:cs="Arial"/>
          <w:sz w:val="24"/>
          <w:szCs w:val="24"/>
        </w:rPr>
        <w:t>and</w:t>
      </w:r>
      <w:r w:rsidRPr="000128A4">
        <w:rPr>
          <w:rFonts w:ascii="Arial" w:eastAsia="Arial" w:hAnsi="Arial" w:cs="Arial"/>
          <w:spacing w:val="-4"/>
          <w:sz w:val="24"/>
          <w:szCs w:val="24"/>
        </w:rPr>
        <w:t xml:space="preserve"> </w:t>
      </w:r>
      <w:r w:rsidRPr="000128A4">
        <w:rPr>
          <w:rFonts w:ascii="Arial" w:eastAsia="Arial" w:hAnsi="Arial" w:cs="Arial"/>
          <w:sz w:val="24"/>
          <w:szCs w:val="24"/>
        </w:rPr>
        <w:t>any</w:t>
      </w:r>
      <w:r w:rsidRPr="000128A4">
        <w:rPr>
          <w:rFonts w:ascii="Arial" w:eastAsia="Arial" w:hAnsi="Arial" w:cs="Arial"/>
          <w:spacing w:val="-7"/>
          <w:sz w:val="24"/>
          <w:szCs w:val="24"/>
        </w:rPr>
        <w:t xml:space="preserve"> </w:t>
      </w:r>
      <w:r w:rsidRPr="000128A4">
        <w:rPr>
          <w:rFonts w:ascii="Arial" w:eastAsia="Arial" w:hAnsi="Arial" w:cs="Arial"/>
          <w:sz w:val="24"/>
          <w:szCs w:val="24"/>
        </w:rPr>
        <w:t>other</w:t>
      </w:r>
      <w:r w:rsidRPr="000128A4">
        <w:rPr>
          <w:rFonts w:ascii="Arial" w:eastAsia="Arial" w:hAnsi="Arial" w:cs="Arial"/>
          <w:spacing w:val="-3"/>
          <w:sz w:val="24"/>
          <w:szCs w:val="24"/>
        </w:rPr>
        <w:t xml:space="preserve"> </w:t>
      </w:r>
      <w:r w:rsidRPr="000128A4">
        <w:rPr>
          <w:rFonts w:ascii="Arial" w:eastAsia="Arial" w:hAnsi="Arial" w:cs="Arial"/>
          <w:sz w:val="24"/>
          <w:szCs w:val="24"/>
        </w:rPr>
        <w:t>details pertaining to activities during the</w:t>
      </w:r>
      <w:r w:rsidRPr="000128A4">
        <w:rPr>
          <w:rFonts w:ascii="Arial" w:eastAsia="Arial" w:hAnsi="Arial" w:cs="Arial"/>
          <w:spacing w:val="-3"/>
          <w:sz w:val="24"/>
          <w:szCs w:val="24"/>
        </w:rPr>
        <w:t xml:space="preserve"> </w:t>
      </w:r>
      <w:r w:rsidRPr="000128A4">
        <w:rPr>
          <w:rFonts w:ascii="Arial" w:eastAsia="Arial" w:hAnsi="Arial" w:cs="Arial"/>
          <w:sz w:val="24"/>
          <w:szCs w:val="24"/>
        </w:rPr>
        <w:t>lift.</w:t>
      </w:r>
    </w:p>
    <w:p w14:paraId="72325147"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0F64FC78"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2. A drawn Site Plan with specifications including work zone, support equipment locations,</w:t>
      </w:r>
      <w:r w:rsidRPr="000128A4">
        <w:rPr>
          <w:rFonts w:ascii="Arial" w:eastAsia="Arial" w:hAnsi="Arial" w:cs="Arial"/>
          <w:spacing w:val="-6"/>
          <w:sz w:val="24"/>
          <w:szCs w:val="24"/>
        </w:rPr>
        <w:t xml:space="preserve"> </w:t>
      </w:r>
      <w:r w:rsidRPr="000128A4">
        <w:rPr>
          <w:rFonts w:ascii="Arial" w:eastAsia="Arial" w:hAnsi="Arial" w:cs="Arial"/>
          <w:sz w:val="24"/>
          <w:szCs w:val="24"/>
        </w:rPr>
        <w:t>evacuation</w:t>
      </w:r>
      <w:r w:rsidRPr="000128A4">
        <w:rPr>
          <w:rFonts w:ascii="Arial" w:eastAsia="Arial" w:hAnsi="Arial" w:cs="Arial"/>
          <w:spacing w:val="-6"/>
          <w:sz w:val="24"/>
          <w:szCs w:val="24"/>
        </w:rPr>
        <w:t xml:space="preserve"> </w:t>
      </w:r>
      <w:r w:rsidRPr="000128A4">
        <w:rPr>
          <w:rFonts w:ascii="Arial" w:eastAsia="Arial" w:hAnsi="Arial" w:cs="Arial"/>
          <w:sz w:val="24"/>
          <w:szCs w:val="24"/>
        </w:rPr>
        <w:t>area,</w:t>
      </w:r>
      <w:r w:rsidRPr="000128A4">
        <w:rPr>
          <w:rFonts w:ascii="Arial" w:eastAsia="Arial" w:hAnsi="Arial" w:cs="Arial"/>
          <w:spacing w:val="-3"/>
          <w:sz w:val="24"/>
          <w:szCs w:val="24"/>
        </w:rPr>
        <w:t xml:space="preserve"> </w:t>
      </w:r>
      <w:r w:rsidRPr="000128A4">
        <w:rPr>
          <w:rFonts w:ascii="Arial" w:eastAsia="Arial" w:hAnsi="Arial" w:cs="Arial"/>
          <w:sz w:val="24"/>
          <w:szCs w:val="24"/>
        </w:rPr>
        <w:t>traffic</w:t>
      </w:r>
      <w:r w:rsidRPr="000128A4">
        <w:rPr>
          <w:rFonts w:ascii="Arial" w:eastAsia="Arial" w:hAnsi="Arial" w:cs="Arial"/>
          <w:spacing w:val="-7"/>
          <w:sz w:val="24"/>
          <w:szCs w:val="24"/>
        </w:rPr>
        <w:t xml:space="preserve"> </w:t>
      </w:r>
      <w:r w:rsidRPr="000128A4">
        <w:rPr>
          <w:rFonts w:ascii="Arial" w:eastAsia="Arial" w:hAnsi="Arial" w:cs="Arial"/>
          <w:sz w:val="24"/>
          <w:szCs w:val="24"/>
        </w:rPr>
        <w:t>control,</w:t>
      </w:r>
      <w:r w:rsidRPr="000128A4">
        <w:rPr>
          <w:rFonts w:ascii="Arial" w:eastAsia="Arial" w:hAnsi="Arial" w:cs="Arial"/>
          <w:spacing w:val="-5"/>
          <w:sz w:val="24"/>
          <w:szCs w:val="24"/>
        </w:rPr>
        <w:t xml:space="preserve"> </w:t>
      </w:r>
      <w:r w:rsidRPr="000128A4">
        <w:rPr>
          <w:rFonts w:ascii="Arial" w:eastAsia="Arial" w:hAnsi="Arial" w:cs="Arial"/>
          <w:sz w:val="24"/>
          <w:szCs w:val="24"/>
        </w:rPr>
        <w:t>electrical</w:t>
      </w:r>
      <w:r w:rsidRPr="000128A4">
        <w:rPr>
          <w:rFonts w:ascii="Arial" w:eastAsia="Arial" w:hAnsi="Arial" w:cs="Arial"/>
          <w:spacing w:val="-5"/>
          <w:sz w:val="24"/>
          <w:szCs w:val="24"/>
        </w:rPr>
        <w:t xml:space="preserve"> </w:t>
      </w:r>
      <w:r w:rsidRPr="000128A4">
        <w:rPr>
          <w:rFonts w:ascii="Arial" w:eastAsia="Arial" w:hAnsi="Arial" w:cs="Arial"/>
          <w:sz w:val="24"/>
          <w:szCs w:val="24"/>
        </w:rPr>
        <w:t>power</w:t>
      </w:r>
      <w:r w:rsidRPr="000128A4">
        <w:rPr>
          <w:rFonts w:ascii="Arial" w:eastAsia="Arial" w:hAnsi="Arial" w:cs="Arial"/>
          <w:spacing w:val="-6"/>
          <w:sz w:val="24"/>
          <w:szCs w:val="24"/>
        </w:rPr>
        <w:t xml:space="preserve"> </w:t>
      </w:r>
      <w:r w:rsidRPr="000128A4">
        <w:rPr>
          <w:rFonts w:ascii="Arial" w:eastAsia="Arial" w:hAnsi="Arial" w:cs="Arial"/>
          <w:sz w:val="24"/>
          <w:szCs w:val="24"/>
        </w:rPr>
        <w:t>line</w:t>
      </w:r>
      <w:r w:rsidRPr="000128A4">
        <w:rPr>
          <w:rFonts w:ascii="Arial" w:eastAsia="Arial" w:hAnsi="Arial" w:cs="Arial"/>
          <w:spacing w:val="-6"/>
          <w:sz w:val="24"/>
          <w:szCs w:val="24"/>
        </w:rPr>
        <w:t xml:space="preserve"> </w:t>
      </w:r>
      <w:r w:rsidRPr="000128A4">
        <w:rPr>
          <w:rFonts w:ascii="Arial" w:eastAsia="Arial" w:hAnsi="Arial" w:cs="Arial"/>
          <w:sz w:val="24"/>
          <w:szCs w:val="24"/>
        </w:rPr>
        <w:t>clearances</w:t>
      </w:r>
      <w:r w:rsidRPr="000128A4">
        <w:rPr>
          <w:rFonts w:ascii="Arial" w:eastAsia="Arial" w:hAnsi="Arial" w:cs="Arial"/>
          <w:spacing w:val="-5"/>
          <w:sz w:val="24"/>
          <w:szCs w:val="24"/>
        </w:rPr>
        <w:t xml:space="preserve"> </w:t>
      </w:r>
      <w:r w:rsidRPr="000128A4">
        <w:rPr>
          <w:rFonts w:ascii="Arial" w:eastAsia="Arial" w:hAnsi="Arial" w:cs="Arial"/>
          <w:sz w:val="24"/>
          <w:szCs w:val="24"/>
        </w:rPr>
        <w:t>(if</w:t>
      </w:r>
      <w:r w:rsidRPr="000128A4">
        <w:rPr>
          <w:rFonts w:ascii="Arial" w:eastAsia="Arial" w:hAnsi="Arial" w:cs="Arial"/>
          <w:spacing w:val="-3"/>
          <w:sz w:val="24"/>
          <w:szCs w:val="24"/>
        </w:rPr>
        <w:t xml:space="preserve"> </w:t>
      </w:r>
      <w:r w:rsidRPr="000128A4">
        <w:rPr>
          <w:rFonts w:ascii="Arial" w:eastAsia="Arial" w:hAnsi="Arial" w:cs="Arial"/>
          <w:sz w:val="24"/>
          <w:szCs w:val="24"/>
        </w:rPr>
        <w:t>applicable), lift path, surface conditions at crane location,</w:t>
      </w:r>
      <w:r w:rsidRPr="000128A4">
        <w:rPr>
          <w:rFonts w:ascii="Arial" w:eastAsia="Arial" w:hAnsi="Arial" w:cs="Arial"/>
          <w:spacing w:val="-9"/>
          <w:sz w:val="24"/>
          <w:szCs w:val="24"/>
        </w:rPr>
        <w:t xml:space="preserve"> </w:t>
      </w:r>
      <w:r w:rsidRPr="000128A4">
        <w:rPr>
          <w:rFonts w:ascii="Arial" w:eastAsia="Arial" w:hAnsi="Arial" w:cs="Arial"/>
          <w:sz w:val="24"/>
          <w:szCs w:val="24"/>
        </w:rPr>
        <w:t>etc.</w:t>
      </w:r>
    </w:p>
    <w:p w14:paraId="30363BD2"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2BA1B1E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3. Training/Certifications (scans) for crane operator and other lift-team</w:t>
      </w:r>
      <w:r w:rsidRPr="000128A4">
        <w:rPr>
          <w:rFonts w:ascii="Arial" w:eastAsia="Arial" w:hAnsi="Arial" w:cs="Arial"/>
          <w:spacing w:val="-42"/>
          <w:sz w:val="24"/>
          <w:szCs w:val="24"/>
        </w:rPr>
        <w:t xml:space="preserve"> </w:t>
      </w:r>
      <w:r w:rsidRPr="000128A4">
        <w:rPr>
          <w:rFonts w:ascii="Arial" w:eastAsia="Arial" w:hAnsi="Arial" w:cs="Arial"/>
          <w:sz w:val="24"/>
          <w:szCs w:val="24"/>
        </w:rPr>
        <w:t>members included in the lift</w:t>
      </w:r>
      <w:r w:rsidRPr="000128A4">
        <w:rPr>
          <w:rFonts w:ascii="Arial" w:eastAsia="Arial" w:hAnsi="Arial" w:cs="Arial"/>
          <w:spacing w:val="-2"/>
          <w:sz w:val="24"/>
          <w:szCs w:val="24"/>
        </w:rPr>
        <w:t xml:space="preserve"> </w:t>
      </w:r>
      <w:r w:rsidRPr="000128A4">
        <w:rPr>
          <w:rFonts w:ascii="Arial" w:eastAsia="Arial" w:hAnsi="Arial" w:cs="Arial"/>
          <w:sz w:val="24"/>
          <w:szCs w:val="24"/>
        </w:rPr>
        <w:t>operation.</w:t>
      </w:r>
    </w:p>
    <w:p w14:paraId="75335AE9"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4E3394F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4. </w:t>
      </w:r>
      <w:proofErr w:type="gramStart"/>
      <w:r w:rsidRPr="000128A4">
        <w:rPr>
          <w:rFonts w:ascii="Arial" w:eastAsia="Arial" w:hAnsi="Arial" w:cs="Arial"/>
          <w:sz w:val="24"/>
          <w:szCs w:val="24"/>
        </w:rPr>
        <w:t>Equipment</w:t>
      </w:r>
      <w:proofErr w:type="gramEnd"/>
      <w:r w:rsidRPr="000128A4">
        <w:rPr>
          <w:rFonts w:ascii="Arial" w:eastAsia="Arial" w:hAnsi="Arial" w:cs="Arial"/>
          <w:sz w:val="24"/>
          <w:szCs w:val="24"/>
        </w:rPr>
        <w:t xml:space="preserve"> nomenclature and a certificate of comprehensive annual</w:t>
      </w:r>
      <w:r w:rsidRPr="000128A4">
        <w:rPr>
          <w:rFonts w:ascii="Arial" w:eastAsia="Arial" w:hAnsi="Arial" w:cs="Arial"/>
          <w:spacing w:val="-46"/>
          <w:sz w:val="24"/>
          <w:szCs w:val="24"/>
        </w:rPr>
        <w:t xml:space="preserve"> </w:t>
      </w:r>
      <w:r w:rsidRPr="000128A4">
        <w:rPr>
          <w:rFonts w:ascii="Arial" w:eastAsia="Arial" w:hAnsi="Arial" w:cs="Arial"/>
          <w:sz w:val="24"/>
          <w:szCs w:val="24"/>
        </w:rPr>
        <w:t>inspection records, including any deficiencies and corrective</w:t>
      </w:r>
      <w:r w:rsidRPr="000128A4">
        <w:rPr>
          <w:rFonts w:ascii="Arial" w:eastAsia="Arial" w:hAnsi="Arial" w:cs="Arial"/>
          <w:spacing w:val="-10"/>
          <w:sz w:val="24"/>
          <w:szCs w:val="24"/>
        </w:rPr>
        <w:t xml:space="preserve"> </w:t>
      </w:r>
      <w:r w:rsidRPr="000128A4">
        <w:rPr>
          <w:rFonts w:ascii="Arial" w:eastAsia="Arial" w:hAnsi="Arial" w:cs="Arial"/>
          <w:sz w:val="24"/>
          <w:szCs w:val="24"/>
        </w:rPr>
        <w:t>action.</w:t>
      </w:r>
    </w:p>
    <w:p w14:paraId="2BE7303C"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5F323979"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5. Load chart for crane, with target capacities specific to the crane/boom</w:t>
      </w:r>
      <w:r w:rsidRPr="000128A4">
        <w:rPr>
          <w:rFonts w:ascii="Arial" w:eastAsia="Arial" w:hAnsi="Arial" w:cs="Arial"/>
          <w:spacing w:val="-48"/>
          <w:sz w:val="24"/>
          <w:szCs w:val="24"/>
        </w:rPr>
        <w:t xml:space="preserve"> </w:t>
      </w:r>
      <w:r w:rsidRPr="000128A4">
        <w:rPr>
          <w:rFonts w:ascii="Arial" w:eastAsia="Arial" w:hAnsi="Arial" w:cs="Arial"/>
          <w:sz w:val="24"/>
          <w:szCs w:val="24"/>
        </w:rPr>
        <w:t>configuration and lift details clearly</w:t>
      </w:r>
      <w:r w:rsidRPr="000128A4">
        <w:rPr>
          <w:rFonts w:ascii="Arial" w:eastAsia="Arial" w:hAnsi="Arial" w:cs="Arial"/>
          <w:spacing w:val="-6"/>
          <w:sz w:val="24"/>
          <w:szCs w:val="24"/>
        </w:rPr>
        <w:t xml:space="preserve"> </w:t>
      </w:r>
      <w:r w:rsidRPr="000128A4">
        <w:rPr>
          <w:rFonts w:ascii="Arial" w:eastAsia="Arial" w:hAnsi="Arial" w:cs="Arial"/>
          <w:sz w:val="24"/>
          <w:szCs w:val="24"/>
        </w:rPr>
        <w:t>marked.</w:t>
      </w:r>
    </w:p>
    <w:p w14:paraId="24D3C255"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6AD2F584"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6. Lift calculations, including rigging components and</w:t>
      </w:r>
      <w:r w:rsidRPr="000128A4">
        <w:rPr>
          <w:rFonts w:ascii="Arial" w:eastAsia="Arial" w:hAnsi="Arial" w:cs="Arial"/>
          <w:spacing w:val="-12"/>
          <w:sz w:val="24"/>
          <w:szCs w:val="24"/>
        </w:rPr>
        <w:t xml:space="preserve"> </w:t>
      </w:r>
      <w:r w:rsidRPr="000128A4">
        <w:rPr>
          <w:rFonts w:ascii="Arial" w:eastAsia="Arial" w:hAnsi="Arial" w:cs="Arial"/>
          <w:sz w:val="24"/>
          <w:szCs w:val="24"/>
        </w:rPr>
        <w:t>configuration.</w:t>
      </w:r>
    </w:p>
    <w:p w14:paraId="3A21C376"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3C545F1B"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7. Weather conditions are always part of the ongoing safety assessment and may result in </w:t>
      </w:r>
      <w:proofErr w:type="gramStart"/>
      <w:r w:rsidRPr="000128A4">
        <w:rPr>
          <w:rFonts w:ascii="Arial" w:eastAsia="Arial" w:hAnsi="Arial" w:cs="Arial"/>
          <w:sz w:val="24"/>
          <w:szCs w:val="24"/>
        </w:rPr>
        <w:t>rescheduling of</w:t>
      </w:r>
      <w:proofErr w:type="gramEnd"/>
      <w:r w:rsidRPr="000128A4">
        <w:rPr>
          <w:rFonts w:ascii="Arial" w:eastAsia="Arial" w:hAnsi="Arial" w:cs="Arial"/>
          <w:sz w:val="24"/>
          <w:szCs w:val="24"/>
        </w:rPr>
        <w:t xml:space="preserve"> the</w:t>
      </w:r>
      <w:r w:rsidRPr="000128A4">
        <w:rPr>
          <w:rFonts w:ascii="Arial" w:eastAsia="Arial" w:hAnsi="Arial" w:cs="Arial"/>
          <w:spacing w:val="-3"/>
          <w:sz w:val="24"/>
          <w:szCs w:val="24"/>
        </w:rPr>
        <w:t xml:space="preserve"> </w:t>
      </w:r>
      <w:r w:rsidRPr="000128A4">
        <w:rPr>
          <w:rFonts w:ascii="Arial" w:eastAsia="Arial" w:hAnsi="Arial" w:cs="Arial"/>
          <w:sz w:val="24"/>
          <w:szCs w:val="24"/>
        </w:rPr>
        <w:t>lift.</w:t>
      </w:r>
    </w:p>
    <w:p w14:paraId="0BD17577"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p>
    <w:p w14:paraId="7D9403DC" w14:textId="77777777" w:rsidR="007F2FE8" w:rsidRPr="000128A4" w:rsidRDefault="007F2FE8" w:rsidP="007F2FE8">
      <w:pPr>
        <w:tabs>
          <w:tab w:val="left" w:pos="6926"/>
        </w:tabs>
        <w:spacing w:after="0" w:line="240" w:lineRule="auto"/>
        <w:ind w:left="360" w:hanging="360"/>
        <w:rPr>
          <w:rFonts w:ascii="Arial" w:eastAsia="Arial" w:hAnsi="Arial" w:cs="Arial"/>
          <w:sz w:val="24"/>
          <w:szCs w:val="24"/>
        </w:rPr>
      </w:pPr>
      <w:r w:rsidRPr="000128A4">
        <w:rPr>
          <w:rFonts w:ascii="Arial" w:eastAsia="Arial" w:hAnsi="Arial" w:cs="Arial"/>
          <w:sz w:val="24"/>
          <w:szCs w:val="24"/>
        </w:rPr>
        <w:lastRenderedPageBreak/>
        <w:t>8. Only approved operators are allowed to operate or move the crane for any</w:t>
      </w:r>
      <w:r w:rsidRPr="000128A4">
        <w:rPr>
          <w:rFonts w:ascii="Arial" w:eastAsia="Arial" w:hAnsi="Arial" w:cs="Arial"/>
          <w:spacing w:val="-37"/>
          <w:sz w:val="24"/>
          <w:szCs w:val="24"/>
        </w:rPr>
        <w:t xml:space="preserve"> </w:t>
      </w:r>
      <w:r w:rsidRPr="000128A4">
        <w:rPr>
          <w:rFonts w:ascii="Arial" w:eastAsia="Arial" w:hAnsi="Arial" w:cs="Arial"/>
          <w:sz w:val="24"/>
          <w:szCs w:val="24"/>
        </w:rPr>
        <w:t>reason.</w:t>
      </w:r>
    </w:p>
    <w:p w14:paraId="32650084" w14:textId="77777777" w:rsidR="007F2FE8" w:rsidRPr="000128A4" w:rsidRDefault="007F2FE8" w:rsidP="007F2FE8">
      <w:pPr>
        <w:spacing w:after="0" w:line="240" w:lineRule="auto"/>
        <w:rPr>
          <w:rFonts w:ascii="Arial" w:eastAsia="Arial" w:hAnsi="Arial" w:cs="Arial"/>
          <w:sz w:val="24"/>
          <w:szCs w:val="24"/>
        </w:rPr>
      </w:pPr>
    </w:p>
    <w:p w14:paraId="67D18983" w14:textId="77777777" w:rsidR="007F2FE8" w:rsidRPr="000128A4" w:rsidRDefault="007F2FE8" w:rsidP="007F2FE8">
      <w:pPr>
        <w:spacing w:after="0" w:line="240" w:lineRule="auto"/>
        <w:rPr>
          <w:rFonts w:ascii="Arial" w:eastAsia="Arial" w:hAnsi="Arial" w:cs="Arial"/>
          <w:sz w:val="24"/>
          <w:szCs w:val="24"/>
        </w:rPr>
      </w:pPr>
      <w:r w:rsidRPr="000128A4">
        <w:rPr>
          <w:rFonts w:ascii="Arial" w:eastAsia="Arial" w:hAnsi="Arial" w:cs="Arial"/>
          <w:sz w:val="24"/>
          <w:szCs w:val="24"/>
        </w:rPr>
        <w:t>A Production Lift Plan pertains to repetitive lifts within a work project and may be outlined with one lift plan depicting the nomenclature and general capacities of the equipment to be utilized. Besides the eight items above, the plan will also include how often the crane will be used and how traffic and personnel safety will be handled. A separate traffic plan will be required for vetting and approval prior to any lifts taking place.</w:t>
      </w:r>
    </w:p>
    <w:p w14:paraId="6C956451" w14:textId="77777777" w:rsidR="007F2FE8" w:rsidRPr="000128A4" w:rsidRDefault="007F2FE8" w:rsidP="007F2FE8">
      <w:pPr>
        <w:spacing w:after="0" w:line="240" w:lineRule="auto"/>
        <w:rPr>
          <w:rFonts w:ascii="Arial" w:eastAsia="Arial" w:hAnsi="Arial" w:cs="Arial"/>
          <w:sz w:val="24"/>
          <w:szCs w:val="24"/>
        </w:rPr>
      </w:pPr>
    </w:p>
    <w:p w14:paraId="3A366FB0" w14:textId="77777777" w:rsidR="007F2FE8" w:rsidRPr="000128A4" w:rsidRDefault="007F2FE8" w:rsidP="007F2FE8">
      <w:pPr>
        <w:spacing w:after="0" w:line="240" w:lineRule="auto"/>
        <w:rPr>
          <w:rFonts w:ascii="Arial" w:eastAsia="Arial" w:hAnsi="Arial" w:cs="Arial"/>
          <w:sz w:val="24"/>
          <w:szCs w:val="24"/>
        </w:rPr>
      </w:pPr>
    </w:p>
    <w:p w14:paraId="55677AF1" w14:textId="77777777" w:rsidR="007F2FE8" w:rsidRPr="000128A4" w:rsidRDefault="007F2FE8" w:rsidP="007F2FE8">
      <w:pPr>
        <w:pStyle w:val="Heading1"/>
        <w:spacing w:before="0"/>
        <w:rPr>
          <w:rFonts w:eastAsia="Arial"/>
        </w:rPr>
      </w:pPr>
      <w:bookmarkStart w:id="13" w:name="_Toc135214541"/>
      <w:proofErr w:type="gramStart"/>
      <w:r w:rsidRPr="000128A4">
        <w:rPr>
          <w:rFonts w:eastAsia="Arial"/>
        </w:rPr>
        <w:t>S</w:t>
      </w:r>
      <w:r>
        <w:rPr>
          <w:rFonts w:eastAsia="Arial"/>
        </w:rPr>
        <w:t xml:space="preserve">15.0 </w:t>
      </w:r>
      <w:r w:rsidRPr="000128A4">
        <w:rPr>
          <w:rFonts w:eastAsia="Arial"/>
        </w:rPr>
        <w:t xml:space="preserve"> APPLICATION</w:t>
      </w:r>
      <w:proofErr w:type="gramEnd"/>
      <w:r w:rsidRPr="000128A4">
        <w:rPr>
          <w:rFonts w:eastAsia="Arial"/>
        </w:rPr>
        <w:t xml:space="preserve"> OF ANY ODOR PRODUCING</w:t>
      </w:r>
      <w:r w:rsidRPr="000128A4">
        <w:rPr>
          <w:rFonts w:eastAsia="Arial"/>
          <w:spacing w:val="-1"/>
        </w:rPr>
        <w:t xml:space="preserve"> </w:t>
      </w:r>
      <w:r w:rsidRPr="000128A4">
        <w:rPr>
          <w:rFonts w:eastAsia="Arial"/>
        </w:rPr>
        <w:t>MATERIAL</w:t>
      </w:r>
      <w:bookmarkEnd w:id="13"/>
    </w:p>
    <w:p w14:paraId="7DE45EBE" w14:textId="77777777" w:rsidR="007F2FE8" w:rsidRPr="000128A4" w:rsidRDefault="007F2FE8" w:rsidP="007F2FE8">
      <w:pPr>
        <w:spacing w:after="0" w:line="240" w:lineRule="auto"/>
        <w:rPr>
          <w:rFonts w:ascii="Arial" w:eastAsia="Arial" w:hAnsi="Arial" w:cs="Arial"/>
          <w:sz w:val="24"/>
          <w:szCs w:val="24"/>
        </w:rPr>
      </w:pPr>
    </w:p>
    <w:p w14:paraId="3D138E25"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1. Any application of any paint, epoxy, adhesive or anything else that produces an offensive odor must be coordinated with the COR or POC before starting. This is particularly true of the construction work in a building occupied by Tobyhanna employees.</w:t>
      </w:r>
    </w:p>
    <w:p w14:paraId="3240E34E" w14:textId="77777777" w:rsidR="007F2FE8" w:rsidRPr="000128A4" w:rsidRDefault="007F2FE8" w:rsidP="007F2FE8">
      <w:pPr>
        <w:spacing w:after="0" w:line="240" w:lineRule="auto"/>
        <w:ind w:left="360" w:hanging="360"/>
        <w:rPr>
          <w:rFonts w:ascii="Arial" w:eastAsia="Arial" w:hAnsi="Arial" w:cs="Arial"/>
          <w:sz w:val="24"/>
          <w:szCs w:val="24"/>
        </w:rPr>
      </w:pPr>
    </w:p>
    <w:p w14:paraId="7E5CF435" w14:textId="77777777" w:rsidR="007F2FE8" w:rsidRPr="000128A4" w:rsidRDefault="007F2FE8" w:rsidP="007F2FE8">
      <w:pPr>
        <w:spacing w:after="0" w:line="240" w:lineRule="auto"/>
        <w:ind w:left="360" w:hanging="360"/>
        <w:rPr>
          <w:rFonts w:ascii="Arial" w:eastAsia="Arial" w:hAnsi="Arial" w:cs="Arial"/>
          <w:sz w:val="24"/>
          <w:szCs w:val="24"/>
        </w:rPr>
      </w:pPr>
      <w:r w:rsidRPr="000128A4">
        <w:rPr>
          <w:rFonts w:ascii="Arial" w:eastAsia="Arial" w:hAnsi="Arial" w:cs="Arial"/>
          <w:sz w:val="24"/>
          <w:szCs w:val="24"/>
        </w:rPr>
        <w:t xml:space="preserve">2. It is highly recommended that this type of work be planned for </w:t>
      </w:r>
      <w:proofErr w:type="gramStart"/>
      <w:r w:rsidRPr="000128A4">
        <w:rPr>
          <w:rFonts w:ascii="Arial" w:eastAsia="Arial" w:hAnsi="Arial" w:cs="Arial"/>
          <w:sz w:val="24"/>
          <w:szCs w:val="24"/>
        </w:rPr>
        <w:t>off hours</w:t>
      </w:r>
      <w:proofErr w:type="gramEnd"/>
      <w:r w:rsidRPr="000128A4">
        <w:rPr>
          <w:rFonts w:ascii="Arial" w:eastAsia="Arial" w:hAnsi="Arial" w:cs="Arial"/>
          <w:sz w:val="24"/>
          <w:szCs w:val="24"/>
        </w:rPr>
        <w:t>, weekends, or holidays to avoid shutdowns of operations due to these offensive odors.  Odors during curing times for products shall also be considered.</w:t>
      </w:r>
    </w:p>
    <w:p w14:paraId="4F11A364" w14:textId="77777777" w:rsidR="007F2FE8" w:rsidRPr="000128A4" w:rsidRDefault="007F2FE8" w:rsidP="007F2FE8">
      <w:pPr>
        <w:spacing w:after="0" w:line="240" w:lineRule="auto"/>
        <w:rPr>
          <w:rFonts w:ascii="Arial" w:eastAsia="Arial" w:hAnsi="Arial" w:cs="Arial"/>
          <w:sz w:val="24"/>
          <w:szCs w:val="24"/>
        </w:rPr>
      </w:pPr>
    </w:p>
    <w:p w14:paraId="72B62331" w14:textId="77777777" w:rsidR="007F2FE8" w:rsidRPr="000128A4" w:rsidRDefault="007F2FE8" w:rsidP="007F2FE8">
      <w:pPr>
        <w:spacing w:after="0" w:line="240" w:lineRule="auto"/>
        <w:rPr>
          <w:rFonts w:ascii="Arial" w:eastAsia="Arial" w:hAnsi="Arial" w:cs="Arial"/>
          <w:b/>
          <w:sz w:val="24"/>
          <w:szCs w:val="24"/>
        </w:rPr>
      </w:pPr>
    </w:p>
    <w:p w14:paraId="50711645" w14:textId="77777777" w:rsidR="007F2FE8" w:rsidRPr="000128A4" w:rsidRDefault="007F2FE8" w:rsidP="007F2FE8">
      <w:pPr>
        <w:spacing w:after="0" w:line="240" w:lineRule="auto"/>
        <w:rPr>
          <w:rFonts w:ascii="Arial" w:eastAsia="Arial" w:hAnsi="Arial" w:cs="Arial"/>
          <w:b/>
          <w:sz w:val="24"/>
          <w:szCs w:val="24"/>
        </w:rPr>
      </w:pPr>
    </w:p>
    <w:p w14:paraId="1D703E7E" w14:textId="77777777" w:rsidR="007F2FE8" w:rsidRPr="000128A4" w:rsidRDefault="007F2FE8" w:rsidP="007F2FE8">
      <w:pPr>
        <w:pStyle w:val="Heading1"/>
        <w:spacing w:before="0"/>
        <w:rPr>
          <w:rFonts w:eastAsia="Arial"/>
        </w:rPr>
      </w:pPr>
      <w:bookmarkStart w:id="14" w:name="_Toc135214542"/>
      <w:r w:rsidRPr="000128A4">
        <w:rPr>
          <w:rFonts w:eastAsia="Arial"/>
        </w:rPr>
        <w:t>S1</w:t>
      </w:r>
      <w:r>
        <w:rPr>
          <w:rFonts w:eastAsia="Arial"/>
        </w:rPr>
        <w:t xml:space="preserve">6.0 </w:t>
      </w:r>
      <w:r w:rsidRPr="000128A4">
        <w:rPr>
          <w:rFonts w:eastAsia="Arial"/>
        </w:rPr>
        <w:t xml:space="preserve">  CONTROL OF RESPIRABLE CRYSTALLINE SILICA</w:t>
      </w:r>
      <w:bookmarkEnd w:id="14"/>
      <w:r w:rsidRPr="000128A4">
        <w:rPr>
          <w:rFonts w:eastAsia="Arial"/>
        </w:rPr>
        <w:t xml:space="preserve"> </w:t>
      </w:r>
    </w:p>
    <w:p w14:paraId="761A310D" w14:textId="77777777" w:rsidR="007F2FE8" w:rsidRPr="000128A4" w:rsidRDefault="007F2FE8" w:rsidP="007F2FE8">
      <w:pPr>
        <w:spacing w:after="0" w:line="240" w:lineRule="auto"/>
        <w:rPr>
          <w:rFonts w:ascii="Arial" w:eastAsia="Arial" w:hAnsi="Arial" w:cs="Arial"/>
          <w:b/>
          <w:sz w:val="24"/>
          <w:szCs w:val="24"/>
        </w:rPr>
      </w:pPr>
    </w:p>
    <w:p w14:paraId="65D8B249" w14:textId="77777777" w:rsidR="007F2FE8" w:rsidRPr="000128A4" w:rsidRDefault="007F2FE8" w:rsidP="007F2FE8">
      <w:pPr>
        <w:spacing w:after="0" w:line="240" w:lineRule="auto"/>
        <w:rPr>
          <w:rFonts w:ascii="Arial" w:eastAsia="Arial" w:hAnsi="Arial" w:cs="Arial"/>
          <w:b/>
          <w:sz w:val="24"/>
          <w:szCs w:val="24"/>
        </w:rPr>
      </w:pPr>
    </w:p>
    <w:p w14:paraId="453C9062"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Contractors are required to follow the OSHA standard 29 CFR 1926.1153 which requires employers to limit worker exposures to respirable crystalline silica and to take steps to protect their workers and TYAD personnel.</w:t>
      </w:r>
    </w:p>
    <w:p w14:paraId="3F7BCEBA" w14:textId="77777777" w:rsidR="007F2FE8" w:rsidRPr="000128A4" w:rsidRDefault="007F2FE8" w:rsidP="007F2FE8">
      <w:pPr>
        <w:spacing w:after="0" w:line="240" w:lineRule="auto"/>
        <w:rPr>
          <w:rFonts w:ascii="Arial" w:eastAsia="Arial" w:hAnsi="Arial" w:cs="Arial"/>
          <w:bCs/>
          <w:sz w:val="24"/>
          <w:szCs w:val="24"/>
        </w:rPr>
      </w:pPr>
    </w:p>
    <w:p w14:paraId="0BB68838"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Contractors shall establish and implement a written exposure control plan that identifies tasks that involve exposure and methods used to protect workers, including procedures to restrict access to work areas where high exposures may occur.</w:t>
      </w:r>
    </w:p>
    <w:p w14:paraId="74948D3B" w14:textId="77777777" w:rsidR="007F2FE8" w:rsidRPr="000128A4" w:rsidRDefault="007F2FE8" w:rsidP="007F2FE8">
      <w:pPr>
        <w:spacing w:after="0" w:line="240" w:lineRule="auto"/>
        <w:rPr>
          <w:rFonts w:ascii="Arial" w:eastAsia="Arial" w:hAnsi="Arial" w:cs="Arial"/>
          <w:bCs/>
          <w:sz w:val="24"/>
          <w:szCs w:val="24"/>
        </w:rPr>
      </w:pPr>
    </w:p>
    <w:p w14:paraId="01FAF5D1" w14:textId="77777777" w:rsidR="007F2FE8" w:rsidRPr="000128A4" w:rsidRDefault="007F2FE8" w:rsidP="007F2FE8">
      <w:pPr>
        <w:pStyle w:val="ListParagraph"/>
        <w:numPr>
          <w:ilvl w:val="0"/>
          <w:numId w:val="34"/>
        </w:numPr>
        <w:spacing w:after="0" w:line="240" w:lineRule="auto"/>
        <w:rPr>
          <w:rFonts w:ascii="Arial" w:eastAsia="Arial" w:hAnsi="Arial" w:cs="Arial"/>
          <w:bCs/>
          <w:sz w:val="24"/>
          <w:szCs w:val="24"/>
        </w:rPr>
      </w:pPr>
      <w:r w:rsidRPr="000128A4">
        <w:rPr>
          <w:rFonts w:ascii="Arial" w:eastAsia="Arial" w:hAnsi="Arial" w:cs="Arial"/>
          <w:bCs/>
          <w:sz w:val="24"/>
          <w:szCs w:val="24"/>
        </w:rPr>
        <w:t>Restrict housekeeping practices that expose workers to silica by utilizing engineering controls such as local exhaust ventilation, using “wet spray” methods when cutting or drilling and providing proper respiratory protection and other PPE as applicable.</w:t>
      </w:r>
    </w:p>
    <w:p w14:paraId="13B4FD43" w14:textId="77777777" w:rsidR="007F2FE8" w:rsidRPr="000128A4" w:rsidRDefault="007F2FE8" w:rsidP="007F2FE8">
      <w:pPr>
        <w:spacing w:after="0" w:line="240" w:lineRule="auto"/>
        <w:rPr>
          <w:rFonts w:ascii="Arial" w:eastAsia="Arial" w:hAnsi="Arial" w:cs="Arial"/>
          <w:bCs/>
          <w:sz w:val="24"/>
          <w:szCs w:val="24"/>
        </w:rPr>
      </w:pPr>
    </w:p>
    <w:p w14:paraId="2164BEDF" w14:textId="77777777" w:rsidR="007F2FE8" w:rsidRPr="000128A4" w:rsidRDefault="007F2FE8" w:rsidP="007F2FE8">
      <w:pPr>
        <w:spacing w:after="0" w:line="240" w:lineRule="auto"/>
        <w:rPr>
          <w:rFonts w:ascii="Arial" w:eastAsia="Arial" w:hAnsi="Arial" w:cs="Arial"/>
          <w:b/>
          <w:sz w:val="24"/>
          <w:szCs w:val="24"/>
        </w:rPr>
      </w:pPr>
    </w:p>
    <w:p w14:paraId="30FB3F17" w14:textId="77777777" w:rsidR="007F2FE8" w:rsidRPr="000128A4" w:rsidRDefault="007F2FE8" w:rsidP="007F2FE8">
      <w:pPr>
        <w:spacing w:after="0" w:line="240" w:lineRule="auto"/>
        <w:rPr>
          <w:rFonts w:ascii="Arial" w:eastAsia="Arial" w:hAnsi="Arial" w:cs="Arial"/>
          <w:b/>
          <w:sz w:val="24"/>
          <w:szCs w:val="24"/>
        </w:rPr>
      </w:pPr>
    </w:p>
    <w:p w14:paraId="31B0132C" w14:textId="77777777" w:rsidR="007F2FE8" w:rsidRPr="000128A4" w:rsidRDefault="007F2FE8" w:rsidP="007F2FE8">
      <w:pPr>
        <w:pStyle w:val="Default"/>
        <w:rPr>
          <w:rFonts w:ascii="Arial" w:hAnsi="Arial" w:cs="Arial"/>
          <w:b/>
          <w:bCs/>
          <w:sz w:val="28"/>
          <w:szCs w:val="28"/>
          <w:u w:val="single"/>
        </w:rPr>
      </w:pPr>
      <w:proofErr w:type="gramStart"/>
      <w:r w:rsidRPr="000128A4">
        <w:rPr>
          <w:rFonts w:ascii="Arial" w:hAnsi="Arial" w:cs="Arial"/>
          <w:b/>
          <w:bCs/>
          <w:sz w:val="28"/>
          <w:szCs w:val="28"/>
          <w:u w:val="single"/>
        </w:rPr>
        <w:t>S</w:t>
      </w:r>
      <w:r>
        <w:rPr>
          <w:rFonts w:ascii="Arial" w:hAnsi="Arial" w:cs="Arial"/>
          <w:b/>
          <w:bCs/>
          <w:sz w:val="28"/>
          <w:szCs w:val="28"/>
          <w:u w:val="single"/>
        </w:rPr>
        <w:t>17.0</w:t>
      </w:r>
      <w:r w:rsidRPr="000128A4">
        <w:rPr>
          <w:rFonts w:ascii="Arial" w:hAnsi="Arial" w:cs="Arial"/>
          <w:b/>
          <w:bCs/>
          <w:sz w:val="28"/>
          <w:szCs w:val="28"/>
          <w:u w:val="single"/>
        </w:rPr>
        <w:t xml:space="preserve">  OPERATION</w:t>
      </w:r>
      <w:proofErr w:type="gramEnd"/>
      <w:r w:rsidRPr="000128A4">
        <w:rPr>
          <w:rFonts w:ascii="Arial" w:hAnsi="Arial" w:cs="Arial"/>
          <w:b/>
          <w:bCs/>
          <w:sz w:val="28"/>
          <w:szCs w:val="28"/>
          <w:u w:val="single"/>
        </w:rPr>
        <w:t xml:space="preserve"> &amp; MAINTENANCE MANUALS</w:t>
      </w:r>
    </w:p>
    <w:p w14:paraId="4ADC5334" w14:textId="77777777" w:rsidR="007F2FE8" w:rsidRPr="000128A4" w:rsidRDefault="007F2FE8" w:rsidP="007F2FE8">
      <w:pPr>
        <w:pStyle w:val="Default"/>
      </w:pPr>
    </w:p>
    <w:p w14:paraId="0170D207"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Contractor shall provide to the COR a copy of all Operation and Maintenance (O&amp;M) Manuals and Parts Manuals</w:t>
      </w:r>
      <w:r>
        <w:rPr>
          <w:rFonts w:ascii="Arial" w:hAnsi="Arial" w:cs="Arial"/>
        </w:rPr>
        <w:t xml:space="preserve"> for any equipment provided.</w:t>
      </w:r>
    </w:p>
    <w:p w14:paraId="60360BBE" w14:textId="77777777" w:rsidR="007F2FE8" w:rsidRPr="000128A4" w:rsidRDefault="007F2FE8" w:rsidP="007F2FE8">
      <w:pPr>
        <w:pStyle w:val="Default"/>
        <w:rPr>
          <w:rFonts w:ascii="Arial" w:hAnsi="Arial" w:cs="Arial"/>
        </w:rPr>
      </w:pPr>
    </w:p>
    <w:p w14:paraId="146D5085"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O&amp;M Manuals shall contain a complete set of mechanical drawings and diagrams; a complete set of electrical drawings and diagrams including electrical schematics; logic circuitry descriptions; spare parts list; operator and maintenance instructions for operating, testing, and maintaining all system components.</w:t>
      </w:r>
    </w:p>
    <w:p w14:paraId="40B6AAC0" w14:textId="77777777" w:rsidR="007F2FE8" w:rsidRPr="000128A4" w:rsidRDefault="007F2FE8" w:rsidP="007F2FE8">
      <w:pPr>
        <w:pStyle w:val="Default"/>
        <w:rPr>
          <w:rFonts w:ascii="Arial" w:hAnsi="Arial" w:cs="Arial"/>
        </w:rPr>
      </w:pPr>
    </w:p>
    <w:p w14:paraId="3AC15693"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 xml:space="preserve">The O&amp;M </w:t>
      </w:r>
      <w:proofErr w:type="gramStart"/>
      <w:r w:rsidRPr="000128A4">
        <w:rPr>
          <w:rFonts w:ascii="Arial" w:hAnsi="Arial" w:cs="Arial"/>
        </w:rPr>
        <w:t>Manuals shall</w:t>
      </w:r>
      <w:proofErr w:type="gramEnd"/>
      <w:r w:rsidRPr="000128A4">
        <w:rPr>
          <w:rFonts w:ascii="Arial" w:hAnsi="Arial" w:cs="Arial"/>
        </w:rPr>
        <w:t xml:space="preserve"> contain complete detailed instructions and schedules for system PM. </w:t>
      </w:r>
    </w:p>
    <w:p w14:paraId="2623228A" w14:textId="77777777" w:rsidR="007F2FE8" w:rsidRPr="000128A4" w:rsidRDefault="007F2FE8" w:rsidP="007F2FE8">
      <w:pPr>
        <w:pStyle w:val="Default"/>
        <w:rPr>
          <w:rFonts w:ascii="Arial" w:hAnsi="Arial" w:cs="Arial"/>
        </w:rPr>
      </w:pPr>
    </w:p>
    <w:p w14:paraId="2CF0D982"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 xml:space="preserve">The O&amp;M </w:t>
      </w:r>
      <w:proofErr w:type="gramStart"/>
      <w:r w:rsidRPr="000128A4">
        <w:rPr>
          <w:rFonts w:ascii="Arial" w:hAnsi="Arial" w:cs="Arial"/>
        </w:rPr>
        <w:t>Manuals shall</w:t>
      </w:r>
      <w:proofErr w:type="gramEnd"/>
      <w:r w:rsidRPr="000128A4">
        <w:rPr>
          <w:rFonts w:ascii="Arial" w:hAnsi="Arial" w:cs="Arial"/>
        </w:rPr>
        <w:t xml:space="preserve"> contain a detailed description of the lock-out/tag-out procedures needed to bring the system and individual components to a zero-energy state for maintenance and servicing. </w:t>
      </w:r>
    </w:p>
    <w:p w14:paraId="2ED50DBE" w14:textId="77777777" w:rsidR="007F2FE8" w:rsidRPr="000128A4" w:rsidRDefault="007F2FE8" w:rsidP="007F2FE8">
      <w:pPr>
        <w:pStyle w:val="Default"/>
        <w:rPr>
          <w:rFonts w:ascii="Arial" w:hAnsi="Arial" w:cs="Arial"/>
        </w:rPr>
      </w:pPr>
    </w:p>
    <w:p w14:paraId="3E7D10BC" w14:textId="77777777" w:rsidR="007F2FE8" w:rsidRPr="000128A4" w:rsidRDefault="007F2FE8" w:rsidP="007F2FE8">
      <w:pPr>
        <w:pStyle w:val="Default"/>
        <w:numPr>
          <w:ilvl w:val="0"/>
          <w:numId w:val="36"/>
        </w:numPr>
        <w:rPr>
          <w:rFonts w:ascii="Arial" w:hAnsi="Arial" w:cs="Arial"/>
        </w:rPr>
      </w:pPr>
      <w:r w:rsidRPr="000128A4">
        <w:rPr>
          <w:rFonts w:ascii="Arial" w:hAnsi="Arial" w:cs="Arial"/>
        </w:rPr>
        <w:t>The O&amp;M data must be consistent with the manufacturer's standard brochures, schematics, printed instructions, general operating procedures, and safety precautions.</w:t>
      </w:r>
    </w:p>
    <w:p w14:paraId="4527981C" w14:textId="77777777" w:rsidR="007F2FE8" w:rsidRPr="000128A4" w:rsidRDefault="007F2FE8" w:rsidP="007F2FE8">
      <w:pPr>
        <w:pStyle w:val="Default"/>
        <w:rPr>
          <w:rFonts w:ascii="Arial" w:hAnsi="Arial" w:cs="Arial"/>
        </w:rPr>
      </w:pPr>
    </w:p>
    <w:p w14:paraId="1B033986" w14:textId="77777777" w:rsidR="007F2FE8" w:rsidRPr="001F41F0" w:rsidRDefault="007F2FE8" w:rsidP="007F2FE8">
      <w:pPr>
        <w:spacing w:after="0" w:line="240" w:lineRule="auto"/>
        <w:rPr>
          <w:rFonts w:ascii="Arial" w:eastAsia="Calibri" w:hAnsi="Arial" w:cs="Arial"/>
          <w:sz w:val="24"/>
          <w:szCs w:val="24"/>
        </w:rPr>
      </w:pPr>
      <w:r w:rsidRPr="000128A4">
        <w:rPr>
          <w:rFonts w:ascii="Arial" w:eastAsia="Arial" w:hAnsi="Arial" w:cs="Arial"/>
          <w:b/>
          <w:sz w:val="24"/>
          <w:szCs w:val="24"/>
        </w:rPr>
        <w:t>IN ANY CONFLICT BETWEEN STANDARDS, THE STRICTER OF THE TWO SHALL APPLY. IF UNSURE CONTACT THE COR / ET VIA PROPER RFI PROTOCOLS FOR VERIFICATION THROUGH THE TYAD SAFETY OFFICE.</w:t>
      </w:r>
      <w:r w:rsidRPr="001F41F0">
        <w:rPr>
          <w:rFonts w:ascii="Arial" w:eastAsia="Arial" w:hAnsi="Arial" w:cs="Arial"/>
          <w:b/>
          <w:sz w:val="24"/>
          <w:szCs w:val="24"/>
        </w:rPr>
        <w:t xml:space="preserve">  </w:t>
      </w:r>
    </w:p>
    <w:p w14:paraId="734F472D" w14:textId="77777777" w:rsidR="00A3241D" w:rsidRPr="0022577E" w:rsidRDefault="00A3241D" w:rsidP="00A3241D">
      <w:pPr>
        <w:spacing w:after="0" w:line="240" w:lineRule="auto"/>
        <w:jc w:val="center"/>
        <w:rPr>
          <w:rFonts w:ascii="Arial" w:hAnsi="Arial" w:cs="Arial"/>
          <w:sz w:val="24"/>
          <w:szCs w:val="24"/>
        </w:rPr>
      </w:pPr>
    </w:p>
    <w:p w14:paraId="16573D72" w14:textId="686ECB13" w:rsidR="002F014E" w:rsidRPr="00BF5BDC" w:rsidRDefault="002F014E" w:rsidP="00BF5BDC">
      <w:pPr>
        <w:rPr>
          <w:rFonts w:ascii="Arial" w:hAnsi="Arial" w:cs="Arial"/>
          <w:snapToGrid w:val="0"/>
          <w:sz w:val="24"/>
          <w:szCs w:val="24"/>
        </w:rPr>
      </w:pPr>
      <w:bookmarkStart w:id="15" w:name="OLE_LINK4"/>
      <w:bookmarkStart w:id="16" w:name="OLE_LINK3"/>
      <w:bookmarkStart w:id="17" w:name="OLE_LINK2"/>
      <w:bookmarkStart w:id="18" w:name="OLE_LINK1"/>
      <w:r w:rsidRPr="00BF5BDC">
        <w:rPr>
          <w:rFonts w:ascii="Arial" w:hAnsi="Arial" w:cs="Arial"/>
          <w:b/>
          <w:bCs/>
          <w:sz w:val="24"/>
          <w:szCs w:val="24"/>
        </w:rPr>
        <w:t>Standard Specifications for Projects Under the</w:t>
      </w:r>
      <w:r w:rsidR="00BF5BDC">
        <w:rPr>
          <w:rFonts w:ascii="Arial" w:hAnsi="Arial" w:cs="Arial"/>
          <w:b/>
          <w:bCs/>
          <w:sz w:val="24"/>
          <w:szCs w:val="24"/>
        </w:rPr>
        <w:t xml:space="preserve"> </w:t>
      </w:r>
      <w:r w:rsidRPr="00BF5BDC">
        <w:rPr>
          <w:rFonts w:ascii="Arial" w:hAnsi="Arial" w:cs="Arial"/>
          <w:b/>
          <w:bCs/>
          <w:sz w:val="24"/>
          <w:szCs w:val="24"/>
        </w:rPr>
        <w:t>National Environmental Policy Act (NEPA)</w:t>
      </w:r>
      <w:r w:rsidR="00BF5BDC">
        <w:rPr>
          <w:rFonts w:ascii="Arial" w:hAnsi="Arial" w:cs="Arial"/>
          <w:b/>
          <w:bCs/>
          <w:sz w:val="24"/>
          <w:szCs w:val="24"/>
        </w:rPr>
        <w:t xml:space="preserve"> </w:t>
      </w:r>
      <w:bookmarkEnd w:id="15"/>
      <w:bookmarkEnd w:id="16"/>
      <w:r w:rsidRPr="00BF5BDC">
        <w:rPr>
          <w:rFonts w:ascii="Arial" w:hAnsi="Arial" w:cs="Arial"/>
          <w:b/>
          <w:bCs/>
          <w:sz w:val="24"/>
          <w:szCs w:val="24"/>
        </w:rPr>
        <w:t>in Accordance with 32 CFR 651</w:t>
      </w:r>
      <w:r w:rsidR="00BF5BDC">
        <w:rPr>
          <w:rFonts w:ascii="Arial" w:hAnsi="Arial" w:cs="Arial"/>
          <w:b/>
          <w:bCs/>
          <w:sz w:val="24"/>
          <w:szCs w:val="24"/>
        </w:rPr>
        <w:t xml:space="preserve"> </w:t>
      </w:r>
      <w:bookmarkEnd w:id="17"/>
      <w:bookmarkEnd w:id="18"/>
      <w:r w:rsidRPr="00BF5BDC">
        <w:rPr>
          <w:rFonts w:ascii="Arial" w:hAnsi="Arial" w:cs="Arial"/>
          <w:b/>
          <w:bCs/>
          <w:sz w:val="24"/>
          <w:szCs w:val="24"/>
        </w:rPr>
        <w:t>Proponent ELTY-ISP-N</w:t>
      </w:r>
    </w:p>
    <w:tbl>
      <w:tblPr>
        <w:tblW w:w="0" w:type="auto"/>
        <w:tblInd w:w="24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50"/>
      </w:tblGrid>
      <w:tr w:rsidR="002F014E" w:rsidRPr="00B06E3C" w14:paraId="5D29F9D5" w14:textId="77777777" w:rsidTr="005F4EA7">
        <w:trPr>
          <w:trHeight w:val="2505"/>
        </w:trPr>
        <w:tc>
          <w:tcPr>
            <w:tcW w:w="4350" w:type="dxa"/>
          </w:tcPr>
          <w:p w14:paraId="0E7B5A74"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***Spill Response Procedures 1-2-3***</w:t>
            </w:r>
          </w:p>
          <w:p w14:paraId="2D49D5C7"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1</w:t>
            </w:r>
            <w:proofErr w:type="gramStart"/>
            <w:r w:rsidRPr="00B06E3C">
              <w:rPr>
                <w:rFonts w:ascii="Arial" w:hAnsi="Arial" w:cs="Arial"/>
                <w:snapToGrid w:val="0"/>
                <w:sz w:val="24"/>
              </w:rPr>
              <w:t>.  Stop</w:t>
            </w:r>
            <w:proofErr w:type="gramEnd"/>
            <w:r w:rsidRPr="00B06E3C">
              <w:rPr>
                <w:rFonts w:ascii="Arial" w:hAnsi="Arial" w:cs="Arial"/>
                <w:snapToGrid w:val="0"/>
                <w:sz w:val="24"/>
              </w:rPr>
              <w:t xml:space="preserve"> work</w:t>
            </w:r>
          </w:p>
          <w:p w14:paraId="049B11A2"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2</w:t>
            </w:r>
            <w:proofErr w:type="gramStart"/>
            <w:r w:rsidRPr="00B06E3C">
              <w:rPr>
                <w:rFonts w:ascii="Arial" w:hAnsi="Arial" w:cs="Arial"/>
                <w:snapToGrid w:val="0"/>
                <w:sz w:val="24"/>
              </w:rPr>
              <w:t>.  Call</w:t>
            </w:r>
            <w:proofErr w:type="gramEnd"/>
            <w:r w:rsidRPr="00B06E3C">
              <w:rPr>
                <w:rFonts w:ascii="Arial" w:hAnsi="Arial" w:cs="Arial"/>
                <w:snapToGrid w:val="0"/>
                <w:sz w:val="24"/>
              </w:rPr>
              <w:t xml:space="preserve"> 911</w:t>
            </w:r>
          </w:p>
          <w:p w14:paraId="4C001B43" w14:textId="77777777" w:rsidR="002F014E" w:rsidRPr="00B06E3C" w:rsidRDefault="002F014E" w:rsidP="005F4EA7">
            <w:pPr>
              <w:widowControl w:val="0"/>
              <w:rPr>
                <w:rFonts w:ascii="Arial" w:hAnsi="Arial" w:cs="Arial"/>
                <w:snapToGrid w:val="0"/>
                <w:sz w:val="24"/>
              </w:rPr>
            </w:pPr>
            <w:r w:rsidRPr="00B06E3C">
              <w:rPr>
                <w:rFonts w:ascii="Arial" w:hAnsi="Arial" w:cs="Arial"/>
                <w:snapToGrid w:val="0"/>
                <w:sz w:val="24"/>
              </w:rPr>
              <w:t xml:space="preserve">                   3.  Evacuate Area</w:t>
            </w:r>
          </w:p>
          <w:p w14:paraId="3B22C802" w14:textId="77777777" w:rsidR="002F014E" w:rsidRPr="00B06E3C" w:rsidRDefault="002F014E" w:rsidP="005F4EA7">
            <w:pPr>
              <w:widowControl w:val="0"/>
              <w:rPr>
                <w:rFonts w:ascii="Arial" w:hAnsi="Arial" w:cs="Arial"/>
                <w:snapToGrid w:val="0"/>
                <w:sz w:val="24"/>
              </w:rPr>
            </w:pPr>
          </w:p>
          <w:p w14:paraId="405FD96E" w14:textId="77777777"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 xml:space="preserve">*********Damaged </w:t>
            </w:r>
            <w:proofErr w:type="gramStart"/>
            <w:r w:rsidRPr="00B06E3C">
              <w:rPr>
                <w:rFonts w:ascii="Arial" w:hAnsi="Arial" w:cs="Arial"/>
                <w:snapToGrid w:val="0"/>
                <w:sz w:val="24"/>
              </w:rPr>
              <w:t>Asbestos?*</w:t>
            </w:r>
            <w:proofErr w:type="gramEnd"/>
            <w:r w:rsidRPr="00B06E3C">
              <w:rPr>
                <w:rFonts w:ascii="Arial" w:hAnsi="Arial" w:cs="Arial"/>
                <w:snapToGrid w:val="0"/>
                <w:sz w:val="24"/>
              </w:rPr>
              <w:t>********</w:t>
            </w:r>
          </w:p>
          <w:p w14:paraId="38252F99" w14:textId="77777777"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Environmental Questions?</w:t>
            </w:r>
          </w:p>
          <w:p w14:paraId="059FC3DF" w14:textId="46759275" w:rsidR="002F014E" w:rsidRPr="00B06E3C" w:rsidRDefault="002F014E" w:rsidP="005F4EA7">
            <w:pPr>
              <w:widowControl w:val="0"/>
              <w:jc w:val="center"/>
              <w:rPr>
                <w:rFonts w:ascii="Arial" w:hAnsi="Arial" w:cs="Arial"/>
                <w:snapToGrid w:val="0"/>
                <w:sz w:val="24"/>
              </w:rPr>
            </w:pPr>
            <w:r w:rsidRPr="00B06E3C">
              <w:rPr>
                <w:rFonts w:ascii="Arial" w:hAnsi="Arial" w:cs="Arial"/>
                <w:snapToGrid w:val="0"/>
                <w:sz w:val="24"/>
              </w:rPr>
              <w:t xml:space="preserve">Call Environmental Branch (EB) at </w:t>
            </w:r>
            <w:r w:rsidR="009D6A3D">
              <w:rPr>
                <w:rFonts w:ascii="Arial" w:hAnsi="Arial" w:cs="Arial"/>
                <w:snapToGrid w:val="0"/>
                <w:sz w:val="24"/>
              </w:rPr>
              <w:t>(</w:t>
            </w:r>
            <w:r w:rsidR="009D6A3D">
              <w:rPr>
                <w:rFonts w:ascii="Arial" w:eastAsia="Arial" w:hAnsi="Arial" w:cs="Arial"/>
                <w:sz w:val="24"/>
                <w:szCs w:val="24"/>
              </w:rPr>
              <w:t>Will be made available on award</w:t>
            </w:r>
            <w:r w:rsidR="00FE6555">
              <w:rPr>
                <w:rFonts w:ascii="Arial" w:eastAsia="Arial" w:hAnsi="Arial" w:cs="Arial"/>
                <w:sz w:val="24"/>
                <w:szCs w:val="24"/>
              </w:rPr>
              <w:t>)</w:t>
            </w:r>
          </w:p>
        </w:tc>
      </w:tr>
    </w:tbl>
    <w:p w14:paraId="2E624695" w14:textId="77777777" w:rsidR="002F014E" w:rsidRPr="00B06E3C" w:rsidRDefault="002F014E" w:rsidP="002F014E">
      <w:pPr>
        <w:widowControl w:val="0"/>
        <w:rPr>
          <w:rFonts w:ascii="Arial" w:hAnsi="Arial" w:cs="Arial"/>
          <w:snapToGrid w:val="0"/>
          <w:sz w:val="24"/>
        </w:rPr>
      </w:pPr>
    </w:p>
    <w:p w14:paraId="65061A69" w14:textId="77777777" w:rsidR="002F014E" w:rsidRPr="00B06E3C" w:rsidRDefault="002F014E" w:rsidP="002F014E">
      <w:pPr>
        <w:autoSpaceDE w:val="0"/>
        <w:autoSpaceDN w:val="0"/>
        <w:adjustRightInd w:val="0"/>
        <w:rPr>
          <w:rFonts w:ascii="Arial" w:hAnsi="Arial" w:cs="Arial"/>
          <w:b/>
          <w:bCs/>
          <w:snapToGrid w:val="0"/>
          <w:sz w:val="24"/>
        </w:rPr>
      </w:pPr>
      <w:r w:rsidRPr="00B06E3C">
        <w:rPr>
          <w:rFonts w:ascii="Arial" w:hAnsi="Arial" w:cs="Arial"/>
          <w:b/>
          <w:bCs/>
          <w:snapToGrid w:val="0"/>
          <w:sz w:val="24"/>
        </w:rPr>
        <w:t>2</w:t>
      </w:r>
      <w:proofErr w:type="gramStart"/>
      <w:r w:rsidRPr="00B06E3C">
        <w:rPr>
          <w:rFonts w:ascii="Arial" w:hAnsi="Arial" w:cs="Arial"/>
          <w:b/>
          <w:bCs/>
          <w:snapToGrid w:val="0"/>
          <w:sz w:val="24"/>
        </w:rPr>
        <w:t>.  Asbestos</w:t>
      </w:r>
      <w:proofErr w:type="gramEnd"/>
    </w:p>
    <w:p w14:paraId="36301147" w14:textId="77777777" w:rsidR="002F014E" w:rsidRPr="00B06E3C" w:rsidRDefault="002F014E" w:rsidP="002F014E">
      <w:pPr>
        <w:autoSpaceDE w:val="0"/>
        <w:autoSpaceDN w:val="0"/>
        <w:adjustRightInd w:val="0"/>
        <w:rPr>
          <w:rFonts w:ascii="Arial" w:hAnsi="Arial" w:cs="Arial"/>
          <w:sz w:val="24"/>
        </w:rPr>
      </w:pPr>
      <w:r w:rsidRPr="00B06E3C">
        <w:rPr>
          <w:rFonts w:ascii="Arial" w:hAnsi="Arial" w:cs="Arial"/>
          <w:sz w:val="24"/>
        </w:rPr>
        <w:t>The contractor must ensure that all materials used in the performance of this contract are asbestos-free.</w:t>
      </w:r>
    </w:p>
    <w:p w14:paraId="6D13902E" w14:textId="77777777" w:rsidR="002F014E" w:rsidRPr="00B06E3C" w:rsidRDefault="002F014E" w:rsidP="002F014E">
      <w:pPr>
        <w:autoSpaceDE w:val="0"/>
        <w:autoSpaceDN w:val="0"/>
        <w:adjustRightInd w:val="0"/>
        <w:rPr>
          <w:rFonts w:ascii="Arial" w:hAnsi="Arial" w:cs="Arial"/>
          <w:sz w:val="24"/>
        </w:rPr>
      </w:pPr>
    </w:p>
    <w:p w14:paraId="228F282D" w14:textId="77777777" w:rsidR="002F014E" w:rsidRPr="00B06E3C" w:rsidRDefault="002F014E" w:rsidP="002F014E">
      <w:pPr>
        <w:autoSpaceDE w:val="0"/>
        <w:autoSpaceDN w:val="0"/>
        <w:adjustRightInd w:val="0"/>
        <w:rPr>
          <w:rFonts w:ascii="Arial" w:hAnsi="Arial" w:cs="Arial"/>
          <w:sz w:val="24"/>
        </w:rPr>
      </w:pPr>
      <w:r w:rsidRPr="00B06E3C">
        <w:rPr>
          <w:rFonts w:ascii="Arial" w:hAnsi="Arial" w:cs="Arial"/>
          <w:sz w:val="24"/>
        </w:rPr>
        <w:lastRenderedPageBreak/>
        <w:t xml:space="preserve">Unless specified in the contract, the contractor must not disturb any existing Asbestos-Containing Material (ACM) in the performance of this contract. </w:t>
      </w:r>
      <w:r>
        <w:rPr>
          <w:rFonts w:ascii="Arial" w:hAnsi="Arial" w:cs="Arial"/>
          <w:sz w:val="24"/>
        </w:rPr>
        <w:t xml:space="preserve"> </w:t>
      </w:r>
      <w:r w:rsidRPr="00B06E3C">
        <w:rPr>
          <w:rFonts w:ascii="Arial" w:hAnsi="Arial" w:cs="Arial"/>
          <w:sz w:val="24"/>
        </w:rPr>
        <w:t xml:space="preserve">If ACM, or suspect ACM might be disturbed </w:t>
      </w:r>
      <w:proofErr w:type="gramStart"/>
      <w:r w:rsidRPr="00B06E3C">
        <w:rPr>
          <w:rFonts w:ascii="Arial" w:hAnsi="Arial" w:cs="Arial"/>
          <w:sz w:val="24"/>
        </w:rPr>
        <w:t>in performance</w:t>
      </w:r>
      <w:proofErr w:type="gramEnd"/>
      <w:r w:rsidRPr="00B06E3C">
        <w:rPr>
          <w:rFonts w:ascii="Arial" w:hAnsi="Arial" w:cs="Arial"/>
          <w:sz w:val="24"/>
        </w:rPr>
        <w:t xml:space="preserve"> of this contract, the contractor must avoid encountering the material and immediately notify the COR and the Contract Administrator in writing. </w:t>
      </w:r>
      <w:r>
        <w:rPr>
          <w:rFonts w:ascii="Arial" w:hAnsi="Arial" w:cs="Arial"/>
          <w:sz w:val="24"/>
        </w:rPr>
        <w:t xml:space="preserve"> </w:t>
      </w:r>
      <w:r w:rsidRPr="00B06E3C">
        <w:rPr>
          <w:rFonts w:ascii="Arial" w:hAnsi="Arial" w:cs="Arial"/>
          <w:sz w:val="24"/>
        </w:rPr>
        <w:t>The COR must coordinate with EB to have the material tested to determine if there is ACM.</w:t>
      </w:r>
      <w:r>
        <w:rPr>
          <w:rFonts w:ascii="Arial" w:hAnsi="Arial" w:cs="Arial"/>
          <w:sz w:val="24"/>
        </w:rPr>
        <w:t xml:space="preserve"> </w:t>
      </w:r>
      <w:r w:rsidRPr="00B06E3C">
        <w:rPr>
          <w:rFonts w:ascii="Arial" w:hAnsi="Arial" w:cs="Arial"/>
          <w:sz w:val="24"/>
        </w:rPr>
        <w:t xml:space="preserve"> If the material is determined to be ACM and the contractor cannot avoid disturbing the material, the COR will notify the Contracting Officer. </w:t>
      </w:r>
      <w:r>
        <w:rPr>
          <w:rFonts w:ascii="Arial" w:hAnsi="Arial" w:cs="Arial"/>
          <w:sz w:val="24"/>
        </w:rPr>
        <w:t xml:space="preserve"> </w:t>
      </w:r>
      <w:r w:rsidRPr="00B06E3C">
        <w:rPr>
          <w:rFonts w:ascii="Arial" w:hAnsi="Arial" w:cs="Arial"/>
          <w:sz w:val="24"/>
        </w:rPr>
        <w:t xml:space="preserve">The Contracting Officer will direct a change pursuant to the contract clauses entitled “Changes” and “Differing Site Conditions.” </w:t>
      </w:r>
      <w:r>
        <w:rPr>
          <w:rFonts w:ascii="Arial" w:hAnsi="Arial" w:cs="Arial"/>
          <w:sz w:val="24"/>
        </w:rPr>
        <w:t xml:space="preserve"> </w:t>
      </w:r>
      <w:r w:rsidRPr="00B06E3C">
        <w:rPr>
          <w:rFonts w:ascii="Arial" w:hAnsi="Arial" w:cs="Arial"/>
          <w:sz w:val="24"/>
        </w:rPr>
        <w:t xml:space="preserve">If ACM, or suspect ACM has been disturbed, the contractor must immediately notify the COR and call the EB. </w:t>
      </w:r>
      <w:r>
        <w:rPr>
          <w:rFonts w:ascii="Arial" w:hAnsi="Arial" w:cs="Arial"/>
          <w:sz w:val="24"/>
        </w:rPr>
        <w:t xml:space="preserve"> </w:t>
      </w:r>
      <w:r w:rsidRPr="00B06E3C">
        <w:rPr>
          <w:rFonts w:ascii="Arial" w:hAnsi="Arial" w:cs="Arial"/>
          <w:sz w:val="24"/>
        </w:rPr>
        <w:t>The contractor will shut down and not move any equipment or supplies near the damaged ACM.</w:t>
      </w:r>
      <w:r>
        <w:rPr>
          <w:rFonts w:ascii="Arial" w:hAnsi="Arial" w:cs="Arial"/>
          <w:sz w:val="24"/>
        </w:rPr>
        <w:t xml:space="preserve">  </w:t>
      </w:r>
      <w:r w:rsidRPr="00B06E3C">
        <w:rPr>
          <w:rFonts w:ascii="Arial" w:hAnsi="Arial" w:cs="Arial"/>
          <w:sz w:val="24"/>
        </w:rPr>
        <w:t>The contractor will evacuate all non-contaminated contractor personnel from the immediate vicinity.</w:t>
      </w:r>
      <w:r>
        <w:rPr>
          <w:rFonts w:ascii="Arial" w:hAnsi="Arial" w:cs="Arial"/>
          <w:sz w:val="24"/>
        </w:rPr>
        <w:t xml:space="preserve">  </w:t>
      </w:r>
      <w:r w:rsidRPr="00B06E3C">
        <w:rPr>
          <w:rFonts w:ascii="Arial" w:hAnsi="Arial" w:cs="Arial"/>
          <w:sz w:val="24"/>
        </w:rPr>
        <w:t xml:space="preserve">Any contractor personnel thought to be contaminated with asbestos must remain in the area until the EB responds. </w:t>
      </w:r>
      <w:r>
        <w:rPr>
          <w:rFonts w:ascii="Arial" w:hAnsi="Arial" w:cs="Arial"/>
          <w:sz w:val="24"/>
        </w:rPr>
        <w:t xml:space="preserve"> </w:t>
      </w:r>
      <w:r w:rsidRPr="00B06E3C">
        <w:rPr>
          <w:rFonts w:ascii="Arial" w:hAnsi="Arial" w:cs="Arial"/>
          <w:sz w:val="24"/>
        </w:rPr>
        <w:t>If the damaged material is determined to be ACM and there is potential for further damage, the Contracting Officer will direct a change pursuant to the clauses of the contract clauses entitled “Changes” and “Differing Site Conditions.”</w:t>
      </w:r>
    </w:p>
    <w:p w14:paraId="69051CBD" w14:textId="77777777" w:rsidR="002F014E" w:rsidRPr="00B06E3C" w:rsidRDefault="002F014E" w:rsidP="002F014E">
      <w:pPr>
        <w:autoSpaceDE w:val="0"/>
        <w:autoSpaceDN w:val="0"/>
        <w:adjustRightInd w:val="0"/>
        <w:rPr>
          <w:rFonts w:ascii="Arial" w:hAnsi="Arial" w:cs="Arial"/>
          <w:sz w:val="24"/>
        </w:rPr>
      </w:pPr>
    </w:p>
    <w:p w14:paraId="36C73B97" w14:textId="170E21DB" w:rsidR="002F014E" w:rsidRPr="00B06E3C" w:rsidRDefault="002F014E" w:rsidP="002F014E">
      <w:pPr>
        <w:autoSpaceDE w:val="0"/>
        <w:autoSpaceDN w:val="0"/>
        <w:adjustRightInd w:val="0"/>
        <w:rPr>
          <w:rFonts w:ascii="Arial" w:hAnsi="Arial" w:cs="Arial"/>
          <w:b/>
          <w:bCs/>
          <w:sz w:val="24"/>
        </w:rPr>
      </w:pPr>
      <w:proofErr w:type="gramStart"/>
      <w:r w:rsidRPr="00B06E3C">
        <w:rPr>
          <w:rFonts w:ascii="Arial" w:hAnsi="Arial" w:cs="Arial"/>
          <w:sz w:val="24"/>
        </w:rPr>
        <w:t>Asbestos</w:t>
      </w:r>
      <w:proofErr w:type="gramEnd"/>
      <w:r w:rsidRPr="00B06E3C">
        <w:rPr>
          <w:rFonts w:ascii="Arial" w:hAnsi="Arial" w:cs="Arial"/>
          <w:sz w:val="24"/>
        </w:rPr>
        <w:t xml:space="preserve"> abatement required under the contract as originally awarded must be in accordance with United Facilities Guide Specification 02 83 14 00 10 and as otherwise required in the contract. </w:t>
      </w:r>
      <w:r>
        <w:rPr>
          <w:rFonts w:ascii="Arial" w:hAnsi="Arial" w:cs="Arial"/>
          <w:sz w:val="24"/>
        </w:rPr>
        <w:t xml:space="preserve"> </w:t>
      </w:r>
      <w:r w:rsidRPr="00B06E3C">
        <w:rPr>
          <w:rFonts w:ascii="Arial" w:hAnsi="Arial" w:cs="Arial"/>
          <w:sz w:val="24"/>
        </w:rPr>
        <w:t xml:space="preserve">Asbestos abatement not required under the contract as originally awarded, can be incorporated into the existing contract via contract modification, or by the Government taking responsibility for the asbestos abatement.  The method of acquiring the abatement is at the discretion of the Government. </w:t>
      </w:r>
      <w:r>
        <w:rPr>
          <w:rFonts w:ascii="Arial" w:hAnsi="Arial" w:cs="Arial"/>
          <w:sz w:val="24"/>
        </w:rPr>
        <w:t xml:space="preserve"> </w:t>
      </w:r>
      <w:r w:rsidRPr="00B06E3C">
        <w:rPr>
          <w:rFonts w:ascii="Arial" w:hAnsi="Arial" w:cs="Arial"/>
          <w:sz w:val="24"/>
        </w:rPr>
        <w:t xml:space="preserve">The contractor must have an asbestos abatement work plan that has been approved by EB prior to beginning any asbestos abatement work. </w:t>
      </w:r>
    </w:p>
    <w:p w14:paraId="1445F337"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3</w:t>
      </w:r>
      <w:proofErr w:type="gramStart"/>
      <w:r w:rsidRPr="00B06E3C">
        <w:rPr>
          <w:rFonts w:ascii="Arial" w:hAnsi="Arial" w:cs="Arial"/>
          <w:b/>
          <w:bCs/>
          <w:snapToGrid w:val="0"/>
          <w:sz w:val="24"/>
        </w:rPr>
        <w:t>.  Backflow</w:t>
      </w:r>
      <w:proofErr w:type="gramEnd"/>
    </w:p>
    <w:p w14:paraId="5A9032E9"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The contractor shall have a backflow prevention device installed on all contractor equipment that is connected to TYAD</w:t>
      </w:r>
      <w:r>
        <w:rPr>
          <w:rFonts w:ascii="Arial" w:hAnsi="Arial" w:cs="Arial"/>
          <w:sz w:val="24"/>
          <w:szCs w:val="24"/>
        </w:rPr>
        <w:t>’s</w:t>
      </w:r>
      <w:r w:rsidRPr="00B06E3C">
        <w:rPr>
          <w:rFonts w:ascii="Arial" w:hAnsi="Arial" w:cs="Arial"/>
          <w:sz w:val="24"/>
          <w:szCs w:val="24"/>
        </w:rPr>
        <w:t xml:space="preserve"> water distribution system. </w:t>
      </w:r>
      <w:r>
        <w:rPr>
          <w:rFonts w:ascii="Arial" w:hAnsi="Arial" w:cs="Arial"/>
          <w:sz w:val="24"/>
          <w:szCs w:val="24"/>
        </w:rPr>
        <w:t xml:space="preserve"> </w:t>
      </w:r>
      <w:r w:rsidRPr="00B06E3C">
        <w:rPr>
          <w:rFonts w:ascii="Arial" w:hAnsi="Arial" w:cs="Arial"/>
          <w:sz w:val="24"/>
          <w:szCs w:val="24"/>
        </w:rPr>
        <w:t xml:space="preserve">The contractor </w:t>
      </w:r>
      <w:proofErr w:type="gramStart"/>
      <w:r w:rsidRPr="00B06E3C">
        <w:rPr>
          <w:rFonts w:ascii="Arial" w:hAnsi="Arial" w:cs="Arial"/>
          <w:sz w:val="24"/>
          <w:szCs w:val="24"/>
        </w:rPr>
        <w:t>shall</w:t>
      </w:r>
      <w:proofErr w:type="gramEnd"/>
      <w:r w:rsidRPr="00B06E3C">
        <w:rPr>
          <w:rFonts w:ascii="Arial" w:hAnsi="Arial" w:cs="Arial"/>
          <w:sz w:val="24"/>
          <w:szCs w:val="24"/>
        </w:rPr>
        <w:t xml:space="preserve"> have a water meter installed to monitor water consumption during all phases of the contract. Water use will be reported monthly to the COR.</w:t>
      </w:r>
    </w:p>
    <w:p w14:paraId="68FDFBBE" w14:textId="77777777" w:rsidR="002F014E" w:rsidRPr="00B06E3C" w:rsidRDefault="002F014E" w:rsidP="002F014E">
      <w:pPr>
        <w:widowControl w:val="0"/>
        <w:rPr>
          <w:rFonts w:ascii="Arial" w:hAnsi="Arial" w:cs="Arial"/>
          <w:bCs/>
          <w:snapToGrid w:val="0"/>
          <w:sz w:val="24"/>
        </w:rPr>
      </w:pPr>
    </w:p>
    <w:p w14:paraId="75363970" w14:textId="77777777" w:rsidR="002F014E" w:rsidRPr="00B06E3C" w:rsidRDefault="002F014E" w:rsidP="002F014E">
      <w:pPr>
        <w:autoSpaceDE w:val="0"/>
        <w:autoSpaceDN w:val="0"/>
        <w:adjustRightInd w:val="0"/>
        <w:rPr>
          <w:rFonts w:ascii="Arial" w:hAnsi="Arial" w:cs="Arial"/>
          <w:b/>
          <w:bCs/>
          <w:sz w:val="24"/>
        </w:rPr>
      </w:pPr>
      <w:r w:rsidRPr="00B06E3C">
        <w:rPr>
          <w:rFonts w:ascii="Arial" w:hAnsi="Arial" w:cs="Arial"/>
          <w:b/>
          <w:bCs/>
          <w:sz w:val="24"/>
        </w:rPr>
        <w:t>7</w:t>
      </w:r>
      <w:proofErr w:type="gramStart"/>
      <w:r w:rsidRPr="00B06E3C">
        <w:rPr>
          <w:rFonts w:ascii="Arial" w:hAnsi="Arial" w:cs="Arial"/>
          <w:b/>
          <w:bCs/>
          <w:sz w:val="24"/>
        </w:rPr>
        <w:t>.  Demolition</w:t>
      </w:r>
      <w:proofErr w:type="gramEnd"/>
      <w:r w:rsidRPr="00B06E3C">
        <w:rPr>
          <w:rFonts w:ascii="Arial" w:hAnsi="Arial" w:cs="Arial"/>
          <w:b/>
          <w:bCs/>
          <w:sz w:val="24"/>
        </w:rPr>
        <w:t xml:space="preserve"> Notification</w:t>
      </w:r>
    </w:p>
    <w:p w14:paraId="3C468456" w14:textId="77777777" w:rsidR="002F014E" w:rsidRPr="00B06E3C" w:rsidRDefault="002F014E" w:rsidP="002F014E">
      <w:pPr>
        <w:tabs>
          <w:tab w:val="left" w:pos="540"/>
        </w:tabs>
        <w:autoSpaceDE w:val="0"/>
        <w:autoSpaceDN w:val="0"/>
        <w:adjustRightInd w:val="0"/>
        <w:rPr>
          <w:rFonts w:ascii="Arial" w:hAnsi="Arial" w:cs="Arial"/>
          <w:sz w:val="24"/>
        </w:rPr>
      </w:pPr>
      <w:r w:rsidRPr="00B06E3C">
        <w:rPr>
          <w:rFonts w:ascii="Arial" w:hAnsi="Arial" w:cs="Arial"/>
          <w:sz w:val="24"/>
        </w:rPr>
        <w:t xml:space="preserve">If a project involves the demolition of any load-bearing structural members, whether or not asbestos is present, 25 days prior to the demolition, the Commonwealth of Pennsylvania </w:t>
      </w:r>
      <w:hyperlink r:id="rId12" w:history="1">
        <w:r w:rsidRPr="00B06E3C">
          <w:rPr>
            <w:rStyle w:val="Hyperlink"/>
            <w:rFonts w:ascii="Arial" w:hAnsi="Arial" w:cs="Arial"/>
            <w:sz w:val="24"/>
          </w:rPr>
          <w:t>Asbestos Abatement and Demolition/Renovation Notification Form 2700-FM-BAQ0021</w:t>
        </w:r>
      </w:hyperlink>
      <w:r w:rsidRPr="00B06E3C">
        <w:rPr>
          <w:rFonts w:ascii="Arial" w:hAnsi="Arial" w:cs="Arial"/>
          <w:sz w:val="24"/>
        </w:rPr>
        <w:t xml:space="preserve"> must be submitted to EB as specified in the </w:t>
      </w:r>
      <w:hyperlink r:id="rId13" w:history="1">
        <w:r w:rsidRPr="00B06E3C">
          <w:rPr>
            <w:rStyle w:val="Hyperlink"/>
            <w:rFonts w:ascii="Arial" w:hAnsi="Arial" w:cs="Arial"/>
            <w:sz w:val="24"/>
          </w:rPr>
          <w:t>Unified Facilities Guide Specification 02 82 13.00 10</w:t>
        </w:r>
      </w:hyperlink>
      <w:r w:rsidRPr="00B06E3C">
        <w:rPr>
          <w:rFonts w:ascii="Arial" w:hAnsi="Arial" w:cs="Arial"/>
          <w:sz w:val="24"/>
        </w:rPr>
        <w:t xml:space="preserve">.  </w:t>
      </w:r>
    </w:p>
    <w:p w14:paraId="19679A3F"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10</w:t>
      </w:r>
      <w:proofErr w:type="gramStart"/>
      <w:r w:rsidRPr="00B06E3C">
        <w:rPr>
          <w:rFonts w:ascii="Arial" w:hAnsi="Arial" w:cs="Arial"/>
          <w:b/>
          <w:bCs/>
          <w:snapToGrid w:val="0"/>
          <w:sz w:val="24"/>
        </w:rPr>
        <w:t>.  Emergency</w:t>
      </w:r>
      <w:proofErr w:type="gramEnd"/>
      <w:r w:rsidRPr="00B06E3C">
        <w:rPr>
          <w:rFonts w:ascii="Arial" w:hAnsi="Arial" w:cs="Arial"/>
          <w:b/>
          <w:bCs/>
          <w:snapToGrid w:val="0"/>
          <w:sz w:val="24"/>
        </w:rPr>
        <w:t>/Spills</w:t>
      </w:r>
    </w:p>
    <w:p w14:paraId="369513E4" w14:textId="77777777" w:rsidR="002F014E" w:rsidRPr="00B06E3C" w:rsidRDefault="002F014E" w:rsidP="002F014E">
      <w:pPr>
        <w:widowControl w:val="0"/>
        <w:rPr>
          <w:rFonts w:ascii="Arial" w:hAnsi="Arial" w:cs="Arial"/>
          <w:snapToGrid w:val="0"/>
          <w:sz w:val="24"/>
        </w:rPr>
      </w:pPr>
      <w:r w:rsidRPr="00B06E3C">
        <w:rPr>
          <w:rFonts w:ascii="Arial" w:hAnsi="Arial" w:cs="Arial"/>
          <w:sz w:val="24"/>
          <w:szCs w:val="24"/>
        </w:rPr>
        <w:lastRenderedPageBreak/>
        <w:t>All emergencies and spills must be reported to the TYAD Fire Department by calling 911 from a TYAD phone or (570) 615-7300.</w:t>
      </w:r>
      <w:r>
        <w:rPr>
          <w:rFonts w:ascii="Arial" w:hAnsi="Arial" w:cs="Arial"/>
          <w:sz w:val="24"/>
          <w:szCs w:val="24"/>
        </w:rPr>
        <w:t xml:space="preserve">  </w:t>
      </w:r>
      <w:r w:rsidRPr="00B06E3C">
        <w:rPr>
          <w:rFonts w:ascii="Arial" w:hAnsi="Arial" w:cs="Arial"/>
          <w:sz w:val="24"/>
          <w:szCs w:val="24"/>
        </w:rPr>
        <w:t>If a 911 call is placed on a cell phone, the call will go to the Monroe County Emergency Office.</w:t>
      </w:r>
      <w:r>
        <w:rPr>
          <w:rFonts w:ascii="Arial" w:hAnsi="Arial" w:cs="Arial"/>
          <w:sz w:val="24"/>
          <w:szCs w:val="24"/>
        </w:rPr>
        <w:t xml:space="preserve"> </w:t>
      </w:r>
      <w:r w:rsidRPr="00B06E3C">
        <w:rPr>
          <w:rFonts w:ascii="Arial" w:hAnsi="Arial" w:cs="Arial"/>
          <w:sz w:val="24"/>
          <w:szCs w:val="24"/>
        </w:rPr>
        <w:t xml:space="preserve"> Notify the Monroe County Emergency Office that you are at TYAD, and the call will be forwarded to TYADs Fire Department.</w:t>
      </w:r>
      <w:r>
        <w:rPr>
          <w:rFonts w:ascii="Arial" w:hAnsi="Arial" w:cs="Arial"/>
          <w:sz w:val="24"/>
          <w:szCs w:val="24"/>
        </w:rPr>
        <w:t xml:space="preserve">  </w:t>
      </w:r>
      <w:r w:rsidRPr="00B06E3C">
        <w:rPr>
          <w:rFonts w:ascii="Arial" w:hAnsi="Arial" w:cs="Arial"/>
          <w:snapToGrid w:val="0"/>
          <w:sz w:val="24"/>
        </w:rPr>
        <w:t xml:space="preserve">The contractor must ensure all personnel working on site are trained in the proper procedure according to </w:t>
      </w:r>
      <w:hyperlink r:id="rId14" w:history="1">
        <w:r w:rsidRPr="00B06E3C">
          <w:rPr>
            <w:rStyle w:val="Hyperlink"/>
            <w:rFonts w:ascii="Arial" w:hAnsi="Arial" w:cs="Arial"/>
            <w:snapToGrid w:val="0"/>
            <w:sz w:val="24"/>
          </w:rPr>
          <w:t>29 CFR 1910.120</w:t>
        </w:r>
      </w:hyperlink>
      <w:r w:rsidRPr="00B06E3C">
        <w:rPr>
          <w:rFonts w:ascii="Arial" w:hAnsi="Arial" w:cs="Arial"/>
          <w:snapToGrid w:val="0"/>
          <w:sz w:val="24"/>
        </w:rPr>
        <w:t xml:space="preserve"> (if applicable) to initiate a spill response to handle the hazardous substances they are working with.</w:t>
      </w:r>
      <w:r>
        <w:rPr>
          <w:rFonts w:ascii="Arial" w:hAnsi="Arial" w:cs="Arial"/>
          <w:snapToGrid w:val="0"/>
          <w:sz w:val="24"/>
        </w:rPr>
        <w:t xml:space="preserve"> </w:t>
      </w:r>
      <w:r w:rsidRPr="00B06E3C">
        <w:rPr>
          <w:rFonts w:ascii="Arial" w:hAnsi="Arial" w:cs="Arial"/>
          <w:snapToGrid w:val="0"/>
          <w:sz w:val="24"/>
        </w:rPr>
        <w:t xml:space="preserve"> The contractor will take the necessary actions to prevent and contain spills of hazardous materials.</w:t>
      </w:r>
    </w:p>
    <w:p w14:paraId="3424B6BC" w14:textId="4F69F2E3"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15</w:t>
      </w:r>
      <w:proofErr w:type="gramStart"/>
      <w:r w:rsidRPr="00B06E3C">
        <w:rPr>
          <w:rFonts w:ascii="Arial" w:hAnsi="Arial" w:cs="Arial"/>
          <w:b/>
          <w:bCs/>
          <w:snapToGrid w:val="0"/>
          <w:sz w:val="24"/>
        </w:rPr>
        <w:t>.  Hazardous</w:t>
      </w:r>
      <w:proofErr w:type="gramEnd"/>
      <w:r w:rsidRPr="00B06E3C">
        <w:rPr>
          <w:rFonts w:ascii="Arial" w:hAnsi="Arial" w:cs="Arial"/>
          <w:b/>
          <w:bCs/>
          <w:snapToGrid w:val="0"/>
          <w:sz w:val="24"/>
        </w:rPr>
        <w:t xml:space="preserve"> Materials Stored and Labeled</w:t>
      </w:r>
    </w:p>
    <w:p w14:paraId="7F831572"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The contractor must ensure all hazardous materials (HM) at the work site are properly stored and labeled.</w:t>
      </w:r>
      <w:r>
        <w:rPr>
          <w:rFonts w:ascii="Arial" w:hAnsi="Arial" w:cs="Arial"/>
          <w:snapToGrid w:val="0"/>
          <w:sz w:val="24"/>
        </w:rPr>
        <w:t xml:space="preserve"> </w:t>
      </w:r>
      <w:r w:rsidRPr="00B06E3C">
        <w:rPr>
          <w:rFonts w:ascii="Arial" w:hAnsi="Arial" w:cs="Arial"/>
          <w:snapToGrid w:val="0"/>
          <w:sz w:val="24"/>
        </w:rPr>
        <w:t xml:space="preserve"> The contractor must not leave any HM behind at the completion of the job for any reason.</w:t>
      </w:r>
      <w:r>
        <w:rPr>
          <w:rFonts w:ascii="Arial" w:hAnsi="Arial" w:cs="Arial"/>
          <w:snapToGrid w:val="0"/>
          <w:sz w:val="24"/>
        </w:rPr>
        <w:t xml:space="preserve"> </w:t>
      </w:r>
      <w:r w:rsidRPr="00B06E3C">
        <w:rPr>
          <w:rFonts w:ascii="Arial" w:hAnsi="Arial" w:cs="Arial"/>
          <w:snapToGrid w:val="0"/>
          <w:sz w:val="24"/>
        </w:rPr>
        <w:t xml:space="preserve"> HM must not be stored outside without adequate secondary containment and shelter.</w:t>
      </w:r>
    </w:p>
    <w:p w14:paraId="7CADB0EE"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16</w:t>
      </w:r>
      <w:proofErr w:type="gramStart"/>
      <w:r w:rsidRPr="00B06E3C">
        <w:rPr>
          <w:rFonts w:ascii="Arial" w:hAnsi="Arial" w:cs="Arial"/>
          <w:b/>
          <w:bCs/>
          <w:snapToGrid w:val="0"/>
          <w:sz w:val="24"/>
        </w:rPr>
        <w:t>.  Hazardous</w:t>
      </w:r>
      <w:proofErr w:type="gramEnd"/>
      <w:r w:rsidRPr="00B06E3C">
        <w:rPr>
          <w:rFonts w:ascii="Arial" w:hAnsi="Arial" w:cs="Arial"/>
          <w:b/>
          <w:bCs/>
          <w:snapToGrid w:val="0"/>
          <w:sz w:val="24"/>
        </w:rPr>
        <w:t xml:space="preserve"> Waste</w:t>
      </w:r>
    </w:p>
    <w:p w14:paraId="2E69A049"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 xml:space="preserve">The contractor must ensure that all hazardous </w:t>
      </w:r>
      <w:proofErr w:type="gramStart"/>
      <w:r w:rsidRPr="00B06E3C">
        <w:rPr>
          <w:rFonts w:ascii="Arial" w:hAnsi="Arial" w:cs="Arial"/>
          <w:snapToGrid w:val="0"/>
          <w:sz w:val="24"/>
        </w:rPr>
        <w:t>wastes</w:t>
      </w:r>
      <w:proofErr w:type="gramEnd"/>
      <w:r w:rsidRPr="00B06E3C">
        <w:rPr>
          <w:rFonts w:ascii="Arial" w:hAnsi="Arial" w:cs="Arial"/>
          <w:snapToGrid w:val="0"/>
          <w:sz w:val="24"/>
        </w:rPr>
        <w:t xml:space="preserve"> (HW) at the work site are properly stored and labeled in a pre-approved location designated by the EB.</w:t>
      </w:r>
      <w:r>
        <w:rPr>
          <w:rFonts w:ascii="Arial" w:hAnsi="Arial" w:cs="Arial"/>
          <w:snapToGrid w:val="0"/>
          <w:sz w:val="24"/>
        </w:rPr>
        <w:t xml:space="preserve">  </w:t>
      </w:r>
      <w:r w:rsidRPr="00B06E3C">
        <w:rPr>
          <w:rFonts w:ascii="Arial" w:hAnsi="Arial" w:cs="Arial"/>
          <w:snapToGrid w:val="0"/>
          <w:sz w:val="24"/>
        </w:rPr>
        <w:t>The contractor must provide copies of any shipping documents for HW/Universal Waste/Toxic Substances Control Act waste.</w:t>
      </w:r>
      <w:r>
        <w:rPr>
          <w:rFonts w:ascii="Arial" w:hAnsi="Arial" w:cs="Arial"/>
          <w:snapToGrid w:val="0"/>
          <w:sz w:val="24"/>
        </w:rPr>
        <w:t xml:space="preserve"> </w:t>
      </w:r>
      <w:r w:rsidRPr="00B06E3C">
        <w:rPr>
          <w:rFonts w:ascii="Arial" w:hAnsi="Arial" w:cs="Arial"/>
          <w:snapToGrid w:val="0"/>
          <w:sz w:val="24"/>
        </w:rPr>
        <w:t xml:space="preserve"> If the TYAD EPA number is being used for shipping purposes, only EB is authorized to sign a manifest, and the manifest (or copy) must be supplied prior to the day of shipment for review.</w:t>
      </w:r>
      <w:r>
        <w:rPr>
          <w:rFonts w:ascii="Arial" w:hAnsi="Arial" w:cs="Arial"/>
          <w:snapToGrid w:val="0"/>
          <w:sz w:val="24"/>
        </w:rPr>
        <w:t xml:space="preserve"> </w:t>
      </w:r>
      <w:r w:rsidRPr="00B06E3C">
        <w:rPr>
          <w:rFonts w:ascii="Arial" w:hAnsi="Arial" w:cs="Arial"/>
          <w:snapToGrid w:val="0"/>
          <w:sz w:val="24"/>
        </w:rPr>
        <w:t xml:space="preserve"> The EB will keep original</w:t>
      </w:r>
      <w:r>
        <w:rPr>
          <w:rFonts w:ascii="Arial" w:hAnsi="Arial" w:cs="Arial"/>
          <w:snapToGrid w:val="0"/>
          <w:sz w:val="24"/>
        </w:rPr>
        <w:t xml:space="preserve"> copies</w:t>
      </w:r>
      <w:r w:rsidRPr="00B06E3C">
        <w:rPr>
          <w:rFonts w:ascii="Arial" w:hAnsi="Arial" w:cs="Arial"/>
          <w:snapToGrid w:val="0"/>
          <w:sz w:val="24"/>
        </w:rPr>
        <w:t>. If HW or waste requiring special handling (e.g., asbestos) is being turned over to the government for disposal, the contactor must notify the EB through the COR when the waste is ready to be moved.</w:t>
      </w:r>
    </w:p>
    <w:p w14:paraId="2536D3E2" w14:textId="77777777" w:rsidR="002F014E" w:rsidRPr="00B06E3C" w:rsidRDefault="002F014E" w:rsidP="002F014E">
      <w:pPr>
        <w:widowControl w:val="0"/>
        <w:rPr>
          <w:rFonts w:ascii="Arial" w:hAnsi="Arial" w:cs="Arial"/>
          <w:bCs/>
          <w:snapToGrid w:val="0"/>
          <w:sz w:val="24"/>
        </w:rPr>
      </w:pPr>
    </w:p>
    <w:p w14:paraId="436B43E4"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17</w:t>
      </w:r>
      <w:proofErr w:type="gramStart"/>
      <w:r w:rsidRPr="00B06E3C">
        <w:rPr>
          <w:rFonts w:ascii="Arial" w:hAnsi="Arial" w:cs="Arial"/>
          <w:b/>
          <w:bCs/>
          <w:snapToGrid w:val="0"/>
          <w:sz w:val="24"/>
        </w:rPr>
        <w:t>.  ISO</w:t>
      </w:r>
      <w:proofErr w:type="gramEnd"/>
      <w:r w:rsidRPr="00B06E3C">
        <w:rPr>
          <w:rFonts w:ascii="Arial" w:hAnsi="Arial" w:cs="Arial"/>
          <w:b/>
          <w:bCs/>
          <w:snapToGrid w:val="0"/>
          <w:sz w:val="24"/>
        </w:rPr>
        <w:t xml:space="preserve"> 14001</w:t>
      </w:r>
    </w:p>
    <w:p w14:paraId="051863EA" w14:textId="77777777" w:rsidR="002F014E" w:rsidRPr="00B06E3C" w:rsidRDefault="002F014E" w:rsidP="002F014E">
      <w:pPr>
        <w:rPr>
          <w:rFonts w:ascii="Arial" w:hAnsi="Arial" w:cs="Arial"/>
          <w:sz w:val="24"/>
          <w:szCs w:val="24"/>
        </w:rPr>
      </w:pPr>
      <w:r w:rsidRPr="00B06E3C">
        <w:rPr>
          <w:rFonts w:ascii="Arial" w:hAnsi="Arial" w:cs="Arial"/>
          <w:sz w:val="24"/>
          <w:szCs w:val="24"/>
        </w:rPr>
        <w:t xml:space="preserve">TYAD is an ISO 14001 certified facility. All contractor and subcontractor employees on site must comply with TYAD Regulation 200-5, “Environmental Management System (EMS).” </w:t>
      </w:r>
      <w:r w:rsidRPr="00B06E3C">
        <w:rPr>
          <w:rFonts w:ascii="Arial" w:hAnsi="Arial" w:cs="Arial"/>
          <w:bCs/>
          <w:iCs/>
          <w:sz w:val="24"/>
          <w:szCs w:val="24"/>
        </w:rPr>
        <w:t>The contractor may obtain these regulations through the project COR.</w:t>
      </w:r>
      <w:r w:rsidRPr="00B06E3C">
        <w:rPr>
          <w:rFonts w:ascii="Arial" w:hAnsi="Arial" w:cs="Arial"/>
          <w:sz w:val="24"/>
          <w:szCs w:val="24"/>
        </w:rPr>
        <w:t xml:space="preserve"> </w:t>
      </w:r>
    </w:p>
    <w:p w14:paraId="13BDB292" w14:textId="77777777" w:rsidR="002F014E" w:rsidRPr="00B06E3C" w:rsidRDefault="002F014E" w:rsidP="002F014E">
      <w:pPr>
        <w:rPr>
          <w:rFonts w:ascii="Arial" w:hAnsi="Arial" w:cs="Arial"/>
          <w:b/>
          <w:sz w:val="24"/>
          <w:szCs w:val="24"/>
        </w:rPr>
      </w:pPr>
    </w:p>
    <w:p w14:paraId="6F78451B" w14:textId="77777777" w:rsidR="002F014E" w:rsidRPr="00B06E3C" w:rsidRDefault="002F014E" w:rsidP="002F014E">
      <w:pPr>
        <w:rPr>
          <w:rFonts w:ascii="Arial" w:hAnsi="Arial" w:cs="Arial"/>
          <w:b/>
          <w:sz w:val="24"/>
          <w:szCs w:val="24"/>
        </w:rPr>
      </w:pPr>
      <w:r w:rsidRPr="00B06E3C">
        <w:rPr>
          <w:rFonts w:ascii="Arial" w:hAnsi="Arial" w:cs="Arial"/>
          <w:b/>
          <w:sz w:val="24"/>
          <w:szCs w:val="24"/>
        </w:rPr>
        <w:t>18</w:t>
      </w:r>
      <w:proofErr w:type="gramStart"/>
      <w:r w:rsidRPr="00B06E3C">
        <w:rPr>
          <w:rFonts w:ascii="Arial" w:hAnsi="Arial" w:cs="Arial"/>
          <w:b/>
          <w:sz w:val="24"/>
          <w:szCs w:val="24"/>
        </w:rPr>
        <w:t>.  Limit</w:t>
      </w:r>
      <w:proofErr w:type="gramEnd"/>
      <w:r w:rsidRPr="00B06E3C">
        <w:rPr>
          <w:rFonts w:ascii="Arial" w:hAnsi="Arial" w:cs="Arial"/>
          <w:b/>
          <w:sz w:val="24"/>
          <w:szCs w:val="24"/>
        </w:rPr>
        <w:t xml:space="preserve"> of Disturbance</w:t>
      </w:r>
    </w:p>
    <w:p w14:paraId="42157D0B" w14:textId="0C55404E" w:rsidR="002F014E" w:rsidRPr="002F014E" w:rsidRDefault="002F014E" w:rsidP="002F014E">
      <w:pPr>
        <w:rPr>
          <w:rFonts w:ascii="Arial" w:hAnsi="Arial" w:cs="Arial"/>
          <w:sz w:val="24"/>
          <w:szCs w:val="24"/>
        </w:rPr>
      </w:pPr>
      <w:r w:rsidRPr="00B06E3C">
        <w:rPr>
          <w:rFonts w:ascii="Arial" w:hAnsi="Arial" w:cs="Arial"/>
          <w:snapToGrid w:val="0"/>
          <w:sz w:val="24"/>
        </w:rPr>
        <w:t>The contractor must confine the limit of disturbance of the project to the smallest area possible.</w:t>
      </w:r>
    </w:p>
    <w:p w14:paraId="4BA06FAB" w14:textId="77777777" w:rsidR="002F014E" w:rsidRPr="00B06E3C" w:rsidRDefault="002F014E" w:rsidP="002F014E">
      <w:pPr>
        <w:widowControl w:val="0"/>
        <w:rPr>
          <w:rFonts w:ascii="Arial" w:hAnsi="Arial" w:cs="Arial"/>
          <w:b/>
          <w:bCs/>
          <w:snapToGrid w:val="0"/>
          <w:sz w:val="24"/>
        </w:rPr>
      </w:pPr>
      <w:r w:rsidRPr="00B06E3C">
        <w:rPr>
          <w:rFonts w:ascii="Arial" w:hAnsi="Arial" w:cs="Arial"/>
          <w:b/>
          <w:bCs/>
          <w:snapToGrid w:val="0"/>
          <w:sz w:val="24"/>
        </w:rPr>
        <w:t>20</w:t>
      </w:r>
      <w:proofErr w:type="gramStart"/>
      <w:r w:rsidRPr="00B06E3C">
        <w:rPr>
          <w:rFonts w:ascii="Arial" w:hAnsi="Arial" w:cs="Arial"/>
          <w:b/>
          <w:bCs/>
          <w:snapToGrid w:val="0"/>
          <w:sz w:val="24"/>
        </w:rPr>
        <w:t>.  Safety</w:t>
      </w:r>
      <w:proofErr w:type="gramEnd"/>
      <w:r w:rsidRPr="00B06E3C">
        <w:rPr>
          <w:rFonts w:ascii="Arial" w:hAnsi="Arial" w:cs="Arial"/>
          <w:b/>
          <w:bCs/>
          <w:snapToGrid w:val="0"/>
          <w:sz w:val="24"/>
        </w:rPr>
        <w:t xml:space="preserve"> Data Sheets (SDSs)</w:t>
      </w:r>
    </w:p>
    <w:p w14:paraId="64E8D8A6" w14:textId="77777777" w:rsidR="002F014E" w:rsidRPr="00B06E3C" w:rsidRDefault="002F014E" w:rsidP="002F014E">
      <w:pPr>
        <w:widowControl w:val="0"/>
        <w:rPr>
          <w:rFonts w:ascii="Arial" w:hAnsi="Arial" w:cs="Arial"/>
          <w:snapToGrid w:val="0"/>
          <w:sz w:val="24"/>
        </w:rPr>
      </w:pPr>
      <w:r w:rsidRPr="00B06E3C">
        <w:rPr>
          <w:rFonts w:ascii="Arial" w:hAnsi="Arial" w:cs="Arial"/>
          <w:snapToGrid w:val="0"/>
          <w:sz w:val="24"/>
        </w:rPr>
        <w:t xml:space="preserve">The contractor must submit SDSs for all hazardous materials proposed for use, including paints, solvents, adhesives, etc., to the EB through the COR five working days prior to material being brought on post. </w:t>
      </w:r>
      <w:r>
        <w:rPr>
          <w:rFonts w:ascii="Arial" w:hAnsi="Arial" w:cs="Arial"/>
          <w:snapToGrid w:val="0"/>
          <w:sz w:val="24"/>
        </w:rPr>
        <w:t xml:space="preserve"> </w:t>
      </w:r>
      <w:r w:rsidRPr="00B06E3C">
        <w:rPr>
          <w:rFonts w:ascii="Arial" w:hAnsi="Arial" w:cs="Arial"/>
          <w:snapToGrid w:val="0"/>
          <w:sz w:val="24"/>
        </w:rPr>
        <w:t xml:space="preserve">As of June 1, 2015, all Material Safety Data Sheets (MSDS) must be replaced with new Safety Data Sheets (SDS). </w:t>
      </w:r>
      <w:r>
        <w:rPr>
          <w:rFonts w:ascii="Arial" w:hAnsi="Arial" w:cs="Arial"/>
          <w:snapToGrid w:val="0"/>
          <w:sz w:val="24"/>
        </w:rPr>
        <w:t xml:space="preserve"> </w:t>
      </w:r>
      <w:r w:rsidRPr="00B06E3C">
        <w:rPr>
          <w:rFonts w:ascii="Arial" w:hAnsi="Arial" w:cs="Arial"/>
          <w:snapToGrid w:val="0"/>
          <w:sz w:val="24"/>
        </w:rPr>
        <w:t xml:space="preserve">EB will no </w:t>
      </w:r>
      <w:r w:rsidRPr="00B06E3C">
        <w:rPr>
          <w:rFonts w:ascii="Arial" w:hAnsi="Arial" w:cs="Arial"/>
          <w:snapToGrid w:val="0"/>
          <w:sz w:val="24"/>
        </w:rPr>
        <w:lastRenderedPageBreak/>
        <w:t>longer be accepting older legacy MSDS sheets, and the contractor must submit the current SDS for the hazardous material.  The contractor must keep a copy of all SDSs required for the project at the jobsite.</w:t>
      </w:r>
    </w:p>
    <w:p w14:paraId="22EB2227" w14:textId="77777777" w:rsidR="002F014E" w:rsidRPr="00B06E3C" w:rsidRDefault="002F014E" w:rsidP="002F014E">
      <w:pPr>
        <w:pStyle w:val="PlainText"/>
        <w:rPr>
          <w:rFonts w:ascii="Arial" w:hAnsi="Arial" w:cs="Arial"/>
          <w:b/>
          <w:sz w:val="24"/>
          <w:szCs w:val="24"/>
        </w:rPr>
      </w:pPr>
      <w:r w:rsidRPr="00B06E3C">
        <w:rPr>
          <w:rFonts w:ascii="Arial" w:hAnsi="Arial" w:cs="Arial"/>
          <w:b/>
          <w:sz w:val="24"/>
          <w:szCs w:val="24"/>
        </w:rPr>
        <w:t>22</w:t>
      </w:r>
      <w:proofErr w:type="gramStart"/>
      <w:r w:rsidRPr="00B06E3C">
        <w:rPr>
          <w:rFonts w:ascii="Arial" w:hAnsi="Arial" w:cs="Arial"/>
          <w:b/>
          <w:sz w:val="24"/>
          <w:szCs w:val="24"/>
        </w:rPr>
        <w:t>.  National</w:t>
      </w:r>
      <w:proofErr w:type="gramEnd"/>
      <w:r w:rsidRPr="00B06E3C">
        <w:rPr>
          <w:rFonts w:ascii="Arial" w:hAnsi="Arial" w:cs="Arial"/>
          <w:b/>
          <w:sz w:val="24"/>
          <w:szCs w:val="24"/>
        </w:rPr>
        <w:t xml:space="preserve"> Pollutant Discharge Elimination System (NPDES) Permits</w:t>
      </w:r>
    </w:p>
    <w:p w14:paraId="547F12F5" w14:textId="15171DAA" w:rsidR="002F014E" w:rsidRDefault="002F014E" w:rsidP="002F014E">
      <w:pPr>
        <w:pStyle w:val="PlainText"/>
        <w:rPr>
          <w:rFonts w:ascii="Arial" w:hAnsi="Arial" w:cs="Arial"/>
          <w:sz w:val="24"/>
          <w:szCs w:val="24"/>
        </w:rPr>
      </w:pPr>
      <w:r w:rsidRPr="00B06E3C">
        <w:rPr>
          <w:rFonts w:ascii="Arial" w:hAnsi="Arial" w:cs="Arial"/>
          <w:sz w:val="24"/>
          <w:szCs w:val="24"/>
        </w:rPr>
        <w:t xml:space="preserve">The contractor must not perform any work on existing NPDES structures or treatment units unless previously approved in writing by the Installation Planning and Maintenance Division certified operators and the Environmental Branch. </w:t>
      </w:r>
      <w:r>
        <w:rPr>
          <w:rFonts w:ascii="Arial" w:hAnsi="Arial" w:cs="Arial"/>
          <w:sz w:val="24"/>
          <w:szCs w:val="24"/>
        </w:rPr>
        <w:t xml:space="preserve"> </w:t>
      </w:r>
      <w:r w:rsidRPr="00B06E3C">
        <w:rPr>
          <w:rFonts w:ascii="Arial" w:hAnsi="Arial" w:cs="Arial"/>
          <w:sz w:val="24"/>
          <w:szCs w:val="24"/>
        </w:rPr>
        <w:t>This includes work within the sewage treatment plant, sewage lift stations, sewage conveyance pipes, Industrial Operations Facility pretreatment plant, and storm water sewer systems.</w:t>
      </w:r>
      <w:r>
        <w:rPr>
          <w:rFonts w:ascii="Arial" w:hAnsi="Arial" w:cs="Arial"/>
          <w:sz w:val="24"/>
          <w:szCs w:val="24"/>
        </w:rPr>
        <w:t xml:space="preserve"> </w:t>
      </w:r>
      <w:r w:rsidRPr="00B06E3C">
        <w:rPr>
          <w:rFonts w:ascii="Arial" w:hAnsi="Arial" w:cs="Arial"/>
          <w:sz w:val="24"/>
          <w:szCs w:val="24"/>
        </w:rPr>
        <w:t xml:space="preserve"> If a permit is required, it will be the responsibility of the contractor to obtain all permits prior to work being performed.</w:t>
      </w:r>
      <w:r>
        <w:rPr>
          <w:rFonts w:ascii="Arial" w:hAnsi="Arial" w:cs="Arial"/>
          <w:sz w:val="24"/>
          <w:szCs w:val="24"/>
        </w:rPr>
        <w:t xml:space="preserve"> </w:t>
      </w:r>
      <w:r w:rsidRPr="00B06E3C">
        <w:rPr>
          <w:rFonts w:ascii="Arial" w:hAnsi="Arial" w:cs="Arial"/>
          <w:sz w:val="24"/>
          <w:szCs w:val="24"/>
        </w:rPr>
        <w:t xml:space="preserve"> All permit application packages must first be reviewed by the Environmental Branch prior to being sent to any regulatory authority.</w:t>
      </w:r>
      <w:r>
        <w:rPr>
          <w:rFonts w:ascii="Arial" w:hAnsi="Arial" w:cs="Arial"/>
          <w:sz w:val="24"/>
          <w:szCs w:val="24"/>
        </w:rPr>
        <w:t xml:space="preserve"> </w:t>
      </w:r>
      <w:r w:rsidRPr="00B06E3C">
        <w:rPr>
          <w:rFonts w:ascii="Arial" w:hAnsi="Arial" w:cs="Arial"/>
          <w:sz w:val="24"/>
          <w:szCs w:val="24"/>
        </w:rPr>
        <w:t xml:space="preserve"> All liquids (chemical, cleaner, and lubricants) in containers, drums, and IBC totes are to be </w:t>
      </w:r>
      <w:proofErr w:type="gramStart"/>
      <w:r w:rsidRPr="00B06E3C">
        <w:rPr>
          <w:rFonts w:ascii="Arial" w:hAnsi="Arial" w:cs="Arial"/>
          <w:sz w:val="24"/>
          <w:szCs w:val="24"/>
        </w:rPr>
        <w:t>stored on secondary containment at all times</w:t>
      </w:r>
      <w:proofErr w:type="gramEnd"/>
      <w:r w:rsidRPr="00B06E3C">
        <w:rPr>
          <w:rFonts w:ascii="Arial" w:hAnsi="Arial" w:cs="Arial"/>
          <w:sz w:val="24"/>
          <w:szCs w:val="24"/>
        </w:rPr>
        <w:t>.</w:t>
      </w:r>
      <w:r>
        <w:rPr>
          <w:rFonts w:ascii="Arial" w:hAnsi="Arial" w:cs="Arial"/>
          <w:sz w:val="24"/>
          <w:szCs w:val="24"/>
        </w:rPr>
        <w:t xml:space="preserve"> </w:t>
      </w:r>
      <w:r w:rsidRPr="00B06E3C">
        <w:rPr>
          <w:rFonts w:ascii="Arial" w:hAnsi="Arial" w:cs="Arial"/>
          <w:sz w:val="24"/>
          <w:szCs w:val="24"/>
        </w:rPr>
        <w:t xml:space="preserve"> The container shall be labeled with the contents inside and an SDS sheet must be provided to EB.</w:t>
      </w:r>
    </w:p>
    <w:p w14:paraId="66D77A75" w14:textId="77777777" w:rsidR="002F014E" w:rsidRPr="002F014E" w:rsidRDefault="002F014E" w:rsidP="002F014E">
      <w:pPr>
        <w:pStyle w:val="PlainText"/>
        <w:rPr>
          <w:rFonts w:ascii="Arial" w:hAnsi="Arial" w:cs="Arial"/>
          <w:sz w:val="24"/>
          <w:szCs w:val="24"/>
        </w:rPr>
      </w:pPr>
    </w:p>
    <w:p w14:paraId="2A071AB2" w14:textId="77777777" w:rsidR="002F014E" w:rsidRPr="00B06E3C" w:rsidRDefault="002F014E" w:rsidP="002F014E">
      <w:pPr>
        <w:widowControl w:val="0"/>
        <w:rPr>
          <w:rFonts w:ascii="Arial" w:hAnsi="Arial" w:cs="Arial"/>
          <w:b/>
          <w:snapToGrid w:val="0"/>
          <w:sz w:val="24"/>
        </w:rPr>
      </w:pPr>
      <w:r w:rsidRPr="00B06E3C">
        <w:rPr>
          <w:rFonts w:ascii="Arial" w:hAnsi="Arial" w:cs="Arial"/>
          <w:b/>
          <w:snapToGrid w:val="0"/>
          <w:sz w:val="24"/>
        </w:rPr>
        <w:t>23</w:t>
      </w:r>
      <w:proofErr w:type="gramStart"/>
      <w:r w:rsidRPr="00B06E3C">
        <w:rPr>
          <w:rFonts w:ascii="Arial" w:hAnsi="Arial" w:cs="Arial"/>
          <w:b/>
          <w:snapToGrid w:val="0"/>
          <w:sz w:val="24"/>
        </w:rPr>
        <w:t>.  Net</w:t>
      </w:r>
      <w:proofErr w:type="gramEnd"/>
      <w:r w:rsidRPr="00B06E3C">
        <w:rPr>
          <w:rFonts w:ascii="Arial" w:hAnsi="Arial" w:cs="Arial"/>
          <w:b/>
          <w:snapToGrid w:val="0"/>
          <w:sz w:val="24"/>
        </w:rPr>
        <w:t xml:space="preserve"> Zero Water</w:t>
      </w:r>
    </w:p>
    <w:p w14:paraId="6D97E266"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The contractor will minimize the use of potable water during the construction project.  Water used during the construction project will be monitored and measured using portable water meters if possible. </w:t>
      </w:r>
      <w:r>
        <w:rPr>
          <w:rFonts w:ascii="Arial" w:hAnsi="Arial" w:cs="Arial"/>
          <w:sz w:val="24"/>
          <w:szCs w:val="24"/>
        </w:rPr>
        <w:t xml:space="preserve"> </w:t>
      </w:r>
      <w:r w:rsidRPr="00B06E3C">
        <w:rPr>
          <w:rFonts w:ascii="Arial" w:hAnsi="Arial" w:cs="Arial"/>
          <w:sz w:val="24"/>
          <w:szCs w:val="24"/>
        </w:rPr>
        <w:t>Installed restroom equipment will consist of high-efficiency fixtures that use reduced volumes of water.</w:t>
      </w:r>
      <w:r>
        <w:rPr>
          <w:rFonts w:ascii="Arial" w:hAnsi="Arial" w:cs="Arial"/>
          <w:sz w:val="24"/>
          <w:szCs w:val="24"/>
        </w:rPr>
        <w:t xml:space="preserve"> </w:t>
      </w:r>
      <w:r w:rsidRPr="00B06E3C">
        <w:rPr>
          <w:rFonts w:ascii="Arial" w:hAnsi="Arial" w:cs="Arial"/>
          <w:sz w:val="24"/>
          <w:szCs w:val="24"/>
        </w:rPr>
        <w:t xml:space="preserve"> Use of flow regulation</w:t>
      </w:r>
    </w:p>
    <w:p w14:paraId="76D544AF"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devices must be approved by EB prior to installation. </w:t>
      </w:r>
      <w:r>
        <w:rPr>
          <w:rFonts w:ascii="Arial" w:hAnsi="Arial" w:cs="Arial"/>
          <w:sz w:val="24"/>
          <w:szCs w:val="24"/>
        </w:rPr>
        <w:t xml:space="preserve"> </w:t>
      </w:r>
      <w:r w:rsidRPr="00B06E3C">
        <w:rPr>
          <w:rFonts w:ascii="Arial" w:hAnsi="Arial" w:cs="Arial"/>
          <w:sz w:val="24"/>
          <w:szCs w:val="24"/>
        </w:rPr>
        <w:t xml:space="preserve">Employ strategies that in aggregate use 20% less water than the water use baseline calculated for the building after meeting the Energy Policy Act of 1992 fixture performance requirements.  Automatic hands-free flushometers will not be used. </w:t>
      </w:r>
      <w:r>
        <w:rPr>
          <w:rFonts w:ascii="Arial" w:hAnsi="Arial" w:cs="Arial"/>
          <w:sz w:val="24"/>
          <w:szCs w:val="24"/>
        </w:rPr>
        <w:t xml:space="preserve"> </w:t>
      </w:r>
      <w:r w:rsidRPr="00B06E3C">
        <w:rPr>
          <w:rFonts w:ascii="Arial" w:hAnsi="Arial" w:cs="Arial"/>
          <w:sz w:val="24"/>
          <w:szCs w:val="24"/>
        </w:rPr>
        <w:t xml:space="preserve">Water-free urinals will not be used.  Flushometers will be the piston variety that fail in the closed position. </w:t>
      </w:r>
      <w:r>
        <w:rPr>
          <w:rFonts w:ascii="Arial" w:hAnsi="Arial" w:cs="Arial"/>
          <w:sz w:val="24"/>
          <w:szCs w:val="24"/>
        </w:rPr>
        <w:t xml:space="preserve"> </w:t>
      </w:r>
      <w:r w:rsidRPr="00B06E3C">
        <w:rPr>
          <w:rFonts w:ascii="Arial" w:hAnsi="Arial" w:cs="Arial"/>
          <w:sz w:val="24"/>
          <w:szCs w:val="24"/>
        </w:rPr>
        <w:t xml:space="preserve">New building construction and renovations will include installation of a water meter that is capable of being read from </w:t>
      </w:r>
      <w:proofErr w:type="gramStart"/>
      <w:r w:rsidRPr="00B06E3C">
        <w:rPr>
          <w:rFonts w:ascii="Arial" w:hAnsi="Arial" w:cs="Arial"/>
          <w:sz w:val="24"/>
          <w:szCs w:val="24"/>
        </w:rPr>
        <w:t>the outside</w:t>
      </w:r>
      <w:proofErr w:type="gramEnd"/>
      <w:r w:rsidRPr="00B06E3C">
        <w:rPr>
          <w:rFonts w:ascii="Arial" w:hAnsi="Arial" w:cs="Arial"/>
          <w:sz w:val="24"/>
          <w:szCs w:val="24"/>
        </w:rPr>
        <w:t xml:space="preserve"> of the building.</w:t>
      </w:r>
    </w:p>
    <w:p w14:paraId="6EB8E17C" w14:textId="77777777" w:rsidR="002F014E" w:rsidRPr="00B06E3C" w:rsidRDefault="002F014E" w:rsidP="002F014E">
      <w:pPr>
        <w:widowControl w:val="0"/>
        <w:rPr>
          <w:rFonts w:ascii="Arial" w:hAnsi="Arial" w:cs="Arial"/>
          <w:bCs/>
          <w:snapToGrid w:val="0"/>
          <w:sz w:val="24"/>
        </w:rPr>
      </w:pPr>
    </w:p>
    <w:p w14:paraId="45AF5240" w14:textId="77777777" w:rsidR="002F014E" w:rsidRPr="00B06E3C" w:rsidRDefault="002F014E" w:rsidP="002F014E">
      <w:pPr>
        <w:rPr>
          <w:rFonts w:ascii="Arial" w:hAnsi="Arial" w:cs="Arial"/>
          <w:b/>
          <w:bCs/>
          <w:i/>
          <w:iCs/>
          <w:sz w:val="24"/>
        </w:rPr>
      </w:pPr>
      <w:r w:rsidRPr="00B06E3C">
        <w:rPr>
          <w:rFonts w:ascii="Arial" w:hAnsi="Arial" w:cs="Arial"/>
          <w:b/>
          <w:bCs/>
          <w:sz w:val="24"/>
        </w:rPr>
        <w:t>24</w:t>
      </w:r>
      <w:proofErr w:type="gramStart"/>
      <w:r w:rsidRPr="00B06E3C">
        <w:rPr>
          <w:rFonts w:ascii="Arial" w:hAnsi="Arial" w:cs="Arial"/>
          <w:b/>
          <w:bCs/>
          <w:sz w:val="24"/>
        </w:rPr>
        <w:t>.  Noise</w:t>
      </w:r>
      <w:proofErr w:type="gramEnd"/>
    </w:p>
    <w:p w14:paraId="71F332FE" w14:textId="77777777" w:rsidR="002F014E" w:rsidRPr="00B06E3C" w:rsidRDefault="002F014E" w:rsidP="002F014E">
      <w:pPr>
        <w:rPr>
          <w:rFonts w:ascii="Arial" w:hAnsi="Arial" w:cs="Arial"/>
          <w:sz w:val="24"/>
        </w:rPr>
      </w:pPr>
      <w:r w:rsidRPr="00B06E3C">
        <w:rPr>
          <w:rFonts w:ascii="Arial" w:hAnsi="Arial" w:cs="Arial"/>
          <w:sz w:val="24"/>
        </w:rPr>
        <w:t xml:space="preserve">The contractor must not allow the noise level to exceed 65 decibels at any point outside TYAD property. </w:t>
      </w:r>
      <w:r>
        <w:rPr>
          <w:rFonts w:ascii="Arial" w:hAnsi="Arial" w:cs="Arial"/>
          <w:sz w:val="24"/>
        </w:rPr>
        <w:t xml:space="preserve"> </w:t>
      </w:r>
      <w:r w:rsidRPr="00B06E3C">
        <w:rPr>
          <w:rFonts w:ascii="Arial" w:hAnsi="Arial" w:cs="Arial"/>
          <w:sz w:val="24"/>
        </w:rPr>
        <w:t>If noise levels exceed 65 decibels, a plan must be prepared by the contractor to mitigate the noise levels and submit to the EB for approval through the COR.</w:t>
      </w:r>
      <w:r>
        <w:rPr>
          <w:rFonts w:ascii="Arial" w:hAnsi="Arial" w:cs="Arial"/>
          <w:sz w:val="24"/>
        </w:rPr>
        <w:t xml:space="preserve"> </w:t>
      </w:r>
      <w:r w:rsidRPr="00B06E3C">
        <w:rPr>
          <w:rFonts w:ascii="Arial" w:hAnsi="Arial" w:cs="Arial"/>
          <w:sz w:val="24"/>
        </w:rPr>
        <w:t xml:space="preserve"> The contractor will monitor the fence line to confirm this limit.</w:t>
      </w:r>
    </w:p>
    <w:p w14:paraId="5822343C" w14:textId="77777777" w:rsidR="002F014E" w:rsidRPr="00B06E3C" w:rsidRDefault="002F014E" w:rsidP="002F014E">
      <w:pPr>
        <w:rPr>
          <w:rFonts w:ascii="Arial" w:hAnsi="Arial" w:cs="Arial"/>
          <w:b/>
          <w:bCs/>
          <w:sz w:val="24"/>
          <w:szCs w:val="24"/>
        </w:rPr>
      </w:pPr>
      <w:r w:rsidRPr="00B06E3C">
        <w:rPr>
          <w:rFonts w:ascii="Arial" w:hAnsi="Arial" w:cs="Arial"/>
          <w:b/>
          <w:bCs/>
          <w:sz w:val="24"/>
          <w:szCs w:val="24"/>
        </w:rPr>
        <w:t>26</w:t>
      </w:r>
      <w:proofErr w:type="gramStart"/>
      <w:r w:rsidRPr="00B06E3C">
        <w:rPr>
          <w:rFonts w:ascii="Arial" w:hAnsi="Arial" w:cs="Arial"/>
          <w:b/>
          <w:bCs/>
          <w:sz w:val="24"/>
          <w:szCs w:val="24"/>
        </w:rPr>
        <w:t>.  Pest</w:t>
      </w:r>
      <w:proofErr w:type="gramEnd"/>
      <w:r w:rsidRPr="00B06E3C">
        <w:rPr>
          <w:rFonts w:ascii="Arial" w:hAnsi="Arial" w:cs="Arial"/>
          <w:b/>
          <w:bCs/>
          <w:sz w:val="24"/>
          <w:szCs w:val="24"/>
        </w:rPr>
        <w:t xml:space="preserve"> Management</w:t>
      </w:r>
    </w:p>
    <w:p w14:paraId="333AC4C7" w14:textId="77777777" w:rsidR="002F014E" w:rsidRPr="00B06E3C" w:rsidRDefault="002F014E" w:rsidP="002F014E">
      <w:pPr>
        <w:rPr>
          <w:rFonts w:ascii="Arial" w:hAnsi="Arial" w:cs="Arial"/>
          <w:snapToGrid w:val="0"/>
          <w:sz w:val="24"/>
          <w:szCs w:val="24"/>
        </w:rPr>
      </w:pPr>
      <w:r w:rsidRPr="00B06E3C">
        <w:rPr>
          <w:rFonts w:ascii="Arial" w:hAnsi="Arial" w:cs="Arial"/>
          <w:sz w:val="24"/>
          <w:szCs w:val="24"/>
        </w:rPr>
        <w:t>At no time during the execution of this contract must the contractor provide a food source or harborage for any pests. </w:t>
      </w:r>
      <w:r>
        <w:rPr>
          <w:rFonts w:ascii="Arial" w:hAnsi="Arial" w:cs="Arial"/>
          <w:sz w:val="24"/>
          <w:szCs w:val="24"/>
        </w:rPr>
        <w:t xml:space="preserve"> </w:t>
      </w:r>
      <w:r w:rsidRPr="00B06E3C">
        <w:rPr>
          <w:rFonts w:ascii="Arial" w:hAnsi="Arial" w:cs="Arial"/>
          <w:sz w:val="24"/>
          <w:szCs w:val="24"/>
        </w:rPr>
        <w:t>The contractor must coordinate through the COR to the EB prior to the application of any pesticide (PA state license is required for pesticide applications).</w:t>
      </w:r>
      <w:r>
        <w:rPr>
          <w:rFonts w:ascii="Arial" w:hAnsi="Arial" w:cs="Arial"/>
          <w:sz w:val="24"/>
          <w:szCs w:val="24"/>
        </w:rPr>
        <w:t xml:space="preserve"> </w:t>
      </w:r>
      <w:r w:rsidRPr="00B06E3C">
        <w:rPr>
          <w:rFonts w:ascii="Arial" w:hAnsi="Arial" w:cs="Arial"/>
          <w:sz w:val="24"/>
          <w:szCs w:val="24"/>
        </w:rPr>
        <w:t xml:space="preserve"> All pesticides are required to be approved by the EB.</w:t>
      </w:r>
      <w:r>
        <w:rPr>
          <w:rFonts w:ascii="Arial" w:hAnsi="Arial" w:cs="Arial"/>
          <w:sz w:val="24"/>
          <w:szCs w:val="24"/>
        </w:rPr>
        <w:t xml:space="preserve"> </w:t>
      </w:r>
      <w:r w:rsidRPr="00B06E3C">
        <w:rPr>
          <w:rFonts w:ascii="Arial" w:hAnsi="Arial" w:cs="Arial"/>
          <w:sz w:val="24"/>
          <w:szCs w:val="24"/>
        </w:rPr>
        <w:t xml:space="preserve"> The contractor must report all usage of pesticides the day they are applied through </w:t>
      </w:r>
      <w:proofErr w:type="gramStart"/>
      <w:r w:rsidRPr="00B06E3C">
        <w:rPr>
          <w:rFonts w:ascii="Arial" w:hAnsi="Arial" w:cs="Arial"/>
          <w:sz w:val="24"/>
          <w:szCs w:val="24"/>
        </w:rPr>
        <w:t>the COR</w:t>
      </w:r>
      <w:proofErr w:type="gramEnd"/>
      <w:r w:rsidRPr="00B06E3C">
        <w:rPr>
          <w:rFonts w:ascii="Arial" w:hAnsi="Arial" w:cs="Arial"/>
          <w:sz w:val="24"/>
          <w:szCs w:val="24"/>
        </w:rPr>
        <w:t xml:space="preserve"> to </w:t>
      </w:r>
      <w:proofErr w:type="gramStart"/>
      <w:r w:rsidRPr="00B06E3C">
        <w:rPr>
          <w:rFonts w:ascii="Arial" w:hAnsi="Arial" w:cs="Arial"/>
          <w:sz w:val="24"/>
          <w:szCs w:val="24"/>
        </w:rPr>
        <w:t>the EB</w:t>
      </w:r>
      <w:proofErr w:type="gramEnd"/>
      <w:r w:rsidRPr="00B06E3C">
        <w:rPr>
          <w:rFonts w:ascii="Arial" w:hAnsi="Arial" w:cs="Arial"/>
          <w:sz w:val="24"/>
          <w:szCs w:val="24"/>
        </w:rPr>
        <w:t>.</w:t>
      </w:r>
      <w:r>
        <w:rPr>
          <w:rFonts w:ascii="Arial" w:hAnsi="Arial" w:cs="Arial"/>
          <w:sz w:val="24"/>
          <w:szCs w:val="24"/>
        </w:rPr>
        <w:t xml:space="preserve"> </w:t>
      </w:r>
      <w:r w:rsidRPr="00B06E3C">
        <w:rPr>
          <w:rFonts w:ascii="Arial" w:hAnsi="Arial" w:cs="Arial"/>
          <w:sz w:val="24"/>
          <w:szCs w:val="24"/>
        </w:rPr>
        <w:t xml:space="preserve"> After completion of the contract, the contractor must ensure there is no passage for pests to enter facilities or structures related to work performed by the contractor. </w:t>
      </w:r>
    </w:p>
    <w:p w14:paraId="4753AB62" w14:textId="77777777" w:rsidR="002F014E" w:rsidRPr="00B06E3C" w:rsidRDefault="002F014E" w:rsidP="002F014E">
      <w:pPr>
        <w:widowControl w:val="0"/>
        <w:rPr>
          <w:rFonts w:ascii="Arial" w:hAnsi="Arial" w:cs="Arial"/>
          <w:b/>
          <w:bCs/>
          <w:sz w:val="24"/>
        </w:rPr>
      </w:pPr>
      <w:bookmarkStart w:id="19" w:name="OLE_LINK7"/>
      <w:bookmarkStart w:id="20" w:name="OLE_LINK8"/>
      <w:r w:rsidRPr="00B06E3C">
        <w:rPr>
          <w:rFonts w:ascii="Arial" w:hAnsi="Arial" w:cs="Arial"/>
          <w:b/>
          <w:bCs/>
          <w:sz w:val="24"/>
        </w:rPr>
        <w:lastRenderedPageBreak/>
        <w:t>28</w:t>
      </w:r>
      <w:proofErr w:type="gramStart"/>
      <w:r w:rsidRPr="00B06E3C">
        <w:rPr>
          <w:rFonts w:ascii="Arial" w:hAnsi="Arial" w:cs="Arial"/>
          <w:b/>
          <w:bCs/>
          <w:sz w:val="24"/>
        </w:rPr>
        <w:t>.  Recycling</w:t>
      </w:r>
      <w:proofErr w:type="gramEnd"/>
      <w:r w:rsidRPr="00B06E3C">
        <w:rPr>
          <w:rFonts w:ascii="Arial" w:hAnsi="Arial" w:cs="Arial"/>
          <w:b/>
          <w:bCs/>
          <w:sz w:val="24"/>
        </w:rPr>
        <w:t xml:space="preserve"> </w:t>
      </w:r>
    </w:p>
    <w:bookmarkEnd w:id="19"/>
    <w:bookmarkEnd w:id="20"/>
    <w:p w14:paraId="66421EC3" w14:textId="3A2D93DC" w:rsidR="002F014E" w:rsidRPr="002F014E" w:rsidRDefault="002F014E" w:rsidP="002F014E">
      <w:pPr>
        <w:widowControl w:val="0"/>
        <w:rPr>
          <w:rFonts w:ascii="Arial" w:hAnsi="Arial" w:cs="Arial"/>
          <w:sz w:val="24"/>
        </w:rPr>
      </w:pPr>
      <w:r w:rsidRPr="00B06E3C">
        <w:rPr>
          <w:rFonts w:ascii="Arial" w:hAnsi="Arial" w:cs="Arial"/>
          <w:sz w:val="24"/>
        </w:rPr>
        <w:t xml:space="preserve">The contractor must comply with TYADs general recycling plan for recyclable materials such as aluminum, steel, cardboard, paper, plastic and wood.  The contractor should contact the EB for additional information on the recycling of materials through the COR.  The COR will coordinate with EB to have the contractor recycle metals, cardboard, etc., through TYADs recycling program.  All Construction and Demolition (C&amp;D) material transferred from a construction project into the TYAD recycling program must be segregated and material type and weights submitted to the project COR for consolidation. </w:t>
      </w:r>
      <w:r>
        <w:rPr>
          <w:rFonts w:ascii="Arial" w:hAnsi="Arial" w:cs="Arial"/>
          <w:sz w:val="24"/>
        </w:rPr>
        <w:t xml:space="preserve"> </w:t>
      </w:r>
      <w:r w:rsidRPr="00B06E3C">
        <w:rPr>
          <w:rFonts w:ascii="Arial" w:hAnsi="Arial" w:cs="Arial"/>
          <w:sz w:val="24"/>
        </w:rPr>
        <w:t xml:space="preserve">Any material entering the TYAD recycling program that is not documented and properly reported will be absorbed into the TYAD recycling program and not count towards the C&amp;D requirement of the project.  Clean wood shall be recycled by the contractor </w:t>
      </w:r>
      <w:proofErr w:type="gramStart"/>
      <w:r w:rsidRPr="00B06E3C">
        <w:rPr>
          <w:rFonts w:ascii="Arial" w:hAnsi="Arial" w:cs="Arial"/>
          <w:sz w:val="24"/>
        </w:rPr>
        <w:t>off</w:t>
      </w:r>
      <w:proofErr w:type="gramEnd"/>
      <w:r w:rsidRPr="00B06E3C">
        <w:rPr>
          <w:rFonts w:ascii="Arial" w:hAnsi="Arial" w:cs="Arial"/>
          <w:sz w:val="24"/>
        </w:rPr>
        <w:t xml:space="preserve"> TYAD property.</w:t>
      </w:r>
    </w:p>
    <w:p w14:paraId="11A31441" w14:textId="77777777" w:rsidR="002F014E" w:rsidRPr="00B06E3C" w:rsidRDefault="002F014E" w:rsidP="002F014E">
      <w:pPr>
        <w:rPr>
          <w:rFonts w:ascii="Arial" w:hAnsi="Arial" w:cs="Arial"/>
          <w:b/>
          <w:sz w:val="24"/>
          <w:szCs w:val="24"/>
        </w:rPr>
      </w:pPr>
      <w:r w:rsidRPr="00B06E3C">
        <w:rPr>
          <w:rFonts w:ascii="Arial" w:hAnsi="Arial" w:cs="Arial"/>
          <w:b/>
          <w:sz w:val="24"/>
          <w:szCs w:val="24"/>
        </w:rPr>
        <w:t>29</w:t>
      </w:r>
      <w:proofErr w:type="gramStart"/>
      <w:r w:rsidRPr="00B06E3C">
        <w:rPr>
          <w:rFonts w:ascii="Arial" w:hAnsi="Arial" w:cs="Arial"/>
          <w:b/>
          <w:sz w:val="24"/>
          <w:szCs w:val="24"/>
        </w:rPr>
        <w:t>.  Refuse</w:t>
      </w:r>
      <w:proofErr w:type="gramEnd"/>
      <w:r w:rsidRPr="00B06E3C">
        <w:rPr>
          <w:rFonts w:ascii="Arial" w:hAnsi="Arial" w:cs="Arial"/>
          <w:b/>
          <w:sz w:val="24"/>
          <w:szCs w:val="24"/>
        </w:rPr>
        <w:t xml:space="preserve"> and Construction Demolition Debris Removal and Disposal</w:t>
      </w:r>
    </w:p>
    <w:p w14:paraId="756C7B41" w14:textId="50F39C7C" w:rsidR="002F014E" w:rsidRPr="00B06E3C" w:rsidRDefault="002F014E" w:rsidP="002F014E">
      <w:pPr>
        <w:rPr>
          <w:rFonts w:ascii="Arial" w:hAnsi="Arial" w:cs="Arial"/>
          <w:sz w:val="24"/>
          <w:szCs w:val="24"/>
        </w:rPr>
      </w:pPr>
      <w:r w:rsidRPr="00B06E3C">
        <w:rPr>
          <w:rFonts w:ascii="Arial" w:hAnsi="Arial" w:cs="Arial"/>
          <w:sz w:val="24"/>
          <w:szCs w:val="24"/>
        </w:rPr>
        <w:t xml:space="preserve">During the performance of all construction, renovation and demolition projects, a minimum of 60 percent of all non-hazardous construction demolition debris shall be diverted from the landfill for reuse or recycling. </w:t>
      </w:r>
      <w:r>
        <w:rPr>
          <w:rFonts w:ascii="Arial" w:hAnsi="Arial" w:cs="Arial"/>
          <w:sz w:val="24"/>
          <w:szCs w:val="24"/>
        </w:rPr>
        <w:t xml:space="preserve"> </w:t>
      </w:r>
      <w:r w:rsidRPr="00B06E3C">
        <w:rPr>
          <w:rFonts w:ascii="Arial" w:hAnsi="Arial" w:cs="Arial"/>
          <w:sz w:val="24"/>
          <w:szCs w:val="24"/>
        </w:rPr>
        <w:t>The contractor shall provide written certification to the COR of the type and tonnage of debris reused or recycled from the contract.  All refuse and the construction demolition debris not recovered for reuse or recycling shall be disposed of at a PADEP permitted and Monroe County Municipal Waste Management Authority authorized facility. </w:t>
      </w:r>
      <w:r>
        <w:rPr>
          <w:rFonts w:ascii="Arial" w:hAnsi="Arial" w:cs="Arial"/>
          <w:sz w:val="24"/>
          <w:szCs w:val="24"/>
        </w:rPr>
        <w:t xml:space="preserve"> </w:t>
      </w:r>
      <w:r w:rsidRPr="00983822">
        <w:rPr>
          <w:rFonts w:ascii="Arial" w:hAnsi="Arial" w:cs="Arial"/>
          <w:sz w:val="24"/>
          <w:szCs w:val="24"/>
        </w:rPr>
        <w:t xml:space="preserve">The contractor shall comply with the Monroe County Solid Waste Management Plan, PA Act 90, and all applicable licensing requirements. </w:t>
      </w:r>
      <w:r>
        <w:rPr>
          <w:rFonts w:ascii="Arial" w:hAnsi="Arial" w:cs="Arial"/>
          <w:sz w:val="24"/>
          <w:szCs w:val="24"/>
        </w:rPr>
        <w:t xml:space="preserve"> </w:t>
      </w:r>
      <w:r w:rsidRPr="00983822">
        <w:rPr>
          <w:rFonts w:ascii="Arial" w:hAnsi="Arial" w:cs="Arial"/>
          <w:sz w:val="24"/>
          <w:szCs w:val="24"/>
        </w:rPr>
        <w:t xml:space="preserve">All waste must be transported to designated Monroe County landfills; see </w:t>
      </w:r>
      <w:hyperlink r:id="rId15" w:history="1">
        <w:r w:rsidRPr="00C70118">
          <w:rPr>
            <w:rStyle w:val="Hyperlink"/>
            <w:rFonts w:ascii="Arial" w:hAnsi="Arial" w:cs="Arial"/>
            <w:sz w:val="24"/>
            <w:szCs w:val="24"/>
          </w:rPr>
          <w:t>http://www.thewasteauthority.com</w:t>
        </w:r>
      </w:hyperlink>
      <w:r>
        <w:rPr>
          <w:rFonts w:ascii="Arial" w:hAnsi="Arial" w:cs="Arial"/>
          <w:sz w:val="24"/>
          <w:szCs w:val="24"/>
        </w:rPr>
        <w:t xml:space="preserve"> </w:t>
      </w:r>
      <w:r w:rsidRPr="00983822">
        <w:rPr>
          <w:rFonts w:ascii="Arial" w:hAnsi="Arial" w:cs="Arial"/>
          <w:sz w:val="24"/>
          <w:szCs w:val="24"/>
        </w:rPr>
        <w:t xml:space="preserve">for details. </w:t>
      </w:r>
      <w:r>
        <w:rPr>
          <w:rFonts w:ascii="Arial" w:hAnsi="Arial" w:cs="Arial"/>
          <w:sz w:val="24"/>
          <w:szCs w:val="24"/>
        </w:rPr>
        <w:t xml:space="preserve"> </w:t>
      </w:r>
      <w:r w:rsidRPr="00983822">
        <w:rPr>
          <w:rFonts w:ascii="Arial" w:hAnsi="Arial" w:cs="Arial"/>
          <w:sz w:val="24"/>
          <w:szCs w:val="24"/>
        </w:rPr>
        <w:t>For questions, contact the Monroe County Municipal Waste Management Authority at (570) 643-6100.</w:t>
      </w:r>
      <w:r>
        <w:rPr>
          <w:rFonts w:ascii="Arial" w:hAnsi="Arial" w:cs="Arial"/>
          <w:sz w:val="24"/>
          <w:szCs w:val="24"/>
        </w:rPr>
        <w:t xml:space="preserve">  </w:t>
      </w:r>
      <w:r w:rsidRPr="00B06E3C">
        <w:rPr>
          <w:rFonts w:ascii="Arial" w:hAnsi="Arial" w:cs="Arial"/>
          <w:sz w:val="24"/>
          <w:szCs w:val="24"/>
        </w:rPr>
        <w:t>The contractor shall provide a disposal certificate or landfill weight slip to the COR for all solid waste disposed of during the performance of this contract.  The COR will then provide copies of the disposal certificate or landfill weight slips with the quarterly consolidated C&amp;D report from The Installation Planning and Maintenance Division to EB.</w:t>
      </w:r>
    </w:p>
    <w:p w14:paraId="5DC1519D" w14:textId="77777777" w:rsidR="002F014E" w:rsidRPr="00B06E3C" w:rsidRDefault="002F014E" w:rsidP="002F014E">
      <w:pPr>
        <w:rPr>
          <w:rFonts w:ascii="Arial" w:hAnsi="Arial" w:cs="Arial"/>
          <w:b/>
          <w:bCs/>
          <w:sz w:val="24"/>
        </w:rPr>
      </w:pPr>
      <w:r w:rsidRPr="00B06E3C">
        <w:rPr>
          <w:rFonts w:ascii="Arial" w:hAnsi="Arial" w:cs="Arial"/>
          <w:b/>
          <w:bCs/>
          <w:sz w:val="24"/>
        </w:rPr>
        <w:t>30</w:t>
      </w:r>
      <w:proofErr w:type="gramStart"/>
      <w:r w:rsidRPr="00B06E3C">
        <w:rPr>
          <w:rFonts w:ascii="Arial" w:hAnsi="Arial" w:cs="Arial"/>
          <w:b/>
          <w:bCs/>
          <w:sz w:val="24"/>
        </w:rPr>
        <w:t>.  Removal</w:t>
      </w:r>
      <w:proofErr w:type="gramEnd"/>
      <w:r w:rsidRPr="00B06E3C">
        <w:rPr>
          <w:rFonts w:ascii="Arial" w:hAnsi="Arial" w:cs="Arial"/>
          <w:b/>
          <w:bCs/>
          <w:sz w:val="24"/>
        </w:rPr>
        <w:t xml:space="preserve"> Materials</w:t>
      </w:r>
    </w:p>
    <w:p w14:paraId="272023AA" w14:textId="1779264B" w:rsidR="002F014E" w:rsidRPr="002F014E" w:rsidRDefault="002F014E" w:rsidP="002F014E">
      <w:pPr>
        <w:rPr>
          <w:rFonts w:ascii="Arial" w:hAnsi="Arial" w:cs="Arial"/>
          <w:sz w:val="24"/>
        </w:rPr>
      </w:pPr>
      <w:r w:rsidRPr="00B06E3C">
        <w:rPr>
          <w:rFonts w:ascii="Arial" w:hAnsi="Arial" w:cs="Arial"/>
          <w:sz w:val="24"/>
        </w:rPr>
        <w:t xml:space="preserve">The contractor must remove from the site prior to the acceptance of work by the Government, all materials not identified to remain in place, including excess paints, building materials and equipment purchased by the contractor for the execution of this project. </w:t>
      </w:r>
    </w:p>
    <w:p w14:paraId="1791B30F" w14:textId="77777777" w:rsidR="002F014E" w:rsidRPr="00B06E3C" w:rsidRDefault="002F014E" w:rsidP="002F014E">
      <w:pPr>
        <w:pStyle w:val="PlainText"/>
        <w:rPr>
          <w:rFonts w:ascii="Arial" w:hAnsi="Arial" w:cs="Arial"/>
          <w:b/>
          <w:sz w:val="24"/>
          <w:szCs w:val="24"/>
        </w:rPr>
      </w:pPr>
      <w:r w:rsidRPr="00B06E3C">
        <w:rPr>
          <w:rFonts w:ascii="Arial" w:hAnsi="Arial" w:cs="Arial"/>
          <w:b/>
          <w:sz w:val="24"/>
          <w:szCs w:val="24"/>
        </w:rPr>
        <w:t>34</w:t>
      </w:r>
      <w:proofErr w:type="gramStart"/>
      <w:r w:rsidRPr="00B06E3C">
        <w:rPr>
          <w:rFonts w:ascii="Arial" w:hAnsi="Arial" w:cs="Arial"/>
          <w:b/>
          <w:sz w:val="24"/>
          <w:szCs w:val="24"/>
        </w:rPr>
        <w:t>.  Water</w:t>
      </w:r>
      <w:proofErr w:type="gramEnd"/>
      <w:r w:rsidRPr="00B06E3C">
        <w:rPr>
          <w:rFonts w:ascii="Arial" w:hAnsi="Arial" w:cs="Arial"/>
          <w:b/>
          <w:sz w:val="24"/>
          <w:szCs w:val="24"/>
        </w:rPr>
        <w:t xml:space="preserve"> Quality</w:t>
      </w:r>
    </w:p>
    <w:p w14:paraId="4B8EF9ED" w14:textId="77777777" w:rsidR="002F014E" w:rsidRPr="00B06E3C" w:rsidRDefault="002F014E" w:rsidP="002F014E">
      <w:pPr>
        <w:pStyle w:val="PlainText"/>
        <w:rPr>
          <w:rFonts w:ascii="Arial" w:hAnsi="Arial" w:cs="Arial"/>
          <w:sz w:val="24"/>
          <w:szCs w:val="24"/>
        </w:rPr>
      </w:pPr>
      <w:r w:rsidRPr="00B06E3C">
        <w:rPr>
          <w:rFonts w:ascii="Arial" w:hAnsi="Arial" w:cs="Arial"/>
          <w:sz w:val="24"/>
          <w:szCs w:val="24"/>
        </w:rPr>
        <w:t xml:space="preserve">The contractor shall not pollute streams, lakes or reservoirs.  All work under this contract shall be performed in such a manner that pollution will not be created in streams, surface waters or underground water located within, or adjacent to the project area.  The contractor shall not spill, emit, dump or otherwise discharge any hazardous, toxic, harmful or unauthorized pollutant, substance or material, including petroleum products, cleaning agents or paints, onto the ground, into the air or into any waters or </w:t>
      </w:r>
      <w:r w:rsidRPr="00B06E3C">
        <w:rPr>
          <w:rFonts w:ascii="Arial" w:hAnsi="Arial" w:cs="Arial"/>
          <w:sz w:val="24"/>
          <w:szCs w:val="24"/>
        </w:rPr>
        <w:lastRenderedPageBreak/>
        <w:t xml:space="preserve">nearby storm drain.  The contractor shall execute any preventative measures required to prevent any hazardous, toxic or harmful material stored or used on the project site from entering any stormwater drain.  Nothing shall be allowed to spill, emit, dump or otherwise discharge any hazardous, toxic or harmful material or pollutant into any sink, toilet, drain, utility or receptacle without written permission from the EB through the COR.  The contractor shall protect streams, lakes and wetlands from sediment discharges caused by his activities. </w:t>
      </w:r>
      <w:r>
        <w:rPr>
          <w:rFonts w:ascii="Arial" w:hAnsi="Arial" w:cs="Arial"/>
          <w:sz w:val="24"/>
          <w:szCs w:val="24"/>
        </w:rPr>
        <w:t xml:space="preserve"> </w:t>
      </w:r>
      <w:r w:rsidRPr="00B06E3C">
        <w:rPr>
          <w:rFonts w:ascii="Arial" w:hAnsi="Arial" w:cs="Arial"/>
          <w:sz w:val="24"/>
          <w:szCs w:val="24"/>
        </w:rPr>
        <w:t xml:space="preserve">The contractor shall contract the EB immediately in the event of a spill.  </w:t>
      </w:r>
    </w:p>
    <w:p w14:paraId="3EE77BD9" w14:textId="77777777" w:rsidR="006072BD" w:rsidRPr="0022577E" w:rsidRDefault="006072BD" w:rsidP="00A3241D">
      <w:pPr>
        <w:spacing w:after="0" w:line="240" w:lineRule="auto"/>
        <w:jc w:val="center"/>
        <w:rPr>
          <w:rFonts w:ascii="Arial" w:hAnsi="Arial" w:cs="Arial"/>
          <w:sz w:val="24"/>
          <w:szCs w:val="24"/>
        </w:rPr>
      </w:pPr>
    </w:p>
    <w:p w14:paraId="42727032" w14:textId="77777777" w:rsidR="006072BD" w:rsidRPr="0022577E" w:rsidRDefault="006072BD" w:rsidP="00A3241D">
      <w:pPr>
        <w:spacing w:after="0" w:line="240" w:lineRule="auto"/>
        <w:jc w:val="center"/>
        <w:rPr>
          <w:rFonts w:ascii="Arial" w:hAnsi="Arial" w:cs="Arial"/>
          <w:sz w:val="24"/>
          <w:szCs w:val="24"/>
        </w:rPr>
      </w:pPr>
    </w:p>
    <w:p w14:paraId="50332CDB" w14:textId="77777777" w:rsidR="001D6801" w:rsidRPr="0022577E" w:rsidRDefault="001D6801" w:rsidP="009B74B6">
      <w:pPr>
        <w:spacing w:after="0" w:line="240" w:lineRule="auto"/>
        <w:rPr>
          <w:rFonts w:ascii="Arial" w:hAnsi="Arial" w:cs="Arial"/>
          <w:sz w:val="24"/>
          <w:szCs w:val="24"/>
        </w:rPr>
      </w:pPr>
    </w:p>
    <w:p w14:paraId="426B5585" w14:textId="77777777" w:rsidR="009B74B6" w:rsidRPr="0022577E" w:rsidRDefault="009B74B6" w:rsidP="001D6801">
      <w:pPr>
        <w:spacing w:after="0" w:line="240" w:lineRule="auto"/>
        <w:jc w:val="center"/>
        <w:rPr>
          <w:rFonts w:ascii="Arial" w:hAnsi="Arial" w:cs="Arial"/>
          <w:sz w:val="24"/>
          <w:szCs w:val="24"/>
        </w:rPr>
      </w:pPr>
      <w:r w:rsidRPr="0022577E">
        <w:rPr>
          <w:rFonts w:ascii="Arial" w:hAnsi="Arial" w:cs="Arial"/>
          <w:sz w:val="24"/>
          <w:szCs w:val="24"/>
        </w:rPr>
        <w:t>TOBYHANNA ARMY DEPOT ON-SITE CONTRACTOR WORKFORCE AND VISITOR</w:t>
      </w:r>
    </w:p>
    <w:p w14:paraId="2ABCB7D8" w14:textId="564C9BB5" w:rsidR="009B74B6" w:rsidRPr="0022577E" w:rsidRDefault="009B74B6" w:rsidP="001D6801">
      <w:pPr>
        <w:spacing w:after="0" w:line="240" w:lineRule="auto"/>
        <w:jc w:val="center"/>
        <w:rPr>
          <w:rFonts w:ascii="Arial" w:hAnsi="Arial" w:cs="Arial"/>
          <w:sz w:val="24"/>
          <w:szCs w:val="24"/>
        </w:rPr>
      </w:pPr>
      <w:r w:rsidRPr="0022577E">
        <w:rPr>
          <w:rFonts w:ascii="Arial" w:hAnsi="Arial" w:cs="Arial"/>
          <w:sz w:val="24"/>
          <w:szCs w:val="24"/>
        </w:rPr>
        <w:t>RESTRICTIONS</w:t>
      </w:r>
    </w:p>
    <w:p w14:paraId="53FE59E7" w14:textId="77777777" w:rsidR="001D6801" w:rsidRPr="0022577E" w:rsidRDefault="001D6801" w:rsidP="001D6801">
      <w:pPr>
        <w:spacing w:after="0" w:line="240" w:lineRule="auto"/>
        <w:jc w:val="center"/>
        <w:rPr>
          <w:rFonts w:ascii="Arial" w:hAnsi="Arial" w:cs="Arial"/>
          <w:sz w:val="24"/>
          <w:szCs w:val="24"/>
        </w:rPr>
      </w:pPr>
    </w:p>
    <w:p w14:paraId="24E59BDB" w14:textId="11FFC569" w:rsidR="009B74B6" w:rsidRPr="0022577E" w:rsidRDefault="009B74B6" w:rsidP="001D6801">
      <w:pPr>
        <w:pStyle w:val="ListParagraph"/>
        <w:numPr>
          <w:ilvl w:val="2"/>
          <w:numId w:val="17"/>
        </w:numPr>
        <w:spacing w:after="0" w:line="240" w:lineRule="auto"/>
        <w:ind w:left="360"/>
        <w:rPr>
          <w:rFonts w:ascii="Arial" w:hAnsi="Arial" w:cs="Arial"/>
          <w:sz w:val="24"/>
          <w:szCs w:val="24"/>
          <w:u w:val="single"/>
        </w:rPr>
      </w:pPr>
      <w:r w:rsidRPr="0022577E">
        <w:rPr>
          <w:rFonts w:ascii="Arial" w:hAnsi="Arial" w:cs="Arial"/>
          <w:sz w:val="24"/>
          <w:szCs w:val="24"/>
          <w:u w:val="single"/>
        </w:rPr>
        <w:t>NON-RESIDENT/NON-IMMIGRANT ALIENS</w:t>
      </w:r>
    </w:p>
    <w:p w14:paraId="270550F6" w14:textId="77777777" w:rsidR="001D6801" w:rsidRPr="0022577E" w:rsidRDefault="001D6801" w:rsidP="001D6801">
      <w:pPr>
        <w:pStyle w:val="ListParagraph"/>
        <w:spacing w:after="0" w:line="240" w:lineRule="auto"/>
        <w:ind w:left="2340"/>
        <w:rPr>
          <w:rFonts w:ascii="Arial" w:hAnsi="Arial" w:cs="Arial"/>
          <w:sz w:val="24"/>
          <w:szCs w:val="24"/>
          <w:u w:val="single"/>
        </w:rPr>
      </w:pPr>
    </w:p>
    <w:p w14:paraId="1798F7DA"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 All non-resident/non-immigrant aliens must have approval prior to being permitted access to </w:t>
      </w:r>
    </w:p>
    <w:p w14:paraId="6269311F"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Tobyhanna Army Depot (TYAD). Such approval must be obtained by requesting access through </w:t>
      </w:r>
    </w:p>
    <w:p w14:paraId="09B928B4" w14:textId="2780792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the following: apply at the alien-resident’s embassy; proceed to the U.S. Embassy; proceed to the Department of the Army; proceed to Army Materiel Command; proceed to U.S. Communications</w:t>
      </w:r>
      <w:r w:rsidR="00FE6555">
        <w:rPr>
          <w:rFonts w:ascii="Arial" w:hAnsi="Arial" w:cs="Arial"/>
          <w:sz w:val="24"/>
          <w:szCs w:val="24"/>
        </w:rPr>
        <w:t>-</w:t>
      </w:r>
      <w:r w:rsidRPr="0022577E">
        <w:rPr>
          <w:rFonts w:ascii="Arial" w:hAnsi="Arial" w:cs="Arial"/>
          <w:sz w:val="24"/>
          <w:szCs w:val="24"/>
        </w:rPr>
        <w:t>Electronics Command; proceed to TYAD.</w:t>
      </w:r>
    </w:p>
    <w:p w14:paraId="6E2FDD9B" w14:textId="77777777" w:rsidR="001D6801" w:rsidRPr="0022577E" w:rsidRDefault="001D6801" w:rsidP="009B74B6">
      <w:pPr>
        <w:spacing w:after="0" w:line="240" w:lineRule="auto"/>
        <w:rPr>
          <w:rFonts w:ascii="Arial" w:hAnsi="Arial" w:cs="Arial"/>
          <w:sz w:val="24"/>
          <w:szCs w:val="24"/>
        </w:rPr>
      </w:pPr>
    </w:p>
    <w:p w14:paraId="1F5B2B94"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b. All non-resident/non-immigrant aliens granted access to TYAD are required to be escorted by </w:t>
      </w:r>
    </w:p>
    <w:p w14:paraId="07A38A5C" w14:textId="4DD3473E"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Government personnel. One Government escort can accommodate a maximum of two </w:t>
      </w:r>
      <w:r w:rsidR="004C5FC3" w:rsidRPr="0022577E">
        <w:rPr>
          <w:rFonts w:ascii="Arial" w:hAnsi="Arial" w:cs="Arial"/>
          <w:sz w:val="24"/>
          <w:szCs w:val="24"/>
        </w:rPr>
        <w:t>nonresident</w:t>
      </w:r>
      <w:r w:rsidRPr="0022577E">
        <w:rPr>
          <w:rFonts w:ascii="Arial" w:hAnsi="Arial" w:cs="Arial"/>
          <w:sz w:val="24"/>
          <w:szCs w:val="24"/>
        </w:rPr>
        <w:t>/non-immigrant aliens.</w:t>
      </w:r>
    </w:p>
    <w:p w14:paraId="053251D7" w14:textId="77777777" w:rsidR="004C5FC3" w:rsidRPr="0022577E" w:rsidRDefault="004C5FC3" w:rsidP="009B74B6">
      <w:pPr>
        <w:spacing w:after="0" w:line="240" w:lineRule="auto"/>
        <w:rPr>
          <w:rFonts w:ascii="Arial" w:hAnsi="Arial" w:cs="Arial"/>
          <w:sz w:val="24"/>
          <w:szCs w:val="24"/>
        </w:rPr>
      </w:pPr>
    </w:p>
    <w:p w14:paraId="27FFAAB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 Due to limited availability of Government personnel, contractors shall not be permitted to </w:t>
      </w:r>
    </w:p>
    <w:p w14:paraId="1645DACC"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employ non-resident/non-immigrant aliens as part of the contractor’s on-site workforce. Limited </w:t>
      </w:r>
    </w:p>
    <w:p w14:paraId="10E7783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exceptions to this restriction may be considered on a case-by-case basis. Such exceptions shall </w:t>
      </w:r>
    </w:p>
    <w:p w14:paraId="1AFA8622"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only be considered where a specialized skill or trade is not otherwise available, and even under </w:t>
      </w:r>
    </w:p>
    <w:p w14:paraId="17F87EC6" w14:textId="77777777"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such</w:t>
      </w:r>
      <w:proofErr w:type="gramEnd"/>
      <w:r w:rsidRPr="0022577E">
        <w:rPr>
          <w:rFonts w:ascii="Arial" w:hAnsi="Arial" w:cs="Arial"/>
          <w:sz w:val="24"/>
          <w:szCs w:val="24"/>
        </w:rPr>
        <w:t xml:space="preserve"> circumstances would only be considered for very limited duration, e.g., a few hours/days. </w:t>
      </w:r>
    </w:p>
    <w:p w14:paraId="3324432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However, even if limited exception is considered, access may still be denied. Contractors whose </w:t>
      </w:r>
    </w:p>
    <w:p w14:paraId="1131051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personnel are either denied entry to TYAD or permitted limited entry to TYAD due to the security </w:t>
      </w:r>
    </w:p>
    <w:p w14:paraId="209DEA20"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requirements pertaining to non-resident aliens/non-immigrants are not relieved of their obligation </w:t>
      </w:r>
    </w:p>
    <w:p w14:paraId="652B9721"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to provide the required contract performance and must do so at no additional cost to the </w:t>
      </w:r>
    </w:p>
    <w:p w14:paraId="5451AE18"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lastRenderedPageBreak/>
        <w:t xml:space="preserve">Government. Any contractor failing to perform or that fails to perform in a timely manner under </w:t>
      </w:r>
    </w:p>
    <w:p w14:paraId="5C90B824" w14:textId="77777777" w:rsidR="009B74B6" w:rsidRPr="0022577E" w:rsidRDefault="009B74B6" w:rsidP="009B74B6">
      <w:pPr>
        <w:spacing w:after="0" w:line="240" w:lineRule="auto"/>
        <w:rPr>
          <w:rFonts w:ascii="Arial" w:hAnsi="Arial" w:cs="Arial"/>
          <w:sz w:val="24"/>
          <w:szCs w:val="24"/>
        </w:rPr>
      </w:pPr>
      <w:proofErr w:type="gramStart"/>
      <w:r w:rsidRPr="0022577E">
        <w:rPr>
          <w:rFonts w:ascii="Arial" w:hAnsi="Arial" w:cs="Arial"/>
          <w:sz w:val="24"/>
          <w:szCs w:val="24"/>
        </w:rPr>
        <w:t>such</w:t>
      </w:r>
      <w:proofErr w:type="gramEnd"/>
      <w:r w:rsidRPr="0022577E">
        <w:rPr>
          <w:rFonts w:ascii="Arial" w:hAnsi="Arial" w:cs="Arial"/>
          <w:sz w:val="24"/>
          <w:szCs w:val="24"/>
        </w:rPr>
        <w:t xml:space="preserve"> circumstances may be terminated for default or other contractual remedies as appropriate.</w:t>
      </w:r>
    </w:p>
    <w:p w14:paraId="36F52CB9"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d. Due to limited availability of Government personnel, visitors requiring escort may not be </w:t>
      </w:r>
    </w:p>
    <w:p w14:paraId="76C18168" w14:textId="3D60E8E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permitted access, or access may be limited to a certain time and duration.</w:t>
      </w:r>
    </w:p>
    <w:p w14:paraId="49D45F94" w14:textId="77777777" w:rsidR="004C5FC3" w:rsidRPr="0022577E" w:rsidRDefault="004C5FC3" w:rsidP="009B74B6">
      <w:pPr>
        <w:spacing w:after="0" w:line="240" w:lineRule="auto"/>
        <w:rPr>
          <w:rFonts w:ascii="Arial" w:hAnsi="Arial" w:cs="Arial"/>
          <w:sz w:val="24"/>
          <w:szCs w:val="24"/>
        </w:rPr>
      </w:pPr>
    </w:p>
    <w:p w14:paraId="788E6891" w14:textId="54DDCB0A" w:rsidR="009B74B6" w:rsidRPr="0022577E" w:rsidRDefault="009B74B6" w:rsidP="004C5FC3">
      <w:pPr>
        <w:pStyle w:val="ListParagraph"/>
        <w:numPr>
          <w:ilvl w:val="2"/>
          <w:numId w:val="17"/>
        </w:numPr>
        <w:spacing w:after="0" w:line="240" w:lineRule="auto"/>
        <w:ind w:left="270" w:hanging="270"/>
        <w:rPr>
          <w:rFonts w:ascii="Arial" w:hAnsi="Arial" w:cs="Arial"/>
          <w:sz w:val="24"/>
          <w:szCs w:val="24"/>
          <w:u w:val="single"/>
        </w:rPr>
      </w:pPr>
      <w:r w:rsidRPr="0022577E">
        <w:rPr>
          <w:rFonts w:ascii="Arial" w:hAnsi="Arial" w:cs="Arial"/>
          <w:sz w:val="24"/>
          <w:szCs w:val="24"/>
          <w:u w:val="single"/>
        </w:rPr>
        <w:t>FOR THE PURPOSE OF FORMAL ESCORTED SITE VISITS</w:t>
      </w:r>
    </w:p>
    <w:p w14:paraId="4E169EFA" w14:textId="77777777" w:rsidR="004C5FC3" w:rsidRPr="0022577E" w:rsidRDefault="004C5FC3" w:rsidP="004C5FC3">
      <w:pPr>
        <w:pStyle w:val="ListParagraph"/>
        <w:spacing w:after="0" w:line="240" w:lineRule="auto"/>
        <w:ind w:left="2340"/>
        <w:rPr>
          <w:rFonts w:ascii="Arial" w:hAnsi="Arial" w:cs="Arial"/>
          <w:sz w:val="24"/>
          <w:szCs w:val="24"/>
        </w:rPr>
      </w:pPr>
    </w:p>
    <w:p w14:paraId="2F550C2F" w14:textId="79248D1B"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Resident aliens (immigrants) in possession of a valid Form I-551, Alien Registration Receipt Card (“Green Card”), are not required to obtain approval as set forth in paragraph 1.a. above (but see paragraph 5, below). Such individuals must </w:t>
      </w:r>
      <w:proofErr w:type="gramStart"/>
      <w:r w:rsidRPr="0022577E">
        <w:rPr>
          <w:rFonts w:ascii="Arial" w:hAnsi="Arial" w:cs="Arial"/>
          <w:sz w:val="24"/>
          <w:szCs w:val="24"/>
        </w:rPr>
        <w:t>have proper identification in addition to a valid form I551 in their physical possession at all times</w:t>
      </w:r>
      <w:proofErr w:type="gramEnd"/>
      <w:r w:rsidRPr="0022577E">
        <w:rPr>
          <w:rFonts w:ascii="Arial" w:hAnsi="Arial" w:cs="Arial"/>
          <w:sz w:val="24"/>
          <w:szCs w:val="24"/>
        </w:rPr>
        <w:t xml:space="preserve"> while at TYAD. Individuals lacking proper identification and valid form I-555 will be denied access to TYAD.</w:t>
      </w:r>
    </w:p>
    <w:p w14:paraId="0A4633B5" w14:textId="77777777" w:rsidR="004C5FC3" w:rsidRPr="0022577E" w:rsidRDefault="004C5FC3" w:rsidP="009B74B6">
      <w:pPr>
        <w:spacing w:after="0" w:line="240" w:lineRule="auto"/>
        <w:rPr>
          <w:rFonts w:ascii="Arial" w:hAnsi="Arial" w:cs="Arial"/>
          <w:sz w:val="24"/>
          <w:szCs w:val="24"/>
        </w:rPr>
      </w:pPr>
    </w:p>
    <w:p w14:paraId="6CC1343F"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3. </w:t>
      </w:r>
      <w:r w:rsidRPr="0022577E">
        <w:rPr>
          <w:rFonts w:ascii="Arial" w:hAnsi="Arial" w:cs="Arial"/>
          <w:sz w:val="24"/>
          <w:szCs w:val="24"/>
          <w:u w:val="single"/>
        </w:rPr>
        <w:t>SECURITY SEARCHES, IN-PROCESSING, AND SECURITY SCREENING</w:t>
      </w:r>
    </w:p>
    <w:p w14:paraId="52A7667C" w14:textId="77777777" w:rsidR="004C5FC3" w:rsidRPr="0022577E" w:rsidRDefault="004C5FC3" w:rsidP="009B74B6">
      <w:pPr>
        <w:spacing w:after="0" w:line="240" w:lineRule="auto"/>
        <w:rPr>
          <w:rFonts w:ascii="Arial" w:hAnsi="Arial" w:cs="Arial"/>
          <w:sz w:val="24"/>
          <w:szCs w:val="24"/>
        </w:rPr>
      </w:pPr>
    </w:p>
    <w:p w14:paraId="3B90B045" w14:textId="00698F2F"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All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seeking entrance to TYAD must submit to and comply with all security standards and requirements in force at the time such </w:t>
      </w:r>
      <w:proofErr w:type="gramStart"/>
      <w:r w:rsidRPr="0022577E">
        <w:rPr>
          <w:rFonts w:ascii="Arial" w:hAnsi="Arial" w:cs="Arial"/>
          <w:sz w:val="24"/>
          <w:szCs w:val="24"/>
        </w:rPr>
        <w:t>persons</w:t>
      </w:r>
      <w:proofErr w:type="gramEnd"/>
      <w:r w:rsidRPr="0022577E">
        <w:rPr>
          <w:rFonts w:ascii="Arial" w:hAnsi="Arial" w:cs="Arial"/>
          <w:sz w:val="24"/>
          <w:szCs w:val="24"/>
        </w:rPr>
        <w:t xml:space="preserve"> are seeking entry. All visitors and contractors, regardless of resident status or citizenship, will be subject to vehicle search and intense </w:t>
      </w:r>
      <w:r w:rsidR="004C5FC3" w:rsidRPr="0022577E">
        <w:rPr>
          <w:rFonts w:ascii="Arial" w:hAnsi="Arial" w:cs="Arial"/>
          <w:sz w:val="24"/>
          <w:szCs w:val="24"/>
        </w:rPr>
        <w:t>in processing</w:t>
      </w:r>
      <w:r w:rsidRPr="0022577E">
        <w:rPr>
          <w:rFonts w:ascii="Arial" w:hAnsi="Arial" w:cs="Arial"/>
          <w:sz w:val="24"/>
          <w:szCs w:val="24"/>
        </w:rPr>
        <w:t xml:space="preserve"> by TYAD Security personnel prior to being granted access to TYAD. This security screening process may be time </w:t>
      </w:r>
      <w:r w:rsidR="004C5FC3" w:rsidRPr="0022577E">
        <w:rPr>
          <w:rFonts w:ascii="Arial" w:hAnsi="Arial" w:cs="Arial"/>
          <w:sz w:val="24"/>
          <w:szCs w:val="24"/>
        </w:rPr>
        <w:t>consuming,</w:t>
      </w:r>
      <w:r w:rsidRPr="0022577E">
        <w:rPr>
          <w:rFonts w:ascii="Arial" w:hAnsi="Arial" w:cs="Arial"/>
          <w:sz w:val="24"/>
          <w:szCs w:val="24"/>
        </w:rPr>
        <w:t xml:space="preserve"> and access may be delayed or denied.</w:t>
      </w:r>
    </w:p>
    <w:p w14:paraId="38C70AA7"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Any Contractors who will be working on site, company representatives who will be visiting </w:t>
      </w:r>
    </w:p>
    <w:p w14:paraId="46F07C5D"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periodically, and any companies or contractors requesting or requiring TYAD badges for other </w:t>
      </w:r>
    </w:p>
    <w:p w14:paraId="12DFD182"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business reasons must submit a completed TYAD form 648-C to their contract or depot point of </w:t>
      </w:r>
    </w:p>
    <w:p w14:paraId="2F7513E9"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contact. The completed form must be submitted at least five (5) workdays in advance of on-site </w:t>
      </w:r>
    </w:p>
    <w:p w14:paraId="520FB46B" w14:textId="5218BE58" w:rsidR="009B74B6" w:rsidRDefault="009B74B6" w:rsidP="009B74B6">
      <w:pPr>
        <w:spacing w:after="0" w:line="240" w:lineRule="auto"/>
        <w:rPr>
          <w:rFonts w:ascii="Arial" w:hAnsi="Arial" w:cs="Arial"/>
          <w:sz w:val="24"/>
          <w:szCs w:val="24"/>
        </w:rPr>
      </w:pPr>
      <w:r w:rsidRPr="0022577E">
        <w:rPr>
          <w:rFonts w:ascii="Arial" w:hAnsi="Arial" w:cs="Arial"/>
          <w:sz w:val="24"/>
          <w:szCs w:val="24"/>
        </w:rPr>
        <w:t xml:space="preserve">performance for each employee intended for onsite performance or five (5) workdays in advance of visits or other business at the depot. Any contractor employee (s) already on site who </w:t>
      </w:r>
      <w:proofErr w:type="gramStart"/>
      <w:r w:rsidRPr="0022577E">
        <w:rPr>
          <w:rFonts w:ascii="Arial" w:hAnsi="Arial" w:cs="Arial"/>
          <w:sz w:val="24"/>
          <w:szCs w:val="24"/>
        </w:rPr>
        <w:t>have</w:t>
      </w:r>
      <w:proofErr w:type="gramEnd"/>
      <w:r w:rsidRPr="0022577E">
        <w:rPr>
          <w:rFonts w:ascii="Arial" w:hAnsi="Arial" w:cs="Arial"/>
          <w:sz w:val="24"/>
          <w:szCs w:val="24"/>
        </w:rPr>
        <w:t xml:space="preserve"> not been screened, will be subject to security screening. This requirement is inclusive of on-site supervisory or managerial personnel and sub-contractor personnel that the Contractor anticipates will be performing work or visiting on-site. This security screening does not relieve the contractor of any responsibilities to conduct thorough pre-employment background checks and drug screening. Contractor workers will not be granted access to the work site until security screening is completed and access is approved. Any contractor personnel on site who </w:t>
      </w:r>
      <w:proofErr w:type="gramStart"/>
      <w:r w:rsidRPr="0022577E">
        <w:rPr>
          <w:rFonts w:ascii="Arial" w:hAnsi="Arial" w:cs="Arial"/>
          <w:sz w:val="24"/>
          <w:szCs w:val="24"/>
        </w:rPr>
        <w:t>fail</w:t>
      </w:r>
      <w:proofErr w:type="gramEnd"/>
      <w:r w:rsidRPr="0022577E">
        <w:rPr>
          <w:rFonts w:ascii="Arial" w:hAnsi="Arial" w:cs="Arial"/>
          <w:sz w:val="24"/>
          <w:szCs w:val="24"/>
        </w:rPr>
        <w:t xml:space="preserve"> screening will not be permitted further access to TYAD.</w:t>
      </w:r>
    </w:p>
    <w:p w14:paraId="712774A3" w14:textId="77777777" w:rsidR="004E3575" w:rsidRPr="0022577E" w:rsidRDefault="004E3575" w:rsidP="009B74B6">
      <w:pPr>
        <w:spacing w:after="0" w:line="240" w:lineRule="auto"/>
        <w:rPr>
          <w:rFonts w:ascii="Arial" w:hAnsi="Arial" w:cs="Arial"/>
          <w:sz w:val="24"/>
          <w:szCs w:val="24"/>
        </w:rPr>
      </w:pPr>
    </w:p>
    <w:p w14:paraId="3F895A0B"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4. </w:t>
      </w:r>
      <w:r w:rsidRPr="0022577E">
        <w:rPr>
          <w:rFonts w:ascii="Arial" w:hAnsi="Arial" w:cs="Arial"/>
          <w:sz w:val="24"/>
          <w:szCs w:val="24"/>
          <w:u w:val="single"/>
        </w:rPr>
        <w:t>SUBMISSION OF BIDS OR PROPOSALS</w:t>
      </w:r>
    </w:p>
    <w:p w14:paraId="4D1784F5" w14:textId="77777777" w:rsidR="004C5FC3" w:rsidRPr="0022577E" w:rsidRDefault="004C5FC3" w:rsidP="009B74B6">
      <w:pPr>
        <w:spacing w:after="0" w:line="240" w:lineRule="auto"/>
        <w:rPr>
          <w:rFonts w:ascii="Arial" w:hAnsi="Arial" w:cs="Arial"/>
          <w:sz w:val="24"/>
          <w:szCs w:val="24"/>
        </w:rPr>
      </w:pPr>
    </w:p>
    <w:p w14:paraId="7604A177" w14:textId="103877B8"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lastRenderedPageBreak/>
        <w:t>Bidders/offerors who hand carry bids or quotes do so at their own risk. Bidders/offerors are solely responsible for the timely submission of bids /proposals/quotations, any delays security measures notwithstanding.</w:t>
      </w:r>
    </w:p>
    <w:p w14:paraId="61558A16" w14:textId="77777777" w:rsidR="004C5FC3" w:rsidRPr="0022577E" w:rsidRDefault="004C5FC3" w:rsidP="009B74B6">
      <w:pPr>
        <w:spacing w:after="0" w:line="240" w:lineRule="auto"/>
        <w:rPr>
          <w:rFonts w:ascii="Arial" w:hAnsi="Arial" w:cs="Arial"/>
          <w:sz w:val="24"/>
          <w:szCs w:val="24"/>
        </w:rPr>
      </w:pPr>
    </w:p>
    <w:p w14:paraId="2AB3507C" w14:textId="77777777" w:rsidR="009B74B6" w:rsidRPr="0022577E" w:rsidRDefault="009B74B6" w:rsidP="009B74B6">
      <w:pPr>
        <w:spacing w:after="0" w:line="240" w:lineRule="auto"/>
        <w:rPr>
          <w:rFonts w:ascii="Arial" w:hAnsi="Arial" w:cs="Arial"/>
          <w:sz w:val="24"/>
          <w:szCs w:val="24"/>
        </w:rPr>
      </w:pPr>
      <w:r w:rsidRPr="0022577E">
        <w:rPr>
          <w:rFonts w:ascii="Arial" w:hAnsi="Arial" w:cs="Arial"/>
          <w:sz w:val="24"/>
          <w:szCs w:val="24"/>
        </w:rPr>
        <w:t xml:space="preserve">5. </w:t>
      </w:r>
      <w:r w:rsidRPr="0022577E">
        <w:rPr>
          <w:rFonts w:ascii="Arial" w:hAnsi="Arial" w:cs="Arial"/>
          <w:sz w:val="24"/>
          <w:szCs w:val="24"/>
          <w:u w:val="single"/>
        </w:rPr>
        <w:t>CONTRACTOR ON-SITE WORKFORCE – ADDITIONAL SECURITY REQUIREMENTS</w:t>
      </w:r>
    </w:p>
    <w:p w14:paraId="5ECD0576" w14:textId="77777777" w:rsidR="004C5FC3" w:rsidRPr="0022577E" w:rsidRDefault="004C5FC3" w:rsidP="009B74B6">
      <w:pPr>
        <w:spacing w:after="0" w:line="240" w:lineRule="auto"/>
        <w:rPr>
          <w:rFonts w:ascii="Arial" w:hAnsi="Arial" w:cs="Arial"/>
          <w:sz w:val="24"/>
          <w:szCs w:val="24"/>
        </w:rPr>
      </w:pPr>
    </w:p>
    <w:p w14:paraId="0E85DA0A" w14:textId="4D6744A1"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This section is in addition to the requirements above regarding non-resident aliens (nonimmigrants) for on-site performance. Prior to the commencement of performance under the contract and within seven (7) workdays of contract award, the Contractor shall submit to the Chief, Security Division, Tobyhanna Army Depot, a roster of all contractor personnel, inclusive of on-site supervisory or managerial personnel and sub-contractor personnel, that the Contractor anticipates will be performing work on-site. The roster shall indicate which individuals are U.S. citizens and which are resident aliens (immigrants). The following documentation shall accompany the roster for </w:t>
      </w:r>
      <w:r w:rsidR="00944E66" w:rsidRPr="0022577E">
        <w:rPr>
          <w:rFonts w:ascii="Arial" w:hAnsi="Arial" w:cs="Arial"/>
          <w:sz w:val="24"/>
          <w:szCs w:val="24"/>
        </w:rPr>
        <w:t>everyone</w:t>
      </w:r>
      <w:r w:rsidRPr="0022577E">
        <w:rPr>
          <w:rFonts w:ascii="Arial" w:hAnsi="Arial" w:cs="Arial"/>
          <w:sz w:val="24"/>
          <w:szCs w:val="24"/>
        </w:rPr>
        <w:t xml:space="preserve"> named on the roster as a resident alien (immigrant):</w:t>
      </w:r>
    </w:p>
    <w:p w14:paraId="52588F7A" w14:textId="77777777" w:rsidR="00944E66" w:rsidRPr="0022577E" w:rsidRDefault="00944E66" w:rsidP="00944E66">
      <w:pPr>
        <w:pStyle w:val="ListParagraph"/>
        <w:spacing w:after="0" w:line="240" w:lineRule="auto"/>
        <w:ind w:left="270"/>
        <w:rPr>
          <w:rFonts w:ascii="Arial" w:hAnsi="Arial" w:cs="Arial"/>
          <w:sz w:val="24"/>
          <w:szCs w:val="24"/>
        </w:rPr>
      </w:pPr>
    </w:p>
    <w:p w14:paraId="400A76B8" w14:textId="32FE08EC" w:rsidR="009B74B6" w:rsidRPr="0022577E" w:rsidRDefault="009B74B6" w:rsidP="004C5FC3">
      <w:pPr>
        <w:pStyle w:val="ListParagraph"/>
        <w:numPr>
          <w:ilvl w:val="0"/>
          <w:numId w:val="21"/>
        </w:numPr>
        <w:spacing w:after="0" w:line="240" w:lineRule="auto"/>
        <w:rPr>
          <w:rFonts w:ascii="Arial" w:hAnsi="Arial" w:cs="Arial"/>
          <w:sz w:val="24"/>
          <w:szCs w:val="24"/>
        </w:rPr>
      </w:pPr>
      <w:r w:rsidRPr="0022577E">
        <w:rPr>
          <w:rFonts w:ascii="Arial" w:hAnsi="Arial" w:cs="Arial"/>
          <w:sz w:val="24"/>
          <w:szCs w:val="24"/>
        </w:rPr>
        <w:t xml:space="preserve">A copy of a verifiable form of identification, such as a driver’s license or a </w:t>
      </w:r>
      <w:r w:rsidR="00944E66" w:rsidRPr="0022577E">
        <w:rPr>
          <w:rFonts w:ascii="Arial" w:hAnsi="Arial" w:cs="Arial"/>
          <w:sz w:val="24"/>
          <w:szCs w:val="24"/>
        </w:rPr>
        <w:t>passport.</w:t>
      </w:r>
      <w:r w:rsidRPr="0022577E">
        <w:rPr>
          <w:rFonts w:ascii="Arial" w:hAnsi="Arial" w:cs="Arial"/>
          <w:sz w:val="24"/>
          <w:szCs w:val="24"/>
        </w:rPr>
        <w:t xml:space="preserve"> </w:t>
      </w:r>
    </w:p>
    <w:p w14:paraId="5924009E" w14:textId="77777777" w:rsidR="00944E66" w:rsidRPr="0022577E" w:rsidRDefault="004C5FC3" w:rsidP="00944E66">
      <w:pPr>
        <w:pStyle w:val="ListParagraph"/>
        <w:spacing w:after="0" w:line="240" w:lineRule="auto"/>
        <w:rPr>
          <w:rFonts w:ascii="Arial" w:hAnsi="Arial" w:cs="Arial"/>
          <w:sz w:val="24"/>
          <w:szCs w:val="24"/>
        </w:rPr>
      </w:pPr>
      <w:r w:rsidRPr="0022577E">
        <w:rPr>
          <w:rFonts w:ascii="Arial" w:hAnsi="Arial" w:cs="Arial"/>
          <w:sz w:val="24"/>
          <w:szCs w:val="24"/>
        </w:rPr>
        <w:t>A</w:t>
      </w:r>
      <w:r w:rsidR="009B74B6" w:rsidRPr="0022577E">
        <w:rPr>
          <w:rFonts w:ascii="Arial" w:hAnsi="Arial" w:cs="Arial"/>
          <w:sz w:val="24"/>
          <w:szCs w:val="24"/>
        </w:rPr>
        <w:t>nd</w:t>
      </w:r>
      <w:r w:rsidRPr="0022577E">
        <w:rPr>
          <w:rFonts w:ascii="Arial" w:hAnsi="Arial" w:cs="Arial"/>
          <w:sz w:val="24"/>
          <w:szCs w:val="24"/>
        </w:rPr>
        <w:t xml:space="preserve"> </w:t>
      </w:r>
    </w:p>
    <w:p w14:paraId="012AD02B" w14:textId="387555D4" w:rsidR="009B74B6" w:rsidRPr="0022577E" w:rsidRDefault="009B74B6" w:rsidP="00944E66">
      <w:pPr>
        <w:pStyle w:val="ListParagraph"/>
        <w:numPr>
          <w:ilvl w:val="0"/>
          <w:numId w:val="21"/>
        </w:numPr>
        <w:spacing w:after="0" w:line="240" w:lineRule="auto"/>
        <w:rPr>
          <w:rFonts w:ascii="Arial" w:hAnsi="Arial" w:cs="Arial"/>
          <w:sz w:val="24"/>
          <w:szCs w:val="24"/>
        </w:rPr>
      </w:pPr>
      <w:r w:rsidRPr="0022577E">
        <w:rPr>
          <w:rFonts w:ascii="Arial" w:hAnsi="Arial" w:cs="Arial"/>
          <w:sz w:val="24"/>
          <w:szCs w:val="24"/>
        </w:rPr>
        <w:t>A copy of a valid Department of Justice Immigration and Naturalization Service Form I</w:t>
      </w:r>
      <w:r w:rsidR="00944E66" w:rsidRPr="0022577E">
        <w:rPr>
          <w:rFonts w:ascii="Arial" w:hAnsi="Arial" w:cs="Arial"/>
          <w:sz w:val="24"/>
          <w:szCs w:val="24"/>
        </w:rPr>
        <w:t>-</w:t>
      </w:r>
      <w:r w:rsidRPr="0022577E">
        <w:rPr>
          <w:rFonts w:ascii="Arial" w:hAnsi="Arial" w:cs="Arial"/>
          <w:sz w:val="24"/>
          <w:szCs w:val="24"/>
        </w:rPr>
        <w:t>551, Alien Registration Receipt Card (“Green Card”).</w:t>
      </w:r>
    </w:p>
    <w:p w14:paraId="086A85C7" w14:textId="77777777" w:rsidR="00944E66" w:rsidRPr="0022577E" w:rsidRDefault="00944E66" w:rsidP="00944E66">
      <w:pPr>
        <w:pStyle w:val="ListParagraph"/>
        <w:spacing w:after="0" w:line="240" w:lineRule="auto"/>
        <w:rPr>
          <w:rFonts w:ascii="Arial" w:hAnsi="Arial" w:cs="Arial"/>
          <w:sz w:val="24"/>
          <w:szCs w:val="24"/>
        </w:rPr>
      </w:pPr>
    </w:p>
    <w:p w14:paraId="14239668" w14:textId="0CED856A" w:rsidR="009B74B6" w:rsidRPr="0022577E" w:rsidRDefault="009B74B6" w:rsidP="00944E66">
      <w:pPr>
        <w:pStyle w:val="ListParagraph"/>
        <w:spacing w:after="0" w:line="240" w:lineRule="auto"/>
        <w:ind w:left="0"/>
        <w:rPr>
          <w:rFonts w:ascii="Arial" w:hAnsi="Arial" w:cs="Arial"/>
          <w:sz w:val="24"/>
          <w:szCs w:val="24"/>
        </w:rPr>
      </w:pPr>
      <w:r w:rsidRPr="0022577E">
        <w:rPr>
          <w:rFonts w:ascii="Arial" w:hAnsi="Arial" w:cs="Arial"/>
          <w:sz w:val="24"/>
          <w:szCs w:val="24"/>
        </w:rPr>
        <w:t xml:space="preserve">Contractors who fail to identify </w:t>
      </w:r>
      <w:r w:rsidR="00944E66" w:rsidRPr="0022577E">
        <w:rPr>
          <w:rFonts w:ascii="Arial" w:hAnsi="Arial" w:cs="Arial"/>
          <w:sz w:val="24"/>
          <w:szCs w:val="24"/>
        </w:rPr>
        <w:t>all</w:t>
      </w:r>
      <w:r w:rsidRPr="0022577E">
        <w:rPr>
          <w:rFonts w:ascii="Arial" w:hAnsi="Arial" w:cs="Arial"/>
          <w:sz w:val="24"/>
          <w:szCs w:val="24"/>
        </w:rPr>
        <w:t xml:space="preserve"> resident aliens (immigrants) who will be used for onsite performance and who will seek access to Tobyhanna Army Depot as a worker for or through the contractor, inclusive of managerial and subcontractor personnel, may be subject to civil and criminal penalties and sanctions as well as contract remedies.</w:t>
      </w:r>
    </w:p>
    <w:p w14:paraId="0F23EC9B" w14:textId="77777777" w:rsidR="00944E66" w:rsidRPr="0022577E" w:rsidRDefault="00944E66" w:rsidP="00944E66">
      <w:pPr>
        <w:pStyle w:val="ListParagraph"/>
        <w:spacing w:after="0" w:line="240" w:lineRule="auto"/>
        <w:ind w:left="0"/>
        <w:rPr>
          <w:rFonts w:ascii="Arial" w:hAnsi="Arial" w:cs="Arial"/>
          <w:sz w:val="24"/>
          <w:szCs w:val="24"/>
        </w:rPr>
      </w:pPr>
    </w:p>
    <w:p w14:paraId="216C2166" w14:textId="658DF31B"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Within five (5) </w:t>
      </w:r>
      <w:proofErr w:type="gramStart"/>
      <w:r w:rsidRPr="0022577E">
        <w:rPr>
          <w:rFonts w:ascii="Arial" w:hAnsi="Arial" w:cs="Arial"/>
          <w:sz w:val="24"/>
          <w:szCs w:val="24"/>
        </w:rPr>
        <w:t>workdays</w:t>
      </w:r>
      <w:proofErr w:type="gramEnd"/>
      <w:r w:rsidRPr="0022577E">
        <w:rPr>
          <w:rFonts w:ascii="Arial" w:hAnsi="Arial" w:cs="Arial"/>
          <w:sz w:val="24"/>
          <w:szCs w:val="24"/>
        </w:rPr>
        <w:t xml:space="preserve"> of the submission of the roster, documentation, and TYAD form 648-</w:t>
      </w:r>
      <w:r w:rsidR="004C5FC3" w:rsidRPr="0022577E">
        <w:rPr>
          <w:rFonts w:ascii="Arial" w:hAnsi="Arial" w:cs="Arial"/>
          <w:sz w:val="24"/>
          <w:szCs w:val="24"/>
        </w:rPr>
        <w:t xml:space="preserve"> </w:t>
      </w:r>
      <w:r w:rsidRPr="0022577E">
        <w:rPr>
          <w:rFonts w:ascii="Arial" w:hAnsi="Arial" w:cs="Arial"/>
          <w:sz w:val="24"/>
          <w:szCs w:val="24"/>
        </w:rPr>
        <w:t xml:space="preserve">the Government will have completed the security </w:t>
      </w:r>
      <w:proofErr w:type="gramStart"/>
      <w:r w:rsidRPr="0022577E">
        <w:rPr>
          <w:rFonts w:ascii="Arial" w:hAnsi="Arial" w:cs="Arial"/>
          <w:sz w:val="24"/>
          <w:szCs w:val="24"/>
        </w:rPr>
        <w:t>check</w:t>
      </w:r>
      <w:proofErr w:type="gramEnd"/>
      <w:r w:rsidRPr="0022577E">
        <w:rPr>
          <w:rFonts w:ascii="Arial" w:hAnsi="Arial" w:cs="Arial"/>
          <w:sz w:val="24"/>
          <w:szCs w:val="24"/>
        </w:rPr>
        <w:t xml:space="preserve"> and the Contractor shall be notified whether all listed personnel will be permitted to work on-site. However, actual access to Tobyhanna Army Depot by the roster personnel will remain contingent upon such resident alien (immigrant) individuals presenting two (2) forms of identification as they process into the Depot through the Security building: a valid Form I-551, Alien Registration Receipt Card (“Green Card”) in addition to at least one other verifiable form of identification.</w:t>
      </w:r>
    </w:p>
    <w:p w14:paraId="11B443A7" w14:textId="77777777" w:rsidR="00944E66" w:rsidRPr="0022577E" w:rsidRDefault="00944E66" w:rsidP="00944E66">
      <w:pPr>
        <w:pStyle w:val="ListParagraph"/>
        <w:spacing w:after="0" w:line="240" w:lineRule="auto"/>
        <w:ind w:left="270"/>
        <w:rPr>
          <w:rFonts w:ascii="Arial" w:hAnsi="Arial" w:cs="Arial"/>
          <w:sz w:val="24"/>
          <w:szCs w:val="24"/>
        </w:rPr>
      </w:pPr>
    </w:p>
    <w:p w14:paraId="70CC973C" w14:textId="71597F20"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The roster that the Contractor submits is amendable. However, up to five (5) workdays will be required to perform a security check on any personnel added to the roster. The Contractor is urged to include contingency or “back-up” personnel in the original roster </w:t>
      </w:r>
      <w:proofErr w:type="gramStart"/>
      <w:r w:rsidRPr="0022577E">
        <w:rPr>
          <w:rFonts w:ascii="Arial" w:hAnsi="Arial" w:cs="Arial"/>
          <w:sz w:val="24"/>
          <w:szCs w:val="24"/>
        </w:rPr>
        <w:t>in order to</w:t>
      </w:r>
      <w:proofErr w:type="gramEnd"/>
      <w:r w:rsidRPr="0022577E">
        <w:rPr>
          <w:rFonts w:ascii="Arial" w:hAnsi="Arial" w:cs="Arial"/>
          <w:sz w:val="24"/>
          <w:szCs w:val="24"/>
        </w:rPr>
        <w:t xml:space="preserve"> avoid delays due to roster amendment.</w:t>
      </w:r>
    </w:p>
    <w:p w14:paraId="116EEF48" w14:textId="77777777" w:rsidR="00944E66" w:rsidRPr="0022577E" w:rsidRDefault="00944E66" w:rsidP="00944E66">
      <w:pPr>
        <w:spacing w:after="0" w:line="240" w:lineRule="auto"/>
        <w:rPr>
          <w:rFonts w:ascii="Arial" w:hAnsi="Arial" w:cs="Arial"/>
          <w:sz w:val="24"/>
          <w:szCs w:val="24"/>
        </w:rPr>
      </w:pPr>
    </w:p>
    <w:p w14:paraId="1F0CED06" w14:textId="6829BF7D" w:rsidR="009B74B6" w:rsidRPr="0022577E" w:rsidRDefault="009B74B6" w:rsidP="00944E66">
      <w:pPr>
        <w:pStyle w:val="ListParagraph"/>
        <w:numPr>
          <w:ilvl w:val="0"/>
          <w:numId w:val="20"/>
        </w:numPr>
        <w:spacing w:after="0" w:line="240" w:lineRule="auto"/>
        <w:ind w:left="270" w:hanging="270"/>
        <w:rPr>
          <w:rFonts w:ascii="Arial" w:hAnsi="Arial" w:cs="Arial"/>
          <w:sz w:val="24"/>
          <w:szCs w:val="24"/>
        </w:rPr>
      </w:pPr>
      <w:r w:rsidRPr="0022577E">
        <w:rPr>
          <w:rFonts w:ascii="Arial" w:hAnsi="Arial" w:cs="Arial"/>
          <w:sz w:val="24"/>
          <w:szCs w:val="24"/>
        </w:rPr>
        <w:t xml:space="preserve">Contractors whose personnel are denied entry to TYAD due to the security requirements are not relieved of their obligation to provide the required contract performance and must do so at no additional cost to the Government. Any contractor failing to perform or that fails to perform in a timely manner under such circumstances </w:t>
      </w:r>
      <w:r w:rsidRPr="0022577E">
        <w:rPr>
          <w:rFonts w:ascii="Arial" w:hAnsi="Arial" w:cs="Arial"/>
          <w:sz w:val="24"/>
          <w:szCs w:val="24"/>
        </w:rPr>
        <w:lastRenderedPageBreak/>
        <w:t>may be terminated for default or be subject to other contractual remedies as appropriate.</w:t>
      </w:r>
    </w:p>
    <w:p w14:paraId="1666FEA7" w14:textId="77777777" w:rsidR="00944E66" w:rsidRPr="0022577E" w:rsidRDefault="00944E66" w:rsidP="009B74B6">
      <w:pPr>
        <w:spacing w:after="0" w:line="240" w:lineRule="auto"/>
        <w:rPr>
          <w:rFonts w:ascii="Arial" w:hAnsi="Arial" w:cs="Arial"/>
          <w:sz w:val="24"/>
          <w:szCs w:val="24"/>
        </w:rPr>
      </w:pPr>
    </w:p>
    <w:sectPr w:rsidR="00944E66" w:rsidRPr="0022577E" w:rsidSect="001F361D">
      <w:head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F6C67" w14:textId="77777777" w:rsidR="00E2378B" w:rsidRDefault="00E2378B" w:rsidP="00932DD5">
      <w:pPr>
        <w:spacing w:after="0" w:line="240" w:lineRule="auto"/>
      </w:pPr>
      <w:r>
        <w:separator/>
      </w:r>
    </w:p>
  </w:endnote>
  <w:endnote w:type="continuationSeparator" w:id="0">
    <w:p w14:paraId="7FD2BE0E" w14:textId="77777777" w:rsidR="00E2378B" w:rsidRDefault="00E2378B" w:rsidP="00932D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4AA17" w14:textId="77777777" w:rsidR="00E2378B" w:rsidRDefault="00E2378B" w:rsidP="00932DD5">
      <w:pPr>
        <w:spacing w:after="0" w:line="240" w:lineRule="auto"/>
      </w:pPr>
      <w:r>
        <w:separator/>
      </w:r>
    </w:p>
  </w:footnote>
  <w:footnote w:type="continuationSeparator" w:id="0">
    <w:p w14:paraId="054DBCCE" w14:textId="77777777" w:rsidR="00E2378B" w:rsidRDefault="00E2378B" w:rsidP="00932D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57E4" w14:textId="77777777" w:rsidR="00932DD5" w:rsidRPr="00932DD5" w:rsidRDefault="00932DD5" w:rsidP="00932DD5">
    <w:pPr>
      <w:pStyle w:val="Header"/>
      <w:jc w:val="center"/>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2BDE"/>
    <w:multiLevelType w:val="multilevel"/>
    <w:tmpl w:val="917235D8"/>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111066"/>
    <w:multiLevelType w:val="hybridMultilevel"/>
    <w:tmpl w:val="9BBC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118CA"/>
    <w:multiLevelType w:val="hybridMultilevel"/>
    <w:tmpl w:val="62609C4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CD78E3"/>
    <w:multiLevelType w:val="hybridMultilevel"/>
    <w:tmpl w:val="EA4E6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FB546D"/>
    <w:multiLevelType w:val="hybridMultilevel"/>
    <w:tmpl w:val="4EC2D2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A1EEB"/>
    <w:multiLevelType w:val="hybridMultilevel"/>
    <w:tmpl w:val="9A4615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04EB3"/>
    <w:multiLevelType w:val="hybridMultilevel"/>
    <w:tmpl w:val="1318D326"/>
    <w:lvl w:ilvl="0" w:tplc="04090019">
      <w:start w:val="1"/>
      <w:numFmt w:val="lowerLetter"/>
      <w:lvlText w:val="%1."/>
      <w:lvlJc w:val="left"/>
      <w:pPr>
        <w:ind w:left="720" w:hanging="360"/>
      </w:pPr>
    </w:lvl>
    <w:lvl w:ilvl="1" w:tplc="FFFFFFFF">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F7C12B6"/>
    <w:multiLevelType w:val="multilevel"/>
    <w:tmpl w:val="26EEE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C66A9"/>
    <w:multiLevelType w:val="hybridMultilevel"/>
    <w:tmpl w:val="69C4F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CC00A1"/>
    <w:multiLevelType w:val="hybridMultilevel"/>
    <w:tmpl w:val="2BCC9E5E"/>
    <w:lvl w:ilvl="0" w:tplc="B24CC560">
      <w:start w:val="1"/>
      <w:numFmt w:val="decimal"/>
      <w:lvlText w:val="%1."/>
      <w:lvlJc w:val="left"/>
      <w:pPr>
        <w:ind w:left="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707EB0"/>
    <w:multiLevelType w:val="hybridMultilevel"/>
    <w:tmpl w:val="99C473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207ACA"/>
    <w:multiLevelType w:val="multilevel"/>
    <w:tmpl w:val="D2F4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F4457"/>
    <w:multiLevelType w:val="hybridMultilevel"/>
    <w:tmpl w:val="213C596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607A9D"/>
    <w:multiLevelType w:val="hybridMultilevel"/>
    <w:tmpl w:val="415CF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E154D"/>
    <w:multiLevelType w:val="hybridMultilevel"/>
    <w:tmpl w:val="7C007C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C7D36BB"/>
    <w:multiLevelType w:val="hybridMultilevel"/>
    <w:tmpl w:val="C1CAFA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C917A8"/>
    <w:multiLevelType w:val="multilevel"/>
    <w:tmpl w:val="6BC4C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7366AC"/>
    <w:multiLevelType w:val="hybridMultilevel"/>
    <w:tmpl w:val="690C56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2E7F01"/>
    <w:multiLevelType w:val="hybridMultilevel"/>
    <w:tmpl w:val="16228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AFF552D"/>
    <w:multiLevelType w:val="hybridMultilevel"/>
    <w:tmpl w:val="D0F28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705D0F"/>
    <w:multiLevelType w:val="hybridMultilevel"/>
    <w:tmpl w:val="44221CE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2D6C6B"/>
    <w:multiLevelType w:val="hybridMultilevel"/>
    <w:tmpl w:val="9CF04EF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9851F4"/>
    <w:multiLevelType w:val="hybridMultilevel"/>
    <w:tmpl w:val="03F675A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1846F0C"/>
    <w:multiLevelType w:val="hybridMultilevel"/>
    <w:tmpl w:val="CA36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A31A0D"/>
    <w:multiLevelType w:val="multilevel"/>
    <w:tmpl w:val="0F707E9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01B396D"/>
    <w:multiLevelType w:val="hybridMultilevel"/>
    <w:tmpl w:val="802227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0753C"/>
    <w:multiLevelType w:val="hybridMultilevel"/>
    <w:tmpl w:val="08D2CE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65354B6"/>
    <w:multiLevelType w:val="hybridMultilevel"/>
    <w:tmpl w:val="097AE5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6F20D11"/>
    <w:multiLevelType w:val="hybridMultilevel"/>
    <w:tmpl w:val="08E0C2F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73EC3"/>
    <w:multiLevelType w:val="hybridMultilevel"/>
    <w:tmpl w:val="EDB6F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605BD2"/>
    <w:multiLevelType w:val="hybridMultilevel"/>
    <w:tmpl w:val="813671E0"/>
    <w:lvl w:ilvl="0" w:tplc="04090019">
      <w:start w:val="1"/>
      <w:numFmt w:val="lowerLetter"/>
      <w:lvlText w:val="%1."/>
      <w:lvlJc w:val="left"/>
      <w:pPr>
        <w:ind w:left="720" w:hanging="360"/>
      </w:pPr>
    </w:lvl>
    <w:lvl w:ilvl="1" w:tplc="70C0FCE8">
      <w:start w:val="1"/>
      <w:numFmt w:val="lowerLetter"/>
      <w:lvlText w:val="%2."/>
      <w:lvlJc w:val="left"/>
      <w:pPr>
        <w:ind w:left="1440" w:hanging="360"/>
      </w:pPr>
      <w:rPr>
        <w:rFonts w:hint="default"/>
      </w:rPr>
    </w:lvl>
    <w:lvl w:ilvl="2" w:tplc="0EC4C32E">
      <w:start w:val="1"/>
      <w:numFmt w:val="decimal"/>
      <w:lvlText w:val="%3."/>
      <w:lvlJc w:val="left"/>
      <w:pPr>
        <w:ind w:left="2340" w:hanging="360"/>
      </w:pPr>
      <w:rPr>
        <w:rFonts w:hint="default"/>
        <w:u w:val="none"/>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9650892"/>
    <w:multiLevelType w:val="hybridMultilevel"/>
    <w:tmpl w:val="FB0229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A95537"/>
    <w:multiLevelType w:val="hybridMultilevel"/>
    <w:tmpl w:val="BC884DB6"/>
    <w:lvl w:ilvl="0" w:tplc="A4503080">
      <w:start w:val="1"/>
      <w:numFmt w:val="lowerLetter"/>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6393C09"/>
    <w:multiLevelType w:val="hybridMultilevel"/>
    <w:tmpl w:val="E2FA4C2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050B5E"/>
    <w:multiLevelType w:val="hybridMultilevel"/>
    <w:tmpl w:val="90BE6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6B32C9"/>
    <w:multiLevelType w:val="multilevel"/>
    <w:tmpl w:val="24E0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8382075">
    <w:abstractNumId w:val="1"/>
  </w:num>
  <w:num w:numId="2" w16cid:durableId="2000814342">
    <w:abstractNumId w:val="24"/>
  </w:num>
  <w:num w:numId="3" w16cid:durableId="435055093">
    <w:abstractNumId w:val="15"/>
  </w:num>
  <w:num w:numId="4" w16cid:durableId="1044525079">
    <w:abstractNumId w:val="8"/>
  </w:num>
  <w:num w:numId="5" w16cid:durableId="2013486066">
    <w:abstractNumId w:val="4"/>
  </w:num>
  <w:num w:numId="6" w16cid:durableId="1073308483">
    <w:abstractNumId w:val="17"/>
  </w:num>
  <w:num w:numId="7" w16cid:durableId="63261813">
    <w:abstractNumId w:val="34"/>
  </w:num>
  <w:num w:numId="8" w16cid:durableId="1657493780">
    <w:abstractNumId w:val="20"/>
  </w:num>
  <w:num w:numId="9" w16cid:durableId="767045319">
    <w:abstractNumId w:val="21"/>
  </w:num>
  <w:num w:numId="10" w16cid:durableId="942542082">
    <w:abstractNumId w:val="19"/>
  </w:num>
  <w:num w:numId="11" w16cid:durableId="1198734566">
    <w:abstractNumId w:val="13"/>
  </w:num>
  <w:num w:numId="12" w16cid:durableId="109858600">
    <w:abstractNumId w:val="2"/>
  </w:num>
  <w:num w:numId="13" w16cid:durableId="137915825">
    <w:abstractNumId w:val="5"/>
  </w:num>
  <w:num w:numId="14" w16cid:durableId="1660427454">
    <w:abstractNumId w:val="28"/>
  </w:num>
  <w:num w:numId="15" w16cid:durableId="1842350394">
    <w:abstractNumId w:val="12"/>
  </w:num>
  <w:num w:numId="16" w16cid:durableId="568148751">
    <w:abstractNumId w:val="32"/>
  </w:num>
  <w:num w:numId="17" w16cid:durableId="2051607765">
    <w:abstractNumId w:val="30"/>
  </w:num>
  <w:num w:numId="18" w16cid:durableId="1956281355">
    <w:abstractNumId w:val="6"/>
  </w:num>
  <w:num w:numId="19" w16cid:durableId="1276475987">
    <w:abstractNumId w:val="0"/>
  </w:num>
  <w:num w:numId="20" w16cid:durableId="597369692">
    <w:abstractNumId w:val="10"/>
  </w:num>
  <w:num w:numId="21" w16cid:durableId="751506835">
    <w:abstractNumId w:val="22"/>
  </w:num>
  <w:num w:numId="22" w16cid:durableId="1474179307">
    <w:abstractNumId w:val="33"/>
  </w:num>
  <w:num w:numId="23" w16cid:durableId="579758326">
    <w:abstractNumId w:val="25"/>
  </w:num>
  <w:num w:numId="24" w16cid:durableId="1651054765">
    <w:abstractNumId w:val="31"/>
  </w:num>
  <w:num w:numId="25" w16cid:durableId="1735810404">
    <w:abstractNumId w:val="7"/>
  </w:num>
  <w:num w:numId="26" w16cid:durableId="1454864884">
    <w:abstractNumId w:val="16"/>
  </w:num>
  <w:num w:numId="27" w16cid:durableId="1846944115">
    <w:abstractNumId w:val="35"/>
  </w:num>
  <w:num w:numId="28" w16cid:durableId="2110618278">
    <w:abstractNumId w:val="11"/>
  </w:num>
  <w:num w:numId="29" w16cid:durableId="413016855">
    <w:abstractNumId w:val="9"/>
  </w:num>
  <w:num w:numId="30" w16cid:durableId="76371789">
    <w:abstractNumId w:val="23"/>
  </w:num>
  <w:num w:numId="31" w16cid:durableId="741412135">
    <w:abstractNumId w:val="29"/>
  </w:num>
  <w:num w:numId="32" w16cid:durableId="85997892">
    <w:abstractNumId w:val="18"/>
  </w:num>
  <w:num w:numId="33" w16cid:durableId="1283611563">
    <w:abstractNumId w:val="3"/>
  </w:num>
  <w:num w:numId="34" w16cid:durableId="483668020">
    <w:abstractNumId w:val="27"/>
  </w:num>
  <w:num w:numId="35" w16cid:durableId="1801998691">
    <w:abstractNumId w:val="26"/>
  </w:num>
  <w:num w:numId="36" w16cid:durableId="39532060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B6"/>
    <w:rsid w:val="00001D77"/>
    <w:rsid w:val="00126E65"/>
    <w:rsid w:val="00153394"/>
    <w:rsid w:val="00164F37"/>
    <w:rsid w:val="00181A6B"/>
    <w:rsid w:val="00191E2C"/>
    <w:rsid w:val="001D6801"/>
    <w:rsid w:val="001F361D"/>
    <w:rsid w:val="00224AA0"/>
    <w:rsid w:val="0022577E"/>
    <w:rsid w:val="00243617"/>
    <w:rsid w:val="00267D34"/>
    <w:rsid w:val="002B23F6"/>
    <w:rsid w:val="002B3FEC"/>
    <w:rsid w:val="002C07EE"/>
    <w:rsid w:val="002F014E"/>
    <w:rsid w:val="003361CB"/>
    <w:rsid w:val="0035160D"/>
    <w:rsid w:val="00365BB8"/>
    <w:rsid w:val="003A4AE2"/>
    <w:rsid w:val="00400C2F"/>
    <w:rsid w:val="004048DE"/>
    <w:rsid w:val="00426342"/>
    <w:rsid w:val="004360BC"/>
    <w:rsid w:val="00476A99"/>
    <w:rsid w:val="004A78F1"/>
    <w:rsid w:val="004C5FC3"/>
    <w:rsid w:val="004D5CFF"/>
    <w:rsid w:val="004E3575"/>
    <w:rsid w:val="004F69B3"/>
    <w:rsid w:val="00541E65"/>
    <w:rsid w:val="005454AA"/>
    <w:rsid w:val="00556941"/>
    <w:rsid w:val="0056182C"/>
    <w:rsid w:val="00565E9A"/>
    <w:rsid w:val="005941DA"/>
    <w:rsid w:val="005A7B9E"/>
    <w:rsid w:val="005B5B6F"/>
    <w:rsid w:val="005B6D87"/>
    <w:rsid w:val="005F18F5"/>
    <w:rsid w:val="006072BD"/>
    <w:rsid w:val="00623C5D"/>
    <w:rsid w:val="00627826"/>
    <w:rsid w:val="006448ED"/>
    <w:rsid w:val="00665913"/>
    <w:rsid w:val="00670E6C"/>
    <w:rsid w:val="00691149"/>
    <w:rsid w:val="006D6A60"/>
    <w:rsid w:val="00704FE2"/>
    <w:rsid w:val="00740870"/>
    <w:rsid w:val="00775B05"/>
    <w:rsid w:val="00786ACA"/>
    <w:rsid w:val="007913D7"/>
    <w:rsid w:val="007B35F7"/>
    <w:rsid w:val="007E1C7A"/>
    <w:rsid w:val="007F2FE8"/>
    <w:rsid w:val="007F50E8"/>
    <w:rsid w:val="00845436"/>
    <w:rsid w:val="00863814"/>
    <w:rsid w:val="00870210"/>
    <w:rsid w:val="00892E20"/>
    <w:rsid w:val="008B05C7"/>
    <w:rsid w:val="008B1ABD"/>
    <w:rsid w:val="009112EB"/>
    <w:rsid w:val="00932DD5"/>
    <w:rsid w:val="00944E66"/>
    <w:rsid w:val="009B74B6"/>
    <w:rsid w:val="009C4D72"/>
    <w:rsid w:val="009D576D"/>
    <w:rsid w:val="009D6A3D"/>
    <w:rsid w:val="009E054B"/>
    <w:rsid w:val="009E62F0"/>
    <w:rsid w:val="009F2FF9"/>
    <w:rsid w:val="00A057D8"/>
    <w:rsid w:val="00A06021"/>
    <w:rsid w:val="00A074C3"/>
    <w:rsid w:val="00A10F0E"/>
    <w:rsid w:val="00A3241D"/>
    <w:rsid w:val="00AA47E3"/>
    <w:rsid w:val="00AB3DD8"/>
    <w:rsid w:val="00AD06A0"/>
    <w:rsid w:val="00AF546E"/>
    <w:rsid w:val="00B13896"/>
    <w:rsid w:val="00B327DF"/>
    <w:rsid w:val="00B547E7"/>
    <w:rsid w:val="00B64B33"/>
    <w:rsid w:val="00BA3C6F"/>
    <w:rsid w:val="00BF5BDC"/>
    <w:rsid w:val="00C24DA8"/>
    <w:rsid w:val="00C62FAF"/>
    <w:rsid w:val="00CA1F2A"/>
    <w:rsid w:val="00CA46A8"/>
    <w:rsid w:val="00D362E5"/>
    <w:rsid w:val="00D4445F"/>
    <w:rsid w:val="00D63CDD"/>
    <w:rsid w:val="00D976E0"/>
    <w:rsid w:val="00DD5C11"/>
    <w:rsid w:val="00DF2971"/>
    <w:rsid w:val="00E2378B"/>
    <w:rsid w:val="00E271AA"/>
    <w:rsid w:val="00E32ECB"/>
    <w:rsid w:val="00E540DA"/>
    <w:rsid w:val="00ED60BE"/>
    <w:rsid w:val="00EE1ACC"/>
    <w:rsid w:val="00EE6B6E"/>
    <w:rsid w:val="00F20C4B"/>
    <w:rsid w:val="00F42FCC"/>
    <w:rsid w:val="00F45E6B"/>
    <w:rsid w:val="00F50980"/>
    <w:rsid w:val="00F8099A"/>
    <w:rsid w:val="00FE6555"/>
    <w:rsid w:val="00FF4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B2AC5"/>
  <w15:docId w15:val="{5BB8289D-68FB-41F2-9014-F8F87CB19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FAF"/>
  </w:style>
  <w:style w:type="paragraph" w:styleId="Heading1">
    <w:name w:val="heading 1"/>
    <w:basedOn w:val="Normal"/>
    <w:next w:val="Normal"/>
    <w:link w:val="Heading1Char"/>
    <w:uiPriority w:val="9"/>
    <w:qFormat/>
    <w:rsid w:val="007F2FE8"/>
    <w:pPr>
      <w:keepNext/>
      <w:keepLines/>
      <w:spacing w:before="240" w:after="0"/>
      <w:outlineLvl w:val="0"/>
    </w:pPr>
    <w:rPr>
      <w:rFonts w:ascii="Arial" w:eastAsiaTheme="majorEastAsia" w:hAnsi="Arial" w:cstheme="majorBidi"/>
      <w:b/>
      <w:sz w:val="28"/>
      <w:szCs w:val="3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74B6"/>
    <w:pPr>
      <w:ind w:left="720"/>
      <w:contextualSpacing/>
    </w:pPr>
  </w:style>
  <w:style w:type="character" w:styleId="Hyperlink">
    <w:name w:val="Hyperlink"/>
    <w:basedOn w:val="DefaultParagraphFont"/>
    <w:uiPriority w:val="99"/>
    <w:unhideWhenUsed/>
    <w:rsid w:val="00892E20"/>
    <w:rPr>
      <w:color w:val="0563C1" w:themeColor="hyperlink"/>
      <w:u w:val="single"/>
    </w:rPr>
  </w:style>
  <w:style w:type="character" w:styleId="UnresolvedMention">
    <w:name w:val="Unresolved Mention"/>
    <w:basedOn w:val="DefaultParagraphFont"/>
    <w:uiPriority w:val="99"/>
    <w:semiHidden/>
    <w:unhideWhenUsed/>
    <w:rsid w:val="00892E20"/>
    <w:rPr>
      <w:color w:val="605E5C"/>
      <w:shd w:val="clear" w:color="auto" w:fill="E1DFDD"/>
    </w:rPr>
  </w:style>
  <w:style w:type="paragraph" w:styleId="Header">
    <w:name w:val="header"/>
    <w:basedOn w:val="Normal"/>
    <w:link w:val="HeaderChar"/>
    <w:uiPriority w:val="99"/>
    <w:unhideWhenUsed/>
    <w:rsid w:val="00932D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DD5"/>
  </w:style>
  <w:style w:type="paragraph" w:styleId="Footer">
    <w:name w:val="footer"/>
    <w:basedOn w:val="Normal"/>
    <w:link w:val="FooterChar"/>
    <w:uiPriority w:val="99"/>
    <w:unhideWhenUsed/>
    <w:rsid w:val="00932D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DD5"/>
  </w:style>
  <w:style w:type="paragraph" w:styleId="NoSpacing">
    <w:name w:val="No Spacing"/>
    <w:uiPriority w:val="1"/>
    <w:qFormat/>
    <w:rsid w:val="0022577E"/>
    <w:pPr>
      <w:spacing w:after="0" w:line="240" w:lineRule="auto"/>
    </w:pPr>
  </w:style>
  <w:style w:type="character" w:customStyle="1" w:styleId="Heading1Char">
    <w:name w:val="Heading 1 Char"/>
    <w:basedOn w:val="DefaultParagraphFont"/>
    <w:link w:val="Heading1"/>
    <w:uiPriority w:val="9"/>
    <w:rsid w:val="007F2FE8"/>
    <w:rPr>
      <w:rFonts w:ascii="Arial" w:eastAsiaTheme="majorEastAsia" w:hAnsi="Arial" w:cstheme="majorBidi"/>
      <w:b/>
      <w:sz w:val="28"/>
      <w:szCs w:val="32"/>
      <w:u w:val="single"/>
    </w:rPr>
  </w:style>
  <w:style w:type="paragraph" w:styleId="TOCHeading">
    <w:name w:val="TOC Heading"/>
    <w:basedOn w:val="Heading1"/>
    <w:next w:val="Normal"/>
    <w:uiPriority w:val="39"/>
    <w:unhideWhenUsed/>
    <w:qFormat/>
    <w:rsid w:val="007F2FE8"/>
    <w:pPr>
      <w:outlineLvl w:val="9"/>
    </w:pPr>
  </w:style>
  <w:style w:type="paragraph" w:customStyle="1" w:styleId="Default">
    <w:name w:val="Default"/>
    <w:rsid w:val="007F2FE8"/>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2F014E"/>
    <w:pPr>
      <w:widowControl w:val="0"/>
      <w:spacing w:after="0" w:line="240" w:lineRule="auto"/>
    </w:pPr>
    <w:rPr>
      <w:rFonts w:ascii="Times New Roman" w:eastAsia="Times New Roman" w:hAnsi="Times New Roman" w:cs="Arial"/>
      <w:color w:val="0000FF"/>
      <w:sz w:val="24"/>
      <w:szCs w:val="20"/>
    </w:rPr>
  </w:style>
  <w:style w:type="character" w:customStyle="1" w:styleId="BodyTextChar">
    <w:name w:val="Body Text Char"/>
    <w:basedOn w:val="DefaultParagraphFont"/>
    <w:link w:val="BodyText"/>
    <w:rsid w:val="002F014E"/>
    <w:rPr>
      <w:rFonts w:ascii="Times New Roman" w:eastAsia="Times New Roman" w:hAnsi="Times New Roman" w:cs="Arial"/>
      <w:color w:val="0000FF"/>
      <w:sz w:val="24"/>
      <w:szCs w:val="20"/>
    </w:rPr>
  </w:style>
  <w:style w:type="character" w:customStyle="1" w:styleId="EmailStyle20">
    <w:name w:val="EmailStyle20"/>
    <w:rsid w:val="002F014E"/>
    <w:rPr>
      <w:rFonts w:ascii="Arial" w:hAnsi="Arial" w:cs="Arial"/>
      <w:color w:val="000000"/>
      <w:sz w:val="20"/>
      <w:szCs w:val="20"/>
    </w:rPr>
  </w:style>
  <w:style w:type="paragraph" w:styleId="BodyText2">
    <w:name w:val="Body Text 2"/>
    <w:basedOn w:val="Normal"/>
    <w:link w:val="BodyText2Char"/>
    <w:rsid w:val="002F014E"/>
    <w:pPr>
      <w:spacing w:after="0" w:line="240" w:lineRule="auto"/>
    </w:pPr>
    <w:rPr>
      <w:rFonts w:ascii="Times New Roman" w:eastAsia="Times New Roman" w:hAnsi="Times New Roman" w:cs="Times New Roman"/>
      <w:sz w:val="24"/>
      <w:szCs w:val="20"/>
    </w:rPr>
  </w:style>
  <w:style w:type="character" w:customStyle="1" w:styleId="BodyText2Char">
    <w:name w:val="Body Text 2 Char"/>
    <w:basedOn w:val="DefaultParagraphFont"/>
    <w:link w:val="BodyText2"/>
    <w:rsid w:val="002F014E"/>
    <w:rPr>
      <w:rFonts w:ascii="Times New Roman" w:eastAsia="Times New Roman" w:hAnsi="Times New Roman" w:cs="Times New Roman"/>
      <w:sz w:val="24"/>
      <w:szCs w:val="20"/>
    </w:rPr>
  </w:style>
  <w:style w:type="paragraph" w:styleId="PlainText">
    <w:name w:val="Plain Text"/>
    <w:basedOn w:val="Normal"/>
    <w:link w:val="PlainTextChar"/>
    <w:uiPriority w:val="99"/>
    <w:unhideWhenUsed/>
    <w:rsid w:val="002F014E"/>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2F014E"/>
    <w:rPr>
      <w:rFonts w:ascii="Consolas" w:eastAsia="Calibri" w:hAnsi="Consolas"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42706">
      <w:bodyDiv w:val="1"/>
      <w:marLeft w:val="0"/>
      <w:marRight w:val="0"/>
      <w:marTop w:val="0"/>
      <w:marBottom w:val="0"/>
      <w:divBdr>
        <w:top w:val="none" w:sz="0" w:space="0" w:color="auto"/>
        <w:left w:val="none" w:sz="0" w:space="0" w:color="auto"/>
        <w:bottom w:val="none" w:sz="0" w:space="0" w:color="auto"/>
        <w:right w:val="none" w:sz="0" w:space="0" w:color="auto"/>
      </w:divBdr>
    </w:div>
    <w:div w:id="345209359">
      <w:bodyDiv w:val="1"/>
      <w:marLeft w:val="0"/>
      <w:marRight w:val="0"/>
      <w:marTop w:val="0"/>
      <w:marBottom w:val="0"/>
      <w:divBdr>
        <w:top w:val="none" w:sz="0" w:space="0" w:color="auto"/>
        <w:left w:val="none" w:sz="0" w:space="0" w:color="auto"/>
        <w:bottom w:val="none" w:sz="0" w:space="0" w:color="auto"/>
        <w:right w:val="none" w:sz="0" w:space="0" w:color="auto"/>
      </w:divBdr>
    </w:div>
    <w:div w:id="1063678782">
      <w:bodyDiv w:val="1"/>
      <w:marLeft w:val="0"/>
      <w:marRight w:val="0"/>
      <w:marTop w:val="0"/>
      <w:marBottom w:val="0"/>
      <w:divBdr>
        <w:top w:val="none" w:sz="0" w:space="0" w:color="auto"/>
        <w:left w:val="none" w:sz="0" w:space="0" w:color="auto"/>
        <w:bottom w:val="none" w:sz="0" w:space="0" w:color="auto"/>
        <w:right w:val="none" w:sz="0" w:space="0" w:color="auto"/>
      </w:divBdr>
      <w:divsChild>
        <w:div w:id="52117432">
          <w:marLeft w:val="0"/>
          <w:marRight w:val="0"/>
          <w:marTop w:val="0"/>
          <w:marBottom w:val="0"/>
          <w:divBdr>
            <w:top w:val="none" w:sz="0" w:space="0" w:color="auto"/>
            <w:left w:val="none" w:sz="0" w:space="0" w:color="auto"/>
            <w:bottom w:val="none" w:sz="0" w:space="0" w:color="auto"/>
            <w:right w:val="none" w:sz="0" w:space="0" w:color="auto"/>
          </w:divBdr>
          <w:divsChild>
            <w:div w:id="27800786">
              <w:marLeft w:val="0"/>
              <w:marRight w:val="0"/>
              <w:marTop w:val="0"/>
              <w:marBottom w:val="0"/>
              <w:divBdr>
                <w:top w:val="none" w:sz="0" w:space="0" w:color="auto"/>
                <w:left w:val="none" w:sz="0" w:space="0" w:color="auto"/>
                <w:bottom w:val="none" w:sz="0" w:space="0" w:color="auto"/>
                <w:right w:val="none" w:sz="0" w:space="0" w:color="auto"/>
              </w:divBdr>
            </w:div>
            <w:div w:id="1405252179">
              <w:marLeft w:val="0"/>
              <w:marRight w:val="0"/>
              <w:marTop w:val="0"/>
              <w:marBottom w:val="0"/>
              <w:divBdr>
                <w:top w:val="none" w:sz="0" w:space="0" w:color="auto"/>
                <w:left w:val="none" w:sz="0" w:space="0" w:color="auto"/>
                <w:bottom w:val="none" w:sz="0" w:space="0" w:color="auto"/>
                <w:right w:val="none" w:sz="0" w:space="0" w:color="auto"/>
              </w:divBdr>
            </w:div>
          </w:divsChild>
        </w:div>
        <w:div w:id="81416222">
          <w:marLeft w:val="0"/>
          <w:marRight w:val="0"/>
          <w:marTop w:val="0"/>
          <w:marBottom w:val="0"/>
          <w:divBdr>
            <w:top w:val="none" w:sz="0" w:space="0" w:color="auto"/>
            <w:left w:val="none" w:sz="0" w:space="0" w:color="auto"/>
            <w:bottom w:val="none" w:sz="0" w:space="0" w:color="auto"/>
            <w:right w:val="none" w:sz="0" w:space="0" w:color="auto"/>
          </w:divBdr>
          <w:divsChild>
            <w:div w:id="25953147">
              <w:marLeft w:val="0"/>
              <w:marRight w:val="0"/>
              <w:marTop w:val="0"/>
              <w:marBottom w:val="0"/>
              <w:divBdr>
                <w:top w:val="none" w:sz="0" w:space="0" w:color="auto"/>
                <w:left w:val="none" w:sz="0" w:space="0" w:color="auto"/>
                <w:bottom w:val="none" w:sz="0" w:space="0" w:color="auto"/>
                <w:right w:val="none" w:sz="0" w:space="0" w:color="auto"/>
              </w:divBdr>
            </w:div>
            <w:div w:id="1231424236">
              <w:marLeft w:val="0"/>
              <w:marRight w:val="0"/>
              <w:marTop w:val="0"/>
              <w:marBottom w:val="0"/>
              <w:divBdr>
                <w:top w:val="none" w:sz="0" w:space="0" w:color="auto"/>
                <w:left w:val="none" w:sz="0" w:space="0" w:color="auto"/>
                <w:bottom w:val="none" w:sz="0" w:space="0" w:color="auto"/>
                <w:right w:val="none" w:sz="0" w:space="0" w:color="auto"/>
              </w:divBdr>
            </w:div>
          </w:divsChild>
        </w:div>
        <w:div w:id="85420970">
          <w:marLeft w:val="0"/>
          <w:marRight w:val="0"/>
          <w:marTop w:val="0"/>
          <w:marBottom w:val="0"/>
          <w:divBdr>
            <w:top w:val="none" w:sz="0" w:space="0" w:color="auto"/>
            <w:left w:val="none" w:sz="0" w:space="0" w:color="auto"/>
            <w:bottom w:val="none" w:sz="0" w:space="0" w:color="auto"/>
            <w:right w:val="none" w:sz="0" w:space="0" w:color="auto"/>
          </w:divBdr>
          <w:divsChild>
            <w:div w:id="350767579">
              <w:marLeft w:val="0"/>
              <w:marRight w:val="0"/>
              <w:marTop w:val="0"/>
              <w:marBottom w:val="0"/>
              <w:divBdr>
                <w:top w:val="none" w:sz="0" w:space="0" w:color="auto"/>
                <w:left w:val="none" w:sz="0" w:space="0" w:color="auto"/>
                <w:bottom w:val="none" w:sz="0" w:space="0" w:color="auto"/>
                <w:right w:val="none" w:sz="0" w:space="0" w:color="auto"/>
              </w:divBdr>
            </w:div>
          </w:divsChild>
        </w:div>
        <w:div w:id="229927040">
          <w:marLeft w:val="0"/>
          <w:marRight w:val="0"/>
          <w:marTop w:val="0"/>
          <w:marBottom w:val="0"/>
          <w:divBdr>
            <w:top w:val="none" w:sz="0" w:space="0" w:color="auto"/>
            <w:left w:val="none" w:sz="0" w:space="0" w:color="auto"/>
            <w:bottom w:val="none" w:sz="0" w:space="0" w:color="auto"/>
            <w:right w:val="none" w:sz="0" w:space="0" w:color="auto"/>
          </w:divBdr>
          <w:divsChild>
            <w:div w:id="915087117">
              <w:marLeft w:val="0"/>
              <w:marRight w:val="0"/>
              <w:marTop w:val="0"/>
              <w:marBottom w:val="0"/>
              <w:divBdr>
                <w:top w:val="none" w:sz="0" w:space="0" w:color="auto"/>
                <w:left w:val="none" w:sz="0" w:space="0" w:color="auto"/>
                <w:bottom w:val="none" w:sz="0" w:space="0" w:color="auto"/>
                <w:right w:val="none" w:sz="0" w:space="0" w:color="auto"/>
              </w:divBdr>
            </w:div>
            <w:div w:id="1237982891">
              <w:marLeft w:val="0"/>
              <w:marRight w:val="0"/>
              <w:marTop w:val="0"/>
              <w:marBottom w:val="0"/>
              <w:divBdr>
                <w:top w:val="none" w:sz="0" w:space="0" w:color="auto"/>
                <w:left w:val="none" w:sz="0" w:space="0" w:color="auto"/>
                <w:bottom w:val="none" w:sz="0" w:space="0" w:color="auto"/>
                <w:right w:val="none" w:sz="0" w:space="0" w:color="auto"/>
              </w:divBdr>
            </w:div>
          </w:divsChild>
        </w:div>
        <w:div w:id="726077185">
          <w:marLeft w:val="0"/>
          <w:marRight w:val="0"/>
          <w:marTop w:val="0"/>
          <w:marBottom w:val="0"/>
          <w:divBdr>
            <w:top w:val="none" w:sz="0" w:space="0" w:color="auto"/>
            <w:left w:val="none" w:sz="0" w:space="0" w:color="auto"/>
            <w:bottom w:val="none" w:sz="0" w:space="0" w:color="auto"/>
            <w:right w:val="none" w:sz="0" w:space="0" w:color="auto"/>
          </w:divBdr>
          <w:divsChild>
            <w:div w:id="163858297">
              <w:marLeft w:val="0"/>
              <w:marRight w:val="0"/>
              <w:marTop w:val="0"/>
              <w:marBottom w:val="0"/>
              <w:divBdr>
                <w:top w:val="none" w:sz="0" w:space="0" w:color="auto"/>
                <w:left w:val="none" w:sz="0" w:space="0" w:color="auto"/>
                <w:bottom w:val="none" w:sz="0" w:space="0" w:color="auto"/>
                <w:right w:val="none" w:sz="0" w:space="0" w:color="auto"/>
              </w:divBdr>
            </w:div>
            <w:div w:id="375932337">
              <w:marLeft w:val="0"/>
              <w:marRight w:val="0"/>
              <w:marTop w:val="0"/>
              <w:marBottom w:val="0"/>
              <w:divBdr>
                <w:top w:val="none" w:sz="0" w:space="0" w:color="auto"/>
                <w:left w:val="none" w:sz="0" w:space="0" w:color="auto"/>
                <w:bottom w:val="none" w:sz="0" w:space="0" w:color="auto"/>
                <w:right w:val="none" w:sz="0" w:space="0" w:color="auto"/>
              </w:divBdr>
            </w:div>
          </w:divsChild>
        </w:div>
        <w:div w:id="841352766">
          <w:marLeft w:val="0"/>
          <w:marRight w:val="0"/>
          <w:marTop w:val="0"/>
          <w:marBottom w:val="0"/>
          <w:divBdr>
            <w:top w:val="none" w:sz="0" w:space="0" w:color="auto"/>
            <w:left w:val="none" w:sz="0" w:space="0" w:color="auto"/>
            <w:bottom w:val="none" w:sz="0" w:space="0" w:color="auto"/>
            <w:right w:val="none" w:sz="0" w:space="0" w:color="auto"/>
          </w:divBdr>
          <w:divsChild>
            <w:div w:id="1557617755">
              <w:marLeft w:val="0"/>
              <w:marRight w:val="0"/>
              <w:marTop w:val="0"/>
              <w:marBottom w:val="0"/>
              <w:divBdr>
                <w:top w:val="none" w:sz="0" w:space="0" w:color="auto"/>
                <w:left w:val="none" w:sz="0" w:space="0" w:color="auto"/>
                <w:bottom w:val="none" w:sz="0" w:space="0" w:color="auto"/>
                <w:right w:val="none" w:sz="0" w:space="0" w:color="auto"/>
              </w:divBdr>
            </w:div>
          </w:divsChild>
        </w:div>
        <w:div w:id="888878009">
          <w:marLeft w:val="0"/>
          <w:marRight w:val="0"/>
          <w:marTop w:val="0"/>
          <w:marBottom w:val="0"/>
          <w:divBdr>
            <w:top w:val="none" w:sz="0" w:space="0" w:color="auto"/>
            <w:left w:val="none" w:sz="0" w:space="0" w:color="auto"/>
            <w:bottom w:val="none" w:sz="0" w:space="0" w:color="auto"/>
            <w:right w:val="none" w:sz="0" w:space="0" w:color="auto"/>
          </w:divBdr>
          <w:divsChild>
            <w:div w:id="1651327899">
              <w:marLeft w:val="0"/>
              <w:marRight w:val="0"/>
              <w:marTop w:val="0"/>
              <w:marBottom w:val="0"/>
              <w:divBdr>
                <w:top w:val="none" w:sz="0" w:space="0" w:color="auto"/>
                <w:left w:val="none" w:sz="0" w:space="0" w:color="auto"/>
                <w:bottom w:val="none" w:sz="0" w:space="0" w:color="auto"/>
                <w:right w:val="none" w:sz="0" w:space="0" w:color="auto"/>
              </w:divBdr>
            </w:div>
            <w:div w:id="1891843739">
              <w:marLeft w:val="0"/>
              <w:marRight w:val="0"/>
              <w:marTop w:val="0"/>
              <w:marBottom w:val="0"/>
              <w:divBdr>
                <w:top w:val="none" w:sz="0" w:space="0" w:color="auto"/>
                <w:left w:val="none" w:sz="0" w:space="0" w:color="auto"/>
                <w:bottom w:val="none" w:sz="0" w:space="0" w:color="auto"/>
                <w:right w:val="none" w:sz="0" w:space="0" w:color="auto"/>
              </w:divBdr>
            </w:div>
          </w:divsChild>
        </w:div>
        <w:div w:id="1181042914">
          <w:marLeft w:val="0"/>
          <w:marRight w:val="0"/>
          <w:marTop w:val="0"/>
          <w:marBottom w:val="0"/>
          <w:divBdr>
            <w:top w:val="none" w:sz="0" w:space="0" w:color="auto"/>
            <w:left w:val="none" w:sz="0" w:space="0" w:color="auto"/>
            <w:bottom w:val="none" w:sz="0" w:space="0" w:color="auto"/>
            <w:right w:val="none" w:sz="0" w:space="0" w:color="auto"/>
          </w:divBdr>
          <w:divsChild>
            <w:div w:id="2109891022">
              <w:marLeft w:val="0"/>
              <w:marRight w:val="0"/>
              <w:marTop w:val="0"/>
              <w:marBottom w:val="0"/>
              <w:divBdr>
                <w:top w:val="none" w:sz="0" w:space="0" w:color="auto"/>
                <w:left w:val="none" w:sz="0" w:space="0" w:color="auto"/>
                <w:bottom w:val="none" w:sz="0" w:space="0" w:color="auto"/>
                <w:right w:val="none" w:sz="0" w:space="0" w:color="auto"/>
              </w:divBdr>
            </w:div>
          </w:divsChild>
        </w:div>
        <w:div w:id="1320814956">
          <w:marLeft w:val="0"/>
          <w:marRight w:val="0"/>
          <w:marTop w:val="0"/>
          <w:marBottom w:val="0"/>
          <w:divBdr>
            <w:top w:val="none" w:sz="0" w:space="0" w:color="auto"/>
            <w:left w:val="none" w:sz="0" w:space="0" w:color="auto"/>
            <w:bottom w:val="none" w:sz="0" w:space="0" w:color="auto"/>
            <w:right w:val="none" w:sz="0" w:space="0" w:color="auto"/>
          </w:divBdr>
          <w:divsChild>
            <w:div w:id="94987867">
              <w:marLeft w:val="0"/>
              <w:marRight w:val="0"/>
              <w:marTop w:val="0"/>
              <w:marBottom w:val="0"/>
              <w:divBdr>
                <w:top w:val="none" w:sz="0" w:space="0" w:color="auto"/>
                <w:left w:val="none" w:sz="0" w:space="0" w:color="auto"/>
                <w:bottom w:val="none" w:sz="0" w:space="0" w:color="auto"/>
                <w:right w:val="none" w:sz="0" w:space="0" w:color="auto"/>
              </w:divBdr>
            </w:div>
            <w:div w:id="2043742215">
              <w:marLeft w:val="0"/>
              <w:marRight w:val="0"/>
              <w:marTop w:val="0"/>
              <w:marBottom w:val="0"/>
              <w:divBdr>
                <w:top w:val="none" w:sz="0" w:space="0" w:color="auto"/>
                <w:left w:val="none" w:sz="0" w:space="0" w:color="auto"/>
                <w:bottom w:val="none" w:sz="0" w:space="0" w:color="auto"/>
                <w:right w:val="none" w:sz="0" w:space="0" w:color="auto"/>
              </w:divBdr>
            </w:div>
          </w:divsChild>
        </w:div>
        <w:div w:id="1332609607">
          <w:marLeft w:val="0"/>
          <w:marRight w:val="0"/>
          <w:marTop w:val="0"/>
          <w:marBottom w:val="0"/>
          <w:divBdr>
            <w:top w:val="none" w:sz="0" w:space="0" w:color="auto"/>
            <w:left w:val="none" w:sz="0" w:space="0" w:color="auto"/>
            <w:bottom w:val="none" w:sz="0" w:space="0" w:color="auto"/>
            <w:right w:val="none" w:sz="0" w:space="0" w:color="auto"/>
          </w:divBdr>
          <w:divsChild>
            <w:div w:id="1879200599">
              <w:marLeft w:val="0"/>
              <w:marRight w:val="0"/>
              <w:marTop w:val="0"/>
              <w:marBottom w:val="0"/>
              <w:divBdr>
                <w:top w:val="none" w:sz="0" w:space="0" w:color="auto"/>
                <w:left w:val="none" w:sz="0" w:space="0" w:color="auto"/>
                <w:bottom w:val="none" w:sz="0" w:space="0" w:color="auto"/>
                <w:right w:val="none" w:sz="0" w:space="0" w:color="auto"/>
              </w:divBdr>
            </w:div>
          </w:divsChild>
        </w:div>
        <w:div w:id="1343584758">
          <w:marLeft w:val="0"/>
          <w:marRight w:val="0"/>
          <w:marTop w:val="0"/>
          <w:marBottom w:val="0"/>
          <w:divBdr>
            <w:top w:val="none" w:sz="0" w:space="0" w:color="auto"/>
            <w:left w:val="none" w:sz="0" w:space="0" w:color="auto"/>
            <w:bottom w:val="none" w:sz="0" w:space="0" w:color="auto"/>
            <w:right w:val="none" w:sz="0" w:space="0" w:color="auto"/>
          </w:divBdr>
          <w:divsChild>
            <w:div w:id="608390624">
              <w:marLeft w:val="0"/>
              <w:marRight w:val="0"/>
              <w:marTop w:val="0"/>
              <w:marBottom w:val="0"/>
              <w:divBdr>
                <w:top w:val="none" w:sz="0" w:space="0" w:color="auto"/>
                <w:left w:val="none" w:sz="0" w:space="0" w:color="auto"/>
                <w:bottom w:val="none" w:sz="0" w:space="0" w:color="auto"/>
                <w:right w:val="none" w:sz="0" w:space="0" w:color="auto"/>
              </w:divBdr>
            </w:div>
            <w:div w:id="962341776">
              <w:marLeft w:val="0"/>
              <w:marRight w:val="0"/>
              <w:marTop w:val="0"/>
              <w:marBottom w:val="0"/>
              <w:divBdr>
                <w:top w:val="none" w:sz="0" w:space="0" w:color="auto"/>
                <w:left w:val="none" w:sz="0" w:space="0" w:color="auto"/>
                <w:bottom w:val="none" w:sz="0" w:space="0" w:color="auto"/>
                <w:right w:val="none" w:sz="0" w:space="0" w:color="auto"/>
              </w:divBdr>
            </w:div>
          </w:divsChild>
        </w:div>
        <w:div w:id="1460344222">
          <w:marLeft w:val="0"/>
          <w:marRight w:val="0"/>
          <w:marTop w:val="0"/>
          <w:marBottom w:val="0"/>
          <w:divBdr>
            <w:top w:val="none" w:sz="0" w:space="0" w:color="auto"/>
            <w:left w:val="none" w:sz="0" w:space="0" w:color="auto"/>
            <w:bottom w:val="none" w:sz="0" w:space="0" w:color="auto"/>
            <w:right w:val="none" w:sz="0" w:space="0" w:color="auto"/>
          </w:divBdr>
          <w:divsChild>
            <w:div w:id="1928540773">
              <w:marLeft w:val="0"/>
              <w:marRight w:val="0"/>
              <w:marTop w:val="0"/>
              <w:marBottom w:val="0"/>
              <w:divBdr>
                <w:top w:val="none" w:sz="0" w:space="0" w:color="auto"/>
                <w:left w:val="none" w:sz="0" w:space="0" w:color="auto"/>
                <w:bottom w:val="none" w:sz="0" w:space="0" w:color="auto"/>
                <w:right w:val="none" w:sz="0" w:space="0" w:color="auto"/>
              </w:divBdr>
            </w:div>
          </w:divsChild>
        </w:div>
        <w:div w:id="1567957699">
          <w:marLeft w:val="0"/>
          <w:marRight w:val="0"/>
          <w:marTop w:val="0"/>
          <w:marBottom w:val="0"/>
          <w:divBdr>
            <w:top w:val="none" w:sz="0" w:space="0" w:color="auto"/>
            <w:left w:val="none" w:sz="0" w:space="0" w:color="auto"/>
            <w:bottom w:val="none" w:sz="0" w:space="0" w:color="auto"/>
            <w:right w:val="none" w:sz="0" w:space="0" w:color="auto"/>
          </w:divBdr>
          <w:divsChild>
            <w:div w:id="74910363">
              <w:marLeft w:val="0"/>
              <w:marRight w:val="0"/>
              <w:marTop w:val="0"/>
              <w:marBottom w:val="0"/>
              <w:divBdr>
                <w:top w:val="none" w:sz="0" w:space="0" w:color="auto"/>
                <w:left w:val="none" w:sz="0" w:space="0" w:color="auto"/>
                <w:bottom w:val="none" w:sz="0" w:space="0" w:color="auto"/>
                <w:right w:val="none" w:sz="0" w:space="0" w:color="auto"/>
              </w:divBdr>
            </w:div>
            <w:div w:id="1706515576">
              <w:marLeft w:val="0"/>
              <w:marRight w:val="0"/>
              <w:marTop w:val="0"/>
              <w:marBottom w:val="0"/>
              <w:divBdr>
                <w:top w:val="none" w:sz="0" w:space="0" w:color="auto"/>
                <w:left w:val="none" w:sz="0" w:space="0" w:color="auto"/>
                <w:bottom w:val="none" w:sz="0" w:space="0" w:color="auto"/>
                <w:right w:val="none" w:sz="0" w:space="0" w:color="auto"/>
              </w:divBdr>
            </w:div>
          </w:divsChild>
        </w:div>
        <w:div w:id="1852257290">
          <w:marLeft w:val="0"/>
          <w:marRight w:val="0"/>
          <w:marTop w:val="0"/>
          <w:marBottom w:val="0"/>
          <w:divBdr>
            <w:top w:val="none" w:sz="0" w:space="0" w:color="auto"/>
            <w:left w:val="none" w:sz="0" w:space="0" w:color="auto"/>
            <w:bottom w:val="none" w:sz="0" w:space="0" w:color="auto"/>
            <w:right w:val="none" w:sz="0" w:space="0" w:color="auto"/>
          </w:divBdr>
          <w:divsChild>
            <w:div w:id="217910042">
              <w:marLeft w:val="0"/>
              <w:marRight w:val="0"/>
              <w:marTop w:val="0"/>
              <w:marBottom w:val="0"/>
              <w:divBdr>
                <w:top w:val="none" w:sz="0" w:space="0" w:color="auto"/>
                <w:left w:val="none" w:sz="0" w:space="0" w:color="auto"/>
                <w:bottom w:val="none" w:sz="0" w:space="0" w:color="auto"/>
                <w:right w:val="none" w:sz="0" w:space="0" w:color="auto"/>
              </w:divBdr>
            </w:div>
          </w:divsChild>
        </w:div>
        <w:div w:id="1866213892">
          <w:marLeft w:val="0"/>
          <w:marRight w:val="0"/>
          <w:marTop w:val="0"/>
          <w:marBottom w:val="0"/>
          <w:divBdr>
            <w:top w:val="none" w:sz="0" w:space="0" w:color="auto"/>
            <w:left w:val="none" w:sz="0" w:space="0" w:color="auto"/>
            <w:bottom w:val="none" w:sz="0" w:space="0" w:color="auto"/>
            <w:right w:val="none" w:sz="0" w:space="0" w:color="auto"/>
          </w:divBdr>
          <w:divsChild>
            <w:div w:id="6761458">
              <w:marLeft w:val="0"/>
              <w:marRight w:val="0"/>
              <w:marTop w:val="0"/>
              <w:marBottom w:val="0"/>
              <w:divBdr>
                <w:top w:val="none" w:sz="0" w:space="0" w:color="auto"/>
                <w:left w:val="none" w:sz="0" w:space="0" w:color="auto"/>
                <w:bottom w:val="none" w:sz="0" w:space="0" w:color="auto"/>
                <w:right w:val="none" w:sz="0" w:space="0" w:color="auto"/>
              </w:divBdr>
            </w:div>
            <w:div w:id="620771268">
              <w:marLeft w:val="0"/>
              <w:marRight w:val="0"/>
              <w:marTop w:val="0"/>
              <w:marBottom w:val="0"/>
              <w:divBdr>
                <w:top w:val="none" w:sz="0" w:space="0" w:color="auto"/>
                <w:left w:val="none" w:sz="0" w:space="0" w:color="auto"/>
                <w:bottom w:val="none" w:sz="0" w:space="0" w:color="auto"/>
                <w:right w:val="none" w:sz="0" w:space="0" w:color="auto"/>
              </w:divBdr>
            </w:div>
          </w:divsChild>
        </w:div>
        <w:div w:id="2140300492">
          <w:marLeft w:val="0"/>
          <w:marRight w:val="0"/>
          <w:marTop w:val="0"/>
          <w:marBottom w:val="0"/>
          <w:divBdr>
            <w:top w:val="none" w:sz="0" w:space="0" w:color="auto"/>
            <w:left w:val="none" w:sz="0" w:space="0" w:color="auto"/>
            <w:bottom w:val="none" w:sz="0" w:space="0" w:color="auto"/>
            <w:right w:val="none" w:sz="0" w:space="0" w:color="auto"/>
          </w:divBdr>
          <w:divsChild>
            <w:div w:id="1280186239">
              <w:marLeft w:val="0"/>
              <w:marRight w:val="0"/>
              <w:marTop w:val="0"/>
              <w:marBottom w:val="0"/>
              <w:divBdr>
                <w:top w:val="none" w:sz="0" w:space="0" w:color="auto"/>
                <w:left w:val="none" w:sz="0" w:space="0" w:color="auto"/>
                <w:bottom w:val="none" w:sz="0" w:space="0" w:color="auto"/>
                <w:right w:val="none" w:sz="0" w:space="0" w:color="auto"/>
              </w:divBdr>
            </w:div>
            <w:div w:id="201163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02579">
      <w:bodyDiv w:val="1"/>
      <w:marLeft w:val="0"/>
      <w:marRight w:val="0"/>
      <w:marTop w:val="0"/>
      <w:marBottom w:val="0"/>
      <w:divBdr>
        <w:top w:val="none" w:sz="0" w:space="0" w:color="auto"/>
        <w:left w:val="none" w:sz="0" w:space="0" w:color="auto"/>
        <w:bottom w:val="none" w:sz="0" w:space="0" w:color="auto"/>
        <w:right w:val="none" w:sz="0" w:space="0" w:color="auto"/>
      </w:divBdr>
      <w:divsChild>
        <w:div w:id="675159049">
          <w:marLeft w:val="0"/>
          <w:marRight w:val="0"/>
          <w:marTop w:val="0"/>
          <w:marBottom w:val="0"/>
          <w:divBdr>
            <w:top w:val="none" w:sz="0" w:space="0" w:color="auto"/>
            <w:left w:val="none" w:sz="0" w:space="0" w:color="auto"/>
            <w:bottom w:val="none" w:sz="0" w:space="0" w:color="auto"/>
            <w:right w:val="none" w:sz="0" w:space="0" w:color="auto"/>
          </w:divBdr>
        </w:div>
        <w:div w:id="312221023">
          <w:marLeft w:val="0"/>
          <w:marRight w:val="0"/>
          <w:marTop w:val="0"/>
          <w:marBottom w:val="0"/>
          <w:divBdr>
            <w:top w:val="none" w:sz="0" w:space="0" w:color="auto"/>
            <w:left w:val="none" w:sz="0" w:space="0" w:color="auto"/>
            <w:bottom w:val="none" w:sz="0" w:space="0" w:color="auto"/>
            <w:right w:val="none" w:sz="0" w:space="0" w:color="auto"/>
          </w:divBdr>
        </w:div>
        <w:div w:id="1164736852">
          <w:marLeft w:val="0"/>
          <w:marRight w:val="0"/>
          <w:marTop w:val="0"/>
          <w:marBottom w:val="0"/>
          <w:divBdr>
            <w:top w:val="none" w:sz="0" w:space="0" w:color="auto"/>
            <w:left w:val="none" w:sz="0" w:space="0" w:color="auto"/>
            <w:bottom w:val="none" w:sz="0" w:space="0" w:color="auto"/>
            <w:right w:val="none" w:sz="0" w:space="0" w:color="auto"/>
          </w:divBdr>
        </w:div>
        <w:div w:id="1114666215">
          <w:marLeft w:val="0"/>
          <w:marRight w:val="0"/>
          <w:marTop w:val="0"/>
          <w:marBottom w:val="0"/>
          <w:divBdr>
            <w:top w:val="none" w:sz="0" w:space="0" w:color="auto"/>
            <w:left w:val="none" w:sz="0" w:space="0" w:color="auto"/>
            <w:bottom w:val="none" w:sz="0" w:space="0" w:color="auto"/>
            <w:right w:val="none" w:sz="0" w:space="0" w:color="auto"/>
          </w:divBdr>
        </w:div>
        <w:div w:id="1942250782">
          <w:marLeft w:val="0"/>
          <w:marRight w:val="0"/>
          <w:marTop w:val="0"/>
          <w:marBottom w:val="0"/>
          <w:divBdr>
            <w:top w:val="none" w:sz="0" w:space="0" w:color="auto"/>
            <w:left w:val="none" w:sz="0" w:space="0" w:color="auto"/>
            <w:bottom w:val="none" w:sz="0" w:space="0" w:color="auto"/>
            <w:right w:val="none" w:sz="0" w:space="0" w:color="auto"/>
          </w:divBdr>
        </w:div>
        <w:div w:id="1396583991">
          <w:marLeft w:val="0"/>
          <w:marRight w:val="0"/>
          <w:marTop w:val="0"/>
          <w:marBottom w:val="0"/>
          <w:divBdr>
            <w:top w:val="none" w:sz="0" w:space="0" w:color="auto"/>
            <w:left w:val="none" w:sz="0" w:space="0" w:color="auto"/>
            <w:bottom w:val="none" w:sz="0" w:space="0" w:color="auto"/>
            <w:right w:val="none" w:sz="0" w:space="0" w:color="auto"/>
          </w:divBdr>
        </w:div>
        <w:div w:id="452483784">
          <w:marLeft w:val="0"/>
          <w:marRight w:val="0"/>
          <w:marTop w:val="0"/>
          <w:marBottom w:val="0"/>
          <w:divBdr>
            <w:top w:val="none" w:sz="0" w:space="0" w:color="auto"/>
            <w:left w:val="none" w:sz="0" w:space="0" w:color="auto"/>
            <w:bottom w:val="none" w:sz="0" w:space="0" w:color="auto"/>
            <w:right w:val="none" w:sz="0" w:space="0" w:color="auto"/>
          </w:divBdr>
        </w:div>
        <w:div w:id="1567031351">
          <w:marLeft w:val="0"/>
          <w:marRight w:val="0"/>
          <w:marTop w:val="0"/>
          <w:marBottom w:val="0"/>
          <w:divBdr>
            <w:top w:val="none" w:sz="0" w:space="0" w:color="auto"/>
            <w:left w:val="none" w:sz="0" w:space="0" w:color="auto"/>
            <w:bottom w:val="none" w:sz="0" w:space="0" w:color="auto"/>
            <w:right w:val="none" w:sz="0" w:space="0" w:color="auto"/>
          </w:divBdr>
        </w:div>
        <w:div w:id="1308364683">
          <w:marLeft w:val="0"/>
          <w:marRight w:val="0"/>
          <w:marTop w:val="0"/>
          <w:marBottom w:val="0"/>
          <w:divBdr>
            <w:top w:val="none" w:sz="0" w:space="0" w:color="auto"/>
            <w:left w:val="none" w:sz="0" w:space="0" w:color="auto"/>
            <w:bottom w:val="none" w:sz="0" w:space="0" w:color="auto"/>
            <w:right w:val="none" w:sz="0" w:space="0" w:color="auto"/>
          </w:divBdr>
        </w:div>
        <w:div w:id="1627930864">
          <w:marLeft w:val="0"/>
          <w:marRight w:val="0"/>
          <w:marTop w:val="0"/>
          <w:marBottom w:val="0"/>
          <w:divBdr>
            <w:top w:val="none" w:sz="0" w:space="0" w:color="auto"/>
            <w:left w:val="none" w:sz="0" w:space="0" w:color="auto"/>
            <w:bottom w:val="none" w:sz="0" w:space="0" w:color="auto"/>
            <w:right w:val="none" w:sz="0" w:space="0" w:color="auto"/>
          </w:divBdr>
        </w:div>
        <w:div w:id="1618028111">
          <w:marLeft w:val="0"/>
          <w:marRight w:val="0"/>
          <w:marTop w:val="0"/>
          <w:marBottom w:val="0"/>
          <w:divBdr>
            <w:top w:val="none" w:sz="0" w:space="0" w:color="auto"/>
            <w:left w:val="none" w:sz="0" w:space="0" w:color="auto"/>
            <w:bottom w:val="none" w:sz="0" w:space="0" w:color="auto"/>
            <w:right w:val="none" w:sz="0" w:space="0" w:color="auto"/>
          </w:divBdr>
        </w:div>
        <w:div w:id="706026858">
          <w:marLeft w:val="0"/>
          <w:marRight w:val="0"/>
          <w:marTop w:val="0"/>
          <w:marBottom w:val="0"/>
          <w:divBdr>
            <w:top w:val="none" w:sz="0" w:space="0" w:color="auto"/>
            <w:left w:val="none" w:sz="0" w:space="0" w:color="auto"/>
            <w:bottom w:val="none" w:sz="0" w:space="0" w:color="auto"/>
            <w:right w:val="none" w:sz="0" w:space="0" w:color="auto"/>
          </w:divBdr>
        </w:div>
        <w:div w:id="1939634072">
          <w:marLeft w:val="0"/>
          <w:marRight w:val="0"/>
          <w:marTop w:val="0"/>
          <w:marBottom w:val="0"/>
          <w:divBdr>
            <w:top w:val="none" w:sz="0" w:space="0" w:color="auto"/>
            <w:left w:val="none" w:sz="0" w:space="0" w:color="auto"/>
            <w:bottom w:val="none" w:sz="0" w:space="0" w:color="auto"/>
            <w:right w:val="none" w:sz="0" w:space="0" w:color="auto"/>
          </w:divBdr>
        </w:div>
        <w:div w:id="997734103">
          <w:marLeft w:val="0"/>
          <w:marRight w:val="0"/>
          <w:marTop w:val="0"/>
          <w:marBottom w:val="0"/>
          <w:divBdr>
            <w:top w:val="none" w:sz="0" w:space="0" w:color="auto"/>
            <w:left w:val="none" w:sz="0" w:space="0" w:color="auto"/>
            <w:bottom w:val="none" w:sz="0" w:space="0" w:color="auto"/>
            <w:right w:val="none" w:sz="0" w:space="0" w:color="auto"/>
          </w:divBdr>
        </w:div>
        <w:div w:id="2046439019">
          <w:marLeft w:val="0"/>
          <w:marRight w:val="0"/>
          <w:marTop w:val="0"/>
          <w:marBottom w:val="0"/>
          <w:divBdr>
            <w:top w:val="none" w:sz="0" w:space="0" w:color="auto"/>
            <w:left w:val="none" w:sz="0" w:space="0" w:color="auto"/>
            <w:bottom w:val="none" w:sz="0" w:space="0" w:color="auto"/>
            <w:right w:val="none" w:sz="0" w:space="0" w:color="auto"/>
          </w:divBdr>
        </w:div>
        <w:div w:id="1612319493">
          <w:marLeft w:val="0"/>
          <w:marRight w:val="0"/>
          <w:marTop w:val="0"/>
          <w:marBottom w:val="0"/>
          <w:divBdr>
            <w:top w:val="none" w:sz="0" w:space="0" w:color="auto"/>
            <w:left w:val="none" w:sz="0" w:space="0" w:color="auto"/>
            <w:bottom w:val="none" w:sz="0" w:space="0" w:color="auto"/>
            <w:right w:val="none" w:sz="0" w:space="0" w:color="auto"/>
          </w:divBdr>
        </w:div>
        <w:div w:id="1137725258">
          <w:marLeft w:val="0"/>
          <w:marRight w:val="0"/>
          <w:marTop w:val="0"/>
          <w:marBottom w:val="0"/>
          <w:divBdr>
            <w:top w:val="none" w:sz="0" w:space="0" w:color="auto"/>
            <w:left w:val="none" w:sz="0" w:space="0" w:color="auto"/>
            <w:bottom w:val="none" w:sz="0" w:space="0" w:color="auto"/>
            <w:right w:val="none" w:sz="0" w:space="0" w:color="auto"/>
          </w:divBdr>
        </w:div>
        <w:div w:id="1916933470">
          <w:marLeft w:val="0"/>
          <w:marRight w:val="0"/>
          <w:marTop w:val="0"/>
          <w:marBottom w:val="0"/>
          <w:divBdr>
            <w:top w:val="none" w:sz="0" w:space="0" w:color="auto"/>
            <w:left w:val="none" w:sz="0" w:space="0" w:color="auto"/>
            <w:bottom w:val="none" w:sz="0" w:space="0" w:color="auto"/>
            <w:right w:val="none" w:sz="0" w:space="0" w:color="auto"/>
          </w:divBdr>
        </w:div>
      </w:divsChild>
    </w:div>
    <w:div w:id="1429735448">
      <w:bodyDiv w:val="1"/>
      <w:marLeft w:val="0"/>
      <w:marRight w:val="0"/>
      <w:marTop w:val="0"/>
      <w:marBottom w:val="0"/>
      <w:divBdr>
        <w:top w:val="none" w:sz="0" w:space="0" w:color="auto"/>
        <w:left w:val="none" w:sz="0" w:space="0" w:color="auto"/>
        <w:bottom w:val="none" w:sz="0" w:space="0" w:color="auto"/>
        <w:right w:val="none" w:sz="0" w:space="0" w:color="auto"/>
      </w:divBdr>
      <w:divsChild>
        <w:div w:id="105390832">
          <w:marLeft w:val="0"/>
          <w:marRight w:val="0"/>
          <w:marTop w:val="0"/>
          <w:marBottom w:val="0"/>
          <w:divBdr>
            <w:top w:val="none" w:sz="0" w:space="0" w:color="auto"/>
            <w:left w:val="none" w:sz="0" w:space="0" w:color="auto"/>
            <w:bottom w:val="none" w:sz="0" w:space="0" w:color="auto"/>
            <w:right w:val="none" w:sz="0" w:space="0" w:color="auto"/>
          </w:divBdr>
          <w:divsChild>
            <w:div w:id="611209605">
              <w:marLeft w:val="0"/>
              <w:marRight w:val="0"/>
              <w:marTop w:val="0"/>
              <w:marBottom w:val="0"/>
              <w:divBdr>
                <w:top w:val="none" w:sz="0" w:space="0" w:color="auto"/>
                <w:left w:val="none" w:sz="0" w:space="0" w:color="auto"/>
                <w:bottom w:val="none" w:sz="0" w:space="0" w:color="auto"/>
                <w:right w:val="none" w:sz="0" w:space="0" w:color="auto"/>
              </w:divBdr>
            </w:div>
          </w:divsChild>
        </w:div>
        <w:div w:id="147795718">
          <w:marLeft w:val="0"/>
          <w:marRight w:val="0"/>
          <w:marTop w:val="0"/>
          <w:marBottom w:val="0"/>
          <w:divBdr>
            <w:top w:val="none" w:sz="0" w:space="0" w:color="auto"/>
            <w:left w:val="none" w:sz="0" w:space="0" w:color="auto"/>
            <w:bottom w:val="none" w:sz="0" w:space="0" w:color="auto"/>
            <w:right w:val="none" w:sz="0" w:space="0" w:color="auto"/>
          </w:divBdr>
          <w:divsChild>
            <w:div w:id="1714235825">
              <w:marLeft w:val="0"/>
              <w:marRight w:val="0"/>
              <w:marTop w:val="0"/>
              <w:marBottom w:val="0"/>
              <w:divBdr>
                <w:top w:val="none" w:sz="0" w:space="0" w:color="auto"/>
                <w:left w:val="none" w:sz="0" w:space="0" w:color="auto"/>
                <w:bottom w:val="none" w:sz="0" w:space="0" w:color="auto"/>
                <w:right w:val="none" w:sz="0" w:space="0" w:color="auto"/>
              </w:divBdr>
            </w:div>
          </w:divsChild>
        </w:div>
        <w:div w:id="357656330">
          <w:marLeft w:val="0"/>
          <w:marRight w:val="0"/>
          <w:marTop w:val="0"/>
          <w:marBottom w:val="0"/>
          <w:divBdr>
            <w:top w:val="none" w:sz="0" w:space="0" w:color="auto"/>
            <w:left w:val="none" w:sz="0" w:space="0" w:color="auto"/>
            <w:bottom w:val="none" w:sz="0" w:space="0" w:color="auto"/>
            <w:right w:val="none" w:sz="0" w:space="0" w:color="auto"/>
          </w:divBdr>
          <w:divsChild>
            <w:div w:id="1368065859">
              <w:marLeft w:val="0"/>
              <w:marRight w:val="0"/>
              <w:marTop w:val="0"/>
              <w:marBottom w:val="0"/>
              <w:divBdr>
                <w:top w:val="none" w:sz="0" w:space="0" w:color="auto"/>
                <w:left w:val="none" w:sz="0" w:space="0" w:color="auto"/>
                <w:bottom w:val="none" w:sz="0" w:space="0" w:color="auto"/>
                <w:right w:val="none" w:sz="0" w:space="0" w:color="auto"/>
              </w:divBdr>
            </w:div>
            <w:div w:id="1974208778">
              <w:marLeft w:val="0"/>
              <w:marRight w:val="0"/>
              <w:marTop w:val="0"/>
              <w:marBottom w:val="0"/>
              <w:divBdr>
                <w:top w:val="none" w:sz="0" w:space="0" w:color="auto"/>
                <w:left w:val="none" w:sz="0" w:space="0" w:color="auto"/>
                <w:bottom w:val="none" w:sz="0" w:space="0" w:color="auto"/>
                <w:right w:val="none" w:sz="0" w:space="0" w:color="auto"/>
              </w:divBdr>
            </w:div>
          </w:divsChild>
        </w:div>
        <w:div w:id="1208646437">
          <w:marLeft w:val="0"/>
          <w:marRight w:val="0"/>
          <w:marTop w:val="0"/>
          <w:marBottom w:val="0"/>
          <w:divBdr>
            <w:top w:val="none" w:sz="0" w:space="0" w:color="auto"/>
            <w:left w:val="none" w:sz="0" w:space="0" w:color="auto"/>
            <w:bottom w:val="none" w:sz="0" w:space="0" w:color="auto"/>
            <w:right w:val="none" w:sz="0" w:space="0" w:color="auto"/>
          </w:divBdr>
          <w:divsChild>
            <w:div w:id="1496459342">
              <w:marLeft w:val="0"/>
              <w:marRight w:val="0"/>
              <w:marTop w:val="0"/>
              <w:marBottom w:val="0"/>
              <w:divBdr>
                <w:top w:val="none" w:sz="0" w:space="0" w:color="auto"/>
                <w:left w:val="none" w:sz="0" w:space="0" w:color="auto"/>
                <w:bottom w:val="none" w:sz="0" w:space="0" w:color="auto"/>
                <w:right w:val="none" w:sz="0" w:space="0" w:color="auto"/>
              </w:divBdr>
            </w:div>
            <w:div w:id="2077700732">
              <w:marLeft w:val="0"/>
              <w:marRight w:val="0"/>
              <w:marTop w:val="0"/>
              <w:marBottom w:val="0"/>
              <w:divBdr>
                <w:top w:val="none" w:sz="0" w:space="0" w:color="auto"/>
                <w:left w:val="none" w:sz="0" w:space="0" w:color="auto"/>
                <w:bottom w:val="none" w:sz="0" w:space="0" w:color="auto"/>
                <w:right w:val="none" w:sz="0" w:space="0" w:color="auto"/>
              </w:divBdr>
            </w:div>
          </w:divsChild>
        </w:div>
        <w:div w:id="1267615029">
          <w:marLeft w:val="0"/>
          <w:marRight w:val="0"/>
          <w:marTop w:val="0"/>
          <w:marBottom w:val="0"/>
          <w:divBdr>
            <w:top w:val="none" w:sz="0" w:space="0" w:color="auto"/>
            <w:left w:val="none" w:sz="0" w:space="0" w:color="auto"/>
            <w:bottom w:val="none" w:sz="0" w:space="0" w:color="auto"/>
            <w:right w:val="none" w:sz="0" w:space="0" w:color="auto"/>
          </w:divBdr>
          <w:divsChild>
            <w:div w:id="157506618">
              <w:marLeft w:val="0"/>
              <w:marRight w:val="0"/>
              <w:marTop w:val="0"/>
              <w:marBottom w:val="0"/>
              <w:divBdr>
                <w:top w:val="none" w:sz="0" w:space="0" w:color="auto"/>
                <w:left w:val="none" w:sz="0" w:space="0" w:color="auto"/>
                <w:bottom w:val="none" w:sz="0" w:space="0" w:color="auto"/>
                <w:right w:val="none" w:sz="0" w:space="0" w:color="auto"/>
              </w:divBdr>
            </w:div>
          </w:divsChild>
        </w:div>
        <w:div w:id="1289967925">
          <w:marLeft w:val="0"/>
          <w:marRight w:val="0"/>
          <w:marTop w:val="0"/>
          <w:marBottom w:val="0"/>
          <w:divBdr>
            <w:top w:val="none" w:sz="0" w:space="0" w:color="auto"/>
            <w:left w:val="none" w:sz="0" w:space="0" w:color="auto"/>
            <w:bottom w:val="none" w:sz="0" w:space="0" w:color="auto"/>
            <w:right w:val="none" w:sz="0" w:space="0" w:color="auto"/>
          </w:divBdr>
          <w:divsChild>
            <w:div w:id="134296111">
              <w:marLeft w:val="0"/>
              <w:marRight w:val="0"/>
              <w:marTop w:val="0"/>
              <w:marBottom w:val="0"/>
              <w:divBdr>
                <w:top w:val="none" w:sz="0" w:space="0" w:color="auto"/>
                <w:left w:val="none" w:sz="0" w:space="0" w:color="auto"/>
                <w:bottom w:val="none" w:sz="0" w:space="0" w:color="auto"/>
                <w:right w:val="none" w:sz="0" w:space="0" w:color="auto"/>
              </w:divBdr>
            </w:div>
          </w:divsChild>
        </w:div>
        <w:div w:id="1296981332">
          <w:marLeft w:val="0"/>
          <w:marRight w:val="0"/>
          <w:marTop w:val="0"/>
          <w:marBottom w:val="0"/>
          <w:divBdr>
            <w:top w:val="none" w:sz="0" w:space="0" w:color="auto"/>
            <w:left w:val="none" w:sz="0" w:space="0" w:color="auto"/>
            <w:bottom w:val="none" w:sz="0" w:space="0" w:color="auto"/>
            <w:right w:val="none" w:sz="0" w:space="0" w:color="auto"/>
          </w:divBdr>
          <w:divsChild>
            <w:div w:id="350298477">
              <w:marLeft w:val="0"/>
              <w:marRight w:val="0"/>
              <w:marTop w:val="0"/>
              <w:marBottom w:val="0"/>
              <w:divBdr>
                <w:top w:val="none" w:sz="0" w:space="0" w:color="auto"/>
                <w:left w:val="none" w:sz="0" w:space="0" w:color="auto"/>
                <w:bottom w:val="none" w:sz="0" w:space="0" w:color="auto"/>
                <w:right w:val="none" w:sz="0" w:space="0" w:color="auto"/>
              </w:divBdr>
            </w:div>
            <w:div w:id="1847594941">
              <w:marLeft w:val="0"/>
              <w:marRight w:val="0"/>
              <w:marTop w:val="0"/>
              <w:marBottom w:val="0"/>
              <w:divBdr>
                <w:top w:val="none" w:sz="0" w:space="0" w:color="auto"/>
                <w:left w:val="none" w:sz="0" w:space="0" w:color="auto"/>
                <w:bottom w:val="none" w:sz="0" w:space="0" w:color="auto"/>
                <w:right w:val="none" w:sz="0" w:space="0" w:color="auto"/>
              </w:divBdr>
            </w:div>
          </w:divsChild>
        </w:div>
        <w:div w:id="1720401210">
          <w:marLeft w:val="0"/>
          <w:marRight w:val="0"/>
          <w:marTop w:val="0"/>
          <w:marBottom w:val="0"/>
          <w:divBdr>
            <w:top w:val="none" w:sz="0" w:space="0" w:color="auto"/>
            <w:left w:val="none" w:sz="0" w:space="0" w:color="auto"/>
            <w:bottom w:val="none" w:sz="0" w:space="0" w:color="auto"/>
            <w:right w:val="none" w:sz="0" w:space="0" w:color="auto"/>
          </w:divBdr>
          <w:divsChild>
            <w:div w:id="1067533752">
              <w:marLeft w:val="0"/>
              <w:marRight w:val="0"/>
              <w:marTop w:val="0"/>
              <w:marBottom w:val="0"/>
              <w:divBdr>
                <w:top w:val="none" w:sz="0" w:space="0" w:color="auto"/>
                <w:left w:val="none" w:sz="0" w:space="0" w:color="auto"/>
                <w:bottom w:val="none" w:sz="0" w:space="0" w:color="auto"/>
                <w:right w:val="none" w:sz="0" w:space="0" w:color="auto"/>
              </w:divBdr>
            </w:div>
            <w:div w:id="1240556610">
              <w:marLeft w:val="0"/>
              <w:marRight w:val="0"/>
              <w:marTop w:val="0"/>
              <w:marBottom w:val="0"/>
              <w:divBdr>
                <w:top w:val="none" w:sz="0" w:space="0" w:color="auto"/>
                <w:left w:val="none" w:sz="0" w:space="0" w:color="auto"/>
                <w:bottom w:val="none" w:sz="0" w:space="0" w:color="auto"/>
                <w:right w:val="none" w:sz="0" w:space="0" w:color="auto"/>
              </w:divBdr>
            </w:div>
            <w:div w:id="2040620064">
              <w:marLeft w:val="0"/>
              <w:marRight w:val="0"/>
              <w:marTop w:val="0"/>
              <w:marBottom w:val="0"/>
              <w:divBdr>
                <w:top w:val="none" w:sz="0" w:space="0" w:color="auto"/>
                <w:left w:val="none" w:sz="0" w:space="0" w:color="auto"/>
                <w:bottom w:val="none" w:sz="0" w:space="0" w:color="auto"/>
                <w:right w:val="none" w:sz="0" w:space="0" w:color="auto"/>
              </w:divBdr>
            </w:div>
          </w:divsChild>
        </w:div>
        <w:div w:id="1763211730">
          <w:marLeft w:val="0"/>
          <w:marRight w:val="0"/>
          <w:marTop w:val="0"/>
          <w:marBottom w:val="0"/>
          <w:divBdr>
            <w:top w:val="none" w:sz="0" w:space="0" w:color="auto"/>
            <w:left w:val="none" w:sz="0" w:space="0" w:color="auto"/>
            <w:bottom w:val="none" w:sz="0" w:space="0" w:color="auto"/>
            <w:right w:val="none" w:sz="0" w:space="0" w:color="auto"/>
          </w:divBdr>
          <w:divsChild>
            <w:div w:id="1622959998">
              <w:marLeft w:val="0"/>
              <w:marRight w:val="0"/>
              <w:marTop w:val="0"/>
              <w:marBottom w:val="0"/>
              <w:divBdr>
                <w:top w:val="none" w:sz="0" w:space="0" w:color="auto"/>
                <w:left w:val="none" w:sz="0" w:space="0" w:color="auto"/>
                <w:bottom w:val="none" w:sz="0" w:space="0" w:color="auto"/>
                <w:right w:val="none" w:sz="0" w:space="0" w:color="auto"/>
              </w:divBdr>
            </w:div>
          </w:divsChild>
        </w:div>
        <w:div w:id="2129080550">
          <w:marLeft w:val="0"/>
          <w:marRight w:val="0"/>
          <w:marTop w:val="0"/>
          <w:marBottom w:val="0"/>
          <w:divBdr>
            <w:top w:val="none" w:sz="0" w:space="0" w:color="auto"/>
            <w:left w:val="none" w:sz="0" w:space="0" w:color="auto"/>
            <w:bottom w:val="none" w:sz="0" w:space="0" w:color="auto"/>
            <w:right w:val="none" w:sz="0" w:space="0" w:color="auto"/>
          </w:divBdr>
          <w:divsChild>
            <w:div w:id="254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wbdg.org/FFC/DOD/UFGS/UFGS%2002%2082%2013.00%2010.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library.dep.state.pa.us/dsweb/View/Collection-9101"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ecurityawareness.dcsa.mil/opsec/index.htm" TargetMode="External"/><Relationship Id="rId5" Type="http://schemas.openxmlformats.org/officeDocument/2006/relationships/styles" Target="styles.xml"/><Relationship Id="rId15" Type="http://schemas.openxmlformats.org/officeDocument/2006/relationships/hyperlink" Target="http://www.thewasteauthority.com" TargetMode="External"/><Relationship Id="rId10" Type="http://schemas.openxmlformats.org/officeDocument/2006/relationships/hyperlink" Target="https://jko.jten.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ecfr.gov/cgi-bin/text-idx?rgn=div8&amp;node=29:5.1.1.1.8.8.33.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B16D7FA5D214E43BA0B124A9B4D5578" ma:contentTypeVersion="478" ma:contentTypeDescription="Create a new document." ma:contentTypeScope="" ma:versionID="a96a609a4d9c85a40641f923a4fbf4ab">
  <xsd:schema xmlns:xsd="http://www.w3.org/2001/XMLSchema" xmlns:xs="http://www.w3.org/2001/XMLSchema" xmlns:p="http://schemas.microsoft.com/office/2006/metadata/properties" xmlns:ns1="http://schemas.microsoft.com/sharepoint/v3" xmlns:ns2="10056a1f-05a8-4eb9-81a1-9ffe39f5f727" xmlns:ns3="2d4234d4-001c-467f-918f-e4c6d6f701e3" targetNamespace="http://schemas.microsoft.com/office/2006/metadata/properties" ma:root="true" ma:fieldsID="b563530f8a937661b9ee41a81beb34b0" ns1:_="" ns2:_="" ns3:_="">
    <xsd:import namespace="http://schemas.microsoft.com/sharepoint/v3"/>
    <xsd:import namespace="10056a1f-05a8-4eb9-81a1-9ffe39f5f727"/>
    <xsd:import namespace="2d4234d4-001c-467f-918f-e4c6d6f701e3"/>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056a1f-05a8-4eb9-81a1-9ffe39f5f72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7" nillable="true" ma:displayName="Image Tags_0" ma:hidden="true" ma:internalName="lcf76f155ced4ddcb4097134ff3c332f">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d4234d4-001c-467f-918f-e4c6d6f701e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ece26dc-5c2f-474e-a27b-e532c033394a}" ma:internalName="TaxCatchAll" ma:showField="CatchAllData" ma:web="2d4234d4-001c-467f-918f-e4c6d6f701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d4234d4-001c-467f-918f-e4c6d6f701e3" xsi:nil="true"/>
    <_ip_UnifiedCompliancePolicyUIAction xmlns="http://schemas.microsoft.com/sharepoint/v3" xsi:nil="true"/>
    <_ip_UnifiedCompliancePolicyProperties xmlns="http://schemas.microsoft.com/sharepoint/v3" xsi:nil="true"/>
    <lcf76f155ced4ddcb4097134ff3c332f xmlns="10056a1f-05a8-4eb9-81a1-9ffe39f5f727" xsi:nil="true"/>
  </documentManagement>
</p:properties>
</file>

<file path=customXml/itemProps1.xml><?xml version="1.0" encoding="utf-8"?>
<ds:datastoreItem xmlns:ds="http://schemas.openxmlformats.org/officeDocument/2006/customXml" ds:itemID="{02E246AF-9EC3-4177-8750-7E760068442C}">
  <ds:schemaRefs>
    <ds:schemaRef ds:uri="http://schemas.microsoft.com/sharepoint/v3/contenttype/forms"/>
  </ds:schemaRefs>
</ds:datastoreItem>
</file>

<file path=customXml/itemProps2.xml><?xml version="1.0" encoding="utf-8"?>
<ds:datastoreItem xmlns:ds="http://schemas.openxmlformats.org/officeDocument/2006/customXml" ds:itemID="{11F6637A-681A-45A6-B98C-EE73614F94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0056a1f-05a8-4eb9-81a1-9ffe39f5f727"/>
    <ds:schemaRef ds:uri="2d4234d4-001c-467f-918f-e4c6d6f701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5F58A14-D287-46B2-A1A5-1723E74FC7E1}">
  <ds:schemaRefs>
    <ds:schemaRef ds:uri="http://schemas.microsoft.com/office/2006/metadata/properties"/>
    <ds:schemaRef ds:uri="http://schemas.microsoft.com/office/infopath/2007/PartnerControls"/>
    <ds:schemaRef ds:uri="2d4234d4-001c-467f-918f-e4c6d6f701e3"/>
    <ds:schemaRef ds:uri="http://schemas.microsoft.com/sharepoint/v3"/>
    <ds:schemaRef ds:uri="10056a1f-05a8-4eb9-81a1-9ffe39f5f727"/>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35</Pages>
  <Words>12785</Words>
  <Characters>72878</Characters>
  <Application>Microsoft Office Word</Application>
  <DocSecurity>0</DocSecurity>
  <Lines>607</Lines>
  <Paragraphs>170</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85493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Davitt, Kelliann CIV USARMY TYAD (USA)</dc:creator>
  <cp:keywords/>
  <dc:description/>
  <cp:lastModifiedBy>Black, Kaila E CIV USARMY ACC (USA)</cp:lastModifiedBy>
  <cp:revision>2</cp:revision>
  <dcterms:created xsi:type="dcterms:W3CDTF">2026-04-30T14:22:00Z</dcterms:created>
  <dcterms:modified xsi:type="dcterms:W3CDTF">2026-04-30T14:22:00Z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6de1a907-63d7-4139-a51a-9ba12c67d478</vt:lpwstr>
  </property>
  <property fmtid="{D5CDD505-2E9C-101B-9397-08002B2CF9AE}" pid="3" name="ContentTypeId">
    <vt:lpwstr>0x0101004B16D7FA5D214E43BA0B124A9B4D5578</vt:lpwstr>
  </property>
</Properties>
</file>