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D7253" w14:textId="77777777" w:rsidR="00114D09" w:rsidRDefault="00114D09" w:rsidP="00114D09">
      <w:pPr>
        <w:pStyle w:val="Heading2"/>
      </w:pPr>
      <w:r>
        <w:t>Specifications</w:t>
      </w:r>
      <w:r>
        <w:rPr>
          <w:spacing w:val="-2"/>
        </w:rPr>
        <w:t xml:space="preserve"> </w:t>
      </w:r>
      <w:r>
        <w:t>and</w:t>
      </w:r>
      <w:r>
        <w:rPr>
          <w:spacing w:val="-2"/>
        </w:rPr>
        <w:t xml:space="preserve"> Standards</w:t>
      </w:r>
    </w:p>
    <w:p w14:paraId="5A77BCAF" w14:textId="77777777" w:rsidR="00114D09" w:rsidRDefault="00114D09" w:rsidP="00114D09">
      <w:pPr>
        <w:pStyle w:val="BodyText"/>
        <w:spacing w:before="8"/>
        <w:rPr>
          <w:b/>
          <w:sz w:val="19"/>
        </w:rPr>
      </w:pPr>
    </w:p>
    <w:p w14:paraId="3E8E59F2" w14:textId="77777777" w:rsidR="00114D09" w:rsidRDefault="00114D09" w:rsidP="00114D09">
      <w:pPr>
        <w:pStyle w:val="BodyText"/>
        <w:ind w:left="720" w:right="1217"/>
        <w:jc w:val="both"/>
      </w:pPr>
      <w:r>
        <w:t>The U.S. Department of Transportation, Federal Highway Administration, Standard Specifications for Construction of Roads and Bridges on Federal Highway Projects, FP-14, and its revisions are included by reference only (see Attachment 3).</w:t>
      </w:r>
      <w:r>
        <w:rPr>
          <w:spacing w:val="40"/>
        </w:rPr>
        <w:t xml:space="preserve"> </w:t>
      </w:r>
      <w:r>
        <w:t>Also applicable, but not listed, is any other section or subsection of the included Specification(s) or any specific standard or specification referenced therein.</w:t>
      </w:r>
      <w:r>
        <w:rPr>
          <w:spacing w:val="40"/>
        </w:rPr>
        <w:t xml:space="preserve"> </w:t>
      </w:r>
      <w:r>
        <w:t>The requirements</w:t>
      </w:r>
      <w:r>
        <w:rPr>
          <w:spacing w:val="-4"/>
        </w:rPr>
        <w:t xml:space="preserve"> </w:t>
      </w:r>
      <w:r>
        <w:t>contained</w:t>
      </w:r>
      <w:r>
        <w:rPr>
          <w:spacing w:val="-4"/>
        </w:rPr>
        <w:t xml:space="preserve"> </w:t>
      </w:r>
      <w:r>
        <w:t>in</w:t>
      </w:r>
      <w:r>
        <w:rPr>
          <w:spacing w:val="-4"/>
        </w:rPr>
        <w:t xml:space="preserve"> </w:t>
      </w:r>
      <w:r>
        <w:t>these</w:t>
      </w:r>
      <w:r>
        <w:rPr>
          <w:spacing w:val="-5"/>
        </w:rPr>
        <w:t xml:space="preserve"> </w:t>
      </w:r>
      <w:r>
        <w:t>specifications</w:t>
      </w:r>
      <w:r>
        <w:rPr>
          <w:spacing w:val="-4"/>
        </w:rPr>
        <w:t xml:space="preserve"> </w:t>
      </w:r>
      <w:r>
        <w:t>are</w:t>
      </w:r>
      <w:r>
        <w:rPr>
          <w:spacing w:val="-4"/>
        </w:rPr>
        <w:t xml:space="preserve"> </w:t>
      </w:r>
      <w:r>
        <w:t>hereby</w:t>
      </w:r>
      <w:r>
        <w:rPr>
          <w:spacing w:val="-4"/>
        </w:rPr>
        <w:t xml:space="preserve"> </w:t>
      </w:r>
      <w:r>
        <w:t>made</w:t>
      </w:r>
      <w:r>
        <w:rPr>
          <w:spacing w:val="-5"/>
        </w:rPr>
        <w:t xml:space="preserve"> </w:t>
      </w:r>
      <w:r>
        <w:t>a</w:t>
      </w:r>
      <w:r>
        <w:rPr>
          <w:spacing w:val="-4"/>
        </w:rPr>
        <w:t xml:space="preserve"> </w:t>
      </w:r>
      <w:r>
        <w:t>part</w:t>
      </w:r>
      <w:r>
        <w:rPr>
          <w:spacing w:val="-4"/>
        </w:rPr>
        <w:t xml:space="preserve"> </w:t>
      </w:r>
      <w:r>
        <w:t>of</w:t>
      </w:r>
      <w:r>
        <w:rPr>
          <w:spacing w:val="-4"/>
        </w:rPr>
        <w:t xml:space="preserve"> </w:t>
      </w:r>
      <w:r>
        <w:t>this</w:t>
      </w:r>
      <w:r>
        <w:rPr>
          <w:spacing w:val="-5"/>
        </w:rPr>
        <w:t xml:space="preserve"> </w:t>
      </w:r>
      <w:r>
        <w:t>Solicitation</w:t>
      </w:r>
      <w:r>
        <w:rPr>
          <w:spacing w:val="-4"/>
        </w:rPr>
        <w:t xml:space="preserve"> </w:t>
      </w:r>
      <w:r>
        <w:t>for</w:t>
      </w:r>
      <w:r>
        <w:rPr>
          <w:spacing w:val="-4"/>
        </w:rPr>
        <w:t xml:space="preserve"> </w:t>
      </w:r>
      <w:r>
        <w:t>Bid</w:t>
      </w:r>
      <w:r>
        <w:rPr>
          <w:spacing w:val="-4"/>
        </w:rPr>
        <w:t xml:space="preserve"> </w:t>
      </w:r>
      <w:r>
        <w:t>and</w:t>
      </w:r>
      <w:r>
        <w:rPr>
          <w:spacing w:val="-5"/>
        </w:rPr>
        <w:t xml:space="preserve"> </w:t>
      </w:r>
      <w:r>
        <w:t>any resulting contract.</w:t>
      </w:r>
    </w:p>
    <w:p w14:paraId="761D609E" w14:textId="77777777" w:rsidR="00114D09" w:rsidRDefault="00114D09" w:rsidP="00114D09">
      <w:pPr>
        <w:pStyle w:val="BodyText"/>
        <w:spacing w:before="5"/>
        <w:rPr>
          <w:sz w:val="16"/>
        </w:rPr>
      </w:pPr>
    </w:p>
    <w:p w14:paraId="60108715" w14:textId="77777777" w:rsidR="00114D09" w:rsidRDefault="00114D09" w:rsidP="00114D09">
      <w:pPr>
        <w:pStyle w:val="BodyText"/>
        <w:ind w:left="820"/>
        <w:jc w:val="both"/>
      </w:pPr>
      <w:r>
        <w:t>A</w:t>
      </w:r>
      <w:r>
        <w:rPr>
          <w:spacing w:val="-4"/>
        </w:rPr>
        <w:t xml:space="preserve"> </w:t>
      </w:r>
      <w:r>
        <w:t>copy</w:t>
      </w:r>
      <w:r>
        <w:rPr>
          <w:spacing w:val="-1"/>
        </w:rPr>
        <w:t xml:space="preserve"> </w:t>
      </w:r>
      <w:r>
        <w:t>of</w:t>
      </w:r>
      <w:r>
        <w:rPr>
          <w:spacing w:val="-2"/>
        </w:rPr>
        <w:t xml:space="preserve"> </w:t>
      </w:r>
      <w:r>
        <w:t>the</w:t>
      </w:r>
      <w:r>
        <w:rPr>
          <w:spacing w:val="-1"/>
        </w:rPr>
        <w:t xml:space="preserve"> </w:t>
      </w:r>
      <w:r>
        <w:t>FP-14,</w:t>
      </w:r>
      <w:r>
        <w:rPr>
          <w:spacing w:val="-2"/>
        </w:rPr>
        <w:t xml:space="preserve"> </w:t>
      </w:r>
      <w:r>
        <w:t>can</w:t>
      </w:r>
      <w:r>
        <w:rPr>
          <w:spacing w:val="-2"/>
        </w:rPr>
        <w:t xml:space="preserve"> </w:t>
      </w:r>
      <w:r>
        <w:t>be</w:t>
      </w:r>
      <w:r>
        <w:rPr>
          <w:spacing w:val="-1"/>
        </w:rPr>
        <w:t xml:space="preserve"> </w:t>
      </w:r>
      <w:r>
        <w:t>obtained</w:t>
      </w:r>
      <w:r>
        <w:rPr>
          <w:spacing w:val="-2"/>
        </w:rPr>
        <w:t xml:space="preserve"> </w:t>
      </w:r>
      <w:r>
        <w:t>at</w:t>
      </w:r>
      <w:r>
        <w:rPr>
          <w:spacing w:val="-2"/>
        </w:rPr>
        <w:t xml:space="preserve"> </w:t>
      </w:r>
      <w:r>
        <w:t>the</w:t>
      </w:r>
      <w:r>
        <w:rPr>
          <w:spacing w:val="-2"/>
        </w:rPr>
        <w:t xml:space="preserve"> </w:t>
      </w:r>
      <w:r>
        <w:t>following</w:t>
      </w:r>
      <w:r>
        <w:rPr>
          <w:spacing w:val="-1"/>
        </w:rPr>
        <w:t xml:space="preserve"> </w:t>
      </w:r>
      <w:r>
        <w:rPr>
          <w:spacing w:val="-2"/>
        </w:rPr>
        <w:t>location:</w:t>
      </w:r>
    </w:p>
    <w:p w14:paraId="751B09DE" w14:textId="77777777" w:rsidR="00114D09" w:rsidRDefault="00114D09" w:rsidP="00114D09">
      <w:pPr>
        <w:pStyle w:val="BodyText"/>
        <w:spacing w:before="4"/>
        <w:rPr>
          <w:sz w:val="16"/>
        </w:rPr>
      </w:pPr>
    </w:p>
    <w:p w14:paraId="7C110EFE" w14:textId="620A4ACE" w:rsidR="00114D09" w:rsidRDefault="00114D09" w:rsidP="00114D09">
      <w:pPr>
        <w:pStyle w:val="BodyText"/>
        <w:spacing w:before="1"/>
        <w:ind w:left="820"/>
      </w:pPr>
      <w:r>
        <w:t>Superintendent</w:t>
      </w:r>
      <w:r>
        <w:rPr>
          <w:spacing w:val="-5"/>
        </w:rPr>
        <w:t xml:space="preserve"> </w:t>
      </w:r>
      <w:r>
        <w:t>of</w:t>
      </w:r>
      <w:r>
        <w:rPr>
          <w:spacing w:val="-4"/>
        </w:rPr>
        <w:t xml:space="preserve"> </w:t>
      </w:r>
      <w:r>
        <w:rPr>
          <w:spacing w:val="-2"/>
        </w:rPr>
        <w:t>Documents</w:t>
      </w:r>
      <w:r>
        <w:rPr>
          <w:spacing w:val="-2"/>
        </w:rPr>
        <w:br/>
      </w:r>
      <w:r>
        <w:t>U.S.</w:t>
      </w:r>
      <w:r>
        <w:rPr>
          <w:spacing w:val="-4"/>
        </w:rPr>
        <w:t xml:space="preserve"> </w:t>
      </w:r>
      <w:r>
        <w:t>Government</w:t>
      </w:r>
      <w:r>
        <w:rPr>
          <w:spacing w:val="-3"/>
        </w:rPr>
        <w:t xml:space="preserve"> </w:t>
      </w:r>
      <w:r>
        <w:t>Printing</w:t>
      </w:r>
      <w:r>
        <w:rPr>
          <w:spacing w:val="-3"/>
        </w:rPr>
        <w:t xml:space="preserve"> </w:t>
      </w:r>
      <w:r>
        <w:rPr>
          <w:spacing w:val="-2"/>
        </w:rPr>
        <w:t>Office</w:t>
      </w:r>
      <w:r>
        <w:rPr>
          <w:spacing w:val="-2"/>
        </w:rPr>
        <w:br/>
      </w:r>
      <w:r>
        <w:t>Internet:</w:t>
      </w:r>
      <w:r>
        <w:rPr>
          <w:spacing w:val="36"/>
        </w:rPr>
        <w:t xml:space="preserve"> </w:t>
      </w:r>
      <w:hyperlink r:id="rId7">
        <w:r>
          <w:rPr>
            <w:color w:val="0000FF"/>
            <w:u w:val="single" w:color="0000FF"/>
          </w:rPr>
          <w:t>U.S.</w:t>
        </w:r>
        <w:r>
          <w:rPr>
            <w:color w:val="0000FF"/>
            <w:spacing w:val="-7"/>
            <w:u w:val="single" w:color="0000FF"/>
          </w:rPr>
          <w:t xml:space="preserve"> </w:t>
        </w:r>
        <w:r>
          <w:rPr>
            <w:color w:val="0000FF"/>
            <w:u w:val="single" w:color="0000FF"/>
          </w:rPr>
          <w:t>Government</w:t>
        </w:r>
        <w:r>
          <w:rPr>
            <w:color w:val="0000FF"/>
            <w:spacing w:val="-6"/>
            <w:u w:val="single" w:color="0000FF"/>
          </w:rPr>
          <w:t xml:space="preserve"> </w:t>
        </w:r>
        <w:r>
          <w:rPr>
            <w:color w:val="0000FF"/>
            <w:u w:val="single" w:color="0000FF"/>
          </w:rPr>
          <w:t>Bookstore</w:t>
        </w:r>
        <w:r>
          <w:rPr>
            <w:color w:val="0000FF"/>
            <w:spacing w:val="-7"/>
            <w:u w:val="single" w:color="0000FF"/>
          </w:rPr>
          <w:t xml:space="preserve"> </w:t>
        </w:r>
        <w:r>
          <w:rPr>
            <w:color w:val="0000FF"/>
            <w:u w:val="single" w:color="0000FF"/>
          </w:rPr>
          <w:t>|</w:t>
        </w:r>
        <w:r>
          <w:rPr>
            <w:color w:val="0000FF"/>
            <w:spacing w:val="-6"/>
            <w:u w:val="single" w:color="0000FF"/>
          </w:rPr>
          <w:t xml:space="preserve"> </w:t>
        </w:r>
        <w:r>
          <w:rPr>
            <w:color w:val="0000FF"/>
            <w:u w:val="single" w:color="0000FF"/>
          </w:rPr>
          <w:t>(gpo.gov)</w:t>
        </w:r>
      </w:hyperlink>
      <w:r>
        <w:rPr>
          <w:color w:val="0000FF"/>
        </w:rPr>
        <w:t xml:space="preserve"> </w:t>
      </w:r>
      <w:r>
        <w:rPr>
          <w:color w:val="0000FF"/>
        </w:rPr>
        <w:br/>
      </w:r>
      <w:r>
        <w:t>Phone: (toll free) 866.512.1800</w:t>
      </w:r>
      <w:r>
        <w:br/>
        <w:t>Fax:</w:t>
      </w:r>
      <w:r>
        <w:rPr>
          <w:spacing w:val="-5"/>
        </w:rPr>
        <w:t xml:space="preserve"> </w:t>
      </w:r>
      <w:r>
        <w:rPr>
          <w:spacing w:val="-2"/>
        </w:rPr>
        <w:t>202.512.2104</w:t>
      </w:r>
      <w:r>
        <w:br/>
        <w:t>Mail Stop:</w:t>
      </w:r>
      <w:r>
        <w:rPr>
          <w:spacing w:val="40"/>
        </w:rPr>
        <w:t xml:space="preserve"> </w:t>
      </w:r>
      <w:r>
        <w:t>SSOP Washington,</w:t>
      </w:r>
      <w:r>
        <w:rPr>
          <w:spacing w:val="-13"/>
        </w:rPr>
        <w:t xml:space="preserve"> </w:t>
      </w:r>
      <w:r>
        <w:t>DC</w:t>
      </w:r>
      <w:r>
        <w:rPr>
          <w:spacing w:val="-12"/>
        </w:rPr>
        <w:t xml:space="preserve"> </w:t>
      </w:r>
      <w:r>
        <w:t>20402-0001</w:t>
      </w:r>
    </w:p>
    <w:p w14:paraId="35790F40" w14:textId="77777777" w:rsidR="00114D09" w:rsidRDefault="00114D09" w:rsidP="00114D09">
      <w:pPr>
        <w:pStyle w:val="BodyText"/>
        <w:spacing w:before="12"/>
        <w:rPr>
          <w:sz w:val="21"/>
        </w:rPr>
      </w:pPr>
    </w:p>
    <w:p w14:paraId="004AD02A" w14:textId="77777777" w:rsidR="00114D09" w:rsidRDefault="00114D09" w:rsidP="00114D09">
      <w:pPr>
        <w:pStyle w:val="BodyText"/>
        <w:ind w:left="820" w:right="704"/>
      </w:pPr>
      <w:r>
        <w:t>They</w:t>
      </w:r>
      <w:r>
        <w:rPr>
          <w:spacing w:val="33"/>
        </w:rPr>
        <w:t xml:space="preserve"> </w:t>
      </w:r>
      <w:r>
        <w:t>can</w:t>
      </w:r>
      <w:r>
        <w:rPr>
          <w:spacing w:val="33"/>
        </w:rPr>
        <w:t xml:space="preserve"> </w:t>
      </w:r>
      <w:r>
        <w:t>also</w:t>
      </w:r>
      <w:r>
        <w:rPr>
          <w:spacing w:val="33"/>
        </w:rPr>
        <w:t xml:space="preserve"> </w:t>
      </w:r>
      <w:r>
        <w:t>be</w:t>
      </w:r>
      <w:r>
        <w:rPr>
          <w:spacing w:val="33"/>
        </w:rPr>
        <w:t xml:space="preserve"> </w:t>
      </w:r>
      <w:r>
        <w:t>downloaded</w:t>
      </w:r>
      <w:r>
        <w:rPr>
          <w:spacing w:val="33"/>
        </w:rPr>
        <w:t xml:space="preserve"> </w:t>
      </w:r>
      <w:r>
        <w:t>directly</w:t>
      </w:r>
      <w:r>
        <w:rPr>
          <w:spacing w:val="33"/>
        </w:rPr>
        <w:t xml:space="preserve"> </w:t>
      </w:r>
      <w:r>
        <w:t>at</w:t>
      </w:r>
      <w:r>
        <w:rPr>
          <w:spacing w:val="33"/>
        </w:rPr>
        <w:t xml:space="preserve"> </w:t>
      </w:r>
      <w:r>
        <w:t>the</w:t>
      </w:r>
      <w:r>
        <w:rPr>
          <w:spacing w:val="33"/>
        </w:rPr>
        <w:t xml:space="preserve"> </w:t>
      </w:r>
      <w:r>
        <w:t>following</w:t>
      </w:r>
      <w:r>
        <w:rPr>
          <w:spacing w:val="33"/>
        </w:rPr>
        <w:t xml:space="preserve"> </w:t>
      </w:r>
      <w:r>
        <w:t>website:</w:t>
      </w:r>
      <w:r>
        <w:rPr>
          <w:spacing w:val="32"/>
        </w:rPr>
        <w:t xml:space="preserve"> </w:t>
      </w:r>
      <w:hyperlink r:id="rId8">
        <w:r>
          <w:rPr>
            <w:color w:val="0000FF"/>
            <w:u w:val="single" w:color="0000FF"/>
          </w:rPr>
          <w:t>Standard</w:t>
        </w:r>
        <w:r>
          <w:rPr>
            <w:color w:val="0000FF"/>
            <w:spacing w:val="33"/>
            <w:u w:val="single" w:color="0000FF"/>
          </w:rPr>
          <w:t xml:space="preserve"> </w:t>
        </w:r>
        <w:r>
          <w:rPr>
            <w:color w:val="0000FF"/>
            <w:u w:val="single" w:color="0000FF"/>
          </w:rPr>
          <w:t>Specifications</w:t>
        </w:r>
        <w:r>
          <w:rPr>
            <w:color w:val="0000FF"/>
            <w:spacing w:val="33"/>
            <w:u w:val="single" w:color="0000FF"/>
          </w:rPr>
          <w:t xml:space="preserve"> </w:t>
        </w:r>
        <w:r>
          <w:rPr>
            <w:color w:val="0000FF"/>
            <w:u w:val="single" w:color="0000FF"/>
          </w:rPr>
          <w:t>(FP-14)</w:t>
        </w:r>
        <w:r>
          <w:rPr>
            <w:color w:val="0000FF"/>
            <w:spacing w:val="33"/>
            <w:u w:val="single" w:color="0000FF"/>
          </w:rPr>
          <w:t xml:space="preserve"> </w:t>
        </w:r>
        <w:r>
          <w:rPr>
            <w:color w:val="0000FF"/>
            <w:u w:val="single" w:color="0000FF"/>
          </w:rPr>
          <w:t>|</w:t>
        </w:r>
        <w:r>
          <w:rPr>
            <w:color w:val="0000FF"/>
            <w:spacing w:val="33"/>
            <w:u w:val="single" w:color="0000FF"/>
          </w:rPr>
          <w:t xml:space="preserve"> </w:t>
        </w:r>
        <w:r>
          <w:rPr>
            <w:color w:val="0000FF"/>
            <w:u w:val="single" w:color="0000FF"/>
          </w:rPr>
          <w:t>FHWA</w:t>
        </w:r>
      </w:hyperlink>
      <w:r>
        <w:rPr>
          <w:color w:val="0000FF"/>
        </w:rPr>
        <w:t xml:space="preserve"> </w:t>
      </w:r>
      <w:hyperlink r:id="rId9">
        <w:r>
          <w:rPr>
            <w:color w:val="0000FF"/>
            <w:spacing w:val="-2"/>
            <w:u w:val="single" w:color="0000FF"/>
          </w:rPr>
          <w:t>(dot.gov).</w:t>
        </w:r>
      </w:hyperlink>
    </w:p>
    <w:p w14:paraId="51207A6D" w14:textId="77777777" w:rsidR="00114D09" w:rsidRDefault="00114D09" w:rsidP="00114D09">
      <w:pPr>
        <w:pStyle w:val="BodyText"/>
        <w:spacing w:before="10"/>
        <w:rPr>
          <w:sz w:val="11"/>
        </w:rPr>
      </w:pPr>
    </w:p>
    <w:p w14:paraId="66059704" w14:textId="77777777" w:rsidR="00114D09" w:rsidRDefault="00114D09" w:rsidP="00114D09">
      <w:pPr>
        <w:spacing w:before="56"/>
        <w:ind w:left="820"/>
        <w:rPr>
          <w:b/>
        </w:rPr>
      </w:pPr>
      <w:r>
        <w:rPr>
          <w:b/>
          <w:sz w:val="22"/>
          <w:u w:val="single"/>
        </w:rPr>
        <w:t>Please</w:t>
      </w:r>
      <w:r>
        <w:rPr>
          <w:b/>
          <w:spacing w:val="-5"/>
          <w:sz w:val="22"/>
          <w:u w:val="single"/>
        </w:rPr>
        <w:t xml:space="preserve"> </w:t>
      </w:r>
      <w:r>
        <w:rPr>
          <w:b/>
          <w:sz w:val="22"/>
          <w:u w:val="single"/>
        </w:rPr>
        <w:t>note,</w:t>
      </w:r>
      <w:r>
        <w:rPr>
          <w:b/>
          <w:spacing w:val="-2"/>
          <w:sz w:val="22"/>
          <w:u w:val="single"/>
        </w:rPr>
        <w:t xml:space="preserve"> </w:t>
      </w:r>
      <w:r>
        <w:rPr>
          <w:b/>
          <w:sz w:val="22"/>
          <w:u w:val="single"/>
        </w:rPr>
        <w:t>it</w:t>
      </w:r>
      <w:r>
        <w:rPr>
          <w:b/>
          <w:spacing w:val="-2"/>
          <w:sz w:val="22"/>
          <w:u w:val="single"/>
        </w:rPr>
        <w:t xml:space="preserve"> </w:t>
      </w:r>
      <w:r>
        <w:rPr>
          <w:b/>
          <w:sz w:val="22"/>
          <w:u w:val="single"/>
        </w:rPr>
        <w:t>is</w:t>
      </w:r>
      <w:r>
        <w:rPr>
          <w:b/>
          <w:spacing w:val="-1"/>
          <w:sz w:val="22"/>
          <w:u w:val="single"/>
        </w:rPr>
        <w:t xml:space="preserve"> </w:t>
      </w:r>
      <w:r>
        <w:rPr>
          <w:b/>
          <w:sz w:val="22"/>
          <w:u w:val="single"/>
        </w:rPr>
        <w:t>the</w:t>
      </w:r>
      <w:r>
        <w:rPr>
          <w:b/>
          <w:spacing w:val="-3"/>
          <w:sz w:val="22"/>
          <w:u w:val="single"/>
        </w:rPr>
        <w:t xml:space="preserve"> </w:t>
      </w:r>
      <w:r>
        <w:rPr>
          <w:b/>
          <w:sz w:val="22"/>
          <w:u w:val="single"/>
        </w:rPr>
        <w:t>responsibility</w:t>
      </w:r>
      <w:r>
        <w:rPr>
          <w:b/>
          <w:spacing w:val="-3"/>
          <w:sz w:val="22"/>
          <w:u w:val="single"/>
        </w:rPr>
        <w:t xml:space="preserve"> </w:t>
      </w:r>
      <w:r>
        <w:rPr>
          <w:b/>
          <w:sz w:val="22"/>
          <w:u w:val="single"/>
        </w:rPr>
        <w:t>of</w:t>
      </w:r>
      <w:r>
        <w:rPr>
          <w:b/>
          <w:spacing w:val="-2"/>
          <w:sz w:val="22"/>
          <w:u w:val="single"/>
        </w:rPr>
        <w:t xml:space="preserve"> </w:t>
      </w:r>
      <w:r>
        <w:rPr>
          <w:b/>
          <w:sz w:val="22"/>
          <w:u w:val="single"/>
        </w:rPr>
        <w:t>the</w:t>
      </w:r>
      <w:r>
        <w:rPr>
          <w:b/>
          <w:spacing w:val="-3"/>
          <w:sz w:val="22"/>
          <w:u w:val="single"/>
        </w:rPr>
        <w:t xml:space="preserve"> </w:t>
      </w:r>
      <w:r>
        <w:rPr>
          <w:b/>
          <w:sz w:val="22"/>
          <w:u w:val="single"/>
        </w:rPr>
        <w:t>Contractor</w:t>
      </w:r>
      <w:r>
        <w:rPr>
          <w:b/>
          <w:spacing w:val="-2"/>
          <w:sz w:val="22"/>
          <w:u w:val="single"/>
        </w:rPr>
        <w:t xml:space="preserve"> </w:t>
      </w:r>
      <w:r>
        <w:rPr>
          <w:b/>
          <w:sz w:val="22"/>
          <w:u w:val="single"/>
        </w:rPr>
        <w:t>to</w:t>
      </w:r>
      <w:r>
        <w:rPr>
          <w:b/>
          <w:spacing w:val="-2"/>
          <w:sz w:val="22"/>
          <w:u w:val="single"/>
        </w:rPr>
        <w:t xml:space="preserve"> </w:t>
      </w:r>
      <w:r>
        <w:rPr>
          <w:b/>
          <w:sz w:val="22"/>
          <w:u w:val="single"/>
        </w:rPr>
        <w:t>verify</w:t>
      </w:r>
      <w:r>
        <w:rPr>
          <w:b/>
          <w:spacing w:val="-2"/>
          <w:sz w:val="22"/>
          <w:u w:val="single"/>
        </w:rPr>
        <w:t xml:space="preserve"> </w:t>
      </w:r>
      <w:r>
        <w:rPr>
          <w:b/>
          <w:sz w:val="22"/>
          <w:u w:val="single"/>
        </w:rPr>
        <w:t>they</w:t>
      </w:r>
      <w:r>
        <w:rPr>
          <w:b/>
          <w:spacing w:val="-3"/>
          <w:sz w:val="22"/>
          <w:u w:val="single"/>
        </w:rPr>
        <w:t xml:space="preserve"> </w:t>
      </w:r>
      <w:r>
        <w:rPr>
          <w:b/>
          <w:sz w:val="22"/>
          <w:u w:val="single"/>
        </w:rPr>
        <w:t>are</w:t>
      </w:r>
      <w:r>
        <w:rPr>
          <w:b/>
          <w:spacing w:val="-2"/>
          <w:sz w:val="22"/>
          <w:u w:val="single"/>
        </w:rPr>
        <w:t xml:space="preserve"> </w:t>
      </w:r>
      <w:r>
        <w:rPr>
          <w:b/>
          <w:sz w:val="22"/>
          <w:u w:val="single"/>
        </w:rPr>
        <w:t>using</w:t>
      </w:r>
      <w:r>
        <w:rPr>
          <w:b/>
          <w:spacing w:val="-3"/>
          <w:sz w:val="22"/>
          <w:u w:val="single"/>
        </w:rPr>
        <w:t xml:space="preserve"> </w:t>
      </w:r>
      <w:r>
        <w:rPr>
          <w:b/>
          <w:sz w:val="22"/>
          <w:u w:val="single"/>
        </w:rPr>
        <w:t>the</w:t>
      </w:r>
      <w:r>
        <w:rPr>
          <w:b/>
          <w:spacing w:val="-2"/>
          <w:sz w:val="22"/>
          <w:u w:val="single"/>
        </w:rPr>
        <w:t xml:space="preserve"> </w:t>
      </w:r>
      <w:r>
        <w:rPr>
          <w:b/>
          <w:sz w:val="22"/>
          <w:u w:val="single"/>
        </w:rPr>
        <w:t>current</w:t>
      </w:r>
      <w:r>
        <w:rPr>
          <w:b/>
          <w:spacing w:val="-1"/>
          <w:sz w:val="22"/>
          <w:u w:val="single"/>
        </w:rPr>
        <w:t xml:space="preserve"> </w:t>
      </w:r>
      <w:r>
        <w:rPr>
          <w:b/>
          <w:spacing w:val="-2"/>
          <w:sz w:val="22"/>
          <w:u w:val="single"/>
        </w:rPr>
        <w:t>version.</w:t>
      </w:r>
    </w:p>
    <w:p w14:paraId="7F7F607F" w14:textId="77777777" w:rsidR="00114D09" w:rsidRDefault="00114D09" w:rsidP="00114D09">
      <w:pPr>
        <w:pStyle w:val="BodyText"/>
        <w:spacing w:before="1"/>
        <w:rPr>
          <w:b/>
          <w:sz w:val="15"/>
        </w:rPr>
      </w:pPr>
    </w:p>
    <w:p w14:paraId="54A5E57E" w14:textId="77777777" w:rsidR="00114D09" w:rsidRDefault="00114D09" w:rsidP="00114D09">
      <w:pPr>
        <w:pStyle w:val="BodyText"/>
        <w:spacing w:before="56"/>
        <w:ind w:left="820" w:right="858"/>
        <w:jc w:val="both"/>
      </w:pPr>
      <w:r>
        <w:t>In addition to the specifications reference above, the Forest Service Supplemental Specifications (FSSS) are revisions to the Standard Specifications (FP-14) that incorporate changes and/or additions that are specific requirements unique to this particular project (See Attachment 4).</w:t>
      </w:r>
    </w:p>
    <w:p w14:paraId="6D7572AD" w14:textId="77777777" w:rsidR="00114D09" w:rsidRDefault="00114D09" w:rsidP="00114D09">
      <w:pPr>
        <w:pStyle w:val="BodyText"/>
        <w:spacing w:before="56"/>
        <w:ind w:left="820" w:right="858"/>
        <w:jc w:val="both"/>
      </w:pPr>
    </w:p>
    <w:p w14:paraId="1369B9B4" w14:textId="77777777" w:rsidR="00437475" w:rsidRDefault="0061428E" w:rsidP="00FB41FC">
      <w:pPr>
        <w:pStyle w:val="Heading1"/>
        <w:spacing w:before="240" w:after="120"/>
        <w:rPr>
          <w:szCs w:val="24"/>
        </w:rPr>
      </w:pPr>
      <w:r w:rsidRPr="00D66CC8">
        <w:rPr>
          <w:szCs w:val="24"/>
        </w:rPr>
        <w:br w:type="page"/>
      </w:r>
      <w:bookmarkStart w:id="0" w:name="_Toc129760466"/>
      <w:bookmarkStart w:id="1" w:name="_Toc384112902"/>
      <w:bookmarkStart w:id="2" w:name="_Toc353367923"/>
      <w:bookmarkStart w:id="3" w:name="_Toc243902909"/>
    </w:p>
    <w:p w14:paraId="2DB9DEB4" w14:textId="4E7EB5E8" w:rsidR="00437475" w:rsidRDefault="00437475" w:rsidP="00FB41FC">
      <w:pPr>
        <w:pStyle w:val="Heading1"/>
        <w:spacing w:before="240" w:after="120"/>
        <w:rPr>
          <w:szCs w:val="24"/>
        </w:rPr>
      </w:pPr>
      <w:r>
        <w:rPr>
          <w:szCs w:val="24"/>
        </w:rPr>
        <w:lastRenderedPageBreak/>
        <w:t>FOREST SERVICE SUPPLEMENTAL SPECIFICATIONS</w:t>
      </w:r>
    </w:p>
    <w:p w14:paraId="1A01C9BD" w14:textId="5A05DB45" w:rsidR="00FB41FC" w:rsidRPr="00D66CC8" w:rsidRDefault="00FB41FC" w:rsidP="00FB41FC">
      <w:pPr>
        <w:pStyle w:val="Heading1"/>
        <w:spacing w:before="240" w:after="120"/>
        <w:rPr>
          <w:rFonts w:ascii="Times New Roman" w:hAnsi="Times New Roman" w:cs="Times New Roman"/>
          <w:color w:val="auto"/>
          <w:sz w:val="24"/>
          <w:szCs w:val="24"/>
        </w:rPr>
      </w:pPr>
      <w:r w:rsidRPr="00D66CC8">
        <w:rPr>
          <w:rFonts w:ascii="Times New Roman" w:hAnsi="Times New Roman" w:cs="Times New Roman"/>
          <w:color w:val="auto"/>
          <w:sz w:val="24"/>
          <w:szCs w:val="24"/>
        </w:rPr>
        <w:t>Table of Contents</w:t>
      </w:r>
      <w:bookmarkEnd w:id="0"/>
    </w:p>
    <w:p w14:paraId="2987878B" w14:textId="672446A4" w:rsidR="00D721DE" w:rsidRDefault="00FB41FC" w:rsidP="00D721DE">
      <w:pPr>
        <w:pStyle w:val="TOC2"/>
        <w:tabs>
          <w:tab w:val="right" w:leader="dot" w:pos="10070"/>
        </w:tabs>
        <w:rPr>
          <w:rFonts w:asciiTheme="minorHAnsi" w:eastAsiaTheme="minorEastAsia" w:hAnsiTheme="minorHAnsi" w:cstheme="minorBidi"/>
          <w:noProof/>
          <w:sz w:val="22"/>
        </w:rPr>
      </w:pPr>
      <w:r w:rsidRPr="00D66CC8">
        <w:rPr>
          <w:szCs w:val="24"/>
        </w:rPr>
        <w:fldChar w:fldCharType="begin"/>
      </w:r>
      <w:r w:rsidRPr="00D66CC8">
        <w:rPr>
          <w:szCs w:val="24"/>
        </w:rPr>
        <w:instrText xml:space="preserve"> TOC \o "1-3" </w:instrText>
      </w:r>
      <w:r w:rsidRPr="00D66CC8">
        <w:rPr>
          <w:szCs w:val="24"/>
        </w:rPr>
        <w:fldChar w:fldCharType="separate"/>
      </w:r>
      <w:r w:rsidR="00D721DE" w:rsidRPr="008527A7">
        <w:rPr>
          <w:noProof/>
        </w:rPr>
        <w:t>Table of Contents</w:t>
      </w:r>
      <w:r w:rsidR="00D721DE">
        <w:rPr>
          <w:noProof/>
        </w:rPr>
        <w:tab/>
      </w:r>
      <w:r w:rsidR="00D721DE">
        <w:rPr>
          <w:noProof/>
        </w:rPr>
        <w:fldChar w:fldCharType="begin"/>
      </w:r>
      <w:r w:rsidR="00D721DE">
        <w:rPr>
          <w:noProof/>
        </w:rPr>
        <w:instrText xml:space="preserve"> PAGEREF _Toc129760466 \h </w:instrText>
      </w:r>
      <w:r w:rsidR="00D721DE">
        <w:rPr>
          <w:noProof/>
        </w:rPr>
      </w:r>
      <w:r w:rsidR="00D721DE">
        <w:rPr>
          <w:noProof/>
        </w:rPr>
        <w:fldChar w:fldCharType="separate"/>
      </w:r>
      <w:r w:rsidR="00D721DE">
        <w:rPr>
          <w:noProof/>
        </w:rPr>
        <w:t>2</w:t>
      </w:r>
      <w:r w:rsidR="00D721DE">
        <w:rPr>
          <w:noProof/>
        </w:rPr>
        <w:fldChar w:fldCharType="end"/>
      </w:r>
    </w:p>
    <w:p w14:paraId="4F679897" w14:textId="117E084E" w:rsidR="00D721DE" w:rsidRDefault="00D721DE">
      <w:pPr>
        <w:pStyle w:val="TOC1"/>
        <w:tabs>
          <w:tab w:val="right" w:leader="dot" w:pos="10070"/>
        </w:tabs>
        <w:rPr>
          <w:rFonts w:asciiTheme="minorHAnsi" w:eastAsiaTheme="minorEastAsia" w:hAnsiTheme="minorHAnsi" w:cstheme="minorBidi"/>
          <w:noProof/>
          <w:sz w:val="22"/>
        </w:rPr>
      </w:pPr>
      <w:r w:rsidRPr="008527A7">
        <w:rPr>
          <w:noProof/>
        </w:rPr>
        <w:t>Preface</w:t>
      </w:r>
      <w:r>
        <w:rPr>
          <w:noProof/>
        </w:rPr>
        <w:tab/>
      </w:r>
      <w:r>
        <w:rPr>
          <w:noProof/>
        </w:rPr>
        <w:fldChar w:fldCharType="begin"/>
      </w:r>
      <w:r>
        <w:rPr>
          <w:noProof/>
        </w:rPr>
        <w:instrText xml:space="preserve"> PAGEREF _Toc129760467 \h </w:instrText>
      </w:r>
      <w:r>
        <w:rPr>
          <w:noProof/>
        </w:rPr>
      </w:r>
      <w:r>
        <w:rPr>
          <w:noProof/>
        </w:rPr>
        <w:fldChar w:fldCharType="separate"/>
      </w:r>
      <w:r>
        <w:rPr>
          <w:noProof/>
        </w:rPr>
        <w:t>4</w:t>
      </w:r>
      <w:r>
        <w:rPr>
          <w:noProof/>
        </w:rPr>
        <w:fldChar w:fldCharType="end"/>
      </w:r>
    </w:p>
    <w:p w14:paraId="5455C26E" w14:textId="5FC83812" w:rsidR="00D721DE" w:rsidRDefault="00D721DE">
      <w:pPr>
        <w:pStyle w:val="TOC1"/>
        <w:tabs>
          <w:tab w:val="right" w:leader="dot" w:pos="10070"/>
        </w:tabs>
        <w:rPr>
          <w:rFonts w:asciiTheme="minorHAnsi" w:eastAsiaTheme="minorEastAsia" w:hAnsiTheme="minorHAnsi" w:cstheme="minorBidi"/>
          <w:noProof/>
          <w:sz w:val="22"/>
        </w:rPr>
      </w:pPr>
      <w:r w:rsidRPr="008527A7">
        <w:rPr>
          <w:noProof/>
        </w:rPr>
        <w:t>101 - Terms, Format, and Definitions</w:t>
      </w:r>
      <w:r>
        <w:rPr>
          <w:noProof/>
        </w:rPr>
        <w:tab/>
      </w:r>
      <w:r>
        <w:rPr>
          <w:noProof/>
        </w:rPr>
        <w:fldChar w:fldCharType="begin"/>
      </w:r>
      <w:r>
        <w:rPr>
          <w:noProof/>
        </w:rPr>
        <w:instrText xml:space="preserve"> PAGEREF _Toc129760468 \h </w:instrText>
      </w:r>
      <w:r>
        <w:rPr>
          <w:noProof/>
        </w:rPr>
      </w:r>
      <w:r>
        <w:rPr>
          <w:noProof/>
        </w:rPr>
        <w:fldChar w:fldCharType="separate"/>
      </w:r>
      <w:r>
        <w:rPr>
          <w:noProof/>
        </w:rPr>
        <w:t>4</w:t>
      </w:r>
      <w:r>
        <w:rPr>
          <w:noProof/>
        </w:rPr>
        <w:fldChar w:fldCharType="end"/>
      </w:r>
    </w:p>
    <w:p w14:paraId="7910CD2D" w14:textId="6A7CB55D" w:rsidR="00D721DE" w:rsidRDefault="00D721DE">
      <w:pPr>
        <w:pStyle w:val="TOC2"/>
        <w:tabs>
          <w:tab w:val="right" w:leader="dot" w:pos="10070"/>
        </w:tabs>
        <w:rPr>
          <w:rFonts w:asciiTheme="minorHAnsi" w:eastAsiaTheme="minorEastAsia" w:hAnsiTheme="minorHAnsi" w:cstheme="minorBidi"/>
          <w:noProof/>
          <w:sz w:val="22"/>
        </w:rPr>
      </w:pPr>
      <w:r>
        <w:rPr>
          <w:noProof/>
        </w:rPr>
        <w:t>101.01 Meaning of Terms.</w:t>
      </w:r>
      <w:r>
        <w:rPr>
          <w:noProof/>
        </w:rPr>
        <w:tab/>
      </w:r>
      <w:r>
        <w:rPr>
          <w:noProof/>
        </w:rPr>
        <w:fldChar w:fldCharType="begin"/>
      </w:r>
      <w:r>
        <w:rPr>
          <w:noProof/>
        </w:rPr>
        <w:instrText xml:space="preserve"> PAGEREF _Toc129760469 \h </w:instrText>
      </w:r>
      <w:r>
        <w:rPr>
          <w:noProof/>
        </w:rPr>
      </w:r>
      <w:r>
        <w:rPr>
          <w:noProof/>
        </w:rPr>
        <w:fldChar w:fldCharType="separate"/>
      </w:r>
      <w:r>
        <w:rPr>
          <w:noProof/>
        </w:rPr>
        <w:t>4</w:t>
      </w:r>
      <w:r>
        <w:rPr>
          <w:noProof/>
        </w:rPr>
        <w:fldChar w:fldCharType="end"/>
      </w:r>
    </w:p>
    <w:p w14:paraId="149C21AD" w14:textId="41319019" w:rsidR="00D721DE" w:rsidRDefault="00D721DE">
      <w:pPr>
        <w:pStyle w:val="TOC2"/>
        <w:tabs>
          <w:tab w:val="right" w:leader="dot" w:pos="10070"/>
        </w:tabs>
        <w:rPr>
          <w:rFonts w:asciiTheme="minorHAnsi" w:eastAsiaTheme="minorEastAsia" w:hAnsiTheme="minorHAnsi" w:cstheme="minorBidi"/>
          <w:noProof/>
          <w:sz w:val="22"/>
        </w:rPr>
      </w:pPr>
      <w:r>
        <w:rPr>
          <w:noProof/>
        </w:rPr>
        <w:t>101.03 Abbreviations.</w:t>
      </w:r>
      <w:r>
        <w:rPr>
          <w:noProof/>
        </w:rPr>
        <w:tab/>
      </w:r>
      <w:r>
        <w:rPr>
          <w:noProof/>
        </w:rPr>
        <w:fldChar w:fldCharType="begin"/>
      </w:r>
      <w:r>
        <w:rPr>
          <w:noProof/>
        </w:rPr>
        <w:instrText xml:space="preserve"> PAGEREF _Toc129760470 \h </w:instrText>
      </w:r>
      <w:r>
        <w:rPr>
          <w:noProof/>
        </w:rPr>
      </w:r>
      <w:r>
        <w:rPr>
          <w:noProof/>
        </w:rPr>
        <w:fldChar w:fldCharType="separate"/>
      </w:r>
      <w:r>
        <w:rPr>
          <w:noProof/>
        </w:rPr>
        <w:t>4</w:t>
      </w:r>
      <w:r>
        <w:rPr>
          <w:noProof/>
        </w:rPr>
        <w:fldChar w:fldCharType="end"/>
      </w:r>
    </w:p>
    <w:p w14:paraId="44C493BC" w14:textId="7A22FF18" w:rsidR="00D721DE" w:rsidRDefault="00D721DE">
      <w:pPr>
        <w:pStyle w:val="TOC2"/>
        <w:tabs>
          <w:tab w:val="right" w:leader="dot" w:pos="10070"/>
        </w:tabs>
        <w:rPr>
          <w:rFonts w:asciiTheme="minorHAnsi" w:eastAsiaTheme="minorEastAsia" w:hAnsiTheme="minorHAnsi" w:cstheme="minorBidi"/>
          <w:noProof/>
          <w:sz w:val="22"/>
        </w:rPr>
      </w:pPr>
      <w:r>
        <w:rPr>
          <w:noProof/>
        </w:rPr>
        <w:t>101.04 Definitions.</w:t>
      </w:r>
      <w:r>
        <w:rPr>
          <w:noProof/>
        </w:rPr>
        <w:tab/>
      </w:r>
      <w:r>
        <w:rPr>
          <w:noProof/>
        </w:rPr>
        <w:fldChar w:fldCharType="begin"/>
      </w:r>
      <w:r>
        <w:rPr>
          <w:noProof/>
        </w:rPr>
        <w:instrText xml:space="preserve"> PAGEREF _Toc129760471 \h </w:instrText>
      </w:r>
      <w:r>
        <w:rPr>
          <w:noProof/>
        </w:rPr>
      </w:r>
      <w:r>
        <w:rPr>
          <w:noProof/>
        </w:rPr>
        <w:fldChar w:fldCharType="separate"/>
      </w:r>
      <w:r>
        <w:rPr>
          <w:noProof/>
        </w:rPr>
        <w:t>5</w:t>
      </w:r>
      <w:r>
        <w:rPr>
          <w:noProof/>
        </w:rPr>
        <w:fldChar w:fldCharType="end"/>
      </w:r>
    </w:p>
    <w:p w14:paraId="44645B61" w14:textId="64707898" w:rsidR="00D721DE" w:rsidRDefault="00D721DE">
      <w:pPr>
        <w:pStyle w:val="TOC1"/>
        <w:tabs>
          <w:tab w:val="right" w:leader="dot" w:pos="10070"/>
        </w:tabs>
        <w:rPr>
          <w:rFonts w:asciiTheme="minorHAnsi" w:eastAsiaTheme="minorEastAsia" w:hAnsiTheme="minorHAnsi" w:cstheme="minorBidi"/>
          <w:noProof/>
          <w:sz w:val="22"/>
        </w:rPr>
      </w:pPr>
      <w:r w:rsidRPr="008527A7">
        <w:rPr>
          <w:noProof/>
        </w:rPr>
        <w:t>102 - Bid, Award, and Execution of Contract</w:t>
      </w:r>
      <w:r>
        <w:rPr>
          <w:noProof/>
        </w:rPr>
        <w:tab/>
      </w:r>
      <w:r>
        <w:rPr>
          <w:noProof/>
        </w:rPr>
        <w:fldChar w:fldCharType="begin"/>
      </w:r>
      <w:r>
        <w:rPr>
          <w:noProof/>
        </w:rPr>
        <w:instrText xml:space="preserve"> PAGEREF _Toc129760472 \h </w:instrText>
      </w:r>
      <w:r>
        <w:rPr>
          <w:noProof/>
        </w:rPr>
      </w:r>
      <w:r>
        <w:rPr>
          <w:noProof/>
        </w:rPr>
        <w:fldChar w:fldCharType="separate"/>
      </w:r>
      <w:r>
        <w:rPr>
          <w:noProof/>
        </w:rPr>
        <w:t>8</w:t>
      </w:r>
      <w:r>
        <w:rPr>
          <w:noProof/>
        </w:rPr>
        <w:fldChar w:fldCharType="end"/>
      </w:r>
    </w:p>
    <w:p w14:paraId="59126809" w14:textId="1200B970" w:rsidR="00D721DE" w:rsidRDefault="00D721DE">
      <w:pPr>
        <w:pStyle w:val="TOC2"/>
        <w:tabs>
          <w:tab w:val="right" w:leader="dot" w:pos="10070"/>
        </w:tabs>
        <w:rPr>
          <w:rFonts w:asciiTheme="minorHAnsi" w:eastAsiaTheme="minorEastAsia" w:hAnsiTheme="minorHAnsi" w:cstheme="minorBidi"/>
          <w:noProof/>
          <w:sz w:val="22"/>
        </w:rPr>
      </w:pPr>
      <w:r>
        <w:rPr>
          <w:noProof/>
        </w:rPr>
        <w:t>Delete Section 102.</w:t>
      </w:r>
      <w:r>
        <w:rPr>
          <w:noProof/>
        </w:rPr>
        <w:tab/>
      </w:r>
      <w:r>
        <w:rPr>
          <w:noProof/>
        </w:rPr>
        <w:fldChar w:fldCharType="begin"/>
      </w:r>
      <w:r>
        <w:rPr>
          <w:noProof/>
        </w:rPr>
        <w:instrText xml:space="preserve"> PAGEREF _Toc129760473 \h </w:instrText>
      </w:r>
      <w:r>
        <w:rPr>
          <w:noProof/>
        </w:rPr>
      </w:r>
      <w:r>
        <w:rPr>
          <w:noProof/>
        </w:rPr>
        <w:fldChar w:fldCharType="separate"/>
      </w:r>
      <w:r>
        <w:rPr>
          <w:noProof/>
        </w:rPr>
        <w:t>8</w:t>
      </w:r>
      <w:r>
        <w:rPr>
          <w:noProof/>
        </w:rPr>
        <w:fldChar w:fldCharType="end"/>
      </w:r>
    </w:p>
    <w:p w14:paraId="322E0C45" w14:textId="21AA0BB8" w:rsidR="00D721DE" w:rsidRDefault="00D721DE">
      <w:pPr>
        <w:pStyle w:val="TOC1"/>
        <w:tabs>
          <w:tab w:val="right" w:leader="dot" w:pos="10070"/>
        </w:tabs>
        <w:rPr>
          <w:rFonts w:asciiTheme="minorHAnsi" w:eastAsiaTheme="minorEastAsia" w:hAnsiTheme="minorHAnsi" w:cstheme="minorBidi"/>
          <w:noProof/>
          <w:sz w:val="22"/>
        </w:rPr>
      </w:pPr>
      <w:r w:rsidRPr="008527A7">
        <w:rPr>
          <w:noProof/>
        </w:rPr>
        <w:t>103 - Scope of Work</w:t>
      </w:r>
      <w:r>
        <w:rPr>
          <w:noProof/>
        </w:rPr>
        <w:tab/>
      </w:r>
      <w:r>
        <w:rPr>
          <w:noProof/>
        </w:rPr>
        <w:fldChar w:fldCharType="begin"/>
      </w:r>
      <w:r>
        <w:rPr>
          <w:noProof/>
        </w:rPr>
        <w:instrText xml:space="preserve"> PAGEREF _Toc129760474 \h </w:instrText>
      </w:r>
      <w:r>
        <w:rPr>
          <w:noProof/>
        </w:rPr>
      </w:r>
      <w:r>
        <w:rPr>
          <w:noProof/>
        </w:rPr>
        <w:fldChar w:fldCharType="separate"/>
      </w:r>
      <w:r>
        <w:rPr>
          <w:noProof/>
        </w:rPr>
        <w:t>8</w:t>
      </w:r>
      <w:r>
        <w:rPr>
          <w:noProof/>
        </w:rPr>
        <w:fldChar w:fldCharType="end"/>
      </w:r>
    </w:p>
    <w:p w14:paraId="2B99753B" w14:textId="20AC8D84" w:rsidR="00D721DE" w:rsidRDefault="00D721DE">
      <w:pPr>
        <w:pStyle w:val="TOC2"/>
        <w:tabs>
          <w:tab w:val="right" w:leader="dot" w:pos="10070"/>
        </w:tabs>
        <w:rPr>
          <w:rFonts w:asciiTheme="minorHAnsi" w:eastAsiaTheme="minorEastAsia" w:hAnsiTheme="minorHAnsi" w:cstheme="minorBidi"/>
          <w:noProof/>
          <w:sz w:val="22"/>
        </w:rPr>
      </w:pPr>
      <w:r>
        <w:rPr>
          <w:noProof/>
        </w:rPr>
        <w:t>Delete Subsections 103.02, 103.03, 103.04, 103.05.</w:t>
      </w:r>
      <w:r>
        <w:rPr>
          <w:noProof/>
        </w:rPr>
        <w:tab/>
      </w:r>
      <w:r>
        <w:rPr>
          <w:noProof/>
        </w:rPr>
        <w:fldChar w:fldCharType="begin"/>
      </w:r>
      <w:r>
        <w:rPr>
          <w:noProof/>
        </w:rPr>
        <w:instrText xml:space="preserve"> PAGEREF _Toc129760475 \h </w:instrText>
      </w:r>
      <w:r>
        <w:rPr>
          <w:noProof/>
        </w:rPr>
      </w:r>
      <w:r>
        <w:rPr>
          <w:noProof/>
        </w:rPr>
        <w:fldChar w:fldCharType="separate"/>
      </w:r>
      <w:r>
        <w:rPr>
          <w:noProof/>
        </w:rPr>
        <w:t>8</w:t>
      </w:r>
      <w:r>
        <w:rPr>
          <w:noProof/>
        </w:rPr>
        <w:fldChar w:fldCharType="end"/>
      </w:r>
    </w:p>
    <w:p w14:paraId="39331AD2" w14:textId="2FA6B676" w:rsidR="00D721DE" w:rsidRDefault="00D721DE">
      <w:pPr>
        <w:pStyle w:val="TOC1"/>
        <w:tabs>
          <w:tab w:val="right" w:leader="dot" w:pos="10070"/>
        </w:tabs>
        <w:rPr>
          <w:rFonts w:asciiTheme="minorHAnsi" w:eastAsiaTheme="minorEastAsia" w:hAnsiTheme="minorHAnsi" w:cstheme="minorBidi"/>
          <w:noProof/>
          <w:sz w:val="22"/>
        </w:rPr>
      </w:pPr>
      <w:r w:rsidRPr="008527A7">
        <w:rPr>
          <w:noProof/>
        </w:rPr>
        <w:t>104 - Control of Work</w:t>
      </w:r>
      <w:r>
        <w:rPr>
          <w:noProof/>
        </w:rPr>
        <w:tab/>
      </w:r>
      <w:r>
        <w:rPr>
          <w:noProof/>
        </w:rPr>
        <w:fldChar w:fldCharType="begin"/>
      </w:r>
      <w:r>
        <w:rPr>
          <w:noProof/>
        </w:rPr>
        <w:instrText xml:space="preserve"> PAGEREF _Toc129760476 \h </w:instrText>
      </w:r>
      <w:r>
        <w:rPr>
          <w:noProof/>
        </w:rPr>
      </w:r>
      <w:r>
        <w:rPr>
          <w:noProof/>
        </w:rPr>
        <w:fldChar w:fldCharType="separate"/>
      </w:r>
      <w:r>
        <w:rPr>
          <w:noProof/>
        </w:rPr>
        <w:t>8</w:t>
      </w:r>
      <w:r>
        <w:rPr>
          <w:noProof/>
        </w:rPr>
        <w:fldChar w:fldCharType="end"/>
      </w:r>
    </w:p>
    <w:p w14:paraId="7898C194" w14:textId="494042F1" w:rsidR="00D721DE" w:rsidRDefault="00D721DE">
      <w:pPr>
        <w:pStyle w:val="TOC2"/>
        <w:tabs>
          <w:tab w:val="right" w:leader="dot" w:pos="10070"/>
        </w:tabs>
        <w:rPr>
          <w:rFonts w:asciiTheme="minorHAnsi" w:eastAsiaTheme="minorEastAsia" w:hAnsiTheme="minorHAnsi" w:cstheme="minorBidi"/>
          <w:noProof/>
          <w:sz w:val="22"/>
        </w:rPr>
      </w:pPr>
      <w:r>
        <w:rPr>
          <w:noProof/>
        </w:rPr>
        <w:t>Delete Subsections 104.01, 104.02, 104.04.</w:t>
      </w:r>
      <w:r>
        <w:rPr>
          <w:noProof/>
        </w:rPr>
        <w:tab/>
      </w:r>
      <w:r>
        <w:rPr>
          <w:noProof/>
        </w:rPr>
        <w:fldChar w:fldCharType="begin"/>
      </w:r>
      <w:r>
        <w:rPr>
          <w:noProof/>
        </w:rPr>
        <w:instrText xml:space="preserve"> PAGEREF _Toc129760477 \h </w:instrText>
      </w:r>
      <w:r>
        <w:rPr>
          <w:noProof/>
        </w:rPr>
      </w:r>
      <w:r>
        <w:rPr>
          <w:noProof/>
        </w:rPr>
        <w:fldChar w:fldCharType="separate"/>
      </w:r>
      <w:r>
        <w:rPr>
          <w:noProof/>
        </w:rPr>
        <w:t>8</w:t>
      </w:r>
      <w:r>
        <w:rPr>
          <w:noProof/>
        </w:rPr>
        <w:fldChar w:fldCharType="end"/>
      </w:r>
    </w:p>
    <w:p w14:paraId="17473C0F" w14:textId="572EE031" w:rsidR="00D721DE" w:rsidRDefault="00D721DE">
      <w:pPr>
        <w:pStyle w:val="TOC2"/>
        <w:tabs>
          <w:tab w:val="right" w:leader="dot" w:pos="10070"/>
        </w:tabs>
        <w:rPr>
          <w:rFonts w:asciiTheme="minorHAnsi" w:eastAsiaTheme="minorEastAsia" w:hAnsiTheme="minorHAnsi" w:cstheme="minorBidi"/>
          <w:noProof/>
          <w:sz w:val="22"/>
        </w:rPr>
      </w:pPr>
      <w:r>
        <w:rPr>
          <w:noProof/>
        </w:rPr>
        <w:t>104.06 Use of Roads by Contractor.</w:t>
      </w:r>
      <w:r>
        <w:rPr>
          <w:noProof/>
        </w:rPr>
        <w:tab/>
      </w:r>
      <w:r>
        <w:rPr>
          <w:noProof/>
        </w:rPr>
        <w:fldChar w:fldCharType="begin"/>
      </w:r>
      <w:r>
        <w:rPr>
          <w:noProof/>
        </w:rPr>
        <w:instrText xml:space="preserve"> PAGEREF _Toc129760478 \h </w:instrText>
      </w:r>
      <w:r>
        <w:rPr>
          <w:noProof/>
        </w:rPr>
      </w:r>
      <w:r>
        <w:rPr>
          <w:noProof/>
        </w:rPr>
        <w:fldChar w:fldCharType="separate"/>
      </w:r>
      <w:r>
        <w:rPr>
          <w:noProof/>
        </w:rPr>
        <w:t>8</w:t>
      </w:r>
      <w:r>
        <w:rPr>
          <w:noProof/>
        </w:rPr>
        <w:fldChar w:fldCharType="end"/>
      </w:r>
    </w:p>
    <w:p w14:paraId="22D7D781" w14:textId="1953EC98" w:rsidR="00D721DE" w:rsidRDefault="00D721DE">
      <w:pPr>
        <w:pStyle w:val="TOC1"/>
        <w:tabs>
          <w:tab w:val="right" w:leader="dot" w:pos="10070"/>
        </w:tabs>
        <w:rPr>
          <w:rFonts w:asciiTheme="minorHAnsi" w:eastAsiaTheme="minorEastAsia" w:hAnsiTheme="minorHAnsi" w:cstheme="minorBidi"/>
          <w:noProof/>
          <w:sz w:val="22"/>
        </w:rPr>
      </w:pPr>
      <w:r w:rsidRPr="008527A7">
        <w:rPr>
          <w:noProof/>
        </w:rPr>
        <w:t>106 - Acceptance of Work</w:t>
      </w:r>
      <w:r>
        <w:rPr>
          <w:noProof/>
        </w:rPr>
        <w:tab/>
      </w:r>
      <w:r>
        <w:rPr>
          <w:noProof/>
        </w:rPr>
        <w:fldChar w:fldCharType="begin"/>
      </w:r>
      <w:r>
        <w:rPr>
          <w:noProof/>
        </w:rPr>
        <w:instrText xml:space="preserve"> PAGEREF _Toc129760479 \h </w:instrText>
      </w:r>
      <w:r>
        <w:rPr>
          <w:noProof/>
        </w:rPr>
      </w:r>
      <w:r>
        <w:rPr>
          <w:noProof/>
        </w:rPr>
        <w:fldChar w:fldCharType="separate"/>
      </w:r>
      <w:r>
        <w:rPr>
          <w:noProof/>
        </w:rPr>
        <w:t>9</w:t>
      </w:r>
      <w:r>
        <w:rPr>
          <w:noProof/>
        </w:rPr>
        <w:fldChar w:fldCharType="end"/>
      </w:r>
    </w:p>
    <w:p w14:paraId="4D73315A" w14:textId="09912D47" w:rsidR="00D721DE" w:rsidRDefault="00D721DE">
      <w:pPr>
        <w:pStyle w:val="TOC2"/>
        <w:tabs>
          <w:tab w:val="right" w:leader="dot" w:pos="10070"/>
        </w:tabs>
        <w:rPr>
          <w:rFonts w:asciiTheme="minorHAnsi" w:eastAsiaTheme="minorEastAsia" w:hAnsiTheme="minorHAnsi" w:cstheme="minorBidi"/>
          <w:noProof/>
          <w:sz w:val="22"/>
        </w:rPr>
      </w:pPr>
      <w:r>
        <w:rPr>
          <w:noProof/>
        </w:rPr>
        <w:t>106.01 Conformity with Contract Requirements.</w:t>
      </w:r>
      <w:r>
        <w:rPr>
          <w:noProof/>
        </w:rPr>
        <w:tab/>
      </w:r>
      <w:r>
        <w:rPr>
          <w:noProof/>
        </w:rPr>
        <w:fldChar w:fldCharType="begin"/>
      </w:r>
      <w:r>
        <w:rPr>
          <w:noProof/>
        </w:rPr>
        <w:instrText xml:space="preserve"> PAGEREF _Toc129760480 \h </w:instrText>
      </w:r>
      <w:r>
        <w:rPr>
          <w:noProof/>
        </w:rPr>
      </w:r>
      <w:r>
        <w:rPr>
          <w:noProof/>
        </w:rPr>
        <w:fldChar w:fldCharType="separate"/>
      </w:r>
      <w:r>
        <w:rPr>
          <w:noProof/>
        </w:rPr>
        <w:t>9</w:t>
      </w:r>
      <w:r>
        <w:rPr>
          <w:noProof/>
        </w:rPr>
        <w:fldChar w:fldCharType="end"/>
      </w:r>
    </w:p>
    <w:p w14:paraId="57391A18" w14:textId="42D01E36" w:rsidR="00D721DE" w:rsidRDefault="00D721DE">
      <w:pPr>
        <w:pStyle w:val="TOC2"/>
        <w:tabs>
          <w:tab w:val="right" w:leader="dot" w:pos="10070"/>
        </w:tabs>
        <w:rPr>
          <w:rFonts w:asciiTheme="minorHAnsi" w:eastAsiaTheme="minorEastAsia" w:hAnsiTheme="minorHAnsi" w:cstheme="minorBidi"/>
          <w:noProof/>
          <w:sz w:val="22"/>
        </w:rPr>
      </w:pPr>
      <w:r>
        <w:rPr>
          <w:noProof/>
        </w:rPr>
        <w:t>106.02 Visual Inspection.</w:t>
      </w:r>
      <w:r>
        <w:rPr>
          <w:noProof/>
        </w:rPr>
        <w:tab/>
      </w:r>
      <w:r>
        <w:rPr>
          <w:noProof/>
        </w:rPr>
        <w:fldChar w:fldCharType="begin"/>
      </w:r>
      <w:r>
        <w:rPr>
          <w:noProof/>
        </w:rPr>
        <w:instrText xml:space="preserve"> PAGEREF _Toc129760481 \h </w:instrText>
      </w:r>
      <w:r>
        <w:rPr>
          <w:noProof/>
        </w:rPr>
      </w:r>
      <w:r>
        <w:rPr>
          <w:noProof/>
        </w:rPr>
        <w:fldChar w:fldCharType="separate"/>
      </w:r>
      <w:r>
        <w:rPr>
          <w:noProof/>
        </w:rPr>
        <w:t>11</w:t>
      </w:r>
      <w:r>
        <w:rPr>
          <w:noProof/>
        </w:rPr>
        <w:fldChar w:fldCharType="end"/>
      </w:r>
    </w:p>
    <w:p w14:paraId="44AAE0BD" w14:textId="24A55677" w:rsidR="00D721DE" w:rsidRDefault="00D721DE">
      <w:pPr>
        <w:pStyle w:val="TOC1"/>
        <w:tabs>
          <w:tab w:val="right" w:leader="dot" w:pos="10070"/>
        </w:tabs>
        <w:rPr>
          <w:rFonts w:asciiTheme="minorHAnsi" w:eastAsiaTheme="minorEastAsia" w:hAnsiTheme="minorHAnsi" w:cstheme="minorBidi"/>
          <w:noProof/>
          <w:sz w:val="22"/>
        </w:rPr>
      </w:pPr>
      <w:r w:rsidRPr="008527A7">
        <w:rPr>
          <w:noProof/>
        </w:rPr>
        <w:t>107 - Legal Relations and Responsibility to the Public</w:t>
      </w:r>
      <w:r>
        <w:rPr>
          <w:noProof/>
        </w:rPr>
        <w:tab/>
      </w:r>
      <w:r>
        <w:rPr>
          <w:noProof/>
        </w:rPr>
        <w:fldChar w:fldCharType="begin"/>
      </w:r>
      <w:r>
        <w:rPr>
          <w:noProof/>
        </w:rPr>
        <w:instrText xml:space="preserve"> PAGEREF _Toc129760482 \h </w:instrText>
      </w:r>
      <w:r>
        <w:rPr>
          <w:noProof/>
        </w:rPr>
      </w:r>
      <w:r>
        <w:rPr>
          <w:noProof/>
        </w:rPr>
        <w:fldChar w:fldCharType="separate"/>
      </w:r>
      <w:r>
        <w:rPr>
          <w:noProof/>
        </w:rPr>
        <w:t>11</w:t>
      </w:r>
      <w:r>
        <w:rPr>
          <w:noProof/>
        </w:rPr>
        <w:fldChar w:fldCharType="end"/>
      </w:r>
    </w:p>
    <w:p w14:paraId="6A7C7A37" w14:textId="799BA1C5" w:rsidR="00D721DE" w:rsidRDefault="00D721DE">
      <w:pPr>
        <w:pStyle w:val="TOC2"/>
        <w:tabs>
          <w:tab w:val="right" w:leader="dot" w:pos="10070"/>
        </w:tabs>
        <w:rPr>
          <w:rFonts w:asciiTheme="minorHAnsi" w:eastAsiaTheme="minorEastAsia" w:hAnsiTheme="minorHAnsi" w:cstheme="minorBidi"/>
          <w:noProof/>
          <w:sz w:val="22"/>
        </w:rPr>
      </w:pPr>
      <w:r>
        <w:rPr>
          <w:noProof/>
        </w:rPr>
        <w:t>Delete Subsection 107.05.</w:t>
      </w:r>
      <w:r>
        <w:rPr>
          <w:noProof/>
        </w:rPr>
        <w:tab/>
      </w:r>
      <w:r>
        <w:rPr>
          <w:noProof/>
        </w:rPr>
        <w:fldChar w:fldCharType="begin"/>
      </w:r>
      <w:r>
        <w:rPr>
          <w:noProof/>
        </w:rPr>
        <w:instrText xml:space="preserve"> PAGEREF _Toc129760483 \h </w:instrText>
      </w:r>
      <w:r>
        <w:rPr>
          <w:noProof/>
        </w:rPr>
      </w:r>
      <w:r>
        <w:rPr>
          <w:noProof/>
        </w:rPr>
        <w:fldChar w:fldCharType="separate"/>
      </w:r>
      <w:r>
        <w:rPr>
          <w:noProof/>
        </w:rPr>
        <w:t>11</w:t>
      </w:r>
      <w:r>
        <w:rPr>
          <w:noProof/>
        </w:rPr>
        <w:fldChar w:fldCharType="end"/>
      </w:r>
    </w:p>
    <w:p w14:paraId="44697BBA" w14:textId="1BA17F5F" w:rsidR="00D721DE" w:rsidRDefault="00D721DE">
      <w:pPr>
        <w:pStyle w:val="TOC1"/>
        <w:tabs>
          <w:tab w:val="right" w:leader="dot" w:pos="10070"/>
        </w:tabs>
        <w:rPr>
          <w:rFonts w:asciiTheme="minorHAnsi" w:eastAsiaTheme="minorEastAsia" w:hAnsiTheme="minorHAnsi" w:cstheme="minorBidi"/>
          <w:noProof/>
          <w:sz w:val="22"/>
        </w:rPr>
      </w:pPr>
      <w:r w:rsidRPr="008527A7">
        <w:rPr>
          <w:noProof/>
        </w:rPr>
        <w:t>108 - Prosecution and Progress</w:t>
      </w:r>
      <w:r>
        <w:rPr>
          <w:noProof/>
        </w:rPr>
        <w:tab/>
      </w:r>
      <w:r>
        <w:rPr>
          <w:noProof/>
        </w:rPr>
        <w:fldChar w:fldCharType="begin"/>
      </w:r>
      <w:r>
        <w:rPr>
          <w:noProof/>
        </w:rPr>
        <w:instrText xml:space="preserve"> PAGEREF _Toc129760484 \h </w:instrText>
      </w:r>
      <w:r>
        <w:rPr>
          <w:noProof/>
        </w:rPr>
      </w:r>
      <w:r>
        <w:rPr>
          <w:noProof/>
        </w:rPr>
        <w:fldChar w:fldCharType="separate"/>
      </w:r>
      <w:r>
        <w:rPr>
          <w:noProof/>
        </w:rPr>
        <w:t>11</w:t>
      </w:r>
      <w:r>
        <w:rPr>
          <w:noProof/>
        </w:rPr>
        <w:fldChar w:fldCharType="end"/>
      </w:r>
    </w:p>
    <w:p w14:paraId="1DBC700E" w14:textId="11A4378D" w:rsidR="00D721DE" w:rsidRDefault="00D721DE">
      <w:pPr>
        <w:pStyle w:val="TOC2"/>
        <w:tabs>
          <w:tab w:val="right" w:leader="dot" w:pos="10070"/>
        </w:tabs>
        <w:rPr>
          <w:rFonts w:asciiTheme="minorHAnsi" w:eastAsiaTheme="minorEastAsia" w:hAnsiTheme="minorHAnsi" w:cstheme="minorBidi"/>
          <w:noProof/>
          <w:sz w:val="22"/>
        </w:rPr>
      </w:pPr>
      <w:r>
        <w:rPr>
          <w:noProof/>
        </w:rPr>
        <w:t>Delete Section 108.</w:t>
      </w:r>
      <w:r>
        <w:rPr>
          <w:noProof/>
        </w:rPr>
        <w:tab/>
      </w:r>
      <w:r>
        <w:rPr>
          <w:noProof/>
        </w:rPr>
        <w:fldChar w:fldCharType="begin"/>
      </w:r>
      <w:r>
        <w:rPr>
          <w:noProof/>
        </w:rPr>
        <w:instrText xml:space="preserve"> PAGEREF _Toc129760485 \h </w:instrText>
      </w:r>
      <w:r>
        <w:rPr>
          <w:noProof/>
        </w:rPr>
      </w:r>
      <w:r>
        <w:rPr>
          <w:noProof/>
        </w:rPr>
        <w:fldChar w:fldCharType="separate"/>
      </w:r>
      <w:r>
        <w:rPr>
          <w:noProof/>
        </w:rPr>
        <w:t>11</w:t>
      </w:r>
      <w:r>
        <w:rPr>
          <w:noProof/>
        </w:rPr>
        <w:fldChar w:fldCharType="end"/>
      </w:r>
    </w:p>
    <w:p w14:paraId="612388A0" w14:textId="7B154F87" w:rsidR="00D721DE" w:rsidRDefault="00D721DE">
      <w:pPr>
        <w:pStyle w:val="TOC1"/>
        <w:tabs>
          <w:tab w:val="right" w:leader="dot" w:pos="10070"/>
        </w:tabs>
        <w:rPr>
          <w:rFonts w:asciiTheme="minorHAnsi" w:eastAsiaTheme="minorEastAsia" w:hAnsiTheme="minorHAnsi" w:cstheme="minorBidi"/>
          <w:noProof/>
          <w:sz w:val="22"/>
        </w:rPr>
      </w:pPr>
      <w:r w:rsidRPr="008527A7">
        <w:rPr>
          <w:noProof/>
        </w:rPr>
        <w:t>109 - Measurement and Payment</w:t>
      </w:r>
      <w:r>
        <w:rPr>
          <w:noProof/>
        </w:rPr>
        <w:tab/>
      </w:r>
      <w:r>
        <w:rPr>
          <w:noProof/>
        </w:rPr>
        <w:fldChar w:fldCharType="begin"/>
      </w:r>
      <w:r>
        <w:rPr>
          <w:noProof/>
        </w:rPr>
        <w:instrText xml:space="preserve"> PAGEREF _Toc129760486 \h </w:instrText>
      </w:r>
      <w:r>
        <w:rPr>
          <w:noProof/>
        </w:rPr>
      </w:r>
      <w:r>
        <w:rPr>
          <w:noProof/>
        </w:rPr>
        <w:fldChar w:fldCharType="separate"/>
      </w:r>
      <w:r>
        <w:rPr>
          <w:noProof/>
        </w:rPr>
        <w:t>11</w:t>
      </w:r>
      <w:r>
        <w:rPr>
          <w:noProof/>
        </w:rPr>
        <w:fldChar w:fldCharType="end"/>
      </w:r>
    </w:p>
    <w:p w14:paraId="2B3D3D2A" w14:textId="7C02C2C8" w:rsidR="00D721DE" w:rsidRDefault="00D721DE">
      <w:pPr>
        <w:pStyle w:val="TOC2"/>
        <w:tabs>
          <w:tab w:val="right" w:leader="dot" w:pos="10070"/>
        </w:tabs>
        <w:rPr>
          <w:rFonts w:asciiTheme="minorHAnsi" w:eastAsiaTheme="minorEastAsia" w:hAnsiTheme="minorHAnsi" w:cstheme="minorBidi"/>
          <w:noProof/>
          <w:sz w:val="22"/>
        </w:rPr>
      </w:pPr>
      <w:r>
        <w:rPr>
          <w:noProof/>
        </w:rPr>
        <w:t>Delete Subsections 109.06, 109.07, 109.08, 109.09.</w:t>
      </w:r>
      <w:r>
        <w:rPr>
          <w:noProof/>
        </w:rPr>
        <w:tab/>
      </w:r>
      <w:r>
        <w:rPr>
          <w:noProof/>
        </w:rPr>
        <w:fldChar w:fldCharType="begin"/>
      </w:r>
      <w:r>
        <w:rPr>
          <w:noProof/>
        </w:rPr>
        <w:instrText xml:space="preserve"> PAGEREF _Toc129760487 \h </w:instrText>
      </w:r>
      <w:r>
        <w:rPr>
          <w:noProof/>
        </w:rPr>
      </w:r>
      <w:r>
        <w:rPr>
          <w:noProof/>
        </w:rPr>
        <w:fldChar w:fldCharType="separate"/>
      </w:r>
      <w:r>
        <w:rPr>
          <w:noProof/>
        </w:rPr>
        <w:t>11</w:t>
      </w:r>
      <w:r>
        <w:rPr>
          <w:noProof/>
        </w:rPr>
        <w:fldChar w:fldCharType="end"/>
      </w:r>
    </w:p>
    <w:p w14:paraId="67604255" w14:textId="03E353A4" w:rsidR="00D721DE" w:rsidRDefault="00D721DE">
      <w:pPr>
        <w:pStyle w:val="TOC2"/>
        <w:tabs>
          <w:tab w:val="right" w:leader="dot" w:pos="10070"/>
        </w:tabs>
        <w:rPr>
          <w:rFonts w:asciiTheme="minorHAnsi" w:eastAsiaTheme="minorEastAsia" w:hAnsiTheme="minorHAnsi" w:cstheme="minorBidi"/>
          <w:noProof/>
          <w:sz w:val="22"/>
        </w:rPr>
      </w:pPr>
      <w:r>
        <w:rPr>
          <w:noProof/>
        </w:rPr>
        <w:t>109.02 Measurement Terms and Definitions.</w:t>
      </w:r>
      <w:r>
        <w:rPr>
          <w:noProof/>
        </w:rPr>
        <w:tab/>
      </w:r>
      <w:r>
        <w:rPr>
          <w:noProof/>
        </w:rPr>
        <w:fldChar w:fldCharType="begin"/>
      </w:r>
      <w:r>
        <w:rPr>
          <w:noProof/>
        </w:rPr>
        <w:instrText xml:space="preserve"> PAGEREF _Toc129760488 \h </w:instrText>
      </w:r>
      <w:r>
        <w:rPr>
          <w:noProof/>
        </w:rPr>
      </w:r>
      <w:r>
        <w:rPr>
          <w:noProof/>
        </w:rPr>
        <w:fldChar w:fldCharType="separate"/>
      </w:r>
      <w:r>
        <w:rPr>
          <w:noProof/>
        </w:rPr>
        <w:t>11</w:t>
      </w:r>
      <w:r>
        <w:rPr>
          <w:noProof/>
        </w:rPr>
        <w:fldChar w:fldCharType="end"/>
      </w:r>
    </w:p>
    <w:p w14:paraId="72DD9B0E" w14:textId="4B7AF81D" w:rsidR="00D721DE" w:rsidRDefault="00D721DE">
      <w:pPr>
        <w:pStyle w:val="TOC1"/>
        <w:tabs>
          <w:tab w:val="right" w:leader="dot" w:pos="10070"/>
        </w:tabs>
        <w:rPr>
          <w:rFonts w:asciiTheme="minorHAnsi" w:eastAsiaTheme="minorEastAsia" w:hAnsiTheme="minorHAnsi" w:cstheme="minorBidi"/>
          <w:noProof/>
          <w:sz w:val="22"/>
        </w:rPr>
      </w:pPr>
      <w:r w:rsidRPr="008527A7">
        <w:rPr>
          <w:noProof/>
        </w:rPr>
        <w:t>152 - Construction Survey and Staking</w:t>
      </w:r>
      <w:r>
        <w:rPr>
          <w:noProof/>
        </w:rPr>
        <w:tab/>
      </w:r>
      <w:r>
        <w:rPr>
          <w:noProof/>
        </w:rPr>
        <w:fldChar w:fldCharType="begin"/>
      </w:r>
      <w:r>
        <w:rPr>
          <w:noProof/>
        </w:rPr>
        <w:instrText xml:space="preserve"> PAGEREF _Toc129760489 \h </w:instrText>
      </w:r>
      <w:r>
        <w:rPr>
          <w:noProof/>
        </w:rPr>
      </w:r>
      <w:r>
        <w:rPr>
          <w:noProof/>
        </w:rPr>
        <w:fldChar w:fldCharType="separate"/>
      </w:r>
      <w:r>
        <w:rPr>
          <w:noProof/>
        </w:rPr>
        <w:t>11</w:t>
      </w:r>
      <w:r>
        <w:rPr>
          <w:noProof/>
        </w:rPr>
        <w:fldChar w:fldCharType="end"/>
      </w:r>
    </w:p>
    <w:p w14:paraId="3A9262AB" w14:textId="3F76DA72" w:rsidR="00D721DE" w:rsidRDefault="00D721DE">
      <w:pPr>
        <w:pStyle w:val="TOC2"/>
        <w:tabs>
          <w:tab w:val="right" w:leader="dot" w:pos="10070"/>
        </w:tabs>
        <w:rPr>
          <w:rFonts w:asciiTheme="minorHAnsi" w:eastAsiaTheme="minorEastAsia" w:hAnsiTheme="minorHAnsi" w:cstheme="minorBidi"/>
          <w:noProof/>
          <w:sz w:val="22"/>
        </w:rPr>
      </w:pPr>
      <w:r>
        <w:rPr>
          <w:noProof/>
        </w:rPr>
        <w:t>152.04 General.</w:t>
      </w:r>
      <w:r>
        <w:rPr>
          <w:noProof/>
        </w:rPr>
        <w:tab/>
      </w:r>
      <w:r>
        <w:rPr>
          <w:noProof/>
        </w:rPr>
        <w:fldChar w:fldCharType="begin"/>
      </w:r>
      <w:r>
        <w:rPr>
          <w:noProof/>
        </w:rPr>
        <w:instrText xml:space="preserve"> PAGEREF _Toc129760490 \h </w:instrText>
      </w:r>
      <w:r>
        <w:rPr>
          <w:noProof/>
        </w:rPr>
      </w:r>
      <w:r>
        <w:rPr>
          <w:noProof/>
        </w:rPr>
        <w:fldChar w:fldCharType="separate"/>
      </w:r>
      <w:r>
        <w:rPr>
          <w:noProof/>
        </w:rPr>
        <w:t>11</w:t>
      </w:r>
      <w:r>
        <w:rPr>
          <w:noProof/>
        </w:rPr>
        <w:fldChar w:fldCharType="end"/>
      </w:r>
    </w:p>
    <w:p w14:paraId="1CE01A42" w14:textId="61F141DF" w:rsidR="00D721DE" w:rsidRDefault="00D721DE">
      <w:pPr>
        <w:pStyle w:val="TOC2"/>
        <w:tabs>
          <w:tab w:val="right" w:leader="dot" w:pos="10070"/>
        </w:tabs>
        <w:rPr>
          <w:rFonts w:asciiTheme="minorHAnsi" w:eastAsiaTheme="minorEastAsia" w:hAnsiTheme="minorHAnsi" w:cstheme="minorBidi"/>
          <w:noProof/>
          <w:sz w:val="22"/>
        </w:rPr>
      </w:pPr>
      <w:r w:rsidRPr="008527A7">
        <w:rPr>
          <w:rFonts w:eastAsia="Times New Roman"/>
          <w:noProof/>
        </w:rPr>
        <w:t>152.05 Survey and Staking Requirements.</w:t>
      </w:r>
      <w:r>
        <w:rPr>
          <w:noProof/>
        </w:rPr>
        <w:tab/>
      </w:r>
      <w:r>
        <w:rPr>
          <w:noProof/>
        </w:rPr>
        <w:fldChar w:fldCharType="begin"/>
      </w:r>
      <w:r>
        <w:rPr>
          <w:noProof/>
        </w:rPr>
        <w:instrText xml:space="preserve"> PAGEREF _Toc129760491 \h </w:instrText>
      </w:r>
      <w:r>
        <w:rPr>
          <w:noProof/>
        </w:rPr>
      </w:r>
      <w:r>
        <w:rPr>
          <w:noProof/>
        </w:rPr>
        <w:fldChar w:fldCharType="separate"/>
      </w:r>
      <w:r>
        <w:rPr>
          <w:noProof/>
        </w:rPr>
        <w:t>12</w:t>
      </w:r>
      <w:r>
        <w:rPr>
          <w:noProof/>
        </w:rPr>
        <w:fldChar w:fldCharType="end"/>
      </w:r>
    </w:p>
    <w:p w14:paraId="5C5C0B2D" w14:textId="4E5D51EA" w:rsidR="00D721DE" w:rsidRDefault="00D721DE">
      <w:pPr>
        <w:pStyle w:val="TOC2"/>
        <w:tabs>
          <w:tab w:val="right" w:leader="dot" w:pos="10070"/>
        </w:tabs>
        <w:rPr>
          <w:rFonts w:asciiTheme="minorHAnsi" w:eastAsiaTheme="minorEastAsia" w:hAnsiTheme="minorHAnsi" w:cstheme="minorBidi"/>
          <w:noProof/>
          <w:sz w:val="22"/>
        </w:rPr>
      </w:pPr>
      <w:r>
        <w:rPr>
          <w:noProof/>
        </w:rPr>
        <w:t>Table 152-1 Construction Survey and Staking Tolerances</w:t>
      </w:r>
      <w:r>
        <w:rPr>
          <w:noProof/>
        </w:rPr>
        <w:tab/>
      </w:r>
      <w:r>
        <w:rPr>
          <w:noProof/>
        </w:rPr>
        <w:fldChar w:fldCharType="begin"/>
      </w:r>
      <w:r>
        <w:rPr>
          <w:noProof/>
        </w:rPr>
        <w:instrText xml:space="preserve"> PAGEREF _Toc129760492 \h </w:instrText>
      </w:r>
      <w:r>
        <w:rPr>
          <w:noProof/>
        </w:rPr>
      </w:r>
      <w:r>
        <w:rPr>
          <w:noProof/>
        </w:rPr>
        <w:fldChar w:fldCharType="separate"/>
      </w:r>
      <w:r>
        <w:rPr>
          <w:noProof/>
        </w:rPr>
        <w:t>13</w:t>
      </w:r>
      <w:r>
        <w:rPr>
          <w:noProof/>
        </w:rPr>
        <w:fldChar w:fldCharType="end"/>
      </w:r>
    </w:p>
    <w:p w14:paraId="522595D6" w14:textId="551FC819" w:rsidR="00D721DE" w:rsidRDefault="00D721DE">
      <w:pPr>
        <w:pStyle w:val="TOC1"/>
        <w:tabs>
          <w:tab w:val="right" w:leader="dot" w:pos="10070"/>
        </w:tabs>
        <w:rPr>
          <w:rFonts w:asciiTheme="minorHAnsi" w:eastAsiaTheme="minorEastAsia" w:hAnsiTheme="minorHAnsi" w:cstheme="minorBidi"/>
          <w:noProof/>
          <w:sz w:val="22"/>
        </w:rPr>
      </w:pPr>
      <w:r w:rsidRPr="008527A7">
        <w:rPr>
          <w:noProof/>
        </w:rPr>
        <w:t>155 - Schedules for Construction Contracts</w:t>
      </w:r>
      <w:r>
        <w:rPr>
          <w:noProof/>
        </w:rPr>
        <w:tab/>
      </w:r>
      <w:r>
        <w:rPr>
          <w:noProof/>
        </w:rPr>
        <w:fldChar w:fldCharType="begin"/>
      </w:r>
      <w:r>
        <w:rPr>
          <w:noProof/>
        </w:rPr>
        <w:instrText xml:space="preserve"> PAGEREF _Toc129760493 \h </w:instrText>
      </w:r>
      <w:r>
        <w:rPr>
          <w:noProof/>
        </w:rPr>
      </w:r>
      <w:r>
        <w:rPr>
          <w:noProof/>
        </w:rPr>
        <w:fldChar w:fldCharType="separate"/>
      </w:r>
      <w:r>
        <w:rPr>
          <w:noProof/>
        </w:rPr>
        <w:t>15</w:t>
      </w:r>
      <w:r>
        <w:rPr>
          <w:noProof/>
        </w:rPr>
        <w:fldChar w:fldCharType="end"/>
      </w:r>
    </w:p>
    <w:p w14:paraId="06F22071" w14:textId="2982FEAC" w:rsidR="00D721DE" w:rsidRDefault="00D721DE">
      <w:pPr>
        <w:pStyle w:val="TOC2"/>
        <w:tabs>
          <w:tab w:val="right" w:leader="dot" w:pos="10070"/>
        </w:tabs>
        <w:rPr>
          <w:rFonts w:asciiTheme="minorHAnsi" w:eastAsiaTheme="minorEastAsia" w:hAnsiTheme="minorHAnsi" w:cstheme="minorBidi"/>
          <w:noProof/>
          <w:sz w:val="22"/>
        </w:rPr>
      </w:pPr>
      <w:r>
        <w:rPr>
          <w:noProof/>
        </w:rPr>
        <w:t>Delete Section 155.</w:t>
      </w:r>
      <w:r>
        <w:rPr>
          <w:noProof/>
        </w:rPr>
        <w:tab/>
      </w:r>
      <w:r>
        <w:rPr>
          <w:noProof/>
        </w:rPr>
        <w:fldChar w:fldCharType="begin"/>
      </w:r>
      <w:r>
        <w:rPr>
          <w:noProof/>
        </w:rPr>
        <w:instrText xml:space="preserve"> PAGEREF _Toc129760494 \h </w:instrText>
      </w:r>
      <w:r>
        <w:rPr>
          <w:noProof/>
        </w:rPr>
      </w:r>
      <w:r>
        <w:rPr>
          <w:noProof/>
        </w:rPr>
        <w:fldChar w:fldCharType="separate"/>
      </w:r>
      <w:r>
        <w:rPr>
          <w:noProof/>
        </w:rPr>
        <w:t>15</w:t>
      </w:r>
      <w:r>
        <w:rPr>
          <w:noProof/>
        </w:rPr>
        <w:fldChar w:fldCharType="end"/>
      </w:r>
    </w:p>
    <w:p w14:paraId="11D33F88" w14:textId="7E182662" w:rsidR="00D721DE" w:rsidRDefault="00D721DE">
      <w:pPr>
        <w:pStyle w:val="TOC1"/>
        <w:tabs>
          <w:tab w:val="right" w:leader="dot" w:pos="10070"/>
        </w:tabs>
        <w:rPr>
          <w:rFonts w:asciiTheme="minorHAnsi" w:eastAsiaTheme="minorEastAsia" w:hAnsiTheme="minorHAnsi" w:cstheme="minorBidi"/>
          <w:noProof/>
          <w:sz w:val="22"/>
        </w:rPr>
      </w:pPr>
      <w:r w:rsidRPr="008527A7">
        <w:rPr>
          <w:noProof/>
        </w:rPr>
        <w:lastRenderedPageBreak/>
        <w:t>157 - Soil Erosion Control</w:t>
      </w:r>
      <w:r>
        <w:rPr>
          <w:noProof/>
        </w:rPr>
        <w:tab/>
      </w:r>
      <w:r>
        <w:rPr>
          <w:noProof/>
        </w:rPr>
        <w:fldChar w:fldCharType="begin"/>
      </w:r>
      <w:r>
        <w:rPr>
          <w:noProof/>
        </w:rPr>
        <w:instrText xml:space="preserve"> PAGEREF _Toc129760495 \h </w:instrText>
      </w:r>
      <w:r>
        <w:rPr>
          <w:noProof/>
        </w:rPr>
      </w:r>
      <w:r>
        <w:rPr>
          <w:noProof/>
        </w:rPr>
        <w:fldChar w:fldCharType="separate"/>
      </w:r>
      <w:r>
        <w:rPr>
          <w:noProof/>
        </w:rPr>
        <w:t>15</w:t>
      </w:r>
      <w:r>
        <w:rPr>
          <w:noProof/>
        </w:rPr>
        <w:fldChar w:fldCharType="end"/>
      </w:r>
    </w:p>
    <w:p w14:paraId="70390BE3" w14:textId="114B0D87" w:rsidR="00D721DE" w:rsidRDefault="00D721DE">
      <w:pPr>
        <w:pStyle w:val="TOC2"/>
        <w:tabs>
          <w:tab w:val="right" w:leader="dot" w:pos="10070"/>
        </w:tabs>
        <w:rPr>
          <w:rFonts w:asciiTheme="minorHAnsi" w:eastAsiaTheme="minorEastAsia" w:hAnsiTheme="minorHAnsi" w:cstheme="minorBidi"/>
          <w:noProof/>
          <w:sz w:val="22"/>
        </w:rPr>
      </w:pPr>
      <w:r>
        <w:rPr>
          <w:noProof/>
        </w:rPr>
        <w:t>157.04 General.</w:t>
      </w:r>
      <w:r>
        <w:rPr>
          <w:noProof/>
        </w:rPr>
        <w:tab/>
      </w:r>
      <w:r>
        <w:rPr>
          <w:noProof/>
        </w:rPr>
        <w:fldChar w:fldCharType="begin"/>
      </w:r>
      <w:r>
        <w:rPr>
          <w:noProof/>
        </w:rPr>
        <w:instrText xml:space="preserve"> PAGEREF _Toc129760496 \h </w:instrText>
      </w:r>
      <w:r>
        <w:rPr>
          <w:noProof/>
        </w:rPr>
      </w:r>
      <w:r>
        <w:rPr>
          <w:noProof/>
        </w:rPr>
        <w:fldChar w:fldCharType="separate"/>
      </w:r>
      <w:r>
        <w:rPr>
          <w:noProof/>
        </w:rPr>
        <w:t>15</w:t>
      </w:r>
      <w:r>
        <w:rPr>
          <w:noProof/>
        </w:rPr>
        <w:fldChar w:fldCharType="end"/>
      </w:r>
    </w:p>
    <w:p w14:paraId="5789E83E" w14:textId="67397743" w:rsidR="00D721DE" w:rsidRDefault="00D721DE">
      <w:pPr>
        <w:pStyle w:val="TOC1"/>
        <w:tabs>
          <w:tab w:val="right" w:leader="dot" w:pos="10070"/>
        </w:tabs>
        <w:rPr>
          <w:rFonts w:asciiTheme="minorHAnsi" w:eastAsiaTheme="minorEastAsia" w:hAnsiTheme="minorHAnsi" w:cstheme="minorBidi"/>
          <w:noProof/>
          <w:sz w:val="22"/>
        </w:rPr>
      </w:pPr>
      <w:r w:rsidRPr="008527A7">
        <w:rPr>
          <w:noProof/>
        </w:rPr>
        <w:t>201 - Clearing and Grubbing</w:t>
      </w:r>
      <w:r>
        <w:rPr>
          <w:noProof/>
        </w:rPr>
        <w:tab/>
      </w:r>
      <w:r>
        <w:rPr>
          <w:noProof/>
        </w:rPr>
        <w:fldChar w:fldCharType="begin"/>
      </w:r>
      <w:r>
        <w:rPr>
          <w:noProof/>
        </w:rPr>
        <w:instrText xml:space="preserve"> PAGEREF _Toc129760497 \h </w:instrText>
      </w:r>
      <w:r>
        <w:rPr>
          <w:noProof/>
        </w:rPr>
      </w:r>
      <w:r>
        <w:rPr>
          <w:noProof/>
        </w:rPr>
        <w:fldChar w:fldCharType="separate"/>
      </w:r>
      <w:r>
        <w:rPr>
          <w:noProof/>
        </w:rPr>
        <w:t>15</w:t>
      </w:r>
      <w:r>
        <w:rPr>
          <w:noProof/>
        </w:rPr>
        <w:fldChar w:fldCharType="end"/>
      </w:r>
    </w:p>
    <w:p w14:paraId="609F7833" w14:textId="56574AB8" w:rsidR="00D721DE" w:rsidRDefault="00D721DE">
      <w:pPr>
        <w:pStyle w:val="TOC2"/>
        <w:tabs>
          <w:tab w:val="right" w:leader="dot" w:pos="10070"/>
        </w:tabs>
        <w:rPr>
          <w:rFonts w:asciiTheme="minorHAnsi" w:eastAsiaTheme="minorEastAsia" w:hAnsiTheme="minorHAnsi" w:cstheme="minorBidi"/>
          <w:noProof/>
          <w:sz w:val="22"/>
        </w:rPr>
      </w:pPr>
      <w:r>
        <w:rPr>
          <w:noProof/>
        </w:rPr>
        <w:t>201.04(d) Clearing.</w:t>
      </w:r>
      <w:r>
        <w:rPr>
          <w:noProof/>
        </w:rPr>
        <w:tab/>
      </w:r>
      <w:r>
        <w:rPr>
          <w:noProof/>
        </w:rPr>
        <w:fldChar w:fldCharType="begin"/>
      </w:r>
      <w:r>
        <w:rPr>
          <w:noProof/>
        </w:rPr>
        <w:instrText xml:space="preserve"> PAGEREF _Toc129760498 \h </w:instrText>
      </w:r>
      <w:r>
        <w:rPr>
          <w:noProof/>
        </w:rPr>
      </w:r>
      <w:r>
        <w:rPr>
          <w:noProof/>
        </w:rPr>
        <w:fldChar w:fldCharType="separate"/>
      </w:r>
      <w:r>
        <w:rPr>
          <w:noProof/>
        </w:rPr>
        <w:t>15</w:t>
      </w:r>
      <w:r>
        <w:rPr>
          <w:noProof/>
        </w:rPr>
        <w:fldChar w:fldCharType="end"/>
      </w:r>
    </w:p>
    <w:p w14:paraId="60D32906" w14:textId="00EE59E9" w:rsidR="00D721DE" w:rsidRDefault="00D721DE">
      <w:pPr>
        <w:pStyle w:val="TOC1"/>
        <w:tabs>
          <w:tab w:val="right" w:leader="dot" w:pos="10070"/>
        </w:tabs>
        <w:rPr>
          <w:rFonts w:asciiTheme="minorHAnsi" w:eastAsiaTheme="minorEastAsia" w:hAnsiTheme="minorHAnsi" w:cstheme="minorBidi"/>
          <w:noProof/>
          <w:sz w:val="22"/>
        </w:rPr>
      </w:pPr>
      <w:r w:rsidRPr="008527A7">
        <w:rPr>
          <w:noProof/>
        </w:rPr>
        <w:t>203 - Removal of Structures and Obstructions</w:t>
      </w:r>
      <w:r>
        <w:rPr>
          <w:noProof/>
        </w:rPr>
        <w:tab/>
      </w:r>
      <w:r>
        <w:rPr>
          <w:noProof/>
        </w:rPr>
        <w:fldChar w:fldCharType="begin"/>
      </w:r>
      <w:r>
        <w:rPr>
          <w:noProof/>
        </w:rPr>
        <w:instrText xml:space="preserve"> PAGEREF _Toc129760499 \h </w:instrText>
      </w:r>
      <w:r>
        <w:rPr>
          <w:noProof/>
        </w:rPr>
      </w:r>
      <w:r>
        <w:rPr>
          <w:noProof/>
        </w:rPr>
        <w:fldChar w:fldCharType="separate"/>
      </w:r>
      <w:r>
        <w:rPr>
          <w:noProof/>
        </w:rPr>
        <w:t>15</w:t>
      </w:r>
      <w:r>
        <w:rPr>
          <w:noProof/>
        </w:rPr>
        <w:fldChar w:fldCharType="end"/>
      </w:r>
    </w:p>
    <w:p w14:paraId="1FD9A59F" w14:textId="3A07B017" w:rsidR="00D721DE" w:rsidRDefault="00D721DE">
      <w:pPr>
        <w:pStyle w:val="TOC2"/>
        <w:tabs>
          <w:tab w:val="right" w:leader="dot" w:pos="10070"/>
        </w:tabs>
        <w:rPr>
          <w:rFonts w:asciiTheme="minorHAnsi" w:eastAsiaTheme="minorEastAsia" w:hAnsiTheme="minorHAnsi" w:cstheme="minorBidi"/>
          <w:noProof/>
          <w:sz w:val="22"/>
        </w:rPr>
      </w:pPr>
      <w:r>
        <w:rPr>
          <w:noProof/>
        </w:rPr>
        <w:t>203.04 (b) General.</w:t>
      </w:r>
      <w:r>
        <w:rPr>
          <w:noProof/>
        </w:rPr>
        <w:tab/>
      </w:r>
      <w:r>
        <w:rPr>
          <w:noProof/>
        </w:rPr>
        <w:fldChar w:fldCharType="begin"/>
      </w:r>
      <w:r>
        <w:rPr>
          <w:noProof/>
        </w:rPr>
        <w:instrText xml:space="preserve"> PAGEREF _Toc129760500 \h </w:instrText>
      </w:r>
      <w:r>
        <w:rPr>
          <w:noProof/>
        </w:rPr>
      </w:r>
      <w:r>
        <w:rPr>
          <w:noProof/>
        </w:rPr>
        <w:fldChar w:fldCharType="separate"/>
      </w:r>
      <w:r>
        <w:rPr>
          <w:noProof/>
        </w:rPr>
        <w:t>15</w:t>
      </w:r>
      <w:r>
        <w:rPr>
          <w:noProof/>
        </w:rPr>
        <w:fldChar w:fldCharType="end"/>
      </w:r>
    </w:p>
    <w:p w14:paraId="7BB38173" w14:textId="61BD29D2" w:rsidR="00D721DE" w:rsidRDefault="00D721DE">
      <w:pPr>
        <w:pStyle w:val="TOC2"/>
        <w:tabs>
          <w:tab w:val="right" w:leader="dot" w:pos="10070"/>
        </w:tabs>
        <w:rPr>
          <w:rFonts w:asciiTheme="minorHAnsi" w:eastAsiaTheme="minorEastAsia" w:hAnsiTheme="minorHAnsi" w:cstheme="minorBidi"/>
          <w:noProof/>
          <w:sz w:val="22"/>
        </w:rPr>
      </w:pPr>
      <w:r>
        <w:rPr>
          <w:noProof/>
        </w:rPr>
        <w:t>203.05 Disposing of Material.</w:t>
      </w:r>
      <w:r>
        <w:rPr>
          <w:noProof/>
        </w:rPr>
        <w:tab/>
      </w:r>
      <w:r>
        <w:rPr>
          <w:noProof/>
        </w:rPr>
        <w:fldChar w:fldCharType="begin"/>
      </w:r>
      <w:r>
        <w:rPr>
          <w:noProof/>
        </w:rPr>
        <w:instrText xml:space="preserve"> PAGEREF _Toc129760501 \h </w:instrText>
      </w:r>
      <w:r>
        <w:rPr>
          <w:noProof/>
        </w:rPr>
      </w:r>
      <w:r>
        <w:rPr>
          <w:noProof/>
        </w:rPr>
        <w:fldChar w:fldCharType="separate"/>
      </w:r>
      <w:r>
        <w:rPr>
          <w:noProof/>
        </w:rPr>
        <w:t>16</w:t>
      </w:r>
      <w:r>
        <w:rPr>
          <w:noProof/>
        </w:rPr>
        <w:fldChar w:fldCharType="end"/>
      </w:r>
    </w:p>
    <w:p w14:paraId="307A1DED" w14:textId="377F442F" w:rsidR="00D721DE" w:rsidRDefault="00D721DE">
      <w:pPr>
        <w:pStyle w:val="TOC1"/>
        <w:tabs>
          <w:tab w:val="right" w:leader="dot" w:pos="10070"/>
        </w:tabs>
        <w:rPr>
          <w:rFonts w:asciiTheme="minorHAnsi" w:eastAsiaTheme="minorEastAsia" w:hAnsiTheme="minorHAnsi" w:cstheme="minorBidi"/>
          <w:noProof/>
          <w:sz w:val="22"/>
        </w:rPr>
      </w:pPr>
      <w:r w:rsidRPr="008527A7">
        <w:rPr>
          <w:noProof/>
        </w:rPr>
        <w:t>204 - Excavation and Embankment</w:t>
      </w:r>
      <w:r>
        <w:rPr>
          <w:noProof/>
        </w:rPr>
        <w:tab/>
      </w:r>
      <w:r>
        <w:rPr>
          <w:noProof/>
        </w:rPr>
        <w:fldChar w:fldCharType="begin"/>
      </w:r>
      <w:r>
        <w:rPr>
          <w:noProof/>
        </w:rPr>
        <w:instrText xml:space="preserve"> PAGEREF _Toc129760502 \h </w:instrText>
      </w:r>
      <w:r>
        <w:rPr>
          <w:noProof/>
        </w:rPr>
      </w:r>
      <w:r>
        <w:rPr>
          <w:noProof/>
        </w:rPr>
        <w:fldChar w:fldCharType="separate"/>
      </w:r>
      <w:r>
        <w:rPr>
          <w:noProof/>
        </w:rPr>
        <w:t>17</w:t>
      </w:r>
      <w:r>
        <w:rPr>
          <w:noProof/>
        </w:rPr>
        <w:fldChar w:fldCharType="end"/>
      </w:r>
    </w:p>
    <w:p w14:paraId="57DADE65" w14:textId="70CC0880" w:rsidR="00D721DE" w:rsidRDefault="00D721DE">
      <w:pPr>
        <w:pStyle w:val="TOC1"/>
        <w:tabs>
          <w:tab w:val="right" w:leader="dot" w:pos="10070"/>
        </w:tabs>
        <w:rPr>
          <w:rFonts w:asciiTheme="minorHAnsi" w:eastAsiaTheme="minorEastAsia" w:hAnsiTheme="minorHAnsi" w:cstheme="minorBidi"/>
          <w:noProof/>
          <w:sz w:val="22"/>
        </w:rPr>
      </w:pPr>
      <w:r w:rsidRPr="008527A7">
        <w:rPr>
          <w:noProof/>
        </w:rPr>
        <w:t>208 - Structure Excavation and Backfill for Selected Major Structures</w:t>
      </w:r>
      <w:r>
        <w:rPr>
          <w:noProof/>
        </w:rPr>
        <w:tab/>
      </w:r>
      <w:r>
        <w:rPr>
          <w:noProof/>
        </w:rPr>
        <w:fldChar w:fldCharType="begin"/>
      </w:r>
      <w:r>
        <w:rPr>
          <w:noProof/>
        </w:rPr>
        <w:instrText xml:space="preserve"> PAGEREF _Toc129760503 \h </w:instrText>
      </w:r>
      <w:r>
        <w:rPr>
          <w:noProof/>
        </w:rPr>
      </w:r>
      <w:r>
        <w:rPr>
          <w:noProof/>
        </w:rPr>
        <w:fldChar w:fldCharType="separate"/>
      </w:r>
      <w:r>
        <w:rPr>
          <w:noProof/>
        </w:rPr>
        <w:t>30</w:t>
      </w:r>
      <w:r>
        <w:rPr>
          <w:noProof/>
        </w:rPr>
        <w:fldChar w:fldCharType="end"/>
      </w:r>
    </w:p>
    <w:p w14:paraId="0292A59B" w14:textId="6D10006E" w:rsidR="00D721DE" w:rsidRDefault="00D721DE">
      <w:pPr>
        <w:pStyle w:val="TOC2"/>
        <w:tabs>
          <w:tab w:val="right" w:leader="dot" w:pos="10070"/>
        </w:tabs>
        <w:rPr>
          <w:rFonts w:asciiTheme="minorHAnsi" w:eastAsiaTheme="minorEastAsia" w:hAnsiTheme="minorHAnsi" w:cstheme="minorBidi"/>
          <w:noProof/>
          <w:sz w:val="22"/>
        </w:rPr>
      </w:pPr>
      <w:r>
        <w:rPr>
          <w:noProof/>
        </w:rPr>
        <w:t>208.07 Dewatering.</w:t>
      </w:r>
      <w:r>
        <w:rPr>
          <w:noProof/>
        </w:rPr>
        <w:tab/>
      </w:r>
      <w:r>
        <w:rPr>
          <w:noProof/>
        </w:rPr>
        <w:fldChar w:fldCharType="begin"/>
      </w:r>
      <w:r>
        <w:rPr>
          <w:noProof/>
        </w:rPr>
        <w:instrText xml:space="preserve"> PAGEREF _Toc129760504 \h </w:instrText>
      </w:r>
      <w:r>
        <w:rPr>
          <w:noProof/>
        </w:rPr>
      </w:r>
      <w:r>
        <w:rPr>
          <w:noProof/>
        </w:rPr>
        <w:fldChar w:fldCharType="separate"/>
      </w:r>
      <w:r>
        <w:rPr>
          <w:noProof/>
        </w:rPr>
        <w:t>30</w:t>
      </w:r>
      <w:r>
        <w:rPr>
          <w:noProof/>
        </w:rPr>
        <w:fldChar w:fldCharType="end"/>
      </w:r>
    </w:p>
    <w:p w14:paraId="4EE7E7C6" w14:textId="293D751E" w:rsidR="00D721DE" w:rsidRDefault="00D721DE">
      <w:pPr>
        <w:pStyle w:val="TOC1"/>
        <w:tabs>
          <w:tab w:val="right" w:leader="dot" w:pos="10070"/>
        </w:tabs>
        <w:rPr>
          <w:rFonts w:asciiTheme="minorHAnsi" w:eastAsiaTheme="minorEastAsia" w:hAnsiTheme="minorHAnsi" w:cstheme="minorBidi"/>
          <w:noProof/>
          <w:sz w:val="22"/>
        </w:rPr>
      </w:pPr>
      <w:r w:rsidRPr="008527A7">
        <w:rPr>
          <w:noProof/>
        </w:rPr>
        <w:t>301 - Untreated Aggregate Courses</w:t>
      </w:r>
      <w:r>
        <w:rPr>
          <w:noProof/>
        </w:rPr>
        <w:tab/>
      </w:r>
      <w:r>
        <w:rPr>
          <w:noProof/>
        </w:rPr>
        <w:fldChar w:fldCharType="begin"/>
      </w:r>
      <w:r>
        <w:rPr>
          <w:noProof/>
        </w:rPr>
        <w:instrText xml:space="preserve"> PAGEREF _Toc129760505 \h </w:instrText>
      </w:r>
      <w:r>
        <w:rPr>
          <w:noProof/>
        </w:rPr>
      </w:r>
      <w:r>
        <w:rPr>
          <w:noProof/>
        </w:rPr>
        <w:fldChar w:fldCharType="separate"/>
      </w:r>
      <w:r>
        <w:rPr>
          <w:noProof/>
        </w:rPr>
        <w:t>30</w:t>
      </w:r>
      <w:r>
        <w:rPr>
          <w:noProof/>
        </w:rPr>
        <w:fldChar w:fldCharType="end"/>
      </w:r>
    </w:p>
    <w:p w14:paraId="31B3872D" w14:textId="21F63542" w:rsidR="00D721DE" w:rsidRDefault="00D721DE">
      <w:pPr>
        <w:pStyle w:val="TOC2"/>
        <w:tabs>
          <w:tab w:val="right" w:leader="dot" w:pos="10070"/>
        </w:tabs>
        <w:rPr>
          <w:rFonts w:asciiTheme="minorHAnsi" w:eastAsiaTheme="minorEastAsia" w:hAnsiTheme="minorHAnsi" w:cstheme="minorBidi"/>
          <w:noProof/>
          <w:sz w:val="22"/>
        </w:rPr>
      </w:pPr>
      <w:r>
        <w:rPr>
          <w:noProof/>
        </w:rPr>
        <w:t>301.03 General.</w:t>
      </w:r>
      <w:r>
        <w:rPr>
          <w:noProof/>
        </w:rPr>
        <w:tab/>
      </w:r>
      <w:r>
        <w:rPr>
          <w:noProof/>
        </w:rPr>
        <w:fldChar w:fldCharType="begin"/>
      </w:r>
      <w:r>
        <w:rPr>
          <w:noProof/>
        </w:rPr>
        <w:instrText xml:space="preserve"> PAGEREF _Toc129760506 \h </w:instrText>
      </w:r>
      <w:r>
        <w:rPr>
          <w:noProof/>
        </w:rPr>
      </w:r>
      <w:r>
        <w:rPr>
          <w:noProof/>
        </w:rPr>
        <w:fldChar w:fldCharType="separate"/>
      </w:r>
      <w:r>
        <w:rPr>
          <w:noProof/>
        </w:rPr>
        <w:t>30</w:t>
      </w:r>
      <w:r>
        <w:rPr>
          <w:noProof/>
        </w:rPr>
        <w:fldChar w:fldCharType="end"/>
      </w:r>
    </w:p>
    <w:p w14:paraId="4F559792" w14:textId="1CB7F8FB" w:rsidR="00D721DE" w:rsidRDefault="00D721DE">
      <w:pPr>
        <w:pStyle w:val="TOC2"/>
        <w:tabs>
          <w:tab w:val="right" w:leader="dot" w:pos="10070"/>
        </w:tabs>
        <w:rPr>
          <w:rFonts w:asciiTheme="minorHAnsi" w:eastAsiaTheme="minorEastAsia" w:hAnsiTheme="minorHAnsi" w:cstheme="minorBidi"/>
          <w:noProof/>
          <w:sz w:val="22"/>
        </w:rPr>
      </w:pPr>
      <w:r>
        <w:rPr>
          <w:noProof/>
        </w:rPr>
        <w:t>301.05 Compacting.</w:t>
      </w:r>
      <w:r>
        <w:rPr>
          <w:noProof/>
        </w:rPr>
        <w:tab/>
      </w:r>
      <w:r>
        <w:rPr>
          <w:noProof/>
        </w:rPr>
        <w:fldChar w:fldCharType="begin"/>
      </w:r>
      <w:r>
        <w:rPr>
          <w:noProof/>
        </w:rPr>
        <w:instrText xml:space="preserve"> PAGEREF _Toc129760507 \h </w:instrText>
      </w:r>
      <w:r>
        <w:rPr>
          <w:noProof/>
        </w:rPr>
      </w:r>
      <w:r>
        <w:rPr>
          <w:noProof/>
        </w:rPr>
        <w:fldChar w:fldCharType="separate"/>
      </w:r>
      <w:r>
        <w:rPr>
          <w:noProof/>
        </w:rPr>
        <w:t>30</w:t>
      </w:r>
      <w:r>
        <w:rPr>
          <w:noProof/>
        </w:rPr>
        <w:fldChar w:fldCharType="end"/>
      </w:r>
    </w:p>
    <w:p w14:paraId="21A4AE28" w14:textId="32F5CA20" w:rsidR="00D721DE" w:rsidRDefault="00D721DE">
      <w:pPr>
        <w:pStyle w:val="TOC1"/>
        <w:tabs>
          <w:tab w:val="right" w:leader="dot" w:pos="10070"/>
        </w:tabs>
        <w:rPr>
          <w:rFonts w:asciiTheme="minorHAnsi" w:eastAsiaTheme="minorEastAsia" w:hAnsiTheme="minorHAnsi" w:cstheme="minorBidi"/>
          <w:noProof/>
          <w:sz w:val="22"/>
        </w:rPr>
      </w:pPr>
      <w:r w:rsidRPr="008527A7">
        <w:rPr>
          <w:noProof/>
        </w:rPr>
        <w:t>627 – Sod</w:t>
      </w:r>
      <w:r>
        <w:rPr>
          <w:noProof/>
        </w:rPr>
        <w:tab/>
      </w:r>
      <w:r>
        <w:rPr>
          <w:noProof/>
        </w:rPr>
        <w:fldChar w:fldCharType="begin"/>
      </w:r>
      <w:r>
        <w:rPr>
          <w:noProof/>
        </w:rPr>
        <w:instrText xml:space="preserve"> PAGEREF _Toc129760508 \h </w:instrText>
      </w:r>
      <w:r>
        <w:rPr>
          <w:noProof/>
        </w:rPr>
      </w:r>
      <w:r>
        <w:rPr>
          <w:noProof/>
        </w:rPr>
        <w:fldChar w:fldCharType="separate"/>
      </w:r>
      <w:r>
        <w:rPr>
          <w:noProof/>
        </w:rPr>
        <w:t>31</w:t>
      </w:r>
      <w:r>
        <w:rPr>
          <w:noProof/>
        </w:rPr>
        <w:fldChar w:fldCharType="end"/>
      </w:r>
    </w:p>
    <w:p w14:paraId="0BB25C1D" w14:textId="61E1F106" w:rsidR="00D721DE" w:rsidRDefault="00D721DE">
      <w:pPr>
        <w:pStyle w:val="TOC1"/>
        <w:tabs>
          <w:tab w:val="right" w:leader="dot" w:pos="10070"/>
        </w:tabs>
        <w:rPr>
          <w:rFonts w:asciiTheme="minorHAnsi" w:eastAsiaTheme="minorEastAsia" w:hAnsiTheme="minorHAnsi" w:cstheme="minorBidi"/>
          <w:noProof/>
          <w:sz w:val="22"/>
        </w:rPr>
      </w:pPr>
      <w:r w:rsidRPr="008527A7">
        <w:rPr>
          <w:noProof/>
        </w:rPr>
        <w:t>633 - Permanent Traffic Control</w:t>
      </w:r>
      <w:r>
        <w:rPr>
          <w:noProof/>
        </w:rPr>
        <w:tab/>
      </w:r>
      <w:r>
        <w:rPr>
          <w:noProof/>
        </w:rPr>
        <w:fldChar w:fldCharType="begin"/>
      </w:r>
      <w:r>
        <w:rPr>
          <w:noProof/>
        </w:rPr>
        <w:instrText xml:space="preserve"> PAGEREF _Toc129760510 \h </w:instrText>
      </w:r>
      <w:r>
        <w:rPr>
          <w:noProof/>
        </w:rPr>
      </w:r>
      <w:r>
        <w:rPr>
          <w:noProof/>
        </w:rPr>
        <w:fldChar w:fldCharType="separate"/>
      </w:r>
      <w:r>
        <w:rPr>
          <w:noProof/>
        </w:rPr>
        <w:t>32</w:t>
      </w:r>
      <w:r>
        <w:rPr>
          <w:noProof/>
        </w:rPr>
        <w:fldChar w:fldCharType="end"/>
      </w:r>
    </w:p>
    <w:p w14:paraId="5E47E1E6" w14:textId="1D1E5100" w:rsidR="00437475" w:rsidRDefault="00437475">
      <w:pPr>
        <w:pStyle w:val="TOC1"/>
        <w:tabs>
          <w:tab w:val="right" w:leader="dot" w:pos="10070"/>
        </w:tabs>
        <w:rPr>
          <w:noProof/>
        </w:rPr>
      </w:pPr>
      <w:r>
        <w:rPr>
          <w:noProof/>
        </w:rPr>
        <w:t>648 - Stream Simulation</w:t>
      </w:r>
    </w:p>
    <w:p w14:paraId="1ED4AD6A" w14:textId="019F7B3F" w:rsidR="00D721DE" w:rsidRDefault="00D721DE">
      <w:pPr>
        <w:pStyle w:val="TOC1"/>
        <w:tabs>
          <w:tab w:val="right" w:leader="dot" w:pos="10070"/>
        </w:tabs>
        <w:rPr>
          <w:rFonts w:asciiTheme="minorHAnsi" w:eastAsiaTheme="minorEastAsia" w:hAnsiTheme="minorHAnsi" w:cstheme="minorBidi"/>
          <w:noProof/>
          <w:sz w:val="22"/>
        </w:rPr>
      </w:pPr>
      <w:r w:rsidRPr="008527A7">
        <w:rPr>
          <w:noProof/>
        </w:rPr>
        <w:t>703 - Aggregate</w:t>
      </w:r>
      <w:r>
        <w:rPr>
          <w:noProof/>
        </w:rPr>
        <w:tab/>
      </w:r>
      <w:r>
        <w:rPr>
          <w:noProof/>
        </w:rPr>
        <w:fldChar w:fldCharType="begin"/>
      </w:r>
      <w:r>
        <w:rPr>
          <w:noProof/>
        </w:rPr>
        <w:instrText xml:space="preserve"> PAGEREF _Toc129760514 \h </w:instrText>
      </w:r>
      <w:r>
        <w:rPr>
          <w:noProof/>
        </w:rPr>
      </w:r>
      <w:r>
        <w:rPr>
          <w:noProof/>
        </w:rPr>
        <w:fldChar w:fldCharType="separate"/>
      </w:r>
      <w:r>
        <w:rPr>
          <w:noProof/>
        </w:rPr>
        <w:t>34</w:t>
      </w:r>
      <w:r>
        <w:rPr>
          <w:noProof/>
        </w:rPr>
        <w:fldChar w:fldCharType="end"/>
      </w:r>
    </w:p>
    <w:p w14:paraId="600D82B1" w14:textId="72746A28" w:rsidR="00D721DE" w:rsidRDefault="00D721DE">
      <w:pPr>
        <w:pStyle w:val="TOC2"/>
        <w:tabs>
          <w:tab w:val="right" w:leader="dot" w:pos="10070"/>
        </w:tabs>
        <w:rPr>
          <w:rFonts w:asciiTheme="minorHAnsi" w:eastAsiaTheme="minorEastAsia" w:hAnsiTheme="minorHAnsi" w:cstheme="minorBidi"/>
          <w:noProof/>
          <w:sz w:val="22"/>
        </w:rPr>
      </w:pPr>
      <w:r>
        <w:rPr>
          <w:noProof/>
        </w:rPr>
        <w:t>703.05  Subbase, Base, Surface Course, and Screened Aggregate.</w:t>
      </w:r>
      <w:r>
        <w:rPr>
          <w:noProof/>
        </w:rPr>
        <w:tab/>
      </w:r>
      <w:r>
        <w:rPr>
          <w:noProof/>
        </w:rPr>
        <w:fldChar w:fldCharType="begin"/>
      </w:r>
      <w:r>
        <w:rPr>
          <w:noProof/>
        </w:rPr>
        <w:instrText xml:space="preserve"> PAGEREF _Toc129760515 \h </w:instrText>
      </w:r>
      <w:r>
        <w:rPr>
          <w:noProof/>
        </w:rPr>
      </w:r>
      <w:r>
        <w:rPr>
          <w:noProof/>
        </w:rPr>
        <w:fldChar w:fldCharType="separate"/>
      </w:r>
      <w:r>
        <w:rPr>
          <w:noProof/>
        </w:rPr>
        <w:t>34</w:t>
      </w:r>
      <w:r>
        <w:rPr>
          <w:noProof/>
        </w:rPr>
        <w:fldChar w:fldCharType="end"/>
      </w:r>
    </w:p>
    <w:p w14:paraId="015BA037" w14:textId="13371310" w:rsidR="00D721DE" w:rsidRDefault="00D721DE">
      <w:pPr>
        <w:pStyle w:val="TOC1"/>
        <w:tabs>
          <w:tab w:val="right" w:leader="dot" w:pos="10070"/>
        </w:tabs>
        <w:rPr>
          <w:rFonts w:asciiTheme="minorHAnsi" w:eastAsiaTheme="minorEastAsia" w:hAnsiTheme="minorHAnsi" w:cstheme="minorBidi"/>
          <w:noProof/>
          <w:sz w:val="22"/>
        </w:rPr>
      </w:pPr>
      <w:r>
        <w:rPr>
          <w:noProof/>
        </w:rPr>
        <w:t>705 - Rock</w:t>
      </w:r>
      <w:r>
        <w:rPr>
          <w:noProof/>
        </w:rPr>
        <w:tab/>
      </w:r>
      <w:r>
        <w:rPr>
          <w:noProof/>
        </w:rPr>
        <w:fldChar w:fldCharType="begin"/>
      </w:r>
      <w:r>
        <w:rPr>
          <w:noProof/>
        </w:rPr>
        <w:instrText xml:space="preserve"> PAGEREF _Toc129760516 \h </w:instrText>
      </w:r>
      <w:r>
        <w:rPr>
          <w:noProof/>
        </w:rPr>
      </w:r>
      <w:r>
        <w:rPr>
          <w:noProof/>
        </w:rPr>
        <w:fldChar w:fldCharType="separate"/>
      </w:r>
      <w:r>
        <w:rPr>
          <w:noProof/>
        </w:rPr>
        <w:t>38</w:t>
      </w:r>
      <w:r>
        <w:rPr>
          <w:noProof/>
        </w:rPr>
        <w:fldChar w:fldCharType="end"/>
      </w:r>
    </w:p>
    <w:p w14:paraId="331DFE47" w14:textId="7F022454" w:rsidR="00D721DE" w:rsidRDefault="00D721DE">
      <w:pPr>
        <w:pStyle w:val="TOC2"/>
        <w:tabs>
          <w:tab w:val="right" w:leader="dot" w:pos="10070"/>
        </w:tabs>
        <w:rPr>
          <w:rFonts w:asciiTheme="minorHAnsi" w:eastAsiaTheme="minorEastAsia" w:hAnsiTheme="minorHAnsi" w:cstheme="minorBidi"/>
          <w:noProof/>
          <w:sz w:val="22"/>
        </w:rPr>
      </w:pPr>
      <w:r w:rsidRPr="008527A7">
        <w:rPr>
          <w:rFonts w:ascii="Helvetica" w:eastAsia="Times New Roman" w:hAnsi="Helvetica"/>
          <w:noProof/>
          <w:color w:val="4F81BD"/>
        </w:rPr>
        <w:t>705.08 Streambed Simulation Rock.</w:t>
      </w:r>
      <w:r>
        <w:rPr>
          <w:noProof/>
        </w:rPr>
        <w:tab/>
      </w:r>
      <w:r>
        <w:rPr>
          <w:noProof/>
        </w:rPr>
        <w:fldChar w:fldCharType="begin"/>
      </w:r>
      <w:r>
        <w:rPr>
          <w:noProof/>
        </w:rPr>
        <w:instrText xml:space="preserve"> PAGEREF _Toc129760517 \h </w:instrText>
      </w:r>
      <w:r>
        <w:rPr>
          <w:noProof/>
        </w:rPr>
      </w:r>
      <w:r>
        <w:rPr>
          <w:noProof/>
        </w:rPr>
        <w:fldChar w:fldCharType="separate"/>
      </w:r>
      <w:r>
        <w:rPr>
          <w:noProof/>
        </w:rPr>
        <w:t>38</w:t>
      </w:r>
      <w:r>
        <w:rPr>
          <w:noProof/>
        </w:rPr>
        <w:fldChar w:fldCharType="end"/>
      </w:r>
    </w:p>
    <w:p w14:paraId="20B0A849" w14:textId="7BAB9C7E" w:rsidR="00D721DE" w:rsidRDefault="00D721DE">
      <w:pPr>
        <w:pStyle w:val="TOC2"/>
        <w:tabs>
          <w:tab w:val="right" w:leader="dot" w:pos="10070"/>
        </w:tabs>
        <w:rPr>
          <w:rFonts w:asciiTheme="minorHAnsi" w:eastAsiaTheme="minorEastAsia" w:hAnsiTheme="minorHAnsi" w:cstheme="minorBidi"/>
          <w:noProof/>
          <w:sz w:val="22"/>
        </w:rPr>
      </w:pPr>
      <w:r w:rsidRPr="008527A7">
        <w:rPr>
          <w:rFonts w:ascii="Helvetica" w:eastAsia="Times New Roman" w:hAnsi="Helvetica"/>
          <w:noProof/>
          <w:color w:val="4F81BD"/>
        </w:rPr>
        <w:t>705.0</w:t>
      </w:r>
      <w:r w:rsidR="00437475">
        <w:rPr>
          <w:rFonts w:ascii="Helvetica" w:eastAsia="Times New Roman" w:hAnsi="Helvetica"/>
          <w:noProof/>
          <w:color w:val="4F81BD"/>
        </w:rPr>
        <w:t>9</w:t>
      </w:r>
      <w:r w:rsidRPr="008527A7">
        <w:rPr>
          <w:rFonts w:ascii="Helvetica" w:eastAsia="Times New Roman" w:hAnsi="Helvetica"/>
          <w:noProof/>
          <w:color w:val="4F81BD"/>
        </w:rPr>
        <w:t xml:space="preserve"> Channel Rock.</w:t>
      </w:r>
      <w:r>
        <w:rPr>
          <w:noProof/>
        </w:rPr>
        <w:tab/>
      </w:r>
      <w:r>
        <w:rPr>
          <w:noProof/>
        </w:rPr>
        <w:fldChar w:fldCharType="begin"/>
      </w:r>
      <w:r>
        <w:rPr>
          <w:noProof/>
        </w:rPr>
        <w:instrText xml:space="preserve"> PAGEREF _Toc129760518 \h </w:instrText>
      </w:r>
      <w:r>
        <w:rPr>
          <w:noProof/>
        </w:rPr>
      </w:r>
      <w:r>
        <w:rPr>
          <w:noProof/>
        </w:rPr>
        <w:fldChar w:fldCharType="separate"/>
      </w:r>
      <w:r>
        <w:rPr>
          <w:noProof/>
        </w:rPr>
        <w:t>39</w:t>
      </w:r>
      <w:r>
        <w:rPr>
          <w:noProof/>
        </w:rPr>
        <w:fldChar w:fldCharType="end"/>
      </w:r>
    </w:p>
    <w:p w14:paraId="3434CA3B" w14:textId="739F3E3C" w:rsidR="00D721DE" w:rsidRDefault="00D721DE">
      <w:pPr>
        <w:pStyle w:val="TOC1"/>
        <w:tabs>
          <w:tab w:val="right" w:leader="dot" w:pos="10070"/>
        </w:tabs>
        <w:rPr>
          <w:rFonts w:asciiTheme="minorHAnsi" w:eastAsiaTheme="minorEastAsia" w:hAnsiTheme="minorHAnsi" w:cstheme="minorBidi"/>
          <w:noProof/>
          <w:sz w:val="22"/>
        </w:rPr>
      </w:pPr>
      <w:r w:rsidRPr="008527A7">
        <w:rPr>
          <w:noProof/>
        </w:rPr>
        <w:t>713 – Roadside Improvement Material</w:t>
      </w:r>
      <w:r>
        <w:rPr>
          <w:noProof/>
        </w:rPr>
        <w:tab/>
      </w:r>
      <w:r>
        <w:rPr>
          <w:noProof/>
        </w:rPr>
        <w:fldChar w:fldCharType="begin"/>
      </w:r>
      <w:r>
        <w:rPr>
          <w:noProof/>
        </w:rPr>
        <w:instrText xml:space="preserve"> PAGEREF _Toc129760519 \h </w:instrText>
      </w:r>
      <w:r>
        <w:rPr>
          <w:noProof/>
        </w:rPr>
      </w:r>
      <w:r>
        <w:rPr>
          <w:noProof/>
        </w:rPr>
        <w:fldChar w:fldCharType="separate"/>
      </w:r>
      <w:r>
        <w:rPr>
          <w:noProof/>
        </w:rPr>
        <w:t>39</w:t>
      </w:r>
      <w:r>
        <w:rPr>
          <w:noProof/>
        </w:rPr>
        <w:fldChar w:fldCharType="end"/>
      </w:r>
    </w:p>
    <w:p w14:paraId="683F0320" w14:textId="076B582B" w:rsidR="00D721DE" w:rsidRDefault="00D721DE">
      <w:pPr>
        <w:pStyle w:val="TOC3"/>
        <w:tabs>
          <w:tab w:val="right" w:leader="dot" w:pos="10070"/>
        </w:tabs>
        <w:rPr>
          <w:rFonts w:asciiTheme="minorHAnsi" w:eastAsiaTheme="minorEastAsia" w:hAnsiTheme="minorHAnsi" w:cstheme="minorBidi"/>
          <w:noProof/>
          <w:sz w:val="22"/>
        </w:rPr>
      </w:pPr>
      <w:r w:rsidRPr="008527A7">
        <w:rPr>
          <w:b/>
          <w:noProof/>
          <w:spacing w:val="-2"/>
        </w:rPr>
        <w:t>713.17 Temporary Rolled Erosion Control Products</w:t>
      </w:r>
      <w:r>
        <w:rPr>
          <w:noProof/>
        </w:rPr>
        <w:tab/>
      </w:r>
      <w:r>
        <w:rPr>
          <w:noProof/>
        </w:rPr>
        <w:fldChar w:fldCharType="begin"/>
      </w:r>
      <w:r>
        <w:rPr>
          <w:noProof/>
        </w:rPr>
        <w:instrText xml:space="preserve"> PAGEREF _Toc129760520 \h </w:instrText>
      </w:r>
      <w:r>
        <w:rPr>
          <w:noProof/>
        </w:rPr>
      </w:r>
      <w:r>
        <w:rPr>
          <w:noProof/>
        </w:rPr>
        <w:fldChar w:fldCharType="separate"/>
      </w:r>
      <w:r>
        <w:rPr>
          <w:noProof/>
        </w:rPr>
        <w:t>39</w:t>
      </w:r>
      <w:r>
        <w:rPr>
          <w:noProof/>
        </w:rPr>
        <w:fldChar w:fldCharType="end"/>
      </w:r>
    </w:p>
    <w:p w14:paraId="1798C119" w14:textId="2B893970" w:rsidR="00FB41FC" w:rsidRPr="00D66CC8" w:rsidRDefault="00FB41FC" w:rsidP="00FB41FC">
      <w:pPr>
        <w:pStyle w:val="TOC2"/>
        <w:tabs>
          <w:tab w:val="right" w:leader="dot" w:pos="9350"/>
        </w:tabs>
        <w:rPr>
          <w:rFonts w:eastAsiaTheme="majorEastAsia"/>
          <w:szCs w:val="24"/>
        </w:rPr>
      </w:pPr>
      <w:r w:rsidRPr="00D66CC8">
        <w:rPr>
          <w:szCs w:val="24"/>
        </w:rPr>
        <w:fldChar w:fldCharType="end"/>
      </w:r>
      <w:r w:rsidRPr="00D66CC8">
        <w:rPr>
          <w:szCs w:val="24"/>
        </w:rPr>
        <w:br w:type="page"/>
      </w:r>
    </w:p>
    <w:p w14:paraId="5A34A210" w14:textId="77777777" w:rsidR="00FB41FC" w:rsidRPr="00D66CC8" w:rsidRDefault="00FB41FC" w:rsidP="00FB41FC">
      <w:pPr>
        <w:pStyle w:val="Heading1"/>
        <w:rPr>
          <w:rFonts w:ascii="Times New Roman" w:hAnsi="Times New Roman" w:cs="Times New Roman"/>
          <w:color w:val="auto"/>
          <w:sz w:val="24"/>
          <w:szCs w:val="24"/>
        </w:rPr>
      </w:pPr>
      <w:bookmarkStart w:id="4" w:name="_Toc353367826"/>
      <w:bookmarkStart w:id="5" w:name="_Toc129760467"/>
      <w:r w:rsidRPr="00D66CC8">
        <w:rPr>
          <w:rFonts w:ascii="Times New Roman" w:hAnsi="Times New Roman" w:cs="Times New Roman"/>
          <w:color w:val="auto"/>
          <w:sz w:val="24"/>
          <w:szCs w:val="24"/>
        </w:rPr>
        <w:lastRenderedPageBreak/>
        <w:t>Preface</w:t>
      </w:r>
      <w:bookmarkEnd w:id="4"/>
      <w:bookmarkEnd w:id="5"/>
    </w:p>
    <w:p w14:paraId="303A32AE" w14:textId="77777777" w:rsidR="00FB41FC" w:rsidRDefault="00FB41FC" w:rsidP="00FB41FC">
      <w:pPr>
        <w:jc w:val="right"/>
        <w:rPr>
          <w:color w:val="000000"/>
          <w:sz w:val="16"/>
        </w:rPr>
      </w:pPr>
      <w:bookmarkStart w:id="6" w:name="_Toc353367827"/>
      <w:r w:rsidRPr="00152505">
        <w:rPr>
          <w:color w:val="000000"/>
          <w:sz w:val="16"/>
        </w:rPr>
        <w:t>Preface_wo_07_18_2017</w:t>
      </w:r>
    </w:p>
    <w:p w14:paraId="43B70225" w14:textId="77777777" w:rsidR="00FB41FC" w:rsidRDefault="00FB41FC" w:rsidP="00FB41FC">
      <w:pPr>
        <w:pStyle w:val="InstructionMandatory"/>
      </w:pPr>
      <w:r w:rsidRPr="00152505">
        <w:t>Delete all but the first paragraph and add the following:</w:t>
      </w:r>
    </w:p>
    <w:p w14:paraId="5EDA237A" w14:textId="77777777" w:rsidR="00FB41FC" w:rsidRDefault="00FB41FC" w:rsidP="00FB41FC">
      <w:r w:rsidRPr="00152505">
        <w:t>The Forest Service, US Department of Agriculture has adopted FP-14 for construction of National Forest System Roads.</w:t>
      </w:r>
    </w:p>
    <w:p w14:paraId="718FD795" w14:textId="77777777" w:rsidR="00FB41FC" w:rsidRPr="00D66CC8" w:rsidRDefault="00FB41FC" w:rsidP="00FB41FC">
      <w:pPr>
        <w:pStyle w:val="Heading1"/>
        <w:rPr>
          <w:rFonts w:ascii="Times New Roman" w:hAnsi="Times New Roman" w:cs="Times New Roman"/>
          <w:color w:val="auto"/>
          <w:sz w:val="24"/>
          <w:szCs w:val="24"/>
        </w:rPr>
      </w:pPr>
      <w:bookmarkStart w:id="7" w:name="_Toc129760468"/>
      <w:r w:rsidRPr="00D66CC8">
        <w:rPr>
          <w:rFonts w:ascii="Times New Roman" w:hAnsi="Times New Roman" w:cs="Times New Roman"/>
          <w:color w:val="auto"/>
          <w:sz w:val="24"/>
          <w:szCs w:val="24"/>
        </w:rPr>
        <w:t>101 - Terms, Format, and Definitions</w:t>
      </w:r>
      <w:bookmarkEnd w:id="6"/>
      <w:bookmarkEnd w:id="7"/>
    </w:p>
    <w:p w14:paraId="364E6E48" w14:textId="77777777" w:rsidR="00FB41FC" w:rsidRDefault="00FB41FC" w:rsidP="00FB41FC">
      <w:pPr>
        <w:jc w:val="right"/>
        <w:rPr>
          <w:color w:val="000000"/>
          <w:sz w:val="16"/>
        </w:rPr>
      </w:pPr>
      <w:r w:rsidRPr="00152505">
        <w:rPr>
          <w:color w:val="000000"/>
          <w:sz w:val="16"/>
        </w:rPr>
        <w:t>101.01_National_11_9_2016</w:t>
      </w:r>
    </w:p>
    <w:p w14:paraId="79E9A36F" w14:textId="77777777" w:rsidR="00FB41FC" w:rsidRPr="00A275B1" w:rsidRDefault="00FB41FC" w:rsidP="00FB41FC">
      <w:pPr>
        <w:pStyle w:val="InstructionMandatory"/>
      </w:pPr>
      <w:r w:rsidRPr="00A275B1">
        <w:t>Add the following</w:t>
      </w:r>
      <w:r>
        <w:t xml:space="preserve"> paragraph to Subsection 101.01</w:t>
      </w:r>
      <w:r w:rsidRPr="00A275B1">
        <w:t>:</w:t>
      </w:r>
    </w:p>
    <w:p w14:paraId="132FCD04" w14:textId="77777777" w:rsidR="00FB41FC" w:rsidRPr="00A275B1" w:rsidRDefault="00FB41FC" w:rsidP="00FB41FC">
      <w:pPr>
        <w:pStyle w:val="Heading2"/>
      </w:pPr>
      <w:bookmarkStart w:id="8" w:name="_Toc413228761"/>
      <w:bookmarkStart w:id="9" w:name="_Toc488140797"/>
      <w:bookmarkStart w:id="10" w:name="_Toc129760469"/>
      <w:r w:rsidRPr="00A275B1">
        <w:t>101.01 Meaning of Terms</w:t>
      </w:r>
      <w:bookmarkEnd w:id="8"/>
      <w:r>
        <w:t>.</w:t>
      </w:r>
      <w:bookmarkEnd w:id="9"/>
      <w:bookmarkEnd w:id="10"/>
    </w:p>
    <w:p w14:paraId="2BD8D750" w14:textId="77777777" w:rsidR="00FB41FC" w:rsidRPr="00A275B1" w:rsidRDefault="00FB41FC" w:rsidP="00FB41FC">
      <w:r w:rsidRPr="00A275B1">
        <w:t>Delete all references to the TAR (Transportation Acquisition Regulations) in the specifications.</w:t>
      </w:r>
    </w:p>
    <w:p w14:paraId="38C8EF21" w14:textId="77777777" w:rsidR="00FB41FC" w:rsidRPr="00D66CC8" w:rsidRDefault="00FB41FC" w:rsidP="00FB41FC">
      <w:pPr>
        <w:rPr>
          <w:szCs w:val="24"/>
        </w:rPr>
      </w:pPr>
    </w:p>
    <w:p w14:paraId="0F8AA161" w14:textId="77777777" w:rsidR="00FB41FC" w:rsidRDefault="00FB41FC" w:rsidP="00FB41FC">
      <w:pPr>
        <w:jc w:val="right"/>
        <w:rPr>
          <w:color w:val="000000"/>
          <w:sz w:val="16"/>
        </w:rPr>
      </w:pPr>
      <w:r w:rsidRPr="00152505">
        <w:rPr>
          <w:color w:val="000000"/>
          <w:sz w:val="16"/>
        </w:rPr>
        <w:t>101.03_National_11_9_2016</w:t>
      </w:r>
    </w:p>
    <w:p w14:paraId="545DB84A" w14:textId="77777777" w:rsidR="00FB41FC" w:rsidRPr="009C2F2D" w:rsidRDefault="00FB41FC" w:rsidP="00FB41FC">
      <w:pPr>
        <w:pStyle w:val="InstructionMandatory"/>
      </w:pPr>
      <w:r w:rsidRPr="009C2F2D">
        <w:t>Add the following to Subsection 101.03:</w:t>
      </w:r>
    </w:p>
    <w:p w14:paraId="2A73D59C" w14:textId="77777777" w:rsidR="00FB41FC" w:rsidRPr="009C2F2D" w:rsidRDefault="00FB41FC" w:rsidP="00FB41FC">
      <w:pPr>
        <w:pStyle w:val="Heading2"/>
      </w:pPr>
      <w:bookmarkStart w:id="11" w:name="_Toc413228762"/>
      <w:bookmarkStart w:id="12" w:name="_Toc488140798"/>
      <w:bookmarkStart w:id="13" w:name="_Toc129760470"/>
      <w:r w:rsidRPr="009C2F2D">
        <w:t>101.03 Abbreviations.</w:t>
      </w:r>
      <w:bookmarkEnd w:id="11"/>
      <w:bookmarkEnd w:id="12"/>
      <w:bookmarkEnd w:id="13"/>
    </w:p>
    <w:p w14:paraId="38D69CA3" w14:textId="77777777" w:rsidR="00FB41FC" w:rsidRPr="009C2F2D" w:rsidRDefault="00FB41FC" w:rsidP="00FB41FC">
      <w:pPr>
        <w:rPr>
          <w:rStyle w:val="Strong"/>
        </w:rPr>
      </w:pPr>
      <w:r w:rsidRPr="009C2F2D">
        <w:rPr>
          <w:rStyle w:val="Strong"/>
        </w:rPr>
        <w:t>(a) Acronyms.</w:t>
      </w:r>
    </w:p>
    <w:p w14:paraId="1C43E053" w14:textId="77777777" w:rsidR="00FB41FC" w:rsidRPr="009C2F2D" w:rsidRDefault="00FB41FC" w:rsidP="00FB41FC">
      <w:r w:rsidRPr="009C2F2D">
        <w:t>AGAR — Agriculture Acquisition Regulations</w:t>
      </w:r>
    </w:p>
    <w:p w14:paraId="73019216" w14:textId="77777777" w:rsidR="00FB41FC" w:rsidRPr="009C2F2D" w:rsidRDefault="00FB41FC" w:rsidP="00FB41FC">
      <w:r w:rsidRPr="009C2F2D">
        <w:t>AFPA — American Forest and Paper Association</w:t>
      </w:r>
    </w:p>
    <w:p w14:paraId="1E4E5034" w14:textId="77777777" w:rsidR="00FB41FC" w:rsidRPr="009C2F2D" w:rsidRDefault="00FB41FC" w:rsidP="00FB41FC">
      <w:r w:rsidRPr="009C2F2D">
        <w:t>FSAR — Forest Service Acquisition Regulations</w:t>
      </w:r>
    </w:p>
    <w:p w14:paraId="3D679842" w14:textId="77777777" w:rsidR="00FB41FC" w:rsidRPr="009C2F2D" w:rsidRDefault="00FB41FC" w:rsidP="00FB41FC">
      <w:r w:rsidRPr="009C2F2D">
        <w:t>MSHA — Mine Safety and Health Administration</w:t>
      </w:r>
    </w:p>
    <w:p w14:paraId="4A48ECC0" w14:textId="77777777" w:rsidR="00FB41FC" w:rsidRPr="009C2F2D" w:rsidRDefault="00FB41FC" w:rsidP="00FB41FC">
      <w:r w:rsidRPr="009C2F2D">
        <w:t>NESC — National Electrical Safety Code</w:t>
      </w:r>
    </w:p>
    <w:p w14:paraId="6AAF543E" w14:textId="77777777" w:rsidR="00FB41FC" w:rsidRPr="009C2F2D" w:rsidRDefault="00FB41FC" w:rsidP="00FB41FC">
      <w:r w:rsidRPr="009C2F2D">
        <w:t>WCLIB — West Coast Lumber Inspection Bureau</w:t>
      </w:r>
    </w:p>
    <w:p w14:paraId="633FCE33" w14:textId="77777777" w:rsidR="00FB41FC" w:rsidRPr="009C2F2D" w:rsidRDefault="00FB41FC" w:rsidP="00FB41FC"/>
    <w:p w14:paraId="21D66826" w14:textId="77777777" w:rsidR="00FB41FC" w:rsidRPr="009C2F2D" w:rsidRDefault="00FB41FC" w:rsidP="00FB41FC">
      <w:pPr>
        <w:rPr>
          <w:rStyle w:val="Strong"/>
        </w:rPr>
      </w:pPr>
      <w:r w:rsidRPr="009C2F2D">
        <w:rPr>
          <w:rStyle w:val="Strong"/>
        </w:rPr>
        <w:t>(f) Miscellaneous unit abbreviations.</w:t>
      </w:r>
    </w:p>
    <w:p w14:paraId="396649AE" w14:textId="77777777" w:rsidR="00FB41FC" w:rsidRPr="009C2F2D" w:rsidRDefault="00FB41FC" w:rsidP="00FB41FC">
      <w:r w:rsidRPr="009C2F2D">
        <w:t>MP</w:t>
      </w:r>
      <w:r w:rsidRPr="009C2F2D">
        <w:tab/>
        <w:t>—</w:t>
      </w:r>
      <w:r w:rsidRPr="009C2F2D">
        <w:tab/>
        <w:t>milepost</w:t>
      </w:r>
      <w:r w:rsidRPr="009C2F2D">
        <w:tab/>
      </w:r>
      <w:r w:rsidRPr="009C2F2D">
        <w:tab/>
      </w:r>
      <w:r w:rsidRPr="009C2F2D">
        <w:tab/>
        <w:t>location</w:t>
      </w:r>
    </w:p>
    <w:p w14:paraId="242563D1" w14:textId="77777777" w:rsidR="00FB41FC" w:rsidRDefault="00FB41FC" w:rsidP="00FB41FC">
      <w:r w:rsidRPr="009C2F2D">
        <w:t>ppm</w:t>
      </w:r>
      <w:r w:rsidRPr="009C2F2D">
        <w:tab/>
        <w:t>—</w:t>
      </w:r>
      <w:r w:rsidRPr="009C2F2D">
        <w:tab/>
        <w:t>parts per million</w:t>
      </w:r>
      <w:r w:rsidRPr="009C2F2D">
        <w:tab/>
      </w:r>
      <w:r w:rsidRPr="009C2F2D">
        <w:tab/>
      </w:r>
      <w:proofErr w:type="gramStart"/>
      <w:r w:rsidRPr="009C2F2D">
        <w:t>volume</w:t>
      </w:r>
      <w:proofErr w:type="gramEnd"/>
    </w:p>
    <w:p w14:paraId="497306F7" w14:textId="77777777" w:rsidR="00FB41FC" w:rsidRPr="009C2F2D" w:rsidRDefault="00FB41FC" w:rsidP="00FB41FC">
      <w:r w:rsidRPr="009C2F2D">
        <w:t>STA</w:t>
      </w:r>
      <w:r w:rsidRPr="009C2F2D">
        <w:tab/>
      </w:r>
      <w:r w:rsidRPr="009C2F2D">
        <w:tab/>
        <w:t>station</w:t>
      </w:r>
      <w:r w:rsidRPr="009C2F2D">
        <w:tab/>
      </w:r>
      <w:r w:rsidRPr="009C2F2D">
        <w:tab/>
      </w:r>
      <w:r w:rsidRPr="009C2F2D">
        <w:tab/>
      </w:r>
      <w:r w:rsidRPr="009C2F2D">
        <w:tab/>
        <w:t>location</w:t>
      </w:r>
    </w:p>
    <w:p w14:paraId="5CDF1ADA" w14:textId="77777777" w:rsidR="00FB41FC" w:rsidRPr="00D66CC8" w:rsidRDefault="00FB41FC" w:rsidP="00FB41FC">
      <w:pPr>
        <w:rPr>
          <w:b/>
          <w:szCs w:val="24"/>
        </w:rPr>
      </w:pPr>
    </w:p>
    <w:p w14:paraId="76161753" w14:textId="77777777" w:rsidR="00FB41FC" w:rsidRDefault="00FB41FC" w:rsidP="00FB41FC">
      <w:pPr>
        <w:jc w:val="right"/>
        <w:rPr>
          <w:color w:val="000000"/>
          <w:sz w:val="16"/>
        </w:rPr>
      </w:pPr>
      <w:r w:rsidRPr="00152505">
        <w:rPr>
          <w:color w:val="000000"/>
          <w:sz w:val="16"/>
        </w:rPr>
        <w:lastRenderedPageBreak/>
        <w:t>101.04_National_11_9_2016</w:t>
      </w:r>
    </w:p>
    <w:p w14:paraId="4889CE34" w14:textId="77777777" w:rsidR="00FB41FC" w:rsidRPr="00352210" w:rsidRDefault="00FB41FC" w:rsidP="00FB41FC">
      <w:pPr>
        <w:pStyle w:val="InstructionMandatory"/>
      </w:pPr>
      <w:bookmarkStart w:id="14" w:name="_Toc413228763"/>
      <w:r>
        <w:t>Make the following changes to Subsection 101.04</w:t>
      </w:r>
      <w:r w:rsidRPr="00352210">
        <w:t>:</w:t>
      </w:r>
    </w:p>
    <w:p w14:paraId="69B86EE4" w14:textId="77777777" w:rsidR="00FB41FC" w:rsidRPr="00352210" w:rsidRDefault="00FB41FC" w:rsidP="00FB41FC">
      <w:pPr>
        <w:pStyle w:val="Heading2"/>
      </w:pPr>
      <w:bookmarkStart w:id="15" w:name="_Toc488140799"/>
      <w:bookmarkStart w:id="16" w:name="_Toc129760471"/>
      <w:r w:rsidRPr="00352210">
        <w:t>101.04 Definitions.</w:t>
      </w:r>
      <w:bookmarkEnd w:id="14"/>
      <w:bookmarkEnd w:id="15"/>
      <w:bookmarkEnd w:id="16"/>
      <w:r w:rsidRPr="00352210">
        <w:t xml:space="preserve"> </w:t>
      </w:r>
    </w:p>
    <w:p w14:paraId="6382FE09" w14:textId="77777777" w:rsidR="00FB41FC" w:rsidRPr="00352210" w:rsidRDefault="00FB41FC" w:rsidP="00FB41FC">
      <w:pPr>
        <w:pStyle w:val="InstructionMandatory"/>
      </w:pPr>
      <w:r>
        <w:t>Delete these definitions and replace the following</w:t>
      </w:r>
      <w:r w:rsidRPr="00352210">
        <w:t>:</w:t>
      </w:r>
    </w:p>
    <w:p w14:paraId="33589DF9" w14:textId="77777777" w:rsidR="00FB41FC" w:rsidRPr="00352210" w:rsidRDefault="00FB41FC" w:rsidP="00FB41FC">
      <w:r w:rsidRPr="00352210">
        <w:rPr>
          <w:rStyle w:val="Strong"/>
        </w:rPr>
        <w:t>Bid Schedule</w:t>
      </w:r>
      <w:r w:rsidRPr="00352210">
        <w:t xml:space="preserve"> — The Schedule of Items.</w:t>
      </w:r>
    </w:p>
    <w:p w14:paraId="69B13937" w14:textId="77777777" w:rsidR="00FB41FC" w:rsidRPr="00352210" w:rsidRDefault="00FB41FC" w:rsidP="00FB41FC">
      <w:r w:rsidRPr="00352210">
        <w:rPr>
          <w:rStyle w:val="Strong"/>
        </w:rPr>
        <w:t xml:space="preserve">Bridge </w:t>
      </w:r>
      <w:r w:rsidRPr="00352210">
        <w:t>— A structure, including supports, erected over a depression or an obstruction such as water along a road, a trail, or a railway and having a deck for carrying traffic or other loads.</w:t>
      </w:r>
    </w:p>
    <w:p w14:paraId="4EECD210" w14:textId="77777777" w:rsidR="00FB41FC" w:rsidRPr="00352210" w:rsidRDefault="00FB41FC" w:rsidP="00FB41FC">
      <w:r w:rsidRPr="00352210">
        <w:rPr>
          <w:rStyle w:val="Strong"/>
        </w:rPr>
        <w:t xml:space="preserve">Contractor </w:t>
      </w:r>
      <w:r w:rsidRPr="00352210">
        <w:t xml:space="preserve">— The individual or legal entity contracting with the Government for performance of prescribed work.  In a timber sale contract, the contractor is the “Purchaser”.  </w:t>
      </w:r>
    </w:p>
    <w:p w14:paraId="6E439CE8" w14:textId="77777777" w:rsidR="00FB41FC" w:rsidRPr="00352210" w:rsidRDefault="00FB41FC" w:rsidP="00FB41FC">
      <w:r w:rsidRPr="00352210">
        <w:rPr>
          <w:rStyle w:val="Strong"/>
        </w:rPr>
        <w:t>Culvert</w:t>
      </w:r>
      <w:r w:rsidRPr="00352210">
        <w:t xml:space="preserve"> — Any structure with a bottom, regardless of fill depth, depth of invert burial, or presence of horizontal driving surface, or any bottomless (natural channel) structure with footings that will not have wheel loads in direct contact with the top of the structure.</w:t>
      </w:r>
    </w:p>
    <w:p w14:paraId="32E75C1B" w14:textId="77777777" w:rsidR="00FB41FC" w:rsidRPr="00352210" w:rsidRDefault="00FB41FC" w:rsidP="00FB41FC">
      <w:r w:rsidRPr="00352210">
        <w:rPr>
          <w:rStyle w:val="Strong"/>
        </w:rPr>
        <w:t>Drawings</w:t>
      </w:r>
      <w:r w:rsidRPr="00352210">
        <w:t xml:space="preserve"> — (Public Works Contracts) Design sheets or fabrication, erection, or construction details submitted to the CO by the Contractor according to FAR Clause 52.236-21 Specifications and Drawings for Construction. Also refers to submissions and submittals.</w:t>
      </w:r>
    </w:p>
    <w:p w14:paraId="70C539F8" w14:textId="77777777" w:rsidR="00FB41FC" w:rsidRPr="00352210" w:rsidRDefault="00FB41FC" w:rsidP="00FB41FC">
      <w:r w:rsidRPr="00352210">
        <w:rPr>
          <w:rStyle w:val="Strong"/>
        </w:rPr>
        <w:t>Notice to Proceed</w:t>
      </w:r>
      <w:r>
        <w:rPr>
          <w:rStyle w:val="Strong"/>
        </w:rPr>
        <w:t xml:space="preserve"> </w:t>
      </w:r>
      <w:r w:rsidRPr="00352210">
        <w:t>— (Public Works Contracts) Written notice to the Contractor to begin the contract work.</w:t>
      </w:r>
    </w:p>
    <w:p w14:paraId="594DC7D8" w14:textId="77777777" w:rsidR="00FB41FC" w:rsidRPr="00352210" w:rsidRDefault="00FB41FC" w:rsidP="00FB41FC">
      <w:r w:rsidRPr="00352210">
        <w:rPr>
          <w:rStyle w:val="Strong"/>
        </w:rPr>
        <w:t>Right-of-Way</w:t>
      </w:r>
      <w:r w:rsidRPr="00352210">
        <w:t xml:space="preserve"> — A general term denoting (1) the privilege to pass over land in some particular line (including easement, lease, permit, or license to occupy, use, or traverse public or private lands), or (2) Real property necessary for the project, including roadway, buffer areas, access, and drainage areas.</w:t>
      </w:r>
    </w:p>
    <w:p w14:paraId="17F880EA" w14:textId="77777777" w:rsidR="00FB41FC" w:rsidRPr="00352210" w:rsidRDefault="00FB41FC" w:rsidP="00FB41FC">
      <w:r w:rsidRPr="00352210">
        <w:rPr>
          <w:rStyle w:val="Strong"/>
        </w:rPr>
        <w:t>Solicitation</w:t>
      </w:r>
      <w:proofErr w:type="gramStart"/>
      <w:r w:rsidRPr="00352210">
        <w:t>—(</w:t>
      </w:r>
      <w:proofErr w:type="gramEnd"/>
      <w:r w:rsidRPr="00352210">
        <w:t>Public Works Contracts) The complete assembly of documents (whether attached or incorporated by reference) furnished to prospective bidders.</w:t>
      </w:r>
    </w:p>
    <w:p w14:paraId="33764383" w14:textId="77777777" w:rsidR="00FB41FC" w:rsidRPr="00352210" w:rsidRDefault="00FB41FC" w:rsidP="00FB41FC"/>
    <w:p w14:paraId="5B08BC66" w14:textId="77777777" w:rsidR="00FB41FC" w:rsidRPr="00352210" w:rsidRDefault="00FB41FC" w:rsidP="00FB41FC">
      <w:pPr>
        <w:pStyle w:val="InstructionMandatory"/>
      </w:pPr>
      <w:r w:rsidRPr="00352210">
        <w:t>Add the following</w:t>
      </w:r>
      <w:r>
        <w:t xml:space="preserve"> definitions</w:t>
      </w:r>
      <w:r w:rsidRPr="00352210">
        <w:t>:</w:t>
      </w:r>
    </w:p>
    <w:p w14:paraId="79307DA7" w14:textId="77777777" w:rsidR="00FB41FC" w:rsidRPr="00352210" w:rsidRDefault="00FB41FC" w:rsidP="00FB41FC">
      <w:r w:rsidRPr="00352210">
        <w:rPr>
          <w:rStyle w:val="Strong"/>
        </w:rPr>
        <w:t>Adjustment in Contract Price</w:t>
      </w:r>
      <w:r w:rsidRPr="00352210">
        <w:t xml:space="preserve"> — “Equitable adjustment,” as used in the Federal Acquisition Regulations, or “construction cost adjustment,” as used in the Timber Sale Contract, as applicable.</w:t>
      </w:r>
    </w:p>
    <w:p w14:paraId="54515F63" w14:textId="77777777" w:rsidR="00FB41FC" w:rsidRPr="00352210" w:rsidRDefault="00FB41FC" w:rsidP="00FB41FC">
      <w:r w:rsidRPr="00352210">
        <w:rPr>
          <w:rStyle w:val="Strong"/>
        </w:rPr>
        <w:t>Change</w:t>
      </w:r>
      <w:r>
        <w:rPr>
          <w:rStyle w:val="Strong"/>
        </w:rPr>
        <w:t xml:space="preserve"> </w:t>
      </w:r>
      <w:r w:rsidRPr="00352210">
        <w:t>— “Change” means “change order” as used in the Federal Acquisition Regulations, or “design change” as used in the Timber Sale Contract.</w:t>
      </w:r>
    </w:p>
    <w:p w14:paraId="50C52C36" w14:textId="77777777" w:rsidR="00FB41FC" w:rsidRPr="00352210" w:rsidRDefault="00FB41FC" w:rsidP="00FB41FC">
      <w:r w:rsidRPr="00352210">
        <w:rPr>
          <w:rStyle w:val="Strong"/>
        </w:rPr>
        <w:t>Forest Service</w:t>
      </w:r>
      <w:r w:rsidRPr="00352210">
        <w:t xml:space="preserve"> — </w:t>
      </w:r>
      <w:r>
        <w:t>The</w:t>
      </w:r>
      <w:r w:rsidRPr="00352210">
        <w:t xml:space="preserve"> United States of America, acting through the Forest Service, U.S. Department of Agriculture.</w:t>
      </w:r>
    </w:p>
    <w:p w14:paraId="373DE5E4" w14:textId="77777777" w:rsidR="00FB41FC" w:rsidRPr="00352210" w:rsidRDefault="00FB41FC" w:rsidP="00FB41FC">
      <w:r w:rsidRPr="00352210">
        <w:rPr>
          <w:rStyle w:val="Strong"/>
        </w:rPr>
        <w:t>Neat Line</w:t>
      </w:r>
      <w:r w:rsidRPr="00352210">
        <w:t xml:space="preserve"> — A line defining the proposed or specified limits of an excavation or structure.</w:t>
      </w:r>
    </w:p>
    <w:p w14:paraId="5CA9203C" w14:textId="77777777" w:rsidR="00FB41FC" w:rsidRPr="00352210" w:rsidRDefault="00FB41FC" w:rsidP="00FB41FC">
      <w:r w:rsidRPr="00352210">
        <w:rPr>
          <w:rStyle w:val="Strong"/>
        </w:rPr>
        <w:lastRenderedPageBreak/>
        <w:t>Pioneer Road</w:t>
      </w:r>
      <w:r w:rsidRPr="00352210">
        <w:t xml:space="preserve"> — Temporary construction access built along the route of the project.</w:t>
      </w:r>
    </w:p>
    <w:p w14:paraId="5F4697C7" w14:textId="77777777" w:rsidR="00FB41FC" w:rsidRPr="00352210" w:rsidRDefault="00FB41FC" w:rsidP="00FB41FC">
      <w:r w:rsidRPr="00352210">
        <w:rPr>
          <w:rStyle w:val="Strong"/>
        </w:rPr>
        <w:t>Purchaser</w:t>
      </w:r>
      <w:r w:rsidRPr="00352210">
        <w:t xml:space="preserve"> — The individual, partnership, joint venture, or corporation contracting with the Government under the terms of a Timber Sale Contract and acting independently or through agents, employees, or subcontractors.</w:t>
      </w:r>
    </w:p>
    <w:p w14:paraId="3239A268" w14:textId="77777777" w:rsidR="00FB41FC" w:rsidRPr="00352210" w:rsidRDefault="00FB41FC" w:rsidP="00FB41FC">
      <w:r w:rsidRPr="00352210">
        <w:rPr>
          <w:rStyle w:val="Strong"/>
        </w:rPr>
        <w:t xml:space="preserve">Protected </w:t>
      </w:r>
      <w:proofErr w:type="spellStart"/>
      <w:r w:rsidRPr="00352210">
        <w:rPr>
          <w:rStyle w:val="Strong"/>
        </w:rPr>
        <w:t>Streamcourse</w:t>
      </w:r>
      <w:proofErr w:type="spellEnd"/>
      <w:r w:rsidRPr="00352210">
        <w:t xml:space="preserve"> — A drainage shown on the plans or timber sale area map that requires designated mitigation measures.</w:t>
      </w:r>
    </w:p>
    <w:p w14:paraId="681845F2" w14:textId="77777777" w:rsidR="00FB41FC" w:rsidRPr="00352210" w:rsidRDefault="00FB41FC" w:rsidP="00FB41FC">
      <w:r w:rsidRPr="00352210">
        <w:rPr>
          <w:rStyle w:val="Strong"/>
        </w:rPr>
        <w:t>Road Order</w:t>
      </w:r>
      <w:r w:rsidRPr="00352210">
        <w:t xml:space="preserve"> — An order affecting and controlling traffic on roads under Forest Service jurisdiction. Road Orders are issued by a designated Forest Officer under the authorities of 36 CFR, part 260.</w:t>
      </w:r>
    </w:p>
    <w:p w14:paraId="064050C6" w14:textId="77777777" w:rsidR="00FB41FC" w:rsidRPr="00352210" w:rsidRDefault="00FB41FC" w:rsidP="00FB41FC">
      <w:r w:rsidRPr="00352210">
        <w:rPr>
          <w:rStyle w:val="Strong"/>
        </w:rPr>
        <w:t>Shop Drawings</w:t>
      </w:r>
      <w:r w:rsidRPr="00352210">
        <w:t xml:space="preserve"> —</w:t>
      </w:r>
      <w:r>
        <w:t xml:space="preserve"> </w:t>
      </w:r>
      <w:r w:rsidRPr="00352210">
        <w:t>(Timber and Stewardship Contracts) Referred to as “Drawings” in FP-</w:t>
      </w:r>
      <w:proofErr w:type="gramStart"/>
      <w:r w:rsidRPr="00352210">
        <w:t>14,  include</w:t>
      </w:r>
      <w:proofErr w:type="gramEnd"/>
      <w:r w:rsidRPr="00352210">
        <w:t xml:space="preserve"> drawings, diagrams, layouts, schematics, descriptive literature, illustrations, lists or tables, performance and test data, and similar materials furnished by Purchaser to explain in detail specific portions of the work required by the contract. </w:t>
      </w:r>
    </w:p>
    <w:p w14:paraId="6C677912" w14:textId="77777777" w:rsidR="00FB41FC" w:rsidRPr="00352210" w:rsidRDefault="00FB41FC" w:rsidP="00FB41FC">
      <w:r w:rsidRPr="00352210">
        <w:rPr>
          <w:rStyle w:val="Strong"/>
        </w:rPr>
        <w:t>Utilization Standards</w:t>
      </w:r>
      <w:r w:rsidRPr="00352210">
        <w:t xml:space="preserve"> — The minimum size and percent soundness of trees described in the specifications to determine merchantable timber.</w:t>
      </w:r>
    </w:p>
    <w:p w14:paraId="589C89C5" w14:textId="77777777" w:rsidR="00FB41FC" w:rsidRPr="00D66CC8" w:rsidRDefault="00FB41FC" w:rsidP="00FB41FC">
      <w:pPr>
        <w:pStyle w:val="BodyText"/>
        <w:rPr>
          <w:rFonts w:ascii="Times New Roman" w:hAnsi="Times New Roman" w:cs="Times New Roman"/>
        </w:rPr>
      </w:pPr>
    </w:p>
    <w:p w14:paraId="085E2981" w14:textId="77777777" w:rsidR="00FB41FC" w:rsidRPr="00D66CC8" w:rsidRDefault="00FB41FC" w:rsidP="00FB41FC">
      <w:pPr>
        <w:pStyle w:val="BodyText"/>
        <w:rPr>
          <w:rFonts w:ascii="Times New Roman" w:hAnsi="Times New Roman" w:cs="Times New Roman"/>
        </w:rPr>
      </w:pPr>
      <w:r w:rsidRPr="00D66CC8">
        <w:rPr>
          <w:rFonts w:ascii="Times New Roman" w:hAnsi="Times New Roman" w:cs="Times New Roman"/>
        </w:rPr>
        <w:t>Add Figure 101-1—Illustration of road structure terms:</w:t>
      </w:r>
    </w:p>
    <w:p w14:paraId="1F6AF2A9" w14:textId="77777777" w:rsidR="00FB41FC" w:rsidRPr="00D66CC8" w:rsidRDefault="00FB41FC" w:rsidP="00FB41FC">
      <w:pPr>
        <w:pStyle w:val="BodyText"/>
        <w:rPr>
          <w:rFonts w:ascii="Times New Roman" w:hAnsi="Times New Roman" w:cs="Times New Roman"/>
        </w:rPr>
      </w:pPr>
      <w:r w:rsidRPr="00D66CC8">
        <w:rPr>
          <w:rFonts w:ascii="Times New Roman" w:hAnsi="Times New Roman" w:cs="Times New Roman"/>
        </w:rPr>
        <w:br w:type="page"/>
      </w:r>
      <w:r w:rsidRPr="00D66CC8">
        <w:rPr>
          <w:rFonts w:ascii="Times New Roman" w:hAnsi="Times New Roman" w:cs="Times New Roman"/>
        </w:rPr>
        <w:lastRenderedPageBreak/>
        <w:t>Figure 101-1—Illustration of road structure terms.</w:t>
      </w:r>
    </w:p>
    <w:p w14:paraId="64EC0B18" w14:textId="77777777" w:rsidR="00FB41FC" w:rsidRPr="00D66CC8" w:rsidRDefault="00FB41FC" w:rsidP="00FB41FC">
      <w:pPr>
        <w:rPr>
          <w:szCs w:val="24"/>
        </w:rPr>
      </w:pPr>
      <w:r>
        <w:rPr>
          <w:noProof/>
          <w:szCs w:val="24"/>
        </w:rPr>
        <w:drawing>
          <wp:inline distT="0" distB="0" distL="0" distR="0" wp14:anchorId="02DFB8C7" wp14:editId="5BC06376">
            <wp:extent cx="7979410" cy="7260590"/>
            <wp:effectExtent l="0" t="0" r="2540" b="0"/>
            <wp:docPr id="1" name="Picture 1" descr="AASHTO friendly roadway_alterm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ASHTO friendly roadway_alterma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979410" cy="7260590"/>
                    </a:xfrm>
                    <a:prstGeom prst="rect">
                      <a:avLst/>
                    </a:prstGeom>
                    <a:noFill/>
                    <a:ln>
                      <a:noFill/>
                    </a:ln>
                  </pic:spPr>
                </pic:pic>
              </a:graphicData>
            </a:graphic>
          </wp:inline>
        </w:drawing>
      </w:r>
    </w:p>
    <w:p w14:paraId="4E727F6B" w14:textId="77777777" w:rsidR="00FB41FC" w:rsidRPr="00D66CC8" w:rsidRDefault="00FB41FC" w:rsidP="00FB41FC">
      <w:pPr>
        <w:rPr>
          <w:szCs w:val="24"/>
        </w:rPr>
      </w:pPr>
      <w:r w:rsidRPr="00D66CC8">
        <w:rPr>
          <w:szCs w:val="24"/>
        </w:rPr>
        <w:br w:type="page"/>
      </w:r>
    </w:p>
    <w:p w14:paraId="198F14B3" w14:textId="77777777" w:rsidR="00FB41FC" w:rsidRPr="00D66CC8" w:rsidRDefault="00FB41FC" w:rsidP="00FB41FC">
      <w:pPr>
        <w:pStyle w:val="Heading1"/>
        <w:rPr>
          <w:rFonts w:ascii="Times New Roman" w:hAnsi="Times New Roman" w:cs="Times New Roman"/>
          <w:color w:val="auto"/>
          <w:sz w:val="24"/>
          <w:szCs w:val="24"/>
        </w:rPr>
      </w:pPr>
      <w:bookmarkStart w:id="17" w:name="_Toc353367831"/>
      <w:bookmarkStart w:id="18" w:name="_Toc129760472"/>
      <w:r w:rsidRPr="00D66CC8">
        <w:rPr>
          <w:rFonts w:ascii="Times New Roman" w:hAnsi="Times New Roman" w:cs="Times New Roman"/>
          <w:color w:val="auto"/>
          <w:sz w:val="24"/>
          <w:szCs w:val="24"/>
        </w:rPr>
        <w:lastRenderedPageBreak/>
        <w:t>102 - Bid, Award, and Execution of Contract</w:t>
      </w:r>
      <w:bookmarkEnd w:id="17"/>
      <w:bookmarkEnd w:id="18"/>
    </w:p>
    <w:p w14:paraId="2119CEED" w14:textId="77777777" w:rsidR="00FB41FC" w:rsidRDefault="00FB41FC" w:rsidP="00FB41FC">
      <w:pPr>
        <w:jc w:val="right"/>
        <w:rPr>
          <w:color w:val="000000"/>
          <w:sz w:val="16"/>
        </w:rPr>
      </w:pPr>
      <w:bookmarkStart w:id="19" w:name="_Toc353367833"/>
      <w:r w:rsidRPr="00152505">
        <w:rPr>
          <w:color w:val="000000"/>
          <w:sz w:val="16"/>
        </w:rPr>
        <w:t>102.00_National_11_9_2016</w:t>
      </w:r>
    </w:p>
    <w:p w14:paraId="762420E7" w14:textId="77777777" w:rsidR="00FB41FC" w:rsidRPr="00766040" w:rsidRDefault="00FB41FC" w:rsidP="00FB41FC">
      <w:pPr>
        <w:pStyle w:val="InstructionRequired"/>
      </w:pPr>
    </w:p>
    <w:p w14:paraId="630F30B5" w14:textId="77777777" w:rsidR="00FB41FC" w:rsidRPr="00766040" w:rsidRDefault="00FB41FC" w:rsidP="00FB41FC">
      <w:pPr>
        <w:pStyle w:val="InstructionMandatory"/>
      </w:pPr>
      <w:r w:rsidRPr="00766040">
        <w:t>Delete Section 102 in its entirety.</w:t>
      </w:r>
    </w:p>
    <w:p w14:paraId="58CC7415" w14:textId="77777777" w:rsidR="00FB41FC" w:rsidRPr="00766040" w:rsidRDefault="00FB41FC" w:rsidP="00FB41FC">
      <w:pPr>
        <w:pStyle w:val="Heading2"/>
      </w:pPr>
      <w:bookmarkStart w:id="20" w:name="_Toc488140801"/>
      <w:bookmarkStart w:id="21" w:name="_Toc129760473"/>
      <w:r>
        <w:t>Delete Section 102.</w:t>
      </w:r>
      <w:bookmarkEnd w:id="20"/>
      <w:bookmarkEnd w:id="21"/>
      <w:r>
        <w:t xml:space="preserve"> </w:t>
      </w:r>
    </w:p>
    <w:p w14:paraId="368E2BC9" w14:textId="77777777" w:rsidR="00FB41FC" w:rsidRPr="00D66CC8" w:rsidRDefault="00FB41FC" w:rsidP="00FB41FC">
      <w:pPr>
        <w:pStyle w:val="Heading1"/>
        <w:rPr>
          <w:rFonts w:ascii="Times New Roman" w:hAnsi="Times New Roman" w:cs="Times New Roman"/>
          <w:color w:val="auto"/>
          <w:sz w:val="24"/>
          <w:szCs w:val="24"/>
        </w:rPr>
      </w:pPr>
      <w:bookmarkStart w:id="22" w:name="_Toc129760474"/>
      <w:r w:rsidRPr="00D66CC8">
        <w:rPr>
          <w:rFonts w:ascii="Times New Roman" w:hAnsi="Times New Roman" w:cs="Times New Roman"/>
          <w:color w:val="auto"/>
          <w:sz w:val="24"/>
          <w:szCs w:val="24"/>
        </w:rPr>
        <w:t>103 - Scope of Work</w:t>
      </w:r>
      <w:bookmarkEnd w:id="19"/>
      <w:bookmarkEnd w:id="22"/>
    </w:p>
    <w:p w14:paraId="073295EA" w14:textId="77777777" w:rsidR="00FB41FC" w:rsidRDefault="00FB41FC" w:rsidP="00FB41FC">
      <w:pPr>
        <w:jc w:val="right"/>
        <w:rPr>
          <w:color w:val="000000"/>
          <w:sz w:val="16"/>
        </w:rPr>
      </w:pPr>
      <w:bookmarkStart w:id="23" w:name="_Toc353367835"/>
      <w:r w:rsidRPr="00152505">
        <w:rPr>
          <w:color w:val="000000"/>
          <w:sz w:val="16"/>
        </w:rPr>
        <w:t>103.00_National_11_9_2016</w:t>
      </w:r>
    </w:p>
    <w:p w14:paraId="3AADE7F5" w14:textId="77777777" w:rsidR="00FB41FC" w:rsidRDefault="00FB41FC" w:rsidP="00FB41FC">
      <w:pPr>
        <w:pStyle w:val="InstructionMandatory"/>
      </w:pPr>
      <w:r w:rsidRPr="00320F87">
        <w:t xml:space="preserve">Delete all </w:t>
      </w:r>
      <w:r>
        <w:t xml:space="preserve">of Section 103 except </w:t>
      </w:r>
      <w:r w:rsidRPr="00320F87">
        <w:t>Subsection 103.01 Intent of Contract.</w:t>
      </w:r>
    </w:p>
    <w:p w14:paraId="3CA87374" w14:textId="77777777" w:rsidR="00FB41FC" w:rsidRPr="00320F87" w:rsidRDefault="00FB41FC" w:rsidP="00FB41FC">
      <w:pPr>
        <w:pStyle w:val="Heading2"/>
      </w:pPr>
      <w:bookmarkStart w:id="24" w:name="_Toc488140803"/>
      <w:bookmarkStart w:id="25" w:name="_Toc129760475"/>
      <w:r>
        <w:t>Delete Subsections 103.02, 103.03, 103.04, 103.05.</w:t>
      </w:r>
      <w:bookmarkEnd w:id="24"/>
      <w:bookmarkEnd w:id="25"/>
    </w:p>
    <w:p w14:paraId="2561EDA1" w14:textId="77777777" w:rsidR="00FB41FC" w:rsidRPr="00D66CC8" w:rsidRDefault="00FB41FC" w:rsidP="00FB41FC">
      <w:pPr>
        <w:pStyle w:val="Heading1"/>
        <w:rPr>
          <w:rFonts w:ascii="Times New Roman" w:hAnsi="Times New Roman" w:cs="Times New Roman"/>
          <w:color w:val="auto"/>
          <w:sz w:val="24"/>
          <w:szCs w:val="24"/>
        </w:rPr>
      </w:pPr>
      <w:bookmarkStart w:id="26" w:name="_Toc129760476"/>
      <w:r w:rsidRPr="00D66CC8">
        <w:rPr>
          <w:rFonts w:ascii="Times New Roman" w:hAnsi="Times New Roman" w:cs="Times New Roman"/>
          <w:color w:val="auto"/>
          <w:sz w:val="24"/>
          <w:szCs w:val="24"/>
        </w:rPr>
        <w:t>104 - Control of Work</w:t>
      </w:r>
      <w:bookmarkEnd w:id="23"/>
      <w:bookmarkEnd w:id="26"/>
    </w:p>
    <w:p w14:paraId="38E5EDB7" w14:textId="77777777" w:rsidR="00FB41FC" w:rsidRDefault="00FB41FC" w:rsidP="00FB41FC">
      <w:pPr>
        <w:jc w:val="right"/>
        <w:rPr>
          <w:color w:val="000000"/>
          <w:sz w:val="16"/>
        </w:rPr>
      </w:pPr>
      <w:r w:rsidRPr="00152505">
        <w:rPr>
          <w:color w:val="000000"/>
          <w:sz w:val="16"/>
        </w:rPr>
        <w:t>104.00_National_11_9_2016</w:t>
      </w:r>
    </w:p>
    <w:p w14:paraId="67DD501B" w14:textId="77777777" w:rsidR="00FB41FC" w:rsidRDefault="00FB41FC" w:rsidP="00FB41FC">
      <w:pPr>
        <w:pStyle w:val="InstructionMandatory"/>
      </w:pPr>
      <w:r w:rsidRPr="00354E29">
        <w:t>Delete Subsections 104.01, 104.02, and 104.04.</w:t>
      </w:r>
    </w:p>
    <w:p w14:paraId="305718B7" w14:textId="77777777" w:rsidR="00FB41FC" w:rsidRPr="00354E29" w:rsidRDefault="00FB41FC" w:rsidP="00FB41FC">
      <w:pPr>
        <w:pStyle w:val="Heading2"/>
      </w:pPr>
      <w:bookmarkStart w:id="27" w:name="_Toc488140805"/>
      <w:bookmarkStart w:id="28" w:name="_Toc129760477"/>
      <w:r>
        <w:t>Delete Subsections 104.01, 104.02, 104.04.</w:t>
      </w:r>
      <w:bookmarkEnd w:id="27"/>
      <w:bookmarkEnd w:id="28"/>
    </w:p>
    <w:p w14:paraId="185BF674" w14:textId="77777777" w:rsidR="00FB41FC" w:rsidRDefault="00FB41FC" w:rsidP="00FB41FC">
      <w:pPr>
        <w:jc w:val="right"/>
        <w:rPr>
          <w:color w:val="000000"/>
          <w:sz w:val="16"/>
        </w:rPr>
      </w:pPr>
    </w:p>
    <w:p w14:paraId="1B0A8F0B" w14:textId="77777777" w:rsidR="00FB41FC" w:rsidRDefault="00FB41FC" w:rsidP="00FB41FC">
      <w:pPr>
        <w:jc w:val="right"/>
        <w:rPr>
          <w:color w:val="000000"/>
          <w:sz w:val="16"/>
        </w:rPr>
      </w:pPr>
      <w:r w:rsidRPr="00152505">
        <w:rPr>
          <w:color w:val="000000"/>
          <w:sz w:val="16"/>
        </w:rPr>
        <w:t>104.06_National_11_9_2016</w:t>
      </w:r>
    </w:p>
    <w:p w14:paraId="7F1E56BC" w14:textId="77777777" w:rsidR="00FB41FC" w:rsidRPr="007F198B" w:rsidRDefault="00FB41FC" w:rsidP="00FB41FC">
      <w:pPr>
        <w:pStyle w:val="InstructionMandatory"/>
      </w:pPr>
      <w:bookmarkStart w:id="29" w:name="_Toc44400881"/>
      <w:r w:rsidRPr="007F198B">
        <w:t xml:space="preserve">Add the following </w:t>
      </w:r>
      <w:r>
        <w:t xml:space="preserve">to </w:t>
      </w:r>
      <w:r w:rsidRPr="007F198B">
        <w:t>Subsection 104.06:</w:t>
      </w:r>
    </w:p>
    <w:p w14:paraId="49F25DE9" w14:textId="77777777" w:rsidR="00FB41FC" w:rsidRPr="007F198B" w:rsidRDefault="00FB41FC" w:rsidP="00FB41FC">
      <w:pPr>
        <w:pStyle w:val="Heading2"/>
      </w:pPr>
      <w:bookmarkStart w:id="30" w:name="_Toc355276696"/>
      <w:bookmarkStart w:id="31" w:name="_Toc488140807"/>
      <w:bookmarkStart w:id="32" w:name="_Toc129760478"/>
      <w:r w:rsidRPr="007F198B">
        <w:t xml:space="preserve">104.06 </w:t>
      </w:r>
      <w:bookmarkEnd w:id="29"/>
      <w:r w:rsidRPr="007F198B">
        <w:t>Use of Roads by Contractor</w:t>
      </w:r>
      <w:bookmarkEnd w:id="30"/>
      <w:r>
        <w:t>.</w:t>
      </w:r>
      <w:bookmarkEnd w:id="31"/>
      <w:bookmarkEnd w:id="32"/>
      <w:r w:rsidRPr="007F198B">
        <w:t xml:space="preserve"> </w:t>
      </w:r>
    </w:p>
    <w:p w14:paraId="720997F9" w14:textId="77777777" w:rsidR="00FB41FC" w:rsidRPr="007F198B" w:rsidRDefault="00FB41FC" w:rsidP="00FB41FC">
      <w:r w:rsidRPr="007F198B">
        <w:t>The Contractor is authorized to use roads under the jurisdiction of the Forest Service for all activities necessary to complete this contract, subject to the limitations and authorizations designated in the Road Order(s) or described in the contract, when such use will not damage the roads or national forest resources, and when traffic can be accommodated safely.</w:t>
      </w:r>
    </w:p>
    <w:p w14:paraId="75180D9C" w14:textId="77777777" w:rsidR="00FB41FC" w:rsidRPr="00D66CC8" w:rsidRDefault="00FB41FC" w:rsidP="00FB41FC">
      <w:pPr>
        <w:rPr>
          <w:szCs w:val="24"/>
        </w:rPr>
      </w:pPr>
    </w:p>
    <w:p w14:paraId="36CF1814" w14:textId="77777777" w:rsidR="00FB41FC" w:rsidRPr="00D66CC8" w:rsidRDefault="00FB41FC" w:rsidP="00FB41FC">
      <w:pPr>
        <w:rPr>
          <w:szCs w:val="24"/>
        </w:rPr>
      </w:pPr>
      <w:r w:rsidRPr="00D66CC8">
        <w:rPr>
          <w:szCs w:val="24"/>
        </w:rPr>
        <w:br w:type="page"/>
      </w:r>
    </w:p>
    <w:p w14:paraId="41DB7B3A" w14:textId="77777777" w:rsidR="00FB41FC" w:rsidRPr="00D66CC8" w:rsidRDefault="00FB41FC" w:rsidP="00FB41FC">
      <w:pPr>
        <w:pStyle w:val="Heading1"/>
        <w:rPr>
          <w:rFonts w:ascii="Times New Roman" w:hAnsi="Times New Roman" w:cs="Times New Roman"/>
          <w:color w:val="auto"/>
          <w:sz w:val="24"/>
          <w:szCs w:val="24"/>
        </w:rPr>
      </w:pPr>
      <w:bookmarkStart w:id="33" w:name="_Toc353367842"/>
      <w:bookmarkStart w:id="34" w:name="_Toc129760479"/>
      <w:r w:rsidRPr="00D66CC8">
        <w:rPr>
          <w:rFonts w:ascii="Times New Roman" w:hAnsi="Times New Roman" w:cs="Times New Roman"/>
          <w:color w:val="auto"/>
          <w:sz w:val="24"/>
          <w:szCs w:val="24"/>
        </w:rPr>
        <w:lastRenderedPageBreak/>
        <w:t>106 - Acceptance of Work</w:t>
      </w:r>
      <w:bookmarkEnd w:id="33"/>
      <w:bookmarkEnd w:id="34"/>
    </w:p>
    <w:p w14:paraId="1C13303F" w14:textId="77777777" w:rsidR="00FB41FC" w:rsidRDefault="00FB41FC" w:rsidP="00FB41FC">
      <w:pPr>
        <w:jc w:val="right"/>
        <w:rPr>
          <w:color w:val="000000"/>
          <w:sz w:val="16"/>
        </w:rPr>
      </w:pPr>
      <w:r w:rsidRPr="00152505">
        <w:rPr>
          <w:color w:val="000000"/>
          <w:sz w:val="16"/>
        </w:rPr>
        <w:t>106.01_National_7_18_2017</w:t>
      </w:r>
    </w:p>
    <w:p w14:paraId="272EA200" w14:textId="77777777" w:rsidR="00FB41FC" w:rsidRDefault="00FB41FC" w:rsidP="00FB41FC">
      <w:pPr>
        <w:pStyle w:val="InstructionMandatory"/>
      </w:pPr>
      <w:bookmarkStart w:id="35" w:name="_Toc355276711"/>
      <w:r w:rsidRPr="00A4340F">
        <w:t xml:space="preserve">Delete Subsection 106.01 and </w:t>
      </w:r>
      <w:r>
        <w:t xml:space="preserve">replace with </w:t>
      </w:r>
      <w:r w:rsidRPr="00A4340F">
        <w:t>the following:</w:t>
      </w:r>
    </w:p>
    <w:p w14:paraId="4309ADEB" w14:textId="77777777" w:rsidR="00FB41FC" w:rsidRPr="00D97DAB" w:rsidRDefault="00FB41FC" w:rsidP="00FB41FC">
      <w:pPr>
        <w:pStyle w:val="Heading2"/>
      </w:pPr>
      <w:bookmarkStart w:id="36" w:name="_Toc488140813"/>
      <w:bookmarkStart w:id="37" w:name="_Toc129760480"/>
      <w:r w:rsidRPr="00D97DAB">
        <w:t>106.01 Conformity with Contract Requirements.</w:t>
      </w:r>
      <w:bookmarkEnd w:id="35"/>
      <w:bookmarkEnd w:id="36"/>
      <w:bookmarkEnd w:id="37"/>
      <w:r w:rsidRPr="00D97DAB">
        <w:t xml:space="preserve">  </w:t>
      </w:r>
    </w:p>
    <w:p w14:paraId="6561FAFE" w14:textId="77777777" w:rsidR="00FB41FC" w:rsidRDefault="00FB41FC" w:rsidP="00FB41FC">
      <w:r>
        <w:t>Follow the requirements of FAR Clause 52.246-12 Inspection of Construction.</w:t>
      </w:r>
    </w:p>
    <w:p w14:paraId="7AE6CE51" w14:textId="77777777" w:rsidR="00FB41FC" w:rsidRDefault="00FB41FC" w:rsidP="00FB41FC">
      <w:r>
        <w:t>References to standard test methods of AASHTO, ASTM, GSA, and other recognized standard authorities refer to the methods in effect on the date of solicitation for bids.</w:t>
      </w:r>
    </w:p>
    <w:p w14:paraId="0385F6C9" w14:textId="77777777" w:rsidR="00FB41FC" w:rsidRDefault="00FB41FC" w:rsidP="00FB41FC">
      <w:r>
        <w:t>Perform all work to the lines, grades, cross-sections, dimensions, and processes or material requirements shown on the plans or specified in the contract.</w:t>
      </w:r>
    </w:p>
    <w:p w14:paraId="45592C26" w14:textId="77777777" w:rsidR="00FB41FC" w:rsidRDefault="00FB41FC" w:rsidP="00FB41FC">
      <w:r>
        <w:t xml:space="preserve">Incorporate manufactured materials into the work according to the manufacturer’s recommendations or to these specifications, whichever is </w:t>
      </w:r>
      <w:proofErr w:type="gramStart"/>
      <w:r>
        <w:t>more strict</w:t>
      </w:r>
      <w:proofErr w:type="gramEnd"/>
      <w:r>
        <w:t>.</w:t>
      </w:r>
    </w:p>
    <w:p w14:paraId="08FF9150" w14:textId="77777777" w:rsidR="00FB41FC" w:rsidRDefault="00FB41FC" w:rsidP="00FB41FC">
      <w:r>
        <w:t>Plan dimensions and contract specification values are the values to be strived for and complied with as the design values from which any deviations are allowed.  Perform work and provide material that is uniform in character and reasonably close to the prescribed value or within the specified tolerance range.  The purpose of a tolerance range is to accommodate occasional minor variations from the median zone that are unavoidable for practical reasons.</w:t>
      </w:r>
    </w:p>
    <w:p w14:paraId="4F7665EE" w14:textId="77777777" w:rsidR="00FB41FC" w:rsidRDefault="00FB41FC" w:rsidP="00FB41FC">
      <w:r>
        <w:t>When standard manufactured items are specified (such as fence, wire, plates, rolled shapes, pipe conduits, etc., that are identified by gauge, unit mass, section dimensions, etc.), the identification will be considered to be nominal masses or dimensions.  Unless specific contract tolerances are noted, established manufacturing tolerances will be accepted.</w:t>
      </w:r>
    </w:p>
    <w:p w14:paraId="0C313A53" w14:textId="77777777" w:rsidR="00FB41FC" w:rsidRDefault="00FB41FC" w:rsidP="00FB41FC">
      <w:r>
        <w:t>The Government may inspect, sample, or test all work at any time before final acceptance of the project.  When the Government tests work, copies of test reports are furnished to the Contractor upon request.  Government tests may or may not be performed at the work site.  If Contractor testing and inspection is verified by the Government, the Contractor’s results may be used by the Government to evaluate work for acceptance.  Do not rely on the availability of Government test results for process control.</w:t>
      </w:r>
    </w:p>
    <w:p w14:paraId="579733FB" w14:textId="77777777" w:rsidR="00FB41FC" w:rsidRDefault="00FB41FC" w:rsidP="00FB41FC">
      <w:r>
        <w:t>Acceptable work conforming to the contract will be paid for at the contract unit bid price.  Four methods of determining conformity and accepting work are described in Subsections 106.02 to 106.05 inclusive.  The primary method of acceptance is specified in each Section of work.  However, work may be rejected at any time it is found by any of the methods not to comply with the contract.</w:t>
      </w:r>
    </w:p>
    <w:p w14:paraId="5EB1F601" w14:textId="77777777" w:rsidR="00FB41FC" w:rsidRPr="00D13C66" w:rsidRDefault="00FB41FC" w:rsidP="00FB41FC">
      <w:r w:rsidRPr="00D13C66">
        <w:t>Remove, repair, or replace work that does not conform to the contract, or to prevailing industry standards where no specific contract requirements are noted. Removing, repairing, or replacing work; providing temporary traffic control; and any other related work to accomplish conformity will be at no cost to the Government.</w:t>
      </w:r>
    </w:p>
    <w:p w14:paraId="6C376BB0" w14:textId="77777777" w:rsidR="00FB41FC" w:rsidRDefault="00FB41FC" w:rsidP="00FB41FC">
      <w:pPr>
        <w:ind w:left="180"/>
      </w:pPr>
      <w:r w:rsidRPr="00C02872">
        <w:rPr>
          <w:rStyle w:val="Strong"/>
        </w:rPr>
        <w:lastRenderedPageBreak/>
        <w:t>(a)  Disputing Government test results.</w:t>
      </w:r>
      <w:r>
        <w:t xml:space="preserve"> </w:t>
      </w:r>
      <w:r w:rsidRPr="00D13C66">
        <w:t xml:space="preserve">If the accuracy of Government test results is disputed, promptly inform the CO.  If the dispute is unresolved after reasonable steps are taken to resolve the dispute, further evaluation may be obtained by written request.  Include a narrative describing the dispute and a proposed resolution protocol that addresses the following: </w:t>
      </w:r>
    </w:p>
    <w:p w14:paraId="252B2B49" w14:textId="77777777" w:rsidR="00FB41FC" w:rsidRPr="00950474" w:rsidRDefault="00FB41FC" w:rsidP="00FB41FC">
      <w:pPr>
        <w:pStyle w:val="ListParagraph"/>
        <w:numPr>
          <w:ilvl w:val="0"/>
          <w:numId w:val="17"/>
        </w:numPr>
        <w:spacing w:after="0" w:line="240" w:lineRule="auto"/>
        <w:contextualSpacing w:val="0"/>
      </w:pPr>
      <w:r w:rsidRPr="00950474">
        <w:t>Sampling method;</w:t>
      </w:r>
    </w:p>
    <w:p w14:paraId="04285C2D" w14:textId="77777777" w:rsidR="00FB41FC" w:rsidRPr="00950474" w:rsidRDefault="00FB41FC" w:rsidP="00FB41FC">
      <w:pPr>
        <w:pStyle w:val="ListParagraph"/>
        <w:numPr>
          <w:ilvl w:val="0"/>
          <w:numId w:val="17"/>
        </w:numPr>
        <w:spacing w:after="0" w:line="240" w:lineRule="auto"/>
        <w:contextualSpacing w:val="0"/>
      </w:pPr>
      <w:r w:rsidRPr="00950474">
        <w:t>Number of samples;</w:t>
      </w:r>
    </w:p>
    <w:p w14:paraId="1B64D6DC" w14:textId="77777777" w:rsidR="00FB41FC" w:rsidRPr="00950474" w:rsidRDefault="00FB41FC" w:rsidP="00FB41FC">
      <w:pPr>
        <w:pStyle w:val="ListParagraph"/>
        <w:numPr>
          <w:ilvl w:val="0"/>
          <w:numId w:val="17"/>
        </w:numPr>
        <w:spacing w:after="0" w:line="240" w:lineRule="auto"/>
        <w:contextualSpacing w:val="0"/>
      </w:pPr>
      <w:r w:rsidRPr="00950474">
        <w:t>Sample transport;</w:t>
      </w:r>
    </w:p>
    <w:p w14:paraId="0693655B" w14:textId="77777777" w:rsidR="00FB41FC" w:rsidRPr="00950474" w:rsidRDefault="00FB41FC" w:rsidP="00FB41FC">
      <w:pPr>
        <w:pStyle w:val="ListParagraph"/>
        <w:numPr>
          <w:ilvl w:val="0"/>
          <w:numId w:val="17"/>
        </w:numPr>
        <w:spacing w:after="0" w:line="240" w:lineRule="auto"/>
        <w:contextualSpacing w:val="0"/>
      </w:pPr>
      <w:r w:rsidRPr="00950474">
        <w:t>Test procedures;</w:t>
      </w:r>
    </w:p>
    <w:p w14:paraId="5FA406B5" w14:textId="77777777" w:rsidR="00FB41FC" w:rsidRPr="00950474" w:rsidRDefault="00FB41FC" w:rsidP="00FB41FC">
      <w:pPr>
        <w:pStyle w:val="ListParagraph"/>
        <w:numPr>
          <w:ilvl w:val="0"/>
          <w:numId w:val="17"/>
        </w:numPr>
        <w:spacing w:after="0" w:line="240" w:lineRule="auto"/>
        <w:contextualSpacing w:val="0"/>
      </w:pPr>
      <w:r w:rsidRPr="00950474">
        <w:t xml:space="preserve">Testing laboratories; </w:t>
      </w:r>
    </w:p>
    <w:p w14:paraId="32A245DD" w14:textId="77777777" w:rsidR="00FB41FC" w:rsidRPr="00950474" w:rsidRDefault="00FB41FC" w:rsidP="00FB41FC">
      <w:pPr>
        <w:pStyle w:val="ListParagraph"/>
        <w:numPr>
          <w:ilvl w:val="0"/>
          <w:numId w:val="17"/>
        </w:numPr>
        <w:spacing w:after="0" w:line="240" w:lineRule="auto"/>
        <w:contextualSpacing w:val="0"/>
      </w:pPr>
      <w:r w:rsidRPr="00950474">
        <w:t>Reporting;</w:t>
      </w:r>
    </w:p>
    <w:p w14:paraId="165F0FA5" w14:textId="77777777" w:rsidR="00FB41FC" w:rsidRPr="00950474" w:rsidRDefault="00FB41FC" w:rsidP="00FB41FC">
      <w:pPr>
        <w:pStyle w:val="ListParagraph"/>
        <w:numPr>
          <w:ilvl w:val="0"/>
          <w:numId w:val="17"/>
        </w:numPr>
        <w:spacing w:after="0" w:line="240" w:lineRule="auto"/>
        <w:contextualSpacing w:val="0"/>
      </w:pPr>
      <w:r w:rsidRPr="00950474">
        <w:t xml:space="preserve">Estimated time and costs; and </w:t>
      </w:r>
    </w:p>
    <w:p w14:paraId="57E7F70B" w14:textId="77777777" w:rsidR="00FB41FC" w:rsidRPr="00950474" w:rsidRDefault="00FB41FC" w:rsidP="00FB41FC">
      <w:pPr>
        <w:pStyle w:val="ListParagraph"/>
        <w:numPr>
          <w:ilvl w:val="0"/>
          <w:numId w:val="17"/>
        </w:numPr>
        <w:spacing w:after="0" w:line="240" w:lineRule="auto"/>
        <w:contextualSpacing w:val="0"/>
      </w:pPr>
      <w:r w:rsidRPr="00950474">
        <w:t xml:space="preserve">Validation process. </w:t>
      </w:r>
    </w:p>
    <w:p w14:paraId="78FD537C" w14:textId="77777777" w:rsidR="00FB41FC" w:rsidRDefault="00FB41FC" w:rsidP="00FB41FC"/>
    <w:p w14:paraId="2978AADE" w14:textId="77777777" w:rsidR="00FB41FC" w:rsidRPr="00D13C66" w:rsidRDefault="00FB41FC" w:rsidP="00FB41FC">
      <w:r w:rsidRPr="00D13C66">
        <w:t xml:space="preserve">If the evaluation requires additional sampling or testing be performed, mutually agree with the Government on witnessing procedures and on sampling and testing by a </w:t>
      </w:r>
      <w:proofErr w:type="gramStart"/>
      <w:r w:rsidRPr="00D13C66">
        <w:t>third party</w:t>
      </w:r>
      <w:proofErr w:type="gramEnd"/>
      <w:r w:rsidRPr="00D13C66">
        <w:t xml:space="preserve"> laboratory.  Use a </w:t>
      </w:r>
      <w:proofErr w:type="gramStart"/>
      <w:r w:rsidRPr="00D13C66">
        <w:t>third party</w:t>
      </w:r>
      <w:proofErr w:type="gramEnd"/>
      <w:r w:rsidRPr="00D13C66">
        <w:t xml:space="preserve"> laboratory accredited by the AASHTO accreditation program.  Provide proof of the laboratory’s accreditation for the test procedures to be used.  Do not use the same laboratory that produced the disputed Government test results or that produced the test results used as a basis for the dispute.  </w:t>
      </w:r>
    </w:p>
    <w:p w14:paraId="153FD301" w14:textId="77777777" w:rsidR="00FB41FC" w:rsidRPr="00D13C66" w:rsidRDefault="00FB41FC" w:rsidP="00FB41FC">
      <w:r w:rsidRPr="00D13C66">
        <w:t xml:space="preserve">The CO will review the proposed resolution protocol and may modify it before final approval and execution.  </w:t>
      </w:r>
    </w:p>
    <w:p w14:paraId="4C8E845C" w14:textId="77777777" w:rsidR="00FB41FC" w:rsidRPr="00D13C66" w:rsidRDefault="00FB41FC" w:rsidP="00FB41FC">
      <w:r w:rsidRPr="00D13C66">
        <w:t>The Government will use the approved resolution protocol test results to determine the validity of the disputed testing.  If the Government test results are validated, the Contractor will be responsible for all costs associated with developing and performing the resolution protocol.  If the Government test results are not validated, the Government will be responsible for all costs associated with developing and performing the resolution protocol.  If the validity of the Government test results cannot be determined, the Contractor and Government will equally share all costs associated with developing and carrying out the resolution protocol.</w:t>
      </w:r>
    </w:p>
    <w:p w14:paraId="1278A3B4" w14:textId="77777777" w:rsidR="00FB41FC" w:rsidRDefault="00FB41FC" w:rsidP="00FB41FC">
      <w:pPr>
        <w:ind w:left="180"/>
      </w:pPr>
      <w:r w:rsidRPr="00C02872">
        <w:rPr>
          <w:rStyle w:val="Strong"/>
        </w:rPr>
        <w:t>(b)  Alternatives to removing and replacing non-conforming work.</w:t>
      </w:r>
      <w:r>
        <w:rPr>
          <w:b/>
          <w:bCs/>
        </w:rPr>
        <w:t xml:space="preserve">  </w:t>
      </w:r>
      <w:r>
        <w:t>As an alternative to removal and replacement, the Contractor may submit a written request to:</w:t>
      </w:r>
    </w:p>
    <w:p w14:paraId="392CE18B" w14:textId="77777777" w:rsidR="00FB41FC" w:rsidRDefault="00FB41FC" w:rsidP="00FB41FC">
      <w:pPr>
        <w:pStyle w:val="ListParagraph"/>
        <w:numPr>
          <w:ilvl w:val="0"/>
          <w:numId w:val="18"/>
        </w:numPr>
        <w:spacing w:after="0" w:line="240" w:lineRule="auto"/>
        <w:contextualSpacing w:val="0"/>
      </w:pPr>
      <w:r>
        <w:t>Have the work accepted at a reduced price; or</w:t>
      </w:r>
    </w:p>
    <w:p w14:paraId="09D57155" w14:textId="77777777" w:rsidR="00FB41FC" w:rsidRDefault="00FB41FC" w:rsidP="00FB41FC">
      <w:pPr>
        <w:pStyle w:val="ListParagraph"/>
        <w:numPr>
          <w:ilvl w:val="0"/>
          <w:numId w:val="18"/>
        </w:numPr>
        <w:spacing w:after="0" w:line="240" w:lineRule="auto"/>
        <w:contextualSpacing w:val="0"/>
      </w:pPr>
      <w:r>
        <w:t>Be given permission to perform corrective measures to bring the work into conformity.</w:t>
      </w:r>
    </w:p>
    <w:p w14:paraId="5C698991" w14:textId="77777777" w:rsidR="00FB41FC" w:rsidRDefault="00FB41FC" w:rsidP="00FB41FC"/>
    <w:p w14:paraId="57CF68A6" w14:textId="77777777" w:rsidR="00FB41FC" w:rsidRPr="00D13C66" w:rsidRDefault="00FB41FC" w:rsidP="00FB41FC">
      <w:r w:rsidRPr="00D13C66">
        <w:t>The request must contain supporting rationale and documentation.  Include references or data justifying the proposal based on an evaluation of test results, effect on service life, value of material or work, quality, aesthetics, and other tangible engineering basis.  The CO will determine disposition of the nonconforming work.</w:t>
      </w:r>
    </w:p>
    <w:p w14:paraId="4AEE9480" w14:textId="77777777" w:rsidR="00FB41FC" w:rsidRDefault="00FB41FC" w:rsidP="00FB41FC">
      <w:pPr>
        <w:jc w:val="right"/>
        <w:rPr>
          <w:color w:val="000000"/>
          <w:sz w:val="16"/>
        </w:rPr>
      </w:pPr>
      <w:r w:rsidRPr="00152505">
        <w:rPr>
          <w:color w:val="000000"/>
          <w:sz w:val="16"/>
        </w:rPr>
        <w:lastRenderedPageBreak/>
        <w:t>106.02_National_11_9_2016</w:t>
      </w:r>
    </w:p>
    <w:p w14:paraId="3DC3D76E" w14:textId="77777777" w:rsidR="00FB41FC" w:rsidRDefault="00FB41FC" w:rsidP="00FB41FC">
      <w:pPr>
        <w:pStyle w:val="Heading2"/>
      </w:pPr>
      <w:bookmarkStart w:id="38" w:name="_Toc416336253"/>
    </w:p>
    <w:bookmarkEnd w:id="38"/>
    <w:p w14:paraId="1D2C6424" w14:textId="77777777" w:rsidR="00FB41FC" w:rsidRPr="004B6D0C" w:rsidRDefault="00FB41FC" w:rsidP="00FB41FC">
      <w:pPr>
        <w:pStyle w:val="InstructionMandatory"/>
      </w:pPr>
      <w:r>
        <w:t xml:space="preserve">Delete </w:t>
      </w:r>
      <w:r w:rsidRPr="004B6D0C">
        <w:t>Subsection</w:t>
      </w:r>
      <w:r>
        <w:t xml:space="preserve"> 106.02</w:t>
      </w:r>
      <w:r w:rsidRPr="004B6D0C">
        <w:t xml:space="preserve"> and </w:t>
      </w:r>
      <w:r>
        <w:t>replace with the</w:t>
      </w:r>
      <w:r w:rsidRPr="004B6D0C">
        <w:t xml:space="preserve"> following:</w:t>
      </w:r>
    </w:p>
    <w:p w14:paraId="4B0A7000" w14:textId="77777777" w:rsidR="00FB41FC" w:rsidRPr="00E43D41" w:rsidRDefault="00FB41FC" w:rsidP="00FB41FC">
      <w:pPr>
        <w:pStyle w:val="Heading2"/>
      </w:pPr>
      <w:bookmarkStart w:id="39" w:name="_Toc488140814"/>
      <w:bookmarkStart w:id="40" w:name="_Toc129760481"/>
      <w:r w:rsidRPr="00E43D41">
        <w:t>106.02 Visual Inspection.</w:t>
      </w:r>
      <w:bookmarkEnd w:id="39"/>
      <w:bookmarkEnd w:id="40"/>
      <w:r w:rsidRPr="00E43D41">
        <w:t xml:space="preserve"> </w:t>
      </w:r>
    </w:p>
    <w:p w14:paraId="6A778F4E" w14:textId="77777777" w:rsidR="00FB41FC" w:rsidRDefault="00FB41FC" w:rsidP="00FB41FC">
      <w:r>
        <w:t>Acceptance is based on visual inspection of the work for compliance with the specific contract requirements. Use prevailing industry standards in the absence of specific contract requirements or tolerances.</w:t>
      </w:r>
    </w:p>
    <w:p w14:paraId="07C1A557" w14:textId="77777777" w:rsidR="00FB41FC" w:rsidRPr="00D66CC8" w:rsidRDefault="00FB41FC" w:rsidP="00FB41FC">
      <w:pPr>
        <w:pStyle w:val="Heading1"/>
        <w:spacing w:before="240" w:after="120"/>
        <w:rPr>
          <w:rFonts w:ascii="Times New Roman" w:hAnsi="Times New Roman" w:cs="Times New Roman"/>
          <w:color w:val="auto"/>
          <w:sz w:val="24"/>
          <w:szCs w:val="24"/>
        </w:rPr>
      </w:pPr>
      <w:bookmarkStart w:id="41" w:name="_Toc353367844"/>
      <w:bookmarkStart w:id="42" w:name="_Toc129760482"/>
      <w:r w:rsidRPr="00D66CC8">
        <w:rPr>
          <w:rFonts w:ascii="Times New Roman" w:hAnsi="Times New Roman" w:cs="Times New Roman"/>
          <w:color w:val="auto"/>
          <w:sz w:val="24"/>
          <w:szCs w:val="24"/>
        </w:rPr>
        <w:t>107 - Legal Relations and Responsibility to the Public</w:t>
      </w:r>
      <w:bookmarkEnd w:id="41"/>
      <w:bookmarkEnd w:id="42"/>
      <w:r w:rsidRPr="00D66CC8">
        <w:rPr>
          <w:rFonts w:ascii="Times New Roman" w:hAnsi="Times New Roman" w:cs="Times New Roman"/>
          <w:color w:val="auto"/>
          <w:sz w:val="24"/>
          <w:szCs w:val="24"/>
        </w:rPr>
        <w:t xml:space="preserve"> </w:t>
      </w:r>
    </w:p>
    <w:p w14:paraId="2AF0B3B4" w14:textId="77777777" w:rsidR="00FB41FC" w:rsidRDefault="00FB41FC" w:rsidP="00FB41FC">
      <w:pPr>
        <w:jc w:val="right"/>
        <w:rPr>
          <w:color w:val="000000"/>
          <w:sz w:val="16"/>
        </w:rPr>
      </w:pPr>
      <w:r w:rsidRPr="00152505">
        <w:rPr>
          <w:color w:val="000000"/>
          <w:sz w:val="16"/>
        </w:rPr>
        <w:t>107.05_National_7_18_2017</w:t>
      </w:r>
    </w:p>
    <w:p w14:paraId="6F2AC399" w14:textId="77777777" w:rsidR="00FB41FC" w:rsidRDefault="00FB41FC" w:rsidP="00FB41FC">
      <w:pPr>
        <w:pStyle w:val="InstructionMandatory"/>
      </w:pPr>
      <w:bookmarkStart w:id="43" w:name="_Toc44400890"/>
      <w:bookmarkStart w:id="44" w:name="_Toc355276717"/>
      <w:r>
        <w:t>Delete Subsection 107.05.</w:t>
      </w:r>
    </w:p>
    <w:p w14:paraId="569EC229" w14:textId="77777777" w:rsidR="00FB41FC" w:rsidRDefault="00FB41FC" w:rsidP="00FB41FC">
      <w:pPr>
        <w:pStyle w:val="Heading2"/>
      </w:pPr>
      <w:bookmarkStart w:id="45" w:name="_Toc488140818"/>
      <w:bookmarkStart w:id="46" w:name="_Toc129760483"/>
      <w:r>
        <w:t xml:space="preserve">Delete Subsection </w:t>
      </w:r>
      <w:r w:rsidRPr="003A7682">
        <w:t>107.05</w:t>
      </w:r>
      <w:bookmarkEnd w:id="43"/>
      <w:bookmarkEnd w:id="44"/>
      <w:r>
        <w:t>.</w:t>
      </w:r>
      <w:bookmarkEnd w:id="45"/>
      <w:bookmarkEnd w:id="46"/>
      <w:r w:rsidRPr="003A7682">
        <w:t xml:space="preserve"> </w:t>
      </w:r>
    </w:p>
    <w:p w14:paraId="238B8938" w14:textId="77777777" w:rsidR="00FB41FC" w:rsidRPr="00D66CC8" w:rsidRDefault="00FB41FC" w:rsidP="00FB41FC">
      <w:pPr>
        <w:pStyle w:val="Heading1"/>
        <w:spacing w:before="240" w:after="120"/>
        <w:rPr>
          <w:rFonts w:ascii="Times New Roman" w:hAnsi="Times New Roman" w:cs="Times New Roman"/>
          <w:color w:val="auto"/>
          <w:sz w:val="24"/>
          <w:szCs w:val="24"/>
        </w:rPr>
      </w:pPr>
      <w:bookmarkStart w:id="47" w:name="_Toc129760484"/>
      <w:r w:rsidRPr="00D66CC8">
        <w:rPr>
          <w:rFonts w:ascii="Times New Roman" w:hAnsi="Times New Roman" w:cs="Times New Roman"/>
          <w:color w:val="auto"/>
          <w:sz w:val="24"/>
          <w:szCs w:val="24"/>
        </w:rPr>
        <w:t>108 - Prosecution and Progress</w:t>
      </w:r>
      <w:bookmarkEnd w:id="47"/>
    </w:p>
    <w:p w14:paraId="3B1BF985" w14:textId="77777777" w:rsidR="00FB41FC" w:rsidRDefault="00FB41FC" w:rsidP="00FB41FC">
      <w:pPr>
        <w:jc w:val="right"/>
        <w:rPr>
          <w:color w:val="000000"/>
          <w:sz w:val="16"/>
        </w:rPr>
      </w:pPr>
      <w:r w:rsidRPr="00152505">
        <w:rPr>
          <w:color w:val="000000"/>
          <w:sz w:val="16"/>
        </w:rPr>
        <w:t>108.00_National_11_9_2016</w:t>
      </w:r>
    </w:p>
    <w:p w14:paraId="3B40246E" w14:textId="77777777" w:rsidR="00FB41FC" w:rsidRDefault="00FB41FC" w:rsidP="00FB41FC">
      <w:pPr>
        <w:pStyle w:val="InstructionMandatory"/>
      </w:pPr>
      <w:r>
        <w:t>Delete Section 108 in its entirety.</w:t>
      </w:r>
    </w:p>
    <w:p w14:paraId="26C263E2" w14:textId="77777777" w:rsidR="00FB41FC" w:rsidRDefault="00FB41FC" w:rsidP="00FB41FC">
      <w:pPr>
        <w:pStyle w:val="Heading2"/>
      </w:pPr>
      <w:bookmarkStart w:id="48" w:name="_Toc488140821"/>
      <w:bookmarkStart w:id="49" w:name="_Toc129760485"/>
      <w:r>
        <w:t>Delete Section 108.</w:t>
      </w:r>
      <w:bookmarkEnd w:id="48"/>
      <w:bookmarkEnd w:id="49"/>
    </w:p>
    <w:p w14:paraId="0A7E995D" w14:textId="77777777" w:rsidR="00FB41FC" w:rsidRPr="00D66CC8" w:rsidRDefault="00FB41FC" w:rsidP="00FB41FC">
      <w:pPr>
        <w:pStyle w:val="Heading1"/>
        <w:spacing w:before="240" w:after="120"/>
        <w:rPr>
          <w:rFonts w:ascii="Times New Roman" w:hAnsi="Times New Roman" w:cs="Times New Roman"/>
          <w:color w:val="auto"/>
          <w:sz w:val="24"/>
          <w:szCs w:val="24"/>
        </w:rPr>
      </w:pPr>
      <w:bookmarkStart w:id="50" w:name="_Toc129760486"/>
      <w:r w:rsidRPr="00D66CC8">
        <w:rPr>
          <w:rFonts w:ascii="Times New Roman" w:hAnsi="Times New Roman" w:cs="Times New Roman"/>
          <w:color w:val="auto"/>
          <w:sz w:val="24"/>
          <w:szCs w:val="24"/>
        </w:rPr>
        <w:t>109 - Measurement and Payment</w:t>
      </w:r>
      <w:bookmarkEnd w:id="50"/>
    </w:p>
    <w:p w14:paraId="35CE4A78" w14:textId="77777777" w:rsidR="00FB41FC" w:rsidRDefault="00FB41FC" w:rsidP="00FB41FC">
      <w:pPr>
        <w:jc w:val="right"/>
        <w:rPr>
          <w:color w:val="000000"/>
          <w:sz w:val="16"/>
        </w:rPr>
      </w:pPr>
      <w:bookmarkStart w:id="51" w:name="_Toc353367854"/>
      <w:r w:rsidRPr="00152505">
        <w:rPr>
          <w:color w:val="000000"/>
          <w:sz w:val="16"/>
        </w:rPr>
        <w:t>109.00_National_11_9_2016</w:t>
      </w:r>
    </w:p>
    <w:p w14:paraId="460BB496" w14:textId="77777777" w:rsidR="00FB41FC" w:rsidRDefault="00FB41FC" w:rsidP="00FB41FC">
      <w:pPr>
        <w:pStyle w:val="InstructionMandatory"/>
      </w:pPr>
      <w:r>
        <w:t xml:space="preserve">Delete Subsections 109.06, 109.07, 109.08, and 109.09: </w:t>
      </w:r>
    </w:p>
    <w:p w14:paraId="4A1BB3E9" w14:textId="77777777" w:rsidR="00FB41FC" w:rsidRDefault="00FB41FC" w:rsidP="00FB41FC">
      <w:pPr>
        <w:pStyle w:val="Heading2"/>
      </w:pPr>
      <w:bookmarkStart w:id="52" w:name="_Toc488140823"/>
      <w:bookmarkStart w:id="53" w:name="_Toc129760487"/>
      <w:r>
        <w:t xml:space="preserve">Delete Subsections </w:t>
      </w:r>
      <w:r w:rsidRPr="00ED0CE8">
        <w:t>109.06</w:t>
      </w:r>
      <w:r>
        <w:t xml:space="preserve">, </w:t>
      </w:r>
      <w:r w:rsidRPr="00ED0CE8">
        <w:t>109.07</w:t>
      </w:r>
      <w:r>
        <w:t>, 109.08, 109.09.</w:t>
      </w:r>
      <w:bookmarkEnd w:id="52"/>
      <w:bookmarkEnd w:id="53"/>
      <w:r w:rsidRPr="00ED0CE8">
        <w:t xml:space="preserve"> </w:t>
      </w:r>
    </w:p>
    <w:p w14:paraId="23D1CE2F" w14:textId="77777777" w:rsidR="00FB41FC" w:rsidRDefault="00FB41FC" w:rsidP="00FB41FC">
      <w:pPr>
        <w:rPr>
          <w:color w:val="000000"/>
          <w:sz w:val="16"/>
        </w:rPr>
      </w:pPr>
      <w:r w:rsidRPr="004728C6">
        <w:t xml:space="preserve"> </w:t>
      </w:r>
    </w:p>
    <w:p w14:paraId="42DFA110" w14:textId="77777777" w:rsidR="00FB41FC" w:rsidRDefault="00FB41FC" w:rsidP="00FB41FC">
      <w:pPr>
        <w:jc w:val="right"/>
        <w:rPr>
          <w:color w:val="000000"/>
          <w:sz w:val="16"/>
        </w:rPr>
      </w:pPr>
      <w:r w:rsidRPr="00152505">
        <w:rPr>
          <w:color w:val="000000"/>
          <w:sz w:val="16"/>
        </w:rPr>
        <w:t>109.02_National_11_9_2016</w:t>
      </w:r>
    </w:p>
    <w:p w14:paraId="1832C14D" w14:textId="77777777" w:rsidR="00FB41FC" w:rsidRDefault="00FB41FC" w:rsidP="00FB41FC">
      <w:pPr>
        <w:pStyle w:val="InstructionMandatory"/>
      </w:pPr>
      <w:bookmarkStart w:id="54" w:name="_Toc44400897"/>
      <w:bookmarkStart w:id="55" w:name="_Toc355276731"/>
      <w:r>
        <w:t>Add the following sentence to Subsection 109.02(b):</w:t>
      </w:r>
    </w:p>
    <w:p w14:paraId="6E2E5C52" w14:textId="77777777" w:rsidR="00FB41FC" w:rsidRPr="00FA4A7E" w:rsidRDefault="00FB41FC" w:rsidP="00FB41FC">
      <w:pPr>
        <w:pStyle w:val="Heading2"/>
      </w:pPr>
      <w:bookmarkStart w:id="56" w:name="_Toc488140824"/>
      <w:bookmarkStart w:id="57" w:name="_Toc129760488"/>
      <w:r w:rsidRPr="00FA4A7E">
        <w:t>109.02 Measurement Terms and Definitions.</w:t>
      </w:r>
      <w:bookmarkEnd w:id="54"/>
      <w:bookmarkEnd w:id="55"/>
      <w:bookmarkEnd w:id="56"/>
      <w:bookmarkEnd w:id="57"/>
      <w:r w:rsidRPr="00FA4A7E">
        <w:t xml:space="preserve"> </w:t>
      </w:r>
    </w:p>
    <w:p w14:paraId="03989C38" w14:textId="77777777" w:rsidR="00FB41FC" w:rsidRDefault="00FB41FC" w:rsidP="00FB41FC">
      <w:pPr>
        <w:ind w:left="360"/>
        <w:rPr>
          <w:rStyle w:val="Strong"/>
        </w:rPr>
      </w:pPr>
      <w:r w:rsidRPr="00FA4A7E">
        <w:rPr>
          <w:rStyle w:val="Strong"/>
        </w:rPr>
        <w:t xml:space="preserve">(b) Contract quantity. </w:t>
      </w:r>
    </w:p>
    <w:p w14:paraId="10ADCF83" w14:textId="77777777" w:rsidR="00FB41FC" w:rsidRPr="00FA4A7E" w:rsidRDefault="00FB41FC" w:rsidP="00FB41FC">
      <w:pPr>
        <w:ind w:left="360"/>
        <w:rPr>
          <w:b/>
          <w:bCs/>
        </w:rPr>
      </w:pPr>
      <w:r>
        <w:t>Contract quantities will be adjusted only when there are errors in the original design of 15% or more.</w:t>
      </w:r>
    </w:p>
    <w:p w14:paraId="76FE8CC8" w14:textId="77777777" w:rsidR="00FB41FC" w:rsidRPr="00D66CC8" w:rsidRDefault="00FB41FC" w:rsidP="00FB41FC">
      <w:pPr>
        <w:pStyle w:val="Heading1"/>
        <w:spacing w:before="240" w:after="120"/>
        <w:rPr>
          <w:rFonts w:ascii="Times New Roman" w:hAnsi="Times New Roman" w:cs="Times New Roman"/>
          <w:color w:val="auto"/>
          <w:sz w:val="24"/>
          <w:szCs w:val="24"/>
        </w:rPr>
      </w:pPr>
      <w:bookmarkStart w:id="58" w:name="_Toc129760489"/>
      <w:r w:rsidRPr="00D66CC8">
        <w:rPr>
          <w:rFonts w:ascii="Times New Roman" w:hAnsi="Times New Roman" w:cs="Times New Roman"/>
          <w:color w:val="auto"/>
          <w:sz w:val="24"/>
          <w:szCs w:val="24"/>
        </w:rPr>
        <w:t>152 - Construction Survey and Staking</w:t>
      </w:r>
      <w:bookmarkEnd w:id="51"/>
      <w:bookmarkEnd w:id="58"/>
    </w:p>
    <w:p w14:paraId="1E6BDDB4" w14:textId="77777777" w:rsidR="00FB41FC" w:rsidRDefault="00FB41FC" w:rsidP="00FB41FC">
      <w:pPr>
        <w:jc w:val="right"/>
        <w:rPr>
          <w:color w:val="000000"/>
          <w:sz w:val="16"/>
        </w:rPr>
      </w:pPr>
      <w:r w:rsidRPr="00152505">
        <w:rPr>
          <w:color w:val="000000"/>
          <w:sz w:val="16"/>
        </w:rPr>
        <w:t>152.00_National_12_12_2016</w:t>
      </w:r>
    </w:p>
    <w:p w14:paraId="2B24FE69" w14:textId="77777777" w:rsidR="00FB41FC" w:rsidRPr="00F82C7F" w:rsidRDefault="00FB41FC" w:rsidP="00FB41FC">
      <w:pPr>
        <w:pStyle w:val="Instruction"/>
      </w:pPr>
      <w:r w:rsidRPr="00F82C7F">
        <w:t>Add the following</w:t>
      </w:r>
      <w:r>
        <w:t xml:space="preserve"> to Subsection 152.04(c)</w:t>
      </w:r>
      <w:r w:rsidRPr="00F82C7F">
        <w:t>:</w:t>
      </w:r>
    </w:p>
    <w:p w14:paraId="4540C894" w14:textId="77777777" w:rsidR="00FB41FC" w:rsidRPr="007C04A9" w:rsidRDefault="00FB41FC" w:rsidP="00FB41FC">
      <w:pPr>
        <w:pStyle w:val="Heading2"/>
      </w:pPr>
      <w:bookmarkStart w:id="59" w:name="_Toc44400900"/>
      <w:bookmarkStart w:id="60" w:name="_Toc355276736"/>
      <w:bookmarkStart w:id="61" w:name="_Toc488140827"/>
      <w:bookmarkStart w:id="62" w:name="_Toc129760490"/>
      <w:r w:rsidRPr="007C04A9">
        <w:t>152.04 General.</w:t>
      </w:r>
      <w:bookmarkEnd w:id="59"/>
      <w:bookmarkEnd w:id="60"/>
      <w:bookmarkEnd w:id="61"/>
      <w:bookmarkEnd w:id="62"/>
    </w:p>
    <w:p w14:paraId="615BA5B6" w14:textId="77777777" w:rsidR="00FB41FC" w:rsidRDefault="00FB41FC" w:rsidP="00FB41FC">
      <w:pPr>
        <w:ind w:left="360"/>
        <w:rPr>
          <w:rStyle w:val="Strong"/>
        </w:rPr>
      </w:pPr>
      <w:r w:rsidRPr="00224CBA">
        <w:rPr>
          <w:rStyle w:val="Strong"/>
        </w:rPr>
        <w:t xml:space="preserve">(c) Material.  </w:t>
      </w:r>
    </w:p>
    <w:p w14:paraId="13F1300E" w14:textId="77777777" w:rsidR="00FB41FC" w:rsidRDefault="00FB41FC" w:rsidP="00FB41FC">
      <w:pPr>
        <w:ind w:left="360"/>
        <w:rPr>
          <w:b/>
          <w:bCs/>
        </w:rPr>
      </w:pPr>
      <w:r w:rsidRPr="00F82C7F">
        <w:rPr>
          <w:rFonts w:eastAsia="Times New Roman"/>
        </w:rPr>
        <w:lastRenderedPageBreak/>
        <w:t xml:space="preserve">Use required stake dimensions and materials. Pre-paint the top 2 inches of all stakes and </w:t>
      </w:r>
      <w:proofErr w:type="gramStart"/>
      <w:r w:rsidRPr="00F82C7F">
        <w:rPr>
          <w:rFonts w:eastAsia="Times New Roman"/>
        </w:rPr>
        <w:t>lath, or</w:t>
      </w:r>
      <w:proofErr w:type="gramEnd"/>
      <w:r w:rsidRPr="00F82C7F">
        <w:rPr>
          <w:rFonts w:eastAsia="Times New Roman"/>
        </w:rPr>
        <w:t xml:space="preserve"> mark them with plastic flagging. Use designated colors for paint or flagging. Mark all stakes with a stake pencil that leaves a legible imprint, or with waterproof ink. </w:t>
      </w:r>
    </w:p>
    <w:p w14:paraId="26CD4302" w14:textId="77777777" w:rsidR="00FB41FC" w:rsidRDefault="00FB41FC" w:rsidP="00FB41FC">
      <w:pPr>
        <w:ind w:left="360"/>
        <w:rPr>
          <w:b/>
          <w:bCs/>
        </w:rPr>
      </w:pPr>
      <w:r w:rsidRPr="00F82C7F">
        <w:rPr>
          <w:rFonts w:eastAsia="Times New Roman"/>
        </w:rPr>
        <w:t>Do not use aerosol spray paints.</w:t>
      </w:r>
    </w:p>
    <w:p w14:paraId="2B9066DD" w14:textId="77777777" w:rsidR="00FB41FC" w:rsidRPr="00224CBA" w:rsidRDefault="00FB41FC" w:rsidP="00FB41FC">
      <w:pPr>
        <w:ind w:left="360"/>
        <w:rPr>
          <w:b/>
          <w:bCs/>
        </w:rPr>
      </w:pPr>
      <w:r w:rsidRPr="00F82C7F">
        <w:rPr>
          <w:rFonts w:eastAsia="Times New Roman"/>
        </w:rPr>
        <w:t>Use moisture-resistant paper for survey notes. Keep notes in books with covers that will protect the contents and retain the pages in numerical sequence.</w:t>
      </w:r>
    </w:p>
    <w:p w14:paraId="5DC6FC88" w14:textId="77777777" w:rsidR="00FB41FC" w:rsidRDefault="00FB41FC" w:rsidP="00FB41FC">
      <w:pPr>
        <w:pStyle w:val="Instruction"/>
      </w:pPr>
      <w:r>
        <w:t xml:space="preserve">Make the following changes to </w:t>
      </w:r>
      <w:r w:rsidRPr="007C04A9">
        <w:t>Subsection 152.05</w:t>
      </w:r>
      <w:r>
        <w:t>:</w:t>
      </w:r>
    </w:p>
    <w:p w14:paraId="35D2DBDA" w14:textId="77777777" w:rsidR="00FB41FC" w:rsidRDefault="00FB41FC" w:rsidP="00FB41FC">
      <w:pPr>
        <w:pStyle w:val="Heading2"/>
        <w:rPr>
          <w:rFonts w:eastAsia="Times New Roman"/>
        </w:rPr>
      </w:pPr>
      <w:bookmarkStart w:id="63" w:name="_Toc488140828"/>
      <w:bookmarkStart w:id="64" w:name="_Toc129760491"/>
      <w:r>
        <w:rPr>
          <w:rFonts w:eastAsia="Times New Roman"/>
        </w:rPr>
        <w:t>152.05 Survey and Staking Requirements.</w:t>
      </w:r>
      <w:bookmarkEnd w:id="63"/>
      <w:bookmarkEnd w:id="64"/>
    </w:p>
    <w:p w14:paraId="754909FE" w14:textId="77777777" w:rsidR="00FB41FC" w:rsidRPr="007C04A9" w:rsidRDefault="00FB41FC" w:rsidP="00FB41FC">
      <w:pPr>
        <w:pStyle w:val="Instruction"/>
      </w:pPr>
      <w:r>
        <w:t>Delete</w:t>
      </w:r>
      <w:r w:rsidRPr="007C04A9">
        <w:t xml:space="preserve"> Subsection 152.05(d)(2) </w:t>
      </w:r>
      <w:r>
        <w:t xml:space="preserve">and replace </w:t>
      </w:r>
      <w:r w:rsidRPr="007C04A9">
        <w:t>with the following:</w:t>
      </w:r>
    </w:p>
    <w:p w14:paraId="0E114046" w14:textId="77777777" w:rsidR="00FB41FC" w:rsidRPr="00F82C7F" w:rsidRDefault="00FB41FC" w:rsidP="00FB41FC">
      <w:pPr>
        <w:ind w:left="360"/>
        <w:rPr>
          <w:rFonts w:eastAsia="Times New Roman"/>
          <w:b/>
          <w:bCs/>
        </w:rPr>
      </w:pPr>
      <w:r>
        <w:rPr>
          <w:rFonts w:eastAsia="Times New Roman"/>
          <w:b/>
          <w:bCs/>
        </w:rPr>
        <w:t xml:space="preserve"> (d</w:t>
      </w:r>
      <w:r w:rsidRPr="00F82C7F">
        <w:rPr>
          <w:rFonts w:eastAsia="Times New Roman"/>
          <w:b/>
          <w:bCs/>
        </w:rPr>
        <w:t xml:space="preserve">) Slope </w:t>
      </w:r>
      <w:r>
        <w:rPr>
          <w:rFonts w:eastAsia="Times New Roman"/>
          <w:b/>
          <w:bCs/>
        </w:rPr>
        <w:t>and reference stakes.</w:t>
      </w:r>
    </w:p>
    <w:p w14:paraId="46DB7F97" w14:textId="77777777" w:rsidR="00FB41FC" w:rsidRDefault="00FB41FC" w:rsidP="00FB41FC">
      <w:pPr>
        <w:ind w:left="720"/>
        <w:rPr>
          <w:rFonts w:eastAsia="Times New Roman"/>
        </w:rPr>
      </w:pPr>
      <w:r w:rsidRPr="004964D1">
        <w:rPr>
          <w:rFonts w:eastAsia="Times New Roman"/>
          <w:b/>
          <w:u w:val="single"/>
        </w:rPr>
        <w:t>(2) Conventional survey methods</w:t>
      </w:r>
      <w:r w:rsidRPr="00224CBA">
        <w:rPr>
          <w:rFonts w:eastAsia="Times New Roman"/>
          <w:b/>
        </w:rPr>
        <w:t xml:space="preserve">. </w:t>
      </w:r>
      <w:r w:rsidRPr="00F82C7F">
        <w:rPr>
          <w:rFonts w:eastAsia="Times New Roman"/>
        </w:rPr>
        <w:t xml:space="preserve">When required, locate slope stakes on designated portions of the road. Locate the slope stake catch points and use them to establish clearing limits and slope stake references. </w:t>
      </w:r>
    </w:p>
    <w:p w14:paraId="6DBAAC9A" w14:textId="77777777" w:rsidR="00FB41FC" w:rsidRDefault="00FB41FC" w:rsidP="00FB41FC">
      <w:pPr>
        <w:ind w:left="720"/>
        <w:rPr>
          <w:rFonts w:eastAsia="Times New Roman"/>
        </w:rPr>
      </w:pPr>
      <w:r w:rsidRPr="00F82C7F">
        <w:rPr>
          <w:rFonts w:eastAsia="Times New Roman"/>
        </w:rPr>
        <w:t xml:space="preserve">Mark slope stakes with the station, the amount of cut or fill, the horizontal distance to centerline, and the slope ratios. </w:t>
      </w:r>
    </w:p>
    <w:p w14:paraId="2D7C8D9A" w14:textId="77777777" w:rsidR="00FB41FC" w:rsidRDefault="00FB41FC" w:rsidP="00FB41FC">
      <w:pPr>
        <w:ind w:left="720"/>
        <w:rPr>
          <w:rFonts w:eastAsia="Times New Roman"/>
        </w:rPr>
      </w:pPr>
      <w:r w:rsidRPr="00F82C7F">
        <w:rPr>
          <w:rFonts w:eastAsia="Times New Roman"/>
        </w:rPr>
        <w:t>Place slope reference stakes at least 10 feet outside the clearing limit and mark with the offset distance to the slope stake. Place sight stakes when required.</w:t>
      </w:r>
    </w:p>
    <w:p w14:paraId="1E5117F3" w14:textId="77777777" w:rsidR="00FB41FC" w:rsidRDefault="00FB41FC" w:rsidP="00FB41FC">
      <w:pPr>
        <w:ind w:left="720"/>
        <w:rPr>
          <w:rFonts w:eastAsia="Times New Roman"/>
        </w:rPr>
      </w:pPr>
      <w:r w:rsidRPr="00F82C7F">
        <w:rPr>
          <w:rFonts w:eastAsia="Times New Roman"/>
        </w:rPr>
        <w:t>Prior to clearing and grubbing operations, move the slope stake outside the clearing limit to the slope reference stake. After clearing and grubbing and before excavation, reset the slope stakes in their original position.</w:t>
      </w:r>
    </w:p>
    <w:p w14:paraId="2810984D" w14:textId="77777777" w:rsidR="00FB41FC" w:rsidRPr="00F82C7F" w:rsidRDefault="00FB41FC" w:rsidP="00FB41FC">
      <w:pPr>
        <w:ind w:left="720"/>
        <w:rPr>
          <w:rFonts w:eastAsia="Times New Roman"/>
        </w:rPr>
      </w:pPr>
      <w:r w:rsidRPr="00F82C7F">
        <w:rPr>
          <w:rFonts w:eastAsia="Times New Roman"/>
        </w:rPr>
        <w:t>Use the designated method to establish the slope stake catchpoint.</w:t>
      </w:r>
    </w:p>
    <w:p w14:paraId="1FAF7F57" w14:textId="77777777" w:rsidR="00FB41FC" w:rsidRPr="00F82C7F" w:rsidRDefault="00FB41FC" w:rsidP="00FB41FC">
      <w:pPr>
        <w:ind w:left="1080"/>
        <w:rPr>
          <w:rFonts w:eastAsia="Times New Roman"/>
        </w:rPr>
      </w:pPr>
      <w:r w:rsidRPr="00F82C7F">
        <w:rPr>
          <w:rFonts w:eastAsia="Times New Roman"/>
          <w:b/>
          <w:bCs/>
        </w:rPr>
        <w:t>Method I</w:t>
      </w:r>
      <w:r w:rsidRPr="00F82C7F">
        <w:rPr>
          <w:rFonts w:eastAsia="Times New Roman"/>
        </w:rPr>
        <w:t>—Computed Method. Use the template information shown in the plans or other Government-provided data to calculate the actual location of the catchpoint. The slope stake “catchpoint distance” provided may be used as a trial location to initiate slope staking.  Recatch slope stakes on any section that does not match the staking report within the tolerances established in Table 152-2.</w:t>
      </w:r>
    </w:p>
    <w:p w14:paraId="2AB4FD61" w14:textId="77777777" w:rsidR="00FB41FC" w:rsidRPr="00F82C7F" w:rsidRDefault="00FB41FC" w:rsidP="00FB41FC">
      <w:pPr>
        <w:ind w:left="1080"/>
        <w:rPr>
          <w:rFonts w:eastAsia="Times New Roman"/>
        </w:rPr>
      </w:pPr>
      <w:r w:rsidRPr="00F82C7F">
        <w:rPr>
          <w:rFonts w:eastAsia="Times New Roman"/>
          <w:b/>
          <w:bCs/>
        </w:rPr>
        <w:t>Method II</w:t>
      </w:r>
      <w:r w:rsidRPr="00F82C7F">
        <w:rPr>
          <w:rFonts w:eastAsia="Times New Roman"/>
        </w:rPr>
        <w:t xml:space="preserve">—Catchpoint Measurement Method. Determine the location of slope stake catchpoints by measuring the catchpoint distances shown in the plans or other Government-provided data. </w:t>
      </w:r>
    </w:p>
    <w:p w14:paraId="7C6944BB" w14:textId="77777777" w:rsidR="00FB41FC" w:rsidRPr="007C04A9" w:rsidRDefault="00FB41FC" w:rsidP="00FB41FC">
      <w:pPr>
        <w:pStyle w:val="Instruction"/>
      </w:pPr>
      <w:r w:rsidRPr="00DD64A8">
        <w:t>Add the following</w:t>
      </w:r>
      <w:r>
        <w:t xml:space="preserve"> to Subsection 152.05(e)</w:t>
      </w:r>
      <w:r w:rsidRPr="007C04A9">
        <w:t>:</w:t>
      </w:r>
    </w:p>
    <w:p w14:paraId="6D7EB99C" w14:textId="77777777" w:rsidR="00FB41FC" w:rsidRDefault="00FB41FC" w:rsidP="00FB41FC">
      <w:pPr>
        <w:ind w:left="180"/>
        <w:rPr>
          <w:rFonts w:eastAsia="Times New Roman"/>
          <w:b/>
          <w:bCs/>
        </w:rPr>
      </w:pPr>
      <w:r w:rsidRPr="00DD64A8">
        <w:rPr>
          <w:rFonts w:eastAsia="Times New Roman"/>
          <w:b/>
          <w:bCs/>
        </w:rPr>
        <w:t>(</w:t>
      </w:r>
      <w:r>
        <w:rPr>
          <w:rFonts w:eastAsia="Times New Roman"/>
          <w:b/>
          <w:bCs/>
        </w:rPr>
        <w:t>e</w:t>
      </w:r>
      <w:r w:rsidRPr="00DD64A8">
        <w:rPr>
          <w:rFonts w:eastAsia="Times New Roman"/>
          <w:b/>
          <w:bCs/>
        </w:rPr>
        <w:t xml:space="preserve">) Clearing and grubbing limits. </w:t>
      </w:r>
    </w:p>
    <w:p w14:paraId="31A3834B" w14:textId="77777777" w:rsidR="00FB41FC" w:rsidRDefault="00FB41FC" w:rsidP="00FB41FC">
      <w:pPr>
        <w:ind w:left="180"/>
        <w:rPr>
          <w:rFonts w:eastAsia="Times New Roman"/>
          <w:b/>
          <w:bCs/>
        </w:rPr>
      </w:pPr>
      <w:r w:rsidRPr="00F82C7F">
        <w:rPr>
          <w:rFonts w:eastAsia="Times New Roman"/>
        </w:rPr>
        <w:lastRenderedPageBreak/>
        <w:t xml:space="preserve">Mark the clearing limits with flagging or tags on trees to be left standing, or on lath. Make markings intervisible, and no more than 90 feet apart. </w:t>
      </w:r>
    </w:p>
    <w:p w14:paraId="68F0A431" w14:textId="77777777" w:rsidR="00FB41FC" w:rsidRPr="00224CBA" w:rsidRDefault="00FB41FC" w:rsidP="00FB41FC">
      <w:pPr>
        <w:ind w:left="180"/>
        <w:rPr>
          <w:rFonts w:eastAsia="Times New Roman"/>
          <w:b/>
          <w:bCs/>
        </w:rPr>
      </w:pPr>
      <w:r w:rsidRPr="00F82C7F">
        <w:rPr>
          <w:rFonts w:eastAsia="Times New Roman"/>
        </w:rPr>
        <w:t>After establishing clearing limits, move the location line stake outside the clearing limits for station identification purposes, and mark it with horizontal distance to location line</w:t>
      </w:r>
      <w:r>
        <w:rPr>
          <w:rFonts w:eastAsia="Times New Roman"/>
        </w:rPr>
        <w:t>.</w:t>
      </w:r>
    </w:p>
    <w:p w14:paraId="72D7E4BB" w14:textId="77777777" w:rsidR="00FB41FC" w:rsidRDefault="00FB41FC" w:rsidP="00FB41FC">
      <w:pPr>
        <w:pStyle w:val="Instruction"/>
      </w:pPr>
      <w:r>
        <w:t>Replace</w:t>
      </w:r>
      <w:r w:rsidRPr="007C04A9">
        <w:t xml:space="preserve"> Table 152-1</w:t>
      </w:r>
      <w:r>
        <w:t xml:space="preserve"> with the following</w:t>
      </w:r>
      <w:r w:rsidRPr="007C04A9">
        <w:t>:</w:t>
      </w:r>
    </w:p>
    <w:p w14:paraId="5F6EE094" w14:textId="77777777" w:rsidR="00FB41FC" w:rsidRPr="00F82C7F" w:rsidRDefault="00FB41FC" w:rsidP="00FB41FC">
      <w:pPr>
        <w:pStyle w:val="Heading2"/>
        <w:rPr>
          <w:rFonts w:eastAsia="Times New Roman"/>
        </w:rPr>
      </w:pPr>
      <w:bookmarkStart w:id="65" w:name="_Toc488140829"/>
      <w:bookmarkStart w:id="66" w:name="_Toc129760492"/>
      <w:r>
        <w:t>Table 152-1 Construction Survey and Staking Tolerances</w:t>
      </w:r>
      <w:bookmarkEnd w:id="65"/>
      <w:bookmarkEnd w:id="66"/>
    </w:p>
    <w:tbl>
      <w:tblPr>
        <w:tblW w:w="0" w:type="auto"/>
        <w:jc w:val="center"/>
        <w:tblLayout w:type="fixed"/>
        <w:tblCellMar>
          <w:left w:w="72" w:type="dxa"/>
          <w:right w:w="72" w:type="dxa"/>
        </w:tblCellMar>
        <w:tblLook w:val="04A0" w:firstRow="1" w:lastRow="0" w:firstColumn="1" w:lastColumn="0" w:noHBand="0" w:noVBand="1"/>
      </w:tblPr>
      <w:tblGrid>
        <w:gridCol w:w="4194"/>
        <w:gridCol w:w="2246"/>
        <w:gridCol w:w="2610"/>
      </w:tblGrid>
      <w:tr w:rsidR="00FB41FC" w14:paraId="4685319D" w14:textId="77777777" w:rsidTr="00FB41FC">
        <w:trPr>
          <w:cantSplit/>
          <w:trHeight w:val="507"/>
          <w:jc w:val="center"/>
        </w:trPr>
        <w:tc>
          <w:tcPr>
            <w:tcW w:w="9050" w:type="dxa"/>
            <w:gridSpan w:val="3"/>
            <w:tcBorders>
              <w:top w:val="nil"/>
              <w:left w:val="nil"/>
              <w:bottom w:val="single" w:sz="6" w:space="0" w:color="auto"/>
              <w:right w:val="nil"/>
            </w:tcBorders>
            <w:shd w:val="clear" w:color="auto" w:fill="FFFFFF"/>
            <w:vAlign w:val="center"/>
            <w:hideMark/>
          </w:tcPr>
          <w:p w14:paraId="3BAA7757" w14:textId="77777777" w:rsidR="00FB41FC" w:rsidRDefault="00FB41FC" w:rsidP="00FB41FC">
            <w:pPr>
              <w:pStyle w:val="tableheaderfont10"/>
              <w:spacing w:line="276" w:lineRule="auto"/>
              <w:rPr>
                <w:sz w:val="24"/>
                <w:szCs w:val="24"/>
              </w:rPr>
            </w:pPr>
            <w:r>
              <w:rPr>
                <w:sz w:val="24"/>
                <w:szCs w:val="24"/>
              </w:rPr>
              <w:t>Table 152-1</w:t>
            </w:r>
          </w:p>
          <w:p w14:paraId="15B11BD3" w14:textId="77777777" w:rsidR="00FB41FC" w:rsidRDefault="00FB41FC" w:rsidP="00FB41FC">
            <w:pPr>
              <w:pStyle w:val="tableheaderfont10"/>
              <w:spacing w:line="276" w:lineRule="auto"/>
              <w:rPr>
                <w:b w:val="0"/>
                <w:bCs w:val="0"/>
              </w:rPr>
            </w:pPr>
            <w:r>
              <w:rPr>
                <w:sz w:val="24"/>
                <w:szCs w:val="24"/>
              </w:rPr>
              <w:t xml:space="preserve">Construction Survey and Staking Tolerances </w:t>
            </w:r>
            <w:r>
              <w:rPr>
                <w:sz w:val="24"/>
                <w:szCs w:val="24"/>
                <w:vertAlign w:val="superscript"/>
              </w:rPr>
              <w:t>(1)</w:t>
            </w:r>
          </w:p>
        </w:tc>
      </w:tr>
      <w:tr w:rsidR="00FB41FC" w14:paraId="423496B0" w14:textId="77777777" w:rsidTr="00FB41FC">
        <w:trPr>
          <w:cantSplit/>
          <w:trHeight w:val="507"/>
          <w:jc w:val="center"/>
        </w:trPr>
        <w:tc>
          <w:tcPr>
            <w:tcW w:w="4194" w:type="dxa"/>
            <w:tcBorders>
              <w:top w:val="single" w:sz="6" w:space="0" w:color="auto"/>
              <w:left w:val="single" w:sz="6" w:space="0" w:color="auto"/>
              <w:bottom w:val="nil"/>
              <w:right w:val="nil"/>
            </w:tcBorders>
            <w:shd w:val="clear" w:color="auto" w:fill="FFFFFF"/>
            <w:vAlign w:val="center"/>
            <w:hideMark/>
          </w:tcPr>
          <w:p w14:paraId="7ECD2434" w14:textId="77777777" w:rsidR="00FB41FC" w:rsidRDefault="00FB41FC" w:rsidP="00FB41FC">
            <w:pPr>
              <w:pStyle w:val="table10text"/>
              <w:spacing w:line="276" w:lineRule="auto"/>
              <w:jc w:val="center"/>
              <w:rPr>
                <w:b/>
                <w:bCs/>
              </w:rPr>
            </w:pPr>
            <w:r>
              <w:rPr>
                <w:b/>
                <w:bCs/>
              </w:rPr>
              <w:t>Staking Phase</w:t>
            </w:r>
          </w:p>
        </w:tc>
        <w:tc>
          <w:tcPr>
            <w:tcW w:w="2246" w:type="dxa"/>
            <w:tcBorders>
              <w:top w:val="single" w:sz="6" w:space="0" w:color="auto"/>
              <w:left w:val="single" w:sz="6" w:space="0" w:color="auto"/>
              <w:bottom w:val="nil"/>
              <w:right w:val="nil"/>
            </w:tcBorders>
            <w:shd w:val="clear" w:color="auto" w:fill="FFFFFF"/>
            <w:vAlign w:val="center"/>
            <w:hideMark/>
          </w:tcPr>
          <w:p w14:paraId="1EF2ECBB" w14:textId="77777777" w:rsidR="00FB41FC" w:rsidRDefault="00FB41FC" w:rsidP="00FB41FC">
            <w:pPr>
              <w:pStyle w:val="table10text"/>
              <w:spacing w:line="276" w:lineRule="auto"/>
              <w:jc w:val="center"/>
              <w:rPr>
                <w:b/>
                <w:bCs/>
              </w:rPr>
            </w:pPr>
            <w:r>
              <w:rPr>
                <w:b/>
                <w:bCs/>
              </w:rPr>
              <w:t>Horizontal</w:t>
            </w:r>
          </w:p>
        </w:tc>
        <w:tc>
          <w:tcPr>
            <w:tcW w:w="2610" w:type="dxa"/>
            <w:tcBorders>
              <w:top w:val="single" w:sz="6" w:space="0" w:color="auto"/>
              <w:left w:val="single" w:sz="6" w:space="0" w:color="auto"/>
              <w:bottom w:val="nil"/>
              <w:right w:val="single" w:sz="6" w:space="0" w:color="auto"/>
            </w:tcBorders>
            <w:shd w:val="clear" w:color="auto" w:fill="FFFFFF"/>
            <w:vAlign w:val="center"/>
            <w:hideMark/>
          </w:tcPr>
          <w:p w14:paraId="687095ED" w14:textId="77777777" w:rsidR="00FB41FC" w:rsidRDefault="00FB41FC" w:rsidP="00FB41FC">
            <w:pPr>
              <w:pStyle w:val="table10text"/>
              <w:spacing w:line="276" w:lineRule="auto"/>
              <w:jc w:val="center"/>
              <w:rPr>
                <w:b/>
                <w:bCs/>
              </w:rPr>
            </w:pPr>
            <w:r>
              <w:rPr>
                <w:b/>
                <w:bCs/>
              </w:rPr>
              <w:t>Vertical</w:t>
            </w:r>
          </w:p>
        </w:tc>
      </w:tr>
      <w:tr w:rsidR="00FB41FC" w14:paraId="63157674" w14:textId="77777777" w:rsidTr="00FB41FC">
        <w:trPr>
          <w:cantSplit/>
          <w:trHeight w:val="303"/>
          <w:jc w:val="center"/>
        </w:trPr>
        <w:tc>
          <w:tcPr>
            <w:tcW w:w="4194" w:type="dxa"/>
            <w:tcBorders>
              <w:top w:val="single" w:sz="6" w:space="0" w:color="auto"/>
              <w:left w:val="single" w:sz="6" w:space="0" w:color="auto"/>
              <w:bottom w:val="nil"/>
              <w:right w:val="nil"/>
            </w:tcBorders>
            <w:shd w:val="clear" w:color="auto" w:fill="FFFFFF"/>
            <w:tcMar>
              <w:top w:w="43" w:type="dxa"/>
              <w:left w:w="72" w:type="dxa"/>
              <w:bottom w:w="43" w:type="dxa"/>
              <w:right w:w="72" w:type="dxa"/>
            </w:tcMar>
            <w:hideMark/>
          </w:tcPr>
          <w:p w14:paraId="7685C5DC" w14:textId="77777777" w:rsidR="00FB41FC" w:rsidRDefault="00FB41FC" w:rsidP="00FB41FC">
            <w:pPr>
              <w:pStyle w:val="table10text"/>
              <w:spacing w:line="276" w:lineRule="auto"/>
              <w:jc w:val="left"/>
            </w:pPr>
            <w:r>
              <w:t>Control points set from existing</w:t>
            </w:r>
          </w:p>
          <w:p w14:paraId="050486A8" w14:textId="77777777" w:rsidR="00FB41FC" w:rsidRDefault="00FB41FC" w:rsidP="00FB41FC">
            <w:pPr>
              <w:pStyle w:val="table10text"/>
              <w:spacing w:line="276" w:lineRule="auto"/>
              <w:jc w:val="left"/>
            </w:pPr>
            <w:r>
              <w:t>Government control points- Tolerance Class A</w:t>
            </w:r>
          </w:p>
        </w:tc>
        <w:tc>
          <w:tcPr>
            <w:tcW w:w="2246" w:type="dxa"/>
            <w:tcBorders>
              <w:top w:val="single" w:sz="6" w:space="0" w:color="auto"/>
              <w:left w:val="single" w:sz="6" w:space="0" w:color="auto"/>
              <w:bottom w:val="nil"/>
              <w:right w:val="nil"/>
            </w:tcBorders>
            <w:shd w:val="clear" w:color="auto" w:fill="FFFFFF"/>
            <w:tcMar>
              <w:top w:w="43" w:type="dxa"/>
              <w:left w:w="72" w:type="dxa"/>
              <w:bottom w:w="43" w:type="dxa"/>
              <w:right w:w="72" w:type="dxa"/>
            </w:tcMar>
            <w:hideMark/>
          </w:tcPr>
          <w:p w14:paraId="19AE86B8" w14:textId="77777777" w:rsidR="00FB41FC" w:rsidRDefault="00FB41FC" w:rsidP="00FB41FC">
            <w:pPr>
              <w:pStyle w:val="table10text"/>
              <w:spacing w:line="276" w:lineRule="auto"/>
              <w:jc w:val="center"/>
            </w:pPr>
            <w:r>
              <w:t>±0.03 feet</w:t>
            </w:r>
          </w:p>
          <w:p w14:paraId="5772F059" w14:textId="77777777" w:rsidR="00FB41FC" w:rsidRDefault="00FB41FC" w:rsidP="00FB41FC">
            <w:pPr>
              <w:pStyle w:val="table10text"/>
              <w:spacing w:line="276" w:lineRule="auto"/>
              <w:jc w:val="center"/>
            </w:pPr>
            <w:r>
              <w:t>(±10 millimeters)</w:t>
            </w:r>
          </w:p>
        </w:tc>
        <w:tc>
          <w:tcPr>
            <w:tcW w:w="2610" w:type="dxa"/>
            <w:tcBorders>
              <w:top w:val="single" w:sz="6" w:space="0" w:color="auto"/>
              <w:left w:val="single" w:sz="6" w:space="0" w:color="auto"/>
              <w:bottom w:val="nil"/>
              <w:right w:val="single" w:sz="6" w:space="0" w:color="auto"/>
            </w:tcBorders>
            <w:shd w:val="clear" w:color="auto" w:fill="FFFFFF"/>
            <w:tcMar>
              <w:top w:w="43" w:type="dxa"/>
              <w:left w:w="72" w:type="dxa"/>
              <w:bottom w:w="43" w:type="dxa"/>
              <w:right w:w="72" w:type="dxa"/>
            </w:tcMar>
            <w:hideMark/>
          </w:tcPr>
          <w:p w14:paraId="6F7B6650" w14:textId="77777777" w:rsidR="00FB41FC" w:rsidRDefault="00FB41FC" w:rsidP="00FB41FC">
            <w:pPr>
              <w:pStyle w:val="table10text"/>
              <w:spacing w:line="276" w:lineRule="auto"/>
              <w:jc w:val="center"/>
              <w:rPr>
                <w:vertAlign w:val="superscript"/>
              </w:rPr>
            </w:pPr>
            <w:r>
              <w:t>±0.01 feet ×</w:t>
            </w:r>
            <w:r>
              <w:rPr>
                <w:position w:val="-8"/>
              </w:rPr>
              <w:object w:dxaOrig="360" w:dyaOrig="315" w14:anchorId="6A7EAC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25pt;height:17.25pt" o:ole="">
                  <v:imagedata r:id="rId11" o:title=""/>
                </v:shape>
                <o:OLEObject Type="Embed" ProgID="Equation.3" ShapeID="_x0000_i1025" DrawAspect="Content" ObjectID="_1806140986" r:id="rId12"/>
              </w:object>
            </w:r>
          </w:p>
          <w:p w14:paraId="6C10FF0D" w14:textId="77777777" w:rsidR="00FB41FC" w:rsidRDefault="00FB41FC" w:rsidP="00FB41FC">
            <w:pPr>
              <w:pStyle w:val="table10text"/>
              <w:spacing w:line="276" w:lineRule="auto"/>
              <w:jc w:val="center"/>
            </w:pPr>
            <w:r>
              <w:t>(±3 millimeters ×</w:t>
            </w:r>
            <w:r>
              <w:rPr>
                <w:position w:val="-8"/>
              </w:rPr>
              <w:object w:dxaOrig="360" w:dyaOrig="315" w14:anchorId="18B2AF75">
                <v:shape id="_x0000_i1026" type="#_x0000_t75" style="width:17.25pt;height:17.25pt" o:ole="">
                  <v:imagedata r:id="rId11" o:title=""/>
                </v:shape>
                <o:OLEObject Type="Embed" ProgID="Equation.3" ShapeID="_x0000_i1026" DrawAspect="Content" ObjectID="_1806140987" r:id="rId13"/>
              </w:object>
            </w:r>
            <w:r>
              <w:t>)</w:t>
            </w:r>
            <w:r>
              <w:rPr>
                <w:vertAlign w:val="superscript"/>
              </w:rPr>
              <w:t>(2)</w:t>
            </w:r>
          </w:p>
        </w:tc>
      </w:tr>
      <w:tr w:rsidR="00FB41FC" w14:paraId="64D6A94C" w14:textId="77777777" w:rsidTr="00FB41FC">
        <w:trPr>
          <w:cantSplit/>
          <w:trHeight w:val="303"/>
          <w:jc w:val="center"/>
        </w:trPr>
        <w:tc>
          <w:tcPr>
            <w:tcW w:w="4194" w:type="dxa"/>
            <w:tcBorders>
              <w:top w:val="single" w:sz="6" w:space="0" w:color="auto"/>
              <w:left w:val="single" w:sz="6" w:space="0" w:color="auto"/>
              <w:bottom w:val="nil"/>
              <w:right w:val="nil"/>
            </w:tcBorders>
            <w:shd w:val="clear" w:color="auto" w:fill="FFFFFF"/>
            <w:tcMar>
              <w:top w:w="43" w:type="dxa"/>
              <w:left w:w="72" w:type="dxa"/>
              <w:bottom w:w="43" w:type="dxa"/>
              <w:right w:w="72" w:type="dxa"/>
            </w:tcMar>
            <w:hideMark/>
          </w:tcPr>
          <w:p w14:paraId="496E2D29" w14:textId="77777777" w:rsidR="00FB41FC" w:rsidRDefault="00FB41FC" w:rsidP="00FB41FC">
            <w:pPr>
              <w:pStyle w:val="table10text"/>
              <w:spacing w:line="276" w:lineRule="auto"/>
              <w:jc w:val="left"/>
            </w:pPr>
            <w:r>
              <w:t>Mapping, topography, and cross-section</w:t>
            </w:r>
          </w:p>
          <w:p w14:paraId="22C762C0" w14:textId="77777777" w:rsidR="00FB41FC" w:rsidRDefault="00FB41FC" w:rsidP="00FB41FC">
            <w:pPr>
              <w:pStyle w:val="table10text"/>
              <w:spacing w:line="276" w:lineRule="auto"/>
              <w:jc w:val="left"/>
            </w:pPr>
            <w:r>
              <w:t>Points- Tolerance Class A</w:t>
            </w:r>
          </w:p>
        </w:tc>
        <w:tc>
          <w:tcPr>
            <w:tcW w:w="2246" w:type="dxa"/>
            <w:tcBorders>
              <w:top w:val="single" w:sz="6" w:space="0" w:color="auto"/>
              <w:left w:val="single" w:sz="6" w:space="0" w:color="auto"/>
              <w:bottom w:val="nil"/>
              <w:right w:val="nil"/>
            </w:tcBorders>
            <w:shd w:val="clear" w:color="auto" w:fill="FFFFFF"/>
            <w:tcMar>
              <w:top w:w="43" w:type="dxa"/>
              <w:left w:w="72" w:type="dxa"/>
              <w:bottom w:w="43" w:type="dxa"/>
              <w:right w:w="72" w:type="dxa"/>
            </w:tcMar>
            <w:hideMark/>
          </w:tcPr>
          <w:p w14:paraId="562425F5" w14:textId="77777777" w:rsidR="00FB41FC" w:rsidRDefault="00FB41FC" w:rsidP="00FB41FC">
            <w:pPr>
              <w:pStyle w:val="table10text"/>
              <w:spacing w:line="276" w:lineRule="auto"/>
              <w:jc w:val="center"/>
            </w:pPr>
            <w:r>
              <w:t>±0.16 feet</w:t>
            </w:r>
          </w:p>
          <w:p w14:paraId="43D10969" w14:textId="77777777" w:rsidR="00FB41FC" w:rsidRDefault="00FB41FC" w:rsidP="00FB41FC">
            <w:pPr>
              <w:pStyle w:val="table10text"/>
              <w:spacing w:line="276" w:lineRule="auto"/>
              <w:jc w:val="center"/>
            </w:pPr>
            <w:r>
              <w:t>(±50 millimeters)</w:t>
            </w:r>
          </w:p>
        </w:tc>
        <w:tc>
          <w:tcPr>
            <w:tcW w:w="2610" w:type="dxa"/>
            <w:tcBorders>
              <w:top w:val="single" w:sz="6" w:space="0" w:color="auto"/>
              <w:left w:val="single" w:sz="6" w:space="0" w:color="auto"/>
              <w:bottom w:val="nil"/>
              <w:right w:val="single" w:sz="6" w:space="0" w:color="auto"/>
            </w:tcBorders>
            <w:shd w:val="clear" w:color="auto" w:fill="FFFFFF"/>
            <w:tcMar>
              <w:top w:w="43" w:type="dxa"/>
              <w:left w:w="72" w:type="dxa"/>
              <w:bottom w:w="43" w:type="dxa"/>
              <w:right w:w="72" w:type="dxa"/>
            </w:tcMar>
            <w:hideMark/>
          </w:tcPr>
          <w:p w14:paraId="4562E014" w14:textId="77777777" w:rsidR="00FB41FC" w:rsidRDefault="00FB41FC" w:rsidP="00FB41FC">
            <w:pPr>
              <w:pStyle w:val="table10text"/>
              <w:spacing w:line="276" w:lineRule="auto"/>
              <w:jc w:val="center"/>
            </w:pPr>
            <w:r>
              <w:t>±0.16 feet</w:t>
            </w:r>
          </w:p>
          <w:p w14:paraId="7D3B3E6C" w14:textId="77777777" w:rsidR="00FB41FC" w:rsidRDefault="00FB41FC" w:rsidP="00FB41FC">
            <w:pPr>
              <w:pStyle w:val="table10text"/>
              <w:spacing w:line="276" w:lineRule="auto"/>
              <w:jc w:val="center"/>
            </w:pPr>
            <w:r>
              <w:t>(±50 millimeters)</w:t>
            </w:r>
          </w:p>
        </w:tc>
      </w:tr>
      <w:tr w:rsidR="00FB41FC" w14:paraId="04B3F236" w14:textId="77777777" w:rsidTr="00FB41FC">
        <w:trPr>
          <w:cantSplit/>
          <w:trHeight w:val="501"/>
          <w:jc w:val="center"/>
        </w:trPr>
        <w:tc>
          <w:tcPr>
            <w:tcW w:w="4194" w:type="dxa"/>
            <w:tcBorders>
              <w:top w:val="single" w:sz="6" w:space="0" w:color="auto"/>
              <w:left w:val="single" w:sz="6" w:space="0" w:color="auto"/>
              <w:bottom w:val="nil"/>
              <w:right w:val="nil"/>
            </w:tcBorders>
            <w:shd w:val="clear" w:color="auto" w:fill="FFFFFF"/>
            <w:tcMar>
              <w:top w:w="43" w:type="dxa"/>
              <w:left w:w="72" w:type="dxa"/>
              <w:bottom w:w="43" w:type="dxa"/>
              <w:right w:w="72" w:type="dxa"/>
            </w:tcMar>
            <w:hideMark/>
          </w:tcPr>
          <w:p w14:paraId="1A29B063" w14:textId="77777777" w:rsidR="00FB41FC" w:rsidRDefault="00FB41FC" w:rsidP="00FB41FC">
            <w:pPr>
              <w:pStyle w:val="table10text"/>
              <w:spacing w:line="276" w:lineRule="auto"/>
              <w:jc w:val="left"/>
            </w:pPr>
            <w:r>
              <w:t xml:space="preserve">Centerline points </w:t>
            </w:r>
            <w:r>
              <w:rPr>
                <w:vertAlign w:val="superscript"/>
              </w:rPr>
              <w:t>(3)</w:t>
            </w:r>
            <w:r>
              <w:t xml:space="preserve"> including (PC), (PT),</w:t>
            </w:r>
          </w:p>
          <w:p w14:paraId="4C608F65" w14:textId="77777777" w:rsidR="00FB41FC" w:rsidRDefault="00FB41FC" w:rsidP="00FB41FC">
            <w:pPr>
              <w:pStyle w:val="table10text"/>
              <w:spacing w:line="276" w:lineRule="auto"/>
              <w:jc w:val="left"/>
            </w:pPr>
            <w:r>
              <w:t>(POT</w:t>
            </w:r>
            <w:proofErr w:type="gramStart"/>
            <w:r>
              <w:t>),(</w:t>
            </w:r>
            <w:proofErr w:type="gramEnd"/>
            <w:r>
              <w:t>POC), and references- Tolerance Class A</w:t>
            </w:r>
          </w:p>
        </w:tc>
        <w:tc>
          <w:tcPr>
            <w:tcW w:w="2246" w:type="dxa"/>
            <w:tcBorders>
              <w:top w:val="single" w:sz="6" w:space="0" w:color="auto"/>
              <w:left w:val="single" w:sz="6" w:space="0" w:color="auto"/>
              <w:bottom w:val="nil"/>
              <w:right w:val="nil"/>
            </w:tcBorders>
            <w:shd w:val="clear" w:color="auto" w:fill="FFFFFF"/>
            <w:tcMar>
              <w:top w:w="43" w:type="dxa"/>
              <w:left w:w="72" w:type="dxa"/>
              <w:bottom w:w="43" w:type="dxa"/>
              <w:right w:w="72" w:type="dxa"/>
            </w:tcMar>
            <w:hideMark/>
          </w:tcPr>
          <w:p w14:paraId="2F69EFD5" w14:textId="77777777" w:rsidR="00FB41FC" w:rsidRDefault="00FB41FC" w:rsidP="00FB41FC">
            <w:pPr>
              <w:pStyle w:val="table10text"/>
              <w:spacing w:line="276" w:lineRule="auto"/>
              <w:jc w:val="center"/>
            </w:pPr>
            <w:r>
              <w:t>±0.06 feet</w:t>
            </w:r>
          </w:p>
          <w:p w14:paraId="0E228590" w14:textId="77777777" w:rsidR="00FB41FC" w:rsidRDefault="00FB41FC" w:rsidP="00FB41FC">
            <w:pPr>
              <w:pStyle w:val="table10text"/>
              <w:spacing w:line="276" w:lineRule="auto"/>
              <w:jc w:val="center"/>
            </w:pPr>
            <w:r>
              <w:t>(±20 millimeters)</w:t>
            </w:r>
          </w:p>
        </w:tc>
        <w:tc>
          <w:tcPr>
            <w:tcW w:w="2610" w:type="dxa"/>
            <w:tcBorders>
              <w:top w:val="single" w:sz="6" w:space="0" w:color="auto"/>
              <w:left w:val="single" w:sz="6" w:space="0" w:color="auto"/>
              <w:bottom w:val="nil"/>
              <w:right w:val="single" w:sz="6" w:space="0" w:color="auto"/>
            </w:tcBorders>
            <w:shd w:val="clear" w:color="auto" w:fill="FFFFFF"/>
            <w:tcMar>
              <w:top w:w="43" w:type="dxa"/>
              <w:left w:w="72" w:type="dxa"/>
              <w:bottom w:w="43" w:type="dxa"/>
              <w:right w:w="72" w:type="dxa"/>
            </w:tcMar>
            <w:hideMark/>
          </w:tcPr>
          <w:p w14:paraId="5D6AAE37" w14:textId="77777777" w:rsidR="00FB41FC" w:rsidRDefault="00FB41FC" w:rsidP="00FB41FC">
            <w:pPr>
              <w:pStyle w:val="table10text"/>
              <w:spacing w:line="276" w:lineRule="auto"/>
              <w:jc w:val="center"/>
            </w:pPr>
            <w:r>
              <w:t>±0.06 feet</w:t>
            </w:r>
          </w:p>
          <w:p w14:paraId="60AA6A11" w14:textId="77777777" w:rsidR="00FB41FC" w:rsidRDefault="00FB41FC" w:rsidP="00FB41FC">
            <w:pPr>
              <w:pStyle w:val="table10text"/>
              <w:spacing w:line="276" w:lineRule="auto"/>
              <w:jc w:val="center"/>
            </w:pPr>
            <w:r>
              <w:t>(±20 millimeters)</w:t>
            </w:r>
          </w:p>
        </w:tc>
      </w:tr>
      <w:tr w:rsidR="00FB41FC" w14:paraId="6B0205A4" w14:textId="77777777" w:rsidTr="00FB41FC">
        <w:trPr>
          <w:cantSplit/>
          <w:trHeight w:val="303"/>
          <w:jc w:val="center"/>
        </w:trPr>
        <w:tc>
          <w:tcPr>
            <w:tcW w:w="4194" w:type="dxa"/>
            <w:tcBorders>
              <w:top w:val="single" w:sz="6" w:space="0" w:color="auto"/>
              <w:left w:val="single" w:sz="6" w:space="0" w:color="auto"/>
              <w:bottom w:val="nil"/>
              <w:right w:val="nil"/>
            </w:tcBorders>
            <w:shd w:val="clear" w:color="auto" w:fill="FFFFFF"/>
            <w:tcMar>
              <w:top w:w="43" w:type="dxa"/>
              <w:left w:w="72" w:type="dxa"/>
              <w:bottom w:w="43" w:type="dxa"/>
              <w:right w:w="72" w:type="dxa"/>
            </w:tcMar>
            <w:hideMark/>
          </w:tcPr>
          <w:p w14:paraId="065FA18A" w14:textId="77777777" w:rsidR="00FB41FC" w:rsidRDefault="00FB41FC" w:rsidP="00FB41FC">
            <w:pPr>
              <w:pStyle w:val="table10text"/>
              <w:spacing w:line="276" w:lineRule="auto"/>
              <w:jc w:val="left"/>
            </w:pPr>
            <w:r>
              <w:t xml:space="preserve">Slope-stake and slope-stake references- Tolerance Class A </w:t>
            </w:r>
            <w:r>
              <w:rPr>
                <w:vertAlign w:val="superscript"/>
              </w:rPr>
              <w:t>(4)</w:t>
            </w:r>
          </w:p>
        </w:tc>
        <w:tc>
          <w:tcPr>
            <w:tcW w:w="2246" w:type="dxa"/>
            <w:tcBorders>
              <w:top w:val="single" w:sz="6" w:space="0" w:color="auto"/>
              <w:left w:val="single" w:sz="6" w:space="0" w:color="auto"/>
              <w:bottom w:val="nil"/>
              <w:right w:val="nil"/>
            </w:tcBorders>
            <w:shd w:val="clear" w:color="auto" w:fill="FFFFFF"/>
            <w:tcMar>
              <w:top w:w="43" w:type="dxa"/>
              <w:left w:w="72" w:type="dxa"/>
              <w:bottom w:w="43" w:type="dxa"/>
              <w:right w:w="72" w:type="dxa"/>
            </w:tcMar>
            <w:hideMark/>
          </w:tcPr>
          <w:p w14:paraId="1DC4ED26" w14:textId="77777777" w:rsidR="00FB41FC" w:rsidRDefault="00FB41FC" w:rsidP="00FB41FC">
            <w:pPr>
              <w:pStyle w:val="table10text"/>
              <w:spacing w:line="276" w:lineRule="auto"/>
              <w:jc w:val="center"/>
            </w:pPr>
            <w:r>
              <w:t>±0.16 feet</w:t>
            </w:r>
          </w:p>
          <w:p w14:paraId="26CA7F42" w14:textId="77777777" w:rsidR="00FB41FC" w:rsidRDefault="00FB41FC" w:rsidP="00FB41FC">
            <w:pPr>
              <w:pStyle w:val="table10text"/>
              <w:spacing w:line="276" w:lineRule="auto"/>
              <w:jc w:val="center"/>
            </w:pPr>
            <w:r>
              <w:t>(±50 millimeters)</w:t>
            </w:r>
          </w:p>
        </w:tc>
        <w:tc>
          <w:tcPr>
            <w:tcW w:w="2610" w:type="dxa"/>
            <w:tcBorders>
              <w:top w:val="single" w:sz="6" w:space="0" w:color="auto"/>
              <w:left w:val="single" w:sz="6" w:space="0" w:color="auto"/>
              <w:bottom w:val="nil"/>
              <w:right w:val="single" w:sz="6" w:space="0" w:color="auto"/>
            </w:tcBorders>
            <w:shd w:val="clear" w:color="auto" w:fill="FFFFFF"/>
            <w:tcMar>
              <w:top w:w="43" w:type="dxa"/>
              <w:left w:w="72" w:type="dxa"/>
              <w:bottom w:w="43" w:type="dxa"/>
              <w:right w:w="72" w:type="dxa"/>
            </w:tcMar>
            <w:hideMark/>
          </w:tcPr>
          <w:p w14:paraId="4180C026" w14:textId="77777777" w:rsidR="00FB41FC" w:rsidRDefault="00FB41FC" w:rsidP="00FB41FC">
            <w:pPr>
              <w:pStyle w:val="table10text"/>
              <w:spacing w:line="276" w:lineRule="auto"/>
              <w:jc w:val="center"/>
            </w:pPr>
            <w:r>
              <w:t>±0.16 feet</w:t>
            </w:r>
          </w:p>
          <w:p w14:paraId="03583BFD" w14:textId="77777777" w:rsidR="00FB41FC" w:rsidRDefault="00FB41FC" w:rsidP="00FB41FC">
            <w:pPr>
              <w:pStyle w:val="table10text"/>
              <w:spacing w:line="276" w:lineRule="auto"/>
              <w:jc w:val="center"/>
            </w:pPr>
            <w:r>
              <w:t>±50 millimeters)</w:t>
            </w:r>
          </w:p>
        </w:tc>
      </w:tr>
      <w:tr w:rsidR="00FB41FC" w14:paraId="6BEAFEF2" w14:textId="77777777" w:rsidTr="00FB41FC">
        <w:trPr>
          <w:cantSplit/>
          <w:trHeight w:val="311"/>
          <w:jc w:val="center"/>
        </w:trPr>
        <w:tc>
          <w:tcPr>
            <w:tcW w:w="4194" w:type="dxa"/>
            <w:tcBorders>
              <w:top w:val="single" w:sz="6" w:space="0" w:color="auto"/>
              <w:left w:val="single" w:sz="6" w:space="0" w:color="auto"/>
              <w:bottom w:val="nil"/>
              <w:right w:val="nil"/>
            </w:tcBorders>
            <w:shd w:val="clear" w:color="auto" w:fill="FFFFFF"/>
            <w:tcMar>
              <w:top w:w="43" w:type="dxa"/>
              <w:left w:w="72" w:type="dxa"/>
              <w:bottom w:w="43" w:type="dxa"/>
              <w:right w:w="72" w:type="dxa"/>
            </w:tcMar>
            <w:hideMark/>
          </w:tcPr>
          <w:p w14:paraId="479F4F47" w14:textId="77777777" w:rsidR="00FB41FC" w:rsidRDefault="00FB41FC" w:rsidP="00FB41FC">
            <w:pPr>
              <w:pStyle w:val="table10text"/>
              <w:spacing w:line="276" w:lineRule="auto"/>
              <w:jc w:val="left"/>
            </w:pPr>
            <w:r>
              <w:t>Culverts, ditches, and minor drainage</w:t>
            </w:r>
          </w:p>
          <w:p w14:paraId="45B12372" w14:textId="77777777" w:rsidR="00FB41FC" w:rsidRDefault="00FB41FC" w:rsidP="00FB41FC">
            <w:pPr>
              <w:pStyle w:val="table10text"/>
              <w:spacing w:line="276" w:lineRule="auto"/>
              <w:jc w:val="left"/>
            </w:pPr>
            <w:r>
              <w:t>structures stakes- Tolerance Class A</w:t>
            </w:r>
          </w:p>
        </w:tc>
        <w:tc>
          <w:tcPr>
            <w:tcW w:w="2246" w:type="dxa"/>
            <w:tcBorders>
              <w:top w:val="single" w:sz="6" w:space="0" w:color="auto"/>
              <w:left w:val="single" w:sz="6" w:space="0" w:color="auto"/>
              <w:bottom w:val="nil"/>
              <w:right w:val="nil"/>
            </w:tcBorders>
            <w:shd w:val="clear" w:color="auto" w:fill="FFFFFF"/>
            <w:tcMar>
              <w:top w:w="43" w:type="dxa"/>
              <w:left w:w="72" w:type="dxa"/>
              <w:bottom w:w="43" w:type="dxa"/>
              <w:right w:w="72" w:type="dxa"/>
            </w:tcMar>
            <w:hideMark/>
          </w:tcPr>
          <w:p w14:paraId="37A99F49" w14:textId="77777777" w:rsidR="00FB41FC" w:rsidRDefault="00FB41FC" w:rsidP="00FB41FC">
            <w:pPr>
              <w:pStyle w:val="table10text"/>
              <w:spacing w:line="276" w:lineRule="auto"/>
              <w:jc w:val="center"/>
            </w:pPr>
            <w:r>
              <w:t>±0.16 feet</w:t>
            </w:r>
          </w:p>
          <w:p w14:paraId="01508951" w14:textId="77777777" w:rsidR="00FB41FC" w:rsidRDefault="00FB41FC" w:rsidP="00FB41FC">
            <w:pPr>
              <w:pStyle w:val="table10text"/>
              <w:spacing w:line="276" w:lineRule="auto"/>
              <w:jc w:val="center"/>
            </w:pPr>
            <w:r>
              <w:t>(±50 millimeters)</w:t>
            </w:r>
          </w:p>
        </w:tc>
        <w:tc>
          <w:tcPr>
            <w:tcW w:w="2610" w:type="dxa"/>
            <w:tcBorders>
              <w:top w:val="single" w:sz="6" w:space="0" w:color="auto"/>
              <w:left w:val="single" w:sz="6" w:space="0" w:color="auto"/>
              <w:bottom w:val="nil"/>
              <w:right w:val="single" w:sz="6" w:space="0" w:color="auto"/>
            </w:tcBorders>
            <w:shd w:val="clear" w:color="auto" w:fill="FFFFFF"/>
            <w:tcMar>
              <w:top w:w="43" w:type="dxa"/>
              <w:left w:w="72" w:type="dxa"/>
              <w:bottom w:w="43" w:type="dxa"/>
              <w:right w:w="72" w:type="dxa"/>
            </w:tcMar>
            <w:hideMark/>
          </w:tcPr>
          <w:p w14:paraId="09B09B15" w14:textId="77777777" w:rsidR="00FB41FC" w:rsidRDefault="00FB41FC" w:rsidP="00FB41FC">
            <w:pPr>
              <w:pStyle w:val="table10text"/>
              <w:spacing w:line="276" w:lineRule="auto"/>
              <w:jc w:val="center"/>
            </w:pPr>
            <w:r>
              <w:t>±0.06 feet</w:t>
            </w:r>
          </w:p>
          <w:p w14:paraId="573A2003" w14:textId="77777777" w:rsidR="00FB41FC" w:rsidRDefault="00FB41FC" w:rsidP="00FB41FC">
            <w:pPr>
              <w:pStyle w:val="table10text"/>
              <w:spacing w:line="276" w:lineRule="auto"/>
              <w:jc w:val="center"/>
            </w:pPr>
            <w:r>
              <w:t>(±20 millimeters)</w:t>
            </w:r>
          </w:p>
        </w:tc>
      </w:tr>
      <w:tr w:rsidR="00FB41FC" w14:paraId="52B6EF2E" w14:textId="77777777" w:rsidTr="00FB41FC">
        <w:trPr>
          <w:cantSplit/>
          <w:trHeight w:val="303"/>
          <w:jc w:val="center"/>
        </w:trPr>
        <w:tc>
          <w:tcPr>
            <w:tcW w:w="4194" w:type="dxa"/>
            <w:tcBorders>
              <w:top w:val="single" w:sz="6" w:space="0" w:color="auto"/>
              <w:left w:val="single" w:sz="6" w:space="0" w:color="auto"/>
              <w:bottom w:val="nil"/>
              <w:right w:val="nil"/>
            </w:tcBorders>
            <w:shd w:val="clear" w:color="auto" w:fill="FFFFFF"/>
            <w:tcMar>
              <w:top w:w="43" w:type="dxa"/>
              <w:left w:w="72" w:type="dxa"/>
              <w:bottom w:w="43" w:type="dxa"/>
              <w:right w:w="72" w:type="dxa"/>
            </w:tcMar>
            <w:hideMark/>
          </w:tcPr>
          <w:p w14:paraId="314388FE" w14:textId="77777777" w:rsidR="00FB41FC" w:rsidRDefault="00FB41FC" w:rsidP="00FB41FC">
            <w:pPr>
              <w:pStyle w:val="table10text"/>
              <w:spacing w:line="276" w:lineRule="auto"/>
              <w:jc w:val="left"/>
            </w:pPr>
            <w:r>
              <w:t>Retaining walls stakes</w:t>
            </w:r>
          </w:p>
        </w:tc>
        <w:tc>
          <w:tcPr>
            <w:tcW w:w="2246" w:type="dxa"/>
            <w:tcBorders>
              <w:top w:val="single" w:sz="6" w:space="0" w:color="auto"/>
              <w:left w:val="single" w:sz="6" w:space="0" w:color="auto"/>
              <w:bottom w:val="nil"/>
              <w:right w:val="nil"/>
            </w:tcBorders>
            <w:shd w:val="clear" w:color="auto" w:fill="FFFFFF"/>
            <w:tcMar>
              <w:top w:w="43" w:type="dxa"/>
              <w:left w:w="72" w:type="dxa"/>
              <w:bottom w:w="43" w:type="dxa"/>
              <w:right w:w="72" w:type="dxa"/>
            </w:tcMar>
            <w:hideMark/>
          </w:tcPr>
          <w:p w14:paraId="06EB5484" w14:textId="77777777" w:rsidR="00FB41FC" w:rsidRDefault="00FB41FC" w:rsidP="00FB41FC">
            <w:pPr>
              <w:pStyle w:val="table10text"/>
              <w:spacing w:line="276" w:lineRule="auto"/>
              <w:jc w:val="center"/>
            </w:pPr>
            <w:r>
              <w:t>±0.06 feet</w:t>
            </w:r>
          </w:p>
          <w:p w14:paraId="0D15F012" w14:textId="77777777" w:rsidR="00FB41FC" w:rsidRDefault="00FB41FC" w:rsidP="00FB41FC">
            <w:pPr>
              <w:pStyle w:val="table10text"/>
              <w:spacing w:line="276" w:lineRule="auto"/>
              <w:jc w:val="center"/>
            </w:pPr>
            <w:r>
              <w:t>(±20 millimeters)</w:t>
            </w:r>
          </w:p>
        </w:tc>
        <w:tc>
          <w:tcPr>
            <w:tcW w:w="2610" w:type="dxa"/>
            <w:tcBorders>
              <w:top w:val="single" w:sz="6" w:space="0" w:color="auto"/>
              <w:left w:val="single" w:sz="6" w:space="0" w:color="auto"/>
              <w:bottom w:val="nil"/>
              <w:right w:val="single" w:sz="6" w:space="0" w:color="auto"/>
            </w:tcBorders>
            <w:shd w:val="clear" w:color="auto" w:fill="FFFFFF"/>
            <w:tcMar>
              <w:top w:w="43" w:type="dxa"/>
              <w:left w:w="72" w:type="dxa"/>
              <w:bottom w:w="43" w:type="dxa"/>
              <w:right w:w="72" w:type="dxa"/>
            </w:tcMar>
            <w:hideMark/>
          </w:tcPr>
          <w:p w14:paraId="1DA7AB26" w14:textId="77777777" w:rsidR="00FB41FC" w:rsidRDefault="00FB41FC" w:rsidP="00FB41FC">
            <w:pPr>
              <w:pStyle w:val="table10text"/>
              <w:spacing w:line="276" w:lineRule="auto"/>
              <w:jc w:val="center"/>
            </w:pPr>
            <w:r>
              <w:t>±0.03 feet</w:t>
            </w:r>
          </w:p>
          <w:p w14:paraId="445D84A8" w14:textId="77777777" w:rsidR="00FB41FC" w:rsidRDefault="00FB41FC" w:rsidP="00FB41FC">
            <w:pPr>
              <w:pStyle w:val="table10text"/>
              <w:spacing w:line="276" w:lineRule="auto"/>
              <w:jc w:val="center"/>
            </w:pPr>
            <w:r>
              <w:t>(±10 millimeters)</w:t>
            </w:r>
          </w:p>
        </w:tc>
      </w:tr>
      <w:tr w:rsidR="00FB41FC" w14:paraId="74BCA013" w14:textId="77777777" w:rsidTr="00FB41FC">
        <w:trPr>
          <w:cantSplit/>
          <w:trHeight w:val="303"/>
          <w:jc w:val="center"/>
        </w:trPr>
        <w:tc>
          <w:tcPr>
            <w:tcW w:w="4194" w:type="dxa"/>
            <w:tcBorders>
              <w:top w:val="single" w:sz="6" w:space="0" w:color="auto"/>
              <w:left w:val="single" w:sz="6" w:space="0" w:color="auto"/>
              <w:bottom w:val="nil"/>
              <w:right w:val="nil"/>
            </w:tcBorders>
            <w:shd w:val="clear" w:color="auto" w:fill="FFFFFF"/>
            <w:tcMar>
              <w:top w:w="43" w:type="dxa"/>
              <w:left w:w="72" w:type="dxa"/>
              <w:bottom w:w="43" w:type="dxa"/>
              <w:right w:w="72" w:type="dxa"/>
            </w:tcMar>
            <w:hideMark/>
          </w:tcPr>
          <w:p w14:paraId="4F02A2DC" w14:textId="77777777" w:rsidR="00FB41FC" w:rsidRDefault="00FB41FC" w:rsidP="00FB41FC">
            <w:pPr>
              <w:pStyle w:val="table10text"/>
              <w:spacing w:line="276" w:lineRule="auto"/>
              <w:jc w:val="left"/>
            </w:pPr>
            <w:r>
              <w:t>Curb and gutter stakes</w:t>
            </w:r>
          </w:p>
        </w:tc>
        <w:tc>
          <w:tcPr>
            <w:tcW w:w="2246" w:type="dxa"/>
            <w:tcBorders>
              <w:top w:val="single" w:sz="6" w:space="0" w:color="auto"/>
              <w:left w:val="single" w:sz="6" w:space="0" w:color="auto"/>
              <w:bottom w:val="nil"/>
              <w:right w:val="nil"/>
            </w:tcBorders>
            <w:shd w:val="clear" w:color="auto" w:fill="FFFFFF"/>
            <w:tcMar>
              <w:top w:w="43" w:type="dxa"/>
              <w:left w:w="72" w:type="dxa"/>
              <w:bottom w:w="43" w:type="dxa"/>
              <w:right w:w="72" w:type="dxa"/>
            </w:tcMar>
            <w:hideMark/>
          </w:tcPr>
          <w:p w14:paraId="332EA205" w14:textId="77777777" w:rsidR="00FB41FC" w:rsidRDefault="00FB41FC" w:rsidP="00FB41FC">
            <w:pPr>
              <w:pStyle w:val="table10text"/>
              <w:spacing w:line="276" w:lineRule="auto"/>
              <w:jc w:val="center"/>
            </w:pPr>
            <w:r>
              <w:t>±0.06 feet</w:t>
            </w:r>
          </w:p>
          <w:p w14:paraId="1F0A7A54" w14:textId="77777777" w:rsidR="00FB41FC" w:rsidRDefault="00FB41FC" w:rsidP="00FB41FC">
            <w:pPr>
              <w:pStyle w:val="table10text"/>
              <w:spacing w:line="276" w:lineRule="auto"/>
              <w:jc w:val="center"/>
            </w:pPr>
            <w:r>
              <w:t>(±20 millimeters)</w:t>
            </w:r>
          </w:p>
        </w:tc>
        <w:tc>
          <w:tcPr>
            <w:tcW w:w="2610" w:type="dxa"/>
            <w:tcBorders>
              <w:top w:val="single" w:sz="6" w:space="0" w:color="auto"/>
              <w:left w:val="single" w:sz="6" w:space="0" w:color="auto"/>
              <w:bottom w:val="nil"/>
              <w:right w:val="single" w:sz="6" w:space="0" w:color="auto"/>
            </w:tcBorders>
            <w:shd w:val="clear" w:color="auto" w:fill="FFFFFF"/>
            <w:tcMar>
              <w:top w:w="43" w:type="dxa"/>
              <w:left w:w="72" w:type="dxa"/>
              <w:bottom w:w="43" w:type="dxa"/>
              <w:right w:w="72" w:type="dxa"/>
            </w:tcMar>
            <w:hideMark/>
          </w:tcPr>
          <w:p w14:paraId="70039A31" w14:textId="77777777" w:rsidR="00FB41FC" w:rsidRDefault="00FB41FC" w:rsidP="00FB41FC">
            <w:pPr>
              <w:pStyle w:val="table10text"/>
              <w:spacing w:line="276" w:lineRule="auto"/>
              <w:jc w:val="center"/>
            </w:pPr>
            <w:r>
              <w:t>±0.03 feet</w:t>
            </w:r>
          </w:p>
          <w:p w14:paraId="553F340C" w14:textId="77777777" w:rsidR="00FB41FC" w:rsidRDefault="00FB41FC" w:rsidP="00FB41FC">
            <w:pPr>
              <w:pStyle w:val="table10text"/>
              <w:spacing w:line="276" w:lineRule="auto"/>
              <w:jc w:val="center"/>
            </w:pPr>
            <w:r>
              <w:t>(±10 millimeters)</w:t>
            </w:r>
          </w:p>
        </w:tc>
      </w:tr>
      <w:tr w:rsidR="00FB41FC" w14:paraId="23F4B2F0" w14:textId="77777777" w:rsidTr="00FB41FC">
        <w:trPr>
          <w:cantSplit/>
          <w:trHeight w:val="302"/>
          <w:jc w:val="center"/>
        </w:trPr>
        <w:tc>
          <w:tcPr>
            <w:tcW w:w="4194" w:type="dxa"/>
            <w:tcBorders>
              <w:top w:val="single" w:sz="6" w:space="0" w:color="auto"/>
              <w:left w:val="single" w:sz="6" w:space="0" w:color="auto"/>
              <w:bottom w:val="nil"/>
              <w:right w:val="nil"/>
            </w:tcBorders>
            <w:shd w:val="clear" w:color="auto" w:fill="FFFFFF"/>
            <w:tcMar>
              <w:top w:w="43" w:type="dxa"/>
              <w:left w:w="72" w:type="dxa"/>
              <w:bottom w:w="43" w:type="dxa"/>
              <w:right w:w="72" w:type="dxa"/>
            </w:tcMar>
            <w:hideMark/>
          </w:tcPr>
          <w:p w14:paraId="0355F271" w14:textId="77777777" w:rsidR="00FB41FC" w:rsidRDefault="00FB41FC" w:rsidP="00FB41FC">
            <w:pPr>
              <w:pStyle w:val="table10text"/>
              <w:spacing w:line="276" w:lineRule="auto"/>
              <w:jc w:val="left"/>
            </w:pPr>
            <w:r>
              <w:t>Bridge substructures stakes</w:t>
            </w:r>
          </w:p>
        </w:tc>
        <w:tc>
          <w:tcPr>
            <w:tcW w:w="2246" w:type="dxa"/>
            <w:tcBorders>
              <w:top w:val="single" w:sz="6" w:space="0" w:color="auto"/>
              <w:left w:val="single" w:sz="6" w:space="0" w:color="auto"/>
              <w:bottom w:val="nil"/>
              <w:right w:val="nil"/>
            </w:tcBorders>
            <w:shd w:val="clear" w:color="auto" w:fill="FFFFFF"/>
            <w:tcMar>
              <w:top w:w="43" w:type="dxa"/>
              <w:left w:w="72" w:type="dxa"/>
              <w:bottom w:w="43" w:type="dxa"/>
              <w:right w:w="72" w:type="dxa"/>
            </w:tcMar>
            <w:hideMark/>
          </w:tcPr>
          <w:p w14:paraId="13427E25" w14:textId="77777777" w:rsidR="00FB41FC" w:rsidRDefault="00FB41FC" w:rsidP="00FB41FC">
            <w:pPr>
              <w:pStyle w:val="table10text"/>
              <w:spacing w:line="276" w:lineRule="auto"/>
              <w:jc w:val="center"/>
            </w:pPr>
            <w:r>
              <w:t>±0.03 feet</w:t>
            </w:r>
          </w:p>
          <w:p w14:paraId="78EE018B" w14:textId="77777777" w:rsidR="00FB41FC" w:rsidRDefault="00FB41FC" w:rsidP="00FB41FC">
            <w:pPr>
              <w:pStyle w:val="table10text"/>
              <w:spacing w:line="276" w:lineRule="auto"/>
              <w:jc w:val="center"/>
            </w:pPr>
            <w:r>
              <w:t xml:space="preserve">(±10 </w:t>
            </w:r>
            <w:proofErr w:type="gramStart"/>
            <w:r>
              <w:t>millimeters)</w:t>
            </w:r>
            <w:r>
              <w:rPr>
                <w:vertAlign w:val="superscript"/>
              </w:rPr>
              <w:t>(</w:t>
            </w:r>
            <w:proofErr w:type="gramEnd"/>
            <w:r>
              <w:rPr>
                <w:vertAlign w:val="superscript"/>
              </w:rPr>
              <w:t>5)</w:t>
            </w:r>
          </w:p>
        </w:tc>
        <w:tc>
          <w:tcPr>
            <w:tcW w:w="2610" w:type="dxa"/>
            <w:tcBorders>
              <w:top w:val="single" w:sz="6" w:space="0" w:color="auto"/>
              <w:left w:val="single" w:sz="6" w:space="0" w:color="auto"/>
              <w:bottom w:val="nil"/>
              <w:right w:val="single" w:sz="6" w:space="0" w:color="auto"/>
            </w:tcBorders>
            <w:shd w:val="clear" w:color="auto" w:fill="FFFFFF"/>
            <w:tcMar>
              <w:top w:w="43" w:type="dxa"/>
              <w:left w:w="72" w:type="dxa"/>
              <w:bottom w:w="43" w:type="dxa"/>
              <w:right w:w="72" w:type="dxa"/>
            </w:tcMar>
            <w:hideMark/>
          </w:tcPr>
          <w:p w14:paraId="5DBE22DC" w14:textId="77777777" w:rsidR="00FB41FC" w:rsidRDefault="00FB41FC" w:rsidP="00FB41FC">
            <w:pPr>
              <w:pStyle w:val="table10text"/>
              <w:spacing w:line="276" w:lineRule="auto"/>
              <w:jc w:val="center"/>
            </w:pPr>
            <w:r>
              <w:t>±0.03 feet</w:t>
            </w:r>
          </w:p>
          <w:p w14:paraId="624C4B61" w14:textId="77777777" w:rsidR="00FB41FC" w:rsidRDefault="00FB41FC" w:rsidP="00FB41FC">
            <w:pPr>
              <w:pStyle w:val="table10text"/>
              <w:spacing w:line="276" w:lineRule="auto"/>
              <w:jc w:val="center"/>
            </w:pPr>
            <w:r>
              <w:t>(±10 millimeters)</w:t>
            </w:r>
          </w:p>
        </w:tc>
      </w:tr>
      <w:tr w:rsidR="00FB41FC" w14:paraId="4AA09F5B" w14:textId="77777777" w:rsidTr="00FB41FC">
        <w:trPr>
          <w:cantSplit/>
          <w:trHeight w:val="356"/>
          <w:jc w:val="center"/>
        </w:trPr>
        <w:tc>
          <w:tcPr>
            <w:tcW w:w="4194" w:type="dxa"/>
            <w:tcBorders>
              <w:top w:val="single" w:sz="6" w:space="0" w:color="auto"/>
              <w:left w:val="single" w:sz="6" w:space="0" w:color="auto"/>
              <w:bottom w:val="nil"/>
              <w:right w:val="nil"/>
            </w:tcBorders>
            <w:shd w:val="clear" w:color="auto" w:fill="FFFFFF"/>
            <w:tcMar>
              <w:top w:w="43" w:type="dxa"/>
              <w:left w:w="72" w:type="dxa"/>
              <w:bottom w:w="43" w:type="dxa"/>
              <w:right w:w="72" w:type="dxa"/>
            </w:tcMar>
            <w:hideMark/>
          </w:tcPr>
          <w:p w14:paraId="7D816DD6" w14:textId="77777777" w:rsidR="00FB41FC" w:rsidRDefault="00FB41FC" w:rsidP="00FB41FC">
            <w:pPr>
              <w:pStyle w:val="table10text"/>
              <w:spacing w:line="276" w:lineRule="auto"/>
              <w:jc w:val="left"/>
            </w:pPr>
            <w:r>
              <w:t>Bridge superstructures stakes</w:t>
            </w:r>
          </w:p>
        </w:tc>
        <w:tc>
          <w:tcPr>
            <w:tcW w:w="2246" w:type="dxa"/>
            <w:tcBorders>
              <w:top w:val="single" w:sz="6" w:space="0" w:color="auto"/>
              <w:left w:val="single" w:sz="6" w:space="0" w:color="auto"/>
              <w:bottom w:val="nil"/>
              <w:right w:val="nil"/>
            </w:tcBorders>
            <w:shd w:val="clear" w:color="auto" w:fill="FFFFFF"/>
            <w:tcMar>
              <w:top w:w="43" w:type="dxa"/>
              <w:left w:w="72" w:type="dxa"/>
              <w:bottom w:w="43" w:type="dxa"/>
              <w:right w:w="72" w:type="dxa"/>
            </w:tcMar>
            <w:hideMark/>
          </w:tcPr>
          <w:p w14:paraId="695FA3F9" w14:textId="77777777" w:rsidR="00FB41FC" w:rsidRDefault="00FB41FC" w:rsidP="00FB41FC">
            <w:pPr>
              <w:pStyle w:val="table10text"/>
              <w:spacing w:line="276" w:lineRule="auto"/>
              <w:jc w:val="center"/>
            </w:pPr>
            <w:r>
              <w:t>±0.03 feet</w:t>
            </w:r>
          </w:p>
          <w:p w14:paraId="152283C4" w14:textId="77777777" w:rsidR="00FB41FC" w:rsidRDefault="00FB41FC" w:rsidP="00FB41FC">
            <w:pPr>
              <w:pStyle w:val="table10text"/>
              <w:spacing w:line="276" w:lineRule="auto"/>
              <w:jc w:val="center"/>
            </w:pPr>
            <w:r>
              <w:t xml:space="preserve">(±10 </w:t>
            </w:r>
            <w:proofErr w:type="gramStart"/>
            <w:r>
              <w:t>millimeters)</w:t>
            </w:r>
            <w:r>
              <w:rPr>
                <w:vertAlign w:val="superscript"/>
              </w:rPr>
              <w:t>(</w:t>
            </w:r>
            <w:proofErr w:type="gramEnd"/>
            <w:r>
              <w:rPr>
                <w:vertAlign w:val="superscript"/>
              </w:rPr>
              <w:t>5)</w:t>
            </w:r>
          </w:p>
        </w:tc>
        <w:tc>
          <w:tcPr>
            <w:tcW w:w="2610" w:type="dxa"/>
            <w:tcBorders>
              <w:top w:val="single" w:sz="6" w:space="0" w:color="auto"/>
              <w:left w:val="single" w:sz="6" w:space="0" w:color="auto"/>
              <w:bottom w:val="nil"/>
              <w:right w:val="single" w:sz="6" w:space="0" w:color="auto"/>
            </w:tcBorders>
            <w:shd w:val="clear" w:color="auto" w:fill="FFFFFF"/>
            <w:tcMar>
              <w:top w:w="43" w:type="dxa"/>
              <w:left w:w="72" w:type="dxa"/>
              <w:bottom w:w="43" w:type="dxa"/>
              <w:right w:w="72" w:type="dxa"/>
            </w:tcMar>
            <w:hideMark/>
          </w:tcPr>
          <w:p w14:paraId="6825B6CA" w14:textId="77777777" w:rsidR="00FB41FC" w:rsidRDefault="00FB41FC" w:rsidP="00FB41FC">
            <w:pPr>
              <w:pStyle w:val="table10text"/>
              <w:spacing w:line="276" w:lineRule="auto"/>
              <w:jc w:val="center"/>
            </w:pPr>
            <w:r>
              <w:t>±0.03 feet</w:t>
            </w:r>
          </w:p>
          <w:p w14:paraId="09E25341" w14:textId="77777777" w:rsidR="00FB41FC" w:rsidRDefault="00FB41FC" w:rsidP="00FB41FC">
            <w:pPr>
              <w:pStyle w:val="table10text"/>
              <w:spacing w:line="276" w:lineRule="auto"/>
              <w:jc w:val="center"/>
            </w:pPr>
            <w:r>
              <w:t>(±10 millimeters)</w:t>
            </w:r>
          </w:p>
        </w:tc>
      </w:tr>
      <w:tr w:rsidR="00FB41FC" w14:paraId="091B003A" w14:textId="77777777" w:rsidTr="00FB41FC">
        <w:trPr>
          <w:cantSplit/>
          <w:trHeight w:val="347"/>
          <w:jc w:val="center"/>
        </w:trPr>
        <w:tc>
          <w:tcPr>
            <w:tcW w:w="4194" w:type="dxa"/>
            <w:tcBorders>
              <w:top w:val="single" w:sz="6" w:space="0" w:color="auto"/>
              <w:left w:val="single" w:sz="6" w:space="0" w:color="auto"/>
              <w:bottom w:val="nil"/>
              <w:right w:val="nil"/>
            </w:tcBorders>
            <w:shd w:val="clear" w:color="auto" w:fill="FFFFFF"/>
            <w:tcMar>
              <w:top w:w="43" w:type="dxa"/>
              <w:left w:w="72" w:type="dxa"/>
              <w:bottom w:w="43" w:type="dxa"/>
              <w:right w:w="72" w:type="dxa"/>
            </w:tcMar>
            <w:hideMark/>
          </w:tcPr>
          <w:p w14:paraId="0F0E4F7C" w14:textId="77777777" w:rsidR="00FB41FC" w:rsidRDefault="00FB41FC" w:rsidP="00FB41FC">
            <w:pPr>
              <w:pStyle w:val="table10text"/>
              <w:spacing w:line="276" w:lineRule="auto"/>
              <w:jc w:val="left"/>
            </w:pPr>
            <w:r>
              <w:t>Clearing and grubbing limit stakes- Tolerance Class A</w:t>
            </w:r>
          </w:p>
        </w:tc>
        <w:tc>
          <w:tcPr>
            <w:tcW w:w="2246" w:type="dxa"/>
            <w:tcBorders>
              <w:top w:val="single" w:sz="6" w:space="0" w:color="auto"/>
              <w:left w:val="single" w:sz="6" w:space="0" w:color="auto"/>
              <w:bottom w:val="nil"/>
              <w:right w:val="nil"/>
            </w:tcBorders>
            <w:shd w:val="clear" w:color="auto" w:fill="FFFFFF"/>
            <w:tcMar>
              <w:top w:w="43" w:type="dxa"/>
              <w:left w:w="72" w:type="dxa"/>
              <w:bottom w:w="43" w:type="dxa"/>
              <w:right w:w="72" w:type="dxa"/>
            </w:tcMar>
            <w:hideMark/>
          </w:tcPr>
          <w:p w14:paraId="330C1154" w14:textId="77777777" w:rsidR="00FB41FC" w:rsidRDefault="00FB41FC" w:rsidP="00FB41FC">
            <w:pPr>
              <w:pStyle w:val="table10text"/>
              <w:spacing w:line="276" w:lineRule="auto"/>
              <w:jc w:val="center"/>
            </w:pPr>
            <w:r>
              <w:t>±1.00 feet</w:t>
            </w:r>
          </w:p>
          <w:p w14:paraId="71018FB7" w14:textId="77777777" w:rsidR="00FB41FC" w:rsidRDefault="00FB41FC" w:rsidP="00FB41FC">
            <w:pPr>
              <w:pStyle w:val="table10text"/>
              <w:spacing w:line="276" w:lineRule="auto"/>
              <w:jc w:val="center"/>
            </w:pPr>
            <w:r>
              <w:t>(±300 millimeters)</w:t>
            </w:r>
          </w:p>
        </w:tc>
        <w:tc>
          <w:tcPr>
            <w:tcW w:w="2610" w:type="dxa"/>
            <w:tcBorders>
              <w:top w:val="single" w:sz="6" w:space="0" w:color="auto"/>
              <w:left w:val="single" w:sz="6" w:space="0" w:color="auto"/>
              <w:bottom w:val="nil"/>
              <w:right w:val="single" w:sz="6" w:space="0" w:color="auto"/>
            </w:tcBorders>
            <w:shd w:val="clear" w:color="auto" w:fill="FFFFFF"/>
            <w:tcMar>
              <w:top w:w="43" w:type="dxa"/>
              <w:left w:w="72" w:type="dxa"/>
              <w:bottom w:w="43" w:type="dxa"/>
              <w:right w:w="72" w:type="dxa"/>
            </w:tcMar>
            <w:hideMark/>
          </w:tcPr>
          <w:p w14:paraId="63F35544" w14:textId="77777777" w:rsidR="00FB41FC" w:rsidRDefault="00FB41FC" w:rsidP="00FB41FC">
            <w:pPr>
              <w:pStyle w:val="table10text"/>
              <w:spacing w:line="276" w:lineRule="auto"/>
              <w:jc w:val="center"/>
            </w:pPr>
            <w:r>
              <w:t>–</w:t>
            </w:r>
          </w:p>
        </w:tc>
      </w:tr>
      <w:tr w:rsidR="00FB41FC" w14:paraId="47B773A7" w14:textId="77777777" w:rsidTr="00FB41FC">
        <w:trPr>
          <w:cantSplit/>
          <w:trHeight w:val="303"/>
          <w:jc w:val="center"/>
        </w:trPr>
        <w:tc>
          <w:tcPr>
            <w:tcW w:w="4194" w:type="dxa"/>
            <w:tcBorders>
              <w:top w:val="single" w:sz="6" w:space="0" w:color="auto"/>
              <w:left w:val="single" w:sz="6" w:space="0" w:color="auto"/>
              <w:bottom w:val="nil"/>
              <w:right w:val="nil"/>
            </w:tcBorders>
            <w:shd w:val="clear" w:color="auto" w:fill="FFFFFF"/>
            <w:tcMar>
              <w:top w:w="43" w:type="dxa"/>
              <w:left w:w="72" w:type="dxa"/>
              <w:bottom w:w="43" w:type="dxa"/>
              <w:right w:w="72" w:type="dxa"/>
            </w:tcMar>
            <w:hideMark/>
          </w:tcPr>
          <w:p w14:paraId="6BE46179" w14:textId="77777777" w:rsidR="00FB41FC" w:rsidRDefault="00FB41FC" w:rsidP="00FB41FC">
            <w:pPr>
              <w:pStyle w:val="table10text"/>
              <w:spacing w:line="276" w:lineRule="auto"/>
              <w:jc w:val="left"/>
            </w:pPr>
            <w:r>
              <w:t xml:space="preserve">Roadway subgrade finish stakes- Tolerance Class A </w:t>
            </w:r>
            <w:r>
              <w:rPr>
                <w:vertAlign w:val="superscript"/>
              </w:rPr>
              <w:t>(6)</w:t>
            </w:r>
          </w:p>
        </w:tc>
        <w:tc>
          <w:tcPr>
            <w:tcW w:w="2246" w:type="dxa"/>
            <w:tcBorders>
              <w:top w:val="single" w:sz="6" w:space="0" w:color="auto"/>
              <w:left w:val="single" w:sz="6" w:space="0" w:color="auto"/>
              <w:bottom w:val="nil"/>
              <w:right w:val="nil"/>
            </w:tcBorders>
            <w:shd w:val="clear" w:color="auto" w:fill="FFFFFF"/>
            <w:tcMar>
              <w:top w:w="43" w:type="dxa"/>
              <w:left w:w="72" w:type="dxa"/>
              <w:bottom w:w="43" w:type="dxa"/>
              <w:right w:w="72" w:type="dxa"/>
            </w:tcMar>
            <w:hideMark/>
          </w:tcPr>
          <w:p w14:paraId="337C45D6" w14:textId="77777777" w:rsidR="00FB41FC" w:rsidRDefault="00FB41FC" w:rsidP="00FB41FC">
            <w:pPr>
              <w:pStyle w:val="table10text"/>
              <w:spacing w:line="276" w:lineRule="auto"/>
              <w:jc w:val="center"/>
            </w:pPr>
            <w:r>
              <w:t>±0.16 feet</w:t>
            </w:r>
          </w:p>
          <w:p w14:paraId="418FE55B" w14:textId="77777777" w:rsidR="00FB41FC" w:rsidRDefault="00FB41FC" w:rsidP="00FB41FC">
            <w:pPr>
              <w:pStyle w:val="table10text"/>
              <w:spacing w:line="276" w:lineRule="auto"/>
              <w:jc w:val="center"/>
            </w:pPr>
            <w:r>
              <w:t>(±50 millimeters)</w:t>
            </w:r>
          </w:p>
        </w:tc>
        <w:tc>
          <w:tcPr>
            <w:tcW w:w="2610" w:type="dxa"/>
            <w:tcBorders>
              <w:top w:val="single" w:sz="6" w:space="0" w:color="auto"/>
              <w:left w:val="single" w:sz="6" w:space="0" w:color="auto"/>
              <w:bottom w:val="nil"/>
              <w:right w:val="single" w:sz="6" w:space="0" w:color="auto"/>
            </w:tcBorders>
            <w:shd w:val="clear" w:color="auto" w:fill="FFFFFF"/>
            <w:tcMar>
              <w:top w:w="43" w:type="dxa"/>
              <w:left w:w="72" w:type="dxa"/>
              <w:bottom w:w="43" w:type="dxa"/>
              <w:right w:w="72" w:type="dxa"/>
            </w:tcMar>
            <w:hideMark/>
          </w:tcPr>
          <w:p w14:paraId="485E99E4" w14:textId="77777777" w:rsidR="00FB41FC" w:rsidRDefault="00FB41FC" w:rsidP="00FB41FC">
            <w:pPr>
              <w:pStyle w:val="table10text"/>
              <w:spacing w:line="276" w:lineRule="auto"/>
              <w:jc w:val="center"/>
            </w:pPr>
            <w:r>
              <w:t>±0.03 feet</w:t>
            </w:r>
          </w:p>
          <w:p w14:paraId="7042A4C1" w14:textId="77777777" w:rsidR="00FB41FC" w:rsidRDefault="00FB41FC" w:rsidP="00FB41FC">
            <w:pPr>
              <w:pStyle w:val="table10text"/>
              <w:spacing w:line="276" w:lineRule="auto"/>
              <w:jc w:val="center"/>
            </w:pPr>
            <w:r>
              <w:t>(±10 millimeters)</w:t>
            </w:r>
          </w:p>
        </w:tc>
      </w:tr>
      <w:tr w:rsidR="00FB41FC" w14:paraId="4B2F0BF1" w14:textId="77777777" w:rsidTr="00FB41FC">
        <w:trPr>
          <w:cantSplit/>
          <w:trHeight w:val="322"/>
          <w:jc w:val="center"/>
        </w:trPr>
        <w:tc>
          <w:tcPr>
            <w:tcW w:w="4194" w:type="dxa"/>
            <w:tcBorders>
              <w:top w:val="single" w:sz="6" w:space="0" w:color="auto"/>
              <w:left w:val="single" w:sz="6" w:space="0" w:color="auto"/>
              <w:bottom w:val="single" w:sz="6" w:space="0" w:color="auto"/>
              <w:right w:val="nil"/>
            </w:tcBorders>
            <w:shd w:val="clear" w:color="auto" w:fill="FFFFFF"/>
            <w:tcMar>
              <w:top w:w="43" w:type="dxa"/>
              <w:left w:w="72" w:type="dxa"/>
              <w:bottom w:w="43" w:type="dxa"/>
              <w:right w:w="72" w:type="dxa"/>
            </w:tcMar>
            <w:hideMark/>
          </w:tcPr>
          <w:p w14:paraId="63DCAB1A" w14:textId="77777777" w:rsidR="00FB41FC" w:rsidRDefault="00FB41FC" w:rsidP="00FB41FC">
            <w:pPr>
              <w:pStyle w:val="table10text"/>
              <w:spacing w:line="276" w:lineRule="auto"/>
              <w:jc w:val="left"/>
            </w:pPr>
            <w:r>
              <w:t xml:space="preserve">Roadway finish grade stakes </w:t>
            </w:r>
            <w:r>
              <w:rPr>
                <w:vertAlign w:val="superscript"/>
              </w:rPr>
              <w:t>(6)</w:t>
            </w:r>
          </w:p>
        </w:tc>
        <w:tc>
          <w:tcPr>
            <w:tcW w:w="2246" w:type="dxa"/>
            <w:tcBorders>
              <w:top w:val="single" w:sz="6" w:space="0" w:color="auto"/>
              <w:left w:val="single" w:sz="6" w:space="0" w:color="auto"/>
              <w:bottom w:val="single" w:sz="6" w:space="0" w:color="auto"/>
              <w:right w:val="nil"/>
            </w:tcBorders>
            <w:shd w:val="clear" w:color="auto" w:fill="FFFFFF"/>
            <w:tcMar>
              <w:top w:w="43" w:type="dxa"/>
              <w:left w:w="72" w:type="dxa"/>
              <w:bottom w:w="43" w:type="dxa"/>
              <w:right w:w="72" w:type="dxa"/>
            </w:tcMar>
            <w:hideMark/>
          </w:tcPr>
          <w:p w14:paraId="239CF1B1" w14:textId="77777777" w:rsidR="00FB41FC" w:rsidRDefault="00FB41FC" w:rsidP="00FB41FC">
            <w:pPr>
              <w:pStyle w:val="table10text"/>
              <w:spacing w:line="276" w:lineRule="auto"/>
              <w:jc w:val="center"/>
            </w:pPr>
            <w:r>
              <w:t>±0.16 feet</w:t>
            </w:r>
          </w:p>
          <w:p w14:paraId="56F0E6B2" w14:textId="77777777" w:rsidR="00FB41FC" w:rsidRDefault="00FB41FC" w:rsidP="00FB41FC">
            <w:pPr>
              <w:pStyle w:val="table10text"/>
              <w:spacing w:line="276" w:lineRule="auto"/>
              <w:jc w:val="center"/>
            </w:pPr>
            <w:r>
              <w:t>(±50 millimeters)</w:t>
            </w:r>
          </w:p>
        </w:tc>
        <w:tc>
          <w:tcPr>
            <w:tcW w:w="2610" w:type="dxa"/>
            <w:tcBorders>
              <w:top w:val="single" w:sz="6" w:space="0" w:color="auto"/>
              <w:left w:val="single" w:sz="6" w:space="0" w:color="auto"/>
              <w:bottom w:val="single" w:sz="6" w:space="0" w:color="auto"/>
              <w:right w:val="single" w:sz="6" w:space="0" w:color="auto"/>
            </w:tcBorders>
            <w:shd w:val="clear" w:color="auto" w:fill="FFFFFF"/>
            <w:tcMar>
              <w:top w:w="43" w:type="dxa"/>
              <w:left w:w="72" w:type="dxa"/>
              <w:bottom w:w="43" w:type="dxa"/>
              <w:right w:w="72" w:type="dxa"/>
            </w:tcMar>
            <w:hideMark/>
          </w:tcPr>
          <w:p w14:paraId="72CF1ADF" w14:textId="77777777" w:rsidR="00FB41FC" w:rsidRDefault="00FB41FC" w:rsidP="00FB41FC">
            <w:pPr>
              <w:pStyle w:val="table10text"/>
              <w:spacing w:line="276" w:lineRule="auto"/>
              <w:jc w:val="center"/>
            </w:pPr>
            <w:r>
              <w:t>±0.03 feet</w:t>
            </w:r>
          </w:p>
          <w:p w14:paraId="0E46BF8C" w14:textId="77777777" w:rsidR="00FB41FC" w:rsidRDefault="00FB41FC" w:rsidP="00FB41FC">
            <w:pPr>
              <w:pStyle w:val="table10text"/>
              <w:spacing w:line="276" w:lineRule="auto"/>
              <w:jc w:val="center"/>
            </w:pPr>
            <w:r>
              <w:t>(±10 millimeters)</w:t>
            </w:r>
          </w:p>
        </w:tc>
      </w:tr>
      <w:tr w:rsidR="00FB41FC" w14:paraId="780F33AD" w14:textId="77777777" w:rsidTr="00FB41FC">
        <w:trPr>
          <w:cantSplit/>
          <w:trHeight w:val="507"/>
          <w:jc w:val="center"/>
        </w:trPr>
        <w:tc>
          <w:tcPr>
            <w:tcW w:w="9050" w:type="dxa"/>
            <w:gridSpan w:val="3"/>
            <w:tcBorders>
              <w:top w:val="nil"/>
              <w:left w:val="nil"/>
              <w:bottom w:val="single" w:sz="6" w:space="0" w:color="auto"/>
              <w:right w:val="nil"/>
            </w:tcBorders>
            <w:shd w:val="clear" w:color="auto" w:fill="FFFFFF"/>
            <w:vAlign w:val="center"/>
            <w:hideMark/>
          </w:tcPr>
          <w:p w14:paraId="66E9EB39" w14:textId="77777777" w:rsidR="00FB41FC" w:rsidRDefault="00FB41FC" w:rsidP="00FB41FC">
            <w:pPr>
              <w:pStyle w:val="tableheaderfont10"/>
              <w:spacing w:line="276" w:lineRule="auto"/>
              <w:rPr>
                <w:sz w:val="24"/>
                <w:szCs w:val="24"/>
              </w:rPr>
            </w:pPr>
            <w:r>
              <w:rPr>
                <w:sz w:val="24"/>
                <w:szCs w:val="24"/>
              </w:rPr>
              <w:lastRenderedPageBreak/>
              <w:t>Table 152-1</w:t>
            </w:r>
          </w:p>
          <w:p w14:paraId="36F1DF45" w14:textId="77777777" w:rsidR="00FB41FC" w:rsidRDefault="00FB41FC" w:rsidP="00FB41FC">
            <w:pPr>
              <w:pStyle w:val="tableheaderfont10"/>
              <w:spacing w:line="276" w:lineRule="auto"/>
              <w:rPr>
                <w:b w:val="0"/>
                <w:bCs w:val="0"/>
              </w:rPr>
            </w:pPr>
            <w:r>
              <w:rPr>
                <w:sz w:val="24"/>
                <w:szCs w:val="24"/>
              </w:rPr>
              <w:t xml:space="preserve">Construction Survey and Staking Tolerances (continued) </w:t>
            </w:r>
            <w:r>
              <w:rPr>
                <w:sz w:val="24"/>
                <w:szCs w:val="24"/>
                <w:vertAlign w:val="superscript"/>
              </w:rPr>
              <w:t>(1)</w:t>
            </w:r>
          </w:p>
        </w:tc>
      </w:tr>
      <w:tr w:rsidR="00FB41FC" w14:paraId="4E06CAC2" w14:textId="77777777" w:rsidTr="00FB41FC">
        <w:trPr>
          <w:cantSplit/>
          <w:trHeight w:val="507"/>
          <w:jc w:val="center"/>
        </w:trPr>
        <w:tc>
          <w:tcPr>
            <w:tcW w:w="4194" w:type="dxa"/>
            <w:tcBorders>
              <w:top w:val="single" w:sz="6" w:space="0" w:color="auto"/>
              <w:left w:val="single" w:sz="6" w:space="0" w:color="auto"/>
              <w:bottom w:val="nil"/>
              <w:right w:val="nil"/>
            </w:tcBorders>
            <w:shd w:val="clear" w:color="auto" w:fill="FFFFFF"/>
            <w:vAlign w:val="center"/>
            <w:hideMark/>
          </w:tcPr>
          <w:p w14:paraId="7A3E7D56" w14:textId="77777777" w:rsidR="00FB41FC" w:rsidRDefault="00FB41FC" w:rsidP="00FB41FC">
            <w:pPr>
              <w:pStyle w:val="table10text"/>
              <w:spacing w:line="276" w:lineRule="auto"/>
              <w:jc w:val="center"/>
              <w:rPr>
                <w:b/>
                <w:bCs/>
              </w:rPr>
            </w:pPr>
            <w:r>
              <w:rPr>
                <w:b/>
                <w:bCs/>
              </w:rPr>
              <w:t>Staking Phase</w:t>
            </w:r>
          </w:p>
        </w:tc>
        <w:tc>
          <w:tcPr>
            <w:tcW w:w="2246" w:type="dxa"/>
            <w:tcBorders>
              <w:top w:val="single" w:sz="6" w:space="0" w:color="auto"/>
              <w:left w:val="single" w:sz="6" w:space="0" w:color="auto"/>
              <w:bottom w:val="nil"/>
              <w:right w:val="nil"/>
            </w:tcBorders>
            <w:shd w:val="clear" w:color="auto" w:fill="FFFFFF"/>
            <w:vAlign w:val="center"/>
            <w:hideMark/>
          </w:tcPr>
          <w:p w14:paraId="4A5B586F" w14:textId="77777777" w:rsidR="00FB41FC" w:rsidRDefault="00FB41FC" w:rsidP="00FB41FC">
            <w:pPr>
              <w:pStyle w:val="table10text"/>
              <w:spacing w:line="276" w:lineRule="auto"/>
              <w:jc w:val="center"/>
              <w:rPr>
                <w:b/>
                <w:bCs/>
              </w:rPr>
            </w:pPr>
            <w:r>
              <w:rPr>
                <w:b/>
                <w:bCs/>
              </w:rPr>
              <w:t>Horizontal</w:t>
            </w:r>
          </w:p>
        </w:tc>
        <w:tc>
          <w:tcPr>
            <w:tcW w:w="2610" w:type="dxa"/>
            <w:tcBorders>
              <w:top w:val="single" w:sz="6" w:space="0" w:color="auto"/>
              <w:left w:val="single" w:sz="6" w:space="0" w:color="auto"/>
              <w:bottom w:val="nil"/>
              <w:right w:val="single" w:sz="6" w:space="0" w:color="auto"/>
            </w:tcBorders>
            <w:shd w:val="clear" w:color="auto" w:fill="FFFFFF"/>
            <w:vAlign w:val="center"/>
            <w:hideMark/>
          </w:tcPr>
          <w:p w14:paraId="2D5C6E78" w14:textId="77777777" w:rsidR="00FB41FC" w:rsidRDefault="00FB41FC" w:rsidP="00FB41FC">
            <w:pPr>
              <w:pStyle w:val="table10text"/>
              <w:spacing w:line="276" w:lineRule="auto"/>
              <w:jc w:val="center"/>
              <w:rPr>
                <w:b/>
                <w:bCs/>
              </w:rPr>
            </w:pPr>
            <w:r>
              <w:rPr>
                <w:b/>
                <w:bCs/>
              </w:rPr>
              <w:t>Vertical</w:t>
            </w:r>
          </w:p>
        </w:tc>
      </w:tr>
      <w:tr w:rsidR="00FB41FC" w14:paraId="61727AFF" w14:textId="77777777" w:rsidTr="00FB41FC">
        <w:trPr>
          <w:cantSplit/>
          <w:trHeight w:val="322"/>
          <w:jc w:val="center"/>
        </w:trPr>
        <w:tc>
          <w:tcPr>
            <w:tcW w:w="4194" w:type="dxa"/>
            <w:tcBorders>
              <w:top w:val="single" w:sz="6" w:space="0" w:color="auto"/>
              <w:left w:val="single" w:sz="6" w:space="0" w:color="auto"/>
              <w:bottom w:val="single" w:sz="6" w:space="0" w:color="auto"/>
              <w:right w:val="nil"/>
            </w:tcBorders>
            <w:shd w:val="clear" w:color="auto" w:fill="FFFFFF"/>
            <w:tcMar>
              <w:top w:w="43" w:type="dxa"/>
              <w:left w:w="72" w:type="dxa"/>
              <w:bottom w:w="43" w:type="dxa"/>
              <w:right w:w="72" w:type="dxa"/>
            </w:tcMar>
          </w:tcPr>
          <w:p w14:paraId="759D5428" w14:textId="77777777" w:rsidR="00FB41FC" w:rsidRDefault="00FB41FC" w:rsidP="00FB41FC">
            <w:pPr>
              <w:pStyle w:val="table10text"/>
              <w:spacing w:line="276" w:lineRule="auto"/>
              <w:jc w:val="left"/>
            </w:pPr>
          </w:p>
        </w:tc>
        <w:tc>
          <w:tcPr>
            <w:tcW w:w="2246" w:type="dxa"/>
            <w:tcBorders>
              <w:top w:val="single" w:sz="6" w:space="0" w:color="auto"/>
              <w:left w:val="single" w:sz="6" w:space="0" w:color="auto"/>
              <w:bottom w:val="single" w:sz="6" w:space="0" w:color="auto"/>
              <w:right w:val="nil"/>
            </w:tcBorders>
            <w:shd w:val="clear" w:color="auto" w:fill="FFFFFF"/>
            <w:tcMar>
              <w:top w:w="43" w:type="dxa"/>
              <w:left w:w="72" w:type="dxa"/>
              <w:bottom w:w="43" w:type="dxa"/>
              <w:right w:w="72" w:type="dxa"/>
            </w:tcMar>
          </w:tcPr>
          <w:p w14:paraId="2FB28103" w14:textId="77777777" w:rsidR="00FB41FC" w:rsidRDefault="00FB41FC" w:rsidP="00FB41FC">
            <w:pPr>
              <w:pStyle w:val="table10text"/>
              <w:spacing w:line="276" w:lineRule="auto"/>
              <w:jc w:val="center"/>
            </w:pPr>
          </w:p>
        </w:tc>
        <w:tc>
          <w:tcPr>
            <w:tcW w:w="2610" w:type="dxa"/>
            <w:tcBorders>
              <w:top w:val="single" w:sz="6" w:space="0" w:color="auto"/>
              <w:left w:val="single" w:sz="6" w:space="0" w:color="auto"/>
              <w:bottom w:val="single" w:sz="6" w:space="0" w:color="auto"/>
              <w:right w:val="single" w:sz="6" w:space="0" w:color="auto"/>
            </w:tcBorders>
            <w:shd w:val="clear" w:color="auto" w:fill="FFFFFF"/>
            <w:tcMar>
              <w:top w:w="43" w:type="dxa"/>
              <w:left w:w="72" w:type="dxa"/>
              <w:bottom w:w="43" w:type="dxa"/>
              <w:right w:w="72" w:type="dxa"/>
            </w:tcMar>
          </w:tcPr>
          <w:p w14:paraId="6E0C1AF1" w14:textId="77777777" w:rsidR="00FB41FC" w:rsidRDefault="00FB41FC" w:rsidP="00FB41FC">
            <w:pPr>
              <w:pStyle w:val="table10text"/>
              <w:spacing w:line="276" w:lineRule="auto"/>
              <w:jc w:val="center"/>
            </w:pPr>
          </w:p>
        </w:tc>
      </w:tr>
      <w:tr w:rsidR="00FB41FC" w14:paraId="2A061D87" w14:textId="77777777" w:rsidTr="00FB41FC">
        <w:trPr>
          <w:cantSplit/>
          <w:trHeight w:val="322"/>
          <w:jc w:val="center"/>
        </w:trPr>
        <w:tc>
          <w:tcPr>
            <w:tcW w:w="4194" w:type="dxa"/>
            <w:tcBorders>
              <w:top w:val="single" w:sz="6" w:space="0" w:color="auto"/>
              <w:left w:val="single" w:sz="6" w:space="0" w:color="auto"/>
              <w:bottom w:val="single" w:sz="6" w:space="0" w:color="auto"/>
              <w:right w:val="nil"/>
            </w:tcBorders>
            <w:shd w:val="clear" w:color="auto" w:fill="FFFFFF"/>
            <w:tcMar>
              <w:top w:w="43" w:type="dxa"/>
              <w:left w:w="72" w:type="dxa"/>
              <w:bottom w:w="43" w:type="dxa"/>
              <w:right w:w="72" w:type="dxa"/>
            </w:tcMar>
            <w:hideMark/>
          </w:tcPr>
          <w:p w14:paraId="7FE574C1" w14:textId="77777777" w:rsidR="00FB41FC" w:rsidRDefault="00FB41FC" w:rsidP="00FB41FC">
            <w:pPr>
              <w:pStyle w:val="table10text"/>
              <w:spacing w:line="276" w:lineRule="auto"/>
              <w:jc w:val="left"/>
            </w:pPr>
            <w:r>
              <w:t xml:space="preserve">Control points set from existing Government control points –Tolerance Class B </w:t>
            </w:r>
            <w:r>
              <w:rPr>
                <w:vertAlign w:val="superscript"/>
              </w:rPr>
              <w:t>(7)</w:t>
            </w:r>
          </w:p>
        </w:tc>
        <w:tc>
          <w:tcPr>
            <w:tcW w:w="2246" w:type="dxa"/>
            <w:tcBorders>
              <w:top w:val="single" w:sz="6" w:space="0" w:color="auto"/>
              <w:left w:val="single" w:sz="6" w:space="0" w:color="auto"/>
              <w:bottom w:val="single" w:sz="6" w:space="0" w:color="auto"/>
              <w:right w:val="nil"/>
            </w:tcBorders>
            <w:shd w:val="clear" w:color="auto" w:fill="FFFFFF"/>
            <w:tcMar>
              <w:top w:w="43" w:type="dxa"/>
              <w:left w:w="72" w:type="dxa"/>
              <w:bottom w:w="43" w:type="dxa"/>
              <w:right w:w="72" w:type="dxa"/>
            </w:tcMar>
            <w:hideMark/>
          </w:tcPr>
          <w:p w14:paraId="20BD1470" w14:textId="77777777" w:rsidR="00FB41FC" w:rsidRDefault="00FB41FC" w:rsidP="00FB41FC">
            <w:pPr>
              <w:pStyle w:val="table10text"/>
              <w:spacing w:line="276" w:lineRule="auto"/>
              <w:jc w:val="center"/>
            </w:pPr>
            <w:r>
              <w:t>±0.16 feet</w:t>
            </w:r>
          </w:p>
          <w:p w14:paraId="10C5DE23" w14:textId="77777777" w:rsidR="00FB41FC" w:rsidRDefault="00FB41FC" w:rsidP="00FB41FC">
            <w:pPr>
              <w:pStyle w:val="table10text"/>
              <w:spacing w:line="276" w:lineRule="auto"/>
              <w:jc w:val="center"/>
            </w:pPr>
            <w:r>
              <w:t>(±20 millimeters)</w:t>
            </w:r>
          </w:p>
        </w:tc>
        <w:tc>
          <w:tcPr>
            <w:tcW w:w="2610" w:type="dxa"/>
            <w:tcBorders>
              <w:top w:val="single" w:sz="6" w:space="0" w:color="auto"/>
              <w:left w:val="single" w:sz="6" w:space="0" w:color="auto"/>
              <w:bottom w:val="single" w:sz="6" w:space="0" w:color="auto"/>
              <w:right w:val="single" w:sz="6" w:space="0" w:color="auto"/>
            </w:tcBorders>
            <w:shd w:val="clear" w:color="auto" w:fill="FFFFFF"/>
            <w:tcMar>
              <w:top w:w="43" w:type="dxa"/>
              <w:left w:w="72" w:type="dxa"/>
              <w:bottom w:w="43" w:type="dxa"/>
              <w:right w:w="72" w:type="dxa"/>
            </w:tcMar>
            <w:hideMark/>
          </w:tcPr>
          <w:p w14:paraId="11E7A934" w14:textId="77777777" w:rsidR="00FB41FC" w:rsidRDefault="00FB41FC" w:rsidP="00FB41FC">
            <w:pPr>
              <w:pStyle w:val="table10text"/>
              <w:spacing w:line="276" w:lineRule="auto"/>
              <w:jc w:val="center"/>
            </w:pPr>
            <w:r>
              <w:t>±0.16 feet ×</w:t>
            </w:r>
            <w:r>
              <w:rPr>
                <w:noProof/>
              </w:rPr>
              <w:drawing>
                <wp:inline distT="0" distB="0" distL="0" distR="0" wp14:anchorId="7EB49669" wp14:editId="70FB243E">
                  <wp:extent cx="228600" cy="209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8600" cy="209550"/>
                          </a:xfrm>
                          <a:prstGeom prst="rect">
                            <a:avLst/>
                          </a:prstGeom>
                          <a:noFill/>
                          <a:ln>
                            <a:noFill/>
                          </a:ln>
                        </pic:spPr>
                      </pic:pic>
                    </a:graphicData>
                  </a:graphic>
                </wp:inline>
              </w:drawing>
            </w:r>
          </w:p>
          <w:p w14:paraId="7F52E41D" w14:textId="77777777" w:rsidR="00FB41FC" w:rsidRDefault="00FB41FC" w:rsidP="00FB41FC">
            <w:pPr>
              <w:pStyle w:val="table10text"/>
              <w:spacing w:line="276" w:lineRule="auto"/>
              <w:jc w:val="center"/>
            </w:pPr>
            <w:r>
              <w:t>(±20 millimeters ×</w:t>
            </w:r>
            <w:r>
              <w:rPr>
                <w:noProof/>
              </w:rPr>
              <w:drawing>
                <wp:inline distT="0" distB="0" distL="0" distR="0" wp14:anchorId="6DAA4027" wp14:editId="376C0C15">
                  <wp:extent cx="228600" cy="209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8600" cy="209550"/>
                          </a:xfrm>
                          <a:prstGeom prst="rect">
                            <a:avLst/>
                          </a:prstGeom>
                          <a:noFill/>
                          <a:ln>
                            <a:noFill/>
                          </a:ln>
                        </pic:spPr>
                      </pic:pic>
                    </a:graphicData>
                  </a:graphic>
                </wp:inline>
              </w:drawing>
            </w:r>
            <w:r>
              <w:t xml:space="preserve"> )(2)</w:t>
            </w:r>
          </w:p>
        </w:tc>
      </w:tr>
      <w:tr w:rsidR="00FB41FC" w14:paraId="0B83975A" w14:textId="77777777" w:rsidTr="00FB41FC">
        <w:trPr>
          <w:cantSplit/>
          <w:trHeight w:val="322"/>
          <w:jc w:val="center"/>
        </w:trPr>
        <w:tc>
          <w:tcPr>
            <w:tcW w:w="4194" w:type="dxa"/>
            <w:tcBorders>
              <w:top w:val="single" w:sz="6" w:space="0" w:color="auto"/>
              <w:left w:val="single" w:sz="6" w:space="0" w:color="auto"/>
              <w:bottom w:val="single" w:sz="6" w:space="0" w:color="auto"/>
              <w:right w:val="nil"/>
            </w:tcBorders>
            <w:shd w:val="clear" w:color="auto" w:fill="FFFFFF"/>
            <w:tcMar>
              <w:top w:w="43" w:type="dxa"/>
              <w:left w:w="72" w:type="dxa"/>
              <w:bottom w:w="43" w:type="dxa"/>
              <w:right w:w="72" w:type="dxa"/>
            </w:tcMar>
            <w:hideMark/>
          </w:tcPr>
          <w:p w14:paraId="47A79A96" w14:textId="77777777" w:rsidR="00FB41FC" w:rsidRDefault="00FB41FC" w:rsidP="00FB41FC">
            <w:pPr>
              <w:pStyle w:val="table10text"/>
              <w:spacing w:line="276" w:lineRule="auto"/>
              <w:jc w:val="left"/>
            </w:pPr>
            <w:r>
              <w:t xml:space="preserve">Mapping, topography, and cross-section points–Tolerance Class B </w:t>
            </w:r>
            <w:r>
              <w:rPr>
                <w:vertAlign w:val="superscript"/>
              </w:rPr>
              <w:t>(7)</w:t>
            </w:r>
          </w:p>
        </w:tc>
        <w:tc>
          <w:tcPr>
            <w:tcW w:w="2246" w:type="dxa"/>
            <w:tcBorders>
              <w:top w:val="single" w:sz="6" w:space="0" w:color="auto"/>
              <w:left w:val="single" w:sz="6" w:space="0" w:color="auto"/>
              <w:bottom w:val="single" w:sz="6" w:space="0" w:color="auto"/>
              <w:right w:val="nil"/>
            </w:tcBorders>
            <w:shd w:val="clear" w:color="auto" w:fill="FFFFFF"/>
            <w:tcMar>
              <w:top w:w="43" w:type="dxa"/>
              <w:left w:w="72" w:type="dxa"/>
              <w:bottom w:w="43" w:type="dxa"/>
              <w:right w:w="72" w:type="dxa"/>
            </w:tcMar>
            <w:hideMark/>
          </w:tcPr>
          <w:p w14:paraId="03E23E78" w14:textId="77777777" w:rsidR="00FB41FC" w:rsidRDefault="00FB41FC" w:rsidP="00FB41FC">
            <w:pPr>
              <w:pStyle w:val="table10text"/>
              <w:spacing w:line="276" w:lineRule="auto"/>
              <w:jc w:val="center"/>
            </w:pPr>
            <w:r>
              <w:t>±1.00 feet</w:t>
            </w:r>
          </w:p>
          <w:p w14:paraId="19832A22" w14:textId="77777777" w:rsidR="00FB41FC" w:rsidRDefault="00FB41FC" w:rsidP="00FB41FC">
            <w:pPr>
              <w:pStyle w:val="table10text"/>
              <w:spacing w:line="276" w:lineRule="auto"/>
              <w:jc w:val="center"/>
            </w:pPr>
            <w:r>
              <w:t>(±300 millimeters)</w:t>
            </w:r>
          </w:p>
        </w:tc>
        <w:tc>
          <w:tcPr>
            <w:tcW w:w="2610" w:type="dxa"/>
            <w:tcBorders>
              <w:top w:val="single" w:sz="6" w:space="0" w:color="auto"/>
              <w:left w:val="single" w:sz="6" w:space="0" w:color="auto"/>
              <w:bottom w:val="single" w:sz="6" w:space="0" w:color="auto"/>
              <w:right w:val="single" w:sz="6" w:space="0" w:color="auto"/>
            </w:tcBorders>
            <w:shd w:val="clear" w:color="auto" w:fill="FFFFFF"/>
            <w:tcMar>
              <w:top w:w="43" w:type="dxa"/>
              <w:left w:w="72" w:type="dxa"/>
              <w:bottom w:w="43" w:type="dxa"/>
              <w:right w:w="72" w:type="dxa"/>
            </w:tcMar>
            <w:hideMark/>
          </w:tcPr>
          <w:p w14:paraId="57F41817" w14:textId="77777777" w:rsidR="00FB41FC" w:rsidRDefault="00FB41FC" w:rsidP="00FB41FC">
            <w:pPr>
              <w:pStyle w:val="table10text"/>
              <w:spacing w:line="276" w:lineRule="auto"/>
              <w:jc w:val="center"/>
            </w:pPr>
            <w:r>
              <w:t>±0.50 feet</w:t>
            </w:r>
          </w:p>
          <w:p w14:paraId="4A4D1DF8" w14:textId="77777777" w:rsidR="00FB41FC" w:rsidRDefault="00FB41FC" w:rsidP="00FB41FC">
            <w:pPr>
              <w:pStyle w:val="table10text"/>
              <w:spacing w:line="276" w:lineRule="auto"/>
              <w:jc w:val="center"/>
            </w:pPr>
            <w:r>
              <w:t>(±150 millimeters)</w:t>
            </w:r>
          </w:p>
        </w:tc>
      </w:tr>
      <w:tr w:rsidR="00FB41FC" w14:paraId="2EA310CC" w14:textId="77777777" w:rsidTr="00FB41FC">
        <w:trPr>
          <w:cantSplit/>
          <w:trHeight w:val="322"/>
          <w:jc w:val="center"/>
        </w:trPr>
        <w:tc>
          <w:tcPr>
            <w:tcW w:w="4194" w:type="dxa"/>
            <w:tcBorders>
              <w:top w:val="single" w:sz="6" w:space="0" w:color="auto"/>
              <w:left w:val="single" w:sz="6" w:space="0" w:color="auto"/>
              <w:bottom w:val="single" w:sz="6" w:space="0" w:color="auto"/>
              <w:right w:val="nil"/>
            </w:tcBorders>
            <w:shd w:val="clear" w:color="auto" w:fill="FFFFFF"/>
            <w:tcMar>
              <w:top w:w="43" w:type="dxa"/>
              <w:left w:w="72" w:type="dxa"/>
              <w:bottom w:w="43" w:type="dxa"/>
              <w:right w:w="72" w:type="dxa"/>
            </w:tcMar>
            <w:hideMark/>
          </w:tcPr>
          <w:p w14:paraId="52520C85" w14:textId="77777777" w:rsidR="00FB41FC" w:rsidRDefault="00FB41FC" w:rsidP="00FB41FC">
            <w:pPr>
              <w:pStyle w:val="table10text"/>
              <w:spacing w:line="276" w:lineRule="auto"/>
              <w:jc w:val="left"/>
            </w:pPr>
            <w:r>
              <w:t>Centerline points including (PC), (PT), (POT</w:t>
            </w:r>
            <w:proofErr w:type="gramStart"/>
            <w:r>
              <w:t>),(</w:t>
            </w:r>
            <w:proofErr w:type="gramEnd"/>
            <w:r>
              <w:t xml:space="preserve">POC), and references–Tolerance Class B </w:t>
            </w:r>
            <w:r>
              <w:rPr>
                <w:vertAlign w:val="superscript"/>
              </w:rPr>
              <w:t>(7)</w:t>
            </w:r>
          </w:p>
        </w:tc>
        <w:tc>
          <w:tcPr>
            <w:tcW w:w="2246" w:type="dxa"/>
            <w:tcBorders>
              <w:top w:val="single" w:sz="6" w:space="0" w:color="auto"/>
              <w:left w:val="single" w:sz="6" w:space="0" w:color="auto"/>
              <w:bottom w:val="single" w:sz="6" w:space="0" w:color="auto"/>
              <w:right w:val="nil"/>
            </w:tcBorders>
            <w:shd w:val="clear" w:color="auto" w:fill="FFFFFF"/>
            <w:tcMar>
              <w:top w:w="43" w:type="dxa"/>
              <w:left w:w="72" w:type="dxa"/>
              <w:bottom w:w="43" w:type="dxa"/>
              <w:right w:w="72" w:type="dxa"/>
            </w:tcMar>
            <w:hideMark/>
          </w:tcPr>
          <w:p w14:paraId="30B72654" w14:textId="77777777" w:rsidR="00FB41FC" w:rsidRDefault="00FB41FC" w:rsidP="00FB41FC">
            <w:pPr>
              <w:pStyle w:val="table10text"/>
              <w:spacing w:line="276" w:lineRule="auto"/>
              <w:jc w:val="center"/>
            </w:pPr>
            <w:r>
              <w:t>±0.16 feet</w:t>
            </w:r>
          </w:p>
          <w:p w14:paraId="7D464073" w14:textId="77777777" w:rsidR="00FB41FC" w:rsidRDefault="00FB41FC" w:rsidP="00FB41FC">
            <w:pPr>
              <w:pStyle w:val="table10text"/>
              <w:spacing w:line="276" w:lineRule="auto"/>
              <w:jc w:val="center"/>
            </w:pPr>
            <w:r>
              <w:t>(±20 millimeters)</w:t>
            </w:r>
          </w:p>
        </w:tc>
        <w:tc>
          <w:tcPr>
            <w:tcW w:w="2610" w:type="dxa"/>
            <w:tcBorders>
              <w:top w:val="single" w:sz="6" w:space="0" w:color="auto"/>
              <w:left w:val="single" w:sz="6" w:space="0" w:color="auto"/>
              <w:bottom w:val="single" w:sz="6" w:space="0" w:color="auto"/>
              <w:right w:val="single" w:sz="6" w:space="0" w:color="auto"/>
            </w:tcBorders>
            <w:shd w:val="clear" w:color="auto" w:fill="FFFFFF"/>
            <w:tcMar>
              <w:top w:w="43" w:type="dxa"/>
              <w:left w:w="72" w:type="dxa"/>
              <w:bottom w:w="43" w:type="dxa"/>
              <w:right w:w="72" w:type="dxa"/>
            </w:tcMar>
            <w:hideMark/>
          </w:tcPr>
          <w:p w14:paraId="0B23771D" w14:textId="77777777" w:rsidR="00FB41FC" w:rsidRDefault="00FB41FC" w:rsidP="00FB41FC">
            <w:pPr>
              <w:pStyle w:val="table10text"/>
              <w:spacing w:line="276" w:lineRule="auto"/>
              <w:jc w:val="center"/>
            </w:pPr>
            <w:r>
              <w:t>±0.16 feet</w:t>
            </w:r>
          </w:p>
          <w:p w14:paraId="6A9D4669" w14:textId="77777777" w:rsidR="00FB41FC" w:rsidRDefault="00FB41FC" w:rsidP="00FB41FC">
            <w:pPr>
              <w:pStyle w:val="table10text"/>
              <w:spacing w:line="276" w:lineRule="auto"/>
              <w:jc w:val="center"/>
            </w:pPr>
            <w:r>
              <w:t>(±20 millimeters)</w:t>
            </w:r>
          </w:p>
        </w:tc>
      </w:tr>
      <w:tr w:rsidR="00FB41FC" w14:paraId="45C38644" w14:textId="77777777" w:rsidTr="00FB41FC">
        <w:trPr>
          <w:cantSplit/>
          <w:trHeight w:val="322"/>
          <w:jc w:val="center"/>
        </w:trPr>
        <w:tc>
          <w:tcPr>
            <w:tcW w:w="4194" w:type="dxa"/>
            <w:tcBorders>
              <w:top w:val="single" w:sz="6" w:space="0" w:color="auto"/>
              <w:left w:val="single" w:sz="6" w:space="0" w:color="auto"/>
              <w:bottom w:val="single" w:sz="6" w:space="0" w:color="auto"/>
              <w:right w:val="nil"/>
            </w:tcBorders>
            <w:shd w:val="clear" w:color="auto" w:fill="FFFFFF"/>
            <w:tcMar>
              <w:top w:w="43" w:type="dxa"/>
              <w:left w:w="72" w:type="dxa"/>
              <w:bottom w:w="43" w:type="dxa"/>
              <w:right w:w="72" w:type="dxa"/>
            </w:tcMar>
            <w:hideMark/>
          </w:tcPr>
          <w:p w14:paraId="40C8361B" w14:textId="77777777" w:rsidR="00FB41FC" w:rsidRDefault="00FB41FC" w:rsidP="00FB41FC">
            <w:pPr>
              <w:pStyle w:val="table10text"/>
              <w:spacing w:line="276" w:lineRule="auto"/>
              <w:jc w:val="left"/>
            </w:pPr>
            <w:r>
              <w:t xml:space="preserve">Slope-stake and slope-stake references–Tolerance Class B </w:t>
            </w:r>
            <w:r>
              <w:rPr>
                <w:vertAlign w:val="superscript"/>
              </w:rPr>
              <w:t>(7)</w:t>
            </w:r>
          </w:p>
        </w:tc>
        <w:tc>
          <w:tcPr>
            <w:tcW w:w="2246" w:type="dxa"/>
            <w:tcBorders>
              <w:top w:val="single" w:sz="6" w:space="0" w:color="auto"/>
              <w:left w:val="single" w:sz="6" w:space="0" w:color="auto"/>
              <w:bottom w:val="single" w:sz="6" w:space="0" w:color="auto"/>
              <w:right w:val="nil"/>
            </w:tcBorders>
            <w:shd w:val="clear" w:color="auto" w:fill="FFFFFF"/>
            <w:tcMar>
              <w:top w:w="43" w:type="dxa"/>
              <w:left w:w="72" w:type="dxa"/>
              <w:bottom w:w="43" w:type="dxa"/>
              <w:right w:w="72" w:type="dxa"/>
            </w:tcMar>
            <w:hideMark/>
          </w:tcPr>
          <w:p w14:paraId="5BD07509" w14:textId="77777777" w:rsidR="00FB41FC" w:rsidRDefault="00FB41FC" w:rsidP="00FB41FC">
            <w:pPr>
              <w:pStyle w:val="table10text"/>
              <w:spacing w:line="276" w:lineRule="auto"/>
              <w:jc w:val="center"/>
            </w:pPr>
            <w:r>
              <w:t>±0.50 feet</w:t>
            </w:r>
          </w:p>
          <w:p w14:paraId="6726C231" w14:textId="77777777" w:rsidR="00FB41FC" w:rsidRDefault="00FB41FC" w:rsidP="00FB41FC">
            <w:pPr>
              <w:pStyle w:val="table10text"/>
              <w:spacing w:line="276" w:lineRule="auto"/>
              <w:jc w:val="center"/>
            </w:pPr>
            <w:r>
              <w:t>(±50 millimeters)</w:t>
            </w:r>
          </w:p>
        </w:tc>
        <w:tc>
          <w:tcPr>
            <w:tcW w:w="2610" w:type="dxa"/>
            <w:tcBorders>
              <w:top w:val="single" w:sz="6" w:space="0" w:color="auto"/>
              <w:left w:val="single" w:sz="6" w:space="0" w:color="auto"/>
              <w:bottom w:val="single" w:sz="6" w:space="0" w:color="auto"/>
              <w:right w:val="single" w:sz="6" w:space="0" w:color="auto"/>
            </w:tcBorders>
            <w:shd w:val="clear" w:color="auto" w:fill="FFFFFF"/>
            <w:tcMar>
              <w:top w:w="43" w:type="dxa"/>
              <w:left w:w="72" w:type="dxa"/>
              <w:bottom w:w="43" w:type="dxa"/>
              <w:right w:w="72" w:type="dxa"/>
            </w:tcMar>
            <w:hideMark/>
          </w:tcPr>
          <w:p w14:paraId="54F4CF88" w14:textId="77777777" w:rsidR="00FB41FC" w:rsidRDefault="00FB41FC" w:rsidP="00FB41FC">
            <w:pPr>
              <w:pStyle w:val="table10text"/>
              <w:spacing w:line="276" w:lineRule="auto"/>
              <w:jc w:val="center"/>
            </w:pPr>
            <w:r>
              <w:t>±0.16 feet</w:t>
            </w:r>
          </w:p>
          <w:p w14:paraId="4ECA664D" w14:textId="77777777" w:rsidR="00FB41FC" w:rsidRDefault="00FB41FC" w:rsidP="00FB41FC">
            <w:pPr>
              <w:pStyle w:val="table10text"/>
              <w:spacing w:line="276" w:lineRule="auto"/>
              <w:jc w:val="center"/>
            </w:pPr>
            <w:r>
              <w:t>±50 millimeters)</w:t>
            </w:r>
          </w:p>
        </w:tc>
      </w:tr>
      <w:tr w:rsidR="00FB41FC" w14:paraId="5F74F9F7" w14:textId="77777777" w:rsidTr="00FB41FC">
        <w:trPr>
          <w:cantSplit/>
          <w:trHeight w:val="322"/>
          <w:jc w:val="center"/>
        </w:trPr>
        <w:tc>
          <w:tcPr>
            <w:tcW w:w="4194" w:type="dxa"/>
            <w:tcBorders>
              <w:top w:val="single" w:sz="6" w:space="0" w:color="auto"/>
              <w:left w:val="single" w:sz="6" w:space="0" w:color="auto"/>
              <w:bottom w:val="single" w:sz="6" w:space="0" w:color="auto"/>
              <w:right w:val="nil"/>
            </w:tcBorders>
            <w:shd w:val="clear" w:color="auto" w:fill="FFFFFF"/>
            <w:tcMar>
              <w:top w:w="43" w:type="dxa"/>
              <w:left w:w="72" w:type="dxa"/>
              <w:bottom w:w="43" w:type="dxa"/>
              <w:right w:w="72" w:type="dxa"/>
            </w:tcMar>
            <w:hideMark/>
          </w:tcPr>
          <w:p w14:paraId="7902C6ED" w14:textId="77777777" w:rsidR="00FB41FC" w:rsidRDefault="00FB41FC" w:rsidP="00FB41FC">
            <w:pPr>
              <w:pStyle w:val="table10text"/>
              <w:spacing w:line="276" w:lineRule="auto"/>
              <w:jc w:val="left"/>
            </w:pPr>
            <w:r>
              <w:t xml:space="preserve">Culverts, ditches, and minor drainage structures stakes–Tolerance Class B </w:t>
            </w:r>
            <w:r>
              <w:rPr>
                <w:vertAlign w:val="superscript"/>
              </w:rPr>
              <w:t>(7)</w:t>
            </w:r>
          </w:p>
        </w:tc>
        <w:tc>
          <w:tcPr>
            <w:tcW w:w="2246" w:type="dxa"/>
            <w:tcBorders>
              <w:top w:val="single" w:sz="6" w:space="0" w:color="auto"/>
              <w:left w:val="single" w:sz="6" w:space="0" w:color="auto"/>
              <w:bottom w:val="single" w:sz="6" w:space="0" w:color="auto"/>
              <w:right w:val="nil"/>
            </w:tcBorders>
            <w:shd w:val="clear" w:color="auto" w:fill="FFFFFF"/>
            <w:tcMar>
              <w:top w:w="43" w:type="dxa"/>
              <w:left w:w="72" w:type="dxa"/>
              <w:bottom w:w="43" w:type="dxa"/>
              <w:right w:w="72" w:type="dxa"/>
            </w:tcMar>
            <w:hideMark/>
          </w:tcPr>
          <w:p w14:paraId="7A966556" w14:textId="77777777" w:rsidR="00FB41FC" w:rsidRDefault="00FB41FC" w:rsidP="00FB41FC">
            <w:pPr>
              <w:pStyle w:val="table10text"/>
              <w:spacing w:line="276" w:lineRule="auto"/>
              <w:jc w:val="center"/>
            </w:pPr>
            <w:r>
              <w:t>±0.50 feet</w:t>
            </w:r>
          </w:p>
          <w:p w14:paraId="76BA7C2A" w14:textId="77777777" w:rsidR="00FB41FC" w:rsidRDefault="00FB41FC" w:rsidP="00FB41FC">
            <w:pPr>
              <w:pStyle w:val="table10text"/>
              <w:spacing w:line="276" w:lineRule="auto"/>
              <w:jc w:val="center"/>
            </w:pPr>
            <w:r>
              <w:t>(±150 millimeters)</w:t>
            </w:r>
          </w:p>
        </w:tc>
        <w:tc>
          <w:tcPr>
            <w:tcW w:w="2610" w:type="dxa"/>
            <w:tcBorders>
              <w:top w:val="single" w:sz="6" w:space="0" w:color="auto"/>
              <w:left w:val="single" w:sz="6" w:space="0" w:color="auto"/>
              <w:bottom w:val="single" w:sz="6" w:space="0" w:color="auto"/>
              <w:right w:val="single" w:sz="6" w:space="0" w:color="auto"/>
            </w:tcBorders>
            <w:shd w:val="clear" w:color="auto" w:fill="FFFFFF"/>
            <w:tcMar>
              <w:top w:w="43" w:type="dxa"/>
              <w:left w:w="72" w:type="dxa"/>
              <w:bottom w:w="43" w:type="dxa"/>
              <w:right w:w="72" w:type="dxa"/>
            </w:tcMar>
            <w:hideMark/>
          </w:tcPr>
          <w:p w14:paraId="6B3A550F" w14:textId="77777777" w:rsidR="00FB41FC" w:rsidRDefault="00FB41FC" w:rsidP="00FB41FC">
            <w:pPr>
              <w:pStyle w:val="table10text"/>
              <w:spacing w:line="276" w:lineRule="auto"/>
              <w:jc w:val="center"/>
            </w:pPr>
            <w:r>
              <w:t>±0.16 feet</w:t>
            </w:r>
          </w:p>
          <w:p w14:paraId="37DE1FC1" w14:textId="77777777" w:rsidR="00FB41FC" w:rsidRDefault="00FB41FC" w:rsidP="00FB41FC">
            <w:pPr>
              <w:pStyle w:val="table10text"/>
              <w:spacing w:line="276" w:lineRule="auto"/>
              <w:jc w:val="center"/>
            </w:pPr>
            <w:r>
              <w:t>(±20 millimeters)</w:t>
            </w:r>
          </w:p>
        </w:tc>
      </w:tr>
      <w:tr w:rsidR="00FB41FC" w14:paraId="293C299C" w14:textId="77777777" w:rsidTr="00FB41FC">
        <w:trPr>
          <w:cantSplit/>
          <w:trHeight w:val="322"/>
          <w:jc w:val="center"/>
        </w:trPr>
        <w:tc>
          <w:tcPr>
            <w:tcW w:w="4194" w:type="dxa"/>
            <w:tcBorders>
              <w:top w:val="single" w:sz="6" w:space="0" w:color="auto"/>
              <w:left w:val="single" w:sz="6" w:space="0" w:color="auto"/>
              <w:bottom w:val="single" w:sz="6" w:space="0" w:color="auto"/>
              <w:right w:val="nil"/>
            </w:tcBorders>
            <w:shd w:val="clear" w:color="auto" w:fill="FFFFFF"/>
            <w:tcMar>
              <w:top w:w="43" w:type="dxa"/>
              <w:left w:w="72" w:type="dxa"/>
              <w:bottom w:w="43" w:type="dxa"/>
              <w:right w:w="72" w:type="dxa"/>
            </w:tcMar>
            <w:hideMark/>
          </w:tcPr>
          <w:p w14:paraId="25A6642E" w14:textId="77777777" w:rsidR="00FB41FC" w:rsidRDefault="00FB41FC" w:rsidP="00FB41FC">
            <w:pPr>
              <w:pStyle w:val="table10text"/>
              <w:spacing w:line="276" w:lineRule="auto"/>
              <w:jc w:val="left"/>
            </w:pPr>
            <w:r>
              <w:t xml:space="preserve">Clearing and grubbing limit stakes–Tolerance Class B </w:t>
            </w:r>
            <w:r>
              <w:rPr>
                <w:vertAlign w:val="superscript"/>
              </w:rPr>
              <w:t>(7)</w:t>
            </w:r>
          </w:p>
        </w:tc>
        <w:tc>
          <w:tcPr>
            <w:tcW w:w="2246" w:type="dxa"/>
            <w:tcBorders>
              <w:top w:val="single" w:sz="6" w:space="0" w:color="auto"/>
              <w:left w:val="single" w:sz="6" w:space="0" w:color="auto"/>
              <w:bottom w:val="single" w:sz="6" w:space="0" w:color="auto"/>
              <w:right w:val="nil"/>
            </w:tcBorders>
            <w:shd w:val="clear" w:color="auto" w:fill="FFFFFF"/>
            <w:tcMar>
              <w:top w:w="43" w:type="dxa"/>
              <w:left w:w="72" w:type="dxa"/>
              <w:bottom w:w="43" w:type="dxa"/>
              <w:right w:w="72" w:type="dxa"/>
            </w:tcMar>
            <w:hideMark/>
          </w:tcPr>
          <w:p w14:paraId="7B5DFE51" w14:textId="77777777" w:rsidR="00FB41FC" w:rsidRDefault="00FB41FC" w:rsidP="00FB41FC">
            <w:pPr>
              <w:pStyle w:val="table10text"/>
              <w:spacing w:line="276" w:lineRule="auto"/>
              <w:jc w:val="center"/>
            </w:pPr>
            <w:r>
              <w:t>±2.00 feet</w:t>
            </w:r>
          </w:p>
          <w:p w14:paraId="5FF25FD0" w14:textId="77777777" w:rsidR="00FB41FC" w:rsidRDefault="00FB41FC" w:rsidP="00FB41FC">
            <w:pPr>
              <w:pStyle w:val="table10text"/>
              <w:spacing w:line="276" w:lineRule="auto"/>
              <w:jc w:val="center"/>
            </w:pPr>
            <w:r>
              <w:t>(±600 millimeters)</w:t>
            </w:r>
          </w:p>
        </w:tc>
        <w:tc>
          <w:tcPr>
            <w:tcW w:w="2610" w:type="dxa"/>
            <w:tcBorders>
              <w:top w:val="single" w:sz="6" w:space="0" w:color="auto"/>
              <w:left w:val="single" w:sz="6" w:space="0" w:color="auto"/>
              <w:bottom w:val="single" w:sz="6" w:space="0" w:color="auto"/>
              <w:right w:val="single" w:sz="6" w:space="0" w:color="auto"/>
            </w:tcBorders>
            <w:shd w:val="clear" w:color="auto" w:fill="FFFFFF"/>
            <w:tcMar>
              <w:top w:w="43" w:type="dxa"/>
              <w:left w:w="72" w:type="dxa"/>
              <w:bottom w:w="43" w:type="dxa"/>
              <w:right w:w="72" w:type="dxa"/>
            </w:tcMar>
            <w:hideMark/>
          </w:tcPr>
          <w:p w14:paraId="70528819" w14:textId="77777777" w:rsidR="00FB41FC" w:rsidRDefault="00FB41FC" w:rsidP="00FB41FC">
            <w:pPr>
              <w:pStyle w:val="table10text"/>
              <w:spacing w:line="276" w:lineRule="auto"/>
              <w:jc w:val="center"/>
            </w:pPr>
            <w:r>
              <w:t>—</w:t>
            </w:r>
          </w:p>
        </w:tc>
      </w:tr>
      <w:tr w:rsidR="00FB41FC" w14:paraId="1FDAF8FA" w14:textId="77777777" w:rsidTr="00FB41FC">
        <w:trPr>
          <w:cantSplit/>
          <w:trHeight w:val="322"/>
          <w:jc w:val="center"/>
        </w:trPr>
        <w:tc>
          <w:tcPr>
            <w:tcW w:w="4194" w:type="dxa"/>
            <w:tcBorders>
              <w:top w:val="single" w:sz="6" w:space="0" w:color="auto"/>
              <w:left w:val="single" w:sz="6" w:space="0" w:color="auto"/>
              <w:bottom w:val="single" w:sz="6" w:space="0" w:color="auto"/>
              <w:right w:val="nil"/>
            </w:tcBorders>
            <w:shd w:val="clear" w:color="auto" w:fill="FFFFFF"/>
            <w:tcMar>
              <w:top w:w="43" w:type="dxa"/>
              <w:left w:w="72" w:type="dxa"/>
              <w:bottom w:w="43" w:type="dxa"/>
              <w:right w:w="72" w:type="dxa"/>
            </w:tcMar>
            <w:hideMark/>
          </w:tcPr>
          <w:p w14:paraId="04150956" w14:textId="77777777" w:rsidR="00FB41FC" w:rsidRDefault="00FB41FC" w:rsidP="00FB41FC">
            <w:pPr>
              <w:pStyle w:val="table10text"/>
              <w:spacing w:line="276" w:lineRule="auto"/>
              <w:jc w:val="left"/>
            </w:pPr>
            <w:r>
              <w:t xml:space="preserve">Roadway subgrade finish stakes–Tolerance Class B </w:t>
            </w:r>
            <w:r>
              <w:rPr>
                <w:vertAlign w:val="superscript"/>
              </w:rPr>
              <w:t>(7)</w:t>
            </w:r>
          </w:p>
        </w:tc>
        <w:tc>
          <w:tcPr>
            <w:tcW w:w="2246" w:type="dxa"/>
            <w:tcBorders>
              <w:top w:val="single" w:sz="6" w:space="0" w:color="auto"/>
              <w:left w:val="single" w:sz="6" w:space="0" w:color="auto"/>
              <w:bottom w:val="single" w:sz="6" w:space="0" w:color="auto"/>
              <w:right w:val="nil"/>
            </w:tcBorders>
            <w:shd w:val="clear" w:color="auto" w:fill="FFFFFF"/>
            <w:tcMar>
              <w:top w:w="43" w:type="dxa"/>
              <w:left w:w="72" w:type="dxa"/>
              <w:bottom w:w="43" w:type="dxa"/>
              <w:right w:w="72" w:type="dxa"/>
            </w:tcMar>
            <w:hideMark/>
          </w:tcPr>
          <w:p w14:paraId="3613DC8B" w14:textId="77777777" w:rsidR="00FB41FC" w:rsidRDefault="00FB41FC" w:rsidP="00FB41FC">
            <w:pPr>
              <w:pStyle w:val="table10text"/>
              <w:spacing w:line="276" w:lineRule="auto"/>
              <w:jc w:val="center"/>
            </w:pPr>
            <w:r>
              <w:t>±0.50 feet</w:t>
            </w:r>
          </w:p>
          <w:p w14:paraId="33009218" w14:textId="77777777" w:rsidR="00FB41FC" w:rsidRDefault="00FB41FC" w:rsidP="00FB41FC">
            <w:pPr>
              <w:pStyle w:val="table10text"/>
              <w:spacing w:line="276" w:lineRule="auto"/>
              <w:jc w:val="center"/>
            </w:pPr>
            <w:r>
              <w:t>(±50 millimeters)</w:t>
            </w:r>
          </w:p>
        </w:tc>
        <w:tc>
          <w:tcPr>
            <w:tcW w:w="2610" w:type="dxa"/>
            <w:tcBorders>
              <w:top w:val="single" w:sz="6" w:space="0" w:color="auto"/>
              <w:left w:val="single" w:sz="6" w:space="0" w:color="auto"/>
              <w:bottom w:val="single" w:sz="6" w:space="0" w:color="auto"/>
              <w:right w:val="single" w:sz="6" w:space="0" w:color="auto"/>
            </w:tcBorders>
            <w:shd w:val="clear" w:color="auto" w:fill="FFFFFF"/>
            <w:tcMar>
              <w:top w:w="43" w:type="dxa"/>
              <w:left w:w="72" w:type="dxa"/>
              <w:bottom w:w="43" w:type="dxa"/>
              <w:right w:w="72" w:type="dxa"/>
            </w:tcMar>
            <w:hideMark/>
          </w:tcPr>
          <w:p w14:paraId="37F17524" w14:textId="77777777" w:rsidR="00FB41FC" w:rsidRDefault="00FB41FC" w:rsidP="00FB41FC">
            <w:pPr>
              <w:pStyle w:val="table10text"/>
              <w:spacing w:line="276" w:lineRule="auto"/>
              <w:jc w:val="center"/>
            </w:pPr>
            <w:r>
              <w:t>±0.16 feet</w:t>
            </w:r>
          </w:p>
          <w:p w14:paraId="4527B86D" w14:textId="77777777" w:rsidR="00FB41FC" w:rsidRDefault="00FB41FC" w:rsidP="00FB41FC">
            <w:pPr>
              <w:pStyle w:val="table10text"/>
              <w:spacing w:line="276" w:lineRule="auto"/>
              <w:jc w:val="center"/>
            </w:pPr>
            <w:r>
              <w:t>(±10 millimeters)</w:t>
            </w:r>
          </w:p>
        </w:tc>
      </w:tr>
      <w:tr w:rsidR="00FB41FC" w14:paraId="10D2A41E" w14:textId="77777777" w:rsidTr="00FB41FC">
        <w:trPr>
          <w:cantSplit/>
          <w:trHeight w:val="322"/>
          <w:jc w:val="center"/>
        </w:trPr>
        <w:tc>
          <w:tcPr>
            <w:tcW w:w="4194" w:type="dxa"/>
            <w:tcBorders>
              <w:top w:val="single" w:sz="6" w:space="0" w:color="auto"/>
              <w:left w:val="single" w:sz="6" w:space="0" w:color="auto"/>
              <w:bottom w:val="single" w:sz="6" w:space="0" w:color="auto"/>
              <w:right w:val="nil"/>
            </w:tcBorders>
            <w:shd w:val="clear" w:color="auto" w:fill="FFFFFF"/>
            <w:tcMar>
              <w:top w:w="43" w:type="dxa"/>
              <w:left w:w="72" w:type="dxa"/>
              <w:bottom w:w="43" w:type="dxa"/>
              <w:right w:w="72" w:type="dxa"/>
            </w:tcMar>
            <w:hideMark/>
          </w:tcPr>
          <w:p w14:paraId="2E8E5E52" w14:textId="77777777" w:rsidR="00FB41FC" w:rsidRDefault="00FB41FC" w:rsidP="00FB41FC">
            <w:pPr>
              <w:pStyle w:val="table10text"/>
              <w:spacing w:line="276" w:lineRule="auto"/>
              <w:jc w:val="left"/>
            </w:pPr>
            <w:r>
              <w:t xml:space="preserve">Roadway finish grade stakes–Tolerance Class B </w:t>
            </w:r>
            <w:r>
              <w:rPr>
                <w:vertAlign w:val="superscript"/>
              </w:rPr>
              <w:t>(7)</w:t>
            </w:r>
          </w:p>
        </w:tc>
        <w:tc>
          <w:tcPr>
            <w:tcW w:w="2246" w:type="dxa"/>
            <w:tcBorders>
              <w:top w:val="single" w:sz="6" w:space="0" w:color="auto"/>
              <w:left w:val="single" w:sz="6" w:space="0" w:color="auto"/>
              <w:bottom w:val="single" w:sz="6" w:space="0" w:color="auto"/>
              <w:right w:val="nil"/>
            </w:tcBorders>
            <w:shd w:val="clear" w:color="auto" w:fill="FFFFFF"/>
            <w:tcMar>
              <w:top w:w="43" w:type="dxa"/>
              <w:left w:w="72" w:type="dxa"/>
              <w:bottom w:w="43" w:type="dxa"/>
              <w:right w:w="72" w:type="dxa"/>
            </w:tcMar>
            <w:hideMark/>
          </w:tcPr>
          <w:p w14:paraId="26C53EEA" w14:textId="77777777" w:rsidR="00FB41FC" w:rsidRDefault="00FB41FC" w:rsidP="00FB41FC">
            <w:pPr>
              <w:pStyle w:val="table10text"/>
              <w:spacing w:line="276" w:lineRule="auto"/>
              <w:jc w:val="center"/>
            </w:pPr>
            <w:r>
              <w:t>±0.50 feet</w:t>
            </w:r>
          </w:p>
          <w:p w14:paraId="780B69A7" w14:textId="77777777" w:rsidR="00FB41FC" w:rsidRDefault="00FB41FC" w:rsidP="00FB41FC">
            <w:pPr>
              <w:pStyle w:val="table10text"/>
              <w:spacing w:line="276" w:lineRule="auto"/>
              <w:jc w:val="center"/>
            </w:pPr>
            <w:r>
              <w:t>(±50 millimeters)</w:t>
            </w:r>
          </w:p>
        </w:tc>
        <w:tc>
          <w:tcPr>
            <w:tcW w:w="2610" w:type="dxa"/>
            <w:tcBorders>
              <w:top w:val="single" w:sz="6" w:space="0" w:color="auto"/>
              <w:left w:val="single" w:sz="6" w:space="0" w:color="auto"/>
              <w:bottom w:val="single" w:sz="6" w:space="0" w:color="auto"/>
              <w:right w:val="single" w:sz="6" w:space="0" w:color="auto"/>
            </w:tcBorders>
            <w:shd w:val="clear" w:color="auto" w:fill="FFFFFF"/>
            <w:tcMar>
              <w:top w:w="43" w:type="dxa"/>
              <w:left w:w="72" w:type="dxa"/>
              <w:bottom w:w="43" w:type="dxa"/>
              <w:right w:w="72" w:type="dxa"/>
            </w:tcMar>
            <w:hideMark/>
          </w:tcPr>
          <w:p w14:paraId="68E112EB" w14:textId="77777777" w:rsidR="00FB41FC" w:rsidRDefault="00FB41FC" w:rsidP="00FB41FC">
            <w:pPr>
              <w:pStyle w:val="table10text"/>
              <w:spacing w:line="276" w:lineRule="auto"/>
              <w:jc w:val="center"/>
            </w:pPr>
            <w:r>
              <w:t>±0.16 feet</w:t>
            </w:r>
          </w:p>
          <w:p w14:paraId="1D9FA6E7" w14:textId="77777777" w:rsidR="00FB41FC" w:rsidRDefault="00FB41FC" w:rsidP="00FB41FC">
            <w:pPr>
              <w:pStyle w:val="table10text"/>
              <w:spacing w:line="276" w:lineRule="auto"/>
              <w:jc w:val="center"/>
            </w:pPr>
            <w:r>
              <w:t>(±10 millimeters)</w:t>
            </w:r>
          </w:p>
        </w:tc>
      </w:tr>
      <w:tr w:rsidR="00FB41FC" w14:paraId="531F1367" w14:textId="77777777" w:rsidTr="00FB41FC">
        <w:trPr>
          <w:cantSplit/>
          <w:trHeight w:val="322"/>
          <w:jc w:val="center"/>
        </w:trPr>
        <w:tc>
          <w:tcPr>
            <w:tcW w:w="4194" w:type="dxa"/>
            <w:tcBorders>
              <w:top w:val="single" w:sz="6" w:space="0" w:color="auto"/>
              <w:left w:val="single" w:sz="6" w:space="0" w:color="auto"/>
              <w:bottom w:val="single" w:sz="6" w:space="0" w:color="auto"/>
              <w:right w:val="nil"/>
            </w:tcBorders>
            <w:shd w:val="clear" w:color="auto" w:fill="FFFFFF"/>
            <w:tcMar>
              <w:top w:w="43" w:type="dxa"/>
              <w:left w:w="72" w:type="dxa"/>
              <w:bottom w:w="43" w:type="dxa"/>
              <w:right w:w="72" w:type="dxa"/>
            </w:tcMar>
          </w:tcPr>
          <w:p w14:paraId="7BEECF36" w14:textId="77777777" w:rsidR="00FB41FC" w:rsidRDefault="00FB41FC" w:rsidP="00FB41FC">
            <w:pPr>
              <w:pStyle w:val="table10text"/>
              <w:spacing w:line="276" w:lineRule="auto"/>
              <w:jc w:val="left"/>
            </w:pPr>
          </w:p>
        </w:tc>
        <w:tc>
          <w:tcPr>
            <w:tcW w:w="2246" w:type="dxa"/>
            <w:tcBorders>
              <w:top w:val="single" w:sz="6" w:space="0" w:color="auto"/>
              <w:left w:val="single" w:sz="6" w:space="0" w:color="auto"/>
              <w:bottom w:val="single" w:sz="6" w:space="0" w:color="auto"/>
              <w:right w:val="nil"/>
            </w:tcBorders>
            <w:shd w:val="clear" w:color="auto" w:fill="FFFFFF"/>
            <w:tcMar>
              <w:top w:w="43" w:type="dxa"/>
              <w:left w:w="72" w:type="dxa"/>
              <w:bottom w:w="43" w:type="dxa"/>
              <w:right w:w="72" w:type="dxa"/>
            </w:tcMar>
          </w:tcPr>
          <w:p w14:paraId="1390534A" w14:textId="77777777" w:rsidR="00FB41FC" w:rsidRDefault="00FB41FC" w:rsidP="00FB41FC">
            <w:pPr>
              <w:pStyle w:val="table10text"/>
              <w:spacing w:line="276" w:lineRule="auto"/>
              <w:jc w:val="center"/>
            </w:pPr>
          </w:p>
        </w:tc>
        <w:tc>
          <w:tcPr>
            <w:tcW w:w="2610" w:type="dxa"/>
            <w:tcBorders>
              <w:top w:val="single" w:sz="6" w:space="0" w:color="auto"/>
              <w:left w:val="single" w:sz="6" w:space="0" w:color="auto"/>
              <w:bottom w:val="single" w:sz="6" w:space="0" w:color="auto"/>
              <w:right w:val="single" w:sz="6" w:space="0" w:color="auto"/>
            </w:tcBorders>
            <w:shd w:val="clear" w:color="auto" w:fill="FFFFFF"/>
            <w:tcMar>
              <w:top w:w="43" w:type="dxa"/>
              <w:left w:w="72" w:type="dxa"/>
              <w:bottom w:w="43" w:type="dxa"/>
              <w:right w:w="72" w:type="dxa"/>
            </w:tcMar>
          </w:tcPr>
          <w:p w14:paraId="22D7FD59" w14:textId="77777777" w:rsidR="00FB41FC" w:rsidRDefault="00FB41FC" w:rsidP="00FB41FC">
            <w:pPr>
              <w:pStyle w:val="table10text"/>
              <w:spacing w:line="276" w:lineRule="auto"/>
              <w:jc w:val="center"/>
            </w:pPr>
          </w:p>
        </w:tc>
      </w:tr>
      <w:tr w:rsidR="00FB41FC" w14:paraId="32319AAA" w14:textId="77777777" w:rsidTr="00FB41FC">
        <w:trPr>
          <w:cantSplit/>
          <w:trHeight w:val="322"/>
          <w:jc w:val="center"/>
        </w:trPr>
        <w:tc>
          <w:tcPr>
            <w:tcW w:w="9050" w:type="dxa"/>
            <w:gridSpan w:val="3"/>
            <w:tcBorders>
              <w:top w:val="single" w:sz="6" w:space="0" w:color="auto"/>
              <w:left w:val="nil"/>
              <w:bottom w:val="nil"/>
              <w:right w:val="nil"/>
            </w:tcBorders>
            <w:shd w:val="clear" w:color="auto" w:fill="FFFFFF"/>
            <w:tcMar>
              <w:top w:w="43" w:type="dxa"/>
              <w:left w:w="72" w:type="dxa"/>
              <w:bottom w:w="43" w:type="dxa"/>
              <w:right w:w="72" w:type="dxa"/>
            </w:tcMar>
            <w:vAlign w:val="center"/>
            <w:hideMark/>
          </w:tcPr>
          <w:p w14:paraId="6A38289D" w14:textId="77777777" w:rsidR="00FB41FC" w:rsidRDefault="00FB41FC" w:rsidP="00FB41FC">
            <w:pPr>
              <w:spacing w:after="40"/>
              <w:jc w:val="both"/>
              <w:rPr>
                <w:bCs/>
              </w:rPr>
            </w:pPr>
            <w:r>
              <w:t>(1) At statistical 95 percent confidence level. Tolerances are relative to existing Government control points.</w:t>
            </w:r>
          </w:p>
          <w:p w14:paraId="077AF2D8" w14:textId="77777777" w:rsidR="00FB41FC" w:rsidRDefault="00FB41FC" w:rsidP="00FB41FC">
            <w:pPr>
              <w:spacing w:after="40"/>
              <w:jc w:val="both"/>
              <w:rPr>
                <w:bCs/>
              </w:rPr>
            </w:pPr>
            <w:r>
              <w:t>(2) N is the number of instrument setups.</w:t>
            </w:r>
          </w:p>
          <w:p w14:paraId="12C2F9D9" w14:textId="77777777" w:rsidR="00FB41FC" w:rsidRDefault="00FB41FC" w:rsidP="00FB41FC">
            <w:pPr>
              <w:spacing w:after="40"/>
              <w:jc w:val="both"/>
              <w:rPr>
                <w:bCs/>
              </w:rPr>
            </w:pPr>
            <w:r>
              <w:t>(3) Centerline points: PC - point of curve, PT - point of tangent, POT - point on tangent, POC - point on curve.</w:t>
            </w:r>
          </w:p>
          <w:p w14:paraId="5CF7C835" w14:textId="77777777" w:rsidR="00FB41FC" w:rsidRDefault="00FB41FC" w:rsidP="00FB41FC">
            <w:pPr>
              <w:spacing w:after="40"/>
              <w:jc w:val="both"/>
              <w:rPr>
                <w:bCs/>
              </w:rPr>
            </w:pPr>
            <w:r>
              <w:t>(4) Take the cross-sections normal to the centerline ±1 degree.</w:t>
            </w:r>
          </w:p>
          <w:p w14:paraId="28C872F2" w14:textId="77777777" w:rsidR="00FB41FC" w:rsidRDefault="00FB41FC" w:rsidP="00FB41FC">
            <w:pPr>
              <w:spacing w:after="40"/>
              <w:jc w:val="both"/>
              <w:rPr>
                <w:bCs/>
              </w:rPr>
            </w:pPr>
            <w:r>
              <w:t>(5) Bridge control is established as a local network and the tolerances are relative to that network.</w:t>
            </w:r>
          </w:p>
          <w:p w14:paraId="2CEE71A7" w14:textId="77777777" w:rsidR="00FB41FC" w:rsidRDefault="00FB41FC" w:rsidP="00FB41FC">
            <w:pPr>
              <w:spacing w:after="40"/>
              <w:jc w:val="both"/>
            </w:pPr>
            <w:r>
              <w:t xml:space="preserve">(6) Includes paved ditches. </w:t>
            </w:r>
          </w:p>
          <w:p w14:paraId="528ACEEF" w14:textId="77777777" w:rsidR="00FB41FC" w:rsidRDefault="00FB41FC" w:rsidP="00FB41FC">
            <w:pPr>
              <w:spacing w:after="40"/>
              <w:jc w:val="both"/>
            </w:pPr>
            <w:r>
              <w:t>(7) Tolerance Class B for Very Low Volume Roads with an aggregate or native finished surface.</w:t>
            </w:r>
          </w:p>
        </w:tc>
      </w:tr>
    </w:tbl>
    <w:p w14:paraId="34073E8E" w14:textId="77777777" w:rsidR="00FB41FC" w:rsidRPr="00D66CC8" w:rsidRDefault="00FB41FC" w:rsidP="00FB41FC">
      <w:pPr>
        <w:rPr>
          <w:szCs w:val="24"/>
        </w:rPr>
      </w:pPr>
      <w:r w:rsidRPr="00D66CC8">
        <w:rPr>
          <w:szCs w:val="24"/>
        </w:rPr>
        <w:br w:type="page"/>
      </w:r>
    </w:p>
    <w:p w14:paraId="14F79C6A" w14:textId="77777777" w:rsidR="00FB41FC" w:rsidRPr="00D66CC8" w:rsidRDefault="00FB41FC" w:rsidP="00FB41FC">
      <w:pPr>
        <w:pStyle w:val="Heading1"/>
        <w:rPr>
          <w:rFonts w:ascii="Times New Roman" w:hAnsi="Times New Roman" w:cs="Times New Roman"/>
          <w:color w:val="auto"/>
          <w:sz w:val="24"/>
          <w:szCs w:val="24"/>
        </w:rPr>
      </w:pPr>
      <w:bookmarkStart w:id="67" w:name="_Toc353367858"/>
      <w:bookmarkStart w:id="68" w:name="_Toc129760493"/>
      <w:r w:rsidRPr="00D66CC8">
        <w:rPr>
          <w:rFonts w:ascii="Times New Roman" w:hAnsi="Times New Roman" w:cs="Times New Roman"/>
          <w:color w:val="auto"/>
          <w:sz w:val="24"/>
          <w:szCs w:val="24"/>
        </w:rPr>
        <w:lastRenderedPageBreak/>
        <w:t>155 - Schedules for Construction Contracts</w:t>
      </w:r>
      <w:bookmarkEnd w:id="67"/>
      <w:bookmarkEnd w:id="68"/>
    </w:p>
    <w:p w14:paraId="7A384547" w14:textId="77777777" w:rsidR="00FB41FC" w:rsidRDefault="00FB41FC" w:rsidP="00FB41FC">
      <w:pPr>
        <w:jc w:val="right"/>
        <w:rPr>
          <w:color w:val="000000"/>
          <w:sz w:val="16"/>
        </w:rPr>
      </w:pPr>
      <w:r w:rsidRPr="00152505">
        <w:rPr>
          <w:color w:val="000000"/>
          <w:sz w:val="16"/>
        </w:rPr>
        <w:t>155.00_National_11_9_2016</w:t>
      </w:r>
    </w:p>
    <w:p w14:paraId="5BC6AC87" w14:textId="77777777" w:rsidR="00FB41FC" w:rsidRPr="0097013E" w:rsidRDefault="00FB41FC" w:rsidP="00FB41FC">
      <w:pPr>
        <w:pStyle w:val="InstructionMandatory"/>
      </w:pPr>
      <w:r w:rsidRPr="0097013E">
        <w:t>Delete Section 155 in its entirety.</w:t>
      </w:r>
    </w:p>
    <w:p w14:paraId="6FD59B12" w14:textId="77777777" w:rsidR="00FB41FC" w:rsidRDefault="00FB41FC" w:rsidP="00FB41FC">
      <w:pPr>
        <w:pStyle w:val="Heading2"/>
      </w:pPr>
      <w:bookmarkStart w:id="69" w:name="_Toc488140835"/>
      <w:bookmarkStart w:id="70" w:name="_Toc129760494"/>
      <w:r>
        <w:t>Delete Section 155.</w:t>
      </w:r>
      <w:bookmarkEnd w:id="69"/>
      <w:bookmarkEnd w:id="70"/>
    </w:p>
    <w:p w14:paraId="70AAEE2F" w14:textId="77777777" w:rsidR="00FB41FC" w:rsidRPr="00D66CC8" w:rsidRDefault="00FB41FC" w:rsidP="00FB41FC">
      <w:pPr>
        <w:pStyle w:val="Heading1"/>
        <w:rPr>
          <w:rFonts w:ascii="Times New Roman" w:hAnsi="Times New Roman" w:cs="Times New Roman"/>
          <w:color w:val="auto"/>
          <w:sz w:val="24"/>
          <w:szCs w:val="24"/>
        </w:rPr>
      </w:pPr>
      <w:bookmarkStart w:id="71" w:name="_Toc353367860"/>
      <w:bookmarkStart w:id="72" w:name="_Toc129760495"/>
      <w:r w:rsidRPr="00D66CC8">
        <w:rPr>
          <w:rFonts w:ascii="Times New Roman" w:hAnsi="Times New Roman" w:cs="Times New Roman"/>
          <w:color w:val="auto"/>
          <w:sz w:val="24"/>
          <w:szCs w:val="24"/>
        </w:rPr>
        <w:t>157 - Soil Erosion Control</w:t>
      </w:r>
      <w:bookmarkEnd w:id="71"/>
      <w:bookmarkEnd w:id="72"/>
    </w:p>
    <w:p w14:paraId="68806999" w14:textId="77777777" w:rsidR="00FB41FC" w:rsidRDefault="00FB41FC" w:rsidP="00FB41FC">
      <w:pPr>
        <w:jc w:val="right"/>
        <w:rPr>
          <w:color w:val="000000"/>
          <w:sz w:val="16"/>
        </w:rPr>
      </w:pPr>
      <w:bookmarkStart w:id="73" w:name="_Toc353367862"/>
      <w:r w:rsidRPr="00152505">
        <w:rPr>
          <w:color w:val="000000"/>
          <w:sz w:val="16"/>
        </w:rPr>
        <w:t>157.04_National_11_1_2016</w:t>
      </w:r>
    </w:p>
    <w:p w14:paraId="215FFB69" w14:textId="77777777" w:rsidR="00FB41FC" w:rsidRPr="003C034A" w:rsidRDefault="00FB41FC" w:rsidP="00FB41FC">
      <w:pPr>
        <w:pStyle w:val="Instruction"/>
      </w:pPr>
      <w:bookmarkStart w:id="74" w:name="_Toc355276750"/>
      <w:r w:rsidRPr="003C034A">
        <w:t xml:space="preserve">Delete </w:t>
      </w:r>
      <w:r>
        <w:t>Subsection 157.04 and replace with the following:</w:t>
      </w:r>
    </w:p>
    <w:p w14:paraId="7A3CA30A" w14:textId="77777777" w:rsidR="00FB41FC" w:rsidRPr="003C034A" w:rsidRDefault="00FB41FC" w:rsidP="00FB41FC">
      <w:pPr>
        <w:pStyle w:val="Heading2"/>
      </w:pPr>
      <w:bookmarkStart w:id="75" w:name="_Toc488140839"/>
      <w:bookmarkStart w:id="76" w:name="_Toc129760496"/>
      <w:r w:rsidRPr="003C034A">
        <w:t>157.0</w:t>
      </w:r>
      <w:r>
        <w:t>4</w:t>
      </w:r>
      <w:r w:rsidRPr="003C034A">
        <w:t xml:space="preserve"> General</w:t>
      </w:r>
      <w:bookmarkEnd w:id="74"/>
      <w:r>
        <w:t>.</w:t>
      </w:r>
      <w:bookmarkEnd w:id="75"/>
      <w:bookmarkEnd w:id="76"/>
      <w:r w:rsidRPr="003C034A">
        <w:t xml:space="preserve"> </w:t>
      </w:r>
    </w:p>
    <w:p w14:paraId="0347A3CF" w14:textId="77777777" w:rsidR="00FB41FC" w:rsidRPr="003C034A" w:rsidRDefault="00FB41FC" w:rsidP="00FB41FC">
      <w:r>
        <w:t>Thirty (30) days p</w:t>
      </w:r>
      <w:r w:rsidRPr="003C034A">
        <w:t xml:space="preserve">rior to the start of construction, submit a written plan </w:t>
      </w:r>
      <w:r>
        <w:t xml:space="preserve">according to subsection 104.03 with all necessary permits </w:t>
      </w:r>
      <w:r w:rsidRPr="003C034A">
        <w:t>that provides permanent and temporary erosion control measures to minimize erosion and sedimentation during and after construction.  Do not begin work until the necessary controls for that particular phase of work have been implemented. Do not modify the type, size, or location of any control</w:t>
      </w:r>
      <w:r>
        <w:t xml:space="preserve"> without approval</w:t>
      </w:r>
      <w:r w:rsidRPr="003C034A">
        <w:t xml:space="preserve">.  </w:t>
      </w:r>
    </w:p>
    <w:p w14:paraId="6E63E256" w14:textId="77777777" w:rsidR="00FB41FC" w:rsidRPr="003C034A" w:rsidRDefault="00FB41FC" w:rsidP="00FB41FC">
      <w:r w:rsidRPr="003C034A">
        <w:t>When erosion control measures are not functioning as intended, take corrective action</w:t>
      </w:r>
      <w:r>
        <w:t xml:space="preserve"> to eliminate or minimize pollutants in storm water discharges from the project</w:t>
      </w:r>
      <w:r w:rsidRPr="003C034A">
        <w:t>.</w:t>
      </w:r>
    </w:p>
    <w:p w14:paraId="08EEE88C" w14:textId="77777777" w:rsidR="00FB41FC" w:rsidRPr="00D66CC8" w:rsidRDefault="00FB41FC" w:rsidP="00FB41FC">
      <w:pPr>
        <w:pStyle w:val="Heading1"/>
        <w:rPr>
          <w:rFonts w:ascii="Times New Roman" w:hAnsi="Times New Roman" w:cs="Times New Roman"/>
          <w:color w:val="auto"/>
          <w:sz w:val="24"/>
          <w:szCs w:val="24"/>
        </w:rPr>
      </w:pPr>
      <w:bookmarkStart w:id="77" w:name="_Toc129760497"/>
      <w:r w:rsidRPr="00D66CC8">
        <w:rPr>
          <w:rFonts w:ascii="Times New Roman" w:hAnsi="Times New Roman" w:cs="Times New Roman"/>
          <w:color w:val="auto"/>
          <w:sz w:val="24"/>
          <w:szCs w:val="24"/>
        </w:rPr>
        <w:t>201 - Clearing and Grubbing</w:t>
      </w:r>
      <w:bookmarkEnd w:id="73"/>
      <w:bookmarkEnd w:id="77"/>
    </w:p>
    <w:p w14:paraId="505BEB3F" w14:textId="77777777" w:rsidR="00FB41FC" w:rsidRDefault="00FB41FC" w:rsidP="00FB41FC">
      <w:pPr>
        <w:jc w:val="right"/>
        <w:rPr>
          <w:color w:val="000000"/>
          <w:sz w:val="16"/>
        </w:rPr>
      </w:pPr>
      <w:bookmarkStart w:id="78" w:name="_Toc353367866"/>
      <w:r w:rsidRPr="00152505">
        <w:rPr>
          <w:color w:val="000000"/>
          <w:sz w:val="16"/>
        </w:rPr>
        <w:t>201.04_National_11_8_2016</w:t>
      </w:r>
    </w:p>
    <w:p w14:paraId="715CA60D" w14:textId="77777777" w:rsidR="00FB41FC" w:rsidRPr="00E035B5" w:rsidRDefault="00FB41FC" w:rsidP="00FB41FC">
      <w:pPr>
        <w:pStyle w:val="Instruction"/>
      </w:pPr>
      <w:bookmarkStart w:id="79" w:name="_Toc44400920"/>
      <w:bookmarkStart w:id="80" w:name="_Toc355276758"/>
      <w:r w:rsidRPr="00E035B5">
        <w:t xml:space="preserve">Delete </w:t>
      </w:r>
      <w:r>
        <w:t>a</w:t>
      </w:r>
      <w:r w:rsidRPr="00E035B5">
        <w:t xml:space="preserve">nd replace </w:t>
      </w:r>
      <w:r>
        <w:t xml:space="preserve">Subsection 201.04(d) </w:t>
      </w:r>
      <w:r w:rsidRPr="00E035B5">
        <w:t>with the following:</w:t>
      </w:r>
    </w:p>
    <w:p w14:paraId="0A5B3C95" w14:textId="77777777" w:rsidR="00FB41FC" w:rsidRPr="00E035B5" w:rsidRDefault="00FB41FC" w:rsidP="00FB41FC">
      <w:pPr>
        <w:pStyle w:val="Heading2"/>
      </w:pPr>
      <w:bookmarkStart w:id="81" w:name="_Toc488140841"/>
      <w:bookmarkStart w:id="82" w:name="_Toc129760498"/>
      <w:r w:rsidRPr="00E035B5">
        <w:t>201.04(d) Clearing.</w:t>
      </w:r>
      <w:bookmarkEnd w:id="79"/>
      <w:bookmarkEnd w:id="80"/>
      <w:bookmarkEnd w:id="81"/>
      <w:bookmarkEnd w:id="82"/>
      <w:r w:rsidRPr="00E035B5">
        <w:t xml:space="preserve"> </w:t>
      </w:r>
    </w:p>
    <w:p w14:paraId="692FDD58" w14:textId="77777777" w:rsidR="00FB41FC" w:rsidRPr="00E035B5" w:rsidRDefault="00FB41FC" w:rsidP="00FB41FC">
      <w:pPr>
        <w:ind w:left="180"/>
      </w:pPr>
      <w:r w:rsidRPr="00B426FC">
        <w:rPr>
          <w:b/>
        </w:rPr>
        <w:t>(d)</w:t>
      </w:r>
      <w:r w:rsidRPr="00E035B5">
        <w:t xml:space="preserve"> Trim tree branches that extend over the road surface and should</w:t>
      </w:r>
      <w:r>
        <w:t xml:space="preserve">ers to attain a clear height of </w:t>
      </w:r>
      <w:r>
        <w:rPr>
          <w:b/>
          <w:u w:val="single"/>
        </w:rPr>
        <w:t>14</w:t>
      </w:r>
      <w:r w:rsidRPr="00E035B5">
        <w:t xml:space="preserve"> feet.  Trim tree limbs as near flush with the trunk as practicable.</w:t>
      </w:r>
    </w:p>
    <w:p w14:paraId="6C4B622A" w14:textId="77777777" w:rsidR="00FB41FC" w:rsidRDefault="00FB41FC" w:rsidP="00FB41FC">
      <w:pPr>
        <w:jc w:val="right"/>
        <w:rPr>
          <w:color w:val="000000"/>
          <w:sz w:val="16"/>
        </w:rPr>
      </w:pPr>
      <w:r w:rsidRPr="00152505">
        <w:rPr>
          <w:color w:val="000000"/>
          <w:sz w:val="16"/>
        </w:rPr>
        <w:t>201.04_National_11_2_2016</w:t>
      </w:r>
    </w:p>
    <w:p w14:paraId="2301E65D" w14:textId="77777777" w:rsidR="00FB41FC" w:rsidRPr="00D66CC8" w:rsidRDefault="00FB41FC" w:rsidP="00FB41FC">
      <w:pPr>
        <w:pStyle w:val="Heading1"/>
        <w:rPr>
          <w:rFonts w:ascii="Times New Roman" w:hAnsi="Times New Roman" w:cs="Times New Roman"/>
          <w:color w:val="auto"/>
          <w:sz w:val="24"/>
          <w:szCs w:val="24"/>
        </w:rPr>
      </w:pPr>
      <w:bookmarkStart w:id="83" w:name="_Toc129760499"/>
      <w:r w:rsidRPr="00D66CC8">
        <w:rPr>
          <w:rFonts w:ascii="Times New Roman" w:hAnsi="Times New Roman" w:cs="Times New Roman"/>
          <w:color w:val="auto"/>
          <w:sz w:val="24"/>
          <w:szCs w:val="24"/>
        </w:rPr>
        <w:t>203 - Removal of Structures and Obstructions</w:t>
      </w:r>
      <w:bookmarkEnd w:id="78"/>
      <w:bookmarkEnd w:id="83"/>
    </w:p>
    <w:p w14:paraId="1AEF3011" w14:textId="77777777" w:rsidR="00FB41FC" w:rsidRDefault="00FB41FC" w:rsidP="00FB41FC">
      <w:pPr>
        <w:jc w:val="right"/>
        <w:rPr>
          <w:color w:val="000000"/>
          <w:sz w:val="16"/>
        </w:rPr>
      </w:pPr>
      <w:bookmarkStart w:id="84" w:name="_Toc353367870"/>
      <w:r w:rsidRPr="00152505">
        <w:rPr>
          <w:color w:val="000000"/>
          <w:sz w:val="16"/>
        </w:rPr>
        <w:t>203.04_National_11_2_2016</w:t>
      </w:r>
    </w:p>
    <w:p w14:paraId="6513AB14" w14:textId="77777777" w:rsidR="00FB41FC" w:rsidRPr="009240DF" w:rsidRDefault="00FB41FC" w:rsidP="00FB41FC">
      <w:pPr>
        <w:pStyle w:val="Instruction"/>
      </w:pPr>
      <w:bookmarkStart w:id="85" w:name="_Toc44400928"/>
      <w:bookmarkStart w:id="86" w:name="_Toc355276769"/>
      <w:r w:rsidRPr="009240DF">
        <w:t>Make the following changes to Subsection 203.04(b):</w:t>
      </w:r>
    </w:p>
    <w:p w14:paraId="3E97133B" w14:textId="77777777" w:rsidR="00FB41FC" w:rsidRPr="009240DF" w:rsidRDefault="00FB41FC" w:rsidP="00FB41FC">
      <w:pPr>
        <w:pStyle w:val="Heading2"/>
      </w:pPr>
      <w:bookmarkStart w:id="87" w:name="_Toc488140845"/>
      <w:bookmarkStart w:id="88" w:name="_Toc129760500"/>
      <w:r w:rsidRPr="009240DF">
        <w:t xml:space="preserve">203.04 </w:t>
      </w:r>
      <w:bookmarkEnd w:id="85"/>
      <w:bookmarkEnd w:id="86"/>
      <w:r w:rsidRPr="009240DF">
        <w:t>(b) General.</w:t>
      </w:r>
      <w:bookmarkEnd w:id="87"/>
      <w:bookmarkEnd w:id="88"/>
    </w:p>
    <w:p w14:paraId="44C986AA" w14:textId="77777777" w:rsidR="00FB41FC" w:rsidRPr="009240DF" w:rsidRDefault="00FB41FC" w:rsidP="00FB41FC">
      <w:pPr>
        <w:pStyle w:val="Instruction"/>
      </w:pPr>
      <w:r w:rsidRPr="009240DF">
        <w:t>Delete the fifth paragraph of Subsection 203.04(b) and replace with the following:</w:t>
      </w:r>
    </w:p>
    <w:p w14:paraId="0240057F" w14:textId="77777777" w:rsidR="00FB41FC" w:rsidRPr="009240DF" w:rsidRDefault="00FB41FC" w:rsidP="00FB41FC">
      <w:r w:rsidRPr="009240DF">
        <w:t>Remove structures and obstructions in the roadbed to 12 inches (300 millimeters) below subgrade elevation. Remove structures and obstructions outside the roadbed to 12 inches (300 millimeters) below finished ground or to the natural stream bottom.</w:t>
      </w:r>
    </w:p>
    <w:p w14:paraId="6D1F9587" w14:textId="77777777" w:rsidR="00FB41FC" w:rsidRDefault="00FB41FC" w:rsidP="00FB41FC">
      <w:pPr>
        <w:jc w:val="right"/>
        <w:rPr>
          <w:color w:val="000000"/>
          <w:sz w:val="16"/>
        </w:rPr>
      </w:pPr>
    </w:p>
    <w:p w14:paraId="6FB84551" w14:textId="77777777" w:rsidR="00FB41FC" w:rsidRDefault="00FB41FC" w:rsidP="00FB41FC">
      <w:pPr>
        <w:jc w:val="right"/>
        <w:rPr>
          <w:color w:val="000000"/>
          <w:sz w:val="16"/>
        </w:rPr>
      </w:pPr>
      <w:r w:rsidRPr="00152505">
        <w:rPr>
          <w:color w:val="000000"/>
          <w:sz w:val="16"/>
        </w:rPr>
        <w:t>203.05_National_11_8_2016</w:t>
      </w:r>
    </w:p>
    <w:p w14:paraId="0B482D24" w14:textId="77777777" w:rsidR="00FB41FC" w:rsidRPr="00A02C51" w:rsidRDefault="00FB41FC" w:rsidP="00FB41FC">
      <w:pPr>
        <w:pStyle w:val="Instruction"/>
      </w:pPr>
      <w:bookmarkStart w:id="89" w:name="_Toc44400931"/>
      <w:bookmarkStart w:id="90" w:name="_Toc355276772"/>
      <w:r w:rsidRPr="00A02C51">
        <w:t>Add the following</w:t>
      </w:r>
      <w:r>
        <w:t xml:space="preserve"> to Subsection 203.05</w:t>
      </w:r>
      <w:r w:rsidRPr="00A02C51">
        <w:t>:</w:t>
      </w:r>
    </w:p>
    <w:p w14:paraId="6AF8632A" w14:textId="77777777" w:rsidR="00FB41FC" w:rsidRPr="00A02C51" w:rsidRDefault="00FB41FC" w:rsidP="00FB41FC">
      <w:pPr>
        <w:pStyle w:val="Heading2"/>
      </w:pPr>
      <w:bookmarkStart w:id="91" w:name="_Toc488140846"/>
      <w:bookmarkStart w:id="92" w:name="_Toc129760501"/>
      <w:r w:rsidRPr="00A02C51">
        <w:t>203.05 Disposing of Material.</w:t>
      </w:r>
      <w:bookmarkEnd w:id="89"/>
      <w:bookmarkEnd w:id="90"/>
      <w:bookmarkEnd w:id="91"/>
      <w:bookmarkEnd w:id="92"/>
      <w:r w:rsidRPr="00A02C51">
        <w:t xml:space="preserve"> </w:t>
      </w:r>
    </w:p>
    <w:p w14:paraId="56013F16" w14:textId="77777777" w:rsidR="00FB41FC" w:rsidRPr="00A02C51" w:rsidRDefault="00FB41FC" w:rsidP="00FB41FC">
      <w:r w:rsidRPr="00BB3AAA">
        <w:rPr>
          <w:rStyle w:val="Strong"/>
        </w:rPr>
        <w:t xml:space="preserve"> (e) Windrowing Construction Slash.</w:t>
      </w:r>
      <w:r w:rsidRPr="00A02C51">
        <w:t xml:space="preserve">  Place construction slash outside the roadway in neat, compacted windrows approximately parallel to and along the toe</w:t>
      </w:r>
      <w:r>
        <w:t xml:space="preserve"> </w:t>
      </w:r>
      <w:r w:rsidRPr="00A02C51">
        <w:t xml:space="preserve">line of embankment slopes. Do not permit the top of the windrows to extend above subgrade. Use construction equipment to matt down all material in a windrow to form a compact and uniform pile. Construct breaks of at least 15 feet at least every 200 feet in a windrow. Do not place windrows against trees. </w:t>
      </w:r>
    </w:p>
    <w:p w14:paraId="08DE2083" w14:textId="77777777" w:rsidR="00FB41FC" w:rsidRPr="00A02C51" w:rsidRDefault="00FB41FC" w:rsidP="00FB41FC">
      <w:r w:rsidRPr="00BB3AAA">
        <w:rPr>
          <w:rStyle w:val="Strong"/>
        </w:rPr>
        <w:t>(f) Scattering.</w:t>
      </w:r>
      <w:r w:rsidRPr="00A02C51">
        <w:t xml:space="preserve"> Scatter construction slash in designated areas</w:t>
      </w:r>
      <w:r w:rsidRPr="00A02C51" w:rsidDel="00D733C6">
        <w:t xml:space="preserve"> </w:t>
      </w:r>
      <w:r w:rsidRPr="00A02C51">
        <w:t>without damaging trees. Limb all logs. Place logs and stumps away from trees, positioned so they will not roll, and are not on top of one another. Limb and scatter other construction slash to reduce slash concentrations.  When scattering for erosion control, place construction slash as flat as practicable on the completed slope.</w:t>
      </w:r>
    </w:p>
    <w:p w14:paraId="4C91FC2F" w14:textId="77777777" w:rsidR="00FB41FC" w:rsidRPr="00A02C51" w:rsidRDefault="00FB41FC" w:rsidP="00FB41FC">
      <w:r w:rsidRPr="00BB3AAA">
        <w:rPr>
          <w:rStyle w:val="Strong"/>
        </w:rPr>
        <w:t>(g) Chipping.</w:t>
      </w:r>
      <w:r w:rsidRPr="00A02C51">
        <w:t xml:space="preserve"> Use an approved chipping machine to chip slash longer than 3 feet</w:t>
      </w:r>
      <w:r>
        <w:t xml:space="preserve">.  </w:t>
      </w:r>
      <w:r w:rsidRPr="00A02C51">
        <w:t>Deposit chips on embankment slopes or outside the roadway to a loose depth less than 6 inches. Minor amounts of chips or ground woody material may be permitted within the roadway if they are thoroughly mixed with soil and do not form a layer.</w:t>
      </w:r>
    </w:p>
    <w:p w14:paraId="17847291" w14:textId="77777777" w:rsidR="00FB41FC" w:rsidRPr="00A02C51" w:rsidRDefault="00FB41FC" w:rsidP="00FB41FC">
      <w:r w:rsidRPr="00BB3AAA">
        <w:rPr>
          <w:rStyle w:val="Strong"/>
        </w:rPr>
        <w:t>(h) Debris Mat</w:t>
      </w:r>
      <w:r w:rsidRPr="00A02C51">
        <w:rPr>
          <w:b/>
        </w:rPr>
        <w:t>.</w:t>
      </w:r>
      <w:r w:rsidRPr="00A02C51">
        <w:t xml:space="preserve"> Use tree limbs, tops, cull logs, split stumps, wood chunks, and other debris to form a mat upon which construction equipment is operated. Place stumps upside down and blend stumps into the mat.</w:t>
      </w:r>
    </w:p>
    <w:p w14:paraId="4F2BCFD5" w14:textId="77777777" w:rsidR="00FB41FC" w:rsidRPr="00A02C51" w:rsidRDefault="00FB41FC" w:rsidP="00FB41FC">
      <w:r w:rsidRPr="00BB3AAA">
        <w:rPr>
          <w:rStyle w:val="Strong"/>
        </w:rPr>
        <w:t>(</w:t>
      </w:r>
      <w:proofErr w:type="spellStart"/>
      <w:r w:rsidRPr="00BB3AAA">
        <w:rPr>
          <w:rStyle w:val="Strong"/>
        </w:rPr>
        <w:t>i</w:t>
      </w:r>
      <w:proofErr w:type="spellEnd"/>
      <w:r w:rsidRPr="00BB3AAA">
        <w:rPr>
          <w:rStyle w:val="Strong"/>
        </w:rPr>
        <w:t>) Decking.</w:t>
      </w:r>
      <w:r w:rsidRPr="00A02C51">
        <w:rPr>
          <w:b/>
        </w:rPr>
        <w:t xml:space="preserve"> </w:t>
      </w:r>
      <w:r w:rsidRPr="00A02C51">
        <w:t xml:space="preserve">Remove brush from designated log deck areas.  Limb and top logs.  </w:t>
      </w:r>
    </w:p>
    <w:p w14:paraId="5ED11032" w14:textId="77777777" w:rsidR="00FB41FC" w:rsidRPr="00A02C51" w:rsidRDefault="00FB41FC" w:rsidP="00FB41FC">
      <w:r w:rsidRPr="00A02C51">
        <w:t xml:space="preserve">Logs not meeting the Utilization Standards described in Subsection 201.04(c) shall be cut to lengths less than </w:t>
      </w:r>
      <w:r w:rsidRPr="003711AD">
        <w:rPr>
          <w:b/>
          <w:u w:val="single"/>
        </w:rPr>
        <w:t>&lt;number&gt;</w:t>
      </w:r>
      <w:r w:rsidRPr="00A02C51">
        <w:t xml:space="preserve"> feet and decked in designated log deck location. </w:t>
      </w:r>
    </w:p>
    <w:p w14:paraId="156724A2" w14:textId="77777777" w:rsidR="00FB41FC" w:rsidRPr="00A02C51" w:rsidRDefault="00FB41FC" w:rsidP="00FB41FC">
      <w:r w:rsidRPr="00A02C51">
        <w:t xml:space="preserve">Merchantable timber not associated with an existing timber sale shall be cut to length meeting the Utilization Standards described in Subsection 201.04(c). </w:t>
      </w:r>
    </w:p>
    <w:p w14:paraId="30F525DB" w14:textId="77777777" w:rsidR="00FB41FC" w:rsidRPr="00A02C51" w:rsidRDefault="00FB41FC" w:rsidP="00FB41FC">
      <w:r w:rsidRPr="00A02C51">
        <w:t xml:space="preserve">Deck logs so that logs are piled parallel to one another; can be removed by standard log loading equipment; will not damage standing trees; will not interfere with </w:t>
      </w:r>
      <w:proofErr w:type="gramStart"/>
      <w:r w:rsidRPr="00A02C51">
        <w:t>drainage, and</w:t>
      </w:r>
      <w:proofErr w:type="gramEnd"/>
      <w:r w:rsidRPr="00A02C51">
        <w:t xml:space="preserve"> will not roll. Keep logs in log decks free of brush and soil. </w:t>
      </w:r>
    </w:p>
    <w:p w14:paraId="47BA1594" w14:textId="77777777" w:rsidR="00FB41FC" w:rsidRPr="00A02C51" w:rsidRDefault="00FB41FC" w:rsidP="00FB41FC">
      <w:r w:rsidRPr="00BB3AAA">
        <w:rPr>
          <w:rStyle w:val="Strong"/>
        </w:rPr>
        <w:t>(j) Removal to designated locations.</w:t>
      </w:r>
      <w:r w:rsidRPr="00A02C51">
        <w:t xml:space="preserve">  Remove construction slash to designated locations.</w:t>
      </w:r>
    </w:p>
    <w:p w14:paraId="48DAB27F" w14:textId="77777777" w:rsidR="00FB41FC" w:rsidRPr="00A02C51" w:rsidRDefault="00FB41FC" w:rsidP="00FB41FC">
      <w:r w:rsidRPr="00BB3AAA">
        <w:rPr>
          <w:rStyle w:val="Strong"/>
        </w:rPr>
        <w:t>(k) Piling.</w:t>
      </w:r>
      <w:r w:rsidRPr="00A02C51">
        <w:t xml:space="preserve"> Pile construction slash in designated areas.  Place and construct piles so that if the piles are burned, the burning will not damage remaining trees. Keep piles free of dirt from stumps. </w:t>
      </w:r>
      <w:r w:rsidRPr="00A02C51" w:rsidDel="00D114DE">
        <w:t xml:space="preserve"> </w:t>
      </w:r>
    </w:p>
    <w:p w14:paraId="08FE82EA" w14:textId="77777777" w:rsidR="00FB41FC" w:rsidRDefault="00FB41FC" w:rsidP="00FB41FC">
      <w:pPr>
        <w:rPr>
          <w:rFonts w:eastAsiaTheme="majorEastAsia"/>
          <w:b/>
          <w:bCs/>
          <w:szCs w:val="24"/>
        </w:rPr>
      </w:pPr>
      <w:r>
        <w:rPr>
          <w:szCs w:val="24"/>
        </w:rPr>
        <w:br w:type="page"/>
      </w:r>
    </w:p>
    <w:p w14:paraId="26F0F724" w14:textId="77777777" w:rsidR="00FB41FC" w:rsidRPr="00D66CC8" w:rsidRDefault="00FB41FC" w:rsidP="00FB41FC">
      <w:pPr>
        <w:pStyle w:val="Heading1"/>
        <w:rPr>
          <w:rFonts w:ascii="Times New Roman" w:hAnsi="Times New Roman" w:cs="Times New Roman"/>
          <w:color w:val="auto"/>
          <w:sz w:val="24"/>
          <w:szCs w:val="24"/>
        </w:rPr>
      </w:pPr>
      <w:bookmarkStart w:id="93" w:name="_Toc129760502"/>
      <w:r w:rsidRPr="00D66CC8">
        <w:rPr>
          <w:rFonts w:ascii="Times New Roman" w:hAnsi="Times New Roman" w:cs="Times New Roman"/>
          <w:color w:val="auto"/>
          <w:sz w:val="24"/>
          <w:szCs w:val="24"/>
        </w:rPr>
        <w:lastRenderedPageBreak/>
        <w:t>204 - Excavation and Embankment</w:t>
      </w:r>
      <w:bookmarkEnd w:id="84"/>
      <w:bookmarkEnd w:id="93"/>
    </w:p>
    <w:p w14:paraId="0545F966" w14:textId="77777777" w:rsidR="00FB41FC" w:rsidRDefault="00FB41FC" w:rsidP="00FB41FC">
      <w:pPr>
        <w:jc w:val="right"/>
        <w:rPr>
          <w:color w:val="000000"/>
          <w:sz w:val="16"/>
        </w:rPr>
      </w:pPr>
      <w:r w:rsidRPr="00152505">
        <w:rPr>
          <w:color w:val="000000"/>
          <w:sz w:val="16"/>
        </w:rPr>
        <w:t>204.00_National_11_4_2016</w:t>
      </w:r>
    </w:p>
    <w:p w14:paraId="687D5EF2" w14:textId="77777777" w:rsidR="00FB41FC" w:rsidRDefault="00FB41FC" w:rsidP="00FB41FC">
      <w:pPr>
        <w:pStyle w:val="Instruction"/>
      </w:pPr>
      <w:bookmarkStart w:id="94" w:name="_Toc382981268"/>
      <w:bookmarkStart w:id="95" w:name="_Toc334092503"/>
      <w:bookmarkStart w:id="96" w:name="_Toc35158861"/>
      <w:r w:rsidRPr="00B35A9A">
        <w:t>Delete Section 204 in its entirety and replace with the following.</w:t>
      </w:r>
    </w:p>
    <w:bookmarkEnd w:id="94"/>
    <w:bookmarkEnd w:id="95"/>
    <w:bookmarkEnd w:id="96"/>
    <w:p w14:paraId="2CB06027" w14:textId="77777777" w:rsidR="00FB41FC" w:rsidRPr="00176F4D" w:rsidRDefault="00FB41FC" w:rsidP="00FB41FC">
      <w:pPr>
        <w:jc w:val="center"/>
        <w:rPr>
          <w:rStyle w:val="Strong"/>
        </w:rPr>
      </w:pPr>
      <w:r w:rsidRPr="00176F4D">
        <w:rPr>
          <w:rStyle w:val="Strong"/>
        </w:rPr>
        <w:t>Description</w:t>
      </w:r>
    </w:p>
    <w:p w14:paraId="056583C6" w14:textId="77777777" w:rsidR="00FB41FC" w:rsidRPr="00303D7C" w:rsidRDefault="00FB41FC" w:rsidP="00FB41FC">
      <w:pPr>
        <w:rPr>
          <w:rFonts w:eastAsia="Times New Roman"/>
          <w:spacing w:val="-2"/>
          <w:szCs w:val="20"/>
        </w:rPr>
      </w:pPr>
      <w:r w:rsidRPr="00176F4D">
        <w:rPr>
          <w:rStyle w:val="Strong"/>
        </w:rPr>
        <w:t>204.01</w:t>
      </w:r>
      <w:r w:rsidRPr="00303D7C">
        <w:rPr>
          <w:rFonts w:eastAsia="Times New Roman"/>
          <w:spacing w:val="-2"/>
          <w:szCs w:val="20"/>
        </w:rPr>
        <w:t xml:space="preserve"> This work consists of excavating material and constructing embankments. This work also includes furnishing, hauling, stockpiling, placing, disposing, sloping, shaping, compacting, and finishing earthen and rocky material</w:t>
      </w:r>
      <w:r w:rsidRPr="00303D7C">
        <w:rPr>
          <w:rFonts w:eastAsia="Times New Roman"/>
          <w:spacing w:val="-2"/>
        </w:rPr>
        <w:t>.</w:t>
      </w:r>
    </w:p>
    <w:p w14:paraId="227D00F9" w14:textId="77777777" w:rsidR="00FB41FC" w:rsidRPr="00176F4D" w:rsidRDefault="00FB41FC" w:rsidP="00FB41FC">
      <w:pPr>
        <w:rPr>
          <w:rStyle w:val="Strong"/>
        </w:rPr>
      </w:pPr>
      <w:r w:rsidRPr="00176F4D">
        <w:rPr>
          <w:rStyle w:val="Strong"/>
        </w:rPr>
        <w:t>204.02 Definitions.</w:t>
      </w:r>
    </w:p>
    <w:p w14:paraId="309B1338" w14:textId="77777777" w:rsidR="00FB41FC" w:rsidRPr="00303D7C" w:rsidRDefault="00FB41FC" w:rsidP="00FB41FC">
      <w:pPr>
        <w:ind w:left="360"/>
        <w:rPr>
          <w:rFonts w:eastAsia="Times New Roman"/>
          <w:bCs/>
          <w:spacing w:val="-2"/>
        </w:rPr>
      </w:pPr>
      <w:r w:rsidRPr="00176F4D">
        <w:rPr>
          <w:rStyle w:val="Strong"/>
        </w:rPr>
        <w:t>(a) Excavation.</w:t>
      </w:r>
      <w:r w:rsidRPr="00303D7C">
        <w:rPr>
          <w:rFonts w:eastAsia="Times New Roman"/>
          <w:bCs/>
          <w:spacing w:val="-2"/>
        </w:rPr>
        <w:t xml:space="preserve"> Excavation consists of the following:</w:t>
      </w:r>
    </w:p>
    <w:p w14:paraId="483D1F1D" w14:textId="77777777" w:rsidR="00FB41FC" w:rsidRPr="00303D7C" w:rsidRDefault="00FB41FC" w:rsidP="00FB41FC">
      <w:pPr>
        <w:ind w:left="720"/>
        <w:rPr>
          <w:rFonts w:eastAsia="Times New Roman"/>
        </w:rPr>
      </w:pPr>
      <w:r w:rsidRPr="00176F4D">
        <w:rPr>
          <w:rStyle w:val="Strong"/>
        </w:rPr>
        <w:t>(1) Roadway excavation.</w:t>
      </w:r>
      <w:r w:rsidRPr="00303D7C">
        <w:rPr>
          <w:rFonts w:eastAsia="Times New Roman"/>
        </w:rPr>
        <w:t xml:space="preserve"> Material excavated from within the right-of-way or easement areas, except </w:t>
      </w:r>
      <w:proofErr w:type="spellStart"/>
      <w:r w:rsidRPr="00303D7C">
        <w:rPr>
          <w:rFonts w:eastAsia="Times New Roman"/>
        </w:rPr>
        <w:t>subexcavation</w:t>
      </w:r>
      <w:proofErr w:type="spellEnd"/>
      <w:r w:rsidRPr="00303D7C">
        <w:rPr>
          <w:rFonts w:eastAsia="Times New Roman"/>
        </w:rPr>
        <w:t xml:space="preserve"> covered in Subsection 204.02(a)(2) and structure excavation covered in Sections 208 and 209. Roadway excavation includes all material encountered regardless of its nature or characteristics.</w:t>
      </w:r>
    </w:p>
    <w:p w14:paraId="6BDF7838" w14:textId="77777777" w:rsidR="00FB41FC" w:rsidRPr="00303D7C" w:rsidRDefault="00FB41FC" w:rsidP="00FB41FC">
      <w:pPr>
        <w:ind w:left="720"/>
        <w:rPr>
          <w:rFonts w:eastAsia="Times New Roman"/>
        </w:rPr>
      </w:pPr>
      <w:r w:rsidRPr="00176F4D">
        <w:rPr>
          <w:rStyle w:val="Strong"/>
        </w:rPr>
        <w:t xml:space="preserve">(2) </w:t>
      </w:r>
      <w:proofErr w:type="spellStart"/>
      <w:r w:rsidRPr="00176F4D">
        <w:rPr>
          <w:rStyle w:val="Strong"/>
        </w:rPr>
        <w:t>Subexcavation</w:t>
      </w:r>
      <w:proofErr w:type="spellEnd"/>
      <w:r w:rsidRPr="00176F4D">
        <w:rPr>
          <w:rStyle w:val="Strong"/>
        </w:rPr>
        <w:t>.</w:t>
      </w:r>
      <w:r w:rsidRPr="00303D7C">
        <w:rPr>
          <w:rFonts w:eastAsia="Times New Roman"/>
          <w:bCs/>
        </w:rPr>
        <w:t xml:space="preserve"> </w:t>
      </w:r>
      <w:r w:rsidRPr="00303D7C">
        <w:rPr>
          <w:rFonts w:eastAsia="Times New Roman"/>
        </w:rPr>
        <w:t xml:space="preserve">Material excavated from below subgrade elevation in cut sections or from below the original ground-line in embankment sections. </w:t>
      </w:r>
      <w:proofErr w:type="spellStart"/>
      <w:r w:rsidRPr="00303D7C">
        <w:rPr>
          <w:rFonts w:eastAsia="Times New Roman"/>
        </w:rPr>
        <w:t>Subexcavation</w:t>
      </w:r>
      <w:proofErr w:type="spellEnd"/>
      <w:r w:rsidRPr="00303D7C">
        <w:rPr>
          <w:rFonts w:eastAsia="Times New Roman"/>
        </w:rPr>
        <w:t xml:space="preserve"> excludes the work required by Subsection 204.05 or 204.06.</w:t>
      </w:r>
    </w:p>
    <w:p w14:paraId="7713F0A1" w14:textId="77777777" w:rsidR="00FB41FC" w:rsidRPr="00303D7C" w:rsidRDefault="00FB41FC" w:rsidP="00FB41FC">
      <w:pPr>
        <w:ind w:left="720"/>
        <w:rPr>
          <w:rFonts w:eastAsia="Times New Roman"/>
        </w:rPr>
      </w:pPr>
      <w:r w:rsidRPr="00176F4D">
        <w:rPr>
          <w:rStyle w:val="Strong"/>
        </w:rPr>
        <w:t>(3) Borrow excavation</w:t>
      </w:r>
      <w:r w:rsidRPr="00303D7C">
        <w:rPr>
          <w:rFonts w:eastAsia="Times New Roman"/>
          <w:b/>
          <w:bCs/>
        </w:rPr>
        <w:t>.</w:t>
      </w:r>
      <w:r w:rsidRPr="00303D7C">
        <w:rPr>
          <w:rFonts w:eastAsia="Times New Roman"/>
          <w:bCs/>
        </w:rPr>
        <w:t xml:space="preserve"> </w:t>
      </w:r>
      <w:r w:rsidRPr="00303D7C">
        <w:rPr>
          <w:rFonts w:eastAsia="Times New Roman"/>
        </w:rPr>
        <w:t>Material used for embankment construction that is obtained from outside the roadway prism. Borrow excavation includes unclassified borrow, and topping.</w:t>
      </w:r>
    </w:p>
    <w:p w14:paraId="53034D18" w14:textId="77777777" w:rsidR="00FB41FC" w:rsidRPr="00303D7C" w:rsidRDefault="00FB41FC" w:rsidP="00FB41FC">
      <w:pPr>
        <w:ind w:left="360"/>
        <w:rPr>
          <w:rFonts w:eastAsia="Times New Roman"/>
          <w:bCs/>
          <w:spacing w:val="-2"/>
        </w:rPr>
      </w:pPr>
      <w:r w:rsidRPr="00176F4D">
        <w:rPr>
          <w:rStyle w:val="Strong"/>
        </w:rPr>
        <w:t>(b) Embankment construction.</w:t>
      </w:r>
      <w:r w:rsidRPr="00303D7C">
        <w:rPr>
          <w:rFonts w:eastAsia="Times New Roman"/>
          <w:bCs/>
          <w:spacing w:val="-2"/>
        </w:rPr>
        <w:t xml:space="preserve"> Embankment construction consists of placing and compacting roadway or borrow excavation. This work includes:</w:t>
      </w:r>
    </w:p>
    <w:p w14:paraId="40B16E41" w14:textId="77777777" w:rsidR="00FB41FC" w:rsidRPr="00303D7C" w:rsidRDefault="00FB41FC" w:rsidP="00FB41FC">
      <w:pPr>
        <w:ind w:left="720"/>
        <w:rPr>
          <w:rFonts w:eastAsia="Times New Roman"/>
        </w:rPr>
      </w:pPr>
      <w:r w:rsidRPr="00176F4D">
        <w:rPr>
          <w:rStyle w:val="Strong"/>
        </w:rPr>
        <w:t>(1)</w:t>
      </w:r>
      <w:r w:rsidRPr="00303D7C">
        <w:rPr>
          <w:rFonts w:eastAsia="Times New Roman"/>
        </w:rPr>
        <w:t xml:space="preserve"> Preparing foundation for embankment;</w:t>
      </w:r>
    </w:p>
    <w:p w14:paraId="71DF99F6" w14:textId="77777777" w:rsidR="00FB41FC" w:rsidRPr="00303D7C" w:rsidRDefault="00FB41FC" w:rsidP="00FB41FC">
      <w:pPr>
        <w:ind w:left="720"/>
        <w:rPr>
          <w:rFonts w:eastAsia="Times New Roman"/>
        </w:rPr>
      </w:pPr>
      <w:r w:rsidRPr="00176F4D">
        <w:rPr>
          <w:rStyle w:val="Strong"/>
        </w:rPr>
        <w:t>(2)</w:t>
      </w:r>
      <w:r w:rsidRPr="00303D7C">
        <w:rPr>
          <w:rFonts w:eastAsia="Times New Roman"/>
        </w:rPr>
        <w:t xml:space="preserve"> Constructing roadway embankments;</w:t>
      </w:r>
    </w:p>
    <w:p w14:paraId="2A227737" w14:textId="77777777" w:rsidR="00FB41FC" w:rsidRPr="00303D7C" w:rsidRDefault="00FB41FC" w:rsidP="00FB41FC">
      <w:pPr>
        <w:ind w:left="720"/>
        <w:rPr>
          <w:rFonts w:eastAsia="Times New Roman"/>
        </w:rPr>
      </w:pPr>
      <w:r w:rsidRPr="00176F4D">
        <w:rPr>
          <w:rStyle w:val="Strong"/>
        </w:rPr>
        <w:t>(3)</w:t>
      </w:r>
      <w:r w:rsidRPr="00303D7C">
        <w:rPr>
          <w:rFonts w:eastAsia="Times New Roman"/>
        </w:rPr>
        <w:t xml:space="preserve"> Benching for side-hill embankments;</w:t>
      </w:r>
    </w:p>
    <w:p w14:paraId="074454C5" w14:textId="77777777" w:rsidR="00FB41FC" w:rsidRPr="00303D7C" w:rsidRDefault="00FB41FC" w:rsidP="00FB41FC">
      <w:pPr>
        <w:ind w:left="720"/>
        <w:rPr>
          <w:rFonts w:eastAsia="Times New Roman"/>
        </w:rPr>
      </w:pPr>
      <w:r w:rsidRPr="00176F4D">
        <w:rPr>
          <w:rStyle w:val="Strong"/>
        </w:rPr>
        <w:t>(4)</w:t>
      </w:r>
      <w:r w:rsidRPr="00303D7C">
        <w:rPr>
          <w:rFonts w:eastAsia="Times New Roman"/>
        </w:rPr>
        <w:t xml:space="preserve"> Constructing dikes, ramps, mounds, and berms; and</w:t>
      </w:r>
    </w:p>
    <w:p w14:paraId="6374D099" w14:textId="77777777" w:rsidR="00FB41FC" w:rsidRPr="00303D7C" w:rsidRDefault="00FB41FC" w:rsidP="00FB41FC">
      <w:pPr>
        <w:ind w:left="720"/>
        <w:rPr>
          <w:rFonts w:eastAsia="Times New Roman"/>
        </w:rPr>
      </w:pPr>
      <w:r w:rsidRPr="00176F4D">
        <w:rPr>
          <w:rStyle w:val="Strong"/>
        </w:rPr>
        <w:t>(5)</w:t>
      </w:r>
      <w:r w:rsidRPr="00303D7C">
        <w:rPr>
          <w:rFonts w:eastAsia="Times New Roman"/>
        </w:rPr>
        <w:t xml:space="preserve"> Backfilling </w:t>
      </w:r>
      <w:proofErr w:type="spellStart"/>
      <w:r w:rsidRPr="00303D7C">
        <w:rPr>
          <w:rFonts w:eastAsia="Times New Roman"/>
        </w:rPr>
        <w:t>subexcavated</w:t>
      </w:r>
      <w:proofErr w:type="spellEnd"/>
      <w:r w:rsidRPr="00303D7C">
        <w:rPr>
          <w:rFonts w:eastAsia="Times New Roman"/>
        </w:rPr>
        <w:t xml:space="preserve"> areas, holes, pits, and other depressions.</w:t>
      </w:r>
    </w:p>
    <w:p w14:paraId="13735EEB" w14:textId="77777777" w:rsidR="00FB41FC" w:rsidRPr="00303D7C" w:rsidRDefault="00FB41FC" w:rsidP="00FB41FC">
      <w:pPr>
        <w:ind w:left="360"/>
        <w:rPr>
          <w:rFonts w:eastAsia="Times New Roman"/>
          <w:bCs/>
          <w:spacing w:val="-2"/>
        </w:rPr>
      </w:pPr>
      <w:r w:rsidRPr="00176F4D">
        <w:rPr>
          <w:rStyle w:val="Strong"/>
        </w:rPr>
        <w:t>(c) Conserved topsoil.</w:t>
      </w:r>
      <w:r w:rsidRPr="00303D7C">
        <w:rPr>
          <w:rFonts w:eastAsia="Times New Roman"/>
          <w:bCs/>
          <w:spacing w:val="-2"/>
        </w:rPr>
        <w:t xml:space="preserve"> Excavated material conserved from the roadway excavation and embankment foundation areas that is suitable for growth of grass, cover crops, or native vegetation.</w:t>
      </w:r>
    </w:p>
    <w:p w14:paraId="4C0D0EF9" w14:textId="77777777" w:rsidR="00FB41FC" w:rsidRDefault="00FB41FC" w:rsidP="00FB41FC">
      <w:pPr>
        <w:ind w:left="360"/>
        <w:rPr>
          <w:rFonts w:eastAsia="Times New Roman"/>
          <w:bCs/>
          <w:spacing w:val="-2"/>
        </w:rPr>
      </w:pPr>
      <w:r w:rsidRPr="00176F4D">
        <w:rPr>
          <w:rStyle w:val="Strong"/>
        </w:rPr>
        <w:t>(d) Waste.</w:t>
      </w:r>
      <w:r w:rsidRPr="00303D7C">
        <w:rPr>
          <w:rFonts w:eastAsia="Times New Roman"/>
          <w:bCs/>
          <w:spacing w:val="-2"/>
        </w:rPr>
        <w:t xml:space="preserve"> Excess and unsuitable roadway excavation and </w:t>
      </w:r>
      <w:proofErr w:type="spellStart"/>
      <w:r w:rsidRPr="00303D7C">
        <w:rPr>
          <w:rFonts w:eastAsia="Times New Roman"/>
          <w:bCs/>
          <w:spacing w:val="-2"/>
        </w:rPr>
        <w:t>subexcavation</w:t>
      </w:r>
      <w:proofErr w:type="spellEnd"/>
      <w:r w:rsidRPr="00303D7C">
        <w:rPr>
          <w:rFonts w:eastAsia="Times New Roman"/>
          <w:bCs/>
          <w:spacing w:val="-2"/>
        </w:rPr>
        <w:t xml:space="preserve"> that cannot be used.</w:t>
      </w:r>
    </w:p>
    <w:p w14:paraId="2C0449BD" w14:textId="77777777" w:rsidR="00FB41FC" w:rsidRDefault="00FB41FC" w:rsidP="00FB41FC">
      <w:pPr>
        <w:jc w:val="center"/>
        <w:rPr>
          <w:rStyle w:val="Strong"/>
        </w:rPr>
      </w:pPr>
    </w:p>
    <w:p w14:paraId="3B8DA4FD" w14:textId="77777777" w:rsidR="00FB41FC" w:rsidRDefault="00FB41FC" w:rsidP="00FB41FC">
      <w:pPr>
        <w:jc w:val="center"/>
        <w:rPr>
          <w:rStyle w:val="Strong"/>
        </w:rPr>
      </w:pPr>
    </w:p>
    <w:p w14:paraId="43FF42C5" w14:textId="77777777" w:rsidR="00FB41FC" w:rsidRPr="00176F4D" w:rsidRDefault="00FB41FC" w:rsidP="00FB41FC">
      <w:pPr>
        <w:jc w:val="center"/>
        <w:rPr>
          <w:rStyle w:val="Strong"/>
        </w:rPr>
      </w:pPr>
      <w:r w:rsidRPr="00176F4D">
        <w:rPr>
          <w:rStyle w:val="Strong"/>
        </w:rPr>
        <w:t>Material</w:t>
      </w:r>
    </w:p>
    <w:p w14:paraId="32B156A2" w14:textId="77777777" w:rsidR="00FB41FC" w:rsidRPr="00303D7C" w:rsidRDefault="00FB41FC" w:rsidP="00FB41FC">
      <w:pPr>
        <w:rPr>
          <w:rFonts w:eastAsia="Times New Roman"/>
          <w:spacing w:val="-2"/>
          <w:szCs w:val="20"/>
        </w:rPr>
      </w:pPr>
      <w:r w:rsidRPr="00176F4D">
        <w:rPr>
          <w:rStyle w:val="Strong"/>
        </w:rPr>
        <w:t>204.03</w:t>
      </w:r>
      <w:r w:rsidRPr="00303D7C">
        <w:rPr>
          <w:rFonts w:eastAsia="Times New Roman"/>
          <w:spacing w:val="-2"/>
          <w:szCs w:val="20"/>
        </w:rPr>
        <w:t xml:space="preserve"> Conform to the following Subsections:</w:t>
      </w:r>
    </w:p>
    <w:p w14:paraId="5855613D" w14:textId="77777777" w:rsidR="00FB41FC" w:rsidRPr="00303D7C" w:rsidRDefault="00FB41FC" w:rsidP="00FB41FC">
      <w:pPr>
        <w:ind w:left="360"/>
        <w:rPr>
          <w:rFonts w:eastAsia="Times New Roman"/>
          <w:spacing w:val="-2"/>
        </w:rPr>
      </w:pPr>
      <w:r w:rsidRPr="00303D7C">
        <w:rPr>
          <w:rFonts w:eastAsia="Times New Roman"/>
          <w:spacing w:val="-2"/>
        </w:rPr>
        <w:t>Topping</w:t>
      </w:r>
      <w:r w:rsidRPr="00303D7C">
        <w:rPr>
          <w:rFonts w:eastAsia="Times New Roman"/>
          <w:spacing w:val="-2"/>
        </w:rPr>
        <w:tab/>
      </w:r>
      <w:r>
        <w:rPr>
          <w:rFonts w:eastAsia="Times New Roman"/>
          <w:spacing w:val="-2"/>
        </w:rPr>
        <w:tab/>
      </w:r>
      <w:r>
        <w:rPr>
          <w:rFonts w:eastAsia="Times New Roman"/>
          <w:spacing w:val="-2"/>
        </w:rPr>
        <w:tab/>
      </w:r>
      <w:r>
        <w:rPr>
          <w:rFonts w:eastAsia="Times New Roman"/>
          <w:spacing w:val="-2"/>
        </w:rPr>
        <w:tab/>
      </w:r>
      <w:r>
        <w:rPr>
          <w:rFonts w:eastAsia="Times New Roman"/>
          <w:spacing w:val="-2"/>
        </w:rPr>
        <w:tab/>
      </w:r>
      <w:r w:rsidRPr="00303D7C">
        <w:rPr>
          <w:rFonts w:eastAsia="Times New Roman"/>
          <w:spacing w:val="-2"/>
        </w:rPr>
        <w:t>704.05</w:t>
      </w:r>
    </w:p>
    <w:p w14:paraId="5E803993" w14:textId="77777777" w:rsidR="00FB41FC" w:rsidRPr="00303D7C" w:rsidRDefault="00FB41FC" w:rsidP="00FB41FC">
      <w:pPr>
        <w:ind w:left="360"/>
        <w:rPr>
          <w:rFonts w:eastAsia="Times New Roman"/>
          <w:spacing w:val="-2"/>
        </w:rPr>
      </w:pPr>
      <w:r w:rsidRPr="00303D7C">
        <w:rPr>
          <w:rFonts w:eastAsia="Times New Roman"/>
          <w:spacing w:val="-2"/>
        </w:rPr>
        <w:t>Unclassified borrow</w:t>
      </w:r>
      <w:r w:rsidRPr="00303D7C">
        <w:rPr>
          <w:rFonts w:eastAsia="Times New Roman"/>
          <w:spacing w:val="-2"/>
        </w:rPr>
        <w:tab/>
      </w:r>
      <w:r>
        <w:rPr>
          <w:rFonts w:eastAsia="Times New Roman"/>
          <w:spacing w:val="-2"/>
        </w:rPr>
        <w:tab/>
      </w:r>
      <w:r>
        <w:rPr>
          <w:rFonts w:eastAsia="Times New Roman"/>
          <w:spacing w:val="-2"/>
        </w:rPr>
        <w:tab/>
      </w:r>
      <w:r w:rsidRPr="00303D7C">
        <w:rPr>
          <w:rFonts w:eastAsia="Times New Roman"/>
          <w:spacing w:val="-2"/>
        </w:rPr>
        <w:t>704.06</w:t>
      </w:r>
    </w:p>
    <w:p w14:paraId="782DA320" w14:textId="77777777" w:rsidR="00FB41FC" w:rsidRPr="00303D7C" w:rsidRDefault="00FB41FC" w:rsidP="00FB41FC">
      <w:pPr>
        <w:ind w:left="360"/>
        <w:rPr>
          <w:rFonts w:eastAsia="Times New Roman"/>
          <w:spacing w:val="-2"/>
        </w:rPr>
      </w:pPr>
      <w:r w:rsidRPr="00303D7C">
        <w:rPr>
          <w:rFonts w:eastAsia="Times New Roman"/>
          <w:spacing w:val="-2"/>
        </w:rPr>
        <w:t>Water</w:t>
      </w:r>
      <w:r w:rsidRPr="00303D7C">
        <w:rPr>
          <w:rFonts w:eastAsia="Times New Roman"/>
          <w:spacing w:val="-2"/>
        </w:rPr>
        <w:tab/>
      </w:r>
      <w:r>
        <w:rPr>
          <w:rFonts w:eastAsia="Times New Roman"/>
          <w:spacing w:val="-2"/>
        </w:rPr>
        <w:tab/>
      </w:r>
      <w:r>
        <w:rPr>
          <w:rFonts w:eastAsia="Times New Roman"/>
          <w:spacing w:val="-2"/>
        </w:rPr>
        <w:tab/>
      </w:r>
      <w:r>
        <w:rPr>
          <w:rFonts w:eastAsia="Times New Roman"/>
          <w:spacing w:val="-2"/>
        </w:rPr>
        <w:tab/>
      </w:r>
      <w:r>
        <w:rPr>
          <w:rFonts w:eastAsia="Times New Roman"/>
          <w:spacing w:val="-2"/>
        </w:rPr>
        <w:tab/>
      </w:r>
      <w:r w:rsidRPr="00303D7C">
        <w:rPr>
          <w:rFonts w:eastAsia="Times New Roman"/>
          <w:spacing w:val="-2"/>
        </w:rPr>
        <w:t>725.01(c)</w:t>
      </w:r>
    </w:p>
    <w:p w14:paraId="09D803F4" w14:textId="77777777" w:rsidR="00FB41FC" w:rsidRDefault="00FB41FC" w:rsidP="00FB41FC">
      <w:pPr>
        <w:rPr>
          <w:rStyle w:val="Strong"/>
        </w:rPr>
      </w:pPr>
    </w:p>
    <w:p w14:paraId="3F1C6EE6" w14:textId="77777777" w:rsidR="00FB41FC" w:rsidRPr="00176F4D" w:rsidRDefault="00FB41FC" w:rsidP="00FB41FC">
      <w:pPr>
        <w:jc w:val="center"/>
        <w:rPr>
          <w:rStyle w:val="Strong"/>
        </w:rPr>
      </w:pPr>
      <w:r w:rsidRPr="00176F4D">
        <w:rPr>
          <w:rStyle w:val="Strong"/>
        </w:rPr>
        <w:t>Construction Requirements</w:t>
      </w:r>
    </w:p>
    <w:p w14:paraId="40D73D6E" w14:textId="77777777" w:rsidR="00FB41FC" w:rsidRPr="00303D7C" w:rsidRDefault="00FB41FC" w:rsidP="00FB41FC">
      <w:r w:rsidRPr="00176F4D">
        <w:rPr>
          <w:rStyle w:val="Strong"/>
        </w:rPr>
        <w:t>204.04 Preparation for Roadway Excavation and Embankment Construction</w:t>
      </w:r>
      <w:r w:rsidRPr="00303D7C">
        <w:rPr>
          <w:b/>
          <w:bCs/>
        </w:rPr>
        <w:t>.</w:t>
      </w:r>
      <w:r w:rsidRPr="00303D7C">
        <w:t xml:space="preserve"> Clear the area of vegetation and obstructions according to Sections 201 and 203.</w:t>
      </w:r>
    </w:p>
    <w:p w14:paraId="1C5C7091" w14:textId="77777777" w:rsidR="00FB41FC" w:rsidRPr="00303D7C" w:rsidRDefault="00FB41FC" w:rsidP="00FB41FC">
      <w:r w:rsidRPr="00303D7C">
        <w:t>Road pioneering</w:t>
      </w:r>
      <w:r>
        <w:t>, slash disposal, and grubbing of stumps</w:t>
      </w:r>
      <w:r w:rsidRPr="00303D7C">
        <w:t xml:space="preserve"> may proceed concurrently with excavation and embankment. Maintain drainage during pioneering operations.</w:t>
      </w:r>
    </w:p>
    <w:p w14:paraId="215728B8" w14:textId="77777777" w:rsidR="00FB41FC" w:rsidRPr="00303D7C" w:rsidRDefault="00FB41FC" w:rsidP="00FB41FC">
      <w:pPr>
        <w:rPr>
          <w:rFonts w:eastAsia="Times New Roman"/>
          <w:spacing w:val="-2"/>
          <w:szCs w:val="20"/>
        </w:rPr>
      </w:pPr>
      <w:r w:rsidRPr="00176F4D">
        <w:rPr>
          <w:rStyle w:val="Strong"/>
        </w:rPr>
        <w:t>204.05 Conserved Topsoil.</w:t>
      </w:r>
      <w:r w:rsidRPr="00303D7C">
        <w:rPr>
          <w:rFonts w:eastAsia="Times New Roman"/>
          <w:spacing w:val="-2"/>
          <w:szCs w:val="20"/>
        </w:rPr>
        <w:t xml:space="preserve"> </w:t>
      </w:r>
      <w:r>
        <w:rPr>
          <w:rFonts w:eastAsia="Times New Roman"/>
          <w:spacing w:val="-2"/>
          <w:szCs w:val="20"/>
        </w:rPr>
        <w:t>When designated, c</w:t>
      </w:r>
      <w:r w:rsidRPr="00303D7C">
        <w:rPr>
          <w:rFonts w:eastAsia="Times New Roman"/>
          <w:spacing w:val="-2"/>
          <w:szCs w:val="20"/>
        </w:rPr>
        <w:t xml:space="preserve">onserve topsoil from roadway excavation and embankment foundation areas. Stockpile conserved topsoil in low windrows immediately beyond the rounding limits of cut and embankment slopes or in other approved locations. Separate </w:t>
      </w:r>
      <w:r>
        <w:rPr>
          <w:rFonts w:eastAsia="Times New Roman"/>
          <w:spacing w:val="-2"/>
          <w:szCs w:val="20"/>
        </w:rPr>
        <w:t xml:space="preserve">conserved </w:t>
      </w:r>
      <w:r w:rsidRPr="00303D7C">
        <w:rPr>
          <w:rFonts w:eastAsia="Times New Roman"/>
          <w:spacing w:val="-2"/>
          <w:szCs w:val="20"/>
        </w:rPr>
        <w:t>topsoil from other excavated material</w:t>
      </w:r>
      <w:r>
        <w:rPr>
          <w:rFonts w:eastAsia="Times New Roman"/>
          <w:spacing w:val="-2"/>
          <w:szCs w:val="20"/>
        </w:rPr>
        <w:t>. When designated, p</w:t>
      </w:r>
      <w:r w:rsidRPr="00303D7C">
        <w:rPr>
          <w:rFonts w:eastAsia="Times New Roman"/>
          <w:spacing w:val="-2"/>
          <w:szCs w:val="20"/>
        </w:rPr>
        <w:t>lace conserved topsoil on completed slopes according to Section 624.</w:t>
      </w:r>
    </w:p>
    <w:p w14:paraId="27C1DD9B" w14:textId="77777777" w:rsidR="00FB41FC" w:rsidRPr="00303D7C" w:rsidRDefault="00FB41FC" w:rsidP="00FB41FC">
      <w:pPr>
        <w:rPr>
          <w:rFonts w:eastAsia="Times New Roman"/>
          <w:spacing w:val="-2"/>
        </w:rPr>
      </w:pPr>
      <w:r w:rsidRPr="00176F4D">
        <w:rPr>
          <w:rStyle w:val="Strong"/>
        </w:rPr>
        <w:t>204.06 Roadway Excavation.</w:t>
      </w:r>
      <w:r w:rsidRPr="00303D7C">
        <w:rPr>
          <w:rFonts w:eastAsia="Times New Roman"/>
          <w:bCs/>
          <w:spacing w:val="-2"/>
        </w:rPr>
        <w:t xml:space="preserve"> </w:t>
      </w:r>
      <w:r w:rsidRPr="00303D7C">
        <w:rPr>
          <w:rFonts w:eastAsia="Times New Roman"/>
          <w:spacing w:val="-2"/>
        </w:rPr>
        <w:t>Excavate as follows:</w:t>
      </w:r>
    </w:p>
    <w:p w14:paraId="535F5714" w14:textId="77777777" w:rsidR="00FB41FC" w:rsidRPr="00303D7C" w:rsidRDefault="00FB41FC" w:rsidP="00FB41FC">
      <w:pPr>
        <w:ind w:left="360"/>
        <w:rPr>
          <w:rFonts w:eastAsia="Times New Roman"/>
          <w:bCs/>
          <w:spacing w:val="-2"/>
        </w:rPr>
      </w:pPr>
      <w:r w:rsidRPr="00176F4D">
        <w:rPr>
          <w:rStyle w:val="Strong"/>
        </w:rPr>
        <w:t>(a) Rock cuts.</w:t>
      </w:r>
      <w:r w:rsidRPr="00303D7C">
        <w:rPr>
          <w:rFonts w:eastAsia="Times New Roman"/>
          <w:bCs/>
          <w:spacing w:val="-2"/>
        </w:rPr>
        <w:t xml:space="preserve"> Blast rock according to Section 205. Excavate rock cuts to 6 inches (150</w:t>
      </w:r>
      <w:r>
        <w:rPr>
          <w:rFonts w:eastAsia="Times New Roman"/>
          <w:bCs/>
          <w:spacing w:val="-2"/>
        </w:rPr>
        <w:t xml:space="preserve"> </w:t>
      </w:r>
      <w:r w:rsidRPr="00303D7C">
        <w:rPr>
          <w:rFonts w:eastAsia="Times New Roman"/>
          <w:bCs/>
          <w:spacing w:val="-2"/>
        </w:rPr>
        <w:t>millimeters) below subgrade within the roadbed limits. Backfill to subgrade with topping or other suitable material. Compact the material according to Subsection 204.11.</w:t>
      </w:r>
    </w:p>
    <w:p w14:paraId="0B9C76F5" w14:textId="77777777" w:rsidR="00FB41FC" w:rsidRPr="00303D7C" w:rsidRDefault="00FB41FC" w:rsidP="00FB41FC">
      <w:pPr>
        <w:ind w:left="360"/>
        <w:rPr>
          <w:rFonts w:eastAsia="Times New Roman"/>
          <w:bCs/>
          <w:spacing w:val="-2"/>
        </w:rPr>
      </w:pPr>
      <w:r w:rsidRPr="00176F4D">
        <w:rPr>
          <w:rStyle w:val="Strong"/>
        </w:rPr>
        <w:t>(b) Earth cuts.</w:t>
      </w:r>
      <w:r w:rsidRPr="00303D7C">
        <w:rPr>
          <w:rFonts w:eastAsia="Times New Roman"/>
          <w:bCs/>
          <w:spacing w:val="-2"/>
        </w:rPr>
        <w:t xml:space="preserve"> Scarify earth cuts to 6 inches (150 millimeters) below subgrade within the roadbed limits. Compact the scarified material according to Subsection 204.11.</w:t>
      </w:r>
    </w:p>
    <w:p w14:paraId="0C8C3C92" w14:textId="77777777" w:rsidR="00FB41FC" w:rsidRDefault="00FB41FC" w:rsidP="00FB41FC">
      <w:pPr>
        <w:ind w:left="360"/>
        <w:rPr>
          <w:bCs/>
        </w:rPr>
      </w:pPr>
      <w:r w:rsidRPr="00176F4D">
        <w:rPr>
          <w:rStyle w:val="Strong"/>
        </w:rPr>
        <w:t>(c) Pioneer Roads.</w:t>
      </w:r>
      <w:r>
        <w:rPr>
          <w:bCs/>
        </w:rPr>
        <w:t xml:space="preserve"> Conduct excavation and placement operations so material to be treated under Section 201 will not be incorporated into the roadway unless specified in the slash treatment method.  Maintain drainage during pioneering operations.</w:t>
      </w:r>
    </w:p>
    <w:p w14:paraId="7AFC5CEA" w14:textId="77777777" w:rsidR="00FB41FC" w:rsidRDefault="00FB41FC" w:rsidP="00FB41FC">
      <w:pPr>
        <w:ind w:left="360"/>
        <w:rPr>
          <w:bCs/>
        </w:rPr>
      </w:pPr>
      <w:r>
        <w:rPr>
          <w:bCs/>
        </w:rPr>
        <w:t>Remove snow and ice in advance of the work and deposit beyond the roadway limits in a manner that will not waste material or generate sediment. Do not incorporate snow and ice into embankments.  Place snow or ice in a manner to prevent resource damage.</w:t>
      </w:r>
    </w:p>
    <w:p w14:paraId="3E857FD5" w14:textId="77777777" w:rsidR="00FB41FC" w:rsidRPr="001757C2" w:rsidRDefault="00FB41FC" w:rsidP="00FB41FC">
      <w:pPr>
        <w:ind w:left="360"/>
      </w:pPr>
      <w:r w:rsidRPr="009B0C7D">
        <w:rPr>
          <w:rStyle w:val="Strong"/>
        </w:rPr>
        <w:t>(d) Drainage Feature.</w:t>
      </w:r>
      <w:r w:rsidRPr="001757C2">
        <w:rPr>
          <w:b/>
        </w:rPr>
        <w:t xml:space="preserve">  </w:t>
      </w:r>
      <w:r w:rsidRPr="001757C2">
        <w:t xml:space="preserve">Drainage </w:t>
      </w:r>
      <w:r>
        <w:t>feature</w:t>
      </w:r>
      <w:r w:rsidRPr="001757C2">
        <w:t xml:space="preserve"> includes construction of all ditches, minor channel changes, drainage dips, catch</w:t>
      </w:r>
      <w:r>
        <w:t xml:space="preserve"> </w:t>
      </w:r>
      <w:r w:rsidRPr="001757C2">
        <w:t xml:space="preserve">basins, surface water deflectors, and other minor drainage structures.  </w:t>
      </w:r>
      <w:r w:rsidRPr="001757C2">
        <w:lastRenderedPageBreak/>
        <w:t>Compact the</w:t>
      </w:r>
      <w:r>
        <w:t xml:space="preserve"> material according to Subsection 204.11</w:t>
      </w:r>
      <w:r w:rsidRPr="001757C2">
        <w:rPr>
          <w:shd w:val="clear" w:color="auto" w:fill="FFFFFF"/>
        </w:rPr>
        <w:t>. Excavate on a uniform grade between control points</w:t>
      </w:r>
      <w:r w:rsidRPr="001757C2">
        <w:t>.</w:t>
      </w:r>
    </w:p>
    <w:p w14:paraId="2285EDEA" w14:textId="77777777" w:rsidR="00FB41FC" w:rsidRPr="00303D7C" w:rsidRDefault="00FB41FC" w:rsidP="00FB41FC">
      <w:pPr>
        <w:rPr>
          <w:rFonts w:eastAsia="Times New Roman"/>
          <w:bCs/>
          <w:spacing w:val="-2"/>
        </w:rPr>
      </w:pPr>
      <w:r>
        <w:rPr>
          <w:rFonts w:eastAsia="Times New Roman"/>
          <w:bCs/>
          <w:spacing w:val="-2"/>
        </w:rPr>
        <w:t xml:space="preserve">Do not disturb material and vegetation outside the construction limits.  Retrieve material deposited outside the construction limits.  </w:t>
      </w:r>
      <w:r w:rsidRPr="00303D7C">
        <w:rPr>
          <w:rFonts w:eastAsia="Times New Roman"/>
          <w:bCs/>
          <w:spacing w:val="-2"/>
        </w:rPr>
        <w:t>Dispose of unsuitable or excess excavation material according to Subsection 204.14. Replace shortage of suitable material caused by premature disposal of roadway excavation.</w:t>
      </w:r>
    </w:p>
    <w:p w14:paraId="0704F431" w14:textId="77777777" w:rsidR="00FB41FC" w:rsidRPr="00303D7C" w:rsidRDefault="00FB41FC" w:rsidP="00FB41FC">
      <w:pPr>
        <w:rPr>
          <w:rFonts w:eastAsia="Times New Roman"/>
          <w:bCs/>
          <w:spacing w:val="-2"/>
          <w:szCs w:val="20"/>
        </w:rPr>
      </w:pPr>
      <w:r w:rsidRPr="00303D7C">
        <w:rPr>
          <w:rFonts w:eastAsia="Times New Roman"/>
          <w:bCs/>
          <w:spacing w:val="-2"/>
        </w:rPr>
        <w:t>Shape to drain and compact the work area to a uniform cross-section at the end of each day's operations.</w:t>
      </w:r>
    </w:p>
    <w:p w14:paraId="6418A888" w14:textId="77777777" w:rsidR="00FB41FC" w:rsidRPr="00303D7C" w:rsidRDefault="00FB41FC" w:rsidP="00FB41FC">
      <w:pPr>
        <w:rPr>
          <w:rFonts w:eastAsia="Times New Roman"/>
        </w:rPr>
      </w:pPr>
      <w:r w:rsidRPr="009B0C7D">
        <w:rPr>
          <w:rStyle w:val="Strong"/>
        </w:rPr>
        <w:t xml:space="preserve">204.07 </w:t>
      </w:r>
      <w:proofErr w:type="spellStart"/>
      <w:r w:rsidRPr="009B0C7D">
        <w:rPr>
          <w:rStyle w:val="Strong"/>
        </w:rPr>
        <w:t>Subexcavation</w:t>
      </w:r>
      <w:proofErr w:type="spellEnd"/>
      <w:r w:rsidRPr="009B0C7D">
        <w:rPr>
          <w:rStyle w:val="Strong"/>
        </w:rPr>
        <w:t>.</w:t>
      </w:r>
      <w:r w:rsidRPr="00303D7C">
        <w:rPr>
          <w:rFonts w:eastAsia="Times New Roman"/>
          <w:bCs/>
        </w:rPr>
        <w:t xml:space="preserve"> </w:t>
      </w:r>
      <w:r w:rsidRPr="00303D7C">
        <w:rPr>
          <w:rFonts w:eastAsia="Times New Roman"/>
        </w:rPr>
        <w:t>Excavate</w:t>
      </w:r>
      <w:r>
        <w:rPr>
          <w:rFonts w:eastAsia="Times New Roman"/>
        </w:rPr>
        <w:t xml:space="preserve"> </w:t>
      </w:r>
      <w:r w:rsidRPr="00303D7C">
        <w:rPr>
          <w:rFonts w:eastAsia="Times New Roman"/>
        </w:rPr>
        <w:t xml:space="preserve">material to the required limits. Dispose of unsuitable material according to Subsection 204.14. Take cross-sections according to Section 152. </w:t>
      </w:r>
      <w:r>
        <w:rPr>
          <w:rFonts w:eastAsia="Times New Roman"/>
        </w:rPr>
        <w:t xml:space="preserve">Backfill </w:t>
      </w:r>
      <w:proofErr w:type="spellStart"/>
      <w:r>
        <w:rPr>
          <w:rFonts w:eastAsia="Times New Roman"/>
        </w:rPr>
        <w:t>subexcavated</w:t>
      </w:r>
      <w:proofErr w:type="spellEnd"/>
      <w:r>
        <w:rPr>
          <w:rFonts w:eastAsia="Times New Roman"/>
        </w:rPr>
        <w:t xml:space="preserve"> area</w:t>
      </w:r>
      <w:r w:rsidRPr="00303D7C">
        <w:rPr>
          <w:rFonts w:eastAsia="Times New Roman"/>
        </w:rPr>
        <w:t xml:space="preserve"> </w:t>
      </w:r>
      <w:r>
        <w:rPr>
          <w:rFonts w:eastAsia="Times New Roman"/>
        </w:rPr>
        <w:t xml:space="preserve">with suitable material </w:t>
      </w:r>
      <w:r w:rsidRPr="00303D7C">
        <w:rPr>
          <w:rFonts w:eastAsia="Times New Roman"/>
        </w:rPr>
        <w:t xml:space="preserve">in horizontal layers not exceeding 12 inches (300 millimeters) in compacted thickness and compact according to Subsection 204.11. Prevent unsuitable material from mixing with </w:t>
      </w:r>
      <w:r>
        <w:rPr>
          <w:rFonts w:eastAsia="Times New Roman"/>
        </w:rPr>
        <w:t>suitable backfill material.</w:t>
      </w:r>
    </w:p>
    <w:p w14:paraId="2106541B" w14:textId="77777777" w:rsidR="00FB41FC" w:rsidRPr="00303D7C" w:rsidRDefault="00FB41FC" w:rsidP="00FB41FC">
      <w:pPr>
        <w:rPr>
          <w:rFonts w:eastAsia="Times New Roman"/>
          <w:spacing w:val="-2"/>
          <w:szCs w:val="20"/>
        </w:rPr>
      </w:pPr>
      <w:r w:rsidRPr="009B0C7D">
        <w:rPr>
          <w:rStyle w:val="Strong"/>
        </w:rPr>
        <w:t>204.08 Borrow Excavation.</w:t>
      </w:r>
      <w:r w:rsidRPr="00303D7C">
        <w:rPr>
          <w:rFonts w:eastAsia="Times New Roman"/>
          <w:bCs/>
          <w:spacing w:val="-2"/>
          <w:szCs w:val="20"/>
        </w:rPr>
        <w:t xml:space="preserve"> </w:t>
      </w:r>
      <w:r w:rsidRPr="00303D7C">
        <w:rPr>
          <w:rFonts w:eastAsia="Times New Roman"/>
          <w:spacing w:val="-2"/>
          <w:szCs w:val="20"/>
        </w:rPr>
        <w:t>Use suitable roadway excavation in embankment construction. Do not use borrow excavation when it results in excess roadway excavation. Deduct excess borrow excavation from the total borrow excavation quantity.</w:t>
      </w:r>
    </w:p>
    <w:p w14:paraId="0AD55C77" w14:textId="77777777" w:rsidR="00FB41FC" w:rsidRPr="00303D7C" w:rsidRDefault="00FB41FC" w:rsidP="00FB41FC">
      <w:pPr>
        <w:rPr>
          <w:rFonts w:eastAsia="Times New Roman"/>
          <w:spacing w:val="-2"/>
          <w:szCs w:val="20"/>
        </w:rPr>
      </w:pPr>
      <w:r w:rsidRPr="00303D7C">
        <w:rPr>
          <w:rFonts w:eastAsia="Times New Roman"/>
          <w:spacing w:val="-2"/>
          <w:szCs w:val="20"/>
        </w:rPr>
        <w:t>Obtain borrow source approval according to Subsection 105.02. Develop and restore borrow sources according to Subsections 105.03 and 105.06. Do not excavate beyond the established limits. When applicable, shape the borrow source to permit accurate measurements when excavation is complete.</w:t>
      </w:r>
    </w:p>
    <w:p w14:paraId="3648EDBD" w14:textId="77777777" w:rsidR="00FB41FC" w:rsidRPr="00303D7C" w:rsidRDefault="00FB41FC" w:rsidP="00FB41FC">
      <w:pPr>
        <w:rPr>
          <w:rFonts w:eastAsia="Times New Roman"/>
          <w:spacing w:val="-2"/>
          <w:szCs w:val="20"/>
        </w:rPr>
      </w:pPr>
      <w:r w:rsidRPr="009B0C7D">
        <w:rPr>
          <w:rStyle w:val="Strong"/>
        </w:rPr>
        <w:t>204.09 Preparing Foundation for Embankment Construction.</w:t>
      </w:r>
      <w:r w:rsidRPr="00303D7C">
        <w:rPr>
          <w:rFonts w:eastAsia="Times New Roman"/>
          <w:spacing w:val="-2"/>
          <w:szCs w:val="20"/>
        </w:rPr>
        <w:t xml:space="preserve"> Prepare foundation for embankment construction as follows:</w:t>
      </w:r>
    </w:p>
    <w:p w14:paraId="26D54174" w14:textId="77777777" w:rsidR="00FB41FC" w:rsidRPr="00303D7C" w:rsidRDefault="00FB41FC" w:rsidP="00FB41FC">
      <w:pPr>
        <w:ind w:left="360"/>
        <w:rPr>
          <w:rFonts w:eastAsia="Times New Roman"/>
          <w:bCs/>
          <w:spacing w:val="-2"/>
        </w:rPr>
      </w:pPr>
      <w:r w:rsidRPr="009B0C7D">
        <w:rPr>
          <w:rStyle w:val="Strong"/>
        </w:rPr>
        <w:t>(a) Embankment over natural ground.</w:t>
      </w:r>
      <w:r w:rsidRPr="00303D7C">
        <w:rPr>
          <w:rFonts w:eastAsia="Times New Roman"/>
          <w:bCs/>
          <w:spacing w:val="-2"/>
        </w:rPr>
        <w:t xml:space="preserve"> </w:t>
      </w:r>
      <w:r>
        <w:rPr>
          <w:rFonts w:eastAsia="Times New Roman"/>
          <w:bCs/>
          <w:spacing w:val="-2"/>
        </w:rPr>
        <w:t>Remove topsoil and b</w:t>
      </w:r>
      <w:r w:rsidRPr="00303D7C">
        <w:rPr>
          <w:rFonts w:eastAsia="Times New Roman"/>
          <w:bCs/>
          <w:spacing w:val="-2"/>
        </w:rPr>
        <w:t>reak up the ground surface to a minimum depth of 6 inches (150 millimeters) by plowing or scarifying. Compact the ground surface according to Subsection 204.11.</w:t>
      </w:r>
    </w:p>
    <w:p w14:paraId="5E3CD827" w14:textId="77777777" w:rsidR="00FB41FC" w:rsidRPr="00303D7C" w:rsidRDefault="00FB41FC" w:rsidP="00FB41FC">
      <w:pPr>
        <w:ind w:left="360"/>
        <w:rPr>
          <w:rFonts w:eastAsia="Times New Roman"/>
          <w:bCs/>
          <w:spacing w:val="-2"/>
        </w:rPr>
      </w:pPr>
      <w:r w:rsidRPr="009B0C7D">
        <w:rPr>
          <w:rStyle w:val="Strong"/>
        </w:rPr>
        <w:t xml:space="preserve">(b) Embankments over an existing asphalt, concrete, or gravel road surface. </w:t>
      </w:r>
      <w:r w:rsidRPr="00303D7C">
        <w:rPr>
          <w:rFonts w:eastAsia="Times New Roman"/>
          <w:bCs/>
          <w:spacing w:val="-2"/>
        </w:rPr>
        <w:t>Scarify gravel roads to a minimum depth of 6 inches (150 millimeters). Scarify or pulverize asphalt and concrete roads to 6</w:t>
      </w:r>
      <w:r>
        <w:rPr>
          <w:rFonts w:eastAsia="Times New Roman"/>
          <w:bCs/>
          <w:spacing w:val="-2"/>
        </w:rPr>
        <w:t xml:space="preserve"> </w:t>
      </w:r>
      <w:r w:rsidRPr="00303D7C">
        <w:rPr>
          <w:rFonts w:eastAsia="Times New Roman"/>
          <w:bCs/>
          <w:spacing w:val="-2"/>
        </w:rPr>
        <w:t>inches (150 millimeters) below the pavement. Reduce particles to a maximum size of 6 inches (150</w:t>
      </w:r>
      <w:r>
        <w:rPr>
          <w:rFonts w:eastAsia="Times New Roman"/>
          <w:bCs/>
          <w:spacing w:val="-2"/>
        </w:rPr>
        <w:t xml:space="preserve"> </w:t>
      </w:r>
      <w:r w:rsidRPr="00303D7C">
        <w:rPr>
          <w:rFonts w:eastAsia="Times New Roman"/>
          <w:bCs/>
          <w:spacing w:val="-2"/>
        </w:rPr>
        <w:t>millimeters) and produce a uniform material. Compact the surface according to Subsection 204.11.</w:t>
      </w:r>
    </w:p>
    <w:p w14:paraId="5F3D4847" w14:textId="77777777" w:rsidR="00FB41FC" w:rsidRPr="00303D7C" w:rsidRDefault="00FB41FC" w:rsidP="00FB41FC">
      <w:pPr>
        <w:ind w:left="360"/>
        <w:rPr>
          <w:rFonts w:eastAsia="Times New Roman"/>
          <w:bCs/>
          <w:spacing w:val="-2"/>
        </w:rPr>
      </w:pPr>
      <w:r w:rsidRPr="009B0C7D">
        <w:rPr>
          <w:rStyle w:val="Strong"/>
        </w:rPr>
        <w:t>(c) Embankment across ground not capable of supporting equipment.</w:t>
      </w:r>
      <w:r w:rsidRPr="00303D7C">
        <w:rPr>
          <w:rFonts w:eastAsia="Times New Roman"/>
          <w:bCs/>
          <w:spacing w:val="-2"/>
        </w:rPr>
        <w:t xml:space="preserve"> Dump successive loads of embankment material in a uniformly distributed layer to construct the lower portion of the embankment. Limit the layer thickness to the minimum depth necessary to support the equipment.</w:t>
      </w:r>
    </w:p>
    <w:p w14:paraId="4D0AAC26" w14:textId="77777777" w:rsidR="00FB41FC" w:rsidRPr="00303D7C" w:rsidRDefault="00FB41FC" w:rsidP="00FB41FC">
      <w:pPr>
        <w:ind w:left="360"/>
        <w:rPr>
          <w:rFonts w:eastAsia="Times New Roman"/>
          <w:bCs/>
          <w:spacing w:val="-2"/>
        </w:rPr>
      </w:pPr>
      <w:r w:rsidRPr="009B0C7D">
        <w:rPr>
          <w:rStyle w:val="Strong"/>
        </w:rPr>
        <w:t>(d) Embankment on an existing slope steeper than 1V:3H.</w:t>
      </w:r>
      <w:r w:rsidRPr="00303D7C">
        <w:rPr>
          <w:rFonts w:eastAsia="Times New Roman"/>
          <w:bCs/>
          <w:spacing w:val="-2"/>
        </w:rPr>
        <w:t xml:space="preserve"> Cut horizontal steps in the existing slope to a sufficient width to accommodate placement and compaction operations and equipment. Step the slope as the embankment is placed and compacted in layers. Begin each step at the intersection of the original ground and the vertical cut of the previous step.</w:t>
      </w:r>
    </w:p>
    <w:p w14:paraId="2D7B1E46" w14:textId="77777777" w:rsidR="00FB41FC" w:rsidRPr="00303D7C" w:rsidRDefault="00FB41FC" w:rsidP="00FB41FC">
      <w:pPr>
        <w:rPr>
          <w:rFonts w:eastAsia="Times New Roman"/>
          <w:spacing w:val="-2"/>
          <w:szCs w:val="20"/>
        </w:rPr>
      </w:pPr>
      <w:r w:rsidRPr="009B0C7D">
        <w:rPr>
          <w:rStyle w:val="Strong"/>
        </w:rPr>
        <w:lastRenderedPageBreak/>
        <w:t>204.10 Embankment Construction.</w:t>
      </w:r>
      <w:r w:rsidRPr="00303D7C">
        <w:rPr>
          <w:rFonts w:eastAsia="Times New Roman"/>
          <w:spacing w:val="-2"/>
        </w:rPr>
        <w:t xml:space="preserve"> </w:t>
      </w:r>
      <w:r w:rsidRPr="00303D7C">
        <w:rPr>
          <w:rFonts w:eastAsia="Times New Roman"/>
          <w:spacing w:val="-2"/>
          <w:szCs w:val="20"/>
        </w:rPr>
        <w:t xml:space="preserve">Incorporate only suitable roadway excavation material into the embankment. When the supply of suitable roadway excavation is exhausted, furnish unclassified borrow to complete the embankment. </w:t>
      </w:r>
      <w:r>
        <w:rPr>
          <w:rFonts w:eastAsia="Times New Roman"/>
          <w:spacing w:val="-2"/>
          <w:szCs w:val="20"/>
        </w:rPr>
        <w:t xml:space="preserve">Obtain written approval before beginning construction of embankments over 6 feet (2 meters) high at subgrade centerline.  </w:t>
      </w:r>
      <w:r w:rsidRPr="00303D7C">
        <w:rPr>
          <w:rFonts w:eastAsia="Times New Roman"/>
          <w:spacing w:val="-2"/>
          <w:szCs w:val="20"/>
        </w:rPr>
        <w:t>Construct embankments as follows:</w:t>
      </w:r>
    </w:p>
    <w:p w14:paraId="67452F8E" w14:textId="77777777" w:rsidR="00FB41FC" w:rsidRPr="00303D7C" w:rsidRDefault="00FB41FC" w:rsidP="00FB41FC">
      <w:pPr>
        <w:ind w:left="360"/>
        <w:rPr>
          <w:rFonts w:eastAsia="Times New Roman"/>
          <w:bCs/>
          <w:spacing w:val="-2"/>
        </w:rPr>
      </w:pPr>
      <w:r w:rsidRPr="009B0C7D">
        <w:rPr>
          <w:rStyle w:val="Strong"/>
        </w:rPr>
        <w:t>(a) General.</w:t>
      </w:r>
      <w:r w:rsidRPr="00303D7C">
        <w:rPr>
          <w:rFonts w:eastAsia="Times New Roman"/>
          <w:bCs/>
          <w:spacing w:val="-2"/>
        </w:rPr>
        <w:t xml:space="preserve"> At the end of each day's operations, shape to drain and compact the embankment surface to a uniform cross-section. Eliminate ruts and low spots that could hold water.</w:t>
      </w:r>
    </w:p>
    <w:p w14:paraId="643E4967" w14:textId="77777777" w:rsidR="00FB41FC" w:rsidRPr="00303D7C" w:rsidRDefault="00FB41FC" w:rsidP="00FB41FC">
      <w:pPr>
        <w:ind w:left="360"/>
        <w:rPr>
          <w:rFonts w:eastAsia="Times New Roman"/>
          <w:bCs/>
          <w:spacing w:val="-2"/>
        </w:rPr>
      </w:pPr>
      <w:r w:rsidRPr="00303D7C">
        <w:rPr>
          <w:rFonts w:eastAsia="Times New Roman"/>
          <w:bCs/>
          <w:spacing w:val="-2"/>
        </w:rPr>
        <w:t>During all stages of construction, route and distribute hauling and leveling equipment over the width and length of each layer of material.</w:t>
      </w:r>
    </w:p>
    <w:p w14:paraId="4492E70F" w14:textId="77777777" w:rsidR="00FB41FC" w:rsidRPr="00303D7C" w:rsidRDefault="00FB41FC" w:rsidP="00FB41FC">
      <w:pPr>
        <w:ind w:left="360"/>
        <w:rPr>
          <w:rFonts w:eastAsia="Times New Roman"/>
          <w:bCs/>
          <w:spacing w:val="-2"/>
        </w:rPr>
      </w:pPr>
      <w:r w:rsidRPr="00303D7C">
        <w:rPr>
          <w:rFonts w:eastAsia="Times New Roman"/>
          <w:bCs/>
          <w:spacing w:val="-2"/>
        </w:rPr>
        <w:t>Compact embankment side slopes with a tamping foot roller, by walking with a dozer, or by over</w:t>
      </w:r>
      <w:r w:rsidRPr="00303D7C">
        <w:rPr>
          <w:rFonts w:eastAsia="Times New Roman"/>
          <w:bCs/>
          <w:spacing w:val="-2"/>
        </w:rPr>
        <w:noBreakHyphen/>
        <w:t>building the fill and then removing excess material to the final slope line. For slopes 1V:1¾H or steeper, compact the slopes as embankment construction progresses.</w:t>
      </w:r>
    </w:p>
    <w:p w14:paraId="52B700D7" w14:textId="77777777" w:rsidR="00FB41FC" w:rsidRPr="00303D7C" w:rsidRDefault="00FB41FC" w:rsidP="00FB41FC">
      <w:pPr>
        <w:ind w:left="360"/>
        <w:rPr>
          <w:rFonts w:eastAsia="Times New Roman"/>
          <w:bCs/>
          <w:spacing w:val="-2"/>
        </w:rPr>
      </w:pPr>
      <w:r w:rsidRPr="009B0C7D">
        <w:rPr>
          <w:rStyle w:val="Strong"/>
        </w:rPr>
        <w:t>(b) Embankment within the roadway prism.</w:t>
      </w:r>
      <w:r w:rsidRPr="00303D7C">
        <w:rPr>
          <w:rFonts w:eastAsia="Times New Roman"/>
          <w:spacing w:val="-2"/>
        </w:rPr>
        <w:t xml:space="preserve"> </w:t>
      </w:r>
      <w:r w:rsidRPr="00303D7C">
        <w:rPr>
          <w:rFonts w:eastAsia="Times New Roman"/>
          <w:bCs/>
          <w:spacing w:val="-2"/>
        </w:rPr>
        <w:t xml:space="preserve">Place embankment material in horizontal layers not exceeding 12 inches (300 millimeters) in compacted thickness. Incorporate oversize boulders or rock fragments into the 12-inch (300-millimeter) layers by reducing them in size or placing them individually as required </w:t>
      </w:r>
      <w:r>
        <w:rPr>
          <w:rFonts w:eastAsia="Times New Roman"/>
          <w:bCs/>
          <w:spacing w:val="-2"/>
        </w:rPr>
        <w:t>below</w:t>
      </w:r>
      <w:r w:rsidRPr="00303D7C">
        <w:rPr>
          <w:rFonts w:eastAsia="Times New Roman"/>
          <w:bCs/>
          <w:spacing w:val="-2"/>
        </w:rPr>
        <w:t>. Compact each layer according to Subsection 204.11 before placing the next layer.</w:t>
      </w:r>
    </w:p>
    <w:p w14:paraId="51A82281" w14:textId="77777777" w:rsidR="00FB41FC" w:rsidRPr="00303D7C" w:rsidRDefault="00FB41FC" w:rsidP="00FB41FC">
      <w:pPr>
        <w:ind w:left="360"/>
        <w:rPr>
          <w:rFonts w:eastAsia="Times New Roman"/>
          <w:bCs/>
          <w:spacing w:val="-2"/>
        </w:rPr>
      </w:pPr>
      <w:r w:rsidRPr="00303D7C">
        <w:rPr>
          <w:rFonts w:eastAsia="Times New Roman"/>
          <w:bCs/>
          <w:spacing w:val="-2"/>
        </w:rPr>
        <w:t>Material composed predominately of boulders or rock fragments too large for 12-inch (300</w:t>
      </w:r>
      <w:r w:rsidRPr="00303D7C">
        <w:rPr>
          <w:rFonts w:eastAsia="Times New Roman"/>
          <w:bCs/>
          <w:spacing w:val="-2"/>
        </w:rPr>
        <w:noBreakHyphen/>
        <w:t>millimeter) layers may be placed in layers up to 24 inches (600 millimeters) thick. Incorporate oversize boulders or rock fragments into the 24-inch (600-millimeter) layer by reducing them in size or placing individual rock fragments and boulders greater than 24 inches (600 millimeters) in diameter as follows:</w:t>
      </w:r>
    </w:p>
    <w:p w14:paraId="3A408601" w14:textId="77777777" w:rsidR="00FB41FC" w:rsidRPr="00303D7C" w:rsidRDefault="00FB41FC" w:rsidP="00FB41FC">
      <w:pPr>
        <w:ind w:left="720"/>
        <w:rPr>
          <w:rFonts w:eastAsia="Times New Roman"/>
        </w:rPr>
      </w:pPr>
      <w:r w:rsidRPr="009B0C7D">
        <w:rPr>
          <w:rStyle w:val="Strong"/>
        </w:rPr>
        <w:t>(1)</w:t>
      </w:r>
      <w:r w:rsidRPr="00303D7C">
        <w:rPr>
          <w:rFonts w:eastAsia="Times New Roman"/>
        </w:rPr>
        <w:t xml:space="preserve"> Reduce rock to less than 48 inches (1200 millimeters) in the largest dimension;</w:t>
      </w:r>
    </w:p>
    <w:p w14:paraId="5861B7B8" w14:textId="77777777" w:rsidR="00FB41FC" w:rsidRPr="00303D7C" w:rsidRDefault="00FB41FC" w:rsidP="00FB41FC">
      <w:pPr>
        <w:ind w:left="720"/>
        <w:rPr>
          <w:rFonts w:eastAsia="Times New Roman"/>
        </w:rPr>
      </w:pPr>
      <w:r w:rsidRPr="009B0C7D">
        <w:rPr>
          <w:rStyle w:val="Strong"/>
        </w:rPr>
        <w:t>(2)</w:t>
      </w:r>
      <w:r w:rsidRPr="00303D7C">
        <w:rPr>
          <w:rFonts w:eastAsia="Times New Roman"/>
        </w:rPr>
        <w:t xml:space="preserve"> Distribute rock within the embankment to prevent nesting;</w:t>
      </w:r>
    </w:p>
    <w:p w14:paraId="37D1E224" w14:textId="77777777" w:rsidR="00FB41FC" w:rsidRPr="00303D7C" w:rsidRDefault="00FB41FC" w:rsidP="00FB41FC">
      <w:pPr>
        <w:ind w:left="720"/>
        <w:rPr>
          <w:rFonts w:eastAsia="Times New Roman"/>
        </w:rPr>
      </w:pPr>
      <w:r w:rsidRPr="009B0C7D">
        <w:rPr>
          <w:rStyle w:val="Strong"/>
        </w:rPr>
        <w:t>(3)</w:t>
      </w:r>
      <w:r w:rsidRPr="00303D7C">
        <w:rPr>
          <w:rFonts w:eastAsia="Times New Roman"/>
        </w:rPr>
        <w:t xml:space="preserve"> Place layers of embankment material around each rock to a depth not greater than that permitted </w:t>
      </w:r>
      <w:r>
        <w:rPr>
          <w:rFonts w:eastAsia="Times New Roman"/>
        </w:rPr>
        <w:t>above</w:t>
      </w:r>
      <w:r w:rsidRPr="00303D7C">
        <w:rPr>
          <w:rFonts w:eastAsia="Times New Roman"/>
        </w:rPr>
        <w:t>. Fill voids between rocks; and</w:t>
      </w:r>
    </w:p>
    <w:p w14:paraId="09DD3FD2" w14:textId="77777777" w:rsidR="00FB41FC" w:rsidRPr="00303D7C" w:rsidRDefault="00FB41FC" w:rsidP="00FB41FC">
      <w:pPr>
        <w:ind w:left="720"/>
        <w:rPr>
          <w:rFonts w:eastAsia="Times New Roman"/>
        </w:rPr>
      </w:pPr>
      <w:r w:rsidRPr="009B0C7D">
        <w:rPr>
          <w:rStyle w:val="Strong"/>
        </w:rPr>
        <w:t>(4)</w:t>
      </w:r>
      <w:r w:rsidRPr="00303D7C">
        <w:rPr>
          <w:rFonts w:eastAsia="Times New Roman"/>
        </w:rPr>
        <w:t xml:space="preserve"> Compact each layer according to Subsection 204.11(a) before placing the next layer.</w:t>
      </w:r>
    </w:p>
    <w:p w14:paraId="07E60C5F" w14:textId="77777777" w:rsidR="00FB41FC" w:rsidRPr="00303D7C" w:rsidRDefault="00FB41FC" w:rsidP="00FB41FC">
      <w:pPr>
        <w:ind w:left="360"/>
        <w:rPr>
          <w:rFonts w:eastAsia="Times New Roman"/>
          <w:bCs/>
          <w:spacing w:val="-2"/>
        </w:rPr>
      </w:pPr>
      <w:r w:rsidRPr="009B0C7D">
        <w:rPr>
          <w:rStyle w:val="Strong"/>
        </w:rPr>
        <w:t>(c) Embankment outside of roadway prism.</w:t>
      </w:r>
      <w:r w:rsidRPr="00303D7C">
        <w:rPr>
          <w:rFonts w:eastAsia="Times New Roman"/>
          <w:bCs/>
          <w:spacing w:val="-2"/>
        </w:rPr>
        <w:t xml:space="preserve"> When placing embankment outside the staked roadway prism, place material in horizontal layers not exceeding 24 inches (600</w:t>
      </w:r>
      <w:r>
        <w:rPr>
          <w:rFonts w:eastAsia="Times New Roman"/>
          <w:bCs/>
          <w:spacing w:val="-2"/>
        </w:rPr>
        <w:t xml:space="preserve"> </w:t>
      </w:r>
      <w:r w:rsidRPr="00303D7C">
        <w:rPr>
          <w:rFonts w:eastAsia="Times New Roman"/>
          <w:bCs/>
          <w:spacing w:val="-2"/>
        </w:rPr>
        <w:t>millimeters) in compacted thickness. Compact each layer according to Subsection 204.11.</w:t>
      </w:r>
    </w:p>
    <w:p w14:paraId="1F754B04" w14:textId="77777777" w:rsidR="00FB41FC" w:rsidRDefault="00FB41FC" w:rsidP="00FB41FC">
      <w:pPr>
        <w:rPr>
          <w:rFonts w:eastAsia="Times New Roman"/>
          <w:spacing w:val="-2"/>
          <w:szCs w:val="20"/>
        </w:rPr>
      </w:pPr>
      <w:r w:rsidRPr="009B0C7D">
        <w:rPr>
          <w:rStyle w:val="Strong"/>
        </w:rPr>
        <w:t>204.11 Compaction.</w:t>
      </w:r>
      <w:r w:rsidRPr="00303D7C">
        <w:rPr>
          <w:rFonts w:eastAsia="Times New Roman"/>
          <w:spacing w:val="-2"/>
          <w:szCs w:val="20"/>
        </w:rPr>
        <w:t xml:space="preserve"> </w:t>
      </w:r>
      <w:r>
        <w:rPr>
          <w:rFonts w:eastAsia="Times New Roman"/>
          <w:spacing w:val="-2"/>
          <w:szCs w:val="20"/>
        </w:rPr>
        <w:t>Compact the embankment using one of the following methods as specified.</w:t>
      </w:r>
    </w:p>
    <w:p w14:paraId="71CB9C43" w14:textId="77777777" w:rsidR="00FB41FC" w:rsidRPr="00303D7C" w:rsidRDefault="00FB41FC" w:rsidP="00FB41FC">
      <w:pPr>
        <w:ind w:left="360"/>
        <w:rPr>
          <w:rFonts w:eastAsia="Times New Roman"/>
          <w:spacing w:val="-2"/>
          <w:szCs w:val="20"/>
        </w:rPr>
      </w:pPr>
      <w:r w:rsidRPr="009B0C7D">
        <w:rPr>
          <w:rStyle w:val="Strong"/>
        </w:rPr>
        <w:t xml:space="preserve">(a) </w:t>
      </w:r>
      <w:r>
        <w:rPr>
          <w:rStyle w:val="Strong"/>
        </w:rPr>
        <w:t>Placement</w:t>
      </w:r>
      <w:r w:rsidRPr="009B0C7D">
        <w:rPr>
          <w:rStyle w:val="Strong"/>
        </w:rPr>
        <w:t xml:space="preserve"> Method </w:t>
      </w:r>
      <w:r>
        <w:rPr>
          <w:rStyle w:val="Strong"/>
        </w:rPr>
        <w:t>1</w:t>
      </w:r>
      <w:r w:rsidRPr="009B0C7D">
        <w:rPr>
          <w:rStyle w:val="Strong"/>
        </w:rPr>
        <w:t>.</w:t>
      </w:r>
      <w:r>
        <w:rPr>
          <w:rFonts w:eastAsia="Times New Roman"/>
          <w:spacing w:val="-2"/>
          <w:szCs w:val="20"/>
        </w:rPr>
        <w:t xml:space="preserve"> U</w:t>
      </w:r>
      <w:r w:rsidRPr="00303D7C">
        <w:rPr>
          <w:rFonts w:eastAsia="Times New Roman"/>
          <w:spacing w:val="-2"/>
          <w:szCs w:val="20"/>
        </w:rPr>
        <w:t>se AASHTO T 27 to determine the quantity of material retained on a No. 4 (4.75-millimeter) sieve. Compact as follows:</w:t>
      </w:r>
    </w:p>
    <w:p w14:paraId="2B369EF1" w14:textId="77777777" w:rsidR="00FB41FC" w:rsidRPr="00303D7C" w:rsidRDefault="00FB41FC" w:rsidP="00FB41FC">
      <w:pPr>
        <w:ind w:left="720"/>
        <w:rPr>
          <w:rFonts w:eastAsia="Times New Roman"/>
          <w:bCs/>
          <w:spacing w:val="-2"/>
        </w:rPr>
      </w:pPr>
      <w:r w:rsidRPr="00303D7C">
        <w:rPr>
          <w:rFonts w:eastAsia="Times New Roman"/>
          <w:b/>
          <w:spacing w:val="-2"/>
        </w:rPr>
        <w:t>(</w:t>
      </w:r>
      <w:r>
        <w:rPr>
          <w:rFonts w:eastAsia="Times New Roman"/>
          <w:b/>
          <w:spacing w:val="-2"/>
        </w:rPr>
        <w:t>1</w:t>
      </w:r>
      <w:r w:rsidRPr="00303D7C">
        <w:rPr>
          <w:rFonts w:eastAsia="Times New Roman"/>
          <w:b/>
          <w:spacing w:val="-2"/>
        </w:rPr>
        <w:t>) More than 80 percent retained on a No. 4 (4.75-millimeter) sieve.</w:t>
      </w:r>
      <w:r w:rsidRPr="00303D7C">
        <w:rPr>
          <w:rFonts w:eastAsia="Times New Roman"/>
          <w:bCs/>
          <w:spacing w:val="-2"/>
        </w:rPr>
        <w:t xml:space="preserve"> Adjust the moisture content to a level suitable for compaction. Fill the interstices around rock with earth or other fine </w:t>
      </w:r>
      <w:r w:rsidRPr="00303D7C">
        <w:rPr>
          <w:rFonts w:eastAsia="Times New Roman"/>
          <w:bCs/>
          <w:spacing w:val="-2"/>
        </w:rPr>
        <w:lastRenderedPageBreak/>
        <w:t>material as practical. Use compression-type rollers at speeds less than 6</w:t>
      </w:r>
      <w:r>
        <w:rPr>
          <w:rFonts w:eastAsia="Times New Roman"/>
          <w:bCs/>
          <w:spacing w:val="-2"/>
        </w:rPr>
        <w:t xml:space="preserve"> </w:t>
      </w:r>
      <w:r w:rsidRPr="00303D7C">
        <w:rPr>
          <w:rFonts w:eastAsia="Times New Roman"/>
          <w:bCs/>
          <w:spacing w:val="-2"/>
        </w:rPr>
        <w:t>feet (1.8 meters) per second and vibratory rollers at speeds less than 3 feet (1</w:t>
      </w:r>
      <w:r>
        <w:rPr>
          <w:rFonts w:eastAsia="Times New Roman"/>
          <w:bCs/>
          <w:spacing w:val="-2"/>
        </w:rPr>
        <w:t xml:space="preserve"> </w:t>
      </w:r>
      <w:r w:rsidRPr="00303D7C">
        <w:rPr>
          <w:rFonts w:eastAsia="Times New Roman"/>
          <w:bCs/>
          <w:spacing w:val="-2"/>
        </w:rPr>
        <w:t>meter) per second. Compact each layer of material full width with one of the following and until there is no visible evidence of further consolidation:</w:t>
      </w:r>
    </w:p>
    <w:p w14:paraId="697C4CE7" w14:textId="77777777" w:rsidR="00FB41FC" w:rsidRPr="00303D7C" w:rsidRDefault="00FB41FC" w:rsidP="00FB41FC">
      <w:pPr>
        <w:ind w:left="1080"/>
        <w:rPr>
          <w:rFonts w:eastAsia="Times New Roman"/>
        </w:rPr>
      </w:pPr>
      <w:r w:rsidRPr="00BE3C95">
        <w:rPr>
          <w:rStyle w:val="Emphasis"/>
        </w:rPr>
        <w:t>(a)</w:t>
      </w:r>
      <w:r w:rsidRPr="00303D7C">
        <w:rPr>
          <w:rFonts w:eastAsia="Times New Roman"/>
          <w:bCs/>
        </w:rPr>
        <w:t xml:space="preserve"> </w:t>
      </w:r>
      <w:r w:rsidRPr="00303D7C">
        <w:rPr>
          <w:rFonts w:eastAsia="Times New Roman"/>
        </w:rPr>
        <w:t>Four roller passes of a vibratory roller having a minimum dynamic force of 40,000 pounds (180 kilonewtons) impact per vibration and a minimum frequency of 1000 vibrations per minute;</w:t>
      </w:r>
    </w:p>
    <w:p w14:paraId="609F3373" w14:textId="77777777" w:rsidR="00FB41FC" w:rsidRPr="00303D7C" w:rsidRDefault="00FB41FC" w:rsidP="00FB41FC">
      <w:pPr>
        <w:ind w:left="1080"/>
        <w:rPr>
          <w:rFonts w:eastAsia="Times New Roman"/>
        </w:rPr>
      </w:pPr>
      <w:r w:rsidRPr="00BE3C95">
        <w:rPr>
          <w:rStyle w:val="Emphasis"/>
        </w:rPr>
        <w:t>(b)</w:t>
      </w:r>
      <w:r w:rsidRPr="00303D7C">
        <w:rPr>
          <w:rFonts w:eastAsia="Times New Roman"/>
          <w:bCs/>
        </w:rPr>
        <w:t xml:space="preserve"> </w:t>
      </w:r>
      <w:r w:rsidRPr="00303D7C">
        <w:rPr>
          <w:rFonts w:eastAsia="Times New Roman"/>
        </w:rPr>
        <w:t>Eight roller passes of a 20-ton (20-metric ton) compression-type roller; or</w:t>
      </w:r>
    </w:p>
    <w:p w14:paraId="5685B471" w14:textId="77777777" w:rsidR="00FB41FC" w:rsidRPr="00303D7C" w:rsidRDefault="00FB41FC" w:rsidP="00FB41FC">
      <w:pPr>
        <w:ind w:left="1080"/>
        <w:rPr>
          <w:rFonts w:eastAsia="Times New Roman"/>
        </w:rPr>
      </w:pPr>
      <w:r w:rsidRPr="00BE3C95">
        <w:rPr>
          <w:rStyle w:val="Emphasis"/>
        </w:rPr>
        <w:t>(c)</w:t>
      </w:r>
      <w:r w:rsidRPr="00303D7C">
        <w:rPr>
          <w:rFonts w:eastAsia="Times New Roman"/>
          <w:bCs/>
        </w:rPr>
        <w:t xml:space="preserve"> </w:t>
      </w:r>
      <w:r w:rsidRPr="00303D7C">
        <w:rPr>
          <w:rFonts w:eastAsia="Times New Roman"/>
        </w:rPr>
        <w:t>Eight roller passes of a vibratory roller having a minimum dynamic force of 30,000 pounds (130 kilonewtons) impact per vibration and a minimum frequency of 1000 vibrations per minute.</w:t>
      </w:r>
    </w:p>
    <w:p w14:paraId="626841F1" w14:textId="77777777" w:rsidR="00FB41FC" w:rsidRPr="00303D7C" w:rsidRDefault="00FB41FC" w:rsidP="00FB41FC">
      <w:pPr>
        <w:ind w:left="720"/>
        <w:rPr>
          <w:rFonts w:eastAsia="Times New Roman"/>
          <w:bCs/>
          <w:spacing w:val="-2"/>
        </w:rPr>
      </w:pPr>
      <w:r w:rsidRPr="00303D7C">
        <w:rPr>
          <w:rFonts w:eastAsia="Times New Roman"/>
          <w:bCs/>
          <w:spacing w:val="-2"/>
        </w:rPr>
        <w:t xml:space="preserve">Increase the </w:t>
      </w:r>
      <w:proofErr w:type="spellStart"/>
      <w:r w:rsidRPr="00303D7C">
        <w:rPr>
          <w:rFonts w:eastAsia="Times New Roman"/>
          <w:bCs/>
          <w:spacing w:val="-2"/>
        </w:rPr>
        <w:t>compactive</w:t>
      </w:r>
      <w:proofErr w:type="spellEnd"/>
      <w:r w:rsidRPr="00303D7C">
        <w:rPr>
          <w:rFonts w:eastAsia="Times New Roman"/>
          <w:bCs/>
          <w:spacing w:val="-2"/>
        </w:rPr>
        <w:t xml:space="preserve"> effort for layers deeper than 12 inches (300 millimeters) as follows:</w:t>
      </w:r>
    </w:p>
    <w:p w14:paraId="54B6B429" w14:textId="77777777" w:rsidR="00FB41FC" w:rsidRPr="00303D7C" w:rsidRDefault="00FB41FC" w:rsidP="00FB41FC">
      <w:pPr>
        <w:ind w:left="1080"/>
        <w:rPr>
          <w:rFonts w:eastAsia="Times New Roman"/>
          <w:iCs/>
        </w:rPr>
      </w:pPr>
      <w:r w:rsidRPr="00303D7C">
        <w:rPr>
          <w:rFonts w:ascii="WP MathA" w:eastAsia="Times New Roman" w:hAnsi="WP MathA"/>
          <w:iCs/>
        </w:rPr>
        <w:sym w:font="Symbol" w:char="F0B7"/>
      </w:r>
      <w:r w:rsidRPr="00303D7C">
        <w:rPr>
          <w:rFonts w:eastAsia="Times New Roman"/>
          <w:iCs/>
        </w:rPr>
        <w:t xml:space="preserve"> For each additional 6 inches (150 millimeters) or fraction thereof, increase the number of </w:t>
      </w:r>
      <w:proofErr w:type="gramStart"/>
      <w:r w:rsidRPr="00303D7C">
        <w:rPr>
          <w:rFonts w:eastAsia="Times New Roman"/>
          <w:iCs/>
        </w:rPr>
        <w:t>roller</w:t>
      </w:r>
      <w:proofErr w:type="gramEnd"/>
      <w:r w:rsidRPr="00303D7C">
        <w:rPr>
          <w:rFonts w:eastAsia="Times New Roman"/>
          <w:iCs/>
        </w:rPr>
        <w:t xml:space="preserve"> passes in Subsection 204.11(a)(1)</w:t>
      </w:r>
      <w:r>
        <w:rPr>
          <w:rFonts w:eastAsia="Times New Roman"/>
          <w:iCs/>
        </w:rPr>
        <w:t>(a)</w:t>
      </w:r>
      <w:r w:rsidRPr="00303D7C">
        <w:rPr>
          <w:rFonts w:eastAsia="Times New Roman"/>
          <w:iCs/>
        </w:rPr>
        <w:t>, by four passes; or</w:t>
      </w:r>
    </w:p>
    <w:p w14:paraId="002A5B2C" w14:textId="77777777" w:rsidR="00FB41FC" w:rsidRPr="00303D7C" w:rsidRDefault="00FB41FC" w:rsidP="00FB41FC">
      <w:pPr>
        <w:ind w:left="1080"/>
        <w:rPr>
          <w:rFonts w:eastAsia="Times New Roman"/>
          <w:iCs/>
        </w:rPr>
      </w:pPr>
      <w:r w:rsidRPr="00303D7C">
        <w:rPr>
          <w:rFonts w:ascii="WP MathA" w:eastAsia="Times New Roman" w:hAnsi="WP MathA"/>
          <w:iCs/>
        </w:rPr>
        <w:sym w:font="Symbol" w:char="F0B7"/>
      </w:r>
      <w:r w:rsidRPr="00303D7C">
        <w:rPr>
          <w:rFonts w:eastAsia="Times New Roman"/>
          <w:iCs/>
        </w:rPr>
        <w:t xml:space="preserve"> For each additional 6 inches (150 millimeters) or fraction thereof, increase the number of </w:t>
      </w:r>
      <w:proofErr w:type="gramStart"/>
      <w:r w:rsidRPr="00303D7C">
        <w:rPr>
          <w:rFonts w:eastAsia="Times New Roman"/>
          <w:iCs/>
        </w:rPr>
        <w:t>roller</w:t>
      </w:r>
      <w:proofErr w:type="gramEnd"/>
      <w:r w:rsidRPr="00303D7C">
        <w:rPr>
          <w:rFonts w:eastAsia="Times New Roman"/>
          <w:iCs/>
        </w:rPr>
        <w:t xml:space="preserve"> passes in Subsection 204.11(a)(</w:t>
      </w:r>
      <w:r>
        <w:rPr>
          <w:rFonts w:eastAsia="Times New Roman"/>
          <w:iCs/>
        </w:rPr>
        <w:t>1</w:t>
      </w:r>
      <w:r w:rsidRPr="00303D7C">
        <w:rPr>
          <w:rFonts w:eastAsia="Times New Roman"/>
          <w:iCs/>
        </w:rPr>
        <w:t>)</w:t>
      </w:r>
      <w:r>
        <w:rPr>
          <w:rFonts w:eastAsia="Times New Roman"/>
          <w:iCs/>
        </w:rPr>
        <w:t>(b)</w:t>
      </w:r>
      <w:r w:rsidRPr="00303D7C">
        <w:rPr>
          <w:rFonts w:eastAsia="Times New Roman"/>
          <w:iCs/>
        </w:rPr>
        <w:t xml:space="preserve"> and (</w:t>
      </w:r>
      <w:r>
        <w:rPr>
          <w:rFonts w:eastAsia="Times New Roman"/>
          <w:iCs/>
        </w:rPr>
        <w:t>c</w:t>
      </w:r>
      <w:r w:rsidRPr="00303D7C">
        <w:rPr>
          <w:rFonts w:eastAsia="Times New Roman"/>
          <w:iCs/>
        </w:rPr>
        <w:t>), by eight passes.</w:t>
      </w:r>
    </w:p>
    <w:p w14:paraId="73F84507" w14:textId="77777777" w:rsidR="00FB41FC" w:rsidRPr="00303D7C" w:rsidRDefault="00FB41FC" w:rsidP="00FB41FC">
      <w:pPr>
        <w:ind w:left="720"/>
        <w:rPr>
          <w:rFonts w:eastAsia="Times New Roman"/>
          <w:bCs/>
          <w:spacing w:val="-2"/>
        </w:rPr>
      </w:pPr>
      <w:r w:rsidRPr="009B0C7D">
        <w:rPr>
          <w:rStyle w:val="Strong"/>
        </w:rPr>
        <w:t>(2) 50 to 80 percent retained on a No. 4 (4.75-millimeter) sieve.</w:t>
      </w:r>
      <w:r w:rsidRPr="00303D7C">
        <w:rPr>
          <w:rFonts w:eastAsia="Times New Roman"/>
          <w:spacing w:val="-2"/>
        </w:rPr>
        <w:t xml:space="preserve"> </w:t>
      </w:r>
      <w:r w:rsidRPr="00303D7C">
        <w:rPr>
          <w:rFonts w:eastAsia="Times New Roman"/>
          <w:bCs/>
          <w:spacing w:val="-2"/>
        </w:rPr>
        <w:t>Classify the material according to AASHTO M</w:t>
      </w:r>
      <w:r>
        <w:rPr>
          <w:rFonts w:eastAsia="Times New Roman"/>
          <w:bCs/>
          <w:spacing w:val="-2"/>
        </w:rPr>
        <w:t xml:space="preserve"> </w:t>
      </w:r>
      <w:r w:rsidRPr="00303D7C">
        <w:rPr>
          <w:rFonts w:eastAsia="Times New Roman"/>
          <w:bCs/>
          <w:spacing w:val="-2"/>
        </w:rPr>
        <w:t xml:space="preserve">145. Adjust the moisture content of material classified A-1 through A-5 to a moisture content suitable for compaction. Adjust the moisture content of material classified A-6 and A-7 to within 2 percent of the optimum moisture content. Use AASHTO T 99 to determine the optimum moisture content of the portion of the material passing a No. 4 </w:t>
      </w:r>
      <w:r w:rsidRPr="00303D7C">
        <w:rPr>
          <w:rFonts w:eastAsia="Times New Roman"/>
          <w:spacing w:val="-2"/>
        </w:rPr>
        <w:t xml:space="preserve">(4.75-millimeter) </w:t>
      </w:r>
      <w:r w:rsidRPr="00303D7C">
        <w:rPr>
          <w:rFonts w:eastAsia="Times New Roman"/>
          <w:bCs/>
          <w:spacing w:val="-2"/>
        </w:rPr>
        <w:t xml:space="preserve">sieve. Multiply this number by the percentage of material passing a No. 4 </w:t>
      </w:r>
      <w:r w:rsidRPr="00303D7C">
        <w:rPr>
          <w:rFonts w:eastAsia="Times New Roman"/>
          <w:spacing w:val="-2"/>
        </w:rPr>
        <w:t xml:space="preserve">(4.75-millimeter) </w:t>
      </w:r>
      <w:proofErr w:type="gramStart"/>
      <w:r w:rsidRPr="00303D7C">
        <w:rPr>
          <w:rFonts w:eastAsia="Times New Roman"/>
          <w:bCs/>
          <w:spacing w:val="-2"/>
        </w:rPr>
        <w:t>sieve, and</w:t>
      </w:r>
      <w:proofErr w:type="gramEnd"/>
      <w:r w:rsidRPr="00303D7C">
        <w:rPr>
          <w:rFonts w:eastAsia="Times New Roman"/>
          <w:bCs/>
          <w:spacing w:val="-2"/>
        </w:rPr>
        <w:t xml:space="preserve"> add 2 percent to determine the optimum moisture content of the material.</w:t>
      </w:r>
    </w:p>
    <w:p w14:paraId="167D1788" w14:textId="77777777" w:rsidR="00FB41FC" w:rsidRPr="00303D7C" w:rsidRDefault="00FB41FC" w:rsidP="00FB41FC">
      <w:pPr>
        <w:ind w:left="720"/>
        <w:rPr>
          <w:rFonts w:eastAsia="Times New Roman"/>
          <w:bCs/>
          <w:spacing w:val="-2"/>
          <w:szCs w:val="20"/>
        </w:rPr>
      </w:pPr>
      <w:r w:rsidRPr="00303D7C">
        <w:rPr>
          <w:rFonts w:eastAsia="Times New Roman"/>
          <w:bCs/>
          <w:spacing w:val="-2"/>
        </w:rPr>
        <w:t xml:space="preserve">Use nonvibratory rollers at speeds less than 6 feet (1.8 meters) per second and vibratory rollers at speeds less than 3 </w:t>
      </w:r>
      <w:proofErr w:type="gramStart"/>
      <w:r w:rsidRPr="00303D7C">
        <w:rPr>
          <w:rFonts w:eastAsia="Times New Roman"/>
          <w:bCs/>
          <w:spacing w:val="-2"/>
        </w:rPr>
        <w:t>feet(</w:t>
      </w:r>
      <w:proofErr w:type="gramEnd"/>
      <w:r w:rsidRPr="00303D7C">
        <w:rPr>
          <w:rFonts w:eastAsia="Times New Roman"/>
          <w:bCs/>
          <w:spacing w:val="-2"/>
        </w:rPr>
        <w:t>1 meter) per second. Compact each layer of material full width according to Subsection 204.11(a)</w:t>
      </w:r>
      <w:r>
        <w:rPr>
          <w:rFonts w:eastAsia="Times New Roman"/>
          <w:bCs/>
          <w:spacing w:val="-2"/>
        </w:rPr>
        <w:t>(1)</w:t>
      </w:r>
      <w:r w:rsidRPr="00303D7C">
        <w:rPr>
          <w:rFonts w:eastAsia="Times New Roman"/>
          <w:bCs/>
          <w:spacing w:val="-2"/>
        </w:rPr>
        <w:t>.</w:t>
      </w:r>
    </w:p>
    <w:p w14:paraId="57FC732D" w14:textId="77777777" w:rsidR="00FB41FC" w:rsidRPr="00303D7C" w:rsidRDefault="00FB41FC" w:rsidP="00FB41FC">
      <w:pPr>
        <w:ind w:left="720"/>
        <w:rPr>
          <w:rFonts w:eastAsia="Times New Roman"/>
          <w:bCs/>
          <w:spacing w:val="-2"/>
        </w:rPr>
      </w:pPr>
      <w:r w:rsidRPr="009B0C7D">
        <w:rPr>
          <w:rStyle w:val="Strong"/>
        </w:rPr>
        <w:t>(3) Less than 50 percent retained on a No. 4 (4.75-millimeter) sieve.</w:t>
      </w:r>
      <w:r w:rsidRPr="00303D7C">
        <w:rPr>
          <w:rFonts w:eastAsia="Times New Roman"/>
          <w:bCs/>
          <w:spacing w:val="-2"/>
        </w:rPr>
        <w:t xml:space="preserve"> Classify the material according to AASHTO M 145. For material classified A-1 or A-2-4, determine the maximum density according to AASHTO T </w:t>
      </w:r>
      <w:r>
        <w:rPr>
          <w:rFonts w:eastAsia="Times New Roman"/>
          <w:bCs/>
          <w:spacing w:val="-2"/>
        </w:rPr>
        <w:t>99</w:t>
      </w:r>
      <w:r w:rsidRPr="00303D7C">
        <w:rPr>
          <w:rFonts w:eastAsia="Times New Roman"/>
          <w:bCs/>
          <w:spacing w:val="-2"/>
        </w:rPr>
        <w:t xml:space="preserve">, Method </w:t>
      </w:r>
      <w:r>
        <w:rPr>
          <w:rFonts w:eastAsia="Times New Roman"/>
          <w:bCs/>
          <w:spacing w:val="-2"/>
        </w:rPr>
        <w:t>C</w:t>
      </w:r>
      <w:r w:rsidRPr="00303D7C">
        <w:rPr>
          <w:rFonts w:eastAsia="Times New Roman"/>
          <w:bCs/>
          <w:spacing w:val="-2"/>
        </w:rPr>
        <w:t>.</w:t>
      </w:r>
    </w:p>
    <w:p w14:paraId="0ADB7D16" w14:textId="77777777" w:rsidR="00FB41FC" w:rsidRPr="00303D7C" w:rsidRDefault="00FB41FC" w:rsidP="00FB41FC">
      <w:pPr>
        <w:ind w:left="720"/>
        <w:rPr>
          <w:rFonts w:eastAsia="Times New Roman"/>
          <w:bCs/>
          <w:spacing w:val="-2"/>
        </w:rPr>
      </w:pPr>
      <w:r w:rsidRPr="00303D7C">
        <w:rPr>
          <w:rFonts w:eastAsia="Times New Roman"/>
          <w:bCs/>
          <w:spacing w:val="-2"/>
        </w:rPr>
        <w:t>Adjust the moisture content of material classified A-1 through A-5 to a moisture content suitable for compaction. Adjust the moisture content of material classified A</w:t>
      </w:r>
      <w:r w:rsidRPr="00303D7C">
        <w:rPr>
          <w:rFonts w:eastAsia="Times New Roman"/>
          <w:bCs/>
          <w:spacing w:val="-2"/>
        </w:rPr>
        <w:noBreakHyphen/>
        <w:t>6 and A-7 to within 2 percent of the optimum moisture content.</w:t>
      </w:r>
    </w:p>
    <w:p w14:paraId="215A7283" w14:textId="77777777" w:rsidR="00FB41FC" w:rsidRDefault="00FB41FC" w:rsidP="00FB41FC">
      <w:pPr>
        <w:ind w:left="720"/>
        <w:rPr>
          <w:rFonts w:eastAsia="Times New Roman"/>
          <w:bCs/>
          <w:spacing w:val="-2"/>
        </w:rPr>
      </w:pPr>
      <w:r w:rsidRPr="00303D7C">
        <w:rPr>
          <w:rFonts w:eastAsia="Times New Roman"/>
          <w:bCs/>
          <w:spacing w:val="-2"/>
        </w:rPr>
        <w:t>Use compression-type or vibratory rollers. Compact each layer of material full width to at least 95</w:t>
      </w:r>
      <w:r>
        <w:rPr>
          <w:rFonts w:eastAsia="Times New Roman"/>
          <w:bCs/>
          <w:spacing w:val="-2"/>
        </w:rPr>
        <w:t xml:space="preserve"> </w:t>
      </w:r>
      <w:r w:rsidRPr="00303D7C">
        <w:rPr>
          <w:rFonts w:eastAsia="Times New Roman"/>
          <w:bCs/>
          <w:spacing w:val="-2"/>
        </w:rPr>
        <w:t xml:space="preserve">percent of the maximum density. Determine the in-place density and moisture content according to </w:t>
      </w:r>
      <w:r w:rsidRPr="00303D7C">
        <w:rPr>
          <w:rFonts w:eastAsia="Times New Roman"/>
          <w:bCs/>
          <w:spacing w:val="-2"/>
        </w:rPr>
        <w:lastRenderedPageBreak/>
        <w:t>AASHTO T</w:t>
      </w:r>
      <w:r>
        <w:rPr>
          <w:rFonts w:eastAsia="Times New Roman"/>
          <w:bCs/>
          <w:spacing w:val="-2"/>
        </w:rPr>
        <w:t xml:space="preserve"> </w:t>
      </w:r>
      <w:r w:rsidRPr="00303D7C">
        <w:rPr>
          <w:rFonts w:eastAsia="Times New Roman"/>
          <w:bCs/>
          <w:spacing w:val="-2"/>
        </w:rPr>
        <w:t>310 or other approved test procedures. When required, use AASHTO T 224 to correct for coarse particles.</w:t>
      </w:r>
    </w:p>
    <w:p w14:paraId="25E7C3F0" w14:textId="77777777" w:rsidR="00FB41FC" w:rsidRDefault="00FB41FC" w:rsidP="00FB41FC">
      <w:pPr>
        <w:ind w:left="360"/>
      </w:pPr>
      <w:r w:rsidRPr="009B0C7D">
        <w:rPr>
          <w:rStyle w:val="Strong"/>
        </w:rPr>
        <w:t xml:space="preserve">(b) </w:t>
      </w:r>
      <w:r>
        <w:rPr>
          <w:rStyle w:val="Strong"/>
        </w:rPr>
        <w:t>Placement</w:t>
      </w:r>
      <w:r w:rsidRPr="009B0C7D">
        <w:rPr>
          <w:rStyle w:val="Strong"/>
        </w:rPr>
        <w:t xml:space="preserve"> Method </w:t>
      </w:r>
      <w:r>
        <w:rPr>
          <w:rStyle w:val="Strong"/>
        </w:rPr>
        <w:t>2</w:t>
      </w:r>
      <w:r w:rsidRPr="009B0C7D">
        <w:rPr>
          <w:rStyle w:val="Strong"/>
        </w:rPr>
        <w:t>.</w:t>
      </w:r>
      <w:r>
        <w:rPr>
          <w:bCs/>
        </w:rPr>
        <w:t xml:space="preserve"> </w:t>
      </w:r>
      <w:r w:rsidRPr="005C04AC">
        <w:t xml:space="preserve">Adjust the moisture content of the material to </w:t>
      </w:r>
      <w:r>
        <w:t xml:space="preserve">a moisture content suitable for compaction. Fill the interstices around rock with earth or other fine material as practical. </w:t>
      </w:r>
      <w:r w:rsidRPr="005C04AC">
        <w:t xml:space="preserve">Operate </w:t>
      </w:r>
      <w:r>
        <w:t xml:space="preserve">roller </w:t>
      </w:r>
      <w:r w:rsidRPr="005C04AC">
        <w:t>compaction equipment over the full width of each layer until there is no visible evidence of further consolidation or, if when a sheepsfoot roller is used, the roller “walks out” of the layer. Make at least three complete passes.</w:t>
      </w:r>
      <w:r>
        <w:t xml:space="preserve">  </w:t>
      </w:r>
      <w:r w:rsidRPr="00303D7C">
        <w:rPr>
          <w:bCs/>
        </w:rPr>
        <w:t>Use compression-type rollers at speeds less than 6</w:t>
      </w:r>
      <w:r>
        <w:rPr>
          <w:bCs/>
        </w:rPr>
        <w:t xml:space="preserve"> </w:t>
      </w:r>
      <w:r w:rsidRPr="00303D7C">
        <w:rPr>
          <w:bCs/>
        </w:rPr>
        <w:t>feet (1.8 meters) per second and vibratory rollers at speeds less than 3 feet (1</w:t>
      </w:r>
      <w:r>
        <w:rPr>
          <w:bCs/>
        </w:rPr>
        <w:t xml:space="preserve"> </w:t>
      </w:r>
      <w:r w:rsidRPr="00303D7C">
        <w:rPr>
          <w:bCs/>
        </w:rPr>
        <w:t>meter) per second</w:t>
      </w:r>
      <w:r>
        <w:rPr>
          <w:bCs/>
        </w:rPr>
        <w:t>.  Ensure rollers</w:t>
      </w:r>
      <w:r>
        <w:t xml:space="preserve"> meet the following requirements:</w:t>
      </w:r>
    </w:p>
    <w:p w14:paraId="47549871" w14:textId="77777777" w:rsidR="00FB41FC" w:rsidRPr="00A10441" w:rsidRDefault="00FB41FC" w:rsidP="00FB41FC">
      <w:pPr>
        <w:ind w:left="720"/>
        <w:rPr>
          <w:rFonts w:eastAsia="Times New Roman"/>
        </w:rPr>
      </w:pPr>
      <w:r w:rsidRPr="00BE3C95">
        <w:rPr>
          <w:rStyle w:val="Strong"/>
        </w:rPr>
        <w:t>(1)</w:t>
      </w:r>
      <w:r w:rsidRPr="00A10441">
        <w:rPr>
          <w:rFonts w:eastAsia="Times New Roman"/>
        </w:rPr>
        <w:t xml:space="preserve"> Steel wheeled rollers, other than vibratory, capable of exerting a force of not less than 250 pounds per inch </w:t>
      </w:r>
      <w:r>
        <w:rPr>
          <w:rFonts w:eastAsia="Times New Roman"/>
        </w:rPr>
        <w:t xml:space="preserve">(4.5 kilogram/millimeter) </w:t>
      </w:r>
      <w:r w:rsidRPr="00A10441">
        <w:rPr>
          <w:rFonts w:eastAsia="Times New Roman"/>
        </w:rPr>
        <w:t>of width of the compression roll or rolls.</w:t>
      </w:r>
    </w:p>
    <w:p w14:paraId="1369011E" w14:textId="77777777" w:rsidR="00FB41FC" w:rsidRPr="00A10441" w:rsidRDefault="00FB41FC" w:rsidP="00FB41FC">
      <w:pPr>
        <w:ind w:left="720"/>
        <w:rPr>
          <w:rFonts w:eastAsia="Times New Roman"/>
        </w:rPr>
      </w:pPr>
      <w:r w:rsidRPr="00BE3C95">
        <w:rPr>
          <w:rStyle w:val="Strong"/>
        </w:rPr>
        <w:t>(2)</w:t>
      </w:r>
      <w:r w:rsidRPr="00A10441">
        <w:rPr>
          <w:rFonts w:eastAsia="Times New Roman"/>
        </w:rPr>
        <w:t xml:space="preserve"> Vibratory steel wheeled rollers equipped with amplitude and frequency controls with a </w:t>
      </w:r>
      <w:r w:rsidRPr="00303D7C">
        <w:rPr>
          <w:rFonts w:eastAsia="Times New Roman"/>
        </w:rPr>
        <w:t>minimum dynamic force of 30,000 pounds (130 kilonewtons) impact per vibration</w:t>
      </w:r>
      <w:r w:rsidRPr="00A10441">
        <w:rPr>
          <w:rFonts w:eastAsia="Times New Roman"/>
        </w:rPr>
        <w:t xml:space="preserve">, specifically designed to compact the material on which it is used. </w:t>
      </w:r>
    </w:p>
    <w:p w14:paraId="3E5C9C1D" w14:textId="77777777" w:rsidR="00FB41FC" w:rsidRPr="00A10441" w:rsidRDefault="00FB41FC" w:rsidP="00FB41FC">
      <w:pPr>
        <w:ind w:left="720"/>
        <w:rPr>
          <w:rFonts w:eastAsia="Times New Roman"/>
        </w:rPr>
      </w:pPr>
      <w:r w:rsidRPr="00BE3C95">
        <w:rPr>
          <w:rStyle w:val="Strong"/>
        </w:rPr>
        <w:t>(3)</w:t>
      </w:r>
      <w:r w:rsidRPr="00A10441">
        <w:rPr>
          <w:rFonts w:eastAsia="Times New Roman"/>
        </w:rPr>
        <w:t xml:space="preserve"> Pneumatic-tired rollers with smooth tread tires of equal size that will provide a uniform compacting pressure for the full width of the roller and capable of exerting a ground pressure of at least 80 psi</w:t>
      </w:r>
      <w:r>
        <w:rPr>
          <w:rFonts w:eastAsia="Times New Roman"/>
        </w:rPr>
        <w:t xml:space="preserve"> (550 Kilopascals)</w:t>
      </w:r>
      <w:r w:rsidRPr="00A10441">
        <w:rPr>
          <w:rFonts w:eastAsia="Times New Roman"/>
        </w:rPr>
        <w:t>.</w:t>
      </w:r>
    </w:p>
    <w:p w14:paraId="01DDD191" w14:textId="77777777" w:rsidR="00FB41FC" w:rsidRPr="00A10441" w:rsidRDefault="00FB41FC" w:rsidP="00FB41FC">
      <w:pPr>
        <w:ind w:left="720"/>
        <w:rPr>
          <w:rFonts w:eastAsia="Times New Roman"/>
        </w:rPr>
      </w:pPr>
      <w:r w:rsidRPr="00BE3C95">
        <w:rPr>
          <w:rStyle w:val="Strong"/>
        </w:rPr>
        <w:t>(4)</w:t>
      </w:r>
      <w:r w:rsidRPr="00A10441">
        <w:rPr>
          <w:rFonts w:eastAsia="Times New Roman"/>
        </w:rPr>
        <w:t xml:space="preserve"> Sheepsfoot, tamping, or grid rollers capable of exerting a force of 250 </w:t>
      </w:r>
      <w:r>
        <w:rPr>
          <w:rFonts w:eastAsia="Times New Roman"/>
        </w:rPr>
        <w:t>pounds per inch (4.5 kilogram/millimeter)</w:t>
      </w:r>
      <w:r w:rsidRPr="00A10441">
        <w:rPr>
          <w:rFonts w:eastAsia="Times New Roman"/>
        </w:rPr>
        <w:t xml:space="preserve"> of width of roller drum.</w:t>
      </w:r>
    </w:p>
    <w:p w14:paraId="35BD50AA" w14:textId="77777777" w:rsidR="00FB41FC" w:rsidRDefault="00FB41FC" w:rsidP="00FB41FC">
      <w:pPr>
        <w:ind w:left="360"/>
      </w:pPr>
      <w:r w:rsidRPr="00BE3C95">
        <w:rPr>
          <w:rStyle w:val="Strong"/>
        </w:rPr>
        <w:t>(c) Placement Method 3.</w:t>
      </w:r>
      <w:r w:rsidRPr="00C40AF3">
        <w:rPr>
          <w:bCs/>
        </w:rPr>
        <w:t xml:space="preserve"> </w:t>
      </w:r>
      <w:r w:rsidRPr="005C04AC">
        <w:t xml:space="preserve">Adjust the moisture content of the material to </w:t>
      </w:r>
      <w:r>
        <w:t xml:space="preserve">a moisture content suitable for compaction. Fill the interstices around rock with earth or other fine material as practical. </w:t>
      </w:r>
      <w:r w:rsidRPr="005C04AC">
        <w:t xml:space="preserve">Operate </w:t>
      </w:r>
      <w:r>
        <w:t>hauling and spreading</w:t>
      </w:r>
      <w:r w:rsidRPr="005C04AC">
        <w:t xml:space="preserve"> equipment </w:t>
      </w:r>
      <w:r>
        <w:t xml:space="preserve">uniformly </w:t>
      </w:r>
      <w:r w:rsidRPr="005C04AC">
        <w:t>over the full width of each layer until there is no visible evidence of further consolidation. Make at least three complete passes.</w:t>
      </w:r>
    </w:p>
    <w:p w14:paraId="3ACC4AF3" w14:textId="77777777" w:rsidR="00FB41FC" w:rsidRPr="005C04AC" w:rsidRDefault="00FB41FC" w:rsidP="00FB41FC">
      <w:pPr>
        <w:ind w:left="360"/>
      </w:pPr>
      <w:r w:rsidRPr="00BE3C95">
        <w:rPr>
          <w:rStyle w:val="Strong"/>
        </w:rPr>
        <w:t>(d) Placement Method 4.</w:t>
      </w:r>
      <w:r>
        <w:rPr>
          <w:bCs/>
        </w:rPr>
        <w:t xml:space="preserve"> </w:t>
      </w:r>
      <w:r w:rsidRPr="005C04AC">
        <w:t xml:space="preserve">Adjust the moisture content of the material to </w:t>
      </w:r>
      <w:r>
        <w:t xml:space="preserve">a moisture content suitable for compaction. Fill the interstices around rock with earth or other fine material as practical. </w:t>
      </w:r>
      <w:r w:rsidRPr="005C04AC">
        <w:t xml:space="preserve">Operate </w:t>
      </w:r>
      <w:r>
        <w:t>hauling and spreading</w:t>
      </w:r>
      <w:r w:rsidRPr="005C04AC">
        <w:t xml:space="preserve"> equipment </w:t>
      </w:r>
      <w:r>
        <w:t xml:space="preserve">uniformly </w:t>
      </w:r>
      <w:r w:rsidRPr="005C04AC">
        <w:t>over the full width of each layer.</w:t>
      </w:r>
    </w:p>
    <w:p w14:paraId="4A6417CE" w14:textId="77777777" w:rsidR="00FB41FC" w:rsidRDefault="00FB41FC" w:rsidP="00FB41FC">
      <w:pPr>
        <w:ind w:left="360"/>
        <w:rPr>
          <w:rFonts w:eastAsia="Times New Roman"/>
        </w:rPr>
      </w:pPr>
      <w:r w:rsidRPr="00BE3C95">
        <w:rPr>
          <w:rStyle w:val="Strong"/>
        </w:rPr>
        <w:t>(e) Placement Method 5.</w:t>
      </w:r>
      <w:r>
        <w:rPr>
          <w:rFonts w:eastAsia="Times New Roman"/>
          <w:bCs/>
          <w:spacing w:val="-2"/>
        </w:rPr>
        <w:t xml:space="preserve"> </w:t>
      </w:r>
      <w:r w:rsidRPr="00A10441">
        <w:rPr>
          <w:rFonts w:eastAsia="Times New Roman"/>
        </w:rPr>
        <w:t xml:space="preserve">Adjust the moisture content of the material to a moisture content suitable for compaction. Compact </w:t>
      </w:r>
      <w:r>
        <w:rPr>
          <w:rFonts w:eastAsia="Times New Roman"/>
        </w:rPr>
        <w:t xml:space="preserve">the complete surface </w:t>
      </w:r>
      <w:r w:rsidRPr="00A10441">
        <w:rPr>
          <w:rFonts w:eastAsia="Times New Roman"/>
        </w:rPr>
        <w:t xml:space="preserve">with </w:t>
      </w:r>
      <w:r>
        <w:rPr>
          <w:rFonts w:eastAsia="Times New Roman"/>
        </w:rPr>
        <w:t xml:space="preserve">a </w:t>
      </w:r>
      <w:r w:rsidRPr="00A10441">
        <w:rPr>
          <w:rFonts w:eastAsia="Times New Roman"/>
        </w:rPr>
        <w:t xml:space="preserve">bucket of </w:t>
      </w:r>
      <w:r>
        <w:rPr>
          <w:rFonts w:eastAsia="Times New Roman"/>
        </w:rPr>
        <w:t xml:space="preserve">an </w:t>
      </w:r>
      <w:r w:rsidRPr="00A10441">
        <w:rPr>
          <w:rFonts w:eastAsia="Times New Roman"/>
        </w:rPr>
        <w:t xml:space="preserve">excavator larger than 39,000 pounds </w:t>
      </w:r>
      <w:r>
        <w:rPr>
          <w:rFonts w:eastAsia="Times New Roman"/>
        </w:rPr>
        <w:t>(18 metric ton) Gross Vehicle Weight using a minimum of three blows</w:t>
      </w:r>
      <w:r w:rsidRPr="00A10441">
        <w:rPr>
          <w:rFonts w:eastAsia="Times New Roman"/>
        </w:rPr>
        <w:t>.  Overlap compaction by ½ width of bucket.</w:t>
      </w:r>
    </w:p>
    <w:p w14:paraId="7CF21745" w14:textId="77777777" w:rsidR="00FB41FC" w:rsidRDefault="00FB41FC" w:rsidP="00FB41FC">
      <w:pPr>
        <w:ind w:left="360"/>
        <w:rPr>
          <w:rFonts w:eastAsia="Times New Roman"/>
        </w:rPr>
      </w:pPr>
      <w:r w:rsidRPr="00BE3C95">
        <w:rPr>
          <w:rStyle w:val="Strong"/>
        </w:rPr>
        <w:t>(f) Placement Method 6.</w:t>
      </w:r>
      <w:r>
        <w:rPr>
          <w:rFonts w:eastAsia="Times New Roman"/>
        </w:rPr>
        <w:t xml:space="preserve"> Adjust the moisture content of the material to a moisture content suitable for compaction.  Compact using an approved mechanical tamper for a minimum of three complete passes.</w:t>
      </w:r>
    </w:p>
    <w:p w14:paraId="6E739F4F" w14:textId="77777777" w:rsidR="00FB41FC" w:rsidRPr="00A10441" w:rsidRDefault="00FB41FC" w:rsidP="00FB41FC">
      <w:pPr>
        <w:ind w:left="360"/>
        <w:rPr>
          <w:rFonts w:eastAsia="Times New Roman"/>
        </w:rPr>
      </w:pPr>
      <w:r>
        <w:rPr>
          <w:rFonts w:eastAsia="Times New Roman"/>
        </w:rPr>
        <w:t>When compacting with rollers or hauling and spreading equipment is not practical, use approved mechanical tampers for a minimum of three complete passes.</w:t>
      </w:r>
    </w:p>
    <w:p w14:paraId="64B3939B" w14:textId="77777777" w:rsidR="00FB41FC" w:rsidRPr="00303D7C" w:rsidRDefault="00FB41FC" w:rsidP="00FB41FC">
      <w:pPr>
        <w:rPr>
          <w:rFonts w:eastAsia="Times New Roman"/>
          <w:spacing w:val="-2"/>
          <w:szCs w:val="20"/>
        </w:rPr>
      </w:pPr>
      <w:r w:rsidRPr="00BE3C95">
        <w:rPr>
          <w:rStyle w:val="Strong"/>
        </w:rPr>
        <w:lastRenderedPageBreak/>
        <w:t>204.12 Drainage Features.</w:t>
      </w:r>
      <w:r w:rsidRPr="00303D7C">
        <w:rPr>
          <w:rFonts w:eastAsia="Times New Roman"/>
          <w:bCs/>
          <w:spacing w:val="-2"/>
        </w:rPr>
        <w:t xml:space="preserve"> </w:t>
      </w:r>
      <w:r w:rsidRPr="00303D7C">
        <w:rPr>
          <w:rFonts w:eastAsia="Times New Roman"/>
          <w:spacing w:val="-2"/>
          <w:szCs w:val="20"/>
        </w:rPr>
        <w:t xml:space="preserve">Slope, grade, and shape </w:t>
      </w:r>
      <w:r>
        <w:rPr>
          <w:rFonts w:eastAsia="Times New Roman"/>
          <w:spacing w:val="-2"/>
          <w:szCs w:val="20"/>
        </w:rPr>
        <w:t>all drainage features</w:t>
      </w:r>
      <w:r w:rsidRPr="00303D7C">
        <w:rPr>
          <w:rFonts w:eastAsia="Times New Roman"/>
          <w:spacing w:val="-2"/>
          <w:szCs w:val="20"/>
        </w:rPr>
        <w:t xml:space="preserve">. Remove projecting roots, stumps, rock, or similar matter. Maintain </w:t>
      </w:r>
      <w:r>
        <w:rPr>
          <w:rFonts w:eastAsia="Times New Roman"/>
          <w:spacing w:val="-2"/>
          <w:szCs w:val="20"/>
        </w:rPr>
        <w:t>all drainage features</w:t>
      </w:r>
      <w:r w:rsidRPr="00303D7C">
        <w:rPr>
          <w:rFonts w:eastAsia="Times New Roman"/>
          <w:spacing w:val="-2"/>
          <w:szCs w:val="20"/>
        </w:rPr>
        <w:t xml:space="preserve"> in an open condition and without sticks, and other debris.</w:t>
      </w:r>
    </w:p>
    <w:p w14:paraId="58328F87" w14:textId="77777777" w:rsidR="00FB41FC" w:rsidRPr="00303D7C" w:rsidRDefault="00FB41FC" w:rsidP="00FB41FC">
      <w:pPr>
        <w:rPr>
          <w:rFonts w:eastAsia="Times New Roman"/>
          <w:spacing w:val="-2"/>
          <w:szCs w:val="20"/>
        </w:rPr>
      </w:pPr>
      <w:r w:rsidRPr="00303D7C">
        <w:rPr>
          <w:rFonts w:eastAsia="Times New Roman"/>
          <w:spacing w:val="-2"/>
          <w:szCs w:val="20"/>
        </w:rPr>
        <w:t>Form furrow ditches by plowing or using other acceptable methods to produce a continuous furrow. Place excavated material on the downhill side so the bottom of the ditch is approximately 18 inches (450</w:t>
      </w:r>
      <w:r>
        <w:rPr>
          <w:rFonts w:eastAsia="Times New Roman"/>
          <w:spacing w:val="-2"/>
          <w:szCs w:val="20"/>
        </w:rPr>
        <w:t xml:space="preserve"> </w:t>
      </w:r>
      <w:r w:rsidRPr="00303D7C">
        <w:rPr>
          <w:rFonts w:eastAsia="Times New Roman"/>
          <w:spacing w:val="-2"/>
          <w:szCs w:val="20"/>
        </w:rPr>
        <w:t>millimeters) below the crest of the loose material. Clean the ditch using a hand shovel or other suitable method. Shape to provide drainage without overflow.</w:t>
      </w:r>
    </w:p>
    <w:p w14:paraId="26B90F4D" w14:textId="77777777" w:rsidR="00FB41FC" w:rsidRPr="00303D7C" w:rsidRDefault="00FB41FC" w:rsidP="00FB41FC">
      <w:pPr>
        <w:rPr>
          <w:rFonts w:eastAsia="Times New Roman"/>
          <w:spacing w:val="-2"/>
          <w:szCs w:val="20"/>
        </w:rPr>
      </w:pPr>
      <w:r w:rsidRPr="00BE3C95">
        <w:rPr>
          <w:rStyle w:val="Strong"/>
        </w:rPr>
        <w:t>204.13 Sloping, Shaping, and Finishing.</w:t>
      </w:r>
      <w:r w:rsidRPr="00303D7C">
        <w:rPr>
          <w:rFonts w:eastAsia="Times New Roman"/>
          <w:bCs/>
          <w:spacing w:val="-2"/>
        </w:rPr>
        <w:t xml:space="preserve"> </w:t>
      </w:r>
      <w:r w:rsidRPr="00303D7C">
        <w:rPr>
          <w:rFonts w:eastAsia="Times New Roman"/>
          <w:spacing w:val="-2"/>
          <w:szCs w:val="20"/>
        </w:rPr>
        <w:t xml:space="preserve">Complete </w:t>
      </w:r>
      <w:r>
        <w:rPr>
          <w:rFonts w:eastAsia="Times New Roman"/>
          <w:spacing w:val="-2"/>
          <w:szCs w:val="20"/>
        </w:rPr>
        <w:t xml:space="preserve">subgrade, </w:t>
      </w:r>
      <w:r w:rsidRPr="00303D7C">
        <w:rPr>
          <w:rFonts w:eastAsia="Times New Roman"/>
          <w:spacing w:val="-2"/>
          <w:szCs w:val="20"/>
        </w:rPr>
        <w:t xml:space="preserve">slopes, </w:t>
      </w:r>
      <w:r>
        <w:rPr>
          <w:rFonts w:eastAsia="Times New Roman"/>
          <w:spacing w:val="-2"/>
          <w:szCs w:val="20"/>
        </w:rPr>
        <w:t>drainage features</w:t>
      </w:r>
      <w:r w:rsidRPr="00303D7C">
        <w:rPr>
          <w:rFonts w:eastAsia="Times New Roman"/>
          <w:spacing w:val="-2"/>
          <w:szCs w:val="20"/>
        </w:rPr>
        <w:t xml:space="preserve">, culverts, riprap, and other underground minor structures before placing aggregate courses. Slope, shape, and finish </w:t>
      </w:r>
      <w:r>
        <w:rPr>
          <w:rFonts w:eastAsia="Times New Roman"/>
          <w:spacing w:val="-2"/>
          <w:szCs w:val="20"/>
        </w:rPr>
        <w:t xml:space="preserve">to the designated tolerance class as defined in Table 204-2 </w:t>
      </w:r>
      <w:r w:rsidRPr="00303D7C">
        <w:rPr>
          <w:rFonts w:eastAsia="Times New Roman"/>
          <w:spacing w:val="-2"/>
          <w:szCs w:val="20"/>
        </w:rPr>
        <w:t>as follows:</w:t>
      </w:r>
    </w:p>
    <w:p w14:paraId="248CCDF9" w14:textId="77777777" w:rsidR="00FB41FC" w:rsidRPr="00303D7C" w:rsidRDefault="00FB41FC" w:rsidP="00FB41FC">
      <w:pPr>
        <w:ind w:left="360"/>
        <w:rPr>
          <w:rFonts w:eastAsia="Times New Roman"/>
          <w:bCs/>
          <w:spacing w:val="-2"/>
        </w:rPr>
      </w:pPr>
      <w:r w:rsidRPr="00BE3C95">
        <w:rPr>
          <w:rStyle w:val="Strong"/>
        </w:rPr>
        <w:t>(a) Sloping.</w:t>
      </w:r>
      <w:r w:rsidRPr="00303D7C">
        <w:rPr>
          <w:rFonts w:eastAsia="Times New Roman"/>
          <w:bCs/>
          <w:spacing w:val="-2"/>
        </w:rPr>
        <w:t xml:space="preserve"> Leave earth slopes with uniform roughened surfaces, except as described in Subsection 204.13(b), with no noticeable break as viewed from the road. Except in solid rock, round tops and bottoms of slopes including the slopes of drainage ditches. Round material overlaying solid rock to the extent practical. Scale rock slopes.</w:t>
      </w:r>
      <w:r>
        <w:rPr>
          <w:rFonts w:eastAsia="Times New Roman"/>
          <w:bCs/>
          <w:spacing w:val="-2"/>
        </w:rPr>
        <w:t xml:space="preserve"> Slope rounding is not required on tolerance class D through M roads.</w:t>
      </w:r>
    </w:p>
    <w:p w14:paraId="48C68A7F" w14:textId="77777777" w:rsidR="00FB41FC" w:rsidRPr="00303D7C" w:rsidRDefault="00FB41FC" w:rsidP="00FB41FC">
      <w:pPr>
        <w:ind w:left="360"/>
        <w:rPr>
          <w:rFonts w:eastAsia="Times New Roman"/>
          <w:bCs/>
          <w:spacing w:val="-2"/>
        </w:rPr>
      </w:pPr>
      <w:r w:rsidRPr="00303D7C">
        <w:rPr>
          <w:rFonts w:eastAsia="Times New Roman"/>
          <w:bCs/>
          <w:spacing w:val="-2"/>
        </w:rPr>
        <w:t xml:space="preserve">If a slide or </w:t>
      </w:r>
      <w:proofErr w:type="spellStart"/>
      <w:r w:rsidRPr="00303D7C">
        <w:rPr>
          <w:rFonts w:eastAsia="Times New Roman"/>
          <w:bCs/>
          <w:spacing w:val="-2"/>
        </w:rPr>
        <w:t>slipout</w:t>
      </w:r>
      <w:proofErr w:type="spellEnd"/>
      <w:r w:rsidRPr="00303D7C">
        <w:rPr>
          <w:rFonts w:eastAsia="Times New Roman"/>
          <w:bCs/>
          <w:spacing w:val="-2"/>
        </w:rPr>
        <w:t xml:space="preserve"> occurs on a cut or embankment slope, remove or replace the material and repair or restore damage to the work. Bench or key the slope to stabilize the slide. Reshape the cut or embankment slope to an acceptable condition.</w:t>
      </w:r>
    </w:p>
    <w:p w14:paraId="03BBF718" w14:textId="77777777" w:rsidR="00FB41FC" w:rsidRPr="00303D7C" w:rsidRDefault="00FB41FC" w:rsidP="00FB41FC">
      <w:pPr>
        <w:ind w:left="360"/>
        <w:rPr>
          <w:rFonts w:eastAsia="Times New Roman"/>
          <w:bCs/>
          <w:spacing w:val="-2"/>
        </w:rPr>
      </w:pPr>
      <w:r w:rsidRPr="00BE3C95">
        <w:rPr>
          <w:rStyle w:val="Strong"/>
        </w:rPr>
        <w:t>(b) Stepped slopes.</w:t>
      </w:r>
      <w:r w:rsidRPr="00303D7C">
        <w:rPr>
          <w:rFonts w:eastAsia="Times New Roman"/>
          <w:bCs/>
          <w:spacing w:val="-2"/>
        </w:rPr>
        <w:t xml:space="preserve"> Where required, construct steps on slopes of 1⅓V:1H to 1V:2H. Construct the steps approximately 18 inches (450 millimeters) high. Blend the steps into natural ground at the end of the cut. If the slope contains non-</w:t>
      </w:r>
      <w:proofErr w:type="spellStart"/>
      <w:r w:rsidRPr="00303D7C">
        <w:rPr>
          <w:rFonts w:eastAsia="Times New Roman"/>
          <w:bCs/>
          <w:spacing w:val="-2"/>
        </w:rPr>
        <w:t>rippable</w:t>
      </w:r>
      <w:proofErr w:type="spellEnd"/>
      <w:r w:rsidRPr="00303D7C">
        <w:rPr>
          <w:rFonts w:eastAsia="Times New Roman"/>
          <w:bCs/>
          <w:spacing w:val="-2"/>
        </w:rPr>
        <w:t xml:space="preserve"> rock outcrops, blend steps into the rock. Remove loose material found in transitional area. Except for removing large rocks that may fall, scaling stepped slopes is not required.</w:t>
      </w:r>
    </w:p>
    <w:p w14:paraId="5D02F5BC" w14:textId="77777777" w:rsidR="00FB41FC" w:rsidRDefault="00FB41FC" w:rsidP="00FB41FC">
      <w:pPr>
        <w:ind w:left="360"/>
        <w:rPr>
          <w:rFonts w:eastAsia="Times New Roman"/>
          <w:bCs/>
          <w:spacing w:val="-2"/>
        </w:rPr>
      </w:pPr>
      <w:r w:rsidRPr="00BE3C95">
        <w:rPr>
          <w:rStyle w:val="Strong"/>
        </w:rPr>
        <w:t>(c) Shaping.</w:t>
      </w:r>
      <w:r w:rsidRPr="00303D7C">
        <w:rPr>
          <w:rFonts w:eastAsia="Times New Roman"/>
          <w:bCs/>
          <w:spacing w:val="-2"/>
        </w:rPr>
        <w:t xml:space="preserve"> Shape the subgrade to a smooth surface and to the cross-section required. Shape slopes to gradually transition into slope adjustments without noticeable breaks. At the ends of cuts and at intersections of cuts and embankments, adjust slopes in the horizontal and vertical planes to blend into each other or into the natural ground.</w:t>
      </w:r>
    </w:p>
    <w:p w14:paraId="559A18F8" w14:textId="77777777" w:rsidR="00FB41FC" w:rsidRDefault="00FB41FC" w:rsidP="00FB41FC">
      <w:pPr>
        <w:ind w:left="360"/>
        <w:rPr>
          <w:rFonts w:eastAsia="Times New Roman"/>
          <w:bCs/>
          <w:spacing w:val="-2"/>
        </w:rPr>
      </w:pPr>
      <w:r w:rsidRPr="00BE3C95">
        <w:rPr>
          <w:rStyle w:val="Strong"/>
        </w:rPr>
        <w:t>(d) Finishing.</w:t>
      </w:r>
      <w:r w:rsidRPr="00303D7C">
        <w:rPr>
          <w:rFonts w:eastAsia="Times New Roman"/>
          <w:bCs/>
          <w:spacing w:val="-2"/>
        </w:rPr>
        <w:t xml:space="preserve"> </w:t>
      </w:r>
      <w:r>
        <w:rPr>
          <w:rFonts w:eastAsia="Times New Roman"/>
          <w:bCs/>
          <w:spacing w:val="-2"/>
        </w:rPr>
        <w:t xml:space="preserve">Ensure that the subgrade is visibly moist during shaping and dressing; smooth and </w:t>
      </w:r>
      <w:proofErr w:type="gramStart"/>
      <w:r>
        <w:rPr>
          <w:rFonts w:eastAsia="Times New Roman"/>
          <w:bCs/>
          <w:spacing w:val="-2"/>
        </w:rPr>
        <w:t>uniform, and</w:t>
      </w:r>
      <w:proofErr w:type="gramEnd"/>
      <w:r>
        <w:rPr>
          <w:rFonts w:eastAsia="Times New Roman"/>
          <w:bCs/>
          <w:spacing w:val="-2"/>
        </w:rPr>
        <w:t xml:space="preserve"> shaped to conform to the typical sections. </w:t>
      </w:r>
      <w:r w:rsidRPr="00303D7C">
        <w:rPr>
          <w:rFonts w:eastAsia="Times New Roman"/>
          <w:bCs/>
          <w:spacing w:val="-2"/>
        </w:rPr>
        <w:t>Remove material larger than 6 inches (150 millimeters) from the top 6</w:t>
      </w:r>
      <w:r>
        <w:rPr>
          <w:rFonts w:eastAsia="Times New Roman"/>
          <w:bCs/>
          <w:spacing w:val="-2"/>
        </w:rPr>
        <w:t xml:space="preserve"> </w:t>
      </w:r>
      <w:r w:rsidRPr="00303D7C">
        <w:rPr>
          <w:rFonts w:eastAsia="Times New Roman"/>
          <w:bCs/>
          <w:spacing w:val="-2"/>
        </w:rPr>
        <w:t xml:space="preserve">inches (150 millimeters) of the roadbed. Remove unsuitable material from the </w:t>
      </w:r>
      <w:proofErr w:type="gramStart"/>
      <w:r w:rsidRPr="00303D7C">
        <w:rPr>
          <w:rFonts w:eastAsia="Times New Roman"/>
          <w:bCs/>
          <w:spacing w:val="-2"/>
        </w:rPr>
        <w:t>roadbed, and</w:t>
      </w:r>
      <w:proofErr w:type="gramEnd"/>
      <w:r w:rsidRPr="00303D7C">
        <w:rPr>
          <w:rFonts w:eastAsia="Times New Roman"/>
          <w:bCs/>
          <w:spacing w:val="-2"/>
        </w:rPr>
        <w:t xml:space="preserve"> replace it with suitable material. </w:t>
      </w:r>
      <w:r>
        <w:rPr>
          <w:rFonts w:eastAsia="Times New Roman"/>
          <w:bCs/>
          <w:spacing w:val="-2"/>
        </w:rPr>
        <w:t>Scarify to 6 inches (150 millimeters) below the bottom of low sections, holes, cracks, or depressions and bring back to grade with suitable material.</w:t>
      </w:r>
    </w:p>
    <w:p w14:paraId="13BCBC9C" w14:textId="77777777" w:rsidR="00FB41FC" w:rsidRPr="00303D7C" w:rsidRDefault="00FB41FC" w:rsidP="00FB41FC">
      <w:pPr>
        <w:ind w:left="360"/>
        <w:rPr>
          <w:rFonts w:eastAsia="Times New Roman"/>
          <w:bCs/>
          <w:spacing w:val="-2"/>
        </w:rPr>
      </w:pPr>
      <w:r w:rsidRPr="00303D7C">
        <w:rPr>
          <w:rFonts w:eastAsia="Times New Roman"/>
          <w:bCs/>
          <w:spacing w:val="-2"/>
        </w:rPr>
        <w:t>Maintain proper ditch drainage.</w:t>
      </w:r>
    </w:p>
    <w:p w14:paraId="4A9C7055" w14:textId="77777777" w:rsidR="00FB41FC" w:rsidRPr="00303D7C" w:rsidRDefault="00FB41FC" w:rsidP="00FB41FC">
      <w:pPr>
        <w:rPr>
          <w:rFonts w:eastAsia="Times New Roman"/>
          <w:bCs/>
          <w:spacing w:val="-2"/>
        </w:rPr>
      </w:pPr>
      <w:r w:rsidRPr="00BE3C95">
        <w:rPr>
          <w:rStyle w:val="Strong"/>
        </w:rPr>
        <w:t>204.14 Disposal of Unsuitable or Excess Material.</w:t>
      </w:r>
      <w:r w:rsidRPr="00303D7C">
        <w:rPr>
          <w:rFonts w:eastAsia="Times New Roman"/>
          <w:bCs/>
          <w:spacing w:val="-2"/>
        </w:rPr>
        <w:t xml:space="preserve"> Dispose of unsuitable or excess material </w:t>
      </w:r>
      <w:r>
        <w:rPr>
          <w:rFonts w:eastAsia="Times New Roman"/>
          <w:bCs/>
          <w:spacing w:val="-2"/>
        </w:rPr>
        <w:t xml:space="preserve">at designated sites or </w:t>
      </w:r>
      <w:r w:rsidRPr="00303D7C">
        <w:rPr>
          <w:rFonts w:eastAsia="Times New Roman"/>
          <w:bCs/>
          <w:spacing w:val="-2"/>
        </w:rPr>
        <w:t>according to Subsection 203.05(a</w:t>
      </w:r>
      <w:r>
        <w:rPr>
          <w:rFonts w:eastAsia="Times New Roman"/>
          <w:bCs/>
          <w:spacing w:val="-2"/>
        </w:rPr>
        <w:t>)</w:t>
      </w:r>
    </w:p>
    <w:p w14:paraId="6E8E478A" w14:textId="77777777" w:rsidR="00FB41FC" w:rsidRPr="00303D7C" w:rsidRDefault="00FB41FC" w:rsidP="00FB41FC">
      <w:pPr>
        <w:rPr>
          <w:rFonts w:eastAsia="Times New Roman"/>
          <w:spacing w:val="-2"/>
          <w:szCs w:val="20"/>
        </w:rPr>
      </w:pPr>
      <w:r w:rsidRPr="00303D7C">
        <w:rPr>
          <w:rFonts w:eastAsia="Times New Roman"/>
          <w:spacing w:val="-2"/>
          <w:szCs w:val="20"/>
        </w:rPr>
        <w:lastRenderedPageBreak/>
        <w:t>When there is a pay item for waste, shape and compact the waste material in its final location. Do not mix clearing or other material not subject to payment with the waste material.</w:t>
      </w:r>
      <w:r>
        <w:rPr>
          <w:rFonts w:eastAsia="Times New Roman"/>
          <w:spacing w:val="-2"/>
          <w:szCs w:val="20"/>
        </w:rPr>
        <w:t xml:space="preserve"> </w:t>
      </w:r>
    </w:p>
    <w:p w14:paraId="635B7117" w14:textId="77777777" w:rsidR="00FB41FC" w:rsidRPr="00303D7C" w:rsidRDefault="00FB41FC" w:rsidP="00FB41FC">
      <w:pPr>
        <w:rPr>
          <w:rFonts w:eastAsia="Times New Roman"/>
          <w:spacing w:val="-2"/>
          <w:szCs w:val="20"/>
        </w:rPr>
      </w:pPr>
      <w:r w:rsidRPr="00BE3C95">
        <w:rPr>
          <w:rStyle w:val="Strong"/>
        </w:rPr>
        <w:t>204.15 Acceptance.</w:t>
      </w:r>
      <w:r w:rsidRPr="00303D7C">
        <w:rPr>
          <w:rFonts w:eastAsia="Times New Roman"/>
          <w:spacing w:val="-2"/>
          <w:szCs w:val="20"/>
        </w:rPr>
        <w:t xml:space="preserve"> </w:t>
      </w:r>
      <w:r w:rsidRPr="00303D7C">
        <w:rPr>
          <w:rFonts w:eastAsia="Times New Roman"/>
          <w:spacing w:val="-2"/>
        </w:rPr>
        <w:t>See Table 204-1 for sampling, testing, and acceptance requirements.</w:t>
      </w:r>
    </w:p>
    <w:p w14:paraId="460E7837" w14:textId="77777777" w:rsidR="00FB41FC" w:rsidRPr="00303D7C" w:rsidRDefault="00FB41FC" w:rsidP="00FB41FC">
      <w:pPr>
        <w:rPr>
          <w:rFonts w:eastAsia="Times New Roman"/>
          <w:spacing w:val="-2"/>
          <w:szCs w:val="20"/>
        </w:rPr>
      </w:pPr>
      <w:r w:rsidRPr="00303D7C">
        <w:rPr>
          <w:rFonts w:eastAsia="Times New Roman"/>
          <w:spacing w:val="-2"/>
          <w:szCs w:val="20"/>
        </w:rPr>
        <w:t>Material for embankment and conserved topsoil will be evaluated under Subsections 106.02 and 106.04.</w:t>
      </w:r>
    </w:p>
    <w:p w14:paraId="3426AF4C" w14:textId="77777777" w:rsidR="00FB41FC" w:rsidRPr="00303D7C" w:rsidRDefault="00FB41FC" w:rsidP="00FB41FC">
      <w:pPr>
        <w:rPr>
          <w:rFonts w:eastAsia="Times New Roman"/>
          <w:spacing w:val="-2"/>
          <w:szCs w:val="20"/>
        </w:rPr>
      </w:pPr>
      <w:r w:rsidRPr="00303D7C">
        <w:rPr>
          <w:rFonts w:eastAsia="Times New Roman"/>
          <w:spacing w:val="-2"/>
          <w:szCs w:val="20"/>
        </w:rPr>
        <w:t>Excavation and embankment construction will be evaluated under Subsections 106.02 and 106.04.</w:t>
      </w:r>
    </w:p>
    <w:p w14:paraId="4B1FBDDE" w14:textId="77777777" w:rsidR="00FB41FC" w:rsidRPr="00303D7C" w:rsidRDefault="00FB41FC" w:rsidP="00FB41FC">
      <w:pPr>
        <w:rPr>
          <w:rFonts w:eastAsia="Times New Roman"/>
          <w:spacing w:val="-2"/>
          <w:szCs w:val="20"/>
        </w:rPr>
      </w:pPr>
      <w:proofErr w:type="spellStart"/>
      <w:r w:rsidRPr="00303D7C">
        <w:rPr>
          <w:rFonts w:eastAsia="Times New Roman"/>
          <w:spacing w:val="-2"/>
          <w:szCs w:val="20"/>
        </w:rPr>
        <w:t>Subexcavation</w:t>
      </w:r>
      <w:proofErr w:type="spellEnd"/>
      <w:r w:rsidRPr="00303D7C">
        <w:rPr>
          <w:rFonts w:eastAsia="Times New Roman"/>
          <w:spacing w:val="-2"/>
          <w:szCs w:val="20"/>
        </w:rPr>
        <w:t xml:space="preserve"> will be evaluated under Subsections 106.02 and 106.04.</w:t>
      </w:r>
    </w:p>
    <w:p w14:paraId="1BC3BD86" w14:textId="77777777" w:rsidR="00FB41FC" w:rsidRPr="00BE3C95" w:rsidRDefault="00FB41FC" w:rsidP="00FB41FC">
      <w:pPr>
        <w:jc w:val="center"/>
        <w:rPr>
          <w:rStyle w:val="Strong"/>
        </w:rPr>
      </w:pPr>
      <w:r w:rsidRPr="00BE3C95">
        <w:rPr>
          <w:rStyle w:val="Strong"/>
        </w:rPr>
        <w:t>Measurement</w:t>
      </w:r>
    </w:p>
    <w:p w14:paraId="3F4A8948" w14:textId="77777777" w:rsidR="00FB41FC" w:rsidRPr="00303D7C" w:rsidRDefault="00FB41FC" w:rsidP="00FB41FC">
      <w:pPr>
        <w:rPr>
          <w:rFonts w:eastAsia="Times New Roman"/>
          <w:spacing w:val="-2"/>
          <w:szCs w:val="20"/>
        </w:rPr>
      </w:pPr>
      <w:r w:rsidRPr="00BE3C95">
        <w:rPr>
          <w:rStyle w:val="Strong"/>
        </w:rPr>
        <w:t>204.16</w:t>
      </w:r>
      <w:r w:rsidRPr="00303D7C">
        <w:rPr>
          <w:rFonts w:eastAsia="Times New Roman"/>
          <w:spacing w:val="-2"/>
          <w:szCs w:val="20"/>
        </w:rPr>
        <w:t xml:space="preserve"> Measure the Section 204 pay items listed in the bid schedule according to Subsection 109.02 and the following as applicable:</w:t>
      </w:r>
    </w:p>
    <w:p w14:paraId="29817390" w14:textId="77777777" w:rsidR="00FB41FC" w:rsidRPr="00303D7C" w:rsidRDefault="00FB41FC" w:rsidP="00FB41FC">
      <w:pPr>
        <w:ind w:left="360"/>
        <w:rPr>
          <w:rFonts w:eastAsia="Times New Roman"/>
          <w:bCs/>
          <w:spacing w:val="-2"/>
        </w:rPr>
      </w:pPr>
      <w:r w:rsidRPr="00BE3C95">
        <w:rPr>
          <w:rStyle w:val="Strong"/>
        </w:rPr>
        <w:t>(a) Roadway excavation.</w:t>
      </w:r>
      <w:r w:rsidRPr="00303D7C">
        <w:rPr>
          <w:rFonts w:eastAsia="Times New Roman"/>
          <w:bCs/>
          <w:spacing w:val="-2"/>
        </w:rPr>
        <w:t xml:space="preserve"> Measure roadway excavation in its original position as follows:</w:t>
      </w:r>
    </w:p>
    <w:p w14:paraId="663B1E12" w14:textId="77777777" w:rsidR="00FB41FC" w:rsidRPr="00303D7C" w:rsidRDefault="00FB41FC" w:rsidP="00FB41FC">
      <w:pPr>
        <w:ind w:left="720"/>
        <w:rPr>
          <w:rFonts w:eastAsia="Times New Roman"/>
        </w:rPr>
      </w:pPr>
      <w:r w:rsidRPr="00BE3C95">
        <w:rPr>
          <w:rStyle w:val="Strong"/>
        </w:rPr>
        <w:t>(1)</w:t>
      </w:r>
      <w:r w:rsidRPr="00303D7C">
        <w:rPr>
          <w:rFonts w:eastAsia="Times New Roman"/>
        </w:rPr>
        <w:t xml:space="preserve"> Include the following volumes in roadway excavation:</w:t>
      </w:r>
    </w:p>
    <w:p w14:paraId="04FD92AD" w14:textId="77777777" w:rsidR="00FB41FC" w:rsidRPr="00303D7C" w:rsidRDefault="00FB41FC" w:rsidP="00FB41FC">
      <w:pPr>
        <w:ind w:left="1080"/>
        <w:rPr>
          <w:rFonts w:eastAsia="Times New Roman"/>
          <w:iCs/>
        </w:rPr>
      </w:pPr>
      <w:r w:rsidRPr="00BE3C95">
        <w:rPr>
          <w:rStyle w:val="Emphasis"/>
        </w:rPr>
        <w:t>(a)</w:t>
      </w:r>
      <w:r w:rsidRPr="00303D7C">
        <w:rPr>
          <w:rFonts w:eastAsia="Times New Roman"/>
          <w:iCs/>
        </w:rPr>
        <w:t xml:space="preserve"> Roadway prism excavation;</w:t>
      </w:r>
    </w:p>
    <w:p w14:paraId="0EF0AD2D" w14:textId="77777777" w:rsidR="00FB41FC" w:rsidRPr="00303D7C" w:rsidRDefault="00FB41FC" w:rsidP="00FB41FC">
      <w:pPr>
        <w:ind w:left="1080"/>
        <w:rPr>
          <w:rFonts w:eastAsia="Times New Roman"/>
          <w:iCs/>
        </w:rPr>
      </w:pPr>
      <w:r w:rsidRPr="00BE3C95">
        <w:rPr>
          <w:rStyle w:val="Emphasis"/>
        </w:rPr>
        <w:t>(b)</w:t>
      </w:r>
      <w:r w:rsidRPr="00303D7C">
        <w:rPr>
          <w:rFonts w:eastAsia="Times New Roman"/>
          <w:iCs/>
        </w:rPr>
        <w:t xml:space="preserve"> Rock material excavated and removed from below subgrade in cut sections;</w:t>
      </w:r>
    </w:p>
    <w:p w14:paraId="42303EE9" w14:textId="77777777" w:rsidR="00FB41FC" w:rsidRPr="00303D7C" w:rsidRDefault="00FB41FC" w:rsidP="00FB41FC">
      <w:pPr>
        <w:ind w:left="1080"/>
        <w:rPr>
          <w:rFonts w:eastAsia="Times New Roman"/>
          <w:iCs/>
        </w:rPr>
      </w:pPr>
      <w:r w:rsidRPr="00BE3C95">
        <w:rPr>
          <w:rStyle w:val="Emphasis"/>
        </w:rPr>
        <w:t>(c)</w:t>
      </w:r>
      <w:r w:rsidRPr="00303D7C">
        <w:rPr>
          <w:rFonts w:eastAsia="Times New Roman"/>
          <w:iCs/>
        </w:rPr>
        <w:t xml:space="preserve"> Unsuitable material below subgrade and unsuitable material beneath embankment areas when a pay item for </w:t>
      </w:r>
      <w:proofErr w:type="spellStart"/>
      <w:r w:rsidRPr="00303D7C">
        <w:rPr>
          <w:rFonts w:eastAsia="Times New Roman"/>
          <w:iCs/>
        </w:rPr>
        <w:t>subexcavation</w:t>
      </w:r>
      <w:proofErr w:type="spellEnd"/>
      <w:r w:rsidRPr="00303D7C">
        <w:rPr>
          <w:rFonts w:eastAsia="Times New Roman"/>
          <w:iCs/>
        </w:rPr>
        <w:t xml:space="preserve"> is not listed in the bid schedule;</w:t>
      </w:r>
    </w:p>
    <w:p w14:paraId="4FEA46E3" w14:textId="77777777" w:rsidR="00FB41FC" w:rsidRPr="00303D7C" w:rsidRDefault="00FB41FC" w:rsidP="00FB41FC">
      <w:pPr>
        <w:ind w:left="1080"/>
        <w:rPr>
          <w:rFonts w:eastAsia="Times New Roman"/>
          <w:iCs/>
        </w:rPr>
      </w:pPr>
      <w:r w:rsidRPr="00BE3C95">
        <w:rPr>
          <w:rStyle w:val="Emphasis"/>
        </w:rPr>
        <w:t>(d)</w:t>
      </w:r>
      <w:r w:rsidRPr="00303D7C">
        <w:rPr>
          <w:rFonts w:eastAsia="Times New Roman"/>
          <w:iCs/>
        </w:rPr>
        <w:t xml:space="preserve"> Ditches, except furrow ditches measured under a separate pay item;</w:t>
      </w:r>
    </w:p>
    <w:p w14:paraId="69AE4EED" w14:textId="77777777" w:rsidR="00FB41FC" w:rsidRPr="00303D7C" w:rsidRDefault="00FB41FC" w:rsidP="00FB41FC">
      <w:pPr>
        <w:ind w:left="1080"/>
        <w:rPr>
          <w:rFonts w:eastAsia="Times New Roman"/>
          <w:iCs/>
        </w:rPr>
      </w:pPr>
      <w:r w:rsidRPr="00BE3C95">
        <w:rPr>
          <w:rStyle w:val="Emphasis"/>
        </w:rPr>
        <w:t>(e)</w:t>
      </w:r>
      <w:r w:rsidRPr="00303D7C">
        <w:rPr>
          <w:rFonts w:eastAsia="Times New Roman"/>
          <w:iCs/>
        </w:rPr>
        <w:t xml:space="preserve"> Conserved topsoil;</w:t>
      </w:r>
    </w:p>
    <w:p w14:paraId="5F16B97B" w14:textId="77777777" w:rsidR="00FB41FC" w:rsidRPr="00303D7C" w:rsidRDefault="00FB41FC" w:rsidP="00FB41FC">
      <w:pPr>
        <w:ind w:left="1080"/>
        <w:rPr>
          <w:rFonts w:eastAsia="Times New Roman"/>
          <w:iCs/>
        </w:rPr>
      </w:pPr>
      <w:r w:rsidRPr="00BE3C95">
        <w:rPr>
          <w:rStyle w:val="Emphasis"/>
        </w:rPr>
        <w:t>(f)</w:t>
      </w:r>
      <w:r w:rsidRPr="00303D7C">
        <w:rPr>
          <w:rFonts w:eastAsia="Times New Roman"/>
          <w:iCs/>
        </w:rPr>
        <w:t xml:space="preserve"> Borrow material used in the work when a pay item for borrow is not listed in the bid schedule;</w:t>
      </w:r>
    </w:p>
    <w:p w14:paraId="05D6864B" w14:textId="77777777" w:rsidR="00FB41FC" w:rsidRPr="00303D7C" w:rsidRDefault="00FB41FC" w:rsidP="00FB41FC">
      <w:pPr>
        <w:ind w:left="1080"/>
        <w:rPr>
          <w:rFonts w:eastAsia="Times New Roman"/>
          <w:iCs/>
        </w:rPr>
      </w:pPr>
      <w:r w:rsidRPr="00BE3C95">
        <w:rPr>
          <w:rStyle w:val="Emphasis"/>
        </w:rPr>
        <w:t>(g)</w:t>
      </w:r>
      <w:r w:rsidRPr="00303D7C">
        <w:rPr>
          <w:rFonts w:eastAsia="Times New Roman"/>
          <w:iCs/>
        </w:rPr>
        <w:t xml:space="preserve"> Loose scattered rocks removed and placed as required within the roadway;</w:t>
      </w:r>
    </w:p>
    <w:p w14:paraId="11EAA039" w14:textId="77777777" w:rsidR="00FB41FC" w:rsidRPr="00303D7C" w:rsidRDefault="00FB41FC" w:rsidP="00FB41FC">
      <w:pPr>
        <w:ind w:left="1080"/>
        <w:rPr>
          <w:rFonts w:eastAsia="Times New Roman"/>
          <w:iCs/>
        </w:rPr>
      </w:pPr>
      <w:r w:rsidRPr="00BE3C95">
        <w:rPr>
          <w:rStyle w:val="Emphasis"/>
        </w:rPr>
        <w:t>(h)</w:t>
      </w:r>
      <w:r w:rsidRPr="00303D7C">
        <w:rPr>
          <w:rFonts w:eastAsia="Times New Roman"/>
          <w:iCs/>
        </w:rPr>
        <w:t xml:space="preserve"> Conserved material taken from pre-existing stockpiles and used in Section 204 work,</w:t>
      </w:r>
      <w:r>
        <w:rPr>
          <w:rFonts w:eastAsia="Times New Roman"/>
          <w:iCs/>
        </w:rPr>
        <w:t xml:space="preserve"> except topsoil measured under 624</w:t>
      </w:r>
      <w:r w:rsidRPr="00303D7C">
        <w:rPr>
          <w:rFonts w:eastAsia="Times New Roman"/>
          <w:iCs/>
        </w:rPr>
        <w:t>; and</w:t>
      </w:r>
    </w:p>
    <w:p w14:paraId="71116E4A" w14:textId="77777777" w:rsidR="00FB41FC" w:rsidRPr="00303D7C" w:rsidRDefault="00FB41FC" w:rsidP="00FB41FC">
      <w:pPr>
        <w:ind w:left="1080"/>
        <w:rPr>
          <w:rFonts w:eastAsia="Times New Roman"/>
          <w:iCs/>
        </w:rPr>
      </w:pPr>
      <w:r w:rsidRPr="00BE3C95">
        <w:rPr>
          <w:rStyle w:val="Emphasis"/>
        </w:rPr>
        <w:t>(</w:t>
      </w:r>
      <w:proofErr w:type="spellStart"/>
      <w:r w:rsidRPr="00BE3C95">
        <w:rPr>
          <w:rStyle w:val="Emphasis"/>
        </w:rPr>
        <w:t>i</w:t>
      </w:r>
      <w:proofErr w:type="spellEnd"/>
      <w:r w:rsidRPr="00BE3C95">
        <w:rPr>
          <w:rStyle w:val="Emphasis"/>
        </w:rPr>
        <w:t>)</w:t>
      </w:r>
      <w:r w:rsidRPr="00303D7C">
        <w:rPr>
          <w:rFonts w:eastAsia="Times New Roman"/>
          <w:iCs/>
        </w:rPr>
        <w:t xml:space="preserve"> Slide and </w:t>
      </w:r>
      <w:proofErr w:type="spellStart"/>
      <w:r w:rsidRPr="00303D7C">
        <w:rPr>
          <w:rFonts w:eastAsia="Times New Roman"/>
          <w:iCs/>
        </w:rPr>
        <w:t>slipout</w:t>
      </w:r>
      <w:proofErr w:type="spellEnd"/>
      <w:r w:rsidRPr="00303D7C">
        <w:rPr>
          <w:rFonts w:eastAsia="Times New Roman"/>
          <w:iCs/>
        </w:rPr>
        <w:t xml:space="preserve"> material not attributable to the Contractor's method of operation.</w:t>
      </w:r>
    </w:p>
    <w:p w14:paraId="44C106F1" w14:textId="77777777" w:rsidR="00FB41FC" w:rsidRPr="00303D7C" w:rsidRDefault="00FB41FC" w:rsidP="00FB41FC">
      <w:pPr>
        <w:ind w:left="720"/>
        <w:rPr>
          <w:rFonts w:eastAsia="Times New Roman"/>
        </w:rPr>
      </w:pPr>
      <w:r w:rsidRPr="00BE3C95">
        <w:rPr>
          <w:rStyle w:val="Strong"/>
        </w:rPr>
        <w:t>(2)</w:t>
      </w:r>
      <w:r w:rsidRPr="00303D7C">
        <w:rPr>
          <w:rFonts w:eastAsia="Times New Roman"/>
        </w:rPr>
        <w:t xml:space="preserve"> Do not include the following in roadway excavation:</w:t>
      </w:r>
    </w:p>
    <w:p w14:paraId="3C342158" w14:textId="77777777" w:rsidR="00FB41FC" w:rsidRPr="00303D7C" w:rsidRDefault="00FB41FC" w:rsidP="00FB41FC">
      <w:pPr>
        <w:ind w:left="1080"/>
        <w:rPr>
          <w:rFonts w:eastAsia="Times New Roman"/>
          <w:iCs/>
        </w:rPr>
      </w:pPr>
      <w:r w:rsidRPr="00BE3C95">
        <w:rPr>
          <w:rStyle w:val="Emphasis"/>
        </w:rPr>
        <w:t>(a)</w:t>
      </w:r>
      <w:r w:rsidRPr="00303D7C">
        <w:rPr>
          <w:rFonts w:eastAsia="Times New Roman"/>
          <w:iCs/>
        </w:rPr>
        <w:t xml:space="preserve"> Overburden and other spoil material from borrow sources;</w:t>
      </w:r>
    </w:p>
    <w:p w14:paraId="36F005FC" w14:textId="77777777" w:rsidR="00FB41FC" w:rsidRPr="00303D7C" w:rsidRDefault="00FB41FC" w:rsidP="00FB41FC">
      <w:pPr>
        <w:ind w:left="1080"/>
        <w:rPr>
          <w:rFonts w:eastAsia="Times New Roman"/>
          <w:iCs/>
        </w:rPr>
      </w:pPr>
      <w:r w:rsidRPr="00BE3C95">
        <w:rPr>
          <w:rStyle w:val="Emphasis"/>
        </w:rPr>
        <w:t>(b)</w:t>
      </w:r>
      <w:r w:rsidRPr="00303D7C">
        <w:rPr>
          <w:rFonts w:eastAsia="Times New Roman"/>
          <w:iCs/>
        </w:rPr>
        <w:t xml:space="preserve"> </w:t>
      </w:r>
      <w:proofErr w:type="spellStart"/>
      <w:r w:rsidRPr="00303D7C">
        <w:rPr>
          <w:rFonts w:eastAsia="Times New Roman"/>
          <w:iCs/>
        </w:rPr>
        <w:t>Overbreakage</w:t>
      </w:r>
      <w:proofErr w:type="spellEnd"/>
      <w:r w:rsidRPr="00303D7C">
        <w:rPr>
          <w:rFonts w:eastAsia="Times New Roman"/>
          <w:iCs/>
        </w:rPr>
        <w:t xml:space="preserve"> from the backslope in rock excavation;</w:t>
      </w:r>
    </w:p>
    <w:p w14:paraId="3122664B" w14:textId="77777777" w:rsidR="00FB41FC" w:rsidRPr="00303D7C" w:rsidRDefault="00FB41FC" w:rsidP="00FB41FC">
      <w:pPr>
        <w:ind w:left="1080"/>
        <w:rPr>
          <w:rFonts w:eastAsia="Times New Roman"/>
          <w:iCs/>
        </w:rPr>
      </w:pPr>
      <w:r w:rsidRPr="00BE3C95">
        <w:rPr>
          <w:rStyle w:val="Emphasis"/>
        </w:rPr>
        <w:t>(c)</w:t>
      </w:r>
      <w:r w:rsidRPr="00303D7C">
        <w:rPr>
          <w:rFonts w:eastAsia="Times New Roman"/>
          <w:iCs/>
        </w:rPr>
        <w:t xml:space="preserve"> Water or other liquid material;</w:t>
      </w:r>
    </w:p>
    <w:p w14:paraId="0FBB2B9B" w14:textId="77777777" w:rsidR="00FB41FC" w:rsidRPr="00303D7C" w:rsidRDefault="00FB41FC" w:rsidP="00FB41FC">
      <w:pPr>
        <w:ind w:left="1080"/>
        <w:rPr>
          <w:rFonts w:eastAsia="Times New Roman"/>
          <w:iCs/>
        </w:rPr>
      </w:pPr>
      <w:r w:rsidRPr="00BE3C95">
        <w:rPr>
          <w:rStyle w:val="Emphasis"/>
        </w:rPr>
        <w:lastRenderedPageBreak/>
        <w:t>(d)</w:t>
      </w:r>
      <w:r w:rsidRPr="00303D7C">
        <w:rPr>
          <w:rFonts w:eastAsia="Times New Roman"/>
          <w:iCs/>
        </w:rPr>
        <w:t xml:space="preserve"> Material used for purposes other than required;</w:t>
      </w:r>
    </w:p>
    <w:p w14:paraId="1A84A36A" w14:textId="77777777" w:rsidR="00FB41FC" w:rsidRPr="00303D7C" w:rsidRDefault="00FB41FC" w:rsidP="00FB41FC">
      <w:pPr>
        <w:ind w:left="1080"/>
        <w:rPr>
          <w:rFonts w:eastAsia="Times New Roman"/>
          <w:iCs/>
        </w:rPr>
      </w:pPr>
      <w:r w:rsidRPr="00BE3C95">
        <w:rPr>
          <w:rStyle w:val="Emphasis"/>
        </w:rPr>
        <w:t>(e)</w:t>
      </w:r>
      <w:r w:rsidRPr="00303D7C">
        <w:rPr>
          <w:rFonts w:eastAsia="Times New Roman"/>
          <w:iCs/>
        </w:rPr>
        <w:t xml:space="preserve"> Roadbed material scarified in place and not removed;</w:t>
      </w:r>
    </w:p>
    <w:p w14:paraId="6D7DE5A2" w14:textId="77777777" w:rsidR="00FB41FC" w:rsidRPr="00303D7C" w:rsidRDefault="00FB41FC" w:rsidP="00FB41FC">
      <w:pPr>
        <w:ind w:left="1080"/>
        <w:rPr>
          <w:rFonts w:eastAsia="Times New Roman"/>
          <w:iCs/>
        </w:rPr>
      </w:pPr>
      <w:r w:rsidRPr="00BE3C95">
        <w:rPr>
          <w:rStyle w:val="Emphasis"/>
        </w:rPr>
        <w:t>(f)</w:t>
      </w:r>
      <w:r w:rsidRPr="00303D7C">
        <w:rPr>
          <w:rFonts w:eastAsia="Times New Roman"/>
          <w:iCs/>
        </w:rPr>
        <w:t xml:space="preserve"> Material excavated when stepping cut slopes;</w:t>
      </w:r>
    </w:p>
    <w:p w14:paraId="11DF66AC" w14:textId="77777777" w:rsidR="00FB41FC" w:rsidRPr="00303D7C" w:rsidRDefault="00FB41FC" w:rsidP="00FB41FC">
      <w:pPr>
        <w:ind w:left="1080"/>
        <w:rPr>
          <w:rFonts w:eastAsia="Times New Roman"/>
          <w:iCs/>
        </w:rPr>
      </w:pPr>
      <w:r w:rsidRPr="00BE3C95">
        <w:rPr>
          <w:rStyle w:val="Emphasis"/>
        </w:rPr>
        <w:t>(g)</w:t>
      </w:r>
      <w:r w:rsidRPr="00303D7C">
        <w:rPr>
          <w:rFonts w:eastAsia="Times New Roman"/>
          <w:iCs/>
        </w:rPr>
        <w:t xml:space="preserve"> Material excavated when rounding cut slopes;</w:t>
      </w:r>
    </w:p>
    <w:p w14:paraId="4272A0D6" w14:textId="77777777" w:rsidR="00FB41FC" w:rsidRPr="00303D7C" w:rsidRDefault="00FB41FC" w:rsidP="00FB41FC">
      <w:pPr>
        <w:ind w:left="1080"/>
        <w:rPr>
          <w:rFonts w:eastAsia="Times New Roman"/>
          <w:iCs/>
        </w:rPr>
      </w:pPr>
      <w:r w:rsidRPr="00BE3C95">
        <w:rPr>
          <w:rStyle w:val="Emphasis"/>
        </w:rPr>
        <w:t>(h)</w:t>
      </w:r>
      <w:r w:rsidRPr="00303D7C">
        <w:rPr>
          <w:rFonts w:eastAsia="Times New Roman"/>
          <w:iCs/>
        </w:rPr>
        <w:t xml:space="preserve"> Preparing foundations for embankment construction;</w:t>
      </w:r>
    </w:p>
    <w:p w14:paraId="42910F1A" w14:textId="77777777" w:rsidR="00FB41FC" w:rsidRPr="00303D7C" w:rsidRDefault="00FB41FC" w:rsidP="00FB41FC">
      <w:pPr>
        <w:ind w:left="1080"/>
        <w:rPr>
          <w:rFonts w:eastAsia="Times New Roman"/>
          <w:iCs/>
        </w:rPr>
      </w:pPr>
      <w:r w:rsidRPr="00BE3C95">
        <w:rPr>
          <w:rStyle w:val="Emphasis"/>
        </w:rPr>
        <w:t>(</w:t>
      </w:r>
      <w:proofErr w:type="spellStart"/>
      <w:r w:rsidRPr="00BE3C95">
        <w:rPr>
          <w:rStyle w:val="Emphasis"/>
        </w:rPr>
        <w:t>i</w:t>
      </w:r>
      <w:proofErr w:type="spellEnd"/>
      <w:r w:rsidRPr="00BE3C95">
        <w:rPr>
          <w:rStyle w:val="Emphasis"/>
        </w:rPr>
        <w:t>)</w:t>
      </w:r>
      <w:r w:rsidRPr="00303D7C">
        <w:rPr>
          <w:rFonts w:eastAsia="Times New Roman"/>
          <w:iCs/>
        </w:rPr>
        <w:t xml:space="preserve"> Material excavated when benching for embankments;</w:t>
      </w:r>
    </w:p>
    <w:p w14:paraId="51FD3EB9" w14:textId="77777777" w:rsidR="00FB41FC" w:rsidRPr="00303D7C" w:rsidRDefault="00FB41FC" w:rsidP="00FB41FC">
      <w:pPr>
        <w:ind w:left="1080"/>
        <w:rPr>
          <w:rFonts w:eastAsia="Times New Roman"/>
          <w:iCs/>
        </w:rPr>
      </w:pPr>
      <w:r w:rsidRPr="00BE3C95">
        <w:rPr>
          <w:rStyle w:val="Emphasis"/>
        </w:rPr>
        <w:t>(j)</w:t>
      </w:r>
      <w:r w:rsidRPr="00303D7C">
        <w:rPr>
          <w:rFonts w:eastAsia="Times New Roman"/>
          <w:iCs/>
        </w:rPr>
        <w:t xml:space="preserve"> Slide or </w:t>
      </w:r>
      <w:proofErr w:type="spellStart"/>
      <w:r w:rsidRPr="00303D7C">
        <w:rPr>
          <w:rFonts w:eastAsia="Times New Roman"/>
          <w:iCs/>
        </w:rPr>
        <w:t>slipout</w:t>
      </w:r>
      <w:proofErr w:type="spellEnd"/>
      <w:r w:rsidRPr="00303D7C">
        <w:rPr>
          <w:rFonts w:eastAsia="Times New Roman"/>
          <w:iCs/>
        </w:rPr>
        <w:t xml:space="preserve"> material attributable to the Contractor's method of operation;</w:t>
      </w:r>
    </w:p>
    <w:p w14:paraId="7B5C16B8" w14:textId="77777777" w:rsidR="00FB41FC" w:rsidRPr="00303D7C" w:rsidRDefault="00FB41FC" w:rsidP="00FB41FC">
      <w:pPr>
        <w:ind w:left="1080"/>
        <w:rPr>
          <w:rFonts w:eastAsia="Times New Roman"/>
          <w:iCs/>
        </w:rPr>
      </w:pPr>
      <w:r w:rsidRPr="00BE3C95">
        <w:rPr>
          <w:rStyle w:val="Emphasis"/>
        </w:rPr>
        <w:t>(k)</w:t>
      </w:r>
      <w:r w:rsidRPr="00303D7C">
        <w:rPr>
          <w:rFonts w:eastAsia="Times New Roman"/>
          <w:iCs/>
        </w:rPr>
        <w:t xml:space="preserve"> Conserved material taken from stockpiles constructed at the option of the Contractor;</w:t>
      </w:r>
    </w:p>
    <w:p w14:paraId="16E0970B" w14:textId="77777777" w:rsidR="00FB41FC" w:rsidRPr="00303D7C" w:rsidRDefault="00FB41FC" w:rsidP="00FB41FC">
      <w:pPr>
        <w:ind w:left="1080"/>
        <w:rPr>
          <w:rFonts w:eastAsia="Times New Roman"/>
          <w:iCs/>
        </w:rPr>
      </w:pPr>
      <w:r w:rsidRPr="00BE3C95">
        <w:rPr>
          <w:rStyle w:val="Emphasis"/>
        </w:rPr>
        <w:t>(l)</w:t>
      </w:r>
      <w:r w:rsidRPr="00303D7C">
        <w:rPr>
          <w:rFonts w:eastAsia="Times New Roman"/>
          <w:iCs/>
        </w:rPr>
        <w:t xml:space="preserve"> Material excavated outside the established slope limits; and</w:t>
      </w:r>
    </w:p>
    <w:p w14:paraId="410F40C3" w14:textId="77777777" w:rsidR="00FB41FC" w:rsidRPr="00303D7C" w:rsidRDefault="00FB41FC" w:rsidP="00FB41FC">
      <w:pPr>
        <w:ind w:left="1080"/>
        <w:rPr>
          <w:rFonts w:eastAsia="Times New Roman"/>
          <w:iCs/>
        </w:rPr>
      </w:pPr>
      <w:r w:rsidRPr="00BE3C95">
        <w:rPr>
          <w:rStyle w:val="Emphasis"/>
        </w:rPr>
        <w:t>(m)</w:t>
      </w:r>
      <w:r w:rsidRPr="00303D7C">
        <w:rPr>
          <w:rFonts w:eastAsia="Times New Roman"/>
        </w:rPr>
        <w:t xml:space="preserve"> Road pioneering for the convenience of the Contractor.</w:t>
      </w:r>
    </w:p>
    <w:p w14:paraId="0134426C" w14:textId="77777777" w:rsidR="00FB41FC" w:rsidRPr="00303D7C" w:rsidRDefault="00FB41FC" w:rsidP="00FB41FC">
      <w:pPr>
        <w:ind w:left="720"/>
        <w:rPr>
          <w:rFonts w:eastAsia="Times New Roman"/>
        </w:rPr>
      </w:pPr>
      <w:r w:rsidRPr="00BE3C95">
        <w:rPr>
          <w:rStyle w:val="Strong"/>
        </w:rPr>
        <w:t>(3)</w:t>
      </w:r>
      <w:r w:rsidRPr="00303D7C">
        <w:rPr>
          <w:rFonts w:eastAsia="Times New Roman"/>
        </w:rPr>
        <w:t xml:space="preserve"> When both roadway excavation and embankment construction pay items are listed in the bid schedule, measure roadway excavation only for the following:</w:t>
      </w:r>
    </w:p>
    <w:p w14:paraId="4CE4EAF2" w14:textId="77777777" w:rsidR="00FB41FC" w:rsidRPr="00303D7C" w:rsidRDefault="00FB41FC" w:rsidP="00FB41FC">
      <w:pPr>
        <w:ind w:left="1080"/>
        <w:rPr>
          <w:rFonts w:eastAsia="Times New Roman"/>
          <w:iCs/>
        </w:rPr>
      </w:pPr>
      <w:r w:rsidRPr="00BE3C95">
        <w:rPr>
          <w:rStyle w:val="Emphasis"/>
        </w:rPr>
        <w:t>(a)</w:t>
      </w:r>
      <w:r w:rsidRPr="00303D7C">
        <w:rPr>
          <w:rFonts w:eastAsia="Times New Roman"/>
          <w:iCs/>
        </w:rPr>
        <w:t xml:space="preserve"> Unsuitable material below subgrade in cuts and unsuitable material beneath embankment areas when a pay item for </w:t>
      </w:r>
      <w:proofErr w:type="spellStart"/>
      <w:r w:rsidRPr="00303D7C">
        <w:rPr>
          <w:rFonts w:eastAsia="Times New Roman"/>
          <w:iCs/>
        </w:rPr>
        <w:t>subexcavation</w:t>
      </w:r>
      <w:proofErr w:type="spellEnd"/>
      <w:r w:rsidRPr="00303D7C">
        <w:rPr>
          <w:rFonts w:eastAsia="Times New Roman"/>
          <w:iCs/>
        </w:rPr>
        <w:t xml:space="preserve"> is not listed in the bid schedule;</w:t>
      </w:r>
    </w:p>
    <w:p w14:paraId="05162B39" w14:textId="77777777" w:rsidR="00FB41FC" w:rsidRPr="00303D7C" w:rsidRDefault="00FB41FC" w:rsidP="00FB41FC">
      <w:pPr>
        <w:ind w:left="1080"/>
        <w:rPr>
          <w:rFonts w:eastAsia="Times New Roman"/>
          <w:iCs/>
        </w:rPr>
      </w:pPr>
      <w:r w:rsidRPr="00BE3C95">
        <w:rPr>
          <w:rStyle w:val="Emphasis"/>
        </w:rPr>
        <w:t>(b)</w:t>
      </w:r>
      <w:r w:rsidRPr="00303D7C">
        <w:rPr>
          <w:rFonts w:eastAsia="Times New Roman"/>
        </w:rPr>
        <w:t xml:space="preserve"> </w:t>
      </w:r>
      <w:r w:rsidRPr="00303D7C">
        <w:rPr>
          <w:rFonts w:eastAsia="Times New Roman"/>
          <w:iCs/>
        </w:rPr>
        <w:t xml:space="preserve">Slide and </w:t>
      </w:r>
      <w:proofErr w:type="spellStart"/>
      <w:r w:rsidRPr="00303D7C">
        <w:rPr>
          <w:rFonts w:eastAsia="Times New Roman"/>
          <w:iCs/>
        </w:rPr>
        <w:t>slipout</w:t>
      </w:r>
      <w:proofErr w:type="spellEnd"/>
      <w:r w:rsidRPr="00303D7C">
        <w:rPr>
          <w:rFonts w:eastAsia="Times New Roman"/>
          <w:iCs/>
        </w:rPr>
        <w:t xml:space="preserve"> material not attributable to the Contractor’s method of operations; and</w:t>
      </w:r>
    </w:p>
    <w:p w14:paraId="3E84D876" w14:textId="77777777" w:rsidR="00FB41FC" w:rsidRPr="00303D7C" w:rsidRDefault="00FB41FC" w:rsidP="00FB41FC">
      <w:pPr>
        <w:ind w:left="1080"/>
        <w:rPr>
          <w:rFonts w:eastAsia="Times New Roman"/>
          <w:iCs/>
        </w:rPr>
      </w:pPr>
      <w:r w:rsidRPr="00BE3C95">
        <w:rPr>
          <w:rStyle w:val="Emphasis"/>
        </w:rPr>
        <w:t>(c)</w:t>
      </w:r>
      <w:r w:rsidRPr="00303D7C">
        <w:rPr>
          <w:rFonts w:eastAsia="Times New Roman"/>
        </w:rPr>
        <w:t xml:space="preserve"> </w:t>
      </w:r>
      <w:r w:rsidRPr="00303D7C">
        <w:rPr>
          <w:rFonts w:eastAsia="Times New Roman"/>
          <w:iCs/>
        </w:rPr>
        <w:t>Drainage ditches, channel changes, and diversion ditches.</w:t>
      </w:r>
    </w:p>
    <w:p w14:paraId="09710DE6" w14:textId="77777777" w:rsidR="00FB41FC" w:rsidRPr="00303D7C" w:rsidRDefault="00FB41FC" w:rsidP="00FB41FC">
      <w:pPr>
        <w:ind w:left="360"/>
        <w:rPr>
          <w:rFonts w:eastAsia="Times New Roman"/>
          <w:bCs/>
          <w:spacing w:val="-2"/>
        </w:rPr>
      </w:pPr>
      <w:r w:rsidRPr="00534B36">
        <w:rPr>
          <w:rStyle w:val="Strong"/>
        </w:rPr>
        <w:t>(b) Unclassified borrow, and topping.</w:t>
      </w:r>
      <w:r w:rsidRPr="00303D7C">
        <w:rPr>
          <w:rFonts w:eastAsia="Times New Roman"/>
          <w:bCs/>
          <w:spacing w:val="-2"/>
        </w:rPr>
        <w:t xml:space="preserve"> When measuring by the cubic yard (cubic meter) measure in its original position. If borrow excavation is measured by the cubic yard (cubic meter) in-place, take initial cross-sections of the ground surface after stripping overburden. Upon completion of excavation and after the borrow source waste material is returned to the source, retake cross-sections before replacing the overburden.</w:t>
      </w:r>
      <w:r>
        <w:rPr>
          <w:rFonts w:eastAsia="Times New Roman"/>
          <w:bCs/>
          <w:spacing w:val="-2"/>
        </w:rPr>
        <w:t xml:space="preserve"> </w:t>
      </w:r>
      <w:r w:rsidRPr="00303D7C">
        <w:rPr>
          <w:rFonts w:eastAsia="Times New Roman"/>
          <w:bCs/>
          <w:spacing w:val="-2"/>
        </w:rPr>
        <w:t>Do not measure borrow excavation until</w:t>
      </w:r>
      <w:r>
        <w:rPr>
          <w:rFonts w:eastAsia="Times New Roman"/>
          <w:bCs/>
          <w:spacing w:val="-2"/>
        </w:rPr>
        <w:t xml:space="preserve"> suitable roadway excavation is </w:t>
      </w:r>
      <w:r w:rsidRPr="00303D7C">
        <w:rPr>
          <w:rFonts w:eastAsia="Times New Roman"/>
          <w:bCs/>
          <w:spacing w:val="-2"/>
        </w:rPr>
        <w:t>depleted.</w:t>
      </w:r>
    </w:p>
    <w:p w14:paraId="512EDAAA" w14:textId="77777777" w:rsidR="00FB41FC" w:rsidRPr="00303D7C" w:rsidRDefault="00FB41FC" w:rsidP="00FB41FC">
      <w:pPr>
        <w:ind w:left="360"/>
        <w:rPr>
          <w:rFonts w:eastAsia="Times New Roman"/>
          <w:bCs/>
          <w:spacing w:val="-2"/>
        </w:rPr>
      </w:pPr>
      <w:r w:rsidRPr="00534B36">
        <w:rPr>
          <w:rStyle w:val="Strong"/>
        </w:rPr>
        <w:t>(c) Embankment construction.</w:t>
      </w:r>
      <w:r w:rsidRPr="00303D7C">
        <w:rPr>
          <w:rFonts w:eastAsia="Times New Roman"/>
          <w:bCs/>
          <w:spacing w:val="-2"/>
        </w:rPr>
        <w:t xml:space="preserve"> Measure embankment construction in its final position. Do not make deductions from the embankment construction quantity for the volume of minor structures.</w:t>
      </w:r>
    </w:p>
    <w:p w14:paraId="0D8788BF" w14:textId="77777777" w:rsidR="00FB41FC" w:rsidRPr="00303D7C" w:rsidRDefault="00FB41FC" w:rsidP="00FB41FC">
      <w:pPr>
        <w:ind w:left="720"/>
        <w:rPr>
          <w:rFonts w:eastAsia="Times New Roman"/>
        </w:rPr>
      </w:pPr>
      <w:r w:rsidRPr="00534B36">
        <w:rPr>
          <w:rStyle w:val="Strong"/>
        </w:rPr>
        <w:t>(1)</w:t>
      </w:r>
      <w:r w:rsidRPr="00303D7C">
        <w:rPr>
          <w:rFonts w:eastAsia="Times New Roman"/>
          <w:b/>
          <w:bCs/>
        </w:rPr>
        <w:t xml:space="preserve"> </w:t>
      </w:r>
      <w:r w:rsidRPr="00303D7C">
        <w:rPr>
          <w:rFonts w:eastAsia="Times New Roman"/>
        </w:rPr>
        <w:t>Include the following volumes in embankment construction:</w:t>
      </w:r>
    </w:p>
    <w:p w14:paraId="2395CAD3" w14:textId="77777777" w:rsidR="00FB41FC" w:rsidRPr="00303D7C" w:rsidRDefault="00FB41FC" w:rsidP="00FB41FC">
      <w:pPr>
        <w:ind w:left="1080"/>
        <w:rPr>
          <w:rFonts w:eastAsia="Times New Roman"/>
          <w:iCs/>
        </w:rPr>
      </w:pPr>
      <w:r w:rsidRPr="00534B36">
        <w:rPr>
          <w:rStyle w:val="Emphasis"/>
        </w:rPr>
        <w:t>(a)</w:t>
      </w:r>
      <w:r w:rsidRPr="00303D7C">
        <w:rPr>
          <w:rFonts w:eastAsia="Times New Roman"/>
          <w:iCs/>
        </w:rPr>
        <w:t xml:space="preserve"> Roadway embankments;</w:t>
      </w:r>
    </w:p>
    <w:p w14:paraId="4492C669" w14:textId="77777777" w:rsidR="00FB41FC" w:rsidRPr="00303D7C" w:rsidRDefault="00FB41FC" w:rsidP="00FB41FC">
      <w:pPr>
        <w:ind w:left="1080"/>
        <w:rPr>
          <w:rFonts w:eastAsia="Times New Roman"/>
          <w:iCs/>
        </w:rPr>
      </w:pPr>
      <w:r w:rsidRPr="00534B36">
        <w:rPr>
          <w:rStyle w:val="Emphasis"/>
        </w:rPr>
        <w:t>(b)</w:t>
      </w:r>
      <w:r w:rsidRPr="00303D7C">
        <w:rPr>
          <w:rFonts w:eastAsia="Times New Roman"/>
          <w:iCs/>
        </w:rPr>
        <w:t xml:space="preserve"> Material used to backfill </w:t>
      </w:r>
      <w:proofErr w:type="spellStart"/>
      <w:r w:rsidRPr="00303D7C">
        <w:rPr>
          <w:rFonts w:eastAsia="Times New Roman"/>
          <w:iCs/>
        </w:rPr>
        <w:t>subexcavated</w:t>
      </w:r>
      <w:proofErr w:type="spellEnd"/>
      <w:r w:rsidRPr="00303D7C">
        <w:rPr>
          <w:rFonts w:eastAsia="Times New Roman"/>
          <w:iCs/>
        </w:rPr>
        <w:t xml:space="preserve"> areas, holes, pits, and other depressions;</w:t>
      </w:r>
    </w:p>
    <w:p w14:paraId="4DD2881B" w14:textId="77777777" w:rsidR="00FB41FC" w:rsidRPr="00303D7C" w:rsidRDefault="00FB41FC" w:rsidP="00FB41FC">
      <w:pPr>
        <w:ind w:left="1080"/>
        <w:rPr>
          <w:rFonts w:eastAsia="Times New Roman"/>
          <w:iCs/>
        </w:rPr>
      </w:pPr>
      <w:r w:rsidRPr="00534B36">
        <w:rPr>
          <w:rStyle w:val="Emphasis"/>
        </w:rPr>
        <w:t>(c)</w:t>
      </w:r>
      <w:r w:rsidRPr="00303D7C">
        <w:rPr>
          <w:rFonts w:eastAsia="Times New Roman"/>
          <w:iCs/>
        </w:rPr>
        <w:t xml:space="preserve"> Material used to restore obliterated roadbeds to original contours; and</w:t>
      </w:r>
    </w:p>
    <w:p w14:paraId="20BC451C" w14:textId="77777777" w:rsidR="00FB41FC" w:rsidRPr="00303D7C" w:rsidRDefault="00FB41FC" w:rsidP="00FB41FC">
      <w:pPr>
        <w:ind w:left="1080"/>
        <w:rPr>
          <w:rFonts w:eastAsia="Times New Roman"/>
          <w:iCs/>
        </w:rPr>
      </w:pPr>
      <w:r w:rsidRPr="00534B36">
        <w:rPr>
          <w:rStyle w:val="Emphasis"/>
        </w:rPr>
        <w:lastRenderedPageBreak/>
        <w:t>(d)</w:t>
      </w:r>
      <w:r w:rsidRPr="00303D7C">
        <w:rPr>
          <w:rFonts w:eastAsia="Times New Roman"/>
          <w:iCs/>
        </w:rPr>
        <w:t xml:space="preserve"> Material used for dikes, ramps, mounds, and berms.</w:t>
      </w:r>
    </w:p>
    <w:p w14:paraId="71B3F9B8" w14:textId="77777777" w:rsidR="00FB41FC" w:rsidRPr="00303D7C" w:rsidRDefault="00FB41FC" w:rsidP="00FB41FC">
      <w:pPr>
        <w:ind w:left="720"/>
        <w:rPr>
          <w:rFonts w:eastAsia="Times New Roman"/>
        </w:rPr>
      </w:pPr>
      <w:r w:rsidRPr="00534B36">
        <w:rPr>
          <w:rStyle w:val="Strong"/>
        </w:rPr>
        <w:t>(2)</w:t>
      </w:r>
      <w:r w:rsidRPr="00303D7C">
        <w:rPr>
          <w:rFonts w:eastAsia="Times New Roman"/>
          <w:b/>
          <w:bCs/>
        </w:rPr>
        <w:t xml:space="preserve"> </w:t>
      </w:r>
      <w:r w:rsidRPr="00303D7C">
        <w:rPr>
          <w:rFonts w:eastAsia="Times New Roman"/>
        </w:rPr>
        <w:t>Do not include the following in embankment construction:</w:t>
      </w:r>
    </w:p>
    <w:p w14:paraId="207FEAAD" w14:textId="77777777" w:rsidR="00FB41FC" w:rsidRPr="00303D7C" w:rsidRDefault="00FB41FC" w:rsidP="00FB41FC">
      <w:pPr>
        <w:ind w:left="1080"/>
        <w:rPr>
          <w:rFonts w:eastAsia="Times New Roman"/>
          <w:iCs/>
        </w:rPr>
      </w:pPr>
      <w:r w:rsidRPr="00534B36">
        <w:rPr>
          <w:rStyle w:val="Emphasis"/>
        </w:rPr>
        <w:t>(a)</w:t>
      </w:r>
      <w:r w:rsidRPr="00303D7C">
        <w:rPr>
          <w:rFonts w:eastAsia="Times New Roman"/>
          <w:iCs/>
        </w:rPr>
        <w:t xml:space="preserve"> Preparing foundations for embankment construction;</w:t>
      </w:r>
    </w:p>
    <w:p w14:paraId="665AB8CD" w14:textId="77777777" w:rsidR="00FB41FC" w:rsidRPr="00303D7C" w:rsidRDefault="00FB41FC" w:rsidP="00FB41FC">
      <w:pPr>
        <w:ind w:left="1080"/>
        <w:rPr>
          <w:rFonts w:eastAsia="Times New Roman"/>
          <w:iCs/>
        </w:rPr>
      </w:pPr>
      <w:r w:rsidRPr="00534B36">
        <w:rPr>
          <w:rStyle w:val="Emphasis"/>
        </w:rPr>
        <w:t>(b)</w:t>
      </w:r>
      <w:r w:rsidRPr="00303D7C">
        <w:rPr>
          <w:rFonts w:eastAsia="Times New Roman"/>
          <w:iCs/>
        </w:rPr>
        <w:t xml:space="preserve"> Adjustments for subsidence or settlement of the embankment or of the foundation on which the embankment is placed; and</w:t>
      </w:r>
    </w:p>
    <w:p w14:paraId="41707507" w14:textId="77777777" w:rsidR="00FB41FC" w:rsidRPr="00303D7C" w:rsidRDefault="00FB41FC" w:rsidP="00FB41FC">
      <w:pPr>
        <w:ind w:left="1080"/>
        <w:rPr>
          <w:rFonts w:eastAsia="Times New Roman"/>
          <w:iCs/>
        </w:rPr>
      </w:pPr>
      <w:r w:rsidRPr="00534B36">
        <w:rPr>
          <w:rStyle w:val="Emphasis"/>
        </w:rPr>
        <w:t>(c)</w:t>
      </w:r>
      <w:r w:rsidRPr="00303D7C">
        <w:rPr>
          <w:rFonts w:eastAsia="Times New Roman"/>
          <w:iCs/>
        </w:rPr>
        <w:t xml:space="preserve"> Material used to round fill slopes.</w:t>
      </w:r>
    </w:p>
    <w:p w14:paraId="12465E3E" w14:textId="77777777" w:rsidR="00FB41FC" w:rsidRPr="00303D7C" w:rsidRDefault="00FB41FC" w:rsidP="00FB41FC">
      <w:pPr>
        <w:ind w:left="360"/>
        <w:rPr>
          <w:rFonts w:eastAsia="Times New Roman"/>
          <w:bCs/>
          <w:spacing w:val="-2"/>
        </w:rPr>
      </w:pPr>
      <w:r w:rsidRPr="00534B36">
        <w:rPr>
          <w:rStyle w:val="Strong"/>
        </w:rPr>
        <w:t>(d) Rounding cut slopes.</w:t>
      </w:r>
      <w:r w:rsidRPr="00303D7C">
        <w:rPr>
          <w:rFonts w:eastAsia="Times New Roman"/>
          <w:bCs/>
          <w:spacing w:val="-2"/>
        </w:rPr>
        <w:t xml:space="preserve"> </w:t>
      </w:r>
      <w:r>
        <w:rPr>
          <w:rFonts w:eastAsia="Times New Roman"/>
          <w:bCs/>
          <w:spacing w:val="-2"/>
        </w:rPr>
        <w:t>If a pay item for slope rounding is included in the bid schedule m</w:t>
      </w:r>
      <w:r w:rsidRPr="00303D7C">
        <w:rPr>
          <w:rFonts w:eastAsia="Times New Roman"/>
          <w:bCs/>
          <w:spacing w:val="-2"/>
        </w:rPr>
        <w:t>easure rounding cut slopes horizontally along the centerline of the roadway.</w:t>
      </w:r>
      <w:r>
        <w:rPr>
          <w:rFonts w:eastAsia="Times New Roman"/>
          <w:bCs/>
          <w:spacing w:val="-2"/>
        </w:rPr>
        <w:t xml:space="preserve"> If a pay item is not included for slope rounding is not included in the bid schedule payment will be considered indirect to roadway excavation.</w:t>
      </w:r>
    </w:p>
    <w:p w14:paraId="309A3C0D" w14:textId="77777777" w:rsidR="00FB41FC" w:rsidRPr="00303D7C" w:rsidRDefault="00FB41FC" w:rsidP="00FB41FC">
      <w:pPr>
        <w:ind w:left="360"/>
        <w:rPr>
          <w:rFonts w:eastAsia="Times New Roman"/>
          <w:bCs/>
          <w:spacing w:val="-2"/>
        </w:rPr>
      </w:pPr>
      <w:r w:rsidRPr="00534B36">
        <w:rPr>
          <w:rStyle w:val="Strong"/>
        </w:rPr>
        <w:t>(e) Waste.</w:t>
      </w:r>
      <w:r w:rsidRPr="00303D7C">
        <w:rPr>
          <w:rFonts w:eastAsia="Times New Roman"/>
          <w:bCs/>
          <w:spacing w:val="-2"/>
        </w:rPr>
        <w:t xml:space="preserve"> Measure waste by the cubic yard (cubic meter) in its final position. Take initial cross</w:t>
      </w:r>
      <w:r w:rsidRPr="00303D7C">
        <w:rPr>
          <w:rFonts w:eastAsia="Times New Roman"/>
          <w:bCs/>
          <w:spacing w:val="-2"/>
        </w:rPr>
        <w:noBreakHyphen/>
        <w:t>sections of the ground surface after stripping over-burden. Upon completion of the waste placement, retake cross</w:t>
      </w:r>
      <w:r w:rsidRPr="00303D7C">
        <w:rPr>
          <w:rFonts w:eastAsia="Times New Roman"/>
          <w:bCs/>
          <w:spacing w:val="-2"/>
        </w:rPr>
        <w:noBreakHyphen/>
        <w:t>sections before replacing overburden.</w:t>
      </w:r>
    </w:p>
    <w:p w14:paraId="27FE9C29" w14:textId="77777777" w:rsidR="00FB41FC" w:rsidRPr="00303D7C" w:rsidRDefault="00FB41FC" w:rsidP="00FB41FC">
      <w:pPr>
        <w:ind w:left="360"/>
        <w:rPr>
          <w:rFonts w:eastAsia="Times New Roman"/>
          <w:bCs/>
          <w:spacing w:val="-2"/>
        </w:rPr>
      </w:pPr>
      <w:r w:rsidRPr="00534B36">
        <w:rPr>
          <w:rStyle w:val="Strong"/>
        </w:rPr>
        <w:t>(f) Slope scaling.</w:t>
      </w:r>
      <w:r w:rsidRPr="00303D7C">
        <w:rPr>
          <w:rFonts w:eastAsia="Times New Roman"/>
          <w:bCs/>
          <w:spacing w:val="-2"/>
        </w:rPr>
        <w:t xml:space="preserve"> Measure slope scaling by the cubic yard (cubic meter) in the hauling vehicle.</w:t>
      </w:r>
    </w:p>
    <w:p w14:paraId="6DB997C6" w14:textId="77777777" w:rsidR="00FB41FC" w:rsidRDefault="00FB41FC" w:rsidP="00FB41FC">
      <w:pPr>
        <w:ind w:left="360"/>
        <w:rPr>
          <w:rFonts w:eastAsia="MS Mincho"/>
          <w:spacing w:val="-2"/>
        </w:rPr>
      </w:pPr>
      <w:r w:rsidRPr="00534B36">
        <w:rPr>
          <w:rStyle w:val="Strong"/>
        </w:rPr>
        <w:t xml:space="preserve">(g) </w:t>
      </w:r>
      <w:proofErr w:type="spellStart"/>
      <w:r w:rsidRPr="00534B36">
        <w:rPr>
          <w:rStyle w:val="Strong"/>
        </w:rPr>
        <w:t>Subexcavation</w:t>
      </w:r>
      <w:proofErr w:type="spellEnd"/>
      <w:r w:rsidRPr="00534B36">
        <w:rPr>
          <w:rStyle w:val="Strong"/>
        </w:rPr>
        <w:t>.</w:t>
      </w:r>
      <w:r w:rsidRPr="00303D7C">
        <w:rPr>
          <w:rFonts w:eastAsia="Times New Roman"/>
          <w:bCs/>
          <w:spacing w:val="-2"/>
        </w:rPr>
        <w:t xml:space="preserve"> </w:t>
      </w:r>
      <w:r w:rsidRPr="00303D7C">
        <w:rPr>
          <w:rFonts w:eastAsia="MS Mincho"/>
          <w:spacing w:val="-2"/>
        </w:rPr>
        <w:t xml:space="preserve">Measure </w:t>
      </w:r>
      <w:proofErr w:type="spellStart"/>
      <w:r w:rsidRPr="00303D7C">
        <w:rPr>
          <w:rFonts w:eastAsia="MS Mincho"/>
          <w:spacing w:val="-2"/>
        </w:rPr>
        <w:t>subexcavation</w:t>
      </w:r>
      <w:proofErr w:type="spellEnd"/>
      <w:r w:rsidRPr="00303D7C">
        <w:rPr>
          <w:rFonts w:eastAsia="MS Mincho"/>
          <w:spacing w:val="-2"/>
        </w:rPr>
        <w:t xml:space="preserve"> by the cubic yard (cubic meter) in its original position.</w:t>
      </w:r>
    </w:p>
    <w:p w14:paraId="040080B1" w14:textId="77777777" w:rsidR="00FB41FC" w:rsidRPr="00303D7C" w:rsidRDefault="00FB41FC" w:rsidP="00FB41FC">
      <w:pPr>
        <w:ind w:left="360"/>
        <w:rPr>
          <w:rFonts w:eastAsia="Times New Roman"/>
          <w:bCs/>
          <w:spacing w:val="-2"/>
        </w:rPr>
      </w:pPr>
      <w:r w:rsidRPr="00534B36">
        <w:rPr>
          <w:rStyle w:val="Strong"/>
        </w:rPr>
        <w:t xml:space="preserve"> (h) Drainage features.</w:t>
      </w:r>
      <w:r w:rsidRPr="00631C0B">
        <w:rPr>
          <w:rFonts w:eastAsia="Times New Roman"/>
          <w:bCs/>
          <w:spacing w:val="-2"/>
        </w:rPr>
        <w:t xml:space="preserve"> </w:t>
      </w:r>
      <w:r>
        <w:rPr>
          <w:rFonts w:eastAsia="Times New Roman"/>
          <w:bCs/>
          <w:spacing w:val="-2"/>
        </w:rPr>
        <w:t>Measurement includes all excavation, embankment, shaping, and grading necessary for a completed drainage feature.</w:t>
      </w:r>
    </w:p>
    <w:p w14:paraId="2255C039" w14:textId="77777777" w:rsidR="00FB41FC" w:rsidRPr="00534B36" w:rsidRDefault="00FB41FC" w:rsidP="00FB41FC">
      <w:pPr>
        <w:jc w:val="center"/>
        <w:rPr>
          <w:rStyle w:val="Strong"/>
        </w:rPr>
      </w:pPr>
      <w:r w:rsidRPr="00534B36">
        <w:rPr>
          <w:rStyle w:val="Strong"/>
        </w:rPr>
        <w:t>Payment</w:t>
      </w:r>
    </w:p>
    <w:p w14:paraId="4EBC0DD8" w14:textId="77777777" w:rsidR="00FB41FC" w:rsidRDefault="00FB41FC" w:rsidP="00FB41FC">
      <w:pPr>
        <w:rPr>
          <w:rFonts w:eastAsia="Times New Roman"/>
          <w:spacing w:val="-2"/>
          <w:szCs w:val="20"/>
        </w:rPr>
        <w:sectPr w:rsidR="00FB41FC" w:rsidSect="00860867">
          <w:headerReference w:type="default" r:id="rId15"/>
          <w:footnotePr>
            <w:numRestart w:val="eachSect"/>
          </w:footnotePr>
          <w:endnotePr>
            <w:numFmt w:val="decimal"/>
          </w:endnotePr>
          <w:pgSz w:w="12240" w:h="15840"/>
          <w:pgMar w:top="1440" w:right="720" w:bottom="1152" w:left="720" w:header="720" w:footer="720" w:gutter="720"/>
          <w:cols w:space="720"/>
        </w:sectPr>
      </w:pPr>
      <w:r w:rsidRPr="00534B36">
        <w:rPr>
          <w:rStyle w:val="Strong"/>
        </w:rPr>
        <w:t>204.17</w:t>
      </w:r>
      <w:r w:rsidRPr="00303D7C">
        <w:rPr>
          <w:rFonts w:eastAsia="Times New Roman"/>
          <w:spacing w:val="-2"/>
          <w:szCs w:val="20"/>
        </w:rPr>
        <w:t xml:space="preserve"> The accepted quantities will be paid at the contract price per unit of measurement for the Section 204 pay items listed in the bid schedule. Payment will be full compensation for the work prescribed in this Section. See Subsection 109.05.</w:t>
      </w:r>
    </w:p>
    <w:tbl>
      <w:tblPr>
        <w:tblW w:w="12420" w:type="dxa"/>
        <w:jc w:val="center"/>
        <w:tblLayout w:type="fixed"/>
        <w:tblCellMar>
          <w:top w:w="29" w:type="dxa"/>
          <w:left w:w="62" w:type="dxa"/>
          <w:bottom w:w="29" w:type="dxa"/>
          <w:right w:w="62" w:type="dxa"/>
        </w:tblCellMar>
        <w:tblLook w:val="04A0" w:firstRow="1" w:lastRow="0" w:firstColumn="1" w:lastColumn="0" w:noHBand="0" w:noVBand="1"/>
      </w:tblPr>
      <w:tblGrid>
        <w:gridCol w:w="1530"/>
        <w:gridCol w:w="186"/>
        <w:gridCol w:w="1243"/>
        <w:gridCol w:w="182"/>
        <w:gridCol w:w="1539"/>
        <w:gridCol w:w="1170"/>
        <w:gridCol w:w="1620"/>
        <w:gridCol w:w="1710"/>
        <w:gridCol w:w="1170"/>
        <w:gridCol w:w="900"/>
        <w:gridCol w:w="1170"/>
      </w:tblGrid>
      <w:tr w:rsidR="00FB41FC" w:rsidRPr="00534B36" w14:paraId="247864E6" w14:textId="77777777" w:rsidTr="00FB41FC">
        <w:trPr>
          <w:cantSplit/>
          <w:tblHeader/>
          <w:jc w:val="center"/>
        </w:trPr>
        <w:tc>
          <w:tcPr>
            <w:tcW w:w="12420" w:type="dxa"/>
            <w:gridSpan w:val="11"/>
            <w:tcBorders>
              <w:top w:val="nil"/>
              <w:left w:val="nil"/>
              <w:bottom w:val="single" w:sz="8" w:space="0" w:color="000000"/>
              <w:right w:val="nil"/>
            </w:tcBorders>
            <w:hideMark/>
          </w:tcPr>
          <w:p w14:paraId="1F6BE7B8" w14:textId="77777777" w:rsidR="00FB41FC" w:rsidRPr="00534B36" w:rsidRDefault="00FB41FC" w:rsidP="00FB41FC">
            <w:pPr>
              <w:pStyle w:val="NoSpacing"/>
              <w:jc w:val="center"/>
              <w:rPr>
                <w:rStyle w:val="Strong"/>
              </w:rPr>
            </w:pPr>
            <w:bookmarkStart w:id="97" w:name="_Toc353367880"/>
            <w:r w:rsidRPr="00534B36">
              <w:rPr>
                <w:rStyle w:val="Strong"/>
              </w:rPr>
              <w:lastRenderedPageBreak/>
              <w:t>Table 204-1</w:t>
            </w:r>
          </w:p>
          <w:p w14:paraId="09A545EE" w14:textId="77777777" w:rsidR="00FB41FC" w:rsidRPr="00534B36" w:rsidRDefault="00FB41FC" w:rsidP="00FB41FC">
            <w:pPr>
              <w:pStyle w:val="NoSpacing"/>
              <w:jc w:val="center"/>
              <w:rPr>
                <w:rStyle w:val="Strong"/>
              </w:rPr>
            </w:pPr>
            <w:r w:rsidRPr="00534B36">
              <w:rPr>
                <w:rStyle w:val="Strong"/>
              </w:rPr>
              <w:t>Sampling, Testing, and Acceptance Requirements</w:t>
            </w:r>
          </w:p>
        </w:tc>
      </w:tr>
      <w:tr w:rsidR="00FB41FC" w:rsidRPr="00534B36" w14:paraId="555C2A79" w14:textId="77777777" w:rsidTr="00FB41FC">
        <w:trPr>
          <w:cantSplit/>
          <w:trHeight w:val="703"/>
          <w:tblHeader/>
          <w:jc w:val="center"/>
        </w:trPr>
        <w:tc>
          <w:tcPr>
            <w:tcW w:w="1530" w:type="dxa"/>
            <w:tcBorders>
              <w:top w:val="single" w:sz="8" w:space="0" w:color="000000"/>
              <w:left w:val="single" w:sz="8" w:space="0" w:color="000000"/>
              <w:bottom w:val="single" w:sz="8" w:space="0" w:color="000000"/>
              <w:right w:val="single" w:sz="8" w:space="0" w:color="000000"/>
            </w:tcBorders>
            <w:hideMark/>
          </w:tcPr>
          <w:p w14:paraId="39C39031" w14:textId="77777777" w:rsidR="00FB41FC" w:rsidRPr="00534B36" w:rsidRDefault="00FB41FC" w:rsidP="00FB41FC">
            <w:pPr>
              <w:pStyle w:val="NoSpacing"/>
              <w:rPr>
                <w:rStyle w:val="Strong"/>
              </w:rPr>
            </w:pPr>
            <w:r w:rsidRPr="00534B36">
              <w:rPr>
                <w:rStyle w:val="Strong"/>
              </w:rPr>
              <w:t>Material or</w:t>
            </w:r>
          </w:p>
          <w:p w14:paraId="1E7F69F7" w14:textId="77777777" w:rsidR="00FB41FC" w:rsidRPr="00534B36" w:rsidRDefault="00FB41FC" w:rsidP="00FB41FC">
            <w:pPr>
              <w:pStyle w:val="NoSpacing"/>
              <w:rPr>
                <w:rStyle w:val="Strong"/>
              </w:rPr>
            </w:pPr>
            <w:r w:rsidRPr="00534B36">
              <w:rPr>
                <w:rStyle w:val="Strong"/>
              </w:rPr>
              <w:t>Product</w:t>
            </w:r>
          </w:p>
          <w:p w14:paraId="1910EB1F" w14:textId="77777777" w:rsidR="00FB41FC" w:rsidRPr="00534B36" w:rsidRDefault="00FB41FC" w:rsidP="00FB41FC">
            <w:pPr>
              <w:pStyle w:val="NoSpacing"/>
              <w:rPr>
                <w:rStyle w:val="Strong"/>
              </w:rPr>
            </w:pPr>
            <w:r w:rsidRPr="00534B36">
              <w:rPr>
                <w:rStyle w:val="Strong"/>
              </w:rPr>
              <w:t>(Subsection)</w:t>
            </w:r>
          </w:p>
        </w:tc>
        <w:tc>
          <w:tcPr>
            <w:tcW w:w="1429" w:type="dxa"/>
            <w:gridSpan w:val="2"/>
            <w:tcBorders>
              <w:top w:val="single" w:sz="8" w:space="0" w:color="000000"/>
              <w:left w:val="single" w:sz="8" w:space="0" w:color="000000"/>
              <w:bottom w:val="single" w:sz="8" w:space="0" w:color="000000"/>
              <w:right w:val="single" w:sz="8" w:space="0" w:color="000000"/>
            </w:tcBorders>
            <w:hideMark/>
          </w:tcPr>
          <w:p w14:paraId="3918B531" w14:textId="77777777" w:rsidR="00FB41FC" w:rsidRPr="00534B36" w:rsidRDefault="00FB41FC" w:rsidP="00FB41FC">
            <w:pPr>
              <w:pStyle w:val="NoSpacing"/>
              <w:rPr>
                <w:rStyle w:val="Strong"/>
              </w:rPr>
            </w:pPr>
            <w:r w:rsidRPr="00534B36">
              <w:rPr>
                <w:rStyle w:val="Strong"/>
              </w:rPr>
              <w:t>Type of</w:t>
            </w:r>
          </w:p>
          <w:p w14:paraId="03EBE3BC" w14:textId="77777777" w:rsidR="00FB41FC" w:rsidRPr="00534B36" w:rsidRDefault="00FB41FC" w:rsidP="00FB41FC">
            <w:pPr>
              <w:pStyle w:val="NoSpacing"/>
              <w:rPr>
                <w:rStyle w:val="Strong"/>
              </w:rPr>
            </w:pPr>
            <w:r w:rsidRPr="00534B36">
              <w:rPr>
                <w:rStyle w:val="Strong"/>
              </w:rPr>
              <w:t>Acceptance</w:t>
            </w:r>
          </w:p>
          <w:p w14:paraId="0B8C48FD" w14:textId="77777777" w:rsidR="00FB41FC" w:rsidRPr="00534B36" w:rsidRDefault="00FB41FC" w:rsidP="00FB41FC">
            <w:pPr>
              <w:pStyle w:val="NoSpacing"/>
              <w:rPr>
                <w:rStyle w:val="Strong"/>
              </w:rPr>
            </w:pPr>
            <w:r w:rsidRPr="00534B36">
              <w:rPr>
                <w:rStyle w:val="Strong"/>
              </w:rPr>
              <w:t>(Subsection)</w:t>
            </w:r>
          </w:p>
        </w:tc>
        <w:tc>
          <w:tcPr>
            <w:tcW w:w="1721" w:type="dxa"/>
            <w:gridSpan w:val="2"/>
            <w:tcBorders>
              <w:top w:val="single" w:sz="8" w:space="0" w:color="000000"/>
              <w:left w:val="single" w:sz="8" w:space="0" w:color="000000"/>
              <w:bottom w:val="single" w:sz="8" w:space="0" w:color="000000"/>
              <w:right w:val="single" w:sz="8" w:space="0" w:color="000000"/>
            </w:tcBorders>
            <w:hideMark/>
          </w:tcPr>
          <w:p w14:paraId="1FD8D366" w14:textId="77777777" w:rsidR="00FB41FC" w:rsidRPr="00534B36" w:rsidRDefault="00FB41FC" w:rsidP="00FB41FC">
            <w:pPr>
              <w:pStyle w:val="NoSpacing"/>
              <w:rPr>
                <w:rStyle w:val="Strong"/>
              </w:rPr>
            </w:pPr>
            <w:r w:rsidRPr="00534B36">
              <w:rPr>
                <w:rStyle w:val="Strong"/>
              </w:rPr>
              <w:t>Characteristic</w:t>
            </w:r>
          </w:p>
        </w:tc>
        <w:tc>
          <w:tcPr>
            <w:tcW w:w="1170" w:type="dxa"/>
            <w:tcBorders>
              <w:top w:val="single" w:sz="8" w:space="0" w:color="000000"/>
              <w:left w:val="single" w:sz="8" w:space="0" w:color="000000"/>
              <w:bottom w:val="single" w:sz="8" w:space="0" w:color="000000"/>
              <w:right w:val="single" w:sz="8" w:space="0" w:color="000000"/>
            </w:tcBorders>
            <w:hideMark/>
          </w:tcPr>
          <w:p w14:paraId="5C32C074" w14:textId="77777777" w:rsidR="00FB41FC" w:rsidRPr="00534B36" w:rsidRDefault="00FB41FC" w:rsidP="00FB41FC">
            <w:pPr>
              <w:pStyle w:val="NoSpacing"/>
              <w:jc w:val="center"/>
              <w:rPr>
                <w:rStyle w:val="Strong"/>
              </w:rPr>
            </w:pPr>
            <w:r w:rsidRPr="00534B36">
              <w:rPr>
                <w:rStyle w:val="Strong"/>
              </w:rPr>
              <w:t>Category</w:t>
            </w:r>
          </w:p>
        </w:tc>
        <w:tc>
          <w:tcPr>
            <w:tcW w:w="1620" w:type="dxa"/>
            <w:tcBorders>
              <w:top w:val="single" w:sz="8" w:space="0" w:color="000000"/>
              <w:left w:val="single" w:sz="8" w:space="0" w:color="000000"/>
              <w:bottom w:val="single" w:sz="8" w:space="0" w:color="000000"/>
              <w:right w:val="single" w:sz="8" w:space="0" w:color="000000"/>
            </w:tcBorders>
            <w:hideMark/>
          </w:tcPr>
          <w:p w14:paraId="220DF829" w14:textId="77777777" w:rsidR="00FB41FC" w:rsidRPr="00534B36" w:rsidRDefault="00FB41FC" w:rsidP="00FB41FC">
            <w:pPr>
              <w:pStyle w:val="NoSpacing"/>
              <w:rPr>
                <w:rStyle w:val="Strong"/>
              </w:rPr>
            </w:pPr>
            <w:r w:rsidRPr="00534B36">
              <w:rPr>
                <w:rStyle w:val="Strong"/>
              </w:rPr>
              <w:t>Test Methods</w:t>
            </w:r>
          </w:p>
          <w:p w14:paraId="0CF60474" w14:textId="77777777" w:rsidR="00FB41FC" w:rsidRPr="00534B36" w:rsidRDefault="00FB41FC" w:rsidP="00FB41FC">
            <w:pPr>
              <w:pStyle w:val="NoSpacing"/>
              <w:rPr>
                <w:rStyle w:val="Strong"/>
              </w:rPr>
            </w:pPr>
            <w:r w:rsidRPr="00534B36">
              <w:rPr>
                <w:rStyle w:val="Strong"/>
              </w:rPr>
              <w:t>Specifications</w:t>
            </w:r>
          </w:p>
        </w:tc>
        <w:tc>
          <w:tcPr>
            <w:tcW w:w="1710" w:type="dxa"/>
            <w:tcBorders>
              <w:top w:val="single" w:sz="8" w:space="0" w:color="000000"/>
              <w:left w:val="single" w:sz="8" w:space="0" w:color="000000"/>
              <w:bottom w:val="single" w:sz="8" w:space="0" w:color="000000"/>
              <w:right w:val="single" w:sz="8" w:space="0" w:color="000000"/>
            </w:tcBorders>
            <w:hideMark/>
          </w:tcPr>
          <w:p w14:paraId="55159B86" w14:textId="77777777" w:rsidR="00FB41FC" w:rsidRPr="00534B36" w:rsidRDefault="00FB41FC" w:rsidP="00FB41FC">
            <w:pPr>
              <w:pStyle w:val="NoSpacing"/>
              <w:rPr>
                <w:rStyle w:val="Strong"/>
              </w:rPr>
            </w:pPr>
            <w:r w:rsidRPr="00534B36">
              <w:rPr>
                <w:rStyle w:val="Strong"/>
              </w:rPr>
              <w:t>Sampling</w:t>
            </w:r>
          </w:p>
          <w:p w14:paraId="38FC452A" w14:textId="77777777" w:rsidR="00FB41FC" w:rsidRPr="00534B36" w:rsidRDefault="00FB41FC" w:rsidP="00FB41FC">
            <w:pPr>
              <w:pStyle w:val="NoSpacing"/>
              <w:rPr>
                <w:rStyle w:val="Strong"/>
              </w:rPr>
            </w:pPr>
            <w:r w:rsidRPr="00534B36">
              <w:rPr>
                <w:rStyle w:val="Strong"/>
              </w:rPr>
              <w:t>Frequency</w:t>
            </w:r>
          </w:p>
        </w:tc>
        <w:tc>
          <w:tcPr>
            <w:tcW w:w="1170" w:type="dxa"/>
            <w:tcBorders>
              <w:top w:val="single" w:sz="8" w:space="0" w:color="000000"/>
              <w:left w:val="single" w:sz="8" w:space="0" w:color="000000"/>
              <w:bottom w:val="single" w:sz="8" w:space="0" w:color="000000"/>
              <w:right w:val="single" w:sz="8" w:space="0" w:color="000000"/>
            </w:tcBorders>
            <w:hideMark/>
          </w:tcPr>
          <w:p w14:paraId="40F61BCC" w14:textId="77777777" w:rsidR="00FB41FC" w:rsidRPr="00534B36" w:rsidRDefault="00FB41FC" w:rsidP="00FB41FC">
            <w:pPr>
              <w:pStyle w:val="NoSpacing"/>
              <w:rPr>
                <w:rStyle w:val="Strong"/>
              </w:rPr>
            </w:pPr>
            <w:r w:rsidRPr="00534B36">
              <w:rPr>
                <w:rStyle w:val="Strong"/>
              </w:rPr>
              <w:t>Point of</w:t>
            </w:r>
          </w:p>
          <w:p w14:paraId="3C953C26" w14:textId="77777777" w:rsidR="00FB41FC" w:rsidRPr="00534B36" w:rsidRDefault="00FB41FC" w:rsidP="00FB41FC">
            <w:pPr>
              <w:pStyle w:val="NoSpacing"/>
              <w:rPr>
                <w:rStyle w:val="Strong"/>
              </w:rPr>
            </w:pPr>
            <w:r w:rsidRPr="00534B36">
              <w:rPr>
                <w:rStyle w:val="Strong"/>
              </w:rPr>
              <w:t>Sampling</w:t>
            </w:r>
          </w:p>
        </w:tc>
        <w:tc>
          <w:tcPr>
            <w:tcW w:w="900" w:type="dxa"/>
            <w:tcBorders>
              <w:top w:val="single" w:sz="8" w:space="0" w:color="000000"/>
              <w:left w:val="single" w:sz="8" w:space="0" w:color="000000"/>
              <w:bottom w:val="single" w:sz="8" w:space="0" w:color="000000"/>
              <w:right w:val="single" w:sz="8" w:space="0" w:color="000000"/>
            </w:tcBorders>
            <w:hideMark/>
          </w:tcPr>
          <w:p w14:paraId="44314BE1" w14:textId="77777777" w:rsidR="00FB41FC" w:rsidRPr="00534B36" w:rsidRDefault="00FB41FC" w:rsidP="00FB41FC">
            <w:pPr>
              <w:pStyle w:val="NoSpacing"/>
              <w:jc w:val="center"/>
              <w:rPr>
                <w:rStyle w:val="Strong"/>
              </w:rPr>
            </w:pPr>
            <w:r w:rsidRPr="00534B36">
              <w:rPr>
                <w:rStyle w:val="Strong"/>
              </w:rPr>
              <w:t>Split</w:t>
            </w:r>
          </w:p>
          <w:p w14:paraId="3238DAEB" w14:textId="77777777" w:rsidR="00FB41FC" w:rsidRPr="00534B36" w:rsidRDefault="00FB41FC" w:rsidP="00FB41FC">
            <w:pPr>
              <w:pStyle w:val="NoSpacing"/>
              <w:jc w:val="center"/>
              <w:rPr>
                <w:rStyle w:val="Strong"/>
              </w:rPr>
            </w:pPr>
            <w:r w:rsidRPr="00534B36">
              <w:rPr>
                <w:rStyle w:val="Strong"/>
              </w:rPr>
              <w:t>Sample</w:t>
            </w:r>
          </w:p>
        </w:tc>
        <w:tc>
          <w:tcPr>
            <w:tcW w:w="1170" w:type="dxa"/>
            <w:tcBorders>
              <w:top w:val="single" w:sz="8" w:space="0" w:color="000000"/>
              <w:left w:val="single" w:sz="8" w:space="0" w:color="000000"/>
              <w:bottom w:val="single" w:sz="8" w:space="0" w:color="000000"/>
              <w:right w:val="single" w:sz="8" w:space="0" w:color="000000"/>
            </w:tcBorders>
            <w:hideMark/>
          </w:tcPr>
          <w:p w14:paraId="4A333D97" w14:textId="77777777" w:rsidR="00FB41FC" w:rsidRPr="00534B36" w:rsidRDefault="00FB41FC" w:rsidP="00FB41FC">
            <w:pPr>
              <w:pStyle w:val="NoSpacing"/>
              <w:rPr>
                <w:rStyle w:val="Strong"/>
              </w:rPr>
            </w:pPr>
            <w:r w:rsidRPr="00534B36">
              <w:rPr>
                <w:rStyle w:val="Strong"/>
              </w:rPr>
              <w:t>Reporting</w:t>
            </w:r>
          </w:p>
          <w:p w14:paraId="2ACEA9FD" w14:textId="77777777" w:rsidR="00FB41FC" w:rsidRPr="00534B36" w:rsidRDefault="00FB41FC" w:rsidP="00FB41FC">
            <w:pPr>
              <w:pStyle w:val="NoSpacing"/>
              <w:rPr>
                <w:rStyle w:val="Strong"/>
              </w:rPr>
            </w:pPr>
            <w:r w:rsidRPr="00534B36">
              <w:rPr>
                <w:rStyle w:val="Strong"/>
              </w:rPr>
              <w:t>Time</w:t>
            </w:r>
          </w:p>
        </w:tc>
      </w:tr>
      <w:tr w:rsidR="00FB41FC" w:rsidRPr="00534B36" w14:paraId="62EB3C03" w14:textId="77777777" w:rsidTr="00FB41FC">
        <w:trPr>
          <w:cantSplit/>
          <w:trHeight w:val="179"/>
          <w:jc w:val="center"/>
        </w:trPr>
        <w:tc>
          <w:tcPr>
            <w:tcW w:w="12420" w:type="dxa"/>
            <w:gridSpan w:val="11"/>
            <w:tcBorders>
              <w:top w:val="single" w:sz="8" w:space="0" w:color="000000"/>
              <w:left w:val="single" w:sz="8" w:space="0" w:color="000000"/>
              <w:bottom w:val="single" w:sz="8" w:space="0" w:color="000000"/>
              <w:right w:val="single" w:sz="8" w:space="0" w:color="000000"/>
            </w:tcBorders>
            <w:vAlign w:val="center"/>
            <w:hideMark/>
          </w:tcPr>
          <w:p w14:paraId="4BD63C72" w14:textId="77777777" w:rsidR="00FB41FC" w:rsidRPr="00534B36" w:rsidRDefault="00FB41FC" w:rsidP="00FB41FC">
            <w:pPr>
              <w:pStyle w:val="NoSpacing"/>
              <w:rPr>
                <w:rStyle w:val="Strong"/>
              </w:rPr>
            </w:pPr>
          </w:p>
          <w:p w14:paraId="74D9CF1B" w14:textId="77777777" w:rsidR="00FB41FC" w:rsidRPr="00534B36" w:rsidRDefault="00FB41FC" w:rsidP="00FB41FC">
            <w:pPr>
              <w:pStyle w:val="NoSpacing"/>
              <w:rPr>
                <w:rStyle w:val="Strong"/>
              </w:rPr>
            </w:pPr>
            <w:r w:rsidRPr="00534B36">
              <w:rPr>
                <w:rStyle w:val="Strong"/>
              </w:rPr>
              <w:t>Source</w:t>
            </w:r>
          </w:p>
        </w:tc>
      </w:tr>
      <w:tr w:rsidR="00FB41FC" w:rsidRPr="00303D7C" w14:paraId="7DDBF6FA" w14:textId="77777777" w:rsidTr="00FB41FC">
        <w:trPr>
          <w:cantSplit/>
          <w:trHeight w:val="597"/>
          <w:jc w:val="center"/>
        </w:trPr>
        <w:tc>
          <w:tcPr>
            <w:tcW w:w="1530" w:type="dxa"/>
            <w:tcBorders>
              <w:top w:val="single" w:sz="8" w:space="0" w:color="000000"/>
              <w:left w:val="single" w:sz="8" w:space="0" w:color="000000"/>
              <w:bottom w:val="single" w:sz="4" w:space="0" w:color="auto"/>
              <w:right w:val="single" w:sz="8" w:space="0" w:color="000000"/>
            </w:tcBorders>
            <w:hideMark/>
          </w:tcPr>
          <w:p w14:paraId="756A2D02" w14:textId="77777777" w:rsidR="00FB41FC" w:rsidRPr="00303D7C" w:rsidRDefault="00FB41FC" w:rsidP="00FB41FC">
            <w:pPr>
              <w:pStyle w:val="NoSpacing"/>
              <w:rPr>
                <w:sz w:val="20"/>
                <w:szCs w:val="20"/>
              </w:rPr>
            </w:pPr>
            <w:r w:rsidRPr="00303D7C">
              <w:rPr>
                <w:sz w:val="20"/>
                <w:szCs w:val="20"/>
              </w:rPr>
              <w:t>Topping</w:t>
            </w:r>
          </w:p>
          <w:p w14:paraId="054D917A" w14:textId="77777777" w:rsidR="00FB41FC" w:rsidRPr="00303D7C" w:rsidRDefault="00FB41FC" w:rsidP="00FB41FC">
            <w:pPr>
              <w:pStyle w:val="NoSpacing"/>
              <w:rPr>
                <w:sz w:val="20"/>
                <w:szCs w:val="20"/>
              </w:rPr>
            </w:pPr>
            <w:r w:rsidRPr="00303D7C">
              <w:rPr>
                <w:sz w:val="20"/>
                <w:szCs w:val="20"/>
              </w:rPr>
              <w:t>(704.05)</w:t>
            </w:r>
          </w:p>
        </w:tc>
        <w:tc>
          <w:tcPr>
            <w:tcW w:w="1429" w:type="dxa"/>
            <w:gridSpan w:val="2"/>
            <w:tcBorders>
              <w:top w:val="single" w:sz="8" w:space="0" w:color="000000"/>
              <w:left w:val="single" w:sz="8" w:space="0" w:color="000000"/>
              <w:bottom w:val="nil"/>
              <w:right w:val="single" w:sz="8" w:space="0" w:color="000000"/>
            </w:tcBorders>
            <w:hideMark/>
          </w:tcPr>
          <w:p w14:paraId="0BD2B098" w14:textId="77777777" w:rsidR="00FB41FC" w:rsidRPr="00303D7C" w:rsidRDefault="00FB41FC" w:rsidP="00FB41FC">
            <w:pPr>
              <w:pStyle w:val="NoSpacing"/>
              <w:rPr>
                <w:sz w:val="20"/>
                <w:szCs w:val="20"/>
              </w:rPr>
            </w:pPr>
            <w:r w:rsidRPr="00303D7C">
              <w:rPr>
                <w:sz w:val="20"/>
                <w:szCs w:val="20"/>
              </w:rPr>
              <w:t>Measured and</w:t>
            </w:r>
          </w:p>
          <w:p w14:paraId="2CCD5E55" w14:textId="77777777" w:rsidR="00FB41FC" w:rsidRPr="00303D7C" w:rsidRDefault="00FB41FC" w:rsidP="00FB41FC">
            <w:pPr>
              <w:pStyle w:val="NoSpacing"/>
              <w:rPr>
                <w:sz w:val="20"/>
                <w:szCs w:val="20"/>
              </w:rPr>
            </w:pPr>
            <w:r w:rsidRPr="00303D7C">
              <w:rPr>
                <w:sz w:val="20"/>
                <w:szCs w:val="20"/>
              </w:rPr>
              <w:t>tested for</w:t>
            </w:r>
          </w:p>
          <w:p w14:paraId="5DA8B5AC" w14:textId="77777777" w:rsidR="00FB41FC" w:rsidRPr="00303D7C" w:rsidRDefault="00FB41FC" w:rsidP="00FB41FC">
            <w:pPr>
              <w:pStyle w:val="NoSpacing"/>
              <w:rPr>
                <w:sz w:val="20"/>
                <w:szCs w:val="20"/>
              </w:rPr>
            </w:pPr>
            <w:r w:rsidRPr="00303D7C">
              <w:rPr>
                <w:sz w:val="20"/>
                <w:szCs w:val="20"/>
              </w:rPr>
              <w:t>conformance</w:t>
            </w:r>
          </w:p>
          <w:p w14:paraId="2C4E7CAC" w14:textId="77777777" w:rsidR="00FB41FC" w:rsidRPr="00303D7C" w:rsidRDefault="00FB41FC" w:rsidP="00FB41FC">
            <w:pPr>
              <w:pStyle w:val="NoSpacing"/>
              <w:rPr>
                <w:sz w:val="20"/>
                <w:szCs w:val="20"/>
              </w:rPr>
            </w:pPr>
            <w:r w:rsidRPr="00303D7C">
              <w:rPr>
                <w:sz w:val="20"/>
                <w:szCs w:val="20"/>
              </w:rPr>
              <w:t>(106.04 &amp; 105)</w:t>
            </w:r>
          </w:p>
        </w:tc>
        <w:tc>
          <w:tcPr>
            <w:tcW w:w="1721" w:type="dxa"/>
            <w:gridSpan w:val="2"/>
            <w:tcBorders>
              <w:top w:val="single" w:sz="8" w:space="0" w:color="000000"/>
              <w:left w:val="single" w:sz="8" w:space="0" w:color="000000"/>
              <w:bottom w:val="single" w:sz="4" w:space="0" w:color="auto"/>
              <w:right w:val="single" w:sz="8" w:space="0" w:color="000000"/>
            </w:tcBorders>
            <w:hideMark/>
          </w:tcPr>
          <w:p w14:paraId="5A11AF9E" w14:textId="77777777" w:rsidR="00FB41FC" w:rsidRPr="00303D7C" w:rsidRDefault="00FB41FC" w:rsidP="00FB41FC">
            <w:pPr>
              <w:pStyle w:val="NoSpacing"/>
              <w:rPr>
                <w:sz w:val="20"/>
                <w:szCs w:val="20"/>
              </w:rPr>
            </w:pPr>
            <w:proofErr w:type="gramStart"/>
            <w:r w:rsidRPr="00303D7C">
              <w:rPr>
                <w:sz w:val="20"/>
                <w:szCs w:val="20"/>
              </w:rPr>
              <w:t>Classification</w:t>
            </w:r>
            <w:r w:rsidRPr="00303D7C">
              <w:rPr>
                <w:sz w:val="20"/>
                <w:szCs w:val="20"/>
                <w:vertAlign w:val="superscript"/>
              </w:rPr>
              <w:t>(</w:t>
            </w:r>
            <w:proofErr w:type="gramEnd"/>
            <w:r w:rsidRPr="00303D7C">
              <w:rPr>
                <w:sz w:val="20"/>
                <w:szCs w:val="20"/>
                <w:vertAlign w:val="superscript"/>
              </w:rPr>
              <w:t>1)</w:t>
            </w:r>
          </w:p>
        </w:tc>
        <w:tc>
          <w:tcPr>
            <w:tcW w:w="1170" w:type="dxa"/>
            <w:tcBorders>
              <w:top w:val="single" w:sz="8" w:space="0" w:color="000000"/>
              <w:left w:val="single" w:sz="8" w:space="0" w:color="000000"/>
              <w:bottom w:val="single" w:sz="4" w:space="0" w:color="auto"/>
              <w:right w:val="single" w:sz="8" w:space="0" w:color="000000"/>
            </w:tcBorders>
            <w:hideMark/>
          </w:tcPr>
          <w:p w14:paraId="738B3822" w14:textId="77777777" w:rsidR="00FB41FC" w:rsidRPr="00303D7C" w:rsidRDefault="00FB41FC" w:rsidP="00FB41FC">
            <w:pPr>
              <w:pStyle w:val="NoSpacing"/>
              <w:jc w:val="center"/>
              <w:rPr>
                <w:sz w:val="20"/>
                <w:szCs w:val="20"/>
              </w:rPr>
            </w:pPr>
            <w:r w:rsidRPr="00303D7C">
              <w:rPr>
                <w:sz w:val="20"/>
                <w:szCs w:val="20"/>
              </w:rPr>
              <w:t>–</w:t>
            </w:r>
          </w:p>
        </w:tc>
        <w:tc>
          <w:tcPr>
            <w:tcW w:w="1620" w:type="dxa"/>
            <w:tcBorders>
              <w:top w:val="single" w:sz="8" w:space="0" w:color="000000"/>
              <w:left w:val="single" w:sz="8" w:space="0" w:color="000000"/>
              <w:bottom w:val="single" w:sz="4" w:space="0" w:color="auto"/>
              <w:right w:val="single" w:sz="8" w:space="0" w:color="000000"/>
            </w:tcBorders>
            <w:hideMark/>
          </w:tcPr>
          <w:p w14:paraId="3EF5543B" w14:textId="77777777" w:rsidR="00FB41FC" w:rsidRPr="00303D7C" w:rsidRDefault="00FB41FC" w:rsidP="00FB41FC">
            <w:pPr>
              <w:pStyle w:val="NoSpacing"/>
              <w:rPr>
                <w:sz w:val="20"/>
                <w:szCs w:val="20"/>
              </w:rPr>
            </w:pPr>
            <w:r w:rsidRPr="00303D7C">
              <w:rPr>
                <w:sz w:val="20"/>
                <w:szCs w:val="20"/>
              </w:rPr>
              <w:t>AASHTO</w:t>
            </w:r>
          </w:p>
          <w:p w14:paraId="64AD3A37" w14:textId="77777777" w:rsidR="00FB41FC" w:rsidRPr="00303D7C" w:rsidRDefault="00FB41FC" w:rsidP="00FB41FC">
            <w:pPr>
              <w:pStyle w:val="NoSpacing"/>
              <w:rPr>
                <w:sz w:val="20"/>
                <w:szCs w:val="20"/>
              </w:rPr>
            </w:pPr>
            <w:r w:rsidRPr="00303D7C">
              <w:rPr>
                <w:sz w:val="20"/>
                <w:szCs w:val="20"/>
              </w:rPr>
              <w:t>M 145</w:t>
            </w:r>
          </w:p>
        </w:tc>
        <w:tc>
          <w:tcPr>
            <w:tcW w:w="1710" w:type="dxa"/>
            <w:tcBorders>
              <w:top w:val="single" w:sz="8" w:space="0" w:color="000000"/>
              <w:left w:val="single" w:sz="8" w:space="0" w:color="000000"/>
              <w:bottom w:val="single" w:sz="4" w:space="0" w:color="auto"/>
              <w:right w:val="single" w:sz="8" w:space="0" w:color="000000"/>
            </w:tcBorders>
            <w:hideMark/>
          </w:tcPr>
          <w:p w14:paraId="649F4790" w14:textId="77777777" w:rsidR="00FB41FC" w:rsidRPr="00303D7C" w:rsidRDefault="00FB41FC" w:rsidP="00FB41FC">
            <w:pPr>
              <w:pStyle w:val="NoSpacing"/>
              <w:rPr>
                <w:sz w:val="20"/>
                <w:szCs w:val="20"/>
              </w:rPr>
            </w:pPr>
            <w:r w:rsidRPr="00303D7C">
              <w:rPr>
                <w:sz w:val="20"/>
                <w:szCs w:val="20"/>
              </w:rPr>
              <w:t>1 per</w:t>
            </w:r>
          </w:p>
          <w:p w14:paraId="4D895B9E" w14:textId="77777777" w:rsidR="00FB41FC" w:rsidRPr="00303D7C" w:rsidRDefault="00FB41FC" w:rsidP="00FB41FC">
            <w:pPr>
              <w:pStyle w:val="NoSpacing"/>
              <w:rPr>
                <w:sz w:val="20"/>
                <w:szCs w:val="20"/>
              </w:rPr>
            </w:pPr>
            <w:r w:rsidRPr="00303D7C">
              <w:rPr>
                <w:sz w:val="20"/>
                <w:szCs w:val="20"/>
              </w:rPr>
              <w:t>soil type</w:t>
            </w:r>
          </w:p>
          <w:p w14:paraId="298CA35A" w14:textId="77777777" w:rsidR="00FB41FC" w:rsidRPr="00303D7C" w:rsidRDefault="00FB41FC" w:rsidP="00FB41FC">
            <w:pPr>
              <w:pStyle w:val="NoSpacing"/>
              <w:rPr>
                <w:sz w:val="20"/>
                <w:szCs w:val="20"/>
              </w:rPr>
            </w:pPr>
            <w:r w:rsidRPr="00303D7C">
              <w:rPr>
                <w:sz w:val="20"/>
                <w:szCs w:val="20"/>
              </w:rPr>
              <w:t>and</w:t>
            </w:r>
          </w:p>
          <w:p w14:paraId="13637D34" w14:textId="77777777" w:rsidR="00FB41FC" w:rsidRPr="00303D7C" w:rsidRDefault="00FB41FC" w:rsidP="00FB41FC">
            <w:pPr>
              <w:pStyle w:val="NoSpacing"/>
              <w:rPr>
                <w:sz w:val="20"/>
                <w:szCs w:val="20"/>
              </w:rPr>
            </w:pPr>
            <w:r w:rsidRPr="00303D7C">
              <w:rPr>
                <w:sz w:val="20"/>
                <w:szCs w:val="20"/>
              </w:rPr>
              <w:t>source of</w:t>
            </w:r>
          </w:p>
          <w:p w14:paraId="6AC6EEA2" w14:textId="77777777" w:rsidR="00FB41FC" w:rsidRPr="00303D7C" w:rsidRDefault="00FB41FC" w:rsidP="00FB41FC">
            <w:pPr>
              <w:pStyle w:val="NoSpacing"/>
              <w:rPr>
                <w:sz w:val="20"/>
                <w:szCs w:val="20"/>
              </w:rPr>
            </w:pPr>
            <w:r w:rsidRPr="00303D7C">
              <w:rPr>
                <w:sz w:val="20"/>
                <w:szCs w:val="20"/>
              </w:rPr>
              <w:t>material</w:t>
            </w:r>
          </w:p>
        </w:tc>
        <w:tc>
          <w:tcPr>
            <w:tcW w:w="1170" w:type="dxa"/>
            <w:tcBorders>
              <w:top w:val="single" w:sz="8" w:space="0" w:color="000000"/>
              <w:left w:val="single" w:sz="8" w:space="0" w:color="000000"/>
              <w:bottom w:val="single" w:sz="4" w:space="0" w:color="auto"/>
              <w:right w:val="single" w:sz="8" w:space="0" w:color="000000"/>
            </w:tcBorders>
            <w:hideMark/>
          </w:tcPr>
          <w:p w14:paraId="6CBDA646" w14:textId="77777777" w:rsidR="00FB41FC" w:rsidRPr="00303D7C" w:rsidRDefault="00FB41FC" w:rsidP="00FB41FC">
            <w:pPr>
              <w:pStyle w:val="NoSpacing"/>
              <w:rPr>
                <w:sz w:val="20"/>
                <w:szCs w:val="20"/>
              </w:rPr>
            </w:pPr>
            <w:r>
              <w:rPr>
                <w:sz w:val="20"/>
                <w:szCs w:val="20"/>
              </w:rPr>
              <w:t>Processed material</w:t>
            </w:r>
          </w:p>
        </w:tc>
        <w:tc>
          <w:tcPr>
            <w:tcW w:w="900" w:type="dxa"/>
            <w:tcBorders>
              <w:top w:val="single" w:sz="8" w:space="0" w:color="000000"/>
              <w:left w:val="single" w:sz="8" w:space="0" w:color="000000"/>
              <w:bottom w:val="single" w:sz="4" w:space="0" w:color="auto"/>
              <w:right w:val="single" w:sz="8" w:space="0" w:color="000000"/>
            </w:tcBorders>
            <w:hideMark/>
          </w:tcPr>
          <w:p w14:paraId="42A0BB26" w14:textId="77777777" w:rsidR="00FB41FC" w:rsidRPr="00303D7C" w:rsidRDefault="00FB41FC" w:rsidP="00FB41FC">
            <w:pPr>
              <w:pStyle w:val="NoSpacing"/>
              <w:jc w:val="center"/>
              <w:rPr>
                <w:sz w:val="20"/>
                <w:szCs w:val="20"/>
              </w:rPr>
            </w:pPr>
            <w:r w:rsidRPr="00303D7C">
              <w:rPr>
                <w:sz w:val="20"/>
                <w:szCs w:val="20"/>
              </w:rPr>
              <w:t>Yes</w:t>
            </w:r>
          </w:p>
        </w:tc>
        <w:tc>
          <w:tcPr>
            <w:tcW w:w="1170" w:type="dxa"/>
            <w:tcBorders>
              <w:top w:val="single" w:sz="8" w:space="0" w:color="000000"/>
              <w:left w:val="single" w:sz="8" w:space="0" w:color="000000"/>
              <w:bottom w:val="single" w:sz="4" w:space="0" w:color="auto"/>
              <w:right w:val="single" w:sz="8" w:space="0" w:color="000000"/>
            </w:tcBorders>
            <w:hideMark/>
          </w:tcPr>
          <w:p w14:paraId="2B38740D" w14:textId="77777777" w:rsidR="00FB41FC" w:rsidRPr="00303D7C" w:rsidRDefault="00FB41FC" w:rsidP="00FB41FC">
            <w:pPr>
              <w:pStyle w:val="NoSpacing"/>
              <w:rPr>
                <w:sz w:val="20"/>
                <w:szCs w:val="20"/>
              </w:rPr>
            </w:pPr>
            <w:r w:rsidRPr="00303D7C">
              <w:rPr>
                <w:sz w:val="20"/>
                <w:szCs w:val="20"/>
              </w:rPr>
              <w:t>Before</w:t>
            </w:r>
          </w:p>
          <w:p w14:paraId="2FC8E8FF" w14:textId="77777777" w:rsidR="00FB41FC" w:rsidRPr="00303D7C" w:rsidRDefault="00FB41FC" w:rsidP="00FB41FC">
            <w:pPr>
              <w:pStyle w:val="NoSpacing"/>
              <w:rPr>
                <w:sz w:val="20"/>
                <w:szCs w:val="20"/>
              </w:rPr>
            </w:pPr>
            <w:r w:rsidRPr="00303D7C">
              <w:rPr>
                <w:sz w:val="20"/>
                <w:szCs w:val="20"/>
              </w:rPr>
              <w:t>using in</w:t>
            </w:r>
          </w:p>
          <w:p w14:paraId="499F430C" w14:textId="77777777" w:rsidR="00FB41FC" w:rsidRPr="00303D7C" w:rsidRDefault="00FB41FC" w:rsidP="00FB41FC">
            <w:pPr>
              <w:pStyle w:val="NoSpacing"/>
              <w:rPr>
                <w:sz w:val="20"/>
                <w:szCs w:val="20"/>
              </w:rPr>
            </w:pPr>
            <w:r w:rsidRPr="00303D7C">
              <w:rPr>
                <w:sz w:val="20"/>
                <w:szCs w:val="20"/>
              </w:rPr>
              <w:t>work</w:t>
            </w:r>
          </w:p>
        </w:tc>
      </w:tr>
      <w:tr w:rsidR="00FB41FC" w:rsidRPr="00303D7C" w14:paraId="3211D1BF" w14:textId="77777777" w:rsidTr="00FB41FC">
        <w:trPr>
          <w:cantSplit/>
          <w:trHeight w:val="597"/>
          <w:jc w:val="center"/>
        </w:trPr>
        <w:tc>
          <w:tcPr>
            <w:tcW w:w="1530" w:type="dxa"/>
            <w:tcBorders>
              <w:top w:val="single" w:sz="8" w:space="0" w:color="000000"/>
              <w:left w:val="single" w:sz="8" w:space="0" w:color="000000"/>
              <w:bottom w:val="single" w:sz="4" w:space="0" w:color="auto"/>
              <w:right w:val="single" w:sz="8" w:space="0" w:color="000000"/>
            </w:tcBorders>
            <w:hideMark/>
          </w:tcPr>
          <w:p w14:paraId="7A9EC9EE" w14:textId="77777777" w:rsidR="00FB41FC" w:rsidRPr="00303D7C" w:rsidRDefault="00FB41FC" w:rsidP="00FB41FC">
            <w:pPr>
              <w:pStyle w:val="NoSpacing"/>
              <w:rPr>
                <w:sz w:val="20"/>
                <w:szCs w:val="20"/>
              </w:rPr>
            </w:pPr>
            <w:r w:rsidRPr="00303D7C">
              <w:rPr>
                <w:sz w:val="20"/>
                <w:szCs w:val="20"/>
              </w:rPr>
              <w:t>Unclassified</w:t>
            </w:r>
          </w:p>
          <w:p w14:paraId="38B5AC11" w14:textId="77777777" w:rsidR="00FB41FC" w:rsidRPr="00303D7C" w:rsidRDefault="00FB41FC" w:rsidP="00FB41FC">
            <w:pPr>
              <w:pStyle w:val="NoSpacing"/>
              <w:rPr>
                <w:sz w:val="20"/>
                <w:szCs w:val="20"/>
              </w:rPr>
            </w:pPr>
            <w:r w:rsidRPr="00303D7C">
              <w:rPr>
                <w:sz w:val="20"/>
                <w:szCs w:val="20"/>
              </w:rPr>
              <w:t>borrow</w:t>
            </w:r>
          </w:p>
          <w:p w14:paraId="2C96E4B7" w14:textId="77777777" w:rsidR="00FB41FC" w:rsidRPr="00303D7C" w:rsidRDefault="00FB41FC" w:rsidP="00FB41FC">
            <w:pPr>
              <w:pStyle w:val="NoSpacing"/>
              <w:rPr>
                <w:sz w:val="20"/>
                <w:szCs w:val="20"/>
              </w:rPr>
            </w:pPr>
            <w:r w:rsidRPr="00303D7C">
              <w:rPr>
                <w:sz w:val="20"/>
                <w:szCs w:val="20"/>
              </w:rPr>
              <w:t>(704.06)</w:t>
            </w:r>
          </w:p>
        </w:tc>
        <w:tc>
          <w:tcPr>
            <w:tcW w:w="1429" w:type="dxa"/>
            <w:gridSpan w:val="2"/>
            <w:tcBorders>
              <w:top w:val="single" w:sz="8" w:space="0" w:color="000000"/>
              <w:left w:val="single" w:sz="8" w:space="0" w:color="000000"/>
              <w:bottom w:val="single" w:sz="4" w:space="0" w:color="auto"/>
              <w:right w:val="single" w:sz="8" w:space="0" w:color="000000"/>
            </w:tcBorders>
            <w:hideMark/>
          </w:tcPr>
          <w:p w14:paraId="33D10078" w14:textId="77777777" w:rsidR="00FB41FC" w:rsidRPr="00303D7C" w:rsidRDefault="00FB41FC" w:rsidP="00FB41FC">
            <w:pPr>
              <w:pStyle w:val="NoSpacing"/>
              <w:jc w:val="center"/>
              <w:rPr>
                <w:sz w:val="20"/>
                <w:szCs w:val="20"/>
              </w:rPr>
            </w:pPr>
            <w:r w:rsidRPr="00303D7C">
              <w:rPr>
                <w:sz w:val="20"/>
                <w:szCs w:val="20"/>
              </w:rPr>
              <w:t>"</w:t>
            </w:r>
          </w:p>
        </w:tc>
        <w:tc>
          <w:tcPr>
            <w:tcW w:w="1721" w:type="dxa"/>
            <w:gridSpan w:val="2"/>
            <w:tcBorders>
              <w:top w:val="single" w:sz="8" w:space="0" w:color="000000"/>
              <w:left w:val="single" w:sz="8" w:space="0" w:color="000000"/>
              <w:bottom w:val="single" w:sz="4" w:space="0" w:color="auto"/>
              <w:right w:val="single" w:sz="8" w:space="0" w:color="000000"/>
            </w:tcBorders>
            <w:hideMark/>
          </w:tcPr>
          <w:p w14:paraId="740BDA13" w14:textId="77777777" w:rsidR="00FB41FC" w:rsidRPr="00303D7C" w:rsidRDefault="00FB41FC" w:rsidP="00FB41FC">
            <w:pPr>
              <w:pStyle w:val="NoSpacing"/>
              <w:jc w:val="center"/>
              <w:rPr>
                <w:sz w:val="20"/>
                <w:szCs w:val="20"/>
              </w:rPr>
            </w:pPr>
            <w:r w:rsidRPr="00303D7C">
              <w:rPr>
                <w:sz w:val="20"/>
                <w:szCs w:val="20"/>
              </w:rPr>
              <w:t>"</w:t>
            </w:r>
          </w:p>
        </w:tc>
        <w:tc>
          <w:tcPr>
            <w:tcW w:w="1170" w:type="dxa"/>
            <w:tcBorders>
              <w:top w:val="single" w:sz="8" w:space="0" w:color="000000"/>
              <w:left w:val="single" w:sz="8" w:space="0" w:color="000000"/>
              <w:bottom w:val="single" w:sz="4" w:space="0" w:color="auto"/>
              <w:right w:val="single" w:sz="8" w:space="0" w:color="000000"/>
            </w:tcBorders>
            <w:hideMark/>
          </w:tcPr>
          <w:p w14:paraId="05BA0CFB" w14:textId="77777777" w:rsidR="00FB41FC" w:rsidRPr="00303D7C" w:rsidRDefault="00FB41FC" w:rsidP="00FB41FC">
            <w:pPr>
              <w:pStyle w:val="NoSpacing"/>
              <w:jc w:val="center"/>
              <w:rPr>
                <w:sz w:val="20"/>
                <w:szCs w:val="20"/>
              </w:rPr>
            </w:pPr>
            <w:r w:rsidRPr="00303D7C">
              <w:rPr>
                <w:sz w:val="20"/>
                <w:szCs w:val="20"/>
              </w:rPr>
              <w:t>–</w:t>
            </w:r>
          </w:p>
        </w:tc>
        <w:tc>
          <w:tcPr>
            <w:tcW w:w="1620" w:type="dxa"/>
            <w:tcBorders>
              <w:top w:val="single" w:sz="8" w:space="0" w:color="000000"/>
              <w:left w:val="single" w:sz="8" w:space="0" w:color="000000"/>
              <w:bottom w:val="single" w:sz="4" w:space="0" w:color="auto"/>
              <w:right w:val="single" w:sz="8" w:space="0" w:color="000000"/>
            </w:tcBorders>
            <w:hideMark/>
          </w:tcPr>
          <w:p w14:paraId="4D90B93F" w14:textId="77777777" w:rsidR="00FB41FC" w:rsidRPr="00303D7C" w:rsidRDefault="00FB41FC" w:rsidP="00FB41FC">
            <w:pPr>
              <w:pStyle w:val="NoSpacing"/>
              <w:jc w:val="center"/>
              <w:rPr>
                <w:sz w:val="20"/>
                <w:szCs w:val="20"/>
              </w:rPr>
            </w:pPr>
            <w:r w:rsidRPr="00303D7C">
              <w:rPr>
                <w:sz w:val="20"/>
                <w:szCs w:val="20"/>
              </w:rPr>
              <w:t>"</w:t>
            </w:r>
          </w:p>
        </w:tc>
        <w:tc>
          <w:tcPr>
            <w:tcW w:w="1710" w:type="dxa"/>
            <w:tcBorders>
              <w:top w:val="single" w:sz="8" w:space="0" w:color="000000"/>
              <w:left w:val="single" w:sz="8" w:space="0" w:color="000000"/>
              <w:bottom w:val="single" w:sz="4" w:space="0" w:color="auto"/>
              <w:right w:val="single" w:sz="8" w:space="0" w:color="000000"/>
            </w:tcBorders>
            <w:hideMark/>
          </w:tcPr>
          <w:p w14:paraId="441F8B57" w14:textId="77777777" w:rsidR="00FB41FC" w:rsidRPr="00303D7C" w:rsidRDefault="00FB41FC" w:rsidP="00FB41FC">
            <w:pPr>
              <w:pStyle w:val="NoSpacing"/>
              <w:jc w:val="center"/>
              <w:rPr>
                <w:sz w:val="20"/>
                <w:szCs w:val="20"/>
              </w:rPr>
            </w:pPr>
            <w:r w:rsidRPr="00303D7C">
              <w:rPr>
                <w:sz w:val="20"/>
                <w:szCs w:val="20"/>
              </w:rPr>
              <w:t>"</w:t>
            </w:r>
          </w:p>
        </w:tc>
        <w:tc>
          <w:tcPr>
            <w:tcW w:w="1170" w:type="dxa"/>
            <w:tcBorders>
              <w:top w:val="single" w:sz="8" w:space="0" w:color="000000"/>
              <w:left w:val="single" w:sz="8" w:space="0" w:color="000000"/>
              <w:bottom w:val="single" w:sz="4" w:space="0" w:color="auto"/>
              <w:right w:val="single" w:sz="8" w:space="0" w:color="000000"/>
            </w:tcBorders>
            <w:hideMark/>
          </w:tcPr>
          <w:p w14:paraId="09316033" w14:textId="77777777" w:rsidR="00FB41FC" w:rsidRPr="00303D7C" w:rsidRDefault="00FB41FC" w:rsidP="00FB41FC">
            <w:pPr>
              <w:pStyle w:val="NoSpacing"/>
              <w:jc w:val="center"/>
              <w:rPr>
                <w:sz w:val="20"/>
                <w:szCs w:val="20"/>
              </w:rPr>
            </w:pPr>
            <w:r w:rsidRPr="00303D7C">
              <w:rPr>
                <w:sz w:val="20"/>
                <w:szCs w:val="20"/>
              </w:rPr>
              <w:t>"</w:t>
            </w:r>
          </w:p>
        </w:tc>
        <w:tc>
          <w:tcPr>
            <w:tcW w:w="900" w:type="dxa"/>
            <w:tcBorders>
              <w:top w:val="single" w:sz="8" w:space="0" w:color="000000"/>
              <w:left w:val="single" w:sz="8" w:space="0" w:color="000000"/>
              <w:bottom w:val="single" w:sz="4" w:space="0" w:color="auto"/>
              <w:right w:val="single" w:sz="8" w:space="0" w:color="000000"/>
            </w:tcBorders>
            <w:hideMark/>
          </w:tcPr>
          <w:p w14:paraId="464444F7" w14:textId="77777777" w:rsidR="00FB41FC" w:rsidRPr="00303D7C" w:rsidRDefault="00FB41FC" w:rsidP="00FB41FC">
            <w:pPr>
              <w:pStyle w:val="NoSpacing"/>
              <w:jc w:val="center"/>
              <w:rPr>
                <w:sz w:val="20"/>
                <w:szCs w:val="20"/>
              </w:rPr>
            </w:pPr>
            <w:r w:rsidRPr="00303D7C">
              <w:rPr>
                <w:sz w:val="20"/>
                <w:szCs w:val="20"/>
              </w:rPr>
              <w:t>"</w:t>
            </w:r>
          </w:p>
        </w:tc>
        <w:tc>
          <w:tcPr>
            <w:tcW w:w="1170" w:type="dxa"/>
            <w:tcBorders>
              <w:top w:val="single" w:sz="8" w:space="0" w:color="000000"/>
              <w:left w:val="single" w:sz="8" w:space="0" w:color="000000"/>
              <w:bottom w:val="single" w:sz="4" w:space="0" w:color="auto"/>
              <w:right w:val="single" w:sz="8" w:space="0" w:color="000000"/>
            </w:tcBorders>
            <w:hideMark/>
          </w:tcPr>
          <w:p w14:paraId="441699A9" w14:textId="77777777" w:rsidR="00FB41FC" w:rsidRPr="00303D7C" w:rsidRDefault="00FB41FC" w:rsidP="00FB41FC">
            <w:pPr>
              <w:pStyle w:val="NoSpacing"/>
              <w:jc w:val="center"/>
              <w:rPr>
                <w:sz w:val="20"/>
                <w:szCs w:val="20"/>
              </w:rPr>
            </w:pPr>
            <w:r w:rsidRPr="00303D7C">
              <w:rPr>
                <w:sz w:val="20"/>
                <w:szCs w:val="20"/>
              </w:rPr>
              <w:t>"</w:t>
            </w:r>
          </w:p>
        </w:tc>
      </w:tr>
      <w:tr w:rsidR="00FB41FC" w:rsidRPr="00534B36" w14:paraId="426DC0BF" w14:textId="77777777" w:rsidTr="00FB41FC">
        <w:trPr>
          <w:cantSplit/>
          <w:trHeight w:val="197"/>
          <w:jc w:val="center"/>
        </w:trPr>
        <w:tc>
          <w:tcPr>
            <w:tcW w:w="12420" w:type="dxa"/>
            <w:gridSpan w:val="11"/>
            <w:tcBorders>
              <w:top w:val="single" w:sz="8" w:space="0" w:color="000000"/>
              <w:left w:val="single" w:sz="8" w:space="0" w:color="000000"/>
              <w:bottom w:val="single" w:sz="8" w:space="0" w:color="000000"/>
              <w:right w:val="single" w:sz="8" w:space="0" w:color="000000"/>
            </w:tcBorders>
            <w:vAlign w:val="center"/>
            <w:hideMark/>
          </w:tcPr>
          <w:p w14:paraId="70A84EB2" w14:textId="77777777" w:rsidR="00FB41FC" w:rsidRPr="00534B36" w:rsidRDefault="00FB41FC" w:rsidP="00FB41FC">
            <w:pPr>
              <w:pStyle w:val="NoSpacing"/>
              <w:rPr>
                <w:rStyle w:val="Strong"/>
              </w:rPr>
            </w:pPr>
          </w:p>
          <w:p w14:paraId="03DFF95B" w14:textId="77777777" w:rsidR="00FB41FC" w:rsidRPr="00534B36" w:rsidRDefault="00FB41FC" w:rsidP="00FB41FC">
            <w:pPr>
              <w:pStyle w:val="NoSpacing"/>
              <w:rPr>
                <w:rStyle w:val="Strong"/>
              </w:rPr>
            </w:pPr>
            <w:r w:rsidRPr="00534B36">
              <w:rPr>
                <w:rStyle w:val="Strong"/>
              </w:rPr>
              <w:t>Production</w:t>
            </w:r>
          </w:p>
        </w:tc>
      </w:tr>
      <w:tr w:rsidR="00FB41FC" w:rsidRPr="00303D7C" w14:paraId="0B075074" w14:textId="77777777" w:rsidTr="00FB41FC">
        <w:trPr>
          <w:cantSplit/>
          <w:trHeight w:val="1184"/>
          <w:jc w:val="center"/>
        </w:trPr>
        <w:tc>
          <w:tcPr>
            <w:tcW w:w="1530" w:type="dxa"/>
            <w:vMerge w:val="restart"/>
            <w:tcBorders>
              <w:top w:val="single" w:sz="8" w:space="0" w:color="000000"/>
              <w:left w:val="single" w:sz="8" w:space="0" w:color="000000"/>
              <w:bottom w:val="single" w:sz="4" w:space="0" w:color="auto"/>
              <w:right w:val="single" w:sz="8" w:space="0" w:color="000000"/>
            </w:tcBorders>
            <w:hideMark/>
          </w:tcPr>
          <w:p w14:paraId="07882B11" w14:textId="77777777" w:rsidR="00FB41FC" w:rsidRPr="00303D7C" w:rsidRDefault="00FB41FC" w:rsidP="00FB41FC">
            <w:pPr>
              <w:pStyle w:val="NoSpacing"/>
              <w:rPr>
                <w:sz w:val="20"/>
                <w:szCs w:val="20"/>
              </w:rPr>
            </w:pPr>
            <w:r w:rsidRPr="00303D7C">
              <w:rPr>
                <w:sz w:val="20"/>
                <w:szCs w:val="20"/>
              </w:rPr>
              <w:t>Topping</w:t>
            </w:r>
          </w:p>
          <w:p w14:paraId="0DE8F030" w14:textId="77777777" w:rsidR="00FB41FC" w:rsidRPr="00303D7C" w:rsidRDefault="00FB41FC" w:rsidP="00FB41FC">
            <w:pPr>
              <w:pStyle w:val="NoSpacing"/>
              <w:rPr>
                <w:sz w:val="20"/>
                <w:szCs w:val="20"/>
              </w:rPr>
            </w:pPr>
            <w:r w:rsidRPr="00303D7C">
              <w:rPr>
                <w:sz w:val="20"/>
                <w:szCs w:val="20"/>
              </w:rPr>
              <w:t>(704.05)</w:t>
            </w:r>
            <w:r>
              <w:rPr>
                <w:sz w:val="20"/>
                <w:szCs w:val="20"/>
              </w:rPr>
              <w:t xml:space="preserve"> and (204.11(a))</w:t>
            </w:r>
          </w:p>
        </w:tc>
        <w:tc>
          <w:tcPr>
            <w:tcW w:w="1429" w:type="dxa"/>
            <w:gridSpan w:val="2"/>
            <w:vMerge w:val="restart"/>
            <w:tcBorders>
              <w:top w:val="single" w:sz="8" w:space="0" w:color="000000"/>
              <w:left w:val="single" w:sz="8" w:space="0" w:color="000000"/>
              <w:bottom w:val="single" w:sz="4" w:space="0" w:color="auto"/>
              <w:right w:val="single" w:sz="8" w:space="0" w:color="000000"/>
            </w:tcBorders>
            <w:hideMark/>
          </w:tcPr>
          <w:p w14:paraId="3C532014" w14:textId="77777777" w:rsidR="00FB41FC" w:rsidRPr="00303D7C" w:rsidRDefault="00FB41FC" w:rsidP="00FB41FC">
            <w:pPr>
              <w:pStyle w:val="NoSpacing"/>
              <w:rPr>
                <w:sz w:val="20"/>
                <w:szCs w:val="20"/>
              </w:rPr>
            </w:pPr>
            <w:r w:rsidRPr="00303D7C">
              <w:rPr>
                <w:sz w:val="20"/>
                <w:szCs w:val="20"/>
              </w:rPr>
              <w:t>Measured and</w:t>
            </w:r>
          </w:p>
          <w:p w14:paraId="5C027369" w14:textId="77777777" w:rsidR="00FB41FC" w:rsidRPr="00303D7C" w:rsidRDefault="00FB41FC" w:rsidP="00FB41FC">
            <w:pPr>
              <w:pStyle w:val="NoSpacing"/>
              <w:rPr>
                <w:sz w:val="20"/>
                <w:szCs w:val="20"/>
              </w:rPr>
            </w:pPr>
            <w:r w:rsidRPr="00303D7C">
              <w:rPr>
                <w:sz w:val="20"/>
                <w:szCs w:val="20"/>
              </w:rPr>
              <w:t>tested for</w:t>
            </w:r>
          </w:p>
          <w:p w14:paraId="65125C4F" w14:textId="77777777" w:rsidR="00FB41FC" w:rsidRPr="00303D7C" w:rsidRDefault="00FB41FC" w:rsidP="00FB41FC">
            <w:pPr>
              <w:pStyle w:val="NoSpacing"/>
              <w:rPr>
                <w:sz w:val="20"/>
                <w:szCs w:val="20"/>
              </w:rPr>
            </w:pPr>
            <w:r w:rsidRPr="00303D7C">
              <w:rPr>
                <w:sz w:val="20"/>
                <w:szCs w:val="20"/>
              </w:rPr>
              <w:t>conformance</w:t>
            </w:r>
          </w:p>
          <w:p w14:paraId="0C6C2263" w14:textId="77777777" w:rsidR="00FB41FC" w:rsidRPr="00303D7C" w:rsidRDefault="00FB41FC" w:rsidP="00FB41FC">
            <w:pPr>
              <w:pStyle w:val="NoSpacing"/>
              <w:rPr>
                <w:sz w:val="20"/>
                <w:szCs w:val="20"/>
              </w:rPr>
            </w:pPr>
            <w:r w:rsidRPr="00303D7C">
              <w:rPr>
                <w:sz w:val="20"/>
                <w:szCs w:val="20"/>
              </w:rPr>
              <w:t>(106.04)</w:t>
            </w:r>
          </w:p>
        </w:tc>
        <w:tc>
          <w:tcPr>
            <w:tcW w:w="1721" w:type="dxa"/>
            <w:gridSpan w:val="2"/>
            <w:tcBorders>
              <w:top w:val="single" w:sz="8" w:space="0" w:color="000000"/>
              <w:left w:val="single" w:sz="8" w:space="0" w:color="000000"/>
              <w:bottom w:val="nil"/>
              <w:right w:val="single" w:sz="8" w:space="0" w:color="000000"/>
            </w:tcBorders>
            <w:hideMark/>
          </w:tcPr>
          <w:p w14:paraId="2B6FE1B8" w14:textId="77777777" w:rsidR="00FB41FC" w:rsidRPr="00303D7C" w:rsidRDefault="00FB41FC" w:rsidP="00FB41FC">
            <w:pPr>
              <w:pStyle w:val="NoSpacing"/>
              <w:rPr>
                <w:sz w:val="20"/>
                <w:szCs w:val="20"/>
              </w:rPr>
            </w:pPr>
            <w:r w:rsidRPr="00303D7C">
              <w:rPr>
                <w:sz w:val="20"/>
                <w:szCs w:val="20"/>
              </w:rPr>
              <w:t>Moisture-density</w:t>
            </w:r>
          </w:p>
        </w:tc>
        <w:tc>
          <w:tcPr>
            <w:tcW w:w="1170" w:type="dxa"/>
            <w:tcBorders>
              <w:top w:val="single" w:sz="8" w:space="0" w:color="000000"/>
              <w:left w:val="single" w:sz="8" w:space="0" w:color="000000"/>
              <w:bottom w:val="nil"/>
              <w:right w:val="single" w:sz="8" w:space="0" w:color="000000"/>
            </w:tcBorders>
            <w:hideMark/>
          </w:tcPr>
          <w:p w14:paraId="7E331AB2" w14:textId="77777777" w:rsidR="00FB41FC" w:rsidRPr="00303D7C" w:rsidRDefault="00FB41FC" w:rsidP="00FB41FC">
            <w:pPr>
              <w:pStyle w:val="NoSpacing"/>
              <w:jc w:val="center"/>
              <w:rPr>
                <w:sz w:val="20"/>
                <w:szCs w:val="20"/>
              </w:rPr>
            </w:pPr>
            <w:r w:rsidRPr="00303D7C">
              <w:rPr>
                <w:sz w:val="20"/>
                <w:szCs w:val="20"/>
              </w:rPr>
              <w:t>–</w:t>
            </w:r>
          </w:p>
        </w:tc>
        <w:tc>
          <w:tcPr>
            <w:tcW w:w="1620" w:type="dxa"/>
            <w:tcBorders>
              <w:top w:val="single" w:sz="8" w:space="0" w:color="000000"/>
              <w:left w:val="single" w:sz="8" w:space="0" w:color="000000"/>
              <w:bottom w:val="nil"/>
              <w:right w:val="single" w:sz="8" w:space="0" w:color="000000"/>
            </w:tcBorders>
            <w:hideMark/>
          </w:tcPr>
          <w:p w14:paraId="09940A1D" w14:textId="77777777" w:rsidR="00FB41FC" w:rsidRPr="00303D7C" w:rsidRDefault="00FB41FC" w:rsidP="00FB41FC">
            <w:pPr>
              <w:pStyle w:val="NoSpacing"/>
              <w:rPr>
                <w:sz w:val="20"/>
                <w:szCs w:val="20"/>
              </w:rPr>
            </w:pPr>
          </w:p>
          <w:p w14:paraId="0F54C04C" w14:textId="77777777" w:rsidR="00FB41FC" w:rsidRPr="00303D7C" w:rsidRDefault="00FB41FC" w:rsidP="00FB41FC">
            <w:pPr>
              <w:pStyle w:val="NoSpacing"/>
              <w:rPr>
                <w:sz w:val="20"/>
                <w:szCs w:val="20"/>
              </w:rPr>
            </w:pPr>
            <w:r w:rsidRPr="00303D7C">
              <w:rPr>
                <w:sz w:val="20"/>
                <w:szCs w:val="20"/>
              </w:rPr>
              <w:t xml:space="preserve">T 99, Method </w:t>
            </w:r>
            <w:proofErr w:type="gramStart"/>
            <w:r w:rsidRPr="00303D7C">
              <w:rPr>
                <w:sz w:val="20"/>
                <w:szCs w:val="20"/>
              </w:rPr>
              <w:t>C</w:t>
            </w:r>
            <w:r w:rsidRPr="00303D7C">
              <w:rPr>
                <w:sz w:val="20"/>
                <w:szCs w:val="20"/>
                <w:vertAlign w:val="superscript"/>
              </w:rPr>
              <w:t>(</w:t>
            </w:r>
            <w:proofErr w:type="gramEnd"/>
            <w:r w:rsidRPr="00303D7C">
              <w:rPr>
                <w:sz w:val="20"/>
                <w:szCs w:val="20"/>
                <w:vertAlign w:val="superscript"/>
              </w:rPr>
              <w:t>2)</w:t>
            </w:r>
          </w:p>
        </w:tc>
        <w:tc>
          <w:tcPr>
            <w:tcW w:w="1710" w:type="dxa"/>
            <w:tcBorders>
              <w:top w:val="single" w:sz="8" w:space="0" w:color="000000"/>
              <w:left w:val="single" w:sz="8" w:space="0" w:color="000000"/>
              <w:bottom w:val="nil"/>
              <w:right w:val="single" w:sz="8" w:space="0" w:color="000000"/>
            </w:tcBorders>
            <w:hideMark/>
          </w:tcPr>
          <w:p w14:paraId="4161DB35" w14:textId="77777777" w:rsidR="00FB41FC" w:rsidRPr="00303D7C" w:rsidRDefault="00FB41FC" w:rsidP="00FB41FC">
            <w:pPr>
              <w:pStyle w:val="NoSpacing"/>
              <w:rPr>
                <w:sz w:val="20"/>
                <w:szCs w:val="20"/>
              </w:rPr>
            </w:pPr>
            <w:r w:rsidRPr="00303D7C">
              <w:rPr>
                <w:sz w:val="20"/>
                <w:szCs w:val="20"/>
              </w:rPr>
              <w:t>1 per</w:t>
            </w:r>
          </w:p>
          <w:p w14:paraId="6223518D" w14:textId="77777777" w:rsidR="00FB41FC" w:rsidRPr="00303D7C" w:rsidRDefault="00FB41FC" w:rsidP="00FB41FC">
            <w:pPr>
              <w:pStyle w:val="NoSpacing"/>
              <w:rPr>
                <w:sz w:val="20"/>
                <w:szCs w:val="20"/>
              </w:rPr>
            </w:pPr>
            <w:r w:rsidRPr="00303D7C">
              <w:rPr>
                <w:sz w:val="20"/>
                <w:szCs w:val="20"/>
              </w:rPr>
              <w:t>soil type,</w:t>
            </w:r>
          </w:p>
          <w:p w14:paraId="7FFC6B21" w14:textId="77777777" w:rsidR="00FB41FC" w:rsidRPr="00303D7C" w:rsidRDefault="00FB41FC" w:rsidP="00FB41FC">
            <w:pPr>
              <w:pStyle w:val="NoSpacing"/>
              <w:rPr>
                <w:sz w:val="20"/>
                <w:szCs w:val="20"/>
              </w:rPr>
            </w:pPr>
            <w:r w:rsidRPr="00303D7C">
              <w:rPr>
                <w:sz w:val="20"/>
                <w:szCs w:val="20"/>
              </w:rPr>
              <w:t>but not less than</w:t>
            </w:r>
          </w:p>
          <w:p w14:paraId="11A6DA2F" w14:textId="77777777" w:rsidR="00FB41FC" w:rsidRPr="00303D7C" w:rsidRDefault="00FB41FC" w:rsidP="00FB41FC">
            <w:pPr>
              <w:pStyle w:val="NoSpacing"/>
              <w:rPr>
                <w:sz w:val="20"/>
                <w:szCs w:val="20"/>
              </w:rPr>
            </w:pPr>
            <w:r w:rsidRPr="00303D7C">
              <w:rPr>
                <w:sz w:val="20"/>
                <w:szCs w:val="20"/>
              </w:rPr>
              <w:t>1 per each</w:t>
            </w:r>
          </w:p>
          <w:p w14:paraId="490D0707" w14:textId="77777777" w:rsidR="00FB41FC" w:rsidRPr="00303D7C" w:rsidRDefault="00FB41FC" w:rsidP="00FB41FC">
            <w:pPr>
              <w:pStyle w:val="NoSpacing"/>
              <w:rPr>
                <w:sz w:val="20"/>
                <w:szCs w:val="20"/>
              </w:rPr>
            </w:pPr>
            <w:r w:rsidRPr="00303D7C">
              <w:rPr>
                <w:sz w:val="20"/>
                <w:szCs w:val="20"/>
              </w:rPr>
              <w:t>13,000 yd</w:t>
            </w:r>
            <w:r w:rsidRPr="00303D7C">
              <w:rPr>
                <w:sz w:val="20"/>
                <w:szCs w:val="20"/>
                <w:vertAlign w:val="superscript"/>
              </w:rPr>
              <w:t>3</w:t>
            </w:r>
          </w:p>
          <w:p w14:paraId="13D37C1A" w14:textId="77777777" w:rsidR="00FB41FC" w:rsidRPr="00303D7C" w:rsidRDefault="00FB41FC" w:rsidP="00FB41FC">
            <w:pPr>
              <w:pStyle w:val="NoSpacing"/>
              <w:rPr>
                <w:sz w:val="20"/>
                <w:szCs w:val="20"/>
              </w:rPr>
            </w:pPr>
            <w:r w:rsidRPr="00303D7C">
              <w:rPr>
                <w:sz w:val="20"/>
                <w:szCs w:val="20"/>
              </w:rPr>
              <w:t>(10,000 m</w:t>
            </w:r>
            <w:r w:rsidRPr="00303D7C">
              <w:rPr>
                <w:sz w:val="20"/>
                <w:szCs w:val="20"/>
                <w:vertAlign w:val="superscript"/>
              </w:rPr>
              <w:t>3</w:t>
            </w:r>
            <w:r w:rsidRPr="00303D7C">
              <w:rPr>
                <w:sz w:val="20"/>
                <w:szCs w:val="20"/>
              </w:rPr>
              <w:t>)</w:t>
            </w:r>
          </w:p>
        </w:tc>
        <w:tc>
          <w:tcPr>
            <w:tcW w:w="1170" w:type="dxa"/>
            <w:tcBorders>
              <w:top w:val="single" w:sz="8" w:space="0" w:color="000000"/>
              <w:left w:val="single" w:sz="8" w:space="0" w:color="000000"/>
              <w:bottom w:val="nil"/>
              <w:right w:val="single" w:sz="8" w:space="0" w:color="000000"/>
            </w:tcBorders>
            <w:hideMark/>
          </w:tcPr>
          <w:p w14:paraId="334C9BC8" w14:textId="77777777" w:rsidR="00FB41FC" w:rsidRPr="00303D7C" w:rsidRDefault="00FB41FC" w:rsidP="00FB41FC">
            <w:pPr>
              <w:pStyle w:val="NoSpacing"/>
              <w:rPr>
                <w:sz w:val="20"/>
                <w:szCs w:val="20"/>
              </w:rPr>
            </w:pPr>
            <w:r w:rsidRPr="00303D7C">
              <w:rPr>
                <w:sz w:val="20"/>
                <w:szCs w:val="20"/>
              </w:rPr>
              <w:t>Processed</w:t>
            </w:r>
          </w:p>
          <w:p w14:paraId="1D011330" w14:textId="77777777" w:rsidR="00FB41FC" w:rsidRPr="00303D7C" w:rsidRDefault="00FB41FC" w:rsidP="00FB41FC">
            <w:pPr>
              <w:pStyle w:val="NoSpacing"/>
              <w:rPr>
                <w:sz w:val="20"/>
                <w:szCs w:val="20"/>
              </w:rPr>
            </w:pPr>
            <w:r w:rsidRPr="00303D7C">
              <w:rPr>
                <w:sz w:val="20"/>
                <w:szCs w:val="20"/>
              </w:rPr>
              <w:t>material</w:t>
            </w:r>
          </w:p>
        </w:tc>
        <w:tc>
          <w:tcPr>
            <w:tcW w:w="900" w:type="dxa"/>
            <w:tcBorders>
              <w:top w:val="single" w:sz="8" w:space="0" w:color="000000"/>
              <w:left w:val="single" w:sz="8" w:space="0" w:color="000000"/>
              <w:bottom w:val="nil"/>
              <w:right w:val="single" w:sz="8" w:space="0" w:color="000000"/>
            </w:tcBorders>
            <w:hideMark/>
          </w:tcPr>
          <w:p w14:paraId="4D49CF82" w14:textId="77777777" w:rsidR="00FB41FC" w:rsidRPr="00303D7C" w:rsidRDefault="00FB41FC" w:rsidP="00FB41FC">
            <w:pPr>
              <w:pStyle w:val="NoSpacing"/>
              <w:jc w:val="center"/>
              <w:rPr>
                <w:sz w:val="20"/>
                <w:szCs w:val="20"/>
              </w:rPr>
            </w:pPr>
            <w:r w:rsidRPr="00303D7C">
              <w:rPr>
                <w:sz w:val="20"/>
                <w:szCs w:val="20"/>
              </w:rPr>
              <w:t>Yes</w:t>
            </w:r>
          </w:p>
        </w:tc>
        <w:tc>
          <w:tcPr>
            <w:tcW w:w="1170" w:type="dxa"/>
            <w:tcBorders>
              <w:top w:val="single" w:sz="8" w:space="0" w:color="000000"/>
              <w:left w:val="single" w:sz="8" w:space="0" w:color="000000"/>
              <w:bottom w:val="nil"/>
              <w:right w:val="single" w:sz="8" w:space="0" w:color="000000"/>
            </w:tcBorders>
            <w:hideMark/>
          </w:tcPr>
          <w:p w14:paraId="23AA9B79" w14:textId="77777777" w:rsidR="00FB41FC" w:rsidRPr="00303D7C" w:rsidRDefault="00FB41FC" w:rsidP="00FB41FC">
            <w:pPr>
              <w:pStyle w:val="NoSpacing"/>
              <w:rPr>
                <w:sz w:val="20"/>
                <w:szCs w:val="20"/>
              </w:rPr>
            </w:pPr>
            <w:r w:rsidRPr="00303D7C">
              <w:rPr>
                <w:sz w:val="20"/>
                <w:szCs w:val="20"/>
              </w:rPr>
              <w:t>Before</w:t>
            </w:r>
          </w:p>
          <w:p w14:paraId="631B445A" w14:textId="77777777" w:rsidR="00FB41FC" w:rsidRPr="00303D7C" w:rsidRDefault="00FB41FC" w:rsidP="00FB41FC">
            <w:pPr>
              <w:pStyle w:val="NoSpacing"/>
              <w:rPr>
                <w:sz w:val="20"/>
                <w:szCs w:val="20"/>
              </w:rPr>
            </w:pPr>
            <w:r w:rsidRPr="00303D7C">
              <w:rPr>
                <w:sz w:val="20"/>
                <w:szCs w:val="20"/>
              </w:rPr>
              <w:t>using in</w:t>
            </w:r>
          </w:p>
          <w:p w14:paraId="281A10E8" w14:textId="77777777" w:rsidR="00FB41FC" w:rsidRPr="00303D7C" w:rsidRDefault="00FB41FC" w:rsidP="00FB41FC">
            <w:pPr>
              <w:pStyle w:val="NoSpacing"/>
              <w:rPr>
                <w:sz w:val="20"/>
                <w:szCs w:val="20"/>
              </w:rPr>
            </w:pPr>
            <w:r w:rsidRPr="00303D7C">
              <w:rPr>
                <w:sz w:val="20"/>
                <w:szCs w:val="20"/>
              </w:rPr>
              <w:t>work</w:t>
            </w:r>
          </w:p>
        </w:tc>
      </w:tr>
      <w:tr w:rsidR="00FB41FC" w:rsidRPr="00303D7C" w14:paraId="7198D1AA" w14:textId="77777777" w:rsidTr="00FB41FC">
        <w:trPr>
          <w:cantSplit/>
          <w:trHeight w:val="729"/>
          <w:jc w:val="center"/>
        </w:trPr>
        <w:tc>
          <w:tcPr>
            <w:tcW w:w="1530" w:type="dxa"/>
            <w:vMerge/>
            <w:tcBorders>
              <w:top w:val="single" w:sz="8" w:space="0" w:color="000000"/>
              <w:left w:val="single" w:sz="8" w:space="0" w:color="000000"/>
              <w:bottom w:val="single" w:sz="4" w:space="0" w:color="auto"/>
              <w:right w:val="single" w:sz="8" w:space="0" w:color="000000"/>
            </w:tcBorders>
            <w:vAlign w:val="center"/>
            <w:hideMark/>
          </w:tcPr>
          <w:p w14:paraId="32A62026" w14:textId="77777777" w:rsidR="00FB41FC" w:rsidRPr="00303D7C" w:rsidRDefault="00FB41FC" w:rsidP="00FB41FC">
            <w:pPr>
              <w:pStyle w:val="NoSpacing"/>
              <w:rPr>
                <w:sz w:val="20"/>
                <w:szCs w:val="20"/>
              </w:rPr>
            </w:pPr>
          </w:p>
        </w:tc>
        <w:tc>
          <w:tcPr>
            <w:tcW w:w="1429" w:type="dxa"/>
            <w:gridSpan w:val="2"/>
            <w:vMerge/>
            <w:tcBorders>
              <w:top w:val="single" w:sz="8" w:space="0" w:color="000000"/>
              <w:left w:val="single" w:sz="8" w:space="0" w:color="000000"/>
              <w:bottom w:val="single" w:sz="4" w:space="0" w:color="auto"/>
              <w:right w:val="single" w:sz="8" w:space="0" w:color="000000"/>
            </w:tcBorders>
            <w:vAlign w:val="center"/>
            <w:hideMark/>
          </w:tcPr>
          <w:p w14:paraId="2A2C1983" w14:textId="77777777" w:rsidR="00FB41FC" w:rsidRPr="00303D7C" w:rsidRDefault="00FB41FC" w:rsidP="00FB41FC">
            <w:pPr>
              <w:pStyle w:val="NoSpacing"/>
              <w:rPr>
                <w:sz w:val="20"/>
                <w:szCs w:val="20"/>
              </w:rPr>
            </w:pPr>
          </w:p>
        </w:tc>
        <w:tc>
          <w:tcPr>
            <w:tcW w:w="1721" w:type="dxa"/>
            <w:gridSpan w:val="2"/>
            <w:tcBorders>
              <w:top w:val="nil"/>
              <w:left w:val="single" w:sz="8" w:space="0" w:color="000000"/>
              <w:bottom w:val="single" w:sz="4" w:space="0" w:color="auto"/>
              <w:right w:val="single" w:sz="8" w:space="0" w:color="000000"/>
            </w:tcBorders>
            <w:hideMark/>
          </w:tcPr>
          <w:p w14:paraId="78DB89E8" w14:textId="77777777" w:rsidR="00FB41FC" w:rsidRPr="00303D7C" w:rsidRDefault="00FB41FC" w:rsidP="00FB41FC">
            <w:pPr>
              <w:pStyle w:val="NoSpacing"/>
              <w:rPr>
                <w:sz w:val="20"/>
                <w:szCs w:val="20"/>
              </w:rPr>
            </w:pPr>
            <w:r w:rsidRPr="00303D7C">
              <w:rPr>
                <w:sz w:val="20"/>
                <w:szCs w:val="20"/>
              </w:rPr>
              <w:t>Density</w:t>
            </w:r>
          </w:p>
        </w:tc>
        <w:tc>
          <w:tcPr>
            <w:tcW w:w="1170" w:type="dxa"/>
            <w:tcBorders>
              <w:top w:val="nil"/>
              <w:left w:val="single" w:sz="8" w:space="0" w:color="000000"/>
              <w:bottom w:val="single" w:sz="4" w:space="0" w:color="auto"/>
              <w:right w:val="single" w:sz="8" w:space="0" w:color="000000"/>
            </w:tcBorders>
            <w:hideMark/>
          </w:tcPr>
          <w:p w14:paraId="194688E3" w14:textId="77777777" w:rsidR="00FB41FC" w:rsidRPr="00303D7C" w:rsidRDefault="00FB41FC" w:rsidP="00FB41FC">
            <w:pPr>
              <w:pStyle w:val="NoSpacing"/>
              <w:jc w:val="center"/>
              <w:rPr>
                <w:sz w:val="20"/>
                <w:szCs w:val="20"/>
              </w:rPr>
            </w:pPr>
            <w:r w:rsidRPr="00303D7C">
              <w:rPr>
                <w:sz w:val="20"/>
                <w:szCs w:val="20"/>
              </w:rPr>
              <w:t>–</w:t>
            </w:r>
          </w:p>
        </w:tc>
        <w:tc>
          <w:tcPr>
            <w:tcW w:w="1620" w:type="dxa"/>
            <w:tcBorders>
              <w:top w:val="nil"/>
              <w:left w:val="single" w:sz="8" w:space="0" w:color="000000"/>
              <w:bottom w:val="single" w:sz="4" w:space="0" w:color="auto"/>
              <w:right w:val="single" w:sz="8" w:space="0" w:color="000000"/>
            </w:tcBorders>
            <w:hideMark/>
          </w:tcPr>
          <w:p w14:paraId="41FE2CD4" w14:textId="77777777" w:rsidR="00FB41FC" w:rsidRPr="00303D7C" w:rsidRDefault="00FB41FC" w:rsidP="00FB41FC">
            <w:pPr>
              <w:pStyle w:val="NoSpacing"/>
              <w:rPr>
                <w:sz w:val="20"/>
                <w:szCs w:val="20"/>
              </w:rPr>
            </w:pPr>
            <w:r w:rsidRPr="00303D7C">
              <w:rPr>
                <w:sz w:val="20"/>
                <w:szCs w:val="20"/>
              </w:rPr>
              <w:t>AASHTO</w:t>
            </w:r>
          </w:p>
          <w:p w14:paraId="4F0A9BFA" w14:textId="77777777" w:rsidR="00FB41FC" w:rsidRPr="00303D7C" w:rsidRDefault="00FB41FC" w:rsidP="00FB41FC">
            <w:pPr>
              <w:pStyle w:val="NoSpacing"/>
              <w:rPr>
                <w:sz w:val="20"/>
                <w:szCs w:val="20"/>
              </w:rPr>
            </w:pPr>
            <w:r w:rsidRPr="00303D7C">
              <w:rPr>
                <w:sz w:val="20"/>
                <w:szCs w:val="20"/>
              </w:rPr>
              <w:t>T 310 or</w:t>
            </w:r>
          </w:p>
          <w:p w14:paraId="650EB34A" w14:textId="77777777" w:rsidR="00FB41FC" w:rsidRPr="00303D7C" w:rsidRDefault="00FB41FC" w:rsidP="00FB41FC">
            <w:pPr>
              <w:pStyle w:val="NoSpacing"/>
              <w:rPr>
                <w:sz w:val="20"/>
                <w:szCs w:val="20"/>
              </w:rPr>
            </w:pPr>
            <w:r w:rsidRPr="00303D7C">
              <w:rPr>
                <w:sz w:val="20"/>
                <w:szCs w:val="20"/>
              </w:rPr>
              <w:t>other approved</w:t>
            </w:r>
          </w:p>
          <w:p w14:paraId="00010630" w14:textId="77777777" w:rsidR="00FB41FC" w:rsidRPr="00303D7C" w:rsidRDefault="00FB41FC" w:rsidP="00FB41FC">
            <w:pPr>
              <w:pStyle w:val="NoSpacing"/>
              <w:rPr>
                <w:sz w:val="20"/>
                <w:szCs w:val="20"/>
              </w:rPr>
            </w:pPr>
            <w:r w:rsidRPr="00303D7C">
              <w:rPr>
                <w:sz w:val="20"/>
                <w:szCs w:val="20"/>
              </w:rPr>
              <w:t>procedures</w:t>
            </w:r>
          </w:p>
        </w:tc>
        <w:tc>
          <w:tcPr>
            <w:tcW w:w="1710" w:type="dxa"/>
            <w:tcBorders>
              <w:top w:val="nil"/>
              <w:left w:val="single" w:sz="8" w:space="0" w:color="000000"/>
              <w:bottom w:val="single" w:sz="4" w:space="0" w:color="auto"/>
              <w:right w:val="single" w:sz="8" w:space="0" w:color="000000"/>
            </w:tcBorders>
            <w:hideMark/>
          </w:tcPr>
          <w:p w14:paraId="42570CEB" w14:textId="77777777" w:rsidR="00FB41FC" w:rsidRPr="00303D7C" w:rsidRDefault="00FB41FC" w:rsidP="00FB41FC">
            <w:pPr>
              <w:pStyle w:val="NoSpacing"/>
              <w:rPr>
                <w:sz w:val="20"/>
                <w:szCs w:val="20"/>
              </w:rPr>
            </w:pPr>
            <w:r w:rsidRPr="00303D7C">
              <w:rPr>
                <w:sz w:val="20"/>
                <w:szCs w:val="20"/>
              </w:rPr>
              <w:t>1 per</w:t>
            </w:r>
          </w:p>
          <w:p w14:paraId="20977708" w14:textId="77777777" w:rsidR="00FB41FC" w:rsidRPr="00303D7C" w:rsidRDefault="00FB41FC" w:rsidP="00FB41FC">
            <w:pPr>
              <w:pStyle w:val="NoSpacing"/>
              <w:rPr>
                <w:sz w:val="20"/>
                <w:szCs w:val="20"/>
              </w:rPr>
            </w:pPr>
            <w:r w:rsidRPr="00303D7C">
              <w:rPr>
                <w:sz w:val="20"/>
                <w:szCs w:val="20"/>
              </w:rPr>
              <w:t>3500 yd</w:t>
            </w:r>
            <w:r w:rsidRPr="00303D7C">
              <w:rPr>
                <w:sz w:val="20"/>
                <w:szCs w:val="20"/>
                <w:vertAlign w:val="superscript"/>
              </w:rPr>
              <w:t>2</w:t>
            </w:r>
          </w:p>
          <w:p w14:paraId="6DBE1F35" w14:textId="77777777" w:rsidR="00FB41FC" w:rsidRPr="00303D7C" w:rsidRDefault="00FB41FC" w:rsidP="00FB41FC">
            <w:pPr>
              <w:pStyle w:val="NoSpacing"/>
              <w:rPr>
                <w:sz w:val="20"/>
                <w:szCs w:val="20"/>
              </w:rPr>
            </w:pPr>
            <w:r w:rsidRPr="00303D7C">
              <w:rPr>
                <w:sz w:val="20"/>
                <w:szCs w:val="20"/>
              </w:rPr>
              <w:t>(3000 m</w:t>
            </w:r>
            <w:r w:rsidRPr="00303D7C">
              <w:rPr>
                <w:sz w:val="20"/>
                <w:szCs w:val="20"/>
                <w:vertAlign w:val="superscript"/>
              </w:rPr>
              <w:t>2</w:t>
            </w:r>
            <w:r w:rsidRPr="00303D7C">
              <w:rPr>
                <w:sz w:val="20"/>
                <w:szCs w:val="20"/>
              </w:rPr>
              <w:t>),</w:t>
            </w:r>
          </w:p>
          <w:p w14:paraId="31C02206" w14:textId="77777777" w:rsidR="00FB41FC" w:rsidRPr="00303D7C" w:rsidRDefault="00FB41FC" w:rsidP="00FB41FC">
            <w:pPr>
              <w:pStyle w:val="NoSpacing"/>
              <w:rPr>
                <w:sz w:val="20"/>
                <w:szCs w:val="20"/>
              </w:rPr>
            </w:pPr>
            <w:r w:rsidRPr="00303D7C">
              <w:rPr>
                <w:sz w:val="20"/>
                <w:szCs w:val="20"/>
              </w:rPr>
              <w:t>but not less</w:t>
            </w:r>
          </w:p>
          <w:p w14:paraId="32E61E11" w14:textId="77777777" w:rsidR="00FB41FC" w:rsidRDefault="00FB41FC" w:rsidP="00FB41FC">
            <w:pPr>
              <w:pStyle w:val="NoSpacing"/>
              <w:rPr>
                <w:sz w:val="20"/>
                <w:szCs w:val="20"/>
              </w:rPr>
            </w:pPr>
            <w:r w:rsidRPr="00303D7C">
              <w:rPr>
                <w:sz w:val="20"/>
                <w:szCs w:val="20"/>
              </w:rPr>
              <w:t xml:space="preserve">than </w:t>
            </w:r>
            <w:r>
              <w:rPr>
                <w:sz w:val="20"/>
                <w:szCs w:val="20"/>
              </w:rPr>
              <w:t>3</w:t>
            </w:r>
            <w:r w:rsidRPr="00303D7C">
              <w:rPr>
                <w:sz w:val="20"/>
                <w:szCs w:val="20"/>
              </w:rPr>
              <w:t xml:space="preserve"> per layer</w:t>
            </w:r>
          </w:p>
          <w:p w14:paraId="411C3C81" w14:textId="77777777" w:rsidR="00FB41FC" w:rsidRPr="00303D7C" w:rsidRDefault="00FB41FC" w:rsidP="00FB41FC">
            <w:pPr>
              <w:pStyle w:val="NoSpacing"/>
              <w:rPr>
                <w:sz w:val="20"/>
                <w:szCs w:val="20"/>
              </w:rPr>
            </w:pPr>
          </w:p>
        </w:tc>
        <w:tc>
          <w:tcPr>
            <w:tcW w:w="1170" w:type="dxa"/>
            <w:tcBorders>
              <w:top w:val="nil"/>
              <w:left w:val="single" w:sz="8" w:space="0" w:color="000000"/>
              <w:bottom w:val="single" w:sz="4" w:space="0" w:color="auto"/>
              <w:right w:val="single" w:sz="8" w:space="0" w:color="000000"/>
            </w:tcBorders>
            <w:hideMark/>
          </w:tcPr>
          <w:p w14:paraId="734A01E5" w14:textId="77777777" w:rsidR="00FB41FC" w:rsidRPr="00303D7C" w:rsidRDefault="00FB41FC" w:rsidP="00FB41FC">
            <w:pPr>
              <w:pStyle w:val="NoSpacing"/>
              <w:rPr>
                <w:sz w:val="20"/>
                <w:szCs w:val="20"/>
              </w:rPr>
            </w:pPr>
            <w:r w:rsidRPr="00303D7C">
              <w:rPr>
                <w:sz w:val="20"/>
                <w:szCs w:val="20"/>
              </w:rPr>
              <w:t>In-place</w:t>
            </w:r>
          </w:p>
        </w:tc>
        <w:tc>
          <w:tcPr>
            <w:tcW w:w="900" w:type="dxa"/>
            <w:tcBorders>
              <w:top w:val="nil"/>
              <w:left w:val="single" w:sz="8" w:space="0" w:color="000000"/>
              <w:bottom w:val="single" w:sz="4" w:space="0" w:color="auto"/>
              <w:right w:val="single" w:sz="8" w:space="0" w:color="000000"/>
            </w:tcBorders>
            <w:hideMark/>
          </w:tcPr>
          <w:p w14:paraId="793790A5" w14:textId="77777777" w:rsidR="00FB41FC" w:rsidRPr="00303D7C" w:rsidRDefault="00FB41FC" w:rsidP="00FB41FC">
            <w:pPr>
              <w:pStyle w:val="NoSpacing"/>
              <w:jc w:val="center"/>
              <w:rPr>
                <w:sz w:val="20"/>
                <w:szCs w:val="20"/>
              </w:rPr>
            </w:pPr>
            <w:r w:rsidRPr="00303D7C">
              <w:rPr>
                <w:sz w:val="20"/>
                <w:szCs w:val="20"/>
              </w:rPr>
              <w:t>No</w:t>
            </w:r>
          </w:p>
        </w:tc>
        <w:tc>
          <w:tcPr>
            <w:tcW w:w="1170" w:type="dxa"/>
            <w:tcBorders>
              <w:top w:val="nil"/>
              <w:left w:val="single" w:sz="8" w:space="0" w:color="000000"/>
              <w:bottom w:val="single" w:sz="4" w:space="0" w:color="auto"/>
              <w:right w:val="single" w:sz="8" w:space="0" w:color="000000"/>
            </w:tcBorders>
            <w:hideMark/>
          </w:tcPr>
          <w:p w14:paraId="63B4FDDB" w14:textId="77777777" w:rsidR="00FB41FC" w:rsidRPr="00303D7C" w:rsidRDefault="00FB41FC" w:rsidP="00FB41FC">
            <w:pPr>
              <w:pStyle w:val="NoSpacing"/>
              <w:rPr>
                <w:sz w:val="20"/>
                <w:szCs w:val="20"/>
              </w:rPr>
            </w:pPr>
            <w:r w:rsidRPr="00303D7C">
              <w:rPr>
                <w:sz w:val="20"/>
                <w:szCs w:val="20"/>
              </w:rPr>
              <w:t>Before</w:t>
            </w:r>
          </w:p>
          <w:p w14:paraId="317B9466" w14:textId="77777777" w:rsidR="00FB41FC" w:rsidRPr="00303D7C" w:rsidRDefault="00FB41FC" w:rsidP="00FB41FC">
            <w:pPr>
              <w:pStyle w:val="NoSpacing"/>
              <w:rPr>
                <w:sz w:val="20"/>
                <w:szCs w:val="20"/>
              </w:rPr>
            </w:pPr>
            <w:r w:rsidRPr="00303D7C">
              <w:rPr>
                <w:sz w:val="20"/>
                <w:szCs w:val="20"/>
              </w:rPr>
              <w:t>placement</w:t>
            </w:r>
          </w:p>
          <w:p w14:paraId="6CF8DEB9" w14:textId="77777777" w:rsidR="00FB41FC" w:rsidRPr="00303D7C" w:rsidRDefault="00FB41FC" w:rsidP="00FB41FC">
            <w:pPr>
              <w:pStyle w:val="NoSpacing"/>
              <w:rPr>
                <w:sz w:val="20"/>
                <w:szCs w:val="20"/>
              </w:rPr>
            </w:pPr>
            <w:r w:rsidRPr="00303D7C">
              <w:rPr>
                <w:sz w:val="20"/>
                <w:szCs w:val="20"/>
              </w:rPr>
              <w:t>of</w:t>
            </w:r>
          </w:p>
          <w:p w14:paraId="22855EF6" w14:textId="77777777" w:rsidR="00FB41FC" w:rsidRPr="00303D7C" w:rsidRDefault="00FB41FC" w:rsidP="00FB41FC">
            <w:pPr>
              <w:pStyle w:val="NoSpacing"/>
              <w:rPr>
                <w:sz w:val="20"/>
                <w:szCs w:val="20"/>
              </w:rPr>
            </w:pPr>
            <w:r w:rsidRPr="00303D7C">
              <w:rPr>
                <w:sz w:val="20"/>
                <w:szCs w:val="20"/>
              </w:rPr>
              <w:t>next layer</w:t>
            </w:r>
          </w:p>
        </w:tc>
      </w:tr>
      <w:tr w:rsidR="00FB41FC" w:rsidRPr="00303D7C" w14:paraId="62C7936E" w14:textId="77777777" w:rsidTr="00FB41FC">
        <w:trPr>
          <w:cantSplit/>
          <w:trHeight w:val="522"/>
          <w:jc w:val="center"/>
        </w:trPr>
        <w:tc>
          <w:tcPr>
            <w:tcW w:w="1530" w:type="dxa"/>
            <w:vMerge w:val="restart"/>
            <w:tcBorders>
              <w:top w:val="single" w:sz="4" w:space="0" w:color="auto"/>
              <w:left w:val="single" w:sz="8" w:space="0" w:color="000000"/>
              <w:bottom w:val="single" w:sz="4" w:space="0" w:color="auto"/>
              <w:right w:val="single" w:sz="8" w:space="0" w:color="000000"/>
            </w:tcBorders>
            <w:hideMark/>
          </w:tcPr>
          <w:p w14:paraId="0EB05FD8" w14:textId="77777777" w:rsidR="00FB41FC" w:rsidRPr="00303D7C" w:rsidRDefault="00FB41FC" w:rsidP="00FB41FC">
            <w:pPr>
              <w:pStyle w:val="NoSpacing"/>
              <w:rPr>
                <w:sz w:val="20"/>
                <w:szCs w:val="20"/>
              </w:rPr>
            </w:pPr>
            <w:r w:rsidRPr="00303D7C">
              <w:rPr>
                <w:sz w:val="20"/>
                <w:szCs w:val="20"/>
              </w:rPr>
              <w:t>Unclassified</w:t>
            </w:r>
          </w:p>
          <w:p w14:paraId="1F59A954" w14:textId="77777777" w:rsidR="00FB41FC" w:rsidRPr="00303D7C" w:rsidRDefault="00FB41FC" w:rsidP="00FB41FC">
            <w:pPr>
              <w:pStyle w:val="NoSpacing"/>
              <w:rPr>
                <w:sz w:val="20"/>
                <w:szCs w:val="20"/>
              </w:rPr>
            </w:pPr>
            <w:r w:rsidRPr="00303D7C">
              <w:rPr>
                <w:sz w:val="20"/>
                <w:szCs w:val="20"/>
              </w:rPr>
              <w:t>borrow</w:t>
            </w:r>
          </w:p>
          <w:p w14:paraId="4DC1B669" w14:textId="77777777" w:rsidR="00FB41FC" w:rsidRPr="00303D7C" w:rsidRDefault="00FB41FC" w:rsidP="00FB41FC">
            <w:pPr>
              <w:pStyle w:val="NoSpacing"/>
              <w:rPr>
                <w:sz w:val="20"/>
                <w:szCs w:val="20"/>
              </w:rPr>
            </w:pPr>
            <w:r w:rsidRPr="00303D7C">
              <w:rPr>
                <w:sz w:val="20"/>
                <w:szCs w:val="20"/>
              </w:rPr>
              <w:t>(704.06)</w:t>
            </w:r>
            <w:r>
              <w:rPr>
                <w:sz w:val="20"/>
                <w:szCs w:val="20"/>
              </w:rPr>
              <w:t xml:space="preserve"> and (204.11(a))</w:t>
            </w:r>
          </w:p>
        </w:tc>
        <w:tc>
          <w:tcPr>
            <w:tcW w:w="1429" w:type="dxa"/>
            <w:gridSpan w:val="2"/>
            <w:vMerge w:val="restart"/>
            <w:tcBorders>
              <w:top w:val="single" w:sz="4" w:space="0" w:color="auto"/>
              <w:left w:val="single" w:sz="8" w:space="0" w:color="000000"/>
              <w:bottom w:val="single" w:sz="4" w:space="0" w:color="auto"/>
              <w:right w:val="single" w:sz="8" w:space="0" w:color="000000"/>
            </w:tcBorders>
            <w:hideMark/>
          </w:tcPr>
          <w:p w14:paraId="1B7FAB25" w14:textId="77777777" w:rsidR="00FB41FC" w:rsidRPr="00303D7C" w:rsidRDefault="00FB41FC" w:rsidP="00FB41FC">
            <w:pPr>
              <w:pStyle w:val="NoSpacing"/>
              <w:jc w:val="center"/>
              <w:rPr>
                <w:sz w:val="20"/>
                <w:szCs w:val="20"/>
              </w:rPr>
            </w:pPr>
            <w:r w:rsidRPr="00303D7C">
              <w:rPr>
                <w:sz w:val="20"/>
                <w:szCs w:val="20"/>
              </w:rPr>
              <w:t>"</w:t>
            </w:r>
          </w:p>
        </w:tc>
        <w:tc>
          <w:tcPr>
            <w:tcW w:w="1721" w:type="dxa"/>
            <w:gridSpan w:val="2"/>
            <w:tcBorders>
              <w:top w:val="single" w:sz="4" w:space="0" w:color="auto"/>
              <w:left w:val="single" w:sz="8" w:space="0" w:color="000000"/>
              <w:bottom w:val="nil"/>
              <w:right w:val="single" w:sz="8" w:space="0" w:color="000000"/>
            </w:tcBorders>
            <w:hideMark/>
          </w:tcPr>
          <w:p w14:paraId="0BD56B7C" w14:textId="77777777" w:rsidR="00FB41FC" w:rsidRPr="00303D7C" w:rsidRDefault="00FB41FC" w:rsidP="00FB41FC">
            <w:pPr>
              <w:pStyle w:val="NoSpacing"/>
              <w:rPr>
                <w:sz w:val="20"/>
                <w:szCs w:val="20"/>
              </w:rPr>
            </w:pPr>
            <w:r w:rsidRPr="00303D7C">
              <w:rPr>
                <w:sz w:val="20"/>
                <w:szCs w:val="20"/>
              </w:rPr>
              <w:t>Moisture-density</w:t>
            </w:r>
          </w:p>
        </w:tc>
        <w:tc>
          <w:tcPr>
            <w:tcW w:w="1170" w:type="dxa"/>
            <w:tcBorders>
              <w:top w:val="single" w:sz="4" w:space="0" w:color="auto"/>
              <w:left w:val="single" w:sz="8" w:space="0" w:color="000000"/>
              <w:bottom w:val="nil"/>
              <w:right w:val="single" w:sz="8" w:space="0" w:color="000000"/>
            </w:tcBorders>
            <w:hideMark/>
          </w:tcPr>
          <w:p w14:paraId="15891AA3" w14:textId="77777777" w:rsidR="00FB41FC" w:rsidRPr="00303D7C" w:rsidRDefault="00FB41FC" w:rsidP="00FB41FC">
            <w:pPr>
              <w:pStyle w:val="NoSpacing"/>
              <w:jc w:val="center"/>
              <w:rPr>
                <w:sz w:val="20"/>
                <w:szCs w:val="20"/>
              </w:rPr>
            </w:pPr>
            <w:r w:rsidRPr="00303D7C">
              <w:rPr>
                <w:sz w:val="20"/>
                <w:szCs w:val="20"/>
              </w:rPr>
              <w:t>–</w:t>
            </w:r>
          </w:p>
        </w:tc>
        <w:tc>
          <w:tcPr>
            <w:tcW w:w="1620" w:type="dxa"/>
            <w:tcBorders>
              <w:top w:val="single" w:sz="4" w:space="0" w:color="auto"/>
              <w:left w:val="single" w:sz="8" w:space="0" w:color="000000"/>
              <w:bottom w:val="nil"/>
              <w:right w:val="single" w:sz="8" w:space="0" w:color="000000"/>
            </w:tcBorders>
            <w:hideMark/>
          </w:tcPr>
          <w:p w14:paraId="47CFA798" w14:textId="77777777" w:rsidR="00FB41FC" w:rsidRPr="00303D7C" w:rsidRDefault="00FB41FC" w:rsidP="00FB41FC">
            <w:pPr>
              <w:pStyle w:val="NoSpacing"/>
              <w:rPr>
                <w:sz w:val="20"/>
                <w:szCs w:val="20"/>
              </w:rPr>
            </w:pPr>
          </w:p>
          <w:p w14:paraId="045D5DE5" w14:textId="77777777" w:rsidR="00FB41FC" w:rsidRPr="00303D7C" w:rsidRDefault="00FB41FC" w:rsidP="00FB41FC">
            <w:pPr>
              <w:pStyle w:val="NoSpacing"/>
              <w:rPr>
                <w:sz w:val="20"/>
                <w:szCs w:val="20"/>
              </w:rPr>
            </w:pPr>
            <w:r w:rsidRPr="00303D7C">
              <w:rPr>
                <w:sz w:val="20"/>
                <w:szCs w:val="20"/>
              </w:rPr>
              <w:t xml:space="preserve">T 99, Method </w:t>
            </w:r>
            <w:proofErr w:type="gramStart"/>
            <w:r w:rsidRPr="00303D7C">
              <w:rPr>
                <w:sz w:val="20"/>
                <w:szCs w:val="20"/>
              </w:rPr>
              <w:t>C</w:t>
            </w:r>
            <w:r w:rsidRPr="00303D7C">
              <w:rPr>
                <w:sz w:val="20"/>
                <w:szCs w:val="20"/>
                <w:vertAlign w:val="superscript"/>
              </w:rPr>
              <w:t>(</w:t>
            </w:r>
            <w:proofErr w:type="gramEnd"/>
            <w:r w:rsidRPr="00303D7C">
              <w:rPr>
                <w:sz w:val="20"/>
                <w:szCs w:val="20"/>
                <w:vertAlign w:val="superscript"/>
              </w:rPr>
              <w:t>2)</w:t>
            </w:r>
          </w:p>
        </w:tc>
        <w:tc>
          <w:tcPr>
            <w:tcW w:w="1710" w:type="dxa"/>
            <w:tcBorders>
              <w:top w:val="single" w:sz="4" w:space="0" w:color="auto"/>
              <w:left w:val="single" w:sz="8" w:space="0" w:color="000000"/>
              <w:bottom w:val="nil"/>
              <w:right w:val="single" w:sz="8" w:space="0" w:color="000000"/>
            </w:tcBorders>
            <w:hideMark/>
          </w:tcPr>
          <w:p w14:paraId="0CE7CE58" w14:textId="77777777" w:rsidR="00FB41FC" w:rsidRPr="00303D7C" w:rsidRDefault="00FB41FC" w:rsidP="00FB41FC">
            <w:pPr>
              <w:pStyle w:val="NoSpacing"/>
              <w:rPr>
                <w:sz w:val="20"/>
                <w:szCs w:val="20"/>
              </w:rPr>
            </w:pPr>
            <w:r w:rsidRPr="00303D7C">
              <w:rPr>
                <w:sz w:val="20"/>
                <w:szCs w:val="20"/>
              </w:rPr>
              <w:t>1 per</w:t>
            </w:r>
          </w:p>
          <w:p w14:paraId="33E3C9A1" w14:textId="77777777" w:rsidR="00FB41FC" w:rsidRPr="00303D7C" w:rsidRDefault="00FB41FC" w:rsidP="00FB41FC">
            <w:pPr>
              <w:pStyle w:val="NoSpacing"/>
              <w:rPr>
                <w:sz w:val="20"/>
                <w:szCs w:val="20"/>
              </w:rPr>
            </w:pPr>
            <w:r w:rsidRPr="00303D7C">
              <w:rPr>
                <w:sz w:val="20"/>
                <w:szCs w:val="20"/>
              </w:rPr>
              <w:t>soil type,</w:t>
            </w:r>
          </w:p>
          <w:p w14:paraId="44BB0027" w14:textId="77777777" w:rsidR="00FB41FC" w:rsidRPr="00303D7C" w:rsidRDefault="00FB41FC" w:rsidP="00FB41FC">
            <w:pPr>
              <w:pStyle w:val="NoSpacing"/>
              <w:rPr>
                <w:sz w:val="20"/>
                <w:szCs w:val="20"/>
              </w:rPr>
            </w:pPr>
            <w:r w:rsidRPr="00303D7C">
              <w:rPr>
                <w:sz w:val="20"/>
                <w:szCs w:val="20"/>
              </w:rPr>
              <w:t>but not less than</w:t>
            </w:r>
          </w:p>
          <w:p w14:paraId="5501A9C4" w14:textId="77777777" w:rsidR="00FB41FC" w:rsidRPr="00303D7C" w:rsidRDefault="00FB41FC" w:rsidP="00FB41FC">
            <w:pPr>
              <w:pStyle w:val="NoSpacing"/>
              <w:rPr>
                <w:sz w:val="20"/>
                <w:szCs w:val="20"/>
              </w:rPr>
            </w:pPr>
            <w:r w:rsidRPr="00303D7C">
              <w:rPr>
                <w:sz w:val="20"/>
                <w:szCs w:val="20"/>
              </w:rPr>
              <w:t>1 per each</w:t>
            </w:r>
          </w:p>
          <w:p w14:paraId="3BDA96A0" w14:textId="77777777" w:rsidR="00FB41FC" w:rsidRPr="00303D7C" w:rsidRDefault="00FB41FC" w:rsidP="00FB41FC">
            <w:pPr>
              <w:pStyle w:val="NoSpacing"/>
              <w:rPr>
                <w:sz w:val="20"/>
                <w:szCs w:val="20"/>
              </w:rPr>
            </w:pPr>
            <w:r w:rsidRPr="00303D7C">
              <w:rPr>
                <w:sz w:val="20"/>
                <w:szCs w:val="20"/>
              </w:rPr>
              <w:t>13,000 yd</w:t>
            </w:r>
            <w:r w:rsidRPr="00303D7C">
              <w:rPr>
                <w:sz w:val="20"/>
                <w:szCs w:val="20"/>
                <w:vertAlign w:val="superscript"/>
              </w:rPr>
              <w:t>3</w:t>
            </w:r>
          </w:p>
          <w:p w14:paraId="4BD14A79" w14:textId="77777777" w:rsidR="00FB41FC" w:rsidRPr="00303D7C" w:rsidRDefault="00FB41FC" w:rsidP="00FB41FC">
            <w:pPr>
              <w:pStyle w:val="NoSpacing"/>
              <w:rPr>
                <w:sz w:val="20"/>
                <w:szCs w:val="20"/>
              </w:rPr>
            </w:pPr>
            <w:r w:rsidRPr="00303D7C">
              <w:rPr>
                <w:sz w:val="20"/>
                <w:szCs w:val="20"/>
              </w:rPr>
              <w:t>(10,000 m</w:t>
            </w:r>
            <w:r w:rsidRPr="00303D7C">
              <w:rPr>
                <w:sz w:val="20"/>
                <w:szCs w:val="20"/>
                <w:vertAlign w:val="superscript"/>
              </w:rPr>
              <w:t>3</w:t>
            </w:r>
            <w:r w:rsidRPr="00303D7C">
              <w:rPr>
                <w:sz w:val="20"/>
                <w:szCs w:val="20"/>
              </w:rPr>
              <w:t>)</w:t>
            </w:r>
          </w:p>
        </w:tc>
        <w:tc>
          <w:tcPr>
            <w:tcW w:w="1170" w:type="dxa"/>
            <w:tcBorders>
              <w:top w:val="single" w:sz="4" w:space="0" w:color="auto"/>
              <w:left w:val="single" w:sz="8" w:space="0" w:color="000000"/>
              <w:bottom w:val="nil"/>
              <w:right w:val="single" w:sz="8" w:space="0" w:color="000000"/>
            </w:tcBorders>
            <w:hideMark/>
          </w:tcPr>
          <w:p w14:paraId="3722CF56" w14:textId="77777777" w:rsidR="00FB41FC" w:rsidRPr="00303D7C" w:rsidRDefault="00FB41FC" w:rsidP="00FB41FC">
            <w:pPr>
              <w:pStyle w:val="NoSpacing"/>
              <w:rPr>
                <w:sz w:val="20"/>
                <w:szCs w:val="20"/>
              </w:rPr>
            </w:pPr>
            <w:r w:rsidRPr="00303D7C">
              <w:rPr>
                <w:sz w:val="20"/>
                <w:szCs w:val="20"/>
              </w:rPr>
              <w:t>Processed</w:t>
            </w:r>
          </w:p>
          <w:p w14:paraId="4D78E5BE" w14:textId="77777777" w:rsidR="00FB41FC" w:rsidRPr="00303D7C" w:rsidRDefault="00FB41FC" w:rsidP="00FB41FC">
            <w:pPr>
              <w:pStyle w:val="NoSpacing"/>
              <w:rPr>
                <w:sz w:val="20"/>
                <w:szCs w:val="20"/>
              </w:rPr>
            </w:pPr>
            <w:r w:rsidRPr="00303D7C">
              <w:rPr>
                <w:sz w:val="20"/>
                <w:szCs w:val="20"/>
              </w:rPr>
              <w:t>material</w:t>
            </w:r>
          </w:p>
        </w:tc>
        <w:tc>
          <w:tcPr>
            <w:tcW w:w="900" w:type="dxa"/>
            <w:tcBorders>
              <w:top w:val="single" w:sz="4" w:space="0" w:color="auto"/>
              <w:left w:val="single" w:sz="8" w:space="0" w:color="000000"/>
              <w:bottom w:val="nil"/>
              <w:right w:val="single" w:sz="8" w:space="0" w:color="000000"/>
            </w:tcBorders>
            <w:hideMark/>
          </w:tcPr>
          <w:p w14:paraId="32127926" w14:textId="77777777" w:rsidR="00FB41FC" w:rsidRPr="00303D7C" w:rsidRDefault="00FB41FC" w:rsidP="00FB41FC">
            <w:pPr>
              <w:pStyle w:val="NoSpacing"/>
              <w:jc w:val="center"/>
              <w:rPr>
                <w:sz w:val="20"/>
                <w:szCs w:val="20"/>
              </w:rPr>
            </w:pPr>
            <w:r w:rsidRPr="00303D7C">
              <w:rPr>
                <w:sz w:val="20"/>
                <w:szCs w:val="20"/>
              </w:rPr>
              <w:t>Yes</w:t>
            </w:r>
          </w:p>
        </w:tc>
        <w:tc>
          <w:tcPr>
            <w:tcW w:w="1170" w:type="dxa"/>
            <w:tcBorders>
              <w:top w:val="single" w:sz="4" w:space="0" w:color="auto"/>
              <w:left w:val="single" w:sz="8" w:space="0" w:color="000000"/>
              <w:bottom w:val="nil"/>
              <w:right w:val="single" w:sz="8" w:space="0" w:color="000000"/>
            </w:tcBorders>
            <w:hideMark/>
          </w:tcPr>
          <w:p w14:paraId="09BE7974" w14:textId="77777777" w:rsidR="00FB41FC" w:rsidRPr="00303D7C" w:rsidRDefault="00FB41FC" w:rsidP="00FB41FC">
            <w:pPr>
              <w:pStyle w:val="NoSpacing"/>
              <w:rPr>
                <w:sz w:val="20"/>
                <w:szCs w:val="20"/>
              </w:rPr>
            </w:pPr>
            <w:r w:rsidRPr="00303D7C">
              <w:rPr>
                <w:sz w:val="20"/>
                <w:szCs w:val="20"/>
              </w:rPr>
              <w:t>Before</w:t>
            </w:r>
          </w:p>
          <w:p w14:paraId="6B461807" w14:textId="77777777" w:rsidR="00FB41FC" w:rsidRPr="00303D7C" w:rsidRDefault="00FB41FC" w:rsidP="00FB41FC">
            <w:pPr>
              <w:pStyle w:val="NoSpacing"/>
              <w:rPr>
                <w:sz w:val="20"/>
                <w:szCs w:val="20"/>
              </w:rPr>
            </w:pPr>
            <w:r w:rsidRPr="00303D7C">
              <w:rPr>
                <w:sz w:val="20"/>
                <w:szCs w:val="20"/>
              </w:rPr>
              <w:t>using in</w:t>
            </w:r>
          </w:p>
          <w:p w14:paraId="7B14A9EB" w14:textId="77777777" w:rsidR="00FB41FC" w:rsidRPr="00303D7C" w:rsidRDefault="00FB41FC" w:rsidP="00FB41FC">
            <w:pPr>
              <w:pStyle w:val="NoSpacing"/>
              <w:rPr>
                <w:sz w:val="20"/>
                <w:szCs w:val="20"/>
              </w:rPr>
            </w:pPr>
            <w:r w:rsidRPr="00303D7C">
              <w:rPr>
                <w:sz w:val="20"/>
                <w:szCs w:val="20"/>
              </w:rPr>
              <w:t>work</w:t>
            </w:r>
          </w:p>
        </w:tc>
      </w:tr>
      <w:tr w:rsidR="00FB41FC" w:rsidRPr="00303D7C" w14:paraId="387E6AB3" w14:textId="77777777" w:rsidTr="00FB41FC">
        <w:trPr>
          <w:cantSplit/>
          <w:trHeight w:val="360"/>
          <w:jc w:val="center"/>
        </w:trPr>
        <w:tc>
          <w:tcPr>
            <w:tcW w:w="1530" w:type="dxa"/>
            <w:vMerge/>
            <w:tcBorders>
              <w:top w:val="single" w:sz="4" w:space="0" w:color="auto"/>
              <w:left w:val="single" w:sz="8" w:space="0" w:color="000000"/>
              <w:bottom w:val="single" w:sz="4" w:space="0" w:color="auto"/>
              <w:right w:val="single" w:sz="8" w:space="0" w:color="000000"/>
            </w:tcBorders>
            <w:vAlign w:val="center"/>
            <w:hideMark/>
          </w:tcPr>
          <w:p w14:paraId="1D6FD4EE" w14:textId="77777777" w:rsidR="00FB41FC" w:rsidRPr="00303D7C" w:rsidRDefault="00FB41FC" w:rsidP="00FB41FC">
            <w:pPr>
              <w:pStyle w:val="NoSpacing"/>
              <w:rPr>
                <w:sz w:val="20"/>
                <w:szCs w:val="20"/>
              </w:rPr>
            </w:pPr>
          </w:p>
        </w:tc>
        <w:tc>
          <w:tcPr>
            <w:tcW w:w="1429" w:type="dxa"/>
            <w:gridSpan w:val="2"/>
            <w:vMerge/>
            <w:tcBorders>
              <w:top w:val="single" w:sz="4" w:space="0" w:color="auto"/>
              <w:left w:val="single" w:sz="8" w:space="0" w:color="000000"/>
              <w:bottom w:val="single" w:sz="4" w:space="0" w:color="auto"/>
              <w:right w:val="single" w:sz="8" w:space="0" w:color="000000"/>
            </w:tcBorders>
            <w:vAlign w:val="center"/>
            <w:hideMark/>
          </w:tcPr>
          <w:p w14:paraId="66486C80" w14:textId="77777777" w:rsidR="00FB41FC" w:rsidRPr="00303D7C" w:rsidRDefault="00FB41FC" w:rsidP="00FB41FC">
            <w:pPr>
              <w:pStyle w:val="NoSpacing"/>
              <w:rPr>
                <w:sz w:val="20"/>
                <w:szCs w:val="20"/>
              </w:rPr>
            </w:pPr>
          </w:p>
        </w:tc>
        <w:tc>
          <w:tcPr>
            <w:tcW w:w="1721" w:type="dxa"/>
            <w:gridSpan w:val="2"/>
            <w:tcBorders>
              <w:top w:val="nil"/>
              <w:left w:val="single" w:sz="8" w:space="0" w:color="000000"/>
              <w:bottom w:val="single" w:sz="4" w:space="0" w:color="auto"/>
              <w:right w:val="single" w:sz="8" w:space="0" w:color="000000"/>
            </w:tcBorders>
            <w:hideMark/>
          </w:tcPr>
          <w:p w14:paraId="037753A1" w14:textId="77777777" w:rsidR="00FB41FC" w:rsidRPr="00303D7C" w:rsidRDefault="00FB41FC" w:rsidP="00FB41FC">
            <w:pPr>
              <w:pStyle w:val="NoSpacing"/>
              <w:rPr>
                <w:sz w:val="20"/>
                <w:szCs w:val="20"/>
              </w:rPr>
            </w:pPr>
            <w:r w:rsidRPr="00303D7C">
              <w:rPr>
                <w:sz w:val="20"/>
                <w:szCs w:val="20"/>
              </w:rPr>
              <w:t>Density</w:t>
            </w:r>
          </w:p>
        </w:tc>
        <w:tc>
          <w:tcPr>
            <w:tcW w:w="1170" w:type="dxa"/>
            <w:tcBorders>
              <w:top w:val="nil"/>
              <w:left w:val="single" w:sz="8" w:space="0" w:color="000000"/>
              <w:bottom w:val="single" w:sz="4" w:space="0" w:color="auto"/>
              <w:right w:val="single" w:sz="8" w:space="0" w:color="000000"/>
            </w:tcBorders>
            <w:hideMark/>
          </w:tcPr>
          <w:p w14:paraId="13CFF4E6" w14:textId="77777777" w:rsidR="00FB41FC" w:rsidRPr="00303D7C" w:rsidRDefault="00FB41FC" w:rsidP="00FB41FC">
            <w:pPr>
              <w:pStyle w:val="NoSpacing"/>
              <w:jc w:val="center"/>
              <w:rPr>
                <w:sz w:val="20"/>
                <w:szCs w:val="20"/>
              </w:rPr>
            </w:pPr>
            <w:r w:rsidRPr="00303D7C">
              <w:rPr>
                <w:sz w:val="20"/>
                <w:szCs w:val="20"/>
              </w:rPr>
              <w:t>–</w:t>
            </w:r>
          </w:p>
        </w:tc>
        <w:tc>
          <w:tcPr>
            <w:tcW w:w="1620" w:type="dxa"/>
            <w:tcBorders>
              <w:top w:val="nil"/>
              <w:left w:val="single" w:sz="8" w:space="0" w:color="000000"/>
              <w:bottom w:val="single" w:sz="4" w:space="0" w:color="auto"/>
              <w:right w:val="single" w:sz="8" w:space="0" w:color="000000"/>
            </w:tcBorders>
            <w:hideMark/>
          </w:tcPr>
          <w:p w14:paraId="2BF2D1E1" w14:textId="77777777" w:rsidR="00FB41FC" w:rsidRPr="00303D7C" w:rsidRDefault="00FB41FC" w:rsidP="00FB41FC">
            <w:pPr>
              <w:pStyle w:val="NoSpacing"/>
              <w:rPr>
                <w:sz w:val="20"/>
                <w:szCs w:val="20"/>
              </w:rPr>
            </w:pPr>
            <w:r w:rsidRPr="00303D7C">
              <w:rPr>
                <w:sz w:val="20"/>
                <w:szCs w:val="20"/>
              </w:rPr>
              <w:t>AASHTO</w:t>
            </w:r>
          </w:p>
          <w:p w14:paraId="1D6A72AB" w14:textId="77777777" w:rsidR="00FB41FC" w:rsidRPr="00303D7C" w:rsidRDefault="00FB41FC" w:rsidP="00FB41FC">
            <w:pPr>
              <w:pStyle w:val="NoSpacing"/>
              <w:rPr>
                <w:sz w:val="20"/>
                <w:szCs w:val="20"/>
              </w:rPr>
            </w:pPr>
            <w:r w:rsidRPr="00303D7C">
              <w:rPr>
                <w:sz w:val="20"/>
                <w:szCs w:val="20"/>
              </w:rPr>
              <w:t>T 310 or</w:t>
            </w:r>
          </w:p>
          <w:p w14:paraId="17BDBA01" w14:textId="77777777" w:rsidR="00FB41FC" w:rsidRPr="00303D7C" w:rsidRDefault="00FB41FC" w:rsidP="00FB41FC">
            <w:pPr>
              <w:pStyle w:val="NoSpacing"/>
              <w:rPr>
                <w:sz w:val="20"/>
                <w:szCs w:val="20"/>
              </w:rPr>
            </w:pPr>
            <w:r w:rsidRPr="00303D7C">
              <w:rPr>
                <w:sz w:val="20"/>
                <w:szCs w:val="20"/>
              </w:rPr>
              <w:t>other approved</w:t>
            </w:r>
          </w:p>
          <w:p w14:paraId="64956E76" w14:textId="77777777" w:rsidR="00FB41FC" w:rsidRPr="00303D7C" w:rsidRDefault="00FB41FC" w:rsidP="00FB41FC">
            <w:pPr>
              <w:pStyle w:val="NoSpacing"/>
              <w:rPr>
                <w:sz w:val="20"/>
                <w:szCs w:val="20"/>
              </w:rPr>
            </w:pPr>
            <w:r w:rsidRPr="00303D7C">
              <w:rPr>
                <w:sz w:val="20"/>
                <w:szCs w:val="20"/>
              </w:rPr>
              <w:t>procedures</w:t>
            </w:r>
          </w:p>
        </w:tc>
        <w:tc>
          <w:tcPr>
            <w:tcW w:w="1710" w:type="dxa"/>
            <w:tcBorders>
              <w:top w:val="nil"/>
              <w:left w:val="single" w:sz="8" w:space="0" w:color="000000"/>
              <w:bottom w:val="single" w:sz="4" w:space="0" w:color="auto"/>
              <w:right w:val="single" w:sz="8" w:space="0" w:color="000000"/>
            </w:tcBorders>
            <w:hideMark/>
          </w:tcPr>
          <w:p w14:paraId="53BB8440" w14:textId="77777777" w:rsidR="00FB41FC" w:rsidRPr="00303D7C" w:rsidRDefault="00FB41FC" w:rsidP="00FB41FC">
            <w:pPr>
              <w:pStyle w:val="NoSpacing"/>
              <w:rPr>
                <w:sz w:val="20"/>
                <w:szCs w:val="20"/>
              </w:rPr>
            </w:pPr>
            <w:r w:rsidRPr="00303D7C">
              <w:rPr>
                <w:sz w:val="20"/>
                <w:szCs w:val="20"/>
              </w:rPr>
              <w:t>1 per</w:t>
            </w:r>
          </w:p>
          <w:p w14:paraId="5BCD6DDB" w14:textId="77777777" w:rsidR="00FB41FC" w:rsidRPr="00303D7C" w:rsidRDefault="00FB41FC" w:rsidP="00FB41FC">
            <w:pPr>
              <w:pStyle w:val="NoSpacing"/>
              <w:rPr>
                <w:sz w:val="20"/>
                <w:szCs w:val="20"/>
              </w:rPr>
            </w:pPr>
            <w:r w:rsidRPr="00303D7C">
              <w:rPr>
                <w:sz w:val="20"/>
                <w:szCs w:val="20"/>
              </w:rPr>
              <w:t>3500 yd</w:t>
            </w:r>
            <w:r w:rsidRPr="00303D7C">
              <w:rPr>
                <w:sz w:val="20"/>
                <w:szCs w:val="20"/>
                <w:vertAlign w:val="superscript"/>
              </w:rPr>
              <w:t>2</w:t>
            </w:r>
          </w:p>
          <w:p w14:paraId="72FC45E5" w14:textId="77777777" w:rsidR="00FB41FC" w:rsidRPr="00303D7C" w:rsidRDefault="00FB41FC" w:rsidP="00FB41FC">
            <w:pPr>
              <w:pStyle w:val="NoSpacing"/>
              <w:rPr>
                <w:sz w:val="20"/>
                <w:szCs w:val="20"/>
              </w:rPr>
            </w:pPr>
            <w:r w:rsidRPr="00303D7C">
              <w:rPr>
                <w:sz w:val="20"/>
                <w:szCs w:val="20"/>
              </w:rPr>
              <w:t>(3000 m</w:t>
            </w:r>
            <w:r w:rsidRPr="00303D7C">
              <w:rPr>
                <w:sz w:val="20"/>
                <w:szCs w:val="20"/>
                <w:vertAlign w:val="superscript"/>
              </w:rPr>
              <w:t>2</w:t>
            </w:r>
            <w:r w:rsidRPr="00303D7C">
              <w:rPr>
                <w:sz w:val="20"/>
                <w:szCs w:val="20"/>
              </w:rPr>
              <w:t>),</w:t>
            </w:r>
          </w:p>
          <w:p w14:paraId="53124C24" w14:textId="77777777" w:rsidR="00FB41FC" w:rsidRPr="00303D7C" w:rsidRDefault="00FB41FC" w:rsidP="00FB41FC">
            <w:pPr>
              <w:pStyle w:val="NoSpacing"/>
              <w:rPr>
                <w:sz w:val="20"/>
                <w:szCs w:val="20"/>
              </w:rPr>
            </w:pPr>
            <w:r w:rsidRPr="00303D7C">
              <w:rPr>
                <w:sz w:val="20"/>
                <w:szCs w:val="20"/>
              </w:rPr>
              <w:t>but not less</w:t>
            </w:r>
          </w:p>
          <w:p w14:paraId="7FFFD4EB" w14:textId="77777777" w:rsidR="00FB41FC" w:rsidRDefault="00FB41FC" w:rsidP="00FB41FC">
            <w:pPr>
              <w:pStyle w:val="NoSpacing"/>
              <w:rPr>
                <w:sz w:val="20"/>
                <w:szCs w:val="20"/>
              </w:rPr>
            </w:pPr>
            <w:r w:rsidRPr="00303D7C">
              <w:rPr>
                <w:sz w:val="20"/>
                <w:szCs w:val="20"/>
              </w:rPr>
              <w:t xml:space="preserve">than </w:t>
            </w:r>
            <w:r>
              <w:rPr>
                <w:sz w:val="20"/>
                <w:szCs w:val="20"/>
              </w:rPr>
              <w:t>3</w:t>
            </w:r>
            <w:r w:rsidRPr="00303D7C">
              <w:rPr>
                <w:sz w:val="20"/>
                <w:szCs w:val="20"/>
              </w:rPr>
              <w:t xml:space="preserve"> per layer</w:t>
            </w:r>
          </w:p>
          <w:p w14:paraId="14984564" w14:textId="77777777" w:rsidR="00FB41FC" w:rsidRPr="00303D7C" w:rsidRDefault="00FB41FC" w:rsidP="00FB41FC">
            <w:pPr>
              <w:pStyle w:val="NoSpacing"/>
              <w:rPr>
                <w:sz w:val="20"/>
                <w:szCs w:val="20"/>
              </w:rPr>
            </w:pPr>
          </w:p>
        </w:tc>
        <w:tc>
          <w:tcPr>
            <w:tcW w:w="1170" w:type="dxa"/>
            <w:tcBorders>
              <w:top w:val="nil"/>
              <w:left w:val="single" w:sz="8" w:space="0" w:color="000000"/>
              <w:bottom w:val="single" w:sz="4" w:space="0" w:color="auto"/>
              <w:right w:val="single" w:sz="8" w:space="0" w:color="000000"/>
            </w:tcBorders>
            <w:hideMark/>
          </w:tcPr>
          <w:p w14:paraId="30AAD749" w14:textId="77777777" w:rsidR="00FB41FC" w:rsidRPr="00303D7C" w:rsidRDefault="00FB41FC" w:rsidP="00FB41FC">
            <w:pPr>
              <w:pStyle w:val="NoSpacing"/>
              <w:rPr>
                <w:sz w:val="20"/>
                <w:szCs w:val="20"/>
              </w:rPr>
            </w:pPr>
            <w:r w:rsidRPr="00303D7C">
              <w:rPr>
                <w:sz w:val="20"/>
                <w:szCs w:val="20"/>
              </w:rPr>
              <w:t>In-place</w:t>
            </w:r>
          </w:p>
        </w:tc>
        <w:tc>
          <w:tcPr>
            <w:tcW w:w="900" w:type="dxa"/>
            <w:tcBorders>
              <w:top w:val="nil"/>
              <w:left w:val="single" w:sz="8" w:space="0" w:color="000000"/>
              <w:bottom w:val="single" w:sz="4" w:space="0" w:color="auto"/>
              <w:right w:val="single" w:sz="8" w:space="0" w:color="000000"/>
            </w:tcBorders>
            <w:hideMark/>
          </w:tcPr>
          <w:p w14:paraId="2511C9B6" w14:textId="77777777" w:rsidR="00FB41FC" w:rsidRPr="00303D7C" w:rsidRDefault="00FB41FC" w:rsidP="00FB41FC">
            <w:pPr>
              <w:pStyle w:val="NoSpacing"/>
              <w:jc w:val="center"/>
              <w:rPr>
                <w:sz w:val="20"/>
                <w:szCs w:val="20"/>
              </w:rPr>
            </w:pPr>
            <w:r w:rsidRPr="00303D7C">
              <w:rPr>
                <w:sz w:val="20"/>
                <w:szCs w:val="20"/>
              </w:rPr>
              <w:t>No</w:t>
            </w:r>
          </w:p>
        </w:tc>
        <w:tc>
          <w:tcPr>
            <w:tcW w:w="1170" w:type="dxa"/>
            <w:tcBorders>
              <w:top w:val="nil"/>
              <w:left w:val="single" w:sz="8" w:space="0" w:color="000000"/>
              <w:bottom w:val="single" w:sz="4" w:space="0" w:color="auto"/>
              <w:right w:val="single" w:sz="8" w:space="0" w:color="000000"/>
            </w:tcBorders>
            <w:hideMark/>
          </w:tcPr>
          <w:p w14:paraId="36741BD1" w14:textId="77777777" w:rsidR="00FB41FC" w:rsidRPr="00303D7C" w:rsidRDefault="00FB41FC" w:rsidP="00FB41FC">
            <w:pPr>
              <w:pStyle w:val="NoSpacing"/>
              <w:rPr>
                <w:sz w:val="20"/>
                <w:szCs w:val="20"/>
              </w:rPr>
            </w:pPr>
            <w:r w:rsidRPr="00303D7C">
              <w:rPr>
                <w:sz w:val="20"/>
                <w:szCs w:val="20"/>
              </w:rPr>
              <w:t>Before</w:t>
            </w:r>
          </w:p>
          <w:p w14:paraId="1F5BEC75" w14:textId="77777777" w:rsidR="00FB41FC" w:rsidRPr="00303D7C" w:rsidRDefault="00FB41FC" w:rsidP="00FB41FC">
            <w:pPr>
              <w:pStyle w:val="NoSpacing"/>
              <w:rPr>
                <w:sz w:val="20"/>
                <w:szCs w:val="20"/>
              </w:rPr>
            </w:pPr>
            <w:r w:rsidRPr="00303D7C">
              <w:rPr>
                <w:sz w:val="20"/>
                <w:szCs w:val="20"/>
              </w:rPr>
              <w:t>placement</w:t>
            </w:r>
          </w:p>
          <w:p w14:paraId="248AFB94" w14:textId="77777777" w:rsidR="00FB41FC" w:rsidRPr="00303D7C" w:rsidRDefault="00FB41FC" w:rsidP="00FB41FC">
            <w:pPr>
              <w:pStyle w:val="NoSpacing"/>
              <w:rPr>
                <w:sz w:val="20"/>
                <w:szCs w:val="20"/>
              </w:rPr>
            </w:pPr>
            <w:r w:rsidRPr="00303D7C">
              <w:rPr>
                <w:sz w:val="20"/>
                <w:szCs w:val="20"/>
              </w:rPr>
              <w:t>of</w:t>
            </w:r>
          </w:p>
          <w:p w14:paraId="02E223A7" w14:textId="77777777" w:rsidR="00FB41FC" w:rsidRPr="00303D7C" w:rsidRDefault="00FB41FC" w:rsidP="00FB41FC">
            <w:pPr>
              <w:pStyle w:val="NoSpacing"/>
              <w:rPr>
                <w:sz w:val="20"/>
                <w:szCs w:val="20"/>
              </w:rPr>
            </w:pPr>
            <w:r w:rsidRPr="00303D7C">
              <w:rPr>
                <w:sz w:val="20"/>
                <w:szCs w:val="20"/>
              </w:rPr>
              <w:t>next layer</w:t>
            </w:r>
          </w:p>
        </w:tc>
      </w:tr>
      <w:tr w:rsidR="00FB41FC" w:rsidRPr="00534B36" w14:paraId="22973855" w14:textId="77777777" w:rsidTr="00FB41FC">
        <w:trPr>
          <w:cantSplit/>
          <w:trHeight w:val="95"/>
          <w:jc w:val="center"/>
        </w:trPr>
        <w:tc>
          <w:tcPr>
            <w:tcW w:w="12420" w:type="dxa"/>
            <w:gridSpan w:val="11"/>
            <w:tcBorders>
              <w:top w:val="single" w:sz="8" w:space="0" w:color="000000"/>
              <w:left w:val="single" w:sz="8" w:space="0" w:color="000000"/>
              <w:bottom w:val="nil"/>
              <w:right w:val="single" w:sz="8" w:space="0" w:color="000000"/>
            </w:tcBorders>
            <w:hideMark/>
          </w:tcPr>
          <w:p w14:paraId="64D0353C" w14:textId="77777777" w:rsidR="00FB41FC" w:rsidRPr="00534B36" w:rsidRDefault="00FB41FC" w:rsidP="00FB41FC">
            <w:pPr>
              <w:pStyle w:val="NoSpacing"/>
              <w:rPr>
                <w:rStyle w:val="Strong"/>
              </w:rPr>
            </w:pPr>
            <w:r w:rsidRPr="00534B36">
              <w:rPr>
                <w:rStyle w:val="Strong"/>
              </w:rPr>
              <w:t>Production (continued)</w:t>
            </w:r>
          </w:p>
        </w:tc>
      </w:tr>
      <w:tr w:rsidR="00FB41FC" w:rsidRPr="00303D7C" w14:paraId="1467B2E0" w14:textId="77777777" w:rsidTr="00FB41FC">
        <w:trPr>
          <w:cantSplit/>
          <w:trHeight w:val="1060"/>
          <w:jc w:val="center"/>
        </w:trPr>
        <w:tc>
          <w:tcPr>
            <w:tcW w:w="1530" w:type="dxa"/>
            <w:vMerge w:val="restart"/>
            <w:tcBorders>
              <w:top w:val="single" w:sz="8" w:space="0" w:color="000000"/>
              <w:left w:val="single" w:sz="8" w:space="0" w:color="000000"/>
              <w:bottom w:val="single" w:sz="8" w:space="0" w:color="000000"/>
              <w:right w:val="single" w:sz="8" w:space="0" w:color="000000"/>
            </w:tcBorders>
            <w:hideMark/>
          </w:tcPr>
          <w:p w14:paraId="1E58E02F" w14:textId="77777777" w:rsidR="00FB41FC" w:rsidRPr="00303D7C" w:rsidRDefault="00FB41FC" w:rsidP="00FB41FC">
            <w:pPr>
              <w:pStyle w:val="NoSpacing"/>
              <w:rPr>
                <w:sz w:val="20"/>
                <w:szCs w:val="20"/>
              </w:rPr>
            </w:pPr>
            <w:r w:rsidRPr="00303D7C">
              <w:rPr>
                <w:sz w:val="20"/>
                <w:szCs w:val="20"/>
              </w:rPr>
              <w:t>Earth</w:t>
            </w:r>
          </w:p>
          <w:p w14:paraId="529D339B" w14:textId="77777777" w:rsidR="00FB41FC" w:rsidRPr="00303D7C" w:rsidRDefault="00FB41FC" w:rsidP="00FB41FC">
            <w:pPr>
              <w:pStyle w:val="NoSpacing"/>
              <w:rPr>
                <w:sz w:val="20"/>
                <w:szCs w:val="20"/>
              </w:rPr>
            </w:pPr>
            <w:r w:rsidRPr="00303D7C">
              <w:rPr>
                <w:sz w:val="20"/>
                <w:szCs w:val="20"/>
              </w:rPr>
              <w:t>embankment</w:t>
            </w:r>
          </w:p>
          <w:p w14:paraId="73D1948D" w14:textId="77777777" w:rsidR="00FB41FC" w:rsidRPr="00303D7C" w:rsidRDefault="00FB41FC" w:rsidP="00FB41FC">
            <w:pPr>
              <w:pStyle w:val="NoSpacing"/>
              <w:rPr>
                <w:sz w:val="20"/>
                <w:szCs w:val="20"/>
              </w:rPr>
            </w:pPr>
            <w:r w:rsidRPr="00303D7C">
              <w:rPr>
                <w:sz w:val="20"/>
                <w:szCs w:val="20"/>
              </w:rPr>
              <w:t>(204.11</w:t>
            </w:r>
            <w:r>
              <w:rPr>
                <w:sz w:val="20"/>
                <w:szCs w:val="20"/>
              </w:rPr>
              <w:t>(a)</w:t>
            </w:r>
            <w:r w:rsidRPr="00303D7C">
              <w:rPr>
                <w:sz w:val="20"/>
                <w:szCs w:val="20"/>
              </w:rPr>
              <w:t>)</w:t>
            </w:r>
          </w:p>
        </w:tc>
        <w:tc>
          <w:tcPr>
            <w:tcW w:w="1429" w:type="dxa"/>
            <w:gridSpan w:val="2"/>
            <w:vMerge w:val="restart"/>
            <w:tcBorders>
              <w:top w:val="single" w:sz="8" w:space="0" w:color="000000"/>
              <w:left w:val="single" w:sz="8" w:space="0" w:color="000000"/>
              <w:bottom w:val="single" w:sz="8" w:space="0" w:color="000000"/>
              <w:right w:val="single" w:sz="8" w:space="0" w:color="000000"/>
            </w:tcBorders>
            <w:hideMark/>
          </w:tcPr>
          <w:p w14:paraId="4A3CDDDB" w14:textId="77777777" w:rsidR="00FB41FC" w:rsidRPr="00303D7C" w:rsidRDefault="00FB41FC" w:rsidP="00FB41FC">
            <w:pPr>
              <w:pStyle w:val="NoSpacing"/>
              <w:rPr>
                <w:sz w:val="20"/>
                <w:szCs w:val="20"/>
              </w:rPr>
            </w:pPr>
            <w:r w:rsidRPr="00303D7C">
              <w:rPr>
                <w:sz w:val="20"/>
                <w:szCs w:val="20"/>
              </w:rPr>
              <w:t>Measured and</w:t>
            </w:r>
          </w:p>
          <w:p w14:paraId="1C18057C" w14:textId="77777777" w:rsidR="00FB41FC" w:rsidRPr="00303D7C" w:rsidRDefault="00FB41FC" w:rsidP="00FB41FC">
            <w:pPr>
              <w:pStyle w:val="NoSpacing"/>
              <w:rPr>
                <w:sz w:val="20"/>
                <w:szCs w:val="20"/>
              </w:rPr>
            </w:pPr>
            <w:r w:rsidRPr="00303D7C">
              <w:rPr>
                <w:sz w:val="20"/>
                <w:szCs w:val="20"/>
              </w:rPr>
              <w:t>tested for</w:t>
            </w:r>
          </w:p>
          <w:p w14:paraId="6097213D" w14:textId="77777777" w:rsidR="00FB41FC" w:rsidRPr="00303D7C" w:rsidRDefault="00FB41FC" w:rsidP="00FB41FC">
            <w:pPr>
              <w:pStyle w:val="NoSpacing"/>
              <w:rPr>
                <w:sz w:val="20"/>
                <w:szCs w:val="20"/>
              </w:rPr>
            </w:pPr>
            <w:r w:rsidRPr="00303D7C">
              <w:rPr>
                <w:sz w:val="20"/>
                <w:szCs w:val="20"/>
              </w:rPr>
              <w:t>conformance</w:t>
            </w:r>
          </w:p>
          <w:p w14:paraId="20E30E08" w14:textId="77777777" w:rsidR="00FB41FC" w:rsidRPr="00303D7C" w:rsidRDefault="00FB41FC" w:rsidP="00FB41FC">
            <w:pPr>
              <w:pStyle w:val="NoSpacing"/>
              <w:rPr>
                <w:sz w:val="20"/>
                <w:szCs w:val="20"/>
              </w:rPr>
            </w:pPr>
            <w:r w:rsidRPr="00303D7C">
              <w:rPr>
                <w:sz w:val="20"/>
                <w:szCs w:val="20"/>
              </w:rPr>
              <w:t>(106.04)</w:t>
            </w:r>
          </w:p>
        </w:tc>
        <w:tc>
          <w:tcPr>
            <w:tcW w:w="1721" w:type="dxa"/>
            <w:gridSpan w:val="2"/>
            <w:tcBorders>
              <w:top w:val="single" w:sz="8" w:space="0" w:color="000000"/>
              <w:left w:val="single" w:sz="8" w:space="0" w:color="000000"/>
              <w:bottom w:val="nil"/>
              <w:right w:val="single" w:sz="8" w:space="0" w:color="000000"/>
            </w:tcBorders>
            <w:hideMark/>
          </w:tcPr>
          <w:p w14:paraId="419E1FD3" w14:textId="77777777" w:rsidR="00FB41FC" w:rsidRPr="00303D7C" w:rsidRDefault="00FB41FC" w:rsidP="00FB41FC">
            <w:pPr>
              <w:pStyle w:val="NoSpacing"/>
              <w:rPr>
                <w:sz w:val="20"/>
                <w:szCs w:val="20"/>
              </w:rPr>
            </w:pPr>
            <w:r w:rsidRPr="00303D7C">
              <w:rPr>
                <w:sz w:val="20"/>
                <w:szCs w:val="20"/>
              </w:rPr>
              <w:t>Classification</w:t>
            </w:r>
          </w:p>
        </w:tc>
        <w:tc>
          <w:tcPr>
            <w:tcW w:w="1170" w:type="dxa"/>
            <w:tcBorders>
              <w:top w:val="single" w:sz="8" w:space="0" w:color="000000"/>
              <w:left w:val="single" w:sz="8" w:space="0" w:color="000000"/>
              <w:bottom w:val="nil"/>
              <w:right w:val="single" w:sz="8" w:space="0" w:color="000000"/>
            </w:tcBorders>
            <w:hideMark/>
          </w:tcPr>
          <w:p w14:paraId="6A37B01A" w14:textId="77777777" w:rsidR="00FB41FC" w:rsidRPr="00303D7C" w:rsidRDefault="00FB41FC" w:rsidP="00FB41FC">
            <w:pPr>
              <w:pStyle w:val="NoSpacing"/>
              <w:jc w:val="center"/>
              <w:rPr>
                <w:sz w:val="20"/>
                <w:szCs w:val="20"/>
              </w:rPr>
            </w:pPr>
            <w:r w:rsidRPr="00303D7C">
              <w:rPr>
                <w:sz w:val="20"/>
                <w:szCs w:val="20"/>
              </w:rPr>
              <w:t>–</w:t>
            </w:r>
          </w:p>
        </w:tc>
        <w:tc>
          <w:tcPr>
            <w:tcW w:w="1620" w:type="dxa"/>
            <w:tcBorders>
              <w:top w:val="single" w:sz="8" w:space="0" w:color="000000"/>
              <w:left w:val="single" w:sz="8" w:space="0" w:color="000000"/>
              <w:bottom w:val="nil"/>
              <w:right w:val="single" w:sz="8" w:space="0" w:color="000000"/>
            </w:tcBorders>
            <w:hideMark/>
          </w:tcPr>
          <w:p w14:paraId="756BB61A" w14:textId="77777777" w:rsidR="00FB41FC" w:rsidRPr="00303D7C" w:rsidRDefault="00FB41FC" w:rsidP="00FB41FC">
            <w:pPr>
              <w:pStyle w:val="NoSpacing"/>
              <w:rPr>
                <w:sz w:val="20"/>
                <w:szCs w:val="20"/>
              </w:rPr>
            </w:pPr>
            <w:r w:rsidRPr="00303D7C">
              <w:rPr>
                <w:sz w:val="20"/>
                <w:szCs w:val="20"/>
              </w:rPr>
              <w:t>AASHTO</w:t>
            </w:r>
          </w:p>
          <w:p w14:paraId="4035E96C" w14:textId="77777777" w:rsidR="00FB41FC" w:rsidRPr="00303D7C" w:rsidRDefault="00FB41FC" w:rsidP="00FB41FC">
            <w:pPr>
              <w:pStyle w:val="NoSpacing"/>
              <w:rPr>
                <w:sz w:val="20"/>
                <w:szCs w:val="20"/>
              </w:rPr>
            </w:pPr>
            <w:r w:rsidRPr="00303D7C">
              <w:rPr>
                <w:sz w:val="20"/>
                <w:szCs w:val="20"/>
              </w:rPr>
              <w:t>M 145</w:t>
            </w:r>
          </w:p>
        </w:tc>
        <w:tc>
          <w:tcPr>
            <w:tcW w:w="1710" w:type="dxa"/>
            <w:tcBorders>
              <w:top w:val="single" w:sz="8" w:space="0" w:color="000000"/>
              <w:left w:val="single" w:sz="8" w:space="0" w:color="000000"/>
              <w:bottom w:val="nil"/>
              <w:right w:val="single" w:sz="8" w:space="0" w:color="000000"/>
            </w:tcBorders>
            <w:hideMark/>
          </w:tcPr>
          <w:p w14:paraId="6F48B650" w14:textId="77777777" w:rsidR="00FB41FC" w:rsidRPr="00303D7C" w:rsidRDefault="00FB41FC" w:rsidP="00FB41FC">
            <w:pPr>
              <w:pStyle w:val="NoSpacing"/>
              <w:rPr>
                <w:sz w:val="20"/>
                <w:szCs w:val="20"/>
              </w:rPr>
            </w:pPr>
            <w:r w:rsidRPr="00303D7C">
              <w:rPr>
                <w:sz w:val="20"/>
                <w:szCs w:val="20"/>
              </w:rPr>
              <w:t>1 per</w:t>
            </w:r>
          </w:p>
          <w:p w14:paraId="53871259" w14:textId="77777777" w:rsidR="00FB41FC" w:rsidRPr="00303D7C" w:rsidRDefault="00FB41FC" w:rsidP="00FB41FC">
            <w:pPr>
              <w:pStyle w:val="NoSpacing"/>
              <w:rPr>
                <w:sz w:val="20"/>
                <w:szCs w:val="20"/>
              </w:rPr>
            </w:pPr>
            <w:r w:rsidRPr="00303D7C">
              <w:rPr>
                <w:sz w:val="20"/>
                <w:szCs w:val="20"/>
              </w:rPr>
              <w:t>soil type</w:t>
            </w:r>
          </w:p>
        </w:tc>
        <w:tc>
          <w:tcPr>
            <w:tcW w:w="1170" w:type="dxa"/>
            <w:tcBorders>
              <w:top w:val="single" w:sz="8" w:space="0" w:color="000000"/>
              <w:left w:val="single" w:sz="8" w:space="0" w:color="000000"/>
              <w:bottom w:val="nil"/>
              <w:right w:val="single" w:sz="8" w:space="0" w:color="000000"/>
            </w:tcBorders>
            <w:hideMark/>
          </w:tcPr>
          <w:p w14:paraId="7FD7C0C3" w14:textId="77777777" w:rsidR="00FB41FC" w:rsidRPr="00303D7C" w:rsidRDefault="00FB41FC" w:rsidP="00FB41FC">
            <w:pPr>
              <w:pStyle w:val="NoSpacing"/>
              <w:rPr>
                <w:sz w:val="20"/>
                <w:szCs w:val="20"/>
              </w:rPr>
            </w:pPr>
            <w:r w:rsidRPr="00303D7C">
              <w:rPr>
                <w:sz w:val="20"/>
                <w:szCs w:val="20"/>
              </w:rPr>
              <w:t>Source of</w:t>
            </w:r>
          </w:p>
          <w:p w14:paraId="130AF047" w14:textId="77777777" w:rsidR="00FB41FC" w:rsidRPr="00303D7C" w:rsidRDefault="00FB41FC" w:rsidP="00FB41FC">
            <w:pPr>
              <w:pStyle w:val="NoSpacing"/>
              <w:rPr>
                <w:sz w:val="20"/>
                <w:szCs w:val="20"/>
              </w:rPr>
            </w:pPr>
            <w:r w:rsidRPr="00303D7C">
              <w:rPr>
                <w:sz w:val="20"/>
                <w:szCs w:val="20"/>
              </w:rPr>
              <w:t>material</w:t>
            </w:r>
          </w:p>
        </w:tc>
        <w:tc>
          <w:tcPr>
            <w:tcW w:w="900" w:type="dxa"/>
            <w:tcBorders>
              <w:top w:val="single" w:sz="8" w:space="0" w:color="000000"/>
              <w:left w:val="single" w:sz="8" w:space="0" w:color="000000"/>
              <w:bottom w:val="nil"/>
              <w:right w:val="single" w:sz="8" w:space="0" w:color="000000"/>
            </w:tcBorders>
            <w:hideMark/>
          </w:tcPr>
          <w:p w14:paraId="25B09BF3" w14:textId="77777777" w:rsidR="00FB41FC" w:rsidRPr="00303D7C" w:rsidRDefault="00FB41FC" w:rsidP="00FB41FC">
            <w:pPr>
              <w:pStyle w:val="NoSpacing"/>
              <w:jc w:val="center"/>
              <w:rPr>
                <w:sz w:val="20"/>
                <w:szCs w:val="20"/>
              </w:rPr>
            </w:pPr>
            <w:r w:rsidRPr="00303D7C">
              <w:rPr>
                <w:sz w:val="20"/>
                <w:szCs w:val="20"/>
              </w:rPr>
              <w:t>Yes</w:t>
            </w:r>
          </w:p>
        </w:tc>
        <w:tc>
          <w:tcPr>
            <w:tcW w:w="1170" w:type="dxa"/>
            <w:tcBorders>
              <w:top w:val="single" w:sz="8" w:space="0" w:color="000000"/>
              <w:left w:val="single" w:sz="8" w:space="0" w:color="000000"/>
              <w:bottom w:val="nil"/>
              <w:right w:val="single" w:sz="8" w:space="0" w:color="000000"/>
            </w:tcBorders>
            <w:hideMark/>
          </w:tcPr>
          <w:p w14:paraId="035B900C" w14:textId="77777777" w:rsidR="00FB41FC" w:rsidRPr="00303D7C" w:rsidRDefault="00FB41FC" w:rsidP="00FB41FC">
            <w:pPr>
              <w:pStyle w:val="NoSpacing"/>
              <w:rPr>
                <w:sz w:val="20"/>
                <w:szCs w:val="20"/>
              </w:rPr>
            </w:pPr>
            <w:r w:rsidRPr="00303D7C">
              <w:rPr>
                <w:sz w:val="20"/>
                <w:szCs w:val="20"/>
              </w:rPr>
              <w:t>Before</w:t>
            </w:r>
          </w:p>
          <w:p w14:paraId="6AB1DCDF" w14:textId="77777777" w:rsidR="00FB41FC" w:rsidRPr="00303D7C" w:rsidRDefault="00FB41FC" w:rsidP="00FB41FC">
            <w:pPr>
              <w:pStyle w:val="NoSpacing"/>
              <w:rPr>
                <w:sz w:val="20"/>
                <w:szCs w:val="20"/>
              </w:rPr>
            </w:pPr>
            <w:r w:rsidRPr="00303D7C">
              <w:rPr>
                <w:sz w:val="20"/>
                <w:szCs w:val="20"/>
              </w:rPr>
              <w:t>using in</w:t>
            </w:r>
          </w:p>
          <w:p w14:paraId="44733FE9" w14:textId="77777777" w:rsidR="00FB41FC" w:rsidRPr="00303D7C" w:rsidRDefault="00FB41FC" w:rsidP="00FB41FC">
            <w:pPr>
              <w:pStyle w:val="NoSpacing"/>
              <w:rPr>
                <w:sz w:val="20"/>
                <w:szCs w:val="20"/>
              </w:rPr>
            </w:pPr>
            <w:r w:rsidRPr="00303D7C">
              <w:rPr>
                <w:sz w:val="20"/>
                <w:szCs w:val="20"/>
              </w:rPr>
              <w:t>work</w:t>
            </w:r>
          </w:p>
        </w:tc>
      </w:tr>
      <w:tr w:rsidR="00FB41FC" w:rsidRPr="00303D7C" w14:paraId="0878D126" w14:textId="77777777" w:rsidTr="00FB41FC">
        <w:trPr>
          <w:cantSplit/>
          <w:trHeight w:val="495"/>
          <w:jc w:val="center"/>
        </w:trPr>
        <w:tc>
          <w:tcPr>
            <w:tcW w:w="1530" w:type="dxa"/>
            <w:vMerge/>
            <w:tcBorders>
              <w:top w:val="single" w:sz="8" w:space="0" w:color="000000"/>
              <w:left w:val="single" w:sz="8" w:space="0" w:color="000000"/>
              <w:bottom w:val="single" w:sz="8" w:space="0" w:color="000000"/>
              <w:right w:val="single" w:sz="8" w:space="0" w:color="000000"/>
            </w:tcBorders>
            <w:vAlign w:val="center"/>
            <w:hideMark/>
          </w:tcPr>
          <w:p w14:paraId="6945FE0F" w14:textId="77777777" w:rsidR="00FB41FC" w:rsidRPr="00303D7C" w:rsidRDefault="00FB41FC" w:rsidP="00FB41FC">
            <w:pPr>
              <w:pStyle w:val="NoSpacing"/>
              <w:rPr>
                <w:sz w:val="20"/>
                <w:szCs w:val="20"/>
              </w:rPr>
            </w:pPr>
          </w:p>
        </w:tc>
        <w:tc>
          <w:tcPr>
            <w:tcW w:w="1429" w:type="dxa"/>
            <w:gridSpan w:val="2"/>
            <w:vMerge/>
            <w:tcBorders>
              <w:top w:val="single" w:sz="8" w:space="0" w:color="000000"/>
              <w:left w:val="single" w:sz="8" w:space="0" w:color="000000"/>
              <w:bottom w:val="single" w:sz="8" w:space="0" w:color="000000"/>
              <w:right w:val="single" w:sz="8" w:space="0" w:color="000000"/>
            </w:tcBorders>
            <w:vAlign w:val="center"/>
            <w:hideMark/>
          </w:tcPr>
          <w:p w14:paraId="3D30789D" w14:textId="77777777" w:rsidR="00FB41FC" w:rsidRPr="00303D7C" w:rsidRDefault="00FB41FC" w:rsidP="00FB41FC">
            <w:pPr>
              <w:pStyle w:val="NoSpacing"/>
              <w:rPr>
                <w:sz w:val="20"/>
                <w:szCs w:val="20"/>
              </w:rPr>
            </w:pPr>
          </w:p>
        </w:tc>
        <w:tc>
          <w:tcPr>
            <w:tcW w:w="1721" w:type="dxa"/>
            <w:gridSpan w:val="2"/>
            <w:tcBorders>
              <w:top w:val="nil"/>
              <w:left w:val="single" w:sz="8" w:space="0" w:color="000000"/>
              <w:bottom w:val="nil"/>
              <w:right w:val="single" w:sz="8" w:space="0" w:color="000000"/>
            </w:tcBorders>
            <w:hideMark/>
          </w:tcPr>
          <w:p w14:paraId="078FFFD9" w14:textId="77777777" w:rsidR="00FB41FC" w:rsidRPr="00303D7C" w:rsidRDefault="00FB41FC" w:rsidP="00FB41FC">
            <w:pPr>
              <w:pStyle w:val="NoSpacing"/>
              <w:rPr>
                <w:sz w:val="20"/>
                <w:szCs w:val="20"/>
              </w:rPr>
            </w:pPr>
            <w:r w:rsidRPr="00303D7C">
              <w:rPr>
                <w:sz w:val="20"/>
                <w:szCs w:val="20"/>
              </w:rPr>
              <w:t>Moisture-density</w:t>
            </w:r>
          </w:p>
        </w:tc>
        <w:tc>
          <w:tcPr>
            <w:tcW w:w="1170" w:type="dxa"/>
            <w:tcBorders>
              <w:top w:val="nil"/>
              <w:left w:val="single" w:sz="8" w:space="0" w:color="000000"/>
              <w:bottom w:val="nil"/>
              <w:right w:val="single" w:sz="8" w:space="0" w:color="000000"/>
            </w:tcBorders>
            <w:hideMark/>
          </w:tcPr>
          <w:p w14:paraId="3A56CF05" w14:textId="77777777" w:rsidR="00FB41FC" w:rsidRPr="00303D7C" w:rsidRDefault="00FB41FC" w:rsidP="00FB41FC">
            <w:pPr>
              <w:pStyle w:val="NoSpacing"/>
              <w:jc w:val="center"/>
              <w:rPr>
                <w:sz w:val="20"/>
                <w:szCs w:val="20"/>
              </w:rPr>
            </w:pPr>
            <w:r w:rsidRPr="00303D7C">
              <w:rPr>
                <w:sz w:val="20"/>
                <w:szCs w:val="20"/>
              </w:rPr>
              <w:t>–</w:t>
            </w:r>
          </w:p>
        </w:tc>
        <w:tc>
          <w:tcPr>
            <w:tcW w:w="1620" w:type="dxa"/>
            <w:tcBorders>
              <w:top w:val="nil"/>
              <w:left w:val="single" w:sz="8" w:space="0" w:color="000000"/>
              <w:bottom w:val="nil"/>
              <w:right w:val="single" w:sz="8" w:space="0" w:color="000000"/>
            </w:tcBorders>
            <w:hideMark/>
          </w:tcPr>
          <w:p w14:paraId="2F50CC95" w14:textId="77777777" w:rsidR="00FB41FC" w:rsidRPr="00303D7C" w:rsidRDefault="00FB41FC" w:rsidP="00FB41FC">
            <w:pPr>
              <w:pStyle w:val="NoSpacing"/>
              <w:rPr>
                <w:sz w:val="20"/>
                <w:szCs w:val="20"/>
              </w:rPr>
            </w:pPr>
          </w:p>
          <w:p w14:paraId="49C53AD5" w14:textId="77777777" w:rsidR="00FB41FC" w:rsidRPr="00303D7C" w:rsidRDefault="00FB41FC" w:rsidP="00FB41FC">
            <w:pPr>
              <w:pStyle w:val="NoSpacing"/>
              <w:rPr>
                <w:sz w:val="20"/>
                <w:szCs w:val="20"/>
              </w:rPr>
            </w:pPr>
            <w:r w:rsidRPr="00303D7C">
              <w:rPr>
                <w:sz w:val="20"/>
                <w:szCs w:val="20"/>
              </w:rPr>
              <w:t xml:space="preserve">T 99, Method </w:t>
            </w:r>
            <w:proofErr w:type="gramStart"/>
            <w:r w:rsidRPr="00303D7C">
              <w:rPr>
                <w:sz w:val="20"/>
                <w:szCs w:val="20"/>
              </w:rPr>
              <w:t>C</w:t>
            </w:r>
            <w:r w:rsidRPr="00303D7C">
              <w:rPr>
                <w:sz w:val="20"/>
                <w:szCs w:val="20"/>
                <w:vertAlign w:val="superscript"/>
              </w:rPr>
              <w:t>(</w:t>
            </w:r>
            <w:proofErr w:type="gramEnd"/>
            <w:r w:rsidRPr="00303D7C">
              <w:rPr>
                <w:sz w:val="20"/>
                <w:szCs w:val="20"/>
                <w:vertAlign w:val="superscript"/>
              </w:rPr>
              <w:t>2)</w:t>
            </w:r>
          </w:p>
        </w:tc>
        <w:tc>
          <w:tcPr>
            <w:tcW w:w="1710" w:type="dxa"/>
            <w:tcBorders>
              <w:top w:val="nil"/>
              <w:left w:val="single" w:sz="8" w:space="0" w:color="000000"/>
              <w:bottom w:val="nil"/>
              <w:right w:val="single" w:sz="8" w:space="0" w:color="000000"/>
            </w:tcBorders>
            <w:hideMark/>
          </w:tcPr>
          <w:p w14:paraId="2E6EDAE4" w14:textId="77777777" w:rsidR="00FB41FC" w:rsidRPr="00303D7C" w:rsidRDefault="00FB41FC" w:rsidP="00FB41FC">
            <w:pPr>
              <w:pStyle w:val="NoSpacing"/>
              <w:rPr>
                <w:sz w:val="20"/>
                <w:szCs w:val="20"/>
              </w:rPr>
            </w:pPr>
            <w:r w:rsidRPr="00303D7C">
              <w:rPr>
                <w:sz w:val="20"/>
                <w:szCs w:val="20"/>
              </w:rPr>
              <w:t>1 per</w:t>
            </w:r>
          </w:p>
          <w:p w14:paraId="6DD02AAD" w14:textId="77777777" w:rsidR="00FB41FC" w:rsidRPr="00303D7C" w:rsidRDefault="00FB41FC" w:rsidP="00FB41FC">
            <w:pPr>
              <w:pStyle w:val="NoSpacing"/>
              <w:rPr>
                <w:sz w:val="20"/>
                <w:szCs w:val="20"/>
              </w:rPr>
            </w:pPr>
            <w:r w:rsidRPr="00303D7C">
              <w:rPr>
                <w:sz w:val="20"/>
                <w:szCs w:val="20"/>
              </w:rPr>
              <w:t>soil type,</w:t>
            </w:r>
          </w:p>
          <w:p w14:paraId="6602247C" w14:textId="77777777" w:rsidR="00FB41FC" w:rsidRPr="00303D7C" w:rsidRDefault="00FB41FC" w:rsidP="00FB41FC">
            <w:pPr>
              <w:pStyle w:val="NoSpacing"/>
              <w:rPr>
                <w:sz w:val="20"/>
                <w:szCs w:val="20"/>
              </w:rPr>
            </w:pPr>
            <w:r w:rsidRPr="00303D7C">
              <w:rPr>
                <w:sz w:val="20"/>
                <w:szCs w:val="20"/>
              </w:rPr>
              <w:t>but not less than</w:t>
            </w:r>
          </w:p>
          <w:p w14:paraId="7B3E89C7" w14:textId="77777777" w:rsidR="00FB41FC" w:rsidRPr="00303D7C" w:rsidRDefault="00FB41FC" w:rsidP="00FB41FC">
            <w:pPr>
              <w:pStyle w:val="NoSpacing"/>
              <w:rPr>
                <w:sz w:val="20"/>
                <w:szCs w:val="20"/>
              </w:rPr>
            </w:pPr>
            <w:r w:rsidRPr="00303D7C">
              <w:rPr>
                <w:sz w:val="20"/>
                <w:szCs w:val="20"/>
              </w:rPr>
              <w:t>1 per each</w:t>
            </w:r>
          </w:p>
          <w:p w14:paraId="2938843E" w14:textId="77777777" w:rsidR="00FB41FC" w:rsidRPr="00303D7C" w:rsidRDefault="00FB41FC" w:rsidP="00FB41FC">
            <w:pPr>
              <w:pStyle w:val="NoSpacing"/>
              <w:rPr>
                <w:sz w:val="20"/>
                <w:szCs w:val="20"/>
              </w:rPr>
            </w:pPr>
            <w:r w:rsidRPr="00303D7C">
              <w:rPr>
                <w:sz w:val="20"/>
                <w:szCs w:val="20"/>
              </w:rPr>
              <w:t>13,000 yd</w:t>
            </w:r>
            <w:r w:rsidRPr="00303D7C">
              <w:rPr>
                <w:sz w:val="20"/>
                <w:szCs w:val="20"/>
                <w:vertAlign w:val="superscript"/>
              </w:rPr>
              <w:t>3</w:t>
            </w:r>
          </w:p>
          <w:p w14:paraId="7835F631" w14:textId="77777777" w:rsidR="00FB41FC" w:rsidRPr="00303D7C" w:rsidRDefault="00FB41FC" w:rsidP="00FB41FC">
            <w:pPr>
              <w:pStyle w:val="NoSpacing"/>
              <w:rPr>
                <w:sz w:val="20"/>
                <w:szCs w:val="20"/>
              </w:rPr>
            </w:pPr>
            <w:r w:rsidRPr="00303D7C">
              <w:rPr>
                <w:sz w:val="20"/>
                <w:szCs w:val="20"/>
              </w:rPr>
              <w:t>(10,000 m</w:t>
            </w:r>
            <w:r w:rsidRPr="00303D7C">
              <w:rPr>
                <w:sz w:val="20"/>
                <w:szCs w:val="20"/>
                <w:vertAlign w:val="superscript"/>
              </w:rPr>
              <w:t>3</w:t>
            </w:r>
            <w:r w:rsidRPr="00303D7C">
              <w:rPr>
                <w:sz w:val="20"/>
                <w:szCs w:val="20"/>
              </w:rPr>
              <w:t>)</w:t>
            </w:r>
          </w:p>
        </w:tc>
        <w:tc>
          <w:tcPr>
            <w:tcW w:w="1170" w:type="dxa"/>
            <w:tcBorders>
              <w:top w:val="nil"/>
              <w:left w:val="single" w:sz="8" w:space="0" w:color="000000"/>
              <w:bottom w:val="nil"/>
              <w:right w:val="single" w:sz="8" w:space="0" w:color="000000"/>
            </w:tcBorders>
            <w:hideMark/>
          </w:tcPr>
          <w:p w14:paraId="4932B46E" w14:textId="77777777" w:rsidR="00FB41FC" w:rsidRPr="00303D7C" w:rsidRDefault="00FB41FC" w:rsidP="00FB41FC">
            <w:pPr>
              <w:pStyle w:val="NoSpacing"/>
              <w:jc w:val="center"/>
              <w:rPr>
                <w:sz w:val="20"/>
                <w:szCs w:val="20"/>
              </w:rPr>
            </w:pPr>
            <w:r w:rsidRPr="00303D7C">
              <w:rPr>
                <w:sz w:val="20"/>
                <w:szCs w:val="20"/>
              </w:rPr>
              <w:t>"</w:t>
            </w:r>
          </w:p>
        </w:tc>
        <w:tc>
          <w:tcPr>
            <w:tcW w:w="900" w:type="dxa"/>
            <w:tcBorders>
              <w:top w:val="nil"/>
              <w:left w:val="single" w:sz="8" w:space="0" w:color="000000"/>
              <w:bottom w:val="nil"/>
              <w:right w:val="single" w:sz="8" w:space="0" w:color="000000"/>
            </w:tcBorders>
            <w:hideMark/>
          </w:tcPr>
          <w:p w14:paraId="3940B8E7" w14:textId="77777777" w:rsidR="00FB41FC" w:rsidRPr="00303D7C" w:rsidRDefault="00FB41FC" w:rsidP="00FB41FC">
            <w:pPr>
              <w:pStyle w:val="NoSpacing"/>
              <w:jc w:val="center"/>
              <w:rPr>
                <w:sz w:val="20"/>
                <w:szCs w:val="20"/>
              </w:rPr>
            </w:pPr>
            <w:r w:rsidRPr="00303D7C">
              <w:rPr>
                <w:sz w:val="20"/>
                <w:szCs w:val="20"/>
              </w:rPr>
              <w:t>"</w:t>
            </w:r>
          </w:p>
        </w:tc>
        <w:tc>
          <w:tcPr>
            <w:tcW w:w="1170" w:type="dxa"/>
            <w:tcBorders>
              <w:top w:val="nil"/>
              <w:left w:val="single" w:sz="8" w:space="0" w:color="000000"/>
              <w:bottom w:val="nil"/>
              <w:right w:val="single" w:sz="8" w:space="0" w:color="000000"/>
            </w:tcBorders>
            <w:hideMark/>
          </w:tcPr>
          <w:p w14:paraId="030240B3" w14:textId="77777777" w:rsidR="00FB41FC" w:rsidRPr="00303D7C" w:rsidRDefault="00FB41FC" w:rsidP="00FB41FC">
            <w:pPr>
              <w:pStyle w:val="NoSpacing"/>
              <w:jc w:val="center"/>
              <w:rPr>
                <w:sz w:val="20"/>
                <w:szCs w:val="20"/>
              </w:rPr>
            </w:pPr>
            <w:r w:rsidRPr="00303D7C">
              <w:rPr>
                <w:sz w:val="20"/>
                <w:szCs w:val="20"/>
              </w:rPr>
              <w:t>"</w:t>
            </w:r>
          </w:p>
        </w:tc>
      </w:tr>
      <w:tr w:rsidR="00FB41FC" w:rsidRPr="00303D7C" w14:paraId="19E36F44" w14:textId="77777777" w:rsidTr="00FB41FC">
        <w:trPr>
          <w:cantSplit/>
          <w:trHeight w:val="1002"/>
          <w:jc w:val="center"/>
        </w:trPr>
        <w:tc>
          <w:tcPr>
            <w:tcW w:w="1530" w:type="dxa"/>
            <w:vMerge/>
            <w:tcBorders>
              <w:top w:val="single" w:sz="8" w:space="0" w:color="000000"/>
              <w:left w:val="single" w:sz="8" w:space="0" w:color="000000"/>
              <w:bottom w:val="single" w:sz="8" w:space="0" w:color="000000"/>
              <w:right w:val="single" w:sz="8" w:space="0" w:color="000000"/>
            </w:tcBorders>
            <w:vAlign w:val="center"/>
            <w:hideMark/>
          </w:tcPr>
          <w:p w14:paraId="1DFC422D" w14:textId="77777777" w:rsidR="00FB41FC" w:rsidRPr="00303D7C" w:rsidRDefault="00FB41FC" w:rsidP="00FB41FC">
            <w:pPr>
              <w:pStyle w:val="NoSpacing"/>
              <w:rPr>
                <w:sz w:val="20"/>
                <w:szCs w:val="20"/>
              </w:rPr>
            </w:pPr>
          </w:p>
        </w:tc>
        <w:tc>
          <w:tcPr>
            <w:tcW w:w="1429" w:type="dxa"/>
            <w:gridSpan w:val="2"/>
            <w:vMerge/>
            <w:tcBorders>
              <w:top w:val="single" w:sz="8" w:space="0" w:color="000000"/>
              <w:left w:val="single" w:sz="8" w:space="0" w:color="000000"/>
              <w:bottom w:val="single" w:sz="8" w:space="0" w:color="000000"/>
              <w:right w:val="single" w:sz="8" w:space="0" w:color="000000"/>
            </w:tcBorders>
            <w:vAlign w:val="center"/>
            <w:hideMark/>
          </w:tcPr>
          <w:p w14:paraId="718378A0" w14:textId="77777777" w:rsidR="00FB41FC" w:rsidRPr="00303D7C" w:rsidRDefault="00FB41FC" w:rsidP="00FB41FC">
            <w:pPr>
              <w:pStyle w:val="NoSpacing"/>
              <w:rPr>
                <w:sz w:val="20"/>
                <w:szCs w:val="20"/>
              </w:rPr>
            </w:pPr>
          </w:p>
        </w:tc>
        <w:tc>
          <w:tcPr>
            <w:tcW w:w="1721" w:type="dxa"/>
            <w:gridSpan w:val="2"/>
            <w:tcBorders>
              <w:top w:val="nil"/>
              <w:left w:val="single" w:sz="8" w:space="0" w:color="000000"/>
              <w:bottom w:val="single" w:sz="8" w:space="0" w:color="000000"/>
              <w:right w:val="single" w:sz="8" w:space="0" w:color="000000"/>
            </w:tcBorders>
            <w:hideMark/>
          </w:tcPr>
          <w:p w14:paraId="5BB77D3C" w14:textId="77777777" w:rsidR="00FB41FC" w:rsidRPr="00303D7C" w:rsidRDefault="00FB41FC" w:rsidP="00FB41FC">
            <w:pPr>
              <w:pStyle w:val="NoSpacing"/>
              <w:rPr>
                <w:sz w:val="20"/>
                <w:szCs w:val="20"/>
              </w:rPr>
            </w:pPr>
            <w:r w:rsidRPr="00303D7C">
              <w:rPr>
                <w:sz w:val="20"/>
                <w:szCs w:val="20"/>
              </w:rPr>
              <w:t>Density</w:t>
            </w:r>
          </w:p>
        </w:tc>
        <w:tc>
          <w:tcPr>
            <w:tcW w:w="1170" w:type="dxa"/>
            <w:tcBorders>
              <w:top w:val="nil"/>
              <w:left w:val="single" w:sz="8" w:space="0" w:color="000000"/>
              <w:bottom w:val="single" w:sz="8" w:space="0" w:color="000000"/>
              <w:right w:val="single" w:sz="8" w:space="0" w:color="000000"/>
            </w:tcBorders>
            <w:hideMark/>
          </w:tcPr>
          <w:p w14:paraId="294C46A2" w14:textId="77777777" w:rsidR="00FB41FC" w:rsidRPr="00303D7C" w:rsidRDefault="00FB41FC" w:rsidP="00FB41FC">
            <w:pPr>
              <w:pStyle w:val="NoSpacing"/>
              <w:jc w:val="center"/>
              <w:rPr>
                <w:sz w:val="20"/>
                <w:szCs w:val="20"/>
              </w:rPr>
            </w:pPr>
            <w:r w:rsidRPr="00303D7C">
              <w:rPr>
                <w:sz w:val="20"/>
                <w:szCs w:val="20"/>
              </w:rPr>
              <w:t>–</w:t>
            </w:r>
          </w:p>
        </w:tc>
        <w:tc>
          <w:tcPr>
            <w:tcW w:w="1620" w:type="dxa"/>
            <w:tcBorders>
              <w:top w:val="nil"/>
              <w:left w:val="single" w:sz="8" w:space="0" w:color="000000"/>
              <w:bottom w:val="single" w:sz="8" w:space="0" w:color="000000"/>
              <w:right w:val="single" w:sz="8" w:space="0" w:color="000000"/>
            </w:tcBorders>
            <w:hideMark/>
          </w:tcPr>
          <w:p w14:paraId="6E3E748A" w14:textId="77777777" w:rsidR="00FB41FC" w:rsidRPr="00303D7C" w:rsidRDefault="00FB41FC" w:rsidP="00FB41FC">
            <w:pPr>
              <w:pStyle w:val="NoSpacing"/>
              <w:rPr>
                <w:sz w:val="20"/>
                <w:szCs w:val="20"/>
              </w:rPr>
            </w:pPr>
            <w:r w:rsidRPr="00303D7C">
              <w:rPr>
                <w:sz w:val="20"/>
                <w:szCs w:val="20"/>
              </w:rPr>
              <w:t>AASHTO</w:t>
            </w:r>
          </w:p>
          <w:p w14:paraId="6D09BB1B" w14:textId="77777777" w:rsidR="00FB41FC" w:rsidRPr="00303D7C" w:rsidRDefault="00FB41FC" w:rsidP="00FB41FC">
            <w:pPr>
              <w:pStyle w:val="NoSpacing"/>
              <w:rPr>
                <w:sz w:val="20"/>
                <w:szCs w:val="20"/>
              </w:rPr>
            </w:pPr>
            <w:r w:rsidRPr="00303D7C">
              <w:rPr>
                <w:sz w:val="20"/>
                <w:szCs w:val="20"/>
              </w:rPr>
              <w:t>T 310 or</w:t>
            </w:r>
          </w:p>
          <w:p w14:paraId="295BE715" w14:textId="77777777" w:rsidR="00FB41FC" w:rsidRPr="00303D7C" w:rsidRDefault="00FB41FC" w:rsidP="00FB41FC">
            <w:pPr>
              <w:pStyle w:val="NoSpacing"/>
              <w:rPr>
                <w:sz w:val="20"/>
                <w:szCs w:val="20"/>
              </w:rPr>
            </w:pPr>
            <w:r w:rsidRPr="00303D7C">
              <w:rPr>
                <w:sz w:val="20"/>
                <w:szCs w:val="20"/>
              </w:rPr>
              <w:t>other approved</w:t>
            </w:r>
          </w:p>
          <w:p w14:paraId="45BCD63D" w14:textId="77777777" w:rsidR="00FB41FC" w:rsidRPr="00303D7C" w:rsidRDefault="00FB41FC" w:rsidP="00FB41FC">
            <w:pPr>
              <w:pStyle w:val="NoSpacing"/>
              <w:rPr>
                <w:sz w:val="20"/>
                <w:szCs w:val="20"/>
              </w:rPr>
            </w:pPr>
            <w:r w:rsidRPr="00303D7C">
              <w:rPr>
                <w:sz w:val="20"/>
                <w:szCs w:val="20"/>
              </w:rPr>
              <w:t>procedures</w:t>
            </w:r>
          </w:p>
        </w:tc>
        <w:tc>
          <w:tcPr>
            <w:tcW w:w="1710" w:type="dxa"/>
            <w:tcBorders>
              <w:top w:val="nil"/>
              <w:left w:val="single" w:sz="8" w:space="0" w:color="000000"/>
              <w:bottom w:val="single" w:sz="8" w:space="0" w:color="000000"/>
              <w:right w:val="single" w:sz="8" w:space="0" w:color="000000"/>
            </w:tcBorders>
            <w:hideMark/>
          </w:tcPr>
          <w:p w14:paraId="7873B22E" w14:textId="77777777" w:rsidR="00FB41FC" w:rsidRPr="00303D7C" w:rsidRDefault="00FB41FC" w:rsidP="00FB41FC">
            <w:pPr>
              <w:pStyle w:val="NoSpacing"/>
              <w:rPr>
                <w:sz w:val="20"/>
                <w:szCs w:val="20"/>
              </w:rPr>
            </w:pPr>
            <w:r w:rsidRPr="00303D7C">
              <w:rPr>
                <w:sz w:val="20"/>
                <w:szCs w:val="20"/>
              </w:rPr>
              <w:t>1 per</w:t>
            </w:r>
          </w:p>
          <w:p w14:paraId="09878E9E" w14:textId="77777777" w:rsidR="00FB41FC" w:rsidRPr="00303D7C" w:rsidRDefault="00FB41FC" w:rsidP="00FB41FC">
            <w:pPr>
              <w:pStyle w:val="NoSpacing"/>
              <w:rPr>
                <w:sz w:val="20"/>
                <w:szCs w:val="20"/>
              </w:rPr>
            </w:pPr>
            <w:r w:rsidRPr="00303D7C">
              <w:rPr>
                <w:sz w:val="20"/>
                <w:szCs w:val="20"/>
              </w:rPr>
              <w:t>3500 yd</w:t>
            </w:r>
            <w:r w:rsidRPr="00303D7C">
              <w:rPr>
                <w:sz w:val="20"/>
                <w:szCs w:val="20"/>
                <w:vertAlign w:val="superscript"/>
              </w:rPr>
              <w:t>2</w:t>
            </w:r>
          </w:p>
          <w:p w14:paraId="3076F946" w14:textId="77777777" w:rsidR="00FB41FC" w:rsidRPr="00303D7C" w:rsidRDefault="00FB41FC" w:rsidP="00FB41FC">
            <w:pPr>
              <w:pStyle w:val="NoSpacing"/>
              <w:rPr>
                <w:sz w:val="20"/>
                <w:szCs w:val="20"/>
              </w:rPr>
            </w:pPr>
            <w:r w:rsidRPr="00303D7C">
              <w:rPr>
                <w:sz w:val="20"/>
                <w:szCs w:val="20"/>
              </w:rPr>
              <w:t>(3000 m</w:t>
            </w:r>
            <w:r w:rsidRPr="00303D7C">
              <w:rPr>
                <w:sz w:val="20"/>
                <w:szCs w:val="20"/>
                <w:vertAlign w:val="superscript"/>
              </w:rPr>
              <w:t>2</w:t>
            </w:r>
            <w:r w:rsidRPr="00303D7C">
              <w:rPr>
                <w:sz w:val="20"/>
                <w:szCs w:val="20"/>
              </w:rPr>
              <w:t>),</w:t>
            </w:r>
          </w:p>
          <w:p w14:paraId="5F45BCE8" w14:textId="77777777" w:rsidR="00FB41FC" w:rsidRPr="00303D7C" w:rsidRDefault="00FB41FC" w:rsidP="00FB41FC">
            <w:pPr>
              <w:pStyle w:val="NoSpacing"/>
              <w:rPr>
                <w:sz w:val="20"/>
                <w:szCs w:val="20"/>
              </w:rPr>
            </w:pPr>
            <w:r w:rsidRPr="00303D7C">
              <w:rPr>
                <w:sz w:val="20"/>
                <w:szCs w:val="20"/>
              </w:rPr>
              <w:t>but not less than</w:t>
            </w:r>
          </w:p>
          <w:p w14:paraId="116CFF41" w14:textId="77777777" w:rsidR="00FB41FC" w:rsidRPr="00303D7C" w:rsidRDefault="00FB41FC" w:rsidP="00FB41FC">
            <w:pPr>
              <w:pStyle w:val="NoSpacing"/>
              <w:rPr>
                <w:sz w:val="20"/>
                <w:szCs w:val="20"/>
              </w:rPr>
            </w:pPr>
            <w:r>
              <w:rPr>
                <w:sz w:val="20"/>
                <w:szCs w:val="20"/>
              </w:rPr>
              <w:t>3</w:t>
            </w:r>
            <w:r w:rsidRPr="00303D7C">
              <w:rPr>
                <w:sz w:val="20"/>
                <w:szCs w:val="20"/>
              </w:rPr>
              <w:t xml:space="preserve"> per layer</w:t>
            </w:r>
          </w:p>
        </w:tc>
        <w:tc>
          <w:tcPr>
            <w:tcW w:w="1170" w:type="dxa"/>
            <w:tcBorders>
              <w:top w:val="nil"/>
              <w:left w:val="single" w:sz="8" w:space="0" w:color="000000"/>
              <w:bottom w:val="single" w:sz="8" w:space="0" w:color="000000"/>
              <w:right w:val="single" w:sz="8" w:space="0" w:color="000000"/>
            </w:tcBorders>
            <w:hideMark/>
          </w:tcPr>
          <w:p w14:paraId="1D891477" w14:textId="77777777" w:rsidR="00FB41FC" w:rsidRPr="00303D7C" w:rsidRDefault="00FB41FC" w:rsidP="00FB41FC">
            <w:pPr>
              <w:pStyle w:val="NoSpacing"/>
              <w:rPr>
                <w:sz w:val="20"/>
                <w:szCs w:val="20"/>
              </w:rPr>
            </w:pPr>
            <w:r w:rsidRPr="00303D7C">
              <w:rPr>
                <w:sz w:val="20"/>
                <w:szCs w:val="20"/>
              </w:rPr>
              <w:t>In-place</w:t>
            </w:r>
          </w:p>
        </w:tc>
        <w:tc>
          <w:tcPr>
            <w:tcW w:w="900" w:type="dxa"/>
            <w:tcBorders>
              <w:top w:val="nil"/>
              <w:left w:val="single" w:sz="8" w:space="0" w:color="000000"/>
              <w:bottom w:val="single" w:sz="8" w:space="0" w:color="000000"/>
              <w:right w:val="single" w:sz="8" w:space="0" w:color="000000"/>
            </w:tcBorders>
            <w:hideMark/>
          </w:tcPr>
          <w:p w14:paraId="2EE2E762" w14:textId="77777777" w:rsidR="00FB41FC" w:rsidRPr="00303D7C" w:rsidRDefault="00FB41FC" w:rsidP="00FB41FC">
            <w:pPr>
              <w:pStyle w:val="NoSpacing"/>
              <w:jc w:val="center"/>
              <w:rPr>
                <w:sz w:val="20"/>
                <w:szCs w:val="20"/>
              </w:rPr>
            </w:pPr>
            <w:r w:rsidRPr="00303D7C">
              <w:rPr>
                <w:sz w:val="20"/>
                <w:szCs w:val="20"/>
              </w:rPr>
              <w:t>No</w:t>
            </w:r>
          </w:p>
        </w:tc>
        <w:tc>
          <w:tcPr>
            <w:tcW w:w="1170" w:type="dxa"/>
            <w:tcBorders>
              <w:top w:val="nil"/>
              <w:left w:val="single" w:sz="8" w:space="0" w:color="000000"/>
              <w:bottom w:val="single" w:sz="8" w:space="0" w:color="000000"/>
              <w:right w:val="single" w:sz="8" w:space="0" w:color="000000"/>
            </w:tcBorders>
            <w:hideMark/>
          </w:tcPr>
          <w:p w14:paraId="51D35F63" w14:textId="77777777" w:rsidR="00FB41FC" w:rsidRPr="00303D7C" w:rsidRDefault="00FB41FC" w:rsidP="00FB41FC">
            <w:pPr>
              <w:pStyle w:val="NoSpacing"/>
              <w:rPr>
                <w:sz w:val="20"/>
                <w:szCs w:val="20"/>
              </w:rPr>
            </w:pPr>
            <w:r w:rsidRPr="00303D7C">
              <w:rPr>
                <w:sz w:val="20"/>
                <w:szCs w:val="20"/>
              </w:rPr>
              <w:t>Before</w:t>
            </w:r>
          </w:p>
          <w:p w14:paraId="34FF2910" w14:textId="77777777" w:rsidR="00FB41FC" w:rsidRPr="00303D7C" w:rsidRDefault="00FB41FC" w:rsidP="00FB41FC">
            <w:pPr>
              <w:pStyle w:val="NoSpacing"/>
              <w:rPr>
                <w:sz w:val="20"/>
                <w:szCs w:val="20"/>
              </w:rPr>
            </w:pPr>
            <w:r w:rsidRPr="00303D7C">
              <w:rPr>
                <w:sz w:val="20"/>
                <w:szCs w:val="20"/>
              </w:rPr>
              <w:t>placement</w:t>
            </w:r>
          </w:p>
          <w:p w14:paraId="3BD72B52" w14:textId="77777777" w:rsidR="00FB41FC" w:rsidRPr="00303D7C" w:rsidRDefault="00FB41FC" w:rsidP="00FB41FC">
            <w:pPr>
              <w:pStyle w:val="NoSpacing"/>
              <w:rPr>
                <w:sz w:val="20"/>
                <w:szCs w:val="20"/>
              </w:rPr>
            </w:pPr>
            <w:r w:rsidRPr="00303D7C">
              <w:rPr>
                <w:sz w:val="20"/>
                <w:szCs w:val="20"/>
              </w:rPr>
              <w:t>of</w:t>
            </w:r>
          </w:p>
          <w:p w14:paraId="48A5C0D4" w14:textId="77777777" w:rsidR="00FB41FC" w:rsidRPr="00303D7C" w:rsidRDefault="00FB41FC" w:rsidP="00FB41FC">
            <w:pPr>
              <w:pStyle w:val="NoSpacing"/>
              <w:rPr>
                <w:sz w:val="20"/>
                <w:szCs w:val="20"/>
              </w:rPr>
            </w:pPr>
            <w:r w:rsidRPr="00303D7C">
              <w:rPr>
                <w:sz w:val="20"/>
                <w:szCs w:val="20"/>
              </w:rPr>
              <w:t>next layer</w:t>
            </w:r>
          </w:p>
        </w:tc>
      </w:tr>
      <w:tr w:rsidR="00FB41FC" w:rsidRPr="00303D7C" w14:paraId="774C42FF" w14:textId="77777777" w:rsidTr="00FB41FC">
        <w:trPr>
          <w:cantSplit/>
          <w:trHeight w:val="1002"/>
          <w:jc w:val="center"/>
        </w:trPr>
        <w:tc>
          <w:tcPr>
            <w:tcW w:w="1530" w:type="dxa"/>
            <w:tcBorders>
              <w:top w:val="nil"/>
              <w:left w:val="single" w:sz="8" w:space="0" w:color="000000"/>
              <w:bottom w:val="single" w:sz="8" w:space="0" w:color="000000"/>
              <w:right w:val="single" w:sz="8" w:space="0" w:color="000000"/>
            </w:tcBorders>
            <w:hideMark/>
          </w:tcPr>
          <w:p w14:paraId="45304CE8" w14:textId="77777777" w:rsidR="00FB41FC" w:rsidRPr="00303D7C" w:rsidRDefault="00FB41FC" w:rsidP="00FB41FC">
            <w:pPr>
              <w:pStyle w:val="NoSpacing"/>
              <w:rPr>
                <w:sz w:val="20"/>
                <w:szCs w:val="20"/>
              </w:rPr>
            </w:pPr>
            <w:r w:rsidRPr="00303D7C">
              <w:rPr>
                <w:sz w:val="20"/>
                <w:szCs w:val="20"/>
              </w:rPr>
              <w:t>Top of</w:t>
            </w:r>
          </w:p>
          <w:p w14:paraId="69034BE0" w14:textId="77777777" w:rsidR="00FB41FC" w:rsidRPr="00303D7C" w:rsidRDefault="00FB41FC" w:rsidP="00FB41FC">
            <w:pPr>
              <w:pStyle w:val="NoSpacing"/>
              <w:rPr>
                <w:sz w:val="20"/>
                <w:szCs w:val="20"/>
              </w:rPr>
            </w:pPr>
            <w:r w:rsidRPr="00303D7C">
              <w:rPr>
                <w:sz w:val="20"/>
                <w:szCs w:val="20"/>
              </w:rPr>
              <w:t>subgrade</w:t>
            </w:r>
          </w:p>
          <w:p w14:paraId="3E82CA49" w14:textId="77777777" w:rsidR="00FB41FC" w:rsidRPr="00303D7C" w:rsidRDefault="00FB41FC" w:rsidP="00FB41FC">
            <w:pPr>
              <w:pStyle w:val="NoSpacing"/>
              <w:rPr>
                <w:sz w:val="20"/>
                <w:szCs w:val="20"/>
              </w:rPr>
            </w:pPr>
            <w:r w:rsidRPr="00303D7C">
              <w:rPr>
                <w:sz w:val="20"/>
                <w:szCs w:val="20"/>
              </w:rPr>
              <w:t>(204.11</w:t>
            </w:r>
            <w:r>
              <w:rPr>
                <w:sz w:val="20"/>
                <w:szCs w:val="20"/>
              </w:rPr>
              <w:t>(a)</w:t>
            </w:r>
            <w:r w:rsidRPr="00303D7C">
              <w:rPr>
                <w:sz w:val="20"/>
                <w:szCs w:val="20"/>
              </w:rPr>
              <w:t>)</w:t>
            </w:r>
          </w:p>
        </w:tc>
        <w:tc>
          <w:tcPr>
            <w:tcW w:w="1429" w:type="dxa"/>
            <w:gridSpan w:val="2"/>
            <w:tcBorders>
              <w:top w:val="nil"/>
              <w:left w:val="single" w:sz="8" w:space="0" w:color="000000"/>
              <w:bottom w:val="single" w:sz="8" w:space="0" w:color="000000"/>
              <w:right w:val="single" w:sz="8" w:space="0" w:color="000000"/>
            </w:tcBorders>
            <w:hideMark/>
          </w:tcPr>
          <w:p w14:paraId="3A971A4D" w14:textId="77777777" w:rsidR="00FB41FC" w:rsidRPr="00303D7C" w:rsidRDefault="00FB41FC" w:rsidP="00FB41FC">
            <w:pPr>
              <w:pStyle w:val="NoSpacing"/>
              <w:jc w:val="center"/>
              <w:rPr>
                <w:sz w:val="20"/>
                <w:szCs w:val="20"/>
              </w:rPr>
            </w:pPr>
            <w:r w:rsidRPr="00303D7C">
              <w:rPr>
                <w:sz w:val="20"/>
                <w:szCs w:val="20"/>
              </w:rPr>
              <w:t>"</w:t>
            </w:r>
          </w:p>
        </w:tc>
        <w:tc>
          <w:tcPr>
            <w:tcW w:w="1721" w:type="dxa"/>
            <w:gridSpan w:val="2"/>
            <w:tcBorders>
              <w:top w:val="nil"/>
              <w:left w:val="single" w:sz="8" w:space="0" w:color="000000"/>
              <w:bottom w:val="single" w:sz="8" w:space="0" w:color="000000"/>
              <w:right w:val="single" w:sz="8" w:space="0" w:color="000000"/>
            </w:tcBorders>
            <w:hideMark/>
          </w:tcPr>
          <w:p w14:paraId="51D8D643" w14:textId="77777777" w:rsidR="00FB41FC" w:rsidRPr="00303D7C" w:rsidRDefault="00FB41FC" w:rsidP="00FB41FC">
            <w:pPr>
              <w:pStyle w:val="NoSpacing"/>
              <w:rPr>
                <w:sz w:val="20"/>
                <w:szCs w:val="20"/>
              </w:rPr>
            </w:pPr>
            <w:r w:rsidRPr="00303D7C">
              <w:rPr>
                <w:sz w:val="20"/>
                <w:szCs w:val="20"/>
              </w:rPr>
              <w:t>Density</w:t>
            </w:r>
          </w:p>
        </w:tc>
        <w:tc>
          <w:tcPr>
            <w:tcW w:w="1170" w:type="dxa"/>
            <w:tcBorders>
              <w:top w:val="nil"/>
              <w:left w:val="single" w:sz="8" w:space="0" w:color="000000"/>
              <w:bottom w:val="single" w:sz="8" w:space="0" w:color="000000"/>
              <w:right w:val="single" w:sz="8" w:space="0" w:color="000000"/>
            </w:tcBorders>
            <w:hideMark/>
          </w:tcPr>
          <w:p w14:paraId="06A09D76" w14:textId="77777777" w:rsidR="00FB41FC" w:rsidRPr="00303D7C" w:rsidRDefault="00FB41FC" w:rsidP="00FB41FC">
            <w:pPr>
              <w:pStyle w:val="NoSpacing"/>
              <w:jc w:val="center"/>
              <w:rPr>
                <w:sz w:val="20"/>
                <w:szCs w:val="20"/>
              </w:rPr>
            </w:pPr>
            <w:r w:rsidRPr="00303D7C">
              <w:rPr>
                <w:sz w:val="20"/>
                <w:szCs w:val="20"/>
              </w:rPr>
              <w:t>–</w:t>
            </w:r>
          </w:p>
        </w:tc>
        <w:tc>
          <w:tcPr>
            <w:tcW w:w="1620" w:type="dxa"/>
            <w:tcBorders>
              <w:top w:val="nil"/>
              <w:left w:val="single" w:sz="8" w:space="0" w:color="000000"/>
              <w:bottom w:val="single" w:sz="8" w:space="0" w:color="000000"/>
              <w:right w:val="single" w:sz="8" w:space="0" w:color="000000"/>
            </w:tcBorders>
            <w:hideMark/>
          </w:tcPr>
          <w:p w14:paraId="5AC57887" w14:textId="77777777" w:rsidR="00FB41FC" w:rsidRPr="00303D7C" w:rsidRDefault="00FB41FC" w:rsidP="00FB41FC">
            <w:pPr>
              <w:pStyle w:val="NoSpacing"/>
              <w:rPr>
                <w:sz w:val="20"/>
                <w:szCs w:val="20"/>
              </w:rPr>
            </w:pPr>
            <w:r w:rsidRPr="00303D7C">
              <w:rPr>
                <w:sz w:val="20"/>
                <w:szCs w:val="20"/>
              </w:rPr>
              <w:t>AASHTO</w:t>
            </w:r>
          </w:p>
          <w:p w14:paraId="64ADC9E1" w14:textId="77777777" w:rsidR="00FB41FC" w:rsidRPr="00303D7C" w:rsidRDefault="00FB41FC" w:rsidP="00FB41FC">
            <w:pPr>
              <w:pStyle w:val="NoSpacing"/>
              <w:rPr>
                <w:sz w:val="20"/>
                <w:szCs w:val="20"/>
              </w:rPr>
            </w:pPr>
            <w:r w:rsidRPr="00303D7C">
              <w:rPr>
                <w:sz w:val="20"/>
                <w:szCs w:val="20"/>
              </w:rPr>
              <w:t>T 310 or</w:t>
            </w:r>
          </w:p>
          <w:p w14:paraId="7A2699B9" w14:textId="77777777" w:rsidR="00FB41FC" w:rsidRPr="00303D7C" w:rsidRDefault="00FB41FC" w:rsidP="00FB41FC">
            <w:pPr>
              <w:pStyle w:val="NoSpacing"/>
              <w:rPr>
                <w:sz w:val="20"/>
                <w:szCs w:val="20"/>
              </w:rPr>
            </w:pPr>
            <w:r w:rsidRPr="00303D7C">
              <w:rPr>
                <w:sz w:val="20"/>
                <w:szCs w:val="20"/>
              </w:rPr>
              <w:t>other approved</w:t>
            </w:r>
          </w:p>
          <w:p w14:paraId="35E43802" w14:textId="77777777" w:rsidR="00FB41FC" w:rsidRPr="00303D7C" w:rsidRDefault="00FB41FC" w:rsidP="00FB41FC">
            <w:pPr>
              <w:pStyle w:val="NoSpacing"/>
              <w:rPr>
                <w:sz w:val="20"/>
                <w:szCs w:val="20"/>
              </w:rPr>
            </w:pPr>
            <w:r w:rsidRPr="00303D7C">
              <w:rPr>
                <w:sz w:val="20"/>
                <w:szCs w:val="20"/>
              </w:rPr>
              <w:t>procedures</w:t>
            </w:r>
          </w:p>
        </w:tc>
        <w:tc>
          <w:tcPr>
            <w:tcW w:w="1710" w:type="dxa"/>
            <w:tcBorders>
              <w:top w:val="nil"/>
              <w:left w:val="single" w:sz="8" w:space="0" w:color="000000"/>
              <w:bottom w:val="single" w:sz="8" w:space="0" w:color="000000"/>
              <w:right w:val="single" w:sz="8" w:space="0" w:color="000000"/>
            </w:tcBorders>
            <w:hideMark/>
          </w:tcPr>
          <w:p w14:paraId="0F456A7D" w14:textId="77777777" w:rsidR="00FB41FC" w:rsidRPr="00303D7C" w:rsidRDefault="00FB41FC" w:rsidP="00FB41FC">
            <w:pPr>
              <w:pStyle w:val="NoSpacing"/>
              <w:rPr>
                <w:sz w:val="20"/>
                <w:szCs w:val="20"/>
              </w:rPr>
            </w:pPr>
            <w:r w:rsidRPr="00303D7C">
              <w:rPr>
                <w:sz w:val="20"/>
                <w:szCs w:val="20"/>
              </w:rPr>
              <w:t>1 per</w:t>
            </w:r>
          </w:p>
          <w:p w14:paraId="7512F501" w14:textId="77777777" w:rsidR="00FB41FC" w:rsidRPr="00303D7C" w:rsidRDefault="00FB41FC" w:rsidP="00FB41FC">
            <w:pPr>
              <w:pStyle w:val="NoSpacing"/>
              <w:rPr>
                <w:sz w:val="20"/>
                <w:szCs w:val="20"/>
              </w:rPr>
            </w:pPr>
            <w:r w:rsidRPr="00303D7C">
              <w:rPr>
                <w:sz w:val="20"/>
                <w:szCs w:val="20"/>
              </w:rPr>
              <w:t>2500 yd</w:t>
            </w:r>
            <w:r w:rsidRPr="00303D7C">
              <w:rPr>
                <w:sz w:val="20"/>
                <w:szCs w:val="20"/>
                <w:vertAlign w:val="superscript"/>
              </w:rPr>
              <w:t>2</w:t>
            </w:r>
          </w:p>
          <w:p w14:paraId="734E1F05" w14:textId="77777777" w:rsidR="00FB41FC" w:rsidRPr="00303D7C" w:rsidRDefault="00FB41FC" w:rsidP="00FB41FC">
            <w:pPr>
              <w:pStyle w:val="NoSpacing"/>
              <w:rPr>
                <w:sz w:val="20"/>
                <w:szCs w:val="20"/>
              </w:rPr>
            </w:pPr>
            <w:r w:rsidRPr="00303D7C">
              <w:rPr>
                <w:sz w:val="20"/>
                <w:szCs w:val="20"/>
              </w:rPr>
              <w:t>(2000 m</w:t>
            </w:r>
            <w:r w:rsidRPr="00303D7C">
              <w:rPr>
                <w:sz w:val="20"/>
                <w:szCs w:val="20"/>
                <w:vertAlign w:val="superscript"/>
              </w:rPr>
              <w:t>2</w:t>
            </w:r>
            <w:r w:rsidRPr="00303D7C">
              <w:rPr>
                <w:sz w:val="20"/>
                <w:szCs w:val="20"/>
              </w:rPr>
              <w:t>),</w:t>
            </w:r>
          </w:p>
          <w:p w14:paraId="1709062B" w14:textId="77777777" w:rsidR="00FB41FC" w:rsidRPr="00303D7C" w:rsidRDefault="00FB41FC" w:rsidP="00FB41FC">
            <w:pPr>
              <w:pStyle w:val="NoSpacing"/>
              <w:rPr>
                <w:sz w:val="20"/>
                <w:szCs w:val="20"/>
              </w:rPr>
            </w:pPr>
            <w:r w:rsidRPr="00303D7C">
              <w:rPr>
                <w:sz w:val="20"/>
                <w:szCs w:val="20"/>
              </w:rPr>
              <w:t>but not less than</w:t>
            </w:r>
          </w:p>
          <w:p w14:paraId="503E6321" w14:textId="77777777" w:rsidR="00FB41FC" w:rsidRPr="00303D7C" w:rsidRDefault="00FB41FC" w:rsidP="00FB41FC">
            <w:pPr>
              <w:pStyle w:val="NoSpacing"/>
              <w:rPr>
                <w:sz w:val="20"/>
                <w:szCs w:val="20"/>
              </w:rPr>
            </w:pPr>
            <w:r>
              <w:rPr>
                <w:sz w:val="20"/>
                <w:szCs w:val="20"/>
              </w:rPr>
              <w:t>3</w:t>
            </w:r>
            <w:r w:rsidRPr="00303D7C">
              <w:rPr>
                <w:sz w:val="20"/>
                <w:szCs w:val="20"/>
              </w:rPr>
              <w:t xml:space="preserve"> per layer</w:t>
            </w:r>
          </w:p>
        </w:tc>
        <w:tc>
          <w:tcPr>
            <w:tcW w:w="1170" w:type="dxa"/>
            <w:tcBorders>
              <w:top w:val="nil"/>
              <w:left w:val="single" w:sz="8" w:space="0" w:color="000000"/>
              <w:bottom w:val="single" w:sz="8" w:space="0" w:color="000000"/>
              <w:right w:val="single" w:sz="8" w:space="0" w:color="000000"/>
            </w:tcBorders>
            <w:hideMark/>
          </w:tcPr>
          <w:p w14:paraId="046DDC15" w14:textId="77777777" w:rsidR="00FB41FC" w:rsidRPr="00303D7C" w:rsidRDefault="00FB41FC" w:rsidP="00FB41FC">
            <w:pPr>
              <w:pStyle w:val="NoSpacing"/>
              <w:rPr>
                <w:sz w:val="20"/>
                <w:szCs w:val="20"/>
              </w:rPr>
            </w:pPr>
            <w:r w:rsidRPr="00303D7C">
              <w:rPr>
                <w:sz w:val="20"/>
                <w:szCs w:val="20"/>
              </w:rPr>
              <w:t>In-place</w:t>
            </w:r>
          </w:p>
        </w:tc>
        <w:tc>
          <w:tcPr>
            <w:tcW w:w="900" w:type="dxa"/>
            <w:tcBorders>
              <w:top w:val="nil"/>
              <w:left w:val="single" w:sz="8" w:space="0" w:color="000000"/>
              <w:bottom w:val="single" w:sz="8" w:space="0" w:color="000000"/>
              <w:right w:val="single" w:sz="8" w:space="0" w:color="000000"/>
            </w:tcBorders>
            <w:hideMark/>
          </w:tcPr>
          <w:p w14:paraId="05A0C51C" w14:textId="77777777" w:rsidR="00FB41FC" w:rsidRPr="00303D7C" w:rsidRDefault="00FB41FC" w:rsidP="00FB41FC">
            <w:pPr>
              <w:pStyle w:val="NoSpacing"/>
              <w:jc w:val="center"/>
              <w:rPr>
                <w:sz w:val="20"/>
                <w:szCs w:val="20"/>
              </w:rPr>
            </w:pPr>
            <w:r w:rsidRPr="00303D7C">
              <w:rPr>
                <w:sz w:val="20"/>
                <w:szCs w:val="20"/>
              </w:rPr>
              <w:t>No</w:t>
            </w:r>
          </w:p>
        </w:tc>
        <w:tc>
          <w:tcPr>
            <w:tcW w:w="1170" w:type="dxa"/>
            <w:tcBorders>
              <w:top w:val="nil"/>
              <w:left w:val="single" w:sz="8" w:space="0" w:color="000000"/>
              <w:bottom w:val="single" w:sz="8" w:space="0" w:color="000000"/>
              <w:right w:val="single" w:sz="8" w:space="0" w:color="000000"/>
            </w:tcBorders>
            <w:hideMark/>
          </w:tcPr>
          <w:p w14:paraId="03B66E7C" w14:textId="77777777" w:rsidR="00FB41FC" w:rsidRPr="00303D7C" w:rsidRDefault="00FB41FC" w:rsidP="00FB41FC">
            <w:pPr>
              <w:pStyle w:val="NoSpacing"/>
              <w:rPr>
                <w:sz w:val="20"/>
                <w:szCs w:val="20"/>
              </w:rPr>
            </w:pPr>
            <w:r w:rsidRPr="00303D7C">
              <w:rPr>
                <w:sz w:val="20"/>
                <w:szCs w:val="20"/>
              </w:rPr>
              <w:t>Before</w:t>
            </w:r>
          </w:p>
          <w:p w14:paraId="08B93E14" w14:textId="77777777" w:rsidR="00FB41FC" w:rsidRPr="00303D7C" w:rsidRDefault="00FB41FC" w:rsidP="00FB41FC">
            <w:pPr>
              <w:pStyle w:val="NoSpacing"/>
              <w:rPr>
                <w:sz w:val="20"/>
                <w:szCs w:val="20"/>
              </w:rPr>
            </w:pPr>
            <w:r w:rsidRPr="00303D7C">
              <w:rPr>
                <w:sz w:val="20"/>
                <w:szCs w:val="20"/>
              </w:rPr>
              <w:t>placement</w:t>
            </w:r>
          </w:p>
          <w:p w14:paraId="458F2D21" w14:textId="77777777" w:rsidR="00FB41FC" w:rsidRPr="00303D7C" w:rsidRDefault="00FB41FC" w:rsidP="00FB41FC">
            <w:pPr>
              <w:pStyle w:val="NoSpacing"/>
              <w:rPr>
                <w:sz w:val="20"/>
                <w:szCs w:val="20"/>
              </w:rPr>
            </w:pPr>
            <w:r w:rsidRPr="00303D7C">
              <w:rPr>
                <w:sz w:val="20"/>
                <w:szCs w:val="20"/>
              </w:rPr>
              <w:t>of</w:t>
            </w:r>
          </w:p>
          <w:p w14:paraId="20C316BE" w14:textId="77777777" w:rsidR="00FB41FC" w:rsidRPr="00303D7C" w:rsidRDefault="00FB41FC" w:rsidP="00FB41FC">
            <w:pPr>
              <w:pStyle w:val="NoSpacing"/>
              <w:rPr>
                <w:sz w:val="20"/>
                <w:szCs w:val="20"/>
              </w:rPr>
            </w:pPr>
            <w:r w:rsidRPr="00303D7C">
              <w:rPr>
                <w:sz w:val="20"/>
                <w:szCs w:val="20"/>
              </w:rPr>
              <w:t>next layer</w:t>
            </w:r>
          </w:p>
        </w:tc>
      </w:tr>
      <w:tr w:rsidR="00FB41FC" w:rsidRPr="00C54B16" w14:paraId="4D73ADB2" w14:textId="77777777" w:rsidTr="00FB41FC">
        <w:trPr>
          <w:cantSplit/>
          <w:trHeight w:val="113"/>
          <w:jc w:val="center"/>
        </w:trPr>
        <w:tc>
          <w:tcPr>
            <w:tcW w:w="12420" w:type="dxa"/>
            <w:gridSpan w:val="11"/>
            <w:tcBorders>
              <w:top w:val="single" w:sz="8" w:space="0" w:color="000000"/>
              <w:left w:val="single" w:sz="8" w:space="0" w:color="000000"/>
              <w:bottom w:val="single" w:sz="8" w:space="0" w:color="000000"/>
              <w:right w:val="single" w:sz="8" w:space="0" w:color="000000"/>
            </w:tcBorders>
            <w:vAlign w:val="center"/>
            <w:hideMark/>
          </w:tcPr>
          <w:p w14:paraId="43B337E2" w14:textId="77777777" w:rsidR="00FB41FC" w:rsidRPr="00C54B16" w:rsidRDefault="00FB41FC" w:rsidP="00FB41FC">
            <w:pPr>
              <w:pStyle w:val="NoSpacing"/>
              <w:rPr>
                <w:rStyle w:val="Strong"/>
              </w:rPr>
            </w:pPr>
            <w:r w:rsidRPr="00C54B16">
              <w:rPr>
                <w:rStyle w:val="Strong"/>
              </w:rPr>
              <w:t>Finished Product</w:t>
            </w:r>
          </w:p>
        </w:tc>
      </w:tr>
      <w:tr w:rsidR="00FB41FC" w:rsidRPr="00303D7C" w14:paraId="48F5E589" w14:textId="77777777" w:rsidTr="00FB41FC">
        <w:trPr>
          <w:cantSplit/>
          <w:trHeight w:val="540"/>
          <w:jc w:val="center"/>
        </w:trPr>
        <w:tc>
          <w:tcPr>
            <w:tcW w:w="1716" w:type="dxa"/>
            <w:gridSpan w:val="2"/>
            <w:tcBorders>
              <w:top w:val="single" w:sz="4" w:space="0" w:color="auto"/>
              <w:left w:val="single" w:sz="8" w:space="0" w:color="000000"/>
              <w:bottom w:val="single" w:sz="8" w:space="0" w:color="000000"/>
              <w:right w:val="single" w:sz="8" w:space="0" w:color="000000"/>
            </w:tcBorders>
            <w:hideMark/>
          </w:tcPr>
          <w:p w14:paraId="69DB6246" w14:textId="77777777" w:rsidR="00FB41FC" w:rsidRPr="00303D7C" w:rsidRDefault="00FB41FC" w:rsidP="00FB41FC">
            <w:pPr>
              <w:pStyle w:val="NoSpacing"/>
              <w:rPr>
                <w:sz w:val="20"/>
                <w:szCs w:val="20"/>
              </w:rPr>
            </w:pPr>
            <w:r w:rsidRPr="00303D7C">
              <w:rPr>
                <w:sz w:val="20"/>
                <w:szCs w:val="20"/>
              </w:rPr>
              <w:t>Roadbed</w:t>
            </w:r>
          </w:p>
          <w:p w14:paraId="205604C1" w14:textId="77777777" w:rsidR="00FB41FC" w:rsidRPr="00303D7C" w:rsidRDefault="00FB41FC" w:rsidP="00FB41FC">
            <w:pPr>
              <w:pStyle w:val="NoSpacing"/>
              <w:rPr>
                <w:sz w:val="20"/>
                <w:szCs w:val="20"/>
              </w:rPr>
            </w:pPr>
            <w:r w:rsidRPr="00303D7C">
              <w:rPr>
                <w:sz w:val="20"/>
                <w:szCs w:val="20"/>
              </w:rPr>
              <w:t>(204.13)</w:t>
            </w:r>
          </w:p>
        </w:tc>
        <w:tc>
          <w:tcPr>
            <w:tcW w:w="1425" w:type="dxa"/>
            <w:gridSpan w:val="2"/>
            <w:tcBorders>
              <w:top w:val="single" w:sz="4" w:space="0" w:color="auto"/>
              <w:left w:val="single" w:sz="8" w:space="0" w:color="000000"/>
              <w:bottom w:val="single" w:sz="8" w:space="0" w:color="000000"/>
              <w:right w:val="single" w:sz="8" w:space="0" w:color="000000"/>
            </w:tcBorders>
            <w:hideMark/>
          </w:tcPr>
          <w:p w14:paraId="1F01141E" w14:textId="77777777" w:rsidR="00FB41FC" w:rsidRPr="00303D7C" w:rsidRDefault="00FB41FC" w:rsidP="00FB41FC">
            <w:pPr>
              <w:pStyle w:val="NoSpacing"/>
              <w:rPr>
                <w:sz w:val="20"/>
                <w:szCs w:val="20"/>
              </w:rPr>
            </w:pPr>
            <w:r w:rsidRPr="00303D7C">
              <w:rPr>
                <w:sz w:val="20"/>
                <w:szCs w:val="20"/>
              </w:rPr>
              <w:t>Measured and</w:t>
            </w:r>
          </w:p>
          <w:p w14:paraId="076D78A0" w14:textId="77777777" w:rsidR="00FB41FC" w:rsidRPr="00303D7C" w:rsidRDefault="00FB41FC" w:rsidP="00FB41FC">
            <w:pPr>
              <w:pStyle w:val="NoSpacing"/>
              <w:rPr>
                <w:sz w:val="20"/>
                <w:szCs w:val="20"/>
              </w:rPr>
            </w:pPr>
            <w:r w:rsidRPr="00303D7C">
              <w:rPr>
                <w:sz w:val="20"/>
                <w:szCs w:val="20"/>
              </w:rPr>
              <w:t>tested for</w:t>
            </w:r>
          </w:p>
          <w:p w14:paraId="0DB94EAC" w14:textId="77777777" w:rsidR="00FB41FC" w:rsidRPr="00303D7C" w:rsidRDefault="00FB41FC" w:rsidP="00FB41FC">
            <w:pPr>
              <w:pStyle w:val="NoSpacing"/>
              <w:rPr>
                <w:sz w:val="20"/>
                <w:szCs w:val="20"/>
              </w:rPr>
            </w:pPr>
            <w:r w:rsidRPr="00303D7C">
              <w:rPr>
                <w:sz w:val="20"/>
                <w:szCs w:val="20"/>
              </w:rPr>
              <w:t>conformance</w:t>
            </w:r>
          </w:p>
          <w:p w14:paraId="190BC6F9" w14:textId="77777777" w:rsidR="00FB41FC" w:rsidRPr="00303D7C" w:rsidRDefault="00FB41FC" w:rsidP="00FB41FC">
            <w:pPr>
              <w:pStyle w:val="NoSpacing"/>
              <w:rPr>
                <w:sz w:val="20"/>
                <w:szCs w:val="20"/>
              </w:rPr>
            </w:pPr>
            <w:r w:rsidRPr="00303D7C">
              <w:rPr>
                <w:sz w:val="20"/>
                <w:szCs w:val="20"/>
              </w:rPr>
              <w:t>(106.04)</w:t>
            </w:r>
          </w:p>
        </w:tc>
        <w:tc>
          <w:tcPr>
            <w:tcW w:w="1539" w:type="dxa"/>
            <w:tcBorders>
              <w:top w:val="single" w:sz="4" w:space="0" w:color="auto"/>
              <w:left w:val="single" w:sz="8" w:space="0" w:color="000000"/>
              <w:bottom w:val="single" w:sz="8" w:space="0" w:color="000000"/>
              <w:right w:val="single" w:sz="8" w:space="0" w:color="000000"/>
            </w:tcBorders>
            <w:hideMark/>
          </w:tcPr>
          <w:p w14:paraId="73DCF18E" w14:textId="77777777" w:rsidR="00FB41FC" w:rsidRPr="00303D7C" w:rsidRDefault="00FB41FC" w:rsidP="00FB41FC">
            <w:pPr>
              <w:pStyle w:val="NoSpacing"/>
              <w:rPr>
                <w:sz w:val="20"/>
                <w:szCs w:val="20"/>
              </w:rPr>
            </w:pPr>
            <w:r w:rsidRPr="00303D7C">
              <w:rPr>
                <w:sz w:val="20"/>
                <w:szCs w:val="20"/>
              </w:rPr>
              <w:t>Final</w:t>
            </w:r>
          </w:p>
          <w:p w14:paraId="7E2BD024" w14:textId="77777777" w:rsidR="00FB41FC" w:rsidRPr="00303D7C" w:rsidRDefault="00FB41FC" w:rsidP="00FB41FC">
            <w:pPr>
              <w:pStyle w:val="NoSpacing"/>
              <w:rPr>
                <w:sz w:val="20"/>
                <w:szCs w:val="20"/>
              </w:rPr>
            </w:pPr>
            <w:r w:rsidRPr="00303D7C">
              <w:rPr>
                <w:sz w:val="20"/>
                <w:szCs w:val="20"/>
              </w:rPr>
              <w:t>line &amp; grade</w:t>
            </w:r>
          </w:p>
        </w:tc>
        <w:tc>
          <w:tcPr>
            <w:tcW w:w="1170" w:type="dxa"/>
            <w:tcBorders>
              <w:top w:val="single" w:sz="4" w:space="0" w:color="auto"/>
              <w:left w:val="single" w:sz="8" w:space="0" w:color="000000"/>
              <w:bottom w:val="single" w:sz="8" w:space="0" w:color="000000"/>
              <w:right w:val="single" w:sz="8" w:space="0" w:color="000000"/>
            </w:tcBorders>
            <w:hideMark/>
          </w:tcPr>
          <w:p w14:paraId="71DCE325" w14:textId="77777777" w:rsidR="00FB41FC" w:rsidRPr="00303D7C" w:rsidRDefault="00FB41FC" w:rsidP="00FB41FC">
            <w:pPr>
              <w:pStyle w:val="NoSpacing"/>
              <w:jc w:val="center"/>
              <w:rPr>
                <w:sz w:val="20"/>
                <w:szCs w:val="20"/>
              </w:rPr>
            </w:pPr>
            <w:r w:rsidRPr="00303D7C">
              <w:rPr>
                <w:sz w:val="20"/>
                <w:szCs w:val="20"/>
              </w:rPr>
              <w:t>–</w:t>
            </w:r>
          </w:p>
        </w:tc>
        <w:tc>
          <w:tcPr>
            <w:tcW w:w="1620" w:type="dxa"/>
            <w:tcBorders>
              <w:top w:val="single" w:sz="4" w:space="0" w:color="auto"/>
              <w:left w:val="single" w:sz="8" w:space="0" w:color="000000"/>
              <w:bottom w:val="single" w:sz="8" w:space="0" w:color="000000"/>
              <w:right w:val="single" w:sz="8" w:space="0" w:color="000000"/>
            </w:tcBorders>
            <w:hideMark/>
          </w:tcPr>
          <w:p w14:paraId="4202FC33" w14:textId="77777777" w:rsidR="00FB41FC" w:rsidRPr="00303D7C" w:rsidRDefault="00FB41FC" w:rsidP="00FB41FC">
            <w:pPr>
              <w:pStyle w:val="NoSpacing"/>
              <w:rPr>
                <w:sz w:val="20"/>
                <w:szCs w:val="20"/>
              </w:rPr>
            </w:pPr>
            <w:r w:rsidRPr="00303D7C">
              <w:rPr>
                <w:sz w:val="20"/>
                <w:szCs w:val="20"/>
              </w:rPr>
              <w:t>Field measured</w:t>
            </w:r>
          </w:p>
        </w:tc>
        <w:tc>
          <w:tcPr>
            <w:tcW w:w="1710" w:type="dxa"/>
            <w:tcBorders>
              <w:top w:val="single" w:sz="4" w:space="0" w:color="auto"/>
              <w:left w:val="single" w:sz="8" w:space="0" w:color="000000"/>
              <w:bottom w:val="single" w:sz="8" w:space="0" w:color="000000"/>
              <w:right w:val="single" w:sz="8" w:space="0" w:color="000000"/>
            </w:tcBorders>
            <w:hideMark/>
          </w:tcPr>
          <w:p w14:paraId="079210D0" w14:textId="77777777" w:rsidR="00FB41FC" w:rsidRPr="00303D7C" w:rsidRDefault="00FB41FC" w:rsidP="00FB41FC">
            <w:pPr>
              <w:pStyle w:val="NoSpacing"/>
              <w:rPr>
                <w:sz w:val="20"/>
                <w:szCs w:val="20"/>
              </w:rPr>
            </w:pPr>
            <w:r w:rsidRPr="00303D7C">
              <w:rPr>
                <w:sz w:val="20"/>
                <w:szCs w:val="20"/>
              </w:rPr>
              <w:t>Determined</w:t>
            </w:r>
          </w:p>
          <w:p w14:paraId="099BBEB4" w14:textId="77777777" w:rsidR="00FB41FC" w:rsidRPr="00303D7C" w:rsidRDefault="00FB41FC" w:rsidP="00FB41FC">
            <w:pPr>
              <w:pStyle w:val="NoSpacing"/>
              <w:rPr>
                <w:sz w:val="20"/>
                <w:szCs w:val="20"/>
              </w:rPr>
            </w:pPr>
            <w:r w:rsidRPr="00303D7C">
              <w:rPr>
                <w:sz w:val="20"/>
                <w:szCs w:val="20"/>
              </w:rPr>
              <w:t>by the CO</w:t>
            </w:r>
          </w:p>
        </w:tc>
        <w:tc>
          <w:tcPr>
            <w:tcW w:w="1170" w:type="dxa"/>
            <w:tcBorders>
              <w:top w:val="single" w:sz="4" w:space="0" w:color="auto"/>
              <w:left w:val="single" w:sz="8" w:space="0" w:color="000000"/>
              <w:bottom w:val="single" w:sz="8" w:space="0" w:color="000000"/>
              <w:right w:val="single" w:sz="8" w:space="0" w:color="000000"/>
            </w:tcBorders>
            <w:hideMark/>
          </w:tcPr>
          <w:p w14:paraId="36EFA947" w14:textId="77777777" w:rsidR="00FB41FC" w:rsidRPr="00303D7C" w:rsidRDefault="00FB41FC" w:rsidP="00FB41FC">
            <w:pPr>
              <w:pStyle w:val="NoSpacing"/>
              <w:rPr>
                <w:sz w:val="20"/>
                <w:szCs w:val="20"/>
              </w:rPr>
            </w:pPr>
            <w:r w:rsidRPr="00303D7C">
              <w:rPr>
                <w:sz w:val="20"/>
                <w:szCs w:val="20"/>
              </w:rPr>
              <w:t>Determined</w:t>
            </w:r>
          </w:p>
          <w:p w14:paraId="233DD0E0" w14:textId="77777777" w:rsidR="00FB41FC" w:rsidRPr="00303D7C" w:rsidRDefault="00FB41FC" w:rsidP="00FB41FC">
            <w:pPr>
              <w:pStyle w:val="NoSpacing"/>
              <w:rPr>
                <w:sz w:val="20"/>
                <w:szCs w:val="20"/>
              </w:rPr>
            </w:pPr>
            <w:r w:rsidRPr="00303D7C">
              <w:rPr>
                <w:sz w:val="20"/>
                <w:szCs w:val="20"/>
              </w:rPr>
              <w:t>by the CO</w:t>
            </w:r>
          </w:p>
        </w:tc>
        <w:tc>
          <w:tcPr>
            <w:tcW w:w="900" w:type="dxa"/>
            <w:tcBorders>
              <w:top w:val="single" w:sz="4" w:space="0" w:color="auto"/>
              <w:left w:val="single" w:sz="8" w:space="0" w:color="000000"/>
              <w:bottom w:val="single" w:sz="8" w:space="0" w:color="000000"/>
              <w:right w:val="single" w:sz="8" w:space="0" w:color="000000"/>
            </w:tcBorders>
            <w:hideMark/>
          </w:tcPr>
          <w:p w14:paraId="1582F12D" w14:textId="77777777" w:rsidR="00FB41FC" w:rsidRPr="00303D7C" w:rsidRDefault="00FB41FC" w:rsidP="00FB41FC">
            <w:pPr>
              <w:pStyle w:val="NoSpacing"/>
              <w:jc w:val="center"/>
              <w:rPr>
                <w:sz w:val="20"/>
                <w:szCs w:val="20"/>
              </w:rPr>
            </w:pPr>
            <w:r w:rsidRPr="00303D7C">
              <w:rPr>
                <w:sz w:val="20"/>
                <w:szCs w:val="20"/>
              </w:rPr>
              <w:t>No</w:t>
            </w:r>
          </w:p>
        </w:tc>
        <w:tc>
          <w:tcPr>
            <w:tcW w:w="1170" w:type="dxa"/>
            <w:tcBorders>
              <w:top w:val="single" w:sz="4" w:space="0" w:color="auto"/>
              <w:left w:val="single" w:sz="8" w:space="0" w:color="000000"/>
              <w:bottom w:val="single" w:sz="8" w:space="0" w:color="000000"/>
              <w:right w:val="single" w:sz="8" w:space="0" w:color="000000"/>
            </w:tcBorders>
            <w:hideMark/>
          </w:tcPr>
          <w:p w14:paraId="5B6B0FFB" w14:textId="77777777" w:rsidR="00FB41FC" w:rsidRPr="00303D7C" w:rsidRDefault="00FB41FC" w:rsidP="00FB41FC">
            <w:pPr>
              <w:pStyle w:val="NoSpacing"/>
              <w:rPr>
                <w:sz w:val="20"/>
                <w:szCs w:val="20"/>
              </w:rPr>
            </w:pPr>
            <w:r w:rsidRPr="00303D7C">
              <w:rPr>
                <w:sz w:val="20"/>
                <w:szCs w:val="20"/>
              </w:rPr>
              <w:t>Before</w:t>
            </w:r>
          </w:p>
          <w:p w14:paraId="3550F8B6" w14:textId="77777777" w:rsidR="00FB41FC" w:rsidRPr="00303D7C" w:rsidRDefault="00FB41FC" w:rsidP="00FB41FC">
            <w:pPr>
              <w:pStyle w:val="NoSpacing"/>
              <w:rPr>
                <w:sz w:val="20"/>
                <w:szCs w:val="20"/>
              </w:rPr>
            </w:pPr>
            <w:r w:rsidRPr="00303D7C">
              <w:rPr>
                <w:sz w:val="20"/>
                <w:szCs w:val="20"/>
              </w:rPr>
              <w:t>placement</w:t>
            </w:r>
          </w:p>
          <w:p w14:paraId="7E622080" w14:textId="77777777" w:rsidR="00FB41FC" w:rsidRPr="00303D7C" w:rsidRDefault="00FB41FC" w:rsidP="00FB41FC">
            <w:pPr>
              <w:pStyle w:val="NoSpacing"/>
              <w:rPr>
                <w:sz w:val="20"/>
                <w:szCs w:val="20"/>
              </w:rPr>
            </w:pPr>
            <w:r w:rsidRPr="00303D7C">
              <w:rPr>
                <w:sz w:val="20"/>
                <w:szCs w:val="20"/>
              </w:rPr>
              <w:t>of</w:t>
            </w:r>
          </w:p>
          <w:p w14:paraId="1585CC28" w14:textId="77777777" w:rsidR="00FB41FC" w:rsidRPr="00303D7C" w:rsidRDefault="00FB41FC" w:rsidP="00FB41FC">
            <w:pPr>
              <w:pStyle w:val="NoSpacing"/>
              <w:rPr>
                <w:sz w:val="20"/>
                <w:szCs w:val="20"/>
              </w:rPr>
            </w:pPr>
            <w:r w:rsidRPr="00303D7C">
              <w:rPr>
                <w:sz w:val="20"/>
                <w:szCs w:val="20"/>
              </w:rPr>
              <w:t>next layer</w:t>
            </w:r>
          </w:p>
        </w:tc>
      </w:tr>
      <w:tr w:rsidR="00FB41FC" w:rsidRPr="00303D7C" w14:paraId="3B2C314F" w14:textId="77777777" w:rsidTr="00FB41FC">
        <w:trPr>
          <w:cantSplit/>
          <w:trHeight w:val="68"/>
          <w:jc w:val="center"/>
        </w:trPr>
        <w:tc>
          <w:tcPr>
            <w:tcW w:w="12420" w:type="dxa"/>
            <w:gridSpan w:val="11"/>
            <w:tcBorders>
              <w:top w:val="single" w:sz="8" w:space="0" w:color="000000"/>
              <w:left w:val="nil"/>
              <w:bottom w:val="nil"/>
              <w:right w:val="nil"/>
            </w:tcBorders>
            <w:hideMark/>
          </w:tcPr>
          <w:p w14:paraId="1C738BCB" w14:textId="77777777" w:rsidR="00FB41FC" w:rsidRPr="00303D7C" w:rsidRDefault="00FB41FC" w:rsidP="00FB41FC">
            <w:pPr>
              <w:pStyle w:val="NoSpacing"/>
              <w:rPr>
                <w:sz w:val="20"/>
                <w:szCs w:val="20"/>
              </w:rPr>
            </w:pPr>
            <w:r w:rsidRPr="00303D7C">
              <w:rPr>
                <w:sz w:val="20"/>
                <w:szCs w:val="20"/>
              </w:rPr>
              <w:lastRenderedPageBreak/>
              <w:t>(1) Not required when using Government-provided source.</w:t>
            </w:r>
          </w:p>
          <w:p w14:paraId="17C6A81D" w14:textId="77777777" w:rsidR="00FB41FC" w:rsidRPr="00303D7C" w:rsidRDefault="00FB41FC" w:rsidP="00FB41FC">
            <w:pPr>
              <w:pStyle w:val="NoSpacing"/>
              <w:rPr>
                <w:sz w:val="20"/>
                <w:szCs w:val="20"/>
              </w:rPr>
            </w:pPr>
            <w:r w:rsidRPr="00303D7C">
              <w:rPr>
                <w:sz w:val="20"/>
                <w:szCs w:val="20"/>
              </w:rPr>
              <w:t>(2) Minimum 5 points per proctor.</w:t>
            </w:r>
          </w:p>
        </w:tc>
      </w:tr>
    </w:tbl>
    <w:p w14:paraId="296C7632" w14:textId="77777777" w:rsidR="00FB41FC" w:rsidRDefault="00FB41FC" w:rsidP="00FB41FC">
      <w:pPr>
        <w:sectPr w:rsidR="00FB41FC" w:rsidSect="00860867">
          <w:pgSz w:w="15840" w:h="12240" w:orient="landscape"/>
          <w:pgMar w:top="720" w:right="1152" w:bottom="720" w:left="1152" w:header="720" w:footer="720" w:gutter="0"/>
          <w:cols w:space="720"/>
          <w:docGrid w:linePitch="360"/>
        </w:sectPr>
      </w:pPr>
    </w:p>
    <w:tbl>
      <w:tblPr>
        <w:tblW w:w="85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3"/>
        <w:gridCol w:w="532"/>
        <w:gridCol w:w="442"/>
        <w:gridCol w:w="1274"/>
        <w:gridCol w:w="1268"/>
        <w:gridCol w:w="1260"/>
        <w:gridCol w:w="1260"/>
        <w:gridCol w:w="1657"/>
      </w:tblGrid>
      <w:tr w:rsidR="00FB41FC" w:rsidRPr="00D1776F" w14:paraId="6E5E04D9" w14:textId="77777777" w:rsidTr="00FB41FC">
        <w:trPr>
          <w:cantSplit/>
          <w:trHeight w:val="720"/>
          <w:jc w:val="center"/>
        </w:trPr>
        <w:tc>
          <w:tcPr>
            <w:tcW w:w="903" w:type="dxa"/>
            <w:vMerge w:val="restart"/>
            <w:textDirection w:val="btLr"/>
          </w:tcPr>
          <w:p w14:paraId="40FF357B" w14:textId="77777777" w:rsidR="00FB41FC" w:rsidRPr="00C54B16" w:rsidRDefault="00FB41FC" w:rsidP="00FB41FC">
            <w:pPr>
              <w:pStyle w:val="NoSpacing"/>
              <w:jc w:val="center"/>
              <w:rPr>
                <w:rStyle w:val="Strong"/>
              </w:rPr>
            </w:pPr>
            <w:r w:rsidRPr="00C54B16">
              <w:rPr>
                <w:rStyle w:val="Strong"/>
              </w:rPr>
              <w:lastRenderedPageBreak/>
              <w:t>Table 204-2</w:t>
            </w:r>
          </w:p>
          <w:p w14:paraId="19B376F1" w14:textId="77777777" w:rsidR="00FB41FC" w:rsidRPr="00D1776F" w:rsidRDefault="00FB41FC" w:rsidP="00FB41FC">
            <w:pPr>
              <w:pStyle w:val="NoSpacing"/>
              <w:jc w:val="center"/>
              <w:rPr>
                <w:sz w:val="16"/>
              </w:rPr>
            </w:pPr>
            <w:r w:rsidRPr="00C54B16">
              <w:rPr>
                <w:rStyle w:val="Strong"/>
              </w:rPr>
              <w:t>Construction Tolerances</w:t>
            </w:r>
          </w:p>
        </w:tc>
        <w:tc>
          <w:tcPr>
            <w:tcW w:w="532" w:type="dxa"/>
            <w:vMerge w:val="restart"/>
            <w:textDirection w:val="btLr"/>
            <w:vAlign w:val="center"/>
          </w:tcPr>
          <w:p w14:paraId="14E6CB6D" w14:textId="77777777" w:rsidR="00FB41FC" w:rsidRPr="00C54B16" w:rsidRDefault="00FB41FC" w:rsidP="00FB41FC">
            <w:pPr>
              <w:pStyle w:val="NoSpacing"/>
              <w:jc w:val="center"/>
              <w:rPr>
                <w:rStyle w:val="Strong"/>
              </w:rPr>
            </w:pPr>
            <w:r w:rsidRPr="00C54B16">
              <w:rPr>
                <w:rStyle w:val="Strong"/>
              </w:rPr>
              <w:t>Tolerance Class (a)</w:t>
            </w:r>
          </w:p>
        </w:tc>
        <w:tc>
          <w:tcPr>
            <w:tcW w:w="442" w:type="dxa"/>
            <w:textDirection w:val="btLr"/>
          </w:tcPr>
          <w:p w14:paraId="7516E033" w14:textId="77777777" w:rsidR="00FB41FC" w:rsidRPr="00D1776F" w:rsidRDefault="00FB41FC" w:rsidP="00FB41FC">
            <w:pPr>
              <w:pStyle w:val="NoSpacing"/>
              <w:jc w:val="center"/>
              <w:rPr>
                <w:rFonts w:eastAsia="Arial Unicode MS"/>
              </w:rPr>
            </w:pPr>
            <w:r w:rsidRPr="00D1776F">
              <w:rPr>
                <w:rFonts w:eastAsia="Arial Unicode MS"/>
              </w:rPr>
              <w:t>M</w:t>
            </w:r>
          </w:p>
        </w:tc>
        <w:tc>
          <w:tcPr>
            <w:tcW w:w="1274" w:type="dxa"/>
            <w:textDirection w:val="btLr"/>
            <w:vAlign w:val="center"/>
          </w:tcPr>
          <w:p w14:paraId="09A3E8EF" w14:textId="77777777" w:rsidR="00FB41FC" w:rsidRPr="00D1776F" w:rsidRDefault="00FB41FC" w:rsidP="00FB41FC">
            <w:pPr>
              <w:pStyle w:val="NoSpacing"/>
              <w:jc w:val="center"/>
            </w:pPr>
            <w:r w:rsidRPr="00D1776F">
              <w:t>+2.0</w:t>
            </w:r>
          </w:p>
        </w:tc>
        <w:tc>
          <w:tcPr>
            <w:tcW w:w="1268" w:type="dxa"/>
            <w:textDirection w:val="btLr"/>
            <w:vAlign w:val="center"/>
          </w:tcPr>
          <w:p w14:paraId="702BDB95" w14:textId="77777777" w:rsidR="00FB41FC" w:rsidRPr="00D1776F" w:rsidRDefault="00FB41FC" w:rsidP="00FB41FC">
            <w:pPr>
              <w:pStyle w:val="NoSpacing"/>
              <w:jc w:val="center"/>
            </w:pPr>
            <w:r w:rsidRPr="00D1776F">
              <w:t>(c)</w:t>
            </w:r>
          </w:p>
        </w:tc>
        <w:tc>
          <w:tcPr>
            <w:tcW w:w="1260" w:type="dxa"/>
            <w:textDirection w:val="btLr"/>
            <w:vAlign w:val="center"/>
          </w:tcPr>
          <w:p w14:paraId="5D93DD43" w14:textId="77777777" w:rsidR="00FB41FC" w:rsidRPr="00D1776F" w:rsidRDefault="00FB41FC" w:rsidP="00FB41FC">
            <w:pPr>
              <w:pStyle w:val="NoSpacing"/>
              <w:jc w:val="center"/>
            </w:pPr>
            <w:r w:rsidRPr="00D1776F">
              <w:t>(c)</w:t>
            </w:r>
          </w:p>
        </w:tc>
        <w:tc>
          <w:tcPr>
            <w:tcW w:w="1260" w:type="dxa"/>
            <w:textDirection w:val="btLr"/>
            <w:vAlign w:val="center"/>
          </w:tcPr>
          <w:p w14:paraId="0C9C302E" w14:textId="77777777" w:rsidR="00FB41FC" w:rsidRPr="00D1776F" w:rsidRDefault="00FB41FC" w:rsidP="00FB41FC">
            <w:pPr>
              <w:pStyle w:val="NoSpacing"/>
              <w:jc w:val="center"/>
            </w:pPr>
            <w:r w:rsidRPr="00D1776F">
              <w:rPr>
                <w:u w:val="single"/>
              </w:rPr>
              <w:t>+</w:t>
            </w:r>
            <w:r w:rsidRPr="00D1776F">
              <w:t>20</w:t>
            </w:r>
          </w:p>
        </w:tc>
        <w:tc>
          <w:tcPr>
            <w:tcW w:w="1657" w:type="dxa"/>
            <w:vMerge w:val="restart"/>
            <w:textDirection w:val="btLr"/>
          </w:tcPr>
          <w:p w14:paraId="5EF10A35" w14:textId="77777777" w:rsidR="00FB41FC" w:rsidRPr="00D1776F" w:rsidRDefault="00FB41FC" w:rsidP="00FB41FC">
            <w:pPr>
              <w:pStyle w:val="NoSpacing"/>
              <w:rPr>
                <w:spacing w:val="-2"/>
                <w:sz w:val="16"/>
                <w:szCs w:val="20"/>
              </w:rPr>
            </w:pPr>
            <w:r w:rsidRPr="00D1776F">
              <w:rPr>
                <w:spacing w:val="-2"/>
                <w:sz w:val="16"/>
                <w:szCs w:val="20"/>
              </w:rPr>
              <w:t>(a) Maximum allowable deviation from construction stakes and drawings.</w:t>
            </w:r>
          </w:p>
          <w:p w14:paraId="6021879E" w14:textId="77777777" w:rsidR="00FB41FC" w:rsidRPr="00D1776F" w:rsidRDefault="00FB41FC" w:rsidP="00FB41FC">
            <w:pPr>
              <w:pStyle w:val="NoSpacing"/>
              <w:rPr>
                <w:spacing w:val="-2"/>
                <w:sz w:val="16"/>
                <w:szCs w:val="20"/>
              </w:rPr>
            </w:pPr>
            <w:r w:rsidRPr="00D1776F">
              <w:rPr>
                <w:spacing w:val="-2"/>
                <w:sz w:val="16"/>
                <w:szCs w:val="20"/>
              </w:rPr>
              <w:t>(b) Maximum allowable deviation from staked slope measured from slope stakes or hinge points.</w:t>
            </w:r>
          </w:p>
          <w:p w14:paraId="015C959D" w14:textId="77777777" w:rsidR="00FB41FC" w:rsidRPr="00D1776F" w:rsidRDefault="00FB41FC" w:rsidP="00FB41FC">
            <w:pPr>
              <w:pStyle w:val="NoSpacing"/>
              <w:rPr>
                <w:sz w:val="16"/>
              </w:rPr>
            </w:pPr>
            <w:r w:rsidRPr="00D1776F">
              <w:rPr>
                <w:sz w:val="16"/>
              </w:rPr>
              <w:t>(c) Unless otherwise shown the centerline alignment and subgrade elevation, as built, have no horizontal curves with a radius of less than 80 feet, and no vertical curves with a curve length of less than 80 feet when the algebraic difference in the grade change is less than 10 percent, or a curve length of less than 100 feet when the algebraic difference of the grade change is greater than or equal to 10 percent. The centerline grade is not to exceed 20 percent in 100 feet of length.</w:t>
            </w:r>
          </w:p>
          <w:p w14:paraId="57E45A03" w14:textId="77777777" w:rsidR="00FB41FC" w:rsidRPr="00D1776F" w:rsidRDefault="00FB41FC" w:rsidP="00FB41FC">
            <w:pPr>
              <w:pStyle w:val="NoSpacing"/>
              <w:rPr>
                <w:sz w:val="16"/>
              </w:rPr>
            </w:pPr>
          </w:p>
        </w:tc>
      </w:tr>
      <w:tr w:rsidR="00FB41FC" w:rsidRPr="00D1776F" w14:paraId="3C93E95C" w14:textId="77777777" w:rsidTr="00FB41FC">
        <w:trPr>
          <w:cantSplit/>
          <w:trHeight w:val="720"/>
          <w:jc w:val="center"/>
        </w:trPr>
        <w:tc>
          <w:tcPr>
            <w:tcW w:w="903" w:type="dxa"/>
            <w:vMerge/>
            <w:textDirection w:val="btLr"/>
          </w:tcPr>
          <w:p w14:paraId="27ECE362" w14:textId="77777777" w:rsidR="00FB41FC" w:rsidRPr="00D1776F" w:rsidRDefault="00FB41FC" w:rsidP="00FB41FC">
            <w:pPr>
              <w:pStyle w:val="NoSpacing"/>
              <w:rPr>
                <w:sz w:val="16"/>
              </w:rPr>
            </w:pPr>
          </w:p>
        </w:tc>
        <w:tc>
          <w:tcPr>
            <w:tcW w:w="532" w:type="dxa"/>
            <w:vMerge/>
            <w:textDirection w:val="btLr"/>
          </w:tcPr>
          <w:p w14:paraId="45DBE577" w14:textId="77777777" w:rsidR="00FB41FC" w:rsidRPr="00D1776F" w:rsidRDefault="00FB41FC" w:rsidP="00FB41FC">
            <w:pPr>
              <w:pStyle w:val="NoSpacing"/>
              <w:rPr>
                <w:rFonts w:eastAsia="Arial Unicode MS"/>
              </w:rPr>
            </w:pPr>
          </w:p>
        </w:tc>
        <w:tc>
          <w:tcPr>
            <w:tcW w:w="442" w:type="dxa"/>
            <w:textDirection w:val="btLr"/>
          </w:tcPr>
          <w:p w14:paraId="1FFEEF48" w14:textId="77777777" w:rsidR="00FB41FC" w:rsidRPr="00D1776F" w:rsidRDefault="00FB41FC" w:rsidP="00FB41FC">
            <w:pPr>
              <w:pStyle w:val="NoSpacing"/>
              <w:jc w:val="center"/>
              <w:rPr>
                <w:rFonts w:eastAsia="Arial Unicode MS"/>
              </w:rPr>
            </w:pPr>
            <w:r w:rsidRPr="00D1776F">
              <w:rPr>
                <w:rFonts w:eastAsia="Arial Unicode MS"/>
              </w:rPr>
              <w:t>L</w:t>
            </w:r>
          </w:p>
        </w:tc>
        <w:tc>
          <w:tcPr>
            <w:tcW w:w="1274" w:type="dxa"/>
            <w:textDirection w:val="btLr"/>
            <w:vAlign w:val="center"/>
          </w:tcPr>
          <w:p w14:paraId="122E69F6" w14:textId="77777777" w:rsidR="00FB41FC" w:rsidRPr="00D1776F" w:rsidRDefault="00FB41FC" w:rsidP="00FB41FC">
            <w:pPr>
              <w:pStyle w:val="NoSpacing"/>
              <w:jc w:val="center"/>
            </w:pPr>
            <w:r w:rsidRPr="00D1776F">
              <w:t>+2.0</w:t>
            </w:r>
          </w:p>
        </w:tc>
        <w:tc>
          <w:tcPr>
            <w:tcW w:w="1268" w:type="dxa"/>
            <w:textDirection w:val="btLr"/>
            <w:vAlign w:val="center"/>
          </w:tcPr>
          <w:p w14:paraId="19A3BCD0" w14:textId="77777777" w:rsidR="00FB41FC" w:rsidRPr="00D1776F" w:rsidRDefault="00FB41FC" w:rsidP="00FB41FC">
            <w:pPr>
              <w:pStyle w:val="NoSpacing"/>
              <w:jc w:val="center"/>
            </w:pPr>
            <w:r w:rsidRPr="00D1776F">
              <w:rPr>
                <w:u w:val="single"/>
              </w:rPr>
              <w:t>+</w:t>
            </w:r>
            <w:r w:rsidRPr="00D1776F">
              <w:t>3.0</w:t>
            </w:r>
          </w:p>
        </w:tc>
        <w:tc>
          <w:tcPr>
            <w:tcW w:w="1260" w:type="dxa"/>
            <w:textDirection w:val="btLr"/>
            <w:vAlign w:val="center"/>
          </w:tcPr>
          <w:p w14:paraId="398F451D" w14:textId="77777777" w:rsidR="00FB41FC" w:rsidRPr="00D1776F" w:rsidRDefault="00FB41FC" w:rsidP="00FB41FC">
            <w:pPr>
              <w:pStyle w:val="NoSpacing"/>
              <w:jc w:val="center"/>
            </w:pPr>
            <w:r w:rsidRPr="00D1776F">
              <w:rPr>
                <w:u w:val="single"/>
              </w:rPr>
              <w:t>+</w:t>
            </w:r>
            <w:r w:rsidRPr="00D1776F">
              <w:t>5.0</w:t>
            </w:r>
          </w:p>
        </w:tc>
        <w:tc>
          <w:tcPr>
            <w:tcW w:w="1260" w:type="dxa"/>
            <w:textDirection w:val="btLr"/>
            <w:vAlign w:val="center"/>
          </w:tcPr>
          <w:p w14:paraId="485B434D" w14:textId="77777777" w:rsidR="00FB41FC" w:rsidRPr="00D1776F" w:rsidRDefault="00FB41FC" w:rsidP="00FB41FC">
            <w:pPr>
              <w:pStyle w:val="NoSpacing"/>
              <w:jc w:val="center"/>
            </w:pPr>
            <w:r w:rsidRPr="00D1776F">
              <w:rPr>
                <w:u w:val="single"/>
              </w:rPr>
              <w:t>+</w:t>
            </w:r>
            <w:r w:rsidRPr="00D1776F">
              <w:t>20</w:t>
            </w:r>
          </w:p>
        </w:tc>
        <w:tc>
          <w:tcPr>
            <w:tcW w:w="1657" w:type="dxa"/>
            <w:vMerge/>
            <w:textDirection w:val="btLr"/>
          </w:tcPr>
          <w:p w14:paraId="7031ABAC" w14:textId="77777777" w:rsidR="00FB41FC" w:rsidRPr="00D1776F" w:rsidRDefault="00FB41FC" w:rsidP="00FB41FC">
            <w:pPr>
              <w:pStyle w:val="NoSpacing"/>
              <w:rPr>
                <w:sz w:val="16"/>
              </w:rPr>
            </w:pPr>
          </w:p>
        </w:tc>
      </w:tr>
      <w:tr w:rsidR="00FB41FC" w:rsidRPr="00D1776F" w14:paraId="3AF9A5C2" w14:textId="77777777" w:rsidTr="00FB41FC">
        <w:trPr>
          <w:cantSplit/>
          <w:trHeight w:val="720"/>
          <w:jc w:val="center"/>
        </w:trPr>
        <w:tc>
          <w:tcPr>
            <w:tcW w:w="903" w:type="dxa"/>
            <w:vMerge/>
            <w:textDirection w:val="btLr"/>
          </w:tcPr>
          <w:p w14:paraId="116C3C47" w14:textId="77777777" w:rsidR="00FB41FC" w:rsidRPr="00D1776F" w:rsidRDefault="00FB41FC" w:rsidP="00FB41FC">
            <w:pPr>
              <w:pStyle w:val="NoSpacing"/>
              <w:rPr>
                <w:sz w:val="16"/>
              </w:rPr>
            </w:pPr>
          </w:p>
        </w:tc>
        <w:tc>
          <w:tcPr>
            <w:tcW w:w="532" w:type="dxa"/>
            <w:vMerge/>
            <w:textDirection w:val="btLr"/>
          </w:tcPr>
          <w:p w14:paraId="005118B5" w14:textId="77777777" w:rsidR="00FB41FC" w:rsidRPr="00D1776F" w:rsidRDefault="00FB41FC" w:rsidP="00FB41FC">
            <w:pPr>
              <w:pStyle w:val="NoSpacing"/>
              <w:rPr>
                <w:rFonts w:eastAsia="Arial Unicode MS"/>
              </w:rPr>
            </w:pPr>
          </w:p>
        </w:tc>
        <w:tc>
          <w:tcPr>
            <w:tcW w:w="442" w:type="dxa"/>
            <w:textDirection w:val="btLr"/>
          </w:tcPr>
          <w:p w14:paraId="422D91F9" w14:textId="77777777" w:rsidR="00FB41FC" w:rsidRPr="00D1776F" w:rsidRDefault="00FB41FC" w:rsidP="00FB41FC">
            <w:pPr>
              <w:pStyle w:val="NoSpacing"/>
              <w:jc w:val="center"/>
              <w:rPr>
                <w:rFonts w:eastAsia="Arial Unicode MS"/>
              </w:rPr>
            </w:pPr>
            <w:r w:rsidRPr="00D1776F">
              <w:rPr>
                <w:rFonts w:eastAsia="Arial Unicode MS"/>
              </w:rPr>
              <w:t>K</w:t>
            </w:r>
          </w:p>
        </w:tc>
        <w:tc>
          <w:tcPr>
            <w:tcW w:w="1274" w:type="dxa"/>
            <w:textDirection w:val="btLr"/>
            <w:vAlign w:val="center"/>
          </w:tcPr>
          <w:p w14:paraId="6945DC77" w14:textId="77777777" w:rsidR="00FB41FC" w:rsidRPr="00D1776F" w:rsidRDefault="00FB41FC" w:rsidP="00FB41FC">
            <w:pPr>
              <w:pStyle w:val="NoSpacing"/>
              <w:jc w:val="center"/>
            </w:pPr>
            <w:r w:rsidRPr="00D1776F">
              <w:t>+2.0</w:t>
            </w:r>
          </w:p>
        </w:tc>
        <w:tc>
          <w:tcPr>
            <w:tcW w:w="1268" w:type="dxa"/>
            <w:textDirection w:val="btLr"/>
            <w:vAlign w:val="center"/>
          </w:tcPr>
          <w:p w14:paraId="3827B5BF" w14:textId="77777777" w:rsidR="00FB41FC" w:rsidRPr="00D1776F" w:rsidRDefault="00FB41FC" w:rsidP="00FB41FC">
            <w:pPr>
              <w:pStyle w:val="NoSpacing"/>
              <w:jc w:val="center"/>
            </w:pPr>
            <w:r w:rsidRPr="00D1776F">
              <w:rPr>
                <w:u w:val="single"/>
              </w:rPr>
              <w:t>+</w:t>
            </w:r>
            <w:r w:rsidRPr="00D1776F">
              <w:t>2.0</w:t>
            </w:r>
          </w:p>
        </w:tc>
        <w:tc>
          <w:tcPr>
            <w:tcW w:w="1260" w:type="dxa"/>
            <w:textDirection w:val="btLr"/>
            <w:vAlign w:val="center"/>
          </w:tcPr>
          <w:p w14:paraId="6674252B" w14:textId="77777777" w:rsidR="00FB41FC" w:rsidRPr="00D1776F" w:rsidRDefault="00FB41FC" w:rsidP="00FB41FC">
            <w:pPr>
              <w:pStyle w:val="NoSpacing"/>
              <w:jc w:val="center"/>
            </w:pPr>
            <w:r w:rsidRPr="00D1776F">
              <w:rPr>
                <w:u w:val="single"/>
              </w:rPr>
              <w:t>+</w:t>
            </w:r>
            <w:r w:rsidRPr="00D1776F">
              <w:t>3.0</w:t>
            </w:r>
          </w:p>
        </w:tc>
        <w:tc>
          <w:tcPr>
            <w:tcW w:w="1260" w:type="dxa"/>
            <w:textDirection w:val="btLr"/>
            <w:vAlign w:val="center"/>
          </w:tcPr>
          <w:p w14:paraId="10C2D916" w14:textId="77777777" w:rsidR="00FB41FC" w:rsidRPr="00D1776F" w:rsidRDefault="00FB41FC" w:rsidP="00FB41FC">
            <w:pPr>
              <w:pStyle w:val="NoSpacing"/>
              <w:jc w:val="center"/>
            </w:pPr>
            <w:r w:rsidRPr="00D1776F">
              <w:rPr>
                <w:u w:val="single"/>
              </w:rPr>
              <w:t>+</w:t>
            </w:r>
            <w:r w:rsidRPr="00D1776F">
              <w:t>20</w:t>
            </w:r>
          </w:p>
        </w:tc>
        <w:tc>
          <w:tcPr>
            <w:tcW w:w="1657" w:type="dxa"/>
            <w:vMerge/>
            <w:textDirection w:val="btLr"/>
          </w:tcPr>
          <w:p w14:paraId="1E0EDB24" w14:textId="77777777" w:rsidR="00FB41FC" w:rsidRPr="00D1776F" w:rsidRDefault="00FB41FC" w:rsidP="00FB41FC">
            <w:pPr>
              <w:pStyle w:val="NoSpacing"/>
              <w:rPr>
                <w:sz w:val="16"/>
              </w:rPr>
            </w:pPr>
          </w:p>
        </w:tc>
      </w:tr>
      <w:tr w:rsidR="00FB41FC" w:rsidRPr="00D1776F" w14:paraId="37B0D4A0" w14:textId="77777777" w:rsidTr="00FB41FC">
        <w:trPr>
          <w:cantSplit/>
          <w:trHeight w:val="720"/>
          <w:jc w:val="center"/>
        </w:trPr>
        <w:tc>
          <w:tcPr>
            <w:tcW w:w="903" w:type="dxa"/>
            <w:vMerge/>
            <w:textDirection w:val="btLr"/>
          </w:tcPr>
          <w:p w14:paraId="1658C75D" w14:textId="77777777" w:rsidR="00FB41FC" w:rsidRPr="00D1776F" w:rsidRDefault="00FB41FC" w:rsidP="00FB41FC">
            <w:pPr>
              <w:pStyle w:val="NoSpacing"/>
              <w:rPr>
                <w:sz w:val="16"/>
              </w:rPr>
            </w:pPr>
          </w:p>
        </w:tc>
        <w:tc>
          <w:tcPr>
            <w:tcW w:w="532" w:type="dxa"/>
            <w:vMerge/>
            <w:textDirection w:val="btLr"/>
          </w:tcPr>
          <w:p w14:paraId="66E503FD" w14:textId="77777777" w:rsidR="00FB41FC" w:rsidRPr="00D1776F" w:rsidRDefault="00FB41FC" w:rsidP="00FB41FC">
            <w:pPr>
              <w:pStyle w:val="NoSpacing"/>
              <w:rPr>
                <w:rFonts w:eastAsia="Arial Unicode MS"/>
              </w:rPr>
            </w:pPr>
          </w:p>
        </w:tc>
        <w:tc>
          <w:tcPr>
            <w:tcW w:w="442" w:type="dxa"/>
            <w:textDirection w:val="btLr"/>
          </w:tcPr>
          <w:p w14:paraId="7AD6EC81" w14:textId="77777777" w:rsidR="00FB41FC" w:rsidRPr="00D1776F" w:rsidRDefault="00FB41FC" w:rsidP="00FB41FC">
            <w:pPr>
              <w:pStyle w:val="NoSpacing"/>
              <w:jc w:val="center"/>
              <w:rPr>
                <w:rFonts w:eastAsia="Arial Unicode MS"/>
              </w:rPr>
            </w:pPr>
            <w:r w:rsidRPr="00D1776F">
              <w:rPr>
                <w:rFonts w:eastAsia="Arial Unicode MS"/>
              </w:rPr>
              <w:t>J</w:t>
            </w:r>
          </w:p>
        </w:tc>
        <w:tc>
          <w:tcPr>
            <w:tcW w:w="1274" w:type="dxa"/>
            <w:textDirection w:val="btLr"/>
            <w:vAlign w:val="center"/>
          </w:tcPr>
          <w:p w14:paraId="223C0AC6" w14:textId="77777777" w:rsidR="00FB41FC" w:rsidRPr="00D1776F" w:rsidRDefault="00FB41FC" w:rsidP="00FB41FC">
            <w:pPr>
              <w:pStyle w:val="NoSpacing"/>
              <w:jc w:val="center"/>
            </w:pPr>
            <w:r w:rsidRPr="00D1776F">
              <w:t>+2.0</w:t>
            </w:r>
          </w:p>
        </w:tc>
        <w:tc>
          <w:tcPr>
            <w:tcW w:w="1268" w:type="dxa"/>
            <w:textDirection w:val="btLr"/>
            <w:vAlign w:val="center"/>
          </w:tcPr>
          <w:p w14:paraId="747615C8" w14:textId="77777777" w:rsidR="00FB41FC" w:rsidRPr="00D1776F" w:rsidRDefault="00FB41FC" w:rsidP="00FB41FC">
            <w:pPr>
              <w:pStyle w:val="NoSpacing"/>
              <w:jc w:val="center"/>
            </w:pPr>
            <w:r w:rsidRPr="00D1776F">
              <w:rPr>
                <w:u w:val="single"/>
              </w:rPr>
              <w:t>+</w:t>
            </w:r>
            <w:r w:rsidRPr="00D1776F">
              <w:t>3.0</w:t>
            </w:r>
          </w:p>
        </w:tc>
        <w:tc>
          <w:tcPr>
            <w:tcW w:w="1260" w:type="dxa"/>
            <w:textDirection w:val="btLr"/>
            <w:vAlign w:val="center"/>
          </w:tcPr>
          <w:p w14:paraId="712EA146" w14:textId="77777777" w:rsidR="00FB41FC" w:rsidRPr="00D1776F" w:rsidRDefault="00FB41FC" w:rsidP="00FB41FC">
            <w:pPr>
              <w:pStyle w:val="NoSpacing"/>
              <w:jc w:val="center"/>
            </w:pPr>
            <w:r w:rsidRPr="00D1776F">
              <w:rPr>
                <w:u w:val="single"/>
              </w:rPr>
              <w:t>+</w:t>
            </w:r>
            <w:r w:rsidRPr="00D1776F">
              <w:t>3.0</w:t>
            </w:r>
          </w:p>
        </w:tc>
        <w:tc>
          <w:tcPr>
            <w:tcW w:w="1260" w:type="dxa"/>
            <w:textDirection w:val="btLr"/>
            <w:vAlign w:val="center"/>
          </w:tcPr>
          <w:p w14:paraId="24EDF1F1" w14:textId="77777777" w:rsidR="00FB41FC" w:rsidRPr="00D1776F" w:rsidRDefault="00FB41FC" w:rsidP="00FB41FC">
            <w:pPr>
              <w:pStyle w:val="NoSpacing"/>
              <w:jc w:val="center"/>
            </w:pPr>
            <w:r w:rsidRPr="00D1776F">
              <w:rPr>
                <w:u w:val="single"/>
              </w:rPr>
              <w:t>+</w:t>
            </w:r>
            <w:r w:rsidRPr="00D1776F">
              <w:t>10</w:t>
            </w:r>
          </w:p>
        </w:tc>
        <w:tc>
          <w:tcPr>
            <w:tcW w:w="1657" w:type="dxa"/>
            <w:vMerge/>
            <w:textDirection w:val="btLr"/>
          </w:tcPr>
          <w:p w14:paraId="57677999" w14:textId="77777777" w:rsidR="00FB41FC" w:rsidRPr="00D1776F" w:rsidRDefault="00FB41FC" w:rsidP="00FB41FC">
            <w:pPr>
              <w:pStyle w:val="NoSpacing"/>
              <w:rPr>
                <w:sz w:val="16"/>
              </w:rPr>
            </w:pPr>
          </w:p>
        </w:tc>
      </w:tr>
      <w:tr w:rsidR="00FB41FC" w:rsidRPr="00D1776F" w14:paraId="068DC32D" w14:textId="77777777" w:rsidTr="00FB41FC">
        <w:trPr>
          <w:cantSplit/>
          <w:trHeight w:val="720"/>
          <w:jc w:val="center"/>
        </w:trPr>
        <w:tc>
          <w:tcPr>
            <w:tcW w:w="903" w:type="dxa"/>
            <w:vMerge/>
            <w:textDirection w:val="btLr"/>
          </w:tcPr>
          <w:p w14:paraId="15D9C323" w14:textId="77777777" w:rsidR="00FB41FC" w:rsidRPr="00D1776F" w:rsidRDefault="00FB41FC" w:rsidP="00FB41FC">
            <w:pPr>
              <w:pStyle w:val="NoSpacing"/>
              <w:rPr>
                <w:sz w:val="16"/>
              </w:rPr>
            </w:pPr>
          </w:p>
        </w:tc>
        <w:tc>
          <w:tcPr>
            <w:tcW w:w="532" w:type="dxa"/>
            <w:vMerge/>
            <w:textDirection w:val="btLr"/>
          </w:tcPr>
          <w:p w14:paraId="5E1FD45A" w14:textId="77777777" w:rsidR="00FB41FC" w:rsidRPr="00D1776F" w:rsidRDefault="00FB41FC" w:rsidP="00FB41FC">
            <w:pPr>
              <w:pStyle w:val="NoSpacing"/>
              <w:rPr>
                <w:rFonts w:eastAsia="Arial Unicode MS"/>
              </w:rPr>
            </w:pPr>
          </w:p>
        </w:tc>
        <w:tc>
          <w:tcPr>
            <w:tcW w:w="442" w:type="dxa"/>
            <w:textDirection w:val="btLr"/>
          </w:tcPr>
          <w:p w14:paraId="06227B35" w14:textId="77777777" w:rsidR="00FB41FC" w:rsidRPr="00D1776F" w:rsidRDefault="00FB41FC" w:rsidP="00FB41FC">
            <w:pPr>
              <w:pStyle w:val="NoSpacing"/>
              <w:jc w:val="center"/>
              <w:rPr>
                <w:rFonts w:eastAsia="Arial Unicode MS"/>
              </w:rPr>
            </w:pPr>
            <w:r w:rsidRPr="00D1776F">
              <w:rPr>
                <w:rFonts w:eastAsia="Arial Unicode MS"/>
              </w:rPr>
              <w:t>I</w:t>
            </w:r>
          </w:p>
        </w:tc>
        <w:tc>
          <w:tcPr>
            <w:tcW w:w="1274" w:type="dxa"/>
            <w:textDirection w:val="btLr"/>
            <w:vAlign w:val="center"/>
          </w:tcPr>
          <w:p w14:paraId="73DD530D" w14:textId="77777777" w:rsidR="00FB41FC" w:rsidRPr="00D1776F" w:rsidRDefault="00FB41FC" w:rsidP="00FB41FC">
            <w:pPr>
              <w:pStyle w:val="NoSpacing"/>
              <w:jc w:val="center"/>
            </w:pPr>
            <w:r w:rsidRPr="00D1776F">
              <w:t>+2.0</w:t>
            </w:r>
          </w:p>
        </w:tc>
        <w:tc>
          <w:tcPr>
            <w:tcW w:w="1268" w:type="dxa"/>
            <w:textDirection w:val="btLr"/>
            <w:vAlign w:val="center"/>
          </w:tcPr>
          <w:p w14:paraId="0CC81FC6" w14:textId="77777777" w:rsidR="00FB41FC" w:rsidRPr="00D1776F" w:rsidRDefault="00FB41FC" w:rsidP="00FB41FC">
            <w:pPr>
              <w:pStyle w:val="NoSpacing"/>
              <w:jc w:val="center"/>
            </w:pPr>
            <w:r w:rsidRPr="00D1776F">
              <w:rPr>
                <w:u w:val="single"/>
              </w:rPr>
              <w:t>+</w:t>
            </w:r>
            <w:r w:rsidRPr="00D1776F">
              <w:t>2.0</w:t>
            </w:r>
          </w:p>
        </w:tc>
        <w:tc>
          <w:tcPr>
            <w:tcW w:w="1260" w:type="dxa"/>
            <w:textDirection w:val="btLr"/>
            <w:vAlign w:val="center"/>
          </w:tcPr>
          <w:p w14:paraId="7477A0C1" w14:textId="77777777" w:rsidR="00FB41FC" w:rsidRPr="00D1776F" w:rsidRDefault="00FB41FC" w:rsidP="00FB41FC">
            <w:pPr>
              <w:pStyle w:val="NoSpacing"/>
              <w:jc w:val="center"/>
            </w:pPr>
            <w:r w:rsidRPr="00D1776F">
              <w:rPr>
                <w:u w:val="single"/>
              </w:rPr>
              <w:t>+</w:t>
            </w:r>
            <w:r w:rsidRPr="00D1776F">
              <w:t>2.0</w:t>
            </w:r>
          </w:p>
        </w:tc>
        <w:tc>
          <w:tcPr>
            <w:tcW w:w="1260" w:type="dxa"/>
            <w:textDirection w:val="btLr"/>
            <w:vAlign w:val="center"/>
          </w:tcPr>
          <w:p w14:paraId="2C5F044D" w14:textId="77777777" w:rsidR="00FB41FC" w:rsidRPr="00D1776F" w:rsidRDefault="00FB41FC" w:rsidP="00FB41FC">
            <w:pPr>
              <w:pStyle w:val="NoSpacing"/>
              <w:jc w:val="center"/>
            </w:pPr>
            <w:r w:rsidRPr="00D1776F">
              <w:rPr>
                <w:u w:val="single"/>
              </w:rPr>
              <w:t>+</w:t>
            </w:r>
            <w:r w:rsidRPr="00D1776F">
              <w:t>10</w:t>
            </w:r>
          </w:p>
        </w:tc>
        <w:tc>
          <w:tcPr>
            <w:tcW w:w="1657" w:type="dxa"/>
            <w:vMerge/>
            <w:textDirection w:val="btLr"/>
          </w:tcPr>
          <w:p w14:paraId="5434BEEF" w14:textId="77777777" w:rsidR="00FB41FC" w:rsidRPr="00D1776F" w:rsidRDefault="00FB41FC" w:rsidP="00FB41FC">
            <w:pPr>
              <w:pStyle w:val="NoSpacing"/>
              <w:rPr>
                <w:sz w:val="16"/>
              </w:rPr>
            </w:pPr>
          </w:p>
        </w:tc>
      </w:tr>
      <w:tr w:rsidR="00FB41FC" w:rsidRPr="00D1776F" w14:paraId="19575FCC" w14:textId="77777777" w:rsidTr="00FB41FC">
        <w:trPr>
          <w:cantSplit/>
          <w:trHeight w:val="720"/>
          <w:jc w:val="center"/>
        </w:trPr>
        <w:tc>
          <w:tcPr>
            <w:tcW w:w="903" w:type="dxa"/>
            <w:vMerge/>
            <w:textDirection w:val="btLr"/>
          </w:tcPr>
          <w:p w14:paraId="07853B7D" w14:textId="77777777" w:rsidR="00FB41FC" w:rsidRPr="00D1776F" w:rsidRDefault="00FB41FC" w:rsidP="00FB41FC">
            <w:pPr>
              <w:pStyle w:val="NoSpacing"/>
              <w:rPr>
                <w:sz w:val="16"/>
              </w:rPr>
            </w:pPr>
          </w:p>
        </w:tc>
        <w:tc>
          <w:tcPr>
            <w:tcW w:w="532" w:type="dxa"/>
            <w:vMerge/>
            <w:textDirection w:val="btLr"/>
          </w:tcPr>
          <w:p w14:paraId="1D47EF59" w14:textId="77777777" w:rsidR="00FB41FC" w:rsidRPr="00D1776F" w:rsidRDefault="00FB41FC" w:rsidP="00FB41FC">
            <w:pPr>
              <w:pStyle w:val="NoSpacing"/>
              <w:rPr>
                <w:rFonts w:eastAsia="Arial Unicode MS"/>
              </w:rPr>
            </w:pPr>
          </w:p>
        </w:tc>
        <w:tc>
          <w:tcPr>
            <w:tcW w:w="442" w:type="dxa"/>
            <w:textDirection w:val="btLr"/>
          </w:tcPr>
          <w:p w14:paraId="6BB5E100" w14:textId="77777777" w:rsidR="00FB41FC" w:rsidRPr="00D1776F" w:rsidRDefault="00FB41FC" w:rsidP="00FB41FC">
            <w:pPr>
              <w:pStyle w:val="NoSpacing"/>
              <w:jc w:val="center"/>
              <w:rPr>
                <w:rFonts w:eastAsia="Arial Unicode MS"/>
              </w:rPr>
            </w:pPr>
            <w:r w:rsidRPr="00D1776F">
              <w:rPr>
                <w:rFonts w:eastAsia="Arial Unicode MS"/>
              </w:rPr>
              <w:t>H</w:t>
            </w:r>
          </w:p>
        </w:tc>
        <w:tc>
          <w:tcPr>
            <w:tcW w:w="1274" w:type="dxa"/>
            <w:textDirection w:val="btLr"/>
            <w:vAlign w:val="center"/>
          </w:tcPr>
          <w:p w14:paraId="3B85BBA1" w14:textId="77777777" w:rsidR="00FB41FC" w:rsidRPr="00D1776F" w:rsidRDefault="00FB41FC" w:rsidP="00FB41FC">
            <w:pPr>
              <w:pStyle w:val="NoSpacing"/>
              <w:jc w:val="center"/>
            </w:pPr>
            <w:r w:rsidRPr="00D1776F">
              <w:t>+1.0</w:t>
            </w:r>
          </w:p>
        </w:tc>
        <w:tc>
          <w:tcPr>
            <w:tcW w:w="1268" w:type="dxa"/>
            <w:textDirection w:val="btLr"/>
            <w:vAlign w:val="center"/>
          </w:tcPr>
          <w:p w14:paraId="147BE86E" w14:textId="77777777" w:rsidR="00FB41FC" w:rsidRPr="00D1776F" w:rsidRDefault="00FB41FC" w:rsidP="00FB41FC">
            <w:pPr>
              <w:pStyle w:val="NoSpacing"/>
              <w:jc w:val="center"/>
            </w:pPr>
            <w:r w:rsidRPr="00D1776F">
              <w:rPr>
                <w:u w:val="single"/>
              </w:rPr>
              <w:t>+</w:t>
            </w:r>
            <w:r w:rsidRPr="00D1776F">
              <w:t>1.5</w:t>
            </w:r>
          </w:p>
        </w:tc>
        <w:tc>
          <w:tcPr>
            <w:tcW w:w="1260" w:type="dxa"/>
            <w:textDirection w:val="btLr"/>
            <w:vAlign w:val="center"/>
          </w:tcPr>
          <w:p w14:paraId="70908EBD" w14:textId="77777777" w:rsidR="00FB41FC" w:rsidRPr="00D1776F" w:rsidRDefault="00FB41FC" w:rsidP="00FB41FC">
            <w:pPr>
              <w:pStyle w:val="NoSpacing"/>
              <w:jc w:val="center"/>
            </w:pPr>
            <w:r w:rsidRPr="00D1776F">
              <w:rPr>
                <w:u w:val="single"/>
              </w:rPr>
              <w:t>+</w:t>
            </w:r>
            <w:r w:rsidRPr="00D1776F">
              <w:t>1.5</w:t>
            </w:r>
          </w:p>
        </w:tc>
        <w:tc>
          <w:tcPr>
            <w:tcW w:w="1260" w:type="dxa"/>
            <w:textDirection w:val="btLr"/>
            <w:vAlign w:val="center"/>
          </w:tcPr>
          <w:p w14:paraId="74C0CD23" w14:textId="77777777" w:rsidR="00FB41FC" w:rsidRPr="00D1776F" w:rsidRDefault="00FB41FC" w:rsidP="00FB41FC">
            <w:pPr>
              <w:pStyle w:val="NoSpacing"/>
              <w:jc w:val="center"/>
            </w:pPr>
            <w:r w:rsidRPr="00D1776F">
              <w:rPr>
                <w:u w:val="single"/>
              </w:rPr>
              <w:t>+</w:t>
            </w:r>
            <w:r w:rsidRPr="00D1776F">
              <w:t>10</w:t>
            </w:r>
          </w:p>
        </w:tc>
        <w:tc>
          <w:tcPr>
            <w:tcW w:w="1657" w:type="dxa"/>
            <w:vMerge/>
            <w:textDirection w:val="btLr"/>
          </w:tcPr>
          <w:p w14:paraId="238AA7E2" w14:textId="77777777" w:rsidR="00FB41FC" w:rsidRPr="00D1776F" w:rsidRDefault="00FB41FC" w:rsidP="00FB41FC">
            <w:pPr>
              <w:pStyle w:val="NoSpacing"/>
              <w:rPr>
                <w:sz w:val="16"/>
              </w:rPr>
            </w:pPr>
          </w:p>
        </w:tc>
      </w:tr>
      <w:tr w:rsidR="00FB41FC" w:rsidRPr="00D1776F" w14:paraId="2C943063" w14:textId="77777777" w:rsidTr="00FB41FC">
        <w:trPr>
          <w:cantSplit/>
          <w:trHeight w:val="720"/>
          <w:jc w:val="center"/>
        </w:trPr>
        <w:tc>
          <w:tcPr>
            <w:tcW w:w="903" w:type="dxa"/>
            <w:vMerge/>
            <w:textDirection w:val="btLr"/>
          </w:tcPr>
          <w:p w14:paraId="4802CEA7" w14:textId="77777777" w:rsidR="00FB41FC" w:rsidRPr="00D1776F" w:rsidRDefault="00FB41FC" w:rsidP="00FB41FC">
            <w:pPr>
              <w:pStyle w:val="NoSpacing"/>
              <w:rPr>
                <w:sz w:val="16"/>
              </w:rPr>
            </w:pPr>
          </w:p>
        </w:tc>
        <w:tc>
          <w:tcPr>
            <w:tcW w:w="532" w:type="dxa"/>
            <w:vMerge/>
            <w:textDirection w:val="btLr"/>
          </w:tcPr>
          <w:p w14:paraId="2EBEC9B1" w14:textId="77777777" w:rsidR="00FB41FC" w:rsidRPr="00D1776F" w:rsidRDefault="00FB41FC" w:rsidP="00FB41FC">
            <w:pPr>
              <w:pStyle w:val="NoSpacing"/>
              <w:rPr>
                <w:rFonts w:eastAsia="Arial Unicode MS"/>
              </w:rPr>
            </w:pPr>
          </w:p>
        </w:tc>
        <w:tc>
          <w:tcPr>
            <w:tcW w:w="442" w:type="dxa"/>
            <w:textDirection w:val="btLr"/>
          </w:tcPr>
          <w:p w14:paraId="684C49CA" w14:textId="77777777" w:rsidR="00FB41FC" w:rsidRPr="00D1776F" w:rsidRDefault="00FB41FC" w:rsidP="00FB41FC">
            <w:pPr>
              <w:pStyle w:val="NoSpacing"/>
              <w:jc w:val="center"/>
              <w:rPr>
                <w:rFonts w:eastAsia="Arial Unicode MS"/>
              </w:rPr>
            </w:pPr>
            <w:r w:rsidRPr="00D1776F">
              <w:rPr>
                <w:rFonts w:eastAsia="Arial Unicode MS"/>
              </w:rPr>
              <w:t>G</w:t>
            </w:r>
          </w:p>
        </w:tc>
        <w:tc>
          <w:tcPr>
            <w:tcW w:w="1274" w:type="dxa"/>
            <w:textDirection w:val="btLr"/>
            <w:vAlign w:val="center"/>
          </w:tcPr>
          <w:p w14:paraId="51B7B6F4" w14:textId="77777777" w:rsidR="00FB41FC" w:rsidRPr="00D1776F" w:rsidRDefault="00FB41FC" w:rsidP="00FB41FC">
            <w:pPr>
              <w:pStyle w:val="NoSpacing"/>
              <w:jc w:val="center"/>
            </w:pPr>
            <w:r w:rsidRPr="00D1776F">
              <w:t>+1.5</w:t>
            </w:r>
          </w:p>
        </w:tc>
        <w:tc>
          <w:tcPr>
            <w:tcW w:w="1268" w:type="dxa"/>
            <w:textDirection w:val="btLr"/>
            <w:vAlign w:val="center"/>
          </w:tcPr>
          <w:p w14:paraId="0FF2900D" w14:textId="77777777" w:rsidR="00FB41FC" w:rsidRPr="00D1776F" w:rsidRDefault="00FB41FC" w:rsidP="00FB41FC">
            <w:pPr>
              <w:pStyle w:val="NoSpacing"/>
              <w:jc w:val="center"/>
            </w:pPr>
            <w:r w:rsidRPr="00D1776F">
              <w:rPr>
                <w:u w:val="single"/>
              </w:rPr>
              <w:t>+</w:t>
            </w:r>
            <w:r w:rsidRPr="00D1776F">
              <w:t>1.0</w:t>
            </w:r>
          </w:p>
        </w:tc>
        <w:tc>
          <w:tcPr>
            <w:tcW w:w="1260" w:type="dxa"/>
            <w:textDirection w:val="btLr"/>
            <w:vAlign w:val="center"/>
          </w:tcPr>
          <w:p w14:paraId="678CFB4B" w14:textId="77777777" w:rsidR="00FB41FC" w:rsidRPr="00D1776F" w:rsidRDefault="00FB41FC" w:rsidP="00FB41FC">
            <w:pPr>
              <w:pStyle w:val="NoSpacing"/>
              <w:jc w:val="center"/>
            </w:pPr>
            <w:r w:rsidRPr="00D1776F">
              <w:rPr>
                <w:u w:val="single"/>
              </w:rPr>
              <w:t>+</w:t>
            </w:r>
            <w:r w:rsidRPr="00D1776F">
              <w:t>1.5</w:t>
            </w:r>
          </w:p>
        </w:tc>
        <w:tc>
          <w:tcPr>
            <w:tcW w:w="1260" w:type="dxa"/>
            <w:textDirection w:val="btLr"/>
            <w:vAlign w:val="center"/>
          </w:tcPr>
          <w:p w14:paraId="26914B68" w14:textId="77777777" w:rsidR="00FB41FC" w:rsidRPr="00D1776F" w:rsidRDefault="00FB41FC" w:rsidP="00FB41FC">
            <w:pPr>
              <w:pStyle w:val="NoSpacing"/>
              <w:jc w:val="center"/>
            </w:pPr>
            <w:r w:rsidRPr="00D1776F">
              <w:rPr>
                <w:u w:val="single"/>
              </w:rPr>
              <w:t>+</w:t>
            </w:r>
            <w:r w:rsidRPr="00D1776F">
              <w:t>10</w:t>
            </w:r>
          </w:p>
        </w:tc>
        <w:tc>
          <w:tcPr>
            <w:tcW w:w="1657" w:type="dxa"/>
            <w:vMerge/>
            <w:textDirection w:val="btLr"/>
          </w:tcPr>
          <w:p w14:paraId="2F06A27C" w14:textId="77777777" w:rsidR="00FB41FC" w:rsidRPr="00D1776F" w:rsidRDefault="00FB41FC" w:rsidP="00FB41FC">
            <w:pPr>
              <w:pStyle w:val="NoSpacing"/>
              <w:rPr>
                <w:sz w:val="16"/>
              </w:rPr>
            </w:pPr>
          </w:p>
        </w:tc>
      </w:tr>
      <w:tr w:rsidR="00FB41FC" w:rsidRPr="00D1776F" w14:paraId="070B840F" w14:textId="77777777" w:rsidTr="00FB41FC">
        <w:trPr>
          <w:cantSplit/>
          <w:trHeight w:val="720"/>
          <w:jc w:val="center"/>
        </w:trPr>
        <w:tc>
          <w:tcPr>
            <w:tcW w:w="903" w:type="dxa"/>
            <w:vMerge/>
            <w:textDirection w:val="btLr"/>
          </w:tcPr>
          <w:p w14:paraId="4C11086D" w14:textId="77777777" w:rsidR="00FB41FC" w:rsidRPr="00D1776F" w:rsidRDefault="00FB41FC" w:rsidP="00FB41FC">
            <w:pPr>
              <w:pStyle w:val="NoSpacing"/>
              <w:rPr>
                <w:sz w:val="16"/>
              </w:rPr>
            </w:pPr>
          </w:p>
        </w:tc>
        <w:tc>
          <w:tcPr>
            <w:tcW w:w="532" w:type="dxa"/>
            <w:vMerge/>
            <w:textDirection w:val="btLr"/>
          </w:tcPr>
          <w:p w14:paraId="447D1BDC" w14:textId="77777777" w:rsidR="00FB41FC" w:rsidRPr="00D1776F" w:rsidRDefault="00FB41FC" w:rsidP="00FB41FC">
            <w:pPr>
              <w:pStyle w:val="NoSpacing"/>
              <w:rPr>
                <w:rFonts w:eastAsia="Arial Unicode MS"/>
              </w:rPr>
            </w:pPr>
          </w:p>
        </w:tc>
        <w:tc>
          <w:tcPr>
            <w:tcW w:w="442" w:type="dxa"/>
            <w:textDirection w:val="btLr"/>
          </w:tcPr>
          <w:p w14:paraId="0EA28DBC" w14:textId="77777777" w:rsidR="00FB41FC" w:rsidRPr="00D1776F" w:rsidRDefault="00FB41FC" w:rsidP="00FB41FC">
            <w:pPr>
              <w:pStyle w:val="NoSpacing"/>
              <w:jc w:val="center"/>
              <w:rPr>
                <w:rFonts w:eastAsia="Arial Unicode MS"/>
              </w:rPr>
            </w:pPr>
            <w:r w:rsidRPr="00D1776F">
              <w:rPr>
                <w:rFonts w:eastAsia="Arial Unicode MS"/>
              </w:rPr>
              <w:t>F</w:t>
            </w:r>
          </w:p>
        </w:tc>
        <w:tc>
          <w:tcPr>
            <w:tcW w:w="1274" w:type="dxa"/>
            <w:textDirection w:val="btLr"/>
            <w:vAlign w:val="center"/>
          </w:tcPr>
          <w:p w14:paraId="0D240B5D" w14:textId="77777777" w:rsidR="00FB41FC" w:rsidRPr="00D1776F" w:rsidRDefault="00FB41FC" w:rsidP="00FB41FC">
            <w:pPr>
              <w:pStyle w:val="NoSpacing"/>
              <w:jc w:val="center"/>
            </w:pPr>
            <w:r w:rsidRPr="00D1776F">
              <w:t>+1.0</w:t>
            </w:r>
          </w:p>
        </w:tc>
        <w:tc>
          <w:tcPr>
            <w:tcW w:w="1268" w:type="dxa"/>
            <w:textDirection w:val="btLr"/>
            <w:vAlign w:val="center"/>
          </w:tcPr>
          <w:p w14:paraId="3AD4ACC0" w14:textId="77777777" w:rsidR="00FB41FC" w:rsidRPr="00D1776F" w:rsidRDefault="00FB41FC" w:rsidP="00FB41FC">
            <w:pPr>
              <w:pStyle w:val="NoSpacing"/>
              <w:jc w:val="center"/>
            </w:pPr>
            <w:r w:rsidRPr="00D1776F">
              <w:rPr>
                <w:u w:val="single"/>
              </w:rPr>
              <w:t>+</w:t>
            </w:r>
            <w:r w:rsidRPr="00D1776F">
              <w:t>1.0</w:t>
            </w:r>
          </w:p>
        </w:tc>
        <w:tc>
          <w:tcPr>
            <w:tcW w:w="1260" w:type="dxa"/>
            <w:textDirection w:val="btLr"/>
            <w:vAlign w:val="center"/>
          </w:tcPr>
          <w:p w14:paraId="0BF423E9" w14:textId="77777777" w:rsidR="00FB41FC" w:rsidRPr="00D1776F" w:rsidRDefault="00FB41FC" w:rsidP="00FB41FC">
            <w:pPr>
              <w:pStyle w:val="NoSpacing"/>
              <w:jc w:val="center"/>
            </w:pPr>
            <w:r w:rsidRPr="00D1776F">
              <w:rPr>
                <w:u w:val="single"/>
              </w:rPr>
              <w:t>+</w:t>
            </w:r>
            <w:r w:rsidRPr="00D1776F">
              <w:t>1.0</w:t>
            </w:r>
          </w:p>
        </w:tc>
        <w:tc>
          <w:tcPr>
            <w:tcW w:w="1260" w:type="dxa"/>
            <w:textDirection w:val="btLr"/>
            <w:vAlign w:val="center"/>
          </w:tcPr>
          <w:p w14:paraId="3012532C" w14:textId="77777777" w:rsidR="00FB41FC" w:rsidRPr="00D1776F" w:rsidRDefault="00FB41FC" w:rsidP="00FB41FC">
            <w:pPr>
              <w:pStyle w:val="NoSpacing"/>
              <w:jc w:val="center"/>
            </w:pPr>
            <w:r w:rsidRPr="00D1776F">
              <w:rPr>
                <w:u w:val="single"/>
              </w:rPr>
              <w:t>+</w:t>
            </w:r>
            <w:r w:rsidRPr="00D1776F">
              <w:t>5</w:t>
            </w:r>
          </w:p>
        </w:tc>
        <w:tc>
          <w:tcPr>
            <w:tcW w:w="1657" w:type="dxa"/>
            <w:vMerge/>
            <w:textDirection w:val="btLr"/>
          </w:tcPr>
          <w:p w14:paraId="4A0D9B4C" w14:textId="77777777" w:rsidR="00FB41FC" w:rsidRPr="00D1776F" w:rsidRDefault="00FB41FC" w:rsidP="00FB41FC">
            <w:pPr>
              <w:pStyle w:val="NoSpacing"/>
              <w:rPr>
                <w:sz w:val="16"/>
              </w:rPr>
            </w:pPr>
          </w:p>
        </w:tc>
      </w:tr>
      <w:tr w:rsidR="00FB41FC" w:rsidRPr="00D1776F" w14:paraId="442DC70C" w14:textId="77777777" w:rsidTr="00FB41FC">
        <w:trPr>
          <w:cantSplit/>
          <w:trHeight w:val="720"/>
          <w:jc w:val="center"/>
        </w:trPr>
        <w:tc>
          <w:tcPr>
            <w:tcW w:w="903" w:type="dxa"/>
            <w:vMerge/>
            <w:textDirection w:val="btLr"/>
          </w:tcPr>
          <w:p w14:paraId="5FD5F7EF" w14:textId="77777777" w:rsidR="00FB41FC" w:rsidRPr="00D1776F" w:rsidRDefault="00FB41FC" w:rsidP="00FB41FC">
            <w:pPr>
              <w:pStyle w:val="NoSpacing"/>
              <w:rPr>
                <w:sz w:val="16"/>
              </w:rPr>
            </w:pPr>
          </w:p>
        </w:tc>
        <w:tc>
          <w:tcPr>
            <w:tcW w:w="532" w:type="dxa"/>
            <w:vMerge/>
            <w:textDirection w:val="btLr"/>
          </w:tcPr>
          <w:p w14:paraId="2E95666A" w14:textId="77777777" w:rsidR="00FB41FC" w:rsidRPr="00D1776F" w:rsidRDefault="00FB41FC" w:rsidP="00FB41FC">
            <w:pPr>
              <w:pStyle w:val="NoSpacing"/>
              <w:rPr>
                <w:rFonts w:eastAsia="Arial Unicode MS"/>
              </w:rPr>
            </w:pPr>
          </w:p>
        </w:tc>
        <w:tc>
          <w:tcPr>
            <w:tcW w:w="442" w:type="dxa"/>
            <w:textDirection w:val="btLr"/>
          </w:tcPr>
          <w:p w14:paraId="3486BB23" w14:textId="77777777" w:rsidR="00FB41FC" w:rsidRPr="00D1776F" w:rsidRDefault="00FB41FC" w:rsidP="00FB41FC">
            <w:pPr>
              <w:pStyle w:val="NoSpacing"/>
              <w:jc w:val="center"/>
              <w:rPr>
                <w:rFonts w:eastAsia="Arial Unicode MS"/>
              </w:rPr>
            </w:pPr>
            <w:r w:rsidRPr="00D1776F">
              <w:rPr>
                <w:rFonts w:eastAsia="Arial Unicode MS"/>
              </w:rPr>
              <w:t>E</w:t>
            </w:r>
          </w:p>
        </w:tc>
        <w:tc>
          <w:tcPr>
            <w:tcW w:w="1274" w:type="dxa"/>
            <w:textDirection w:val="btLr"/>
            <w:vAlign w:val="center"/>
          </w:tcPr>
          <w:p w14:paraId="2FC60442" w14:textId="77777777" w:rsidR="00FB41FC" w:rsidRPr="00D1776F" w:rsidRDefault="00FB41FC" w:rsidP="00FB41FC">
            <w:pPr>
              <w:pStyle w:val="NoSpacing"/>
              <w:jc w:val="center"/>
            </w:pPr>
            <w:r w:rsidRPr="00D1776F">
              <w:t>+1.0</w:t>
            </w:r>
          </w:p>
        </w:tc>
        <w:tc>
          <w:tcPr>
            <w:tcW w:w="1268" w:type="dxa"/>
            <w:textDirection w:val="btLr"/>
            <w:vAlign w:val="center"/>
          </w:tcPr>
          <w:p w14:paraId="5A9E29F2" w14:textId="77777777" w:rsidR="00FB41FC" w:rsidRPr="00D1776F" w:rsidRDefault="00FB41FC" w:rsidP="00FB41FC">
            <w:pPr>
              <w:pStyle w:val="NoSpacing"/>
              <w:jc w:val="center"/>
            </w:pPr>
            <w:r w:rsidRPr="00D1776F">
              <w:rPr>
                <w:u w:val="single"/>
              </w:rPr>
              <w:t>+</w:t>
            </w:r>
            <w:r w:rsidRPr="00D1776F">
              <w:t>0.5</w:t>
            </w:r>
          </w:p>
        </w:tc>
        <w:tc>
          <w:tcPr>
            <w:tcW w:w="1260" w:type="dxa"/>
            <w:textDirection w:val="btLr"/>
            <w:vAlign w:val="center"/>
          </w:tcPr>
          <w:p w14:paraId="00BC1E2E" w14:textId="77777777" w:rsidR="00FB41FC" w:rsidRPr="00D1776F" w:rsidRDefault="00FB41FC" w:rsidP="00FB41FC">
            <w:pPr>
              <w:pStyle w:val="NoSpacing"/>
              <w:jc w:val="center"/>
            </w:pPr>
            <w:r w:rsidRPr="00D1776F">
              <w:rPr>
                <w:u w:val="single"/>
              </w:rPr>
              <w:t>+</w:t>
            </w:r>
            <w:r w:rsidRPr="00D1776F">
              <w:t>1.0</w:t>
            </w:r>
          </w:p>
        </w:tc>
        <w:tc>
          <w:tcPr>
            <w:tcW w:w="1260" w:type="dxa"/>
            <w:textDirection w:val="btLr"/>
            <w:vAlign w:val="center"/>
          </w:tcPr>
          <w:p w14:paraId="4BDE8874" w14:textId="77777777" w:rsidR="00FB41FC" w:rsidRPr="00D1776F" w:rsidRDefault="00FB41FC" w:rsidP="00FB41FC">
            <w:pPr>
              <w:pStyle w:val="NoSpacing"/>
              <w:jc w:val="center"/>
            </w:pPr>
            <w:r w:rsidRPr="00D1776F">
              <w:rPr>
                <w:u w:val="single"/>
              </w:rPr>
              <w:t>+</w:t>
            </w:r>
            <w:r w:rsidRPr="00D1776F">
              <w:t>5</w:t>
            </w:r>
          </w:p>
        </w:tc>
        <w:tc>
          <w:tcPr>
            <w:tcW w:w="1657" w:type="dxa"/>
            <w:vMerge/>
            <w:textDirection w:val="btLr"/>
          </w:tcPr>
          <w:p w14:paraId="33259765" w14:textId="77777777" w:rsidR="00FB41FC" w:rsidRPr="00D1776F" w:rsidRDefault="00FB41FC" w:rsidP="00FB41FC">
            <w:pPr>
              <w:pStyle w:val="NoSpacing"/>
              <w:rPr>
                <w:sz w:val="16"/>
              </w:rPr>
            </w:pPr>
          </w:p>
        </w:tc>
      </w:tr>
      <w:tr w:rsidR="00FB41FC" w:rsidRPr="00D1776F" w14:paraId="054CA3CB" w14:textId="77777777" w:rsidTr="00FB41FC">
        <w:trPr>
          <w:cantSplit/>
          <w:trHeight w:val="720"/>
          <w:jc w:val="center"/>
        </w:trPr>
        <w:tc>
          <w:tcPr>
            <w:tcW w:w="903" w:type="dxa"/>
            <w:vMerge/>
            <w:textDirection w:val="btLr"/>
          </w:tcPr>
          <w:p w14:paraId="2B39EA88" w14:textId="77777777" w:rsidR="00FB41FC" w:rsidRPr="00D1776F" w:rsidRDefault="00FB41FC" w:rsidP="00FB41FC">
            <w:pPr>
              <w:pStyle w:val="NoSpacing"/>
              <w:rPr>
                <w:sz w:val="16"/>
              </w:rPr>
            </w:pPr>
          </w:p>
        </w:tc>
        <w:tc>
          <w:tcPr>
            <w:tcW w:w="532" w:type="dxa"/>
            <w:vMerge/>
            <w:textDirection w:val="btLr"/>
          </w:tcPr>
          <w:p w14:paraId="67E72EB5" w14:textId="77777777" w:rsidR="00FB41FC" w:rsidRPr="00D1776F" w:rsidRDefault="00FB41FC" w:rsidP="00FB41FC">
            <w:pPr>
              <w:pStyle w:val="NoSpacing"/>
              <w:rPr>
                <w:rFonts w:eastAsia="Arial Unicode MS"/>
              </w:rPr>
            </w:pPr>
          </w:p>
        </w:tc>
        <w:tc>
          <w:tcPr>
            <w:tcW w:w="442" w:type="dxa"/>
            <w:textDirection w:val="btLr"/>
          </w:tcPr>
          <w:p w14:paraId="2AF7C4A6" w14:textId="77777777" w:rsidR="00FB41FC" w:rsidRPr="00D1776F" w:rsidRDefault="00FB41FC" w:rsidP="00FB41FC">
            <w:pPr>
              <w:pStyle w:val="NoSpacing"/>
              <w:jc w:val="center"/>
              <w:rPr>
                <w:rFonts w:eastAsia="Arial Unicode MS"/>
              </w:rPr>
            </w:pPr>
            <w:r w:rsidRPr="00D1776F">
              <w:rPr>
                <w:rFonts w:eastAsia="Arial Unicode MS"/>
              </w:rPr>
              <w:t>D</w:t>
            </w:r>
          </w:p>
        </w:tc>
        <w:tc>
          <w:tcPr>
            <w:tcW w:w="1274" w:type="dxa"/>
            <w:textDirection w:val="btLr"/>
            <w:vAlign w:val="center"/>
          </w:tcPr>
          <w:p w14:paraId="7E3FE78C" w14:textId="77777777" w:rsidR="00FB41FC" w:rsidRPr="00D1776F" w:rsidRDefault="00FB41FC" w:rsidP="00FB41FC">
            <w:pPr>
              <w:pStyle w:val="NoSpacing"/>
              <w:jc w:val="center"/>
            </w:pPr>
            <w:r w:rsidRPr="00D1776F">
              <w:t>+1.0</w:t>
            </w:r>
          </w:p>
        </w:tc>
        <w:tc>
          <w:tcPr>
            <w:tcW w:w="1268" w:type="dxa"/>
            <w:textDirection w:val="btLr"/>
            <w:vAlign w:val="center"/>
          </w:tcPr>
          <w:p w14:paraId="74A2DE7E" w14:textId="77777777" w:rsidR="00FB41FC" w:rsidRPr="00D1776F" w:rsidRDefault="00FB41FC" w:rsidP="00FB41FC">
            <w:pPr>
              <w:pStyle w:val="NoSpacing"/>
              <w:jc w:val="center"/>
            </w:pPr>
            <w:r w:rsidRPr="00D1776F">
              <w:rPr>
                <w:u w:val="single"/>
              </w:rPr>
              <w:t>+</w:t>
            </w:r>
            <w:r w:rsidRPr="00D1776F">
              <w:t>0.5</w:t>
            </w:r>
          </w:p>
        </w:tc>
        <w:tc>
          <w:tcPr>
            <w:tcW w:w="1260" w:type="dxa"/>
            <w:textDirection w:val="btLr"/>
            <w:vAlign w:val="center"/>
          </w:tcPr>
          <w:p w14:paraId="273E72B3" w14:textId="77777777" w:rsidR="00FB41FC" w:rsidRPr="00D1776F" w:rsidRDefault="00FB41FC" w:rsidP="00FB41FC">
            <w:pPr>
              <w:pStyle w:val="NoSpacing"/>
              <w:jc w:val="center"/>
            </w:pPr>
            <w:r w:rsidRPr="00D1776F">
              <w:rPr>
                <w:u w:val="single"/>
              </w:rPr>
              <w:t>+</w:t>
            </w:r>
            <w:r w:rsidRPr="00D1776F">
              <w:t>0.5</w:t>
            </w:r>
          </w:p>
        </w:tc>
        <w:tc>
          <w:tcPr>
            <w:tcW w:w="1260" w:type="dxa"/>
            <w:textDirection w:val="btLr"/>
            <w:vAlign w:val="center"/>
          </w:tcPr>
          <w:p w14:paraId="21C2F84C" w14:textId="77777777" w:rsidR="00FB41FC" w:rsidRPr="00D1776F" w:rsidRDefault="00FB41FC" w:rsidP="00FB41FC">
            <w:pPr>
              <w:pStyle w:val="NoSpacing"/>
              <w:jc w:val="center"/>
            </w:pPr>
            <w:r w:rsidRPr="00D1776F">
              <w:rPr>
                <w:u w:val="single"/>
              </w:rPr>
              <w:t>+</w:t>
            </w:r>
            <w:r w:rsidRPr="00D1776F">
              <w:t>5</w:t>
            </w:r>
          </w:p>
        </w:tc>
        <w:tc>
          <w:tcPr>
            <w:tcW w:w="1657" w:type="dxa"/>
            <w:vMerge/>
            <w:textDirection w:val="btLr"/>
          </w:tcPr>
          <w:p w14:paraId="4FBC4916" w14:textId="77777777" w:rsidR="00FB41FC" w:rsidRPr="00D1776F" w:rsidRDefault="00FB41FC" w:rsidP="00FB41FC">
            <w:pPr>
              <w:pStyle w:val="NoSpacing"/>
              <w:rPr>
                <w:sz w:val="16"/>
              </w:rPr>
            </w:pPr>
          </w:p>
        </w:tc>
      </w:tr>
      <w:tr w:rsidR="00FB41FC" w:rsidRPr="00D1776F" w14:paraId="032E21FF" w14:textId="77777777" w:rsidTr="00FB41FC">
        <w:trPr>
          <w:cantSplit/>
          <w:trHeight w:val="720"/>
          <w:jc w:val="center"/>
        </w:trPr>
        <w:tc>
          <w:tcPr>
            <w:tcW w:w="903" w:type="dxa"/>
            <w:vMerge/>
            <w:textDirection w:val="btLr"/>
          </w:tcPr>
          <w:p w14:paraId="68344B35" w14:textId="77777777" w:rsidR="00FB41FC" w:rsidRPr="00D1776F" w:rsidRDefault="00FB41FC" w:rsidP="00FB41FC">
            <w:pPr>
              <w:pStyle w:val="NoSpacing"/>
              <w:rPr>
                <w:sz w:val="16"/>
              </w:rPr>
            </w:pPr>
          </w:p>
        </w:tc>
        <w:tc>
          <w:tcPr>
            <w:tcW w:w="532" w:type="dxa"/>
            <w:vMerge/>
            <w:textDirection w:val="btLr"/>
          </w:tcPr>
          <w:p w14:paraId="39360D64" w14:textId="77777777" w:rsidR="00FB41FC" w:rsidRPr="00D1776F" w:rsidRDefault="00FB41FC" w:rsidP="00FB41FC">
            <w:pPr>
              <w:pStyle w:val="NoSpacing"/>
              <w:rPr>
                <w:rFonts w:eastAsia="Arial Unicode MS"/>
              </w:rPr>
            </w:pPr>
          </w:p>
        </w:tc>
        <w:tc>
          <w:tcPr>
            <w:tcW w:w="442" w:type="dxa"/>
            <w:textDirection w:val="btLr"/>
          </w:tcPr>
          <w:p w14:paraId="69AC86B3" w14:textId="77777777" w:rsidR="00FB41FC" w:rsidRPr="00D1776F" w:rsidRDefault="00FB41FC" w:rsidP="00FB41FC">
            <w:pPr>
              <w:pStyle w:val="NoSpacing"/>
              <w:jc w:val="center"/>
              <w:rPr>
                <w:rFonts w:eastAsia="Arial Unicode MS"/>
              </w:rPr>
            </w:pPr>
            <w:r w:rsidRPr="00D1776F">
              <w:rPr>
                <w:rFonts w:eastAsia="Arial Unicode MS"/>
              </w:rPr>
              <w:t>C</w:t>
            </w:r>
          </w:p>
        </w:tc>
        <w:tc>
          <w:tcPr>
            <w:tcW w:w="1274" w:type="dxa"/>
            <w:textDirection w:val="btLr"/>
            <w:vAlign w:val="center"/>
          </w:tcPr>
          <w:p w14:paraId="1AB864E9" w14:textId="77777777" w:rsidR="00FB41FC" w:rsidRPr="00D1776F" w:rsidRDefault="00FB41FC" w:rsidP="00FB41FC">
            <w:pPr>
              <w:pStyle w:val="NoSpacing"/>
              <w:jc w:val="center"/>
            </w:pPr>
            <w:r w:rsidRPr="00D1776F">
              <w:t>+1.0</w:t>
            </w:r>
          </w:p>
        </w:tc>
        <w:tc>
          <w:tcPr>
            <w:tcW w:w="1268" w:type="dxa"/>
            <w:textDirection w:val="btLr"/>
            <w:vAlign w:val="center"/>
          </w:tcPr>
          <w:p w14:paraId="2F03F6FE" w14:textId="77777777" w:rsidR="00FB41FC" w:rsidRPr="00D1776F" w:rsidRDefault="00FB41FC" w:rsidP="00FB41FC">
            <w:pPr>
              <w:pStyle w:val="NoSpacing"/>
              <w:jc w:val="center"/>
            </w:pPr>
            <w:r w:rsidRPr="00D1776F">
              <w:rPr>
                <w:u w:val="single"/>
              </w:rPr>
              <w:t>+</w:t>
            </w:r>
            <w:r w:rsidRPr="00D1776F">
              <w:t>0.2</w:t>
            </w:r>
          </w:p>
        </w:tc>
        <w:tc>
          <w:tcPr>
            <w:tcW w:w="1260" w:type="dxa"/>
            <w:textDirection w:val="btLr"/>
            <w:vAlign w:val="center"/>
          </w:tcPr>
          <w:p w14:paraId="46273887" w14:textId="77777777" w:rsidR="00FB41FC" w:rsidRPr="00D1776F" w:rsidRDefault="00FB41FC" w:rsidP="00FB41FC">
            <w:pPr>
              <w:pStyle w:val="NoSpacing"/>
              <w:jc w:val="center"/>
            </w:pPr>
            <w:r w:rsidRPr="00D1776F">
              <w:rPr>
                <w:u w:val="single"/>
              </w:rPr>
              <w:t>+</w:t>
            </w:r>
            <w:r w:rsidRPr="00D1776F">
              <w:t>0.5</w:t>
            </w:r>
          </w:p>
        </w:tc>
        <w:tc>
          <w:tcPr>
            <w:tcW w:w="1260" w:type="dxa"/>
            <w:textDirection w:val="btLr"/>
            <w:vAlign w:val="center"/>
          </w:tcPr>
          <w:p w14:paraId="69B06D1B" w14:textId="77777777" w:rsidR="00FB41FC" w:rsidRPr="00D1776F" w:rsidRDefault="00FB41FC" w:rsidP="00FB41FC">
            <w:pPr>
              <w:pStyle w:val="NoSpacing"/>
              <w:jc w:val="center"/>
            </w:pPr>
            <w:r w:rsidRPr="00D1776F">
              <w:rPr>
                <w:u w:val="single"/>
              </w:rPr>
              <w:t>+</w:t>
            </w:r>
            <w:r w:rsidRPr="00D1776F">
              <w:t>5</w:t>
            </w:r>
          </w:p>
        </w:tc>
        <w:tc>
          <w:tcPr>
            <w:tcW w:w="1657" w:type="dxa"/>
            <w:vMerge/>
            <w:textDirection w:val="btLr"/>
          </w:tcPr>
          <w:p w14:paraId="30568B63" w14:textId="77777777" w:rsidR="00FB41FC" w:rsidRPr="00D1776F" w:rsidRDefault="00FB41FC" w:rsidP="00FB41FC">
            <w:pPr>
              <w:pStyle w:val="NoSpacing"/>
              <w:rPr>
                <w:sz w:val="16"/>
              </w:rPr>
            </w:pPr>
          </w:p>
        </w:tc>
      </w:tr>
      <w:tr w:rsidR="00FB41FC" w:rsidRPr="00D1776F" w14:paraId="40B0D7D6" w14:textId="77777777" w:rsidTr="00FB41FC">
        <w:trPr>
          <w:cantSplit/>
          <w:trHeight w:val="720"/>
          <w:jc w:val="center"/>
        </w:trPr>
        <w:tc>
          <w:tcPr>
            <w:tcW w:w="903" w:type="dxa"/>
            <w:vMerge/>
            <w:textDirection w:val="btLr"/>
          </w:tcPr>
          <w:p w14:paraId="1BDADCA0" w14:textId="77777777" w:rsidR="00FB41FC" w:rsidRPr="00D1776F" w:rsidRDefault="00FB41FC" w:rsidP="00FB41FC">
            <w:pPr>
              <w:pStyle w:val="NoSpacing"/>
              <w:rPr>
                <w:sz w:val="16"/>
              </w:rPr>
            </w:pPr>
          </w:p>
        </w:tc>
        <w:tc>
          <w:tcPr>
            <w:tcW w:w="532" w:type="dxa"/>
            <w:vMerge/>
            <w:textDirection w:val="btLr"/>
          </w:tcPr>
          <w:p w14:paraId="364EA751" w14:textId="77777777" w:rsidR="00FB41FC" w:rsidRPr="00D1776F" w:rsidRDefault="00FB41FC" w:rsidP="00FB41FC">
            <w:pPr>
              <w:pStyle w:val="NoSpacing"/>
              <w:rPr>
                <w:rFonts w:eastAsia="Arial Unicode MS"/>
              </w:rPr>
            </w:pPr>
          </w:p>
        </w:tc>
        <w:tc>
          <w:tcPr>
            <w:tcW w:w="442" w:type="dxa"/>
            <w:textDirection w:val="btLr"/>
          </w:tcPr>
          <w:p w14:paraId="027599F5" w14:textId="77777777" w:rsidR="00FB41FC" w:rsidRPr="00D1776F" w:rsidRDefault="00FB41FC" w:rsidP="00FB41FC">
            <w:pPr>
              <w:pStyle w:val="NoSpacing"/>
              <w:jc w:val="center"/>
              <w:rPr>
                <w:rFonts w:eastAsia="Arial Unicode MS"/>
              </w:rPr>
            </w:pPr>
            <w:r w:rsidRPr="00D1776F">
              <w:rPr>
                <w:rFonts w:eastAsia="Arial Unicode MS"/>
              </w:rPr>
              <w:t>B</w:t>
            </w:r>
          </w:p>
        </w:tc>
        <w:tc>
          <w:tcPr>
            <w:tcW w:w="1274" w:type="dxa"/>
            <w:textDirection w:val="btLr"/>
            <w:vAlign w:val="center"/>
          </w:tcPr>
          <w:p w14:paraId="74A00313" w14:textId="77777777" w:rsidR="00FB41FC" w:rsidRPr="00D1776F" w:rsidRDefault="00FB41FC" w:rsidP="00FB41FC">
            <w:pPr>
              <w:pStyle w:val="NoSpacing"/>
              <w:jc w:val="center"/>
            </w:pPr>
            <w:r w:rsidRPr="00D1776F">
              <w:t>+0.5</w:t>
            </w:r>
          </w:p>
        </w:tc>
        <w:tc>
          <w:tcPr>
            <w:tcW w:w="1268" w:type="dxa"/>
            <w:textDirection w:val="btLr"/>
            <w:vAlign w:val="center"/>
          </w:tcPr>
          <w:p w14:paraId="39A2DD27" w14:textId="77777777" w:rsidR="00FB41FC" w:rsidRPr="00D1776F" w:rsidRDefault="00FB41FC" w:rsidP="00FB41FC">
            <w:pPr>
              <w:pStyle w:val="NoSpacing"/>
              <w:jc w:val="center"/>
            </w:pPr>
            <w:r w:rsidRPr="00D1776F">
              <w:rPr>
                <w:u w:val="single"/>
              </w:rPr>
              <w:t>+</w:t>
            </w:r>
            <w:r w:rsidRPr="00D1776F">
              <w:t>0.2</w:t>
            </w:r>
          </w:p>
        </w:tc>
        <w:tc>
          <w:tcPr>
            <w:tcW w:w="1260" w:type="dxa"/>
            <w:textDirection w:val="btLr"/>
            <w:vAlign w:val="center"/>
          </w:tcPr>
          <w:p w14:paraId="380AE547" w14:textId="77777777" w:rsidR="00FB41FC" w:rsidRPr="00D1776F" w:rsidRDefault="00FB41FC" w:rsidP="00FB41FC">
            <w:pPr>
              <w:pStyle w:val="NoSpacing"/>
              <w:jc w:val="center"/>
            </w:pPr>
            <w:r w:rsidRPr="00D1776F">
              <w:rPr>
                <w:u w:val="single"/>
              </w:rPr>
              <w:t>+</w:t>
            </w:r>
            <w:r w:rsidRPr="00D1776F">
              <w:t>0.2</w:t>
            </w:r>
          </w:p>
        </w:tc>
        <w:tc>
          <w:tcPr>
            <w:tcW w:w="1260" w:type="dxa"/>
            <w:textDirection w:val="btLr"/>
            <w:vAlign w:val="center"/>
          </w:tcPr>
          <w:p w14:paraId="150AB2E8" w14:textId="77777777" w:rsidR="00FB41FC" w:rsidRPr="00D1776F" w:rsidRDefault="00FB41FC" w:rsidP="00FB41FC">
            <w:pPr>
              <w:pStyle w:val="NoSpacing"/>
              <w:jc w:val="center"/>
            </w:pPr>
            <w:r w:rsidRPr="00D1776F">
              <w:rPr>
                <w:u w:val="single"/>
              </w:rPr>
              <w:t>+</w:t>
            </w:r>
            <w:r w:rsidRPr="00D1776F">
              <w:t>5</w:t>
            </w:r>
          </w:p>
        </w:tc>
        <w:tc>
          <w:tcPr>
            <w:tcW w:w="1657" w:type="dxa"/>
            <w:vMerge/>
            <w:textDirection w:val="btLr"/>
          </w:tcPr>
          <w:p w14:paraId="567E2727" w14:textId="77777777" w:rsidR="00FB41FC" w:rsidRPr="00D1776F" w:rsidRDefault="00FB41FC" w:rsidP="00FB41FC">
            <w:pPr>
              <w:pStyle w:val="NoSpacing"/>
              <w:rPr>
                <w:sz w:val="16"/>
              </w:rPr>
            </w:pPr>
          </w:p>
        </w:tc>
      </w:tr>
      <w:tr w:rsidR="00FB41FC" w:rsidRPr="00D1776F" w14:paraId="500E31B8" w14:textId="77777777" w:rsidTr="00FB41FC">
        <w:trPr>
          <w:cantSplit/>
          <w:trHeight w:val="720"/>
          <w:jc w:val="center"/>
        </w:trPr>
        <w:tc>
          <w:tcPr>
            <w:tcW w:w="903" w:type="dxa"/>
            <w:vMerge/>
            <w:textDirection w:val="btLr"/>
          </w:tcPr>
          <w:p w14:paraId="5B551052" w14:textId="77777777" w:rsidR="00FB41FC" w:rsidRPr="00D1776F" w:rsidRDefault="00FB41FC" w:rsidP="00FB41FC">
            <w:pPr>
              <w:pStyle w:val="NoSpacing"/>
              <w:rPr>
                <w:sz w:val="16"/>
              </w:rPr>
            </w:pPr>
          </w:p>
        </w:tc>
        <w:tc>
          <w:tcPr>
            <w:tcW w:w="532" w:type="dxa"/>
            <w:vMerge/>
            <w:tcBorders>
              <w:bottom w:val="single" w:sz="4" w:space="0" w:color="auto"/>
            </w:tcBorders>
            <w:textDirection w:val="btLr"/>
          </w:tcPr>
          <w:p w14:paraId="696002FC" w14:textId="77777777" w:rsidR="00FB41FC" w:rsidRPr="00D1776F" w:rsidRDefault="00FB41FC" w:rsidP="00FB41FC">
            <w:pPr>
              <w:pStyle w:val="NoSpacing"/>
              <w:rPr>
                <w:rFonts w:eastAsia="Arial Unicode MS"/>
              </w:rPr>
            </w:pPr>
          </w:p>
        </w:tc>
        <w:tc>
          <w:tcPr>
            <w:tcW w:w="442" w:type="dxa"/>
            <w:tcBorders>
              <w:bottom w:val="single" w:sz="4" w:space="0" w:color="auto"/>
            </w:tcBorders>
            <w:textDirection w:val="btLr"/>
          </w:tcPr>
          <w:p w14:paraId="235F7EA7" w14:textId="77777777" w:rsidR="00FB41FC" w:rsidRPr="00D1776F" w:rsidRDefault="00FB41FC" w:rsidP="00FB41FC">
            <w:pPr>
              <w:pStyle w:val="NoSpacing"/>
              <w:jc w:val="center"/>
              <w:rPr>
                <w:rFonts w:eastAsia="Arial Unicode MS"/>
              </w:rPr>
            </w:pPr>
            <w:r w:rsidRPr="00D1776F">
              <w:rPr>
                <w:rFonts w:eastAsia="Arial Unicode MS"/>
              </w:rPr>
              <w:t>A</w:t>
            </w:r>
          </w:p>
        </w:tc>
        <w:tc>
          <w:tcPr>
            <w:tcW w:w="1274" w:type="dxa"/>
            <w:textDirection w:val="btLr"/>
            <w:vAlign w:val="center"/>
          </w:tcPr>
          <w:p w14:paraId="218A7EDF" w14:textId="77777777" w:rsidR="00FB41FC" w:rsidRPr="00D1776F" w:rsidRDefault="00FB41FC" w:rsidP="00FB41FC">
            <w:pPr>
              <w:pStyle w:val="NoSpacing"/>
              <w:jc w:val="center"/>
            </w:pPr>
            <w:r w:rsidRPr="00D1776F">
              <w:t>+0.5</w:t>
            </w:r>
          </w:p>
        </w:tc>
        <w:tc>
          <w:tcPr>
            <w:tcW w:w="1268" w:type="dxa"/>
            <w:textDirection w:val="btLr"/>
            <w:vAlign w:val="center"/>
          </w:tcPr>
          <w:p w14:paraId="5931FF50" w14:textId="77777777" w:rsidR="00FB41FC" w:rsidRPr="00D1776F" w:rsidRDefault="00FB41FC" w:rsidP="00FB41FC">
            <w:pPr>
              <w:pStyle w:val="NoSpacing"/>
              <w:jc w:val="center"/>
            </w:pPr>
            <w:r w:rsidRPr="00D1776F">
              <w:rPr>
                <w:u w:val="single"/>
              </w:rPr>
              <w:t>+</w:t>
            </w:r>
            <w:r w:rsidRPr="00D1776F">
              <w:t>0.1</w:t>
            </w:r>
          </w:p>
        </w:tc>
        <w:tc>
          <w:tcPr>
            <w:tcW w:w="1260" w:type="dxa"/>
            <w:textDirection w:val="btLr"/>
            <w:vAlign w:val="center"/>
          </w:tcPr>
          <w:p w14:paraId="6E1C72C8" w14:textId="77777777" w:rsidR="00FB41FC" w:rsidRPr="00D1776F" w:rsidRDefault="00FB41FC" w:rsidP="00FB41FC">
            <w:pPr>
              <w:pStyle w:val="NoSpacing"/>
              <w:jc w:val="center"/>
            </w:pPr>
            <w:r w:rsidRPr="00D1776F">
              <w:rPr>
                <w:u w:val="single"/>
              </w:rPr>
              <w:t>+</w:t>
            </w:r>
            <w:r w:rsidRPr="00D1776F">
              <w:t>0.2</w:t>
            </w:r>
          </w:p>
        </w:tc>
        <w:tc>
          <w:tcPr>
            <w:tcW w:w="1260" w:type="dxa"/>
            <w:textDirection w:val="btLr"/>
            <w:vAlign w:val="center"/>
          </w:tcPr>
          <w:p w14:paraId="546C50E0" w14:textId="77777777" w:rsidR="00FB41FC" w:rsidRPr="00D1776F" w:rsidRDefault="00FB41FC" w:rsidP="00FB41FC">
            <w:pPr>
              <w:pStyle w:val="NoSpacing"/>
              <w:jc w:val="center"/>
            </w:pPr>
            <w:r w:rsidRPr="00D1776F">
              <w:rPr>
                <w:u w:val="single"/>
              </w:rPr>
              <w:t>+</w:t>
            </w:r>
            <w:r w:rsidRPr="00D1776F">
              <w:t>3</w:t>
            </w:r>
          </w:p>
        </w:tc>
        <w:tc>
          <w:tcPr>
            <w:tcW w:w="1657" w:type="dxa"/>
            <w:vMerge/>
            <w:textDirection w:val="btLr"/>
          </w:tcPr>
          <w:p w14:paraId="5A6782B5" w14:textId="77777777" w:rsidR="00FB41FC" w:rsidRPr="00D1776F" w:rsidRDefault="00FB41FC" w:rsidP="00FB41FC">
            <w:pPr>
              <w:pStyle w:val="NoSpacing"/>
              <w:rPr>
                <w:sz w:val="16"/>
              </w:rPr>
            </w:pPr>
          </w:p>
        </w:tc>
      </w:tr>
      <w:tr w:rsidR="00FB41FC" w:rsidRPr="00D1776F" w14:paraId="1D7C2FAB" w14:textId="77777777" w:rsidTr="00FB41FC">
        <w:trPr>
          <w:cantSplit/>
          <w:trHeight w:val="2645"/>
          <w:jc w:val="center"/>
        </w:trPr>
        <w:tc>
          <w:tcPr>
            <w:tcW w:w="903" w:type="dxa"/>
            <w:vMerge/>
            <w:textDirection w:val="btLr"/>
          </w:tcPr>
          <w:p w14:paraId="4B964320" w14:textId="77777777" w:rsidR="00FB41FC" w:rsidRPr="00D1776F" w:rsidRDefault="00FB41FC" w:rsidP="00FB41FC">
            <w:pPr>
              <w:pStyle w:val="NoSpacing"/>
              <w:rPr>
                <w:sz w:val="16"/>
              </w:rPr>
            </w:pPr>
          </w:p>
        </w:tc>
        <w:tc>
          <w:tcPr>
            <w:tcW w:w="532" w:type="dxa"/>
            <w:tcBorders>
              <w:right w:val="nil"/>
            </w:tcBorders>
            <w:textDirection w:val="btLr"/>
            <w:vAlign w:val="center"/>
          </w:tcPr>
          <w:p w14:paraId="5E99EFF3" w14:textId="77777777" w:rsidR="00FB41FC" w:rsidRPr="00D1776F" w:rsidRDefault="00FB41FC" w:rsidP="00FB41FC">
            <w:pPr>
              <w:pStyle w:val="NoSpacing"/>
              <w:rPr>
                <w:sz w:val="16"/>
              </w:rPr>
            </w:pPr>
          </w:p>
        </w:tc>
        <w:tc>
          <w:tcPr>
            <w:tcW w:w="442" w:type="dxa"/>
            <w:tcBorders>
              <w:left w:val="nil"/>
            </w:tcBorders>
            <w:textDirection w:val="btLr"/>
            <w:vAlign w:val="center"/>
          </w:tcPr>
          <w:p w14:paraId="52972880" w14:textId="77777777" w:rsidR="00FB41FC" w:rsidRPr="0056230A" w:rsidRDefault="00FB41FC" w:rsidP="00FB41FC">
            <w:pPr>
              <w:pStyle w:val="NoSpacing"/>
              <w:rPr>
                <w:rStyle w:val="Strong"/>
              </w:rPr>
            </w:pPr>
            <w:r w:rsidRPr="0056230A">
              <w:rPr>
                <w:rStyle w:val="Strong"/>
              </w:rPr>
              <w:t>Location Description</w:t>
            </w:r>
          </w:p>
        </w:tc>
        <w:tc>
          <w:tcPr>
            <w:tcW w:w="1274" w:type="dxa"/>
            <w:textDirection w:val="btLr"/>
            <w:vAlign w:val="center"/>
          </w:tcPr>
          <w:p w14:paraId="0BF98D92" w14:textId="77777777" w:rsidR="00FB41FC" w:rsidRPr="00D1776F" w:rsidRDefault="00FB41FC" w:rsidP="00FB41FC">
            <w:pPr>
              <w:pStyle w:val="NoSpacing"/>
            </w:pPr>
            <w:r w:rsidRPr="00D1776F">
              <w:t>Roadbed width (ft)</w:t>
            </w:r>
          </w:p>
        </w:tc>
        <w:tc>
          <w:tcPr>
            <w:tcW w:w="1268" w:type="dxa"/>
            <w:textDirection w:val="btLr"/>
            <w:vAlign w:val="center"/>
          </w:tcPr>
          <w:p w14:paraId="7FB8D00F" w14:textId="77777777" w:rsidR="00FB41FC" w:rsidRPr="00D1776F" w:rsidRDefault="00FB41FC" w:rsidP="00FB41FC">
            <w:pPr>
              <w:pStyle w:val="NoSpacing"/>
            </w:pPr>
            <w:r w:rsidRPr="00D1776F">
              <w:t>Subgrade elevation</w:t>
            </w:r>
          </w:p>
          <w:p w14:paraId="7012CE3A" w14:textId="77777777" w:rsidR="00FB41FC" w:rsidRPr="00D1776F" w:rsidRDefault="00FB41FC" w:rsidP="00FB41FC">
            <w:pPr>
              <w:pStyle w:val="NoSpacing"/>
            </w:pPr>
            <w:r w:rsidRPr="00D1776F">
              <w:t>(ft)</w:t>
            </w:r>
          </w:p>
        </w:tc>
        <w:tc>
          <w:tcPr>
            <w:tcW w:w="1260" w:type="dxa"/>
            <w:textDirection w:val="btLr"/>
            <w:vAlign w:val="center"/>
          </w:tcPr>
          <w:p w14:paraId="1C7E6DCD" w14:textId="77777777" w:rsidR="00FB41FC" w:rsidRPr="00D1776F" w:rsidRDefault="00FB41FC" w:rsidP="00FB41FC">
            <w:pPr>
              <w:pStyle w:val="NoSpacing"/>
            </w:pPr>
            <w:r w:rsidRPr="00D1776F">
              <w:t>Centerline alignment (ft)</w:t>
            </w:r>
          </w:p>
        </w:tc>
        <w:tc>
          <w:tcPr>
            <w:tcW w:w="1260" w:type="dxa"/>
            <w:textDirection w:val="btLr"/>
            <w:vAlign w:val="center"/>
          </w:tcPr>
          <w:p w14:paraId="39470626" w14:textId="77777777" w:rsidR="00FB41FC" w:rsidRPr="00D1776F" w:rsidRDefault="00FB41FC" w:rsidP="00FB41FC">
            <w:pPr>
              <w:pStyle w:val="NoSpacing"/>
            </w:pPr>
            <w:r w:rsidRPr="00D1776F">
              <w:t xml:space="preserve">Slopes, excavation, and embankment </w:t>
            </w:r>
          </w:p>
          <w:p w14:paraId="74C3ADE1" w14:textId="77777777" w:rsidR="00FB41FC" w:rsidRPr="00D1776F" w:rsidRDefault="00FB41FC" w:rsidP="00FB41FC">
            <w:pPr>
              <w:pStyle w:val="NoSpacing"/>
            </w:pPr>
            <w:r w:rsidRPr="00D1776F">
              <w:t>(% slope</w:t>
            </w:r>
            <w:r w:rsidRPr="00D1776F">
              <w:rPr>
                <w:vertAlign w:val="superscript"/>
              </w:rPr>
              <w:t>(b)</w:t>
            </w:r>
            <w:r w:rsidRPr="00D1776F">
              <w:t>)</w:t>
            </w:r>
          </w:p>
        </w:tc>
        <w:tc>
          <w:tcPr>
            <w:tcW w:w="1657" w:type="dxa"/>
            <w:vMerge/>
            <w:textDirection w:val="btLr"/>
          </w:tcPr>
          <w:p w14:paraId="11F274EC" w14:textId="77777777" w:rsidR="00FB41FC" w:rsidRPr="00D1776F" w:rsidRDefault="00FB41FC" w:rsidP="00FB41FC">
            <w:pPr>
              <w:pStyle w:val="NoSpacing"/>
              <w:rPr>
                <w:sz w:val="16"/>
              </w:rPr>
            </w:pPr>
          </w:p>
        </w:tc>
      </w:tr>
    </w:tbl>
    <w:p w14:paraId="403D73DC" w14:textId="77777777" w:rsidR="00FB41FC" w:rsidRDefault="00FB41FC" w:rsidP="00FB41FC">
      <w:r>
        <w:br w:type="page"/>
      </w:r>
    </w:p>
    <w:p w14:paraId="1092965E" w14:textId="77777777" w:rsidR="00FB41FC" w:rsidRPr="00D66CC8" w:rsidRDefault="00FB41FC" w:rsidP="00FB41FC">
      <w:pPr>
        <w:pStyle w:val="Heading1"/>
        <w:rPr>
          <w:rFonts w:ascii="Times New Roman" w:hAnsi="Times New Roman" w:cs="Times New Roman"/>
          <w:color w:val="auto"/>
          <w:sz w:val="24"/>
          <w:szCs w:val="24"/>
        </w:rPr>
      </w:pPr>
      <w:bookmarkStart w:id="98" w:name="_Toc129760503"/>
      <w:r w:rsidRPr="00D66CC8">
        <w:rPr>
          <w:rFonts w:ascii="Times New Roman" w:hAnsi="Times New Roman" w:cs="Times New Roman"/>
          <w:color w:val="auto"/>
          <w:sz w:val="24"/>
          <w:szCs w:val="24"/>
        </w:rPr>
        <w:lastRenderedPageBreak/>
        <w:t>208 - Structure Excavation and Backfill for Selected Major Structures</w:t>
      </w:r>
      <w:bookmarkEnd w:id="97"/>
      <w:bookmarkEnd w:id="98"/>
    </w:p>
    <w:p w14:paraId="629F46A6" w14:textId="77777777" w:rsidR="00FB41FC" w:rsidRDefault="00FB41FC" w:rsidP="00FB41FC">
      <w:pPr>
        <w:jc w:val="right"/>
        <w:rPr>
          <w:color w:val="000000"/>
          <w:sz w:val="16"/>
        </w:rPr>
      </w:pPr>
      <w:bookmarkStart w:id="99" w:name="_Toc353367882"/>
      <w:r w:rsidRPr="00152505">
        <w:rPr>
          <w:color w:val="000000"/>
          <w:sz w:val="16"/>
        </w:rPr>
        <w:t>208.07_National_11_8_2016</w:t>
      </w:r>
    </w:p>
    <w:p w14:paraId="1366387B" w14:textId="77777777" w:rsidR="00FB41FC" w:rsidRDefault="00FB41FC" w:rsidP="00FB41FC">
      <w:pPr>
        <w:pStyle w:val="InstructionRequired"/>
      </w:pPr>
      <w:r>
        <w:t>Add the following to Subsection 208.07:</w:t>
      </w:r>
    </w:p>
    <w:p w14:paraId="539188EB" w14:textId="77777777" w:rsidR="00FB41FC" w:rsidRDefault="00FB41FC" w:rsidP="00FB41FC">
      <w:pPr>
        <w:pStyle w:val="Heading2"/>
      </w:pPr>
      <w:bookmarkStart w:id="100" w:name="_Toc488140857"/>
      <w:bookmarkStart w:id="101" w:name="_Toc129760504"/>
      <w:r>
        <w:t>208.07 Dewatering.</w:t>
      </w:r>
      <w:bookmarkEnd w:id="100"/>
      <w:bookmarkEnd w:id="101"/>
    </w:p>
    <w:p w14:paraId="113E8F18" w14:textId="77777777" w:rsidR="00FB41FC" w:rsidRDefault="00FB41FC" w:rsidP="00FB41FC">
      <w:r>
        <w:t>Construct diversions according to Subsection 157.10 Diversions. Submit dewatering plans according to Subsection 104.03.</w:t>
      </w:r>
    </w:p>
    <w:p w14:paraId="28043887" w14:textId="77777777" w:rsidR="00FB41FC" w:rsidRPr="00D66CC8" w:rsidRDefault="00FB41FC" w:rsidP="00FB41FC">
      <w:pPr>
        <w:pStyle w:val="Heading1"/>
        <w:rPr>
          <w:rFonts w:ascii="Times New Roman" w:hAnsi="Times New Roman" w:cs="Times New Roman"/>
          <w:color w:val="auto"/>
          <w:sz w:val="24"/>
          <w:szCs w:val="24"/>
        </w:rPr>
      </w:pPr>
      <w:bookmarkStart w:id="102" w:name="_Toc353367884"/>
      <w:bookmarkStart w:id="103" w:name="_Toc56575693"/>
      <w:bookmarkStart w:id="104" w:name="_Toc129760505"/>
      <w:bookmarkEnd w:id="99"/>
      <w:r w:rsidRPr="00D66CC8">
        <w:rPr>
          <w:rFonts w:ascii="Times New Roman" w:hAnsi="Times New Roman" w:cs="Times New Roman"/>
          <w:color w:val="auto"/>
          <w:sz w:val="24"/>
          <w:szCs w:val="24"/>
        </w:rPr>
        <w:t>301 - Untreated Aggregate Courses</w:t>
      </w:r>
      <w:bookmarkEnd w:id="102"/>
      <w:bookmarkEnd w:id="103"/>
      <w:bookmarkEnd w:id="104"/>
    </w:p>
    <w:p w14:paraId="44F95E59" w14:textId="77777777" w:rsidR="00FB41FC" w:rsidRDefault="00FB41FC" w:rsidP="00FB41FC">
      <w:pPr>
        <w:jc w:val="right"/>
        <w:rPr>
          <w:color w:val="000000"/>
          <w:sz w:val="16"/>
        </w:rPr>
      </w:pPr>
      <w:bookmarkStart w:id="105" w:name="_Toc44400985"/>
      <w:bookmarkStart w:id="106" w:name="_Toc353367893"/>
      <w:r w:rsidRPr="00152505">
        <w:rPr>
          <w:color w:val="000000"/>
          <w:sz w:val="16"/>
        </w:rPr>
        <w:t>301.03_National_7_17_2017</w:t>
      </w:r>
    </w:p>
    <w:p w14:paraId="2DA544DD" w14:textId="77777777" w:rsidR="00FB41FC" w:rsidRPr="00E76B8D" w:rsidRDefault="00FB41FC" w:rsidP="00FB41FC">
      <w:pPr>
        <w:pStyle w:val="InstructionRequired"/>
      </w:pPr>
      <w:bookmarkStart w:id="107" w:name="_Toc44400981"/>
      <w:bookmarkStart w:id="108" w:name="_Toc355276819"/>
      <w:r w:rsidRPr="00E76B8D">
        <w:t>Add the following to Subsection 301.03:</w:t>
      </w:r>
    </w:p>
    <w:p w14:paraId="384FA588" w14:textId="77777777" w:rsidR="00FB41FC" w:rsidRPr="00357E5D" w:rsidRDefault="00FB41FC" w:rsidP="00FB41FC">
      <w:pPr>
        <w:pStyle w:val="Heading2"/>
      </w:pPr>
      <w:bookmarkStart w:id="109" w:name="_Toc488140864"/>
      <w:bookmarkStart w:id="110" w:name="_Toc129760506"/>
      <w:r w:rsidRPr="00357E5D">
        <w:t>301.03 General.</w:t>
      </w:r>
      <w:bookmarkEnd w:id="107"/>
      <w:bookmarkEnd w:id="108"/>
      <w:bookmarkEnd w:id="109"/>
      <w:bookmarkEnd w:id="110"/>
      <w:r w:rsidRPr="00357E5D">
        <w:t xml:space="preserve"> </w:t>
      </w:r>
    </w:p>
    <w:p w14:paraId="628E24AD" w14:textId="77777777" w:rsidR="00FB41FC" w:rsidRPr="00E76B8D" w:rsidRDefault="00FB41FC" w:rsidP="00FB41FC">
      <w:r w:rsidRPr="00E76B8D">
        <w:t xml:space="preserve">Written approval of the roadbed is required before placing aggregate.  </w:t>
      </w:r>
    </w:p>
    <w:p w14:paraId="0221EBA0" w14:textId="77777777" w:rsidR="00FB41FC" w:rsidRPr="00E76B8D" w:rsidRDefault="00FB41FC" w:rsidP="00FB41FC">
      <w:r w:rsidRPr="00E76B8D">
        <w:t xml:space="preserve">For pit run or grid-rolled material, furnish material smaller than the maximum size, no gradation will be required otherwise. After processing on the road, remove all oversize material from the road and dispose as directed by the CO.  </w:t>
      </w:r>
    </w:p>
    <w:p w14:paraId="6A590661" w14:textId="77777777" w:rsidR="00FB41FC" w:rsidRPr="00E76B8D" w:rsidRDefault="00FB41FC" w:rsidP="00FB41FC">
      <w:r w:rsidRPr="00E76B8D">
        <w:t>Provide additives or binder, if required, at the proportions specified.</w:t>
      </w:r>
    </w:p>
    <w:p w14:paraId="7456AC5A" w14:textId="77777777" w:rsidR="00FB41FC" w:rsidRPr="00E76B8D" w:rsidRDefault="00FB41FC" w:rsidP="00FB41FC">
      <w:r w:rsidRPr="00E76B8D">
        <w:t>Develop and use Government furnished sources according to Section 105.</w:t>
      </w:r>
    </w:p>
    <w:p w14:paraId="3C1EE5DE" w14:textId="77777777" w:rsidR="00FB41FC" w:rsidRPr="00E76B8D" w:rsidRDefault="00FB41FC" w:rsidP="00FB41FC">
      <w:r w:rsidRPr="00E76B8D">
        <w:t>If the aggregate is produced and stockpiled before placement, handle and stockpile according to Section 3</w:t>
      </w:r>
      <w:r>
        <w:t>14</w:t>
      </w:r>
      <w:r w:rsidRPr="00E76B8D">
        <w:t xml:space="preserve">. </w:t>
      </w:r>
    </w:p>
    <w:p w14:paraId="08654227" w14:textId="77777777" w:rsidR="00FB41FC" w:rsidRDefault="00FB41FC" w:rsidP="00FB41FC">
      <w:pPr>
        <w:jc w:val="right"/>
        <w:rPr>
          <w:color w:val="000000"/>
          <w:sz w:val="16"/>
        </w:rPr>
      </w:pPr>
      <w:r w:rsidRPr="00152505">
        <w:rPr>
          <w:color w:val="000000"/>
          <w:sz w:val="16"/>
        </w:rPr>
        <w:t>301.05_National_7_17_2017</w:t>
      </w:r>
    </w:p>
    <w:p w14:paraId="2FA7971A" w14:textId="77777777" w:rsidR="00FB41FC" w:rsidRPr="00DE3203" w:rsidRDefault="00FB41FC" w:rsidP="00FB41FC">
      <w:pPr>
        <w:pStyle w:val="Instruction"/>
      </w:pPr>
      <w:bookmarkStart w:id="111" w:name="_Toc44400983"/>
      <w:bookmarkStart w:id="112" w:name="_Toc355276821"/>
      <w:r w:rsidRPr="00DE3203">
        <w:t>Delete Subsection 301.05 and replace with the following:</w:t>
      </w:r>
    </w:p>
    <w:p w14:paraId="4B5C9E7B" w14:textId="77777777" w:rsidR="00FB41FC" w:rsidRPr="00295C48" w:rsidRDefault="00FB41FC" w:rsidP="00FB41FC">
      <w:pPr>
        <w:pStyle w:val="Heading2"/>
      </w:pPr>
      <w:bookmarkStart w:id="113" w:name="_Toc488140865"/>
      <w:bookmarkStart w:id="114" w:name="_Toc129760507"/>
      <w:r w:rsidRPr="00295C48">
        <w:t>301.05 Compacting.</w:t>
      </w:r>
      <w:bookmarkEnd w:id="113"/>
      <w:bookmarkEnd w:id="114"/>
    </w:p>
    <w:bookmarkEnd w:id="111"/>
    <w:bookmarkEnd w:id="112"/>
    <w:p w14:paraId="3B38ACF3" w14:textId="77777777" w:rsidR="00FB41FC" w:rsidRPr="00DE3203" w:rsidRDefault="00FB41FC" w:rsidP="00FB41FC">
      <w:r w:rsidRPr="00DE3203">
        <w:t>Compact each layer full width.  Roll from the sides to the center, parallel to the centerline of the road.  Along curbs, headers, walls, and all places not accessible to the roller, compact the material with approved tampers or compactors.</w:t>
      </w:r>
    </w:p>
    <w:p w14:paraId="084FBF12" w14:textId="77777777" w:rsidR="00FB41FC" w:rsidRPr="00DE3203" w:rsidRDefault="00FB41FC" w:rsidP="00FB41FC">
      <w:r w:rsidRPr="00DE3203">
        <w:t>Compact the aggregate using one of the following methods as specified:</w:t>
      </w:r>
    </w:p>
    <w:p w14:paraId="7661D261" w14:textId="77777777" w:rsidR="00FB41FC" w:rsidRPr="00DE3203" w:rsidRDefault="00FB41FC" w:rsidP="00FB41FC">
      <w:pPr>
        <w:pStyle w:val="ListParagraph"/>
        <w:numPr>
          <w:ilvl w:val="0"/>
          <w:numId w:val="20"/>
        </w:numPr>
        <w:spacing w:after="160" w:line="259" w:lineRule="auto"/>
      </w:pPr>
      <w:r w:rsidRPr="00DE3203">
        <w:rPr>
          <w:rStyle w:val="Strong"/>
        </w:rPr>
        <w:t>Compaction A.</w:t>
      </w:r>
      <w:r w:rsidRPr="00DE3203">
        <w:t xml:space="preserve">  Operating spreading and hauling equipment over the full width of the </w:t>
      </w:r>
      <w:proofErr w:type="spellStart"/>
      <w:r w:rsidRPr="00DE3203">
        <w:t>travelway</w:t>
      </w:r>
      <w:proofErr w:type="spellEnd"/>
      <w:r w:rsidRPr="00DE3203">
        <w:t>.</w:t>
      </w:r>
    </w:p>
    <w:p w14:paraId="21D0BFF6" w14:textId="77777777" w:rsidR="00FB41FC" w:rsidRPr="00DE3203" w:rsidRDefault="00FB41FC" w:rsidP="00FB41FC">
      <w:pPr>
        <w:pStyle w:val="ListParagraph"/>
        <w:numPr>
          <w:ilvl w:val="0"/>
          <w:numId w:val="20"/>
        </w:numPr>
        <w:spacing w:after="160" w:line="259" w:lineRule="auto"/>
      </w:pPr>
      <w:r w:rsidRPr="00DE3203">
        <w:rPr>
          <w:rStyle w:val="Strong"/>
        </w:rPr>
        <w:t>Compaction B.</w:t>
      </w:r>
      <w:r w:rsidRPr="00DE3203">
        <w:t xml:space="preserve">  Operate rollers and compact as specified in Subsection 204.11(a)(1).</w:t>
      </w:r>
    </w:p>
    <w:p w14:paraId="6061096C" w14:textId="77777777" w:rsidR="00FB41FC" w:rsidRPr="00DE3203" w:rsidRDefault="00FB41FC" w:rsidP="00FB41FC">
      <w:pPr>
        <w:pStyle w:val="ListParagraph"/>
        <w:numPr>
          <w:ilvl w:val="0"/>
          <w:numId w:val="20"/>
        </w:numPr>
        <w:spacing w:after="160" w:line="259" w:lineRule="auto"/>
      </w:pPr>
      <w:r w:rsidRPr="00DE3203">
        <w:rPr>
          <w:rStyle w:val="Strong"/>
        </w:rPr>
        <w:t>Compaction C.</w:t>
      </w:r>
      <w:r w:rsidRPr="00DE3203">
        <w:t xml:space="preserve">  Moisten or dry the aggregate to a uniform moisture content between 5 and 7 percent based on total dry weight of the mixture. Operate rollers and compact as specified in Subsection 204.11(a)(1).</w:t>
      </w:r>
    </w:p>
    <w:p w14:paraId="05B351E6" w14:textId="77777777" w:rsidR="00FB41FC" w:rsidRPr="00DE3203" w:rsidRDefault="00FB41FC" w:rsidP="00FB41FC">
      <w:pPr>
        <w:pStyle w:val="ListParagraph"/>
        <w:numPr>
          <w:ilvl w:val="0"/>
          <w:numId w:val="20"/>
        </w:numPr>
        <w:spacing w:after="160" w:line="259" w:lineRule="auto"/>
      </w:pPr>
      <w:r w:rsidRPr="00DE3203">
        <w:rPr>
          <w:rStyle w:val="Strong"/>
        </w:rPr>
        <w:lastRenderedPageBreak/>
        <w:t>Compaction D.</w:t>
      </w:r>
      <w:r w:rsidRPr="00DE3203">
        <w:t xml:space="preserve">  Compact to a density of at least 95 percent of the maximum density, as determined by AASHTO T 99, method C or D.</w:t>
      </w:r>
    </w:p>
    <w:p w14:paraId="4B5999FA" w14:textId="77777777" w:rsidR="00FB41FC" w:rsidRPr="00DE3203" w:rsidRDefault="00FB41FC" w:rsidP="00FB41FC">
      <w:pPr>
        <w:pStyle w:val="ListParagraph"/>
        <w:numPr>
          <w:ilvl w:val="0"/>
          <w:numId w:val="20"/>
        </w:numPr>
        <w:spacing w:after="160" w:line="259" w:lineRule="auto"/>
      </w:pPr>
      <w:r w:rsidRPr="00DE3203">
        <w:rPr>
          <w:rStyle w:val="Strong"/>
        </w:rPr>
        <w:t>Compaction E</w:t>
      </w:r>
      <w:r w:rsidRPr="00DE3203">
        <w:t>.  Compact to a density of at least 95 per-cent of the maximum density, as determined by AASHTO T 180, method C or D.</w:t>
      </w:r>
    </w:p>
    <w:p w14:paraId="4774F937" w14:textId="77777777" w:rsidR="00FB41FC" w:rsidRPr="00DE3203" w:rsidRDefault="00FB41FC" w:rsidP="00FB41FC">
      <w:r w:rsidRPr="00DE3203">
        <w:t xml:space="preserve">For all compaction methods, blade the surface of each layer during the compaction operations to remove irregularities and produce a smooth, even surface.  When a density requirement is specified, determine the </w:t>
      </w:r>
      <w:proofErr w:type="gramStart"/>
      <w:r w:rsidRPr="00DE3203">
        <w:t>in place</w:t>
      </w:r>
      <w:proofErr w:type="gramEnd"/>
      <w:r w:rsidRPr="00DE3203">
        <w:t xml:space="preserve"> density and moisture content according to AASHTO T 310 or other approved test procedures.</w:t>
      </w:r>
    </w:p>
    <w:p w14:paraId="4652585C" w14:textId="77777777" w:rsidR="00FB41FC" w:rsidRPr="00B10F37" w:rsidRDefault="00FB41FC" w:rsidP="00B10F37">
      <w:pPr>
        <w:pStyle w:val="Heading1"/>
        <w:rPr>
          <w:rFonts w:ascii="Times New Roman" w:hAnsi="Times New Roman" w:cs="Times New Roman"/>
          <w:color w:val="auto"/>
          <w:sz w:val="24"/>
          <w:szCs w:val="24"/>
        </w:rPr>
      </w:pPr>
      <w:bookmarkStart w:id="115" w:name="_Toc56575696"/>
      <w:bookmarkStart w:id="116" w:name="_Toc129760508"/>
      <w:bookmarkStart w:id="117" w:name="_Toc353367903"/>
      <w:bookmarkEnd w:id="105"/>
      <w:bookmarkEnd w:id="106"/>
      <w:r w:rsidRPr="00B10F37">
        <w:rPr>
          <w:rFonts w:ascii="Times New Roman" w:hAnsi="Times New Roman" w:cs="Times New Roman"/>
          <w:color w:val="auto"/>
          <w:sz w:val="24"/>
          <w:szCs w:val="24"/>
        </w:rPr>
        <w:t>627 – Sod</w:t>
      </w:r>
      <w:bookmarkEnd w:id="115"/>
      <w:bookmarkEnd w:id="116"/>
    </w:p>
    <w:p w14:paraId="60148947" w14:textId="77777777" w:rsidR="00FB41FC" w:rsidRPr="00FA2664" w:rsidRDefault="00FB41FC" w:rsidP="00FB41FC">
      <w:pPr>
        <w:pStyle w:val="Heading2"/>
        <w:ind w:firstLine="540"/>
        <w:rPr>
          <w:rFonts w:eastAsia="Times New Roman"/>
          <w:b w:val="0"/>
          <w:bCs w:val="0"/>
          <w:noProof/>
          <w:color w:val="000000"/>
          <w:szCs w:val="24"/>
        </w:rPr>
      </w:pPr>
      <w:bookmarkStart w:id="118" w:name="_Toc56575697"/>
      <w:bookmarkStart w:id="119" w:name="_Toc129760509"/>
      <w:r w:rsidRPr="00FA2664">
        <w:rPr>
          <w:rFonts w:eastAsia="Times New Roman"/>
          <w:b w:val="0"/>
          <w:bCs w:val="0"/>
          <w:noProof/>
          <w:color w:val="000000"/>
          <w:szCs w:val="24"/>
        </w:rPr>
        <w:t>Section 627</w:t>
      </w:r>
      <w:r>
        <w:rPr>
          <w:rFonts w:eastAsia="Times New Roman"/>
          <w:b w:val="0"/>
          <w:bCs w:val="0"/>
          <w:noProof/>
          <w:color w:val="000000"/>
          <w:szCs w:val="24"/>
        </w:rPr>
        <w:t xml:space="preserve"> shall remain in its entierty except as </w:t>
      </w:r>
      <w:r w:rsidRPr="00FA2664">
        <w:rPr>
          <w:rFonts w:eastAsia="Times New Roman"/>
          <w:b w:val="0"/>
          <w:bCs w:val="0"/>
          <w:noProof/>
          <w:color w:val="000000"/>
          <w:szCs w:val="24"/>
        </w:rPr>
        <w:t>modified</w:t>
      </w:r>
      <w:r>
        <w:rPr>
          <w:rFonts w:eastAsia="Times New Roman"/>
          <w:b w:val="0"/>
          <w:bCs w:val="0"/>
          <w:noProof/>
          <w:color w:val="000000"/>
          <w:szCs w:val="24"/>
        </w:rPr>
        <w:t xml:space="preserve"> below</w:t>
      </w:r>
      <w:r w:rsidRPr="00FA2664">
        <w:rPr>
          <w:rFonts w:eastAsia="Times New Roman"/>
          <w:b w:val="0"/>
          <w:bCs w:val="0"/>
          <w:noProof/>
          <w:color w:val="000000"/>
          <w:szCs w:val="24"/>
        </w:rPr>
        <w:t>:</w:t>
      </w:r>
      <w:bookmarkEnd w:id="118"/>
      <w:bookmarkEnd w:id="119"/>
    </w:p>
    <w:p w14:paraId="0EE34A0E" w14:textId="77777777" w:rsidR="00FB41FC" w:rsidRDefault="00FB41FC" w:rsidP="00FB41FC">
      <w:pPr>
        <w:ind w:left="540"/>
        <w:rPr>
          <w:rFonts w:eastAsia="Times New Roman"/>
          <w:noProof/>
          <w:color w:val="000000"/>
          <w:szCs w:val="24"/>
        </w:rPr>
      </w:pPr>
    </w:p>
    <w:p w14:paraId="409CA5B8" w14:textId="77777777" w:rsidR="00FB41FC" w:rsidRPr="00CB4930" w:rsidRDefault="00FB41FC" w:rsidP="00FB41FC">
      <w:pPr>
        <w:ind w:left="540"/>
        <w:rPr>
          <w:rFonts w:eastAsia="Times New Roman"/>
          <w:b/>
          <w:noProof/>
          <w:color w:val="000000"/>
          <w:szCs w:val="24"/>
        </w:rPr>
      </w:pPr>
      <w:r w:rsidRPr="00CB4930">
        <w:rPr>
          <w:rFonts w:eastAsia="Times New Roman"/>
          <w:b/>
          <w:noProof/>
          <w:color w:val="000000"/>
          <w:szCs w:val="24"/>
        </w:rPr>
        <w:t>627.02 – This section is modified as follows:</w:t>
      </w:r>
    </w:p>
    <w:p w14:paraId="548E6B3E" w14:textId="77777777" w:rsidR="00FB41FC" w:rsidRPr="00CB4930" w:rsidRDefault="00FB41FC" w:rsidP="00FB41FC">
      <w:pPr>
        <w:ind w:left="540"/>
        <w:rPr>
          <w:rFonts w:eastAsia="Times New Roman"/>
          <w:bCs/>
          <w:color w:val="000000" w:themeColor="text1"/>
          <w:szCs w:val="26"/>
        </w:rPr>
      </w:pPr>
      <w:r w:rsidRPr="00CB4930">
        <w:rPr>
          <w:rFonts w:eastAsia="Times New Roman"/>
          <w:bCs/>
          <w:color w:val="000000" w:themeColor="text1"/>
          <w:szCs w:val="26"/>
        </w:rPr>
        <w:t>627.02 Conform to the following Subsections:</w:t>
      </w:r>
    </w:p>
    <w:p w14:paraId="76B51CD6" w14:textId="77777777" w:rsidR="00FB41FC" w:rsidRPr="00CB4930" w:rsidRDefault="00FB41FC" w:rsidP="00FB41FC">
      <w:pPr>
        <w:ind w:left="990"/>
        <w:rPr>
          <w:rFonts w:eastAsia="Times New Roman"/>
          <w:bCs/>
          <w:color w:val="000000" w:themeColor="text1"/>
          <w:szCs w:val="26"/>
        </w:rPr>
      </w:pPr>
      <w:r w:rsidRPr="00CB4930">
        <w:rPr>
          <w:rFonts w:eastAsia="Times New Roman"/>
          <w:bCs/>
          <w:color w:val="000000" w:themeColor="text1"/>
          <w:szCs w:val="26"/>
        </w:rPr>
        <w:t>Agricultural limestone</w:t>
      </w:r>
      <w:r w:rsidRPr="00CB4930">
        <w:rPr>
          <w:rFonts w:eastAsia="Times New Roman"/>
          <w:bCs/>
          <w:color w:val="000000" w:themeColor="text1"/>
          <w:szCs w:val="26"/>
        </w:rPr>
        <w:tab/>
      </w:r>
      <w:r w:rsidRPr="00CB4930">
        <w:rPr>
          <w:rFonts w:eastAsia="Times New Roman"/>
          <w:bCs/>
          <w:color w:val="000000" w:themeColor="text1"/>
          <w:szCs w:val="26"/>
        </w:rPr>
        <w:tab/>
      </w:r>
      <w:r w:rsidRPr="00CB4930">
        <w:rPr>
          <w:rFonts w:eastAsia="Times New Roman"/>
          <w:bCs/>
          <w:color w:val="000000" w:themeColor="text1"/>
          <w:szCs w:val="26"/>
        </w:rPr>
        <w:tab/>
      </w:r>
      <w:r w:rsidRPr="00CB4930">
        <w:rPr>
          <w:rFonts w:eastAsia="Times New Roman"/>
          <w:bCs/>
          <w:color w:val="000000" w:themeColor="text1"/>
          <w:szCs w:val="26"/>
        </w:rPr>
        <w:tab/>
        <w:t>713.02</w:t>
      </w:r>
    </w:p>
    <w:p w14:paraId="1D202C7D" w14:textId="77777777" w:rsidR="00FB41FC" w:rsidRPr="00CB4930" w:rsidRDefault="00FB41FC" w:rsidP="00FB41FC">
      <w:pPr>
        <w:ind w:left="990"/>
        <w:rPr>
          <w:rFonts w:eastAsia="Times New Roman"/>
          <w:bCs/>
          <w:color w:val="000000" w:themeColor="text1"/>
          <w:szCs w:val="26"/>
        </w:rPr>
      </w:pPr>
      <w:r w:rsidRPr="00CB4930">
        <w:rPr>
          <w:rFonts w:eastAsia="Times New Roman"/>
          <w:bCs/>
          <w:color w:val="000000" w:themeColor="text1"/>
          <w:szCs w:val="26"/>
        </w:rPr>
        <w:t>Fertilizer</w:t>
      </w:r>
      <w:r w:rsidRPr="00CB4930">
        <w:rPr>
          <w:rFonts w:eastAsia="Times New Roman"/>
          <w:bCs/>
          <w:color w:val="000000" w:themeColor="text1"/>
          <w:szCs w:val="26"/>
        </w:rPr>
        <w:tab/>
      </w:r>
      <w:r w:rsidRPr="00CB4930">
        <w:rPr>
          <w:rFonts w:eastAsia="Times New Roman"/>
          <w:bCs/>
          <w:color w:val="000000" w:themeColor="text1"/>
          <w:szCs w:val="26"/>
        </w:rPr>
        <w:tab/>
      </w:r>
      <w:r w:rsidRPr="00CB4930">
        <w:rPr>
          <w:rFonts w:eastAsia="Times New Roman"/>
          <w:bCs/>
          <w:color w:val="000000" w:themeColor="text1"/>
          <w:szCs w:val="26"/>
        </w:rPr>
        <w:tab/>
      </w:r>
      <w:r w:rsidRPr="00CB4930">
        <w:rPr>
          <w:rFonts w:eastAsia="Times New Roman"/>
          <w:bCs/>
          <w:color w:val="000000" w:themeColor="text1"/>
          <w:szCs w:val="26"/>
        </w:rPr>
        <w:tab/>
      </w:r>
      <w:r w:rsidRPr="00CB4930">
        <w:rPr>
          <w:rFonts w:eastAsia="Times New Roman"/>
          <w:bCs/>
          <w:color w:val="000000" w:themeColor="text1"/>
          <w:szCs w:val="26"/>
        </w:rPr>
        <w:tab/>
      </w:r>
      <w:r w:rsidRPr="00CB4930">
        <w:rPr>
          <w:rFonts w:eastAsia="Times New Roman"/>
          <w:bCs/>
          <w:color w:val="000000" w:themeColor="text1"/>
          <w:szCs w:val="26"/>
        </w:rPr>
        <w:tab/>
        <w:t>713.03</w:t>
      </w:r>
    </w:p>
    <w:p w14:paraId="76577CDE" w14:textId="77777777" w:rsidR="00FB41FC" w:rsidRPr="00CB4930" w:rsidRDefault="00FB41FC" w:rsidP="00FB41FC">
      <w:pPr>
        <w:ind w:left="990"/>
        <w:rPr>
          <w:rFonts w:eastAsia="Times New Roman"/>
          <w:bCs/>
          <w:color w:val="000000" w:themeColor="text1"/>
          <w:szCs w:val="26"/>
        </w:rPr>
      </w:pPr>
      <w:r w:rsidRPr="00CB4930">
        <w:rPr>
          <w:rFonts w:eastAsia="Times New Roman"/>
          <w:bCs/>
          <w:color w:val="000000" w:themeColor="text1"/>
          <w:szCs w:val="26"/>
        </w:rPr>
        <w:t>Sod</w:t>
      </w:r>
      <w:r w:rsidRPr="00CB4930">
        <w:rPr>
          <w:rFonts w:eastAsia="Times New Roman"/>
          <w:bCs/>
          <w:color w:val="000000" w:themeColor="text1"/>
          <w:szCs w:val="26"/>
        </w:rPr>
        <w:tab/>
      </w:r>
      <w:r w:rsidRPr="00CB4930">
        <w:rPr>
          <w:rFonts w:eastAsia="Times New Roman"/>
          <w:bCs/>
          <w:color w:val="000000" w:themeColor="text1"/>
          <w:szCs w:val="26"/>
        </w:rPr>
        <w:tab/>
      </w:r>
      <w:r w:rsidRPr="00CB4930">
        <w:rPr>
          <w:rFonts w:eastAsia="Times New Roman"/>
          <w:bCs/>
          <w:color w:val="000000" w:themeColor="text1"/>
          <w:szCs w:val="26"/>
        </w:rPr>
        <w:tab/>
      </w:r>
      <w:r w:rsidRPr="00CB4930">
        <w:rPr>
          <w:rFonts w:eastAsia="Times New Roman"/>
          <w:bCs/>
          <w:color w:val="000000" w:themeColor="text1"/>
          <w:szCs w:val="26"/>
        </w:rPr>
        <w:tab/>
      </w:r>
      <w:r w:rsidRPr="00CB4930">
        <w:rPr>
          <w:rFonts w:eastAsia="Times New Roman"/>
          <w:bCs/>
          <w:color w:val="000000" w:themeColor="text1"/>
          <w:szCs w:val="26"/>
        </w:rPr>
        <w:tab/>
      </w:r>
      <w:r w:rsidRPr="00CB4930">
        <w:rPr>
          <w:rFonts w:eastAsia="Times New Roman"/>
          <w:bCs/>
          <w:color w:val="000000" w:themeColor="text1"/>
          <w:szCs w:val="26"/>
        </w:rPr>
        <w:tab/>
      </w:r>
      <w:r w:rsidRPr="00CB4930">
        <w:rPr>
          <w:rFonts w:eastAsia="Times New Roman"/>
          <w:bCs/>
          <w:color w:val="000000" w:themeColor="text1"/>
          <w:szCs w:val="26"/>
        </w:rPr>
        <w:tab/>
        <w:t>713.09</w:t>
      </w:r>
    </w:p>
    <w:p w14:paraId="155E391A" w14:textId="77777777" w:rsidR="00FB41FC" w:rsidRPr="00CB4930" w:rsidRDefault="00FB41FC" w:rsidP="00FB41FC">
      <w:pPr>
        <w:ind w:left="990"/>
        <w:rPr>
          <w:rFonts w:eastAsia="Times New Roman"/>
          <w:bCs/>
          <w:color w:val="000000" w:themeColor="text1"/>
          <w:szCs w:val="26"/>
        </w:rPr>
      </w:pPr>
      <w:r w:rsidRPr="00CB4930">
        <w:rPr>
          <w:rFonts w:eastAsia="Times New Roman"/>
          <w:bCs/>
          <w:color w:val="000000" w:themeColor="text1"/>
          <w:szCs w:val="26"/>
        </w:rPr>
        <w:t>Pegs for sod</w:t>
      </w:r>
      <w:r w:rsidRPr="00CB4930">
        <w:rPr>
          <w:rFonts w:eastAsia="Times New Roman"/>
          <w:bCs/>
          <w:color w:val="000000" w:themeColor="text1"/>
          <w:szCs w:val="26"/>
        </w:rPr>
        <w:tab/>
      </w:r>
      <w:r w:rsidRPr="00CB4930">
        <w:rPr>
          <w:rFonts w:eastAsia="Times New Roman"/>
          <w:bCs/>
          <w:color w:val="000000" w:themeColor="text1"/>
          <w:szCs w:val="26"/>
        </w:rPr>
        <w:tab/>
      </w:r>
      <w:r w:rsidRPr="00CB4930">
        <w:rPr>
          <w:rFonts w:eastAsia="Times New Roman"/>
          <w:bCs/>
          <w:color w:val="000000" w:themeColor="text1"/>
          <w:szCs w:val="26"/>
        </w:rPr>
        <w:tab/>
      </w:r>
      <w:r w:rsidRPr="00CB4930">
        <w:rPr>
          <w:rFonts w:eastAsia="Times New Roman"/>
          <w:bCs/>
          <w:color w:val="000000" w:themeColor="text1"/>
          <w:szCs w:val="26"/>
        </w:rPr>
        <w:tab/>
      </w:r>
      <w:r w:rsidRPr="00CB4930">
        <w:rPr>
          <w:rFonts w:eastAsia="Times New Roman"/>
          <w:bCs/>
          <w:color w:val="000000" w:themeColor="text1"/>
          <w:szCs w:val="26"/>
        </w:rPr>
        <w:tab/>
        <w:t>713.10</w:t>
      </w:r>
    </w:p>
    <w:p w14:paraId="5AC15603" w14:textId="77777777" w:rsidR="00FB41FC" w:rsidRPr="00CB4930" w:rsidRDefault="00FB41FC" w:rsidP="00FB41FC">
      <w:pPr>
        <w:ind w:left="990"/>
        <w:rPr>
          <w:rFonts w:eastAsia="Times New Roman"/>
          <w:bCs/>
          <w:color w:val="000000" w:themeColor="text1"/>
          <w:szCs w:val="26"/>
        </w:rPr>
      </w:pPr>
      <w:r w:rsidRPr="00CB4930">
        <w:rPr>
          <w:rFonts w:eastAsia="Times New Roman"/>
          <w:bCs/>
          <w:color w:val="000000" w:themeColor="text1"/>
          <w:szCs w:val="26"/>
        </w:rPr>
        <w:t>Grubbing Material</w:t>
      </w:r>
      <w:r w:rsidRPr="00CB4930">
        <w:rPr>
          <w:rFonts w:eastAsia="Times New Roman"/>
          <w:bCs/>
          <w:color w:val="000000" w:themeColor="text1"/>
          <w:szCs w:val="26"/>
        </w:rPr>
        <w:tab/>
      </w:r>
      <w:r w:rsidRPr="00CB4930">
        <w:rPr>
          <w:rFonts w:eastAsia="Times New Roman"/>
          <w:bCs/>
          <w:color w:val="000000" w:themeColor="text1"/>
          <w:szCs w:val="26"/>
        </w:rPr>
        <w:tab/>
      </w:r>
      <w:r w:rsidRPr="00CB4930">
        <w:rPr>
          <w:rFonts w:eastAsia="Times New Roman"/>
          <w:bCs/>
          <w:color w:val="000000" w:themeColor="text1"/>
          <w:szCs w:val="26"/>
        </w:rPr>
        <w:tab/>
      </w:r>
      <w:r w:rsidRPr="00CB4930">
        <w:rPr>
          <w:rFonts w:eastAsia="Times New Roman"/>
          <w:bCs/>
          <w:color w:val="000000" w:themeColor="text1"/>
          <w:szCs w:val="26"/>
        </w:rPr>
        <w:tab/>
        <w:t>713.22</w:t>
      </w:r>
    </w:p>
    <w:p w14:paraId="460D9A70" w14:textId="77777777" w:rsidR="00FB41FC" w:rsidRPr="00CB4930" w:rsidRDefault="00FB41FC" w:rsidP="00FB41FC">
      <w:pPr>
        <w:ind w:left="990"/>
        <w:rPr>
          <w:rFonts w:eastAsia="Times New Roman"/>
          <w:bCs/>
          <w:color w:val="000000" w:themeColor="text1"/>
          <w:szCs w:val="26"/>
        </w:rPr>
      </w:pPr>
      <w:r w:rsidRPr="00CB4930">
        <w:rPr>
          <w:rFonts w:eastAsia="Times New Roman"/>
          <w:bCs/>
          <w:color w:val="000000" w:themeColor="text1"/>
          <w:szCs w:val="26"/>
        </w:rPr>
        <w:t xml:space="preserve">Water </w:t>
      </w:r>
      <w:r w:rsidRPr="00CB4930">
        <w:rPr>
          <w:rFonts w:eastAsia="Times New Roman"/>
          <w:bCs/>
          <w:color w:val="000000" w:themeColor="text1"/>
          <w:szCs w:val="26"/>
        </w:rPr>
        <w:tab/>
      </w:r>
      <w:r w:rsidRPr="00CB4930">
        <w:rPr>
          <w:rFonts w:eastAsia="Times New Roman"/>
          <w:bCs/>
          <w:color w:val="000000" w:themeColor="text1"/>
          <w:szCs w:val="26"/>
        </w:rPr>
        <w:tab/>
      </w:r>
      <w:r w:rsidRPr="00CB4930">
        <w:rPr>
          <w:rFonts w:eastAsia="Times New Roman"/>
          <w:bCs/>
          <w:color w:val="000000" w:themeColor="text1"/>
          <w:szCs w:val="26"/>
        </w:rPr>
        <w:tab/>
      </w:r>
      <w:r w:rsidRPr="00CB4930">
        <w:rPr>
          <w:rFonts w:eastAsia="Times New Roman"/>
          <w:bCs/>
          <w:color w:val="000000" w:themeColor="text1"/>
          <w:szCs w:val="26"/>
        </w:rPr>
        <w:tab/>
      </w:r>
      <w:r w:rsidRPr="00CB4930">
        <w:rPr>
          <w:rFonts w:eastAsia="Times New Roman"/>
          <w:bCs/>
          <w:color w:val="000000" w:themeColor="text1"/>
          <w:szCs w:val="26"/>
        </w:rPr>
        <w:tab/>
      </w:r>
      <w:r w:rsidRPr="00CB4930">
        <w:rPr>
          <w:rFonts w:eastAsia="Times New Roman"/>
          <w:bCs/>
          <w:color w:val="000000" w:themeColor="text1"/>
          <w:szCs w:val="26"/>
        </w:rPr>
        <w:tab/>
        <w:t>725.01</w:t>
      </w:r>
    </w:p>
    <w:p w14:paraId="12EAA35E" w14:textId="77777777" w:rsidR="00FB41FC" w:rsidRPr="00CB4930" w:rsidRDefault="00FB41FC" w:rsidP="00FB41FC">
      <w:pPr>
        <w:ind w:left="540"/>
        <w:rPr>
          <w:rFonts w:eastAsia="Times New Roman"/>
          <w:noProof/>
          <w:color w:val="000000" w:themeColor="text1"/>
          <w:szCs w:val="24"/>
        </w:rPr>
      </w:pPr>
      <w:r w:rsidRPr="00CB4930">
        <w:rPr>
          <w:rFonts w:eastAsia="Times New Roman"/>
          <w:noProof/>
          <w:color w:val="000000" w:themeColor="text1"/>
          <w:szCs w:val="24"/>
        </w:rPr>
        <w:t>627.06 – This section is modified as follows:</w:t>
      </w:r>
    </w:p>
    <w:p w14:paraId="4E89F71C" w14:textId="77777777" w:rsidR="00FB41FC" w:rsidRPr="00CB4930" w:rsidRDefault="00FB41FC" w:rsidP="00FB41FC">
      <w:pPr>
        <w:ind w:left="540"/>
        <w:rPr>
          <w:rFonts w:eastAsia="Times New Roman"/>
          <w:noProof/>
          <w:color w:val="000000" w:themeColor="text1"/>
          <w:szCs w:val="24"/>
        </w:rPr>
      </w:pPr>
      <w:r w:rsidRPr="00CB4930">
        <w:rPr>
          <w:rFonts w:eastAsia="Times New Roman"/>
          <w:noProof/>
          <w:color w:val="000000" w:themeColor="text1"/>
          <w:szCs w:val="24"/>
        </w:rPr>
        <w:t>Add the following after section (c) Spot sod.</w:t>
      </w:r>
    </w:p>
    <w:p w14:paraId="1DD9BC39" w14:textId="77777777" w:rsidR="00FB41FC" w:rsidRPr="00CB4930" w:rsidRDefault="00FB41FC" w:rsidP="00FB41FC">
      <w:pPr>
        <w:pStyle w:val="BodyText"/>
        <w:ind w:left="540"/>
        <w:rPr>
          <w:bCs/>
          <w:color w:val="000000" w:themeColor="text1"/>
          <w:szCs w:val="26"/>
        </w:rPr>
      </w:pPr>
      <w:r w:rsidRPr="00CB4930">
        <w:rPr>
          <w:b/>
          <w:bCs/>
          <w:color w:val="000000" w:themeColor="text1"/>
          <w:szCs w:val="26"/>
        </w:rPr>
        <w:t xml:space="preserve">(d) Grubbing Material.  </w:t>
      </w:r>
      <w:r w:rsidRPr="00CB4930">
        <w:rPr>
          <w:bCs/>
          <w:color w:val="000000" w:themeColor="text1"/>
          <w:szCs w:val="26"/>
        </w:rPr>
        <w:t>Approved grubbing material shall be placed as shown on the Plans or as directed by the Engineer. Spreading shall not be done when grubbing material is frozen, excessively wet, or otherwise in a condition detrimental to the work.  The grubbing material shall be spread evenly to a depth of approximately 300 mm (12 inches) or to the depth shown on the Plans or directed by the Engineer. All large stones and other unsuitable material shall be removed from the area, as directed by the Engineer.  Grubbing material stockpile areas shall be graded, seeded, and left in a neat and presentable.</w:t>
      </w:r>
    </w:p>
    <w:p w14:paraId="63B4B25A" w14:textId="0B52BEF3" w:rsidR="00182B4A" w:rsidRPr="00B10F37" w:rsidRDefault="00FB41FC" w:rsidP="00B10F37">
      <w:pPr>
        <w:autoSpaceDE w:val="0"/>
        <w:autoSpaceDN w:val="0"/>
        <w:adjustRightInd w:val="0"/>
        <w:spacing w:after="0" w:line="240" w:lineRule="auto"/>
        <w:ind w:left="540"/>
        <w:jc w:val="both"/>
        <w:rPr>
          <w:rFonts w:eastAsia="Times New Roman"/>
          <w:bCs/>
          <w:color w:val="000000" w:themeColor="text1"/>
          <w:szCs w:val="26"/>
        </w:rPr>
      </w:pPr>
      <w:r w:rsidRPr="00CB4930">
        <w:rPr>
          <w:rFonts w:eastAsia="Times New Roman"/>
          <w:bCs/>
          <w:color w:val="000000" w:themeColor="text1"/>
          <w:szCs w:val="26"/>
        </w:rPr>
        <w:t>Stone and rock fill slopes to be covered with grubbing material shall be shaped in reasonably close conformity with the grades and typical cross-sections shown on the Plans or directed by the Engineer.</w:t>
      </w:r>
      <w:bookmarkStart w:id="120" w:name="_Toc353367911"/>
      <w:bookmarkStart w:id="121" w:name="_Toc56575698"/>
      <w:bookmarkEnd w:id="117"/>
    </w:p>
    <w:p w14:paraId="106074FA" w14:textId="230A7845" w:rsidR="00FB41FC" w:rsidRPr="00B10F37" w:rsidRDefault="00FB41FC" w:rsidP="00FB41FC">
      <w:pPr>
        <w:pStyle w:val="Heading1"/>
        <w:rPr>
          <w:rFonts w:ascii="Times New Roman" w:hAnsi="Times New Roman" w:cs="Times New Roman"/>
          <w:color w:val="auto"/>
          <w:sz w:val="24"/>
          <w:szCs w:val="24"/>
        </w:rPr>
      </w:pPr>
      <w:bookmarkStart w:id="122" w:name="_Toc129760510"/>
      <w:r w:rsidRPr="00B10F37">
        <w:rPr>
          <w:rFonts w:ascii="Times New Roman" w:hAnsi="Times New Roman" w:cs="Times New Roman"/>
          <w:color w:val="auto"/>
          <w:sz w:val="24"/>
          <w:szCs w:val="24"/>
        </w:rPr>
        <w:lastRenderedPageBreak/>
        <w:t>633 - Permanent Traffic Control</w:t>
      </w:r>
      <w:bookmarkEnd w:id="120"/>
      <w:bookmarkEnd w:id="121"/>
      <w:bookmarkEnd w:id="122"/>
    </w:p>
    <w:p w14:paraId="5F745975" w14:textId="77777777" w:rsidR="00FB41FC" w:rsidRDefault="00FB41FC" w:rsidP="00FB41FC">
      <w:pPr>
        <w:jc w:val="right"/>
        <w:rPr>
          <w:color w:val="000000"/>
          <w:sz w:val="16"/>
        </w:rPr>
      </w:pPr>
      <w:bookmarkStart w:id="123" w:name="_Toc281828365"/>
      <w:bookmarkStart w:id="124" w:name="_Toc353367916"/>
      <w:r w:rsidRPr="00152505">
        <w:rPr>
          <w:color w:val="000000"/>
          <w:sz w:val="16"/>
        </w:rPr>
        <w:t>633.00_National_11_8_2016</w:t>
      </w:r>
    </w:p>
    <w:p w14:paraId="0D98D804" w14:textId="77777777" w:rsidR="00FB41FC" w:rsidRPr="00ED7AC9" w:rsidRDefault="00FB41FC" w:rsidP="00FB41FC">
      <w:pPr>
        <w:pStyle w:val="InstructionRequired"/>
      </w:pPr>
      <w:bookmarkStart w:id="125" w:name="_Toc355276927"/>
      <w:r>
        <w:t>Delete the first sentence of Subsection 633.02 and r</w:t>
      </w:r>
      <w:r w:rsidRPr="0002369A">
        <w:t>eplace with the following:</w:t>
      </w:r>
    </w:p>
    <w:p w14:paraId="3BA3C441" w14:textId="77777777" w:rsidR="00FB41FC" w:rsidRPr="00ED7AC9" w:rsidRDefault="00FB41FC" w:rsidP="00FB41FC">
      <w:pPr>
        <w:pStyle w:val="Heading2"/>
        <w:rPr>
          <w:rFonts w:eastAsia="Arial Unicode MS"/>
        </w:rPr>
      </w:pPr>
      <w:bookmarkStart w:id="126" w:name="_Toc488140904"/>
      <w:bookmarkStart w:id="127" w:name="_Toc56575699"/>
      <w:bookmarkStart w:id="128" w:name="_Toc129760511"/>
      <w:r w:rsidRPr="00ED7AC9">
        <w:rPr>
          <w:rFonts w:eastAsia="Arial Unicode MS"/>
        </w:rPr>
        <w:t>633.02 Material.</w:t>
      </w:r>
      <w:bookmarkEnd w:id="125"/>
      <w:bookmarkEnd w:id="126"/>
      <w:bookmarkEnd w:id="127"/>
      <w:bookmarkEnd w:id="128"/>
    </w:p>
    <w:p w14:paraId="14ACD14D" w14:textId="77777777" w:rsidR="00FB41FC" w:rsidRPr="00ED7AC9" w:rsidRDefault="00FB41FC" w:rsidP="00FB41FC">
      <w:r>
        <w:t xml:space="preserve">Conform to the MUTCD, USDA Forest Service </w:t>
      </w:r>
      <w:r w:rsidRPr="00ED7AC9">
        <w:t>EM-7100-15, and the following Section and Subsections:</w:t>
      </w:r>
    </w:p>
    <w:p w14:paraId="44E628BA" w14:textId="77777777" w:rsidR="00FB41FC" w:rsidRPr="00707BBB" w:rsidRDefault="00FB41FC" w:rsidP="00FB41FC">
      <w:pPr>
        <w:pStyle w:val="InstructionRequired"/>
      </w:pPr>
      <w:bookmarkStart w:id="129" w:name="_Toc44401074"/>
      <w:bookmarkStart w:id="130" w:name="_Toc355276928"/>
      <w:r>
        <w:t>Make the following changes to Subsection 633.03</w:t>
      </w:r>
      <w:r w:rsidRPr="00707BBB">
        <w:t>:</w:t>
      </w:r>
    </w:p>
    <w:p w14:paraId="4CB5326C" w14:textId="77777777" w:rsidR="00FB41FC" w:rsidRPr="001B1481" w:rsidRDefault="00FB41FC" w:rsidP="00FB41FC">
      <w:pPr>
        <w:pStyle w:val="Heading2"/>
        <w:rPr>
          <w:rFonts w:eastAsia="Arial Unicode MS"/>
        </w:rPr>
      </w:pPr>
      <w:bookmarkStart w:id="131" w:name="_Toc488140905"/>
      <w:bookmarkStart w:id="132" w:name="_Toc56575700"/>
      <w:bookmarkStart w:id="133" w:name="_Toc129760512"/>
      <w:r w:rsidRPr="001B1481">
        <w:rPr>
          <w:rFonts w:eastAsia="Arial Unicode MS"/>
        </w:rPr>
        <w:t>633.03 General.</w:t>
      </w:r>
      <w:bookmarkEnd w:id="129"/>
      <w:bookmarkEnd w:id="130"/>
      <w:bookmarkEnd w:id="131"/>
      <w:bookmarkEnd w:id="132"/>
      <w:bookmarkEnd w:id="133"/>
    </w:p>
    <w:p w14:paraId="5E5C44AE" w14:textId="77777777" w:rsidR="00FB41FC" w:rsidRPr="00707BBB" w:rsidRDefault="00FB41FC" w:rsidP="00FB41FC">
      <w:pPr>
        <w:pStyle w:val="InstructionRequired"/>
      </w:pPr>
      <w:r w:rsidRPr="00707BBB">
        <w:t xml:space="preserve">Delete the </w:t>
      </w:r>
      <w:r>
        <w:t>first paragraph of Subsection 633.03 and replace with</w:t>
      </w:r>
      <w:r w:rsidRPr="00707BBB">
        <w:t xml:space="preserve"> the following:</w:t>
      </w:r>
    </w:p>
    <w:p w14:paraId="14C3B330" w14:textId="77777777" w:rsidR="00FB41FC" w:rsidRDefault="00FB41FC" w:rsidP="00FB41FC">
      <w:r>
        <w:t xml:space="preserve">Furnish and install permanent traffic control devices </w:t>
      </w:r>
      <w:r w:rsidRPr="00707BBB">
        <w:t>according to the MUTCD</w:t>
      </w:r>
      <w:r>
        <w:t xml:space="preserve">, </w:t>
      </w:r>
      <w:r w:rsidRPr="00707BBB">
        <w:t>USDA</w:t>
      </w:r>
      <w:r>
        <w:t xml:space="preserve"> </w:t>
      </w:r>
      <w:r w:rsidRPr="00707BBB">
        <w:t>F</w:t>
      </w:r>
      <w:r>
        <w:t xml:space="preserve">orest </w:t>
      </w:r>
      <w:r w:rsidRPr="00707BBB">
        <w:t>S</w:t>
      </w:r>
      <w:r>
        <w:t>ervice</w:t>
      </w:r>
      <w:r w:rsidRPr="00707BBB">
        <w:t xml:space="preserve"> EM-7100-15</w:t>
      </w:r>
      <w:r>
        <w:t xml:space="preserve"> and permanent traffic control plans.  Provide traffic control devices that are crashworthy.</w:t>
      </w:r>
    </w:p>
    <w:p w14:paraId="3997B29F" w14:textId="77777777" w:rsidR="00FB41FC" w:rsidRPr="001B1481" w:rsidRDefault="00FB41FC" w:rsidP="00FB41FC">
      <w:pPr>
        <w:pStyle w:val="InstructionRequired"/>
      </w:pPr>
      <w:r w:rsidRPr="001B1481">
        <w:t>Add the following</w:t>
      </w:r>
      <w:r>
        <w:t xml:space="preserve"> sentence to Subsection 633.03</w:t>
      </w:r>
      <w:r w:rsidRPr="001B1481">
        <w:t>:</w:t>
      </w:r>
    </w:p>
    <w:p w14:paraId="0BAC59ED" w14:textId="77777777" w:rsidR="00FB41FC" w:rsidRDefault="00FB41FC" w:rsidP="00FB41FC">
      <w:r>
        <w:t>Sign panel layout proofs shall be approved by the CO prior to ordering.</w:t>
      </w:r>
    </w:p>
    <w:p w14:paraId="6E029C9B" w14:textId="77777777" w:rsidR="00FB41FC" w:rsidRPr="00707BBB" w:rsidRDefault="00FB41FC" w:rsidP="00FB41FC">
      <w:pPr>
        <w:pStyle w:val="InstructionRequired"/>
      </w:pPr>
      <w:r>
        <w:t>Add the following to Subsection 633.05(a)</w:t>
      </w:r>
      <w:r w:rsidRPr="00707BBB">
        <w:t>:</w:t>
      </w:r>
    </w:p>
    <w:p w14:paraId="753ED965" w14:textId="77777777" w:rsidR="00FB41FC" w:rsidRDefault="00FB41FC" w:rsidP="00FB41FC">
      <w:pPr>
        <w:pStyle w:val="Heading2"/>
        <w:rPr>
          <w:rFonts w:eastAsia="Arial Unicode MS"/>
        </w:rPr>
      </w:pPr>
      <w:bookmarkStart w:id="134" w:name="_Toc44401080"/>
      <w:bookmarkStart w:id="135" w:name="_Toc355276933"/>
      <w:bookmarkStart w:id="136" w:name="_Toc488140906"/>
      <w:bookmarkStart w:id="137" w:name="_Toc56575701"/>
      <w:bookmarkStart w:id="138" w:name="_Toc129760513"/>
      <w:r w:rsidRPr="00ED7AC9">
        <w:rPr>
          <w:rFonts w:eastAsia="Arial Unicode MS"/>
        </w:rPr>
        <w:t>633.05 (a) Fabrication.</w:t>
      </w:r>
      <w:bookmarkEnd w:id="134"/>
      <w:bookmarkEnd w:id="135"/>
      <w:bookmarkEnd w:id="136"/>
      <w:bookmarkEnd w:id="137"/>
      <w:bookmarkEnd w:id="138"/>
      <w:r w:rsidRPr="00ED7AC9">
        <w:rPr>
          <w:rFonts w:eastAsia="Arial Unicode MS"/>
        </w:rPr>
        <w:t xml:space="preserve"> </w:t>
      </w:r>
    </w:p>
    <w:p w14:paraId="0726F7E6" w14:textId="77777777" w:rsidR="00FB41FC" w:rsidRDefault="00FB41FC" w:rsidP="00FB41FC">
      <w:pPr>
        <w:spacing w:after="120" w:line="240" w:lineRule="auto"/>
        <w:ind w:left="720"/>
        <w:rPr>
          <w:rFonts w:eastAsia="Arial Unicode MS"/>
        </w:rPr>
      </w:pPr>
      <w:r w:rsidRPr="00467275">
        <w:rPr>
          <w:rStyle w:val="Strong"/>
        </w:rPr>
        <w:t>(3) Protective Overlay Film.</w:t>
      </w:r>
      <w:r>
        <w:rPr>
          <w:rFonts w:eastAsia="Arial Unicode MS"/>
        </w:rPr>
        <w:t xml:space="preserve"> </w:t>
      </w:r>
      <w:r w:rsidRPr="00090BDD">
        <w:rPr>
          <w:rFonts w:eastAsia="Arial Unicode MS"/>
        </w:rPr>
        <w:t>When specified, cover the entire face of a sign with a clear high-performance,</w:t>
      </w:r>
      <w:r>
        <w:rPr>
          <w:rFonts w:eastAsia="Arial Unicode MS"/>
        </w:rPr>
        <w:t xml:space="preserve"> </w:t>
      </w:r>
      <w:r w:rsidRPr="00090BDD">
        <w:rPr>
          <w:rFonts w:eastAsia="Arial Unicode MS"/>
        </w:rPr>
        <w:t>solvent-resistant, ultraviolet-stabilized, pressure-sensitive adhesive, protective</w:t>
      </w:r>
      <w:r>
        <w:rPr>
          <w:rFonts w:eastAsia="Arial Unicode MS"/>
        </w:rPr>
        <w:t xml:space="preserve"> </w:t>
      </w:r>
      <w:r w:rsidRPr="00090BDD">
        <w:rPr>
          <w:rFonts w:eastAsia="Arial Unicode MS"/>
        </w:rPr>
        <w:t xml:space="preserve">overlay film. Use 3M </w:t>
      </w:r>
      <w:proofErr w:type="spellStart"/>
      <w:r w:rsidRPr="00090BDD">
        <w:rPr>
          <w:rFonts w:eastAsia="Arial Unicode MS"/>
        </w:rPr>
        <w:t>Scotchlite</w:t>
      </w:r>
      <w:proofErr w:type="spellEnd"/>
      <w:r w:rsidRPr="00090BDD">
        <w:rPr>
          <w:rFonts w:eastAsia="Arial Unicode MS"/>
        </w:rPr>
        <w:t xml:space="preserve"> Premium Protective Overlay Film Series 1160 or</w:t>
      </w:r>
      <w:r>
        <w:rPr>
          <w:rFonts w:eastAsia="Arial Unicode MS"/>
        </w:rPr>
        <w:t xml:space="preserve"> </w:t>
      </w:r>
      <w:r w:rsidRPr="00090BDD">
        <w:rPr>
          <w:rFonts w:eastAsia="Arial Unicode MS"/>
        </w:rPr>
        <w:t>approved equivalent.</w:t>
      </w:r>
    </w:p>
    <w:p w14:paraId="7D00DDEF" w14:textId="77777777" w:rsidR="00FB41FC" w:rsidRDefault="00FB41FC" w:rsidP="00FB41FC">
      <w:pPr>
        <w:spacing w:after="120" w:line="240" w:lineRule="auto"/>
        <w:rPr>
          <w:rFonts w:eastAsia="Arial Unicode MS"/>
        </w:rPr>
      </w:pPr>
    </w:p>
    <w:p w14:paraId="254F208C" w14:textId="5C05B7F3" w:rsidR="00FB41FC" w:rsidRDefault="00FB41FC" w:rsidP="00FB41FC">
      <w:pPr>
        <w:spacing w:after="120" w:line="240" w:lineRule="auto"/>
        <w:ind w:left="720"/>
      </w:pPr>
      <w:r w:rsidRPr="00467275">
        <w:rPr>
          <w:rStyle w:val="Strong"/>
        </w:rPr>
        <w:t>(4) Edge Film.</w:t>
      </w:r>
      <w:r>
        <w:rPr>
          <w:rFonts w:eastAsia="Arial Unicode MS"/>
        </w:rPr>
        <w:t xml:space="preserve"> </w:t>
      </w:r>
      <w:r w:rsidRPr="0082244F">
        <w:rPr>
          <w:rFonts w:eastAsia="Arial Unicode MS"/>
        </w:rPr>
        <w:t xml:space="preserve">When specified, edge film shall be </w:t>
      </w:r>
      <w:r w:rsidRPr="00F10695">
        <w:rPr>
          <w:rFonts w:eastAsia="Arial Unicode MS"/>
        </w:rPr>
        <w:t>3 inches wide vinyl film</w:t>
      </w:r>
      <w:r w:rsidRPr="0082244F">
        <w:rPr>
          <w:rFonts w:eastAsia="Arial Unicode MS"/>
        </w:rPr>
        <w:t xml:space="preserve"> that is pressure-sensitive, premium</w:t>
      </w:r>
      <w:r>
        <w:rPr>
          <w:rFonts w:eastAsia="Arial Unicode MS"/>
        </w:rPr>
        <w:t xml:space="preserve"> </w:t>
      </w:r>
      <w:r w:rsidRPr="0082244F">
        <w:rPr>
          <w:rFonts w:eastAsia="Arial Unicode MS"/>
        </w:rPr>
        <w:t>quality, clear, and ultraviolet-resistant.</w:t>
      </w:r>
      <w:r w:rsidRPr="00F10695">
        <w:t xml:space="preserve"> </w:t>
      </w:r>
    </w:p>
    <w:p w14:paraId="626ED48B" w14:textId="77777777" w:rsidR="00A426D2" w:rsidRDefault="00A426D2" w:rsidP="00FB41FC">
      <w:pPr>
        <w:spacing w:after="120" w:line="240" w:lineRule="auto"/>
        <w:ind w:left="720"/>
      </w:pPr>
    </w:p>
    <w:bookmarkEnd w:id="123"/>
    <w:p w14:paraId="4D468350" w14:textId="77777777" w:rsidR="00182B4A" w:rsidRDefault="00182B4A">
      <w:pPr>
        <w:rPr>
          <w:b/>
          <w:sz w:val="30"/>
          <w:szCs w:val="30"/>
        </w:rPr>
      </w:pPr>
      <w:r>
        <w:rPr>
          <w:b/>
          <w:sz w:val="30"/>
          <w:szCs w:val="30"/>
        </w:rPr>
        <w:br w:type="page"/>
      </w:r>
    </w:p>
    <w:p w14:paraId="606F9107" w14:textId="77777777" w:rsidR="00046E63" w:rsidRPr="0030404D" w:rsidRDefault="00046E63" w:rsidP="00046E63">
      <w:pPr>
        <w:jc w:val="center"/>
        <w:rPr>
          <w:rFonts w:ascii="Helvetica" w:eastAsia="Arial Unicode MS" w:hAnsi="Helvetica"/>
          <w:b/>
          <w:bCs/>
          <w:sz w:val="28"/>
          <w:szCs w:val="28"/>
        </w:rPr>
      </w:pPr>
      <w:bookmarkStart w:id="139" w:name="_Toc56575702"/>
      <w:r w:rsidRPr="00FA6D02">
        <w:rPr>
          <w:rFonts w:ascii="Helvetica" w:eastAsia="Calibri" w:hAnsi="Helvetica"/>
          <w:b/>
          <w:bCs/>
          <w:sz w:val="28"/>
          <w:szCs w:val="28"/>
        </w:rPr>
        <w:lastRenderedPageBreak/>
        <w:t>648 – Stream</w:t>
      </w:r>
      <w:r>
        <w:rPr>
          <w:rFonts w:ascii="Helvetica" w:eastAsia="Calibri" w:hAnsi="Helvetica"/>
          <w:b/>
          <w:bCs/>
          <w:sz w:val="28"/>
          <w:szCs w:val="28"/>
        </w:rPr>
        <w:t>bed</w:t>
      </w:r>
      <w:r w:rsidRPr="00FA6D02">
        <w:rPr>
          <w:rFonts w:ascii="Helvetica" w:eastAsia="Calibri" w:hAnsi="Helvetica"/>
          <w:b/>
          <w:bCs/>
          <w:sz w:val="28"/>
          <w:szCs w:val="28"/>
        </w:rPr>
        <w:t xml:space="preserve"> Simulation </w:t>
      </w:r>
    </w:p>
    <w:p w14:paraId="331B9C99" w14:textId="77777777" w:rsidR="00046E63" w:rsidRPr="005464D2" w:rsidRDefault="00046E63" w:rsidP="00046E63">
      <w:pPr>
        <w:jc w:val="center"/>
        <w:rPr>
          <w:rFonts w:eastAsia="Arial Unicode MS"/>
          <w:b/>
        </w:rPr>
      </w:pPr>
      <w:r w:rsidRPr="005464D2">
        <w:rPr>
          <w:rFonts w:eastAsia="Arial Unicode MS"/>
          <w:b/>
        </w:rPr>
        <w:t>Description</w:t>
      </w:r>
    </w:p>
    <w:p w14:paraId="4553785E" w14:textId="77777777" w:rsidR="00046E63" w:rsidRPr="0030404D" w:rsidRDefault="00046E63" w:rsidP="00046E63">
      <w:pPr>
        <w:rPr>
          <w:rFonts w:eastAsia="Arial Unicode MS"/>
          <w:b/>
        </w:rPr>
      </w:pPr>
      <w:proofErr w:type="gramStart"/>
      <w:r>
        <w:rPr>
          <w:rFonts w:eastAsia="Arial Unicode MS"/>
          <w:b/>
        </w:rPr>
        <w:t>648.01</w:t>
      </w:r>
      <w:r w:rsidRPr="00ED0CE8">
        <w:rPr>
          <w:rFonts w:eastAsia="Arial Unicode MS"/>
          <w:b/>
        </w:rPr>
        <w:t xml:space="preserve">  </w:t>
      </w:r>
      <w:r>
        <w:rPr>
          <w:rFonts w:eastAsia="Arial Unicode MS"/>
        </w:rPr>
        <w:t>This</w:t>
      </w:r>
      <w:proofErr w:type="gramEnd"/>
      <w:r>
        <w:rPr>
          <w:rFonts w:eastAsia="Arial Unicode MS"/>
        </w:rPr>
        <w:t xml:space="preserve"> work consists of placing rock and fill to simulate a natural streambed, profile and cross section though road stream crossings.  The placement of Channel Rock for: fish rest stop, rock bands, rock weirs, stream bank rocks, and other in stream rock structures, is included within this specification.</w:t>
      </w:r>
    </w:p>
    <w:p w14:paraId="2E3D7F5F" w14:textId="77777777" w:rsidR="00046E63" w:rsidRPr="005464D2" w:rsidRDefault="00046E63" w:rsidP="00046E63">
      <w:pPr>
        <w:jc w:val="center"/>
        <w:rPr>
          <w:rFonts w:eastAsia="Arial Unicode MS"/>
          <w:b/>
        </w:rPr>
      </w:pPr>
      <w:r w:rsidRPr="005464D2">
        <w:rPr>
          <w:rFonts w:eastAsia="Arial Unicode MS"/>
          <w:b/>
        </w:rPr>
        <w:t>Material</w:t>
      </w:r>
    </w:p>
    <w:p w14:paraId="084C3575" w14:textId="77777777" w:rsidR="00046E63" w:rsidRPr="005464D2" w:rsidRDefault="00046E63" w:rsidP="00046E63">
      <w:pPr>
        <w:rPr>
          <w:rFonts w:eastAsia="Arial Unicode MS"/>
        </w:rPr>
      </w:pPr>
      <w:proofErr w:type="gramStart"/>
      <w:r>
        <w:rPr>
          <w:rFonts w:eastAsia="Arial Unicode MS"/>
          <w:b/>
        </w:rPr>
        <w:t>648.02</w:t>
      </w:r>
      <w:r w:rsidRPr="00ED0CE8">
        <w:rPr>
          <w:rFonts w:eastAsia="Arial Unicode MS"/>
          <w:b/>
        </w:rPr>
        <w:t xml:space="preserve"> </w:t>
      </w:r>
      <w:r>
        <w:rPr>
          <w:rFonts w:eastAsia="Arial Unicode MS"/>
          <w:b/>
        </w:rPr>
        <w:t xml:space="preserve"> </w:t>
      </w:r>
      <w:r>
        <w:rPr>
          <w:rFonts w:eastAsia="Arial Unicode MS"/>
        </w:rPr>
        <w:t>Conform</w:t>
      </w:r>
      <w:proofErr w:type="gramEnd"/>
      <w:r>
        <w:rPr>
          <w:rFonts w:eastAsia="Arial Unicode MS"/>
        </w:rPr>
        <w:t xml:space="preserve"> to the following Subsections.</w:t>
      </w:r>
    </w:p>
    <w:tbl>
      <w:tblPr>
        <w:tblW w:w="0" w:type="auto"/>
        <w:tblLook w:val="0000" w:firstRow="0" w:lastRow="0" w:firstColumn="0" w:lastColumn="0" w:noHBand="0" w:noVBand="0"/>
      </w:tblPr>
      <w:tblGrid>
        <w:gridCol w:w="4788"/>
        <w:gridCol w:w="4788"/>
      </w:tblGrid>
      <w:tr w:rsidR="00046E63" w14:paraId="5E265FE3" w14:textId="77777777" w:rsidTr="00466625">
        <w:tc>
          <w:tcPr>
            <w:tcW w:w="4788" w:type="dxa"/>
            <w:tcBorders>
              <w:top w:val="nil"/>
              <w:left w:val="nil"/>
              <w:bottom w:val="nil"/>
              <w:right w:val="nil"/>
            </w:tcBorders>
          </w:tcPr>
          <w:p w14:paraId="6EAB8A17" w14:textId="77777777" w:rsidR="00046E63" w:rsidRDefault="00046E63" w:rsidP="00466625">
            <w:pPr>
              <w:pStyle w:val="BodyText"/>
              <w:ind w:firstLine="360"/>
              <w:rPr>
                <w:rFonts w:eastAsia="Arial Unicode MS"/>
              </w:rPr>
            </w:pPr>
            <w:r>
              <w:t>Foundation Fill</w:t>
            </w:r>
          </w:p>
        </w:tc>
        <w:tc>
          <w:tcPr>
            <w:tcW w:w="4788" w:type="dxa"/>
            <w:tcBorders>
              <w:top w:val="nil"/>
              <w:left w:val="nil"/>
              <w:bottom w:val="nil"/>
              <w:right w:val="nil"/>
            </w:tcBorders>
          </w:tcPr>
          <w:p w14:paraId="45DD8439" w14:textId="77777777" w:rsidR="00046E63" w:rsidRDefault="00046E63" w:rsidP="00466625">
            <w:pPr>
              <w:pStyle w:val="BodyTextIndent"/>
              <w:rPr>
                <w:rFonts w:eastAsia="Arial Unicode MS"/>
              </w:rPr>
            </w:pPr>
            <w:r>
              <w:t>704.01</w:t>
            </w:r>
          </w:p>
        </w:tc>
      </w:tr>
      <w:tr w:rsidR="00046E63" w14:paraId="70B50A34" w14:textId="77777777" w:rsidTr="00466625">
        <w:tc>
          <w:tcPr>
            <w:tcW w:w="4788" w:type="dxa"/>
            <w:tcBorders>
              <w:top w:val="nil"/>
              <w:left w:val="nil"/>
              <w:bottom w:val="nil"/>
              <w:right w:val="nil"/>
            </w:tcBorders>
          </w:tcPr>
          <w:p w14:paraId="013977DD" w14:textId="77777777" w:rsidR="00046E63" w:rsidRDefault="00046E63" w:rsidP="00466625">
            <w:pPr>
              <w:pStyle w:val="BodyTextIndent"/>
            </w:pPr>
            <w:r>
              <w:t>Stream Bed Simulation Material</w:t>
            </w:r>
          </w:p>
        </w:tc>
        <w:tc>
          <w:tcPr>
            <w:tcW w:w="4788" w:type="dxa"/>
            <w:tcBorders>
              <w:top w:val="nil"/>
              <w:left w:val="nil"/>
              <w:bottom w:val="nil"/>
              <w:right w:val="nil"/>
            </w:tcBorders>
          </w:tcPr>
          <w:p w14:paraId="14B7F815" w14:textId="77777777" w:rsidR="00046E63" w:rsidRDefault="00046E63" w:rsidP="00466625">
            <w:pPr>
              <w:pStyle w:val="BodyTextIndent"/>
            </w:pPr>
            <w:r>
              <w:t>705.08</w:t>
            </w:r>
          </w:p>
        </w:tc>
      </w:tr>
      <w:tr w:rsidR="00046E63" w14:paraId="536DCB27" w14:textId="77777777" w:rsidTr="00466625">
        <w:tc>
          <w:tcPr>
            <w:tcW w:w="4788" w:type="dxa"/>
            <w:tcBorders>
              <w:top w:val="nil"/>
              <w:left w:val="nil"/>
              <w:bottom w:val="nil"/>
              <w:right w:val="nil"/>
            </w:tcBorders>
          </w:tcPr>
          <w:p w14:paraId="6C556AA8" w14:textId="77777777" w:rsidR="00046E63" w:rsidRDefault="00046E63" w:rsidP="00466625">
            <w:pPr>
              <w:pStyle w:val="BodyTextIndent"/>
              <w:rPr>
                <w:rFonts w:eastAsia="Arial Unicode MS"/>
              </w:rPr>
            </w:pPr>
            <w:r>
              <w:t>Channel Rock</w:t>
            </w:r>
          </w:p>
        </w:tc>
        <w:tc>
          <w:tcPr>
            <w:tcW w:w="4788" w:type="dxa"/>
            <w:tcBorders>
              <w:top w:val="nil"/>
              <w:left w:val="nil"/>
              <w:bottom w:val="nil"/>
              <w:right w:val="nil"/>
            </w:tcBorders>
          </w:tcPr>
          <w:p w14:paraId="23E997B5" w14:textId="77777777" w:rsidR="00046E63" w:rsidRDefault="00046E63" w:rsidP="00466625">
            <w:pPr>
              <w:pStyle w:val="BodyTextIndent"/>
              <w:rPr>
                <w:rFonts w:eastAsia="Arial Unicode MS"/>
              </w:rPr>
            </w:pPr>
            <w:r>
              <w:t>705.09</w:t>
            </w:r>
          </w:p>
        </w:tc>
      </w:tr>
    </w:tbl>
    <w:p w14:paraId="36176D30" w14:textId="77777777" w:rsidR="00046E63" w:rsidRDefault="00046E63" w:rsidP="00046E63">
      <w:pPr>
        <w:pStyle w:val="BodyText"/>
        <w:jc w:val="center"/>
        <w:rPr>
          <w:rFonts w:eastAsia="Arial Unicode MS"/>
          <w:b/>
          <w:bCs/>
        </w:rPr>
      </w:pPr>
    </w:p>
    <w:p w14:paraId="3BC491FF" w14:textId="77777777" w:rsidR="00046E63" w:rsidRPr="005464D2" w:rsidRDefault="00046E63" w:rsidP="00046E63">
      <w:pPr>
        <w:jc w:val="center"/>
        <w:rPr>
          <w:rFonts w:eastAsia="Arial Unicode MS"/>
          <w:b/>
        </w:rPr>
      </w:pPr>
      <w:r w:rsidRPr="005464D2">
        <w:rPr>
          <w:rFonts w:eastAsia="Arial Unicode MS"/>
          <w:b/>
        </w:rPr>
        <w:t>Construction Requirements</w:t>
      </w:r>
    </w:p>
    <w:p w14:paraId="7F21A904" w14:textId="77777777" w:rsidR="00046E63" w:rsidRPr="0030404D" w:rsidRDefault="00046E63" w:rsidP="00046E63">
      <w:pPr>
        <w:rPr>
          <w:rFonts w:eastAsia="Arial Unicode MS"/>
          <w:b/>
        </w:rPr>
      </w:pPr>
      <w:r>
        <w:rPr>
          <w:rFonts w:eastAsia="Arial Unicode MS"/>
          <w:b/>
        </w:rPr>
        <w:t>64</w:t>
      </w:r>
      <w:r w:rsidRPr="00ED0CE8">
        <w:rPr>
          <w:rFonts w:eastAsia="Arial Unicode MS"/>
          <w:b/>
        </w:rPr>
        <w:t xml:space="preserve">8.03 General.  </w:t>
      </w:r>
      <w:r>
        <w:rPr>
          <w:rFonts w:eastAsia="Calibri"/>
        </w:rPr>
        <w:t xml:space="preserve">Place streambed simulation material on a prepared surface to form a well-graded, low permeability mass, similar in appearance and texture to the natural streambed.  Do not drive metal track or </w:t>
      </w:r>
      <w:proofErr w:type="gramStart"/>
      <w:r>
        <w:rPr>
          <w:rFonts w:eastAsia="Calibri"/>
        </w:rPr>
        <w:t>rubber tired</w:t>
      </w:r>
      <w:proofErr w:type="gramEnd"/>
      <w:r>
        <w:rPr>
          <w:rFonts w:eastAsia="Calibri"/>
        </w:rPr>
        <w:t xml:space="preserve"> equipment directly on metal or concrete structure surfaces. </w:t>
      </w:r>
    </w:p>
    <w:p w14:paraId="495E064C" w14:textId="77777777" w:rsidR="00046E63" w:rsidRPr="00ED0CE8" w:rsidRDefault="00046E63" w:rsidP="00046E63">
      <w:pPr>
        <w:rPr>
          <w:rFonts w:eastAsia="Calibri"/>
          <w:b/>
        </w:rPr>
      </w:pPr>
      <w:r>
        <w:rPr>
          <w:rFonts w:eastAsia="Calibri"/>
          <w:b/>
        </w:rPr>
        <w:t>64</w:t>
      </w:r>
      <w:r w:rsidRPr="00ED0CE8">
        <w:rPr>
          <w:rFonts w:eastAsia="Calibri"/>
          <w:b/>
        </w:rPr>
        <w:t>8.04 Placed Stream</w:t>
      </w:r>
      <w:r>
        <w:rPr>
          <w:rFonts w:eastAsia="Calibri"/>
          <w:b/>
        </w:rPr>
        <w:t>b</w:t>
      </w:r>
      <w:r w:rsidRPr="00ED0CE8">
        <w:rPr>
          <w:rFonts w:eastAsia="Calibri"/>
          <w:b/>
        </w:rPr>
        <w:t xml:space="preserve">ed Simulation </w:t>
      </w:r>
      <w:r>
        <w:rPr>
          <w:rFonts w:eastAsia="Calibri"/>
          <w:b/>
        </w:rPr>
        <w:t>Material</w:t>
      </w:r>
      <w:r w:rsidRPr="00ED0CE8">
        <w:rPr>
          <w:rFonts w:eastAsia="Calibri"/>
          <w:b/>
        </w:rPr>
        <w:t xml:space="preserve"> and </w:t>
      </w:r>
      <w:r>
        <w:rPr>
          <w:rFonts w:eastAsia="Calibri"/>
          <w:b/>
        </w:rPr>
        <w:t>Channel Rock</w:t>
      </w:r>
      <w:r w:rsidRPr="00ED0CE8">
        <w:rPr>
          <w:rFonts w:eastAsia="Calibri"/>
          <w:b/>
        </w:rPr>
        <w:t xml:space="preserve">.  </w:t>
      </w:r>
    </w:p>
    <w:p w14:paraId="37247796" w14:textId="77777777" w:rsidR="00046E63" w:rsidRDefault="00046E63" w:rsidP="00046E63">
      <w:pPr>
        <w:pStyle w:val="BodyText"/>
      </w:pPr>
      <w:r>
        <w:rPr>
          <w:b/>
          <w:bCs/>
        </w:rPr>
        <w:t>(a) Method A, Machine Placed.</w:t>
      </w:r>
      <w:r>
        <w:t xml:space="preserve">  Place stream simulation rock in one or more layers with a layer depth less than 1 ½ times the maximum dimension of the stream simulation rock.  Place stream simulation by methods that do not cause segregation or damage to the prepared surface.  Place or rearrange individual rocks by mechanical methods to obtain a compact low permeability mass matching streambed simulation </w:t>
      </w:r>
      <w:proofErr w:type="gramStart"/>
      <w:r>
        <w:t>details</w:t>
      </w:r>
      <w:proofErr w:type="gramEnd"/>
      <w:r>
        <w:t xml:space="preserve">.  Fill voids before placing the next lift.  Place </w:t>
      </w:r>
      <w:r>
        <w:rPr>
          <w:rFonts w:eastAsia="Arial Unicode MS"/>
        </w:rPr>
        <w:t>fish rest stop, rock bands, rock weirs, stream bank rocks, and other in stream rock structures</w:t>
      </w:r>
      <w:r>
        <w:t xml:space="preserve"> as designated.</w:t>
      </w:r>
    </w:p>
    <w:p w14:paraId="0D0C9780" w14:textId="77777777" w:rsidR="00046E63" w:rsidRDefault="00046E63" w:rsidP="00046E63">
      <w:pPr>
        <w:pStyle w:val="BodyText"/>
      </w:pPr>
      <w:r>
        <w:rPr>
          <w:b/>
          <w:bCs/>
        </w:rPr>
        <w:t>(b) Method B, End Dumped.</w:t>
      </w:r>
      <w:r>
        <w:rPr>
          <w:i/>
          <w:iCs/>
        </w:rPr>
        <w:t xml:space="preserve">  </w:t>
      </w:r>
      <w:r>
        <w:t xml:space="preserve">Dump stream simulation rock in one or more layers with a layer depth less than 1 ½ times the maximum dimension of the stream simulation rock.  Distribute larger rocks throughout the mass of stone.  Obtain a uniformly dense, compact, low permeability bed with a surface matching stream simulation bed </w:t>
      </w:r>
      <w:proofErr w:type="gramStart"/>
      <w:r>
        <w:t>details</w:t>
      </w:r>
      <w:proofErr w:type="gramEnd"/>
      <w:r>
        <w:t xml:space="preserve">.  Fill voids before placing the next lift.  Place </w:t>
      </w:r>
      <w:r>
        <w:rPr>
          <w:rFonts w:eastAsia="Arial Unicode MS"/>
        </w:rPr>
        <w:t>fish rest stop, rock bands, rock weirs, stream bank rocks, and other in stream rock structures</w:t>
      </w:r>
      <w:r>
        <w:t xml:space="preserve"> as designated.</w:t>
      </w:r>
    </w:p>
    <w:p w14:paraId="371CD375" w14:textId="77777777" w:rsidR="00046E63" w:rsidRDefault="00046E63" w:rsidP="00046E63">
      <w:pPr>
        <w:rPr>
          <w:rFonts w:eastAsia="Times New Roman"/>
          <w:b/>
          <w:bCs/>
          <w:szCs w:val="24"/>
        </w:rPr>
      </w:pPr>
      <w:r>
        <w:rPr>
          <w:b/>
          <w:bCs/>
        </w:rPr>
        <w:br w:type="page"/>
      </w:r>
    </w:p>
    <w:p w14:paraId="67E8EDB1" w14:textId="77777777" w:rsidR="00046E63" w:rsidRDefault="00046E63" w:rsidP="00046E63">
      <w:pPr>
        <w:pStyle w:val="BodyText"/>
      </w:pPr>
      <w:r>
        <w:rPr>
          <w:b/>
          <w:bCs/>
        </w:rPr>
        <w:lastRenderedPageBreak/>
        <w:t>(c) Method C, Hand Placed.</w:t>
      </w:r>
      <w:r>
        <w:rPr>
          <w:i/>
          <w:iCs/>
        </w:rPr>
        <w:t xml:space="preserve">  </w:t>
      </w:r>
      <w:r>
        <w:t xml:space="preserve">Place stream simulation rock using hand labor.  Material may be hand </w:t>
      </w:r>
      <w:proofErr w:type="gramStart"/>
      <w:r>
        <w:t>carried, or</w:t>
      </w:r>
      <w:proofErr w:type="gramEnd"/>
      <w:r>
        <w:t xml:space="preserve"> carried in wheelbarrows and end dumped to obtain its full thickness.  Compact each load using hand operated or hand operated mechanical equipment to obtain a uniformly dense, compact, low permeability bed with a surface matching stream simulation bed </w:t>
      </w:r>
      <w:proofErr w:type="gramStart"/>
      <w:r>
        <w:t>details</w:t>
      </w:r>
      <w:proofErr w:type="gramEnd"/>
      <w:r>
        <w:t xml:space="preserve">.  Fill voids before placing the next lift.  Place </w:t>
      </w:r>
      <w:r>
        <w:rPr>
          <w:rFonts w:eastAsia="Arial Unicode MS"/>
        </w:rPr>
        <w:t>fish rest stop, rock bands, rock weirs, stream bank rocks, and other in stream rock structures</w:t>
      </w:r>
      <w:r>
        <w:t xml:space="preserve"> as designated.</w:t>
      </w:r>
    </w:p>
    <w:p w14:paraId="6DF3965C" w14:textId="77777777" w:rsidR="00046E63" w:rsidRPr="0030404D" w:rsidRDefault="00046E63" w:rsidP="00046E63">
      <w:pPr>
        <w:pStyle w:val="BodyText"/>
        <w:rPr>
          <w:b/>
        </w:rPr>
      </w:pPr>
      <w:r>
        <w:rPr>
          <w:b/>
        </w:rPr>
        <w:t>648.04 Foundation fill.</w:t>
      </w:r>
      <w:r w:rsidRPr="00ED0CE8">
        <w:rPr>
          <w:b/>
        </w:rPr>
        <w:t xml:space="preserve"> </w:t>
      </w:r>
      <w:r>
        <w:rPr>
          <w:b/>
        </w:rPr>
        <w:t xml:space="preserve"> </w:t>
      </w:r>
      <w:r>
        <w:t xml:space="preserve">Fill all voids left during placement of Channel Rocks and Streambed Simulation adjacent to footings, concrete structures or corrugated pipes with foundation fill.  Use water pressure, metal </w:t>
      </w:r>
      <w:proofErr w:type="spellStart"/>
      <w:r>
        <w:t>tamping</w:t>
      </w:r>
      <w:proofErr w:type="spellEnd"/>
      <w:r>
        <w:t xml:space="preserve"> rods, and similar hand operated equipment to force material into all surface and subsurface voids between the structure and rocks and between individual rocks.  </w:t>
      </w:r>
    </w:p>
    <w:p w14:paraId="34DC3950" w14:textId="77777777" w:rsidR="00046E63" w:rsidRDefault="00046E63" w:rsidP="00046E63">
      <w:pPr>
        <w:rPr>
          <w:rFonts w:eastAsia="Calibri"/>
          <w:b/>
        </w:rPr>
      </w:pPr>
      <w:r>
        <w:rPr>
          <w:rFonts w:eastAsia="Calibri"/>
          <w:b/>
        </w:rPr>
        <w:t>64</w:t>
      </w:r>
      <w:r w:rsidRPr="00ED0CE8">
        <w:rPr>
          <w:rFonts w:eastAsia="Calibri"/>
          <w:b/>
        </w:rPr>
        <w:t xml:space="preserve">8.05 Acceptance. </w:t>
      </w:r>
      <w:r>
        <w:rPr>
          <w:rFonts w:eastAsia="Calibri"/>
          <w:b/>
        </w:rPr>
        <w:t xml:space="preserve"> </w:t>
      </w:r>
      <w:r>
        <w:rPr>
          <w:rFonts w:eastAsia="Calibri"/>
        </w:rPr>
        <w:t xml:space="preserve">Placing streambed simulation material will be evaluated under Subsections 106.02 and 106.04. </w:t>
      </w:r>
    </w:p>
    <w:p w14:paraId="7F8F8F7F" w14:textId="77777777" w:rsidR="00046E63" w:rsidRPr="005464D2" w:rsidRDefault="00046E63" w:rsidP="00046E63">
      <w:pPr>
        <w:jc w:val="center"/>
        <w:rPr>
          <w:rFonts w:eastAsia="Calibri"/>
          <w:b/>
        </w:rPr>
      </w:pPr>
      <w:r w:rsidRPr="005464D2">
        <w:rPr>
          <w:rFonts w:eastAsia="Calibri"/>
          <w:b/>
        </w:rPr>
        <w:t>Measurement</w:t>
      </w:r>
    </w:p>
    <w:p w14:paraId="4180E862" w14:textId="77777777" w:rsidR="00046E63" w:rsidRDefault="00046E63" w:rsidP="00046E63">
      <w:pPr>
        <w:rPr>
          <w:rFonts w:eastAsia="Calibri"/>
          <w:b/>
        </w:rPr>
      </w:pPr>
      <w:proofErr w:type="gramStart"/>
      <w:r>
        <w:rPr>
          <w:rFonts w:eastAsia="Calibri"/>
          <w:b/>
        </w:rPr>
        <w:t>648.06</w:t>
      </w:r>
      <w:r w:rsidRPr="00ED0CE8">
        <w:rPr>
          <w:rFonts w:eastAsia="Calibri"/>
          <w:b/>
        </w:rPr>
        <w:t xml:space="preserve"> </w:t>
      </w:r>
      <w:r>
        <w:rPr>
          <w:rFonts w:eastAsia="Calibri"/>
          <w:b/>
        </w:rPr>
        <w:t xml:space="preserve"> </w:t>
      </w:r>
      <w:r>
        <w:rPr>
          <w:rFonts w:eastAsia="Calibri"/>
        </w:rPr>
        <w:t>Measure</w:t>
      </w:r>
      <w:proofErr w:type="gramEnd"/>
      <w:r>
        <w:rPr>
          <w:rFonts w:eastAsia="Calibri"/>
        </w:rPr>
        <w:t xml:space="preserve"> the items listed in the bid schedule according to Subsection 109.02.</w:t>
      </w:r>
    </w:p>
    <w:p w14:paraId="095FCB26" w14:textId="77777777" w:rsidR="00046E63" w:rsidRPr="005464D2" w:rsidRDefault="00046E63" w:rsidP="00046E63">
      <w:pPr>
        <w:jc w:val="center"/>
        <w:rPr>
          <w:rFonts w:eastAsia="Calibri"/>
          <w:b/>
        </w:rPr>
      </w:pPr>
      <w:r w:rsidRPr="005464D2">
        <w:rPr>
          <w:rFonts w:eastAsia="Calibri"/>
          <w:b/>
        </w:rPr>
        <w:t>Payment</w:t>
      </w:r>
    </w:p>
    <w:p w14:paraId="3B013896" w14:textId="77777777" w:rsidR="00046E63" w:rsidRDefault="00046E63" w:rsidP="00046E63">
      <w:pPr>
        <w:rPr>
          <w:sz w:val="16"/>
        </w:rPr>
      </w:pPr>
      <w:proofErr w:type="gramStart"/>
      <w:r>
        <w:rPr>
          <w:rFonts w:eastAsia="Calibri"/>
          <w:b/>
        </w:rPr>
        <w:t>648.07</w:t>
      </w:r>
      <w:r w:rsidRPr="00ED0CE8">
        <w:rPr>
          <w:rFonts w:eastAsia="Calibri"/>
          <w:b/>
        </w:rPr>
        <w:t xml:space="preserve"> </w:t>
      </w:r>
      <w:r>
        <w:rPr>
          <w:rFonts w:eastAsia="Calibri"/>
          <w:b/>
        </w:rPr>
        <w:t xml:space="preserve"> </w:t>
      </w:r>
      <w:r>
        <w:rPr>
          <w:rFonts w:eastAsia="Calibri"/>
        </w:rPr>
        <w:t>The</w:t>
      </w:r>
      <w:proofErr w:type="gramEnd"/>
      <w:r>
        <w:rPr>
          <w:rFonts w:eastAsia="Calibri"/>
        </w:rPr>
        <w:t xml:space="preserve"> accepted quantities, measured as provided in Subsection 109.02, will be paid at the contract unit price per unit of measurement for Section 648 pay items listed in the bid schedule. Payment will be full compensation for the work prescribed in this Section. See Subsection 109.05</w:t>
      </w:r>
    </w:p>
    <w:p w14:paraId="5CB58124" w14:textId="720F0D5F" w:rsidR="00FB41FC" w:rsidRPr="00D66CC8" w:rsidRDefault="00FB41FC" w:rsidP="00FB41FC">
      <w:pPr>
        <w:pStyle w:val="Heading1"/>
        <w:rPr>
          <w:rFonts w:ascii="Times New Roman" w:hAnsi="Times New Roman" w:cs="Times New Roman"/>
          <w:color w:val="auto"/>
          <w:sz w:val="24"/>
          <w:szCs w:val="24"/>
        </w:rPr>
      </w:pPr>
      <w:bookmarkStart w:id="140" w:name="_Toc129760514"/>
      <w:r w:rsidRPr="00D66CC8">
        <w:rPr>
          <w:rFonts w:ascii="Times New Roman" w:hAnsi="Times New Roman" w:cs="Times New Roman"/>
          <w:color w:val="auto"/>
          <w:sz w:val="24"/>
          <w:szCs w:val="24"/>
        </w:rPr>
        <w:t>703 - Aggregate</w:t>
      </w:r>
      <w:bookmarkEnd w:id="124"/>
      <w:bookmarkEnd w:id="139"/>
      <w:bookmarkEnd w:id="140"/>
    </w:p>
    <w:p w14:paraId="3A282AE7" w14:textId="77777777" w:rsidR="00FB41FC" w:rsidRDefault="00FB41FC" w:rsidP="00FB41FC">
      <w:pPr>
        <w:jc w:val="right"/>
        <w:rPr>
          <w:color w:val="000000"/>
          <w:sz w:val="16"/>
        </w:rPr>
      </w:pPr>
      <w:bookmarkStart w:id="141" w:name="_Toc384112895"/>
      <w:bookmarkStart w:id="142" w:name="_Toc353367918"/>
      <w:r w:rsidRPr="00152505">
        <w:rPr>
          <w:color w:val="000000"/>
          <w:sz w:val="16"/>
        </w:rPr>
        <w:t>703.05_National_12_15_2016</w:t>
      </w:r>
    </w:p>
    <w:p w14:paraId="3202BE2E" w14:textId="77777777" w:rsidR="00FB41FC" w:rsidRDefault="00FB41FC" w:rsidP="00FB41FC">
      <w:pPr>
        <w:pStyle w:val="bodytext1"/>
        <w:spacing w:after="0" w:line="240" w:lineRule="auto"/>
        <w:rPr>
          <w:b/>
          <w:bCs/>
          <w:sz w:val="22"/>
          <w:u w:val="single"/>
        </w:rPr>
      </w:pPr>
      <w:r>
        <w:rPr>
          <w:b/>
          <w:bCs/>
          <w:sz w:val="22"/>
          <w:u w:val="single"/>
        </w:rPr>
        <w:t>Delete 703.05 and replace with the following:</w:t>
      </w:r>
    </w:p>
    <w:p w14:paraId="2E46B185" w14:textId="77777777" w:rsidR="00FB41FC" w:rsidRDefault="00FB41FC" w:rsidP="00FB41FC">
      <w:pPr>
        <w:pStyle w:val="Heading2"/>
      </w:pPr>
      <w:bookmarkStart w:id="143" w:name="_Toc488140913"/>
      <w:bookmarkStart w:id="144" w:name="_Toc56575703"/>
      <w:bookmarkStart w:id="145" w:name="_Toc129760515"/>
      <w:proofErr w:type="gramStart"/>
      <w:r>
        <w:t>703.05  Subbase</w:t>
      </w:r>
      <w:proofErr w:type="gramEnd"/>
      <w:r>
        <w:t>, Base, Surface Course, and Screened Aggregate.</w:t>
      </w:r>
      <w:bookmarkEnd w:id="143"/>
      <w:bookmarkEnd w:id="144"/>
      <w:bookmarkEnd w:id="145"/>
    </w:p>
    <w:p w14:paraId="691507BE" w14:textId="77777777" w:rsidR="00FB41FC" w:rsidRDefault="00FB41FC" w:rsidP="00FB41FC">
      <w:pPr>
        <w:pStyle w:val="indentbodytext1"/>
        <w:spacing w:after="0" w:line="240" w:lineRule="auto"/>
        <w:rPr>
          <w:sz w:val="22"/>
        </w:rPr>
      </w:pPr>
    </w:p>
    <w:p w14:paraId="66D6E85A" w14:textId="77777777" w:rsidR="00FB41FC" w:rsidRDefault="00FB41FC" w:rsidP="00FB41FC">
      <w:pPr>
        <w:pStyle w:val="indentbodytext1"/>
        <w:spacing w:after="0" w:line="240" w:lineRule="auto"/>
        <w:rPr>
          <w:sz w:val="22"/>
        </w:rPr>
      </w:pPr>
      <w:r>
        <w:rPr>
          <w:b/>
          <w:bCs w:val="0"/>
          <w:sz w:val="22"/>
        </w:rPr>
        <w:t>(a) Subbase or base aggregate.</w:t>
      </w:r>
      <w:r>
        <w:rPr>
          <w:sz w:val="22"/>
        </w:rPr>
        <w:t xml:space="preserve">  Furnish hard, durable particles or fragments of crushed stone, crushed slag, or crushed gravel conforming the following:</w:t>
      </w:r>
    </w:p>
    <w:p w14:paraId="5D9CA6DA" w14:textId="77777777" w:rsidR="00FB41FC" w:rsidRDefault="00FB41FC" w:rsidP="00FB41FC">
      <w:pPr>
        <w:pStyle w:val="indentbodytext1"/>
        <w:spacing w:after="0" w:line="240" w:lineRule="auto"/>
        <w:rPr>
          <w:sz w:val="22"/>
        </w:rPr>
      </w:pPr>
    </w:p>
    <w:p w14:paraId="5DB9D116" w14:textId="77777777" w:rsidR="00FB41FC" w:rsidRDefault="00FB41FC" w:rsidP="00FB41FC">
      <w:pPr>
        <w:pStyle w:val="indentbodytext2"/>
        <w:tabs>
          <w:tab w:val="left" w:pos="5040"/>
        </w:tabs>
        <w:spacing w:after="0"/>
        <w:rPr>
          <w:sz w:val="22"/>
          <w:lang w:val="fr-FR"/>
        </w:rPr>
      </w:pPr>
      <w:r>
        <w:rPr>
          <w:b/>
          <w:bCs/>
          <w:sz w:val="22"/>
          <w:lang w:val="fr-FR"/>
        </w:rPr>
        <w:t>(1)</w:t>
      </w:r>
      <w:r>
        <w:rPr>
          <w:sz w:val="22"/>
          <w:lang w:val="fr-FR"/>
        </w:rPr>
        <w:t xml:space="preserve"> Gradation</w:t>
      </w:r>
      <w:r>
        <w:rPr>
          <w:sz w:val="22"/>
          <w:lang w:val="fr-FR"/>
        </w:rPr>
        <w:tab/>
      </w:r>
      <w:r>
        <w:rPr>
          <w:sz w:val="22"/>
          <w:lang w:val="fr-FR"/>
        </w:rPr>
        <w:tab/>
      </w:r>
      <w:r>
        <w:rPr>
          <w:sz w:val="22"/>
          <w:lang w:val="fr-FR"/>
        </w:rPr>
        <w:tab/>
        <w:t>Table 703-2</w:t>
      </w:r>
    </w:p>
    <w:p w14:paraId="3C97154E" w14:textId="77777777" w:rsidR="00FB41FC" w:rsidRDefault="00FB41FC" w:rsidP="00FB41FC">
      <w:pPr>
        <w:pStyle w:val="indentbodytext2"/>
        <w:tabs>
          <w:tab w:val="left" w:pos="5040"/>
        </w:tabs>
        <w:spacing w:after="0"/>
        <w:rPr>
          <w:sz w:val="22"/>
          <w:lang w:val="fr-FR"/>
        </w:rPr>
      </w:pPr>
      <w:r>
        <w:rPr>
          <w:b/>
          <w:bCs/>
          <w:sz w:val="22"/>
          <w:lang w:val="fr-FR"/>
        </w:rPr>
        <w:t>(2)</w:t>
      </w:r>
      <w:r>
        <w:rPr>
          <w:sz w:val="22"/>
          <w:lang w:val="fr-FR"/>
        </w:rPr>
        <w:t xml:space="preserve"> </w:t>
      </w:r>
      <w:proofErr w:type="spellStart"/>
      <w:r>
        <w:rPr>
          <w:sz w:val="22"/>
          <w:lang w:val="fr-FR"/>
        </w:rPr>
        <w:t>Liquid</w:t>
      </w:r>
      <w:proofErr w:type="spellEnd"/>
      <w:r>
        <w:rPr>
          <w:sz w:val="22"/>
          <w:lang w:val="fr-FR"/>
        </w:rPr>
        <w:t xml:space="preserve"> </w:t>
      </w:r>
      <w:proofErr w:type="spellStart"/>
      <w:r>
        <w:rPr>
          <w:sz w:val="22"/>
          <w:lang w:val="fr-FR"/>
        </w:rPr>
        <w:t>limit</w:t>
      </w:r>
      <w:proofErr w:type="spellEnd"/>
      <w:r>
        <w:rPr>
          <w:sz w:val="22"/>
          <w:lang w:val="fr-FR"/>
        </w:rPr>
        <w:t>, AASHTO T 89</w:t>
      </w:r>
      <w:r>
        <w:rPr>
          <w:sz w:val="22"/>
          <w:lang w:val="fr-FR"/>
        </w:rPr>
        <w:tab/>
      </w:r>
      <w:r>
        <w:rPr>
          <w:sz w:val="22"/>
          <w:lang w:val="fr-FR"/>
        </w:rPr>
        <w:tab/>
      </w:r>
      <w:r>
        <w:rPr>
          <w:sz w:val="22"/>
          <w:lang w:val="fr-FR"/>
        </w:rPr>
        <w:tab/>
        <w:t>25 max.</w:t>
      </w:r>
    </w:p>
    <w:p w14:paraId="0B1922C9" w14:textId="77777777" w:rsidR="00FB41FC" w:rsidRPr="00237CE5" w:rsidRDefault="00FB41FC" w:rsidP="00FB41FC">
      <w:pPr>
        <w:pStyle w:val="indentbodytext2"/>
        <w:tabs>
          <w:tab w:val="left" w:pos="5040"/>
        </w:tabs>
        <w:spacing w:after="0"/>
        <w:rPr>
          <w:sz w:val="22"/>
        </w:rPr>
      </w:pPr>
      <w:r>
        <w:rPr>
          <w:rFonts w:eastAsia="Arial Unicode MS"/>
          <w:b/>
          <w:bCs/>
          <w:sz w:val="22"/>
        </w:rPr>
        <w:t>(3)</w:t>
      </w:r>
      <w:r>
        <w:rPr>
          <w:rFonts w:eastAsia="Arial Unicode MS"/>
          <w:sz w:val="22"/>
        </w:rPr>
        <w:t xml:space="preserve"> Plastic limit, AASHTO T 90</w:t>
      </w:r>
      <w:r>
        <w:rPr>
          <w:rFonts w:eastAsia="Arial Unicode MS"/>
          <w:sz w:val="22"/>
        </w:rPr>
        <w:tab/>
      </w:r>
      <w:r>
        <w:rPr>
          <w:rFonts w:eastAsia="Arial Unicode MS"/>
          <w:sz w:val="22"/>
        </w:rPr>
        <w:tab/>
      </w:r>
      <w:r>
        <w:rPr>
          <w:rFonts w:eastAsia="Arial Unicode MS"/>
          <w:sz w:val="22"/>
        </w:rPr>
        <w:tab/>
      </w:r>
      <w:proofErr w:type="spellStart"/>
      <w:r>
        <w:rPr>
          <w:rFonts w:eastAsia="Arial Unicode MS"/>
          <w:sz w:val="22"/>
        </w:rPr>
        <w:t>Nonplastic</w:t>
      </w:r>
      <w:proofErr w:type="spellEnd"/>
    </w:p>
    <w:p w14:paraId="5E583D81" w14:textId="77777777" w:rsidR="00FB41FC" w:rsidRPr="00237CE5" w:rsidRDefault="00FB41FC" w:rsidP="00FB41FC">
      <w:pPr>
        <w:pStyle w:val="indentbodytext2"/>
        <w:tabs>
          <w:tab w:val="left" w:pos="5040"/>
        </w:tabs>
        <w:spacing w:after="0"/>
        <w:rPr>
          <w:sz w:val="22"/>
        </w:rPr>
      </w:pPr>
      <w:r w:rsidRPr="00237CE5">
        <w:rPr>
          <w:b/>
          <w:bCs/>
          <w:sz w:val="22"/>
        </w:rPr>
        <w:t>(4)</w:t>
      </w:r>
      <w:r w:rsidRPr="00237CE5">
        <w:rPr>
          <w:sz w:val="22"/>
        </w:rPr>
        <w:t xml:space="preserve"> </w:t>
      </w:r>
      <w:smartTag w:uri="urn:schemas-microsoft-com:office:smarttags" w:element="City">
        <w:smartTag w:uri="urn:schemas-microsoft-com:office:smarttags" w:element="place">
          <w:r w:rsidRPr="00237CE5">
            <w:rPr>
              <w:sz w:val="22"/>
            </w:rPr>
            <w:t>Los Angeles</w:t>
          </w:r>
        </w:smartTag>
      </w:smartTag>
      <w:r w:rsidRPr="00237CE5">
        <w:rPr>
          <w:sz w:val="22"/>
        </w:rPr>
        <w:t xml:space="preserve"> abrasion, AASHTO T 96</w:t>
      </w:r>
      <w:r w:rsidRPr="00237CE5">
        <w:rPr>
          <w:sz w:val="22"/>
        </w:rPr>
        <w:tab/>
      </w:r>
      <w:r w:rsidRPr="00237CE5">
        <w:rPr>
          <w:sz w:val="22"/>
        </w:rPr>
        <w:tab/>
      </w:r>
      <w:r w:rsidRPr="00237CE5">
        <w:rPr>
          <w:sz w:val="22"/>
        </w:rPr>
        <w:tab/>
        <w:t>40% max.</w:t>
      </w:r>
    </w:p>
    <w:p w14:paraId="7A3C5873" w14:textId="77777777" w:rsidR="00FB41FC" w:rsidRDefault="00FB41FC" w:rsidP="00FB41FC">
      <w:pPr>
        <w:pStyle w:val="indentbodytext2"/>
        <w:tabs>
          <w:tab w:val="left" w:pos="5040"/>
        </w:tabs>
        <w:spacing w:after="0"/>
        <w:rPr>
          <w:sz w:val="22"/>
        </w:rPr>
      </w:pPr>
      <w:r>
        <w:rPr>
          <w:b/>
          <w:bCs/>
          <w:sz w:val="22"/>
        </w:rPr>
        <w:t>(5)</w:t>
      </w:r>
      <w:r>
        <w:rPr>
          <w:sz w:val="22"/>
        </w:rPr>
        <w:t xml:space="preserve"> Sodium sulfate soundness loss (5 cycles),</w:t>
      </w:r>
      <w:r>
        <w:rPr>
          <w:sz w:val="22"/>
        </w:rPr>
        <w:tab/>
      </w:r>
      <w:r>
        <w:rPr>
          <w:sz w:val="22"/>
        </w:rPr>
        <w:tab/>
      </w:r>
      <w:r>
        <w:rPr>
          <w:sz w:val="22"/>
        </w:rPr>
        <w:tab/>
        <w:t>12% max.</w:t>
      </w:r>
    </w:p>
    <w:p w14:paraId="781A24C4" w14:textId="77777777" w:rsidR="00FB41FC" w:rsidRDefault="00FB41FC" w:rsidP="00FB41FC">
      <w:pPr>
        <w:pStyle w:val="indentbodytext2"/>
        <w:tabs>
          <w:tab w:val="left" w:pos="5040"/>
        </w:tabs>
        <w:spacing w:after="0"/>
        <w:ind w:left="1080"/>
        <w:rPr>
          <w:sz w:val="22"/>
          <w:lang w:val="fr-FR"/>
        </w:rPr>
      </w:pPr>
      <w:r>
        <w:rPr>
          <w:sz w:val="22"/>
          <w:lang w:val="fr-FR"/>
        </w:rPr>
        <w:t>AASHTO T 104</w:t>
      </w:r>
    </w:p>
    <w:p w14:paraId="1E01701C" w14:textId="77777777" w:rsidR="00FB41FC" w:rsidRDefault="00FB41FC" w:rsidP="00FB41FC">
      <w:pPr>
        <w:pStyle w:val="indentbodytext2"/>
        <w:tabs>
          <w:tab w:val="left" w:pos="5040"/>
        </w:tabs>
        <w:spacing w:after="0"/>
        <w:rPr>
          <w:sz w:val="22"/>
          <w:lang w:val="fr-FR"/>
        </w:rPr>
      </w:pPr>
      <w:r>
        <w:rPr>
          <w:b/>
          <w:bCs/>
          <w:sz w:val="22"/>
          <w:lang w:val="fr-FR"/>
        </w:rPr>
        <w:t>(6)</w:t>
      </w:r>
      <w:r>
        <w:rPr>
          <w:sz w:val="22"/>
          <w:lang w:val="fr-FR"/>
        </w:rPr>
        <w:t xml:space="preserve"> </w:t>
      </w:r>
      <w:proofErr w:type="spellStart"/>
      <w:r>
        <w:rPr>
          <w:sz w:val="22"/>
          <w:lang w:val="fr-FR"/>
        </w:rPr>
        <w:t>Durability</w:t>
      </w:r>
      <w:proofErr w:type="spellEnd"/>
      <w:r>
        <w:rPr>
          <w:sz w:val="22"/>
          <w:lang w:val="fr-FR"/>
        </w:rPr>
        <w:t xml:space="preserve"> index (</w:t>
      </w:r>
      <w:proofErr w:type="spellStart"/>
      <w:r>
        <w:rPr>
          <w:sz w:val="22"/>
          <w:lang w:val="fr-FR"/>
        </w:rPr>
        <w:t>coarse</w:t>
      </w:r>
      <w:proofErr w:type="spellEnd"/>
      <w:r>
        <w:rPr>
          <w:sz w:val="22"/>
          <w:lang w:val="fr-FR"/>
        </w:rPr>
        <w:t>), AASHTO T 210</w:t>
      </w:r>
      <w:r>
        <w:rPr>
          <w:sz w:val="22"/>
          <w:lang w:val="fr-FR"/>
        </w:rPr>
        <w:tab/>
      </w:r>
      <w:r>
        <w:rPr>
          <w:sz w:val="22"/>
          <w:lang w:val="fr-FR"/>
        </w:rPr>
        <w:tab/>
      </w:r>
      <w:r>
        <w:rPr>
          <w:sz w:val="22"/>
          <w:lang w:val="fr-FR"/>
        </w:rPr>
        <w:tab/>
        <w:t>35 min.</w:t>
      </w:r>
    </w:p>
    <w:p w14:paraId="3836B438" w14:textId="77777777" w:rsidR="00FB41FC" w:rsidRDefault="00FB41FC" w:rsidP="00FB41FC">
      <w:pPr>
        <w:pStyle w:val="indentbodytext2"/>
        <w:tabs>
          <w:tab w:val="left" w:pos="5040"/>
        </w:tabs>
        <w:spacing w:after="0"/>
        <w:rPr>
          <w:sz w:val="22"/>
        </w:rPr>
      </w:pPr>
      <w:r>
        <w:rPr>
          <w:b/>
          <w:bCs/>
          <w:sz w:val="22"/>
        </w:rPr>
        <w:t>(7)</w:t>
      </w:r>
      <w:r>
        <w:rPr>
          <w:sz w:val="22"/>
        </w:rPr>
        <w:t xml:space="preserve"> Durability index (fine), AASHTO T 210</w:t>
      </w:r>
      <w:r>
        <w:rPr>
          <w:sz w:val="22"/>
        </w:rPr>
        <w:tab/>
      </w:r>
      <w:r>
        <w:rPr>
          <w:sz w:val="22"/>
        </w:rPr>
        <w:tab/>
      </w:r>
      <w:r>
        <w:rPr>
          <w:sz w:val="22"/>
        </w:rPr>
        <w:tab/>
        <w:t>35 min.</w:t>
      </w:r>
    </w:p>
    <w:p w14:paraId="25AC9E37" w14:textId="77777777" w:rsidR="00FB41FC" w:rsidRDefault="00FB41FC" w:rsidP="00FB41FC">
      <w:pPr>
        <w:pStyle w:val="indentbodytext2"/>
        <w:tabs>
          <w:tab w:val="left" w:pos="5040"/>
        </w:tabs>
        <w:spacing w:after="0"/>
        <w:rPr>
          <w:sz w:val="22"/>
        </w:rPr>
      </w:pPr>
      <w:r>
        <w:rPr>
          <w:b/>
          <w:bCs/>
          <w:sz w:val="22"/>
        </w:rPr>
        <w:t>(8)</w:t>
      </w:r>
      <w:r>
        <w:rPr>
          <w:sz w:val="22"/>
        </w:rPr>
        <w:t xml:space="preserve"> Fractured faces, ASTM D 5821</w:t>
      </w:r>
      <w:r>
        <w:rPr>
          <w:sz w:val="22"/>
        </w:rPr>
        <w:tab/>
      </w:r>
      <w:r>
        <w:rPr>
          <w:sz w:val="22"/>
        </w:rPr>
        <w:tab/>
      </w:r>
      <w:r>
        <w:rPr>
          <w:sz w:val="22"/>
        </w:rPr>
        <w:tab/>
        <w:t>50% min.</w:t>
      </w:r>
    </w:p>
    <w:p w14:paraId="6A3E5D99" w14:textId="77777777" w:rsidR="00FB41FC" w:rsidRDefault="00FB41FC" w:rsidP="00FB41FC">
      <w:pPr>
        <w:pStyle w:val="indentbodytext2"/>
        <w:tabs>
          <w:tab w:val="left" w:pos="5040"/>
        </w:tabs>
        <w:spacing w:after="0"/>
        <w:rPr>
          <w:sz w:val="22"/>
        </w:rPr>
      </w:pPr>
      <w:r>
        <w:rPr>
          <w:b/>
          <w:bCs/>
          <w:sz w:val="22"/>
        </w:rPr>
        <w:t>(9)</w:t>
      </w:r>
      <w:r>
        <w:rPr>
          <w:sz w:val="22"/>
        </w:rPr>
        <w:t xml:space="preserve"> Free from organic matter and lumps or balls of clay</w:t>
      </w:r>
    </w:p>
    <w:p w14:paraId="7599AA91" w14:textId="77777777" w:rsidR="00FB41FC" w:rsidRDefault="00FB41FC" w:rsidP="00FB41FC">
      <w:pPr>
        <w:pStyle w:val="indentbodytext2"/>
        <w:tabs>
          <w:tab w:val="left" w:pos="5040"/>
        </w:tabs>
        <w:spacing w:after="0"/>
        <w:rPr>
          <w:sz w:val="22"/>
        </w:rPr>
      </w:pPr>
    </w:p>
    <w:p w14:paraId="233183C6" w14:textId="77777777" w:rsidR="00FB41FC" w:rsidRDefault="00FB41FC" w:rsidP="00FB41FC">
      <w:pPr>
        <w:pStyle w:val="indentbodytext1"/>
        <w:spacing w:after="0" w:line="240" w:lineRule="auto"/>
        <w:rPr>
          <w:sz w:val="22"/>
        </w:rPr>
      </w:pPr>
      <w:r>
        <w:rPr>
          <w:sz w:val="22"/>
        </w:rPr>
        <w:t>Do not use material that breaks up when alternately frozen and thawed or wetted and dried.</w:t>
      </w:r>
    </w:p>
    <w:p w14:paraId="3D990996" w14:textId="77777777" w:rsidR="00FB41FC" w:rsidRDefault="00FB41FC" w:rsidP="00FB41FC">
      <w:pPr>
        <w:pStyle w:val="indentbodytext1"/>
        <w:spacing w:after="0" w:line="240" w:lineRule="auto"/>
        <w:rPr>
          <w:sz w:val="22"/>
        </w:rPr>
      </w:pPr>
    </w:p>
    <w:p w14:paraId="3311A459" w14:textId="77777777" w:rsidR="00FB41FC" w:rsidRDefault="00FB41FC" w:rsidP="00FB41FC">
      <w:pPr>
        <w:pStyle w:val="indentbodytext1"/>
        <w:spacing w:after="0" w:line="240" w:lineRule="auto"/>
        <w:rPr>
          <w:sz w:val="22"/>
        </w:rPr>
      </w:pPr>
      <w:r>
        <w:rPr>
          <w:sz w:val="22"/>
        </w:rPr>
        <w:lastRenderedPageBreak/>
        <w:t>Obtain the aggregate gradation by crushing, screening, and blending processes as necessary.  Fine aggregate, material passing the No. 4 sieve, shall consist of natural or crushed sand and fine mineral particles.</w:t>
      </w:r>
    </w:p>
    <w:p w14:paraId="46DAB08A" w14:textId="77777777" w:rsidR="00FB41FC" w:rsidRDefault="00FB41FC" w:rsidP="00FB41FC">
      <w:pPr>
        <w:pStyle w:val="indentbodytext1"/>
        <w:spacing w:after="0" w:line="240" w:lineRule="auto"/>
        <w:rPr>
          <w:sz w:val="22"/>
        </w:rPr>
      </w:pPr>
    </w:p>
    <w:p w14:paraId="4EB37F8A" w14:textId="77777777" w:rsidR="00FB41FC" w:rsidRDefault="00FB41FC" w:rsidP="00FB41FC">
      <w:pPr>
        <w:pStyle w:val="indentbodytext1"/>
        <w:spacing w:after="0" w:line="240" w:lineRule="auto"/>
        <w:rPr>
          <w:sz w:val="22"/>
        </w:rPr>
      </w:pPr>
      <w:r>
        <w:rPr>
          <w:b/>
          <w:bCs w:val="0"/>
          <w:sz w:val="22"/>
        </w:rPr>
        <w:t xml:space="preserve">(b) Surface </w:t>
      </w:r>
      <w:proofErr w:type="gramStart"/>
      <w:r>
        <w:rPr>
          <w:b/>
          <w:bCs w:val="0"/>
          <w:sz w:val="22"/>
        </w:rPr>
        <w:t>course</w:t>
      </w:r>
      <w:proofErr w:type="gramEnd"/>
      <w:r>
        <w:rPr>
          <w:b/>
          <w:bCs w:val="0"/>
          <w:sz w:val="22"/>
        </w:rPr>
        <w:t xml:space="preserve"> aggregate.</w:t>
      </w:r>
      <w:r>
        <w:rPr>
          <w:sz w:val="22"/>
        </w:rPr>
        <w:t xml:space="preserve">  Furnish hard, durable particles or fragments of crushed stone, crushed slag, or crushed gravel conforming the following:</w:t>
      </w:r>
    </w:p>
    <w:p w14:paraId="5730B011" w14:textId="77777777" w:rsidR="00FB41FC" w:rsidRDefault="00FB41FC" w:rsidP="00FB41FC">
      <w:pPr>
        <w:pStyle w:val="indentbodytext1"/>
        <w:spacing w:after="0" w:line="240" w:lineRule="auto"/>
        <w:rPr>
          <w:sz w:val="22"/>
        </w:rPr>
      </w:pPr>
    </w:p>
    <w:p w14:paraId="01DF5B57" w14:textId="77777777" w:rsidR="00FB41FC" w:rsidRPr="00237CE5" w:rsidRDefault="00FB41FC" w:rsidP="00FB41FC">
      <w:pPr>
        <w:pStyle w:val="indentbodytext2"/>
        <w:tabs>
          <w:tab w:val="left" w:pos="5760"/>
        </w:tabs>
        <w:spacing w:after="0"/>
        <w:rPr>
          <w:sz w:val="22"/>
          <w:lang w:val="fr-FR"/>
        </w:rPr>
      </w:pPr>
      <w:r w:rsidRPr="00237CE5">
        <w:rPr>
          <w:b/>
          <w:bCs/>
          <w:sz w:val="22"/>
          <w:lang w:val="fr-FR"/>
        </w:rPr>
        <w:t>(1)</w:t>
      </w:r>
      <w:r w:rsidRPr="00237CE5">
        <w:rPr>
          <w:sz w:val="22"/>
          <w:lang w:val="fr-FR"/>
        </w:rPr>
        <w:t xml:space="preserve"> Gradation</w:t>
      </w:r>
      <w:r w:rsidRPr="00237CE5">
        <w:rPr>
          <w:sz w:val="22"/>
          <w:lang w:val="fr-FR"/>
        </w:rPr>
        <w:tab/>
      </w:r>
      <w:r w:rsidRPr="00237CE5">
        <w:rPr>
          <w:sz w:val="22"/>
          <w:lang w:val="fr-FR"/>
        </w:rPr>
        <w:tab/>
      </w:r>
      <w:r w:rsidRPr="00237CE5">
        <w:rPr>
          <w:sz w:val="22"/>
          <w:lang w:val="fr-FR"/>
        </w:rPr>
        <w:tab/>
        <w:t>Table 703-3</w:t>
      </w:r>
    </w:p>
    <w:p w14:paraId="70BFBFF1" w14:textId="77777777" w:rsidR="00FB41FC" w:rsidRDefault="00FB41FC" w:rsidP="00FB41FC">
      <w:pPr>
        <w:pStyle w:val="indentbodytext2"/>
        <w:tabs>
          <w:tab w:val="left" w:pos="5760"/>
        </w:tabs>
        <w:spacing w:after="0"/>
        <w:rPr>
          <w:sz w:val="22"/>
          <w:lang w:val="fr-FR"/>
        </w:rPr>
      </w:pPr>
      <w:r>
        <w:rPr>
          <w:b/>
          <w:bCs/>
          <w:sz w:val="22"/>
          <w:lang w:val="fr-FR"/>
        </w:rPr>
        <w:t>(2)</w:t>
      </w:r>
      <w:r>
        <w:rPr>
          <w:sz w:val="22"/>
          <w:lang w:val="fr-FR"/>
        </w:rPr>
        <w:t xml:space="preserve"> </w:t>
      </w:r>
      <w:proofErr w:type="spellStart"/>
      <w:r>
        <w:rPr>
          <w:sz w:val="22"/>
          <w:lang w:val="fr-FR"/>
        </w:rPr>
        <w:t>Liquid</w:t>
      </w:r>
      <w:proofErr w:type="spellEnd"/>
      <w:r>
        <w:rPr>
          <w:sz w:val="22"/>
          <w:lang w:val="fr-FR"/>
        </w:rPr>
        <w:t xml:space="preserve"> </w:t>
      </w:r>
      <w:proofErr w:type="spellStart"/>
      <w:r>
        <w:rPr>
          <w:sz w:val="22"/>
          <w:lang w:val="fr-FR"/>
        </w:rPr>
        <w:t>limit</w:t>
      </w:r>
      <w:proofErr w:type="spellEnd"/>
      <w:r>
        <w:rPr>
          <w:sz w:val="22"/>
          <w:lang w:val="fr-FR"/>
        </w:rPr>
        <w:t>, AASHTO T 89</w:t>
      </w:r>
      <w:r>
        <w:rPr>
          <w:sz w:val="22"/>
          <w:lang w:val="fr-FR"/>
        </w:rPr>
        <w:tab/>
      </w:r>
      <w:r>
        <w:rPr>
          <w:sz w:val="22"/>
          <w:lang w:val="fr-FR"/>
        </w:rPr>
        <w:tab/>
      </w:r>
      <w:r>
        <w:rPr>
          <w:sz w:val="22"/>
          <w:lang w:val="fr-FR"/>
        </w:rPr>
        <w:tab/>
        <w:t>35 max.</w:t>
      </w:r>
    </w:p>
    <w:p w14:paraId="07336842" w14:textId="77777777" w:rsidR="00FB41FC" w:rsidRPr="00237CE5" w:rsidRDefault="00FB41FC" w:rsidP="00FB41FC">
      <w:pPr>
        <w:pStyle w:val="indentbodytext2"/>
        <w:tabs>
          <w:tab w:val="left" w:pos="5760"/>
        </w:tabs>
        <w:spacing w:after="0"/>
        <w:rPr>
          <w:sz w:val="22"/>
        </w:rPr>
      </w:pPr>
      <w:r w:rsidRPr="00237CE5">
        <w:rPr>
          <w:b/>
          <w:bCs/>
          <w:sz w:val="22"/>
        </w:rPr>
        <w:t xml:space="preserve">(3) </w:t>
      </w:r>
      <w:r w:rsidRPr="00237CE5">
        <w:rPr>
          <w:sz w:val="22"/>
        </w:rPr>
        <w:t>Plastic Index, AASHTO T 90</w:t>
      </w:r>
    </w:p>
    <w:p w14:paraId="5A335F27" w14:textId="77777777" w:rsidR="00FB41FC" w:rsidRPr="00237CE5" w:rsidRDefault="00FB41FC" w:rsidP="00FB41FC">
      <w:pPr>
        <w:pStyle w:val="indentbodytext2"/>
        <w:tabs>
          <w:tab w:val="left" w:pos="5760"/>
        </w:tabs>
        <w:spacing w:after="0"/>
        <w:ind w:left="1080"/>
        <w:rPr>
          <w:sz w:val="22"/>
        </w:rPr>
      </w:pPr>
      <w:r w:rsidRPr="00237CE5">
        <w:rPr>
          <w:sz w:val="22"/>
        </w:rPr>
        <w:t xml:space="preserve">a) If the </w:t>
      </w:r>
      <w:proofErr w:type="gramStart"/>
      <w:r w:rsidRPr="00237CE5">
        <w:rPr>
          <w:sz w:val="22"/>
        </w:rPr>
        <w:t>percent  passing</w:t>
      </w:r>
      <w:proofErr w:type="gramEnd"/>
      <w:r w:rsidRPr="00237CE5">
        <w:rPr>
          <w:sz w:val="22"/>
        </w:rPr>
        <w:t xml:space="preserve"> the No. 200 sieve is less than 12%</w:t>
      </w:r>
      <w:r w:rsidRPr="00237CE5">
        <w:rPr>
          <w:sz w:val="22"/>
        </w:rPr>
        <w:tab/>
      </w:r>
      <w:r w:rsidRPr="00237CE5">
        <w:rPr>
          <w:sz w:val="22"/>
        </w:rPr>
        <w:tab/>
        <w:t>2 to 9</w:t>
      </w:r>
    </w:p>
    <w:p w14:paraId="7FD63754" w14:textId="77777777" w:rsidR="00FB41FC" w:rsidRPr="00237CE5" w:rsidRDefault="00FB41FC" w:rsidP="00FB41FC">
      <w:pPr>
        <w:pStyle w:val="indentbodytext2"/>
        <w:tabs>
          <w:tab w:val="left" w:pos="5760"/>
        </w:tabs>
        <w:spacing w:after="0"/>
        <w:ind w:left="1080"/>
        <w:rPr>
          <w:b/>
          <w:bCs/>
          <w:sz w:val="22"/>
        </w:rPr>
      </w:pPr>
      <w:r w:rsidRPr="00237CE5">
        <w:rPr>
          <w:sz w:val="22"/>
        </w:rPr>
        <w:t>b) If the percent passing the No. 200 sieve is greater than 12%</w:t>
      </w:r>
      <w:r w:rsidRPr="00237CE5">
        <w:rPr>
          <w:sz w:val="22"/>
        </w:rPr>
        <w:tab/>
        <w:t>Less than 2</w:t>
      </w:r>
    </w:p>
    <w:p w14:paraId="58157B63" w14:textId="77777777" w:rsidR="00FB41FC" w:rsidRDefault="00FB41FC" w:rsidP="00FB41FC">
      <w:pPr>
        <w:pStyle w:val="indentbodytext1"/>
        <w:spacing w:after="0" w:line="240" w:lineRule="auto"/>
        <w:ind w:firstLine="360"/>
        <w:rPr>
          <w:sz w:val="22"/>
          <w:lang w:val="fr-FR"/>
        </w:rPr>
      </w:pPr>
      <w:r>
        <w:rPr>
          <w:b/>
          <w:bCs w:val="0"/>
          <w:sz w:val="22"/>
          <w:lang w:val="fr-FR"/>
        </w:rPr>
        <w:t>(4)</w:t>
      </w:r>
      <w:r>
        <w:rPr>
          <w:sz w:val="22"/>
          <w:lang w:val="fr-FR"/>
        </w:rPr>
        <w:t xml:space="preserve"> Los Angeles abrasion, AASHTO T 96</w:t>
      </w:r>
      <w:r>
        <w:rPr>
          <w:sz w:val="22"/>
          <w:lang w:val="fr-FR"/>
        </w:rPr>
        <w:tab/>
      </w:r>
      <w:r>
        <w:rPr>
          <w:sz w:val="22"/>
          <w:lang w:val="fr-FR"/>
        </w:rPr>
        <w:tab/>
      </w:r>
      <w:r>
        <w:rPr>
          <w:sz w:val="22"/>
          <w:lang w:val="fr-FR"/>
        </w:rPr>
        <w:tab/>
      </w:r>
      <w:r>
        <w:rPr>
          <w:sz w:val="22"/>
          <w:lang w:val="fr-FR"/>
        </w:rPr>
        <w:tab/>
        <w:t>40% max.</w:t>
      </w:r>
    </w:p>
    <w:p w14:paraId="4B2B7821" w14:textId="77777777" w:rsidR="00FB41FC" w:rsidRDefault="00FB41FC" w:rsidP="00FB41FC">
      <w:pPr>
        <w:pStyle w:val="indentbodytext2"/>
        <w:tabs>
          <w:tab w:val="left" w:pos="5040"/>
        </w:tabs>
        <w:spacing w:after="0"/>
        <w:rPr>
          <w:sz w:val="22"/>
        </w:rPr>
      </w:pPr>
      <w:r>
        <w:rPr>
          <w:b/>
          <w:bCs/>
          <w:sz w:val="22"/>
        </w:rPr>
        <w:t>(5)</w:t>
      </w:r>
      <w:r>
        <w:rPr>
          <w:sz w:val="22"/>
        </w:rPr>
        <w:t xml:space="preserve"> Sodium sulfate soundness loss (5 cycles),</w:t>
      </w:r>
      <w:r>
        <w:rPr>
          <w:sz w:val="22"/>
        </w:rPr>
        <w:tab/>
      </w:r>
      <w:r>
        <w:rPr>
          <w:sz w:val="22"/>
        </w:rPr>
        <w:tab/>
      </w:r>
      <w:r>
        <w:rPr>
          <w:sz w:val="22"/>
        </w:rPr>
        <w:tab/>
      </w:r>
      <w:r>
        <w:rPr>
          <w:sz w:val="22"/>
        </w:rPr>
        <w:tab/>
        <w:t>12% max.</w:t>
      </w:r>
    </w:p>
    <w:p w14:paraId="5DAC6ACB" w14:textId="77777777" w:rsidR="00FB41FC" w:rsidRDefault="00FB41FC" w:rsidP="00FB41FC">
      <w:pPr>
        <w:pStyle w:val="indentbodytext2"/>
        <w:tabs>
          <w:tab w:val="left" w:pos="5040"/>
        </w:tabs>
        <w:spacing w:after="0"/>
        <w:ind w:left="1080"/>
        <w:rPr>
          <w:sz w:val="22"/>
          <w:lang w:val="fr-FR"/>
        </w:rPr>
      </w:pPr>
      <w:r>
        <w:rPr>
          <w:sz w:val="22"/>
          <w:lang w:val="fr-FR"/>
        </w:rPr>
        <w:t>AASHTO T 104</w:t>
      </w:r>
    </w:p>
    <w:p w14:paraId="3A89E1A9" w14:textId="77777777" w:rsidR="00FB41FC" w:rsidRDefault="00FB41FC" w:rsidP="00FB41FC">
      <w:pPr>
        <w:pStyle w:val="indentbodytext2"/>
        <w:tabs>
          <w:tab w:val="left" w:pos="5040"/>
        </w:tabs>
        <w:spacing w:after="0"/>
        <w:rPr>
          <w:sz w:val="22"/>
          <w:lang w:val="fr-FR"/>
        </w:rPr>
      </w:pPr>
      <w:r>
        <w:rPr>
          <w:b/>
          <w:bCs/>
          <w:sz w:val="22"/>
          <w:lang w:val="fr-FR"/>
        </w:rPr>
        <w:t>(6)</w:t>
      </w:r>
      <w:r>
        <w:rPr>
          <w:sz w:val="22"/>
          <w:lang w:val="fr-FR"/>
        </w:rPr>
        <w:t xml:space="preserve"> </w:t>
      </w:r>
      <w:proofErr w:type="spellStart"/>
      <w:r>
        <w:rPr>
          <w:sz w:val="22"/>
          <w:lang w:val="fr-FR"/>
        </w:rPr>
        <w:t>Durability</w:t>
      </w:r>
      <w:proofErr w:type="spellEnd"/>
      <w:r>
        <w:rPr>
          <w:sz w:val="22"/>
          <w:lang w:val="fr-FR"/>
        </w:rPr>
        <w:t xml:space="preserve"> index (</w:t>
      </w:r>
      <w:proofErr w:type="spellStart"/>
      <w:r>
        <w:rPr>
          <w:sz w:val="22"/>
          <w:lang w:val="fr-FR"/>
        </w:rPr>
        <w:t>coarse</w:t>
      </w:r>
      <w:proofErr w:type="spellEnd"/>
      <w:r>
        <w:rPr>
          <w:sz w:val="22"/>
          <w:lang w:val="fr-FR"/>
        </w:rPr>
        <w:t>), AASHTO T 210</w:t>
      </w:r>
      <w:r>
        <w:rPr>
          <w:sz w:val="22"/>
          <w:lang w:val="fr-FR"/>
        </w:rPr>
        <w:tab/>
      </w:r>
      <w:r>
        <w:rPr>
          <w:sz w:val="22"/>
          <w:lang w:val="fr-FR"/>
        </w:rPr>
        <w:tab/>
      </w:r>
      <w:r>
        <w:rPr>
          <w:sz w:val="22"/>
          <w:lang w:val="fr-FR"/>
        </w:rPr>
        <w:tab/>
      </w:r>
      <w:r>
        <w:rPr>
          <w:sz w:val="22"/>
          <w:lang w:val="fr-FR"/>
        </w:rPr>
        <w:tab/>
        <w:t>35 min.</w:t>
      </w:r>
    </w:p>
    <w:p w14:paraId="56A2EA28" w14:textId="77777777" w:rsidR="00FB41FC" w:rsidRDefault="00FB41FC" w:rsidP="00FB41FC">
      <w:pPr>
        <w:pStyle w:val="indentbodytext2"/>
        <w:tabs>
          <w:tab w:val="left" w:pos="5040"/>
        </w:tabs>
        <w:spacing w:after="0"/>
        <w:rPr>
          <w:sz w:val="22"/>
        </w:rPr>
      </w:pPr>
      <w:r>
        <w:rPr>
          <w:b/>
          <w:bCs/>
          <w:sz w:val="22"/>
        </w:rPr>
        <w:t>(7)</w:t>
      </w:r>
      <w:r>
        <w:rPr>
          <w:sz w:val="22"/>
        </w:rPr>
        <w:t xml:space="preserve"> Durability index (fine), AASHTO T 210</w:t>
      </w:r>
      <w:r>
        <w:rPr>
          <w:sz w:val="22"/>
        </w:rPr>
        <w:tab/>
      </w:r>
      <w:r>
        <w:rPr>
          <w:sz w:val="22"/>
        </w:rPr>
        <w:tab/>
      </w:r>
      <w:r>
        <w:rPr>
          <w:sz w:val="22"/>
        </w:rPr>
        <w:tab/>
      </w:r>
      <w:r>
        <w:rPr>
          <w:sz w:val="22"/>
        </w:rPr>
        <w:tab/>
        <w:t>35 min.</w:t>
      </w:r>
    </w:p>
    <w:p w14:paraId="42FDF199" w14:textId="77777777" w:rsidR="00FB41FC" w:rsidRDefault="00FB41FC" w:rsidP="00FB41FC">
      <w:pPr>
        <w:pStyle w:val="indentbodytext2"/>
        <w:tabs>
          <w:tab w:val="left" w:pos="5040"/>
        </w:tabs>
        <w:spacing w:after="0"/>
        <w:rPr>
          <w:sz w:val="22"/>
        </w:rPr>
      </w:pPr>
      <w:r>
        <w:rPr>
          <w:b/>
          <w:bCs/>
          <w:sz w:val="22"/>
        </w:rPr>
        <w:t>(8)</w:t>
      </w:r>
      <w:r>
        <w:rPr>
          <w:sz w:val="22"/>
        </w:rPr>
        <w:t xml:space="preserve"> Fractured faces, ASTM D 5821</w:t>
      </w:r>
      <w:r>
        <w:rPr>
          <w:sz w:val="22"/>
        </w:rPr>
        <w:tab/>
      </w:r>
      <w:r>
        <w:rPr>
          <w:sz w:val="22"/>
        </w:rPr>
        <w:tab/>
      </w:r>
      <w:r>
        <w:rPr>
          <w:sz w:val="22"/>
        </w:rPr>
        <w:tab/>
      </w:r>
      <w:r>
        <w:rPr>
          <w:sz w:val="22"/>
        </w:rPr>
        <w:tab/>
        <w:t>75% min.</w:t>
      </w:r>
    </w:p>
    <w:p w14:paraId="232A5818" w14:textId="77777777" w:rsidR="00FB41FC" w:rsidRDefault="00FB41FC" w:rsidP="00FB41FC">
      <w:pPr>
        <w:pStyle w:val="indentbodytext2"/>
        <w:tabs>
          <w:tab w:val="left" w:pos="5040"/>
        </w:tabs>
        <w:spacing w:after="0"/>
        <w:rPr>
          <w:sz w:val="22"/>
        </w:rPr>
      </w:pPr>
      <w:r>
        <w:rPr>
          <w:b/>
          <w:bCs/>
          <w:sz w:val="22"/>
        </w:rPr>
        <w:t>(9)</w:t>
      </w:r>
      <w:r>
        <w:rPr>
          <w:sz w:val="22"/>
        </w:rPr>
        <w:t xml:space="preserve"> Free from organic matter and lumps or balls of clay</w:t>
      </w:r>
    </w:p>
    <w:p w14:paraId="2A825E92" w14:textId="77777777" w:rsidR="00FB41FC" w:rsidRDefault="00FB41FC" w:rsidP="00FB41FC">
      <w:pPr>
        <w:pStyle w:val="indentbodytext1"/>
        <w:spacing w:after="0" w:line="240" w:lineRule="auto"/>
        <w:rPr>
          <w:sz w:val="22"/>
        </w:rPr>
      </w:pPr>
    </w:p>
    <w:p w14:paraId="6672D650" w14:textId="77777777" w:rsidR="00FB41FC" w:rsidRDefault="00FB41FC" w:rsidP="00FB41FC">
      <w:pPr>
        <w:pStyle w:val="indentbodytext1"/>
        <w:spacing w:after="0" w:line="240" w:lineRule="auto"/>
        <w:rPr>
          <w:sz w:val="22"/>
        </w:rPr>
      </w:pPr>
      <w:r>
        <w:rPr>
          <w:sz w:val="22"/>
        </w:rPr>
        <w:t>Do not use material that breaks up when alternately frozen and thawed or wetted and dried.</w:t>
      </w:r>
    </w:p>
    <w:p w14:paraId="5E949BA5" w14:textId="77777777" w:rsidR="00FB41FC" w:rsidRDefault="00FB41FC" w:rsidP="00FB41FC">
      <w:pPr>
        <w:pStyle w:val="indentbodytext1"/>
        <w:spacing w:after="0" w:line="240" w:lineRule="auto"/>
        <w:rPr>
          <w:sz w:val="22"/>
        </w:rPr>
      </w:pPr>
    </w:p>
    <w:p w14:paraId="0623E7F4" w14:textId="77777777" w:rsidR="00FB41FC" w:rsidRDefault="00FB41FC" w:rsidP="00FB41FC">
      <w:pPr>
        <w:pStyle w:val="indentbodytext1"/>
        <w:spacing w:after="0" w:line="240" w:lineRule="auto"/>
        <w:rPr>
          <w:sz w:val="22"/>
        </w:rPr>
      </w:pPr>
      <w:r>
        <w:rPr>
          <w:sz w:val="22"/>
        </w:rPr>
        <w:t>Do not furnish material that contains asbestos fibers.</w:t>
      </w:r>
    </w:p>
    <w:p w14:paraId="2A863B68" w14:textId="77777777" w:rsidR="00FB41FC" w:rsidRDefault="00FB41FC" w:rsidP="00FB41FC">
      <w:pPr>
        <w:pStyle w:val="indentbodytext1"/>
        <w:spacing w:after="0" w:line="240" w:lineRule="auto"/>
        <w:rPr>
          <w:sz w:val="22"/>
        </w:rPr>
      </w:pPr>
    </w:p>
    <w:p w14:paraId="7AA1CE5C" w14:textId="77777777" w:rsidR="00FB41FC" w:rsidRDefault="00FB41FC" w:rsidP="00FB41FC">
      <w:pPr>
        <w:pStyle w:val="indentbodytext1"/>
        <w:spacing w:after="0" w:line="240" w:lineRule="auto"/>
        <w:rPr>
          <w:sz w:val="22"/>
        </w:rPr>
      </w:pPr>
      <w:r>
        <w:rPr>
          <w:sz w:val="22"/>
        </w:rPr>
        <w:t>Obtain the aggregate gradation by crushing, screening, and blending processes as necessary.  Fine aggregate, material passing the No. 4 sieve, shall consist of natural or crushed sand and fine mineral particles.</w:t>
      </w:r>
    </w:p>
    <w:p w14:paraId="2C768780" w14:textId="77777777" w:rsidR="00FB41FC" w:rsidRDefault="00FB41FC" w:rsidP="00FB41FC">
      <w:pPr>
        <w:pStyle w:val="BodyText"/>
        <w:spacing w:after="0"/>
        <w:jc w:val="both"/>
        <w:rPr>
          <w:rFonts w:eastAsia="Arial Unicode MS"/>
          <w:sz w:val="22"/>
        </w:rPr>
      </w:pPr>
    </w:p>
    <w:p w14:paraId="5A38F883" w14:textId="77777777" w:rsidR="00FB41FC" w:rsidRDefault="00FB41FC" w:rsidP="00FB41FC">
      <w:pPr>
        <w:pStyle w:val="indentbodytext1"/>
        <w:spacing w:after="0" w:line="240" w:lineRule="auto"/>
        <w:rPr>
          <w:sz w:val="22"/>
        </w:rPr>
      </w:pPr>
      <w:r>
        <w:rPr>
          <w:b/>
          <w:bCs w:val="0"/>
          <w:sz w:val="22"/>
        </w:rPr>
        <w:t xml:space="preserve">(c) Screened aggregate – </w:t>
      </w:r>
      <w:r>
        <w:rPr>
          <w:sz w:val="22"/>
        </w:rPr>
        <w:t>Furnish hard, durable particles or fragments of stone, slag, or gravel conforming the following:</w:t>
      </w:r>
    </w:p>
    <w:p w14:paraId="56A2B093" w14:textId="77777777" w:rsidR="00FB41FC" w:rsidRDefault="00FB41FC" w:rsidP="00FB41FC">
      <w:pPr>
        <w:pStyle w:val="indentbodytext1"/>
        <w:spacing w:after="0" w:line="240" w:lineRule="auto"/>
        <w:rPr>
          <w:sz w:val="22"/>
        </w:rPr>
      </w:pPr>
    </w:p>
    <w:p w14:paraId="3A5CE253" w14:textId="77777777" w:rsidR="00FB41FC" w:rsidRPr="00237CE5" w:rsidRDefault="00FB41FC" w:rsidP="00FB41FC">
      <w:pPr>
        <w:pStyle w:val="indentbodytext2"/>
        <w:tabs>
          <w:tab w:val="left" w:pos="5040"/>
        </w:tabs>
        <w:spacing w:after="0"/>
        <w:rPr>
          <w:sz w:val="22"/>
        </w:rPr>
      </w:pPr>
      <w:r w:rsidRPr="00237CE5">
        <w:rPr>
          <w:b/>
          <w:bCs/>
          <w:sz w:val="22"/>
        </w:rPr>
        <w:t>(1)</w:t>
      </w:r>
      <w:r>
        <w:rPr>
          <w:sz w:val="22"/>
        </w:rPr>
        <w:t xml:space="preserve"> Gradation</w:t>
      </w:r>
      <w:r w:rsidRPr="00237CE5">
        <w:rPr>
          <w:sz w:val="22"/>
        </w:rPr>
        <w:tab/>
      </w:r>
      <w:r w:rsidRPr="00237CE5">
        <w:rPr>
          <w:sz w:val="22"/>
        </w:rPr>
        <w:tab/>
      </w:r>
      <w:r w:rsidRPr="00237CE5">
        <w:rPr>
          <w:sz w:val="22"/>
        </w:rPr>
        <w:tab/>
        <w:t>Table 703-16</w:t>
      </w:r>
    </w:p>
    <w:p w14:paraId="18636BB6" w14:textId="77777777" w:rsidR="00FB41FC" w:rsidRPr="00237CE5" w:rsidRDefault="00FB41FC" w:rsidP="00FB41FC">
      <w:pPr>
        <w:pStyle w:val="BodyText"/>
        <w:spacing w:after="0"/>
        <w:jc w:val="both"/>
        <w:rPr>
          <w:sz w:val="22"/>
        </w:rPr>
      </w:pPr>
      <w:r>
        <w:rPr>
          <w:b/>
          <w:bCs/>
          <w:sz w:val="22"/>
        </w:rPr>
        <w:tab/>
      </w:r>
      <w:r w:rsidRPr="00237CE5">
        <w:rPr>
          <w:b/>
          <w:bCs/>
          <w:sz w:val="22"/>
        </w:rPr>
        <w:t>(2)</w:t>
      </w:r>
      <w:r w:rsidRPr="00237CE5">
        <w:rPr>
          <w:sz w:val="22"/>
        </w:rPr>
        <w:t xml:space="preserve"> Plastic Index, AASHTO T 90</w:t>
      </w:r>
      <w:r w:rsidRPr="00237CE5">
        <w:rPr>
          <w:sz w:val="22"/>
        </w:rPr>
        <w:tab/>
      </w:r>
      <w:r w:rsidRPr="00237CE5">
        <w:rPr>
          <w:sz w:val="22"/>
        </w:rPr>
        <w:tab/>
      </w:r>
      <w:r w:rsidRPr="00237CE5">
        <w:rPr>
          <w:sz w:val="22"/>
        </w:rPr>
        <w:tab/>
      </w:r>
      <w:r w:rsidRPr="00237CE5">
        <w:rPr>
          <w:sz w:val="22"/>
        </w:rPr>
        <w:tab/>
        <w:t>Less than 9</w:t>
      </w:r>
    </w:p>
    <w:p w14:paraId="3927EBA0" w14:textId="77777777" w:rsidR="00FB41FC" w:rsidRDefault="00FB41FC" w:rsidP="00FB41FC">
      <w:pPr>
        <w:pStyle w:val="BodyText"/>
        <w:spacing w:after="0"/>
        <w:jc w:val="both"/>
        <w:rPr>
          <w:sz w:val="22"/>
          <w:lang w:val="fr-FR"/>
        </w:rPr>
      </w:pPr>
      <w:r w:rsidRPr="00237CE5">
        <w:rPr>
          <w:sz w:val="22"/>
        </w:rPr>
        <w:tab/>
      </w:r>
      <w:r>
        <w:rPr>
          <w:b/>
          <w:bCs/>
          <w:sz w:val="22"/>
          <w:lang w:val="fr-FR"/>
        </w:rPr>
        <w:t>(3)</w:t>
      </w:r>
      <w:r>
        <w:rPr>
          <w:sz w:val="22"/>
          <w:lang w:val="fr-FR"/>
        </w:rPr>
        <w:t xml:space="preserve"> Los Angeles abrasion, AASHTO T 96</w:t>
      </w:r>
      <w:r>
        <w:rPr>
          <w:sz w:val="22"/>
          <w:lang w:val="fr-FR"/>
        </w:rPr>
        <w:tab/>
      </w:r>
      <w:r>
        <w:rPr>
          <w:sz w:val="22"/>
          <w:lang w:val="fr-FR"/>
        </w:rPr>
        <w:tab/>
      </w:r>
      <w:r>
        <w:rPr>
          <w:sz w:val="22"/>
          <w:lang w:val="fr-FR"/>
        </w:rPr>
        <w:tab/>
        <w:t>55% max.</w:t>
      </w:r>
    </w:p>
    <w:p w14:paraId="4B87300B" w14:textId="77777777" w:rsidR="00FB41FC" w:rsidRDefault="00FB41FC" w:rsidP="00FB41FC">
      <w:pPr>
        <w:pStyle w:val="indentbodytext2"/>
        <w:tabs>
          <w:tab w:val="left" w:pos="5040"/>
        </w:tabs>
        <w:spacing w:after="0"/>
        <w:rPr>
          <w:sz w:val="22"/>
        </w:rPr>
      </w:pPr>
      <w:r>
        <w:rPr>
          <w:b/>
          <w:bCs/>
          <w:sz w:val="22"/>
        </w:rPr>
        <w:t>(4)</w:t>
      </w:r>
      <w:r>
        <w:rPr>
          <w:sz w:val="22"/>
        </w:rPr>
        <w:t xml:space="preserve"> Free from organic matter and lumps or balls of clay.</w:t>
      </w:r>
    </w:p>
    <w:p w14:paraId="1C4AE473" w14:textId="77777777" w:rsidR="00FB41FC" w:rsidRDefault="00FB41FC" w:rsidP="00FB41FC">
      <w:pPr>
        <w:pStyle w:val="indentbodytext1"/>
        <w:spacing w:after="0" w:line="240" w:lineRule="auto"/>
        <w:rPr>
          <w:sz w:val="24"/>
        </w:rPr>
      </w:pPr>
    </w:p>
    <w:p w14:paraId="002ACA13" w14:textId="77777777" w:rsidR="00FB41FC" w:rsidRDefault="00FB41FC" w:rsidP="00FB41FC">
      <w:pPr>
        <w:pStyle w:val="indentbodytext1"/>
        <w:spacing w:after="0" w:line="240" w:lineRule="auto"/>
        <w:rPr>
          <w:sz w:val="22"/>
        </w:rPr>
      </w:pPr>
      <w:r>
        <w:rPr>
          <w:sz w:val="22"/>
        </w:rPr>
        <w:t>Do not use material that breaks up when alternately frozen and thawed or wetted and dried.</w:t>
      </w:r>
    </w:p>
    <w:p w14:paraId="0496FA85" w14:textId="77777777" w:rsidR="00FB41FC" w:rsidRDefault="00FB41FC" w:rsidP="00FB41FC">
      <w:pPr>
        <w:pStyle w:val="indentbodytext1"/>
        <w:spacing w:after="0" w:line="240" w:lineRule="auto"/>
        <w:rPr>
          <w:sz w:val="22"/>
        </w:rPr>
      </w:pPr>
    </w:p>
    <w:p w14:paraId="2F157BF6" w14:textId="77777777" w:rsidR="00FB41FC" w:rsidRDefault="00FB41FC" w:rsidP="00FB41FC">
      <w:pPr>
        <w:pStyle w:val="indentbodytext1"/>
        <w:spacing w:after="0" w:line="240" w:lineRule="auto"/>
      </w:pPr>
      <w:r>
        <w:rPr>
          <w:sz w:val="22"/>
        </w:rPr>
        <w:t>Obtain the aggregate gradation by crushing, screening, and blending processes as necessary.</w:t>
      </w:r>
    </w:p>
    <w:p w14:paraId="664164B1" w14:textId="77777777" w:rsidR="00FB41FC" w:rsidRPr="00237CE5" w:rsidRDefault="00FB41FC" w:rsidP="00FB41FC">
      <w:r w:rsidRPr="00237CE5">
        <w:br w:type="page"/>
      </w:r>
      <w:r w:rsidRPr="00237CE5">
        <w:rPr>
          <w:b/>
          <w:bCs/>
          <w:u w:val="single"/>
        </w:rPr>
        <w:lastRenderedPageBreak/>
        <w:t>Delete Table 703-2 and replace with the following</w:t>
      </w:r>
      <w:r w:rsidRPr="00237CE5">
        <w:t>:</w:t>
      </w:r>
    </w:p>
    <w:p w14:paraId="75C0C987" w14:textId="77777777" w:rsidR="00FB41FC" w:rsidRPr="00237CE5" w:rsidRDefault="00FB41FC" w:rsidP="00FB41FC"/>
    <w:p w14:paraId="000045DE" w14:textId="77777777" w:rsidR="00FB41FC" w:rsidRPr="00237CE5" w:rsidRDefault="00FB41FC" w:rsidP="00FB41FC"/>
    <w:p w14:paraId="25851903" w14:textId="77777777" w:rsidR="00FB41FC" w:rsidRPr="00237CE5" w:rsidRDefault="00FB41FC" w:rsidP="00FB41FC"/>
    <w:tbl>
      <w:tblPr>
        <w:tblW w:w="57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0"/>
        <w:gridCol w:w="270"/>
        <w:gridCol w:w="270"/>
        <w:gridCol w:w="360"/>
        <w:gridCol w:w="360"/>
        <w:gridCol w:w="360"/>
        <w:gridCol w:w="360"/>
        <w:gridCol w:w="360"/>
        <w:gridCol w:w="360"/>
        <w:gridCol w:w="360"/>
        <w:gridCol w:w="360"/>
        <w:gridCol w:w="360"/>
        <w:gridCol w:w="360"/>
        <w:gridCol w:w="360"/>
        <w:gridCol w:w="360"/>
        <w:gridCol w:w="360"/>
      </w:tblGrid>
      <w:tr w:rsidR="00FB41FC" w14:paraId="785B9889" w14:textId="77777777" w:rsidTr="00437475">
        <w:trPr>
          <w:cantSplit/>
          <w:trHeight w:val="1725"/>
          <w:jc w:val="center"/>
        </w:trPr>
        <w:tc>
          <w:tcPr>
            <w:tcW w:w="540" w:type="dxa"/>
            <w:vMerge w:val="restart"/>
            <w:tcBorders>
              <w:top w:val="nil"/>
              <w:left w:val="nil"/>
              <w:bottom w:val="nil"/>
            </w:tcBorders>
            <w:textDirection w:val="btLr"/>
            <w:vAlign w:val="center"/>
          </w:tcPr>
          <w:p w14:paraId="7E1D46E1" w14:textId="77777777" w:rsidR="00FB41FC" w:rsidRDefault="00FB41FC" w:rsidP="00FB41FC">
            <w:pPr>
              <w:pStyle w:val="tableheaderfont8"/>
              <w:rPr>
                <w:sz w:val="20"/>
              </w:rPr>
            </w:pPr>
            <w:r>
              <w:rPr>
                <w:sz w:val="20"/>
              </w:rPr>
              <w:t>Table 703-2</w:t>
            </w:r>
          </w:p>
          <w:p w14:paraId="4435159B" w14:textId="77777777" w:rsidR="00FB41FC" w:rsidRDefault="00FB41FC" w:rsidP="00FB41FC">
            <w:pPr>
              <w:pStyle w:val="tableheaderfont8"/>
              <w:rPr>
                <w:sz w:val="20"/>
              </w:rPr>
            </w:pPr>
            <w:smartTag w:uri="urn:schemas-microsoft-com:office:smarttags" w:element="place">
              <w:smartTag w:uri="urn:schemas-microsoft-com:office:smarttags" w:element="PlaceName">
                <w:r>
                  <w:rPr>
                    <w:sz w:val="20"/>
                  </w:rPr>
                  <w:t>Target</w:t>
                </w:r>
              </w:smartTag>
              <w:r>
                <w:rPr>
                  <w:sz w:val="20"/>
                </w:rPr>
                <w:t xml:space="preserve"> </w:t>
              </w:r>
              <w:smartTag w:uri="urn:schemas-microsoft-com:office:smarttags" w:element="PlaceName">
                <w:r>
                  <w:rPr>
                    <w:sz w:val="20"/>
                  </w:rPr>
                  <w:t>Value</w:t>
                </w:r>
              </w:smartTag>
              <w:r>
                <w:rPr>
                  <w:sz w:val="20"/>
                </w:rPr>
                <w:t xml:space="preserve"> </w:t>
              </w:r>
              <w:smartTag w:uri="urn:schemas-microsoft-com:office:smarttags" w:element="PlaceType">
                <w:r>
                  <w:rPr>
                    <w:sz w:val="20"/>
                  </w:rPr>
                  <w:t>Ranges</w:t>
                </w:r>
              </w:smartTag>
            </w:smartTag>
            <w:r>
              <w:rPr>
                <w:sz w:val="20"/>
              </w:rPr>
              <w:t xml:space="preserve"> for Subbase and Base Gradation</w:t>
            </w:r>
          </w:p>
        </w:tc>
        <w:tc>
          <w:tcPr>
            <w:tcW w:w="270" w:type="dxa"/>
            <w:vMerge w:val="restart"/>
            <w:textDirection w:val="btLr"/>
          </w:tcPr>
          <w:p w14:paraId="438ABC7E" w14:textId="77777777" w:rsidR="00FB41FC" w:rsidRDefault="00FB41FC" w:rsidP="00437475">
            <w:pPr>
              <w:pStyle w:val="table7text"/>
              <w:rPr>
                <w:b/>
                <w:bCs/>
                <w:sz w:val="20"/>
              </w:rPr>
            </w:pPr>
            <w:r>
              <w:rPr>
                <w:b/>
                <w:bCs/>
                <w:sz w:val="20"/>
              </w:rPr>
              <w:t>Percent by Mass Passing Designated Sieve (AASHTO T 27 and T 11)</w:t>
            </w:r>
          </w:p>
        </w:tc>
        <w:tc>
          <w:tcPr>
            <w:tcW w:w="270" w:type="dxa"/>
            <w:vMerge w:val="restart"/>
            <w:textDirection w:val="btLr"/>
          </w:tcPr>
          <w:p w14:paraId="3C6DF7CE" w14:textId="77777777" w:rsidR="00FB41FC" w:rsidRDefault="00FB41FC" w:rsidP="00437475">
            <w:pPr>
              <w:pStyle w:val="table7text"/>
              <w:rPr>
                <w:b/>
                <w:bCs/>
                <w:sz w:val="20"/>
              </w:rPr>
            </w:pPr>
            <w:r>
              <w:rPr>
                <w:b/>
                <w:bCs/>
                <w:sz w:val="20"/>
              </w:rPr>
              <w:t>Grading Designation</w:t>
            </w:r>
          </w:p>
        </w:tc>
        <w:tc>
          <w:tcPr>
            <w:tcW w:w="360" w:type="dxa"/>
            <w:textDirection w:val="btLr"/>
            <w:vAlign w:val="center"/>
          </w:tcPr>
          <w:p w14:paraId="61C85EFE" w14:textId="77777777" w:rsidR="00FB41FC" w:rsidRDefault="00FB41FC" w:rsidP="00FB41FC">
            <w:pPr>
              <w:pStyle w:val="table7text"/>
              <w:rPr>
                <w:b/>
                <w:bCs/>
                <w:sz w:val="20"/>
              </w:rPr>
            </w:pPr>
            <w:r>
              <w:rPr>
                <w:b/>
                <w:bCs/>
                <w:sz w:val="20"/>
              </w:rPr>
              <w:t>E (Base)</w:t>
            </w:r>
          </w:p>
        </w:tc>
        <w:tc>
          <w:tcPr>
            <w:tcW w:w="360" w:type="dxa"/>
            <w:textDirection w:val="btLr"/>
            <w:vAlign w:val="center"/>
          </w:tcPr>
          <w:p w14:paraId="5EF12936" w14:textId="77777777" w:rsidR="00FB41FC" w:rsidRDefault="00FB41FC" w:rsidP="00FB41FC">
            <w:pPr>
              <w:pStyle w:val="table7text"/>
              <w:rPr>
                <w:sz w:val="20"/>
              </w:rPr>
            </w:pPr>
          </w:p>
        </w:tc>
        <w:tc>
          <w:tcPr>
            <w:tcW w:w="360" w:type="dxa"/>
            <w:textDirection w:val="btLr"/>
            <w:vAlign w:val="center"/>
          </w:tcPr>
          <w:p w14:paraId="64C6EEE2" w14:textId="77777777" w:rsidR="00FB41FC" w:rsidRDefault="00FB41FC" w:rsidP="00FB41FC">
            <w:pPr>
              <w:pStyle w:val="table7text"/>
              <w:rPr>
                <w:sz w:val="20"/>
              </w:rPr>
            </w:pPr>
          </w:p>
        </w:tc>
        <w:tc>
          <w:tcPr>
            <w:tcW w:w="360" w:type="dxa"/>
            <w:textDirection w:val="btLr"/>
            <w:vAlign w:val="center"/>
          </w:tcPr>
          <w:p w14:paraId="3EC72E04" w14:textId="77777777" w:rsidR="00FB41FC" w:rsidRDefault="00FB41FC" w:rsidP="00FB41FC">
            <w:pPr>
              <w:pStyle w:val="table7text"/>
              <w:rPr>
                <w:sz w:val="20"/>
              </w:rPr>
            </w:pPr>
          </w:p>
        </w:tc>
        <w:tc>
          <w:tcPr>
            <w:tcW w:w="360" w:type="dxa"/>
            <w:textDirection w:val="btLr"/>
            <w:vAlign w:val="center"/>
          </w:tcPr>
          <w:p w14:paraId="7A3D2817" w14:textId="77777777" w:rsidR="00FB41FC" w:rsidRDefault="00FB41FC" w:rsidP="00FB41FC">
            <w:pPr>
              <w:pStyle w:val="table7text"/>
              <w:rPr>
                <w:sz w:val="20"/>
              </w:rPr>
            </w:pPr>
          </w:p>
        </w:tc>
        <w:tc>
          <w:tcPr>
            <w:tcW w:w="360" w:type="dxa"/>
            <w:textDirection w:val="btLr"/>
            <w:vAlign w:val="center"/>
          </w:tcPr>
          <w:p w14:paraId="1737F5FD" w14:textId="77777777" w:rsidR="00FB41FC" w:rsidRDefault="00FB41FC" w:rsidP="00FB41FC">
            <w:pPr>
              <w:pStyle w:val="table7text"/>
              <w:rPr>
                <w:sz w:val="20"/>
                <w:vertAlign w:val="superscript"/>
              </w:rPr>
            </w:pPr>
            <w:r>
              <w:rPr>
                <w:sz w:val="20"/>
              </w:rPr>
              <w:t>100</w:t>
            </w:r>
          </w:p>
        </w:tc>
        <w:tc>
          <w:tcPr>
            <w:tcW w:w="360" w:type="dxa"/>
            <w:textDirection w:val="btLr"/>
            <w:vAlign w:val="center"/>
          </w:tcPr>
          <w:p w14:paraId="58E4B9A9" w14:textId="77777777" w:rsidR="00FB41FC" w:rsidRDefault="00FB41FC" w:rsidP="00FB41FC">
            <w:pPr>
              <w:pStyle w:val="table7text"/>
              <w:rPr>
                <w:sz w:val="20"/>
              </w:rPr>
            </w:pPr>
          </w:p>
        </w:tc>
        <w:tc>
          <w:tcPr>
            <w:tcW w:w="360" w:type="dxa"/>
            <w:textDirection w:val="btLr"/>
            <w:vAlign w:val="center"/>
          </w:tcPr>
          <w:p w14:paraId="59B35E90" w14:textId="77777777" w:rsidR="00FB41FC" w:rsidRDefault="00FB41FC" w:rsidP="00FB41FC">
            <w:pPr>
              <w:pStyle w:val="table7text"/>
              <w:rPr>
                <w:sz w:val="20"/>
              </w:rPr>
            </w:pPr>
            <w:r>
              <w:rPr>
                <w:sz w:val="20"/>
              </w:rPr>
              <w:t>62 – 90 (6)</w:t>
            </w:r>
          </w:p>
        </w:tc>
        <w:tc>
          <w:tcPr>
            <w:tcW w:w="360" w:type="dxa"/>
            <w:textDirection w:val="btLr"/>
            <w:vAlign w:val="center"/>
          </w:tcPr>
          <w:p w14:paraId="513F8FCE" w14:textId="77777777" w:rsidR="00FB41FC" w:rsidRDefault="00FB41FC" w:rsidP="00FB41FC">
            <w:pPr>
              <w:pStyle w:val="table7text"/>
              <w:rPr>
                <w:sz w:val="20"/>
              </w:rPr>
            </w:pPr>
            <w:r>
              <w:rPr>
                <w:sz w:val="20"/>
              </w:rPr>
              <w:t>36 – 74 (6)</w:t>
            </w:r>
          </w:p>
        </w:tc>
        <w:tc>
          <w:tcPr>
            <w:tcW w:w="360" w:type="dxa"/>
            <w:textDirection w:val="btLr"/>
            <w:vAlign w:val="center"/>
          </w:tcPr>
          <w:p w14:paraId="0E7CB558" w14:textId="77777777" w:rsidR="00FB41FC" w:rsidRDefault="00FB41FC" w:rsidP="00FB41FC">
            <w:pPr>
              <w:pStyle w:val="table7text"/>
              <w:rPr>
                <w:sz w:val="20"/>
              </w:rPr>
            </w:pPr>
            <w:r>
              <w:rPr>
                <w:sz w:val="20"/>
              </w:rPr>
              <w:t>12 – 26 (4)</w:t>
            </w:r>
          </w:p>
        </w:tc>
        <w:tc>
          <w:tcPr>
            <w:tcW w:w="360" w:type="dxa"/>
            <w:textDirection w:val="btLr"/>
            <w:vAlign w:val="center"/>
          </w:tcPr>
          <w:p w14:paraId="6145ACD6" w14:textId="77777777" w:rsidR="00FB41FC" w:rsidRDefault="00FB41FC" w:rsidP="00FB41FC">
            <w:pPr>
              <w:pStyle w:val="table7text"/>
              <w:rPr>
                <w:sz w:val="20"/>
              </w:rPr>
            </w:pPr>
            <w:r>
              <w:rPr>
                <w:sz w:val="20"/>
              </w:rPr>
              <w:t>4.0 – 7.0 (3)</w:t>
            </w:r>
          </w:p>
        </w:tc>
        <w:tc>
          <w:tcPr>
            <w:tcW w:w="360" w:type="dxa"/>
            <w:vMerge w:val="restart"/>
            <w:tcBorders>
              <w:top w:val="nil"/>
              <w:bottom w:val="nil"/>
              <w:right w:val="nil"/>
            </w:tcBorders>
            <w:textDirection w:val="btLr"/>
            <w:vAlign w:val="center"/>
          </w:tcPr>
          <w:p w14:paraId="49046C9A" w14:textId="77777777" w:rsidR="00FB41FC" w:rsidRDefault="00FB41FC" w:rsidP="00FB41FC">
            <w:pPr>
              <w:pStyle w:val="table7text"/>
              <w:jc w:val="left"/>
              <w:rPr>
                <w:sz w:val="16"/>
              </w:rPr>
            </w:pPr>
          </w:p>
        </w:tc>
        <w:tc>
          <w:tcPr>
            <w:tcW w:w="360" w:type="dxa"/>
            <w:vMerge w:val="restart"/>
            <w:tcBorders>
              <w:top w:val="nil"/>
              <w:left w:val="nil"/>
              <w:bottom w:val="nil"/>
              <w:right w:val="nil"/>
            </w:tcBorders>
            <w:textDirection w:val="btLr"/>
            <w:vAlign w:val="center"/>
          </w:tcPr>
          <w:p w14:paraId="49C72823" w14:textId="77777777" w:rsidR="00FB41FC" w:rsidRDefault="00FB41FC" w:rsidP="00FB41FC">
            <w:pPr>
              <w:pStyle w:val="table7text"/>
              <w:jc w:val="left"/>
              <w:rPr>
                <w:sz w:val="16"/>
              </w:rPr>
            </w:pPr>
            <w:proofErr w:type="gramStart"/>
            <w:r>
              <w:rPr>
                <w:sz w:val="16"/>
              </w:rPr>
              <w:t>( )</w:t>
            </w:r>
            <w:proofErr w:type="gramEnd"/>
            <w:r>
              <w:rPr>
                <w:sz w:val="16"/>
              </w:rPr>
              <w:t xml:space="preserve">  The value in the parentheses is the allowable deviation (</w:t>
            </w:r>
            <w:r>
              <w:rPr>
                <w:sz w:val="16"/>
              </w:rPr>
              <w:sym w:font="Symbol" w:char="F0B1"/>
            </w:r>
            <w:r>
              <w:rPr>
                <w:sz w:val="16"/>
              </w:rPr>
              <w:t>) from the target values..</w:t>
            </w:r>
          </w:p>
        </w:tc>
      </w:tr>
      <w:tr w:rsidR="00FB41FC" w14:paraId="3B3FAE21" w14:textId="77777777" w:rsidTr="00437475">
        <w:trPr>
          <w:cantSplit/>
          <w:trHeight w:val="1725"/>
          <w:jc w:val="center"/>
        </w:trPr>
        <w:tc>
          <w:tcPr>
            <w:tcW w:w="540" w:type="dxa"/>
            <w:vMerge/>
            <w:tcBorders>
              <w:left w:val="nil"/>
              <w:bottom w:val="nil"/>
            </w:tcBorders>
            <w:textDirection w:val="btLr"/>
          </w:tcPr>
          <w:p w14:paraId="6CF7A718" w14:textId="77777777" w:rsidR="00FB41FC" w:rsidRDefault="00FB41FC" w:rsidP="00FB41FC">
            <w:pPr>
              <w:ind w:left="113" w:right="113"/>
            </w:pPr>
          </w:p>
        </w:tc>
        <w:tc>
          <w:tcPr>
            <w:tcW w:w="270" w:type="dxa"/>
            <w:vMerge/>
            <w:textDirection w:val="btLr"/>
            <w:vAlign w:val="center"/>
          </w:tcPr>
          <w:p w14:paraId="73D23023" w14:textId="77777777" w:rsidR="00FB41FC" w:rsidRDefault="00FB41FC" w:rsidP="00FB41FC">
            <w:pPr>
              <w:pStyle w:val="table7text"/>
              <w:rPr>
                <w:b/>
                <w:bCs/>
                <w:sz w:val="20"/>
              </w:rPr>
            </w:pPr>
          </w:p>
        </w:tc>
        <w:tc>
          <w:tcPr>
            <w:tcW w:w="270" w:type="dxa"/>
            <w:vMerge/>
            <w:textDirection w:val="btLr"/>
            <w:vAlign w:val="center"/>
          </w:tcPr>
          <w:p w14:paraId="618DA89F" w14:textId="77777777" w:rsidR="00FB41FC" w:rsidRDefault="00FB41FC" w:rsidP="00FB41FC">
            <w:pPr>
              <w:pStyle w:val="table7text"/>
              <w:rPr>
                <w:b/>
                <w:bCs/>
                <w:sz w:val="20"/>
              </w:rPr>
            </w:pPr>
          </w:p>
        </w:tc>
        <w:tc>
          <w:tcPr>
            <w:tcW w:w="360" w:type="dxa"/>
            <w:textDirection w:val="btLr"/>
            <w:vAlign w:val="center"/>
          </w:tcPr>
          <w:p w14:paraId="128AC9FC" w14:textId="77777777" w:rsidR="00FB41FC" w:rsidRDefault="00FB41FC" w:rsidP="00FB41FC">
            <w:pPr>
              <w:pStyle w:val="table7text"/>
              <w:rPr>
                <w:b/>
                <w:bCs/>
                <w:sz w:val="20"/>
                <w:lang w:val="fr-FR"/>
              </w:rPr>
            </w:pPr>
            <w:r>
              <w:rPr>
                <w:b/>
                <w:bCs/>
                <w:sz w:val="20"/>
                <w:lang w:val="fr-FR"/>
              </w:rPr>
              <w:t>D (Base)</w:t>
            </w:r>
          </w:p>
        </w:tc>
        <w:tc>
          <w:tcPr>
            <w:tcW w:w="360" w:type="dxa"/>
            <w:textDirection w:val="btLr"/>
            <w:vAlign w:val="center"/>
          </w:tcPr>
          <w:p w14:paraId="71738370" w14:textId="77777777" w:rsidR="00FB41FC" w:rsidRDefault="00FB41FC" w:rsidP="00FB41FC">
            <w:pPr>
              <w:pStyle w:val="table7text"/>
              <w:rPr>
                <w:sz w:val="20"/>
                <w:lang w:val="fr-FR"/>
              </w:rPr>
            </w:pPr>
          </w:p>
        </w:tc>
        <w:tc>
          <w:tcPr>
            <w:tcW w:w="360" w:type="dxa"/>
            <w:textDirection w:val="btLr"/>
            <w:vAlign w:val="center"/>
          </w:tcPr>
          <w:p w14:paraId="7786570C" w14:textId="77777777" w:rsidR="00FB41FC" w:rsidRDefault="00FB41FC" w:rsidP="00FB41FC">
            <w:pPr>
              <w:pStyle w:val="table7text"/>
              <w:rPr>
                <w:sz w:val="20"/>
                <w:lang w:val="fr-FR"/>
              </w:rPr>
            </w:pPr>
          </w:p>
        </w:tc>
        <w:tc>
          <w:tcPr>
            <w:tcW w:w="360" w:type="dxa"/>
            <w:textDirection w:val="btLr"/>
            <w:vAlign w:val="center"/>
          </w:tcPr>
          <w:p w14:paraId="77C64ED5" w14:textId="77777777" w:rsidR="00FB41FC" w:rsidRDefault="00FB41FC" w:rsidP="00FB41FC">
            <w:pPr>
              <w:pStyle w:val="table7text"/>
              <w:rPr>
                <w:sz w:val="20"/>
                <w:lang w:val="fr-FR"/>
              </w:rPr>
            </w:pPr>
          </w:p>
        </w:tc>
        <w:tc>
          <w:tcPr>
            <w:tcW w:w="360" w:type="dxa"/>
            <w:textDirection w:val="btLr"/>
            <w:vAlign w:val="center"/>
          </w:tcPr>
          <w:p w14:paraId="0DCB3BBD" w14:textId="77777777" w:rsidR="00FB41FC" w:rsidRDefault="00FB41FC" w:rsidP="00FB41FC">
            <w:pPr>
              <w:pStyle w:val="table7text"/>
              <w:rPr>
                <w:sz w:val="20"/>
                <w:vertAlign w:val="superscript"/>
                <w:lang w:val="fr-FR"/>
              </w:rPr>
            </w:pPr>
            <w:r>
              <w:rPr>
                <w:sz w:val="20"/>
                <w:lang w:val="fr-FR"/>
              </w:rPr>
              <w:t>100</w:t>
            </w:r>
          </w:p>
        </w:tc>
        <w:tc>
          <w:tcPr>
            <w:tcW w:w="360" w:type="dxa"/>
            <w:textDirection w:val="btLr"/>
            <w:vAlign w:val="center"/>
          </w:tcPr>
          <w:p w14:paraId="48BF8CF6" w14:textId="77777777" w:rsidR="00FB41FC" w:rsidRDefault="00FB41FC" w:rsidP="00FB41FC">
            <w:pPr>
              <w:pStyle w:val="table7text"/>
              <w:rPr>
                <w:sz w:val="20"/>
                <w:lang w:val="fr-FR"/>
              </w:rPr>
            </w:pPr>
            <w:r>
              <w:rPr>
                <w:sz w:val="20"/>
                <w:lang w:val="fr-FR"/>
              </w:rPr>
              <w:t>86 – 100 (6)</w:t>
            </w:r>
          </w:p>
        </w:tc>
        <w:tc>
          <w:tcPr>
            <w:tcW w:w="360" w:type="dxa"/>
            <w:textDirection w:val="btLr"/>
            <w:vAlign w:val="center"/>
          </w:tcPr>
          <w:p w14:paraId="778FA842" w14:textId="77777777" w:rsidR="00FB41FC" w:rsidRDefault="00FB41FC" w:rsidP="00FB41FC">
            <w:pPr>
              <w:pStyle w:val="table7text"/>
              <w:rPr>
                <w:sz w:val="20"/>
                <w:lang w:val="fr-FR"/>
              </w:rPr>
            </w:pPr>
          </w:p>
        </w:tc>
        <w:tc>
          <w:tcPr>
            <w:tcW w:w="360" w:type="dxa"/>
            <w:textDirection w:val="btLr"/>
            <w:vAlign w:val="center"/>
          </w:tcPr>
          <w:p w14:paraId="5D36E595" w14:textId="77777777" w:rsidR="00FB41FC" w:rsidRDefault="00FB41FC" w:rsidP="00FB41FC">
            <w:pPr>
              <w:pStyle w:val="table7text"/>
              <w:rPr>
                <w:sz w:val="20"/>
                <w:lang w:val="fr-FR"/>
              </w:rPr>
            </w:pPr>
            <w:r>
              <w:rPr>
                <w:sz w:val="20"/>
                <w:lang w:val="fr-FR"/>
              </w:rPr>
              <w:t>51 – 82 (6)</w:t>
            </w:r>
          </w:p>
        </w:tc>
        <w:tc>
          <w:tcPr>
            <w:tcW w:w="360" w:type="dxa"/>
            <w:textDirection w:val="btLr"/>
            <w:vAlign w:val="center"/>
          </w:tcPr>
          <w:p w14:paraId="1E127DD7" w14:textId="77777777" w:rsidR="00FB41FC" w:rsidRDefault="00FB41FC" w:rsidP="00FB41FC">
            <w:pPr>
              <w:pStyle w:val="table7text"/>
              <w:rPr>
                <w:sz w:val="20"/>
                <w:lang w:val="fr-FR"/>
              </w:rPr>
            </w:pPr>
            <w:r>
              <w:rPr>
                <w:sz w:val="20"/>
                <w:lang w:val="fr-FR"/>
              </w:rPr>
              <w:t>36 – 64 (6)</w:t>
            </w:r>
          </w:p>
        </w:tc>
        <w:tc>
          <w:tcPr>
            <w:tcW w:w="360" w:type="dxa"/>
            <w:textDirection w:val="btLr"/>
            <w:vAlign w:val="center"/>
          </w:tcPr>
          <w:p w14:paraId="46726C7C" w14:textId="77777777" w:rsidR="00FB41FC" w:rsidRDefault="00FB41FC" w:rsidP="00FB41FC">
            <w:pPr>
              <w:pStyle w:val="table7text"/>
              <w:rPr>
                <w:sz w:val="20"/>
                <w:lang w:val="fr-FR"/>
              </w:rPr>
            </w:pPr>
            <w:r>
              <w:rPr>
                <w:sz w:val="20"/>
                <w:lang w:val="fr-FR"/>
              </w:rPr>
              <w:t>12 – 26 (4)</w:t>
            </w:r>
          </w:p>
        </w:tc>
        <w:tc>
          <w:tcPr>
            <w:tcW w:w="360" w:type="dxa"/>
            <w:textDirection w:val="btLr"/>
            <w:vAlign w:val="center"/>
          </w:tcPr>
          <w:p w14:paraId="2EB8A08C" w14:textId="77777777" w:rsidR="00FB41FC" w:rsidRDefault="00FB41FC" w:rsidP="00FB41FC">
            <w:pPr>
              <w:pStyle w:val="table7text"/>
              <w:rPr>
                <w:sz w:val="20"/>
                <w:lang w:val="fr-FR"/>
              </w:rPr>
            </w:pPr>
            <w:r>
              <w:rPr>
                <w:sz w:val="20"/>
                <w:lang w:val="fr-FR"/>
              </w:rPr>
              <w:t>4.0 – 7.0 (3)</w:t>
            </w:r>
          </w:p>
        </w:tc>
        <w:tc>
          <w:tcPr>
            <w:tcW w:w="360" w:type="dxa"/>
            <w:vMerge/>
            <w:tcBorders>
              <w:bottom w:val="nil"/>
              <w:right w:val="nil"/>
            </w:tcBorders>
            <w:textDirection w:val="btLr"/>
          </w:tcPr>
          <w:p w14:paraId="7BF3E9FB" w14:textId="77777777" w:rsidR="00FB41FC" w:rsidRDefault="00FB41FC" w:rsidP="00FB41FC">
            <w:pPr>
              <w:ind w:left="113" w:right="113"/>
              <w:jc w:val="center"/>
              <w:rPr>
                <w:sz w:val="16"/>
                <w:lang w:val="fr-FR"/>
              </w:rPr>
            </w:pPr>
          </w:p>
        </w:tc>
        <w:tc>
          <w:tcPr>
            <w:tcW w:w="360" w:type="dxa"/>
            <w:vMerge/>
            <w:tcBorders>
              <w:left w:val="nil"/>
              <w:bottom w:val="nil"/>
              <w:right w:val="nil"/>
            </w:tcBorders>
            <w:textDirection w:val="btLr"/>
          </w:tcPr>
          <w:p w14:paraId="57643B31" w14:textId="77777777" w:rsidR="00FB41FC" w:rsidRDefault="00FB41FC" w:rsidP="00FB41FC">
            <w:pPr>
              <w:ind w:left="113" w:right="113"/>
              <w:jc w:val="center"/>
              <w:rPr>
                <w:sz w:val="16"/>
                <w:lang w:val="fr-FR"/>
              </w:rPr>
            </w:pPr>
          </w:p>
        </w:tc>
      </w:tr>
      <w:tr w:rsidR="00FB41FC" w14:paraId="10C3DD08" w14:textId="77777777" w:rsidTr="00437475">
        <w:trPr>
          <w:cantSplit/>
          <w:trHeight w:val="1725"/>
          <w:jc w:val="center"/>
        </w:trPr>
        <w:tc>
          <w:tcPr>
            <w:tcW w:w="540" w:type="dxa"/>
            <w:vMerge/>
            <w:tcBorders>
              <w:left w:val="nil"/>
              <w:bottom w:val="nil"/>
            </w:tcBorders>
            <w:textDirection w:val="btLr"/>
          </w:tcPr>
          <w:p w14:paraId="1507EDF9" w14:textId="77777777" w:rsidR="00FB41FC" w:rsidRDefault="00FB41FC" w:rsidP="00FB41FC">
            <w:pPr>
              <w:ind w:left="113" w:right="113"/>
              <w:rPr>
                <w:lang w:val="fr-FR"/>
              </w:rPr>
            </w:pPr>
          </w:p>
        </w:tc>
        <w:tc>
          <w:tcPr>
            <w:tcW w:w="270" w:type="dxa"/>
            <w:vMerge/>
            <w:textDirection w:val="btLr"/>
            <w:vAlign w:val="center"/>
          </w:tcPr>
          <w:p w14:paraId="6C4135F5" w14:textId="77777777" w:rsidR="00FB41FC" w:rsidRDefault="00FB41FC" w:rsidP="00FB41FC">
            <w:pPr>
              <w:pStyle w:val="table7text"/>
              <w:rPr>
                <w:b/>
                <w:bCs/>
                <w:sz w:val="20"/>
                <w:lang w:val="fr-FR"/>
              </w:rPr>
            </w:pPr>
          </w:p>
        </w:tc>
        <w:tc>
          <w:tcPr>
            <w:tcW w:w="270" w:type="dxa"/>
            <w:vMerge/>
            <w:textDirection w:val="btLr"/>
            <w:vAlign w:val="center"/>
          </w:tcPr>
          <w:p w14:paraId="1CBFE34E" w14:textId="77777777" w:rsidR="00FB41FC" w:rsidRDefault="00FB41FC" w:rsidP="00FB41FC">
            <w:pPr>
              <w:pStyle w:val="table7text"/>
              <w:rPr>
                <w:b/>
                <w:bCs/>
                <w:sz w:val="20"/>
                <w:lang w:val="fr-FR"/>
              </w:rPr>
            </w:pPr>
          </w:p>
        </w:tc>
        <w:tc>
          <w:tcPr>
            <w:tcW w:w="360" w:type="dxa"/>
            <w:textDirection w:val="btLr"/>
            <w:vAlign w:val="center"/>
          </w:tcPr>
          <w:p w14:paraId="087FDF03" w14:textId="77777777" w:rsidR="00FB41FC" w:rsidRDefault="00FB41FC" w:rsidP="00FB41FC">
            <w:pPr>
              <w:pStyle w:val="table7text"/>
              <w:rPr>
                <w:b/>
                <w:bCs/>
                <w:sz w:val="20"/>
                <w:lang w:val="fr-FR"/>
              </w:rPr>
            </w:pPr>
            <w:r>
              <w:rPr>
                <w:b/>
                <w:bCs/>
                <w:sz w:val="20"/>
                <w:lang w:val="fr-FR"/>
              </w:rPr>
              <w:t>C (Base)</w:t>
            </w:r>
          </w:p>
        </w:tc>
        <w:tc>
          <w:tcPr>
            <w:tcW w:w="360" w:type="dxa"/>
            <w:textDirection w:val="btLr"/>
            <w:vAlign w:val="center"/>
          </w:tcPr>
          <w:p w14:paraId="2C9B27FE" w14:textId="77777777" w:rsidR="00FB41FC" w:rsidRDefault="00FB41FC" w:rsidP="00FB41FC">
            <w:pPr>
              <w:pStyle w:val="table7text"/>
              <w:rPr>
                <w:sz w:val="20"/>
                <w:lang w:val="fr-FR"/>
              </w:rPr>
            </w:pPr>
          </w:p>
        </w:tc>
        <w:tc>
          <w:tcPr>
            <w:tcW w:w="360" w:type="dxa"/>
            <w:textDirection w:val="btLr"/>
            <w:vAlign w:val="center"/>
          </w:tcPr>
          <w:p w14:paraId="575A1410" w14:textId="77777777" w:rsidR="00FB41FC" w:rsidRDefault="00FB41FC" w:rsidP="00FB41FC">
            <w:pPr>
              <w:pStyle w:val="table7text"/>
              <w:rPr>
                <w:sz w:val="20"/>
                <w:vertAlign w:val="superscript"/>
              </w:rPr>
            </w:pPr>
            <w:r>
              <w:rPr>
                <w:sz w:val="20"/>
              </w:rPr>
              <w:t>100</w:t>
            </w:r>
          </w:p>
        </w:tc>
        <w:tc>
          <w:tcPr>
            <w:tcW w:w="360" w:type="dxa"/>
            <w:textDirection w:val="btLr"/>
            <w:vAlign w:val="center"/>
          </w:tcPr>
          <w:p w14:paraId="35C08D05" w14:textId="77777777" w:rsidR="00FB41FC" w:rsidRDefault="00FB41FC" w:rsidP="00FB41FC">
            <w:pPr>
              <w:pStyle w:val="table7text"/>
              <w:rPr>
                <w:sz w:val="20"/>
              </w:rPr>
            </w:pPr>
          </w:p>
        </w:tc>
        <w:tc>
          <w:tcPr>
            <w:tcW w:w="360" w:type="dxa"/>
            <w:textDirection w:val="btLr"/>
            <w:vAlign w:val="center"/>
          </w:tcPr>
          <w:p w14:paraId="36EEBF2D" w14:textId="77777777" w:rsidR="00FB41FC" w:rsidRDefault="00FB41FC" w:rsidP="00FB41FC">
            <w:pPr>
              <w:pStyle w:val="table7text"/>
              <w:rPr>
                <w:sz w:val="20"/>
              </w:rPr>
            </w:pPr>
            <w:r>
              <w:rPr>
                <w:sz w:val="20"/>
              </w:rPr>
              <w:t>80 – 100 (6)</w:t>
            </w:r>
          </w:p>
        </w:tc>
        <w:tc>
          <w:tcPr>
            <w:tcW w:w="360" w:type="dxa"/>
            <w:textDirection w:val="btLr"/>
            <w:vAlign w:val="center"/>
          </w:tcPr>
          <w:p w14:paraId="0028EA55" w14:textId="77777777" w:rsidR="00FB41FC" w:rsidRDefault="00FB41FC" w:rsidP="00FB41FC">
            <w:pPr>
              <w:pStyle w:val="table7text"/>
              <w:rPr>
                <w:sz w:val="20"/>
              </w:rPr>
            </w:pPr>
            <w:r>
              <w:rPr>
                <w:sz w:val="20"/>
              </w:rPr>
              <w:t>64 – 94 (6)</w:t>
            </w:r>
          </w:p>
        </w:tc>
        <w:tc>
          <w:tcPr>
            <w:tcW w:w="360" w:type="dxa"/>
            <w:textDirection w:val="btLr"/>
            <w:vAlign w:val="center"/>
          </w:tcPr>
          <w:p w14:paraId="3CB26F35" w14:textId="77777777" w:rsidR="00FB41FC" w:rsidRDefault="00FB41FC" w:rsidP="00FB41FC">
            <w:pPr>
              <w:pStyle w:val="table7text"/>
              <w:rPr>
                <w:sz w:val="20"/>
              </w:rPr>
            </w:pPr>
          </w:p>
        </w:tc>
        <w:tc>
          <w:tcPr>
            <w:tcW w:w="360" w:type="dxa"/>
            <w:textDirection w:val="btLr"/>
            <w:vAlign w:val="center"/>
          </w:tcPr>
          <w:p w14:paraId="2461242A" w14:textId="77777777" w:rsidR="00FB41FC" w:rsidRDefault="00FB41FC" w:rsidP="00FB41FC">
            <w:pPr>
              <w:pStyle w:val="table7text"/>
              <w:rPr>
                <w:sz w:val="20"/>
              </w:rPr>
            </w:pPr>
            <w:r>
              <w:rPr>
                <w:sz w:val="20"/>
              </w:rPr>
              <w:t>40 – 69 (6)</w:t>
            </w:r>
          </w:p>
        </w:tc>
        <w:tc>
          <w:tcPr>
            <w:tcW w:w="360" w:type="dxa"/>
            <w:textDirection w:val="btLr"/>
            <w:vAlign w:val="center"/>
          </w:tcPr>
          <w:p w14:paraId="3DB5344D" w14:textId="77777777" w:rsidR="00FB41FC" w:rsidRDefault="00FB41FC" w:rsidP="00FB41FC">
            <w:pPr>
              <w:pStyle w:val="table7text"/>
              <w:rPr>
                <w:sz w:val="20"/>
              </w:rPr>
            </w:pPr>
            <w:r>
              <w:rPr>
                <w:sz w:val="20"/>
              </w:rPr>
              <w:t>31 – 54 (6)</w:t>
            </w:r>
          </w:p>
        </w:tc>
        <w:tc>
          <w:tcPr>
            <w:tcW w:w="360" w:type="dxa"/>
            <w:textDirection w:val="btLr"/>
            <w:vAlign w:val="center"/>
          </w:tcPr>
          <w:p w14:paraId="6BA44E07" w14:textId="77777777" w:rsidR="00FB41FC" w:rsidRDefault="00FB41FC" w:rsidP="00FB41FC">
            <w:pPr>
              <w:pStyle w:val="table7text"/>
              <w:rPr>
                <w:sz w:val="20"/>
              </w:rPr>
            </w:pPr>
          </w:p>
        </w:tc>
        <w:tc>
          <w:tcPr>
            <w:tcW w:w="360" w:type="dxa"/>
            <w:textDirection w:val="btLr"/>
            <w:vAlign w:val="center"/>
          </w:tcPr>
          <w:p w14:paraId="19525D81" w14:textId="77777777" w:rsidR="00FB41FC" w:rsidRDefault="00FB41FC" w:rsidP="00FB41FC">
            <w:pPr>
              <w:pStyle w:val="table7text"/>
              <w:rPr>
                <w:sz w:val="20"/>
              </w:rPr>
            </w:pPr>
            <w:r>
              <w:rPr>
                <w:sz w:val="20"/>
              </w:rPr>
              <w:t>4.0 –7.0 (3)</w:t>
            </w:r>
          </w:p>
        </w:tc>
        <w:tc>
          <w:tcPr>
            <w:tcW w:w="360" w:type="dxa"/>
            <w:vMerge/>
            <w:tcBorders>
              <w:bottom w:val="nil"/>
              <w:right w:val="nil"/>
            </w:tcBorders>
            <w:textDirection w:val="btLr"/>
          </w:tcPr>
          <w:p w14:paraId="07D9D431" w14:textId="77777777" w:rsidR="00FB41FC" w:rsidRDefault="00FB41FC" w:rsidP="00FB41FC">
            <w:pPr>
              <w:ind w:left="113" w:right="113"/>
              <w:jc w:val="center"/>
              <w:rPr>
                <w:sz w:val="16"/>
              </w:rPr>
            </w:pPr>
          </w:p>
        </w:tc>
        <w:tc>
          <w:tcPr>
            <w:tcW w:w="360" w:type="dxa"/>
            <w:vMerge/>
            <w:tcBorders>
              <w:left w:val="nil"/>
              <w:bottom w:val="nil"/>
              <w:right w:val="nil"/>
            </w:tcBorders>
            <w:textDirection w:val="btLr"/>
          </w:tcPr>
          <w:p w14:paraId="4AAE035D" w14:textId="77777777" w:rsidR="00FB41FC" w:rsidRDefault="00FB41FC" w:rsidP="00FB41FC">
            <w:pPr>
              <w:ind w:left="113" w:right="113"/>
              <w:jc w:val="center"/>
              <w:rPr>
                <w:sz w:val="16"/>
              </w:rPr>
            </w:pPr>
          </w:p>
        </w:tc>
      </w:tr>
      <w:tr w:rsidR="00FB41FC" w14:paraId="51B8228B" w14:textId="77777777" w:rsidTr="00437475">
        <w:trPr>
          <w:cantSplit/>
          <w:trHeight w:val="1725"/>
          <w:jc w:val="center"/>
        </w:trPr>
        <w:tc>
          <w:tcPr>
            <w:tcW w:w="540" w:type="dxa"/>
            <w:vMerge/>
            <w:tcBorders>
              <w:left w:val="nil"/>
              <w:bottom w:val="nil"/>
            </w:tcBorders>
            <w:textDirection w:val="btLr"/>
          </w:tcPr>
          <w:p w14:paraId="45033201" w14:textId="77777777" w:rsidR="00FB41FC" w:rsidRDefault="00FB41FC" w:rsidP="00FB41FC">
            <w:pPr>
              <w:ind w:left="113" w:right="113"/>
            </w:pPr>
          </w:p>
        </w:tc>
        <w:tc>
          <w:tcPr>
            <w:tcW w:w="270" w:type="dxa"/>
            <w:vMerge/>
            <w:textDirection w:val="btLr"/>
            <w:vAlign w:val="center"/>
          </w:tcPr>
          <w:p w14:paraId="26A22FC0" w14:textId="77777777" w:rsidR="00FB41FC" w:rsidRDefault="00FB41FC" w:rsidP="00FB41FC">
            <w:pPr>
              <w:pStyle w:val="table7text"/>
              <w:rPr>
                <w:b/>
                <w:bCs/>
                <w:sz w:val="20"/>
              </w:rPr>
            </w:pPr>
          </w:p>
        </w:tc>
        <w:tc>
          <w:tcPr>
            <w:tcW w:w="270" w:type="dxa"/>
            <w:vMerge/>
            <w:textDirection w:val="btLr"/>
            <w:vAlign w:val="center"/>
          </w:tcPr>
          <w:p w14:paraId="370E94FE" w14:textId="77777777" w:rsidR="00FB41FC" w:rsidRDefault="00FB41FC" w:rsidP="00FB41FC">
            <w:pPr>
              <w:pStyle w:val="table7text"/>
              <w:rPr>
                <w:b/>
                <w:bCs/>
                <w:sz w:val="20"/>
              </w:rPr>
            </w:pPr>
          </w:p>
        </w:tc>
        <w:tc>
          <w:tcPr>
            <w:tcW w:w="360" w:type="dxa"/>
            <w:textDirection w:val="btLr"/>
            <w:vAlign w:val="center"/>
          </w:tcPr>
          <w:p w14:paraId="4576AF9C" w14:textId="77777777" w:rsidR="00FB41FC" w:rsidRDefault="00FB41FC" w:rsidP="00FB41FC">
            <w:pPr>
              <w:pStyle w:val="table7text"/>
              <w:rPr>
                <w:b/>
                <w:bCs/>
                <w:sz w:val="20"/>
              </w:rPr>
            </w:pPr>
            <w:r>
              <w:rPr>
                <w:b/>
                <w:bCs/>
                <w:sz w:val="20"/>
              </w:rPr>
              <w:t>B (Subbase)</w:t>
            </w:r>
          </w:p>
        </w:tc>
        <w:tc>
          <w:tcPr>
            <w:tcW w:w="360" w:type="dxa"/>
            <w:textDirection w:val="btLr"/>
            <w:vAlign w:val="center"/>
          </w:tcPr>
          <w:p w14:paraId="753BDD9E" w14:textId="77777777" w:rsidR="00FB41FC" w:rsidRDefault="00FB41FC" w:rsidP="00FB41FC">
            <w:pPr>
              <w:pStyle w:val="table7text"/>
              <w:rPr>
                <w:sz w:val="20"/>
              </w:rPr>
            </w:pPr>
          </w:p>
        </w:tc>
        <w:tc>
          <w:tcPr>
            <w:tcW w:w="360" w:type="dxa"/>
            <w:textDirection w:val="btLr"/>
            <w:vAlign w:val="center"/>
          </w:tcPr>
          <w:p w14:paraId="14B1F076" w14:textId="77777777" w:rsidR="00FB41FC" w:rsidRDefault="00FB41FC" w:rsidP="00FB41FC">
            <w:pPr>
              <w:pStyle w:val="table7text"/>
              <w:rPr>
                <w:sz w:val="20"/>
                <w:vertAlign w:val="superscript"/>
              </w:rPr>
            </w:pPr>
            <w:r>
              <w:rPr>
                <w:sz w:val="20"/>
              </w:rPr>
              <w:t>100</w:t>
            </w:r>
          </w:p>
        </w:tc>
        <w:tc>
          <w:tcPr>
            <w:tcW w:w="360" w:type="dxa"/>
            <w:textDirection w:val="btLr"/>
            <w:vAlign w:val="center"/>
          </w:tcPr>
          <w:p w14:paraId="09628E4D" w14:textId="77777777" w:rsidR="00FB41FC" w:rsidRDefault="00FB41FC" w:rsidP="00FB41FC">
            <w:pPr>
              <w:pStyle w:val="table7text"/>
              <w:rPr>
                <w:sz w:val="20"/>
                <w:vertAlign w:val="superscript"/>
              </w:rPr>
            </w:pPr>
            <w:r>
              <w:rPr>
                <w:sz w:val="20"/>
              </w:rPr>
              <w:t>97 – 100</w:t>
            </w:r>
          </w:p>
        </w:tc>
        <w:tc>
          <w:tcPr>
            <w:tcW w:w="360" w:type="dxa"/>
            <w:textDirection w:val="btLr"/>
            <w:vAlign w:val="center"/>
          </w:tcPr>
          <w:p w14:paraId="24F9D2A0" w14:textId="77777777" w:rsidR="00FB41FC" w:rsidRDefault="00FB41FC" w:rsidP="00FB41FC">
            <w:pPr>
              <w:pStyle w:val="table7text"/>
              <w:rPr>
                <w:sz w:val="20"/>
              </w:rPr>
            </w:pPr>
          </w:p>
        </w:tc>
        <w:tc>
          <w:tcPr>
            <w:tcW w:w="360" w:type="dxa"/>
            <w:textDirection w:val="btLr"/>
            <w:vAlign w:val="center"/>
          </w:tcPr>
          <w:p w14:paraId="1F1215E0" w14:textId="77777777" w:rsidR="00FB41FC" w:rsidRDefault="00FB41FC" w:rsidP="00FB41FC">
            <w:pPr>
              <w:pStyle w:val="table7text"/>
              <w:rPr>
                <w:sz w:val="20"/>
              </w:rPr>
            </w:pPr>
          </w:p>
        </w:tc>
        <w:tc>
          <w:tcPr>
            <w:tcW w:w="360" w:type="dxa"/>
            <w:textDirection w:val="btLr"/>
            <w:vAlign w:val="center"/>
          </w:tcPr>
          <w:p w14:paraId="13DDEC5F" w14:textId="77777777" w:rsidR="00FB41FC" w:rsidRDefault="00FB41FC" w:rsidP="00FB41FC">
            <w:pPr>
              <w:pStyle w:val="table7text"/>
              <w:rPr>
                <w:sz w:val="20"/>
              </w:rPr>
            </w:pPr>
          </w:p>
        </w:tc>
        <w:tc>
          <w:tcPr>
            <w:tcW w:w="360" w:type="dxa"/>
            <w:textDirection w:val="btLr"/>
            <w:vAlign w:val="center"/>
          </w:tcPr>
          <w:p w14:paraId="43C1C29E" w14:textId="77777777" w:rsidR="00FB41FC" w:rsidRDefault="00FB41FC" w:rsidP="00FB41FC">
            <w:pPr>
              <w:pStyle w:val="table7text"/>
              <w:rPr>
                <w:sz w:val="20"/>
              </w:rPr>
            </w:pPr>
          </w:p>
        </w:tc>
        <w:tc>
          <w:tcPr>
            <w:tcW w:w="360" w:type="dxa"/>
            <w:textDirection w:val="btLr"/>
            <w:vAlign w:val="center"/>
          </w:tcPr>
          <w:p w14:paraId="7B53F386" w14:textId="77777777" w:rsidR="00FB41FC" w:rsidRDefault="00FB41FC" w:rsidP="00FB41FC">
            <w:pPr>
              <w:pStyle w:val="table7text"/>
              <w:rPr>
                <w:sz w:val="20"/>
              </w:rPr>
            </w:pPr>
            <w:r>
              <w:rPr>
                <w:sz w:val="20"/>
              </w:rPr>
              <w:t>40 – 60 (8)</w:t>
            </w:r>
          </w:p>
        </w:tc>
        <w:tc>
          <w:tcPr>
            <w:tcW w:w="360" w:type="dxa"/>
            <w:textDirection w:val="btLr"/>
            <w:vAlign w:val="center"/>
          </w:tcPr>
          <w:p w14:paraId="5EB24A7F" w14:textId="77777777" w:rsidR="00FB41FC" w:rsidRDefault="00FB41FC" w:rsidP="00FB41FC">
            <w:pPr>
              <w:pStyle w:val="table7text"/>
              <w:rPr>
                <w:sz w:val="20"/>
              </w:rPr>
            </w:pPr>
          </w:p>
        </w:tc>
        <w:tc>
          <w:tcPr>
            <w:tcW w:w="360" w:type="dxa"/>
            <w:textDirection w:val="btLr"/>
            <w:vAlign w:val="center"/>
          </w:tcPr>
          <w:p w14:paraId="78E0DCD9" w14:textId="77777777" w:rsidR="00FB41FC" w:rsidRDefault="00FB41FC" w:rsidP="00FB41FC">
            <w:pPr>
              <w:pStyle w:val="table7text"/>
              <w:rPr>
                <w:sz w:val="20"/>
              </w:rPr>
            </w:pPr>
            <w:r>
              <w:rPr>
                <w:sz w:val="20"/>
              </w:rPr>
              <w:t>4.0 – 12.0 (4)</w:t>
            </w:r>
          </w:p>
        </w:tc>
        <w:tc>
          <w:tcPr>
            <w:tcW w:w="360" w:type="dxa"/>
            <w:vMerge/>
            <w:tcBorders>
              <w:bottom w:val="nil"/>
              <w:right w:val="nil"/>
            </w:tcBorders>
            <w:textDirection w:val="btLr"/>
          </w:tcPr>
          <w:p w14:paraId="6585748E" w14:textId="77777777" w:rsidR="00FB41FC" w:rsidRDefault="00FB41FC" w:rsidP="00FB41FC">
            <w:pPr>
              <w:ind w:left="113" w:right="113"/>
              <w:jc w:val="center"/>
              <w:rPr>
                <w:sz w:val="16"/>
              </w:rPr>
            </w:pPr>
          </w:p>
        </w:tc>
        <w:tc>
          <w:tcPr>
            <w:tcW w:w="360" w:type="dxa"/>
            <w:vMerge/>
            <w:tcBorders>
              <w:left w:val="nil"/>
              <w:bottom w:val="nil"/>
              <w:right w:val="nil"/>
            </w:tcBorders>
            <w:textDirection w:val="btLr"/>
          </w:tcPr>
          <w:p w14:paraId="4BD55203" w14:textId="77777777" w:rsidR="00FB41FC" w:rsidRDefault="00FB41FC" w:rsidP="00FB41FC">
            <w:pPr>
              <w:ind w:left="113" w:right="113"/>
              <w:jc w:val="center"/>
              <w:rPr>
                <w:sz w:val="16"/>
              </w:rPr>
            </w:pPr>
          </w:p>
        </w:tc>
      </w:tr>
      <w:tr w:rsidR="00FB41FC" w14:paraId="44B64A05" w14:textId="77777777" w:rsidTr="00437475">
        <w:trPr>
          <w:cantSplit/>
          <w:trHeight w:val="1725"/>
          <w:jc w:val="center"/>
        </w:trPr>
        <w:tc>
          <w:tcPr>
            <w:tcW w:w="540" w:type="dxa"/>
            <w:vMerge/>
            <w:tcBorders>
              <w:left w:val="nil"/>
              <w:bottom w:val="nil"/>
            </w:tcBorders>
            <w:textDirection w:val="btLr"/>
          </w:tcPr>
          <w:p w14:paraId="20120617" w14:textId="77777777" w:rsidR="00FB41FC" w:rsidRDefault="00FB41FC" w:rsidP="00FB41FC">
            <w:pPr>
              <w:ind w:left="113" w:right="113"/>
            </w:pPr>
          </w:p>
        </w:tc>
        <w:tc>
          <w:tcPr>
            <w:tcW w:w="270" w:type="dxa"/>
            <w:vMerge/>
            <w:textDirection w:val="btLr"/>
            <w:vAlign w:val="center"/>
          </w:tcPr>
          <w:p w14:paraId="6E8060CB" w14:textId="77777777" w:rsidR="00FB41FC" w:rsidRDefault="00FB41FC" w:rsidP="00FB41FC">
            <w:pPr>
              <w:pStyle w:val="table7text"/>
              <w:rPr>
                <w:b/>
                <w:bCs/>
                <w:sz w:val="20"/>
              </w:rPr>
            </w:pPr>
          </w:p>
        </w:tc>
        <w:tc>
          <w:tcPr>
            <w:tcW w:w="270" w:type="dxa"/>
            <w:vMerge/>
            <w:textDirection w:val="btLr"/>
            <w:vAlign w:val="center"/>
          </w:tcPr>
          <w:p w14:paraId="4E0E2DAD" w14:textId="77777777" w:rsidR="00FB41FC" w:rsidRDefault="00FB41FC" w:rsidP="00FB41FC">
            <w:pPr>
              <w:pStyle w:val="table7text"/>
              <w:rPr>
                <w:b/>
                <w:bCs/>
                <w:sz w:val="20"/>
              </w:rPr>
            </w:pPr>
          </w:p>
        </w:tc>
        <w:tc>
          <w:tcPr>
            <w:tcW w:w="360" w:type="dxa"/>
            <w:textDirection w:val="btLr"/>
            <w:vAlign w:val="center"/>
          </w:tcPr>
          <w:p w14:paraId="10FB2F46" w14:textId="77777777" w:rsidR="00FB41FC" w:rsidRDefault="00FB41FC" w:rsidP="00FB41FC">
            <w:pPr>
              <w:pStyle w:val="table7text"/>
              <w:rPr>
                <w:b/>
                <w:bCs/>
                <w:sz w:val="20"/>
              </w:rPr>
            </w:pPr>
            <w:r>
              <w:rPr>
                <w:b/>
                <w:bCs/>
                <w:sz w:val="20"/>
              </w:rPr>
              <w:t>A (Subbase)</w:t>
            </w:r>
          </w:p>
        </w:tc>
        <w:tc>
          <w:tcPr>
            <w:tcW w:w="360" w:type="dxa"/>
            <w:textDirection w:val="btLr"/>
            <w:vAlign w:val="center"/>
          </w:tcPr>
          <w:p w14:paraId="0F5159B6" w14:textId="77777777" w:rsidR="00FB41FC" w:rsidRDefault="00FB41FC" w:rsidP="00FB41FC">
            <w:pPr>
              <w:pStyle w:val="table7text"/>
              <w:rPr>
                <w:sz w:val="20"/>
                <w:vertAlign w:val="superscript"/>
              </w:rPr>
            </w:pPr>
            <w:r>
              <w:rPr>
                <w:sz w:val="20"/>
              </w:rPr>
              <w:t>100</w:t>
            </w:r>
          </w:p>
        </w:tc>
        <w:tc>
          <w:tcPr>
            <w:tcW w:w="360" w:type="dxa"/>
            <w:textDirection w:val="btLr"/>
            <w:vAlign w:val="center"/>
          </w:tcPr>
          <w:p w14:paraId="3EEB6752" w14:textId="77777777" w:rsidR="00FB41FC" w:rsidRDefault="00FB41FC" w:rsidP="00FB41FC">
            <w:pPr>
              <w:pStyle w:val="table7text"/>
              <w:rPr>
                <w:sz w:val="20"/>
                <w:vertAlign w:val="superscript"/>
              </w:rPr>
            </w:pPr>
            <w:r>
              <w:rPr>
                <w:sz w:val="20"/>
              </w:rPr>
              <w:t>97 – 100</w:t>
            </w:r>
          </w:p>
        </w:tc>
        <w:tc>
          <w:tcPr>
            <w:tcW w:w="360" w:type="dxa"/>
            <w:textDirection w:val="btLr"/>
            <w:vAlign w:val="center"/>
          </w:tcPr>
          <w:p w14:paraId="67E78436" w14:textId="77777777" w:rsidR="00FB41FC" w:rsidRDefault="00FB41FC" w:rsidP="00FB41FC">
            <w:pPr>
              <w:pStyle w:val="table7text"/>
              <w:rPr>
                <w:sz w:val="20"/>
              </w:rPr>
            </w:pPr>
          </w:p>
        </w:tc>
        <w:tc>
          <w:tcPr>
            <w:tcW w:w="360" w:type="dxa"/>
            <w:textDirection w:val="btLr"/>
            <w:vAlign w:val="center"/>
          </w:tcPr>
          <w:p w14:paraId="37C7FA23" w14:textId="77777777" w:rsidR="00FB41FC" w:rsidRDefault="00FB41FC" w:rsidP="00FB41FC">
            <w:pPr>
              <w:pStyle w:val="table7text"/>
              <w:rPr>
                <w:sz w:val="20"/>
              </w:rPr>
            </w:pPr>
            <w:r>
              <w:rPr>
                <w:sz w:val="20"/>
              </w:rPr>
              <w:t>65 – 79 (6)</w:t>
            </w:r>
          </w:p>
        </w:tc>
        <w:tc>
          <w:tcPr>
            <w:tcW w:w="360" w:type="dxa"/>
            <w:textDirection w:val="btLr"/>
            <w:vAlign w:val="center"/>
          </w:tcPr>
          <w:p w14:paraId="0DD3E77C" w14:textId="77777777" w:rsidR="00FB41FC" w:rsidRDefault="00FB41FC" w:rsidP="00FB41FC">
            <w:pPr>
              <w:pStyle w:val="table7text"/>
              <w:rPr>
                <w:sz w:val="20"/>
              </w:rPr>
            </w:pPr>
          </w:p>
        </w:tc>
        <w:tc>
          <w:tcPr>
            <w:tcW w:w="360" w:type="dxa"/>
            <w:textDirection w:val="btLr"/>
            <w:vAlign w:val="center"/>
          </w:tcPr>
          <w:p w14:paraId="15644090" w14:textId="77777777" w:rsidR="00FB41FC" w:rsidRDefault="00FB41FC" w:rsidP="00FB41FC">
            <w:pPr>
              <w:pStyle w:val="table7text"/>
              <w:rPr>
                <w:sz w:val="20"/>
              </w:rPr>
            </w:pPr>
            <w:r>
              <w:rPr>
                <w:sz w:val="20"/>
              </w:rPr>
              <w:t>45 – 59 (7)</w:t>
            </w:r>
          </w:p>
        </w:tc>
        <w:tc>
          <w:tcPr>
            <w:tcW w:w="360" w:type="dxa"/>
            <w:textDirection w:val="btLr"/>
            <w:vAlign w:val="center"/>
          </w:tcPr>
          <w:p w14:paraId="420D96D9" w14:textId="77777777" w:rsidR="00FB41FC" w:rsidRDefault="00FB41FC" w:rsidP="00FB41FC">
            <w:pPr>
              <w:pStyle w:val="table7text"/>
              <w:rPr>
                <w:sz w:val="20"/>
              </w:rPr>
            </w:pPr>
          </w:p>
        </w:tc>
        <w:tc>
          <w:tcPr>
            <w:tcW w:w="360" w:type="dxa"/>
            <w:textDirection w:val="btLr"/>
            <w:vAlign w:val="center"/>
          </w:tcPr>
          <w:p w14:paraId="1E60E810" w14:textId="77777777" w:rsidR="00FB41FC" w:rsidRDefault="00FB41FC" w:rsidP="00FB41FC">
            <w:pPr>
              <w:pStyle w:val="table7text"/>
              <w:rPr>
                <w:sz w:val="20"/>
              </w:rPr>
            </w:pPr>
            <w:r>
              <w:rPr>
                <w:sz w:val="20"/>
              </w:rPr>
              <w:t>28 – 42 (6)</w:t>
            </w:r>
          </w:p>
        </w:tc>
        <w:tc>
          <w:tcPr>
            <w:tcW w:w="360" w:type="dxa"/>
            <w:textDirection w:val="btLr"/>
            <w:vAlign w:val="center"/>
          </w:tcPr>
          <w:p w14:paraId="06B37081" w14:textId="77777777" w:rsidR="00FB41FC" w:rsidRDefault="00FB41FC" w:rsidP="00FB41FC">
            <w:pPr>
              <w:pStyle w:val="table7text"/>
              <w:rPr>
                <w:sz w:val="20"/>
              </w:rPr>
            </w:pPr>
            <w:r>
              <w:rPr>
                <w:sz w:val="20"/>
              </w:rPr>
              <w:t>9 – 17 (4)</w:t>
            </w:r>
          </w:p>
        </w:tc>
        <w:tc>
          <w:tcPr>
            <w:tcW w:w="360" w:type="dxa"/>
            <w:textDirection w:val="btLr"/>
            <w:vAlign w:val="center"/>
          </w:tcPr>
          <w:p w14:paraId="2CEFAB4E" w14:textId="77777777" w:rsidR="00FB41FC" w:rsidRDefault="00FB41FC" w:rsidP="00FB41FC">
            <w:pPr>
              <w:pStyle w:val="table7text"/>
              <w:rPr>
                <w:sz w:val="20"/>
              </w:rPr>
            </w:pPr>
            <w:r>
              <w:rPr>
                <w:sz w:val="20"/>
              </w:rPr>
              <w:t>4.0 – 8.0 (3)</w:t>
            </w:r>
          </w:p>
        </w:tc>
        <w:tc>
          <w:tcPr>
            <w:tcW w:w="360" w:type="dxa"/>
            <w:vMerge/>
            <w:tcBorders>
              <w:bottom w:val="nil"/>
              <w:right w:val="nil"/>
            </w:tcBorders>
            <w:textDirection w:val="btLr"/>
          </w:tcPr>
          <w:p w14:paraId="018B89C9" w14:textId="77777777" w:rsidR="00FB41FC" w:rsidRDefault="00FB41FC" w:rsidP="00FB41FC">
            <w:pPr>
              <w:ind w:left="113" w:right="113"/>
              <w:jc w:val="center"/>
              <w:rPr>
                <w:sz w:val="16"/>
              </w:rPr>
            </w:pPr>
          </w:p>
        </w:tc>
        <w:tc>
          <w:tcPr>
            <w:tcW w:w="360" w:type="dxa"/>
            <w:vMerge/>
            <w:tcBorders>
              <w:left w:val="nil"/>
              <w:bottom w:val="nil"/>
              <w:right w:val="nil"/>
            </w:tcBorders>
            <w:textDirection w:val="btLr"/>
          </w:tcPr>
          <w:p w14:paraId="61318B35" w14:textId="77777777" w:rsidR="00FB41FC" w:rsidRDefault="00FB41FC" w:rsidP="00FB41FC">
            <w:pPr>
              <w:ind w:left="113" w:right="113"/>
              <w:jc w:val="center"/>
              <w:rPr>
                <w:sz w:val="16"/>
              </w:rPr>
            </w:pPr>
          </w:p>
        </w:tc>
      </w:tr>
      <w:tr w:rsidR="00FB41FC" w14:paraId="31F5FA5B" w14:textId="77777777" w:rsidTr="00437475">
        <w:trPr>
          <w:cantSplit/>
          <w:trHeight w:val="1475"/>
          <w:jc w:val="center"/>
        </w:trPr>
        <w:tc>
          <w:tcPr>
            <w:tcW w:w="540" w:type="dxa"/>
            <w:vMerge/>
            <w:tcBorders>
              <w:left w:val="nil"/>
              <w:bottom w:val="nil"/>
            </w:tcBorders>
            <w:textDirection w:val="btLr"/>
          </w:tcPr>
          <w:p w14:paraId="204277FC" w14:textId="77777777" w:rsidR="00FB41FC" w:rsidRDefault="00FB41FC" w:rsidP="00FB41FC">
            <w:pPr>
              <w:ind w:left="113" w:right="113"/>
            </w:pPr>
          </w:p>
        </w:tc>
        <w:tc>
          <w:tcPr>
            <w:tcW w:w="900" w:type="dxa"/>
            <w:gridSpan w:val="3"/>
            <w:textDirection w:val="btLr"/>
            <w:vAlign w:val="center"/>
          </w:tcPr>
          <w:p w14:paraId="3101D40B" w14:textId="77777777" w:rsidR="00FB41FC" w:rsidRDefault="00FB41FC" w:rsidP="00FB41FC">
            <w:pPr>
              <w:pStyle w:val="table7text"/>
              <w:rPr>
                <w:b/>
                <w:bCs/>
                <w:sz w:val="20"/>
              </w:rPr>
            </w:pPr>
            <w:r>
              <w:rPr>
                <w:b/>
                <w:bCs/>
                <w:sz w:val="20"/>
              </w:rPr>
              <w:t>Sieve Size</w:t>
            </w:r>
          </w:p>
        </w:tc>
        <w:tc>
          <w:tcPr>
            <w:tcW w:w="360" w:type="dxa"/>
            <w:textDirection w:val="btLr"/>
            <w:vAlign w:val="center"/>
          </w:tcPr>
          <w:p w14:paraId="2E306724" w14:textId="77777777" w:rsidR="00FB41FC" w:rsidRDefault="00FB41FC" w:rsidP="00FB41FC">
            <w:pPr>
              <w:pStyle w:val="table7text"/>
              <w:rPr>
                <w:sz w:val="20"/>
              </w:rPr>
            </w:pPr>
            <w:r>
              <w:rPr>
                <w:sz w:val="20"/>
              </w:rPr>
              <w:t>2½ inch</w:t>
            </w:r>
          </w:p>
        </w:tc>
        <w:tc>
          <w:tcPr>
            <w:tcW w:w="360" w:type="dxa"/>
            <w:textDirection w:val="btLr"/>
            <w:vAlign w:val="center"/>
          </w:tcPr>
          <w:p w14:paraId="11F18BF3" w14:textId="77777777" w:rsidR="00FB41FC" w:rsidRDefault="00FB41FC" w:rsidP="00FB41FC">
            <w:pPr>
              <w:pStyle w:val="table7text"/>
              <w:rPr>
                <w:sz w:val="20"/>
              </w:rPr>
            </w:pPr>
            <w:r>
              <w:rPr>
                <w:sz w:val="20"/>
              </w:rPr>
              <w:t xml:space="preserve">2 </w:t>
            </w:r>
            <w:proofErr w:type="gramStart"/>
            <w:r>
              <w:rPr>
                <w:sz w:val="20"/>
              </w:rPr>
              <w:t>inch</w:t>
            </w:r>
            <w:proofErr w:type="gramEnd"/>
          </w:p>
        </w:tc>
        <w:tc>
          <w:tcPr>
            <w:tcW w:w="360" w:type="dxa"/>
            <w:textDirection w:val="btLr"/>
            <w:vAlign w:val="center"/>
          </w:tcPr>
          <w:p w14:paraId="7A92A1C5" w14:textId="77777777" w:rsidR="00FB41FC" w:rsidRDefault="00FB41FC" w:rsidP="00FB41FC">
            <w:pPr>
              <w:pStyle w:val="table7text"/>
              <w:rPr>
                <w:sz w:val="20"/>
              </w:rPr>
            </w:pPr>
            <w:r>
              <w:rPr>
                <w:sz w:val="20"/>
              </w:rPr>
              <w:t>1½ inch</w:t>
            </w:r>
          </w:p>
        </w:tc>
        <w:tc>
          <w:tcPr>
            <w:tcW w:w="360" w:type="dxa"/>
            <w:textDirection w:val="btLr"/>
            <w:vAlign w:val="center"/>
          </w:tcPr>
          <w:p w14:paraId="6655011E" w14:textId="77777777" w:rsidR="00FB41FC" w:rsidRDefault="00FB41FC" w:rsidP="00FB41FC">
            <w:pPr>
              <w:pStyle w:val="table7text"/>
              <w:rPr>
                <w:sz w:val="20"/>
              </w:rPr>
            </w:pPr>
            <w:r>
              <w:rPr>
                <w:sz w:val="20"/>
              </w:rPr>
              <w:t>1 inch</w:t>
            </w:r>
          </w:p>
        </w:tc>
        <w:tc>
          <w:tcPr>
            <w:tcW w:w="360" w:type="dxa"/>
            <w:textDirection w:val="btLr"/>
            <w:vAlign w:val="center"/>
          </w:tcPr>
          <w:p w14:paraId="6618D428" w14:textId="77777777" w:rsidR="00FB41FC" w:rsidRDefault="00FB41FC" w:rsidP="00FB41FC">
            <w:pPr>
              <w:pStyle w:val="table7text"/>
              <w:rPr>
                <w:sz w:val="20"/>
              </w:rPr>
            </w:pPr>
            <w:r>
              <w:rPr>
                <w:sz w:val="20"/>
              </w:rPr>
              <w:t>3/4 inch</w:t>
            </w:r>
          </w:p>
        </w:tc>
        <w:tc>
          <w:tcPr>
            <w:tcW w:w="360" w:type="dxa"/>
            <w:textDirection w:val="btLr"/>
            <w:vAlign w:val="center"/>
          </w:tcPr>
          <w:p w14:paraId="618FF0D3" w14:textId="77777777" w:rsidR="00FB41FC" w:rsidRDefault="00FB41FC" w:rsidP="00FB41FC">
            <w:pPr>
              <w:pStyle w:val="table7text"/>
              <w:rPr>
                <w:sz w:val="20"/>
              </w:rPr>
            </w:pPr>
            <w:r>
              <w:rPr>
                <w:sz w:val="20"/>
              </w:rPr>
              <w:t>1/2 inch</w:t>
            </w:r>
          </w:p>
        </w:tc>
        <w:tc>
          <w:tcPr>
            <w:tcW w:w="360" w:type="dxa"/>
            <w:textDirection w:val="btLr"/>
            <w:vAlign w:val="center"/>
          </w:tcPr>
          <w:p w14:paraId="6A16B6E0" w14:textId="77777777" w:rsidR="00FB41FC" w:rsidRDefault="00FB41FC" w:rsidP="00FB41FC">
            <w:pPr>
              <w:pStyle w:val="table7text"/>
              <w:rPr>
                <w:sz w:val="20"/>
              </w:rPr>
            </w:pPr>
            <w:r>
              <w:rPr>
                <w:sz w:val="20"/>
              </w:rPr>
              <w:t>3/8 inch</w:t>
            </w:r>
          </w:p>
        </w:tc>
        <w:tc>
          <w:tcPr>
            <w:tcW w:w="360" w:type="dxa"/>
            <w:textDirection w:val="btLr"/>
            <w:vAlign w:val="center"/>
          </w:tcPr>
          <w:p w14:paraId="0472A29E" w14:textId="77777777" w:rsidR="00FB41FC" w:rsidRDefault="00FB41FC" w:rsidP="00FB41FC">
            <w:pPr>
              <w:pStyle w:val="table7text"/>
              <w:rPr>
                <w:sz w:val="20"/>
              </w:rPr>
            </w:pPr>
            <w:r>
              <w:rPr>
                <w:sz w:val="20"/>
              </w:rPr>
              <w:t>No. 4</w:t>
            </w:r>
          </w:p>
        </w:tc>
        <w:tc>
          <w:tcPr>
            <w:tcW w:w="360" w:type="dxa"/>
            <w:textDirection w:val="btLr"/>
            <w:vAlign w:val="center"/>
          </w:tcPr>
          <w:p w14:paraId="3CD548D0" w14:textId="77777777" w:rsidR="00FB41FC" w:rsidRDefault="00FB41FC" w:rsidP="00FB41FC">
            <w:pPr>
              <w:pStyle w:val="table7text"/>
              <w:rPr>
                <w:sz w:val="20"/>
              </w:rPr>
            </w:pPr>
            <w:r>
              <w:rPr>
                <w:sz w:val="20"/>
              </w:rPr>
              <w:t>No. 40</w:t>
            </w:r>
          </w:p>
        </w:tc>
        <w:tc>
          <w:tcPr>
            <w:tcW w:w="360" w:type="dxa"/>
            <w:textDirection w:val="btLr"/>
            <w:vAlign w:val="center"/>
          </w:tcPr>
          <w:p w14:paraId="5D571CFE" w14:textId="77777777" w:rsidR="00FB41FC" w:rsidRDefault="00FB41FC" w:rsidP="00FB41FC">
            <w:pPr>
              <w:pStyle w:val="table7text"/>
              <w:rPr>
                <w:sz w:val="20"/>
              </w:rPr>
            </w:pPr>
            <w:r>
              <w:rPr>
                <w:sz w:val="20"/>
              </w:rPr>
              <w:t>No. 200</w:t>
            </w:r>
          </w:p>
        </w:tc>
        <w:tc>
          <w:tcPr>
            <w:tcW w:w="360" w:type="dxa"/>
            <w:vMerge/>
            <w:tcBorders>
              <w:bottom w:val="nil"/>
              <w:right w:val="nil"/>
            </w:tcBorders>
            <w:textDirection w:val="btLr"/>
          </w:tcPr>
          <w:p w14:paraId="72001669" w14:textId="77777777" w:rsidR="00FB41FC" w:rsidRDefault="00FB41FC" w:rsidP="00FB41FC">
            <w:pPr>
              <w:ind w:left="113" w:right="113"/>
              <w:jc w:val="center"/>
              <w:rPr>
                <w:sz w:val="16"/>
              </w:rPr>
            </w:pPr>
          </w:p>
        </w:tc>
        <w:tc>
          <w:tcPr>
            <w:tcW w:w="360" w:type="dxa"/>
            <w:vMerge/>
            <w:tcBorders>
              <w:left w:val="nil"/>
              <w:bottom w:val="nil"/>
              <w:right w:val="nil"/>
            </w:tcBorders>
            <w:textDirection w:val="btLr"/>
          </w:tcPr>
          <w:p w14:paraId="0868A7B2" w14:textId="77777777" w:rsidR="00FB41FC" w:rsidRDefault="00FB41FC" w:rsidP="00FB41FC">
            <w:pPr>
              <w:ind w:left="113" w:right="113"/>
              <w:jc w:val="center"/>
              <w:rPr>
                <w:sz w:val="16"/>
              </w:rPr>
            </w:pPr>
          </w:p>
        </w:tc>
      </w:tr>
    </w:tbl>
    <w:p w14:paraId="449252B8" w14:textId="77777777" w:rsidR="00FB41FC" w:rsidRDefault="00FB41FC" w:rsidP="00FB41FC">
      <w:pPr>
        <w:pStyle w:val="indentbodytext1"/>
        <w:ind w:left="0"/>
        <w:rPr>
          <w:b/>
          <w:bCs w:val="0"/>
          <w:sz w:val="24"/>
          <w:u w:val="single"/>
        </w:rPr>
      </w:pPr>
      <w:r>
        <w:rPr>
          <w:b/>
          <w:bCs w:val="0"/>
        </w:rPr>
        <w:br w:type="page"/>
      </w:r>
      <w:r>
        <w:rPr>
          <w:b/>
          <w:bCs w:val="0"/>
          <w:sz w:val="24"/>
          <w:u w:val="single"/>
        </w:rPr>
        <w:lastRenderedPageBreak/>
        <w:t>Delete Table 703-3 and replace with the following:</w:t>
      </w:r>
    </w:p>
    <w:p w14:paraId="3C7C38A2" w14:textId="77777777" w:rsidR="00FB41FC" w:rsidRDefault="00FB41FC" w:rsidP="00FB41FC">
      <w:pPr>
        <w:pStyle w:val="indentbodytext1"/>
        <w:ind w:left="0"/>
        <w:rPr>
          <w:b/>
          <w:bCs w:val="0"/>
        </w:rPr>
      </w:pPr>
    </w:p>
    <w:tbl>
      <w:tblPr>
        <w:tblW w:w="57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0"/>
        <w:gridCol w:w="360"/>
        <w:gridCol w:w="270"/>
        <w:gridCol w:w="360"/>
        <w:gridCol w:w="360"/>
        <w:gridCol w:w="360"/>
        <w:gridCol w:w="360"/>
        <w:gridCol w:w="360"/>
        <w:gridCol w:w="360"/>
        <w:gridCol w:w="360"/>
        <w:gridCol w:w="360"/>
        <w:gridCol w:w="360"/>
        <w:gridCol w:w="360"/>
        <w:gridCol w:w="360"/>
        <w:gridCol w:w="236"/>
        <w:gridCol w:w="484"/>
      </w:tblGrid>
      <w:tr w:rsidR="00FB41FC" w14:paraId="29DCC8D9" w14:textId="77777777" w:rsidTr="00FB41FC">
        <w:trPr>
          <w:cantSplit/>
          <w:trHeight w:val="1700"/>
          <w:jc w:val="center"/>
        </w:trPr>
        <w:tc>
          <w:tcPr>
            <w:tcW w:w="450" w:type="dxa"/>
            <w:vMerge w:val="restart"/>
            <w:tcBorders>
              <w:top w:val="nil"/>
              <w:left w:val="nil"/>
            </w:tcBorders>
            <w:textDirection w:val="btLr"/>
            <w:vAlign w:val="center"/>
          </w:tcPr>
          <w:p w14:paraId="049565E3" w14:textId="77777777" w:rsidR="00FB41FC" w:rsidRDefault="00FB41FC" w:rsidP="00FB41FC">
            <w:pPr>
              <w:pStyle w:val="tableheaderfont8"/>
              <w:rPr>
                <w:sz w:val="20"/>
              </w:rPr>
            </w:pPr>
            <w:r>
              <w:rPr>
                <w:sz w:val="20"/>
              </w:rPr>
              <w:t>Table 703-3</w:t>
            </w:r>
          </w:p>
          <w:p w14:paraId="7272706E" w14:textId="77777777" w:rsidR="00FB41FC" w:rsidRDefault="00FB41FC" w:rsidP="00FB41FC">
            <w:pPr>
              <w:pStyle w:val="tableheaderfont8"/>
              <w:rPr>
                <w:sz w:val="20"/>
              </w:rPr>
            </w:pPr>
            <w:smartTag w:uri="urn:schemas-microsoft-com:office:smarttags" w:element="place">
              <w:smartTag w:uri="urn:schemas-microsoft-com:office:smarttags" w:element="PlaceName">
                <w:r>
                  <w:rPr>
                    <w:sz w:val="20"/>
                  </w:rPr>
                  <w:t>Target</w:t>
                </w:r>
              </w:smartTag>
              <w:r>
                <w:rPr>
                  <w:sz w:val="20"/>
                </w:rPr>
                <w:t xml:space="preserve"> </w:t>
              </w:r>
              <w:smartTag w:uri="urn:schemas-microsoft-com:office:smarttags" w:element="PlaceName">
                <w:r>
                  <w:rPr>
                    <w:sz w:val="20"/>
                  </w:rPr>
                  <w:t>Value</w:t>
                </w:r>
              </w:smartTag>
              <w:r>
                <w:rPr>
                  <w:sz w:val="20"/>
                </w:rPr>
                <w:t xml:space="preserve"> </w:t>
              </w:r>
              <w:smartTag w:uri="urn:schemas-microsoft-com:office:smarttags" w:element="PlaceType">
                <w:r>
                  <w:rPr>
                    <w:sz w:val="20"/>
                  </w:rPr>
                  <w:t>Ranges</w:t>
                </w:r>
              </w:smartTag>
            </w:smartTag>
            <w:r>
              <w:rPr>
                <w:sz w:val="20"/>
              </w:rPr>
              <w:t xml:space="preserve"> for Surface Gradation</w:t>
            </w:r>
          </w:p>
        </w:tc>
        <w:tc>
          <w:tcPr>
            <w:tcW w:w="360" w:type="dxa"/>
            <w:vMerge w:val="restart"/>
            <w:textDirection w:val="btLr"/>
            <w:vAlign w:val="center"/>
          </w:tcPr>
          <w:p w14:paraId="2B502A4B" w14:textId="77777777" w:rsidR="00FB41FC" w:rsidRDefault="00FB41FC" w:rsidP="00FB41FC">
            <w:pPr>
              <w:pStyle w:val="table7text"/>
              <w:ind w:left="113" w:right="113"/>
              <w:rPr>
                <w:b/>
                <w:bCs/>
                <w:sz w:val="20"/>
              </w:rPr>
            </w:pPr>
            <w:r>
              <w:rPr>
                <w:b/>
                <w:bCs/>
                <w:sz w:val="20"/>
              </w:rPr>
              <w:t>Percent by Mass Passing Designated Sieve (AASHTO T 27 and T 11)</w:t>
            </w:r>
          </w:p>
        </w:tc>
        <w:tc>
          <w:tcPr>
            <w:tcW w:w="270" w:type="dxa"/>
            <w:vMerge w:val="restart"/>
            <w:textDirection w:val="btLr"/>
            <w:vAlign w:val="center"/>
          </w:tcPr>
          <w:p w14:paraId="3D733C50" w14:textId="77777777" w:rsidR="00FB41FC" w:rsidRDefault="00FB41FC" w:rsidP="00FB41FC">
            <w:pPr>
              <w:pStyle w:val="table7text"/>
              <w:ind w:left="113" w:right="113"/>
              <w:rPr>
                <w:b/>
                <w:bCs/>
                <w:sz w:val="20"/>
              </w:rPr>
            </w:pPr>
            <w:r>
              <w:rPr>
                <w:b/>
                <w:bCs/>
                <w:sz w:val="20"/>
              </w:rPr>
              <w:t>Grading Designation</w:t>
            </w:r>
          </w:p>
        </w:tc>
        <w:tc>
          <w:tcPr>
            <w:tcW w:w="360" w:type="dxa"/>
            <w:textDirection w:val="btLr"/>
            <w:vAlign w:val="center"/>
          </w:tcPr>
          <w:p w14:paraId="08DDA454" w14:textId="77777777" w:rsidR="00FB41FC" w:rsidRDefault="00FB41FC" w:rsidP="00FB41FC">
            <w:pPr>
              <w:pStyle w:val="table7text"/>
              <w:ind w:left="113" w:right="113"/>
              <w:rPr>
                <w:b/>
                <w:bCs/>
                <w:sz w:val="20"/>
              </w:rPr>
            </w:pPr>
            <w:r>
              <w:rPr>
                <w:b/>
                <w:bCs/>
                <w:sz w:val="20"/>
              </w:rPr>
              <w:t>U</w:t>
            </w:r>
          </w:p>
        </w:tc>
        <w:tc>
          <w:tcPr>
            <w:tcW w:w="360" w:type="dxa"/>
            <w:textDirection w:val="btLr"/>
            <w:vAlign w:val="center"/>
          </w:tcPr>
          <w:p w14:paraId="39F5E722" w14:textId="77777777" w:rsidR="00FB41FC" w:rsidRDefault="00FB41FC" w:rsidP="00FB41FC">
            <w:pPr>
              <w:pStyle w:val="table7text"/>
              <w:ind w:left="113" w:right="113"/>
              <w:rPr>
                <w:sz w:val="20"/>
                <w:vertAlign w:val="superscript"/>
              </w:rPr>
            </w:pPr>
            <w:r>
              <w:rPr>
                <w:sz w:val="20"/>
              </w:rPr>
              <w:t xml:space="preserve"> </w:t>
            </w:r>
          </w:p>
        </w:tc>
        <w:tc>
          <w:tcPr>
            <w:tcW w:w="360" w:type="dxa"/>
            <w:textDirection w:val="btLr"/>
            <w:vAlign w:val="center"/>
          </w:tcPr>
          <w:p w14:paraId="29B0DB2B" w14:textId="77777777" w:rsidR="00FB41FC" w:rsidRDefault="00FB41FC" w:rsidP="00FB41FC">
            <w:pPr>
              <w:pStyle w:val="table7text"/>
              <w:ind w:left="113" w:right="113"/>
              <w:rPr>
                <w:sz w:val="20"/>
              </w:rPr>
            </w:pPr>
            <w:r>
              <w:rPr>
                <w:sz w:val="20"/>
              </w:rPr>
              <w:t xml:space="preserve"> </w:t>
            </w:r>
          </w:p>
        </w:tc>
        <w:tc>
          <w:tcPr>
            <w:tcW w:w="360" w:type="dxa"/>
            <w:textDirection w:val="btLr"/>
            <w:vAlign w:val="center"/>
          </w:tcPr>
          <w:p w14:paraId="00D4D5F8" w14:textId="77777777" w:rsidR="00FB41FC" w:rsidRDefault="00FB41FC" w:rsidP="00FB41FC">
            <w:pPr>
              <w:pStyle w:val="table7text"/>
              <w:ind w:left="113" w:right="113"/>
              <w:rPr>
                <w:sz w:val="20"/>
              </w:rPr>
            </w:pPr>
            <w:r>
              <w:rPr>
                <w:sz w:val="20"/>
              </w:rPr>
              <w:t>100</w:t>
            </w:r>
          </w:p>
        </w:tc>
        <w:tc>
          <w:tcPr>
            <w:tcW w:w="360" w:type="dxa"/>
            <w:textDirection w:val="btLr"/>
            <w:vAlign w:val="center"/>
          </w:tcPr>
          <w:p w14:paraId="00213A4E" w14:textId="77777777" w:rsidR="00FB41FC" w:rsidRDefault="00FB41FC" w:rsidP="00FB41FC">
            <w:pPr>
              <w:pStyle w:val="table7text"/>
              <w:ind w:left="113" w:right="113"/>
              <w:rPr>
                <w:sz w:val="20"/>
              </w:rPr>
            </w:pPr>
            <w:r>
              <w:rPr>
                <w:sz w:val="20"/>
              </w:rPr>
              <w:t xml:space="preserve"> </w:t>
            </w:r>
          </w:p>
        </w:tc>
        <w:tc>
          <w:tcPr>
            <w:tcW w:w="360" w:type="dxa"/>
            <w:textDirection w:val="btLr"/>
            <w:vAlign w:val="center"/>
          </w:tcPr>
          <w:p w14:paraId="15C66016" w14:textId="77777777" w:rsidR="00FB41FC" w:rsidRDefault="00FB41FC" w:rsidP="00FB41FC">
            <w:pPr>
              <w:pStyle w:val="table7text"/>
              <w:ind w:left="113" w:right="113"/>
              <w:rPr>
                <w:sz w:val="20"/>
              </w:rPr>
            </w:pPr>
            <w:r>
              <w:rPr>
                <w:sz w:val="20"/>
              </w:rPr>
              <w:t>71 – 90 (6)</w:t>
            </w:r>
          </w:p>
        </w:tc>
        <w:tc>
          <w:tcPr>
            <w:tcW w:w="360" w:type="dxa"/>
            <w:textDirection w:val="btLr"/>
            <w:vAlign w:val="center"/>
          </w:tcPr>
          <w:p w14:paraId="7660EF3C" w14:textId="77777777" w:rsidR="00FB41FC" w:rsidRDefault="00FB41FC" w:rsidP="00FB41FC">
            <w:pPr>
              <w:pStyle w:val="table7text"/>
              <w:ind w:left="113" w:right="113"/>
              <w:rPr>
                <w:sz w:val="20"/>
              </w:rPr>
            </w:pPr>
            <w:r>
              <w:rPr>
                <w:sz w:val="20"/>
              </w:rPr>
              <w:t>50 – 68 (7)</w:t>
            </w:r>
          </w:p>
        </w:tc>
        <w:tc>
          <w:tcPr>
            <w:tcW w:w="360" w:type="dxa"/>
            <w:textDirection w:val="btLr"/>
            <w:vAlign w:val="center"/>
          </w:tcPr>
          <w:p w14:paraId="7FC6D0EC" w14:textId="77777777" w:rsidR="00FB41FC" w:rsidRDefault="00FB41FC" w:rsidP="00FB41FC">
            <w:pPr>
              <w:pStyle w:val="table7text"/>
              <w:ind w:left="113" w:right="113"/>
              <w:rPr>
                <w:sz w:val="20"/>
              </w:rPr>
            </w:pPr>
            <w:r>
              <w:rPr>
                <w:sz w:val="20"/>
              </w:rPr>
              <w:t>34 – 51 (6)</w:t>
            </w:r>
          </w:p>
        </w:tc>
        <w:tc>
          <w:tcPr>
            <w:tcW w:w="360" w:type="dxa"/>
            <w:textDirection w:val="btLr"/>
            <w:vAlign w:val="center"/>
          </w:tcPr>
          <w:p w14:paraId="0949DEF4" w14:textId="77777777" w:rsidR="00FB41FC" w:rsidRDefault="00FB41FC" w:rsidP="00FB41FC">
            <w:pPr>
              <w:pStyle w:val="table7text"/>
              <w:ind w:left="113" w:right="113"/>
              <w:rPr>
                <w:sz w:val="20"/>
              </w:rPr>
            </w:pPr>
            <w:r>
              <w:rPr>
                <w:sz w:val="20"/>
              </w:rPr>
              <w:t xml:space="preserve"> </w:t>
            </w:r>
          </w:p>
        </w:tc>
        <w:tc>
          <w:tcPr>
            <w:tcW w:w="360" w:type="dxa"/>
            <w:textDirection w:val="btLr"/>
            <w:vAlign w:val="center"/>
          </w:tcPr>
          <w:p w14:paraId="71FAFBCC" w14:textId="77777777" w:rsidR="00FB41FC" w:rsidRDefault="00FB41FC" w:rsidP="00FB41FC">
            <w:pPr>
              <w:pStyle w:val="table7text"/>
              <w:ind w:left="113" w:right="113"/>
              <w:rPr>
                <w:sz w:val="20"/>
              </w:rPr>
            </w:pPr>
            <w:r>
              <w:rPr>
                <w:sz w:val="20"/>
              </w:rPr>
              <w:t>19 – 30 (5)</w:t>
            </w:r>
          </w:p>
        </w:tc>
        <w:tc>
          <w:tcPr>
            <w:tcW w:w="360" w:type="dxa"/>
            <w:textDirection w:val="btLr"/>
            <w:vAlign w:val="center"/>
          </w:tcPr>
          <w:p w14:paraId="449AB40D" w14:textId="77777777" w:rsidR="00FB41FC" w:rsidRDefault="00FB41FC" w:rsidP="00FB41FC">
            <w:pPr>
              <w:pStyle w:val="table7text"/>
              <w:ind w:left="113" w:right="113"/>
              <w:rPr>
                <w:sz w:val="20"/>
              </w:rPr>
            </w:pPr>
            <w:r>
              <w:rPr>
                <w:sz w:val="20"/>
              </w:rPr>
              <w:t>8.0 – 15.0 (4)</w:t>
            </w:r>
          </w:p>
        </w:tc>
        <w:tc>
          <w:tcPr>
            <w:tcW w:w="236" w:type="dxa"/>
            <w:vMerge w:val="restart"/>
            <w:tcBorders>
              <w:top w:val="nil"/>
              <w:right w:val="nil"/>
            </w:tcBorders>
            <w:textDirection w:val="btLr"/>
            <w:vAlign w:val="center"/>
          </w:tcPr>
          <w:p w14:paraId="7DFA22C5" w14:textId="77777777" w:rsidR="00FB41FC" w:rsidRDefault="00FB41FC" w:rsidP="00FB41FC">
            <w:pPr>
              <w:pStyle w:val="table7text"/>
              <w:ind w:left="113" w:right="113"/>
              <w:jc w:val="left"/>
              <w:rPr>
                <w:sz w:val="16"/>
              </w:rPr>
            </w:pPr>
          </w:p>
        </w:tc>
        <w:tc>
          <w:tcPr>
            <w:tcW w:w="484" w:type="dxa"/>
            <w:vMerge w:val="restart"/>
            <w:tcBorders>
              <w:top w:val="nil"/>
              <w:left w:val="nil"/>
              <w:right w:val="nil"/>
            </w:tcBorders>
            <w:textDirection w:val="btLr"/>
            <w:vAlign w:val="center"/>
          </w:tcPr>
          <w:p w14:paraId="0014EDC9" w14:textId="77777777" w:rsidR="00FB41FC" w:rsidRDefault="00FB41FC" w:rsidP="00FB41FC">
            <w:pPr>
              <w:pStyle w:val="table7text"/>
              <w:ind w:left="113" w:right="113"/>
              <w:jc w:val="left"/>
              <w:rPr>
                <w:sz w:val="16"/>
              </w:rPr>
            </w:pPr>
            <w:proofErr w:type="gramStart"/>
            <w:r>
              <w:rPr>
                <w:sz w:val="16"/>
              </w:rPr>
              <w:t>( )</w:t>
            </w:r>
            <w:proofErr w:type="gramEnd"/>
            <w:r>
              <w:rPr>
                <w:sz w:val="16"/>
              </w:rPr>
              <w:t xml:space="preserve">  The value in the parentheses is the allowable deviation (</w:t>
            </w:r>
            <w:r>
              <w:rPr>
                <w:sz w:val="16"/>
              </w:rPr>
              <w:sym w:font="Symbol" w:char="F0B1"/>
            </w:r>
            <w:r>
              <w:rPr>
                <w:sz w:val="16"/>
              </w:rPr>
              <w:t xml:space="preserve">) from the target values. </w:t>
            </w:r>
          </w:p>
          <w:p w14:paraId="3DF2E234" w14:textId="77777777" w:rsidR="00FB41FC" w:rsidRDefault="00FB41FC" w:rsidP="00FB41FC">
            <w:pPr>
              <w:pStyle w:val="table7text"/>
              <w:ind w:left="113" w:right="113"/>
              <w:jc w:val="left"/>
              <w:rPr>
                <w:sz w:val="16"/>
              </w:rPr>
            </w:pPr>
            <w:r>
              <w:rPr>
                <w:sz w:val="16"/>
              </w:rPr>
              <w:t xml:space="preserve"> </w:t>
            </w:r>
            <w:r>
              <w:rPr>
                <w:rFonts w:eastAsia="Arial Unicode MS"/>
                <w:sz w:val="16"/>
              </w:rPr>
              <w:t>If the plasticity index (PI) is greater than 0, the TV range for the No. 200 sieve size is 8-12 (4).</w:t>
            </w:r>
          </w:p>
        </w:tc>
      </w:tr>
      <w:tr w:rsidR="00FB41FC" w14:paraId="2047BBA2" w14:textId="77777777" w:rsidTr="00FB41FC">
        <w:trPr>
          <w:cantSplit/>
          <w:trHeight w:val="1727"/>
          <w:jc w:val="center"/>
        </w:trPr>
        <w:tc>
          <w:tcPr>
            <w:tcW w:w="450" w:type="dxa"/>
            <w:vMerge/>
            <w:tcBorders>
              <w:left w:val="nil"/>
            </w:tcBorders>
            <w:textDirection w:val="btLr"/>
            <w:vAlign w:val="center"/>
          </w:tcPr>
          <w:p w14:paraId="1611F9C9" w14:textId="77777777" w:rsidR="00FB41FC" w:rsidRDefault="00FB41FC" w:rsidP="00FB41FC">
            <w:pPr>
              <w:pStyle w:val="tableheaderfont8"/>
              <w:rPr>
                <w:sz w:val="20"/>
              </w:rPr>
            </w:pPr>
          </w:p>
        </w:tc>
        <w:tc>
          <w:tcPr>
            <w:tcW w:w="360" w:type="dxa"/>
            <w:vMerge/>
            <w:textDirection w:val="btLr"/>
            <w:vAlign w:val="center"/>
          </w:tcPr>
          <w:p w14:paraId="4AA85C66" w14:textId="77777777" w:rsidR="00FB41FC" w:rsidRDefault="00FB41FC" w:rsidP="00FB41FC">
            <w:pPr>
              <w:pStyle w:val="table7text"/>
              <w:ind w:left="113" w:right="113"/>
              <w:rPr>
                <w:b/>
                <w:bCs/>
                <w:sz w:val="20"/>
              </w:rPr>
            </w:pPr>
          </w:p>
        </w:tc>
        <w:tc>
          <w:tcPr>
            <w:tcW w:w="270" w:type="dxa"/>
            <w:vMerge/>
            <w:textDirection w:val="btLr"/>
            <w:vAlign w:val="center"/>
          </w:tcPr>
          <w:p w14:paraId="37EDA0BA" w14:textId="77777777" w:rsidR="00FB41FC" w:rsidRDefault="00FB41FC" w:rsidP="00FB41FC">
            <w:pPr>
              <w:pStyle w:val="table7text"/>
              <w:ind w:left="113" w:right="113"/>
              <w:rPr>
                <w:b/>
                <w:bCs/>
                <w:sz w:val="20"/>
              </w:rPr>
            </w:pPr>
          </w:p>
        </w:tc>
        <w:tc>
          <w:tcPr>
            <w:tcW w:w="360" w:type="dxa"/>
            <w:textDirection w:val="btLr"/>
            <w:vAlign w:val="center"/>
          </w:tcPr>
          <w:p w14:paraId="323BDA16" w14:textId="77777777" w:rsidR="00FB41FC" w:rsidRDefault="00FB41FC" w:rsidP="00FB41FC">
            <w:pPr>
              <w:pStyle w:val="table7text"/>
              <w:ind w:left="113" w:right="113"/>
              <w:rPr>
                <w:b/>
                <w:bCs/>
                <w:sz w:val="20"/>
              </w:rPr>
            </w:pPr>
            <w:r>
              <w:rPr>
                <w:b/>
                <w:bCs/>
                <w:sz w:val="20"/>
              </w:rPr>
              <w:t>T</w:t>
            </w:r>
          </w:p>
        </w:tc>
        <w:tc>
          <w:tcPr>
            <w:tcW w:w="360" w:type="dxa"/>
            <w:textDirection w:val="btLr"/>
            <w:vAlign w:val="center"/>
          </w:tcPr>
          <w:p w14:paraId="3D2A41A7" w14:textId="77777777" w:rsidR="00FB41FC" w:rsidRDefault="00FB41FC" w:rsidP="00FB41FC">
            <w:pPr>
              <w:pStyle w:val="table7text"/>
              <w:ind w:left="113" w:right="113"/>
              <w:rPr>
                <w:b/>
                <w:bCs/>
                <w:sz w:val="20"/>
              </w:rPr>
            </w:pPr>
          </w:p>
        </w:tc>
        <w:tc>
          <w:tcPr>
            <w:tcW w:w="360" w:type="dxa"/>
            <w:textDirection w:val="btLr"/>
            <w:vAlign w:val="center"/>
          </w:tcPr>
          <w:p w14:paraId="19257E55" w14:textId="77777777" w:rsidR="00FB41FC" w:rsidRDefault="00FB41FC" w:rsidP="00FB41FC">
            <w:pPr>
              <w:pStyle w:val="table7text"/>
              <w:ind w:left="113" w:right="113"/>
              <w:rPr>
                <w:sz w:val="20"/>
              </w:rPr>
            </w:pPr>
            <w:r>
              <w:rPr>
                <w:sz w:val="20"/>
              </w:rPr>
              <w:t>100</w:t>
            </w:r>
          </w:p>
        </w:tc>
        <w:tc>
          <w:tcPr>
            <w:tcW w:w="360" w:type="dxa"/>
            <w:textDirection w:val="btLr"/>
            <w:vAlign w:val="center"/>
          </w:tcPr>
          <w:p w14:paraId="4E6C547A" w14:textId="77777777" w:rsidR="00FB41FC" w:rsidRDefault="00FB41FC" w:rsidP="00FB41FC">
            <w:pPr>
              <w:pStyle w:val="table7text"/>
              <w:ind w:left="113" w:right="113"/>
              <w:rPr>
                <w:sz w:val="20"/>
              </w:rPr>
            </w:pPr>
            <w:r>
              <w:rPr>
                <w:sz w:val="20"/>
              </w:rPr>
              <w:t xml:space="preserve"> </w:t>
            </w:r>
          </w:p>
        </w:tc>
        <w:tc>
          <w:tcPr>
            <w:tcW w:w="360" w:type="dxa"/>
            <w:textDirection w:val="btLr"/>
            <w:vAlign w:val="center"/>
          </w:tcPr>
          <w:p w14:paraId="2CF19EBE" w14:textId="77777777" w:rsidR="00FB41FC" w:rsidRDefault="00FB41FC" w:rsidP="00FB41FC">
            <w:pPr>
              <w:pStyle w:val="table7text"/>
              <w:ind w:left="113" w:right="113"/>
              <w:rPr>
                <w:sz w:val="20"/>
              </w:rPr>
            </w:pPr>
            <w:r>
              <w:rPr>
                <w:sz w:val="20"/>
              </w:rPr>
              <w:t>71 – 91 (6)</w:t>
            </w:r>
          </w:p>
        </w:tc>
        <w:tc>
          <w:tcPr>
            <w:tcW w:w="360" w:type="dxa"/>
            <w:textDirection w:val="btLr"/>
            <w:vAlign w:val="center"/>
          </w:tcPr>
          <w:p w14:paraId="4C63B15F" w14:textId="77777777" w:rsidR="00FB41FC" w:rsidRDefault="00FB41FC" w:rsidP="00FB41FC">
            <w:pPr>
              <w:pStyle w:val="table7text"/>
              <w:ind w:left="113" w:right="113"/>
              <w:rPr>
                <w:sz w:val="20"/>
              </w:rPr>
            </w:pPr>
            <w:r>
              <w:rPr>
                <w:sz w:val="20"/>
              </w:rPr>
              <w:t xml:space="preserve"> </w:t>
            </w:r>
          </w:p>
        </w:tc>
        <w:tc>
          <w:tcPr>
            <w:tcW w:w="360" w:type="dxa"/>
            <w:textDirection w:val="btLr"/>
            <w:vAlign w:val="center"/>
          </w:tcPr>
          <w:p w14:paraId="279854E4" w14:textId="77777777" w:rsidR="00FB41FC" w:rsidRDefault="00FB41FC" w:rsidP="00FB41FC">
            <w:pPr>
              <w:pStyle w:val="table7text"/>
              <w:ind w:left="113" w:right="113"/>
              <w:rPr>
                <w:sz w:val="20"/>
              </w:rPr>
            </w:pPr>
            <w:r>
              <w:rPr>
                <w:sz w:val="20"/>
              </w:rPr>
              <w:t>43 – 60 (7)</w:t>
            </w:r>
          </w:p>
        </w:tc>
        <w:tc>
          <w:tcPr>
            <w:tcW w:w="360" w:type="dxa"/>
            <w:textDirection w:val="btLr"/>
            <w:vAlign w:val="center"/>
          </w:tcPr>
          <w:p w14:paraId="19FD7E54" w14:textId="77777777" w:rsidR="00FB41FC" w:rsidRDefault="00FB41FC" w:rsidP="00FB41FC">
            <w:pPr>
              <w:pStyle w:val="table7text"/>
              <w:ind w:left="113" w:right="113"/>
              <w:rPr>
                <w:sz w:val="20"/>
              </w:rPr>
            </w:pPr>
            <w:r>
              <w:rPr>
                <w:sz w:val="20"/>
              </w:rPr>
              <w:t>30 – 46 (6)</w:t>
            </w:r>
          </w:p>
        </w:tc>
        <w:tc>
          <w:tcPr>
            <w:tcW w:w="360" w:type="dxa"/>
            <w:textDirection w:val="btLr"/>
            <w:vAlign w:val="center"/>
          </w:tcPr>
          <w:p w14:paraId="2CE42BA4" w14:textId="77777777" w:rsidR="00FB41FC" w:rsidRDefault="00FB41FC" w:rsidP="00FB41FC">
            <w:pPr>
              <w:pStyle w:val="table7text"/>
              <w:ind w:left="113" w:right="113"/>
              <w:rPr>
                <w:sz w:val="20"/>
              </w:rPr>
            </w:pPr>
            <w:r>
              <w:rPr>
                <w:sz w:val="20"/>
              </w:rPr>
              <w:t xml:space="preserve"> </w:t>
            </w:r>
          </w:p>
        </w:tc>
        <w:tc>
          <w:tcPr>
            <w:tcW w:w="360" w:type="dxa"/>
            <w:textDirection w:val="btLr"/>
            <w:vAlign w:val="center"/>
          </w:tcPr>
          <w:p w14:paraId="486B0539" w14:textId="77777777" w:rsidR="00FB41FC" w:rsidRDefault="00FB41FC" w:rsidP="00FB41FC">
            <w:pPr>
              <w:pStyle w:val="table7text"/>
              <w:ind w:left="113" w:right="113"/>
              <w:rPr>
                <w:sz w:val="20"/>
              </w:rPr>
            </w:pPr>
            <w:r>
              <w:rPr>
                <w:sz w:val="20"/>
              </w:rPr>
              <w:t>16 – 28 (5)</w:t>
            </w:r>
          </w:p>
        </w:tc>
        <w:tc>
          <w:tcPr>
            <w:tcW w:w="360" w:type="dxa"/>
            <w:textDirection w:val="btLr"/>
            <w:vAlign w:val="center"/>
          </w:tcPr>
          <w:p w14:paraId="4CB442F5" w14:textId="77777777" w:rsidR="00FB41FC" w:rsidRDefault="00FB41FC" w:rsidP="00FB41FC">
            <w:pPr>
              <w:pStyle w:val="table7text"/>
              <w:ind w:left="113" w:right="113"/>
              <w:rPr>
                <w:sz w:val="20"/>
              </w:rPr>
            </w:pPr>
            <w:r>
              <w:rPr>
                <w:sz w:val="20"/>
              </w:rPr>
              <w:t>8.0 – 15.0 (4)</w:t>
            </w:r>
          </w:p>
        </w:tc>
        <w:tc>
          <w:tcPr>
            <w:tcW w:w="236" w:type="dxa"/>
            <w:vMerge/>
            <w:tcBorders>
              <w:right w:val="nil"/>
            </w:tcBorders>
            <w:textDirection w:val="btLr"/>
            <w:vAlign w:val="center"/>
          </w:tcPr>
          <w:p w14:paraId="3A799662" w14:textId="77777777" w:rsidR="00FB41FC" w:rsidRDefault="00FB41FC" w:rsidP="00FB41FC">
            <w:pPr>
              <w:pStyle w:val="table7text"/>
              <w:ind w:left="113" w:right="113"/>
              <w:jc w:val="left"/>
              <w:rPr>
                <w:sz w:val="16"/>
              </w:rPr>
            </w:pPr>
          </w:p>
        </w:tc>
        <w:tc>
          <w:tcPr>
            <w:tcW w:w="484" w:type="dxa"/>
            <w:vMerge/>
            <w:tcBorders>
              <w:left w:val="nil"/>
              <w:right w:val="nil"/>
            </w:tcBorders>
            <w:textDirection w:val="btLr"/>
            <w:vAlign w:val="center"/>
          </w:tcPr>
          <w:p w14:paraId="658AFE39" w14:textId="77777777" w:rsidR="00FB41FC" w:rsidRDefault="00FB41FC" w:rsidP="00FB41FC">
            <w:pPr>
              <w:pStyle w:val="table7text"/>
              <w:ind w:left="113" w:right="113"/>
              <w:jc w:val="left"/>
              <w:rPr>
                <w:sz w:val="16"/>
              </w:rPr>
            </w:pPr>
          </w:p>
        </w:tc>
      </w:tr>
      <w:tr w:rsidR="00FB41FC" w14:paraId="1E3F8D85" w14:textId="77777777" w:rsidTr="00FB41FC">
        <w:trPr>
          <w:cantSplit/>
          <w:trHeight w:val="1727"/>
          <w:jc w:val="center"/>
        </w:trPr>
        <w:tc>
          <w:tcPr>
            <w:tcW w:w="450" w:type="dxa"/>
            <w:vMerge/>
            <w:tcBorders>
              <w:left w:val="nil"/>
            </w:tcBorders>
            <w:textDirection w:val="btLr"/>
          </w:tcPr>
          <w:p w14:paraId="7AF5F10B" w14:textId="77777777" w:rsidR="00FB41FC" w:rsidRDefault="00FB41FC" w:rsidP="00FB41FC">
            <w:pPr>
              <w:ind w:left="113" w:right="113"/>
            </w:pPr>
          </w:p>
        </w:tc>
        <w:tc>
          <w:tcPr>
            <w:tcW w:w="360" w:type="dxa"/>
            <w:vMerge/>
            <w:textDirection w:val="btLr"/>
            <w:vAlign w:val="center"/>
          </w:tcPr>
          <w:p w14:paraId="482D1FDE" w14:textId="77777777" w:rsidR="00FB41FC" w:rsidRDefault="00FB41FC" w:rsidP="00FB41FC">
            <w:pPr>
              <w:pStyle w:val="table7text"/>
              <w:ind w:left="113" w:right="113"/>
              <w:rPr>
                <w:b/>
                <w:bCs/>
                <w:sz w:val="20"/>
              </w:rPr>
            </w:pPr>
          </w:p>
        </w:tc>
        <w:tc>
          <w:tcPr>
            <w:tcW w:w="270" w:type="dxa"/>
            <w:vMerge/>
            <w:textDirection w:val="btLr"/>
            <w:vAlign w:val="center"/>
          </w:tcPr>
          <w:p w14:paraId="062C5EA5" w14:textId="77777777" w:rsidR="00FB41FC" w:rsidRDefault="00FB41FC" w:rsidP="00FB41FC">
            <w:pPr>
              <w:pStyle w:val="table7text"/>
              <w:ind w:left="113" w:right="113"/>
              <w:rPr>
                <w:b/>
                <w:bCs/>
                <w:sz w:val="20"/>
              </w:rPr>
            </w:pPr>
          </w:p>
        </w:tc>
        <w:tc>
          <w:tcPr>
            <w:tcW w:w="360" w:type="dxa"/>
            <w:textDirection w:val="btLr"/>
            <w:vAlign w:val="center"/>
          </w:tcPr>
          <w:p w14:paraId="6F378EFE" w14:textId="77777777" w:rsidR="00FB41FC" w:rsidRDefault="00FB41FC" w:rsidP="00FB41FC">
            <w:pPr>
              <w:pStyle w:val="table7text"/>
              <w:ind w:left="113" w:right="113"/>
              <w:rPr>
                <w:b/>
                <w:bCs/>
                <w:sz w:val="20"/>
                <w:lang w:val="fr-FR"/>
              </w:rPr>
            </w:pPr>
            <w:r>
              <w:rPr>
                <w:b/>
                <w:bCs/>
                <w:sz w:val="20"/>
                <w:lang w:val="fr-FR"/>
              </w:rPr>
              <w:t>S</w:t>
            </w:r>
          </w:p>
        </w:tc>
        <w:tc>
          <w:tcPr>
            <w:tcW w:w="360" w:type="dxa"/>
            <w:textDirection w:val="btLr"/>
            <w:vAlign w:val="center"/>
          </w:tcPr>
          <w:p w14:paraId="4175A92C" w14:textId="77777777" w:rsidR="00FB41FC" w:rsidRDefault="00FB41FC" w:rsidP="00FB41FC">
            <w:pPr>
              <w:pStyle w:val="table7text"/>
              <w:ind w:left="113" w:right="113"/>
              <w:rPr>
                <w:sz w:val="20"/>
                <w:lang w:val="fr-FR"/>
              </w:rPr>
            </w:pPr>
            <w:r>
              <w:rPr>
                <w:sz w:val="20"/>
                <w:lang w:val="fr-FR"/>
              </w:rPr>
              <w:t>100</w:t>
            </w:r>
          </w:p>
        </w:tc>
        <w:tc>
          <w:tcPr>
            <w:tcW w:w="360" w:type="dxa"/>
            <w:textDirection w:val="btLr"/>
          </w:tcPr>
          <w:p w14:paraId="59E7E369" w14:textId="77777777" w:rsidR="00FB41FC" w:rsidRDefault="00FB41FC" w:rsidP="00FB41FC">
            <w:pPr>
              <w:pStyle w:val="table7text"/>
              <w:ind w:left="113" w:right="113"/>
              <w:rPr>
                <w:sz w:val="20"/>
                <w:lang w:val="fr-FR"/>
              </w:rPr>
            </w:pPr>
            <w:r>
              <w:rPr>
                <w:sz w:val="20"/>
                <w:lang w:val="fr-FR"/>
              </w:rPr>
              <w:t>72 – 92 (6)</w:t>
            </w:r>
          </w:p>
        </w:tc>
        <w:tc>
          <w:tcPr>
            <w:tcW w:w="360" w:type="dxa"/>
            <w:textDirection w:val="btLr"/>
            <w:vAlign w:val="center"/>
          </w:tcPr>
          <w:p w14:paraId="300C1899" w14:textId="77777777" w:rsidR="00FB41FC" w:rsidRDefault="00FB41FC" w:rsidP="00FB41FC">
            <w:pPr>
              <w:pStyle w:val="table7text"/>
              <w:ind w:left="113" w:right="113"/>
              <w:rPr>
                <w:sz w:val="20"/>
                <w:lang w:val="fr-FR"/>
              </w:rPr>
            </w:pPr>
            <w:r>
              <w:rPr>
                <w:sz w:val="20"/>
                <w:lang w:val="fr-FR"/>
              </w:rPr>
              <w:t xml:space="preserve"> </w:t>
            </w:r>
          </w:p>
        </w:tc>
        <w:tc>
          <w:tcPr>
            <w:tcW w:w="360" w:type="dxa"/>
            <w:textDirection w:val="btLr"/>
            <w:vAlign w:val="center"/>
          </w:tcPr>
          <w:p w14:paraId="5B187D2C" w14:textId="77777777" w:rsidR="00FB41FC" w:rsidRDefault="00FB41FC" w:rsidP="00FB41FC">
            <w:pPr>
              <w:pStyle w:val="table7text"/>
              <w:ind w:left="113" w:right="113"/>
              <w:rPr>
                <w:sz w:val="20"/>
                <w:lang w:val="fr-FR"/>
              </w:rPr>
            </w:pPr>
            <w:r>
              <w:rPr>
                <w:sz w:val="20"/>
                <w:lang w:val="fr-FR"/>
              </w:rPr>
              <w:t xml:space="preserve"> </w:t>
            </w:r>
          </w:p>
        </w:tc>
        <w:tc>
          <w:tcPr>
            <w:tcW w:w="360" w:type="dxa"/>
            <w:textDirection w:val="btLr"/>
            <w:vAlign w:val="center"/>
          </w:tcPr>
          <w:p w14:paraId="5586E7C9" w14:textId="77777777" w:rsidR="00FB41FC" w:rsidRDefault="00FB41FC" w:rsidP="00FB41FC">
            <w:pPr>
              <w:pStyle w:val="table7text"/>
              <w:ind w:left="113" w:right="113"/>
              <w:rPr>
                <w:sz w:val="20"/>
                <w:vertAlign w:val="superscript"/>
                <w:lang w:val="fr-FR"/>
              </w:rPr>
            </w:pPr>
            <w:r>
              <w:rPr>
                <w:sz w:val="20"/>
                <w:lang w:val="fr-FR"/>
              </w:rPr>
              <w:t>51 – 71 (6)</w:t>
            </w:r>
          </w:p>
        </w:tc>
        <w:tc>
          <w:tcPr>
            <w:tcW w:w="360" w:type="dxa"/>
            <w:textDirection w:val="btLr"/>
            <w:vAlign w:val="center"/>
          </w:tcPr>
          <w:p w14:paraId="3376EBF4" w14:textId="77777777" w:rsidR="00FB41FC" w:rsidRDefault="00FB41FC" w:rsidP="00FB41FC">
            <w:pPr>
              <w:pStyle w:val="table7text"/>
              <w:ind w:left="113" w:right="113"/>
              <w:rPr>
                <w:sz w:val="20"/>
                <w:lang w:val="fr-FR"/>
              </w:rPr>
            </w:pPr>
            <w:r>
              <w:rPr>
                <w:sz w:val="20"/>
                <w:lang w:val="fr-FR"/>
              </w:rPr>
              <w:t>36 – 53 (7)</w:t>
            </w:r>
          </w:p>
        </w:tc>
        <w:tc>
          <w:tcPr>
            <w:tcW w:w="360" w:type="dxa"/>
            <w:textDirection w:val="btLr"/>
            <w:vAlign w:val="center"/>
          </w:tcPr>
          <w:p w14:paraId="7446B2A0" w14:textId="77777777" w:rsidR="00FB41FC" w:rsidRDefault="00FB41FC" w:rsidP="00FB41FC">
            <w:pPr>
              <w:pStyle w:val="table7text"/>
              <w:ind w:left="113" w:right="113"/>
              <w:rPr>
                <w:sz w:val="20"/>
                <w:lang w:val="fr-FR"/>
              </w:rPr>
            </w:pPr>
            <w:r>
              <w:rPr>
                <w:sz w:val="20"/>
                <w:lang w:val="fr-FR"/>
              </w:rPr>
              <w:t>26 – 40 (6)</w:t>
            </w:r>
          </w:p>
        </w:tc>
        <w:tc>
          <w:tcPr>
            <w:tcW w:w="360" w:type="dxa"/>
            <w:textDirection w:val="btLr"/>
            <w:vAlign w:val="center"/>
          </w:tcPr>
          <w:p w14:paraId="573F8CCC" w14:textId="77777777" w:rsidR="00FB41FC" w:rsidRDefault="00FB41FC" w:rsidP="00FB41FC">
            <w:pPr>
              <w:pStyle w:val="table7text"/>
              <w:ind w:left="113" w:right="113"/>
              <w:rPr>
                <w:sz w:val="20"/>
                <w:lang w:val="fr-FR"/>
              </w:rPr>
            </w:pPr>
            <w:r>
              <w:rPr>
                <w:sz w:val="20"/>
                <w:lang w:val="fr-FR"/>
              </w:rPr>
              <w:t xml:space="preserve"> </w:t>
            </w:r>
          </w:p>
        </w:tc>
        <w:tc>
          <w:tcPr>
            <w:tcW w:w="360" w:type="dxa"/>
            <w:textDirection w:val="btLr"/>
            <w:vAlign w:val="center"/>
          </w:tcPr>
          <w:p w14:paraId="3C0964DF" w14:textId="77777777" w:rsidR="00FB41FC" w:rsidRDefault="00FB41FC" w:rsidP="00FB41FC">
            <w:pPr>
              <w:pStyle w:val="table7text"/>
              <w:ind w:left="113" w:right="113"/>
              <w:rPr>
                <w:sz w:val="20"/>
                <w:lang w:val="fr-FR"/>
              </w:rPr>
            </w:pPr>
            <w:r>
              <w:rPr>
                <w:sz w:val="20"/>
                <w:lang w:val="fr-FR"/>
              </w:rPr>
              <w:t>14 – 25 (5)</w:t>
            </w:r>
          </w:p>
        </w:tc>
        <w:tc>
          <w:tcPr>
            <w:tcW w:w="360" w:type="dxa"/>
            <w:textDirection w:val="btLr"/>
            <w:vAlign w:val="center"/>
          </w:tcPr>
          <w:p w14:paraId="4F6F9507" w14:textId="77777777" w:rsidR="00FB41FC" w:rsidRDefault="00FB41FC" w:rsidP="00FB41FC">
            <w:pPr>
              <w:pStyle w:val="table7text"/>
              <w:ind w:left="113" w:right="113"/>
              <w:rPr>
                <w:sz w:val="20"/>
                <w:lang w:val="fr-FR"/>
              </w:rPr>
            </w:pPr>
            <w:r>
              <w:rPr>
                <w:sz w:val="20"/>
                <w:lang w:val="fr-FR"/>
              </w:rPr>
              <w:t>8.0 – 15.0 (4)</w:t>
            </w:r>
          </w:p>
        </w:tc>
        <w:tc>
          <w:tcPr>
            <w:tcW w:w="236" w:type="dxa"/>
            <w:vMerge/>
            <w:tcBorders>
              <w:right w:val="nil"/>
            </w:tcBorders>
            <w:textDirection w:val="btLr"/>
          </w:tcPr>
          <w:p w14:paraId="06B51B77" w14:textId="77777777" w:rsidR="00FB41FC" w:rsidRDefault="00FB41FC" w:rsidP="00FB41FC">
            <w:pPr>
              <w:ind w:left="113" w:right="113"/>
              <w:jc w:val="center"/>
              <w:rPr>
                <w:sz w:val="16"/>
                <w:lang w:val="fr-FR"/>
              </w:rPr>
            </w:pPr>
          </w:p>
        </w:tc>
        <w:tc>
          <w:tcPr>
            <w:tcW w:w="484" w:type="dxa"/>
            <w:vMerge/>
            <w:tcBorders>
              <w:left w:val="nil"/>
              <w:right w:val="nil"/>
            </w:tcBorders>
            <w:textDirection w:val="btLr"/>
          </w:tcPr>
          <w:p w14:paraId="6CEB699D" w14:textId="77777777" w:rsidR="00FB41FC" w:rsidRDefault="00FB41FC" w:rsidP="00FB41FC">
            <w:pPr>
              <w:ind w:left="113" w:right="113"/>
              <w:jc w:val="center"/>
              <w:rPr>
                <w:sz w:val="16"/>
                <w:lang w:val="fr-FR"/>
              </w:rPr>
            </w:pPr>
          </w:p>
        </w:tc>
      </w:tr>
      <w:tr w:rsidR="00FB41FC" w14:paraId="0A6D6222" w14:textId="77777777" w:rsidTr="00FB41FC">
        <w:trPr>
          <w:cantSplit/>
          <w:trHeight w:val="1718"/>
          <w:jc w:val="center"/>
        </w:trPr>
        <w:tc>
          <w:tcPr>
            <w:tcW w:w="450" w:type="dxa"/>
            <w:vMerge/>
            <w:tcBorders>
              <w:left w:val="nil"/>
            </w:tcBorders>
            <w:textDirection w:val="btLr"/>
          </w:tcPr>
          <w:p w14:paraId="0724E6EF" w14:textId="77777777" w:rsidR="00FB41FC" w:rsidRDefault="00FB41FC" w:rsidP="00FB41FC">
            <w:pPr>
              <w:ind w:left="113" w:right="113"/>
              <w:rPr>
                <w:lang w:val="fr-FR"/>
              </w:rPr>
            </w:pPr>
          </w:p>
        </w:tc>
        <w:tc>
          <w:tcPr>
            <w:tcW w:w="360" w:type="dxa"/>
            <w:vMerge/>
            <w:textDirection w:val="btLr"/>
            <w:vAlign w:val="center"/>
          </w:tcPr>
          <w:p w14:paraId="2DBC1A78" w14:textId="77777777" w:rsidR="00FB41FC" w:rsidRDefault="00FB41FC" w:rsidP="00FB41FC">
            <w:pPr>
              <w:pStyle w:val="table7text"/>
              <w:ind w:left="113" w:right="113"/>
              <w:rPr>
                <w:b/>
                <w:bCs/>
                <w:sz w:val="20"/>
                <w:lang w:val="fr-FR"/>
              </w:rPr>
            </w:pPr>
          </w:p>
        </w:tc>
        <w:tc>
          <w:tcPr>
            <w:tcW w:w="270" w:type="dxa"/>
            <w:vMerge/>
            <w:textDirection w:val="btLr"/>
            <w:vAlign w:val="center"/>
          </w:tcPr>
          <w:p w14:paraId="2450378D" w14:textId="77777777" w:rsidR="00FB41FC" w:rsidRDefault="00FB41FC" w:rsidP="00FB41FC">
            <w:pPr>
              <w:pStyle w:val="table7text"/>
              <w:ind w:left="113" w:right="113"/>
              <w:rPr>
                <w:b/>
                <w:bCs/>
                <w:sz w:val="20"/>
                <w:lang w:val="fr-FR"/>
              </w:rPr>
            </w:pPr>
          </w:p>
        </w:tc>
        <w:tc>
          <w:tcPr>
            <w:tcW w:w="360" w:type="dxa"/>
            <w:textDirection w:val="btLr"/>
            <w:vAlign w:val="center"/>
          </w:tcPr>
          <w:p w14:paraId="346FDA6A" w14:textId="77777777" w:rsidR="00FB41FC" w:rsidRDefault="00FB41FC" w:rsidP="00FB41FC">
            <w:pPr>
              <w:pStyle w:val="table7text"/>
              <w:ind w:left="113" w:right="113"/>
              <w:rPr>
                <w:b/>
                <w:bCs/>
                <w:sz w:val="20"/>
                <w:lang w:val="fr-FR"/>
              </w:rPr>
            </w:pPr>
            <w:r>
              <w:rPr>
                <w:b/>
                <w:bCs/>
                <w:sz w:val="20"/>
                <w:lang w:val="fr-FR"/>
              </w:rPr>
              <w:t>H</w:t>
            </w:r>
          </w:p>
        </w:tc>
        <w:tc>
          <w:tcPr>
            <w:tcW w:w="360" w:type="dxa"/>
            <w:textDirection w:val="btLr"/>
            <w:vAlign w:val="center"/>
          </w:tcPr>
          <w:p w14:paraId="421AE535" w14:textId="77777777" w:rsidR="00FB41FC" w:rsidRDefault="00FB41FC" w:rsidP="00FB41FC">
            <w:pPr>
              <w:pStyle w:val="table7text"/>
              <w:ind w:left="113" w:right="113"/>
              <w:rPr>
                <w:sz w:val="20"/>
                <w:lang w:val="fr-FR"/>
              </w:rPr>
            </w:pPr>
            <w:r>
              <w:rPr>
                <w:sz w:val="20"/>
                <w:lang w:val="fr-FR"/>
              </w:rPr>
              <w:t xml:space="preserve"> </w:t>
            </w:r>
          </w:p>
        </w:tc>
        <w:tc>
          <w:tcPr>
            <w:tcW w:w="360" w:type="dxa"/>
            <w:textDirection w:val="btLr"/>
          </w:tcPr>
          <w:p w14:paraId="1CD7EDC9" w14:textId="77777777" w:rsidR="00FB41FC" w:rsidRDefault="00FB41FC" w:rsidP="00FB41FC">
            <w:pPr>
              <w:pStyle w:val="table7text"/>
              <w:ind w:left="113" w:right="113"/>
              <w:rPr>
                <w:sz w:val="20"/>
              </w:rPr>
            </w:pPr>
            <w:r>
              <w:rPr>
                <w:sz w:val="20"/>
              </w:rPr>
              <w:t xml:space="preserve"> </w:t>
            </w:r>
          </w:p>
        </w:tc>
        <w:tc>
          <w:tcPr>
            <w:tcW w:w="360" w:type="dxa"/>
            <w:textDirection w:val="btLr"/>
            <w:vAlign w:val="center"/>
          </w:tcPr>
          <w:p w14:paraId="22C9EF18" w14:textId="77777777" w:rsidR="00FB41FC" w:rsidRDefault="00FB41FC" w:rsidP="00FB41FC">
            <w:pPr>
              <w:pStyle w:val="table7text"/>
              <w:ind w:left="113" w:right="113"/>
              <w:rPr>
                <w:sz w:val="20"/>
                <w:vertAlign w:val="superscript"/>
              </w:rPr>
            </w:pPr>
            <w:r>
              <w:rPr>
                <w:sz w:val="20"/>
              </w:rPr>
              <w:t>97 - 100</w:t>
            </w:r>
          </w:p>
        </w:tc>
        <w:tc>
          <w:tcPr>
            <w:tcW w:w="360" w:type="dxa"/>
            <w:textDirection w:val="btLr"/>
            <w:vAlign w:val="center"/>
          </w:tcPr>
          <w:p w14:paraId="37E6329A" w14:textId="77777777" w:rsidR="00FB41FC" w:rsidRDefault="00FB41FC" w:rsidP="00FB41FC">
            <w:pPr>
              <w:pStyle w:val="table7text"/>
              <w:ind w:left="113" w:right="113"/>
              <w:rPr>
                <w:sz w:val="20"/>
              </w:rPr>
            </w:pPr>
            <w:r>
              <w:rPr>
                <w:sz w:val="20"/>
              </w:rPr>
              <w:t xml:space="preserve"> </w:t>
            </w:r>
          </w:p>
        </w:tc>
        <w:tc>
          <w:tcPr>
            <w:tcW w:w="360" w:type="dxa"/>
            <w:textDirection w:val="btLr"/>
            <w:vAlign w:val="center"/>
          </w:tcPr>
          <w:p w14:paraId="15301158" w14:textId="77777777" w:rsidR="00FB41FC" w:rsidRDefault="00FB41FC" w:rsidP="00FB41FC">
            <w:pPr>
              <w:pStyle w:val="table7text"/>
              <w:ind w:left="113" w:right="113"/>
              <w:rPr>
                <w:sz w:val="20"/>
              </w:rPr>
            </w:pPr>
            <w:r>
              <w:rPr>
                <w:sz w:val="20"/>
              </w:rPr>
              <w:t>80 – 92 (6)</w:t>
            </w:r>
          </w:p>
        </w:tc>
        <w:tc>
          <w:tcPr>
            <w:tcW w:w="360" w:type="dxa"/>
            <w:textDirection w:val="btLr"/>
            <w:vAlign w:val="center"/>
          </w:tcPr>
          <w:p w14:paraId="701616D0" w14:textId="77777777" w:rsidR="00FB41FC" w:rsidRDefault="00FB41FC" w:rsidP="00FB41FC">
            <w:pPr>
              <w:pStyle w:val="table7text"/>
              <w:ind w:left="113" w:right="113"/>
              <w:rPr>
                <w:sz w:val="20"/>
              </w:rPr>
            </w:pPr>
            <w:r>
              <w:rPr>
                <w:sz w:val="20"/>
              </w:rPr>
              <w:t>58 – 70 (7)</w:t>
            </w:r>
          </w:p>
        </w:tc>
        <w:tc>
          <w:tcPr>
            <w:tcW w:w="360" w:type="dxa"/>
            <w:textDirection w:val="btLr"/>
            <w:vAlign w:val="center"/>
          </w:tcPr>
          <w:p w14:paraId="1A760C19" w14:textId="77777777" w:rsidR="00FB41FC" w:rsidRDefault="00FB41FC" w:rsidP="00FB41FC">
            <w:pPr>
              <w:pStyle w:val="table7text"/>
              <w:ind w:left="113" w:right="113"/>
              <w:rPr>
                <w:sz w:val="20"/>
              </w:rPr>
            </w:pPr>
            <w:r>
              <w:rPr>
                <w:sz w:val="20"/>
              </w:rPr>
              <w:t xml:space="preserve"> </w:t>
            </w:r>
          </w:p>
        </w:tc>
        <w:tc>
          <w:tcPr>
            <w:tcW w:w="360" w:type="dxa"/>
            <w:textDirection w:val="btLr"/>
            <w:vAlign w:val="center"/>
          </w:tcPr>
          <w:p w14:paraId="3DBAC92A" w14:textId="77777777" w:rsidR="00FB41FC" w:rsidRDefault="00FB41FC" w:rsidP="00FB41FC">
            <w:pPr>
              <w:pStyle w:val="table7text"/>
              <w:ind w:left="113" w:right="113"/>
              <w:rPr>
                <w:sz w:val="20"/>
              </w:rPr>
            </w:pPr>
            <w:r>
              <w:rPr>
                <w:sz w:val="20"/>
              </w:rPr>
              <w:t>28 – 40 (6)</w:t>
            </w:r>
          </w:p>
        </w:tc>
        <w:tc>
          <w:tcPr>
            <w:tcW w:w="360" w:type="dxa"/>
            <w:textDirection w:val="btLr"/>
            <w:vAlign w:val="center"/>
          </w:tcPr>
          <w:p w14:paraId="41C41EEF" w14:textId="77777777" w:rsidR="00FB41FC" w:rsidRDefault="00FB41FC" w:rsidP="00FB41FC">
            <w:pPr>
              <w:pStyle w:val="table7text"/>
              <w:ind w:left="113" w:right="113"/>
              <w:rPr>
                <w:sz w:val="20"/>
              </w:rPr>
            </w:pPr>
            <w:r>
              <w:rPr>
                <w:sz w:val="20"/>
              </w:rPr>
              <w:t>16 – 26 (5)</w:t>
            </w:r>
          </w:p>
        </w:tc>
        <w:tc>
          <w:tcPr>
            <w:tcW w:w="360" w:type="dxa"/>
            <w:textDirection w:val="btLr"/>
            <w:vAlign w:val="center"/>
          </w:tcPr>
          <w:p w14:paraId="1BE38607" w14:textId="77777777" w:rsidR="00FB41FC" w:rsidRDefault="00FB41FC" w:rsidP="00FB41FC">
            <w:pPr>
              <w:pStyle w:val="table7text"/>
              <w:ind w:left="113" w:right="113"/>
              <w:rPr>
                <w:sz w:val="20"/>
              </w:rPr>
            </w:pPr>
            <w:r>
              <w:rPr>
                <w:sz w:val="20"/>
              </w:rPr>
              <w:t>9.0 – 14.0 (4)</w:t>
            </w:r>
          </w:p>
        </w:tc>
        <w:tc>
          <w:tcPr>
            <w:tcW w:w="236" w:type="dxa"/>
            <w:vMerge/>
            <w:tcBorders>
              <w:right w:val="nil"/>
            </w:tcBorders>
            <w:textDirection w:val="btLr"/>
          </w:tcPr>
          <w:p w14:paraId="02996DCC" w14:textId="77777777" w:rsidR="00FB41FC" w:rsidRDefault="00FB41FC" w:rsidP="00FB41FC">
            <w:pPr>
              <w:ind w:left="113" w:right="113"/>
              <w:jc w:val="center"/>
              <w:rPr>
                <w:sz w:val="16"/>
              </w:rPr>
            </w:pPr>
          </w:p>
        </w:tc>
        <w:tc>
          <w:tcPr>
            <w:tcW w:w="484" w:type="dxa"/>
            <w:vMerge/>
            <w:tcBorders>
              <w:left w:val="nil"/>
              <w:right w:val="nil"/>
            </w:tcBorders>
            <w:textDirection w:val="btLr"/>
          </w:tcPr>
          <w:p w14:paraId="5315E7E0" w14:textId="77777777" w:rsidR="00FB41FC" w:rsidRDefault="00FB41FC" w:rsidP="00FB41FC">
            <w:pPr>
              <w:ind w:left="113" w:right="113"/>
              <w:jc w:val="center"/>
              <w:rPr>
                <w:sz w:val="16"/>
              </w:rPr>
            </w:pPr>
          </w:p>
        </w:tc>
      </w:tr>
      <w:tr w:rsidR="00FB41FC" w14:paraId="6B132476" w14:textId="77777777" w:rsidTr="00FB41FC">
        <w:trPr>
          <w:cantSplit/>
          <w:trHeight w:val="1745"/>
          <w:jc w:val="center"/>
        </w:trPr>
        <w:tc>
          <w:tcPr>
            <w:tcW w:w="450" w:type="dxa"/>
            <w:vMerge/>
            <w:tcBorders>
              <w:left w:val="nil"/>
            </w:tcBorders>
            <w:textDirection w:val="btLr"/>
          </w:tcPr>
          <w:p w14:paraId="215A7018" w14:textId="77777777" w:rsidR="00FB41FC" w:rsidRDefault="00FB41FC" w:rsidP="00FB41FC">
            <w:pPr>
              <w:ind w:left="113" w:right="113"/>
            </w:pPr>
          </w:p>
        </w:tc>
        <w:tc>
          <w:tcPr>
            <w:tcW w:w="360" w:type="dxa"/>
            <w:vMerge/>
            <w:textDirection w:val="btLr"/>
            <w:vAlign w:val="center"/>
          </w:tcPr>
          <w:p w14:paraId="258B15F9" w14:textId="77777777" w:rsidR="00FB41FC" w:rsidRDefault="00FB41FC" w:rsidP="00FB41FC">
            <w:pPr>
              <w:pStyle w:val="table7text"/>
              <w:ind w:left="113" w:right="113"/>
              <w:rPr>
                <w:b/>
                <w:bCs/>
                <w:sz w:val="20"/>
              </w:rPr>
            </w:pPr>
          </w:p>
        </w:tc>
        <w:tc>
          <w:tcPr>
            <w:tcW w:w="270" w:type="dxa"/>
            <w:vMerge/>
            <w:textDirection w:val="btLr"/>
            <w:vAlign w:val="center"/>
          </w:tcPr>
          <w:p w14:paraId="63D6AF59" w14:textId="77777777" w:rsidR="00FB41FC" w:rsidRDefault="00FB41FC" w:rsidP="00FB41FC">
            <w:pPr>
              <w:pStyle w:val="table7text"/>
              <w:ind w:left="113" w:right="113"/>
              <w:rPr>
                <w:b/>
                <w:bCs/>
                <w:sz w:val="20"/>
              </w:rPr>
            </w:pPr>
          </w:p>
        </w:tc>
        <w:tc>
          <w:tcPr>
            <w:tcW w:w="360" w:type="dxa"/>
            <w:textDirection w:val="btLr"/>
            <w:vAlign w:val="center"/>
          </w:tcPr>
          <w:p w14:paraId="3E11C485" w14:textId="77777777" w:rsidR="00FB41FC" w:rsidRDefault="00FB41FC" w:rsidP="00FB41FC">
            <w:pPr>
              <w:pStyle w:val="table7text"/>
              <w:ind w:left="113" w:right="113"/>
              <w:rPr>
                <w:b/>
                <w:bCs/>
                <w:sz w:val="20"/>
              </w:rPr>
            </w:pPr>
            <w:r>
              <w:rPr>
                <w:b/>
                <w:bCs/>
                <w:sz w:val="20"/>
              </w:rPr>
              <w:t>G</w:t>
            </w:r>
          </w:p>
        </w:tc>
        <w:tc>
          <w:tcPr>
            <w:tcW w:w="360" w:type="dxa"/>
            <w:textDirection w:val="btLr"/>
            <w:vAlign w:val="center"/>
          </w:tcPr>
          <w:p w14:paraId="4AACFE54" w14:textId="77777777" w:rsidR="00FB41FC" w:rsidRDefault="00FB41FC" w:rsidP="00FB41FC">
            <w:pPr>
              <w:pStyle w:val="table7text"/>
              <w:ind w:left="113" w:right="113"/>
              <w:rPr>
                <w:sz w:val="20"/>
              </w:rPr>
            </w:pPr>
          </w:p>
        </w:tc>
        <w:tc>
          <w:tcPr>
            <w:tcW w:w="360" w:type="dxa"/>
            <w:textDirection w:val="btLr"/>
          </w:tcPr>
          <w:p w14:paraId="69A5B873" w14:textId="77777777" w:rsidR="00FB41FC" w:rsidRDefault="00FB41FC" w:rsidP="00FB41FC">
            <w:pPr>
              <w:pStyle w:val="table7text"/>
              <w:ind w:left="113" w:right="113"/>
              <w:rPr>
                <w:sz w:val="20"/>
              </w:rPr>
            </w:pPr>
            <w:r>
              <w:rPr>
                <w:sz w:val="20"/>
              </w:rPr>
              <w:t>100</w:t>
            </w:r>
          </w:p>
        </w:tc>
        <w:tc>
          <w:tcPr>
            <w:tcW w:w="360" w:type="dxa"/>
            <w:textDirection w:val="btLr"/>
            <w:vAlign w:val="center"/>
          </w:tcPr>
          <w:p w14:paraId="15A20F1D" w14:textId="77777777" w:rsidR="00FB41FC" w:rsidRDefault="00FB41FC" w:rsidP="00FB41FC">
            <w:pPr>
              <w:pStyle w:val="table7text"/>
              <w:ind w:left="113" w:right="113"/>
              <w:rPr>
                <w:sz w:val="20"/>
                <w:vertAlign w:val="superscript"/>
              </w:rPr>
            </w:pPr>
            <w:r>
              <w:rPr>
                <w:sz w:val="20"/>
              </w:rPr>
              <w:t>97 - 100</w:t>
            </w:r>
          </w:p>
        </w:tc>
        <w:tc>
          <w:tcPr>
            <w:tcW w:w="360" w:type="dxa"/>
            <w:textDirection w:val="btLr"/>
            <w:vAlign w:val="center"/>
          </w:tcPr>
          <w:p w14:paraId="052A7E44" w14:textId="77777777" w:rsidR="00FB41FC" w:rsidRDefault="00FB41FC" w:rsidP="00FB41FC">
            <w:pPr>
              <w:pStyle w:val="table7text"/>
              <w:ind w:left="113" w:right="113"/>
              <w:rPr>
                <w:sz w:val="20"/>
                <w:vertAlign w:val="superscript"/>
              </w:rPr>
            </w:pPr>
            <w:r>
              <w:rPr>
                <w:sz w:val="20"/>
              </w:rPr>
              <w:t xml:space="preserve"> </w:t>
            </w:r>
          </w:p>
        </w:tc>
        <w:tc>
          <w:tcPr>
            <w:tcW w:w="360" w:type="dxa"/>
            <w:textDirection w:val="btLr"/>
            <w:vAlign w:val="center"/>
          </w:tcPr>
          <w:p w14:paraId="4A3AA90E" w14:textId="77777777" w:rsidR="00FB41FC" w:rsidRDefault="00FB41FC" w:rsidP="00FB41FC">
            <w:pPr>
              <w:pStyle w:val="table7text"/>
              <w:ind w:left="113" w:right="113"/>
              <w:rPr>
                <w:sz w:val="20"/>
              </w:rPr>
            </w:pPr>
            <w:r>
              <w:rPr>
                <w:sz w:val="20"/>
              </w:rPr>
              <w:t>70 – 80 (6)</w:t>
            </w:r>
          </w:p>
        </w:tc>
        <w:tc>
          <w:tcPr>
            <w:tcW w:w="360" w:type="dxa"/>
            <w:textDirection w:val="btLr"/>
            <w:vAlign w:val="center"/>
          </w:tcPr>
          <w:p w14:paraId="47745A53" w14:textId="77777777" w:rsidR="00FB41FC" w:rsidRDefault="00FB41FC" w:rsidP="00FB41FC">
            <w:pPr>
              <w:pStyle w:val="table7text"/>
              <w:ind w:left="113" w:right="113"/>
              <w:rPr>
                <w:sz w:val="20"/>
              </w:rPr>
            </w:pPr>
            <w:r>
              <w:rPr>
                <w:sz w:val="20"/>
              </w:rPr>
              <w:t>51 – 63 (7)</w:t>
            </w:r>
          </w:p>
        </w:tc>
        <w:tc>
          <w:tcPr>
            <w:tcW w:w="360" w:type="dxa"/>
            <w:textDirection w:val="btLr"/>
            <w:vAlign w:val="center"/>
          </w:tcPr>
          <w:p w14:paraId="55B9ECA1" w14:textId="77777777" w:rsidR="00FB41FC" w:rsidRDefault="00FB41FC" w:rsidP="00FB41FC">
            <w:pPr>
              <w:pStyle w:val="table7text"/>
              <w:ind w:left="113" w:right="113"/>
              <w:rPr>
                <w:sz w:val="20"/>
              </w:rPr>
            </w:pPr>
            <w:r>
              <w:rPr>
                <w:sz w:val="20"/>
              </w:rPr>
              <w:t xml:space="preserve"> </w:t>
            </w:r>
          </w:p>
        </w:tc>
        <w:tc>
          <w:tcPr>
            <w:tcW w:w="360" w:type="dxa"/>
            <w:textDirection w:val="btLr"/>
            <w:vAlign w:val="center"/>
          </w:tcPr>
          <w:p w14:paraId="58B7CB75" w14:textId="77777777" w:rsidR="00FB41FC" w:rsidRDefault="00FB41FC" w:rsidP="00FB41FC">
            <w:pPr>
              <w:pStyle w:val="table7text"/>
              <w:ind w:left="113" w:right="113"/>
              <w:rPr>
                <w:sz w:val="20"/>
              </w:rPr>
            </w:pPr>
            <w:r>
              <w:rPr>
                <w:sz w:val="20"/>
              </w:rPr>
              <w:t>28 – 39 (6)</w:t>
            </w:r>
          </w:p>
        </w:tc>
        <w:tc>
          <w:tcPr>
            <w:tcW w:w="360" w:type="dxa"/>
            <w:textDirection w:val="btLr"/>
            <w:vAlign w:val="center"/>
          </w:tcPr>
          <w:p w14:paraId="1E0521B8" w14:textId="77777777" w:rsidR="00FB41FC" w:rsidRDefault="00FB41FC" w:rsidP="00FB41FC">
            <w:pPr>
              <w:pStyle w:val="table7text"/>
              <w:ind w:left="113" w:right="113"/>
              <w:rPr>
                <w:sz w:val="20"/>
              </w:rPr>
            </w:pPr>
            <w:r>
              <w:rPr>
                <w:sz w:val="20"/>
              </w:rPr>
              <w:t>19 – 27 (5)</w:t>
            </w:r>
          </w:p>
        </w:tc>
        <w:tc>
          <w:tcPr>
            <w:tcW w:w="360" w:type="dxa"/>
            <w:textDirection w:val="btLr"/>
            <w:vAlign w:val="center"/>
          </w:tcPr>
          <w:p w14:paraId="45EB5DFE" w14:textId="77777777" w:rsidR="00FB41FC" w:rsidRDefault="00FB41FC" w:rsidP="00FB41FC">
            <w:pPr>
              <w:pStyle w:val="table7text"/>
              <w:ind w:left="113" w:right="113"/>
              <w:rPr>
                <w:sz w:val="20"/>
              </w:rPr>
            </w:pPr>
            <w:r>
              <w:rPr>
                <w:sz w:val="20"/>
              </w:rPr>
              <w:t>10.0 – 16.0 (4)</w:t>
            </w:r>
          </w:p>
        </w:tc>
        <w:tc>
          <w:tcPr>
            <w:tcW w:w="236" w:type="dxa"/>
            <w:vMerge/>
            <w:tcBorders>
              <w:right w:val="nil"/>
            </w:tcBorders>
            <w:textDirection w:val="btLr"/>
          </w:tcPr>
          <w:p w14:paraId="7181C46B" w14:textId="77777777" w:rsidR="00FB41FC" w:rsidRDefault="00FB41FC" w:rsidP="00FB41FC">
            <w:pPr>
              <w:ind w:left="113" w:right="113"/>
              <w:jc w:val="center"/>
              <w:rPr>
                <w:sz w:val="16"/>
              </w:rPr>
            </w:pPr>
          </w:p>
        </w:tc>
        <w:tc>
          <w:tcPr>
            <w:tcW w:w="484" w:type="dxa"/>
            <w:vMerge/>
            <w:tcBorders>
              <w:left w:val="nil"/>
              <w:right w:val="nil"/>
            </w:tcBorders>
            <w:textDirection w:val="btLr"/>
          </w:tcPr>
          <w:p w14:paraId="1A593356" w14:textId="77777777" w:rsidR="00FB41FC" w:rsidRDefault="00FB41FC" w:rsidP="00FB41FC">
            <w:pPr>
              <w:ind w:left="113" w:right="113"/>
              <w:jc w:val="center"/>
              <w:rPr>
                <w:sz w:val="16"/>
              </w:rPr>
            </w:pPr>
          </w:p>
        </w:tc>
      </w:tr>
      <w:tr w:rsidR="00FB41FC" w14:paraId="53ED42ED" w14:textId="77777777" w:rsidTr="00FB41FC">
        <w:trPr>
          <w:cantSplit/>
          <w:trHeight w:val="1520"/>
          <w:jc w:val="center"/>
        </w:trPr>
        <w:tc>
          <w:tcPr>
            <w:tcW w:w="450" w:type="dxa"/>
            <w:vMerge/>
            <w:tcBorders>
              <w:left w:val="nil"/>
            </w:tcBorders>
            <w:textDirection w:val="btLr"/>
          </w:tcPr>
          <w:p w14:paraId="586AA1E0" w14:textId="77777777" w:rsidR="00FB41FC" w:rsidRDefault="00FB41FC" w:rsidP="00FB41FC">
            <w:pPr>
              <w:ind w:left="113" w:right="113"/>
            </w:pPr>
          </w:p>
        </w:tc>
        <w:tc>
          <w:tcPr>
            <w:tcW w:w="360" w:type="dxa"/>
            <w:vMerge/>
            <w:textDirection w:val="btLr"/>
            <w:vAlign w:val="center"/>
          </w:tcPr>
          <w:p w14:paraId="0DD0F481" w14:textId="77777777" w:rsidR="00FB41FC" w:rsidRDefault="00FB41FC" w:rsidP="00FB41FC">
            <w:pPr>
              <w:pStyle w:val="table7text"/>
              <w:ind w:left="113" w:right="113"/>
              <w:rPr>
                <w:b/>
                <w:bCs/>
                <w:sz w:val="20"/>
              </w:rPr>
            </w:pPr>
          </w:p>
        </w:tc>
        <w:tc>
          <w:tcPr>
            <w:tcW w:w="270" w:type="dxa"/>
            <w:vMerge/>
            <w:textDirection w:val="btLr"/>
            <w:vAlign w:val="center"/>
          </w:tcPr>
          <w:p w14:paraId="2440C272" w14:textId="77777777" w:rsidR="00FB41FC" w:rsidRDefault="00FB41FC" w:rsidP="00FB41FC">
            <w:pPr>
              <w:pStyle w:val="table7text"/>
              <w:ind w:left="113" w:right="113"/>
              <w:rPr>
                <w:b/>
                <w:bCs/>
                <w:sz w:val="20"/>
              </w:rPr>
            </w:pPr>
          </w:p>
        </w:tc>
        <w:tc>
          <w:tcPr>
            <w:tcW w:w="360" w:type="dxa"/>
            <w:textDirection w:val="btLr"/>
            <w:vAlign w:val="center"/>
          </w:tcPr>
          <w:p w14:paraId="63705120" w14:textId="77777777" w:rsidR="00FB41FC" w:rsidRDefault="00FB41FC" w:rsidP="00FB41FC">
            <w:pPr>
              <w:pStyle w:val="table7text"/>
              <w:ind w:left="113" w:right="113"/>
              <w:rPr>
                <w:b/>
                <w:bCs/>
                <w:sz w:val="20"/>
              </w:rPr>
            </w:pPr>
            <w:r>
              <w:rPr>
                <w:b/>
                <w:bCs/>
                <w:sz w:val="20"/>
              </w:rPr>
              <w:t>F</w:t>
            </w:r>
          </w:p>
        </w:tc>
        <w:tc>
          <w:tcPr>
            <w:tcW w:w="360" w:type="dxa"/>
            <w:textDirection w:val="btLr"/>
            <w:vAlign w:val="center"/>
          </w:tcPr>
          <w:p w14:paraId="66E51DED" w14:textId="77777777" w:rsidR="00FB41FC" w:rsidRDefault="00FB41FC" w:rsidP="00FB41FC">
            <w:pPr>
              <w:pStyle w:val="table7text"/>
              <w:ind w:left="113" w:right="113"/>
              <w:rPr>
                <w:sz w:val="20"/>
                <w:vertAlign w:val="superscript"/>
              </w:rPr>
            </w:pPr>
            <w:r>
              <w:rPr>
                <w:sz w:val="20"/>
              </w:rPr>
              <w:t>100</w:t>
            </w:r>
          </w:p>
        </w:tc>
        <w:tc>
          <w:tcPr>
            <w:tcW w:w="360" w:type="dxa"/>
            <w:textDirection w:val="btLr"/>
          </w:tcPr>
          <w:p w14:paraId="7EB9FD1D" w14:textId="77777777" w:rsidR="00FB41FC" w:rsidRDefault="00FB41FC" w:rsidP="00FB41FC">
            <w:pPr>
              <w:pStyle w:val="table7text"/>
              <w:ind w:left="113" w:right="113"/>
              <w:rPr>
                <w:sz w:val="20"/>
              </w:rPr>
            </w:pPr>
            <w:r>
              <w:rPr>
                <w:rFonts w:eastAsia="Arial Unicode MS"/>
                <w:sz w:val="20"/>
              </w:rPr>
              <w:t>97-100</w:t>
            </w:r>
          </w:p>
        </w:tc>
        <w:tc>
          <w:tcPr>
            <w:tcW w:w="360" w:type="dxa"/>
            <w:textDirection w:val="btLr"/>
            <w:vAlign w:val="center"/>
          </w:tcPr>
          <w:p w14:paraId="40303094" w14:textId="77777777" w:rsidR="00FB41FC" w:rsidRDefault="00FB41FC" w:rsidP="00FB41FC">
            <w:pPr>
              <w:pStyle w:val="table7text"/>
              <w:ind w:left="113" w:right="113"/>
              <w:rPr>
                <w:sz w:val="20"/>
                <w:vertAlign w:val="superscript"/>
              </w:rPr>
            </w:pPr>
            <w:r>
              <w:rPr>
                <w:rFonts w:eastAsia="Arial Unicode MS"/>
                <w:sz w:val="20"/>
              </w:rPr>
              <w:t>76-89 (6)</w:t>
            </w:r>
          </w:p>
        </w:tc>
        <w:tc>
          <w:tcPr>
            <w:tcW w:w="360" w:type="dxa"/>
            <w:textDirection w:val="btLr"/>
            <w:vAlign w:val="center"/>
          </w:tcPr>
          <w:p w14:paraId="13C47F1A" w14:textId="77777777" w:rsidR="00FB41FC" w:rsidRDefault="00FB41FC" w:rsidP="00FB41FC">
            <w:pPr>
              <w:pStyle w:val="table7text"/>
              <w:ind w:left="113" w:right="113"/>
              <w:rPr>
                <w:sz w:val="20"/>
              </w:rPr>
            </w:pPr>
            <w:r>
              <w:rPr>
                <w:sz w:val="20"/>
              </w:rPr>
              <w:t xml:space="preserve"> </w:t>
            </w:r>
          </w:p>
        </w:tc>
        <w:tc>
          <w:tcPr>
            <w:tcW w:w="360" w:type="dxa"/>
            <w:textDirection w:val="btLr"/>
            <w:vAlign w:val="center"/>
          </w:tcPr>
          <w:p w14:paraId="744CBA0C" w14:textId="77777777" w:rsidR="00FB41FC" w:rsidRDefault="00FB41FC" w:rsidP="00FB41FC">
            <w:pPr>
              <w:pStyle w:val="table7text"/>
              <w:ind w:left="113" w:right="113"/>
              <w:rPr>
                <w:sz w:val="20"/>
              </w:rPr>
            </w:pPr>
            <w:r>
              <w:rPr>
                <w:rFonts w:eastAsia="Arial Unicode MS"/>
                <w:sz w:val="20"/>
              </w:rPr>
              <w:t>56-68 (6)</w:t>
            </w:r>
          </w:p>
        </w:tc>
        <w:tc>
          <w:tcPr>
            <w:tcW w:w="360" w:type="dxa"/>
            <w:textDirection w:val="btLr"/>
            <w:vAlign w:val="center"/>
          </w:tcPr>
          <w:p w14:paraId="3E8A41A4" w14:textId="77777777" w:rsidR="00FB41FC" w:rsidRDefault="00FB41FC" w:rsidP="00FB41FC">
            <w:pPr>
              <w:pStyle w:val="table7text"/>
              <w:ind w:left="113" w:right="113"/>
              <w:rPr>
                <w:sz w:val="20"/>
              </w:rPr>
            </w:pPr>
            <w:r>
              <w:rPr>
                <w:rFonts w:eastAsia="Arial Unicode MS"/>
                <w:sz w:val="20"/>
              </w:rPr>
              <w:t>43-53 (7)</w:t>
            </w:r>
          </w:p>
        </w:tc>
        <w:tc>
          <w:tcPr>
            <w:tcW w:w="360" w:type="dxa"/>
            <w:textDirection w:val="btLr"/>
            <w:vAlign w:val="center"/>
          </w:tcPr>
          <w:p w14:paraId="5904FDFA" w14:textId="77777777" w:rsidR="00FB41FC" w:rsidRDefault="00FB41FC" w:rsidP="00FB41FC">
            <w:pPr>
              <w:pStyle w:val="table7text"/>
              <w:ind w:left="113" w:right="113"/>
              <w:rPr>
                <w:sz w:val="20"/>
              </w:rPr>
            </w:pPr>
            <w:r>
              <w:rPr>
                <w:sz w:val="20"/>
              </w:rPr>
              <w:t xml:space="preserve"> </w:t>
            </w:r>
          </w:p>
        </w:tc>
        <w:tc>
          <w:tcPr>
            <w:tcW w:w="360" w:type="dxa"/>
            <w:textDirection w:val="btLr"/>
            <w:vAlign w:val="center"/>
          </w:tcPr>
          <w:p w14:paraId="2F905203" w14:textId="77777777" w:rsidR="00FB41FC" w:rsidRDefault="00FB41FC" w:rsidP="00FB41FC">
            <w:pPr>
              <w:pStyle w:val="table7text"/>
              <w:ind w:left="113" w:right="113"/>
              <w:rPr>
                <w:sz w:val="20"/>
              </w:rPr>
            </w:pPr>
            <w:r>
              <w:rPr>
                <w:rFonts w:eastAsia="Arial Unicode MS"/>
                <w:sz w:val="20"/>
              </w:rPr>
              <w:t>23-32 (6)</w:t>
            </w:r>
          </w:p>
        </w:tc>
        <w:tc>
          <w:tcPr>
            <w:tcW w:w="360" w:type="dxa"/>
            <w:textDirection w:val="btLr"/>
            <w:vAlign w:val="center"/>
          </w:tcPr>
          <w:p w14:paraId="4EA71009" w14:textId="77777777" w:rsidR="00FB41FC" w:rsidRDefault="00FB41FC" w:rsidP="00FB41FC">
            <w:pPr>
              <w:pStyle w:val="table7text"/>
              <w:ind w:left="113" w:right="113"/>
              <w:rPr>
                <w:sz w:val="20"/>
              </w:rPr>
            </w:pPr>
            <w:r>
              <w:rPr>
                <w:rFonts w:eastAsia="Arial Unicode MS"/>
                <w:sz w:val="20"/>
              </w:rPr>
              <w:t>15-23 (5)</w:t>
            </w:r>
          </w:p>
        </w:tc>
        <w:tc>
          <w:tcPr>
            <w:tcW w:w="360" w:type="dxa"/>
            <w:textDirection w:val="btLr"/>
            <w:vAlign w:val="center"/>
          </w:tcPr>
          <w:p w14:paraId="7A1F0607" w14:textId="77777777" w:rsidR="00FB41FC" w:rsidRDefault="00FB41FC" w:rsidP="00FB41FC">
            <w:pPr>
              <w:pStyle w:val="table7text"/>
              <w:ind w:left="113" w:right="113"/>
              <w:rPr>
                <w:sz w:val="20"/>
              </w:rPr>
            </w:pPr>
            <w:r>
              <w:rPr>
                <w:rFonts w:eastAsia="Arial Unicode MS"/>
                <w:sz w:val="20"/>
              </w:rPr>
              <w:t>10.0-16.0 (4)</w:t>
            </w:r>
          </w:p>
        </w:tc>
        <w:tc>
          <w:tcPr>
            <w:tcW w:w="236" w:type="dxa"/>
            <w:vMerge/>
            <w:tcBorders>
              <w:right w:val="nil"/>
            </w:tcBorders>
            <w:textDirection w:val="btLr"/>
          </w:tcPr>
          <w:p w14:paraId="133735CE" w14:textId="77777777" w:rsidR="00FB41FC" w:rsidRDefault="00FB41FC" w:rsidP="00FB41FC">
            <w:pPr>
              <w:ind w:left="113" w:right="113"/>
              <w:jc w:val="center"/>
              <w:rPr>
                <w:sz w:val="16"/>
              </w:rPr>
            </w:pPr>
          </w:p>
        </w:tc>
        <w:tc>
          <w:tcPr>
            <w:tcW w:w="484" w:type="dxa"/>
            <w:vMerge/>
            <w:tcBorders>
              <w:left w:val="nil"/>
              <w:right w:val="nil"/>
            </w:tcBorders>
            <w:textDirection w:val="btLr"/>
          </w:tcPr>
          <w:p w14:paraId="4817CBAB" w14:textId="77777777" w:rsidR="00FB41FC" w:rsidRDefault="00FB41FC" w:rsidP="00FB41FC">
            <w:pPr>
              <w:ind w:left="113" w:right="113"/>
              <w:jc w:val="center"/>
              <w:rPr>
                <w:sz w:val="16"/>
              </w:rPr>
            </w:pPr>
          </w:p>
        </w:tc>
      </w:tr>
      <w:tr w:rsidR="00FB41FC" w14:paraId="7240B787" w14:textId="77777777" w:rsidTr="00FB41FC">
        <w:trPr>
          <w:cantSplit/>
          <w:trHeight w:val="1475"/>
          <w:jc w:val="center"/>
        </w:trPr>
        <w:tc>
          <w:tcPr>
            <w:tcW w:w="450" w:type="dxa"/>
            <w:vMerge/>
            <w:tcBorders>
              <w:left w:val="nil"/>
              <w:bottom w:val="nil"/>
            </w:tcBorders>
            <w:textDirection w:val="btLr"/>
          </w:tcPr>
          <w:p w14:paraId="502D55D7" w14:textId="77777777" w:rsidR="00FB41FC" w:rsidRDefault="00FB41FC" w:rsidP="00FB41FC">
            <w:pPr>
              <w:ind w:left="113" w:right="113"/>
            </w:pPr>
          </w:p>
        </w:tc>
        <w:tc>
          <w:tcPr>
            <w:tcW w:w="990" w:type="dxa"/>
            <w:gridSpan w:val="3"/>
            <w:textDirection w:val="btLr"/>
            <w:vAlign w:val="center"/>
          </w:tcPr>
          <w:p w14:paraId="7642E77A" w14:textId="77777777" w:rsidR="00FB41FC" w:rsidRDefault="00FB41FC" w:rsidP="00FB41FC">
            <w:pPr>
              <w:pStyle w:val="table7text"/>
              <w:ind w:left="113" w:right="113"/>
              <w:rPr>
                <w:b/>
                <w:bCs/>
                <w:sz w:val="20"/>
              </w:rPr>
            </w:pPr>
            <w:r>
              <w:rPr>
                <w:b/>
                <w:bCs/>
                <w:sz w:val="20"/>
              </w:rPr>
              <w:t>Sieve Size</w:t>
            </w:r>
          </w:p>
        </w:tc>
        <w:tc>
          <w:tcPr>
            <w:tcW w:w="360" w:type="dxa"/>
            <w:textDirection w:val="btLr"/>
            <w:vAlign w:val="center"/>
          </w:tcPr>
          <w:p w14:paraId="7FB7335F" w14:textId="77777777" w:rsidR="00FB41FC" w:rsidRDefault="00FB41FC" w:rsidP="00FB41FC">
            <w:pPr>
              <w:pStyle w:val="table7text"/>
              <w:ind w:left="113" w:right="113"/>
              <w:rPr>
                <w:sz w:val="20"/>
              </w:rPr>
            </w:pPr>
            <w:r>
              <w:rPr>
                <w:sz w:val="20"/>
              </w:rPr>
              <w:t>1 1/2 inch</w:t>
            </w:r>
          </w:p>
        </w:tc>
        <w:tc>
          <w:tcPr>
            <w:tcW w:w="360" w:type="dxa"/>
            <w:textDirection w:val="btLr"/>
            <w:vAlign w:val="center"/>
          </w:tcPr>
          <w:p w14:paraId="323AADB0" w14:textId="77777777" w:rsidR="00FB41FC" w:rsidRDefault="00FB41FC" w:rsidP="00FB41FC">
            <w:pPr>
              <w:pStyle w:val="table7text"/>
              <w:ind w:left="113" w:right="113"/>
              <w:rPr>
                <w:sz w:val="20"/>
              </w:rPr>
            </w:pPr>
            <w:r>
              <w:rPr>
                <w:sz w:val="20"/>
              </w:rPr>
              <w:t>1 inch</w:t>
            </w:r>
          </w:p>
        </w:tc>
        <w:tc>
          <w:tcPr>
            <w:tcW w:w="360" w:type="dxa"/>
            <w:textDirection w:val="btLr"/>
            <w:vAlign w:val="center"/>
          </w:tcPr>
          <w:p w14:paraId="1025FB41" w14:textId="77777777" w:rsidR="00FB41FC" w:rsidRDefault="00FB41FC" w:rsidP="00FB41FC">
            <w:pPr>
              <w:pStyle w:val="table7text"/>
              <w:ind w:left="113" w:right="113"/>
              <w:rPr>
                <w:sz w:val="20"/>
              </w:rPr>
            </w:pPr>
            <w:r>
              <w:rPr>
                <w:sz w:val="20"/>
              </w:rPr>
              <w:t>3/4 inch</w:t>
            </w:r>
          </w:p>
        </w:tc>
        <w:tc>
          <w:tcPr>
            <w:tcW w:w="360" w:type="dxa"/>
            <w:textDirection w:val="btLr"/>
          </w:tcPr>
          <w:p w14:paraId="1C249693" w14:textId="77777777" w:rsidR="00FB41FC" w:rsidRDefault="00FB41FC" w:rsidP="00FB41FC">
            <w:pPr>
              <w:pStyle w:val="table7text"/>
              <w:ind w:left="113" w:right="113"/>
              <w:rPr>
                <w:sz w:val="20"/>
              </w:rPr>
            </w:pPr>
            <w:r>
              <w:rPr>
                <w:sz w:val="20"/>
              </w:rPr>
              <w:t>1/2 inch</w:t>
            </w:r>
          </w:p>
        </w:tc>
        <w:tc>
          <w:tcPr>
            <w:tcW w:w="360" w:type="dxa"/>
            <w:textDirection w:val="btLr"/>
            <w:vAlign w:val="center"/>
          </w:tcPr>
          <w:p w14:paraId="42B15474" w14:textId="77777777" w:rsidR="00FB41FC" w:rsidRDefault="00FB41FC" w:rsidP="00FB41FC">
            <w:pPr>
              <w:pStyle w:val="table7text"/>
              <w:ind w:left="113" w:right="113"/>
              <w:rPr>
                <w:sz w:val="20"/>
              </w:rPr>
            </w:pPr>
            <w:r>
              <w:rPr>
                <w:sz w:val="20"/>
              </w:rPr>
              <w:t>3/8 inch</w:t>
            </w:r>
          </w:p>
        </w:tc>
        <w:tc>
          <w:tcPr>
            <w:tcW w:w="360" w:type="dxa"/>
            <w:textDirection w:val="btLr"/>
            <w:vAlign w:val="center"/>
          </w:tcPr>
          <w:p w14:paraId="2801B1D2" w14:textId="77777777" w:rsidR="00FB41FC" w:rsidRDefault="00FB41FC" w:rsidP="00FB41FC">
            <w:pPr>
              <w:pStyle w:val="table7text"/>
              <w:ind w:left="113" w:right="113"/>
              <w:rPr>
                <w:sz w:val="20"/>
              </w:rPr>
            </w:pPr>
            <w:r>
              <w:rPr>
                <w:sz w:val="20"/>
              </w:rPr>
              <w:t>No. 4</w:t>
            </w:r>
          </w:p>
        </w:tc>
        <w:tc>
          <w:tcPr>
            <w:tcW w:w="360" w:type="dxa"/>
            <w:textDirection w:val="btLr"/>
            <w:vAlign w:val="center"/>
          </w:tcPr>
          <w:p w14:paraId="640F8A4C" w14:textId="77777777" w:rsidR="00FB41FC" w:rsidRDefault="00FB41FC" w:rsidP="00FB41FC">
            <w:pPr>
              <w:pStyle w:val="table7text"/>
              <w:ind w:left="113" w:right="113"/>
              <w:rPr>
                <w:sz w:val="20"/>
              </w:rPr>
            </w:pPr>
            <w:r>
              <w:rPr>
                <w:sz w:val="20"/>
              </w:rPr>
              <w:t>No. 8</w:t>
            </w:r>
          </w:p>
        </w:tc>
        <w:tc>
          <w:tcPr>
            <w:tcW w:w="360" w:type="dxa"/>
            <w:textDirection w:val="btLr"/>
            <w:vAlign w:val="center"/>
          </w:tcPr>
          <w:p w14:paraId="43396A9D" w14:textId="77777777" w:rsidR="00FB41FC" w:rsidRDefault="00FB41FC" w:rsidP="00FB41FC">
            <w:pPr>
              <w:pStyle w:val="table7text"/>
              <w:ind w:left="113" w:right="113"/>
              <w:rPr>
                <w:sz w:val="20"/>
              </w:rPr>
            </w:pPr>
            <w:r>
              <w:rPr>
                <w:sz w:val="20"/>
              </w:rPr>
              <w:t>No. 16</w:t>
            </w:r>
          </w:p>
        </w:tc>
        <w:tc>
          <w:tcPr>
            <w:tcW w:w="360" w:type="dxa"/>
            <w:textDirection w:val="btLr"/>
            <w:vAlign w:val="center"/>
          </w:tcPr>
          <w:p w14:paraId="0CBBDD2F" w14:textId="77777777" w:rsidR="00FB41FC" w:rsidRDefault="00FB41FC" w:rsidP="00FB41FC">
            <w:pPr>
              <w:pStyle w:val="table7text"/>
              <w:ind w:left="113" w:right="113"/>
              <w:rPr>
                <w:sz w:val="20"/>
              </w:rPr>
            </w:pPr>
            <w:r>
              <w:rPr>
                <w:sz w:val="20"/>
              </w:rPr>
              <w:t>No. 40</w:t>
            </w:r>
          </w:p>
        </w:tc>
        <w:tc>
          <w:tcPr>
            <w:tcW w:w="360" w:type="dxa"/>
            <w:textDirection w:val="btLr"/>
            <w:vAlign w:val="center"/>
          </w:tcPr>
          <w:p w14:paraId="1E2106E1" w14:textId="77777777" w:rsidR="00FB41FC" w:rsidRDefault="00FB41FC" w:rsidP="00FB41FC">
            <w:pPr>
              <w:pStyle w:val="table7text"/>
              <w:ind w:left="113" w:right="113"/>
              <w:rPr>
                <w:sz w:val="20"/>
              </w:rPr>
            </w:pPr>
            <w:r>
              <w:rPr>
                <w:sz w:val="20"/>
              </w:rPr>
              <w:t>No. 200</w:t>
            </w:r>
          </w:p>
        </w:tc>
        <w:tc>
          <w:tcPr>
            <w:tcW w:w="236" w:type="dxa"/>
            <w:vMerge/>
            <w:tcBorders>
              <w:bottom w:val="nil"/>
              <w:right w:val="nil"/>
            </w:tcBorders>
            <w:textDirection w:val="btLr"/>
          </w:tcPr>
          <w:p w14:paraId="74119F0E" w14:textId="77777777" w:rsidR="00FB41FC" w:rsidRDefault="00FB41FC" w:rsidP="00FB41FC">
            <w:pPr>
              <w:ind w:left="113" w:right="113"/>
              <w:jc w:val="center"/>
              <w:rPr>
                <w:sz w:val="16"/>
              </w:rPr>
            </w:pPr>
          </w:p>
        </w:tc>
        <w:tc>
          <w:tcPr>
            <w:tcW w:w="484" w:type="dxa"/>
            <w:vMerge/>
            <w:tcBorders>
              <w:left w:val="nil"/>
              <w:bottom w:val="nil"/>
              <w:right w:val="nil"/>
            </w:tcBorders>
            <w:textDirection w:val="btLr"/>
          </w:tcPr>
          <w:p w14:paraId="630FDA90" w14:textId="77777777" w:rsidR="00FB41FC" w:rsidRDefault="00FB41FC" w:rsidP="00FB41FC">
            <w:pPr>
              <w:ind w:left="113" w:right="113"/>
              <w:jc w:val="center"/>
              <w:rPr>
                <w:sz w:val="16"/>
              </w:rPr>
            </w:pPr>
          </w:p>
        </w:tc>
      </w:tr>
    </w:tbl>
    <w:p w14:paraId="37CDA17E" w14:textId="77777777" w:rsidR="00FB41FC" w:rsidRDefault="00FB41FC" w:rsidP="00FB41FC">
      <w:pPr>
        <w:pStyle w:val="BodyText"/>
        <w:rPr>
          <w:rFonts w:eastAsia="Arial Unicode MS"/>
          <w:b/>
          <w:bCs/>
          <w:u w:val="single"/>
        </w:rPr>
      </w:pPr>
      <w:r>
        <w:rPr>
          <w:b/>
          <w:bCs/>
        </w:rPr>
        <w:br w:type="page"/>
      </w:r>
      <w:r>
        <w:rPr>
          <w:rFonts w:eastAsia="Arial Unicode MS"/>
          <w:b/>
          <w:bCs/>
          <w:u w:val="single"/>
        </w:rPr>
        <w:lastRenderedPageBreak/>
        <w:t>Add Table 703-13:</w:t>
      </w:r>
    </w:p>
    <w:p w14:paraId="66B92488" w14:textId="77777777" w:rsidR="00FB41FC" w:rsidRDefault="00FB41FC" w:rsidP="00FB41FC">
      <w:pPr>
        <w:pStyle w:val="BodyText"/>
        <w:spacing w:after="0"/>
        <w:rPr>
          <w:rFonts w:eastAsia="Arial Unicode MS"/>
        </w:rPr>
      </w:pPr>
    </w:p>
    <w:p w14:paraId="67BB535D" w14:textId="77777777" w:rsidR="00FB41FC" w:rsidRDefault="00FB41FC" w:rsidP="00FB41FC">
      <w:pPr>
        <w:pStyle w:val="BodyText"/>
        <w:spacing w:after="0"/>
        <w:jc w:val="center"/>
        <w:rPr>
          <w:rFonts w:eastAsia="Arial Unicode MS"/>
          <w:b/>
          <w:sz w:val="20"/>
        </w:rPr>
      </w:pPr>
      <w:r>
        <w:rPr>
          <w:rFonts w:eastAsia="Arial Unicode MS"/>
          <w:b/>
          <w:sz w:val="20"/>
        </w:rPr>
        <w:t>Table 703-16</w:t>
      </w:r>
    </w:p>
    <w:p w14:paraId="187A0E73" w14:textId="77777777" w:rsidR="00FB41FC" w:rsidRDefault="00FB41FC" w:rsidP="00FB41FC">
      <w:pPr>
        <w:pStyle w:val="BodyText"/>
        <w:spacing w:after="0"/>
        <w:jc w:val="center"/>
        <w:rPr>
          <w:rFonts w:eastAsia="Arial Unicode MS"/>
          <w:sz w:val="20"/>
          <w:u w:val="single"/>
        </w:rPr>
      </w:pPr>
      <w:proofErr w:type="spellStart"/>
      <w:r>
        <w:rPr>
          <w:rFonts w:eastAsia="Arial Unicode MS"/>
          <w:b/>
          <w:sz w:val="20"/>
        </w:rPr>
        <w:t>Gradation</w:t>
      </w:r>
      <w:proofErr w:type="spellEnd"/>
      <w:r>
        <w:rPr>
          <w:rFonts w:eastAsia="Arial Unicode MS"/>
          <w:b/>
          <w:sz w:val="20"/>
        </w:rPr>
        <w:t xml:space="preserve"> Requirements for Screened Aggregate</w:t>
      </w:r>
    </w:p>
    <w:tbl>
      <w:tblPr>
        <w:tblW w:w="90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88"/>
        <w:gridCol w:w="1107"/>
        <w:gridCol w:w="1125"/>
        <w:gridCol w:w="1116"/>
        <w:gridCol w:w="1125"/>
        <w:gridCol w:w="1125"/>
        <w:gridCol w:w="1125"/>
        <w:gridCol w:w="1125"/>
      </w:tblGrid>
      <w:tr w:rsidR="00FB41FC" w14:paraId="09109F6E" w14:textId="77777777" w:rsidTr="00FB41FC">
        <w:trPr>
          <w:cantSplit/>
          <w:trHeight w:val="173"/>
          <w:tblHeader/>
        </w:trPr>
        <w:tc>
          <w:tcPr>
            <w:tcW w:w="1188" w:type="dxa"/>
            <w:vMerge w:val="restart"/>
            <w:vAlign w:val="center"/>
          </w:tcPr>
          <w:p w14:paraId="1D890854" w14:textId="77777777" w:rsidR="00FB41FC" w:rsidRDefault="00FB41FC" w:rsidP="00FB41FC">
            <w:pPr>
              <w:pStyle w:val="TableHeading"/>
              <w:rPr>
                <w:sz w:val="20"/>
              </w:rPr>
            </w:pPr>
            <w:r>
              <w:rPr>
                <w:sz w:val="20"/>
              </w:rPr>
              <w:t>Sieve Size</w:t>
            </w:r>
          </w:p>
        </w:tc>
        <w:tc>
          <w:tcPr>
            <w:tcW w:w="7848" w:type="dxa"/>
            <w:gridSpan w:val="7"/>
          </w:tcPr>
          <w:p w14:paraId="2D113AFC" w14:textId="77777777" w:rsidR="00FB41FC" w:rsidRDefault="00FB41FC" w:rsidP="00FB41FC">
            <w:pPr>
              <w:pStyle w:val="TableHeading"/>
              <w:rPr>
                <w:sz w:val="20"/>
              </w:rPr>
            </w:pPr>
            <w:r>
              <w:rPr>
                <w:sz w:val="20"/>
              </w:rPr>
              <w:t>Percent by Mass Passing Designated Sieve (AASHTO T 27 and T 11)</w:t>
            </w:r>
          </w:p>
        </w:tc>
      </w:tr>
      <w:tr w:rsidR="00FB41FC" w14:paraId="00A04559" w14:textId="77777777" w:rsidTr="00FB41FC">
        <w:trPr>
          <w:cantSplit/>
          <w:trHeight w:val="172"/>
          <w:tblHeader/>
        </w:trPr>
        <w:tc>
          <w:tcPr>
            <w:tcW w:w="1188" w:type="dxa"/>
            <w:vMerge/>
            <w:vAlign w:val="center"/>
          </w:tcPr>
          <w:p w14:paraId="5DC0F62E" w14:textId="77777777" w:rsidR="00FB41FC" w:rsidRDefault="00FB41FC" w:rsidP="00FB41FC">
            <w:pPr>
              <w:pStyle w:val="TableHeading"/>
              <w:rPr>
                <w:sz w:val="20"/>
              </w:rPr>
            </w:pPr>
          </w:p>
        </w:tc>
        <w:tc>
          <w:tcPr>
            <w:tcW w:w="7848" w:type="dxa"/>
            <w:gridSpan w:val="7"/>
          </w:tcPr>
          <w:p w14:paraId="4EB13DE4" w14:textId="77777777" w:rsidR="00FB41FC" w:rsidRDefault="00FB41FC" w:rsidP="00FB41FC">
            <w:pPr>
              <w:pStyle w:val="TableHeading"/>
              <w:rPr>
                <w:sz w:val="20"/>
              </w:rPr>
            </w:pPr>
            <w:r>
              <w:rPr>
                <w:sz w:val="20"/>
              </w:rPr>
              <w:t>Grading Designation</w:t>
            </w:r>
          </w:p>
        </w:tc>
      </w:tr>
      <w:tr w:rsidR="00FB41FC" w14:paraId="749D32CB" w14:textId="77777777" w:rsidTr="00FB41FC">
        <w:trPr>
          <w:cantSplit/>
          <w:trHeight w:val="435"/>
        </w:trPr>
        <w:tc>
          <w:tcPr>
            <w:tcW w:w="1188" w:type="dxa"/>
            <w:vMerge/>
          </w:tcPr>
          <w:p w14:paraId="1F9121EE" w14:textId="77777777" w:rsidR="00FB41FC" w:rsidRDefault="00FB41FC" w:rsidP="00FB41FC">
            <w:pPr>
              <w:pStyle w:val="TableHeading"/>
              <w:spacing w:before="0" w:after="0"/>
              <w:rPr>
                <w:sz w:val="20"/>
              </w:rPr>
            </w:pPr>
          </w:p>
        </w:tc>
        <w:tc>
          <w:tcPr>
            <w:tcW w:w="1107" w:type="dxa"/>
            <w:vAlign w:val="center"/>
          </w:tcPr>
          <w:p w14:paraId="1DCF5C97" w14:textId="77777777" w:rsidR="00FB41FC" w:rsidRDefault="00FB41FC" w:rsidP="00FB41FC">
            <w:pPr>
              <w:jc w:val="center"/>
              <w:rPr>
                <w:rFonts w:eastAsia="Arial Unicode MS"/>
                <w:b/>
                <w:bCs/>
                <w:sz w:val="20"/>
              </w:rPr>
            </w:pPr>
            <w:r>
              <w:rPr>
                <w:rFonts w:eastAsia="Arial Unicode MS"/>
                <w:b/>
                <w:bCs/>
                <w:sz w:val="20"/>
              </w:rPr>
              <w:t>L</w:t>
            </w:r>
          </w:p>
        </w:tc>
        <w:tc>
          <w:tcPr>
            <w:tcW w:w="1125" w:type="dxa"/>
            <w:vAlign w:val="center"/>
          </w:tcPr>
          <w:p w14:paraId="371FC384" w14:textId="77777777" w:rsidR="00FB41FC" w:rsidRDefault="00FB41FC" w:rsidP="00FB41FC">
            <w:pPr>
              <w:jc w:val="center"/>
              <w:rPr>
                <w:rFonts w:eastAsia="Arial Unicode MS"/>
                <w:b/>
                <w:bCs/>
                <w:sz w:val="20"/>
              </w:rPr>
            </w:pPr>
            <w:r>
              <w:rPr>
                <w:rFonts w:eastAsia="Arial Unicode MS"/>
                <w:b/>
                <w:bCs/>
                <w:sz w:val="20"/>
              </w:rPr>
              <w:t>M</w:t>
            </w:r>
          </w:p>
        </w:tc>
        <w:tc>
          <w:tcPr>
            <w:tcW w:w="1116" w:type="dxa"/>
            <w:vAlign w:val="center"/>
          </w:tcPr>
          <w:p w14:paraId="589C790E" w14:textId="77777777" w:rsidR="00FB41FC" w:rsidRDefault="00FB41FC" w:rsidP="00FB41FC">
            <w:pPr>
              <w:jc w:val="center"/>
              <w:rPr>
                <w:rFonts w:eastAsia="Arial Unicode MS"/>
                <w:b/>
                <w:bCs/>
                <w:sz w:val="20"/>
              </w:rPr>
            </w:pPr>
            <w:r>
              <w:rPr>
                <w:rFonts w:eastAsia="Arial Unicode MS"/>
                <w:b/>
                <w:bCs/>
                <w:sz w:val="20"/>
              </w:rPr>
              <w:t>N</w:t>
            </w:r>
          </w:p>
        </w:tc>
        <w:tc>
          <w:tcPr>
            <w:tcW w:w="1125" w:type="dxa"/>
            <w:vAlign w:val="center"/>
          </w:tcPr>
          <w:p w14:paraId="05DCE502" w14:textId="77777777" w:rsidR="00FB41FC" w:rsidRDefault="00FB41FC" w:rsidP="00FB41FC">
            <w:pPr>
              <w:jc w:val="center"/>
              <w:rPr>
                <w:rFonts w:eastAsia="Arial Unicode MS"/>
                <w:b/>
                <w:bCs/>
                <w:sz w:val="20"/>
              </w:rPr>
            </w:pPr>
            <w:r>
              <w:rPr>
                <w:rFonts w:eastAsia="Arial Unicode MS"/>
                <w:b/>
                <w:bCs/>
                <w:sz w:val="20"/>
              </w:rPr>
              <w:t>O</w:t>
            </w:r>
          </w:p>
        </w:tc>
        <w:tc>
          <w:tcPr>
            <w:tcW w:w="1125" w:type="dxa"/>
            <w:vAlign w:val="center"/>
          </w:tcPr>
          <w:p w14:paraId="064A25D1" w14:textId="77777777" w:rsidR="00FB41FC" w:rsidRDefault="00FB41FC" w:rsidP="00FB41FC">
            <w:pPr>
              <w:jc w:val="center"/>
              <w:rPr>
                <w:rFonts w:eastAsia="Arial Unicode MS"/>
                <w:b/>
                <w:bCs/>
                <w:sz w:val="20"/>
              </w:rPr>
            </w:pPr>
            <w:r>
              <w:rPr>
                <w:rFonts w:eastAsia="Arial Unicode MS"/>
                <w:b/>
                <w:bCs/>
                <w:sz w:val="20"/>
              </w:rPr>
              <w:t>P</w:t>
            </w:r>
          </w:p>
        </w:tc>
        <w:tc>
          <w:tcPr>
            <w:tcW w:w="1125" w:type="dxa"/>
            <w:vAlign w:val="center"/>
          </w:tcPr>
          <w:p w14:paraId="65997D38" w14:textId="77777777" w:rsidR="00FB41FC" w:rsidRDefault="00FB41FC" w:rsidP="00FB41FC">
            <w:pPr>
              <w:jc w:val="center"/>
              <w:rPr>
                <w:rFonts w:eastAsia="Arial Unicode MS"/>
                <w:b/>
                <w:bCs/>
                <w:sz w:val="20"/>
              </w:rPr>
            </w:pPr>
            <w:r>
              <w:rPr>
                <w:rFonts w:eastAsia="Arial Unicode MS"/>
                <w:b/>
                <w:bCs/>
                <w:sz w:val="20"/>
              </w:rPr>
              <w:t>Q</w:t>
            </w:r>
          </w:p>
        </w:tc>
        <w:tc>
          <w:tcPr>
            <w:tcW w:w="1125" w:type="dxa"/>
            <w:vAlign w:val="center"/>
          </w:tcPr>
          <w:p w14:paraId="4C65B352" w14:textId="77777777" w:rsidR="00FB41FC" w:rsidRDefault="00FB41FC" w:rsidP="00FB41FC">
            <w:pPr>
              <w:jc w:val="center"/>
              <w:rPr>
                <w:rFonts w:eastAsia="Arial Unicode MS"/>
                <w:b/>
                <w:bCs/>
                <w:sz w:val="20"/>
              </w:rPr>
            </w:pPr>
            <w:r>
              <w:rPr>
                <w:rFonts w:eastAsia="Arial Unicode MS"/>
                <w:b/>
                <w:bCs/>
                <w:sz w:val="20"/>
              </w:rPr>
              <w:t>R</w:t>
            </w:r>
          </w:p>
        </w:tc>
      </w:tr>
      <w:tr w:rsidR="00FB41FC" w14:paraId="2D1D5167" w14:textId="77777777" w:rsidTr="00FB41FC">
        <w:trPr>
          <w:trHeight w:val="330"/>
        </w:trPr>
        <w:tc>
          <w:tcPr>
            <w:tcW w:w="1188" w:type="dxa"/>
            <w:vAlign w:val="center"/>
          </w:tcPr>
          <w:p w14:paraId="4DB28610" w14:textId="77777777" w:rsidR="00FB41FC" w:rsidRDefault="00FB41FC" w:rsidP="00FB41FC">
            <w:pPr>
              <w:jc w:val="center"/>
              <w:rPr>
                <w:rFonts w:eastAsia="Arial Unicode MS"/>
                <w:sz w:val="20"/>
              </w:rPr>
            </w:pPr>
            <w:r>
              <w:rPr>
                <w:rFonts w:eastAsia="Arial Unicode MS"/>
                <w:sz w:val="20"/>
              </w:rPr>
              <w:t xml:space="preserve">6 </w:t>
            </w:r>
            <w:proofErr w:type="gramStart"/>
            <w:r>
              <w:rPr>
                <w:rFonts w:eastAsia="Arial Unicode MS"/>
                <w:sz w:val="20"/>
              </w:rPr>
              <w:t>inch</w:t>
            </w:r>
            <w:proofErr w:type="gramEnd"/>
          </w:p>
        </w:tc>
        <w:tc>
          <w:tcPr>
            <w:tcW w:w="1107" w:type="dxa"/>
            <w:vAlign w:val="center"/>
          </w:tcPr>
          <w:p w14:paraId="54CDF871" w14:textId="77777777" w:rsidR="00FB41FC" w:rsidRDefault="00FB41FC" w:rsidP="00FB41FC">
            <w:pPr>
              <w:jc w:val="center"/>
              <w:rPr>
                <w:rFonts w:eastAsia="Arial Unicode MS"/>
                <w:sz w:val="20"/>
              </w:rPr>
            </w:pPr>
            <w:r>
              <w:rPr>
                <w:rFonts w:eastAsia="Arial Unicode MS"/>
                <w:sz w:val="20"/>
              </w:rPr>
              <w:t>100</w:t>
            </w:r>
          </w:p>
        </w:tc>
        <w:tc>
          <w:tcPr>
            <w:tcW w:w="1125" w:type="dxa"/>
            <w:vAlign w:val="center"/>
          </w:tcPr>
          <w:p w14:paraId="7CC0DEB7" w14:textId="77777777" w:rsidR="00FB41FC" w:rsidRDefault="00FB41FC" w:rsidP="00FB41FC">
            <w:pPr>
              <w:jc w:val="center"/>
              <w:rPr>
                <w:rFonts w:eastAsia="Arial Unicode MS"/>
                <w:sz w:val="20"/>
              </w:rPr>
            </w:pPr>
            <w:r>
              <w:rPr>
                <w:rFonts w:eastAsia="Arial Unicode MS"/>
                <w:sz w:val="20"/>
              </w:rPr>
              <w:t>100</w:t>
            </w:r>
          </w:p>
        </w:tc>
        <w:tc>
          <w:tcPr>
            <w:tcW w:w="1116" w:type="dxa"/>
            <w:vAlign w:val="center"/>
          </w:tcPr>
          <w:p w14:paraId="0E2D0041" w14:textId="77777777" w:rsidR="00FB41FC" w:rsidRDefault="00FB41FC" w:rsidP="00FB41FC">
            <w:pPr>
              <w:jc w:val="center"/>
              <w:rPr>
                <w:rFonts w:eastAsia="Arial Unicode MS"/>
                <w:sz w:val="20"/>
              </w:rPr>
            </w:pPr>
          </w:p>
        </w:tc>
        <w:tc>
          <w:tcPr>
            <w:tcW w:w="1125" w:type="dxa"/>
            <w:vAlign w:val="center"/>
          </w:tcPr>
          <w:p w14:paraId="6F6F7522" w14:textId="77777777" w:rsidR="00FB41FC" w:rsidRDefault="00FB41FC" w:rsidP="00FB41FC">
            <w:pPr>
              <w:jc w:val="center"/>
              <w:rPr>
                <w:rFonts w:eastAsia="Arial Unicode MS"/>
                <w:sz w:val="20"/>
              </w:rPr>
            </w:pPr>
          </w:p>
        </w:tc>
        <w:tc>
          <w:tcPr>
            <w:tcW w:w="1125" w:type="dxa"/>
            <w:vAlign w:val="center"/>
          </w:tcPr>
          <w:p w14:paraId="21ED8A0C" w14:textId="77777777" w:rsidR="00FB41FC" w:rsidRDefault="00FB41FC" w:rsidP="00FB41FC">
            <w:pPr>
              <w:jc w:val="center"/>
              <w:rPr>
                <w:rFonts w:eastAsia="Arial Unicode MS"/>
                <w:sz w:val="20"/>
              </w:rPr>
            </w:pPr>
          </w:p>
        </w:tc>
        <w:tc>
          <w:tcPr>
            <w:tcW w:w="1125" w:type="dxa"/>
            <w:vAlign w:val="center"/>
          </w:tcPr>
          <w:p w14:paraId="30D5A908" w14:textId="77777777" w:rsidR="00FB41FC" w:rsidRDefault="00FB41FC" w:rsidP="00FB41FC">
            <w:pPr>
              <w:jc w:val="center"/>
              <w:rPr>
                <w:rFonts w:eastAsia="Arial Unicode MS"/>
                <w:sz w:val="20"/>
              </w:rPr>
            </w:pPr>
          </w:p>
        </w:tc>
        <w:tc>
          <w:tcPr>
            <w:tcW w:w="1125" w:type="dxa"/>
            <w:vAlign w:val="center"/>
          </w:tcPr>
          <w:p w14:paraId="0FC25401" w14:textId="77777777" w:rsidR="00FB41FC" w:rsidRDefault="00FB41FC" w:rsidP="00FB41FC">
            <w:pPr>
              <w:jc w:val="center"/>
              <w:rPr>
                <w:rFonts w:eastAsia="Arial Unicode MS"/>
                <w:sz w:val="20"/>
              </w:rPr>
            </w:pPr>
          </w:p>
        </w:tc>
      </w:tr>
      <w:tr w:rsidR="00FB41FC" w14:paraId="33C40F1C" w14:textId="77777777" w:rsidTr="00FB41FC">
        <w:trPr>
          <w:trHeight w:val="345"/>
        </w:trPr>
        <w:tc>
          <w:tcPr>
            <w:tcW w:w="1188" w:type="dxa"/>
            <w:vAlign w:val="center"/>
          </w:tcPr>
          <w:p w14:paraId="58C8A83F" w14:textId="77777777" w:rsidR="00FB41FC" w:rsidRDefault="00FB41FC" w:rsidP="00FB41FC">
            <w:pPr>
              <w:jc w:val="center"/>
              <w:rPr>
                <w:rFonts w:eastAsia="Arial Unicode MS"/>
                <w:sz w:val="20"/>
              </w:rPr>
            </w:pPr>
            <w:r>
              <w:rPr>
                <w:rFonts w:eastAsia="Arial Unicode MS"/>
                <w:sz w:val="20"/>
              </w:rPr>
              <w:t xml:space="preserve">4 </w:t>
            </w:r>
            <w:proofErr w:type="gramStart"/>
            <w:r>
              <w:rPr>
                <w:rFonts w:eastAsia="Arial Unicode MS"/>
                <w:sz w:val="20"/>
              </w:rPr>
              <w:t>inch</w:t>
            </w:r>
            <w:proofErr w:type="gramEnd"/>
          </w:p>
        </w:tc>
        <w:tc>
          <w:tcPr>
            <w:tcW w:w="1107" w:type="dxa"/>
            <w:vAlign w:val="center"/>
          </w:tcPr>
          <w:p w14:paraId="24EB4BD6" w14:textId="77777777" w:rsidR="00FB41FC" w:rsidRDefault="00FB41FC" w:rsidP="00FB41FC">
            <w:pPr>
              <w:jc w:val="center"/>
              <w:rPr>
                <w:rFonts w:eastAsia="Arial Unicode MS"/>
                <w:sz w:val="20"/>
              </w:rPr>
            </w:pPr>
          </w:p>
        </w:tc>
        <w:tc>
          <w:tcPr>
            <w:tcW w:w="1125" w:type="dxa"/>
            <w:vAlign w:val="center"/>
          </w:tcPr>
          <w:p w14:paraId="71C90723" w14:textId="77777777" w:rsidR="00FB41FC" w:rsidRDefault="00FB41FC" w:rsidP="00FB41FC">
            <w:pPr>
              <w:jc w:val="center"/>
              <w:rPr>
                <w:rFonts w:eastAsia="Arial Unicode MS"/>
                <w:sz w:val="20"/>
              </w:rPr>
            </w:pPr>
          </w:p>
        </w:tc>
        <w:tc>
          <w:tcPr>
            <w:tcW w:w="1116" w:type="dxa"/>
            <w:vAlign w:val="center"/>
          </w:tcPr>
          <w:p w14:paraId="4823C4F9" w14:textId="77777777" w:rsidR="00FB41FC" w:rsidRDefault="00FB41FC" w:rsidP="00FB41FC">
            <w:pPr>
              <w:jc w:val="center"/>
              <w:rPr>
                <w:rFonts w:eastAsia="Arial Unicode MS"/>
                <w:sz w:val="20"/>
              </w:rPr>
            </w:pPr>
            <w:r>
              <w:rPr>
                <w:rFonts w:eastAsia="Arial Unicode MS"/>
                <w:sz w:val="20"/>
              </w:rPr>
              <w:t>100</w:t>
            </w:r>
          </w:p>
        </w:tc>
        <w:tc>
          <w:tcPr>
            <w:tcW w:w="1125" w:type="dxa"/>
            <w:vAlign w:val="center"/>
          </w:tcPr>
          <w:p w14:paraId="1F4856A8" w14:textId="77777777" w:rsidR="00FB41FC" w:rsidRDefault="00FB41FC" w:rsidP="00FB41FC">
            <w:pPr>
              <w:jc w:val="center"/>
              <w:rPr>
                <w:rFonts w:eastAsia="Arial Unicode MS"/>
                <w:sz w:val="20"/>
              </w:rPr>
            </w:pPr>
            <w:r>
              <w:rPr>
                <w:rFonts w:eastAsia="Arial Unicode MS"/>
                <w:sz w:val="20"/>
              </w:rPr>
              <w:t>100</w:t>
            </w:r>
          </w:p>
        </w:tc>
        <w:tc>
          <w:tcPr>
            <w:tcW w:w="1125" w:type="dxa"/>
            <w:vAlign w:val="center"/>
          </w:tcPr>
          <w:p w14:paraId="35312879" w14:textId="77777777" w:rsidR="00FB41FC" w:rsidRDefault="00FB41FC" w:rsidP="00FB41FC">
            <w:pPr>
              <w:jc w:val="center"/>
              <w:rPr>
                <w:rFonts w:eastAsia="Arial Unicode MS"/>
                <w:sz w:val="20"/>
              </w:rPr>
            </w:pPr>
          </w:p>
        </w:tc>
        <w:tc>
          <w:tcPr>
            <w:tcW w:w="1125" w:type="dxa"/>
            <w:vAlign w:val="center"/>
          </w:tcPr>
          <w:p w14:paraId="39EA81B3" w14:textId="77777777" w:rsidR="00FB41FC" w:rsidRDefault="00FB41FC" w:rsidP="00FB41FC">
            <w:pPr>
              <w:jc w:val="center"/>
              <w:rPr>
                <w:rFonts w:eastAsia="Arial Unicode MS"/>
                <w:sz w:val="20"/>
              </w:rPr>
            </w:pPr>
          </w:p>
        </w:tc>
        <w:tc>
          <w:tcPr>
            <w:tcW w:w="1125" w:type="dxa"/>
            <w:vAlign w:val="center"/>
          </w:tcPr>
          <w:p w14:paraId="747E7E66" w14:textId="77777777" w:rsidR="00FB41FC" w:rsidRDefault="00FB41FC" w:rsidP="00FB41FC">
            <w:pPr>
              <w:jc w:val="center"/>
              <w:rPr>
                <w:rFonts w:eastAsia="Arial Unicode MS"/>
                <w:sz w:val="20"/>
              </w:rPr>
            </w:pPr>
          </w:p>
        </w:tc>
      </w:tr>
      <w:tr w:rsidR="00FB41FC" w14:paraId="7D3094F3" w14:textId="77777777" w:rsidTr="00FB41FC">
        <w:trPr>
          <w:trHeight w:val="345"/>
        </w:trPr>
        <w:tc>
          <w:tcPr>
            <w:tcW w:w="1188" w:type="dxa"/>
            <w:vAlign w:val="center"/>
          </w:tcPr>
          <w:p w14:paraId="038468FC" w14:textId="77777777" w:rsidR="00FB41FC" w:rsidRDefault="00FB41FC" w:rsidP="00FB41FC">
            <w:pPr>
              <w:jc w:val="center"/>
              <w:rPr>
                <w:rFonts w:eastAsia="Arial Unicode MS"/>
                <w:sz w:val="20"/>
              </w:rPr>
            </w:pPr>
            <w:r>
              <w:rPr>
                <w:rFonts w:eastAsia="Arial Unicode MS"/>
                <w:sz w:val="20"/>
              </w:rPr>
              <w:t xml:space="preserve">3 </w:t>
            </w:r>
            <w:proofErr w:type="gramStart"/>
            <w:r>
              <w:rPr>
                <w:rFonts w:eastAsia="Arial Unicode MS"/>
                <w:sz w:val="20"/>
              </w:rPr>
              <w:t>inch</w:t>
            </w:r>
            <w:proofErr w:type="gramEnd"/>
          </w:p>
        </w:tc>
        <w:tc>
          <w:tcPr>
            <w:tcW w:w="1107" w:type="dxa"/>
            <w:vAlign w:val="center"/>
          </w:tcPr>
          <w:p w14:paraId="09BC4DCA" w14:textId="77777777" w:rsidR="00FB41FC" w:rsidRDefault="00FB41FC" w:rsidP="00FB41FC">
            <w:pPr>
              <w:jc w:val="center"/>
              <w:rPr>
                <w:rFonts w:eastAsia="Arial Unicode MS"/>
                <w:sz w:val="20"/>
              </w:rPr>
            </w:pPr>
          </w:p>
        </w:tc>
        <w:tc>
          <w:tcPr>
            <w:tcW w:w="1125" w:type="dxa"/>
            <w:vAlign w:val="center"/>
          </w:tcPr>
          <w:p w14:paraId="1800E161" w14:textId="77777777" w:rsidR="00FB41FC" w:rsidRDefault="00FB41FC" w:rsidP="00FB41FC">
            <w:pPr>
              <w:jc w:val="center"/>
              <w:rPr>
                <w:rFonts w:eastAsia="Arial Unicode MS"/>
                <w:sz w:val="20"/>
              </w:rPr>
            </w:pPr>
          </w:p>
        </w:tc>
        <w:tc>
          <w:tcPr>
            <w:tcW w:w="1116" w:type="dxa"/>
            <w:vAlign w:val="center"/>
          </w:tcPr>
          <w:p w14:paraId="74D2F30B" w14:textId="77777777" w:rsidR="00FB41FC" w:rsidRDefault="00FB41FC" w:rsidP="00FB41FC">
            <w:pPr>
              <w:jc w:val="center"/>
              <w:rPr>
                <w:rFonts w:eastAsia="Arial Unicode MS"/>
                <w:sz w:val="20"/>
              </w:rPr>
            </w:pPr>
          </w:p>
        </w:tc>
        <w:tc>
          <w:tcPr>
            <w:tcW w:w="1125" w:type="dxa"/>
            <w:vAlign w:val="center"/>
          </w:tcPr>
          <w:p w14:paraId="5BC2DEA9" w14:textId="77777777" w:rsidR="00FB41FC" w:rsidRDefault="00FB41FC" w:rsidP="00FB41FC">
            <w:pPr>
              <w:jc w:val="center"/>
              <w:rPr>
                <w:rFonts w:eastAsia="Arial Unicode MS"/>
                <w:sz w:val="20"/>
              </w:rPr>
            </w:pPr>
          </w:p>
        </w:tc>
        <w:tc>
          <w:tcPr>
            <w:tcW w:w="1125" w:type="dxa"/>
            <w:vAlign w:val="center"/>
          </w:tcPr>
          <w:p w14:paraId="5DE4E85D" w14:textId="77777777" w:rsidR="00FB41FC" w:rsidRDefault="00FB41FC" w:rsidP="00FB41FC">
            <w:pPr>
              <w:jc w:val="center"/>
              <w:rPr>
                <w:rFonts w:eastAsia="Arial Unicode MS"/>
                <w:sz w:val="20"/>
              </w:rPr>
            </w:pPr>
            <w:r>
              <w:rPr>
                <w:rFonts w:eastAsia="Arial Unicode MS"/>
                <w:sz w:val="20"/>
              </w:rPr>
              <w:t>100</w:t>
            </w:r>
          </w:p>
        </w:tc>
        <w:tc>
          <w:tcPr>
            <w:tcW w:w="1125" w:type="dxa"/>
            <w:vAlign w:val="center"/>
          </w:tcPr>
          <w:p w14:paraId="31B31200" w14:textId="77777777" w:rsidR="00FB41FC" w:rsidRDefault="00FB41FC" w:rsidP="00FB41FC">
            <w:pPr>
              <w:jc w:val="center"/>
              <w:rPr>
                <w:rFonts w:eastAsia="Arial Unicode MS"/>
                <w:sz w:val="20"/>
              </w:rPr>
            </w:pPr>
            <w:r>
              <w:rPr>
                <w:rFonts w:eastAsia="Arial Unicode MS"/>
                <w:sz w:val="20"/>
              </w:rPr>
              <w:t>100</w:t>
            </w:r>
          </w:p>
        </w:tc>
        <w:tc>
          <w:tcPr>
            <w:tcW w:w="1125" w:type="dxa"/>
            <w:vAlign w:val="center"/>
          </w:tcPr>
          <w:p w14:paraId="3DC65827" w14:textId="77777777" w:rsidR="00FB41FC" w:rsidRDefault="00FB41FC" w:rsidP="00FB41FC">
            <w:pPr>
              <w:jc w:val="center"/>
              <w:rPr>
                <w:rFonts w:eastAsia="Arial Unicode MS"/>
                <w:sz w:val="20"/>
              </w:rPr>
            </w:pPr>
          </w:p>
        </w:tc>
      </w:tr>
      <w:tr w:rsidR="00FB41FC" w14:paraId="22A5BF6C" w14:textId="77777777" w:rsidTr="00FB41FC">
        <w:trPr>
          <w:trHeight w:val="345"/>
        </w:trPr>
        <w:tc>
          <w:tcPr>
            <w:tcW w:w="1188" w:type="dxa"/>
            <w:vAlign w:val="center"/>
          </w:tcPr>
          <w:p w14:paraId="4BCF24BD" w14:textId="77777777" w:rsidR="00FB41FC" w:rsidRDefault="00FB41FC" w:rsidP="00FB41FC">
            <w:pPr>
              <w:jc w:val="center"/>
              <w:rPr>
                <w:rFonts w:eastAsia="Arial Unicode MS"/>
                <w:sz w:val="20"/>
              </w:rPr>
            </w:pPr>
            <w:r>
              <w:rPr>
                <w:rFonts w:eastAsia="Arial Unicode MS"/>
                <w:sz w:val="20"/>
              </w:rPr>
              <w:t xml:space="preserve">2 </w:t>
            </w:r>
            <w:proofErr w:type="gramStart"/>
            <w:r>
              <w:rPr>
                <w:rFonts w:eastAsia="Arial Unicode MS"/>
                <w:sz w:val="20"/>
              </w:rPr>
              <w:t>inch</w:t>
            </w:r>
            <w:proofErr w:type="gramEnd"/>
          </w:p>
        </w:tc>
        <w:tc>
          <w:tcPr>
            <w:tcW w:w="1107" w:type="dxa"/>
            <w:vAlign w:val="center"/>
          </w:tcPr>
          <w:p w14:paraId="64C1473E" w14:textId="77777777" w:rsidR="00FB41FC" w:rsidRDefault="00FB41FC" w:rsidP="00FB41FC">
            <w:pPr>
              <w:jc w:val="center"/>
              <w:rPr>
                <w:rFonts w:eastAsia="Arial Unicode MS"/>
                <w:sz w:val="20"/>
              </w:rPr>
            </w:pPr>
          </w:p>
        </w:tc>
        <w:tc>
          <w:tcPr>
            <w:tcW w:w="1125" w:type="dxa"/>
            <w:vAlign w:val="center"/>
          </w:tcPr>
          <w:p w14:paraId="65D6F488" w14:textId="77777777" w:rsidR="00FB41FC" w:rsidRDefault="00FB41FC" w:rsidP="00FB41FC">
            <w:pPr>
              <w:jc w:val="center"/>
              <w:rPr>
                <w:rFonts w:eastAsia="Arial Unicode MS"/>
                <w:sz w:val="20"/>
              </w:rPr>
            </w:pPr>
          </w:p>
        </w:tc>
        <w:tc>
          <w:tcPr>
            <w:tcW w:w="1116" w:type="dxa"/>
            <w:vAlign w:val="center"/>
          </w:tcPr>
          <w:p w14:paraId="026FEB8A" w14:textId="77777777" w:rsidR="00FB41FC" w:rsidRDefault="00FB41FC" w:rsidP="00FB41FC">
            <w:pPr>
              <w:jc w:val="center"/>
              <w:rPr>
                <w:rFonts w:eastAsia="Arial Unicode MS"/>
                <w:sz w:val="20"/>
              </w:rPr>
            </w:pPr>
          </w:p>
        </w:tc>
        <w:tc>
          <w:tcPr>
            <w:tcW w:w="1125" w:type="dxa"/>
            <w:vAlign w:val="center"/>
          </w:tcPr>
          <w:p w14:paraId="1AABB05A" w14:textId="77777777" w:rsidR="00FB41FC" w:rsidRDefault="00FB41FC" w:rsidP="00FB41FC">
            <w:pPr>
              <w:jc w:val="center"/>
              <w:rPr>
                <w:rFonts w:eastAsia="Arial Unicode MS"/>
                <w:sz w:val="20"/>
              </w:rPr>
            </w:pPr>
          </w:p>
        </w:tc>
        <w:tc>
          <w:tcPr>
            <w:tcW w:w="1125" w:type="dxa"/>
            <w:vAlign w:val="center"/>
          </w:tcPr>
          <w:p w14:paraId="47992E69" w14:textId="77777777" w:rsidR="00FB41FC" w:rsidRDefault="00FB41FC" w:rsidP="00FB41FC">
            <w:pPr>
              <w:jc w:val="center"/>
              <w:rPr>
                <w:rFonts w:eastAsia="Arial Unicode MS"/>
                <w:sz w:val="20"/>
              </w:rPr>
            </w:pPr>
          </w:p>
        </w:tc>
        <w:tc>
          <w:tcPr>
            <w:tcW w:w="1125" w:type="dxa"/>
            <w:vAlign w:val="center"/>
          </w:tcPr>
          <w:p w14:paraId="5A964816" w14:textId="77777777" w:rsidR="00FB41FC" w:rsidRDefault="00FB41FC" w:rsidP="00FB41FC">
            <w:pPr>
              <w:jc w:val="center"/>
              <w:rPr>
                <w:rFonts w:eastAsia="Arial Unicode MS"/>
                <w:sz w:val="20"/>
              </w:rPr>
            </w:pPr>
          </w:p>
        </w:tc>
        <w:tc>
          <w:tcPr>
            <w:tcW w:w="1125" w:type="dxa"/>
            <w:vAlign w:val="center"/>
          </w:tcPr>
          <w:p w14:paraId="52585AF1" w14:textId="77777777" w:rsidR="00FB41FC" w:rsidRDefault="00FB41FC" w:rsidP="00FB41FC">
            <w:pPr>
              <w:jc w:val="center"/>
              <w:rPr>
                <w:rFonts w:eastAsia="Arial Unicode MS"/>
                <w:sz w:val="20"/>
              </w:rPr>
            </w:pPr>
            <w:r>
              <w:rPr>
                <w:rFonts w:eastAsia="Arial Unicode MS"/>
                <w:sz w:val="20"/>
              </w:rPr>
              <w:t>100</w:t>
            </w:r>
          </w:p>
        </w:tc>
      </w:tr>
      <w:tr w:rsidR="00FB41FC" w14:paraId="3A4E3E46" w14:textId="77777777" w:rsidTr="00FB41FC">
        <w:trPr>
          <w:trHeight w:val="345"/>
        </w:trPr>
        <w:tc>
          <w:tcPr>
            <w:tcW w:w="1188" w:type="dxa"/>
            <w:vAlign w:val="center"/>
          </w:tcPr>
          <w:p w14:paraId="4BAD4CFA" w14:textId="77777777" w:rsidR="00FB41FC" w:rsidRDefault="00FB41FC" w:rsidP="00FB41FC">
            <w:pPr>
              <w:jc w:val="center"/>
              <w:rPr>
                <w:rFonts w:eastAsia="Arial Unicode MS"/>
                <w:sz w:val="20"/>
              </w:rPr>
            </w:pPr>
            <w:r>
              <w:rPr>
                <w:rFonts w:eastAsia="Arial Unicode MS"/>
                <w:sz w:val="20"/>
              </w:rPr>
              <w:t>No. 4</w:t>
            </w:r>
          </w:p>
        </w:tc>
        <w:tc>
          <w:tcPr>
            <w:tcW w:w="1107" w:type="dxa"/>
            <w:vAlign w:val="center"/>
          </w:tcPr>
          <w:p w14:paraId="526EFC3E" w14:textId="77777777" w:rsidR="00FB41FC" w:rsidRDefault="00FB41FC" w:rsidP="00FB41FC">
            <w:pPr>
              <w:jc w:val="center"/>
              <w:rPr>
                <w:rFonts w:eastAsia="Arial Unicode MS"/>
                <w:sz w:val="20"/>
              </w:rPr>
            </w:pPr>
          </w:p>
        </w:tc>
        <w:tc>
          <w:tcPr>
            <w:tcW w:w="1125" w:type="dxa"/>
            <w:vAlign w:val="center"/>
          </w:tcPr>
          <w:p w14:paraId="06CFC62C" w14:textId="77777777" w:rsidR="00FB41FC" w:rsidRDefault="00FB41FC" w:rsidP="00FB41FC">
            <w:pPr>
              <w:jc w:val="center"/>
              <w:rPr>
                <w:rFonts w:eastAsia="Arial Unicode MS"/>
                <w:sz w:val="20"/>
              </w:rPr>
            </w:pPr>
            <w:r>
              <w:rPr>
                <w:rFonts w:eastAsia="Arial Unicode MS"/>
                <w:sz w:val="20"/>
              </w:rPr>
              <w:t>15-45</w:t>
            </w:r>
          </w:p>
        </w:tc>
        <w:tc>
          <w:tcPr>
            <w:tcW w:w="1116" w:type="dxa"/>
            <w:vAlign w:val="center"/>
          </w:tcPr>
          <w:p w14:paraId="6BF22BD2" w14:textId="77777777" w:rsidR="00FB41FC" w:rsidRDefault="00FB41FC" w:rsidP="00FB41FC">
            <w:pPr>
              <w:jc w:val="center"/>
              <w:rPr>
                <w:rFonts w:eastAsia="Arial Unicode MS"/>
                <w:sz w:val="20"/>
              </w:rPr>
            </w:pPr>
          </w:p>
        </w:tc>
        <w:tc>
          <w:tcPr>
            <w:tcW w:w="1125" w:type="dxa"/>
            <w:vAlign w:val="center"/>
          </w:tcPr>
          <w:p w14:paraId="44880D14" w14:textId="77777777" w:rsidR="00FB41FC" w:rsidRDefault="00FB41FC" w:rsidP="00FB41FC">
            <w:pPr>
              <w:jc w:val="center"/>
              <w:rPr>
                <w:rFonts w:eastAsia="Arial Unicode MS"/>
                <w:sz w:val="20"/>
              </w:rPr>
            </w:pPr>
            <w:r>
              <w:rPr>
                <w:rFonts w:eastAsia="Arial Unicode MS"/>
                <w:sz w:val="20"/>
              </w:rPr>
              <w:t>15-45</w:t>
            </w:r>
          </w:p>
        </w:tc>
        <w:tc>
          <w:tcPr>
            <w:tcW w:w="1125" w:type="dxa"/>
            <w:vAlign w:val="center"/>
          </w:tcPr>
          <w:p w14:paraId="326A806C" w14:textId="77777777" w:rsidR="00FB41FC" w:rsidRDefault="00FB41FC" w:rsidP="00FB41FC">
            <w:pPr>
              <w:jc w:val="center"/>
              <w:rPr>
                <w:rFonts w:eastAsia="Arial Unicode MS"/>
                <w:sz w:val="20"/>
              </w:rPr>
            </w:pPr>
          </w:p>
        </w:tc>
        <w:tc>
          <w:tcPr>
            <w:tcW w:w="1125" w:type="dxa"/>
            <w:vAlign w:val="center"/>
          </w:tcPr>
          <w:p w14:paraId="3ACD8601" w14:textId="77777777" w:rsidR="00FB41FC" w:rsidRDefault="00FB41FC" w:rsidP="00FB41FC">
            <w:pPr>
              <w:jc w:val="center"/>
              <w:rPr>
                <w:rFonts w:eastAsia="Arial Unicode MS"/>
                <w:sz w:val="20"/>
              </w:rPr>
            </w:pPr>
            <w:r>
              <w:rPr>
                <w:rFonts w:eastAsia="Arial Unicode MS"/>
                <w:sz w:val="20"/>
              </w:rPr>
              <w:t>15-45</w:t>
            </w:r>
          </w:p>
        </w:tc>
        <w:tc>
          <w:tcPr>
            <w:tcW w:w="1125" w:type="dxa"/>
            <w:vAlign w:val="center"/>
          </w:tcPr>
          <w:p w14:paraId="799A94E0" w14:textId="77777777" w:rsidR="00FB41FC" w:rsidRDefault="00FB41FC" w:rsidP="00FB41FC">
            <w:pPr>
              <w:jc w:val="center"/>
              <w:rPr>
                <w:rFonts w:eastAsia="Arial Unicode MS"/>
                <w:sz w:val="20"/>
              </w:rPr>
            </w:pPr>
          </w:p>
        </w:tc>
      </w:tr>
    </w:tbl>
    <w:bookmarkEnd w:id="141"/>
    <w:bookmarkEnd w:id="142"/>
    <w:p w14:paraId="38655E15" w14:textId="77777777" w:rsidR="00FB41FC" w:rsidRDefault="00FB41FC" w:rsidP="00FB41FC">
      <w:pPr>
        <w:jc w:val="right"/>
        <w:rPr>
          <w:color w:val="000000"/>
          <w:sz w:val="16"/>
        </w:rPr>
      </w:pPr>
      <w:r w:rsidRPr="00152505">
        <w:rPr>
          <w:color w:val="000000"/>
          <w:sz w:val="16"/>
        </w:rPr>
        <w:t>705.02_National_7_18_2017</w:t>
      </w:r>
    </w:p>
    <w:p w14:paraId="535137B0" w14:textId="77777777" w:rsidR="00046E63" w:rsidRPr="00B0022D" w:rsidRDefault="00046E63" w:rsidP="00046E63">
      <w:pPr>
        <w:pStyle w:val="Heading1"/>
      </w:pPr>
      <w:bookmarkStart w:id="146" w:name="_Toc129760516"/>
      <w:bookmarkEnd w:id="1"/>
      <w:bookmarkEnd w:id="2"/>
      <w:bookmarkEnd w:id="3"/>
      <w:r>
        <w:t>705 - Rock</w:t>
      </w:r>
      <w:bookmarkEnd w:id="146"/>
    </w:p>
    <w:p w14:paraId="6DD2403D" w14:textId="77777777" w:rsidR="00046E63" w:rsidRDefault="00046E63" w:rsidP="00046E63">
      <w:pPr>
        <w:pStyle w:val="axNormal"/>
        <w:widowControl/>
        <w:tabs>
          <w:tab w:val="clear" w:pos="720"/>
          <w:tab w:val="clear" w:pos="1440"/>
          <w:tab w:val="clear" w:pos="2160"/>
          <w:tab w:val="left" w:pos="576"/>
          <w:tab w:val="left" w:pos="1296"/>
          <w:tab w:val="left" w:pos="2016"/>
          <w:tab w:val="left" w:pos="2736"/>
          <w:tab w:val="left" w:pos="3456"/>
          <w:tab w:val="left" w:pos="4176"/>
          <w:tab w:val="left" w:pos="4896"/>
          <w:tab w:val="left" w:pos="5616"/>
          <w:tab w:val="left" w:pos="6336"/>
          <w:tab w:val="left" w:pos="7056"/>
          <w:tab w:val="left" w:pos="7776"/>
          <w:tab w:val="left" w:pos="8496"/>
          <w:tab w:val="left" w:pos="9216"/>
          <w:tab w:val="left" w:pos="9936"/>
          <w:tab w:val="left" w:pos="10656"/>
        </w:tabs>
        <w:rPr>
          <w:rFonts w:ascii="Helvetica" w:hAnsi="Helvetica"/>
          <w:i/>
          <w:iCs/>
          <w:sz w:val="20"/>
          <w:szCs w:val="20"/>
        </w:rPr>
      </w:pPr>
      <w:r>
        <w:rPr>
          <w:rFonts w:ascii="Helvetica" w:hAnsi="Helvetica"/>
          <w:i/>
          <w:iCs/>
          <w:sz w:val="20"/>
          <w:szCs w:val="20"/>
        </w:rPr>
        <w:t>Add the following:</w:t>
      </w:r>
    </w:p>
    <w:p w14:paraId="2C0106F1" w14:textId="77777777" w:rsidR="00437475" w:rsidRDefault="00437475" w:rsidP="00437475">
      <w:pPr>
        <w:pStyle w:val="Heading2"/>
        <w:spacing w:after="120"/>
        <w:rPr>
          <w:rFonts w:ascii="Helvetica" w:eastAsia="Times New Roman" w:hAnsi="Helvetica"/>
          <w:color w:val="4F81BD"/>
          <w:sz w:val="20"/>
          <w:szCs w:val="20"/>
        </w:rPr>
      </w:pPr>
      <w:bookmarkStart w:id="147" w:name="_Toc281828367"/>
      <w:bookmarkStart w:id="148" w:name="_Toc56575704"/>
      <w:bookmarkStart w:id="149" w:name="_Toc129760519"/>
      <w:r w:rsidRPr="00B72D76">
        <w:rPr>
          <w:rFonts w:ascii="Helvetica" w:eastAsia="Times New Roman" w:hAnsi="Helvetica"/>
          <w:color w:val="4F81BD"/>
          <w:sz w:val="20"/>
          <w:szCs w:val="20"/>
        </w:rPr>
        <w:t>705.0</w:t>
      </w:r>
      <w:r>
        <w:rPr>
          <w:rFonts w:ascii="Helvetica" w:eastAsia="Times New Roman" w:hAnsi="Helvetica"/>
          <w:color w:val="4F81BD"/>
          <w:sz w:val="20"/>
          <w:szCs w:val="20"/>
        </w:rPr>
        <w:t>8</w:t>
      </w:r>
      <w:r w:rsidRPr="00B72D76">
        <w:rPr>
          <w:rFonts w:ascii="Helvetica" w:eastAsia="Times New Roman" w:hAnsi="Helvetica"/>
          <w:color w:val="4F81BD"/>
          <w:sz w:val="20"/>
          <w:szCs w:val="20"/>
        </w:rPr>
        <w:t xml:space="preserve"> Stream</w:t>
      </w:r>
      <w:r>
        <w:rPr>
          <w:rFonts w:ascii="Helvetica" w:eastAsia="Times New Roman" w:hAnsi="Helvetica"/>
          <w:color w:val="4F81BD"/>
          <w:sz w:val="20"/>
          <w:szCs w:val="20"/>
        </w:rPr>
        <w:t>b</w:t>
      </w:r>
      <w:r w:rsidRPr="00B72D76">
        <w:rPr>
          <w:rFonts w:ascii="Helvetica" w:eastAsia="Times New Roman" w:hAnsi="Helvetica"/>
          <w:color w:val="4F81BD"/>
          <w:sz w:val="20"/>
          <w:szCs w:val="20"/>
        </w:rPr>
        <w:t xml:space="preserve">ed Simulation </w:t>
      </w:r>
      <w:r>
        <w:rPr>
          <w:rFonts w:ascii="Helvetica" w:eastAsia="Times New Roman" w:hAnsi="Helvetica"/>
          <w:color w:val="4F81BD"/>
          <w:sz w:val="20"/>
          <w:szCs w:val="20"/>
        </w:rPr>
        <w:t>Rock</w:t>
      </w:r>
      <w:r w:rsidRPr="00B72D76">
        <w:rPr>
          <w:rFonts w:ascii="Helvetica" w:eastAsia="Times New Roman" w:hAnsi="Helvetica"/>
          <w:color w:val="4F81BD"/>
          <w:sz w:val="20"/>
          <w:szCs w:val="20"/>
        </w:rPr>
        <w:t>.</w:t>
      </w:r>
      <w:bookmarkEnd w:id="147"/>
      <w:r>
        <w:rPr>
          <w:rFonts w:ascii="Helvetica" w:eastAsia="Times New Roman" w:hAnsi="Helvetica"/>
          <w:color w:val="4F81BD"/>
          <w:sz w:val="20"/>
          <w:szCs w:val="20"/>
        </w:rPr>
        <w:tab/>
      </w:r>
    </w:p>
    <w:p w14:paraId="3E740ACA" w14:textId="77777777" w:rsidR="00437475" w:rsidRDefault="00437475" w:rsidP="00437475">
      <w:pPr>
        <w:spacing w:after="0" w:line="240" w:lineRule="auto"/>
        <w:ind w:left="360"/>
        <w:rPr>
          <w:sz w:val="22"/>
        </w:rPr>
      </w:pPr>
      <w:r>
        <w:rPr>
          <w:b/>
          <w:bCs/>
        </w:rPr>
        <w:t>(a) Simulation Material.</w:t>
      </w:r>
      <w:r>
        <w:t xml:space="preserve">  </w:t>
      </w:r>
      <w:r w:rsidRPr="003F3D3C">
        <w:rPr>
          <w:rFonts w:eastAsia="Calibri"/>
        </w:rPr>
        <w:t>Furnish a mixture of soil, gravel, cobble, and boulders to simulate a natural streambed.  The cobbles and boulders should be hard, durable rock that conforms to test values in 705.02.</w:t>
      </w:r>
    </w:p>
    <w:p w14:paraId="04CECCEA" w14:textId="77777777" w:rsidR="00437475" w:rsidRDefault="00437475" w:rsidP="00437475">
      <w:pPr>
        <w:spacing w:after="0" w:line="240" w:lineRule="auto"/>
        <w:jc w:val="center"/>
        <w:rPr>
          <w:rFonts w:cstheme="minorBidi"/>
          <w:b/>
          <w:bCs/>
        </w:rPr>
      </w:pPr>
      <w:r>
        <w:rPr>
          <w:b/>
          <w:bCs/>
        </w:rPr>
        <w:t>Table 705-4</w:t>
      </w:r>
    </w:p>
    <w:p w14:paraId="0C97E535" w14:textId="77777777" w:rsidR="00437475" w:rsidRDefault="00437475" w:rsidP="00437475">
      <w:pPr>
        <w:spacing w:after="0" w:line="240" w:lineRule="auto"/>
        <w:jc w:val="center"/>
        <w:rPr>
          <w:b/>
          <w:bCs/>
        </w:rPr>
      </w:pPr>
      <w:proofErr w:type="spellStart"/>
      <w:r>
        <w:rPr>
          <w:b/>
          <w:bCs/>
        </w:rPr>
        <w:t>Gradation</w:t>
      </w:r>
      <w:proofErr w:type="spellEnd"/>
      <w:r>
        <w:rPr>
          <w:b/>
          <w:bCs/>
        </w:rPr>
        <w:t xml:space="preserve"> requirements for Streambed Simulation Material (inches or sieve size)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7"/>
        <w:gridCol w:w="1513"/>
        <w:gridCol w:w="1512"/>
        <w:gridCol w:w="1512"/>
        <w:gridCol w:w="1512"/>
        <w:gridCol w:w="1390"/>
      </w:tblGrid>
      <w:tr w:rsidR="00437475" w14:paraId="538769BB" w14:textId="77777777" w:rsidTr="00E7143B">
        <w:trPr>
          <w:jc w:val="center"/>
        </w:trPr>
        <w:tc>
          <w:tcPr>
            <w:tcW w:w="1417" w:type="dxa"/>
            <w:tcBorders>
              <w:top w:val="single" w:sz="4" w:space="0" w:color="auto"/>
              <w:left w:val="single" w:sz="4" w:space="0" w:color="auto"/>
              <w:bottom w:val="single" w:sz="4" w:space="0" w:color="auto"/>
              <w:right w:val="single" w:sz="4" w:space="0" w:color="auto"/>
            </w:tcBorders>
            <w:vAlign w:val="bottom"/>
            <w:hideMark/>
          </w:tcPr>
          <w:p w14:paraId="3A40DE92" w14:textId="77777777" w:rsidR="00437475" w:rsidRDefault="00437475" w:rsidP="00E7143B">
            <w:pPr>
              <w:spacing w:after="0" w:line="240" w:lineRule="auto"/>
              <w:jc w:val="center"/>
              <w:rPr>
                <w:b/>
                <w:bCs/>
              </w:rPr>
            </w:pPr>
            <w:r>
              <w:rPr>
                <w:b/>
                <w:bCs/>
              </w:rPr>
              <w:t>Bed Class</w:t>
            </w:r>
          </w:p>
        </w:tc>
        <w:tc>
          <w:tcPr>
            <w:tcW w:w="1513" w:type="dxa"/>
            <w:tcBorders>
              <w:top w:val="single" w:sz="4" w:space="0" w:color="auto"/>
              <w:left w:val="single" w:sz="4" w:space="0" w:color="auto"/>
              <w:bottom w:val="single" w:sz="4" w:space="0" w:color="auto"/>
              <w:right w:val="single" w:sz="4" w:space="0" w:color="auto"/>
            </w:tcBorders>
            <w:vAlign w:val="bottom"/>
            <w:hideMark/>
          </w:tcPr>
          <w:p w14:paraId="65A76958" w14:textId="77777777" w:rsidR="00437475" w:rsidRDefault="00437475" w:rsidP="00E7143B">
            <w:pPr>
              <w:spacing w:after="0" w:line="240" w:lineRule="auto"/>
              <w:jc w:val="center"/>
              <w:rPr>
                <w:b/>
                <w:bCs/>
              </w:rPr>
            </w:pPr>
            <w:r>
              <w:rPr>
                <w:b/>
                <w:bCs/>
              </w:rPr>
              <w:t>100% passing</w:t>
            </w:r>
          </w:p>
        </w:tc>
        <w:tc>
          <w:tcPr>
            <w:tcW w:w="1512" w:type="dxa"/>
            <w:tcBorders>
              <w:top w:val="single" w:sz="4" w:space="0" w:color="auto"/>
              <w:left w:val="single" w:sz="4" w:space="0" w:color="auto"/>
              <w:bottom w:val="single" w:sz="4" w:space="0" w:color="auto"/>
              <w:right w:val="single" w:sz="4" w:space="0" w:color="auto"/>
            </w:tcBorders>
            <w:vAlign w:val="bottom"/>
            <w:hideMark/>
          </w:tcPr>
          <w:p w14:paraId="62813ACB" w14:textId="77777777" w:rsidR="00437475" w:rsidRDefault="00437475" w:rsidP="00E7143B">
            <w:pPr>
              <w:spacing w:after="0" w:line="240" w:lineRule="auto"/>
              <w:jc w:val="center"/>
              <w:rPr>
                <w:b/>
                <w:bCs/>
              </w:rPr>
            </w:pPr>
            <w:r>
              <w:rPr>
                <w:b/>
                <w:bCs/>
              </w:rPr>
              <w:t>84% passing</w:t>
            </w:r>
          </w:p>
        </w:tc>
        <w:tc>
          <w:tcPr>
            <w:tcW w:w="1512" w:type="dxa"/>
            <w:tcBorders>
              <w:top w:val="single" w:sz="4" w:space="0" w:color="auto"/>
              <w:left w:val="single" w:sz="4" w:space="0" w:color="auto"/>
              <w:bottom w:val="single" w:sz="4" w:space="0" w:color="auto"/>
              <w:right w:val="single" w:sz="4" w:space="0" w:color="auto"/>
            </w:tcBorders>
            <w:vAlign w:val="bottom"/>
            <w:hideMark/>
          </w:tcPr>
          <w:p w14:paraId="12B9782F" w14:textId="77777777" w:rsidR="00437475" w:rsidRDefault="00437475" w:rsidP="00E7143B">
            <w:pPr>
              <w:spacing w:after="0" w:line="240" w:lineRule="auto"/>
              <w:jc w:val="center"/>
              <w:rPr>
                <w:b/>
                <w:bCs/>
              </w:rPr>
            </w:pPr>
            <w:r>
              <w:rPr>
                <w:b/>
                <w:bCs/>
              </w:rPr>
              <w:t>50% passing</w:t>
            </w:r>
          </w:p>
        </w:tc>
        <w:tc>
          <w:tcPr>
            <w:tcW w:w="1512" w:type="dxa"/>
            <w:tcBorders>
              <w:top w:val="single" w:sz="4" w:space="0" w:color="auto"/>
              <w:left w:val="single" w:sz="4" w:space="0" w:color="auto"/>
              <w:bottom w:val="single" w:sz="4" w:space="0" w:color="auto"/>
              <w:right w:val="single" w:sz="4" w:space="0" w:color="auto"/>
            </w:tcBorders>
            <w:vAlign w:val="bottom"/>
            <w:hideMark/>
          </w:tcPr>
          <w:p w14:paraId="70444EE8" w14:textId="77777777" w:rsidR="00437475" w:rsidRDefault="00437475" w:rsidP="00E7143B">
            <w:pPr>
              <w:spacing w:after="0" w:line="240" w:lineRule="auto"/>
              <w:jc w:val="center"/>
              <w:rPr>
                <w:b/>
                <w:bCs/>
              </w:rPr>
            </w:pPr>
            <w:r>
              <w:rPr>
                <w:b/>
                <w:bCs/>
              </w:rPr>
              <w:t>16% passing</w:t>
            </w:r>
          </w:p>
        </w:tc>
        <w:tc>
          <w:tcPr>
            <w:tcW w:w="1390" w:type="dxa"/>
            <w:tcBorders>
              <w:top w:val="single" w:sz="4" w:space="0" w:color="auto"/>
              <w:left w:val="single" w:sz="4" w:space="0" w:color="auto"/>
              <w:bottom w:val="single" w:sz="4" w:space="0" w:color="auto"/>
              <w:right w:val="single" w:sz="4" w:space="0" w:color="auto"/>
            </w:tcBorders>
            <w:vAlign w:val="bottom"/>
            <w:hideMark/>
          </w:tcPr>
          <w:p w14:paraId="0793FE17" w14:textId="77777777" w:rsidR="00437475" w:rsidRDefault="00437475" w:rsidP="00E7143B">
            <w:pPr>
              <w:spacing w:after="0" w:line="240" w:lineRule="auto"/>
              <w:jc w:val="center"/>
              <w:rPr>
                <w:b/>
                <w:bCs/>
              </w:rPr>
            </w:pPr>
            <w:r>
              <w:rPr>
                <w:b/>
                <w:bCs/>
              </w:rPr>
              <w:t>10% passing</w:t>
            </w:r>
          </w:p>
        </w:tc>
      </w:tr>
      <w:tr w:rsidR="00437475" w14:paraId="502196C6" w14:textId="77777777" w:rsidTr="00E7143B">
        <w:trPr>
          <w:jc w:val="center"/>
        </w:trPr>
        <w:tc>
          <w:tcPr>
            <w:tcW w:w="1417" w:type="dxa"/>
            <w:tcBorders>
              <w:top w:val="single" w:sz="4" w:space="0" w:color="auto"/>
              <w:left w:val="single" w:sz="4" w:space="0" w:color="auto"/>
              <w:bottom w:val="single" w:sz="4" w:space="0" w:color="auto"/>
              <w:right w:val="single" w:sz="4" w:space="0" w:color="auto"/>
            </w:tcBorders>
            <w:vAlign w:val="bottom"/>
            <w:hideMark/>
          </w:tcPr>
          <w:p w14:paraId="0CF01FAD" w14:textId="77777777" w:rsidR="00437475" w:rsidRDefault="00437475" w:rsidP="00E7143B">
            <w:pPr>
              <w:spacing w:after="0" w:line="240" w:lineRule="auto"/>
              <w:jc w:val="center"/>
              <w:rPr>
                <w:b/>
                <w:bCs/>
              </w:rPr>
            </w:pPr>
            <w:r>
              <w:rPr>
                <w:b/>
                <w:bCs/>
              </w:rPr>
              <w:t>2</w:t>
            </w:r>
          </w:p>
        </w:tc>
        <w:tc>
          <w:tcPr>
            <w:tcW w:w="1513" w:type="dxa"/>
            <w:tcBorders>
              <w:top w:val="single" w:sz="4" w:space="0" w:color="auto"/>
              <w:left w:val="single" w:sz="4" w:space="0" w:color="auto"/>
              <w:bottom w:val="single" w:sz="4" w:space="0" w:color="auto"/>
              <w:right w:val="single" w:sz="4" w:space="0" w:color="auto"/>
            </w:tcBorders>
            <w:vAlign w:val="bottom"/>
            <w:hideMark/>
          </w:tcPr>
          <w:p w14:paraId="72FBE32C" w14:textId="77777777" w:rsidR="00437475" w:rsidRDefault="00437475" w:rsidP="00E7143B">
            <w:pPr>
              <w:spacing w:after="0" w:line="240" w:lineRule="auto"/>
              <w:jc w:val="center"/>
              <w:rPr>
                <w:rFonts w:eastAsia="Arial Unicode MS"/>
              </w:rPr>
            </w:pPr>
            <w:r>
              <w:t>5</w:t>
            </w:r>
          </w:p>
        </w:tc>
        <w:tc>
          <w:tcPr>
            <w:tcW w:w="1512" w:type="dxa"/>
            <w:tcBorders>
              <w:top w:val="single" w:sz="4" w:space="0" w:color="auto"/>
              <w:left w:val="single" w:sz="4" w:space="0" w:color="auto"/>
              <w:bottom w:val="single" w:sz="4" w:space="0" w:color="auto"/>
              <w:right w:val="single" w:sz="4" w:space="0" w:color="auto"/>
            </w:tcBorders>
            <w:vAlign w:val="bottom"/>
            <w:hideMark/>
          </w:tcPr>
          <w:p w14:paraId="4446F915" w14:textId="77777777" w:rsidR="00437475" w:rsidRDefault="00437475" w:rsidP="00E7143B">
            <w:pPr>
              <w:spacing w:after="0" w:line="240" w:lineRule="auto"/>
              <w:jc w:val="center"/>
              <w:rPr>
                <w:rFonts w:eastAsia="Arial Unicode MS"/>
              </w:rPr>
            </w:pPr>
            <w:r>
              <w:t>2</w:t>
            </w:r>
          </w:p>
        </w:tc>
        <w:tc>
          <w:tcPr>
            <w:tcW w:w="1512" w:type="dxa"/>
            <w:tcBorders>
              <w:top w:val="single" w:sz="4" w:space="0" w:color="auto"/>
              <w:left w:val="single" w:sz="4" w:space="0" w:color="auto"/>
              <w:bottom w:val="single" w:sz="4" w:space="0" w:color="auto"/>
              <w:right w:val="single" w:sz="4" w:space="0" w:color="auto"/>
            </w:tcBorders>
            <w:vAlign w:val="bottom"/>
            <w:hideMark/>
          </w:tcPr>
          <w:p w14:paraId="71CE7C42" w14:textId="77777777" w:rsidR="00437475" w:rsidRDefault="00437475" w:rsidP="00E7143B">
            <w:pPr>
              <w:spacing w:after="0" w:line="240" w:lineRule="auto"/>
              <w:jc w:val="center"/>
              <w:rPr>
                <w:rFonts w:eastAsia="Arial Unicode MS"/>
              </w:rPr>
            </w:pPr>
            <w:r>
              <w:t>3/4</w:t>
            </w:r>
          </w:p>
        </w:tc>
        <w:tc>
          <w:tcPr>
            <w:tcW w:w="1512" w:type="dxa"/>
            <w:tcBorders>
              <w:top w:val="single" w:sz="4" w:space="0" w:color="auto"/>
              <w:left w:val="single" w:sz="4" w:space="0" w:color="auto"/>
              <w:bottom w:val="single" w:sz="4" w:space="0" w:color="auto"/>
              <w:right w:val="single" w:sz="4" w:space="0" w:color="auto"/>
            </w:tcBorders>
            <w:vAlign w:val="bottom"/>
            <w:hideMark/>
          </w:tcPr>
          <w:p w14:paraId="1981E3D2" w14:textId="77777777" w:rsidR="00437475" w:rsidRDefault="00437475" w:rsidP="00E7143B">
            <w:pPr>
              <w:spacing w:after="0" w:line="240" w:lineRule="auto"/>
              <w:jc w:val="center"/>
              <w:rPr>
                <w:rFonts w:eastAsia="Arial Unicode MS"/>
              </w:rPr>
            </w:pPr>
            <w:r>
              <w:t>1/4</w:t>
            </w:r>
          </w:p>
        </w:tc>
        <w:tc>
          <w:tcPr>
            <w:tcW w:w="1390" w:type="dxa"/>
            <w:tcBorders>
              <w:top w:val="single" w:sz="4" w:space="0" w:color="auto"/>
              <w:left w:val="single" w:sz="4" w:space="0" w:color="auto"/>
              <w:bottom w:val="single" w:sz="4" w:space="0" w:color="auto"/>
              <w:right w:val="single" w:sz="4" w:space="0" w:color="auto"/>
            </w:tcBorders>
            <w:hideMark/>
          </w:tcPr>
          <w:p w14:paraId="270D9BE0" w14:textId="77777777" w:rsidR="00437475" w:rsidRDefault="00437475" w:rsidP="00E7143B">
            <w:pPr>
              <w:spacing w:after="0" w:line="240" w:lineRule="auto"/>
              <w:jc w:val="center"/>
            </w:pPr>
            <w:r>
              <w:t>No. 10</w:t>
            </w:r>
          </w:p>
        </w:tc>
      </w:tr>
      <w:tr w:rsidR="00437475" w14:paraId="0FB4EC4B" w14:textId="77777777" w:rsidTr="00E7143B">
        <w:trPr>
          <w:jc w:val="center"/>
        </w:trPr>
        <w:tc>
          <w:tcPr>
            <w:tcW w:w="1417" w:type="dxa"/>
            <w:tcBorders>
              <w:top w:val="single" w:sz="4" w:space="0" w:color="auto"/>
              <w:left w:val="single" w:sz="4" w:space="0" w:color="auto"/>
              <w:bottom w:val="single" w:sz="4" w:space="0" w:color="auto"/>
              <w:right w:val="single" w:sz="4" w:space="0" w:color="auto"/>
            </w:tcBorders>
            <w:vAlign w:val="bottom"/>
            <w:hideMark/>
          </w:tcPr>
          <w:p w14:paraId="33A1FED3" w14:textId="77777777" w:rsidR="00437475" w:rsidRDefault="00437475" w:rsidP="00E7143B">
            <w:pPr>
              <w:spacing w:after="0" w:line="240" w:lineRule="auto"/>
              <w:jc w:val="center"/>
              <w:rPr>
                <w:rFonts w:cstheme="minorBidi"/>
                <w:b/>
                <w:bCs/>
              </w:rPr>
            </w:pPr>
            <w:r>
              <w:rPr>
                <w:b/>
                <w:bCs/>
              </w:rPr>
              <w:t>4</w:t>
            </w:r>
          </w:p>
        </w:tc>
        <w:tc>
          <w:tcPr>
            <w:tcW w:w="1513" w:type="dxa"/>
            <w:tcBorders>
              <w:top w:val="single" w:sz="4" w:space="0" w:color="auto"/>
              <w:left w:val="single" w:sz="4" w:space="0" w:color="auto"/>
              <w:bottom w:val="single" w:sz="4" w:space="0" w:color="auto"/>
              <w:right w:val="single" w:sz="4" w:space="0" w:color="auto"/>
            </w:tcBorders>
            <w:vAlign w:val="bottom"/>
            <w:hideMark/>
          </w:tcPr>
          <w:p w14:paraId="68B9B6C6" w14:textId="77777777" w:rsidR="00437475" w:rsidRDefault="00437475" w:rsidP="00E7143B">
            <w:pPr>
              <w:spacing w:after="0" w:line="240" w:lineRule="auto"/>
              <w:jc w:val="center"/>
              <w:rPr>
                <w:rFonts w:eastAsia="Arial Unicode MS"/>
              </w:rPr>
            </w:pPr>
            <w:r>
              <w:t>10</w:t>
            </w:r>
          </w:p>
        </w:tc>
        <w:tc>
          <w:tcPr>
            <w:tcW w:w="1512" w:type="dxa"/>
            <w:tcBorders>
              <w:top w:val="single" w:sz="4" w:space="0" w:color="auto"/>
              <w:left w:val="single" w:sz="4" w:space="0" w:color="auto"/>
              <w:bottom w:val="single" w:sz="4" w:space="0" w:color="auto"/>
              <w:right w:val="single" w:sz="4" w:space="0" w:color="auto"/>
            </w:tcBorders>
            <w:vAlign w:val="bottom"/>
            <w:hideMark/>
          </w:tcPr>
          <w:p w14:paraId="37A5A6C4" w14:textId="77777777" w:rsidR="00437475" w:rsidRDefault="00437475" w:rsidP="00E7143B">
            <w:pPr>
              <w:spacing w:after="0" w:line="240" w:lineRule="auto"/>
              <w:jc w:val="center"/>
              <w:rPr>
                <w:rFonts w:eastAsia="Arial Unicode MS"/>
              </w:rPr>
            </w:pPr>
            <w:r>
              <w:t>4</w:t>
            </w:r>
          </w:p>
        </w:tc>
        <w:tc>
          <w:tcPr>
            <w:tcW w:w="1512" w:type="dxa"/>
            <w:tcBorders>
              <w:top w:val="single" w:sz="4" w:space="0" w:color="auto"/>
              <w:left w:val="single" w:sz="4" w:space="0" w:color="auto"/>
              <w:bottom w:val="single" w:sz="4" w:space="0" w:color="auto"/>
              <w:right w:val="single" w:sz="4" w:space="0" w:color="auto"/>
            </w:tcBorders>
            <w:vAlign w:val="bottom"/>
            <w:hideMark/>
          </w:tcPr>
          <w:p w14:paraId="68FB8910" w14:textId="77777777" w:rsidR="00437475" w:rsidRDefault="00437475" w:rsidP="00E7143B">
            <w:pPr>
              <w:spacing w:after="0" w:line="240" w:lineRule="auto"/>
              <w:jc w:val="center"/>
              <w:rPr>
                <w:rFonts w:eastAsia="Arial Unicode MS"/>
              </w:rPr>
            </w:pPr>
            <w:r>
              <w:t>1 3/4</w:t>
            </w:r>
          </w:p>
        </w:tc>
        <w:tc>
          <w:tcPr>
            <w:tcW w:w="1512" w:type="dxa"/>
            <w:tcBorders>
              <w:top w:val="single" w:sz="4" w:space="0" w:color="auto"/>
              <w:left w:val="single" w:sz="4" w:space="0" w:color="auto"/>
              <w:bottom w:val="single" w:sz="4" w:space="0" w:color="auto"/>
              <w:right w:val="single" w:sz="4" w:space="0" w:color="auto"/>
            </w:tcBorders>
            <w:vAlign w:val="bottom"/>
            <w:hideMark/>
          </w:tcPr>
          <w:p w14:paraId="14C61F2E" w14:textId="77777777" w:rsidR="00437475" w:rsidRDefault="00437475" w:rsidP="00E7143B">
            <w:pPr>
              <w:spacing w:after="0" w:line="240" w:lineRule="auto"/>
              <w:jc w:val="center"/>
              <w:rPr>
                <w:rFonts w:eastAsia="Arial Unicode MS"/>
              </w:rPr>
            </w:pPr>
            <w:r>
              <w:t>1/2</w:t>
            </w:r>
          </w:p>
        </w:tc>
        <w:tc>
          <w:tcPr>
            <w:tcW w:w="1390" w:type="dxa"/>
            <w:tcBorders>
              <w:top w:val="single" w:sz="4" w:space="0" w:color="auto"/>
              <w:left w:val="single" w:sz="4" w:space="0" w:color="auto"/>
              <w:bottom w:val="single" w:sz="4" w:space="0" w:color="auto"/>
              <w:right w:val="single" w:sz="4" w:space="0" w:color="auto"/>
            </w:tcBorders>
            <w:hideMark/>
          </w:tcPr>
          <w:p w14:paraId="0FA6DE90" w14:textId="77777777" w:rsidR="00437475" w:rsidRDefault="00437475" w:rsidP="00E7143B">
            <w:pPr>
              <w:spacing w:after="0" w:line="240" w:lineRule="auto"/>
              <w:jc w:val="center"/>
            </w:pPr>
            <w:r>
              <w:t>No. 10</w:t>
            </w:r>
          </w:p>
        </w:tc>
      </w:tr>
      <w:tr w:rsidR="00437475" w14:paraId="5AEF8283" w14:textId="77777777" w:rsidTr="00E7143B">
        <w:trPr>
          <w:jc w:val="center"/>
        </w:trPr>
        <w:tc>
          <w:tcPr>
            <w:tcW w:w="1417" w:type="dxa"/>
            <w:tcBorders>
              <w:top w:val="single" w:sz="4" w:space="0" w:color="auto"/>
              <w:left w:val="single" w:sz="4" w:space="0" w:color="auto"/>
              <w:bottom w:val="single" w:sz="4" w:space="0" w:color="auto"/>
              <w:right w:val="single" w:sz="4" w:space="0" w:color="auto"/>
            </w:tcBorders>
            <w:vAlign w:val="bottom"/>
            <w:hideMark/>
          </w:tcPr>
          <w:p w14:paraId="2AD9B2A5" w14:textId="77777777" w:rsidR="00437475" w:rsidRDefault="00437475" w:rsidP="00E7143B">
            <w:pPr>
              <w:spacing w:after="0" w:line="240" w:lineRule="auto"/>
              <w:jc w:val="center"/>
              <w:rPr>
                <w:rFonts w:cstheme="minorBidi"/>
                <w:b/>
                <w:bCs/>
              </w:rPr>
            </w:pPr>
            <w:r>
              <w:rPr>
                <w:b/>
                <w:bCs/>
              </w:rPr>
              <w:t>6</w:t>
            </w:r>
          </w:p>
        </w:tc>
        <w:tc>
          <w:tcPr>
            <w:tcW w:w="1513" w:type="dxa"/>
            <w:tcBorders>
              <w:top w:val="single" w:sz="4" w:space="0" w:color="auto"/>
              <w:left w:val="single" w:sz="4" w:space="0" w:color="auto"/>
              <w:bottom w:val="single" w:sz="4" w:space="0" w:color="auto"/>
              <w:right w:val="single" w:sz="4" w:space="0" w:color="auto"/>
            </w:tcBorders>
            <w:vAlign w:val="bottom"/>
            <w:hideMark/>
          </w:tcPr>
          <w:p w14:paraId="7CA71CA9" w14:textId="77777777" w:rsidR="00437475" w:rsidRDefault="00437475" w:rsidP="00E7143B">
            <w:pPr>
              <w:spacing w:after="0" w:line="240" w:lineRule="auto"/>
              <w:jc w:val="center"/>
              <w:rPr>
                <w:rFonts w:eastAsia="Arial Unicode MS"/>
              </w:rPr>
            </w:pPr>
            <w:r>
              <w:t>14</w:t>
            </w:r>
          </w:p>
        </w:tc>
        <w:tc>
          <w:tcPr>
            <w:tcW w:w="1512" w:type="dxa"/>
            <w:tcBorders>
              <w:top w:val="single" w:sz="4" w:space="0" w:color="auto"/>
              <w:left w:val="single" w:sz="4" w:space="0" w:color="auto"/>
              <w:bottom w:val="single" w:sz="4" w:space="0" w:color="auto"/>
              <w:right w:val="single" w:sz="4" w:space="0" w:color="auto"/>
            </w:tcBorders>
            <w:vAlign w:val="bottom"/>
            <w:hideMark/>
          </w:tcPr>
          <w:p w14:paraId="32036C7E" w14:textId="77777777" w:rsidR="00437475" w:rsidRDefault="00437475" w:rsidP="00E7143B">
            <w:pPr>
              <w:spacing w:after="0" w:line="240" w:lineRule="auto"/>
              <w:jc w:val="center"/>
              <w:rPr>
                <w:rFonts w:eastAsia="Arial Unicode MS"/>
              </w:rPr>
            </w:pPr>
            <w:r>
              <w:t>6</w:t>
            </w:r>
          </w:p>
        </w:tc>
        <w:tc>
          <w:tcPr>
            <w:tcW w:w="1512" w:type="dxa"/>
            <w:tcBorders>
              <w:top w:val="single" w:sz="4" w:space="0" w:color="auto"/>
              <w:left w:val="single" w:sz="4" w:space="0" w:color="auto"/>
              <w:bottom w:val="single" w:sz="4" w:space="0" w:color="auto"/>
              <w:right w:val="single" w:sz="4" w:space="0" w:color="auto"/>
            </w:tcBorders>
            <w:vAlign w:val="bottom"/>
            <w:hideMark/>
          </w:tcPr>
          <w:p w14:paraId="4865E33B" w14:textId="77777777" w:rsidR="00437475" w:rsidRDefault="00437475" w:rsidP="00E7143B">
            <w:pPr>
              <w:spacing w:after="0" w:line="240" w:lineRule="auto"/>
              <w:jc w:val="center"/>
              <w:rPr>
                <w:rFonts w:eastAsia="Arial Unicode MS"/>
              </w:rPr>
            </w:pPr>
            <w:r>
              <w:t>2 1/2</w:t>
            </w:r>
          </w:p>
        </w:tc>
        <w:tc>
          <w:tcPr>
            <w:tcW w:w="1512" w:type="dxa"/>
            <w:tcBorders>
              <w:top w:val="single" w:sz="4" w:space="0" w:color="auto"/>
              <w:left w:val="single" w:sz="4" w:space="0" w:color="auto"/>
              <w:bottom w:val="single" w:sz="4" w:space="0" w:color="auto"/>
              <w:right w:val="single" w:sz="4" w:space="0" w:color="auto"/>
            </w:tcBorders>
            <w:vAlign w:val="bottom"/>
            <w:hideMark/>
          </w:tcPr>
          <w:p w14:paraId="07CB36E3" w14:textId="77777777" w:rsidR="00437475" w:rsidRDefault="00437475" w:rsidP="00E7143B">
            <w:pPr>
              <w:spacing w:after="0" w:line="240" w:lineRule="auto"/>
              <w:jc w:val="center"/>
              <w:rPr>
                <w:rFonts w:eastAsia="Arial Unicode MS"/>
              </w:rPr>
            </w:pPr>
            <w:r>
              <w:t>3/4</w:t>
            </w:r>
          </w:p>
        </w:tc>
        <w:tc>
          <w:tcPr>
            <w:tcW w:w="1390" w:type="dxa"/>
            <w:tcBorders>
              <w:top w:val="single" w:sz="4" w:space="0" w:color="auto"/>
              <w:left w:val="single" w:sz="4" w:space="0" w:color="auto"/>
              <w:bottom w:val="single" w:sz="4" w:space="0" w:color="auto"/>
              <w:right w:val="single" w:sz="4" w:space="0" w:color="auto"/>
            </w:tcBorders>
            <w:hideMark/>
          </w:tcPr>
          <w:p w14:paraId="1A055DE3" w14:textId="77777777" w:rsidR="00437475" w:rsidRDefault="00437475" w:rsidP="00E7143B">
            <w:pPr>
              <w:spacing w:after="0" w:line="240" w:lineRule="auto"/>
              <w:jc w:val="center"/>
            </w:pPr>
            <w:r>
              <w:t>No. 10</w:t>
            </w:r>
          </w:p>
        </w:tc>
      </w:tr>
      <w:tr w:rsidR="00437475" w14:paraId="30A00BBD" w14:textId="77777777" w:rsidTr="00E7143B">
        <w:trPr>
          <w:jc w:val="center"/>
        </w:trPr>
        <w:tc>
          <w:tcPr>
            <w:tcW w:w="1417" w:type="dxa"/>
            <w:tcBorders>
              <w:top w:val="single" w:sz="4" w:space="0" w:color="auto"/>
              <w:left w:val="single" w:sz="4" w:space="0" w:color="auto"/>
              <w:bottom w:val="single" w:sz="4" w:space="0" w:color="auto"/>
              <w:right w:val="single" w:sz="4" w:space="0" w:color="auto"/>
            </w:tcBorders>
            <w:vAlign w:val="bottom"/>
            <w:hideMark/>
          </w:tcPr>
          <w:p w14:paraId="316ECC82" w14:textId="77777777" w:rsidR="00437475" w:rsidRDefault="00437475" w:rsidP="00E7143B">
            <w:pPr>
              <w:spacing w:after="0" w:line="240" w:lineRule="auto"/>
              <w:jc w:val="center"/>
              <w:rPr>
                <w:rFonts w:cstheme="minorBidi"/>
                <w:b/>
                <w:bCs/>
              </w:rPr>
            </w:pPr>
            <w:r>
              <w:rPr>
                <w:b/>
                <w:bCs/>
              </w:rPr>
              <w:t>8</w:t>
            </w:r>
          </w:p>
        </w:tc>
        <w:tc>
          <w:tcPr>
            <w:tcW w:w="1513" w:type="dxa"/>
            <w:tcBorders>
              <w:top w:val="single" w:sz="4" w:space="0" w:color="auto"/>
              <w:left w:val="single" w:sz="4" w:space="0" w:color="auto"/>
              <w:bottom w:val="single" w:sz="4" w:space="0" w:color="auto"/>
              <w:right w:val="single" w:sz="4" w:space="0" w:color="auto"/>
            </w:tcBorders>
            <w:vAlign w:val="bottom"/>
            <w:hideMark/>
          </w:tcPr>
          <w:p w14:paraId="02A866CE" w14:textId="77777777" w:rsidR="00437475" w:rsidRDefault="00437475" w:rsidP="00E7143B">
            <w:pPr>
              <w:spacing w:after="0" w:line="240" w:lineRule="auto"/>
              <w:jc w:val="center"/>
              <w:rPr>
                <w:rFonts w:eastAsia="Arial Unicode MS"/>
              </w:rPr>
            </w:pPr>
            <w:r>
              <w:t>22</w:t>
            </w:r>
          </w:p>
        </w:tc>
        <w:tc>
          <w:tcPr>
            <w:tcW w:w="1512" w:type="dxa"/>
            <w:tcBorders>
              <w:top w:val="single" w:sz="4" w:space="0" w:color="auto"/>
              <w:left w:val="single" w:sz="4" w:space="0" w:color="auto"/>
              <w:bottom w:val="single" w:sz="4" w:space="0" w:color="auto"/>
              <w:right w:val="single" w:sz="4" w:space="0" w:color="auto"/>
            </w:tcBorders>
            <w:vAlign w:val="bottom"/>
            <w:hideMark/>
          </w:tcPr>
          <w:p w14:paraId="117C9C92" w14:textId="77777777" w:rsidR="00437475" w:rsidRDefault="00437475" w:rsidP="00E7143B">
            <w:pPr>
              <w:spacing w:after="0" w:line="240" w:lineRule="auto"/>
              <w:jc w:val="center"/>
              <w:rPr>
                <w:rFonts w:eastAsia="Arial Unicode MS"/>
              </w:rPr>
            </w:pPr>
            <w:r>
              <w:t>8</w:t>
            </w:r>
          </w:p>
        </w:tc>
        <w:tc>
          <w:tcPr>
            <w:tcW w:w="1512" w:type="dxa"/>
            <w:tcBorders>
              <w:top w:val="single" w:sz="4" w:space="0" w:color="auto"/>
              <w:left w:val="single" w:sz="4" w:space="0" w:color="auto"/>
              <w:bottom w:val="single" w:sz="4" w:space="0" w:color="auto"/>
              <w:right w:val="single" w:sz="4" w:space="0" w:color="auto"/>
            </w:tcBorders>
            <w:vAlign w:val="bottom"/>
            <w:hideMark/>
          </w:tcPr>
          <w:p w14:paraId="748F3533" w14:textId="77777777" w:rsidR="00437475" w:rsidRDefault="00437475" w:rsidP="00E7143B">
            <w:pPr>
              <w:spacing w:after="0" w:line="240" w:lineRule="auto"/>
              <w:jc w:val="center"/>
              <w:rPr>
                <w:rFonts w:eastAsia="Arial Unicode MS"/>
              </w:rPr>
            </w:pPr>
            <w:r>
              <w:t>3</w:t>
            </w:r>
          </w:p>
        </w:tc>
        <w:tc>
          <w:tcPr>
            <w:tcW w:w="1512" w:type="dxa"/>
            <w:tcBorders>
              <w:top w:val="single" w:sz="4" w:space="0" w:color="auto"/>
              <w:left w:val="single" w:sz="4" w:space="0" w:color="auto"/>
              <w:bottom w:val="single" w:sz="4" w:space="0" w:color="auto"/>
              <w:right w:val="single" w:sz="4" w:space="0" w:color="auto"/>
            </w:tcBorders>
            <w:vAlign w:val="bottom"/>
            <w:hideMark/>
          </w:tcPr>
          <w:p w14:paraId="34F8E428" w14:textId="77777777" w:rsidR="00437475" w:rsidRDefault="00437475" w:rsidP="00E7143B">
            <w:pPr>
              <w:spacing w:after="0" w:line="240" w:lineRule="auto"/>
              <w:jc w:val="center"/>
              <w:rPr>
                <w:rFonts w:eastAsia="Arial Unicode MS"/>
              </w:rPr>
            </w:pPr>
            <w:r>
              <w:t>1</w:t>
            </w:r>
          </w:p>
        </w:tc>
        <w:tc>
          <w:tcPr>
            <w:tcW w:w="1390" w:type="dxa"/>
            <w:tcBorders>
              <w:top w:val="single" w:sz="4" w:space="0" w:color="auto"/>
              <w:left w:val="single" w:sz="4" w:space="0" w:color="auto"/>
              <w:bottom w:val="single" w:sz="4" w:space="0" w:color="auto"/>
              <w:right w:val="single" w:sz="4" w:space="0" w:color="auto"/>
            </w:tcBorders>
            <w:hideMark/>
          </w:tcPr>
          <w:p w14:paraId="4B55AB79" w14:textId="77777777" w:rsidR="00437475" w:rsidRDefault="00437475" w:rsidP="00E7143B">
            <w:pPr>
              <w:spacing w:after="0" w:line="240" w:lineRule="auto"/>
              <w:jc w:val="center"/>
            </w:pPr>
            <w:r>
              <w:t>No. 10</w:t>
            </w:r>
          </w:p>
        </w:tc>
      </w:tr>
      <w:tr w:rsidR="00437475" w14:paraId="3E956261" w14:textId="77777777" w:rsidTr="00E7143B">
        <w:trPr>
          <w:jc w:val="center"/>
        </w:trPr>
        <w:tc>
          <w:tcPr>
            <w:tcW w:w="1417" w:type="dxa"/>
            <w:tcBorders>
              <w:top w:val="single" w:sz="4" w:space="0" w:color="auto"/>
              <w:left w:val="single" w:sz="4" w:space="0" w:color="auto"/>
              <w:bottom w:val="single" w:sz="4" w:space="0" w:color="auto"/>
              <w:right w:val="single" w:sz="4" w:space="0" w:color="auto"/>
            </w:tcBorders>
            <w:vAlign w:val="bottom"/>
            <w:hideMark/>
          </w:tcPr>
          <w:p w14:paraId="06EF0FC8" w14:textId="77777777" w:rsidR="00437475" w:rsidRDefault="00437475" w:rsidP="00E7143B">
            <w:pPr>
              <w:spacing w:after="0" w:line="240" w:lineRule="auto"/>
              <w:jc w:val="center"/>
              <w:rPr>
                <w:rFonts w:cstheme="minorBidi"/>
                <w:b/>
                <w:bCs/>
              </w:rPr>
            </w:pPr>
            <w:r>
              <w:rPr>
                <w:b/>
                <w:bCs/>
              </w:rPr>
              <w:t>10</w:t>
            </w:r>
          </w:p>
        </w:tc>
        <w:tc>
          <w:tcPr>
            <w:tcW w:w="1513" w:type="dxa"/>
            <w:tcBorders>
              <w:top w:val="single" w:sz="4" w:space="0" w:color="auto"/>
              <w:left w:val="single" w:sz="4" w:space="0" w:color="auto"/>
              <w:bottom w:val="single" w:sz="4" w:space="0" w:color="auto"/>
              <w:right w:val="single" w:sz="4" w:space="0" w:color="auto"/>
            </w:tcBorders>
            <w:vAlign w:val="bottom"/>
            <w:hideMark/>
          </w:tcPr>
          <w:p w14:paraId="1C3D0F06" w14:textId="77777777" w:rsidR="00437475" w:rsidRDefault="00437475" w:rsidP="00E7143B">
            <w:pPr>
              <w:spacing w:after="0" w:line="240" w:lineRule="auto"/>
              <w:jc w:val="center"/>
              <w:rPr>
                <w:rFonts w:eastAsia="Arial Unicode MS"/>
              </w:rPr>
            </w:pPr>
            <w:r>
              <w:t>24</w:t>
            </w:r>
          </w:p>
        </w:tc>
        <w:tc>
          <w:tcPr>
            <w:tcW w:w="1512" w:type="dxa"/>
            <w:tcBorders>
              <w:top w:val="single" w:sz="4" w:space="0" w:color="auto"/>
              <w:left w:val="single" w:sz="4" w:space="0" w:color="auto"/>
              <w:bottom w:val="single" w:sz="4" w:space="0" w:color="auto"/>
              <w:right w:val="single" w:sz="4" w:space="0" w:color="auto"/>
            </w:tcBorders>
            <w:vAlign w:val="bottom"/>
            <w:hideMark/>
          </w:tcPr>
          <w:p w14:paraId="6D7628D3" w14:textId="77777777" w:rsidR="00437475" w:rsidRDefault="00437475" w:rsidP="00E7143B">
            <w:pPr>
              <w:spacing w:after="0" w:line="240" w:lineRule="auto"/>
              <w:jc w:val="center"/>
              <w:rPr>
                <w:rFonts w:eastAsia="Arial Unicode MS"/>
              </w:rPr>
            </w:pPr>
            <w:r>
              <w:t>10</w:t>
            </w:r>
          </w:p>
        </w:tc>
        <w:tc>
          <w:tcPr>
            <w:tcW w:w="1512" w:type="dxa"/>
            <w:tcBorders>
              <w:top w:val="single" w:sz="4" w:space="0" w:color="auto"/>
              <w:left w:val="single" w:sz="4" w:space="0" w:color="auto"/>
              <w:bottom w:val="single" w:sz="4" w:space="0" w:color="auto"/>
              <w:right w:val="single" w:sz="4" w:space="0" w:color="auto"/>
            </w:tcBorders>
            <w:vAlign w:val="bottom"/>
            <w:hideMark/>
          </w:tcPr>
          <w:p w14:paraId="69092A13" w14:textId="77777777" w:rsidR="00437475" w:rsidRDefault="00437475" w:rsidP="00E7143B">
            <w:pPr>
              <w:spacing w:after="0" w:line="240" w:lineRule="auto"/>
              <w:jc w:val="center"/>
              <w:rPr>
                <w:rFonts w:eastAsia="Arial Unicode MS"/>
              </w:rPr>
            </w:pPr>
            <w:r>
              <w:t>4</w:t>
            </w:r>
          </w:p>
        </w:tc>
        <w:tc>
          <w:tcPr>
            <w:tcW w:w="1512" w:type="dxa"/>
            <w:tcBorders>
              <w:top w:val="single" w:sz="4" w:space="0" w:color="auto"/>
              <w:left w:val="single" w:sz="4" w:space="0" w:color="auto"/>
              <w:bottom w:val="single" w:sz="4" w:space="0" w:color="auto"/>
              <w:right w:val="single" w:sz="4" w:space="0" w:color="auto"/>
            </w:tcBorders>
            <w:vAlign w:val="bottom"/>
            <w:hideMark/>
          </w:tcPr>
          <w:p w14:paraId="1FA00BD2" w14:textId="77777777" w:rsidR="00437475" w:rsidRDefault="00437475" w:rsidP="00E7143B">
            <w:pPr>
              <w:spacing w:after="0" w:line="240" w:lineRule="auto"/>
              <w:jc w:val="center"/>
              <w:rPr>
                <w:rFonts w:eastAsia="Arial Unicode MS"/>
              </w:rPr>
            </w:pPr>
            <w:r>
              <w:t>1</w:t>
            </w:r>
          </w:p>
        </w:tc>
        <w:tc>
          <w:tcPr>
            <w:tcW w:w="1390" w:type="dxa"/>
            <w:tcBorders>
              <w:top w:val="single" w:sz="4" w:space="0" w:color="auto"/>
              <w:left w:val="single" w:sz="4" w:space="0" w:color="auto"/>
              <w:bottom w:val="single" w:sz="4" w:space="0" w:color="auto"/>
              <w:right w:val="single" w:sz="4" w:space="0" w:color="auto"/>
            </w:tcBorders>
            <w:hideMark/>
          </w:tcPr>
          <w:p w14:paraId="59F246DD" w14:textId="77777777" w:rsidR="00437475" w:rsidRDefault="00437475" w:rsidP="00E7143B">
            <w:pPr>
              <w:spacing w:after="0" w:line="240" w:lineRule="auto"/>
              <w:jc w:val="center"/>
            </w:pPr>
            <w:r>
              <w:t>No. 10</w:t>
            </w:r>
          </w:p>
        </w:tc>
      </w:tr>
      <w:tr w:rsidR="00437475" w14:paraId="1DA5A7E1" w14:textId="77777777" w:rsidTr="00E7143B">
        <w:trPr>
          <w:jc w:val="center"/>
        </w:trPr>
        <w:tc>
          <w:tcPr>
            <w:tcW w:w="1417" w:type="dxa"/>
            <w:tcBorders>
              <w:top w:val="single" w:sz="4" w:space="0" w:color="auto"/>
              <w:left w:val="single" w:sz="4" w:space="0" w:color="auto"/>
              <w:bottom w:val="single" w:sz="4" w:space="0" w:color="auto"/>
              <w:right w:val="single" w:sz="4" w:space="0" w:color="auto"/>
            </w:tcBorders>
            <w:vAlign w:val="bottom"/>
            <w:hideMark/>
          </w:tcPr>
          <w:p w14:paraId="03EBF1C4" w14:textId="77777777" w:rsidR="00437475" w:rsidRDefault="00437475" w:rsidP="00E7143B">
            <w:pPr>
              <w:spacing w:after="0" w:line="240" w:lineRule="auto"/>
              <w:jc w:val="center"/>
              <w:rPr>
                <w:rFonts w:cstheme="minorBidi"/>
                <w:b/>
                <w:bCs/>
              </w:rPr>
            </w:pPr>
            <w:r>
              <w:rPr>
                <w:b/>
                <w:bCs/>
              </w:rPr>
              <w:t>12</w:t>
            </w:r>
          </w:p>
        </w:tc>
        <w:tc>
          <w:tcPr>
            <w:tcW w:w="1513" w:type="dxa"/>
            <w:tcBorders>
              <w:top w:val="single" w:sz="4" w:space="0" w:color="auto"/>
              <w:left w:val="single" w:sz="4" w:space="0" w:color="auto"/>
              <w:bottom w:val="single" w:sz="4" w:space="0" w:color="auto"/>
              <w:right w:val="single" w:sz="4" w:space="0" w:color="auto"/>
            </w:tcBorders>
            <w:vAlign w:val="bottom"/>
            <w:hideMark/>
          </w:tcPr>
          <w:p w14:paraId="0DA6AD78" w14:textId="77777777" w:rsidR="00437475" w:rsidRDefault="00437475" w:rsidP="00E7143B">
            <w:pPr>
              <w:spacing w:after="0" w:line="240" w:lineRule="auto"/>
              <w:jc w:val="center"/>
              <w:rPr>
                <w:rFonts w:eastAsia="Arial Unicode MS"/>
              </w:rPr>
            </w:pPr>
            <w:r>
              <w:t>30</w:t>
            </w:r>
          </w:p>
        </w:tc>
        <w:tc>
          <w:tcPr>
            <w:tcW w:w="1512" w:type="dxa"/>
            <w:tcBorders>
              <w:top w:val="single" w:sz="4" w:space="0" w:color="auto"/>
              <w:left w:val="single" w:sz="4" w:space="0" w:color="auto"/>
              <w:bottom w:val="single" w:sz="4" w:space="0" w:color="auto"/>
              <w:right w:val="single" w:sz="4" w:space="0" w:color="auto"/>
            </w:tcBorders>
            <w:vAlign w:val="bottom"/>
            <w:hideMark/>
          </w:tcPr>
          <w:p w14:paraId="4E599016" w14:textId="77777777" w:rsidR="00437475" w:rsidRDefault="00437475" w:rsidP="00E7143B">
            <w:pPr>
              <w:spacing w:after="0" w:line="240" w:lineRule="auto"/>
              <w:jc w:val="center"/>
              <w:rPr>
                <w:rFonts w:eastAsia="Arial Unicode MS"/>
              </w:rPr>
            </w:pPr>
            <w:r>
              <w:t>12</w:t>
            </w:r>
          </w:p>
        </w:tc>
        <w:tc>
          <w:tcPr>
            <w:tcW w:w="1512" w:type="dxa"/>
            <w:tcBorders>
              <w:top w:val="single" w:sz="4" w:space="0" w:color="auto"/>
              <w:left w:val="single" w:sz="4" w:space="0" w:color="auto"/>
              <w:bottom w:val="single" w:sz="4" w:space="0" w:color="auto"/>
              <w:right w:val="single" w:sz="4" w:space="0" w:color="auto"/>
            </w:tcBorders>
            <w:vAlign w:val="bottom"/>
            <w:hideMark/>
          </w:tcPr>
          <w:p w14:paraId="5CF97E5F" w14:textId="77777777" w:rsidR="00437475" w:rsidRDefault="00437475" w:rsidP="00E7143B">
            <w:pPr>
              <w:spacing w:after="0" w:line="240" w:lineRule="auto"/>
              <w:jc w:val="center"/>
              <w:rPr>
                <w:rFonts w:eastAsia="Arial Unicode MS"/>
              </w:rPr>
            </w:pPr>
            <w:r>
              <w:t>5</w:t>
            </w:r>
          </w:p>
        </w:tc>
        <w:tc>
          <w:tcPr>
            <w:tcW w:w="1512" w:type="dxa"/>
            <w:tcBorders>
              <w:top w:val="single" w:sz="4" w:space="0" w:color="auto"/>
              <w:left w:val="single" w:sz="4" w:space="0" w:color="auto"/>
              <w:bottom w:val="single" w:sz="4" w:space="0" w:color="auto"/>
              <w:right w:val="single" w:sz="4" w:space="0" w:color="auto"/>
            </w:tcBorders>
            <w:vAlign w:val="bottom"/>
            <w:hideMark/>
          </w:tcPr>
          <w:p w14:paraId="6A71EF4E" w14:textId="77777777" w:rsidR="00437475" w:rsidRDefault="00437475" w:rsidP="00E7143B">
            <w:pPr>
              <w:spacing w:after="0" w:line="240" w:lineRule="auto"/>
              <w:jc w:val="center"/>
              <w:rPr>
                <w:rFonts w:eastAsia="Arial Unicode MS"/>
              </w:rPr>
            </w:pPr>
            <w:r>
              <w:t>1 1/2</w:t>
            </w:r>
          </w:p>
        </w:tc>
        <w:tc>
          <w:tcPr>
            <w:tcW w:w="1390" w:type="dxa"/>
            <w:tcBorders>
              <w:top w:val="single" w:sz="4" w:space="0" w:color="auto"/>
              <w:left w:val="single" w:sz="4" w:space="0" w:color="auto"/>
              <w:bottom w:val="single" w:sz="4" w:space="0" w:color="auto"/>
              <w:right w:val="single" w:sz="4" w:space="0" w:color="auto"/>
            </w:tcBorders>
            <w:hideMark/>
          </w:tcPr>
          <w:p w14:paraId="2FF679A6" w14:textId="77777777" w:rsidR="00437475" w:rsidRDefault="00437475" w:rsidP="00E7143B">
            <w:pPr>
              <w:spacing w:after="0" w:line="240" w:lineRule="auto"/>
              <w:jc w:val="center"/>
            </w:pPr>
            <w:r>
              <w:t>No. 10</w:t>
            </w:r>
          </w:p>
        </w:tc>
      </w:tr>
      <w:tr w:rsidR="00437475" w14:paraId="782370E6" w14:textId="77777777" w:rsidTr="00E7143B">
        <w:trPr>
          <w:jc w:val="center"/>
        </w:trPr>
        <w:tc>
          <w:tcPr>
            <w:tcW w:w="1417" w:type="dxa"/>
            <w:tcBorders>
              <w:top w:val="single" w:sz="4" w:space="0" w:color="auto"/>
              <w:left w:val="single" w:sz="4" w:space="0" w:color="auto"/>
              <w:bottom w:val="single" w:sz="4" w:space="0" w:color="auto"/>
              <w:right w:val="single" w:sz="4" w:space="0" w:color="auto"/>
            </w:tcBorders>
            <w:vAlign w:val="bottom"/>
            <w:hideMark/>
          </w:tcPr>
          <w:p w14:paraId="77261CA8" w14:textId="77777777" w:rsidR="00437475" w:rsidRDefault="00437475" w:rsidP="00E7143B">
            <w:pPr>
              <w:spacing w:after="0" w:line="240" w:lineRule="auto"/>
              <w:jc w:val="center"/>
              <w:rPr>
                <w:rFonts w:cstheme="minorBidi"/>
                <w:b/>
                <w:bCs/>
              </w:rPr>
            </w:pPr>
            <w:r>
              <w:rPr>
                <w:b/>
                <w:bCs/>
              </w:rPr>
              <w:t>14</w:t>
            </w:r>
          </w:p>
        </w:tc>
        <w:tc>
          <w:tcPr>
            <w:tcW w:w="1513" w:type="dxa"/>
            <w:tcBorders>
              <w:top w:val="single" w:sz="4" w:space="0" w:color="auto"/>
              <w:left w:val="single" w:sz="4" w:space="0" w:color="auto"/>
              <w:bottom w:val="single" w:sz="4" w:space="0" w:color="auto"/>
              <w:right w:val="single" w:sz="4" w:space="0" w:color="auto"/>
            </w:tcBorders>
            <w:vAlign w:val="bottom"/>
            <w:hideMark/>
          </w:tcPr>
          <w:p w14:paraId="0C264289" w14:textId="77777777" w:rsidR="00437475" w:rsidRDefault="00437475" w:rsidP="00E7143B">
            <w:pPr>
              <w:spacing w:after="0" w:line="240" w:lineRule="auto"/>
              <w:jc w:val="center"/>
              <w:rPr>
                <w:rFonts w:eastAsia="Arial Unicode MS"/>
              </w:rPr>
            </w:pPr>
            <w:r>
              <w:t>36</w:t>
            </w:r>
          </w:p>
        </w:tc>
        <w:tc>
          <w:tcPr>
            <w:tcW w:w="1512" w:type="dxa"/>
            <w:tcBorders>
              <w:top w:val="single" w:sz="4" w:space="0" w:color="auto"/>
              <w:left w:val="single" w:sz="4" w:space="0" w:color="auto"/>
              <w:bottom w:val="single" w:sz="4" w:space="0" w:color="auto"/>
              <w:right w:val="single" w:sz="4" w:space="0" w:color="auto"/>
            </w:tcBorders>
            <w:vAlign w:val="bottom"/>
            <w:hideMark/>
          </w:tcPr>
          <w:p w14:paraId="32D32BA8" w14:textId="77777777" w:rsidR="00437475" w:rsidRDefault="00437475" w:rsidP="00E7143B">
            <w:pPr>
              <w:spacing w:after="0" w:line="240" w:lineRule="auto"/>
              <w:jc w:val="center"/>
              <w:rPr>
                <w:rFonts w:eastAsia="Arial Unicode MS"/>
              </w:rPr>
            </w:pPr>
            <w:r>
              <w:t>14</w:t>
            </w:r>
          </w:p>
        </w:tc>
        <w:tc>
          <w:tcPr>
            <w:tcW w:w="1512" w:type="dxa"/>
            <w:tcBorders>
              <w:top w:val="single" w:sz="4" w:space="0" w:color="auto"/>
              <w:left w:val="single" w:sz="4" w:space="0" w:color="auto"/>
              <w:bottom w:val="single" w:sz="4" w:space="0" w:color="auto"/>
              <w:right w:val="single" w:sz="4" w:space="0" w:color="auto"/>
            </w:tcBorders>
            <w:vAlign w:val="bottom"/>
            <w:hideMark/>
          </w:tcPr>
          <w:p w14:paraId="6A3E941C" w14:textId="77777777" w:rsidR="00437475" w:rsidRDefault="00437475" w:rsidP="00E7143B">
            <w:pPr>
              <w:spacing w:after="0" w:line="240" w:lineRule="auto"/>
              <w:jc w:val="center"/>
              <w:rPr>
                <w:rFonts w:eastAsia="Arial Unicode MS"/>
              </w:rPr>
            </w:pPr>
            <w:r>
              <w:t>6</w:t>
            </w:r>
          </w:p>
        </w:tc>
        <w:tc>
          <w:tcPr>
            <w:tcW w:w="1512" w:type="dxa"/>
            <w:tcBorders>
              <w:top w:val="single" w:sz="4" w:space="0" w:color="auto"/>
              <w:left w:val="single" w:sz="4" w:space="0" w:color="auto"/>
              <w:bottom w:val="single" w:sz="4" w:space="0" w:color="auto"/>
              <w:right w:val="single" w:sz="4" w:space="0" w:color="auto"/>
            </w:tcBorders>
            <w:vAlign w:val="bottom"/>
            <w:hideMark/>
          </w:tcPr>
          <w:p w14:paraId="7DC4EC55" w14:textId="77777777" w:rsidR="00437475" w:rsidRDefault="00437475" w:rsidP="00E7143B">
            <w:pPr>
              <w:spacing w:after="0" w:line="240" w:lineRule="auto"/>
              <w:jc w:val="center"/>
              <w:rPr>
                <w:rFonts w:eastAsia="Arial Unicode MS"/>
              </w:rPr>
            </w:pPr>
            <w:r>
              <w:t>1 3/4</w:t>
            </w:r>
          </w:p>
        </w:tc>
        <w:tc>
          <w:tcPr>
            <w:tcW w:w="1390" w:type="dxa"/>
            <w:tcBorders>
              <w:top w:val="single" w:sz="4" w:space="0" w:color="auto"/>
              <w:left w:val="single" w:sz="4" w:space="0" w:color="auto"/>
              <w:bottom w:val="single" w:sz="4" w:space="0" w:color="auto"/>
              <w:right w:val="single" w:sz="4" w:space="0" w:color="auto"/>
            </w:tcBorders>
            <w:hideMark/>
          </w:tcPr>
          <w:p w14:paraId="06AB63E1" w14:textId="77777777" w:rsidR="00437475" w:rsidRDefault="00437475" w:rsidP="00E7143B">
            <w:pPr>
              <w:spacing w:after="0" w:line="240" w:lineRule="auto"/>
              <w:jc w:val="center"/>
            </w:pPr>
            <w:r>
              <w:t>No. 10</w:t>
            </w:r>
          </w:p>
        </w:tc>
      </w:tr>
      <w:tr w:rsidR="00437475" w14:paraId="07FA2DC8" w14:textId="77777777" w:rsidTr="00E7143B">
        <w:trPr>
          <w:jc w:val="center"/>
        </w:trPr>
        <w:tc>
          <w:tcPr>
            <w:tcW w:w="1417" w:type="dxa"/>
            <w:tcBorders>
              <w:top w:val="single" w:sz="4" w:space="0" w:color="auto"/>
              <w:left w:val="single" w:sz="4" w:space="0" w:color="auto"/>
              <w:bottom w:val="single" w:sz="4" w:space="0" w:color="auto"/>
              <w:right w:val="single" w:sz="4" w:space="0" w:color="auto"/>
            </w:tcBorders>
            <w:vAlign w:val="bottom"/>
            <w:hideMark/>
          </w:tcPr>
          <w:p w14:paraId="02AF104F" w14:textId="77777777" w:rsidR="00437475" w:rsidRDefault="00437475" w:rsidP="00E7143B">
            <w:pPr>
              <w:spacing w:after="0" w:line="240" w:lineRule="auto"/>
              <w:jc w:val="center"/>
              <w:rPr>
                <w:rFonts w:cstheme="minorBidi"/>
                <w:b/>
                <w:bCs/>
              </w:rPr>
            </w:pPr>
            <w:r>
              <w:rPr>
                <w:b/>
                <w:bCs/>
              </w:rPr>
              <w:t>16</w:t>
            </w:r>
          </w:p>
        </w:tc>
        <w:tc>
          <w:tcPr>
            <w:tcW w:w="1513" w:type="dxa"/>
            <w:tcBorders>
              <w:top w:val="single" w:sz="4" w:space="0" w:color="auto"/>
              <w:left w:val="single" w:sz="4" w:space="0" w:color="auto"/>
              <w:bottom w:val="single" w:sz="4" w:space="0" w:color="auto"/>
              <w:right w:val="single" w:sz="4" w:space="0" w:color="auto"/>
            </w:tcBorders>
            <w:vAlign w:val="bottom"/>
            <w:hideMark/>
          </w:tcPr>
          <w:p w14:paraId="111157C8" w14:textId="77777777" w:rsidR="00437475" w:rsidRDefault="00437475" w:rsidP="00E7143B">
            <w:pPr>
              <w:spacing w:after="0" w:line="240" w:lineRule="auto"/>
              <w:jc w:val="center"/>
              <w:rPr>
                <w:rFonts w:eastAsia="Arial Unicode MS"/>
              </w:rPr>
            </w:pPr>
            <w:r>
              <w:t>42</w:t>
            </w:r>
          </w:p>
        </w:tc>
        <w:tc>
          <w:tcPr>
            <w:tcW w:w="1512" w:type="dxa"/>
            <w:tcBorders>
              <w:top w:val="single" w:sz="4" w:space="0" w:color="auto"/>
              <w:left w:val="single" w:sz="4" w:space="0" w:color="auto"/>
              <w:bottom w:val="single" w:sz="4" w:space="0" w:color="auto"/>
              <w:right w:val="single" w:sz="4" w:space="0" w:color="auto"/>
            </w:tcBorders>
            <w:vAlign w:val="bottom"/>
            <w:hideMark/>
          </w:tcPr>
          <w:p w14:paraId="61614629" w14:textId="77777777" w:rsidR="00437475" w:rsidRDefault="00437475" w:rsidP="00E7143B">
            <w:pPr>
              <w:spacing w:after="0" w:line="240" w:lineRule="auto"/>
              <w:jc w:val="center"/>
              <w:rPr>
                <w:rFonts w:eastAsia="Arial Unicode MS"/>
              </w:rPr>
            </w:pPr>
            <w:r>
              <w:t>16</w:t>
            </w:r>
          </w:p>
        </w:tc>
        <w:tc>
          <w:tcPr>
            <w:tcW w:w="1512" w:type="dxa"/>
            <w:tcBorders>
              <w:top w:val="single" w:sz="4" w:space="0" w:color="auto"/>
              <w:left w:val="single" w:sz="4" w:space="0" w:color="auto"/>
              <w:bottom w:val="single" w:sz="4" w:space="0" w:color="auto"/>
              <w:right w:val="single" w:sz="4" w:space="0" w:color="auto"/>
            </w:tcBorders>
            <w:vAlign w:val="bottom"/>
            <w:hideMark/>
          </w:tcPr>
          <w:p w14:paraId="6BCD6DB5" w14:textId="77777777" w:rsidR="00437475" w:rsidRDefault="00437475" w:rsidP="00E7143B">
            <w:pPr>
              <w:spacing w:after="0" w:line="240" w:lineRule="auto"/>
              <w:jc w:val="center"/>
              <w:rPr>
                <w:rFonts w:eastAsia="Arial Unicode MS"/>
              </w:rPr>
            </w:pPr>
            <w:r>
              <w:t>7</w:t>
            </w:r>
          </w:p>
        </w:tc>
        <w:tc>
          <w:tcPr>
            <w:tcW w:w="1512" w:type="dxa"/>
            <w:tcBorders>
              <w:top w:val="single" w:sz="4" w:space="0" w:color="auto"/>
              <w:left w:val="single" w:sz="4" w:space="0" w:color="auto"/>
              <w:bottom w:val="single" w:sz="4" w:space="0" w:color="auto"/>
              <w:right w:val="single" w:sz="4" w:space="0" w:color="auto"/>
            </w:tcBorders>
            <w:vAlign w:val="bottom"/>
            <w:hideMark/>
          </w:tcPr>
          <w:p w14:paraId="42F6984A" w14:textId="77777777" w:rsidR="00437475" w:rsidRDefault="00437475" w:rsidP="00E7143B">
            <w:pPr>
              <w:spacing w:after="0" w:line="240" w:lineRule="auto"/>
              <w:jc w:val="center"/>
              <w:rPr>
                <w:rFonts w:eastAsia="Arial Unicode MS"/>
              </w:rPr>
            </w:pPr>
            <w:r>
              <w:t>2</w:t>
            </w:r>
          </w:p>
        </w:tc>
        <w:tc>
          <w:tcPr>
            <w:tcW w:w="1390" w:type="dxa"/>
            <w:tcBorders>
              <w:top w:val="single" w:sz="4" w:space="0" w:color="auto"/>
              <w:left w:val="single" w:sz="4" w:space="0" w:color="auto"/>
              <w:bottom w:val="single" w:sz="4" w:space="0" w:color="auto"/>
              <w:right w:val="single" w:sz="4" w:space="0" w:color="auto"/>
            </w:tcBorders>
            <w:hideMark/>
          </w:tcPr>
          <w:p w14:paraId="093D1924" w14:textId="77777777" w:rsidR="00437475" w:rsidRDefault="00437475" w:rsidP="00E7143B">
            <w:pPr>
              <w:spacing w:after="0" w:line="240" w:lineRule="auto"/>
              <w:jc w:val="center"/>
            </w:pPr>
            <w:r>
              <w:t>No. 10</w:t>
            </w:r>
          </w:p>
        </w:tc>
      </w:tr>
      <w:tr w:rsidR="00437475" w14:paraId="1BB3C2D3" w14:textId="77777777" w:rsidTr="00E7143B">
        <w:trPr>
          <w:jc w:val="center"/>
        </w:trPr>
        <w:tc>
          <w:tcPr>
            <w:tcW w:w="1417" w:type="dxa"/>
            <w:tcBorders>
              <w:top w:val="single" w:sz="4" w:space="0" w:color="auto"/>
              <w:left w:val="single" w:sz="4" w:space="0" w:color="auto"/>
              <w:bottom w:val="single" w:sz="4" w:space="0" w:color="auto"/>
              <w:right w:val="single" w:sz="4" w:space="0" w:color="auto"/>
            </w:tcBorders>
            <w:vAlign w:val="bottom"/>
            <w:hideMark/>
          </w:tcPr>
          <w:p w14:paraId="23BB11DF" w14:textId="77777777" w:rsidR="00437475" w:rsidRDefault="00437475" w:rsidP="00E7143B">
            <w:pPr>
              <w:spacing w:after="0" w:line="240" w:lineRule="auto"/>
              <w:jc w:val="center"/>
              <w:rPr>
                <w:rFonts w:cstheme="minorBidi"/>
                <w:b/>
                <w:bCs/>
              </w:rPr>
            </w:pPr>
            <w:r>
              <w:rPr>
                <w:b/>
                <w:bCs/>
              </w:rPr>
              <w:t>20</w:t>
            </w:r>
          </w:p>
        </w:tc>
        <w:tc>
          <w:tcPr>
            <w:tcW w:w="1513" w:type="dxa"/>
            <w:tcBorders>
              <w:top w:val="single" w:sz="4" w:space="0" w:color="auto"/>
              <w:left w:val="single" w:sz="4" w:space="0" w:color="auto"/>
              <w:bottom w:val="single" w:sz="4" w:space="0" w:color="auto"/>
              <w:right w:val="single" w:sz="4" w:space="0" w:color="auto"/>
            </w:tcBorders>
            <w:vAlign w:val="bottom"/>
            <w:hideMark/>
          </w:tcPr>
          <w:p w14:paraId="5AA96509" w14:textId="77777777" w:rsidR="00437475" w:rsidRDefault="00437475" w:rsidP="00E7143B">
            <w:pPr>
              <w:spacing w:after="0" w:line="240" w:lineRule="auto"/>
              <w:jc w:val="center"/>
              <w:rPr>
                <w:rFonts w:eastAsia="Arial Unicode MS"/>
              </w:rPr>
            </w:pPr>
            <w:r>
              <w:t>48</w:t>
            </w:r>
          </w:p>
        </w:tc>
        <w:tc>
          <w:tcPr>
            <w:tcW w:w="1512" w:type="dxa"/>
            <w:tcBorders>
              <w:top w:val="single" w:sz="4" w:space="0" w:color="auto"/>
              <w:left w:val="single" w:sz="4" w:space="0" w:color="auto"/>
              <w:bottom w:val="single" w:sz="4" w:space="0" w:color="auto"/>
              <w:right w:val="single" w:sz="4" w:space="0" w:color="auto"/>
            </w:tcBorders>
            <w:vAlign w:val="bottom"/>
            <w:hideMark/>
          </w:tcPr>
          <w:p w14:paraId="2F95FFFC" w14:textId="77777777" w:rsidR="00437475" w:rsidRDefault="00437475" w:rsidP="00E7143B">
            <w:pPr>
              <w:spacing w:after="0" w:line="240" w:lineRule="auto"/>
              <w:jc w:val="center"/>
              <w:rPr>
                <w:rFonts w:eastAsia="Arial Unicode MS"/>
              </w:rPr>
            </w:pPr>
            <w:r>
              <w:t>20</w:t>
            </w:r>
          </w:p>
        </w:tc>
        <w:tc>
          <w:tcPr>
            <w:tcW w:w="1512" w:type="dxa"/>
            <w:tcBorders>
              <w:top w:val="single" w:sz="4" w:space="0" w:color="auto"/>
              <w:left w:val="single" w:sz="4" w:space="0" w:color="auto"/>
              <w:bottom w:val="single" w:sz="4" w:space="0" w:color="auto"/>
              <w:right w:val="single" w:sz="4" w:space="0" w:color="auto"/>
            </w:tcBorders>
            <w:vAlign w:val="bottom"/>
            <w:hideMark/>
          </w:tcPr>
          <w:p w14:paraId="288A27BC" w14:textId="77777777" w:rsidR="00437475" w:rsidRDefault="00437475" w:rsidP="00E7143B">
            <w:pPr>
              <w:spacing w:after="0" w:line="240" w:lineRule="auto"/>
              <w:jc w:val="center"/>
              <w:rPr>
                <w:rFonts w:eastAsia="Arial Unicode MS"/>
              </w:rPr>
            </w:pPr>
            <w:r>
              <w:t>8</w:t>
            </w:r>
          </w:p>
        </w:tc>
        <w:tc>
          <w:tcPr>
            <w:tcW w:w="1512" w:type="dxa"/>
            <w:tcBorders>
              <w:top w:val="single" w:sz="4" w:space="0" w:color="auto"/>
              <w:left w:val="single" w:sz="4" w:space="0" w:color="auto"/>
              <w:bottom w:val="single" w:sz="4" w:space="0" w:color="auto"/>
              <w:right w:val="single" w:sz="4" w:space="0" w:color="auto"/>
            </w:tcBorders>
            <w:vAlign w:val="bottom"/>
            <w:hideMark/>
          </w:tcPr>
          <w:p w14:paraId="5723322F" w14:textId="77777777" w:rsidR="00437475" w:rsidRDefault="00437475" w:rsidP="00E7143B">
            <w:pPr>
              <w:spacing w:after="0" w:line="240" w:lineRule="auto"/>
              <w:jc w:val="center"/>
              <w:rPr>
                <w:rFonts w:eastAsia="Arial Unicode MS"/>
              </w:rPr>
            </w:pPr>
            <w:r>
              <w:t>3</w:t>
            </w:r>
          </w:p>
        </w:tc>
        <w:tc>
          <w:tcPr>
            <w:tcW w:w="1390" w:type="dxa"/>
            <w:tcBorders>
              <w:top w:val="single" w:sz="4" w:space="0" w:color="auto"/>
              <w:left w:val="single" w:sz="4" w:space="0" w:color="auto"/>
              <w:bottom w:val="single" w:sz="4" w:space="0" w:color="auto"/>
              <w:right w:val="single" w:sz="4" w:space="0" w:color="auto"/>
            </w:tcBorders>
            <w:hideMark/>
          </w:tcPr>
          <w:p w14:paraId="7C491B93" w14:textId="77777777" w:rsidR="00437475" w:rsidRDefault="00437475" w:rsidP="00E7143B">
            <w:pPr>
              <w:spacing w:after="0" w:line="240" w:lineRule="auto"/>
              <w:jc w:val="center"/>
            </w:pPr>
            <w:r>
              <w:t>No. 10</w:t>
            </w:r>
          </w:p>
        </w:tc>
      </w:tr>
      <w:tr w:rsidR="00437475" w14:paraId="5257E972" w14:textId="77777777" w:rsidTr="00E7143B">
        <w:trPr>
          <w:trHeight w:val="315"/>
          <w:jc w:val="center"/>
        </w:trPr>
        <w:tc>
          <w:tcPr>
            <w:tcW w:w="1417" w:type="dxa"/>
            <w:tcBorders>
              <w:top w:val="single" w:sz="4" w:space="0" w:color="auto"/>
              <w:left w:val="single" w:sz="4" w:space="0" w:color="auto"/>
              <w:bottom w:val="single" w:sz="4" w:space="0" w:color="auto"/>
              <w:right w:val="single" w:sz="4" w:space="0" w:color="auto"/>
            </w:tcBorders>
            <w:vAlign w:val="bottom"/>
            <w:hideMark/>
          </w:tcPr>
          <w:p w14:paraId="5A45EC32" w14:textId="77777777" w:rsidR="00437475" w:rsidRDefault="00437475" w:rsidP="00E7143B">
            <w:pPr>
              <w:spacing w:after="0" w:line="240" w:lineRule="auto"/>
              <w:jc w:val="center"/>
              <w:rPr>
                <w:rFonts w:cstheme="minorBidi"/>
                <w:b/>
                <w:bCs/>
              </w:rPr>
            </w:pPr>
            <w:r>
              <w:rPr>
                <w:b/>
                <w:bCs/>
              </w:rPr>
              <w:t>24</w:t>
            </w:r>
          </w:p>
        </w:tc>
        <w:tc>
          <w:tcPr>
            <w:tcW w:w="1513" w:type="dxa"/>
            <w:tcBorders>
              <w:top w:val="single" w:sz="4" w:space="0" w:color="auto"/>
              <w:left w:val="single" w:sz="4" w:space="0" w:color="auto"/>
              <w:bottom w:val="single" w:sz="4" w:space="0" w:color="auto"/>
              <w:right w:val="single" w:sz="4" w:space="0" w:color="auto"/>
            </w:tcBorders>
            <w:vAlign w:val="bottom"/>
            <w:hideMark/>
          </w:tcPr>
          <w:p w14:paraId="4783284F" w14:textId="77777777" w:rsidR="00437475" w:rsidRDefault="00437475" w:rsidP="00E7143B">
            <w:pPr>
              <w:spacing w:after="0" w:line="240" w:lineRule="auto"/>
              <w:jc w:val="center"/>
              <w:rPr>
                <w:rFonts w:eastAsia="Arial Unicode MS"/>
              </w:rPr>
            </w:pPr>
            <w:r>
              <w:t>60</w:t>
            </w:r>
          </w:p>
        </w:tc>
        <w:tc>
          <w:tcPr>
            <w:tcW w:w="1512" w:type="dxa"/>
            <w:tcBorders>
              <w:top w:val="single" w:sz="4" w:space="0" w:color="auto"/>
              <w:left w:val="single" w:sz="4" w:space="0" w:color="auto"/>
              <w:bottom w:val="single" w:sz="4" w:space="0" w:color="auto"/>
              <w:right w:val="single" w:sz="4" w:space="0" w:color="auto"/>
            </w:tcBorders>
            <w:vAlign w:val="bottom"/>
            <w:hideMark/>
          </w:tcPr>
          <w:p w14:paraId="0DAE38FE" w14:textId="77777777" w:rsidR="00437475" w:rsidRDefault="00437475" w:rsidP="00E7143B">
            <w:pPr>
              <w:spacing w:after="0" w:line="240" w:lineRule="auto"/>
              <w:jc w:val="center"/>
              <w:rPr>
                <w:rFonts w:eastAsia="Arial Unicode MS"/>
              </w:rPr>
            </w:pPr>
            <w:r>
              <w:t>24</w:t>
            </w:r>
          </w:p>
        </w:tc>
        <w:tc>
          <w:tcPr>
            <w:tcW w:w="1512" w:type="dxa"/>
            <w:tcBorders>
              <w:top w:val="single" w:sz="4" w:space="0" w:color="auto"/>
              <w:left w:val="single" w:sz="4" w:space="0" w:color="auto"/>
              <w:bottom w:val="single" w:sz="4" w:space="0" w:color="auto"/>
              <w:right w:val="single" w:sz="4" w:space="0" w:color="auto"/>
            </w:tcBorders>
            <w:vAlign w:val="bottom"/>
            <w:hideMark/>
          </w:tcPr>
          <w:p w14:paraId="6FCD1707" w14:textId="77777777" w:rsidR="00437475" w:rsidRDefault="00437475" w:rsidP="00E7143B">
            <w:pPr>
              <w:spacing w:after="0" w:line="240" w:lineRule="auto"/>
              <w:jc w:val="center"/>
              <w:rPr>
                <w:rFonts w:eastAsia="Arial Unicode MS"/>
              </w:rPr>
            </w:pPr>
            <w:r>
              <w:t>10</w:t>
            </w:r>
          </w:p>
        </w:tc>
        <w:tc>
          <w:tcPr>
            <w:tcW w:w="1512" w:type="dxa"/>
            <w:tcBorders>
              <w:top w:val="single" w:sz="4" w:space="0" w:color="auto"/>
              <w:left w:val="single" w:sz="4" w:space="0" w:color="auto"/>
              <w:bottom w:val="single" w:sz="4" w:space="0" w:color="auto"/>
              <w:right w:val="single" w:sz="4" w:space="0" w:color="auto"/>
            </w:tcBorders>
            <w:vAlign w:val="bottom"/>
            <w:hideMark/>
          </w:tcPr>
          <w:p w14:paraId="29F94E92" w14:textId="77777777" w:rsidR="00437475" w:rsidRDefault="00437475" w:rsidP="00E7143B">
            <w:pPr>
              <w:spacing w:after="0" w:line="240" w:lineRule="auto"/>
              <w:jc w:val="center"/>
              <w:rPr>
                <w:rFonts w:eastAsia="Arial Unicode MS"/>
              </w:rPr>
            </w:pPr>
            <w:r>
              <w:t>3</w:t>
            </w:r>
          </w:p>
        </w:tc>
        <w:tc>
          <w:tcPr>
            <w:tcW w:w="1390" w:type="dxa"/>
            <w:tcBorders>
              <w:top w:val="single" w:sz="4" w:space="0" w:color="auto"/>
              <w:left w:val="single" w:sz="4" w:space="0" w:color="auto"/>
              <w:bottom w:val="single" w:sz="4" w:space="0" w:color="auto"/>
              <w:right w:val="single" w:sz="4" w:space="0" w:color="auto"/>
            </w:tcBorders>
            <w:hideMark/>
          </w:tcPr>
          <w:p w14:paraId="5C480796" w14:textId="77777777" w:rsidR="00437475" w:rsidRDefault="00437475" w:rsidP="00E7143B">
            <w:pPr>
              <w:spacing w:after="0" w:line="240" w:lineRule="auto"/>
              <w:jc w:val="center"/>
            </w:pPr>
            <w:r>
              <w:t>No. 10</w:t>
            </w:r>
          </w:p>
        </w:tc>
      </w:tr>
      <w:tr w:rsidR="00437475" w14:paraId="15D4EB00" w14:textId="77777777" w:rsidTr="00E7143B">
        <w:trPr>
          <w:trHeight w:val="315"/>
          <w:jc w:val="center"/>
        </w:trPr>
        <w:tc>
          <w:tcPr>
            <w:tcW w:w="1417" w:type="dxa"/>
            <w:tcBorders>
              <w:top w:val="single" w:sz="4" w:space="0" w:color="auto"/>
              <w:left w:val="single" w:sz="4" w:space="0" w:color="auto"/>
              <w:bottom w:val="single" w:sz="4" w:space="0" w:color="auto"/>
              <w:right w:val="single" w:sz="4" w:space="0" w:color="auto"/>
            </w:tcBorders>
            <w:vAlign w:val="bottom"/>
            <w:hideMark/>
          </w:tcPr>
          <w:p w14:paraId="11A3A018" w14:textId="77777777" w:rsidR="00437475" w:rsidRDefault="00437475" w:rsidP="00E7143B">
            <w:pPr>
              <w:spacing w:after="0" w:line="240" w:lineRule="auto"/>
              <w:jc w:val="center"/>
              <w:rPr>
                <w:rFonts w:cstheme="minorBidi"/>
                <w:b/>
                <w:bCs/>
              </w:rPr>
            </w:pPr>
            <w:r>
              <w:rPr>
                <w:b/>
                <w:bCs/>
              </w:rPr>
              <w:t>36</w:t>
            </w:r>
          </w:p>
        </w:tc>
        <w:tc>
          <w:tcPr>
            <w:tcW w:w="1513" w:type="dxa"/>
            <w:tcBorders>
              <w:top w:val="single" w:sz="4" w:space="0" w:color="auto"/>
              <w:left w:val="single" w:sz="4" w:space="0" w:color="auto"/>
              <w:bottom w:val="single" w:sz="4" w:space="0" w:color="auto"/>
              <w:right w:val="single" w:sz="4" w:space="0" w:color="auto"/>
            </w:tcBorders>
            <w:vAlign w:val="bottom"/>
            <w:hideMark/>
          </w:tcPr>
          <w:p w14:paraId="4D417EDA" w14:textId="77777777" w:rsidR="00437475" w:rsidRDefault="00437475" w:rsidP="00E7143B">
            <w:pPr>
              <w:spacing w:after="0" w:line="240" w:lineRule="auto"/>
              <w:jc w:val="center"/>
              <w:rPr>
                <w:rFonts w:eastAsia="Arial Unicode MS"/>
              </w:rPr>
            </w:pPr>
            <w:r>
              <w:t>72</w:t>
            </w:r>
          </w:p>
        </w:tc>
        <w:tc>
          <w:tcPr>
            <w:tcW w:w="1512" w:type="dxa"/>
            <w:tcBorders>
              <w:top w:val="single" w:sz="4" w:space="0" w:color="auto"/>
              <w:left w:val="single" w:sz="4" w:space="0" w:color="auto"/>
              <w:bottom w:val="single" w:sz="4" w:space="0" w:color="auto"/>
              <w:right w:val="single" w:sz="4" w:space="0" w:color="auto"/>
            </w:tcBorders>
            <w:vAlign w:val="bottom"/>
            <w:hideMark/>
          </w:tcPr>
          <w:p w14:paraId="64AC4BA2" w14:textId="77777777" w:rsidR="00437475" w:rsidRDefault="00437475" w:rsidP="00E7143B">
            <w:pPr>
              <w:spacing w:after="0" w:line="240" w:lineRule="auto"/>
              <w:jc w:val="center"/>
              <w:rPr>
                <w:rFonts w:eastAsia="Arial Unicode MS"/>
              </w:rPr>
            </w:pPr>
            <w:r>
              <w:t>36</w:t>
            </w:r>
          </w:p>
        </w:tc>
        <w:tc>
          <w:tcPr>
            <w:tcW w:w="1512" w:type="dxa"/>
            <w:tcBorders>
              <w:top w:val="single" w:sz="4" w:space="0" w:color="auto"/>
              <w:left w:val="single" w:sz="4" w:space="0" w:color="auto"/>
              <w:bottom w:val="single" w:sz="4" w:space="0" w:color="auto"/>
              <w:right w:val="single" w:sz="4" w:space="0" w:color="auto"/>
            </w:tcBorders>
            <w:vAlign w:val="bottom"/>
            <w:hideMark/>
          </w:tcPr>
          <w:p w14:paraId="40DE68E8" w14:textId="77777777" w:rsidR="00437475" w:rsidRDefault="00437475" w:rsidP="00E7143B">
            <w:pPr>
              <w:spacing w:after="0" w:line="240" w:lineRule="auto"/>
              <w:jc w:val="center"/>
              <w:rPr>
                <w:rFonts w:eastAsia="Arial Unicode MS"/>
              </w:rPr>
            </w:pPr>
            <w:r>
              <w:t>14</w:t>
            </w:r>
          </w:p>
        </w:tc>
        <w:tc>
          <w:tcPr>
            <w:tcW w:w="1512" w:type="dxa"/>
            <w:tcBorders>
              <w:top w:val="single" w:sz="4" w:space="0" w:color="auto"/>
              <w:left w:val="single" w:sz="4" w:space="0" w:color="auto"/>
              <w:bottom w:val="single" w:sz="4" w:space="0" w:color="auto"/>
              <w:right w:val="single" w:sz="4" w:space="0" w:color="auto"/>
            </w:tcBorders>
            <w:vAlign w:val="bottom"/>
            <w:hideMark/>
          </w:tcPr>
          <w:p w14:paraId="2F6B6B11" w14:textId="77777777" w:rsidR="00437475" w:rsidRDefault="00437475" w:rsidP="00E7143B">
            <w:pPr>
              <w:spacing w:after="0" w:line="240" w:lineRule="auto"/>
              <w:jc w:val="center"/>
              <w:rPr>
                <w:rFonts w:eastAsia="Arial Unicode MS"/>
              </w:rPr>
            </w:pPr>
            <w:r>
              <w:t>4</w:t>
            </w:r>
          </w:p>
        </w:tc>
        <w:tc>
          <w:tcPr>
            <w:tcW w:w="1390" w:type="dxa"/>
            <w:tcBorders>
              <w:top w:val="single" w:sz="4" w:space="0" w:color="auto"/>
              <w:left w:val="single" w:sz="4" w:space="0" w:color="auto"/>
              <w:bottom w:val="single" w:sz="4" w:space="0" w:color="auto"/>
              <w:right w:val="single" w:sz="4" w:space="0" w:color="auto"/>
            </w:tcBorders>
            <w:hideMark/>
          </w:tcPr>
          <w:p w14:paraId="46F73C66" w14:textId="77777777" w:rsidR="00437475" w:rsidRDefault="00437475" w:rsidP="00E7143B">
            <w:pPr>
              <w:spacing w:after="0" w:line="240" w:lineRule="auto"/>
              <w:jc w:val="center"/>
            </w:pPr>
            <w:r>
              <w:t>No. 10</w:t>
            </w:r>
          </w:p>
        </w:tc>
      </w:tr>
      <w:tr w:rsidR="00437475" w14:paraId="3A715131" w14:textId="77777777" w:rsidTr="00E7143B">
        <w:trPr>
          <w:trHeight w:val="315"/>
          <w:jc w:val="center"/>
        </w:trPr>
        <w:tc>
          <w:tcPr>
            <w:tcW w:w="1417" w:type="dxa"/>
            <w:tcBorders>
              <w:top w:val="single" w:sz="4" w:space="0" w:color="auto"/>
              <w:left w:val="single" w:sz="4" w:space="0" w:color="auto"/>
              <w:bottom w:val="single" w:sz="4" w:space="0" w:color="auto"/>
              <w:right w:val="single" w:sz="4" w:space="0" w:color="auto"/>
            </w:tcBorders>
            <w:vAlign w:val="bottom"/>
            <w:hideMark/>
          </w:tcPr>
          <w:p w14:paraId="24481F97" w14:textId="77777777" w:rsidR="00437475" w:rsidRDefault="00437475" w:rsidP="00E7143B">
            <w:pPr>
              <w:spacing w:after="0" w:line="240" w:lineRule="auto"/>
              <w:jc w:val="center"/>
              <w:rPr>
                <w:rFonts w:cstheme="minorBidi"/>
                <w:b/>
                <w:bCs/>
              </w:rPr>
            </w:pPr>
            <w:r>
              <w:rPr>
                <w:b/>
                <w:bCs/>
              </w:rPr>
              <w:t>48</w:t>
            </w:r>
          </w:p>
        </w:tc>
        <w:tc>
          <w:tcPr>
            <w:tcW w:w="1513" w:type="dxa"/>
            <w:tcBorders>
              <w:top w:val="single" w:sz="4" w:space="0" w:color="auto"/>
              <w:left w:val="single" w:sz="4" w:space="0" w:color="auto"/>
              <w:bottom w:val="single" w:sz="4" w:space="0" w:color="auto"/>
              <w:right w:val="single" w:sz="4" w:space="0" w:color="auto"/>
            </w:tcBorders>
            <w:vAlign w:val="bottom"/>
            <w:hideMark/>
          </w:tcPr>
          <w:p w14:paraId="7DF0AD5B" w14:textId="77777777" w:rsidR="00437475" w:rsidRDefault="00437475" w:rsidP="00E7143B">
            <w:pPr>
              <w:spacing w:after="0" w:line="240" w:lineRule="auto"/>
              <w:jc w:val="center"/>
              <w:rPr>
                <w:rFonts w:eastAsia="Arial Unicode MS"/>
              </w:rPr>
            </w:pPr>
            <w:r>
              <w:t>96</w:t>
            </w:r>
          </w:p>
        </w:tc>
        <w:tc>
          <w:tcPr>
            <w:tcW w:w="1512" w:type="dxa"/>
            <w:tcBorders>
              <w:top w:val="single" w:sz="4" w:space="0" w:color="auto"/>
              <w:left w:val="single" w:sz="4" w:space="0" w:color="auto"/>
              <w:bottom w:val="single" w:sz="4" w:space="0" w:color="auto"/>
              <w:right w:val="single" w:sz="4" w:space="0" w:color="auto"/>
            </w:tcBorders>
            <w:vAlign w:val="bottom"/>
            <w:hideMark/>
          </w:tcPr>
          <w:p w14:paraId="15378388" w14:textId="77777777" w:rsidR="00437475" w:rsidRDefault="00437475" w:rsidP="00E7143B">
            <w:pPr>
              <w:spacing w:after="0" w:line="240" w:lineRule="auto"/>
              <w:jc w:val="center"/>
              <w:rPr>
                <w:rFonts w:eastAsia="Arial Unicode MS"/>
              </w:rPr>
            </w:pPr>
            <w:r>
              <w:t>48</w:t>
            </w:r>
          </w:p>
        </w:tc>
        <w:tc>
          <w:tcPr>
            <w:tcW w:w="1512" w:type="dxa"/>
            <w:tcBorders>
              <w:top w:val="single" w:sz="4" w:space="0" w:color="auto"/>
              <w:left w:val="single" w:sz="4" w:space="0" w:color="auto"/>
              <w:bottom w:val="single" w:sz="4" w:space="0" w:color="auto"/>
              <w:right w:val="single" w:sz="4" w:space="0" w:color="auto"/>
            </w:tcBorders>
            <w:vAlign w:val="bottom"/>
            <w:hideMark/>
          </w:tcPr>
          <w:p w14:paraId="0DBDBB78" w14:textId="77777777" w:rsidR="00437475" w:rsidRDefault="00437475" w:rsidP="00E7143B">
            <w:pPr>
              <w:spacing w:after="0" w:line="240" w:lineRule="auto"/>
              <w:jc w:val="center"/>
              <w:rPr>
                <w:rFonts w:eastAsia="Arial Unicode MS"/>
              </w:rPr>
            </w:pPr>
            <w:r>
              <w:t>18</w:t>
            </w:r>
          </w:p>
        </w:tc>
        <w:tc>
          <w:tcPr>
            <w:tcW w:w="1512" w:type="dxa"/>
            <w:tcBorders>
              <w:top w:val="single" w:sz="4" w:space="0" w:color="auto"/>
              <w:left w:val="single" w:sz="4" w:space="0" w:color="auto"/>
              <w:bottom w:val="single" w:sz="4" w:space="0" w:color="auto"/>
              <w:right w:val="single" w:sz="4" w:space="0" w:color="auto"/>
            </w:tcBorders>
            <w:vAlign w:val="bottom"/>
            <w:hideMark/>
          </w:tcPr>
          <w:p w14:paraId="42CDB3E0" w14:textId="77777777" w:rsidR="00437475" w:rsidRDefault="00437475" w:rsidP="00E7143B">
            <w:pPr>
              <w:spacing w:after="0" w:line="240" w:lineRule="auto"/>
              <w:jc w:val="center"/>
              <w:rPr>
                <w:rFonts w:eastAsia="Arial Unicode MS"/>
              </w:rPr>
            </w:pPr>
            <w:r>
              <w:t>6</w:t>
            </w:r>
          </w:p>
        </w:tc>
        <w:tc>
          <w:tcPr>
            <w:tcW w:w="1390" w:type="dxa"/>
            <w:tcBorders>
              <w:top w:val="single" w:sz="4" w:space="0" w:color="auto"/>
              <w:left w:val="single" w:sz="4" w:space="0" w:color="auto"/>
              <w:bottom w:val="single" w:sz="4" w:space="0" w:color="auto"/>
              <w:right w:val="single" w:sz="4" w:space="0" w:color="auto"/>
            </w:tcBorders>
            <w:hideMark/>
          </w:tcPr>
          <w:p w14:paraId="687A6493" w14:textId="77777777" w:rsidR="00437475" w:rsidRDefault="00437475" w:rsidP="00E7143B">
            <w:pPr>
              <w:spacing w:after="0" w:line="240" w:lineRule="auto"/>
              <w:jc w:val="center"/>
            </w:pPr>
            <w:r>
              <w:t>No. 10</w:t>
            </w:r>
          </w:p>
        </w:tc>
      </w:tr>
    </w:tbl>
    <w:p w14:paraId="28448CF5" w14:textId="77777777" w:rsidR="00437475" w:rsidRDefault="00437475" w:rsidP="00437475">
      <w:pPr>
        <w:spacing w:after="0" w:line="240" w:lineRule="auto"/>
        <w:rPr>
          <w:rFonts w:asciiTheme="minorHAnsi" w:hAnsiTheme="minorHAnsi"/>
          <w:sz w:val="22"/>
        </w:rPr>
      </w:pPr>
    </w:p>
    <w:p w14:paraId="68E069C5" w14:textId="77777777" w:rsidR="00437475" w:rsidRPr="003F3D3C" w:rsidRDefault="00437475" w:rsidP="00437475">
      <w:pPr>
        <w:spacing w:after="120" w:line="240" w:lineRule="auto"/>
        <w:ind w:left="360"/>
      </w:pPr>
      <w:r>
        <w:rPr>
          <w:b/>
          <w:bCs/>
        </w:rPr>
        <w:lastRenderedPageBreak/>
        <w:t>(b) Streambed Channel Rock.</w:t>
      </w:r>
      <w:r>
        <w:t xml:space="preserve">  Furnish hard durable rock that is resistant to weathering and water action, free of organic or other unsuitable material, similar in color to those in the area, and at least as angular as that found in the natural stream channel.  Do not use shale, rock with shale seams, or other fissile or fissured rock that may break into smaller pieces in the process of handling and placing.  Conform to test values in 705.02. </w:t>
      </w:r>
    </w:p>
    <w:p w14:paraId="04469172" w14:textId="77777777" w:rsidR="00437475" w:rsidRDefault="00437475" w:rsidP="00437475">
      <w:pPr>
        <w:spacing w:after="0" w:line="240" w:lineRule="auto"/>
        <w:jc w:val="center"/>
        <w:rPr>
          <w:rFonts w:cstheme="minorBidi"/>
          <w:b/>
          <w:bCs/>
        </w:rPr>
      </w:pPr>
      <w:r>
        <w:rPr>
          <w:b/>
          <w:bCs/>
        </w:rPr>
        <w:t>Table 705-5</w:t>
      </w:r>
    </w:p>
    <w:p w14:paraId="224684F4" w14:textId="77777777" w:rsidR="00437475" w:rsidRDefault="00437475" w:rsidP="00437475">
      <w:pPr>
        <w:spacing w:after="0" w:line="240" w:lineRule="auto"/>
        <w:jc w:val="center"/>
        <w:rPr>
          <w:b/>
          <w:bCs/>
        </w:rPr>
      </w:pPr>
      <w:proofErr w:type="spellStart"/>
      <w:r>
        <w:rPr>
          <w:b/>
          <w:bCs/>
        </w:rPr>
        <w:t>Gradation</w:t>
      </w:r>
      <w:proofErr w:type="spellEnd"/>
      <w:r>
        <w:rPr>
          <w:b/>
          <w:bCs/>
        </w:rPr>
        <w:t xml:space="preserve"> Requirement for Channel Rock (CR)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3"/>
        <w:gridCol w:w="3510"/>
        <w:gridCol w:w="3352"/>
      </w:tblGrid>
      <w:tr w:rsidR="00437475" w14:paraId="38126302" w14:textId="77777777" w:rsidTr="00E7143B">
        <w:trPr>
          <w:trHeight w:val="530"/>
          <w:jc w:val="center"/>
        </w:trPr>
        <w:tc>
          <w:tcPr>
            <w:tcW w:w="2183" w:type="dxa"/>
            <w:tcBorders>
              <w:top w:val="single" w:sz="4" w:space="0" w:color="auto"/>
              <w:left w:val="single" w:sz="4" w:space="0" w:color="auto"/>
              <w:bottom w:val="single" w:sz="4" w:space="0" w:color="auto"/>
              <w:right w:val="single" w:sz="4" w:space="0" w:color="auto"/>
            </w:tcBorders>
            <w:vAlign w:val="bottom"/>
            <w:hideMark/>
          </w:tcPr>
          <w:p w14:paraId="06674382" w14:textId="77777777" w:rsidR="00437475" w:rsidRDefault="00437475" w:rsidP="00E7143B">
            <w:pPr>
              <w:spacing w:after="0" w:line="240" w:lineRule="auto"/>
              <w:jc w:val="center"/>
              <w:rPr>
                <w:b/>
                <w:bCs/>
              </w:rPr>
            </w:pPr>
            <w:r>
              <w:rPr>
                <w:b/>
                <w:bCs/>
              </w:rPr>
              <w:t>Class</w:t>
            </w:r>
          </w:p>
        </w:tc>
        <w:tc>
          <w:tcPr>
            <w:tcW w:w="3510" w:type="dxa"/>
            <w:tcBorders>
              <w:top w:val="single" w:sz="4" w:space="0" w:color="auto"/>
              <w:left w:val="single" w:sz="4" w:space="0" w:color="auto"/>
              <w:bottom w:val="single" w:sz="4" w:space="0" w:color="auto"/>
              <w:right w:val="single" w:sz="4" w:space="0" w:color="auto"/>
            </w:tcBorders>
            <w:vAlign w:val="bottom"/>
            <w:hideMark/>
          </w:tcPr>
          <w:p w14:paraId="429594EA" w14:textId="77777777" w:rsidR="00437475" w:rsidRDefault="00437475" w:rsidP="00E7143B">
            <w:pPr>
              <w:spacing w:after="0" w:line="240" w:lineRule="auto"/>
              <w:jc w:val="center"/>
              <w:rPr>
                <w:b/>
                <w:bCs/>
              </w:rPr>
            </w:pPr>
            <w:r>
              <w:rPr>
                <w:b/>
                <w:bCs/>
              </w:rPr>
              <w:t>Mass (Pounds)</w:t>
            </w:r>
          </w:p>
        </w:tc>
        <w:tc>
          <w:tcPr>
            <w:tcW w:w="3352" w:type="dxa"/>
            <w:tcBorders>
              <w:top w:val="single" w:sz="4" w:space="0" w:color="auto"/>
              <w:left w:val="single" w:sz="4" w:space="0" w:color="auto"/>
              <w:bottom w:val="single" w:sz="4" w:space="0" w:color="auto"/>
              <w:right w:val="single" w:sz="4" w:space="0" w:color="auto"/>
            </w:tcBorders>
            <w:vAlign w:val="bottom"/>
            <w:hideMark/>
          </w:tcPr>
          <w:p w14:paraId="7F7EA1CE" w14:textId="77777777" w:rsidR="00437475" w:rsidRDefault="00437475" w:rsidP="00E7143B">
            <w:pPr>
              <w:spacing w:after="0" w:line="240" w:lineRule="auto"/>
              <w:jc w:val="center"/>
              <w:rPr>
                <w:b/>
                <w:bCs/>
              </w:rPr>
            </w:pPr>
            <w:r>
              <w:rPr>
                <w:b/>
                <w:bCs/>
              </w:rPr>
              <w:t>Approximate Cubic Dimension (inches)</w:t>
            </w:r>
          </w:p>
        </w:tc>
      </w:tr>
      <w:tr w:rsidR="00437475" w14:paraId="2907B62E" w14:textId="77777777" w:rsidTr="00E7143B">
        <w:trPr>
          <w:jc w:val="center"/>
        </w:trPr>
        <w:tc>
          <w:tcPr>
            <w:tcW w:w="2183" w:type="dxa"/>
            <w:tcBorders>
              <w:top w:val="single" w:sz="4" w:space="0" w:color="auto"/>
              <w:left w:val="single" w:sz="4" w:space="0" w:color="auto"/>
              <w:bottom w:val="single" w:sz="4" w:space="0" w:color="auto"/>
              <w:right w:val="single" w:sz="4" w:space="0" w:color="auto"/>
            </w:tcBorders>
            <w:vAlign w:val="center"/>
            <w:hideMark/>
          </w:tcPr>
          <w:p w14:paraId="346D1147" w14:textId="77777777" w:rsidR="00437475" w:rsidRDefault="00437475" w:rsidP="00E7143B">
            <w:pPr>
              <w:spacing w:after="0" w:line="240" w:lineRule="auto"/>
              <w:jc w:val="center"/>
              <w:rPr>
                <w:b/>
                <w:bCs/>
              </w:rPr>
            </w:pPr>
            <w:r>
              <w:rPr>
                <w:b/>
                <w:bCs/>
              </w:rPr>
              <w:t>CR - 0</w:t>
            </w:r>
          </w:p>
        </w:tc>
        <w:tc>
          <w:tcPr>
            <w:tcW w:w="3510" w:type="dxa"/>
            <w:tcBorders>
              <w:top w:val="single" w:sz="4" w:space="0" w:color="auto"/>
              <w:left w:val="single" w:sz="4" w:space="0" w:color="auto"/>
              <w:bottom w:val="single" w:sz="4" w:space="0" w:color="auto"/>
              <w:right w:val="single" w:sz="4" w:space="0" w:color="auto"/>
            </w:tcBorders>
            <w:vAlign w:val="center"/>
            <w:hideMark/>
          </w:tcPr>
          <w:p w14:paraId="573CAA8E" w14:textId="77777777" w:rsidR="00437475" w:rsidRDefault="00437475" w:rsidP="00E7143B">
            <w:pPr>
              <w:spacing w:after="0" w:line="240" w:lineRule="auto"/>
              <w:jc w:val="center"/>
              <w:rPr>
                <w:rFonts w:eastAsia="Arial Unicode MS"/>
              </w:rPr>
            </w:pPr>
            <w:r>
              <w:rPr>
                <w:rFonts w:eastAsia="Arial Unicode MS"/>
              </w:rPr>
              <w:t>12 - 90</w:t>
            </w:r>
          </w:p>
        </w:tc>
        <w:tc>
          <w:tcPr>
            <w:tcW w:w="3352" w:type="dxa"/>
            <w:tcBorders>
              <w:top w:val="single" w:sz="4" w:space="0" w:color="auto"/>
              <w:left w:val="single" w:sz="4" w:space="0" w:color="auto"/>
              <w:bottom w:val="single" w:sz="4" w:space="0" w:color="auto"/>
              <w:right w:val="single" w:sz="4" w:space="0" w:color="auto"/>
            </w:tcBorders>
            <w:vAlign w:val="center"/>
            <w:hideMark/>
          </w:tcPr>
          <w:p w14:paraId="4D67FAA7" w14:textId="77777777" w:rsidR="00437475" w:rsidRDefault="00437475" w:rsidP="00E7143B">
            <w:pPr>
              <w:spacing w:after="0" w:line="240" w:lineRule="auto"/>
              <w:jc w:val="center"/>
              <w:rPr>
                <w:rFonts w:eastAsia="Arial Unicode MS"/>
              </w:rPr>
            </w:pPr>
            <w:r>
              <w:t>6 - 12</w:t>
            </w:r>
          </w:p>
        </w:tc>
      </w:tr>
      <w:tr w:rsidR="00437475" w14:paraId="3E7891E9" w14:textId="77777777" w:rsidTr="00E7143B">
        <w:trPr>
          <w:jc w:val="center"/>
        </w:trPr>
        <w:tc>
          <w:tcPr>
            <w:tcW w:w="2183" w:type="dxa"/>
            <w:tcBorders>
              <w:top w:val="single" w:sz="4" w:space="0" w:color="auto"/>
              <w:left w:val="single" w:sz="4" w:space="0" w:color="auto"/>
              <w:bottom w:val="single" w:sz="4" w:space="0" w:color="auto"/>
              <w:right w:val="single" w:sz="4" w:space="0" w:color="auto"/>
            </w:tcBorders>
            <w:vAlign w:val="center"/>
            <w:hideMark/>
          </w:tcPr>
          <w:p w14:paraId="27E4D090" w14:textId="77777777" w:rsidR="00437475" w:rsidRDefault="00437475" w:rsidP="00E7143B">
            <w:pPr>
              <w:spacing w:after="0" w:line="240" w:lineRule="auto"/>
              <w:jc w:val="center"/>
              <w:rPr>
                <w:rFonts w:cstheme="minorBidi"/>
                <w:b/>
                <w:bCs/>
              </w:rPr>
            </w:pPr>
            <w:r>
              <w:rPr>
                <w:b/>
                <w:bCs/>
              </w:rPr>
              <w:t>CR - 1</w:t>
            </w:r>
          </w:p>
        </w:tc>
        <w:tc>
          <w:tcPr>
            <w:tcW w:w="3510" w:type="dxa"/>
            <w:tcBorders>
              <w:top w:val="single" w:sz="4" w:space="0" w:color="auto"/>
              <w:left w:val="single" w:sz="4" w:space="0" w:color="auto"/>
              <w:bottom w:val="single" w:sz="4" w:space="0" w:color="auto"/>
              <w:right w:val="single" w:sz="4" w:space="0" w:color="auto"/>
            </w:tcBorders>
            <w:vAlign w:val="center"/>
            <w:hideMark/>
          </w:tcPr>
          <w:p w14:paraId="1021F397" w14:textId="77777777" w:rsidR="00437475" w:rsidRDefault="00437475" w:rsidP="00E7143B">
            <w:pPr>
              <w:spacing w:after="0" w:line="240" w:lineRule="auto"/>
              <w:jc w:val="center"/>
              <w:rPr>
                <w:rFonts w:eastAsia="Arial Unicode MS"/>
              </w:rPr>
            </w:pPr>
            <w:r>
              <w:rPr>
                <w:rFonts w:eastAsia="Arial Unicode MS"/>
              </w:rPr>
              <w:t>90 - 300</w:t>
            </w:r>
          </w:p>
        </w:tc>
        <w:tc>
          <w:tcPr>
            <w:tcW w:w="3352" w:type="dxa"/>
            <w:tcBorders>
              <w:top w:val="single" w:sz="4" w:space="0" w:color="auto"/>
              <w:left w:val="single" w:sz="4" w:space="0" w:color="auto"/>
              <w:bottom w:val="single" w:sz="4" w:space="0" w:color="auto"/>
              <w:right w:val="single" w:sz="4" w:space="0" w:color="auto"/>
            </w:tcBorders>
            <w:vAlign w:val="center"/>
            <w:hideMark/>
          </w:tcPr>
          <w:p w14:paraId="018AA214" w14:textId="77777777" w:rsidR="00437475" w:rsidRDefault="00437475" w:rsidP="00E7143B">
            <w:pPr>
              <w:spacing w:after="0" w:line="240" w:lineRule="auto"/>
              <w:jc w:val="center"/>
              <w:rPr>
                <w:rFonts w:eastAsia="Arial Unicode MS"/>
              </w:rPr>
            </w:pPr>
            <w:r>
              <w:t>12 - 18</w:t>
            </w:r>
          </w:p>
        </w:tc>
      </w:tr>
      <w:tr w:rsidR="00437475" w14:paraId="198EFD8D" w14:textId="77777777" w:rsidTr="00E7143B">
        <w:trPr>
          <w:jc w:val="center"/>
        </w:trPr>
        <w:tc>
          <w:tcPr>
            <w:tcW w:w="2183" w:type="dxa"/>
            <w:tcBorders>
              <w:top w:val="single" w:sz="4" w:space="0" w:color="auto"/>
              <w:left w:val="single" w:sz="4" w:space="0" w:color="auto"/>
              <w:bottom w:val="single" w:sz="4" w:space="0" w:color="auto"/>
              <w:right w:val="single" w:sz="4" w:space="0" w:color="auto"/>
            </w:tcBorders>
            <w:vAlign w:val="center"/>
            <w:hideMark/>
          </w:tcPr>
          <w:p w14:paraId="32827DC6" w14:textId="77777777" w:rsidR="00437475" w:rsidRDefault="00437475" w:rsidP="00E7143B">
            <w:pPr>
              <w:spacing w:after="0" w:line="240" w:lineRule="auto"/>
              <w:jc w:val="center"/>
              <w:rPr>
                <w:rFonts w:cstheme="minorBidi"/>
                <w:b/>
                <w:bCs/>
              </w:rPr>
            </w:pPr>
            <w:r>
              <w:rPr>
                <w:b/>
                <w:bCs/>
              </w:rPr>
              <w:t>CR - 2</w:t>
            </w:r>
          </w:p>
        </w:tc>
        <w:tc>
          <w:tcPr>
            <w:tcW w:w="3510" w:type="dxa"/>
            <w:tcBorders>
              <w:top w:val="single" w:sz="4" w:space="0" w:color="auto"/>
              <w:left w:val="single" w:sz="4" w:space="0" w:color="auto"/>
              <w:bottom w:val="single" w:sz="4" w:space="0" w:color="auto"/>
              <w:right w:val="single" w:sz="4" w:space="0" w:color="auto"/>
            </w:tcBorders>
            <w:vAlign w:val="center"/>
            <w:hideMark/>
          </w:tcPr>
          <w:p w14:paraId="531FE9F9" w14:textId="77777777" w:rsidR="00437475" w:rsidRDefault="00437475" w:rsidP="00E7143B">
            <w:pPr>
              <w:spacing w:after="0" w:line="240" w:lineRule="auto"/>
              <w:jc w:val="center"/>
              <w:rPr>
                <w:rFonts w:eastAsia="Arial Unicode MS"/>
              </w:rPr>
            </w:pPr>
            <w:r>
              <w:rPr>
                <w:rFonts w:eastAsia="Arial Unicode MS"/>
              </w:rPr>
              <w:t>300 - 700</w:t>
            </w:r>
          </w:p>
        </w:tc>
        <w:tc>
          <w:tcPr>
            <w:tcW w:w="3352" w:type="dxa"/>
            <w:tcBorders>
              <w:top w:val="single" w:sz="4" w:space="0" w:color="auto"/>
              <w:left w:val="single" w:sz="4" w:space="0" w:color="auto"/>
              <w:bottom w:val="single" w:sz="4" w:space="0" w:color="auto"/>
              <w:right w:val="single" w:sz="4" w:space="0" w:color="auto"/>
            </w:tcBorders>
            <w:vAlign w:val="center"/>
            <w:hideMark/>
          </w:tcPr>
          <w:p w14:paraId="0A5FD585" w14:textId="77777777" w:rsidR="00437475" w:rsidRDefault="00437475" w:rsidP="00E7143B">
            <w:pPr>
              <w:spacing w:after="0" w:line="240" w:lineRule="auto"/>
              <w:jc w:val="center"/>
              <w:rPr>
                <w:rFonts w:eastAsia="Arial Unicode MS"/>
              </w:rPr>
            </w:pPr>
            <w:r>
              <w:t>18 - 24</w:t>
            </w:r>
          </w:p>
        </w:tc>
      </w:tr>
      <w:tr w:rsidR="00437475" w14:paraId="7F1A5F98" w14:textId="77777777" w:rsidTr="00E7143B">
        <w:trPr>
          <w:jc w:val="center"/>
        </w:trPr>
        <w:tc>
          <w:tcPr>
            <w:tcW w:w="2183" w:type="dxa"/>
            <w:tcBorders>
              <w:top w:val="single" w:sz="4" w:space="0" w:color="auto"/>
              <w:left w:val="single" w:sz="4" w:space="0" w:color="auto"/>
              <w:bottom w:val="single" w:sz="4" w:space="0" w:color="auto"/>
              <w:right w:val="single" w:sz="4" w:space="0" w:color="auto"/>
            </w:tcBorders>
            <w:vAlign w:val="center"/>
            <w:hideMark/>
          </w:tcPr>
          <w:p w14:paraId="1DA1C079" w14:textId="77777777" w:rsidR="00437475" w:rsidRDefault="00437475" w:rsidP="00E7143B">
            <w:pPr>
              <w:spacing w:after="0" w:line="240" w:lineRule="auto"/>
              <w:jc w:val="center"/>
              <w:rPr>
                <w:rFonts w:cstheme="minorBidi"/>
                <w:b/>
                <w:bCs/>
              </w:rPr>
            </w:pPr>
            <w:r>
              <w:rPr>
                <w:b/>
                <w:bCs/>
              </w:rPr>
              <w:t>CR - 3</w:t>
            </w:r>
          </w:p>
        </w:tc>
        <w:tc>
          <w:tcPr>
            <w:tcW w:w="3510" w:type="dxa"/>
            <w:tcBorders>
              <w:top w:val="single" w:sz="4" w:space="0" w:color="auto"/>
              <w:left w:val="single" w:sz="4" w:space="0" w:color="auto"/>
              <w:bottom w:val="single" w:sz="4" w:space="0" w:color="auto"/>
              <w:right w:val="single" w:sz="4" w:space="0" w:color="auto"/>
            </w:tcBorders>
            <w:vAlign w:val="center"/>
            <w:hideMark/>
          </w:tcPr>
          <w:p w14:paraId="6161A8EA" w14:textId="77777777" w:rsidR="00437475" w:rsidRDefault="00437475" w:rsidP="00E7143B">
            <w:pPr>
              <w:spacing w:after="0" w:line="240" w:lineRule="auto"/>
              <w:jc w:val="center"/>
              <w:rPr>
                <w:rFonts w:eastAsia="Arial Unicode MS"/>
              </w:rPr>
            </w:pPr>
            <w:r>
              <w:rPr>
                <w:rFonts w:eastAsia="Arial Unicode MS"/>
              </w:rPr>
              <w:t>700 - 1350</w:t>
            </w:r>
          </w:p>
        </w:tc>
        <w:tc>
          <w:tcPr>
            <w:tcW w:w="3352" w:type="dxa"/>
            <w:tcBorders>
              <w:top w:val="single" w:sz="4" w:space="0" w:color="auto"/>
              <w:left w:val="single" w:sz="4" w:space="0" w:color="auto"/>
              <w:bottom w:val="single" w:sz="4" w:space="0" w:color="auto"/>
              <w:right w:val="single" w:sz="4" w:space="0" w:color="auto"/>
            </w:tcBorders>
            <w:vAlign w:val="center"/>
            <w:hideMark/>
          </w:tcPr>
          <w:p w14:paraId="7A99F35E" w14:textId="77777777" w:rsidR="00437475" w:rsidRDefault="00437475" w:rsidP="00E7143B">
            <w:pPr>
              <w:spacing w:after="0" w:line="240" w:lineRule="auto"/>
              <w:jc w:val="center"/>
              <w:rPr>
                <w:rFonts w:eastAsia="Arial Unicode MS"/>
              </w:rPr>
            </w:pPr>
            <w:r>
              <w:t>24 - 30</w:t>
            </w:r>
          </w:p>
        </w:tc>
      </w:tr>
      <w:tr w:rsidR="00437475" w14:paraId="0115B258" w14:textId="77777777" w:rsidTr="00E7143B">
        <w:trPr>
          <w:jc w:val="center"/>
        </w:trPr>
        <w:tc>
          <w:tcPr>
            <w:tcW w:w="2183" w:type="dxa"/>
            <w:tcBorders>
              <w:top w:val="single" w:sz="4" w:space="0" w:color="auto"/>
              <w:left w:val="single" w:sz="4" w:space="0" w:color="auto"/>
              <w:bottom w:val="single" w:sz="4" w:space="0" w:color="auto"/>
              <w:right w:val="single" w:sz="4" w:space="0" w:color="auto"/>
            </w:tcBorders>
            <w:vAlign w:val="center"/>
            <w:hideMark/>
          </w:tcPr>
          <w:p w14:paraId="31D25390" w14:textId="77777777" w:rsidR="00437475" w:rsidRDefault="00437475" w:rsidP="00E7143B">
            <w:pPr>
              <w:spacing w:after="0" w:line="240" w:lineRule="auto"/>
              <w:jc w:val="center"/>
              <w:rPr>
                <w:rFonts w:cstheme="minorBidi"/>
                <w:b/>
                <w:bCs/>
              </w:rPr>
            </w:pPr>
            <w:r>
              <w:rPr>
                <w:b/>
                <w:bCs/>
              </w:rPr>
              <w:t>CR - 4</w:t>
            </w:r>
          </w:p>
        </w:tc>
        <w:tc>
          <w:tcPr>
            <w:tcW w:w="3510" w:type="dxa"/>
            <w:tcBorders>
              <w:top w:val="single" w:sz="4" w:space="0" w:color="auto"/>
              <w:left w:val="single" w:sz="4" w:space="0" w:color="auto"/>
              <w:bottom w:val="single" w:sz="4" w:space="0" w:color="auto"/>
              <w:right w:val="single" w:sz="4" w:space="0" w:color="auto"/>
            </w:tcBorders>
            <w:vAlign w:val="center"/>
            <w:hideMark/>
          </w:tcPr>
          <w:p w14:paraId="6CDC9333" w14:textId="77777777" w:rsidR="00437475" w:rsidRDefault="00437475" w:rsidP="00E7143B">
            <w:pPr>
              <w:spacing w:after="0" w:line="240" w:lineRule="auto"/>
              <w:jc w:val="center"/>
              <w:rPr>
                <w:rFonts w:eastAsia="Arial Unicode MS"/>
              </w:rPr>
            </w:pPr>
            <w:r>
              <w:rPr>
                <w:rFonts w:eastAsia="Arial Unicode MS"/>
              </w:rPr>
              <w:t>1350 - 2400</w:t>
            </w:r>
          </w:p>
        </w:tc>
        <w:tc>
          <w:tcPr>
            <w:tcW w:w="3352" w:type="dxa"/>
            <w:tcBorders>
              <w:top w:val="single" w:sz="4" w:space="0" w:color="auto"/>
              <w:left w:val="single" w:sz="4" w:space="0" w:color="auto"/>
              <w:bottom w:val="single" w:sz="4" w:space="0" w:color="auto"/>
              <w:right w:val="single" w:sz="4" w:space="0" w:color="auto"/>
            </w:tcBorders>
            <w:vAlign w:val="center"/>
            <w:hideMark/>
          </w:tcPr>
          <w:p w14:paraId="65080E33" w14:textId="77777777" w:rsidR="00437475" w:rsidRDefault="00437475" w:rsidP="00E7143B">
            <w:pPr>
              <w:spacing w:after="0" w:line="240" w:lineRule="auto"/>
              <w:jc w:val="center"/>
              <w:rPr>
                <w:rFonts w:eastAsia="Arial Unicode MS"/>
              </w:rPr>
            </w:pPr>
            <w:r>
              <w:t>30 - 36</w:t>
            </w:r>
          </w:p>
        </w:tc>
      </w:tr>
      <w:tr w:rsidR="00437475" w14:paraId="196C9154" w14:textId="77777777" w:rsidTr="00E7143B">
        <w:trPr>
          <w:jc w:val="center"/>
        </w:trPr>
        <w:tc>
          <w:tcPr>
            <w:tcW w:w="2183" w:type="dxa"/>
            <w:tcBorders>
              <w:top w:val="single" w:sz="4" w:space="0" w:color="auto"/>
              <w:left w:val="single" w:sz="4" w:space="0" w:color="auto"/>
              <w:bottom w:val="single" w:sz="4" w:space="0" w:color="auto"/>
              <w:right w:val="single" w:sz="4" w:space="0" w:color="auto"/>
            </w:tcBorders>
            <w:vAlign w:val="center"/>
            <w:hideMark/>
          </w:tcPr>
          <w:p w14:paraId="38677817" w14:textId="77777777" w:rsidR="00437475" w:rsidRDefault="00437475" w:rsidP="00E7143B">
            <w:pPr>
              <w:spacing w:after="0" w:line="240" w:lineRule="auto"/>
              <w:jc w:val="center"/>
              <w:rPr>
                <w:rFonts w:cstheme="minorBidi"/>
                <w:b/>
                <w:bCs/>
              </w:rPr>
            </w:pPr>
            <w:r>
              <w:rPr>
                <w:b/>
                <w:bCs/>
              </w:rPr>
              <w:t>CR - 5</w:t>
            </w:r>
          </w:p>
        </w:tc>
        <w:tc>
          <w:tcPr>
            <w:tcW w:w="3510" w:type="dxa"/>
            <w:tcBorders>
              <w:top w:val="single" w:sz="4" w:space="0" w:color="auto"/>
              <w:left w:val="single" w:sz="4" w:space="0" w:color="auto"/>
              <w:bottom w:val="single" w:sz="4" w:space="0" w:color="auto"/>
              <w:right w:val="single" w:sz="4" w:space="0" w:color="auto"/>
            </w:tcBorders>
            <w:vAlign w:val="center"/>
            <w:hideMark/>
          </w:tcPr>
          <w:p w14:paraId="7476E4F1" w14:textId="77777777" w:rsidR="00437475" w:rsidRDefault="00437475" w:rsidP="00E7143B">
            <w:pPr>
              <w:spacing w:after="0" w:line="240" w:lineRule="auto"/>
              <w:jc w:val="center"/>
              <w:rPr>
                <w:rFonts w:eastAsia="Arial Unicode MS"/>
              </w:rPr>
            </w:pPr>
            <w:r>
              <w:rPr>
                <w:rFonts w:eastAsia="Arial Unicode MS"/>
              </w:rPr>
              <w:t>2400 - 3700</w:t>
            </w:r>
          </w:p>
        </w:tc>
        <w:tc>
          <w:tcPr>
            <w:tcW w:w="3352" w:type="dxa"/>
            <w:tcBorders>
              <w:top w:val="single" w:sz="4" w:space="0" w:color="auto"/>
              <w:left w:val="single" w:sz="4" w:space="0" w:color="auto"/>
              <w:bottom w:val="single" w:sz="4" w:space="0" w:color="auto"/>
              <w:right w:val="single" w:sz="4" w:space="0" w:color="auto"/>
            </w:tcBorders>
            <w:vAlign w:val="center"/>
            <w:hideMark/>
          </w:tcPr>
          <w:p w14:paraId="1039EE03" w14:textId="77777777" w:rsidR="00437475" w:rsidRDefault="00437475" w:rsidP="00E7143B">
            <w:pPr>
              <w:spacing w:after="0" w:line="240" w:lineRule="auto"/>
              <w:jc w:val="center"/>
            </w:pPr>
            <w:r>
              <w:t>36 - 42</w:t>
            </w:r>
          </w:p>
        </w:tc>
      </w:tr>
      <w:tr w:rsidR="00437475" w14:paraId="2563269A" w14:textId="77777777" w:rsidTr="00E7143B">
        <w:trPr>
          <w:jc w:val="center"/>
        </w:trPr>
        <w:tc>
          <w:tcPr>
            <w:tcW w:w="2183" w:type="dxa"/>
            <w:tcBorders>
              <w:top w:val="single" w:sz="4" w:space="0" w:color="auto"/>
              <w:left w:val="single" w:sz="4" w:space="0" w:color="auto"/>
              <w:bottom w:val="single" w:sz="4" w:space="0" w:color="auto"/>
              <w:right w:val="single" w:sz="4" w:space="0" w:color="auto"/>
            </w:tcBorders>
            <w:vAlign w:val="center"/>
            <w:hideMark/>
          </w:tcPr>
          <w:p w14:paraId="75100BBE" w14:textId="77777777" w:rsidR="00437475" w:rsidRDefault="00437475" w:rsidP="00E7143B">
            <w:pPr>
              <w:spacing w:after="0" w:line="240" w:lineRule="auto"/>
              <w:jc w:val="center"/>
              <w:rPr>
                <w:rFonts w:cstheme="minorBidi"/>
                <w:b/>
                <w:bCs/>
              </w:rPr>
            </w:pPr>
            <w:r>
              <w:rPr>
                <w:b/>
                <w:bCs/>
              </w:rPr>
              <w:t>CR - 6</w:t>
            </w:r>
          </w:p>
        </w:tc>
        <w:tc>
          <w:tcPr>
            <w:tcW w:w="3510" w:type="dxa"/>
            <w:tcBorders>
              <w:top w:val="single" w:sz="4" w:space="0" w:color="auto"/>
              <w:left w:val="single" w:sz="4" w:space="0" w:color="auto"/>
              <w:bottom w:val="single" w:sz="4" w:space="0" w:color="auto"/>
              <w:right w:val="single" w:sz="4" w:space="0" w:color="auto"/>
            </w:tcBorders>
            <w:vAlign w:val="center"/>
            <w:hideMark/>
          </w:tcPr>
          <w:p w14:paraId="039F7C20" w14:textId="77777777" w:rsidR="00437475" w:rsidRDefault="00437475" w:rsidP="00E7143B">
            <w:pPr>
              <w:spacing w:after="0" w:line="240" w:lineRule="auto"/>
              <w:jc w:val="center"/>
              <w:rPr>
                <w:rFonts w:eastAsia="Arial Unicode MS"/>
              </w:rPr>
            </w:pPr>
            <w:r>
              <w:rPr>
                <w:rFonts w:eastAsia="Arial Unicode MS"/>
              </w:rPr>
              <w:t>3700 - 5500</w:t>
            </w:r>
          </w:p>
        </w:tc>
        <w:tc>
          <w:tcPr>
            <w:tcW w:w="3352" w:type="dxa"/>
            <w:tcBorders>
              <w:top w:val="single" w:sz="4" w:space="0" w:color="auto"/>
              <w:left w:val="single" w:sz="4" w:space="0" w:color="auto"/>
              <w:bottom w:val="single" w:sz="4" w:space="0" w:color="auto"/>
              <w:right w:val="single" w:sz="4" w:space="0" w:color="auto"/>
            </w:tcBorders>
            <w:vAlign w:val="center"/>
            <w:hideMark/>
          </w:tcPr>
          <w:p w14:paraId="18699418" w14:textId="77777777" w:rsidR="00437475" w:rsidRDefault="00437475" w:rsidP="00E7143B">
            <w:pPr>
              <w:spacing w:after="0" w:line="240" w:lineRule="auto"/>
              <w:jc w:val="center"/>
              <w:rPr>
                <w:rFonts w:eastAsia="Arial Unicode MS"/>
              </w:rPr>
            </w:pPr>
            <w:r>
              <w:t>42 - 48</w:t>
            </w:r>
          </w:p>
        </w:tc>
      </w:tr>
      <w:tr w:rsidR="00437475" w14:paraId="0ED430DA" w14:textId="77777777" w:rsidTr="00E7143B">
        <w:trPr>
          <w:jc w:val="center"/>
        </w:trPr>
        <w:tc>
          <w:tcPr>
            <w:tcW w:w="2183" w:type="dxa"/>
            <w:tcBorders>
              <w:top w:val="single" w:sz="4" w:space="0" w:color="auto"/>
              <w:left w:val="single" w:sz="4" w:space="0" w:color="auto"/>
              <w:bottom w:val="single" w:sz="4" w:space="0" w:color="auto"/>
              <w:right w:val="single" w:sz="4" w:space="0" w:color="auto"/>
            </w:tcBorders>
            <w:vAlign w:val="center"/>
            <w:hideMark/>
          </w:tcPr>
          <w:p w14:paraId="67CC992A" w14:textId="77777777" w:rsidR="00437475" w:rsidRDefault="00437475" w:rsidP="00E7143B">
            <w:pPr>
              <w:spacing w:after="0" w:line="240" w:lineRule="auto"/>
              <w:jc w:val="center"/>
              <w:rPr>
                <w:rFonts w:cstheme="minorBidi"/>
                <w:b/>
                <w:bCs/>
              </w:rPr>
            </w:pPr>
            <w:r>
              <w:rPr>
                <w:b/>
                <w:bCs/>
              </w:rPr>
              <w:t>CR - 7</w:t>
            </w:r>
          </w:p>
        </w:tc>
        <w:tc>
          <w:tcPr>
            <w:tcW w:w="3510" w:type="dxa"/>
            <w:tcBorders>
              <w:top w:val="single" w:sz="4" w:space="0" w:color="auto"/>
              <w:left w:val="single" w:sz="4" w:space="0" w:color="auto"/>
              <w:bottom w:val="single" w:sz="4" w:space="0" w:color="auto"/>
              <w:right w:val="single" w:sz="4" w:space="0" w:color="auto"/>
            </w:tcBorders>
            <w:vAlign w:val="center"/>
            <w:hideMark/>
          </w:tcPr>
          <w:p w14:paraId="2F1CDB71" w14:textId="77777777" w:rsidR="00437475" w:rsidRDefault="00437475" w:rsidP="00E7143B">
            <w:pPr>
              <w:spacing w:after="0" w:line="240" w:lineRule="auto"/>
              <w:jc w:val="center"/>
              <w:rPr>
                <w:rFonts w:eastAsia="Arial Unicode MS"/>
              </w:rPr>
            </w:pPr>
            <w:r>
              <w:rPr>
                <w:rFonts w:eastAsia="Arial Unicode MS"/>
              </w:rPr>
              <w:t>5500 - 7900</w:t>
            </w:r>
          </w:p>
        </w:tc>
        <w:tc>
          <w:tcPr>
            <w:tcW w:w="3352" w:type="dxa"/>
            <w:tcBorders>
              <w:top w:val="single" w:sz="4" w:space="0" w:color="auto"/>
              <w:left w:val="single" w:sz="4" w:space="0" w:color="auto"/>
              <w:bottom w:val="single" w:sz="4" w:space="0" w:color="auto"/>
              <w:right w:val="single" w:sz="4" w:space="0" w:color="auto"/>
            </w:tcBorders>
            <w:vAlign w:val="center"/>
            <w:hideMark/>
          </w:tcPr>
          <w:p w14:paraId="011B4935" w14:textId="77777777" w:rsidR="00437475" w:rsidRDefault="00437475" w:rsidP="00E7143B">
            <w:pPr>
              <w:spacing w:after="0" w:line="240" w:lineRule="auto"/>
              <w:jc w:val="center"/>
              <w:rPr>
                <w:rFonts w:eastAsia="Arial Unicode MS"/>
              </w:rPr>
            </w:pPr>
            <w:r>
              <w:t>48 - 54</w:t>
            </w:r>
          </w:p>
        </w:tc>
      </w:tr>
      <w:tr w:rsidR="00437475" w14:paraId="4A1E7792" w14:textId="77777777" w:rsidTr="00E7143B">
        <w:trPr>
          <w:jc w:val="center"/>
        </w:trPr>
        <w:tc>
          <w:tcPr>
            <w:tcW w:w="2183" w:type="dxa"/>
            <w:tcBorders>
              <w:top w:val="single" w:sz="4" w:space="0" w:color="auto"/>
              <w:left w:val="single" w:sz="4" w:space="0" w:color="auto"/>
              <w:bottom w:val="single" w:sz="4" w:space="0" w:color="auto"/>
              <w:right w:val="single" w:sz="4" w:space="0" w:color="auto"/>
            </w:tcBorders>
            <w:vAlign w:val="center"/>
            <w:hideMark/>
          </w:tcPr>
          <w:p w14:paraId="7D62D051" w14:textId="77777777" w:rsidR="00437475" w:rsidRDefault="00437475" w:rsidP="00E7143B">
            <w:pPr>
              <w:spacing w:after="0" w:line="240" w:lineRule="auto"/>
              <w:jc w:val="center"/>
              <w:rPr>
                <w:rFonts w:cstheme="minorBidi"/>
                <w:b/>
                <w:bCs/>
              </w:rPr>
            </w:pPr>
            <w:r>
              <w:rPr>
                <w:b/>
                <w:bCs/>
              </w:rPr>
              <w:t>CR - 8</w:t>
            </w:r>
          </w:p>
        </w:tc>
        <w:tc>
          <w:tcPr>
            <w:tcW w:w="3510" w:type="dxa"/>
            <w:tcBorders>
              <w:top w:val="single" w:sz="4" w:space="0" w:color="auto"/>
              <w:left w:val="single" w:sz="4" w:space="0" w:color="auto"/>
              <w:bottom w:val="single" w:sz="4" w:space="0" w:color="auto"/>
              <w:right w:val="single" w:sz="4" w:space="0" w:color="auto"/>
            </w:tcBorders>
            <w:vAlign w:val="center"/>
            <w:hideMark/>
          </w:tcPr>
          <w:p w14:paraId="52DEB6D0" w14:textId="77777777" w:rsidR="00437475" w:rsidRDefault="00437475" w:rsidP="00E7143B">
            <w:pPr>
              <w:spacing w:after="0" w:line="240" w:lineRule="auto"/>
              <w:jc w:val="center"/>
            </w:pPr>
            <w:r>
              <w:t>7900 - 10800</w:t>
            </w:r>
          </w:p>
        </w:tc>
        <w:tc>
          <w:tcPr>
            <w:tcW w:w="3352" w:type="dxa"/>
            <w:tcBorders>
              <w:top w:val="single" w:sz="4" w:space="0" w:color="auto"/>
              <w:left w:val="single" w:sz="4" w:space="0" w:color="auto"/>
              <w:bottom w:val="single" w:sz="4" w:space="0" w:color="auto"/>
              <w:right w:val="single" w:sz="4" w:space="0" w:color="auto"/>
            </w:tcBorders>
            <w:vAlign w:val="center"/>
            <w:hideMark/>
          </w:tcPr>
          <w:p w14:paraId="451823B4" w14:textId="77777777" w:rsidR="00437475" w:rsidRDefault="00437475" w:rsidP="00E7143B">
            <w:pPr>
              <w:spacing w:after="0" w:line="240" w:lineRule="auto"/>
              <w:jc w:val="center"/>
            </w:pPr>
            <w:r>
              <w:t>54 - 60</w:t>
            </w:r>
          </w:p>
        </w:tc>
      </w:tr>
      <w:tr w:rsidR="00437475" w14:paraId="1A64A56D" w14:textId="77777777" w:rsidTr="00E7143B">
        <w:trPr>
          <w:jc w:val="center"/>
        </w:trPr>
        <w:tc>
          <w:tcPr>
            <w:tcW w:w="9045" w:type="dxa"/>
            <w:gridSpan w:val="3"/>
            <w:tcBorders>
              <w:top w:val="single" w:sz="4" w:space="0" w:color="auto"/>
              <w:left w:val="single" w:sz="4" w:space="0" w:color="auto"/>
              <w:bottom w:val="single" w:sz="4" w:space="0" w:color="auto"/>
              <w:right w:val="single" w:sz="4" w:space="0" w:color="auto"/>
            </w:tcBorders>
            <w:vAlign w:val="center"/>
            <w:hideMark/>
          </w:tcPr>
          <w:p w14:paraId="0DDE0B50" w14:textId="77777777" w:rsidR="00437475" w:rsidRDefault="00437475" w:rsidP="00E7143B">
            <w:pPr>
              <w:spacing w:after="0" w:line="240" w:lineRule="auto"/>
              <w:rPr>
                <w:rFonts w:cstheme="minorBidi"/>
                <w:sz w:val="18"/>
                <w:szCs w:val="18"/>
              </w:rPr>
            </w:pPr>
            <w:r>
              <w:rPr>
                <w:sz w:val="18"/>
                <w:szCs w:val="18"/>
              </w:rPr>
              <w:t xml:space="preserve">Note: Mass / Pounds of channel is based on a sphere of the approximate cubic dimensions composed of granite. Mass will vary with rock type. Inspection should be performed by using the cube root of the A axis * B axis * C axis of each piece. </w:t>
            </w:r>
          </w:p>
        </w:tc>
      </w:tr>
    </w:tbl>
    <w:p w14:paraId="222B0444" w14:textId="77777777" w:rsidR="00437475" w:rsidRDefault="00437475" w:rsidP="00437475">
      <w:pPr>
        <w:rPr>
          <w:rFonts w:eastAsia="Calibri"/>
        </w:rPr>
      </w:pPr>
    </w:p>
    <w:p w14:paraId="6CC82DEB" w14:textId="707EEE24" w:rsidR="00437475" w:rsidRDefault="00437475" w:rsidP="00437475">
      <w:r w:rsidRPr="003F3D3C">
        <w:rPr>
          <w:b/>
          <w:bCs/>
        </w:rPr>
        <w:t>(c) Color.</w:t>
      </w:r>
      <w:r>
        <w:rPr>
          <w:rFonts w:ascii="Helvetica" w:eastAsia="Calibri" w:hAnsi="Helvetica"/>
          <w:b/>
          <w:szCs w:val="20"/>
        </w:rPr>
        <w:t xml:space="preserve">  </w:t>
      </w:r>
      <w:r w:rsidRPr="003F3D3C">
        <w:t>Furnish rocks with a color indigenous to the area.  Rocks should be free of machine-made scratches, mars, or other damage to the visible surface.  If requested, submit a 12 in sample of rock that is representative of the rock color for approval by the CO</w:t>
      </w:r>
      <w:r>
        <w:t>R</w:t>
      </w:r>
      <w:r w:rsidRPr="003F3D3C">
        <w:t>.</w:t>
      </w:r>
    </w:p>
    <w:p w14:paraId="5082C8D9" w14:textId="77777777" w:rsidR="00437475" w:rsidRPr="00643CC3" w:rsidRDefault="00437475" w:rsidP="00437475">
      <w:pPr>
        <w:rPr>
          <w:sz w:val="16"/>
        </w:rPr>
      </w:pPr>
    </w:p>
    <w:p w14:paraId="75745D31" w14:textId="44B1EA7C" w:rsidR="00FB41FC" w:rsidRDefault="00FB41FC" w:rsidP="00FB41FC">
      <w:pPr>
        <w:pStyle w:val="Heading1"/>
        <w:spacing w:before="0" w:after="0"/>
        <w:rPr>
          <w:rFonts w:ascii="Times New Roman" w:hAnsi="Times New Roman" w:cs="Times New Roman"/>
          <w:color w:val="auto"/>
          <w:sz w:val="24"/>
          <w:szCs w:val="24"/>
        </w:rPr>
      </w:pPr>
      <w:r w:rsidRPr="00D66CC8">
        <w:rPr>
          <w:rFonts w:ascii="Times New Roman" w:hAnsi="Times New Roman" w:cs="Times New Roman"/>
          <w:color w:val="auto"/>
          <w:sz w:val="24"/>
          <w:szCs w:val="24"/>
        </w:rPr>
        <w:t>713 – Roadside Improvement Material</w:t>
      </w:r>
      <w:bookmarkEnd w:id="148"/>
      <w:bookmarkEnd w:id="149"/>
    </w:p>
    <w:p w14:paraId="79A99F24" w14:textId="77777777" w:rsidR="00FB41FC" w:rsidRPr="00340B1B" w:rsidRDefault="00FB41FC" w:rsidP="00FB41FC">
      <w:pPr>
        <w:pStyle w:val="indentbodytext1"/>
        <w:tabs>
          <w:tab w:val="left" w:pos="7200"/>
        </w:tabs>
        <w:spacing w:after="240"/>
        <w:ind w:left="0"/>
        <w:jc w:val="left"/>
        <w:rPr>
          <w:bCs w:val="0"/>
          <w:sz w:val="24"/>
          <w:szCs w:val="24"/>
        </w:rPr>
      </w:pPr>
      <w:bookmarkStart w:id="150" w:name="_Toc56575705"/>
      <w:bookmarkStart w:id="151" w:name="_Toc129760520"/>
      <w:bookmarkStart w:id="152" w:name="_Toc353367925"/>
      <w:r w:rsidRPr="00340B1B">
        <w:rPr>
          <w:rStyle w:val="Heading3Char"/>
          <w:b/>
          <w:color w:val="auto"/>
          <w:szCs w:val="24"/>
        </w:rPr>
        <w:t>713.17 Temporary Rolled Erosion Control Products</w:t>
      </w:r>
      <w:bookmarkEnd w:id="150"/>
      <w:bookmarkEnd w:id="151"/>
      <w:r w:rsidRPr="00340B1B">
        <w:rPr>
          <w:b/>
          <w:sz w:val="24"/>
          <w:szCs w:val="24"/>
        </w:rPr>
        <w:t>.</w:t>
      </w:r>
      <w:r>
        <w:rPr>
          <w:b/>
          <w:sz w:val="24"/>
          <w:szCs w:val="24"/>
        </w:rPr>
        <w:br/>
      </w:r>
      <w:r w:rsidRPr="00340B1B">
        <w:rPr>
          <w:sz w:val="24"/>
          <w:szCs w:val="24"/>
        </w:rPr>
        <w:t>Delete paragraph 713.17(h) and replace it with the following:</w:t>
      </w:r>
    </w:p>
    <w:p w14:paraId="7B4B19D1" w14:textId="77777777" w:rsidR="00FB41FC" w:rsidRPr="00134702" w:rsidRDefault="00FB41FC" w:rsidP="00FB41FC">
      <w:pPr>
        <w:pStyle w:val="indentbodytext1"/>
        <w:tabs>
          <w:tab w:val="left" w:pos="7200"/>
        </w:tabs>
        <w:ind w:left="0"/>
        <w:jc w:val="left"/>
        <w:rPr>
          <w:bCs w:val="0"/>
          <w:sz w:val="28"/>
          <w:szCs w:val="28"/>
        </w:rPr>
      </w:pPr>
      <w:r w:rsidRPr="00134702">
        <w:rPr>
          <w:b/>
          <w:bCs w:val="0"/>
          <w:sz w:val="28"/>
          <w:szCs w:val="28"/>
        </w:rPr>
        <w:t>(h) Type 2.D, short-term double-net erosion control blankets.</w:t>
      </w:r>
      <w:r w:rsidRPr="00134702">
        <w:rPr>
          <w:bCs w:val="0"/>
          <w:sz w:val="28"/>
          <w:szCs w:val="28"/>
        </w:rPr>
        <w:t xml:space="preserve"> Furnish an erosion control blanket composed of processed </w:t>
      </w:r>
      <w:r w:rsidRPr="00FB41FC">
        <w:rPr>
          <w:b/>
          <w:sz w:val="28"/>
          <w:szCs w:val="28"/>
        </w:rPr>
        <w:t>natural</w:t>
      </w:r>
      <w:r w:rsidRPr="00134702">
        <w:rPr>
          <w:bCs w:val="0"/>
          <w:sz w:val="28"/>
          <w:szCs w:val="28"/>
        </w:rPr>
        <w:t xml:space="preserve"> fibers mechanically bound between two </w:t>
      </w:r>
      <w:r w:rsidRPr="00FB41FC">
        <w:rPr>
          <w:b/>
          <w:sz w:val="28"/>
          <w:szCs w:val="28"/>
        </w:rPr>
        <w:t xml:space="preserve">natural </w:t>
      </w:r>
      <w:r w:rsidRPr="00134702">
        <w:rPr>
          <w:bCs w:val="0"/>
          <w:sz w:val="28"/>
          <w:szCs w:val="28"/>
        </w:rPr>
        <w:t>fiber nettings to form a continuous matrix.</w:t>
      </w:r>
    </w:p>
    <w:p w14:paraId="733C4052" w14:textId="77777777" w:rsidR="00FB41FC" w:rsidRPr="00211463" w:rsidRDefault="00FB41FC" w:rsidP="00FB41FC">
      <w:pPr>
        <w:pStyle w:val="BodyText"/>
        <w:tabs>
          <w:tab w:val="left" w:pos="90"/>
        </w:tabs>
      </w:pPr>
      <w:r w:rsidRPr="00211463">
        <w:t>Add the following section and text after section 713.21.</w:t>
      </w:r>
    </w:p>
    <w:p w14:paraId="697C8186" w14:textId="77777777" w:rsidR="00FB41FC" w:rsidRPr="00860867" w:rsidRDefault="00FB41FC" w:rsidP="00FB41FC">
      <w:pPr>
        <w:pStyle w:val="Heading2"/>
        <w:tabs>
          <w:tab w:val="left" w:pos="90"/>
        </w:tabs>
        <w:rPr>
          <w:rFonts w:eastAsia="Times New Roman"/>
          <w:color w:val="auto"/>
        </w:rPr>
      </w:pPr>
      <w:bookmarkStart w:id="153" w:name="_Toc56575706"/>
      <w:bookmarkStart w:id="154" w:name="_Toc129760521"/>
      <w:r w:rsidRPr="00211463">
        <w:rPr>
          <w:rFonts w:eastAsia="Times New Roman"/>
          <w:color w:val="auto"/>
        </w:rPr>
        <w:t xml:space="preserve">713.22 Grubbing Material.  </w:t>
      </w:r>
      <w:r w:rsidRPr="00211463">
        <w:rPr>
          <w:rFonts w:eastAsia="Times New Roman"/>
          <w:b w:val="0"/>
          <w:color w:val="auto"/>
        </w:rPr>
        <w:t>Furnished Grubbing Material for use on stone fill along streams shall consist of grubbed or stripped earth material containing roots of native stream bank vegetation. Material for use on rock fill slopes shall consist of grubbed or stripped earth material containing roots which will promote the growth of vegetation.</w:t>
      </w:r>
      <w:bookmarkEnd w:id="152"/>
      <w:bookmarkEnd w:id="153"/>
      <w:bookmarkEnd w:id="154"/>
    </w:p>
    <w:p w14:paraId="6881D5B5" w14:textId="77777777" w:rsidR="00FB41FC" w:rsidRPr="00D66CC8" w:rsidRDefault="00FB41FC" w:rsidP="00FB41FC">
      <w:pPr>
        <w:pStyle w:val="Heading2"/>
        <w:rPr>
          <w:szCs w:val="24"/>
        </w:rPr>
      </w:pPr>
    </w:p>
    <w:p w14:paraId="57F06D66" w14:textId="77777777" w:rsidR="00FB41FC" w:rsidRPr="00D66CC8" w:rsidRDefault="00FB41FC" w:rsidP="00FB41FC">
      <w:pPr>
        <w:pStyle w:val="Heading1"/>
        <w:spacing w:before="0" w:after="120"/>
        <w:rPr>
          <w:szCs w:val="24"/>
        </w:rPr>
      </w:pPr>
    </w:p>
    <w:p w14:paraId="1004E4EF" w14:textId="3DA1CA6E" w:rsidR="0061428E" w:rsidRPr="00D66CC8" w:rsidRDefault="0061428E">
      <w:pPr>
        <w:rPr>
          <w:rFonts w:eastAsiaTheme="majorEastAsia"/>
          <w:b/>
          <w:bCs/>
          <w:szCs w:val="24"/>
        </w:rPr>
      </w:pPr>
    </w:p>
    <w:sectPr w:rsidR="0061428E" w:rsidRPr="00D66CC8" w:rsidSect="00FB41FC">
      <w:headerReference w:type="default" r:id="rId16"/>
      <w:footerReference w:type="default" r:id="rId17"/>
      <w:footnotePr>
        <w:numRestart w:val="eachSect"/>
      </w:footnotePr>
      <w:endnotePr>
        <w:numFmt w:val="decimal"/>
      </w:endnotePr>
      <w:pgSz w:w="12240" w:h="15840"/>
      <w:pgMar w:top="1440" w:right="720" w:bottom="1152" w:left="720" w:header="720" w:footer="720" w:gutter="72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7FCB5" w14:textId="77777777" w:rsidR="008543F2" w:rsidRDefault="008543F2" w:rsidP="0062139B">
      <w:pPr>
        <w:spacing w:after="0" w:line="240" w:lineRule="auto"/>
      </w:pPr>
      <w:r>
        <w:separator/>
      </w:r>
    </w:p>
  </w:endnote>
  <w:endnote w:type="continuationSeparator" w:id="0">
    <w:p w14:paraId="51AE38B1" w14:textId="77777777" w:rsidR="008543F2" w:rsidRDefault="008543F2" w:rsidP="006213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WP MathA">
    <w:altName w:val="Symbol"/>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6009915"/>
      <w:docPartObj>
        <w:docPartGallery w:val="Page Numbers (Bottom of Page)"/>
        <w:docPartUnique/>
      </w:docPartObj>
    </w:sdtPr>
    <w:sdtContent>
      <w:sdt>
        <w:sdtPr>
          <w:id w:val="-1669238322"/>
          <w:docPartObj>
            <w:docPartGallery w:val="Page Numbers (Top of Page)"/>
            <w:docPartUnique/>
          </w:docPartObj>
        </w:sdtPr>
        <w:sdtContent>
          <w:p w14:paraId="0EA7A187" w14:textId="77777777" w:rsidR="00FB41FC" w:rsidRDefault="00FB41FC">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46</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46</w:t>
            </w:r>
            <w:r>
              <w:rPr>
                <w:b/>
                <w:bCs/>
                <w:szCs w:val="24"/>
              </w:rPr>
              <w:fldChar w:fldCharType="end"/>
            </w:r>
          </w:p>
        </w:sdtContent>
      </w:sdt>
    </w:sdtContent>
  </w:sdt>
  <w:p w14:paraId="4FEC7D0D" w14:textId="77777777" w:rsidR="00FB41FC" w:rsidRDefault="00FB41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9FFCF" w14:textId="77777777" w:rsidR="008543F2" w:rsidRDefault="008543F2" w:rsidP="0062139B">
      <w:pPr>
        <w:spacing w:after="0" w:line="240" w:lineRule="auto"/>
      </w:pPr>
      <w:r>
        <w:separator/>
      </w:r>
    </w:p>
  </w:footnote>
  <w:footnote w:type="continuationSeparator" w:id="0">
    <w:p w14:paraId="31495CB1" w14:textId="77777777" w:rsidR="008543F2" w:rsidRDefault="008543F2" w:rsidP="006213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75325" w14:textId="4F1C2F7E" w:rsidR="00CD7017" w:rsidRPr="00E5502A" w:rsidRDefault="00CD7017" w:rsidP="00CD7017">
    <w:pPr>
      <w:pStyle w:val="Header"/>
      <w:rPr>
        <w:b/>
        <w:bCs/>
      </w:rPr>
    </w:pPr>
    <w:r w:rsidRPr="00E5502A">
      <w:rPr>
        <w:b/>
        <w:bCs/>
      </w:rPr>
      <w:t xml:space="preserve">Attachment </w:t>
    </w:r>
    <w:r w:rsidR="00A852D6">
      <w:rPr>
        <w:b/>
        <w:bCs/>
      </w:rPr>
      <w:t>12</w:t>
    </w:r>
    <w:r w:rsidRPr="00E5502A">
      <w:rPr>
        <w:b/>
        <w:bCs/>
      </w:rPr>
      <w:tab/>
    </w:r>
    <w:r>
      <w:rPr>
        <w:b/>
        <w:bCs/>
        <w:u w:val="single"/>
      </w:rPr>
      <w:t>Forest Service FP-</w:t>
    </w:r>
    <w:r w:rsidR="00107E02">
      <w:rPr>
        <w:b/>
        <w:bCs/>
        <w:u w:val="single"/>
      </w:rPr>
      <w:t>14 Supplemental</w:t>
    </w:r>
    <w:r>
      <w:rPr>
        <w:b/>
        <w:bCs/>
        <w:u w:val="single"/>
      </w:rPr>
      <w:t xml:space="preserve"> Specifications</w:t>
    </w:r>
    <w:r w:rsidRPr="00E5502A">
      <w:rPr>
        <w:b/>
        <w:bCs/>
      </w:rPr>
      <w:tab/>
      <w:t>GMNF</w:t>
    </w:r>
  </w:p>
  <w:p w14:paraId="5CB05FEF" w14:textId="01EA2C2C" w:rsidR="00CD7017" w:rsidRDefault="00CD7017">
    <w:pPr>
      <w:pStyle w:val="Header"/>
    </w:pPr>
  </w:p>
  <w:p w14:paraId="1DA49DED" w14:textId="77777777" w:rsidR="00CD7017" w:rsidRDefault="00CD701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FBF20" w14:textId="35E66E5F" w:rsidR="00FB41FC" w:rsidRDefault="00FB41FC" w:rsidP="0062139B">
    <w:pPr>
      <w:pStyle w:val="Header"/>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037F5"/>
    <w:multiLevelType w:val="hybridMultilevel"/>
    <w:tmpl w:val="53CC2E8E"/>
    <w:lvl w:ilvl="0" w:tplc="A93E2D26">
      <w:start w:val="1"/>
      <w:numFmt w:val="upperLetter"/>
      <w:lvlText w:val="%1."/>
      <w:lvlJc w:val="left"/>
      <w:pPr>
        <w:ind w:left="1426" w:hanging="360"/>
      </w:pPr>
      <w:rPr>
        <w:rFonts w:hint="default"/>
      </w:rPr>
    </w:lvl>
    <w:lvl w:ilvl="1" w:tplc="04090019" w:tentative="1">
      <w:start w:val="1"/>
      <w:numFmt w:val="lowerLetter"/>
      <w:lvlText w:val="%2."/>
      <w:lvlJc w:val="left"/>
      <w:pPr>
        <w:ind w:left="2146" w:hanging="360"/>
      </w:pPr>
    </w:lvl>
    <w:lvl w:ilvl="2" w:tplc="0409001B" w:tentative="1">
      <w:start w:val="1"/>
      <w:numFmt w:val="lowerRoman"/>
      <w:lvlText w:val="%3."/>
      <w:lvlJc w:val="right"/>
      <w:pPr>
        <w:ind w:left="2866" w:hanging="180"/>
      </w:pPr>
    </w:lvl>
    <w:lvl w:ilvl="3" w:tplc="0409000F" w:tentative="1">
      <w:start w:val="1"/>
      <w:numFmt w:val="decimal"/>
      <w:lvlText w:val="%4."/>
      <w:lvlJc w:val="left"/>
      <w:pPr>
        <w:ind w:left="3586" w:hanging="360"/>
      </w:pPr>
    </w:lvl>
    <w:lvl w:ilvl="4" w:tplc="04090019" w:tentative="1">
      <w:start w:val="1"/>
      <w:numFmt w:val="lowerLetter"/>
      <w:lvlText w:val="%5."/>
      <w:lvlJc w:val="left"/>
      <w:pPr>
        <w:ind w:left="4306" w:hanging="360"/>
      </w:pPr>
    </w:lvl>
    <w:lvl w:ilvl="5" w:tplc="0409001B" w:tentative="1">
      <w:start w:val="1"/>
      <w:numFmt w:val="lowerRoman"/>
      <w:lvlText w:val="%6."/>
      <w:lvlJc w:val="right"/>
      <w:pPr>
        <w:ind w:left="5026" w:hanging="180"/>
      </w:pPr>
    </w:lvl>
    <w:lvl w:ilvl="6" w:tplc="0409000F" w:tentative="1">
      <w:start w:val="1"/>
      <w:numFmt w:val="decimal"/>
      <w:lvlText w:val="%7."/>
      <w:lvlJc w:val="left"/>
      <w:pPr>
        <w:ind w:left="5746" w:hanging="360"/>
      </w:pPr>
    </w:lvl>
    <w:lvl w:ilvl="7" w:tplc="04090019" w:tentative="1">
      <w:start w:val="1"/>
      <w:numFmt w:val="lowerLetter"/>
      <w:lvlText w:val="%8."/>
      <w:lvlJc w:val="left"/>
      <w:pPr>
        <w:ind w:left="6466" w:hanging="360"/>
      </w:pPr>
    </w:lvl>
    <w:lvl w:ilvl="8" w:tplc="0409001B" w:tentative="1">
      <w:start w:val="1"/>
      <w:numFmt w:val="lowerRoman"/>
      <w:lvlText w:val="%9."/>
      <w:lvlJc w:val="right"/>
      <w:pPr>
        <w:ind w:left="7186" w:hanging="180"/>
      </w:pPr>
    </w:lvl>
  </w:abstractNum>
  <w:abstractNum w:abstractNumId="1" w15:restartNumberingAfterBreak="0">
    <w:nsid w:val="098567EA"/>
    <w:multiLevelType w:val="hybridMultilevel"/>
    <w:tmpl w:val="C9B24A82"/>
    <w:lvl w:ilvl="0" w:tplc="DF0450C4">
      <w:start w:val="1"/>
      <w:numFmt w:val="upperLetter"/>
      <w:lvlText w:val="%1."/>
      <w:lvlJc w:val="left"/>
      <w:pPr>
        <w:ind w:left="1426"/>
      </w:pPr>
      <w:rPr>
        <w:rFonts w:ascii="Times New Roman" w:eastAsia="Calibri" w:hAnsi="Times New Roman" w:cs="Times New Roman" w:hint="default"/>
        <w:b w:val="0"/>
        <w:i w:val="0"/>
        <w:strike w:val="0"/>
        <w:dstrike w:val="0"/>
        <w:color w:val="000000"/>
        <w:sz w:val="22"/>
        <w:szCs w:val="22"/>
        <w:u w:val="none" w:color="000000"/>
        <w:bdr w:val="none" w:sz="0" w:space="0" w:color="auto"/>
        <w:shd w:val="clear" w:color="auto" w:fill="auto"/>
        <w:vertAlign w:val="baseline"/>
      </w:rPr>
    </w:lvl>
    <w:lvl w:ilvl="1" w:tplc="EF6CB7AE">
      <w:start w:val="1"/>
      <w:numFmt w:val="lowerLetter"/>
      <w:lvlText w:val="%2"/>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05886E8">
      <w:start w:val="1"/>
      <w:numFmt w:val="lowerRoman"/>
      <w:lvlText w:val="%3"/>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464BE20">
      <w:start w:val="1"/>
      <w:numFmt w:val="decimal"/>
      <w:lvlText w:val="%4"/>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A10CD6E">
      <w:start w:val="1"/>
      <w:numFmt w:val="lowerLetter"/>
      <w:lvlText w:val="%5"/>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FF0CD9E">
      <w:start w:val="1"/>
      <w:numFmt w:val="lowerRoman"/>
      <w:lvlText w:val="%6"/>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2A20F4E">
      <w:start w:val="1"/>
      <w:numFmt w:val="decimal"/>
      <w:lvlText w:val="%7"/>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FD489B6">
      <w:start w:val="1"/>
      <w:numFmt w:val="lowerLetter"/>
      <w:lvlText w:val="%8"/>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3466738">
      <w:start w:val="1"/>
      <w:numFmt w:val="lowerRoman"/>
      <w:lvlText w:val="%9"/>
      <w:lvlJc w:val="left"/>
      <w:pPr>
        <w:ind w:left="72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1842180"/>
    <w:multiLevelType w:val="multilevel"/>
    <w:tmpl w:val="54A4714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12A449F0"/>
    <w:multiLevelType w:val="hybridMultilevel"/>
    <w:tmpl w:val="FF46AB66"/>
    <w:lvl w:ilvl="0" w:tplc="1C28B088">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D21903"/>
    <w:multiLevelType w:val="hybridMultilevel"/>
    <w:tmpl w:val="039AA4A4"/>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CA511A5"/>
    <w:multiLevelType w:val="multilevel"/>
    <w:tmpl w:val="307A107A"/>
    <w:lvl w:ilvl="0">
      <w:start w:val="2"/>
      <w:numFmt w:val="decimal"/>
      <w:lvlText w:val="%1"/>
      <w:lvlJc w:val="left"/>
      <w:pPr>
        <w:tabs>
          <w:tab w:val="num" w:pos="420"/>
        </w:tabs>
        <w:ind w:left="420" w:hanging="420"/>
      </w:pPr>
      <w:rPr>
        <w:rFonts w:hint="default"/>
      </w:rPr>
    </w:lvl>
    <w:lvl w:ilvl="1">
      <w:start w:val="2"/>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22390B9E"/>
    <w:multiLevelType w:val="hybridMultilevel"/>
    <w:tmpl w:val="E22EA7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D15217"/>
    <w:multiLevelType w:val="multilevel"/>
    <w:tmpl w:val="F01AA3F0"/>
    <w:lvl w:ilvl="0">
      <w:start w:val="552"/>
      <w:numFmt w:val="decimal"/>
      <w:lvlText w:val="%1"/>
      <w:lvlJc w:val="left"/>
      <w:pPr>
        <w:tabs>
          <w:tab w:val="num" w:pos="780"/>
        </w:tabs>
        <w:ind w:left="780" w:hanging="780"/>
      </w:pPr>
    </w:lvl>
    <w:lvl w:ilvl="1">
      <w:start w:val="3"/>
      <w:numFmt w:val="decimalZero"/>
      <w:lvlText w:val="%1.%2"/>
      <w:lvlJc w:val="left"/>
      <w:pPr>
        <w:tabs>
          <w:tab w:val="num" w:pos="780"/>
        </w:tabs>
        <w:ind w:left="780" w:hanging="780"/>
      </w:pPr>
    </w:lvl>
    <w:lvl w:ilvl="2">
      <w:start w:val="1"/>
      <w:numFmt w:val="decimal"/>
      <w:lvlText w:val="%1.%2.%3"/>
      <w:lvlJc w:val="left"/>
      <w:pPr>
        <w:tabs>
          <w:tab w:val="num" w:pos="780"/>
        </w:tabs>
        <w:ind w:left="780" w:hanging="780"/>
      </w:pPr>
    </w:lvl>
    <w:lvl w:ilvl="3">
      <w:start w:val="1"/>
      <w:numFmt w:val="decimal"/>
      <w:lvlText w:val="%1.%2.%3.%4"/>
      <w:lvlJc w:val="left"/>
      <w:pPr>
        <w:tabs>
          <w:tab w:val="num" w:pos="780"/>
        </w:tabs>
        <w:ind w:left="780" w:hanging="78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8" w15:restartNumberingAfterBreak="0">
    <w:nsid w:val="24B745EE"/>
    <w:multiLevelType w:val="hybridMultilevel"/>
    <w:tmpl w:val="4B2E89C4"/>
    <w:lvl w:ilvl="0" w:tplc="04090015">
      <w:start w:val="1"/>
      <w:numFmt w:val="upp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4BF7ED1"/>
    <w:multiLevelType w:val="hybridMultilevel"/>
    <w:tmpl w:val="547A3B56"/>
    <w:lvl w:ilvl="0" w:tplc="CD5E3CDE">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EE6AF8"/>
    <w:multiLevelType w:val="hybridMultilevel"/>
    <w:tmpl w:val="D146EE66"/>
    <w:lvl w:ilvl="0" w:tplc="71900CA6">
      <w:start w:val="2"/>
      <w:numFmt w:val="upperLetter"/>
      <w:lvlText w:val="%1."/>
      <w:lvlJc w:val="left"/>
      <w:pPr>
        <w:ind w:left="1426"/>
      </w:pPr>
      <w:rPr>
        <w:rFonts w:ascii="Times New Roman" w:eastAsia="Calibri" w:hAnsi="Times New Roman" w:cs="Times New Roman" w:hint="default"/>
        <w:b w:val="0"/>
        <w:i w:val="0"/>
        <w:strike w:val="0"/>
        <w:dstrike w:val="0"/>
        <w:color w:val="000000"/>
        <w:sz w:val="22"/>
        <w:szCs w:val="22"/>
        <w:u w:val="none" w:color="000000"/>
        <w:bdr w:val="none" w:sz="0" w:space="0" w:color="auto"/>
        <w:shd w:val="clear" w:color="auto" w:fill="auto"/>
        <w:vertAlign w:val="baseline"/>
      </w:rPr>
    </w:lvl>
    <w:lvl w:ilvl="1" w:tplc="5F360620">
      <w:start w:val="1"/>
      <w:numFmt w:val="lowerLetter"/>
      <w:lvlText w:val="%2"/>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94E6D30">
      <w:start w:val="1"/>
      <w:numFmt w:val="lowerRoman"/>
      <w:lvlText w:val="%3"/>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9D05BCA">
      <w:start w:val="1"/>
      <w:numFmt w:val="decimal"/>
      <w:lvlText w:val="%4"/>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38E67F4">
      <w:start w:val="1"/>
      <w:numFmt w:val="lowerLetter"/>
      <w:lvlText w:val="%5"/>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4005E18">
      <w:start w:val="1"/>
      <w:numFmt w:val="lowerRoman"/>
      <w:lvlText w:val="%6"/>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00067B0">
      <w:start w:val="1"/>
      <w:numFmt w:val="decimal"/>
      <w:lvlText w:val="%7"/>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228F4EE">
      <w:start w:val="1"/>
      <w:numFmt w:val="lowerLetter"/>
      <w:lvlText w:val="%8"/>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D0CCB70">
      <w:start w:val="1"/>
      <w:numFmt w:val="lowerRoman"/>
      <w:lvlText w:val="%9"/>
      <w:lvlJc w:val="left"/>
      <w:pPr>
        <w:ind w:left="72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29711459"/>
    <w:multiLevelType w:val="hybridMultilevel"/>
    <w:tmpl w:val="675E15E0"/>
    <w:lvl w:ilvl="0" w:tplc="04090015">
      <w:start w:val="1"/>
      <w:numFmt w:val="upp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C2E165B"/>
    <w:multiLevelType w:val="multilevel"/>
    <w:tmpl w:val="A27C020C"/>
    <w:lvl w:ilvl="0">
      <w:start w:val="2"/>
      <w:numFmt w:val="decimal"/>
      <w:lvlText w:val="%1"/>
      <w:lvlJc w:val="left"/>
      <w:pPr>
        <w:tabs>
          <w:tab w:val="num" w:pos="420"/>
        </w:tabs>
        <w:ind w:left="420" w:hanging="420"/>
      </w:pPr>
      <w:rPr>
        <w:rFonts w:hint="default"/>
      </w:rPr>
    </w:lvl>
    <w:lvl w:ilvl="1">
      <w:start w:val="2"/>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 w15:restartNumberingAfterBreak="0">
    <w:nsid w:val="2C450B1E"/>
    <w:multiLevelType w:val="multilevel"/>
    <w:tmpl w:val="5C48C230"/>
    <w:lvl w:ilvl="0">
      <w:start w:val="599"/>
      <w:numFmt w:val="decimal"/>
      <w:lvlText w:val="%1"/>
      <w:lvlJc w:val="left"/>
      <w:pPr>
        <w:ind w:left="660" w:hanging="660"/>
      </w:pPr>
      <w:rPr>
        <w:rFonts w:hint="default"/>
      </w:rPr>
    </w:lvl>
    <w:lvl w:ilvl="1">
      <w:start w:val="5"/>
      <w:numFmt w:val="decimalZero"/>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DCF0DED"/>
    <w:multiLevelType w:val="multilevel"/>
    <w:tmpl w:val="D8942006"/>
    <w:lvl w:ilvl="0">
      <w:start w:val="554"/>
      <w:numFmt w:val="decimal"/>
      <w:lvlText w:val="%1"/>
      <w:lvlJc w:val="left"/>
      <w:pPr>
        <w:tabs>
          <w:tab w:val="num" w:pos="780"/>
        </w:tabs>
        <w:ind w:left="780" w:hanging="780"/>
      </w:pPr>
    </w:lvl>
    <w:lvl w:ilvl="1">
      <w:start w:val="8"/>
      <w:numFmt w:val="decimalZero"/>
      <w:lvlText w:val="%1.%2"/>
      <w:lvlJc w:val="left"/>
      <w:pPr>
        <w:tabs>
          <w:tab w:val="num" w:pos="780"/>
        </w:tabs>
        <w:ind w:left="780" w:hanging="780"/>
      </w:pPr>
    </w:lvl>
    <w:lvl w:ilvl="2">
      <w:start w:val="1"/>
      <w:numFmt w:val="decimal"/>
      <w:lvlText w:val="%1.%2.%3"/>
      <w:lvlJc w:val="left"/>
      <w:pPr>
        <w:tabs>
          <w:tab w:val="num" w:pos="780"/>
        </w:tabs>
        <w:ind w:left="780" w:hanging="780"/>
      </w:pPr>
    </w:lvl>
    <w:lvl w:ilvl="3">
      <w:start w:val="1"/>
      <w:numFmt w:val="decimal"/>
      <w:lvlText w:val="%1.%2.%3.%4"/>
      <w:lvlJc w:val="left"/>
      <w:pPr>
        <w:tabs>
          <w:tab w:val="num" w:pos="780"/>
        </w:tabs>
        <w:ind w:left="780" w:hanging="78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5" w15:restartNumberingAfterBreak="0">
    <w:nsid w:val="377362E8"/>
    <w:multiLevelType w:val="hybridMultilevel"/>
    <w:tmpl w:val="3C7E3C22"/>
    <w:lvl w:ilvl="0" w:tplc="0409000F">
      <w:start w:val="1"/>
      <w:numFmt w:val="decimal"/>
      <w:lvlText w:val="%1."/>
      <w:lvlJc w:val="left"/>
      <w:pPr>
        <w:tabs>
          <w:tab w:val="num" w:pos="1296"/>
        </w:tabs>
        <w:ind w:left="1296" w:hanging="360"/>
      </w:pPr>
    </w:lvl>
    <w:lvl w:ilvl="1" w:tplc="04090019">
      <w:start w:val="1"/>
      <w:numFmt w:val="lowerLetter"/>
      <w:lvlText w:val="%2."/>
      <w:lvlJc w:val="left"/>
      <w:pPr>
        <w:tabs>
          <w:tab w:val="num" w:pos="2016"/>
        </w:tabs>
        <w:ind w:left="2016" w:hanging="360"/>
      </w:pPr>
    </w:lvl>
    <w:lvl w:ilvl="2" w:tplc="0409001B">
      <w:start w:val="1"/>
      <w:numFmt w:val="lowerRoman"/>
      <w:lvlText w:val="%3."/>
      <w:lvlJc w:val="right"/>
      <w:pPr>
        <w:tabs>
          <w:tab w:val="num" w:pos="2736"/>
        </w:tabs>
        <w:ind w:left="2736" w:hanging="180"/>
      </w:pPr>
    </w:lvl>
    <w:lvl w:ilvl="3" w:tplc="0409000F">
      <w:start w:val="1"/>
      <w:numFmt w:val="decimal"/>
      <w:lvlText w:val="%4."/>
      <w:lvlJc w:val="left"/>
      <w:pPr>
        <w:tabs>
          <w:tab w:val="num" w:pos="3456"/>
        </w:tabs>
        <w:ind w:left="3456" w:hanging="360"/>
      </w:pPr>
    </w:lvl>
    <w:lvl w:ilvl="4" w:tplc="04090019">
      <w:start w:val="1"/>
      <w:numFmt w:val="lowerLetter"/>
      <w:lvlText w:val="%5."/>
      <w:lvlJc w:val="left"/>
      <w:pPr>
        <w:tabs>
          <w:tab w:val="num" w:pos="4176"/>
        </w:tabs>
        <w:ind w:left="4176" w:hanging="360"/>
      </w:pPr>
    </w:lvl>
    <w:lvl w:ilvl="5" w:tplc="0409001B">
      <w:start w:val="1"/>
      <w:numFmt w:val="lowerRoman"/>
      <w:lvlText w:val="%6."/>
      <w:lvlJc w:val="right"/>
      <w:pPr>
        <w:tabs>
          <w:tab w:val="num" w:pos="4896"/>
        </w:tabs>
        <w:ind w:left="4896" w:hanging="180"/>
      </w:pPr>
    </w:lvl>
    <w:lvl w:ilvl="6" w:tplc="0409000F">
      <w:start w:val="1"/>
      <w:numFmt w:val="decimal"/>
      <w:lvlText w:val="%7."/>
      <w:lvlJc w:val="left"/>
      <w:pPr>
        <w:tabs>
          <w:tab w:val="num" w:pos="5616"/>
        </w:tabs>
        <w:ind w:left="5616" w:hanging="360"/>
      </w:pPr>
    </w:lvl>
    <w:lvl w:ilvl="7" w:tplc="04090019">
      <w:start w:val="1"/>
      <w:numFmt w:val="lowerLetter"/>
      <w:lvlText w:val="%8."/>
      <w:lvlJc w:val="left"/>
      <w:pPr>
        <w:tabs>
          <w:tab w:val="num" w:pos="6336"/>
        </w:tabs>
        <w:ind w:left="6336" w:hanging="360"/>
      </w:pPr>
    </w:lvl>
    <w:lvl w:ilvl="8" w:tplc="0409001B">
      <w:start w:val="1"/>
      <w:numFmt w:val="lowerRoman"/>
      <w:lvlText w:val="%9."/>
      <w:lvlJc w:val="right"/>
      <w:pPr>
        <w:tabs>
          <w:tab w:val="num" w:pos="7056"/>
        </w:tabs>
        <w:ind w:left="7056" w:hanging="180"/>
      </w:pPr>
    </w:lvl>
  </w:abstractNum>
  <w:abstractNum w:abstractNumId="16" w15:restartNumberingAfterBreak="0">
    <w:nsid w:val="385F561C"/>
    <w:multiLevelType w:val="multilevel"/>
    <w:tmpl w:val="4DDA09D6"/>
    <w:lvl w:ilvl="0">
      <w:start w:val="552"/>
      <w:numFmt w:val="decimal"/>
      <w:lvlText w:val="%1"/>
      <w:lvlJc w:val="left"/>
      <w:pPr>
        <w:tabs>
          <w:tab w:val="num" w:pos="660"/>
        </w:tabs>
        <w:ind w:left="660" w:hanging="660"/>
      </w:pPr>
      <w:rPr>
        <w:rFonts w:hint="default"/>
      </w:rPr>
    </w:lvl>
    <w:lvl w:ilvl="1">
      <w:start w:val="18"/>
      <w:numFmt w:val="decimal"/>
      <w:lvlText w:val="%1.%2"/>
      <w:lvlJc w:val="left"/>
      <w:pPr>
        <w:tabs>
          <w:tab w:val="num" w:pos="660"/>
        </w:tabs>
        <w:ind w:left="660" w:hanging="6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395B1B71"/>
    <w:multiLevelType w:val="hybridMultilevel"/>
    <w:tmpl w:val="D108955C"/>
    <w:lvl w:ilvl="0" w:tplc="7B3AFDD6">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13B4272"/>
    <w:multiLevelType w:val="hybridMultilevel"/>
    <w:tmpl w:val="CC4630D4"/>
    <w:lvl w:ilvl="0" w:tplc="EA404CA6">
      <w:start w:val="1"/>
      <w:numFmt w:val="upperLetter"/>
      <w:lvlText w:val="%1."/>
      <w:lvlJc w:val="left"/>
      <w:pPr>
        <w:tabs>
          <w:tab w:val="num" w:pos="780"/>
        </w:tabs>
        <w:ind w:left="780" w:hanging="360"/>
      </w:pPr>
      <w:rPr>
        <w:rFonts w:hint="default"/>
      </w:rPr>
    </w:lvl>
    <w:lvl w:ilvl="1" w:tplc="04090019">
      <w:start w:val="1"/>
      <w:numFmt w:val="lowerLetter"/>
      <w:lvlText w:val="%2."/>
      <w:lvlJc w:val="left"/>
      <w:pPr>
        <w:tabs>
          <w:tab w:val="num" w:pos="1500"/>
        </w:tabs>
        <w:ind w:left="1500" w:hanging="360"/>
      </w:pPr>
    </w:lvl>
    <w:lvl w:ilvl="2" w:tplc="0409001B">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9" w15:restartNumberingAfterBreak="0">
    <w:nsid w:val="41D676DB"/>
    <w:multiLevelType w:val="hybridMultilevel"/>
    <w:tmpl w:val="9B7EB6F6"/>
    <w:lvl w:ilvl="0" w:tplc="7100AD04">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44136105"/>
    <w:multiLevelType w:val="multilevel"/>
    <w:tmpl w:val="D07A7A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pStyle w:val="ListBullet"/>
      <w:lvlText w:val="(%4)"/>
      <w:lvlJc w:val="left"/>
      <w:pPr>
        <w:ind w:left="1620" w:hanging="360"/>
      </w:pPr>
      <w:rPr>
        <w:b/>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9047305"/>
    <w:multiLevelType w:val="hybridMultilevel"/>
    <w:tmpl w:val="8DDCBE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4FCC7CCF"/>
    <w:multiLevelType w:val="hybridMultilevel"/>
    <w:tmpl w:val="B34263F0"/>
    <w:lvl w:ilvl="0" w:tplc="04090001">
      <w:start w:val="1"/>
      <w:numFmt w:val="bullet"/>
      <w:lvlText w:val=""/>
      <w:lvlJc w:val="left"/>
      <w:pPr>
        <w:tabs>
          <w:tab w:val="num" w:pos="720"/>
        </w:tabs>
        <w:ind w:left="720" w:hanging="360"/>
      </w:pPr>
      <w:rPr>
        <w:rFonts w:ascii="Symbol" w:hAnsi="Symbol"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23" w15:restartNumberingAfterBreak="0">
    <w:nsid w:val="510E4328"/>
    <w:multiLevelType w:val="hybridMultilevel"/>
    <w:tmpl w:val="2D28C71A"/>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23C071C"/>
    <w:multiLevelType w:val="hybridMultilevel"/>
    <w:tmpl w:val="D108D996"/>
    <w:lvl w:ilvl="0" w:tplc="04090017">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5" w15:restartNumberingAfterBreak="0">
    <w:nsid w:val="53842729"/>
    <w:multiLevelType w:val="multilevel"/>
    <w:tmpl w:val="0E44C120"/>
    <w:lvl w:ilvl="0">
      <w:start w:val="554"/>
      <w:numFmt w:val="decimal"/>
      <w:lvlText w:val="%1"/>
      <w:lvlJc w:val="left"/>
      <w:pPr>
        <w:tabs>
          <w:tab w:val="num" w:pos="780"/>
        </w:tabs>
        <w:ind w:left="780" w:hanging="780"/>
      </w:pPr>
    </w:lvl>
    <w:lvl w:ilvl="1">
      <w:start w:val="3"/>
      <w:numFmt w:val="decimalZero"/>
      <w:lvlText w:val="%1.%2"/>
      <w:lvlJc w:val="left"/>
      <w:pPr>
        <w:tabs>
          <w:tab w:val="num" w:pos="780"/>
        </w:tabs>
        <w:ind w:left="780" w:hanging="780"/>
      </w:pPr>
    </w:lvl>
    <w:lvl w:ilvl="2">
      <w:start w:val="1"/>
      <w:numFmt w:val="decimal"/>
      <w:lvlText w:val="%1.%2.%3"/>
      <w:lvlJc w:val="left"/>
      <w:pPr>
        <w:tabs>
          <w:tab w:val="num" w:pos="780"/>
        </w:tabs>
        <w:ind w:left="780" w:hanging="780"/>
      </w:pPr>
    </w:lvl>
    <w:lvl w:ilvl="3">
      <w:start w:val="1"/>
      <w:numFmt w:val="decimal"/>
      <w:lvlText w:val="%1.%2.%3.%4"/>
      <w:lvlJc w:val="left"/>
      <w:pPr>
        <w:tabs>
          <w:tab w:val="num" w:pos="780"/>
        </w:tabs>
        <w:ind w:left="780" w:hanging="78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6" w15:restartNumberingAfterBreak="0">
    <w:nsid w:val="55574546"/>
    <w:multiLevelType w:val="hybridMultilevel"/>
    <w:tmpl w:val="39A0FCA0"/>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594273CC"/>
    <w:multiLevelType w:val="multilevel"/>
    <w:tmpl w:val="3558D5E2"/>
    <w:lvl w:ilvl="0">
      <w:start w:val="552"/>
      <w:numFmt w:val="decimal"/>
      <w:lvlText w:val="%1"/>
      <w:lvlJc w:val="left"/>
      <w:pPr>
        <w:tabs>
          <w:tab w:val="num" w:pos="780"/>
        </w:tabs>
        <w:ind w:left="780" w:hanging="780"/>
      </w:pPr>
      <w:rPr>
        <w:rFonts w:ascii="Times New Roman" w:hAnsi="Times New Roman" w:hint="default"/>
        <w:b/>
        <w:color w:val="auto"/>
        <w:sz w:val="24"/>
      </w:rPr>
    </w:lvl>
    <w:lvl w:ilvl="1">
      <w:start w:val="9"/>
      <w:numFmt w:val="decimalZero"/>
      <w:lvlText w:val="%1.%2"/>
      <w:lvlJc w:val="left"/>
      <w:pPr>
        <w:tabs>
          <w:tab w:val="num" w:pos="780"/>
        </w:tabs>
        <w:ind w:left="780" w:hanging="780"/>
      </w:pPr>
      <w:rPr>
        <w:rFonts w:ascii="Times New Roman" w:hAnsi="Times New Roman" w:hint="default"/>
        <w:b/>
        <w:color w:val="auto"/>
        <w:sz w:val="24"/>
      </w:rPr>
    </w:lvl>
    <w:lvl w:ilvl="2">
      <w:start w:val="1"/>
      <w:numFmt w:val="decimal"/>
      <w:lvlText w:val="%1.%2.%3"/>
      <w:lvlJc w:val="left"/>
      <w:pPr>
        <w:tabs>
          <w:tab w:val="num" w:pos="780"/>
        </w:tabs>
        <w:ind w:left="780" w:hanging="780"/>
      </w:pPr>
      <w:rPr>
        <w:rFonts w:ascii="Times New Roman" w:hAnsi="Times New Roman" w:hint="default"/>
        <w:b/>
        <w:color w:val="auto"/>
        <w:sz w:val="24"/>
      </w:rPr>
    </w:lvl>
    <w:lvl w:ilvl="3">
      <w:start w:val="1"/>
      <w:numFmt w:val="decimal"/>
      <w:lvlText w:val="%1.%2.%3.%4"/>
      <w:lvlJc w:val="left"/>
      <w:pPr>
        <w:tabs>
          <w:tab w:val="num" w:pos="780"/>
        </w:tabs>
        <w:ind w:left="780" w:hanging="780"/>
      </w:pPr>
      <w:rPr>
        <w:rFonts w:ascii="Times New Roman" w:hAnsi="Times New Roman" w:hint="default"/>
        <w:b/>
        <w:color w:val="auto"/>
        <w:sz w:val="24"/>
      </w:rPr>
    </w:lvl>
    <w:lvl w:ilvl="4">
      <w:start w:val="1"/>
      <w:numFmt w:val="decimal"/>
      <w:lvlText w:val="%1.%2.%3.%4.%5"/>
      <w:lvlJc w:val="left"/>
      <w:pPr>
        <w:tabs>
          <w:tab w:val="num" w:pos="1080"/>
        </w:tabs>
        <w:ind w:left="1080" w:hanging="1080"/>
      </w:pPr>
      <w:rPr>
        <w:rFonts w:ascii="Times New Roman" w:hAnsi="Times New Roman" w:hint="default"/>
        <w:b/>
        <w:color w:val="auto"/>
        <w:sz w:val="24"/>
      </w:rPr>
    </w:lvl>
    <w:lvl w:ilvl="5">
      <w:start w:val="1"/>
      <w:numFmt w:val="decimal"/>
      <w:lvlText w:val="%1.%2.%3.%4.%5.%6"/>
      <w:lvlJc w:val="left"/>
      <w:pPr>
        <w:tabs>
          <w:tab w:val="num" w:pos="1080"/>
        </w:tabs>
        <w:ind w:left="1080" w:hanging="1080"/>
      </w:pPr>
      <w:rPr>
        <w:rFonts w:ascii="Times New Roman" w:hAnsi="Times New Roman" w:hint="default"/>
        <w:b/>
        <w:color w:val="auto"/>
        <w:sz w:val="24"/>
      </w:rPr>
    </w:lvl>
    <w:lvl w:ilvl="6">
      <w:start w:val="1"/>
      <w:numFmt w:val="decimal"/>
      <w:lvlText w:val="%1.%2.%3.%4.%5.%6.%7"/>
      <w:lvlJc w:val="left"/>
      <w:pPr>
        <w:tabs>
          <w:tab w:val="num" w:pos="1440"/>
        </w:tabs>
        <w:ind w:left="1440" w:hanging="1440"/>
      </w:pPr>
      <w:rPr>
        <w:rFonts w:ascii="Times New Roman" w:hAnsi="Times New Roman" w:hint="default"/>
        <w:b/>
        <w:color w:val="auto"/>
        <w:sz w:val="24"/>
      </w:rPr>
    </w:lvl>
    <w:lvl w:ilvl="7">
      <w:start w:val="1"/>
      <w:numFmt w:val="decimal"/>
      <w:lvlText w:val="%1.%2.%3.%4.%5.%6.%7.%8"/>
      <w:lvlJc w:val="left"/>
      <w:pPr>
        <w:tabs>
          <w:tab w:val="num" w:pos="1440"/>
        </w:tabs>
        <w:ind w:left="1440" w:hanging="1440"/>
      </w:pPr>
      <w:rPr>
        <w:rFonts w:ascii="Times New Roman" w:hAnsi="Times New Roman" w:hint="default"/>
        <w:b/>
        <w:color w:val="auto"/>
        <w:sz w:val="24"/>
      </w:rPr>
    </w:lvl>
    <w:lvl w:ilvl="8">
      <w:start w:val="1"/>
      <w:numFmt w:val="decimal"/>
      <w:lvlText w:val="%1.%2.%3.%4.%5.%6.%7.%8.%9"/>
      <w:lvlJc w:val="left"/>
      <w:pPr>
        <w:tabs>
          <w:tab w:val="num" w:pos="1800"/>
        </w:tabs>
        <w:ind w:left="1800" w:hanging="1800"/>
      </w:pPr>
      <w:rPr>
        <w:rFonts w:ascii="Times New Roman" w:hAnsi="Times New Roman" w:hint="default"/>
        <w:b/>
        <w:color w:val="auto"/>
        <w:sz w:val="24"/>
      </w:rPr>
    </w:lvl>
  </w:abstractNum>
  <w:abstractNum w:abstractNumId="28" w15:restartNumberingAfterBreak="0">
    <w:nsid w:val="5B161BEA"/>
    <w:multiLevelType w:val="multilevel"/>
    <w:tmpl w:val="4EEACA6C"/>
    <w:lvl w:ilvl="0">
      <w:start w:val="552"/>
      <w:numFmt w:val="decimal"/>
      <w:lvlText w:val="%1"/>
      <w:lvlJc w:val="left"/>
      <w:pPr>
        <w:tabs>
          <w:tab w:val="num" w:pos="780"/>
        </w:tabs>
        <w:ind w:left="780" w:hanging="780"/>
      </w:pPr>
    </w:lvl>
    <w:lvl w:ilvl="1">
      <w:start w:val="12"/>
      <w:numFmt w:val="decimal"/>
      <w:lvlText w:val="%1.%2"/>
      <w:lvlJc w:val="left"/>
      <w:pPr>
        <w:tabs>
          <w:tab w:val="num" w:pos="780"/>
        </w:tabs>
        <w:ind w:left="780" w:hanging="780"/>
      </w:pPr>
    </w:lvl>
    <w:lvl w:ilvl="2">
      <w:start w:val="1"/>
      <w:numFmt w:val="decimal"/>
      <w:lvlText w:val="%1.%2.%3"/>
      <w:lvlJc w:val="left"/>
      <w:pPr>
        <w:tabs>
          <w:tab w:val="num" w:pos="780"/>
        </w:tabs>
        <w:ind w:left="780" w:hanging="780"/>
      </w:pPr>
    </w:lvl>
    <w:lvl w:ilvl="3">
      <w:start w:val="1"/>
      <w:numFmt w:val="decimal"/>
      <w:lvlText w:val="%1.%2.%3.%4"/>
      <w:lvlJc w:val="left"/>
      <w:pPr>
        <w:tabs>
          <w:tab w:val="num" w:pos="780"/>
        </w:tabs>
        <w:ind w:left="780" w:hanging="78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9" w15:restartNumberingAfterBreak="0">
    <w:nsid w:val="5E82741D"/>
    <w:multiLevelType w:val="hybridMultilevel"/>
    <w:tmpl w:val="5D5852DA"/>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63895102"/>
    <w:multiLevelType w:val="hybridMultilevel"/>
    <w:tmpl w:val="05F60050"/>
    <w:lvl w:ilvl="0" w:tplc="E38061F8">
      <w:start w:val="1"/>
      <w:numFmt w:val="upperLetter"/>
      <w:lvlText w:val="%1."/>
      <w:lvlJc w:val="left"/>
      <w:pPr>
        <w:tabs>
          <w:tab w:val="num" w:pos="780"/>
        </w:tabs>
        <w:ind w:left="780" w:hanging="360"/>
      </w:pPr>
      <w:rPr>
        <w:rFonts w:hint="default"/>
      </w:rPr>
    </w:lvl>
    <w:lvl w:ilvl="1" w:tplc="04090019">
      <w:start w:val="1"/>
      <w:numFmt w:val="lowerLetter"/>
      <w:lvlText w:val="%2."/>
      <w:lvlJc w:val="left"/>
      <w:pPr>
        <w:tabs>
          <w:tab w:val="num" w:pos="1500"/>
        </w:tabs>
        <w:ind w:left="1500" w:hanging="360"/>
      </w:pPr>
    </w:lvl>
    <w:lvl w:ilvl="2" w:tplc="0409001B">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31" w15:restartNumberingAfterBreak="0">
    <w:nsid w:val="672014E2"/>
    <w:multiLevelType w:val="hybridMultilevel"/>
    <w:tmpl w:val="97D2D5BA"/>
    <w:lvl w:ilvl="0" w:tplc="D730E75E">
      <w:start w:val="1"/>
      <w:numFmt w:val="upperLetter"/>
      <w:lvlText w:val="%1."/>
      <w:lvlJc w:val="left"/>
      <w:pPr>
        <w:ind w:left="1080" w:hanging="360"/>
      </w:pPr>
      <w:rPr>
        <w:rFonts w:hint="default"/>
        <w:b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FB67928"/>
    <w:multiLevelType w:val="multilevel"/>
    <w:tmpl w:val="B114D758"/>
    <w:lvl w:ilvl="0">
      <w:start w:val="709"/>
      <w:numFmt w:val="decimal"/>
      <w:lvlText w:val="%1"/>
      <w:lvlJc w:val="left"/>
      <w:pPr>
        <w:tabs>
          <w:tab w:val="num" w:pos="780"/>
        </w:tabs>
        <w:ind w:left="780" w:hanging="780"/>
      </w:pPr>
      <w:rPr>
        <w:rFonts w:hint="default"/>
        <w:b/>
      </w:rPr>
    </w:lvl>
    <w:lvl w:ilvl="1">
      <w:start w:val="2"/>
      <w:numFmt w:val="decimalZero"/>
      <w:lvlText w:val="%1.%2"/>
      <w:lvlJc w:val="left"/>
      <w:pPr>
        <w:tabs>
          <w:tab w:val="num" w:pos="780"/>
        </w:tabs>
        <w:ind w:left="780" w:hanging="780"/>
      </w:pPr>
      <w:rPr>
        <w:rFonts w:hint="default"/>
        <w:b/>
      </w:rPr>
    </w:lvl>
    <w:lvl w:ilvl="2">
      <w:start w:val="1"/>
      <w:numFmt w:val="decimal"/>
      <w:lvlText w:val="%1.%2.%3"/>
      <w:lvlJc w:val="left"/>
      <w:pPr>
        <w:tabs>
          <w:tab w:val="num" w:pos="780"/>
        </w:tabs>
        <w:ind w:left="780" w:hanging="780"/>
      </w:pPr>
      <w:rPr>
        <w:rFonts w:hint="default"/>
        <w:b/>
      </w:rPr>
    </w:lvl>
    <w:lvl w:ilvl="3">
      <w:start w:val="1"/>
      <w:numFmt w:val="decimal"/>
      <w:lvlText w:val="%1.%2.%3.%4"/>
      <w:lvlJc w:val="left"/>
      <w:pPr>
        <w:tabs>
          <w:tab w:val="num" w:pos="780"/>
        </w:tabs>
        <w:ind w:left="780" w:hanging="7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3" w15:restartNumberingAfterBreak="0">
    <w:nsid w:val="6FC47A80"/>
    <w:multiLevelType w:val="hybridMultilevel"/>
    <w:tmpl w:val="BAC81652"/>
    <w:lvl w:ilvl="0" w:tplc="5492D4EA">
      <w:start w:val="1"/>
      <w:numFmt w:val="lowerLetter"/>
      <w:lvlText w:val="(%1)"/>
      <w:lvlJc w:val="left"/>
      <w:pPr>
        <w:tabs>
          <w:tab w:val="num" w:pos="792"/>
        </w:tabs>
        <w:ind w:left="792" w:hanging="360"/>
      </w:pPr>
      <w:rPr>
        <w:b/>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4" w15:restartNumberingAfterBreak="0">
    <w:nsid w:val="72557BFD"/>
    <w:multiLevelType w:val="hybridMultilevel"/>
    <w:tmpl w:val="4B2E89C4"/>
    <w:lvl w:ilvl="0" w:tplc="04090015">
      <w:start w:val="1"/>
      <w:numFmt w:val="upp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74565AB8"/>
    <w:multiLevelType w:val="multilevel"/>
    <w:tmpl w:val="03540762"/>
    <w:lvl w:ilvl="0">
      <w:start w:val="599"/>
      <w:numFmt w:val="decimal"/>
      <w:lvlText w:val="%1"/>
      <w:lvlJc w:val="left"/>
      <w:pPr>
        <w:ind w:left="660" w:hanging="660"/>
      </w:pPr>
      <w:rPr>
        <w:rFonts w:hint="default"/>
      </w:rPr>
    </w:lvl>
    <w:lvl w:ilvl="1">
      <w:start w:val="2"/>
      <w:numFmt w:val="decimalZero"/>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50A42B1"/>
    <w:multiLevelType w:val="hybridMultilevel"/>
    <w:tmpl w:val="3228A7F2"/>
    <w:lvl w:ilvl="0" w:tplc="FA6EED54">
      <w:start w:val="1"/>
      <w:numFmt w:val="decimal"/>
      <w:lvlText w:val="(%1)"/>
      <w:lvlJc w:val="left"/>
      <w:pPr>
        <w:tabs>
          <w:tab w:val="num" w:pos="2340"/>
        </w:tabs>
        <w:ind w:left="2340" w:hanging="360"/>
      </w:pPr>
      <w:rPr>
        <w:rFonts w:hint="default"/>
      </w:rPr>
    </w:lvl>
    <w:lvl w:ilvl="1" w:tplc="04090019" w:tentative="1">
      <w:start w:val="1"/>
      <w:numFmt w:val="lowerLetter"/>
      <w:lvlText w:val="%2."/>
      <w:lvlJc w:val="left"/>
      <w:pPr>
        <w:tabs>
          <w:tab w:val="num" w:pos="3060"/>
        </w:tabs>
        <w:ind w:left="3060" w:hanging="360"/>
      </w:pPr>
    </w:lvl>
    <w:lvl w:ilvl="2" w:tplc="0409001B" w:tentative="1">
      <w:start w:val="1"/>
      <w:numFmt w:val="lowerRoman"/>
      <w:lvlText w:val="%3."/>
      <w:lvlJc w:val="right"/>
      <w:pPr>
        <w:tabs>
          <w:tab w:val="num" w:pos="3780"/>
        </w:tabs>
        <w:ind w:left="3780" w:hanging="180"/>
      </w:p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37" w15:restartNumberingAfterBreak="0">
    <w:nsid w:val="75260235"/>
    <w:multiLevelType w:val="hybridMultilevel"/>
    <w:tmpl w:val="BD064506"/>
    <w:lvl w:ilvl="0" w:tplc="F04C16D2">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5FB63C1"/>
    <w:multiLevelType w:val="hybridMultilevel"/>
    <w:tmpl w:val="671CF584"/>
    <w:lvl w:ilvl="0" w:tplc="3C366E86">
      <w:start w:val="5"/>
      <w:numFmt w:val="lowerLetter"/>
      <w:lvlText w:val="(%1)"/>
      <w:lvlJc w:val="left"/>
      <w:pPr>
        <w:tabs>
          <w:tab w:val="num" w:pos="792"/>
        </w:tabs>
        <w:ind w:left="792" w:hanging="360"/>
      </w:pPr>
      <w:rPr>
        <w:rFonts w:hint="default"/>
      </w:r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39" w15:restartNumberingAfterBreak="0">
    <w:nsid w:val="783A0C19"/>
    <w:multiLevelType w:val="hybridMultilevel"/>
    <w:tmpl w:val="883CD734"/>
    <w:lvl w:ilvl="0" w:tplc="04090001">
      <w:start w:val="1"/>
      <w:numFmt w:val="bullet"/>
      <w:lvlText w:val=""/>
      <w:lvlJc w:val="left"/>
      <w:pPr>
        <w:tabs>
          <w:tab w:val="num" w:pos="720"/>
        </w:tabs>
        <w:ind w:left="720" w:hanging="360"/>
      </w:pPr>
      <w:rPr>
        <w:rFonts w:ascii="Symbol" w:hAnsi="Symbol"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40" w15:restartNumberingAfterBreak="0">
    <w:nsid w:val="789D7C80"/>
    <w:multiLevelType w:val="hybridMultilevel"/>
    <w:tmpl w:val="317835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8FE7C0C"/>
    <w:multiLevelType w:val="hybridMultilevel"/>
    <w:tmpl w:val="8EACF43A"/>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9452C16"/>
    <w:multiLevelType w:val="hybridMultilevel"/>
    <w:tmpl w:val="F884860E"/>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143034070">
    <w:abstractNumId w:val="39"/>
  </w:num>
  <w:num w:numId="2" w16cid:durableId="444929233">
    <w:abstractNumId w:val="22"/>
  </w:num>
  <w:num w:numId="3" w16cid:durableId="662315040">
    <w:abstractNumId w:val="15"/>
  </w:num>
  <w:num w:numId="4" w16cid:durableId="614673357">
    <w:abstractNumId w:val="7"/>
    <w:lvlOverride w:ilvl="0">
      <w:startOverride w:val="55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5396309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82018845">
    <w:abstractNumId w:val="27"/>
    <w:lvlOverride w:ilvl="0">
      <w:startOverride w:val="552"/>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14487352">
    <w:abstractNumId w:val="28"/>
    <w:lvlOverride w:ilvl="0">
      <w:startOverride w:val="552"/>
    </w:lvlOverride>
    <w:lvlOverride w:ilvl="1">
      <w:startOverride w:val="1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30837387">
    <w:abstractNumId w:val="36"/>
  </w:num>
  <w:num w:numId="9" w16cid:durableId="189799198">
    <w:abstractNumId w:val="16"/>
  </w:num>
  <w:num w:numId="10" w16cid:durableId="510070633">
    <w:abstractNumId w:val="25"/>
    <w:lvlOverride w:ilvl="0">
      <w:startOverride w:val="554"/>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74475733">
    <w:abstractNumId w:val="14"/>
    <w:lvlOverride w:ilvl="0">
      <w:startOverride w:val="554"/>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89505110">
    <w:abstractNumId w:val="37"/>
  </w:num>
  <w:num w:numId="13" w16cid:durableId="1142230969">
    <w:abstractNumId w:val="40"/>
  </w:num>
  <w:num w:numId="14" w16cid:durableId="217783955">
    <w:abstractNumId w:val="32"/>
  </w:num>
  <w:num w:numId="15" w16cid:durableId="786240317">
    <w:abstractNumId w:val="38"/>
  </w:num>
  <w:num w:numId="16" w16cid:durableId="1073694837">
    <w:abstractNumId w:val="24"/>
  </w:num>
  <w:num w:numId="17" w16cid:durableId="1878009240">
    <w:abstractNumId w:val="19"/>
  </w:num>
  <w:num w:numId="18" w16cid:durableId="1813712966">
    <w:abstractNumId w:val="19"/>
    <w:lvlOverride w:ilvl="0">
      <w:startOverride w:val="1"/>
    </w:lvlOverride>
  </w:num>
  <w:num w:numId="19" w16cid:durableId="127287519">
    <w:abstractNumId w:val="20"/>
  </w:num>
  <w:num w:numId="20" w16cid:durableId="934442689">
    <w:abstractNumId w:val="9"/>
  </w:num>
  <w:num w:numId="21" w16cid:durableId="2102987176">
    <w:abstractNumId w:val="2"/>
  </w:num>
  <w:num w:numId="22" w16cid:durableId="627778607">
    <w:abstractNumId w:val="4"/>
  </w:num>
  <w:num w:numId="23" w16cid:durableId="457574549">
    <w:abstractNumId w:val="23"/>
  </w:num>
  <w:num w:numId="24" w16cid:durableId="745303973">
    <w:abstractNumId w:val="26"/>
  </w:num>
  <w:num w:numId="25" w16cid:durableId="2078085748">
    <w:abstractNumId w:val="11"/>
  </w:num>
  <w:num w:numId="26" w16cid:durableId="322634151">
    <w:abstractNumId w:val="29"/>
  </w:num>
  <w:num w:numId="27" w16cid:durableId="1600328073">
    <w:abstractNumId w:val="34"/>
  </w:num>
  <w:num w:numId="28" w16cid:durableId="1712270054">
    <w:abstractNumId w:val="41"/>
  </w:num>
  <w:num w:numId="29" w16cid:durableId="1713455386">
    <w:abstractNumId w:val="42"/>
  </w:num>
  <w:num w:numId="30" w16cid:durableId="773866926">
    <w:abstractNumId w:val="12"/>
  </w:num>
  <w:num w:numId="31" w16cid:durableId="229191706">
    <w:abstractNumId w:val="30"/>
  </w:num>
  <w:num w:numId="32" w16cid:durableId="1578981323">
    <w:abstractNumId w:val="5"/>
  </w:num>
  <w:num w:numId="33" w16cid:durableId="973414403">
    <w:abstractNumId w:val="18"/>
  </w:num>
  <w:num w:numId="34" w16cid:durableId="1448890407">
    <w:abstractNumId w:val="6"/>
  </w:num>
  <w:num w:numId="35" w16cid:durableId="1832985273">
    <w:abstractNumId w:val="3"/>
  </w:num>
  <w:num w:numId="36" w16cid:durableId="222984413">
    <w:abstractNumId w:val="8"/>
  </w:num>
  <w:num w:numId="37" w16cid:durableId="1547334856">
    <w:abstractNumId w:val="13"/>
  </w:num>
  <w:num w:numId="38" w16cid:durableId="1854218477">
    <w:abstractNumId w:val="31"/>
  </w:num>
  <w:num w:numId="39" w16cid:durableId="2048606388">
    <w:abstractNumId w:val="35"/>
  </w:num>
  <w:num w:numId="40" w16cid:durableId="2033921345">
    <w:abstractNumId w:val="17"/>
  </w:num>
  <w:num w:numId="41" w16cid:durableId="1170407976">
    <w:abstractNumId w:val="10"/>
  </w:num>
  <w:num w:numId="42" w16cid:durableId="166992332">
    <w:abstractNumId w:val="1"/>
  </w:num>
  <w:num w:numId="43" w16cid:durableId="1086271657">
    <w:abstractNumId w:val="0"/>
  </w:num>
  <w:num w:numId="44" w16cid:durableId="201838060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73918240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numRestart w:val="eachSect"/>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695"/>
    <w:rsid w:val="00025232"/>
    <w:rsid w:val="00046E63"/>
    <w:rsid w:val="000817BA"/>
    <w:rsid w:val="00087E90"/>
    <w:rsid w:val="0009417C"/>
    <w:rsid w:val="000A7858"/>
    <w:rsid w:val="000E6CBB"/>
    <w:rsid w:val="00107E02"/>
    <w:rsid w:val="00114CCB"/>
    <w:rsid w:val="00114D09"/>
    <w:rsid w:val="001178AE"/>
    <w:rsid w:val="00134702"/>
    <w:rsid w:val="00137A38"/>
    <w:rsid w:val="0014471E"/>
    <w:rsid w:val="001679CA"/>
    <w:rsid w:val="0018289F"/>
    <w:rsid w:val="00182B4A"/>
    <w:rsid w:val="001A115E"/>
    <w:rsid w:val="001E72D5"/>
    <w:rsid w:val="001F1589"/>
    <w:rsid w:val="00211463"/>
    <w:rsid w:val="002114B1"/>
    <w:rsid w:val="00216B18"/>
    <w:rsid w:val="00231923"/>
    <w:rsid w:val="00235AFC"/>
    <w:rsid w:val="00236BDF"/>
    <w:rsid w:val="00266AD5"/>
    <w:rsid w:val="002712CD"/>
    <w:rsid w:val="002734F8"/>
    <w:rsid w:val="00277CD6"/>
    <w:rsid w:val="00284384"/>
    <w:rsid w:val="002847A2"/>
    <w:rsid w:val="002A529B"/>
    <w:rsid w:val="002D3C59"/>
    <w:rsid w:val="003071C4"/>
    <w:rsid w:val="00311A63"/>
    <w:rsid w:val="0031363A"/>
    <w:rsid w:val="00314B47"/>
    <w:rsid w:val="00356F4B"/>
    <w:rsid w:val="0038255E"/>
    <w:rsid w:val="003A452B"/>
    <w:rsid w:val="003C6F45"/>
    <w:rsid w:val="003C754A"/>
    <w:rsid w:val="003D310B"/>
    <w:rsid w:val="003F7468"/>
    <w:rsid w:val="003F7786"/>
    <w:rsid w:val="00406298"/>
    <w:rsid w:val="004131D1"/>
    <w:rsid w:val="00437475"/>
    <w:rsid w:val="00445FD9"/>
    <w:rsid w:val="00466512"/>
    <w:rsid w:val="0047594E"/>
    <w:rsid w:val="00483402"/>
    <w:rsid w:val="00496361"/>
    <w:rsid w:val="00496656"/>
    <w:rsid w:val="004B55E1"/>
    <w:rsid w:val="00511B18"/>
    <w:rsid w:val="00517E84"/>
    <w:rsid w:val="00521720"/>
    <w:rsid w:val="00524D66"/>
    <w:rsid w:val="0053589C"/>
    <w:rsid w:val="00543239"/>
    <w:rsid w:val="00544C2B"/>
    <w:rsid w:val="0056127F"/>
    <w:rsid w:val="0057692D"/>
    <w:rsid w:val="005836BD"/>
    <w:rsid w:val="00586BCA"/>
    <w:rsid w:val="00587340"/>
    <w:rsid w:val="0059752B"/>
    <w:rsid w:val="005B3D1C"/>
    <w:rsid w:val="005E0B10"/>
    <w:rsid w:val="005F1EB2"/>
    <w:rsid w:val="0061428E"/>
    <w:rsid w:val="00615B2A"/>
    <w:rsid w:val="00620C91"/>
    <w:rsid w:val="0062139B"/>
    <w:rsid w:val="006261BB"/>
    <w:rsid w:val="00635AA7"/>
    <w:rsid w:val="006453A5"/>
    <w:rsid w:val="0067087E"/>
    <w:rsid w:val="006846BE"/>
    <w:rsid w:val="006A40D8"/>
    <w:rsid w:val="006B7EF4"/>
    <w:rsid w:val="006C2559"/>
    <w:rsid w:val="006F6116"/>
    <w:rsid w:val="00713EA8"/>
    <w:rsid w:val="007520B3"/>
    <w:rsid w:val="00773315"/>
    <w:rsid w:val="00784D36"/>
    <w:rsid w:val="007E0F46"/>
    <w:rsid w:val="007E54B2"/>
    <w:rsid w:val="0080659C"/>
    <w:rsid w:val="008543F2"/>
    <w:rsid w:val="00860867"/>
    <w:rsid w:val="00863071"/>
    <w:rsid w:val="0087004D"/>
    <w:rsid w:val="00881233"/>
    <w:rsid w:val="0089479B"/>
    <w:rsid w:val="008B0ACA"/>
    <w:rsid w:val="008C7F26"/>
    <w:rsid w:val="008D1C1D"/>
    <w:rsid w:val="009336F3"/>
    <w:rsid w:val="00983E0B"/>
    <w:rsid w:val="009A095B"/>
    <w:rsid w:val="009B533A"/>
    <w:rsid w:val="009C0F99"/>
    <w:rsid w:val="009E7AEB"/>
    <w:rsid w:val="00A1552D"/>
    <w:rsid w:val="00A1710B"/>
    <w:rsid w:val="00A22695"/>
    <w:rsid w:val="00A2409F"/>
    <w:rsid w:val="00A25F32"/>
    <w:rsid w:val="00A2664A"/>
    <w:rsid w:val="00A3609A"/>
    <w:rsid w:val="00A426D2"/>
    <w:rsid w:val="00A441AD"/>
    <w:rsid w:val="00A625B2"/>
    <w:rsid w:val="00A64C14"/>
    <w:rsid w:val="00A77A28"/>
    <w:rsid w:val="00A852D6"/>
    <w:rsid w:val="00AA61B6"/>
    <w:rsid w:val="00AE5C48"/>
    <w:rsid w:val="00B10F37"/>
    <w:rsid w:val="00B1137F"/>
    <w:rsid w:val="00B134B0"/>
    <w:rsid w:val="00B32177"/>
    <w:rsid w:val="00B323FB"/>
    <w:rsid w:val="00B65FB0"/>
    <w:rsid w:val="00B754D8"/>
    <w:rsid w:val="00B80225"/>
    <w:rsid w:val="00BC4C3B"/>
    <w:rsid w:val="00BE0E91"/>
    <w:rsid w:val="00BF42D5"/>
    <w:rsid w:val="00C205AE"/>
    <w:rsid w:val="00C45B4E"/>
    <w:rsid w:val="00C630A8"/>
    <w:rsid w:val="00CC6243"/>
    <w:rsid w:val="00CD7017"/>
    <w:rsid w:val="00CE01E5"/>
    <w:rsid w:val="00CE17B9"/>
    <w:rsid w:val="00D3262A"/>
    <w:rsid w:val="00D35326"/>
    <w:rsid w:val="00D63C27"/>
    <w:rsid w:val="00D66CC8"/>
    <w:rsid w:val="00D70BB2"/>
    <w:rsid w:val="00D721DE"/>
    <w:rsid w:val="00D73AAF"/>
    <w:rsid w:val="00D755C9"/>
    <w:rsid w:val="00DA2FF6"/>
    <w:rsid w:val="00DA4002"/>
    <w:rsid w:val="00DB0FA6"/>
    <w:rsid w:val="00E060ED"/>
    <w:rsid w:val="00E3230D"/>
    <w:rsid w:val="00E43705"/>
    <w:rsid w:val="00E51B6D"/>
    <w:rsid w:val="00E92215"/>
    <w:rsid w:val="00EB4E7D"/>
    <w:rsid w:val="00F13452"/>
    <w:rsid w:val="00F21B8D"/>
    <w:rsid w:val="00F27C7D"/>
    <w:rsid w:val="00F27D8F"/>
    <w:rsid w:val="00F404A5"/>
    <w:rsid w:val="00F701AD"/>
    <w:rsid w:val="00F7666D"/>
    <w:rsid w:val="00F80482"/>
    <w:rsid w:val="00F91CCD"/>
    <w:rsid w:val="00FB41FC"/>
    <w:rsid w:val="00FB72BC"/>
    <w:rsid w:val="00FD2C33"/>
    <w:rsid w:val="00FD512F"/>
    <w:rsid w:val="00FE26FD"/>
    <w:rsid w:val="00FF0677"/>
    <w:rsid w:val="00FF35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City"/>
  <w:shapeDefaults>
    <o:shapedefaults v:ext="edit" spidmax="2050"/>
    <o:shapelayout v:ext="edit">
      <o:idmap v:ext="edit" data="2"/>
    </o:shapelayout>
  </w:shapeDefaults>
  <w:decimalSymbol w:val="."/>
  <w:listSeparator w:val=","/>
  <w14:docId w14:val="0AF4C037"/>
  <w15:docId w15:val="{D81566C3-FFDA-4675-9FDF-DD2EF1611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cs="Times New Roman"/>
      <w:sz w:val="24"/>
    </w:rPr>
  </w:style>
  <w:style w:type="paragraph" w:styleId="Heading1">
    <w:name w:val="heading 1"/>
    <w:basedOn w:val="Normal"/>
    <w:next w:val="Normal"/>
    <w:link w:val="Heading1Char"/>
    <w:uiPriority w:val="9"/>
    <w:qFormat/>
    <w:rsid w:val="00A22695"/>
    <w:pPr>
      <w:keepNext/>
      <w:keepLines/>
      <w:spacing w:before="360" w:after="240"/>
      <w:jc w:val="center"/>
      <w:outlineLvl w:val="0"/>
    </w:pPr>
    <w:rPr>
      <w:rFonts w:ascii="Helvetica" w:eastAsiaTheme="majorEastAsia" w:hAnsi="Helvetica" w:cstheme="majorBidi"/>
      <w:b/>
      <w:bCs/>
      <w:color w:val="365F91" w:themeColor="accent1" w:themeShade="BF"/>
      <w:sz w:val="28"/>
      <w:szCs w:val="28"/>
    </w:rPr>
  </w:style>
  <w:style w:type="paragraph" w:styleId="Heading2">
    <w:name w:val="heading 2"/>
    <w:basedOn w:val="Normal"/>
    <w:next w:val="Normal"/>
    <w:link w:val="Heading2Char"/>
    <w:unhideWhenUsed/>
    <w:qFormat/>
    <w:rsid w:val="00A22695"/>
    <w:pPr>
      <w:keepNext/>
      <w:keepLines/>
      <w:spacing w:before="200" w:after="0"/>
      <w:outlineLvl w:val="1"/>
    </w:pPr>
    <w:rPr>
      <w:rFonts w:eastAsiaTheme="majorEastAsia"/>
      <w:b/>
      <w:bCs/>
      <w:color w:val="4F81BD" w:themeColor="accent1"/>
      <w:szCs w:val="26"/>
    </w:rPr>
  </w:style>
  <w:style w:type="paragraph" w:styleId="Heading3">
    <w:name w:val="heading 3"/>
    <w:basedOn w:val="Normal"/>
    <w:next w:val="Normal"/>
    <w:link w:val="Heading3Char"/>
    <w:uiPriority w:val="9"/>
    <w:semiHidden/>
    <w:unhideWhenUsed/>
    <w:qFormat/>
    <w:rsid w:val="00A22695"/>
    <w:pPr>
      <w:keepNext/>
      <w:keepLines/>
      <w:spacing w:before="200" w:after="0"/>
      <w:outlineLvl w:val="2"/>
    </w:pPr>
    <w:rPr>
      <w:rFonts w:eastAsiaTheme="majorEastAsia"/>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695"/>
    <w:rPr>
      <w:rFonts w:ascii="Helvetica" w:eastAsiaTheme="majorEastAsia" w:hAnsi="Helvetica" w:cstheme="majorBidi"/>
      <w:b/>
      <w:bCs/>
      <w:color w:val="365F91" w:themeColor="accent1" w:themeShade="BF"/>
      <w:sz w:val="28"/>
      <w:szCs w:val="28"/>
    </w:rPr>
  </w:style>
  <w:style w:type="character" w:customStyle="1" w:styleId="Heading2Char">
    <w:name w:val="Heading 2 Char"/>
    <w:basedOn w:val="DefaultParagraphFont"/>
    <w:link w:val="Heading2"/>
    <w:rsid w:val="00A22695"/>
    <w:rPr>
      <w:rFonts w:ascii="Times New Roman" w:eastAsiaTheme="majorEastAsia" w:hAnsi="Times New Roman" w:cs="Times New Roman"/>
      <w:b/>
      <w:bCs/>
      <w:color w:val="4F81BD" w:themeColor="accent1"/>
      <w:sz w:val="24"/>
      <w:szCs w:val="26"/>
    </w:rPr>
  </w:style>
  <w:style w:type="character" w:customStyle="1" w:styleId="Heading3Char">
    <w:name w:val="Heading 3 Char"/>
    <w:basedOn w:val="DefaultParagraphFont"/>
    <w:link w:val="Heading3"/>
    <w:rsid w:val="00A22695"/>
    <w:rPr>
      <w:rFonts w:ascii="Times New Roman" w:eastAsiaTheme="majorEastAsia" w:hAnsi="Times New Roman" w:cs="Times New Roman"/>
      <w:bCs/>
      <w:color w:val="4F81BD" w:themeColor="accent1"/>
      <w:sz w:val="24"/>
    </w:rPr>
  </w:style>
  <w:style w:type="paragraph" w:styleId="BodyText">
    <w:name w:val="Body Text"/>
    <w:aliases w:val="Body Text Char2,Body Text Char2 Char Char,Body Text Char2 Char1,Body Text Char2 Char"/>
    <w:basedOn w:val="Normal"/>
    <w:link w:val="BodyTextChar"/>
    <w:rsid w:val="00A22695"/>
    <w:pPr>
      <w:spacing w:before="120" w:after="120" w:line="240" w:lineRule="auto"/>
    </w:pPr>
    <w:rPr>
      <w:rFonts w:ascii="Times" w:eastAsia="Times New Roman" w:hAnsi="Times" w:cs="Times"/>
      <w:szCs w:val="24"/>
    </w:rPr>
  </w:style>
  <w:style w:type="character" w:customStyle="1" w:styleId="BodyTextChar">
    <w:name w:val="Body Text Char"/>
    <w:aliases w:val="Body Text Char2 Char2,Body Text Char2 Char Char Char,Body Text Char2 Char1 Char,Body Text Char2 Char Char1"/>
    <w:basedOn w:val="DefaultParagraphFont"/>
    <w:link w:val="BodyText"/>
    <w:rsid w:val="00A22695"/>
    <w:rPr>
      <w:rFonts w:ascii="Times" w:eastAsia="Times New Roman" w:hAnsi="Times" w:cs="Times"/>
      <w:sz w:val="24"/>
      <w:szCs w:val="24"/>
    </w:rPr>
  </w:style>
  <w:style w:type="character" w:styleId="Hyperlink">
    <w:name w:val="Hyperlink"/>
    <w:rsid w:val="00A22695"/>
    <w:rPr>
      <w:color w:val="0000FF"/>
      <w:u w:val="single"/>
    </w:rPr>
  </w:style>
  <w:style w:type="paragraph" w:styleId="BodyTextIndent">
    <w:name w:val="Body Text Indent"/>
    <w:basedOn w:val="Normal"/>
    <w:link w:val="BodyTextIndentChar"/>
    <w:rsid w:val="00A22695"/>
    <w:pPr>
      <w:spacing w:after="120" w:line="240" w:lineRule="auto"/>
      <w:ind w:left="360"/>
    </w:pPr>
    <w:rPr>
      <w:rFonts w:eastAsia="Times New Roman"/>
      <w:szCs w:val="24"/>
    </w:rPr>
  </w:style>
  <w:style w:type="character" w:customStyle="1" w:styleId="BodyTextIndentChar">
    <w:name w:val="Body Text Indent Char"/>
    <w:basedOn w:val="DefaultParagraphFont"/>
    <w:link w:val="BodyTextIndent"/>
    <w:rsid w:val="00A22695"/>
    <w:rPr>
      <w:rFonts w:ascii="Times New Roman" w:eastAsia="Times New Roman" w:hAnsi="Times New Roman" w:cs="Times New Roman"/>
      <w:sz w:val="24"/>
      <w:szCs w:val="24"/>
    </w:rPr>
  </w:style>
  <w:style w:type="paragraph" w:customStyle="1" w:styleId="TableHeading">
    <w:name w:val="Table Heading"/>
    <w:next w:val="BodyText"/>
    <w:rsid w:val="00A22695"/>
    <w:pPr>
      <w:spacing w:before="60" w:after="60" w:line="240" w:lineRule="auto"/>
      <w:jc w:val="center"/>
    </w:pPr>
    <w:rPr>
      <w:rFonts w:ascii="Times New Roman" w:eastAsia="Arial Unicode MS" w:hAnsi="Times New Roman" w:cs="Times New Roman"/>
      <w:b/>
      <w:bCs/>
      <w:sz w:val="24"/>
      <w:szCs w:val="24"/>
    </w:rPr>
  </w:style>
  <w:style w:type="paragraph" w:styleId="BodyTextFirstIndent2">
    <w:name w:val="Body Text First Indent 2"/>
    <w:basedOn w:val="BodyTextIndent"/>
    <w:link w:val="BodyTextFirstIndent2Char"/>
    <w:rsid w:val="00A22695"/>
    <w:pPr>
      <w:ind w:firstLine="210"/>
    </w:pPr>
  </w:style>
  <w:style w:type="character" w:customStyle="1" w:styleId="BodyTextFirstIndent2Char">
    <w:name w:val="Body Text First Indent 2 Char"/>
    <w:basedOn w:val="BodyTextIndentChar"/>
    <w:link w:val="BodyTextFirstIndent2"/>
    <w:rsid w:val="00A22695"/>
    <w:rPr>
      <w:rFonts w:ascii="Times New Roman" w:eastAsia="Times New Roman" w:hAnsi="Times New Roman" w:cs="Times New Roman"/>
      <w:sz w:val="24"/>
      <w:szCs w:val="24"/>
    </w:rPr>
  </w:style>
  <w:style w:type="character" w:customStyle="1" w:styleId="BodyTextFirstIndentChar">
    <w:name w:val="Body Text First Indent Char"/>
    <w:rsid w:val="00A22695"/>
    <w:rPr>
      <w:rFonts w:ascii="Times" w:hAnsi="Times" w:cs="Times"/>
      <w:sz w:val="24"/>
      <w:szCs w:val="24"/>
      <w:lang w:val="en-US" w:eastAsia="en-US" w:bidi="ar-SA"/>
    </w:rPr>
  </w:style>
  <w:style w:type="paragraph" w:styleId="BodyText3">
    <w:name w:val="Body Text 3"/>
    <w:basedOn w:val="Normal"/>
    <w:link w:val="BodyText3Char"/>
    <w:rsid w:val="00A22695"/>
    <w:pPr>
      <w:spacing w:after="120" w:line="240" w:lineRule="auto"/>
    </w:pPr>
    <w:rPr>
      <w:rFonts w:eastAsia="Times New Roman"/>
      <w:sz w:val="16"/>
      <w:szCs w:val="16"/>
    </w:rPr>
  </w:style>
  <w:style w:type="character" w:customStyle="1" w:styleId="BodyText3Char">
    <w:name w:val="Body Text 3 Char"/>
    <w:basedOn w:val="DefaultParagraphFont"/>
    <w:link w:val="BodyText3"/>
    <w:rsid w:val="00A22695"/>
    <w:rPr>
      <w:rFonts w:ascii="Times New Roman" w:eastAsia="Times New Roman" w:hAnsi="Times New Roman" w:cs="Times New Roman"/>
      <w:sz w:val="16"/>
      <w:szCs w:val="16"/>
    </w:rPr>
  </w:style>
  <w:style w:type="paragraph" w:customStyle="1" w:styleId="axNormal">
    <w:name w:val="axNormal"/>
    <w:rsid w:val="00A22695"/>
    <w:pPr>
      <w:widowControl w:val="0"/>
      <w:tabs>
        <w:tab w:val="left" w:pos="720"/>
        <w:tab w:val="left" w:pos="1440"/>
        <w:tab w:val="left" w:pos="2160"/>
      </w:tabs>
      <w:autoSpaceDE w:val="0"/>
      <w:autoSpaceDN w:val="0"/>
      <w:adjustRightInd w:val="0"/>
      <w:spacing w:after="0" w:line="240" w:lineRule="auto"/>
    </w:pPr>
    <w:rPr>
      <w:rFonts w:ascii="Times" w:eastAsia="Times New Roman" w:hAnsi="Times" w:cs="Times New Roman"/>
      <w:noProof/>
      <w:color w:val="000000"/>
      <w:sz w:val="24"/>
      <w:szCs w:val="24"/>
    </w:rPr>
  </w:style>
  <w:style w:type="paragraph" w:styleId="PlainText">
    <w:name w:val="Plain Text"/>
    <w:basedOn w:val="Normal"/>
    <w:link w:val="PlainTextChar"/>
    <w:rsid w:val="00A22695"/>
    <w:pPr>
      <w:spacing w:after="0" w:line="240" w:lineRule="auto"/>
    </w:pPr>
    <w:rPr>
      <w:rFonts w:ascii="Courier New" w:eastAsia="Times New Roman" w:hAnsi="Courier New" w:cs="Courier New"/>
      <w:szCs w:val="20"/>
    </w:rPr>
  </w:style>
  <w:style w:type="character" w:customStyle="1" w:styleId="PlainTextChar">
    <w:name w:val="Plain Text Char"/>
    <w:basedOn w:val="DefaultParagraphFont"/>
    <w:link w:val="PlainText"/>
    <w:rsid w:val="00A22695"/>
    <w:rPr>
      <w:rFonts w:ascii="Courier New" w:eastAsia="Times New Roman" w:hAnsi="Courier New" w:cs="Courier New"/>
      <w:sz w:val="24"/>
      <w:szCs w:val="20"/>
    </w:rPr>
  </w:style>
  <w:style w:type="paragraph" w:customStyle="1" w:styleId="SectionHeadingbold">
    <w:name w:val="Section Heading (bold)"/>
    <w:basedOn w:val="Normal"/>
    <w:rsid w:val="00A22695"/>
    <w:pPr>
      <w:widowControl w:val="0"/>
      <w:tabs>
        <w:tab w:val="left" w:pos="9936"/>
      </w:tabs>
      <w:autoSpaceDE w:val="0"/>
      <w:autoSpaceDN w:val="0"/>
      <w:adjustRightInd w:val="0"/>
      <w:spacing w:after="0" w:line="240" w:lineRule="auto"/>
    </w:pPr>
    <w:rPr>
      <w:rFonts w:eastAsia="Times New Roman"/>
      <w:b/>
      <w:bCs/>
      <w:noProof/>
      <w:color w:val="000000"/>
      <w:szCs w:val="20"/>
    </w:rPr>
  </w:style>
  <w:style w:type="paragraph" w:customStyle="1" w:styleId="BodyNoIndent">
    <w:name w:val="Body No Indent"/>
    <w:basedOn w:val="axNormal"/>
    <w:rsid w:val="00A22695"/>
    <w:pPr>
      <w:widowControl/>
      <w:tabs>
        <w:tab w:val="clear" w:pos="720"/>
        <w:tab w:val="clear" w:pos="1440"/>
        <w:tab w:val="clear" w:pos="2160"/>
        <w:tab w:val="left" w:pos="9936"/>
      </w:tabs>
    </w:pPr>
    <w:rPr>
      <w:rFonts w:ascii="Times New Roman" w:hAnsi="Times New Roman"/>
    </w:rPr>
  </w:style>
  <w:style w:type="paragraph" w:customStyle="1" w:styleId="BodyWithIndent">
    <w:name w:val="Body With Indent"/>
    <w:basedOn w:val="axNormal"/>
    <w:rsid w:val="00A22695"/>
    <w:pPr>
      <w:widowControl/>
      <w:tabs>
        <w:tab w:val="clear" w:pos="720"/>
        <w:tab w:val="clear" w:pos="1440"/>
        <w:tab w:val="clear" w:pos="2160"/>
        <w:tab w:val="left" w:pos="360"/>
        <w:tab w:val="left" w:pos="9936"/>
      </w:tabs>
    </w:pPr>
    <w:rPr>
      <w:rFonts w:ascii="Times New Roman" w:hAnsi="Times New Roman"/>
    </w:rPr>
  </w:style>
  <w:style w:type="paragraph" w:customStyle="1" w:styleId="SectionPageHeading">
    <w:name w:val="Section Page Heading"/>
    <w:basedOn w:val="axNormal"/>
    <w:rsid w:val="00A22695"/>
    <w:pPr>
      <w:widowControl/>
      <w:tabs>
        <w:tab w:val="clear" w:pos="720"/>
        <w:tab w:val="clear" w:pos="1440"/>
        <w:tab w:val="clear" w:pos="2160"/>
        <w:tab w:val="left" w:pos="4320"/>
        <w:tab w:val="left" w:pos="7200"/>
      </w:tabs>
    </w:pPr>
    <w:rPr>
      <w:rFonts w:ascii="Times New Roman" w:hAnsi="Times New Roman"/>
      <w:b/>
      <w:bCs/>
    </w:rPr>
  </w:style>
  <w:style w:type="paragraph" w:customStyle="1" w:styleId="bodytext1">
    <w:name w:val="body text 1"/>
    <w:rsid w:val="00A22695"/>
    <w:pPr>
      <w:spacing w:line="240" w:lineRule="atLeast"/>
      <w:jc w:val="both"/>
    </w:pPr>
    <w:rPr>
      <w:rFonts w:ascii="Times New Roman" w:eastAsia="Times New Roman" w:hAnsi="Times New Roman" w:cs="Times New Roman"/>
      <w:spacing w:val="-2"/>
      <w:sz w:val="20"/>
      <w:szCs w:val="20"/>
    </w:rPr>
  </w:style>
  <w:style w:type="paragraph" w:customStyle="1" w:styleId="TableHeading2">
    <w:name w:val="Table Heading 2"/>
    <w:basedOn w:val="Normal"/>
    <w:next w:val="BodyTextIndent"/>
    <w:rsid w:val="00A22695"/>
    <w:pPr>
      <w:widowControl w:val="0"/>
      <w:autoSpaceDE w:val="0"/>
      <w:autoSpaceDN w:val="0"/>
      <w:adjustRightInd w:val="0"/>
      <w:spacing w:before="60" w:after="60" w:line="240" w:lineRule="auto"/>
      <w:jc w:val="center"/>
    </w:pPr>
    <w:rPr>
      <w:rFonts w:eastAsia="Arial Unicode MS"/>
      <w:b/>
      <w:bCs/>
      <w:szCs w:val="20"/>
    </w:rPr>
  </w:style>
  <w:style w:type="paragraph" w:customStyle="1" w:styleId="Table">
    <w:name w:val="Table"/>
    <w:basedOn w:val="axNormal"/>
    <w:rsid w:val="00A22695"/>
    <w:pPr>
      <w:widowControl/>
      <w:tabs>
        <w:tab w:val="clear" w:pos="720"/>
        <w:tab w:val="clear" w:pos="2160"/>
        <w:tab w:val="left" w:pos="5760"/>
        <w:tab w:val="left" w:pos="9936"/>
      </w:tabs>
    </w:pPr>
    <w:rPr>
      <w:rFonts w:ascii="Times New Roman" w:hAnsi="Times New Roman"/>
    </w:rPr>
  </w:style>
  <w:style w:type="paragraph" w:customStyle="1" w:styleId="maintext">
    <w:name w:val="main text"/>
    <w:basedOn w:val="Normal"/>
    <w:rsid w:val="00A22695"/>
    <w:pPr>
      <w:spacing w:after="240" w:line="240" w:lineRule="auto"/>
      <w:jc w:val="both"/>
    </w:pPr>
    <w:rPr>
      <w:rFonts w:eastAsia="Times New Roman"/>
      <w:szCs w:val="24"/>
    </w:rPr>
  </w:style>
  <w:style w:type="paragraph" w:customStyle="1" w:styleId="Indent1">
    <w:name w:val="Indent_1"/>
    <w:basedOn w:val="Normal"/>
    <w:rsid w:val="00A22695"/>
    <w:pPr>
      <w:spacing w:after="240" w:line="240" w:lineRule="auto"/>
      <w:ind w:left="432"/>
      <w:jc w:val="both"/>
    </w:pPr>
    <w:rPr>
      <w:rFonts w:eastAsia="Times New Roman"/>
      <w:szCs w:val="24"/>
    </w:rPr>
  </w:style>
  <w:style w:type="paragraph" w:customStyle="1" w:styleId="SubSectItalicsbold">
    <w:name w:val="SubSect Italics (bold)"/>
    <w:basedOn w:val="axNormal"/>
    <w:rsid w:val="00A22695"/>
    <w:pPr>
      <w:widowControl/>
      <w:tabs>
        <w:tab w:val="clear" w:pos="720"/>
        <w:tab w:val="clear" w:pos="1440"/>
        <w:tab w:val="clear" w:pos="2160"/>
        <w:tab w:val="left" w:pos="9936"/>
      </w:tabs>
    </w:pPr>
    <w:rPr>
      <w:rFonts w:ascii="Times New Roman" w:hAnsi="Times New Roman"/>
      <w:b/>
      <w:bCs/>
      <w:i/>
      <w:iCs/>
    </w:rPr>
  </w:style>
  <w:style w:type="paragraph" w:customStyle="1" w:styleId="Bodywith2Indent">
    <w:name w:val="Body with 2 Indent"/>
    <w:basedOn w:val="BodyWithIndent"/>
    <w:rsid w:val="00A22695"/>
    <w:pPr>
      <w:tabs>
        <w:tab w:val="clear" w:pos="360"/>
        <w:tab w:val="left" w:pos="630"/>
      </w:tabs>
    </w:pPr>
  </w:style>
  <w:style w:type="paragraph" w:customStyle="1" w:styleId="indentbodytext1">
    <w:name w:val="indent body text 1"/>
    <w:basedOn w:val="bodytext1"/>
    <w:link w:val="indentbodytext1Char"/>
    <w:rsid w:val="00A22695"/>
    <w:pPr>
      <w:ind w:left="360"/>
    </w:pPr>
    <w:rPr>
      <w:bCs/>
    </w:rPr>
  </w:style>
  <w:style w:type="paragraph" w:customStyle="1" w:styleId="indentbodytext2">
    <w:name w:val="indent body text 2"/>
    <w:basedOn w:val="Normal"/>
    <w:rsid w:val="00A22695"/>
    <w:pPr>
      <w:widowControl w:val="0"/>
      <w:autoSpaceDE w:val="0"/>
      <w:autoSpaceDN w:val="0"/>
      <w:adjustRightInd w:val="0"/>
      <w:spacing w:after="120" w:line="240" w:lineRule="auto"/>
      <w:ind w:left="720"/>
      <w:jc w:val="both"/>
    </w:pPr>
    <w:rPr>
      <w:rFonts w:eastAsia="Times New Roman"/>
      <w:sz w:val="20"/>
      <w:szCs w:val="20"/>
    </w:rPr>
  </w:style>
  <w:style w:type="paragraph" w:customStyle="1" w:styleId="table7text">
    <w:name w:val="table 7 text"/>
    <w:basedOn w:val="Normal"/>
    <w:rsid w:val="00A22695"/>
    <w:pPr>
      <w:widowControl w:val="0"/>
      <w:autoSpaceDE w:val="0"/>
      <w:autoSpaceDN w:val="0"/>
      <w:adjustRightInd w:val="0"/>
      <w:spacing w:after="0" w:line="240" w:lineRule="auto"/>
      <w:jc w:val="center"/>
    </w:pPr>
    <w:rPr>
      <w:rFonts w:eastAsia="Times New Roman"/>
      <w:sz w:val="14"/>
      <w:szCs w:val="20"/>
    </w:rPr>
  </w:style>
  <w:style w:type="paragraph" w:customStyle="1" w:styleId="tableheaderfont8">
    <w:name w:val="table header font 8"/>
    <w:rsid w:val="00A22695"/>
    <w:pPr>
      <w:spacing w:after="0" w:line="240" w:lineRule="auto"/>
      <w:ind w:left="115" w:right="115"/>
      <w:jc w:val="center"/>
    </w:pPr>
    <w:rPr>
      <w:rFonts w:ascii="Times New Roman" w:eastAsia="Times New Roman" w:hAnsi="Times New Roman" w:cs="Times New Roman"/>
      <w:b/>
      <w:bCs/>
      <w:sz w:val="16"/>
      <w:szCs w:val="20"/>
    </w:rPr>
  </w:style>
  <w:style w:type="paragraph" w:styleId="TOC1">
    <w:name w:val="toc 1"/>
    <w:basedOn w:val="Normal"/>
    <w:next w:val="Normal"/>
    <w:autoRedefine/>
    <w:uiPriority w:val="39"/>
    <w:unhideWhenUsed/>
    <w:rsid w:val="00A22695"/>
    <w:pPr>
      <w:spacing w:after="100"/>
    </w:pPr>
  </w:style>
  <w:style w:type="paragraph" w:styleId="TOC2">
    <w:name w:val="toc 2"/>
    <w:basedOn w:val="Normal"/>
    <w:next w:val="Normal"/>
    <w:autoRedefine/>
    <w:uiPriority w:val="39"/>
    <w:unhideWhenUsed/>
    <w:rsid w:val="00A22695"/>
    <w:pPr>
      <w:spacing w:after="100"/>
      <w:ind w:left="240"/>
    </w:pPr>
  </w:style>
  <w:style w:type="paragraph" w:styleId="TOC3">
    <w:name w:val="toc 3"/>
    <w:basedOn w:val="Normal"/>
    <w:next w:val="Normal"/>
    <w:autoRedefine/>
    <w:uiPriority w:val="39"/>
    <w:unhideWhenUsed/>
    <w:rsid w:val="00A22695"/>
    <w:pPr>
      <w:spacing w:after="100"/>
      <w:ind w:left="480"/>
    </w:pPr>
  </w:style>
  <w:style w:type="paragraph" w:styleId="TOC4">
    <w:name w:val="toc 4"/>
    <w:basedOn w:val="Normal"/>
    <w:next w:val="Normal"/>
    <w:autoRedefine/>
    <w:uiPriority w:val="39"/>
    <w:semiHidden/>
    <w:unhideWhenUsed/>
    <w:rsid w:val="00A22695"/>
    <w:pPr>
      <w:spacing w:after="100"/>
      <w:ind w:left="720"/>
    </w:pPr>
  </w:style>
  <w:style w:type="paragraph" w:styleId="TOC5">
    <w:name w:val="toc 5"/>
    <w:basedOn w:val="Normal"/>
    <w:next w:val="Normal"/>
    <w:autoRedefine/>
    <w:uiPriority w:val="39"/>
    <w:semiHidden/>
    <w:unhideWhenUsed/>
    <w:rsid w:val="00A22695"/>
    <w:pPr>
      <w:spacing w:after="100"/>
      <w:ind w:left="960"/>
    </w:pPr>
  </w:style>
  <w:style w:type="paragraph" w:styleId="TOC6">
    <w:name w:val="toc 6"/>
    <w:basedOn w:val="Normal"/>
    <w:next w:val="Normal"/>
    <w:autoRedefine/>
    <w:uiPriority w:val="39"/>
    <w:semiHidden/>
    <w:unhideWhenUsed/>
    <w:rsid w:val="00A22695"/>
    <w:pPr>
      <w:spacing w:after="100"/>
      <w:ind w:left="1200"/>
    </w:pPr>
  </w:style>
  <w:style w:type="paragraph" w:styleId="TOC7">
    <w:name w:val="toc 7"/>
    <w:basedOn w:val="Normal"/>
    <w:next w:val="Normal"/>
    <w:autoRedefine/>
    <w:uiPriority w:val="39"/>
    <w:semiHidden/>
    <w:unhideWhenUsed/>
    <w:rsid w:val="00A22695"/>
    <w:pPr>
      <w:spacing w:after="100"/>
      <w:ind w:left="1440"/>
    </w:pPr>
  </w:style>
  <w:style w:type="paragraph" w:styleId="TOC8">
    <w:name w:val="toc 8"/>
    <w:basedOn w:val="Normal"/>
    <w:next w:val="Normal"/>
    <w:autoRedefine/>
    <w:uiPriority w:val="39"/>
    <w:semiHidden/>
    <w:unhideWhenUsed/>
    <w:rsid w:val="00A22695"/>
    <w:pPr>
      <w:spacing w:after="100"/>
      <w:ind w:left="1680"/>
    </w:pPr>
  </w:style>
  <w:style w:type="paragraph" w:styleId="TOC9">
    <w:name w:val="toc 9"/>
    <w:basedOn w:val="Normal"/>
    <w:next w:val="Normal"/>
    <w:autoRedefine/>
    <w:uiPriority w:val="39"/>
    <w:semiHidden/>
    <w:unhideWhenUsed/>
    <w:rsid w:val="00A22695"/>
    <w:pPr>
      <w:spacing w:after="100"/>
      <w:ind w:left="1920"/>
    </w:pPr>
  </w:style>
  <w:style w:type="paragraph" w:styleId="Header">
    <w:name w:val="header"/>
    <w:basedOn w:val="Normal"/>
    <w:link w:val="HeaderChar"/>
    <w:uiPriority w:val="99"/>
    <w:unhideWhenUsed/>
    <w:rsid w:val="006213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139B"/>
    <w:rPr>
      <w:rFonts w:ascii="Times New Roman" w:hAnsi="Times New Roman" w:cs="Times New Roman"/>
      <w:sz w:val="24"/>
    </w:rPr>
  </w:style>
  <w:style w:type="paragraph" w:styleId="Footer">
    <w:name w:val="footer"/>
    <w:basedOn w:val="Normal"/>
    <w:link w:val="FooterChar"/>
    <w:uiPriority w:val="99"/>
    <w:unhideWhenUsed/>
    <w:rsid w:val="006213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139B"/>
    <w:rPr>
      <w:rFonts w:ascii="Times New Roman" w:hAnsi="Times New Roman" w:cs="Times New Roman"/>
      <w:sz w:val="24"/>
    </w:rPr>
  </w:style>
  <w:style w:type="paragraph" w:styleId="BalloonText">
    <w:name w:val="Balloon Text"/>
    <w:basedOn w:val="Normal"/>
    <w:link w:val="BalloonTextChar"/>
    <w:uiPriority w:val="99"/>
    <w:semiHidden/>
    <w:unhideWhenUsed/>
    <w:rsid w:val="006213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139B"/>
    <w:rPr>
      <w:rFonts w:ascii="Tahoma" w:hAnsi="Tahoma" w:cs="Tahoma"/>
      <w:sz w:val="16"/>
      <w:szCs w:val="16"/>
    </w:rPr>
  </w:style>
  <w:style w:type="character" w:styleId="FollowedHyperlink">
    <w:name w:val="FollowedHyperlink"/>
    <w:basedOn w:val="DefaultParagraphFont"/>
    <w:uiPriority w:val="99"/>
    <w:semiHidden/>
    <w:unhideWhenUsed/>
    <w:rsid w:val="00CE17B9"/>
    <w:rPr>
      <w:color w:val="800080" w:themeColor="followedHyperlink"/>
      <w:u w:val="single"/>
    </w:rPr>
  </w:style>
  <w:style w:type="paragraph" w:customStyle="1" w:styleId="a">
    <w:name w:val="_"/>
    <w:rsid w:val="0080659C"/>
    <w:pPr>
      <w:autoSpaceDE w:val="0"/>
      <w:autoSpaceDN w:val="0"/>
      <w:adjustRightInd w:val="0"/>
      <w:spacing w:after="0" w:line="240" w:lineRule="auto"/>
      <w:ind w:left="720"/>
    </w:pPr>
    <w:rPr>
      <w:rFonts w:ascii="CG Times" w:eastAsia="Times New Roman" w:hAnsi="CG Times" w:cs="Times New Roman"/>
      <w:sz w:val="20"/>
      <w:szCs w:val="24"/>
    </w:rPr>
  </w:style>
  <w:style w:type="character" w:customStyle="1" w:styleId="indentbodytext1Char">
    <w:name w:val="indent body text 1 Char"/>
    <w:link w:val="indentbodytext1"/>
    <w:rsid w:val="006C2559"/>
    <w:rPr>
      <w:rFonts w:ascii="Times New Roman" w:eastAsia="Times New Roman" w:hAnsi="Times New Roman" w:cs="Times New Roman"/>
      <w:bCs/>
      <w:spacing w:val="-2"/>
      <w:sz w:val="20"/>
      <w:szCs w:val="20"/>
    </w:rPr>
  </w:style>
  <w:style w:type="paragraph" w:styleId="ListParagraph">
    <w:name w:val="List Paragraph"/>
    <w:basedOn w:val="Normal"/>
    <w:uiPriority w:val="34"/>
    <w:qFormat/>
    <w:rsid w:val="00211463"/>
    <w:pPr>
      <w:ind w:left="720"/>
      <w:contextualSpacing/>
    </w:pPr>
  </w:style>
  <w:style w:type="paragraph" w:customStyle="1" w:styleId="InstructionMandatory">
    <w:name w:val="Instruction Mandatory"/>
    <w:basedOn w:val="Normal"/>
    <w:next w:val="Heading2"/>
    <w:autoRedefine/>
    <w:qFormat/>
    <w:rsid w:val="00FF35ED"/>
    <w:pPr>
      <w:spacing w:after="160" w:line="259" w:lineRule="auto"/>
    </w:pPr>
    <w:rPr>
      <w:rFonts w:cstheme="minorBidi"/>
      <w:b/>
      <w:i/>
      <w:szCs w:val="24"/>
      <w:u w:val="single"/>
    </w:rPr>
  </w:style>
  <w:style w:type="character" w:styleId="Strong">
    <w:name w:val="Strong"/>
    <w:basedOn w:val="DefaultParagraphFont"/>
    <w:uiPriority w:val="22"/>
    <w:qFormat/>
    <w:rsid w:val="00FF35ED"/>
    <w:rPr>
      <w:b/>
      <w:bCs/>
    </w:rPr>
  </w:style>
  <w:style w:type="paragraph" w:customStyle="1" w:styleId="InstructionRequired">
    <w:name w:val="Instruction Required"/>
    <w:basedOn w:val="Normal"/>
    <w:next w:val="Heading2"/>
    <w:autoRedefine/>
    <w:qFormat/>
    <w:rsid w:val="00FF35ED"/>
    <w:pPr>
      <w:spacing w:after="160" w:line="259" w:lineRule="auto"/>
    </w:pPr>
    <w:rPr>
      <w:rFonts w:cstheme="minorBidi"/>
      <w:i/>
      <w:szCs w:val="24"/>
      <w:u w:val="single"/>
    </w:rPr>
  </w:style>
  <w:style w:type="paragraph" w:customStyle="1" w:styleId="Instruction">
    <w:name w:val="Instruction"/>
    <w:basedOn w:val="Normal"/>
    <w:next w:val="Heading2"/>
    <w:autoRedefine/>
    <w:qFormat/>
    <w:rsid w:val="00FF35ED"/>
    <w:pPr>
      <w:spacing w:after="160" w:line="259" w:lineRule="auto"/>
    </w:pPr>
    <w:rPr>
      <w:rFonts w:cstheme="minorBidi"/>
      <w:szCs w:val="24"/>
      <w:u w:val="single"/>
    </w:rPr>
  </w:style>
  <w:style w:type="paragraph" w:customStyle="1" w:styleId="tableheaderfont10">
    <w:name w:val="table header font 10"/>
    <w:basedOn w:val="Normal"/>
    <w:rsid w:val="00FF35ED"/>
    <w:pPr>
      <w:spacing w:after="0" w:line="240" w:lineRule="auto"/>
      <w:jc w:val="center"/>
    </w:pPr>
    <w:rPr>
      <w:b/>
      <w:bCs/>
      <w:sz w:val="20"/>
      <w:szCs w:val="20"/>
    </w:rPr>
  </w:style>
  <w:style w:type="character" w:customStyle="1" w:styleId="table10textChar">
    <w:name w:val="table 10 text Char"/>
    <w:basedOn w:val="DefaultParagraphFont"/>
    <w:link w:val="table10text"/>
    <w:uiPriority w:val="99"/>
    <w:locked/>
    <w:rsid w:val="00FF35ED"/>
  </w:style>
  <w:style w:type="paragraph" w:customStyle="1" w:styleId="table10text">
    <w:name w:val="table 10 text"/>
    <w:basedOn w:val="Normal"/>
    <w:link w:val="table10textChar"/>
    <w:uiPriority w:val="99"/>
    <w:rsid w:val="00FF35ED"/>
    <w:pPr>
      <w:autoSpaceDE w:val="0"/>
      <w:autoSpaceDN w:val="0"/>
      <w:spacing w:after="0" w:line="240" w:lineRule="auto"/>
      <w:jc w:val="both"/>
    </w:pPr>
    <w:rPr>
      <w:rFonts w:asciiTheme="minorHAnsi" w:hAnsiTheme="minorHAnsi" w:cstheme="minorBidi"/>
      <w:sz w:val="22"/>
    </w:rPr>
  </w:style>
  <w:style w:type="character" w:styleId="Emphasis">
    <w:name w:val="Emphasis"/>
    <w:basedOn w:val="DefaultParagraphFont"/>
    <w:uiPriority w:val="20"/>
    <w:qFormat/>
    <w:rsid w:val="00FF35ED"/>
    <w:rPr>
      <w:i/>
      <w:iCs/>
    </w:rPr>
  </w:style>
  <w:style w:type="paragraph" w:styleId="NoSpacing">
    <w:name w:val="No Spacing"/>
    <w:uiPriority w:val="1"/>
    <w:qFormat/>
    <w:rsid w:val="00FF35ED"/>
    <w:pPr>
      <w:spacing w:after="0" w:line="240" w:lineRule="auto"/>
    </w:pPr>
    <w:rPr>
      <w:rFonts w:ascii="Times New Roman" w:hAnsi="Times New Roman"/>
      <w:sz w:val="24"/>
      <w:szCs w:val="24"/>
    </w:rPr>
  </w:style>
  <w:style w:type="paragraph" w:styleId="ListBullet">
    <w:name w:val="List Bullet"/>
    <w:basedOn w:val="BodyText"/>
    <w:autoRedefine/>
    <w:rsid w:val="00FF35ED"/>
    <w:pPr>
      <w:numPr>
        <w:ilvl w:val="3"/>
        <w:numId w:val="19"/>
      </w:numPr>
      <w:spacing w:before="0" w:after="0"/>
      <w:ind w:left="1440"/>
    </w:pPr>
    <w:rPr>
      <w:rFonts w:ascii="Times New Roman" w:hAnsi="Times New Roman" w:cs="Times New Roman"/>
    </w:rPr>
  </w:style>
  <w:style w:type="table" w:styleId="TableGrid">
    <w:name w:val="Table Grid"/>
    <w:basedOn w:val="TableNormal"/>
    <w:uiPriority w:val="59"/>
    <w:rsid w:val="00FF35ED"/>
    <w:pPr>
      <w:spacing w:after="0" w:line="240" w:lineRule="auto"/>
    </w:pPr>
    <w:rPr>
      <w:rFonts w:ascii="Times New Roman" w:hAnsi="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182B4A"/>
    <w:pPr>
      <w:widowControl w:val="0"/>
      <w:autoSpaceDE w:val="0"/>
      <w:autoSpaceDN w:val="0"/>
      <w:spacing w:after="0" w:line="232" w:lineRule="exact"/>
      <w:ind w:left="50"/>
    </w:pPr>
    <w:rPr>
      <w:rFonts w:eastAsia="Times New Roman"/>
      <w:sz w:val="22"/>
    </w:rPr>
  </w:style>
  <w:style w:type="character" w:styleId="UnresolvedMention">
    <w:name w:val="Unresolved Mention"/>
    <w:basedOn w:val="DefaultParagraphFont"/>
    <w:uiPriority w:val="99"/>
    <w:semiHidden/>
    <w:unhideWhenUsed/>
    <w:rsid w:val="00B754D8"/>
    <w:rPr>
      <w:color w:val="605E5C"/>
      <w:shd w:val="clear" w:color="auto" w:fill="E1DFDD"/>
    </w:rPr>
  </w:style>
  <w:style w:type="paragraph" w:styleId="NormalWeb">
    <w:name w:val="Normal (Web)"/>
    <w:basedOn w:val="Normal"/>
    <w:uiPriority w:val="99"/>
    <w:semiHidden/>
    <w:unhideWhenUsed/>
    <w:rsid w:val="00DB0FA6"/>
    <w:pPr>
      <w:spacing w:before="100" w:beforeAutospacing="1" w:after="100" w:afterAutospacing="1" w:line="240" w:lineRule="auto"/>
    </w:pPr>
    <w:rPr>
      <w:rFonts w:eastAsia="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23831">
      <w:bodyDiv w:val="1"/>
      <w:marLeft w:val="0"/>
      <w:marRight w:val="0"/>
      <w:marTop w:val="0"/>
      <w:marBottom w:val="0"/>
      <w:divBdr>
        <w:top w:val="none" w:sz="0" w:space="0" w:color="auto"/>
        <w:left w:val="none" w:sz="0" w:space="0" w:color="auto"/>
        <w:bottom w:val="none" w:sz="0" w:space="0" w:color="auto"/>
        <w:right w:val="none" w:sz="0" w:space="0" w:color="auto"/>
      </w:divBdr>
    </w:div>
    <w:div w:id="473107859">
      <w:bodyDiv w:val="1"/>
      <w:marLeft w:val="0"/>
      <w:marRight w:val="0"/>
      <w:marTop w:val="0"/>
      <w:marBottom w:val="0"/>
      <w:divBdr>
        <w:top w:val="none" w:sz="0" w:space="0" w:color="auto"/>
        <w:left w:val="none" w:sz="0" w:space="0" w:color="auto"/>
        <w:bottom w:val="none" w:sz="0" w:space="0" w:color="auto"/>
        <w:right w:val="none" w:sz="0" w:space="0" w:color="auto"/>
      </w:divBdr>
    </w:div>
    <w:div w:id="700588535">
      <w:bodyDiv w:val="1"/>
      <w:marLeft w:val="0"/>
      <w:marRight w:val="0"/>
      <w:marTop w:val="0"/>
      <w:marBottom w:val="0"/>
      <w:divBdr>
        <w:top w:val="none" w:sz="0" w:space="0" w:color="auto"/>
        <w:left w:val="none" w:sz="0" w:space="0" w:color="auto"/>
        <w:bottom w:val="none" w:sz="0" w:space="0" w:color="auto"/>
        <w:right w:val="none" w:sz="0" w:space="0" w:color="auto"/>
      </w:divBdr>
    </w:div>
    <w:div w:id="1337533850">
      <w:bodyDiv w:val="1"/>
      <w:marLeft w:val="0"/>
      <w:marRight w:val="0"/>
      <w:marTop w:val="0"/>
      <w:marBottom w:val="0"/>
      <w:divBdr>
        <w:top w:val="none" w:sz="0" w:space="0" w:color="auto"/>
        <w:left w:val="none" w:sz="0" w:space="0" w:color="auto"/>
        <w:bottom w:val="none" w:sz="0" w:space="0" w:color="auto"/>
        <w:right w:val="none" w:sz="0" w:space="0" w:color="auto"/>
      </w:divBdr>
    </w:div>
    <w:div w:id="1522276027">
      <w:bodyDiv w:val="1"/>
      <w:marLeft w:val="0"/>
      <w:marRight w:val="0"/>
      <w:marTop w:val="0"/>
      <w:marBottom w:val="0"/>
      <w:divBdr>
        <w:top w:val="none" w:sz="0" w:space="0" w:color="auto"/>
        <w:left w:val="none" w:sz="0" w:space="0" w:color="auto"/>
        <w:bottom w:val="none" w:sz="0" w:space="0" w:color="auto"/>
        <w:right w:val="none" w:sz="0" w:space="0" w:color="auto"/>
      </w:divBdr>
    </w:div>
    <w:div w:id="1603951783">
      <w:bodyDiv w:val="1"/>
      <w:marLeft w:val="0"/>
      <w:marRight w:val="0"/>
      <w:marTop w:val="0"/>
      <w:marBottom w:val="0"/>
      <w:divBdr>
        <w:top w:val="none" w:sz="0" w:space="0" w:color="auto"/>
        <w:left w:val="none" w:sz="0" w:space="0" w:color="auto"/>
        <w:bottom w:val="none" w:sz="0" w:space="0" w:color="auto"/>
        <w:right w:val="none" w:sz="0" w:space="0" w:color="auto"/>
      </w:divBdr>
    </w:div>
    <w:div w:id="1739670969">
      <w:bodyDiv w:val="1"/>
      <w:marLeft w:val="0"/>
      <w:marRight w:val="0"/>
      <w:marTop w:val="0"/>
      <w:marBottom w:val="0"/>
      <w:divBdr>
        <w:top w:val="none" w:sz="0" w:space="0" w:color="auto"/>
        <w:left w:val="none" w:sz="0" w:space="0" w:color="auto"/>
        <w:bottom w:val="none" w:sz="0" w:space="0" w:color="auto"/>
        <w:right w:val="none" w:sz="0" w:space="0" w:color="auto"/>
      </w:divBdr>
    </w:div>
    <w:div w:id="1836797935">
      <w:bodyDiv w:val="1"/>
      <w:marLeft w:val="0"/>
      <w:marRight w:val="0"/>
      <w:marTop w:val="0"/>
      <w:marBottom w:val="0"/>
      <w:divBdr>
        <w:top w:val="none" w:sz="0" w:space="0" w:color="auto"/>
        <w:left w:val="none" w:sz="0" w:space="0" w:color="auto"/>
        <w:bottom w:val="none" w:sz="0" w:space="0" w:color="auto"/>
        <w:right w:val="none" w:sz="0" w:space="0" w:color="auto"/>
      </w:divBdr>
    </w:div>
    <w:div w:id="2045979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ighways.dot.gov/federal-lands/specs" TargetMode="External"/><Relationship Id="rId13" Type="http://schemas.openxmlformats.org/officeDocument/2006/relationships/oleObject" Target="embeddings/oleObject2.bin"/><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ookstore.gpo.gov/" TargetMode="External"/><Relationship Id="rId12" Type="http://schemas.openxmlformats.org/officeDocument/2006/relationships/oleObject" Target="embeddings/oleObject1.bin"/><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wmf"/><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ighways.dot.gov/federal-lands/specs" TargetMode="External"/><Relationship Id="rId14" Type="http://schemas.openxmlformats.org/officeDocument/2006/relationships/image" Target="media/image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800</TotalTime>
  <Pages>1</Pages>
  <Words>10213</Words>
  <Characters>58218</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Robert Frost Interpretive Trail Reconstruction</vt:lpstr>
    </vt:vector>
  </TitlesOfParts>
  <Company>Forest Service</Company>
  <LinksUpToDate>false</LinksUpToDate>
  <CharactersWithSpaces>68295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Robert Frost Interpretive Trail Reconstruction</dc:title>
  <dc:creator>Brian C. Austin</dc:creator>
  <cp:lastModifiedBy>Garcia, Erin - FS, MI</cp:lastModifiedBy>
  <cp:revision>40</cp:revision>
  <cp:lastPrinted>2019-02-22T17:23:00Z</cp:lastPrinted>
  <dcterms:created xsi:type="dcterms:W3CDTF">2019-02-07T11:59:00Z</dcterms:created>
  <dcterms:modified xsi:type="dcterms:W3CDTF">2025-04-14T17:03:00Z</dcterms:modified>
</cp:coreProperties>
</file>