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5054" w14:textId="05F74ABE" w:rsidR="00F21C05" w:rsidRPr="000B698B" w:rsidRDefault="00640849" w:rsidP="000B698B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00DBE962">
          <v:group id="_x0000_s1029" style="width:468pt;height:126.1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7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style="mso-next-textbox:#_x0000_s1030" inset="0,0,0,0">
                <w:txbxContent>
                  <w:p w14:paraId="0F950FB9" w14:textId="77777777" w:rsidR="00F21C05" w:rsidRDefault="00F21C05">
                    <w:pPr>
                      <w:spacing w:before="6"/>
                    </w:pPr>
                  </w:p>
                  <w:p w14:paraId="6488EBBF" w14:textId="77777777" w:rsidR="00F21C05" w:rsidRPr="008F06C4" w:rsidRDefault="008F06C4" w:rsidP="004C4A3E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73C8E4EC" w14:textId="77777777" w:rsidR="00F21C05" w:rsidRPr="008F06C4" w:rsidRDefault="008F06C4" w:rsidP="004C4A3E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Federal Correctional Institution</w:t>
                    </w:r>
                  </w:p>
                  <w:p w14:paraId="7F0FB0F6" w14:textId="1E0CFE43" w:rsidR="00D52A71" w:rsidRDefault="002967C4" w:rsidP="004C4A3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USP McCreary</w:t>
                    </w:r>
                  </w:p>
                  <w:p w14:paraId="08F34407" w14:textId="76CA1BC1" w:rsidR="002967C4" w:rsidRDefault="002967C4" w:rsidP="004C4A3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330 Federal Way</w:t>
                    </w:r>
                  </w:p>
                  <w:p w14:paraId="4E5C4DD1" w14:textId="27056786" w:rsidR="002967C4" w:rsidRPr="008F06C4" w:rsidRDefault="002967C4" w:rsidP="004C4A3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Pine Knot, KY 42635</w:t>
                    </w:r>
                  </w:p>
                </w:txbxContent>
              </v:textbox>
            </v:shape>
            <w10:anchorlock/>
          </v:group>
        </w:pict>
      </w:r>
    </w:p>
    <w:p w14:paraId="4C800EE7" w14:textId="77777777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color w:val="0A0A0A"/>
          <w:sz w:val="24"/>
          <w:szCs w:val="24"/>
          <w:lang w:bidi="ar-SA"/>
        </w:rPr>
        <w:t>Dear Offeror:</w:t>
      </w:r>
    </w:p>
    <w:p w14:paraId="67C88F67" w14:textId="7253BBD8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color w:val="0A0A0A"/>
          <w:sz w:val="24"/>
          <w:szCs w:val="24"/>
          <w:lang w:bidi="ar-SA"/>
        </w:rPr>
        <w:t>Solicitation </w:t>
      </w:r>
      <w:r w:rsidR="00640849">
        <w:rPr>
          <w:rFonts w:ascii="Roboto" w:hAnsi="Roboto"/>
          <w:b/>
          <w:bCs/>
          <w:color w:val="0A0A0A"/>
          <w:sz w:val="24"/>
          <w:szCs w:val="24"/>
          <w:lang w:bidi="ar-SA"/>
        </w:rPr>
        <w:t>15B12026Q00000005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is being issued as a request for quotation (RFQ) under the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Revolutionary FAR Overhaul (RFO)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 Prepared by the Federal Bureau of Prisons, Federal Correctional Institution (</w:t>
      </w:r>
      <w:r>
        <w:rPr>
          <w:rFonts w:ascii="Roboto" w:hAnsi="Roboto"/>
          <w:color w:val="0A0A0A"/>
          <w:sz w:val="24"/>
          <w:szCs w:val="24"/>
          <w:lang w:bidi="ar-SA"/>
        </w:rPr>
        <w:t>USP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) </w:t>
      </w:r>
      <w:r>
        <w:rPr>
          <w:rFonts w:ascii="Roboto" w:hAnsi="Roboto"/>
          <w:color w:val="0A0A0A"/>
          <w:sz w:val="24"/>
          <w:szCs w:val="24"/>
          <w:lang w:bidi="ar-SA"/>
        </w:rPr>
        <w:t>McCreary, KY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, this solicitation is for the acquisition of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Certified Halal Meals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 for FY26 </w:t>
      </w:r>
      <w:r>
        <w:rPr>
          <w:rFonts w:ascii="Roboto" w:hAnsi="Roboto"/>
          <w:color w:val="0A0A0A"/>
          <w:sz w:val="24"/>
          <w:szCs w:val="24"/>
          <w:lang w:bidi="ar-SA"/>
        </w:rPr>
        <w:t>4th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 Quarter, covering the performance period of 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July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1, 2026, through 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September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30, 2026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</w:t>
      </w:r>
    </w:p>
    <w:p w14:paraId="14325A4E" w14:textId="77777777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6ABF2DC9" w14:textId="77777777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311999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 This acquisition is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100% </w:t>
      </w:r>
      <w:proofErr w:type="gramStart"/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set-aside</w:t>
      </w:r>
      <w:proofErr w:type="gramEnd"/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for small business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434C74DA" w14:textId="77777777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Award Basis: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 In accordance with RFO’s focus on best value, the Government reserves the right to award item-by-item, in groups, or in aggregate. Award will be made to the </w:t>
      </w:r>
      <w:proofErr w:type="gramStart"/>
      <w:r w:rsidRPr="002967C4">
        <w:rPr>
          <w:rFonts w:ascii="Roboto" w:hAnsi="Roboto"/>
          <w:color w:val="0A0A0A"/>
          <w:sz w:val="24"/>
          <w:szCs w:val="24"/>
          <w:lang w:bidi="ar-SA"/>
        </w:rPr>
        <w:t>responsible offeror(s)</w:t>
      </w:r>
      <w:proofErr w:type="gramEnd"/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 whose quote is most advantageous to the Government, evaluating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specifications met, past performance, and price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 Quotes must be </w:t>
      </w:r>
      <w:proofErr w:type="gramStart"/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firm-fixed</w:t>
      </w:r>
      <w:proofErr w:type="gramEnd"/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price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, inclusive of all shipping and internal processing costs. Orders exceeding $15,000 will be paid via Electronic Funds Transfer (EFT); orders $15,000 and under will be paid via Government Purchase Card.</w:t>
      </w:r>
    </w:p>
    <w:p w14:paraId="672B9A32" w14:textId="0D1DFF28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Compliance &amp; Certifications: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Offerors must have an active registration in the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System for Award Management (SAM)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at https://sam.gov. Per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52.212-3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, please ensure your Representations and Certifications are current in SAM.gov; otherwise, a completed copy must be included with your quote.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Important: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A valid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Halal Certification letter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for all quoted items must be submitted at the same time as the bid to be considered for award.</w:t>
      </w:r>
    </w:p>
    <w:p w14:paraId="0EC7698D" w14:textId="77777777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u w:val="single"/>
          <w:lang w:bidi="ar-SA"/>
        </w:rPr>
      </w:pP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Strict Specifications: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Failure to comply with the stated item specifications will result in your quote not being considered or items being refused upon delivery. </w:t>
      </w:r>
      <w:r w:rsidRPr="002967C4">
        <w:rPr>
          <w:rFonts w:ascii="Roboto" w:hAnsi="Roboto"/>
          <w:b/>
          <w:bCs/>
          <w:color w:val="0A0A0A"/>
          <w:sz w:val="24"/>
          <w:szCs w:val="24"/>
          <w:highlight w:val="yellow"/>
          <w:lang w:bidi="ar-SA"/>
        </w:rPr>
        <w:t>No substitutions, alternate items, or alternate packaging will be accepted.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</w:t>
      </w:r>
      <w:r w:rsidRPr="002967C4">
        <w:rPr>
          <w:rFonts w:ascii="Roboto" w:hAnsi="Roboto"/>
          <w:b/>
          <w:bCs/>
          <w:color w:val="0A0A0A"/>
          <w:sz w:val="24"/>
          <w:szCs w:val="24"/>
          <w:highlight w:val="yellow"/>
          <w:u w:val="single"/>
          <w:lang w:bidi="ar-SA"/>
        </w:rPr>
        <w:t>Do not</w:t>
      </w:r>
      <w:r w:rsidRPr="002967C4">
        <w:rPr>
          <w:rFonts w:ascii="Roboto" w:hAnsi="Roboto"/>
          <w:color w:val="0A0A0A"/>
          <w:sz w:val="24"/>
          <w:szCs w:val="24"/>
          <w:highlight w:val="yellow"/>
          <w:u w:val="single"/>
          <w:lang w:bidi="ar-SA"/>
        </w:rPr>
        <w:t xml:space="preserve"> </w:t>
      </w:r>
      <w:r w:rsidRPr="002967C4">
        <w:rPr>
          <w:rFonts w:ascii="Roboto" w:hAnsi="Roboto"/>
          <w:b/>
          <w:bCs/>
          <w:color w:val="0A0A0A"/>
          <w:sz w:val="24"/>
          <w:szCs w:val="24"/>
          <w:highlight w:val="yellow"/>
          <w:u w:val="single"/>
          <w:lang w:bidi="ar-SA"/>
        </w:rPr>
        <w:t>submit</w:t>
      </w:r>
      <w:r w:rsidRPr="002967C4">
        <w:rPr>
          <w:rFonts w:ascii="Roboto" w:hAnsi="Roboto"/>
          <w:color w:val="0A0A0A"/>
          <w:sz w:val="24"/>
          <w:szCs w:val="24"/>
          <w:highlight w:val="yellow"/>
          <w:u w:val="single"/>
          <w:lang w:bidi="ar-SA"/>
        </w:rPr>
        <w:t xml:space="preserve"> a bid if you cannot meet the exact specifications listed.</w:t>
      </w:r>
    </w:p>
    <w:p w14:paraId="13290398" w14:textId="0C29CE31" w:rsidR="002967C4" w:rsidRPr="002967C4" w:rsidRDefault="002967C4" w:rsidP="002967C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Submission: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Bids must be submitted via email to 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cparker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@bop.gov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 no later than </w:t>
      </w:r>
      <w:r w:rsidR="00640849">
        <w:rPr>
          <w:rFonts w:ascii="Roboto" w:hAnsi="Roboto"/>
          <w:b/>
          <w:bCs/>
          <w:color w:val="0A0A0A"/>
          <w:sz w:val="24"/>
          <w:szCs w:val="24"/>
          <w:lang w:bidi="ar-SA"/>
        </w:rPr>
        <w:t>May 14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, 2026, at </w:t>
      </w:r>
      <w:r w:rsidR="00640849">
        <w:rPr>
          <w:rFonts w:ascii="Roboto" w:hAnsi="Roboto"/>
          <w:b/>
          <w:bCs/>
          <w:color w:val="0A0A0A"/>
          <w:sz w:val="24"/>
          <w:szCs w:val="24"/>
          <w:lang w:bidi="ar-SA"/>
        </w:rPr>
        <w:t>12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:00 PM EST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 Quotes received after this deadline will be handled in accordance with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52.212-1(f)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 xml:space="preserve">. All inquiries must be submitted in writing to </w:t>
      </w:r>
      <w:r>
        <w:rPr>
          <w:rFonts w:ascii="Roboto" w:hAnsi="Roboto"/>
          <w:color w:val="0A0A0A"/>
          <w:sz w:val="24"/>
          <w:szCs w:val="24"/>
          <w:lang w:bidi="ar-SA"/>
        </w:rPr>
        <w:t>ADM FAO CO C. Parker, cparker@bop.gov</w:t>
      </w:r>
      <w:r w:rsidRPr="002967C4">
        <w:rPr>
          <w:rFonts w:ascii="Roboto" w:hAnsi="Roboto"/>
          <w:color w:val="0A0A0A"/>
          <w:sz w:val="24"/>
          <w:szCs w:val="24"/>
          <w:lang w:bidi="ar-SA"/>
        </w:rPr>
        <w:t>. </w:t>
      </w:r>
      <w:r w:rsidRPr="002967C4">
        <w:rPr>
          <w:rFonts w:ascii="Roboto" w:hAnsi="Roboto"/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05133694" w14:textId="10EC3D6F" w:rsidR="004B4498" w:rsidRPr="005E189F" w:rsidRDefault="00640849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0CC3926B">
          <v:shape id="Text Box 2" o:spid="_x0000_s1035" type="#_x0000_t202" style="position:absolute;margin-left:-1.5pt;margin-top:5.3pt;width:215.75pt;height:64.0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next-textbox:#Text Box 2;mso-fit-shape-to-text:t">
              <w:txbxContent>
                <w:p w14:paraId="537CC876" w14:textId="6B8DB234" w:rsidR="000B698B" w:rsidRPr="005E189F" w:rsidRDefault="000B698B" w:rsidP="000B698B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 w:rsidRPr="005E189F">
                    <w:rPr>
                      <w:sz w:val="24"/>
                      <w:szCs w:val="24"/>
                      <w:lang w:bidi="ar-SA"/>
                    </w:rPr>
                    <w:t>Respectfully,</w:t>
                  </w:r>
                </w:p>
                <w:p w14:paraId="450FCDE3" w14:textId="42927373" w:rsidR="000B698B" w:rsidRDefault="002967C4" w:rsidP="000B698B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C. Parker, CO</w:t>
                  </w:r>
                </w:p>
                <w:p w14:paraId="1E3E6916" w14:textId="52DA9614" w:rsidR="002967C4" w:rsidRDefault="002967C4" w:rsidP="000B698B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 FAO Division</w:t>
                  </w:r>
                </w:p>
                <w:p w14:paraId="242F83EB" w14:textId="78A4017A" w:rsidR="002967C4" w:rsidRDefault="002967C4" w:rsidP="000B698B">
                  <w:pPr>
                    <w:pStyle w:val="BodyText"/>
                    <w:spacing w:before="11"/>
                  </w:pPr>
                  <w:r>
                    <w:rPr>
                      <w:sz w:val="24"/>
                      <w:szCs w:val="24"/>
                    </w:rPr>
                    <w:t>cparker@bop.gov</w:t>
                  </w:r>
                </w:p>
              </w:txbxContent>
            </v:textbox>
            <w10:wrap type="square"/>
          </v:shape>
        </w:pict>
      </w:r>
    </w:p>
    <w:sectPr w:rsidR="004B4498" w:rsidRPr="005E189F" w:rsidSect="00BB60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AD66" w14:textId="77777777" w:rsidR="00B75158" w:rsidRDefault="00B75158" w:rsidP="00B75158">
      <w:r>
        <w:separator/>
      </w:r>
    </w:p>
  </w:endnote>
  <w:endnote w:type="continuationSeparator" w:id="0">
    <w:p w14:paraId="18EBB875" w14:textId="77777777" w:rsidR="00B75158" w:rsidRDefault="00B75158" w:rsidP="00B7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5608" w14:textId="77777777" w:rsidR="00B75158" w:rsidRDefault="00B75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8F3C" w14:textId="77777777" w:rsidR="00B75158" w:rsidRDefault="00B75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D0EA" w14:textId="77777777" w:rsidR="00B75158" w:rsidRDefault="00B75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B314" w14:textId="77777777" w:rsidR="00B75158" w:rsidRDefault="00B75158" w:rsidP="00B75158">
      <w:r>
        <w:separator/>
      </w:r>
    </w:p>
  </w:footnote>
  <w:footnote w:type="continuationSeparator" w:id="0">
    <w:p w14:paraId="32C5CB7A" w14:textId="77777777" w:rsidR="00B75158" w:rsidRDefault="00B75158" w:rsidP="00B7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4A88" w14:textId="77777777" w:rsidR="00B75158" w:rsidRDefault="00B75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AB6E" w14:textId="77777777" w:rsidR="00B75158" w:rsidRDefault="00B751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B17E" w14:textId="77777777" w:rsidR="00B75158" w:rsidRDefault="00B751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928A2"/>
    <w:rsid w:val="000B698B"/>
    <w:rsid w:val="000E1D6C"/>
    <w:rsid w:val="00107467"/>
    <w:rsid w:val="00130B82"/>
    <w:rsid w:val="00134A11"/>
    <w:rsid w:val="00165D39"/>
    <w:rsid w:val="001E2258"/>
    <w:rsid w:val="001E349B"/>
    <w:rsid w:val="00237C69"/>
    <w:rsid w:val="00241BEB"/>
    <w:rsid w:val="002967C4"/>
    <w:rsid w:val="002B4DD6"/>
    <w:rsid w:val="00300B3F"/>
    <w:rsid w:val="0033700C"/>
    <w:rsid w:val="0049699F"/>
    <w:rsid w:val="004B4498"/>
    <w:rsid w:val="004C4A3E"/>
    <w:rsid w:val="00513852"/>
    <w:rsid w:val="00536FE5"/>
    <w:rsid w:val="005926EE"/>
    <w:rsid w:val="005C4CDE"/>
    <w:rsid w:val="005E189F"/>
    <w:rsid w:val="0063122E"/>
    <w:rsid w:val="00640849"/>
    <w:rsid w:val="0065756D"/>
    <w:rsid w:val="0069771D"/>
    <w:rsid w:val="006B0EA2"/>
    <w:rsid w:val="006D18BC"/>
    <w:rsid w:val="00701826"/>
    <w:rsid w:val="00720EB5"/>
    <w:rsid w:val="00732836"/>
    <w:rsid w:val="007A1914"/>
    <w:rsid w:val="007F1797"/>
    <w:rsid w:val="007F1B08"/>
    <w:rsid w:val="00826AB9"/>
    <w:rsid w:val="008F06C4"/>
    <w:rsid w:val="00901E08"/>
    <w:rsid w:val="009102A7"/>
    <w:rsid w:val="00974ED5"/>
    <w:rsid w:val="009866D6"/>
    <w:rsid w:val="00990C2C"/>
    <w:rsid w:val="00991CF0"/>
    <w:rsid w:val="009953B3"/>
    <w:rsid w:val="009A0ECB"/>
    <w:rsid w:val="009D3D26"/>
    <w:rsid w:val="00A62B46"/>
    <w:rsid w:val="00A80197"/>
    <w:rsid w:val="00AF6510"/>
    <w:rsid w:val="00B75158"/>
    <w:rsid w:val="00BB60C2"/>
    <w:rsid w:val="00C00981"/>
    <w:rsid w:val="00C22BC1"/>
    <w:rsid w:val="00C85F8E"/>
    <w:rsid w:val="00D12956"/>
    <w:rsid w:val="00D378ED"/>
    <w:rsid w:val="00D52A71"/>
    <w:rsid w:val="00D70B52"/>
    <w:rsid w:val="00D85746"/>
    <w:rsid w:val="00DD0337"/>
    <w:rsid w:val="00E054E9"/>
    <w:rsid w:val="00E80F01"/>
    <w:rsid w:val="00EC4F00"/>
    <w:rsid w:val="00F022DB"/>
    <w:rsid w:val="00F21C05"/>
    <w:rsid w:val="00F614E1"/>
    <w:rsid w:val="00F61CC5"/>
    <w:rsid w:val="00FA1CED"/>
    <w:rsid w:val="00FA20B8"/>
    <w:rsid w:val="00FC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59860A60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5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F65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B75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158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75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158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D533F-BF68-4B93-89D9-2B0995635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Parker, Christopher</cp:lastModifiedBy>
  <cp:revision>28</cp:revision>
  <cp:lastPrinted>2019-08-27T15:37:00Z</cp:lastPrinted>
  <dcterms:created xsi:type="dcterms:W3CDTF">2021-09-07T14:14:00Z</dcterms:created>
  <dcterms:modified xsi:type="dcterms:W3CDTF">2026-05-06T15:34:00Z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