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959E7" w14:textId="44A25645" w:rsidR="005262D0" w:rsidRPr="00A23F23" w:rsidRDefault="005262D0" w:rsidP="00660236">
      <w:pPr>
        <w:rPr>
          <w:sz w:val="23"/>
          <w:szCs w:val="23"/>
        </w:rPr>
      </w:pPr>
    </w:p>
    <w:p w14:paraId="66A33FC9" w14:textId="3711F583" w:rsidR="009C62B6" w:rsidRPr="00E322BE" w:rsidRDefault="009C62B6" w:rsidP="00911DFA">
      <w:pPr>
        <w:pStyle w:val="Heading1"/>
        <w:numPr>
          <w:ilvl w:val="0"/>
          <w:numId w:val="2"/>
        </w:numPr>
        <w:rPr>
          <w:szCs w:val="24"/>
        </w:rPr>
      </w:pPr>
      <w:r w:rsidRPr="00E322BE">
        <w:rPr>
          <w:szCs w:val="24"/>
        </w:rPr>
        <w:t>INTRODUCTION</w:t>
      </w:r>
    </w:p>
    <w:p w14:paraId="4FFC5737" w14:textId="33827F22" w:rsidR="005262D0" w:rsidRPr="00E322BE" w:rsidRDefault="00AF0216" w:rsidP="000E36F8">
      <w:pPr>
        <w:pStyle w:val="Heading1"/>
        <w:numPr>
          <w:ilvl w:val="1"/>
          <w:numId w:val="27"/>
        </w:numPr>
        <w:rPr>
          <w:b w:val="0"/>
          <w:szCs w:val="24"/>
        </w:rPr>
      </w:pPr>
      <w:r w:rsidRPr="00E322BE">
        <w:rPr>
          <w:szCs w:val="24"/>
        </w:rPr>
        <w:t>BACKGROUN</w:t>
      </w:r>
      <w:r w:rsidR="0EF91461" w:rsidRPr="00E322BE">
        <w:rPr>
          <w:bCs/>
          <w:szCs w:val="24"/>
        </w:rPr>
        <w:t>D</w:t>
      </w:r>
    </w:p>
    <w:p w14:paraId="552EF661" w14:textId="1D057F67" w:rsidR="008D64C3" w:rsidRPr="00E322BE" w:rsidRDefault="008D64C3" w:rsidP="00DD1815">
      <w:pPr>
        <w:pStyle w:val="BodyText"/>
      </w:pPr>
      <w:r w:rsidRPr="00E322BE">
        <w:t xml:space="preserve">The Naval Air Systems Command (NAVAIR), Commander, Fleet Readiness Centers (COMFRC), Patuxent River, Maryland intends to procure Critical Chain multi-Project Management (CCPM) Software Maintenance and Support Services for major programs at Department of </w:t>
      </w:r>
      <w:r w:rsidR="00A35227" w:rsidRPr="00E322BE">
        <w:t>War</w:t>
      </w:r>
      <w:r w:rsidRPr="00E322BE">
        <w:t xml:space="preserve"> (</w:t>
      </w:r>
      <w:proofErr w:type="spellStart"/>
      <w:r w:rsidRPr="00E322BE">
        <w:t>Do</w:t>
      </w:r>
      <w:r w:rsidR="00A35227" w:rsidRPr="00E322BE">
        <w:t>W</w:t>
      </w:r>
      <w:proofErr w:type="spellEnd"/>
      <w:r w:rsidRPr="00E322BE">
        <w:t>) sites. Specifically, supported locations include those operating under the Navy’s Commander, Fleet Readiness Center (COMFRC) sites, and include FRC Southeast</w:t>
      </w:r>
      <w:r w:rsidR="00885F57" w:rsidRPr="00E322BE">
        <w:t xml:space="preserve"> (FRCSE), Jacksonville, FL</w:t>
      </w:r>
      <w:r w:rsidRPr="00E322BE">
        <w:t xml:space="preserve"> and FRC Mid-Atlantic </w:t>
      </w:r>
      <w:r w:rsidR="00885F57" w:rsidRPr="00E322BE">
        <w:t xml:space="preserve">(FRCMA) </w:t>
      </w:r>
      <w:r w:rsidRPr="00E322BE">
        <w:t>Virginia Beach, VA.</w:t>
      </w:r>
    </w:p>
    <w:p w14:paraId="63538317" w14:textId="3CFA6EDA" w:rsidR="008D64C3" w:rsidRPr="00E322BE" w:rsidRDefault="008D64C3" w:rsidP="00DD1815">
      <w:pPr>
        <w:pStyle w:val="BodyText"/>
        <w:rPr>
          <w:b/>
          <w:bCs/>
        </w:rPr>
      </w:pPr>
      <w:r w:rsidRPr="00E322BE">
        <w:t>During the previous contract's performance, several FRCs discontinued using Concerto to manage their aircraft maintenance lines and will not be procuring Concerto CCPM Software Maintenance and Support Services. However, a limited number of users at specific sites, including FRC East (Cherry Point, NC), FRC Southwest (San Diego, CA), FRC Northwest (Whidbey Island, WA), FRC West (Lemoore, CA), FRC West Pacific (WESTPAC) (Atsugi, Japan) and FRC Aviation Support Equipment (ASE) (Solomon’s Island, MD), still require access to historical data.</w:t>
      </w:r>
    </w:p>
    <w:p w14:paraId="76C5D757" w14:textId="5783D57E" w:rsidR="00D262C2" w:rsidRPr="00E322BE" w:rsidRDefault="00D11DCA" w:rsidP="000E36F8">
      <w:pPr>
        <w:pStyle w:val="Heading1"/>
        <w:numPr>
          <w:ilvl w:val="1"/>
          <w:numId w:val="27"/>
        </w:numPr>
        <w:rPr>
          <w:b w:val="0"/>
          <w:szCs w:val="24"/>
        </w:rPr>
      </w:pPr>
      <w:r w:rsidRPr="00E322BE">
        <w:rPr>
          <w:szCs w:val="24"/>
        </w:rPr>
        <w:t>Scope</w:t>
      </w:r>
    </w:p>
    <w:p w14:paraId="0A52D5BB" w14:textId="11A4C006" w:rsidR="00D262C2" w:rsidRPr="00E322BE" w:rsidRDefault="008D64C3" w:rsidP="00DD1815">
      <w:pPr>
        <w:pStyle w:val="BodyText"/>
      </w:pPr>
      <w:r w:rsidRPr="00E322BE">
        <w:t xml:space="preserve">This contract encompasses support services necessary to maintain, deploy, and sustain the Concerto CCPM application at the existing Concerto sites, as well as to support any special projects involving these </w:t>
      </w:r>
      <w:r w:rsidR="00EE3F3E" w:rsidRPr="00E322BE">
        <w:t>sites</w:t>
      </w:r>
      <w:r w:rsidRPr="00E322BE">
        <w:t xml:space="preserve"> that may arise. Services shall include software maintenance and may also include implementation and training as required.</w:t>
      </w:r>
    </w:p>
    <w:p w14:paraId="64C46867" w14:textId="77777777" w:rsidR="008D64C3" w:rsidRPr="00A23F23" w:rsidRDefault="008D64C3" w:rsidP="0551A0C8">
      <w:pPr>
        <w:pStyle w:val="ListParagraph"/>
        <w:rPr>
          <w:sz w:val="23"/>
          <w:szCs w:val="23"/>
        </w:rPr>
      </w:pPr>
    </w:p>
    <w:p w14:paraId="48267EE7" w14:textId="2240DF4B" w:rsidR="7ECCD38D" w:rsidRPr="00E322BE" w:rsidRDefault="7ECCD38D" w:rsidP="000E36F8">
      <w:pPr>
        <w:pStyle w:val="Heading1"/>
        <w:numPr>
          <w:ilvl w:val="0"/>
          <w:numId w:val="27"/>
        </w:numPr>
        <w:rPr>
          <w:szCs w:val="24"/>
        </w:rPr>
      </w:pPr>
      <w:r w:rsidRPr="00E322BE">
        <w:rPr>
          <w:szCs w:val="24"/>
        </w:rPr>
        <w:t>APPLICABLE DOCUMENTS</w:t>
      </w:r>
    </w:p>
    <w:p w14:paraId="18E063F9" w14:textId="1E490C02" w:rsidR="007A782D" w:rsidRPr="00E322BE" w:rsidRDefault="0010514E" w:rsidP="00B271FC">
      <w:pPr>
        <w:spacing w:line="257" w:lineRule="auto"/>
        <w:ind w:left="936"/>
      </w:pPr>
      <w:r w:rsidRPr="00E322BE">
        <w:rPr>
          <w:rFonts w:cstheme="minorBidi"/>
        </w:rPr>
        <w:t xml:space="preserve">The following documents form a part of this </w:t>
      </w:r>
      <w:r w:rsidR="00E76790" w:rsidRPr="00E322BE">
        <w:rPr>
          <w:rFonts w:cstheme="minorBidi"/>
        </w:rPr>
        <w:t>Statement of Work (</w:t>
      </w:r>
      <w:r w:rsidRPr="00E322BE">
        <w:rPr>
          <w:rFonts w:cstheme="minorBidi"/>
        </w:rPr>
        <w:t>SOW</w:t>
      </w:r>
      <w:r w:rsidR="00E76790" w:rsidRPr="00E322BE">
        <w:rPr>
          <w:rFonts w:cstheme="minorBidi"/>
        </w:rPr>
        <w:t>)</w:t>
      </w:r>
      <w:r w:rsidRPr="00E322BE">
        <w:rPr>
          <w:rFonts w:cstheme="minorBidi"/>
        </w:rPr>
        <w:t xml:space="preserve"> to the extent cited herein. The Contractor shall comply with the referenced documents unless otherwise specified within the body of this SOW. In the event of any conflict between the documents referenced herein and the contents of this SOW, the order</w:t>
      </w:r>
      <w:r w:rsidR="2C4F3FD6" w:rsidRPr="00E322BE">
        <w:rPr>
          <w:rFonts w:cstheme="minorBidi"/>
        </w:rPr>
        <w:t xml:space="preserve"> </w:t>
      </w:r>
      <w:r w:rsidRPr="00E322BE">
        <w:rPr>
          <w:rFonts w:cstheme="minorBidi"/>
        </w:rPr>
        <w:t>of</w:t>
      </w:r>
      <w:r w:rsidR="24E23240" w:rsidRPr="00E322BE">
        <w:rPr>
          <w:rFonts w:cstheme="minorBidi"/>
        </w:rPr>
        <w:t xml:space="preserve"> </w:t>
      </w:r>
      <w:r w:rsidRPr="00E322BE">
        <w:rPr>
          <w:rFonts w:cstheme="minorBidi"/>
        </w:rPr>
        <w:t xml:space="preserve">precedence clause of this contract shall apply </w:t>
      </w:r>
      <w:r w:rsidR="00B271FC" w:rsidRPr="00E322BE">
        <w:rPr>
          <w:rFonts w:cstheme="minorBidi"/>
          <w:b/>
          <w:bCs/>
        </w:rPr>
        <w:t xml:space="preserve">as outlined in </w:t>
      </w:r>
      <w:r w:rsidR="00B271FC" w:rsidRPr="00E322BE">
        <w:rPr>
          <w:rFonts w:cstheme="minorBidi"/>
          <w:b/>
          <w:bCs/>
          <w:u w:val="single"/>
        </w:rPr>
        <w:t xml:space="preserve">Tables </w:t>
      </w:r>
      <w:r w:rsidRPr="00E322BE">
        <w:rPr>
          <w:rFonts w:cstheme="minorBidi"/>
          <w:b/>
          <w:bCs/>
          <w:u w:val="single"/>
        </w:rPr>
        <w:t>1</w:t>
      </w:r>
      <w:r w:rsidR="00B271FC" w:rsidRPr="00E322BE">
        <w:rPr>
          <w:rFonts w:cstheme="minorBidi"/>
          <w:b/>
          <w:bCs/>
          <w:u w:val="single"/>
        </w:rPr>
        <w:t xml:space="preserve"> and </w:t>
      </w:r>
      <w:r w:rsidRPr="00E322BE">
        <w:rPr>
          <w:rFonts w:cstheme="minorBidi"/>
          <w:b/>
          <w:bCs/>
          <w:u w:val="single"/>
        </w:rPr>
        <w:t>2</w:t>
      </w:r>
      <w:r w:rsidRPr="00E322BE">
        <w:rPr>
          <w:rFonts w:cstheme="minorBidi"/>
        </w:rPr>
        <w:t>.</w:t>
      </w:r>
    </w:p>
    <w:p w14:paraId="3121221C" w14:textId="440FC281" w:rsidR="0020683A" w:rsidRPr="00E322BE" w:rsidRDefault="00B95443" w:rsidP="00911DFA">
      <w:pPr>
        <w:pStyle w:val="Heading1"/>
        <w:numPr>
          <w:ilvl w:val="1"/>
          <w:numId w:val="20"/>
        </w:numPr>
        <w:rPr>
          <w:szCs w:val="24"/>
        </w:rPr>
      </w:pPr>
      <w:r w:rsidRPr="00E322BE">
        <w:rPr>
          <w:szCs w:val="24"/>
        </w:rPr>
        <w:t xml:space="preserve">DEPARTMENT OF DEFENSE SPECIFICATIONS </w:t>
      </w:r>
      <w:r w:rsidR="00AF0216" w:rsidRPr="00E322BE">
        <w:rPr>
          <w:szCs w:val="24"/>
        </w:rPr>
        <w:t>(and all revisions)</w:t>
      </w:r>
    </w:p>
    <w:p w14:paraId="75C73DD4" w14:textId="77777777" w:rsidR="00E52374" w:rsidRDefault="00E52374" w:rsidP="00E52374"/>
    <w:tbl>
      <w:tblPr>
        <w:tblW w:w="11160"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2160"/>
        <w:gridCol w:w="5295"/>
        <w:gridCol w:w="2445"/>
      </w:tblGrid>
      <w:tr w:rsidR="0019561C" w:rsidRPr="00E322BE" w14:paraId="532E328C" w14:textId="77777777" w:rsidTr="0F5840DC">
        <w:trPr>
          <w:trHeight w:val="77"/>
        </w:trPr>
        <w:tc>
          <w:tcPr>
            <w:tcW w:w="11160" w:type="dxa"/>
            <w:gridSpan w:val="4"/>
            <w:shd w:val="clear" w:color="auto" w:fill="D5DCE4" w:themeFill="text2" w:themeFillTint="33"/>
            <w:vAlign w:val="center"/>
            <w:hideMark/>
          </w:tcPr>
          <w:p w14:paraId="571EC9BD" w14:textId="2B322ECF" w:rsidR="0019561C" w:rsidRPr="00E322BE" w:rsidRDefault="0019561C">
            <w:pPr>
              <w:jc w:val="center"/>
              <w:rPr>
                <w:b/>
                <w:bCs/>
                <w:color w:val="000000"/>
              </w:rPr>
            </w:pPr>
            <w:r w:rsidRPr="00E322BE">
              <w:rPr>
                <w:b/>
                <w:bCs/>
                <w:color w:val="000000"/>
              </w:rPr>
              <w:t>TABLE #1</w:t>
            </w:r>
            <w:r w:rsidR="006345C9" w:rsidRPr="00E322BE">
              <w:rPr>
                <w:b/>
                <w:bCs/>
                <w:color w:val="000000"/>
              </w:rPr>
              <w:t xml:space="preserve"> DOD PUBLICATIONS TABLE</w:t>
            </w:r>
          </w:p>
        </w:tc>
      </w:tr>
      <w:tr w:rsidR="0019561C" w:rsidRPr="00E322BE" w14:paraId="66117131" w14:textId="77777777" w:rsidTr="0F5840DC">
        <w:trPr>
          <w:trHeight w:val="315"/>
        </w:trPr>
        <w:tc>
          <w:tcPr>
            <w:tcW w:w="1260" w:type="dxa"/>
            <w:shd w:val="clear" w:color="auto" w:fill="D5DCE4" w:themeFill="text2" w:themeFillTint="33"/>
            <w:vAlign w:val="center"/>
            <w:hideMark/>
          </w:tcPr>
          <w:p w14:paraId="2E560B5D" w14:textId="77777777" w:rsidR="0019561C" w:rsidRPr="00E322BE" w:rsidRDefault="0019561C" w:rsidP="0019561C">
            <w:pPr>
              <w:jc w:val="center"/>
              <w:rPr>
                <w:b/>
                <w:bCs/>
                <w:color w:val="000000"/>
              </w:rPr>
            </w:pPr>
            <w:r w:rsidRPr="00E322BE">
              <w:rPr>
                <w:b/>
                <w:bCs/>
                <w:color w:val="000000"/>
              </w:rPr>
              <w:t>Seq. No.</w:t>
            </w:r>
          </w:p>
        </w:tc>
        <w:tc>
          <w:tcPr>
            <w:tcW w:w="2160" w:type="dxa"/>
            <w:shd w:val="clear" w:color="auto" w:fill="D5DCE4" w:themeFill="text2" w:themeFillTint="33"/>
            <w:vAlign w:val="center"/>
            <w:hideMark/>
          </w:tcPr>
          <w:p w14:paraId="35FEB4D8" w14:textId="77777777" w:rsidR="0019561C" w:rsidRPr="00E322BE" w:rsidRDefault="0019561C">
            <w:pPr>
              <w:jc w:val="center"/>
              <w:rPr>
                <w:b/>
                <w:bCs/>
                <w:color w:val="000000"/>
              </w:rPr>
            </w:pPr>
            <w:r w:rsidRPr="00E322BE">
              <w:rPr>
                <w:b/>
                <w:bCs/>
                <w:color w:val="000000"/>
              </w:rPr>
              <w:t>Publication Number</w:t>
            </w:r>
          </w:p>
        </w:tc>
        <w:tc>
          <w:tcPr>
            <w:tcW w:w="5295" w:type="dxa"/>
            <w:shd w:val="clear" w:color="auto" w:fill="D5DCE4" w:themeFill="text2" w:themeFillTint="33"/>
            <w:vAlign w:val="center"/>
            <w:hideMark/>
          </w:tcPr>
          <w:p w14:paraId="076C95F1" w14:textId="77777777" w:rsidR="0019561C" w:rsidRPr="00E322BE" w:rsidRDefault="0019561C">
            <w:pPr>
              <w:jc w:val="center"/>
              <w:rPr>
                <w:b/>
                <w:bCs/>
                <w:color w:val="000000"/>
              </w:rPr>
            </w:pPr>
            <w:r w:rsidRPr="00E322BE">
              <w:rPr>
                <w:b/>
                <w:bCs/>
                <w:color w:val="000000"/>
              </w:rPr>
              <w:t>Title</w:t>
            </w:r>
          </w:p>
        </w:tc>
        <w:tc>
          <w:tcPr>
            <w:tcW w:w="2445" w:type="dxa"/>
            <w:shd w:val="clear" w:color="auto" w:fill="D5DCE4" w:themeFill="text2" w:themeFillTint="33"/>
            <w:vAlign w:val="center"/>
            <w:hideMark/>
          </w:tcPr>
          <w:p w14:paraId="6BC0FF5D" w14:textId="77777777" w:rsidR="0019561C" w:rsidRPr="00E322BE" w:rsidRDefault="0019561C">
            <w:pPr>
              <w:jc w:val="center"/>
              <w:rPr>
                <w:b/>
                <w:bCs/>
                <w:color w:val="000000"/>
              </w:rPr>
            </w:pPr>
            <w:r w:rsidRPr="00E322BE">
              <w:rPr>
                <w:b/>
                <w:bCs/>
                <w:color w:val="000000"/>
              </w:rPr>
              <w:t>Publication Date</w:t>
            </w:r>
          </w:p>
        </w:tc>
      </w:tr>
      <w:tr w:rsidR="0019561C" w:rsidRPr="00E322BE" w14:paraId="5C60F66C" w14:textId="77777777" w:rsidTr="0F5840DC">
        <w:trPr>
          <w:trHeight w:val="60"/>
        </w:trPr>
        <w:tc>
          <w:tcPr>
            <w:tcW w:w="1260" w:type="dxa"/>
            <w:vAlign w:val="center"/>
            <w:hideMark/>
          </w:tcPr>
          <w:p w14:paraId="46305FE8" w14:textId="77777777" w:rsidR="0019561C" w:rsidRPr="00E322BE" w:rsidRDefault="0019561C">
            <w:pPr>
              <w:jc w:val="center"/>
              <w:rPr>
                <w:color w:val="000000"/>
              </w:rPr>
            </w:pPr>
            <w:r w:rsidRPr="00E322BE">
              <w:rPr>
                <w:color w:val="000000"/>
              </w:rPr>
              <w:t>1</w:t>
            </w:r>
          </w:p>
        </w:tc>
        <w:tc>
          <w:tcPr>
            <w:tcW w:w="2160" w:type="dxa"/>
            <w:vAlign w:val="center"/>
            <w:hideMark/>
          </w:tcPr>
          <w:p w14:paraId="48DC31D4" w14:textId="77777777" w:rsidR="0019561C" w:rsidRPr="00E322BE" w:rsidRDefault="0019561C">
            <w:pPr>
              <w:rPr>
                <w:b/>
                <w:bCs/>
                <w:color w:val="000000"/>
              </w:rPr>
            </w:pPr>
            <w:r w:rsidRPr="00E322BE">
              <w:rPr>
                <w:b/>
                <w:bCs/>
                <w:color w:val="000000"/>
              </w:rPr>
              <w:t>DoDD 1035.01</w:t>
            </w:r>
          </w:p>
        </w:tc>
        <w:tc>
          <w:tcPr>
            <w:tcW w:w="5295" w:type="dxa"/>
            <w:vAlign w:val="center"/>
            <w:hideMark/>
          </w:tcPr>
          <w:p w14:paraId="42707718" w14:textId="77777777" w:rsidR="0019561C" w:rsidRPr="00E322BE" w:rsidRDefault="0019561C">
            <w:pPr>
              <w:rPr>
                <w:color w:val="000000"/>
              </w:rPr>
            </w:pPr>
            <w:r w:rsidRPr="00E322BE">
              <w:rPr>
                <w:color w:val="000000"/>
              </w:rPr>
              <w:t>Telework Policy for Department of Defense</w:t>
            </w:r>
          </w:p>
        </w:tc>
        <w:tc>
          <w:tcPr>
            <w:tcW w:w="2445" w:type="dxa"/>
            <w:vAlign w:val="center"/>
            <w:hideMark/>
          </w:tcPr>
          <w:p w14:paraId="6F95AED4" w14:textId="5EFBF563" w:rsidR="0019561C" w:rsidRPr="00E322BE" w:rsidRDefault="457865E3">
            <w:pPr>
              <w:jc w:val="center"/>
              <w:rPr>
                <w:b/>
                <w:bCs/>
                <w:color w:val="000000"/>
              </w:rPr>
            </w:pPr>
            <w:r w:rsidRPr="00E322BE">
              <w:rPr>
                <w:b/>
                <w:bCs/>
                <w:color w:val="000000" w:themeColor="text1"/>
              </w:rPr>
              <w:t>8</w:t>
            </w:r>
            <w:r w:rsidR="69F2E8FE" w:rsidRPr="00E322BE">
              <w:rPr>
                <w:b/>
                <w:bCs/>
                <w:color w:val="000000" w:themeColor="text1"/>
              </w:rPr>
              <w:t xml:space="preserve"> </w:t>
            </w:r>
            <w:r w:rsidRPr="00E322BE">
              <w:rPr>
                <w:b/>
                <w:bCs/>
                <w:color w:val="000000" w:themeColor="text1"/>
              </w:rPr>
              <w:t>Jan</w:t>
            </w:r>
            <w:r w:rsidR="20198D94" w:rsidRPr="00E322BE">
              <w:rPr>
                <w:b/>
                <w:bCs/>
                <w:color w:val="000000" w:themeColor="text1"/>
              </w:rPr>
              <w:t xml:space="preserve"> </w:t>
            </w:r>
            <w:r w:rsidR="0CF9D9B8" w:rsidRPr="00E322BE">
              <w:rPr>
                <w:b/>
                <w:bCs/>
                <w:color w:val="000000" w:themeColor="text1"/>
              </w:rPr>
              <w:t>20</w:t>
            </w:r>
            <w:r w:rsidRPr="00E322BE">
              <w:rPr>
                <w:b/>
                <w:bCs/>
                <w:color w:val="000000" w:themeColor="text1"/>
              </w:rPr>
              <w:t>24</w:t>
            </w:r>
          </w:p>
        </w:tc>
      </w:tr>
      <w:tr w:rsidR="0019561C" w:rsidRPr="00E322BE" w14:paraId="00C4A514" w14:textId="77777777" w:rsidTr="0F5840DC">
        <w:trPr>
          <w:trHeight w:val="60"/>
        </w:trPr>
        <w:tc>
          <w:tcPr>
            <w:tcW w:w="1260" w:type="dxa"/>
            <w:vAlign w:val="center"/>
            <w:hideMark/>
          </w:tcPr>
          <w:p w14:paraId="0EDA6D5F" w14:textId="77777777" w:rsidR="0019561C" w:rsidRPr="00E322BE" w:rsidRDefault="0019561C">
            <w:pPr>
              <w:jc w:val="center"/>
              <w:rPr>
                <w:color w:val="000000"/>
              </w:rPr>
            </w:pPr>
            <w:r w:rsidRPr="00E322BE">
              <w:rPr>
                <w:color w:val="000000"/>
              </w:rPr>
              <w:t>2</w:t>
            </w:r>
          </w:p>
        </w:tc>
        <w:tc>
          <w:tcPr>
            <w:tcW w:w="2160" w:type="dxa"/>
            <w:vAlign w:val="center"/>
            <w:hideMark/>
          </w:tcPr>
          <w:p w14:paraId="6CA28AB5" w14:textId="77777777" w:rsidR="0019561C" w:rsidRPr="00E322BE" w:rsidRDefault="0019561C">
            <w:pPr>
              <w:rPr>
                <w:b/>
                <w:bCs/>
                <w:color w:val="000000"/>
              </w:rPr>
            </w:pPr>
            <w:r w:rsidRPr="00E322BE">
              <w:rPr>
                <w:b/>
                <w:bCs/>
                <w:color w:val="000000"/>
              </w:rPr>
              <w:t>DoDM 5400.07</w:t>
            </w:r>
          </w:p>
        </w:tc>
        <w:tc>
          <w:tcPr>
            <w:tcW w:w="5295" w:type="dxa"/>
            <w:vAlign w:val="center"/>
            <w:hideMark/>
          </w:tcPr>
          <w:p w14:paraId="32B0409C" w14:textId="77777777" w:rsidR="0019561C" w:rsidRPr="00E322BE" w:rsidRDefault="0019561C">
            <w:pPr>
              <w:rPr>
                <w:color w:val="000000"/>
              </w:rPr>
            </w:pPr>
            <w:r w:rsidRPr="00E322BE">
              <w:rPr>
                <w:color w:val="000000"/>
              </w:rPr>
              <w:t>Freedom of Information Act (FOIA) Program</w:t>
            </w:r>
          </w:p>
        </w:tc>
        <w:tc>
          <w:tcPr>
            <w:tcW w:w="2445" w:type="dxa"/>
            <w:vAlign w:val="center"/>
            <w:hideMark/>
          </w:tcPr>
          <w:p w14:paraId="2EAB6814" w14:textId="18AFD7F7" w:rsidR="0019561C" w:rsidRPr="00E322BE" w:rsidRDefault="457865E3">
            <w:pPr>
              <w:jc w:val="center"/>
              <w:rPr>
                <w:b/>
                <w:bCs/>
                <w:color w:val="000000"/>
              </w:rPr>
            </w:pPr>
            <w:r w:rsidRPr="00E322BE">
              <w:rPr>
                <w:b/>
                <w:bCs/>
                <w:color w:val="000000" w:themeColor="text1"/>
              </w:rPr>
              <w:t>25</w:t>
            </w:r>
            <w:r w:rsidR="23BF4538" w:rsidRPr="00E322BE">
              <w:rPr>
                <w:b/>
                <w:bCs/>
                <w:color w:val="000000" w:themeColor="text1"/>
              </w:rPr>
              <w:t xml:space="preserve"> </w:t>
            </w:r>
            <w:r w:rsidRPr="00E322BE">
              <w:rPr>
                <w:b/>
                <w:bCs/>
                <w:color w:val="000000" w:themeColor="text1"/>
              </w:rPr>
              <w:t>Jan</w:t>
            </w:r>
            <w:r w:rsidR="124EE717" w:rsidRPr="00E322BE">
              <w:rPr>
                <w:b/>
                <w:bCs/>
                <w:color w:val="000000" w:themeColor="text1"/>
              </w:rPr>
              <w:t xml:space="preserve"> </w:t>
            </w:r>
            <w:r w:rsidR="645A946D" w:rsidRPr="00E322BE">
              <w:rPr>
                <w:b/>
                <w:bCs/>
                <w:color w:val="000000" w:themeColor="text1"/>
              </w:rPr>
              <w:t>20</w:t>
            </w:r>
            <w:r w:rsidRPr="00E322BE">
              <w:rPr>
                <w:b/>
                <w:bCs/>
                <w:color w:val="000000" w:themeColor="text1"/>
              </w:rPr>
              <w:t>17</w:t>
            </w:r>
          </w:p>
        </w:tc>
      </w:tr>
      <w:tr w:rsidR="0019561C" w:rsidRPr="00E322BE" w14:paraId="71734742" w14:textId="77777777" w:rsidTr="0F5840DC">
        <w:trPr>
          <w:trHeight w:val="275"/>
        </w:trPr>
        <w:tc>
          <w:tcPr>
            <w:tcW w:w="1260" w:type="dxa"/>
            <w:vAlign w:val="center"/>
            <w:hideMark/>
          </w:tcPr>
          <w:p w14:paraId="12FDB3A1" w14:textId="77777777" w:rsidR="0019561C" w:rsidRPr="00E322BE" w:rsidRDefault="0019561C">
            <w:pPr>
              <w:jc w:val="center"/>
              <w:rPr>
                <w:color w:val="000000"/>
              </w:rPr>
            </w:pPr>
            <w:r w:rsidRPr="00E322BE">
              <w:rPr>
                <w:color w:val="000000"/>
              </w:rPr>
              <w:t>3</w:t>
            </w:r>
          </w:p>
        </w:tc>
        <w:tc>
          <w:tcPr>
            <w:tcW w:w="2160" w:type="dxa"/>
            <w:vAlign w:val="center"/>
            <w:hideMark/>
          </w:tcPr>
          <w:p w14:paraId="29E0E648" w14:textId="77777777" w:rsidR="0019561C" w:rsidRPr="00E322BE" w:rsidRDefault="0019561C">
            <w:pPr>
              <w:rPr>
                <w:b/>
                <w:bCs/>
                <w:color w:val="000000"/>
              </w:rPr>
            </w:pPr>
            <w:r w:rsidRPr="00E322BE">
              <w:rPr>
                <w:b/>
                <w:bCs/>
                <w:color w:val="000000"/>
              </w:rPr>
              <w:t>DoDI 5230.24</w:t>
            </w:r>
          </w:p>
        </w:tc>
        <w:tc>
          <w:tcPr>
            <w:tcW w:w="5295" w:type="dxa"/>
            <w:vAlign w:val="center"/>
            <w:hideMark/>
          </w:tcPr>
          <w:p w14:paraId="33EF1F60" w14:textId="78F6DA4F" w:rsidR="0019561C" w:rsidRPr="00E322BE" w:rsidRDefault="0019561C">
            <w:pPr>
              <w:rPr>
                <w:color w:val="000000"/>
              </w:rPr>
            </w:pPr>
            <w:r w:rsidRPr="00E322BE">
              <w:rPr>
                <w:color w:val="000000"/>
              </w:rPr>
              <w:t xml:space="preserve">Distribution Statements on Technical Documents </w:t>
            </w:r>
          </w:p>
        </w:tc>
        <w:tc>
          <w:tcPr>
            <w:tcW w:w="2445" w:type="dxa"/>
            <w:vAlign w:val="center"/>
            <w:hideMark/>
          </w:tcPr>
          <w:p w14:paraId="77938571" w14:textId="60DA4CA4" w:rsidR="0019561C" w:rsidRPr="00E322BE" w:rsidRDefault="457865E3">
            <w:pPr>
              <w:jc w:val="center"/>
              <w:rPr>
                <w:b/>
                <w:bCs/>
                <w:color w:val="000000"/>
              </w:rPr>
            </w:pPr>
            <w:r w:rsidRPr="00E322BE">
              <w:rPr>
                <w:b/>
                <w:bCs/>
                <w:color w:val="000000" w:themeColor="text1"/>
              </w:rPr>
              <w:t>15</w:t>
            </w:r>
            <w:r w:rsidR="6499CA78" w:rsidRPr="00E322BE">
              <w:rPr>
                <w:b/>
                <w:bCs/>
                <w:color w:val="000000" w:themeColor="text1"/>
              </w:rPr>
              <w:t xml:space="preserve"> </w:t>
            </w:r>
            <w:r w:rsidRPr="00E322BE">
              <w:rPr>
                <w:b/>
                <w:bCs/>
                <w:color w:val="000000" w:themeColor="text1"/>
              </w:rPr>
              <w:t>Oct</w:t>
            </w:r>
            <w:r w:rsidR="3AFDA52E" w:rsidRPr="00E322BE">
              <w:rPr>
                <w:b/>
                <w:bCs/>
                <w:color w:val="000000" w:themeColor="text1"/>
              </w:rPr>
              <w:t xml:space="preserve"> 20</w:t>
            </w:r>
            <w:r w:rsidRPr="00E322BE">
              <w:rPr>
                <w:b/>
                <w:bCs/>
                <w:color w:val="000000" w:themeColor="text1"/>
              </w:rPr>
              <w:t>18</w:t>
            </w:r>
          </w:p>
        </w:tc>
      </w:tr>
      <w:tr w:rsidR="0019561C" w:rsidRPr="00E322BE" w14:paraId="224C79F4" w14:textId="77777777" w:rsidTr="0F5840DC">
        <w:trPr>
          <w:trHeight w:val="60"/>
        </w:trPr>
        <w:tc>
          <w:tcPr>
            <w:tcW w:w="1260" w:type="dxa"/>
            <w:vAlign w:val="center"/>
            <w:hideMark/>
          </w:tcPr>
          <w:p w14:paraId="6E81934E" w14:textId="77777777" w:rsidR="0019561C" w:rsidRPr="00E322BE" w:rsidRDefault="0019561C">
            <w:pPr>
              <w:jc w:val="center"/>
              <w:rPr>
                <w:color w:val="000000"/>
              </w:rPr>
            </w:pPr>
            <w:r w:rsidRPr="00E322BE">
              <w:rPr>
                <w:color w:val="000000"/>
              </w:rPr>
              <w:t>4</w:t>
            </w:r>
          </w:p>
        </w:tc>
        <w:tc>
          <w:tcPr>
            <w:tcW w:w="2160" w:type="dxa"/>
            <w:vAlign w:val="center"/>
            <w:hideMark/>
          </w:tcPr>
          <w:p w14:paraId="7BFCF990" w14:textId="77777777" w:rsidR="0019561C" w:rsidRPr="00E322BE" w:rsidRDefault="0019561C">
            <w:pPr>
              <w:rPr>
                <w:b/>
                <w:bCs/>
                <w:color w:val="000000"/>
              </w:rPr>
            </w:pPr>
            <w:r w:rsidRPr="00E322BE">
              <w:rPr>
                <w:b/>
                <w:bCs/>
                <w:color w:val="000000"/>
              </w:rPr>
              <w:t>DoDI 5200.48</w:t>
            </w:r>
          </w:p>
        </w:tc>
        <w:tc>
          <w:tcPr>
            <w:tcW w:w="5295" w:type="dxa"/>
            <w:vAlign w:val="center"/>
            <w:hideMark/>
          </w:tcPr>
          <w:p w14:paraId="32FF0E9C" w14:textId="77777777" w:rsidR="0019561C" w:rsidRPr="00E322BE" w:rsidRDefault="0019561C">
            <w:pPr>
              <w:rPr>
                <w:color w:val="000000"/>
              </w:rPr>
            </w:pPr>
            <w:r w:rsidRPr="00E322BE">
              <w:rPr>
                <w:color w:val="000000"/>
              </w:rPr>
              <w:t>Controlled Unclassified Information (CUI)</w:t>
            </w:r>
          </w:p>
        </w:tc>
        <w:tc>
          <w:tcPr>
            <w:tcW w:w="2445" w:type="dxa"/>
            <w:vAlign w:val="center"/>
            <w:hideMark/>
          </w:tcPr>
          <w:p w14:paraId="7DE055E7" w14:textId="377D540A" w:rsidR="0019561C" w:rsidRPr="00E322BE" w:rsidRDefault="457865E3">
            <w:pPr>
              <w:jc w:val="center"/>
              <w:rPr>
                <w:b/>
                <w:bCs/>
                <w:color w:val="000000"/>
              </w:rPr>
            </w:pPr>
            <w:r w:rsidRPr="00E322BE">
              <w:rPr>
                <w:b/>
                <w:bCs/>
                <w:color w:val="000000" w:themeColor="text1"/>
              </w:rPr>
              <w:t>6</w:t>
            </w:r>
            <w:r w:rsidR="3489D0E1" w:rsidRPr="00E322BE">
              <w:rPr>
                <w:b/>
                <w:bCs/>
                <w:color w:val="000000" w:themeColor="text1"/>
              </w:rPr>
              <w:t xml:space="preserve"> </w:t>
            </w:r>
            <w:r w:rsidRPr="00E322BE">
              <w:rPr>
                <w:b/>
                <w:bCs/>
                <w:color w:val="000000" w:themeColor="text1"/>
              </w:rPr>
              <w:t>Mar</w:t>
            </w:r>
            <w:r w:rsidR="24106D8E" w:rsidRPr="00E322BE">
              <w:rPr>
                <w:b/>
                <w:bCs/>
                <w:color w:val="000000" w:themeColor="text1"/>
              </w:rPr>
              <w:t xml:space="preserve"> 20</w:t>
            </w:r>
            <w:r w:rsidRPr="00E322BE">
              <w:rPr>
                <w:b/>
                <w:bCs/>
                <w:color w:val="000000" w:themeColor="text1"/>
              </w:rPr>
              <w:t>20</w:t>
            </w:r>
          </w:p>
        </w:tc>
      </w:tr>
      <w:tr w:rsidR="0019561C" w:rsidRPr="00E322BE" w14:paraId="77DBC29F" w14:textId="77777777" w:rsidTr="0F5840DC">
        <w:trPr>
          <w:trHeight w:val="630"/>
        </w:trPr>
        <w:tc>
          <w:tcPr>
            <w:tcW w:w="1260" w:type="dxa"/>
            <w:vAlign w:val="center"/>
            <w:hideMark/>
          </w:tcPr>
          <w:p w14:paraId="6AEF4301" w14:textId="77777777" w:rsidR="0019561C" w:rsidRPr="00E322BE" w:rsidRDefault="0019561C">
            <w:pPr>
              <w:jc w:val="center"/>
              <w:rPr>
                <w:color w:val="000000"/>
              </w:rPr>
            </w:pPr>
            <w:r w:rsidRPr="00E322BE">
              <w:rPr>
                <w:color w:val="000000"/>
              </w:rPr>
              <w:lastRenderedPageBreak/>
              <w:t>5</w:t>
            </w:r>
          </w:p>
        </w:tc>
        <w:tc>
          <w:tcPr>
            <w:tcW w:w="2160" w:type="dxa"/>
            <w:vAlign w:val="center"/>
            <w:hideMark/>
          </w:tcPr>
          <w:p w14:paraId="77EA747F" w14:textId="77777777" w:rsidR="0019561C" w:rsidRPr="00E322BE" w:rsidRDefault="0019561C">
            <w:pPr>
              <w:rPr>
                <w:b/>
                <w:bCs/>
                <w:color w:val="000000"/>
              </w:rPr>
            </w:pPr>
            <w:r w:rsidRPr="00E322BE">
              <w:rPr>
                <w:b/>
                <w:bCs/>
                <w:color w:val="000000"/>
              </w:rPr>
              <w:t>DoD Joint Travel Regulations (JTR)</w:t>
            </w:r>
          </w:p>
        </w:tc>
        <w:tc>
          <w:tcPr>
            <w:tcW w:w="5295" w:type="dxa"/>
            <w:vAlign w:val="center"/>
            <w:hideMark/>
          </w:tcPr>
          <w:p w14:paraId="78842525" w14:textId="77777777" w:rsidR="0019561C" w:rsidRPr="00E322BE" w:rsidRDefault="0019561C">
            <w:pPr>
              <w:rPr>
                <w:color w:val="000000"/>
              </w:rPr>
            </w:pPr>
            <w:r w:rsidRPr="00E322BE">
              <w:rPr>
                <w:color w:val="000000"/>
              </w:rPr>
              <w:t>Joint Travel Regulations</w:t>
            </w:r>
          </w:p>
        </w:tc>
        <w:tc>
          <w:tcPr>
            <w:tcW w:w="2445" w:type="dxa"/>
            <w:vAlign w:val="center"/>
            <w:hideMark/>
          </w:tcPr>
          <w:p w14:paraId="0091E3C6" w14:textId="5F573A53" w:rsidR="0019561C" w:rsidRPr="00E322BE" w:rsidRDefault="457865E3">
            <w:pPr>
              <w:jc w:val="center"/>
              <w:rPr>
                <w:b/>
                <w:bCs/>
                <w:color w:val="000000"/>
              </w:rPr>
            </w:pPr>
            <w:r w:rsidRPr="00E322BE">
              <w:rPr>
                <w:b/>
                <w:bCs/>
                <w:color w:val="000000" w:themeColor="text1"/>
              </w:rPr>
              <w:t>Jan</w:t>
            </w:r>
            <w:r w:rsidR="1F23DB7E" w:rsidRPr="00E322BE">
              <w:rPr>
                <w:b/>
                <w:bCs/>
                <w:color w:val="000000" w:themeColor="text1"/>
              </w:rPr>
              <w:t xml:space="preserve"> 20</w:t>
            </w:r>
            <w:r w:rsidRPr="00E322BE">
              <w:rPr>
                <w:b/>
                <w:bCs/>
                <w:color w:val="000000" w:themeColor="text1"/>
              </w:rPr>
              <w:t>26</w:t>
            </w:r>
          </w:p>
        </w:tc>
      </w:tr>
      <w:tr w:rsidR="0019561C" w:rsidRPr="00E322BE" w14:paraId="3A791336" w14:textId="77777777" w:rsidTr="0F5840DC">
        <w:trPr>
          <w:trHeight w:val="60"/>
        </w:trPr>
        <w:tc>
          <w:tcPr>
            <w:tcW w:w="1260" w:type="dxa"/>
            <w:vAlign w:val="center"/>
            <w:hideMark/>
          </w:tcPr>
          <w:p w14:paraId="44C64799" w14:textId="77777777" w:rsidR="0019561C" w:rsidRPr="00E322BE" w:rsidRDefault="0019561C">
            <w:pPr>
              <w:jc w:val="center"/>
              <w:rPr>
                <w:color w:val="000000"/>
              </w:rPr>
            </w:pPr>
            <w:r w:rsidRPr="00E322BE">
              <w:rPr>
                <w:color w:val="000000"/>
              </w:rPr>
              <w:t>6</w:t>
            </w:r>
          </w:p>
        </w:tc>
        <w:tc>
          <w:tcPr>
            <w:tcW w:w="2160" w:type="dxa"/>
            <w:vAlign w:val="center"/>
            <w:hideMark/>
          </w:tcPr>
          <w:p w14:paraId="05B584F0" w14:textId="77777777" w:rsidR="0019561C" w:rsidRPr="00E322BE" w:rsidRDefault="0019561C">
            <w:pPr>
              <w:rPr>
                <w:b/>
                <w:bCs/>
                <w:color w:val="000000"/>
              </w:rPr>
            </w:pPr>
            <w:r w:rsidRPr="00E322BE">
              <w:rPr>
                <w:b/>
                <w:bCs/>
                <w:color w:val="000000"/>
              </w:rPr>
              <w:t>DoDD 8000.01</w:t>
            </w:r>
          </w:p>
        </w:tc>
        <w:tc>
          <w:tcPr>
            <w:tcW w:w="5295" w:type="dxa"/>
            <w:vAlign w:val="center"/>
            <w:hideMark/>
          </w:tcPr>
          <w:p w14:paraId="1FB9A230" w14:textId="77777777" w:rsidR="0019561C" w:rsidRPr="00E322BE" w:rsidRDefault="0019561C">
            <w:pPr>
              <w:rPr>
                <w:color w:val="000000"/>
              </w:rPr>
            </w:pPr>
            <w:r w:rsidRPr="00E322BE">
              <w:rPr>
                <w:color w:val="000000"/>
              </w:rPr>
              <w:t>Management of the DoD Information Enterprise</w:t>
            </w:r>
          </w:p>
        </w:tc>
        <w:tc>
          <w:tcPr>
            <w:tcW w:w="2445" w:type="dxa"/>
            <w:vAlign w:val="center"/>
            <w:hideMark/>
          </w:tcPr>
          <w:p w14:paraId="2F8FCB5A" w14:textId="473CCACE" w:rsidR="0019561C" w:rsidRPr="00E322BE" w:rsidRDefault="457865E3">
            <w:pPr>
              <w:jc w:val="center"/>
              <w:rPr>
                <w:b/>
                <w:bCs/>
                <w:color w:val="000000"/>
              </w:rPr>
            </w:pPr>
            <w:r w:rsidRPr="00E322BE">
              <w:rPr>
                <w:b/>
                <w:bCs/>
                <w:color w:val="000000" w:themeColor="text1"/>
              </w:rPr>
              <w:t>17</w:t>
            </w:r>
            <w:r w:rsidR="4866FC05" w:rsidRPr="00E322BE">
              <w:rPr>
                <w:b/>
                <w:bCs/>
                <w:color w:val="000000" w:themeColor="text1"/>
              </w:rPr>
              <w:t xml:space="preserve"> </w:t>
            </w:r>
            <w:r w:rsidRPr="00E322BE">
              <w:rPr>
                <w:b/>
                <w:bCs/>
                <w:color w:val="000000" w:themeColor="text1"/>
              </w:rPr>
              <w:t>Mar</w:t>
            </w:r>
            <w:r w:rsidR="1BE290C0" w:rsidRPr="00E322BE">
              <w:rPr>
                <w:b/>
                <w:bCs/>
                <w:color w:val="000000" w:themeColor="text1"/>
              </w:rPr>
              <w:t xml:space="preserve"> 20</w:t>
            </w:r>
            <w:r w:rsidRPr="00E322BE">
              <w:rPr>
                <w:b/>
                <w:bCs/>
                <w:color w:val="000000" w:themeColor="text1"/>
              </w:rPr>
              <w:t>16</w:t>
            </w:r>
          </w:p>
        </w:tc>
      </w:tr>
      <w:tr w:rsidR="0F5840DC" w:rsidRPr="00E322BE" w14:paraId="3BA0852E" w14:textId="77777777" w:rsidTr="0F5840DC">
        <w:trPr>
          <w:trHeight w:val="60"/>
        </w:trPr>
        <w:tc>
          <w:tcPr>
            <w:tcW w:w="1260" w:type="dxa"/>
            <w:vAlign w:val="center"/>
            <w:hideMark/>
          </w:tcPr>
          <w:p w14:paraId="41402968" w14:textId="44311A7B" w:rsidR="0F5840DC" w:rsidRPr="00E322BE" w:rsidRDefault="0F5840DC" w:rsidP="0F5840DC">
            <w:pPr>
              <w:jc w:val="center"/>
              <w:rPr>
                <w:color w:val="000000" w:themeColor="text1"/>
              </w:rPr>
            </w:pPr>
          </w:p>
        </w:tc>
        <w:tc>
          <w:tcPr>
            <w:tcW w:w="2160" w:type="dxa"/>
            <w:vAlign w:val="center"/>
            <w:hideMark/>
          </w:tcPr>
          <w:p w14:paraId="41B8B044" w14:textId="7D104948" w:rsidR="1645BEE2" w:rsidRPr="00E322BE" w:rsidRDefault="1645BEE2" w:rsidP="0F5840DC">
            <w:pPr>
              <w:rPr>
                <w:b/>
                <w:bCs/>
                <w:color w:val="000000" w:themeColor="text1"/>
              </w:rPr>
            </w:pPr>
            <w:r w:rsidRPr="00E322BE">
              <w:rPr>
                <w:b/>
                <w:bCs/>
                <w:color w:val="000000" w:themeColor="text1"/>
              </w:rPr>
              <w:t>DoDD 8100.02</w:t>
            </w:r>
          </w:p>
        </w:tc>
        <w:tc>
          <w:tcPr>
            <w:tcW w:w="5295" w:type="dxa"/>
            <w:vAlign w:val="center"/>
            <w:hideMark/>
          </w:tcPr>
          <w:p w14:paraId="24E8DB17" w14:textId="08C9D301" w:rsidR="1645BEE2" w:rsidRPr="00E322BE" w:rsidRDefault="1645BEE2" w:rsidP="0F5840DC">
            <w:pPr>
              <w:rPr>
                <w:color w:val="000000" w:themeColor="text1"/>
              </w:rPr>
            </w:pPr>
            <w:r w:rsidRPr="00E322BE">
              <w:rPr>
                <w:color w:val="000000" w:themeColor="text1"/>
              </w:rPr>
              <w:t>Use of Commercial Wireless Devices, Services, and Technologies in the Department of Defense (DoD) Global Information Grid (GIG)</w:t>
            </w:r>
          </w:p>
        </w:tc>
        <w:tc>
          <w:tcPr>
            <w:tcW w:w="2445" w:type="dxa"/>
            <w:vAlign w:val="center"/>
            <w:hideMark/>
          </w:tcPr>
          <w:p w14:paraId="09089F59" w14:textId="7C33C2F4" w:rsidR="1645BEE2" w:rsidRPr="00E322BE" w:rsidRDefault="1645BEE2" w:rsidP="0F5840DC">
            <w:pPr>
              <w:jc w:val="center"/>
              <w:rPr>
                <w:b/>
                <w:bCs/>
                <w:color w:val="000000" w:themeColor="text1"/>
              </w:rPr>
            </w:pPr>
            <w:r w:rsidRPr="00E322BE">
              <w:rPr>
                <w:b/>
                <w:bCs/>
                <w:color w:val="000000" w:themeColor="text1"/>
              </w:rPr>
              <w:t>14</w:t>
            </w:r>
            <w:r w:rsidR="41EFEEDC" w:rsidRPr="00E322BE">
              <w:rPr>
                <w:b/>
                <w:bCs/>
                <w:color w:val="000000" w:themeColor="text1"/>
              </w:rPr>
              <w:t xml:space="preserve"> </w:t>
            </w:r>
            <w:r w:rsidRPr="00E322BE">
              <w:rPr>
                <w:b/>
                <w:bCs/>
                <w:color w:val="000000" w:themeColor="text1"/>
              </w:rPr>
              <w:t>Apr</w:t>
            </w:r>
            <w:r w:rsidR="41147C7D" w:rsidRPr="00E322BE">
              <w:rPr>
                <w:b/>
                <w:bCs/>
                <w:color w:val="000000" w:themeColor="text1"/>
              </w:rPr>
              <w:t xml:space="preserve"> 20</w:t>
            </w:r>
            <w:r w:rsidRPr="00E322BE">
              <w:rPr>
                <w:b/>
                <w:bCs/>
                <w:color w:val="000000" w:themeColor="text1"/>
              </w:rPr>
              <w:t>04</w:t>
            </w:r>
          </w:p>
        </w:tc>
      </w:tr>
      <w:tr w:rsidR="0019561C" w:rsidRPr="00E322BE" w14:paraId="130166BD" w14:textId="77777777" w:rsidTr="0F5840DC">
        <w:trPr>
          <w:trHeight w:val="60"/>
        </w:trPr>
        <w:tc>
          <w:tcPr>
            <w:tcW w:w="1260" w:type="dxa"/>
            <w:vAlign w:val="center"/>
            <w:hideMark/>
          </w:tcPr>
          <w:p w14:paraId="51E2DE73" w14:textId="77777777" w:rsidR="0019561C" w:rsidRPr="00E322BE" w:rsidRDefault="0019561C">
            <w:pPr>
              <w:jc w:val="center"/>
              <w:rPr>
                <w:color w:val="000000"/>
              </w:rPr>
            </w:pPr>
            <w:r w:rsidRPr="00E322BE">
              <w:rPr>
                <w:color w:val="000000"/>
              </w:rPr>
              <w:t>7</w:t>
            </w:r>
          </w:p>
        </w:tc>
        <w:tc>
          <w:tcPr>
            <w:tcW w:w="2160" w:type="dxa"/>
            <w:vAlign w:val="center"/>
            <w:hideMark/>
          </w:tcPr>
          <w:p w14:paraId="077CC7D5" w14:textId="77777777" w:rsidR="0019561C" w:rsidRPr="00E322BE" w:rsidRDefault="0019561C">
            <w:pPr>
              <w:rPr>
                <w:b/>
                <w:bCs/>
                <w:color w:val="000000"/>
              </w:rPr>
            </w:pPr>
            <w:r w:rsidRPr="00E322BE">
              <w:rPr>
                <w:b/>
                <w:bCs/>
                <w:color w:val="000000"/>
              </w:rPr>
              <w:t>DoDD 8140.01</w:t>
            </w:r>
          </w:p>
        </w:tc>
        <w:tc>
          <w:tcPr>
            <w:tcW w:w="5295" w:type="dxa"/>
            <w:vAlign w:val="center"/>
            <w:hideMark/>
          </w:tcPr>
          <w:p w14:paraId="590AF8FD" w14:textId="77777777" w:rsidR="0019561C" w:rsidRPr="00E322BE" w:rsidRDefault="0019561C">
            <w:pPr>
              <w:rPr>
                <w:color w:val="000000"/>
              </w:rPr>
            </w:pPr>
            <w:r w:rsidRPr="00E322BE">
              <w:rPr>
                <w:color w:val="000000"/>
              </w:rPr>
              <w:t>Cyberspace Workforce Management</w:t>
            </w:r>
          </w:p>
        </w:tc>
        <w:tc>
          <w:tcPr>
            <w:tcW w:w="2445" w:type="dxa"/>
            <w:vAlign w:val="center"/>
            <w:hideMark/>
          </w:tcPr>
          <w:p w14:paraId="14FEEE1C" w14:textId="3D3BCC64" w:rsidR="0019561C" w:rsidRPr="00E322BE" w:rsidRDefault="457865E3">
            <w:pPr>
              <w:jc w:val="center"/>
              <w:rPr>
                <w:b/>
                <w:bCs/>
                <w:color w:val="000000"/>
              </w:rPr>
            </w:pPr>
            <w:r w:rsidRPr="00E322BE">
              <w:rPr>
                <w:b/>
                <w:bCs/>
                <w:color w:val="000000" w:themeColor="text1"/>
              </w:rPr>
              <w:t>11</w:t>
            </w:r>
            <w:r w:rsidR="2E8EA4C2" w:rsidRPr="00E322BE">
              <w:rPr>
                <w:b/>
                <w:bCs/>
                <w:color w:val="000000" w:themeColor="text1"/>
              </w:rPr>
              <w:t xml:space="preserve"> </w:t>
            </w:r>
            <w:r w:rsidRPr="00E322BE">
              <w:rPr>
                <w:b/>
                <w:bCs/>
                <w:color w:val="000000" w:themeColor="text1"/>
              </w:rPr>
              <w:t>Aug</w:t>
            </w:r>
            <w:r w:rsidR="0607A41E" w:rsidRPr="00E322BE">
              <w:rPr>
                <w:b/>
                <w:bCs/>
                <w:color w:val="000000" w:themeColor="text1"/>
              </w:rPr>
              <w:t xml:space="preserve"> 20</w:t>
            </w:r>
            <w:r w:rsidRPr="00E322BE">
              <w:rPr>
                <w:b/>
                <w:bCs/>
                <w:color w:val="000000" w:themeColor="text1"/>
              </w:rPr>
              <w:t>15</w:t>
            </w:r>
          </w:p>
        </w:tc>
      </w:tr>
      <w:tr w:rsidR="0F5840DC" w:rsidRPr="00E322BE" w14:paraId="2303F790" w14:textId="77777777" w:rsidTr="0F5840DC">
        <w:trPr>
          <w:trHeight w:val="68"/>
        </w:trPr>
        <w:tc>
          <w:tcPr>
            <w:tcW w:w="1260" w:type="dxa"/>
            <w:vAlign w:val="center"/>
            <w:hideMark/>
          </w:tcPr>
          <w:p w14:paraId="4E114171" w14:textId="5C807B5F" w:rsidR="0F5840DC" w:rsidRPr="00E322BE" w:rsidRDefault="0F5840DC" w:rsidP="0F5840DC">
            <w:pPr>
              <w:jc w:val="center"/>
              <w:rPr>
                <w:color w:val="000000" w:themeColor="text1"/>
              </w:rPr>
            </w:pPr>
          </w:p>
        </w:tc>
        <w:tc>
          <w:tcPr>
            <w:tcW w:w="2160" w:type="dxa"/>
            <w:vAlign w:val="center"/>
            <w:hideMark/>
          </w:tcPr>
          <w:p w14:paraId="16788E83" w14:textId="1EC1B9CA" w:rsidR="69BC0602" w:rsidRPr="00E322BE" w:rsidRDefault="69BC0602" w:rsidP="0F5840DC">
            <w:pPr>
              <w:rPr>
                <w:b/>
                <w:bCs/>
                <w:color w:val="000000" w:themeColor="text1"/>
              </w:rPr>
            </w:pPr>
            <w:r w:rsidRPr="00E322BE">
              <w:rPr>
                <w:b/>
                <w:bCs/>
                <w:color w:val="000000" w:themeColor="text1"/>
              </w:rPr>
              <w:t>DoDM 8140.03</w:t>
            </w:r>
          </w:p>
        </w:tc>
        <w:tc>
          <w:tcPr>
            <w:tcW w:w="5295" w:type="dxa"/>
            <w:vAlign w:val="center"/>
            <w:hideMark/>
          </w:tcPr>
          <w:p w14:paraId="5ECC9B8A" w14:textId="3D81D2D0" w:rsidR="69BC0602" w:rsidRPr="00E322BE" w:rsidRDefault="69BC0602" w:rsidP="0F5840DC">
            <w:r w:rsidRPr="00E322BE">
              <w:t>Cyberspace Workforce Qualification and Management Program</w:t>
            </w:r>
          </w:p>
        </w:tc>
        <w:tc>
          <w:tcPr>
            <w:tcW w:w="2445" w:type="dxa"/>
            <w:vAlign w:val="center"/>
            <w:hideMark/>
          </w:tcPr>
          <w:p w14:paraId="0BCFAA6C" w14:textId="202C8034" w:rsidR="69BC0602" w:rsidRPr="00E322BE" w:rsidRDefault="69BC0602" w:rsidP="0F5840DC">
            <w:pPr>
              <w:jc w:val="center"/>
              <w:rPr>
                <w:b/>
                <w:bCs/>
                <w:color w:val="000000" w:themeColor="text1"/>
              </w:rPr>
            </w:pPr>
            <w:r w:rsidRPr="00E322BE">
              <w:rPr>
                <w:b/>
                <w:bCs/>
                <w:color w:val="000000" w:themeColor="text1"/>
              </w:rPr>
              <w:t>15</w:t>
            </w:r>
            <w:r w:rsidR="086252EB" w:rsidRPr="00E322BE">
              <w:rPr>
                <w:b/>
                <w:bCs/>
                <w:color w:val="000000" w:themeColor="text1"/>
              </w:rPr>
              <w:t xml:space="preserve"> </w:t>
            </w:r>
            <w:r w:rsidRPr="00E322BE">
              <w:rPr>
                <w:b/>
                <w:bCs/>
                <w:color w:val="000000" w:themeColor="text1"/>
              </w:rPr>
              <w:t>Feb</w:t>
            </w:r>
            <w:r w:rsidR="5ECBB0C3" w:rsidRPr="00E322BE">
              <w:rPr>
                <w:b/>
                <w:bCs/>
                <w:color w:val="000000" w:themeColor="text1"/>
              </w:rPr>
              <w:t xml:space="preserve"> 20</w:t>
            </w:r>
            <w:r w:rsidRPr="00E322BE">
              <w:rPr>
                <w:b/>
                <w:bCs/>
                <w:color w:val="000000" w:themeColor="text1"/>
              </w:rPr>
              <w:t>23</w:t>
            </w:r>
          </w:p>
        </w:tc>
      </w:tr>
      <w:tr w:rsidR="0019561C" w:rsidRPr="00E322BE" w14:paraId="40DE63EA" w14:textId="77777777" w:rsidTr="0F5840DC">
        <w:trPr>
          <w:trHeight w:val="68"/>
        </w:trPr>
        <w:tc>
          <w:tcPr>
            <w:tcW w:w="1260" w:type="dxa"/>
            <w:vAlign w:val="center"/>
            <w:hideMark/>
          </w:tcPr>
          <w:p w14:paraId="37CF2DD6" w14:textId="77777777" w:rsidR="0019561C" w:rsidRPr="00E322BE" w:rsidRDefault="0019561C">
            <w:pPr>
              <w:jc w:val="center"/>
              <w:rPr>
                <w:color w:val="000000"/>
              </w:rPr>
            </w:pPr>
            <w:r w:rsidRPr="00E322BE">
              <w:rPr>
                <w:color w:val="000000"/>
              </w:rPr>
              <w:t>8</w:t>
            </w:r>
          </w:p>
        </w:tc>
        <w:tc>
          <w:tcPr>
            <w:tcW w:w="2160" w:type="dxa"/>
            <w:vAlign w:val="center"/>
            <w:hideMark/>
          </w:tcPr>
          <w:p w14:paraId="221E4808" w14:textId="77777777" w:rsidR="0019561C" w:rsidRPr="00E322BE" w:rsidRDefault="0019561C">
            <w:pPr>
              <w:rPr>
                <w:b/>
                <w:bCs/>
                <w:color w:val="000000"/>
              </w:rPr>
            </w:pPr>
            <w:r w:rsidRPr="00E322BE">
              <w:rPr>
                <w:b/>
                <w:bCs/>
                <w:color w:val="000000"/>
              </w:rPr>
              <w:t>DoDI 5200.24</w:t>
            </w:r>
          </w:p>
        </w:tc>
        <w:tc>
          <w:tcPr>
            <w:tcW w:w="5295" w:type="dxa"/>
            <w:vAlign w:val="center"/>
            <w:hideMark/>
          </w:tcPr>
          <w:p w14:paraId="7EBE13D9" w14:textId="46BFD8A4" w:rsidR="0019561C" w:rsidRPr="00E322BE" w:rsidRDefault="0019561C">
            <w:pPr>
              <w:rPr>
                <w:color w:val="000000"/>
              </w:rPr>
            </w:pPr>
            <w:r w:rsidRPr="00E322BE">
              <w:rPr>
                <w:color w:val="000000"/>
              </w:rPr>
              <w:t xml:space="preserve">Distribution Statements on Technical Documents </w:t>
            </w:r>
          </w:p>
        </w:tc>
        <w:tc>
          <w:tcPr>
            <w:tcW w:w="2445" w:type="dxa"/>
            <w:vAlign w:val="center"/>
            <w:hideMark/>
          </w:tcPr>
          <w:p w14:paraId="5D0C6DD5" w14:textId="0327ACA7" w:rsidR="0019561C" w:rsidRPr="00E322BE" w:rsidRDefault="457865E3">
            <w:pPr>
              <w:jc w:val="center"/>
              <w:rPr>
                <w:b/>
                <w:bCs/>
                <w:color w:val="000000"/>
              </w:rPr>
            </w:pPr>
            <w:r w:rsidRPr="00E322BE">
              <w:rPr>
                <w:b/>
                <w:bCs/>
                <w:color w:val="000000" w:themeColor="text1"/>
              </w:rPr>
              <w:t>15</w:t>
            </w:r>
            <w:r w:rsidR="569C3E05" w:rsidRPr="00E322BE">
              <w:rPr>
                <w:b/>
                <w:bCs/>
                <w:color w:val="000000" w:themeColor="text1"/>
              </w:rPr>
              <w:t xml:space="preserve"> </w:t>
            </w:r>
            <w:r w:rsidRPr="00E322BE">
              <w:rPr>
                <w:b/>
                <w:bCs/>
                <w:color w:val="000000" w:themeColor="text1"/>
              </w:rPr>
              <w:t>Oct</w:t>
            </w:r>
            <w:r w:rsidR="02BDC84B" w:rsidRPr="00E322BE">
              <w:rPr>
                <w:b/>
                <w:bCs/>
                <w:color w:val="000000" w:themeColor="text1"/>
              </w:rPr>
              <w:t xml:space="preserve"> 20</w:t>
            </w:r>
            <w:r w:rsidRPr="00E322BE">
              <w:rPr>
                <w:b/>
                <w:bCs/>
                <w:color w:val="000000" w:themeColor="text1"/>
              </w:rPr>
              <w:t>18</w:t>
            </w:r>
          </w:p>
        </w:tc>
      </w:tr>
      <w:tr w:rsidR="0019561C" w:rsidRPr="00E322BE" w14:paraId="78D62BBC" w14:textId="77777777" w:rsidTr="0F5840DC">
        <w:trPr>
          <w:trHeight w:val="140"/>
        </w:trPr>
        <w:tc>
          <w:tcPr>
            <w:tcW w:w="1260" w:type="dxa"/>
            <w:vAlign w:val="center"/>
            <w:hideMark/>
          </w:tcPr>
          <w:p w14:paraId="2EABD230" w14:textId="77777777" w:rsidR="0019561C" w:rsidRPr="00E322BE" w:rsidRDefault="0019561C">
            <w:pPr>
              <w:jc w:val="center"/>
              <w:rPr>
                <w:color w:val="000000"/>
              </w:rPr>
            </w:pPr>
            <w:r w:rsidRPr="00E322BE">
              <w:rPr>
                <w:color w:val="000000"/>
              </w:rPr>
              <w:t>9</w:t>
            </w:r>
          </w:p>
        </w:tc>
        <w:tc>
          <w:tcPr>
            <w:tcW w:w="2160" w:type="dxa"/>
            <w:vAlign w:val="center"/>
            <w:hideMark/>
          </w:tcPr>
          <w:p w14:paraId="10AB4E89" w14:textId="77777777" w:rsidR="0019561C" w:rsidRPr="00E322BE" w:rsidRDefault="0019561C">
            <w:pPr>
              <w:rPr>
                <w:b/>
                <w:bCs/>
                <w:color w:val="000000"/>
              </w:rPr>
            </w:pPr>
            <w:r w:rsidRPr="00E322BE">
              <w:rPr>
                <w:b/>
                <w:bCs/>
                <w:color w:val="000000"/>
              </w:rPr>
              <w:t>DoDI 8500.01</w:t>
            </w:r>
          </w:p>
        </w:tc>
        <w:tc>
          <w:tcPr>
            <w:tcW w:w="5295" w:type="dxa"/>
            <w:vAlign w:val="center"/>
            <w:hideMark/>
          </w:tcPr>
          <w:p w14:paraId="16F0A21B" w14:textId="77777777" w:rsidR="0019561C" w:rsidRPr="00E322BE" w:rsidRDefault="0019561C">
            <w:pPr>
              <w:rPr>
                <w:color w:val="000000"/>
              </w:rPr>
            </w:pPr>
            <w:r w:rsidRPr="00E322BE">
              <w:rPr>
                <w:color w:val="000000"/>
              </w:rPr>
              <w:t>Cybersecurity</w:t>
            </w:r>
          </w:p>
        </w:tc>
        <w:tc>
          <w:tcPr>
            <w:tcW w:w="2445" w:type="dxa"/>
            <w:vAlign w:val="center"/>
            <w:hideMark/>
          </w:tcPr>
          <w:p w14:paraId="2887B276" w14:textId="2864127B" w:rsidR="0019561C" w:rsidRPr="00E322BE" w:rsidRDefault="457865E3">
            <w:pPr>
              <w:jc w:val="center"/>
              <w:rPr>
                <w:b/>
                <w:bCs/>
                <w:color w:val="000000"/>
              </w:rPr>
            </w:pPr>
            <w:r w:rsidRPr="00E322BE">
              <w:rPr>
                <w:b/>
                <w:bCs/>
                <w:color w:val="000000" w:themeColor="text1"/>
              </w:rPr>
              <w:t>14</w:t>
            </w:r>
            <w:r w:rsidR="4F9C375D" w:rsidRPr="00E322BE">
              <w:rPr>
                <w:b/>
                <w:bCs/>
                <w:color w:val="000000" w:themeColor="text1"/>
              </w:rPr>
              <w:t xml:space="preserve"> </w:t>
            </w:r>
            <w:r w:rsidRPr="00E322BE">
              <w:rPr>
                <w:b/>
                <w:bCs/>
                <w:color w:val="000000" w:themeColor="text1"/>
              </w:rPr>
              <w:t>Mar</w:t>
            </w:r>
            <w:r w:rsidR="19CEF086" w:rsidRPr="00E322BE">
              <w:rPr>
                <w:b/>
                <w:bCs/>
                <w:color w:val="000000" w:themeColor="text1"/>
              </w:rPr>
              <w:t xml:space="preserve"> 20</w:t>
            </w:r>
            <w:r w:rsidRPr="00E322BE">
              <w:rPr>
                <w:b/>
                <w:bCs/>
                <w:color w:val="000000" w:themeColor="text1"/>
              </w:rPr>
              <w:t>14</w:t>
            </w:r>
          </w:p>
        </w:tc>
      </w:tr>
      <w:tr w:rsidR="0019561C" w:rsidRPr="00E322BE" w14:paraId="2B11D47A" w14:textId="77777777" w:rsidTr="0F5840DC">
        <w:trPr>
          <w:trHeight w:val="60"/>
        </w:trPr>
        <w:tc>
          <w:tcPr>
            <w:tcW w:w="1260" w:type="dxa"/>
            <w:vAlign w:val="center"/>
            <w:hideMark/>
          </w:tcPr>
          <w:p w14:paraId="4B58C774" w14:textId="77777777" w:rsidR="0019561C" w:rsidRPr="00E322BE" w:rsidRDefault="0019561C">
            <w:pPr>
              <w:jc w:val="center"/>
              <w:rPr>
                <w:color w:val="000000"/>
              </w:rPr>
            </w:pPr>
            <w:r w:rsidRPr="00E322BE">
              <w:rPr>
                <w:color w:val="000000"/>
              </w:rPr>
              <w:t>10</w:t>
            </w:r>
          </w:p>
        </w:tc>
        <w:tc>
          <w:tcPr>
            <w:tcW w:w="2160" w:type="dxa"/>
            <w:vAlign w:val="center"/>
            <w:hideMark/>
          </w:tcPr>
          <w:p w14:paraId="27E8863B" w14:textId="77777777" w:rsidR="0019561C" w:rsidRPr="00E322BE" w:rsidRDefault="0019561C">
            <w:pPr>
              <w:rPr>
                <w:b/>
                <w:bCs/>
                <w:color w:val="000000"/>
              </w:rPr>
            </w:pPr>
            <w:r w:rsidRPr="00E322BE">
              <w:rPr>
                <w:b/>
                <w:bCs/>
                <w:color w:val="000000"/>
              </w:rPr>
              <w:t>DoDI 8510.01</w:t>
            </w:r>
          </w:p>
        </w:tc>
        <w:tc>
          <w:tcPr>
            <w:tcW w:w="5295" w:type="dxa"/>
            <w:vAlign w:val="center"/>
            <w:hideMark/>
          </w:tcPr>
          <w:p w14:paraId="1E725E27" w14:textId="77777777" w:rsidR="0019561C" w:rsidRPr="00E322BE" w:rsidRDefault="0019561C">
            <w:pPr>
              <w:rPr>
                <w:color w:val="000000"/>
              </w:rPr>
            </w:pPr>
            <w:r w:rsidRPr="00E322BE">
              <w:rPr>
                <w:color w:val="000000"/>
              </w:rPr>
              <w:t>Risk Management Framework (RMF) for DoD IT</w:t>
            </w:r>
          </w:p>
        </w:tc>
        <w:tc>
          <w:tcPr>
            <w:tcW w:w="2445" w:type="dxa"/>
            <w:vAlign w:val="center"/>
            <w:hideMark/>
          </w:tcPr>
          <w:p w14:paraId="2492B40B" w14:textId="7F469EB3" w:rsidR="0019561C" w:rsidRPr="00E322BE" w:rsidRDefault="457865E3">
            <w:pPr>
              <w:jc w:val="center"/>
              <w:rPr>
                <w:b/>
                <w:bCs/>
                <w:color w:val="000000"/>
              </w:rPr>
            </w:pPr>
            <w:r w:rsidRPr="00E322BE">
              <w:rPr>
                <w:b/>
                <w:bCs/>
                <w:color w:val="000000" w:themeColor="text1"/>
              </w:rPr>
              <w:t>12</w:t>
            </w:r>
            <w:r w:rsidR="10D81AAB" w:rsidRPr="00E322BE">
              <w:rPr>
                <w:b/>
                <w:bCs/>
                <w:color w:val="000000" w:themeColor="text1"/>
              </w:rPr>
              <w:t xml:space="preserve"> </w:t>
            </w:r>
            <w:r w:rsidRPr="00E322BE">
              <w:rPr>
                <w:b/>
                <w:bCs/>
                <w:color w:val="000000" w:themeColor="text1"/>
              </w:rPr>
              <w:t>Mar</w:t>
            </w:r>
            <w:r w:rsidR="64339F05" w:rsidRPr="00E322BE">
              <w:rPr>
                <w:b/>
                <w:bCs/>
                <w:color w:val="000000" w:themeColor="text1"/>
              </w:rPr>
              <w:t xml:space="preserve"> 20</w:t>
            </w:r>
            <w:r w:rsidR="74D6672E" w:rsidRPr="00E322BE">
              <w:rPr>
                <w:b/>
                <w:bCs/>
                <w:color w:val="000000" w:themeColor="text1"/>
              </w:rPr>
              <w:t>1</w:t>
            </w:r>
            <w:r w:rsidRPr="00E322BE">
              <w:rPr>
                <w:b/>
                <w:bCs/>
                <w:color w:val="000000" w:themeColor="text1"/>
              </w:rPr>
              <w:t>4</w:t>
            </w:r>
          </w:p>
        </w:tc>
      </w:tr>
      <w:tr w:rsidR="0019561C" w:rsidRPr="00E322BE" w14:paraId="17CD764E" w14:textId="77777777" w:rsidTr="0F5840DC">
        <w:trPr>
          <w:trHeight w:val="60"/>
        </w:trPr>
        <w:tc>
          <w:tcPr>
            <w:tcW w:w="1260" w:type="dxa"/>
            <w:vAlign w:val="center"/>
            <w:hideMark/>
          </w:tcPr>
          <w:p w14:paraId="661114ED" w14:textId="77777777" w:rsidR="0019561C" w:rsidRPr="00E322BE" w:rsidRDefault="0019561C">
            <w:pPr>
              <w:jc w:val="center"/>
              <w:rPr>
                <w:color w:val="000000"/>
              </w:rPr>
            </w:pPr>
            <w:r w:rsidRPr="00E322BE">
              <w:rPr>
                <w:color w:val="000000"/>
              </w:rPr>
              <w:t>11</w:t>
            </w:r>
          </w:p>
        </w:tc>
        <w:tc>
          <w:tcPr>
            <w:tcW w:w="2160" w:type="dxa"/>
            <w:vAlign w:val="center"/>
            <w:hideMark/>
          </w:tcPr>
          <w:p w14:paraId="385CA250" w14:textId="77777777" w:rsidR="0019561C" w:rsidRPr="00E322BE" w:rsidRDefault="0019561C">
            <w:pPr>
              <w:rPr>
                <w:b/>
                <w:bCs/>
                <w:color w:val="000000"/>
              </w:rPr>
            </w:pPr>
            <w:r w:rsidRPr="00E322BE">
              <w:rPr>
                <w:b/>
                <w:bCs/>
                <w:color w:val="000000"/>
              </w:rPr>
              <w:t>DoDI 8520.02</w:t>
            </w:r>
          </w:p>
        </w:tc>
        <w:tc>
          <w:tcPr>
            <w:tcW w:w="5295" w:type="dxa"/>
            <w:vAlign w:val="center"/>
            <w:hideMark/>
          </w:tcPr>
          <w:p w14:paraId="54CBA536" w14:textId="77777777" w:rsidR="0019561C" w:rsidRPr="00E322BE" w:rsidRDefault="0019561C">
            <w:pPr>
              <w:rPr>
                <w:color w:val="000000"/>
              </w:rPr>
            </w:pPr>
            <w:r w:rsidRPr="00E322BE">
              <w:rPr>
                <w:color w:val="000000"/>
              </w:rPr>
              <w:t>Public Key Infrastructure (PKI) and PK Enabling</w:t>
            </w:r>
          </w:p>
        </w:tc>
        <w:tc>
          <w:tcPr>
            <w:tcW w:w="2445" w:type="dxa"/>
            <w:vAlign w:val="center"/>
            <w:hideMark/>
          </w:tcPr>
          <w:p w14:paraId="238DF3C4" w14:textId="636EED5B" w:rsidR="0019561C" w:rsidRPr="00E322BE" w:rsidRDefault="457865E3">
            <w:pPr>
              <w:jc w:val="center"/>
              <w:rPr>
                <w:b/>
                <w:bCs/>
                <w:color w:val="000000"/>
              </w:rPr>
            </w:pPr>
            <w:r w:rsidRPr="00E322BE">
              <w:rPr>
                <w:b/>
                <w:bCs/>
                <w:color w:val="000000" w:themeColor="text1"/>
              </w:rPr>
              <w:t>24</w:t>
            </w:r>
            <w:r w:rsidR="6402C949" w:rsidRPr="00E322BE">
              <w:rPr>
                <w:b/>
                <w:bCs/>
                <w:color w:val="000000" w:themeColor="text1"/>
              </w:rPr>
              <w:t xml:space="preserve"> </w:t>
            </w:r>
            <w:r w:rsidRPr="00E322BE">
              <w:rPr>
                <w:b/>
                <w:bCs/>
                <w:color w:val="000000" w:themeColor="text1"/>
              </w:rPr>
              <w:t>May</w:t>
            </w:r>
            <w:r w:rsidR="4695F0DF" w:rsidRPr="00E322BE">
              <w:rPr>
                <w:b/>
                <w:bCs/>
                <w:color w:val="000000" w:themeColor="text1"/>
              </w:rPr>
              <w:t xml:space="preserve"> 20</w:t>
            </w:r>
            <w:r w:rsidRPr="00E322BE">
              <w:rPr>
                <w:b/>
                <w:bCs/>
                <w:color w:val="000000" w:themeColor="text1"/>
              </w:rPr>
              <w:t>11</w:t>
            </w:r>
          </w:p>
        </w:tc>
      </w:tr>
      <w:tr w:rsidR="0019561C" w:rsidRPr="00E322BE" w14:paraId="5F355917" w14:textId="77777777" w:rsidTr="0F5840DC">
        <w:trPr>
          <w:trHeight w:val="60"/>
        </w:trPr>
        <w:tc>
          <w:tcPr>
            <w:tcW w:w="1260" w:type="dxa"/>
            <w:vAlign w:val="center"/>
            <w:hideMark/>
          </w:tcPr>
          <w:p w14:paraId="4040487B" w14:textId="77777777" w:rsidR="0019561C" w:rsidRPr="00E322BE" w:rsidRDefault="0019561C">
            <w:pPr>
              <w:jc w:val="center"/>
              <w:rPr>
                <w:color w:val="000000"/>
              </w:rPr>
            </w:pPr>
            <w:r w:rsidRPr="00E322BE">
              <w:rPr>
                <w:color w:val="000000"/>
              </w:rPr>
              <w:t>12</w:t>
            </w:r>
          </w:p>
        </w:tc>
        <w:tc>
          <w:tcPr>
            <w:tcW w:w="2160" w:type="dxa"/>
            <w:vAlign w:val="center"/>
            <w:hideMark/>
          </w:tcPr>
          <w:p w14:paraId="7D296EB9" w14:textId="77777777" w:rsidR="0019561C" w:rsidRPr="00E322BE" w:rsidRDefault="0019561C">
            <w:pPr>
              <w:rPr>
                <w:b/>
                <w:bCs/>
                <w:color w:val="000000"/>
              </w:rPr>
            </w:pPr>
            <w:r w:rsidRPr="00E322BE">
              <w:rPr>
                <w:b/>
                <w:bCs/>
                <w:color w:val="000000"/>
              </w:rPr>
              <w:t>DoDI 8551.01</w:t>
            </w:r>
          </w:p>
        </w:tc>
        <w:tc>
          <w:tcPr>
            <w:tcW w:w="5295" w:type="dxa"/>
            <w:vAlign w:val="center"/>
            <w:hideMark/>
          </w:tcPr>
          <w:p w14:paraId="39899975" w14:textId="77777777" w:rsidR="0019561C" w:rsidRPr="00E322BE" w:rsidRDefault="0019561C">
            <w:pPr>
              <w:rPr>
                <w:color w:val="000000"/>
              </w:rPr>
            </w:pPr>
            <w:r w:rsidRPr="00E322BE">
              <w:rPr>
                <w:color w:val="000000"/>
              </w:rPr>
              <w:t>Ports, Protocols, and Services Management (PPSM)</w:t>
            </w:r>
          </w:p>
        </w:tc>
        <w:tc>
          <w:tcPr>
            <w:tcW w:w="2445" w:type="dxa"/>
            <w:vAlign w:val="center"/>
            <w:hideMark/>
          </w:tcPr>
          <w:p w14:paraId="6ED0E6DB" w14:textId="2F10FF93" w:rsidR="0019561C" w:rsidRPr="00E322BE" w:rsidRDefault="457865E3">
            <w:pPr>
              <w:jc w:val="center"/>
              <w:rPr>
                <w:b/>
                <w:bCs/>
                <w:color w:val="000000"/>
              </w:rPr>
            </w:pPr>
            <w:r w:rsidRPr="00E322BE">
              <w:rPr>
                <w:b/>
                <w:bCs/>
                <w:color w:val="000000" w:themeColor="text1"/>
              </w:rPr>
              <w:t>28</w:t>
            </w:r>
            <w:r w:rsidR="07A01BDE" w:rsidRPr="00E322BE">
              <w:rPr>
                <w:b/>
                <w:bCs/>
                <w:color w:val="000000" w:themeColor="text1"/>
              </w:rPr>
              <w:t xml:space="preserve"> </w:t>
            </w:r>
            <w:r w:rsidRPr="00E322BE">
              <w:rPr>
                <w:b/>
                <w:bCs/>
                <w:color w:val="000000" w:themeColor="text1"/>
              </w:rPr>
              <w:t>May</w:t>
            </w:r>
            <w:r w:rsidR="3717B973" w:rsidRPr="00E322BE">
              <w:rPr>
                <w:b/>
                <w:bCs/>
                <w:color w:val="000000" w:themeColor="text1"/>
              </w:rPr>
              <w:t xml:space="preserve"> 20</w:t>
            </w:r>
            <w:r w:rsidRPr="00E322BE">
              <w:rPr>
                <w:b/>
                <w:bCs/>
                <w:color w:val="000000" w:themeColor="text1"/>
              </w:rPr>
              <w:t>14</w:t>
            </w:r>
          </w:p>
        </w:tc>
      </w:tr>
      <w:tr w:rsidR="0019561C" w:rsidRPr="00E322BE" w14:paraId="2F573C99" w14:textId="77777777" w:rsidTr="0F5840DC">
        <w:trPr>
          <w:trHeight w:val="630"/>
        </w:trPr>
        <w:tc>
          <w:tcPr>
            <w:tcW w:w="1260" w:type="dxa"/>
            <w:vAlign w:val="center"/>
            <w:hideMark/>
          </w:tcPr>
          <w:p w14:paraId="1CA7B92D" w14:textId="77777777" w:rsidR="0019561C" w:rsidRPr="00E322BE" w:rsidRDefault="0019561C">
            <w:pPr>
              <w:jc w:val="center"/>
              <w:rPr>
                <w:color w:val="000000"/>
              </w:rPr>
            </w:pPr>
            <w:r w:rsidRPr="00E322BE">
              <w:rPr>
                <w:color w:val="000000"/>
              </w:rPr>
              <w:t>13</w:t>
            </w:r>
          </w:p>
        </w:tc>
        <w:tc>
          <w:tcPr>
            <w:tcW w:w="2160" w:type="dxa"/>
            <w:vAlign w:val="center"/>
            <w:hideMark/>
          </w:tcPr>
          <w:p w14:paraId="6977A373" w14:textId="77777777" w:rsidR="0019561C" w:rsidRPr="00E322BE" w:rsidRDefault="0019561C">
            <w:pPr>
              <w:rPr>
                <w:b/>
                <w:bCs/>
                <w:color w:val="000000"/>
              </w:rPr>
            </w:pPr>
            <w:r w:rsidRPr="00E322BE">
              <w:rPr>
                <w:b/>
                <w:bCs/>
                <w:color w:val="000000"/>
              </w:rPr>
              <w:t>DoDI 8582.01</w:t>
            </w:r>
          </w:p>
        </w:tc>
        <w:tc>
          <w:tcPr>
            <w:tcW w:w="5295" w:type="dxa"/>
            <w:vAlign w:val="center"/>
            <w:hideMark/>
          </w:tcPr>
          <w:p w14:paraId="2DC66425" w14:textId="77777777" w:rsidR="0019561C" w:rsidRPr="00E322BE" w:rsidRDefault="0019561C">
            <w:pPr>
              <w:rPr>
                <w:color w:val="000000"/>
              </w:rPr>
            </w:pPr>
            <w:r w:rsidRPr="00E322BE">
              <w:rPr>
                <w:color w:val="000000"/>
              </w:rPr>
              <w:t>Security of Unclassified DoD Information on Non</w:t>
            </w:r>
            <w:r w:rsidRPr="00E322BE">
              <w:rPr>
                <w:color w:val="000000"/>
              </w:rPr>
              <w:noBreakHyphen/>
              <w:t>DoD Systems</w:t>
            </w:r>
          </w:p>
        </w:tc>
        <w:tc>
          <w:tcPr>
            <w:tcW w:w="2445" w:type="dxa"/>
            <w:vAlign w:val="center"/>
            <w:hideMark/>
          </w:tcPr>
          <w:p w14:paraId="2EFCB277" w14:textId="30F7320A" w:rsidR="0019561C" w:rsidRPr="00E322BE" w:rsidRDefault="457865E3">
            <w:pPr>
              <w:jc w:val="center"/>
              <w:rPr>
                <w:b/>
                <w:bCs/>
                <w:color w:val="000000"/>
              </w:rPr>
            </w:pPr>
            <w:r w:rsidRPr="00E322BE">
              <w:rPr>
                <w:b/>
                <w:bCs/>
                <w:color w:val="000000" w:themeColor="text1"/>
              </w:rPr>
              <w:t>27</w:t>
            </w:r>
            <w:r w:rsidR="22EF830B" w:rsidRPr="00E322BE">
              <w:rPr>
                <w:b/>
                <w:bCs/>
                <w:color w:val="000000" w:themeColor="text1"/>
              </w:rPr>
              <w:t xml:space="preserve"> </w:t>
            </w:r>
            <w:r w:rsidRPr="00E322BE">
              <w:rPr>
                <w:b/>
                <w:bCs/>
                <w:color w:val="000000" w:themeColor="text1"/>
              </w:rPr>
              <w:t>Oct</w:t>
            </w:r>
            <w:r w:rsidR="38C02BE3" w:rsidRPr="00E322BE">
              <w:rPr>
                <w:b/>
                <w:bCs/>
                <w:color w:val="000000" w:themeColor="text1"/>
              </w:rPr>
              <w:t xml:space="preserve"> 20</w:t>
            </w:r>
            <w:r w:rsidRPr="00E322BE">
              <w:rPr>
                <w:b/>
                <w:bCs/>
                <w:color w:val="000000" w:themeColor="text1"/>
              </w:rPr>
              <w:t>17</w:t>
            </w:r>
          </w:p>
        </w:tc>
      </w:tr>
      <w:tr w:rsidR="0019561C" w:rsidRPr="00E322BE" w14:paraId="7B135238" w14:textId="77777777" w:rsidTr="0F5840DC">
        <w:trPr>
          <w:trHeight w:val="630"/>
        </w:trPr>
        <w:tc>
          <w:tcPr>
            <w:tcW w:w="1260" w:type="dxa"/>
            <w:vAlign w:val="center"/>
            <w:hideMark/>
          </w:tcPr>
          <w:p w14:paraId="40BC8A5B" w14:textId="77777777" w:rsidR="0019561C" w:rsidRPr="00E322BE" w:rsidRDefault="0019561C">
            <w:pPr>
              <w:jc w:val="center"/>
              <w:rPr>
                <w:color w:val="000000"/>
              </w:rPr>
            </w:pPr>
            <w:r w:rsidRPr="00E322BE">
              <w:rPr>
                <w:color w:val="000000"/>
              </w:rPr>
              <w:t>14</w:t>
            </w:r>
          </w:p>
        </w:tc>
        <w:tc>
          <w:tcPr>
            <w:tcW w:w="2160" w:type="dxa"/>
            <w:vAlign w:val="center"/>
            <w:hideMark/>
          </w:tcPr>
          <w:p w14:paraId="1C14978F" w14:textId="77777777" w:rsidR="0019561C" w:rsidRPr="00E322BE" w:rsidRDefault="0019561C">
            <w:pPr>
              <w:rPr>
                <w:b/>
                <w:bCs/>
                <w:color w:val="000000"/>
              </w:rPr>
            </w:pPr>
            <w:r w:rsidRPr="00E322BE">
              <w:rPr>
                <w:b/>
                <w:bCs/>
                <w:color w:val="000000"/>
              </w:rPr>
              <w:t>DoDM 5200.01, Vol. 4</w:t>
            </w:r>
          </w:p>
        </w:tc>
        <w:tc>
          <w:tcPr>
            <w:tcW w:w="5295" w:type="dxa"/>
            <w:vAlign w:val="center"/>
            <w:hideMark/>
          </w:tcPr>
          <w:p w14:paraId="5D06FBE6" w14:textId="77777777" w:rsidR="0019561C" w:rsidRPr="00E322BE" w:rsidRDefault="0019561C">
            <w:pPr>
              <w:rPr>
                <w:color w:val="000000"/>
              </w:rPr>
            </w:pPr>
            <w:r w:rsidRPr="00E322BE">
              <w:rPr>
                <w:color w:val="000000"/>
              </w:rPr>
              <w:t>DoD Information Security Program: Controlled Unclassified Information</w:t>
            </w:r>
          </w:p>
        </w:tc>
        <w:tc>
          <w:tcPr>
            <w:tcW w:w="2445" w:type="dxa"/>
            <w:vAlign w:val="center"/>
            <w:hideMark/>
          </w:tcPr>
          <w:p w14:paraId="6FFA942C" w14:textId="4FC48048" w:rsidR="0019561C" w:rsidRPr="00E322BE" w:rsidRDefault="457865E3">
            <w:pPr>
              <w:jc w:val="center"/>
              <w:rPr>
                <w:b/>
                <w:bCs/>
                <w:color w:val="000000"/>
              </w:rPr>
            </w:pPr>
            <w:r w:rsidRPr="00E322BE">
              <w:rPr>
                <w:b/>
                <w:bCs/>
                <w:color w:val="000000" w:themeColor="text1"/>
              </w:rPr>
              <w:t>9</w:t>
            </w:r>
            <w:r w:rsidR="63BE1038" w:rsidRPr="00E322BE">
              <w:rPr>
                <w:b/>
                <w:bCs/>
                <w:color w:val="000000" w:themeColor="text1"/>
              </w:rPr>
              <w:t xml:space="preserve"> </w:t>
            </w:r>
            <w:r w:rsidRPr="00E322BE">
              <w:rPr>
                <w:b/>
                <w:bCs/>
                <w:color w:val="000000" w:themeColor="text1"/>
              </w:rPr>
              <w:t>Sep</w:t>
            </w:r>
            <w:r w:rsidR="6CD76A09" w:rsidRPr="00E322BE">
              <w:rPr>
                <w:b/>
                <w:bCs/>
                <w:color w:val="000000" w:themeColor="text1"/>
              </w:rPr>
              <w:t xml:space="preserve"> 20</w:t>
            </w:r>
            <w:r w:rsidRPr="00E322BE">
              <w:rPr>
                <w:b/>
                <w:bCs/>
                <w:color w:val="000000" w:themeColor="text1"/>
              </w:rPr>
              <w:t>18</w:t>
            </w:r>
          </w:p>
        </w:tc>
      </w:tr>
    </w:tbl>
    <w:p w14:paraId="6A390C42" w14:textId="77777777" w:rsidR="00E52374" w:rsidRDefault="00E52374" w:rsidP="00E52374"/>
    <w:p w14:paraId="481DCDE0" w14:textId="060D914B" w:rsidR="00806CEC" w:rsidRPr="00E322BE" w:rsidRDefault="52B7CEA7" w:rsidP="00FF304D">
      <w:pPr>
        <w:pStyle w:val="Heading1"/>
        <w:numPr>
          <w:ilvl w:val="1"/>
          <w:numId w:val="20"/>
        </w:numPr>
        <w:rPr>
          <w:szCs w:val="24"/>
        </w:rPr>
      </w:pPr>
      <w:r w:rsidRPr="00E322BE">
        <w:rPr>
          <w:szCs w:val="24"/>
        </w:rPr>
        <w:t>OTHER GOVERNMENT DOCUMENTS (and all revisions)</w:t>
      </w:r>
    </w:p>
    <w:p w14:paraId="476B9A5C" w14:textId="2F5AF24F" w:rsidR="00FF304D" w:rsidRDefault="00FF304D" w:rsidP="00FF304D"/>
    <w:tbl>
      <w:tblPr>
        <w:tblW w:w="11340"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2580"/>
        <w:gridCol w:w="5610"/>
        <w:gridCol w:w="2070"/>
      </w:tblGrid>
      <w:tr w:rsidR="00F85FEC" w:rsidRPr="00E322BE" w14:paraId="29E9FEEA" w14:textId="77777777" w:rsidTr="0F5840DC">
        <w:trPr>
          <w:trHeight w:val="300"/>
        </w:trPr>
        <w:tc>
          <w:tcPr>
            <w:tcW w:w="11340" w:type="dxa"/>
            <w:gridSpan w:val="4"/>
            <w:shd w:val="clear" w:color="auto" w:fill="D5DCE4" w:themeFill="text2" w:themeFillTint="33"/>
            <w:vAlign w:val="center"/>
            <w:hideMark/>
          </w:tcPr>
          <w:p w14:paraId="591F897A" w14:textId="77777777" w:rsidR="00F85FEC" w:rsidRPr="00E322BE" w:rsidRDefault="00F85FEC">
            <w:pPr>
              <w:jc w:val="center"/>
              <w:rPr>
                <w:b/>
                <w:bCs/>
                <w:color w:val="000000"/>
              </w:rPr>
            </w:pPr>
            <w:r w:rsidRPr="00E322BE">
              <w:rPr>
                <w:b/>
                <w:bCs/>
                <w:color w:val="000000"/>
              </w:rPr>
              <w:t>TABLE 2 — DoD / SECNAV / OPNAV / CJCS / NIST / FIPS PUBLICATIONS</w:t>
            </w:r>
          </w:p>
        </w:tc>
      </w:tr>
      <w:tr w:rsidR="00F85FEC" w:rsidRPr="00E322BE" w14:paraId="1E27EB4E" w14:textId="77777777" w:rsidTr="0F5840DC">
        <w:trPr>
          <w:trHeight w:val="570"/>
        </w:trPr>
        <w:tc>
          <w:tcPr>
            <w:tcW w:w="1080" w:type="dxa"/>
            <w:shd w:val="clear" w:color="auto" w:fill="D5DCE4" w:themeFill="text2" w:themeFillTint="33"/>
            <w:vAlign w:val="center"/>
            <w:hideMark/>
          </w:tcPr>
          <w:p w14:paraId="10E51893" w14:textId="77777777" w:rsidR="00F85FEC" w:rsidRPr="00E322BE" w:rsidRDefault="00F85FEC" w:rsidP="00F85FEC">
            <w:pPr>
              <w:jc w:val="center"/>
              <w:rPr>
                <w:b/>
                <w:bCs/>
                <w:color w:val="000000"/>
              </w:rPr>
            </w:pPr>
            <w:r w:rsidRPr="00E322BE">
              <w:rPr>
                <w:b/>
                <w:bCs/>
                <w:color w:val="000000"/>
              </w:rPr>
              <w:t>Seq. No.</w:t>
            </w:r>
          </w:p>
        </w:tc>
        <w:tc>
          <w:tcPr>
            <w:tcW w:w="2580" w:type="dxa"/>
            <w:shd w:val="clear" w:color="auto" w:fill="D5DCE4" w:themeFill="text2" w:themeFillTint="33"/>
            <w:vAlign w:val="center"/>
            <w:hideMark/>
          </w:tcPr>
          <w:p w14:paraId="3FEC7068" w14:textId="77777777" w:rsidR="00F85FEC" w:rsidRPr="00E322BE" w:rsidRDefault="00F85FEC">
            <w:pPr>
              <w:jc w:val="center"/>
              <w:rPr>
                <w:b/>
                <w:bCs/>
                <w:color w:val="000000"/>
              </w:rPr>
            </w:pPr>
            <w:r w:rsidRPr="00E322BE">
              <w:rPr>
                <w:b/>
                <w:bCs/>
                <w:color w:val="000000"/>
              </w:rPr>
              <w:t>Publication Number</w:t>
            </w:r>
          </w:p>
        </w:tc>
        <w:tc>
          <w:tcPr>
            <w:tcW w:w="5610" w:type="dxa"/>
            <w:shd w:val="clear" w:color="auto" w:fill="D5DCE4" w:themeFill="text2" w:themeFillTint="33"/>
            <w:vAlign w:val="center"/>
            <w:hideMark/>
          </w:tcPr>
          <w:p w14:paraId="6CA117AD" w14:textId="77777777" w:rsidR="00F85FEC" w:rsidRPr="00E322BE" w:rsidRDefault="00F85FEC">
            <w:pPr>
              <w:jc w:val="center"/>
              <w:rPr>
                <w:b/>
                <w:bCs/>
                <w:color w:val="000000"/>
              </w:rPr>
            </w:pPr>
            <w:r w:rsidRPr="00E322BE">
              <w:rPr>
                <w:b/>
                <w:bCs/>
                <w:color w:val="000000"/>
              </w:rPr>
              <w:t>Title</w:t>
            </w:r>
          </w:p>
        </w:tc>
        <w:tc>
          <w:tcPr>
            <w:tcW w:w="2070" w:type="dxa"/>
            <w:shd w:val="clear" w:color="auto" w:fill="D5DCE4" w:themeFill="text2" w:themeFillTint="33"/>
            <w:vAlign w:val="center"/>
            <w:hideMark/>
          </w:tcPr>
          <w:p w14:paraId="7B163624" w14:textId="08D0515E" w:rsidR="00F85FEC" w:rsidRPr="00E322BE" w:rsidRDefault="00F85FEC">
            <w:pPr>
              <w:jc w:val="center"/>
              <w:rPr>
                <w:b/>
                <w:bCs/>
                <w:color w:val="000000"/>
              </w:rPr>
            </w:pPr>
            <w:r w:rsidRPr="00E322BE">
              <w:rPr>
                <w:b/>
                <w:bCs/>
                <w:color w:val="000000"/>
              </w:rPr>
              <w:t xml:space="preserve">Publication Date </w:t>
            </w:r>
          </w:p>
        </w:tc>
      </w:tr>
      <w:tr w:rsidR="00F85FEC" w:rsidRPr="00E322BE" w14:paraId="5AB5DFCC" w14:textId="77777777" w:rsidTr="0F5840DC">
        <w:trPr>
          <w:trHeight w:val="167"/>
        </w:trPr>
        <w:tc>
          <w:tcPr>
            <w:tcW w:w="1080" w:type="dxa"/>
            <w:vAlign w:val="center"/>
            <w:hideMark/>
          </w:tcPr>
          <w:p w14:paraId="29DC8C2A" w14:textId="77777777" w:rsidR="00F85FEC" w:rsidRPr="00E322BE" w:rsidRDefault="00F85FEC">
            <w:pPr>
              <w:jc w:val="center"/>
              <w:rPr>
                <w:color w:val="000000"/>
              </w:rPr>
            </w:pPr>
            <w:r w:rsidRPr="00E322BE">
              <w:rPr>
                <w:color w:val="000000"/>
              </w:rPr>
              <w:t>1</w:t>
            </w:r>
          </w:p>
        </w:tc>
        <w:tc>
          <w:tcPr>
            <w:tcW w:w="2580" w:type="dxa"/>
            <w:vAlign w:val="center"/>
            <w:hideMark/>
          </w:tcPr>
          <w:p w14:paraId="0CF9F1D1" w14:textId="77777777" w:rsidR="00F85FEC" w:rsidRPr="00E322BE" w:rsidRDefault="00F85FEC">
            <w:pPr>
              <w:rPr>
                <w:b/>
                <w:bCs/>
                <w:color w:val="000000"/>
              </w:rPr>
            </w:pPr>
            <w:r w:rsidRPr="00E322BE">
              <w:rPr>
                <w:b/>
                <w:bCs/>
                <w:color w:val="000000"/>
              </w:rPr>
              <w:t>32 CFR Part 117</w:t>
            </w:r>
          </w:p>
        </w:tc>
        <w:tc>
          <w:tcPr>
            <w:tcW w:w="5610" w:type="dxa"/>
            <w:vAlign w:val="center"/>
            <w:hideMark/>
          </w:tcPr>
          <w:p w14:paraId="6BBE8822" w14:textId="77777777" w:rsidR="00F85FEC" w:rsidRPr="00E322BE" w:rsidRDefault="00F85FEC">
            <w:pPr>
              <w:rPr>
                <w:color w:val="000000"/>
              </w:rPr>
            </w:pPr>
            <w:r w:rsidRPr="00E322BE">
              <w:rPr>
                <w:color w:val="000000"/>
              </w:rPr>
              <w:t>National Industrial Security Program Operating Manual (NISPOM Rule)</w:t>
            </w:r>
          </w:p>
        </w:tc>
        <w:tc>
          <w:tcPr>
            <w:tcW w:w="2070" w:type="dxa"/>
            <w:vAlign w:val="center"/>
            <w:hideMark/>
          </w:tcPr>
          <w:p w14:paraId="07797CD0" w14:textId="04CB9C56" w:rsidR="00F85FEC" w:rsidRPr="00E322BE" w:rsidRDefault="00F85FEC" w:rsidP="00F85FEC">
            <w:pPr>
              <w:jc w:val="center"/>
              <w:rPr>
                <w:b/>
                <w:bCs/>
                <w:color w:val="000000"/>
              </w:rPr>
            </w:pPr>
            <w:r w:rsidRPr="00E322BE">
              <w:rPr>
                <w:b/>
                <w:bCs/>
                <w:color w:val="000000" w:themeColor="text1"/>
              </w:rPr>
              <w:t>24</w:t>
            </w:r>
            <w:r w:rsidR="603BEEE0" w:rsidRPr="00E322BE">
              <w:rPr>
                <w:b/>
                <w:bCs/>
                <w:color w:val="000000" w:themeColor="text1"/>
              </w:rPr>
              <w:t xml:space="preserve"> </w:t>
            </w:r>
            <w:r w:rsidRPr="00E322BE">
              <w:rPr>
                <w:b/>
                <w:bCs/>
                <w:color w:val="000000" w:themeColor="text1"/>
              </w:rPr>
              <w:t>Feb</w:t>
            </w:r>
            <w:r w:rsidR="1BE8A4E4" w:rsidRPr="00E322BE">
              <w:rPr>
                <w:b/>
                <w:bCs/>
                <w:color w:val="000000" w:themeColor="text1"/>
              </w:rPr>
              <w:t xml:space="preserve"> 20</w:t>
            </w:r>
            <w:r w:rsidRPr="00E322BE">
              <w:rPr>
                <w:b/>
                <w:bCs/>
                <w:color w:val="000000" w:themeColor="text1"/>
              </w:rPr>
              <w:t>21</w:t>
            </w:r>
          </w:p>
        </w:tc>
      </w:tr>
      <w:tr w:rsidR="00F85FEC" w:rsidRPr="00E322BE" w14:paraId="4F42B15F" w14:textId="77777777" w:rsidTr="0F5840DC">
        <w:trPr>
          <w:trHeight w:val="600"/>
        </w:trPr>
        <w:tc>
          <w:tcPr>
            <w:tcW w:w="1080" w:type="dxa"/>
            <w:vAlign w:val="center"/>
            <w:hideMark/>
          </w:tcPr>
          <w:p w14:paraId="0E5783B5" w14:textId="77777777" w:rsidR="00F85FEC" w:rsidRPr="00E322BE" w:rsidRDefault="00F85FEC">
            <w:pPr>
              <w:jc w:val="center"/>
              <w:rPr>
                <w:color w:val="000000"/>
              </w:rPr>
            </w:pPr>
            <w:r w:rsidRPr="00E322BE">
              <w:rPr>
                <w:color w:val="000000"/>
              </w:rPr>
              <w:t>2</w:t>
            </w:r>
          </w:p>
        </w:tc>
        <w:tc>
          <w:tcPr>
            <w:tcW w:w="2580" w:type="dxa"/>
            <w:vAlign w:val="center"/>
            <w:hideMark/>
          </w:tcPr>
          <w:p w14:paraId="4E646E20" w14:textId="77777777" w:rsidR="00F85FEC" w:rsidRPr="00E322BE" w:rsidRDefault="00F85FEC">
            <w:pPr>
              <w:rPr>
                <w:b/>
                <w:bCs/>
                <w:color w:val="000000"/>
              </w:rPr>
            </w:pPr>
            <w:r w:rsidRPr="00E322BE">
              <w:rPr>
                <w:b/>
                <w:bCs/>
                <w:color w:val="000000"/>
              </w:rPr>
              <w:t>CJCSI 3170.01I</w:t>
            </w:r>
          </w:p>
        </w:tc>
        <w:tc>
          <w:tcPr>
            <w:tcW w:w="5610" w:type="dxa"/>
            <w:vAlign w:val="center"/>
            <w:hideMark/>
          </w:tcPr>
          <w:p w14:paraId="7DE1A461" w14:textId="77777777" w:rsidR="00F85FEC" w:rsidRPr="00E322BE" w:rsidRDefault="00F85FEC">
            <w:pPr>
              <w:rPr>
                <w:color w:val="000000"/>
              </w:rPr>
            </w:pPr>
            <w:r w:rsidRPr="00E322BE">
              <w:rPr>
                <w:color w:val="000000"/>
              </w:rPr>
              <w:t>Joint Capabilities Integration and Development System (JCIDS)</w:t>
            </w:r>
          </w:p>
        </w:tc>
        <w:tc>
          <w:tcPr>
            <w:tcW w:w="2070" w:type="dxa"/>
            <w:vAlign w:val="center"/>
            <w:hideMark/>
          </w:tcPr>
          <w:p w14:paraId="546C0683" w14:textId="1385ABB5" w:rsidR="00F85FEC" w:rsidRPr="00E322BE" w:rsidRDefault="00F85FEC" w:rsidP="00F85FEC">
            <w:pPr>
              <w:jc w:val="center"/>
              <w:rPr>
                <w:b/>
                <w:bCs/>
                <w:color w:val="000000"/>
              </w:rPr>
            </w:pPr>
            <w:r w:rsidRPr="00E322BE">
              <w:rPr>
                <w:b/>
                <w:bCs/>
                <w:color w:val="000000" w:themeColor="text1"/>
              </w:rPr>
              <w:t>23</w:t>
            </w:r>
            <w:r w:rsidR="25BFF55A" w:rsidRPr="00E322BE">
              <w:rPr>
                <w:b/>
                <w:bCs/>
                <w:color w:val="000000" w:themeColor="text1"/>
              </w:rPr>
              <w:t xml:space="preserve"> </w:t>
            </w:r>
            <w:r w:rsidRPr="00E322BE">
              <w:rPr>
                <w:b/>
                <w:bCs/>
                <w:color w:val="000000" w:themeColor="text1"/>
              </w:rPr>
              <w:t>Jan</w:t>
            </w:r>
            <w:r w:rsidR="4D379D08" w:rsidRPr="00E322BE">
              <w:rPr>
                <w:b/>
                <w:bCs/>
                <w:color w:val="000000" w:themeColor="text1"/>
              </w:rPr>
              <w:t xml:space="preserve"> 20</w:t>
            </w:r>
            <w:r w:rsidRPr="00E322BE">
              <w:rPr>
                <w:b/>
                <w:bCs/>
                <w:color w:val="000000" w:themeColor="text1"/>
              </w:rPr>
              <w:t>15</w:t>
            </w:r>
          </w:p>
        </w:tc>
      </w:tr>
      <w:tr w:rsidR="407B1B6E" w:rsidRPr="00E322BE" w14:paraId="2C09760B" w14:textId="77777777" w:rsidTr="0F5840DC">
        <w:trPr>
          <w:trHeight w:val="300"/>
        </w:trPr>
        <w:tc>
          <w:tcPr>
            <w:tcW w:w="1080" w:type="dxa"/>
            <w:vAlign w:val="center"/>
            <w:hideMark/>
          </w:tcPr>
          <w:p w14:paraId="5282A76B" w14:textId="0E863D30" w:rsidR="407B1B6E" w:rsidRPr="00E322BE" w:rsidRDefault="407B1B6E" w:rsidP="407B1B6E">
            <w:pPr>
              <w:jc w:val="center"/>
              <w:rPr>
                <w:color w:val="000000" w:themeColor="text1"/>
              </w:rPr>
            </w:pPr>
          </w:p>
        </w:tc>
        <w:tc>
          <w:tcPr>
            <w:tcW w:w="2580" w:type="dxa"/>
            <w:vAlign w:val="center"/>
            <w:hideMark/>
          </w:tcPr>
          <w:p w14:paraId="5CF0132A" w14:textId="4F3CB1F3" w:rsidR="407B1B6E" w:rsidRPr="00E322BE" w:rsidRDefault="44BADDBC" w:rsidP="407B1B6E">
            <w:pPr>
              <w:rPr>
                <w:b/>
                <w:bCs/>
                <w:color w:val="000000" w:themeColor="text1"/>
              </w:rPr>
            </w:pPr>
            <w:r w:rsidRPr="00E322BE">
              <w:rPr>
                <w:b/>
                <w:bCs/>
                <w:color w:val="000000" w:themeColor="text1"/>
              </w:rPr>
              <w:t>CJCSI 6211.02D</w:t>
            </w:r>
          </w:p>
        </w:tc>
        <w:tc>
          <w:tcPr>
            <w:tcW w:w="5610" w:type="dxa"/>
            <w:vAlign w:val="center"/>
            <w:hideMark/>
          </w:tcPr>
          <w:p w14:paraId="33DF017F" w14:textId="0B00C21A" w:rsidR="407B1B6E" w:rsidRPr="00E322BE" w:rsidRDefault="44BADDBC" w:rsidP="407B1B6E">
            <w:pPr>
              <w:rPr>
                <w:color w:val="000000" w:themeColor="text1"/>
              </w:rPr>
            </w:pPr>
            <w:r w:rsidRPr="00E322BE">
              <w:rPr>
                <w:color w:val="000000" w:themeColor="text1"/>
              </w:rPr>
              <w:t>Defense Information System Network (DISN): Policy and Responsibilities</w:t>
            </w:r>
          </w:p>
        </w:tc>
        <w:tc>
          <w:tcPr>
            <w:tcW w:w="2070" w:type="dxa"/>
            <w:vAlign w:val="center"/>
            <w:hideMark/>
          </w:tcPr>
          <w:p w14:paraId="55257B29" w14:textId="651571B4" w:rsidR="407B1B6E" w:rsidRPr="00E322BE" w:rsidRDefault="44BADDBC" w:rsidP="407B1B6E">
            <w:pPr>
              <w:jc w:val="center"/>
              <w:rPr>
                <w:b/>
                <w:bCs/>
                <w:color w:val="000000" w:themeColor="text1"/>
              </w:rPr>
            </w:pPr>
            <w:r w:rsidRPr="00E322BE">
              <w:rPr>
                <w:b/>
                <w:bCs/>
                <w:color w:val="000000" w:themeColor="text1"/>
              </w:rPr>
              <w:t>24</w:t>
            </w:r>
            <w:r w:rsidR="03CF9226" w:rsidRPr="00E322BE">
              <w:rPr>
                <w:b/>
                <w:bCs/>
                <w:color w:val="000000" w:themeColor="text1"/>
              </w:rPr>
              <w:t xml:space="preserve"> </w:t>
            </w:r>
            <w:r w:rsidRPr="00E322BE">
              <w:rPr>
                <w:b/>
                <w:bCs/>
                <w:color w:val="000000" w:themeColor="text1"/>
              </w:rPr>
              <w:t>Jan</w:t>
            </w:r>
            <w:r w:rsidR="1B790037" w:rsidRPr="00E322BE">
              <w:rPr>
                <w:b/>
                <w:bCs/>
                <w:color w:val="000000" w:themeColor="text1"/>
              </w:rPr>
              <w:t xml:space="preserve"> 20</w:t>
            </w:r>
            <w:r w:rsidRPr="00E322BE">
              <w:rPr>
                <w:b/>
                <w:bCs/>
                <w:color w:val="000000" w:themeColor="text1"/>
              </w:rPr>
              <w:t>12</w:t>
            </w:r>
          </w:p>
        </w:tc>
      </w:tr>
      <w:tr w:rsidR="00F85FEC" w:rsidRPr="00E322BE" w14:paraId="439B576D" w14:textId="77777777" w:rsidTr="0F5840DC">
        <w:trPr>
          <w:trHeight w:val="300"/>
        </w:trPr>
        <w:tc>
          <w:tcPr>
            <w:tcW w:w="1080" w:type="dxa"/>
            <w:vAlign w:val="center"/>
            <w:hideMark/>
          </w:tcPr>
          <w:p w14:paraId="4C9B64EC" w14:textId="77777777" w:rsidR="00F85FEC" w:rsidRPr="00E322BE" w:rsidRDefault="00F85FEC">
            <w:pPr>
              <w:jc w:val="center"/>
              <w:rPr>
                <w:color w:val="000000"/>
              </w:rPr>
            </w:pPr>
            <w:r w:rsidRPr="00E322BE">
              <w:rPr>
                <w:color w:val="000000"/>
              </w:rPr>
              <w:t>3</w:t>
            </w:r>
          </w:p>
        </w:tc>
        <w:tc>
          <w:tcPr>
            <w:tcW w:w="2580" w:type="dxa"/>
            <w:vAlign w:val="center"/>
            <w:hideMark/>
          </w:tcPr>
          <w:p w14:paraId="007BA2A8" w14:textId="77777777" w:rsidR="00F85FEC" w:rsidRPr="00E322BE" w:rsidRDefault="00F85FEC">
            <w:pPr>
              <w:rPr>
                <w:b/>
                <w:bCs/>
                <w:color w:val="000000"/>
              </w:rPr>
            </w:pPr>
            <w:r w:rsidRPr="00E322BE">
              <w:rPr>
                <w:b/>
                <w:bCs/>
                <w:color w:val="000000"/>
              </w:rPr>
              <w:t>CJCSM 6510.01B</w:t>
            </w:r>
          </w:p>
        </w:tc>
        <w:tc>
          <w:tcPr>
            <w:tcW w:w="5610" w:type="dxa"/>
            <w:vAlign w:val="center"/>
            <w:hideMark/>
          </w:tcPr>
          <w:p w14:paraId="221BB03E" w14:textId="77777777" w:rsidR="00F85FEC" w:rsidRPr="00E322BE" w:rsidRDefault="00F85FEC">
            <w:pPr>
              <w:rPr>
                <w:color w:val="000000"/>
              </w:rPr>
            </w:pPr>
            <w:r w:rsidRPr="00E322BE">
              <w:rPr>
                <w:color w:val="000000"/>
              </w:rPr>
              <w:t>Cyber Incident Handling Program</w:t>
            </w:r>
          </w:p>
        </w:tc>
        <w:tc>
          <w:tcPr>
            <w:tcW w:w="2070" w:type="dxa"/>
            <w:vAlign w:val="center"/>
            <w:hideMark/>
          </w:tcPr>
          <w:p w14:paraId="1B45109F" w14:textId="67D966D7" w:rsidR="00F85FEC" w:rsidRPr="00E322BE" w:rsidRDefault="00F85FEC" w:rsidP="00F85FEC">
            <w:pPr>
              <w:jc w:val="center"/>
              <w:rPr>
                <w:b/>
                <w:bCs/>
                <w:color w:val="000000"/>
              </w:rPr>
            </w:pPr>
            <w:r w:rsidRPr="00E322BE">
              <w:rPr>
                <w:b/>
                <w:bCs/>
                <w:color w:val="000000" w:themeColor="text1"/>
              </w:rPr>
              <w:t>10</w:t>
            </w:r>
            <w:r w:rsidR="64580647" w:rsidRPr="00E322BE">
              <w:rPr>
                <w:b/>
                <w:bCs/>
                <w:color w:val="000000" w:themeColor="text1"/>
              </w:rPr>
              <w:t xml:space="preserve"> </w:t>
            </w:r>
            <w:r w:rsidRPr="00E322BE">
              <w:rPr>
                <w:b/>
                <w:bCs/>
                <w:color w:val="000000" w:themeColor="text1"/>
              </w:rPr>
              <w:t>Jul</w:t>
            </w:r>
            <w:r w:rsidR="6FDE2EF7" w:rsidRPr="00E322BE">
              <w:rPr>
                <w:b/>
                <w:bCs/>
                <w:color w:val="000000" w:themeColor="text1"/>
              </w:rPr>
              <w:t xml:space="preserve"> 20</w:t>
            </w:r>
            <w:r w:rsidRPr="00E322BE">
              <w:rPr>
                <w:b/>
                <w:bCs/>
                <w:color w:val="000000" w:themeColor="text1"/>
              </w:rPr>
              <w:t>12</w:t>
            </w:r>
          </w:p>
        </w:tc>
      </w:tr>
      <w:tr w:rsidR="0F5840DC" w:rsidRPr="00E322BE" w14:paraId="3AC256EF" w14:textId="77777777" w:rsidTr="0F5840DC">
        <w:trPr>
          <w:trHeight w:val="60"/>
        </w:trPr>
        <w:tc>
          <w:tcPr>
            <w:tcW w:w="1080" w:type="dxa"/>
            <w:vAlign w:val="center"/>
            <w:hideMark/>
          </w:tcPr>
          <w:p w14:paraId="1AB3D7EC" w14:textId="25B4F99F" w:rsidR="0F5840DC" w:rsidRPr="00E322BE" w:rsidRDefault="0F5840DC" w:rsidP="0F5840DC">
            <w:pPr>
              <w:jc w:val="center"/>
              <w:rPr>
                <w:color w:val="000000" w:themeColor="text1"/>
              </w:rPr>
            </w:pPr>
          </w:p>
        </w:tc>
        <w:tc>
          <w:tcPr>
            <w:tcW w:w="2580" w:type="dxa"/>
            <w:vAlign w:val="center"/>
            <w:hideMark/>
          </w:tcPr>
          <w:p w14:paraId="344C3B8D" w14:textId="58B3B73F" w:rsidR="4740D90D" w:rsidRPr="00E322BE" w:rsidRDefault="4740D90D" w:rsidP="0F5840DC">
            <w:pPr>
              <w:rPr>
                <w:b/>
                <w:bCs/>
                <w:color w:val="000000" w:themeColor="text1"/>
              </w:rPr>
            </w:pPr>
            <w:r w:rsidRPr="00E322BE">
              <w:rPr>
                <w:b/>
                <w:bCs/>
                <w:color w:val="000000" w:themeColor="text1"/>
              </w:rPr>
              <w:t>CJCSM 6510.01F</w:t>
            </w:r>
          </w:p>
        </w:tc>
        <w:tc>
          <w:tcPr>
            <w:tcW w:w="5610" w:type="dxa"/>
            <w:vAlign w:val="center"/>
            <w:hideMark/>
          </w:tcPr>
          <w:p w14:paraId="394B3C81" w14:textId="4C611816" w:rsidR="4740D90D" w:rsidRPr="00E322BE" w:rsidRDefault="4740D90D" w:rsidP="0F5840DC">
            <w:pPr>
              <w:rPr>
                <w:color w:val="000000" w:themeColor="text1"/>
              </w:rPr>
            </w:pPr>
            <w:r w:rsidRPr="00E322BE">
              <w:rPr>
                <w:color w:val="000000" w:themeColor="text1"/>
              </w:rPr>
              <w:t>Information Assurance (IA) and Support to Computer Network Defense (CND)</w:t>
            </w:r>
          </w:p>
        </w:tc>
        <w:tc>
          <w:tcPr>
            <w:tcW w:w="2070" w:type="dxa"/>
            <w:vAlign w:val="center"/>
            <w:hideMark/>
          </w:tcPr>
          <w:p w14:paraId="27FCCAB0" w14:textId="15C3D993" w:rsidR="4740D90D" w:rsidRPr="00E322BE" w:rsidRDefault="4740D90D" w:rsidP="0F5840DC">
            <w:pPr>
              <w:jc w:val="center"/>
              <w:rPr>
                <w:b/>
                <w:bCs/>
                <w:color w:val="000000" w:themeColor="text1"/>
              </w:rPr>
            </w:pPr>
            <w:r w:rsidRPr="00E322BE">
              <w:rPr>
                <w:b/>
                <w:bCs/>
                <w:color w:val="000000" w:themeColor="text1"/>
              </w:rPr>
              <w:t>09</w:t>
            </w:r>
            <w:r w:rsidR="6B1CA12E" w:rsidRPr="00E322BE">
              <w:rPr>
                <w:b/>
                <w:bCs/>
                <w:color w:val="000000" w:themeColor="text1"/>
              </w:rPr>
              <w:t xml:space="preserve"> </w:t>
            </w:r>
            <w:r w:rsidRPr="00E322BE">
              <w:rPr>
                <w:b/>
                <w:bCs/>
                <w:color w:val="000000" w:themeColor="text1"/>
              </w:rPr>
              <w:t>Feb</w:t>
            </w:r>
            <w:r w:rsidR="314D6F36" w:rsidRPr="00E322BE">
              <w:rPr>
                <w:b/>
                <w:bCs/>
                <w:color w:val="000000" w:themeColor="text1"/>
              </w:rPr>
              <w:t xml:space="preserve"> 20</w:t>
            </w:r>
            <w:r w:rsidRPr="00E322BE">
              <w:rPr>
                <w:b/>
                <w:bCs/>
                <w:color w:val="000000" w:themeColor="text1"/>
              </w:rPr>
              <w:t>11</w:t>
            </w:r>
          </w:p>
        </w:tc>
      </w:tr>
      <w:tr w:rsidR="00F85FEC" w:rsidRPr="00E322BE" w14:paraId="475B33B7" w14:textId="77777777" w:rsidTr="0F5840DC">
        <w:trPr>
          <w:trHeight w:val="60"/>
        </w:trPr>
        <w:tc>
          <w:tcPr>
            <w:tcW w:w="1080" w:type="dxa"/>
            <w:vAlign w:val="center"/>
            <w:hideMark/>
          </w:tcPr>
          <w:p w14:paraId="3975C082" w14:textId="77777777" w:rsidR="00F85FEC" w:rsidRPr="00E322BE" w:rsidRDefault="00F85FEC">
            <w:pPr>
              <w:jc w:val="center"/>
              <w:rPr>
                <w:color w:val="000000"/>
              </w:rPr>
            </w:pPr>
            <w:r w:rsidRPr="00E322BE">
              <w:rPr>
                <w:color w:val="000000"/>
              </w:rPr>
              <w:t>4</w:t>
            </w:r>
          </w:p>
        </w:tc>
        <w:tc>
          <w:tcPr>
            <w:tcW w:w="2580" w:type="dxa"/>
            <w:vAlign w:val="center"/>
            <w:hideMark/>
          </w:tcPr>
          <w:p w14:paraId="75671D88" w14:textId="77777777" w:rsidR="00F85FEC" w:rsidRPr="00E322BE" w:rsidRDefault="00F85FEC">
            <w:pPr>
              <w:rPr>
                <w:b/>
                <w:bCs/>
                <w:color w:val="000000"/>
              </w:rPr>
            </w:pPr>
            <w:r w:rsidRPr="00E322BE">
              <w:rPr>
                <w:b/>
                <w:bCs/>
                <w:color w:val="000000"/>
              </w:rPr>
              <w:t>FIPS PUB 199</w:t>
            </w:r>
          </w:p>
        </w:tc>
        <w:tc>
          <w:tcPr>
            <w:tcW w:w="5610" w:type="dxa"/>
            <w:vAlign w:val="center"/>
            <w:hideMark/>
          </w:tcPr>
          <w:p w14:paraId="0FE4D03D" w14:textId="77777777" w:rsidR="00F85FEC" w:rsidRPr="00E322BE" w:rsidRDefault="00F85FEC">
            <w:pPr>
              <w:rPr>
                <w:color w:val="000000"/>
              </w:rPr>
            </w:pPr>
            <w:r w:rsidRPr="00E322BE">
              <w:rPr>
                <w:color w:val="000000"/>
              </w:rPr>
              <w:t>Security Categorization of Federal Information Systems</w:t>
            </w:r>
          </w:p>
        </w:tc>
        <w:tc>
          <w:tcPr>
            <w:tcW w:w="2070" w:type="dxa"/>
            <w:vAlign w:val="center"/>
            <w:hideMark/>
          </w:tcPr>
          <w:p w14:paraId="581561F1" w14:textId="073B5883" w:rsidR="00F85FEC" w:rsidRPr="00E322BE" w:rsidRDefault="00F85FEC" w:rsidP="00F85FEC">
            <w:pPr>
              <w:jc w:val="center"/>
              <w:rPr>
                <w:b/>
                <w:bCs/>
                <w:color w:val="000000"/>
              </w:rPr>
            </w:pPr>
            <w:r w:rsidRPr="00E322BE">
              <w:rPr>
                <w:b/>
                <w:bCs/>
                <w:color w:val="000000" w:themeColor="text1"/>
              </w:rPr>
              <w:t>Feb</w:t>
            </w:r>
            <w:r w:rsidR="656D12D0" w:rsidRPr="00E322BE">
              <w:rPr>
                <w:b/>
                <w:bCs/>
                <w:color w:val="000000" w:themeColor="text1"/>
              </w:rPr>
              <w:t xml:space="preserve"> 20</w:t>
            </w:r>
            <w:r w:rsidRPr="00E322BE">
              <w:rPr>
                <w:b/>
                <w:bCs/>
                <w:color w:val="000000" w:themeColor="text1"/>
              </w:rPr>
              <w:t>04</w:t>
            </w:r>
          </w:p>
        </w:tc>
      </w:tr>
      <w:tr w:rsidR="00F85FEC" w:rsidRPr="00E322BE" w14:paraId="5BA48B6C" w14:textId="77777777" w:rsidTr="0F5840DC">
        <w:trPr>
          <w:trHeight w:val="60"/>
        </w:trPr>
        <w:tc>
          <w:tcPr>
            <w:tcW w:w="1080" w:type="dxa"/>
            <w:vAlign w:val="center"/>
            <w:hideMark/>
          </w:tcPr>
          <w:p w14:paraId="10DBD32B" w14:textId="77777777" w:rsidR="00F85FEC" w:rsidRPr="00E322BE" w:rsidRDefault="00F85FEC">
            <w:pPr>
              <w:jc w:val="center"/>
              <w:rPr>
                <w:color w:val="000000"/>
              </w:rPr>
            </w:pPr>
            <w:r w:rsidRPr="00E322BE">
              <w:rPr>
                <w:color w:val="000000"/>
              </w:rPr>
              <w:t>5</w:t>
            </w:r>
          </w:p>
        </w:tc>
        <w:tc>
          <w:tcPr>
            <w:tcW w:w="2580" w:type="dxa"/>
            <w:vAlign w:val="center"/>
            <w:hideMark/>
          </w:tcPr>
          <w:p w14:paraId="5C40CA5F" w14:textId="77777777" w:rsidR="00F85FEC" w:rsidRPr="00E322BE" w:rsidRDefault="00F85FEC">
            <w:pPr>
              <w:rPr>
                <w:b/>
                <w:bCs/>
                <w:color w:val="000000"/>
              </w:rPr>
            </w:pPr>
            <w:r w:rsidRPr="00E322BE">
              <w:rPr>
                <w:b/>
                <w:bCs/>
                <w:color w:val="000000"/>
              </w:rPr>
              <w:t>National Security Act of 1947</w:t>
            </w:r>
          </w:p>
        </w:tc>
        <w:tc>
          <w:tcPr>
            <w:tcW w:w="5610" w:type="dxa"/>
            <w:vAlign w:val="center"/>
            <w:hideMark/>
          </w:tcPr>
          <w:p w14:paraId="3CA08FBB" w14:textId="77777777" w:rsidR="00F85FEC" w:rsidRPr="00E322BE" w:rsidRDefault="00F85FEC">
            <w:pPr>
              <w:rPr>
                <w:color w:val="000000"/>
              </w:rPr>
            </w:pPr>
            <w:r w:rsidRPr="00E322BE">
              <w:rPr>
                <w:color w:val="000000"/>
              </w:rPr>
              <w:t>National Security Act</w:t>
            </w:r>
          </w:p>
        </w:tc>
        <w:tc>
          <w:tcPr>
            <w:tcW w:w="2070" w:type="dxa"/>
            <w:vAlign w:val="center"/>
            <w:hideMark/>
          </w:tcPr>
          <w:p w14:paraId="76B6BE04" w14:textId="77777777" w:rsidR="00F85FEC" w:rsidRPr="00E322BE" w:rsidRDefault="00F85FEC" w:rsidP="00F85FEC">
            <w:pPr>
              <w:jc w:val="center"/>
              <w:rPr>
                <w:b/>
                <w:bCs/>
                <w:color w:val="000000"/>
              </w:rPr>
            </w:pPr>
            <w:r w:rsidRPr="00E322BE">
              <w:rPr>
                <w:b/>
                <w:bCs/>
                <w:color w:val="000000"/>
              </w:rPr>
              <w:t>1947</w:t>
            </w:r>
          </w:p>
        </w:tc>
      </w:tr>
      <w:tr w:rsidR="00F85FEC" w:rsidRPr="00E322BE" w14:paraId="70FC4A09" w14:textId="77777777" w:rsidTr="0F5840DC">
        <w:trPr>
          <w:trHeight w:val="176"/>
        </w:trPr>
        <w:tc>
          <w:tcPr>
            <w:tcW w:w="1080" w:type="dxa"/>
            <w:vAlign w:val="center"/>
            <w:hideMark/>
          </w:tcPr>
          <w:p w14:paraId="5285A4B2" w14:textId="77777777" w:rsidR="00F85FEC" w:rsidRPr="00E322BE" w:rsidRDefault="00F85FEC">
            <w:pPr>
              <w:jc w:val="center"/>
              <w:rPr>
                <w:color w:val="000000"/>
              </w:rPr>
            </w:pPr>
            <w:r w:rsidRPr="00E322BE">
              <w:rPr>
                <w:color w:val="000000"/>
              </w:rPr>
              <w:t>6</w:t>
            </w:r>
          </w:p>
        </w:tc>
        <w:tc>
          <w:tcPr>
            <w:tcW w:w="2580" w:type="dxa"/>
            <w:vAlign w:val="center"/>
            <w:hideMark/>
          </w:tcPr>
          <w:p w14:paraId="6C0C212B" w14:textId="77777777" w:rsidR="00F85FEC" w:rsidRPr="00E322BE" w:rsidRDefault="00F85FEC">
            <w:pPr>
              <w:rPr>
                <w:b/>
                <w:bCs/>
                <w:color w:val="000000"/>
              </w:rPr>
            </w:pPr>
            <w:r w:rsidRPr="00E322BE">
              <w:rPr>
                <w:b/>
                <w:bCs/>
                <w:color w:val="000000"/>
              </w:rPr>
              <w:t xml:space="preserve">NIST SP </w:t>
            </w:r>
            <w:proofErr w:type="gramStart"/>
            <w:r w:rsidRPr="00E322BE">
              <w:rPr>
                <w:b/>
                <w:bCs/>
                <w:color w:val="000000"/>
              </w:rPr>
              <w:t>800</w:t>
            </w:r>
            <w:r w:rsidRPr="00E322BE">
              <w:rPr>
                <w:b/>
                <w:bCs/>
                <w:color w:val="000000"/>
              </w:rPr>
              <w:noBreakHyphen/>
              <w:t>53</w:t>
            </w:r>
            <w:proofErr w:type="gramEnd"/>
            <w:r w:rsidRPr="00E322BE">
              <w:rPr>
                <w:b/>
                <w:bCs/>
                <w:color w:val="000000"/>
              </w:rPr>
              <w:t xml:space="preserve"> Rev. 5</w:t>
            </w:r>
          </w:p>
        </w:tc>
        <w:tc>
          <w:tcPr>
            <w:tcW w:w="5610" w:type="dxa"/>
            <w:vAlign w:val="center"/>
            <w:hideMark/>
          </w:tcPr>
          <w:p w14:paraId="28616D07" w14:textId="77777777" w:rsidR="00F85FEC" w:rsidRPr="00E322BE" w:rsidRDefault="00F85FEC">
            <w:pPr>
              <w:rPr>
                <w:color w:val="000000"/>
              </w:rPr>
            </w:pPr>
            <w:r w:rsidRPr="00E322BE">
              <w:rPr>
                <w:color w:val="000000"/>
              </w:rPr>
              <w:t>Security and Privacy Controls for Federal Information Systems</w:t>
            </w:r>
          </w:p>
        </w:tc>
        <w:tc>
          <w:tcPr>
            <w:tcW w:w="2070" w:type="dxa"/>
            <w:vAlign w:val="center"/>
            <w:hideMark/>
          </w:tcPr>
          <w:p w14:paraId="3CA06981" w14:textId="7DF8B159" w:rsidR="00F85FEC" w:rsidRPr="00E322BE" w:rsidRDefault="00F85FEC" w:rsidP="00F85FEC">
            <w:pPr>
              <w:jc w:val="center"/>
              <w:rPr>
                <w:b/>
                <w:bCs/>
                <w:color w:val="000000"/>
              </w:rPr>
            </w:pPr>
            <w:r w:rsidRPr="00E322BE">
              <w:rPr>
                <w:b/>
                <w:bCs/>
                <w:color w:val="000000" w:themeColor="text1"/>
              </w:rPr>
              <w:t>Sep</w:t>
            </w:r>
            <w:r w:rsidR="05A9D8E7" w:rsidRPr="00E322BE">
              <w:rPr>
                <w:b/>
                <w:bCs/>
                <w:color w:val="000000" w:themeColor="text1"/>
              </w:rPr>
              <w:t xml:space="preserve"> 20</w:t>
            </w:r>
            <w:r w:rsidRPr="00E322BE">
              <w:rPr>
                <w:b/>
                <w:bCs/>
                <w:color w:val="000000" w:themeColor="text1"/>
              </w:rPr>
              <w:t>20</w:t>
            </w:r>
          </w:p>
        </w:tc>
      </w:tr>
      <w:tr w:rsidR="00F85FEC" w:rsidRPr="00E322BE" w14:paraId="648A3BFD" w14:textId="77777777" w:rsidTr="0F5840DC">
        <w:trPr>
          <w:trHeight w:val="60"/>
        </w:trPr>
        <w:tc>
          <w:tcPr>
            <w:tcW w:w="1080" w:type="dxa"/>
            <w:vAlign w:val="center"/>
            <w:hideMark/>
          </w:tcPr>
          <w:p w14:paraId="19B122C0" w14:textId="77777777" w:rsidR="00F85FEC" w:rsidRPr="00E322BE" w:rsidRDefault="00F85FEC">
            <w:pPr>
              <w:jc w:val="center"/>
              <w:rPr>
                <w:color w:val="000000"/>
              </w:rPr>
            </w:pPr>
            <w:r w:rsidRPr="00E322BE">
              <w:rPr>
                <w:color w:val="000000"/>
              </w:rPr>
              <w:t>7</w:t>
            </w:r>
          </w:p>
        </w:tc>
        <w:tc>
          <w:tcPr>
            <w:tcW w:w="2580" w:type="dxa"/>
            <w:vAlign w:val="center"/>
            <w:hideMark/>
          </w:tcPr>
          <w:p w14:paraId="3B8ECD62" w14:textId="77777777" w:rsidR="00F85FEC" w:rsidRPr="00E322BE" w:rsidRDefault="00F85FEC">
            <w:pPr>
              <w:rPr>
                <w:b/>
                <w:bCs/>
                <w:color w:val="000000"/>
              </w:rPr>
            </w:pPr>
            <w:r w:rsidRPr="00E322BE">
              <w:rPr>
                <w:b/>
                <w:bCs/>
                <w:color w:val="000000"/>
              </w:rPr>
              <w:t>NSTISSP No. 11</w:t>
            </w:r>
          </w:p>
        </w:tc>
        <w:tc>
          <w:tcPr>
            <w:tcW w:w="5610" w:type="dxa"/>
            <w:vAlign w:val="center"/>
            <w:hideMark/>
          </w:tcPr>
          <w:p w14:paraId="7069F3D4" w14:textId="77777777" w:rsidR="00F85FEC" w:rsidRPr="00E322BE" w:rsidRDefault="00F85FEC">
            <w:pPr>
              <w:rPr>
                <w:color w:val="000000"/>
              </w:rPr>
            </w:pPr>
            <w:r w:rsidRPr="00E322BE">
              <w:rPr>
                <w:color w:val="000000"/>
              </w:rPr>
              <w:t>National Information Assurance Acquisition Policy</w:t>
            </w:r>
          </w:p>
        </w:tc>
        <w:tc>
          <w:tcPr>
            <w:tcW w:w="2070" w:type="dxa"/>
            <w:vAlign w:val="center"/>
            <w:hideMark/>
          </w:tcPr>
          <w:p w14:paraId="2BBBF3F1" w14:textId="2DAA3DEF" w:rsidR="00F85FEC" w:rsidRPr="00E322BE" w:rsidRDefault="00F85FEC" w:rsidP="00F85FEC">
            <w:pPr>
              <w:jc w:val="center"/>
              <w:rPr>
                <w:b/>
                <w:bCs/>
                <w:color w:val="000000"/>
              </w:rPr>
            </w:pPr>
            <w:r w:rsidRPr="00E322BE">
              <w:rPr>
                <w:b/>
                <w:bCs/>
                <w:color w:val="000000" w:themeColor="text1"/>
              </w:rPr>
              <w:t>Jul</w:t>
            </w:r>
            <w:r w:rsidR="1498EEB8" w:rsidRPr="00E322BE">
              <w:rPr>
                <w:b/>
                <w:bCs/>
                <w:color w:val="000000" w:themeColor="text1"/>
              </w:rPr>
              <w:t xml:space="preserve"> 20</w:t>
            </w:r>
            <w:r w:rsidRPr="00E322BE">
              <w:rPr>
                <w:b/>
                <w:bCs/>
                <w:color w:val="000000" w:themeColor="text1"/>
              </w:rPr>
              <w:t>03</w:t>
            </w:r>
          </w:p>
        </w:tc>
      </w:tr>
      <w:tr w:rsidR="00F85FEC" w:rsidRPr="00E322BE" w14:paraId="3658CA94" w14:textId="77777777" w:rsidTr="0F5840DC">
        <w:trPr>
          <w:trHeight w:val="60"/>
        </w:trPr>
        <w:tc>
          <w:tcPr>
            <w:tcW w:w="1080" w:type="dxa"/>
            <w:vAlign w:val="center"/>
            <w:hideMark/>
          </w:tcPr>
          <w:p w14:paraId="262C5824" w14:textId="77777777" w:rsidR="00F85FEC" w:rsidRPr="00E322BE" w:rsidRDefault="00F85FEC">
            <w:pPr>
              <w:jc w:val="center"/>
              <w:rPr>
                <w:color w:val="000000"/>
              </w:rPr>
            </w:pPr>
            <w:r w:rsidRPr="00E322BE">
              <w:rPr>
                <w:color w:val="000000"/>
              </w:rPr>
              <w:t>8</w:t>
            </w:r>
          </w:p>
        </w:tc>
        <w:tc>
          <w:tcPr>
            <w:tcW w:w="2580" w:type="dxa"/>
            <w:vAlign w:val="center"/>
            <w:hideMark/>
          </w:tcPr>
          <w:p w14:paraId="0E3E20E4" w14:textId="77777777" w:rsidR="00F85FEC" w:rsidRPr="00E322BE" w:rsidRDefault="00F85FEC">
            <w:pPr>
              <w:rPr>
                <w:b/>
                <w:bCs/>
                <w:color w:val="000000"/>
              </w:rPr>
            </w:pPr>
            <w:r w:rsidRPr="00E322BE">
              <w:rPr>
                <w:b/>
                <w:bCs/>
                <w:color w:val="000000"/>
              </w:rPr>
              <w:t>OPNAVINST 3440.17A</w:t>
            </w:r>
          </w:p>
        </w:tc>
        <w:tc>
          <w:tcPr>
            <w:tcW w:w="5610" w:type="dxa"/>
            <w:vAlign w:val="center"/>
            <w:hideMark/>
          </w:tcPr>
          <w:p w14:paraId="00808D12" w14:textId="77777777" w:rsidR="00F85FEC" w:rsidRPr="00E322BE" w:rsidRDefault="00F85FEC">
            <w:pPr>
              <w:rPr>
                <w:color w:val="000000"/>
              </w:rPr>
            </w:pPr>
            <w:r w:rsidRPr="00E322BE">
              <w:rPr>
                <w:color w:val="000000"/>
              </w:rPr>
              <w:t>Navy Installation Emergency Management Program</w:t>
            </w:r>
          </w:p>
        </w:tc>
        <w:tc>
          <w:tcPr>
            <w:tcW w:w="2070" w:type="dxa"/>
            <w:vAlign w:val="center"/>
            <w:hideMark/>
          </w:tcPr>
          <w:p w14:paraId="5EB08E87" w14:textId="5EC30B9B" w:rsidR="00F85FEC" w:rsidRPr="00E322BE" w:rsidRDefault="00F85FEC" w:rsidP="00F85FEC">
            <w:pPr>
              <w:jc w:val="center"/>
              <w:rPr>
                <w:b/>
                <w:bCs/>
                <w:color w:val="000000"/>
              </w:rPr>
            </w:pPr>
            <w:r w:rsidRPr="00E322BE">
              <w:rPr>
                <w:b/>
                <w:bCs/>
                <w:color w:val="000000" w:themeColor="text1"/>
              </w:rPr>
              <w:t>1</w:t>
            </w:r>
            <w:r w:rsidR="61FEF1D4" w:rsidRPr="00E322BE">
              <w:rPr>
                <w:b/>
                <w:bCs/>
                <w:color w:val="000000" w:themeColor="text1"/>
              </w:rPr>
              <w:t xml:space="preserve"> </w:t>
            </w:r>
            <w:r w:rsidRPr="00E322BE">
              <w:rPr>
                <w:b/>
                <w:bCs/>
                <w:color w:val="000000" w:themeColor="text1"/>
              </w:rPr>
              <w:t>Aug</w:t>
            </w:r>
            <w:r w:rsidR="14C2C535" w:rsidRPr="00E322BE">
              <w:rPr>
                <w:b/>
                <w:bCs/>
                <w:color w:val="000000" w:themeColor="text1"/>
              </w:rPr>
              <w:t xml:space="preserve"> 20</w:t>
            </w:r>
            <w:r w:rsidRPr="00E322BE">
              <w:rPr>
                <w:b/>
                <w:bCs/>
                <w:color w:val="000000" w:themeColor="text1"/>
              </w:rPr>
              <w:t>14</w:t>
            </w:r>
          </w:p>
        </w:tc>
      </w:tr>
      <w:tr w:rsidR="00F85FEC" w:rsidRPr="00E322BE" w14:paraId="69A5652F" w14:textId="77777777" w:rsidTr="0F5840DC">
        <w:trPr>
          <w:trHeight w:val="60"/>
        </w:trPr>
        <w:tc>
          <w:tcPr>
            <w:tcW w:w="1080" w:type="dxa"/>
            <w:vAlign w:val="center"/>
            <w:hideMark/>
          </w:tcPr>
          <w:p w14:paraId="07606689" w14:textId="77777777" w:rsidR="00F85FEC" w:rsidRPr="00E322BE" w:rsidRDefault="00F85FEC">
            <w:pPr>
              <w:jc w:val="center"/>
              <w:rPr>
                <w:color w:val="000000"/>
              </w:rPr>
            </w:pPr>
            <w:r w:rsidRPr="00E322BE">
              <w:rPr>
                <w:color w:val="000000"/>
              </w:rPr>
              <w:lastRenderedPageBreak/>
              <w:t>9</w:t>
            </w:r>
          </w:p>
        </w:tc>
        <w:tc>
          <w:tcPr>
            <w:tcW w:w="2580" w:type="dxa"/>
            <w:vAlign w:val="center"/>
            <w:hideMark/>
          </w:tcPr>
          <w:p w14:paraId="184A5649" w14:textId="77777777" w:rsidR="00F85FEC" w:rsidRPr="00E322BE" w:rsidRDefault="00F85FEC">
            <w:pPr>
              <w:rPr>
                <w:b/>
                <w:bCs/>
                <w:color w:val="000000"/>
              </w:rPr>
            </w:pPr>
            <w:r w:rsidRPr="00E322BE">
              <w:rPr>
                <w:b/>
                <w:bCs/>
                <w:color w:val="000000"/>
              </w:rPr>
              <w:t>OPNAVINST 3440.17B</w:t>
            </w:r>
          </w:p>
        </w:tc>
        <w:tc>
          <w:tcPr>
            <w:tcW w:w="5610" w:type="dxa"/>
            <w:vAlign w:val="center"/>
            <w:hideMark/>
          </w:tcPr>
          <w:p w14:paraId="76DCF10E" w14:textId="77777777" w:rsidR="00F85FEC" w:rsidRPr="00E322BE" w:rsidRDefault="00F85FEC">
            <w:pPr>
              <w:rPr>
                <w:color w:val="000000"/>
              </w:rPr>
            </w:pPr>
            <w:r w:rsidRPr="00E322BE">
              <w:rPr>
                <w:color w:val="000000"/>
              </w:rPr>
              <w:t>Navy Installation Emergency Management Program</w:t>
            </w:r>
          </w:p>
        </w:tc>
        <w:tc>
          <w:tcPr>
            <w:tcW w:w="2070" w:type="dxa"/>
            <w:vAlign w:val="center"/>
            <w:hideMark/>
          </w:tcPr>
          <w:p w14:paraId="15188B51" w14:textId="3BDD5CDE" w:rsidR="00F85FEC" w:rsidRPr="00E322BE" w:rsidRDefault="00F85FEC" w:rsidP="00F85FEC">
            <w:pPr>
              <w:jc w:val="center"/>
              <w:rPr>
                <w:b/>
                <w:bCs/>
                <w:color w:val="000000"/>
              </w:rPr>
            </w:pPr>
            <w:r w:rsidRPr="00E322BE">
              <w:rPr>
                <w:b/>
                <w:bCs/>
                <w:color w:val="000000" w:themeColor="text1"/>
              </w:rPr>
              <w:t>31</w:t>
            </w:r>
            <w:r w:rsidR="1651C626" w:rsidRPr="00E322BE">
              <w:rPr>
                <w:b/>
                <w:bCs/>
                <w:color w:val="000000" w:themeColor="text1"/>
              </w:rPr>
              <w:t xml:space="preserve"> </w:t>
            </w:r>
            <w:r w:rsidRPr="00E322BE">
              <w:rPr>
                <w:b/>
                <w:bCs/>
                <w:color w:val="000000" w:themeColor="text1"/>
              </w:rPr>
              <w:t>Aug</w:t>
            </w:r>
            <w:r w:rsidR="2BA9D6D6" w:rsidRPr="00E322BE">
              <w:rPr>
                <w:b/>
                <w:bCs/>
                <w:color w:val="000000" w:themeColor="text1"/>
              </w:rPr>
              <w:t xml:space="preserve"> 20</w:t>
            </w:r>
            <w:r w:rsidRPr="00E322BE">
              <w:rPr>
                <w:b/>
                <w:bCs/>
                <w:color w:val="000000" w:themeColor="text1"/>
              </w:rPr>
              <w:t>22</w:t>
            </w:r>
          </w:p>
        </w:tc>
      </w:tr>
      <w:tr w:rsidR="00F85FEC" w:rsidRPr="00E322BE" w14:paraId="520170C6" w14:textId="77777777" w:rsidTr="0F5840DC">
        <w:trPr>
          <w:trHeight w:val="60"/>
        </w:trPr>
        <w:tc>
          <w:tcPr>
            <w:tcW w:w="1080" w:type="dxa"/>
            <w:vAlign w:val="center"/>
            <w:hideMark/>
          </w:tcPr>
          <w:p w14:paraId="0927B636" w14:textId="77777777" w:rsidR="00F85FEC" w:rsidRPr="00E322BE" w:rsidRDefault="00F85FEC">
            <w:pPr>
              <w:jc w:val="center"/>
              <w:rPr>
                <w:color w:val="000000"/>
              </w:rPr>
            </w:pPr>
            <w:r w:rsidRPr="00E322BE">
              <w:rPr>
                <w:color w:val="000000"/>
              </w:rPr>
              <w:t>10</w:t>
            </w:r>
          </w:p>
        </w:tc>
        <w:tc>
          <w:tcPr>
            <w:tcW w:w="2580" w:type="dxa"/>
            <w:vAlign w:val="center"/>
            <w:hideMark/>
          </w:tcPr>
          <w:p w14:paraId="5385EBF0" w14:textId="77777777" w:rsidR="00F85FEC" w:rsidRPr="00E322BE" w:rsidRDefault="00F85FEC">
            <w:pPr>
              <w:rPr>
                <w:b/>
                <w:bCs/>
                <w:color w:val="000000"/>
              </w:rPr>
            </w:pPr>
            <w:r w:rsidRPr="00E322BE">
              <w:rPr>
                <w:b/>
                <w:bCs/>
                <w:color w:val="000000"/>
              </w:rPr>
              <w:t>SECNAV M</w:t>
            </w:r>
            <w:r w:rsidRPr="00E322BE">
              <w:rPr>
                <w:b/>
                <w:bCs/>
                <w:color w:val="000000"/>
              </w:rPr>
              <w:noBreakHyphen/>
              <w:t>5239.2</w:t>
            </w:r>
          </w:p>
        </w:tc>
        <w:tc>
          <w:tcPr>
            <w:tcW w:w="5610" w:type="dxa"/>
            <w:vAlign w:val="center"/>
            <w:hideMark/>
          </w:tcPr>
          <w:p w14:paraId="53B94A7A" w14:textId="77777777" w:rsidR="00F85FEC" w:rsidRPr="00E322BE" w:rsidRDefault="00F85FEC">
            <w:pPr>
              <w:rPr>
                <w:color w:val="000000"/>
              </w:rPr>
            </w:pPr>
            <w:r w:rsidRPr="00E322BE">
              <w:rPr>
                <w:color w:val="000000"/>
              </w:rPr>
              <w:t>DON Cyberspace IT &amp; Cybersecurity Workforce Management Manual</w:t>
            </w:r>
          </w:p>
        </w:tc>
        <w:tc>
          <w:tcPr>
            <w:tcW w:w="2070" w:type="dxa"/>
            <w:vAlign w:val="center"/>
            <w:hideMark/>
          </w:tcPr>
          <w:p w14:paraId="066B0091" w14:textId="397271E1" w:rsidR="00F85FEC" w:rsidRPr="00E322BE" w:rsidRDefault="00F85FEC" w:rsidP="00F85FEC">
            <w:pPr>
              <w:jc w:val="center"/>
              <w:rPr>
                <w:b/>
                <w:bCs/>
                <w:color w:val="000000"/>
              </w:rPr>
            </w:pPr>
            <w:r w:rsidRPr="00E322BE">
              <w:rPr>
                <w:b/>
                <w:bCs/>
                <w:color w:val="000000" w:themeColor="text1"/>
              </w:rPr>
              <w:t>30</w:t>
            </w:r>
            <w:r w:rsidR="18F6DFAE" w:rsidRPr="00E322BE">
              <w:rPr>
                <w:b/>
                <w:bCs/>
                <w:color w:val="000000" w:themeColor="text1"/>
              </w:rPr>
              <w:t xml:space="preserve"> </w:t>
            </w:r>
            <w:r w:rsidRPr="00E322BE">
              <w:rPr>
                <w:b/>
                <w:bCs/>
                <w:color w:val="000000" w:themeColor="text1"/>
              </w:rPr>
              <w:t>Jun</w:t>
            </w:r>
            <w:r w:rsidR="75EEBF59" w:rsidRPr="00E322BE">
              <w:rPr>
                <w:b/>
                <w:bCs/>
                <w:color w:val="000000" w:themeColor="text1"/>
              </w:rPr>
              <w:t xml:space="preserve"> 20</w:t>
            </w:r>
            <w:r w:rsidRPr="00E322BE">
              <w:rPr>
                <w:b/>
                <w:bCs/>
                <w:color w:val="000000" w:themeColor="text1"/>
              </w:rPr>
              <w:t>16</w:t>
            </w:r>
          </w:p>
        </w:tc>
      </w:tr>
      <w:tr w:rsidR="00F85FEC" w:rsidRPr="00E322BE" w14:paraId="0110B8D7" w14:textId="77777777" w:rsidTr="0F5840DC">
        <w:trPr>
          <w:trHeight w:val="300"/>
        </w:trPr>
        <w:tc>
          <w:tcPr>
            <w:tcW w:w="1080" w:type="dxa"/>
            <w:vAlign w:val="center"/>
            <w:hideMark/>
          </w:tcPr>
          <w:p w14:paraId="1C503B51" w14:textId="77777777" w:rsidR="00F85FEC" w:rsidRPr="00E322BE" w:rsidRDefault="00F85FEC">
            <w:pPr>
              <w:jc w:val="center"/>
              <w:rPr>
                <w:color w:val="000000"/>
              </w:rPr>
            </w:pPr>
            <w:r w:rsidRPr="00E322BE">
              <w:rPr>
                <w:color w:val="000000"/>
              </w:rPr>
              <w:t>11</w:t>
            </w:r>
          </w:p>
        </w:tc>
        <w:tc>
          <w:tcPr>
            <w:tcW w:w="2580" w:type="dxa"/>
            <w:vAlign w:val="center"/>
            <w:hideMark/>
          </w:tcPr>
          <w:p w14:paraId="4D004EAB" w14:textId="77777777" w:rsidR="00F85FEC" w:rsidRPr="00E322BE" w:rsidRDefault="00F85FEC">
            <w:pPr>
              <w:rPr>
                <w:b/>
                <w:bCs/>
                <w:color w:val="000000"/>
              </w:rPr>
            </w:pPr>
            <w:r w:rsidRPr="00E322BE">
              <w:rPr>
                <w:b/>
                <w:bCs/>
                <w:color w:val="000000"/>
              </w:rPr>
              <w:t>SECNAV M</w:t>
            </w:r>
            <w:r w:rsidRPr="00E322BE">
              <w:rPr>
                <w:b/>
                <w:bCs/>
                <w:color w:val="000000"/>
              </w:rPr>
              <w:noBreakHyphen/>
              <w:t>5510.30C</w:t>
            </w:r>
          </w:p>
        </w:tc>
        <w:tc>
          <w:tcPr>
            <w:tcW w:w="5610" w:type="dxa"/>
            <w:vAlign w:val="center"/>
            <w:hideMark/>
          </w:tcPr>
          <w:p w14:paraId="1FD6D176" w14:textId="77777777" w:rsidR="00F85FEC" w:rsidRPr="00E322BE" w:rsidRDefault="00F85FEC">
            <w:pPr>
              <w:rPr>
                <w:color w:val="000000"/>
              </w:rPr>
            </w:pPr>
            <w:r w:rsidRPr="00E322BE">
              <w:rPr>
                <w:color w:val="000000"/>
              </w:rPr>
              <w:t>Personnel Security Program</w:t>
            </w:r>
          </w:p>
        </w:tc>
        <w:tc>
          <w:tcPr>
            <w:tcW w:w="2070" w:type="dxa"/>
            <w:vAlign w:val="center"/>
            <w:hideMark/>
          </w:tcPr>
          <w:p w14:paraId="0F2E5F75" w14:textId="52952288" w:rsidR="00F85FEC" w:rsidRPr="00E322BE" w:rsidRDefault="00F85FEC" w:rsidP="00F85FEC">
            <w:pPr>
              <w:jc w:val="center"/>
              <w:rPr>
                <w:b/>
                <w:bCs/>
                <w:color w:val="000000"/>
              </w:rPr>
            </w:pPr>
            <w:r w:rsidRPr="00E322BE">
              <w:rPr>
                <w:b/>
                <w:bCs/>
                <w:color w:val="000000" w:themeColor="text1"/>
              </w:rPr>
              <w:t>24</w:t>
            </w:r>
            <w:r w:rsidR="3508AC29" w:rsidRPr="00E322BE">
              <w:rPr>
                <w:b/>
                <w:bCs/>
                <w:color w:val="000000" w:themeColor="text1"/>
              </w:rPr>
              <w:t xml:space="preserve"> </w:t>
            </w:r>
            <w:r w:rsidRPr="00E322BE">
              <w:rPr>
                <w:b/>
                <w:bCs/>
                <w:color w:val="000000" w:themeColor="text1"/>
              </w:rPr>
              <w:t>Jun</w:t>
            </w:r>
            <w:r w:rsidR="6926FD74" w:rsidRPr="00E322BE">
              <w:rPr>
                <w:b/>
                <w:bCs/>
                <w:color w:val="000000" w:themeColor="text1"/>
              </w:rPr>
              <w:t xml:space="preserve"> 20</w:t>
            </w:r>
            <w:r w:rsidRPr="00E322BE">
              <w:rPr>
                <w:b/>
                <w:bCs/>
                <w:color w:val="000000" w:themeColor="text1"/>
              </w:rPr>
              <w:t>20</w:t>
            </w:r>
          </w:p>
        </w:tc>
      </w:tr>
      <w:tr w:rsidR="00F85FEC" w:rsidRPr="00E322BE" w14:paraId="4397C61A" w14:textId="77777777" w:rsidTr="0F5840DC">
        <w:trPr>
          <w:trHeight w:val="300"/>
        </w:trPr>
        <w:tc>
          <w:tcPr>
            <w:tcW w:w="1080" w:type="dxa"/>
            <w:vAlign w:val="center"/>
            <w:hideMark/>
          </w:tcPr>
          <w:p w14:paraId="798FBF75" w14:textId="77777777" w:rsidR="00F85FEC" w:rsidRPr="00E322BE" w:rsidRDefault="00F85FEC">
            <w:pPr>
              <w:jc w:val="center"/>
              <w:rPr>
                <w:color w:val="000000"/>
              </w:rPr>
            </w:pPr>
            <w:r w:rsidRPr="00E322BE">
              <w:rPr>
                <w:color w:val="000000"/>
              </w:rPr>
              <w:t>12</w:t>
            </w:r>
          </w:p>
        </w:tc>
        <w:tc>
          <w:tcPr>
            <w:tcW w:w="2580" w:type="dxa"/>
            <w:vAlign w:val="center"/>
            <w:hideMark/>
          </w:tcPr>
          <w:p w14:paraId="1AB0E3EB" w14:textId="77777777" w:rsidR="00F85FEC" w:rsidRPr="00E322BE" w:rsidRDefault="00F85FEC">
            <w:pPr>
              <w:rPr>
                <w:b/>
                <w:bCs/>
                <w:color w:val="000000"/>
              </w:rPr>
            </w:pPr>
            <w:r w:rsidRPr="00E322BE">
              <w:rPr>
                <w:b/>
                <w:bCs/>
                <w:color w:val="000000"/>
              </w:rPr>
              <w:t>SECNAV M</w:t>
            </w:r>
            <w:r w:rsidRPr="00E322BE">
              <w:rPr>
                <w:b/>
                <w:bCs/>
                <w:color w:val="000000"/>
              </w:rPr>
              <w:noBreakHyphen/>
              <w:t>5510.36B</w:t>
            </w:r>
          </w:p>
        </w:tc>
        <w:tc>
          <w:tcPr>
            <w:tcW w:w="5610" w:type="dxa"/>
            <w:vAlign w:val="center"/>
            <w:hideMark/>
          </w:tcPr>
          <w:p w14:paraId="0F24697E" w14:textId="77777777" w:rsidR="00F85FEC" w:rsidRPr="00E322BE" w:rsidRDefault="00F85FEC">
            <w:pPr>
              <w:rPr>
                <w:color w:val="000000"/>
              </w:rPr>
            </w:pPr>
            <w:r w:rsidRPr="00E322BE">
              <w:rPr>
                <w:color w:val="000000"/>
              </w:rPr>
              <w:t>Information Security Program</w:t>
            </w:r>
          </w:p>
        </w:tc>
        <w:tc>
          <w:tcPr>
            <w:tcW w:w="2070" w:type="dxa"/>
            <w:vAlign w:val="center"/>
            <w:hideMark/>
          </w:tcPr>
          <w:p w14:paraId="02EFC651" w14:textId="29F1A365" w:rsidR="00F85FEC" w:rsidRPr="00E322BE" w:rsidRDefault="00F85FEC" w:rsidP="00F85FEC">
            <w:pPr>
              <w:jc w:val="center"/>
              <w:rPr>
                <w:b/>
                <w:bCs/>
                <w:color w:val="000000"/>
              </w:rPr>
            </w:pPr>
            <w:r w:rsidRPr="00E322BE">
              <w:rPr>
                <w:b/>
                <w:bCs/>
                <w:color w:val="000000" w:themeColor="text1"/>
              </w:rPr>
              <w:t>12</w:t>
            </w:r>
            <w:r w:rsidR="05554B80" w:rsidRPr="00E322BE">
              <w:rPr>
                <w:b/>
                <w:bCs/>
                <w:color w:val="000000" w:themeColor="text1"/>
              </w:rPr>
              <w:t xml:space="preserve"> </w:t>
            </w:r>
            <w:r w:rsidRPr="00E322BE">
              <w:rPr>
                <w:b/>
                <w:bCs/>
                <w:color w:val="000000" w:themeColor="text1"/>
              </w:rPr>
              <w:t>Jul</w:t>
            </w:r>
            <w:r w:rsidR="6BFBD8D7" w:rsidRPr="00E322BE">
              <w:rPr>
                <w:b/>
                <w:bCs/>
                <w:color w:val="000000" w:themeColor="text1"/>
              </w:rPr>
              <w:t xml:space="preserve"> 20</w:t>
            </w:r>
            <w:r w:rsidRPr="00E322BE">
              <w:rPr>
                <w:b/>
                <w:bCs/>
                <w:color w:val="000000" w:themeColor="text1"/>
              </w:rPr>
              <w:t>19</w:t>
            </w:r>
          </w:p>
        </w:tc>
      </w:tr>
      <w:tr w:rsidR="00F85FEC" w:rsidRPr="00E322BE" w14:paraId="5C613F9C" w14:textId="77777777" w:rsidTr="0F5840DC">
        <w:trPr>
          <w:trHeight w:val="60"/>
        </w:trPr>
        <w:tc>
          <w:tcPr>
            <w:tcW w:w="1080" w:type="dxa"/>
            <w:vAlign w:val="center"/>
            <w:hideMark/>
          </w:tcPr>
          <w:p w14:paraId="3097A186" w14:textId="77777777" w:rsidR="00F85FEC" w:rsidRPr="00E322BE" w:rsidRDefault="00F85FEC">
            <w:pPr>
              <w:jc w:val="center"/>
              <w:rPr>
                <w:color w:val="000000"/>
              </w:rPr>
            </w:pPr>
            <w:r w:rsidRPr="00E322BE">
              <w:rPr>
                <w:color w:val="000000"/>
              </w:rPr>
              <w:t>13</w:t>
            </w:r>
          </w:p>
        </w:tc>
        <w:tc>
          <w:tcPr>
            <w:tcW w:w="2580" w:type="dxa"/>
            <w:vAlign w:val="center"/>
            <w:hideMark/>
          </w:tcPr>
          <w:p w14:paraId="441C6680" w14:textId="77777777" w:rsidR="00F85FEC" w:rsidRPr="00E322BE" w:rsidRDefault="00F85FEC">
            <w:pPr>
              <w:rPr>
                <w:b/>
                <w:bCs/>
                <w:color w:val="000000"/>
              </w:rPr>
            </w:pPr>
            <w:r w:rsidRPr="00E322BE">
              <w:rPr>
                <w:b/>
                <w:bCs/>
                <w:color w:val="000000"/>
              </w:rPr>
              <w:t>Title 40 (Clinger</w:t>
            </w:r>
            <w:r w:rsidRPr="00E322BE">
              <w:rPr>
                <w:b/>
                <w:bCs/>
                <w:color w:val="000000"/>
              </w:rPr>
              <w:noBreakHyphen/>
              <w:t>Cohen Act)</w:t>
            </w:r>
          </w:p>
        </w:tc>
        <w:tc>
          <w:tcPr>
            <w:tcW w:w="5610" w:type="dxa"/>
            <w:vAlign w:val="center"/>
            <w:hideMark/>
          </w:tcPr>
          <w:p w14:paraId="109507A8" w14:textId="77777777" w:rsidR="00F85FEC" w:rsidRPr="00E322BE" w:rsidRDefault="00F85FEC">
            <w:pPr>
              <w:rPr>
                <w:color w:val="000000"/>
              </w:rPr>
            </w:pPr>
            <w:r w:rsidRPr="00E322BE">
              <w:rPr>
                <w:color w:val="000000"/>
              </w:rPr>
              <w:t>Information Technology Management Reform</w:t>
            </w:r>
          </w:p>
        </w:tc>
        <w:tc>
          <w:tcPr>
            <w:tcW w:w="2070" w:type="dxa"/>
            <w:vAlign w:val="center"/>
            <w:hideMark/>
          </w:tcPr>
          <w:p w14:paraId="405372A0" w14:textId="77777777" w:rsidR="00F85FEC" w:rsidRPr="00E322BE" w:rsidRDefault="00F85FEC" w:rsidP="00F85FEC">
            <w:pPr>
              <w:jc w:val="center"/>
              <w:rPr>
                <w:b/>
                <w:bCs/>
                <w:color w:val="000000"/>
              </w:rPr>
            </w:pPr>
            <w:r w:rsidRPr="00E322BE">
              <w:rPr>
                <w:b/>
                <w:bCs/>
                <w:color w:val="000000"/>
              </w:rPr>
              <w:t>1996</w:t>
            </w:r>
          </w:p>
        </w:tc>
      </w:tr>
      <w:tr w:rsidR="00F85FEC" w:rsidRPr="00E322BE" w14:paraId="5A8F769D" w14:textId="77777777" w:rsidTr="0F5840DC">
        <w:trPr>
          <w:trHeight w:val="60"/>
        </w:trPr>
        <w:tc>
          <w:tcPr>
            <w:tcW w:w="1080" w:type="dxa"/>
            <w:vAlign w:val="center"/>
            <w:hideMark/>
          </w:tcPr>
          <w:p w14:paraId="19D23B8F" w14:textId="77777777" w:rsidR="00F85FEC" w:rsidRPr="00E322BE" w:rsidRDefault="00F85FEC">
            <w:pPr>
              <w:jc w:val="center"/>
              <w:rPr>
                <w:color w:val="000000"/>
              </w:rPr>
            </w:pPr>
            <w:r w:rsidRPr="00E322BE">
              <w:rPr>
                <w:color w:val="000000"/>
              </w:rPr>
              <w:t>14</w:t>
            </w:r>
          </w:p>
        </w:tc>
        <w:tc>
          <w:tcPr>
            <w:tcW w:w="2580" w:type="dxa"/>
            <w:vAlign w:val="center"/>
            <w:hideMark/>
          </w:tcPr>
          <w:p w14:paraId="3143A867" w14:textId="77777777" w:rsidR="00F85FEC" w:rsidRPr="00E322BE" w:rsidRDefault="00F85FEC">
            <w:pPr>
              <w:rPr>
                <w:b/>
                <w:bCs/>
                <w:color w:val="000000"/>
              </w:rPr>
            </w:pPr>
            <w:r w:rsidRPr="00E322BE">
              <w:rPr>
                <w:b/>
                <w:bCs/>
                <w:color w:val="000000"/>
              </w:rPr>
              <w:t>Title 44 (FISMA)</w:t>
            </w:r>
          </w:p>
        </w:tc>
        <w:tc>
          <w:tcPr>
            <w:tcW w:w="5610" w:type="dxa"/>
            <w:vAlign w:val="center"/>
            <w:hideMark/>
          </w:tcPr>
          <w:p w14:paraId="0BA04DE4" w14:textId="77777777" w:rsidR="00F85FEC" w:rsidRPr="00E322BE" w:rsidRDefault="00F85FEC">
            <w:pPr>
              <w:rPr>
                <w:color w:val="000000"/>
              </w:rPr>
            </w:pPr>
            <w:r w:rsidRPr="00E322BE">
              <w:rPr>
                <w:color w:val="000000"/>
              </w:rPr>
              <w:t>Federal Information Security Modernization Act</w:t>
            </w:r>
          </w:p>
        </w:tc>
        <w:tc>
          <w:tcPr>
            <w:tcW w:w="2070" w:type="dxa"/>
            <w:vAlign w:val="center"/>
            <w:hideMark/>
          </w:tcPr>
          <w:p w14:paraId="1FD8C878" w14:textId="77777777" w:rsidR="00F85FEC" w:rsidRPr="00E322BE" w:rsidRDefault="00F85FEC" w:rsidP="00F85FEC">
            <w:pPr>
              <w:jc w:val="center"/>
              <w:rPr>
                <w:b/>
                <w:bCs/>
                <w:color w:val="000000"/>
              </w:rPr>
            </w:pPr>
            <w:r w:rsidRPr="00E322BE">
              <w:rPr>
                <w:b/>
                <w:bCs/>
                <w:color w:val="000000"/>
              </w:rPr>
              <w:t>2014</w:t>
            </w:r>
          </w:p>
        </w:tc>
      </w:tr>
      <w:tr w:rsidR="00F85FEC" w:rsidRPr="00E322BE" w14:paraId="486BB027" w14:textId="77777777" w:rsidTr="0F5840DC">
        <w:trPr>
          <w:trHeight w:val="60"/>
        </w:trPr>
        <w:tc>
          <w:tcPr>
            <w:tcW w:w="1080" w:type="dxa"/>
            <w:vAlign w:val="center"/>
            <w:hideMark/>
          </w:tcPr>
          <w:p w14:paraId="4CC648C4" w14:textId="77777777" w:rsidR="00F85FEC" w:rsidRPr="00E322BE" w:rsidRDefault="00F85FEC">
            <w:pPr>
              <w:jc w:val="center"/>
              <w:rPr>
                <w:color w:val="000000"/>
              </w:rPr>
            </w:pPr>
            <w:r w:rsidRPr="00E322BE">
              <w:rPr>
                <w:color w:val="000000"/>
              </w:rPr>
              <w:t>15</w:t>
            </w:r>
          </w:p>
        </w:tc>
        <w:tc>
          <w:tcPr>
            <w:tcW w:w="2580" w:type="dxa"/>
            <w:vAlign w:val="center"/>
            <w:hideMark/>
          </w:tcPr>
          <w:p w14:paraId="6DE257F9" w14:textId="77777777" w:rsidR="00F85FEC" w:rsidRPr="00E322BE" w:rsidRDefault="00F85FEC">
            <w:pPr>
              <w:rPr>
                <w:b/>
                <w:bCs/>
                <w:color w:val="000000"/>
              </w:rPr>
            </w:pPr>
            <w:r w:rsidRPr="00E322BE">
              <w:rPr>
                <w:b/>
                <w:bCs/>
                <w:color w:val="000000"/>
              </w:rPr>
              <w:t>Web Server SRG</w:t>
            </w:r>
          </w:p>
        </w:tc>
        <w:tc>
          <w:tcPr>
            <w:tcW w:w="5610" w:type="dxa"/>
            <w:vAlign w:val="center"/>
            <w:hideMark/>
          </w:tcPr>
          <w:p w14:paraId="1F55E452" w14:textId="77777777" w:rsidR="00F85FEC" w:rsidRPr="00E322BE" w:rsidRDefault="00F85FEC">
            <w:pPr>
              <w:rPr>
                <w:color w:val="000000"/>
              </w:rPr>
            </w:pPr>
            <w:r w:rsidRPr="00E322BE">
              <w:rPr>
                <w:color w:val="000000"/>
              </w:rPr>
              <w:t>Web Server Security Requirements Guide</w:t>
            </w:r>
          </w:p>
        </w:tc>
        <w:tc>
          <w:tcPr>
            <w:tcW w:w="2070" w:type="dxa"/>
            <w:vAlign w:val="center"/>
            <w:hideMark/>
          </w:tcPr>
          <w:p w14:paraId="3D24D0D1" w14:textId="2EEE51DC" w:rsidR="00F85FEC" w:rsidRPr="00E322BE" w:rsidRDefault="00F85FEC" w:rsidP="00F85FEC">
            <w:pPr>
              <w:jc w:val="center"/>
              <w:rPr>
                <w:b/>
                <w:bCs/>
                <w:color w:val="000000"/>
              </w:rPr>
            </w:pPr>
            <w:r w:rsidRPr="00E322BE">
              <w:rPr>
                <w:b/>
                <w:bCs/>
                <w:color w:val="000000" w:themeColor="text1"/>
              </w:rPr>
              <w:t>28</w:t>
            </w:r>
            <w:r w:rsidR="38F860BF" w:rsidRPr="00E322BE">
              <w:rPr>
                <w:b/>
                <w:bCs/>
                <w:color w:val="000000" w:themeColor="text1"/>
              </w:rPr>
              <w:t xml:space="preserve"> </w:t>
            </w:r>
            <w:r w:rsidRPr="00E322BE">
              <w:rPr>
                <w:b/>
                <w:bCs/>
                <w:color w:val="000000" w:themeColor="text1"/>
              </w:rPr>
              <w:t>Aug</w:t>
            </w:r>
            <w:r w:rsidR="2D87C90C" w:rsidRPr="00E322BE">
              <w:rPr>
                <w:b/>
                <w:bCs/>
                <w:color w:val="000000" w:themeColor="text1"/>
              </w:rPr>
              <w:t xml:space="preserve"> 20</w:t>
            </w:r>
            <w:r w:rsidRPr="00E322BE">
              <w:rPr>
                <w:b/>
                <w:bCs/>
                <w:color w:val="000000" w:themeColor="text1"/>
              </w:rPr>
              <w:t>15</w:t>
            </w:r>
          </w:p>
        </w:tc>
      </w:tr>
    </w:tbl>
    <w:p w14:paraId="34960217" w14:textId="2A213071" w:rsidR="007062F7" w:rsidRPr="00E322BE" w:rsidRDefault="007062F7" w:rsidP="00FF304D"/>
    <w:p w14:paraId="3FBA42C3" w14:textId="0A25ACDA" w:rsidR="75863578" w:rsidRPr="00E322BE" w:rsidRDefault="75863578" w:rsidP="00047D5E">
      <w:pPr>
        <w:pStyle w:val="Heading1"/>
        <w:numPr>
          <w:ilvl w:val="0"/>
          <w:numId w:val="27"/>
        </w:numPr>
        <w:rPr>
          <w:rFonts w:cs="Times New Roman"/>
          <w:szCs w:val="24"/>
        </w:rPr>
      </w:pPr>
      <w:r w:rsidRPr="00E322BE">
        <w:rPr>
          <w:rFonts w:cs="Times New Roman"/>
          <w:szCs w:val="24"/>
        </w:rPr>
        <w:t>REQUIREMENTS</w:t>
      </w:r>
    </w:p>
    <w:p w14:paraId="33202E97" w14:textId="0A4E4417" w:rsidR="75863578" w:rsidRPr="00E322BE" w:rsidRDefault="00B6214E" w:rsidP="00047D5E">
      <w:pPr>
        <w:pStyle w:val="Heading1"/>
        <w:numPr>
          <w:ilvl w:val="1"/>
          <w:numId w:val="21"/>
        </w:numPr>
        <w:rPr>
          <w:rFonts w:cs="Times New Roman"/>
          <w:szCs w:val="24"/>
        </w:rPr>
      </w:pPr>
      <w:r w:rsidRPr="00E322BE">
        <w:rPr>
          <w:rFonts w:cs="Times New Roman"/>
          <w:szCs w:val="24"/>
        </w:rPr>
        <w:t>GENERAL REQUIREMENTS</w:t>
      </w:r>
    </w:p>
    <w:p w14:paraId="3AE6E806" w14:textId="5CD8A50E" w:rsidR="75863578" w:rsidRPr="00E322BE" w:rsidRDefault="75863578" w:rsidP="000E36F8">
      <w:pPr>
        <w:pStyle w:val="Heading1"/>
        <w:numPr>
          <w:ilvl w:val="2"/>
          <w:numId w:val="21"/>
        </w:numPr>
        <w:rPr>
          <w:rFonts w:cs="Times New Roman"/>
          <w:szCs w:val="24"/>
        </w:rPr>
      </w:pPr>
      <w:r w:rsidRPr="00E322BE">
        <w:rPr>
          <w:rFonts w:cs="Times New Roman"/>
          <w:szCs w:val="24"/>
        </w:rPr>
        <w:t>COMPATIBILITY</w:t>
      </w:r>
    </w:p>
    <w:p w14:paraId="04189779" w14:textId="5D1079E8" w:rsidR="1CAED771" w:rsidRPr="00E322BE" w:rsidRDefault="1CAED771" w:rsidP="00605FB6">
      <w:pPr>
        <w:pStyle w:val="BodyText"/>
      </w:pPr>
      <w:r w:rsidRPr="00E322BE">
        <w:t>The Contractor shall maintain the capability to prepare, access, and deliver documents and software packages compatible with the Government IT environment. At a minimum, the Contractor shall support the following platforms and formats:</w:t>
      </w:r>
    </w:p>
    <w:p w14:paraId="51C63F24" w14:textId="3309DF6E" w:rsidR="1CAED771" w:rsidRPr="00E322BE" w:rsidRDefault="1CAED771" w:rsidP="00605FB6">
      <w:pPr>
        <w:pStyle w:val="ListParagraph"/>
        <w:numPr>
          <w:ilvl w:val="0"/>
          <w:numId w:val="23"/>
        </w:numPr>
        <w:spacing w:before="100" w:beforeAutospacing="1" w:after="100" w:afterAutospacing="1"/>
      </w:pPr>
      <w:r w:rsidRPr="00E322BE">
        <w:t>Microsoft Windows 11 Enterprise</w:t>
      </w:r>
    </w:p>
    <w:p w14:paraId="3ECDB9A6" w14:textId="5F4FB0EC" w:rsidR="1CAED771" w:rsidRPr="00E322BE" w:rsidRDefault="1CAED771" w:rsidP="7609649F">
      <w:pPr>
        <w:pStyle w:val="ListParagraph"/>
        <w:numPr>
          <w:ilvl w:val="0"/>
          <w:numId w:val="23"/>
        </w:numPr>
        <w:spacing w:before="240" w:after="240"/>
      </w:pPr>
      <w:r w:rsidRPr="00E322BE">
        <w:t>Microsoft Project Online or Microsoft Project Professional 2019</w:t>
      </w:r>
    </w:p>
    <w:p w14:paraId="66331FFC" w14:textId="56A0E553" w:rsidR="1CAED771" w:rsidRPr="00E322BE" w:rsidRDefault="1CAED771" w:rsidP="7609649F">
      <w:pPr>
        <w:pStyle w:val="ListParagraph"/>
        <w:numPr>
          <w:ilvl w:val="0"/>
          <w:numId w:val="23"/>
        </w:numPr>
        <w:spacing w:before="240" w:after="240"/>
      </w:pPr>
      <w:r w:rsidRPr="00E322BE">
        <w:t>Microsoft 365 Apps for Enterprise</w:t>
      </w:r>
    </w:p>
    <w:p w14:paraId="1757C990" w14:textId="14F53880" w:rsidR="00983004" w:rsidRPr="00E322BE" w:rsidRDefault="00983004" w:rsidP="7609649F">
      <w:pPr>
        <w:pStyle w:val="ListParagraph"/>
        <w:numPr>
          <w:ilvl w:val="0"/>
          <w:numId w:val="23"/>
        </w:numPr>
        <w:spacing w:before="240" w:after="240"/>
      </w:pPr>
      <w:r w:rsidRPr="00E322BE">
        <w:t>Adobe Acrobat Reader DC</w:t>
      </w:r>
      <w:r w:rsidR="004D117A" w:rsidRPr="00E322BE">
        <w:t xml:space="preserve"> </w:t>
      </w:r>
      <w:r w:rsidRPr="00E322BE">
        <w:t>or Adobe Acrobat Pro DC</w:t>
      </w:r>
    </w:p>
    <w:p w14:paraId="47D321D0" w14:textId="578E6228" w:rsidR="1CAED771" w:rsidRPr="00E322BE" w:rsidRDefault="1CAED771" w:rsidP="7609649F">
      <w:pPr>
        <w:pStyle w:val="ListParagraph"/>
        <w:numPr>
          <w:ilvl w:val="0"/>
          <w:numId w:val="23"/>
        </w:numPr>
        <w:spacing w:before="240" w:after="240"/>
      </w:pPr>
      <w:r w:rsidRPr="00E322BE">
        <w:t>Ability to deliver files in Government‑approved formats, including .docx, .xlsx, .pptx, .pdf, and .</w:t>
      </w:r>
      <w:proofErr w:type="spellStart"/>
      <w:r w:rsidRPr="00E322BE">
        <w:t>mpp</w:t>
      </w:r>
      <w:proofErr w:type="spellEnd"/>
    </w:p>
    <w:p w14:paraId="3C1128CB" w14:textId="230ACA74" w:rsidR="00AF0216" w:rsidRPr="00E322BE" w:rsidRDefault="00AF0216" w:rsidP="000E36F8">
      <w:pPr>
        <w:pStyle w:val="Heading1"/>
        <w:numPr>
          <w:ilvl w:val="2"/>
          <w:numId w:val="21"/>
        </w:numPr>
        <w:rPr>
          <w:rFonts w:cs="Times New Roman"/>
          <w:szCs w:val="24"/>
        </w:rPr>
      </w:pPr>
      <w:r w:rsidRPr="00E322BE">
        <w:rPr>
          <w:rFonts w:cs="Times New Roman"/>
          <w:szCs w:val="24"/>
        </w:rPr>
        <w:t>INTERNET ACCESS</w:t>
      </w:r>
    </w:p>
    <w:p w14:paraId="524F6334" w14:textId="77AAFE1B" w:rsidR="008845A1" w:rsidRPr="00E322BE" w:rsidRDefault="001D0FC4" w:rsidP="00DD1815">
      <w:pPr>
        <w:pStyle w:val="BodyText"/>
      </w:pPr>
      <w:r w:rsidRPr="00E322BE">
        <w:t xml:space="preserve">The Contractor shall maintain the ability to interface with and transfer data to and from requiring office software applications and their upgraded versions. The Contractor shall maintain state-of-the-art anti-virus software and ensure that all media are virus free when delivered. The Contractor shall be capable of Internet and </w:t>
      </w:r>
      <w:r w:rsidR="003F6813" w:rsidRPr="00E322BE">
        <w:t>Local Area Network (</w:t>
      </w:r>
      <w:r w:rsidRPr="00E322BE">
        <w:t>LAN</w:t>
      </w:r>
      <w:r w:rsidR="003F6813" w:rsidRPr="00E322BE">
        <w:t>)</w:t>
      </w:r>
      <w:r w:rsidRPr="00E322BE">
        <w:t xml:space="preserve"> communications with the Commander Fleet Readiness Centers and its FRC’s, NAVAIR Competencies, and other Department of the Navy/Marine Corps offices as required and appropriate. Contractor personnel shall be capable of maintaining real-time communications, both voice and data transfer capabilities, with the Commander Fleet Readiness Centers and its FRC’s, NAVAIR functional areas, and other offices under the Department of the Navy during working hours whether at Contractor work site or on travel.</w:t>
      </w:r>
    </w:p>
    <w:p w14:paraId="4A9DB0B6" w14:textId="77777777" w:rsidR="008845A1" w:rsidRPr="00E322BE" w:rsidRDefault="008845A1" w:rsidP="008845A1">
      <w:pPr>
        <w:pStyle w:val="ListParagraph"/>
      </w:pPr>
    </w:p>
    <w:p w14:paraId="6DA46646" w14:textId="7E25629F" w:rsidR="001617EA" w:rsidRPr="00E322BE" w:rsidRDefault="001617EA" w:rsidP="008A7CBF">
      <w:pPr>
        <w:pStyle w:val="ListParagraph"/>
        <w:numPr>
          <w:ilvl w:val="2"/>
          <w:numId w:val="21"/>
        </w:numPr>
      </w:pPr>
      <w:r w:rsidRPr="00E322BE">
        <w:rPr>
          <w:b/>
          <w:bCs/>
        </w:rPr>
        <w:t>WORK LOCATION, FA</w:t>
      </w:r>
      <w:r w:rsidR="00913790" w:rsidRPr="00E322BE">
        <w:rPr>
          <w:b/>
          <w:bCs/>
        </w:rPr>
        <w:t>CILITIES, AND TELEWORK</w:t>
      </w:r>
    </w:p>
    <w:p w14:paraId="1DB476D1" w14:textId="77777777" w:rsidR="00D81C2C" w:rsidRPr="00E322BE" w:rsidRDefault="00D81C2C" w:rsidP="00D81C2C">
      <w:pPr>
        <w:ind w:left="-216"/>
      </w:pPr>
    </w:p>
    <w:p w14:paraId="56774B8D" w14:textId="04EE6255" w:rsidR="00D81C2C" w:rsidRPr="00E322BE" w:rsidRDefault="00913790" w:rsidP="00D81C2C">
      <w:pPr>
        <w:pStyle w:val="Heading4"/>
        <w:ind w:hanging="1088"/>
        <w:rPr>
          <w:sz w:val="24"/>
          <w:szCs w:val="24"/>
        </w:rPr>
      </w:pPr>
      <w:r w:rsidRPr="00E322BE">
        <w:rPr>
          <w:sz w:val="24"/>
          <w:szCs w:val="24"/>
        </w:rPr>
        <w:t>WORK LOCATION</w:t>
      </w:r>
    </w:p>
    <w:p w14:paraId="63C3F026" w14:textId="75AAA51B" w:rsidR="00D81C2C" w:rsidRPr="00E322BE" w:rsidRDefault="00D81C2C" w:rsidP="0075509D">
      <w:pPr>
        <w:ind w:left="908"/>
      </w:pPr>
      <w:r w:rsidRPr="00E322BE">
        <w:rPr>
          <w:rStyle w:val="Heading4Char"/>
          <w:bCs w:val="0"/>
          <w:sz w:val="24"/>
          <w:szCs w:val="24"/>
        </w:rPr>
        <w:lastRenderedPageBreak/>
        <w:t>Work Location</w:t>
      </w:r>
      <w:proofErr w:type="gramStart"/>
      <w:r w:rsidRPr="00E322BE">
        <w:t>:  Approximately</w:t>
      </w:r>
      <w:proofErr w:type="gramEnd"/>
      <w:r w:rsidRPr="00E322BE">
        <w:t xml:space="preserve"> 100% percent of work will be </w:t>
      </w:r>
      <w:proofErr w:type="gramStart"/>
      <w:r w:rsidRPr="00E322BE">
        <w:t>performed</w:t>
      </w:r>
      <w:proofErr w:type="gramEnd"/>
      <w:r w:rsidRPr="00E322BE">
        <w:t xml:space="preserve"> at Contractor site.  However, there will also be temporary travel requirements at the individual sites in accordance with paragraph </w:t>
      </w:r>
      <w:r w:rsidR="004408D0" w:rsidRPr="00E322BE">
        <w:rPr>
          <w:u w:val="single"/>
        </w:rPr>
        <w:fldChar w:fldCharType="begin"/>
      </w:r>
      <w:r w:rsidR="004408D0" w:rsidRPr="00E322BE">
        <w:rPr>
          <w:u w:val="single"/>
        </w:rPr>
        <w:instrText xml:space="preserve"> REF _Ref226915162 \r \h </w:instrText>
      </w:r>
      <w:r w:rsidR="005C66F1" w:rsidRPr="00E322BE">
        <w:rPr>
          <w:u w:val="single"/>
        </w:rPr>
        <w:instrText xml:space="preserve"> \* MERGEFORMAT </w:instrText>
      </w:r>
      <w:r w:rsidR="004408D0" w:rsidRPr="00E322BE">
        <w:rPr>
          <w:u w:val="single"/>
        </w:rPr>
      </w:r>
      <w:r w:rsidR="004408D0" w:rsidRPr="00E322BE">
        <w:rPr>
          <w:u w:val="single"/>
        </w:rPr>
        <w:fldChar w:fldCharType="separate"/>
      </w:r>
      <w:r w:rsidR="004408D0" w:rsidRPr="00E322BE">
        <w:rPr>
          <w:u w:val="single"/>
        </w:rPr>
        <w:t>3.2.5.1</w:t>
      </w:r>
      <w:r w:rsidR="004408D0" w:rsidRPr="00E322BE">
        <w:rPr>
          <w:u w:val="single"/>
        </w:rPr>
        <w:fldChar w:fldCharType="end"/>
      </w:r>
      <w:r w:rsidR="004408D0" w:rsidRPr="00E322BE">
        <w:t xml:space="preserve"> </w:t>
      </w:r>
      <w:r w:rsidRPr="00E322BE">
        <w:t>Travel</w:t>
      </w:r>
      <w:r w:rsidR="004408D0" w:rsidRPr="00E322BE">
        <w:t xml:space="preserve"> (</w:t>
      </w:r>
      <w:r w:rsidR="004408D0" w:rsidRPr="00E322BE">
        <w:rPr>
          <w:u w:val="single"/>
        </w:rPr>
        <w:t>CLIN X004</w:t>
      </w:r>
      <w:r w:rsidR="004408D0" w:rsidRPr="00E322BE">
        <w:t>)</w:t>
      </w:r>
      <w:r w:rsidRPr="00E322BE">
        <w:t>.</w:t>
      </w:r>
    </w:p>
    <w:p w14:paraId="2E8CF96A" w14:textId="77777777" w:rsidR="00885F57" w:rsidRPr="00E322BE" w:rsidRDefault="00885F57" w:rsidP="0075509D">
      <w:pPr>
        <w:ind w:left="908"/>
      </w:pPr>
    </w:p>
    <w:p w14:paraId="39FA981B" w14:textId="4B969320" w:rsidR="00D81C2C" w:rsidRPr="00E322BE" w:rsidRDefault="00D81C2C" w:rsidP="00D81C2C">
      <w:pPr>
        <w:pStyle w:val="Heading4"/>
        <w:ind w:hanging="1088"/>
        <w:rPr>
          <w:b w:val="0"/>
          <w:sz w:val="24"/>
          <w:szCs w:val="24"/>
        </w:rPr>
      </w:pPr>
      <w:r w:rsidRPr="00E322BE">
        <w:rPr>
          <w:sz w:val="24"/>
          <w:szCs w:val="24"/>
        </w:rPr>
        <w:t>MEETING SUPPORT</w:t>
      </w:r>
      <w:proofErr w:type="gramStart"/>
      <w:r w:rsidRPr="00E322BE">
        <w:rPr>
          <w:sz w:val="24"/>
          <w:szCs w:val="24"/>
        </w:rPr>
        <w:t xml:space="preserve">:  </w:t>
      </w:r>
      <w:r w:rsidRPr="00E322BE">
        <w:rPr>
          <w:b w:val="0"/>
          <w:sz w:val="24"/>
          <w:szCs w:val="24"/>
        </w:rPr>
        <w:t>N</w:t>
      </w:r>
      <w:proofErr w:type="gramEnd"/>
      <w:r w:rsidRPr="00E322BE">
        <w:rPr>
          <w:b w:val="0"/>
          <w:sz w:val="24"/>
          <w:szCs w:val="24"/>
        </w:rPr>
        <w:t>/A</w:t>
      </w:r>
    </w:p>
    <w:p w14:paraId="6A9700A0" w14:textId="77777777" w:rsidR="00885F57" w:rsidRPr="00E322BE" w:rsidRDefault="00885F57" w:rsidP="00885F57"/>
    <w:p w14:paraId="485AC7D3" w14:textId="197B6343" w:rsidR="00D81C2C" w:rsidRPr="00E322BE" w:rsidRDefault="00D81C2C" w:rsidP="00D81C2C">
      <w:pPr>
        <w:pStyle w:val="Heading4"/>
        <w:ind w:hanging="1088"/>
        <w:rPr>
          <w:b w:val="0"/>
          <w:sz w:val="24"/>
          <w:szCs w:val="24"/>
        </w:rPr>
      </w:pPr>
      <w:r w:rsidRPr="00E322BE">
        <w:rPr>
          <w:sz w:val="24"/>
          <w:szCs w:val="24"/>
        </w:rPr>
        <w:t>TELEWORK/REMOTE WORK</w:t>
      </w:r>
      <w:proofErr w:type="gramStart"/>
      <w:r w:rsidRPr="00E322BE">
        <w:rPr>
          <w:sz w:val="24"/>
          <w:szCs w:val="24"/>
        </w:rPr>
        <w:t xml:space="preserve">:  </w:t>
      </w:r>
      <w:r w:rsidRPr="00E322BE">
        <w:rPr>
          <w:b w:val="0"/>
          <w:sz w:val="24"/>
          <w:szCs w:val="24"/>
        </w:rPr>
        <w:t>N</w:t>
      </w:r>
      <w:proofErr w:type="gramEnd"/>
      <w:r w:rsidRPr="00E322BE">
        <w:rPr>
          <w:b w:val="0"/>
          <w:sz w:val="24"/>
          <w:szCs w:val="24"/>
        </w:rPr>
        <w:t>/A</w:t>
      </w:r>
    </w:p>
    <w:p w14:paraId="2D9BBA5D" w14:textId="77777777" w:rsidR="00885F57" w:rsidRPr="00E322BE" w:rsidRDefault="00885F57" w:rsidP="00885F57"/>
    <w:p w14:paraId="1C774E80" w14:textId="1F077610" w:rsidR="00D81C2C" w:rsidRPr="00E322BE" w:rsidRDefault="00D81C2C" w:rsidP="00D81C2C">
      <w:pPr>
        <w:pStyle w:val="Heading4"/>
        <w:ind w:hanging="1088"/>
        <w:rPr>
          <w:sz w:val="24"/>
          <w:szCs w:val="24"/>
        </w:rPr>
      </w:pPr>
      <w:r w:rsidRPr="00E322BE">
        <w:rPr>
          <w:sz w:val="24"/>
          <w:szCs w:val="24"/>
        </w:rPr>
        <w:t>WAREHOUSING</w:t>
      </w:r>
      <w:proofErr w:type="gramStart"/>
      <w:r w:rsidRPr="00E322BE">
        <w:rPr>
          <w:sz w:val="24"/>
          <w:szCs w:val="24"/>
        </w:rPr>
        <w:t xml:space="preserve">:  </w:t>
      </w:r>
      <w:r w:rsidRPr="00E322BE">
        <w:rPr>
          <w:b w:val="0"/>
          <w:sz w:val="24"/>
          <w:szCs w:val="24"/>
        </w:rPr>
        <w:t>N</w:t>
      </w:r>
      <w:proofErr w:type="gramEnd"/>
      <w:r w:rsidRPr="00E322BE">
        <w:rPr>
          <w:b w:val="0"/>
          <w:sz w:val="24"/>
          <w:szCs w:val="24"/>
        </w:rPr>
        <w:t>/A</w:t>
      </w:r>
    </w:p>
    <w:p w14:paraId="1B70FA94" w14:textId="342FDD16" w:rsidR="00DD1815" w:rsidRPr="00E322BE" w:rsidRDefault="00DD1815" w:rsidP="00D81C2C"/>
    <w:p w14:paraId="41C621D0" w14:textId="66193869" w:rsidR="001617EA" w:rsidRPr="00E322BE" w:rsidRDefault="001617EA" w:rsidP="00911DFA">
      <w:pPr>
        <w:pStyle w:val="ListParagraph"/>
        <w:numPr>
          <w:ilvl w:val="2"/>
          <w:numId w:val="24"/>
        </w:numPr>
      </w:pPr>
      <w:r w:rsidRPr="00E322BE">
        <w:rPr>
          <w:b/>
          <w:bCs/>
        </w:rPr>
        <w:t xml:space="preserve">CONTRACT </w:t>
      </w:r>
      <w:r w:rsidR="00913790" w:rsidRPr="00E322BE">
        <w:rPr>
          <w:b/>
          <w:bCs/>
        </w:rPr>
        <w:t>STATUS REPORTING &amp; DELIVERABLES</w:t>
      </w:r>
    </w:p>
    <w:p w14:paraId="6B32CF42" w14:textId="0DB87C11" w:rsidR="001617EA" w:rsidRPr="00E322BE" w:rsidRDefault="001617EA" w:rsidP="00871E43"/>
    <w:p w14:paraId="4913570B" w14:textId="585F951A" w:rsidR="001617EA" w:rsidRPr="00E322BE" w:rsidRDefault="000E36F8" w:rsidP="00911DFA">
      <w:pPr>
        <w:pStyle w:val="ListParagraph"/>
        <w:numPr>
          <w:ilvl w:val="3"/>
          <w:numId w:val="24"/>
        </w:numPr>
      </w:pPr>
      <w:bookmarkStart w:id="0" w:name="_Ref226916878"/>
      <w:r w:rsidRPr="00E322BE">
        <w:rPr>
          <w:b/>
          <w:bCs/>
          <w:color w:val="000000"/>
        </w:rPr>
        <w:t>STATUS REPORT</w:t>
      </w:r>
      <w:r w:rsidR="001617EA" w:rsidRPr="00E322BE">
        <w:rPr>
          <w:b/>
          <w:bCs/>
          <w:color w:val="000000"/>
        </w:rPr>
        <w:t xml:space="preserve"> (</w:t>
      </w:r>
      <w:r w:rsidR="001617EA" w:rsidRPr="00E322BE">
        <w:rPr>
          <w:b/>
          <w:bCs/>
          <w:color w:val="000000"/>
          <w:u w:val="single"/>
        </w:rPr>
        <w:t>CDRL A0001</w:t>
      </w:r>
      <w:r w:rsidR="001617EA" w:rsidRPr="00E322BE">
        <w:rPr>
          <w:b/>
          <w:bCs/>
          <w:color w:val="000000"/>
        </w:rPr>
        <w:t xml:space="preserve"> - NSP)</w:t>
      </w:r>
      <w:bookmarkEnd w:id="0"/>
      <w:r w:rsidR="001617EA" w:rsidRPr="00E322BE">
        <w:rPr>
          <w:b/>
          <w:bCs/>
          <w:color w:val="000000"/>
        </w:rPr>
        <w:t xml:space="preserve"> </w:t>
      </w:r>
    </w:p>
    <w:p w14:paraId="1352E706" w14:textId="67A811CD" w:rsidR="00E31EEC" w:rsidRPr="00E322BE" w:rsidRDefault="00E31EEC" w:rsidP="00E31EEC">
      <w:pPr>
        <w:widowControl w:val="0"/>
        <w:tabs>
          <w:tab w:val="left" w:pos="1530"/>
        </w:tabs>
        <w:autoSpaceDE w:val="0"/>
        <w:autoSpaceDN w:val="0"/>
        <w:ind w:left="936" w:right="1165"/>
      </w:pPr>
      <w:r w:rsidRPr="00E322BE">
        <w:t>The</w:t>
      </w:r>
      <w:r w:rsidRPr="00E322BE">
        <w:rPr>
          <w:spacing w:val="-4"/>
        </w:rPr>
        <w:t xml:space="preserve"> </w:t>
      </w:r>
      <w:r w:rsidRPr="00E322BE">
        <w:t>contractor</w:t>
      </w:r>
      <w:r w:rsidRPr="00E322BE">
        <w:rPr>
          <w:spacing w:val="-3"/>
        </w:rPr>
        <w:t xml:space="preserve"> </w:t>
      </w:r>
      <w:r w:rsidRPr="00E322BE">
        <w:t>shall</w:t>
      </w:r>
      <w:r w:rsidRPr="00E322BE">
        <w:rPr>
          <w:spacing w:val="-3"/>
        </w:rPr>
        <w:t xml:space="preserve"> </w:t>
      </w:r>
      <w:r w:rsidRPr="00E322BE">
        <w:t>provide</w:t>
      </w:r>
      <w:r w:rsidRPr="00E322BE">
        <w:rPr>
          <w:spacing w:val="-4"/>
        </w:rPr>
        <w:t xml:space="preserve"> </w:t>
      </w:r>
      <w:r w:rsidRPr="00E322BE">
        <w:t>a</w:t>
      </w:r>
      <w:r w:rsidRPr="00E322BE">
        <w:rPr>
          <w:spacing w:val="-4"/>
        </w:rPr>
        <w:t xml:space="preserve"> </w:t>
      </w:r>
      <w:r w:rsidRPr="00E322BE">
        <w:t>Status</w:t>
      </w:r>
      <w:r w:rsidRPr="00E322BE">
        <w:rPr>
          <w:spacing w:val="-1"/>
        </w:rPr>
        <w:t xml:space="preserve"> </w:t>
      </w:r>
      <w:r w:rsidRPr="00E322BE">
        <w:t>Report</w:t>
      </w:r>
      <w:r w:rsidRPr="00E322BE">
        <w:rPr>
          <w:spacing w:val="-4"/>
        </w:rPr>
        <w:t xml:space="preserve"> </w:t>
      </w:r>
      <w:r w:rsidRPr="00E322BE">
        <w:t>(</w:t>
      </w:r>
      <w:r w:rsidRPr="00E322BE">
        <w:rPr>
          <w:u w:val="single"/>
        </w:rPr>
        <w:t>CDRL</w:t>
      </w:r>
      <w:r w:rsidRPr="00E322BE">
        <w:rPr>
          <w:spacing w:val="-3"/>
          <w:u w:val="single"/>
        </w:rPr>
        <w:t xml:space="preserve"> </w:t>
      </w:r>
      <w:r w:rsidRPr="00E322BE">
        <w:rPr>
          <w:u w:val="single"/>
        </w:rPr>
        <w:t>A001</w:t>
      </w:r>
      <w:r w:rsidRPr="00E322BE">
        <w:rPr>
          <w:spacing w:val="-3"/>
        </w:rPr>
        <w:t xml:space="preserve"> </w:t>
      </w:r>
      <w:r w:rsidRPr="00E322BE">
        <w:t>–</w:t>
      </w:r>
      <w:r w:rsidRPr="00E322BE">
        <w:rPr>
          <w:spacing w:val="-3"/>
        </w:rPr>
        <w:t xml:space="preserve"> </w:t>
      </w:r>
      <w:r w:rsidRPr="00E322BE">
        <w:t>Status</w:t>
      </w:r>
      <w:r w:rsidRPr="00E322BE">
        <w:rPr>
          <w:spacing w:val="-5"/>
        </w:rPr>
        <w:t xml:space="preserve"> </w:t>
      </w:r>
      <w:r w:rsidRPr="00E322BE">
        <w:t>Report)</w:t>
      </w:r>
      <w:r w:rsidRPr="00E322BE">
        <w:rPr>
          <w:spacing w:val="-3"/>
        </w:rPr>
        <w:t xml:space="preserve"> </w:t>
      </w:r>
      <w:r w:rsidRPr="00E322BE">
        <w:t xml:space="preserve">for work during the period of any options exercised for support under paragraph </w:t>
      </w:r>
      <w:r w:rsidR="004408D0" w:rsidRPr="00E322BE">
        <w:rPr>
          <w:u w:val="single"/>
        </w:rPr>
        <w:fldChar w:fldCharType="begin"/>
      </w:r>
      <w:r w:rsidR="004408D0" w:rsidRPr="00E322BE">
        <w:rPr>
          <w:u w:val="single"/>
        </w:rPr>
        <w:instrText xml:space="preserve"> REF _Ref226915335 \r \h </w:instrText>
      </w:r>
      <w:r w:rsidR="007911F2" w:rsidRPr="00E322BE">
        <w:rPr>
          <w:u w:val="single"/>
        </w:rPr>
        <w:instrText xml:space="preserve"> \* MERGEFORMAT </w:instrText>
      </w:r>
      <w:r w:rsidR="004408D0" w:rsidRPr="00E322BE">
        <w:rPr>
          <w:u w:val="single"/>
        </w:rPr>
      </w:r>
      <w:r w:rsidR="004408D0" w:rsidRPr="00E322BE">
        <w:rPr>
          <w:u w:val="single"/>
        </w:rPr>
        <w:fldChar w:fldCharType="separate"/>
      </w:r>
      <w:r w:rsidR="004408D0" w:rsidRPr="00E322BE">
        <w:rPr>
          <w:u w:val="single"/>
        </w:rPr>
        <w:t>3.4.3</w:t>
      </w:r>
      <w:r w:rsidR="004408D0" w:rsidRPr="00E322BE">
        <w:rPr>
          <w:u w:val="single"/>
        </w:rPr>
        <w:fldChar w:fldCharType="end"/>
      </w:r>
      <w:r w:rsidR="004408D0" w:rsidRPr="00E322BE">
        <w:t xml:space="preserve"> CONCERTO APPLICATION/SYSTEM ENGINEER DAY (</w:t>
      </w:r>
      <w:r w:rsidR="004408D0" w:rsidRPr="00E322BE">
        <w:rPr>
          <w:u w:val="single"/>
        </w:rPr>
        <w:t>CLIN X001</w:t>
      </w:r>
      <w:r w:rsidR="004408D0" w:rsidRPr="00E322BE">
        <w:t>).</w:t>
      </w:r>
      <w:r w:rsidRPr="00E322BE">
        <w:rPr>
          <w:spacing w:val="40"/>
        </w:rPr>
        <w:t xml:space="preserve"> </w:t>
      </w:r>
      <w:r w:rsidRPr="00E322BE">
        <w:t>The report shall include details of support provided during the reporting period, a brief task description,</w:t>
      </w:r>
      <w:r w:rsidRPr="00E322BE">
        <w:rPr>
          <w:spacing w:val="-3"/>
        </w:rPr>
        <w:t xml:space="preserve"> </w:t>
      </w:r>
      <w:r w:rsidRPr="00E322BE">
        <w:t>a</w:t>
      </w:r>
      <w:r w:rsidRPr="00E322BE">
        <w:rPr>
          <w:spacing w:val="-5"/>
        </w:rPr>
        <w:t xml:space="preserve"> </w:t>
      </w:r>
      <w:r w:rsidRPr="00E322BE">
        <w:t>narrative</w:t>
      </w:r>
      <w:r w:rsidRPr="00E322BE">
        <w:rPr>
          <w:spacing w:val="-5"/>
        </w:rPr>
        <w:t xml:space="preserve"> </w:t>
      </w:r>
      <w:r w:rsidRPr="00E322BE">
        <w:t>review</w:t>
      </w:r>
      <w:r w:rsidRPr="00E322BE">
        <w:rPr>
          <w:spacing w:val="-3"/>
        </w:rPr>
        <w:t xml:space="preserve"> </w:t>
      </w:r>
      <w:r w:rsidRPr="00E322BE">
        <w:t>of</w:t>
      </w:r>
      <w:r w:rsidRPr="00E322BE">
        <w:rPr>
          <w:spacing w:val="-3"/>
        </w:rPr>
        <w:t xml:space="preserve"> </w:t>
      </w:r>
      <w:r w:rsidRPr="00E322BE">
        <w:t>work</w:t>
      </w:r>
      <w:r w:rsidRPr="00E322BE">
        <w:rPr>
          <w:spacing w:val="-5"/>
        </w:rPr>
        <w:t xml:space="preserve"> </w:t>
      </w:r>
      <w:r w:rsidRPr="00E322BE">
        <w:t>accomplished</w:t>
      </w:r>
      <w:r w:rsidRPr="00E322BE">
        <w:rPr>
          <w:spacing w:val="-3"/>
        </w:rPr>
        <w:t xml:space="preserve"> </w:t>
      </w:r>
      <w:r w:rsidRPr="00E322BE">
        <w:t>and/or</w:t>
      </w:r>
      <w:r w:rsidRPr="00E322BE">
        <w:rPr>
          <w:spacing w:val="-3"/>
        </w:rPr>
        <w:t xml:space="preserve"> </w:t>
      </w:r>
      <w:r w:rsidRPr="00E322BE">
        <w:t>significant</w:t>
      </w:r>
      <w:r w:rsidRPr="00E322BE">
        <w:rPr>
          <w:spacing w:val="-3"/>
        </w:rPr>
        <w:t xml:space="preserve"> </w:t>
      </w:r>
      <w:r w:rsidRPr="00E322BE">
        <w:t>events,</w:t>
      </w:r>
      <w:r w:rsidRPr="00E322BE">
        <w:rPr>
          <w:spacing w:val="-3"/>
        </w:rPr>
        <w:t xml:space="preserve"> </w:t>
      </w:r>
      <w:r w:rsidRPr="00E322BE">
        <w:t>deliverables</w:t>
      </w:r>
      <w:r w:rsidRPr="00E322BE">
        <w:rPr>
          <w:spacing w:val="-5"/>
        </w:rPr>
        <w:t xml:space="preserve"> </w:t>
      </w:r>
      <w:r w:rsidRPr="00E322BE">
        <w:t>provided</w:t>
      </w:r>
      <w:r w:rsidRPr="00E322BE">
        <w:rPr>
          <w:spacing w:val="-3"/>
        </w:rPr>
        <w:t xml:space="preserve"> </w:t>
      </w:r>
      <w:r w:rsidRPr="00E322BE">
        <w:t xml:space="preserve">including training material or technical reports, problem areas and recommendations for resolution, and a description of any </w:t>
      </w:r>
      <w:proofErr w:type="gramStart"/>
      <w:r w:rsidRPr="00E322BE">
        <w:t>travel</w:t>
      </w:r>
      <w:proofErr w:type="gramEnd"/>
      <w:r w:rsidRPr="00E322BE">
        <w:t xml:space="preserve"> incurred.</w:t>
      </w:r>
    </w:p>
    <w:p w14:paraId="45C0B70E" w14:textId="77777777" w:rsidR="00E31EEC" w:rsidRPr="00E322BE" w:rsidRDefault="00E31EEC" w:rsidP="00E31EEC">
      <w:pPr>
        <w:widowControl w:val="0"/>
        <w:tabs>
          <w:tab w:val="left" w:pos="1530"/>
        </w:tabs>
        <w:autoSpaceDE w:val="0"/>
        <w:autoSpaceDN w:val="0"/>
        <w:ind w:left="936" w:right="1165"/>
      </w:pPr>
    </w:p>
    <w:p w14:paraId="516AB6DB" w14:textId="5E2FAF11" w:rsidR="002B76FF" w:rsidRPr="00E322BE" w:rsidRDefault="001617EA" w:rsidP="0075509D">
      <w:pPr>
        <w:pStyle w:val="Heading4"/>
        <w:numPr>
          <w:ilvl w:val="2"/>
          <w:numId w:val="24"/>
        </w:numPr>
        <w:rPr>
          <w:sz w:val="24"/>
          <w:szCs w:val="24"/>
        </w:rPr>
      </w:pPr>
      <w:r w:rsidRPr="00E322BE">
        <w:rPr>
          <w:sz w:val="24"/>
          <w:szCs w:val="24"/>
        </w:rPr>
        <w:t>WORK SCHEDULE TO INCLUDE COMPRESSED WORK SCHEDULE (CWS), HOL</w:t>
      </w:r>
      <w:r w:rsidR="00913790" w:rsidRPr="00E322BE">
        <w:rPr>
          <w:sz w:val="24"/>
          <w:szCs w:val="24"/>
        </w:rPr>
        <w:t>IDAYS, AND INSTALLATION CLOSURE</w:t>
      </w:r>
      <w:r w:rsidR="002B76FF" w:rsidRPr="00E322BE">
        <w:rPr>
          <w:sz w:val="24"/>
          <w:szCs w:val="24"/>
        </w:rPr>
        <w:t xml:space="preserve"> </w:t>
      </w:r>
    </w:p>
    <w:p w14:paraId="05F5C775" w14:textId="70CD769C" w:rsidR="002B76FF" w:rsidRPr="00E322BE" w:rsidRDefault="002B76FF" w:rsidP="00DD1815">
      <w:pPr>
        <w:pStyle w:val="BodyText"/>
      </w:pPr>
    </w:p>
    <w:p w14:paraId="386B962D" w14:textId="6E77902E" w:rsidR="00913790" w:rsidRPr="00E322BE" w:rsidRDefault="0075509D" w:rsidP="0075509D">
      <w:pPr>
        <w:pStyle w:val="Heading4"/>
        <w:numPr>
          <w:ilvl w:val="3"/>
          <w:numId w:val="24"/>
        </w:numPr>
        <w:rPr>
          <w:b w:val="0"/>
          <w:sz w:val="24"/>
          <w:szCs w:val="24"/>
        </w:rPr>
      </w:pPr>
      <w:bookmarkStart w:id="1" w:name="_Hlk219359692"/>
      <w:r w:rsidRPr="00E322BE">
        <w:rPr>
          <w:sz w:val="24"/>
          <w:szCs w:val="24"/>
        </w:rPr>
        <w:t>WORK SCHEDULE: (</w:t>
      </w:r>
      <w:r w:rsidRPr="00E322BE">
        <w:rPr>
          <w:sz w:val="24"/>
          <w:szCs w:val="24"/>
          <w:u w:val="single"/>
        </w:rPr>
        <w:t>CLINs X001</w:t>
      </w:r>
      <w:r w:rsidRPr="00E322BE">
        <w:rPr>
          <w:sz w:val="24"/>
          <w:szCs w:val="24"/>
        </w:rPr>
        <w:t xml:space="preserve">, </w:t>
      </w:r>
      <w:r w:rsidRPr="00E322BE">
        <w:rPr>
          <w:sz w:val="24"/>
          <w:szCs w:val="24"/>
          <w:u w:val="single"/>
        </w:rPr>
        <w:t>X002</w:t>
      </w:r>
      <w:r w:rsidR="00605FB6" w:rsidRPr="00E322BE">
        <w:rPr>
          <w:sz w:val="24"/>
          <w:szCs w:val="24"/>
        </w:rPr>
        <w:t xml:space="preserve"> &amp; </w:t>
      </w:r>
      <w:r w:rsidRPr="00E322BE">
        <w:rPr>
          <w:sz w:val="24"/>
          <w:szCs w:val="24"/>
          <w:u w:val="single"/>
        </w:rPr>
        <w:t>X003</w:t>
      </w:r>
      <w:r w:rsidRPr="00E322BE">
        <w:rPr>
          <w:sz w:val="24"/>
          <w:szCs w:val="24"/>
        </w:rPr>
        <w:t>)</w:t>
      </w:r>
    </w:p>
    <w:p w14:paraId="7664B8DF" w14:textId="1F1F4AFB" w:rsidR="0075509D" w:rsidRPr="00E322BE" w:rsidRDefault="0075509D" w:rsidP="00913790">
      <w:pPr>
        <w:pStyle w:val="Heading4"/>
        <w:numPr>
          <w:ilvl w:val="0"/>
          <w:numId w:val="0"/>
        </w:numPr>
        <w:ind w:left="936"/>
        <w:rPr>
          <w:b w:val="0"/>
          <w:sz w:val="24"/>
          <w:szCs w:val="24"/>
        </w:rPr>
      </w:pPr>
      <w:r w:rsidRPr="00E322BE">
        <w:rPr>
          <w:b w:val="0"/>
          <w:sz w:val="24"/>
          <w:szCs w:val="24"/>
        </w:rPr>
        <w:t>The Contractor shall provide the required services and staffing coverage for work under</w:t>
      </w:r>
      <w:r w:rsidR="0074267B" w:rsidRPr="00E322BE">
        <w:rPr>
          <w:b w:val="0"/>
          <w:sz w:val="24"/>
          <w:szCs w:val="24"/>
        </w:rPr>
        <w:t xml:space="preserve"> </w:t>
      </w:r>
      <w:r w:rsidR="0074267B" w:rsidRPr="00E322BE">
        <w:rPr>
          <w:b w:val="0"/>
          <w:sz w:val="24"/>
          <w:szCs w:val="24"/>
        </w:rPr>
        <w:fldChar w:fldCharType="begin"/>
      </w:r>
      <w:r w:rsidR="0074267B" w:rsidRPr="00E322BE">
        <w:rPr>
          <w:b w:val="0"/>
          <w:sz w:val="24"/>
          <w:szCs w:val="24"/>
        </w:rPr>
        <w:instrText xml:space="preserve"> REF _Ref226915335 \r \h </w:instrText>
      </w:r>
      <w:r w:rsidR="00E322BE" w:rsidRPr="00E322BE">
        <w:rPr>
          <w:b w:val="0"/>
          <w:sz w:val="24"/>
          <w:szCs w:val="24"/>
        </w:rPr>
        <w:instrText xml:space="preserve"> \* MERGEFORMAT </w:instrText>
      </w:r>
      <w:r w:rsidR="0074267B" w:rsidRPr="00E322BE">
        <w:rPr>
          <w:b w:val="0"/>
          <w:sz w:val="24"/>
          <w:szCs w:val="24"/>
        </w:rPr>
      </w:r>
      <w:r w:rsidR="0074267B" w:rsidRPr="00E322BE">
        <w:rPr>
          <w:b w:val="0"/>
          <w:sz w:val="24"/>
          <w:szCs w:val="24"/>
        </w:rPr>
        <w:fldChar w:fldCharType="separate"/>
      </w:r>
      <w:r w:rsidR="0074267B" w:rsidRPr="00E322BE">
        <w:rPr>
          <w:b w:val="0"/>
          <w:sz w:val="24"/>
          <w:szCs w:val="24"/>
        </w:rPr>
        <w:t>3.4.3</w:t>
      </w:r>
      <w:r w:rsidR="0074267B" w:rsidRPr="00E322BE">
        <w:rPr>
          <w:b w:val="0"/>
          <w:sz w:val="24"/>
          <w:szCs w:val="24"/>
        </w:rPr>
        <w:fldChar w:fldCharType="end"/>
      </w:r>
      <w:r w:rsidR="0031522C" w:rsidRPr="00E322BE">
        <w:rPr>
          <w:b w:val="0"/>
          <w:sz w:val="24"/>
          <w:szCs w:val="24"/>
        </w:rPr>
        <w:t xml:space="preserve"> CONCERTO APPLICATION/SYSTEM ENGINEER DAY (</w:t>
      </w:r>
      <w:r w:rsidR="0031522C" w:rsidRPr="00E322BE">
        <w:rPr>
          <w:b w:val="0"/>
          <w:sz w:val="24"/>
          <w:szCs w:val="24"/>
          <w:u w:val="single"/>
        </w:rPr>
        <w:t>CLIN X001</w:t>
      </w:r>
      <w:r w:rsidR="0031522C" w:rsidRPr="00E322BE">
        <w:rPr>
          <w:b w:val="0"/>
          <w:sz w:val="24"/>
          <w:szCs w:val="24"/>
        </w:rPr>
        <w:t>)</w:t>
      </w:r>
      <w:r w:rsidRPr="00E322BE">
        <w:rPr>
          <w:b w:val="0"/>
          <w:sz w:val="24"/>
          <w:szCs w:val="24"/>
        </w:rPr>
        <w:t xml:space="preserve"> during normal working hours. Normal working hours will be defined at the time the Training and Implementation Support CLIN Option is exercised. The work hours for annual maintenance support</w:t>
      </w:r>
      <w:r w:rsidR="0031522C" w:rsidRPr="00E322BE">
        <w:rPr>
          <w:b w:val="0"/>
          <w:sz w:val="24"/>
          <w:szCs w:val="24"/>
        </w:rPr>
        <w:t xml:space="preserve"> </w:t>
      </w:r>
      <w:r w:rsidRPr="00E322BE">
        <w:rPr>
          <w:b w:val="0"/>
          <w:sz w:val="24"/>
          <w:szCs w:val="24"/>
        </w:rPr>
        <w:t xml:space="preserve">as defined in </w:t>
      </w:r>
      <w:r w:rsidR="0031522C" w:rsidRPr="00E322BE">
        <w:rPr>
          <w:b w:val="0"/>
          <w:sz w:val="24"/>
          <w:szCs w:val="24"/>
        </w:rPr>
        <w:fldChar w:fldCharType="begin"/>
      </w:r>
      <w:r w:rsidR="0031522C" w:rsidRPr="00E322BE">
        <w:rPr>
          <w:b w:val="0"/>
          <w:sz w:val="24"/>
          <w:szCs w:val="24"/>
        </w:rPr>
        <w:instrText xml:space="preserve"> REF _Ref226915700 \r \h </w:instrText>
      </w:r>
      <w:r w:rsidR="00E322BE" w:rsidRPr="00E322BE">
        <w:rPr>
          <w:b w:val="0"/>
          <w:sz w:val="24"/>
          <w:szCs w:val="24"/>
        </w:rPr>
        <w:instrText xml:space="preserve"> \* MERGEFORMAT </w:instrText>
      </w:r>
      <w:r w:rsidR="0031522C" w:rsidRPr="00E322BE">
        <w:rPr>
          <w:b w:val="0"/>
          <w:sz w:val="24"/>
          <w:szCs w:val="24"/>
        </w:rPr>
      </w:r>
      <w:r w:rsidR="0031522C" w:rsidRPr="00E322BE">
        <w:rPr>
          <w:b w:val="0"/>
          <w:sz w:val="24"/>
          <w:szCs w:val="24"/>
        </w:rPr>
        <w:fldChar w:fldCharType="separate"/>
      </w:r>
      <w:r w:rsidR="0031522C" w:rsidRPr="00E322BE">
        <w:rPr>
          <w:b w:val="0"/>
          <w:sz w:val="24"/>
          <w:szCs w:val="24"/>
        </w:rPr>
        <w:t>3.4.4</w:t>
      </w:r>
      <w:r w:rsidR="0031522C" w:rsidRPr="00E322BE">
        <w:rPr>
          <w:b w:val="0"/>
          <w:sz w:val="24"/>
          <w:szCs w:val="24"/>
        </w:rPr>
        <w:fldChar w:fldCharType="end"/>
      </w:r>
      <w:r w:rsidR="00673426" w:rsidRPr="00E322BE">
        <w:rPr>
          <w:b w:val="0"/>
          <w:sz w:val="24"/>
          <w:szCs w:val="24"/>
        </w:rPr>
        <w:t xml:space="preserve"> CONCERTO FRCSE &amp; FRCMA </w:t>
      </w:r>
      <w:r w:rsidR="0031522C" w:rsidRPr="00E322BE">
        <w:rPr>
          <w:b w:val="0"/>
          <w:sz w:val="24"/>
          <w:szCs w:val="24"/>
        </w:rPr>
        <w:t>ANN</w:t>
      </w:r>
      <w:r w:rsidR="00E81290" w:rsidRPr="00E322BE">
        <w:rPr>
          <w:b w:val="0"/>
          <w:sz w:val="24"/>
          <w:szCs w:val="24"/>
        </w:rPr>
        <w:t>UA</w:t>
      </w:r>
      <w:r w:rsidR="0031522C" w:rsidRPr="00E322BE">
        <w:rPr>
          <w:b w:val="0"/>
          <w:sz w:val="24"/>
          <w:szCs w:val="24"/>
        </w:rPr>
        <w:t>L MAINTENANCE (</w:t>
      </w:r>
      <w:r w:rsidR="0031522C" w:rsidRPr="00E322BE">
        <w:rPr>
          <w:b w:val="0"/>
          <w:sz w:val="24"/>
          <w:szCs w:val="24"/>
          <w:u w:val="single"/>
        </w:rPr>
        <w:t>CLINS X002</w:t>
      </w:r>
      <w:r w:rsidR="0031522C" w:rsidRPr="00E322BE">
        <w:rPr>
          <w:b w:val="0"/>
          <w:sz w:val="24"/>
          <w:szCs w:val="24"/>
        </w:rPr>
        <w:t xml:space="preserve">, </w:t>
      </w:r>
      <w:r w:rsidR="0031522C" w:rsidRPr="00E322BE">
        <w:rPr>
          <w:b w:val="0"/>
          <w:sz w:val="24"/>
          <w:szCs w:val="24"/>
          <w:u w:val="single"/>
        </w:rPr>
        <w:t>X003</w:t>
      </w:r>
      <w:r w:rsidR="0031522C" w:rsidRPr="00E322BE">
        <w:rPr>
          <w:b w:val="0"/>
          <w:sz w:val="24"/>
          <w:szCs w:val="24"/>
        </w:rPr>
        <w:t xml:space="preserve">) </w:t>
      </w:r>
      <w:r w:rsidRPr="00E322BE">
        <w:rPr>
          <w:b w:val="0"/>
          <w:sz w:val="24"/>
          <w:szCs w:val="24"/>
        </w:rPr>
        <w:t xml:space="preserve">shall apply. These support services will be required throughout the year, excluding the federal holidays specified in Section </w:t>
      </w:r>
      <w:r w:rsidR="0031522C" w:rsidRPr="00E322BE">
        <w:rPr>
          <w:b w:val="0"/>
          <w:sz w:val="24"/>
          <w:szCs w:val="24"/>
        </w:rPr>
        <w:fldChar w:fldCharType="begin"/>
      </w:r>
      <w:r w:rsidR="0031522C" w:rsidRPr="00E322BE">
        <w:rPr>
          <w:b w:val="0"/>
          <w:sz w:val="24"/>
          <w:szCs w:val="24"/>
        </w:rPr>
        <w:instrText xml:space="preserve"> REF _Ref226916009 \r \h </w:instrText>
      </w:r>
      <w:r w:rsidR="00E322BE" w:rsidRPr="00E322BE">
        <w:rPr>
          <w:b w:val="0"/>
          <w:sz w:val="24"/>
          <w:szCs w:val="24"/>
        </w:rPr>
        <w:instrText xml:space="preserve"> \* MERGEFORMAT </w:instrText>
      </w:r>
      <w:r w:rsidR="0031522C" w:rsidRPr="00E322BE">
        <w:rPr>
          <w:b w:val="0"/>
          <w:sz w:val="24"/>
          <w:szCs w:val="24"/>
        </w:rPr>
      </w:r>
      <w:r w:rsidR="0031522C" w:rsidRPr="00E322BE">
        <w:rPr>
          <w:b w:val="0"/>
          <w:sz w:val="24"/>
          <w:szCs w:val="24"/>
        </w:rPr>
        <w:fldChar w:fldCharType="separate"/>
      </w:r>
      <w:r w:rsidR="0031522C" w:rsidRPr="00E322BE">
        <w:rPr>
          <w:b w:val="0"/>
          <w:sz w:val="24"/>
          <w:szCs w:val="24"/>
        </w:rPr>
        <w:t>3.2.4.3</w:t>
      </w:r>
      <w:r w:rsidR="0031522C" w:rsidRPr="00E322BE">
        <w:rPr>
          <w:b w:val="0"/>
          <w:sz w:val="24"/>
          <w:szCs w:val="24"/>
        </w:rPr>
        <w:fldChar w:fldCharType="end"/>
      </w:r>
      <w:r w:rsidR="0031522C" w:rsidRPr="00E322BE">
        <w:rPr>
          <w:b w:val="0"/>
          <w:sz w:val="24"/>
          <w:szCs w:val="24"/>
        </w:rPr>
        <w:t xml:space="preserve"> Holidays</w:t>
      </w:r>
      <w:r w:rsidRPr="00E322BE">
        <w:rPr>
          <w:b w:val="0"/>
          <w:sz w:val="24"/>
          <w:szCs w:val="24"/>
        </w:rPr>
        <w:t>.</w:t>
      </w:r>
    </w:p>
    <w:p w14:paraId="157FCF6B" w14:textId="77777777" w:rsidR="0075509D" w:rsidRPr="00E322BE" w:rsidRDefault="0075509D" w:rsidP="0075509D"/>
    <w:p w14:paraId="40F17A18" w14:textId="79785383" w:rsidR="002B76FF" w:rsidRPr="00E322BE" w:rsidRDefault="000E36F8" w:rsidP="0075509D">
      <w:pPr>
        <w:pStyle w:val="Heading4"/>
        <w:numPr>
          <w:ilvl w:val="3"/>
          <w:numId w:val="24"/>
        </w:numPr>
        <w:rPr>
          <w:b w:val="0"/>
          <w:sz w:val="24"/>
          <w:szCs w:val="24"/>
        </w:rPr>
      </w:pPr>
      <w:r w:rsidRPr="00E322BE">
        <w:rPr>
          <w:sz w:val="24"/>
          <w:szCs w:val="24"/>
        </w:rPr>
        <w:t xml:space="preserve">COMPRESSED WORK SCEHDULE (CWS):  </w:t>
      </w:r>
      <w:r w:rsidR="002B76FF" w:rsidRPr="00E322BE">
        <w:rPr>
          <w:b w:val="0"/>
          <w:iCs/>
          <w:sz w:val="24"/>
          <w:szCs w:val="24"/>
        </w:rPr>
        <w:t>N/A</w:t>
      </w:r>
      <w:r w:rsidR="002B76FF" w:rsidRPr="00E322BE">
        <w:rPr>
          <w:b w:val="0"/>
          <w:sz w:val="24"/>
          <w:szCs w:val="24"/>
        </w:rPr>
        <w:t xml:space="preserve"> </w:t>
      </w:r>
      <w:bookmarkEnd w:id="1"/>
    </w:p>
    <w:p w14:paraId="46EFF7EB" w14:textId="77777777" w:rsidR="0075509D" w:rsidRPr="00E322BE" w:rsidRDefault="0075509D" w:rsidP="0075509D"/>
    <w:p w14:paraId="4A4A520F" w14:textId="6476F81D" w:rsidR="00913790" w:rsidRPr="00E322BE" w:rsidRDefault="00605FB6" w:rsidP="0075509D">
      <w:pPr>
        <w:pStyle w:val="Heading4"/>
        <w:numPr>
          <w:ilvl w:val="3"/>
          <w:numId w:val="24"/>
        </w:numPr>
        <w:rPr>
          <w:rFonts w:eastAsia="Calibri"/>
          <w:b w:val="0"/>
          <w:sz w:val="24"/>
          <w:szCs w:val="24"/>
        </w:rPr>
      </w:pPr>
      <w:bookmarkStart w:id="2" w:name="_Ref226916009"/>
      <w:r w:rsidRPr="00E322BE">
        <w:rPr>
          <w:sz w:val="24"/>
          <w:szCs w:val="24"/>
        </w:rPr>
        <w:t>HOLIDAYS</w:t>
      </w:r>
    </w:p>
    <w:p w14:paraId="0AE5B31A" w14:textId="59B9DC6E" w:rsidR="002B76FF" w:rsidRPr="00E322BE" w:rsidRDefault="002B76FF" w:rsidP="00913790">
      <w:pPr>
        <w:pStyle w:val="Heading4"/>
        <w:numPr>
          <w:ilvl w:val="0"/>
          <w:numId w:val="0"/>
        </w:numPr>
        <w:ind w:left="936"/>
        <w:rPr>
          <w:rFonts w:eastAsia="Calibri"/>
          <w:b w:val="0"/>
          <w:sz w:val="24"/>
          <w:szCs w:val="24"/>
        </w:rPr>
      </w:pPr>
      <w:r w:rsidRPr="00E322BE">
        <w:rPr>
          <w:rFonts w:eastAsia="Calibri"/>
          <w:b w:val="0"/>
          <w:sz w:val="24"/>
          <w:szCs w:val="24"/>
        </w:rPr>
        <w:t>The Government observes the Federal holidays identified on the Office of Personnel Management (OPM) website:</w:t>
      </w:r>
      <w:bookmarkEnd w:id="2"/>
    </w:p>
    <w:p w14:paraId="2914B1C1" w14:textId="77777777" w:rsidR="002B76FF" w:rsidRPr="00E322BE" w:rsidRDefault="002B76FF" w:rsidP="002B76FF">
      <w:pPr>
        <w:pStyle w:val="Heading5"/>
        <w:ind w:left="2070"/>
        <w:rPr>
          <w:rFonts w:cs="Times New Roman"/>
        </w:rPr>
      </w:pPr>
      <w:hyperlink r:id="rId11" w:anchor="url=Overview" w:history="1">
        <w:r w:rsidRPr="00E322BE">
          <w:rPr>
            <w:rStyle w:val="Hyperlink"/>
            <w:rFonts w:eastAsia="SimSun" w:cs="Times New Roman"/>
            <w:b/>
            <w:bCs/>
            <w:color w:val="0000FF"/>
          </w:rPr>
          <w:t>https://www.opm.gov/policy-data-oversight/pay-leave/federal-holidays/#url=Overview</w:t>
        </w:r>
      </w:hyperlink>
    </w:p>
    <w:p w14:paraId="19F413A1" w14:textId="7E725B22" w:rsidR="002B76FF" w:rsidRPr="00E322BE" w:rsidRDefault="00AC4624" w:rsidP="0075509D">
      <w:pPr>
        <w:pStyle w:val="Heading5"/>
        <w:ind w:left="1080"/>
        <w:rPr>
          <w:rFonts w:eastAsia="SimSun" w:cs="Times New Roman"/>
          <w:bCs/>
          <w:color w:val="000000" w:themeColor="text1"/>
        </w:rPr>
      </w:pPr>
      <w:r w:rsidRPr="00E322BE">
        <w:rPr>
          <w:rFonts w:eastAsia="SimSun" w:cs="Times New Roman"/>
          <w:bCs/>
          <w:color w:val="000000" w:themeColor="text1"/>
        </w:rPr>
        <w:t>The Contractor is permitted to observe the above holidays IAW its corporate policy.</w:t>
      </w:r>
    </w:p>
    <w:p w14:paraId="272B724A" w14:textId="5F989B6B" w:rsidR="002B76FF" w:rsidRPr="00E322BE" w:rsidRDefault="002B76FF" w:rsidP="0075509D">
      <w:pPr>
        <w:rPr>
          <w:rFonts w:eastAsia="SimSun"/>
        </w:rPr>
      </w:pPr>
    </w:p>
    <w:p w14:paraId="1B66CFBF" w14:textId="77777777" w:rsidR="00913790" w:rsidRPr="00E322BE" w:rsidRDefault="000E36F8" w:rsidP="0075509D">
      <w:pPr>
        <w:pStyle w:val="Heading4"/>
        <w:numPr>
          <w:ilvl w:val="3"/>
          <w:numId w:val="24"/>
        </w:numPr>
        <w:rPr>
          <w:rFonts w:eastAsia="Calibri"/>
          <w:b w:val="0"/>
          <w:sz w:val="24"/>
          <w:szCs w:val="24"/>
        </w:rPr>
      </w:pPr>
      <w:r w:rsidRPr="00E322BE">
        <w:rPr>
          <w:rFonts w:eastAsia="Calibri"/>
          <w:sz w:val="24"/>
          <w:szCs w:val="24"/>
        </w:rPr>
        <w:t>INSTALLATION CLOSURE</w:t>
      </w:r>
    </w:p>
    <w:p w14:paraId="4D90BD59" w14:textId="44DADD41" w:rsidR="004E1784" w:rsidRPr="00E322BE" w:rsidRDefault="004E1784" w:rsidP="00913790">
      <w:pPr>
        <w:pStyle w:val="Heading4"/>
        <w:numPr>
          <w:ilvl w:val="0"/>
          <w:numId w:val="0"/>
        </w:numPr>
        <w:ind w:left="936"/>
        <w:rPr>
          <w:rFonts w:eastAsia="Calibri"/>
          <w:b w:val="0"/>
          <w:sz w:val="24"/>
          <w:szCs w:val="24"/>
        </w:rPr>
      </w:pPr>
      <w:r w:rsidRPr="00E322BE">
        <w:rPr>
          <w:rFonts w:eastAsia="Calibri"/>
          <w:b w:val="0"/>
          <w:sz w:val="24"/>
          <w:szCs w:val="24"/>
        </w:rPr>
        <w:lastRenderedPageBreak/>
        <w:t>When Federal facilities are closed by the Government, or when Federal employees are officially excused from work due to a holiday or a special event, severe weather, a security threat, or any other Government facility related problem that prevents Federal personnel from working at the Government facility, contractor personnel assigned to work at that facility in support of such Federal employees shall follow their parent company’s policies.</w:t>
      </w:r>
    </w:p>
    <w:p w14:paraId="25CA5E2E" w14:textId="77777777" w:rsidR="00D61567" w:rsidRPr="00E322BE" w:rsidRDefault="00D61567" w:rsidP="00D61567">
      <w:pPr>
        <w:rPr>
          <w:rFonts w:eastAsia="Calibri"/>
        </w:rPr>
      </w:pPr>
    </w:p>
    <w:p w14:paraId="44BCDBDE" w14:textId="2B50C82D" w:rsidR="004E1784" w:rsidRPr="00E322BE" w:rsidRDefault="004E1784" w:rsidP="0075509D">
      <w:pPr>
        <w:pStyle w:val="Heading4"/>
        <w:numPr>
          <w:ilvl w:val="3"/>
          <w:numId w:val="24"/>
        </w:numPr>
        <w:rPr>
          <w:rFonts w:eastAsia="Calibri"/>
          <w:b w:val="0"/>
          <w:sz w:val="24"/>
          <w:szCs w:val="24"/>
        </w:rPr>
      </w:pPr>
      <w:r w:rsidRPr="00E322BE">
        <w:rPr>
          <w:rFonts w:eastAsia="Calibri"/>
          <w:b w:val="0"/>
          <w:sz w:val="24"/>
          <w:szCs w:val="24"/>
        </w:rPr>
        <w:t xml:space="preserve">While generally contractor personnel may not perform work on-site at a </w:t>
      </w:r>
      <w:proofErr w:type="gramStart"/>
      <w:r w:rsidRPr="00E322BE">
        <w:rPr>
          <w:rFonts w:eastAsia="Calibri"/>
          <w:b w:val="0"/>
          <w:sz w:val="24"/>
          <w:szCs w:val="24"/>
        </w:rPr>
        <w:t>Government</w:t>
      </w:r>
      <w:proofErr w:type="gramEnd"/>
      <w:r w:rsidRPr="00E322BE">
        <w:rPr>
          <w:rFonts w:eastAsia="Calibri"/>
          <w:b w:val="0"/>
          <w:sz w:val="24"/>
          <w:szCs w:val="24"/>
        </w:rPr>
        <w:t xml:space="preserve"> facility without oversight from Federal personnel, in very limited circumstances, work being performed by contractor personnel may be deemed mission essential and performance of such mission essential work may be authorized to continue at the Government facility despite the facility being otherwise closed for normal operations.  The circumstances permitting work being performed by contractor personnel to be deemed mission essential are extremely limited and generally only apply to performance of efforts related to public health, safety, or matters related to national security.  The cognizant Contracting Officer must concur with any determination that work being performed by contractor personnel is mission essential.</w:t>
      </w:r>
    </w:p>
    <w:p w14:paraId="551C3279" w14:textId="77777777" w:rsidR="00D61567" w:rsidRPr="00E322BE" w:rsidRDefault="00D61567" w:rsidP="00D61567">
      <w:pPr>
        <w:rPr>
          <w:rFonts w:eastAsia="Calibri"/>
        </w:rPr>
      </w:pPr>
    </w:p>
    <w:p w14:paraId="6BF16C6D" w14:textId="1B6F5A5C" w:rsidR="001617EA" w:rsidRPr="00E322BE" w:rsidRDefault="00913790" w:rsidP="0075509D">
      <w:pPr>
        <w:pStyle w:val="Heading4"/>
        <w:numPr>
          <w:ilvl w:val="3"/>
          <w:numId w:val="24"/>
        </w:numPr>
        <w:rPr>
          <w:rFonts w:eastAsia="Calibri"/>
          <w:b w:val="0"/>
          <w:sz w:val="24"/>
          <w:szCs w:val="24"/>
        </w:rPr>
      </w:pPr>
      <w:r w:rsidRPr="00E322BE">
        <w:rPr>
          <w:rFonts w:eastAsia="Calibri"/>
          <w:sz w:val="24"/>
          <w:szCs w:val="24"/>
        </w:rPr>
        <w:t xml:space="preserve">OVERTIME:  </w:t>
      </w:r>
      <w:r w:rsidR="001617EA" w:rsidRPr="00E322BE">
        <w:rPr>
          <w:rFonts w:eastAsia="Calibri"/>
          <w:b w:val="0"/>
          <w:sz w:val="24"/>
          <w:szCs w:val="24"/>
        </w:rPr>
        <w:t xml:space="preserve">Overtime </w:t>
      </w:r>
      <w:sdt>
        <w:sdtPr>
          <w:rPr>
            <w:rFonts w:eastAsia="Calibri"/>
            <w:b w:val="0"/>
            <w:sz w:val="24"/>
            <w:szCs w:val="24"/>
          </w:rPr>
          <w:id w:val="-1915928956"/>
          <w14:checkbox>
            <w14:checked w14:val="0"/>
            <w14:checkedState w14:val="2612" w14:font="MS Gothic"/>
            <w14:uncheckedState w14:val="2610" w14:font="MS Gothic"/>
          </w14:checkbox>
        </w:sdtPr>
        <w:sdtEndPr/>
        <w:sdtContent>
          <w:r w:rsidR="001617EA" w:rsidRPr="00E322BE">
            <w:rPr>
              <w:rFonts w:ascii="Segoe UI Symbol" w:eastAsia="Calibri" w:hAnsi="Segoe UI Symbol" w:cs="Segoe UI Symbol"/>
              <w:b w:val="0"/>
              <w:sz w:val="24"/>
              <w:szCs w:val="24"/>
            </w:rPr>
            <w:t>☐</w:t>
          </w:r>
        </w:sdtContent>
      </w:sdt>
      <w:r w:rsidR="001617EA" w:rsidRPr="00E322BE">
        <w:rPr>
          <w:rFonts w:eastAsia="Calibri"/>
          <w:sz w:val="24"/>
          <w:szCs w:val="24"/>
        </w:rPr>
        <w:t xml:space="preserve"> is   </w:t>
      </w:r>
      <w:sdt>
        <w:sdtPr>
          <w:rPr>
            <w:rFonts w:eastAsia="Calibri"/>
            <w:b w:val="0"/>
            <w:sz w:val="24"/>
            <w:szCs w:val="24"/>
          </w:rPr>
          <w:id w:val="-962729921"/>
          <w14:checkbox>
            <w14:checked w14:val="1"/>
            <w14:checkedState w14:val="2612" w14:font="MS Gothic"/>
            <w14:uncheckedState w14:val="2610" w14:font="MS Gothic"/>
          </w14:checkbox>
        </w:sdtPr>
        <w:sdtEndPr/>
        <w:sdtContent>
          <w:r w:rsidR="00E31EEC" w:rsidRPr="00E322BE">
            <w:rPr>
              <w:rFonts w:ascii="Segoe UI Symbol" w:eastAsia="MS Gothic" w:hAnsi="Segoe UI Symbol" w:cs="Segoe UI Symbol"/>
              <w:b w:val="0"/>
              <w:sz w:val="24"/>
              <w:szCs w:val="24"/>
            </w:rPr>
            <w:t>☒</w:t>
          </w:r>
        </w:sdtContent>
      </w:sdt>
      <w:r w:rsidR="001617EA" w:rsidRPr="00E322BE">
        <w:rPr>
          <w:rFonts w:eastAsia="Calibri"/>
          <w:sz w:val="24"/>
          <w:szCs w:val="24"/>
        </w:rPr>
        <w:t xml:space="preserve"> </w:t>
      </w:r>
      <w:proofErr w:type="spellStart"/>
      <w:r w:rsidR="001617EA" w:rsidRPr="00E322BE">
        <w:rPr>
          <w:rFonts w:eastAsia="Calibri"/>
          <w:sz w:val="24"/>
          <w:szCs w:val="24"/>
        </w:rPr>
        <w:t>is</w:t>
      </w:r>
      <w:proofErr w:type="spellEnd"/>
      <w:r w:rsidR="001617EA" w:rsidRPr="00E322BE">
        <w:rPr>
          <w:rFonts w:eastAsia="Calibri"/>
          <w:sz w:val="24"/>
          <w:szCs w:val="24"/>
        </w:rPr>
        <w:t xml:space="preserve"> not </w:t>
      </w:r>
      <w:r w:rsidR="001617EA" w:rsidRPr="00E322BE">
        <w:rPr>
          <w:rFonts w:eastAsia="Calibri"/>
          <w:b w:val="0"/>
          <w:sz w:val="24"/>
          <w:szCs w:val="24"/>
        </w:rPr>
        <w:t>authorized under this contract.</w:t>
      </w:r>
      <w:bookmarkStart w:id="3" w:name="_Hlk219359871"/>
    </w:p>
    <w:p w14:paraId="28360407" w14:textId="77777777" w:rsidR="0075509D" w:rsidRPr="00E322BE" w:rsidRDefault="0075509D" w:rsidP="0075509D">
      <w:pPr>
        <w:rPr>
          <w:rFonts w:eastAsia="Calibri"/>
        </w:rPr>
      </w:pPr>
    </w:p>
    <w:bookmarkEnd w:id="3"/>
    <w:p w14:paraId="57E42857" w14:textId="25DCBF51" w:rsidR="001617EA" w:rsidRPr="00E322BE" w:rsidRDefault="001617EA" w:rsidP="1A064A8E">
      <w:pPr>
        <w:pStyle w:val="Heading4"/>
        <w:rPr>
          <w:sz w:val="24"/>
          <w:szCs w:val="24"/>
        </w:rPr>
      </w:pPr>
      <w:r w:rsidRPr="1A064A8E">
        <w:rPr>
          <w:sz w:val="24"/>
          <w:szCs w:val="24"/>
        </w:rPr>
        <w:t>OTHER D</w:t>
      </w:r>
      <w:r w:rsidR="00913790" w:rsidRPr="1A064A8E">
        <w:rPr>
          <w:sz w:val="24"/>
          <w:szCs w:val="24"/>
        </w:rPr>
        <w:t>IRECT COSTS (TRAVEL)</w:t>
      </w:r>
    </w:p>
    <w:p w14:paraId="750EB3A0" w14:textId="77777777" w:rsidR="00F52C28" w:rsidRPr="00E322BE" w:rsidRDefault="00F52C28" w:rsidP="00F52C28"/>
    <w:p w14:paraId="37DF435B" w14:textId="172E224B" w:rsidR="00913790" w:rsidRPr="00E322BE" w:rsidRDefault="001B5F58" w:rsidP="00A77949">
      <w:pPr>
        <w:pStyle w:val="Heading4"/>
        <w:numPr>
          <w:ilvl w:val="3"/>
          <w:numId w:val="24"/>
        </w:numPr>
        <w:rPr>
          <w:b w:val="0"/>
          <w:color w:val="000000" w:themeColor="text1"/>
          <w:sz w:val="24"/>
          <w:szCs w:val="24"/>
        </w:rPr>
      </w:pPr>
      <w:bookmarkStart w:id="4" w:name="_Ref226915162"/>
      <w:r w:rsidRPr="00E322BE">
        <w:rPr>
          <w:color w:val="000000" w:themeColor="text1"/>
          <w:sz w:val="24"/>
          <w:szCs w:val="24"/>
        </w:rPr>
        <w:t>TRAVEL (</w:t>
      </w:r>
      <w:r w:rsidRPr="00E322BE">
        <w:rPr>
          <w:color w:val="000000" w:themeColor="text1"/>
          <w:sz w:val="24"/>
          <w:szCs w:val="24"/>
          <w:u w:val="single"/>
        </w:rPr>
        <w:t xml:space="preserve">CLIN </w:t>
      </w:r>
      <w:r w:rsidR="11BC78AA" w:rsidRPr="00E322BE">
        <w:rPr>
          <w:color w:val="000000" w:themeColor="text1"/>
          <w:sz w:val="24"/>
          <w:szCs w:val="24"/>
          <w:u w:val="single"/>
        </w:rPr>
        <w:t>X</w:t>
      </w:r>
      <w:r w:rsidRPr="00E322BE">
        <w:rPr>
          <w:color w:val="000000" w:themeColor="text1"/>
          <w:sz w:val="24"/>
          <w:szCs w:val="24"/>
          <w:u w:val="single"/>
        </w:rPr>
        <w:t>004</w:t>
      </w:r>
      <w:r w:rsidR="00913790" w:rsidRPr="00E322BE">
        <w:rPr>
          <w:color w:val="000000" w:themeColor="text1"/>
          <w:sz w:val="24"/>
          <w:szCs w:val="24"/>
        </w:rPr>
        <w:t>)</w:t>
      </w:r>
    </w:p>
    <w:p w14:paraId="5A521AF8" w14:textId="0F7FE0C9" w:rsidR="001B5F58" w:rsidRPr="00E322BE" w:rsidRDefault="001B5F58" w:rsidP="00913790">
      <w:pPr>
        <w:pStyle w:val="Heading4"/>
        <w:numPr>
          <w:ilvl w:val="0"/>
          <w:numId w:val="0"/>
        </w:numPr>
        <w:ind w:left="936"/>
        <w:rPr>
          <w:b w:val="0"/>
          <w:color w:val="000000" w:themeColor="text1"/>
          <w:sz w:val="24"/>
          <w:szCs w:val="24"/>
        </w:rPr>
      </w:pPr>
      <w:r w:rsidRPr="00E322BE">
        <w:rPr>
          <w:b w:val="0"/>
          <w:sz w:val="24"/>
          <w:szCs w:val="24"/>
        </w:rPr>
        <w:t xml:space="preserve">Travel expenses, including general and administrative costs, are reimbursable; however, profit from travel is not permitted. Temporary travel to FRC Southeast (Jacksonville, FL) in support of program tasks is a requirement of this contract. For the purposes of reimbursement under this contract, long-distance travel is defined as travel exceeding </w:t>
      </w:r>
      <w:r w:rsidRPr="00E322BE">
        <w:rPr>
          <w:b w:val="0"/>
          <w:sz w:val="24"/>
          <w:szCs w:val="24"/>
          <w:u w:val="single"/>
        </w:rPr>
        <w:t>50 miles</w:t>
      </w:r>
      <w:r w:rsidRPr="00E322BE">
        <w:rPr>
          <w:b w:val="0"/>
          <w:sz w:val="24"/>
          <w:szCs w:val="24"/>
        </w:rPr>
        <w:t xml:space="preserve"> from the FRC location. Local travel expenses will not be reimbursed. Please note that this list of potential travel locations is not exhaustive, as additional sites may be required over the contract's duration.</w:t>
      </w:r>
      <w:bookmarkEnd w:id="4"/>
    </w:p>
    <w:p w14:paraId="1AE18200" w14:textId="77777777" w:rsidR="001B5F58" w:rsidRPr="00E322BE" w:rsidRDefault="001B5F58" w:rsidP="00605FB6">
      <w:pPr>
        <w:ind w:left="720"/>
        <w:rPr>
          <w:bCs/>
        </w:rPr>
      </w:pPr>
    </w:p>
    <w:p w14:paraId="5844EEAC" w14:textId="556A4AC7" w:rsidR="001B5F58" w:rsidRPr="00E322BE" w:rsidRDefault="000E36F8" w:rsidP="00911DFA">
      <w:pPr>
        <w:pStyle w:val="ListParagraph"/>
        <w:numPr>
          <w:ilvl w:val="0"/>
          <w:numId w:val="5"/>
        </w:numPr>
      </w:pPr>
      <w:r w:rsidRPr="00E322BE">
        <w:rPr>
          <w:b/>
          <w:bCs/>
        </w:rPr>
        <w:t>T</w:t>
      </w:r>
      <w:r w:rsidR="00913790" w:rsidRPr="00E322BE">
        <w:rPr>
          <w:b/>
          <w:bCs/>
        </w:rPr>
        <w:t>ravel Request</w:t>
      </w:r>
      <w:r w:rsidRPr="00E322BE">
        <w:rPr>
          <w:b/>
          <w:bCs/>
        </w:rPr>
        <w:t xml:space="preserve">: </w:t>
      </w:r>
      <w:r w:rsidR="001B5F58" w:rsidRPr="00E322BE">
        <w:t xml:space="preserve"> Prior to commencing travel to any site in support of this Contract, the Contractor shall obtain approval from, and coordinate with, the Contracting Officer Representative (COR). The Contractor will complete and submit a Travel Authorization Request utilizing the </w:t>
      </w:r>
      <w:r w:rsidR="001B5F58" w:rsidRPr="00E322BE">
        <w:rPr>
          <w:u w:val="single"/>
        </w:rPr>
        <w:t>Travel Authorization Request Template</w:t>
      </w:r>
      <w:r w:rsidR="001B5F58" w:rsidRPr="00E322BE">
        <w:t xml:space="preserve"> (</w:t>
      </w:r>
      <w:r w:rsidR="001B5F58" w:rsidRPr="00E322BE">
        <w:rPr>
          <w:b/>
          <w:bCs/>
        </w:rPr>
        <w:t xml:space="preserve">Section J, Attachment </w:t>
      </w:r>
      <w:r w:rsidR="00E31EEC" w:rsidRPr="00E322BE">
        <w:rPr>
          <w:b/>
          <w:bCs/>
        </w:rPr>
        <w:t>02</w:t>
      </w:r>
      <w:r w:rsidR="001B5F58" w:rsidRPr="00E322BE">
        <w:rPr>
          <w:b/>
          <w:bCs/>
        </w:rPr>
        <w:t>)</w:t>
      </w:r>
      <w:r w:rsidR="001B5F58" w:rsidRPr="00E322BE">
        <w:t>.</w:t>
      </w:r>
    </w:p>
    <w:p w14:paraId="678530EC" w14:textId="77777777" w:rsidR="001B5F58" w:rsidRPr="00E322BE" w:rsidRDefault="001B5F58" w:rsidP="00605FB6">
      <w:pPr>
        <w:pStyle w:val="ListParagraph"/>
        <w:ind w:left="1080"/>
      </w:pPr>
    </w:p>
    <w:p w14:paraId="7BB2B1E9" w14:textId="77777777" w:rsidR="001B5F58" w:rsidRPr="00E322BE" w:rsidRDefault="001B5F58" w:rsidP="004F7679">
      <w:pPr>
        <w:spacing w:after="120"/>
        <w:ind w:left="1080"/>
      </w:pPr>
      <w:r w:rsidRPr="00E322BE">
        <w:t>The Travel Authorization Request shall include, at a minimum, the following information:</w:t>
      </w:r>
    </w:p>
    <w:p w14:paraId="1160323B" w14:textId="77777777" w:rsidR="001B5F58" w:rsidRPr="00E322BE" w:rsidRDefault="001B5F58" w:rsidP="004F7679">
      <w:pPr>
        <w:numPr>
          <w:ilvl w:val="0"/>
          <w:numId w:val="3"/>
        </w:numPr>
        <w:ind w:left="1620" w:hanging="540"/>
      </w:pPr>
      <w:proofErr w:type="gramStart"/>
      <w:r w:rsidRPr="00E322BE">
        <w:t>Number of personnel travelling</w:t>
      </w:r>
      <w:proofErr w:type="gramEnd"/>
    </w:p>
    <w:p w14:paraId="3273BB34" w14:textId="77777777" w:rsidR="001B5F58" w:rsidRPr="00E322BE" w:rsidRDefault="001B5F58" w:rsidP="004F7679">
      <w:pPr>
        <w:numPr>
          <w:ilvl w:val="0"/>
          <w:numId w:val="3"/>
        </w:numPr>
        <w:ind w:left="1620" w:hanging="540"/>
      </w:pPr>
      <w:r w:rsidRPr="00E322BE">
        <w:t>Name(s) of traveler(s)</w:t>
      </w:r>
    </w:p>
    <w:p w14:paraId="1CE19575" w14:textId="77777777" w:rsidR="001B5F58" w:rsidRPr="00E322BE" w:rsidRDefault="001B5F58" w:rsidP="004F7679">
      <w:pPr>
        <w:numPr>
          <w:ilvl w:val="0"/>
          <w:numId w:val="3"/>
        </w:numPr>
        <w:ind w:left="1620" w:hanging="540"/>
      </w:pPr>
      <w:r w:rsidRPr="00E322BE">
        <w:t>Destination(s)</w:t>
      </w:r>
    </w:p>
    <w:p w14:paraId="152F5BA2" w14:textId="77777777" w:rsidR="001B5F58" w:rsidRPr="00E322BE" w:rsidRDefault="001B5F58" w:rsidP="004F7679">
      <w:pPr>
        <w:numPr>
          <w:ilvl w:val="0"/>
          <w:numId w:val="3"/>
        </w:numPr>
        <w:ind w:left="1620" w:hanging="540"/>
      </w:pPr>
      <w:r w:rsidRPr="00E322BE">
        <w:t>Duration of stay at each destination</w:t>
      </w:r>
    </w:p>
    <w:p w14:paraId="54DB1D2F" w14:textId="77777777" w:rsidR="001B5F58" w:rsidRPr="00E322BE" w:rsidRDefault="001B5F58" w:rsidP="004F7679">
      <w:pPr>
        <w:numPr>
          <w:ilvl w:val="0"/>
          <w:numId w:val="3"/>
        </w:numPr>
        <w:ind w:left="1620" w:hanging="540"/>
      </w:pPr>
      <w:r w:rsidRPr="00E322BE">
        <w:t>Purpose of each destination</w:t>
      </w:r>
    </w:p>
    <w:p w14:paraId="74FB6AEA" w14:textId="77777777" w:rsidR="001B5F58" w:rsidRPr="00E322BE" w:rsidRDefault="001B5F58" w:rsidP="004F7679">
      <w:pPr>
        <w:numPr>
          <w:ilvl w:val="0"/>
          <w:numId w:val="3"/>
        </w:numPr>
        <w:ind w:left="1620" w:hanging="540"/>
      </w:pPr>
      <w:r w:rsidRPr="00E322BE">
        <w:t>Estimated travel costs</w:t>
      </w:r>
    </w:p>
    <w:p w14:paraId="27F91020" w14:textId="77777777" w:rsidR="001B5F58" w:rsidRPr="00E322BE" w:rsidRDefault="001B5F58" w:rsidP="00605FB6">
      <w:pPr>
        <w:ind w:left="720"/>
      </w:pPr>
    </w:p>
    <w:p w14:paraId="40803DA1" w14:textId="0D714290" w:rsidR="001B5F58" w:rsidRPr="00E322BE" w:rsidRDefault="001B5F58" w:rsidP="00673426">
      <w:pPr>
        <w:pStyle w:val="Heading5"/>
        <w:numPr>
          <w:ilvl w:val="4"/>
          <w:numId w:val="6"/>
        </w:numPr>
        <w:tabs>
          <w:tab w:val="left" w:pos="1350"/>
        </w:tabs>
        <w:ind w:left="1080" w:hanging="360"/>
        <w:rPr>
          <w:rFonts w:cs="Times New Roman"/>
        </w:rPr>
      </w:pPr>
      <w:r w:rsidRPr="00E322BE">
        <w:rPr>
          <w:rFonts w:cs="Times New Roman"/>
        </w:rPr>
        <w:t>The Contractor is expected to optimize travel expenditures by employing the minimum number of travelers and rental vehicles required for effective task completion. To maximize efficiency, travel should be scheduled during normal duty hours whenever operationally feasible.</w:t>
      </w:r>
    </w:p>
    <w:p w14:paraId="12C924AE" w14:textId="77777777" w:rsidR="001B5F58" w:rsidRPr="00E322BE" w:rsidRDefault="001B5F58" w:rsidP="001B5F58">
      <w:pPr>
        <w:ind w:left="720"/>
      </w:pPr>
    </w:p>
    <w:p w14:paraId="5575BFDC" w14:textId="2FFBE23F" w:rsidR="001B5F58" w:rsidRPr="00E322BE" w:rsidRDefault="001B5F58" w:rsidP="004F7679">
      <w:pPr>
        <w:pStyle w:val="Heading5"/>
        <w:numPr>
          <w:ilvl w:val="4"/>
          <w:numId w:val="6"/>
        </w:numPr>
        <w:spacing w:after="120"/>
        <w:ind w:left="1080" w:hanging="360"/>
        <w:rPr>
          <w:rFonts w:eastAsia="Times New Roman" w:cs="Times New Roman"/>
        </w:rPr>
      </w:pPr>
      <w:r w:rsidRPr="00E322BE">
        <w:rPr>
          <w:rFonts w:cs="Times New Roman"/>
        </w:rPr>
        <w:t>Reimbursement for long-distance travel expenses will be limited to costs consistent with the provisions outlined in the Joint Travel Regulations (JTR). All requests for travel approval shall adhere to the following requirements:</w:t>
      </w:r>
    </w:p>
    <w:p w14:paraId="214E2FE5" w14:textId="5BFDACB4" w:rsidR="001B5F58" w:rsidRPr="00E322BE" w:rsidRDefault="001B5F58" w:rsidP="004F7679">
      <w:pPr>
        <w:pStyle w:val="ListParagraph"/>
        <w:numPr>
          <w:ilvl w:val="2"/>
          <w:numId w:val="4"/>
        </w:numPr>
        <w:ind w:left="1620" w:hanging="540"/>
      </w:pPr>
      <w:r w:rsidRPr="00E322BE">
        <w:rPr>
          <w:b/>
          <w:bCs/>
        </w:rPr>
        <w:t>Legibility</w:t>
      </w:r>
      <w:proofErr w:type="gramStart"/>
      <w:r w:rsidRPr="00E322BE">
        <w:rPr>
          <w:b/>
          <w:bCs/>
        </w:rPr>
        <w:t>:</w:t>
      </w:r>
      <w:r w:rsidRPr="00E322BE">
        <w:t xml:space="preserve"> </w:t>
      </w:r>
      <w:r w:rsidR="00913790" w:rsidRPr="00E322BE">
        <w:t xml:space="preserve"> </w:t>
      </w:r>
      <w:r w:rsidRPr="00E322BE">
        <w:t>Requests</w:t>
      </w:r>
      <w:proofErr w:type="gramEnd"/>
      <w:r w:rsidRPr="00E322BE">
        <w:t xml:space="preserve"> must be prepared in a clear and easily readable format.</w:t>
      </w:r>
    </w:p>
    <w:p w14:paraId="4F9016EB" w14:textId="5CABBB1A" w:rsidR="001B5F58" w:rsidRPr="00E322BE" w:rsidRDefault="001B5F58" w:rsidP="004F7679">
      <w:pPr>
        <w:pStyle w:val="ListParagraph"/>
        <w:numPr>
          <w:ilvl w:val="2"/>
          <w:numId w:val="4"/>
        </w:numPr>
        <w:ind w:left="1620" w:hanging="540"/>
      </w:pPr>
      <w:r w:rsidRPr="00E322BE">
        <w:rPr>
          <w:b/>
          <w:bCs/>
        </w:rPr>
        <w:t>Travel Description</w:t>
      </w:r>
      <w:proofErr w:type="gramStart"/>
      <w:r w:rsidRPr="00E322BE">
        <w:rPr>
          <w:b/>
        </w:rPr>
        <w:t>:</w:t>
      </w:r>
      <w:r w:rsidRPr="00E322BE">
        <w:t xml:space="preserve"> </w:t>
      </w:r>
      <w:r w:rsidR="00913790" w:rsidRPr="00E322BE">
        <w:t xml:space="preserve"> </w:t>
      </w:r>
      <w:r w:rsidRPr="00E322BE">
        <w:t>A</w:t>
      </w:r>
      <w:proofErr w:type="gramEnd"/>
      <w:r w:rsidRPr="00E322BE">
        <w:t xml:space="preserve"> comprehensive description of the proposed </w:t>
      </w:r>
      <w:proofErr w:type="gramStart"/>
      <w:r w:rsidRPr="00E322BE">
        <w:t>travel</w:t>
      </w:r>
      <w:proofErr w:type="gramEnd"/>
      <w:r w:rsidRPr="00E322BE">
        <w:t>, including a detailed statement of purpose, must be provided.</w:t>
      </w:r>
    </w:p>
    <w:p w14:paraId="65CC0E16" w14:textId="14E7ED7C" w:rsidR="001B5F58" w:rsidRPr="00E322BE" w:rsidRDefault="001B5F58" w:rsidP="004F7679">
      <w:pPr>
        <w:pStyle w:val="ListParagraph"/>
        <w:numPr>
          <w:ilvl w:val="2"/>
          <w:numId w:val="4"/>
        </w:numPr>
        <w:ind w:left="1620" w:hanging="540"/>
      </w:pPr>
      <w:r w:rsidRPr="00E322BE">
        <w:rPr>
          <w:b/>
          <w:bCs/>
        </w:rPr>
        <w:t>Traveler Summary</w:t>
      </w:r>
      <w:proofErr w:type="gramStart"/>
      <w:r w:rsidRPr="00E322BE">
        <w:rPr>
          <w:b/>
          <w:bCs/>
        </w:rPr>
        <w:t>:</w:t>
      </w:r>
      <w:r w:rsidR="00913790" w:rsidRPr="00E322BE">
        <w:rPr>
          <w:bCs/>
        </w:rPr>
        <w:t xml:space="preserve"> </w:t>
      </w:r>
      <w:r w:rsidRPr="00E322BE">
        <w:t xml:space="preserve"> Information</w:t>
      </w:r>
      <w:proofErr w:type="gramEnd"/>
      <w:r w:rsidRPr="00E322BE">
        <w:t xml:space="preserve"> must be organized and summarized by individual </w:t>
      </w:r>
      <w:proofErr w:type="gramStart"/>
      <w:r w:rsidRPr="00E322BE">
        <w:t>traveler</w:t>
      </w:r>
      <w:proofErr w:type="gramEnd"/>
      <w:r w:rsidRPr="00E322BE">
        <w:t>.</w:t>
      </w:r>
    </w:p>
    <w:p w14:paraId="60453E3A" w14:textId="1CB2301D" w:rsidR="001B5F58" w:rsidRPr="00E322BE" w:rsidRDefault="001B5F58" w:rsidP="004F7679">
      <w:pPr>
        <w:pStyle w:val="ListParagraph"/>
        <w:numPr>
          <w:ilvl w:val="2"/>
          <w:numId w:val="4"/>
        </w:numPr>
        <w:ind w:left="1620" w:hanging="540"/>
      </w:pPr>
      <w:r w:rsidRPr="00E322BE">
        <w:rPr>
          <w:b/>
          <w:bCs/>
        </w:rPr>
        <w:t>Contract Identification:</w:t>
      </w:r>
      <w:r w:rsidRPr="00E322BE">
        <w:t xml:space="preserve"> </w:t>
      </w:r>
      <w:r w:rsidR="00913790" w:rsidRPr="00E322BE">
        <w:t xml:space="preserve"> </w:t>
      </w:r>
      <w:r w:rsidRPr="00E322BE">
        <w:t>The applicable Contract number must be clearly identified.</w:t>
      </w:r>
    </w:p>
    <w:p w14:paraId="5B7127E9" w14:textId="08142B5D" w:rsidR="001B5F58" w:rsidRPr="00E322BE" w:rsidRDefault="001B5F58" w:rsidP="004F7679">
      <w:pPr>
        <w:pStyle w:val="ListParagraph"/>
        <w:numPr>
          <w:ilvl w:val="2"/>
          <w:numId w:val="4"/>
        </w:numPr>
        <w:ind w:left="1620" w:hanging="540"/>
      </w:pPr>
      <w:r w:rsidRPr="00E322BE">
        <w:rPr>
          <w:b/>
          <w:bCs/>
        </w:rPr>
        <w:t>CLIN Association:</w:t>
      </w:r>
      <w:r w:rsidRPr="00E322BE">
        <w:t xml:space="preserve"> </w:t>
      </w:r>
      <w:r w:rsidR="00913790" w:rsidRPr="00E322BE">
        <w:t xml:space="preserve"> </w:t>
      </w:r>
      <w:r w:rsidRPr="00E322BE">
        <w:t xml:space="preserve">The relevant Contract </w:t>
      </w:r>
      <w:proofErr w:type="gramStart"/>
      <w:r w:rsidRPr="00E322BE">
        <w:t>Line Item</w:t>
      </w:r>
      <w:proofErr w:type="gramEnd"/>
      <w:r w:rsidRPr="00E322BE">
        <w:t xml:space="preserve"> Number (CLIN) associated with the travel must be specified.</w:t>
      </w:r>
    </w:p>
    <w:p w14:paraId="1F15049E" w14:textId="371A5FD0" w:rsidR="001B5F58" w:rsidRPr="00E322BE" w:rsidRDefault="001B5F58" w:rsidP="004F7679">
      <w:pPr>
        <w:pStyle w:val="ListParagraph"/>
        <w:numPr>
          <w:ilvl w:val="2"/>
          <w:numId w:val="4"/>
        </w:numPr>
        <w:ind w:left="1620" w:hanging="540"/>
        <w:rPr>
          <w:i/>
          <w:color w:val="000000" w:themeColor="text1"/>
        </w:rPr>
      </w:pPr>
      <w:r w:rsidRPr="00E322BE">
        <w:rPr>
          <w:b/>
          <w:bCs/>
        </w:rPr>
        <w:t>Advance Submission</w:t>
      </w:r>
      <w:proofErr w:type="gramStart"/>
      <w:r w:rsidRPr="00E322BE">
        <w:rPr>
          <w:b/>
          <w:bCs/>
        </w:rPr>
        <w:t>:</w:t>
      </w:r>
      <w:r w:rsidR="00913790" w:rsidRPr="00E322BE">
        <w:rPr>
          <w:bCs/>
        </w:rPr>
        <w:t xml:space="preserve"> </w:t>
      </w:r>
      <w:r w:rsidRPr="00E322BE">
        <w:t xml:space="preserve"> Requests</w:t>
      </w:r>
      <w:proofErr w:type="gramEnd"/>
      <w:r w:rsidRPr="00E322BE">
        <w:t xml:space="preserve"> must be submitted sufficiently in advance of the planned </w:t>
      </w:r>
      <w:proofErr w:type="gramStart"/>
      <w:r w:rsidRPr="00E322BE">
        <w:t>travel</w:t>
      </w:r>
      <w:proofErr w:type="gramEnd"/>
      <w:r w:rsidRPr="00E322BE">
        <w:t xml:space="preserve"> to allow for adequate review and approval processing (a minimum of ten (10) business days is required).</w:t>
      </w:r>
      <w:r w:rsidRPr="00E322BE">
        <w:rPr>
          <w:color w:val="000000" w:themeColor="text1"/>
        </w:rPr>
        <w:t xml:space="preserve">  </w:t>
      </w:r>
    </w:p>
    <w:p w14:paraId="69364082" w14:textId="77777777" w:rsidR="00F52C28" w:rsidRPr="00E322BE" w:rsidRDefault="00F52C28" w:rsidP="00F52C28">
      <w:pPr>
        <w:ind w:left="720"/>
        <w:rPr>
          <w:i/>
          <w:color w:val="000000" w:themeColor="text1"/>
        </w:rPr>
      </w:pPr>
    </w:p>
    <w:p w14:paraId="045ED541" w14:textId="7D3889C9" w:rsidR="001B5F58" w:rsidRPr="00E322BE" w:rsidRDefault="001B5F58" w:rsidP="00A77949">
      <w:pPr>
        <w:pStyle w:val="Heading4"/>
        <w:numPr>
          <w:ilvl w:val="3"/>
          <w:numId w:val="24"/>
        </w:numPr>
        <w:rPr>
          <w:sz w:val="24"/>
          <w:szCs w:val="24"/>
        </w:rPr>
      </w:pPr>
      <w:r w:rsidRPr="00E322BE">
        <w:rPr>
          <w:sz w:val="24"/>
          <w:szCs w:val="24"/>
        </w:rPr>
        <w:t>MATERIAL</w:t>
      </w:r>
      <w:proofErr w:type="gramStart"/>
      <w:r w:rsidRPr="00E322BE">
        <w:rPr>
          <w:sz w:val="24"/>
          <w:szCs w:val="24"/>
        </w:rPr>
        <w:t xml:space="preserve">: </w:t>
      </w:r>
      <w:r w:rsidR="000E36F8" w:rsidRPr="00E322BE">
        <w:rPr>
          <w:sz w:val="24"/>
          <w:szCs w:val="24"/>
        </w:rPr>
        <w:t xml:space="preserve"> </w:t>
      </w:r>
      <w:r w:rsidRPr="00E322BE">
        <w:rPr>
          <w:b w:val="0"/>
          <w:sz w:val="24"/>
          <w:szCs w:val="24"/>
        </w:rPr>
        <w:t>N</w:t>
      </w:r>
      <w:proofErr w:type="gramEnd"/>
      <w:r w:rsidRPr="00E322BE">
        <w:rPr>
          <w:b w:val="0"/>
          <w:sz w:val="24"/>
          <w:szCs w:val="24"/>
        </w:rPr>
        <w:t>/A</w:t>
      </w:r>
      <w:r w:rsidRPr="00E322BE">
        <w:rPr>
          <w:sz w:val="24"/>
          <w:szCs w:val="24"/>
        </w:rPr>
        <w:t xml:space="preserve"> </w:t>
      </w:r>
    </w:p>
    <w:p w14:paraId="4527C666" w14:textId="77777777" w:rsidR="001B5F58" w:rsidRPr="00E322BE" w:rsidRDefault="001B5F58" w:rsidP="001B5F58">
      <w:pPr>
        <w:ind w:left="720"/>
      </w:pPr>
    </w:p>
    <w:p w14:paraId="21F32234" w14:textId="01B84E95" w:rsidR="001B5F58" w:rsidRPr="00E322BE" w:rsidRDefault="001B5F58" w:rsidP="000E36F8">
      <w:pPr>
        <w:pStyle w:val="Heading4"/>
        <w:numPr>
          <w:ilvl w:val="2"/>
          <w:numId w:val="24"/>
        </w:numPr>
        <w:rPr>
          <w:b w:val="0"/>
          <w:color w:val="000000"/>
          <w:sz w:val="24"/>
          <w:szCs w:val="24"/>
        </w:rPr>
      </w:pPr>
      <w:r w:rsidRPr="00E322BE">
        <w:rPr>
          <w:rStyle w:val="Heading1Char"/>
          <w:rFonts w:eastAsiaTheme="majorEastAsia" w:cs="Times New Roman"/>
          <w:b/>
          <w:iCs/>
          <w:szCs w:val="24"/>
        </w:rPr>
        <w:t>Subcontractor</w:t>
      </w:r>
      <w:r w:rsidR="00913790" w:rsidRPr="00E322BE">
        <w:rPr>
          <w:color w:val="000000"/>
          <w:sz w:val="24"/>
          <w:szCs w:val="24"/>
        </w:rPr>
        <w:t>S</w:t>
      </w:r>
    </w:p>
    <w:p w14:paraId="0773F4FE" w14:textId="77777777" w:rsidR="001B5F58" w:rsidRPr="00E322BE" w:rsidRDefault="001B5F58" w:rsidP="00886F41">
      <w:pPr>
        <w:ind w:left="936"/>
        <w:rPr>
          <w:color w:val="111111"/>
        </w:rPr>
      </w:pPr>
      <w:r w:rsidRPr="00E322BE">
        <w:rPr>
          <w:color w:val="111111"/>
        </w:rPr>
        <w:t>Provisions stated herein shall be clearly and effectively communicated to all subcontractors providing support under this contract.  All provisions of this SOW shall flow down to subcontractors providing support under this contract.</w:t>
      </w:r>
    </w:p>
    <w:p w14:paraId="068A6E6C" w14:textId="77777777" w:rsidR="001B5F58" w:rsidRPr="00E322BE" w:rsidRDefault="001B5F58" w:rsidP="001B5F58">
      <w:pPr>
        <w:ind w:left="720"/>
      </w:pPr>
      <w:r w:rsidRPr="00E322BE">
        <w:t xml:space="preserve"> </w:t>
      </w:r>
    </w:p>
    <w:p w14:paraId="07BAD6EA" w14:textId="2BDF9ACD" w:rsidR="001B5F58" w:rsidRPr="00E322BE" w:rsidRDefault="001B5F58" w:rsidP="000E36F8">
      <w:pPr>
        <w:pStyle w:val="Heading4"/>
        <w:numPr>
          <w:ilvl w:val="2"/>
          <w:numId w:val="24"/>
        </w:numPr>
        <w:rPr>
          <w:rStyle w:val="Heading1Char"/>
          <w:rFonts w:eastAsiaTheme="majorEastAsia" w:cs="Times New Roman"/>
          <w:b/>
          <w:iCs/>
          <w:szCs w:val="24"/>
        </w:rPr>
      </w:pPr>
      <w:r w:rsidRPr="00E322BE">
        <w:rPr>
          <w:color w:val="000000"/>
          <w:sz w:val="24"/>
          <w:szCs w:val="24"/>
        </w:rPr>
        <w:t>M</w:t>
      </w:r>
      <w:r w:rsidRPr="00E322BE">
        <w:rPr>
          <w:rStyle w:val="Heading1Char"/>
          <w:rFonts w:eastAsiaTheme="majorEastAsia" w:cs="Times New Roman"/>
          <w:b/>
          <w:iCs/>
          <w:szCs w:val="24"/>
        </w:rPr>
        <w:t>anagement of Contractor Personnel</w:t>
      </w:r>
    </w:p>
    <w:p w14:paraId="25D392E5" w14:textId="6E7A87E4" w:rsidR="001B5F58" w:rsidRPr="00E322BE" w:rsidRDefault="00886F41" w:rsidP="00886F41">
      <w:pPr>
        <w:ind w:left="936"/>
        <w:rPr>
          <w:color w:val="111111"/>
        </w:rPr>
      </w:pPr>
      <w:r w:rsidRPr="00E322BE">
        <w:rPr>
          <w:color w:val="111111"/>
        </w:rPr>
        <w:t>The Government will neither supervise contractor employees nor control the method by which the Contractor performs the required tasks.  Under no circumstances will the Government assign tasks to, or prepare work schedules for, individual contractor employees.  The Contractor shall manage its employees and guard against any actions that are of the nature of personal services or give the perception of personal services.</w:t>
      </w:r>
    </w:p>
    <w:p w14:paraId="490A072A" w14:textId="77777777" w:rsidR="001617EA" w:rsidRPr="00E322BE" w:rsidRDefault="001617EA" w:rsidP="008845A1">
      <w:pPr>
        <w:pStyle w:val="ListParagraph"/>
      </w:pPr>
    </w:p>
    <w:p w14:paraId="74EE0071" w14:textId="51490DDA" w:rsidR="00886F41" w:rsidRPr="00E322BE" w:rsidRDefault="00886F41" w:rsidP="00911DFA">
      <w:pPr>
        <w:pStyle w:val="ListParagraph"/>
        <w:numPr>
          <w:ilvl w:val="2"/>
          <w:numId w:val="24"/>
        </w:numPr>
        <w:rPr>
          <w:b/>
          <w:bCs/>
        </w:rPr>
      </w:pPr>
      <w:r w:rsidRPr="00E322BE">
        <w:rPr>
          <w:rStyle w:val="Heading1Char"/>
          <w:rFonts w:cs="Times New Roman"/>
          <w:szCs w:val="24"/>
        </w:rPr>
        <w:t>Performance Transition</w:t>
      </w:r>
      <w:proofErr w:type="gramStart"/>
      <w:r w:rsidRPr="00E322BE">
        <w:rPr>
          <w:b/>
          <w:bCs/>
        </w:rPr>
        <w:t xml:space="preserve">: </w:t>
      </w:r>
      <w:r w:rsidR="006A279B" w:rsidRPr="00E322BE">
        <w:rPr>
          <w:b/>
          <w:bCs/>
        </w:rPr>
        <w:t xml:space="preserve"> </w:t>
      </w:r>
      <w:r w:rsidRPr="00E322BE">
        <w:rPr>
          <w:bCs/>
        </w:rPr>
        <w:t>N</w:t>
      </w:r>
      <w:proofErr w:type="gramEnd"/>
      <w:r w:rsidRPr="00E322BE">
        <w:rPr>
          <w:bCs/>
        </w:rPr>
        <w:t>/A</w:t>
      </w:r>
    </w:p>
    <w:p w14:paraId="443BB2DF" w14:textId="5332D976" w:rsidR="00886F41" w:rsidRPr="00E322BE" w:rsidRDefault="00886F41" w:rsidP="00886F41">
      <w:pPr>
        <w:pStyle w:val="ListParagraph"/>
        <w:spacing w:line="257" w:lineRule="auto"/>
        <w:ind w:left="936"/>
      </w:pPr>
    </w:p>
    <w:p w14:paraId="65727357" w14:textId="38304096" w:rsidR="00886F41" w:rsidRPr="00E322BE" w:rsidRDefault="00886F41" w:rsidP="00911DFA">
      <w:pPr>
        <w:pStyle w:val="ListParagraph"/>
        <w:numPr>
          <w:ilvl w:val="2"/>
          <w:numId w:val="24"/>
        </w:numPr>
        <w:spacing w:line="257" w:lineRule="auto"/>
        <w:rPr>
          <w:b/>
          <w:bCs/>
        </w:rPr>
      </w:pPr>
      <w:r w:rsidRPr="00E322BE">
        <w:rPr>
          <w:rStyle w:val="Heading1Char"/>
          <w:rFonts w:cs="Times New Roman"/>
          <w:szCs w:val="24"/>
        </w:rPr>
        <w:t>Government Furnished Property (GFP)/Government Furnished Information (GFI)</w:t>
      </w:r>
      <w:proofErr w:type="gramStart"/>
      <w:r w:rsidRPr="00E322BE">
        <w:rPr>
          <w:rStyle w:val="Heading1Char"/>
          <w:rFonts w:cs="Times New Roman"/>
          <w:szCs w:val="24"/>
        </w:rPr>
        <w:t xml:space="preserve">: </w:t>
      </w:r>
      <w:r w:rsidR="006A279B" w:rsidRPr="00E322BE">
        <w:rPr>
          <w:rStyle w:val="Heading1Char"/>
          <w:rFonts w:cs="Times New Roman"/>
          <w:szCs w:val="24"/>
        </w:rPr>
        <w:t xml:space="preserve"> </w:t>
      </w:r>
      <w:r w:rsidR="006A279B" w:rsidRPr="00E322BE">
        <w:rPr>
          <w:rStyle w:val="Heading1Char"/>
          <w:rFonts w:cs="Times New Roman"/>
          <w:b w:val="0"/>
          <w:szCs w:val="24"/>
        </w:rPr>
        <w:t>N</w:t>
      </w:r>
      <w:proofErr w:type="gramEnd"/>
      <w:r w:rsidR="006A279B" w:rsidRPr="00E322BE">
        <w:rPr>
          <w:rStyle w:val="Heading1Char"/>
          <w:rFonts w:cs="Times New Roman"/>
          <w:b w:val="0"/>
          <w:szCs w:val="24"/>
        </w:rPr>
        <w:t>/A</w:t>
      </w:r>
    </w:p>
    <w:p w14:paraId="2C833B32" w14:textId="77777777" w:rsidR="00BE42D1" w:rsidRPr="00E322BE" w:rsidRDefault="00BE42D1" w:rsidP="00BE42D1">
      <w:pPr>
        <w:pStyle w:val="ListParagraph"/>
        <w:rPr>
          <w:bCs/>
        </w:rPr>
      </w:pPr>
    </w:p>
    <w:p w14:paraId="557348A5" w14:textId="763C6DD8" w:rsidR="001D0FC4" w:rsidRPr="00E322BE" w:rsidRDefault="00886F41" w:rsidP="000E36F8">
      <w:pPr>
        <w:pStyle w:val="Heading1"/>
        <w:numPr>
          <w:ilvl w:val="1"/>
          <w:numId w:val="24"/>
        </w:numPr>
        <w:spacing w:before="0"/>
        <w:rPr>
          <w:rFonts w:cs="Times New Roman"/>
          <w:bCs/>
          <w:szCs w:val="24"/>
        </w:rPr>
      </w:pPr>
      <w:r w:rsidRPr="00E322BE">
        <w:rPr>
          <w:rFonts w:cs="Times New Roman"/>
          <w:szCs w:val="24"/>
        </w:rPr>
        <w:t>Security</w:t>
      </w:r>
    </w:p>
    <w:p w14:paraId="45597A6A" w14:textId="18CDAC44" w:rsidR="00886F41" w:rsidRPr="00E322BE" w:rsidRDefault="001D0FC4" w:rsidP="00DD1815">
      <w:pPr>
        <w:pStyle w:val="BodyText"/>
      </w:pPr>
      <w:r w:rsidRPr="00E322BE">
        <w:t xml:space="preserve">All Contractor personnel must be eligible to perform Non-Critical Sensitive work as defined by SECNAV M-5510.30C. Prior to access to Level I areas as well Level II or Level III Restricted Areas, as defined by the SECNAVINST 5500.35, and/or access to </w:t>
      </w:r>
      <w:r w:rsidRPr="00E322BE">
        <w:lastRenderedPageBreak/>
        <w:t>CUI or Sensitive information, all Contractor personnel are required to have a favorably adjudicated Tier-3 investigation from the Office of Personnel Management. The Contractor shall submit a request for personnel security investigation to the Government Security Office. The Government Security Office shall initiate the Contractor's Electronic Application (</w:t>
      </w:r>
      <w:proofErr w:type="spellStart"/>
      <w:r w:rsidRPr="00E322BE">
        <w:t>eApp</w:t>
      </w:r>
      <w:proofErr w:type="spellEnd"/>
      <w:r w:rsidRPr="00E322BE">
        <w:t xml:space="preserve">), shall do a preliminary screening of the Contractor's </w:t>
      </w:r>
      <w:proofErr w:type="spellStart"/>
      <w:r w:rsidRPr="00E322BE">
        <w:t>eApp</w:t>
      </w:r>
      <w:proofErr w:type="spellEnd"/>
      <w:r w:rsidRPr="00E322BE">
        <w:t xml:space="preserve"> for suitability and derogatory information. The Contractor employee shall provide all requested information pursuant to the Privacy Act of 1974. The Government Security Office may deny the Contractor access to Government facilities and information and may prohibit the Contractor from </w:t>
      </w:r>
      <w:proofErr w:type="gramStart"/>
      <w:r w:rsidRPr="00E322BE">
        <w:t>performance of</w:t>
      </w:r>
      <w:proofErr w:type="gramEnd"/>
      <w:r w:rsidRPr="00E322BE">
        <w:t xml:space="preserve"> sensitive duties for failure to provide requested information or when derogatory or adverse information is present on the Contractor's </w:t>
      </w:r>
      <w:proofErr w:type="spellStart"/>
      <w:r w:rsidRPr="00E322BE">
        <w:t>eApp</w:t>
      </w:r>
      <w:proofErr w:type="spellEnd"/>
      <w:r w:rsidRPr="00E322BE">
        <w:t>, in such cases, the Contractor employee may not perform on the Contract</w:t>
      </w:r>
    </w:p>
    <w:p w14:paraId="25567AEE" w14:textId="40C5F855" w:rsidR="006A279B" w:rsidRPr="00E322BE" w:rsidRDefault="006A279B" w:rsidP="00DD1815">
      <w:pPr>
        <w:pStyle w:val="BodyText"/>
      </w:pPr>
    </w:p>
    <w:p w14:paraId="05D4B4DE" w14:textId="77777777" w:rsidR="006A279B" w:rsidRPr="00E322BE" w:rsidRDefault="006A279B" w:rsidP="00DD1815">
      <w:pPr>
        <w:pStyle w:val="BodyText"/>
      </w:pPr>
    </w:p>
    <w:p w14:paraId="6AE55DAF" w14:textId="7BDAA438" w:rsidR="006925F1" w:rsidRPr="00E322BE" w:rsidRDefault="006925F1" w:rsidP="000E36F8">
      <w:pPr>
        <w:pStyle w:val="BodyText"/>
        <w:numPr>
          <w:ilvl w:val="2"/>
          <w:numId w:val="31"/>
        </w:numPr>
        <w:spacing w:after="0"/>
        <w:rPr>
          <w:b/>
          <w:bCs/>
        </w:rPr>
      </w:pPr>
      <w:bookmarkStart w:id="5" w:name="_Ref226972720"/>
      <w:r w:rsidRPr="00E322BE">
        <w:rPr>
          <w:b/>
          <w:bCs/>
        </w:rPr>
        <w:t>CONTROLLED UNCLASSIFIED INFORMATION (CUI) PROTECTION</w:t>
      </w:r>
      <w:proofErr w:type="gramStart"/>
      <w:r w:rsidRPr="00E322BE">
        <w:rPr>
          <w:b/>
          <w:bCs/>
        </w:rPr>
        <w:t>:</w:t>
      </w:r>
      <w:r w:rsidR="006A279B" w:rsidRPr="00E322BE">
        <w:rPr>
          <w:b/>
          <w:bCs/>
        </w:rPr>
        <w:t xml:space="preserve"> </w:t>
      </w:r>
      <w:r w:rsidRPr="00E322BE">
        <w:rPr>
          <w:b/>
          <w:bCs/>
        </w:rPr>
        <w:t xml:space="preserve"> </w:t>
      </w:r>
      <w:r w:rsidR="00623765" w:rsidRPr="00E322BE">
        <w:rPr>
          <w:bCs/>
        </w:rPr>
        <w:t>N</w:t>
      </w:r>
      <w:proofErr w:type="gramEnd"/>
      <w:r w:rsidR="00623765" w:rsidRPr="00E322BE">
        <w:rPr>
          <w:bCs/>
        </w:rPr>
        <w:t>/A</w:t>
      </w:r>
      <w:bookmarkEnd w:id="5"/>
    </w:p>
    <w:p w14:paraId="226B4E9C" w14:textId="176DF2E6" w:rsidR="006925F1" w:rsidRPr="00E322BE" w:rsidRDefault="00623765" w:rsidP="006A279B">
      <w:pPr>
        <w:pStyle w:val="BodyText"/>
        <w:ind w:left="936"/>
        <w:rPr>
          <w:b/>
          <w:bCs/>
        </w:rPr>
      </w:pPr>
      <w:r w:rsidRPr="00E322BE">
        <w:t xml:space="preserve">This effort includes commercial software annual maintenance renewal, manufacturer‑level technical troubleshooting and support, implementation support and training. Performance under this contract does not require the Contractor to access, process, store, or transmit Controlled Unclassified Information (CUI). In the rare event of government data being required for complex troubleshooting purposes the data shall be sanitized to remove all CUI before </w:t>
      </w:r>
      <w:proofErr w:type="gramStart"/>
      <w:r w:rsidRPr="00E322BE">
        <w:t>sendin</w:t>
      </w:r>
      <w:r w:rsidR="006A279B" w:rsidRPr="00E322BE">
        <w:t>g</w:t>
      </w:r>
      <w:proofErr w:type="gramEnd"/>
      <w:r w:rsidR="006A279B" w:rsidRPr="00E322BE">
        <w:t xml:space="preserve"> to the Contractor.</w:t>
      </w:r>
    </w:p>
    <w:p w14:paraId="42DF46C5" w14:textId="77777777" w:rsidR="006925F1" w:rsidRPr="00E322BE" w:rsidRDefault="006925F1" w:rsidP="00DD1815">
      <w:pPr>
        <w:pStyle w:val="BodyText"/>
      </w:pPr>
    </w:p>
    <w:p w14:paraId="4C385424" w14:textId="3852455D" w:rsidR="006A279B" w:rsidRPr="00E322BE" w:rsidRDefault="00913790" w:rsidP="000E36F8">
      <w:pPr>
        <w:pStyle w:val="ListParagraph"/>
        <w:numPr>
          <w:ilvl w:val="2"/>
          <w:numId w:val="31"/>
        </w:numPr>
        <w:shd w:val="clear" w:color="auto" w:fill="FFFFFF" w:themeFill="background1"/>
        <w:overflowPunct w:val="0"/>
        <w:autoSpaceDE w:val="0"/>
        <w:autoSpaceDN w:val="0"/>
        <w:adjustRightInd w:val="0"/>
        <w:spacing w:line="259" w:lineRule="auto"/>
        <w:textAlignment w:val="baseline"/>
        <w:rPr>
          <w:rFonts w:eastAsia="MS Mincho"/>
        </w:rPr>
      </w:pPr>
      <w:r w:rsidRPr="00E322BE">
        <w:rPr>
          <w:rFonts w:eastAsia="MS Mincho"/>
          <w:b/>
          <w:bCs/>
        </w:rPr>
        <w:t>CITIZENSHIP REQUIREMENTS</w:t>
      </w:r>
    </w:p>
    <w:p w14:paraId="693F0216" w14:textId="75186F83" w:rsidR="006925F1" w:rsidRPr="00E322BE" w:rsidRDefault="006925F1" w:rsidP="006A279B">
      <w:pPr>
        <w:shd w:val="clear" w:color="auto" w:fill="FFFFFF" w:themeFill="background1"/>
        <w:overflowPunct w:val="0"/>
        <w:autoSpaceDE w:val="0"/>
        <w:autoSpaceDN w:val="0"/>
        <w:adjustRightInd w:val="0"/>
        <w:spacing w:after="160" w:line="259" w:lineRule="auto"/>
        <w:ind w:left="936"/>
        <w:textAlignment w:val="baseline"/>
        <w:rPr>
          <w:rFonts w:eastAsia="MS Mincho"/>
        </w:rPr>
      </w:pPr>
      <w:r w:rsidRPr="00E322BE">
        <w:rPr>
          <w:rFonts w:eastAsia="MS Mincho"/>
        </w:rPr>
        <w:t xml:space="preserve">Only U.S. citizens may perform under this contract. Contractor personnel working at government sites and in the contractor’s own facilities supporting government work shall undergo the company internal vetting process prior to gaining access to U.S. Government controlled unclassified information, or performing government-related sensitive duties. All personnel working under the resultant contract shall be U.S. citizens. Foreign nationals are prohibited from using FRC assets, and they will not be allowed to access any resource of the FRC legacy network at any time, this includes both the legacy network and the current FRC network, either Navy Marine Corps Intranet </w:t>
      </w:r>
      <w:r w:rsidR="001E599E" w:rsidRPr="00E322BE">
        <w:rPr>
          <w:rFonts w:eastAsia="MS Mincho"/>
        </w:rPr>
        <w:t>(NMCI) or Nautilus.</w:t>
      </w:r>
      <w:r w:rsidR="00621145" w:rsidRPr="00E322BE">
        <w:rPr>
          <w:rFonts w:eastAsia="MS Mincho"/>
        </w:rPr>
        <w:t xml:space="preserve"> </w:t>
      </w:r>
      <w:r w:rsidR="00621145" w:rsidRPr="00E322BE">
        <w:rPr>
          <w:color w:val="000000"/>
        </w:rPr>
        <w:t xml:space="preserve">Nautilus </w:t>
      </w:r>
      <w:r w:rsidR="00730A09" w:rsidRPr="00E322BE">
        <w:rPr>
          <w:color w:val="000000"/>
        </w:rPr>
        <w:t xml:space="preserve">includes Nautilus </w:t>
      </w:r>
      <w:r w:rsidR="00621145" w:rsidRPr="00E322BE">
        <w:rPr>
          <w:color w:val="000000"/>
        </w:rPr>
        <w:t xml:space="preserve">Virtual Desktop (NVD) &amp; </w:t>
      </w:r>
      <w:r w:rsidR="00730A09" w:rsidRPr="00E322BE">
        <w:rPr>
          <w:color w:val="000000"/>
        </w:rPr>
        <w:t xml:space="preserve">Nautilus </w:t>
      </w:r>
      <w:r w:rsidR="00621145" w:rsidRPr="00E322BE">
        <w:rPr>
          <w:color w:val="000000"/>
        </w:rPr>
        <w:t xml:space="preserve">Devices </w:t>
      </w:r>
      <w:r w:rsidR="00730A09" w:rsidRPr="00E322BE">
        <w:rPr>
          <w:color w:val="000000"/>
        </w:rPr>
        <w:t xml:space="preserve">in </w:t>
      </w:r>
      <w:r w:rsidR="00621145" w:rsidRPr="00E322BE">
        <w:rPr>
          <w:color w:val="000000"/>
        </w:rPr>
        <w:t>a cloud-based, secure virtual environment replacing legacy NMCI/ONE-Net hardware.</w:t>
      </w:r>
    </w:p>
    <w:p w14:paraId="64EE6DA2" w14:textId="13EBC00F" w:rsidR="00717F0B" w:rsidRPr="00E322BE" w:rsidRDefault="001D0FC4" w:rsidP="000E36F8">
      <w:pPr>
        <w:pStyle w:val="Heading1"/>
        <w:numPr>
          <w:ilvl w:val="2"/>
          <w:numId w:val="31"/>
        </w:numPr>
        <w:rPr>
          <w:rFonts w:cs="Times New Roman"/>
          <w:szCs w:val="24"/>
        </w:rPr>
      </w:pPr>
      <w:r w:rsidRPr="00E322BE">
        <w:rPr>
          <w:rFonts w:cs="Times New Roman"/>
          <w:szCs w:val="24"/>
        </w:rPr>
        <w:t>OPER</w:t>
      </w:r>
      <w:r w:rsidR="0019450C" w:rsidRPr="00E322BE">
        <w:rPr>
          <w:rFonts w:cs="Times New Roman"/>
          <w:szCs w:val="24"/>
        </w:rPr>
        <w:t>ATIONS SECURITY (OPSEC)</w:t>
      </w:r>
      <w:r w:rsidR="00623765" w:rsidRPr="00E322BE">
        <w:rPr>
          <w:rFonts w:cs="Times New Roman"/>
          <w:szCs w:val="24"/>
        </w:rPr>
        <w:t xml:space="preserve">:  </w:t>
      </w:r>
      <w:r w:rsidR="00623765" w:rsidRPr="00E322BE">
        <w:rPr>
          <w:rFonts w:cs="Times New Roman"/>
          <w:b w:val="0"/>
          <w:szCs w:val="24"/>
        </w:rPr>
        <w:t>N/A</w:t>
      </w:r>
    </w:p>
    <w:p w14:paraId="27220482" w14:textId="0E8C489E" w:rsidR="001D0FC4" w:rsidRPr="00E322BE" w:rsidRDefault="0021144A" w:rsidP="006A279B">
      <w:pPr>
        <w:ind w:left="936"/>
      </w:pPr>
      <w:r w:rsidRPr="00E322BE">
        <w:t xml:space="preserve">No </w:t>
      </w:r>
      <w:proofErr w:type="gramStart"/>
      <w:r w:rsidRPr="00E322BE">
        <w:t>OPSEC program</w:t>
      </w:r>
      <w:proofErr w:type="gramEnd"/>
      <w:r w:rsidRPr="00E322BE">
        <w:t xml:space="preserve"> implementation required. See paragraph </w:t>
      </w:r>
      <w:r w:rsidRPr="00E322BE">
        <w:fldChar w:fldCharType="begin"/>
      </w:r>
      <w:r w:rsidRPr="00E322BE">
        <w:instrText xml:space="preserve"> REF _Ref226972720 \r \h </w:instrText>
      </w:r>
      <w:r w:rsidR="00E322BE" w:rsidRPr="00E322BE">
        <w:instrText xml:space="preserve"> \* MERGEFORMAT </w:instrText>
      </w:r>
      <w:r w:rsidRPr="00E322BE">
        <w:fldChar w:fldCharType="separate"/>
      </w:r>
      <w:r w:rsidRPr="00E322BE">
        <w:t>3.3.1</w:t>
      </w:r>
      <w:r w:rsidRPr="00E322BE">
        <w:fldChar w:fldCharType="end"/>
      </w:r>
      <w:r w:rsidRPr="00E322BE">
        <w:t xml:space="preserve"> Controlled Unclassified Information (CUI) Protection.</w:t>
      </w:r>
    </w:p>
    <w:p w14:paraId="13399263" w14:textId="77777777" w:rsidR="0021144A" w:rsidRPr="00E322BE" w:rsidRDefault="0021144A" w:rsidP="001D0FC4"/>
    <w:p w14:paraId="62638937" w14:textId="374014D5" w:rsidR="00886F41" w:rsidRPr="00E322BE" w:rsidRDefault="00886F41" w:rsidP="00BE42D1">
      <w:pPr>
        <w:pStyle w:val="ListParagraph"/>
        <w:numPr>
          <w:ilvl w:val="2"/>
          <w:numId w:val="31"/>
        </w:numPr>
        <w:rPr>
          <w:b/>
          <w:bCs/>
        </w:rPr>
      </w:pPr>
      <w:r w:rsidRPr="00E322BE">
        <w:rPr>
          <w:rStyle w:val="Heading1Char"/>
          <w:rFonts w:cs="Times New Roman"/>
          <w:szCs w:val="24"/>
        </w:rPr>
        <w:t>Common Access</w:t>
      </w:r>
      <w:r w:rsidRPr="00E322BE">
        <w:rPr>
          <w:b/>
          <w:bCs/>
        </w:rPr>
        <w:t xml:space="preserve"> </w:t>
      </w:r>
      <w:r w:rsidRPr="00E322BE">
        <w:rPr>
          <w:rStyle w:val="Heading1Char"/>
          <w:rFonts w:cs="Times New Roman"/>
          <w:szCs w:val="24"/>
        </w:rPr>
        <w:t>Card (CAC)/Public Key Infrastructure (PKI), System Authorization Access Request (SAAR)/ Local Badges &amp; Temporary Local Badges</w:t>
      </w:r>
    </w:p>
    <w:p w14:paraId="6A7FD56A" w14:textId="77777777" w:rsidR="00886F41" w:rsidRPr="00E322BE" w:rsidRDefault="00886F41" w:rsidP="00886F41">
      <w:pPr>
        <w:pStyle w:val="ListParagraph"/>
        <w:ind w:left="936"/>
        <w:rPr>
          <w:b/>
          <w:bCs/>
        </w:rPr>
      </w:pPr>
    </w:p>
    <w:p w14:paraId="318A7E26" w14:textId="660F4F40" w:rsidR="006A279B" w:rsidRPr="00E322BE" w:rsidRDefault="00886F41" w:rsidP="00BE42D1">
      <w:pPr>
        <w:pStyle w:val="ListParagraph"/>
        <w:numPr>
          <w:ilvl w:val="3"/>
          <w:numId w:val="31"/>
        </w:numPr>
        <w:spacing w:line="257" w:lineRule="auto"/>
      </w:pPr>
      <w:r w:rsidRPr="00E322BE">
        <w:rPr>
          <w:b/>
          <w:bCs/>
        </w:rPr>
        <w:lastRenderedPageBreak/>
        <w:t>SAAR</w:t>
      </w:r>
      <w:proofErr w:type="gramStart"/>
      <w:r w:rsidR="000E36F8" w:rsidRPr="00E322BE">
        <w:rPr>
          <w:b/>
        </w:rPr>
        <w:t>:</w:t>
      </w:r>
      <w:r w:rsidR="000E36F8" w:rsidRPr="00E322BE">
        <w:t xml:space="preserve"> </w:t>
      </w:r>
      <w:r w:rsidR="001D0FC4" w:rsidRPr="00E322BE">
        <w:t xml:space="preserve"> </w:t>
      </w:r>
      <w:r w:rsidR="0021144A" w:rsidRPr="00E322BE">
        <w:t>N</w:t>
      </w:r>
      <w:proofErr w:type="gramEnd"/>
      <w:r w:rsidR="0021144A" w:rsidRPr="00E322BE">
        <w:t xml:space="preserve">/A. </w:t>
      </w:r>
    </w:p>
    <w:p w14:paraId="5268C109" w14:textId="2C90293B" w:rsidR="00886F41" w:rsidRPr="00E322BE" w:rsidRDefault="0021144A" w:rsidP="006A279B">
      <w:pPr>
        <w:spacing w:line="257" w:lineRule="auto"/>
        <w:ind w:left="936"/>
      </w:pPr>
      <w:r w:rsidRPr="00E322BE">
        <w:t>C</w:t>
      </w:r>
      <w:r w:rsidR="001D0FC4" w:rsidRPr="00E322BE">
        <w:t xml:space="preserve">ontractor personnel </w:t>
      </w:r>
      <w:r w:rsidRPr="00E322BE">
        <w:t xml:space="preserve">do not </w:t>
      </w:r>
      <w:r w:rsidR="001D0FC4" w:rsidRPr="00E322BE">
        <w:t>requi</w:t>
      </w:r>
      <w:r w:rsidRPr="00E322BE">
        <w:t>re</w:t>
      </w:r>
      <w:r w:rsidR="001D0FC4" w:rsidRPr="00E322BE">
        <w:t xml:space="preserve"> access to Government Information Technology (IT) systems </w:t>
      </w:r>
    </w:p>
    <w:p w14:paraId="72231598" w14:textId="77777777" w:rsidR="00886F41" w:rsidRPr="00E322BE" w:rsidRDefault="00886F41" w:rsidP="00886F41">
      <w:pPr>
        <w:pStyle w:val="ListParagraph"/>
        <w:spacing w:line="257" w:lineRule="auto"/>
        <w:ind w:left="936"/>
      </w:pPr>
    </w:p>
    <w:p w14:paraId="6E33A041" w14:textId="6AAEB846" w:rsidR="00913790" w:rsidRPr="00E322BE" w:rsidRDefault="000E36F8" w:rsidP="00BE42D1">
      <w:pPr>
        <w:pStyle w:val="ListParagraph"/>
        <w:numPr>
          <w:ilvl w:val="3"/>
          <w:numId w:val="31"/>
        </w:numPr>
        <w:spacing w:line="257" w:lineRule="auto"/>
      </w:pPr>
      <w:r w:rsidRPr="00E322BE">
        <w:rPr>
          <w:b/>
          <w:bCs/>
        </w:rPr>
        <w:t>COMMAND ACCESS CARDS</w:t>
      </w:r>
      <w:r w:rsidR="001001EA" w:rsidRPr="00E322BE">
        <w:rPr>
          <w:b/>
          <w:bCs/>
        </w:rPr>
        <w:t xml:space="preserve"> (CAC)</w:t>
      </w:r>
      <w:r w:rsidRPr="00E322BE">
        <w:t>:</w:t>
      </w:r>
    </w:p>
    <w:p w14:paraId="4BE03F74" w14:textId="019F78A1" w:rsidR="00605FB6" w:rsidRPr="00E322BE" w:rsidRDefault="00605FB6" w:rsidP="00605FB6">
      <w:pPr>
        <w:spacing w:line="257" w:lineRule="auto"/>
        <w:ind w:left="936"/>
      </w:pPr>
      <w:r w:rsidRPr="00E322BE">
        <w:t xml:space="preserve">Contractor CACs and facility specific identification badges are not required for this contract. The Government will provide the </w:t>
      </w:r>
      <w:proofErr w:type="gramStart"/>
      <w:r w:rsidRPr="00E322BE">
        <w:t>Contractor</w:t>
      </w:r>
      <w:proofErr w:type="gramEnd"/>
      <w:r w:rsidRPr="00E322BE">
        <w:t xml:space="preserve"> access to Government facilities, as required, for performance of tasks under this contract. Contractor personnel shall comply with contract instructions and facility guidance.</w:t>
      </w:r>
    </w:p>
    <w:p w14:paraId="5DE35E8D" w14:textId="77777777" w:rsidR="00605FB6" w:rsidRPr="00E322BE" w:rsidRDefault="00605FB6" w:rsidP="00605FB6">
      <w:pPr>
        <w:spacing w:line="257" w:lineRule="auto"/>
        <w:ind w:left="936"/>
      </w:pPr>
    </w:p>
    <w:p w14:paraId="1DBAF224" w14:textId="0E34F862" w:rsidR="00605FB6" w:rsidRPr="00E322BE" w:rsidRDefault="00605FB6" w:rsidP="00BE42D1">
      <w:pPr>
        <w:pStyle w:val="ListParagraph"/>
        <w:numPr>
          <w:ilvl w:val="3"/>
          <w:numId w:val="31"/>
        </w:numPr>
        <w:spacing w:line="257" w:lineRule="auto"/>
      </w:pPr>
      <w:r w:rsidRPr="00E322BE">
        <w:t>Other requests for deliverables under this contract shall be referred to the COR for approval.</w:t>
      </w:r>
    </w:p>
    <w:p w14:paraId="1A36BBC1" w14:textId="77777777" w:rsidR="00886F41" w:rsidRPr="00E322BE" w:rsidRDefault="00886F41" w:rsidP="00886F41">
      <w:pPr>
        <w:spacing w:line="257" w:lineRule="auto"/>
      </w:pPr>
    </w:p>
    <w:p w14:paraId="5116AA54" w14:textId="65D9DAE6" w:rsidR="00886F41" w:rsidRPr="00E322BE" w:rsidRDefault="000E36F8" w:rsidP="00245F6F">
      <w:pPr>
        <w:pStyle w:val="ListParagraph"/>
        <w:numPr>
          <w:ilvl w:val="3"/>
          <w:numId w:val="31"/>
        </w:numPr>
        <w:spacing w:line="257" w:lineRule="auto"/>
      </w:pPr>
      <w:bookmarkStart w:id="6" w:name="_Hlk219362154"/>
      <w:r w:rsidRPr="00E322BE">
        <w:rPr>
          <w:b/>
          <w:bCs/>
        </w:rPr>
        <w:t>TEMPORARY LOCAL BADGES</w:t>
      </w:r>
      <w:bookmarkEnd w:id="6"/>
    </w:p>
    <w:p w14:paraId="2F1A8E57" w14:textId="77777777" w:rsidR="00913790" w:rsidRPr="00E322BE" w:rsidRDefault="000E36F8" w:rsidP="00245F6F">
      <w:pPr>
        <w:pStyle w:val="ListParagraph"/>
        <w:numPr>
          <w:ilvl w:val="4"/>
          <w:numId w:val="31"/>
        </w:numPr>
        <w:spacing w:line="257" w:lineRule="auto"/>
      </w:pPr>
      <w:r w:rsidRPr="00E322BE">
        <w:rPr>
          <w:b/>
          <w:bCs/>
        </w:rPr>
        <w:t>ELIGIBILITY AND IDENTIFICATION</w:t>
      </w:r>
    </w:p>
    <w:p w14:paraId="22560AF5" w14:textId="12C1C7CC" w:rsidR="00886F41" w:rsidRPr="00E322BE" w:rsidRDefault="00886F41" w:rsidP="00605FB6">
      <w:pPr>
        <w:spacing w:after="120" w:line="257" w:lineRule="auto"/>
        <w:ind w:left="936"/>
      </w:pPr>
      <w:r w:rsidRPr="00E322BE">
        <w:t xml:space="preserve">All Contractor personnel and representatives must be </w:t>
      </w:r>
      <w:r w:rsidRPr="00E322BE">
        <w:rPr>
          <w:b/>
          <w:bCs/>
        </w:rPr>
        <w:t>U.S. citizens</w:t>
      </w:r>
      <w:r w:rsidRPr="00E322BE">
        <w:t>, with status verification performed by the Prime Contractor. To ensure compliance with installation security:</w:t>
      </w:r>
    </w:p>
    <w:p w14:paraId="5FD132F0" w14:textId="77777777" w:rsidR="00886F41" w:rsidRPr="00E322BE" w:rsidRDefault="00886F41" w:rsidP="001D0FC4"/>
    <w:p w14:paraId="78F7D85E" w14:textId="77777777" w:rsidR="00886F41" w:rsidRPr="00E322BE" w:rsidRDefault="00886F41" w:rsidP="00605FB6">
      <w:pPr>
        <w:pStyle w:val="ListParagraph"/>
        <w:numPr>
          <w:ilvl w:val="0"/>
          <w:numId w:val="8"/>
        </w:numPr>
        <w:spacing w:after="240"/>
      </w:pPr>
      <w:r w:rsidRPr="00E322BE">
        <w:rPr>
          <w:b/>
          <w:bCs/>
        </w:rPr>
        <w:t xml:space="preserve">Identify Your Government Sponsor - </w:t>
      </w:r>
      <w:r w:rsidRPr="00E322BE">
        <w:t>Contractor must request access from Contracting Officer’s Representative (COR) or a government employee to gain access.</w:t>
      </w:r>
    </w:p>
    <w:p w14:paraId="73959445" w14:textId="6E4F341F" w:rsidR="00886F41" w:rsidRPr="00E322BE" w:rsidRDefault="00886F41" w:rsidP="00605FB6">
      <w:pPr>
        <w:pStyle w:val="ListParagraph"/>
        <w:numPr>
          <w:ilvl w:val="0"/>
          <w:numId w:val="8"/>
        </w:numPr>
        <w:spacing w:after="240"/>
      </w:pPr>
      <w:r w:rsidRPr="00E322BE">
        <w:t xml:space="preserve">Confirm initiation for temporary access in the </w:t>
      </w:r>
      <w:r w:rsidR="001E599E" w:rsidRPr="00E322BE">
        <w:t>Defense Biometric Identification System (</w:t>
      </w:r>
      <w:r w:rsidRPr="00E322BE">
        <w:t>DBID</w:t>
      </w:r>
      <w:r w:rsidR="001E599E" w:rsidRPr="00E322BE">
        <w:t>S)</w:t>
      </w:r>
      <w:r w:rsidRPr="00E322BE">
        <w:t xml:space="preserve"> </w:t>
      </w:r>
      <w:hyperlink r:id="rId12" w:tgtFrame="_blank" w:history="1">
        <w:r w:rsidRPr="00E322BE">
          <w:rPr>
            <w:rStyle w:val="Hyperlink"/>
            <w:b/>
            <w:bCs/>
            <w:color w:val="0000FF"/>
          </w:rPr>
          <w:t>DBIDS Pre-Enrollment site</w:t>
        </w:r>
      </w:hyperlink>
      <w:r w:rsidRPr="00E322BE">
        <w:rPr>
          <w:color w:val="0000FF"/>
        </w:rPr>
        <w:t xml:space="preserve"> </w:t>
      </w:r>
      <w:r w:rsidRPr="00E322BE">
        <w:t>or the installation's specific vetting portal).</w:t>
      </w:r>
    </w:p>
    <w:p w14:paraId="0E5EC9FC" w14:textId="12608AC2" w:rsidR="00886F41" w:rsidRPr="00E322BE" w:rsidRDefault="00886F41" w:rsidP="00605FB6">
      <w:pPr>
        <w:pStyle w:val="ListParagraph"/>
        <w:numPr>
          <w:ilvl w:val="0"/>
          <w:numId w:val="8"/>
        </w:numPr>
        <w:spacing w:after="240"/>
      </w:pPr>
      <w:r w:rsidRPr="00E322BE">
        <w:t xml:space="preserve">Completing this online generates a </w:t>
      </w:r>
      <w:r w:rsidR="001E599E" w:rsidRPr="00E322BE">
        <w:t>Quick Response (</w:t>
      </w:r>
      <w:r w:rsidRPr="00E322BE">
        <w:t>QR</w:t>
      </w:r>
      <w:r w:rsidR="001E599E" w:rsidRPr="00E322BE">
        <w:t>)</w:t>
      </w:r>
      <w:r w:rsidRPr="00E322BE">
        <w:t xml:space="preserve"> code or confirmation number that significantly speeds up time at the Visitor Control Center (VCC).</w:t>
      </w:r>
    </w:p>
    <w:p w14:paraId="3CEF6C48" w14:textId="77777777" w:rsidR="00886F41" w:rsidRPr="00E322BE" w:rsidRDefault="00886F41" w:rsidP="00886F41"/>
    <w:p w14:paraId="6C654017" w14:textId="77777777" w:rsidR="00913790" w:rsidRPr="00E322BE" w:rsidRDefault="000E36F8" w:rsidP="00245F6F">
      <w:pPr>
        <w:pStyle w:val="ListParagraph"/>
        <w:numPr>
          <w:ilvl w:val="4"/>
          <w:numId w:val="31"/>
        </w:numPr>
        <w:rPr>
          <w:b/>
          <w:bCs/>
        </w:rPr>
      </w:pPr>
      <w:r w:rsidRPr="00E322BE">
        <w:rPr>
          <w:b/>
          <w:bCs/>
        </w:rPr>
        <w:t>COMPLETE REQUIRED DOCUMENTATION</w:t>
      </w:r>
    </w:p>
    <w:p w14:paraId="0700AD20" w14:textId="40B49FDA" w:rsidR="00886F41" w:rsidRPr="00E322BE" w:rsidRDefault="00886F41" w:rsidP="00913790">
      <w:pPr>
        <w:ind w:left="936"/>
        <w:rPr>
          <w:b/>
          <w:bCs/>
        </w:rPr>
      </w:pPr>
      <w:r w:rsidRPr="00E322BE">
        <w:t>Contractors will be required to fill out SECNAV 5512/1</w:t>
      </w:r>
      <w:r w:rsidRPr="00E322BE">
        <w:rPr>
          <w:b/>
          <w:bCs/>
        </w:rPr>
        <w:t xml:space="preserve"> </w:t>
      </w:r>
      <w:r w:rsidRPr="00E322BE">
        <w:rPr>
          <w:b/>
          <w:bCs/>
          <w:color w:val="0000FF"/>
        </w:rPr>
        <w:t>(</w:t>
      </w:r>
      <w:hyperlink r:id="rId13" w:history="1">
        <w:r w:rsidRPr="00E322BE">
          <w:rPr>
            <w:rStyle w:val="Hyperlink"/>
            <w:b/>
            <w:bCs/>
            <w:color w:val="0000FF"/>
          </w:rPr>
          <w:t>SECNAV 5512/1)</w:t>
        </w:r>
      </w:hyperlink>
    </w:p>
    <w:p w14:paraId="3FFE4C56" w14:textId="77777777" w:rsidR="00886F41" w:rsidRPr="00E322BE" w:rsidRDefault="00886F41" w:rsidP="001D0FC4"/>
    <w:p w14:paraId="53ECAE11" w14:textId="3BEB3F44" w:rsidR="00886F41" w:rsidRPr="00E322BE" w:rsidRDefault="000E36F8" w:rsidP="00605FB6">
      <w:pPr>
        <w:pStyle w:val="ListParagraph"/>
        <w:numPr>
          <w:ilvl w:val="4"/>
          <w:numId w:val="31"/>
        </w:numPr>
        <w:spacing w:after="120"/>
        <w:contextualSpacing w:val="0"/>
        <w:rPr>
          <w:b/>
          <w:bCs/>
        </w:rPr>
      </w:pPr>
      <w:r w:rsidRPr="00E322BE">
        <w:rPr>
          <w:b/>
          <w:bCs/>
        </w:rPr>
        <w:t>INFORMATION NEEDED</w:t>
      </w:r>
      <w:r w:rsidR="00913790" w:rsidRPr="00E322BE">
        <w:rPr>
          <w:b/>
          <w:bCs/>
        </w:rPr>
        <w:t>:</w:t>
      </w:r>
    </w:p>
    <w:p w14:paraId="3B3ED914" w14:textId="77777777" w:rsidR="00886F41" w:rsidRPr="00E322BE" w:rsidRDefault="00886F41" w:rsidP="00911DFA">
      <w:pPr>
        <w:pStyle w:val="ListParagraph"/>
        <w:numPr>
          <w:ilvl w:val="0"/>
          <w:numId w:val="9"/>
        </w:numPr>
      </w:pPr>
      <w:r w:rsidRPr="00E322BE">
        <w:t xml:space="preserve">Full legal name </w:t>
      </w:r>
    </w:p>
    <w:p w14:paraId="54F55303" w14:textId="77777777" w:rsidR="00886F41" w:rsidRPr="00E322BE" w:rsidRDefault="00886F41" w:rsidP="00911DFA">
      <w:pPr>
        <w:pStyle w:val="ListParagraph"/>
        <w:numPr>
          <w:ilvl w:val="0"/>
          <w:numId w:val="9"/>
        </w:numPr>
      </w:pPr>
      <w:r w:rsidRPr="00E322BE">
        <w:t>SSN</w:t>
      </w:r>
    </w:p>
    <w:p w14:paraId="7DBF12E5" w14:textId="77777777" w:rsidR="00886F41" w:rsidRPr="00E322BE" w:rsidRDefault="00886F41" w:rsidP="00911DFA">
      <w:pPr>
        <w:pStyle w:val="ListParagraph"/>
        <w:numPr>
          <w:ilvl w:val="0"/>
          <w:numId w:val="9"/>
        </w:numPr>
      </w:pPr>
      <w:r w:rsidRPr="00E322BE">
        <w:t>Date of Birth</w:t>
      </w:r>
    </w:p>
    <w:p w14:paraId="450F54D7" w14:textId="77777777" w:rsidR="00886F41" w:rsidRPr="00E322BE" w:rsidRDefault="00886F41" w:rsidP="00911DFA">
      <w:pPr>
        <w:pStyle w:val="ListParagraph"/>
        <w:numPr>
          <w:ilvl w:val="0"/>
          <w:numId w:val="9"/>
        </w:numPr>
      </w:pPr>
      <w:r w:rsidRPr="00E322BE">
        <w:t>Citizenship status</w:t>
      </w:r>
    </w:p>
    <w:p w14:paraId="6AD31DB7" w14:textId="640CEEC7" w:rsidR="001D0FC4" w:rsidRPr="00E322BE" w:rsidRDefault="00886F41" w:rsidP="00911DFA">
      <w:pPr>
        <w:pStyle w:val="ListParagraph"/>
        <w:numPr>
          <w:ilvl w:val="0"/>
          <w:numId w:val="9"/>
        </w:numPr>
      </w:pPr>
      <w:r w:rsidRPr="00E322BE">
        <w:t>Employer information</w:t>
      </w:r>
    </w:p>
    <w:p w14:paraId="461920DA" w14:textId="77777777" w:rsidR="006925F1" w:rsidRPr="00E322BE" w:rsidRDefault="006925F1" w:rsidP="006925F1"/>
    <w:p w14:paraId="6C24F4EF" w14:textId="77777777" w:rsidR="00913790" w:rsidRPr="00E322BE" w:rsidRDefault="000E36F8" w:rsidP="00245F6F">
      <w:pPr>
        <w:pStyle w:val="ListParagraph"/>
        <w:numPr>
          <w:ilvl w:val="4"/>
          <w:numId w:val="31"/>
        </w:numPr>
        <w:rPr>
          <w:b/>
          <w:bCs/>
        </w:rPr>
      </w:pPr>
      <w:r w:rsidRPr="00E322BE">
        <w:rPr>
          <w:b/>
        </w:rPr>
        <w:t>VISITOR CONTROL CENTER (</w:t>
      </w:r>
      <w:r w:rsidR="00913790" w:rsidRPr="00E322BE">
        <w:rPr>
          <w:b/>
          <w:bCs/>
        </w:rPr>
        <w:t>VCC)</w:t>
      </w:r>
    </w:p>
    <w:p w14:paraId="73F63C5E" w14:textId="5A82EF58" w:rsidR="00886F41" w:rsidRPr="00E322BE" w:rsidRDefault="00886F41" w:rsidP="00913790">
      <w:pPr>
        <w:spacing w:after="120"/>
        <w:ind w:left="936"/>
        <w:rPr>
          <w:b/>
          <w:bCs/>
        </w:rPr>
      </w:pPr>
      <w:r w:rsidRPr="00E322BE">
        <w:t xml:space="preserve">Once the request is approved, the contractor can proceed to the designated base's </w:t>
      </w:r>
      <w:r w:rsidRPr="00E322BE">
        <w:rPr>
          <w:b/>
          <w:bCs/>
        </w:rPr>
        <w:t>Pass &amp; ID Office</w:t>
      </w:r>
      <w:r w:rsidRPr="00E322BE">
        <w:t xml:space="preserve"> or </w:t>
      </w:r>
      <w:r w:rsidRPr="00E322BE">
        <w:rPr>
          <w:b/>
          <w:bCs/>
        </w:rPr>
        <w:t>VCC</w:t>
      </w:r>
      <w:r w:rsidRPr="00E322BE">
        <w:t xml:space="preserve"> to be issued a pass. The following information is required:</w:t>
      </w:r>
    </w:p>
    <w:p w14:paraId="4876E2CD" w14:textId="77777777" w:rsidR="00886F41" w:rsidRPr="00E322BE" w:rsidRDefault="00886F41" w:rsidP="00911DFA">
      <w:pPr>
        <w:pStyle w:val="ListParagraph"/>
        <w:numPr>
          <w:ilvl w:val="0"/>
          <w:numId w:val="7"/>
        </w:numPr>
        <w:spacing w:line="257" w:lineRule="auto"/>
      </w:pPr>
      <w:r w:rsidRPr="00E322BE">
        <w:rPr>
          <w:b/>
          <w:bCs/>
        </w:rPr>
        <w:t>Primary ID:</w:t>
      </w:r>
      <w:r w:rsidRPr="00E322BE">
        <w:t xml:space="preserve"> A </w:t>
      </w:r>
      <w:r w:rsidRPr="00E322BE">
        <w:rPr>
          <w:b/>
          <w:bCs/>
        </w:rPr>
        <w:t>REAL ID</w:t>
      </w:r>
      <w:r w:rsidRPr="00E322BE">
        <w:t xml:space="preserve"> compliant driver’s license or a U.S. Passport.</w:t>
      </w:r>
    </w:p>
    <w:p w14:paraId="13E7A7AB" w14:textId="77777777" w:rsidR="00886F41" w:rsidRPr="00E322BE" w:rsidRDefault="00886F41" w:rsidP="00911DFA">
      <w:pPr>
        <w:pStyle w:val="ListParagraph"/>
        <w:numPr>
          <w:ilvl w:val="0"/>
          <w:numId w:val="7"/>
        </w:numPr>
        <w:spacing w:line="257" w:lineRule="auto"/>
      </w:pPr>
      <w:r w:rsidRPr="00E322BE">
        <w:rPr>
          <w:b/>
          <w:bCs/>
        </w:rPr>
        <w:lastRenderedPageBreak/>
        <w:t>Secondary ID:</w:t>
      </w:r>
      <w:r w:rsidRPr="00E322BE">
        <w:t xml:space="preserve"> A Social Security card or Birth Certificate (required if your license is not REAL ID compliant).</w:t>
      </w:r>
    </w:p>
    <w:p w14:paraId="391812C1" w14:textId="54DA9EFF" w:rsidR="00886F41" w:rsidRPr="00E322BE" w:rsidRDefault="00886F41" w:rsidP="00911DFA">
      <w:pPr>
        <w:pStyle w:val="ListParagraph"/>
        <w:numPr>
          <w:ilvl w:val="0"/>
          <w:numId w:val="7"/>
        </w:numPr>
        <w:spacing w:line="257" w:lineRule="auto"/>
      </w:pPr>
      <w:r w:rsidRPr="00E322BE">
        <w:rPr>
          <w:b/>
          <w:bCs/>
        </w:rPr>
        <w:t>Vehicle Documents:</w:t>
      </w:r>
      <w:r w:rsidRPr="00E322BE">
        <w:t xml:space="preserve"> Current vehicle registration and proof of insurance (if you are driving onto the base).</w:t>
      </w:r>
    </w:p>
    <w:p w14:paraId="6B944276" w14:textId="77777777" w:rsidR="00886F41" w:rsidRPr="00E322BE" w:rsidRDefault="00886F41" w:rsidP="00911DFA">
      <w:pPr>
        <w:pStyle w:val="ListParagraph"/>
        <w:numPr>
          <w:ilvl w:val="0"/>
          <w:numId w:val="7"/>
        </w:numPr>
        <w:spacing w:line="257" w:lineRule="auto"/>
      </w:pPr>
      <w:r w:rsidRPr="00E322BE">
        <w:rPr>
          <w:b/>
          <w:bCs/>
        </w:rPr>
        <w:t>Proof of Purpose:</w:t>
      </w:r>
      <w:r w:rsidRPr="00E322BE">
        <w:t xml:space="preserve"> A copy of the contract or a Letter of Authorization (LOA) from the sponsor.</w:t>
      </w:r>
    </w:p>
    <w:p w14:paraId="31C6AC98" w14:textId="77777777" w:rsidR="00886F41" w:rsidRPr="00E322BE" w:rsidRDefault="00886F41" w:rsidP="00911DFA">
      <w:pPr>
        <w:pStyle w:val="ListParagraph"/>
        <w:numPr>
          <w:ilvl w:val="0"/>
          <w:numId w:val="7"/>
        </w:numPr>
      </w:pPr>
      <w:r w:rsidRPr="00E322BE">
        <w:rPr>
          <w:b/>
          <w:bCs/>
        </w:rPr>
        <w:t>Facility Access and Compliance:</w:t>
      </w:r>
      <w:r w:rsidRPr="00E322BE">
        <w:t xml:space="preserve"> The Government will provide access to necessary facilities to support contract execution. All personnel are required to comply with specific instructions and facility-specific security guidance.</w:t>
      </w:r>
    </w:p>
    <w:p w14:paraId="0E0FBCC2" w14:textId="77777777" w:rsidR="00886F41" w:rsidRPr="00E322BE" w:rsidRDefault="00886F41" w:rsidP="00886F41">
      <w:pPr>
        <w:pStyle w:val="ListParagraph"/>
        <w:ind w:left="1296"/>
      </w:pPr>
    </w:p>
    <w:p w14:paraId="2DA8214B" w14:textId="00B449F3" w:rsidR="00886F41" w:rsidRPr="00E322BE" w:rsidRDefault="00886F41" w:rsidP="00BE42D1">
      <w:pPr>
        <w:pStyle w:val="ListParagraph"/>
        <w:numPr>
          <w:ilvl w:val="2"/>
          <w:numId w:val="31"/>
        </w:numPr>
        <w:rPr>
          <w:rStyle w:val="Heading1Char"/>
          <w:rFonts w:cs="Times New Roman"/>
          <w:szCs w:val="24"/>
        </w:rPr>
      </w:pPr>
      <w:r w:rsidRPr="00E322BE">
        <w:rPr>
          <w:rStyle w:val="Heading1Char"/>
          <w:rFonts w:cs="Times New Roman"/>
          <w:szCs w:val="24"/>
        </w:rPr>
        <w:t>Information Security</w:t>
      </w:r>
      <w:proofErr w:type="gramStart"/>
      <w:r w:rsidR="001001EA" w:rsidRPr="00E322BE">
        <w:rPr>
          <w:rStyle w:val="Heading1Char"/>
          <w:rFonts w:cs="Times New Roman"/>
          <w:szCs w:val="24"/>
        </w:rPr>
        <w:t xml:space="preserve">: </w:t>
      </w:r>
      <w:r w:rsidR="00913790" w:rsidRPr="00E322BE">
        <w:rPr>
          <w:rStyle w:val="Heading1Char"/>
          <w:rFonts w:cs="Times New Roman"/>
          <w:szCs w:val="24"/>
        </w:rPr>
        <w:t xml:space="preserve"> </w:t>
      </w:r>
      <w:r w:rsidR="001001EA" w:rsidRPr="00E322BE">
        <w:rPr>
          <w:rStyle w:val="Heading1Char"/>
          <w:rFonts w:cs="Times New Roman"/>
          <w:b w:val="0"/>
          <w:szCs w:val="24"/>
        </w:rPr>
        <w:t>N</w:t>
      </w:r>
      <w:proofErr w:type="gramEnd"/>
      <w:r w:rsidR="001001EA" w:rsidRPr="00E322BE">
        <w:rPr>
          <w:rStyle w:val="Heading1Char"/>
          <w:rFonts w:cs="Times New Roman"/>
          <w:b w:val="0"/>
          <w:szCs w:val="24"/>
        </w:rPr>
        <w:t>/A</w:t>
      </w:r>
    </w:p>
    <w:p w14:paraId="28409E5F" w14:textId="42DF9ACE" w:rsidR="006925F1" w:rsidRPr="00E322BE" w:rsidRDefault="001001EA" w:rsidP="006925F1">
      <w:pPr>
        <w:pStyle w:val="ListParagraph"/>
        <w:shd w:val="clear" w:color="auto" w:fill="FFFFFF" w:themeFill="background1"/>
        <w:overflowPunct w:val="0"/>
        <w:autoSpaceDE w:val="0"/>
        <w:autoSpaceDN w:val="0"/>
        <w:adjustRightInd w:val="0"/>
        <w:spacing w:after="160" w:line="259" w:lineRule="auto"/>
        <w:ind w:left="936"/>
        <w:textAlignment w:val="baseline"/>
        <w:rPr>
          <w:rFonts w:eastAsia="MS Mincho"/>
        </w:rPr>
      </w:pPr>
      <w:r w:rsidRPr="00E322BE">
        <w:rPr>
          <w:rFonts w:eastAsia="MS Mincho"/>
        </w:rPr>
        <w:t xml:space="preserve">CUI will not be transferred to, stored, or processed at the </w:t>
      </w:r>
      <w:r w:rsidR="006925F1" w:rsidRPr="00E322BE">
        <w:rPr>
          <w:rFonts w:eastAsia="MS Mincho"/>
        </w:rPr>
        <w:t>Contractor’s facility</w:t>
      </w:r>
      <w:r w:rsidRPr="00E322BE">
        <w:rPr>
          <w:rFonts w:eastAsia="MS Mincho"/>
        </w:rPr>
        <w:t>.</w:t>
      </w:r>
    </w:p>
    <w:p w14:paraId="12995F7C" w14:textId="52085C81" w:rsidR="006925F1" w:rsidRPr="00E322BE" w:rsidRDefault="006925F1" w:rsidP="006925F1">
      <w:pPr>
        <w:pStyle w:val="ListParagraph"/>
        <w:ind w:left="936"/>
        <w:rPr>
          <w:rStyle w:val="Heading1Char"/>
          <w:rFonts w:cs="Times New Roman"/>
          <w:szCs w:val="24"/>
        </w:rPr>
      </w:pPr>
    </w:p>
    <w:p w14:paraId="3BE381B9" w14:textId="25271F21" w:rsidR="006925F1" w:rsidRPr="00E322BE" w:rsidRDefault="006925F1" w:rsidP="185275C9">
      <w:pPr>
        <w:pStyle w:val="ListParagraph"/>
        <w:numPr>
          <w:ilvl w:val="3"/>
          <w:numId w:val="31"/>
        </w:numPr>
        <w:rPr>
          <w:b/>
          <w:bCs/>
          <w:caps/>
        </w:rPr>
      </w:pPr>
      <w:r w:rsidRPr="00E322BE">
        <w:rPr>
          <w:rStyle w:val="Heading1Char"/>
          <w:rFonts w:cs="Times New Roman"/>
          <w:szCs w:val="24"/>
        </w:rPr>
        <w:t>Marking</w:t>
      </w:r>
      <w:proofErr w:type="gramStart"/>
      <w:r w:rsidR="001001EA" w:rsidRPr="00E322BE">
        <w:rPr>
          <w:rStyle w:val="Heading1Char"/>
          <w:rFonts w:cs="Times New Roman"/>
          <w:szCs w:val="24"/>
        </w:rPr>
        <w:t>:</w:t>
      </w:r>
      <w:r w:rsidR="00913790" w:rsidRPr="00E322BE">
        <w:rPr>
          <w:rStyle w:val="Heading1Char"/>
          <w:rFonts w:cs="Times New Roman"/>
          <w:szCs w:val="24"/>
        </w:rPr>
        <w:t xml:space="preserve"> </w:t>
      </w:r>
      <w:r w:rsidR="001001EA" w:rsidRPr="00E322BE">
        <w:rPr>
          <w:rStyle w:val="Heading1Char"/>
          <w:rFonts w:cs="Times New Roman"/>
          <w:szCs w:val="24"/>
        </w:rPr>
        <w:t xml:space="preserve"> </w:t>
      </w:r>
      <w:r w:rsidR="001001EA" w:rsidRPr="00E322BE">
        <w:rPr>
          <w:rStyle w:val="Heading1Char"/>
          <w:rFonts w:cs="Times New Roman"/>
          <w:b w:val="0"/>
          <w:szCs w:val="24"/>
        </w:rPr>
        <w:t>N</w:t>
      </w:r>
      <w:proofErr w:type="gramEnd"/>
      <w:r w:rsidR="001001EA" w:rsidRPr="00E322BE">
        <w:rPr>
          <w:rStyle w:val="Heading1Char"/>
          <w:rFonts w:cs="Times New Roman"/>
          <w:b w:val="0"/>
          <w:szCs w:val="24"/>
        </w:rPr>
        <w:t>/A</w:t>
      </w:r>
    </w:p>
    <w:p w14:paraId="1F444E78" w14:textId="6105AB5E" w:rsidR="006925F1" w:rsidRPr="00E322BE" w:rsidRDefault="001001EA" w:rsidP="006925F1">
      <w:pPr>
        <w:pStyle w:val="ListParagraph"/>
        <w:ind w:left="936"/>
      </w:pPr>
      <w:r w:rsidRPr="00E322BE">
        <w:t>T</w:t>
      </w:r>
      <w:r w:rsidR="006925F1" w:rsidRPr="00E322BE">
        <w:t xml:space="preserve">he Contractor </w:t>
      </w:r>
      <w:r w:rsidRPr="00E322BE">
        <w:t xml:space="preserve">will not be generating or handling CUI. </w:t>
      </w:r>
    </w:p>
    <w:p w14:paraId="38533B5A" w14:textId="77777777" w:rsidR="006925F1" w:rsidRPr="00E322BE" w:rsidRDefault="006925F1" w:rsidP="006925F1">
      <w:pPr>
        <w:pStyle w:val="ListParagraph"/>
        <w:ind w:left="936"/>
      </w:pPr>
    </w:p>
    <w:p w14:paraId="5DC5976B" w14:textId="2E130015" w:rsidR="006925F1" w:rsidRPr="00E322BE" w:rsidRDefault="006925F1" w:rsidP="00BE42D1">
      <w:pPr>
        <w:pStyle w:val="ListParagraph"/>
        <w:numPr>
          <w:ilvl w:val="2"/>
          <w:numId w:val="31"/>
        </w:numPr>
        <w:shd w:val="clear" w:color="auto" w:fill="FFFFFF" w:themeFill="background1"/>
        <w:overflowPunct w:val="0"/>
        <w:autoSpaceDE w:val="0"/>
        <w:autoSpaceDN w:val="0"/>
        <w:adjustRightInd w:val="0"/>
        <w:spacing w:after="160" w:line="259" w:lineRule="auto"/>
        <w:textAlignment w:val="baseline"/>
        <w:rPr>
          <w:rFonts w:eastAsia="MS Mincho"/>
        </w:rPr>
      </w:pPr>
      <w:r w:rsidRPr="00E322BE">
        <w:rPr>
          <w:rFonts w:eastAsia="MS Mincho"/>
          <w:b/>
        </w:rPr>
        <w:t>ANTI-TERRORISM FORCE PROT</w:t>
      </w:r>
      <w:r w:rsidR="00913790" w:rsidRPr="00E322BE">
        <w:rPr>
          <w:rFonts w:eastAsia="MS Mincho"/>
          <w:b/>
        </w:rPr>
        <w:t>ECTION AND EMERGENCY MANAGEMENT</w:t>
      </w:r>
    </w:p>
    <w:p w14:paraId="2E92701A" w14:textId="36CA892D" w:rsidR="00886F41" w:rsidRPr="00E322BE" w:rsidRDefault="006925F1" w:rsidP="006925F1">
      <w:pPr>
        <w:pStyle w:val="ListParagraph"/>
        <w:shd w:val="clear" w:color="auto" w:fill="FFFFFF" w:themeFill="background1"/>
        <w:overflowPunct w:val="0"/>
        <w:autoSpaceDE w:val="0"/>
        <w:autoSpaceDN w:val="0"/>
        <w:adjustRightInd w:val="0"/>
        <w:spacing w:after="160" w:line="259" w:lineRule="auto"/>
        <w:ind w:left="936"/>
        <w:textAlignment w:val="baseline"/>
        <w:rPr>
          <w:rFonts w:eastAsia="MS Mincho"/>
        </w:rPr>
      </w:pPr>
      <w:r w:rsidRPr="00E322BE">
        <w:rPr>
          <w:rFonts w:eastAsia="MS Mincho"/>
        </w:rPr>
        <w:t>The work performed on this contract is not Emergency Essential in accordance with OPNAVINST 3440.17A and Government Emergency Management, Antiterrorism, or Continuity of Operations Plans. EMPLOYEE shall comply with all Government Emergency Management, Antiterrorism, or Continuity of Operations Plans and directives. EMPLOYEE shall not report for work at Government facilities upon declaration of Force Protection Condition CHARLIE or in any event or emergency where Government officials’ direct curtailment of operations to “Miss</w:t>
      </w:r>
      <w:r w:rsidR="00A52CBB" w:rsidRPr="00E322BE">
        <w:rPr>
          <w:rFonts w:eastAsia="MS Mincho"/>
        </w:rPr>
        <w:t xml:space="preserve">ion Essential Only.” No </w:t>
      </w:r>
      <w:r w:rsidRPr="00E322BE">
        <w:rPr>
          <w:rFonts w:eastAsia="MS Mincho"/>
        </w:rPr>
        <w:t xml:space="preserve">EMPLOYEE </w:t>
      </w:r>
      <w:r w:rsidR="00A52CBB" w:rsidRPr="00E322BE">
        <w:rPr>
          <w:rFonts w:eastAsia="MS Mincho"/>
        </w:rPr>
        <w:t xml:space="preserve">is </w:t>
      </w:r>
      <w:r w:rsidRPr="00E322BE">
        <w:rPr>
          <w:rFonts w:eastAsia="MS Mincho"/>
        </w:rPr>
        <w:t xml:space="preserve">assigned to a Government facility </w:t>
      </w:r>
      <w:r w:rsidR="00A52CBB" w:rsidRPr="00E322BE">
        <w:rPr>
          <w:rFonts w:eastAsia="MS Mincho"/>
        </w:rPr>
        <w:t xml:space="preserve">in support of this contract, however they will require site visitor/temporary access in support of paragraph </w:t>
      </w:r>
      <w:r w:rsidR="00A52CBB" w:rsidRPr="00E322BE">
        <w:rPr>
          <w:rFonts w:eastAsia="MS Mincho"/>
        </w:rPr>
        <w:fldChar w:fldCharType="begin"/>
      </w:r>
      <w:r w:rsidR="00A52CBB" w:rsidRPr="00E322BE">
        <w:rPr>
          <w:rFonts w:eastAsia="MS Mincho"/>
        </w:rPr>
        <w:instrText xml:space="preserve"> REF _Ref226915335 \r \h </w:instrText>
      </w:r>
      <w:r w:rsidR="00E322BE" w:rsidRPr="00E322BE">
        <w:rPr>
          <w:rFonts w:eastAsia="MS Mincho"/>
        </w:rPr>
        <w:instrText xml:space="preserve"> \* MERGEFORMAT </w:instrText>
      </w:r>
      <w:r w:rsidR="00A52CBB" w:rsidRPr="00E322BE">
        <w:rPr>
          <w:rFonts w:eastAsia="MS Mincho"/>
        </w:rPr>
      </w:r>
      <w:r w:rsidR="00A52CBB" w:rsidRPr="00E322BE">
        <w:rPr>
          <w:rFonts w:eastAsia="MS Mincho"/>
        </w:rPr>
        <w:fldChar w:fldCharType="separate"/>
      </w:r>
      <w:r w:rsidR="00A52CBB" w:rsidRPr="00E322BE">
        <w:rPr>
          <w:rFonts w:eastAsia="MS Mincho"/>
        </w:rPr>
        <w:t>3.4.3</w:t>
      </w:r>
      <w:r w:rsidR="00A52CBB" w:rsidRPr="00E322BE">
        <w:rPr>
          <w:rFonts w:eastAsia="MS Mincho"/>
        </w:rPr>
        <w:fldChar w:fldCharType="end"/>
      </w:r>
      <w:r w:rsidR="00A52CBB" w:rsidRPr="00E322BE">
        <w:rPr>
          <w:rFonts w:eastAsia="MS Mincho"/>
        </w:rPr>
        <w:t xml:space="preserve"> Concerto Application/System Engineer Day (</w:t>
      </w:r>
      <w:r w:rsidR="00A52CBB" w:rsidRPr="00E322BE">
        <w:rPr>
          <w:rFonts w:eastAsia="MS Mincho"/>
          <w:u w:val="single"/>
        </w:rPr>
        <w:t>CLIN X001</w:t>
      </w:r>
      <w:r w:rsidR="00A52CBB" w:rsidRPr="00E322BE">
        <w:rPr>
          <w:rFonts w:eastAsia="MS Mincho"/>
        </w:rPr>
        <w:t xml:space="preserve">). </w:t>
      </w:r>
    </w:p>
    <w:p w14:paraId="403F4A0A" w14:textId="77777777" w:rsidR="006925F1" w:rsidRPr="00E322BE" w:rsidRDefault="006925F1" w:rsidP="006925F1">
      <w:pPr>
        <w:pStyle w:val="ListParagraph"/>
        <w:shd w:val="clear" w:color="auto" w:fill="FFFFFF" w:themeFill="background1"/>
        <w:overflowPunct w:val="0"/>
        <w:autoSpaceDE w:val="0"/>
        <w:autoSpaceDN w:val="0"/>
        <w:adjustRightInd w:val="0"/>
        <w:spacing w:after="160" w:line="259" w:lineRule="auto"/>
        <w:ind w:left="936"/>
        <w:textAlignment w:val="baseline"/>
        <w:rPr>
          <w:rFonts w:eastAsia="MS Mincho"/>
        </w:rPr>
      </w:pPr>
    </w:p>
    <w:p w14:paraId="3DCE12B3" w14:textId="4E36D97B" w:rsidR="001D0FC4" w:rsidRPr="00E322BE" w:rsidRDefault="00886F41" w:rsidP="00BE42D1">
      <w:pPr>
        <w:pStyle w:val="ListParagraph"/>
        <w:numPr>
          <w:ilvl w:val="2"/>
          <w:numId w:val="31"/>
        </w:numPr>
        <w:spacing w:line="257" w:lineRule="auto"/>
      </w:pPr>
      <w:r w:rsidRPr="00E322BE">
        <w:rPr>
          <w:rStyle w:val="Heading1Char"/>
          <w:rFonts w:cs="Times New Roman"/>
          <w:szCs w:val="24"/>
        </w:rPr>
        <w:t>Cybersecurity</w:t>
      </w:r>
    </w:p>
    <w:p w14:paraId="1F72F31C" w14:textId="2044F66C" w:rsidR="006925F1" w:rsidRPr="00E322BE" w:rsidRDefault="006925F1" w:rsidP="008A7334">
      <w:pPr>
        <w:spacing w:line="257" w:lineRule="auto"/>
      </w:pPr>
    </w:p>
    <w:p w14:paraId="7E79DBF9" w14:textId="7EF9AACE" w:rsidR="00835595" w:rsidRPr="00E322BE" w:rsidRDefault="00913790" w:rsidP="00913790">
      <w:pPr>
        <w:pStyle w:val="ListParagraph"/>
        <w:numPr>
          <w:ilvl w:val="3"/>
          <w:numId w:val="31"/>
        </w:numPr>
        <w:spacing w:line="257" w:lineRule="auto"/>
      </w:pPr>
      <w:r w:rsidRPr="00E322BE">
        <w:rPr>
          <w:b/>
          <w:bCs/>
        </w:rPr>
        <w:t>CYBERSECURITY MATURITY MODEL CERTIFICATION</w:t>
      </w:r>
      <w:r w:rsidR="008A7334" w:rsidRPr="00E322BE">
        <w:rPr>
          <w:b/>
          <w:bCs/>
        </w:rPr>
        <w:t xml:space="preserve"> (CMMC)</w:t>
      </w:r>
      <w:proofErr w:type="gramStart"/>
      <w:r w:rsidR="00701605" w:rsidRPr="00E322BE">
        <w:rPr>
          <w:b/>
          <w:bCs/>
        </w:rPr>
        <w:t>:</w:t>
      </w:r>
      <w:r w:rsidR="00701605" w:rsidRPr="00E322BE">
        <w:t xml:space="preserve"> </w:t>
      </w:r>
      <w:r w:rsidRPr="00E322BE">
        <w:t xml:space="preserve"> N</w:t>
      </w:r>
      <w:proofErr w:type="gramEnd"/>
      <w:r w:rsidRPr="00E322BE">
        <w:t>/A</w:t>
      </w:r>
    </w:p>
    <w:p w14:paraId="10C6A810" w14:textId="77777777" w:rsidR="00835595" w:rsidRPr="00E322BE" w:rsidRDefault="00835595" w:rsidP="00913790">
      <w:pPr>
        <w:ind w:left="936"/>
      </w:pPr>
      <w:r w:rsidRPr="00E322BE">
        <w:t xml:space="preserve">Cybersecurity Maturity Model Certification (CMMC) requirements established under 32 CFR Part 170 and DFARS 252.204‑7021 do not apply based on the exception for those solely for the acquisition of commercially available off-the shelf (COTS) items. This effort includes commercial software annual maintenance renewal, manufacturer‑level technical troubleshooting and support, implementation support and training. Performance under this contract does not require the Contractor to access, process, store, or transmit Controlled Unclassified Information (CUI). In the rare event of government data being required for complex troubleshooting purposes the data shall be sanitized to remove all CUI before </w:t>
      </w:r>
      <w:proofErr w:type="gramStart"/>
      <w:r w:rsidRPr="00E322BE">
        <w:t>sending</w:t>
      </w:r>
      <w:proofErr w:type="gramEnd"/>
      <w:r w:rsidRPr="00E322BE">
        <w:t xml:space="preserve"> to the Contractor. </w:t>
      </w:r>
    </w:p>
    <w:p w14:paraId="15CBD772" w14:textId="77777777" w:rsidR="00835595" w:rsidRPr="00E322BE" w:rsidRDefault="00835595" w:rsidP="00835595">
      <w:pPr>
        <w:spacing w:line="257" w:lineRule="auto"/>
        <w:ind w:left="-216"/>
      </w:pPr>
    </w:p>
    <w:p w14:paraId="7BD9F76D" w14:textId="5A6FDDE8" w:rsidR="00886F41" w:rsidRPr="00E322BE" w:rsidRDefault="00D94F07" w:rsidP="00BE42D1">
      <w:pPr>
        <w:pStyle w:val="ListParagraph"/>
        <w:numPr>
          <w:ilvl w:val="3"/>
          <w:numId w:val="31"/>
        </w:numPr>
        <w:spacing w:line="257" w:lineRule="auto"/>
        <w:rPr>
          <w:b/>
        </w:rPr>
      </w:pPr>
      <w:r w:rsidRPr="00E322BE">
        <w:rPr>
          <w:b/>
        </w:rPr>
        <w:t>STIG</w:t>
      </w:r>
      <w:r w:rsidR="00913790" w:rsidRPr="00E322BE">
        <w:rPr>
          <w:b/>
        </w:rPr>
        <w:t xml:space="preserve"> COMPLIANCE</w:t>
      </w:r>
    </w:p>
    <w:p w14:paraId="0F7ABD09" w14:textId="50BA5BAD" w:rsidR="002D4026" w:rsidRPr="00E322BE" w:rsidRDefault="00D94F07" w:rsidP="00B523D0">
      <w:pPr>
        <w:pStyle w:val="ListParagraph"/>
        <w:spacing w:after="120" w:line="257" w:lineRule="auto"/>
        <w:ind w:left="936"/>
        <w:contextualSpacing w:val="0"/>
      </w:pPr>
      <w:r w:rsidRPr="00E322BE">
        <w:lastRenderedPageBreak/>
        <w:t>The Contractor shal</w:t>
      </w:r>
      <w:r w:rsidR="000D483C" w:rsidRPr="00E322BE">
        <w:t>l ensure that the Concerto</w:t>
      </w:r>
      <w:r w:rsidRPr="00E322BE">
        <w:t xml:space="preserve"> </w:t>
      </w:r>
      <w:r w:rsidR="00E81290" w:rsidRPr="00E322BE">
        <w:t>Commercial Off-The-Shelf (</w:t>
      </w:r>
      <w:r w:rsidRPr="00E322BE">
        <w:t>COTS</w:t>
      </w:r>
      <w:r w:rsidR="00E81290" w:rsidRPr="00E322BE">
        <w:t>)</w:t>
      </w:r>
      <w:r w:rsidRPr="00E322BE">
        <w:t xml:space="preserve"> application and all associated maintenance, updates, and support services comply with the Department of Defense (DoD) Security Technical Implementation Guide (STIG) requirements, specifically the Application Security and Development (ASD) STIG. The Contractor shall:</w:t>
      </w:r>
    </w:p>
    <w:p w14:paraId="04F2F6B8" w14:textId="7D28756A" w:rsidR="000D483C" w:rsidRPr="00E322BE" w:rsidRDefault="000D483C" w:rsidP="000D483C">
      <w:pPr>
        <w:pStyle w:val="ListParagraph"/>
        <w:numPr>
          <w:ilvl w:val="0"/>
          <w:numId w:val="10"/>
        </w:numPr>
        <w:spacing w:line="257" w:lineRule="auto"/>
      </w:pPr>
      <w:r w:rsidRPr="00E322BE">
        <w:t>Complete the most current version of the Application Security and Development (ASD) STIG checklist for the Concerto application, as published by the Defense Information Systems Agency (DISA) when requested to support Government personnel in completion of security assessmen</w:t>
      </w:r>
      <w:r w:rsidR="00B271FC" w:rsidRPr="00E322BE">
        <w:t>ts</w:t>
      </w:r>
      <w:r w:rsidRPr="00E322BE">
        <w:t>.</w:t>
      </w:r>
    </w:p>
    <w:p w14:paraId="47FB70D1" w14:textId="694CB5EF" w:rsidR="000D483C" w:rsidRPr="00E322BE" w:rsidRDefault="000D483C" w:rsidP="000D483C">
      <w:pPr>
        <w:pStyle w:val="ListParagraph"/>
        <w:numPr>
          <w:ilvl w:val="0"/>
          <w:numId w:val="10"/>
        </w:numPr>
        <w:spacing w:line="257" w:lineRule="auto"/>
      </w:pPr>
      <w:r w:rsidRPr="00E322BE">
        <w:t>Support the Department of Navy in implementing, maintaining, and verifying STIG controls within the application, including but not limited to secure coding practices, vulnerability management, authentication, authorization, logging, and auditing.</w:t>
      </w:r>
    </w:p>
    <w:p w14:paraId="3EEC8DFB" w14:textId="22B05D82" w:rsidR="000D483C" w:rsidRPr="00E322BE" w:rsidRDefault="000D483C" w:rsidP="000D483C">
      <w:pPr>
        <w:pStyle w:val="ListParagraph"/>
        <w:numPr>
          <w:ilvl w:val="0"/>
          <w:numId w:val="10"/>
        </w:numPr>
        <w:spacing w:line="257" w:lineRule="auto"/>
      </w:pPr>
      <w:r w:rsidRPr="00E322BE">
        <w:t>Address and remediate any identified STIG-related vulnerabilities or deficiencies within the application in a timely manner, as directed by the Government.</w:t>
      </w:r>
    </w:p>
    <w:p w14:paraId="5338B17D" w14:textId="77777777" w:rsidR="000D483C" w:rsidRPr="00E322BE" w:rsidRDefault="000D483C" w:rsidP="000D483C">
      <w:pPr>
        <w:pStyle w:val="ListParagraph"/>
        <w:numPr>
          <w:ilvl w:val="0"/>
          <w:numId w:val="10"/>
        </w:numPr>
      </w:pPr>
      <w:r w:rsidRPr="00E322BE">
        <w:t xml:space="preserve">Ensure that all updates, patches, and new releases of the application continue to meet applicable STIG </w:t>
      </w:r>
      <w:proofErr w:type="gramStart"/>
      <w:r w:rsidRPr="00E322BE">
        <w:t>requirements, and</w:t>
      </w:r>
      <w:proofErr w:type="gramEnd"/>
      <w:r w:rsidRPr="00E322BE">
        <w:t xml:space="preserve"> provide updated ASD STIG checklists as necessary.</w:t>
      </w:r>
    </w:p>
    <w:p w14:paraId="62FFFC7F" w14:textId="4C4ABF00" w:rsidR="000D483C" w:rsidRPr="00E322BE" w:rsidRDefault="000D483C" w:rsidP="000D483C">
      <w:pPr>
        <w:pStyle w:val="ListParagraph"/>
        <w:numPr>
          <w:ilvl w:val="0"/>
          <w:numId w:val="10"/>
        </w:numPr>
        <w:spacing w:line="257" w:lineRule="auto"/>
      </w:pPr>
      <w:r w:rsidRPr="00E322BE">
        <w:t>Cooperate with Government personnel during security assessments, audits, and inspections related to STIG compliance.</w:t>
      </w:r>
    </w:p>
    <w:p w14:paraId="6A8E3904" w14:textId="33EA48F5" w:rsidR="000D483C" w:rsidRPr="00E322BE" w:rsidRDefault="000D483C" w:rsidP="000D483C">
      <w:pPr>
        <w:pStyle w:val="ListParagraph"/>
        <w:numPr>
          <w:ilvl w:val="0"/>
          <w:numId w:val="10"/>
        </w:numPr>
        <w:spacing w:line="257" w:lineRule="auto"/>
      </w:pPr>
      <w:r w:rsidRPr="00E322BE">
        <w:t>Provide technical support and guidance to assist the Government in achieving and maintaining compliance with all relevant cybersecurity requirements, including the ASD STIG.</w:t>
      </w:r>
    </w:p>
    <w:p w14:paraId="399B250A" w14:textId="77777777" w:rsidR="00D94F07" w:rsidRPr="00E322BE" w:rsidRDefault="00D94F07" w:rsidP="00701605">
      <w:pPr>
        <w:pStyle w:val="ListParagraph"/>
        <w:spacing w:line="257" w:lineRule="auto"/>
        <w:ind w:left="936"/>
      </w:pPr>
    </w:p>
    <w:p w14:paraId="46BCACB7" w14:textId="14C427C9" w:rsidR="00886F41" w:rsidRPr="00E322BE" w:rsidRDefault="00886F41" w:rsidP="00BE42D1">
      <w:pPr>
        <w:pStyle w:val="ListParagraph"/>
        <w:numPr>
          <w:ilvl w:val="2"/>
          <w:numId w:val="31"/>
        </w:numPr>
        <w:spacing w:line="257" w:lineRule="auto"/>
        <w:rPr>
          <w:b/>
          <w:bCs/>
        </w:rPr>
      </w:pPr>
      <w:r w:rsidRPr="00E322BE">
        <w:rPr>
          <w:rStyle w:val="Heading1Char"/>
          <w:rFonts w:cs="Times New Roman"/>
          <w:szCs w:val="24"/>
        </w:rPr>
        <w:t>Data Monitoring</w:t>
      </w:r>
      <w:bookmarkStart w:id="7" w:name="_Toc190327408"/>
      <w:bookmarkStart w:id="8" w:name="_Toc190328775"/>
      <w:bookmarkStart w:id="9" w:name="_Toc190329328"/>
      <w:bookmarkEnd w:id="7"/>
      <w:bookmarkEnd w:id="8"/>
      <w:bookmarkEnd w:id="9"/>
    </w:p>
    <w:p w14:paraId="1C4BAB8A" w14:textId="0695F2B7" w:rsidR="00881C89" w:rsidRPr="00E322BE" w:rsidRDefault="00881C89" w:rsidP="00D33BB6">
      <w:pPr>
        <w:spacing w:line="257" w:lineRule="auto"/>
        <w:ind w:left="936"/>
        <w:rPr>
          <w:b/>
          <w:bCs/>
        </w:rPr>
      </w:pPr>
      <w:r w:rsidRPr="00E322BE">
        <w:t>In the event of a cyber-incident or at any time the Government has indication of a vulnerability or potential vulnerability, the Contractor shall cooperate with the Naval Criminal Investigative Service (NCIS) and associated law enforcement agencies, which may include cooperation related to: threat indicators; pre-determined incident information derived from the Contractor's infrastructure systems; and the continuous provision of all Contractor, or vendor logs that show network activity, including any additional logs the Contractor, subcontractor, or vendor agrees to initiate as a result of the cyber incident or notice of actual or potential vulnerability.</w:t>
      </w:r>
    </w:p>
    <w:p w14:paraId="5F3DF2D8" w14:textId="77777777" w:rsidR="00886F41" w:rsidRPr="00E322BE" w:rsidRDefault="00886F41" w:rsidP="00886F41">
      <w:pPr>
        <w:pStyle w:val="ListParagraph"/>
        <w:spacing w:line="257" w:lineRule="auto"/>
        <w:ind w:left="936"/>
      </w:pPr>
    </w:p>
    <w:p w14:paraId="1CACC99B" w14:textId="59BA3545" w:rsidR="00886F41" w:rsidRPr="00E322BE" w:rsidRDefault="00886F41" w:rsidP="00BE42D1">
      <w:pPr>
        <w:pStyle w:val="ListParagraph"/>
        <w:numPr>
          <w:ilvl w:val="3"/>
          <w:numId w:val="31"/>
        </w:numPr>
        <w:spacing w:line="257" w:lineRule="auto"/>
      </w:pPr>
      <w:r w:rsidRPr="00E322BE">
        <w:t xml:space="preserve">If the Government determines that the collection of all logs does not adequately protect its interests, the Contractor shall cooperate with the NCIS to implement additional measures, which may include allowing the installation of an appropriate network device that is owned and maintained by NCIS, on the Contractor's information systems or information technology assets. The specific details (e.g., type of device, type of data gathered, monitoring period) regarding the installation of an NCIS network device shall be the subject of a separate agreement negotiated between NCIS and the Contractor. In the alternative, the Contractor may install network sensor capabilities or a network monitoring service, either of which must be reviewed for acceptability by </w:t>
      </w:r>
      <w:r w:rsidRPr="00E322BE">
        <w:lastRenderedPageBreak/>
        <w:t>NCIS. Use of this alternative approach shall also be the subject of a separate agreement negotiated between NCIS and the Contractor.</w:t>
      </w:r>
    </w:p>
    <w:p w14:paraId="23611521" w14:textId="77777777" w:rsidR="00886F41" w:rsidRPr="00E322BE" w:rsidRDefault="00886F41" w:rsidP="00886F41">
      <w:pPr>
        <w:spacing w:line="257" w:lineRule="auto"/>
      </w:pPr>
    </w:p>
    <w:p w14:paraId="6B4701FB" w14:textId="29313A7F" w:rsidR="00886F41" w:rsidRPr="00E322BE" w:rsidRDefault="00886F41" w:rsidP="00BE42D1">
      <w:pPr>
        <w:pStyle w:val="ListParagraph"/>
        <w:numPr>
          <w:ilvl w:val="3"/>
          <w:numId w:val="31"/>
        </w:numPr>
        <w:spacing w:line="257" w:lineRule="auto"/>
      </w:pPr>
      <w:r w:rsidRPr="00E322BE">
        <w:t>In all cases, the collection or provision of information data and any activities associated with this contract shall be in accordance with federal, state, and non-US law.</w:t>
      </w:r>
    </w:p>
    <w:p w14:paraId="42B2C805" w14:textId="77777777" w:rsidR="00886F41" w:rsidRPr="00E322BE" w:rsidRDefault="00886F41" w:rsidP="00886F41">
      <w:pPr>
        <w:spacing w:line="257" w:lineRule="auto"/>
      </w:pPr>
    </w:p>
    <w:p w14:paraId="04B005D6" w14:textId="6BC56D25" w:rsidR="00E77FA6" w:rsidRPr="00E322BE" w:rsidRDefault="00886F41" w:rsidP="00BE42D1">
      <w:pPr>
        <w:pStyle w:val="ListParagraph"/>
        <w:numPr>
          <w:ilvl w:val="2"/>
          <w:numId w:val="31"/>
        </w:numPr>
        <w:spacing w:line="257" w:lineRule="auto"/>
        <w:rPr>
          <w:b/>
          <w:bCs/>
        </w:rPr>
      </w:pPr>
      <w:r w:rsidRPr="00E322BE">
        <w:rPr>
          <w:rStyle w:val="Heading1Char"/>
          <w:rFonts w:cs="Times New Roman"/>
          <w:szCs w:val="24"/>
        </w:rPr>
        <w:t xml:space="preserve">Communications Security </w:t>
      </w:r>
      <w:r w:rsidR="00D33BB6" w:rsidRPr="00E322BE">
        <w:rPr>
          <w:b/>
          <w:bCs/>
        </w:rPr>
        <w:t>(COMSEC)</w:t>
      </w:r>
      <w:proofErr w:type="gramStart"/>
      <w:r w:rsidR="00D33BB6" w:rsidRPr="00E322BE">
        <w:rPr>
          <w:b/>
          <w:bCs/>
        </w:rPr>
        <w:t>:</w:t>
      </w:r>
      <w:r w:rsidRPr="00E322BE">
        <w:t xml:space="preserve">  </w:t>
      </w:r>
      <w:r w:rsidR="00E77FA6" w:rsidRPr="00E322BE">
        <w:t>N</w:t>
      </w:r>
      <w:proofErr w:type="gramEnd"/>
      <w:r w:rsidR="00E77FA6" w:rsidRPr="00E322BE">
        <w:t>/A.</w:t>
      </w:r>
    </w:p>
    <w:p w14:paraId="2239CE78" w14:textId="1A055C4B" w:rsidR="00886F41" w:rsidRPr="00E322BE" w:rsidRDefault="00886F41" w:rsidP="00E77FA6">
      <w:pPr>
        <w:spacing w:line="257" w:lineRule="auto"/>
        <w:ind w:left="936"/>
        <w:rPr>
          <w:b/>
          <w:bCs/>
        </w:rPr>
      </w:pPr>
      <w:r w:rsidRPr="00E322BE">
        <w:t xml:space="preserve">The Contractor </w:t>
      </w:r>
      <w:r w:rsidR="00E77FA6" w:rsidRPr="00E322BE">
        <w:t xml:space="preserve">will not </w:t>
      </w:r>
      <w:r w:rsidRPr="00E322BE">
        <w:t>be required to access COMSEC material</w:t>
      </w:r>
    </w:p>
    <w:p w14:paraId="4FA8443C" w14:textId="77777777" w:rsidR="00886F41" w:rsidRPr="00E322BE" w:rsidRDefault="00886F41" w:rsidP="00886F41">
      <w:pPr>
        <w:pStyle w:val="ListParagraph"/>
        <w:spacing w:line="257" w:lineRule="auto"/>
        <w:ind w:left="936"/>
        <w:rPr>
          <w:b/>
          <w:bCs/>
        </w:rPr>
      </w:pPr>
    </w:p>
    <w:p w14:paraId="196F9EEC" w14:textId="357E75EF" w:rsidR="00886F41" w:rsidRPr="00E322BE" w:rsidRDefault="00886F41" w:rsidP="00881C89">
      <w:pPr>
        <w:pStyle w:val="ListParagraph"/>
        <w:numPr>
          <w:ilvl w:val="1"/>
          <w:numId w:val="31"/>
        </w:numPr>
        <w:spacing w:line="257" w:lineRule="auto"/>
        <w:rPr>
          <w:rStyle w:val="Heading1Char"/>
          <w:rFonts w:cs="Times New Roman"/>
          <w:szCs w:val="24"/>
        </w:rPr>
      </w:pPr>
      <w:r w:rsidRPr="00E322BE">
        <w:rPr>
          <w:rStyle w:val="Heading1Char"/>
          <w:rFonts w:cs="Times New Roman"/>
          <w:szCs w:val="24"/>
        </w:rPr>
        <w:t>Detailed Support Requirements</w:t>
      </w:r>
    </w:p>
    <w:p w14:paraId="4F7F194E" w14:textId="77777777" w:rsidR="00D33BB6" w:rsidRPr="00E322BE" w:rsidRDefault="00D33BB6" w:rsidP="00D33BB6">
      <w:pPr>
        <w:spacing w:line="257" w:lineRule="auto"/>
        <w:ind w:left="-216"/>
        <w:rPr>
          <w:rStyle w:val="Heading1Char"/>
          <w:rFonts w:cs="Times New Roman"/>
          <w:szCs w:val="24"/>
        </w:rPr>
      </w:pPr>
    </w:p>
    <w:p w14:paraId="34C458AC" w14:textId="77777777" w:rsidR="00D33BB6" w:rsidRPr="00E322BE" w:rsidRDefault="00D33BB6" w:rsidP="00881C89">
      <w:pPr>
        <w:pStyle w:val="ListParagraph"/>
        <w:numPr>
          <w:ilvl w:val="2"/>
          <w:numId w:val="31"/>
        </w:numPr>
        <w:spacing w:line="257" w:lineRule="auto"/>
      </w:pPr>
      <w:r w:rsidRPr="00E322BE">
        <w:rPr>
          <w:b/>
        </w:rPr>
        <w:t>FUNDING OF FUNCTIONAL SUPPORT REQUIREMENTS</w:t>
      </w:r>
    </w:p>
    <w:p w14:paraId="49B4142D" w14:textId="0D4F42DA" w:rsidR="00886F41" w:rsidRPr="00E322BE" w:rsidRDefault="00886F41" w:rsidP="00D33BB6">
      <w:pPr>
        <w:spacing w:line="257" w:lineRule="auto"/>
        <w:ind w:left="936"/>
      </w:pPr>
      <w:r w:rsidRPr="00E322BE">
        <w:t>Functional performance requirements – the function</w:t>
      </w:r>
      <w:r w:rsidR="00122066" w:rsidRPr="00E322BE">
        <w:t>s</w:t>
      </w:r>
      <w:r w:rsidRPr="00E322BE">
        <w:t xml:space="preserve"> required are outlined below in </w:t>
      </w:r>
      <w:r w:rsidRPr="00E322BE">
        <w:rPr>
          <w:u w:val="single"/>
        </w:rPr>
        <w:t xml:space="preserve">Sections </w:t>
      </w:r>
      <w:r w:rsidR="00122066" w:rsidRPr="00E322BE">
        <w:rPr>
          <w:u w:val="single"/>
        </w:rPr>
        <w:fldChar w:fldCharType="begin"/>
      </w:r>
      <w:r w:rsidR="00122066" w:rsidRPr="00E322BE">
        <w:rPr>
          <w:u w:val="single"/>
        </w:rPr>
        <w:instrText xml:space="preserve"> REF _Ref226916485 \r \h  \* MERGEFORMAT </w:instrText>
      </w:r>
      <w:r w:rsidR="00122066" w:rsidRPr="00E322BE">
        <w:rPr>
          <w:u w:val="single"/>
        </w:rPr>
      </w:r>
      <w:r w:rsidR="00122066" w:rsidRPr="00E322BE">
        <w:rPr>
          <w:u w:val="single"/>
        </w:rPr>
        <w:fldChar w:fldCharType="separate"/>
      </w:r>
      <w:r w:rsidR="00122066" w:rsidRPr="00E322BE">
        <w:rPr>
          <w:u w:val="single"/>
        </w:rPr>
        <w:t>3.4.2</w:t>
      </w:r>
      <w:r w:rsidR="00122066" w:rsidRPr="00E322BE">
        <w:rPr>
          <w:u w:val="single"/>
        </w:rPr>
        <w:fldChar w:fldCharType="end"/>
      </w:r>
      <w:r w:rsidR="00122066" w:rsidRPr="00E322BE">
        <w:rPr>
          <w:u w:val="single"/>
        </w:rPr>
        <w:t xml:space="preserve"> through </w:t>
      </w:r>
      <w:r w:rsidR="00122066" w:rsidRPr="00E322BE">
        <w:rPr>
          <w:u w:val="single"/>
        </w:rPr>
        <w:fldChar w:fldCharType="begin"/>
      </w:r>
      <w:r w:rsidR="00122066" w:rsidRPr="00E322BE">
        <w:rPr>
          <w:u w:val="single"/>
        </w:rPr>
        <w:instrText xml:space="preserve"> REF _Ref226915700 \r \h  \* MERGEFORMAT </w:instrText>
      </w:r>
      <w:r w:rsidR="00122066" w:rsidRPr="00E322BE">
        <w:rPr>
          <w:u w:val="single"/>
        </w:rPr>
      </w:r>
      <w:r w:rsidR="00122066" w:rsidRPr="00E322BE">
        <w:rPr>
          <w:u w:val="single"/>
        </w:rPr>
        <w:fldChar w:fldCharType="separate"/>
      </w:r>
      <w:r w:rsidR="00122066" w:rsidRPr="00E322BE">
        <w:rPr>
          <w:u w:val="single"/>
        </w:rPr>
        <w:t>3.4.4</w:t>
      </w:r>
      <w:r w:rsidR="00122066" w:rsidRPr="00E322BE">
        <w:rPr>
          <w:u w:val="single"/>
        </w:rPr>
        <w:fldChar w:fldCharType="end"/>
      </w:r>
      <w:r w:rsidRPr="00E322BE">
        <w:t xml:space="preserve">. The applicability of each functional performance requirement to funding type is indicated in </w:t>
      </w:r>
      <w:r w:rsidRPr="00E322BE">
        <w:rPr>
          <w:u w:val="single"/>
        </w:rPr>
        <w:t>Table</w:t>
      </w:r>
      <w:r w:rsidRPr="00E322BE">
        <w:rPr>
          <w:b/>
          <w:bCs/>
          <w:u w:val="single"/>
        </w:rPr>
        <w:t xml:space="preserve"> 3</w:t>
      </w:r>
      <w:r w:rsidRPr="00E322BE">
        <w:t xml:space="preserve"> below:</w:t>
      </w:r>
    </w:p>
    <w:p w14:paraId="7F71605E" w14:textId="77777777" w:rsidR="00806CEC" w:rsidRPr="00E322BE" w:rsidRDefault="00806CEC" w:rsidP="00806CEC">
      <w:pPr>
        <w:pStyle w:val="ListParagraph"/>
        <w:spacing w:line="257" w:lineRule="auto"/>
        <w:ind w:left="936"/>
      </w:pPr>
    </w:p>
    <w:tbl>
      <w:tblPr>
        <w:tblStyle w:val="TableGrid3"/>
        <w:tblW w:w="10080" w:type="dxa"/>
        <w:jc w:val="center"/>
        <w:tblLook w:val="04A0" w:firstRow="1" w:lastRow="0" w:firstColumn="1" w:lastColumn="0" w:noHBand="0" w:noVBand="1"/>
      </w:tblPr>
      <w:tblGrid>
        <w:gridCol w:w="10080"/>
      </w:tblGrid>
      <w:tr w:rsidR="00806CEC" w:rsidRPr="00E322BE" w:rsidDel="00534C85" w14:paraId="55B56D6F" w14:textId="77777777" w:rsidTr="00806CEC">
        <w:trPr>
          <w:trHeight w:val="356"/>
          <w:tblHeader/>
          <w:jc w:val="center"/>
        </w:trPr>
        <w:tc>
          <w:tcPr>
            <w:tcW w:w="1008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F0BE0A2" w14:textId="5B3C81E9" w:rsidR="00806CEC" w:rsidRPr="00E322BE" w:rsidDel="00534C85" w:rsidRDefault="00806CEC" w:rsidP="00806CEC">
            <w:pPr>
              <w:pStyle w:val="ListParagraph"/>
              <w:ind w:left="936"/>
              <w:jc w:val="center"/>
              <w:rPr>
                <w:b/>
                <w:bCs/>
              </w:rPr>
            </w:pPr>
            <w:r w:rsidRPr="00E322BE">
              <w:rPr>
                <w:b/>
                <w:bCs/>
              </w:rPr>
              <w:t>TABLE 3</w:t>
            </w:r>
          </w:p>
        </w:tc>
      </w:tr>
    </w:tbl>
    <w:tbl>
      <w:tblPr>
        <w:tblW w:w="10085" w:type="dxa"/>
        <w:tblInd w:w="-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860"/>
        <w:gridCol w:w="2250"/>
        <w:gridCol w:w="2165"/>
      </w:tblGrid>
      <w:tr w:rsidR="00D76B96" w:rsidRPr="00E322BE" w14:paraId="5D27652D" w14:textId="77777777" w:rsidTr="75ED44AB">
        <w:trPr>
          <w:trHeight w:val="315"/>
        </w:trPr>
        <w:tc>
          <w:tcPr>
            <w:tcW w:w="2810" w:type="dxa"/>
            <w:shd w:val="clear" w:color="auto" w:fill="E7E6E6" w:themeFill="background2"/>
            <w:vAlign w:val="center"/>
            <w:hideMark/>
          </w:tcPr>
          <w:p w14:paraId="421298BD" w14:textId="77777777" w:rsidR="00DB4961" w:rsidRPr="00E322BE" w:rsidRDefault="00DB4961">
            <w:pPr>
              <w:jc w:val="center"/>
              <w:rPr>
                <w:b/>
                <w:bCs/>
                <w:color w:val="000000"/>
              </w:rPr>
            </w:pPr>
            <w:r w:rsidRPr="00E322BE">
              <w:rPr>
                <w:b/>
                <w:bCs/>
              </w:rPr>
              <w:t>SOW#</w:t>
            </w:r>
          </w:p>
        </w:tc>
        <w:tc>
          <w:tcPr>
            <w:tcW w:w="2860" w:type="dxa"/>
            <w:shd w:val="clear" w:color="auto" w:fill="E7E6E6" w:themeFill="background2"/>
            <w:vAlign w:val="center"/>
            <w:hideMark/>
          </w:tcPr>
          <w:p w14:paraId="5E7A7176" w14:textId="606149C1" w:rsidR="00DB4961" w:rsidRPr="00E322BE" w:rsidRDefault="00DB4961">
            <w:pPr>
              <w:jc w:val="center"/>
              <w:rPr>
                <w:b/>
                <w:bCs/>
                <w:color w:val="000000"/>
              </w:rPr>
            </w:pPr>
            <w:r w:rsidRPr="00E322BE">
              <w:rPr>
                <w:b/>
                <w:bCs/>
                <w:color w:val="000000"/>
              </w:rPr>
              <w:t>3.4.</w:t>
            </w:r>
            <w:r w:rsidR="00FB4DEE" w:rsidRPr="00E322BE">
              <w:rPr>
                <w:b/>
                <w:bCs/>
                <w:color w:val="000000"/>
              </w:rPr>
              <w:t>2</w:t>
            </w:r>
          </w:p>
        </w:tc>
        <w:tc>
          <w:tcPr>
            <w:tcW w:w="2250" w:type="dxa"/>
            <w:shd w:val="clear" w:color="auto" w:fill="E7E6E6" w:themeFill="background2"/>
            <w:vAlign w:val="center"/>
            <w:hideMark/>
          </w:tcPr>
          <w:p w14:paraId="1A5F9DCD" w14:textId="5DCAE8A2" w:rsidR="00DB4961" w:rsidRPr="00E322BE" w:rsidRDefault="00DB4961">
            <w:pPr>
              <w:jc w:val="center"/>
              <w:rPr>
                <w:b/>
                <w:bCs/>
                <w:color w:val="000000"/>
              </w:rPr>
            </w:pPr>
            <w:r w:rsidRPr="00E322BE">
              <w:rPr>
                <w:b/>
                <w:bCs/>
                <w:color w:val="000000"/>
              </w:rPr>
              <w:t>3.4</w:t>
            </w:r>
            <w:r w:rsidR="00FB4DEE" w:rsidRPr="00E322BE">
              <w:rPr>
                <w:b/>
                <w:bCs/>
                <w:color w:val="000000"/>
              </w:rPr>
              <w:t>.3</w:t>
            </w:r>
          </w:p>
        </w:tc>
        <w:tc>
          <w:tcPr>
            <w:tcW w:w="2165" w:type="dxa"/>
            <w:shd w:val="clear" w:color="auto" w:fill="E7E6E6" w:themeFill="background2"/>
            <w:vAlign w:val="center"/>
            <w:hideMark/>
          </w:tcPr>
          <w:p w14:paraId="61358475" w14:textId="77777777" w:rsidR="00DB4961" w:rsidRPr="00E322BE" w:rsidRDefault="00DB4961">
            <w:pPr>
              <w:jc w:val="center"/>
              <w:rPr>
                <w:b/>
                <w:bCs/>
                <w:color w:val="000000"/>
              </w:rPr>
            </w:pPr>
            <w:r w:rsidRPr="00E322BE">
              <w:rPr>
                <w:b/>
                <w:bCs/>
                <w:color w:val="000000"/>
              </w:rPr>
              <w:t>3.4.3</w:t>
            </w:r>
          </w:p>
        </w:tc>
      </w:tr>
      <w:tr w:rsidR="00D76B96" w:rsidRPr="00E322BE" w14:paraId="051D03B2" w14:textId="77777777" w:rsidTr="75ED44AB">
        <w:trPr>
          <w:trHeight w:val="392"/>
        </w:trPr>
        <w:tc>
          <w:tcPr>
            <w:tcW w:w="2810" w:type="dxa"/>
            <w:shd w:val="clear" w:color="auto" w:fill="E7E6E6" w:themeFill="background2"/>
            <w:vAlign w:val="center"/>
            <w:hideMark/>
          </w:tcPr>
          <w:p w14:paraId="4B616609" w14:textId="77777777" w:rsidR="00DB4961" w:rsidRPr="00E322BE" w:rsidRDefault="00DB4961">
            <w:pPr>
              <w:jc w:val="center"/>
              <w:rPr>
                <w:b/>
                <w:bCs/>
                <w:color w:val="000000"/>
              </w:rPr>
            </w:pPr>
            <w:r w:rsidRPr="00E322BE">
              <w:rPr>
                <w:b/>
                <w:bCs/>
              </w:rPr>
              <w:t>Description</w:t>
            </w:r>
          </w:p>
        </w:tc>
        <w:tc>
          <w:tcPr>
            <w:tcW w:w="2860" w:type="dxa"/>
            <w:shd w:val="clear" w:color="auto" w:fill="E7E6E6" w:themeFill="background2"/>
            <w:vAlign w:val="center"/>
            <w:hideMark/>
          </w:tcPr>
          <w:p w14:paraId="72943651" w14:textId="3E86BFD8" w:rsidR="00DB4961" w:rsidRPr="00E322BE" w:rsidRDefault="00DA40C9">
            <w:pPr>
              <w:jc w:val="center"/>
              <w:rPr>
                <w:b/>
                <w:bCs/>
                <w:color w:val="000000"/>
              </w:rPr>
            </w:pPr>
            <w:r w:rsidRPr="00E322BE">
              <w:rPr>
                <w:b/>
                <w:bCs/>
                <w:color w:val="000000"/>
              </w:rPr>
              <w:t>Concerto Application/System Engineer Day</w:t>
            </w:r>
          </w:p>
        </w:tc>
        <w:tc>
          <w:tcPr>
            <w:tcW w:w="2250" w:type="dxa"/>
            <w:shd w:val="clear" w:color="auto" w:fill="E7E6E6" w:themeFill="background2"/>
            <w:vAlign w:val="center"/>
            <w:hideMark/>
          </w:tcPr>
          <w:p w14:paraId="3AF4B378" w14:textId="6AAE20DC" w:rsidR="00DB4961" w:rsidRPr="00E322BE" w:rsidRDefault="0D63D516" w:rsidP="15685A88">
            <w:pPr>
              <w:jc w:val="center"/>
              <w:rPr>
                <w:b/>
                <w:bCs/>
              </w:rPr>
            </w:pPr>
            <w:r w:rsidRPr="00E322BE">
              <w:rPr>
                <w:b/>
                <w:bCs/>
              </w:rPr>
              <w:t>Concerto (FRCSE) &amp; (FRC</w:t>
            </w:r>
            <w:r w:rsidR="00885F57" w:rsidRPr="00E322BE">
              <w:rPr>
                <w:b/>
                <w:bCs/>
              </w:rPr>
              <w:t>MA</w:t>
            </w:r>
            <w:r w:rsidRPr="00E322BE">
              <w:rPr>
                <w:b/>
                <w:bCs/>
              </w:rPr>
              <w:t>) Annual Maintenance – Large Site</w:t>
            </w:r>
          </w:p>
        </w:tc>
        <w:tc>
          <w:tcPr>
            <w:tcW w:w="2165" w:type="dxa"/>
            <w:shd w:val="clear" w:color="auto" w:fill="E7E6E6" w:themeFill="background2"/>
            <w:vAlign w:val="center"/>
            <w:hideMark/>
          </w:tcPr>
          <w:p w14:paraId="5895C7C0" w14:textId="042CDB0F" w:rsidR="00DB4961" w:rsidRPr="00E322BE" w:rsidRDefault="00885F57" w:rsidP="15685A88">
            <w:pPr>
              <w:jc w:val="center"/>
              <w:rPr>
                <w:b/>
                <w:bCs/>
              </w:rPr>
            </w:pPr>
            <w:r w:rsidRPr="00E322BE">
              <w:rPr>
                <w:b/>
                <w:bCs/>
                <w:color w:val="000000" w:themeColor="text1"/>
              </w:rPr>
              <w:t>EAM FRCSE &amp; FRCMA</w:t>
            </w:r>
            <w:r w:rsidR="328C6DE5" w:rsidRPr="00E322BE">
              <w:rPr>
                <w:b/>
                <w:bCs/>
                <w:color w:val="000000" w:themeColor="text1"/>
              </w:rPr>
              <w:t xml:space="preserve"> </w:t>
            </w:r>
            <w:r w:rsidR="36661189" w:rsidRPr="00E322BE">
              <w:rPr>
                <w:b/>
                <w:bCs/>
              </w:rPr>
              <w:t>Annual Maintenance – Large Site</w:t>
            </w:r>
          </w:p>
        </w:tc>
      </w:tr>
      <w:tr w:rsidR="00D76B96" w:rsidRPr="00E322BE" w14:paraId="5CDE7453" w14:textId="77777777" w:rsidTr="75ED44AB">
        <w:trPr>
          <w:trHeight w:val="630"/>
        </w:trPr>
        <w:tc>
          <w:tcPr>
            <w:tcW w:w="2810" w:type="dxa"/>
            <w:shd w:val="clear" w:color="auto" w:fill="D5DCE4" w:themeFill="text2" w:themeFillTint="33"/>
            <w:vAlign w:val="center"/>
            <w:hideMark/>
          </w:tcPr>
          <w:p w14:paraId="45236934" w14:textId="77777777" w:rsidR="00DB4961" w:rsidRPr="00E322BE" w:rsidRDefault="00DB4961">
            <w:pPr>
              <w:jc w:val="center"/>
              <w:rPr>
                <w:b/>
                <w:bCs/>
                <w:color w:val="000000"/>
              </w:rPr>
            </w:pPr>
            <w:r w:rsidRPr="00E322BE">
              <w:rPr>
                <w:b/>
                <w:bCs/>
                <w:color w:val="000000"/>
              </w:rPr>
              <w:t>Funding Working Capital Fund (WCF)</w:t>
            </w:r>
          </w:p>
        </w:tc>
        <w:tc>
          <w:tcPr>
            <w:tcW w:w="2860" w:type="dxa"/>
            <w:shd w:val="clear" w:color="auto" w:fill="D5DCE4" w:themeFill="text2" w:themeFillTint="33"/>
            <w:vAlign w:val="center"/>
            <w:hideMark/>
          </w:tcPr>
          <w:p w14:paraId="7A87C9CD" w14:textId="77777777" w:rsidR="00DB4961" w:rsidRPr="00E322BE" w:rsidRDefault="00DB4961">
            <w:pPr>
              <w:jc w:val="center"/>
              <w:rPr>
                <w:color w:val="000000"/>
              </w:rPr>
            </w:pPr>
            <w:r w:rsidRPr="00E322BE">
              <w:rPr>
                <w:color w:val="000000"/>
              </w:rPr>
              <w:t>100%</w:t>
            </w:r>
          </w:p>
        </w:tc>
        <w:tc>
          <w:tcPr>
            <w:tcW w:w="2250" w:type="dxa"/>
            <w:shd w:val="clear" w:color="auto" w:fill="D5DCE4" w:themeFill="text2" w:themeFillTint="33"/>
            <w:vAlign w:val="center"/>
            <w:hideMark/>
          </w:tcPr>
          <w:p w14:paraId="4655BC7A" w14:textId="77777777" w:rsidR="00DB4961" w:rsidRPr="00E322BE" w:rsidRDefault="00DB4961">
            <w:pPr>
              <w:jc w:val="center"/>
              <w:rPr>
                <w:color w:val="000000"/>
              </w:rPr>
            </w:pPr>
            <w:r w:rsidRPr="00E322BE">
              <w:rPr>
                <w:color w:val="000000"/>
              </w:rPr>
              <w:t>100%</w:t>
            </w:r>
          </w:p>
        </w:tc>
        <w:tc>
          <w:tcPr>
            <w:tcW w:w="2165" w:type="dxa"/>
            <w:shd w:val="clear" w:color="auto" w:fill="D5DCE4" w:themeFill="text2" w:themeFillTint="33"/>
            <w:vAlign w:val="center"/>
            <w:hideMark/>
          </w:tcPr>
          <w:p w14:paraId="622C69A9" w14:textId="77777777" w:rsidR="00DB4961" w:rsidRPr="00E322BE" w:rsidRDefault="00DB4961">
            <w:pPr>
              <w:jc w:val="center"/>
              <w:rPr>
                <w:color w:val="000000"/>
              </w:rPr>
            </w:pPr>
            <w:r w:rsidRPr="00E322BE">
              <w:rPr>
                <w:color w:val="000000"/>
              </w:rPr>
              <w:t>100%</w:t>
            </w:r>
          </w:p>
        </w:tc>
      </w:tr>
      <w:tr w:rsidR="006E0BFB" w:rsidRPr="00E322BE" w14:paraId="6A1B10FB" w14:textId="77777777" w:rsidTr="75ED44AB">
        <w:trPr>
          <w:trHeight w:val="315"/>
        </w:trPr>
        <w:tc>
          <w:tcPr>
            <w:tcW w:w="2810" w:type="dxa"/>
            <w:shd w:val="clear" w:color="auto" w:fill="E7E6E6" w:themeFill="background2"/>
            <w:vAlign w:val="center"/>
            <w:hideMark/>
          </w:tcPr>
          <w:p w14:paraId="5D217EA0" w14:textId="77777777" w:rsidR="00DB4961" w:rsidRPr="00E322BE" w:rsidRDefault="00DB4961">
            <w:pPr>
              <w:rPr>
                <w:b/>
                <w:bCs/>
                <w:color w:val="000000"/>
              </w:rPr>
            </w:pPr>
            <w:r w:rsidRPr="00E322BE">
              <w:rPr>
                <w:b/>
                <w:bCs/>
                <w:color w:val="000000"/>
              </w:rPr>
              <w:t>CLINs - Base Year</w:t>
            </w:r>
          </w:p>
        </w:tc>
        <w:tc>
          <w:tcPr>
            <w:tcW w:w="2860" w:type="dxa"/>
            <w:vAlign w:val="center"/>
            <w:hideMark/>
          </w:tcPr>
          <w:p w14:paraId="69039E3C" w14:textId="62E0F35D" w:rsidR="00DB4961" w:rsidRPr="00E322BE" w:rsidRDefault="00371AD2">
            <w:pPr>
              <w:jc w:val="center"/>
              <w:rPr>
                <w:color w:val="000000"/>
              </w:rPr>
            </w:pPr>
            <w:r w:rsidRPr="00E322BE">
              <w:rPr>
                <w:color w:val="000000"/>
              </w:rPr>
              <w:t>0001</w:t>
            </w:r>
            <w:r w:rsidR="00DB4961" w:rsidRPr="00E322BE">
              <w:rPr>
                <w:color w:val="000000"/>
              </w:rPr>
              <w:t> </w:t>
            </w:r>
          </w:p>
        </w:tc>
        <w:tc>
          <w:tcPr>
            <w:tcW w:w="2250" w:type="dxa"/>
            <w:vAlign w:val="center"/>
            <w:hideMark/>
          </w:tcPr>
          <w:p w14:paraId="4ADA4308" w14:textId="340FF2F2" w:rsidR="00DB4961" w:rsidRPr="00E322BE" w:rsidRDefault="008960DF">
            <w:pPr>
              <w:jc w:val="center"/>
              <w:rPr>
                <w:color w:val="000000"/>
              </w:rPr>
            </w:pPr>
            <w:r w:rsidRPr="00E322BE">
              <w:rPr>
                <w:color w:val="000000"/>
              </w:rPr>
              <w:t>0002</w:t>
            </w:r>
          </w:p>
        </w:tc>
        <w:tc>
          <w:tcPr>
            <w:tcW w:w="2165" w:type="dxa"/>
            <w:vAlign w:val="center"/>
            <w:hideMark/>
          </w:tcPr>
          <w:p w14:paraId="324A5E94" w14:textId="2952EC87" w:rsidR="00DB4961" w:rsidRPr="00E322BE" w:rsidRDefault="008960DF">
            <w:pPr>
              <w:jc w:val="center"/>
              <w:rPr>
                <w:color w:val="000000"/>
              </w:rPr>
            </w:pPr>
            <w:r w:rsidRPr="00E322BE">
              <w:rPr>
                <w:color w:val="000000"/>
              </w:rPr>
              <w:t>0003</w:t>
            </w:r>
          </w:p>
        </w:tc>
      </w:tr>
      <w:tr w:rsidR="006E0BFB" w:rsidRPr="00E322BE" w14:paraId="5FC52B3D" w14:textId="77777777" w:rsidTr="75ED44AB">
        <w:trPr>
          <w:trHeight w:val="315"/>
        </w:trPr>
        <w:tc>
          <w:tcPr>
            <w:tcW w:w="2810" w:type="dxa"/>
            <w:shd w:val="clear" w:color="auto" w:fill="E7E6E6" w:themeFill="background2"/>
            <w:vAlign w:val="center"/>
            <w:hideMark/>
          </w:tcPr>
          <w:p w14:paraId="2B675662" w14:textId="77777777" w:rsidR="00DB4961" w:rsidRPr="00E322BE" w:rsidRDefault="00DB4961">
            <w:pPr>
              <w:rPr>
                <w:b/>
                <w:bCs/>
                <w:color w:val="000000"/>
              </w:rPr>
            </w:pPr>
            <w:r w:rsidRPr="00E322BE">
              <w:rPr>
                <w:b/>
                <w:bCs/>
                <w:color w:val="000000"/>
              </w:rPr>
              <w:t>CLINs - Option Year 1</w:t>
            </w:r>
          </w:p>
        </w:tc>
        <w:tc>
          <w:tcPr>
            <w:tcW w:w="2860" w:type="dxa"/>
            <w:vAlign w:val="center"/>
            <w:hideMark/>
          </w:tcPr>
          <w:p w14:paraId="3669C857" w14:textId="590FA0BB" w:rsidR="00DB4961" w:rsidRPr="00E322BE" w:rsidRDefault="00580948">
            <w:pPr>
              <w:jc w:val="center"/>
              <w:rPr>
                <w:color w:val="000000"/>
              </w:rPr>
            </w:pPr>
            <w:r w:rsidRPr="00E322BE">
              <w:rPr>
                <w:color w:val="000000"/>
              </w:rPr>
              <w:t>1001</w:t>
            </w:r>
            <w:r w:rsidR="00DB4961" w:rsidRPr="00E322BE">
              <w:rPr>
                <w:color w:val="000000"/>
              </w:rPr>
              <w:t> </w:t>
            </w:r>
          </w:p>
        </w:tc>
        <w:tc>
          <w:tcPr>
            <w:tcW w:w="2250" w:type="dxa"/>
            <w:vAlign w:val="center"/>
            <w:hideMark/>
          </w:tcPr>
          <w:p w14:paraId="13378A2C" w14:textId="66C05D14" w:rsidR="00DB4961" w:rsidRPr="00E322BE" w:rsidRDefault="004E033B">
            <w:pPr>
              <w:jc w:val="center"/>
              <w:rPr>
                <w:color w:val="000000"/>
              </w:rPr>
            </w:pPr>
            <w:r w:rsidRPr="00E322BE">
              <w:rPr>
                <w:color w:val="000000"/>
              </w:rPr>
              <w:t>1002</w:t>
            </w:r>
          </w:p>
        </w:tc>
        <w:tc>
          <w:tcPr>
            <w:tcW w:w="2165" w:type="dxa"/>
            <w:vAlign w:val="center"/>
            <w:hideMark/>
          </w:tcPr>
          <w:p w14:paraId="54BC8849" w14:textId="277FD9CE" w:rsidR="00DB4961" w:rsidRPr="00E322BE" w:rsidRDefault="004E033B">
            <w:pPr>
              <w:jc w:val="center"/>
              <w:rPr>
                <w:color w:val="000000"/>
              </w:rPr>
            </w:pPr>
            <w:r w:rsidRPr="00E322BE">
              <w:rPr>
                <w:color w:val="000000"/>
              </w:rPr>
              <w:t>1003</w:t>
            </w:r>
          </w:p>
        </w:tc>
      </w:tr>
      <w:tr w:rsidR="006E0BFB" w:rsidRPr="00E322BE" w14:paraId="107C5011" w14:textId="77777777" w:rsidTr="75ED44AB">
        <w:trPr>
          <w:trHeight w:val="315"/>
        </w:trPr>
        <w:tc>
          <w:tcPr>
            <w:tcW w:w="2810" w:type="dxa"/>
            <w:shd w:val="clear" w:color="auto" w:fill="E7E6E6" w:themeFill="background2"/>
            <w:vAlign w:val="center"/>
            <w:hideMark/>
          </w:tcPr>
          <w:p w14:paraId="2A18B162" w14:textId="77777777" w:rsidR="00DB4961" w:rsidRPr="00E322BE" w:rsidRDefault="00DB4961">
            <w:pPr>
              <w:rPr>
                <w:b/>
                <w:bCs/>
                <w:color w:val="000000"/>
              </w:rPr>
            </w:pPr>
            <w:r w:rsidRPr="00E322BE">
              <w:rPr>
                <w:b/>
                <w:bCs/>
                <w:color w:val="000000"/>
              </w:rPr>
              <w:t>CLINs - Option Year 2</w:t>
            </w:r>
          </w:p>
        </w:tc>
        <w:tc>
          <w:tcPr>
            <w:tcW w:w="2860" w:type="dxa"/>
            <w:vAlign w:val="center"/>
            <w:hideMark/>
          </w:tcPr>
          <w:p w14:paraId="1059B780" w14:textId="57BDACF8" w:rsidR="00DB4961" w:rsidRPr="00E322BE" w:rsidRDefault="00BB7DCD">
            <w:pPr>
              <w:jc w:val="center"/>
              <w:rPr>
                <w:color w:val="000000"/>
              </w:rPr>
            </w:pPr>
            <w:r w:rsidRPr="00E322BE">
              <w:rPr>
                <w:color w:val="000000"/>
              </w:rPr>
              <w:t>2</w:t>
            </w:r>
            <w:r w:rsidR="00580948" w:rsidRPr="00E322BE">
              <w:rPr>
                <w:color w:val="000000"/>
              </w:rPr>
              <w:t>00</w:t>
            </w:r>
            <w:r w:rsidRPr="00E322BE">
              <w:rPr>
                <w:color w:val="000000"/>
              </w:rPr>
              <w:t>1</w:t>
            </w:r>
            <w:r w:rsidR="00DB4961" w:rsidRPr="00E322BE">
              <w:rPr>
                <w:color w:val="000000"/>
              </w:rPr>
              <w:t> </w:t>
            </w:r>
          </w:p>
        </w:tc>
        <w:tc>
          <w:tcPr>
            <w:tcW w:w="2250" w:type="dxa"/>
            <w:vAlign w:val="center"/>
            <w:hideMark/>
          </w:tcPr>
          <w:p w14:paraId="5CE15422" w14:textId="2AA50FDF" w:rsidR="00DB4961" w:rsidRPr="00E322BE" w:rsidRDefault="004E033B">
            <w:pPr>
              <w:jc w:val="center"/>
              <w:rPr>
                <w:color w:val="000000"/>
              </w:rPr>
            </w:pPr>
            <w:r w:rsidRPr="00E322BE">
              <w:rPr>
                <w:color w:val="000000"/>
              </w:rPr>
              <w:t>200</w:t>
            </w:r>
            <w:r w:rsidR="00D33161" w:rsidRPr="00E322BE">
              <w:rPr>
                <w:color w:val="000000"/>
              </w:rPr>
              <w:t>2</w:t>
            </w:r>
            <w:r w:rsidR="00DB4961" w:rsidRPr="00E322BE">
              <w:rPr>
                <w:color w:val="000000"/>
              </w:rPr>
              <w:t> </w:t>
            </w:r>
          </w:p>
        </w:tc>
        <w:tc>
          <w:tcPr>
            <w:tcW w:w="2165" w:type="dxa"/>
            <w:vAlign w:val="center"/>
            <w:hideMark/>
          </w:tcPr>
          <w:p w14:paraId="4B6583C1" w14:textId="72423347" w:rsidR="00DB4961" w:rsidRPr="00E322BE" w:rsidRDefault="004E033B">
            <w:pPr>
              <w:jc w:val="center"/>
              <w:rPr>
                <w:color w:val="000000"/>
              </w:rPr>
            </w:pPr>
            <w:r w:rsidRPr="00E322BE">
              <w:rPr>
                <w:color w:val="000000"/>
              </w:rPr>
              <w:t>2003</w:t>
            </w:r>
          </w:p>
        </w:tc>
      </w:tr>
      <w:tr w:rsidR="006E0BFB" w:rsidRPr="00E322BE" w14:paraId="71E43EFC" w14:textId="77777777" w:rsidTr="75ED44AB">
        <w:trPr>
          <w:trHeight w:val="315"/>
        </w:trPr>
        <w:tc>
          <w:tcPr>
            <w:tcW w:w="2810" w:type="dxa"/>
            <w:shd w:val="clear" w:color="auto" w:fill="E7E6E6" w:themeFill="background2"/>
            <w:vAlign w:val="center"/>
            <w:hideMark/>
          </w:tcPr>
          <w:p w14:paraId="0C18648F" w14:textId="77777777" w:rsidR="00DB4961" w:rsidRPr="00E322BE" w:rsidRDefault="00DB4961">
            <w:pPr>
              <w:rPr>
                <w:b/>
                <w:bCs/>
                <w:color w:val="000000"/>
              </w:rPr>
            </w:pPr>
            <w:r w:rsidRPr="00E322BE">
              <w:rPr>
                <w:b/>
                <w:bCs/>
              </w:rPr>
              <w:t>CLINs - Option Year 3</w:t>
            </w:r>
          </w:p>
        </w:tc>
        <w:tc>
          <w:tcPr>
            <w:tcW w:w="2860" w:type="dxa"/>
            <w:vAlign w:val="center"/>
            <w:hideMark/>
          </w:tcPr>
          <w:p w14:paraId="1ED68743" w14:textId="510179D5" w:rsidR="00DB4961" w:rsidRPr="00E322BE" w:rsidRDefault="00BB7DCD">
            <w:pPr>
              <w:jc w:val="center"/>
              <w:rPr>
                <w:color w:val="000000"/>
              </w:rPr>
            </w:pPr>
            <w:r w:rsidRPr="00E322BE">
              <w:rPr>
                <w:color w:val="000000"/>
              </w:rPr>
              <w:t>3</w:t>
            </w:r>
            <w:r w:rsidR="00580948" w:rsidRPr="00E322BE">
              <w:rPr>
                <w:color w:val="000000"/>
              </w:rPr>
              <w:t>00</w:t>
            </w:r>
            <w:r w:rsidRPr="00E322BE">
              <w:rPr>
                <w:color w:val="000000"/>
              </w:rPr>
              <w:t>1</w:t>
            </w:r>
            <w:r w:rsidR="00DB4961" w:rsidRPr="00E322BE">
              <w:rPr>
                <w:color w:val="000000"/>
              </w:rPr>
              <w:t> </w:t>
            </w:r>
          </w:p>
        </w:tc>
        <w:tc>
          <w:tcPr>
            <w:tcW w:w="2250" w:type="dxa"/>
            <w:vAlign w:val="center"/>
            <w:hideMark/>
          </w:tcPr>
          <w:p w14:paraId="270FC97E" w14:textId="7F2B8510" w:rsidR="00DB4961" w:rsidRPr="00E322BE" w:rsidRDefault="004E033B">
            <w:pPr>
              <w:jc w:val="center"/>
              <w:rPr>
                <w:color w:val="000000"/>
              </w:rPr>
            </w:pPr>
            <w:r w:rsidRPr="00E322BE">
              <w:rPr>
                <w:color w:val="000000"/>
              </w:rPr>
              <w:t>300</w:t>
            </w:r>
            <w:r w:rsidR="009046D3" w:rsidRPr="00E322BE">
              <w:rPr>
                <w:color w:val="000000"/>
              </w:rPr>
              <w:t>2</w:t>
            </w:r>
          </w:p>
        </w:tc>
        <w:tc>
          <w:tcPr>
            <w:tcW w:w="2165" w:type="dxa"/>
            <w:vAlign w:val="center"/>
            <w:hideMark/>
          </w:tcPr>
          <w:p w14:paraId="23B1AA70" w14:textId="54AC33F0" w:rsidR="00DB4961" w:rsidRPr="00E322BE" w:rsidRDefault="009046D3">
            <w:pPr>
              <w:jc w:val="center"/>
              <w:rPr>
                <w:color w:val="000000"/>
              </w:rPr>
            </w:pPr>
            <w:r w:rsidRPr="00E322BE">
              <w:rPr>
                <w:color w:val="000000"/>
              </w:rPr>
              <w:t>3003</w:t>
            </w:r>
            <w:r w:rsidR="00DB4961" w:rsidRPr="00E322BE">
              <w:rPr>
                <w:color w:val="000000"/>
              </w:rPr>
              <w:t> </w:t>
            </w:r>
          </w:p>
        </w:tc>
      </w:tr>
      <w:tr w:rsidR="006E0BFB" w:rsidRPr="00E322BE" w14:paraId="758D8A0F" w14:textId="77777777" w:rsidTr="75ED44AB">
        <w:trPr>
          <w:trHeight w:val="315"/>
        </w:trPr>
        <w:tc>
          <w:tcPr>
            <w:tcW w:w="2810" w:type="dxa"/>
            <w:shd w:val="clear" w:color="auto" w:fill="E7E6E6" w:themeFill="background2"/>
            <w:vAlign w:val="center"/>
            <w:hideMark/>
          </w:tcPr>
          <w:p w14:paraId="5C514181" w14:textId="77777777" w:rsidR="00DB4961" w:rsidRPr="00E322BE" w:rsidRDefault="00DB4961">
            <w:pPr>
              <w:rPr>
                <w:b/>
                <w:bCs/>
                <w:color w:val="000000"/>
              </w:rPr>
            </w:pPr>
            <w:r w:rsidRPr="00E322BE">
              <w:rPr>
                <w:b/>
                <w:bCs/>
              </w:rPr>
              <w:t>CLINs - Option Year 4</w:t>
            </w:r>
          </w:p>
        </w:tc>
        <w:tc>
          <w:tcPr>
            <w:tcW w:w="2860" w:type="dxa"/>
            <w:vAlign w:val="center"/>
          </w:tcPr>
          <w:p w14:paraId="344AEAB9" w14:textId="4F797E40" w:rsidR="00DB4961" w:rsidRPr="00E322BE" w:rsidRDefault="00BB7DCD">
            <w:pPr>
              <w:jc w:val="center"/>
              <w:rPr>
                <w:color w:val="000000"/>
              </w:rPr>
            </w:pPr>
            <w:r w:rsidRPr="00E322BE">
              <w:rPr>
                <w:color w:val="000000"/>
              </w:rPr>
              <w:t>4</w:t>
            </w:r>
            <w:r w:rsidR="00580948" w:rsidRPr="00E322BE">
              <w:rPr>
                <w:color w:val="000000"/>
              </w:rPr>
              <w:t>00</w:t>
            </w:r>
            <w:r w:rsidRPr="00E322BE">
              <w:rPr>
                <w:color w:val="000000"/>
              </w:rPr>
              <w:t>1</w:t>
            </w:r>
          </w:p>
        </w:tc>
        <w:tc>
          <w:tcPr>
            <w:tcW w:w="2250" w:type="dxa"/>
            <w:vAlign w:val="center"/>
          </w:tcPr>
          <w:p w14:paraId="391B9486" w14:textId="439CB3DE" w:rsidR="00DB4961" w:rsidRPr="00E322BE" w:rsidRDefault="00BC6DE7">
            <w:pPr>
              <w:jc w:val="center"/>
              <w:rPr>
                <w:color w:val="000000"/>
              </w:rPr>
            </w:pPr>
            <w:r w:rsidRPr="00E322BE">
              <w:rPr>
                <w:color w:val="000000"/>
              </w:rPr>
              <w:t>400</w:t>
            </w:r>
            <w:r w:rsidR="009046D3" w:rsidRPr="00E322BE">
              <w:rPr>
                <w:color w:val="000000"/>
              </w:rPr>
              <w:t>2</w:t>
            </w:r>
          </w:p>
        </w:tc>
        <w:tc>
          <w:tcPr>
            <w:tcW w:w="2165" w:type="dxa"/>
            <w:vAlign w:val="center"/>
          </w:tcPr>
          <w:p w14:paraId="721D9FEF" w14:textId="25FB3F76" w:rsidR="00DB4961" w:rsidRPr="00E322BE" w:rsidRDefault="009046D3">
            <w:pPr>
              <w:jc w:val="center"/>
              <w:rPr>
                <w:color w:val="000000"/>
              </w:rPr>
            </w:pPr>
            <w:r w:rsidRPr="00E322BE">
              <w:rPr>
                <w:color w:val="000000"/>
              </w:rPr>
              <w:t>4003</w:t>
            </w:r>
          </w:p>
        </w:tc>
      </w:tr>
    </w:tbl>
    <w:p w14:paraId="25CEE0E9" w14:textId="19F2A6D5" w:rsidR="75ED44AB" w:rsidRPr="00E322BE" w:rsidRDefault="75ED44AB"/>
    <w:p w14:paraId="0CF6F0D4" w14:textId="77777777" w:rsidR="00C60EB5" w:rsidRPr="00E322BE" w:rsidRDefault="00C60EB5"/>
    <w:p w14:paraId="673DD7B7" w14:textId="28B61DBC" w:rsidR="00C60EB5" w:rsidRPr="00E322BE" w:rsidRDefault="00C60EB5" w:rsidP="00C60EB5">
      <w:pPr>
        <w:pStyle w:val="ListParagraph"/>
        <w:numPr>
          <w:ilvl w:val="2"/>
          <w:numId w:val="31"/>
        </w:numPr>
        <w:spacing w:line="257" w:lineRule="auto"/>
      </w:pPr>
      <w:bookmarkStart w:id="10" w:name="_Ref226916485"/>
      <w:r w:rsidRPr="00E322BE">
        <w:rPr>
          <w:b/>
          <w:bCs/>
        </w:rPr>
        <w:t>CONCERTO SOFTWARE GENERAL REQUIREMENT (</w:t>
      </w:r>
      <w:r w:rsidRPr="00E322BE">
        <w:rPr>
          <w:b/>
          <w:bCs/>
          <w:u w:val="single"/>
        </w:rPr>
        <w:t>X002</w:t>
      </w:r>
      <w:r w:rsidRPr="00E322BE">
        <w:rPr>
          <w:b/>
          <w:bCs/>
        </w:rPr>
        <w:t xml:space="preserve">, </w:t>
      </w:r>
      <w:r w:rsidRPr="00E322BE">
        <w:rPr>
          <w:b/>
          <w:bCs/>
          <w:u w:val="single"/>
        </w:rPr>
        <w:t>X003</w:t>
      </w:r>
      <w:r w:rsidRPr="00E322BE">
        <w:rPr>
          <w:b/>
          <w:bCs/>
        </w:rPr>
        <w:t>)</w:t>
      </w:r>
      <w:bookmarkEnd w:id="10"/>
    </w:p>
    <w:p w14:paraId="7D21A778" w14:textId="14D92A57" w:rsidR="00D718DD" w:rsidRPr="00E322BE" w:rsidRDefault="00C60EB5" w:rsidP="00886F41">
      <w:pPr>
        <w:pStyle w:val="ListParagraph"/>
        <w:spacing w:line="257" w:lineRule="auto"/>
        <w:ind w:left="936"/>
      </w:pPr>
      <w:r w:rsidRPr="00E322BE">
        <w:t>The contractor shall ensure the Concerto software meets the following requirements:</w:t>
      </w:r>
    </w:p>
    <w:p w14:paraId="6A3A0D04" w14:textId="77777777" w:rsidR="00C60EB5" w:rsidRPr="00E322BE" w:rsidRDefault="00C60EB5" w:rsidP="00886F41">
      <w:pPr>
        <w:pStyle w:val="ListParagraph"/>
        <w:spacing w:line="257" w:lineRule="auto"/>
        <w:ind w:left="936"/>
      </w:pPr>
    </w:p>
    <w:p w14:paraId="583200B7" w14:textId="3B3E08BE" w:rsidR="00C60EB5" w:rsidRPr="00E322BE" w:rsidRDefault="00D33BB6" w:rsidP="00662429">
      <w:pPr>
        <w:pStyle w:val="ListParagraph"/>
        <w:numPr>
          <w:ilvl w:val="3"/>
          <w:numId w:val="31"/>
        </w:numPr>
        <w:spacing w:after="120" w:line="257" w:lineRule="auto"/>
        <w:contextualSpacing w:val="0"/>
      </w:pPr>
      <w:r w:rsidRPr="00E322BE">
        <w:rPr>
          <w:b/>
          <w:bCs/>
        </w:rPr>
        <w:t>SCHEDULING</w:t>
      </w:r>
    </w:p>
    <w:p w14:paraId="560252BD" w14:textId="77777777" w:rsidR="004E1784" w:rsidRPr="00E322BE" w:rsidRDefault="004E1784" w:rsidP="00B271FC">
      <w:pPr>
        <w:pStyle w:val="ListParagraph"/>
        <w:numPr>
          <w:ilvl w:val="0"/>
          <w:numId w:val="30"/>
        </w:numPr>
        <w:spacing w:line="257" w:lineRule="auto"/>
      </w:pPr>
      <w:r w:rsidRPr="00E322BE">
        <w:t xml:space="preserve">Translate buffer status into "effective buffer consumption" for each task - i.e. how much is the net impact of each task on project and milestone </w:t>
      </w:r>
      <w:proofErr w:type="gramStart"/>
      <w:r w:rsidRPr="00E322BE">
        <w:t>buffers;</w:t>
      </w:r>
      <w:proofErr w:type="gramEnd"/>
      <w:r w:rsidRPr="00E322BE">
        <w:t xml:space="preserve"> </w:t>
      </w:r>
    </w:p>
    <w:p w14:paraId="322CFC7F" w14:textId="77777777" w:rsidR="004E1784" w:rsidRPr="00E322BE" w:rsidRDefault="004E1784" w:rsidP="00B271FC">
      <w:pPr>
        <w:pStyle w:val="ListParagraph"/>
        <w:numPr>
          <w:ilvl w:val="0"/>
          <w:numId w:val="30"/>
        </w:numPr>
        <w:spacing w:line="257" w:lineRule="auto"/>
      </w:pPr>
      <w:r w:rsidRPr="00E322BE">
        <w:t xml:space="preserve">Schedule single and multiple projects using critical chain </w:t>
      </w:r>
      <w:proofErr w:type="gramStart"/>
      <w:r w:rsidRPr="00E322BE">
        <w:t>methodology;</w:t>
      </w:r>
      <w:proofErr w:type="gramEnd"/>
    </w:p>
    <w:p w14:paraId="02DF53D4" w14:textId="77777777" w:rsidR="004E1784" w:rsidRPr="00E322BE" w:rsidRDefault="004E1784" w:rsidP="00B271FC">
      <w:pPr>
        <w:pStyle w:val="ListParagraph"/>
        <w:numPr>
          <w:ilvl w:val="0"/>
          <w:numId w:val="30"/>
        </w:numPr>
        <w:spacing w:line="257" w:lineRule="auto"/>
      </w:pPr>
      <w:r w:rsidRPr="00E322BE">
        <w:t xml:space="preserve">Automatic diagnosis of errors in project networks related to project network construction and resource </w:t>
      </w:r>
      <w:proofErr w:type="gramStart"/>
      <w:r w:rsidRPr="00E322BE">
        <w:t>assignment;</w:t>
      </w:r>
      <w:proofErr w:type="gramEnd"/>
      <w:r w:rsidRPr="00E322BE">
        <w:t xml:space="preserve"> </w:t>
      </w:r>
    </w:p>
    <w:p w14:paraId="4C9FAEA0" w14:textId="77777777" w:rsidR="004E1784" w:rsidRPr="00E322BE" w:rsidRDefault="004E1784" w:rsidP="00B271FC">
      <w:pPr>
        <w:pStyle w:val="ListParagraph"/>
        <w:numPr>
          <w:ilvl w:val="0"/>
          <w:numId w:val="30"/>
        </w:numPr>
        <w:spacing w:line="257" w:lineRule="auto"/>
      </w:pPr>
      <w:r w:rsidRPr="00E322BE">
        <w:lastRenderedPageBreak/>
        <w:t>Establish a project baseline for one aircraft and many in-process aircraft at the same time with capability to re-</w:t>
      </w:r>
      <w:proofErr w:type="gramStart"/>
      <w:r w:rsidRPr="00E322BE">
        <w:t>baseline;</w:t>
      </w:r>
      <w:proofErr w:type="gramEnd"/>
      <w:r w:rsidRPr="00E322BE">
        <w:t xml:space="preserve"> </w:t>
      </w:r>
    </w:p>
    <w:p w14:paraId="24FB1C53" w14:textId="77777777" w:rsidR="004E1784" w:rsidRPr="00E322BE" w:rsidRDefault="004E1784" w:rsidP="00B271FC">
      <w:pPr>
        <w:pStyle w:val="ListParagraph"/>
        <w:numPr>
          <w:ilvl w:val="0"/>
          <w:numId w:val="30"/>
        </w:numPr>
        <w:spacing w:line="257" w:lineRule="auto"/>
      </w:pPr>
      <w:r w:rsidRPr="00E322BE">
        <w:t xml:space="preserve">Critical chain automated buffering that allows the longest chain of dependent activities in a project to be buffered against statistical </w:t>
      </w:r>
      <w:proofErr w:type="gramStart"/>
      <w:r w:rsidRPr="00E322BE">
        <w:t>fluctuations;</w:t>
      </w:r>
      <w:proofErr w:type="gramEnd"/>
      <w:r w:rsidRPr="00E322BE">
        <w:t xml:space="preserve"> </w:t>
      </w:r>
    </w:p>
    <w:p w14:paraId="507A71B8" w14:textId="77777777" w:rsidR="004E1784" w:rsidRPr="00E322BE" w:rsidRDefault="004E1784" w:rsidP="00B271FC">
      <w:pPr>
        <w:pStyle w:val="ListParagraph"/>
        <w:numPr>
          <w:ilvl w:val="0"/>
          <w:numId w:val="30"/>
        </w:numPr>
        <w:spacing w:line="257" w:lineRule="auto"/>
      </w:pPr>
      <w:r w:rsidRPr="00E322BE">
        <w:t xml:space="preserve">Incorporate material and other supply constraints in critical chain </w:t>
      </w:r>
      <w:proofErr w:type="gramStart"/>
      <w:r w:rsidRPr="00E322BE">
        <w:t>calculations;</w:t>
      </w:r>
      <w:proofErr w:type="gramEnd"/>
    </w:p>
    <w:p w14:paraId="04698A52" w14:textId="77777777" w:rsidR="004E1784" w:rsidRPr="00E322BE" w:rsidRDefault="004E1784" w:rsidP="00B271FC">
      <w:pPr>
        <w:pStyle w:val="ListParagraph"/>
        <w:numPr>
          <w:ilvl w:val="0"/>
          <w:numId w:val="30"/>
        </w:numPr>
        <w:spacing w:line="257" w:lineRule="auto"/>
      </w:pPr>
      <w:r w:rsidRPr="00E322BE">
        <w:t xml:space="preserve">Link events in multiple projects, with automatic synchronization of schedules across </w:t>
      </w:r>
      <w:proofErr w:type="gramStart"/>
      <w:r w:rsidRPr="00E322BE">
        <w:t>projects;</w:t>
      </w:r>
      <w:proofErr w:type="gramEnd"/>
    </w:p>
    <w:p w14:paraId="5FEC2389" w14:textId="77777777" w:rsidR="004E1784" w:rsidRPr="00E322BE" w:rsidRDefault="004E1784" w:rsidP="00B271FC">
      <w:pPr>
        <w:pStyle w:val="ListParagraph"/>
        <w:numPr>
          <w:ilvl w:val="0"/>
          <w:numId w:val="30"/>
        </w:numPr>
        <w:spacing w:line="257" w:lineRule="auto"/>
      </w:pPr>
      <w:r w:rsidRPr="00E322BE">
        <w:t xml:space="preserve">Model multi-skilled workforce through organization of capacity data in "logical skills" hierarchy, with no limit on the number of levels in </w:t>
      </w:r>
      <w:proofErr w:type="gramStart"/>
      <w:r w:rsidRPr="00E322BE">
        <w:t>hierarchy;</w:t>
      </w:r>
      <w:proofErr w:type="gramEnd"/>
    </w:p>
    <w:p w14:paraId="011C1E02" w14:textId="2D6D6F5A" w:rsidR="004E1784" w:rsidRPr="00E322BE" w:rsidRDefault="004E1784" w:rsidP="00B271FC">
      <w:pPr>
        <w:pStyle w:val="ListParagraph"/>
        <w:numPr>
          <w:ilvl w:val="0"/>
          <w:numId w:val="30"/>
        </w:numPr>
        <w:spacing w:line="257" w:lineRule="auto"/>
      </w:pPr>
      <w:r w:rsidRPr="00E322BE">
        <w:t xml:space="preserve">Constraints-based pipelining that allows multiple projects to be capacity tested and staggered through the pipeline. Constraints based pipelining finds the best possible project due date based on user specified constraining resources and project </w:t>
      </w:r>
      <w:proofErr w:type="gramStart"/>
      <w:r w:rsidRPr="00E322BE">
        <w:t>priorities;</w:t>
      </w:r>
      <w:proofErr w:type="gramEnd"/>
    </w:p>
    <w:p w14:paraId="2EB7E109" w14:textId="77777777" w:rsidR="004E1784" w:rsidRPr="00E322BE" w:rsidRDefault="004E1784" w:rsidP="00B271FC">
      <w:pPr>
        <w:pStyle w:val="ListParagraph"/>
        <w:numPr>
          <w:ilvl w:val="0"/>
          <w:numId w:val="30"/>
        </w:numPr>
        <w:spacing w:line="257" w:lineRule="auto"/>
      </w:pPr>
      <w:r w:rsidRPr="00E322BE">
        <w:t xml:space="preserve">Provision for variable capacity in constraints-based pipelining, with number of units and calendars varying over </w:t>
      </w:r>
      <w:proofErr w:type="gramStart"/>
      <w:r w:rsidRPr="00E322BE">
        <w:t>time;</w:t>
      </w:r>
      <w:proofErr w:type="gramEnd"/>
    </w:p>
    <w:p w14:paraId="5F40D37C" w14:textId="77777777" w:rsidR="004E1784" w:rsidRPr="00E322BE" w:rsidRDefault="004E1784" w:rsidP="00B271FC">
      <w:pPr>
        <w:pStyle w:val="ListParagraph"/>
        <w:numPr>
          <w:ilvl w:val="0"/>
          <w:numId w:val="30"/>
        </w:numPr>
        <w:spacing w:line="257" w:lineRule="auto"/>
      </w:pPr>
      <w:r w:rsidRPr="00E322BE">
        <w:t xml:space="preserve">Specify and account for protective capacity for resources in constraints-based pipelining over course of planning </w:t>
      </w:r>
      <w:proofErr w:type="gramStart"/>
      <w:r w:rsidRPr="00E322BE">
        <w:t>horizon;</w:t>
      </w:r>
      <w:proofErr w:type="gramEnd"/>
    </w:p>
    <w:p w14:paraId="54FE30BF" w14:textId="77777777" w:rsidR="004E1784" w:rsidRPr="00E322BE" w:rsidRDefault="004E1784" w:rsidP="00B271FC">
      <w:pPr>
        <w:pStyle w:val="ListParagraph"/>
        <w:numPr>
          <w:ilvl w:val="0"/>
          <w:numId w:val="30"/>
        </w:numPr>
        <w:spacing w:line="257" w:lineRule="auto"/>
      </w:pPr>
      <w:r w:rsidRPr="00E322BE">
        <w:t xml:space="preserve">Concurrent scheduling of multiple resource constraints (drums) in constraints-based </w:t>
      </w:r>
      <w:proofErr w:type="gramStart"/>
      <w:r w:rsidRPr="00E322BE">
        <w:t>pipelining;</w:t>
      </w:r>
      <w:proofErr w:type="gramEnd"/>
    </w:p>
    <w:p w14:paraId="36A0F8BD" w14:textId="77777777" w:rsidR="004E1784" w:rsidRPr="00E322BE" w:rsidRDefault="004E1784" w:rsidP="00B271FC">
      <w:pPr>
        <w:pStyle w:val="ListParagraph"/>
        <w:numPr>
          <w:ilvl w:val="0"/>
          <w:numId w:val="30"/>
        </w:numPr>
        <w:spacing w:line="257" w:lineRule="auto"/>
      </w:pPr>
      <w:r w:rsidRPr="00E322BE">
        <w:t xml:space="preserve">Automatically calculates and identifies resource contention within a project when calculating buffer </w:t>
      </w:r>
      <w:proofErr w:type="gramStart"/>
      <w:r w:rsidRPr="00E322BE">
        <w:t>consumption;</w:t>
      </w:r>
      <w:proofErr w:type="gramEnd"/>
    </w:p>
    <w:p w14:paraId="58732CF8" w14:textId="77777777" w:rsidR="004E1784" w:rsidRPr="00E322BE" w:rsidRDefault="004E1784" w:rsidP="00B271FC">
      <w:pPr>
        <w:pStyle w:val="ListParagraph"/>
        <w:numPr>
          <w:ilvl w:val="0"/>
          <w:numId w:val="30"/>
        </w:numPr>
        <w:spacing w:line="257" w:lineRule="auto"/>
      </w:pPr>
      <w:r w:rsidRPr="00E322BE">
        <w:t xml:space="preserve">Ability to determine tasks that are consuming buffer using bi-directional pegging of buffers (project, feeding, milestone and project-to-project) and tasks - all buffers that are affected by a task, and all tasks that can consume a given </w:t>
      </w:r>
      <w:proofErr w:type="gramStart"/>
      <w:r w:rsidRPr="00E322BE">
        <w:t>buffer;</w:t>
      </w:r>
      <w:proofErr w:type="gramEnd"/>
    </w:p>
    <w:p w14:paraId="55911CC7" w14:textId="77777777" w:rsidR="004E1784" w:rsidRPr="00E322BE" w:rsidRDefault="004E1784" w:rsidP="00B271FC">
      <w:pPr>
        <w:pStyle w:val="ListParagraph"/>
        <w:numPr>
          <w:ilvl w:val="0"/>
          <w:numId w:val="30"/>
        </w:numPr>
        <w:spacing w:line="257" w:lineRule="auto"/>
      </w:pPr>
      <w:r w:rsidRPr="00E322BE">
        <w:t xml:space="preserve">Task priorities are set for each resource based on "effective buffer consumption" to assure global coordination of </w:t>
      </w:r>
      <w:proofErr w:type="gramStart"/>
      <w:r w:rsidRPr="00E322BE">
        <w:t>schedules;</w:t>
      </w:r>
      <w:proofErr w:type="gramEnd"/>
    </w:p>
    <w:p w14:paraId="3B09F3B5" w14:textId="77777777" w:rsidR="004E1784" w:rsidRPr="00E322BE" w:rsidRDefault="004E1784" w:rsidP="00B271FC">
      <w:pPr>
        <w:pStyle w:val="ListParagraph"/>
        <w:numPr>
          <w:ilvl w:val="0"/>
          <w:numId w:val="30"/>
        </w:numPr>
        <w:spacing w:line="257" w:lineRule="auto"/>
      </w:pPr>
      <w:r w:rsidRPr="00E322BE">
        <w:t xml:space="preserve">When networks are modified to account for additions and/or changes in repair requirements recalculations of critical chain and replacement of buffers are not </w:t>
      </w:r>
      <w:proofErr w:type="gramStart"/>
      <w:r w:rsidRPr="00E322BE">
        <w:t>required;</w:t>
      </w:r>
      <w:proofErr w:type="gramEnd"/>
    </w:p>
    <w:p w14:paraId="07D7326F" w14:textId="77777777" w:rsidR="004E1784" w:rsidRPr="00E322BE" w:rsidRDefault="004E1784" w:rsidP="00B271FC">
      <w:pPr>
        <w:pStyle w:val="ListParagraph"/>
        <w:numPr>
          <w:ilvl w:val="0"/>
          <w:numId w:val="30"/>
        </w:numPr>
        <w:spacing w:line="257" w:lineRule="auto"/>
      </w:pPr>
      <w:r w:rsidRPr="00E322BE">
        <w:t xml:space="preserve">Calculate buffer consumption accurately even if tasks are executed out of </w:t>
      </w:r>
      <w:proofErr w:type="gramStart"/>
      <w:r w:rsidRPr="00E322BE">
        <w:t>sequence;</w:t>
      </w:r>
      <w:proofErr w:type="gramEnd"/>
    </w:p>
    <w:p w14:paraId="65B69155" w14:textId="77777777" w:rsidR="004E1784" w:rsidRPr="00E322BE" w:rsidRDefault="004E1784" w:rsidP="00B271FC">
      <w:pPr>
        <w:pStyle w:val="ListParagraph"/>
        <w:numPr>
          <w:ilvl w:val="0"/>
          <w:numId w:val="30"/>
        </w:numPr>
        <w:spacing w:line="257" w:lineRule="auto"/>
      </w:pPr>
      <w:r w:rsidRPr="00E322BE">
        <w:t>Globally set of buffer management flags based on depot business policies; and</w:t>
      </w:r>
    </w:p>
    <w:p w14:paraId="27F24EE2" w14:textId="77777777" w:rsidR="004E1784" w:rsidRPr="00E322BE" w:rsidRDefault="004E1784" w:rsidP="00B271FC">
      <w:pPr>
        <w:pStyle w:val="ListParagraph"/>
        <w:numPr>
          <w:ilvl w:val="0"/>
          <w:numId w:val="30"/>
        </w:numPr>
        <w:spacing w:line="257" w:lineRule="auto"/>
      </w:pPr>
      <w:r w:rsidRPr="00E322BE">
        <w:t xml:space="preserve">Ability to efficiently handle a minimum of </w:t>
      </w:r>
      <w:r w:rsidRPr="00E322BE">
        <w:rPr>
          <w:b/>
          <w:bCs/>
          <w:u w:val="single"/>
        </w:rPr>
        <w:t>five hundred (500)</w:t>
      </w:r>
      <w:r w:rsidRPr="00E322BE">
        <w:t xml:space="preserve"> individual unique Projects with a minimum of </w:t>
      </w:r>
      <w:r w:rsidRPr="00E322BE">
        <w:rPr>
          <w:b/>
          <w:bCs/>
          <w:u w:val="single"/>
        </w:rPr>
        <w:t>three hundred (300)</w:t>
      </w:r>
      <w:r w:rsidRPr="00E322BE">
        <w:t xml:space="preserve"> tasks per project across multiple product lines.</w:t>
      </w:r>
    </w:p>
    <w:p w14:paraId="397F3D46" w14:textId="77777777" w:rsidR="004E1784" w:rsidRPr="00E322BE" w:rsidRDefault="004E1784" w:rsidP="004E1784">
      <w:pPr>
        <w:pStyle w:val="ListParagraph"/>
        <w:spacing w:line="257" w:lineRule="auto"/>
        <w:ind w:left="1656"/>
      </w:pPr>
    </w:p>
    <w:p w14:paraId="58F9133B" w14:textId="34C8362D" w:rsidR="00C60EB5" w:rsidRPr="00E322BE" w:rsidRDefault="00D33BB6" w:rsidP="00662429">
      <w:pPr>
        <w:pStyle w:val="ListParagraph"/>
        <w:numPr>
          <w:ilvl w:val="3"/>
          <w:numId w:val="31"/>
        </w:numPr>
        <w:spacing w:after="120" w:line="257" w:lineRule="auto"/>
        <w:contextualSpacing w:val="0"/>
      </w:pPr>
      <w:r w:rsidRPr="00E322BE">
        <w:rPr>
          <w:b/>
          <w:bCs/>
        </w:rPr>
        <w:t>MANAGEMENT CONTROL</w:t>
      </w:r>
    </w:p>
    <w:p w14:paraId="63322040" w14:textId="19B53D30" w:rsidR="004E1784" w:rsidRPr="00E322BE" w:rsidRDefault="004E1784" w:rsidP="004F65EE">
      <w:pPr>
        <w:pStyle w:val="ListParagraph"/>
        <w:numPr>
          <w:ilvl w:val="0"/>
          <w:numId w:val="11"/>
        </w:numPr>
        <w:spacing w:line="257" w:lineRule="auto"/>
      </w:pPr>
      <w:r w:rsidRPr="00E322BE">
        <w:t xml:space="preserve">Ability for Project Managers to monitor buffer consumption for their </w:t>
      </w:r>
      <w:proofErr w:type="gramStart"/>
      <w:r w:rsidRPr="00E322BE">
        <w:t>projects;</w:t>
      </w:r>
      <w:proofErr w:type="gramEnd"/>
    </w:p>
    <w:p w14:paraId="150C1BCF" w14:textId="77777777" w:rsidR="004E1784" w:rsidRPr="00E322BE" w:rsidRDefault="004E1784" w:rsidP="00911DFA">
      <w:pPr>
        <w:pStyle w:val="ListParagraph"/>
        <w:numPr>
          <w:ilvl w:val="0"/>
          <w:numId w:val="11"/>
        </w:numPr>
        <w:spacing w:line="257" w:lineRule="auto"/>
      </w:pPr>
      <w:r w:rsidRPr="00E322BE">
        <w:t xml:space="preserve">Ability to present to Project Managers not only the tasks eating into the buffers, but also a list of downstream tasks with multiple sorting options so that they can analyze buffer consumption and create buffer recovery </w:t>
      </w:r>
      <w:proofErr w:type="gramStart"/>
      <w:r w:rsidRPr="00E322BE">
        <w:t>plans;</w:t>
      </w:r>
      <w:proofErr w:type="gramEnd"/>
    </w:p>
    <w:p w14:paraId="0C937E8A" w14:textId="77777777" w:rsidR="004E1784" w:rsidRPr="00E322BE" w:rsidRDefault="004E1784" w:rsidP="00911DFA">
      <w:pPr>
        <w:pStyle w:val="ListParagraph"/>
        <w:numPr>
          <w:ilvl w:val="0"/>
          <w:numId w:val="11"/>
        </w:numPr>
        <w:spacing w:line="257" w:lineRule="auto"/>
      </w:pPr>
      <w:r w:rsidRPr="00E322BE">
        <w:lastRenderedPageBreak/>
        <w:t xml:space="preserve">Ability for Project Managers to capture and monitor recovery actions in the system, </w:t>
      </w:r>
      <w:proofErr w:type="gramStart"/>
      <w:r w:rsidRPr="00E322BE">
        <w:t>and also</w:t>
      </w:r>
      <w:proofErr w:type="gramEnd"/>
      <w:r w:rsidRPr="00E322BE">
        <w:t xml:space="preserve"> track delta in buffer consumption between buffer recovery meetings to improve the effectiveness of buffer recovery </w:t>
      </w:r>
      <w:proofErr w:type="gramStart"/>
      <w:r w:rsidRPr="00E322BE">
        <w:t>plans;</w:t>
      </w:r>
      <w:proofErr w:type="gramEnd"/>
    </w:p>
    <w:p w14:paraId="116A194D" w14:textId="77777777" w:rsidR="004E1784" w:rsidRPr="00E322BE" w:rsidRDefault="004E1784" w:rsidP="00911DFA">
      <w:pPr>
        <w:pStyle w:val="ListParagraph"/>
        <w:numPr>
          <w:ilvl w:val="0"/>
          <w:numId w:val="11"/>
        </w:numPr>
        <w:spacing w:line="257" w:lineRule="auto"/>
      </w:pPr>
      <w:r w:rsidRPr="00E322BE">
        <w:t xml:space="preserve">Ability for Resource Managers to identify emerging bottlenecks before they </w:t>
      </w:r>
      <w:proofErr w:type="gramStart"/>
      <w:r w:rsidRPr="00E322BE">
        <w:t>occur;</w:t>
      </w:r>
      <w:proofErr w:type="gramEnd"/>
    </w:p>
    <w:p w14:paraId="2E59560C" w14:textId="77777777" w:rsidR="004E1784" w:rsidRPr="00E322BE" w:rsidRDefault="004E1784" w:rsidP="00911DFA">
      <w:pPr>
        <w:pStyle w:val="ListParagraph"/>
        <w:numPr>
          <w:ilvl w:val="0"/>
          <w:numId w:val="11"/>
        </w:numPr>
        <w:spacing w:line="257" w:lineRule="auto"/>
      </w:pPr>
      <w:r w:rsidRPr="00E322BE">
        <w:t xml:space="preserve">Ability to present to Resource Managers a chart for tasks in their department, clearly highlighting when workload will exceed available </w:t>
      </w:r>
      <w:proofErr w:type="gramStart"/>
      <w:r w:rsidRPr="00E322BE">
        <w:t>capacity;</w:t>
      </w:r>
      <w:proofErr w:type="gramEnd"/>
    </w:p>
    <w:p w14:paraId="3446D13E" w14:textId="77777777" w:rsidR="004E1784" w:rsidRPr="00E322BE" w:rsidRDefault="004E1784" w:rsidP="00911DFA">
      <w:pPr>
        <w:pStyle w:val="ListParagraph"/>
        <w:numPr>
          <w:ilvl w:val="0"/>
          <w:numId w:val="11"/>
        </w:numPr>
        <w:spacing w:line="257" w:lineRule="auto"/>
      </w:pPr>
      <w:r w:rsidRPr="00E322BE">
        <w:t xml:space="preserve">Ability for Resource Managers to assign named (people, equipment and resources) with required capabilities from the chart </w:t>
      </w:r>
      <w:proofErr w:type="gramStart"/>
      <w:r w:rsidRPr="00E322BE">
        <w:t>schedule;</w:t>
      </w:r>
      <w:proofErr w:type="gramEnd"/>
    </w:p>
    <w:p w14:paraId="1BD60AEC" w14:textId="77777777" w:rsidR="004E1784" w:rsidRPr="00E322BE" w:rsidRDefault="004E1784" w:rsidP="00911DFA">
      <w:pPr>
        <w:pStyle w:val="ListParagraph"/>
        <w:numPr>
          <w:ilvl w:val="0"/>
          <w:numId w:val="11"/>
        </w:numPr>
        <w:spacing w:line="257" w:lineRule="auto"/>
      </w:pPr>
      <w:r w:rsidRPr="00E322BE">
        <w:t xml:space="preserve">Ability for Task Leads to receive a prioritized list of current, as well as upcoming tasks, along with their "effective buffer </w:t>
      </w:r>
      <w:proofErr w:type="gramStart"/>
      <w:r w:rsidRPr="00E322BE">
        <w:t>consumption;</w:t>
      </w:r>
      <w:proofErr w:type="gramEnd"/>
    </w:p>
    <w:p w14:paraId="7D6DB993" w14:textId="77777777" w:rsidR="004E1784" w:rsidRPr="00E322BE" w:rsidRDefault="004E1784" w:rsidP="00911DFA">
      <w:pPr>
        <w:pStyle w:val="ListParagraph"/>
        <w:numPr>
          <w:ilvl w:val="0"/>
          <w:numId w:val="11"/>
        </w:numPr>
        <w:spacing w:line="257" w:lineRule="auto"/>
      </w:pPr>
      <w:r w:rsidRPr="00E322BE">
        <w:t xml:space="preserve">Ability for Task Leads to receive advance warning about supply constraints and their impact on project and milestone </w:t>
      </w:r>
      <w:proofErr w:type="gramStart"/>
      <w:r w:rsidRPr="00E322BE">
        <w:t>buffers;</w:t>
      </w:r>
      <w:proofErr w:type="gramEnd"/>
    </w:p>
    <w:p w14:paraId="7575454B" w14:textId="77777777" w:rsidR="004E1784" w:rsidRPr="00E322BE" w:rsidRDefault="004E1784" w:rsidP="00911DFA">
      <w:pPr>
        <w:pStyle w:val="ListParagraph"/>
        <w:numPr>
          <w:ilvl w:val="0"/>
          <w:numId w:val="11"/>
        </w:numPr>
        <w:spacing w:line="257" w:lineRule="auto"/>
      </w:pPr>
      <w:r w:rsidRPr="00E322BE">
        <w:t>Ability to provide historical analysis of buffer consumption by help needed, by resources, by task manager and by projects; and</w:t>
      </w:r>
    </w:p>
    <w:p w14:paraId="50D17A0B" w14:textId="1BE7A1DF" w:rsidR="004E1784" w:rsidRPr="00E322BE" w:rsidRDefault="009D053C" w:rsidP="6BE37755">
      <w:pPr>
        <w:pStyle w:val="ListParagraph"/>
        <w:numPr>
          <w:ilvl w:val="0"/>
          <w:numId w:val="11"/>
        </w:numPr>
        <w:spacing w:line="257" w:lineRule="auto"/>
      </w:pPr>
      <w:r w:rsidRPr="00E322BE">
        <w:t>Ability to provide output data from the software shall be exportable to, and compatible with, MS Project 2016, 2019, 2021, 2024.</w:t>
      </w:r>
    </w:p>
    <w:p w14:paraId="2BA6C2D6" w14:textId="47CBE46B" w:rsidR="6BE37755" w:rsidRPr="00E322BE" w:rsidRDefault="6BE37755" w:rsidP="6BE37755">
      <w:pPr>
        <w:spacing w:line="257" w:lineRule="auto"/>
      </w:pPr>
    </w:p>
    <w:p w14:paraId="30EC939A" w14:textId="0D014D01" w:rsidR="00C60EB5" w:rsidRPr="00E322BE" w:rsidRDefault="00D33BB6" w:rsidP="00662429">
      <w:pPr>
        <w:pStyle w:val="ListParagraph"/>
        <w:numPr>
          <w:ilvl w:val="3"/>
          <w:numId w:val="31"/>
        </w:numPr>
        <w:spacing w:after="120" w:line="257" w:lineRule="auto"/>
        <w:contextualSpacing w:val="0"/>
      </w:pPr>
      <w:r w:rsidRPr="00E322BE">
        <w:rPr>
          <w:b/>
          <w:bCs/>
        </w:rPr>
        <w:t>OPTIMIZATION</w:t>
      </w:r>
    </w:p>
    <w:p w14:paraId="057D049B" w14:textId="5D8420D6" w:rsidR="004E1784" w:rsidRPr="00E322BE" w:rsidRDefault="004E1784" w:rsidP="004F65EE">
      <w:pPr>
        <w:pStyle w:val="ListParagraph"/>
        <w:numPr>
          <w:ilvl w:val="0"/>
          <w:numId w:val="12"/>
        </w:numPr>
        <w:spacing w:line="257" w:lineRule="auto"/>
      </w:pPr>
      <w:r w:rsidRPr="00E322BE">
        <w:t xml:space="preserve">Pipeline drilldowns and what-ifs for setting project priorities and sequence based on customer due-dates and constraint </w:t>
      </w:r>
      <w:proofErr w:type="gramStart"/>
      <w:r w:rsidRPr="00E322BE">
        <w:t>schedules;</w:t>
      </w:r>
      <w:proofErr w:type="gramEnd"/>
    </w:p>
    <w:p w14:paraId="282671D2" w14:textId="77777777" w:rsidR="004E1784" w:rsidRPr="00E322BE" w:rsidRDefault="004E1784" w:rsidP="00911DFA">
      <w:pPr>
        <w:pStyle w:val="ListParagraph"/>
        <w:numPr>
          <w:ilvl w:val="0"/>
          <w:numId w:val="12"/>
        </w:numPr>
        <w:spacing w:line="257" w:lineRule="auto"/>
      </w:pPr>
      <w:r w:rsidRPr="00E322BE">
        <w:t xml:space="preserve">Project drilldowns and what-ifs for trade-off among scope, resources and cycle </w:t>
      </w:r>
      <w:proofErr w:type="gramStart"/>
      <w:r w:rsidRPr="00E322BE">
        <w:t>time;</w:t>
      </w:r>
      <w:proofErr w:type="gramEnd"/>
    </w:p>
    <w:p w14:paraId="65E95203" w14:textId="77777777" w:rsidR="004E1784" w:rsidRPr="00E322BE" w:rsidRDefault="004E1784" w:rsidP="00911DFA">
      <w:pPr>
        <w:pStyle w:val="ListParagraph"/>
        <w:numPr>
          <w:ilvl w:val="0"/>
          <w:numId w:val="12"/>
        </w:numPr>
        <w:spacing w:line="257" w:lineRule="auto"/>
      </w:pPr>
      <w:r w:rsidRPr="00E322BE">
        <w:t>Project planning tools to analyze slack and buffers, and refine / redistribute buffers without causing critical chain to be recomputed; and</w:t>
      </w:r>
    </w:p>
    <w:p w14:paraId="42FC3D4B" w14:textId="77777777" w:rsidR="004E1784" w:rsidRPr="00E322BE" w:rsidRDefault="004E1784" w:rsidP="00911DFA">
      <w:pPr>
        <w:pStyle w:val="ListParagraph"/>
        <w:numPr>
          <w:ilvl w:val="0"/>
          <w:numId w:val="12"/>
        </w:numPr>
        <w:spacing w:line="257" w:lineRule="auto"/>
      </w:pPr>
      <w:r w:rsidRPr="00E322BE">
        <w:t>Provide resource drilldowns that support the development of what if scenarios and assist in making decisions about hiring, cross-training, adding and reducing capacity, and pooling of resources among product lines.</w:t>
      </w:r>
    </w:p>
    <w:p w14:paraId="13960F25" w14:textId="51FFE0EE" w:rsidR="6BE37755" w:rsidRPr="00E322BE" w:rsidRDefault="6BE37755" w:rsidP="6BE37755">
      <w:pPr>
        <w:spacing w:line="257" w:lineRule="auto"/>
      </w:pPr>
    </w:p>
    <w:p w14:paraId="49E4904D" w14:textId="38A51F88" w:rsidR="00C60EB5" w:rsidRPr="00E322BE" w:rsidRDefault="00D33BB6" w:rsidP="00662429">
      <w:pPr>
        <w:pStyle w:val="ListParagraph"/>
        <w:numPr>
          <w:ilvl w:val="3"/>
          <w:numId w:val="31"/>
        </w:numPr>
        <w:spacing w:after="120" w:line="257" w:lineRule="auto"/>
        <w:contextualSpacing w:val="0"/>
      </w:pPr>
      <w:r w:rsidRPr="00E322BE">
        <w:rPr>
          <w:b/>
          <w:bCs/>
        </w:rPr>
        <w:t>AUTOMATION</w:t>
      </w:r>
    </w:p>
    <w:p w14:paraId="4D1ACF85" w14:textId="4E7A6E41" w:rsidR="004E1784" w:rsidRPr="00E322BE" w:rsidRDefault="004E1784" w:rsidP="00662429">
      <w:pPr>
        <w:pStyle w:val="ListParagraph"/>
        <w:numPr>
          <w:ilvl w:val="0"/>
          <w:numId w:val="13"/>
        </w:numPr>
        <w:spacing w:line="257" w:lineRule="auto"/>
        <w:contextualSpacing w:val="0"/>
      </w:pPr>
      <w:r w:rsidRPr="00E322BE">
        <w:t>Information can be submitted and processed in real-time.</w:t>
      </w:r>
    </w:p>
    <w:p w14:paraId="18980499" w14:textId="77777777" w:rsidR="004E1784" w:rsidRPr="00E322BE" w:rsidRDefault="004E1784" w:rsidP="00911DFA">
      <w:pPr>
        <w:pStyle w:val="ListParagraph"/>
        <w:numPr>
          <w:ilvl w:val="0"/>
          <w:numId w:val="13"/>
        </w:numPr>
        <w:spacing w:line="257" w:lineRule="auto"/>
      </w:pPr>
      <w:r w:rsidRPr="00E322BE">
        <w:t>Reports are live (and not static reports that have to be manually published).</w:t>
      </w:r>
    </w:p>
    <w:p w14:paraId="1AF52EE9" w14:textId="77777777" w:rsidR="004E1784" w:rsidRPr="00E322BE" w:rsidRDefault="004E1784" w:rsidP="00911DFA">
      <w:pPr>
        <w:pStyle w:val="ListParagraph"/>
        <w:numPr>
          <w:ilvl w:val="0"/>
          <w:numId w:val="13"/>
        </w:numPr>
        <w:spacing w:line="257" w:lineRule="auto"/>
      </w:pPr>
      <w:r w:rsidRPr="00E322BE">
        <w:t>Project Managers can submit projects to, and check out projects from, the central database over the web without an intermediary.</w:t>
      </w:r>
    </w:p>
    <w:p w14:paraId="4B156581" w14:textId="77777777" w:rsidR="004E1784" w:rsidRPr="00E322BE" w:rsidRDefault="004E1784" w:rsidP="00911DFA">
      <w:pPr>
        <w:pStyle w:val="ListParagraph"/>
        <w:numPr>
          <w:ilvl w:val="0"/>
          <w:numId w:val="13"/>
        </w:numPr>
        <w:spacing w:line="257" w:lineRule="auto"/>
      </w:pPr>
      <w:r w:rsidRPr="00E322BE">
        <w:t>Task Leads can update remaining duration and task status directly into the central database over the web.</w:t>
      </w:r>
    </w:p>
    <w:p w14:paraId="0EE3DCEF" w14:textId="77777777" w:rsidR="004E1784" w:rsidRPr="00E322BE" w:rsidRDefault="004E1784" w:rsidP="00911DFA">
      <w:pPr>
        <w:pStyle w:val="ListParagraph"/>
        <w:numPr>
          <w:ilvl w:val="0"/>
          <w:numId w:val="13"/>
        </w:numPr>
        <w:spacing w:line="257" w:lineRule="auto"/>
      </w:pPr>
      <w:r w:rsidRPr="00E322BE">
        <w:t>Task Leads possess the capability to independently maintain local checklists via a web interface, eliminating the need to access project networks</w:t>
      </w:r>
    </w:p>
    <w:p w14:paraId="569F72D9" w14:textId="77777777" w:rsidR="004E1784" w:rsidRPr="00E322BE" w:rsidRDefault="004E1784" w:rsidP="00911DFA">
      <w:pPr>
        <w:pStyle w:val="ListParagraph"/>
        <w:numPr>
          <w:ilvl w:val="0"/>
          <w:numId w:val="13"/>
        </w:numPr>
        <w:spacing w:line="257" w:lineRule="auto"/>
      </w:pPr>
      <w:r w:rsidRPr="00E322BE">
        <w:t>Buffer Management runs can be set to execute automatically at pre-specified intervals, without locking up the entire database.</w:t>
      </w:r>
    </w:p>
    <w:p w14:paraId="3E05C73F" w14:textId="77777777" w:rsidR="004E1784" w:rsidRPr="00E322BE" w:rsidRDefault="004E1784" w:rsidP="00911DFA">
      <w:pPr>
        <w:pStyle w:val="ListParagraph"/>
        <w:numPr>
          <w:ilvl w:val="0"/>
          <w:numId w:val="13"/>
        </w:numPr>
        <w:spacing w:line="257" w:lineRule="auto"/>
      </w:pPr>
      <w:r w:rsidRPr="00E322BE">
        <w:t>Buffer Management results are automatically compiled into management reports across all projects.</w:t>
      </w:r>
    </w:p>
    <w:p w14:paraId="7EB9A29C" w14:textId="77777777" w:rsidR="004E1784" w:rsidRPr="00E322BE" w:rsidRDefault="004E1784" w:rsidP="00911DFA">
      <w:pPr>
        <w:pStyle w:val="ListParagraph"/>
        <w:numPr>
          <w:ilvl w:val="0"/>
          <w:numId w:val="13"/>
        </w:numPr>
        <w:spacing w:line="257" w:lineRule="auto"/>
      </w:pPr>
      <w:r w:rsidRPr="00E322BE">
        <w:lastRenderedPageBreak/>
        <w:t xml:space="preserve">Buffer Management reports are available live over the web using </w:t>
      </w:r>
      <w:proofErr w:type="gramStart"/>
      <w:r w:rsidRPr="00E322BE">
        <w:t>an open</w:t>
      </w:r>
      <w:proofErr w:type="gramEnd"/>
      <w:r w:rsidRPr="00E322BE">
        <w:t xml:space="preserve"> systems architecture.</w:t>
      </w:r>
    </w:p>
    <w:p w14:paraId="4A0FFD94" w14:textId="5F718B24" w:rsidR="006447FD" w:rsidRPr="00E322BE" w:rsidRDefault="004E1784" w:rsidP="00911DFA">
      <w:pPr>
        <w:pStyle w:val="ListParagraph"/>
        <w:numPr>
          <w:ilvl w:val="0"/>
          <w:numId w:val="13"/>
        </w:numPr>
        <w:spacing w:line="257" w:lineRule="auto"/>
      </w:pPr>
      <w:r w:rsidRPr="00E322BE">
        <w:t>User privileges can be set centrally, for individuals as well as a class of users, to provide different levels of access to different roles.</w:t>
      </w:r>
    </w:p>
    <w:p w14:paraId="1B96B565" w14:textId="46311E59" w:rsidR="6BE37755" w:rsidRPr="00E322BE" w:rsidRDefault="6BE37755" w:rsidP="6BE37755">
      <w:pPr>
        <w:spacing w:line="257" w:lineRule="auto"/>
      </w:pPr>
    </w:p>
    <w:p w14:paraId="549F2127" w14:textId="3A32F203" w:rsidR="00C60EB5" w:rsidRPr="00E322BE" w:rsidRDefault="00D33BB6" w:rsidP="00662429">
      <w:pPr>
        <w:pStyle w:val="ListParagraph"/>
        <w:numPr>
          <w:ilvl w:val="3"/>
          <w:numId w:val="31"/>
        </w:numPr>
        <w:spacing w:after="120" w:line="257" w:lineRule="auto"/>
        <w:contextualSpacing w:val="0"/>
      </w:pPr>
      <w:r w:rsidRPr="00E322BE">
        <w:rPr>
          <w:b/>
          <w:bCs/>
        </w:rPr>
        <w:t>SOFTWARE ARCHITECTURE</w:t>
      </w:r>
    </w:p>
    <w:p w14:paraId="5FF8428E" w14:textId="60205D10" w:rsidR="004E1784" w:rsidRPr="00E322BE" w:rsidDel="00413A32" w:rsidRDefault="004E1784" w:rsidP="00662429">
      <w:pPr>
        <w:pStyle w:val="ListParagraph"/>
        <w:widowControl w:val="0"/>
        <w:numPr>
          <w:ilvl w:val="0"/>
          <w:numId w:val="14"/>
        </w:numPr>
        <w:autoSpaceDE w:val="0"/>
        <w:autoSpaceDN w:val="0"/>
        <w:spacing w:line="257" w:lineRule="auto"/>
        <w:contextualSpacing w:val="0"/>
      </w:pPr>
      <w:r w:rsidRPr="00E322BE" w:rsidDel="00413A32">
        <w:t>Ability</w:t>
      </w:r>
      <w:r w:rsidRPr="00E322BE" w:rsidDel="00413A32">
        <w:rPr>
          <w:spacing w:val="-5"/>
        </w:rPr>
        <w:t xml:space="preserve"> </w:t>
      </w:r>
      <w:r w:rsidRPr="00E322BE" w:rsidDel="00413A32">
        <w:t>to</w:t>
      </w:r>
      <w:r w:rsidRPr="00E322BE" w:rsidDel="00413A32">
        <w:rPr>
          <w:spacing w:val="-4"/>
        </w:rPr>
        <w:t xml:space="preserve"> </w:t>
      </w:r>
      <w:r w:rsidRPr="00E322BE" w:rsidDel="00413A32">
        <w:t>store</w:t>
      </w:r>
      <w:r w:rsidRPr="00E322BE" w:rsidDel="00413A32">
        <w:rPr>
          <w:spacing w:val="-4"/>
        </w:rPr>
        <w:t xml:space="preserve"> </w:t>
      </w:r>
      <w:r w:rsidRPr="00E322BE" w:rsidDel="00413A32">
        <w:t>information</w:t>
      </w:r>
      <w:r w:rsidRPr="00E322BE" w:rsidDel="00413A32">
        <w:rPr>
          <w:spacing w:val="-5"/>
        </w:rPr>
        <w:t xml:space="preserve"> </w:t>
      </w:r>
      <w:r w:rsidRPr="00E322BE" w:rsidDel="00413A32">
        <w:t>on</w:t>
      </w:r>
      <w:r w:rsidRPr="00E322BE" w:rsidDel="00413A32">
        <w:rPr>
          <w:spacing w:val="-4"/>
        </w:rPr>
        <w:t xml:space="preserve"> </w:t>
      </w:r>
      <w:r w:rsidRPr="00E322BE" w:rsidDel="00413A32">
        <w:t>projects,</w:t>
      </w:r>
      <w:r w:rsidRPr="00E322BE" w:rsidDel="00413A32">
        <w:rPr>
          <w:spacing w:val="-4"/>
        </w:rPr>
        <w:t xml:space="preserve"> </w:t>
      </w:r>
      <w:r w:rsidRPr="00E322BE" w:rsidDel="00413A32">
        <w:t>tasks</w:t>
      </w:r>
      <w:r w:rsidRPr="00E322BE" w:rsidDel="00413A32">
        <w:rPr>
          <w:spacing w:val="-5"/>
        </w:rPr>
        <w:t xml:space="preserve"> </w:t>
      </w:r>
      <w:r w:rsidRPr="00E322BE" w:rsidDel="00413A32">
        <w:t>and</w:t>
      </w:r>
      <w:r w:rsidRPr="00E322BE" w:rsidDel="00413A32">
        <w:rPr>
          <w:spacing w:val="-3"/>
        </w:rPr>
        <w:t xml:space="preserve"> </w:t>
      </w:r>
      <w:r w:rsidRPr="00E322BE" w:rsidDel="00413A32">
        <w:t>resources</w:t>
      </w:r>
      <w:r w:rsidRPr="00E322BE" w:rsidDel="00413A32">
        <w:rPr>
          <w:spacing w:val="-5"/>
        </w:rPr>
        <w:t xml:space="preserve"> </w:t>
      </w:r>
      <w:r w:rsidRPr="00E322BE" w:rsidDel="00413A32">
        <w:t>in</w:t>
      </w:r>
      <w:r w:rsidRPr="00E322BE" w:rsidDel="00413A32">
        <w:rPr>
          <w:spacing w:val="-5"/>
        </w:rPr>
        <w:t xml:space="preserve"> </w:t>
      </w:r>
      <w:r w:rsidRPr="00E322BE" w:rsidDel="00413A32">
        <w:t>a</w:t>
      </w:r>
      <w:r w:rsidRPr="00E322BE" w:rsidDel="00413A32">
        <w:rPr>
          <w:spacing w:val="-5"/>
        </w:rPr>
        <w:t xml:space="preserve"> </w:t>
      </w:r>
      <w:r w:rsidRPr="00E322BE" w:rsidDel="00413A32">
        <w:t>single</w:t>
      </w:r>
      <w:r w:rsidRPr="00E322BE" w:rsidDel="00413A32">
        <w:rPr>
          <w:spacing w:val="-4"/>
        </w:rPr>
        <w:t xml:space="preserve"> </w:t>
      </w:r>
      <w:proofErr w:type="gramStart"/>
      <w:r w:rsidRPr="00E322BE" w:rsidDel="00413A32">
        <w:rPr>
          <w:spacing w:val="-2"/>
        </w:rPr>
        <w:t>database;</w:t>
      </w:r>
      <w:proofErr w:type="gramEnd"/>
    </w:p>
    <w:p w14:paraId="3F431D1B" w14:textId="0D441C0F" w:rsidR="004E1784" w:rsidRPr="00E322BE" w:rsidDel="00413A32" w:rsidRDefault="004E1784" w:rsidP="00911DFA">
      <w:pPr>
        <w:pStyle w:val="ListParagraph"/>
        <w:widowControl w:val="0"/>
        <w:numPr>
          <w:ilvl w:val="0"/>
          <w:numId w:val="14"/>
        </w:numPr>
        <w:tabs>
          <w:tab w:val="left" w:pos="1799"/>
        </w:tabs>
        <w:autoSpaceDE w:val="0"/>
        <w:autoSpaceDN w:val="0"/>
        <w:contextualSpacing w:val="0"/>
      </w:pPr>
      <w:r w:rsidRPr="00E322BE" w:rsidDel="00413A32">
        <w:t>Use</w:t>
      </w:r>
      <w:r w:rsidRPr="00E322BE" w:rsidDel="00413A32">
        <w:rPr>
          <w:spacing w:val="-4"/>
        </w:rPr>
        <w:t xml:space="preserve"> </w:t>
      </w:r>
      <w:r w:rsidRPr="00E322BE" w:rsidDel="00413A32">
        <w:t>of</w:t>
      </w:r>
      <w:r w:rsidRPr="00E322BE" w:rsidDel="00413A32">
        <w:rPr>
          <w:spacing w:val="-4"/>
        </w:rPr>
        <w:t xml:space="preserve"> </w:t>
      </w:r>
      <w:r w:rsidRPr="00E322BE" w:rsidDel="00413A32">
        <w:t>industry-standard</w:t>
      </w:r>
      <w:r w:rsidRPr="00E322BE" w:rsidDel="00413A32">
        <w:rPr>
          <w:spacing w:val="-3"/>
        </w:rPr>
        <w:t xml:space="preserve"> </w:t>
      </w:r>
      <w:r w:rsidRPr="00E322BE" w:rsidDel="00413A32">
        <w:t>open</w:t>
      </w:r>
      <w:r w:rsidRPr="00E322BE" w:rsidDel="00413A32">
        <w:rPr>
          <w:spacing w:val="-6"/>
        </w:rPr>
        <w:t xml:space="preserve"> </w:t>
      </w:r>
      <w:r w:rsidRPr="00E322BE" w:rsidDel="00413A32">
        <w:t>server</w:t>
      </w:r>
      <w:r w:rsidRPr="00E322BE" w:rsidDel="00413A32">
        <w:rPr>
          <w:spacing w:val="-4"/>
        </w:rPr>
        <w:t xml:space="preserve"> </w:t>
      </w:r>
      <w:r w:rsidRPr="00E322BE" w:rsidDel="00413A32">
        <w:t>architecture</w:t>
      </w:r>
      <w:r w:rsidRPr="00E322BE" w:rsidDel="00413A32">
        <w:rPr>
          <w:spacing w:val="-3"/>
        </w:rPr>
        <w:t xml:space="preserve"> </w:t>
      </w:r>
      <w:r w:rsidRPr="00E322BE" w:rsidDel="00413A32">
        <w:t>such</w:t>
      </w:r>
      <w:r w:rsidRPr="00E322BE" w:rsidDel="00413A32">
        <w:rPr>
          <w:spacing w:val="-4"/>
        </w:rPr>
        <w:t xml:space="preserve"> </w:t>
      </w:r>
      <w:r w:rsidRPr="00E322BE" w:rsidDel="00413A32">
        <w:t>as</w:t>
      </w:r>
      <w:r w:rsidRPr="00E322BE" w:rsidDel="00413A32">
        <w:rPr>
          <w:spacing w:val="-4"/>
        </w:rPr>
        <w:t xml:space="preserve"> </w:t>
      </w:r>
      <w:r w:rsidRPr="00E322BE" w:rsidDel="00413A32">
        <w:t>ORACLE,</w:t>
      </w:r>
      <w:r w:rsidRPr="00E322BE" w:rsidDel="00413A32">
        <w:rPr>
          <w:spacing w:val="-3"/>
        </w:rPr>
        <w:t xml:space="preserve"> </w:t>
      </w:r>
      <w:r w:rsidRPr="00E322BE" w:rsidDel="00413A32">
        <w:t>IIS</w:t>
      </w:r>
      <w:r w:rsidRPr="00E322BE" w:rsidDel="00413A32">
        <w:rPr>
          <w:spacing w:val="-3"/>
        </w:rPr>
        <w:t xml:space="preserve"> </w:t>
      </w:r>
      <w:r w:rsidRPr="00E322BE" w:rsidDel="00413A32">
        <w:t>and/or</w:t>
      </w:r>
      <w:r w:rsidRPr="00E322BE" w:rsidDel="00413A32">
        <w:rPr>
          <w:spacing w:val="-4"/>
        </w:rPr>
        <w:t xml:space="preserve"> </w:t>
      </w:r>
      <w:r w:rsidRPr="00E322BE" w:rsidDel="00413A32">
        <w:t>SQL</w:t>
      </w:r>
      <w:r w:rsidRPr="00E322BE" w:rsidDel="00413A32">
        <w:rPr>
          <w:spacing w:val="-4"/>
        </w:rPr>
        <w:t xml:space="preserve"> </w:t>
      </w:r>
      <w:r w:rsidRPr="00E322BE" w:rsidDel="00413A32">
        <w:t>Server</w:t>
      </w:r>
      <w:r w:rsidRPr="00E322BE" w:rsidDel="00413A32">
        <w:rPr>
          <w:spacing w:val="-3"/>
        </w:rPr>
        <w:t xml:space="preserve"> </w:t>
      </w:r>
      <w:r w:rsidRPr="00E322BE" w:rsidDel="00413A32">
        <w:t>database servers in an n-tiered environment (e.g., web, application and database servers</w:t>
      </w:r>
      <w:proofErr w:type="gramStart"/>
      <w:r w:rsidRPr="00E322BE" w:rsidDel="00413A32">
        <w:t>);</w:t>
      </w:r>
      <w:proofErr w:type="gramEnd"/>
    </w:p>
    <w:p w14:paraId="139E134C" w14:textId="2EA084C9" w:rsidR="004E1784" w:rsidRPr="00E322BE" w:rsidDel="00413A32" w:rsidRDefault="004E1784" w:rsidP="00911DFA">
      <w:pPr>
        <w:pStyle w:val="ListParagraph"/>
        <w:widowControl w:val="0"/>
        <w:numPr>
          <w:ilvl w:val="0"/>
          <w:numId w:val="14"/>
        </w:numPr>
        <w:tabs>
          <w:tab w:val="left" w:pos="1799"/>
        </w:tabs>
        <w:autoSpaceDE w:val="0"/>
        <w:autoSpaceDN w:val="0"/>
        <w:contextualSpacing w:val="0"/>
      </w:pPr>
      <w:r w:rsidRPr="00E322BE" w:rsidDel="00413A32">
        <w:t>Support</w:t>
      </w:r>
      <w:r w:rsidRPr="00E322BE" w:rsidDel="00413A32">
        <w:rPr>
          <w:spacing w:val="-4"/>
        </w:rPr>
        <w:t xml:space="preserve"> </w:t>
      </w:r>
      <w:r w:rsidRPr="00E322BE" w:rsidDel="00413A32">
        <w:t>for</w:t>
      </w:r>
      <w:r w:rsidRPr="00E322BE" w:rsidDel="00413A32">
        <w:rPr>
          <w:spacing w:val="-2"/>
        </w:rPr>
        <w:t xml:space="preserve"> </w:t>
      </w:r>
      <w:r w:rsidRPr="00E322BE" w:rsidDel="00413A32">
        <w:t>Oracle</w:t>
      </w:r>
      <w:r w:rsidR="528D75C7" w:rsidRPr="00E322BE" w:rsidDel="00413A32">
        <w:t xml:space="preserve"> </w:t>
      </w:r>
      <w:r w:rsidRPr="00E322BE" w:rsidDel="00413A32">
        <w:t>19</w:t>
      </w:r>
      <w:r w:rsidR="6A25C1F0" w:rsidRPr="00E322BE" w:rsidDel="00413A32">
        <w:t>, 26</w:t>
      </w:r>
      <w:r w:rsidRPr="00E322BE" w:rsidDel="00413A32">
        <w:rPr>
          <w:spacing w:val="-2"/>
        </w:rPr>
        <w:t xml:space="preserve"> </w:t>
      </w:r>
      <w:r w:rsidRPr="00E322BE" w:rsidDel="00413A32">
        <w:t>or</w:t>
      </w:r>
      <w:r w:rsidRPr="00E322BE" w:rsidDel="00413A32">
        <w:rPr>
          <w:spacing w:val="-1"/>
        </w:rPr>
        <w:t xml:space="preserve"> </w:t>
      </w:r>
      <w:r w:rsidRPr="00E322BE" w:rsidDel="00413A32">
        <w:t>later,</w:t>
      </w:r>
      <w:r w:rsidRPr="00E322BE" w:rsidDel="00413A32">
        <w:rPr>
          <w:spacing w:val="-4"/>
        </w:rPr>
        <w:t xml:space="preserve"> </w:t>
      </w:r>
      <w:r w:rsidRPr="00E322BE" w:rsidDel="00413A32">
        <w:t>SQL</w:t>
      </w:r>
      <w:r w:rsidRPr="00E322BE" w:rsidDel="00413A32">
        <w:rPr>
          <w:spacing w:val="-6"/>
        </w:rPr>
        <w:t xml:space="preserve"> </w:t>
      </w:r>
      <w:r w:rsidRPr="00E322BE" w:rsidDel="00413A32">
        <w:t>Server</w:t>
      </w:r>
      <w:r w:rsidRPr="00E322BE" w:rsidDel="00413A32">
        <w:rPr>
          <w:spacing w:val="-4"/>
        </w:rPr>
        <w:t xml:space="preserve"> </w:t>
      </w:r>
      <w:r w:rsidRPr="00E322BE" w:rsidDel="00413A32">
        <w:t>2016,</w:t>
      </w:r>
      <w:r w:rsidRPr="00E322BE" w:rsidDel="00413A32">
        <w:rPr>
          <w:spacing w:val="-1"/>
        </w:rPr>
        <w:t xml:space="preserve"> </w:t>
      </w:r>
      <w:r w:rsidRPr="00E322BE" w:rsidDel="00413A32">
        <w:t>2017,</w:t>
      </w:r>
      <w:r w:rsidRPr="00E322BE" w:rsidDel="00413A32">
        <w:rPr>
          <w:spacing w:val="-2"/>
        </w:rPr>
        <w:t xml:space="preserve"> </w:t>
      </w:r>
      <w:r w:rsidRPr="00E322BE" w:rsidDel="00413A32">
        <w:t>2019</w:t>
      </w:r>
      <w:r w:rsidR="4C053066" w:rsidRPr="00E322BE" w:rsidDel="00413A32">
        <w:t>, 2022, 2025</w:t>
      </w:r>
      <w:r w:rsidRPr="00E322BE" w:rsidDel="00413A32">
        <w:rPr>
          <w:spacing w:val="-2"/>
        </w:rPr>
        <w:t xml:space="preserve"> </w:t>
      </w:r>
      <w:r w:rsidRPr="00E322BE" w:rsidDel="00413A32">
        <w:t>or</w:t>
      </w:r>
      <w:r w:rsidRPr="00E322BE" w:rsidDel="00413A32">
        <w:rPr>
          <w:spacing w:val="-4"/>
        </w:rPr>
        <w:t xml:space="preserve"> </w:t>
      </w:r>
      <w:r w:rsidRPr="00E322BE" w:rsidDel="00413A32">
        <w:t>later</w:t>
      </w:r>
      <w:r w:rsidRPr="00E322BE" w:rsidDel="00413A32">
        <w:rPr>
          <w:spacing w:val="-4"/>
        </w:rPr>
        <w:t xml:space="preserve"> </w:t>
      </w:r>
      <w:r w:rsidRPr="00E322BE" w:rsidDel="00413A32">
        <w:t>and</w:t>
      </w:r>
      <w:r w:rsidRPr="00E322BE" w:rsidDel="00413A32">
        <w:rPr>
          <w:spacing w:val="-1"/>
        </w:rPr>
        <w:t xml:space="preserve"> </w:t>
      </w:r>
      <w:r w:rsidRPr="00E322BE" w:rsidDel="00413A32">
        <w:t xml:space="preserve">IIS </w:t>
      </w:r>
      <w:r w:rsidR="329ED212" w:rsidRPr="00E322BE" w:rsidDel="00413A32">
        <w:rPr>
          <w:spacing w:val="-4"/>
        </w:rPr>
        <w:t>10.x</w:t>
      </w:r>
      <w:r w:rsidRPr="00E322BE" w:rsidDel="00413A32">
        <w:rPr>
          <w:spacing w:val="-4"/>
        </w:rPr>
        <w:t xml:space="preserve"> </w:t>
      </w:r>
      <w:r w:rsidRPr="00E322BE" w:rsidDel="00413A32">
        <w:t>or</w:t>
      </w:r>
      <w:r w:rsidRPr="00E322BE" w:rsidDel="00413A32">
        <w:rPr>
          <w:spacing w:val="-1"/>
        </w:rPr>
        <w:t xml:space="preserve"> </w:t>
      </w:r>
      <w:proofErr w:type="gramStart"/>
      <w:r w:rsidRPr="00E322BE" w:rsidDel="00413A32">
        <w:rPr>
          <w:spacing w:val="-2"/>
        </w:rPr>
        <w:t>later;</w:t>
      </w:r>
      <w:proofErr w:type="gramEnd"/>
    </w:p>
    <w:p w14:paraId="530798AA" w14:textId="7EF643A4" w:rsidR="004E1784" w:rsidRPr="00E322BE" w:rsidDel="00413A32" w:rsidRDefault="004E1784" w:rsidP="00911DFA">
      <w:pPr>
        <w:pStyle w:val="ListParagraph"/>
        <w:widowControl w:val="0"/>
        <w:numPr>
          <w:ilvl w:val="0"/>
          <w:numId w:val="14"/>
        </w:numPr>
        <w:tabs>
          <w:tab w:val="left" w:pos="1799"/>
        </w:tabs>
        <w:autoSpaceDE w:val="0"/>
        <w:autoSpaceDN w:val="0"/>
        <w:contextualSpacing w:val="0"/>
      </w:pPr>
      <w:r w:rsidRPr="00E322BE" w:rsidDel="00413A32">
        <w:t>Ability</w:t>
      </w:r>
      <w:r w:rsidRPr="00E322BE" w:rsidDel="00413A32">
        <w:rPr>
          <w:spacing w:val="-5"/>
        </w:rPr>
        <w:t xml:space="preserve"> </w:t>
      </w:r>
      <w:r w:rsidRPr="00E322BE" w:rsidDel="00413A32">
        <w:t>to</w:t>
      </w:r>
      <w:r w:rsidRPr="00E322BE" w:rsidDel="00413A32">
        <w:rPr>
          <w:spacing w:val="-3"/>
        </w:rPr>
        <w:t xml:space="preserve"> </w:t>
      </w:r>
      <w:r w:rsidRPr="00E322BE" w:rsidDel="00413A32">
        <w:t>access</w:t>
      </w:r>
      <w:r w:rsidRPr="00E322BE" w:rsidDel="00413A32">
        <w:rPr>
          <w:spacing w:val="-5"/>
        </w:rPr>
        <w:t xml:space="preserve"> </w:t>
      </w:r>
      <w:r w:rsidRPr="00E322BE" w:rsidDel="00413A32">
        <w:t>the</w:t>
      </w:r>
      <w:r w:rsidRPr="00E322BE" w:rsidDel="00413A32">
        <w:rPr>
          <w:spacing w:val="-4"/>
        </w:rPr>
        <w:t xml:space="preserve"> </w:t>
      </w:r>
      <w:r w:rsidRPr="00E322BE" w:rsidDel="00413A32">
        <w:t>application</w:t>
      </w:r>
      <w:r w:rsidRPr="00E322BE" w:rsidDel="00413A32">
        <w:rPr>
          <w:spacing w:val="-5"/>
        </w:rPr>
        <w:t xml:space="preserve"> </w:t>
      </w:r>
      <w:r w:rsidRPr="00E322BE" w:rsidDel="00413A32">
        <w:t>via</w:t>
      </w:r>
      <w:r w:rsidRPr="00E322BE" w:rsidDel="00413A32">
        <w:rPr>
          <w:spacing w:val="-3"/>
        </w:rPr>
        <w:t xml:space="preserve"> </w:t>
      </w:r>
      <w:r w:rsidRPr="00E322BE" w:rsidDel="00413A32">
        <w:t>the</w:t>
      </w:r>
      <w:r w:rsidRPr="00E322BE" w:rsidDel="00413A32">
        <w:rPr>
          <w:spacing w:val="-3"/>
        </w:rPr>
        <w:t xml:space="preserve"> </w:t>
      </w:r>
      <w:r w:rsidRPr="00E322BE" w:rsidDel="00413A32">
        <w:t>web</w:t>
      </w:r>
      <w:r w:rsidRPr="00E322BE" w:rsidDel="00413A32">
        <w:rPr>
          <w:spacing w:val="-5"/>
        </w:rPr>
        <w:t xml:space="preserve"> </w:t>
      </w:r>
      <w:r w:rsidRPr="00E322BE" w:rsidDel="00413A32">
        <w:t>through</w:t>
      </w:r>
      <w:r w:rsidRPr="00E322BE" w:rsidDel="00413A32">
        <w:rPr>
          <w:spacing w:val="-3"/>
        </w:rPr>
        <w:t xml:space="preserve"> </w:t>
      </w:r>
      <w:r w:rsidRPr="00E322BE" w:rsidDel="00413A32">
        <w:t>secure</w:t>
      </w:r>
      <w:r w:rsidRPr="00E322BE" w:rsidDel="00413A32">
        <w:rPr>
          <w:spacing w:val="-2"/>
        </w:rPr>
        <w:t xml:space="preserve"> </w:t>
      </w:r>
      <w:r w:rsidRPr="00E322BE" w:rsidDel="00413A32">
        <w:t>socket</w:t>
      </w:r>
      <w:r w:rsidRPr="00E322BE" w:rsidDel="00413A32">
        <w:rPr>
          <w:spacing w:val="-5"/>
        </w:rPr>
        <w:t xml:space="preserve"> </w:t>
      </w:r>
      <w:r w:rsidRPr="00E322BE" w:rsidDel="00413A32">
        <w:t>layer</w:t>
      </w:r>
      <w:r w:rsidRPr="00E322BE" w:rsidDel="00413A32">
        <w:rPr>
          <w:spacing w:val="-3"/>
        </w:rPr>
        <w:t xml:space="preserve"> </w:t>
      </w:r>
      <w:r w:rsidRPr="00E322BE" w:rsidDel="00413A32">
        <w:rPr>
          <w:spacing w:val="-2"/>
        </w:rPr>
        <w:t>(https</w:t>
      </w:r>
      <w:proofErr w:type="gramStart"/>
      <w:r w:rsidRPr="00E322BE" w:rsidDel="00413A32">
        <w:rPr>
          <w:spacing w:val="-2"/>
        </w:rPr>
        <w:t>);</w:t>
      </w:r>
      <w:proofErr w:type="gramEnd"/>
    </w:p>
    <w:p w14:paraId="3AF12E23" w14:textId="0E0946C8" w:rsidR="004E1784" w:rsidRPr="00E322BE" w:rsidDel="00413A32" w:rsidRDefault="004E1784" w:rsidP="00911DFA">
      <w:pPr>
        <w:pStyle w:val="ListParagraph"/>
        <w:widowControl w:val="0"/>
        <w:numPr>
          <w:ilvl w:val="0"/>
          <w:numId w:val="14"/>
        </w:numPr>
        <w:tabs>
          <w:tab w:val="left" w:pos="1799"/>
        </w:tabs>
        <w:autoSpaceDE w:val="0"/>
        <w:autoSpaceDN w:val="0"/>
        <w:contextualSpacing w:val="0"/>
      </w:pPr>
      <w:r w:rsidRPr="00E322BE" w:rsidDel="00413A32">
        <w:t>Compatibility</w:t>
      </w:r>
      <w:r w:rsidRPr="00E322BE" w:rsidDel="00413A32">
        <w:rPr>
          <w:spacing w:val="-2"/>
        </w:rPr>
        <w:t xml:space="preserve"> </w:t>
      </w:r>
      <w:r w:rsidRPr="00E322BE" w:rsidDel="00413A32">
        <w:t>with</w:t>
      </w:r>
      <w:r w:rsidRPr="00E322BE" w:rsidDel="00413A32">
        <w:rPr>
          <w:spacing w:val="-4"/>
        </w:rPr>
        <w:t xml:space="preserve"> </w:t>
      </w:r>
      <w:r w:rsidRPr="00E322BE" w:rsidDel="00413A32">
        <w:t xml:space="preserve">Microsoft </w:t>
      </w:r>
      <w:r w:rsidR="7531F023" w:rsidRPr="00E322BE">
        <w:t>Edge 143.x</w:t>
      </w:r>
      <w:r w:rsidRPr="00E322BE" w:rsidDel="00413A32">
        <w:t xml:space="preserve"> or later, Google</w:t>
      </w:r>
      <w:r w:rsidRPr="00E322BE" w:rsidDel="00413A32">
        <w:rPr>
          <w:spacing w:val="-3"/>
        </w:rPr>
        <w:t xml:space="preserve"> </w:t>
      </w:r>
      <w:r w:rsidRPr="00E322BE" w:rsidDel="00413A32">
        <w:t xml:space="preserve">Chrome </w:t>
      </w:r>
      <w:r w:rsidR="61AD23C9" w:rsidRPr="00E322BE" w:rsidDel="00413A32">
        <w:rPr>
          <w:spacing w:val="-3"/>
        </w:rPr>
        <w:t>143.x</w:t>
      </w:r>
      <w:r w:rsidRPr="00E322BE" w:rsidDel="00413A32">
        <w:rPr>
          <w:spacing w:val="-3"/>
        </w:rPr>
        <w:t xml:space="preserve"> </w:t>
      </w:r>
      <w:r w:rsidRPr="00E322BE" w:rsidDel="00413A32">
        <w:t>or</w:t>
      </w:r>
      <w:r w:rsidRPr="00E322BE" w:rsidDel="00413A32">
        <w:rPr>
          <w:spacing w:val="-4"/>
        </w:rPr>
        <w:t xml:space="preserve"> </w:t>
      </w:r>
      <w:r w:rsidRPr="00E322BE" w:rsidDel="00413A32">
        <w:t xml:space="preserve">later, </w:t>
      </w:r>
      <w:r w:rsidR="45827C00" w:rsidRPr="00E322BE" w:rsidDel="00413A32">
        <w:rPr>
          <w:spacing w:val="-2"/>
        </w:rPr>
        <w:t xml:space="preserve">and </w:t>
      </w:r>
      <w:r w:rsidRPr="00E322BE" w:rsidDel="00413A32">
        <w:t>Mozilla</w:t>
      </w:r>
      <w:r w:rsidRPr="00E322BE" w:rsidDel="00413A32">
        <w:rPr>
          <w:spacing w:val="-4"/>
        </w:rPr>
        <w:t xml:space="preserve"> </w:t>
      </w:r>
      <w:r w:rsidRPr="00E322BE" w:rsidDel="00413A32">
        <w:t xml:space="preserve">Firefox </w:t>
      </w:r>
      <w:r w:rsidR="1B213FCE" w:rsidRPr="00E322BE">
        <w:t>140.x</w:t>
      </w:r>
      <w:r w:rsidRPr="00E322BE" w:rsidDel="00413A32">
        <w:t xml:space="preserve"> or </w:t>
      </w:r>
      <w:proofErr w:type="gramStart"/>
      <w:r w:rsidRPr="00E322BE" w:rsidDel="00413A32">
        <w:t>later;</w:t>
      </w:r>
      <w:proofErr w:type="gramEnd"/>
    </w:p>
    <w:p w14:paraId="52D61236" w14:textId="49F7349B" w:rsidR="004E1784" w:rsidRPr="00E322BE" w:rsidDel="00413A32" w:rsidRDefault="004E1784" w:rsidP="00911DFA">
      <w:pPr>
        <w:pStyle w:val="ListParagraph"/>
        <w:widowControl w:val="0"/>
        <w:numPr>
          <w:ilvl w:val="0"/>
          <w:numId w:val="14"/>
        </w:numPr>
        <w:tabs>
          <w:tab w:val="left" w:pos="1799"/>
        </w:tabs>
        <w:autoSpaceDE w:val="0"/>
        <w:autoSpaceDN w:val="0"/>
        <w:contextualSpacing w:val="0"/>
      </w:pPr>
      <w:r w:rsidRPr="00E322BE" w:rsidDel="00413A32">
        <w:t>Ability</w:t>
      </w:r>
      <w:r w:rsidRPr="00E322BE" w:rsidDel="00413A32">
        <w:rPr>
          <w:spacing w:val="-5"/>
        </w:rPr>
        <w:t xml:space="preserve"> </w:t>
      </w:r>
      <w:r w:rsidRPr="00E322BE" w:rsidDel="00413A32">
        <w:t>to</w:t>
      </w:r>
      <w:r w:rsidRPr="00E322BE" w:rsidDel="00413A32">
        <w:rPr>
          <w:spacing w:val="-4"/>
        </w:rPr>
        <w:t xml:space="preserve"> </w:t>
      </w:r>
      <w:r w:rsidRPr="00E322BE" w:rsidDel="00413A32">
        <w:t>fully</w:t>
      </w:r>
      <w:r w:rsidRPr="00E322BE" w:rsidDel="00413A32">
        <w:rPr>
          <w:spacing w:val="-5"/>
        </w:rPr>
        <w:t xml:space="preserve"> </w:t>
      </w:r>
      <w:r w:rsidRPr="00E322BE" w:rsidDel="00413A32">
        <w:t xml:space="preserve">support </w:t>
      </w:r>
      <w:r w:rsidR="65AA69AC" w:rsidRPr="00E322BE" w:rsidDel="00413A32">
        <w:rPr>
          <w:spacing w:val="-4"/>
        </w:rPr>
        <w:t>Lightweight Directory Access Protocol (</w:t>
      </w:r>
      <w:r w:rsidRPr="00E322BE" w:rsidDel="00413A32">
        <w:t>LDAP</w:t>
      </w:r>
      <w:r w:rsidR="33A7F629" w:rsidRPr="00E322BE" w:rsidDel="00413A32">
        <w:t>)</w:t>
      </w:r>
      <w:r w:rsidRPr="00E322BE" w:rsidDel="00413A32">
        <w:rPr>
          <w:spacing w:val="-3"/>
        </w:rPr>
        <w:t xml:space="preserve"> </w:t>
      </w:r>
      <w:r w:rsidRPr="00E322BE" w:rsidDel="00413A32">
        <w:t xml:space="preserve">or </w:t>
      </w:r>
      <w:r w:rsidR="41653DFC" w:rsidRPr="00E322BE" w:rsidDel="00413A32">
        <w:rPr>
          <w:spacing w:val="-3"/>
        </w:rPr>
        <w:t>Windows</w:t>
      </w:r>
      <w:r w:rsidRPr="00E322BE" w:rsidDel="00413A32">
        <w:rPr>
          <w:spacing w:val="-3"/>
        </w:rPr>
        <w:t xml:space="preserve"> </w:t>
      </w:r>
      <w:proofErr w:type="gramStart"/>
      <w:r w:rsidRPr="00E322BE" w:rsidDel="00413A32">
        <w:rPr>
          <w:spacing w:val="-2"/>
        </w:rPr>
        <w:t>Authentication;</w:t>
      </w:r>
      <w:proofErr w:type="gramEnd"/>
    </w:p>
    <w:p w14:paraId="2E588ACB" w14:textId="037E953F" w:rsidR="004E1784" w:rsidRPr="00E322BE" w:rsidDel="00413A32" w:rsidRDefault="004E1784" w:rsidP="1C77576F">
      <w:pPr>
        <w:pStyle w:val="ListParagraph"/>
        <w:widowControl w:val="0"/>
        <w:numPr>
          <w:ilvl w:val="0"/>
          <w:numId w:val="14"/>
        </w:numPr>
        <w:tabs>
          <w:tab w:val="left" w:pos="1799"/>
        </w:tabs>
        <w:autoSpaceDE w:val="0"/>
        <w:autoSpaceDN w:val="0"/>
        <w:contextualSpacing w:val="0"/>
      </w:pPr>
      <w:r w:rsidRPr="00E322BE" w:rsidDel="00413A32">
        <w:t>Ability</w:t>
      </w:r>
      <w:r w:rsidRPr="00E322BE" w:rsidDel="00413A32">
        <w:rPr>
          <w:spacing w:val="-5"/>
        </w:rPr>
        <w:t xml:space="preserve"> </w:t>
      </w:r>
      <w:r w:rsidRPr="00E322BE" w:rsidDel="00413A32">
        <w:t>to</w:t>
      </w:r>
      <w:r w:rsidRPr="00E322BE" w:rsidDel="00413A32">
        <w:rPr>
          <w:spacing w:val="-2"/>
        </w:rPr>
        <w:t xml:space="preserve"> </w:t>
      </w:r>
      <w:r w:rsidRPr="00E322BE" w:rsidDel="00413A32">
        <w:t xml:space="preserve">support </w:t>
      </w:r>
      <w:r w:rsidR="1CE43A22" w:rsidRPr="00E322BE" w:rsidDel="00413A32">
        <w:rPr>
          <w:spacing w:val="-4"/>
        </w:rPr>
        <w:t>Public Key Infrastructure (</w:t>
      </w:r>
      <w:r w:rsidRPr="00E322BE" w:rsidDel="00413A32">
        <w:t>PKI</w:t>
      </w:r>
      <w:r w:rsidR="422F5DF3" w:rsidRPr="00E322BE" w:rsidDel="00413A32">
        <w:t>)</w:t>
      </w:r>
      <w:r w:rsidRPr="00E322BE" w:rsidDel="00413A32">
        <w:rPr>
          <w:spacing w:val="-2"/>
        </w:rPr>
        <w:t xml:space="preserve"> authentication</w:t>
      </w:r>
      <w:r w:rsidR="00EB588B" w:rsidRPr="00E322BE" w:rsidDel="00413A32">
        <w:t xml:space="preserve"> </w:t>
      </w:r>
    </w:p>
    <w:p w14:paraId="1D8FB653" w14:textId="45F04343" w:rsidR="004E1784" w:rsidRPr="00E322BE" w:rsidDel="00413A32" w:rsidRDefault="0BC01C4C" w:rsidP="00911DFA">
      <w:pPr>
        <w:pStyle w:val="ListParagraph"/>
        <w:widowControl w:val="0"/>
        <w:numPr>
          <w:ilvl w:val="0"/>
          <w:numId w:val="14"/>
        </w:numPr>
        <w:tabs>
          <w:tab w:val="left" w:pos="1799"/>
        </w:tabs>
        <w:autoSpaceDE w:val="0"/>
        <w:autoSpaceDN w:val="0"/>
        <w:contextualSpacing w:val="0"/>
      </w:pPr>
      <w:r w:rsidRPr="00E322BE" w:rsidDel="00413A32">
        <w:t>Ability to support Microsoft client versions: Windows 1</w:t>
      </w:r>
      <w:r w:rsidR="45996F15" w:rsidRPr="00E322BE" w:rsidDel="00413A32">
        <w:t>1</w:t>
      </w:r>
      <w:r w:rsidRPr="00E322BE" w:rsidDel="00413A32">
        <w:t xml:space="preserve"> or later and Microsoft server versions</w:t>
      </w:r>
      <w:proofErr w:type="gramStart"/>
      <w:r w:rsidRPr="00E322BE" w:rsidDel="00413A32">
        <w:t>:  Windows</w:t>
      </w:r>
      <w:proofErr w:type="gramEnd"/>
      <w:r w:rsidRPr="00E322BE" w:rsidDel="00413A32">
        <w:t xml:space="preserve"> </w:t>
      </w:r>
      <w:r w:rsidR="6CEA4D38" w:rsidRPr="00E322BE" w:rsidDel="00413A32">
        <w:t xml:space="preserve">Server </w:t>
      </w:r>
      <w:r w:rsidRPr="00E322BE" w:rsidDel="00413A32">
        <w:t>20</w:t>
      </w:r>
      <w:r w:rsidR="48AF8A05" w:rsidRPr="00E322BE" w:rsidDel="00413A32">
        <w:t>22</w:t>
      </w:r>
      <w:r w:rsidRPr="00E322BE" w:rsidDel="00413A32">
        <w:t xml:space="preserve"> or later; and</w:t>
      </w:r>
      <w:r w:rsidR="004E1784" w:rsidRPr="00E322BE" w:rsidDel="00413A32">
        <w:rPr>
          <w:spacing w:val="40"/>
        </w:rPr>
        <w:t xml:space="preserve"> </w:t>
      </w:r>
    </w:p>
    <w:p w14:paraId="79879A8F" w14:textId="2D513782" w:rsidR="004E1784" w:rsidRPr="00E322BE" w:rsidDel="00413A32" w:rsidRDefault="004E1784" w:rsidP="1C77576F">
      <w:pPr>
        <w:pStyle w:val="ListParagraph"/>
        <w:widowControl w:val="0"/>
        <w:numPr>
          <w:ilvl w:val="0"/>
          <w:numId w:val="14"/>
        </w:numPr>
        <w:tabs>
          <w:tab w:val="left" w:pos="1799"/>
        </w:tabs>
        <w:autoSpaceDE w:val="0"/>
        <w:autoSpaceDN w:val="0"/>
        <w:contextualSpacing w:val="0"/>
      </w:pPr>
      <w:r w:rsidRPr="00E322BE" w:rsidDel="00413A32">
        <w:t>Ability</w:t>
      </w:r>
      <w:r w:rsidRPr="00E322BE" w:rsidDel="00413A32">
        <w:rPr>
          <w:spacing w:val="-5"/>
        </w:rPr>
        <w:t xml:space="preserve"> </w:t>
      </w:r>
      <w:r w:rsidRPr="00E322BE" w:rsidDel="00413A32">
        <w:t>to</w:t>
      </w:r>
      <w:r w:rsidRPr="00E322BE" w:rsidDel="00413A32">
        <w:rPr>
          <w:spacing w:val="-3"/>
        </w:rPr>
        <w:t xml:space="preserve"> </w:t>
      </w:r>
      <w:r w:rsidRPr="00E322BE" w:rsidDel="00413A32">
        <w:t>operate</w:t>
      </w:r>
      <w:r w:rsidRPr="00E322BE" w:rsidDel="00413A32">
        <w:rPr>
          <w:spacing w:val="-1"/>
        </w:rPr>
        <w:t xml:space="preserve"> </w:t>
      </w:r>
      <w:r w:rsidRPr="00E322BE" w:rsidDel="00413A32">
        <w:t>within</w:t>
      </w:r>
      <w:r w:rsidRPr="00E322BE" w:rsidDel="00413A32">
        <w:rPr>
          <w:spacing w:val="-7"/>
        </w:rPr>
        <w:t xml:space="preserve"> </w:t>
      </w:r>
      <w:r w:rsidRPr="00E322BE" w:rsidDel="00413A32">
        <w:t>a</w:t>
      </w:r>
      <w:r w:rsidRPr="00E322BE" w:rsidDel="00413A32">
        <w:rPr>
          <w:spacing w:val="-4"/>
        </w:rPr>
        <w:t xml:space="preserve"> </w:t>
      </w:r>
      <w:r w:rsidRPr="00E322BE" w:rsidDel="00413A32">
        <w:t>secure</w:t>
      </w:r>
      <w:r w:rsidRPr="00E322BE" w:rsidDel="00413A32">
        <w:rPr>
          <w:spacing w:val="-4"/>
        </w:rPr>
        <w:t xml:space="preserve"> </w:t>
      </w:r>
      <w:r w:rsidRPr="00E322BE" w:rsidDel="00413A32">
        <w:rPr>
          <w:spacing w:val="-2"/>
        </w:rPr>
        <w:t>environment.</w:t>
      </w:r>
    </w:p>
    <w:p w14:paraId="6E1BB50B" w14:textId="423BC76C" w:rsidR="006F1E46" w:rsidRPr="00E322BE" w:rsidRDefault="006F1E46" w:rsidP="1C77576F">
      <w:pPr>
        <w:spacing w:line="257" w:lineRule="auto"/>
        <w:ind w:left="936"/>
      </w:pPr>
    </w:p>
    <w:p w14:paraId="1E3ADBD9" w14:textId="6EE7EF8F" w:rsidR="00C60EB5" w:rsidRPr="00E322BE" w:rsidRDefault="00DF4535" w:rsidP="00C60EB5">
      <w:pPr>
        <w:pStyle w:val="ListParagraph"/>
        <w:numPr>
          <w:ilvl w:val="2"/>
          <w:numId w:val="31"/>
        </w:numPr>
        <w:spacing w:line="257" w:lineRule="auto"/>
      </w:pPr>
      <w:bookmarkStart w:id="11" w:name="_Ref226915335"/>
      <w:r w:rsidRPr="00E322BE">
        <w:rPr>
          <w:rStyle w:val="Heading1Char"/>
          <w:rFonts w:cs="Times New Roman"/>
          <w:szCs w:val="24"/>
        </w:rPr>
        <w:t>Concerto Application/System Engineer Day</w:t>
      </w:r>
      <w:r w:rsidRPr="00E322BE">
        <w:rPr>
          <w:b/>
          <w:bCs/>
        </w:rPr>
        <w:t xml:space="preserve"> </w:t>
      </w:r>
      <w:r w:rsidR="004E1784" w:rsidRPr="00E322BE">
        <w:rPr>
          <w:b/>
        </w:rPr>
        <w:t>(</w:t>
      </w:r>
      <w:r w:rsidR="004E1784" w:rsidRPr="00E322BE">
        <w:rPr>
          <w:b/>
          <w:u w:val="single"/>
        </w:rPr>
        <w:t>CLIN</w:t>
      </w:r>
      <w:r w:rsidR="00063F87" w:rsidRPr="00E322BE">
        <w:rPr>
          <w:b/>
          <w:u w:val="single"/>
        </w:rPr>
        <w:t xml:space="preserve"> X</w:t>
      </w:r>
      <w:r w:rsidR="004E1784" w:rsidRPr="00E322BE">
        <w:rPr>
          <w:b/>
          <w:u w:val="single"/>
        </w:rPr>
        <w:t>001</w:t>
      </w:r>
      <w:r w:rsidR="00063F87" w:rsidRPr="00E322BE">
        <w:rPr>
          <w:b/>
        </w:rPr>
        <w:t>)</w:t>
      </w:r>
      <w:bookmarkEnd w:id="11"/>
    </w:p>
    <w:p w14:paraId="2D029D68" w14:textId="6364950B" w:rsidR="00C60EB5" w:rsidRPr="00E322BE" w:rsidRDefault="004E1784" w:rsidP="00D33BB6">
      <w:pPr>
        <w:spacing w:after="120" w:line="257" w:lineRule="auto"/>
        <w:ind w:left="936"/>
      </w:pPr>
      <w:r w:rsidRPr="00E322BE">
        <w:rPr>
          <w:iCs/>
        </w:rPr>
        <w:t>The contractor shall provide system training and implementation support consistent with the following requirements:</w:t>
      </w:r>
    </w:p>
    <w:p w14:paraId="39847614" w14:textId="02688318" w:rsidR="004E1784" w:rsidRPr="00E322BE" w:rsidRDefault="004E1784" w:rsidP="7127930B">
      <w:pPr>
        <w:pStyle w:val="ListParagraph"/>
        <w:numPr>
          <w:ilvl w:val="0"/>
          <w:numId w:val="15"/>
        </w:numPr>
        <w:spacing w:line="257" w:lineRule="auto"/>
      </w:pPr>
      <w:r w:rsidRPr="00E322BE">
        <w:t xml:space="preserve">The contractor shall provide technical and functional expertise, primarily involving on-site support but on occasion off-site support. The on-site support shall include implementation assistance, general software user training, </w:t>
      </w:r>
      <w:r w:rsidR="20104471" w:rsidRPr="00E322BE">
        <w:t xml:space="preserve">training </w:t>
      </w:r>
      <w:proofErr w:type="gramStart"/>
      <w:r w:rsidR="20104471" w:rsidRPr="00E322BE">
        <w:t>on</w:t>
      </w:r>
      <w:proofErr w:type="gramEnd"/>
      <w:r w:rsidR="20104471" w:rsidRPr="00E322BE">
        <w:t xml:space="preserve"> </w:t>
      </w:r>
      <w:r w:rsidRPr="00E322BE">
        <w:t>software configuration, organizational roles and responsibilities, management processes, operational use and other support as required.</w:t>
      </w:r>
    </w:p>
    <w:p w14:paraId="610C8E22" w14:textId="22466EBA" w:rsidR="004E1784" w:rsidRPr="00E322BE" w:rsidRDefault="004E1784" w:rsidP="7127930B">
      <w:pPr>
        <w:pStyle w:val="ListParagraph"/>
        <w:numPr>
          <w:ilvl w:val="0"/>
          <w:numId w:val="15"/>
        </w:numPr>
        <w:spacing w:line="257" w:lineRule="auto"/>
      </w:pPr>
      <w:bookmarkStart w:id="12" w:name="_Ref226916933"/>
      <w:r w:rsidRPr="00E322BE">
        <w:t>Training material (</w:t>
      </w:r>
      <w:r w:rsidRPr="00E322BE">
        <w:rPr>
          <w:u w:val="single"/>
        </w:rPr>
        <w:t>CDRL A002</w:t>
      </w:r>
      <w:r w:rsidRPr="00E322BE">
        <w:t xml:space="preserve">) used </w:t>
      </w:r>
      <w:proofErr w:type="gramStart"/>
      <w:r w:rsidRPr="00E322BE">
        <w:t>in the course of</w:t>
      </w:r>
      <w:proofErr w:type="gramEnd"/>
      <w:r w:rsidRPr="00E322BE">
        <w:t xml:space="preserve"> training </w:t>
      </w:r>
      <w:proofErr w:type="gramStart"/>
      <w:r w:rsidRPr="00E322BE">
        <w:t>shall</w:t>
      </w:r>
      <w:proofErr w:type="gramEnd"/>
      <w:r w:rsidRPr="00E322BE">
        <w:t xml:space="preserve"> be provided to each student. In addition, the contractor may be required to provide a Plan of Action</w:t>
      </w:r>
      <w:r w:rsidR="00E81290" w:rsidRPr="00E322BE">
        <w:t>s</w:t>
      </w:r>
      <w:r w:rsidRPr="00E322BE">
        <w:t xml:space="preserve"> &amp; Milestones (POA&amp;M) (</w:t>
      </w:r>
      <w:r w:rsidRPr="00E322BE">
        <w:rPr>
          <w:u w:val="single"/>
        </w:rPr>
        <w:t>CDRL A003</w:t>
      </w:r>
      <w:r w:rsidRPr="00E322BE">
        <w:t xml:space="preserve">) </w:t>
      </w:r>
      <w:r w:rsidR="6C8407AF" w:rsidRPr="00E322BE">
        <w:t xml:space="preserve">in </w:t>
      </w:r>
      <w:proofErr w:type="gramStart"/>
      <w:r w:rsidR="6C8407AF" w:rsidRPr="00E322BE">
        <w:t>Microsoft-Project</w:t>
      </w:r>
      <w:proofErr w:type="gramEnd"/>
      <w:r w:rsidR="6C8407AF" w:rsidRPr="00E322BE">
        <w:t xml:space="preserve"> </w:t>
      </w:r>
      <w:r w:rsidRPr="00E322BE">
        <w:t>or other acceptable electronic format, pending coordination with the TPOC. The contractor</w:t>
      </w:r>
      <w:r w:rsidR="2D766858" w:rsidRPr="00E322BE">
        <w:t>’s</w:t>
      </w:r>
      <w:r w:rsidRPr="00E322BE">
        <w:t xml:space="preserve"> resource(s) shall be Subject Matter Experts (SMEs) with the product and have proven experience implementing Concerto in a </w:t>
      </w:r>
      <w:proofErr w:type="spellStart"/>
      <w:r w:rsidRPr="00E322BE">
        <w:t>Do</w:t>
      </w:r>
      <w:r w:rsidR="00EB588B" w:rsidRPr="00E322BE">
        <w:t>W</w:t>
      </w:r>
      <w:proofErr w:type="spellEnd"/>
      <w:r w:rsidRPr="00E322BE">
        <w:t xml:space="preserve"> environment.</w:t>
      </w:r>
      <w:bookmarkEnd w:id="12"/>
    </w:p>
    <w:p w14:paraId="6AB0DEBF" w14:textId="1E1FEB9D" w:rsidR="004E1784" w:rsidRPr="00E322BE" w:rsidRDefault="004E1784" w:rsidP="185275C9">
      <w:pPr>
        <w:pStyle w:val="ListParagraph"/>
        <w:numPr>
          <w:ilvl w:val="0"/>
          <w:numId w:val="15"/>
        </w:numPr>
        <w:spacing w:line="257" w:lineRule="auto"/>
      </w:pPr>
      <w:r w:rsidRPr="00E322BE">
        <w:t>When providing on-site support, the contractor work schedule shall be consistent with the site's normal operating work hours. The offsite support shall include telephone and email assistance for various issues, such as business process discussions and network modeling support, in which travel to the site location is not necessary.</w:t>
      </w:r>
    </w:p>
    <w:p w14:paraId="46375EEB" w14:textId="37BAC31A" w:rsidR="005340CC" w:rsidRPr="00E322BE" w:rsidRDefault="005340CC" w:rsidP="7127930B">
      <w:pPr>
        <w:pStyle w:val="ListParagraph"/>
        <w:numPr>
          <w:ilvl w:val="0"/>
          <w:numId w:val="15"/>
        </w:numPr>
        <w:spacing w:line="257" w:lineRule="auto"/>
      </w:pPr>
      <w:bookmarkStart w:id="13" w:name="_Ref226917230"/>
      <w:r w:rsidRPr="00E322BE">
        <w:t>Support of special projects or issue resolution may require development and delivery of technical reports (</w:t>
      </w:r>
      <w:r w:rsidRPr="00E322BE">
        <w:rPr>
          <w:u w:val="single"/>
        </w:rPr>
        <w:t>CDRL A004</w:t>
      </w:r>
      <w:r w:rsidRPr="00E322BE">
        <w:t>).</w:t>
      </w:r>
      <w:bookmarkEnd w:id="13"/>
    </w:p>
    <w:p w14:paraId="09724AF1" w14:textId="149CCC5F" w:rsidR="004E1784" w:rsidRPr="00E322BE" w:rsidRDefault="004E1784" w:rsidP="00E52374">
      <w:pPr>
        <w:spacing w:line="257" w:lineRule="auto"/>
        <w:ind w:left="1656"/>
      </w:pPr>
    </w:p>
    <w:p w14:paraId="6CD83787" w14:textId="0E30511C" w:rsidR="00D33BB6" w:rsidRPr="00E322BE" w:rsidRDefault="00673426" w:rsidP="00C60EB5">
      <w:pPr>
        <w:pStyle w:val="ListParagraph"/>
        <w:numPr>
          <w:ilvl w:val="2"/>
          <w:numId w:val="31"/>
        </w:numPr>
        <w:spacing w:line="257" w:lineRule="auto"/>
      </w:pPr>
      <w:bookmarkStart w:id="14" w:name="_Ref226915700"/>
      <w:r w:rsidRPr="00E322BE">
        <w:rPr>
          <w:rStyle w:val="Heading1Char"/>
          <w:rFonts w:cs="Times New Roman"/>
          <w:szCs w:val="24"/>
        </w:rPr>
        <w:t>Concerto FRCSE &amp; FRCMA</w:t>
      </w:r>
      <w:r w:rsidR="00A86053" w:rsidRPr="00E322BE">
        <w:rPr>
          <w:rStyle w:val="Heading1Char"/>
          <w:rFonts w:cs="Times New Roman"/>
          <w:szCs w:val="24"/>
        </w:rPr>
        <w:t xml:space="preserve"> Ann</w:t>
      </w:r>
      <w:r w:rsidR="00E81290" w:rsidRPr="00E322BE">
        <w:rPr>
          <w:rStyle w:val="Heading1Char"/>
          <w:rFonts w:cs="Times New Roman"/>
          <w:szCs w:val="24"/>
        </w:rPr>
        <w:t>UAL</w:t>
      </w:r>
      <w:r w:rsidR="00A86053" w:rsidRPr="00E322BE">
        <w:rPr>
          <w:rStyle w:val="Heading1Char"/>
          <w:rFonts w:cs="Times New Roman"/>
          <w:szCs w:val="24"/>
        </w:rPr>
        <w:t xml:space="preserve"> </w:t>
      </w:r>
      <w:r w:rsidR="730C49A5" w:rsidRPr="00E322BE">
        <w:rPr>
          <w:rStyle w:val="Heading1Char"/>
          <w:rFonts w:cs="Times New Roman"/>
          <w:szCs w:val="24"/>
        </w:rPr>
        <w:t>Maintenance</w:t>
      </w:r>
      <w:r w:rsidR="004E1784" w:rsidRPr="00E322BE">
        <w:rPr>
          <w:b/>
          <w:bCs/>
        </w:rPr>
        <w:t xml:space="preserve"> (</w:t>
      </w:r>
      <w:r w:rsidR="00063F87" w:rsidRPr="00E322BE">
        <w:rPr>
          <w:b/>
          <w:bCs/>
          <w:u w:val="single"/>
        </w:rPr>
        <w:t>CLINs</w:t>
      </w:r>
      <w:r w:rsidR="00B523D0" w:rsidRPr="00E322BE">
        <w:rPr>
          <w:b/>
          <w:bCs/>
          <w:u w:val="single"/>
        </w:rPr>
        <w:t xml:space="preserve"> </w:t>
      </w:r>
      <w:r w:rsidR="00063F87" w:rsidRPr="00E322BE">
        <w:rPr>
          <w:b/>
          <w:bCs/>
          <w:u w:val="single"/>
        </w:rPr>
        <w:t>X002</w:t>
      </w:r>
      <w:r w:rsidR="002930DF" w:rsidRPr="00E322BE">
        <w:rPr>
          <w:b/>
          <w:bCs/>
        </w:rPr>
        <w:t xml:space="preserve">, </w:t>
      </w:r>
      <w:r w:rsidR="00063F87" w:rsidRPr="00E322BE">
        <w:rPr>
          <w:b/>
          <w:bCs/>
          <w:u w:val="single"/>
        </w:rPr>
        <w:t>X003</w:t>
      </w:r>
      <w:r w:rsidR="004E1784" w:rsidRPr="00E322BE">
        <w:t>)</w:t>
      </w:r>
    </w:p>
    <w:p w14:paraId="153DA48C" w14:textId="043D6330" w:rsidR="00C60EB5" w:rsidRPr="00E322BE" w:rsidRDefault="004E1784" w:rsidP="00D33BB6">
      <w:pPr>
        <w:spacing w:after="120" w:line="257" w:lineRule="auto"/>
        <w:ind w:left="936"/>
      </w:pPr>
      <w:r w:rsidRPr="00E322BE">
        <w:t>The contractor shall provide annually renewable software maintenance consisting</w:t>
      </w:r>
      <w:r w:rsidR="00A67527" w:rsidRPr="00E322BE">
        <w:t xml:space="preserve"> of regular application software releases</w:t>
      </w:r>
      <w:r w:rsidR="002930DF" w:rsidRPr="00E322BE">
        <w:t xml:space="preserve"> (</w:t>
      </w:r>
      <w:r w:rsidR="002930DF" w:rsidRPr="00E322BE">
        <w:rPr>
          <w:u w:val="single"/>
        </w:rPr>
        <w:t>CDRL A006</w:t>
      </w:r>
      <w:r w:rsidR="002930DF" w:rsidRPr="00E322BE">
        <w:t>)</w:t>
      </w:r>
      <w:r w:rsidRPr="00E322BE">
        <w:t>, software documentation updates</w:t>
      </w:r>
      <w:r w:rsidR="002930DF" w:rsidRPr="00E322BE">
        <w:t xml:space="preserve"> (</w:t>
      </w:r>
      <w:r w:rsidR="002930DF" w:rsidRPr="00E322BE">
        <w:rPr>
          <w:u w:val="single"/>
        </w:rPr>
        <w:t>CDRL A005</w:t>
      </w:r>
      <w:r w:rsidR="002930DF" w:rsidRPr="00E322BE">
        <w:t>)</w:t>
      </w:r>
      <w:r w:rsidRPr="00E322BE">
        <w:t>, and correction of software errors</w:t>
      </w:r>
      <w:r w:rsidR="002930DF" w:rsidRPr="00E322BE">
        <w:t xml:space="preserve"> (</w:t>
      </w:r>
      <w:r w:rsidR="002930DF" w:rsidRPr="00E322BE">
        <w:rPr>
          <w:u w:val="single"/>
        </w:rPr>
        <w:t>CDRL A006</w:t>
      </w:r>
      <w:r w:rsidR="002930DF" w:rsidRPr="00E322BE">
        <w:t>)</w:t>
      </w:r>
      <w:r w:rsidRPr="00E322BE">
        <w:t>; to include user support (Help Desk) services consistent with the following</w:t>
      </w:r>
      <w:bookmarkEnd w:id="14"/>
      <w:r w:rsidR="00D33BB6" w:rsidRPr="00E322BE">
        <w:rPr>
          <w:bCs/>
        </w:rPr>
        <w:t>:</w:t>
      </w:r>
    </w:p>
    <w:p w14:paraId="12DF11F5" w14:textId="7DB9AF2A" w:rsidR="004E1784" w:rsidRPr="00E322BE" w:rsidRDefault="004E1784" w:rsidP="004F65EE">
      <w:pPr>
        <w:pStyle w:val="ListParagraph"/>
        <w:numPr>
          <w:ilvl w:val="0"/>
          <w:numId w:val="17"/>
        </w:numPr>
        <w:spacing w:line="257" w:lineRule="auto"/>
      </w:pPr>
      <w:r w:rsidRPr="00E322BE">
        <w:t xml:space="preserve">Functional and technical application support services shall be available by telephone during normal business hours Pacific Standard Time (PST) Monday through Friday, five (5) days a week, via </w:t>
      </w:r>
      <w:proofErr w:type="gramStart"/>
      <w:r w:rsidRPr="00E322BE">
        <w:t>a toll</w:t>
      </w:r>
      <w:proofErr w:type="gramEnd"/>
      <w:r w:rsidRPr="00E322BE">
        <w:t xml:space="preserve">-free number and email address. Cell phone support shall be available for critical issues and planned install/ upgrade activities as coordinated in advance by the TPOC. Help Desk support is not required on Federal holidays identified in paragraph </w:t>
      </w:r>
      <w:r w:rsidR="00122066" w:rsidRPr="00E322BE">
        <w:rPr>
          <w:u w:val="single"/>
        </w:rPr>
        <w:fldChar w:fldCharType="begin"/>
      </w:r>
      <w:r w:rsidR="00122066" w:rsidRPr="00E322BE">
        <w:rPr>
          <w:u w:val="single"/>
        </w:rPr>
        <w:instrText xml:space="preserve"> REF _Ref226916009 \r \h  \* MERGEFORMAT </w:instrText>
      </w:r>
      <w:r w:rsidR="00122066" w:rsidRPr="00E322BE">
        <w:rPr>
          <w:u w:val="single"/>
        </w:rPr>
      </w:r>
      <w:r w:rsidR="00122066" w:rsidRPr="00E322BE">
        <w:rPr>
          <w:u w:val="single"/>
        </w:rPr>
        <w:fldChar w:fldCharType="separate"/>
      </w:r>
      <w:r w:rsidR="00122066" w:rsidRPr="00E322BE">
        <w:rPr>
          <w:u w:val="single"/>
        </w:rPr>
        <w:t>3.2.4.3</w:t>
      </w:r>
      <w:r w:rsidR="00122066" w:rsidRPr="00E322BE">
        <w:rPr>
          <w:u w:val="single"/>
        </w:rPr>
        <w:fldChar w:fldCharType="end"/>
      </w:r>
      <w:r w:rsidR="00122066" w:rsidRPr="00E322BE">
        <w:rPr>
          <w:u w:val="single"/>
        </w:rPr>
        <w:t xml:space="preserve"> </w:t>
      </w:r>
      <w:r w:rsidR="00122066" w:rsidRPr="00E322BE">
        <w:t>Holidays.</w:t>
      </w:r>
      <w:r w:rsidR="00495C59" w:rsidRPr="00E322BE" w:rsidDel="00495C59">
        <w:t xml:space="preserve"> </w:t>
      </w:r>
    </w:p>
    <w:p w14:paraId="12C09217" w14:textId="77777777" w:rsidR="004E1784" w:rsidRPr="00E322BE" w:rsidRDefault="004E1784" w:rsidP="00911DFA">
      <w:pPr>
        <w:pStyle w:val="ListParagraph"/>
        <w:numPr>
          <w:ilvl w:val="0"/>
          <w:numId w:val="17"/>
        </w:numPr>
        <w:spacing w:line="257" w:lineRule="auto"/>
      </w:pPr>
      <w:r w:rsidRPr="00E322BE">
        <w:t>The contractor shall respond to calls by the Government within twenty-four (24) business hours of call receipt and shall assist the user with resolving the reported problem in a timely fashion.</w:t>
      </w:r>
    </w:p>
    <w:p w14:paraId="489D7CC7" w14:textId="56ABC273" w:rsidR="42ABBAD6" w:rsidRPr="00E322BE" w:rsidRDefault="004E1784" w:rsidP="114742C6">
      <w:pPr>
        <w:pStyle w:val="ListParagraph"/>
        <w:numPr>
          <w:ilvl w:val="0"/>
          <w:numId w:val="17"/>
        </w:numPr>
        <w:spacing w:line="257" w:lineRule="auto"/>
      </w:pPr>
      <w:r w:rsidRPr="00E322BE">
        <w:t>Contractor personnel providing user support services by telephone shall have sufficient expertise to recommend corrective actions in a timely manner.</w:t>
      </w:r>
    </w:p>
    <w:p w14:paraId="4A7D1E20" w14:textId="77777777" w:rsidR="004E1784" w:rsidRPr="00E322BE" w:rsidRDefault="004E1784" w:rsidP="00DD1815">
      <w:pPr>
        <w:pStyle w:val="BodyText"/>
      </w:pPr>
    </w:p>
    <w:p w14:paraId="0251CD3D" w14:textId="1BCE6298" w:rsidR="00D33BB6" w:rsidRPr="00E322BE" w:rsidRDefault="00D33BB6" w:rsidP="00C60EB5">
      <w:pPr>
        <w:pStyle w:val="ListParagraph"/>
        <w:numPr>
          <w:ilvl w:val="2"/>
          <w:numId w:val="31"/>
        </w:numPr>
        <w:spacing w:line="257" w:lineRule="auto"/>
      </w:pPr>
      <w:r w:rsidRPr="00E322BE">
        <w:rPr>
          <w:b/>
          <w:bCs/>
        </w:rPr>
        <w:t>CONTRACTOR DATA DELIVERABLES LIST (CDRL)</w:t>
      </w:r>
    </w:p>
    <w:p w14:paraId="5DF916DC" w14:textId="359A7A47" w:rsidR="00C60EB5" w:rsidRPr="00E322BE" w:rsidRDefault="004E1784" w:rsidP="00D33BB6">
      <w:pPr>
        <w:spacing w:line="257" w:lineRule="auto"/>
        <w:ind w:left="936"/>
      </w:pPr>
      <w:r w:rsidRPr="00E322BE">
        <w:t>The Contractor Data Deli</w:t>
      </w:r>
      <w:bookmarkStart w:id="15" w:name="_Hlk219365771"/>
      <w:r w:rsidR="00A67527" w:rsidRPr="00E322BE">
        <w:t xml:space="preserve">verables List (CDRL) Matrix is </w:t>
      </w:r>
      <w:r w:rsidRPr="00E322BE">
        <w:t xml:space="preserve">provided in </w:t>
      </w:r>
      <w:r w:rsidRPr="00E322BE">
        <w:rPr>
          <w:b/>
          <w:bCs/>
          <w:u w:val="single"/>
        </w:rPr>
        <w:t>Table 4</w:t>
      </w:r>
      <w:r w:rsidRPr="00E322BE">
        <w:t xml:space="preserve"> below </w:t>
      </w:r>
      <w:bookmarkEnd w:id="15"/>
      <w:r w:rsidRPr="00E322BE">
        <w:t xml:space="preserve">and </w:t>
      </w:r>
      <w:proofErr w:type="gramStart"/>
      <w:r w:rsidRPr="00E322BE">
        <w:t>are</w:t>
      </w:r>
      <w:proofErr w:type="gramEnd"/>
      <w:r w:rsidRPr="00E322BE">
        <w:t xml:space="preserve"> organized by process area.</w:t>
      </w:r>
      <w:r w:rsidR="00C60EB5" w:rsidRPr="00E322BE">
        <w:t xml:space="preserve"> </w:t>
      </w:r>
    </w:p>
    <w:p w14:paraId="7A82AF97" w14:textId="77777777" w:rsidR="00806CEC" w:rsidRPr="00E322BE" w:rsidRDefault="00806CEC" w:rsidP="00DD1815">
      <w:pPr>
        <w:pStyle w:val="BodyText"/>
      </w:pPr>
    </w:p>
    <w:tbl>
      <w:tblPr>
        <w:tblStyle w:val="TableGrid3"/>
        <w:tblW w:w="10980" w:type="dxa"/>
        <w:jc w:val="center"/>
        <w:tblLook w:val="04A0" w:firstRow="1" w:lastRow="0" w:firstColumn="1" w:lastColumn="0" w:noHBand="0" w:noVBand="1"/>
      </w:tblPr>
      <w:tblGrid>
        <w:gridCol w:w="10980"/>
      </w:tblGrid>
      <w:tr w:rsidR="00806CEC" w:rsidRPr="00E322BE" w:rsidDel="00534C85" w14:paraId="2C25DA15" w14:textId="77777777" w:rsidTr="00806CEC">
        <w:trPr>
          <w:trHeight w:val="113"/>
          <w:tblHeader/>
          <w:jc w:val="center"/>
        </w:trPr>
        <w:tc>
          <w:tcPr>
            <w:tcW w:w="1098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BAAA26D" w14:textId="11643AEA" w:rsidR="00806CEC" w:rsidRPr="00E322BE" w:rsidDel="00534C85" w:rsidRDefault="00806CEC" w:rsidP="00955D38">
            <w:pPr>
              <w:spacing w:after="160" w:line="257" w:lineRule="auto"/>
              <w:ind w:right="-104"/>
              <w:jc w:val="center"/>
              <w:rPr>
                <w:b/>
                <w:bCs/>
              </w:rPr>
            </w:pPr>
            <w:r w:rsidRPr="00E322BE">
              <w:rPr>
                <w:b/>
                <w:bCs/>
              </w:rPr>
              <w:t>TABLE 4</w:t>
            </w:r>
          </w:p>
        </w:tc>
      </w:tr>
    </w:tbl>
    <w:tbl>
      <w:tblPr>
        <w:tblW w:w="109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5398"/>
        <w:gridCol w:w="2640"/>
        <w:gridCol w:w="2040"/>
      </w:tblGrid>
      <w:tr w:rsidR="004E1784" w:rsidRPr="00E322BE" w14:paraId="4DB3E4E4" w14:textId="77777777" w:rsidTr="00806CEC">
        <w:trPr>
          <w:trHeight w:val="176"/>
          <w:tblHeader/>
          <w:jc w:val="center"/>
        </w:trPr>
        <w:tc>
          <w:tcPr>
            <w:tcW w:w="897" w:type="dxa"/>
            <w:tcBorders>
              <w:bottom w:val="single" w:sz="4" w:space="0" w:color="auto"/>
            </w:tcBorders>
            <w:shd w:val="clear" w:color="auto" w:fill="D5DCE4" w:themeFill="text2" w:themeFillTint="33"/>
            <w:noWrap/>
            <w:vAlign w:val="center"/>
          </w:tcPr>
          <w:p w14:paraId="7EFCCC56" w14:textId="77777777" w:rsidR="004E1784" w:rsidRPr="00E322BE" w:rsidRDefault="004E1784" w:rsidP="008D01B7">
            <w:pPr>
              <w:spacing w:before="120" w:after="120"/>
              <w:jc w:val="center"/>
              <w:rPr>
                <w:b/>
                <w:smallCaps/>
                <w:color w:val="000000"/>
              </w:rPr>
            </w:pPr>
            <w:r w:rsidRPr="00E322BE">
              <w:rPr>
                <w:b/>
                <w:smallCaps/>
                <w:color w:val="000000" w:themeColor="text1"/>
              </w:rPr>
              <w:t>CDRL</w:t>
            </w:r>
          </w:p>
        </w:tc>
        <w:tc>
          <w:tcPr>
            <w:tcW w:w="5398" w:type="dxa"/>
            <w:tcBorders>
              <w:bottom w:val="single" w:sz="4" w:space="0" w:color="auto"/>
            </w:tcBorders>
            <w:shd w:val="clear" w:color="auto" w:fill="D5DCE4" w:themeFill="text2" w:themeFillTint="33"/>
            <w:noWrap/>
            <w:vAlign w:val="center"/>
          </w:tcPr>
          <w:p w14:paraId="4337EE83" w14:textId="77777777" w:rsidR="004E1784" w:rsidRPr="00E322BE" w:rsidRDefault="004E1784" w:rsidP="008D01B7">
            <w:pPr>
              <w:spacing w:before="120" w:after="120"/>
              <w:jc w:val="center"/>
              <w:rPr>
                <w:b/>
                <w:smallCaps/>
                <w:color w:val="000000"/>
              </w:rPr>
            </w:pPr>
            <w:r w:rsidRPr="00E322BE">
              <w:rPr>
                <w:b/>
                <w:smallCaps/>
                <w:color w:val="000000" w:themeColor="text1"/>
              </w:rPr>
              <w:t>Title</w:t>
            </w:r>
          </w:p>
        </w:tc>
        <w:tc>
          <w:tcPr>
            <w:tcW w:w="2640" w:type="dxa"/>
            <w:tcBorders>
              <w:bottom w:val="single" w:sz="4" w:space="0" w:color="auto"/>
            </w:tcBorders>
            <w:shd w:val="clear" w:color="auto" w:fill="D5DCE4" w:themeFill="text2" w:themeFillTint="33"/>
            <w:vAlign w:val="center"/>
          </w:tcPr>
          <w:p w14:paraId="53C5E763" w14:textId="77777777" w:rsidR="004E1784" w:rsidRPr="00E322BE" w:rsidRDefault="004E1784" w:rsidP="008D01B7">
            <w:pPr>
              <w:spacing w:before="120" w:after="120"/>
              <w:jc w:val="center"/>
              <w:rPr>
                <w:b/>
                <w:smallCaps/>
                <w:color w:val="000000"/>
              </w:rPr>
            </w:pPr>
            <w:r w:rsidRPr="00E322BE">
              <w:rPr>
                <w:b/>
                <w:smallCaps/>
                <w:color w:val="000000" w:themeColor="text1"/>
              </w:rPr>
              <w:t>DID</w:t>
            </w:r>
          </w:p>
        </w:tc>
        <w:tc>
          <w:tcPr>
            <w:tcW w:w="2040" w:type="dxa"/>
            <w:tcBorders>
              <w:bottom w:val="single" w:sz="4" w:space="0" w:color="auto"/>
            </w:tcBorders>
            <w:shd w:val="clear" w:color="auto" w:fill="D5DCE4" w:themeFill="text2" w:themeFillTint="33"/>
          </w:tcPr>
          <w:p w14:paraId="6A4AABF6" w14:textId="3EAD6C9B" w:rsidR="004E1784" w:rsidRPr="00E322BE" w:rsidRDefault="50DD77A8" w:rsidP="008D01B7">
            <w:pPr>
              <w:spacing w:before="120" w:after="120"/>
              <w:jc w:val="center"/>
              <w:rPr>
                <w:b/>
                <w:smallCaps/>
                <w:color w:val="000000"/>
              </w:rPr>
            </w:pPr>
            <w:r w:rsidRPr="00E322BE">
              <w:rPr>
                <w:b/>
                <w:bCs/>
                <w:smallCaps/>
                <w:color w:val="000000" w:themeColor="text1"/>
              </w:rPr>
              <w:t>SOW</w:t>
            </w:r>
            <w:r w:rsidR="004E1784" w:rsidRPr="00E322BE">
              <w:rPr>
                <w:b/>
                <w:smallCaps/>
                <w:color w:val="000000" w:themeColor="text1"/>
              </w:rPr>
              <w:t xml:space="preserve"> Paragraph</w:t>
            </w:r>
          </w:p>
        </w:tc>
      </w:tr>
      <w:tr w:rsidR="004E1784" w:rsidRPr="00E322BE" w14:paraId="597969BB" w14:textId="77777777" w:rsidTr="6BEADA2C">
        <w:trPr>
          <w:trHeight w:val="20"/>
          <w:jc w:val="center"/>
        </w:trPr>
        <w:tc>
          <w:tcPr>
            <w:tcW w:w="897" w:type="dxa"/>
            <w:tcBorders>
              <w:top w:val="single" w:sz="4" w:space="0" w:color="auto"/>
              <w:left w:val="single" w:sz="4" w:space="0" w:color="auto"/>
              <w:bottom w:val="single" w:sz="4" w:space="0" w:color="auto"/>
              <w:right w:val="single" w:sz="4" w:space="0" w:color="auto"/>
            </w:tcBorders>
            <w:noWrap/>
            <w:vAlign w:val="center"/>
          </w:tcPr>
          <w:p w14:paraId="0960E795" w14:textId="77777777" w:rsidR="004E1784" w:rsidRPr="00E322BE" w:rsidRDefault="004E1784" w:rsidP="008D01B7">
            <w:pPr>
              <w:spacing w:before="60" w:after="60"/>
              <w:jc w:val="center"/>
            </w:pPr>
            <w:r w:rsidRPr="00E322BE">
              <w:t>A001</w:t>
            </w:r>
          </w:p>
        </w:tc>
        <w:tc>
          <w:tcPr>
            <w:tcW w:w="5398" w:type="dxa"/>
            <w:tcBorders>
              <w:top w:val="single" w:sz="4" w:space="0" w:color="auto"/>
              <w:left w:val="single" w:sz="4" w:space="0" w:color="auto"/>
              <w:bottom w:val="single" w:sz="4" w:space="0" w:color="auto"/>
              <w:right w:val="single" w:sz="4" w:space="0" w:color="auto"/>
            </w:tcBorders>
            <w:vAlign w:val="center"/>
          </w:tcPr>
          <w:p w14:paraId="65A0F00E" w14:textId="77777777" w:rsidR="004E1784" w:rsidRPr="00E322BE" w:rsidRDefault="004E1784" w:rsidP="008D01B7">
            <w:pPr>
              <w:spacing w:before="60" w:after="60"/>
            </w:pPr>
            <w:r w:rsidRPr="00E322BE">
              <w:t xml:space="preserve">Status Report </w:t>
            </w:r>
          </w:p>
        </w:tc>
        <w:tc>
          <w:tcPr>
            <w:tcW w:w="2640" w:type="dxa"/>
            <w:tcBorders>
              <w:top w:val="single" w:sz="4" w:space="0" w:color="auto"/>
              <w:left w:val="single" w:sz="4" w:space="0" w:color="auto"/>
              <w:bottom w:val="single" w:sz="4" w:space="0" w:color="auto"/>
              <w:right w:val="single" w:sz="4" w:space="0" w:color="auto"/>
            </w:tcBorders>
          </w:tcPr>
          <w:p w14:paraId="6A263A60" w14:textId="77777777" w:rsidR="004E1784" w:rsidRPr="00E322BE" w:rsidRDefault="004E1784" w:rsidP="008D01B7">
            <w:pPr>
              <w:spacing w:before="60" w:after="60"/>
            </w:pPr>
            <w:r w:rsidRPr="00E322BE">
              <w:t>DI-MGMT-80368A</w:t>
            </w:r>
          </w:p>
        </w:tc>
        <w:tc>
          <w:tcPr>
            <w:tcW w:w="2040" w:type="dxa"/>
            <w:tcBorders>
              <w:top w:val="single" w:sz="4" w:space="0" w:color="auto"/>
              <w:left w:val="single" w:sz="4" w:space="0" w:color="auto"/>
              <w:bottom w:val="single" w:sz="4" w:space="0" w:color="auto"/>
              <w:right w:val="single" w:sz="4" w:space="0" w:color="auto"/>
            </w:tcBorders>
          </w:tcPr>
          <w:p w14:paraId="579A674A" w14:textId="12FD4A88" w:rsidR="004E1784" w:rsidRPr="00E322BE" w:rsidRDefault="007911F2" w:rsidP="007911F2">
            <w:pPr>
              <w:spacing w:before="60" w:after="60"/>
              <w:jc w:val="center"/>
            </w:pPr>
            <w:r w:rsidRPr="00E322BE">
              <w:fldChar w:fldCharType="begin"/>
            </w:r>
            <w:r w:rsidRPr="00E322BE">
              <w:instrText xml:space="preserve"> REF _Ref226916878 \r \h </w:instrText>
            </w:r>
            <w:r w:rsidR="00E322BE" w:rsidRPr="00E322BE">
              <w:instrText xml:space="preserve"> \* MERGEFORMAT </w:instrText>
            </w:r>
            <w:r w:rsidRPr="00E322BE">
              <w:fldChar w:fldCharType="separate"/>
            </w:r>
            <w:r w:rsidRPr="00E322BE">
              <w:t>3.2.3.1</w:t>
            </w:r>
            <w:r w:rsidRPr="00E322BE">
              <w:fldChar w:fldCharType="end"/>
            </w:r>
          </w:p>
        </w:tc>
      </w:tr>
      <w:tr w:rsidR="004E1784" w:rsidRPr="00E322BE" w14:paraId="05829AC8" w14:textId="77777777" w:rsidTr="6BEADA2C">
        <w:trPr>
          <w:trHeight w:val="56"/>
          <w:jc w:val="center"/>
        </w:trPr>
        <w:tc>
          <w:tcPr>
            <w:tcW w:w="897" w:type="dxa"/>
            <w:tcBorders>
              <w:top w:val="single" w:sz="4" w:space="0" w:color="auto"/>
              <w:left w:val="single" w:sz="4" w:space="0" w:color="auto"/>
              <w:bottom w:val="single" w:sz="4" w:space="0" w:color="auto"/>
              <w:right w:val="single" w:sz="4" w:space="0" w:color="auto"/>
            </w:tcBorders>
            <w:noWrap/>
            <w:vAlign w:val="center"/>
          </w:tcPr>
          <w:p w14:paraId="21DA21B2" w14:textId="77777777" w:rsidR="004E1784" w:rsidRPr="00E322BE" w:rsidRDefault="004E1784" w:rsidP="008D01B7">
            <w:pPr>
              <w:spacing w:before="60" w:after="60"/>
              <w:jc w:val="center"/>
            </w:pPr>
            <w:r w:rsidRPr="00E322BE">
              <w:t>A002</w:t>
            </w:r>
          </w:p>
        </w:tc>
        <w:tc>
          <w:tcPr>
            <w:tcW w:w="5398" w:type="dxa"/>
            <w:tcBorders>
              <w:top w:val="single" w:sz="4" w:space="0" w:color="auto"/>
              <w:left w:val="single" w:sz="4" w:space="0" w:color="auto"/>
              <w:bottom w:val="single" w:sz="4" w:space="0" w:color="auto"/>
              <w:right w:val="single" w:sz="4" w:space="0" w:color="auto"/>
            </w:tcBorders>
            <w:vAlign w:val="center"/>
          </w:tcPr>
          <w:p w14:paraId="484B7FAE" w14:textId="77777777" w:rsidR="004E1784" w:rsidRPr="00E322BE" w:rsidRDefault="004E1784" w:rsidP="008D01B7">
            <w:pPr>
              <w:spacing w:before="60" w:after="60"/>
            </w:pPr>
            <w:r w:rsidRPr="00E322BE">
              <w:t>Training Material</w:t>
            </w:r>
          </w:p>
        </w:tc>
        <w:tc>
          <w:tcPr>
            <w:tcW w:w="2640" w:type="dxa"/>
            <w:tcBorders>
              <w:top w:val="single" w:sz="4" w:space="0" w:color="auto"/>
              <w:left w:val="single" w:sz="4" w:space="0" w:color="auto"/>
              <w:bottom w:val="single" w:sz="4" w:space="0" w:color="auto"/>
              <w:right w:val="single" w:sz="4" w:space="0" w:color="auto"/>
            </w:tcBorders>
          </w:tcPr>
          <w:p w14:paraId="136E2422" w14:textId="77777777" w:rsidR="004E1784" w:rsidRPr="00E322BE" w:rsidRDefault="004E1784" w:rsidP="008D01B7">
            <w:pPr>
              <w:spacing w:before="60" w:after="60"/>
            </w:pPr>
            <w:r w:rsidRPr="00E322BE">
              <w:t>DI-ILSS-80872 NOT 1</w:t>
            </w:r>
          </w:p>
        </w:tc>
        <w:tc>
          <w:tcPr>
            <w:tcW w:w="2040" w:type="dxa"/>
            <w:tcBorders>
              <w:top w:val="single" w:sz="4" w:space="0" w:color="auto"/>
              <w:left w:val="single" w:sz="4" w:space="0" w:color="auto"/>
              <w:bottom w:val="single" w:sz="4" w:space="0" w:color="auto"/>
              <w:right w:val="single" w:sz="4" w:space="0" w:color="auto"/>
            </w:tcBorders>
          </w:tcPr>
          <w:p w14:paraId="036CF1BD" w14:textId="00E228CA" w:rsidR="004E1784" w:rsidRPr="00E322BE" w:rsidRDefault="007911F2" w:rsidP="008D01B7">
            <w:pPr>
              <w:spacing w:before="60" w:after="60"/>
              <w:jc w:val="center"/>
              <w:rPr>
                <w:highlight w:val="yellow"/>
              </w:rPr>
            </w:pPr>
            <w:r w:rsidRPr="00E322BE">
              <w:fldChar w:fldCharType="begin"/>
            </w:r>
            <w:r w:rsidRPr="00E322BE">
              <w:instrText xml:space="preserve"> REF _Ref226915335 \r \h </w:instrText>
            </w:r>
            <w:r w:rsidR="00E322BE" w:rsidRPr="00E322BE">
              <w:instrText xml:space="preserve"> \* MERGEFORMAT </w:instrText>
            </w:r>
            <w:r w:rsidRPr="00E322BE">
              <w:fldChar w:fldCharType="separate"/>
            </w:r>
            <w:r w:rsidRPr="00E322BE">
              <w:t>3.4.3</w:t>
            </w:r>
            <w:r w:rsidRPr="00E322BE">
              <w:fldChar w:fldCharType="end"/>
            </w:r>
            <w:r w:rsidRPr="00E322BE">
              <w:t>(</w:t>
            </w:r>
            <w:r w:rsidRPr="00E322BE">
              <w:fldChar w:fldCharType="begin"/>
            </w:r>
            <w:r w:rsidRPr="00E322BE">
              <w:instrText xml:space="preserve"> REF _Ref226916933 \r \h </w:instrText>
            </w:r>
            <w:r w:rsidR="00E322BE" w:rsidRPr="00E322BE">
              <w:instrText xml:space="preserve"> \* MERGEFORMAT </w:instrText>
            </w:r>
            <w:r w:rsidRPr="00E322BE">
              <w:fldChar w:fldCharType="separate"/>
            </w:r>
            <w:r w:rsidRPr="00E322BE">
              <w:t>b</w:t>
            </w:r>
            <w:r w:rsidRPr="00E322BE">
              <w:fldChar w:fldCharType="end"/>
            </w:r>
            <w:r w:rsidRPr="00E322BE">
              <w:t>)</w:t>
            </w:r>
          </w:p>
        </w:tc>
      </w:tr>
      <w:tr w:rsidR="004E1784" w:rsidRPr="00E322BE" w14:paraId="071DD2A1" w14:textId="77777777" w:rsidTr="6BEADA2C">
        <w:trPr>
          <w:trHeight w:val="287"/>
          <w:jc w:val="center"/>
        </w:trPr>
        <w:tc>
          <w:tcPr>
            <w:tcW w:w="897" w:type="dxa"/>
            <w:tcBorders>
              <w:top w:val="single" w:sz="4" w:space="0" w:color="auto"/>
              <w:left w:val="single" w:sz="4" w:space="0" w:color="auto"/>
              <w:bottom w:val="single" w:sz="4" w:space="0" w:color="auto"/>
              <w:right w:val="single" w:sz="4" w:space="0" w:color="auto"/>
            </w:tcBorders>
            <w:noWrap/>
            <w:vAlign w:val="center"/>
          </w:tcPr>
          <w:p w14:paraId="7E78AA31" w14:textId="77777777" w:rsidR="004E1784" w:rsidRPr="00E322BE" w:rsidRDefault="004E1784" w:rsidP="008D01B7">
            <w:pPr>
              <w:spacing w:before="60" w:after="60"/>
              <w:jc w:val="center"/>
            </w:pPr>
            <w:r w:rsidRPr="00E322BE">
              <w:t>A003</w:t>
            </w:r>
          </w:p>
        </w:tc>
        <w:tc>
          <w:tcPr>
            <w:tcW w:w="5398" w:type="dxa"/>
            <w:tcBorders>
              <w:top w:val="single" w:sz="4" w:space="0" w:color="auto"/>
              <w:left w:val="single" w:sz="4" w:space="0" w:color="auto"/>
              <w:bottom w:val="single" w:sz="4" w:space="0" w:color="auto"/>
              <w:right w:val="single" w:sz="4" w:space="0" w:color="auto"/>
            </w:tcBorders>
            <w:vAlign w:val="center"/>
          </w:tcPr>
          <w:p w14:paraId="76261B33" w14:textId="796A05A1" w:rsidR="004E1784" w:rsidRPr="00E322BE" w:rsidRDefault="004E1784" w:rsidP="00272E3B">
            <w:pPr>
              <w:spacing w:before="60" w:after="60"/>
            </w:pPr>
            <w:r w:rsidRPr="00E322BE">
              <w:t>Technical Report</w:t>
            </w:r>
            <w:r w:rsidR="00272E3B" w:rsidRPr="00E322BE">
              <w:t xml:space="preserve"> – Study/Services:  </w:t>
            </w:r>
            <w:r w:rsidRPr="00E322BE">
              <w:t>Plan of Actions and Milestones (POA&amp;M)</w:t>
            </w:r>
          </w:p>
        </w:tc>
        <w:tc>
          <w:tcPr>
            <w:tcW w:w="2640" w:type="dxa"/>
            <w:tcBorders>
              <w:top w:val="single" w:sz="4" w:space="0" w:color="auto"/>
              <w:left w:val="single" w:sz="4" w:space="0" w:color="auto"/>
              <w:bottom w:val="single" w:sz="4" w:space="0" w:color="auto"/>
              <w:right w:val="single" w:sz="4" w:space="0" w:color="auto"/>
            </w:tcBorders>
          </w:tcPr>
          <w:p w14:paraId="2EEE680B" w14:textId="77777777" w:rsidR="004E1784" w:rsidRPr="00E322BE" w:rsidRDefault="004E1784" w:rsidP="008D01B7">
            <w:pPr>
              <w:spacing w:before="60" w:after="60"/>
            </w:pPr>
            <w:r w:rsidRPr="00E322BE">
              <w:t>DI-MISC-80508B</w:t>
            </w:r>
          </w:p>
        </w:tc>
        <w:tc>
          <w:tcPr>
            <w:tcW w:w="2040" w:type="dxa"/>
            <w:tcBorders>
              <w:top w:val="single" w:sz="4" w:space="0" w:color="auto"/>
              <w:left w:val="single" w:sz="4" w:space="0" w:color="auto"/>
              <w:bottom w:val="single" w:sz="4" w:space="0" w:color="auto"/>
              <w:right w:val="single" w:sz="4" w:space="0" w:color="auto"/>
            </w:tcBorders>
          </w:tcPr>
          <w:p w14:paraId="0B1A32DC" w14:textId="5D3A3801" w:rsidR="004E1784" w:rsidRPr="00E322BE" w:rsidRDefault="007911F2" w:rsidP="008D01B7">
            <w:pPr>
              <w:spacing w:before="60" w:after="60"/>
              <w:jc w:val="center"/>
              <w:rPr>
                <w:highlight w:val="yellow"/>
              </w:rPr>
            </w:pPr>
            <w:r w:rsidRPr="00E322BE">
              <w:fldChar w:fldCharType="begin"/>
            </w:r>
            <w:r w:rsidRPr="00E322BE">
              <w:instrText xml:space="preserve"> REF _Ref226915335 \r \h </w:instrText>
            </w:r>
            <w:r w:rsidR="00E322BE" w:rsidRPr="00E322BE">
              <w:instrText xml:space="preserve"> \* MERGEFORMAT </w:instrText>
            </w:r>
            <w:r w:rsidRPr="00E322BE">
              <w:fldChar w:fldCharType="separate"/>
            </w:r>
            <w:r w:rsidRPr="00E322BE">
              <w:t>3.4.3</w:t>
            </w:r>
            <w:r w:rsidRPr="00E322BE">
              <w:fldChar w:fldCharType="end"/>
            </w:r>
            <w:r w:rsidRPr="00E322BE">
              <w:t>(</w:t>
            </w:r>
            <w:r w:rsidRPr="00E322BE">
              <w:fldChar w:fldCharType="begin"/>
            </w:r>
            <w:r w:rsidRPr="00E322BE">
              <w:instrText xml:space="preserve"> REF _Ref226916933 \r \h </w:instrText>
            </w:r>
            <w:r w:rsidR="00E322BE" w:rsidRPr="00E322BE">
              <w:instrText xml:space="preserve"> \* MERGEFORMAT </w:instrText>
            </w:r>
            <w:r w:rsidRPr="00E322BE">
              <w:fldChar w:fldCharType="separate"/>
            </w:r>
            <w:r w:rsidRPr="00E322BE">
              <w:t>b</w:t>
            </w:r>
            <w:r w:rsidRPr="00E322BE">
              <w:fldChar w:fldCharType="end"/>
            </w:r>
            <w:r w:rsidRPr="00E322BE">
              <w:t>)</w:t>
            </w:r>
          </w:p>
        </w:tc>
      </w:tr>
      <w:tr w:rsidR="004E1784" w:rsidRPr="00E322BE" w14:paraId="573DC10B" w14:textId="77777777" w:rsidTr="6BEADA2C">
        <w:trPr>
          <w:trHeight w:val="287"/>
          <w:jc w:val="center"/>
        </w:trPr>
        <w:tc>
          <w:tcPr>
            <w:tcW w:w="897" w:type="dxa"/>
            <w:tcBorders>
              <w:top w:val="single" w:sz="4" w:space="0" w:color="auto"/>
              <w:left w:val="single" w:sz="4" w:space="0" w:color="auto"/>
              <w:bottom w:val="single" w:sz="4" w:space="0" w:color="auto"/>
              <w:right w:val="single" w:sz="4" w:space="0" w:color="auto"/>
            </w:tcBorders>
            <w:noWrap/>
            <w:vAlign w:val="center"/>
          </w:tcPr>
          <w:p w14:paraId="1E262084" w14:textId="77777777" w:rsidR="004E1784" w:rsidRPr="00E322BE" w:rsidRDefault="004E1784" w:rsidP="008D01B7">
            <w:pPr>
              <w:spacing w:before="60" w:after="60"/>
              <w:jc w:val="center"/>
            </w:pPr>
            <w:r w:rsidRPr="00E322BE">
              <w:t>A004</w:t>
            </w:r>
          </w:p>
        </w:tc>
        <w:tc>
          <w:tcPr>
            <w:tcW w:w="5398" w:type="dxa"/>
            <w:tcBorders>
              <w:top w:val="single" w:sz="4" w:space="0" w:color="auto"/>
              <w:left w:val="single" w:sz="4" w:space="0" w:color="auto"/>
              <w:bottom w:val="single" w:sz="4" w:space="0" w:color="auto"/>
              <w:right w:val="single" w:sz="4" w:space="0" w:color="auto"/>
            </w:tcBorders>
            <w:vAlign w:val="center"/>
          </w:tcPr>
          <w:p w14:paraId="37BA1A02" w14:textId="12426378" w:rsidR="004E1784" w:rsidRPr="00E322BE" w:rsidRDefault="004E1784" w:rsidP="008D01B7">
            <w:pPr>
              <w:spacing w:before="60" w:after="60"/>
            </w:pPr>
            <w:r w:rsidRPr="00E322BE">
              <w:t>Technical Report</w:t>
            </w:r>
            <w:r w:rsidR="00272E3B" w:rsidRPr="00E322BE">
              <w:t xml:space="preserve"> – Study/Services</w:t>
            </w:r>
          </w:p>
        </w:tc>
        <w:tc>
          <w:tcPr>
            <w:tcW w:w="2640" w:type="dxa"/>
            <w:tcBorders>
              <w:top w:val="single" w:sz="4" w:space="0" w:color="auto"/>
              <w:left w:val="single" w:sz="4" w:space="0" w:color="auto"/>
              <w:bottom w:val="single" w:sz="4" w:space="0" w:color="auto"/>
              <w:right w:val="single" w:sz="4" w:space="0" w:color="auto"/>
            </w:tcBorders>
          </w:tcPr>
          <w:p w14:paraId="79847F16" w14:textId="77777777" w:rsidR="004E1784" w:rsidRPr="00E322BE" w:rsidRDefault="004E1784" w:rsidP="008D01B7">
            <w:pPr>
              <w:spacing w:before="60" w:after="60"/>
            </w:pPr>
            <w:r w:rsidRPr="00E322BE">
              <w:t>DI-MISC-80508B</w:t>
            </w:r>
          </w:p>
        </w:tc>
        <w:tc>
          <w:tcPr>
            <w:tcW w:w="2040" w:type="dxa"/>
            <w:tcBorders>
              <w:top w:val="single" w:sz="4" w:space="0" w:color="auto"/>
              <w:left w:val="single" w:sz="4" w:space="0" w:color="auto"/>
              <w:bottom w:val="single" w:sz="4" w:space="0" w:color="auto"/>
              <w:right w:val="single" w:sz="4" w:space="0" w:color="auto"/>
            </w:tcBorders>
          </w:tcPr>
          <w:p w14:paraId="6B0C7051" w14:textId="56C3E78E" w:rsidR="004E1784" w:rsidRPr="00E322BE" w:rsidRDefault="007911F2" w:rsidP="007911F2">
            <w:pPr>
              <w:spacing w:before="60" w:after="60"/>
              <w:jc w:val="center"/>
              <w:rPr>
                <w:highlight w:val="yellow"/>
              </w:rPr>
            </w:pPr>
            <w:r w:rsidRPr="00E322BE">
              <w:fldChar w:fldCharType="begin"/>
            </w:r>
            <w:r w:rsidRPr="00E322BE">
              <w:instrText xml:space="preserve"> REF _Ref226915335 \r \h </w:instrText>
            </w:r>
            <w:r w:rsidR="00E322BE" w:rsidRPr="00E322BE">
              <w:instrText xml:space="preserve"> \* MERGEFORMAT </w:instrText>
            </w:r>
            <w:r w:rsidRPr="00E322BE">
              <w:fldChar w:fldCharType="separate"/>
            </w:r>
            <w:r w:rsidRPr="00E322BE">
              <w:t>3.4.3</w:t>
            </w:r>
            <w:r w:rsidRPr="00E322BE">
              <w:fldChar w:fldCharType="end"/>
            </w:r>
            <w:r w:rsidRPr="00E322BE">
              <w:t>(</w:t>
            </w:r>
            <w:r w:rsidRPr="00E322BE">
              <w:fldChar w:fldCharType="begin"/>
            </w:r>
            <w:r w:rsidRPr="00E322BE">
              <w:instrText xml:space="preserve"> REF _Ref226917230 \r \h </w:instrText>
            </w:r>
            <w:r w:rsidR="00E322BE" w:rsidRPr="00E322BE">
              <w:instrText xml:space="preserve"> \* MERGEFORMAT </w:instrText>
            </w:r>
            <w:r w:rsidRPr="00E322BE">
              <w:fldChar w:fldCharType="separate"/>
            </w:r>
            <w:r w:rsidRPr="00E322BE">
              <w:t>d</w:t>
            </w:r>
            <w:r w:rsidRPr="00E322BE">
              <w:fldChar w:fldCharType="end"/>
            </w:r>
            <w:r w:rsidRPr="00E322BE">
              <w:t>)</w:t>
            </w:r>
          </w:p>
        </w:tc>
      </w:tr>
      <w:tr w:rsidR="004E1784" w:rsidRPr="00E322BE" w14:paraId="018DF76A" w14:textId="77777777" w:rsidTr="6BEADA2C">
        <w:trPr>
          <w:trHeight w:val="20"/>
          <w:jc w:val="center"/>
        </w:trPr>
        <w:tc>
          <w:tcPr>
            <w:tcW w:w="897" w:type="dxa"/>
            <w:tcBorders>
              <w:top w:val="single" w:sz="4" w:space="0" w:color="auto"/>
              <w:left w:val="single" w:sz="4" w:space="0" w:color="auto"/>
              <w:bottom w:val="single" w:sz="4" w:space="0" w:color="auto"/>
              <w:right w:val="single" w:sz="4" w:space="0" w:color="auto"/>
            </w:tcBorders>
            <w:noWrap/>
            <w:vAlign w:val="center"/>
          </w:tcPr>
          <w:p w14:paraId="7723B94E" w14:textId="77777777" w:rsidR="004E1784" w:rsidRPr="00E322BE" w:rsidRDefault="004E1784" w:rsidP="008D01B7">
            <w:pPr>
              <w:spacing w:before="60" w:after="60"/>
              <w:jc w:val="center"/>
            </w:pPr>
            <w:r w:rsidRPr="00E322BE">
              <w:t>A005</w:t>
            </w:r>
          </w:p>
        </w:tc>
        <w:tc>
          <w:tcPr>
            <w:tcW w:w="5398" w:type="dxa"/>
            <w:tcBorders>
              <w:top w:val="single" w:sz="4" w:space="0" w:color="auto"/>
              <w:left w:val="single" w:sz="4" w:space="0" w:color="auto"/>
              <w:bottom w:val="single" w:sz="4" w:space="0" w:color="auto"/>
              <w:right w:val="single" w:sz="4" w:space="0" w:color="auto"/>
            </w:tcBorders>
            <w:vAlign w:val="center"/>
          </w:tcPr>
          <w:p w14:paraId="3088DE45" w14:textId="77777777" w:rsidR="004E1784" w:rsidRPr="00E322BE" w:rsidRDefault="004E1784" w:rsidP="008D01B7">
            <w:pPr>
              <w:spacing w:before="60" w:after="60"/>
            </w:pPr>
            <w:r w:rsidRPr="00E322BE">
              <w:t>Software Documentation</w:t>
            </w:r>
          </w:p>
        </w:tc>
        <w:tc>
          <w:tcPr>
            <w:tcW w:w="2640" w:type="dxa"/>
            <w:tcBorders>
              <w:top w:val="single" w:sz="4" w:space="0" w:color="auto"/>
              <w:left w:val="single" w:sz="4" w:space="0" w:color="auto"/>
              <w:bottom w:val="single" w:sz="4" w:space="0" w:color="auto"/>
              <w:right w:val="single" w:sz="4" w:space="0" w:color="auto"/>
            </w:tcBorders>
          </w:tcPr>
          <w:p w14:paraId="0DC3DD81" w14:textId="77777777" w:rsidR="004E1784" w:rsidRPr="00E322BE" w:rsidRDefault="004E1784" w:rsidP="008D01B7">
            <w:pPr>
              <w:spacing w:before="60" w:after="60"/>
            </w:pPr>
            <w:r w:rsidRPr="00E322BE">
              <w:t>DI-IPSC-81756</w:t>
            </w:r>
          </w:p>
        </w:tc>
        <w:tc>
          <w:tcPr>
            <w:tcW w:w="2040" w:type="dxa"/>
            <w:tcBorders>
              <w:top w:val="single" w:sz="4" w:space="0" w:color="auto"/>
              <w:left w:val="single" w:sz="4" w:space="0" w:color="auto"/>
              <w:bottom w:val="single" w:sz="4" w:space="0" w:color="auto"/>
              <w:right w:val="single" w:sz="4" w:space="0" w:color="auto"/>
            </w:tcBorders>
          </w:tcPr>
          <w:p w14:paraId="2E154893" w14:textId="349723A7" w:rsidR="004E1784" w:rsidRPr="00E322BE" w:rsidRDefault="007911F2" w:rsidP="008D01B7">
            <w:pPr>
              <w:spacing w:before="60" w:after="60"/>
              <w:jc w:val="center"/>
              <w:rPr>
                <w:highlight w:val="yellow"/>
              </w:rPr>
            </w:pPr>
            <w:r w:rsidRPr="00E322BE">
              <w:fldChar w:fldCharType="begin"/>
            </w:r>
            <w:r w:rsidRPr="00E322BE">
              <w:instrText xml:space="preserve"> REF _Ref226915700 \r \h </w:instrText>
            </w:r>
            <w:r w:rsidR="00E322BE" w:rsidRPr="00E322BE">
              <w:instrText xml:space="preserve"> \* MERGEFORMAT </w:instrText>
            </w:r>
            <w:r w:rsidRPr="00E322BE">
              <w:fldChar w:fldCharType="separate"/>
            </w:r>
            <w:r w:rsidRPr="00E322BE">
              <w:t>3.4.4</w:t>
            </w:r>
            <w:r w:rsidRPr="00E322BE">
              <w:fldChar w:fldCharType="end"/>
            </w:r>
          </w:p>
        </w:tc>
      </w:tr>
      <w:tr w:rsidR="004E1784" w:rsidRPr="00E322BE" w14:paraId="3BCB2C68" w14:textId="77777777" w:rsidTr="6BEADA2C">
        <w:trPr>
          <w:trHeight w:val="20"/>
          <w:jc w:val="center"/>
        </w:trPr>
        <w:tc>
          <w:tcPr>
            <w:tcW w:w="897" w:type="dxa"/>
            <w:tcBorders>
              <w:top w:val="single" w:sz="4" w:space="0" w:color="auto"/>
              <w:left w:val="single" w:sz="4" w:space="0" w:color="auto"/>
              <w:bottom w:val="single" w:sz="4" w:space="0" w:color="auto"/>
              <w:right w:val="single" w:sz="4" w:space="0" w:color="auto"/>
            </w:tcBorders>
            <w:noWrap/>
            <w:vAlign w:val="center"/>
          </w:tcPr>
          <w:p w14:paraId="3E593FFA" w14:textId="77777777" w:rsidR="004E1784" w:rsidRPr="00E322BE" w:rsidRDefault="004E1784" w:rsidP="008D01B7">
            <w:pPr>
              <w:spacing w:before="60" w:after="60"/>
              <w:jc w:val="center"/>
            </w:pPr>
            <w:r w:rsidRPr="00E322BE">
              <w:t>A006</w:t>
            </w:r>
          </w:p>
        </w:tc>
        <w:tc>
          <w:tcPr>
            <w:tcW w:w="5398" w:type="dxa"/>
            <w:tcBorders>
              <w:top w:val="single" w:sz="4" w:space="0" w:color="auto"/>
              <w:left w:val="single" w:sz="4" w:space="0" w:color="auto"/>
              <w:bottom w:val="single" w:sz="4" w:space="0" w:color="auto"/>
              <w:right w:val="single" w:sz="4" w:space="0" w:color="auto"/>
            </w:tcBorders>
            <w:vAlign w:val="center"/>
          </w:tcPr>
          <w:p w14:paraId="00F82295" w14:textId="1EE2CABB" w:rsidR="004E1784" w:rsidRPr="00E322BE" w:rsidRDefault="000207BC" w:rsidP="008D01B7">
            <w:pPr>
              <w:spacing w:before="60" w:after="60"/>
            </w:pPr>
            <w:r w:rsidRPr="00E322BE">
              <w:t xml:space="preserve">Computer </w:t>
            </w:r>
            <w:r w:rsidR="004E1784" w:rsidRPr="00E322BE">
              <w:t>Software Product</w:t>
            </w:r>
          </w:p>
        </w:tc>
        <w:tc>
          <w:tcPr>
            <w:tcW w:w="2640" w:type="dxa"/>
            <w:tcBorders>
              <w:top w:val="single" w:sz="4" w:space="0" w:color="auto"/>
              <w:left w:val="single" w:sz="4" w:space="0" w:color="auto"/>
              <w:bottom w:val="single" w:sz="4" w:space="0" w:color="auto"/>
              <w:right w:val="single" w:sz="4" w:space="0" w:color="auto"/>
            </w:tcBorders>
          </w:tcPr>
          <w:p w14:paraId="4A535504" w14:textId="77777777" w:rsidR="004E1784" w:rsidRPr="00E322BE" w:rsidRDefault="004E1784" w:rsidP="008D01B7">
            <w:pPr>
              <w:spacing w:before="60" w:after="60"/>
            </w:pPr>
            <w:r w:rsidRPr="00E322BE">
              <w:t>DI-IPSC-81488 NOT 2</w:t>
            </w:r>
          </w:p>
        </w:tc>
        <w:tc>
          <w:tcPr>
            <w:tcW w:w="2040" w:type="dxa"/>
            <w:tcBorders>
              <w:top w:val="single" w:sz="4" w:space="0" w:color="auto"/>
              <w:left w:val="single" w:sz="4" w:space="0" w:color="auto"/>
              <w:bottom w:val="single" w:sz="4" w:space="0" w:color="auto"/>
              <w:right w:val="single" w:sz="4" w:space="0" w:color="auto"/>
            </w:tcBorders>
          </w:tcPr>
          <w:p w14:paraId="79F15EB5" w14:textId="253F9B2E" w:rsidR="004E1784" w:rsidRPr="00E322BE" w:rsidRDefault="007911F2" w:rsidP="007911F2">
            <w:pPr>
              <w:spacing w:before="60" w:after="60"/>
              <w:jc w:val="center"/>
              <w:rPr>
                <w:highlight w:val="yellow"/>
              </w:rPr>
            </w:pPr>
            <w:r w:rsidRPr="00E322BE">
              <w:fldChar w:fldCharType="begin"/>
            </w:r>
            <w:r w:rsidRPr="00E322BE">
              <w:instrText xml:space="preserve"> REF _Ref226915700 \r \h </w:instrText>
            </w:r>
            <w:r w:rsidR="00E322BE" w:rsidRPr="00E322BE">
              <w:instrText xml:space="preserve"> \* MERGEFORMAT </w:instrText>
            </w:r>
            <w:r w:rsidRPr="00E322BE">
              <w:fldChar w:fldCharType="separate"/>
            </w:r>
            <w:r w:rsidRPr="00E322BE">
              <w:t>3.4.4</w:t>
            </w:r>
            <w:r w:rsidRPr="00E322BE">
              <w:fldChar w:fldCharType="end"/>
            </w:r>
          </w:p>
        </w:tc>
      </w:tr>
    </w:tbl>
    <w:p w14:paraId="334B9E83" w14:textId="60EAFD22" w:rsidR="007137C4" w:rsidRDefault="007137C4" w:rsidP="004E1784">
      <w:pPr>
        <w:pStyle w:val="ListParagraph"/>
        <w:ind w:left="765"/>
        <w:rPr>
          <w:b/>
          <w:bCs/>
        </w:rPr>
      </w:pPr>
    </w:p>
    <w:p w14:paraId="499B2227" w14:textId="77777777" w:rsidR="007137C4" w:rsidRDefault="007137C4">
      <w:pPr>
        <w:spacing w:after="160" w:line="259" w:lineRule="auto"/>
        <w:rPr>
          <w:b/>
          <w:bCs/>
        </w:rPr>
      </w:pPr>
      <w:r>
        <w:rPr>
          <w:b/>
          <w:bCs/>
        </w:rPr>
        <w:br w:type="page"/>
      </w:r>
    </w:p>
    <w:p w14:paraId="18CCE169" w14:textId="01BBC63B" w:rsidR="00C60EB5" w:rsidRPr="00E322BE" w:rsidRDefault="00730A09" w:rsidP="00C60EB5">
      <w:pPr>
        <w:pStyle w:val="ListParagraph"/>
        <w:numPr>
          <w:ilvl w:val="2"/>
          <w:numId w:val="31"/>
        </w:numPr>
        <w:spacing w:line="257" w:lineRule="auto"/>
      </w:pPr>
      <w:r w:rsidRPr="00E322BE">
        <w:rPr>
          <w:b/>
          <w:bCs/>
        </w:rPr>
        <w:lastRenderedPageBreak/>
        <w:t>GLOSSARY</w:t>
      </w:r>
      <w:proofErr w:type="gramStart"/>
      <w:r w:rsidRPr="00E322BE">
        <w:rPr>
          <w:b/>
          <w:bCs/>
        </w:rPr>
        <w:t xml:space="preserve">:  </w:t>
      </w:r>
      <w:r w:rsidR="004E1784" w:rsidRPr="00E322BE">
        <w:rPr>
          <w:b/>
          <w:bCs/>
        </w:rPr>
        <w:t>Abbreviations</w:t>
      </w:r>
      <w:proofErr w:type="gramEnd"/>
      <w:r w:rsidR="004E1784" w:rsidRPr="00E322BE">
        <w:rPr>
          <w:b/>
          <w:bCs/>
        </w:rPr>
        <w:t xml:space="preserve"> are provided in </w:t>
      </w:r>
      <w:r w:rsidR="004E1784" w:rsidRPr="00E322BE">
        <w:rPr>
          <w:b/>
          <w:bCs/>
          <w:u w:val="single"/>
        </w:rPr>
        <w:t>Table 5</w:t>
      </w:r>
      <w:r w:rsidR="004E1784" w:rsidRPr="00E322BE">
        <w:rPr>
          <w:b/>
          <w:bCs/>
        </w:rPr>
        <w:t xml:space="preserve"> below:</w:t>
      </w:r>
      <w:r w:rsidR="00C60EB5" w:rsidRPr="00E322BE">
        <w:t xml:space="preserve"> </w:t>
      </w:r>
    </w:p>
    <w:p w14:paraId="0B9AE899" w14:textId="77777777" w:rsidR="00C60EB5" w:rsidRPr="00E322BE" w:rsidRDefault="00C60EB5" w:rsidP="00C60EB5">
      <w:pPr>
        <w:spacing w:line="257" w:lineRule="auto"/>
        <w:ind w:left="-216"/>
      </w:pPr>
    </w:p>
    <w:tbl>
      <w:tblPr>
        <w:tblStyle w:val="TableGrid3"/>
        <w:tblW w:w="9360" w:type="dxa"/>
        <w:jc w:val="center"/>
        <w:tblLook w:val="04A0" w:firstRow="1" w:lastRow="0" w:firstColumn="1" w:lastColumn="0" w:noHBand="0" w:noVBand="1"/>
      </w:tblPr>
      <w:tblGrid>
        <w:gridCol w:w="9360"/>
      </w:tblGrid>
      <w:tr w:rsidR="00806CEC" w:rsidRPr="00E322BE" w:rsidDel="00534C85" w14:paraId="33C9A71A" w14:textId="77777777" w:rsidTr="00806CEC">
        <w:trPr>
          <w:trHeight w:val="356"/>
          <w:tblHeader/>
          <w:jc w:val="center"/>
        </w:trPr>
        <w:tc>
          <w:tcPr>
            <w:tcW w:w="936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35D0D07" w14:textId="53B2AB81" w:rsidR="00806CEC" w:rsidRPr="00E322BE" w:rsidDel="00534C85" w:rsidRDefault="00806CEC" w:rsidP="00955D38">
            <w:pPr>
              <w:spacing w:after="160" w:line="257" w:lineRule="auto"/>
              <w:ind w:right="-104"/>
              <w:jc w:val="center"/>
              <w:rPr>
                <w:b/>
                <w:bCs/>
              </w:rPr>
            </w:pPr>
            <w:r w:rsidRPr="00E322BE">
              <w:rPr>
                <w:b/>
                <w:bCs/>
              </w:rPr>
              <w:t>TABLE 5</w:t>
            </w:r>
          </w:p>
        </w:tc>
      </w:tr>
    </w:tbl>
    <w:p w14:paraId="23B6A395" w14:textId="77777777" w:rsidR="00806CEC" w:rsidRPr="00E322BE" w:rsidRDefault="00806CEC" w:rsidP="00650B38">
      <w:pPr>
        <w:rPr>
          <w:b/>
          <w:bCs/>
        </w:rPr>
      </w:pPr>
    </w:p>
    <w:tbl>
      <w:tblPr>
        <w:tblpPr w:leftFromText="180" w:rightFromText="180" w:vertAnchor="text" w:tblpY="1"/>
        <w:tblOverlap w:val="neve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337"/>
        <w:gridCol w:w="7058"/>
      </w:tblGrid>
      <w:tr w:rsidR="0019711A" w:rsidRPr="00E322BE" w14:paraId="311A160B" w14:textId="77777777" w:rsidTr="0019711A">
        <w:trPr>
          <w:trHeight w:val="300"/>
        </w:trPr>
        <w:tc>
          <w:tcPr>
            <w:tcW w:w="960" w:type="dxa"/>
            <w:vMerge w:val="restart"/>
            <w:noWrap/>
          </w:tcPr>
          <w:p w14:paraId="1B8A7943" w14:textId="2A4BAF8F" w:rsidR="0019711A" w:rsidRPr="00E322BE" w:rsidRDefault="0019711A" w:rsidP="0019711A">
            <w:pPr>
              <w:rPr>
                <w:color w:val="000000" w:themeColor="text1"/>
              </w:rPr>
            </w:pPr>
            <w:r w:rsidRPr="00E322BE">
              <w:rPr>
                <w:color w:val="000000" w:themeColor="text1"/>
              </w:rPr>
              <w:t>A</w:t>
            </w:r>
          </w:p>
        </w:tc>
        <w:tc>
          <w:tcPr>
            <w:tcW w:w="1337" w:type="dxa"/>
            <w:vAlign w:val="center"/>
          </w:tcPr>
          <w:p w14:paraId="2A5ABF1B" w14:textId="36D049EF" w:rsidR="0019711A" w:rsidRPr="00E322BE" w:rsidRDefault="0019711A" w:rsidP="3B3C0095">
            <w:pPr>
              <w:rPr>
                <w:color w:val="000000" w:themeColor="text1"/>
              </w:rPr>
            </w:pPr>
            <w:r w:rsidRPr="00E322BE">
              <w:rPr>
                <w:color w:val="000000" w:themeColor="text1"/>
              </w:rPr>
              <w:t>ASD</w:t>
            </w:r>
          </w:p>
        </w:tc>
        <w:tc>
          <w:tcPr>
            <w:tcW w:w="7058" w:type="dxa"/>
            <w:vAlign w:val="center"/>
          </w:tcPr>
          <w:p w14:paraId="76623863" w14:textId="39F3921C" w:rsidR="0019711A" w:rsidRPr="00E322BE" w:rsidRDefault="0019711A" w:rsidP="3B3C0095">
            <w:pPr>
              <w:rPr>
                <w:color w:val="000000" w:themeColor="text1"/>
              </w:rPr>
            </w:pPr>
            <w:r w:rsidRPr="00E322BE">
              <w:rPr>
                <w:color w:val="000000" w:themeColor="text1"/>
              </w:rPr>
              <w:t>Application Security and Development</w:t>
            </w:r>
          </w:p>
        </w:tc>
      </w:tr>
      <w:tr w:rsidR="0019711A" w:rsidRPr="00E322BE" w14:paraId="5BE01DFD" w14:textId="77777777" w:rsidTr="169158CF">
        <w:trPr>
          <w:trHeight w:val="300"/>
        </w:trPr>
        <w:tc>
          <w:tcPr>
            <w:tcW w:w="960" w:type="dxa"/>
            <w:vMerge/>
            <w:noWrap/>
            <w:vAlign w:val="bottom"/>
            <w:hideMark/>
          </w:tcPr>
          <w:p w14:paraId="4164F9EC" w14:textId="3DAC2D1F" w:rsidR="0019711A" w:rsidRPr="00E322BE" w:rsidRDefault="0019711A" w:rsidP="3B3C0095">
            <w:pPr>
              <w:rPr>
                <w:color w:val="000000" w:themeColor="text1"/>
              </w:rPr>
            </w:pPr>
          </w:p>
        </w:tc>
        <w:tc>
          <w:tcPr>
            <w:tcW w:w="1337" w:type="dxa"/>
            <w:vAlign w:val="center"/>
            <w:hideMark/>
          </w:tcPr>
          <w:p w14:paraId="58D6A103" w14:textId="7F8225EC" w:rsidR="0019711A" w:rsidRPr="00E322BE" w:rsidRDefault="0019711A" w:rsidP="3B3C0095">
            <w:pPr>
              <w:rPr>
                <w:color w:val="000000" w:themeColor="text1"/>
              </w:rPr>
            </w:pPr>
            <w:r w:rsidRPr="00E322BE">
              <w:rPr>
                <w:color w:val="000000" w:themeColor="text1"/>
              </w:rPr>
              <w:t>ASE</w:t>
            </w:r>
          </w:p>
        </w:tc>
        <w:tc>
          <w:tcPr>
            <w:tcW w:w="7058" w:type="dxa"/>
            <w:vAlign w:val="center"/>
            <w:hideMark/>
          </w:tcPr>
          <w:p w14:paraId="3FF2CCEE" w14:textId="5E1E9B7A" w:rsidR="0019711A" w:rsidRPr="00E322BE" w:rsidRDefault="0019711A" w:rsidP="3B3C0095">
            <w:pPr>
              <w:rPr>
                <w:color w:val="000000" w:themeColor="text1"/>
              </w:rPr>
            </w:pPr>
            <w:r w:rsidRPr="00E322BE">
              <w:rPr>
                <w:color w:val="000000" w:themeColor="text1"/>
              </w:rPr>
              <w:t>Aviation Support Equipment</w:t>
            </w:r>
          </w:p>
        </w:tc>
      </w:tr>
      <w:tr w:rsidR="00650B38" w:rsidRPr="00E322BE" w14:paraId="5F141DFC" w14:textId="77777777" w:rsidTr="0019711A">
        <w:trPr>
          <w:trHeight w:val="300"/>
        </w:trPr>
        <w:tc>
          <w:tcPr>
            <w:tcW w:w="960" w:type="dxa"/>
            <w:vMerge w:val="restart"/>
            <w:noWrap/>
            <w:hideMark/>
          </w:tcPr>
          <w:p w14:paraId="732E8E0E" w14:textId="77777777" w:rsidR="00650B38" w:rsidRPr="00E322BE" w:rsidRDefault="00650B38" w:rsidP="0019711A">
            <w:pPr>
              <w:rPr>
                <w:color w:val="000000"/>
              </w:rPr>
            </w:pPr>
            <w:r w:rsidRPr="00E322BE">
              <w:rPr>
                <w:color w:val="000000"/>
              </w:rPr>
              <w:t>C</w:t>
            </w:r>
          </w:p>
        </w:tc>
        <w:tc>
          <w:tcPr>
            <w:tcW w:w="1337" w:type="dxa"/>
            <w:vAlign w:val="center"/>
            <w:hideMark/>
          </w:tcPr>
          <w:p w14:paraId="5C0CA193" w14:textId="77777777" w:rsidR="00650B38" w:rsidRPr="00E322BE" w:rsidRDefault="00650B38" w:rsidP="00650B38">
            <w:pPr>
              <w:rPr>
                <w:color w:val="000000"/>
              </w:rPr>
            </w:pPr>
            <w:r w:rsidRPr="00E322BE">
              <w:rPr>
                <w:color w:val="000000"/>
              </w:rPr>
              <w:t>CAC</w:t>
            </w:r>
          </w:p>
        </w:tc>
        <w:tc>
          <w:tcPr>
            <w:tcW w:w="7058" w:type="dxa"/>
            <w:vAlign w:val="center"/>
            <w:hideMark/>
          </w:tcPr>
          <w:p w14:paraId="6B9F7338" w14:textId="77777777" w:rsidR="00650B38" w:rsidRPr="00E322BE" w:rsidRDefault="00650B38" w:rsidP="00650B38">
            <w:pPr>
              <w:rPr>
                <w:color w:val="000000"/>
              </w:rPr>
            </w:pPr>
            <w:r w:rsidRPr="00E322BE">
              <w:rPr>
                <w:color w:val="000000"/>
              </w:rPr>
              <w:t>Common Access Card</w:t>
            </w:r>
          </w:p>
        </w:tc>
      </w:tr>
      <w:tr w:rsidR="00650B38" w:rsidRPr="00E322BE" w14:paraId="0BB18A9E" w14:textId="77777777" w:rsidTr="004E1784">
        <w:trPr>
          <w:trHeight w:val="300"/>
        </w:trPr>
        <w:tc>
          <w:tcPr>
            <w:tcW w:w="960" w:type="dxa"/>
            <w:vMerge/>
            <w:vAlign w:val="center"/>
            <w:hideMark/>
          </w:tcPr>
          <w:p w14:paraId="21CF2317" w14:textId="77777777" w:rsidR="00650B38" w:rsidRPr="00E322BE" w:rsidRDefault="00650B38" w:rsidP="00650B38">
            <w:pPr>
              <w:rPr>
                <w:color w:val="000000"/>
              </w:rPr>
            </w:pPr>
          </w:p>
        </w:tc>
        <w:tc>
          <w:tcPr>
            <w:tcW w:w="1337" w:type="dxa"/>
            <w:vAlign w:val="center"/>
            <w:hideMark/>
          </w:tcPr>
          <w:p w14:paraId="2281FB54" w14:textId="77777777" w:rsidR="00650B38" w:rsidRPr="00E322BE" w:rsidRDefault="00650B38" w:rsidP="00650B38">
            <w:pPr>
              <w:rPr>
                <w:color w:val="000000"/>
              </w:rPr>
            </w:pPr>
            <w:r w:rsidRPr="00E322BE">
              <w:rPr>
                <w:color w:val="000000"/>
              </w:rPr>
              <w:t>CCPM</w:t>
            </w:r>
          </w:p>
        </w:tc>
        <w:tc>
          <w:tcPr>
            <w:tcW w:w="7058" w:type="dxa"/>
            <w:vAlign w:val="center"/>
            <w:hideMark/>
          </w:tcPr>
          <w:p w14:paraId="6F93946A" w14:textId="77777777" w:rsidR="00650B38" w:rsidRPr="00E322BE" w:rsidRDefault="00650B38" w:rsidP="00650B38">
            <w:pPr>
              <w:rPr>
                <w:color w:val="000000"/>
              </w:rPr>
            </w:pPr>
            <w:r w:rsidRPr="00E322BE">
              <w:rPr>
                <w:color w:val="000000"/>
              </w:rPr>
              <w:t>Critical Chain Project Management</w:t>
            </w:r>
          </w:p>
        </w:tc>
      </w:tr>
      <w:tr w:rsidR="00650B38" w:rsidRPr="00E322BE" w14:paraId="329527E9" w14:textId="77777777" w:rsidTr="004E1784">
        <w:trPr>
          <w:trHeight w:val="300"/>
        </w:trPr>
        <w:tc>
          <w:tcPr>
            <w:tcW w:w="960" w:type="dxa"/>
            <w:vMerge/>
            <w:vAlign w:val="center"/>
            <w:hideMark/>
          </w:tcPr>
          <w:p w14:paraId="351F764A" w14:textId="77777777" w:rsidR="00650B38" w:rsidRPr="00E322BE" w:rsidRDefault="00650B38" w:rsidP="00650B38">
            <w:pPr>
              <w:rPr>
                <w:color w:val="000000"/>
              </w:rPr>
            </w:pPr>
          </w:p>
        </w:tc>
        <w:tc>
          <w:tcPr>
            <w:tcW w:w="1337" w:type="dxa"/>
            <w:vAlign w:val="center"/>
            <w:hideMark/>
          </w:tcPr>
          <w:p w14:paraId="1309B2C7" w14:textId="77777777" w:rsidR="00650B38" w:rsidRPr="00E322BE" w:rsidRDefault="00650B38" w:rsidP="00650B38">
            <w:pPr>
              <w:rPr>
                <w:color w:val="000000"/>
              </w:rPr>
            </w:pPr>
            <w:r w:rsidRPr="00E322BE">
              <w:rPr>
                <w:color w:val="000000"/>
              </w:rPr>
              <w:t>CDRL</w:t>
            </w:r>
          </w:p>
        </w:tc>
        <w:tc>
          <w:tcPr>
            <w:tcW w:w="7058" w:type="dxa"/>
            <w:vAlign w:val="center"/>
            <w:hideMark/>
          </w:tcPr>
          <w:p w14:paraId="761C311D" w14:textId="77777777" w:rsidR="00650B38" w:rsidRPr="00E322BE" w:rsidRDefault="00650B38" w:rsidP="00650B38">
            <w:pPr>
              <w:rPr>
                <w:color w:val="000000"/>
              </w:rPr>
            </w:pPr>
            <w:r w:rsidRPr="00E322BE">
              <w:rPr>
                <w:color w:val="000000"/>
              </w:rPr>
              <w:t>Contract Data Requirements List</w:t>
            </w:r>
          </w:p>
        </w:tc>
      </w:tr>
      <w:tr w:rsidR="003F6813" w:rsidRPr="00E322BE" w14:paraId="349421CF" w14:textId="77777777" w:rsidTr="004E1784">
        <w:trPr>
          <w:trHeight w:val="300"/>
        </w:trPr>
        <w:tc>
          <w:tcPr>
            <w:tcW w:w="960" w:type="dxa"/>
            <w:vMerge/>
            <w:vAlign w:val="center"/>
          </w:tcPr>
          <w:p w14:paraId="529AEE23" w14:textId="77777777" w:rsidR="003F6813" w:rsidRPr="00E322BE" w:rsidRDefault="003F6813" w:rsidP="00650B38">
            <w:pPr>
              <w:rPr>
                <w:color w:val="000000"/>
              </w:rPr>
            </w:pPr>
          </w:p>
        </w:tc>
        <w:tc>
          <w:tcPr>
            <w:tcW w:w="1337" w:type="dxa"/>
            <w:vAlign w:val="center"/>
          </w:tcPr>
          <w:p w14:paraId="1CAE930D" w14:textId="501E1D87" w:rsidR="003F6813" w:rsidRPr="00E322BE" w:rsidRDefault="003F6813" w:rsidP="00650B38">
            <w:pPr>
              <w:rPr>
                <w:color w:val="000000"/>
              </w:rPr>
            </w:pPr>
            <w:r w:rsidRPr="00E322BE">
              <w:rPr>
                <w:color w:val="000000"/>
              </w:rPr>
              <w:t>CLIN</w:t>
            </w:r>
          </w:p>
        </w:tc>
        <w:tc>
          <w:tcPr>
            <w:tcW w:w="7058" w:type="dxa"/>
            <w:vAlign w:val="center"/>
          </w:tcPr>
          <w:p w14:paraId="704C277F" w14:textId="50922BFA" w:rsidR="003F6813" w:rsidRPr="00E322BE" w:rsidRDefault="003F6813" w:rsidP="00650B38">
            <w:pPr>
              <w:rPr>
                <w:color w:val="000000"/>
              </w:rPr>
            </w:pPr>
            <w:r w:rsidRPr="00E322BE">
              <w:rPr>
                <w:color w:val="000000"/>
              </w:rPr>
              <w:t xml:space="preserve">Contract </w:t>
            </w:r>
            <w:proofErr w:type="gramStart"/>
            <w:r w:rsidRPr="00E322BE">
              <w:rPr>
                <w:color w:val="000000"/>
              </w:rPr>
              <w:t>Line Item</w:t>
            </w:r>
            <w:proofErr w:type="gramEnd"/>
            <w:r w:rsidRPr="00E322BE">
              <w:rPr>
                <w:color w:val="000000"/>
              </w:rPr>
              <w:t xml:space="preserve"> Number</w:t>
            </w:r>
          </w:p>
        </w:tc>
      </w:tr>
      <w:tr w:rsidR="00E81290" w:rsidRPr="00E322BE" w14:paraId="7E3D7009" w14:textId="77777777" w:rsidTr="004E1784">
        <w:trPr>
          <w:trHeight w:val="300"/>
        </w:trPr>
        <w:tc>
          <w:tcPr>
            <w:tcW w:w="960" w:type="dxa"/>
            <w:vMerge/>
            <w:vAlign w:val="center"/>
          </w:tcPr>
          <w:p w14:paraId="70958A11" w14:textId="77777777" w:rsidR="00E81290" w:rsidRPr="00E322BE" w:rsidRDefault="00E81290" w:rsidP="00650B38">
            <w:pPr>
              <w:rPr>
                <w:color w:val="000000"/>
              </w:rPr>
            </w:pPr>
          </w:p>
        </w:tc>
        <w:tc>
          <w:tcPr>
            <w:tcW w:w="1337" w:type="dxa"/>
            <w:vAlign w:val="center"/>
          </w:tcPr>
          <w:p w14:paraId="33DE9714" w14:textId="4EABAC73" w:rsidR="00E81290" w:rsidRPr="00E322BE" w:rsidRDefault="00E81290" w:rsidP="00650B38">
            <w:pPr>
              <w:rPr>
                <w:color w:val="000000"/>
              </w:rPr>
            </w:pPr>
            <w:r w:rsidRPr="00E322BE">
              <w:rPr>
                <w:color w:val="000000"/>
              </w:rPr>
              <w:t>CMMC</w:t>
            </w:r>
          </w:p>
        </w:tc>
        <w:tc>
          <w:tcPr>
            <w:tcW w:w="7058" w:type="dxa"/>
            <w:vAlign w:val="center"/>
          </w:tcPr>
          <w:p w14:paraId="7D569921" w14:textId="32D8003B" w:rsidR="00E81290" w:rsidRPr="00E322BE" w:rsidRDefault="00E81290" w:rsidP="00650B38">
            <w:pPr>
              <w:rPr>
                <w:color w:val="000000"/>
              </w:rPr>
            </w:pPr>
            <w:r w:rsidRPr="00E322BE">
              <w:rPr>
                <w:color w:val="000000"/>
              </w:rPr>
              <w:t>Cybersecurity Maturity Model Certification</w:t>
            </w:r>
          </w:p>
        </w:tc>
      </w:tr>
      <w:tr w:rsidR="00650B38" w:rsidRPr="00E322BE" w14:paraId="176EC7D3" w14:textId="77777777" w:rsidTr="004E1784">
        <w:trPr>
          <w:trHeight w:val="300"/>
        </w:trPr>
        <w:tc>
          <w:tcPr>
            <w:tcW w:w="960" w:type="dxa"/>
            <w:vMerge/>
            <w:vAlign w:val="center"/>
            <w:hideMark/>
          </w:tcPr>
          <w:p w14:paraId="3F887EEF" w14:textId="77777777" w:rsidR="00650B38" w:rsidRPr="00E322BE" w:rsidRDefault="00650B38" w:rsidP="00650B38">
            <w:pPr>
              <w:rPr>
                <w:color w:val="000000"/>
              </w:rPr>
            </w:pPr>
          </w:p>
        </w:tc>
        <w:tc>
          <w:tcPr>
            <w:tcW w:w="1337" w:type="dxa"/>
            <w:vAlign w:val="center"/>
            <w:hideMark/>
          </w:tcPr>
          <w:p w14:paraId="727A7681" w14:textId="77777777" w:rsidR="00650B38" w:rsidRPr="00E322BE" w:rsidRDefault="00650B38" w:rsidP="00650B38">
            <w:pPr>
              <w:rPr>
                <w:color w:val="000000"/>
              </w:rPr>
            </w:pPr>
            <w:r w:rsidRPr="00E322BE">
              <w:rPr>
                <w:color w:val="000000"/>
              </w:rPr>
              <w:t>COMFRC</w:t>
            </w:r>
          </w:p>
        </w:tc>
        <w:tc>
          <w:tcPr>
            <w:tcW w:w="7058" w:type="dxa"/>
            <w:vAlign w:val="center"/>
            <w:hideMark/>
          </w:tcPr>
          <w:p w14:paraId="5F213157" w14:textId="77777777" w:rsidR="00650B38" w:rsidRPr="00E322BE" w:rsidRDefault="00650B38" w:rsidP="00650B38">
            <w:pPr>
              <w:rPr>
                <w:color w:val="000000"/>
              </w:rPr>
            </w:pPr>
            <w:r w:rsidRPr="00E322BE">
              <w:rPr>
                <w:color w:val="000000"/>
              </w:rPr>
              <w:t>Command Fleet Readiness Center</w:t>
            </w:r>
          </w:p>
        </w:tc>
      </w:tr>
      <w:tr w:rsidR="00E81290" w:rsidRPr="00E322BE" w14:paraId="3AF2C5DB" w14:textId="77777777" w:rsidTr="004E1784">
        <w:trPr>
          <w:trHeight w:val="300"/>
        </w:trPr>
        <w:tc>
          <w:tcPr>
            <w:tcW w:w="960" w:type="dxa"/>
            <w:vMerge/>
            <w:vAlign w:val="center"/>
          </w:tcPr>
          <w:p w14:paraId="2A8433B3" w14:textId="77777777" w:rsidR="00E81290" w:rsidRPr="00E322BE" w:rsidRDefault="00E81290" w:rsidP="00650B38">
            <w:pPr>
              <w:rPr>
                <w:color w:val="000000"/>
              </w:rPr>
            </w:pPr>
          </w:p>
        </w:tc>
        <w:tc>
          <w:tcPr>
            <w:tcW w:w="1337" w:type="dxa"/>
            <w:vAlign w:val="center"/>
          </w:tcPr>
          <w:p w14:paraId="2CC01CCA" w14:textId="00F7582C" w:rsidR="00E81290" w:rsidRPr="00E322BE" w:rsidRDefault="00E81290" w:rsidP="00650B38">
            <w:pPr>
              <w:rPr>
                <w:color w:val="000000"/>
              </w:rPr>
            </w:pPr>
            <w:r w:rsidRPr="00E322BE">
              <w:rPr>
                <w:color w:val="000000"/>
              </w:rPr>
              <w:t>COMSEC</w:t>
            </w:r>
          </w:p>
        </w:tc>
        <w:tc>
          <w:tcPr>
            <w:tcW w:w="7058" w:type="dxa"/>
            <w:vAlign w:val="center"/>
          </w:tcPr>
          <w:p w14:paraId="611D4527" w14:textId="4DAC0B7C" w:rsidR="00E81290" w:rsidRPr="00E322BE" w:rsidRDefault="00E81290" w:rsidP="00650B38">
            <w:pPr>
              <w:rPr>
                <w:color w:val="000000"/>
              </w:rPr>
            </w:pPr>
            <w:r w:rsidRPr="00E322BE">
              <w:rPr>
                <w:color w:val="000000"/>
              </w:rPr>
              <w:t>Communications Security</w:t>
            </w:r>
          </w:p>
        </w:tc>
      </w:tr>
      <w:tr w:rsidR="00650B38" w:rsidRPr="00E322BE" w14:paraId="55F6B4E5" w14:textId="77777777" w:rsidTr="004E1784">
        <w:trPr>
          <w:trHeight w:val="300"/>
        </w:trPr>
        <w:tc>
          <w:tcPr>
            <w:tcW w:w="960" w:type="dxa"/>
            <w:vMerge/>
            <w:vAlign w:val="center"/>
            <w:hideMark/>
          </w:tcPr>
          <w:p w14:paraId="0FF4AEBD" w14:textId="77777777" w:rsidR="00650B38" w:rsidRPr="00E322BE" w:rsidRDefault="00650B38" w:rsidP="00650B38">
            <w:pPr>
              <w:rPr>
                <w:color w:val="000000"/>
              </w:rPr>
            </w:pPr>
          </w:p>
        </w:tc>
        <w:tc>
          <w:tcPr>
            <w:tcW w:w="1337" w:type="dxa"/>
            <w:vAlign w:val="center"/>
            <w:hideMark/>
          </w:tcPr>
          <w:p w14:paraId="38E04E45" w14:textId="77777777" w:rsidR="00650B38" w:rsidRPr="00E322BE" w:rsidRDefault="00650B38" w:rsidP="00650B38">
            <w:pPr>
              <w:rPr>
                <w:color w:val="000000"/>
              </w:rPr>
            </w:pPr>
            <w:r w:rsidRPr="00E322BE">
              <w:rPr>
                <w:color w:val="000000"/>
              </w:rPr>
              <w:t>COR</w:t>
            </w:r>
          </w:p>
        </w:tc>
        <w:tc>
          <w:tcPr>
            <w:tcW w:w="7058" w:type="dxa"/>
            <w:vAlign w:val="center"/>
            <w:hideMark/>
          </w:tcPr>
          <w:p w14:paraId="10277D18" w14:textId="77777777" w:rsidR="00650B38" w:rsidRPr="00E322BE" w:rsidRDefault="00650B38" w:rsidP="00650B38">
            <w:pPr>
              <w:rPr>
                <w:color w:val="000000"/>
              </w:rPr>
            </w:pPr>
            <w:r w:rsidRPr="00E322BE">
              <w:rPr>
                <w:color w:val="000000"/>
              </w:rPr>
              <w:t>Contracting Officer’s Representative</w:t>
            </w:r>
          </w:p>
        </w:tc>
      </w:tr>
      <w:tr w:rsidR="00E81290" w:rsidRPr="00E322BE" w14:paraId="0E431F86" w14:textId="77777777" w:rsidTr="004E1784">
        <w:trPr>
          <w:trHeight w:val="300"/>
        </w:trPr>
        <w:tc>
          <w:tcPr>
            <w:tcW w:w="960" w:type="dxa"/>
            <w:vMerge/>
            <w:vAlign w:val="center"/>
          </w:tcPr>
          <w:p w14:paraId="65A198BA" w14:textId="77777777" w:rsidR="00E81290" w:rsidRPr="00E322BE" w:rsidRDefault="00E81290" w:rsidP="00650B38">
            <w:pPr>
              <w:rPr>
                <w:color w:val="000000"/>
              </w:rPr>
            </w:pPr>
          </w:p>
        </w:tc>
        <w:tc>
          <w:tcPr>
            <w:tcW w:w="1337" w:type="dxa"/>
            <w:vAlign w:val="center"/>
          </w:tcPr>
          <w:p w14:paraId="036D1647" w14:textId="3869A733" w:rsidR="00E81290" w:rsidRPr="00E322BE" w:rsidRDefault="00E81290" w:rsidP="00650B38">
            <w:pPr>
              <w:rPr>
                <w:color w:val="000000"/>
              </w:rPr>
            </w:pPr>
            <w:r w:rsidRPr="00E322BE">
              <w:rPr>
                <w:color w:val="000000"/>
              </w:rPr>
              <w:t>COTS</w:t>
            </w:r>
          </w:p>
        </w:tc>
        <w:tc>
          <w:tcPr>
            <w:tcW w:w="7058" w:type="dxa"/>
            <w:vAlign w:val="center"/>
          </w:tcPr>
          <w:p w14:paraId="0AFC5B31" w14:textId="0FF14027" w:rsidR="00E81290" w:rsidRPr="00E322BE" w:rsidRDefault="00E81290" w:rsidP="00650B38">
            <w:pPr>
              <w:rPr>
                <w:color w:val="000000"/>
              </w:rPr>
            </w:pPr>
            <w:r w:rsidRPr="00E322BE">
              <w:rPr>
                <w:color w:val="000000"/>
              </w:rPr>
              <w:t>Commercial Off-The-Shelf</w:t>
            </w:r>
          </w:p>
        </w:tc>
      </w:tr>
      <w:tr w:rsidR="00650B38" w:rsidRPr="00E322BE" w14:paraId="6664DCE9" w14:textId="77777777" w:rsidTr="004E1784">
        <w:trPr>
          <w:trHeight w:val="300"/>
        </w:trPr>
        <w:tc>
          <w:tcPr>
            <w:tcW w:w="960" w:type="dxa"/>
            <w:vMerge/>
            <w:vAlign w:val="center"/>
            <w:hideMark/>
          </w:tcPr>
          <w:p w14:paraId="7486915A" w14:textId="77777777" w:rsidR="00650B38" w:rsidRPr="00E322BE" w:rsidRDefault="00650B38" w:rsidP="00650B38">
            <w:pPr>
              <w:rPr>
                <w:color w:val="000000"/>
              </w:rPr>
            </w:pPr>
          </w:p>
        </w:tc>
        <w:tc>
          <w:tcPr>
            <w:tcW w:w="1337" w:type="dxa"/>
            <w:vAlign w:val="center"/>
            <w:hideMark/>
          </w:tcPr>
          <w:p w14:paraId="69831391" w14:textId="77777777" w:rsidR="00650B38" w:rsidRPr="00E322BE" w:rsidRDefault="00650B38" w:rsidP="00650B38">
            <w:pPr>
              <w:rPr>
                <w:color w:val="000000"/>
              </w:rPr>
            </w:pPr>
            <w:r w:rsidRPr="00E322BE">
              <w:rPr>
                <w:color w:val="000000"/>
              </w:rPr>
              <w:t>CUI</w:t>
            </w:r>
          </w:p>
        </w:tc>
        <w:tc>
          <w:tcPr>
            <w:tcW w:w="7058" w:type="dxa"/>
            <w:vAlign w:val="center"/>
            <w:hideMark/>
          </w:tcPr>
          <w:p w14:paraId="649294D7" w14:textId="77777777" w:rsidR="00650B38" w:rsidRPr="00E322BE" w:rsidRDefault="00650B38" w:rsidP="00650B38">
            <w:pPr>
              <w:rPr>
                <w:color w:val="000000"/>
              </w:rPr>
            </w:pPr>
            <w:r w:rsidRPr="00E322BE">
              <w:rPr>
                <w:color w:val="000000"/>
              </w:rPr>
              <w:t>Controlled Unclassified Information</w:t>
            </w:r>
          </w:p>
        </w:tc>
      </w:tr>
      <w:tr w:rsidR="00650B38" w:rsidRPr="00E322BE" w14:paraId="1A699496" w14:textId="77777777" w:rsidTr="004E1784">
        <w:trPr>
          <w:trHeight w:val="300"/>
        </w:trPr>
        <w:tc>
          <w:tcPr>
            <w:tcW w:w="960" w:type="dxa"/>
            <w:vMerge/>
            <w:vAlign w:val="center"/>
            <w:hideMark/>
          </w:tcPr>
          <w:p w14:paraId="467BCA8F" w14:textId="77777777" w:rsidR="00650B38" w:rsidRPr="00E322BE" w:rsidRDefault="00650B38" w:rsidP="00650B38">
            <w:pPr>
              <w:rPr>
                <w:color w:val="000000"/>
              </w:rPr>
            </w:pPr>
          </w:p>
        </w:tc>
        <w:tc>
          <w:tcPr>
            <w:tcW w:w="1337" w:type="dxa"/>
            <w:vAlign w:val="center"/>
            <w:hideMark/>
          </w:tcPr>
          <w:p w14:paraId="1616A9B7" w14:textId="77777777" w:rsidR="00650B38" w:rsidRPr="00E322BE" w:rsidRDefault="00650B38" w:rsidP="00650B38">
            <w:pPr>
              <w:rPr>
                <w:color w:val="000000"/>
              </w:rPr>
            </w:pPr>
            <w:r w:rsidRPr="00E322BE">
              <w:rPr>
                <w:color w:val="000000"/>
              </w:rPr>
              <w:t>CWS</w:t>
            </w:r>
          </w:p>
        </w:tc>
        <w:tc>
          <w:tcPr>
            <w:tcW w:w="7058" w:type="dxa"/>
            <w:vAlign w:val="center"/>
            <w:hideMark/>
          </w:tcPr>
          <w:p w14:paraId="7E799C2E" w14:textId="77777777" w:rsidR="00650B38" w:rsidRPr="00E322BE" w:rsidRDefault="00650B38" w:rsidP="00650B38">
            <w:pPr>
              <w:rPr>
                <w:color w:val="000000"/>
              </w:rPr>
            </w:pPr>
            <w:r w:rsidRPr="00E322BE">
              <w:rPr>
                <w:color w:val="000000"/>
              </w:rPr>
              <w:t>Compressed Work Schedule</w:t>
            </w:r>
          </w:p>
        </w:tc>
      </w:tr>
      <w:tr w:rsidR="0019711A" w:rsidRPr="00E322BE" w14:paraId="67894406" w14:textId="77777777" w:rsidTr="0019711A">
        <w:trPr>
          <w:trHeight w:val="300"/>
        </w:trPr>
        <w:tc>
          <w:tcPr>
            <w:tcW w:w="960" w:type="dxa"/>
            <w:vMerge w:val="restart"/>
            <w:hideMark/>
          </w:tcPr>
          <w:p w14:paraId="7D28D92D" w14:textId="3F311D89" w:rsidR="0019711A" w:rsidRPr="00E322BE" w:rsidRDefault="0019711A" w:rsidP="0019711A">
            <w:pPr>
              <w:rPr>
                <w:color w:val="000000" w:themeColor="text1"/>
              </w:rPr>
            </w:pPr>
            <w:r w:rsidRPr="00E322BE">
              <w:rPr>
                <w:color w:val="000000" w:themeColor="text1"/>
              </w:rPr>
              <w:t>D</w:t>
            </w:r>
          </w:p>
        </w:tc>
        <w:tc>
          <w:tcPr>
            <w:tcW w:w="1337" w:type="dxa"/>
            <w:vAlign w:val="center"/>
            <w:hideMark/>
          </w:tcPr>
          <w:p w14:paraId="3EE2B97C" w14:textId="62DAED45" w:rsidR="0019711A" w:rsidRPr="00E322BE" w:rsidRDefault="0019711A" w:rsidP="00650B38">
            <w:pPr>
              <w:rPr>
                <w:color w:val="000000"/>
              </w:rPr>
            </w:pPr>
            <w:r w:rsidRPr="00E322BE">
              <w:rPr>
                <w:color w:val="000000"/>
              </w:rPr>
              <w:t>DBIDS</w:t>
            </w:r>
          </w:p>
        </w:tc>
        <w:tc>
          <w:tcPr>
            <w:tcW w:w="7058" w:type="dxa"/>
            <w:vAlign w:val="center"/>
            <w:hideMark/>
          </w:tcPr>
          <w:p w14:paraId="1AF296A0" w14:textId="03FCBE4E" w:rsidR="0019711A" w:rsidRPr="00E322BE" w:rsidRDefault="0019711A" w:rsidP="00650B38">
            <w:pPr>
              <w:rPr>
                <w:color w:val="000000"/>
              </w:rPr>
            </w:pPr>
            <w:r w:rsidRPr="00E322BE">
              <w:rPr>
                <w:color w:val="000000"/>
              </w:rPr>
              <w:t>Defense Biometric Identification System</w:t>
            </w:r>
          </w:p>
        </w:tc>
      </w:tr>
      <w:tr w:rsidR="0019711A" w:rsidRPr="00E322BE" w14:paraId="5C5A37DD" w14:textId="77777777" w:rsidTr="169158CF">
        <w:trPr>
          <w:trHeight w:val="300"/>
        </w:trPr>
        <w:tc>
          <w:tcPr>
            <w:tcW w:w="960" w:type="dxa"/>
            <w:vMerge/>
            <w:vAlign w:val="bottom"/>
          </w:tcPr>
          <w:p w14:paraId="435A36BB" w14:textId="3C00AE8E" w:rsidR="0019711A" w:rsidRPr="00E322BE" w:rsidRDefault="0019711A" w:rsidP="00CB3744">
            <w:pPr>
              <w:rPr>
                <w:color w:val="000000" w:themeColor="text1"/>
              </w:rPr>
            </w:pPr>
          </w:p>
        </w:tc>
        <w:tc>
          <w:tcPr>
            <w:tcW w:w="1337" w:type="dxa"/>
            <w:vAlign w:val="center"/>
          </w:tcPr>
          <w:p w14:paraId="76F277ED" w14:textId="22F616C0" w:rsidR="0019711A" w:rsidRPr="00E322BE" w:rsidRDefault="0019711A" w:rsidP="001E599E">
            <w:pPr>
              <w:rPr>
                <w:color w:val="000000"/>
              </w:rPr>
            </w:pPr>
            <w:r w:rsidRPr="00E322BE">
              <w:rPr>
                <w:color w:val="000000"/>
              </w:rPr>
              <w:t>DISA</w:t>
            </w:r>
          </w:p>
        </w:tc>
        <w:tc>
          <w:tcPr>
            <w:tcW w:w="7058" w:type="dxa"/>
            <w:vAlign w:val="center"/>
          </w:tcPr>
          <w:p w14:paraId="4EEFB0B0" w14:textId="1057566E" w:rsidR="0019711A" w:rsidRPr="00E322BE" w:rsidRDefault="0019711A" w:rsidP="001E599E">
            <w:pPr>
              <w:rPr>
                <w:color w:val="000000"/>
              </w:rPr>
            </w:pPr>
            <w:r w:rsidRPr="00E322BE">
              <w:rPr>
                <w:color w:val="000000"/>
              </w:rPr>
              <w:t>Defense Information Systems Agency</w:t>
            </w:r>
          </w:p>
        </w:tc>
      </w:tr>
      <w:tr w:rsidR="00F9239D" w:rsidRPr="00E322BE" w14:paraId="70023F76" w14:textId="77777777" w:rsidTr="169158CF">
        <w:trPr>
          <w:trHeight w:val="300"/>
        </w:trPr>
        <w:tc>
          <w:tcPr>
            <w:tcW w:w="960" w:type="dxa"/>
            <w:vMerge/>
            <w:vAlign w:val="bottom"/>
          </w:tcPr>
          <w:p w14:paraId="23F502BC" w14:textId="77777777" w:rsidR="00F9239D" w:rsidRPr="00E322BE" w:rsidRDefault="00F9239D" w:rsidP="001E599E">
            <w:pPr>
              <w:rPr>
                <w:color w:val="000000" w:themeColor="text1"/>
              </w:rPr>
            </w:pPr>
          </w:p>
        </w:tc>
        <w:tc>
          <w:tcPr>
            <w:tcW w:w="1337" w:type="dxa"/>
            <w:vAlign w:val="center"/>
          </w:tcPr>
          <w:p w14:paraId="09769F2C" w14:textId="567299C3" w:rsidR="00F9239D" w:rsidRPr="00E322BE" w:rsidRDefault="00F9239D" w:rsidP="001E599E">
            <w:pPr>
              <w:rPr>
                <w:color w:val="000000"/>
              </w:rPr>
            </w:pPr>
            <w:r>
              <w:rPr>
                <w:color w:val="000000"/>
              </w:rPr>
              <w:t>DOD</w:t>
            </w:r>
          </w:p>
        </w:tc>
        <w:tc>
          <w:tcPr>
            <w:tcW w:w="7058" w:type="dxa"/>
            <w:vAlign w:val="center"/>
          </w:tcPr>
          <w:p w14:paraId="26C5094B" w14:textId="584E1AE8" w:rsidR="00F9239D" w:rsidRPr="00E322BE" w:rsidRDefault="00F9239D" w:rsidP="001E599E">
            <w:pPr>
              <w:rPr>
                <w:color w:val="000000"/>
              </w:rPr>
            </w:pPr>
            <w:r>
              <w:rPr>
                <w:color w:val="000000"/>
              </w:rPr>
              <w:t>Department of Defense</w:t>
            </w:r>
          </w:p>
        </w:tc>
      </w:tr>
      <w:tr w:rsidR="0019711A" w:rsidRPr="00E322BE" w14:paraId="56C9BFC4" w14:textId="77777777" w:rsidTr="169158CF">
        <w:trPr>
          <w:trHeight w:val="300"/>
        </w:trPr>
        <w:tc>
          <w:tcPr>
            <w:tcW w:w="960" w:type="dxa"/>
            <w:vMerge/>
            <w:vAlign w:val="bottom"/>
          </w:tcPr>
          <w:p w14:paraId="6B2C5528" w14:textId="63C64291" w:rsidR="0019711A" w:rsidRPr="00E322BE" w:rsidRDefault="0019711A" w:rsidP="001E599E">
            <w:pPr>
              <w:rPr>
                <w:color w:val="000000" w:themeColor="text1"/>
              </w:rPr>
            </w:pPr>
          </w:p>
        </w:tc>
        <w:tc>
          <w:tcPr>
            <w:tcW w:w="1337" w:type="dxa"/>
            <w:vAlign w:val="center"/>
          </w:tcPr>
          <w:p w14:paraId="1ECBD5C5" w14:textId="154041C0" w:rsidR="0019711A" w:rsidRPr="00E322BE" w:rsidRDefault="0019711A" w:rsidP="001E599E">
            <w:pPr>
              <w:rPr>
                <w:color w:val="000000"/>
              </w:rPr>
            </w:pPr>
            <w:r w:rsidRPr="00E322BE">
              <w:rPr>
                <w:color w:val="000000"/>
              </w:rPr>
              <w:t>DOW</w:t>
            </w:r>
          </w:p>
        </w:tc>
        <w:tc>
          <w:tcPr>
            <w:tcW w:w="7058" w:type="dxa"/>
            <w:vAlign w:val="center"/>
          </w:tcPr>
          <w:p w14:paraId="0CD4B253" w14:textId="717489B9" w:rsidR="0019711A" w:rsidRPr="00E322BE" w:rsidRDefault="0019711A" w:rsidP="001E599E">
            <w:pPr>
              <w:rPr>
                <w:color w:val="000000"/>
              </w:rPr>
            </w:pPr>
            <w:r w:rsidRPr="00E322BE">
              <w:rPr>
                <w:color w:val="000000"/>
              </w:rPr>
              <w:t>Department of War</w:t>
            </w:r>
          </w:p>
        </w:tc>
      </w:tr>
      <w:tr w:rsidR="001E599E" w:rsidRPr="00E322BE" w14:paraId="3915D5E9" w14:textId="77777777" w:rsidTr="169158CF">
        <w:trPr>
          <w:trHeight w:val="300"/>
        </w:trPr>
        <w:tc>
          <w:tcPr>
            <w:tcW w:w="960" w:type="dxa"/>
            <w:vAlign w:val="bottom"/>
          </w:tcPr>
          <w:p w14:paraId="7E0DC711" w14:textId="4E9CD3C2" w:rsidR="001E599E" w:rsidRPr="00E322BE" w:rsidRDefault="001E599E" w:rsidP="001E599E">
            <w:pPr>
              <w:rPr>
                <w:color w:val="000000" w:themeColor="text1"/>
              </w:rPr>
            </w:pPr>
            <w:r w:rsidRPr="00E322BE">
              <w:rPr>
                <w:color w:val="000000" w:themeColor="text1"/>
              </w:rPr>
              <w:t>E</w:t>
            </w:r>
          </w:p>
        </w:tc>
        <w:tc>
          <w:tcPr>
            <w:tcW w:w="1337" w:type="dxa"/>
            <w:vAlign w:val="center"/>
          </w:tcPr>
          <w:p w14:paraId="719AC64B" w14:textId="500099DD" w:rsidR="001E599E" w:rsidRPr="00E322BE" w:rsidRDefault="001E599E" w:rsidP="001E599E">
            <w:pPr>
              <w:rPr>
                <w:color w:val="000000"/>
              </w:rPr>
            </w:pPr>
            <w:proofErr w:type="spellStart"/>
            <w:r w:rsidRPr="00E322BE">
              <w:rPr>
                <w:color w:val="000000"/>
              </w:rPr>
              <w:t>eApp</w:t>
            </w:r>
            <w:proofErr w:type="spellEnd"/>
          </w:p>
        </w:tc>
        <w:tc>
          <w:tcPr>
            <w:tcW w:w="7058" w:type="dxa"/>
            <w:vAlign w:val="center"/>
          </w:tcPr>
          <w:p w14:paraId="59B61378" w14:textId="5FF82B2A" w:rsidR="001E599E" w:rsidRPr="00E322BE" w:rsidRDefault="001E599E" w:rsidP="001E599E">
            <w:pPr>
              <w:rPr>
                <w:color w:val="000000"/>
              </w:rPr>
            </w:pPr>
            <w:r w:rsidRPr="00E322BE">
              <w:rPr>
                <w:color w:val="000000"/>
              </w:rPr>
              <w:t>Electronic Application</w:t>
            </w:r>
          </w:p>
        </w:tc>
      </w:tr>
      <w:tr w:rsidR="0019711A" w:rsidRPr="00E322BE" w14:paraId="00B35976" w14:textId="77777777" w:rsidTr="0019711A">
        <w:trPr>
          <w:trHeight w:val="300"/>
        </w:trPr>
        <w:tc>
          <w:tcPr>
            <w:tcW w:w="960" w:type="dxa"/>
            <w:vMerge w:val="restart"/>
            <w:hideMark/>
          </w:tcPr>
          <w:p w14:paraId="513A3E13" w14:textId="27371098" w:rsidR="0019711A" w:rsidRPr="00E322BE" w:rsidRDefault="0019711A" w:rsidP="0019711A">
            <w:pPr>
              <w:rPr>
                <w:color w:val="000000" w:themeColor="text1"/>
              </w:rPr>
            </w:pPr>
            <w:r w:rsidRPr="00E322BE">
              <w:rPr>
                <w:color w:val="000000" w:themeColor="text1"/>
              </w:rPr>
              <w:t>F</w:t>
            </w:r>
          </w:p>
        </w:tc>
        <w:tc>
          <w:tcPr>
            <w:tcW w:w="1337" w:type="dxa"/>
            <w:vAlign w:val="center"/>
            <w:hideMark/>
          </w:tcPr>
          <w:p w14:paraId="505062E5" w14:textId="77777777" w:rsidR="0019711A" w:rsidRPr="00E322BE" w:rsidRDefault="0019711A" w:rsidP="001E599E">
            <w:pPr>
              <w:rPr>
                <w:color w:val="000000"/>
              </w:rPr>
            </w:pPr>
            <w:r w:rsidRPr="00E322BE">
              <w:rPr>
                <w:color w:val="000000"/>
              </w:rPr>
              <w:t xml:space="preserve">FRC </w:t>
            </w:r>
          </w:p>
        </w:tc>
        <w:tc>
          <w:tcPr>
            <w:tcW w:w="7058" w:type="dxa"/>
            <w:vAlign w:val="center"/>
            <w:hideMark/>
          </w:tcPr>
          <w:p w14:paraId="36EEC2C9" w14:textId="63C22E44" w:rsidR="0019711A" w:rsidRPr="00E322BE" w:rsidRDefault="0019711A" w:rsidP="001E599E">
            <w:pPr>
              <w:rPr>
                <w:color w:val="000000"/>
              </w:rPr>
            </w:pPr>
            <w:r w:rsidRPr="00E322BE">
              <w:rPr>
                <w:color w:val="000000"/>
              </w:rPr>
              <w:t>Fleet Readiness Center</w:t>
            </w:r>
          </w:p>
        </w:tc>
      </w:tr>
      <w:tr w:rsidR="0019711A" w:rsidRPr="00E322BE" w14:paraId="74660651" w14:textId="77777777" w:rsidTr="169158CF">
        <w:trPr>
          <w:trHeight w:val="300"/>
        </w:trPr>
        <w:tc>
          <w:tcPr>
            <w:tcW w:w="960" w:type="dxa"/>
            <w:vMerge/>
            <w:vAlign w:val="bottom"/>
          </w:tcPr>
          <w:p w14:paraId="3FE17352" w14:textId="68A67F8D" w:rsidR="0019711A" w:rsidRPr="00E322BE" w:rsidRDefault="0019711A" w:rsidP="00B322C9">
            <w:pPr>
              <w:rPr>
                <w:color w:val="000000" w:themeColor="text1"/>
              </w:rPr>
            </w:pPr>
          </w:p>
        </w:tc>
        <w:tc>
          <w:tcPr>
            <w:tcW w:w="1337" w:type="dxa"/>
            <w:vAlign w:val="center"/>
          </w:tcPr>
          <w:p w14:paraId="4711F591" w14:textId="5BED16AC" w:rsidR="0019711A" w:rsidRPr="00E322BE" w:rsidRDefault="0019711A" w:rsidP="001E599E">
            <w:pPr>
              <w:rPr>
                <w:color w:val="000000"/>
              </w:rPr>
            </w:pPr>
            <w:r w:rsidRPr="00E322BE">
              <w:rPr>
                <w:color w:val="000000"/>
              </w:rPr>
              <w:t>FRCMA</w:t>
            </w:r>
          </w:p>
        </w:tc>
        <w:tc>
          <w:tcPr>
            <w:tcW w:w="7058" w:type="dxa"/>
            <w:vAlign w:val="center"/>
          </w:tcPr>
          <w:p w14:paraId="1706A148" w14:textId="4DF9BFF2" w:rsidR="0019711A" w:rsidRPr="00E322BE" w:rsidRDefault="0019711A" w:rsidP="001E599E">
            <w:pPr>
              <w:rPr>
                <w:color w:val="000000"/>
              </w:rPr>
            </w:pPr>
            <w:r w:rsidRPr="00E322BE">
              <w:rPr>
                <w:color w:val="000000"/>
              </w:rPr>
              <w:t>Fleet Readiness Center Mid-Atlantic</w:t>
            </w:r>
          </w:p>
        </w:tc>
      </w:tr>
      <w:tr w:rsidR="0019711A" w:rsidRPr="00E322BE" w14:paraId="796D188A" w14:textId="77777777" w:rsidTr="169158CF">
        <w:trPr>
          <w:trHeight w:val="300"/>
        </w:trPr>
        <w:tc>
          <w:tcPr>
            <w:tcW w:w="960" w:type="dxa"/>
            <w:vMerge/>
            <w:vAlign w:val="bottom"/>
          </w:tcPr>
          <w:p w14:paraId="408C7446" w14:textId="43491EBD" w:rsidR="0019711A" w:rsidRPr="00E322BE" w:rsidRDefault="0019711A" w:rsidP="001E599E">
            <w:pPr>
              <w:rPr>
                <w:color w:val="000000" w:themeColor="text1"/>
              </w:rPr>
            </w:pPr>
          </w:p>
        </w:tc>
        <w:tc>
          <w:tcPr>
            <w:tcW w:w="1337" w:type="dxa"/>
            <w:vAlign w:val="center"/>
          </w:tcPr>
          <w:p w14:paraId="67556F47" w14:textId="6376C290" w:rsidR="0019711A" w:rsidRPr="00E322BE" w:rsidRDefault="0019711A" w:rsidP="001E599E">
            <w:pPr>
              <w:rPr>
                <w:color w:val="000000"/>
              </w:rPr>
            </w:pPr>
            <w:r w:rsidRPr="00E322BE">
              <w:rPr>
                <w:color w:val="000000"/>
              </w:rPr>
              <w:t>FRCSE</w:t>
            </w:r>
          </w:p>
        </w:tc>
        <w:tc>
          <w:tcPr>
            <w:tcW w:w="7058" w:type="dxa"/>
            <w:vAlign w:val="center"/>
          </w:tcPr>
          <w:p w14:paraId="539AEC6E" w14:textId="44A79698" w:rsidR="0019711A" w:rsidRPr="00E322BE" w:rsidRDefault="0019711A" w:rsidP="001E599E">
            <w:pPr>
              <w:rPr>
                <w:color w:val="000000"/>
              </w:rPr>
            </w:pPr>
            <w:r w:rsidRPr="00E322BE">
              <w:rPr>
                <w:color w:val="000000"/>
              </w:rPr>
              <w:t>Fleet Readiness Center Southeast</w:t>
            </w:r>
          </w:p>
        </w:tc>
      </w:tr>
      <w:tr w:rsidR="0019711A" w:rsidRPr="00E322BE" w14:paraId="545C9A52" w14:textId="77777777" w:rsidTr="0019711A">
        <w:trPr>
          <w:trHeight w:val="300"/>
        </w:trPr>
        <w:tc>
          <w:tcPr>
            <w:tcW w:w="960" w:type="dxa"/>
            <w:vMerge w:val="restart"/>
          </w:tcPr>
          <w:p w14:paraId="53DFF322" w14:textId="473FF889" w:rsidR="0019711A" w:rsidRPr="00E322BE" w:rsidRDefault="0019711A" w:rsidP="0019711A">
            <w:pPr>
              <w:rPr>
                <w:color w:val="000000" w:themeColor="text1"/>
              </w:rPr>
            </w:pPr>
            <w:r w:rsidRPr="00E322BE">
              <w:rPr>
                <w:color w:val="000000" w:themeColor="text1"/>
              </w:rPr>
              <w:t>G</w:t>
            </w:r>
          </w:p>
        </w:tc>
        <w:tc>
          <w:tcPr>
            <w:tcW w:w="1337" w:type="dxa"/>
            <w:vAlign w:val="center"/>
          </w:tcPr>
          <w:p w14:paraId="517F463A" w14:textId="7A1625E4" w:rsidR="0019711A" w:rsidRPr="00E322BE" w:rsidRDefault="0019711A" w:rsidP="001E599E">
            <w:pPr>
              <w:rPr>
                <w:color w:val="000000"/>
              </w:rPr>
            </w:pPr>
            <w:r w:rsidRPr="00E322BE">
              <w:rPr>
                <w:color w:val="000000"/>
              </w:rPr>
              <w:t>GFI</w:t>
            </w:r>
          </w:p>
        </w:tc>
        <w:tc>
          <w:tcPr>
            <w:tcW w:w="7058" w:type="dxa"/>
            <w:vAlign w:val="center"/>
          </w:tcPr>
          <w:p w14:paraId="1AB607F9" w14:textId="638EF7AE" w:rsidR="0019711A" w:rsidRPr="00E322BE" w:rsidRDefault="0019711A" w:rsidP="001E599E">
            <w:pPr>
              <w:rPr>
                <w:color w:val="000000"/>
              </w:rPr>
            </w:pPr>
            <w:r w:rsidRPr="00E322BE">
              <w:rPr>
                <w:color w:val="000000"/>
              </w:rPr>
              <w:t>Government Furnished Information</w:t>
            </w:r>
          </w:p>
        </w:tc>
      </w:tr>
      <w:tr w:rsidR="0019711A" w:rsidRPr="00E322BE" w14:paraId="17FACCB4" w14:textId="77777777" w:rsidTr="169158CF">
        <w:trPr>
          <w:trHeight w:val="300"/>
        </w:trPr>
        <w:tc>
          <w:tcPr>
            <w:tcW w:w="960" w:type="dxa"/>
            <w:vMerge/>
            <w:vAlign w:val="bottom"/>
          </w:tcPr>
          <w:p w14:paraId="687B064A" w14:textId="7F04CB9E" w:rsidR="0019711A" w:rsidRPr="00E322BE" w:rsidRDefault="0019711A" w:rsidP="001E599E">
            <w:pPr>
              <w:rPr>
                <w:color w:val="000000" w:themeColor="text1"/>
              </w:rPr>
            </w:pPr>
          </w:p>
        </w:tc>
        <w:tc>
          <w:tcPr>
            <w:tcW w:w="1337" w:type="dxa"/>
            <w:vAlign w:val="center"/>
          </w:tcPr>
          <w:p w14:paraId="52AD3234" w14:textId="33541927" w:rsidR="0019711A" w:rsidRPr="00E322BE" w:rsidRDefault="0019711A" w:rsidP="001E599E">
            <w:pPr>
              <w:rPr>
                <w:color w:val="000000"/>
              </w:rPr>
            </w:pPr>
            <w:r w:rsidRPr="00E322BE">
              <w:rPr>
                <w:color w:val="000000"/>
              </w:rPr>
              <w:t>GFP</w:t>
            </w:r>
          </w:p>
        </w:tc>
        <w:tc>
          <w:tcPr>
            <w:tcW w:w="7058" w:type="dxa"/>
            <w:vAlign w:val="center"/>
          </w:tcPr>
          <w:p w14:paraId="596BCF41" w14:textId="07C3CF2B" w:rsidR="0019711A" w:rsidRPr="00E322BE" w:rsidRDefault="0019711A" w:rsidP="001E599E">
            <w:pPr>
              <w:rPr>
                <w:color w:val="000000"/>
              </w:rPr>
            </w:pPr>
            <w:r w:rsidRPr="00E322BE">
              <w:rPr>
                <w:color w:val="000000"/>
              </w:rPr>
              <w:t>Government Furnished Property</w:t>
            </w:r>
          </w:p>
        </w:tc>
      </w:tr>
      <w:tr w:rsidR="001E599E" w:rsidRPr="00E322BE" w14:paraId="1664AA8D" w14:textId="77777777" w:rsidTr="169158CF">
        <w:trPr>
          <w:trHeight w:val="300"/>
        </w:trPr>
        <w:tc>
          <w:tcPr>
            <w:tcW w:w="960" w:type="dxa"/>
            <w:vAlign w:val="bottom"/>
            <w:hideMark/>
          </w:tcPr>
          <w:p w14:paraId="4F1F400E" w14:textId="1E504069" w:rsidR="001E599E" w:rsidRPr="00E322BE" w:rsidRDefault="001E599E" w:rsidP="001E599E">
            <w:pPr>
              <w:rPr>
                <w:color w:val="000000" w:themeColor="text1"/>
              </w:rPr>
            </w:pPr>
            <w:r w:rsidRPr="00E322BE">
              <w:rPr>
                <w:color w:val="000000" w:themeColor="text1"/>
              </w:rPr>
              <w:t>I</w:t>
            </w:r>
          </w:p>
        </w:tc>
        <w:tc>
          <w:tcPr>
            <w:tcW w:w="1337" w:type="dxa"/>
            <w:vAlign w:val="center"/>
            <w:hideMark/>
          </w:tcPr>
          <w:p w14:paraId="31536426" w14:textId="77777777" w:rsidR="001E599E" w:rsidRPr="00E322BE" w:rsidRDefault="001E599E" w:rsidP="001E599E">
            <w:pPr>
              <w:rPr>
                <w:color w:val="000000"/>
              </w:rPr>
            </w:pPr>
            <w:r w:rsidRPr="00E322BE">
              <w:rPr>
                <w:color w:val="000000"/>
              </w:rPr>
              <w:t>IT</w:t>
            </w:r>
          </w:p>
        </w:tc>
        <w:tc>
          <w:tcPr>
            <w:tcW w:w="7058" w:type="dxa"/>
            <w:vAlign w:val="center"/>
            <w:hideMark/>
          </w:tcPr>
          <w:p w14:paraId="6735CF75" w14:textId="44522488" w:rsidR="001E599E" w:rsidRPr="00E322BE" w:rsidRDefault="001E599E" w:rsidP="001E599E">
            <w:pPr>
              <w:rPr>
                <w:color w:val="000000"/>
              </w:rPr>
            </w:pPr>
            <w:r w:rsidRPr="00E322BE">
              <w:rPr>
                <w:color w:val="000000"/>
              </w:rPr>
              <w:t>Information Technology</w:t>
            </w:r>
          </w:p>
        </w:tc>
      </w:tr>
      <w:tr w:rsidR="001E599E" w:rsidRPr="00E322BE" w14:paraId="3256F176" w14:textId="77777777" w:rsidTr="004E1784">
        <w:trPr>
          <w:trHeight w:val="300"/>
        </w:trPr>
        <w:tc>
          <w:tcPr>
            <w:tcW w:w="960" w:type="dxa"/>
            <w:noWrap/>
            <w:vAlign w:val="bottom"/>
          </w:tcPr>
          <w:p w14:paraId="110561E3" w14:textId="1FC78551" w:rsidR="001E599E" w:rsidRPr="00E322BE" w:rsidRDefault="001E599E" w:rsidP="001E599E">
            <w:pPr>
              <w:rPr>
                <w:color w:val="000000"/>
              </w:rPr>
            </w:pPr>
            <w:r w:rsidRPr="00E322BE">
              <w:rPr>
                <w:color w:val="000000"/>
              </w:rPr>
              <w:t>J</w:t>
            </w:r>
          </w:p>
        </w:tc>
        <w:tc>
          <w:tcPr>
            <w:tcW w:w="1337" w:type="dxa"/>
            <w:vAlign w:val="center"/>
          </w:tcPr>
          <w:p w14:paraId="1688FFA8" w14:textId="76BF9AB3" w:rsidR="001E599E" w:rsidRPr="00E322BE" w:rsidRDefault="001E599E" w:rsidP="001E599E">
            <w:pPr>
              <w:rPr>
                <w:color w:val="000000"/>
              </w:rPr>
            </w:pPr>
            <w:r w:rsidRPr="00E322BE">
              <w:rPr>
                <w:color w:val="000000"/>
              </w:rPr>
              <w:t>JTR</w:t>
            </w:r>
          </w:p>
        </w:tc>
        <w:tc>
          <w:tcPr>
            <w:tcW w:w="7058" w:type="dxa"/>
            <w:vAlign w:val="center"/>
          </w:tcPr>
          <w:p w14:paraId="20C4A0BB" w14:textId="6782CB8B" w:rsidR="001E599E" w:rsidRPr="00E322BE" w:rsidRDefault="001E599E" w:rsidP="001E599E">
            <w:pPr>
              <w:rPr>
                <w:color w:val="000000"/>
              </w:rPr>
            </w:pPr>
            <w:r w:rsidRPr="00E322BE">
              <w:rPr>
                <w:color w:val="000000"/>
              </w:rPr>
              <w:t>Joint Travel Regulations</w:t>
            </w:r>
          </w:p>
        </w:tc>
      </w:tr>
      <w:tr w:rsidR="0019711A" w:rsidRPr="00E322BE" w14:paraId="1F3849BD" w14:textId="77777777" w:rsidTr="0019711A">
        <w:trPr>
          <w:trHeight w:val="300"/>
        </w:trPr>
        <w:tc>
          <w:tcPr>
            <w:tcW w:w="960" w:type="dxa"/>
            <w:vMerge w:val="restart"/>
            <w:noWrap/>
          </w:tcPr>
          <w:p w14:paraId="29416745" w14:textId="27D3ED16" w:rsidR="0019711A" w:rsidRPr="00E322BE" w:rsidRDefault="0019711A" w:rsidP="0019711A">
            <w:pPr>
              <w:rPr>
                <w:color w:val="000000"/>
              </w:rPr>
            </w:pPr>
            <w:r w:rsidRPr="00E322BE">
              <w:rPr>
                <w:color w:val="000000"/>
              </w:rPr>
              <w:t>L</w:t>
            </w:r>
          </w:p>
        </w:tc>
        <w:tc>
          <w:tcPr>
            <w:tcW w:w="1337" w:type="dxa"/>
            <w:vAlign w:val="center"/>
          </w:tcPr>
          <w:p w14:paraId="4D23862D" w14:textId="1B376E41" w:rsidR="0019711A" w:rsidRPr="00E322BE" w:rsidRDefault="0019711A" w:rsidP="001E599E">
            <w:pPr>
              <w:rPr>
                <w:color w:val="000000"/>
              </w:rPr>
            </w:pPr>
            <w:r w:rsidRPr="00E322BE">
              <w:rPr>
                <w:color w:val="000000"/>
              </w:rPr>
              <w:t>LAN</w:t>
            </w:r>
          </w:p>
        </w:tc>
        <w:tc>
          <w:tcPr>
            <w:tcW w:w="7058" w:type="dxa"/>
            <w:vAlign w:val="center"/>
          </w:tcPr>
          <w:p w14:paraId="66DF4A75" w14:textId="576FA248" w:rsidR="0019711A" w:rsidRPr="00E322BE" w:rsidRDefault="0019711A" w:rsidP="001E599E">
            <w:pPr>
              <w:rPr>
                <w:color w:val="000000"/>
              </w:rPr>
            </w:pPr>
            <w:r w:rsidRPr="00E322BE">
              <w:rPr>
                <w:color w:val="000000"/>
              </w:rPr>
              <w:t>Local Area Network</w:t>
            </w:r>
          </w:p>
        </w:tc>
      </w:tr>
      <w:tr w:rsidR="00621145" w:rsidRPr="00E322BE" w14:paraId="24B01D5A" w14:textId="77777777" w:rsidTr="0019711A">
        <w:trPr>
          <w:trHeight w:val="300"/>
        </w:trPr>
        <w:tc>
          <w:tcPr>
            <w:tcW w:w="960" w:type="dxa"/>
            <w:vMerge/>
            <w:noWrap/>
          </w:tcPr>
          <w:p w14:paraId="5FD83BBD" w14:textId="77777777" w:rsidR="00621145" w:rsidRPr="00E322BE" w:rsidRDefault="00621145" w:rsidP="00621145">
            <w:pPr>
              <w:rPr>
                <w:color w:val="000000"/>
              </w:rPr>
            </w:pPr>
          </w:p>
        </w:tc>
        <w:tc>
          <w:tcPr>
            <w:tcW w:w="1337" w:type="dxa"/>
            <w:vAlign w:val="center"/>
          </w:tcPr>
          <w:p w14:paraId="0578A88A" w14:textId="61214C68" w:rsidR="00621145" w:rsidRPr="00E322BE" w:rsidRDefault="00621145" w:rsidP="00621145">
            <w:pPr>
              <w:rPr>
                <w:color w:val="000000"/>
              </w:rPr>
            </w:pPr>
            <w:r w:rsidRPr="00E322BE">
              <w:rPr>
                <w:color w:val="000000"/>
              </w:rPr>
              <w:t>LDAP</w:t>
            </w:r>
          </w:p>
        </w:tc>
        <w:tc>
          <w:tcPr>
            <w:tcW w:w="7058" w:type="dxa"/>
            <w:vAlign w:val="center"/>
          </w:tcPr>
          <w:p w14:paraId="00E678AC" w14:textId="5BD3A301" w:rsidR="00621145" w:rsidRPr="00E322BE" w:rsidRDefault="00621145" w:rsidP="00621145">
            <w:pPr>
              <w:rPr>
                <w:color w:val="000000"/>
              </w:rPr>
            </w:pPr>
            <w:r w:rsidRPr="00E322BE">
              <w:rPr>
                <w:color w:val="000000"/>
              </w:rPr>
              <w:t>Lightweight Directory Access Protocol</w:t>
            </w:r>
          </w:p>
        </w:tc>
      </w:tr>
      <w:tr w:rsidR="00621145" w:rsidRPr="00E322BE" w14:paraId="6B3BECF5" w14:textId="77777777" w:rsidTr="004E1784">
        <w:trPr>
          <w:trHeight w:val="300"/>
        </w:trPr>
        <w:tc>
          <w:tcPr>
            <w:tcW w:w="960" w:type="dxa"/>
            <w:vMerge/>
            <w:noWrap/>
            <w:vAlign w:val="bottom"/>
          </w:tcPr>
          <w:p w14:paraId="696AFB00" w14:textId="727AE8A1" w:rsidR="00621145" w:rsidRPr="00E322BE" w:rsidRDefault="00621145" w:rsidP="00621145">
            <w:pPr>
              <w:rPr>
                <w:color w:val="000000"/>
              </w:rPr>
            </w:pPr>
          </w:p>
        </w:tc>
        <w:tc>
          <w:tcPr>
            <w:tcW w:w="1337" w:type="dxa"/>
            <w:vAlign w:val="center"/>
          </w:tcPr>
          <w:p w14:paraId="482C22B0" w14:textId="12D062B6" w:rsidR="00621145" w:rsidRPr="00E322BE" w:rsidRDefault="00621145" w:rsidP="00621145">
            <w:pPr>
              <w:rPr>
                <w:color w:val="000000"/>
              </w:rPr>
            </w:pPr>
            <w:r w:rsidRPr="00E322BE">
              <w:rPr>
                <w:color w:val="000000"/>
              </w:rPr>
              <w:t>LOA</w:t>
            </w:r>
          </w:p>
        </w:tc>
        <w:tc>
          <w:tcPr>
            <w:tcW w:w="7058" w:type="dxa"/>
            <w:vAlign w:val="center"/>
          </w:tcPr>
          <w:p w14:paraId="603BA529" w14:textId="414F1B20" w:rsidR="00621145" w:rsidRPr="00E322BE" w:rsidRDefault="00621145" w:rsidP="00621145">
            <w:pPr>
              <w:rPr>
                <w:color w:val="000000"/>
              </w:rPr>
            </w:pPr>
            <w:r w:rsidRPr="00E322BE">
              <w:rPr>
                <w:color w:val="000000"/>
              </w:rPr>
              <w:t>Letter of Authorization</w:t>
            </w:r>
          </w:p>
        </w:tc>
      </w:tr>
      <w:tr w:rsidR="00730A09" w:rsidRPr="00E322BE" w14:paraId="6DFE462F" w14:textId="77777777" w:rsidTr="00730A09">
        <w:trPr>
          <w:trHeight w:val="300"/>
        </w:trPr>
        <w:tc>
          <w:tcPr>
            <w:tcW w:w="960" w:type="dxa"/>
            <w:vMerge w:val="restart"/>
          </w:tcPr>
          <w:p w14:paraId="5226B8F5" w14:textId="7AB344C2" w:rsidR="00730A09" w:rsidRPr="00E322BE" w:rsidRDefault="00730A09" w:rsidP="00730A09">
            <w:pPr>
              <w:rPr>
                <w:color w:val="000000"/>
              </w:rPr>
            </w:pPr>
            <w:r w:rsidRPr="00E322BE">
              <w:rPr>
                <w:color w:val="000000"/>
              </w:rPr>
              <w:t>N</w:t>
            </w:r>
          </w:p>
        </w:tc>
        <w:tc>
          <w:tcPr>
            <w:tcW w:w="1337" w:type="dxa"/>
            <w:vAlign w:val="center"/>
          </w:tcPr>
          <w:p w14:paraId="3292664C" w14:textId="5516037C" w:rsidR="00730A09" w:rsidRPr="00E322BE" w:rsidRDefault="00730A09" w:rsidP="00621145">
            <w:pPr>
              <w:rPr>
                <w:color w:val="000000"/>
              </w:rPr>
            </w:pPr>
            <w:r w:rsidRPr="00E322BE">
              <w:rPr>
                <w:color w:val="000000"/>
              </w:rPr>
              <w:t>NAVAIR</w:t>
            </w:r>
          </w:p>
        </w:tc>
        <w:tc>
          <w:tcPr>
            <w:tcW w:w="7058" w:type="dxa"/>
            <w:vAlign w:val="center"/>
          </w:tcPr>
          <w:p w14:paraId="356B3C8A" w14:textId="7DC09FEE" w:rsidR="00730A09" w:rsidRPr="00E322BE" w:rsidRDefault="00730A09" w:rsidP="00621145">
            <w:pPr>
              <w:rPr>
                <w:color w:val="000000"/>
              </w:rPr>
            </w:pPr>
            <w:r w:rsidRPr="00E322BE">
              <w:rPr>
                <w:color w:val="000000"/>
              </w:rPr>
              <w:t>Naval Air Systems Command</w:t>
            </w:r>
          </w:p>
        </w:tc>
      </w:tr>
      <w:tr w:rsidR="00730A09" w:rsidRPr="00E322BE" w14:paraId="389139B0" w14:textId="77777777" w:rsidTr="004E1784">
        <w:trPr>
          <w:trHeight w:val="300"/>
        </w:trPr>
        <w:tc>
          <w:tcPr>
            <w:tcW w:w="960" w:type="dxa"/>
            <w:vMerge/>
            <w:vAlign w:val="center"/>
          </w:tcPr>
          <w:p w14:paraId="1DF38408" w14:textId="02A4EE4F" w:rsidR="00730A09" w:rsidRPr="00E322BE" w:rsidRDefault="00730A09" w:rsidP="0073489D">
            <w:pPr>
              <w:rPr>
                <w:color w:val="000000"/>
              </w:rPr>
            </w:pPr>
          </w:p>
        </w:tc>
        <w:tc>
          <w:tcPr>
            <w:tcW w:w="1337" w:type="dxa"/>
            <w:vAlign w:val="center"/>
          </w:tcPr>
          <w:p w14:paraId="221CEC4B" w14:textId="7B8378DD" w:rsidR="00730A09" w:rsidRPr="00E322BE" w:rsidRDefault="00730A09" w:rsidP="00621145">
            <w:pPr>
              <w:rPr>
                <w:color w:val="000000"/>
              </w:rPr>
            </w:pPr>
            <w:r w:rsidRPr="00E322BE">
              <w:rPr>
                <w:color w:val="000000"/>
              </w:rPr>
              <w:t>NCIS</w:t>
            </w:r>
          </w:p>
        </w:tc>
        <w:tc>
          <w:tcPr>
            <w:tcW w:w="7058" w:type="dxa"/>
            <w:vAlign w:val="center"/>
          </w:tcPr>
          <w:p w14:paraId="4AA1B45D" w14:textId="63818977" w:rsidR="00730A09" w:rsidRPr="00E322BE" w:rsidRDefault="00730A09" w:rsidP="00621145">
            <w:pPr>
              <w:rPr>
                <w:color w:val="000000"/>
              </w:rPr>
            </w:pPr>
            <w:r w:rsidRPr="00E322BE">
              <w:rPr>
                <w:color w:val="000000"/>
              </w:rPr>
              <w:t>Naval Criminal Investigative Service</w:t>
            </w:r>
          </w:p>
        </w:tc>
      </w:tr>
      <w:tr w:rsidR="00730A09" w:rsidRPr="00E322BE" w14:paraId="0A2B4751" w14:textId="77777777" w:rsidTr="004E1784">
        <w:trPr>
          <w:trHeight w:val="300"/>
        </w:trPr>
        <w:tc>
          <w:tcPr>
            <w:tcW w:w="960" w:type="dxa"/>
            <w:vMerge/>
            <w:vAlign w:val="center"/>
            <w:hideMark/>
          </w:tcPr>
          <w:p w14:paraId="48967263" w14:textId="7BAA25EA" w:rsidR="00730A09" w:rsidRPr="00E322BE" w:rsidRDefault="00730A09" w:rsidP="0073489D">
            <w:pPr>
              <w:rPr>
                <w:color w:val="000000"/>
              </w:rPr>
            </w:pPr>
          </w:p>
        </w:tc>
        <w:tc>
          <w:tcPr>
            <w:tcW w:w="1337" w:type="dxa"/>
            <w:vAlign w:val="center"/>
            <w:hideMark/>
          </w:tcPr>
          <w:p w14:paraId="4EAF2917" w14:textId="124105A0" w:rsidR="00730A09" w:rsidRPr="00E322BE" w:rsidRDefault="00730A09" w:rsidP="00621145">
            <w:pPr>
              <w:rPr>
                <w:color w:val="000000"/>
              </w:rPr>
            </w:pPr>
            <w:r w:rsidRPr="00E322BE">
              <w:rPr>
                <w:color w:val="000000"/>
              </w:rPr>
              <w:t>NISPOM</w:t>
            </w:r>
          </w:p>
        </w:tc>
        <w:tc>
          <w:tcPr>
            <w:tcW w:w="7058" w:type="dxa"/>
            <w:vAlign w:val="center"/>
            <w:hideMark/>
          </w:tcPr>
          <w:p w14:paraId="30C82B20" w14:textId="551E9B84" w:rsidR="00730A09" w:rsidRPr="00E322BE" w:rsidRDefault="00730A09" w:rsidP="00621145">
            <w:pPr>
              <w:rPr>
                <w:color w:val="000000"/>
              </w:rPr>
            </w:pPr>
            <w:r w:rsidRPr="00E322BE">
              <w:rPr>
                <w:color w:val="000000"/>
              </w:rPr>
              <w:t>National Industrial Security Program Operating Manual</w:t>
            </w:r>
          </w:p>
        </w:tc>
      </w:tr>
      <w:tr w:rsidR="00730A09" w:rsidRPr="00E322BE" w14:paraId="44730CDF" w14:textId="77777777" w:rsidTr="004E1784">
        <w:trPr>
          <w:trHeight w:val="300"/>
        </w:trPr>
        <w:tc>
          <w:tcPr>
            <w:tcW w:w="960" w:type="dxa"/>
            <w:vMerge/>
            <w:vAlign w:val="center"/>
            <w:hideMark/>
          </w:tcPr>
          <w:p w14:paraId="395B95FD" w14:textId="55864A17" w:rsidR="00730A09" w:rsidRPr="00E322BE" w:rsidRDefault="00730A09" w:rsidP="0073489D">
            <w:pPr>
              <w:rPr>
                <w:color w:val="000000"/>
              </w:rPr>
            </w:pPr>
          </w:p>
        </w:tc>
        <w:tc>
          <w:tcPr>
            <w:tcW w:w="1337" w:type="dxa"/>
            <w:vAlign w:val="center"/>
            <w:hideMark/>
          </w:tcPr>
          <w:p w14:paraId="0995E128" w14:textId="5FA4ECD5" w:rsidR="00730A09" w:rsidRPr="00E322BE" w:rsidRDefault="00730A09" w:rsidP="00621145">
            <w:pPr>
              <w:rPr>
                <w:color w:val="000000"/>
              </w:rPr>
            </w:pPr>
            <w:r w:rsidRPr="00E322BE">
              <w:rPr>
                <w:color w:val="000000"/>
              </w:rPr>
              <w:t>NMCI</w:t>
            </w:r>
          </w:p>
        </w:tc>
        <w:tc>
          <w:tcPr>
            <w:tcW w:w="7058" w:type="dxa"/>
            <w:vAlign w:val="center"/>
            <w:hideMark/>
          </w:tcPr>
          <w:p w14:paraId="55EB71A1" w14:textId="288A6081" w:rsidR="00730A09" w:rsidRPr="00E322BE" w:rsidRDefault="00730A09" w:rsidP="00621145">
            <w:pPr>
              <w:rPr>
                <w:color w:val="000000"/>
              </w:rPr>
            </w:pPr>
            <w:r w:rsidRPr="00E322BE">
              <w:rPr>
                <w:color w:val="000000"/>
              </w:rPr>
              <w:t>Navy Marine Corps Intranet</w:t>
            </w:r>
          </w:p>
        </w:tc>
      </w:tr>
      <w:tr w:rsidR="00730A09" w:rsidRPr="00E322BE" w14:paraId="4E057169" w14:textId="77777777" w:rsidTr="004E1784">
        <w:trPr>
          <w:trHeight w:val="300"/>
        </w:trPr>
        <w:tc>
          <w:tcPr>
            <w:tcW w:w="960" w:type="dxa"/>
            <w:vMerge/>
            <w:vAlign w:val="center"/>
          </w:tcPr>
          <w:p w14:paraId="1895DC01" w14:textId="1617AB99" w:rsidR="00730A09" w:rsidRPr="00E322BE" w:rsidRDefault="00730A09" w:rsidP="00621145">
            <w:pPr>
              <w:rPr>
                <w:color w:val="000000"/>
              </w:rPr>
            </w:pPr>
          </w:p>
        </w:tc>
        <w:tc>
          <w:tcPr>
            <w:tcW w:w="1337" w:type="dxa"/>
            <w:vAlign w:val="center"/>
          </w:tcPr>
          <w:p w14:paraId="4825D679" w14:textId="34B01D4C" w:rsidR="00730A09" w:rsidRPr="00E322BE" w:rsidRDefault="00730A09" w:rsidP="00621145">
            <w:pPr>
              <w:rPr>
                <w:color w:val="000000"/>
              </w:rPr>
            </w:pPr>
            <w:r w:rsidRPr="00E322BE">
              <w:rPr>
                <w:color w:val="000000"/>
              </w:rPr>
              <w:t>NSP</w:t>
            </w:r>
          </w:p>
        </w:tc>
        <w:tc>
          <w:tcPr>
            <w:tcW w:w="7058" w:type="dxa"/>
            <w:vAlign w:val="center"/>
          </w:tcPr>
          <w:p w14:paraId="6EA1BE10" w14:textId="10E454ED" w:rsidR="00730A09" w:rsidRPr="00E322BE" w:rsidRDefault="00730A09" w:rsidP="00621145">
            <w:pPr>
              <w:rPr>
                <w:color w:val="000000"/>
              </w:rPr>
            </w:pPr>
            <w:r w:rsidRPr="00E322BE">
              <w:rPr>
                <w:color w:val="000000"/>
              </w:rPr>
              <w:t>Not Separately Priced</w:t>
            </w:r>
          </w:p>
        </w:tc>
      </w:tr>
      <w:tr w:rsidR="00621145" w:rsidRPr="00E322BE" w14:paraId="4703303E" w14:textId="77777777" w:rsidTr="169158CF">
        <w:trPr>
          <w:trHeight w:val="300"/>
        </w:trPr>
        <w:tc>
          <w:tcPr>
            <w:tcW w:w="960" w:type="dxa"/>
            <w:vAlign w:val="bottom"/>
            <w:hideMark/>
          </w:tcPr>
          <w:p w14:paraId="1DDCC0F8" w14:textId="49EC7F81" w:rsidR="00621145" w:rsidRPr="00E322BE" w:rsidRDefault="00621145" w:rsidP="00621145">
            <w:pPr>
              <w:rPr>
                <w:color w:val="000000" w:themeColor="text1"/>
              </w:rPr>
            </w:pPr>
            <w:r w:rsidRPr="00E322BE">
              <w:rPr>
                <w:color w:val="000000" w:themeColor="text1"/>
              </w:rPr>
              <w:t>O</w:t>
            </w:r>
          </w:p>
        </w:tc>
        <w:tc>
          <w:tcPr>
            <w:tcW w:w="1337" w:type="dxa"/>
            <w:vAlign w:val="center"/>
            <w:hideMark/>
          </w:tcPr>
          <w:p w14:paraId="21CE0D89" w14:textId="77777777" w:rsidR="00621145" w:rsidRPr="00E322BE" w:rsidRDefault="00621145" w:rsidP="00621145">
            <w:pPr>
              <w:rPr>
                <w:color w:val="000000"/>
              </w:rPr>
            </w:pPr>
            <w:r w:rsidRPr="00E322BE">
              <w:rPr>
                <w:color w:val="000000"/>
              </w:rPr>
              <w:t>OPSEC</w:t>
            </w:r>
          </w:p>
        </w:tc>
        <w:tc>
          <w:tcPr>
            <w:tcW w:w="7058" w:type="dxa"/>
            <w:vAlign w:val="center"/>
            <w:hideMark/>
          </w:tcPr>
          <w:p w14:paraId="78EA13B6" w14:textId="075E5B98" w:rsidR="00621145" w:rsidRPr="00E322BE" w:rsidRDefault="00621145" w:rsidP="00621145">
            <w:pPr>
              <w:rPr>
                <w:color w:val="000000"/>
              </w:rPr>
            </w:pPr>
            <w:r w:rsidRPr="00E322BE">
              <w:rPr>
                <w:color w:val="000000"/>
              </w:rPr>
              <w:t>Operations Security</w:t>
            </w:r>
          </w:p>
        </w:tc>
      </w:tr>
      <w:tr w:rsidR="00730A09" w:rsidRPr="00E322BE" w14:paraId="2F563AD9" w14:textId="77777777" w:rsidTr="00730A09">
        <w:trPr>
          <w:trHeight w:val="300"/>
        </w:trPr>
        <w:tc>
          <w:tcPr>
            <w:tcW w:w="960" w:type="dxa"/>
            <w:vMerge w:val="restart"/>
            <w:hideMark/>
          </w:tcPr>
          <w:p w14:paraId="036DAFDB" w14:textId="0DBC961A" w:rsidR="00730A09" w:rsidRPr="00E322BE" w:rsidRDefault="00730A09" w:rsidP="00730A09">
            <w:pPr>
              <w:rPr>
                <w:color w:val="000000" w:themeColor="text1"/>
              </w:rPr>
            </w:pPr>
            <w:r w:rsidRPr="00E322BE">
              <w:rPr>
                <w:color w:val="000000" w:themeColor="text1"/>
              </w:rPr>
              <w:t>P</w:t>
            </w:r>
          </w:p>
        </w:tc>
        <w:tc>
          <w:tcPr>
            <w:tcW w:w="1337" w:type="dxa"/>
            <w:vAlign w:val="center"/>
            <w:hideMark/>
          </w:tcPr>
          <w:p w14:paraId="6484E12A" w14:textId="77777777" w:rsidR="00730A09" w:rsidRPr="00E322BE" w:rsidRDefault="00730A09" w:rsidP="00621145">
            <w:pPr>
              <w:rPr>
                <w:color w:val="000000"/>
              </w:rPr>
            </w:pPr>
            <w:r w:rsidRPr="00E322BE">
              <w:rPr>
                <w:color w:val="000000"/>
              </w:rPr>
              <w:t>PKI</w:t>
            </w:r>
          </w:p>
        </w:tc>
        <w:tc>
          <w:tcPr>
            <w:tcW w:w="7058" w:type="dxa"/>
            <w:vAlign w:val="center"/>
            <w:hideMark/>
          </w:tcPr>
          <w:p w14:paraId="58BEEB50" w14:textId="03ACE846" w:rsidR="00730A09" w:rsidRPr="00E322BE" w:rsidRDefault="00730A09" w:rsidP="00621145">
            <w:pPr>
              <w:rPr>
                <w:color w:val="000000"/>
              </w:rPr>
            </w:pPr>
            <w:r w:rsidRPr="00E322BE">
              <w:rPr>
                <w:color w:val="000000"/>
              </w:rPr>
              <w:t>Public Key Infrastructure</w:t>
            </w:r>
          </w:p>
        </w:tc>
      </w:tr>
      <w:tr w:rsidR="00730A09" w:rsidRPr="00E322BE" w14:paraId="033DC7A5" w14:textId="77777777" w:rsidTr="004E1784">
        <w:trPr>
          <w:trHeight w:val="300"/>
        </w:trPr>
        <w:tc>
          <w:tcPr>
            <w:tcW w:w="960" w:type="dxa"/>
            <w:vMerge/>
            <w:vAlign w:val="center"/>
            <w:hideMark/>
          </w:tcPr>
          <w:p w14:paraId="1A1C680F" w14:textId="639DB8C1" w:rsidR="00730A09" w:rsidRPr="00E322BE" w:rsidRDefault="00730A09" w:rsidP="005E2570">
            <w:pPr>
              <w:rPr>
                <w:color w:val="000000"/>
              </w:rPr>
            </w:pPr>
          </w:p>
        </w:tc>
        <w:tc>
          <w:tcPr>
            <w:tcW w:w="1337" w:type="dxa"/>
            <w:vAlign w:val="center"/>
            <w:hideMark/>
          </w:tcPr>
          <w:p w14:paraId="4ED0B707" w14:textId="77777777" w:rsidR="00730A09" w:rsidRPr="00E322BE" w:rsidRDefault="00730A09" w:rsidP="00621145">
            <w:pPr>
              <w:rPr>
                <w:color w:val="000000"/>
              </w:rPr>
            </w:pPr>
            <w:r w:rsidRPr="00E322BE">
              <w:rPr>
                <w:color w:val="000000"/>
              </w:rPr>
              <w:t>POA&amp;M</w:t>
            </w:r>
          </w:p>
        </w:tc>
        <w:tc>
          <w:tcPr>
            <w:tcW w:w="7058" w:type="dxa"/>
            <w:vAlign w:val="center"/>
            <w:hideMark/>
          </w:tcPr>
          <w:p w14:paraId="380A6E7F" w14:textId="1DE1DF73" w:rsidR="00730A09" w:rsidRPr="00E322BE" w:rsidRDefault="00730A09" w:rsidP="00621145">
            <w:pPr>
              <w:rPr>
                <w:color w:val="000000"/>
              </w:rPr>
            </w:pPr>
            <w:r w:rsidRPr="00E322BE">
              <w:rPr>
                <w:color w:val="000000"/>
              </w:rPr>
              <w:t>Plan of Actions and Milestones</w:t>
            </w:r>
          </w:p>
        </w:tc>
      </w:tr>
      <w:tr w:rsidR="00730A09" w:rsidRPr="00E322BE" w14:paraId="359DB2D5" w14:textId="77777777" w:rsidTr="004E1784">
        <w:trPr>
          <w:trHeight w:val="300"/>
        </w:trPr>
        <w:tc>
          <w:tcPr>
            <w:tcW w:w="960" w:type="dxa"/>
            <w:vMerge/>
            <w:vAlign w:val="center"/>
          </w:tcPr>
          <w:p w14:paraId="55728C0A" w14:textId="0599CEF8" w:rsidR="00730A09" w:rsidRPr="00E322BE" w:rsidRDefault="00730A09" w:rsidP="00621145">
            <w:pPr>
              <w:rPr>
                <w:color w:val="000000"/>
              </w:rPr>
            </w:pPr>
          </w:p>
        </w:tc>
        <w:tc>
          <w:tcPr>
            <w:tcW w:w="1337" w:type="dxa"/>
            <w:vAlign w:val="center"/>
          </w:tcPr>
          <w:p w14:paraId="26733373" w14:textId="19404F10" w:rsidR="00730A09" w:rsidRPr="00E322BE" w:rsidRDefault="00730A09" w:rsidP="00621145">
            <w:pPr>
              <w:rPr>
                <w:color w:val="000000"/>
              </w:rPr>
            </w:pPr>
            <w:r w:rsidRPr="00E322BE">
              <w:rPr>
                <w:color w:val="000000"/>
              </w:rPr>
              <w:t>PST</w:t>
            </w:r>
          </w:p>
        </w:tc>
        <w:tc>
          <w:tcPr>
            <w:tcW w:w="7058" w:type="dxa"/>
            <w:vAlign w:val="center"/>
          </w:tcPr>
          <w:p w14:paraId="2C89981F" w14:textId="73BDC2B4" w:rsidR="00730A09" w:rsidRPr="00E322BE" w:rsidRDefault="00730A09" w:rsidP="00621145">
            <w:pPr>
              <w:rPr>
                <w:color w:val="000000"/>
              </w:rPr>
            </w:pPr>
            <w:r w:rsidRPr="00E322BE">
              <w:rPr>
                <w:color w:val="000000"/>
              </w:rPr>
              <w:t>Pacific Standard Time</w:t>
            </w:r>
          </w:p>
        </w:tc>
      </w:tr>
      <w:tr w:rsidR="00621145" w:rsidRPr="00E322BE" w14:paraId="614EECAE" w14:textId="77777777" w:rsidTr="004E1784">
        <w:trPr>
          <w:trHeight w:val="300"/>
        </w:trPr>
        <w:tc>
          <w:tcPr>
            <w:tcW w:w="960" w:type="dxa"/>
            <w:vAlign w:val="center"/>
          </w:tcPr>
          <w:p w14:paraId="15081A06" w14:textId="44F7DBF3" w:rsidR="00621145" w:rsidRPr="00E322BE" w:rsidRDefault="00621145" w:rsidP="00621145">
            <w:pPr>
              <w:rPr>
                <w:color w:val="000000"/>
              </w:rPr>
            </w:pPr>
            <w:r w:rsidRPr="00E322BE">
              <w:rPr>
                <w:color w:val="000000"/>
              </w:rPr>
              <w:t>Q</w:t>
            </w:r>
          </w:p>
        </w:tc>
        <w:tc>
          <w:tcPr>
            <w:tcW w:w="1337" w:type="dxa"/>
            <w:vAlign w:val="center"/>
          </w:tcPr>
          <w:p w14:paraId="72DB02D0" w14:textId="29627FD4" w:rsidR="00621145" w:rsidRPr="00E322BE" w:rsidRDefault="00621145" w:rsidP="00621145">
            <w:pPr>
              <w:rPr>
                <w:color w:val="000000"/>
              </w:rPr>
            </w:pPr>
            <w:r w:rsidRPr="00E322BE">
              <w:rPr>
                <w:color w:val="000000"/>
              </w:rPr>
              <w:t>QR</w:t>
            </w:r>
          </w:p>
        </w:tc>
        <w:tc>
          <w:tcPr>
            <w:tcW w:w="7058" w:type="dxa"/>
            <w:vAlign w:val="center"/>
          </w:tcPr>
          <w:p w14:paraId="5707CCF6" w14:textId="5151AA1C" w:rsidR="00621145" w:rsidRPr="00E322BE" w:rsidRDefault="00621145" w:rsidP="00621145">
            <w:pPr>
              <w:rPr>
                <w:color w:val="000000"/>
              </w:rPr>
            </w:pPr>
            <w:r w:rsidRPr="00E322BE">
              <w:rPr>
                <w:color w:val="000000"/>
              </w:rPr>
              <w:t>Quick Response</w:t>
            </w:r>
          </w:p>
        </w:tc>
      </w:tr>
      <w:tr w:rsidR="00730A09" w:rsidRPr="00E322BE" w14:paraId="3266A192" w14:textId="77777777" w:rsidTr="00730A09">
        <w:trPr>
          <w:trHeight w:val="300"/>
        </w:trPr>
        <w:tc>
          <w:tcPr>
            <w:tcW w:w="960" w:type="dxa"/>
            <w:vMerge w:val="restart"/>
            <w:noWrap/>
            <w:hideMark/>
          </w:tcPr>
          <w:p w14:paraId="7CCDD9B9" w14:textId="3BBBC150" w:rsidR="00730A09" w:rsidRPr="00E322BE" w:rsidRDefault="00730A09" w:rsidP="00730A09">
            <w:pPr>
              <w:rPr>
                <w:color w:val="000000"/>
              </w:rPr>
            </w:pPr>
            <w:r w:rsidRPr="00E322BE">
              <w:rPr>
                <w:color w:val="000000"/>
              </w:rPr>
              <w:t>S</w:t>
            </w:r>
          </w:p>
        </w:tc>
        <w:tc>
          <w:tcPr>
            <w:tcW w:w="1337" w:type="dxa"/>
            <w:vAlign w:val="center"/>
            <w:hideMark/>
          </w:tcPr>
          <w:p w14:paraId="002699CD" w14:textId="32120C40" w:rsidR="00730A09" w:rsidRPr="00E322BE" w:rsidRDefault="00730A09" w:rsidP="00621145">
            <w:pPr>
              <w:rPr>
                <w:color w:val="000000"/>
              </w:rPr>
            </w:pPr>
            <w:r w:rsidRPr="00E322BE">
              <w:rPr>
                <w:color w:val="000000"/>
              </w:rPr>
              <w:t>SAAR</w:t>
            </w:r>
          </w:p>
        </w:tc>
        <w:tc>
          <w:tcPr>
            <w:tcW w:w="7058" w:type="dxa"/>
            <w:vAlign w:val="center"/>
            <w:hideMark/>
          </w:tcPr>
          <w:p w14:paraId="63E7103B" w14:textId="227DA145" w:rsidR="00730A09" w:rsidRPr="00E322BE" w:rsidRDefault="00730A09" w:rsidP="00621145">
            <w:pPr>
              <w:rPr>
                <w:color w:val="000000"/>
              </w:rPr>
            </w:pPr>
            <w:r w:rsidRPr="00E322BE">
              <w:rPr>
                <w:color w:val="000000"/>
              </w:rPr>
              <w:t>System Authorization Access Request</w:t>
            </w:r>
          </w:p>
        </w:tc>
      </w:tr>
      <w:tr w:rsidR="00730A09" w:rsidRPr="00E322BE" w14:paraId="01CDC1D2" w14:textId="77777777" w:rsidTr="004E1784">
        <w:trPr>
          <w:trHeight w:val="300"/>
        </w:trPr>
        <w:tc>
          <w:tcPr>
            <w:tcW w:w="960" w:type="dxa"/>
            <w:vMerge/>
            <w:vAlign w:val="center"/>
            <w:hideMark/>
          </w:tcPr>
          <w:p w14:paraId="265122C0" w14:textId="14EAD17E" w:rsidR="00730A09" w:rsidRPr="00E322BE" w:rsidRDefault="00730A09" w:rsidP="00EA3287">
            <w:pPr>
              <w:rPr>
                <w:color w:val="000000"/>
              </w:rPr>
            </w:pPr>
          </w:p>
        </w:tc>
        <w:tc>
          <w:tcPr>
            <w:tcW w:w="1337" w:type="dxa"/>
            <w:vAlign w:val="center"/>
            <w:hideMark/>
          </w:tcPr>
          <w:p w14:paraId="11AEE8E2" w14:textId="024B6C12" w:rsidR="00730A09" w:rsidRPr="00E322BE" w:rsidRDefault="00730A09" w:rsidP="00621145">
            <w:pPr>
              <w:rPr>
                <w:color w:val="000000"/>
              </w:rPr>
            </w:pPr>
            <w:r w:rsidRPr="00E322BE">
              <w:rPr>
                <w:color w:val="000000"/>
              </w:rPr>
              <w:t>SME</w:t>
            </w:r>
          </w:p>
        </w:tc>
        <w:tc>
          <w:tcPr>
            <w:tcW w:w="7058" w:type="dxa"/>
            <w:vAlign w:val="center"/>
            <w:hideMark/>
          </w:tcPr>
          <w:p w14:paraId="7E28E45D" w14:textId="3F502FED" w:rsidR="00730A09" w:rsidRPr="00E322BE" w:rsidRDefault="00730A09" w:rsidP="00621145">
            <w:pPr>
              <w:rPr>
                <w:color w:val="000000"/>
              </w:rPr>
            </w:pPr>
            <w:r w:rsidRPr="00E322BE">
              <w:rPr>
                <w:color w:val="000000"/>
              </w:rPr>
              <w:t>Subject Matter Experts</w:t>
            </w:r>
          </w:p>
        </w:tc>
      </w:tr>
      <w:tr w:rsidR="00730A09" w:rsidRPr="00E322BE" w14:paraId="29F501E6" w14:textId="77777777" w:rsidTr="169158CF">
        <w:trPr>
          <w:trHeight w:val="300"/>
        </w:trPr>
        <w:tc>
          <w:tcPr>
            <w:tcW w:w="960" w:type="dxa"/>
            <w:vMerge/>
            <w:noWrap/>
            <w:vAlign w:val="bottom"/>
            <w:hideMark/>
          </w:tcPr>
          <w:p w14:paraId="7D53F895" w14:textId="0039F7EC" w:rsidR="00730A09" w:rsidRPr="00E322BE" w:rsidRDefault="00730A09" w:rsidP="00EA3287">
            <w:pPr>
              <w:rPr>
                <w:color w:val="000000" w:themeColor="text1"/>
              </w:rPr>
            </w:pPr>
          </w:p>
        </w:tc>
        <w:tc>
          <w:tcPr>
            <w:tcW w:w="1337" w:type="dxa"/>
            <w:vAlign w:val="center"/>
            <w:hideMark/>
          </w:tcPr>
          <w:p w14:paraId="66BDB318" w14:textId="13C45F0E" w:rsidR="00730A09" w:rsidRPr="00E322BE" w:rsidRDefault="00730A09" w:rsidP="00621145">
            <w:pPr>
              <w:rPr>
                <w:color w:val="000000" w:themeColor="text1"/>
              </w:rPr>
            </w:pPr>
            <w:r w:rsidRPr="00E322BE">
              <w:rPr>
                <w:color w:val="000000" w:themeColor="text1"/>
              </w:rPr>
              <w:t>SOW</w:t>
            </w:r>
          </w:p>
        </w:tc>
        <w:tc>
          <w:tcPr>
            <w:tcW w:w="7058" w:type="dxa"/>
            <w:vAlign w:val="center"/>
            <w:hideMark/>
          </w:tcPr>
          <w:p w14:paraId="538B8528" w14:textId="1311C8B7" w:rsidR="00730A09" w:rsidRPr="00E322BE" w:rsidRDefault="00730A09" w:rsidP="00621145">
            <w:pPr>
              <w:rPr>
                <w:color w:val="000000" w:themeColor="text1"/>
              </w:rPr>
            </w:pPr>
            <w:r w:rsidRPr="00E322BE">
              <w:rPr>
                <w:color w:val="000000" w:themeColor="text1"/>
              </w:rPr>
              <w:t>Statement of Work</w:t>
            </w:r>
          </w:p>
        </w:tc>
      </w:tr>
      <w:tr w:rsidR="00730A09" w:rsidRPr="00E322BE" w14:paraId="4DA83932" w14:textId="77777777" w:rsidTr="169158CF">
        <w:trPr>
          <w:trHeight w:val="300"/>
        </w:trPr>
        <w:tc>
          <w:tcPr>
            <w:tcW w:w="960" w:type="dxa"/>
            <w:vMerge/>
            <w:noWrap/>
            <w:vAlign w:val="bottom"/>
          </w:tcPr>
          <w:p w14:paraId="4DD61C85" w14:textId="79F11BFB" w:rsidR="00730A09" w:rsidRPr="00E322BE" w:rsidRDefault="00730A09" w:rsidP="00EA3287">
            <w:pPr>
              <w:rPr>
                <w:color w:val="000000" w:themeColor="text1"/>
              </w:rPr>
            </w:pPr>
          </w:p>
        </w:tc>
        <w:tc>
          <w:tcPr>
            <w:tcW w:w="1337" w:type="dxa"/>
            <w:vAlign w:val="center"/>
          </w:tcPr>
          <w:p w14:paraId="2A10E732" w14:textId="2483576D" w:rsidR="00730A09" w:rsidRPr="00E322BE" w:rsidRDefault="00730A09" w:rsidP="00621145">
            <w:pPr>
              <w:rPr>
                <w:color w:val="000000" w:themeColor="text1"/>
              </w:rPr>
            </w:pPr>
            <w:r w:rsidRPr="00E322BE">
              <w:rPr>
                <w:color w:val="000000" w:themeColor="text1"/>
              </w:rPr>
              <w:t>SSN</w:t>
            </w:r>
          </w:p>
        </w:tc>
        <w:tc>
          <w:tcPr>
            <w:tcW w:w="7058" w:type="dxa"/>
            <w:vAlign w:val="center"/>
          </w:tcPr>
          <w:p w14:paraId="65822A93" w14:textId="5A643D21" w:rsidR="00730A09" w:rsidRPr="00E322BE" w:rsidRDefault="00730A09" w:rsidP="00621145">
            <w:pPr>
              <w:rPr>
                <w:color w:val="000000" w:themeColor="text1"/>
              </w:rPr>
            </w:pPr>
            <w:r w:rsidRPr="00E322BE">
              <w:rPr>
                <w:color w:val="000000" w:themeColor="text1"/>
              </w:rPr>
              <w:t>Social Security Number</w:t>
            </w:r>
          </w:p>
        </w:tc>
      </w:tr>
      <w:tr w:rsidR="00730A09" w:rsidRPr="00E322BE" w14:paraId="3103D9A1" w14:textId="77777777" w:rsidTr="169158CF">
        <w:trPr>
          <w:trHeight w:val="300"/>
        </w:trPr>
        <w:tc>
          <w:tcPr>
            <w:tcW w:w="960" w:type="dxa"/>
            <w:vMerge/>
            <w:noWrap/>
            <w:vAlign w:val="bottom"/>
          </w:tcPr>
          <w:p w14:paraId="4BF6C500" w14:textId="44B51FDA" w:rsidR="00730A09" w:rsidRPr="00E322BE" w:rsidRDefault="00730A09" w:rsidP="00621145">
            <w:pPr>
              <w:rPr>
                <w:color w:val="000000" w:themeColor="text1"/>
              </w:rPr>
            </w:pPr>
          </w:p>
        </w:tc>
        <w:tc>
          <w:tcPr>
            <w:tcW w:w="1337" w:type="dxa"/>
            <w:vAlign w:val="center"/>
          </w:tcPr>
          <w:p w14:paraId="54F0781A" w14:textId="353B98B7" w:rsidR="00730A09" w:rsidRPr="00E322BE" w:rsidRDefault="00730A09" w:rsidP="00621145">
            <w:pPr>
              <w:rPr>
                <w:color w:val="000000" w:themeColor="text1"/>
              </w:rPr>
            </w:pPr>
            <w:r w:rsidRPr="00E322BE">
              <w:rPr>
                <w:color w:val="000000" w:themeColor="text1"/>
              </w:rPr>
              <w:t>STIG</w:t>
            </w:r>
          </w:p>
        </w:tc>
        <w:tc>
          <w:tcPr>
            <w:tcW w:w="7058" w:type="dxa"/>
            <w:vAlign w:val="center"/>
          </w:tcPr>
          <w:p w14:paraId="283C6BE4" w14:textId="6B2ABF93" w:rsidR="00730A09" w:rsidRPr="00E322BE" w:rsidRDefault="00730A09" w:rsidP="00621145">
            <w:pPr>
              <w:rPr>
                <w:color w:val="000000" w:themeColor="text1"/>
              </w:rPr>
            </w:pPr>
            <w:r w:rsidRPr="00E322BE">
              <w:rPr>
                <w:color w:val="000000" w:themeColor="text1"/>
              </w:rPr>
              <w:t>Security Technical Implementation Guide</w:t>
            </w:r>
          </w:p>
        </w:tc>
      </w:tr>
      <w:tr w:rsidR="00621145" w:rsidRPr="00E322BE" w14:paraId="631ECE40" w14:textId="77777777" w:rsidTr="00730A09">
        <w:trPr>
          <w:trHeight w:val="300"/>
        </w:trPr>
        <w:tc>
          <w:tcPr>
            <w:tcW w:w="960" w:type="dxa"/>
            <w:vMerge w:val="restart"/>
            <w:noWrap/>
            <w:hideMark/>
          </w:tcPr>
          <w:p w14:paraId="4D91367B" w14:textId="5476C32F" w:rsidR="00621145" w:rsidRPr="00E322BE" w:rsidRDefault="00621145" w:rsidP="00730A09">
            <w:pPr>
              <w:rPr>
                <w:color w:val="000000"/>
              </w:rPr>
            </w:pPr>
            <w:r w:rsidRPr="00E322BE">
              <w:rPr>
                <w:color w:val="000000"/>
              </w:rPr>
              <w:t>T</w:t>
            </w:r>
          </w:p>
        </w:tc>
        <w:tc>
          <w:tcPr>
            <w:tcW w:w="1337" w:type="dxa"/>
            <w:vAlign w:val="center"/>
            <w:hideMark/>
          </w:tcPr>
          <w:p w14:paraId="56E3F86F" w14:textId="77777777" w:rsidR="00621145" w:rsidRPr="00E322BE" w:rsidRDefault="00621145" w:rsidP="00621145">
            <w:pPr>
              <w:rPr>
                <w:color w:val="000000"/>
              </w:rPr>
            </w:pPr>
            <w:r w:rsidRPr="00E322BE">
              <w:rPr>
                <w:color w:val="000000"/>
              </w:rPr>
              <w:t>TASS</w:t>
            </w:r>
          </w:p>
        </w:tc>
        <w:tc>
          <w:tcPr>
            <w:tcW w:w="7058" w:type="dxa"/>
            <w:vAlign w:val="center"/>
            <w:hideMark/>
          </w:tcPr>
          <w:p w14:paraId="02BE8C73" w14:textId="07BC0E21" w:rsidR="00621145" w:rsidRPr="00E322BE" w:rsidRDefault="00621145" w:rsidP="00621145">
            <w:pPr>
              <w:rPr>
                <w:color w:val="000000"/>
              </w:rPr>
            </w:pPr>
            <w:r w:rsidRPr="00E322BE">
              <w:rPr>
                <w:color w:val="000000"/>
              </w:rPr>
              <w:t>Trusted Associate Sponsorship System</w:t>
            </w:r>
          </w:p>
        </w:tc>
      </w:tr>
      <w:tr w:rsidR="00621145" w:rsidRPr="00E322BE" w14:paraId="587208F5" w14:textId="77777777" w:rsidTr="004E1784">
        <w:trPr>
          <w:trHeight w:val="300"/>
        </w:trPr>
        <w:tc>
          <w:tcPr>
            <w:tcW w:w="960" w:type="dxa"/>
            <w:vMerge/>
            <w:vAlign w:val="center"/>
            <w:hideMark/>
          </w:tcPr>
          <w:p w14:paraId="2FDB491E" w14:textId="77777777" w:rsidR="00621145" w:rsidRPr="00E322BE" w:rsidRDefault="00621145" w:rsidP="00621145">
            <w:pPr>
              <w:rPr>
                <w:color w:val="000000"/>
              </w:rPr>
            </w:pPr>
          </w:p>
        </w:tc>
        <w:tc>
          <w:tcPr>
            <w:tcW w:w="1337" w:type="dxa"/>
            <w:vAlign w:val="center"/>
            <w:hideMark/>
          </w:tcPr>
          <w:p w14:paraId="0A90C28B" w14:textId="01B494C6" w:rsidR="00621145" w:rsidRPr="00E322BE" w:rsidRDefault="00621145" w:rsidP="00621145">
            <w:pPr>
              <w:rPr>
                <w:color w:val="000000"/>
              </w:rPr>
            </w:pPr>
            <w:r w:rsidRPr="00E322BE">
              <w:rPr>
                <w:color w:val="000000"/>
              </w:rPr>
              <w:t>TPOC</w:t>
            </w:r>
          </w:p>
        </w:tc>
        <w:tc>
          <w:tcPr>
            <w:tcW w:w="7058" w:type="dxa"/>
            <w:vAlign w:val="center"/>
            <w:hideMark/>
          </w:tcPr>
          <w:p w14:paraId="6E83FC46" w14:textId="7667A868" w:rsidR="00621145" w:rsidRPr="00E322BE" w:rsidRDefault="00621145" w:rsidP="00621145">
            <w:pPr>
              <w:rPr>
                <w:color w:val="000000"/>
              </w:rPr>
            </w:pPr>
            <w:r w:rsidRPr="00E322BE">
              <w:rPr>
                <w:color w:val="000000"/>
              </w:rPr>
              <w:t>Technical Point of Contact</w:t>
            </w:r>
          </w:p>
        </w:tc>
      </w:tr>
      <w:tr w:rsidR="00621145" w:rsidRPr="00E322BE" w14:paraId="1F07480A" w14:textId="77777777" w:rsidTr="004E1784">
        <w:trPr>
          <w:trHeight w:val="300"/>
        </w:trPr>
        <w:tc>
          <w:tcPr>
            <w:tcW w:w="960" w:type="dxa"/>
            <w:vAlign w:val="center"/>
          </w:tcPr>
          <w:p w14:paraId="0A8E4B2B" w14:textId="4A428EA8" w:rsidR="00621145" w:rsidRPr="00E322BE" w:rsidRDefault="00621145" w:rsidP="00621145">
            <w:pPr>
              <w:rPr>
                <w:color w:val="000000"/>
              </w:rPr>
            </w:pPr>
            <w:r w:rsidRPr="00E322BE">
              <w:rPr>
                <w:color w:val="000000"/>
              </w:rPr>
              <w:t>V</w:t>
            </w:r>
          </w:p>
        </w:tc>
        <w:tc>
          <w:tcPr>
            <w:tcW w:w="1337" w:type="dxa"/>
            <w:vAlign w:val="center"/>
          </w:tcPr>
          <w:p w14:paraId="0FE667D9" w14:textId="4DAEE059" w:rsidR="00621145" w:rsidRPr="00E322BE" w:rsidRDefault="00621145" w:rsidP="00621145">
            <w:pPr>
              <w:rPr>
                <w:color w:val="000000"/>
              </w:rPr>
            </w:pPr>
            <w:r w:rsidRPr="00E322BE">
              <w:rPr>
                <w:color w:val="000000"/>
              </w:rPr>
              <w:t>VCC</w:t>
            </w:r>
          </w:p>
        </w:tc>
        <w:tc>
          <w:tcPr>
            <w:tcW w:w="7058" w:type="dxa"/>
            <w:vAlign w:val="center"/>
          </w:tcPr>
          <w:p w14:paraId="152A9E4A" w14:textId="5A45FE88" w:rsidR="00621145" w:rsidRPr="00E322BE" w:rsidRDefault="00621145" w:rsidP="00621145">
            <w:pPr>
              <w:rPr>
                <w:color w:val="000000"/>
              </w:rPr>
            </w:pPr>
            <w:r w:rsidRPr="00E322BE">
              <w:rPr>
                <w:color w:val="000000"/>
              </w:rPr>
              <w:t>Visitor Control Center</w:t>
            </w:r>
          </w:p>
        </w:tc>
      </w:tr>
      <w:tr w:rsidR="00621145" w:rsidRPr="00E322BE" w14:paraId="377F681E" w14:textId="77777777" w:rsidTr="004E1784">
        <w:trPr>
          <w:trHeight w:val="300"/>
        </w:trPr>
        <w:tc>
          <w:tcPr>
            <w:tcW w:w="960" w:type="dxa"/>
            <w:vMerge w:val="restart"/>
            <w:noWrap/>
            <w:vAlign w:val="bottom"/>
            <w:hideMark/>
          </w:tcPr>
          <w:p w14:paraId="29CE7ED7" w14:textId="081CF740" w:rsidR="00621145" w:rsidRPr="00E322BE" w:rsidRDefault="00621145" w:rsidP="00621145">
            <w:pPr>
              <w:rPr>
                <w:color w:val="000000"/>
              </w:rPr>
            </w:pPr>
            <w:r w:rsidRPr="00E322BE">
              <w:rPr>
                <w:color w:val="000000"/>
              </w:rPr>
              <w:t>W</w:t>
            </w:r>
          </w:p>
        </w:tc>
        <w:tc>
          <w:tcPr>
            <w:tcW w:w="1337" w:type="dxa"/>
            <w:vAlign w:val="center"/>
            <w:hideMark/>
          </w:tcPr>
          <w:p w14:paraId="71E4BDCB" w14:textId="160ADF24" w:rsidR="00621145" w:rsidRPr="00E322BE" w:rsidRDefault="00730A09" w:rsidP="00730A09">
            <w:pPr>
              <w:rPr>
                <w:color w:val="000000"/>
              </w:rPr>
            </w:pPr>
            <w:r w:rsidRPr="00E322BE">
              <w:rPr>
                <w:color w:val="000000"/>
              </w:rPr>
              <w:t xml:space="preserve">WCF </w:t>
            </w:r>
          </w:p>
        </w:tc>
        <w:tc>
          <w:tcPr>
            <w:tcW w:w="7058" w:type="dxa"/>
            <w:vAlign w:val="center"/>
            <w:hideMark/>
          </w:tcPr>
          <w:p w14:paraId="6F51FDB8" w14:textId="05812433" w:rsidR="00621145" w:rsidRPr="00E322BE" w:rsidRDefault="00730A09" w:rsidP="00730A09">
            <w:pPr>
              <w:rPr>
                <w:color w:val="000000"/>
              </w:rPr>
            </w:pPr>
            <w:r w:rsidRPr="00E322BE">
              <w:rPr>
                <w:color w:val="000000"/>
              </w:rPr>
              <w:t>Working Capital Fund</w:t>
            </w:r>
          </w:p>
        </w:tc>
      </w:tr>
      <w:tr w:rsidR="00621145" w:rsidRPr="00E322BE" w14:paraId="789C61FA" w14:textId="77777777" w:rsidTr="004E1784">
        <w:trPr>
          <w:trHeight w:val="300"/>
        </w:trPr>
        <w:tc>
          <w:tcPr>
            <w:tcW w:w="960" w:type="dxa"/>
            <w:vMerge/>
            <w:vAlign w:val="center"/>
          </w:tcPr>
          <w:p w14:paraId="4FBA2D69" w14:textId="77777777" w:rsidR="00621145" w:rsidRPr="00E322BE" w:rsidRDefault="00621145" w:rsidP="00621145">
            <w:pPr>
              <w:rPr>
                <w:color w:val="000000"/>
              </w:rPr>
            </w:pPr>
          </w:p>
        </w:tc>
        <w:tc>
          <w:tcPr>
            <w:tcW w:w="1337" w:type="dxa"/>
            <w:vAlign w:val="center"/>
          </w:tcPr>
          <w:p w14:paraId="346CEB63" w14:textId="27E7B5CD" w:rsidR="00621145" w:rsidRPr="00E322BE" w:rsidRDefault="00730A09" w:rsidP="00621145">
            <w:pPr>
              <w:rPr>
                <w:color w:val="000000"/>
              </w:rPr>
            </w:pPr>
            <w:r w:rsidRPr="00E322BE">
              <w:rPr>
                <w:color w:val="000000"/>
              </w:rPr>
              <w:t>WESTPAC</w:t>
            </w:r>
          </w:p>
        </w:tc>
        <w:tc>
          <w:tcPr>
            <w:tcW w:w="7058" w:type="dxa"/>
            <w:vAlign w:val="center"/>
          </w:tcPr>
          <w:p w14:paraId="518F116D" w14:textId="5B57F00E" w:rsidR="00621145" w:rsidRPr="00E322BE" w:rsidRDefault="00730A09" w:rsidP="00621145">
            <w:pPr>
              <w:rPr>
                <w:color w:val="000000"/>
              </w:rPr>
            </w:pPr>
            <w:r w:rsidRPr="00E322BE">
              <w:rPr>
                <w:color w:val="000000"/>
              </w:rPr>
              <w:t>West Pacific</w:t>
            </w:r>
          </w:p>
        </w:tc>
      </w:tr>
      <w:tr w:rsidR="00621145" w:rsidRPr="00E322BE" w14:paraId="01FDF08C" w14:textId="77777777" w:rsidTr="004E1784">
        <w:trPr>
          <w:trHeight w:val="300"/>
        </w:trPr>
        <w:tc>
          <w:tcPr>
            <w:tcW w:w="960" w:type="dxa"/>
            <w:vMerge/>
            <w:vAlign w:val="center"/>
            <w:hideMark/>
          </w:tcPr>
          <w:p w14:paraId="2DCA0C82" w14:textId="77777777" w:rsidR="00621145" w:rsidRPr="00E322BE" w:rsidRDefault="00621145" w:rsidP="00621145">
            <w:pPr>
              <w:rPr>
                <w:color w:val="000000"/>
              </w:rPr>
            </w:pPr>
          </w:p>
        </w:tc>
        <w:tc>
          <w:tcPr>
            <w:tcW w:w="1337" w:type="dxa"/>
            <w:vAlign w:val="center"/>
            <w:hideMark/>
          </w:tcPr>
          <w:p w14:paraId="3B4EA740" w14:textId="190DA269" w:rsidR="00621145" w:rsidRPr="00E322BE" w:rsidRDefault="00621145" w:rsidP="00621145">
            <w:pPr>
              <w:rPr>
                <w:color w:val="000000"/>
              </w:rPr>
            </w:pPr>
            <w:r w:rsidRPr="00E322BE">
              <w:rPr>
                <w:color w:val="000000"/>
              </w:rPr>
              <w:t>WRA</w:t>
            </w:r>
          </w:p>
        </w:tc>
        <w:tc>
          <w:tcPr>
            <w:tcW w:w="7058" w:type="dxa"/>
            <w:vAlign w:val="center"/>
            <w:hideMark/>
          </w:tcPr>
          <w:p w14:paraId="53731BCA" w14:textId="7B878531" w:rsidR="00621145" w:rsidRPr="00E322BE" w:rsidRDefault="00621145" w:rsidP="00621145">
            <w:pPr>
              <w:rPr>
                <w:color w:val="000000"/>
              </w:rPr>
            </w:pPr>
            <w:r w:rsidRPr="00E322BE">
              <w:rPr>
                <w:color w:val="000000"/>
              </w:rPr>
              <w:t>Web Risk Assessment</w:t>
            </w:r>
          </w:p>
        </w:tc>
      </w:tr>
    </w:tbl>
    <w:p w14:paraId="6BDC2EF5" w14:textId="36AA1008" w:rsidR="00650B38" w:rsidRPr="00E322BE" w:rsidRDefault="00650B38" w:rsidP="00650B38">
      <w:pPr>
        <w:rPr>
          <w:b/>
          <w:bCs/>
        </w:rPr>
      </w:pPr>
    </w:p>
    <w:p w14:paraId="3535DA59" w14:textId="77777777" w:rsidR="00E77FA6" w:rsidRPr="00E322BE" w:rsidRDefault="00E77FA6" w:rsidP="00650B38">
      <w:pPr>
        <w:rPr>
          <w:b/>
          <w:bCs/>
        </w:rPr>
      </w:pPr>
    </w:p>
    <w:sectPr w:rsidR="00E77FA6" w:rsidRPr="00E322BE" w:rsidSect="00C53173">
      <w:headerReference w:type="even" r:id="rId14"/>
      <w:headerReference w:type="default" r:id="rId15"/>
      <w:footerReference w:type="even" r:id="rId16"/>
      <w:footerReference w:type="default" r:id="rId17"/>
      <w:headerReference w:type="first" r:id="rId18"/>
      <w:footerReference w:type="first" r:id="rId19"/>
      <w:pgSz w:w="12240" w:h="15840"/>
      <w:pgMar w:top="1695"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75A42" w14:textId="77777777" w:rsidR="00E81290" w:rsidRDefault="00E81290">
      <w:r>
        <w:separator/>
      </w:r>
    </w:p>
  </w:endnote>
  <w:endnote w:type="continuationSeparator" w:id="0">
    <w:p w14:paraId="0C401D58" w14:textId="77777777" w:rsidR="00E81290" w:rsidRDefault="00E81290">
      <w:r>
        <w:continuationSeparator/>
      </w:r>
    </w:p>
  </w:endnote>
  <w:endnote w:type="continuationNotice" w:id="1">
    <w:p w14:paraId="608453C4" w14:textId="77777777" w:rsidR="00E81290" w:rsidRDefault="00E81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FBBB3" w14:textId="2AA3A7A4" w:rsidR="00E81290" w:rsidRDefault="00E81290">
    <w:pPr>
      <w:ind w:right="54"/>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ACD07" w14:textId="5E6A7F35" w:rsidR="00E81290" w:rsidRDefault="00E81290" w:rsidP="00AD3761">
    <w:pPr>
      <w:pStyle w:val="Footer"/>
      <w:jc w:val="right"/>
    </w:pPr>
  </w:p>
  <w:p w14:paraId="50020CB1" w14:textId="666228B6" w:rsidR="00E81290" w:rsidRDefault="00E81290">
    <w:pPr>
      <w:tabs>
        <w:tab w:val="right" w:pos="9563"/>
      </w:tabs>
    </w:pPr>
    <w:r>
      <w:rPr>
        <w:sz w:val="20"/>
      </w:rPr>
      <w:t xml:space="preserve"> </w:t>
    </w:r>
    <w:r>
      <w:rPr>
        <w:sz w:val="20"/>
      </w:rPr>
      <w:tab/>
    </w:r>
    <w:r>
      <w:rPr>
        <w:color w:val="111111"/>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81290" w14:paraId="33420CB0" w14:textId="77777777" w:rsidTr="21D9E985">
      <w:trPr>
        <w:trHeight w:val="300"/>
      </w:trPr>
      <w:tc>
        <w:tcPr>
          <w:tcW w:w="3120" w:type="dxa"/>
        </w:tcPr>
        <w:p w14:paraId="0046961F" w14:textId="7D38F4A0" w:rsidR="00E81290" w:rsidRDefault="00E81290" w:rsidP="21D9E985">
          <w:pPr>
            <w:pStyle w:val="Header"/>
            <w:ind w:left="-115"/>
          </w:pPr>
        </w:p>
      </w:tc>
      <w:tc>
        <w:tcPr>
          <w:tcW w:w="3120" w:type="dxa"/>
        </w:tcPr>
        <w:p w14:paraId="456E5578" w14:textId="400D45F9" w:rsidR="00E81290" w:rsidRDefault="00E81290" w:rsidP="21D9E985">
          <w:pPr>
            <w:pStyle w:val="Header"/>
            <w:jc w:val="center"/>
          </w:pPr>
        </w:p>
      </w:tc>
      <w:tc>
        <w:tcPr>
          <w:tcW w:w="3120" w:type="dxa"/>
        </w:tcPr>
        <w:p w14:paraId="757E92A7" w14:textId="299C07BA" w:rsidR="00E81290" w:rsidRDefault="00E81290" w:rsidP="21D9E985">
          <w:pPr>
            <w:pStyle w:val="Header"/>
            <w:ind w:right="-115"/>
            <w:jc w:val="right"/>
          </w:pPr>
        </w:p>
      </w:tc>
    </w:tr>
  </w:tbl>
  <w:p w14:paraId="1BFB4541" w14:textId="552ED741" w:rsidR="00E81290" w:rsidRDefault="00E81290" w:rsidP="21D9E9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CA004" w14:textId="77777777" w:rsidR="00E81290" w:rsidRDefault="00E81290">
      <w:r>
        <w:separator/>
      </w:r>
    </w:p>
  </w:footnote>
  <w:footnote w:type="continuationSeparator" w:id="0">
    <w:p w14:paraId="17C16E9F" w14:textId="77777777" w:rsidR="00E81290" w:rsidRDefault="00E81290">
      <w:r>
        <w:continuationSeparator/>
      </w:r>
    </w:p>
  </w:footnote>
  <w:footnote w:type="continuationNotice" w:id="1">
    <w:p w14:paraId="6D62DD56" w14:textId="77777777" w:rsidR="00E81290" w:rsidRDefault="00E81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967429129"/>
      <w:docPartObj>
        <w:docPartGallery w:val="Page Numbers (Top of Page)"/>
        <w:docPartUnique/>
      </w:docPartObj>
    </w:sdtPr>
    <w:sdtEndPr>
      <w:rPr>
        <w:b/>
        <w:bCs/>
        <w:noProof/>
        <w:color w:val="auto"/>
        <w:spacing w:val="0"/>
      </w:rPr>
    </w:sdtEndPr>
    <w:sdtContent>
      <w:p w14:paraId="0846BB30" w14:textId="735A1D86" w:rsidR="00E81290" w:rsidRDefault="00E81290">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6C6AB3F" w14:textId="77777777" w:rsidR="00E81290" w:rsidRDefault="00E812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947816954"/>
      <w:docPartObj>
        <w:docPartGallery w:val="Page Numbers (Top of Page)"/>
        <w:docPartUnique/>
      </w:docPartObj>
    </w:sdtPr>
    <w:sdtEndPr>
      <w:rPr>
        <w:b/>
        <w:bCs/>
        <w:noProof/>
        <w:color w:val="auto"/>
        <w:spacing w:val="0"/>
      </w:rPr>
    </w:sdtEndPr>
    <w:sdtContent>
      <w:p w14:paraId="7421C8E6" w14:textId="16639925" w:rsidR="00E81290" w:rsidRDefault="00E81290">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007E5639" w:rsidRPr="007E5639">
          <w:rPr>
            <w:b/>
            <w:bCs/>
            <w:noProof/>
          </w:rPr>
          <w:t>17</w:t>
        </w:r>
        <w:r>
          <w:rPr>
            <w:b/>
            <w:bCs/>
            <w:noProof/>
          </w:rPr>
          <w:fldChar w:fldCharType="end"/>
        </w:r>
      </w:p>
    </w:sdtContent>
  </w:sdt>
  <w:p w14:paraId="047B3A9E" w14:textId="77777777" w:rsidR="00E81290" w:rsidRDefault="00E812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00B42" w14:textId="4C522396" w:rsidR="00E81290" w:rsidRPr="00834F8E" w:rsidRDefault="00BD3E56" w:rsidP="00D13240">
    <w:pPr>
      <w:pStyle w:val="Header"/>
      <w:tabs>
        <w:tab w:val="clear" w:pos="4680"/>
        <w:tab w:val="clear" w:pos="9360"/>
      </w:tabs>
      <w:jc w:val="center"/>
      <w:rPr>
        <w:caps/>
        <w:color w:val="000000" w:themeColor="text1"/>
      </w:rPr>
    </w:pPr>
    <w:sdt>
      <w:sdtPr>
        <w:rPr>
          <w:b/>
          <w:bCs/>
          <w:caps/>
          <w:color w:val="000000" w:themeColor="text1"/>
        </w:rPr>
        <w:alias w:val="Title"/>
        <w:tag w:val=""/>
        <w:id w:val="-1469119363"/>
        <w:dataBinding w:prefixMappings="xmlns:ns0='http://purl.org/dc/elements/1.1/' xmlns:ns1='http://schemas.openxmlformats.org/package/2006/metadata/core-properties' " w:xpath="/ns1:coreProperties[1]/ns0:title[1]" w:storeItemID="{6C3C8BC8-F283-45AE-878A-BAB7291924A1}"/>
        <w:text/>
      </w:sdtPr>
      <w:sdtEndPr/>
      <w:sdtContent>
        <w:r w:rsidR="007137C4">
          <w:rPr>
            <w:b/>
            <w:bCs/>
            <w:caps/>
            <w:color w:val="000000" w:themeColor="text1"/>
          </w:rPr>
          <w:t>Concerto Critical Chain Multi-Project Management (CCPM) Software Maintenance and Support Services                          Statement of Work (SOW)</w:t>
        </w:r>
      </w:sdtContent>
    </w:sdt>
  </w:p>
  <w:p w14:paraId="01650C6C" w14:textId="13CCC669" w:rsidR="00E81290" w:rsidRDefault="00E81290" w:rsidP="00AD3761">
    <w:pPr>
      <w:pStyle w:val="Header"/>
    </w:pPr>
  </w:p>
</w:hdr>
</file>

<file path=word/intelligence2.xml><?xml version="1.0" encoding="utf-8"?>
<int2:intelligence xmlns:int2="http://schemas.microsoft.com/office/intelligence/2020/intelligence" xmlns:oel="http://schemas.microsoft.com/office/2019/extlst">
  <int2:observations>
    <int2:textHash int2:hashCode="gP9p1fW1XOZl+G" int2:id="eCTMq2W0">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72A8"/>
    <w:multiLevelType w:val="hybridMultilevel"/>
    <w:tmpl w:val="330E16D4"/>
    <w:lvl w:ilvl="0" w:tplc="1DFE1DDC">
      <w:start w:val="1"/>
      <w:numFmt w:val="lowerLetter"/>
      <w:lvlText w:val="%1."/>
      <w:lvlJc w:val="left"/>
      <w:pPr>
        <w:ind w:left="1296" w:hanging="360"/>
      </w:pPr>
      <w:rPr>
        <w:b/>
        <w:bCs/>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 w15:restartNumberingAfterBreak="0">
    <w:nsid w:val="03910D1F"/>
    <w:multiLevelType w:val="hybridMultilevel"/>
    <w:tmpl w:val="531A63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ECF4DAE6">
      <w:start w:val="1"/>
      <w:numFmt w:val="decimal"/>
      <w:lvlText w:val="%3."/>
      <w:lvlJc w:val="left"/>
      <w:pPr>
        <w:ind w:left="1800" w:hanging="360"/>
      </w:pPr>
      <w:rPr>
        <w:b/>
        <w:bCs/>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0102A8"/>
    <w:multiLevelType w:val="hybridMultilevel"/>
    <w:tmpl w:val="A88EEC66"/>
    <w:lvl w:ilvl="0" w:tplc="AD96E024">
      <w:start w:val="1"/>
      <w:numFmt w:val="decimal"/>
      <w:lvlText w:val="%1."/>
      <w:lvlJc w:val="left"/>
      <w:pPr>
        <w:ind w:left="1656" w:hanging="360"/>
      </w:pPr>
      <w:rPr>
        <w:b/>
        <w:bCs/>
      </w:r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3" w15:restartNumberingAfterBreak="0">
    <w:nsid w:val="0F29471E"/>
    <w:multiLevelType w:val="hybridMultilevel"/>
    <w:tmpl w:val="98E28552"/>
    <w:lvl w:ilvl="0" w:tplc="2FB6BD7A">
      <w:start w:val="1"/>
      <w:numFmt w:val="lowerLetter"/>
      <w:lvlText w:val="%1."/>
      <w:lvlJc w:val="left"/>
      <w:pPr>
        <w:ind w:left="1296" w:hanging="360"/>
      </w:pPr>
      <w:rPr>
        <w:b/>
        <w:bCs/>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 w15:restartNumberingAfterBreak="0">
    <w:nsid w:val="117A2339"/>
    <w:multiLevelType w:val="hybridMultilevel"/>
    <w:tmpl w:val="CF347500"/>
    <w:lvl w:ilvl="0" w:tplc="E4AEA024">
      <w:start w:val="1"/>
      <w:numFmt w:val="decimal"/>
      <w:lvlText w:val="%1."/>
      <w:lvlJc w:val="left"/>
      <w:pPr>
        <w:ind w:left="1800" w:hanging="360"/>
      </w:pPr>
      <w:rPr>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4373ED9"/>
    <w:multiLevelType w:val="hybridMultilevel"/>
    <w:tmpl w:val="AC92FAF6"/>
    <w:lvl w:ilvl="0" w:tplc="6E2050DC">
      <w:start w:val="1"/>
      <w:numFmt w:val="lowerLetter"/>
      <w:lvlText w:val="%1."/>
      <w:lvlJc w:val="left"/>
      <w:pPr>
        <w:ind w:left="1296" w:hanging="360"/>
      </w:pPr>
      <w:rPr>
        <w:b/>
        <w:bCs/>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6" w15:restartNumberingAfterBreak="0">
    <w:nsid w:val="177A4D1B"/>
    <w:multiLevelType w:val="multilevel"/>
    <w:tmpl w:val="27AE8DE2"/>
    <w:lvl w:ilvl="0">
      <w:start w:val="3"/>
      <w:numFmt w:val="decimal"/>
      <w:lvlText w:val="%1"/>
      <w:lvlJc w:val="left"/>
      <w:pPr>
        <w:ind w:left="480" w:hanging="480"/>
      </w:pPr>
      <w:rPr>
        <w:rFonts w:hint="default"/>
      </w:rPr>
    </w:lvl>
    <w:lvl w:ilvl="1">
      <w:start w:val="4"/>
      <w:numFmt w:val="decimal"/>
      <w:lvlText w:val="%1.%2"/>
      <w:lvlJc w:val="left"/>
      <w:pPr>
        <w:ind w:left="372" w:hanging="480"/>
      </w:pPr>
      <w:rPr>
        <w:rFonts w:hint="default"/>
      </w:rPr>
    </w:lvl>
    <w:lvl w:ilvl="2">
      <w:start w:val="1"/>
      <w:numFmt w:val="decimal"/>
      <w:lvlText w:val="%1.%2.%3"/>
      <w:lvlJc w:val="left"/>
      <w:pPr>
        <w:ind w:left="936" w:hanging="1152"/>
      </w:pPr>
      <w:rPr>
        <w:rFonts w:hint="default"/>
        <w:b/>
        <w:bCs/>
      </w:rPr>
    </w:lvl>
    <w:lvl w:ilvl="3">
      <w:start w:val="1"/>
      <w:numFmt w:val="decimal"/>
      <w:lvlText w:val="%1.%2.%3.%4"/>
      <w:lvlJc w:val="left"/>
      <w:pPr>
        <w:ind w:left="936" w:hanging="1152"/>
      </w:pPr>
      <w:rPr>
        <w:rFonts w:hint="default"/>
        <w:b/>
        <w:bCs/>
      </w:rPr>
    </w:lvl>
    <w:lvl w:ilvl="4">
      <w:start w:val="1"/>
      <w:numFmt w:val="decimal"/>
      <w:lvlText w:val="%1.%2.%3.%4.%5"/>
      <w:lvlJc w:val="left"/>
      <w:pPr>
        <w:ind w:left="648" w:hanging="1080"/>
      </w:pPr>
      <w:rPr>
        <w:rFonts w:hint="default"/>
      </w:rPr>
    </w:lvl>
    <w:lvl w:ilvl="5">
      <w:start w:val="1"/>
      <w:numFmt w:val="decimal"/>
      <w:lvlText w:val="%1.%2.%3.%4.%5.%6"/>
      <w:lvlJc w:val="left"/>
      <w:pPr>
        <w:ind w:left="540" w:hanging="1080"/>
      </w:pPr>
      <w:rPr>
        <w:rFonts w:hint="default"/>
      </w:rPr>
    </w:lvl>
    <w:lvl w:ilvl="6">
      <w:start w:val="1"/>
      <w:numFmt w:val="decimal"/>
      <w:lvlText w:val="%1.%2.%3.%4.%5.%6.%7"/>
      <w:lvlJc w:val="left"/>
      <w:pPr>
        <w:ind w:left="792" w:hanging="1440"/>
      </w:pPr>
      <w:rPr>
        <w:rFonts w:hint="default"/>
      </w:rPr>
    </w:lvl>
    <w:lvl w:ilvl="7">
      <w:start w:val="1"/>
      <w:numFmt w:val="decimal"/>
      <w:lvlText w:val="%1.%2.%3.%4.%5.%6.%7.%8"/>
      <w:lvlJc w:val="left"/>
      <w:pPr>
        <w:ind w:left="684" w:hanging="1440"/>
      </w:pPr>
      <w:rPr>
        <w:rFonts w:hint="default"/>
      </w:rPr>
    </w:lvl>
    <w:lvl w:ilvl="8">
      <w:start w:val="1"/>
      <w:numFmt w:val="decimal"/>
      <w:lvlText w:val="%1.%2.%3.%4.%5.%6.%7.%8.%9"/>
      <w:lvlJc w:val="left"/>
      <w:pPr>
        <w:ind w:left="936" w:hanging="1800"/>
      </w:pPr>
      <w:rPr>
        <w:rFonts w:hint="default"/>
      </w:rPr>
    </w:lvl>
  </w:abstractNum>
  <w:abstractNum w:abstractNumId="7" w15:restartNumberingAfterBreak="0">
    <w:nsid w:val="1E59748C"/>
    <w:multiLevelType w:val="multilevel"/>
    <w:tmpl w:val="6F3CD1CC"/>
    <w:lvl w:ilvl="0">
      <w:start w:val="1"/>
      <w:numFmt w:val="decimal"/>
      <w:pStyle w:val="ListNumber2"/>
      <w:lvlText w:val="%1."/>
      <w:lvlJc w:val="left"/>
      <w:pPr>
        <w:tabs>
          <w:tab w:val="num" w:pos="720"/>
        </w:tabs>
        <w:ind w:left="720" w:hanging="360"/>
      </w:pPr>
      <w:rPr>
        <w:rFonts w:hint="default"/>
      </w:rPr>
    </w:lvl>
    <w:lvl w:ilvl="1">
      <w:start w:val="1"/>
      <w:numFmt w:val="bullet"/>
      <w:lvlText w:val=""/>
      <w:lvlJc w:val="left"/>
      <w:pPr>
        <w:ind w:left="1271" w:hanging="361"/>
      </w:pPr>
      <w:rPr>
        <w:rFonts w:ascii="Symbol" w:hAnsi="Symbol" w:hint="default"/>
      </w:rPr>
    </w:lvl>
    <w:lvl w:ilvl="2">
      <w:numFmt w:val="bullet"/>
      <w:lvlText w:val="•"/>
      <w:lvlJc w:val="left"/>
      <w:pPr>
        <w:ind w:left="2143" w:hanging="361"/>
      </w:pPr>
    </w:lvl>
    <w:lvl w:ilvl="3">
      <w:numFmt w:val="bullet"/>
      <w:lvlText w:val="•"/>
      <w:lvlJc w:val="left"/>
      <w:pPr>
        <w:ind w:left="3015" w:hanging="361"/>
      </w:pPr>
    </w:lvl>
    <w:lvl w:ilvl="4">
      <w:numFmt w:val="bullet"/>
      <w:lvlText w:val="•"/>
      <w:lvlJc w:val="left"/>
      <w:pPr>
        <w:ind w:left="3887" w:hanging="361"/>
      </w:pPr>
    </w:lvl>
    <w:lvl w:ilvl="5">
      <w:numFmt w:val="bullet"/>
      <w:lvlText w:val="•"/>
      <w:lvlJc w:val="left"/>
      <w:pPr>
        <w:ind w:left="4759" w:hanging="361"/>
      </w:pPr>
    </w:lvl>
    <w:lvl w:ilvl="6">
      <w:numFmt w:val="bullet"/>
      <w:lvlText w:val="•"/>
      <w:lvlJc w:val="left"/>
      <w:pPr>
        <w:ind w:left="5631" w:hanging="361"/>
      </w:pPr>
    </w:lvl>
    <w:lvl w:ilvl="7">
      <w:numFmt w:val="bullet"/>
      <w:lvlText w:val="•"/>
      <w:lvlJc w:val="left"/>
      <w:pPr>
        <w:ind w:left="6503" w:hanging="361"/>
      </w:pPr>
    </w:lvl>
    <w:lvl w:ilvl="8">
      <w:numFmt w:val="bullet"/>
      <w:lvlText w:val="•"/>
      <w:lvlJc w:val="left"/>
      <w:pPr>
        <w:ind w:left="7375" w:hanging="361"/>
      </w:pPr>
    </w:lvl>
  </w:abstractNum>
  <w:abstractNum w:abstractNumId="8" w15:restartNumberingAfterBreak="0">
    <w:nsid w:val="1F2632B2"/>
    <w:multiLevelType w:val="multilevel"/>
    <w:tmpl w:val="6DA02DA8"/>
    <w:lvl w:ilvl="0">
      <w:start w:val="3"/>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5"/>
      <w:numFmt w:val="decimal"/>
      <w:lvlText w:val="%1.%2.%3"/>
      <w:lvlJc w:val="left"/>
      <w:pPr>
        <w:ind w:left="720" w:hanging="720"/>
      </w:pPr>
      <w:rPr>
        <w:rFonts w:hint="default"/>
        <w:b/>
        <w:bCs/>
        <w:i w:val="0"/>
        <w:iCs w:val="0"/>
        <w:color w:val="auto"/>
      </w:rPr>
    </w:lvl>
    <w:lvl w:ilvl="3">
      <w:start w:val="3"/>
      <w:numFmt w:val="decimal"/>
      <w:lvlText w:val="%1.%2.%3.%4"/>
      <w:lvlJc w:val="left"/>
      <w:pPr>
        <w:ind w:left="720" w:hanging="720"/>
      </w:pPr>
      <w:rPr>
        <w:rFonts w:hint="default"/>
        <w:b/>
        <w:bCs/>
        <w:sz w:val="20"/>
        <w:szCs w:val="20"/>
      </w:rPr>
    </w:lvl>
    <w:lvl w:ilvl="4">
      <w:start w:val="2"/>
      <w:numFmt w:val="lowerLetter"/>
      <w:lvlText w:val="%5."/>
      <w:lvlJc w:val="left"/>
      <w:pPr>
        <w:ind w:left="360" w:firstLine="360"/>
      </w:pPr>
      <w:rPr>
        <w:rFonts w:hint="default"/>
        <w:b/>
        <w:bCs/>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1311C58"/>
    <w:multiLevelType w:val="multilevel"/>
    <w:tmpl w:val="13D059A0"/>
    <w:lvl w:ilvl="0">
      <w:start w:val="3"/>
      <w:numFmt w:val="decimal"/>
      <w:lvlText w:val="%1"/>
      <w:lvlJc w:val="left"/>
      <w:pPr>
        <w:ind w:left="480" w:hanging="480"/>
      </w:pPr>
      <w:rPr>
        <w:rFonts w:hint="default"/>
      </w:rPr>
    </w:lvl>
    <w:lvl w:ilvl="1">
      <w:start w:val="5"/>
      <w:numFmt w:val="decimal"/>
      <w:lvlText w:val="%1.%2"/>
      <w:lvlJc w:val="left"/>
      <w:pPr>
        <w:ind w:left="936" w:hanging="1152"/>
      </w:pPr>
      <w:rPr>
        <w:rFonts w:hint="default"/>
        <w:b/>
        <w:bCs/>
      </w:rPr>
    </w:lvl>
    <w:lvl w:ilvl="2">
      <w:start w:val="1"/>
      <w:numFmt w:val="decimal"/>
      <w:lvlText w:val="%1.%2.%3"/>
      <w:lvlJc w:val="left"/>
      <w:pPr>
        <w:ind w:left="936" w:hanging="1152"/>
      </w:pPr>
      <w:rPr>
        <w:rFonts w:hint="default"/>
        <w:b/>
        <w:bCs/>
      </w:rPr>
    </w:lvl>
    <w:lvl w:ilvl="3">
      <w:start w:val="1"/>
      <w:numFmt w:val="decimal"/>
      <w:lvlText w:val="%1.%2.%3.%4"/>
      <w:lvlJc w:val="left"/>
      <w:pPr>
        <w:ind w:left="936" w:hanging="1152"/>
      </w:pPr>
      <w:rPr>
        <w:rFonts w:hint="default"/>
        <w:b/>
        <w:bCs/>
      </w:rPr>
    </w:lvl>
    <w:lvl w:ilvl="4">
      <w:start w:val="1"/>
      <w:numFmt w:val="decimal"/>
      <w:lvlText w:val="%1.%2.%3.%4.%5"/>
      <w:lvlJc w:val="left"/>
      <w:pPr>
        <w:ind w:left="648" w:hanging="1080"/>
      </w:pPr>
      <w:rPr>
        <w:rFonts w:hint="default"/>
      </w:rPr>
    </w:lvl>
    <w:lvl w:ilvl="5">
      <w:start w:val="1"/>
      <w:numFmt w:val="decimal"/>
      <w:lvlText w:val="%1.%2.%3.%4.%5.%6"/>
      <w:lvlJc w:val="left"/>
      <w:pPr>
        <w:ind w:left="540" w:hanging="1080"/>
      </w:pPr>
      <w:rPr>
        <w:rFonts w:hint="default"/>
      </w:rPr>
    </w:lvl>
    <w:lvl w:ilvl="6">
      <w:start w:val="1"/>
      <w:numFmt w:val="decimal"/>
      <w:lvlText w:val="%1.%2.%3.%4.%5.%6.%7"/>
      <w:lvlJc w:val="left"/>
      <w:pPr>
        <w:ind w:left="792" w:hanging="1440"/>
      </w:pPr>
      <w:rPr>
        <w:rFonts w:hint="default"/>
      </w:rPr>
    </w:lvl>
    <w:lvl w:ilvl="7">
      <w:start w:val="1"/>
      <w:numFmt w:val="decimal"/>
      <w:lvlText w:val="%1.%2.%3.%4.%5.%6.%7.%8"/>
      <w:lvlJc w:val="left"/>
      <w:pPr>
        <w:ind w:left="684" w:hanging="1440"/>
      </w:pPr>
      <w:rPr>
        <w:rFonts w:hint="default"/>
      </w:rPr>
    </w:lvl>
    <w:lvl w:ilvl="8">
      <w:start w:val="1"/>
      <w:numFmt w:val="decimal"/>
      <w:lvlText w:val="%1.%2.%3.%4.%5.%6.%7.%8.%9"/>
      <w:lvlJc w:val="left"/>
      <w:pPr>
        <w:ind w:left="936" w:hanging="1800"/>
      </w:pPr>
      <w:rPr>
        <w:rFonts w:hint="default"/>
      </w:rPr>
    </w:lvl>
  </w:abstractNum>
  <w:abstractNum w:abstractNumId="10" w15:restartNumberingAfterBreak="0">
    <w:nsid w:val="22C92651"/>
    <w:multiLevelType w:val="hybridMultilevel"/>
    <w:tmpl w:val="70A61D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BA81860"/>
    <w:multiLevelType w:val="multilevel"/>
    <w:tmpl w:val="74A41DCA"/>
    <w:lvl w:ilvl="0">
      <w:start w:val="1"/>
      <w:numFmt w:val="decimal"/>
      <w:lvlText w:val="%1"/>
      <w:lvlJc w:val="left"/>
      <w:pPr>
        <w:ind w:left="936" w:hanging="1152"/>
      </w:pPr>
      <w:rPr>
        <w:rFonts w:hint="default"/>
        <w:b/>
        <w:bCs/>
      </w:rPr>
    </w:lvl>
    <w:lvl w:ilvl="1">
      <w:start w:val="2"/>
      <w:numFmt w:val="decimal"/>
      <w:lvlText w:val="%1.%2"/>
      <w:lvlJc w:val="left"/>
      <w:pPr>
        <w:ind w:left="936" w:hanging="1152"/>
      </w:pPr>
      <w:rPr>
        <w:rFonts w:hint="default"/>
        <w:b/>
        <w:bCs/>
      </w:rPr>
    </w:lvl>
    <w:lvl w:ilvl="2">
      <w:start w:val="1"/>
      <w:numFmt w:val="decimal"/>
      <w:lvlText w:val="%1.%2.%3"/>
      <w:lvlJc w:val="left"/>
      <w:pPr>
        <w:ind w:left="936" w:hanging="1152"/>
      </w:pPr>
      <w:rPr>
        <w:rFonts w:hint="default"/>
        <w:b/>
        <w:bCs/>
        <w:sz w:val="24"/>
        <w:szCs w:val="24"/>
      </w:rPr>
    </w:lvl>
    <w:lvl w:ilvl="3">
      <w:start w:val="8"/>
      <w:numFmt w:val="decimal"/>
      <w:lvlText w:val="%1.%2.%3.%4"/>
      <w:lvlJc w:val="left"/>
      <w:pPr>
        <w:ind w:left="936" w:hanging="720"/>
      </w:pPr>
      <w:rPr>
        <w:rFonts w:hint="default"/>
        <w:b/>
        <w:bCs/>
      </w:rPr>
    </w:lvl>
    <w:lvl w:ilvl="4">
      <w:start w:val="1"/>
      <w:numFmt w:val="decimal"/>
      <w:lvlText w:val="%1.%2.%3.%4.%5"/>
      <w:lvlJc w:val="left"/>
      <w:pPr>
        <w:ind w:left="1080" w:hanging="1080"/>
      </w:pPr>
      <w:rPr>
        <w:rFonts w:hint="default"/>
        <w:b/>
        <w:bCs/>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160" w:hanging="1440"/>
      </w:pPr>
      <w:rPr>
        <w:rFonts w:hint="default"/>
      </w:rPr>
    </w:lvl>
  </w:abstractNum>
  <w:abstractNum w:abstractNumId="12" w15:restartNumberingAfterBreak="0">
    <w:nsid w:val="32A761F4"/>
    <w:multiLevelType w:val="hybridMultilevel"/>
    <w:tmpl w:val="2AD6AF10"/>
    <w:lvl w:ilvl="0" w:tplc="04090019">
      <w:start w:val="1"/>
      <w:numFmt w:val="lowerLetter"/>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3" w15:restartNumberingAfterBreak="0">
    <w:nsid w:val="39B75CD1"/>
    <w:multiLevelType w:val="multilevel"/>
    <w:tmpl w:val="78C6CAAA"/>
    <w:lvl w:ilvl="0">
      <w:start w:val="3"/>
      <w:numFmt w:val="decimal"/>
      <w:lvlText w:val="%1"/>
      <w:lvlJc w:val="left"/>
      <w:pPr>
        <w:ind w:left="660" w:hanging="660"/>
      </w:pPr>
      <w:rPr>
        <w:rFonts w:hint="default"/>
        <w:b/>
      </w:rPr>
    </w:lvl>
    <w:lvl w:ilvl="1">
      <w:start w:val="2"/>
      <w:numFmt w:val="decimal"/>
      <w:lvlText w:val="%1.%2"/>
      <w:lvlJc w:val="left"/>
      <w:pPr>
        <w:ind w:left="936" w:hanging="1152"/>
      </w:pPr>
      <w:rPr>
        <w:rFonts w:hint="default"/>
        <w:b/>
      </w:rPr>
    </w:lvl>
    <w:lvl w:ilvl="2">
      <w:start w:val="3"/>
      <w:numFmt w:val="decimal"/>
      <w:lvlText w:val="%1.%2.%3"/>
      <w:lvlJc w:val="left"/>
      <w:pPr>
        <w:ind w:left="936" w:hanging="1152"/>
      </w:pPr>
      <w:rPr>
        <w:rFonts w:hint="default"/>
        <w:b/>
      </w:rPr>
    </w:lvl>
    <w:lvl w:ilvl="3">
      <w:start w:val="1"/>
      <w:numFmt w:val="decimal"/>
      <w:lvlText w:val="%1.%2.%3.%4"/>
      <w:lvlJc w:val="left"/>
      <w:pPr>
        <w:ind w:left="936" w:hanging="1152"/>
      </w:pPr>
      <w:rPr>
        <w:rFonts w:hint="default"/>
        <w:b/>
      </w:rPr>
    </w:lvl>
    <w:lvl w:ilvl="4">
      <w:start w:val="1"/>
      <w:numFmt w:val="decimal"/>
      <w:lvlText w:val="%1.%2.%3.%4.%5"/>
      <w:lvlJc w:val="left"/>
      <w:pPr>
        <w:ind w:left="936" w:hanging="1152"/>
      </w:pPr>
      <w:rPr>
        <w:rFonts w:hint="default"/>
        <w:b/>
        <w:i w:val="0"/>
        <w:iCs w:val="0"/>
      </w:rPr>
    </w:lvl>
    <w:lvl w:ilvl="5">
      <w:start w:val="1"/>
      <w:numFmt w:val="decimal"/>
      <w:lvlText w:val="%1.%2.%3.%4.%5.%6"/>
      <w:lvlJc w:val="left"/>
      <w:pPr>
        <w:ind w:left="1440" w:hanging="1080"/>
      </w:pPr>
      <w:rPr>
        <w:rFonts w:hint="default"/>
        <w:b/>
      </w:rPr>
    </w:lvl>
    <w:lvl w:ilvl="6">
      <w:start w:val="1"/>
      <w:numFmt w:val="decimal"/>
      <w:lvlText w:val="%1.%2.%3.%4.%5.%6.%7"/>
      <w:lvlJc w:val="left"/>
      <w:pPr>
        <w:ind w:left="1872" w:hanging="1440"/>
      </w:pPr>
      <w:rPr>
        <w:rFonts w:hint="default"/>
        <w:b/>
      </w:rPr>
    </w:lvl>
    <w:lvl w:ilvl="7">
      <w:start w:val="1"/>
      <w:numFmt w:val="decimal"/>
      <w:lvlText w:val="%1.%2.%3.%4.%5.%6.%7.%8"/>
      <w:lvlJc w:val="left"/>
      <w:pPr>
        <w:ind w:left="1944" w:hanging="1440"/>
      </w:pPr>
      <w:rPr>
        <w:rFonts w:hint="default"/>
        <w:b/>
      </w:rPr>
    </w:lvl>
    <w:lvl w:ilvl="8">
      <w:start w:val="1"/>
      <w:numFmt w:val="decimal"/>
      <w:lvlText w:val="%1.%2.%3.%4.%5.%6.%7.%8.%9"/>
      <w:lvlJc w:val="left"/>
      <w:pPr>
        <w:ind w:left="2376" w:hanging="1800"/>
      </w:pPr>
      <w:rPr>
        <w:rFonts w:hint="default"/>
        <w:b/>
      </w:rPr>
    </w:lvl>
  </w:abstractNum>
  <w:abstractNum w:abstractNumId="14" w15:restartNumberingAfterBreak="0">
    <w:nsid w:val="3FFA0885"/>
    <w:multiLevelType w:val="hybridMultilevel"/>
    <w:tmpl w:val="1DAEE7D0"/>
    <w:lvl w:ilvl="0" w:tplc="988A7F08">
      <w:start w:val="1"/>
      <w:numFmt w:val="lowerLetter"/>
      <w:lvlText w:val="%1."/>
      <w:lvlJc w:val="left"/>
      <w:pPr>
        <w:ind w:left="1656" w:hanging="360"/>
      </w:pPr>
      <w:rPr>
        <w:b/>
        <w:bCs/>
      </w:r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15" w15:restartNumberingAfterBreak="0">
    <w:nsid w:val="48D97678"/>
    <w:multiLevelType w:val="hybridMultilevel"/>
    <w:tmpl w:val="85EC367E"/>
    <w:lvl w:ilvl="0" w:tplc="F5C06BEC">
      <w:start w:val="1"/>
      <w:numFmt w:val="lowerLetter"/>
      <w:lvlText w:val="%1."/>
      <w:lvlJc w:val="left"/>
      <w:pPr>
        <w:ind w:left="1296" w:hanging="360"/>
      </w:pPr>
      <w:rPr>
        <w:b/>
        <w:bCs/>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6" w15:restartNumberingAfterBreak="0">
    <w:nsid w:val="4E07251F"/>
    <w:multiLevelType w:val="multilevel"/>
    <w:tmpl w:val="27AE8DE2"/>
    <w:lvl w:ilvl="0">
      <w:start w:val="3"/>
      <w:numFmt w:val="decimal"/>
      <w:lvlText w:val="%1"/>
      <w:lvlJc w:val="left"/>
      <w:pPr>
        <w:ind w:left="480" w:hanging="480"/>
      </w:pPr>
      <w:rPr>
        <w:rFonts w:hint="default"/>
      </w:rPr>
    </w:lvl>
    <w:lvl w:ilvl="1">
      <w:start w:val="4"/>
      <w:numFmt w:val="decimal"/>
      <w:lvlText w:val="%1.%2"/>
      <w:lvlJc w:val="left"/>
      <w:pPr>
        <w:ind w:left="372" w:hanging="480"/>
      </w:pPr>
      <w:rPr>
        <w:rFonts w:hint="default"/>
      </w:rPr>
    </w:lvl>
    <w:lvl w:ilvl="2">
      <w:start w:val="1"/>
      <w:numFmt w:val="decimal"/>
      <w:lvlText w:val="%1.%2.%3"/>
      <w:lvlJc w:val="left"/>
      <w:pPr>
        <w:ind w:left="936" w:hanging="1152"/>
      </w:pPr>
      <w:rPr>
        <w:rFonts w:hint="default"/>
        <w:b/>
        <w:bCs/>
      </w:rPr>
    </w:lvl>
    <w:lvl w:ilvl="3">
      <w:start w:val="1"/>
      <w:numFmt w:val="decimal"/>
      <w:lvlText w:val="%1.%2.%3.%4"/>
      <w:lvlJc w:val="left"/>
      <w:pPr>
        <w:ind w:left="936" w:hanging="1152"/>
      </w:pPr>
      <w:rPr>
        <w:rFonts w:hint="default"/>
        <w:b/>
        <w:bCs/>
      </w:rPr>
    </w:lvl>
    <w:lvl w:ilvl="4">
      <w:start w:val="1"/>
      <w:numFmt w:val="decimal"/>
      <w:lvlText w:val="%1.%2.%3.%4.%5"/>
      <w:lvlJc w:val="left"/>
      <w:pPr>
        <w:ind w:left="648" w:hanging="1080"/>
      </w:pPr>
      <w:rPr>
        <w:rFonts w:hint="default"/>
      </w:rPr>
    </w:lvl>
    <w:lvl w:ilvl="5">
      <w:start w:val="1"/>
      <w:numFmt w:val="decimal"/>
      <w:lvlText w:val="%1.%2.%3.%4.%5.%6"/>
      <w:lvlJc w:val="left"/>
      <w:pPr>
        <w:ind w:left="540" w:hanging="1080"/>
      </w:pPr>
      <w:rPr>
        <w:rFonts w:hint="default"/>
      </w:rPr>
    </w:lvl>
    <w:lvl w:ilvl="6">
      <w:start w:val="1"/>
      <w:numFmt w:val="decimal"/>
      <w:lvlText w:val="%1.%2.%3.%4.%5.%6.%7"/>
      <w:lvlJc w:val="left"/>
      <w:pPr>
        <w:ind w:left="792" w:hanging="1440"/>
      </w:pPr>
      <w:rPr>
        <w:rFonts w:hint="default"/>
      </w:rPr>
    </w:lvl>
    <w:lvl w:ilvl="7">
      <w:start w:val="1"/>
      <w:numFmt w:val="decimal"/>
      <w:lvlText w:val="%1.%2.%3.%4.%5.%6.%7.%8"/>
      <w:lvlJc w:val="left"/>
      <w:pPr>
        <w:ind w:left="684" w:hanging="1440"/>
      </w:pPr>
      <w:rPr>
        <w:rFonts w:hint="default"/>
      </w:rPr>
    </w:lvl>
    <w:lvl w:ilvl="8">
      <w:start w:val="1"/>
      <w:numFmt w:val="decimal"/>
      <w:lvlText w:val="%1.%2.%3.%4.%5.%6.%7.%8.%9"/>
      <w:lvlJc w:val="left"/>
      <w:pPr>
        <w:ind w:left="936" w:hanging="1800"/>
      </w:pPr>
      <w:rPr>
        <w:rFonts w:hint="default"/>
      </w:rPr>
    </w:lvl>
  </w:abstractNum>
  <w:abstractNum w:abstractNumId="17" w15:restartNumberingAfterBreak="0">
    <w:nsid w:val="4FFE082C"/>
    <w:multiLevelType w:val="multilevel"/>
    <w:tmpl w:val="8598BFC6"/>
    <w:lvl w:ilvl="0">
      <w:start w:val="2"/>
      <w:numFmt w:val="decimal"/>
      <w:lvlText w:val="%1"/>
      <w:lvlJc w:val="left"/>
      <w:pPr>
        <w:ind w:left="360" w:hanging="360"/>
      </w:pPr>
      <w:rPr>
        <w:rFonts w:hint="default"/>
      </w:rPr>
    </w:lvl>
    <w:lvl w:ilvl="1">
      <w:start w:val="1"/>
      <w:numFmt w:val="decimal"/>
      <w:lvlText w:val="%1.%2"/>
      <w:lvlJc w:val="left"/>
      <w:pPr>
        <w:ind w:left="936" w:hanging="1152"/>
      </w:pPr>
      <w:rPr>
        <w:rFonts w:hint="default"/>
      </w:rPr>
    </w:lvl>
    <w:lvl w:ilvl="2">
      <w:start w:val="1"/>
      <w:numFmt w:val="decimal"/>
      <w:lvlText w:val="%1.%2.%3"/>
      <w:lvlJc w:val="left"/>
      <w:pPr>
        <w:ind w:left="288" w:hanging="720"/>
      </w:pPr>
      <w:rPr>
        <w:rFonts w:hint="default"/>
      </w:rPr>
    </w:lvl>
    <w:lvl w:ilvl="3">
      <w:start w:val="1"/>
      <w:numFmt w:val="decimal"/>
      <w:lvlText w:val="%1.%2.%3.%4"/>
      <w:lvlJc w:val="left"/>
      <w:pPr>
        <w:ind w:left="72" w:hanging="720"/>
      </w:pPr>
      <w:rPr>
        <w:rFonts w:hint="default"/>
      </w:rPr>
    </w:lvl>
    <w:lvl w:ilvl="4">
      <w:start w:val="1"/>
      <w:numFmt w:val="decimal"/>
      <w:lvlText w:val="%1.%2.%3.%4.%5"/>
      <w:lvlJc w:val="left"/>
      <w:pPr>
        <w:ind w:left="216" w:hanging="1080"/>
      </w:pPr>
      <w:rPr>
        <w:rFonts w:hint="default"/>
      </w:rPr>
    </w:lvl>
    <w:lvl w:ilvl="5">
      <w:start w:val="1"/>
      <w:numFmt w:val="decimal"/>
      <w:lvlText w:val="%1.%2.%3.%4.%5.%6"/>
      <w:lvlJc w:val="left"/>
      <w:pPr>
        <w:ind w:left="0" w:hanging="1080"/>
      </w:pPr>
      <w:rPr>
        <w:rFonts w:hint="default"/>
      </w:rPr>
    </w:lvl>
    <w:lvl w:ilvl="6">
      <w:start w:val="1"/>
      <w:numFmt w:val="decimal"/>
      <w:lvlText w:val="%1.%2.%3.%4.%5.%6.%7"/>
      <w:lvlJc w:val="left"/>
      <w:pPr>
        <w:ind w:left="144" w:hanging="1440"/>
      </w:pPr>
      <w:rPr>
        <w:rFonts w:hint="default"/>
      </w:rPr>
    </w:lvl>
    <w:lvl w:ilvl="7">
      <w:start w:val="1"/>
      <w:numFmt w:val="decimal"/>
      <w:lvlText w:val="%1.%2.%3.%4.%5.%6.%7.%8"/>
      <w:lvlJc w:val="left"/>
      <w:pPr>
        <w:ind w:left="-72" w:hanging="1440"/>
      </w:pPr>
      <w:rPr>
        <w:rFonts w:hint="default"/>
      </w:rPr>
    </w:lvl>
    <w:lvl w:ilvl="8">
      <w:start w:val="1"/>
      <w:numFmt w:val="decimal"/>
      <w:lvlText w:val="%1.%2.%3.%4.%5.%6.%7.%8.%9"/>
      <w:lvlJc w:val="left"/>
      <w:pPr>
        <w:ind w:left="72" w:hanging="1800"/>
      </w:pPr>
      <w:rPr>
        <w:rFonts w:hint="default"/>
      </w:rPr>
    </w:lvl>
  </w:abstractNum>
  <w:abstractNum w:abstractNumId="18" w15:restartNumberingAfterBreak="0">
    <w:nsid w:val="51821DC2"/>
    <w:multiLevelType w:val="hybridMultilevel"/>
    <w:tmpl w:val="92B498E4"/>
    <w:lvl w:ilvl="0" w:tplc="04090019">
      <w:start w:val="1"/>
      <w:numFmt w:val="lowerLetter"/>
      <w:lvlText w:val="%1."/>
      <w:lvlJc w:val="left"/>
      <w:pPr>
        <w:ind w:left="1656" w:hanging="360"/>
      </w:p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19" w15:restartNumberingAfterBreak="0">
    <w:nsid w:val="58B14095"/>
    <w:multiLevelType w:val="multilevel"/>
    <w:tmpl w:val="2D568D9E"/>
    <w:lvl w:ilvl="0">
      <w:start w:val="1"/>
      <w:numFmt w:val="decimal"/>
      <w:lvlText w:val="%1.0"/>
      <w:lvlJc w:val="left"/>
      <w:pPr>
        <w:ind w:left="936" w:hanging="1152"/>
      </w:pPr>
      <w:rPr>
        <w:rFonts w:hint="default"/>
        <w:b/>
        <w:bCs/>
      </w:rPr>
    </w:lvl>
    <w:lvl w:ilvl="1">
      <w:start w:val="1"/>
      <w:numFmt w:val="decimal"/>
      <w:lvlText w:val="%2)"/>
      <w:lvlJc w:val="left"/>
      <w:pPr>
        <w:tabs>
          <w:tab w:val="num" w:pos="1080"/>
        </w:tabs>
        <w:ind w:left="936" w:hanging="1152"/>
      </w:pPr>
      <w:rPr>
        <w:rFonts w:hint="default"/>
        <w:b w:val="0"/>
        <w:bCs/>
        <w:i w:val="0"/>
        <w:sz w:val="24"/>
      </w:rPr>
    </w:lvl>
    <w:lvl w:ilvl="2">
      <w:start w:val="1"/>
      <w:numFmt w:val="decimal"/>
      <w:lvlText w:val="%1.%2.%3"/>
      <w:lvlJc w:val="left"/>
      <w:pPr>
        <w:ind w:left="936" w:hanging="1152"/>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0" w15:restartNumberingAfterBreak="0">
    <w:nsid w:val="599B622D"/>
    <w:multiLevelType w:val="hybridMultilevel"/>
    <w:tmpl w:val="3D2A0456"/>
    <w:lvl w:ilvl="0" w:tplc="A95EF49C">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D35039A"/>
    <w:multiLevelType w:val="hybridMultilevel"/>
    <w:tmpl w:val="D32CBFB8"/>
    <w:lvl w:ilvl="0" w:tplc="69205AC2">
      <w:start w:val="1"/>
      <w:numFmt w:val="lowerLetter"/>
      <w:lvlText w:val="%1."/>
      <w:lvlJc w:val="left"/>
      <w:pPr>
        <w:ind w:left="1296" w:hanging="360"/>
      </w:pPr>
      <w:rPr>
        <w:b/>
        <w:bCs/>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2" w15:restartNumberingAfterBreak="0">
    <w:nsid w:val="5EF51BBC"/>
    <w:multiLevelType w:val="hybridMultilevel"/>
    <w:tmpl w:val="651417BC"/>
    <w:lvl w:ilvl="0" w:tplc="FE00D01C">
      <w:start w:val="1"/>
      <w:numFmt w:val="lowerLetter"/>
      <w:lvlText w:val="%1."/>
      <w:lvlJc w:val="left"/>
      <w:pPr>
        <w:ind w:left="1296" w:hanging="360"/>
      </w:pPr>
      <w:rPr>
        <w:b/>
        <w:bCs/>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3" w15:restartNumberingAfterBreak="0">
    <w:nsid w:val="60C47AB3"/>
    <w:multiLevelType w:val="hybridMultilevel"/>
    <w:tmpl w:val="FF2CC950"/>
    <w:lvl w:ilvl="0" w:tplc="04090019">
      <w:start w:val="1"/>
      <w:numFmt w:val="lowerLetter"/>
      <w:lvlText w:val="%1."/>
      <w:lvlJc w:val="left"/>
      <w:pPr>
        <w:ind w:left="1296" w:hanging="360"/>
      </w:pPr>
    </w:lvl>
    <w:lvl w:ilvl="1" w:tplc="ABA69CFA">
      <w:start w:val="1"/>
      <w:numFmt w:val="lowerLetter"/>
      <w:lvlText w:val="%2."/>
      <w:lvlJc w:val="left"/>
      <w:pPr>
        <w:ind w:left="2016" w:hanging="360"/>
      </w:pPr>
      <w:rPr>
        <w:b/>
        <w:bCs/>
      </w:r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4" w15:restartNumberingAfterBreak="0">
    <w:nsid w:val="64E20C77"/>
    <w:multiLevelType w:val="multilevel"/>
    <w:tmpl w:val="8FD8E474"/>
    <w:lvl w:ilvl="0">
      <w:start w:val="3"/>
      <w:numFmt w:val="decimal"/>
      <w:lvlText w:val="%1"/>
      <w:lvlJc w:val="left"/>
      <w:pPr>
        <w:ind w:left="660" w:hanging="660"/>
      </w:pPr>
      <w:rPr>
        <w:rFonts w:hint="default"/>
        <w:b/>
      </w:rPr>
    </w:lvl>
    <w:lvl w:ilvl="1">
      <w:start w:val="3"/>
      <w:numFmt w:val="decimal"/>
      <w:lvlText w:val="%1.%2"/>
      <w:lvlJc w:val="left"/>
      <w:pPr>
        <w:ind w:left="936" w:hanging="1152"/>
      </w:pPr>
      <w:rPr>
        <w:rFonts w:hint="default"/>
        <w:b/>
      </w:rPr>
    </w:lvl>
    <w:lvl w:ilvl="2">
      <w:start w:val="1"/>
      <w:numFmt w:val="decimal"/>
      <w:lvlText w:val="%1.%2.%3"/>
      <w:lvlJc w:val="left"/>
      <w:pPr>
        <w:ind w:left="936" w:hanging="1152"/>
      </w:pPr>
      <w:rPr>
        <w:rFonts w:hint="default"/>
        <w:b/>
      </w:rPr>
    </w:lvl>
    <w:lvl w:ilvl="3">
      <w:start w:val="1"/>
      <w:numFmt w:val="decimal"/>
      <w:lvlText w:val="%1.%2.%3.%4"/>
      <w:lvlJc w:val="left"/>
      <w:pPr>
        <w:ind w:left="936" w:hanging="1152"/>
      </w:pPr>
      <w:rPr>
        <w:rFonts w:hint="default"/>
        <w:b/>
      </w:rPr>
    </w:lvl>
    <w:lvl w:ilvl="4">
      <w:start w:val="1"/>
      <w:numFmt w:val="decimal"/>
      <w:lvlText w:val="%1.%2.%3.%4.%5"/>
      <w:lvlJc w:val="left"/>
      <w:pPr>
        <w:ind w:left="936" w:hanging="1152"/>
      </w:pPr>
      <w:rPr>
        <w:rFonts w:hint="default"/>
        <w:b/>
        <w:i w:val="0"/>
        <w:iCs w:val="0"/>
      </w:rPr>
    </w:lvl>
    <w:lvl w:ilvl="5">
      <w:start w:val="1"/>
      <w:numFmt w:val="decimal"/>
      <w:lvlText w:val="%1.%2.%3.%4.%5.%6"/>
      <w:lvlJc w:val="left"/>
      <w:pPr>
        <w:ind w:left="1440" w:hanging="1080"/>
      </w:pPr>
      <w:rPr>
        <w:rFonts w:hint="default"/>
        <w:b/>
      </w:rPr>
    </w:lvl>
    <w:lvl w:ilvl="6">
      <w:start w:val="1"/>
      <w:numFmt w:val="decimal"/>
      <w:lvlText w:val="%1.%2.%3.%4.%5.%6.%7"/>
      <w:lvlJc w:val="left"/>
      <w:pPr>
        <w:ind w:left="1872" w:hanging="1440"/>
      </w:pPr>
      <w:rPr>
        <w:rFonts w:hint="default"/>
        <w:b/>
      </w:rPr>
    </w:lvl>
    <w:lvl w:ilvl="7">
      <w:start w:val="1"/>
      <w:numFmt w:val="decimal"/>
      <w:lvlText w:val="%1.%2.%3.%4.%5.%6.%7.%8"/>
      <w:lvlJc w:val="left"/>
      <w:pPr>
        <w:ind w:left="1944" w:hanging="1440"/>
      </w:pPr>
      <w:rPr>
        <w:rFonts w:hint="default"/>
        <w:b/>
      </w:rPr>
    </w:lvl>
    <w:lvl w:ilvl="8">
      <w:start w:val="1"/>
      <w:numFmt w:val="decimal"/>
      <w:lvlText w:val="%1.%2.%3.%4.%5.%6.%7.%8.%9"/>
      <w:lvlJc w:val="left"/>
      <w:pPr>
        <w:ind w:left="2376" w:hanging="1800"/>
      </w:pPr>
      <w:rPr>
        <w:rFonts w:hint="default"/>
        <w:b/>
      </w:rPr>
    </w:lvl>
  </w:abstractNum>
  <w:abstractNum w:abstractNumId="25" w15:restartNumberingAfterBreak="0">
    <w:nsid w:val="652E6C7D"/>
    <w:multiLevelType w:val="hybridMultilevel"/>
    <w:tmpl w:val="8B56DDE0"/>
    <w:lvl w:ilvl="0" w:tplc="577235C4">
      <w:start w:val="1"/>
      <w:numFmt w:val="lowerLetter"/>
      <w:lvlText w:val="%1."/>
      <w:lvlJc w:val="left"/>
      <w:pPr>
        <w:ind w:left="1296" w:hanging="360"/>
      </w:pPr>
      <w:rPr>
        <w:b/>
        <w:bCs/>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6" w15:restartNumberingAfterBreak="0">
    <w:nsid w:val="66076C7F"/>
    <w:multiLevelType w:val="hybridMultilevel"/>
    <w:tmpl w:val="C3F2B904"/>
    <w:lvl w:ilvl="0" w:tplc="657E0112">
      <w:start w:val="1"/>
      <w:numFmt w:val="lowerLetter"/>
      <w:lvlText w:val="%1."/>
      <w:lvlJc w:val="left"/>
      <w:pPr>
        <w:ind w:left="1296" w:hanging="360"/>
      </w:pPr>
      <w:rPr>
        <w:b/>
        <w:bCs/>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7" w15:restartNumberingAfterBreak="0">
    <w:nsid w:val="68A24B0A"/>
    <w:multiLevelType w:val="multilevel"/>
    <w:tmpl w:val="6DA4C16E"/>
    <w:lvl w:ilvl="0">
      <w:start w:val="1"/>
      <w:numFmt w:val="decimal"/>
      <w:lvlText w:val="%1"/>
      <w:lvlJc w:val="left"/>
      <w:pPr>
        <w:ind w:left="936" w:hanging="1152"/>
      </w:pPr>
      <w:rPr>
        <w:rFonts w:hint="default"/>
        <w:b/>
      </w:rPr>
    </w:lvl>
    <w:lvl w:ilvl="1">
      <w:start w:val="1"/>
      <w:numFmt w:val="decimal"/>
      <w:lvlText w:val="%1.%2"/>
      <w:lvlJc w:val="left"/>
      <w:pPr>
        <w:ind w:left="936" w:hanging="1152"/>
      </w:pPr>
      <w:rPr>
        <w:rFonts w:hint="default"/>
        <w:b/>
      </w:rPr>
    </w:lvl>
    <w:lvl w:ilvl="2">
      <w:start w:val="1"/>
      <w:numFmt w:val="decimal"/>
      <w:lvlText w:val="%1.%2.%3"/>
      <w:lvlJc w:val="left"/>
      <w:pPr>
        <w:ind w:left="288" w:hanging="720"/>
      </w:pPr>
      <w:rPr>
        <w:rFonts w:hint="default"/>
        <w:b/>
      </w:rPr>
    </w:lvl>
    <w:lvl w:ilvl="3">
      <w:start w:val="1"/>
      <w:numFmt w:val="decimal"/>
      <w:lvlText w:val="%1.%2.%3.%4"/>
      <w:lvlJc w:val="left"/>
      <w:pPr>
        <w:ind w:left="72" w:hanging="720"/>
      </w:pPr>
      <w:rPr>
        <w:rFonts w:hint="default"/>
        <w:b/>
      </w:rPr>
    </w:lvl>
    <w:lvl w:ilvl="4">
      <w:start w:val="1"/>
      <w:numFmt w:val="decimal"/>
      <w:lvlText w:val="%1.%2.%3.%4.%5"/>
      <w:lvlJc w:val="left"/>
      <w:pPr>
        <w:ind w:left="216" w:hanging="1080"/>
      </w:pPr>
      <w:rPr>
        <w:rFonts w:hint="default"/>
        <w:b/>
      </w:rPr>
    </w:lvl>
    <w:lvl w:ilvl="5">
      <w:start w:val="1"/>
      <w:numFmt w:val="decimal"/>
      <w:lvlText w:val="%1.%2.%3.%4.%5.%6"/>
      <w:lvlJc w:val="left"/>
      <w:pPr>
        <w:ind w:left="0" w:hanging="1080"/>
      </w:pPr>
      <w:rPr>
        <w:rFonts w:hint="default"/>
        <w:b/>
      </w:rPr>
    </w:lvl>
    <w:lvl w:ilvl="6">
      <w:start w:val="1"/>
      <w:numFmt w:val="decimal"/>
      <w:lvlText w:val="%1.%2.%3.%4.%5.%6.%7"/>
      <w:lvlJc w:val="left"/>
      <w:pPr>
        <w:ind w:left="144" w:hanging="1440"/>
      </w:pPr>
      <w:rPr>
        <w:rFonts w:hint="default"/>
        <w:b/>
      </w:rPr>
    </w:lvl>
    <w:lvl w:ilvl="7">
      <w:start w:val="1"/>
      <w:numFmt w:val="decimal"/>
      <w:lvlText w:val="%1.%2.%3.%4.%5.%6.%7.%8"/>
      <w:lvlJc w:val="left"/>
      <w:pPr>
        <w:ind w:left="-72" w:hanging="1440"/>
      </w:pPr>
      <w:rPr>
        <w:rFonts w:hint="default"/>
        <w:b/>
      </w:rPr>
    </w:lvl>
    <w:lvl w:ilvl="8">
      <w:start w:val="1"/>
      <w:numFmt w:val="decimal"/>
      <w:lvlText w:val="%1.%2.%3.%4.%5.%6.%7.%8.%9"/>
      <w:lvlJc w:val="left"/>
      <w:pPr>
        <w:ind w:left="72" w:hanging="1800"/>
      </w:pPr>
      <w:rPr>
        <w:rFonts w:hint="default"/>
        <w:b/>
      </w:rPr>
    </w:lvl>
  </w:abstractNum>
  <w:abstractNum w:abstractNumId="28" w15:restartNumberingAfterBreak="0">
    <w:nsid w:val="69884D6B"/>
    <w:multiLevelType w:val="hybridMultilevel"/>
    <w:tmpl w:val="2C284C76"/>
    <w:lvl w:ilvl="0" w:tplc="AC828E38">
      <w:start w:val="1"/>
      <w:numFmt w:val="lowerLetter"/>
      <w:lvlText w:val="%1."/>
      <w:lvlJc w:val="left"/>
      <w:pPr>
        <w:ind w:left="1296" w:hanging="360"/>
      </w:pPr>
      <w:rPr>
        <w:b/>
        <w:bCs/>
      </w:rPr>
    </w:lvl>
    <w:lvl w:ilvl="1" w:tplc="04090019">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9" w15:restartNumberingAfterBreak="0">
    <w:nsid w:val="6C110B43"/>
    <w:multiLevelType w:val="hybridMultilevel"/>
    <w:tmpl w:val="AC92FAF6"/>
    <w:lvl w:ilvl="0" w:tplc="6E2050DC">
      <w:start w:val="1"/>
      <w:numFmt w:val="lowerLetter"/>
      <w:lvlText w:val="%1."/>
      <w:lvlJc w:val="left"/>
      <w:pPr>
        <w:ind w:left="1296" w:hanging="360"/>
      </w:pPr>
      <w:rPr>
        <w:b/>
        <w:bCs/>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0" w15:restartNumberingAfterBreak="0">
    <w:nsid w:val="6EA58911"/>
    <w:multiLevelType w:val="hybridMultilevel"/>
    <w:tmpl w:val="37E6BE92"/>
    <w:lvl w:ilvl="0" w:tplc="7E4CAD38">
      <w:start w:val="1"/>
      <w:numFmt w:val="bullet"/>
      <w:lvlText w:val=""/>
      <w:lvlJc w:val="left"/>
      <w:pPr>
        <w:ind w:left="720" w:hanging="360"/>
      </w:pPr>
      <w:rPr>
        <w:rFonts w:ascii="Symbol" w:hAnsi="Symbol" w:hint="default"/>
      </w:rPr>
    </w:lvl>
    <w:lvl w:ilvl="1" w:tplc="C16CCFC0">
      <w:start w:val="1"/>
      <w:numFmt w:val="bullet"/>
      <w:lvlText w:val="o"/>
      <w:lvlJc w:val="left"/>
      <w:pPr>
        <w:ind w:left="1440" w:hanging="360"/>
      </w:pPr>
      <w:rPr>
        <w:rFonts w:ascii="Courier New" w:hAnsi="Courier New" w:hint="default"/>
      </w:rPr>
    </w:lvl>
    <w:lvl w:ilvl="2" w:tplc="823E2224">
      <w:start w:val="1"/>
      <w:numFmt w:val="bullet"/>
      <w:lvlText w:val=""/>
      <w:lvlJc w:val="left"/>
      <w:pPr>
        <w:ind w:left="2160" w:hanging="360"/>
      </w:pPr>
      <w:rPr>
        <w:rFonts w:ascii="Wingdings" w:hAnsi="Wingdings" w:hint="default"/>
      </w:rPr>
    </w:lvl>
    <w:lvl w:ilvl="3" w:tplc="FF8C2F60">
      <w:start w:val="1"/>
      <w:numFmt w:val="bullet"/>
      <w:lvlText w:val=""/>
      <w:lvlJc w:val="left"/>
      <w:pPr>
        <w:ind w:left="2880" w:hanging="360"/>
      </w:pPr>
      <w:rPr>
        <w:rFonts w:ascii="Symbol" w:hAnsi="Symbol" w:hint="default"/>
      </w:rPr>
    </w:lvl>
    <w:lvl w:ilvl="4" w:tplc="FB6ADD92">
      <w:start w:val="1"/>
      <w:numFmt w:val="bullet"/>
      <w:lvlText w:val="o"/>
      <w:lvlJc w:val="left"/>
      <w:pPr>
        <w:ind w:left="3600" w:hanging="360"/>
      </w:pPr>
      <w:rPr>
        <w:rFonts w:ascii="Courier New" w:hAnsi="Courier New" w:hint="default"/>
      </w:rPr>
    </w:lvl>
    <w:lvl w:ilvl="5" w:tplc="EBAEFE2C">
      <w:start w:val="1"/>
      <w:numFmt w:val="bullet"/>
      <w:lvlText w:val=""/>
      <w:lvlJc w:val="left"/>
      <w:pPr>
        <w:ind w:left="4320" w:hanging="360"/>
      </w:pPr>
      <w:rPr>
        <w:rFonts w:ascii="Wingdings" w:hAnsi="Wingdings" w:hint="default"/>
      </w:rPr>
    </w:lvl>
    <w:lvl w:ilvl="6" w:tplc="94E83380">
      <w:start w:val="1"/>
      <w:numFmt w:val="bullet"/>
      <w:lvlText w:val=""/>
      <w:lvlJc w:val="left"/>
      <w:pPr>
        <w:ind w:left="5040" w:hanging="360"/>
      </w:pPr>
      <w:rPr>
        <w:rFonts w:ascii="Symbol" w:hAnsi="Symbol" w:hint="default"/>
      </w:rPr>
    </w:lvl>
    <w:lvl w:ilvl="7" w:tplc="3B84B394">
      <w:start w:val="1"/>
      <w:numFmt w:val="bullet"/>
      <w:lvlText w:val="o"/>
      <w:lvlJc w:val="left"/>
      <w:pPr>
        <w:ind w:left="5760" w:hanging="360"/>
      </w:pPr>
      <w:rPr>
        <w:rFonts w:ascii="Courier New" w:hAnsi="Courier New" w:hint="default"/>
      </w:rPr>
    </w:lvl>
    <w:lvl w:ilvl="8" w:tplc="B360203E">
      <w:start w:val="1"/>
      <w:numFmt w:val="bullet"/>
      <w:lvlText w:val=""/>
      <w:lvlJc w:val="left"/>
      <w:pPr>
        <w:ind w:left="6480" w:hanging="360"/>
      </w:pPr>
      <w:rPr>
        <w:rFonts w:ascii="Wingdings" w:hAnsi="Wingdings" w:hint="default"/>
      </w:rPr>
    </w:lvl>
  </w:abstractNum>
  <w:abstractNum w:abstractNumId="31" w15:restartNumberingAfterBreak="0">
    <w:nsid w:val="7AA02F84"/>
    <w:multiLevelType w:val="multilevel"/>
    <w:tmpl w:val="B49EC5D4"/>
    <w:lvl w:ilvl="0">
      <w:start w:val="3"/>
      <w:numFmt w:val="decimal"/>
      <w:lvlText w:val="%1"/>
      <w:lvlJc w:val="left"/>
      <w:pPr>
        <w:ind w:left="360" w:hanging="360"/>
      </w:pPr>
      <w:rPr>
        <w:rFonts w:hint="default"/>
      </w:rPr>
    </w:lvl>
    <w:lvl w:ilvl="1">
      <w:start w:val="1"/>
      <w:numFmt w:val="decimal"/>
      <w:lvlText w:val="%1.%2"/>
      <w:lvlJc w:val="left"/>
      <w:pPr>
        <w:ind w:left="936" w:hanging="1152"/>
      </w:pPr>
      <w:rPr>
        <w:rFonts w:hint="default"/>
      </w:rPr>
    </w:lvl>
    <w:lvl w:ilvl="2">
      <w:start w:val="1"/>
      <w:numFmt w:val="decimal"/>
      <w:lvlText w:val="%1.%2.%3"/>
      <w:lvlJc w:val="left"/>
      <w:pPr>
        <w:ind w:left="936" w:hanging="1152"/>
      </w:pPr>
      <w:rPr>
        <w:rFonts w:hint="default"/>
        <w:b/>
        <w:bCs/>
      </w:rPr>
    </w:lvl>
    <w:lvl w:ilvl="3">
      <w:start w:val="1"/>
      <w:numFmt w:val="decimal"/>
      <w:pStyle w:val="Heading4"/>
      <w:lvlText w:val="%1.%2.%3.%4"/>
      <w:lvlJc w:val="left"/>
      <w:pPr>
        <w:ind w:left="72" w:hanging="720"/>
      </w:pPr>
      <w:rPr>
        <w:rFonts w:hint="default"/>
      </w:rPr>
    </w:lvl>
    <w:lvl w:ilvl="4">
      <w:start w:val="1"/>
      <w:numFmt w:val="decimal"/>
      <w:lvlText w:val="%1.%2.%3.%4.%5"/>
      <w:lvlJc w:val="left"/>
      <w:pPr>
        <w:ind w:left="216" w:hanging="1080"/>
      </w:pPr>
      <w:rPr>
        <w:rFonts w:hint="default"/>
      </w:rPr>
    </w:lvl>
    <w:lvl w:ilvl="5">
      <w:start w:val="1"/>
      <w:numFmt w:val="decimal"/>
      <w:lvlText w:val="%1.%2.%3.%4.%5.%6"/>
      <w:lvlJc w:val="left"/>
      <w:pPr>
        <w:ind w:left="0" w:hanging="1080"/>
      </w:pPr>
      <w:rPr>
        <w:rFonts w:hint="default"/>
      </w:rPr>
    </w:lvl>
    <w:lvl w:ilvl="6">
      <w:start w:val="1"/>
      <w:numFmt w:val="decimal"/>
      <w:lvlText w:val="%1.%2.%3.%4.%5.%6.%7"/>
      <w:lvlJc w:val="left"/>
      <w:pPr>
        <w:ind w:left="144" w:hanging="1440"/>
      </w:pPr>
      <w:rPr>
        <w:rFonts w:hint="default"/>
      </w:rPr>
    </w:lvl>
    <w:lvl w:ilvl="7">
      <w:start w:val="1"/>
      <w:numFmt w:val="decimal"/>
      <w:lvlText w:val="%1.%2.%3.%4.%5.%6.%7.%8"/>
      <w:lvlJc w:val="left"/>
      <w:pPr>
        <w:ind w:left="-72" w:hanging="1440"/>
      </w:pPr>
      <w:rPr>
        <w:rFonts w:hint="default"/>
      </w:rPr>
    </w:lvl>
    <w:lvl w:ilvl="8">
      <w:start w:val="1"/>
      <w:numFmt w:val="decimal"/>
      <w:lvlText w:val="%1.%2.%3.%4.%5.%6.%7.%8.%9"/>
      <w:lvlJc w:val="left"/>
      <w:pPr>
        <w:ind w:left="72" w:hanging="1800"/>
      </w:pPr>
      <w:rPr>
        <w:rFonts w:hint="default"/>
      </w:rPr>
    </w:lvl>
  </w:abstractNum>
  <w:num w:numId="1" w16cid:durableId="11885065">
    <w:abstractNumId w:val="7"/>
  </w:num>
  <w:num w:numId="2" w16cid:durableId="895435617">
    <w:abstractNumId w:val="11"/>
  </w:num>
  <w:num w:numId="3" w16cid:durableId="495537135">
    <w:abstractNumId w:val="4"/>
  </w:num>
  <w:num w:numId="4" w16cid:durableId="1926648308">
    <w:abstractNumId w:val="1"/>
  </w:num>
  <w:num w:numId="5" w16cid:durableId="77942607">
    <w:abstractNumId w:val="20"/>
  </w:num>
  <w:num w:numId="6" w16cid:durableId="985469888">
    <w:abstractNumId w:val="8"/>
  </w:num>
  <w:num w:numId="7" w16cid:durableId="81145796">
    <w:abstractNumId w:val="0"/>
  </w:num>
  <w:num w:numId="8" w16cid:durableId="4015234">
    <w:abstractNumId w:val="23"/>
  </w:num>
  <w:num w:numId="9" w16cid:durableId="1284726671">
    <w:abstractNumId w:val="15"/>
  </w:num>
  <w:num w:numId="10" w16cid:durableId="1671180800">
    <w:abstractNumId w:val="5"/>
  </w:num>
  <w:num w:numId="11" w16cid:durableId="1682733959">
    <w:abstractNumId w:val="22"/>
  </w:num>
  <w:num w:numId="12" w16cid:durableId="6913170">
    <w:abstractNumId w:val="21"/>
  </w:num>
  <w:num w:numId="13" w16cid:durableId="1174950795">
    <w:abstractNumId w:val="25"/>
  </w:num>
  <w:num w:numId="14" w16cid:durableId="1024285044">
    <w:abstractNumId w:val="3"/>
  </w:num>
  <w:num w:numId="15" w16cid:durableId="1289627917">
    <w:abstractNumId w:val="28"/>
  </w:num>
  <w:num w:numId="16" w16cid:durableId="1951624823">
    <w:abstractNumId w:val="18"/>
  </w:num>
  <w:num w:numId="17" w16cid:durableId="820930418">
    <w:abstractNumId w:val="12"/>
  </w:num>
  <w:num w:numId="18" w16cid:durableId="563031397">
    <w:abstractNumId w:val="19"/>
  </w:num>
  <w:num w:numId="19" w16cid:durableId="781219051">
    <w:abstractNumId w:val="2"/>
  </w:num>
  <w:num w:numId="20" w16cid:durableId="2140800820">
    <w:abstractNumId w:val="17"/>
  </w:num>
  <w:num w:numId="21" w16cid:durableId="1049450654">
    <w:abstractNumId w:val="31"/>
  </w:num>
  <w:num w:numId="22" w16cid:durableId="137573454">
    <w:abstractNumId w:val="9"/>
  </w:num>
  <w:num w:numId="23" w16cid:durableId="184558383">
    <w:abstractNumId w:val="26"/>
  </w:num>
  <w:num w:numId="24" w16cid:durableId="1802649974">
    <w:abstractNumId w:val="13"/>
  </w:num>
  <w:num w:numId="25" w16cid:durableId="206185702">
    <w:abstractNumId w:val="6"/>
  </w:num>
  <w:num w:numId="26" w16cid:durableId="65081053">
    <w:abstractNumId w:val="30"/>
  </w:num>
  <w:num w:numId="27" w16cid:durableId="210770825">
    <w:abstractNumId w:val="27"/>
  </w:num>
  <w:num w:numId="28" w16cid:durableId="573320313">
    <w:abstractNumId w:val="14"/>
  </w:num>
  <w:num w:numId="29" w16cid:durableId="494534737">
    <w:abstractNumId w:val="10"/>
  </w:num>
  <w:num w:numId="30" w16cid:durableId="273052004">
    <w:abstractNumId w:val="29"/>
  </w:num>
  <w:num w:numId="31" w16cid:durableId="1188060390">
    <w:abstractNumId w:val="24"/>
  </w:num>
  <w:num w:numId="32" w16cid:durableId="1832333705">
    <w:abstractNumId w:val="1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2D0"/>
    <w:rsid w:val="0000053E"/>
    <w:rsid w:val="00001095"/>
    <w:rsid w:val="000010A9"/>
    <w:rsid w:val="000027C1"/>
    <w:rsid w:val="00002EDC"/>
    <w:rsid w:val="00003392"/>
    <w:rsid w:val="00003BBF"/>
    <w:rsid w:val="000046EC"/>
    <w:rsid w:val="00004CA0"/>
    <w:rsid w:val="00005B7B"/>
    <w:rsid w:val="00005C24"/>
    <w:rsid w:val="00005E42"/>
    <w:rsid w:val="00006276"/>
    <w:rsid w:val="0000669D"/>
    <w:rsid w:val="00006ED6"/>
    <w:rsid w:val="000070CB"/>
    <w:rsid w:val="000072BD"/>
    <w:rsid w:val="00007682"/>
    <w:rsid w:val="0000781A"/>
    <w:rsid w:val="00007E7A"/>
    <w:rsid w:val="000103EA"/>
    <w:rsid w:val="00011623"/>
    <w:rsid w:val="00012109"/>
    <w:rsid w:val="00012BA2"/>
    <w:rsid w:val="00013203"/>
    <w:rsid w:val="00013301"/>
    <w:rsid w:val="00013DC7"/>
    <w:rsid w:val="000144C2"/>
    <w:rsid w:val="000146B4"/>
    <w:rsid w:val="00015F99"/>
    <w:rsid w:val="00017296"/>
    <w:rsid w:val="0001742C"/>
    <w:rsid w:val="000177EC"/>
    <w:rsid w:val="000205B8"/>
    <w:rsid w:val="000207BC"/>
    <w:rsid w:val="0002119F"/>
    <w:rsid w:val="00021348"/>
    <w:rsid w:val="00021FB0"/>
    <w:rsid w:val="00022505"/>
    <w:rsid w:val="00022FBD"/>
    <w:rsid w:val="00023860"/>
    <w:rsid w:val="00023BC4"/>
    <w:rsid w:val="00024AA2"/>
    <w:rsid w:val="00024B75"/>
    <w:rsid w:val="0002508A"/>
    <w:rsid w:val="0002616A"/>
    <w:rsid w:val="00026BEE"/>
    <w:rsid w:val="0002705A"/>
    <w:rsid w:val="00027804"/>
    <w:rsid w:val="00027F6E"/>
    <w:rsid w:val="0002C4B3"/>
    <w:rsid w:val="000301A5"/>
    <w:rsid w:val="00030358"/>
    <w:rsid w:val="000304B7"/>
    <w:rsid w:val="00030C10"/>
    <w:rsid w:val="000320EB"/>
    <w:rsid w:val="000324E0"/>
    <w:rsid w:val="00032CF4"/>
    <w:rsid w:val="00032F89"/>
    <w:rsid w:val="00033063"/>
    <w:rsid w:val="00033DA7"/>
    <w:rsid w:val="00035390"/>
    <w:rsid w:val="00035AA7"/>
    <w:rsid w:val="00035D24"/>
    <w:rsid w:val="00035D79"/>
    <w:rsid w:val="0004039F"/>
    <w:rsid w:val="000409E6"/>
    <w:rsid w:val="00040B42"/>
    <w:rsid w:val="00040E1F"/>
    <w:rsid w:val="00040F36"/>
    <w:rsid w:val="00041444"/>
    <w:rsid w:val="000414BD"/>
    <w:rsid w:val="0004193E"/>
    <w:rsid w:val="00042776"/>
    <w:rsid w:val="00042A26"/>
    <w:rsid w:val="000430B3"/>
    <w:rsid w:val="000443AC"/>
    <w:rsid w:val="00044A17"/>
    <w:rsid w:val="00044FBA"/>
    <w:rsid w:val="0004524E"/>
    <w:rsid w:val="000457F7"/>
    <w:rsid w:val="000466A6"/>
    <w:rsid w:val="000470CA"/>
    <w:rsid w:val="00047967"/>
    <w:rsid w:val="00047D5E"/>
    <w:rsid w:val="0005277F"/>
    <w:rsid w:val="00052AEB"/>
    <w:rsid w:val="00052D94"/>
    <w:rsid w:val="00053087"/>
    <w:rsid w:val="00054771"/>
    <w:rsid w:val="00055F5C"/>
    <w:rsid w:val="00056DC5"/>
    <w:rsid w:val="00060331"/>
    <w:rsid w:val="00060614"/>
    <w:rsid w:val="0006068E"/>
    <w:rsid w:val="0006089F"/>
    <w:rsid w:val="00060CCF"/>
    <w:rsid w:val="00062317"/>
    <w:rsid w:val="00063218"/>
    <w:rsid w:val="00063831"/>
    <w:rsid w:val="00063856"/>
    <w:rsid w:val="00063A99"/>
    <w:rsid w:val="00063F87"/>
    <w:rsid w:val="00064202"/>
    <w:rsid w:val="000643F9"/>
    <w:rsid w:val="00065457"/>
    <w:rsid w:val="0006575E"/>
    <w:rsid w:val="00066398"/>
    <w:rsid w:val="000675CF"/>
    <w:rsid w:val="00067616"/>
    <w:rsid w:val="00067D38"/>
    <w:rsid w:val="00067DEB"/>
    <w:rsid w:val="00071802"/>
    <w:rsid w:val="00071887"/>
    <w:rsid w:val="0007221C"/>
    <w:rsid w:val="000724F4"/>
    <w:rsid w:val="000729D0"/>
    <w:rsid w:val="00072D69"/>
    <w:rsid w:val="0007300A"/>
    <w:rsid w:val="0007349E"/>
    <w:rsid w:val="00073EDF"/>
    <w:rsid w:val="00074570"/>
    <w:rsid w:val="00074945"/>
    <w:rsid w:val="000750B7"/>
    <w:rsid w:val="00076388"/>
    <w:rsid w:val="00076609"/>
    <w:rsid w:val="00077943"/>
    <w:rsid w:val="00080441"/>
    <w:rsid w:val="00080DD6"/>
    <w:rsid w:val="00081A81"/>
    <w:rsid w:val="00081C38"/>
    <w:rsid w:val="00081D05"/>
    <w:rsid w:val="00081DC0"/>
    <w:rsid w:val="00082516"/>
    <w:rsid w:val="00082A90"/>
    <w:rsid w:val="00082FB8"/>
    <w:rsid w:val="000830ED"/>
    <w:rsid w:val="00083C1D"/>
    <w:rsid w:val="00083D36"/>
    <w:rsid w:val="00083D8B"/>
    <w:rsid w:val="000842AB"/>
    <w:rsid w:val="00084585"/>
    <w:rsid w:val="00084C32"/>
    <w:rsid w:val="00084E15"/>
    <w:rsid w:val="00085760"/>
    <w:rsid w:val="00085D68"/>
    <w:rsid w:val="00085E4C"/>
    <w:rsid w:val="0008701A"/>
    <w:rsid w:val="000871FA"/>
    <w:rsid w:val="00087DD6"/>
    <w:rsid w:val="00087E3C"/>
    <w:rsid w:val="0009115C"/>
    <w:rsid w:val="000915D2"/>
    <w:rsid w:val="000929B5"/>
    <w:rsid w:val="00093B6C"/>
    <w:rsid w:val="000944C0"/>
    <w:rsid w:val="000956C5"/>
    <w:rsid w:val="000959D3"/>
    <w:rsid w:val="0009631C"/>
    <w:rsid w:val="00096F2D"/>
    <w:rsid w:val="000A003A"/>
    <w:rsid w:val="000A04EF"/>
    <w:rsid w:val="000A1181"/>
    <w:rsid w:val="000A138C"/>
    <w:rsid w:val="000A25E8"/>
    <w:rsid w:val="000A29E7"/>
    <w:rsid w:val="000A35E8"/>
    <w:rsid w:val="000A3F75"/>
    <w:rsid w:val="000A43DF"/>
    <w:rsid w:val="000A57F1"/>
    <w:rsid w:val="000A57F7"/>
    <w:rsid w:val="000A6839"/>
    <w:rsid w:val="000A69FB"/>
    <w:rsid w:val="000A7448"/>
    <w:rsid w:val="000A7B91"/>
    <w:rsid w:val="000B0237"/>
    <w:rsid w:val="000B0C93"/>
    <w:rsid w:val="000B2050"/>
    <w:rsid w:val="000B2588"/>
    <w:rsid w:val="000B3642"/>
    <w:rsid w:val="000B3FBF"/>
    <w:rsid w:val="000B4864"/>
    <w:rsid w:val="000B5265"/>
    <w:rsid w:val="000B7EC8"/>
    <w:rsid w:val="000C00F0"/>
    <w:rsid w:val="000C07F5"/>
    <w:rsid w:val="000C1B3B"/>
    <w:rsid w:val="000C2BA5"/>
    <w:rsid w:val="000C2DF3"/>
    <w:rsid w:val="000C3DB4"/>
    <w:rsid w:val="000C4032"/>
    <w:rsid w:val="000C5DAC"/>
    <w:rsid w:val="000C636D"/>
    <w:rsid w:val="000C638B"/>
    <w:rsid w:val="000C676A"/>
    <w:rsid w:val="000C7563"/>
    <w:rsid w:val="000C7BE7"/>
    <w:rsid w:val="000C7E92"/>
    <w:rsid w:val="000D0161"/>
    <w:rsid w:val="000D0D6A"/>
    <w:rsid w:val="000D0D9E"/>
    <w:rsid w:val="000D264C"/>
    <w:rsid w:val="000D29EC"/>
    <w:rsid w:val="000D2C5A"/>
    <w:rsid w:val="000D3120"/>
    <w:rsid w:val="000D4234"/>
    <w:rsid w:val="000D483C"/>
    <w:rsid w:val="000D4FD4"/>
    <w:rsid w:val="000D6275"/>
    <w:rsid w:val="000D65F0"/>
    <w:rsid w:val="000D667F"/>
    <w:rsid w:val="000D7610"/>
    <w:rsid w:val="000D77B0"/>
    <w:rsid w:val="000D7EA7"/>
    <w:rsid w:val="000E0279"/>
    <w:rsid w:val="000E10CE"/>
    <w:rsid w:val="000E14BA"/>
    <w:rsid w:val="000E1A42"/>
    <w:rsid w:val="000E1D84"/>
    <w:rsid w:val="000E2596"/>
    <w:rsid w:val="000E33F3"/>
    <w:rsid w:val="000E3611"/>
    <w:rsid w:val="000E36F8"/>
    <w:rsid w:val="000E38B2"/>
    <w:rsid w:val="000E41B8"/>
    <w:rsid w:val="000E60EA"/>
    <w:rsid w:val="000E68B6"/>
    <w:rsid w:val="000E6D17"/>
    <w:rsid w:val="000E7CD3"/>
    <w:rsid w:val="000F0479"/>
    <w:rsid w:val="000F0716"/>
    <w:rsid w:val="000F13E8"/>
    <w:rsid w:val="000F21AE"/>
    <w:rsid w:val="000F24F2"/>
    <w:rsid w:val="000F393E"/>
    <w:rsid w:val="000F3A90"/>
    <w:rsid w:val="000F5ADC"/>
    <w:rsid w:val="000F5B72"/>
    <w:rsid w:val="000F5CD8"/>
    <w:rsid w:val="000F6B1E"/>
    <w:rsid w:val="000F71AB"/>
    <w:rsid w:val="000F74B6"/>
    <w:rsid w:val="001001EA"/>
    <w:rsid w:val="00100719"/>
    <w:rsid w:val="00100B40"/>
    <w:rsid w:val="00100C1E"/>
    <w:rsid w:val="0010135E"/>
    <w:rsid w:val="00101A66"/>
    <w:rsid w:val="00101AE4"/>
    <w:rsid w:val="00101F22"/>
    <w:rsid w:val="00102A85"/>
    <w:rsid w:val="00103767"/>
    <w:rsid w:val="00104E68"/>
    <w:rsid w:val="0010514E"/>
    <w:rsid w:val="00105DA1"/>
    <w:rsid w:val="001066CB"/>
    <w:rsid w:val="001104CB"/>
    <w:rsid w:val="00111AB1"/>
    <w:rsid w:val="00111EC8"/>
    <w:rsid w:val="0011288F"/>
    <w:rsid w:val="00112AD3"/>
    <w:rsid w:val="00113597"/>
    <w:rsid w:val="00114CCC"/>
    <w:rsid w:val="00115044"/>
    <w:rsid w:val="0011625C"/>
    <w:rsid w:val="00116781"/>
    <w:rsid w:val="00117045"/>
    <w:rsid w:val="00117EDD"/>
    <w:rsid w:val="001201B7"/>
    <w:rsid w:val="00122066"/>
    <w:rsid w:val="00124346"/>
    <w:rsid w:val="00124A9F"/>
    <w:rsid w:val="00124D0D"/>
    <w:rsid w:val="00124DE6"/>
    <w:rsid w:val="00125002"/>
    <w:rsid w:val="00125641"/>
    <w:rsid w:val="00126525"/>
    <w:rsid w:val="0012691B"/>
    <w:rsid w:val="00127A60"/>
    <w:rsid w:val="00130A3A"/>
    <w:rsid w:val="00130CA1"/>
    <w:rsid w:val="001316EF"/>
    <w:rsid w:val="001325C2"/>
    <w:rsid w:val="00133BC5"/>
    <w:rsid w:val="00133D25"/>
    <w:rsid w:val="00134280"/>
    <w:rsid w:val="001344E0"/>
    <w:rsid w:val="00134887"/>
    <w:rsid w:val="00136856"/>
    <w:rsid w:val="00137277"/>
    <w:rsid w:val="001372DD"/>
    <w:rsid w:val="00137E58"/>
    <w:rsid w:val="001406EC"/>
    <w:rsid w:val="0014115B"/>
    <w:rsid w:val="00141387"/>
    <w:rsid w:val="0014241C"/>
    <w:rsid w:val="00142AFE"/>
    <w:rsid w:val="00143004"/>
    <w:rsid w:val="00143DB3"/>
    <w:rsid w:val="001441C8"/>
    <w:rsid w:val="001456A0"/>
    <w:rsid w:val="00145BDD"/>
    <w:rsid w:val="00145C45"/>
    <w:rsid w:val="001460AE"/>
    <w:rsid w:val="00146286"/>
    <w:rsid w:val="0014795C"/>
    <w:rsid w:val="00147D7C"/>
    <w:rsid w:val="00150B56"/>
    <w:rsid w:val="001520EB"/>
    <w:rsid w:val="001521B5"/>
    <w:rsid w:val="00153094"/>
    <w:rsid w:val="0015310A"/>
    <w:rsid w:val="00153200"/>
    <w:rsid w:val="001536F4"/>
    <w:rsid w:val="00153765"/>
    <w:rsid w:val="00153DAB"/>
    <w:rsid w:val="0015437A"/>
    <w:rsid w:val="00155CD7"/>
    <w:rsid w:val="00156E08"/>
    <w:rsid w:val="0015703D"/>
    <w:rsid w:val="00157114"/>
    <w:rsid w:val="0016032F"/>
    <w:rsid w:val="00160B06"/>
    <w:rsid w:val="001617EA"/>
    <w:rsid w:val="00161C12"/>
    <w:rsid w:val="0016355A"/>
    <w:rsid w:val="0016369D"/>
    <w:rsid w:val="001637D9"/>
    <w:rsid w:val="00163CBA"/>
    <w:rsid w:val="0016449E"/>
    <w:rsid w:val="00164CA8"/>
    <w:rsid w:val="00165544"/>
    <w:rsid w:val="00165558"/>
    <w:rsid w:val="0016666A"/>
    <w:rsid w:val="00166793"/>
    <w:rsid w:val="00167669"/>
    <w:rsid w:val="00167A92"/>
    <w:rsid w:val="00167BD3"/>
    <w:rsid w:val="00167D2F"/>
    <w:rsid w:val="001711C0"/>
    <w:rsid w:val="0017125D"/>
    <w:rsid w:val="0017141A"/>
    <w:rsid w:val="00171D9D"/>
    <w:rsid w:val="00172BBD"/>
    <w:rsid w:val="00172D59"/>
    <w:rsid w:val="00174556"/>
    <w:rsid w:val="00174590"/>
    <w:rsid w:val="001750E8"/>
    <w:rsid w:val="0017577D"/>
    <w:rsid w:val="0017585F"/>
    <w:rsid w:val="001758BB"/>
    <w:rsid w:val="00175F5E"/>
    <w:rsid w:val="00176D8A"/>
    <w:rsid w:val="00176DE1"/>
    <w:rsid w:val="0017789A"/>
    <w:rsid w:val="001778C7"/>
    <w:rsid w:val="001808C0"/>
    <w:rsid w:val="0018130A"/>
    <w:rsid w:val="001815E8"/>
    <w:rsid w:val="00181615"/>
    <w:rsid w:val="00181E04"/>
    <w:rsid w:val="001821B0"/>
    <w:rsid w:val="00182297"/>
    <w:rsid w:val="001823FD"/>
    <w:rsid w:val="00182A38"/>
    <w:rsid w:val="00183512"/>
    <w:rsid w:val="00183B88"/>
    <w:rsid w:val="00183CC7"/>
    <w:rsid w:val="001841EC"/>
    <w:rsid w:val="00184503"/>
    <w:rsid w:val="0018518D"/>
    <w:rsid w:val="001859A9"/>
    <w:rsid w:val="00186FB8"/>
    <w:rsid w:val="001906A8"/>
    <w:rsid w:val="00190B52"/>
    <w:rsid w:val="0019122B"/>
    <w:rsid w:val="0019292B"/>
    <w:rsid w:val="0019450C"/>
    <w:rsid w:val="001948E4"/>
    <w:rsid w:val="0019561C"/>
    <w:rsid w:val="00195E4D"/>
    <w:rsid w:val="00197060"/>
    <w:rsid w:val="0019711A"/>
    <w:rsid w:val="0019732B"/>
    <w:rsid w:val="001A0584"/>
    <w:rsid w:val="001A0A53"/>
    <w:rsid w:val="001A1108"/>
    <w:rsid w:val="001A1712"/>
    <w:rsid w:val="001A1E4E"/>
    <w:rsid w:val="001A2459"/>
    <w:rsid w:val="001A326D"/>
    <w:rsid w:val="001A42D9"/>
    <w:rsid w:val="001A4773"/>
    <w:rsid w:val="001A547B"/>
    <w:rsid w:val="001A722A"/>
    <w:rsid w:val="001A7960"/>
    <w:rsid w:val="001A7C5A"/>
    <w:rsid w:val="001A7D81"/>
    <w:rsid w:val="001B05CA"/>
    <w:rsid w:val="001B0C31"/>
    <w:rsid w:val="001B10D5"/>
    <w:rsid w:val="001B12B4"/>
    <w:rsid w:val="001B27E1"/>
    <w:rsid w:val="001B2F73"/>
    <w:rsid w:val="001B3292"/>
    <w:rsid w:val="001B32F6"/>
    <w:rsid w:val="001B3B10"/>
    <w:rsid w:val="001B3F01"/>
    <w:rsid w:val="001B448D"/>
    <w:rsid w:val="001B4656"/>
    <w:rsid w:val="001B549A"/>
    <w:rsid w:val="001B5F58"/>
    <w:rsid w:val="001B6706"/>
    <w:rsid w:val="001B6862"/>
    <w:rsid w:val="001B7902"/>
    <w:rsid w:val="001B7C1E"/>
    <w:rsid w:val="001B7E08"/>
    <w:rsid w:val="001B7F7F"/>
    <w:rsid w:val="001C0FF5"/>
    <w:rsid w:val="001C13B2"/>
    <w:rsid w:val="001C1440"/>
    <w:rsid w:val="001C1902"/>
    <w:rsid w:val="001C19F5"/>
    <w:rsid w:val="001C1CBB"/>
    <w:rsid w:val="001C1ECA"/>
    <w:rsid w:val="001C27F0"/>
    <w:rsid w:val="001C2A14"/>
    <w:rsid w:val="001C33B9"/>
    <w:rsid w:val="001C34E2"/>
    <w:rsid w:val="001C3ED8"/>
    <w:rsid w:val="001C3EF5"/>
    <w:rsid w:val="001C4912"/>
    <w:rsid w:val="001C515A"/>
    <w:rsid w:val="001C5611"/>
    <w:rsid w:val="001C5D1B"/>
    <w:rsid w:val="001C6256"/>
    <w:rsid w:val="001C6FF4"/>
    <w:rsid w:val="001C7D7D"/>
    <w:rsid w:val="001C7E67"/>
    <w:rsid w:val="001D0525"/>
    <w:rsid w:val="001D06D8"/>
    <w:rsid w:val="001D0BC2"/>
    <w:rsid w:val="001D0BE1"/>
    <w:rsid w:val="001D0FC4"/>
    <w:rsid w:val="001D16EC"/>
    <w:rsid w:val="001D2120"/>
    <w:rsid w:val="001D28EA"/>
    <w:rsid w:val="001D2BDF"/>
    <w:rsid w:val="001D2C44"/>
    <w:rsid w:val="001D2F83"/>
    <w:rsid w:val="001D4D45"/>
    <w:rsid w:val="001D5290"/>
    <w:rsid w:val="001D6BFE"/>
    <w:rsid w:val="001E1E62"/>
    <w:rsid w:val="001E1EE9"/>
    <w:rsid w:val="001E2481"/>
    <w:rsid w:val="001E285D"/>
    <w:rsid w:val="001E2C88"/>
    <w:rsid w:val="001E30B8"/>
    <w:rsid w:val="001E364F"/>
    <w:rsid w:val="001E3866"/>
    <w:rsid w:val="001E4414"/>
    <w:rsid w:val="001E462F"/>
    <w:rsid w:val="001E4B48"/>
    <w:rsid w:val="001E4F4E"/>
    <w:rsid w:val="001E5231"/>
    <w:rsid w:val="001E599E"/>
    <w:rsid w:val="001E5B5B"/>
    <w:rsid w:val="001E7193"/>
    <w:rsid w:val="001E7DCC"/>
    <w:rsid w:val="001F0327"/>
    <w:rsid w:val="001F0A6F"/>
    <w:rsid w:val="001F2224"/>
    <w:rsid w:val="001F279A"/>
    <w:rsid w:val="001F3254"/>
    <w:rsid w:val="001F3769"/>
    <w:rsid w:val="001F3A26"/>
    <w:rsid w:val="001F3DC3"/>
    <w:rsid w:val="001F3EA1"/>
    <w:rsid w:val="001F5133"/>
    <w:rsid w:val="001F55CD"/>
    <w:rsid w:val="001F6380"/>
    <w:rsid w:val="001F6AF8"/>
    <w:rsid w:val="001F6DFB"/>
    <w:rsid w:val="0020090A"/>
    <w:rsid w:val="0020121B"/>
    <w:rsid w:val="0020137E"/>
    <w:rsid w:val="002013A7"/>
    <w:rsid w:val="00201491"/>
    <w:rsid w:val="0020224C"/>
    <w:rsid w:val="002031EE"/>
    <w:rsid w:val="00204431"/>
    <w:rsid w:val="00204997"/>
    <w:rsid w:val="0020580A"/>
    <w:rsid w:val="00205BB9"/>
    <w:rsid w:val="002060DB"/>
    <w:rsid w:val="0020620B"/>
    <w:rsid w:val="002064AA"/>
    <w:rsid w:val="0020683A"/>
    <w:rsid w:val="0020698E"/>
    <w:rsid w:val="002103C3"/>
    <w:rsid w:val="00210CB3"/>
    <w:rsid w:val="002111D6"/>
    <w:rsid w:val="0021124E"/>
    <w:rsid w:val="0021144A"/>
    <w:rsid w:val="00211C41"/>
    <w:rsid w:val="00211D0A"/>
    <w:rsid w:val="00211E03"/>
    <w:rsid w:val="002121E5"/>
    <w:rsid w:val="00213404"/>
    <w:rsid w:val="00213B0B"/>
    <w:rsid w:val="00213B16"/>
    <w:rsid w:val="00213C40"/>
    <w:rsid w:val="00214483"/>
    <w:rsid w:val="0021508D"/>
    <w:rsid w:val="00216C8A"/>
    <w:rsid w:val="002202AB"/>
    <w:rsid w:val="00220C4D"/>
    <w:rsid w:val="00220D29"/>
    <w:rsid w:val="00220EFF"/>
    <w:rsid w:val="0022121E"/>
    <w:rsid w:val="00222DD8"/>
    <w:rsid w:val="00222FAD"/>
    <w:rsid w:val="0022338F"/>
    <w:rsid w:val="00224A16"/>
    <w:rsid w:val="00225669"/>
    <w:rsid w:val="002266EE"/>
    <w:rsid w:val="00230578"/>
    <w:rsid w:val="0023067A"/>
    <w:rsid w:val="00230C35"/>
    <w:rsid w:val="002311AF"/>
    <w:rsid w:val="002311BC"/>
    <w:rsid w:val="002316CB"/>
    <w:rsid w:val="00231897"/>
    <w:rsid w:val="00232EA7"/>
    <w:rsid w:val="002338AC"/>
    <w:rsid w:val="00233EF2"/>
    <w:rsid w:val="00236CFC"/>
    <w:rsid w:val="00236E16"/>
    <w:rsid w:val="0023720C"/>
    <w:rsid w:val="00237971"/>
    <w:rsid w:val="00237E95"/>
    <w:rsid w:val="00240049"/>
    <w:rsid w:val="00242278"/>
    <w:rsid w:val="00242DDC"/>
    <w:rsid w:val="0024307B"/>
    <w:rsid w:val="0024315D"/>
    <w:rsid w:val="002438E2"/>
    <w:rsid w:val="00243C23"/>
    <w:rsid w:val="00245916"/>
    <w:rsid w:val="00245CCB"/>
    <w:rsid w:val="00245DEC"/>
    <w:rsid w:val="00245F6F"/>
    <w:rsid w:val="002462B0"/>
    <w:rsid w:val="002462BF"/>
    <w:rsid w:val="002503E7"/>
    <w:rsid w:val="00250C4B"/>
    <w:rsid w:val="0025149E"/>
    <w:rsid w:val="00251BAC"/>
    <w:rsid w:val="00253929"/>
    <w:rsid w:val="00254B9A"/>
    <w:rsid w:val="002553AE"/>
    <w:rsid w:val="002562EC"/>
    <w:rsid w:val="002571E4"/>
    <w:rsid w:val="0025784C"/>
    <w:rsid w:val="00260290"/>
    <w:rsid w:val="002604DC"/>
    <w:rsid w:val="002608B1"/>
    <w:rsid w:val="00260F22"/>
    <w:rsid w:val="00261220"/>
    <w:rsid w:val="0026388C"/>
    <w:rsid w:val="00263A87"/>
    <w:rsid w:val="00263DC5"/>
    <w:rsid w:val="00263E57"/>
    <w:rsid w:val="00263EA4"/>
    <w:rsid w:val="00263FFD"/>
    <w:rsid w:val="00264C6F"/>
    <w:rsid w:val="002658CD"/>
    <w:rsid w:val="002661F6"/>
    <w:rsid w:val="002667A1"/>
    <w:rsid w:val="002672F3"/>
    <w:rsid w:val="00267CF5"/>
    <w:rsid w:val="00267DDE"/>
    <w:rsid w:val="00267FE6"/>
    <w:rsid w:val="00270BD8"/>
    <w:rsid w:val="00271854"/>
    <w:rsid w:val="00272521"/>
    <w:rsid w:val="00272AD9"/>
    <w:rsid w:val="00272E3B"/>
    <w:rsid w:val="00274B3B"/>
    <w:rsid w:val="002750BE"/>
    <w:rsid w:val="0027513C"/>
    <w:rsid w:val="002751ED"/>
    <w:rsid w:val="00276A45"/>
    <w:rsid w:val="00276E63"/>
    <w:rsid w:val="00276F0B"/>
    <w:rsid w:val="002770E7"/>
    <w:rsid w:val="002771B2"/>
    <w:rsid w:val="002778A0"/>
    <w:rsid w:val="00277A66"/>
    <w:rsid w:val="00277AF7"/>
    <w:rsid w:val="002802C5"/>
    <w:rsid w:val="00280485"/>
    <w:rsid w:val="00280C52"/>
    <w:rsid w:val="00280CA5"/>
    <w:rsid w:val="00280D07"/>
    <w:rsid w:val="00280F94"/>
    <w:rsid w:val="00282CBC"/>
    <w:rsid w:val="002832F1"/>
    <w:rsid w:val="0028401A"/>
    <w:rsid w:val="0028492E"/>
    <w:rsid w:val="00284B69"/>
    <w:rsid w:val="00284C0D"/>
    <w:rsid w:val="00286152"/>
    <w:rsid w:val="002872A0"/>
    <w:rsid w:val="00287343"/>
    <w:rsid w:val="00287A7F"/>
    <w:rsid w:val="00291955"/>
    <w:rsid w:val="00291A50"/>
    <w:rsid w:val="00292140"/>
    <w:rsid w:val="00292694"/>
    <w:rsid w:val="00292DCF"/>
    <w:rsid w:val="002930DF"/>
    <w:rsid w:val="00293172"/>
    <w:rsid w:val="00293E67"/>
    <w:rsid w:val="00295231"/>
    <w:rsid w:val="002952DF"/>
    <w:rsid w:val="00296157"/>
    <w:rsid w:val="00296493"/>
    <w:rsid w:val="00297B1B"/>
    <w:rsid w:val="00297D7B"/>
    <w:rsid w:val="00297E87"/>
    <w:rsid w:val="00297ECB"/>
    <w:rsid w:val="002A10DF"/>
    <w:rsid w:val="002A1862"/>
    <w:rsid w:val="002A20BE"/>
    <w:rsid w:val="002A3042"/>
    <w:rsid w:val="002A3702"/>
    <w:rsid w:val="002A3B0E"/>
    <w:rsid w:val="002A60B9"/>
    <w:rsid w:val="002A64EC"/>
    <w:rsid w:val="002A67BB"/>
    <w:rsid w:val="002A68C6"/>
    <w:rsid w:val="002A6C6F"/>
    <w:rsid w:val="002A72C0"/>
    <w:rsid w:val="002A72EF"/>
    <w:rsid w:val="002A7B2C"/>
    <w:rsid w:val="002B0157"/>
    <w:rsid w:val="002B076D"/>
    <w:rsid w:val="002B1070"/>
    <w:rsid w:val="002B137C"/>
    <w:rsid w:val="002B1878"/>
    <w:rsid w:val="002B19CF"/>
    <w:rsid w:val="002B1C8E"/>
    <w:rsid w:val="002B1DDF"/>
    <w:rsid w:val="002B2423"/>
    <w:rsid w:val="002B2A64"/>
    <w:rsid w:val="002B3D24"/>
    <w:rsid w:val="002B4A93"/>
    <w:rsid w:val="002B5637"/>
    <w:rsid w:val="002B5C34"/>
    <w:rsid w:val="002B60A0"/>
    <w:rsid w:val="002B6AC9"/>
    <w:rsid w:val="002B6BFB"/>
    <w:rsid w:val="002B765E"/>
    <w:rsid w:val="002B76E6"/>
    <w:rsid w:val="002B76FF"/>
    <w:rsid w:val="002B7B2C"/>
    <w:rsid w:val="002B7BFF"/>
    <w:rsid w:val="002B7FA2"/>
    <w:rsid w:val="002C02E4"/>
    <w:rsid w:val="002C03A5"/>
    <w:rsid w:val="002C0883"/>
    <w:rsid w:val="002C0E1C"/>
    <w:rsid w:val="002C16A0"/>
    <w:rsid w:val="002C16AE"/>
    <w:rsid w:val="002C1810"/>
    <w:rsid w:val="002C2AFD"/>
    <w:rsid w:val="002C2EE6"/>
    <w:rsid w:val="002C33A0"/>
    <w:rsid w:val="002C3874"/>
    <w:rsid w:val="002C3BA2"/>
    <w:rsid w:val="002C3E3D"/>
    <w:rsid w:val="002C4853"/>
    <w:rsid w:val="002C4C93"/>
    <w:rsid w:val="002C5EDD"/>
    <w:rsid w:val="002C6837"/>
    <w:rsid w:val="002C715C"/>
    <w:rsid w:val="002C74E8"/>
    <w:rsid w:val="002D0DEA"/>
    <w:rsid w:val="002D27BF"/>
    <w:rsid w:val="002D2C31"/>
    <w:rsid w:val="002D3749"/>
    <w:rsid w:val="002D376A"/>
    <w:rsid w:val="002D4026"/>
    <w:rsid w:val="002D4F95"/>
    <w:rsid w:val="002D542D"/>
    <w:rsid w:val="002D5851"/>
    <w:rsid w:val="002D596B"/>
    <w:rsid w:val="002D63A2"/>
    <w:rsid w:val="002D68FC"/>
    <w:rsid w:val="002D6A36"/>
    <w:rsid w:val="002D6D24"/>
    <w:rsid w:val="002D7807"/>
    <w:rsid w:val="002E0430"/>
    <w:rsid w:val="002E0550"/>
    <w:rsid w:val="002E0D58"/>
    <w:rsid w:val="002E1552"/>
    <w:rsid w:val="002E1C7B"/>
    <w:rsid w:val="002E2F27"/>
    <w:rsid w:val="002E31A9"/>
    <w:rsid w:val="002E338E"/>
    <w:rsid w:val="002E352E"/>
    <w:rsid w:val="002E35F0"/>
    <w:rsid w:val="002E3652"/>
    <w:rsid w:val="002E3EEC"/>
    <w:rsid w:val="002E3F9A"/>
    <w:rsid w:val="002E42B1"/>
    <w:rsid w:val="002E4537"/>
    <w:rsid w:val="002E5000"/>
    <w:rsid w:val="002E5404"/>
    <w:rsid w:val="002E68BD"/>
    <w:rsid w:val="002E6EAA"/>
    <w:rsid w:val="002F050A"/>
    <w:rsid w:val="002F0764"/>
    <w:rsid w:val="002F1282"/>
    <w:rsid w:val="002F166C"/>
    <w:rsid w:val="002F1A0D"/>
    <w:rsid w:val="002F1B7C"/>
    <w:rsid w:val="002F2597"/>
    <w:rsid w:val="002F2D88"/>
    <w:rsid w:val="002F3D9A"/>
    <w:rsid w:val="002F47FC"/>
    <w:rsid w:val="002F49E1"/>
    <w:rsid w:val="002F4AEC"/>
    <w:rsid w:val="002F4BFE"/>
    <w:rsid w:val="002F50BF"/>
    <w:rsid w:val="002F5607"/>
    <w:rsid w:val="002F6D89"/>
    <w:rsid w:val="002F760B"/>
    <w:rsid w:val="00302594"/>
    <w:rsid w:val="00302D41"/>
    <w:rsid w:val="00302EB0"/>
    <w:rsid w:val="00303820"/>
    <w:rsid w:val="0030398A"/>
    <w:rsid w:val="00303B97"/>
    <w:rsid w:val="00304111"/>
    <w:rsid w:val="003045E2"/>
    <w:rsid w:val="00304A9F"/>
    <w:rsid w:val="00304C25"/>
    <w:rsid w:val="003051DE"/>
    <w:rsid w:val="00306CE1"/>
    <w:rsid w:val="00310522"/>
    <w:rsid w:val="003111A5"/>
    <w:rsid w:val="0031159A"/>
    <w:rsid w:val="003119E2"/>
    <w:rsid w:val="003119FC"/>
    <w:rsid w:val="003130D3"/>
    <w:rsid w:val="003131EA"/>
    <w:rsid w:val="00314038"/>
    <w:rsid w:val="00314285"/>
    <w:rsid w:val="00314390"/>
    <w:rsid w:val="0031495E"/>
    <w:rsid w:val="0031496B"/>
    <w:rsid w:val="0031522C"/>
    <w:rsid w:val="003153B2"/>
    <w:rsid w:val="00315474"/>
    <w:rsid w:val="003175C4"/>
    <w:rsid w:val="00317605"/>
    <w:rsid w:val="0032071A"/>
    <w:rsid w:val="00320A57"/>
    <w:rsid w:val="00320C2A"/>
    <w:rsid w:val="00321506"/>
    <w:rsid w:val="003225EB"/>
    <w:rsid w:val="003226DF"/>
    <w:rsid w:val="003226E4"/>
    <w:rsid w:val="00322D23"/>
    <w:rsid w:val="00322EAF"/>
    <w:rsid w:val="00323669"/>
    <w:rsid w:val="003237FA"/>
    <w:rsid w:val="00326DFF"/>
    <w:rsid w:val="00327A9C"/>
    <w:rsid w:val="0033017A"/>
    <w:rsid w:val="00330614"/>
    <w:rsid w:val="00330AB8"/>
    <w:rsid w:val="00330B26"/>
    <w:rsid w:val="00331AFC"/>
    <w:rsid w:val="0033214A"/>
    <w:rsid w:val="00332254"/>
    <w:rsid w:val="0033246E"/>
    <w:rsid w:val="00332660"/>
    <w:rsid w:val="00332DCB"/>
    <w:rsid w:val="00333C73"/>
    <w:rsid w:val="00334B32"/>
    <w:rsid w:val="00334B3D"/>
    <w:rsid w:val="003357F3"/>
    <w:rsid w:val="00337D16"/>
    <w:rsid w:val="00337E85"/>
    <w:rsid w:val="003400A2"/>
    <w:rsid w:val="003403BD"/>
    <w:rsid w:val="003408BE"/>
    <w:rsid w:val="00340D9E"/>
    <w:rsid w:val="00341058"/>
    <w:rsid w:val="0034151F"/>
    <w:rsid w:val="003423EB"/>
    <w:rsid w:val="00343C2C"/>
    <w:rsid w:val="00344864"/>
    <w:rsid w:val="003448BC"/>
    <w:rsid w:val="00345F09"/>
    <w:rsid w:val="00346A4C"/>
    <w:rsid w:val="00347080"/>
    <w:rsid w:val="00347162"/>
    <w:rsid w:val="00347597"/>
    <w:rsid w:val="00350016"/>
    <w:rsid w:val="0035005B"/>
    <w:rsid w:val="003501B3"/>
    <w:rsid w:val="00350329"/>
    <w:rsid w:val="00350FFC"/>
    <w:rsid w:val="003523A7"/>
    <w:rsid w:val="003524BF"/>
    <w:rsid w:val="00353D3B"/>
    <w:rsid w:val="00354CF9"/>
    <w:rsid w:val="00355107"/>
    <w:rsid w:val="00355306"/>
    <w:rsid w:val="003554AB"/>
    <w:rsid w:val="003554E3"/>
    <w:rsid w:val="00355578"/>
    <w:rsid w:val="003556AC"/>
    <w:rsid w:val="00357207"/>
    <w:rsid w:val="0035769F"/>
    <w:rsid w:val="0036084B"/>
    <w:rsid w:val="00361F26"/>
    <w:rsid w:val="0036338F"/>
    <w:rsid w:val="003642D6"/>
    <w:rsid w:val="00364995"/>
    <w:rsid w:val="00364A65"/>
    <w:rsid w:val="00365626"/>
    <w:rsid w:val="00365B26"/>
    <w:rsid w:val="00365DA8"/>
    <w:rsid w:val="0036716F"/>
    <w:rsid w:val="00367586"/>
    <w:rsid w:val="0036767C"/>
    <w:rsid w:val="00367949"/>
    <w:rsid w:val="0037032F"/>
    <w:rsid w:val="0037068C"/>
    <w:rsid w:val="003706F8"/>
    <w:rsid w:val="00370A12"/>
    <w:rsid w:val="00370A8C"/>
    <w:rsid w:val="00371AD2"/>
    <w:rsid w:val="00372DD2"/>
    <w:rsid w:val="00372EFF"/>
    <w:rsid w:val="00373D65"/>
    <w:rsid w:val="003757D1"/>
    <w:rsid w:val="003767D2"/>
    <w:rsid w:val="00376D45"/>
    <w:rsid w:val="00376E20"/>
    <w:rsid w:val="00380DE9"/>
    <w:rsid w:val="0038121A"/>
    <w:rsid w:val="00381AF6"/>
    <w:rsid w:val="00381BD9"/>
    <w:rsid w:val="00383050"/>
    <w:rsid w:val="00383690"/>
    <w:rsid w:val="00383D71"/>
    <w:rsid w:val="00384060"/>
    <w:rsid w:val="00384406"/>
    <w:rsid w:val="00384969"/>
    <w:rsid w:val="00387024"/>
    <w:rsid w:val="003872AC"/>
    <w:rsid w:val="0038766F"/>
    <w:rsid w:val="003877CD"/>
    <w:rsid w:val="00387BB7"/>
    <w:rsid w:val="00387BE9"/>
    <w:rsid w:val="00387D1B"/>
    <w:rsid w:val="00387EF2"/>
    <w:rsid w:val="003905F7"/>
    <w:rsid w:val="00390D1F"/>
    <w:rsid w:val="003916FF"/>
    <w:rsid w:val="00391E56"/>
    <w:rsid w:val="00392076"/>
    <w:rsid w:val="00392886"/>
    <w:rsid w:val="00394292"/>
    <w:rsid w:val="00394434"/>
    <w:rsid w:val="00395E2D"/>
    <w:rsid w:val="0039604A"/>
    <w:rsid w:val="003960B5"/>
    <w:rsid w:val="003976E1"/>
    <w:rsid w:val="00397C39"/>
    <w:rsid w:val="00397C92"/>
    <w:rsid w:val="003A0297"/>
    <w:rsid w:val="003A0E1D"/>
    <w:rsid w:val="003A132C"/>
    <w:rsid w:val="003A22F2"/>
    <w:rsid w:val="003A2350"/>
    <w:rsid w:val="003A2905"/>
    <w:rsid w:val="003A37D9"/>
    <w:rsid w:val="003A43D0"/>
    <w:rsid w:val="003A4B86"/>
    <w:rsid w:val="003A4E3E"/>
    <w:rsid w:val="003A4EC2"/>
    <w:rsid w:val="003A5C04"/>
    <w:rsid w:val="003A5C06"/>
    <w:rsid w:val="003A5DD2"/>
    <w:rsid w:val="003A5EC9"/>
    <w:rsid w:val="003A6FC3"/>
    <w:rsid w:val="003A7463"/>
    <w:rsid w:val="003A7F8F"/>
    <w:rsid w:val="003B145A"/>
    <w:rsid w:val="003B186D"/>
    <w:rsid w:val="003B1C41"/>
    <w:rsid w:val="003B2371"/>
    <w:rsid w:val="003B238C"/>
    <w:rsid w:val="003B25DD"/>
    <w:rsid w:val="003B2755"/>
    <w:rsid w:val="003B3A8C"/>
    <w:rsid w:val="003B7198"/>
    <w:rsid w:val="003B79A5"/>
    <w:rsid w:val="003C0CDB"/>
    <w:rsid w:val="003C142C"/>
    <w:rsid w:val="003C1458"/>
    <w:rsid w:val="003C1A84"/>
    <w:rsid w:val="003C28F3"/>
    <w:rsid w:val="003C2B03"/>
    <w:rsid w:val="003C304A"/>
    <w:rsid w:val="003C3DFC"/>
    <w:rsid w:val="003C473E"/>
    <w:rsid w:val="003C4AE2"/>
    <w:rsid w:val="003C4D88"/>
    <w:rsid w:val="003C4E24"/>
    <w:rsid w:val="003C56E4"/>
    <w:rsid w:val="003C6250"/>
    <w:rsid w:val="003C6778"/>
    <w:rsid w:val="003C692C"/>
    <w:rsid w:val="003C6E92"/>
    <w:rsid w:val="003C7312"/>
    <w:rsid w:val="003C7E2F"/>
    <w:rsid w:val="003D05C4"/>
    <w:rsid w:val="003D082E"/>
    <w:rsid w:val="003D18AE"/>
    <w:rsid w:val="003D1CF0"/>
    <w:rsid w:val="003D38D7"/>
    <w:rsid w:val="003D4629"/>
    <w:rsid w:val="003D47F5"/>
    <w:rsid w:val="003D4F61"/>
    <w:rsid w:val="003D605D"/>
    <w:rsid w:val="003D6460"/>
    <w:rsid w:val="003D64D2"/>
    <w:rsid w:val="003D6AB7"/>
    <w:rsid w:val="003D7634"/>
    <w:rsid w:val="003D7C01"/>
    <w:rsid w:val="003D7F2D"/>
    <w:rsid w:val="003E02CA"/>
    <w:rsid w:val="003E02E1"/>
    <w:rsid w:val="003E0408"/>
    <w:rsid w:val="003E09EE"/>
    <w:rsid w:val="003E0EF6"/>
    <w:rsid w:val="003E1120"/>
    <w:rsid w:val="003E1273"/>
    <w:rsid w:val="003E162E"/>
    <w:rsid w:val="003E3087"/>
    <w:rsid w:val="003E36B6"/>
    <w:rsid w:val="003E3828"/>
    <w:rsid w:val="003E4825"/>
    <w:rsid w:val="003E4A3F"/>
    <w:rsid w:val="003E4FBA"/>
    <w:rsid w:val="003E5159"/>
    <w:rsid w:val="003E5AC2"/>
    <w:rsid w:val="003E5B74"/>
    <w:rsid w:val="003E6412"/>
    <w:rsid w:val="003E6F46"/>
    <w:rsid w:val="003E79B6"/>
    <w:rsid w:val="003F0455"/>
    <w:rsid w:val="003F0635"/>
    <w:rsid w:val="003F069A"/>
    <w:rsid w:val="003F06B0"/>
    <w:rsid w:val="003F0752"/>
    <w:rsid w:val="003F0FF7"/>
    <w:rsid w:val="003F1077"/>
    <w:rsid w:val="003F13F8"/>
    <w:rsid w:val="003F1F48"/>
    <w:rsid w:val="003F205E"/>
    <w:rsid w:val="003F2A22"/>
    <w:rsid w:val="003F3C06"/>
    <w:rsid w:val="003F5BD0"/>
    <w:rsid w:val="003F5C79"/>
    <w:rsid w:val="003F5F56"/>
    <w:rsid w:val="003F6813"/>
    <w:rsid w:val="003F6935"/>
    <w:rsid w:val="003F6C97"/>
    <w:rsid w:val="003F71D5"/>
    <w:rsid w:val="004009FD"/>
    <w:rsid w:val="00401D0A"/>
    <w:rsid w:val="004034AC"/>
    <w:rsid w:val="00403BA2"/>
    <w:rsid w:val="00404227"/>
    <w:rsid w:val="00404F82"/>
    <w:rsid w:val="00405096"/>
    <w:rsid w:val="00405A1B"/>
    <w:rsid w:val="00405EEE"/>
    <w:rsid w:val="004061C4"/>
    <w:rsid w:val="004064A2"/>
    <w:rsid w:val="00406544"/>
    <w:rsid w:val="00406AE8"/>
    <w:rsid w:val="00406C96"/>
    <w:rsid w:val="00406E97"/>
    <w:rsid w:val="0040731C"/>
    <w:rsid w:val="004074D5"/>
    <w:rsid w:val="00407EB5"/>
    <w:rsid w:val="00410E52"/>
    <w:rsid w:val="00410F84"/>
    <w:rsid w:val="004119FF"/>
    <w:rsid w:val="00412275"/>
    <w:rsid w:val="004127F1"/>
    <w:rsid w:val="004133D0"/>
    <w:rsid w:val="0041363D"/>
    <w:rsid w:val="00413729"/>
    <w:rsid w:val="004137BF"/>
    <w:rsid w:val="00413972"/>
    <w:rsid w:val="00413A32"/>
    <w:rsid w:val="00413E53"/>
    <w:rsid w:val="00414464"/>
    <w:rsid w:val="00414861"/>
    <w:rsid w:val="004175B4"/>
    <w:rsid w:val="00420715"/>
    <w:rsid w:val="0042090A"/>
    <w:rsid w:val="00420A72"/>
    <w:rsid w:val="0042263C"/>
    <w:rsid w:val="00423389"/>
    <w:rsid w:val="004236B3"/>
    <w:rsid w:val="00424825"/>
    <w:rsid w:val="004256B5"/>
    <w:rsid w:val="0043079B"/>
    <w:rsid w:val="00430A9B"/>
    <w:rsid w:val="00430CA5"/>
    <w:rsid w:val="004316D2"/>
    <w:rsid w:val="0043276C"/>
    <w:rsid w:val="00433543"/>
    <w:rsid w:val="00433AD5"/>
    <w:rsid w:val="00433CA4"/>
    <w:rsid w:val="0043438D"/>
    <w:rsid w:val="00434AA4"/>
    <w:rsid w:val="00434AF4"/>
    <w:rsid w:val="0043513A"/>
    <w:rsid w:val="0043534E"/>
    <w:rsid w:val="00436565"/>
    <w:rsid w:val="00436ABC"/>
    <w:rsid w:val="00436B15"/>
    <w:rsid w:val="00436FFB"/>
    <w:rsid w:val="00437211"/>
    <w:rsid w:val="004406AD"/>
    <w:rsid w:val="004408D0"/>
    <w:rsid w:val="00440DCD"/>
    <w:rsid w:val="00441D69"/>
    <w:rsid w:val="004422DD"/>
    <w:rsid w:val="00442BBB"/>
    <w:rsid w:val="0044343D"/>
    <w:rsid w:val="00443A16"/>
    <w:rsid w:val="00445471"/>
    <w:rsid w:val="00445FBB"/>
    <w:rsid w:val="0044678D"/>
    <w:rsid w:val="00447149"/>
    <w:rsid w:val="0044764E"/>
    <w:rsid w:val="00450500"/>
    <w:rsid w:val="00450976"/>
    <w:rsid w:val="00450DD2"/>
    <w:rsid w:val="00451E3D"/>
    <w:rsid w:val="00452D27"/>
    <w:rsid w:val="0045311E"/>
    <w:rsid w:val="00453804"/>
    <w:rsid w:val="00454315"/>
    <w:rsid w:val="0045499A"/>
    <w:rsid w:val="004550D9"/>
    <w:rsid w:val="0045531B"/>
    <w:rsid w:val="00456384"/>
    <w:rsid w:val="00456611"/>
    <w:rsid w:val="0045705F"/>
    <w:rsid w:val="00457207"/>
    <w:rsid w:val="004572CB"/>
    <w:rsid w:val="00457CBC"/>
    <w:rsid w:val="004613AA"/>
    <w:rsid w:val="00461C15"/>
    <w:rsid w:val="00461F9F"/>
    <w:rsid w:val="0046221F"/>
    <w:rsid w:val="0046291E"/>
    <w:rsid w:val="00462E25"/>
    <w:rsid w:val="0046321B"/>
    <w:rsid w:val="004633BD"/>
    <w:rsid w:val="00463A35"/>
    <w:rsid w:val="00463E36"/>
    <w:rsid w:val="00463FAF"/>
    <w:rsid w:val="00464FA7"/>
    <w:rsid w:val="0046516E"/>
    <w:rsid w:val="00466F9A"/>
    <w:rsid w:val="0046775C"/>
    <w:rsid w:val="004679B6"/>
    <w:rsid w:val="00467DAF"/>
    <w:rsid w:val="00470877"/>
    <w:rsid w:val="00470CAB"/>
    <w:rsid w:val="004714B8"/>
    <w:rsid w:val="00472A2A"/>
    <w:rsid w:val="00472EF5"/>
    <w:rsid w:val="00473290"/>
    <w:rsid w:val="00473F9D"/>
    <w:rsid w:val="0047412B"/>
    <w:rsid w:val="00474540"/>
    <w:rsid w:val="00474816"/>
    <w:rsid w:val="00474DDF"/>
    <w:rsid w:val="00475303"/>
    <w:rsid w:val="00475C2D"/>
    <w:rsid w:val="00475FFB"/>
    <w:rsid w:val="004764EE"/>
    <w:rsid w:val="004771B5"/>
    <w:rsid w:val="00480707"/>
    <w:rsid w:val="004811D4"/>
    <w:rsid w:val="00481AE0"/>
    <w:rsid w:val="00481F00"/>
    <w:rsid w:val="004820B4"/>
    <w:rsid w:val="00482578"/>
    <w:rsid w:val="00482EB4"/>
    <w:rsid w:val="004830AB"/>
    <w:rsid w:val="00484097"/>
    <w:rsid w:val="004847DE"/>
    <w:rsid w:val="0048492E"/>
    <w:rsid w:val="00484C3E"/>
    <w:rsid w:val="00485C7D"/>
    <w:rsid w:val="0048606A"/>
    <w:rsid w:val="00486208"/>
    <w:rsid w:val="0048633A"/>
    <w:rsid w:val="0048663E"/>
    <w:rsid w:val="00486675"/>
    <w:rsid w:val="00486888"/>
    <w:rsid w:val="00486DB1"/>
    <w:rsid w:val="00487189"/>
    <w:rsid w:val="004871FA"/>
    <w:rsid w:val="00487703"/>
    <w:rsid w:val="0049039A"/>
    <w:rsid w:val="004911BB"/>
    <w:rsid w:val="00491F89"/>
    <w:rsid w:val="0049204A"/>
    <w:rsid w:val="00492AEC"/>
    <w:rsid w:val="00493549"/>
    <w:rsid w:val="00494412"/>
    <w:rsid w:val="004944F8"/>
    <w:rsid w:val="00495208"/>
    <w:rsid w:val="0049590B"/>
    <w:rsid w:val="00495C59"/>
    <w:rsid w:val="00496845"/>
    <w:rsid w:val="004979D3"/>
    <w:rsid w:val="00497AE1"/>
    <w:rsid w:val="004A0AE4"/>
    <w:rsid w:val="004A1324"/>
    <w:rsid w:val="004A1995"/>
    <w:rsid w:val="004A2C09"/>
    <w:rsid w:val="004A2DB8"/>
    <w:rsid w:val="004A3592"/>
    <w:rsid w:val="004A3692"/>
    <w:rsid w:val="004A40ED"/>
    <w:rsid w:val="004A427F"/>
    <w:rsid w:val="004A4307"/>
    <w:rsid w:val="004A4347"/>
    <w:rsid w:val="004A4C70"/>
    <w:rsid w:val="004A4DF8"/>
    <w:rsid w:val="004A563A"/>
    <w:rsid w:val="004A63AA"/>
    <w:rsid w:val="004A6EB1"/>
    <w:rsid w:val="004A7B30"/>
    <w:rsid w:val="004A7DFB"/>
    <w:rsid w:val="004B00FE"/>
    <w:rsid w:val="004B028A"/>
    <w:rsid w:val="004B0B2C"/>
    <w:rsid w:val="004B0E38"/>
    <w:rsid w:val="004B1059"/>
    <w:rsid w:val="004B164B"/>
    <w:rsid w:val="004B2BA6"/>
    <w:rsid w:val="004B3376"/>
    <w:rsid w:val="004B34D7"/>
    <w:rsid w:val="004B3F4F"/>
    <w:rsid w:val="004B4C06"/>
    <w:rsid w:val="004B5A78"/>
    <w:rsid w:val="004B6295"/>
    <w:rsid w:val="004C0BBD"/>
    <w:rsid w:val="004C0E45"/>
    <w:rsid w:val="004C1A56"/>
    <w:rsid w:val="004C28E2"/>
    <w:rsid w:val="004C3CA4"/>
    <w:rsid w:val="004C4531"/>
    <w:rsid w:val="004C5624"/>
    <w:rsid w:val="004C59AF"/>
    <w:rsid w:val="004C5B9B"/>
    <w:rsid w:val="004C606B"/>
    <w:rsid w:val="004C607D"/>
    <w:rsid w:val="004C62F8"/>
    <w:rsid w:val="004C6DB2"/>
    <w:rsid w:val="004C6E72"/>
    <w:rsid w:val="004C7B2C"/>
    <w:rsid w:val="004D0853"/>
    <w:rsid w:val="004D0B4B"/>
    <w:rsid w:val="004D0C34"/>
    <w:rsid w:val="004D0FDC"/>
    <w:rsid w:val="004D117A"/>
    <w:rsid w:val="004D14A0"/>
    <w:rsid w:val="004D2334"/>
    <w:rsid w:val="004D24B7"/>
    <w:rsid w:val="004D270E"/>
    <w:rsid w:val="004D27E2"/>
    <w:rsid w:val="004D2958"/>
    <w:rsid w:val="004D2DF0"/>
    <w:rsid w:val="004D3A12"/>
    <w:rsid w:val="004D3F60"/>
    <w:rsid w:val="004D4499"/>
    <w:rsid w:val="004D46BA"/>
    <w:rsid w:val="004D4A9A"/>
    <w:rsid w:val="004D59B5"/>
    <w:rsid w:val="004D6061"/>
    <w:rsid w:val="004D6BD7"/>
    <w:rsid w:val="004D78F6"/>
    <w:rsid w:val="004E0062"/>
    <w:rsid w:val="004E033B"/>
    <w:rsid w:val="004E0388"/>
    <w:rsid w:val="004E085A"/>
    <w:rsid w:val="004E0B28"/>
    <w:rsid w:val="004E0C1A"/>
    <w:rsid w:val="004E1784"/>
    <w:rsid w:val="004E17F2"/>
    <w:rsid w:val="004E25C7"/>
    <w:rsid w:val="004E29E9"/>
    <w:rsid w:val="004E4774"/>
    <w:rsid w:val="004E58F4"/>
    <w:rsid w:val="004E6848"/>
    <w:rsid w:val="004E6F7E"/>
    <w:rsid w:val="004F04C0"/>
    <w:rsid w:val="004F0547"/>
    <w:rsid w:val="004F0EC1"/>
    <w:rsid w:val="004F17CD"/>
    <w:rsid w:val="004F230E"/>
    <w:rsid w:val="004F2922"/>
    <w:rsid w:val="004F2E34"/>
    <w:rsid w:val="004F2E85"/>
    <w:rsid w:val="004F36D8"/>
    <w:rsid w:val="004F499D"/>
    <w:rsid w:val="004F50E1"/>
    <w:rsid w:val="004F5330"/>
    <w:rsid w:val="004F550C"/>
    <w:rsid w:val="004F6247"/>
    <w:rsid w:val="004F65EE"/>
    <w:rsid w:val="004F67D6"/>
    <w:rsid w:val="004F699A"/>
    <w:rsid w:val="004F7662"/>
    <w:rsid w:val="004F7679"/>
    <w:rsid w:val="004F767E"/>
    <w:rsid w:val="004F7DAD"/>
    <w:rsid w:val="004F7EF7"/>
    <w:rsid w:val="00500048"/>
    <w:rsid w:val="00500311"/>
    <w:rsid w:val="005003C1"/>
    <w:rsid w:val="00500C58"/>
    <w:rsid w:val="00501033"/>
    <w:rsid w:val="005024F1"/>
    <w:rsid w:val="005026B8"/>
    <w:rsid w:val="00503668"/>
    <w:rsid w:val="00503C7E"/>
    <w:rsid w:val="00504483"/>
    <w:rsid w:val="00505661"/>
    <w:rsid w:val="00506216"/>
    <w:rsid w:val="00506DA2"/>
    <w:rsid w:val="00506FB9"/>
    <w:rsid w:val="00510171"/>
    <w:rsid w:val="005104CE"/>
    <w:rsid w:val="005109F5"/>
    <w:rsid w:val="0051134C"/>
    <w:rsid w:val="00512340"/>
    <w:rsid w:val="00512B8F"/>
    <w:rsid w:val="00512E18"/>
    <w:rsid w:val="005148D2"/>
    <w:rsid w:val="00514C05"/>
    <w:rsid w:val="005155F3"/>
    <w:rsid w:val="00515D4E"/>
    <w:rsid w:val="00516665"/>
    <w:rsid w:val="00516C1F"/>
    <w:rsid w:val="00517B2D"/>
    <w:rsid w:val="00517EFA"/>
    <w:rsid w:val="0052090D"/>
    <w:rsid w:val="00520AC5"/>
    <w:rsid w:val="00521C90"/>
    <w:rsid w:val="005226A7"/>
    <w:rsid w:val="00522ACD"/>
    <w:rsid w:val="005230CC"/>
    <w:rsid w:val="0052319D"/>
    <w:rsid w:val="00523E8A"/>
    <w:rsid w:val="0052455A"/>
    <w:rsid w:val="00525C29"/>
    <w:rsid w:val="00525E6E"/>
    <w:rsid w:val="005261E4"/>
    <w:rsid w:val="005262D0"/>
    <w:rsid w:val="00526B64"/>
    <w:rsid w:val="00527147"/>
    <w:rsid w:val="005303F6"/>
    <w:rsid w:val="00531748"/>
    <w:rsid w:val="00531AD3"/>
    <w:rsid w:val="00532361"/>
    <w:rsid w:val="005333DF"/>
    <w:rsid w:val="00534083"/>
    <w:rsid w:val="005340CC"/>
    <w:rsid w:val="00534CE9"/>
    <w:rsid w:val="00536586"/>
    <w:rsid w:val="00536ACC"/>
    <w:rsid w:val="00537316"/>
    <w:rsid w:val="00537330"/>
    <w:rsid w:val="00537590"/>
    <w:rsid w:val="0054003A"/>
    <w:rsid w:val="00540DA7"/>
    <w:rsid w:val="00542305"/>
    <w:rsid w:val="00542634"/>
    <w:rsid w:val="00542D3E"/>
    <w:rsid w:val="00542D92"/>
    <w:rsid w:val="005432AE"/>
    <w:rsid w:val="005434D1"/>
    <w:rsid w:val="00543532"/>
    <w:rsid w:val="00543A4E"/>
    <w:rsid w:val="00543D05"/>
    <w:rsid w:val="005444CD"/>
    <w:rsid w:val="005444F4"/>
    <w:rsid w:val="00544A97"/>
    <w:rsid w:val="005452E9"/>
    <w:rsid w:val="005462DB"/>
    <w:rsid w:val="0054740F"/>
    <w:rsid w:val="005477EF"/>
    <w:rsid w:val="0055087B"/>
    <w:rsid w:val="00551420"/>
    <w:rsid w:val="00551566"/>
    <w:rsid w:val="00551864"/>
    <w:rsid w:val="005518B1"/>
    <w:rsid w:val="005520A2"/>
    <w:rsid w:val="005529A6"/>
    <w:rsid w:val="00552C9E"/>
    <w:rsid w:val="00554575"/>
    <w:rsid w:val="00554B59"/>
    <w:rsid w:val="00554BD3"/>
    <w:rsid w:val="005555A7"/>
    <w:rsid w:val="00556008"/>
    <w:rsid w:val="00556CE5"/>
    <w:rsid w:val="005577DF"/>
    <w:rsid w:val="005579D2"/>
    <w:rsid w:val="00557DFB"/>
    <w:rsid w:val="00557FA8"/>
    <w:rsid w:val="005607DD"/>
    <w:rsid w:val="00560A7E"/>
    <w:rsid w:val="00560F35"/>
    <w:rsid w:val="005627EA"/>
    <w:rsid w:val="00562813"/>
    <w:rsid w:val="00562EF4"/>
    <w:rsid w:val="00563BCB"/>
    <w:rsid w:val="005643A0"/>
    <w:rsid w:val="005648D5"/>
    <w:rsid w:val="00564D07"/>
    <w:rsid w:val="00565147"/>
    <w:rsid w:val="005652DC"/>
    <w:rsid w:val="00565E08"/>
    <w:rsid w:val="00567489"/>
    <w:rsid w:val="00567FB8"/>
    <w:rsid w:val="0057012B"/>
    <w:rsid w:val="00570793"/>
    <w:rsid w:val="00570B21"/>
    <w:rsid w:val="00571154"/>
    <w:rsid w:val="005727D6"/>
    <w:rsid w:val="00572877"/>
    <w:rsid w:val="00572CE3"/>
    <w:rsid w:val="005739FE"/>
    <w:rsid w:val="00573C56"/>
    <w:rsid w:val="00573FCD"/>
    <w:rsid w:val="00574E38"/>
    <w:rsid w:val="005755C1"/>
    <w:rsid w:val="005764A0"/>
    <w:rsid w:val="00576739"/>
    <w:rsid w:val="00576795"/>
    <w:rsid w:val="00576AC8"/>
    <w:rsid w:val="005771ED"/>
    <w:rsid w:val="00577310"/>
    <w:rsid w:val="00577F47"/>
    <w:rsid w:val="00580948"/>
    <w:rsid w:val="0058159A"/>
    <w:rsid w:val="00582011"/>
    <w:rsid w:val="005828A4"/>
    <w:rsid w:val="00582E10"/>
    <w:rsid w:val="005834AE"/>
    <w:rsid w:val="00583763"/>
    <w:rsid w:val="00583C41"/>
    <w:rsid w:val="00584166"/>
    <w:rsid w:val="00584627"/>
    <w:rsid w:val="005847A4"/>
    <w:rsid w:val="00585129"/>
    <w:rsid w:val="0058541F"/>
    <w:rsid w:val="00585497"/>
    <w:rsid w:val="00585803"/>
    <w:rsid w:val="00585C22"/>
    <w:rsid w:val="0058683A"/>
    <w:rsid w:val="0059009B"/>
    <w:rsid w:val="00592160"/>
    <w:rsid w:val="00592A15"/>
    <w:rsid w:val="0059470F"/>
    <w:rsid w:val="00594CB4"/>
    <w:rsid w:val="00594E2D"/>
    <w:rsid w:val="00594E7B"/>
    <w:rsid w:val="00595388"/>
    <w:rsid w:val="00595642"/>
    <w:rsid w:val="00595F5C"/>
    <w:rsid w:val="005960CB"/>
    <w:rsid w:val="005961A3"/>
    <w:rsid w:val="00596C7E"/>
    <w:rsid w:val="00596CF4"/>
    <w:rsid w:val="00596E5C"/>
    <w:rsid w:val="005970BB"/>
    <w:rsid w:val="005977A8"/>
    <w:rsid w:val="0059784A"/>
    <w:rsid w:val="005A1572"/>
    <w:rsid w:val="005A1DC6"/>
    <w:rsid w:val="005A203F"/>
    <w:rsid w:val="005A2129"/>
    <w:rsid w:val="005A213C"/>
    <w:rsid w:val="005A2392"/>
    <w:rsid w:val="005A244A"/>
    <w:rsid w:val="005A3DB8"/>
    <w:rsid w:val="005A4261"/>
    <w:rsid w:val="005A4BF9"/>
    <w:rsid w:val="005A5902"/>
    <w:rsid w:val="005A5E6A"/>
    <w:rsid w:val="005A6054"/>
    <w:rsid w:val="005A720A"/>
    <w:rsid w:val="005A73F6"/>
    <w:rsid w:val="005A7A18"/>
    <w:rsid w:val="005A7EC1"/>
    <w:rsid w:val="005B0E8E"/>
    <w:rsid w:val="005B1C21"/>
    <w:rsid w:val="005B2D71"/>
    <w:rsid w:val="005B304B"/>
    <w:rsid w:val="005B47F0"/>
    <w:rsid w:val="005B4F06"/>
    <w:rsid w:val="005B5ABA"/>
    <w:rsid w:val="005B6A9C"/>
    <w:rsid w:val="005C0058"/>
    <w:rsid w:val="005C076F"/>
    <w:rsid w:val="005C08B8"/>
    <w:rsid w:val="005C0AE7"/>
    <w:rsid w:val="005C0C0E"/>
    <w:rsid w:val="005C0D3A"/>
    <w:rsid w:val="005C13BC"/>
    <w:rsid w:val="005C1416"/>
    <w:rsid w:val="005C23A3"/>
    <w:rsid w:val="005C2CAF"/>
    <w:rsid w:val="005C3D28"/>
    <w:rsid w:val="005C46DB"/>
    <w:rsid w:val="005C504E"/>
    <w:rsid w:val="005C66F1"/>
    <w:rsid w:val="005C6BB6"/>
    <w:rsid w:val="005C7511"/>
    <w:rsid w:val="005C7EA3"/>
    <w:rsid w:val="005D03F5"/>
    <w:rsid w:val="005D1641"/>
    <w:rsid w:val="005D172A"/>
    <w:rsid w:val="005D1B74"/>
    <w:rsid w:val="005D1EF3"/>
    <w:rsid w:val="005D289C"/>
    <w:rsid w:val="005D342F"/>
    <w:rsid w:val="005D3868"/>
    <w:rsid w:val="005D5378"/>
    <w:rsid w:val="005D628E"/>
    <w:rsid w:val="005D66A1"/>
    <w:rsid w:val="005D6738"/>
    <w:rsid w:val="005D6F71"/>
    <w:rsid w:val="005D73DD"/>
    <w:rsid w:val="005D7A20"/>
    <w:rsid w:val="005D7AB6"/>
    <w:rsid w:val="005E04F2"/>
    <w:rsid w:val="005E0B61"/>
    <w:rsid w:val="005E0BBB"/>
    <w:rsid w:val="005E0E2E"/>
    <w:rsid w:val="005E19BD"/>
    <w:rsid w:val="005E38B5"/>
    <w:rsid w:val="005E3EB8"/>
    <w:rsid w:val="005E487E"/>
    <w:rsid w:val="005E4A02"/>
    <w:rsid w:val="005E4C61"/>
    <w:rsid w:val="005E4EE0"/>
    <w:rsid w:val="005E52A7"/>
    <w:rsid w:val="005E53FC"/>
    <w:rsid w:val="005E6833"/>
    <w:rsid w:val="005E76D1"/>
    <w:rsid w:val="005E7DE8"/>
    <w:rsid w:val="005F00AB"/>
    <w:rsid w:val="005F018E"/>
    <w:rsid w:val="005F0C55"/>
    <w:rsid w:val="005F13F4"/>
    <w:rsid w:val="005F16EF"/>
    <w:rsid w:val="005F1BEC"/>
    <w:rsid w:val="005F2927"/>
    <w:rsid w:val="005F2BCD"/>
    <w:rsid w:val="005F3398"/>
    <w:rsid w:val="005F3E5B"/>
    <w:rsid w:val="005F45F1"/>
    <w:rsid w:val="005F49A0"/>
    <w:rsid w:val="005F4BFC"/>
    <w:rsid w:val="005F4C93"/>
    <w:rsid w:val="005F560D"/>
    <w:rsid w:val="005F585E"/>
    <w:rsid w:val="005F5ADF"/>
    <w:rsid w:val="005F63D8"/>
    <w:rsid w:val="005F6406"/>
    <w:rsid w:val="006003BB"/>
    <w:rsid w:val="00601812"/>
    <w:rsid w:val="00601A51"/>
    <w:rsid w:val="00601FAB"/>
    <w:rsid w:val="00602E3C"/>
    <w:rsid w:val="0060322C"/>
    <w:rsid w:val="00603440"/>
    <w:rsid w:val="00603493"/>
    <w:rsid w:val="00603B0F"/>
    <w:rsid w:val="00603FE9"/>
    <w:rsid w:val="00605695"/>
    <w:rsid w:val="0060587C"/>
    <w:rsid w:val="00605AF1"/>
    <w:rsid w:val="00605FB6"/>
    <w:rsid w:val="006062C8"/>
    <w:rsid w:val="00606718"/>
    <w:rsid w:val="006069FD"/>
    <w:rsid w:val="00607595"/>
    <w:rsid w:val="0061029E"/>
    <w:rsid w:val="00610749"/>
    <w:rsid w:val="00610D2E"/>
    <w:rsid w:val="00610EBD"/>
    <w:rsid w:val="00612D82"/>
    <w:rsid w:val="0061316A"/>
    <w:rsid w:val="00613238"/>
    <w:rsid w:val="006138D4"/>
    <w:rsid w:val="00614097"/>
    <w:rsid w:val="00614C37"/>
    <w:rsid w:val="006153E6"/>
    <w:rsid w:val="00615523"/>
    <w:rsid w:val="006159EF"/>
    <w:rsid w:val="00616128"/>
    <w:rsid w:val="00616217"/>
    <w:rsid w:val="006164B5"/>
    <w:rsid w:val="00617254"/>
    <w:rsid w:val="0061785A"/>
    <w:rsid w:val="00617E78"/>
    <w:rsid w:val="006203D8"/>
    <w:rsid w:val="00620B2A"/>
    <w:rsid w:val="00621145"/>
    <w:rsid w:val="0062130D"/>
    <w:rsid w:val="00621F40"/>
    <w:rsid w:val="0062271E"/>
    <w:rsid w:val="006233E6"/>
    <w:rsid w:val="00623765"/>
    <w:rsid w:val="006256E2"/>
    <w:rsid w:val="00625D0A"/>
    <w:rsid w:val="00625FAA"/>
    <w:rsid w:val="0062668E"/>
    <w:rsid w:val="00627196"/>
    <w:rsid w:val="0063080B"/>
    <w:rsid w:val="00630DD8"/>
    <w:rsid w:val="00630E8A"/>
    <w:rsid w:val="00631653"/>
    <w:rsid w:val="00631F4A"/>
    <w:rsid w:val="00632255"/>
    <w:rsid w:val="006325DA"/>
    <w:rsid w:val="00632D78"/>
    <w:rsid w:val="0063366B"/>
    <w:rsid w:val="00633822"/>
    <w:rsid w:val="006340AC"/>
    <w:rsid w:val="006345C9"/>
    <w:rsid w:val="0063470E"/>
    <w:rsid w:val="00634EC2"/>
    <w:rsid w:val="0063549B"/>
    <w:rsid w:val="00635BA7"/>
    <w:rsid w:val="006365CE"/>
    <w:rsid w:val="00636B0D"/>
    <w:rsid w:val="006375AC"/>
    <w:rsid w:val="0063791E"/>
    <w:rsid w:val="00640294"/>
    <w:rsid w:val="00640785"/>
    <w:rsid w:val="006407FE"/>
    <w:rsid w:val="00640ED8"/>
    <w:rsid w:val="00641272"/>
    <w:rsid w:val="006423A2"/>
    <w:rsid w:val="006437F2"/>
    <w:rsid w:val="00643AEB"/>
    <w:rsid w:val="006447FD"/>
    <w:rsid w:val="006449BD"/>
    <w:rsid w:val="0064538F"/>
    <w:rsid w:val="00646637"/>
    <w:rsid w:val="00646BD7"/>
    <w:rsid w:val="00646F02"/>
    <w:rsid w:val="00647033"/>
    <w:rsid w:val="00647ACF"/>
    <w:rsid w:val="00647BC1"/>
    <w:rsid w:val="00650532"/>
    <w:rsid w:val="00650B38"/>
    <w:rsid w:val="00650B7A"/>
    <w:rsid w:val="00650B84"/>
    <w:rsid w:val="00651A61"/>
    <w:rsid w:val="0065259D"/>
    <w:rsid w:val="00652672"/>
    <w:rsid w:val="006526D7"/>
    <w:rsid w:val="00652A78"/>
    <w:rsid w:val="00653064"/>
    <w:rsid w:val="00653075"/>
    <w:rsid w:val="006533DC"/>
    <w:rsid w:val="00653D49"/>
    <w:rsid w:val="00654FA3"/>
    <w:rsid w:val="0065519D"/>
    <w:rsid w:val="006555FB"/>
    <w:rsid w:val="00655B2A"/>
    <w:rsid w:val="00655BF9"/>
    <w:rsid w:val="0065613E"/>
    <w:rsid w:val="006564FE"/>
    <w:rsid w:val="00656829"/>
    <w:rsid w:val="006572E2"/>
    <w:rsid w:val="00660236"/>
    <w:rsid w:val="00660512"/>
    <w:rsid w:val="00660738"/>
    <w:rsid w:val="00662429"/>
    <w:rsid w:val="00662D81"/>
    <w:rsid w:val="00662E83"/>
    <w:rsid w:val="00663169"/>
    <w:rsid w:val="006639F3"/>
    <w:rsid w:val="00663A36"/>
    <w:rsid w:val="00664E55"/>
    <w:rsid w:val="00665127"/>
    <w:rsid w:val="00665EFA"/>
    <w:rsid w:val="00666D35"/>
    <w:rsid w:val="006679F7"/>
    <w:rsid w:val="00667A4B"/>
    <w:rsid w:val="006701E6"/>
    <w:rsid w:val="0067062F"/>
    <w:rsid w:val="006707F7"/>
    <w:rsid w:val="00670DD4"/>
    <w:rsid w:val="006713EF"/>
    <w:rsid w:val="0067174B"/>
    <w:rsid w:val="00672BBF"/>
    <w:rsid w:val="00672FF4"/>
    <w:rsid w:val="00673426"/>
    <w:rsid w:val="00674253"/>
    <w:rsid w:val="00675781"/>
    <w:rsid w:val="0067746C"/>
    <w:rsid w:val="0067753A"/>
    <w:rsid w:val="006778D6"/>
    <w:rsid w:val="00677D35"/>
    <w:rsid w:val="00677F75"/>
    <w:rsid w:val="0068003C"/>
    <w:rsid w:val="00680AEE"/>
    <w:rsid w:val="006824A0"/>
    <w:rsid w:val="006828F9"/>
    <w:rsid w:val="00682C8B"/>
    <w:rsid w:val="00682FDD"/>
    <w:rsid w:val="00684189"/>
    <w:rsid w:val="006856B1"/>
    <w:rsid w:val="00686C05"/>
    <w:rsid w:val="006875C6"/>
    <w:rsid w:val="0069072A"/>
    <w:rsid w:val="006907F7"/>
    <w:rsid w:val="00691FF0"/>
    <w:rsid w:val="0069232A"/>
    <w:rsid w:val="006925F1"/>
    <w:rsid w:val="00692D2E"/>
    <w:rsid w:val="006934D8"/>
    <w:rsid w:val="00693794"/>
    <w:rsid w:val="00693875"/>
    <w:rsid w:val="00693A76"/>
    <w:rsid w:val="00694B5C"/>
    <w:rsid w:val="00695DCA"/>
    <w:rsid w:val="00696C81"/>
    <w:rsid w:val="00696E45"/>
    <w:rsid w:val="00696FA0"/>
    <w:rsid w:val="0069729E"/>
    <w:rsid w:val="00697760"/>
    <w:rsid w:val="0069777B"/>
    <w:rsid w:val="0069778C"/>
    <w:rsid w:val="006A086B"/>
    <w:rsid w:val="006A0917"/>
    <w:rsid w:val="006A0BB7"/>
    <w:rsid w:val="006A0DF0"/>
    <w:rsid w:val="006A21A1"/>
    <w:rsid w:val="006A233C"/>
    <w:rsid w:val="006A237D"/>
    <w:rsid w:val="006A279B"/>
    <w:rsid w:val="006A2B06"/>
    <w:rsid w:val="006A2DA8"/>
    <w:rsid w:val="006A3885"/>
    <w:rsid w:val="006A3AC1"/>
    <w:rsid w:val="006A3ED0"/>
    <w:rsid w:val="006A58A5"/>
    <w:rsid w:val="006A5D33"/>
    <w:rsid w:val="006A5F53"/>
    <w:rsid w:val="006A667E"/>
    <w:rsid w:val="006A6D7B"/>
    <w:rsid w:val="006A6FE3"/>
    <w:rsid w:val="006A7744"/>
    <w:rsid w:val="006A7A34"/>
    <w:rsid w:val="006A7C0D"/>
    <w:rsid w:val="006B0086"/>
    <w:rsid w:val="006B0B17"/>
    <w:rsid w:val="006B118E"/>
    <w:rsid w:val="006B1369"/>
    <w:rsid w:val="006B1BF5"/>
    <w:rsid w:val="006B246C"/>
    <w:rsid w:val="006B2BB3"/>
    <w:rsid w:val="006B2BED"/>
    <w:rsid w:val="006B46FF"/>
    <w:rsid w:val="006B51D5"/>
    <w:rsid w:val="006B6216"/>
    <w:rsid w:val="006B6D4D"/>
    <w:rsid w:val="006B7073"/>
    <w:rsid w:val="006B778E"/>
    <w:rsid w:val="006B77C0"/>
    <w:rsid w:val="006C03CB"/>
    <w:rsid w:val="006C0731"/>
    <w:rsid w:val="006C1F98"/>
    <w:rsid w:val="006C304C"/>
    <w:rsid w:val="006C319E"/>
    <w:rsid w:val="006C325D"/>
    <w:rsid w:val="006C3881"/>
    <w:rsid w:val="006C3C59"/>
    <w:rsid w:val="006C4DA2"/>
    <w:rsid w:val="006C4F12"/>
    <w:rsid w:val="006C4F1B"/>
    <w:rsid w:val="006C63B2"/>
    <w:rsid w:val="006C71AF"/>
    <w:rsid w:val="006C794F"/>
    <w:rsid w:val="006C7C46"/>
    <w:rsid w:val="006D0636"/>
    <w:rsid w:val="006D0824"/>
    <w:rsid w:val="006D0E03"/>
    <w:rsid w:val="006D1BB2"/>
    <w:rsid w:val="006D1E97"/>
    <w:rsid w:val="006D1EAC"/>
    <w:rsid w:val="006D2988"/>
    <w:rsid w:val="006D2AC1"/>
    <w:rsid w:val="006D2D15"/>
    <w:rsid w:val="006D2F75"/>
    <w:rsid w:val="006D364E"/>
    <w:rsid w:val="006D3866"/>
    <w:rsid w:val="006D3C23"/>
    <w:rsid w:val="006D3C66"/>
    <w:rsid w:val="006D515C"/>
    <w:rsid w:val="006D54B8"/>
    <w:rsid w:val="006D5DF6"/>
    <w:rsid w:val="006D603E"/>
    <w:rsid w:val="006D6543"/>
    <w:rsid w:val="006D79A0"/>
    <w:rsid w:val="006E00F1"/>
    <w:rsid w:val="006E0BFB"/>
    <w:rsid w:val="006E0E70"/>
    <w:rsid w:val="006E2712"/>
    <w:rsid w:val="006E2D7A"/>
    <w:rsid w:val="006E32BC"/>
    <w:rsid w:val="006E3A74"/>
    <w:rsid w:val="006E3C8B"/>
    <w:rsid w:val="006E50B2"/>
    <w:rsid w:val="006E5A4C"/>
    <w:rsid w:val="006E6059"/>
    <w:rsid w:val="006E7683"/>
    <w:rsid w:val="006E7939"/>
    <w:rsid w:val="006E7F15"/>
    <w:rsid w:val="006F063D"/>
    <w:rsid w:val="006F0AC9"/>
    <w:rsid w:val="006F0B0C"/>
    <w:rsid w:val="006F0D79"/>
    <w:rsid w:val="006F18A0"/>
    <w:rsid w:val="006F1E46"/>
    <w:rsid w:val="006F3EAD"/>
    <w:rsid w:val="006F51B5"/>
    <w:rsid w:val="006F553D"/>
    <w:rsid w:val="006F58E0"/>
    <w:rsid w:val="006F594B"/>
    <w:rsid w:val="006F5F80"/>
    <w:rsid w:val="006F6626"/>
    <w:rsid w:val="006F6B27"/>
    <w:rsid w:val="006F6DE6"/>
    <w:rsid w:val="006F79E6"/>
    <w:rsid w:val="006F7A9C"/>
    <w:rsid w:val="00700C20"/>
    <w:rsid w:val="00700CD6"/>
    <w:rsid w:val="00701605"/>
    <w:rsid w:val="00701A69"/>
    <w:rsid w:val="00701B4B"/>
    <w:rsid w:val="00701D6A"/>
    <w:rsid w:val="00701E95"/>
    <w:rsid w:val="00702353"/>
    <w:rsid w:val="0070274F"/>
    <w:rsid w:val="00702B1B"/>
    <w:rsid w:val="00705930"/>
    <w:rsid w:val="007062F7"/>
    <w:rsid w:val="0071042F"/>
    <w:rsid w:val="0071096D"/>
    <w:rsid w:val="00710C53"/>
    <w:rsid w:val="00710F5E"/>
    <w:rsid w:val="007115CA"/>
    <w:rsid w:val="0071165A"/>
    <w:rsid w:val="00711CEB"/>
    <w:rsid w:val="00711D07"/>
    <w:rsid w:val="007121DC"/>
    <w:rsid w:val="00712996"/>
    <w:rsid w:val="007130C0"/>
    <w:rsid w:val="00713796"/>
    <w:rsid w:val="007137C4"/>
    <w:rsid w:val="00713A92"/>
    <w:rsid w:val="00713F7B"/>
    <w:rsid w:val="00714A8D"/>
    <w:rsid w:val="00716015"/>
    <w:rsid w:val="00716AD1"/>
    <w:rsid w:val="00716E7A"/>
    <w:rsid w:val="007171BD"/>
    <w:rsid w:val="0071728F"/>
    <w:rsid w:val="00717848"/>
    <w:rsid w:val="00717F0B"/>
    <w:rsid w:val="00720FEC"/>
    <w:rsid w:val="007213DB"/>
    <w:rsid w:val="007220BC"/>
    <w:rsid w:val="00722184"/>
    <w:rsid w:val="00722774"/>
    <w:rsid w:val="00722AAE"/>
    <w:rsid w:val="00722E66"/>
    <w:rsid w:val="007230AE"/>
    <w:rsid w:val="007231ED"/>
    <w:rsid w:val="0072493B"/>
    <w:rsid w:val="00724CCB"/>
    <w:rsid w:val="00725A13"/>
    <w:rsid w:val="00725D7C"/>
    <w:rsid w:val="00726D9E"/>
    <w:rsid w:val="00727763"/>
    <w:rsid w:val="007300BE"/>
    <w:rsid w:val="00730A09"/>
    <w:rsid w:val="00730F5B"/>
    <w:rsid w:val="00731FE2"/>
    <w:rsid w:val="0073219D"/>
    <w:rsid w:val="00732225"/>
    <w:rsid w:val="00732616"/>
    <w:rsid w:val="00733805"/>
    <w:rsid w:val="007339F9"/>
    <w:rsid w:val="0073400C"/>
    <w:rsid w:val="00734333"/>
    <w:rsid w:val="00734A11"/>
    <w:rsid w:val="007351DD"/>
    <w:rsid w:val="00735386"/>
    <w:rsid w:val="00735CD1"/>
    <w:rsid w:val="00735DCB"/>
    <w:rsid w:val="0073631E"/>
    <w:rsid w:val="007367C1"/>
    <w:rsid w:val="00736FA3"/>
    <w:rsid w:val="0073797C"/>
    <w:rsid w:val="00737C3A"/>
    <w:rsid w:val="00740696"/>
    <w:rsid w:val="007415C8"/>
    <w:rsid w:val="0074267B"/>
    <w:rsid w:val="00742ADA"/>
    <w:rsid w:val="00743164"/>
    <w:rsid w:val="007433BC"/>
    <w:rsid w:val="0074368A"/>
    <w:rsid w:val="00743C31"/>
    <w:rsid w:val="007443FE"/>
    <w:rsid w:val="00744893"/>
    <w:rsid w:val="00745A5C"/>
    <w:rsid w:val="00745EDE"/>
    <w:rsid w:val="0074608F"/>
    <w:rsid w:val="007464B6"/>
    <w:rsid w:val="00746A7D"/>
    <w:rsid w:val="00747572"/>
    <w:rsid w:val="0074779F"/>
    <w:rsid w:val="00747BEC"/>
    <w:rsid w:val="00747FBF"/>
    <w:rsid w:val="00750BDF"/>
    <w:rsid w:val="00750DC8"/>
    <w:rsid w:val="0075120D"/>
    <w:rsid w:val="007523FB"/>
    <w:rsid w:val="00752555"/>
    <w:rsid w:val="00754036"/>
    <w:rsid w:val="0075509D"/>
    <w:rsid w:val="007552E8"/>
    <w:rsid w:val="00755789"/>
    <w:rsid w:val="00755927"/>
    <w:rsid w:val="00755A80"/>
    <w:rsid w:val="00756A4D"/>
    <w:rsid w:val="007572C8"/>
    <w:rsid w:val="007603CF"/>
    <w:rsid w:val="007609A8"/>
    <w:rsid w:val="00760F26"/>
    <w:rsid w:val="00761608"/>
    <w:rsid w:val="007616BF"/>
    <w:rsid w:val="0076350B"/>
    <w:rsid w:val="00763531"/>
    <w:rsid w:val="0076356C"/>
    <w:rsid w:val="007640C5"/>
    <w:rsid w:val="00764380"/>
    <w:rsid w:val="007658E5"/>
    <w:rsid w:val="00766190"/>
    <w:rsid w:val="00766200"/>
    <w:rsid w:val="0076629D"/>
    <w:rsid w:val="007663B9"/>
    <w:rsid w:val="0076694C"/>
    <w:rsid w:val="00766ECB"/>
    <w:rsid w:val="00767214"/>
    <w:rsid w:val="007705D3"/>
    <w:rsid w:val="0077087B"/>
    <w:rsid w:val="00770B3E"/>
    <w:rsid w:val="00770B8D"/>
    <w:rsid w:val="00771A2B"/>
    <w:rsid w:val="00772038"/>
    <w:rsid w:val="00772451"/>
    <w:rsid w:val="00775210"/>
    <w:rsid w:val="007754B6"/>
    <w:rsid w:val="007754D4"/>
    <w:rsid w:val="007761D0"/>
    <w:rsid w:val="007775E8"/>
    <w:rsid w:val="00780468"/>
    <w:rsid w:val="00780979"/>
    <w:rsid w:val="00781286"/>
    <w:rsid w:val="00781658"/>
    <w:rsid w:val="0078223A"/>
    <w:rsid w:val="00782655"/>
    <w:rsid w:val="00783C6F"/>
    <w:rsid w:val="00783E76"/>
    <w:rsid w:val="007848FA"/>
    <w:rsid w:val="007856C3"/>
    <w:rsid w:val="00785747"/>
    <w:rsid w:val="00785928"/>
    <w:rsid w:val="00786114"/>
    <w:rsid w:val="00786369"/>
    <w:rsid w:val="007878DA"/>
    <w:rsid w:val="00790D22"/>
    <w:rsid w:val="007911F2"/>
    <w:rsid w:val="0079235D"/>
    <w:rsid w:val="00792949"/>
    <w:rsid w:val="00792D5B"/>
    <w:rsid w:val="00792E19"/>
    <w:rsid w:val="00792F30"/>
    <w:rsid w:val="0079352F"/>
    <w:rsid w:val="00793633"/>
    <w:rsid w:val="00793F9E"/>
    <w:rsid w:val="007941EB"/>
    <w:rsid w:val="00794635"/>
    <w:rsid w:val="007946F2"/>
    <w:rsid w:val="00794E9F"/>
    <w:rsid w:val="0079557A"/>
    <w:rsid w:val="00796A9C"/>
    <w:rsid w:val="00796BC8"/>
    <w:rsid w:val="00796CDD"/>
    <w:rsid w:val="007970F5"/>
    <w:rsid w:val="00797AF3"/>
    <w:rsid w:val="00797AFA"/>
    <w:rsid w:val="007A1327"/>
    <w:rsid w:val="007A1988"/>
    <w:rsid w:val="007A1B7A"/>
    <w:rsid w:val="007A1BD2"/>
    <w:rsid w:val="007A1CA9"/>
    <w:rsid w:val="007A2DB0"/>
    <w:rsid w:val="007A366C"/>
    <w:rsid w:val="007A385A"/>
    <w:rsid w:val="007A3D69"/>
    <w:rsid w:val="007A4D3A"/>
    <w:rsid w:val="007A50B7"/>
    <w:rsid w:val="007A52D8"/>
    <w:rsid w:val="007A53CE"/>
    <w:rsid w:val="007A56CE"/>
    <w:rsid w:val="007A5F31"/>
    <w:rsid w:val="007A68D5"/>
    <w:rsid w:val="007A6A5F"/>
    <w:rsid w:val="007A6B9B"/>
    <w:rsid w:val="007A782D"/>
    <w:rsid w:val="007B1E17"/>
    <w:rsid w:val="007B21CF"/>
    <w:rsid w:val="007B22C5"/>
    <w:rsid w:val="007B261A"/>
    <w:rsid w:val="007B2667"/>
    <w:rsid w:val="007B3748"/>
    <w:rsid w:val="007B3926"/>
    <w:rsid w:val="007B42B0"/>
    <w:rsid w:val="007B5183"/>
    <w:rsid w:val="007B61B1"/>
    <w:rsid w:val="007B649C"/>
    <w:rsid w:val="007B6D4B"/>
    <w:rsid w:val="007B71CD"/>
    <w:rsid w:val="007B7873"/>
    <w:rsid w:val="007C0C12"/>
    <w:rsid w:val="007C2134"/>
    <w:rsid w:val="007C2444"/>
    <w:rsid w:val="007C2DE2"/>
    <w:rsid w:val="007C3C69"/>
    <w:rsid w:val="007C4148"/>
    <w:rsid w:val="007C41EB"/>
    <w:rsid w:val="007C4EBD"/>
    <w:rsid w:val="007C62CD"/>
    <w:rsid w:val="007C63A9"/>
    <w:rsid w:val="007C6E51"/>
    <w:rsid w:val="007D0CB6"/>
    <w:rsid w:val="007D10B3"/>
    <w:rsid w:val="007D2061"/>
    <w:rsid w:val="007D288F"/>
    <w:rsid w:val="007D2DF9"/>
    <w:rsid w:val="007D33F0"/>
    <w:rsid w:val="007D4315"/>
    <w:rsid w:val="007D4ABD"/>
    <w:rsid w:val="007D518F"/>
    <w:rsid w:val="007D52A6"/>
    <w:rsid w:val="007D54B8"/>
    <w:rsid w:val="007D5709"/>
    <w:rsid w:val="007D5AC3"/>
    <w:rsid w:val="007D642B"/>
    <w:rsid w:val="007D669B"/>
    <w:rsid w:val="007D6F3F"/>
    <w:rsid w:val="007D7425"/>
    <w:rsid w:val="007D758A"/>
    <w:rsid w:val="007E0B4E"/>
    <w:rsid w:val="007E0C2A"/>
    <w:rsid w:val="007E104B"/>
    <w:rsid w:val="007E193A"/>
    <w:rsid w:val="007E1953"/>
    <w:rsid w:val="007E24EF"/>
    <w:rsid w:val="007E2B08"/>
    <w:rsid w:val="007E4D23"/>
    <w:rsid w:val="007E5639"/>
    <w:rsid w:val="007E57F2"/>
    <w:rsid w:val="007E583E"/>
    <w:rsid w:val="007E590A"/>
    <w:rsid w:val="007E5F2D"/>
    <w:rsid w:val="007E6796"/>
    <w:rsid w:val="007E72DC"/>
    <w:rsid w:val="007F0020"/>
    <w:rsid w:val="007F0BC8"/>
    <w:rsid w:val="007F0E3E"/>
    <w:rsid w:val="007F10B2"/>
    <w:rsid w:val="007F1152"/>
    <w:rsid w:val="007F131C"/>
    <w:rsid w:val="007F139D"/>
    <w:rsid w:val="007F1BD5"/>
    <w:rsid w:val="007F2100"/>
    <w:rsid w:val="007F2640"/>
    <w:rsid w:val="007F3191"/>
    <w:rsid w:val="007F33EA"/>
    <w:rsid w:val="007F3423"/>
    <w:rsid w:val="007F367D"/>
    <w:rsid w:val="007F4740"/>
    <w:rsid w:val="007F4821"/>
    <w:rsid w:val="007F4EDA"/>
    <w:rsid w:val="007F5922"/>
    <w:rsid w:val="007F5FAE"/>
    <w:rsid w:val="007F60FC"/>
    <w:rsid w:val="007F67C8"/>
    <w:rsid w:val="007F6E41"/>
    <w:rsid w:val="0080221E"/>
    <w:rsid w:val="00802A60"/>
    <w:rsid w:val="00802CE4"/>
    <w:rsid w:val="008036EE"/>
    <w:rsid w:val="00803D21"/>
    <w:rsid w:val="00804265"/>
    <w:rsid w:val="008047D9"/>
    <w:rsid w:val="008051AB"/>
    <w:rsid w:val="00805AAF"/>
    <w:rsid w:val="0080664D"/>
    <w:rsid w:val="0080672F"/>
    <w:rsid w:val="00806CEC"/>
    <w:rsid w:val="00806F51"/>
    <w:rsid w:val="0080798D"/>
    <w:rsid w:val="008112F9"/>
    <w:rsid w:val="0081195D"/>
    <w:rsid w:val="00812117"/>
    <w:rsid w:val="0081223D"/>
    <w:rsid w:val="00812624"/>
    <w:rsid w:val="008126FC"/>
    <w:rsid w:val="00812C29"/>
    <w:rsid w:val="00813A16"/>
    <w:rsid w:val="00813ADC"/>
    <w:rsid w:val="00813B7C"/>
    <w:rsid w:val="00813DE6"/>
    <w:rsid w:val="008144FB"/>
    <w:rsid w:val="00814B4A"/>
    <w:rsid w:val="00814EA1"/>
    <w:rsid w:val="00814F1B"/>
    <w:rsid w:val="00815590"/>
    <w:rsid w:val="00815AB8"/>
    <w:rsid w:val="008169A3"/>
    <w:rsid w:val="00816A6D"/>
    <w:rsid w:val="0081742A"/>
    <w:rsid w:val="008178AE"/>
    <w:rsid w:val="00817BA2"/>
    <w:rsid w:val="00820962"/>
    <w:rsid w:val="008224DA"/>
    <w:rsid w:val="00822B85"/>
    <w:rsid w:val="00824B8A"/>
    <w:rsid w:val="0082570B"/>
    <w:rsid w:val="00826412"/>
    <w:rsid w:val="00826415"/>
    <w:rsid w:val="0082703B"/>
    <w:rsid w:val="0082726E"/>
    <w:rsid w:val="00827327"/>
    <w:rsid w:val="008277A5"/>
    <w:rsid w:val="00827B4A"/>
    <w:rsid w:val="008314F1"/>
    <w:rsid w:val="00831FBA"/>
    <w:rsid w:val="00832075"/>
    <w:rsid w:val="0083304C"/>
    <w:rsid w:val="00834332"/>
    <w:rsid w:val="008346A0"/>
    <w:rsid w:val="008347EE"/>
    <w:rsid w:val="00834F8E"/>
    <w:rsid w:val="0083522E"/>
    <w:rsid w:val="008352A9"/>
    <w:rsid w:val="00835595"/>
    <w:rsid w:val="00835D62"/>
    <w:rsid w:val="00836C7D"/>
    <w:rsid w:val="008374F5"/>
    <w:rsid w:val="0083773D"/>
    <w:rsid w:val="008405A5"/>
    <w:rsid w:val="00840B38"/>
    <w:rsid w:val="00840BE1"/>
    <w:rsid w:val="0084290F"/>
    <w:rsid w:val="00842E13"/>
    <w:rsid w:val="00843FDE"/>
    <w:rsid w:val="008447B9"/>
    <w:rsid w:val="008463AF"/>
    <w:rsid w:val="0084647A"/>
    <w:rsid w:val="00847115"/>
    <w:rsid w:val="00847947"/>
    <w:rsid w:val="00847F5F"/>
    <w:rsid w:val="00851B68"/>
    <w:rsid w:val="008523E9"/>
    <w:rsid w:val="008526B1"/>
    <w:rsid w:val="00852CE0"/>
    <w:rsid w:val="00852CFB"/>
    <w:rsid w:val="00852E38"/>
    <w:rsid w:val="00853738"/>
    <w:rsid w:val="00853B48"/>
    <w:rsid w:val="00854361"/>
    <w:rsid w:val="0085489E"/>
    <w:rsid w:val="00854BCB"/>
    <w:rsid w:val="00854BE8"/>
    <w:rsid w:val="00856195"/>
    <w:rsid w:val="00856888"/>
    <w:rsid w:val="00856947"/>
    <w:rsid w:val="00856E7A"/>
    <w:rsid w:val="0085703F"/>
    <w:rsid w:val="00857313"/>
    <w:rsid w:val="00857454"/>
    <w:rsid w:val="00857DD9"/>
    <w:rsid w:val="008603D5"/>
    <w:rsid w:val="00860BA1"/>
    <w:rsid w:val="00860F7E"/>
    <w:rsid w:val="00861303"/>
    <w:rsid w:val="00861F4D"/>
    <w:rsid w:val="0086219B"/>
    <w:rsid w:val="00862BEB"/>
    <w:rsid w:val="00862F7A"/>
    <w:rsid w:val="008634E1"/>
    <w:rsid w:val="00863682"/>
    <w:rsid w:val="0086524D"/>
    <w:rsid w:val="00865723"/>
    <w:rsid w:val="00865A2B"/>
    <w:rsid w:val="00865AE3"/>
    <w:rsid w:val="00865AE6"/>
    <w:rsid w:val="008660C5"/>
    <w:rsid w:val="00866130"/>
    <w:rsid w:val="0086683F"/>
    <w:rsid w:val="00867585"/>
    <w:rsid w:val="00870DBB"/>
    <w:rsid w:val="00871579"/>
    <w:rsid w:val="008717A2"/>
    <w:rsid w:val="00871E43"/>
    <w:rsid w:val="00872544"/>
    <w:rsid w:val="00872710"/>
    <w:rsid w:val="0087321A"/>
    <w:rsid w:val="00873978"/>
    <w:rsid w:val="00874049"/>
    <w:rsid w:val="008745D2"/>
    <w:rsid w:val="00874C6E"/>
    <w:rsid w:val="008753AD"/>
    <w:rsid w:val="00875816"/>
    <w:rsid w:val="00876469"/>
    <w:rsid w:val="008764D0"/>
    <w:rsid w:val="00876604"/>
    <w:rsid w:val="00876AED"/>
    <w:rsid w:val="00876E45"/>
    <w:rsid w:val="00876EF3"/>
    <w:rsid w:val="008803BC"/>
    <w:rsid w:val="008806F3"/>
    <w:rsid w:val="00881026"/>
    <w:rsid w:val="008813B3"/>
    <w:rsid w:val="008814F2"/>
    <w:rsid w:val="00881779"/>
    <w:rsid w:val="00881916"/>
    <w:rsid w:val="00881C89"/>
    <w:rsid w:val="00882CEB"/>
    <w:rsid w:val="00883239"/>
    <w:rsid w:val="0088366C"/>
    <w:rsid w:val="00884151"/>
    <w:rsid w:val="008842D2"/>
    <w:rsid w:val="008845A1"/>
    <w:rsid w:val="00884848"/>
    <w:rsid w:val="008848F0"/>
    <w:rsid w:val="00885F57"/>
    <w:rsid w:val="00885FDD"/>
    <w:rsid w:val="00886F41"/>
    <w:rsid w:val="008871BD"/>
    <w:rsid w:val="00887966"/>
    <w:rsid w:val="00887A1C"/>
    <w:rsid w:val="00890733"/>
    <w:rsid w:val="00890752"/>
    <w:rsid w:val="008916A4"/>
    <w:rsid w:val="0089174B"/>
    <w:rsid w:val="00891A75"/>
    <w:rsid w:val="00891BC2"/>
    <w:rsid w:val="00892067"/>
    <w:rsid w:val="00892502"/>
    <w:rsid w:val="008932CB"/>
    <w:rsid w:val="0089337F"/>
    <w:rsid w:val="008933D3"/>
    <w:rsid w:val="00893456"/>
    <w:rsid w:val="00893997"/>
    <w:rsid w:val="00893A39"/>
    <w:rsid w:val="00893D43"/>
    <w:rsid w:val="00894035"/>
    <w:rsid w:val="00894AE9"/>
    <w:rsid w:val="008958FC"/>
    <w:rsid w:val="00896082"/>
    <w:rsid w:val="008960DF"/>
    <w:rsid w:val="008966BB"/>
    <w:rsid w:val="00896F34"/>
    <w:rsid w:val="00897B25"/>
    <w:rsid w:val="00897BAB"/>
    <w:rsid w:val="008A038E"/>
    <w:rsid w:val="008A0543"/>
    <w:rsid w:val="008A0787"/>
    <w:rsid w:val="008A0EC5"/>
    <w:rsid w:val="008A0FC3"/>
    <w:rsid w:val="008A210F"/>
    <w:rsid w:val="008A2EF4"/>
    <w:rsid w:val="008A34B5"/>
    <w:rsid w:val="008A39AC"/>
    <w:rsid w:val="008A5AEF"/>
    <w:rsid w:val="008A642B"/>
    <w:rsid w:val="008A6718"/>
    <w:rsid w:val="008A6BEB"/>
    <w:rsid w:val="008A7092"/>
    <w:rsid w:val="008A7334"/>
    <w:rsid w:val="008A7CBF"/>
    <w:rsid w:val="008B0978"/>
    <w:rsid w:val="008B13DB"/>
    <w:rsid w:val="008B14E1"/>
    <w:rsid w:val="008B3058"/>
    <w:rsid w:val="008B3C12"/>
    <w:rsid w:val="008B3D69"/>
    <w:rsid w:val="008B3FC8"/>
    <w:rsid w:val="008B409F"/>
    <w:rsid w:val="008B4971"/>
    <w:rsid w:val="008B5449"/>
    <w:rsid w:val="008B5456"/>
    <w:rsid w:val="008B5771"/>
    <w:rsid w:val="008B598D"/>
    <w:rsid w:val="008B59AE"/>
    <w:rsid w:val="008B5F30"/>
    <w:rsid w:val="008B62C1"/>
    <w:rsid w:val="008B6E69"/>
    <w:rsid w:val="008B7291"/>
    <w:rsid w:val="008B7554"/>
    <w:rsid w:val="008B7F27"/>
    <w:rsid w:val="008C06DA"/>
    <w:rsid w:val="008C1099"/>
    <w:rsid w:val="008C1192"/>
    <w:rsid w:val="008C1E00"/>
    <w:rsid w:val="008C1EAF"/>
    <w:rsid w:val="008C3354"/>
    <w:rsid w:val="008C4B2A"/>
    <w:rsid w:val="008C4F1E"/>
    <w:rsid w:val="008C5E9E"/>
    <w:rsid w:val="008C7549"/>
    <w:rsid w:val="008C7B14"/>
    <w:rsid w:val="008D01B7"/>
    <w:rsid w:val="008D15FC"/>
    <w:rsid w:val="008D1B33"/>
    <w:rsid w:val="008D3486"/>
    <w:rsid w:val="008D3B7A"/>
    <w:rsid w:val="008D3CED"/>
    <w:rsid w:val="008D4912"/>
    <w:rsid w:val="008D4962"/>
    <w:rsid w:val="008D4E73"/>
    <w:rsid w:val="008D5D04"/>
    <w:rsid w:val="008D5E3A"/>
    <w:rsid w:val="008D603F"/>
    <w:rsid w:val="008D633F"/>
    <w:rsid w:val="008D6391"/>
    <w:rsid w:val="008D64C3"/>
    <w:rsid w:val="008D6756"/>
    <w:rsid w:val="008D781D"/>
    <w:rsid w:val="008D7AA7"/>
    <w:rsid w:val="008D7B6C"/>
    <w:rsid w:val="008DF3B8"/>
    <w:rsid w:val="008E08C5"/>
    <w:rsid w:val="008E18C8"/>
    <w:rsid w:val="008E2391"/>
    <w:rsid w:val="008E29B8"/>
    <w:rsid w:val="008E2FD6"/>
    <w:rsid w:val="008E3376"/>
    <w:rsid w:val="008E35D3"/>
    <w:rsid w:val="008E3708"/>
    <w:rsid w:val="008E400C"/>
    <w:rsid w:val="008E49B4"/>
    <w:rsid w:val="008E5437"/>
    <w:rsid w:val="008E64E1"/>
    <w:rsid w:val="008E6DEC"/>
    <w:rsid w:val="008E75A4"/>
    <w:rsid w:val="008F03D2"/>
    <w:rsid w:val="008F0772"/>
    <w:rsid w:val="008F2FFE"/>
    <w:rsid w:val="008F31C0"/>
    <w:rsid w:val="008F333F"/>
    <w:rsid w:val="008F41B8"/>
    <w:rsid w:val="008F4341"/>
    <w:rsid w:val="008F506A"/>
    <w:rsid w:val="008F6880"/>
    <w:rsid w:val="008F68DC"/>
    <w:rsid w:val="008F6931"/>
    <w:rsid w:val="008F6B4C"/>
    <w:rsid w:val="008F723E"/>
    <w:rsid w:val="008F7F90"/>
    <w:rsid w:val="00900CA9"/>
    <w:rsid w:val="00900EE2"/>
    <w:rsid w:val="0090106B"/>
    <w:rsid w:val="00901073"/>
    <w:rsid w:val="009010B9"/>
    <w:rsid w:val="0090195B"/>
    <w:rsid w:val="009022DE"/>
    <w:rsid w:val="00903543"/>
    <w:rsid w:val="00903622"/>
    <w:rsid w:val="00903C3E"/>
    <w:rsid w:val="00904429"/>
    <w:rsid w:val="009046D3"/>
    <w:rsid w:val="009048A1"/>
    <w:rsid w:val="00906232"/>
    <w:rsid w:val="0090673D"/>
    <w:rsid w:val="009068C5"/>
    <w:rsid w:val="009073D9"/>
    <w:rsid w:val="00907AEF"/>
    <w:rsid w:val="00907B29"/>
    <w:rsid w:val="00911644"/>
    <w:rsid w:val="00911DFA"/>
    <w:rsid w:val="0091221E"/>
    <w:rsid w:val="009123CA"/>
    <w:rsid w:val="0091283D"/>
    <w:rsid w:val="00913790"/>
    <w:rsid w:val="009137D4"/>
    <w:rsid w:val="00913ACA"/>
    <w:rsid w:val="0091441E"/>
    <w:rsid w:val="009145B7"/>
    <w:rsid w:val="009163B5"/>
    <w:rsid w:val="009164AF"/>
    <w:rsid w:val="00916515"/>
    <w:rsid w:val="00916765"/>
    <w:rsid w:val="00916C92"/>
    <w:rsid w:val="00920836"/>
    <w:rsid w:val="0092087C"/>
    <w:rsid w:val="00920BFD"/>
    <w:rsid w:val="00920D83"/>
    <w:rsid w:val="009211D2"/>
    <w:rsid w:val="00922567"/>
    <w:rsid w:val="00923F35"/>
    <w:rsid w:val="00924702"/>
    <w:rsid w:val="00924AD6"/>
    <w:rsid w:val="00925891"/>
    <w:rsid w:val="009258B9"/>
    <w:rsid w:val="00926B88"/>
    <w:rsid w:val="00927507"/>
    <w:rsid w:val="009308F2"/>
    <w:rsid w:val="00931DAE"/>
    <w:rsid w:val="009323EA"/>
    <w:rsid w:val="009329BA"/>
    <w:rsid w:val="00932A36"/>
    <w:rsid w:val="00932DB2"/>
    <w:rsid w:val="00933323"/>
    <w:rsid w:val="0093381F"/>
    <w:rsid w:val="00934305"/>
    <w:rsid w:val="009345FF"/>
    <w:rsid w:val="009348B3"/>
    <w:rsid w:val="009349E7"/>
    <w:rsid w:val="009350C6"/>
    <w:rsid w:val="00935FF2"/>
    <w:rsid w:val="00937BD5"/>
    <w:rsid w:val="00937F41"/>
    <w:rsid w:val="00940E08"/>
    <w:rsid w:val="0094233E"/>
    <w:rsid w:val="00942487"/>
    <w:rsid w:val="00942933"/>
    <w:rsid w:val="009430DE"/>
    <w:rsid w:val="00943E32"/>
    <w:rsid w:val="009445B5"/>
    <w:rsid w:val="00945112"/>
    <w:rsid w:val="0094512A"/>
    <w:rsid w:val="009460E0"/>
    <w:rsid w:val="009467B9"/>
    <w:rsid w:val="00946C5A"/>
    <w:rsid w:val="0094794A"/>
    <w:rsid w:val="00947A30"/>
    <w:rsid w:val="0095083D"/>
    <w:rsid w:val="0095096E"/>
    <w:rsid w:val="009514A5"/>
    <w:rsid w:val="00951808"/>
    <w:rsid w:val="00951BFD"/>
    <w:rsid w:val="00951CA2"/>
    <w:rsid w:val="00951E76"/>
    <w:rsid w:val="00952888"/>
    <w:rsid w:val="009537E9"/>
    <w:rsid w:val="009539FA"/>
    <w:rsid w:val="0095417C"/>
    <w:rsid w:val="009552AF"/>
    <w:rsid w:val="00955A82"/>
    <w:rsid w:val="00955D38"/>
    <w:rsid w:val="00955F52"/>
    <w:rsid w:val="00957AA9"/>
    <w:rsid w:val="00957AE5"/>
    <w:rsid w:val="009601F7"/>
    <w:rsid w:val="00960272"/>
    <w:rsid w:val="009603AC"/>
    <w:rsid w:val="009611EC"/>
    <w:rsid w:val="0096258D"/>
    <w:rsid w:val="009628C5"/>
    <w:rsid w:val="00962C0E"/>
    <w:rsid w:val="0096375F"/>
    <w:rsid w:val="00965A53"/>
    <w:rsid w:val="00965C98"/>
    <w:rsid w:val="009662FB"/>
    <w:rsid w:val="009664B7"/>
    <w:rsid w:val="0096667D"/>
    <w:rsid w:val="009667C2"/>
    <w:rsid w:val="00970F21"/>
    <w:rsid w:val="00972321"/>
    <w:rsid w:val="009726EC"/>
    <w:rsid w:val="0097297B"/>
    <w:rsid w:val="00972EE9"/>
    <w:rsid w:val="0097344E"/>
    <w:rsid w:val="009737D0"/>
    <w:rsid w:val="00974163"/>
    <w:rsid w:val="00974C77"/>
    <w:rsid w:val="009755B0"/>
    <w:rsid w:val="00975BAD"/>
    <w:rsid w:val="00976003"/>
    <w:rsid w:val="00976B1D"/>
    <w:rsid w:val="00976B5B"/>
    <w:rsid w:val="00976B69"/>
    <w:rsid w:val="00976C8D"/>
    <w:rsid w:val="009774C0"/>
    <w:rsid w:val="009805E0"/>
    <w:rsid w:val="00980740"/>
    <w:rsid w:val="00980953"/>
    <w:rsid w:val="009814A3"/>
    <w:rsid w:val="009824E6"/>
    <w:rsid w:val="00982CB7"/>
    <w:rsid w:val="00983004"/>
    <w:rsid w:val="00983BEE"/>
    <w:rsid w:val="00983E62"/>
    <w:rsid w:val="00984E24"/>
    <w:rsid w:val="00985017"/>
    <w:rsid w:val="009856DE"/>
    <w:rsid w:val="00985D82"/>
    <w:rsid w:val="0098655D"/>
    <w:rsid w:val="00986579"/>
    <w:rsid w:val="00986EEB"/>
    <w:rsid w:val="009877B0"/>
    <w:rsid w:val="009877DC"/>
    <w:rsid w:val="00987956"/>
    <w:rsid w:val="00990840"/>
    <w:rsid w:val="00990D4D"/>
    <w:rsid w:val="00992666"/>
    <w:rsid w:val="00992771"/>
    <w:rsid w:val="0099285D"/>
    <w:rsid w:val="0099398F"/>
    <w:rsid w:val="009944F0"/>
    <w:rsid w:val="00995F20"/>
    <w:rsid w:val="00996250"/>
    <w:rsid w:val="00997171"/>
    <w:rsid w:val="00997CC4"/>
    <w:rsid w:val="009A0A0A"/>
    <w:rsid w:val="009A162B"/>
    <w:rsid w:val="009A2479"/>
    <w:rsid w:val="009A2BE6"/>
    <w:rsid w:val="009A3929"/>
    <w:rsid w:val="009A53D0"/>
    <w:rsid w:val="009A552C"/>
    <w:rsid w:val="009A58EE"/>
    <w:rsid w:val="009A782D"/>
    <w:rsid w:val="009B00E7"/>
    <w:rsid w:val="009B044E"/>
    <w:rsid w:val="009B05A6"/>
    <w:rsid w:val="009B070B"/>
    <w:rsid w:val="009B0E79"/>
    <w:rsid w:val="009B0FA1"/>
    <w:rsid w:val="009B10FC"/>
    <w:rsid w:val="009B133C"/>
    <w:rsid w:val="009B1942"/>
    <w:rsid w:val="009B2878"/>
    <w:rsid w:val="009B3526"/>
    <w:rsid w:val="009B3EFF"/>
    <w:rsid w:val="009B4473"/>
    <w:rsid w:val="009B450B"/>
    <w:rsid w:val="009B489B"/>
    <w:rsid w:val="009B4A4C"/>
    <w:rsid w:val="009B53F0"/>
    <w:rsid w:val="009B6A89"/>
    <w:rsid w:val="009B755C"/>
    <w:rsid w:val="009B7B18"/>
    <w:rsid w:val="009B7DD9"/>
    <w:rsid w:val="009B7E55"/>
    <w:rsid w:val="009B7EFC"/>
    <w:rsid w:val="009C0146"/>
    <w:rsid w:val="009C0420"/>
    <w:rsid w:val="009C09EF"/>
    <w:rsid w:val="009C0AA9"/>
    <w:rsid w:val="009C2639"/>
    <w:rsid w:val="009C2E75"/>
    <w:rsid w:val="009C313E"/>
    <w:rsid w:val="009C3CDE"/>
    <w:rsid w:val="009C419C"/>
    <w:rsid w:val="009C4265"/>
    <w:rsid w:val="009C4921"/>
    <w:rsid w:val="009C5E29"/>
    <w:rsid w:val="009C5FA5"/>
    <w:rsid w:val="009C62B6"/>
    <w:rsid w:val="009C649F"/>
    <w:rsid w:val="009C6BB2"/>
    <w:rsid w:val="009C6EC1"/>
    <w:rsid w:val="009C7517"/>
    <w:rsid w:val="009C7804"/>
    <w:rsid w:val="009C7915"/>
    <w:rsid w:val="009C7CA0"/>
    <w:rsid w:val="009D008C"/>
    <w:rsid w:val="009D053C"/>
    <w:rsid w:val="009D05A0"/>
    <w:rsid w:val="009D06CE"/>
    <w:rsid w:val="009D0736"/>
    <w:rsid w:val="009D1455"/>
    <w:rsid w:val="009D418A"/>
    <w:rsid w:val="009D4D97"/>
    <w:rsid w:val="009D5242"/>
    <w:rsid w:val="009D553B"/>
    <w:rsid w:val="009D5865"/>
    <w:rsid w:val="009D5E25"/>
    <w:rsid w:val="009D6045"/>
    <w:rsid w:val="009D60F0"/>
    <w:rsid w:val="009D64E3"/>
    <w:rsid w:val="009D68B0"/>
    <w:rsid w:val="009D6AC6"/>
    <w:rsid w:val="009D6EB1"/>
    <w:rsid w:val="009D712D"/>
    <w:rsid w:val="009D7742"/>
    <w:rsid w:val="009E027A"/>
    <w:rsid w:val="009E0507"/>
    <w:rsid w:val="009E08FC"/>
    <w:rsid w:val="009E1F42"/>
    <w:rsid w:val="009E22FE"/>
    <w:rsid w:val="009E2C11"/>
    <w:rsid w:val="009E2D22"/>
    <w:rsid w:val="009E2F27"/>
    <w:rsid w:val="009E3521"/>
    <w:rsid w:val="009E3A9C"/>
    <w:rsid w:val="009E4052"/>
    <w:rsid w:val="009E4105"/>
    <w:rsid w:val="009E412A"/>
    <w:rsid w:val="009E479A"/>
    <w:rsid w:val="009E4902"/>
    <w:rsid w:val="009E4FCE"/>
    <w:rsid w:val="009E5981"/>
    <w:rsid w:val="009E6004"/>
    <w:rsid w:val="009E7069"/>
    <w:rsid w:val="009E769C"/>
    <w:rsid w:val="009E7888"/>
    <w:rsid w:val="009E7FA5"/>
    <w:rsid w:val="009F0793"/>
    <w:rsid w:val="009F1A01"/>
    <w:rsid w:val="009F1FC0"/>
    <w:rsid w:val="009F210B"/>
    <w:rsid w:val="009F3656"/>
    <w:rsid w:val="009F4121"/>
    <w:rsid w:val="009F4210"/>
    <w:rsid w:val="009F43E4"/>
    <w:rsid w:val="009F43F0"/>
    <w:rsid w:val="009F4A54"/>
    <w:rsid w:val="009F50FB"/>
    <w:rsid w:val="009F51ED"/>
    <w:rsid w:val="009F7BEA"/>
    <w:rsid w:val="009F7C5E"/>
    <w:rsid w:val="00A0009B"/>
    <w:rsid w:val="00A004DF"/>
    <w:rsid w:val="00A004E0"/>
    <w:rsid w:val="00A00652"/>
    <w:rsid w:val="00A035E8"/>
    <w:rsid w:val="00A036B9"/>
    <w:rsid w:val="00A03A6E"/>
    <w:rsid w:val="00A04333"/>
    <w:rsid w:val="00A04577"/>
    <w:rsid w:val="00A04643"/>
    <w:rsid w:val="00A052BA"/>
    <w:rsid w:val="00A052E5"/>
    <w:rsid w:val="00A06384"/>
    <w:rsid w:val="00A064C9"/>
    <w:rsid w:val="00A072DA"/>
    <w:rsid w:val="00A078E5"/>
    <w:rsid w:val="00A07A33"/>
    <w:rsid w:val="00A07F6C"/>
    <w:rsid w:val="00A107C5"/>
    <w:rsid w:val="00A10B3A"/>
    <w:rsid w:val="00A11EFE"/>
    <w:rsid w:val="00A120EF"/>
    <w:rsid w:val="00A12AA6"/>
    <w:rsid w:val="00A12CA0"/>
    <w:rsid w:val="00A13476"/>
    <w:rsid w:val="00A13623"/>
    <w:rsid w:val="00A1390F"/>
    <w:rsid w:val="00A142AA"/>
    <w:rsid w:val="00A14314"/>
    <w:rsid w:val="00A1514D"/>
    <w:rsid w:val="00A15F44"/>
    <w:rsid w:val="00A16495"/>
    <w:rsid w:val="00A16B2D"/>
    <w:rsid w:val="00A16E94"/>
    <w:rsid w:val="00A17367"/>
    <w:rsid w:val="00A17C7D"/>
    <w:rsid w:val="00A2057C"/>
    <w:rsid w:val="00A2061C"/>
    <w:rsid w:val="00A20B2D"/>
    <w:rsid w:val="00A2204D"/>
    <w:rsid w:val="00A2223B"/>
    <w:rsid w:val="00A22651"/>
    <w:rsid w:val="00A22AF9"/>
    <w:rsid w:val="00A238D7"/>
    <w:rsid w:val="00A23F23"/>
    <w:rsid w:val="00A23FA6"/>
    <w:rsid w:val="00A245CC"/>
    <w:rsid w:val="00A24DC1"/>
    <w:rsid w:val="00A24E08"/>
    <w:rsid w:val="00A260E2"/>
    <w:rsid w:val="00A2664C"/>
    <w:rsid w:val="00A301AF"/>
    <w:rsid w:val="00A30E95"/>
    <w:rsid w:val="00A31FCA"/>
    <w:rsid w:val="00A324F6"/>
    <w:rsid w:val="00A32BC2"/>
    <w:rsid w:val="00A32D9A"/>
    <w:rsid w:val="00A33498"/>
    <w:rsid w:val="00A33754"/>
    <w:rsid w:val="00A350C0"/>
    <w:rsid w:val="00A35227"/>
    <w:rsid w:val="00A3741C"/>
    <w:rsid w:val="00A37BBF"/>
    <w:rsid w:val="00A37C10"/>
    <w:rsid w:val="00A37F15"/>
    <w:rsid w:val="00A4067A"/>
    <w:rsid w:val="00A40AE4"/>
    <w:rsid w:val="00A41AA2"/>
    <w:rsid w:val="00A41D39"/>
    <w:rsid w:val="00A4227B"/>
    <w:rsid w:val="00A42E24"/>
    <w:rsid w:val="00A44124"/>
    <w:rsid w:val="00A4570F"/>
    <w:rsid w:val="00A45F55"/>
    <w:rsid w:val="00A46494"/>
    <w:rsid w:val="00A472D6"/>
    <w:rsid w:val="00A5023F"/>
    <w:rsid w:val="00A5060B"/>
    <w:rsid w:val="00A51184"/>
    <w:rsid w:val="00A51411"/>
    <w:rsid w:val="00A516BE"/>
    <w:rsid w:val="00A5191B"/>
    <w:rsid w:val="00A51C23"/>
    <w:rsid w:val="00A51FF1"/>
    <w:rsid w:val="00A52150"/>
    <w:rsid w:val="00A5252F"/>
    <w:rsid w:val="00A529FE"/>
    <w:rsid w:val="00A52CBB"/>
    <w:rsid w:val="00A5313D"/>
    <w:rsid w:val="00A53AE1"/>
    <w:rsid w:val="00A54955"/>
    <w:rsid w:val="00A54A4F"/>
    <w:rsid w:val="00A54D66"/>
    <w:rsid w:val="00A54DB9"/>
    <w:rsid w:val="00A55560"/>
    <w:rsid w:val="00A557A7"/>
    <w:rsid w:val="00A559E7"/>
    <w:rsid w:val="00A55F4D"/>
    <w:rsid w:val="00A573E4"/>
    <w:rsid w:val="00A57B0B"/>
    <w:rsid w:val="00A57DC9"/>
    <w:rsid w:val="00A61412"/>
    <w:rsid w:val="00A6161B"/>
    <w:rsid w:val="00A62B56"/>
    <w:rsid w:val="00A62C0E"/>
    <w:rsid w:val="00A63688"/>
    <w:rsid w:val="00A63AFA"/>
    <w:rsid w:val="00A63D34"/>
    <w:rsid w:val="00A64619"/>
    <w:rsid w:val="00A64782"/>
    <w:rsid w:val="00A64F3F"/>
    <w:rsid w:val="00A65060"/>
    <w:rsid w:val="00A65678"/>
    <w:rsid w:val="00A669A1"/>
    <w:rsid w:val="00A66AA8"/>
    <w:rsid w:val="00A66D41"/>
    <w:rsid w:val="00A66E93"/>
    <w:rsid w:val="00A674AA"/>
    <w:rsid w:val="00A67527"/>
    <w:rsid w:val="00A67A65"/>
    <w:rsid w:val="00A706A8"/>
    <w:rsid w:val="00A70BC4"/>
    <w:rsid w:val="00A70DAA"/>
    <w:rsid w:val="00A71D27"/>
    <w:rsid w:val="00A71D57"/>
    <w:rsid w:val="00A72A79"/>
    <w:rsid w:val="00A7414F"/>
    <w:rsid w:val="00A74481"/>
    <w:rsid w:val="00A749DB"/>
    <w:rsid w:val="00A749DF"/>
    <w:rsid w:val="00A74BE8"/>
    <w:rsid w:val="00A74E5E"/>
    <w:rsid w:val="00A7503D"/>
    <w:rsid w:val="00A75469"/>
    <w:rsid w:val="00A76026"/>
    <w:rsid w:val="00A77949"/>
    <w:rsid w:val="00A77C45"/>
    <w:rsid w:val="00A8001F"/>
    <w:rsid w:val="00A80553"/>
    <w:rsid w:val="00A80A87"/>
    <w:rsid w:val="00A81BAD"/>
    <w:rsid w:val="00A82CF0"/>
    <w:rsid w:val="00A82EE3"/>
    <w:rsid w:val="00A83509"/>
    <w:rsid w:val="00A83764"/>
    <w:rsid w:val="00A83B6C"/>
    <w:rsid w:val="00A85082"/>
    <w:rsid w:val="00A85100"/>
    <w:rsid w:val="00A85702"/>
    <w:rsid w:val="00A859BD"/>
    <w:rsid w:val="00A86053"/>
    <w:rsid w:val="00A868C9"/>
    <w:rsid w:val="00A8705F"/>
    <w:rsid w:val="00A870C2"/>
    <w:rsid w:val="00A873AF"/>
    <w:rsid w:val="00A87E3E"/>
    <w:rsid w:val="00A901BF"/>
    <w:rsid w:val="00A90210"/>
    <w:rsid w:val="00A90248"/>
    <w:rsid w:val="00A90900"/>
    <w:rsid w:val="00A90C1F"/>
    <w:rsid w:val="00A90E0E"/>
    <w:rsid w:val="00A91E7C"/>
    <w:rsid w:val="00A926F9"/>
    <w:rsid w:val="00A931DF"/>
    <w:rsid w:val="00A93535"/>
    <w:rsid w:val="00A93B70"/>
    <w:rsid w:val="00A944A1"/>
    <w:rsid w:val="00A94836"/>
    <w:rsid w:val="00A94947"/>
    <w:rsid w:val="00A94D3F"/>
    <w:rsid w:val="00A95FFE"/>
    <w:rsid w:val="00A966BB"/>
    <w:rsid w:val="00A967D0"/>
    <w:rsid w:val="00A96F99"/>
    <w:rsid w:val="00A97E0D"/>
    <w:rsid w:val="00AA0518"/>
    <w:rsid w:val="00AA10E2"/>
    <w:rsid w:val="00AA2B6F"/>
    <w:rsid w:val="00AA2C06"/>
    <w:rsid w:val="00AA374D"/>
    <w:rsid w:val="00AA397D"/>
    <w:rsid w:val="00AA44EE"/>
    <w:rsid w:val="00AA474A"/>
    <w:rsid w:val="00AA580B"/>
    <w:rsid w:val="00AA6A2A"/>
    <w:rsid w:val="00AA6F9B"/>
    <w:rsid w:val="00AA73D1"/>
    <w:rsid w:val="00AA76B4"/>
    <w:rsid w:val="00AB0F95"/>
    <w:rsid w:val="00AB127E"/>
    <w:rsid w:val="00AB1F7C"/>
    <w:rsid w:val="00AB26D0"/>
    <w:rsid w:val="00AB2745"/>
    <w:rsid w:val="00AB2BCA"/>
    <w:rsid w:val="00AB30A0"/>
    <w:rsid w:val="00AB3DC7"/>
    <w:rsid w:val="00AB459A"/>
    <w:rsid w:val="00AB4682"/>
    <w:rsid w:val="00AB4A2D"/>
    <w:rsid w:val="00AB4ADB"/>
    <w:rsid w:val="00AB4AF6"/>
    <w:rsid w:val="00AB6385"/>
    <w:rsid w:val="00AB6718"/>
    <w:rsid w:val="00AB6DCC"/>
    <w:rsid w:val="00AB717C"/>
    <w:rsid w:val="00AB7224"/>
    <w:rsid w:val="00AB75EE"/>
    <w:rsid w:val="00AB78AA"/>
    <w:rsid w:val="00AC04F5"/>
    <w:rsid w:val="00AC066E"/>
    <w:rsid w:val="00AC1152"/>
    <w:rsid w:val="00AC13F9"/>
    <w:rsid w:val="00AC154E"/>
    <w:rsid w:val="00AC1683"/>
    <w:rsid w:val="00AC1810"/>
    <w:rsid w:val="00AC19E1"/>
    <w:rsid w:val="00AC24F0"/>
    <w:rsid w:val="00AC28B0"/>
    <w:rsid w:val="00AC391D"/>
    <w:rsid w:val="00AC3E9F"/>
    <w:rsid w:val="00AC4153"/>
    <w:rsid w:val="00AC41BD"/>
    <w:rsid w:val="00AC4624"/>
    <w:rsid w:val="00AC4F06"/>
    <w:rsid w:val="00AC5820"/>
    <w:rsid w:val="00AC58B2"/>
    <w:rsid w:val="00AC6762"/>
    <w:rsid w:val="00AC6A36"/>
    <w:rsid w:val="00AC789B"/>
    <w:rsid w:val="00AD058C"/>
    <w:rsid w:val="00AD06D4"/>
    <w:rsid w:val="00AD1188"/>
    <w:rsid w:val="00AD132F"/>
    <w:rsid w:val="00AD13CF"/>
    <w:rsid w:val="00AD2DDA"/>
    <w:rsid w:val="00AD3761"/>
    <w:rsid w:val="00AD4B74"/>
    <w:rsid w:val="00AD4CC2"/>
    <w:rsid w:val="00AD5750"/>
    <w:rsid w:val="00AD58E8"/>
    <w:rsid w:val="00AD6408"/>
    <w:rsid w:val="00AD6469"/>
    <w:rsid w:val="00AD6577"/>
    <w:rsid w:val="00AD6BDF"/>
    <w:rsid w:val="00AD6D2F"/>
    <w:rsid w:val="00AE00B0"/>
    <w:rsid w:val="00AE033B"/>
    <w:rsid w:val="00AE070C"/>
    <w:rsid w:val="00AE0890"/>
    <w:rsid w:val="00AE0ED2"/>
    <w:rsid w:val="00AE112E"/>
    <w:rsid w:val="00AE1875"/>
    <w:rsid w:val="00AE1B8E"/>
    <w:rsid w:val="00AE32A3"/>
    <w:rsid w:val="00AE4850"/>
    <w:rsid w:val="00AE56FF"/>
    <w:rsid w:val="00AE5CC4"/>
    <w:rsid w:val="00AE5F46"/>
    <w:rsid w:val="00AE61AF"/>
    <w:rsid w:val="00AE62AC"/>
    <w:rsid w:val="00AE7525"/>
    <w:rsid w:val="00AF0216"/>
    <w:rsid w:val="00AF0FAE"/>
    <w:rsid w:val="00AF1474"/>
    <w:rsid w:val="00AF14CA"/>
    <w:rsid w:val="00AF3673"/>
    <w:rsid w:val="00AF3886"/>
    <w:rsid w:val="00AF46EE"/>
    <w:rsid w:val="00AF4A19"/>
    <w:rsid w:val="00AF4F49"/>
    <w:rsid w:val="00AF5C7E"/>
    <w:rsid w:val="00AF6FD6"/>
    <w:rsid w:val="00AF706D"/>
    <w:rsid w:val="00AF7167"/>
    <w:rsid w:val="00AF7ACE"/>
    <w:rsid w:val="00B0098E"/>
    <w:rsid w:val="00B00D08"/>
    <w:rsid w:val="00B00D67"/>
    <w:rsid w:val="00B0204F"/>
    <w:rsid w:val="00B02A35"/>
    <w:rsid w:val="00B037F9"/>
    <w:rsid w:val="00B0469D"/>
    <w:rsid w:val="00B04851"/>
    <w:rsid w:val="00B04F4E"/>
    <w:rsid w:val="00B0635E"/>
    <w:rsid w:val="00B069C2"/>
    <w:rsid w:val="00B104B8"/>
    <w:rsid w:val="00B111AF"/>
    <w:rsid w:val="00B114D0"/>
    <w:rsid w:val="00B11CF6"/>
    <w:rsid w:val="00B11E10"/>
    <w:rsid w:val="00B11FF1"/>
    <w:rsid w:val="00B12116"/>
    <w:rsid w:val="00B13E83"/>
    <w:rsid w:val="00B140D9"/>
    <w:rsid w:val="00B15A77"/>
    <w:rsid w:val="00B15AD4"/>
    <w:rsid w:val="00B15B32"/>
    <w:rsid w:val="00B17C69"/>
    <w:rsid w:val="00B205EC"/>
    <w:rsid w:val="00B205F0"/>
    <w:rsid w:val="00B2103F"/>
    <w:rsid w:val="00B21371"/>
    <w:rsid w:val="00B215FB"/>
    <w:rsid w:val="00B2286C"/>
    <w:rsid w:val="00B239CF"/>
    <w:rsid w:val="00B24703"/>
    <w:rsid w:val="00B24849"/>
    <w:rsid w:val="00B24941"/>
    <w:rsid w:val="00B24CE0"/>
    <w:rsid w:val="00B24D9A"/>
    <w:rsid w:val="00B2519D"/>
    <w:rsid w:val="00B2544A"/>
    <w:rsid w:val="00B25456"/>
    <w:rsid w:val="00B25E67"/>
    <w:rsid w:val="00B2601A"/>
    <w:rsid w:val="00B271FC"/>
    <w:rsid w:val="00B27FB6"/>
    <w:rsid w:val="00B30E39"/>
    <w:rsid w:val="00B30FAF"/>
    <w:rsid w:val="00B310C5"/>
    <w:rsid w:val="00B33231"/>
    <w:rsid w:val="00B33F67"/>
    <w:rsid w:val="00B346F7"/>
    <w:rsid w:val="00B34B10"/>
    <w:rsid w:val="00B34F92"/>
    <w:rsid w:val="00B354EC"/>
    <w:rsid w:val="00B357BF"/>
    <w:rsid w:val="00B359BB"/>
    <w:rsid w:val="00B35A39"/>
    <w:rsid w:val="00B35DF0"/>
    <w:rsid w:val="00B360C2"/>
    <w:rsid w:val="00B364B1"/>
    <w:rsid w:val="00B365E2"/>
    <w:rsid w:val="00B36F04"/>
    <w:rsid w:val="00B374D7"/>
    <w:rsid w:val="00B400CB"/>
    <w:rsid w:val="00B4067E"/>
    <w:rsid w:val="00B40B27"/>
    <w:rsid w:val="00B413D2"/>
    <w:rsid w:val="00B41B27"/>
    <w:rsid w:val="00B42B48"/>
    <w:rsid w:val="00B42DDE"/>
    <w:rsid w:val="00B42FFA"/>
    <w:rsid w:val="00B43C7B"/>
    <w:rsid w:val="00B43EE8"/>
    <w:rsid w:val="00B449A5"/>
    <w:rsid w:val="00B449D9"/>
    <w:rsid w:val="00B451E1"/>
    <w:rsid w:val="00B46D4E"/>
    <w:rsid w:val="00B472F2"/>
    <w:rsid w:val="00B5048D"/>
    <w:rsid w:val="00B51484"/>
    <w:rsid w:val="00B523D0"/>
    <w:rsid w:val="00B5307B"/>
    <w:rsid w:val="00B53C5A"/>
    <w:rsid w:val="00B5492C"/>
    <w:rsid w:val="00B54AB6"/>
    <w:rsid w:val="00B5604C"/>
    <w:rsid w:val="00B5628D"/>
    <w:rsid w:val="00B564D1"/>
    <w:rsid w:val="00B572BC"/>
    <w:rsid w:val="00B57766"/>
    <w:rsid w:val="00B5797D"/>
    <w:rsid w:val="00B57B00"/>
    <w:rsid w:val="00B6035A"/>
    <w:rsid w:val="00B603D0"/>
    <w:rsid w:val="00B612F0"/>
    <w:rsid w:val="00B61522"/>
    <w:rsid w:val="00B618E7"/>
    <w:rsid w:val="00B6214E"/>
    <w:rsid w:val="00B62B3B"/>
    <w:rsid w:val="00B63B58"/>
    <w:rsid w:val="00B64287"/>
    <w:rsid w:val="00B64623"/>
    <w:rsid w:val="00B64809"/>
    <w:rsid w:val="00B65576"/>
    <w:rsid w:val="00B702CC"/>
    <w:rsid w:val="00B711B9"/>
    <w:rsid w:val="00B71CF3"/>
    <w:rsid w:val="00B71EB4"/>
    <w:rsid w:val="00B722BA"/>
    <w:rsid w:val="00B7271C"/>
    <w:rsid w:val="00B729C4"/>
    <w:rsid w:val="00B730E8"/>
    <w:rsid w:val="00B739BB"/>
    <w:rsid w:val="00B73C0B"/>
    <w:rsid w:val="00B73C29"/>
    <w:rsid w:val="00B7434E"/>
    <w:rsid w:val="00B745E6"/>
    <w:rsid w:val="00B74606"/>
    <w:rsid w:val="00B7466E"/>
    <w:rsid w:val="00B74C97"/>
    <w:rsid w:val="00B75233"/>
    <w:rsid w:val="00B754AD"/>
    <w:rsid w:val="00B7587C"/>
    <w:rsid w:val="00B75919"/>
    <w:rsid w:val="00B75A46"/>
    <w:rsid w:val="00B75D10"/>
    <w:rsid w:val="00B7686F"/>
    <w:rsid w:val="00B76E9E"/>
    <w:rsid w:val="00B77B9C"/>
    <w:rsid w:val="00B8067A"/>
    <w:rsid w:val="00B8081F"/>
    <w:rsid w:val="00B81D21"/>
    <w:rsid w:val="00B82086"/>
    <w:rsid w:val="00B82290"/>
    <w:rsid w:val="00B83462"/>
    <w:rsid w:val="00B83E71"/>
    <w:rsid w:val="00B84170"/>
    <w:rsid w:val="00B85C4F"/>
    <w:rsid w:val="00B85F7F"/>
    <w:rsid w:val="00B869D8"/>
    <w:rsid w:val="00B86CC9"/>
    <w:rsid w:val="00B87756"/>
    <w:rsid w:val="00B87CEB"/>
    <w:rsid w:val="00B90558"/>
    <w:rsid w:val="00B9082F"/>
    <w:rsid w:val="00B90A99"/>
    <w:rsid w:val="00B90F4F"/>
    <w:rsid w:val="00B91982"/>
    <w:rsid w:val="00B92D8C"/>
    <w:rsid w:val="00B934DA"/>
    <w:rsid w:val="00B93847"/>
    <w:rsid w:val="00B938F6"/>
    <w:rsid w:val="00B93A83"/>
    <w:rsid w:val="00B93C84"/>
    <w:rsid w:val="00B948D3"/>
    <w:rsid w:val="00B94AEF"/>
    <w:rsid w:val="00B94C22"/>
    <w:rsid w:val="00B94F14"/>
    <w:rsid w:val="00B95443"/>
    <w:rsid w:val="00B95558"/>
    <w:rsid w:val="00B95D46"/>
    <w:rsid w:val="00B96D34"/>
    <w:rsid w:val="00B974B2"/>
    <w:rsid w:val="00BA1546"/>
    <w:rsid w:val="00BA1D2B"/>
    <w:rsid w:val="00BA267B"/>
    <w:rsid w:val="00BA3024"/>
    <w:rsid w:val="00BA487F"/>
    <w:rsid w:val="00BA4C32"/>
    <w:rsid w:val="00BA56E9"/>
    <w:rsid w:val="00BA6948"/>
    <w:rsid w:val="00BA6D72"/>
    <w:rsid w:val="00BA769B"/>
    <w:rsid w:val="00BA7C88"/>
    <w:rsid w:val="00BA7E81"/>
    <w:rsid w:val="00BA7EFB"/>
    <w:rsid w:val="00BB1BCB"/>
    <w:rsid w:val="00BB2089"/>
    <w:rsid w:val="00BB2627"/>
    <w:rsid w:val="00BB3104"/>
    <w:rsid w:val="00BB344C"/>
    <w:rsid w:val="00BB3676"/>
    <w:rsid w:val="00BB48D6"/>
    <w:rsid w:val="00BB5394"/>
    <w:rsid w:val="00BB6D5C"/>
    <w:rsid w:val="00BB7BAA"/>
    <w:rsid w:val="00BB7DCD"/>
    <w:rsid w:val="00BC0CBA"/>
    <w:rsid w:val="00BC1DD1"/>
    <w:rsid w:val="00BC23B7"/>
    <w:rsid w:val="00BC37D6"/>
    <w:rsid w:val="00BC3C0A"/>
    <w:rsid w:val="00BC4081"/>
    <w:rsid w:val="00BC42C8"/>
    <w:rsid w:val="00BC499B"/>
    <w:rsid w:val="00BC6DE7"/>
    <w:rsid w:val="00BC73C1"/>
    <w:rsid w:val="00BC774A"/>
    <w:rsid w:val="00BD00C0"/>
    <w:rsid w:val="00BD07E4"/>
    <w:rsid w:val="00BD0CD4"/>
    <w:rsid w:val="00BD1399"/>
    <w:rsid w:val="00BD381F"/>
    <w:rsid w:val="00BD3E56"/>
    <w:rsid w:val="00BD40AE"/>
    <w:rsid w:val="00BD4867"/>
    <w:rsid w:val="00BD54C5"/>
    <w:rsid w:val="00BD571A"/>
    <w:rsid w:val="00BD582D"/>
    <w:rsid w:val="00BD61D3"/>
    <w:rsid w:val="00BD75B6"/>
    <w:rsid w:val="00BE01E2"/>
    <w:rsid w:val="00BE0578"/>
    <w:rsid w:val="00BE061E"/>
    <w:rsid w:val="00BE1CD9"/>
    <w:rsid w:val="00BE224B"/>
    <w:rsid w:val="00BE266E"/>
    <w:rsid w:val="00BE3139"/>
    <w:rsid w:val="00BE3DE6"/>
    <w:rsid w:val="00BE42D1"/>
    <w:rsid w:val="00BE49AA"/>
    <w:rsid w:val="00BE5AE4"/>
    <w:rsid w:val="00BE5B12"/>
    <w:rsid w:val="00BE609A"/>
    <w:rsid w:val="00BE64A1"/>
    <w:rsid w:val="00BE761C"/>
    <w:rsid w:val="00BF0BF9"/>
    <w:rsid w:val="00BF0FB6"/>
    <w:rsid w:val="00BF15A6"/>
    <w:rsid w:val="00BF23DF"/>
    <w:rsid w:val="00BF2E61"/>
    <w:rsid w:val="00BF3A43"/>
    <w:rsid w:val="00BF3DA5"/>
    <w:rsid w:val="00BF3E86"/>
    <w:rsid w:val="00BF40B1"/>
    <w:rsid w:val="00BF4DF0"/>
    <w:rsid w:val="00BF5853"/>
    <w:rsid w:val="00BF5894"/>
    <w:rsid w:val="00BF5B7E"/>
    <w:rsid w:val="00BF6A0C"/>
    <w:rsid w:val="00BF7319"/>
    <w:rsid w:val="00BF737E"/>
    <w:rsid w:val="00BF77F0"/>
    <w:rsid w:val="00BF7B75"/>
    <w:rsid w:val="00C0001E"/>
    <w:rsid w:val="00C00641"/>
    <w:rsid w:val="00C0091D"/>
    <w:rsid w:val="00C013FD"/>
    <w:rsid w:val="00C01A3E"/>
    <w:rsid w:val="00C02284"/>
    <w:rsid w:val="00C025AB"/>
    <w:rsid w:val="00C02B3C"/>
    <w:rsid w:val="00C032F9"/>
    <w:rsid w:val="00C039C4"/>
    <w:rsid w:val="00C03B32"/>
    <w:rsid w:val="00C0419D"/>
    <w:rsid w:val="00C04439"/>
    <w:rsid w:val="00C055A9"/>
    <w:rsid w:val="00C0599F"/>
    <w:rsid w:val="00C068D4"/>
    <w:rsid w:val="00C103AB"/>
    <w:rsid w:val="00C108C8"/>
    <w:rsid w:val="00C10D8C"/>
    <w:rsid w:val="00C10EA7"/>
    <w:rsid w:val="00C111CD"/>
    <w:rsid w:val="00C1138E"/>
    <w:rsid w:val="00C121DB"/>
    <w:rsid w:val="00C12470"/>
    <w:rsid w:val="00C12584"/>
    <w:rsid w:val="00C127BB"/>
    <w:rsid w:val="00C128FF"/>
    <w:rsid w:val="00C14EB2"/>
    <w:rsid w:val="00C15D08"/>
    <w:rsid w:val="00C169E8"/>
    <w:rsid w:val="00C16BA4"/>
    <w:rsid w:val="00C16D87"/>
    <w:rsid w:val="00C1770A"/>
    <w:rsid w:val="00C17846"/>
    <w:rsid w:val="00C17C16"/>
    <w:rsid w:val="00C17EE6"/>
    <w:rsid w:val="00C2129F"/>
    <w:rsid w:val="00C21586"/>
    <w:rsid w:val="00C215E1"/>
    <w:rsid w:val="00C21F91"/>
    <w:rsid w:val="00C22732"/>
    <w:rsid w:val="00C2370A"/>
    <w:rsid w:val="00C2410A"/>
    <w:rsid w:val="00C241DA"/>
    <w:rsid w:val="00C24AE5"/>
    <w:rsid w:val="00C2561A"/>
    <w:rsid w:val="00C26A68"/>
    <w:rsid w:val="00C26B4D"/>
    <w:rsid w:val="00C27555"/>
    <w:rsid w:val="00C27BBD"/>
    <w:rsid w:val="00C27CCC"/>
    <w:rsid w:val="00C27D5A"/>
    <w:rsid w:val="00C3146C"/>
    <w:rsid w:val="00C3184C"/>
    <w:rsid w:val="00C3191B"/>
    <w:rsid w:val="00C31D00"/>
    <w:rsid w:val="00C31E10"/>
    <w:rsid w:val="00C322C1"/>
    <w:rsid w:val="00C3417E"/>
    <w:rsid w:val="00C34982"/>
    <w:rsid w:val="00C35174"/>
    <w:rsid w:val="00C354F1"/>
    <w:rsid w:val="00C35AFD"/>
    <w:rsid w:val="00C35B9C"/>
    <w:rsid w:val="00C35E58"/>
    <w:rsid w:val="00C35FBD"/>
    <w:rsid w:val="00C365B6"/>
    <w:rsid w:val="00C37D3A"/>
    <w:rsid w:val="00C40291"/>
    <w:rsid w:val="00C408F2"/>
    <w:rsid w:val="00C40FED"/>
    <w:rsid w:val="00C41169"/>
    <w:rsid w:val="00C42C5B"/>
    <w:rsid w:val="00C433AF"/>
    <w:rsid w:val="00C443C8"/>
    <w:rsid w:val="00C45B77"/>
    <w:rsid w:val="00C45E64"/>
    <w:rsid w:val="00C47F63"/>
    <w:rsid w:val="00C505C1"/>
    <w:rsid w:val="00C50D70"/>
    <w:rsid w:val="00C5129B"/>
    <w:rsid w:val="00C5193B"/>
    <w:rsid w:val="00C51B92"/>
    <w:rsid w:val="00C5274F"/>
    <w:rsid w:val="00C53173"/>
    <w:rsid w:val="00C53CD8"/>
    <w:rsid w:val="00C54854"/>
    <w:rsid w:val="00C549AF"/>
    <w:rsid w:val="00C555DE"/>
    <w:rsid w:val="00C567AD"/>
    <w:rsid w:val="00C573D5"/>
    <w:rsid w:val="00C575C0"/>
    <w:rsid w:val="00C5796E"/>
    <w:rsid w:val="00C60E4B"/>
    <w:rsid w:val="00C60EB5"/>
    <w:rsid w:val="00C622F8"/>
    <w:rsid w:val="00C62550"/>
    <w:rsid w:val="00C63C38"/>
    <w:rsid w:val="00C6549D"/>
    <w:rsid w:val="00C65D58"/>
    <w:rsid w:val="00C662CA"/>
    <w:rsid w:val="00C6644F"/>
    <w:rsid w:val="00C70BA9"/>
    <w:rsid w:val="00C71A76"/>
    <w:rsid w:val="00C721D3"/>
    <w:rsid w:val="00C72948"/>
    <w:rsid w:val="00C7299A"/>
    <w:rsid w:val="00C73F97"/>
    <w:rsid w:val="00C74405"/>
    <w:rsid w:val="00C7577C"/>
    <w:rsid w:val="00C75AFF"/>
    <w:rsid w:val="00C75D65"/>
    <w:rsid w:val="00C765DF"/>
    <w:rsid w:val="00C76979"/>
    <w:rsid w:val="00C77332"/>
    <w:rsid w:val="00C7791E"/>
    <w:rsid w:val="00C77C30"/>
    <w:rsid w:val="00C77EB5"/>
    <w:rsid w:val="00C804AE"/>
    <w:rsid w:val="00C8275E"/>
    <w:rsid w:val="00C8374B"/>
    <w:rsid w:val="00C83F65"/>
    <w:rsid w:val="00C85295"/>
    <w:rsid w:val="00C85791"/>
    <w:rsid w:val="00C85DCF"/>
    <w:rsid w:val="00C8662E"/>
    <w:rsid w:val="00C870A9"/>
    <w:rsid w:val="00C877F6"/>
    <w:rsid w:val="00C904A4"/>
    <w:rsid w:val="00C90B5F"/>
    <w:rsid w:val="00C92A90"/>
    <w:rsid w:val="00C93BB6"/>
    <w:rsid w:val="00C9405A"/>
    <w:rsid w:val="00C948AD"/>
    <w:rsid w:val="00C94BB2"/>
    <w:rsid w:val="00C9537E"/>
    <w:rsid w:val="00C96A3F"/>
    <w:rsid w:val="00C96E0B"/>
    <w:rsid w:val="00C97944"/>
    <w:rsid w:val="00C97E7E"/>
    <w:rsid w:val="00CA0521"/>
    <w:rsid w:val="00CA0DB2"/>
    <w:rsid w:val="00CA157A"/>
    <w:rsid w:val="00CA1D85"/>
    <w:rsid w:val="00CA21AF"/>
    <w:rsid w:val="00CA29A9"/>
    <w:rsid w:val="00CA2AC6"/>
    <w:rsid w:val="00CA3175"/>
    <w:rsid w:val="00CA3CFC"/>
    <w:rsid w:val="00CA596F"/>
    <w:rsid w:val="00CA6015"/>
    <w:rsid w:val="00CA619F"/>
    <w:rsid w:val="00CA646D"/>
    <w:rsid w:val="00CA6CAB"/>
    <w:rsid w:val="00CA78A1"/>
    <w:rsid w:val="00CB072E"/>
    <w:rsid w:val="00CB0ED0"/>
    <w:rsid w:val="00CB0EF6"/>
    <w:rsid w:val="00CB16CA"/>
    <w:rsid w:val="00CB1C8D"/>
    <w:rsid w:val="00CB1EEB"/>
    <w:rsid w:val="00CB22D9"/>
    <w:rsid w:val="00CB23DA"/>
    <w:rsid w:val="00CB2A2F"/>
    <w:rsid w:val="00CB39EC"/>
    <w:rsid w:val="00CB4D7E"/>
    <w:rsid w:val="00CB4E76"/>
    <w:rsid w:val="00CB66DC"/>
    <w:rsid w:val="00CB6A25"/>
    <w:rsid w:val="00CB6D27"/>
    <w:rsid w:val="00CB74C8"/>
    <w:rsid w:val="00CC0D33"/>
    <w:rsid w:val="00CC0DD6"/>
    <w:rsid w:val="00CC12DF"/>
    <w:rsid w:val="00CC19B8"/>
    <w:rsid w:val="00CC2894"/>
    <w:rsid w:val="00CC38E3"/>
    <w:rsid w:val="00CC407C"/>
    <w:rsid w:val="00CC5A64"/>
    <w:rsid w:val="00CC60CA"/>
    <w:rsid w:val="00CC61B8"/>
    <w:rsid w:val="00CC62EF"/>
    <w:rsid w:val="00CC6DE4"/>
    <w:rsid w:val="00CC7369"/>
    <w:rsid w:val="00CC7486"/>
    <w:rsid w:val="00CC76A9"/>
    <w:rsid w:val="00CC7FC6"/>
    <w:rsid w:val="00CD0344"/>
    <w:rsid w:val="00CD046E"/>
    <w:rsid w:val="00CD0617"/>
    <w:rsid w:val="00CD0625"/>
    <w:rsid w:val="00CD0D47"/>
    <w:rsid w:val="00CD1378"/>
    <w:rsid w:val="00CD1811"/>
    <w:rsid w:val="00CD1A39"/>
    <w:rsid w:val="00CD1EA9"/>
    <w:rsid w:val="00CD2D0D"/>
    <w:rsid w:val="00CD3765"/>
    <w:rsid w:val="00CD3F2A"/>
    <w:rsid w:val="00CD40C1"/>
    <w:rsid w:val="00CD4919"/>
    <w:rsid w:val="00CD4C18"/>
    <w:rsid w:val="00CD4EDE"/>
    <w:rsid w:val="00CD546B"/>
    <w:rsid w:val="00CD5AA8"/>
    <w:rsid w:val="00CD5E36"/>
    <w:rsid w:val="00CD689A"/>
    <w:rsid w:val="00CD6E62"/>
    <w:rsid w:val="00CE0C41"/>
    <w:rsid w:val="00CE0E5C"/>
    <w:rsid w:val="00CE1082"/>
    <w:rsid w:val="00CE275C"/>
    <w:rsid w:val="00CE31B4"/>
    <w:rsid w:val="00CE336B"/>
    <w:rsid w:val="00CE369D"/>
    <w:rsid w:val="00CE48ED"/>
    <w:rsid w:val="00CE4BE2"/>
    <w:rsid w:val="00CE5116"/>
    <w:rsid w:val="00CE5481"/>
    <w:rsid w:val="00CE73EC"/>
    <w:rsid w:val="00CE7654"/>
    <w:rsid w:val="00CE7CE1"/>
    <w:rsid w:val="00CF03FE"/>
    <w:rsid w:val="00CF10E6"/>
    <w:rsid w:val="00CF10FD"/>
    <w:rsid w:val="00CF1A5D"/>
    <w:rsid w:val="00CF2D75"/>
    <w:rsid w:val="00CF2DE6"/>
    <w:rsid w:val="00CF2E6B"/>
    <w:rsid w:val="00CF3D1E"/>
    <w:rsid w:val="00CF483A"/>
    <w:rsid w:val="00CF4C48"/>
    <w:rsid w:val="00CF5690"/>
    <w:rsid w:val="00CF5D03"/>
    <w:rsid w:val="00CF5D17"/>
    <w:rsid w:val="00CF6562"/>
    <w:rsid w:val="00CF676F"/>
    <w:rsid w:val="00CF6E70"/>
    <w:rsid w:val="00CF7111"/>
    <w:rsid w:val="00CF763F"/>
    <w:rsid w:val="00D00795"/>
    <w:rsid w:val="00D00CEA"/>
    <w:rsid w:val="00D00E2D"/>
    <w:rsid w:val="00D01248"/>
    <w:rsid w:val="00D01436"/>
    <w:rsid w:val="00D0166C"/>
    <w:rsid w:val="00D01F9A"/>
    <w:rsid w:val="00D03B95"/>
    <w:rsid w:val="00D050C1"/>
    <w:rsid w:val="00D05D07"/>
    <w:rsid w:val="00D06B22"/>
    <w:rsid w:val="00D1042D"/>
    <w:rsid w:val="00D113DD"/>
    <w:rsid w:val="00D117E4"/>
    <w:rsid w:val="00D11A4F"/>
    <w:rsid w:val="00D11DCA"/>
    <w:rsid w:val="00D12355"/>
    <w:rsid w:val="00D128D1"/>
    <w:rsid w:val="00D13240"/>
    <w:rsid w:val="00D13D50"/>
    <w:rsid w:val="00D13E36"/>
    <w:rsid w:val="00D14D09"/>
    <w:rsid w:val="00D1501C"/>
    <w:rsid w:val="00D16540"/>
    <w:rsid w:val="00D1799A"/>
    <w:rsid w:val="00D17A40"/>
    <w:rsid w:val="00D2092C"/>
    <w:rsid w:val="00D211F6"/>
    <w:rsid w:val="00D2161D"/>
    <w:rsid w:val="00D2173E"/>
    <w:rsid w:val="00D21C3C"/>
    <w:rsid w:val="00D22126"/>
    <w:rsid w:val="00D23982"/>
    <w:rsid w:val="00D24982"/>
    <w:rsid w:val="00D250EC"/>
    <w:rsid w:val="00D25285"/>
    <w:rsid w:val="00D259FF"/>
    <w:rsid w:val="00D25A15"/>
    <w:rsid w:val="00D25E1A"/>
    <w:rsid w:val="00D261CE"/>
    <w:rsid w:val="00D262C2"/>
    <w:rsid w:val="00D26432"/>
    <w:rsid w:val="00D2651C"/>
    <w:rsid w:val="00D270AA"/>
    <w:rsid w:val="00D27DA2"/>
    <w:rsid w:val="00D27F3A"/>
    <w:rsid w:val="00D30142"/>
    <w:rsid w:val="00D302CE"/>
    <w:rsid w:val="00D30C14"/>
    <w:rsid w:val="00D31A72"/>
    <w:rsid w:val="00D31EA9"/>
    <w:rsid w:val="00D32381"/>
    <w:rsid w:val="00D32994"/>
    <w:rsid w:val="00D33161"/>
    <w:rsid w:val="00D33BB6"/>
    <w:rsid w:val="00D3483C"/>
    <w:rsid w:val="00D34858"/>
    <w:rsid w:val="00D3516B"/>
    <w:rsid w:val="00D365CD"/>
    <w:rsid w:val="00D366A8"/>
    <w:rsid w:val="00D3676D"/>
    <w:rsid w:val="00D36816"/>
    <w:rsid w:val="00D3753B"/>
    <w:rsid w:val="00D376A3"/>
    <w:rsid w:val="00D40253"/>
    <w:rsid w:val="00D40266"/>
    <w:rsid w:val="00D41139"/>
    <w:rsid w:val="00D413AB"/>
    <w:rsid w:val="00D42A01"/>
    <w:rsid w:val="00D42CB6"/>
    <w:rsid w:val="00D43433"/>
    <w:rsid w:val="00D45994"/>
    <w:rsid w:val="00D46D18"/>
    <w:rsid w:val="00D46D26"/>
    <w:rsid w:val="00D46E65"/>
    <w:rsid w:val="00D47682"/>
    <w:rsid w:val="00D50C31"/>
    <w:rsid w:val="00D51DEA"/>
    <w:rsid w:val="00D533AD"/>
    <w:rsid w:val="00D5434F"/>
    <w:rsid w:val="00D5474E"/>
    <w:rsid w:val="00D553D0"/>
    <w:rsid w:val="00D55608"/>
    <w:rsid w:val="00D55806"/>
    <w:rsid w:val="00D55E05"/>
    <w:rsid w:val="00D55EBC"/>
    <w:rsid w:val="00D56562"/>
    <w:rsid w:val="00D5693A"/>
    <w:rsid w:val="00D57504"/>
    <w:rsid w:val="00D57D7F"/>
    <w:rsid w:val="00D60B8D"/>
    <w:rsid w:val="00D61567"/>
    <w:rsid w:val="00D61585"/>
    <w:rsid w:val="00D61D10"/>
    <w:rsid w:val="00D61DB7"/>
    <w:rsid w:val="00D6234D"/>
    <w:rsid w:val="00D632D5"/>
    <w:rsid w:val="00D633C3"/>
    <w:rsid w:val="00D6377A"/>
    <w:rsid w:val="00D63DCF"/>
    <w:rsid w:val="00D65D6F"/>
    <w:rsid w:val="00D66938"/>
    <w:rsid w:val="00D6786D"/>
    <w:rsid w:val="00D67A3F"/>
    <w:rsid w:val="00D7002F"/>
    <w:rsid w:val="00D705D8"/>
    <w:rsid w:val="00D707D8"/>
    <w:rsid w:val="00D718DD"/>
    <w:rsid w:val="00D72490"/>
    <w:rsid w:val="00D72C50"/>
    <w:rsid w:val="00D73122"/>
    <w:rsid w:val="00D75407"/>
    <w:rsid w:val="00D75D00"/>
    <w:rsid w:val="00D75F0C"/>
    <w:rsid w:val="00D7612B"/>
    <w:rsid w:val="00D76405"/>
    <w:rsid w:val="00D76B96"/>
    <w:rsid w:val="00D77107"/>
    <w:rsid w:val="00D80396"/>
    <w:rsid w:val="00D80520"/>
    <w:rsid w:val="00D805CA"/>
    <w:rsid w:val="00D8091A"/>
    <w:rsid w:val="00D80AC9"/>
    <w:rsid w:val="00D80D72"/>
    <w:rsid w:val="00D818A3"/>
    <w:rsid w:val="00D81C2C"/>
    <w:rsid w:val="00D81F4D"/>
    <w:rsid w:val="00D82863"/>
    <w:rsid w:val="00D8373D"/>
    <w:rsid w:val="00D846AA"/>
    <w:rsid w:val="00D84852"/>
    <w:rsid w:val="00D84C9E"/>
    <w:rsid w:val="00D84D9A"/>
    <w:rsid w:val="00D84F6D"/>
    <w:rsid w:val="00D856E9"/>
    <w:rsid w:val="00D85A2B"/>
    <w:rsid w:val="00D86DB7"/>
    <w:rsid w:val="00D86FBF"/>
    <w:rsid w:val="00D87B4F"/>
    <w:rsid w:val="00D87E1A"/>
    <w:rsid w:val="00D900FD"/>
    <w:rsid w:val="00D90221"/>
    <w:rsid w:val="00D91FA6"/>
    <w:rsid w:val="00D925F7"/>
    <w:rsid w:val="00D9318B"/>
    <w:rsid w:val="00D9374F"/>
    <w:rsid w:val="00D94BF3"/>
    <w:rsid w:val="00D94F07"/>
    <w:rsid w:val="00D9583A"/>
    <w:rsid w:val="00D95E5D"/>
    <w:rsid w:val="00D977A5"/>
    <w:rsid w:val="00DA0261"/>
    <w:rsid w:val="00DA0D95"/>
    <w:rsid w:val="00DA1B92"/>
    <w:rsid w:val="00DA1C70"/>
    <w:rsid w:val="00DA2A77"/>
    <w:rsid w:val="00DA36BB"/>
    <w:rsid w:val="00DA3728"/>
    <w:rsid w:val="00DA3C4B"/>
    <w:rsid w:val="00DA3C73"/>
    <w:rsid w:val="00DA40C9"/>
    <w:rsid w:val="00DA5427"/>
    <w:rsid w:val="00DA5AB1"/>
    <w:rsid w:val="00DA61C2"/>
    <w:rsid w:val="00DA63D8"/>
    <w:rsid w:val="00DA68D7"/>
    <w:rsid w:val="00DA7F4D"/>
    <w:rsid w:val="00DB025C"/>
    <w:rsid w:val="00DB04E9"/>
    <w:rsid w:val="00DB06DB"/>
    <w:rsid w:val="00DB0A27"/>
    <w:rsid w:val="00DB18D3"/>
    <w:rsid w:val="00DB23AA"/>
    <w:rsid w:val="00DB27F7"/>
    <w:rsid w:val="00DB286D"/>
    <w:rsid w:val="00DB3FF6"/>
    <w:rsid w:val="00DB4961"/>
    <w:rsid w:val="00DB592A"/>
    <w:rsid w:val="00DB5D64"/>
    <w:rsid w:val="00DB65CE"/>
    <w:rsid w:val="00DC02F8"/>
    <w:rsid w:val="00DC071C"/>
    <w:rsid w:val="00DC45F2"/>
    <w:rsid w:val="00DC46F2"/>
    <w:rsid w:val="00DC4E46"/>
    <w:rsid w:val="00DC549C"/>
    <w:rsid w:val="00DC5989"/>
    <w:rsid w:val="00DC5C69"/>
    <w:rsid w:val="00DC5EDC"/>
    <w:rsid w:val="00DC74DA"/>
    <w:rsid w:val="00DC761D"/>
    <w:rsid w:val="00DC79D8"/>
    <w:rsid w:val="00DD07AB"/>
    <w:rsid w:val="00DD0D1B"/>
    <w:rsid w:val="00DD1334"/>
    <w:rsid w:val="00DD1815"/>
    <w:rsid w:val="00DD2E7B"/>
    <w:rsid w:val="00DD3656"/>
    <w:rsid w:val="00DD38FC"/>
    <w:rsid w:val="00DD3D3A"/>
    <w:rsid w:val="00DD4A50"/>
    <w:rsid w:val="00DD4F78"/>
    <w:rsid w:val="00DD54F0"/>
    <w:rsid w:val="00DD563E"/>
    <w:rsid w:val="00DD6CBB"/>
    <w:rsid w:val="00DD7A7B"/>
    <w:rsid w:val="00DE0242"/>
    <w:rsid w:val="00DE07DB"/>
    <w:rsid w:val="00DE1425"/>
    <w:rsid w:val="00DE16E2"/>
    <w:rsid w:val="00DE18D3"/>
    <w:rsid w:val="00DE1A20"/>
    <w:rsid w:val="00DE1E89"/>
    <w:rsid w:val="00DE25BC"/>
    <w:rsid w:val="00DE36A7"/>
    <w:rsid w:val="00DE36BA"/>
    <w:rsid w:val="00DE3803"/>
    <w:rsid w:val="00DE3D36"/>
    <w:rsid w:val="00DE3E23"/>
    <w:rsid w:val="00DE4073"/>
    <w:rsid w:val="00DE40D8"/>
    <w:rsid w:val="00DE49D5"/>
    <w:rsid w:val="00DE5586"/>
    <w:rsid w:val="00DE5CC3"/>
    <w:rsid w:val="00DE601D"/>
    <w:rsid w:val="00DE6676"/>
    <w:rsid w:val="00DE6DE4"/>
    <w:rsid w:val="00DE7E67"/>
    <w:rsid w:val="00DF071D"/>
    <w:rsid w:val="00DF1312"/>
    <w:rsid w:val="00DF1EE7"/>
    <w:rsid w:val="00DF2528"/>
    <w:rsid w:val="00DF2EC0"/>
    <w:rsid w:val="00DF2FF0"/>
    <w:rsid w:val="00DF3953"/>
    <w:rsid w:val="00DF4535"/>
    <w:rsid w:val="00DF4B4B"/>
    <w:rsid w:val="00DF4B9A"/>
    <w:rsid w:val="00DF5D57"/>
    <w:rsid w:val="00DF6158"/>
    <w:rsid w:val="00DF64D3"/>
    <w:rsid w:val="00DF7597"/>
    <w:rsid w:val="00DF7B29"/>
    <w:rsid w:val="00E00068"/>
    <w:rsid w:val="00E00940"/>
    <w:rsid w:val="00E011F3"/>
    <w:rsid w:val="00E01914"/>
    <w:rsid w:val="00E02569"/>
    <w:rsid w:val="00E02C0C"/>
    <w:rsid w:val="00E02ED6"/>
    <w:rsid w:val="00E030C1"/>
    <w:rsid w:val="00E033DA"/>
    <w:rsid w:val="00E03958"/>
    <w:rsid w:val="00E041E9"/>
    <w:rsid w:val="00E0451A"/>
    <w:rsid w:val="00E04E85"/>
    <w:rsid w:val="00E05CC2"/>
    <w:rsid w:val="00E05D4D"/>
    <w:rsid w:val="00E05EBE"/>
    <w:rsid w:val="00E063D1"/>
    <w:rsid w:val="00E06644"/>
    <w:rsid w:val="00E07258"/>
    <w:rsid w:val="00E073A4"/>
    <w:rsid w:val="00E07DFD"/>
    <w:rsid w:val="00E10EAA"/>
    <w:rsid w:val="00E10F7E"/>
    <w:rsid w:val="00E10FC8"/>
    <w:rsid w:val="00E116D4"/>
    <w:rsid w:val="00E11DC0"/>
    <w:rsid w:val="00E1274B"/>
    <w:rsid w:val="00E12E27"/>
    <w:rsid w:val="00E12F53"/>
    <w:rsid w:val="00E13010"/>
    <w:rsid w:val="00E131AA"/>
    <w:rsid w:val="00E13272"/>
    <w:rsid w:val="00E13A6B"/>
    <w:rsid w:val="00E14119"/>
    <w:rsid w:val="00E14A4A"/>
    <w:rsid w:val="00E14A50"/>
    <w:rsid w:val="00E15E27"/>
    <w:rsid w:val="00E161ED"/>
    <w:rsid w:val="00E16393"/>
    <w:rsid w:val="00E16592"/>
    <w:rsid w:val="00E17D42"/>
    <w:rsid w:val="00E20A69"/>
    <w:rsid w:val="00E20BEE"/>
    <w:rsid w:val="00E20C61"/>
    <w:rsid w:val="00E21210"/>
    <w:rsid w:val="00E21D8D"/>
    <w:rsid w:val="00E223E3"/>
    <w:rsid w:val="00E22BB6"/>
    <w:rsid w:val="00E22D26"/>
    <w:rsid w:val="00E230BC"/>
    <w:rsid w:val="00E23AA9"/>
    <w:rsid w:val="00E24337"/>
    <w:rsid w:val="00E2642E"/>
    <w:rsid w:val="00E26C54"/>
    <w:rsid w:val="00E26D6F"/>
    <w:rsid w:val="00E2709D"/>
    <w:rsid w:val="00E30207"/>
    <w:rsid w:val="00E30319"/>
    <w:rsid w:val="00E31100"/>
    <w:rsid w:val="00E31EEC"/>
    <w:rsid w:val="00E322BE"/>
    <w:rsid w:val="00E32447"/>
    <w:rsid w:val="00E332CC"/>
    <w:rsid w:val="00E33764"/>
    <w:rsid w:val="00E337C5"/>
    <w:rsid w:val="00E33AAE"/>
    <w:rsid w:val="00E33D35"/>
    <w:rsid w:val="00E33F56"/>
    <w:rsid w:val="00E3467E"/>
    <w:rsid w:val="00E34AA2"/>
    <w:rsid w:val="00E34CC9"/>
    <w:rsid w:val="00E3652B"/>
    <w:rsid w:val="00E3697A"/>
    <w:rsid w:val="00E36FBE"/>
    <w:rsid w:val="00E371D7"/>
    <w:rsid w:val="00E4022E"/>
    <w:rsid w:val="00E403A5"/>
    <w:rsid w:val="00E40836"/>
    <w:rsid w:val="00E40FBC"/>
    <w:rsid w:val="00E412BC"/>
    <w:rsid w:val="00E4149B"/>
    <w:rsid w:val="00E41D4C"/>
    <w:rsid w:val="00E4276C"/>
    <w:rsid w:val="00E42D58"/>
    <w:rsid w:val="00E439BC"/>
    <w:rsid w:val="00E43BB7"/>
    <w:rsid w:val="00E440F8"/>
    <w:rsid w:val="00E44F9E"/>
    <w:rsid w:val="00E452B1"/>
    <w:rsid w:val="00E46018"/>
    <w:rsid w:val="00E4602B"/>
    <w:rsid w:val="00E46385"/>
    <w:rsid w:val="00E46F5E"/>
    <w:rsid w:val="00E47680"/>
    <w:rsid w:val="00E47A6F"/>
    <w:rsid w:val="00E512C8"/>
    <w:rsid w:val="00E51855"/>
    <w:rsid w:val="00E51F58"/>
    <w:rsid w:val="00E52374"/>
    <w:rsid w:val="00E52E74"/>
    <w:rsid w:val="00E53EF2"/>
    <w:rsid w:val="00E54580"/>
    <w:rsid w:val="00E54E4C"/>
    <w:rsid w:val="00E54FE7"/>
    <w:rsid w:val="00E5500C"/>
    <w:rsid w:val="00E56C46"/>
    <w:rsid w:val="00E575CE"/>
    <w:rsid w:val="00E57796"/>
    <w:rsid w:val="00E609C1"/>
    <w:rsid w:val="00E61DC8"/>
    <w:rsid w:val="00E622AC"/>
    <w:rsid w:val="00E62797"/>
    <w:rsid w:val="00E63010"/>
    <w:rsid w:val="00E63308"/>
    <w:rsid w:val="00E63B5B"/>
    <w:rsid w:val="00E641BC"/>
    <w:rsid w:val="00E64543"/>
    <w:rsid w:val="00E654AA"/>
    <w:rsid w:val="00E671B4"/>
    <w:rsid w:val="00E6755A"/>
    <w:rsid w:val="00E70EE6"/>
    <w:rsid w:val="00E7150D"/>
    <w:rsid w:val="00E7276B"/>
    <w:rsid w:val="00E72E57"/>
    <w:rsid w:val="00E731CA"/>
    <w:rsid w:val="00E73BF7"/>
    <w:rsid w:val="00E750E1"/>
    <w:rsid w:val="00E75A85"/>
    <w:rsid w:val="00E75C8C"/>
    <w:rsid w:val="00E761A1"/>
    <w:rsid w:val="00E76790"/>
    <w:rsid w:val="00E77213"/>
    <w:rsid w:val="00E7741B"/>
    <w:rsid w:val="00E77431"/>
    <w:rsid w:val="00E77FA6"/>
    <w:rsid w:val="00E8075F"/>
    <w:rsid w:val="00E8110B"/>
    <w:rsid w:val="00E8112E"/>
    <w:rsid w:val="00E81139"/>
    <w:rsid w:val="00E81290"/>
    <w:rsid w:val="00E816FE"/>
    <w:rsid w:val="00E83889"/>
    <w:rsid w:val="00E847BA"/>
    <w:rsid w:val="00E848BE"/>
    <w:rsid w:val="00E84A8D"/>
    <w:rsid w:val="00E84E31"/>
    <w:rsid w:val="00E859BE"/>
    <w:rsid w:val="00E85A8F"/>
    <w:rsid w:val="00E86247"/>
    <w:rsid w:val="00E866F6"/>
    <w:rsid w:val="00E87BC7"/>
    <w:rsid w:val="00E900AD"/>
    <w:rsid w:val="00E90608"/>
    <w:rsid w:val="00E90A35"/>
    <w:rsid w:val="00E9130C"/>
    <w:rsid w:val="00E916ED"/>
    <w:rsid w:val="00E91B6C"/>
    <w:rsid w:val="00E91C83"/>
    <w:rsid w:val="00E931F4"/>
    <w:rsid w:val="00E93303"/>
    <w:rsid w:val="00E93388"/>
    <w:rsid w:val="00E93542"/>
    <w:rsid w:val="00E942B0"/>
    <w:rsid w:val="00E9541E"/>
    <w:rsid w:val="00E95690"/>
    <w:rsid w:val="00E95EDD"/>
    <w:rsid w:val="00E96230"/>
    <w:rsid w:val="00EA06AC"/>
    <w:rsid w:val="00EA08E1"/>
    <w:rsid w:val="00EA099E"/>
    <w:rsid w:val="00EA0D29"/>
    <w:rsid w:val="00EA111E"/>
    <w:rsid w:val="00EA1BB8"/>
    <w:rsid w:val="00EA276E"/>
    <w:rsid w:val="00EA2E7C"/>
    <w:rsid w:val="00EA366F"/>
    <w:rsid w:val="00EA3FA2"/>
    <w:rsid w:val="00EA4197"/>
    <w:rsid w:val="00EA4799"/>
    <w:rsid w:val="00EA7551"/>
    <w:rsid w:val="00EA75D7"/>
    <w:rsid w:val="00EA7B23"/>
    <w:rsid w:val="00EA7CD6"/>
    <w:rsid w:val="00EA7E1D"/>
    <w:rsid w:val="00EB03F2"/>
    <w:rsid w:val="00EB09CF"/>
    <w:rsid w:val="00EB2D58"/>
    <w:rsid w:val="00EB2D65"/>
    <w:rsid w:val="00EB30B3"/>
    <w:rsid w:val="00EB3B48"/>
    <w:rsid w:val="00EB3CC6"/>
    <w:rsid w:val="00EB4BFA"/>
    <w:rsid w:val="00EB4F43"/>
    <w:rsid w:val="00EB5043"/>
    <w:rsid w:val="00EB588B"/>
    <w:rsid w:val="00EB6E10"/>
    <w:rsid w:val="00EB7A01"/>
    <w:rsid w:val="00EB7EA1"/>
    <w:rsid w:val="00EC0965"/>
    <w:rsid w:val="00EC0D03"/>
    <w:rsid w:val="00EC1099"/>
    <w:rsid w:val="00EC14FF"/>
    <w:rsid w:val="00EC16CF"/>
    <w:rsid w:val="00EC1BB9"/>
    <w:rsid w:val="00EC23B6"/>
    <w:rsid w:val="00EC256A"/>
    <w:rsid w:val="00EC279D"/>
    <w:rsid w:val="00EC347D"/>
    <w:rsid w:val="00EC38DC"/>
    <w:rsid w:val="00EC3C72"/>
    <w:rsid w:val="00EC42EF"/>
    <w:rsid w:val="00EC5653"/>
    <w:rsid w:val="00EC60AC"/>
    <w:rsid w:val="00EC65B5"/>
    <w:rsid w:val="00EC757E"/>
    <w:rsid w:val="00ED1FA2"/>
    <w:rsid w:val="00ED24E6"/>
    <w:rsid w:val="00ED3BD8"/>
    <w:rsid w:val="00ED3D5C"/>
    <w:rsid w:val="00ED420B"/>
    <w:rsid w:val="00ED49BF"/>
    <w:rsid w:val="00ED4AEC"/>
    <w:rsid w:val="00ED4F41"/>
    <w:rsid w:val="00ED51E1"/>
    <w:rsid w:val="00ED53CA"/>
    <w:rsid w:val="00ED59D5"/>
    <w:rsid w:val="00ED5D61"/>
    <w:rsid w:val="00ED6D97"/>
    <w:rsid w:val="00ED7C17"/>
    <w:rsid w:val="00ED7EBB"/>
    <w:rsid w:val="00EE0064"/>
    <w:rsid w:val="00EE122A"/>
    <w:rsid w:val="00EE1324"/>
    <w:rsid w:val="00EE1779"/>
    <w:rsid w:val="00EE22A6"/>
    <w:rsid w:val="00EE267A"/>
    <w:rsid w:val="00EE3448"/>
    <w:rsid w:val="00EE3F3E"/>
    <w:rsid w:val="00EE4576"/>
    <w:rsid w:val="00EE662D"/>
    <w:rsid w:val="00EE6988"/>
    <w:rsid w:val="00EE6A89"/>
    <w:rsid w:val="00EE7654"/>
    <w:rsid w:val="00EE772B"/>
    <w:rsid w:val="00EE79AC"/>
    <w:rsid w:val="00EF114B"/>
    <w:rsid w:val="00EF16AC"/>
    <w:rsid w:val="00EF16AF"/>
    <w:rsid w:val="00EF1C3F"/>
    <w:rsid w:val="00EF2200"/>
    <w:rsid w:val="00EF26A1"/>
    <w:rsid w:val="00EF291C"/>
    <w:rsid w:val="00EF2BBE"/>
    <w:rsid w:val="00EF3600"/>
    <w:rsid w:val="00EF3E8F"/>
    <w:rsid w:val="00EF4764"/>
    <w:rsid w:val="00EF5A0C"/>
    <w:rsid w:val="00EF5A4D"/>
    <w:rsid w:val="00EF5B51"/>
    <w:rsid w:val="00EF5F37"/>
    <w:rsid w:val="00EF6441"/>
    <w:rsid w:val="00EF77AB"/>
    <w:rsid w:val="00F003F2"/>
    <w:rsid w:val="00F00E0C"/>
    <w:rsid w:val="00F010BB"/>
    <w:rsid w:val="00F01619"/>
    <w:rsid w:val="00F02252"/>
    <w:rsid w:val="00F02BF2"/>
    <w:rsid w:val="00F030A0"/>
    <w:rsid w:val="00F038D2"/>
    <w:rsid w:val="00F03DBF"/>
    <w:rsid w:val="00F04F45"/>
    <w:rsid w:val="00F07AF5"/>
    <w:rsid w:val="00F07F91"/>
    <w:rsid w:val="00F1063C"/>
    <w:rsid w:val="00F1065B"/>
    <w:rsid w:val="00F107C6"/>
    <w:rsid w:val="00F10BA5"/>
    <w:rsid w:val="00F10C83"/>
    <w:rsid w:val="00F119B3"/>
    <w:rsid w:val="00F12134"/>
    <w:rsid w:val="00F13115"/>
    <w:rsid w:val="00F13277"/>
    <w:rsid w:val="00F133A0"/>
    <w:rsid w:val="00F139AD"/>
    <w:rsid w:val="00F14855"/>
    <w:rsid w:val="00F15AE1"/>
    <w:rsid w:val="00F15B8F"/>
    <w:rsid w:val="00F15C5A"/>
    <w:rsid w:val="00F162E1"/>
    <w:rsid w:val="00F167B8"/>
    <w:rsid w:val="00F167C5"/>
    <w:rsid w:val="00F168C0"/>
    <w:rsid w:val="00F1740D"/>
    <w:rsid w:val="00F17654"/>
    <w:rsid w:val="00F20744"/>
    <w:rsid w:val="00F2083F"/>
    <w:rsid w:val="00F22756"/>
    <w:rsid w:val="00F22D77"/>
    <w:rsid w:val="00F23750"/>
    <w:rsid w:val="00F2492D"/>
    <w:rsid w:val="00F24F0F"/>
    <w:rsid w:val="00F254E0"/>
    <w:rsid w:val="00F2589B"/>
    <w:rsid w:val="00F25D8A"/>
    <w:rsid w:val="00F2666B"/>
    <w:rsid w:val="00F26AF8"/>
    <w:rsid w:val="00F26F66"/>
    <w:rsid w:val="00F27E8A"/>
    <w:rsid w:val="00F306AF"/>
    <w:rsid w:val="00F312EC"/>
    <w:rsid w:val="00F330AA"/>
    <w:rsid w:val="00F33CC7"/>
    <w:rsid w:val="00F34CAA"/>
    <w:rsid w:val="00F40EE9"/>
    <w:rsid w:val="00F4138E"/>
    <w:rsid w:val="00F4191F"/>
    <w:rsid w:val="00F41A4E"/>
    <w:rsid w:val="00F4281F"/>
    <w:rsid w:val="00F42D55"/>
    <w:rsid w:val="00F431DC"/>
    <w:rsid w:val="00F438C7"/>
    <w:rsid w:val="00F43B92"/>
    <w:rsid w:val="00F444B0"/>
    <w:rsid w:val="00F4455B"/>
    <w:rsid w:val="00F44B2F"/>
    <w:rsid w:val="00F44DF7"/>
    <w:rsid w:val="00F456AC"/>
    <w:rsid w:val="00F465D3"/>
    <w:rsid w:val="00F46823"/>
    <w:rsid w:val="00F46825"/>
    <w:rsid w:val="00F46F33"/>
    <w:rsid w:val="00F4767C"/>
    <w:rsid w:val="00F47D18"/>
    <w:rsid w:val="00F50065"/>
    <w:rsid w:val="00F501C1"/>
    <w:rsid w:val="00F50DAA"/>
    <w:rsid w:val="00F516E7"/>
    <w:rsid w:val="00F5218D"/>
    <w:rsid w:val="00F52410"/>
    <w:rsid w:val="00F52C28"/>
    <w:rsid w:val="00F534AF"/>
    <w:rsid w:val="00F54B0E"/>
    <w:rsid w:val="00F552A9"/>
    <w:rsid w:val="00F55313"/>
    <w:rsid w:val="00F554FB"/>
    <w:rsid w:val="00F554FE"/>
    <w:rsid w:val="00F55C89"/>
    <w:rsid w:val="00F5650E"/>
    <w:rsid w:val="00F56523"/>
    <w:rsid w:val="00F56D8D"/>
    <w:rsid w:val="00F5715F"/>
    <w:rsid w:val="00F57A67"/>
    <w:rsid w:val="00F57F71"/>
    <w:rsid w:val="00F6027C"/>
    <w:rsid w:val="00F6072C"/>
    <w:rsid w:val="00F61D3F"/>
    <w:rsid w:val="00F61E3E"/>
    <w:rsid w:val="00F62CE7"/>
    <w:rsid w:val="00F63139"/>
    <w:rsid w:val="00F639AB"/>
    <w:rsid w:val="00F64A60"/>
    <w:rsid w:val="00F65639"/>
    <w:rsid w:val="00F66180"/>
    <w:rsid w:val="00F66E16"/>
    <w:rsid w:val="00F66F3D"/>
    <w:rsid w:val="00F679EF"/>
    <w:rsid w:val="00F705BD"/>
    <w:rsid w:val="00F70E23"/>
    <w:rsid w:val="00F71252"/>
    <w:rsid w:val="00F71C79"/>
    <w:rsid w:val="00F725E2"/>
    <w:rsid w:val="00F727E3"/>
    <w:rsid w:val="00F72F29"/>
    <w:rsid w:val="00F745B9"/>
    <w:rsid w:val="00F74B46"/>
    <w:rsid w:val="00F74CBB"/>
    <w:rsid w:val="00F74DA5"/>
    <w:rsid w:val="00F74EA8"/>
    <w:rsid w:val="00F7536E"/>
    <w:rsid w:val="00F75650"/>
    <w:rsid w:val="00F75A7B"/>
    <w:rsid w:val="00F76624"/>
    <w:rsid w:val="00F76D2B"/>
    <w:rsid w:val="00F81781"/>
    <w:rsid w:val="00F81B0F"/>
    <w:rsid w:val="00F8224F"/>
    <w:rsid w:val="00F826F1"/>
    <w:rsid w:val="00F82900"/>
    <w:rsid w:val="00F82D3E"/>
    <w:rsid w:val="00F83B1E"/>
    <w:rsid w:val="00F83E6C"/>
    <w:rsid w:val="00F84951"/>
    <w:rsid w:val="00F8496F"/>
    <w:rsid w:val="00F84C0A"/>
    <w:rsid w:val="00F85896"/>
    <w:rsid w:val="00F85EF0"/>
    <w:rsid w:val="00F85FEC"/>
    <w:rsid w:val="00F86286"/>
    <w:rsid w:val="00F862D8"/>
    <w:rsid w:val="00F8737C"/>
    <w:rsid w:val="00F87569"/>
    <w:rsid w:val="00F87582"/>
    <w:rsid w:val="00F879E3"/>
    <w:rsid w:val="00F87E07"/>
    <w:rsid w:val="00F9055A"/>
    <w:rsid w:val="00F90EE1"/>
    <w:rsid w:val="00F90F54"/>
    <w:rsid w:val="00F90F91"/>
    <w:rsid w:val="00F9156D"/>
    <w:rsid w:val="00F91F42"/>
    <w:rsid w:val="00F9239D"/>
    <w:rsid w:val="00F92A62"/>
    <w:rsid w:val="00F93180"/>
    <w:rsid w:val="00F9382F"/>
    <w:rsid w:val="00F93B80"/>
    <w:rsid w:val="00F94257"/>
    <w:rsid w:val="00F944D9"/>
    <w:rsid w:val="00F94B01"/>
    <w:rsid w:val="00F95287"/>
    <w:rsid w:val="00F952B5"/>
    <w:rsid w:val="00F95B68"/>
    <w:rsid w:val="00F95CA0"/>
    <w:rsid w:val="00F95D0A"/>
    <w:rsid w:val="00F97B0E"/>
    <w:rsid w:val="00F97E34"/>
    <w:rsid w:val="00FA0837"/>
    <w:rsid w:val="00FA0A98"/>
    <w:rsid w:val="00FA0E5E"/>
    <w:rsid w:val="00FA3405"/>
    <w:rsid w:val="00FA3DBA"/>
    <w:rsid w:val="00FA40BA"/>
    <w:rsid w:val="00FA5772"/>
    <w:rsid w:val="00FA5802"/>
    <w:rsid w:val="00FA5FD3"/>
    <w:rsid w:val="00FA64B4"/>
    <w:rsid w:val="00FA6D7F"/>
    <w:rsid w:val="00FA71CD"/>
    <w:rsid w:val="00FA7695"/>
    <w:rsid w:val="00FA7CB1"/>
    <w:rsid w:val="00FB076A"/>
    <w:rsid w:val="00FB0C42"/>
    <w:rsid w:val="00FB0EF9"/>
    <w:rsid w:val="00FB12F4"/>
    <w:rsid w:val="00FB32BD"/>
    <w:rsid w:val="00FB3C73"/>
    <w:rsid w:val="00FB3F37"/>
    <w:rsid w:val="00FB4C05"/>
    <w:rsid w:val="00FB4DEE"/>
    <w:rsid w:val="00FB5039"/>
    <w:rsid w:val="00FB63A2"/>
    <w:rsid w:val="00FB65D1"/>
    <w:rsid w:val="00FB6DDB"/>
    <w:rsid w:val="00FB6E74"/>
    <w:rsid w:val="00FB7965"/>
    <w:rsid w:val="00FC22DB"/>
    <w:rsid w:val="00FC2355"/>
    <w:rsid w:val="00FC37C4"/>
    <w:rsid w:val="00FC3845"/>
    <w:rsid w:val="00FC3960"/>
    <w:rsid w:val="00FC4193"/>
    <w:rsid w:val="00FC45F5"/>
    <w:rsid w:val="00FC4951"/>
    <w:rsid w:val="00FC4B8D"/>
    <w:rsid w:val="00FC537E"/>
    <w:rsid w:val="00FC66F8"/>
    <w:rsid w:val="00FC69A9"/>
    <w:rsid w:val="00FC784E"/>
    <w:rsid w:val="00FD0294"/>
    <w:rsid w:val="00FD06A3"/>
    <w:rsid w:val="00FD07EB"/>
    <w:rsid w:val="00FD0A18"/>
    <w:rsid w:val="00FD1422"/>
    <w:rsid w:val="00FD16CF"/>
    <w:rsid w:val="00FD1809"/>
    <w:rsid w:val="00FD1B02"/>
    <w:rsid w:val="00FD3553"/>
    <w:rsid w:val="00FD3E58"/>
    <w:rsid w:val="00FD43F4"/>
    <w:rsid w:val="00FD5BF4"/>
    <w:rsid w:val="00FD6968"/>
    <w:rsid w:val="00FD788F"/>
    <w:rsid w:val="00FE01EF"/>
    <w:rsid w:val="00FE0388"/>
    <w:rsid w:val="00FE0B3C"/>
    <w:rsid w:val="00FE19CE"/>
    <w:rsid w:val="00FE1DE0"/>
    <w:rsid w:val="00FE1FB7"/>
    <w:rsid w:val="00FE2145"/>
    <w:rsid w:val="00FE2F8B"/>
    <w:rsid w:val="00FE3D42"/>
    <w:rsid w:val="00FE3DCE"/>
    <w:rsid w:val="00FE444D"/>
    <w:rsid w:val="00FE46A0"/>
    <w:rsid w:val="00FE547F"/>
    <w:rsid w:val="00FE590E"/>
    <w:rsid w:val="00FE5998"/>
    <w:rsid w:val="00FE5CA0"/>
    <w:rsid w:val="00FE65C2"/>
    <w:rsid w:val="00FE76AD"/>
    <w:rsid w:val="00FF0B81"/>
    <w:rsid w:val="00FF0E05"/>
    <w:rsid w:val="00FF1A6E"/>
    <w:rsid w:val="00FF1FD5"/>
    <w:rsid w:val="00FF2326"/>
    <w:rsid w:val="00FF263E"/>
    <w:rsid w:val="00FF304D"/>
    <w:rsid w:val="00FF362D"/>
    <w:rsid w:val="00FF3718"/>
    <w:rsid w:val="00FF39F6"/>
    <w:rsid w:val="00FF4FAF"/>
    <w:rsid w:val="00FF590D"/>
    <w:rsid w:val="00FF5C11"/>
    <w:rsid w:val="00FF5FF7"/>
    <w:rsid w:val="00FF631E"/>
    <w:rsid w:val="00FF652C"/>
    <w:rsid w:val="00FF65B7"/>
    <w:rsid w:val="00FF76C0"/>
    <w:rsid w:val="00FF7794"/>
    <w:rsid w:val="00FF7CED"/>
    <w:rsid w:val="010C3B50"/>
    <w:rsid w:val="0145896E"/>
    <w:rsid w:val="0148D3C9"/>
    <w:rsid w:val="015C2987"/>
    <w:rsid w:val="01618ED0"/>
    <w:rsid w:val="0168BF98"/>
    <w:rsid w:val="01935F29"/>
    <w:rsid w:val="01B35DA2"/>
    <w:rsid w:val="01CEF141"/>
    <w:rsid w:val="02303557"/>
    <w:rsid w:val="027ACD3A"/>
    <w:rsid w:val="02B519C7"/>
    <w:rsid w:val="02BDC84B"/>
    <w:rsid w:val="02E4B490"/>
    <w:rsid w:val="02EE04BD"/>
    <w:rsid w:val="03073AF1"/>
    <w:rsid w:val="030CCD88"/>
    <w:rsid w:val="031DB7F7"/>
    <w:rsid w:val="034FE640"/>
    <w:rsid w:val="0360C792"/>
    <w:rsid w:val="0364D352"/>
    <w:rsid w:val="03650074"/>
    <w:rsid w:val="03C6FBFD"/>
    <w:rsid w:val="03CF9226"/>
    <w:rsid w:val="03E11604"/>
    <w:rsid w:val="03F634F0"/>
    <w:rsid w:val="040028DE"/>
    <w:rsid w:val="04278D93"/>
    <w:rsid w:val="044CDD26"/>
    <w:rsid w:val="04C49B35"/>
    <w:rsid w:val="04D1A034"/>
    <w:rsid w:val="0551A0C8"/>
    <w:rsid w:val="05554B80"/>
    <w:rsid w:val="05A9D8E7"/>
    <w:rsid w:val="05C0A2BB"/>
    <w:rsid w:val="05C8284D"/>
    <w:rsid w:val="05F00556"/>
    <w:rsid w:val="05F499BF"/>
    <w:rsid w:val="0607A41E"/>
    <w:rsid w:val="06167730"/>
    <w:rsid w:val="061DB058"/>
    <w:rsid w:val="064808BE"/>
    <w:rsid w:val="065A945B"/>
    <w:rsid w:val="06A6614B"/>
    <w:rsid w:val="06CCA4D4"/>
    <w:rsid w:val="06EBC071"/>
    <w:rsid w:val="06FAA2F5"/>
    <w:rsid w:val="070E2716"/>
    <w:rsid w:val="0755798C"/>
    <w:rsid w:val="0760AC03"/>
    <w:rsid w:val="077EB881"/>
    <w:rsid w:val="0794D280"/>
    <w:rsid w:val="0796914F"/>
    <w:rsid w:val="079E549B"/>
    <w:rsid w:val="07A01BDE"/>
    <w:rsid w:val="07C845E7"/>
    <w:rsid w:val="07D4432A"/>
    <w:rsid w:val="0827570C"/>
    <w:rsid w:val="085084C1"/>
    <w:rsid w:val="086252EB"/>
    <w:rsid w:val="08751451"/>
    <w:rsid w:val="08AD96A5"/>
    <w:rsid w:val="08C482EA"/>
    <w:rsid w:val="092E2DA8"/>
    <w:rsid w:val="0934CBF5"/>
    <w:rsid w:val="0939FA09"/>
    <w:rsid w:val="093F0BBB"/>
    <w:rsid w:val="093F981D"/>
    <w:rsid w:val="096EB876"/>
    <w:rsid w:val="09781CD9"/>
    <w:rsid w:val="09799F69"/>
    <w:rsid w:val="09DC8977"/>
    <w:rsid w:val="0A61484B"/>
    <w:rsid w:val="0A9C571F"/>
    <w:rsid w:val="0AA62D41"/>
    <w:rsid w:val="0AE02A2D"/>
    <w:rsid w:val="0B643E7C"/>
    <w:rsid w:val="0B930AEB"/>
    <w:rsid w:val="0B94659A"/>
    <w:rsid w:val="0BBE053D"/>
    <w:rsid w:val="0BC01C4C"/>
    <w:rsid w:val="0BC79BFB"/>
    <w:rsid w:val="0C0984E8"/>
    <w:rsid w:val="0C099876"/>
    <w:rsid w:val="0C11BC20"/>
    <w:rsid w:val="0C44CDC0"/>
    <w:rsid w:val="0C786C7B"/>
    <w:rsid w:val="0CF9D9B8"/>
    <w:rsid w:val="0D2B5090"/>
    <w:rsid w:val="0D58D71F"/>
    <w:rsid w:val="0D63D516"/>
    <w:rsid w:val="0DA2822C"/>
    <w:rsid w:val="0DA5CA80"/>
    <w:rsid w:val="0DB6C560"/>
    <w:rsid w:val="0DE94E36"/>
    <w:rsid w:val="0E2BD9F7"/>
    <w:rsid w:val="0E58CE83"/>
    <w:rsid w:val="0E7604D1"/>
    <w:rsid w:val="0E77B8FD"/>
    <w:rsid w:val="0EEA5355"/>
    <w:rsid w:val="0EF91461"/>
    <w:rsid w:val="0F06FBB6"/>
    <w:rsid w:val="0F0D8E26"/>
    <w:rsid w:val="0F1B3E59"/>
    <w:rsid w:val="0F303AC2"/>
    <w:rsid w:val="0F529060"/>
    <w:rsid w:val="0F5840DC"/>
    <w:rsid w:val="0F677E39"/>
    <w:rsid w:val="0F9CB101"/>
    <w:rsid w:val="0FA93DD1"/>
    <w:rsid w:val="0FE8B457"/>
    <w:rsid w:val="100548CF"/>
    <w:rsid w:val="1008ADF6"/>
    <w:rsid w:val="1039BE06"/>
    <w:rsid w:val="103D3FFD"/>
    <w:rsid w:val="105B5B3B"/>
    <w:rsid w:val="1078AD67"/>
    <w:rsid w:val="10C23E7D"/>
    <w:rsid w:val="10D81AAB"/>
    <w:rsid w:val="10E5E983"/>
    <w:rsid w:val="10EF2782"/>
    <w:rsid w:val="10F544D6"/>
    <w:rsid w:val="114742C6"/>
    <w:rsid w:val="1181AD84"/>
    <w:rsid w:val="1195C24A"/>
    <w:rsid w:val="11BC78AA"/>
    <w:rsid w:val="12194EA5"/>
    <w:rsid w:val="124EE717"/>
    <w:rsid w:val="12A96C4F"/>
    <w:rsid w:val="12AA16DF"/>
    <w:rsid w:val="13233F3D"/>
    <w:rsid w:val="1324E7DF"/>
    <w:rsid w:val="132C0B25"/>
    <w:rsid w:val="132D221E"/>
    <w:rsid w:val="138B70DC"/>
    <w:rsid w:val="13A439F1"/>
    <w:rsid w:val="13F3FFD6"/>
    <w:rsid w:val="141FD0C4"/>
    <w:rsid w:val="1473F25E"/>
    <w:rsid w:val="1475E478"/>
    <w:rsid w:val="14796998"/>
    <w:rsid w:val="1498EEB8"/>
    <w:rsid w:val="14C2C535"/>
    <w:rsid w:val="14C54354"/>
    <w:rsid w:val="14D977A6"/>
    <w:rsid w:val="14FBB453"/>
    <w:rsid w:val="153FF2A2"/>
    <w:rsid w:val="15510A89"/>
    <w:rsid w:val="15585762"/>
    <w:rsid w:val="15685A88"/>
    <w:rsid w:val="1596107E"/>
    <w:rsid w:val="1599FBA7"/>
    <w:rsid w:val="159C086F"/>
    <w:rsid w:val="15C605EB"/>
    <w:rsid w:val="15F2C550"/>
    <w:rsid w:val="15FCC1F8"/>
    <w:rsid w:val="1603CEEE"/>
    <w:rsid w:val="16108B9E"/>
    <w:rsid w:val="16119E2A"/>
    <w:rsid w:val="1645BEE2"/>
    <w:rsid w:val="1651C626"/>
    <w:rsid w:val="168759B8"/>
    <w:rsid w:val="169158CF"/>
    <w:rsid w:val="16A990DC"/>
    <w:rsid w:val="16AEE162"/>
    <w:rsid w:val="16FAA7AE"/>
    <w:rsid w:val="173DEDA6"/>
    <w:rsid w:val="177E520E"/>
    <w:rsid w:val="1782FCC9"/>
    <w:rsid w:val="17965B49"/>
    <w:rsid w:val="17F60585"/>
    <w:rsid w:val="18037C34"/>
    <w:rsid w:val="182F2BD2"/>
    <w:rsid w:val="185275C9"/>
    <w:rsid w:val="18549BD6"/>
    <w:rsid w:val="1855204A"/>
    <w:rsid w:val="185AE03C"/>
    <w:rsid w:val="1882F469"/>
    <w:rsid w:val="1889652B"/>
    <w:rsid w:val="18939389"/>
    <w:rsid w:val="189BEFE4"/>
    <w:rsid w:val="18F6DFAE"/>
    <w:rsid w:val="192981D5"/>
    <w:rsid w:val="1942D93E"/>
    <w:rsid w:val="19AE1454"/>
    <w:rsid w:val="19BF77AE"/>
    <w:rsid w:val="19CEF086"/>
    <w:rsid w:val="19F8F6F0"/>
    <w:rsid w:val="19FCC18E"/>
    <w:rsid w:val="1A064A8E"/>
    <w:rsid w:val="1A4EFDE8"/>
    <w:rsid w:val="1A6D6D0B"/>
    <w:rsid w:val="1A76E838"/>
    <w:rsid w:val="1A96652F"/>
    <w:rsid w:val="1B213FCE"/>
    <w:rsid w:val="1B4682A5"/>
    <w:rsid w:val="1B4C0AAA"/>
    <w:rsid w:val="1B790037"/>
    <w:rsid w:val="1B885AF4"/>
    <w:rsid w:val="1BB76E19"/>
    <w:rsid w:val="1BDA19A1"/>
    <w:rsid w:val="1BE290C0"/>
    <w:rsid w:val="1BE8A0AA"/>
    <w:rsid w:val="1BE8A4E4"/>
    <w:rsid w:val="1C74D6C8"/>
    <w:rsid w:val="1C77576F"/>
    <w:rsid w:val="1C91CE82"/>
    <w:rsid w:val="1C9AAB8C"/>
    <w:rsid w:val="1CAED771"/>
    <w:rsid w:val="1CC8E27C"/>
    <w:rsid w:val="1CDA0F7A"/>
    <w:rsid w:val="1CE43A22"/>
    <w:rsid w:val="1D25274E"/>
    <w:rsid w:val="1D3DAF9B"/>
    <w:rsid w:val="1D6AE21C"/>
    <w:rsid w:val="1DB40B34"/>
    <w:rsid w:val="1DCB6ECE"/>
    <w:rsid w:val="1DD82622"/>
    <w:rsid w:val="1DF4F6AF"/>
    <w:rsid w:val="1E30B779"/>
    <w:rsid w:val="1E4A95FA"/>
    <w:rsid w:val="1E6B7AEC"/>
    <w:rsid w:val="1EA64F7F"/>
    <w:rsid w:val="1EAEB576"/>
    <w:rsid w:val="1EC2AC4A"/>
    <w:rsid w:val="1EDDD795"/>
    <w:rsid w:val="1F1D8A21"/>
    <w:rsid w:val="1F23DB7E"/>
    <w:rsid w:val="1F2A82D7"/>
    <w:rsid w:val="1FD8EA09"/>
    <w:rsid w:val="20104471"/>
    <w:rsid w:val="20198D94"/>
    <w:rsid w:val="20389AD4"/>
    <w:rsid w:val="20549EF0"/>
    <w:rsid w:val="20664CB0"/>
    <w:rsid w:val="2067FDDC"/>
    <w:rsid w:val="21382AE9"/>
    <w:rsid w:val="213FC3FA"/>
    <w:rsid w:val="21722C1F"/>
    <w:rsid w:val="218CDE21"/>
    <w:rsid w:val="219A8FD3"/>
    <w:rsid w:val="21C3CA68"/>
    <w:rsid w:val="21D9E985"/>
    <w:rsid w:val="2291F36F"/>
    <w:rsid w:val="22962E75"/>
    <w:rsid w:val="2298E58A"/>
    <w:rsid w:val="22B186C3"/>
    <w:rsid w:val="22D67E5C"/>
    <w:rsid w:val="22EF830B"/>
    <w:rsid w:val="22F367D4"/>
    <w:rsid w:val="23501122"/>
    <w:rsid w:val="2355BA4C"/>
    <w:rsid w:val="235F0BCA"/>
    <w:rsid w:val="23634E4E"/>
    <w:rsid w:val="23BD6194"/>
    <w:rsid w:val="23BF4538"/>
    <w:rsid w:val="23DA187F"/>
    <w:rsid w:val="24106D8E"/>
    <w:rsid w:val="246349E5"/>
    <w:rsid w:val="248A5B52"/>
    <w:rsid w:val="24BB75EB"/>
    <w:rsid w:val="24D5640F"/>
    <w:rsid w:val="24D78F3D"/>
    <w:rsid w:val="24D7BC75"/>
    <w:rsid w:val="24D7FE7A"/>
    <w:rsid w:val="24E11C34"/>
    <w:rsid w:val="24E23240"/>
    <w:rsid w:val="25002257"/>
    <w:rsid w:val="252AC8E6"/>
    <w:rsid w:val="25615AF4"/>
    <w:rsid w:val="25716645"/>
    <w:rsid w:val="25876014"/>
    <w:rsid w:val="258DCD4C"/>
    <w:rsid w:val="25AC5A65"/>
    <w:rsid w:val="25BE3BE8"/>
    <w:rsid w:val="25BFF55A"/>
    <w:rsid w:val="2675BF51"/>
    <w:rsid w:val="268A4167"/>
    <w:rsid w:val="26A8E4DD"/>
    <w:rsid w:val="26F524C6"/>
    <w:rsid w:val="26F62AB6"/>
    <w:rsid w:val="26FE48C3"/>
    <w:rsid w:val="26FF464A"/>
    <w:rsid w:val="276D56F2"/>
    <w:rsid w:val="27AC80A3"/>
    <w:rsid w:val="27E80019"/>
    <w:rsid w:val="27EFEA7C"/>
    <w:rsid w:val="28336212"/>
    <w:rsid w:val="28353B7F"/>
    <w:rsid w:val="28648DF0"/>
    <w:rsid w:val="287F76F2"/>
    <w:rsid w:val="288F1DE5"/>
    <w:rsid w:val="28B7D226"/>
    <w:rsid w:val="29015ABB"/>
    <w:rsid w:val="29153993"/>
    <w:rsid w:val="291657BD"/>
    <w:rsid w:val="2916D9BD"/>
    <w:rsid w:val="298D0D4D"/>
    <w:rsid w:val="299C9AA9"/>
    <w:rsid w:val="29E0990B"/>
    <w:rsid w:val="29EF7659"/>
    <w:rsid w:val="2A35E985"/>
    <w:rsid w:val="2A6CE27F"/>
    <w:rsid w:val="2A8D2CE2"/>
    <w:rsid w:val="2AA7A040"/>
    <w:rsid w:val="2ADEF2D9"/>
    <w:rsid w:val="2AE47B51"/>
    <w:rsid w:val="2B6B0E29"/>
    <w:rsid w:val="2B6E8A52"/>
    <w:rsid w:val="2B817EC8"/>
    <w:rsid w:val="2B9726E4"/>
    <w:rsid w:val="2BA9D6D6"/>
    <w:rsid w:val="2BB480BA"/>
    <w:rsid w:val="2BBA3D62"/>
    <w:rsid w:val="2BC5A93E"/>
    <w:rsid w:val="2BF122B0"/>
    <w:rsid w:val="2BF8EA9D"/>
    <w:rsid w:val="2C0470D5"/>
    <w:rsid w:val="2C440F73"/>
    <w:rsid w:val="2C4D2FFA"/>
    <w:rsid w:val="2C4F3FD6"/>
    <w:rsid w:val="2C83A033"/>
    <w:rsid w:val="2C88CD28"/>
    <w:rsid w:val="2C946F71"/>
    <w:rsid w:val="2CED7C33"/>
    <w:rsid w:val="2D08770F"/>
    <w:rsid w:val="2D15F780"/>
    <w:rsid w:val="2D19AA54"/>
    <w:rsid w:val="2D2E9C8A"/>
    <w:rsid w:val="2D36DA24"/>
    <w:rsid w:val="2D36F507"/>
    <w:rsid w:val="2D3D9119"/>
    <w:rsid w:val="2D425C48"/>
    <w:rsid w:val="2D437BA9"/>
    <w:rsid w:val="2D5EF7F9"/>
    <w:rsid w:val="2D766858"/>
    <w:rsid w:val="2D87C90C"/>
    <w:rsid w:val="2DB81B1B"/>
    <w:rsid w:val="2DEA175F"/>
    <w:rsid w:val="2DECF31E"/>
    <w:rsid w:val="2E0F842C"/>
    <w:rsid w:val="2E427CC5"/>
    <w:rsid w:val="2E7E0822"/>
    <w:rsid w:val="2E8EA4C2"/>
    <w:rsid w:val="2EB8CCFD"/>
    <w:rsid w:val="2EC5FEB4"/>
    <w:rsid w:val="2EE81C40"/>
    <w:rsid w:val="2F51BED1"/>
    <w:rsid w:val="2F5EAB52"/>
    <w:rsid w:val="2F66F1BD"/>
    <w:rsid w:val="2FAD3B93"/>
    <w:rsid w:val="2FBED084"/>
    <w:rsid w:val="2FD0BABD"/>
    <w:rsid w:val="301607E6"/>
    <w:rsid w:val="3027A2BC"/>
    <w:rsid w:val="303F66DD"/>
    <w:rsid w:val="309406A6"/>
    <w:rsid w:val="30AB1019"/>
    <w:rsid w:val="30B0D073"/>
    <w:rsid w:val="30FA7AF7"/>
    <w:rsid w:val="30FB05FD"/>
    <w:rsid w:val="3115D801"/>
    <w:rsid w:val="313492D2"/>
    <w:rsid w:val="314D6F36"/>
    <w:rsid w:val="3152DAA9"/>
    <w:rsid w:val="3158AFD2"/>
    <w:rsid w:val="31738839"/>
    <w:rsid w:val="31C31FF9"/>
    <w:rsid w:val="31DB4442"/>
    <w:rsid w:val="31FEF408"/>
    <w:rsid w:val="321F2DF3"/>
    <w:rsid w:val="3235C392"/>
    <w:rsid w:val="325E2354"/>
    <w:rsid w:val="328C6DE5"/>
    <w:rsid w:val="3298A23F"/>
    <w:rsid w:val="329ED212"/>
    <w:rsid w:val="32ACC608"/>
    <w:rsid w:val="32C8E397"/>
    <w:rsid w:val="330C2D9B"/>
    <w:rsid w:val="33548188"/>
    <w:rsid w:val="33647B22"/>
    <w:rsid w:val="33699078"/>
    <w:rsid w:val="337476B4"/>
    <w:rsid w:val="33A7F629"/>
    <w:rsid w:val="33C3A36E"/>
    <w:rsid w:val="33C8AE1A"/>
    <w:rsid w:val="33CCCDC0"/>
    <w:rsid w:val="340F7664"/>
    <w:rsid w:val="342704FE"/>
    <w:rsid w:val="343ECEEA"/>
    <w:rsid w:val="345218A5"/>
    <w:rsid w:val="34882815"/>
    <w:rsid w:val="3489D0E1"/>
    <w:rsid w:val="34A40D89"/>
    <w:rsid w:val="34E7A69D"/>
    <w:rsid w:val="350737A1"/>
    <w:rsid w:val="3508AC29"/>
    <w:rsid w:val="3524460E"/>
    <w:rsid w:val="35995527"/>
    <w:rsid w:val="35B8FFB1"/>
    <w:rsid w:val="35DC3468"/>
    <w:rsid w:val="35F0726F"/>
    <w:rsid w:val="36661189"/>
    <w:rsid w:val="367BB7C5"/>
    <w:rsid w:val="369C7E22"/>
    <w:rsid w:val="36FB4430"/>
    <w:rsid w:val="370B036F"/>
    <w:rsid w:val="3717B973"/>
    <w:rsid w:val="374D350D"/>
    <w:rsid w:val="38C02BE3"/>
    <w:rsid w:val="38D85DC5"/>
    <w:rsid w:val="38F22B33"/>
    <w:rsid w:val="38F5253F"/>
    <w:rsid w:val="38F860BF"/>
    <w:rsid w:val="391217F1"/>
    <w:rsid w:val="395C9564"/>
    <w:rsid w:val="39C10AE9"/>
    <w:rsid w:val="39CE26A8"/>
    <w:rsid w:val="39F0E7BE"/>
    <w:rsid w:val="3A0F4AA3"/>
    <w:rsid w:val="3A97E29C"/>
    <w:rsid w:val="3AA0AC8F"/>
    <w:rsid w:val="3AD608D8"/>
    <w:rsid w:val="3ADB6A84"/>
    <w:rsid w:val="3AED74EF"/>
    <w:rsid w:val="3AFDA52E"/>
    <w:rsid w:val="3B012B01"/>
    <w:rsid w:val="3B267421"/>
    <w:rsid w:val="3B2EE8C3"/>
    <w:rsid w:val="3B3C0095"/>
    <w:rsid w:val="3B7E431F"/>
    <w:rsid w:val="3BADA57E"/>
    <w:rsid w:val="3BD615FD"/>
    <w:rsid w:val="3BD84CDD"/>
    <w:rsid w:val="3BEDC9AC"/>
    <w:rsid w:val="3C2D5E80"/>
    <w:rsid w:val="3C35DF1C"/>
    <w:rsid w:val="3C90600F"/>
    <w:rsid w:val="3CFF5899"/>
    <w:rsid w:val="3D0A7A4E"/>
    <w:rsid w:val="3D1E5C04"/>
    <w:rsid w:val="3D3EA5C9"/>
    <w:rsid w:val="3D5599F5"/>
    <w:rsid w:val="3D5B00FC"/>
    <w:rsid w:val="3D8B77C7"/>
    <w:rsid w:val="3DA7C7E4"/>
    <w:rsid w:val="3DDF3BF4"/>
    <w:rsid w:val="3DEB2649"/>
    <w:rsid w:val="3DF5EDD4"/>
    <w:rsid w:val="3E1B4DA6"/>
    <w:rsid w:val="3E833D86"/>
    <w:rsid w:val="3E847059"/>
    <w:rsid w:val="3E88F40A"/>
    <w:rsid w:val="3EB91EEF"/>
    <w:rsid w:val="3EE1A78F"/>
    <w:rsid w:val="3F2A381C"/>
    <w:rsid w:val="3FB42E96"/>
    <w:rsid w:val="3FBD9738"/>
    <w:rsid w:val="3FE30108"/>
    <w:rsid w:val="3FF1283B"/>
    <w:rsid w:val="40122326"/>
    <w:rsid w:val="40525CD3"/>
    <w:rsid w:val="405D6827"/>
    <w:rsid w:val="407B1B6E"/>
    <w:rsid w:val="4099A923"/>
    <w:rsid w:val="40EA9DD5"/>
    <w:rsid w:val="41037128"/>
    <w:rsid w:val="410CC305"/>
    <w:rsid w:val="41147C7D"/>
    <w:rsid w:val="4116A1E0"/>
    <w:rsid w:val="4134A781"/>
    <w:rsid w:val="41535E94"/>
    <w:rsid w:val="415830FC"/>
    <w:rsid w:val="41653DFC"/>
    <w:rsid w:val="4168F0E5"/>
    <w:rsid w:val="418E49C3"/>
    <w:rsid w:val="41C760C7"/>
    <w:rsid w:val="41EFEEDC"/>
    <w:rsid w:val="422F5DF3"/>
    <w:rsid w:val="4248C19C"/>
    <w:rsid w:val="4248CE92"/>
    <w:rsid w:val="424EA4C2"/>
    <w:rsid w:val="426439B9"/>
    <w:rsid w:val="427563A4"/>
    <w:rsid w:val="4287A004"/>
    <w:rsid w:val="428DFA0B"/>
    <w:rsid w:val="429053A9"/>
    <w:rsid w:val="4293AD2D"/>
    <w:rsid w:val="4295DA56"/>
    <w:rsid w:val="42ABBAD6"/>
    <w:rsid w:val="43657EDA"/>
    <w:rsid w:val="4365E274"/>
    <w:rsid w:val="4372A7B4"/>
    <w:rsid w:val="43A3AAD9"/>
    <w:rsid w:val="43AB1976"/>
    <w:rsid w:val="4441B6FB"/>
    <w:rsid w:val="446A78B6"/>
    <w:rsid w:val="4494B9A4"/>
    <w:rsid w:val="44BADDBC"/>
    <w:rsid w:val="44C74462"/>
    <w:rsid w:val="4522EC9B"/>
    <w:rsid w:val="457865E3"/>
    <w:rsid w:val="45827C00"/>
    <w:rsid w:val="4595BAA1"/>
    <w:rsid w:val="45996F15"/>
    <w:rsid w:val="459CA0CE"/>
    <w:rsid w:val="45A5F9DD"/>
    <w:rsid w:val="45AC539E"/>
    <w:rsid w:val="45B11727"/>
    <w:rsid w:val="46406B21"/>
    <w:rsid w:val="4674A72F"/>
    <w:rsid w:val="4695F0DF"/>
    <w:rsid w:val="46DE8609"/>
    <w:rsid w:val="473E62A4"/>
    <w:rsid w:val="4740D90D"/>
    <w:rsid w:val="47723889"/>
    <w:rsid w:val="478D9D06"/>
    <w:rsid w:val="4792A02C"/>
    <w:rsid w:val="47BEE5C4"/>
    <w:rsid w:val="48445B7B"/>
    <w:rsid w:val="4854C9CE"/>
    <w:rsid w:val="4866FC05"/>
    <w:rsid w:val="488219BE"/>
    <w:rsid w:val="48848113"/>
    <w:rsid w:val="48AF8A05"/>
    <w:rsid w:val="48C8D4A8"/>
    <w:rsid w:val="48CAD3E0"/>
    <w:rsid w:val="48E465BF"/>
    <w:rsid w:val="49055FC3"/>
    <w:rsid w:val="49273E24"/>
    <w:rsid w:val="49369EF0"/>
    <w:rsid w:val="499433AB"/>
    <w:rsid w:val="499C6CE0"/>
    <w:rsid w:val="49EE0AA3"/>
    <w:rsid w:val="4A0FC3EF"/>
    <w:rsid w:val="4A12D8F0"/>
    <w:rsid w:val="4A2DD16F"/>
    <w:rsid w:val="4AD97126"/>
    <w:rsid w:val="4B0044F4"/>
    <w:rsid w:val="4B110F62"/>
    <w:rsid w:val="4B157AE9"/>
    <w:rsid w:val="4B63EA5A"/>
    <w:rsid w:val="4B6752D2"/>
    <w:rsid w:val="4B8FD182"/>
    <w:rsid w:val="4B9FF7F4"/>
    <w:rsid w:val="4BAACEDF"/>
    <w:rsid w:val="4BC2BF9A"/>
    <w:rsid w:val="4BC73F00"/>
    <w:rsid w:val="4C053066"/>
    <w:rsid w:val="4C1B427E"/>
    <w:rsid w:val="4C552940"/>
    <w:rsid w:val="4C7AE7BA"/>
    <w:rsid w:val="4C817B60"/>
    <w:rsid w:val="4C883C12"/>
    <w:rsid w:val="4CD72135"/>
    <w:rsid w:val="4D06CFA1"/>
    <w:rsid w:val="4D12081A"/>
    <w:rsid w:val="4D379D08"/>
    <w:rsid w:val="4D42590A"/>
    <w:rsid w:val="4D46EF0F"/>
    <w:rsid w:val="4D5930A5"/>
    <w:rsid w:val="4DC7B829"/>
    <w:rsid w:val="4DDE7EAE"/>
    <w:rsid w:val="4DF013AB"/>
    <w:rsid w:val="4E2682FE"/>
    <w:rsid w:val="4E28FE4B"/>
    <w:rsid w:val="4E5D9665"/>
    <w:rsid w:val="4E7C0E06"/>
    <w:rsid w:val="4E86C847"/>
    <w:rsid w:val="4E8C6183"/>
    <w:rsid w:val="4ECA8F01"/>
    <w:rsid w:val="4ECE68C6"/>
    <w:rsid w:val="4F01222C"/>
    <w:rsid w:val="4F9C375D"/>
    <w:rsid w:val="4FC58B15"/>
    <w:rsid w:val="4FD4535F"/>
    <w:rsid w:val="4FF92CF5"/>
    <w:rsid w:val="4FFE54AE"/>
    <w:rsid w:val="5003CBDB"/>
    <w:rsid w:val="50107BAD"/>
    <w:rsid w:val="5024D44F"/>
    <w:rsid w:val="507AAD19"/>
    <w:rsid w:val="507F91CB"/>
    <w:rsid w:val="5095F1A8"/>
    <w:rsid w:val="50B129BE"/>
    <w:rsid w:val="50DD77A8"/>
    <w:rsid w:val="5105D867"/>
    <w:rsid w:val="51066D7D"/>
    <w:rsid w:val="514DDE69"/>
    <w:rsid w:val="51ED9977"/>
    <w:rsid w:val="522510E2"/>
    <w:rsid w:val="5249D5EF"/>
    <w:rsid w:val="528D75C7"/>
    <w:rsid w:val="5297A224"/>
    <w:rsid w:val="52A517C1"/>
    <w:rsid w:val="52B7CEA7"/>
    <w:rsid w:val="52BCC7F5"/>
    <w:rsid w:val="52C7BC49"/>
    <w:rsid w:val="52F27D7B"/>
    <w:rsid w:val="5311301A"/>
    <w:rsid w:val="5332466A"/>
    <w:rsid w:val="533AE27C"/>
    <w:rsid w:val="53660C33"/>
    <w:rsid w:val="53929AB3"/>
    <w:rsid w:val="5396A5F2"/>
    <w:rsid w:val="53AE273F"/>
    <w:rsid w:val="53D8B927"/>
    <w:rsid w:val="542B9808"/>
    <w:rsid w:val="5432D706"/>
    <w:rsid w:val="543C4072"/>
    <w:rsid w:val="54436D1D"/>
    <w:rsid w:val="544A90D2"/>
    <w:rsid w:val="547229DD"/>
    <w:rsid w:val="5487E4A3"/>
    <w:rsid w:val="54A5B93B"/>
    <w:rsid w:val="54FE10DA"/>
    <w:rsid w:val="5500029E"/>
    <w:rsid w:val="55087D67"/>
    <w:rsid w:val="550A244A"/>
    <w:rsid w:val="550BFFF6"/>
    <w:rsid w:val="5519B6E9"/>
    <w:rsid w:val="5523A77B"/>
    <w:rsid w:val="55ACF4D1"/>
    <w:rsid w:val="560EC149"/>
    <w:rsid w:val="561A9E89"/>
    <w:rsid w:val="5624AC13"/>
    <w:rsid w:val="569C3E05"/>
    <w:rsid w:val="569C71A5"/>
    <w:rsid w:val="56A7F48E"/>
    <w:rsid w:val="56A8B0C2"/>
    <w:rsid w:val="56B8C814"/>
    <w:rsid w:val="56C3C058"/>
    <w:rsid w:val="5714CF19"/>
    <w:rsid w:val="5727D8B4"/>
    <w:rsid w:val="575FE1D6"/>
    <w:rsid w:val="57B2A79A"/>
    <w:rsid w:val="57D5B4CB"/>
    <w:rsid w:val="57DD7CB6"/>
    <w:rsid w:val="5838BD5E"/>
    <w:rsid w:val="583DBC25"/>
    <w:rsid w:val="58657963"/>
    <w:rsid w:val="58662A89"/>
    <w:rsid w:val="58680001"/>
    <w:rsid w:val="58803B5A"/>
    <w:rsid w:val="589BFF83"/>
    <w:rsid w:val="58BE455F"/>
    <w:rsid w:val="597A1F6F"/>
    <w:rsid w:val="5999CCD0"/>
    <w:rsid w:val="599BC765"/>
    <w:rsid w:val="59A22FDA"/>
    <w:rsid w:val="59A40C55"/>
    <w:rsid w:val="59D2C958"/>
    <w:rsid w:val="59FC49EF"/>
    <w:rsid w:val="5A1D8D1D"/>
    <w:rsid w:val="5A6D0E09"/>
    <w:rsid w:val="5A90F1AE"/>
    <w:rsid w:val="5A9DABE0"/>
    <w:rsid w:val="5B3D0B2B"/>
    <w:rsid w:val="5B3FF18E"/>
    <w:rsid w:val="5B517FC9"/>
    <w:rsid w:val="5B652318"/>
    <w:rsid w:val="5B8B9BC5"/>
    <w:rsid w:val="5B8E98C6"/>
    <w:rsid w:val="5B98E112"/>
    <w:rsid w:val="5BB2157C"/>
    <w:rsid w:val="5C9712BB"/>
    <w:rsid w:val="5C9AB29B"/>
    <w:rsid w:val="5CAB3AFA"/>
    <w:rsid w:val="5CBA3CE2"/>
    <w:rsid w:val="5CC7B2C8"/>
    <w:rsid w:val="5D15EEC8"/>
    <w:rsid w:val="5D38BC84"/>
    <w:rsid w:val="5D3CCC14"/>
    <w:rsid w:val="5D9A2367"/>
    <w:rsid w:val="5D9F36AF"/>
    <w:rsid w:val="5E2A109A"/>
    <w:rsid w:val="5E369E1D"/>
    <w:rsid w:val="5E766E19"/>
    <w:rsid w:val="5E8B8E66"/>
    <w:rsid w:val="5E933E17"/>
    <w:rsid w:val="5E974476"/>
    <w:rsid w:val="5EC20636"/>
    <w:rsid w:val="5ECBB0C3"/>
    <w:rsid w:val="5EEB9FDE"/>
    <w:rsid w:val="5F15B549"/>
    <w:rsid w:val="5F3A58C6"/>
    <w:rsid w:val="5F732164"/>
    <w:rsid w:val="5FCE6AAF"/>
    <w:rsid w:val="603BEEE0"/>
    <w:rsid w:val="60A6F27F"/>
    <w:rsid w:val="60CCBD96"/>
    <w:rsid w:val="610028BC"/>
    <w:rsid w:val="6101EDF2"/>
    <w:rsid w:val="61A3BA0B"/>
    <w:rsid w:val="61AD23C9"/>
    <w:rsid w:val="61CCF226"/>
    <w:rsid w:val="61D85F7F"/>
    <w:rsid w:val="61FEF1D4"/>
    <w:rsid w:val="6204ADE1"/>
    <w:rsid w:val="621B19C7"/>
    <w:rsid w:val="62795406"/>
    <w:rsid w:val="629963AC"/>
    <w:rsid w:val="62A0911D"/>
    <w:rsid w:val="62CD3108"/>
    <w:rsid w:val="62F69500"/>
    <w:rsid w:val="62FA7C27"/>
    <w:rsid w:val="6321F1C1"/>
    <w:rsid w:val="63451F2A"/>
    <w:rsid w:val="63A3E776"/>
    <w:rsid w:val="63AEF45D"/>
    <w:rsid w:val="63BE1038"/>
    <w:rsid w:val="63C20C56"/>
    <w:rsid w:val="63F2D5F0"/>
    <w:rsid w:val="6402C949"/>
    <w:rsid w:val="64339F05"/>
    <w:rsid w:val="6440921A"/>
    <w:rsid w:val="64580647"/>
    <w:rsid w:val="645A946D"/>
    <w:rsid w:val="6488A23E"/>
    <w:rsid w:val="6499CA78"/>
    <w:rsid w:val="64BD6F58"/>
    <w:rsid w:val="64D4B3D2"/>
    <w:rsid w:val="64DEDA0C"/>
    <w:rsid w:val="653463CC"/>
    <w:rsid w:val="654441EC"/>
    <w:rsid w:val="656D12D0"/>
    <w:rsid w:val="6570CFD7"/>
    <w:rsid w:val="6577615A"/>
    <w:rsid w:val="65AA69AC"/>
    <w:rsid w:val="65E4E910"/>
    <w:rsid w:val="65F79DEF"/>
    <w:rsid w:val="66B71187"/>
    <w:rsid w:val="67720F1A"/>
    <w:rsid w:val="6798B125"/>
    <w:rsid w:val="6840C3A3"/>
    <w:rsid w:val="685DA244"/>
    <w:rsid w:val="68AD0D88"/>
    <w:rsid w:val="68C253C8"/>
    <w:rsid w:val="68EBE8C9"/>
    <w:rsid w:val="6926FD74"/>
    <w:rsid w:val="694EE576"/>
    <w:rsid w:val="695950D4"/>
    <w:rsid w:val="69813407"/>
    <w:rsid w:val="69A6463D"/>
    <w:rsid w:val="69BC0602"/>
    <w:rsid w:val="69C7A3D6"/>
    <w:rsid w:val="69F2E8FE"/>
    <w:rsid w:val="69FEF981"/>
    <w:rsid w:val="6A0574DD"/>
    <w:rsid w:val="6A119066"/>
    <w:rsid w:val="6A217B3F"/>
    <w:rsid w:val="6A25C1F0"/>
    <w:rsid w:val="6A3FCC29"/>
    <w:rsid w:val="6A74F4A8"/>
    <w:rsid w:val="6AAE8CF1"/>
    <w:rsid w:val="6AD7DA6F"/>
    <w:rsid w:val="6AE19D9A"/>
    <w:rsid w:val="6B1CA12E"/>
    <w:rsid w:val="6B23C14C"/>
    <w:rsid w:val="6B2B3970"/>
    <w:rsid w:val="6B4370FC"/>
    <w:rsid w:val="6B89D3B8"/>
    <w:rsid w:val="6BABAC55"/>
    <w:rsid w:val="6BB47029"/>
    <w:rsid w:val="6BE37755"/>
    <w:rsid w:val="6BEADA2C"/>
    <w:rsid w:val="6BFBD8D7"/>
    <w:rsid w:val="6C09D738"/>
    <w:rsid w:val="6C282520"/>
    <w:rsid w:val="6C30C887"/>
    <w:rsid w:val="6C538C47"/>
    <w:rsid w:val="6C5D22F7"/>
    <w:rsid w:val="6C8407AF"/>
    <w:rsid w:val="6C90A014"/>
    <w:rsid w:val="6CB2DDC1"/>
    <w:rsid w:val="6CBA8E8C"/>
    <w:rsid w:val="6CBB1024"/>
    <w:rsid w:val="6CD76A09"/>
    <w:rsid w:val="6CEA4D38"/>
    <w:rsid w:val="6D0D1C8F"/>
    <w:rsid w:val="6D43BFDB"/>
    <w:rsid w:val="6D515289"/>
    <w:rsid w:val="6D52114C"/>
    <w:rsid w:val="6D7185B3"/>
    <w:rsid w:val="6D8458A9"/>
    <w:rsid w:val="6DA9C15E"/>
    <w:rsid w:val="6DC76478"/>
    <w:rsid w:val="6E07B4A3"/>
    <w:rsid w:val="6E25880E"/>
    <w:rsid w:val="6E596F4F"/>
    <w:rsid w:val="6E5C538A"/>
    <w:rsid w:val="6E6C2366"/>
    <w:rsid w:val="6EEF9C88"/>
    <w:rsid w:val="6EF456FE"/>
    <w:rsid w:val="6EF53D5E"/>
    <w:rsid w:val="6F3022EB"/>
    <w:rsid w:val="6F463C66"/>
    <w:rsid w:val="6F7A1824"/>
    <w:rsid w:val="6F91B960"/>
    <w:rsid w:val="6FBD6887"/>
    <w:rsid w:val="6FD1AB12"/>
    <w:rsid w:val="6FDE2EF7"/>
    <w:rsid w:val="6FEDDE64"/>
    <w:rsid w:val="70016B10"/>
    <w:rsid w:val="7031A12E"/>
    <w:rsid w:val="7037B4CE"/>
    <w:rsid w:val="706879B1"/>
    <w:rsid w:val="70EF4FF0"/>
    <w:rsid w:val="70F3EF97"/>
    <w:rsid w:val="7127930B"/>
    <w:rsid w:val="713062E4"/>
    <w:rsid w:val="7130C1B1"/>
    <w:rsid w:val="71804DCD"/>
    <w:rsid w:val="718F6C61"/>
    <w:rsid w:val="71A7D5FB"/>
    <w:rsid w:val="71B2F584"/>
    <w:rsid w:val="71EB4BDE"/>
    <w:rsid w:val="71ED5CD2"/>
    <w:rsid w:val="720E6099"/>
    <w:rsid w:val="720EB477"/>
    <w:rsid w:val="722B444F"/>
    <w:rsid w:val="722FB95D"/>
    <w:rsid w:val="724BD368"/>
    <w:rsid w:val="728C553D"/>
    <w:rsid w:val="72F3728A"/>
    <w:rsid w:val="730C49A5"/>
    <w:rsid w:val="7323EE83"/>
    <w:rsid w:val="7357FFE0"/>
    <w:rsid w:val="738F6D71"/>
    <w:rsid w:val="739383CA"/>
    <w:rsid w:val="73F7480C"/>
    <w:rsid w:val="742A3B21"/>
    <w:rsid w:val="74397418"/>
    <w:rsid w:val="7451463D"/>
    <w:rsid w:val="74D6672E"/>
    <w:rsid w:val="751408DC"/>
    <w:rsid w:val="7524E100"/>
    <w:rsid w:val="7531F023"/>
    <w:rsid w:val="75863578"/>
    <w:rsid w:val="759A61BE"/>
    <w:rsid w:val="75B962D4"/>
    <w:rsid w:val="75C5D445"/>
    <w:rsid w:val="75ECFDCD"/>
    <w:rsid w:val="75ED44AB"/>
    <w:rsid w:val="75EEBF59"/>
    <w:rsid w:val="7609649F"/>
    <w:rsid w:val="768B190A"/>
    <w:rsid w:val="7739CC10"/>
    <w:rsid w:val="7748C7E6"/>
    <w:rsid w:val="77624886"/>
    <w:rsid w:val="77D4D2F5"/>
    <w:rsid w:val="77F41151"/>
    <w:rsid w:val="78425211"/>
    <w:rsid w:val="7848804B"/>
    <w:rsid w:val="78674F07"/>
    <w:rsid w:val="789F7B5B"/>
    <w:rsid w:val="78D90FD2"/>
    <w:rsid w:val="792AC995"/>
    <w:rsid w:val="79529673"/>
    <w:rsid w:val="79E39D2B"/>
    <w:rsid w:val="7A4DECA5"/>
    <w:rsid w:val="7A562E58"/>
    <w:rsid w:val="7A5B590B"/>
    <w:rsid w:val="7A5CBCBA"/>
    <w:rsid w:val="7A77049F"/>
    <w:rsid w:val="7A808497"/>
    <w:rsid w:val="7AAA23C5"/>
    <w:rsid w:val="7AC985E7"/>
    <w:rsid w:val="7B52A483"/>
    <w:rsid w:val="7B53E04D"/>
    <w:rsid w:val="7B587EF3"/>
    <w:rsid w:val="7B5A7465"/>
    <w:rsid w:val="7B91FFF2"/>
    <w:rsid w:val="7B969DD6"/>
    <w:rsid w:val="7BA1E29D"/>
    <w:rsid w:val="7BE0ACDA"/>
    <w:rsid w:val="7BEC740D"/>
    <w:rsid w:val="7C1D745D"/>
    <w:rsid w:val="7C310547"/>
    <w:rsid w:val="7C505536"/>
    <w:rsid w:val="7C7960FE"/>
    <w:rsid w:val="7C7A061E"/>
    <w:rsid w:val="7C848619"/>
    <w:rsid w:val="7C88CAA4"/>
    <w:rsid w:val="7CB9C68E"/>
    <w:rsid w:val="7CBBD097"/>
    <w:rsid w:val="7CDFDEDB"/>
    <w:rsid w:val="7D472C6E"/>
    <w:rsid w:val="7D6E8502"/>
    <w:rsid w:val="7D8A7D05"/>
    <w:rsid w:val="7D996164"/>
    <w:rsid w:val="7DAA13DE"/>
    <w:rsid w:val="7DB1FB74"/>
    <w:rsid w:val="7DB8E1D3"/>
    <w:rsid w:val="7DDCB8A6"/>
    <w:rsid w:val="7DFA8A0C"/>
    <w:rsid w:val="7E212138"/>
    <w:rsid w:val="7E53C2AC"/>
    <w:rsid w:val="7E548165"/>
    <w:rsid w:val="7E662913"/>
    <w:rsid w:val="7E931FF8"/>
    <w:rsid w:val="7EBF44C9"/>
    <w:rsid w:val="7ECCD38D"/>
    <w:rsid w:val="7EE41D65"/>
    <w:rsid w:val="7EF2B79A"/>
    <w:rsid w:val="7F1C5205"/>
    <w:rsid w:val="7F316197"/>
    <w:rsid w:val="7F476DF2"/>
    <w:rsid w:val="7F7CB171"/>
    <w:rsid w:val="7FA27CC0"/>
    <w:rsid w:val="7FB21165"/>
    <w:rsid w:val="7FD69367"/>
    <w:rsid w:val="7FDFFF5C"/>
    <w:rsid w:val="7FF5F4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71983"/>
  <w15:docId w15:val="{A9EB3793-5001-4B9B-9CD2-9038B0CB5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E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11DCA"/>
    <w:pPr>
      <w:keepNext/>
      <w:keepLines/>
      <w:spacing w:before="240"/>
      <w:ind w:left="720" w:hanging="936"/>
      <w:outlineLvl w:val="0"/>
    </w:pPr>
    <w:rPr>
      <w:rFonts w:cstheme="majorBidi"/>
      <w:b/>
      <w:caps/>
      <w:szCs w:val="32"/>
    </w:rPr>
  </w:style>
  <w:style w:type="paragraph" w:styleId="Heading2">
    <w:name w:val="heading 2"/>
    <w:basedOn w:val="Normal"/>
    <w:next w:val="Normal"/>
    <w:link w:val="Heading2Char"/>
    <w:uiPriority w:val="9"/>
    <w:unhideWhenUsed/>
    <w:qFormat/>
    <w:rsid w:val="00A052E5"/>
    <w:pPr>
      <w:keepNext/>
      <w:keepLines/>
      <w:spacing w:before="40"/>
      <w:outlineLvl w:val="1"/>
    </w:pPr>
    <w:rPr>
      <w:rFonts w:cstheme="majorBidi"/>
      <w:szCs w:val="26"/>
    </w:rPr>
  </w:style>
  <w:style w:type="paragraph" w:styleId="Heading3">
    <w:name w:val="heading 3"/>
    <w:basedOn w:val="Heading2"/>
    <w:next w:val="Normal"/>
    <w:link w:val="Heading3Char"/>
    <w:uiPriority w:val="9"/>
    <w:unhideWhenUsed/>
    <w:qFormat/>
    <w:rsid w:val="002E3EEC"/>
    <w:pPr>
      <w:numPr>
        <w:ilvl w:val="2"/>
      </w:numPr>
      <w:outlineLvl w:val="2"/>
    </w:pPr>
  </w:style>
  <w:style w:type="paragraph" w:styleId="Heading4">
    <w:name w:val="heading 4"/>
    <w:basedOn w:val="ListParagraph"/>
    <w:next w:val="Normal"/>
    <w:link w:val="Heading4Char"/>
    <w:uiPriority w:val="9"/>
    <w:unhideWhenUsed/>
    <w:qFormat/>
    <w:rsid w:val="00DD1815"/>
    <w:pPr>
      <w:numPr>
        <w:ilvl w:val="3"/>
        <w:numId w:val="21"/>
      </w:numPr>
      <w:ind w:left="908" w:hanging="994"/>
      <w:outlineLvl w:val="3"/>
    </w:pPr>
    <w:rPr>
      <w:b/>
      <w:bCs/>
      <w:sz w:val="23"/>
      <w:szCs w:val="23"/>
    </w:rPr>
  </w:style>
  <w:style w:type="paragraph" w:styleId="Heading5">
    <w:name w:val="heading 5"/>
    <w:basedOn w:val="Normal"/>
    <w:next w:val="Normal"/>
    <w:link w:val="Heading5Char"/>
    <w:uiPriority w:val="9"/>
    <w:unhideWhenUsed/>
    <w:qFormat/>
    <w:rsid w:val="000D29EC"/>
    <w:pPr>
      <w:keepNext/>
      <w:keepLines/>
      <w:spacing w:before="40"/>
      <w:outlineLvl w:val="4"/>
    </w:pPr>
    <w:rPr>
      <w:rFonts w:eastAsiaTheme="majorEastAsia" w:cstheme="majorBidi"/>
    </w:rPr>
  </w:style>
  <w:style w:type="paragraph" w:styleId="Heading6">
    <w:name w:val="heading 6"/>
    <w:basedOn w:val="Normal"/>
    <w:next w:val="Normal"/>
    <w:link w:val="Heading6Char"/>
    <w:uiPriority w:val="9"/>
    <w:unhideWhenUsed/>
    <w:qFormat/>
    <w:rsid w:val="007D669B"/>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ListParagraph">
    <w:name w:val="List Paragraph"/>
    <w:aliases w:val="ADDM Heading 1,Bullet Level 2,Use Case List Paragraph,lp1"/>
    <w:basedOn w:val="Normal"/>
    <w:link w:val="ListParagraphChar"/>
    <w:uiPriority w:val="34"/>
    <w:qFormat/>
    <w:rsid w:val="00C85295"/>
    <w:pPr>
      <w:ind w:left="720"/>
      <w:contextualSpacing/>
    </w:p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eastAsia="Calibri" w:hAnsi="Calibri" w:cs="Calibri"/>
      <w:color w:val="000000"/>
      <w:sz w:val="20"/>
      <w:szCs w:val="20"/>
    </w:rPr>
  </w:style>
  <w:style w:type="character" w:styleId="CommentReference">
    <w:name w:val="annotation reference"/>
    <w:basedOn w:val="DefaultParagraphFont"/>
    <w:uiPriority w:val="99"/>
    <w:unhideWhenUsed/>
    <w:rPr>
      <w:sz w:val="16"/>
      <w:szCs w:val="16"/>
    </w:rPr>
  </w:style>
  <w:style w:type="paragraph" w:styleId="BalloonText">
    <w:name w:val="Balloon Text"/>
    <w:basedOn w:val="Normal"/>
    <w:link w:val="BalloonTextChar"/>
    <w:uiPriority w:val="99"/>
    <w:semiHidden/>
    <w:unhideWhenUsed/>
    <w:rsid w:val="00B2601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601A"/>
    <w:rPr>
      <w:rFonts w:ascii="Segoe UI" w:eastAsia="Calibri" w:hAnsi="Segoe UI" w:cs="Segoe UI"/>
      <w:color w:val="000000"/>
      <w:sz w:val="18"/>
      <w:szCs w:val="18"/>
    </w:rPr>
  </w:style>
  <w:style w:type="paragraph" w:styleId="CommentSubject">
    <w:name w:val="annotation subject"/>
    <w:basedOn w:val="CommentText"/>
    <w:next w:val="CommentText"/>
    <w:link w:val="CommentSubjectChar"/>
    <w:uiPriority w:val="99"/>
    <w:semiHidden/>
    <w:unhideWhenUsed/>
    <w:rsid w:val="00B2601A"/>
    <w:rPr>
      <w:b/>
      <w:bCs/>
    </w:rPr>
  </w:style>
  <w:style w:type="character" w:customStyle="1" w:styleId="CommentSubjectChar">
    <w:name w:val="Comment Subject Char"/>
    <w:basedOn w:val="CommentTextChar"/>
    <w:link w:val="CommentSubject"/>
    <w:uiPriority w:val="99"/>
    <w:semiHidden/>
    <w:rsid w:val="00B2601A"/>
    <w:rPr>
      <w:rFonts w:ascii="Calibri" w:eastAsia="Calibri" w:hAnsi="Calibri" w:cs="Calibri"/>
      <w:b/>
      <w:bCs/>
      <w:color w:val="000000"/>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qFormat/>
    <w:pPr>
      <w:tabs>
        <w:tab w:val="center" w:pos="4680"/>
        <w:tab w:val="right" w:pos="9360"/>
      </w:tabs>
    </w:pPr>
  </w:style>
  <w:style w:type="paragraph" w:styleId="Revision">
    <w:name w:val="Revision"/>
    <w:hidden/>
    <w:uiPriority w:val="99"/>
    <w:semiHidden/>
    <w:rsid w:val="009B133C"/>
    <w:pPr>
      <w:spacing w:after="0" w:line="240" w:lineRule="auto"/>
    </w:pPr>
    <w:rPr>
      <w:rFonts w:ascii="Calibri" w:eastAsia="Calibri" w:hAnsi="Calibri" w:cs="Calibri"/>
      <w:color w:val="000000"/>
    </w:rPr>
  </w:style>
  <w:style w:type="table" w:customStyle="1" w:styleId="TableGrid3">
    <w:name w:val="Table Grid3"/>
    <w:basedOn w:val="TableNormal"/>
    <w:next w:val="TableGrid"/>
    <w:uiPriority w:val="59"/>
    <w:rsid w:val="002802C5"/>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802C5"/>
    <w:pPr>
      <w:autoSpaceDE w:val="0"/>
      <w:autoSpaceDN w:val="0"/>
      <w:adjustRightInd w:val="0"/>
      <w:spacing w:after="0" w:line="240" w:lineRule="auto"/>
      <w:ind w:left="360"/>
    </w:pPr>
    <w:rPr>
      <w:rFonts w:ascii="Times New Roman" w:eastAsia="Calibri" w:hAnsi="Times New Roman" w:cs="Times New Roman"/>
      <w:color w:val="000000"/>
      <w:sz w:val="24"/>
      <w:szCs w:val="24"/>
    </w:rPr>
  </w:style>
  <w:style w:type="character" w:customStyle="1" w:styleId="normaltextrun">
    <w:name w:val="normaltextrun"/>
    <w:basedOn w:val="DefaultParagraphFont"/>
    <w:rsid w:val="00DD3656"/>
  </w:style>
  <w:style w:type="character" w:customStyle="1" w:styleId="eop">
    <w:name w:val="eop"/>
    <w:basedOn w:val="DefaultParagraphFont"/>
    <w:rsid w:val="00DD3656"/>
  </w:style>
  <w:style w:type="paragraph" w:customStyle="1" w:styleId="paragraph">
    <w:name w:val="paragraph"/>
    <w:basedOn w:val="Normal"/>
    <w:rsid w:val="00DD3656"/>
    <w:pPr>
      <w:spacing w:before="100" w:beforeAutospacing="1" w:after="100" w:afterAutospacing="1"/>
    </w:pPr>
  </w:style>
  <w:style w:type="character" w:customStyle="1" w:styleId="ListParagraphChar">
    <w:name w:val="List Paragraph Char"/>
    <w:aliases w:val="ADDM Heading 1 Char,Bullet Level 2 Char,Use Case List Paragraph Char,lp1 Char"/>
    <w:link w:val="ListParagraph"/>
    <w:uiPriority w:val="34"/>
    <w:rsid w:val="00D262C2"/>
    <w:rPr>
      <w:rFonts w:ascii="Calibri" w:eastAsia="Calibri" w:hAnsi="Calibri" w:cs="Calibri"/>
      <w:color w:val="000000"/>
    </w:rPr>
  </w:style>
  <w:style w:type="character" w:customStyle="1" w:styleId="Heading1Char">
    <w:name w:val="Heading 1 Char"/>
    <w:basedOn w:val="DefaultParagraphFont"/>
    <w:link w:val="Heading1"/>
    <w:uiPriority w:val="9"/>
    <w:rsid w:val="00D11DCA"/>
    <w:rPr>
      <w:rFonts w:ascii="Times New Roman" w:eastAsia="Times New Roman" w:hAnsi="Times New Roman" w:cstheme="majorBidi"/>
      <w:b/>
      <w:caps/>
      <w:sz w:val="24"/>
      <w:szCs w:val="32"/>
    </w:rPr>
  </w:style>
  <w:style w:type="character" w:customStyle="1" w:styleId="Heading2Char">
    <w:name w:val="Heading 2 Char"/>
    <w:basedOn w:val="DefaultParagraphFont"/>
    <w:link w:val="Heading2"/>
    <w:uiPriority w:val="9"/>
    <w:rsid w:val="00A052E5"/>
    <w:rPr>
      <w:rFonts w:ascii="Times New Roman" w:eastAsia="Times New Roman" w:hAnsi="Times New Roman" w:cstheme="majorBidi"/>
      <w:sz w:val="24"/>
      <w:szCs w:val="26"/>
    </w:rPr>
  </w:style>
  <w:style w:type="character" w:customStyle="1" w:styleId="Heading3Char">
    <w:name w:val="Heading 3 Char"/>
    <w:basedOn w:val="DefaultParagraphFont"/>
    <w:link w:val="Heading3"/>
    <w:uiPriority w:val="9"/>
    <w:rsid w:val="002E3EEC"/>
    <w:rPr>
      <w:rFonts w:ascii="Times New Roman" w:eastAsia="Times New Roman" w:hAnsi="Times New Roman" w:cstheme="majorBidi"/>
      <w:sz w:val="24"/>
      <w:szCs w:val="26"/>
    </w:rPr>
  </w:style>
  <w:style w:type="character" w:customStyle="1" w:styleId="Heading4Char">
    <w:name w:val="Heading 4 Char"/>
    <w:basedOn w:val="DefaultParagraphFont"/>
    <w:link w:val="Heading4"/>
    <w:uiPriority w:val="9"/>
    <w:rsid w:val="00DD1815"/>
    <w:rPr>
      <w:rFonts w:ascii="Times New Roman" w:eastAsia="Times New Roman" w:hAnsi="Times New Roman" w:cs="Times New Roman"/>
      <w:b/>
      <w:bCs/>
      <w:sz w:val="23"/>
      <w:szCs w:val="23"/>
    </w:rPr>
  </w:style>
  <w:style w:type="paragraph" w:styleId="ListNumber2">
    <w:name w:val="List Number 2"/>
    <w:basedOn w:val="Normal"/>
    <w:unhideWhenUsed/>
    <w:rsid w:val="00CF676F"/>
    <w:pPr>
      <w:numPr>
        <w:numId w:val="1"/>
      </w:numPr>
      <w:spacing w:before="120" w:after="60" w:line="276" w:lineRule="auto"/>
      <w:contextualSpacing/>
    </w:pPr>
    <w:rPr>
      <w:rFonts w:cs="Segoe UI"/>
      <w:szCs w:val="18"/>
    </w:rPr>
  </w:style>
  <w:style w:type="character" w:customStyle="1" w:styleId="Heading5Char">
    <w:name w:val="Heading 5 Char"/>
    <w:basedOn w:val="DefaultParagraphFont"/>
    <w:link w:val="Heading5"/>
    <w:uiPriority w:val="9"/>
    <w:rsid w:val="000D29EC"/>
    <w:rPr>
      <w:rFonts w:ascii="Times New Roman" w:eastAsiaTheme="majorEastAsia" w:hAnsi="Times New Roman" w:cstheme="majorBidi"/>
      <w:sz w:val="24"/>
      <w:szCs w:val="24"/>
    </w:rPr>
  </w:style>
  <w:style w:type="paragraph" w:customStyle="1" w:styleId="letteredlist1">
    <w:name w:val="lettered list 1"/>
    <w:basedOn w:val="ListParagraph"/>
    <w:link w:val="letteredlist1Char"/>
    <w:qFormat/>
    <w:rsid w:val="00E91C83"/>
    <w:pPr>
      <w:spacing w:after="240"/>
      <w:ind w:left="0"/>
      <w:jc w:val="both"/>
    </w:pPr>
    <w:rPr>
      <w:lang w:val="x-none" w:eastAsia="en-AU"/>
    </w:rPr>
  </w:style>
  <w:style w:type="character" w:customStyle="1" w:styleId="letteredlist1Char">
    <w:name w:val="lettered list 1 Char"/>
    <w:basedOn w:val="ListParagraphChar"/>
    <w:link w:val="letteredlist1"/>
    <w:rsid w:val="00E91C83"/>
    <w:rPr>
      <w:rFonts w:ascii="Times New Roman" w:eastAsia="Times New Roman" w:hAnsi="Times New Roman" w:cs="Times New Roman"/>
      <w:color w:val="000000"/>
      <w:lang w:val="x-none" w:eastAsia="en-AU"/>
    </w:rPr>
  </w:style>
  <w:style w:type="paragraph" w:styleId="BodyText">
    <w:name w:val="Body Text"/>
    <w:basedOn w:val="Normal"/>
    <w:link w:val="BodyTextChar"/>
    <w:uiPriority w:val="1"/>
    <w:qFormat/>
    <w:rsid w:val="00DD1815"/>
    <w:pPr>
      <w:spacing w:after="120"/>
      <w:ind w:left="907"/>
    </w:pPr>
  </w:style>
  <w:style w:type="character" w:customStyle="1" w:styleId="BodyTextChar">
    <w:name w:val="Body Text Char"/>
    <w:basedOn w:val="DefaultParagraphFont"/>
    <w:link w:val="BodyText"/>
    <w:uiPriority w:val="1"/>
    <w:rsid w:val="00DD1815"/>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7D669B"/>
    <w:rPr>
      <w:rFonts w:asciiTheme="majorHAnsi" w:eastAsiaTheme="majorEastAsia" w:hAnsiTheme="majorHAnsi" w:cstheme="majorBidi"/>
      <w:color w:val="1F4D78" w:themeColor="accent1" w:themeShade="7F"/>
    </w:rPr>
  </w:style>
  <w:style w:type="paragraph" w:styleId="NoSpacing">
    <w:name w:val="No Spacing"/>
    <w:uiPriority w:val="1"/>
    <w:qFormat/>
    <w:rsid w:val="00701E95"/>
    <w:pPr>
      <w:spacing w:after="0" w:line="240" w:lineRule="auto"/>
    </w:pPr>
    <w:rPr>
      <w:rFonts w:eastAsiaTheme="minorHAnsi"/>
      <w14:ligatures w14:val="standardContextual"/>
    </w:rPr>
  </w:style>
  <w:style w:type="character" w:styleId="Hyperlink">
    <w:name w:val="Hyperlink"/>
    <w:basedOn w:val="DefaultParagraphFont"/>
    <w:uiPriority w:val="99"/>
    <w:unhideWhenUsed/>
    <w:rsid w:val="0551A0C8"/>
    <w:rPr>
      <w:color w:val="0563C1"/>
      <w:u w:val="single"/>
    </w:rPr>
  </w:style>
  <w:style w:type="paragraph" w:customStyle="1" w:styleId="levrw">
    <w:name w:val="levrw"/>
    <w:basedOn w:val="Normal"/>
    <w:rsid w:val="00C1770A"/>
    <w:pPr>
      <w:spacing w:before="100" w:beforeAutospacing="1" w:after="100" w:afterAutospacing="1"/>
    </w:pPr>
  </w:style>
  <w:style w:type="character" w:styleId="Strong">
    <w:name w:val="Strong"/>
    <w:basedOn w:val="DefaultParagraphFont"/>
    <w:uiPriority w:val="22"/>
    <w:qFormat/>
    <w:rsid w:val="009C5E29"/>
    <w:rPr>
      <w:b/>
      <w:bCs/>
    </w:rPr>
  </w:style>
  <w:style w:type="character" w:customStyle="1" w:styleId="uv3um">
    <w:name w:val="uv3um"/>
    <w:basedOn w:val="DefaultParagraphFont"/>
    <w:rsid w:val="009C5E29"/>
  </w:style>
  <w:style w:type="paragraph" w:customStyle="1" w:styleId="k3ksmc">
    <w:name w:val="k3ksmc"/>
    <w:basedOn w:val="Normal"/>
    <w:rsid w:val="00617E78"/>
    <w:pPr>
      <w:spacing w:before="100" w:beforeAutospacing="1" w:after="100" w:afterAutospacing="1"/>
    </w:pPr>
  </w:style>
  <w:style w:type="character" w:customStyle="1" w:styleId="UnresolvedMention1">
    <w:name w:val="Unresolved Mention1"/>
    <w:basedOn w:val="DefaultParagraphFont"/>
    <w:uiPriority w:val="99"/>
    <w:semiHidden/>
    <w:unhideWhenUsed/>
    <w:rsid w:val="00737C3A"/>
    <w:rPr>
      <w:color w:val="605E5C"/>
      <w:shd w:val="clear" w:color="auto" w:fill="E1DFDD"/>
    </w:rPr>
  </w:style>
  <w:style w:type="character" w:styleId="FollowedHyperlink">
    <w:name w:val="FollowedHyperlink"/>
    <w:basedOn w:val="DefaultParagraphFont"/>
    <w:uiPriority w:val="99"/>
    <w:semiHidden/>
    <w:unhideWhenUsed/>
    <w:rsid w:val="00794635"/>
    <w:rPr>
      <w:color w:val="954F72" w:themeColor="followedHyperlink"/>
      <w:u w:val="single"/>
    </w:rPr>
  </w:style>
  <w:style w:type="table" w:customStyle="1" w:styleId="TableGrid2">
    <w:name w:val="Table Grid2"/>
    <w:basedOn w:val="TableNormal"/>
    <w:next w:val="TableGrid"/>
    <w:uiPriority w:val="39"/>
    <w:rsid w:val="00E00940"/>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C5989"/>
  </w:style>
  <w:style w:type="character" w:customStyle="1" w:styleId="fui-styledtext">
    <w:name w:val="fui-styledtext"/>
    <w:basedOn w:val="DefaultParagraphFont"/>
    <w:rsid w:val="00A6161B"/>
  </w:style>
  <w:style w:type="paragraph" w:customStyle="1" w:styleId="ui-menuitem">
    <w:name w:val="ui-menu__item"/>
    <w:basedOn w:val="Normal"/>
    <w:rsid w:val="00A6161B"/>
    <w:pPr>
      <w:spacing w:before="100" w:beforeAutospacing="1" w:after="100" w:afterAutospacing="1"/>
    </w:pPr>
  </w:style>
  <w:style w:type="character" w:customStyle="1" w:styleId="vkekvd">
    <w:name w:val="vkekvd"/>
    <w:basedOn w:val="DefaultParagraphFont"/>
    <w:rsid w:val="00263EA4"/>
  </w:style>
  <w:style w:type="character" w:customStyle="1" w:styleId="t286pc">
    <w:name w:val="t286pc"/>
    <w:basedOn w:val="DefaultParagraphFont"/>
    <w:rsid w:val="00263EA4"/>
  </w:style>
  <w:style w:type="table" w:customStyle="1" w:styleId="TableGrid4">
    <w:name w:val="Table Grid4"/>
    <w:basedOn w:val="TableNormal"/>
    <w:next w:val="TableGrid"/>
    <w:uiPriority w:val="39"/>
    <w:rsid w:val="008A2EF4"/>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61785A"/>
    <w:rPr>
      <w:color w:val="605E5C"/>
      <w:shd w:val="clear" w:color="auto" w:fill="E1DFDD"/>
    </w:rPr>
  </w:style>
  <w:style w:type="character" w:customStyle="1" w:styleId="UnresolvedMention3">
    <w:name w:val="Unresolved Mention3"/>
    <w:basedOn w:val="DefaultParagraphFont"/>
    <w:uiPriority w:val="99"/>
    <w:semiHidden/>
    <w:unhideWhenUsed/>
    <w:rsid w:val="00D22126"/>
    <w:rPr>
      <w:color w:val="605E5C"/>
      <w:shd w:val="clear" w:color="auto" w:fill="E1DFDD"/>
    </w:rPr>
  </w:style>
  <w:style w:type="paragraph" w:styleId="PlainText">
    <w:name w:val="Plain Text"/>
    <w:basedOn w:val="Normal"/>
    <w:link w:val="PlainTextChar"/>
    <w:uiPriority w:val="99"/>
    <w:rsid w:val="001617EA"/>
    <w:rPr>
      <w:rFonts w:ascii="Courier New" w:hAnsi="Courier New" w:cs="Courier New"/>
      <w:sz w:val="20"/>
      <w:szCs w:val="20"/>
    </w:rPr>
  </w:style>
  <w:style w:type="character" w:customStyle="1" w:styleId="PlainTextChar">
    <w:name w:val="Plain Text Char"/>
    <w:basedOn w:val="DefaultParagraphFont"/>
    <w:link w:val="PlainText"/>
    <w:uiPriority w:val="99"/>
    <w:rsid w:val="001617EA"/>
    <w:rPr>
      <w:rFonts w:ascii="Courier New" w:eastAsia="Times New Roman" w:hAnsi="Courier New" w:cs="Courier New"/>
      <w:sz w:val="20"/>
      <w:szCs w:val="20"/>
    </w:rPr>
  </w:style>
  <w:style w:type="character" w:customStyle="1" w:styleId="UnresolvedMention4">
    <w:name w:val="Unresolved Mention4"/>
    <w:basedOn w:val="DefaultParagraphFont"/>
    <w:uiPriority w:val="99"/>
    <w:semiHidden/>
    <w:unhideWhenUsed/>
    <w:rsid w:val="00886F41"/>
    <w:rPr>
      <w:color w:val="605E5C"/>
      <w:shd w:val="clear" w:color="auto" w:fill="E1DFDD"/>
    </w:rPr>
  </w:style>
  <w:style w:type="character" w:customStyle="1" w:styleId="UnresolvedMention5">
    <w:name w:val="Unresolved Mention5"/>
    <w:basedOn w:val="DefaultParagraphFont"/>
    <w:uiPriority w:val="99"/>
    <w:semiHidden/>
    <w:unhideWhenUsed/>
    <w:rsid w:val="006B0B17"/>
    <w:rPr>
      <w:color w:val="605E5C"/>
      <w:shd w:val="clear" w:color="auto" w:fill="E1DFDD"/>
    </w:rPr>
  </w:style>
  <w:style w:type="character" w:customStyle="1" w:styleId="Mention1">
    <w:name w:val="Mention1"/>
    <w:basedOn w:val="DefaultParagraphFont"/>
    <w:uiPriority w:val="99"/>
    <w:unhideWhenUsed/>
    <w:rsid w:val="006B0B17"/>
    <w:rPr>
      <w:color w:val="2B579A"/>
      <w:shd w:val="clear" w:color="auto" w:fill="E1DFDD"/>
    </w:rPr>
  </w:style>
  <w:style w:type="character" w:customStyle="1" w:styleId="Mention2">
    <w:name w:val="Mention2"/>
    <w:basedOn w:val="DefaultParagraphFont"/>
    <w:uiPriority w:val="99"/>
    <w:unhideWhenUsed/>
    <w:rsid w:val="00D413A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5957">
      <w:bodyDiv w:val="1"/>
      <w:marLeft w:val="0"/>
      <w:marRight w:val="0"/>
      <w:marTop w:val="0"/>
      <w:marBottom w:val="0"/>
      <w:divBdr>
        <w:top w:val="none" w:sz="0" w:space="0" w:color="auto"/>
        <w:left w:val="none" w:sz="0" w:space="0" w:color="auto"/>
        <w:bottom w:val="none" w:sz="0" w:space="0" w:color="auto"/>
        <w:right w:val="none" w:sz="0" w:space="0" w:color="auto"/>
      </w:divBdr>
    </w:div>
    <w:div w:id="20673324">
      <w:bodyDiv w:val="1"/>
      <w:marLeft w:val="0"/>
      <w:marRight w:val="0"/>
      <w:marTop w:val="0"/>
      <w:marBottom w:val="0"/>
      <w:divBdr>
        <w:top w:val="none" w:sz="0" w:space="0" w:color="auto"/>
        <w:left w:val="none" w:sz="0" w:space="0" w:color="auto"/>
        <w:bottom w:val="none" w:sz="0" w:space="0" w:color="auto"/>
        <w:right w:val="none" w:sz="0" w:space="0" w:color="auto"/>
      </w:divBdr>
      <w:divsChild>
        <w:div w:id="1330988557">
          <w:marLeft w:val="0"/>
          <w:marRight w:val="0"/>
          <w:marTop w:val="0"/>
          <w:marBottom w:val="0"/>
          <w:divBdr>
            <w:top w:val="none" w:sz="0" w:space="0" w:color="auto"/>
            <w:left w:val="none" w:sz="0" w:space="0" w:color="auto"/>
            <w:bottom w:val="none" w:sz="0" w:space="0" w:color="auto"/>
            <w:right w:val="none" w:sz="0" w:space="0" w:color="auto"/>
          </w:divBdr>
          <w:divsChild>
            <w:div w:id="8005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8624">
      <w:bodyDiv w:val="1"/>
      <w:marLeft w:val="0"/>
      <w:marRight w:val="0"/>
      <w:marTop w:val="0"/>
      <w:marBottom w:val="0"/>
      <w:divBdr>
        <w:top w:val="none" w:sz="0" w:space="0" w:color="auto"/>
        <w:left w:val="none" w:sz="0" w:space="0" w:color="auto"/>
        <w:bottom w:val="none" w:sz="0" w:space="0" w:color="auto"/>
        <w:right w:val="none" w:sz="0" w:space="0" w:color="auto"/>
      </w:divBdr>
    </w:div>
    <w:div w:id="257254372">
      <w:bodyDiv w:val="1"/>
      <w:marLeft w:val="0"/>
      <w:marRight w:val="0"/>
      <w:marTop w:val="0"/>
      <w:marBottom w:val="0"/>
      <w:divBdr>
        <w:top w:val="none" w:sz="0" w:space="0" w:color="auto"/>
        <w:left w:val="none" w:sz="0" w:space="0" w:color="auto"/>
        <w:bottom w:val="none" w:sz="0" w:space="0" w:color="auto"/>
        <w:right w:val="none" w:sz="0" w:space="0" w:color="auto"/>
      </w:divBdr>
      <w:divsChild>
        <w:div w:id="212281248">
          <w:marLeft w:val="0"/>
          <w:marRight w:val="0"/>
          <w:marTop w:val="0"/>
          <w:marBottom w:val="0"/>
          <w:divBdr>
            <w:top w:val="none" w:sz="0" w:space="0" w:color="auto"/>
            <w:left w:val="none" w:sz="0" w:space="0" w:color="auto"/>
            <w:bottom w:val="none" w:sz="0" w:space="0" w:color="auto"/>
            <w:right w:val="none" w:sz="0" w:space="0" w:color="auto"/>
          </w:divBdr>
          <w:divsChild>
            <w:div w:id="1017467249">
              <w:marLeft w:val="0"/>
              <w:marRight w:val="0"/>
              <w:marTop w:val="0"/>
              <w:marBottom w:val="0"/>
              <w:divBdr>
                <w:top w:val="none" w:sz="0" w:space="0" w:color="auto"/>
                <w:left w:val="none" w:sz="0" w:space="0" w:color="auto"/>
                <w:bottom w:val="none" w:sz="0" w:space="0" w:color="auto"/>
                <w:right w:val="none" w:sz="0" w:space="0" w:color="auto"/>
              </w:divBdr>
            </w:div>
          </w:divsChild>
        </w:div>
        <w:div w:id="1000158543">
          <w:marLeft w:val="0"/>
          <w:marRight w:val="0"/>
          <w:marTop w:val="0"/>
          <w:marBottom w:val="0"/>
          <w:divBdr>
            <w:top w:val="none" w:sz="0" w:space="0" w:color="auto"/>
            <w:left w:val="none" w:sz="0" w:space="0" w:color="auto"/>
            <w:bottom w:val="none" w:sz="0" w:space="0" w:color="auto"/>
            <w:right w:val="none" w:sz="0" w:space="0" w:color="auto"/>
          </w:divBdr>
          <w:divsChild>
            <w:div w:id="1233270719">
              <w:marLeft w:val="0"/>
              <w:marRight w:val="0"/>
              <w:marTop w:val="0"/>
              <w:marBottom w:val="0"/>
              <w:divBdr>
                <w:top w:val="none" w:sz="0" w:space="0" w:color="auto"/>
                <w:left w:val="none" w:sz="0" w:space="0" w:color="auto"/>
                <w:bottom w:val="none" w:sz="0" w:space="0" w:color="auto"/>
                <w:right w:val="none" w:sz="0" w:space="0" w:color="auto"/>
              </w:divBdr>
            </w:div>
          </w:divsChild>
        </w:div>
        <w:div w:id="1653678579">
          <w:marLeft w:val="0"/>
          <w:marRight w:val="0"/>
          <w:marTop w:val="0"/>
          <w:marBottom w:val="0"/>
          <w:divBdr>
            <w:top w:val="none" w:sz="0" w:space="0" w:color="auto"/>
            <w:left w:val="none" w:sz="0" w:space="0" w:color="auto"/>
            <w:bottom w:val="none" w:sz="0" w:space="0" w:color="auto"/>
            <w:right w:val="none" w:sz="0" w:space="0" w:color="auto"/>
          </w:divBdr>
          <w:divsChild>
            <w:div w:id="87431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39617">
      <w:bodyDiv w:val="1"/>
      <w:marLeft w:val="0"/>
      <w:marRight w:val="0"/>
      <w:marTop w:val="0"/>
      <w:marBottom w:val="0"/>
      <w:divBdr>
        <w:top w:val="none" w:sz="0" w:space="0" w:color="auto"/>
        <w:left w:val="none" w:sz="0" w:space="0" w:color="auto"/>
        <w:bottom w:val="none" w:sz="0" w:space="0" w:color="auto"/>
        <w:right w:val="none" w:sz="0" w:space="0" w:color="auto"/>
      </w:divBdr>
    </w:div>
    <w:div w:id="402219648">
      <w:bodyDiv w:val="1"/>
      <w:marLeft w:val="0"/>
      <w:marRight w:val="0"/>
      <w:marTop w:val="0"/>
      <w:marBottom w:val="0"/>
      <w:divBdr>
        <w:top w:val="none" w:sz="0" w:space="0" w:color="auto"/>
        <w:left w:val="none" w:sz="0" w:space="0" w:color="auto"/>
        <w:bottom w:val="none" w:sz="0" w:space="0" w:color="auto"/>
        <w:right w:val="none" w:sz="0" w:space="0" w:color="auto"/>
      </w:divBdr>
      <w:divsChild>
        <w:div w:id="48916645">
          <w:marLeft w:val="749"/>
          <w:marRight w:val="0"/>
          <w:marTop w:val="0"/>
          <w:marBottom w:val="0"/>
          <w:divBdr>
            <w:top w:val="none" w:sz="0" w:space="0" w:color="auto"/>
            <w:left w:val="none" w:sz="0" w:space="0" w:color="auto"/>
            <w:bottom w:val="none" w:sz="0" w:space="0" w:color="auto"/>
            <w:right w:val="none" w:sz="0" w:space="0" w:color="auto"/>
          </w:divBdr>
        </w:div>
        <w:div w:id="118377018">
          <w:marLeft w:val="749"/>
          <w:marRight w:val="0"/>
          <w:marTop w:val="0"/>
          <w:marBottom w:val="0"/>
          <w:divBdr>
            <w:top w:val="none" w:sz="0" w:space="0" w:color="auto"/>
            <w:left w:val="none" w:sz="0" w:space="0" w:color="auto"/>
            <w:bottom w:val="none" w:sz="0" w:space="0" w:color="auto"/>
            <w:right w:val="none" w:sz="0" w:space="0" w:color="auto"/>
          </w:divBdr>
        </w:div>
        <w:div w:id="202254451">
          <w:marLeft w:val="331"/>
          <w:marRight w:val="0"/>
          <w:marTop w:val="0"/>
          <w:marBottom w:val="0"/>
          <w:divBdr>
            <w:top w:val="none" w:sz="0" w:space="0" w:color="auto"/>
            <w:left w:val="none" w:sz="0" w:space="0" w:color="auto"/>
            <w:bottom w:val="none" w:sz="0" w:space="0" w:color="auto"/>
            <w:right w:val="none" w:sz="0" w:space="0" w:color="auto"/>
          </w:divBdr>
        </w:div>
        <w:div w:id="315499350">
          <w:marLeft w:val="331"/>
          <w:marRight w:val="0"/>
          <w:marTop w:val="0"/>
          <w:marBottom w:val="0"/>
          <w:divBdr>
            <w:top w:val="none" w:sz="0" w:space="0" w:color="auto"/>
            <w:left w:val="none" w:sz="0" w:space="0" w:color="auto"/>
            <w:bottom w:val="none" w:sz="0" w:space="0" w:color="auto"/>
            <w:right w:val="none" w:sz="0" w:space="0" w:color="auto"/>
          </w:divBdr>
        </w:div>
        <w:div w:id="441801613">
          <w:marLeft w:val="749"/>
          <w:marRight w:val="0"/>
          <w:marTop w:val="0"/>
          <w:marBottom w:val="0"/>
          <w:divBdr>
            <w:top w:val="none" w:sz="0" w:space="0" w:color="auto"/>
            <w:left w:val="none" w:sz="0" w:space="0" w:color="auto"/>
            <w:bottom w:val="none" w:sz="0" w:space="0" w:color="auto"/>
            <w:right w:val="none" w:sz="0" w:space="0" w:color="auto"/>
          </w:divBdr>
        </w:div>
        <w:div w:id="554705129">
          <w:marLeft w:val="749"/>
          <w:marRight w:val="0"/>
          <w:marTop w:val="0"/>
          <w:marBottom w:val="0"/>
          <w:divBdr>
            <w:top w:val="none" w:sz="0" w:space="0" w:color="auto"/>
            <w:left w:val="none" w:sz="0" w:space="0" w:color="auto"/>
            <w:bottom w:val="none" w:sz="0" w:space="0" w:color="auto"/>
            <w:right w:val="none" w:sz="0" w:space="0" w:color="auto"/>
          </w:divBdr>
        </w:div>
        <w:div w:id="559949168">
          <w:marLeft w:val="331"/>
          <w:marRight w:val="0"/>
          <w:marTop w:val="0"/>
          <w:marBottom w:val="0"/>
          <w:divBdr>
            <w:top w:val="none" w:sz="0" w:space="0" w:color="auto"/>
            <w:left w:val="none" w:sz="0" w:space="0" w:color="auto"/>
            <w:bottom w:val="none" w:sz="0" w:space="0" w:color="auto"/>
            <w:right w:val="none" w:sz="0" w:space="0" w:color="auto"/>
          </w:divBdr>
        </w:div>
        <w:div w:id="640428024">
          <w:marLeft w:val="331"/>
          <w:marRight w:val="0"/>
          <w:marTop w:val="0"/>
          <w:marBottom w:val="0"/>
          <w:divBdr>
            <w:top w:val="none" w:sz="0" w:space="0" w:color="auto"/>
            <w:left w:val="none" w:sz="0" w:space="0" w:color="auto"/>
            <w:bottom w:val="none" w:sz="0" w:space="0" w:color="auto"/>
            <w:right w:val="none" w:sz="0" w:space="0" w:color="auto"/>
          </w:divBdr>
        </w:div>
        <w:div w:id="918447186">
          <w:marLeft w:val="749"/>
          <w:marRight w:val="0"/>
          <w:marTop w:val="0"/>
          <w:marBottom w:val="0"/>
          <w:divBdr>
            <w:top w:val="none" w:sz="0" w:space="0" w:color="auto"/>
            <w:left w:val="none" w:sz="0" w:space="0" w:color="auto"/>
            <w:bottom w:val="none" w:sz="0" w:space="0" w:color="auto"/>
            <w:right w:val="none" w:sz="0" w:space="0" w:color="auto"/>
          </w:divBdr>
        </w:div>
        <w:div w:id="971981216">
          <w:marLeft w:val="749"/>
          <w:marRight w:val="0"/>
          <w:marTop w:val="0"/>
          <w:marBottom w:val="0"/>
          <w:divBdr>
            <w:top w:val="none" w:sz="0" w:space="0" w:color="auto"/>
            <w:left w:val="none" w:sz="0" w:space="0" w:color="auto"/>
            <w:bottom w:val="none" w:sz="0" w:space="0" w:color="auto"/>
            <w:right w:val="none" w:sz="0" w:space="0" w:color="auto"/>
          </w:divBdr>
        </w:div>
        <w:div w:id="1268392229">
          <w:marLeft w:val="749"/>
          <w:marRight w:val="0"/>
          <w:marTop w:val="0"/>
          <w:marBottom w:val="0"/>
          <w:divBdr>
            <w:top w:val="none" w:sz="0" w:space="0" w:color="auto"/>
            <w:left w:val="none" w:sz="0" w:space="0" w:color="auto"/>
            <w:bottom w:val="none" w:sz="0" w:space="0" w:color="auto"/>
            <w:right w:val="none" w:sz="0" w:space="0" w:color="auto"/>
          </w:divBdr>
        </w:div>
        <w:div w:id="1552882811">
          <w:marLeft w:val="331"/>
          <w:marRight w:val="0"/>
          <w:marTop w:val="0"/>
          <w:marBottom w:val="0"/>
          <w:divBdr>
            <w:top w:val="none" w:sz="0" w:space="0" w:color="auto"/>
            <w:left w:val="none" w:sz="0" w:space="0" w:color="auto"/>
            <w:bottom w:val="none" w:sz="0" w:space="0" w:color="auto"/>
            <w:right w:val="none" w:sz="0" w:space="0" w:color="auto"/>
          </w:divBdr>
        </w:div>
        <w:div w:id="1862622227">
          <w:marLeft w:val="749"/>
          <w:marRight w:val="0"/>
          <w:marTop w:val="0"/>
          <w:marBottom w:val="0"/>
          <w:divBdr>
            <w:top w:val="none" w:sz="0" w:space="0" w:color="auto"/>
            <w:left w:val="none" w:sz="0" w:space="0" w:color="auto"/>
            <w:bottom w:val="none" w:sz="0" w:space="0" w:color="auto"/>
            <w:right w:val="none" w:sz="0" w:space="0" w:color="auto"/>
          </w:divBdr>
        </w:div>
      </w:divsChild>
    </w:div>
    <w:div w:id="402341103">
      <w:bodyDiv w:val="1"/>
      <w:marLeft w:val="0"/>
      <w:marRight w:val="0"/>
      <w:marTop w:val="0"/>
      <w:marBottom w:val="0"/>
      <w:divBdr>
        <w:top w:val="none" w:sz="0" w:space="0" w:color="auto"/>
        <w:left w:val="none" w:sz="0" w:space="0" w:color="auto"/>
        <w:bottom w:val="none" w:sz="0" w:space="0" w:color="auto"/>
        <w:right w:val="none" w:sz="0" w:space="0" w:color="auto"/>
      </w:divBdr>
    </w:div>
    <w:div w:id="426659589">
      <w:marLeft w:val="0"/>
      <w:marRight w:val="0"/>
      <w:marTop w:val="0"/>
      <w:marBottom w:val="0"/>
      <w:divBdr>
        <w:top w:val="none" w:sz="0" w:space="0" w:color="auto"/>
        <w:left w:val="none" w:sz="0" w:space="0" w:color="auto"/>
        <w:bottom w:val="none" w:sz="0" w:space="0" w:color="auto"/>
        <w:right w:val="none" w:sz="0" w:space="0" w:color="auto"/>
      </w:divBdr>
    </w:div>
    <w:div w:id="449398434">
      <w:bodyDiv w:val="1"/>
      <w:marLeft w:val="0"/>
      <w:marRight w:val="0"/>
      <w:marTop w:val="0"/>
      <w:marBottom w:val="0"/>
      <w:divBdr>
        <w:top w:val="none" w:sz="0" w:space="0" w:color="auto"/>
        <w:left w:val="none" w:sz="0" w:space="0" w:color="auto"/>
        <w:bottom w:val="none" w:sz="0" w:space="0" w:color="auto"/>
        <w:right w:val="none" w:sz="0" w:space="0" w:color="auto"/>
      </w:divBdr>
      <w:divsChild>
        <w:div w:id="1918906211">
          <w:marLeft w:val="0"/>
          <w:marRight w:val="0"/>
          <w:marTop w:val="0"/>
          <w:marBottom w:val="0"/>
          <w:divBdr>
            <w:top w:val="none" w:sz="0" w:space="0" w:color="auto"/>
            <w:left w:val="none" w:sz="0" w:space="0" w:color="auto"/>
            <w:bottom w:val="none" w:sz="0" w:space="0" w:color="auto"/>
            <w:right w:val="none" w:sz="0" w:space="0" w:color="auto"/>
          </w:divBdr>
          <w:divsChild>
            <w:div w:id="5054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15968">
      <w:bodyDiv w:val="1"/>
      <w:marLeft w:val="0"/>
      <w:marRight w:val="0"/>
      <w:marTop w:val="0"/>
      <w:marBottom w:val="0"/>
      <w:divBdr>
        <w:top w:val="none" w:sz="0" w:space="0" w:color="auto"/>
        <w:left w:val="none" w:sz="0" w:space="0" w:color="auto"/>
        <w:bottom w:val="none" w:sz="0" w:space="0" w:color="auto"/>
        <w:right w:val="none" w:sz="0" w:space="0" w:color="auto"/>
      </w:divBdr>
    </w:div>
    <w:div w:id="507015973">
      <w:bodyDiv w:val="1"/>
      <w:marLeft w:val="0"/>
      <w:marRight w:val="0"/>
      <w:marTop w:val="0"/>
      <w:marBottom w:val="0"/>
      <w:divBdr>
        <w:top w:val="none" w:sz="0" w:space="0" w:color="auto"/>
        <w:left w:val="none" w:sz="0" w:space="0" w:color="auto"/>
        <w:bottom w:val="none" w:sz="0" w:space="0" w:color="auto"/>
        <w:right w:val="none" w:sz="0" w:space="0" w:color="auto"/>
      </w:divBdr>
    </w:div>
    <w:div w:id="575360280">
      <w:bodyDiv w:val="1"/>
      <w:marLeft w:val="0"/>
      <w:marRight w:val="0"/>
      <w:marTop w:val="0"/>
      <w:marBottom w:val="0"/>
      <w:divBdr>
        <w:top w:val="none" w:sz="0" w:space="0" w:color="auto"/>
        <w:left w:val="none" w:sz="0" w:space="0" w:color="auto"/>
        <w:bottom w:val="none" w:sz="0" w:space="0" w:color="auto"/>
        <w:right w:val="none" w:sz="0" w:space="0" w:color="auto"/>
      </w:divBdr>
    </w:div>
    <w:div w:id="582835726">
      <w:bodyDiv w:val="1"/>
      <w:marLeft w:val="0"/>
      <w:marRight w:val="0"/>
      <w:marTop w:val="0"/>
      <w:marBottom w:val="0"/>
      <w:divBdr>
        <w:top w:val="none" w:sz="0" w:space="0" w:color="auto"/>
        <w:left w:val="none" w:sz="0" w:space="0" w:color="auto"/>
        <w:bottom w:val="none" w:sz="0" w:space="0" w:color="auto"/>
        <w:right w:val="none" w:sz="0" w:space="0" w:color="auto"/>
      </w:divBdr>
    </w:div>
    <w:div w:id="604921932">
      <w:bodyDiv w:val="1"/>
      <w:marLeft w:val="0"/>
      <w:marRight w:val="0"/>
      <w:marTop w:val="0"/>
      <w:marBottom w:val="0"/>
      <w:divBdr>
        <w:top w:val="none" w:sz="0" w:space="0" w:color="auto"/>
        <w:left w:val="none" w:sz="0" w:space="0" w:color="auto"/>
        <w:bottom w:val="none" w:sz="0" w:space="0" w:color="auto"/>
        <w:right w:val="none" w:sz="0" w:space="0" w:color="auto"/>
      </w:divBdr>
    </w:div>
    <w:div w:id="647973508">
      <w:bodyDiv w:val="1"/>
      <w:marLeft w:val="0"/>
      <w:marRight w:val="0"/>
      <w:marTop w:val="0"/>
      <w:marBottom w:val="0"/>
      <w:divBdr>
        <w:top w:val="none" w:sz="0" w:space="0" w:color="auto"/>
        <w:left w:val="none" w:sz="0" w:space="0" w:color="auto"/>
        <w:bottom w:val="none" w:sz="0" w:space="0" w:color="auto"/>
        <w:right w:val="none" w:sz="0" w:space="0" w:color="auto"/>
      </w:divBdr>
    </w:div>
    <w:div w:id="708187855">
      <w:bodyDiv w:val="1"/>
      <w:marLeft w:val="0"/>
      <w:marRight w:val="0"/>
      <w:marTop w:val="0"/>
      <w:marBottom w:val="0"/>
      <w:divBdr>
        <w:top w:val="none" w:sz="0" w:space="0" w:color="auto"/>
        <w:left w:val="none" w:sz="0" w:space="0" w:color="auto"/>
        <w:bottom w:val="none" w:sz="0" w:space="0" w:color="auto"/>
        <w:right w:val="none" w:sz="0" w:space="0" w:color="auto"/>
      </w:divBdr>
    </w:div>
    <w:div w:id="751698873">
      <w:bodyDiv w:val="1"/>
      <w:marLeft w:val="0"/>
      <w:marRight w:val="0"/>
      <w:marTop w:val="0"/>
      <w:marBottom w:val="0"/>
      <w:divBdr>
        <w:top w:val="none" w:sz="0" w:space="0" w:color="auto"/>
        <w:left w:val="none" w:sz="0" w:space="0" w:color="auto"/>
        <w:bottom w:val="none" w:sz="0" w:space="0" w:color="auto"/>
        <w:right w:val="none" w:sz="0" w:space="0" w:color="auto"/>
      </w:divBdr>
      <w:divsChild>
        <w:div w:id="1412197708">
          <w:marLeft w:val="0"/>
          <w:marRight w:val="0"/>
          <w:marTop w:val="0"/>
          <w:marBottom w:val="0"/>
          <w:divBdr>
            <w:top w:val="none" w:sz="0" w:space="0" w:color="auto"/>
            <w:left w:val="none" w:sz="0" w:space="0" w:color="auto"/>
            <w:bottom w:val="none" w:sz="0" w:space="0" w:color="auto"/>
            <w:right w:val="none" w:sz="0" w:space="0" w:color="auto"/>
          </w:divBdr>
        </w:div>
        <w:div w:id="1604798271">
          <w:marLeft w:val="0"/>
          <w:marRight w:val="0"/>
          <w:marTop w:val="0"/>
          <w:marBottom w:val="0"/>
          <w:divBdr>
            <w:top w:val="none" w:sz="0" w:space="0" w:color="auto"/>
            <w:left w:val="none" w:sz="0" w:space="0" w:color="auto"/>
            <w:bottom w:val="none" w:sz="0" w:space="0" w:color="auto"/>
            <w:right w:val="none" w:sz="0" w:space="0" w:color="auto"/>
          </w:divBdr>
        </w:div>
      </w:divsChild>
    </w:div>
    <w:div w:id="817653399">
      <w:bodyDiv w:val="1"/>
      <w:marLeft w:val="0"/>
      <w:marRight w:val="0"/>
      <w:marTop w:val="0"/>
      <w:marBottom w:val="0"/>
      <w:divBdr>
        <w:top w:val="none" w:sz="0" w:space="0" w:color="auto"/>
        <w:left w:val="none" w:sz="0" w:space="0" w:color="auto"/>
        <w:bottom w:val="none" w:sz="0" w:space="0" w:color="auto"/>
        <w:right w:val="none" w:sz="0" w:space="0" w:color="auto"/>
      </w:divBdr>
    </w:div>
    <w:div w:id="835462946">
      <w:bodyDiv w:val="1"/>
      <w:marLeft w:val="0"/>
      <w:marRight w:val="0"/>
      <w:marTop w:val="0"/>
      <w:marBottom w:val="0"/>
      <w:divBdr>
        <w:top w:val="none" w:sz="0" w:space="0" w:color="auto"/>
        <w:left w:val="none" w:sz="0" w:space="0" w:color="auto"/>
        <w:bottom w:val="none" w:sz="0" w:space="0" w:color="auto"/>
        <w:right w:val="none" w:sz="0" w:space="0" w:color="auto"/>
      </w:divBdr>
    </w:div>
    <w:div w:id="898369675">
      <w:bodyDiv w:val="1"/>
      <w:marLeft w:val="0"/>
      <w:marRight w:val="0"/>
      <w:marTop w:val="0"/>
      <w:marBottom w:val="0"/>
      <w:divBdr>
        <w:top w:val="none" w:sz="0" w:space="0" w:color="auto"/>
        <w:left w:val="none" w:sz="0" w:space="0" w:color="auto"/>
        <w:bottom w:val="none" w:sz="0" w:space="0" w:color="auto"/>
        <w:right w:val="none" w:sz="0" w:space="0" w:color="auto"/>
      </w:divBdr>
    </w:div>
    <w:div w:id="939988324">
      <w:bodyDiv w:val="1"/>
      <w:marLeft w:val="0"/>
      <w:marRight w:val="0"/>
      <w:marTop w:val="0"/>
      <w:marBottom w:val="0"/>
      <w:divBdr>
        <w:top w:val="none" w:sz="0" w:space="0" w:color="auto"/>
        <w:left w:val="none" w:sz="0" w:space="0" w:color="auto"/>
        <w:bottom w:val="none" w:sz="0" w:space="0" w:color="auto"/>
        <w:right w:val="none" w:sz="0" w:space="0" w:color="auto"/>
      </w:divBdr>
    </w:div>
    <w:div w:id="1047293933">
      <w:bodyDiv w:val="1"/>
      <w:marLeft w:val="0"/>
      <w:marRight w:val="0"/>
      <w:marTop w:val="0"/>
      <w:marBottom w:val="0"/>
      <w:divBdr>
        <w:top w:val="none" w:sz="0" w:space="0" w:color="auto"/>
        <w:left w:val="none" w:sz="0" w:space="0" w:color="auto"/>
        <w:bottom w:val="none" w:sz="0" w:space="0" w:color="auto"/>
        <w:right w:val="none" w:sz="0" w:space="0" w:color="auto"/>
      </w:divBdr>
    </w:div>
    <w:div w:id="1088310813">
      <w:bodyDiv w:val="1"/>
      <w:marLeft w:val="0"/>
      <w:marRight w:val="0"/>
      <w:marTop w:val="0"/>
      <w:marBottom w:val="0"/>
      <w:divBdr>
        <w:top w:val="none" w:sz="0" w:space="0" w:color="auto"/>
        <w:left w:val="none" w:sz="0" w:space="0" w:color="auto"/>
        <w:bottom w:val="none" w:sz="0" w:space="0" w:color="auto"/>
        <w:right w:val="none" w:sz="0" w:space="0" w:color="auto"/>
      </w:divBdr>
    </w:div>
    <w:div w:id="1107578363">
      <w:bodyDiv w:val="1"/>
      <w:marLeft w:val="0"/>
      <w:marRight w:val="0"/>
      <w:marTop w:val="0"/>
      <w:marBottom w:val="0"/>
      <w:divBdr>
        <w:top w:val="none" w:sz="0" w:space="0" w:color="auto"/>
        <w:left w:val="none" w:sz="0" w:space="0" w:color="auto"/>
        <w:bottom w:val="none" w:sz="0" w:space="0" w:color="auto"/>
        <w:right w:val="none" w:sz="0" w:space="0" w:color="auto"/>
      </w:divBdr>
    </w:div>
    <w:div w:id="1227883831">
      <w:bodyDiv w:val="1"/>
      <w:marLeft w:val="0"/>
      <w:marRight w:val="0"/>
      <w:marTop w:val="0"/>
      <w:marBottom w:val="0"/>
      <w:divBdr>
        <w:top w:val="none" w:sz="0" w:space="0" w:color="auto"/>
        <w:left w:val="none" w:sz="0" w:space="0" w:color="auto"/>
        <w:bottom w:val="none" w:sz="0" w:space="0" w:color="auto"/>
        <w:right w:val="none" w:sz="0" w:space="0" w:color="auto"/>
      </w:divBdr>
    </w:div>
    <w:div w:id="1286962381">
      <w:bodyDiv w:val="1"/>
      <w:marLeft w:val="0"/>
      <w:marRight w:val="0"/>
      <w:marTop w:val="0"/>
      <w:marBottom w:val="0"/>
      <w:divBdr>
        <w:top w:val="none" w:sz="0" w:space="0" w:color="auto"/>
        <w:left w:val="none" w:sz="0" w:space="0" w:color="auto"/>
        <w:bottom w:val="none" w:sz="0" w:space="0" w:color="auto"/>
        <w:right w:val="none" w:sz="0" w:space="0" w:color="auto"/>
      </w:divBdr>
      <w:divsChild>
        <w:div w:id="143592414">
          <w:marLeft w:val="0"/>
          <w:marRight w:val="0"/>
          <w:marTop w:val="0"/>
          <w:marBottom w:val="0"/>
          <w:divBdr>
            <w:top w:val="none" w:sz="0" w:space="0" w:color="auto"/>
            <w:left w:val="none" w:sz="0" w:space="0" w:color="auto"/>
            <w:bottom w:val="none" w:sz="0" w:space="0" w:color="auto"/>
            <w:right w:val="none" w:sz="0" w:space="0" w:color="auto"/>
          </w:divBdr>
          <w:divsChild>
            <w:div w:id="1714886394">
              <w:marLeft w:val="-420"/>
              <w:marRight w:val="0"/>
              <w:marTop w:val="0"/>
              <w:marBottom w:val="0"/>
              <w:divBdr>
                <w:top w:val="none" w:sz="0" w:space="0" w:color="auto"/>
                <w:left w:val="none" w:sz="0" w:space="0" w:color="auto"/>
                <w:bottom w:val="none" w:sz="0" w:space="0" w:color="auto"/>
                <w:right w:val="none" w:sz="0" w:space="0" w:color="auto"/>
              </w:divBdr>
              <w:divsChild>
                <w:div w:id="2115441658">
                  <w:marLeft w:val="0"/>
                  <w:marRight w:val="0"/>
                  <w:marTop w:val="0"/>
                  <w:marBottom w:val="0"/>
                  <w:divBdr>
                    <w:top w:val="none" w:sz="0" w:space="0" w:color="auto"/>
                    <w:left w:val="none" w:sz="0" w:space="0" w:color="auto"/>
                    <w:bottom w:val="none" w:sz="0" w:space="0" w:color="auto"/>
                    <w:right w:val="none" w:sz="0" w:space="0" w:color="auto"/>
                  </w:divBdr>
                  <w:divsChild>
                    <w:div w:id="621573835">
                      <w:marLeft w:val="0"/>
                      <w:marRight w:val="0"/>
                      <w:marTop w:val="0"/>
                      <w:marBottom w:val="0"/>
                      <w:divBdr>
                        <w:top w:val="none" w:sz="0" w:space="0" w:color="auto"/>
                        <w:left w:val="none" w:sz="0" w:space="0" w:color="auto"/>
                        <w:bottom w:val="none" w:sz="0" w:space="0" w:color="auto"/>
                        <w:right w:val="none" w:sz="0" w:space="0" w:color="auto"/>
                      </w:divBdr>
                      <w:divsChild>
                        <w:div w:id="463428412">
                          <w:marLeft w:val="0"/>
                          <w:marRight w:val="0"/>
                          <w:marTop w:val="0"/>
                          <w:marBottom w:val="0"/>
                          <w:divBdr>
                            <w:top w:val="none" w:sz="0" w:space="0" w:color="auto"/>
                            <w:left w:val="none" w:sz="0" w:space="0" w:color="auto"/>
                            <w:bottom w:val="none" w:sz="0" w:space="0" w:color="auto"/>
                            <w:right w:val="none" w:sz="0" w:space="0" w:color="auto"/>
                          </w:divBdr>
                        </w:div>
                        <w:div w:id="82196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924673">
          <w:marLeft w:val="0"/>
          <w:marRight w:val="0"/>
          <w:marTop w:val="0"/>
          <w:marBottom w:val="0"/>
          <w:divBdr>
            <w:top w:val="none" w:sz="0" w:space="0" w:color="auto"/>
            <w:left w:val="none" w:sz="0" w:space="0" w:color="auto"/>
            <w:bottom w:val="none" w:sz="0" w:space="0" w:color="auto"/>
            <w:right w:val="none" w:sz="0" w:space="0" w:color="auto"/>
          </w:divBdr>
          <w:divsChild>
            <w:div w:id="1498112041">
              <w:marLeft w:val="-420"/>
              <w:marRight w:val="0"/>
              <w:marTop w:val="0"/>
              <w:marBottom w:val="0"/>
              <w:divBdr>
                <w:top w:val="none" w:sz="0" w:space="0" w:color="auto"/>
                <w:left w:val="none" w:sz="0" w:space="0" w:color="auto"/>
                <w:bottom w:val="none" w:sz="0" w:space="0" w:color="auto"/>
                <w:right w:val="none" w:sz="0" w:space="0" w:color="auto"/>
              </w:divBdr>
              <w:divsChild>
                <w:div w:id="949821851">
                  <w:marLeft w:val="0"/>
                  <w:marRight w:val="0"/>
                  <w:marTop w:val="0"/>
                  <w:marBottom w:val="0"/>
                  <w:divBdr>
                    <w:top w:val="none" w:sz="0" w:space="0" w:color="auto"/>
                    <w:left w:val="none" w:sz="0" w:space="0" w:color="auto"/>
                    <w:bottom w:val="none" w:sz="0" w:space="0" w:color="auto"/>
                    <w:right w:val="none" w:sz="0" w:space="0" w:color="auto"/>
                  </w:divBdr>
                  <w:divsChild>
                    <w:div w:id="137232792">
                      <w:marLeft w:val="0"/>
                      <w:marRight w:val="0"/>
                      <w:marTop w:val="0"/>
                      <w:marBottom w:val="0"/>
                      <w:divBdr>
                        <w:top w:val="none" w:sz="0" w:space="0" w:color="auto"/>
                        <w:left w:val="none" w:sz="0" w:space="0" w:color="auto"/>
                        <w:bottom w:val="none" w:sz="0" w:space="0" w:color="auto"/>
                        <w:right w:val="none" w:sz="0" w:space="0" w:color="auto"/>
                      </w:divBdr>
                      <w:divsChild>
                        <w:div w:id="210002484">
                          <w:marLeft w:val="0"/>
                          <w:marRight w:val="0"/>
                          <w:marTop w:val="0"/>
                          <w:marBottom w:val="0"/>
                          <w:divBdr>
                            <w:top w:val="none" w:sz="0" w:space="0" w:color="auto"/>
                            <w:left w:val="none" w:sz="0" w:space="0" w:color="auto"/>
                            <w:bottom w:val="none" w:sz="0" w:space="0" w:color="auto"/>
                            <w:right w:val="none" w:sz="0" w:space="0" w:color="auto"/>
                          </w:divBdr>
                        </w:div>
                        <w:div w:id="133437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17623">
          <w:marLeft w:val="0"/>
          <w:marRight w:val="0"/>
          <w:marTop w:val="0"/>
          <w:marBottom w:val="0"/>
          <w:divBdr>
            <w:top w:val="none" w:sz="0" w:space="0" w:color="auto"/>
            <w:left w:val="none" w:sz="0" w:space="0" w:color="auto"/>
            <w:bottom w:val="none" w:sz="0" w:space="0" w:color="auto"/>
            <w:right w:val="none" w:sz="0" w:space="0" w:color="auto"/>
          </w:divBdr>
          <w:divsChild>
            <w:div w:id="591394">
              <w:marLeft w:val="-420"/>
              <w:marRight w:val="0"/>
              <w:marTop w:val="0"/>
              <w:marBottom w:val="0"/>
              <w:divBdr>
                <w:top w:val="none" w:sz="0" w:space="0" w:color="auto"/>
                <w:left w:val="none" w:sz="0" w:space="0" w:color="auto"/>
                <w:bottom w:val="none" w:sz="0" w:space="0" w:color="auto"/>
                <w:right w:val="none" w:sz="0" w:space="0" w:color="auto"/>
              </w:divBdr>
              <w:divsChild>
                <w:div w:id="2021155657">
                  <w:marLeft w:val="0"/>
                  <w:marRight w:val="0"/>
                  <w:marTop w:val="0"/>
                  <w:marBottom w:val="0"/>
                  <w:divBdr>
                    <w:top w:val="none" w:sz="0" w:space="0" w:color="auto"/>
                    <w:left w:val="none" w:sz="0" w:space="0" w:color="auto"/>
                    <w:bottom w:val="none" w:sz="0" w:space="0" w:color="auto"/>
                    <w:right w:val="none" w:sz="0" w:space="0" w:color="auto"/>
                  </w:divBdr>
                  <w:divsChild>
                    <w:div w:id="983237635">
                      <w:marLeft w:val="0"/>
                      <w:marRight w:val="0"/>
                      <w:marTop w:val="0"/>
                      <w:marBottom w:val="0"/>
                      <w:divBdr>
                        <w:top w:val="none" w:sz="0" w:space="0" w:color="auto"/>
                        <w:left w:val="none" w:sz="0" w:space="0" w:color="auto"/>
                        <w:bottom w:val="none" w:sz="0" w:space="0" w:color="auto"/>
                        <w:right w:val="none" w:sz="0" w:space="0" w:color="auto"/>
                      </w:divBdr>
                      <w:divsChild>
                        <w:div w:id="444161132">
                          <w:marLeft w:val="0"/>
                          <w:marRight w:val="0"/>
                          <w:marTop w:val="0"/>
                          <w:marBottom w:val="0"/>
                          <w:divBdr>
                            <w:top w:val="none" w:sz="0" w:space="0" w:color="auto"/>
                            <w:left w:val="none" w:sz="0" w:space="0" w:color="auto"/>
                            <w:bottom w:val="none" w:sz="0" w:space="0" w:color="auto"/>
                            <w:right w:val="none" w:sz="0" w:space="0" w:color="auto"/>
                          </w:divBdr>
                        </w:div>
                        <w:div w:id="12371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393041">
          <w:marLeft w:val="0"/>
          <w:marRight w:val="0"/>
          <w:marTop w:val="0"/>
          <w:marBottom w:val="0"/>
          <w:divBdr>
            <w:top w:val="none" w:sz="0" w:space="0" w:color="auto"/>
            <w:left w:val="none" w:sz="0" w:space="0" w:color="auto"/>
            <w:bottom w:val="none" w:sz="0" w:space="0" w:color="auto"/>
            <w:right w:val="none" w:sz="0" w:space="0" w:color="auto"/>
          </w:divBdr>
          <w:divsChild>
            <w:div w:id="740565560">
              <w:marLeft w:val="-420"/>
              <w:marRight w:val="0"/>
              <w:marTop w:val="0"/>
              <w:marBottom w:val="0"/>
              <w:divBdr>
                <w:top w:val="none" w:sz="0" w:space="0" w:color="auto"/>
                <w:left w:val="none" w:sz="0" w:space="0" w:color="auto"/>
                <w:bottom w:val="none" w:sz="0" w:space="0" w:color="auto"/>
                <w:right w:val="none" w:sz="0" w:space="0" w:color="auto"/>
              </w:divBdr>
              <w:divsChild>
                <w:div w:id="1433555081">
                  <w:marLeft w:val="0"/>
                  <w:marRight w:val="0"/>
                  <w:marTop w:val="0"/>
                  <w:marBottom w:val="0"/>
                  <w:divBdr>
                    <w:top w:val="none" w:sz="0" w:space="0" w:color="auto"/>
                    <w:left w:val="none" w:sz="0" w:space="0" w:color="auto"/>
                    <w:bottom w:val="none" w:sz="0" w:space="0" w:color="auto"/>
                    <w:right w:val="none" w:sz="0" w:space="0" w:color="auto"/>
                  </w:divBdr>
                  <w:divsChild>
                    <w:div w:id="1555462762">
                      <w:marLeft w:val="0"/>
                      <w:marRight w:val="0"/>
                      <w:marTop w:val="0"/>
                      <w:marBottom w:val="0"/>
                      <w:divBdr>
                        <w:top w:val="none" w:sz="0" w:space="0" w:color="auto"/>
                        <w:left w:val="none" w:sz="0" w:space="0" w:color="auto"/>
                        <w:bottom w:val="none" w:sz="0" w:space="0" w:color="auto"/>
                        <w:right w:val="none" w:sz="0" w:space="0" w:color="auto"/>
                      </w:divBdr>
                      <w:divsChild>
                        <w:div w:id="1085107216">
                          <w:marLeft w:val="0"/>
                          <w:marRight w:val="0"/>
                          <w:marTop w:val="0"/>
                          <w:marBottom w:val="0"/>
                          <w:divBdr>
                            <w:top w:val="none" w:sz="0" w:space="0" w:color="auto"/>
                            <w:left w:val="none" w:sz="0" w:space="0" w:color="auto"/>
                            <w:bottom w:val="none" w:sz="0" w:space="0" w:color="auto"/>
                            <w:right w:val="none" w:sz="0" w:space="0" w:color="auto"/>
                          </w:divBdr>
                        </w:div>
                        <w:div w:id="133375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180625">
          <w:marLeft w:val="-420"/>
          <w:marRight w:val="0"/>
          <w:marTop w:val="0"/>
          <w:marBottom w:val="0"/>
          <w:divBdr>
            <w:top w:val="none" w:sz="0" w:space="0" w:color="auto"/>
            <w:left w:val="none" w:sz="0" w:space="0" w:color="auto"/>
            <w:bottom w:val="none" w:sz="0" w:space="0" w:color="auto"/>
            <w:right w:val="none" w:sz="0" w:space="0" w:color="auto"/>
          </w:divBdr>
          <w:divsChild>
            <w:div w:id="1982614232">
              <w:marLeft w:val="0"/>
              <w:marRight w:val="0"/>
              <w:marTop w:val="0"/>
              <w:marBottom w:val="0"/>
              <w:divBdr>
                <w:top w:val="none" w:sz="0" w:space="0" w:color="auto"/>
                <w:left w:val="none" w:sz="0" w:space="0" w:color="auto"/>
                <w:bottom w:val="none" w:sz="0" w:space="0" w:color="auto"/>
                <w:right w:val="none" w:sz="0" w:space="0" w:color="auto"/>
              </w:divBdr>
              <w:divsChild>
                <w:div w:id="71124543">
                  <w:marLeft w:val="0"/>
                  <w:marRight w:val="0"/>
                  <w:marTop w:val="0"/>
                  <w:marBottom w:val="0"/>
                  <w:divBdr>
                    <w:top w:val="none" w:sz="0" w:space="0" w:color="auto"/>
                    <w:left w:val="none" w:sz="0" w:space="0" w:color="auto"/>
                    <w:bottom w:val="none" w:sz="0" w:space="0" w:color="auto"/>
                    <w:right w:val="none" w:sz="0" w:space="0" w:color="auto"/>
                  </w:divBdr>
                  <w:divsChild>
                    <w:div w:id="154153687">
                      <w:marLeft w:val="0"/>
                      <w:marRight w:val="0"/>
                      <w:marTop w:val="0"/>
                      <w:marBottom w:val="0"/>
                      <w:divBdr>
                        <w:top w:val="none" w:sz="0" w:space="0" w:color="auto"/>
                        <w:left w:val="none" w:sz="0" w:space="0" w:color="auto"/>
                        <w:bottom w:val="none" w:sz="0" w:space="0" w:color="auto"/>
                        <w:right w:val="none" w:sz="0" w:space="0" w:color="auto"/>
                      </w:divBdr>
                    </w:div>
                    <w:div w:id="10546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385743">
          <w:marLeft w:val="0"/>
          <w:marRight w:val="0"/>
          <w:marTop w:val="0"/>
          <w:marBottom w:val="0"/>
          <w:divBdr>
            <w:top w:val="none" w:sz="0" w:space="0" w:color="auto"/>
            <w:left w:val="none" w:sz="0" w:space="0" w:color="auto"/>
            <w:bottom w:val="none" w:sz="0" w:space="0" w:color="auto"/>
            <w:right w:val="none" w:sz="0" w:space="0" w:color="auto"/>
          </w:divBdr>
          <w:divsChild>
            <w:div w:id="843669860">
              <w:marLeft w:val="-420"/>
              <w:marRight w:val="0"/>
              <w:marTop w:val="0"/>
              <w:marBottom w:val="0"/>
              <w:divBdr>
                <w:top w:val="none" w:sz="0" w:space="0" w:color="auto"/>
                <w:left w:val="none" w:sz="0" w:space="0" w:color="auto"/>
                <w:bottom w:val="none" w:sz="0" w:space="0" w:color="auto"/>
                <w:right w:val="none" w:sz="0" w:space="0" w:color="auto"/>
              </w:divBdr>
              <w:divsChild>
                <w:div w:id="645745394">
                  <w:marLeft w:val="0"/>
                  <w:marRight w:val="0"/>
                  <w:marTop w:val="0"/>
                  <w:marBottom w:val="0"/>
                  <w:divBdr>
                    <w:top w:val="none" w:sz="0" w:space="0" w:color="auto"/>
                    <w:left w:val="none" w:sz="0" w:space="0" w:color="auto"/>
                    <w:bottom w:val="none" w:sz="0" w:space="0" w:color="auto"/>
                    <w:right w:val="none" w:sz="0" w:space="0" w:color="auto"/>
                  </w:divBdr>
                  <w:divsChild>
                    <w:div w:id="1848716215">
                      <w:marLeft w:val="0"/>
                      <w:marRight w:val="0"/>
                      <w:marTop w:val="0"/>
                      <w:marBottom w:val="0"/>
                      <w:divBdr>
                        <w:top w:val="none" w:sz="0" w:space="0" w:color="auto"/>
                        <w:left w:val="none" w:sz="0" w:space="0" w:color="auto"/>
                        <w:bottom w:val="none" w:sz="0" w:space="0" w:color="auto"/>
                        <w:right w:val="none" w:sz="0" w:space="0" w:color="auto"/>
                      </w:divBdr>
                      <w:divsChild>
                        <w:div w:id="90319651">
                          <w:marLeft w:val="0"/>
                          <w:marRight w:val="0"/>
                          <w:marTop w:val="0"/>
                          <w:marBottom w:val="0"/>
                          <w:divBdr>
                            <w:top w:val="none" w:sz="0" w:space="0" w:color="auto"/>
                            <w:left w:val="none" w:sz="0" w:space="0" w:color="auto"/>
                            <w:bottom w:val="none" w:sz="0" w:space="0" w:color="auto"/>
                            <w:right w:val="none" w:sz="0" w:space="0" w:color="auto"/>
                          </w:divBdr>
                        </w:div>
                        <w:div w:id="13374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592348">
      <w:bodyDiv w:val="1"/>
      <w:marLeft w:val="0"/>
      <w:marRight w:val="0"/>
      <w:marTop w:val="0"/>
      <w:marBottom w:val="0"/>
      <w:divBdr>
        <w:top w:val="none" w:sz="0" w:space="0" w:color="auto"/>
        <w:left w:val="none" w:sz="0" w:space="0" w:color="auto"/>
        <w:bottom w:val="none" w:sz="0" w:space="0" w:color="auto"/>
        <w:right w:val="none" w:sz="0" w:space="0" w:color="auto"/>
      </w:divBdr>
    </w:div>
    <w:div w:id="1307051266">
      <w:marLeft w:val="0"/>
      <w:marRight w:val="0"/>
      <w:marTop w:val="0"/>
      <w:marBottom w:val="0"/>
      <w:divBdr>
        <w:top w:val="none" w:sz="0" w:space="0" w:color="auto"/>
        <w:left w:val="none" w:sz="0" w:space="0" w:color="auto"/>
        <w:bottom w:val="none" w:sz="0" w:space="0" w:color="auto"/>
        <w:right w:val="none" w:sz="0" w:space="0" w:color="auto"/>
      </w:divBdr>
    </w:div>
    <w:div w:id="1341855321">
      <w:bodyDiv w:val="1"/>
      <w:marLeft w:val="0"/>
      <w:marRight w:val="0"/>
      <w:marTop w:val="0"/>
      <w:marBottom w:val="0"/>
      <w:divBdr>
        <w:top w:val="none" w:sz="0" w:space="0" w:color="auto"/>
        <w:left w:val="none" w:sz="0" w:space="0" w:color="auto"/>
        <w:bottom w:val="none" w:sz="0" w:space="0" w:color="auto"/>
        <w:right w:val="none" w:sz="0" w:space="0" w:color="auto"/>
      </w:divBdr>
    </w:div>
    <w:div w:id="1473477098">
      <w:marLeft w:val="0"/>
      <w:marRight w:val="0"/>
      <w:marTop w:val="0"/>
      <w:marBottom w:val="0"/>
      <w:divBdr>
        <w:top w:val="none" w:sz="0" w:space="0" w:color="auto"/>
        <w:left w:val="none" w:sz="0" w:space="0" w:color="auto"/>
        <w:bottom w:val="none" w:sz="0" w:space="0" w:color="auto"/>
        <w:right w:val="none" w:sz="0" w:space="0" w:color="auto"/>
      </w:divBdr>
    </w:div>
    <w:div w:id="1560627644">
      <w:bodyDiv w:val="1"/>
      <w:marLeft w:val="0"/>
      <w:marRight w:val="0"/>
      <w:marTop w:val="0"/>
      <w:marBottom w:val="0"/>
      <w:divBdr>
        <w:top w:val="none" w:sz="0" w:space="0" w:color="auto"/>
        <w:left w:val="none" w:sz="0" w:space="0" w:color="auto"/>
        <w:bottom w:val="none" w:sz="0" w:space="0" w:color="auto"/>
        <w:right w:val="none" w:sz="0" w:space="0" w:color="auto"/>
      </w:divBdr>
    </w:div>
    <w:div w:id="1643652558">
      <w:bodyDiv w:val="1"/>
      <w:marLeft w:val="0"/>
      <w:marRight w:val="0"/>
      <w:marTop w:val="0"/>
      <w:marBottom w:val="0"/>
      <w:divBdr>
        <w:top w:val="none" w:sz="0" w:space="0" w:color="auto"/>
        <w:left w:val="none" w:sz="0" w:space="0" w:color="auto"/>
        <w:bottom w:val="none" w:sz="0" w:space="0" w:color="auto"/>
        <w:right w:val="none" w:sz="0" w:space="0" w:color="auto"/>
      </w:divBdr>
    </w:div>
    <w:div w:id="1666711963">
      <w:bodyDiv w:val="1"/>
      <w:marLeft w:val="0"/>
      <w:marRight w:val="0"/>
      <w:marTop w:val="0"/>
      <w:marBottom w:val="0"/>
      <w:divBdr>
        <w:top w:val="none" w:sz="0" w:space="0" w:color="auto"/>
        <w:left w:val="none" w:sz="0" w:space="0" w:color="auto"/>
        <w:bottom w:val="none" w:sz="0" w:space="0" w:color="auto"/>
        <w:right w:val="none" w:sz="0" w:space="0" w:color="auto"/>
      </w:divBdr>
    </w:div>
    <w:div w:id="1775394427">
      <w:bodyDiv w:val="1"/>
      <w:marLeft w:val="0"/>
      <w:marRight w:val="0"/>
      <w:marTop w:val="0"/>
      <w:marBottom w:val="0"/>
      <w:divBdr>
        <w:top w:val="none" w:sz="0" w:space="0" w:color="auto"/>
        <w:left w:val="none" w:sz="0" w:space="0" w:color="auto"/>
        <w:bottom w:val="none" w:sz="0" w:space="0" w:color="auto"/>
        <w:right w:val="none" w:sz="0" w:space="0" w:color="auto"/>
      </w:divBdr>
    </w:div>
    <w:div w:id="1877308826">
      <w:bodyDiv w:val="1"/>
      <w:marLeft w:val="0"/>
      <w:marRight w:val="0"/>
      <w:marTop w:val="0"/>
      <w:marBottom w:val="0"/>
      <w:divBdr>
        <w:top w:val="none" w:sz="0" w:space="0" w:color="auto"/>
        <w:left w:val="none" w:sz="0" w:space="0" w:color="auto"/>
        <w:bottom w:val="none" w:sz="0" w:space="0" w:color="auto"/>
        <w:right w:val="none" w:sz="0" w:space="0" w:color="auto"/>
      </w:divBdr>
    </w:div>
    <w:div w:id="1881936447">
      <w:bodyDiv w:val="1"/>
      <w:marLeft w:val="0"/>
      <w:marRight w:val="0"/>
      <w:marTop w:val="0"/>
      <w:marBottom w:val="0"/>
      <w:divBdr>
        <w:top w:val="none" w:sz="0" w:space="0" w:color="auto"/>
        <w:left w:val="none" w:sz="0" w:space="0" w:color="auto"/>
        <w:bottom w:val="none" w:sz="0" w:space="0" w:color="auto"/>
        <w:right w:val="none" w:sz="0" w:space="0" w:color="auto"/>
      </w:divBdr>
    </w:div>
    <w:div w:id="1939213053">
      <w:bodyDiv w:val="1"/>
      <w:marLeft w:val="0"/>
      <w:marRight w:val="0"/>
      <w:marTop w:val="0"/>
      <w:marBottom w:val="0"/>
      <w:divBdr>
        <w:top w:val="none" w:sz="0" w:space="0" w:color="auto"/>
        <w:left w:val="none" w:sz="0" w:space="0" w:color="auto"/>
        <w:bottom w:val="none" w:sz="0" w:space="0" w:color="auto"/>
        <w:right w:val="none" w:sz="0" w:space="0" w:color="auto"/>
      </w:divBdr>
    </w:div>
    <w:div w:id="1981768756">
      <w:bodyDiv w:val="1"/>
      <w:marLeft w:val="0"/>
      <w:marRight w:val="0"/>
      <w:marTop w:val="0"/>
      <w:marBottom w:val="0"/>
      <w:divBdr>
        <w:top w:val="none" w:sz="0" w:space="0" w:color="auto"/>
        <w:left w:val="none" w:sz="0" w:space="0" w:color="auto"/>
        <w:bottom w:val="none" w:sz="0" w:space="0" w:color="auto"/>
        <w:right w:val="none" w:sz="0" w:space="0" w:color="auto"/>
      </w:divBdr>
      <w:divsChild>
        <w:div w:id="102040335">
          <w:marLeft w:val="0"/>
          <w:marRight w:val="0"/>
          <w:marTop w:val="0"/>
          <w:marBottom w:val="0"/>
          <w:divBdr>
            <w:top w:val="none" w:sz="0" w:space="0" w:color="auto"/>
            <w:left w:val="none" w:sz="0" w:space="0" w:color="auto"/>
            <w:bottom w:val="none" w:sz="0" w:space="0" w:color="auto"/>
            <w:right w:val="none" w:sz="0" w:space="0" w:color="auto"/>
          </w:divBdr>
          <w:divsChild>
            <w:div w:id="1017728249">
              <w:marLeft w:val="0"/>
              <w:marRight w:val="0"/>
              <w:marTop w:val="0"/>
              <w:marBottom w:val="0"/>
              <w:divBdr>
                <w:top w:val="none" w:sz="0" w:space="0" w:color="auto"/>
                <w:left w:val="none" w:sz="0" w:space="0" w:color="auto"/>
                <w:bottom w:val="none" w:sz="0" w:space="0" w:color="auto"/>
                <w:right w:val="none" w:sz="0" w:space="0" w:color="auto"/>
              </w:divBdr>
            </w:div>
          </w:divsChild>
        </w:div>
        <w:div w:id="304744120">
          <w:marLeft w:val="0"/>
          <w:marRight w:val="0"/>
          <w:marTop w:val="0"/>
          <w:marBottom w:val="0"/>
          <w:divBdr>
            <w:top w:val="none" w:sz="0" w:space="0" w:color="auto"/>
            <w:left w:val="none" w:sz="0" w:space="0" w:color="auto"/>
            <w:bottom w:val="none" w:sz="0" w:space="0" w:color="auto"/>
            <w:right w:val="none" w:sz="0" w:space="0" w:color="auto"/>
          </w:divBdr>
          <w:divsChild>
            <w:div w:id="835877914">
              <w:marLeft w:val="0"/>
              <w:marRight w:val="0"/>
              <w:marTop w:val="0"/>
              <w:marBottom w:val="0"/>
              <w:divBdr>
                <w:top w:val="none" w:sz="0" w:space="0" w:color="auto"/>
                <w:left w:val="none" w:sz="0" w:space="0" w:color="auto"/>
                <w:bottom w:val="none" w:sz="0" w:space="0" w:color="auto"/>
                <w:right w:val="none" w:sz="0" w:space="0" w:color="auto"/>
              </w:divBdr>
            </w:div>
          </w:divsChild>
        </w:div>
        <w:div w:id="430318944">
          <w:marLeft w:val="0"/>
          <w:marRight w:val="0"/>
          <w:marTop w:val="0"/>
          <w:marBottom w:val="0"/>
          <w:divBdr>
            <w:top w:val="none" w:sz="0" w:space="0" w:color="auto"/>
            <w:left w:val="none" w:sz="0" w:space="0" w:color="auto"/>
            <w:bottom w:val="none" w:sz="0" w:space="0" w:color="auto"/>
            <w:right w:val="none" w:sz="0" w:space="0" w:color="auto"/>
          </w:divBdr>
          <w:divsChild>
            <w:div w:id="257830412">
              <w:marLeft w:val="0"/>
              <w:marRight w:val="0"/>
              <w:marTop w:val="0"/>
              <w:marBottom w:val="0"/>
              <w:divBdr>
                <w:top w:val="none" w:sz="0" w:space="0" w:color="auto"/>
                <w:left w:val="none" w:sz="0" w:space="0" w:color="auto"/>
                <w:bottom w:val="none" w:sz="0" w:space="0" w:color="auto"/>
                <w:right w:val="none" w:sz="0" w:space="0" w:color="auto"/>
              </w:divBdr>
            </w:div>
          </w:divsChild>
        </w:div>
        <w:div w:id="540367149">
          <w:marLeft w:val="0"/>
          <w:marRight w:val="0"/>
          <w:marTop w:val="0"/>
          <w:marBottom w:val="0"/>
          <w:divBdr>
            <w:top w:val="none" w:sz="0" w:space="0" w:color="auto"/>
            <w:left w:val="none" w:sz="0" w:space="0" w:color="auto"/>
            <w:bottom w:val="none" w:sz="0" w:space="0" w:color="auto"/>
            <w:right w:val="none" w:sz="0" w:space="0" w:color="auto"/>
          </w:divBdr>
          <w:divsChild>
            <w:div w:id="1491403240">
              <w:marLeft w:val="0"/>
              <w:marRight w:val="0"/>
              <w:marTop w:val="0"/>
              <w:marBottom w:val="0"/>
              <w:divBdr>
                <w:top w:val="none" w:sz="0" w:space="0" w:color="auto"/>
                <w:left w:val="none" w:sz="0" w:space="0" w:color="auto"/>
                <w:bottom w:val="none" w:sz="0" w:space="0" w:color="auto"/>
                <w:right w:val="none" w:sz="0" w:space="0" w:color="auto"/>
              </w:divBdr>
            </w:div>
          </w:divsChild>
        </w:div>
        <w:div w:id="555429559">
          <w:marLeft w:val="0"/>
          <w:marRight w:val="0"/>
          <w:marTop w:val="0"/>
          <w:marBottom w:val="0"/>
          <w:divBdr>
            <w:top w:val="none" w:sz="0" w:space="0" w:color="auto"/>
            <w:left w:val="none" w:sz="0" w:space="0" w:color="auto"/>
            <w:bottom w:val="none" w:sz="0" w:space="0" w:color="auto"/>
            <w:right w:val="none" w:sz="0" w:space="0" w:color="auto"/>
          </w:divBdr>
          <w:divsChild>
            <w:div w:id="1811437752">
              <w:marLeft w:val="0"/>
              <w:marRight w:val="0"/>
              <w:marTop w:val="0"/>
              <w:marBottom w:val="0"/>
              <w:divBdr>
                <w:top w:val="none" w:sz="0" w:space="0" w:color="auto"/>
                <w:left w:val="none" w:sz="0" w:space="0" w:color="auto"/>
                <w:bottom w:val="none" w:sz="0" w:space="0" w:color="auto"/>
                <w:right w:val="none" w:sz="0" w:space="0" w:color="auto"/>
              </w:divBdr>
            </w:div>
          </w:divsChild>
        </w:div>
        <w:div w:id="610891899">
          <w:marLeft w:val="0"/>
          <w:marRight w:val="0"/>
          <w:marTop w:val="0"/>
          <w:marBottom w:val="0"/>
          <w:divBdr>
            <w:top w:val="none" w:sz="0" w:space="0" w:color="auto"/>
            <w:left w:val="none" w:sz="0" w:space="0" w:color="auto"/>
            <w:bottom w:val="none" w:sz="0" w:space="0" w:color="auto"/>
            <w:right w:val="none" w:sz="0" w:space="0" w:color="auto"/>
          </w:divBdr>
          <w:divsChild>
            <w:div w:id="592278170">
              <w:marLeft w:val="0"/>
              <w:marRight w:val="0"/>
              <w:marTop w:val="0"/>
              <w:marBottom w:val="0"/>
              <w:divBdr>
                <w:top w:val="none" w:sz="0" w:space="0" w:color="auto"/>
                <w:left w:val="none" w:sz="0" w:space="0" w:color="auto"/>
                <w:bottom w:val="none" w:sz="0" w:space="0" w:color="auto"/>
                <w:right w:val="none" w:sz="0" w:space="0" w:color="auto"/>
              </w:divBdr>
            </w:div>
          </w:divsChild>
        </w:div>
        <w:div w:id="881945887">
          <w:marLeft w:val="0"/>
          <w:marRight w:val="0"/>
          <w:marTop w:val="0"/>
          <w:marBottom w:val="0"/>
          <w:divBdr>
            <w:top w:val="none" w:sz="0" w:space="0" w:color="auto"/>
            <w:left w:val="none" w:sz="0" w:space="0" w:color="auto"/>
            <w:bottom w:val="none" w:sz="0" w:space="0" w:color="auto"/>
            <w:right w:val="none" w:sz="0" w:space="0" w:color="auto"/>
          </w:divBdr>
          <w:divsChild>
            <w:div w:id="704673201">
              <w:marLeft w:val="0"/>
              <w:marRight w:val="0"/>
              <w:marTop w:val="0"/>
              <w:marBottom w:val="0"/>
              <w:divBdr>
                <w:top w:val="none" w:sz="0" w:space="0" w:color="auto"/>
                <w:left w:val="none" w:sz="0" w:space="0" w:color="auto"/>
                <w:bottom w:val="none" w:sz="0" w:space="0" w:color="auto"/>
                <w:right w:val="none" w:sz="0" w:space="0" w:color="auto"/>
              </w:divBdr>
            </w:div>
          </w:divsChild>
        </w:div>
        <w:div w:id="1087922794">
          <w:marLeft w:val="0"/>
          <w:marRight w:val="0"/>
          <w:marTop w:val="0"/>
          <w:marBottom w:val="0"/>
          <w:divBdr>
            <w:top w:val="none" w:sz="0" w:space="0" w:color="auto"/>
            <w:left w:val="none" w:sz="0" w:space="0" w:color="auto"/>
            <w:bottom w:val="none" w:sz="0" w:space="0" w:color="auto"/>
            <w:right w:val="none" w:sz="0" w:space="0" w:color="auto"/>
          </w:divBdr>
          <w:divsChild>
            <w:div w:id="1207987790">
              <w:marLeft w:val="0"/>
              <w:marRight w:val="0"/>
              <w:marTop w:val="0"/>
              <w:marBottom w:val="0"/>
              <w:divBdr>
                <w:top w:val="none" w:sz="0" w:space="0" w:color="auto"/>
                <w:left w:val="none" w:sz="0" w:space="0" w:color="auto"/>
                <w:bottom w:val="none" w:sz="0" w:space="0" w:color="auto"/>
                <w:right w:val="none" w:sz="0" w:space="0" w:color="auto"/>
              </w:divBdr>
            </w:div>
          </w:divsChild>
        </w:div>
        <w:div w:id="1164858881">
          <w:marLeft w:val="0"/>
          <w:marRight w:val="0"/>
          <w:marTop w:val="0"/>
          <w:marBottom w:val="0"/>
          <w:divBdr>
            <w:top w:val="none" w:sz="0" w:space="0" w:color="auto"/>
            <w:left w:val="none" w:sz="0" w:space="0" w:color="auto"/>
            <w:bottom w:val="none" w:sz="0" w:space="0" w:color="auto"/>
            <w:right w:val="none" w:sz="0" w:space="0" w:color="auto"/>
          </w:divBdr>
          <w:divsChild>
            <w:div w:id="1489635607">
              <w:marLeft w:val="0"/>
              <w:marRight w:val="0"/>
              <w:marTop w:val="0"/>
              <w:marBottom w:val="0"/>
              <w:divBdr>
                <w:top w:val="none" w:sz="0" w:space="0" w:color="auto"/>
                <w:left w:val="none" w:sz="0" w:space="0" w:color="auto"/>
                <w:bottom w:val="none" w:sz="0" w:space="0" w:color="auto"/>
                <w:right w:val="none" w:sz="0" w:space="0" w:color="auto"/>
              </w:divBdr>
            </w:div>
          </w:divsChild>
        </w:div>
        <w:div w:id="1445417659">
          <w:marLeft w:val="0"/>
          <w:marRight w:val="0"/>
          <w:marTop w:val="0"/>
          <w:marBottom w:val="0"/>
          <w:divBdr>
            <w:top w:val="none" w:sz="0" w:space="0" w:color="auto"/>
            <w:left w:val="none" w:sz="0" w:space="0" w:color="auto"/>
            <w:bottom w:val="none" w:sz="0" w:space="0" w:color="auto"/>
            <w:right w:val="none" w:sz="0" w:space="0" w:color="auto"/>
          </w:divBdr>
          <w:divsChild>
            <w:div w:id="2089381144">
              <w:marLeft w:val="0"/>
              <w:marRight w:val="0"/>
              <w:marTop w:val="0"/>
              <w:marBottom w:val="0"/>
              <w:divBdr>
                <w:top w:val="none" w:sz="0" w:space="0" w:color="auto"/>
                <w:left w:val="none" w:sz="0" w:space="0" w:color="auto"/>
                <w:bottom w:val="none" w:sz="0" w:space="0" w:color="auto"/>
                <w:right w:val="none" w:sz="0" w:space="0" w:color="auto"/>
              </w:divBdr>
            </w:div>
          </w:divsChild>
        </w:div>
        <w:div w:id="1480153165">
          <w:marLeft w:val="0"/>
          <w:marRight w:val="0"/>
          <w:marTop w:val="0"/>
          <w:marBottom w:val="0"/>
          <w:divBdr>
            <w:top w:val="none" w:sz="0" w:space="0" w:color="auto"/>
            <w:left w:val="none" w:sz="0" w:space="0" w:color="auto"/>
            <w:bottom w:val="none" w:sz="0" w:space="0" w:color="auto"/>
            <w:right w:val="none" w:sz="0" w:space="0" w:color="auto"/>
          </w:divBdr>
          <w:divsChild>
            <w:div w:id="242952284">
              <w:marLeft w:val="0"/>
              <w:marRight w:val="0"/>
              <w:marTop w:val="0"/>
              <w:marBottom w:val="0"/>
              <w:divBdr>
                <w:top w:val="none" w:sz="0" w:space="0" w:color="auto"/>
                <w:left w:val="none" w:sz="0" w:space="0" w:color="auto"/>
                <w:bottom w:val="none" w:sz="0" w:space="0" w:color="auto"/>
                <w:right w:val="none" w:sz="0" w:space="0" w:color="auto"/>
              </w:divBdr>
            </w:div>
          </w:divsChild>
        </w:div>
        <w:div w:id="1647276547">
          <w:marLeft w:val="0"/>
          <w:marRight w:val="0"/>
          <w:marTop w:val="0"/>
          <w:marBottom w:val="0"/>
          <w:divBdr>
            <w:top w:val="none" w:sz="0" w:space="0" w:color="auto"/>
            <w:left w:val="none" w:sz="0" w:space="0" w:color="auto"/>
            <w:bottom w:val="none" w:sz="0" w:space="0" w:color="auto"/>
            <w:right w:val="none" w:sz="0" w:space="0" w:color="auto"/>
          </w:divBdr>
          <w:divsChild>
            <w:div w:id="1965189093">
              <w:marLeft w:val="0"/>
              <w:marRight w:val="0"/>
              <w:marTop w:val="0"/>
              <w:marBottom w:val="0"/>
              <w:divBdr>
                <w:top w:val="none" w:sz="0" w:space="0" w:color="auto"/>
                <w:left w:val="none" w:sz="0" w:space="0" w:color="auto"/>
                <w:bottom w:val="none" w:sz="0" w:space="0" w:color="auto"/>
                <w:right w:val="none" w:sz="0" w:space="0" w:color="auto"/>
              </w:divBdr>
            </w:div>
          </w:divsChild>
        </w:div>
        <w:div w:id="1741782058">
          <w:marLeft w:val="0"/>
          <w:marRight w:val="0"/>
          <w:marTop w:val="0"/>
          <w:marBottom w:val="0"/>
          <w:divBdr>
            <w:top w:val="none" w:sz="0" w:space="0" w:color="auto"/>
            <w:left w:val="none" w:sz="0" w:space="0" w:color="auto"/>
            <w:bottom w:val="none" w:sz="0" w:space="0" w:color="auto"/>
            <w:right w:val="none" w:sz="0" w:space="0" w:color="auto"/>
          </w:divBdr>
          <w:divsChild>
            <w:div w:id="515313147">
              <w:marLeft w:val="0"/>
              <w:marRight w:val="0"/>
              <w:marTop w:val="0"/>
              <w:marBottom w:val="0"/>
              <w:divBdr>
                <w:top w:val="none" w:sz="0" w:space="0" w:color="auto"/>
                <w:left w:val="none" w:sz="0" w:space="0" w:color="auto"/>
                <w:bottom w:val="none" w:sz="0" w:space="0" w:color="auto"/>
                <w:right w:val="none" w:sz="0" w:space="0" w:color="auto"/>
              </w:divBdr>
            </w:div>
          </w:divsChild>
        </w:div>
        <w:div w:id="1845977790">
          <w:marLeft w:val="0"/>
          <w:marRight w:val="0"/>
          <w:marTop w:val="0"/>
          <w:marBottom w:val="0"/>
          <w:divBdr>
            <w:top w:val="none" w:sz="0" w:space="0" w:color="auto"/>
            <w:left w:val="none" w:sz="0" w:space="0" w:color="auto"/>
            <w:bottom w:val="none" w:sz="0" w:space="0" w:color="auto"/>
            <w:right w:val="none" w:sz="0" w:space="0" w:color="auto"/>
          </w:divBdr>
          <w:divsChild>
            <w:div w:id="1649433065">
              <w:marLeft w:val="0"/>
              <w:marRight w:val="0"/>
              <w:marTop w:val="0"/>
              <w:marBottom w:val="0"/>
              <w:divBdr>
                <w:top w:val="none" w:sz="0" w:space="0" w:color="auto"/>
                <w:left w:val="none" w:sz="0" w:space="0" w:color="auto"/>
                <w:bottom w:val="none" w:sz="0" w:space="0" w:color="auto"/>
                <w:right w:val="none" w:sz="0" w:space="0" w:color="auto"/>
              </w:divBdr>
            </w:div>
          </w:divsChild>
        </w:div>
        <w:div w:id="1859002893">
          <w:marLeft w:val="0"/>
          <w:marRight w:val="0"/>
          <w:marTop w:val="0"/>
          <w:marBottom w:val="0"/>
          <w:divBdr>
            <w:top w:val="none" w:sz="0" w:space="0" w:color="auto"/>
            <w:left w:val="none" w:sz="0" w:space="0" w:color="auto"/>
            <w:bottom w:val="none" w:sz="0" w:space="0" w:color="auto"/>
            <w:right w:val="none" w:sz="0" w:space="0" w:color="auto"/>
          </w:divBdr>
          <w:divsChild>
            <w:div w:id="1069425482">
              <w:marLeft w:val="0"/>
              <w:marRight w:val="0"/>
              <w:marTop w:val="0"/>
              <w:marBottom w:val="0"/>
              <w:divBdr>
                <w:top w:val="none" w:sz="0" w:space="0" w:color="auto"/>
                <w:left w:val="none" w:sz="0" w:space="0" w:color="auto"/>
                <w:bottom w:val="none" w:sz="0" w:space="0" w:color="auto"/>
                <w:right w:val="none" w:sz="0" w:space="0" w:color="auto"/>
              </w:divBdr>
            </w:div>
          </w:divsChild>
        </w:div>
        <w:div w:id="1920097091">
          <w:marLeft w:val="0"/>
          <w:marRight w:val="0"/>
          <w:marTop w:val="0"/>
          <w:marBottom w:val="0"/>
          <w:divBdr>
            <w:top w:val="none" w:sz="0" w:space="0" w:color="auto"/>
            <w:left w:val="none" w:sz="0" w:space="0" w:color="auto"/>
            <w:bottom w:val="none" w:sz="0" w:space="0" w:color="auto"/>
            <w:right w:val="none" w:sz="0" w:space="0" w:color="auto"/>
          </w:divBdr>
          <w:divsChild>
            <w:div w:id="1620599578">
              <w:marLeft w:val="0"/>
              <w:marRight w:val="0"/>
              <w:marTop w:val="0"/>
              <w:marBottom w:val="0"/>
              <w:divBdr>
                <w:top w:val="none" w:sz="0" w:space="0" w:color="auto"/>
                <w:left w:val="none" w:sz="0" w:space="0" w:color="auto"/>
                <w:bottom w:val="none" w:sz="0" w:space="0" w:color="auto"/>
                <w:right w:val="none" w:sz="0" w:space="0" w:color="auto"/>
              </w:divBdr>
            </w:div>
          </w:divsChild>
        </w:div>
        <w:div w:id="2060935131">
          <w:marLeft w:val="0"/>
          <w:marRight w:val="0"/>
          <w:marTop w:val="0"/>
          <w:marBottom w:val="0"/>
          <w:divBdr>
            <w:top w:val="none" w:sz="0" w:space="0" w:color="auto"/>
            <w:left w:val="none" w:sz="0" w:space="0" w:color="auto"/>
            <w:bottom w:val="none" w:sz="0" w:space="0" w:color="auto"/>
            <w:right w:val="none" w:sz="0" w:space="0" w:color="auto"/>
          </w:divBdr>
          <w:divsChild>
            <w:div w:id="129698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7239">
      <w:bodyDiv w:val="1"/>
      <w:marLeft w:val="0"/>
      <w:marRight w:val="0"/>
      <w:marTop w:val="0"/>
      <w:marBottom w:val="0"/>
      <w:divBdr>
        <w:top w:val="none" w:sz="0" w:space="0" w:color="auto"/>
        <w:left w:val="none" w:sz="0" w:space="0" w:color="auto"/>
        <w:bottom w:val="none" w:sz="0" w:space="0" w:color="auto"/>
        <w:right w:val="none" w:sz="0" w:space="0" w:color="auto"/>
      </w:divBdr>
    </w:div>
    <w:div w:id="2058773556">
      <w:bodyDiv w:val="1"/>
      <w:marLeft w:val="0"/>
      <w:marRight w:val="0"/>
      <w:marTop w:val="0"/>
      <w:marBottom w:val="0"/>
      <w:divBdr>
        <w:top w:val="none" w:sz="0" w:space="0" w:color="auto"/>
        <w:left w:val="none" w:sz="0" w:space="0" w:color="auto"/>
        <w:bottom w:val="none" w:sz="0" w:space="0" w:color="auto"/>
        <w:right w:val="none" w:sz="0" w:space="0" w:color="auto"/>
      </w:divBdr>
      <w:divsChild>
        <w:div w:id="1761095153">
          <w:marLeft w:val="0"/>
          <w:marRight w:val="0"/>
          <w:marTop w:val="0"/>
          <w:marBottom w:val="0"/>
          <w:divBdr>
            <w:top w:val="none" w:sz="0" w:space="0" w:color="auto"/>
            <w:left w:val="none" w:sz="0" w:space="0" w:color="auto"/>
            <w:bottom w:val="none" w:sz="0" w:space="0" w:color="auto"/>
            <w:right w:val="none" w:sz="0" w:space="0" w:color="auto"/>
          </w:divBdr>
          <w:divsChild>
            <w:div w:id="286740513">
              <w:marLeft w:val="0"/>
              <w:marRight w:val="0"/>
              <w:marTop w:val="0"/>
              <w:marBottom w:val="0"/>
              <w:divBdr>
                <w:top w:val="none" w:sz="0" w:space="0" w:color="auto"/>
                <w:left w:val="none" w:sz="0" w:space="0" w:color="auto"/>
                <w:bottom w:val="none" w:sz="0" w:space="0" w:color="auto"/>
                <w:right w:val="none" w:sz="0" w:space="0" w:color="auto"/>
              </w:divBdr>
            </w:div>
            <w:div w:id="975986986">
              <w:marLeft w:val="0"/>
              <w:marRight w:val="0"/>
              <w:marTop w:val="0"/>
              <w:marBottom w:val="0"/>
              <w:divBdr>
                <w:top w:val="none" w:sz="0" w:space="0" w:color="auto"/>
                <w:left w:val="none" w:sz="0" w:space="0" w:color="auto"/>
                <w:bottom w:val="none" w:sz="0" w:space="0" w:color="auto"/>
                <w:right w:val="none" w:sz="0" w:space="0" w:color="auto"/>
              </w:divBdr>
            </w:div>
            <w:div w:id="1078285648">
              <w:marLeft w:val="0"/>
              <w:marRight w:val="0"/>
              <w:marTop w:val="0"/>
              <w:marBottom w:val="0"/>
              <w:divBdr>
                <w:top w:val="none" w:sz="0" w:space="0" w:color="auto"/>
                <w:left w:val="none" w:sz="0" w:space="0" w:color="auto"/>
                <w:bottom w:val="none" w:sz="0" w:space="0" w:color="auto"/>
                <w:right w:val="none" w:sz="0" w:space="0" w:color="auto"/>
              </w:divBdr>
            </w:div>
            <w:div w:id="1449395272">
              <w:marLeft w:val="0"/>
              <w:marRight w:val="0"/>
              <w:marTop w:val="0"/>
              <w:marBottom w:val="0"/>
              <w:divBdr>
                <w:top w:val="none" w:sz="0" w:space="0" w:color="auto"/>
                <w:left w:val="none" w:sz="0" w:space="0" w:color="auto"/>
                <w:bottom w:val="none" w:sz="0" w:space="0" w:color="auto"/>
                <w:right w:val="none" w:sz="0" w:space="0" w:color="auto"/>
              </w:divBdr>
            </w:div>
            <w:div w:id="1631590638">
              <w:marLeft w:val="0"/>
              <w:marRight w:val="0"/>
              <w:marTop w:val="0"/>
              <w:marBottom w:val="0"/>
              <w:divBdr>
                <w:top w:val="none" w:sz="0" w:space="0" w:color="auto"/>
                <w:left w:val="none" w:sz="0" w:space="0" w:color="auto"/>
                <w:bottom w:val="none" w:sz="0" w:space="0" w:color="auto"/>
                <w:right w:val="none" w:sz="0" w:space="0" w:color="auto"/>
              </w:divBdr>
            </w:div>
          </w:divsChild>
        </w:div>
        <w:div w:id="2051295400">
          <w:marLeft w:val="0"/>
          <w:marRight w:val="0"/>
          <w:marTop w:val="0"/>
          <w:marBottom w:val="0"/>
          <w:divBdr>
            <w:top w:val="none" w:sz="0" w:space="0" w:color="auto"/>
            <w:left w:val="none" w:sz="0" w:space="0" w:color="auto"/>
            <w:bottom w:val="none" w:sz="0" w:space="0" w:color="auto"/>
            <w:right w:val="none" w:sz="0" w:space="0" w:color="auto"/>
          </w:divBdr>
          <w:divsChild>
            <w:div w:id="618029643">
              <w:marLeft w:val="0"/>
              <w:marRight w:val="0"/>
              <w:marTop w:val="0"/>
              <w:marBottom w:val="0"/>
              <w:divBdr>
                <w:top w:val="none" w:sz="0" w:space="0" w:color="auto"/>
                <w:left w:val="none" w:sz="0" w:space="0" w:color="auto"/>
                <w:bottom w:val="none" w:sz="0" w:space="0" w:color="auto"/>
                <w:right w:val="none" w:sz="0" w:space="0" w:color="auto"/>
              </w:divBdr>
            </w:div>
            <w:div w:id="106321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32814">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oogle.com/aclk?sa=L&amp;pf=1&amp;ai=DChsSEwiM15rd1fyRAxU0R0cBHfg6HK0YACICCAEQABoCcXU&amp;co=1&amp;ase=2&amp;gclid=EAIaIQobChMIjNea3dX8kQMVNEdHAR34OhytEAAYASAAEgI5NvD_BwE&amp;cid=CAASuwHkaJPksAiuQo8IBOIuPqR-jEUbq99qH4pAzgm358wKBeDKxdRSTtFZLClCOfoQnXDZmwQkw8GqcoTF7aaoq524batT8_HfAKwxXIk3tLqxtEHSgYdCM46w6VCI4TON3nh9Va3ZOMO-hdb3SL5VjFVwpfAN3UScJx6bA4tU_losEUdTSZN_5CF7Yb0CLbakp-hn7ZDziM8zd_A4L-1ROYvDg2Ko8tY4ExNMaL2e641ZUlQuvOmraUMqyWri&amp;cce=2&amp;category=acrcp_v1_32&amp;sig=AOD64_27IliKvRrmCRPUl52BWBiiHYrjgA&amp;q&amp;nis=4&amp;adurl=https://secnav-5512-1-form.pdffiller.com?keyword%3Dsecnav%25205512%25201%2520form%26campaignid%3D761010603%26adgroupid%3D113252498777%26gad_source%3D1%26gad_campaignid%3D761010603%26gbraid%3D0AAAAADn5P_RTTZOC09uIFYyN-UevmfLVT%26gclid%3DEAIaIQobChMIjNea3dX8kQMVNEdHAR34OhytEAAYASAAEgI5NvD_BwE&amp;ved=2ahUKEwiWiZTd1fyRAxWLFFkFHfu_F5UQ0Qx6BAgMEAE"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bids-global-enroll.dmdc.mil/"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opm.gov/policy-data-oversight/pay-leave/federal-holidays/" TargetMode="External"/><Relationship Id="rId5" Type="http://schemas.openxmlformats.org/officeDocument/2006/relationships/numbering" Target="numbering.xml"/><Relationship Id="rId15" Type="http://schemas.openxmlformats.org/officeDocument/2006/relationships/header" Target="header2.xm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007D11F2-0CDB-4611-BBDE-62E1DBBAD1CF}">
    <t:Anchor>
      <t:Comment id="1093616755"/>
    </t:Anchor>
    <t:History>
      <t:Event id="{1447B14A-678C-43CD-B5E6-42C8C85B4954}" time="2026-01-28T17:22:53.706Z">
        <t:Attribution userId="S::tricia.a.castillo2.civ@us.navy.mil::32d760a6-4ff6-4c97-92db-b899e1a0b9df" userProvider="AD" userName="Castillo, Tricia A CIV USN (USA)"/>
        <t:Anchor>
          <t:Comment id="615794229"/>
        </t:Anchor>
        <t:Create/>
      </t:Event>
      <t:Event id="{C6A85649-2B13-4DC6-9068-FDA2FC98B251}" time="2026-01-28T17:22:53.706Z">
        <t:Attribution userId="S::tricia.a.castillo2.civ@us.navy.mil::32d760a6-4ff6-4c97-92db-b899e1a0b9df" userProvider="AD" userName="Castillo, Tricia A CIV USN (USA)"/>
        <t:Anchor>
          <t:Comment id="615794229"/>
        </t:Anchor>
        <t:Assign userId="S::alyssa.m.wenger.civ@us.navy.mil::eb10e48d-941e-49e4-b899-211360ffb3ab" userProvider="AD" userName="Wenger, Alyssa M CIV USN (USA)"/>
      </t:Event>
      <t:Event id="{B4DCB93E-949F-4AAB-B9B4-00ED63811F7C}" time="2026-01-28T17:22:53.706Z">
        <t:Attribution userId="S::tricia.a.castillo2.civ@us.navy.mil::32d760a6-4ff6-4c97-92db-b899e1a0b9df" userProvider="AD" userName="Castillo, Tricia A CIV USN (USA)"/>
        <t:Anchor>
          <t:Comment id="615794229"/>
        </t:Anchor>
        <t:SetTitle title="@Wenger, Alyssa M CIV USN (USA) this has been updated"/>
      </t:Event>
      <t:Event id="{A17DC9A7-AA91-48F7-BD3F-880FF833BE51}" time="2026-01-28T19:13:36.902Z">
        <t:Attribution userId="S::alyssa.m.wenger.civ@us.navy.mil::eb10e48d-941e-49e4-b899-211360ffb3ab" userProvider="AD" userName="Wenger, Alyssa M CIV USN (USA)"/>
        <t:Progress percentComplete="100"/>
      </t:Event>
      <t:Event id="{17C93200-1167-4C8E-B61B-5C135DC67088}" time="2026-01-28T19:13:41.994Z">
        <t:Attribution userId="S::alyssa.m.wenger.civ@us.navy.mil::eb10e48d-941e-49e4-b899-211360ffb3ab" userProvider="AD" userName="Wenger, Alyssa M CIV USN (USA)"/>
        <t:Progress percentComplete="0"/>
      </t:Event>
      <t:Event id="{ED628D16-5F64-49CE-84B9-17B95BBDAF5F}" time="2026-02-17T15:31:06.68Z">
        <t:Attribution userId="S::tricia.a.castillo2.civ@us.navy.mil::32d760a6-4ff6-4c97-92db-b899e1a0b9df" userProvider="AD" userName="Castillo, Tricia A CIV USN (USA)"/>
        <t:Progress percentComplete="100"/>
      </t:Event>
    </t:History>
  </t:Task>
  <t:Task id="{DEDEF059-4E5E-4DD9-B0D7-87C1A72080F8}">
    <t:Anchor>
      <t:Comment id="1408272847"/>
    </t:Anchor>
    <t:History>
      <t:Event id="{FEC1F200-C726-4F85-BC36-7391D89B7D92}" time="2026-01-28T17:29:39.71Z">
        <t:Attribution userId="S::tricia.a.castillo2.civ@us.navy.mil::32d760a6-4ff6-4c97-92db-b899e1a0b9df" userProvider="AD" userName="Castillo, Tricia A CIV USN (USA)"/>
        <t:Anchor>
          <t:Comment id="588801886"/>
        </t:Anchor>
        <t:Create/>
      </t:Event>
      <t:Event id="{972F494A-C79B-4909-9F16-BEDAACA7C650}" time="2026-01-28T17:29:39.71Z">
        <t:Attribution userId="S::tricia.a.castillo2.civ@us.navy.mil::32d760a6-4ff6-4c97-92db-b899e1a0b9df" userProvider="AD" userName="Castillo, Tricia A CIV USN (USA)"/>
        <t:Anchor>
          <t:Comment id="588801886"/>
        </t:Anchor>
        <t:Assign userId="S::alyssa.m.wenger.civ@us.navy.mil::eb10e48d-941e-49e4-b899-211360ffb3ab" userProvider="AD" userName="Wenger, Alyssa M CIV USN (USA)"/>
      </t:Event>
      <t:Event id="{FD22D492-4C73-4A18-83D4-535E057A3183}" time="2026-01-28T17:29:39.71Z">
        <t:Attribution userId="S::tricia.a.castillo2.civ@us.navy.mil::32d760a6-4ff6-4c97-92db-b899e1a0b9df" userProvider="AD" userName="Castillo, Tricia A CIV USN (USA)"/>
        <t:Anchor>
          <t:Comment id="588801886"/>
        </t:Anchor>
        <t:SetTitle title="@Wenger, Alyssa M CIV USN (USA) This has been updated"/>
      </t:Event>
      <t:Event id="{12AA39A5-627C-4041-865D-FEA4D1CD2334}" time="2026-01-28T17:31:09.23Z">
        <t:Attribution userId="S::tricia.a.castillo2.civ@us.navy.mil::32d760a6-4ff6-4c97-92db-b899e1a0b9df" userProvider="AD" userName="Castillo, Tricia A CIV USN (USA)"/>
        <t:Anchor>
          <t:Comment id="588801886"/>
        </t:Anchor>
        <t:Undo id="{FEC1F200-C726-4F85-BC36-7391D89B7D92}"/>
      </t:Event>
      <t:Event id="{6BB405B4-28A4-4766-9B0D-152E114D0600}" time="2026-01-28T17:31:09.23Z">
        <t:Attribution userId="S::tricia.a.castillo2.civ@us.navy.mil::32d760a6-4ff6-4c97-92db-b899e1a0b9df" userProvider="AD" userName="Castillo, Tricia A CIV USN (USA)"/>
        <t:Anchor>
          <t:Comment id="588801886"/>
        </t:Anchor>
        <t:Undo id="{972F494A-C79B-4909-9F16-BEDAACA7C650}"/>
      </t:Event>
      <t:Event id="{94403300-D367-4FCE-8EB0-51E52124CBB3}" time="2026-01-28T17:31:09.23Z">
        <t:Attribution userId="S::tricia.a.castillo2.civ@us.navy.mil::32d760a6-4ff6-4c97-92db-b899e1a0b9df" userProvider="AD" userName="Castillo, Tricia A CIV USN (USA)"/>
        <t:Anchor>
          <t:Comment id="588801886"/>
        </t:Anchor>
        <t:Undo id="{FD22D492-4C73-4A18-83D4-535E057A3183}"/>
      </t:Event>
      <t:Event id="{DA2DB8D6-66EC-4DC2-A12D-3596F565592C}" time="2026-01-28T17:31:18.44Z">
        <t:Attribution userId="S::tricia.a.castillo2.civ@us.navy.mil::32d760a6-4ff6-4c97-92db-b899e1a0b9df" userProvider="AD" userName="Castillo, Tricia A CIV USN (USA)"/>
        <t:Anchor>
          <t:Comment id="588801886"/>
        </t:Anchor>
        <t:Undo id="{12AA39A5-627C-4041-865D-FEA4D1CD2334}"/>
      </t:Event>
      <t:Event id="{21F70243-B04A-4C8C-A62F-6BA70F08660C}" time="2026-01-28T17:31:18.44Z">
        <t:Attribution userId="S::tricia.a.castillo2.civ@us.navy.mil::32d760a6-4ff6-4c97-92db-b899e1a0b9df" userProvider="AD" userName="Castillo, Tricia A CIV USN (USA)"/>
        <t:Anchor>
          <t:Comment id="588801886"/>
        </t:Anchor>
        <t:Undo id="{6BB405B4-28A4-4766-9B0D-152E114D0600}"/>
      </t:Event>
      <t:Event id="{E19E09C9-ECCB-4D99-84A7-EC590764DC7D}" time="2026-01-28T17:31:18.44Z">
        <t:Attribution userId="S::tricia.a.castillo2.civ@us.navy.mil::32d760a6-4ff6-4c97-92db-b899e1a0b9df" userProvider="AD" userName="Castillo, Tricia A CIV USN (USA)"/>
        <t:Anchor>
          <t:Comment id="588801886"/>
        </t:Anchor>
        <t:Undo id="{94403300-D367-4FCE-8EB0-51E52124CBB3}"/>
      </t:Event>
    </t:History>
  </t:Task>
  <t:Task id="{DEAEB868-69AF-406F-A2A1-CE2C2D41568C}">
    <t:Anchor>
      <t:Comment id="1997163393"/>
    </t:Anchor>
    <t:History>
      <t:Event id="{C4C13C6B-81FA-46BA-AB39-C9CAEC1306EF}" time="2026-01-28T18:27:50.615Z">
        <t:Attribution userId="S::tricia.a.castillo2.civ@us.navy.mil::32d760a6-4ff6-4c97-92db-b899e1a0b9df" userProvider="AD" userName="Castillo, Tricia A CIV USN (USA)"/>
        <t:Anchor>
          <t:Comment id="1997163393"/>
        </t:Anchor>
        <t:Create/>
      </t:Event>
      <t:Event id="{B83D2E4D-8349-4C14-9441-D9AA069A8AA1}" time="2026-01-28T18:27:50.615Z">
        <t:Attribution userId="S::tricia.a.castillo2.civ@us.navy.mil::32d760a6-4ff6-4c97-92db-b899e1a0b9df" userProvider="AD" userName="Castillo, Tricia A CIV USN (USA)"/>
        <t:Anchor>
          <t:Comment id="1997163393"/>
        </t:Anchor>
        <t:Assign userId="S::laura.j.woodburn.civ@us.navy.mil::221fa267-58fb-4139-8665-4fb89b11c044" userProvider="AD" userName="Woodburn, Laura J CIV USN COMFLTREADCEN PAX (USA)"/>
      </t:Event>
      <t:Event id="{43372200-DB2F-4EE5-A2C6-F67200455785}" time="2026-01-28T18:27:50.615Z">
        <t:Attribution userId="S::tricia.a.castillo2.civ@us.navy.mil::32d760a6-4ff6-4c97-92db-b899e1a0b9df" userProvider="AD" userName="Castillo, Tricia A CIV USN (USA)"/>
        <t:Anchor>
          <t:Comment id="1997163393"/>
        </t:Anchor>
        <t:SetTitle title="@Woodburn, Laura J CIV USN COMFLTREADCEN PAX (USA) Post PPC please review "/>
      </t:Event>
      <t:Event id="{D74337E8-0AB4-4A7D-B948-D8C656CB37ED}" time="2026-02-05T18:57:23.857Z">
        <t:Attribution userId="S::laura.j.woodburn.civ@us.navy.mil::221fa267-58fb-4139-8665-4fb89b11c044" userProvider="AD" userName="Woodburn, Laura J CIV USN COMFLTREADCEN PAX (USA)"/>
        <t:Anchor>
          <t:Comment id="30493182"/>
        </t:Anchor>
        <t:UnassignAll/>
      </t:Event>
      <t:Event id="{D8629AF3-BC52-473E-90EA-8BF2AFF097A7}" time="2026-02-05T18:57:23.857Z">
        <t:Attribution userId="S::laura.j.woodburn.civ@us.navy.mil::221fa267-58fb-4139-8665-4fb89b11c044" userProvider="AD" userName="Woodburn, Laura J CIV USN COMFLTREADCEN PAX (USA)"/>
        <t:Anchor>
          <t:Comment id="30493182"/>
        </t:Anchor>
        <t:Assign userId="S::alyssa.m.wenger.civ@us.navy.mil::eb10e48d-941e-49e4-b899-211360ffb3ab" userProvider="AD" userName="Wenger, Alyssa M CIV USN (USA)"/>
      </t:Event>
      <t:Event id="{818E4D42-C20F-4D6C-BF37-326703C09A1C}" time="2026-02-12T18:07:08.255Z">
        <t:Attribution userId="S::laura.j.woodburn.civ@us.navy.mil::221fa267-58fb-4139-8665-4fb89b11c044" userProvider="AD" userName="Woodburn, Laura J CIV USN COMFLTREADCEN PAX (USA)"/>
        <t:Anchor>
          <t:Comment id="1393227031"/>
        </t:Anchor>
        <t:UnassignAll/>
      </t:Event>
      <t:Event id="{8FBA3880-D071-4E45-AAE2-C2CB7A48DA56}" time="2026-02-12T18:07:08.255Z">
        <t:Attribution userId="S::laura.j.woodburn.civ@us.navy.mil::221fa267-58fb-4139-8665-4fb89b11c044" userProvider="AD" userName="Woodburn, Laura J CIV USN COMFLTREADCEN PAX (USA)"/>
        <t:Anchor>
          <t:Comment id="1393227031"/>
        </t:Anchor>
        <t:Assign userId="S::tricia.a.castillo2.civ@us.navy.mil::32d760a6-4ff6-4c97-92db-b899e1a0b9df" userProvider="AD" userName="Castillo, Tricia A CIV USN (USA)"/>
      </t:Event>
      <t:Event id="{51B65EC2-EC16-4B37-9EE3-39CB8B2F714D}" time="2026-02-17T16:22:59.155Z">
        <t:Attribution userId="S::tricia.a.castillo2.civ@us.navy.mil::32d760a6-4ff6-4c97-92db-b899e1a0b9df" userProvider="AD" userName="Castillo, Tricia A CIV USN (USA)"/>
        <t:Anchor>
          <t:Comment id="1115531179"/>
        </t:Anchor>
        <t:UnassignAll/>
      </t:Event>
      <t:Event id="{595FCC61-DCBA-4EAA-A54B-EA33818CF6F5}" time="2026-02-17T16:22:59.155Z">
        <t:Attribution userId="S::tricia.a.castillo2.civ@us.navy.mil::32d760a6-4ff6-4c97-92db-b899e1a0b9df" userProvider="AD" userName="Castillo, Tricia A CIV USN (USA)"/>
        <t:Anchor>
          <t:Comment id="1115531179"/>
        </t:Anchor>
        <t:Assign userId="S::kalynn.r.jackson.civ@us.navy.mil::02180849-6a03-44a6-a0a8-0c662da3aec3" userProvider="AD" userName="Jackson, Kalynn R CIV USN COMNAVAIRSYSCOM PAX (USA)"/>
      </t:Event>
      <t:Event id="{338377A0-E77C-4798-B26D-AAD75F3BE3F4}" time="2026-02-25T18:00:49.381Z">
        <t:Attribution userId="S::laura.j.woodburn.civ@us.navy.mil::221fa267-58fb-4139-8665-4fb89b11c044" userProvider="AD" userName="Woodburn, Laura J CIV USN COMFLTREADCEN PAX (USA)"/>
        <t:Anchor>
          <t:Comment id="2031009907"/>
        </t:Anchor>
        <t:UnassignAll/>
      </t:Event>
      <t:Event id="{AF74EC13-A666-4918-B706-1A70C8940162}" time="2026-02-25T18:00:49.381Z">
        <t:Attribution userId="S::laura.j.woodburn.civ@us.navy.mil::221fa267-58fb-4139-8665-4fb89b11c044" userProvider="AD" userName="Woodburn, Laura J CIV USN COMFLTREADCEN PAX (USA)"/>
        <t:Anchor>
          <t:Comment id="2031009907"/>
        </t:Anchor>
        <t:Assign userId="S::alyssa.m.wenger.civ@us.navy.mil::eb10e48d-941e-49e4-b899-211360ffb3ab" userProvider="AD" userName="Wenger, Alyssa M CIV USN (USA)"/>
      </t:Event>
      <t:Event id="{2DF4F2E3-FC97-4538-8A07-A09F54B6959B}" time="2026-02-25T19:38:42.529Z">
        <t:Attribution userId="S::alyssa.m.wenger.civ@us.navy.mil::eb10e48d-941e-49e4-b899-211360ffb3ab" userProvider="AD" userName="Wenger, Alyssa M CIV USN (USA)"/>
        <t:Progress percentComplete="100"/>
      </t:Event>
    </t:History>
  </t:Task>
  <t:Task id="{D3C68829-6994-4F97-B51B-6F4D4947D9F1}">
    <t:Anchor>
      <t:Comment id="1780341250"/>
    </t:Anchor>
    <t:History>
      <t:Event id="{CF287FF8-DD24-44A3-A2BA-F06D1A2C4140}" time="2026-01-28T17:25:20.915Z">
        <t:Attribution userId="S::tricia.a.castillo2.civ@us.navy.mil::32d760a6-4ff6-4c97-92db-b899e1a0b9df" userProvider="AD" userName="Castillo, Tricia A CIV USN (USA)"/>
        <t:Anchor>
          <t:Comment id="403264164"/>
        </t:Anchor>
        <t:Create/>
      </t:Event>
      <t:Event id="{A0B53B9D-D281-4C42-A4A4-53679E90D065}" time="2026-01-28T17:25:20.915Z">
        <t:Attribution userId="S::tricia.a.castillo2.civ@us.navy.mil::32d760a6-4ff6-4c97-92db-b899e1a0b9df" userProvider="AD" userName="Castillo, Tricia A CIV USN (USA)"/>
        <t:Anchor>
          <t:Comment id="403264164"/>
        </t:Anchor>
        <t:Assign userId="S::alyssa.m.wenger.civ@us.navy.mil::eb10e48d-941e-49e4-b899-211360ffb3ab" userProvider="AD" userName="Wenger, Alyssa M CIV USN (USA)"/>
      </t:Event>
      <t:Event id="{3380315E-9A6B-480C-9ED3-62A437B63A22}" time="2026-01-28T17:25:20.915Z">
        <t:Attribution userId="S::tricia.a.castillo2.civ@us.navy.mil::32d760a6-4ff6-4c97-92db-b899e1a0b9df" userProvider="AD" userName="Castillo, Tricia A CIV USN (USA)"/>
        <t:Anchor>
          <t:Comment id="403264164"/>
        </t:Anchor>
        <t:SetTitle title="@Wenger, Alyssa M CIV USN (USA) item have been removed"/>
      </t:Event>
      <t:Event id="{3483D8AB-9905-4900-B121-6F221569EAD5}" time="2026-02-17T15:39:54.009Z">
        <t:Attribution userId="S::tricia.a.castillo2.civ@us.navy.mil::32d760a6-4ff6-4c97-92db-b899e1a0b9df" userProvider="AD" userName="Castillo, Tricia A CIV USN (USA)"/>
        <t:Progress percentComplete="100"/>
      </t:Event>
    </t:History>
  </t:Task>
  <t:Task id="{C42BEE3E-CAA6-459F-9F0A-3F70C129526B}">
    <t:Anchor>
      <t:Comment id="345873667"/>
    </t:Anchor>
    <t:History>
      <t:Event id="{1960DE3D-CE1D-4794-94CD-697308B97347}" time="2026-02-11T20:33:44.233Z">
        <t:Attribution userId="S::laura.j.woodburn.civ@us.navy.mil::221fa267-58fb-4139-8665-4fb89b11c044" userProvider="AD" userName="Woodburn, Laura J CIV USN COMFLTREADCEN PAX (USA)"/>
        <t:Anchor>
          <t:Comment id="345873667"/>
        </t:Anchor>
        <t:Create/>
      </t:Event>
      <t:Event id="{6387C05E-AC63-4D84-B3DF-4BC332532315}" time="2026-02-11T20:33:44.233Z">
        <t:Attribution userId="S::laura.j.woodburn.civ@us.navy.mil::221fa267-58fb-4139-8665-4fb89b11c044" userProvider="AD" userName="Woodburn, Laura J CIV USN COMFLTREADCEN PAX (USA)"/>
        <t:Anchor>
          <t:Comment id="345873667"/>
        </t:Anchor>
        <t:Assign userId="S::alyssa.m.wenger.civ@us.navy.mil::eb10e48d-941e-49e4-b899-211360ffb3ab" userProvider="AD" userName="Wenger, Alyssa M CIV USN (USA)"/>
      </t:Event>
      <t:Event id="{B90FB264-9D11-459A-AA3E-1FE5AEF78F3F}" time="2026-02-11T20:33:44.233Z">
        <t:Attribution userId="S::laura.j.woodburn.civ@us.navy.mil::221fa267-58fb-4139-8665-4fb89b11c044" userProvider="AD" userName="Woodburn, Laura J CIV USN COMFLTREADCEN PAX (USA)"/>
        <t:Anchor>
          <t:Comment id="345873667"/>
        </t:Anchor>
        <t:SetTitle title="@Wenger, Alyssa M CIV USN (USA) @Castillo, Tricia A CIV USN (USA) The requirements owner does not have a requirement for the contractor to prepare, access or deliver CUI (or do anything with CUI). I did not add this requirement. Was it added by one of …"/>
      </t:Event>
    </t:History>
  </t:Task>
  <t:Task id="{07B1D671-0B22-40B3-AC09-415922C1C6D8}">
    <t:Anchor>
      <t:Comment id="1767902177"/>
    </t:Anchor>
    <t:History>
      <t:Event id="{142E73D5-4ABC-460C-9AAA-644869BCD784}" time="2026-04-13T01:06:58.747Z">
        <t:Attribution userId="S::laura.j.woodburn.civ@us.navy.mil::221fa267-58fb-4139-8665-4fb89b11c044" userProvider="AD" userName="Woodburn, Laura J CIV USN COMFLTREADCEN PAX (USA)"/>
        <t:Anchor>
          <t:Comment id="1767902177"/>
        </t:Anchor>
        <t:Create/>
      </t:Event>
      <t:Event id="{B2A71A22-01A4-45EB-8017-1C411A3AA904}" time="2026-04-13T01:06:58.747Z">
        <t:Attribution userId="S::laura.j.woodburn.civ@us.navy.mil::221fa267-58fb-4139-8665-4fb89b11c044" userProvider="AD" userName="Woodburn, Laura J CIV USN COMFLTREADCEN PAX (USA)"/>
        <t:Anchor>
          <t:Comment id="1767902177"/>
        </t:Anchor>
        <t:Assign userId="S::tricia.a.castillo2.civ@us.navy.mil::32d760a6-4ff6-4c97-92db-b899e1a0b9df" userProvider="AD" userName="Castillo, Tricia A CIV USN (USA)"/>
      </t:Event>
      <t:Event id="{BFD84F3B-AA74-4CC9-BFD3-9B035BCBF3D4}" time="2026-04-13T01:06:58.747Z">
        <t:Attribution userId="S::laura.j.woodburn.civ@us.navy.mil::221fa267-58fb-4139-8665-4fb89b11c044" userProvider="AD" userName="Woodburn, Laura J CIV USN COMFLTREADCEN PAX (USA)"/>
        <t:Anchor>
          <t:Comment id="1767902177"/>
        </t:Anchor>
        <t:SetTitle title="@Castillo, Tricia A CIV USN (USA) This seems out of place or doesn't fit with the section. Was it a copy paste error? Not sure if it can simply be deleted."/>
      </t:Event>
    </t:History>
  </t:Task>
  <t:Task id="{84DD3AEB-BEB7-4685-9D19-BFAA56F26E74}">
    <t:Anchor>
      <t:Comment id="729599594"/>
    </t:Anchor>
    <t:History>
      <t:Event id="{C302442D-43D1-4837-BD88-8BCAA2A75096}" time="2026-01-29T21:56:40.974Z">
        <t:Attribution userId="S::tricia.a.castillo2.civ@us.navy.mil::32d760a6-4ff6-4c97-92db-b899e1a0b9df" userProvider="AD" userName="Castillo, Tricia A CIV USN (USA)"/>
        <t:Anchor>
          <t:Comment id="62256951"/>
        </t:Anchor>
        <t:Create/>
      </t:Event>
      <t:Event id="{E5601C15-9B05-4183-9AED-22E42C6EEE83}" time="2026-01-29T21:56:40.974Z">
        <t:Attribution userId="S::tricia.a.castillo2.civ@us.navy.mil::32d760a6-4ff6-4c97-92db-b899e1a0b9df" userProvider="AD" userName="Castillo, Tricia A CIV USN (USA)"/>
        <t:Anchor>
          <t:Comment id="62256951"/>
        </t:Anchor>
        <t:Assign userId="S::alyssa.m.wenger.civ@us.navy.mil::eb10e48d-941e-49e4-b899-211360ffb3ab" userProvider="AD" userName="Wenger, Alyssa M CIV USN (USA)"/>
      </t:Event>
      <t:Event id="{1B647CDB-CBC7-47E6-BE71-94A8EF56106C}" time="2026-01-29T21:56:40.974Z">
        <t:Attribution userId="S::tricia.a.castillo2.civ@us.navy.mil::32d760a6-4ff6-4c97-92db-b899e1a0b9df" userProvider="AD" userName="Castillo, Tricia A CIV USN (USA)"/>
        <t:Anchor>
          <t:Comment id="62256951"/>
        </t:Anchor>
        <t:SetTitle title="@Wenger, Alyssa M CIV USN (USA) @Woodburn, Laura J CIV USN COMFLTREADCEN PAX (USA) this is a topic of discussion."/>
      </t:Event>
      <t:Event id="{B72CF03B-EBD9-441D-A5E8-80B091759C7F}" time="2026-02-17T15:38:44.848Z">
        <t:Attribution userId="S::tricia.a.castillo2.civ@us.navy.mil::32d760a6-4ff6-4c97-92db-b899e1a0b9df" userProvider="AD" userName="Castillo, Tricia A CIV USN (USA)"/>
        <t:Progress percentComplete="100"/>
      </t:Event>
    </t:History>
  </t:Task>
  <t:Task id="{BE7046B9-902E-456D-ABA1-0AF12DBD846E}">
    <t:Anchor>
      <t:Comment id="1703307083"/>
    </t:Anchor>
    <t:History>
      <t:Event id="{6DD36219-25D9-4564-AA94-5E5842CD02F3}" time="2026-01-28T17:24:49.856Z">
        <t:Attribution userId="S::tricia.a.castillo2.civ@us.navy.mil::32d760a6-4ff6-4c97-92db-b899e1a0b9df" userProvider="AD" userName="Castillo, Tricia A CIV USN (USA)"/>
        <t:Anchor>
          <t:Comment id="908138032"/>
        </t:Anchor>
        <t:Create/>
      </t:Event>
      <t:Event id="{77C0AFA8-FD16-4DE4-8291-DDE9094453F9}" time="2026-01-28T17:24:49.856Z">
        <t:Attribution userId="S::tricia.a.castillo2.civ@us.navy.mil::32d760a6-4ff6-4c97-92db-b899e1a0b9df" userProvider="AD" userName="Castillo, Tricia A CIV USN (USA)"/>
        <t:Anchor>
          <t:Comment id="908138032"/>
        </t:Anchor>
        <t:Assign userId="S::laura.j.woodburn.civ@us.navy.mil::221fa267-58fb-4139-8665-4fb89b11c044" userProvider="AD" userName="Woodburn, Laura J CIV USN COMFLTREADCEN PAX (USA)"/>
      </t:Event>
      <t:Event id="{AA03560E-2C52-491E-BFA2-F0C3FCF28E05}" time="2026-01-28T17:24:49.856Z">
        <t:Attribution userId="S::tricia.a.castillo2.civ@us.navy.mil::32d760a6-4ff6-4c97-92db-b899e1a0b9df" userProvider="AD" userName="Castillo, Tricia A CIV USN (USA)"/>
        <t:Anchor>
          <t:Comment id="908138032"/>
        </t:Anchor>
        <t:SetTitle title="@Woodburn, Laura J CIV USN COMFLTREADCEN PAX (USA) "/>
      </t:Event>
      <t:Event id="{8D13AD27-32E9-4CB3-A77A-AE50675F6B30}" time="2026-02-04T18:01:24.236Z">
        <t:Attribution userId="S::laura.j.woodburn.civ@us.navy.mil::221fa267-58fb-4139-8665-4fb89b11c044" userProvider="AD" userName="Woodburn, Laura J CIV USN COMFLTREADCEN PAX (USA)"/>
        <t:Anchor>
          <t:Comment id="1237888656"/>
        </t:Anchor>
        <t:UnassignAll/>
      </t:Event>
      <t:Event id="{968E2A31-DAB5-43A9-939E-04401D8A1E40}" time="2026-02-04T18:01:24.236Z">
        <t:Attribution userId="S::laura.j.woodburn.civ@us.navy.mil::221fa267-58fb-4139-8665-4fb89b11c044" userProvider="AD" userName="Woodburn, Laura J CIV USN COMFLTREADCEN PAX (USA)"/>
        <t:Anchor>
          <t:Comment id="1237888656"/>
        </t:Anchor>
        <t:Assign userId="S::alyssa.m.wenger.civ@us.navy.mil::eb10e48d-941e-49e4-b899-211360ffb3ab" userProvider="AD" userName="Wenger, Alyssa M CIV USN (USA)"/>
      </t:Event>
      <t:Event id="{511A35CA-D9A4-4605-8254-972FCF019435}" time="2026-02-17T15:36:24.071Z">
        <t:Attribution userId="S::tricia.a.castillo2.civ@us.navy.mil::32d760a6-4ff6-4c97-92db-b899e1a0b9df" userProvider="AD" userName="Castillo, Tricia A CIV USN (USA)"/>
        <t:Progress percentComplete="100"/>
      </t:Event>
    </t:History>
  </t:Task>
  <t:Task id="{BD7F866A-41A3-4D68-85A9-5CE5FAC73AAF}">
    <t:Anchor>
      <t:Comment id="2046199397"/>
    </t:Anchor>
    <t:History>
      <t:Event id="{220EDFA9-166D-4B94-86A3-8F7AEEC3FFE4}" time="2026-01-28T18:03:02.158Z">
        <t:Attribution userId="S::tricia.a.castillo2.civ@us.navy.mil::32d760a6-4ff6-4c97-92db-b899e1a0b9df" userProvider="AD" userName="Castillo, Tricia A CIV USN (USA)"/>
        <t:Anchor>
          <t:Comment id="504431381"/>
        </t:Anchor>
        <t:Create/>
      </t:Event>
      <t:Event id="{50709D79-FFA8-4713-AF98-2BEC498C6563}" time="2026-01-28T18:03:02.158Z">
        <t:Attribution userId="S::tricia.a.castillo2.civ@us.navy.mil::32d760a6-4ff6-4c97-92db-b899e1a0b9df" userProvider="AD" userName="Castillo, Tricia A CIV USN (USA)"/>
        <t:Anchor>
          <t:Comment id="504431381"/>
        </t:Anchor>
        <t:Assign userId="S::alyssa.m.wenger.civ@us.navy.mil::eb10e48d-941e-49e4-b899-211360ffb3ab" userProvider="AD" userName="Wenger, Alyssa M CIV USN (USA)"/>
      </t:Event>
      <t:Event id="{E1F457D3-F05F-4B70-80E6-B11BDC6646AB}" time="2026-01-28T18:03:02.158Z">
        <t:Attribution userId="S::tricia.a.castillo2.civ@us.navy.mil::32d760a6-4ff6-4c97-92db-b899e1a0b9df" userProvider="AD" userName="Castillo, Tricia A CIV USN (USA)"/>
        <t:Anchor>
          <t:Comment id="504431381"/>
        </t:Anchor>
        <t:SetTitle title="@Wenger, Alyssa M CIV USN (USA) updated to add all CLINs"/>
      </t:Event>
      <t:Event id="{5C2F6253-CCC5-4CCC-B89D-6DE273D16FB0}" time="2026-02-17T15:41:04.127Z">
        <t:Attribution userId="S::tricia.a.castillo2.civ@us.navy.mil::32d760a6-4ff6-4c97-92db-b899e1a0b9df" userProvider="AD" userName="Castillo, Tricia A CIV USN (USA)"/>
        <t:Progress percentComplete="100"/>
      </t:Event>
    </t:History>
  </t:Task>
  <t:Task id="{CE356C54-52CF-40B1-80B9-5AF858911027}">
    <t:Anchor>
      <t:Comment id="1334985009"/>
    </t:Anchor>
    <t:History>
      <t:Event id="{5B4F3442-167D-42A8-9A99-9A1F52B163A1}" time="2026-02-11T20:34:16.616Z">
        <t:Attribution userId="S::laura.j.woodburn.civ@us.navy.mil::221fa267-58fb-4139-8665-4fb89b11c044" userProvider="AD" userName="Woodburn, Laura J CIV USN COMFLTREADCEN PAX (USA)"/>
        <t:Anchor>
          <t:Comment id="1334985009"/>
        </t:Anchor>
        <t:Create/>
      </t:Event>
      <t:Event id="{EA784293-A05D-4281-9B30-D6F74B3E41CF}" time="2026-02-11T20:34:16.616Z">
        <t:Attribution userId="S::laura.j.woodburn.civ@us.navy.mil::221fa267-58fb-4139-8665-4fb89b11c044" userProvider="AD" userName="Woodburn, Laura J CIV USN COMFLTREADCEN PAX (USA)"/>
        <t:Anchor>
          <t:Comment id="1334985009"/>
        </t:Anchor>
        <t:Assign userId="S::alyssa.m.wenger.civ@us.navy.mil::eb10e48d-941e-49e4-b899-211360ffb3ab" userProvider="AD" userName="Wenger, Alyssa M CIV USN (USA)"/>
      </t:Event>
      <t:Event id="{9A3E34C9-9AA8-4C63-BC5A-384CE5B259A6}" time="2026-02-11T20:34:16.616Z">
        <t:Attribution userId="S::laura.j.woodburn.civ@us.navy.mil::221fa267-58fb-4139-8665-4fb89b11c044" userProvider="AD" userName="Woodburn, Laura J CIV USN COMFLTREADCEN PAX (USA)"/>
        <t:Anchor>
          <t:Comment id="1334985009"/>
        </t:Anchor>
        <t:SetTitle title="@Wenger, Alyssa M CIV USN (USA) @Castillo, Tricia A CIV USN (USA) Same as comment above."/>
      </t:Event>
    </t:History>
  </t:Task>
  <t:Task id="{AB7AEE6E-52E7-42E1-8A2E-35C681E94D3C}">
    <t:Anchor>
      <t:Comment id="1641661175"/>
    </t:Anchor>
    <t:History>
      <t:Event id="{DE314E3E-B78C-4080-B00C-7EFAB8882530}" time="2026-04-13T01:06:12.199Z">
        <t:Attribution userId="S::laura.j.woodburn.civ@us.navy.mil::221fa267-58fb-4139-8665-4fb89b11c044" userProvider="AD" userName="Woodburn, Laura J CIV USN COMFLTREADCEN PAX (USA)"/>
        <t:Anchor>
          <t:Comment id="1641661175"/>
        </t:Anchor>
        <t:Create/>
      </t:Event>
      <t:Event id="{3459B0EE-0493-4762-B9FB-308F75410729}" time="2026-04-13T01:06:12.199Z">
        <t:Attribution userId="S::laura.j.woodburn.civ@us.navy.mil::221fa267-58fb-4139-8665-4fb89b11c044" userProvider="AD" userName="Woodburn, Laura J CIV USN COMFLTREADCEN PAX (USA)"/>
        <t:Anchor>
          <t:Comment id="1641661175"/>
        </t:Anchor>
        <t:Assign userId="S::tricia.a.castillo2.civ@us.navy.mil::32d760a6-4ff6-4c97-92db-b899e1a0b9df" userProvider="AD" userName="Castillo, Tricia A CIV USN (USA)"/>
      </t:Event>
      <t:Event id="{C70ED32A-19B0-4323-B6BC-7D8BF5B42B93}" time="2026-04-13T01:06:12.199Z">
        <t:Attribution userId="S::laura.j.woodburn.civ@us.navy.mil::221fa267-58fb-4139-8665-4fb89b11c044" userProvider="AD" userName="Woodburn, Laura J CIV USN COMFLTREADCEN PAX (USA)"/>
        <t:Anchor>
          <t:Comment id="1641661175"/>
        </t:Anchor>
        <t:SetTitle title="@Castillo, Tricia A CIV USN (USA) I don't think we will have task orders."/>
      </t:Event>
    </t:History>
  </t:Task>
  <t:Task id="{B89BE19E-CD63-40BC-ABC7-3771B3FA6611}">
    <t:Anchor>
      <t:Comment id="796269100"/>
    </t:Anchor>
    <t:History>
      <t:Event id="{85D713F6-90E7-413D-835B-9DBCFEEC554B}" time="2026-02-19T17:25:05.841Z">
        <t:Attribution userId="S::laura.j.woodburn.civ@us.navy.mil::221fa267-58fb-4139-8665-4fb89b11c044" userProvider="AD" userName="Woodburn, Laura J CIV USN COMFLTREADCEN PAX (USA)"/>
        <t:Anchor>
          <t:Comment id="197592431"/>
        </t:Anchor>
        <t:Create/>
      </t:Event>
      <t:Event id="{45934F5C-93FE-4B8D-8EFF-BBD25FDE1067}" time="2026-02-19T17:25:05.841Z">
        <t:Attribution userId="S::laura.j.woodburn.civ@us.navy.mil::221fa267-58fb-4139-8665-4fb89b11c044" userProvider="AD" userName="Woodburn, Laura J CIV USN COMFLTREADCEN PAX (USA)"/>
        <t:Anchor>
          <t:Comment id="197592431"/>
        </t:Anchor>
        <t:Assign userId="S::tricia.a.castillo2.civ@us.navy.mil::32d760a6-4ff6-4c97-92db-b899e1a0b9df" userProvider="AD" userName="Castillo, Tricia A CIV USN (USA)"/>
      </t:Event>
      <t:Event id="{9A1B64A9-87C6-43B8-8A55-0E00CD12A595}" time="2026-02-19T17:25:05.841Z">
        <t:Attribution userId="S::laura.j.woodburn.civ@us.navy.mil::221fa267-58fb-4139-8665-4fb89b11c044" userProvider="AD" userName="Woodburn, Laura J CIV USN COMFLTREADCEN PAX (USA)"/>
        <t:Anchor>
          <t:Comment id="197592431"/>
        </t:Anchor>
        <t:SetTitle title="@Castillo, Tricia A CIV USN (USA) Tricia, should this be 3.4.4? Seems it should be in the Requirements section which is 3.4 but wanted to check with you before I change it."/>
      </t:Event>
      <t:Event id="{B7D80E63-E76C-4C7D-930E-E8BF0EE55AF6}" time="2026-02-25T19:27:12.177Z">
        <t:Attribution userId="S::alyssa.m.wenger.civ@us.navy.mil::eb10e48d-941e-49e4-b899-211360ffb3ab" userProvider="AD" userName="Wenger, Alyssa M CIV USN (USA)"/>
        <t:Progress percentComplete="100"/>
      </t:Event>
    </t:History>
  </t:Task>
  <t:Task id="{30C1D149-5946-490E-A9A1-E83EADE6E86D}">
    <t:Anchor>
      <t:Comment id="716862158"/>
    </t:Anchor>
    <t:History>
      <t:Event id="{D4AC6A5B-FF5C-443E-BB6B-7BFBDCB60213}" time="2026-04-13T01:23:45.906Z">
        <t:Attribution userId="S::laura.j.woodburn.civ@us.navy.mil::221fa267-58fb-4139-8665-4fb89b11c044" userProvider="AD" userName="Woodburn, Laura J CIV USN COMFLTREADCEN PAX (USA)"/>
        <t:Anchor>
          <t:Comment id="716862158"/>
        </t:Anchor>
        <t:Create/>
      </t:Event>
      <t:Event id="{204247C9-9E29-44BE-A75C-5C6978045E03}" time="2026-04-13T01:23:45.906Z">
        <t:Attribution userId="S::laura.j.woodburn.civ@us.navy.mil::221fa267-58fb-4139-8665-4fb89b11c044" userProvider="AD" userName="Woodburn, Laura J CIV USN COMFLTREADCEN PAX (USA)"/>
        <t:Anchor>
          <t:Comment id="716862158"/>
        </t:Anchor>
        <t:Assign userId="S::alyssa.m.wenger.civ@us.navy.mil::eb10e48d-941e-49e4-b899-211360ffb3ab" userProvider="AD" userName="Wenger, Alyssa M CIV USN (USA)"/>
      </t:Event>
      <t:Event id="{002800CE-F549-4E70-BB59-E95D2F2B1D98}" time="2026-04-13T01:23:45.906Z">
        <t:Attribution userId="S::laura.j.woodburn.civ@us.navy.mil::221fa267-58fb-4139-8665-4fb89b11c044" userProvider="AD" userName="Woodburn, Laura J CIV USN COMFLTREADCEN PAX (USA)"/>
        <t:Anchor>
          <t:Comment id="716862158"/>
        </t:Anchor>
        <t:SetTitle title="@Wenger, Alyssa M CIV USN (USA) @Jackson, Kalynn R CIV USN COMNAVAIRSYSCOM PAX (USA) All of these references to CUI seem like they shouldn't be here if we are not sharing CUI with them. But didn't want to just delete all of it."/>
      </t:Event>
    </t:History>
  </t:Task>
  <t:Task id="{624E7587-C7CE-46F7-8426-6916ADD4331A}">
    <t:Anchor>
      <t:Comment id="643286641"/>
    </t:Anchor>
    <t:History>
      <t:Event id="{12CA12D0-9AC0-47C5-8281-45A09B6C2E8A}" time="2026-04-13T01:00:44.25Z">
        <t:Attribution userId="S::laura.j.woodburn.civ@us.navy.mil::221fa267-58fb-4139-8665-4fb89b11c044" userProvider="AD" userName="Woodburn, Laura J CIV USN COMFLTREADCEN PAX (USA)"/>
        <t:Anchor>
          <t:Comment id="643286641"/>
        </t:Anchor>
        <t:Create/>
      </t:Event>
      <t:Event id="{09EE4561-E99D-47D8-AE92-F9DA43202C5D}" time="2026-04-13T01:00:44.25Z">
        <t:Attribution userId="S::laura.j.woodburn.civ@us.navy.mil::221fa267-58fb-4139-8665-4fb89b11c044" userProvider="AD" userName="Woodburn, Laura J CIV USN COMFLTREADCEN PAX (USA)"/>
        <t:Anchor>
          <t:Comment id="643286641"/>
        </t:Anchor>
        <t:Assign userId="S::tricia.a.castillo2.civ@us.navy.mil::32d760a6-4ff6-4c97-92db-b899e1a0b9df" userProvider="AD" userName="Castillo, Tricia A CIV USN (USA)"/>
      </t:Event>
      <t:Event id="{573B6821-9097-454E-A564-3CD825F9E456}" time="2026-04-13T01:00:44.25Z">
        <t:Attribution userId="S::laura.j.woodburn.civ@us.navy.mil::221fa267-58fb-4139-8665-4fb89b11c044" userProvider="AD" userName="Woodburn, Laura J CIV USN COMFLTREADCEN PAX (USA)"/>
        <t:Anchor>
          <t:Comment id="643286641"/>
        </t:Anchor>
        <t:SetTitle title="@Castillo, Tricia A CIV USN (USA) We don't have a section J so where should this be referring to or does it mean something outside of this document and part of the package the contractor will get?"/>
      </t:Event>
    </t:History>
  </t:Task>
  <t:Task id="{AC0BE31F-FB12-407B-B32D-9ECD401ACC6D}">
    <t:Anchor>
      <t:Comment id="525223113"/>
    </t:Anchor>
    <t:History>
      <t:Event id="{A24BD1F8-EDE7-4867-BCEE-76BD7F64B7C2}" time="2026-04-13T01:01:57.135Z">
        <t:Attribution userId="S::laura.j.woodburn.civ@us.navy.mil::221fa267-58fb-4139-8665-4fb89b11c044" userProvider="AD" userName="Woodburn, Laura J CIV USN COMFLTREADCEN PAX (USA)"/>
        <t:Anchor>
          <t:Comment id="525223113"/>
        </t:Anchor>
        <t:Create/>
      </t:Event>
      <t:Event id="{10936A13-A11D-491E-A170-700377C5180A}" time="2026-04-13T01:01:57.135Z">
        <t:Attribution userId="S::laura.j.woodburn.civ@us.navy.mil::221fa267-58fb-4139-8665-4fb89b11c044" userProvider="AD" userName="Woodburn, Laura J CIV USN COMFLTREADCEN PAX (USA)"/>
        <t:Anchor>
          <t:Comment id="525223113"/>
        </t:Anchor>
        <t:Assign userId="S::alyssa.m.wenger.civ@us.navy.mil::eb10e48d-941e-49e4-b899-211360ffb3ab" userProvider="AD" userName="Wenger, Alyssa M CIV USN (USA)"/>
      </t:Event>
      <t:Event id="{8BC0DEAD-DE8C-4B04-84BA-1CDD7251DF1C}" time="2026-04-13T01:01:57.135Z">
        <t:Attribution userId="S::laura.j.woodburn.civ@us.navy.mil::221fa267-58fb-4139-8665-4fb89b11c044" userProvider="AD" userName="Woodburn, Laura J CIV USN COMFLTREADCEN PAX (USA)"/>
        <t:Anchor>
          <t:Comment id="525223113"/>
        </t:Anchor>
        <t:SetTitle title="@Wenger, Alyssa M CIV USN (USA) @Jackson, Kalynn R CIV USN COMNAVAIRSYSCOM PAX (USA) Since we are not sharing CUI with the vendor seems this needs to come out or should I state that it will not be shared? I believe this came from the standard template."/>
      </t:Event>
    </t:History>
  </t:Task>
  <t:Task id="{84CD779C-8461-410D-A288-DA4DDBBB6E07}">
    <t:Anchor>
      <t:Comment id="928198298"/>
    </t:Anchor>
    <t:History>
      <t:Event id="{420425F7-86C2-4A77-8D36-59CA6904831D}" time="2026-04-13T01:03:38.095Z">
        <t:Attribution userId="S::laura.j.woodburn.civ@us.navy.mil::221fa267-58fb-4139-8665-4fb89b11c044" userProvider="AD" userName="Woodburn, Laura J CIV USN COMFLTREADCEN PAX (USA)"/>
        <t:Anchor>
          <t:Comment id="928198298"/>
        </t:Anchor>
        <t:Create/>
      </t:Event>
      <t:Event id="{B0EA3A82-F23A-45F7-877B-DB1A606AA883}" time="2026-04-13T01:03:38.095Z">
        <t:Attribution userId="S::laura.j.woodburn.civ@us.navy.mil::221fa267-58fb-4139-8665-4fb89b11c044" userProvider="AD" userName="Woodburn, Laura J CIV USN COMFLTREADCEN PAX (USA)"/>
        <t:Anchor>
          <t:Comment id="928198298"/>
        </t:Anchor>
        <t:Assign userId="S::alyssa.m.wenger.civ@us.navy.mil::eb10e48d-941e-49e4-b899-211360ffb3ab" userProvider="AD" userName="Wenger, Alyssa M CIV USN (USA)"/>
      </t:Event>
      <t:Event id="{0E3D5B05-0DB8-48CF-998A-FAE01D402560}" time="2026-04-13T01:03:38.095Z">
        <t:Attribution userId="S::laura.j.woodburn.civ@us.navy.mil::221fa267-58fb-4139-8665-4fb89b11c044" userProvider="AD" userName="Woodburn, Laura J CIV USN COMFLTREADCEN PAX (USA)"/>
        <t:Anchor>
          <t:Comment id="928198298"/>
        </t:Anchor>
        <t:SetTitle title="@Wenger, Alyssa M CIV USN (USA) In general I need to address all of these references to CUI. See question I added for the main CUI sectio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070C7764B0AEF47B1B108FE86BCEFE0" ma:contentTypeVersion="3" ma:contentTypeDescription="Create a new document." ma:contentTypeScope="" ma:versionID="3ab720fd99020df44bafee6209192714">
  <xsd:schema xmlns:xsd="http://www.w3.org/2001/XMLSchema" xmlns:xs="http://www.w3.org/2001/XMLSchema" xmlns:p="http://schemas.microsoft.com/office/2006/metadata/properties" xmlns:ns2="d12cba66-20e0-4fc7-9a4a-af94f58269fb" targetNamespace="http://schemas.microsoft.com/office/2006/metadata/properties" ma:root="true" ma:fieldsID="bc0baa572e29a183fb278bc059258df1" ns2:_="">
    <xsd:import namespace="d12cba66-20e0-4fc7-9a4a-af94f58269f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2cba66-20e0-4fc7-9a4a-af94f5826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2AF562-BB51-4FAE-B187-8F864CE220D6}">
  <ds:schemaRefs>
    <ds:schemaRef ds:uri="http://schemas.microsoft.com/sharepoint/v3/contenttype/forms"/>
  </ds:schemaRefs>
</ds:datastoreItem>
</file>

<file path=customXml/itemProps2.xml><?xml version="1.0" encoding="utf-8"?>
<ds:datastoreItem xmlns:ds="http://schemas.openxmlformats.org/officeDocument/2006/customXml" ds:itemID="{4F56F6B5-26F5-42C9-A969-0B342E210E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2cba66-20e0-4fc7-9a4a-af94f58269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B45FD6-6923-46CB-A09F-5C9F5F9D0D00}">
  <ds:schemaRefs>
    <ds:schemaRef ds:uri="http://schemas.openxmlformats.org/officeDocument/2006/bibliography"/>
  </ds:schemaRefs>
</ds:datastoreItem>
</file>

<file path=customXml/itemProps4.xml><?xml version="1.0" encoding="utf-8"?>
<ds:datastoreItem xmlns:ds="http://schemas.openxmlformats.org/officeDocument/2006/customXml" ds:itemID="{3711E5D2-D16F-4588-A69C-EB4CC6DA8F74}">
  <ds:schemaRefs>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http://purl.org/dc/terms/"/>
    <ds:schemaRef ds:uri="d12cba66-20e0-4fc7-9a4a-af94f58269fb"/>
    <ds:schemaRef ds:uri="http://www.w3.org/XML/1998/namespace"/>
    <ds:schemaRef ds:uri="http://purl.org/dc/dcmitype/"/>
  </ds:schemaRefs>
</ds:datastoreItem>
</file>

<file path=docMetadata/LabelInfo.xml><?xml version="1.0" encoding="utf-8"?>
<clbl:labelList xmlns:clbl="http://schemas.microsoft.com/office/2020/mipLabelMetadata">
  <clbl:label id="{571beb23-8ea8-44b3-ba27-9e8ead2039ca}" enabled="1" method="Privilege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5579</Words>
  <Characters>31804</Characters>
  <Application>Microsoft Office Word</Application>
  <DocSecurity>0</DocSecurity>
  <Lines>265</Lines>
  <Paragraphs>74</Paragraphs>
  <ScaleCrop>false</ScaleCrop>
  <Company>HPES NMCI NGEN</Company>
  <LinksUpToDate>false</LinksUpToDate>
  <CharactersWithSpaces>37309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Concerto Critical Chain Multi-Project Management (CCPM) Software Maintenance and Support Services                          Statement of Work (SOW)</dc:title>
  <dc:subject/>
  <dc:creator>Castillo, Tricia A CIV USN (USA)</dc:creator>
  <cp:keywords/>
  <cp:lastModifiedBy>Wenger, Alyssa M CIV USN (USA)</cp:lastModifiedBy>
  <cp:revision>347</cp:revision>
  <dcterms:created xsi:type="dcterms:W3CDTF">2026-04-01T10:28:00Z</dcterms:created>
  <dcterms:modified xsi:type="dcterms:W3CDTF">2026-05-06T18:01:00Z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0x010100D070C7764B0AEF47B1B108FE86BCEFE0</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