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3EC0" w14:textId="50ED0514" w:rsidR="00C66B2A" w:rsidRPr="001F78F0" w:rsidRDefault="008129E3">
      <w:pPr>
        <w:pStyle w:val="Heading2"/>
        <w:ind w:left="720" w:hanging="720"/>
        <w:rPr>
          <w:rFonts w:ascii="Times New Roman" w:hAnsi="Times New Roman" w:cs="Times New Roman"/>
          <w:color w:val="0070C0"/>
          <w:sz w:val="24"/>
          <w:szCs w:val="24"/>
        </w:rPr>
      </w:pPr>
      <w:r w:rsidRPr="001F78F0">
        <w:rPr>
          <w:rStyle w:val="normaltextrun"/>
          <w:rFonts w:ascii="Times New Roman" w:hAnsi="Times New Roman" w:cs="Times New Roman"/>
          <w:color w:val="0070C0"/>
          <w:sz w:val="24"/>
          <w:szCs w:val="24"/>
          <w:shd w:val="clear" w:color="auto" w:fill="FFFFFF"/>
        </w:rPr>
        <w:t>SECTION D – SOLICITATION PROVISIONS </w:t>
      </w:r>
    </w:p>
    <w:p w14:paraId="0C4761F7" w14:textId="2A4527BC" w:rsidR="001946E2" w:rsidRPr="00DE58B8" w:rsidRDefault="00000000" w:rsidP="001946E2">
      <w:pPr>
        <w:pStyle w:val="Heading2"/>
        <w:rPr>
          <w:rFonts w:ascii="Times New Roman" w:hAnsi="Times New Roman" w:cs="Times New Roman"/>
          <w:color w:val="0070C0"/>
          <w:sz w:val="24"/>
          <w:szCs w:val="24"/>
        </w:rPr>
      </w:pPr>
      <w:sdt>
        <w:sdtPr>
          <w:rPr>
            <w:rStyle w:val="AAMSKBSegmentNumberingHighlight"/>
            <w:rFonts w:ascii="Times New Roman" w:hAnsi="Times New Roman" w:cs="Times New Roman"/>
            <w:color w:val="0070C0"/>
            <w:sz w:val="24"/>
            <w:szCs w:val="24"/>
          </w:rPr>
          <w:tag w:val="ASeg_SegNum"/>
          <w:id w:val="943115632"/>
        </w:sdtPr>
        <w:sdtContent>
          <w:r w:rsidR="001946E2" w:rsidRPr="00DE58B8">
            <w:rPr>
              <w:rStyle w:val="AAMSKBSegmentNumberingHighlight"/>
              <w:rFonts w:ascii="Times New Roman" w:hAnsi="Times New Roman" w:cs="Times New Roman"/>
              <w:color w:val="0070C0"/>
              <w:sz w:val="24"/>
              <w:szCs w:val="24"/>
            </w:rPr>
            <w:t>D.1</w:t>
          </w:r>
        </w:sdtContent>
      </w:sdt>
      <w:r w:rsidR="001946E2" w:rsidRPr="00DE58B8">
        <w:rPr>
          <w:rFonts w:ascii="Times New Roman" w:hAnsi="Times New Roman" w:cs="Times New Roman"/>
          <w:color w:val="0070C0"/>
          <w:sz w:val="24"/>
          <w:szCs w:val="24"/>
        </w:rPr>
        <w:t xml:space="preserve">  52.209-2 </w:t>
      </w:r>
      <w:sdt>
        <w:sdtPr>
          <w:rPr>
            <w:rFonts w:ascii="Times New Roman" w:hAnsi="Times New Roman" w:cs="Times New Roman"/>
            <w:color w:val="0070C0"/>
            <w:sz w:val="24"/>
            <w:szCs w:val="24"/>
          </w:rPr>
          <w:tag w:val="ASeg_Title"/>
          <w:id w:val="-1412151121"/>
        </w:sdtPr>
        <w:sdtContent>
          <w:r w:rsidR="001946E2" w:rsidRPr="00DE58B8">
            <w:rPr>
              <w:rFonts w:ascii="Times New Roman" w:hAnsi="Times New Roman" w:cs="Times New Roman"/>
              <w:color w:val="0070C0"/>
              <w:sz w:val="24"/>
              <w:szCs w:val="24"/>
            </w:rPr>
            <w:t>PROHIBITION ON CONTRACTING WITH INVERTED DOMESTIC CORPORATIONS—REPRESENTATION</w:t>
          </w:r>
        </w:sdtContent>
      </w:sdt>
      <w:r w:rsidR="001946E2" w:rsidRPr="00DE58B8">
        <w:rPr>
          <w:rFonts w:ascii="Times New Roman" w:hAnsi="Times New Roman" w:cs="Times New Roman"/>
          <w:color w:val="0070C0"/>
          <w:sz w:val="24"/>
          <w:szCs w:val="24"/>
        </w:rPr>
        <w:t xml:space="preserve"> (</w:t>
      </w:r>
      <w:sdt>
        <w:sdtPr>
          <w:rPr>
            <w:rFonts w:ascii="Times New Roman" w:hAnsi="Times New Roman" w:cs="Times New Roman"/>
            <w:color w:val="0070C0"/>
            <w:sz w:val="24"/>
            <w:szCs w:val="24"/>
          </w:rPr>
          <w:tag w:val="ASeg_Date"/>
          <w:id w:val="-1157535232"/>
        </w:sdtPr>
        <w:sdtContent>
          <w:r w:rsidR="002273BC" w:rsidRPr="00DE58B8">
            <w:rPr>
              <w:rFonts w:ascii="Times New Roman" w:hAnsi="Times New Roman" w:cs="Times New Roman"/>
              <w:color w:val="0070C0"/>
              <w:sz w:val="24"/>
              <w:szCs w:val="24"/>
            </w:rPr>
            <w:t>D</w:t>
          </w:r>
          <w:r w:rsidR="00CA778A">
            <w:rPr>
              <w:rFonts w:ascii="Times New Roman" w:hAnsi="Times New Roman" w:cs="Times New Roman"/>
              <w:color w:val="0070C0"/>
              <w:sz w:val="24"/>
              <w:szCs w:val="24"/>
            </w:rPr>
            <w:t>EVIATION</w:t>
          </w:r>
          <w:r w:rsidR="002273BC" w:rsidRPr="00DE58B8">
            <w:rPr>
              <w:rFonts w:ascii="Times New Roman" w:hAnsi="Times New Roman" w:cs="Times New Roman"/>
              <w:color w:val="0070C0"/>
              <w:sz w:val="24"/>
              <w:szCs w:val="24"/>
            </w:rPr>
            <w:t xml:space="preserve"> </w:t>
          </w:r>
          <w:r w:rsidR="00AF2636">
            <w:rPr>
              <w:rFonts w:ascii="Times New Roman" w:hAnsi="Times New Roman" w:cs="Times New Roman"/>
              <w:color w:val="0070C0"/>
              <w:sz w:val="24"/>
              <w:szCs w:val="24"/>
            </w:rPr>
            <w:t>NOV</w:t>
          </w:r>
          <w:r w:rsidR="002273BC" w:rsidRPr="00DE58B8">
            <w:rPr>
              <w:rFonts w:ascii="Times New Roman" w:hAnsi="Times New Roman" w:cs="Times New Roman"/>
              <w:color w:val="0070C0"/>
              <w:sz w:val="24"/>
              <w:szCs w:val="24"/>
            </w:rPr>
            <w:t xml:space="preserve"> 2025</w:t>
          </w:r>
        </w:sdtContent>
      </w:sdt>
      <w:r w:rsidR="001946E2" w:rsidRPr="00DE58B8">
        <w:rPr>
          <w:rFonts w:ascii="Times New Roman" w:hAnsi="Times New Roman" w:cs="Times New Roman"/>
          <w:color w:val="0070C0"/>
          <w:sz w:val="24"/>
          <w:szCs w:val="24"/>
        </w:rPr>
        <w:t>)</w:t>
      </w:r>
    </w:p>
    <w:p w14:paraId="298600CC" w14:textId="77777777" w:rsidR="001946E2" w:rsidRPr="00DE58B8" w:rsidRDefault="001946E2" w:rsidP="00DE58B8">
      <w:pPr>
        <w:rPr>
          <w:rFonts w:ascii="Times New Roman" w:hAnsi="Times New Roman" w:cs="Times New Roman"/>
          <w:sz w:val="24"/>
          <w:szCs w:val="24"/>
        </w:rPr>
      </w:pPr>
      <w:r w:rsidRPr="00DE58B8">
        <w:rPr>
          <w:rFonts w:ascii="Times New Roman" w:hAnsi="Times New Roman" w:cs="Times New Roman"/>
          <w:sz w:val="24"/>
          <w:szCs w:val="24"/>
        </w:rPr>
        <w:t xml:space="preserve">    (a) </w:t>
      </w:r>
      <w:r w:rsidRPr="00DE58B8">
        <w:rPr>
          <w:rFonts w:ascii="Times New Roman" w:hAnsi="Times New Roman" w:cs="Times New Roman"/>
          <w:i/>
          <w:sz w:val="24"/>
          <w:szCs w:val="24"/>
        </w:rPr>
        <w:t>Definitions.</w:t>
      </w:r>
      <w:r w:rsidRPr="00DE58B8">
        <w:rPr>
          <w:rFonts w:ascii="Times New Roman" w:hAnsi="Times New Roman" w:cs="Times New Roman"/>
          <w:sz w:val="24"/>
          <w:szCs w:val="24"/>
        </w:rPr>
        <w:t xml:space="preserve"> </w:t>
      </w:r>
      <w:r w:rsidRPr="00DE58B8">
        <w:rPr>
          <w:rFonts w:ascii="Times New Roman" w:hAnsi="Times New Roman" w:cs="Times New Roman"/>
          <w:i/>
          <w:sz w:val="24"/>
          <w:szCs w:val="24"/>
        </w:rPr>
        <w:t>Inverted domestic corporation</w:t>
      </w:r>
      <w:r w:rsidRPr="00DE58B8">
        <w:rPr>
          <w:rFonts w:ascii="Times New Roman" w:hAnsi="Times New Roman" w:cs="Times New Roman"/>
          <w:sz w:val="24"/>
          <w:szCs w:val="24"/>
        </w:rPr>
        <w:t xml:space="preserve"> and </w:t>
      </w:r>
      <w:r w:rsidRPr="00DE58B8">
        <w:rPr>
          <w:rFonts w:ascii="Times New Roman" w:hAnsi="Times New Roman" w:cs="Times New Roman"/>
          <w:i/>
          <w:sz w:val="24"/>
          <w:szCs w:val="24"/>
        </w:rPr>
        <w:t>subsidiary</w:t>
      </w:r>
      <w:r w:rsidRPr="00DE58B8">
        <w:rPr>
          <w:rFonts w:ascii="Times New Roman" w:hAnsi="Times New Roman" w:cs="Times New Roman"/>
          <w:sz w:val="24"/>
          <w:szCs w:val="24"/>
        </w:rPr>
        <w:t xml:space="preserve"> have the meaning given in the clause of this contract entitled Prohibition on Contracting with Inverted Domestic Corporations (52.209-10).</w:t>
      </w:r>
    </w:p>
    <w:p w14:paraId="14D95134" w14:textId="0D16E5A8" w:rsidR="001946E2" w:rsidRPr="00DE58B8" w:rsidRDefault="001946E2" w:rsidP="00DE58B8">
      <w:pPr>
        <w:rPr>
          <w:rFonts w:ascii="Times New Roman" w:hAnsi="Times New Roman" w:cs="Times New Roman"/>
          <w:sz w:val="24"/>
          <w:szCs w:val="24"/>
        </w:rPr>
      </w:pPr>
      <w:r w:rsidRPr="00DE58B8">
        <w:rPr>
          <w:rFonts w:ascii="Times New Roman" w:hAnsi="Times New Roman" w:cs="Times New Roman"/>
          <w:sz w:val="24"/>
          <w:szCs w:val="24"/>
        </w:rPr>
        <w:t xml:space="preserve">    (b) Government agencies are not permitted to use appropriated (or </w:t>
      </w:r>
      <w:r w:rsidRPr="00DE58B8">
        <w:rPr>
          <w:rFonts w:ascii="Times New Roman" w:eastAsia="Times New Roman" w:hAnsi="Times New Roman" w:cs="Times New Roman"/>
          <w:sz w:val="24"/>
          <w:szCs w:val="24"/>
        </w:rPr>
        <w:t>otherwise made available) funds for contracts with either an inverted domestic corporation, or a subsidiary of an inverted domestic corporation, unless the exception at 9.108-</w:t>
      </w:r>
      <w:r w:rsidR="002C7BFF">
        <w:rPr>
          <w:rFonts w:ascii="Times New Roman" w:eastAsia="Times New Roman" w:hAnsi="Times New Roman" w:cs="Times New Roman"/>
          <w:sz w:val="24"/>
          <w:szCs w:val="24"/>
        </w:rPr>
        <w:t>3</w:t>
      </w:r>
      <w:r w:rsidRPr="00DE58B8">
        <w:rPr>
          <w:rFonts w:ascii="Times New Roman" w:eastAsia="Times New Roman" w:hAnsi="Times New Roman" w:cs="Times New Roman"/>
          <w:sz w:val="24"/>
          <w:szCs w:val="24"/>
        </w:rPr>
        <w:t>(b) applies or the requirement is waived in accordance with the procedures at 9.108-</w:t>
      </w:r>
      <w:r w:rsidR="00023D75">
        <w:rPr>
          <w:rFonts w:ascii="Times New Roman" w:eastAsia="Times New Roman" w:hAnsi="Times New Roman" w:cs="Times New Roman"/>
          <w:sz w:val="24"/>
          <w:szCs w:val="24"/>
        </w:rPr>
        <w:t>5</w:t>
      </w:r>
      <w:r w:rsidRPr="00DE58B8">
        <w:rPr>
          <w:rFonts w:ascii="Times New Roman" w:eastAsia="Times New Roman" w:hAnsi="Times New Roman" w:cs="Times New Roman"/>
          <w:sz w:val="24"/>
          <w:szCs w:val="24"/>
        </w:rPr>
        <w:t>.</w:t>
      </w:r>
    </w:p>
    <w:p w14:paraId="700CE91E" w14:textId="77777777" w:rsidR="001946E2" w:rsidRPr="00DE58B8" w:rsidRDefault="001946E2" w:rsidP="00DE58B8">
      <w:pPr>
        <w:rPr>
          <w:rFonts w:ascii="Times New Roman" w:hAnsi="Times New Roman" w:cs="Times New Roman"/>
          <w:sz w:val="24"/>
          <w:szCs w:val="24"/>
        </w:rPr>
      </w:pPr>
      <w:r w:rsidRPr="00DE58B8">
        <w:rPr>
          <w:rFonts w:ascii="Times New Roman" w:hAnsi="Times New Roman" w:cs="Times New Roman"/>
          <w:sz w:val="24"/>
          <w:szCs w:val="24"/>
        </w:rPr>
        <w:t xml:space="preserve">    (c) </w:t>
      </w:r>
      <w:r w:rsidRPr="00DE58B8">
        <w:rPr>
          <w:rFonts w:ascii="Times New Roman" w:hAnsi="Times New Roman" w:cs="Times New Roman"/>
          <w:i/>
          <w:sz w:val="24"/>
          <w:szCs w:val="24"/>
        </w:rPr>
        <w:t>Representation</w:t>
      </w:r>
      <w:r w:rsidRPr="00DE58B8">
        <w:rPr>
          <w:rFonts w:ascii="Times New Roman" w:hAnsi="Times New Roman" w:cs="Times New Roman"/>
          <w:sz w:val="24"/>
          <w:szCs w:val="24"/>
        </w:rPr>
        <w:t>. The Offeror represents that—</w:t>
      </w:r>
    </w:p>
    <w:p w14:paraId="3A580AB3" w14:textId="77777777" w:rsidR="001946E2" w:rsidRPr="00DE58B8" w:rsidRDefault="001946E2" w:rsidP="00DE58B8">
      <w:pPr>
        <w:rPr>
          <w:rFonts w:ascii="Times New Roman" w:hAnsi="Times New Roman" w:cs="Times New Roman"/>
          <w:sz w:val="24"/>
          <w:szCs w:val="24"/>
        </w:rPr>
      </w:pPr>
      <w:r w:rsidRPr="00DE58B8">
        <w:rPr>
          <w:rFonts w:ascii="Times New Roman" w:hAnsi="Times New Roman" w:cs="Times New Roman"/>
          <w:sz w:val="24"/>
          <w:szCs w:val="24"/>
        </w:rPr>
        <w:t xml:space="preserve">      (1) It [ ] is, [ ] is not an inverted domestic corporation; and</w:t>
      </w:r>
    </w:p>
    <w:p w14:paraId="5E9F56F5" w14:textId="77777777" w:rsidR="001946E2" w:rsidRPr="00DE58B8" w:rsidRDefault="001946E2" w:rsidP="00DE58B8">
      <w:pPr>
        <w:rPr>
          <w:rFonts w:ascii="Times New Roman" w:hAnsi="Times New Roman" w:cs="Times New Roman"/>
          <w:sz w:val="24"/>
          <w:szCs w:val="24"/>
        </w:rPr>
      </w:pPr>
      <w:r w:rsidRPr="00DE58B8">
        <w:rPr>
          <w:rFonts w:ascii="Times New Roman" w:hAnsi="Times New Roman" w:cs="Times New Roman"/>
          <w:sz w:val="24"/>
          <w:szCs w:val="24"/>
        </w:rPr>
        <w:t xml:space="preserve">      (2) It [ ] is, [ ] is not a subsidiary of an inverted domestic corporation.</w:t>
      </w:r>
    </w:p>
    <w:p w14:paraId="7DFDCA50" w14:textId="5C73D59F" w:rsidR="001946E2" w:rsidRPr="00B561BE" w:rsidRDefault="00000000" w:rsidP="00B561BE">
      <w:pPr>
        <w:jc w:val="center"/>
        <w:rPr>
          <w:rFonts w:ascii="Times New Roman" w:hAnsi="Times New Roman" w:cs="Times New Roman"/>
          <w:sz w:val="24"/>
          <w:szCs w:val="24"/>
        </w:rPr>
      </w:pPr>
      <w:sdt>
        <w:sdtPr>
          <w:rPr>
            <w:rStyle w:val="AAMSKBFill-InHighlight"/>
            <w:rFonts w:ascii="Times New Roman" w:hAnsi="Times New Roman" w:cs="Times New Roman"/>
            <w:color w:val="auto"/>
            <w:sz w:val="24"/>
            <w:szCs w:val="24"/>
          </w:rPr>
          <w:tag w:val="ASeg_FI"/>
          <w:id w:val="-594780329"/>
        </w:sdtPr>
        <w:sdtContent>
          <w:r w:rsidR="001946E2" w:rsidRPr="00B561BE">
            <w:rPr>
              <w:rStyle w:val="AAMSKBFill-InHighlight"/>
              <w:rFonts w:ascii="Times New Roman" w:hAnsi="Times New Roman" w:cs="Times New Roman"/>
              <w:color w:val="auto"/>
              <w:sz w:val="24"/>
              <w:szCs w:val="24"/>
            </w:rPr>
            <w:t>(</w:t>
          </w:r>
          <w:r w:rsidR="00B561BE">
            <w:rPr>
              <w:rStyle w:val="AAMSKBFill-InHighlight"/>
              <w:rFonts w:ascii="Times New Roman" w:hAnsi="Times New Roman" w:cs="Times New Roman"/>
              <w:color w:val="auto"/>
              <w:sz w:val="24"/>
              <w:szCs w:val="24"/>
            </w:rPr>
            <w:t>End</w:t>
          </w:r>
          <w:r w:rsidR="00744A74">
            <w:rPr>
              <w:rStyle w:val="AAMSKBFill-InHighlight"/>
              <w:rFonts w:ascii="Times New Roman" w:hAnsi="Times New Roman" w:cs="Times New Roman"/>
              <w:color w:val="auto"/>
              <w:sz w:val="24"/>
              <w:szCs w:val="24"/>
            </w:rPr>
            <w:t xml:space="preserve"> </w:t>
          </w:r>
          <w:r w:rsidR="00B561BE">
            <w:rPr>
              <w:rStyle w:val="AAMSKBFill-InHighlight"/>
              <w:rFonts w:ascii="Times New Roman" w:hAnsi="Times New Roman" w:cs="Times New Roman"/>
              <w:color w:val="auto"/>
              <w:sz w:val="24"/>
              <w:szCs w:val="24"/>
            </w:rPr>
            <w:t>of</w:t>
          </w:r>
          <w:r w:rsidR="00744A74">
            <w:rPr>
              <w:rStyle w:val="AAMSKBFill-InHighlight"/>
              <w:rFonts w:ascii="Times New Roman" w:hAnsi="Times New Roman" w:cs="Times New Roman"/>
              <w:color w:val="auto"/>
              <w:sz w:val="24"/>
              <w:szCs w:val="24"/>
            </w:rPr>
            <w:t xml:space="preserve"> </w:t>
          </w:r>
          <w:r w:rsidR="001946E2" w:rsidRPr="00B561BE">
            <w:rPr>
              <w:rStyle w:val="AAMSKBFill-InHighlight"/>
              <w:rFonts w:ascii="Times New Roman" w:hAnsi="Times New Roman" w:cs="Times New Roman"/>
              <w:color w:val="auto"/>
              <w:sz w:val="24"/>
              <w:szCs w:val="24"/>
            </w:rPr>
            <w:t>P</w:t>
          </w:r>
          <w:r w:rsidR="00BE01F0">
            <w:rPr>
              <w:rStyle w:val="AAMSKBFill-InHighlight"/>
              <w:rFonts w:ascii="Times New Roman" w:hAnsi="Times New Roman" w:cs="Times New Roman"/>
              <w:color w:val="auto"/>
              <w:sz w:val="24"/>
              <w:szCs w:val="24"/>
            </w:rPr>
            <w:t>rovision</w:t>
          </w:r>
          <w:r w:rsidR="001946E2" w:rsidRPr="00B561BE">
            <w:rPr>
              <w:rStyle w:val="AAMSKBFill-InHighlight"/>
              <w:rFonts w:ascii="Times New Roman" w:hAnsi="Times New Roman" w:cs="Times New Roman"/>
              <w:color w:val="auto"/>
              <w:sz w:val="24"/>
              <w:szCs w:val="24"/>
            </w:rPr>
            <w:t>)</w:t>
          </w:r>
        </w:sdtContent>
      </w:sdt>
    </w:p>
    <w:p w14:paraId="2F3C4CCD" w14:textId="30F93BC1" w:rsidR="001C7E9B" w:rsidRPr="00B23D56" w:rsidRDefault="00000000" w:rsidP="001C7E9B">
      <w:pPr>
        <w:pStyle w:val="Heading2"/>
        <w:rPr>
          <w:rFonts w:ascii="Times New Roman" w:hAnsi="Times New Roman" w:cs="Times New Roman"/>
          <w:color w:val="0070C0"/>
          <w:sz w:val="24"/>
          <w:szCs w:val="24"/>
        </w:rPr>
      </w:pPr>
      <w:sdt>
        <w:sdtPr>
          <w:rPr>
            <w:rStyle w:val="AAMSKBSegmentNumberingHighlight"/>
            <w:color w:val="0070C0"/>
          </w:rPr>
          <w:tag w:val="ASeg_SegNum"/>
          <w:id w:val="103544329"/>
        </w:sdtPr>
        <w:sdtEndPr>
          <w:rPr>
            <w:rStyle w:val="AAMSKBSegmentNumberingHighlight"/>
            <w:rFonts w:ascii="Times New Roman" w:hAnsi="Times New Roman" w:cs="Times New Roman"/>
            <w:sz w:val="24"/>
            <w:szCs w:val="24"/>
          </w:rPr>
        </w:sdtEndPr>
        <w:sdtContent>
          <w:r w:rsidR="001C7E9B" w:rsidRPr="00B23D56">
            <w:rPr>
              <w:rStyle w:val="AAMSKBSegmentNumberingHighlight"/>
              <w:rFonts w:ascii="Times New Roman" w:hAnsi="Times New Roman" w:cs="Times New Roman"/>
              <w:color w:val="0070C0"/>
              <w:sz w:val="24"/>
              <w:szCs w:val="24"/>
            </w:rPr>
            <w:t xml:space="preserve">D.2 </w:t>
          </w:r>
        </w:sdtContent>
      </w:sdt>
      <w:r w:rsidR="001C7E9B" w:rsidRPr="00B23D56">
        <w:rPr>
          <w:rFonts w:ascii="Times New Roman" w:hAnsi="Times New Roman" w:cs="Times New Roman"/>
          <w:color w:val="0070C0"/>
          <w:sz w:val="24"/>
          <w:szCs w:val="24"/>
        </w:rPr>
        <w:t xml:space="preserve">  52.209-5  </w:t>
      </w:r>
      <w:sdt>
        <w:sdtPr>
          <w:rPr>
            <w:rFonts w:ascii="Times New Roman" w:hAnsi="Times New Roman" w:cs="Times New Roman"/>
            <w:color w:val="0070C0"/>
            <w:sz w:val="24"/>
            <w:szCs w:val="24"/>
          </w:rPr>
          <w:tag w:val="ASeg_Title"/>
          <w:id w:val="735508821"/>
        </w:sdtPr>
        <w:sdtContent>
          <w:r w:rsidR="001C7E9B" w:rsidRPr="00B23D56">
            <w:rPr>
              <w:rFonts w:ascii="Times New Roman" w:hAnsi="Times New Roman" w:cs="Times New Roman"/>
              <w:color w:val="0070C0"/>
              <w:sz w:val="24"/>
              <w:szCs w:val="24"/>
            </w:rPr>
            <w:t>CERTIFICATION REGARDING RESPONSIBILITY MATTERS</w:t>
          </w:r>
        </w:sdtContent>
      </w:sdt>
      <w:r w:rsidR="001C7E9B" w:rsidRPr="00B23D56">
        <w:rPr>
          <w:rFonts w:ascii="Times New Roman" w:hAnsi="Times New Roman" w:cs="Times New Roman"/>
          <w:color w:val="0070C0"/>
          <w:sz w:val="24"/>
          <w:szCs w:val="24"/>
        </w:rPr>
        <w:t xml:space="preserve"> (</w:t>
      </w:r>
      <w:sdt>
        <w:sdtPr>
          <w:rPr>
            <w:rFonts w:ascii="Times New Roman" w:hAnsi="Times New Roman" w:cs="Times New Roman"/>
            <w:color w:val="0070C0"/>
            <w:sz w:val="24"/>
            <w:szCs w:val="24"/>
          </w:rPr>
          <w:tag w:val="ASeg_Date"/>
          <w:id w:val="-1306398975"/>
        </w:sdtPr>
        <w:sdtContent>
          <w:r w:rsidR="00D931F6" w:rsidRPr="00B23D56">
            <w:rPr>
              <w:rFonts w:ascii="Times New Roman" w:hAnsi="Times New Roman" w:cs="Times New Roman"/>
              <w:color w:val="0070C0"/>
              <w:sz w:val="24"/>
              <w:szCs w:val="24"/>
            </w:rPr>
            <w:t>NOV</w:t>
          </w:r>
          <w:r w:rsidR="001C7E9B" w:rsidRPr="00B23D56">
            <w:rPr>
              <w:rFonts w:ascii="Times New Roman" w:hAnsi="Times New Roman" w:cs="Times New Roman"/>
              <w:color w:val="0070C0"/>
              <w:sz w:val="24"/>
              <w:szCs w:val="24"/>
            </w:rPr>
            <w:t xml:space="preserve"> 202</w:t>
          </w:r>
          <w:r w:rsidR="00D931F6" w:rsidRPr="00B23D56">
            <w:rPr>
              <w:rFonts w:ascii="Times New Roman" w:hAnsi="Times New Roman" w:cs="Times New Roman"/>
              <w:color w:val="0070C0"/>
              <w:sz w:val="24"/>
              <w:szCs w:val="24"/>
            </w:rPr>
            <w:t>5</w:t>
          </w:r>
        </w:sdtContent>
      </w:sdt>
      <w:r w:rsidR="001C7E9B" w:rsidRPr="00B23D56">
        <w:rPr>
          <w:rFonts w:ascii="Times New Roman" w:hAnsi="Times New Roman" w:cs="Times New Roman"/>
          <w:color w:val="0070C0"/>
          <w:sz w:val="24"/>
          <w:szCs w:val="24"/>
        </w:rPr>
        <w:t>)</w:t>
      </w:r>
    </w:p>
    <w:p w14:paraId="26B3FC44" w14:textId="06D55261" w:rsidR="00BB3A8F" w:rsidRPr="00BB3A8F" w:rsidRDefault="001C7E9B" w:rsidP="00BB3A8F">
      <w:pPr>
        <w:rPr>
          <w:rFonts w:ascii="Times New Roman" w:hAnsi="Times New Roman" w:cs="Times New Roman"/>
          <w:sz w:val="24"/>
          <w:szCs w:val="24"/>
        </w:rPr>
      </w:pPr>
      <w:r w:rsidRPr="005127F5">
        <w:rPr>
          <w:rFonts w:ascii="Times New Roman" w:hAnsi="Times New Roman" w:cs="Times New Roman"/>
          <w:sz w:val="24"/>
          <w:szCs w:val="24"/>
        </w:rPr>
        <w:t xml:space="preserve">  </w:t>
      </w:r>
      <w:r w:rsidR="00B23D56" w:rsidRPr="00BB3A8F">
        <w:rPr>
          <w:rFonts w:ascii="Times New Roman" w:hAnsi="Times New Roman" w:cs="Times New Roman"/>
          <w:sz w:val="24"/>
          <w:szCs w:val="24"/>
        </w:rPr>
        <w:t>a) (</w:t>
      </w:r>
      <w:r w:rsidR="00BB3A8F" w:rsidRPr="00BB3A8F">
        <w:rPr>
          <w:rFonts w:ascii="Times New Roman" w:hAnsi="Times New Roman" w:cs="Times New Roman"/>
          <w:sz w:val="24"/>
          <w:szCs w:val="24"/>
        </w:rPr>
        <w:t>1) The Offeror certifies, to the best of its knowledge and belief, that—</w:t>
      </w:r>
    </w:p>
    <w:p w14:paraId="61E179C5"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(i) The Offeror and/or any of its Principals—</w:t>
      </w:r>
    </w:p>
    <w:p w14:paraId="220955D5"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(A) Are </w:t>
      </w:r>
      <w:r w:rsidRPr="00BB3A8F">
        <w:rPr>
          <w:rFonts w:ascii="Times New Roman" w:hAnsi="Times New Roman" w:cs="Times New Roman"/>
          <w:i/>
          <w:iCs/>
          <w:sz w:val="24"/>
          <w:szCs w:val="24"/>
        </w:rPr>
        <w:t>□</w:t>
      </w:r>
      <w:r w:rsidRPr="00BB3A8F">
        <w:rPr>
          <w:rFonts w:ascii="Times New Roman" w:hAnsi="Times New Roman" w:cs="Times New Roman"/>
          <w:sz w:val="24"/>
          <w:szCs w:val="24"/>
        </w:rPr>
        <w:t> are not </w:t>
      </w:r>
      <w:r w:rsidRPr="00BB3A8F">
        <w:rPr>
          <w:rFonts w:ascii="Times New Roman" w:hAnsi="Times New Roman" w:cs="Times New Roman"/>
          <w:i/>
          <w:iCs/>
          <w:sz w:val="24"/>
          <w:szCs w:val="24"/>
        </w:rPr>
        <w:t>□</w:t>
      </w:r>
      <w:r w:rsidRPr="00BB3A8F">
        <w:rPr>
          <w:rFonts w:ascii="Times New Roman" w:hAnsi="Times New Roman" w:cs="Times New Roman"/>
          <w:sz w:val="24"/>
          <w:szCs w:val="24"/>
        </w:rPr>
        <w:t> presently debarred, suspended, proposed for debarment, or declared ineligible for the award of contracts by any Federal agency;</w:t>
      </w:r>
    </w:p>
    <w:p w14:paraId="5B2E88FF"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(B) Have </w:t>
      </w:r>
      <w:r w:rsidRPr="00BB3A8F">
        <w:rPr>
          <w:rFonts w:ascii="Times New Roman" w:hAnsi="Times New Roman" w:cs="Times New Roman"/>
          <w:i/>
          <w:iCs/>
          <w:sz w:val="24"/>
          <w:szCs w:val="24"/>
        </w:rPr>
        <w:t>□</w:t>
      </w:r>
      <w:r w:rsidRPr="00BB3A8F">
        <w:rPr>
          <w:rFonts w:ascii="Times New Roman" w:hAnsi="Times New Roman" w:cs="Times New Roman"/>
          <w:sz w:val="24"/>
          <w:szCs w:val="24"/>
        </w:rPr>
        <w:t> have not </w:t>
      </w:r>
      <w:r w:rsidRPr="00BB3A8F">
        <w:rPr>
          <w:rFonts w:ascii="Times New Roman" w:hAnsi="Times New Roman" w:cs="Times New Roman"/>
          <w:i/>
          <w:iCs/>
          <w:sz w:val="24"/>
          <w:szCs w:val="24"/>
        </w:rPr>
        <w:t>□</w:t>
      </w:r>
      <w:r w:rsidRPr="00BB3A8F">
        <w:rPr>
          <w:rFonts w:ascii="Times New Roman" w:hAnsi="Times New Roman" w:cs="Times New Roman"/>
          <w:sz w:val="24"/>
          <w:szCs w:val="24"/>
        </w:rPr>
        <w:t>,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234A7674"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(C) Are </w:t>
      </w:r>
      <w:r w:rsidRPr="00BB3A8F">
        <w:rPr>
          <w:rFonts w:ascii="Times New Roman" w:hAnsi="Times New Roman" w:cs="Times New Roman"/>
          <w:i/>
          <w:iCs/>
          <w:sz w:val="24"/>
          <w:szCs w:val="24"/>
        </w:rPr>
        <w:t>□</w:t>
      </w:r>
      <w:r w:rsidRPr="00BB3A8F">
        <w:rPr>
          <w:rFonts w:ascii="Times New Roman" w:hAnsi="Times New Roman" w:cs="Times New Roman"/>
          <w:sz w:val="24"/>
          <w:szCs w:val="24"/>
        </w:rPr>
        <w:t> are not </w:t>
      </w:r>
      <w:r w:rsidRPr="00BB3A8F">
        <w:rPr>
          <w:rFonts w:ascii="Times New Roman" w:hAnsi="Times New Roman" w:cs="Times New Roman"/>
          <w:i/>
          <w:iCs/>
          <w:sz w:val="24"/>
          <w:szCs w:val="24"/>
        </w:rPr>
        <w:t>□</w:t>
      </w:r>
      <w:r w:rsidRPr="00BB3A8F">
        <w:rPr>
          <w:rFonts w:ascii="Times New Roman" w:hAnsi="Times New Roman" w:cs="Times New Roman"/>
          <w:sz w:val="24"/>
          <w:szCs w:val="24"/>
        </w:rPr>
        <w:t> presently indicted for, or otherwise criminally or civilly charged by a governmental entity with, commission of any of the offenses enumerated in paragraph (a)(1)(i)(B) of this provision; and</w:t>
      </w:r>
    </w:p>
    <w:p w14:paraId="7AAF157B"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lastRenderedPageBreak/>
        <w:t>(D) Have </w:t>
      </w:r>
      <w:r w:rsidRPr="00BB3A8F">
        <w:rPr>
          <w:rFonts w:ascii="Times New Roman" w:hAnsi="Times New Roman" w:cs="Times New Roman"/>
          <w:i/>
          <w:iCs/>
          <w:sz w:val="24"/>
          <w:szCs w:val="24"/>
        </w:rPr>
        <w:t>□</w:t>
      </w:r>
      <w:r w:rsidRPr="00BB3A8F">
        <w:rPr>
          <w:rFonts w:ascii="Times New Roman" w:hAnsi="Times New Roman" w:cs="Times New Roman"/>
          <w:sz w:val="24"/>
          <w:szCs w:val="24"/>
        </w:rPr>
        <w:t>, have not </w:t>
      </w:r>
      <w:r w:rsidRPr="00BB3A8F">
        <w:rPr>
          <w:rFonts w:ascii="Times New Roman" w:hAnsi="Times New Roman" w:cs="Times New Roman"/>
          <w:i/>
          <w:iCs/>
          <w:sz w:val="24"/>
          <w:szCs w:val="24"/>
        </w:rPr>
        <w:t>□</w:t>
      </w:r>
      <w:r w:rsidRPr="00BB3A8F">
        <w:rPr>
          <w:rFonts w:ascii="Times New Roman" w:hAnsi="Times New Roman" w:cs="Times New Roman"/>
          <w:sz w:val="24"/>
          <w:szCs w:val="24"/>
        </w:rPr>
        <w:t>, within a three-year period preceding this offer, been notified of any delinquent Federal taxes in an amount that exceeds the threshold at 9.104-5(a)(2) for which the liability remains unsatisfied. Federal taxes are considered delinquent if both of the following criteria apply:</w:t>
      </w:r>
    </w:p>
    <w:p w14:paraId="29D80B9E"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w:t>
      </w:r>
      <w:r w:rsidRPr="00BB3A8F">
        <w:rPr>
          <w:rFonts w:ascii="Times New Roman" w:hAnsi="Times New Roman" w:cs="Times New Roman"/>
          <w:i/>
          <w:iCs/>
          <w:sz w:val="24"/>
          <w:szCs w:val="24"/>
        </w:rPr>
        <w:t>1</w:t>
      </w:r>
      <w:r w:rsidRPr="00BB3A8F">
        <w:rPr>
          <w:rFonts w:ascii="Times New Roman" w:hAnsi="Times New Roman" w:cs="Times New Roman"/>
          <w:sz w:val="24"/>
          <w:szCs w:val="24"/>
        </w:rPr>
        <w:t>) </w:t>
      </w:r>
      <w:r w:rsidRPr="00BB3A8F">
        <w:rPr>
          <w:rFonts w:ascii="Times New Roman" w:hAnsi="Times New Roman" w:cs="Times New Roman"/>
          <w:i/>
          <w:iCs/>
          <w:sz w:val="24"/>
          <w:szCs w:val="24"/>
        </w:rPr>
        <w:t>The tax liability is finally determined</w:t>
      </w:r>
      <w:r w:rsidRPr="00BB3A8F">
        <w:rPr>
          <w:rFonts w:ascii="Times New Roman" w:hAnsi="Times New Roman" w:cs="Times New Roman"/>
          <w:sz w:val="24"/>
          <w:szCs w:val="24"/>
        </w:rPr>
        <w:t>. The liability is finally determined if it has been assessed. A liability is not finally determined if a pending administrative or judicial challenge remains. In the case of a judicial challenge to the liability, the liability is not finally determined until all judicial appeal rights have been exhausted.</w:t>
      </w:r>
    </w:p>
    <w:p w14:paraId="604270A8"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w:t>
      </w:r>
      <w:r w:rsidRPr="00BB3A8F">
        <w:rPr>
          <w:rFonts w:ascii="Times New Roman" w:hAnsi="Times New Roman" w:cs="Times New Roman"/>
          <w:i/>
          <w:iCs/>
          <w:sz w:val="24"/>
          <w:szCs w:val="24"/>
        </w:rPr>
        <w:t>2</w:t>
      </w:r>
      <w:r w:rsidRPr="00BB3A8F">
        <w:rPr>
          <w:rFonts w:ascii="Times New Roman" w:hAnsi="Times New Roman" w:cs="Times New Roman"/>
          <w:sz w:val="24"/>
          <w:szCs w:val="24"/>
        </w:rPr>
        <w:t>) </w:t>
      </w:r>
      <w:r w:rsidRPr="00BB3A8F">
        <w:rPr>
          <w:rFonts w:ascii="Times New Roman" w:hAnsi="Times New Roman" w:cs="Times New Roman"/>
          <w:i/>
          <w:iCs/>
          <w:sz w:val="24"/>
          <w:szCs w:val="24"/>
        </w:rPr>
        <w:t>The taxpayer is delinquent in making payment</w:t>
      </w:r>
      <w:r w:rsidRPr="00BB3A8F">
        <w:rPr>
          <w:rFonts w:ascii="Times New Roman" w:hAnsi="Times New Roman" w:cs="Times New Roman"/>
          <w:sz w:val="24"/>
          <w:szCs w:val="24"/>
        </w:rPr>
        <w:t>. A taxpayer is delinquent if the taxpayer has failed to pay the tax liability when full payment was due and required. A taxpayer is not delinquent in cases where enforced collection action is precluded.</w:t>
      </w:r>
    </w:p>
    <w:p w14:paraId="6FE8C913"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(ii) The Offeror has </w:t>
      </w:r>
      <w:r w:rsidRPr="00BB3A8F">
        <w:rPr>
          <w:rFonts w:ascii="Times New Roman" w:hAnsi="Times New Roman" w:cs="Times New Roman"/>
          <w:i/>
          <w:iCs/>
          <w:sz w:val="24"/>
          <w:szCs w:val="24"/>
        </w:rPr>
        <w:t>□</w:t>
      </w:r>
      <w:r w:rsidRPr="00BB3A8F">
        <w:rPr>
          <w:rFonts w:ascii="Times New Roman" w:hAnsi="Times New Roman" w:cs="Times New Roman"/>
          <w:sz w:val="24"/>
          <w:szCs w:val="24"/>
        </w:rPr>
        <w:t> has not </w:t>
      </w:r>
      <w:r w:rsidRPr="00BB3A8F">
        <w:rPr>
          <w:rFonts w:ascii="Times New Roman" w:hAnsi="Times New Roman" w:cs="Times New Roman"/>
          <w:i/>
          <w:iCs/>
          <w:sz w:val="24"/>
          <w:szCs w:val="24"/>
        </w:rPr>
        <w:t>□</w:t>
      </w:r>
      <w:r w:rsidRPr="00BB3A8F">
        <w:rPr>
          <w:rFonts w:ascii="Times New Roman" w:hAnsi="Times New Roman" w:cs="Times New Roman"/>
          <w:sz w:val="24"/>
          <w:szCs w:val="24"/>
        </w:rPr>
        <w:t>, within a 3-year period preceding this offer, had one or more contracts terminated for default by any Federal agency.</w:t>
      </w:r>
    </w:p>
    <w:p w14:paraId="5076DB42"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(2) "Principal," for the purposes of this certification, means an officer, director, owner, partner, or a person having primary management or supervisory responsibilities within a business entity (</w:t>
      </w:r>
      <w:r w:rsidRPr="00BB3A8F">
        <w:rPr>
          <w:rFonts w:ascii="Times New Roman" w:hAnsi="Times New Roman" w:cs="Times New Roman"/>
          <w:i/>
          <w:iCs/>
          <w:sz w:val="24"/>
          <w:szCs w:val="24"/>
        </w:rPr>
        <w:t>e.g.</w:t>
      </w:r>
      <w:r w:rsidRPr="00BB3A8F">
        <w:rPr>
          <w:rFonts w:ascii="Times New Roman" w:hAnsi="Times New Roman" w:cs="Times New Roman"/>
          <w:sz w:val="24"/>
          <w:szCs w:val="24"/>
        </w:rPr>
        <w:t>, general manager; plant manager; head of a division or business segment; and similar positions).</w:t>
      </w:r>
    </w:p>
    <w:p w14:paraId="7AC64877"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(b) The Offeror shall provide immediate written notice to the Contracting Officer if, at any time prior to contract award, the Offeror learns that its certification was erroneous when submitted or has become erroneous by reason of changed circumstances.</w:t>
      </w:r>
    </w:p>
    <w:p w14:paraId="23D7071A"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(c) A certification that any of the items in paragraph (a) of this provision exists will not necessarily result in withholding of an award under this solicitation. However, the Government will consider the certification in connection with a determination of the Offeror's responsibility. Failure of the Offeror to furnish a certification or provide such additional information as requested by the Contracting Officer may render the Offeror nonresponsible.</w:t>
      </w:r>
    </w:p>
    <w:p w14:paraId="0B382C51"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(d) This provision does not require establishment of a system of records in order to render, in good faith, the certification required by paragraph (a). The knowledge and information of an Offeror is not required to exceed that which is normally possessed by a prudent person in the ordinary course of business dealings.</w:t>
      </w:r>
    </w:p>
    <w:p w14:paraId="0508D7ED" w14:textId="77777777" w:rsidR="00BB3A8F" w:rsidRPr="00BB3A8F" w:rsidRDefault="00BB3A8F" w:rsidP="00BB3A8F">
      <w:pPr>
        <w:rPr>
          <w:rFonts w:ascii="Times New Roman" w:hAnsi="Times New Roman" w:cs="Times New Roman"/>
          <w:sz w:val="24"/>
          <w:szCs w:val="24"/>
        </w:rPr>
      </w:pPr>
      <w:r w:rsidRPr="00BB3A8F">
        <w:rPr>
          <w:rFonts w:ascii="Times New Roman" w:hAnsi="Times New Roman" w:cs="Times New Roman"/>
          <w:sz w:val="24"/>
          <w:szCs w:val="24"/>
        </w:rPr>
        <w:t>(e) The certification in paragraph (a) of this provision is a material representation of fact upon which reliance was placed when making award. If the Government later determines that the Offeror knowingly rendered an erroneous certification, in addition to other remedies available to the Government, the Contracting Officer may terminate the contract resulting from this solicitation for default.</w:t>
      </w:r>
    </w:p>
    <w:p w14:paraId="588EE6B4" w14:textId="41ABF377" w:rsidR="001C7E9B" w:rsidRPr="004452F2" w:rsidRDefault="00000000" w:rsidP="001C7E9B">
      <w:pPr>
        <w:pStyle w:val="Heading2"/>
        <w:ind w:left="720" w:hanging="720"/>
        <w:jc w:val="center"/>
        <w:rPr>
          <w:rFonts w:ascii="Times New Roman" w:hAnsi="Times New Roman" w:cs="Times New Roman"/>
          <w:b w:val="0"/>
          <w:bCs w:val="0"/>
          <w:color w:val="0070C0"/>
          <w:sz w:val="24"/>
          <w:szCs w:val="24"/>
        </w:rPr>
      </w:pPr>
      <w:sdt>
        <w:sdtPr>
          <w:rPr>
            <w:rStyle w:val="AAMSKBFill-InHighlight"/>
            <w:rFonts w:ascii="Times New Roman" w:hAnsi="Times New Roman" w:cs="Times New Roman"/>
            <w:b w:val="0"/>
            <w:bCs w:val="0"/>
            <w:color w:val="auto"/>
            <w:sz w:val="24"/>
            <w:szCs w:val="24"/>
          </w:rPr>
          <w:tag w:val="ASeg_FI"/>
          <w:id w:val="-653061799"/>
        </w:sdtPr>
        <w:sdtEndPr>
          <w:rPr>
            <w:rStyle w:val="AAMSKBFill-InHighlight"/>
            <w:rFonts w:asciiTheme="majorHAnsi" w:hAnsiTheme="majorHAnsi" w:cstheme="majorBidi"/>
            <w:sz w:val="26"/>
            <w:szCs w:val="26"/>
          </w:rPr>
        </w:sdtEndPr>
        <w:sdtContent>
          <w:r w:rsidR="001C7E9B" w:rsidRPr="004452F2">
            <w:rPr>
              <w:rStyle w:val="AAMSKBFill-InHighlight"/>
              <w:rFonts w:ascii="Times New Roman" w:hAnsi="Times New Roman" w:cs="Times New Roman"/>
              <w:b w:val="0"/>
              <w:bCs w:val="0"/>
              <w:color w:val="auto"/>
              <w:sz w:val="24"/>
              <w:szCs w:val="24"/>
            </w:rPr>
            <w:t>(End</w:t>
          </w:r>
          <w:r w:rsidR="00744A74">
            <w:rPr>
              <w:rStyle w:val="AAMSKBFill-InHighlight"/>
              <w:rFonts w:ascii="Times New Roman" w:hAnsi="Times New Roman" w:cs="Times New Roman"/>
              <w:b w:val="0"/>
              <w:bCs w:val="0"/>
              <w:color w:val="auto"/>
              <w:sz w:val="24"/>
              <w:szCs w:val="24"/>
            </w:rPr>
            <w:t xml:space="preserve"> </w:t>
          </w:r>
          <w:r w:rsidR="001C7E9B" w:rsidRPr="004452F2">
            <w:rPr>
              <w:rStyle w:val="AAMSKBFill-InHighlight"/>
              <w:rFonts w:ascii="Times New Roman" w:hAnsi="Times New Roman" w:cs="Times New Roman"/>
              <w:b w:val="0"/>
              <w:bCs w:val="0"/>
              <w:color w:val="auto"/>
              <w:sz w:val="24"/>
              <w:szCs w:val="24"/>
            </w:rPr>
            <w:t>of</w:t>
          </w:r>
          <w:r w:rsidR="00744A74">
            <w:rPr>
              <w:rStyle w:val="AAMSKBFill-InHighlight"/>
              <w:rFonts w:ascii="Times New Roman" w:hAnsi="Times New Roman" w:cs="Times New Roman"/>
              <w:b w:val="0"/>
              <w:bCs w:val="0"/>
              <w:color w:val="auto"/>
              <w:sz w:val="24"/>
              <w:szCs w:val="24"/>
            </w:rPr>
            <w:t xml:space="preserve"> </w:t>
          </w:r>
          <w:r w:rsidR="001C7E9B" w:rsidRPr="004452F2">
            <w:rPr>
              <w:rStyle w:val="AAMSKBFill-InHighlight"/>
              <w:rFonts w:ascii="Times New Roman" w:hAnsi="Times New Roman" w:cs="Times New Roman"/>
              <w:b w:val="0"/>
              <w:bCs w:val="0"/>
              <w:color w:val="auto"/>
              <w:sz w:val="24"/>
              <w:szCs w:val="24"/>
            </w:rPr>
            <w:t>Provision)</w:t>
          </w:r>
        </w:sdtContent>
      </w:sdt>
    </w:p>
    <w:p w14:paraId="1D45A4B1" w14:textId="0D5CBC6E" w:rsidR="00E34700" w:rsidRPr="001F78F0" w:rsidRDefault="003465ED" w:rsidP="00EE7ABF">
      <w:pPr>
        <w:pStyle w:val="Heading2"/>
        <w:ind w:left="720" w:hanging="720"/>
        <w:rPr>
          <w:rFonts w:ascii="Times New Roman" w:hAnsi="Times New Roman" w:cs="Times New Roman"/>
          <w:color w:val="0070C0"/>
          <w:sz w:val="24"/>
          <w:szCs w:val="24"/>
        </w:rPr>
      </w:pPr>
      <w:r w:rsidRPr="001F78F0">
        <w:rPr>
          <w:rFonts w:ascii="Times New Roman" w:hAnsi="Times New Roman" w:cs="Times New Roman"/>
          <w:color w:val="0070C0"/>
          <w:sz w:val="24"/>
          <w:szCs w:val="24"/>
        </w:rPr>
        <w:t>D.</w:t>
      </w:r>
      <w:r w:rsidR="001C7E9B">
        <w:rPr>
          <w:rFonts w:ascii="Times New Roman" w:hAnsi="Times New Roman" w:cs="Times New Roman"/>
          <w:color w:val="0070C0"/>
          <w:sz w:val="24"/>
          <w:szCs w:val="24"/>
        </w:rPr>
        <w:t>3</w:t>
      </w:r>
      <w:r w:rsidR="00F61015">
        <w:rPr>
          <w:rFonts w:ascii="Times New Roman" w:hAnsi="Times New Roman" w:cs="Times New Roman"/>
          <w:color w:val="0070C0"/>
          <w:sz w:val="24"/>
          <w:szCs w:val="24"/>
        </w:rPr>
        <w:t xml:space="preserve">   </w:t>
      </w:r>
      <w:r w:rsidRPr="001F78F0">
        <w:rPr>
          <w:rFonts w:ascii="Times New Roman" w:hAnsi="Times New Roman" w:cs="Times New Roman"/>
          <w:color w:val="0070C0"/>
          <w:sz w:val="24"/>
          <w:szCs w:val="24"/>
        </w:rPr>
        <w:t>52.209-7 INFORMATION REGARDING RESPONSIBILITY MATTERS (</w:t>
      </w:r>
      <w:r w:rsidR="00371BB0">
        <w:rPr>
          <w:rFonts w:ascii="Times New Roman" w:hAnsi="Times New Roman" w:cs="Times New Roman"/>
          <w:color w:val="0070C0"/>
          <w:sz w:val="24"/>
          <w:szCs w:val="24"/>
        </w:rPr>
        <w:t>D</w:t>
      </w:r>
      <w:r w:rsidR="0009748E">
        <w:rPr>
          <w:rFonts w:ascii="Times New Roman" w:hAnsi="Times New Roman" w:cs="Times New Roman"/>
          <w:color w:val="0070C0"/>
          <w:sz w:val="24"/>
          <w:szCs w:val="24"/>
        </w:rPr>
        <w:t>E</w:t>
      </w:r>
      <w:r w:rsidR="0034022E">
        <w:rPr>
          <w:rFonts w:ascii="Times New Roman" w:hAnsi="Times New Roman" w:cs="Times New Roman"/>
          <w:color w:val="0070C0"/>
          <w:sz w:val="24"/>
          <w:szCs w:val="24"/>
        </w:rPr>
        <w:t>V</w:t>
      </w:r>
      <w:r w:rsidR="0009748E">
        <w:rPr>
          <w:rFonts w:ascii="Times New Roman" w:hAnsi="Times New Roman" w:cs="Times New Roman"/>
          <w:color w:val="0070C0"/>
          <w:sz w:val="24"/>
          <w:szCs w:val="24"/>
        </w:rPr>
        <w:t xml:space="preserve">IATION </w:t>
      </w:r>
      <w:r w:rsidR="007C0C46">
        <w:rPr>
          <w:rFonts w:ascii="Times New Roman" w:hAnsi="Times New Roman" w:cs="Times New Roman"/>
          <w:color w:val="0070C0"/>
          <w:sz w:val="24"/>
          <w:szCs w:val="24"/>
        </w:rPr>
        <w:t>NOV</w:t>
      </w:r>
      <w:r w:rsidRPr="001F78F0">
        <w:rPr>
          <w:rFonts w:ascii="Times New Roman" w:hAnsi="Times New Roman" w:cs="Times New Roman"/>
          <w:color w:val="0070C0"/>
          <w:sz w:val="24"/>
          <w:szCs w:val="24"/>
        </w:rPr>
        <w:t xml:space="preserve"> 20</w:t>
      </w:r>
      <w:r w:rsidR="00371BB0">
        <w:rPr>
          <w:rFonts w:ascii="Times New Roman" w:hAnsi="Times New Roman" w:cs="Times New Roman"/>
          <w:color w:val="0070C0"/>
          <w:sz w:val="24"/>
          <w:szCs w:val="24"/>
        </w:rPr>
        <w:t>25</w:t>
      </w:r>
      <w:r w:rsidRPr="001F78F0">
        <w:rPr>
          <w:rFonts w:ascii="Times New Roman" w:hAnsi="Times New Roman" w:cs="Times New Roman"/>
          <w:color w:val="0070C0"/>
          <w:sz w:val="24"/>
          <w:szCs w:val="24"/>
        </w:rPr>
        <w:t>)</w:t>
      </w:r>
    </w:p>
    <w:p w14:paraId="13CBED66"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 xml:space="preserve">(a) </w:t>
      </w:r>
      <w:r w:rsidRPr="00C92961">
        <w:rPr>
          <w:rFonts w:ascii="Times New Roman" w:eastAsia="Times New Roman" w:hAnsi="Times New Roman" w:cs="Times New Roman"/>
          <w:i/>
          <w:iCs/>
          <w:color w:val="000000"/>
          <w:sz w:val="24"/>
          <w:szCs w:val="24"/>
          <w:lang w:val="en"/>
        </w:rPr>
        <w:t>Definitions</w:t>
      </w:r>
      <w:r w:rsidRPr="00C92961">
        <w:rPr>
          <w:rFonts w:ascii="Times New Roman" w:eastAsia="Times New Roman" w:hAnsi="Times New Roman" w:cs="Times New Roman"/>
          <w:color w:val="000000"/>
          <w:sz w:val="24"/>
          <w:szCs w:val="24"/>
          <w:lang w:val="en"/>
        </w:rPr>
        <w:t>. As used in this provision—</w:t>
      </w:r>
    </w:p>
    <w:p w14:paraId="115F2664" w14:textId="20EBECF6" w:rsidR="00E34700" w:rsidRPr="00C92961" w:rsidRDefault="1A968DCB" w:rsidP="1A968DCB">
      <w:pPr>
        <w:shd w:val="clear" w:color="auto" w:fill="FFFFFF" w:themeFill="background1"/>
        <w:rPr>
          <w:rFonts w:ascii="Times New Roman" w:eastAsia="Times New Roman" w:hAnsi="Times New Roman" w:cs="Times New Roman"/>
          <w:color w:val="000000"/>
          <w:sz w:val="24"/>
          <w:szCs w:val="24"/>
        </w:rPr>
      </w:pPr>
      <w:r w:rsidRPr="1A968DCB">
        <w:rPr>
          <w:rFonts w:ascii="Times New Roman" w:eastAsia="Times New Roman" w:hAnsi="Times New Roman" w:cs="Times New Roman"/>
          <w:color w:val="000000" w:themeColor="text1"/>
          <w:sz w:val="24"/>
          <w:szCs w:val="24"/>
        </w:rPr>
        <w:t>“Administrative proceeding” means a non-judicial process that is adjudicatory in nature in order to make a determination of fault or liability (</w:t>
      </w:r>
      <w:r w:rsidRPr="1A968DCB">
        <w:rPr>
          <w:rFonts w:ascii="Times New Roman" w:eastAsia="Times New Roman" w:hAnsi="Times New Roman" w:cs="Times New Roman"/>
          <w:i/>
          <w:iCs/>
          <w:color w:val="000000" w:themeColor="text1"/>
          <w:sz w:val="24"/>
          <w:szCs w:val="24"/>
        </w:rPr>
        <w:t>e.g.</w:t>
      </w:r>
      <w:r w:rsidRPr="1A968DCB">
        <w:rPr>
          <w:rFonts w:ascii="Times New Roman" w:eastAsia="Times New Roman" w:hAnsi="Times New Roman" w:cs="Times New Roman"/>
          <w:color w:val="000000" w:themeColor="text1"/>
          <w:sz w:val="24"/>
          <w:szCs w:val="24"/>
        </w:rPr>
        <w:t>, Securities and Exchange Commission Administrative Proceedings, Civilian Board of Contract Appeals Proceedings, and Armed Services Board of Contract Appeals Proceedings). This includes administrative proceedings at the Federal and State level but only in connection with the performance of a Federal contract or grant. It does not include agency actions such as contract audits, site visits, corrective plans, or inspection of deliverables.</w:t>
      </w:r>
    </w:p>
    <w:p w14:paraId="0A5096FC"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“Federal contracts and grants with total value greater than $10,000,000” means—</w:t>
      </w:r>
    </w:p>
    <w:p w14:paraId="50BCEE0E"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(1) The total value of all current, active contracts and grants, including all priced options; and</w:t>
      </w:r>
    </w:p>
    <w:p w14:paraId="7B0564E0"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(2) The total value of all current, active orders including all priced options under indefinite-delivery, indefinite-quantity, 8(a), or requirements contracts (including task and delivery and multiple-award Schedules).</w:t>
      </w:r>
    </w:p>
    <w:p w14:paraId="18FBE4C1"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“Principal” means an officer, director, owner, partner, or a person having primary management or supervisory responsibilities within a business entity (</w:t>
      </w:r>
      <w:r w:rsidRPr="00C92961">
        <w:rPr>
          <w:rFonts w:ascii="Times New Roman" w:eastAsia="Times New Roman" w:hAnsi="Times New Roman" w:cs="Times New Roman"/>
          <w:i/>
          <w:iCs/>
          <w:color w:val="000000"/>
          <w:sz w:val="24"/>
          <w:szCs w:val="24"/>
          <w:lang w:val="en"/>
        </w:rPr>
        <w:t>e.g.</w:t>
      </w:r>
      <w:r w:rsidRPr="00C92961">
        <w:rPr>
          <w:rFonts w:ascii="Times New Roman" w:eastAsia="Times New Roman" w:hAnsi="Times New Roman" w:cs="Times New Roman"/>
          <w:color w:val="000000"/>
          <w:sz w:val="24"/>
          <w:szCs w:val="24"/>
          <w:lang w:val="en"/>
        </w:rPr>
        <w:t>, general manager; plant manager; head of a division or business segment; and similar positions).</w:t>
      </w:r>
    </w:p>
    <w:p w14:paraId="128391DD"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(b) The offeror □ has □ does not have current active Federal contracts and grants with total value greater than $10,000,000.</w:t>
      </w:r>
    </w:p>
    <w:p w14:paraId="5C7F8547"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328E543"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2F00777"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(i) In a criminal proceeding, a conviction.</w:t>
      </w:r>
    </w:p>
    <w:p w14:paraId="7D5B4F0C"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(ii) In a civil proceeding, a finding of fault and liability that results in the payment of a monetary fine, penalty, reimbursement, restitution, or damages of $5,000 or more.</w:t>
      </w:r>
    </w:p>
    <w:p w14:paraId="32F47213"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(iii) In an administrative proceeding, a finding of fault and liability that results in–</w:t>
      </w:r>
    </w:p>
    <w:p w14:paraId="66C92056"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lastRenderedPageBreak/>
        <w:t>(A) The payment of a monetary fine or penalty of $5,000 or more; or</w:t>
      </w:r>
    </w:p>
    <w:p w14:paraId="4CEA707D" w14:textId="77777777" w:rsidR="00E34700" w:rsidRPr="00C92961" w:rsidRDefault="1A968DCB" w:rsidP="1A968DCB">
      <w:pPr>
        <w:shd w:val="clear" w:color="auto" w:fill="FFFFFF" w:themeFill="background1"/>
        <w:rPr>
          <w:rFonts w:ascii="Times New Roman" w:eastAsia="Times New Roman" w:hAnsi="Times New Roman" w:cs="Times New Roman"/>
          <w:color w:val="000000"/>
          <w:sz w:val="24"/>
          <w:szCs w:val="24"/>
        </w:rPr>
      </w:pPr>
      <w:r w:rsidRPr="1A968DCB">
        <w:rPr>
          <w:rFonts w:ascii="Times New Roman" w:eastAsia="Times New Roman" w:hAnsi="Times New Roman" w:cs="Times New Roman"/>
          <w:color w:val="000000" w:themeColor="text1"/>
          <w:sz w:val="24"/>
          <w:szCs w:val="24"/>
        </w:rPr>
        <w:t>(B) The payment of a reimbursement, restitution, or damages in excess of $100,000.</w:t>
      </w:r>
    </w:p>
    <w:p w14:paraId="58EA3ECE" w14:textId="77777777" w:rsidR="00E34700" w:rsidRPr="00C92961" w:rsidRDefault="003465ED" w:rsidP="00C92961">
      <w:pPr>
        <w:shd w:val="clear" w:color="auto" w:fill="FFFFFF"/>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2D78450C" w14:textId="77777777" w:rsidR="00E34700" w:rsidRPr="00C92961" w:rsidRDefault="1A968DCB" w:rsidP="1A968DCB">
      <w:pPr>
        <w:shd w:val="clear" w:color="auto" w:fill="FFFFFF" w:themeFill="background1"/>
        <w:rPr>
          <w:rFonts w:ascii="Times New Roman" w:eastAsia="Times New Roman" w:hAnsi="Times New Roman" w:cs="Times New Roman"/>
          <w:color w:val="000000"/>
          <w:sz w:val="24"/>
          <w:szCs w:val="24"/>
        </w:rPr>
      </w:pPr>
      <w:r w:rsidRPr="1A968DCB">
        <w:rPr>
          <w:rFonts w:ascii="Times New Roman" w:eastAsia="Times New Roman" w:hAnsi="Times New Roman" w:cs="Times New Roman"/>
          <w:color w:val="000000" w:themeColor="text1"/>
          <w:sz w:val="24"/>
          <w:szCs w:val="24"/>
        </w:rPr>
        <w:t>(2) If the offeror has been involved in the last five years in any of the occurrences listed in (c)(1) of this provision, whether the offeror has provided the requested information with regard to each occurrence.</w:t>
      </w:r>
    </w:p>
    <w:p w14:paraId="79FD9986" w14:textId="77777777" w:rsidR="00E34700" w:rsidRPr="00C92961" w:rsidRDefault="1A968DCB" w:rsidP="1A968DCB">
      <w:pPr>
        <w:shd w:val="clear" w:color="auto" w:fill="FFFFFF" w:themeFill="background1"/>
        <w:rPr>
          <w:rFonts w:ascii="Times New Roman" w:eastAsia="Times New Roman" w:hAnsi="Times New Roman" w:cs="Times New Roman"/>
          <w:color w:val="000000"/>
          <w:sz w:val="24"/>
          <w:szCs w:val="24"/>
        </w:rPr>
      </w:pPr>
      <w:r w:rsidRPr="1A968DCB">
        <w:rPr>
          <w:rFonts w:ascii="Times New Roman" w:eastAsia="Times New Roman" w:hAnsi="Times New Roman" w:cs="Times New Roman"/>
          <w:color w:val="000000" w:themeColor="text1"/>
          <w:sz w:val="24"/>
          <w:szCs w:val="24"/>
        </w:rPr>
        <w:t xml:space="preserve">(d) The offeror shall post the information in paragraphs (c)(1)(i) through (c)(1)(iv) of this provision in FAPIIS as required through maintaining an active registration in the System for Award Management, which can be accessed via </w:t>
      </w:r>
      <w:hyperlink r:id="rId12">
        <w:r w:rsidRPr="1A968DCB">
          <w:rPr>
            <w:rFonts w:ascii="Times New Roman" w:eastAsia="Times New Roman" w:hAnsi="Times New Roman" w:cs="Times New Roman"/>
            <w:color w:val="0000FF"/>
            <w:sz w:val="24"/>
            <w:szCs w:val="24"/>
            <w:u w:val="single"/>
          </w:rPr>
          <w:t>https://www.sam.gov</w:t>
        </w:r>
      </w:hyperlink>
      <w:r w:rsidRPr="1A968DCB">
        <w:rPr>
          <w:rFonts w:ascii="Times New Roman" w:eastAsia="Times New Roman" w:hAnsi="Times New Roman" w:cs="Times New Roman"/>
          <w:color w:val="000000" w:themeColor="text1"/>
          <w:sz w:val="24"/>
          <w:szCs w:val="24"/>
        </w:rPr>
        <w:t xml:space="preserve"> (see </w:t>
      </w:r>
      <w:hyperlink r:id="rId13" w:anchor="i1063838">
        <w:r w:rsidRPr="1A968DCB">
          <w:rPr>
            <w:rFonts w:ascii="Times New Roman" w:eastAsia="Times New Roman" w:hAnsi="Times New Roman" w:cs="Times New Roman"/>
            <w:color w:val="0000FF"/>
            <w:sz w:val="24"/>
            <w:szCs w:val="24"/>
            <w:u w:val="single"/>
          </w:rPr>
          <w:t>52.204-7</w:t>
        </w:r>
      </w:hyperlink>
      <w:r w:rsidRPr="1A968DCB">
        <w:rPr>
          <w:rFonts w:ascii="Times New Roman" w:eastAsia="Times New Roman" w:hAnsi="Times New Roman" w:cs="Times New Roman"/>
          <w:color w:val="000000" w:themeColor="text1"/>
          <w:sz w:val="24"/>
          <w:szCs w:val="24"/>
        </w:rPr>
        <w:t>).</w:t>
      </w:r>
    </w:p>
    <w:p w14:paraId="10F7A46A" w14:textId="18B86249" w:rsidR="00E34700" w:rsidRPr="00C92961" w:rsidRDefault="003465ED">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val="en"/>
        </w:rPr>
      </w:pPr>
      <w:r w:rsidRPr="00C92961">
        <w:rPr>
          <w:rFonts w:ascii="Times New Roman" w:eastAsia="Times New Roman" w:hAnsi="Times New Roman" w:cs="Times New Roman"/>
          <w:color w:val="000000"/>
          <w:sz w:val="24"/>
          <w:szCs w:val="24"/>
          <w:lang w:val="en"/>
        </w:rPr>
        <w:t xml:space="preserve">(End of </w:t>
      </w:r>
      <w:r w:rsidR="005A719B">
        <w:rPr>
          <w:rFonts w:ascii="Times New Roman" w:eastAsia="Times New Roman" w:hAnsi="Times New Roman" w:cs="Times New Roman"/>
          <w:color w:val="000000"/>
          <w:sz w:val="24"/>
          <w:szCs w:val="24"/>
          <w:lang w:val="en"/>
        </w:rPr>
        <w:t>P</w:t>
      </w:r>
      <w:r w:rsidRPr="00C92961">
        <w:rPr>
          <w:rFonts w:ascii="Times New Roman" w:eastAsia="Times New Roman" w:hAnsi="Times New Roman" w:cs="Times New Roman"/>
          <w:color w:val="000000"/>
          <w:sz w:val="24"/>
          <w:szCs w:val="24"/>
          <w:lang w:val="en"/>
        </w:rPr>
        <w:t>rovision)</w:t>
      </w:r>
    </w:p>
    <w:p w14:paraId="7B8B8B15" w14:textId="00412449" w:rsidR="00475C2D" w:rsidRPr="003B25D9" w:rsidRDefault="00000000" w:rsidP="00475C2D">
      <w:pPr>
        <w:pStyle w:val="Heading2"/>
        <w:rPr>
          <w:rFonts w:ascii="Times New Roman" w:hAnsi="Times New Roman" w:cs="Times New Roman"/>
          <w:color w:val="0070C0"/>
          <w:sz w:val="24"/>
          <w:szCs w:val="24"/>
        </w:rPr>
      </w:pPr>
      <w:sdt>
        <w:sdtPr>
          <w:rPr>
            <w:rStyle w:val="AAMSKBSegmentNumberingHighlight"/>
            <w:rFonts w:ascii="Times New Roman" w:hAnsi="Times New Roman" w:cs="Times New Roman"/>
            <w:color w:val="0070C0"/>
            <w:sz w:val="24"/>
            <w:szCs w:val="24"/>
          </w:rPr>
          <w:tag w:val="ASeg_SegNum"/>
          <w:id w:val="1091437786"/>
        </w:sdtPr>
        <w:sdtContent>
          <w:r w:rsidR="00943250">
            <w:rPr>
              <w:rStyle w:val="AAMSKBSegmentNumberingHighlight"/>
              <w:rFonts w:ascii="Times New Roman" w:hAnsi="Times New Roman" w:cs="Times New Roman"/>
              <w:color w:val="0070C0"/>
              <w:sz w:val="24"/>
              <w:szCs w:val="24"/>
            </w:rPr>
            <w:t>D</w:t>
          </w:r>
          <w:r w:rsidR="00475C2D" w:rsidRPr="003B25D9">
            <w:rPr>
              <w:rStyle w:val="AAMSKBSegmentNumberingHighlight"/>
              <w:rFonts w:ascii="Times New Roman" w:hAnsi="Times New Roman" w:cs="Times New Roman"/>
              <w:color w:val="0070C0"/>
              <w:sz w:val="24"/>
              <w:szCs w:val="24"/>
            </w:rPr>
            <w:t>.</w:t>
          </w:r>
          <w:r w:rsidR="00943250">
            <w:rPr>
              <w:rStyle w:val="AAMSKBSegmentNumberingHighlight"/>
              <w:rFonts w:ascii="Times New Roman" w:hAnsi="Times New Roman" w:cs="Times New Roman"/>
              <w:color w:val="0070C0"/>
              <w:sz w:val="24"/>
              <w:szCs w:val="24"/>
            </w:rPr>
            <w:t>4</w:t>
          </w:r>
        </w:sdtContent>
      </w:sdt>
      <w:r w:rsidR="00475C2D" w:rsidRPr="003B25D9">
        <w:rPr>
          <w:rFonts w:ascii="Times New Roman" w:hAnsi="Times New Roman" w:cs="Times New Roman"/>
          <w:color w:val="0070C0"/>
          <w:sz w:val="24"/>
          <w:szCs w:val="24"/>
        </w:rPr>
        <w:t xml:space="preserve"> </w:t>
      </w:r>
      <w:r w:rsidR="008E4DF4">
        <w:rPr>
          <w:rFonts w:ascii="Times New Roman" w:hAnsi="Times New Roman" w:cs="Times New Roman"/>
          <w:color w:val="0070C0"/>
          <w:sz w:val="24"/>
          <w:szCs w:val="24"/>
        </w:rPr>
        <w:t xml:space="preserve">  </w:t>
      </w:r>
      <w:r w:rsidR="00475C2D" w:rsidRPr="003B25D9">
        <w:rPr>
          <w:rFonts w:ascii="Times New Roman" w:hAnsi="Times New Roman" w:cs="Times New Roman"/>
          <w:color w:val="0070C0"/>
          <w:sz w:val="24"/>
          <w:szCs w:val="24"/>
        </w:rPr>
        <w:t xml:space="preserve"> </w:t>
      </w:r>
      <w:sdt>
        <w:sdtPr>
          <w:rPr>
            <w:rFonts w:ascii="Times New Roman" w:hAnsi="Times New Roman" w:cs="Times New Roman"/>
            <w:color w:val="0070C0"/>
            <w:sz w:val="24"/>
            <w:szCs w:val="24"/>
          </w:rPr>
          <w:tag w:val="ASeg_Citation"/>
          <w:id w:val="2004167096"/>
        </w:sdtPr>
        <w:sdtContent>
          <w:r w:rsidR="00475C2D" w:rsidRPr="003B25D9">
            <w:rPr>
              <w:rFonts w:ascii="Times New Roman" w:hAnsi="Times New Roman" w:cs="Times New Roman"/>
              <w:color w:val="0070C0"/>
              <w:sz w:val="24"/>
              <w:szCs w:val="24"/>
            </w:rPr>
            <w:t>52.209-11</w:t>
          </w:r>
        </w:sdtContent>
      </w:sdt>
      <w:r w:rsidR="00475C2D" w:rsidRPr="003B25D9">
        <w:rPr>
          <w:rFonts w:ascii="Times New Roman" w:hAnsi="Times New Roman" w:cs="Times New Roman"/>
          <w:color w:val="0070C0"/>
          <w:sz w:val="24"/>
          <w:szCs w:val="24"/>
        </w:rPr>
        <w:t xml:space="preserve"> </w:t>
      </w:r>
      <w:sdt>
        <w:sdtPr>
          <w:rPr>
            <w:rFonts w:ascii="Times New Roman" w:hAnsi="Times New Roman" w:cs="Times New Roman"/>
            <w:color w:val="0070C0"/>
            <w:sz w:val="24"/>
            <w:szCs w:val="24"/>
          </w:rPr>
          <w:tag w:val="ASeg_Title"/>
          <w:id w:val="-744719318"/>
        </w:sdtPr>
        <w:sdtContent>
          <w:r w:rsidR="00475C2D" w:rsidRPr="003B25D9">
            <w:rPr>
              <w:rFonts w:ascii="Times New Roman" w:hAnsi="Times New Roman" w:cs="Times New Roman"/>
              <w:color w:val="0070C0"/>
              <w:sz w:val="24"/>
              <w:szCs w:val="24"/>
            </w:rPr>
            <w:t>REPRESENTATION BY CORPORATIONS REGARDING DELINQUENT TAX LIABILITY OR A FELONY CONVICTION UNDER ANY FEDERAL LAW</w:t>
          </w:r>
        </w:sdtContent>
      </w:sdt>
      <w:r w:rsidR="00475C2D" w:rsidRPr="003B25D9">
        <w:rPr>
          <w:rFonts w:ascii="Times New Roman" w:hAnsi="Times New Roman" w:cs="Times New Roman"/>
          <w:color w:val="0070C0"/>
          <w:sz w:val="24"/>
          <w:szCs w:val="24"/>
        </w:rPr>
        <w:t xml:space="preserve"> (</w:t>
      </w:r>
      <w:sdt>
        <w:sdtPr>
          <w:rPr>
            <w:rFonts w:ascii="Times New Roman" w:hAnsi="Times New Roman" w:cs="Times New Roman"/>
            <w:color w:val="0070C0"/>
            <w:sz w:val="24"/>
            <w:szCs w:val="24"/>
          </w:rPr>
          <w:tag w:val="ASeg_Date"/>
          <w:id w:val="-1362278887"/>
        </w:sdtPr>
        <w:sdtContent>
          <w:r w:rsidR="00AB4611">
            <w:rPr>
              <w:rFonts w:ascii="Times New Roman" w:hAnsi="Times New Roman" w:cs="Times New Roman"/>
              <w:color w:val="0070C0"/>
              <w:sz w:val="24"/>
              <w:szCs w:val="24"/>
            </w:rPr>
            <w:t xml:space="preserve">DEVIATION </w:t>
          </w:r>
          <w:r w:rsidR="00EE0E71">
            <w:rPr>
              <w:rFonts w:ascii="Times New Roman" w:hAnsi="Times New Roman" w:cs="Times New Roman"/>
              <w:color w:val="0070C0"/>
              <w:sz w:val="24"/>
              <w:szCs w:val="24"/>
            </w:rPr>
            <w:t>NOV</w:t>
          </w:r>
          <w:r w:rsidR="00475C2D" w:rsidRPr="003B25D9">
            <w:rPr>
              <w:rFonts w:ascii="Times New Roman" w:hAnsi="Times New Roman" w:cs="Times New Roman"/>
              <w:color w:val="0070C0"/>
              <w:sz w:val="24"/>
              <w:szCs w:val="24"/>
            </w:rPr>
            <w:t xml:space="preserve"> 20</w:t>
          </w:r>
          <w:r w:rsidR="00114EEC">
            <w:rPr>
              <w:rFonts w:ascii="Times New Roman" w:hAnsi="Times New Roman" w:cs="Times New Roman"/>
              <w:color w:val="0070C0"/>
              <w:sz w:val="24"/>
              <w:szCs w:val="24"/>
            </w:rPr>
            <w:t>25</w:t>
          </w:r>
        </w:sdtContent>
      </w:sdt>
      <w:r w:rsidR="00475C2D" w:rsidRPr="003B25D9">
        <w:rPr>
          <w:rFonts w:ascii="Times New Roman" w:hAnsi="Times New Roman" w:cs="Times New Roman"/>
          <w:color w:val="0070C0"/>
          <w:sz w:val="24"/>
          <w:szCs w:val="24"/>
        </w:rPr>
        <w:t>)</w:t>
      </w:r>
    </w:p>
    <w:p w14:paraId="04503329" w14:textId="77777777" w:rsidR="00735472" w:rsidRPr="00735472" w:rsidRDefault="00475C2D" w:rsidP="00735472">
      <w:pPr>
        <w:rPr>
          <w:rFonts w:ascii="Times New Roman" w:hAnsi="Times New Roman" w:cs="Times New Roman"/>
          <w:sz w:val="24"/>
          <w:szCs w:val="24"/>
        </w:rPr>
      </w:pPr>
      <w:r w:rsidRPr="003B25D9">
        <w:rPr>
          <w:rFonts w:ascii="Times New Roman" w:hAnsi="Times New Roman" w:cs="Times New Roman"/>
          <w:sz w:val="24"/>
          <w:szCs w:val="24"/>
        </w:rPr>
        <w:t xml:space="preserve">  </w:t>
      </w:r>
      <w:r w:rsidR="00735472" w:rsidRPr="00735472">
        <w:rPr>
          <w:rFonts w:ascii="Times New Roman" w:hAnsi="Times New Roman" w:cs="Times New Roman"/>
          <w:sz w:val="24"/>
          <w:szCs w:val="24"/>
        </w:rPr>
        <w:t>(a) The Government will not enter into a contract with any corporation that—</w:t>
      </w:r>
    </w:p>
    <w:p w14:paraId="13C75DE0" w14:textId="77777777" w:rsidR="00735472" w:rsidRPr="00735472" w:rsidRDefault="00735472" w:rsidP="00735472">
      <w:pPr>
        <w:rPr>
          <w:rFonts w:ascii="Times New Roman" w:hAnsi="Times New Roman" w:cs="Times New Roman"/>
          <w:sz w:val="24"/>
          <w:szCs w:val="24"/>
        </w:rPr>
      </w:pPr>
      <w:r w:rsidRPr="00735472">
        <w:rPr>
          <w:rFonts w:ascii="Times New Roman" w:hAnsi="Times New Roman" w:cs="Times New Roman"/>
          <w:sz w:val="24"/>
          <w:szCs w:val="24"/>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626913C5" w14:textId="77777777" w:rsidR="00735472" w:rsidRPr="00735472" w:rsidRDefault="00735472" w:rsidP="00735472">
      <w:pPr>
        <w:rPr>
          <w:rFonts w:ascii="Times New Roman" w:hAnsi="Times New Roman" w:cs="Times New Roman"/>
          <w:sz w:val="24"/>
          <w:szCs w:val="24"/>
        </w:rPr>
      </w:pPr>
      <w:r w:rsidRPr="00735472">
        <w:rPr>
          <w:rFonts w:ascii="Times New Roman" w:hAnsi="Times New Roman" w:cs="Times New Roman"/>
          <w:sz w:val="24"/>
          <w:szCs w:val="24"/>
        </w:rPr>
        <w:t>(2)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4284BA6" w14:textId="77777777" w:rsidR="00735472" w:rsidRPr="00735472" w:rsidRDefault="00735472" w:rsidP="00735472">
      <w:pPr>
        <w:rPr>
          <w:rFonts w:ascii="Times New Roman" w:hAnsi="Times New Roman" w:cs="Times New Roman"/>
          <w:sz w:val="24"/>
          <w:szCs w:val="24"/>
        </w:rPr>
      </w:pPr>
      <w:r w:rsidRPr="00735472">
        <w:rPr>
          <w:rFonts w:ascii="Times New Roman" w:hAnsi="Times New Roman" w:cs="Times New Roman"/>
          <w:sz w:val="24"/>
          <w:szCs w:val="24"/>
        </w:rPr>
        <w:t>(b) The Offeror represents that–</w:t>
      </w:r>
    </w:p>
    <w:p w14:paraId="48EB0C66" w14:textId="77777777" w:rsidR="00735472" w:rsidRPr="00735472" w:rsidRDefault="00735472" w:rsidP="00735472">
      <w:pPr>
        <w:rPr>
          <w:rFonts w:ascii="Times New Roman" w:hAnsi="Times New Roman" w:cs="Times New Roman"/>
          <w:sz w:val="24"/>
          <w:szCs w:val="24"/>
        </w:rPr>
      </w:pPr>
      <w:r w:rsidRPr="00735472">
        <w:rPr>
          <w:rFonts w:ascii="Times New Roman" w:hAnsi="Times New Roman" w:cs="Times New Roman"/>
          <w:sz w:val="24"/>
          <w:szCs w:val="24"/>
        </w:rPr>
        <w:t>(1) It is </w:t>
      </w:r>
      <w:r w:rsidRPr="00735472">
        <w:rPr>
          <w:rFonts w:ascii="Times New Roman" w:hAnsi="Times New Roman" w:cs="Times New Roman"/>
          <w:i/>
          <w:iCs/>
          <w:sz w:val="24"/>
          <w:szCs w:val="24"/>
        </w:rPr>
        <w:t>□</w:t>
      </w:r>
      <w:r w:rsidRPr="00735472">
        <w:rPr>
          <w:rFonts w:ascii="Times New Roman" w:hAnsi="Times New Roman" w:cs="Times New Roman"/>
          <w:sz w:val="24"/>
          <w:szCs w:val="24"/>
        </w:rPr>
        <w:t> is not </w:t>
      </w:r>
      <w:r w:rsidRPr="00735472">
        <w:rPr>
          <w:rFonts w:ascii="Times New Roman" w:hAnsi="Times New Roman" w:cs="Times New Roman"/>
          <w:i/>
          <w:iCs/>
          <w:sz w:val="24"/>
          <w:szCs w:val="24"/>
        </w:rPr>
        <w:t>□</w:t>
      </w:r>
      <w:r w:rsidRPr="00735472">
        <w:rPr>
          <w:rFonts w:ascii="Times New Roman" w:hAnsi="Times New Roman" w:cs="Times New Roman"/>
          <w:sz w:val="24"/>
          <w:szCs w:val="24"/>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C4790E0" w14:textId="77777777" w:rsidR="00735472" w:rsidRPr="00735472" w:rsidRDefault="00735472" w:rsidP="00735472">
      <w:pPr>
        <w:rPr>
          <w:rFonts w:ascii="Times New Roman" w:hAnsi="Times New Roman" w:cs="Times New Roman"/>
          <w:sz w:val="24"/>
          <w:szCs w:val="24"/>
        </w:rPr>
      </w:pPr>
      <w:r w:rsidRPr="00735472">
        <w:rPr>
          <w:rFonts w:ascii="Times New Roman" w:hAnsi="Times New Roman" w:cs="Times New Roman"/>
          <w:sz w:val="24"/>
          <w:szCs w:val="24"/>
        </w:rPr>
        <w:t>(2) It is </w:t>
      </w:r>
      <w:r w:rsidRPr="00735472">
        <w:rPr>
          <w:rFonts w:ascii="Times New Roman" w:hAnsi="Times New Roman" w:cs="Times New Roman"/>
          <w:i/>
          <w:iCs/>
          <w:sz w:val="24"/>
          <w:szCs w:val="24"/>
        </w:rPr>
        <w:t>□</w:t>
      </w:r>
      <w:r w:rsidRPr="00735472">
        <w:rPr>
          <w:rFonts w:ascii="Times New Roman" w:hAnsi="Times New Roman" w:cs="Times New Roman"/>
          <w:sz w:val="24"/>
          <w:szCs w:val="24"/>
        </w:rPr>
        <w:t> is not </w:t>
      </w:r>
      <w:r w:rsidRPr="00735472">
        <w:rPr>
          <w:rFonts w:ascii="Times New Roman" w:hAnsi="Times New Roman" w:cs="Times New Roman"/>
          <w:i/>
          <w:iCs/>
          <w:sz w:val="24"/>
          <w:szCs w:val="24"/>
        </w:rPr>
        <w:t>□</w:t>
      </w:r>
      <w:r w:rsidRPr="00735472">
        <w:rPr>
          <w:rFonts w:ascii="Times New Roman" w:hAnsi="Times New Roman" w:cs="Times New Roman"/>
          <w:sz w:val="24"/>
          <w:szCs w:val="24"/>
        </w:rPr>
        <w:t> a corporation that was convicted of a felony criminal violation under a Federal law within the preceding 24 months.</w:t>
      </w:r>
    </w:p>
    <w:p w14:paraId="1DC3CAB1" w14:textId="057D1CE6" w:rsidR="00475C2D" w:rsidRPr="0034022E" w:rsidRDefault="00000000" w:rsidP="00475C2D">
      <w:pPr>
        <w:jc w:val="center"/>
        <w:rPr>
          <w:rFonts w:ascii="Times New Roman" w:hAnsi="Times New Roman" w:cs="Times New Roman"/>
          <w:sz w:val="24"/>
          <w:szCs w:val="24"/>
        </w:rPr>
      </w:pPr>
      <w:sdt>
        <w:sdtPr>
          <w:rPr>
            <w:rStyle w:val="AAMSKBFill-InHighlight"/>
            <w:color w:val="auto"/>
          </w:rPr>
          <w:tag w:val="ASeg_FI"/>
          <w:id w:val="-880247948"/>
        </w:sdtPr>
        <w:sdtEndPr>
          <w:rPr>
            <w:rStyle w:val="AAMSKBFill-InHighlight"/>
            <w:rFonts w:ascii="Times New Roman" w:hAnsi="Times New Roman" w:cs="Times New Roman"/>
            <w:sz w:val="24"/>
            <w:szCs w:val="24"/>
          </w:rPr>
        </w:sdtEndPr>
        <w:sdtContent>
          <w:r w:rsidR="00475C2D" w:rsidRPr="0034022E">
            <w:rPr>
              <w:rStyle w:val="AAMSKBFill-InHighlight"/>
              <w:rFonts w:ascii="Times New Roman" w:hAnsi="Times New Roman" w:cs="Times New Roman"/>
              <w:color w:val="auto"/>
              <w:sz w:val="24"/>
              <w:szCs w:val="24"/>
            </w:rPr>
            <w:t>(E</w:t>
          </w:r>
          <w:r w:rsidR="003B25D9" w:rsidRPr="0034022E">
            <w:rPr>
              <w:rStyle w:val="AAMSKBFill-InHighlight"/>
              <w:rFonts w:ascii="Times New Roman" w:hAnsi="Times New Roman" w:cs="Times New Roman"/>
              <w:color w:val="auto"/>
              <w:sz w:val="24"/>
              <w:szCs w:val="24"/>
            </w:rPr>
            <w:t>nd</w:t>
          </w:r>
          <w:r w:rsidR="00475C2D" w:rsidRPr="0034022E">
            <w:rPr>
              <w:rStyle w:val="AAMSKBFill-InHighlight"/>
              <w:rFonts w:ascii="Times New Roman" w:hAnsi="Times New Roman" w:cs="Times New Roman"/>
              <w:color w:val="auto"/>
              <w:sz w:val="24"/>
              <w:szCs w:val="24"/>
            </w:rPr>
            <w:t>-</w:t>
          </w:r>
          <w:r w:rsidR="00943250" w:rsidRPr="0034022E">
            <w:rPr>
              <w:rStyle w:val="AAMSKBFill-InHighlight"/>
              <w:rFonts w:ascii="Times New Roman" w:hAnsi="Times New Roman" w:cs="Times New Roman"/>
              <w:color w:val="auto"/>
              <w:sz w:val="24"/>
              <w:szCs w:val="24"/>
            </w:rPr>
            <w:t>of</w:t>
          </w:r>
          <w:r w:rsidR="00475C2D" w:rsidRPr="0034022E">
            <w:rPr>
              <w:rStyle w:val="AAMSKBFill-InHighlight"/>
              <w:rFonts w:ascii="Times New Roman" w:hAnsi="Times New Roman" w:cs="Times New Roman"/>
              <w:color w:val="auto"/>
              <w:sz w:val="24"/>
              <w:szCs w:val="24"/>
            </w:rPr>
            <w:t>-P</w:t>
          </w:r>
          <w:r w:rsidR="00943250" w:rsidRPr="0034022E">
            <w:rPr>
              <w:rStyle w:val="AAMSKBFill-InHighlight"/>
              <w:rFonts w:ascii="Times New Roman" w:hAnsi="Times New Roman" w:cs="Times New Roman"/>
              <w:color w:val="auto"/>
              <w:sz w:val="24"/>
              <w:szCs w:val="24"/>
            </w:rPr>
            <w:t>rovision</w:t>
          </w:r>
          <w:r w:rsidR="00475C2D" w:rsidRPr="0034022E">
            <w:rPr>
              <w:rStyle w:val="AAMSKBFill-InHighlight"/>
              <w:rFonts w:ascii="Times New Roman" w:hAnsi="Times New Roman" w:cs="Times New Roman"/>
              <w:color w:val="auto"/>
              <w:sz w:val="24"/>
              <w:szCs w:val="24"/>
            </w:rPr>
            <w:t>)</w:t>
          </w:r>
        </w:sdtContent>
      </w:sdt>
    </w:p>
    <w:p w14:paraId="1AFED358" w14:textId="14C7A20B" w:rsidR="00E34700" w:rsidRPr="00D62E0F" w:rsidRDefault="003465ED">
      <w:pPr>
        <w:pStyle w:val="Heading2"/>
        <w:ind w:left="720" w:hanging="720"/>
        <w:rPr>
          <w:rFonts w:ascii="Times New Roman" w:hAnsi="Times New Roman" w:cs="Times New Roman"/>
          <w:color w:val="0070C0"/>
          <w:sz w:val="24"/>
          <w:szCs w:val="24"/>
        </w:rPr>
      </w:pPr>
      <w:r w:rsidRPr="00D62E0F">
        <w:rPr>
          <w:rFonts w:ascii="Times New Roman" w:hAnsi="Times New Roman" w:cs="Times New Roman"/>
          <w:color w:val="0070C0"/>
          <w:sz w:val="24"/>
          <w:szCs w:val="24"/>
        </w:rPr>
        <w:t>D.</w:t>
      </w:r>
      <w:r w:rsidR="008E4DF4">
        <w:rPr>
          <w:rFonts w:ascii="Times New Roman" w:hAnsi="Times New Roman" w:cs="Times New Roman"/>
          <w:color w:val="0070C0"/>
          <w:sz w:val="24"/>
          <w:szCs w:val="24"/>
        </w:rPr>
        <w:t>5</w:t>
      </w:r>
      <w:r w:rsidR="00B03777">
        <w:rPr>
          <w:rFonts w:ascii="Times New Roman" w:hAnsi="Times New Roman" w:cs="Times New Roman"/>
          <w:color w:val="0070C0"/>
          <w:sz w:val="24"/>
          <w:szCs w:val="24"/>
        </w:rPr>
        <w:t xml:space="preserve">   </w:t>
      </w:r>
      <w:r w:rsidRPr="00D62E0F">
        <w:rPr>
          <w:rFonts w:ascii="Times New Roman" w:hAnsi="Times New Roman" w:cs="Times New Roman"/>
          <w:color w:val="0070C0"/>
          <w:sz w:val="24"/>
          <w:szCs w:val="24"/>
        </w:rPr>
        <w:t xml:space="preserve">ADDENDUM to FAR 52.212-1 INSTRUCTIONS TO OFFERORS—COMMERCIAL </w:t>
      </w:r>
      <w:r w:rsidR="00A8606E" w:rsidRPr="00D62E0F">
        <w:rPr>
          <w:rFonts w:ascii="Times New Roman" w:hAnsi="Times New Roman" w:cs="Times New Roman"/>
          <w:color w:val="0070C0"/>
          <w:sz w:val="24"/>
          <w:szCs w:val="24"/>
        </w:rPr>
        <w:t xml:space="preserve">PRODUCTS </w:t>
      </w:r>
      <w:r w:rsidR="008961ED" w:rsidRPr="00D62E0F">
        <w:rPr>
          <w:rFonts w:ascii="Times New Roman" w:hAnsi="Times New Roman" w:cs="Times New Roman"/>
          <w:color w:val="0070C0"/>
          <w:sz w:val="24"/>
          <w:szCs w:val="24"/>
        </w:rPr>
        <w:t>AND COMMERCIAL SERVICES</w:t>
      </w:r>
      <w:r w:rsidRPr="00D62E0F">
        <w:rPr>
          <w:rFonts w:ascii="Times New Roman" w:hAnsi="Times New Roman" w:cs="Times New Roman"/>
          <w:color w:val="0070C0"/>
          <w:sz w:val="24"/>
          <w:szCs w:val="24"/>
        </w:rPr>
        <w:t xml:space="preserve"> (</w:t>
      </w:r>
      <w:r w:rsidR="00FD26C6">
        <w:rPr>
          <w:rFonts w:ascii="Times New Roman" w:hAnsi="Times New Roman" w:cs="Times New Roman"/>
          <w:color w:val="0070C0"/>
          <w:sz w:val="24"/>
          <w:szCs w:val="24"/>
        </w:rPr>
        <w:t>OCT</w:t>
      </w:r>
      <w:r w:rsidRPr="00D62E0F">
        <w:rPr>
          <w:rFonts w:ascii="Times New Roman" w:hAnsi="Times New Roman" w:cs="Times New Roman"/>
          <w:color w:val="0070C0"/>
          <w:sz w:val="24"/>
          <w:szCs w:val="24"/>
        </w:rPr>
        <w:t xml:space="preserve"> 202</w:t>
      </w:r>
      <w:r w:rsidR="00FD26C6">
        <w:rPr>
          <w:rFonts w:ascii="Times New Roman" w:hAnsi="Times New Roman" w:cs="Times New Roman"/>
          <w:color w:val="0070C0"/>
          <w:sz w:val="24"/>
          <w:szCs w:val="24"/>
        </w:rPr>
        <w:t>5</w:t>
      </w:r>
      <w:r w:rsidRPr="00D62E0F">
        <w:rPr>
          <w:rFonts w:ascii="Times New Roman" w:hAnsi="Times New Roman" w:cs="Times New Roman"/>
          <w:color w:val="0070C0"/>
          <w:sz w:val="24"/>
          <w:szCs w:val="24"/>
        </w:rPr>
        <w:t>)</w:t>
      </w:r>
    </w:p>
    <w:p w14:paraId="5BECD8A5" w14:textId="474E1214" w:rsidR="00DF3465" w:rsidRPr="00C92961" w:rsidRDefault="00DF3465" w:rsidP="00C92961">
      <w:pPr>
        <w:rPr>
          <w:rFonts w:ascii="Times New Roman" w:hAnsi="Times New Roman" w:cs="Times New Roman"/>
          <w:sz w:val="24"/>
          <w:szCs w:val="24"/>
        </w:rPr>
      </w:pPr>
      <w:r w:rsidRPr="00C92961">
        <w:rPr>
          <w:rFonts w:ascii="Times New Roman" w:hAnsi="Times New Roman" w:cs="Times New Roman"/>
          <w:sz w:val="24"/>
          <w:szCs w:val="24"/>
        </w:rPr>
        <w:t>Provisions that are incorporated by reference (by Citation Number, Title, and Date), have the same force and effect as if they were given in full text. Upon request, the Contracting Officer will make their full text available.</w:t>
      </w:r>
    </w:p>
    <w:p w14:paraId="28401C31" w14:textId="191876F7" w:rsidR="00DF3465" w:rsidRPr="00C92961" w:rsidRDefault="00DF3465" w:rsidP="00C92961">
      <w:pPr>
        <w:rPr>
          <w:rFonts w:ascii="Times New Roman" w:hAnsi="Times New Roman" w:cs="Times New Roman"/>
          <w:sz w:val="24"/>
          <w:szCs w:val="24"/>
        </w:rPr>
      </w:pPr>
      <w:r w:rsidRPr="00C92961">
        <w:rPr>
          <w:rFonts w:ascii="Times New Roman" w:hAnsi="Times New Roman" w:cs="Times New Roman"/>
          <w:sz w:val="24"/>
          <w:szCs w:val="24"/>
        </w:rPr>
        <w:t xml:space="preserve">  </w:t>
      </w:r>
      <w:r w:rsidR="00DA1FD7" w:rsidRPr="00C92961">
        <w:rPr>
          <w:rFonts w:ascii="Times New Roman" w:hAnsi="Times New Roman" w:cs="Times New Roman"/>
          <w:sz w:val="24"/>
          <w:szCs w:val="24"/>
        </w:rPr>
        <w:tab/>
      </w:r>
      <w:r w:rsidRPr="00C92961">
        <w:rPr>
          <w:rFonts w:ascii="Times New Roman" w:hAnsi="Times New Roman" w:cs="Times New Roman"/>
          <w:sz w:val="24"/>
          <w:szCs w:val="24"/>
        </w:rPr>
        <w:t>The following provisions are incorporated into 52.212-1 as an addendum to this solicitation:</w:t>
      </w:r>
    </w:p>
    <w:p w14:paraId="22DB65B3" w14:textId="29E576EC" w:rsidR="00E34700" w:rsidRPr="00C92961" w:rsidRDefault="005C00B6" w:rsidP="00543693">
      <w:pPr>
        <w:pStyle w:val="ListParagraph"/>
        <w:numPr>
          <w:ilvl w:val="0"/>
          <w:numId w:val="4"/>
        </w:numPr>
        <w:ind w:left="0" w:firstLine="0"/>
        <w:rPr>
          <w:rFonts w:ascii="Times New Roman" w:hAnsi="Times New Roman" w:cs="Times New Roman"/>
          <w:sz w:val="24"/>
          <w:szCs w:val="24"/>
        </w:rPr>
      </w:pPr>
      <w:r>
        <w:rPr>
          <w:rFonts w:ascii="Times New Roman" w:hAnsi="Times New Roman" w:cs="Times New Roman"/>
          <w:sz w:val="24"/>
          <w:szCs w:val="24"/>
        </w:rPr>
        <w:t>Q</w:t>
      </w:r>
      <w:r w:rsidR="00073927">
        <w:rPr>
          <w:rFonts w:ascii="Times New Roman" w:hAnsi="Times New Roman" w:cs="Times New Roman"/>
          <w:sz w:val="24"/>
          <w:szCs w:val="24"/>
        </w:rPr>
        <w:t>UOTE</w:t>
      </w:r>
      <w:r w:rsidR="003465ED" w:rsidRPr="00C92961">
        <w:rPr>
          <w:rFonts w:ascii="Times New Roman" w:hAnsi="Times New Roman" w:cs="Times New Roman"/>
          <w:sz w:val="24"/>
          <w:szCs w:val="24"/>
        </w:rPr>
        <w:t xml:space="preserve"> SUBMISSION</w:t>
      </w:r>
    </w:p>
    <w:p w14:paraId="55D95759" w14:textId="2FC5A3B9" w:rsidR="00E34700" w:rsidRPr="00C92961" w:rsidRDefault="003465ED" w:rsidP="00C92961">
      <w:pPr>
        <w:rPr>
          <w:rFonts w:ascii="Times New Roman" w:hAnsi="Times New Roman" w:cs="Times New Roman"/>
          <w:sz w:val="24"/>
          <w:szCs w:val="24"/>
        </w:rPr>
      </w:pPr>
      <w:r w:rsidRPr="00C92961">
        <w:rPr>
          <w:rFonts w:ascii="Times New Roman" w:hAnsi="Times New Roman" w:cs="Times New Roman"/>
          <w:sz w:val="24"/>
          <w:szCs w:val="24"/>
        </w:rPr>
        <w:t xml:space="preserve">1.  INTRODUCTION:  The Vendor’s </w:t>
      </w:r>
      <w:r w:rsidR="008502E7">
        <w:rPr>
          <w:rFonts w:ascii="Times New Roman" w:hAnsi="Times New Roman" w:cs="Times New Roman"/>
          <w:sz w:val="24"/>
          <w:szCs w:val="24"/>
        </w:rPr>
        <w:t>quote</w:t>
      </w:r>
      <w:r w:rsidRPr="00C92961">
        <w:rPr>
          <w:rFonts w:ascii="Times New Roman" w:hAnsi="Times New Roman" w:cs="Times New Roman"/>
          <w:sz w:val="24"/>
          <w:szCs w:val="24"/>
        </w:rPr>
        <w:t xml:space="preserve"> shall be submitted via email to Contract Specialist at </w:t>
      </w:r>
      <w:hyperlink r:id="rId14" w:history="1">
        <w:r w:rsidR="0034022E" w:rsidRPr="00EB25AA">
          <w:rPr>
            <w:rStyle w:val="Hyperlink"/>
            <w:rFonts w:ascii="Times New Roman" w:hAnsi="Times New Roman" w:cs="Times New Roman"/>
            <w:sz w:val="24"/>
            <w:szCs w:val="24"/>
          </w:rPr>
          <w:t>Michael.Andrews6@va.gov</w:t>
        </w:r>
      </w:hyperlink>
      <w:r w:rsidRPr="00C92961">
        <w:rPr>
          <w:rFonts w:ascii="Times New Roman" w:hAnsi="Times New Roman" w:cs="Times New Roman"/>
          <w:sz w:val="24"/>
          <w:szCs w:val="24"/>
        </w:rPr>
        <w:t xml:space="preserve"> and Contracting Officer at </w:t>
      </w:r>
      <w:hyperlink r:id="rId15" w:history="1">
        <w:r w:rsidR="00730D0F" w:rsidRPr="00C92961">
          <w:rPr>
            <w:rStyle w:val="Hyperlink"/>
            <w:rFonts w:ascii="Times New Roman" w:hAnsi="Times New Roman" w:cs="Times New Roman"/>
            <w:sz w:val="24"/>
            <w:szCs w:val="24"/>
          </w:rPr>
          <w:t>Sara.Vickroy@va.gov</w:t>
        </w:r>
      </w:hyperlink>
      <w:r w:rsidRPr="00C92961">
        <w:rPr>
          <w:rFonts w:ascii="Times New Roman" w:hAnsi="Times New Roman" w:cs="Times New Roman"/>
          <w:sz w:val="24"/>
          <w:szCs w:val="24"/>
        </w:rPr>
        <w:t xml:space="preserve">   All </w:t>
      </w:r>
      <w:r w:rsidR="002E7C27">
        <w:rPr>
          <w:rFonts w:ascii="Times New Roman" w:hAnsi="Times New Roman" w:cs="Times New Roman"/>
          <w:sz w:val="24"/>
          <w:szCs w:val="24"/>
        </w:rPr>
        <w:t>quote</w:t>
      </w:r>
      <w:r w:rsidR="00CD11DB" w:rsidRPr="00C92961">
        <w:rPr>
          <w:rFonts w:ascii="Times New Roman" w:hAnsi="Times New Roman" w:cs="Times New Roman"/>
          <w:sz w:val="24"/>
          <w:szCs w:val="24"/>
        </w:rPr>
        <w:t>s</w:t>
      </w:r>
      <w:r w:rsidRPr="00C92961">
        <w:rPr>
          <w:rFonts w:ascii="Times New Roman" w:hAnsi="Times New Roman" w:cs="Times New Roman"/>
          <w:sz w:val="24"/>
          <w:szCs w:val="24"/>
        </w:rPr>
        <w:t xml:space="preserve"> shall be submitted no later than </w:t>
      </w:r>
      <w:r w:rsidR="00B5250A">
        <w:rPr>
          <w:rFonts w:ascii="Times New Roman" w:hAnsi="Times New Roman" w:cs="Times New Roman"/>
          <w:b/>
          <w:sz w:val="24"/>
          <w:szCs w:val="24"/>
        </w:rPr>
        <w:t>May</w:t>
      </w:r>
      <w:r w:rsidR="002B2368" w:rsidRPr="00361DA8">
        <w:rPr>
          <w:rFonts w:ascii="Times New Roman" w:hAnsi="Times New Roman" w:cs="Times New Roman"/>
          <w:b/>
          <w:sz w:val="24"/>
          <w:szCs w:val="24"/>
        </w:rPr>
        <w:t xml:space="preserve"> </w:t>
      </w:r>
      <w:r w:rsidR="00B5250A">
        <w:rPr>
          <w:rFonts w:ascii="Times New Roman" w:hAnsi="Times New Roman" w:cs="Times New Roman"/>
          <w:b/>
          <w:sz w:val="24"/>
          <w:szCs w:val="24"/>
        </w:rPr>
        <w:t>5</w:t>
      </w:r>
      <w:r w:rsidRPr="00361DA8">
        <w:rPr>
          <w:rFonts w:ascii="Times New Roman" w:hAnsi="Times New Roman" w:cs="Times New Roman"/>
          <w:b/>
          <w:sz w:val="24"/>
          <w:szCs w:val="24"/>
        </w:rPr>
        <w:t>, 202</w:t>
      </w:r>
      <w:r w:rsidR="00840B85" w:rsidRPr="00361DA8">
        <w:rPr>
          <w:rFonts w:ascii="Times New Roman" w:hAnsi="Times New Roman" w:cs="Times New Roman"/>
          <w:b/>
          <w:sz w:val="24"/>
          <w:szCs w:val="24"/>
        </w:rPr>
        <w:t>6</w:t>
      </w:r>
      <w:r w:rsidRPr="00361DA8">
        <w:rPr>
          <w:rFonts w:ascii="Times New Roman" w:hAnsi="Times New Roman" w:cs="Times New Roman"/>
          <w:b/>
          <w:sz w:val="24"/>
          <w:szCs w:val="24"/>
        </w:rPr>
        <w:t xml:space="preserve"> by </w:t>
      </w:r>
      <w:r w:rsidR="009F32B7" w:rsidRPr="00361DA8">
        <w:rPr>
          <w:rFonts w:ascii="Times New Roman" w:hAnsi="Times New Roman" w:cs="Times New Roman"/>
          <w:b/>
          <w:sz w:val="24"/>
          <w:szCs w:val="24"/>
        </w:rPr>
        <w:t>9</w:t>
      </w:r>
      <w:r w:rsidR="00382206" w:rsidRPr="00361DA8">
        <w:rPr>
          <w:rFonts w:ascii="Times New Roman" w:hAnsi="Times New Roman" w:cs="Times New Roman"/>
          <w:b/>
          <w:sz w:val="24"/>
          <w:szCs w:val="24"/>
        </w:rPr>
        <w:t>:</w:t>
      </w:r>
      <w:r w:rsidR="00BD15EA" w:rsidRPr="00361DA8">
        <w:rPr>
          <w:rFonts w:ascii="Times New Roman" w:hAnsi="Times New Roman" w:cs="Times New Roman"/>
          <w:b/>
          <w:sz w:val="24"/>
          <w:szCs w:val="24"/>
        </w:rPr>
        <w:t>0</w:t>
      </w:r>
      <w:r w:rsidR="00382206" w:rsidRPr="00361DA8">
        <w:rPr>
          <w:rFonts w:ascii="Times New Roman" w:hAnsi="Times New Roman" w:cs="Times New Roman"/>
          <w:b/>
          <w:sz w:val="24"/>
          <w:szCs w:val="24"/>
        </w:rPr>
        <w:t>0</w:t>
      </w:r>
      <w:r w:rsidRPr="00361DA8">
        <w:rPr>
          <w:rFonts w:ascii="Times New Roman" w:hAnsi="Times New Roman" w:cs="Times New Roman"/>
          <w:b/>
          <w:sz w:val="24"/>
          <w:szCs w:val="24"/>
        </w:rPr>
        <w:t xml:space="preserve"> </w:t>
      </w:r>
      <w:r w:rsidR="00A355FF" w:rsidRPr="00361DA8">
        <w:rPr>
          <w:rFonts w:ascii="Times New Roman" w:hAnsi="Times New Roman" w:cs="Times New Roman"/>
          <w:b/>
          <w:sz w:val="24"/>
          <w:szCs w:val="24"/>
        </w:rPr>
        <w:t>A</w:t>
      </w:r>
      <w:r w:rsidRPr="00361DA8">
        <w:rPr>
          <w:rFonts w:ascii="Times New Roman" w:hAnsi="Times New Roman" w:cs="Times New Roman"/>
          <w:b/>
          <w:sz w:val="24"/>
          <w:szCs w:val="24"/>
        </w:rPr>
        <w:t>M ET</w:t>
      </w:r>
      <w:r w:rsidRPr="00361DA8">
        <w:rPr>
          <w:rFonts w:ascii="Times New Roman" w:hAnsi="Times New Roman" w:cs="Times New Roman"/>
          <w:sz w:val="24"/>
          <w:szCs w:val="24"/>
        </w:rPr>
        <w:t>.</w:t>
      </w:r>
      <w:r w:rsidRPr="00C92961">
        <w:rPr>
          <w:rFonts w:ascii="Times New Roman" w:hAnsi="Times New Roman" w:cs="Times New Roman"/>
          <w:sz w:val="24"/>
          <w:szCs w:val="24"/>
        </w:rPr>
        <w:t xml:space="preserve">  </w:t>
      </w:r>
    </w:p>
    <w:p w14:paraId="0DF8CA93" w14:textId="635AE969" w:rsidR="00E34700" w:rsidRPr="00C92961" w:rsidRDefault="003465ED" w:rsidP="00C92961">
      <w:pPr>
        <w:rPr>
          <w:rFonts w:ascii="Times New Roman" w:hAnsi="Times New Roman" w:cs="Times New Roman"/>
          <w:sz w:val="24"/>
          <w:szCs w:val="24"/>
        </w:rPr>
      </w:pPr>
      <w:r w:rsidRPr="00C92961">
        <w:rPr>
          <w:rFonts w:ascii="Times New Roman" w:hAnsi="Times New Roman" w:cs="Times New Roman"/>
          <w:sz w:val="24"/>
          <w:szCs w:val="24"/>
        </w:rPr>
        <w:t xml:space="preserve">The Vendor’s </w:t>
      </w:r>
      <w:r w:rsidR="002E7C27">
        <w:rPr>
          <w:rFonts w:ascii="Times New Roman" w:hAnsi="Times New Roman" w:cs="Times New Roman"/>
          <w:sz w:val="24"/>
          <w:szCs w:val="24"/>
        </w:rPr>
        <w:t>quote</w:t>
      </w:r>
      <w:r w:rsidRPr="00C92961">
        <w:rPr>
          <w:rFonts w:ascii="Times New Roman" w:hAnsi="Times New Roman" w:cs="Times New Roman"/>
          <w:sz w:val="24"/>
          <w:szCs w:val="24"/>
        </w:rPr>
        <w:t xml:space="preserve"> shall consist of the </w:t>
      </w:r>
      <w:r w:rsidR="007F22EA">
        <w:rPr>
          <w:rFonts w:ascii="Times New Roman" w:hAnsi="Times New Roman" w:cs="Times New Roman"/>
          <w:sz w:val="24"/>
          <w:szCs w:val="24"/>
        </w:rPr>
        <w:t xml:space="preserve">five </w:t>
      </w:r>
      <w:r w:rsidRPr="00C92961">
        <w:rPr>
          <w:rFonts w:ascii="Times New Roman" w:hAnsi="Times New Roman" w:cs="Times New Roman"/>
          <w:sz w:val="24"/>
          <w:szCs w:val="24"/>
        </w:rPr>
        <w:t>(</w:t>
      </w:r>
      <w:r w:rsidR="00252AEC">
        <w:rPr>
          <w:rFonts w:ascii="Times New Roman" w:hAnsi="Times New Roman" w:cs="Times New Roman"/>
          <w:sz w:val="24"/>
          <w:szCs w:val="24"/>
        </w:rPr>
        <w:t>5</w:t>
      </w:r>
      <w:r w:rsidRPr="00C92961">
        <w:rPr>
          <w:rFonts w:ascii="Times New Roman" w:hAnsi="Times New Roman" w:cs="Times New Roman"/>
          <w:sz w:val="24"/>
          <w:szCs w:val="24"/>
        </w:rPr>
        <w:t xml:space="preserve">) volumes listed below.  Each volume shall be submitted on a separate PDF or Excel document.  One copy of each volume will be required.   </w:t>
      </w:r>
    </w:p>
    <w:p w14:paraId="1C8029B1" w14:textId="6B5764A5" w:rsidR="00E34700" w:rsidRDefault="003465ED" w:rsidP="00C92961">
      <w:pPr>
        <w:numPr>
          <w:ilvl w:val="0"/>
          <w:numId w:val="1"/>
        </w:numPr>
        <w:ind w:left="0" w:firstLine="0"/>
        <w:contextualSpacing/>
        <w:rPr>
          <w:rFonts w:ascii="Times New Roman" w:hAnsi="Times New Roman" w:cs="Times New Roman"/>
          <w:sz w:val="24"/>
          <w:szCs w:val="24"/>
        </w:rPr>
      </w:pPr>
      <w:r w:rsidRPr="00C92961">
        <w:rPr>
          <w:rFonts w:ascii="Times New Roman" w:hAnsi="Times New Roman" w:cs="Times New Roman"/>
          <w:sz w:val="24"/>
          <w:szCs w:val="24"/>
        </w:rPr>
        <w:t>Volume I: Technical</w:t>
      </w:r>
      <w:r w:rsidR="003C6242" w:rsidRPr="00C92961">
        <w:rPr>
          <w:rFonts w:ascii="Times New Roman" w:hAnsi="Times New Roman" w:cs="Times New Roman"/>
          <w:sz w:val="24"/>
          <w:szCs w:val="24"/>
        </w:rPr>
        <w:t xml:space="preserve"> </w:t>
      </w:r>
      <w:r w:rsidR="001E76E4">
        <w:rPr>
          <w:rFonts w:ascii="Times New Roman" w:hAnsi="Times New Roman" w:cs="Times New Roman"/>
          <w:sz w:val="24"/>
          <w:szCs w:val="24"/>
        </w:rPr>
        <w:t>Factors</w:t>
      </w:r>
    </w:p>
    <w:p w14:paraId="075964CE" w14:textId="33BC638C" w:rsidR="00087F4D" w:rsidRDefault="00087F4D" w:rsidP="00C92961">
      <w:pPr>
        <w:numPr>
          <w:ilvl w:val="0"/>
          <w:numId w:val="1"/>
        </w:numPr>
        <w:ind w:left="0" w:firstLine="0"/>
        <w:contextualSpacing/>
        <w:rPr>
          <w:rFonts w:ascii="Times New Roman" w:hAnsi="Times New Roman" w:cs="Times New Roman"/>
          <w:sz w:val="24"/>
          <w:szCs w:val="24"/>
        </w:rPr>
      </w:pPr>
      <w:r>
        <w:rPr>
          <w:rFonts w:ascii="Times New Roman" w:hAnsi="Times New Roman" w:cs="Times New Roman"/>
          <w:sz w:val="24"/>
          <w:szCs w:val="24"/>
        </w:rPr>
        <w:t>Volume II: Past</w:t>
      </w:r>
      <w:r w:rsidR="00FC5679">
        <w:rPr>
          <w:rFonts w:ascii="Times New Roman" w:hAnsi="Times New Roman" w:cs="Times New Roman"/>
          <w:sz w:val="24"/>
          <w:szCs w:val="24"/>
        </w:rPr>
        <w:t xml:space="preserve"> Performance</w:t>
      </w:r>
    </w:p>
    <w:p w14:paraId="5828E974" w14:textId="7A281678" w:rsidR="001877D6" w:rsidRPr="00C92961" w:rsidRDefault="001877D6" w:rsidP="00C92961">
      <w:pPr>
        <w:numPr>
          <w:ilvl w:val="0"/>
          <w:numId w:val="1"/>
        </w:numPr>
        <w:ind w:left="0" w:firstLine="0"/>
        <w:contextualSpacing/>
        <w:rPr>
          <w:rFonts w:ascii="Times New Roman" w:hAnsi="Times New Roman" w:cs="Times New Roman"/>
          <w:sz w:val="24"/>
          <w:szCs w:val="24"/>
        </w:rPr>
      </w:pPr>
      <w:r>
        <w:rPr>
          <w:rFonts w:ascii="Times New Roman" w:hAnsi="Times New Roman" w:cs="Times New Roman"/>
          <w:sz w:val="24"/>
          <w:szCs w:val="24"/>
        </w:rPr>
        <w:t>Volume III: Veteran</w:t>
      </w:r>
      <w:r w:rsidR="00971248">
        <w:rPr>
          <w:rFonts w:ascii="Times New Roman" w:hAnsi="Times New Roman" w:cs="Times New Roman"/>
          <w:sz w:val="24"/>
          <w:szCs w:val="24"/>
        </w:rPr>
        <w:t>s</w:t>
      </w:r>
      <w:r>
        <w:rPr>
          <w:rFonts w:ascii="Times New Roman" w:hAnsi="Times New Roman" w:cs="Times New Roman"/>
          <w:sz w:val="24"/>
          <w:szCs w:val="24"/>
        </w:rPr>
        <w:t xml:space="preserve"> Preference</w:t>
      </w:r>
    </w:p>
    <w:p w14:paraId="7BCC3F4B" w14:textId="4AB37558" w:rsidR="00E34700" w:rsidRPr="00C92961" w:rsidRDefault="003465ED" w:rsidP="00C92961">
      <w:pPr>
        <w:numPr>
          <w:ilvl w:val="0"/>
          <w:numId w:val="1"/>
        </w:numPr>
        <w:ind w:left="0" w:firstLine="0"/>
        <w:contextualSpacing/>
        <w:rPr>
          <w:rFonts w:ascii="Times New Roman" w:hAnsi="Times New Roman" w:cs="Times New Roman"/>
          <w:sz w:val="24"/>
          <w:szCs w:val="24"/>
        </w:rPr>
      </w:pPr>
      <w:r w:rsidRPr="00C92961">
        <w:rPr>
          <w:rFonts w:ascii="Times New Roman" w:hAnsi="Times New Roman" w:cs="Times New Roman"/>
          <w:sz w:val="24"/>
          <w:szCs w:val="24"/>
        </w:rPr>
        <w:t>Volume I</w:t>
      </w:r>
      <w:r w:rsidR="0022706A">
        <w:rPr>
          <w:rFonts w:ascii="Times New Roman" w:hAnsi="Times New Roman" w:cs="Times New Roman"/>
          <w:sz w:val="24"/>
          <w:szCs w:val="24"/>
        </w:rPr>
        <w:t>V</w:t>
      </w:r>
      <w:r w:rsidRPr="00C92961">
        <w:rPr>
          <w:rFonts w:ascii="Times New Roman" w:hAnsi="Times New Roman" w:cs="Times New Roman"/>
          <w:sz w:val="24"/>
          <w:szCs w:val="24"/>
        </w:rPr>
        <w:t>: Price</w:t>
      </w:r>
    </w:p>
    <w:p w14:paraId="65A511D6" w14:textId="61A99AD7" w:rsidR="00E34700" w:rsidRPr="00C92961" w:rsidRDefault="003465ED" w:rsidP="003E4FA5">
      <w:pPr>
        <w:numPr>
          <w:ilvl w:val="0"/>
          <w:numId w:val="1"/>
        </w:numPr>
        <w:spacing w:after="0" w:line="240" w:lineRule="auto"/>
        <w:ind w:left="0" w:firstLine="0"/>
        <w:contextualSpacing/>
        <w:rPr>
          <w:rFonts w:ascii="Times New Roman" w:hAnsi="Times New Roman" w:cs="Times New Roman"/>
          <w:sz w:val="24"/>
          <w:szCs w:val="24"/>
        </w:rPr>
      </w:pPr>
      <w:r w:rsidRPr="00C92961">
        <w:rPr>
          <w:rFonts w:ascii="Times New Roman" w:hAnsi="Times New Roman" w:cs="Times New Roman"/>
          <w:sz w:val="24"/>
          <w:szCs w:val="24"/>
        </w:rPr>
        <w:t xml:space="preserve">Volume </w:t>
      </w:r>
      <w:r w:rsidR="00087F4D">
        <w:rPr>
          <w:rFonts w:ascii="Times New Roman" w:hAnsi="Times New Roman" w:cs="Times New Roman"/>
          <w:sz w:val="24"/>
          <w:szCs w:val="24"/>
        </w:rPr>
        <w:t>V</w:t>
      </w:r>
      <w:r w:rsidRPr="00C92961">
        <w:rPr>
          <w:rFonts w:ascii="Times New Roman" w:hAnsi="Times New Roman" w:cs="Times New Roman"/>
          <w:sz w:val="24"/>
          <w:szCs w:val="24"/>
        </w:rPr>
        <w:t>: Offer, Amendments, and Certifications &amp; Representations</w:t>
      </w:r>
    </w:p>
    <w:p w14:paraId="0A7E6004" w14:textId="77777777" w:rsidR="001F1059" w:rsidRDefault="001F1059" w:rsidP="003E4FA5">
      <w:pPr>
        <w:spacing w:after="0" w:line="240" w:lineRule="auto"/>
        <w:rPr>
          <w:rFonts w:ascii="Times New Roman" w:hAnsi="Times New Roman" w:cs="Times New Roman"/>
          <w:b/>
          <w:sz w:val="24"/>
          <w:szCs w:val="24"/>
        </w:rPr>
      </w:pPr>
    </w:p>
    <w:p w14:paraId="029A457E" w14:textId="0DFF9EDB" w:rsidR="00E34700" w:rsidRPr="00C92961" w:rsidRDefault="003465ED" w:rsidP="003E4FA5">
      <w:pPr>
        <w:spacing w:after="0" w:line="240" w:lineRule="auto"/>
        <w:rPr>
          <w:rFonts w:ascii="Times New Roman" w:hAnsi="Times New Roman" w:cs="Times New Roman"/>
          <w:b/>
          <w:sz w:val="24"/>
          <w:szCs w:val="24"/>
        </w:rPr>
      </w:pPr>
      <w:r w:rsidRPr="00C92961">
        <w:rPr>
          <w:rFonts w:ascii="Times New Roman" w:hAnsi="Times New Roman" w:cs="Times New Roman"/>
          <w:b/>
          <w:sz w:val="24"/>
          <w:szCs w:val="24"/>
        </w:rPr>
        <w:t>The use of hyperlinks</w:t>
      </w:r>
      <w:r w:rsidR="009627E6">
        <w:rPr>
          <w:rFonts w:ascii="Times New Roman" w:hAnsi="Times New Roman" w:cs="Times New Roman"/>
          <w:b/>
          <w:sz w:val="24"/>
          <w:szCs w:val="24"/>
        </w:rPr>
        <w:t xml:space="preserve"> and </w:t>
      </w:r>
      <w:r w:rsidR="00605677">
        <w:rPr>
          <w:rFonts w:ascii="Times New Roman" w:hAnsi="Times New Roman" w:cs="Times New Roman"/>
          <w:b/>
          <w:sz w:val="24"/>
          <w:szCs w:val="24"/>
        </w:rPr>
        <w:t xml:space="preserve">embedded </w:t>
      </w:r>
      <w:r w:rsidR="005A0EDB">
        <w:rPr>
          <w:rFonts w:ascii="Times New Roman" w:hAnsi="Times New Roman" w:cs="Times New Roman"/>
          <w:b/>
          <w:sz w:val="24"/>
          <w:szCs w:val="24"/>
        </w:rPr>
        <w:t>links</w:t>
      </w:r>
      <w:r w:rsidR="005A0EDB" w:rsidRPr="00C92961">
        <w:rPr>
          <w:rFonts w:ascii="Times New Roman" w:hAnsi="Times New Roman" w:cs="Times New Roman"/>
          <w:b/>
          <w:sz w:val="24"/>
          <w:szCs w:val="24"/>
        </w:rPr>
        <w:t xml:space="preserve"> </w:t>
      </w:r>
      <w:r w:rsidR="00B1306E">
        <w:rPr>
          <w:rFonts w:ascii="Times New Roman" w:hAnsi="Times New Roman" w:cs="Times New Roman"/>
          <w:b/>
          <w:sz w:val="24"/>
          <w:szCs w:val="24"/>
        </w:rPr>
        <w:t xml:space="preserve">in </w:t>
      </w:r>
      <w:r w:rsidR="00D63D1F">
        <w:rPr>
          <w:rFonts w:ascii="Times New Roman" w:hAnsi="Times New Roman" w:cs="Times New Roman"/>
          <w:b/>
          <w:sz w:val="24"/>
          <w:szCs w:val="24"/>
        </w:rPr>
        <w:t>quote</w:t>
      </w:r>
      <w:r w:rsidR="00B1306E">
        <w:rPr>
          <w:rFonts w:ascii="Times New Roman" w:hAnsi="Times New Roman" w:cs="Times New Roman"/>
          <w:b/>
          <w:sz w:val="24"/>
          <w:szCs w:val="24"/>
        </w:rPr>
        <w:t>s is</w:t>
      </w:r>
      <w:r w:rsidRPr="00C92961">
        <w:rPr>
          <w:rFonts w:ascii="Times New Roman" w:hAnsi="Times New Roman" w:cs="Times New Roman"/>
          <w:b/>
          <w:sz w:val="24"/>
          <w:szCs w:val="24"/>
        </w:rPr>
        <w:t xml:space="preserve"> prohibited. </w:t>
      </w:r>
    </w:p>
    <w:p w14:paraId="73689E4E" w14:textId="2CC0602C" w:rsidR="00E34700" w:rsidRPr="00C92961" w:rsidRDefault="00D63D1F" w:rsidP="00C92961">
      <w:pPr>
        <w:rPr>
          <w:rFonts w:ascii="Times New Roman" w:hAnsi="Times New Roman" w:cs="Times New Roman"/>
          <w:b/>
          <w:color w:val="000000"/>
          <w:sz w:val="24"/>
          <w:szCs w:val="24"/>
        </w:rPr>
      </w:pPr>
      <w:r>
        <w:rPr>
          <w:rFonts w:ascii="Times New Roman" w:hAnsi="Times New Roman" w:cs="Times New Roman"/>
          <w:b/>
          <w:sz w:val="24"/>
          <w:szCs w:val="24"/>
          <w:u w:val="single"/>
        </w:rPr>
        <w:t>Quote</w:t>
      </w:r>
      <w:r w:rsidR="00A15F9F" w:rsidRPr="001F1059">
        <w:rPr>
          <w:rFonts w:ascii="Times New Roman" w:hAnsi="Times New Roman" w:cs="Times New Roman"/>
          <w:b/>
          <w:sz w:val="24"/>
          <w:szCs w:val="24"/>
          <w:u w:val="single"/>
        </w:rPr>
        <w:t>s</w:t>
      </w:r>
      <w:r w:rsidR="003465ED" w:rsidRPr="001F1059">
        <w:rPr>
          <w:rFonts w:ascii="Times New Roman" w:hAnsi="Times New Roman" w:cs="Times New Roman"/>
          <w:b/>
          <w:color w:val="000000"/>
          <w:sz w:val="24"/>
          <w:szCs w:val="24"/>
          <w:u w:val="single"/>
        </w:rPr>
        <w:t xml:space="preserve"> will be evaluated solely on the information contained in </w:t>
      </w:r>
      <w:r w:rsidR="001630E7">
        <w:rPr>
          <w:rFonts w:ascii="Times New Roman" w:hAnsi="Times New Roman" w:cs="Times New Roman"/>
          <w:b/>
          <w:color w:val="000000"/>
          <w:sz w:val="24"/>
          <w:szCs w:val="24"/>
          <w:u w:val="single"/>
        </w:rPr>
        <w:t>quote</w:t>
      </w:r>
      <w:r w:rsidR="003465ED" w:rsidRPr="001F1059">
        <w:rPr>
          <w:rFonts w:ascii="Times New Roman" w:hAnsi="Times New Roman" w:cs="Times New Roman"/>
          <w:b/>
          <w:color w:val="000000"/>
          <w:sz w:val="24"/>
          <w:szCs w:val="24"/>
          <w:u w:val="single"/>
        </w:rPr>
        <w:t>s without reference to extraneous information</w:t>
      </w:r>
      <w:r w:rsidR="003465ED" w:rsidRPr="00C92961">
        <w:rPr>
          <w:rFonts w:ascii="Times New Roman" w:hAnsi="Times New Roman" w:cs="Times New Roman"/>
          <w:b/>
          <w:color w:val="000000"/>
          <w:sz w:val="24"/>
          <w:szCs w:val="24"/>
        </w:rPr>
        <w:t>.</w:t>
      </w:r>
    </w:p>
    <w:p w14:paraId="784A2402" w14:textId="19B3D31E" w:rsidR="00325FFB" w:rsidRDefault="00325FFB" w:rsidP="00C92961">
      <w:pPr>
        <w:rPr>
          <w:rFonts w:ascii="Times New Roman" w:hAnsi="Times New Roman" w:cs="Times New Roman"/>
          <w:sz w:val="24"/>
          <w:szCs w:val="24"/>
        </w:rPr>
      </w:pPr>
      <w:r w:rsidRPr="00C92961">
        <w:rPr>
          <w:rFonts w:ascii="Times New Roman" w:hAnsi="Times New Roman" w:cs="Times New Roman"/>
          <w:b/>
          <w:bCs/>
          <w:sz w:val="24"/>
          <w:szCs w:val="24"/>
          <w:u w:val="single"/>
        </w:rPr>
        <w:t>WARNING</w:t>
      </w:r>
      <w:r w:rsidR="0086275C" w:rsidRPr="00C92961">
        <w:rPr>
          <w:rFonts w:ascii="Times New Roman" w:hAnsi="Times New Roman" w:cs="Times New Roman"/>
          <w:b/>
          <w:bCs/>
          <w:sz w:val="24"/>
          <w:szCs w:val="24"/>
          <w:u w:val="single"/>
        </w:rPr>
        <w:t>:</w:t>
      </w:r>
      <w:r w:rsidR="0086275C" w:rsidRPr="00C92961">
        <w:rPr>
          <w:rFonts w:ascii="Times New Roman" w:hAnsi="Times New Roman" w:cs="Times New Roman"/>
          <w:sz w:val="24"/>
          <w:szCs w:val="24"/>
        </w:rPr>
        <w:t xml:space="preserve"> Please</w:t>
      </w:r>
      <w:r w:rsidRPr="00C92961">
        <w:rPr>
          <w:rFonts w:ascii="Times New Roman" w:hAnsi="Times New Roman" w:cs="Times New Roman"/>
          <w:sz w:val="24"/>
          <w:szCs w:val="24"/>
        </w:rPr>
        <w:t xml:space="preserve"> do not wait until the last minute to submit your </w:t>
      </w:r>
      <w:r w:rsidR="00D7595A">
        <w:rPr>
          <w:rFonts w:ascii="Times New Roman" w:hAnsi="Times New Roman" w:cs="Times New Roman"/>
          <w:sz w:val="24"/>
          <w:szCs w:val="24"/>
        </w:rPr>
        <w:t>quote</w:t>
      </w:r>
      <w:r w:rsidRPr="00C92961">
        <w:rPr>
          <w:rFonts w:ascii="Times New Roman" w:hAnsi="Times New Roman" w:cs="Times New Roman"/>
          <w:sz w:val="24"/>
          <w:szCs w:val="24"/>
        </w:rPr>
        <w:t xml:space="preserve">s.  Late </w:t>
      </w:r>
      <w:r w:rsidR="00C30970">
        <w:rPr>
          <w:rFonts w:ascii="Times New Roman" w:hAnsi="Times New Roman" w:cs="Times New Roman"/>
          <w:sz w:val="24"/>
          <w:szCs w:val="24"/>
        </w:rPr>
        <w:t>quote</w:t>
      </w:r>
      <w:r w:rsidRPr="00C92961">
        <w:rPr>
          <w:rFonts w:ascii="Times New Roman" w:hAnsi="Times New Roman" w:cs="Times New Roman"/>
          <w:sz w:val="24"/>
          <w:szCs w:val="24"/>
        </w:rPr>
        <w:t xml:space="preserve">s may not be accepted for evaluation. To avoid </w:t>
      </w:r>
      <w:r w:rsidR="00042B63" w:rsidRPr="00C92961">
        <w:rPr>
          <w:rFonts w:ascii="Times New Roman" w:hAnsi="Times New Roman" w:cs="Times New Roman"/>
          <w:sz w:val="24"/>
          <w:szCs w:val="24"/>
        </w:rPr>
        <w:t>the submission</w:t>
      </w:r>
      <w:r w:rsidRPr="00C92961">
        <w:rPr>
          <w:rFonts w:ascii="Times New Roman" w:hAnsi="Times New Roman" w:cs="Times New Roman"/>
          <w:sz w:val="24"/>
          <w:szCs w:val="24"/>
        </w:rPr>
        <w:t xml:space="preserve"> of late </w:t>
      </w:r>
      <w:r w:rsidR="00D7595A">
        <w:rPr>
          <w:rFonts w:ascii="Times New Roman" w:hAnsi="Times New Roman" w:cs="Times New Roman"/>
          <w:sz w:val="24"/>
          <w:szCs w:val="24"/>
        </w:rPr>
        <w:t>quote</w:t>
      </w:r>
      <w:r w:rsidRPr="00C92961">
        <w:rPr>
          <w:rFonts w:ascii="Times New Roman" w:hAnsi="Times New Roman" w:cs="Times New Roman"/>
          <w:sz w:val="24"/>
          <w:szCs w:val="24"/>
        </w:rPr>
        <w:t xml:space="preserve">s, the Government recommends the transmission of your </w:t>
      </w:r>
      <w:r w:rsidR="00D7595A">
        <w:rPr>
          <w:rFonts w:ascii="Times New Roman" w:hAnsi="Times New Roman" w:cs="Times New Roman"/>
          <w:sz w:val="24"/>
          <w:szCs w:val="24"/>
        </w:rPr>
        <w:t>quote</w:t>
      </w:r>
      <w:r w:rsidRPr="00C92961">
        <w:rPr>
          <w:rFonts w:ascii="Times New Roman" w:hAnsi="Times New Roman" w:cs="Times New Roman"/>
          <w:sz w:val="24"/>
          <w:szCs w:val="24"/>
        </w:rPr>
        <w:t xml:space="preserve"> file 24 hours prior to the required </w:t>
      </w:r>
      <w:r w:rsidR="00E83C51">
        <w:rPr>
          <w:rFonts w:ascii="Times New Roman" w:hAnsi="Times New Roman" w:cs="Times New Roman"/>
          <w:sz w:val="24"/>
          <w:szCs w:val="24"/>
        </w:rPr>
        <w:t>quote</w:t>
      </w:r>
      <w:r w:rsidRPr="00C92961">
        <w:rPr>
          <w:rFonts w:ascii="Times New Roman" w:hAnsi="Times New Roman" w:cs="Times New Roman"/>
          <w:sz w:val="24"/>
          <w:szCs w:val="24"/>
        </w:rPr>
        <w:t xml:space="preserve"> due date and time. Please be advised that timeliness is determined by the date and time an Offeror’s </w:t>
      </w:r>
      <w:r w:rsidR="00E83C51">
        <w:rPr>
          <w:rFonts w:ascii="Times New Roman" w:hAnsi="Times New Roman" w:cs="Times New Roman"/>
          <w:sz w:val="24"/>
          <w:szCs w:val="24"/>
        </w:rPr>
        <w:t>quote</w:t>
      </w:r>
      <w:r w:rsidRPr="00C92961">
        <w:rPr>
          <w:rFonts w:ascii="Times New Roman" w:hAnsi="Times New Roman" w:cs="Times New Roman"/>
          <w:sz w:val="24"/>
          <w:szCs w:val="24"/>
        </w:rPr>
        <w:t xml:space="preserve"> is received by the Government not when an Offeror attempted transmission.</w:t>
      </w:r>
    </w:p>
    <w:p w14:paraId="0F8E04A3" w14:textId="32693BD1" w:rsidR="00E34700" w:rsidRPr="00C92961" w:rsidRDefault="003465ED" w:rsidP="00C92961">
      <w:pPr>
        <w:rPr>
          <w:rFonts w:ascii="Times New Roman" w:hAnsi="Times New Roman" w:cs="Times New Roman"/>
          <w:b/>
          <w:bCs/>
          <w:sz w:val="24"/>
          <w:szCs w:val="24"/>
        </w:rPr>
      </w:pPr>
      <w:r w:rsidRPr="00C92961">
        <w:rPr>
          <w:rFonts w:ascii="Times New Roman" w:hAnsi="Times New Roman" w:cs="Times New Roman"/>
          <w:b/>
          <w:bCs/>
          <w:sz w:val="24"/>
          <w:szCs w:val="24"/>
        </w:rPr>
        <w:t xml:space="preserve">2. </w:t>
      </w:r>
      <w:r w:rsidR="00E83C51">
        <w:rPr>
          <w:rFonts w:ascii="Times New Roman" w:hAnsi="Times New Roman" w:cs="Times New Roman"/>
          <w:b/>
          <w:bCs/>
          <w:sz w:val="24"/>
          <w:szCs w:val="24"/>
        </w:rPr>
        <w:t>QUOTE</w:t>
      </w:r>
      <w:r w:rsidR="00E97047">
        <w:rPr>
          <w:rFonts w:ascii="Times New Roman" w:hAnsi="Times New Roman" w:cs="Times New Roman"/>
          <w:b/>
          <w:bCs/>
          <w:sz w:val="24"/>
          <w:szCs w:val="24"/>
        </w:rPr>
        <w:t xml:space="preserve"> </w:t>
      </w:r>
      <w:r w:rsidRPr="00C92961">
        <w:rPr>
          <w:rFonts w:ascii="Times New Roman" w:hAnsi="Times New Roman" w:cs="Times New Roman"/>
          <w:b/>
          <w:bCs/>
          <w:sz w:val="24"/>
          <w:szCs w:val="24"/>
        </w:rPr>
        <w:t xml:space="preserve">FILES </w:t>
      </w:r>
    </w:p>
    <w:p w14:paraId="565493CA" w14:textId="4330D76C" w:rsidR="00E34700" w:rsidRPr="00C92961" w:rsidRDefault="003465ED" w:rsidP="00C92961">
      <w:pPr>
        <w:rPr>
          <w:rFonts w:ascii="Times New Roman" w:hAnsi="Times New Roman" w:cs="Times New Roman"/>
          <w:sz w:val="24"/>
          <w:szCs w:val="24"/>
        </w:rPr>
      </w:pPr>
      <w:r w:rsidRPr="00C92961">
        <w:rPr>
          <w:rFonts w:ascii="Times New Roman" w:hAnsi="Times New Roman" w:cs="Times New Roman"/>
          <w:b/>
          <w:bCs/>
          <w:sz w:val="24"/>
          <w:szCs w:val="24"/>
          <w:u w:val="single"/>
        </w:rPr>
        <w:t>a. Format:</w:t>
      </w:r>
      <w:r w:rsidRPr="00C92961">
        <w:rPr>
          <w:rFonts w:ascii="Times New Roman" w:hAnsi="Times New Roman" w:cs="Times New Roman"/>
          <w:sz w:val="24"/>
          <w:szCs w:val="24"/>
        </w:rPr>
        <w:t xml:space="preserve"> The submission shall be clearly indexed and logically assembled.  Each volume shall be clearly identified and shall begin at the top of a page.  All pages of each volume shall be appropriately numbered and identified by the complete company name, date, and solicitation number in the header and/or footer.  </w:t>
      </w:r>
      <w:r w:rsidR="00A510A8">
        <w:rPr>
          <w:rFonts w:ascii="Times New Roman" w:hAnsi="Times New Roman" w:cs="Times New Roman"/>
          <w:sz w:val="24"/>
          <w:szCs w:val="24"/>
        </w:rPr>
        <w:t>The quote</w:t>
      </w:r>
      <w:r w:rsidRPr="00C92961">
        <w:rPr>
          <w:rFonts w:ascii="Times New Roman" w:hAnsi="Times New Roman" w:cs="Times New Roman"/>
          <w:sz w:val="24"/>
          <w:szCs w:val="24"/>
        </w:rPr>
        <w:t xml:space="preserve"> page limitations are not applicable to this procurement.  All files shall be submitted as either a Microsoft Excel </w:t>
      </w:r>
      <w:r w:rsidR="001F2B8A" w:rsidRPr="00C92961">
        <w:rPr>
          <w:rFonts w:ascii="Times New Roman" w:hAnsi="Times New Roman" w:cs="Times New Roman"/>
          <w:sz w:val="24"/>
          <w:szCs w:val="24"/>
        </w:rPr>
        <w:t>File (</w:t>
      </w:r>
      <w:r w:rsidR="00F126CF">
        <w:rPr>
          <w:rFonts w:ascii="Times New Roman" w:hAnsi="Times New Roman" w:cs="Times New Roman"/>
          <w:sz w:val="24"/>
          <w:szCs w:val="24"/>
        </w:rPr>
        <w:t>.</w:t>
      </w:r>
      <w:r w:rsidRPr="00C92961">
        <w:rPr>
          <w:rFonts w:ascii="Times New Roman" w:hAnsi="Times New Roman" w:cs="Times New Roman"/>
          <w:sz w:val="24"/>
          <w:szCs w:val="24"/>
        </w:rPr>
        <w:t xml:space="preserve">xls) or an Acrobat Portable Document </w:t>
      </w:r>
      <w:r w:rsidR="00042B63" w:rsidRPr="00C92961">
        <w:rPr>
          <w:rFonts w:ascii="Times New Roman" w:hAnsi="Times New Roman" w:cs="Times New Roman"/>
          <w:sz w:val="24"/>
          <w:szCs w:val="24"/>
        </w:rPr>
        <w:t>Format (</w:t>
      </w:r>
      <w:r w:rsidRPr="00C92961">
        <w:rPr>
          <w:rFonts w:ascii="Times New Roman" w:hAnsi="Times New Roman" w:cs="Times New Roman"/>
          <w:sz w:val="24"/>
          <w:szCs w:val="24"/>
        </w:rPr>
        <w:t xml:space="preserve">pdf) or as compatible as indicated in the table.  Page size shall be no </w:t>
      </w:r>
      <w:r w:rsidRPr="00C92961">
        <w:rPr>
          <w:rFonts w:ascii="Times New Roman" w:hAnsi="Times New Roman" w:cs="Times New Roman"/>
          <w:sz w:val="24"/>
          <w:szCs w:val="24"/>
        </w:rPr>
        <w:lastRenderedPageBreak/>
        <w:t xml:space="preserve">greater than 8 1/2" x 11" with printing on one side only. The top, bottom, left, and right margins shall be a minimum of one (1”) inch each.  Font size shall be no smaller than 12-point.  Arial or Times New Roman fonts are required.   Characters shall be set at no less than normal spacing and 100% scale.  Tables and illustrations may use a reduced font size no smaller than eight (8)-point and may be landscape.  Line spacing shall be set at no less than single space.  Each paragraph shall be separated by at least one blank line.  Page numbers, company </w:t>
      </w:r>
      <w:r w:rsidR="00042B63" w:rsidRPr="00C92961">
        <w:rPr>
          <w:rFonts w:ascii="Times New Roman" w:hAnsi="Times New Roman" w:cs="Times New Roman"/>
          <w:sz w:val="24"/>
          <w:szCs w:val="24"/>
        </w:rPr>
        <w:t>logos,</w:t>
      </w:r>
      <w:r w:rsidRPr="00C92961">
        <w:rPr>
          <w:rFonts w:ascii="Times New Roman" w:hAnsi="Times New Roman" w:cs="Times New Roman"/>
          <w:sz w:val="24"/>
          <w:szCs w:val="24"/>
        </w:rPr>
        <w:t xml:space="preserve"> headers and footers are not bound by the 12-point font requirement.  Footnotes to text shall not be added.  All proprietary information shall be clearly and properly marked.  </w:t>
      </w:r>
    </w:p>
    <w:p w14:paraId="05B69D87" w14:textId="33F4C434" w:rsidR="00E34700" w:rsidRPr="00C92961" w:rsidRDefault="003465ED" w:rsidP="00C92961">
      <w:pPr>
        <w:rPr>
          <w:rFonts w:ascii="Times New Roman" w:hAnsi="Times New Roman" w:cs="Times New Roman"/>
          <w:sz w:val="24"/>
          <w:szCs w:val="24"/>
        </w:rPr>
      </w:pPr>
      <w:r w:rsidRPr="00C92961">
        <w:rPr>
          <w:rFonts w:ascii="Times New Roman" w:hAnsi="Times New Roman" w:cs="Times New Roman"/>
          <w:b/>
          <w:bCs/>
          <w:sz w:val="24"/>
          <w:szCs w:val="24"/>
          <w:u w:val="single"/>
        </w:rPr>
        <w:t>b. File Packaging</w:t>
      </w:r>
      <w:r w:rsidR="0002525E" w:rsidRPr="0002525E">
        <w:rPr>
          <w:rFonts w:ascii="Times New Roman" w:hAnsi="Times New Roman" w:cs="Times New Roman"/>
          <w:b/>
          <w:bCs/>
          <w:sz w:val="24"/>
          <w:szCs w:val="24"/>
          <w:u w:val="single"/>
        </w:rPr>
        <w:t>:</w:t>
      </w:r>
      <w:r w:rsidR="0002525E" w:rsidRPr="0002525E">
        <w:rPr>
          <w:rFonts w:ascii="Times New Roman" w:hAnsi="Times New Roman" w:cs="Times New Roman"/>
          <w:sz w:val="24"/>
          <w:szCs w:val="24"/>
          <w:u w:val="single"/>
        </w:rPr>
        <w:t xml:space="preserve"> </w:t>
      </w:r>
      <w:r w:rsidR="0002525E" w:rsidRPr="0002525E">
        <w:rPr>
          <w:rFonts w:ascii="Times New Roman" w:hAnsi="Times New Roman" w:cs="Times New Roman"/>
          <w:b/>
          <w:bCs/>
          <w:sz w:val="24"/>
          <w:szCs w:val="24"/>
          <w:u w:val="single"/>
        </w:rPr>
        <w:t>Do</w:t>
      </w:r>
      <w:r w:rsidRPr="0002525E">
        <w:rPr>
          <w:rFonts w:ascii="Times New Roman" w:hAnsi="Times New Roman" w:cs="Times New Roman"/>
          <w:b/>
          <w:bCs/>
          <w:sz w:val="24"/>
          <w:szCs w:val="24"/>
          <w:u w:val="single"/>
        </w:rPr>
        <w:t xml:space="preserve"> not</w:t>
      </w:r>
      <w:r w:rsidRPr="00C92961">
        <w:rPr>
          <w:rFonts w:ascii="Times New Roman" w:hAnsi="Times New Roman" w:cs="Times New Roman"/>
          <w:b/>
          <w:bCs/>
          <w:sz w:val="24"/>
          <w:szCs w:val="24"/>
          <w:u w:val="single"/>
        </w:rPr>
        <w:t xml:space="preserve"> compress (zip) </w:t>
      </w:r>
      <w:r w:rsidR="008E640D">
        <w:rPr>
          <w:rFonts w:ascii="Times New Roman" w:hAnsi="Times New Roman" w:cs="Times New Roman"/>
          <w:b/>
          <w:bCs/>
          <w:sz w:val="24"/>
          <w:szCs w:val="24"/>
          <w:u w:val="single"/>
        </w:rPr>
        <w:t>quote</w:t>
      </w:r>
      <w:r w:rsidRPr="00C92961">
        <w:rPr>
          <w:rFonts w:ascii="Times New Roman" w:hAnsi="Times New Roman" w:cs="Times New Roman"/>
          <w:b/>
          <w:bCs/>
          <w:sz w:val="24"/>
          <w:szCs w:val="24"/>
          <w:u w:val="single"/>
        </w:rPr>
        <w:t xml:space="preserve"> files</w:t>
      </w:r>
      <w:r w:rsidRPr="00C92961">
        <w:rPr>
          <w:rFonts w:ascii="Times New Roman" w:hAnsi="Times New Roman" w:cs="Times New Roman"/>
          <w:sz w:val="24"/>
          <w:szCs w:val="24"/>
        </w:rPr>
        <w:t xml:space="preserve">. VA Network Security Operations Center (NSOC) has temporarily blocked email attachments with the “.zip” extension as a mitigation measure against the ongoing world-wide ransomware event impacting many organizations.  During this </w:t>
      </w:r>
      <w:r w:rsidR="000855F1" w:rsidRPr="00C92961">
        <w:rPr>
          <w:rFonts w:ascii="Times New Roman" w:hAnsi="Times New Roman" w:cs="Times New Roman"/>
          <w:sz w:val="24"/>
          <w:szCs w:val="24"/>
        </w:rPr>
        <w:t xml:space="preserve">time, </w:t>
      </w:r>
      <w:r w:rsidRPr="00C92961">
        <w:rPr>
          <w:rFonts w:ascii="Times New Roman" w:hAnsi="Times New Roman" w:cs="Times New Roman"/>
          <w:b/>
          <w:bCs/>
          <w:sz w:val="24"/>
          <w:szCs w:val="24"/>
          <w:u w:val="single"/>
        </w:rPr>
        <w:t>zip file extensions will be permanently stripped from email traffic and will not be recoverable</w:t>
      </w:r>
      <w:r w:rsidRPr="00C92961">
        <w:rPr>
          <w:rFonts w:ascii="Times New Roman" w:hAnsi="Times New Roman" w:cs="Times New Roman"/>
          <w:sz w:val="24"/>
          <w:szCs w:val="24"/>
        </w:rPr>
        <w:t xml:space="preserve">. Due to VA email file size restrictions, vendors are encouraged to logically separate their </w:t>
      </w:r>
      <w:r w:rsidR="008E640D">
        <w:rPr>
          <w:rFonts w:ascii="Times New Roman" w:hAnsi="Times New Roman" w:cs="Times New Roman"/>
          <w:sz w:val="24"/>
          <w:szCs w:val="24"/>
        </w:rPr>
        <w:t>quote</w:t>
      </w:r>
      <w:r w:rsidRPr="00C92961">
        <w:rPr>
          <w:rFonts w:ascii="Times New Roman" w:hAnsi="Times New Roman" w:cs="Times New Roman"/>
          <w:sz w:val="24"/>
          <w:szCs w:val="24"/>
        </w:rPr>
        <w:t xml:space="preserve"> into separate emails. If this is necessary, offerors should attempt to contain complete volume within single email transmissions (and not split volumes).  Vendors are encouraged to review and ensure that sufficient bandwidth is available on the end of the transmission.  </w:t>
      </w:r>
    </w:p>
    <w:p w14:paraId="49C60229" w14:textId="238D69CF" w:rsidR="00E34700" w:rsidRPr="00C92961" w:rsidRDefault="003465ED" w:rsidP="00C92961">
      <w:pPr>
        <w:rPr>
          <w:rFonts w:ascii="Times New Roman" w:hAnsi="Times New Roman" w:cs="Times New Roman"/>
          <w:sz w:val="24"/>
          <w:szCs w:val="24"/>
        </w:rPr>
      </w:pPr>
      <w:r w:rsidRPr="00C92961">
        <w:rPr>
          <w:rFonts w:ascii="Times New Roman" w:hAnsi="Times New Roman" w:cs="Times New Roman"/>
          <w:b/>
          <w:bCs/>
          <w:sz w:val="24"/>
          <w:szCs w:val="24"/>
          <w:u w:val="single"/>
        </w:rPr>
        <w:t>c. Content Requirements</w:t>
      </w:r>
      <w:r w:rsidR="0088509E" w:rsidRPr="00C92961">
        <w:rPr>
          <w:rFonts w:ascii="Times New Roman" w:hAnsi="Times New Roman" w:cs="Times New Roman"/>
          <w:b/>
          <w:bCs/>
          <w:sz w:val="24"/>
          <w:szCs w:val="24"/>
          <w:u w:val="single"/>
        </w:rPr>
        <w:t>:</w:t>
      </w:r>
      <w:r w:rsidR="0088509E" w:rsidRPr="00C92961">
        <w:rPr>
          <w:rFonts w:ascii="Times New Roman" w:hAnsi="Times New Roman" w:cs="Times New Roman"/>
          <w:sz w:val="24"/>
          <w:szCs w:val="24"/>
        </w:rPr>
        <w:t xml:space="preserve"> All</w:t>
      </w:r>
      <w:r w:rsidRPr="00C92961">
        <w:rPr>
          <w:rFonts w:ascii="Times New Roman" w:hAnsi="Times New Roman" w:cs="Times New Roman"/>
          <w:sz w:val="24"/>
          <w:szCs w:val="24"/>
        </w:rPr>
        <w:t xml:space="preserve"> information shall be confined to the appropriate file.  The Vendor shall confine submissions to essential matters, sufficient to define the </w:t>
      </w:r>
      <w:r w:rsidR="008E640D">
        <w:rPr>
          <w:rFonts w:ascii="Times New Roman" w:hAnsi="Times New Roman" w:cs="Times New Roman"/>
          <w:sz w:val="24"/>
          <w:szCs w:val="24"/>
        </w:rPr>
        <w:t>quote</w:t>
      </w:r>
      <w:r w:rsidRPr="00C92961">
        <w:rPr>
          <w:rFonts w:ascii="Times New Roman" w:hAnsi="Times New Roman" w:cs="Times New Roman"/>
          <w:sz w:val="24"/>
          <w:szCs w:val="24"/>
        </w:rPr>
        <w:t xml:space="preserve"> and provide an adequate basis for evaluation.  Vendors are responsible for including sufficient details, in a concise manner, to permit a complete and accurate evaluation of each </w:t>
      </w:r>
      <w:r w:rsidR="00175904">
        <w:rPr>
          <w:rFonts w:ascii="Times New Roman" w:hAnsi="Times New Roman" w:cs="Times New Roman"/>
          <w:sz w:val="24"/>
          <w:szCs w:val="24"/>
        </w:rPr>
        <w:t>quote</w:t>
      </w:r>
      <w:r w:rsidRPr="00C92961">
        <w:rPr>
          <w:rFonts w:ascii="Times New Roman" w:hAnsi="Times New Roman" w:cs="Times New Roman"/>
          <w:sz w:val="24"/>
          <w:szCs w:val="24"/>
        </w:rPr>
        <w:t>.  The title requirements for each file are shown in the Table below.</w:t>
      </w:r>
    </w:p>
    <w:p w14:paraId="4C4DA8A0" w14:textId="5ABD8C8B" w:rsidR="00E34700" w:rsidRDefault="00175904" w:rsidP="00C92961">
      <w:pPr>
        <w:rPr>
          <w:rFonts w:ascii="Times New Roman" w:hAnsi="Times New Roman" w:cs="Times New Roman"/>
          <w:sz w:val="24"/>
          <w:szCs w:val="24"/>
        </w:rPr>
      </w:pPr>
      <w:r>
        <w:rPr>
          <w:rFonts w:ascii="Times New Roman" w:hAnsi="Times New Roman" w:cs="Times New Roman"/>
          <w:sz w:val="24"/>
          <w:szCs w:val="24"/>
        </w:rPr>
        <w:t>Quote</w:t>
      </w:r>
      <w:r w:rsidR="0000762A" w:rsidRPr="00C92961">
        <w:rPr>
          <w:rFonts w:ascii="Times New Roman" w:hAnsi="Times New Roman" w:cs="Times New Roman"/>
          <w:sz w:val="24"/>
          <w:szCs w:val="24"/>
        </w:rPr>
        <w:t>s</w:t>
      </w:r>
      <w:r w:rsidR="003465ED" w:rsidRPr="00C92961">
        <w:rPr>
          <w:rFonts w:ascii="Times New Roman" w:hAnsi="Times New Roman" w:cs="Times New Roman"/>
          <w:sz w:val="24"/>
          <w:szCs w:val="24"/>
        </w:rPr>
        <w:t xml:space="preserve"> submitted in response to this solicitation shall contain the following in separate volumes</w:t>
      </w:r>
      <w:r w:rsidR="007474C5">
        <w:rPr>
          <w:rFonts w:ascii="Times New Roman" w:hAnsi="Times New Roman" w:cs="Times New Roman"/>
          <w:sz w:val="24"/>
          <w:szCs w:val="24"/>
        </w:rPr>
        <w:t>:</w:t>
      </w:r>
    </w:p>
    <w:tbl>
      <w:tblPr>
        <w:tblStyle w:val="TableGrid"/>
        <w:tblW w:w="9720" w:type="dxa"/>
        <w:tblInd w:w="-95" w:type="dxa"/>
        <w:tblLook w:val="04A0" w:firstRow="1" w:lastRow="0" w:firstColumn="1" w:lastColumn="0" w:noHBand="0" w:noVBand="1"/>
      </w:tblPr>
      <w:tblGrid>
        <w:gridCol w:w="1530"/>
        <w:gridCol w:w="3420"/>
        <w:gridCol w:w="4770"/>
      </w:tblGrid>
      <w:tr w:rsidR="00E34700" w14:paraId="3586E3D9" w14:textId="77777777" w:rsidTr="005B672E">
        <w:tc>
          <w:tcPr>
            <w:tcW w:w="1530" w:type="dxa"/>
            <w:shd w:val="clear" w:color="auto" w:fill="8DB3E2" w:themeFill="text2" w:themeFillTint="66"/>
          </w:tcPr>
          <w:p w14:paraId="5A4AD1C6" w14:textId="77777777" w:rsidR="00E34700" w:rsidRPr="00C92961" w:rsidRDefault="003465ED">
            <w:pPr>
              <w:jc w:val="center"/>
              <w:rPr>
                <w:rFonts w:ascii="Times New Roman" w:hAnsi="Times New Roman" w:cs="Times New Roman"/>
                <w:b/>
                <w:sz w:val="24"/>
                <w:szCs w:val="24"/>
              </w:rPr>
            </w:pPr>
            <w:r w:rsidRPr="00C92961">
              <w:rPr>
                <w:rFonts w:ascii="Times New Roman" w:hAnsi="Times New Roman" w:cs="Times New Roman"/>
                <w:b/>
                <w:sz w:val="24"/>
                <w:szCs w:val="24"/>
              </w:rPr>
              <w:t>VOLUME NUMBER</w:t>
            </w:r>
          </w:p>
        </w:tc>
        <w:tc>
          <w:tcPr>
            <w:tcW w:w="3420" w:type="dxa"/>
            <w:shd w:val="clear" w:color="auto" w:fill="8DB3E2" w:themeFill="text2" w:themeFillTint="66"/>
          </w:tcPr>
          <w:p w14:paraId="035E75FF" w14:textId="77777777" w:rsidR="00E34700" w:rsidRPr="00C92961" w:rsidRDefault="003465ED">
            <w:pPr>
              <w:jc w:val="center"/>
              <w:rPr>
                <w:rFonts w:ascii="Times New Roman" w:hAnsi="Times New Roman" w:cs="Times New Roman"/>
                <w:b/>
                <w:sz w:val="24"/>
                <w:szCs w:val="24"/>
              </w:rPr>
            </w:pPr>
            <w:r w:rsidRPr="00C92961">
              <w:rPr>
                <w:rFonts w:ascii="Times New Roman" w:hAnsi="Times New Roman" w:cs="Times New Roman"/>
                <w:b/>
                <w:sz w:val="24"/>
                <w:szCs w:val="24"/>
              </w:rPr>
              <w:t>FACTOR</w:t>
            </w:r>
          </w:p>
        </w:tc>
        <w:tc>
          <w:tcPr>
            <w:tcW w:w="4770" w:type="dxa"/>
            <w:shd w:val="clear" w:color="auto" w:fill="8DB3E2" w:themeFill="text2" w:themeFillTint="66"/>
          </w:tcPr>
          <w:p w14:paraId="59E15BAD" w14:textId="77777777" w:rsidR="00E34700" w:rsidRPr="00C92961" w:rsidRDefault="003465ED">
            <w:pPr>
              <w:jc w:val="center"/>
              <w:rPr>
                <w:rFonts w:ascii="Times New Roman" w:hAnsi="Times New Roman" w:cs="Times New Roman"/>
                <w:b/>
                <w:sz w:val="24"/>
                <w:szCs w:val="24"/>
              </w:rPr>
            </w:pPr>
            <w:r w:rsidRPr="00C92961">
              <w:rPr>
                <w:rFonts w:ascii="Times New Roman" w:hAnsi="Times New Roman" w:cs="Times New Roman"/>
                <w:b/>
                <w:sz w:val="24"/>
                <w:szCs w:val="24"/>
              </w:rPr>
              <w:t>FILE NAME</w:t>
            </w:r>
          </w:p>
        </w:tc>
      </w:tr>
      <w:tr w:rsidR="00E34700" w14:paraId="06219421" w14:textId="77777777" w:rsidTr="005B672E">
        <w:tc>
          <w:tcPr>
            <w:tcW w:w="1530" w:type="dxa"/>
          </w:tcPr>
          <w:p w14:paraId="12DFDA2B" w14:textId="77777777"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Volume I</w:t>
            </w:r>
          </w:p>
        </w:tc>
        <w:tc>
          <w:tcPr>
            <w:tcW w:w="3420" w:type="dxa"/>
          </w:tcPr>
          <w:p w14:paraId="30C17166" w14:textId="1F818B0F"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Technical</w:t>
            </w:r>
            <w:r w:rsidR="005715EE" w:rsidRPr="00C92961">
              <w:rPr>
                <w:rFonts w:ascii="Times New Roman" w:hAnsi="Times New Roman" w:cs="Times New Roman"/>
                <w:sz w:val="24"/>
                <w:szCs w:val="24"/>
              </w:rPr>
              <w:t xml:space="preserve"> &amp; Subfactor</w:t>
            </w:r>
            <w:r w:rsidR="00FA4AF5" w:rsidRPr="00C92961">
              <w:rPr>
                <w:rFonts w:ascii="Times New Roman" w:hAnsi="Times New Roman" w:cs="Times New Roman"/>
                <w:sz w:val="24"/>
                <w:szCs w:val="24"/>
              </w:rPr>
              <w:t>s</w:t>
            </w:r>
          </w:p>
        </w:tc>
        <w:tc>
          <w:tcPr>
            <w:tcW w:w="4770" w:type="dxa"/>
          </w:tcPr>
          <w:p w14:paraId="08281E5D" w14:textId="77777777"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Your Company Name - Tech.pdf</w:t>
            </w:r>
          </w:p>
        </w:tc>
      </w:tr>
      <w:tr w:rsidR="00E34700" w14:paraId="72E94FE6" w14:textId="77777777" w:rsidTr="005B672E">
        <w:tc>
          <w:tcPr>
            <w:tcW w:w="1530" w:type="dxa"/>
          </w:tcPr>
          <w:p w14:paraId="513C6E42" w14:textId="24FB957A"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Volume I</w:t>
            </w:r>
            <w:r w:rsidR="0060150F">
              <w:rPr>
                <w:rFonts w:ascii="Times New Roman" w:hAnsi="Times New Roman" w:cs="Times New Roman"/>
                <w:sz w:val="24"/>
                <w:szCs w:val="24"/>
              </w:rPr>
              <w:t>I</w:t>
            </w:r>
          </w:p>
        </w:tc>
        <w:tc>
          <w:tcPr>
            <w:tcW w:w="3420" w:type="dxa"/>
          </w:tcPr>
          <w:p w14:paraId="165EC3A1" w14:textId="13EBA298"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P</w:t>
            </w:r>
            <w:r w:rsidR="00173701">
              <w:rPr>
                <w:rFonts w:ascii="Times New Roman" w:hAnsi="Times New Roman" w:cs="Times New Roman"/>
                <w:sz w:val="24"/>
                <w:szCs w:val="24"/>
              </w:rPr>
              <w:t>ast Performance</w:t>
            </w:r>
          </w:p>
        </w:tc>
        <w:tc>
          <w:tcPr>
            <w:tcW w:w="4770" w:type="dxa"/>
          </w:tcPr>
          <w:p w14:paraId="4C83AF4F" w14:textId="128B45CF"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 xml:space="preserve">Your Company Name </w:t>
            </w:r>
            <w:r w:rsidR="00AF3723">
              <w:rPr>
                <w:rFonts w:ascii="Times New Roman" w:hAnsi="Times New Roman" w:cs="Times New Roman"/>
                <w:sz w:val="24"/>
                <w:szCs w:val="24"/>
              </w:rPr>
              <w:t>– Past Performance.pdf</w:t>
            </w:r>
          </w:p>
        </w:tc>
      </w:tr>
      <w:tr w:rsidR="0022706A" w14:paraId="051B56C2" w14:textId="77777777" w:rsidTr="005B672E">
        <w:tc>
          <w:tcPr>
            <w:tcW w:w="1530" w:type="dxa"/>
          </w:tcPr>
          <w:p w14:paraId="7CF69E48" w14:textId="1C66517A" w:rsidR="0022706A" w:rsidRDefault="0022706A">
            <w:pPr>
              <w:rPr>
                <w:rFonts w:ascii="Times New Roman" w:hAnsi="Times New Roman" w:cs="Times New Roman"/>
                <w:sz w:val="24"/>
                <w:szCs w:val="24"/>
              </w:rPr>
            </w:pPr>
            <w:r>
              <w:rPr>
                <w:rFonts w:ascii="Times New Roman" w:hAnsi="Times New Roman" w:cs="Times New Roman"/>
                <w:sz w:val="24"/>
                <w:szCs w:val="24"/>
              </w:rPr>
              <w:t>Volume III</w:t>
            </w:r>
          </w:p>
        </w:tc>
        <w:tc>
          <w:tcPr>
            <w:tcW w:w="3420" w:type="dxa"/>
          </w:tcPr>
          <w:p w14:paraId="1C233A67" w14:textId="69C15AA8" w:rsidR="0022706A" w:rsidRDefault="0022706A">
            <w:pPr>
              <w:rPr>
                <w:rFonts w:ascii="Times New Roman" w:hAnsi="Times New Roman" w:cs="Times New Roman"/>
                <w:sz w:val="24"/>
                <w:szCs w:val="24"/>
              </w:rPr>
            </w:pPr>
            <w:r>
              <w:rPr>
                <w:rFonts w:ascii="Times New Roman" w:hAnsi="Times New Roman" w:cs="Times New Roman"/>
                <w:sz w:val="24"/>
                <w:szCs w:val="24"/>
              </w:rPr>
              <w:t>Veteran</w:t>
            </w:r>
            <w:r w:rsidR="001933B5">
              <w:rPr>
                <w:rFonts w:ascii="Times New Roman" w:hAnsi="Times New Roman" w:cs="Times New Roman"/>
                <w:sz w:val="24"/>
                <w:szCs w:val="24"/>
              </w:rPr>
              <w:t>s</w:t>
            </w:r>
            <w:r>
              <w:rPr>
                <w:rFonts w:ascii="Times New Roman" w:hAnsi="Times New Roman" w:cs="Times New Roman"/>
                <w:sz w:val="24"/>
                <w:szCs w:val="24"/>
              </w:rPr>
              <w:t xml:space="preserve"> Preference</w:t>
            </w:r>
          </w:p>
        </w:tc>
        <w:tc>
          <w:tcPr>
            <w:tcW w:w="4770" w:type="dxa"/>
          </w:tcPr>
          <w:p w14:paraId="0E8450C5" w14:textId="3BB3AF15" w:rsidR="0022706A" w:rsidRPr="00C92961" w:rsidRDefault="001933B5">
            <w:pPr>
              <w:rPr>
                <w:rFonts w:ascii="Times New Roman" w:hAnsi="Times New Roman" w:cs="Times New Roman"/>
                <w:sz w:val="24"/>
                <w:szCs w:val="24"/>
              </w:rPr>
            </w:pPr>
            <w:r>
              <w:rPr>
                <w:rFonts w:ascii="Times New Roman" w:hAnsi="Times New Roman" w:cs="Times New Roman"/>
                <w:sz w:val="24"/>
                <w:szCs w:val="24"/>
              </w:rPr>
              <w:t xml:space="preserve">Your Company Name </w:t>
            </w:r>
            <w:r w:rsidR="00FC0D09">
              <w:rPr>
                <w:rFonts w:ascii="Times New Roman" w:hAnsi="Times New Roman" w:cs="Times New Roman"/>
                <w:sz w:val="24"/>
                <w:szCs w:val="24"/>
              </w:rPr>
              <w:t>–</w:t>
            </w:r>
            <w:r>
              <w:rPr>
                <w:rFonts w:ascii="Times New Roman" w:hAnsi="Times New Roman" w:cs="Times New Roman"/>
                <w:sz w:val="24"/>
                <w:szCs w:val="24"/>
              </w:rPr>
              <w:t xml:space="preserve"> </w:t>
            </w:r>
            <w:r w:rsidR="00FC0D09">
              <w:rPr>
                <w:rFonts w:ascii="Times New Roman" w:hAnsi="Times New Roman" w:cs="Times New Roman"/>
                <w:sz w:val="24"/>
                <w:szCs w:val="24"/>
              </w:rPr>
              <w:t>Vet Preference.pdf</w:t>
            </w:r>
          </w:p>
        </w:tc>
      </w:tr>
      <w:tr w:rsidR="001413CF" w14:paraId="60F9D4ED" w14:textId="77777777" w:rsidTr="005B672E">
        <w:tc>
          <w:tcPr>
            <w:tcW w:w="1530" w:type="dxa"/>
          </w:tcPr>
          <w:p w14:paraId="7EA198A6" w14:textId="08EEF80C" w:rsidR="001413CF" w:rsidRPr="00C92961" w:rsidRDefault="001413CF">
            <w:pPr>
              <w:rPr>
                <w:rFonts w:ascii="Times New Roman" w:hAnsi="Times New Roman" w:cs="Times New Roman"/>
                <w:sz w:val="24"/>
                <w:szCs w:val="24"/>
              </w:rPr>
            </w:pPr>
            <w:r>
              <w:rPr>
                <w:rFonts w:ascii="Times New Roman" w:hAnsi="Times New Roman" w:cs="Times New Roman"/>
                <w:sz w:val="24"/>
                <w:szCs w:val="24"/>
              </w:rPr>
              <w:t>Volume I</w:t>
            </w:r>
            <w:r w:rsidR="0022706A">
              <w:rPr>
                <w:rFonts w:ascii="Times New Roman" w:hAnsi="Times New Roman" w:cs="Times New Roman"/>
                <w:sz w:val="24"/>
                <w:szCs w:val="24"/>
              </w:rPr>
              <w:t>V</w:t>
            </w:r>
          </w:p>
        </w:tc>
        <w:tc>
          <w:tcPr>
            <w:tcW w:w="3420" w:type="dxa"/>
          </w:tcPr>
          <w:p w14:paraId="186A276C" w14:textId="5F3D4534" w:rsidR="001413CF" w:rsidRPr="00C92961" w:rsidRDefault="00173701">
            <w:pPr>
              <w:rPr>
                <w:rFonts w:ascii="Times New Roman" w:hAnsi="Times New Roman" w:cs="Times New Roman"/>
                <w:sz w:val="24"/>
                <w:szCs w:val="24"/>
              </w:rPr>
            </w:pPr>
            <w:r>
              <w:rPr>
                <w:rFonts w:ascii="Times New Roman" w:hAnsi="Times New Roman" w:cs="Times New Roman"/>
                <w:sz w:val="24"/>
                <w:szCs w:val="24"/>
              </w:rPr>
              <w:t>Price</w:t>
            </w:r>
          </w:p>
        </w:tc>
        <w:tc>
          <w:tcPr>
            <w:tcW w:w="4770" w:type="dxa"/>
          </w:tcPr>
          <w:p w14:paraId="3B770B50" w14:textId="59391A02" w:rsidR="001413CF" w:rsidRPr="00C92961" w:rsidRDefault="00173701">
            <w:pPr>
              <w:rPr>
                <w:rFonts w:ascii="Times New Roman" w:hAnsi="Times New Roman" w:cs="Times New Roman"/>
                <w:sz w:val="24"/>
                <w:szCs w:val="24"/>
              </w:rPr>
            </w:pPr>
            <w:r w:rsidRPr="00C92961">
              <w:rPr>
                <w:rFonts w:ascii="Times New Roman" w:hAnsi="Times New Roman" w:cs="Times New Roman"/>
                <w:sz w:val="24"/>
                <w:szCs w:val="24"/>
              </w:rPr>
              <w:t>Your Company Name -Price.xls</w:t>
            </w:r>
          </w:p>
        </w:tc>
      </w:tr>
      <w:tr w:rsidR="00E34700" w14:paraId="25251216" w14:textId="77777777" w:rsidTr="005B672E">
        <w:tc>
          <w:tcPr>
            <w:tcW w:w="1530" w:type="dxa"/>
          </w:tcPr>
          <w:p w14:paraId="7BAB2176" w14:textId="52AE9A9B"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 xml:space="preserve">Volume </w:t>
            </w:r>
            <w:r w:rsidR="001413CF">
              <w:rPr>
                <w:rFonts w:ascii="Times New Roman" w:hAnsi="Times New Roman" w:cs="Times New Roman"/>
                <w:sz w:val="24"/>
                <w:szCs w:val="24"/>
              </w:rPr>
              <w:t>V</w:t>
            </w:r>
          </w:p>
        </w:tc>
        <w:tc>
          <w:tcPr>
            <w:tcW w:w="3420" w:type="dxa"/>
          </w:tcPr>
          <w:p w14:paraId="6F2FB642" w14:textId="77777777"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Offer, Amendments, and Certifications &amp; Representations</w:t>
            </w:r>
          </w:p>
        </w:tc>
        <w:tc>
          <w:tcPr>
            <w:tcW w:w="4770" w:type="dxa"/>
          </w:tcPr>
          <w:p w14:paraId="146FEEB3" w14:textId="77777777" w:rsidR="00E34700" w:rsidRPr="00C92961" w:rsidRDefault="003465ED">
            <w:pPr>
              <w:rPr>
                <w:rFonts w:ascii="Times New Roman" w:hAnsi="Times New Roman" w:cs="Times New Roman"/>
                <w:sz w:val="24"/>
                <w:szCs w:val="24"/>
              </w:rPr>
            </w:pPr>
            <w:r w:rsidRPr="00C92961">
              <w:rPr>
                <w:rFonts w:ascii="Times New Roman" w:hAnsi="Times New Roman" w:cs="Times New Roman"/>
                <w:sz w:val="24"/>
                <w:szCs w:val="24"/>
              </w:rPr>
              <w:t>Your Company Name - OfrRep.pdf</w:t>
            </w:r>
          </w:p>
        </w:tc>
      </w:tr>
    </w:tbl>
    <w:p w14:paraId="141473DC" w14:textId="77777777" w:rsidR="00C03198" w:rsidRDefault="00C03198" w:rsidP="00E73631">
      <w:pPr>
        <w:contextualSpacing/>
        <w:rPr>
          <w:rFonts w:ascii="Times New Roman" w:hAnsi="Times New Roman" w:cs="Times New Roman"/>
          <w:b/>
          <w:bCs/>
          <w:sz w:val="24"/>
          <w:szCs w:val="24"/>
        </w:rPr>
      </w:pPr>
    </w:p>
    <w:p w14:paraId="1BAF58E4" w14:textId="11F96B47" w:rsidR="00F23A62" w:rsidRPr="00B1306E" w:rsidRDefault="003465ED" w:rsidP="0088509E">
      <w:pPr>
        <w:spacing w:after="0"/>
        <w:contextualSpacing/>
        <w:rPr>
          <w:rFonts w:ascii="Times New Roman" w:hAnsi="Times New Roman" w:cs="Times New Roman"/>
          <w:sz w:val="24"/>
          <w:szCs w:val="24"/>
          <w:u w:val="single"/>
        </w:rPr>
      </w:pPr>
      <w:r w:rsidRPr="00B1306E">
        <w:rPr>
          <w:rFonts w:ascii="Times New Roman" w:hAnsi="Times New Roman" w:cs="Times New Roman"/>
          <w:b/>
          <w:bCs/>
          <w:sz w:val="24"/>
          <w:szCs w:val="24"/>
          <w:u w:val="single"/>
        </w:rPr>
        <w:t>VO</w:t>
      </w:r>
      <w:r w:rsidR="004757AB" w:rsidRPr="00B1306E">
        <w:rPr>
          <w:rFonts w:ascii="Times New Roman" w:hAnsi="Times New Roman" w:cs="Times New Roman"/>
          <w:b/>
          <w:bCs/>
          <w:sz w:val="24"/>
          <w:szCs w:val="24"/>
          <w:u w:val="single"/>
        </w:rPr>
        <w:t>L</w:t>
      </w:r>
      <w:r w:rsidRPr="00B1306E">
        <w:rPr>
          <w:rFonts w:ascii="Times New Roman" w:hAnsi="Times New Roman" w:cs="Times New Roman"/>
          <w:b/>
          <w:bCs/>
          <w:sz w:val="24"/>
          <w:szCs w:val="24"/>
          <w:u w:val="single"/>
        </w:rPr>
        <w:t>UME I – TECHNICAL FACTOR</w:t>
      </w:r>
      <w:r w:rsidR="001F01EB" w:rsidRPr="00B1306E">
        <w:rPr>
          <w:rFonts w:ascii="Times New Roman" w:hAnsi="Times New Roman" w:cs="Times New Roman"/>
          <w:b/>
          <w:bCs/>
          <w:sz w:val="24"/>
          <w:szCs w:val="24"/>
          <w:u w:val="single"/>
        </w:rPr>
        <w:t xml:space="preserve"> </w:t>
      </w:r>
    </w:p>
    <w:p w14:paraId="2166C64E" w14:textId="77777777" w:rsidR="0088509E" w:rsidRDefault="0088509E" w:rsidP="0088509E">
      <w:pPr>
        <w:spacing w:after="0"/>
        <w:rPr>
          <w:rFonts w:ascii="Times New Roman" w:hAnsi="Times New Roman" w:cs="Times New Roman"/>
          <w:sz w:val="24"/>
          <w:szCs w:val="24"/>
        </w:rPr>
      </w:pPr>
    </w:p>
    <w:p w14:paraId="38C62C36" w14:textId="64278393" w:rsidR="009E352E" w:rsidRDefault="00F23A62" w:rsidP="0088509E">
      <w:pPr>
        <w:spacing w:after="0"/>
        <w:rPr>
          <w:rFonts w:ascii="Times New Roman" w:hAnsi="Times New Roman" w:cs="Times New Roman"/>
          <w:sz w:val="24"/>
          <w:szCs w:val="24"/>
        </w:rPr>
      </w:pPr>
      <w:r w:rsidRPr="0088509E">
        <w:rPr>
          <w:rFonts w:ascii="Times New Roman" w:hAnsi="Times New Roman" w:cs="Times New Roman"/>
          <w:sz w:val="24"/>
          <w:szCs w:val="24"/>
        </w:rPr>
        <w:t xml:space="preserve">Vendors </w:t>
      </w:r>
      <w:r w:rsidR="003465ED" w:rsidRPr="0088509E">
        <w:rPr>
          <w:rFonts w:ascii="Times New Roman" w:hAnsi="Times New Roman" w:cs="Times New Roman"/>
          <w:sz w:val="24"/>
          <w:szCs w:val="24"/>
        </w:rPr>
        <w:t xml:space="preserve">shall provide descriptive literature which will be used to </w:t>
      </w:r>
      <w:r w:rsidR="00325FFB" w:rsidRPr="0088509E">
        <w:rPr>
          <w:rFonts w:ascii="Times New Roman" w:hAnsi="Times New Roman" w:cs="Times New Roman"/>
          <w:sz w:val="24"/>
          <w:szCs w:val="24"/>
        </w:rPr>
        <w:t xml:space="preserve">thoroughly evaluate each </w:t>
      </w:r>
      <w:r w:rsidR="00A62966">
        <w:rPr>
          <w:rFonts w:ascii="Times New Roman" w:hAnsi="Times New Roman" w:cs="Times New Roman"/>
          <w:sz w:val="24"/>
          <w:szCs w:val="24"/>
        </w:rPr>
        <w:t>quote</w:t>
      </w:r>
      <w:r w:rsidR="00325FFB" w:rsidRPr="0088509E">
        <w:rPr>
          <w:rFonts w:ascii="Times New Roman" w:hAnsi="Times New Roman" w:cs="Times New Roman"/>
          <w:sz w:val="24"/>
          <w:szCs w:val="24"/>
        </w:rPr>
        <w:t xml:space="preserve"> to </w:t>
      </w:r>
      <w:r w:rsidR="003465ED" w:rsidRPr="0088509E">
        <w:rPr>
          <w:rFonts w:ascii="Times New Roman" w:hAnsi="Times New Roman" w:cs="Times New Roman"/>
          <w:sz w:val="24"/>
          <w:szCs w:val="24"/>
        </w:rPr>
        <w:t xml:space="preserve">determine </w:t>
      </w:r>
      <w:r w:rsidR="00325FFB" w:rsidRPr="0088509E">
        <w:rPr>
          <w:rFonts w:ascii="Times New Roman" w:hAnsi="Times New Roman" w:cs="Times New Roman"/>
          <w:sz w:val="24"/>
          <w:szCs w:val="24"/>
        </w:rPr>
        <w:t xml:space="preserve">the extent to which it meets the Salient Characteristics (SCs) listed in the Combined Synopsis/Solicitation Notice. </w:t>
      </w:r>
      <w:r w:rsidR="003465ED" w:rsidRPr="0088509E">
        <w:rPr>
          <w:rFonts w:ascii="Times New Roman" w:hAnsi="Times New Roman" w:cs="Times New Roman"/>
          <w:sz w:val="24"/>
          <w:szCs w:val="24"/>
        </w:rPr>
        <w:t xml:space="preserve"> </w:t>
      </w:r>
      <w:r w:rsidR="00325FFB" w:rsidRPr="0088509E">
        <w:rPr>
          <w:rFonts w:ascii="Times New Roman" w:hAnsi="Times New Roman" w:cs="Times New Roman"/>
          <w:sz w:val="24"/>
          <w:szCs w:val="24"/>
        </w:rPr>
        <w:t xml:space="preserve">All the </w:t>
      </w:r>
      <w:r w:rsidR="006E108D" w:rsidRPr="0088509E">
        <w:rPr>
          <w:rFonts w:ascii="Times New Roman" w:hAnsi="Times New Roman" w:cs="Times New Roman"/>
          <w:sz w:val="24"/>
          <w:szCs w:val="24"/>
        </w:rPr>
        <w:t>minimum</w:t>
      </w:r>
      <w:r w:rsidR="009223C3" w:rsidRPr="0088509E">
        <w:rPr>
          <w:rFonts w:ascii="Times New Roman" w:hAnsi="Times New Roman" w:cs="Times New Roman"/>
          <w:sz w:val="24"/>
          <w:szCs w:val="24"/>
        </w:rPr>
        <w:t xml:space="preserve"> </w:t>
      </w:r>
      <w:r w:rsidR="00325FFB" w:rsidRPr="0088509E">
        <w:rPr>
          <w:rFonts w:ascii="Times New Roman" w:hAnsi="Times New Roman" w:cs="Times New Roman"/>
          <w:sz w:val="24"/>
          <w:szCs w:val="24"/>
        </w:rPr>
        <w:t xml:space="preserve">SCs listed in the solicitation must be met to be considered eligible for award. </w:t>
      </w:r>
      <w:r w:rsidR="009E352E" w:rsidRPr="0088509E">
        <w:rPr>
          <w:rFonts w:ascii="Times New Roman" w:hAnsi="Times New Roman" w:cs="Times New Roman"/>
          <w:sz w:val="24"/>
          <w:szCs w:val="24"/>
        </w:rPr>
        <w:t xml:space="preserve">Those </w:t>
      </w:r>
      <w:r w:rsidR="00A62966">
        <w:rPr>
          <w:rFonts w:ascii="Times New Roman" w:hAnsi="Times New Roman" w:cs="Times New Roman"/>
          <w:sz w:val="24"/>
          <w:szCs w:val="24"/>
        </w:rPr>
        <w:t>quote</w:t>
      </w:r>
      <w:r w:rsidR="009E352E" w:rsidRPr="0088509E">
        <w:rPr>
          <w:rFonts w:ascii="Times New Roman" w:hAnsi="Times New Roman" w:cs="Times New Roman"/>
          <w:sz w:val="24"/>
          <w:szCs w:val="24"/>
        </w:rPr>
        <w:t xml:space="preserve">s which fail to meet all of the salient characteristics </w:t>
      </w:r>
      <w:r w:rsidR="009E352E" w:rsidRPr="0088509E">
        <w:rPr>
          <w:rFonts w:ascii="Times New Roman" w:hAnsi="Times New Roman" w:cs="Times New Roman"/>
          <w:sz w:val="24"/>
          <w:szCs w:val="24"/>
        </w:rPr>
        <w:lastRenderedPageBreak/>
        <w:t>will be rated “Unacceptable” and will be ineligible for award.</w:t>
      </w:r>
      <w:r w:rsidR="001F14AB" w:rsidRPr="0088509E">
        <w:rPr>
          <w:rFonts w:ascii="Times New Roman" w:hAnsi="Times New Roman" w:cs="Times New Roman"/>
          <w:sz w:val="24"/>
          <w:szCs w:val="24"/>
        </w:rPr>
        <w:t xml:space="preserve"> Additionally, offerors should provide descriptive literature which addresses the technical evaluation subfactors</w:t>
      </w:r>
      <w:r w:rsidR="00007F9A" w:rsidRPr="0088509E">
        <w:rPr>
          <w:rFonts w:ascii="Times New Roman" w:hAnsi="Times New Roman" w:cs="Times New Roman"/>
          <w:sz w:val="24"/>
          <w:szCs w:val="24"/>
        </w:rPr>
        <w:t xml:space="preserve"> below.</w:t>
      </w:r>
    </w:p>
    <w:p w14:paraId="5F2AF5BB" w14:textId="77777777" w:rsidR="00147BA8" w:rsidRPr="0088509E" w:rsidRDefault="00147BA8" w:rsidP="0088509E">
      <w:pPr>
        <w:spacing w:after="0"/>
        <w:rPr>
          <w:rFonts w:ascii="Times New Roman" w:hAnsi="Times New Roman" w:cs="Times New Roman"/>
          <w:sz w:val="24"/>
          <w:szCs w:val="24"/>
        </w:rPr>
      </w:pPr>
    </w:p>
    <w:p w14:paraId="46C02BAB" w14:textId="753538FC" w:rsidR="00E34700" w:rsidRPr="0088509E" w:rsidRDefault="00CA64C1" w:rsidP="00E3699D">
      <w:pPr>
        <w:spacing w:after="0" w:line="240" w:lineRule="auto"/>
        <w:contextualSpacing/>
        <w:rPr>
          <w:rFonts w:ascii="Times New Roman" w:hAnsi="Times New Roman" w:cs="Times New Roman"/>
          <w:b/>
          <w:bCs/>
          <w:color w:val="000000"/>
          <w:sz w:val="24"/>
          <w:szCs w:val="24"/>
        </w:rPr>
      </w:pPr>
      <w:r w:rsidRPr="0088509E">
        <w:rPr>
          <w:rStyle w:val="normaltextrun"/>
          <w:rFonts w:ascii="Times New Roman" w:hAnsi="Times New Roman" w:cs="Times New Roman"/>
          <w:b/>
          <w:bCs/>
          <w:color w:val="000000"/>
          <w:sz w:val="24"/>
          <w:szCs w:val="24"/>
          <w:shd w:val="clear" w:color="auto" w:fill="FFFFFF"/>
        </w:rPr>
        <w:t>Vendors are</w:t>
      </w:r>
      <w:r w:rsidR="005E525F" w:rsidRPr="0088509E">
        <w:rPr>
          <w:rStyle w:val="normaltextrun"/>
          <w:rFonts w:ascii="Times New Roman" w:hAnsi="Times New Roman" w:cs="Times New Roman"/>
          <w:color w:val="000000"/>
          <w:sz w:val="24"/>
          <w:szCs w:val="24"/>
          <w:shd w:val="clear" w:color="auto" w:fill="FFFFFF"/>
        </w:rPr>
        <w:t xml:space="preserve"> </w:t>
      </w:r>
      <w:r w:rsidR="005E525F" w:rsidRPr="0088509E">
        <w:rPr>
          <w:rFonts w:ascii="Times New Roman" w:hAnsi="Times New Roman" w:cs="Times New Roman"/>
          <w:b/>
          <w:bCs/>
          <w:color w:val="000000"/>
          <w:sz w:val="24"/>
          <w:szCs w:val="24"/>
        </w:rPr>
        <w:t>required to complete the highlighted area on the S</w:t>
      </w:r>
      <w:r w:rsidR="00E2627D" w:rsidRPr="0088509E">
        <w:rPr>
          <w:rFonts w:ascii="Times New Roman" w:hAnsi="Times New Roman" w:cs="Times New Roman"/>
          <w:b/>
          <w:bCs/>
          <w:color w:val="000000"/>
          <w:sz w:val="24"/>
          <w:szCs w:val="24"/>
        </w:rPr>
        <w:t>Cs</w:t>
      </w:r>
      <w:r w:rsidR="005E525F" w:rsidRPr="0088509E">
        <w:rPr>
          <w:rFonts w:ascii="Times New Roman" w:hAnsi="Times New Roman" w:cs="Times New Roman"/>
          <w:b/>
          <w:bCs/>
          <w:color w:val="000000"/>
          <w:sz w:val="24"/>
          <w:szCs w:val="24"/>
        </w:rPr>
        <w:t xml:space="preserve"> Chart located on the Combined Synopsis</w:t>
      </w:r>
      <w:r w:rsidR="00B1306E" w:rsidRPr="0088509E">
        <w:rPr>
          <w:rFonts w:ascii="Times New Roman" w:hAnsi="Times New Roman" w:cs="Times New Roman"/>
          <w:b/>
          <w:bCs/>
          <w:color w:val="000000"/>
          <w:sz w:val="24"/>
          <w:szCs w:val="24"/>
        </w:rPr>
        <w:t>/Solicitation</w:t>
      </w:r>
      <w:r w:rsidR="005E525F" w:rsidRPr="0088509E">
        <w:rPr>
          <w:rFonts w:ascii="Times New Roman" w:hAnsi="Times New Roman" w:cs="Times New Roman"/>
          <w:b/>
          <w:bCs/>
          <w:color w:val="000000"/>
          <w:sz w:val="24"/>
          <w:szCs w:val="24"/>
        </w:rPr>
        <w:t xml:space="preserve"> document listing the location where compliance to the </w:t>
      </w:r>
      <w:r w:rsidR="00942601" w:rsidRPr="0088509E">
        <w:rPr>
          <w:rFonts w:ascii="Times New Roman" w:hAnsi="Times New Roman" w:cs="Times New Roman"/>
          <w:b/>
          <w:bCs/>
          <w:color w:val="000000"/>
          <w:sz w:val="24"/>
          <w:szCs w:val="24"/>
        </w:rPr>
        <w:t>SCs</w:t>
      </w:r>
      <w:r w:rsidR="005E525F" w:rsidRPr="0088509E">
        <w:rPr>
          <w:rFonts w:ascii="Times New Roman" w:hAnsi="Times New Roman" w:cs="Times New Roman"/>
          <w:b/>
          <w:bCs/>
          <w:color w:val="000000"/>
          <w:sz w:val="24"/>
          <w:szCs w:val="24"/>
        </w:rPr>
        <w:t xml:space="preserve"> can be found.</w:t>
      </w:r>
      <w:r w:rsidR="00325FFB" w:rsidRPr="0088509E">
        <w:rPr>
          <w:rFonts w:ascii="Times New Roman" w:hAnsi="Times New Roman" w:cs="Times New Roman"/>
          <w:b/>
          <w:bCs/>
          <w:color w:val="000000"/>
          <w:sz w:val="24"/>
          <w:szCs w:val="24"/>
        </w:rPr>
        <w:t xml:space="preserve"> The chart must be included with the vendor’s submission.</w:t>
      </w:r>
      <w:r w:rsidR="0049509E" w:rsidRPr="0088509E">
        <w:rPr>
          <w:rFonts w:ascii="Times New Roman" w:hAnsi="Times New Roman" w:cs="Times New Roman"/>
          <w:b/>
          <w:bCs/>
          <w:color w:val="000000"/>
          <w:sz w:val="24"/>
          <w:szCs w:val="24"/>
        </w:rPr>
        <w:t xml:space="preserve"> </w:t>
      </w:r>
      <w:r w:rsidR="0049509E" w:rsidRPr="0088509E">
        <w:rPr>
          <w:rFonts w:ascii="Times New Roman" w:hAnsi="Times New Roman" w:cs="Times New Roman"/>
          <w:b/>
          <w:bCs/>
          <w:sz w:val="24"/>
          <w:szCs w:val="24"/>
        </w:rPr>
        <w:t xml:space="preserve">Offers which do not include this </w:t>
      </w:r>
      <w:r w:rsidR="00023E14" w:rsidRPr="0088509E">
        <w:rPr>
          <w:rFonts w:ascii="Times New Roman" w:hAnsi="Times New Roman" w:cs="Times New Roman"/>
          <w:b/>
          <w:bCs/>
          <w:sz w:val="24"/>
          <w:szCs w:val="24"/>
        </w:rPr>
        <w:t>complete</w:t>
      </w:r>
      <w:r w:rsidR="0049509E" w:rsidRPr="0088509E">
        <w:rPr>
          <w:rFonts w:ascii="Times New Roman" w:hAnsi="Times New Roman" w:cs="Times New Roman"/>
          <w:b/>
          <w:bCs/>
          <w:sz w:val="24"/>
          <w:szCs w:val="24"/>
        </w:rPr>
        <w:t xml:space="preserve"> chart will not be considered for award.</w:t>
      </w:r>
    </w:p>
    <w:p w14:paraId="071A5AF4" w14:textId="77777777" w:rsidR="00325FFB" w:rsidRPr="0088509E" w:rsidRDefault="00325FFB" w:rsidP="00E3699D">
      <w:pPr>
        <w:spacing w:after="0" w:line="240" w:lineRule="auto"/>
        <w:contextualSpacing/>
        <w:rPr>
          <w:rFonts w:ascii="Times New Roman" w:hAnsi="Times New Roman" w:cs="Times New Roman"/>
          <w:b/>
          <w:bCs/>
          <w:color w:val="000000"/>
          <w:sz w:val="24"/>
          <w:szCs w:val="24"/>
        </w:rPr>
      </w:pPr>
    </w:p>
    <w:p w14:paraId="332BB6FC" w14:textId="77777777" w:rsidR="00E3699D" w:rsidRDefault="00325FFB" w:rsidP="00E3699D">
      <w:pPr>
        <w:spacing w:after="0" w:line="240" w:lineRule="auto"/>
        <w:rPr>
          <w:rFonts w:ascii="Times New Roman" w:hAnsi="Times New Roman" w:cs="Times New Roman"/>
          <w:sz w:val="24"/>
          <w:szCs w:val="24"/>
        </w:rPr>
      </w:pPr>
      <w:r w:rsidRPr="0088509E">
        <w:rPr>
          <w:rFonts w:ascii="Times New Roman" w:hAnsi="Times New Roman" w:cs="Times New Roman"/>
          <w:sz w:val="24"/>
          <w:szCs w:val="24"/>
        </w:rPr>
        <w:t xml:space="preserve">Vendor may propose any product solution or configuration so long as the solution proposed meets the SCs. Equivalent products being proposed in the Technical Volume must also be clearly identified in the Pricing Volume. Products proposed in the technical volume must be captured on – appear and correspond with the Offeror’s Pricing Volume </w:t>
      </w:r>
      <w:r w:rsidRPr="0088509E">
        <w:rPr>
          <w:rFonts w:ascii="Times New Roman" w:hAnsi="Times New Roman" w:cs="Times New Roman"/>
          <w:b/>
          <w:bCs/>
          <w:sz w:val="24"/>
          <w:szCs w:val="24"/>
        </w:rPr>
        <w:t>(Attachment A</w:t>
      </w:r>
      <w:r w:rsidRPr="0088509E">
        <w:rPr>
          <w:rFonts w:ascii="Times New Roman" w:hAnsi="Times New Roman" w:cs="Times New Roman"/>
          <w:sz w:val="24"/>
          <w:szCs w:val="24"/>
        </w:rPr>
        <w:t xml:space="preserve"> - Price Cost Schedule of the solicitation). </w:t>
      </w:r>
    </w:p>
    <w:p w14:paraId="78D8BE16" w14:textId="12FDF1A3" w:rsidR="00325FFB" w:rsidRPr="0088509E" w:rsidRDefault="00325FFB" w:rsidP="00E3699D">
      <w:pPr>
        <w:spacing w:after="0" w:line="240" w:lineRule="auto"/>
        <w:rPr>
          <w:rFonts w:ascii="Times New Roman" w:hAnsi="Times New Roman" w:cs="Times New Roman"/>
          <w:sz w:val="24"/>
          <w:szCs w:val="24"/>
        </w:rPr>
      </w:pPr>
      <w:r w:rsidRPr="0088509E">
        <w:rPr>
          <w:rFonts w:ascii="Times New Roman" w:hAnsi="Times New Roman" w:cs="Times New Roman"/>
          <w:sz w:val="24"/>
          <w:szCs w:val="24"/>
        </w:rPr>
        <w:t xml:space="preserve"> </w:t>
      </w:r>
    </w:p>
    <w:p w14:paraId="7307428A" w14:textId="77777777" w:rsidR="00325FFB" w:rsidRPr="00E73631" w:rsidRDefault="00325FFB" w:rsidP="00E73631">
      <w:pPr>
        <w:pStyle w:val="NormalWeb"/>
        <w:spacing w:before="0" w:beforeAutospacing="0" w:after="200" w:afterAutospacing="0" w:line="276" w:lineRule="auto"/>
        <w:rPr>
          <w:color w:val="000000"/>
        </w:rPr>
      </w:pPr>
      <w:r w:rsidRPr="00E73631">
        <w:rPr>
          <w:color w:val="000000"/>
        </w:rPr>
        <w:t>Vendors may propose any additional ancillary products which they deem to be essential to the functionality of the proposed solution; these ancillary items must be quantified in the vendor’s pricing volume with an estimated quantity of zero (0).</w:t>
      </w:r>
    </w:p>
    <w:p w14:paraId="4B33354C" w14:textId="2F88CF5D" w:rsidR="002C3D99" w:rsidRPr="00E73631" w:rsidRDefault="002C3D99" w:rsidP="00E73631">
      <w:pPr>
        <w:pStyle w:val="NormalWeb"/>
        <w:spacing w:before="0" w:beforeAutospacing="0" w:after="200" w:afterAutospacing="0" w:line="276" w:lineRule="auto"/>
        <w:rPr>
          <w:color w:val="000000"/>
        </w:rPr>
      </w:pPr>
      <w:r w:rsidRPr="00E73631">
        <w:rPr>
          <w:color w:val="000000"/>
        </w:rPr>
        <w:t xml:space="preserve">Only </w:t>
      </w:r>
      <w:r w:rsidR="00B27B5D">
        <w:rPr>
          <w:color w:val="000000"/>
        </w:rPr>
        <w:t>O</w:t>
      </w:r>
      <w:r w:rsidRPr="00E73631">
        <w:rPr>
          <w:color w:val="000000"/>
        </w:rPr>
        <w:t xml:space="preserve">riginal </w:t>
      </w:r>
      <w:r w:rsidR="00B27B5D">
        <w:rPr>
          <w:color w:val="000000"/>
        </w:rPr>
        <w:t>E</w:t>
      </w:r>
      <w:r w:rsidRPr="00E73631">
        <w:rPr>
          <w:color w:val="000000"/>
        </w:rPr>
        <w:t xml:space="preserve">quipment </w:t>
      </w:r>
      <w:r w:rsidR="00B27B5D">
        <w:rPr>
          <w:color w:val="000000"/>
        </w:rPr>
        <w:t>M</w:t>
      </w:r>
      <w:r w:rsidR="00B27B5D" w:rsidRPr="00E73631">
        <w:rPr>
          <w:color w:val="000000"/>
        </w:rPr>
        <w:t>anufacturers</w:t>
      </w:r>
      <w:r w:rsidRPr="00E73631">
        <w:rPr>
          <w:color w:val="000000"/>
        </w:rPr>
        <w:t xml:space="preserve"> (OEM) or equal parts are acceptable. Only new equipment is acceptable; no remanufactured, used/refurbished or "gray market" items. No product in development shall be considered. All items must be covered by the manufacturer's warranty.</w:t>
      </w:r>
    </w:p>
    <w:p w14:paraId="7318B360" w14:textId="1761FF77" w:rsidR="002C3D99" w:rsidRPr="00597DA3" w:rsidRDefault="002C3D99" w:rsidP="00E73631">
      <w:pPr>
        <w:pStyle w:val="NormalWeb"/>
        <w:spacing w:before="0" w:beforeAutospacing="0" w:after="200" w:afterAutospacing="0" w:line="276" w:lineRule="auto"/>
        <w:rPr>
          <w:b/>
          <w:bCs/>
          <w:color w:val="000000"/>
        </w:rPr>
      </w:pPr>
      <w:r w:rsidRPr="00597DA3">
        <w:rPr>
          <w:b/>
          <w:bCs/>
          <w:color w:val="000000"/>
        </w:rPr>
        <w:t xml:space="preserve">Distributors must be </w:t>
      </w:r>
      <w:r w:rsidR="00B27B5D" w:rsidRPr="00597DA3">
        <w:rPr>
          <w:b/>
          <w:bCs/>
          <w:color w:val="000000"/>
        </w:rPr>
        <w:t>authorized as</w:t>
      </w:r>
      <w:r w:rsidRPr="00597DA3">
        <w:rPr>
          <w:b/>
          <w:bCs/>
          <w:color w:val="000000"/>
        </w:rPr>
        <w:t xml:space="preserve"> distributors/resellers as certified by the OEM (i.e., in OEM letter with a current date</w:t>
      </w:r>
      <w:r w:rsidR="00FA0BDC" w:rsidRPr="00597DA3">
        <w:rPr>
          <w:b/>
          <w:bCs/>
          <w:color w:val="000000"/>
        </w:rPr>
        <w:t xml:space="preserve"> (</w:t>
      </w:r>
      <w:r w:rsidR="00FC66D7" w:rsidRPr="00597DA3">
        <w:rPr>
          <w:b/>
          <w:bCs/>
          <w:color w:val="000000"/>
        </w:rPr>
        <w:t xml:space="preserve">within 30 days of </w:t>
      </w:r>
      <w:r w:rsidR="001C61E5">
        <w:rPr>
          <w:b/>
          <w:bCs/>
          <w:color w:val="000000"/>
        </w:rPr>
        <w:t>quote</w:t>
      </w:r>
      <w:r w:rsidR="00FC66D7" w:rsidRPr="00597DA3">
        <w:rPr>
          <w:b/>
          <w:bCs/>
          <w:color w:val="000000"/>
        </w:rPr>
        <w:t xml:space="preserve"> submission)</w:t>
      </w:r>
      <w:r w:rsidRPr="00597DA3">
        <w:rPr>
          <w:b/>
          <w:bCs/>
          <w:color w:val="000000"/>
        </w:rPr>
        <w:t xml:space="preserve"> and duly signed by OEM’s authorized representative) to be eligible for award. </w:t>
      </w:r>
      <w:r w:rsidR="001C2FDC" w:rsidRPr="00597DA3">
        <w:rPr>
          <w:b/>
          <w:bCs/>
        </w:rPr>
        <w:t xml:space="preserve">OEM letter must be submitted with </w:t>
      </w:r>
      <w:r w:rsidR="001C61E5">
        <w:rPr>
          <w:b/>
          <w:bCs/>
        </w:rPr>
        <w:t>quote</w:t>
      </w:r>
      <w:r w:rsidR="001C2FDC" w:rsidRPr="00597DA3">
        <w:rPr>
          <w:b/>
          <w:bCs/>
        </w:rPr>
        <w:t xml:space="preserve">. Any </w:t>
      </w:r>
      <w:r w:rsidR="001C61E5">
        <w:rPr>
          <w:b/>
          <w:bCs/>
        </w:rPr>
        <w:t>quote</w:t>
      </w:r>
      <w:r w:rsidR="001C2FDC" w:rsidRPr="00597DA3">
        <w:rPr>
          <w:b/>
          <w:bCs/>
        </w:rPr>
        <w:t xml:space="preserve"> received without an OEM letter meeting the requirements will be ineligible for award. The OEM letter must be valid for the life of the contract. </w:t>
      </w:r>
    </w:p>
    <w:p w14:paraId="28803E36" w14:textId="7F3BA7A4" w:rsidR="002C3D99" w:rsidRDefault="002C3D99" w:rsidP="00E73631">
      <w:pPr>
        <w:pStyle w:val="NormalWeb"/>
        <w:spacing w:before="0" w:beforeAutospacing="0" w:after="200" w:afterAutospacing="0" w:line="276" w:lineRule="auto"/>
        <w:rPr>
          <w:color w:val="000000"/>
        </w:rPr>
      </w:pPr>
      <w:r w:rsidRPr="00E73631">
        <w:rPr>
          <w:color w:val="000000"/>
        </w:rPr>
        <w:t xml:space="preserve">Further, for each equal product, the </w:t>
      </w:r>
      <w:r w:rsidR="00D1139B" w:rsidRPr="00E73631">
        <w:rPr>
          <w:color w:val="000000"/>
        </w:rPr>
        <w:t>offeror</w:t>
      </w:r>
      <w:r w:rsidRPr="00E73631">
        <w:rPr>
          <w:color w:val="000000"/>
        </w:rPr>
        <w:t xml:space="preserve"> must include a description reflecting the SC</w:t>
      </w:r>
      <w:r w:rsidR="0012710D">
        <w:rPr>
          <w:color w:val="000000"/>
        </w:rPr>
        <w:t>s</w:t>
      </w:r>
      <w:r w:rsidRPr="00E73631">
        <w:rPr>
          <w:color w:val="000000"/>
        </w:rPr>
        <w:t xml:space="preserve"> and level of quality that will satisfy the salient physical, functional, or performance characteristics of the equal product(s) specified in the solicitation. The </w:t>
      </w:r>
      <w:r w:rsidR="00D1139B" w:rsidRPr="00E73631">
        <w:rPr>
          <w:color w:val="000000"/>
        </w:rPr>
        <w:t>offeror</w:t>
      </w:r>
      <w:r w:rsidRPr="00E73631">
        <w:rPr>
          <w:color w:val="000000"/>
        </w:rPr>
        <w:t xml:space="preserve"> must also clearly identify the item by brand name (if any) and make/model number. Finally, the offeror must include descriptive literature, such as illustrations, drawings, or a clear reference to previously furnished descriptive data or information available to the Contracting </w:t>
      </w:r>
      <w:r w:rsidR="00B27B5D" w:rsidRPr="00E73631">
        <w:rPr>
          <w:color w:val="000000"/>
        </w:rPr>
        <w:t>Officer and</w:t>
      </w:r>
      <w:r w:rsidRPr="00E73631">
        <w:rPr>
          <w:color w:val="000000"/>
        </w:rPr>
        <w:t xml:space="preserve"> clearly describe any modifications it plans to make to a product to make it conform to the solicitation requirements.</w:t>
      </w:r>
    </w:p>
    <w:p w14:paraId="4BF5AD54" w14:textId="30B0DC2D" w:rsidR="00E34700" w:rsidRDefault="003465ED" w:rsidP="00E73631">
      <w:pPr>
        <w:contextualSpacing/>
        <w:rPr>
          <w:rFonts w:ascii="Times New Roman" w:hAnsi="Times New Roman" w:cs="Times New Roman"/>
          <w:b/>
          <w:sz w:val="24"/>
          <w:szCs w:val="24"/>
        </w:rPr>
      </w:pPr>
      <w:r w:rsidRPr="00E73631">
        <w:rPr>
          <w:rFonts w:ascii="Times New Roman" w:hAnsi="Times New Roman" w:cs="Times New Roman"/>
          <w:b/>
          <w:sz w:val="24"/>
          <w:szCs w:val="24"/>
        </w:rPr>
        <w:t>No pricing should be included in Volume I.</w:t>
      </w:r>
    </w:p>
    <w:p w14:paraId="4D8B4A20" w14:textId="77777777" w:rsidR="0012710D" w:rsidRPr="00E73631" w:rsidRDefault="0012710D" w:rsidP="00E73631">
      <w:pPr>
        <w:contextualSpacing/>
        <w:rPr>
          <w:rFonts w:ascii="Times New Roman" w:hAnsi="Times New Roman" w:cs="Times New Roman"/>
          <w:b/>
          <w:sz w:val="24"/>
          <w:szCs w:val="24"/>
        </w:rPr>
      </w:pPr>
    </w:p>
    <w:p w14:paraId="4E83AADB" w14:textId="5BF9560B" w:rsidR="00E32F82" w:rsidRDefault="003465ED" w:rsidP="00597DA3">
      <w:pPr>
        <w:spacing w:after="0" w:line="240" w:lineRule="auto"/>
        <w:contextualSpacing/>
        <w:rPr>
          <w:rFonts w:ascii="Times New Roman" w:hAnsi="Times New Roman" w:cs="Times New Roman"/>
          <w:sz w:val="24"/>
          <w:szCs w:val="24"/>
        </w:rPr>
      </w:pPr>
      <w:r w:rsidRPr="00E73631">
        <w:rPr>
          <w:rFonts w:ascii="Times New Roman" w:hAnsi="Times New Roman" w:cs="Times New Roman"/>
          <w:b/>
          <w:bCs/>
          <w:sz w:val="24"/>
          <w:szCs w:val="24"/>
        </w:rPr>
        <w:t>VOLUME I</w:t>
      </w:r>
      <w:r w:rsidR="000D29BA">
        <w:rPr>
          <w:rFonts w:ascii="Times New Roman" w:hAnsi="Times New Roman" w:cs="Times New Roman"/>
          <w:b/>
          <w:bCs/>
          <w:sz w:val="24"/>
          <w:szCs w:val="24"/>
        </w:rPr>
        <w:t>I</w:t>
      </w:r>
      <w:r w:rsidRPr="00E73631">
        <w:rPr>
          <w:rFonts w:ascii="Times New Roman" w:hAnsi="Times New Roman" w:cs="Times New Roman"/>
          <w:b/>
          <w:bCs/>
          <w:sz w:val="24"/>
          <w:szCs w:val="24"/>
        </w:rPr>
        <w:t xml:space="preserve"> – P</w:t>
      </w:r>
      <w:r w:rsidR="00011D18">
        <w:rPr>
          <w:rFonts w:ascii="Times New Roman" w:hAnsi="Times New Roman" w:cs="Times New Roman"/>
          <w:b/>
          <w:bCs/>
          <w:sz w:val="24"/>
          <w:szCs w:val="24"/>
        </w:rPr>
        <w:t>AST PERF</w:t>
      </w:r>
      <w:r w:rsidR="0060626B">
        <w:rPr>
          <w:rFonts w:ascii="Times New Roman" w:hAnsi="Times New Roman" w:cs="Times New Roman"/>
          <w:b/>
          <w:bCs/>
          <w:sz w:val="24"/>
          <w:szCs w:val="24"/>
        </w:rPr>
        <w:t>ORMANCE</w:t>
      </w:r>
      <w:r w:rsidRPr="00E73631">
        <w:rPr>
          <w:rFonts w:ascii="Times New Roman" w:hAnsi="Times New Roman" w:cs="Times New Roman"/>
          <w:b/>
          <w:bCs/>
          <w:sz w:val="24"/>
          <w:szCs w:val="24"/>
        </w:rPr>
        <w:t>:</w:t>
      </w:r>
      <w:r w:rsidRPr="00E73631">
        <w:rPr>
          <w:rFonts w:ascii="Times New Roman" w:hAnsi="Times New Roman" w:cs="Times New Roman"/>
          <w:sz w:val="24"/>
          <w:szCs w:val="24"/>
        </w:rPr>
        <w:t xml:space="preserve">  </w:t>
      </w:r>
    </w:p>
    <w:p w14:paraId="5B3CC2A9" w14:textId="77777777" w:rsidR="007145FE" w:rsidRDefault="007145FE" w:rsidP="00597DA3">
      <w:pPr>
        <w:spacing w:after="0" w:line="240" w:lineRule="auto"/>
        <w:rPr>
          <w:rFonts w:ascii="Times New Roman" w:eastAsia="Times New Roman" w:hAnsi="Times New Roman" w:cs="Times New Roman"/>
          <w:sz w:val="24"/>
          <w:szCs w:val="24"/>
        </w:rPr>
      </w:pPr>
    </w:p>
    <w:p w14:paraId="222A1914" w14:textId="38D60C18" w:rsidR="00EF2C81" w:rsidRDefault="00EF2C81" w:rsidP="00597DA3">
      <w:pPr>
        <w:spacing w:after="0" w:line="240" w:lineRule="auto"/>
        <w:rPr>
          <w:rFonts w:ascii="Times New Roman" w:eastAsia="Times New Roman" w:hAnsi="Times New Roman" w:cs="Times New Roman"/>
          <w:sz w:val="24"/>
          <w:szCs w:val="24"/>
        </w:rPr>
      </w:pPr>
      <w:r w:rsidRPr="00597DA3">
        <w:rPr>
          <w:rFonts w:ascii="Times New Roman" w:eastAsia="Times New Roman" w:hAnsi="Times New Roman" w:cs="Times New Roman"/>
          <w:sz w:val="24"/>
          <w:szCs w:val="24"/>
        </w:rPr>
        <w:t xml:space="preserve">The offeror shall complete </w:t>
      </w:r>
      <w:r w:rsidRPr="00597DA3">
        <w:rPr>
          <w:rFonts w:ascii="Times New Roman" w:eastAsia="Times New Roman" w:hAnsi="Times New Roman" w:cs="Times New Roman"/>
          <w:b/>
          <w:bCs/>
          <w:sz w:val="24"/>
          <w:szCs w:val="24"/>
        </w:rPr>
        <w:t>Attachment F</w:t>
      </w:r>
      <w:r w:rsidRPr="00597DA3">
        <w:rPr>
          <w:rFonts w:ascii="Times New Roman" w:eastAsia="Times New Roman" w:hAnsi="Times New Roman" w:cs="Times New Roman"/>
          <w:sz w:val="24"/>
          <w:szCs w:val="24"/>
        </w:rPr>
        <w:t xml:space="preserve">: </w:t>
      </w:r>
      <w:r w:rsidRPr="00597DA3">
        <w:rPr>
          <w:rFonts w:ascii="Times New Roman" w:eastAsia="Times New Roman" w:hAnsi="Times New Roman" w:cs="Times New Roman"/>
          <w:b/>
          <w:bCs/>
          <w:sz w:val="24"/>
          <w:szCs w:val="24"/>
        </w:rPr>
        <w:t>Past Performance References</w:t>
      </w:r>
      <w:r w:rsidRPr="00597DA3">
        <w:rPr>
          <w:rFonts w:ascii="Times New Roman" w:eastAsia="Times New Roman" w:hAnsi="Times New Roman" w:cs="Times New Roman"/>
          <w:sz w:val="24"/>
          <w:szCs w:val="24"/>
        </w:rPr>
        <w:t xml:space="preserve"> in its entirety, listing a total of three contracts/orders for work performed in the past three years or currently being </w:t>
      </w:r>
      <w:r w:rsidRPr="00597DA3">
        <w:rPr>
          <w:rFonts w:ascii="Times New Roman" w:eastAsia="Times New Roman" w:hAnsi="Times New Roman" w:cs="Times New Roman"/>
          <w:sz w:val="24"/>
          <w:szCs w:val="24"/>
        </w:rPr>
        <w:lastRenderedPageBreak/>
        <w:t xml:space="preserve">performed, for nationwide delivery of </w:t>
      </w:r>
      <w:r w:rsidR="00513E87">
        <w:rPr>
          <w:rFonts w:ascii="Times New Roman" w:eastAsia="Times New Roman" w:hAnsi="Times New Roman" w:cs="Times New Roman"/>
          <w:sz w:val="24"/>
          <w:szCs w:val="24"/>
        </w:rPr>
        <w:t xml:space="preserve">COMBI </w:t>
      </w:r>
      <w:r w:rsidR="006864CA">
        <w:rPr>
          <w:rFonts w:ascii="Times New Roman" w:eastAsia="Times New Roman" w:hAnsi="Times New Roman" w:cs="Times New Roman"/>
          <w:sz w:val="24"/>
          <w:szCs w:val="24"/>
        </w:rPr>
        <w:t>OVENS</w:t>
      </w:r>
      <w:r w:rsidRPr="00597DA3">
        <w:rPr>
          <w:rFonts w:ascii="Times New Roman" w:eastAsia="Times New Roman" w:hAnsi="Times New Roman" w:cs="Times New Roman"/>
          <w:sz w:val="24"/>
          <w:szCs w:val="24"/>
        </w:rPr>
        <w:t xml:space="preserve">. The Government will make the determination of relevance (based on size, scope, and/or complexity of requirement). </w:t>
      </w:r>
    </w:p>
    <w:p w14:paraId="093DE46E" w14:textId="77777777" w:rsidR="00ED59CB" w:rsidRPr="00597DA3" w:rsidRDefault="00ED59CB" w:rsidP="00597DA3">
      <w:pPr>
        <w:spacing w:after="0" w:line="240" w:lineRule="auto"/>
        <w:rPr>
          <w:rFonts w:ascii="Times New Roman" w:eastAsia="Times New Roman" w:hAnsi="Times New Roman" w:cs="Times New Roman"/>
          <w:sz w:val="24"/>
          <w:szCs w:val="24"/>
        </w:rPr>
      </w:pPr>
    </w:p>
    <w:p w14:paraId="4410DA53" w14:textId="192A023B" w:rsidR="00EF2C81" w:rsidRPr="00E73631" w:rsidRDefault="00EF2C81" w:rsidP="00EF2C81">
      <w:pPr>
        <w:rPr>
          <w:rFonts w:ascii="Times New Roman" w:eastAsia="Times New Roman" w:hAnsi="Times New Roman" w:cs="Times New Roman"/>
          <w:sz w:val="24"/>
          <w:szCs w:val="24"/>
        </w:rPr>
      </w:pPr>
      <w:r w:rsidRPr="00597DA3">
        <w:rPr>
          <w:rFonts w:ascii="Times New Roman" w:eastAsia="Times New Roman" w:hAnsi="Times New Roman" w:cs="Times New Roman"/>
          <w:sz w:val="24"/>
          <w:szCs w:val="24"/>
        </w:rPr>
        <w:t>Contracts/orders listed may include those entered into with the Federal Government, agencies of state and local governments and commercial concerns. Offerors may also submit past performance information regarding predecessor companies, key personnel who have relevant experience or subcontractors that will perform major or critical aspects of the requirement when such information is relevant to the acquisition. For the purposes of this solicitation, a major subcontract is defined as 20% of the total contract effort. Data concerning the prime contractor shall be provided first, followed by each proposed major subcontractor, in alphabetical order</w:t>
      </w:r>
      <w:r w:rsidRPr="00E73631">
        <w:rPr>
          <w:rFonts w:ascii="Times New Roman" w:eastAsia="Times New Roman" w:hAnsi="Times New Roman" w:cs="Times New Roman"/>
          <w:sz w:val="24"/>
          <w:szCs w:val="24"/>
        </w:rPr>
        <w:t>.</w:t>
      </w:r>
    </w:p>
    <w:p w14:paraId="5594759F" w14:textId="35103D83" w:rsidR="00EF2C81" w:rsidRPr="00597DA3" w:rsidRDefault="00EF2C81" w:rsidP="00EF2C81">
      <w:pPr>
        <w:rPr>
          <w:rFonts w:ascii="Times New Roman" w:eastAsia="Times New Roman" w:hAnsi="Times New Roman" w:cs="Times New Roman"/>
          <w:sz w:val="24"/>
          <w:szCs w:val="24"/>
        </w:rPr>
      </w:pPr>
      <w:r w:rsidRPr="00597DA3">
        <w:rPr>
          <w:rFonts w:ascii="Times New Roman" w:eastAsia="Times New Roman" w:hAnsi="Times New Roman" w:cs="Times New Roman"/>
          <w:sz w:val="24"/>
          <w:szCs w:val="24"/>
        </w:rPr>
        <w:t xml:space="preserve">Offerors shall indicate on </w:t>
      </w:r>
      <w:r w:rsidRPr="00597DA3">
        <w:rPr>
          <w:rFonts w:ascii="Times New Roman" w:eastAsia="Times New Roman" w:hAnsi="Times New Roman" w:cs="Times New Roman"/>
          <w:b/>
          <w:bCs/>
          <w:sz w:val="24"/>
          <w:szCs w:val="24"/>
        </w:rPr>
        <w:t>Attachment F</w:t>
      </w:r>
      <w:r w:rsidRPr="00597DA3">
        <w:rPr>
          <w:rFonts w:ascii="Times New Roman" w:eastAsia="Times New Roman" w:hAnsi="Times New Roman" w:cs="Times New Roman"/>
          <w:sz w:val="24"/>
          <w:szCs w:val="24"/>
        </w:rPr>
        <w:t xml:space="preserve"> if there are Contractor Performance Assessment Reporting System (CPARS) / Past Performance Information Retrieval System (PPIRS) report(s) available for each reference.  In the event an assessment was not completed in CPARS </w:t>
      </w:r>
      <w:r w:rsidRPr="00597DA3">
        <w:rPr>
          <w:rFonts w:ascii="Times New Roman" w:hAnsi="Times New Roman" w:cs="Times New Roman"/>
          <w:sz w:val="24"/>
          <w:szCs w:val="24"/>
        </w:rPr>
        <w:t xml:space="preserve">/ PPIRS </w:t>
      </w:r>
      <w:r w:rsidRPr="00597DA3">
        <w:rPr>
          <w:rFonts w:ascii="Times New Roman" w:eastAsia="Times New Roman" w:hAnsi="Times New Roman" w:cs="Times New Roman"/>
          <w:sz w:val="24"/>
          <w:szCs w:val="24"/>
        </w:rPr>
        <w:t>for the contract/order, offerors may request the reference point of contact (POC) to complete and submit a Past Performance Questionnaire (PPQ) (</w:t>
      </w:r>
      <w:r w:rsidRPr="00597DA3">
        <w:rPr>
          <w:rFonts w:ascii="Times New Roman" w:eastAsia="Times New Roman" w:hAnsi="Times New Roman" w:cs="Times New Roman"/>
          <w:b/>
          <w:bCs/>
          <w:sz w:val="24"/>
          <w:szCs w:val="24"/>
        </w:rPr>
        <w:t>See Attachment G</w:t>
      </w:r>
      <w:r w:rsidRPr="00597DA3">
        <w:rPr>
          <w:rFonts w:ascii="Times New Roman" w:eastAsia="Times New Roman" w:hAnsi="Times New Roman" w:cs="Times New Roman"/>
          <w:sz w:val="24"/>
          <w:szCs w:val="24"/>
        </w:rPr>
        <w:t xml:space="preserve"> of this solicitation). The offeror shall instruct the POC at the referenced entity to return a copy of the completed PPQ directly to the </w:t>
      </w:r>
      <w:r w:rsidRPr="00597DA3">
        <w:rPr>
          <w:rFonts w:ascii="Times New Roman" w:hAnsi="Times New Roman" w:cs="Times New Roman"/>
          <w:sz w:val="24"/>
          <w:szCs w:val="24"/>
        </w:rPr>
        <w:t xml:space="preserve">Contracting Officer and the Contract Specialist at </w:t>
      </w:r>
      <w:hyperlink r:id="rId16" w:history="1">
        <w:r w:rsidRPr="00597DA3">
          <w:rPr>
            <w:rStyle w:val="Hyperlink"/>
            <w:rFonts w:ascii="Times New Roman" w:hAnsi="Times New Roman" w:cs="Times New Roman"/>
            <w:sz w:val="24"/>
            <w:szCs w:val="24"/>
          </w:rPr>
          <w:t>Sara.Vickroy@va.gov</w:t>
        </w:r>
      </w:hyperlink>
      <w:r w:rsidRPr="00597DA3">
        <w:rPr>
          <w:rFonts w:ascii="Times New Roman" w:hAnsi="Times New Roman" w:cs="Times New Roman"/>
          <w:sz w:val="24"/>
          <w:szCs w:val="24"/>
        </w:rPr>
        <w:t xml:space="preserve">  and </w:t>
      </w:r>
      <w:hyperlink r:id="rId17" w:history="1">
        <w:r w:rsidR="0034022E" w:rsidRPr="00EB25AA">
          <w:rPr>
            <w:rStyle w:val="Hyperlink"/>
            <w:rFonts w:ascii="Times New Roman" w:hAnsi="Times New Roman" w:cs="Times New Roman"/>
            <w:sz w:val="24"/>
            <w:szCs w:val="24"/>
          </w:rPr>
          <w:t>Michael.Andrews6@va.gov</w:t>
        </w:r>
      </w:hyperlink>
      <w:r w:rsidRPr="00597DA3">
        <w:rPr>
          <w:rFonts w:ascii="Times New Roman" w:hAnsi="Times New Roman" w:cs="Times New Roman"/>
          <w:sz w:val="24"/>
          <w:szCs w:val="24"/>
        </w:rPr>
        <w:t xml:space="preserve">  </w:t>
      </w:r>
      <w:r w:rsidRPr="00597DA3">
        <w:rPr>
          <w:rFonts w:ascii="Times New Roman" w:eastAsia="Times New Roman" w:hAnsi="Times New Roman" w:cs="Times New Roman"/>
          <w:sz w:val="24"/>
          <w:szCs w:val="24"/>
        </w:rPr>
        <w:t xml:space="preserve"> </w:t>
      </w:r>
      <w:r w:rsidRPr="00597DA3">
        <w:rPr>
          <w:rFonts w:ascii="Times New Roman" w:eastAsia="Times New Roman" w:hAnsi="Times New Roman" w:cs="Times New Roman"/>
          <w:b/>
          <w:bCs/>
          <w:sz w:val="24"/>
          <w:szCs w:val="24"/>
        </w:rPr>
        <w:t>NO LATER THAN THE CLOSING DATE OF THE SOLICITATION</w:t>
      </w:r>
      <w:r w:rsidRPr="00597DA3">
        <w:rPr>
          <w:rFonts w:ascii="Times New Roman" w:eastAsia="Times New Roman" w:hAnsi="Times New Roman" w:cs="Times New Roman"/>
          <w:sz w:val="24"/>
          <w:szCs w:val="24"/>
        </w:rPr>
        <w:t xml:space="preserve"> (inclusive of any closing date extensions granted via amendment). PPQs will only be evaluated for those contracts/orders that do not have a CPARS report available.</w:t>
      </w:r>
    </w:p>
    <w:p w14:paraId="3B713BF0" w14:textId="77777777" w:rsidR="00EF2C81" w:rsidRPr="00597DA3" w:rsidRDefault="00EF2C81" w:rsidP="00EF2C81">
      <w:pPr>
        <w:rPr>
          <w:rFonts w:ascii="Times New Roman" w:eastAsia="Times New Roman" w:hAnsi="Times New Roman" w:cs="Times New Roman"/>
          <w:sz w:val="24"/>
          <w:szCs w:val="24"/>
        </w:rPr>
      </w:pPr>
      <w:r w:rsidRPr="00597DA3">
        <w:rPr>
          <w:rFonts w:ascii="Times New Roman" w:eastAsia="Times New Roman" w:hAnsi="Times New Roman" w:cs="Times New Roman"/>
          <w:sz w:val="24"/>
          <w:szCs w:val="24"/>
        </w:rPr>
        <w:t> The Government is not required to contact references provided by the offeror. Also, references other than those identified by the offeror may be contacted by the Government to obtain additional information that will be used in the evaluation of the offeror's past performance. The Government may consider past performance information obtained through other sources which is reasonably available and determined to be relevant. Past performance information obtained will be used for both the responsibility determination and best value decision.</w:t>
      </w:r>
    </w:p>
    <w:p w14:paraId="0215449A" w14:textId="7BA45AEF" w:rsidR="00EF2C81" w:rsidRDefault="00EF2C81" w:rsidP="00EF2C81">
      <w:pPr>
        <w:rPr>
          <w:rFonts w:ascii="Times New Roman" w:eastAsia="Times New Roman" w:hAnsi="Times New Roman" w:cs="Times New Roman"/>
          <w:sz w:val="24"/>
          <w:szCs w:val="24"/>
        </w:rPr>
      </w:pPr>
      <w:r w:rsidRPr="00597DA3">
        <w:rPr>
          <w:rFonts w:ascii="Times New Roman" w:eastAsia="Times New Roman" w:hAnsi="Times New Roman" w:cs="Times New Roman"/>
          <w:sz w:val="24"/>
          <w:szCs w:val="24"/>
        </w:rPr>
        <w:t xml:space="preserve">Offerors shall indicate on </w:t>
      </w:r>
      <w:r w:rsidRPr="00597DA3">
        <w:rPr>
          <w:rFonts w:ascii="Times New Roman" w:eastAsia="Times New Roman" w:hAnsi="Times New Roman" w:cs="Times New Roman"/>
          <w:b/>
          <w:bCs/>
          <w:sz w:val="24"/>
          <w:szCs w:val="24"/>
        </w:rPr>
        <w:t>Attachment F</w:t>
      </w:r>
      <w:r w:rsidRPr="00597DA3">
        <w:rPr>
          <w:rFonts w:ascii="Times New Roman" w:eastAsia="Times New Roman" w:hAnsi="Times New Roman" w:cs="Times New Roman"/>
          <w:sz w:val="24"/>
          <w:szCs w:val="24"/>
        </w:rPr>
        <w:t xml:space="preserve"> if they have no record of relevant or recent past performance.</w:t>
      </w:r>
    </w:p>
    <w:p w14:paraId="78552D12" w14:textId="2E8156BF" w:rsidR="00D23F74" w:rsidRDefault="00D23F74" w:rsidP="004C1EB8">
      <w:pPr>
        <w:spacing w:after="0" w:line="240" w:lineRule="auto"/>
        <w:contextualSpacing/>
        <w:rPr>
          <w:rFonts w:ascii="Times New Roman" w:hAnsi="Times New Roman" w:cs="Times New Roman"/>
          <w:sz w:val="24"/>
          <w:szCs w:val="24"/>
        </w:rPr>
      </w:pPr>
      <w:r w:rsidRPr="00E73631">
        <w:rPr>
          <w:rFonts w:ascii="Times New Roman" w:hAnsi="Times New Roman" w:cs="Times New Roman"/>
          <w:b/>
          <w:bCs/>
          <w:sz w:val="24"/>
          <w:szCs w:val="24"/>
        </w:rPr>
        <w:t>VOLUME I</w:t>
      </w:r>
      <w:r>
        <w:rPr>
          <w:rFonts w:ascii="Times New Roman" w:hAnsi="Times New Roman" w:cs="Times New Roman"/>
          <w:b/>
          <w:bCs/>
          <w:sz w:val="24"/>
          <w:szCs w:val="24"/>
        </w:rPr>
        <w:t>II</w:t>
      </w:r>
      <w:r w:rsidRPr="00E73631">
        <w:rPr>
          <w:rFonts w:ascii="Times New Roman" w:hAnsi="Times New Roman" w:cs="Times New Roman"/>
          <w:b/>
          <w:bCs/>
          <w:sz w:val="24"/>
          <w:szCs w:val="24"/>
        </w:rPr>
        <w:t xml:space="preserve"> – </w:t>
      </w:r>
      <w:r>
        <w:rPr>
          <w:rFonts w:ascii="Times New Roman" w:hAnsi="Times New Roman" w:cs="Times New Roman"/>
          <w:b/>
          <w:bCs/>
          <w:sz w:val="24"/>
          <w:szCs w:val="24"/>
        </w:rPr>
        <w:t>VETERANS PREFERENCE</w:t>
      </w:r>
      <w:r w:rsidRPr="00E73631">
        <w:rPr>
          <w:rFonts w:ascii="Times New Roman" w:hAnsi="Times New Roman" w:cs="Times New Roman"/>
          <w:b/>
          <w:bCs/>
          <w:sz w:val="24"/>
          <w:szCs w:val="24"/>
        </w:rPr>
        <w:t>:</w:t>
      </w:r>
      <w:r w:rsidRPr="00E73631">
        <w:rPr>
          <w:rFonts w:ascii="Times New Roman" w:hAnsi="Times New Roman" w:cs="Times New Roman"/>
          <w:sz w:val="24"/>
          <w:szCs w:val="24"/>
        </w:rPr>
        <w:t xml:space="preserve">  </w:t>
      </w:r>
    </w:p>
    <w:p w14:paraId="4B6AD3BD" w14:textId="77777777" w:rsidR="004D17B9" w:rsidRDefault="004D17B9" w:rsidP="004C1EB8">
      <w:pPr>
        <w:spacing w:after="0" w:line="240" w:lineRule="auto"/>
        <w:rPr>
          <w:rFonts w:ascii="Times New Roman" w:eastAsia="Times New Roman" w:hAnsi="Times New Roman" w:cs="Times New Roman"/>
          <w:sz w:val="24"/>
          <w:szCs w:val="24"/>
        </w:rPr>
      </w:pPr>
    </w:p>
    <w:p w14:paraId="13CF2BF6" w14:textId="54274563" w:rsidR="003139CB" w:rsidRPr="004452F2" w:rsidRDefault="003139CB" w:rsidP="004C1EB8">
      <w:pPr>
        <w:rPr>
          <w:rFonts w:ascii="Times New Roman" w:hAnsi="Times New Roman" w:cs="Times New Roman"/>
          <w:sz w:val="24"/>
          <w:szCs w:val="24"/>
        </w:rPr>
      </w:pPr>
      <w:r w:rsidRPr="004452F2">
        <w:rPr>
          <w:rFonts w:ascii="Times New Roman" w:hAnsi="Times New Roman" w:cs="Times New Roman"/>
          <w:sz w:val="24"/>
          <w:szCs w:val="24"/>
        </w:rPr>
        <w:t>For Service-Disabled Veteran-Owned Small Businesses (SDVOSB) and Veteran-Owned Small Businesses (VOSB): To receive credit as an SDVOSB or VOSB under this Factor, an offeror shall submit a statement of compliance that it qualifies as an SDVOSB or VOSB in accordance with VAAR 852.215-70, Service-Disabled Veteran-Owned and Veteran-Owned Small Business Evaluation Factors. SDVOSB and VOSB offerors are cautioned that they must be certified by the Small Business Administration (SBA) database (</w:t>
      </w:r>
      <w:r w:rsidRPr="002A4AE6">
        <w:rPr>
          <w:rFonts w:ascii="Times New Roman" w:hAnsi="Times New Roman" w:cs="Times New Roman"/>
          <w:color w:val="0000FF"/>
          <w:sz w:val="24"/>
          <w:szCs w:val="24"/>
          <w:u w:val="single"/>
        </w:rPr>
        <w:t>https://</w:t>
      </w:r>
      <w:r w:rsidR="002A4AE6" w:rsidRPr="002A4AE6">
        <w:rPr>
          <w:rFonts w:ascii="Times New Roman" w:hAnsi="Times New Roman" w:cs="Times New Roman"/>
          <w:color w:val="0000FF"/>
          <w:sz w:val="24"/>
          <w:szCs w:val="24"/>
          <w:u w:val="single"/>
        </w:rPr>
        <w:t>search.</w:t>
      </w:r>
      <w:r w:rsidRPr="002A4AE6">
        <w:rPr>
          <w:rFonts w:ascii="Times New Roman" w:hAnsi="Times New Roman" w:cs="Times New Roman"/>
          <w:color w:val="0000FF"/>
          <w:sz w:val="24"/>
          <w:szCs w:val="24"/>
          <w:u w:val="single"/>
        </w:rPr>
        <w:t>certif</w:t>
      </w:r>
      <w:r w:rsidR="002A4AE6" w:rsidRPr="002A4AE6">
        <w:rPr>
          <w:rFonts w:ascii="Times New Roman" w:hAnsi="Times New Roman" w:cs="Times New Roman"/>
          <w:color w:val="0000FF"/>
          <w:sz w:val="24"/>
          <w:szCs w:val="24"/>
          <w:u w:val="single"/>
        </w:rPr>
        <w:t>ications</w:t>
      </w:r>
      <w:r w:rsidRPr="002A4AE6">
        <w:rPr>
          <w:rFonts w:ascii="Times New Roman" w:hAnsi="Times New Roman" w:cs="Times New Roman"/>
          <w:color w:val="0000FF"/>
          <w:sz w:val="24"/>
          <w:szCs w:val="24"/>
          <w:u w:val="single"/>
        </w:rPr>
        <w:t>.sba.gov</w:t>
      </w:r>
      <w:r w:rsidR="002A4AE6" w:rsidRPr="002A4AE6">
        <w:rPr>
          <w:rFonts w:ascii="Times New Roman" w:hAnsi="Times New Roman" w:cs="Times New Roman"/>
          <w:color w:val="0000FF"/>
          <w:sz w:val="24"/>
          <w:szCs w:val="24"/>
          <w:u w:val="single"/>
        </w:rPr>
        <w:t>/</w:t>
      </w:r>
      <w:r w:rsidRPr="004452F2">
        <w:rPr>
          <w:rFonts w:ascii="Times New Roman" w:hAnsi="Times New Roman" w:cs="Times New Roman"/>
          <w:sz w:val="24"/>
          <w:szCs w:val="24"/>
        </w:rPr>
        <w:t xml:space="preserve">) and must meet federal small business size standards for the NAICS code assigned to this solicitation at time of both </w:t>
      </w:r>
      <w:r w:rsidR="00BF2F58">
        <w:rPr>
          <w:rFonts w:ascii="Times New Roman" w:hAnsi="Times New Roman" w:cs="Times New Roman"/>
          <w:sz w:val="24"/>
          <w:szCs w:val="24"/>
        </w:rPr>
        <w:t>quote</w:t>
      </w:r>
      <w:r w:rsidRPr="004452F2">
        <w:rPr>
          <w:rFonts w:ascii="Times New Roman" w:hAnsi="Times New Roman" w:cs="Times New Roman"/>
          <w:sz w:val="24"/>
          <w:szCs w:val="24"/>
        </w:rPr>
        <w:t xml:space="preserve"> submission and time of award.</w:t>
      </w:r>
    </w:p>
    <w:p w14:paraId="6FDBE1C6" w14:textId="52C812C9" w:rsidR="003139CB" w:rsidRPr="004452F2" w:rsidRDefault="003139CB" w:rsidP="004C1EB8">
      <w:pPr>
        <w:rPr>
          <w:rFonts w:ascii="Times New Roman" w:hAnsi="Times New Roman" w:cs="Times New Roman"/>
          <w:sz w:val="24"/>
          <w:szCs w:val="24"/>
        </w:rPr>
      </w:pPr>
      <w:r w:rsidRPr="004452F2">
        <w:rPr>
          <w:rFonts w:ascii="Times New Roman" w:hAnsi="Times New Roman" w:cs="Times New Roman"/>
          <w:sz w:val="24"/>
          <w:szCs w:val="24"/>
        </w:rPr>
        <w:lastRenderedPageBreak/>
        <w:t>For Non-SDVOSB/VOSB: To receive some consideration</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under</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this factor,</w:t>
      </w:r>
      <w:r w:rsidRPr="004452F2">
        <w:rPr>
          <w:rFonts w:ascii="Times New Roman" w:hAnsi="Times New Roman" w:cs="Times New Roman"/>
          <w:spacing w:val="-17"/>
          <w:sz w:val="24"/>
          <w:szCs w:val="24"/>
        </w:rPr>
        <w:t xml:space="preserve"> </w:t>
      </w:r>
      <w:r w:rsidRPr="004452F2">
        <w:rPr>
          <w:rFonts w:ascii="Times New Roman" w:hAnsi="Times New Roman" w:cs="Times New Roman"/>
          <w:sz w:val="24"/>
          <w:szCs w:val="24"/>
        </w:rPr>
        <w:t>an</w:t>
      </w:r>
      <w:r w:rsidRPr="004452F2">
        <w:rPr>
          <w:rFonts w:ascii="Times New Roman" w:hAnsi="Times New Roman" w:cs="Times New Roman"/>
          <w:spacing w:val="-9"/>
          <w:sz w:val="24"/>
          <w:szCs w:val="24"/>
        </w:rPr>
        <w:t xml:space="preserve"> </w:t>
      </w:r>
      <w:r w:rsidRPr="004452F2">
        <w:rPr>
          <w:rFonts w:ascii="Times New Roman" w:hAnsi="Times New Roman" w:cs="Times New Roman"/>
          <w:sz w:val="24"/>
          <w:szCs w:val="24"/>
        </w:rPr>
        <w:t>Offeror</w:t>
      </w:r>
      <w:r w:rsidRPr="004452F2">
        <w:rPr>
          <w:rFonts w:ascii="Times New Roman" w:hAnsi="Times New Roman" w:cs="Times New Roman"/>
          <w:spacing w:val="-18"/>
          <w:sz w:val="24"/>
          <w:szCs w:val="24"/>
        </w:rPr>
        <w:t xml:space="preserve"> </w:t>
      </w:r>
      <w:r w:rsidRPr="004452F2">
        <w:rPr>
          <w:rFonts w:ascii="Times New Roman" w:hAnsi="Times New Roman" w:cs="Times New Roman"/>
          <w:sz w:val="24"/>
          <w:szCs w:val="24"/>
        </w:rPr>
        <w:t>(prime</w:t>
      </w:r>
      <w:r w:rsidRPr="004452F2">
        <w:rPr>
          <w:rFonts w:ascii="Times New Roman" w:hAnsi="Times New Roman" w:cs="Times New Roman"/>
          <w:spacing w:val="-17"/>
          <w:sz w:val="24"/>
          <w:szCs w:val="24"/>
        </w:rPr>
        <w:t xml:space="preserve"> </w:t>
      </w:r>
      <w:r w:rsidRPr="004452F2">
        <w:rPr>
          <w:rFonts w:ascii="Times New Roman" w:hAnsi="Times New Roman" w:cs="Times New Roman"/>
          <w:sz w:val="24"/>
          <w:szCs w:val="24"/>
        </w:rPr>
        <w:t>Contractor)</w:t>
      </w:r>
      <w:r w:rsidRPr="004452F2">
        <w:rPr>
          <w:rFonts w:ascii="Times New Roman" w:hAnsi="Times New Roman" w:cs="Times New Roman"/>
          <w:spacing w:val="-2"/>
          <w:sz w:val="24"/>
          <w:szCs w:val="24"/>
        </w:rPr>
        <w:t xml:space="preserve"> </w:t>
      </w:r>
      <w:r w:rsidRPr="004452F2">
        <w:rPr>
          <w:rFonts w:ascii="Times New Roman" w:hAnsi="Times New Roman" w:cs="Times New Roman"/>
          <w:sz w:val="24"/>
          <w:szCs w:val="24"/>
        </w:rPr>
        <w:t>must</w:t>
      </w:r>
      <w:r w:rsidRPr="004452F2">
        <w:rPr>
          <w:rFonts w:ascii="Times New Roman" w:hAnsi="Times New Roman" w:cs="Times New Roman"/>
          <w:spacing w:val="-3"/>
          <w:sz w:val="24"/>
          <w:szCs w:val="24"/>
        </w:rPr>
        <w:t xml:space="preserve"> </w:t>
      </w:r>
      <w:r w:rsidRPr="004452F2">
        <w:rPr>
          <w:rFonts w:ascii="Times New Roman" w:hAnsi="Times New Roman" w:cs="Times New Roman"/>
          <w:sz w:val="24"/>
          <w:szCs w:val="24"/>
        </w:rPr>
        <w:t>state</w:t>
      </w:r>
      <w:r w:rsidRPr="004452F2">
        <w:rPr>
          <w:rFonts w:ascii="Times New Roman" w:hAnsi="Times New Roman" w:cs="Times New Roman"/>
          <w:spacing w:val="-2"/>
          <w:sz w:val="24"/>
          <w:szCs w:val="24"/>
        </w:rPr>
        <w:t xml:space="preserve"> </w:t>
      </w:r>
      <w:r w:rsidRPr="004452F2">
        <w:rPr>
          <w:rFonts w:ascii="Times New Roman" w:hAnsi="Times New Roman" w:cs="Times New Roman"/>
          <w:sz w:val="24"/>
          <w:szCs w:val="24"/>
        </w:rPr>
        <w:t>in</w:t>
      </w:r>
      <w:r w:rsidRPr="004452F2">
        <w:rPr>
          <w:rFonts w:ascii="Times New Roman" w:hAnsi="Times New Roman" w:cs="Times New Roman"/>
          <w:spacing w:val="-5"/>
          <w:sz w:val="24"/>
          <w:szCs w:val="24"/>
        </w:rPr>
        <w:t xml:space="preserve"> </w:t>
      </w:r>
      <w:r w:rsidRPr="004452F2">
        <w:rPr>
          <w:rFonts w:ascii="Times New Roman" w:hAnsi="Times New Roman" w:cs="Times New Roman"/>
          <w:sz w:val="24"/>
          <w:szCs w:val="24"/>
        </w:rPr>
        <w:t>this</w:t>
      </w:r>
      <w:r w:rsidRPr="004452F2">
        <w:rPr>
          <w:rFonts w:ascii="Times New Roman" w:hAnsi="Times New Roman" w:cs="Times New Roman"/>
          <w:spacing w:val="-6"/>
          <w:sz w:val="24"/>
          <w:szCs w:val="24"/>
        </w:rPr>
        <w:t xml:space="preserve"> </w:t>
      </w:r>
      <w:r w:rsidRPr="004452F2">
        <w:rPr>
          <w:rFonts w:ascii="Times New Roman" w:hAnsi="Times New Roman" w:cs="Times New Roman"/>
          <w:sz w:val="24"/>
          <w:szCs w:val="24"/>
        </w:rPr>
        <w:t>volume,</w:t>
      </w:r>
      <w:r w:rsidRPr="004452F2">
        <w:rPr>
          <w:rFonts w:ascii="Times New Roman" w:hAnsi="Times New Roman" w:cs="Times New Roman"/>
          <w:spacing w:val="-1"/>
          <w:sz w:val="24"/>
          <w:szCs w:val="24"/>
        </w:rPr>
        <w:t xml:space="preserve"> </w:t>
      </w:r>
      <w:r w:rsidRPr="004452F2">
        <w:rPr>
          <w:rFonts w:ascii="Times New Roman" w:hAnsi="Times New Roman" w:cs="Times New Roman"/>
          <w:sz w:val="24"/>
          <w:szCs w:val="24"/>
        </w:rPr>
        <w:t>the</w:t>
      </w:r>
      <w:r w:rsidRPr="004452F2">
        <w:rPr>
          <w:rFonts w:ascii="Times New Roman" w:hAnsi="Times New Roman" w:cs="Times New Roman"/>
          <w:spacing w:val="-5"/>
          <w:sz w:val="24"/>
          <w:szCs w:val="24"/>
        </w:rPr>
        <w:t xml:space="preserve"> </w:t>
      </w:r>
      <w:r w:rsidRPr="004452F2">
        <w:rPr>
          <w:rFonts w:ascii="Times New Roman" w:hAnsi="Times New Roman" w:cs="Times New Roman"/>
          <w:sz w:val="24"/>
          <w:szCs w:val="24"/>
        </w:rPr>
        <w:t>names of SDVOSB(s) and/or VOSB(s) with whom it intends to subcontract and provide a brief description</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and the approximate dollar values of the proposed</w:t>
      </w:r>
      <w:r w:rsidRPr="004452F2">
        <w:rPr>
          <w:rFonts w:ascii="Times New Roman" w:hAnsi="Times New Roman" w:cs="Times New Roman"/>
          <w:spacing w:val="-17"/>
          <w:sz w:val="24"/>
          <w:szCs w:val="24"/>
        </w:rPr>
        <w:t xml:space="preserve"> </w:t>
      </w:r>
      <w:r w:rsidRPr="004452F2">
        <w:rPr>
          <w:rFonts w:ascii="Times New Roman" w:hAnsi="Times New Roman" w:cs="Times New Roman"/>
          <w:sz w:val="24"/>
          <w:szCs w:val="24"/>
        </w:rPr>
        <w:t>subcontracts.</w:t>
      </w:r>
      <w:r w:rsidRPr="004452F2">
        <w:rPr>
          <w:rFonts w:ascii="Times New Roman" w:hAnsi="Times New Roman" w:cs="Times New Roman"/>
          <w:spacing w:val="-14"/>
          <w:sz w:val="24"/>
          <w:szCs w:val="24"/>
        </w:rPr>
        <w:t xml:space="preserve"> </w:t>
      </w:r>
      <w:r w:rsidRPr="004452F2">
        <w:rPr>
          <w:rFonts w:ascii="Times New Roman" w:hAnsi="Times New Roman" w:cs="Times New Roman"/>
          <w:sz w:val="24"/>
          <w:szCs w:val="24"/>
        </w:rPr>
        <w:t>Additionally,</w:t>
      </w:r>
      <w:r w:rsidRPr="004452F2">
        <w:rPr>
          <w:rFonts w:ascii="Times New Roman" w:hAnsi="Times New Roman" w:cs="Times New Roman"/>
          <w:spacing w:val="-3"/>
          <w:sz w:val="24"/>
          <w:szCs w:val="24"/>
        </w:rPr>
        <w:t xml:space="preserve"> </w:t>
      </w:r>
      <w:r w:rsidRPr="004452F2">
        <w:rPr>
          <w:rFonts w:ascii="Times New Roman" w:hAnsi="Times New Roman" w:cs="Times New Roman"/>
          <w:sz w:val="24"/>
          <w:szCs w:val="24"/>
        </w:rPr>
        <w:t>to</w:t>
      </w:r>
      <w:r w:rsidRPr="004452F2">
        <w:rPr>
          <w:rFonts w:ascii="Times New Roman" w:hAnsi="Times New Roman" w:cs="Times New Roman"/>
          <w:spacing w:val="-17"/>
          <w:sz w:val="24"/>
          <w:szCs w:val="24"/>
        </w:rPr>
        <w:t xml:space="preserve"> </w:t>
      </w:r>
      <w:r w:rsidRPr="004452F2">
        <w:rPr>
          <w:rFonts w:ascii="Times New Roman" w:hAnsi="Times New Roman" w:cs="Times New Roman"/>
          <w:sz w:val="24"/>
          <w:szCs w:val="24"/>
        </w:rPr>
        <w:t>receive</w:t>
      </w:r>
      <w:r w:rsidRPr="004452F2">
        <w:rPr>
          <w:rFonts w:ascii="Times New Roman" w:hAnsi="Times New Roman" w:cs="Times New Roman"/>
          <w:spacing w:val="-17"/>
          <w:sz w:val="24"/>
          <w:szCs w:val="24"/>
        </w:rPr>
        <w:t xml:space="preserve"> </w:t>
      </w:r>
      <w:r w:rsidRPr="004452F2">
        <w:rPr>
          <w:rFonts w:ascii="Times New Roman" w:hAnsi="Times New Roman" w:cs="Times New Roman"/>
          <w:sz w:val="24"/>
          <w:szCs w:val="24"/>
        </w:rPr>
        <w:t>some</w:t>
      </w:r>
      <w:r w:rsidRPr="004452F2">
        <w:rPr>
          <w:rFonts w:ascii="Times New Roman" w:hAnsi="Times New Roman" w:cs="Times New Roman"/>
          <w:spacing w:val="-17"/>
          <w:sz w:val="24"/>
          <w:szCs w:val="24"/>
        </w:rPr>
        <w:t xml:space="preserve"> </w:t>
      </w:r>
      <w:r w:rsidRPr="004452F2">
        <w:rPr>
          <w:rFonts w:ascii="Times New Roman" w:hAnsi="Times New Roman" w:cs="Times New Roman"/>
          <w:sz w:val="24"/>
          <w:szCs w:val="24"/>
        </w:rPr>
        <w:t>consideration under this factor,</w:t>
      </w:r>
      <w:r w:rsidRPr="004452F2">
        <w:rPr>
          <w:rFonts w:ascii="Times New Roman" w:hAnsi="Times New Roman" w:cs="Times New Roman"/>
          <w:spacing w:val="-5"/>
          <w:sz w:val="24"/>
          <w:szCs w:val="24"/>
        </w:rPr>
        <w:t xml:space="preserve"> </w:t>
      </w:r>
      <w:r w:rsidRPr="004452F2">
        <w:rPr>
          <w:rFonts w:ascii="Times New Roman" w:hAnsi="Times New Roman" w:cs="Times New Roman"/>
          <w:sz w:val="24"/>
          <w:szCs w:val="24"/>
        </w:rPr>
        <w:t>the proposed</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SDVOSB/VOSB subcontractors must be registered,</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and CVE verified in Small Business</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Administration</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(SBA) Certification (VetCert) database</w:t>
      </w:r>
      <w:r w:rsidRPr="004452F2">
        <w:rPr>
          <w:rFonts w:ascii="Times New Roman" w:hAnsi="Times New Roman" w:cs="Times New Roman"/>
          <w:spacing w:val="40"/>
          <w:sz w:val="24"/>
          <w:szCs w:val="24"/>
        </w:rPr>
        <w:t xml:space="preserve"> </w:t>
      </w:r>
      <w:r w:rsidRPr="004452F2">
        <w:rPr>
          <w:rFonts w:ascii="Times New Roman" w:hAnsi="Times New Roman" w:cs="Times New Roman"/>
          <w:sz w:val="24"/>
          <w:szCs w:val="24"/>
        </w:rPr>
        <w:t xml:space="preserve">at </w:t>
      </w:r>
      <w:hyperlink r:id="rId18" w:history="1">
        <w:r w:rsidR="00F95581" w:rsidRPr="008852A9">
          <w:rPr>
            <w:rStyle w:val="Hyperlink"/>
            <w:rFonts w:ascii="Times New Roman" w:hAnsi="Times New Roman" w:cs="Times New Roman"/>
            <w:sz w:val="24"/>
            <w:szCs w:val="24"/>
          </w:rPr>
          <w:t>https://search.certifications.sba.gov/.</w:t>
        </w:r>
      </w:hyperlink>
    </w:p>
    <w:p w14:paraId="0B5F55F6" w14:textId="62507B7B" w:rsidR="00433597" w:rsidRPr="00E73631" w:rsidRDefault="00433597" w:rsidP="00BF6BF2">
      <w:pPr>
        <w:spacing w:line="240" w:lineRule="auto"/>
        <w:contextualSpacing/>
        <w:rPr>
          <w:rFonts w:ascii="Times New Roman" w:hAnsi="Times New Roman" w:cs="Times New Roman"/>
          <w:sz w:val="24"/>
          <w:szCs w:val="24"/>
        </w:rPr>
      </w:pPr>
      <w:r w:rsidRPr="00E73631">
        <w:rPr>
          <w:rFonts w:ascii="Times New Roman" w:hAnsi="Times New Roman" w:cs="Times New Roman"/>
          <w:b/>
          <w:bCs/>
          <w:sz w:val="24"/>
          <w:szCs w:val="24"/>
        </w:rPr>
        <w:t>VOLUME I</w:t>
      </w:r>
      <w:r w:rsidR="00DF5409">
        <w:rPr>
          <w:rFonts w:ascii="Times New Roman" w:hAnsi="Times New Roman" w:cs="Times New Roman"/>
          <w:b/>
          <w:bCs/>
          <w:sz w:val="24"/>
          <w:szCs w:val="24"/>
        </w:rPr>
        <w:t>V</w:t>
      </w:r>
      <w:r w:rsidRPr="00E73631">
        <w:rPr>
          <w:rFonts w:ascii="Times New Roman" w:hAnsi="Times New Roman" w:cs="Times New Roman"/>
          <w:b/>
          <w:bCs/>
          <w:sz w:val="24"/>
          <w:szCs w:val="24"/>
        </w:rPr>
        <w:t xml:space="preserve"> – PRICE FACTOR:</w:t>
      </w:r>
      <w:r w:rsidRPr="00E73631">
        <w:rPr>
          <w:rFonts w:ascii="Times New Roman" w:hAnsi="Times New Roman" w:cs="Times New Roman"/>
          <w:sz w:val="24"/>
          <w:szCs w:val="24"/>
        </w:rPr>
        <w:t xml:space="preserve">  </w:t>
      </w:r>
    </w:p>
    <w:p w14:paraId="6688061C" w14:textId="77777777" w:rsidR="00433597" w:rsidRDefault="00433597" w:rsidP="00BF6BF2">
      <w:pPr>
        <w:spacing w:line="240" w:lineRule="auto"/>
        <w:contextualSpacing/>
        <w:rPr>
          <w:rFonts w:ascii="Times New Roman" w:hAnsi="Times New Roman" w:cs="Times New Roman"/>
          <w:sz w:val="24"/>
          <w:szCs w:val="24"/>
        </w:rPr>
      </w:pPr>
    </w:p>
    <w:p w14:paraId="4FB5EF54" w14:textId="0E0C8AE0" w:rsidR="00E34700" w:rsidRPr="00E73631" w:rsidRDefault="003465ED" w:rsidP="00BF6BF2">
      <w:pPr>
        <w:spacing w:line="240" w:lineRule="auto"/>
        <w:contextualSpacing/>
        <w:rPr>
          <w:rFonts w:ascii="Times New Roman" w:hAnsi="Times New Roman" w:cs="Times New Roman"/>
          <w:sz w:val="24"/>
          <w:szCs w:val="24"/>
        </w:rPr>
      </w:pPr>
      <w:r w:rsidRPr="00E73631">
        <w:rPr>
          <w:rFonts w:ascii="Times New Roman" w:hAnsi="Times New Roman" w:cs="Times New Roman"/>
          <w:sz w:val="24"/>
          <w:szCs w:val="24"/>
        </w:rPr>
        <w:t xml:space="preserve">The Vendor shall complete </w:t>
      </w:r>
      <w:r w:rsidRPr="00E73631">
        <w:rPr>
          <w:rFonts w:ascii="Times New Roman" w:hAnsi="Times New Roman" w:cs="Times New Roman"/>
          <w:b/>
          <w:bCs/>
          <w:sz w:val="24"/>
          <w:szCs w:val="24"/>
        </w:rPr>
        <w:t>Attachment A - Price Cost Schedule</w:t>
      </w:r>
      <w:r w:rsidR="00325FFB" w:rsidRPr="00E73631">
        <w:rPr>
          <w:rFonts w:ascii="Times New Roman" w:hAnsi="Times New Roman" w:cs="Times New Roman"/>
          <w:b/>
          <w:bCs/>
          <w:sz w:val="24"/>
          <w:szCs w:val="24"/>
        </w:rPr>
        <w:t xml:space="preserve"> </w:t>
      </w:r>
      <w:r w:rsidR="00325FFB" w:rsidRPr="00E73631">
        <w:rPr>
          <w:rFonts w:ascii="Times New Roman" w:hAnsi="Times New Roman" w:cs="Times New Roman"/>
          <w:sz w:val="24"/>
          <w:szCs w:val="24"/>
        </w:rPr>
        <w:t xml:space="preserve">for the base year and all option years and submit it in </w:t>
      </w:r>
      <w:r w:rsidR="00325FFB" w:rsidRPr="00FD74BC">
        <w:rPr>
          <w:rFonts w:ascii="Times New Roman" w:hAnsi="Times New Roman" w:cs="Times New Roman"/>
          <w:sz w:val="24"/>
          <w:szCs w:val="24"/>
        </w:rPr>
        <w:t xml:space="preserve">Volume </w:t>
      </w:r>
      <w:r w:rsidR="00E26213" w:rsidRPr="00FD74BC">
        <w:rPr>
          <w:rFonts w:ascii="Times New Roman" w:hAnsi="Times New Roman" w:cs="Times New Roman"/>
          <w:sz w:val="24"/>
          <w:szCs w:val="24"/>
        </w:rPr>
        <w:t>II</w:t>
      </w:r>
      <w:r w:rsidR="00F71D9B">
        <w:rPr>
          <w:rFonts w:ascii="Times New Roman" w:hAnsi="Times New Roman" w:cs="Times New Roman"/>
          <w:sz w:val="24"/>
          <w:szCs w:val="24"/>
        </w:rPr>
        <w:t>I</w:t>
      </w:r>
      <w:r w:rsidR="00325FFB" w:rsidRPr="00FD74BC">
        <w:rPr>
          <w:rFonts w:ascii="Times New Roman" w:hAnsi="Times New Roman" w:cs="Times New Roman"/>
          <w:sz w:val="24"/>
          <w:szCs w:val="24"/>
        </w:rPr>
        <w:t xml:space="preserve"> </w:t>
      </w:r>
      <w:r w:rsidR="00325FFB" w:rsidRPr="00E73631">
        <w:rPr>
          <w:rFonts w:ascii="Times New Roman" w:hAnsi="Times New Roman" w:cs="Times New Roman"/>
          <w:sz w:val="24"/>
          <w:szCs w:val="24"/>
        </w:rPr>
        <w:t xml:space="preserve">of their </w:t>
      </w:r>
      <w:r w:rsidR="00BF2F58">
        <w:rPr>
          <w:rFonts w:ascii="Times New Roman" w:hAnsi="Times New Roman" w:cs="Times New Roman"/>
          <w:sz w:val="24"/>
          <w:szCs w:val="24"/>
        </w:rPr>
        <w:t>quote</w:t>
      </w:r>
      <w:r w:rsidRPr="00E73631">
        <w:rPr>
          <w:rFonts w:ascii="Times New Roman" w:hAnsi="Times New Roman" w:cs="Times New Roman"/>
          <w:sz w:val="24"/>
          <w:szCs w:val="24"/>
        </w:rPr>
        <w:t xml:space="preserve">.  </w:t>
      </w:r>
    </w:p>
    <w:p w14:paraId="11AB4096" w14:textId="77777777" w:rsidR="00E34700" w:rsidRPr="00E73631" w:rsidRDefault="00E34700" w:rsidP="00E73631">
      <w:pPr>
        <w:contextualSpacing/>
        <w:rPr>
          <w:rFonts w:ascii="Times New Roman" w:hAnsi="Times New Roman" w:cs="Times New Roman"/>
          <w:sz w:val="24"/>
          <w:szCs w:val="24"/>
        </w:rPr>
      </w:pPr>
    </w:p>
    <w:p w14:paraId="71D97083" w14:textId="2E9B34D1" w:rsidR="00E34700" w:rsidRPr="00E73631" w:rsidRDefault="003465ED" w:rsidP="00E73631">
      <w:pPr>
        <w:contextualSpacing/>
        <w:rPr>
          <w:rFonts w:ascii="Times New Roman" w:hAnsi="Times New Roman" w:cs="Times New Roman"/>
          <w:sz w:val="24"/>
          <w:szCs w:val="24"/>
        </w:rPr>
      </w:pPr>
      <w:r w:rsidRPr="00E73631">
        <w:rPr>
          <w:rFonts w:ascii="Times New Roman" w:hAnsi="Times New Roman" w:cs="Times New Roman"/>
          <w:sz w:val="24"/>
          <w:szCs w:val="24"/>
        </w:rPr>
        <w:t xml:space="preserve">In order to maximize the VA’s buying power and leverage the best value for the taxpayer, the VA is seeking volume discounts.  It is expected that as the output and scale of an operation increases, that the unit cost per item should decrease as fixed costs are spread over more units of output.  The VA expects that a portion of these reduced costs </w:t>
      </w:r>
      <w:r w:rsidR="00180154" w:rsidRPr="00E73631">
        <w:rPr>
          <w:rFonts w:ascii="Times New Roman" w:hAnsi="Times New Roman" w:cs="Times New Roman"/>
          <w:sz w:val="24"/>
          <w:szCs w:val="24"/>
        </w:rPr>
        <w:t>will be</w:t>
      </w:r>
      <w:r w:rsidRPr="00E73631">
        <w:rPr>
          <w:rFonts w:ascii="Times New Roman" w:hAnsi="Times New Roman" w:cs="Times New Roman"/>
          <w:sz w:val="24"/>
          <w:szCs w:val="24"/>
        </w:rPr>
        <w:t xml:space="preserve"> passed-on and reflected in lower unit pricing.  </w:t>
      </w:r>
    </w:p>
    <w:p w14:paraId="3DBE505E" w14:textId="77777777" w:rsidR="00E34700" w:rsidRPr="00E73631" w:rsidRDefault="00E34700" w:rsidP="00E73631">
      <w:pPr>
        <w:contextualSpacing/>
        <w:rPr>
          <w:rFonts w:ascii="Times New Roman" w:hAnsi="Times New Roman" w:cs="Times New Roman"/>
          <w:sz w:val="24"/>
          <w:szCs w:val="24"/>
        </w:rPr>
      </w:pPr>
    </w:p>
    <w:p w14:paraId="0B82B647" w14:textId="4DEF768D" w:rsidR="002D7A1E" w:rsidRPr="00E73631" w:rsidRDefault="003465ED" w:rsidP="00E73631">
      <w:pPr>
        <w:contextualSpacing/>
        <w:rPr>
          <w:rFonts w:ascii="Times New Roman" w:hAnsi="Times New Roman" w:cs="Times New Roman"/>
          <w:sz w:val="24"/>
          <w:szCs w:val="24"/>
        </w:rPr>
      </w:pPr>
      <w:r w:rsidRPr="00E73631">
        <w:rPr>
          <w:rFonts w:ascii="Times New Roman" w:hAnsi="Times New Roman" w:cs="Times New Roman"/>
          <w:sz w:val="24"/>
          <w:szCs w:val="24"/>
        </w:rPr>
        <w:t xml:space="preserve">Price Rounding Issue - The Government requires Vendors to propose unit prices and total prices that are two (2) decimal places and requires the unit prices and total prices to be displayed as two (2) decimal places.  Ensure that the two (2) digit unit price multiplied by the item quantity equals the two (2) digit total item price (there should be no rounding).  </w:t>
      </w:r>
      <w:r w:rsidR="002D7A1E" w:rsidRPr="00E73631">
        <w:rPr>
          <w:rFonts w:ascii="Times New Roman" w:hAnsi="Times New Roman" w:cs="Times New Roman"/>
          <w:b/>
          <w:bCs/>
          <w:color w:val="000000"/>
          <w:sz w:val="24"/>
          <w:szCs w:val="24"/>
        </w:rPr>
        <w:t>{If an Excel spreadsheet is submitted by the Offeror, the Offeror shall ensure that the actual values in the spreadsheet cells are no more than two (2) decimal places even if values in the spreadsheet cells are formatted to display two (2) decimal places. (i.e., =</w:t>
      </w:r>
      <w:r w:rsidR="00180154" w:rsidRPr="00E73631">
        <w:rPr>
          <w:rFonts w:ascii="Times New Roman" w:hAnsi="Times New Roman" w:cs="Times New Roman"/>
          <w:b/>
          <w:bCs/>
          <w:color w:val="000000"/>
          <w:sz w:val="24"/>
          <w:szCs w:val="24"/>
        </w:rPr>
        <w:t>ROUND(</w:t>
      </w:r>
      <w:r w:rsidR="002D7A1E" w:rsidRPr="00E73631">
        <w:rPr>
          <w:rFonts w:ascii="Times New Roman" w:hAnsi="Times New Roman" w:cs="Times New Roman"/>
          <w:b/>
          <w:bCs/>
          <w:color w:val="000000"/>
          <w:sz w:val="24"/>
          <w:szCs w:val="24"/>
        </w:rPr>
        <w:t>T2*1.05),2) for all option periods to calculate for escalation}</w:t>
      </w:r>
    </w:p>
    <w:p w14:paraId="0F061E23" w14:textId="77777777" w:rsidR="000A20B2" w:rsidRPr="00E73631" w:rsidRDefault="000A20B2" w:rsidP="00E73631">
      <w:pPr>
        <w:contextualSpacing/>
        <w:rPr>
          <w:rFonts w:ascii="Times New Roman" w:hAnsi="Times New Roman" w:cs="Times New Roman"/>
          <w:sz w:val="24"/>
          <w:szCs w:val="24"/>
        </w:rPr>
      </w:pPr>
    </w:p>
    <w:p w14:paraId="0E01CAB8" w14:textId="68CF69A3" w:rsidR="00E34700" w:rsidRPr="00E73631" w:rsidRDefault="003465ED" w:rsidP="00E73631">
      <w:pPr>
        <w:contextualSpacing/>
        <w:rPr>
          <w:rFonts w:ascii="Times New Roman" w:hAnsi="Times New Roman" w:cs="Times New Roman"/>
          <w:sz w:val="24"/>
          <w:szCs w:val="24"/>
        </w:rPr>
      </w:pPr>
      <w:r w:rsidRPr="00E73631">
        <w:rPr>
          <w:rFonts w:ascii="Times New Roman" w:hAnsi="Times New Roman" w:cs="Times New Roman"/>
          <w:sz w:val="24"/>
          <w:szCs w:val="24"/>
        </w:rPr>
        <w:t xml:space="preserve">The Government requests the Vendor provide prices, warranties, conditions, benefits and terms that are at least equal to or more favorable than the prices, warranties, conditions, benefits and terms </w:t>
      </w:r>
      <w:r w:rsidR="007E309D">
        <w:rPr>
          <w:rFonts w:ascii="Times New Roman" w:hAnsi="Times New Roman" w:cs="Times New Roman"/>
          <w:sz w:val="24"/>
          <w:szCs w:val="24"/>
        </w:rPr>
        <w:t>propose</w:t>
      </w:r>
      <w:r w:rsidRPr="00E73631">
        <w:rPr>
          <w:rFonts w:ascii="Times New Roman" w:hAnsi="Times New Roman" w:cs="Times New Roman"/>
          <w:sz w:val="24"/>
          <w:szCs w:val="24"/>
        </w:rPr>
        <w:t>d by the Vendor to any customers for the same or a substantially similar quantity and type of service.</w:t>
      </w:r>
    </w:p>
    <w:p w14:paraId="7A146E6C" w14:textId="4D353332" w:rsidR="0034022E" w:rsidRPr="00E73631" w:rsidRDefault="006A1F5C" w:rsidP="00E73631">
      <w:pPr>
        <w:pStyle w:val="NormalWeb"/>
        <w:spacing w:before="0" w:beforeAutospacing="0" w:after="200" w:afterAutospacing="0" w:line="276" w:lineRule="auto"/>
        <w:rPr>
          <w:color w:val="000000"/>
        </w:rPr>
      </w:pPr>
      <w:r w:rsidRPr="00E73631">
        <w:rPr>
          <w:color w:val="000000"/>
        </w:rPr>
        <w:t>The current SLA which applies to this contract action is 3.0%. This SLA Fee shall be imbedded in the awarded contract/agreement price(s) and offers submitted in response to this solicitation shall include this SLA Fee in the price of every line item offered.</w:t>
      </w:r>
    </w:p>
    <w:p w14:paraId="7C20B284" w14:textId="1279824C" w:rsidR="00E34700" w:rsidRPr="00E73631" w:rsidRDefault="003465ED" w:rsidP="00E73631">
      <w:pPr>
        <w:contextualSpacing/>
        <w:rPr>
          <w:rFonts w:ascii="Times New Roman" w:hAnsi="Times New Roman" w:cs="Times New Roman"/>
          <w:b/>
          <w:bCs/>
          <w:sz w:val="24"/>
          <w:szCs w:val="24"/>
        </w:rPr>
      </w:pPr>
      <w:r w:rsidRPr="00E73631">
        <w:rPr>
          <w:rFonts w:ascii="Times New Roman" w:hAnsi="Times New Roman" w:cs="Times New Roman"/>
          <w:b/>
          <w:bCs/>
          <w:sz w:val="24"/>
          <w:szCs w:val="24"/>
        </w:rPr>
        <w:t xml:space="preserve">VOLUME </w:t>
      </w:r>
      <w:r w:rsidR="00097BA2">
        <w:rPr>
          <w:rFonts w:ascii="Times New Roman" w:hAnsi="Times New Roman" w:cs="Times New Roman"/>
          <w:b/>
          <w:bCs/>
          <w:sz w:val="24"/>
          <w:szCs w:val="24"/>
        </w:rPr>
        <w:t>V</w:t>
      </w:r>
      <w:r w:rsidRPr="00E73631">
        <w:rPr>
          <w:rFonts w:ascii="Times New Roman" w:hAnsi="Times New Roman" w:cs="Times New Roman"/>
          <w:b/>
          <w:bCs/>
          <w:sz w:val="24"/>
          <w:szCs w:val="24"/>
        </w:rPr>
        <w:t xml:space="preserve"> – OFFER, AMENDMENTS, AND CERTIFICATIONS/REPRESENTATIONS</w:t>
      </w:r>
      <w:r w:rsidR="00180154">
        <w:rPr>
          <w:rFonts w:ascii="Times New Roman" w:hAnsi="Times New Roman" w:cs="Times New Roman"/>
          <w:b/>
          <w:bCs/>
          <w:sz w:val="24"/>
          <w:szCs w:val="24"/>
        </w:rPr>
        <w:t>:</w:t>
      </w:r>
      <w:r w:rsidRPr="00E73631">
        <w:rPr>
          <w:rFonts w:ascii="Times New Roman" w:hAnsi="Times New Roman" w:cs="Times New Roman"/>
          <w:b/>
          <w:bCs/>
          <w:sz w:val="24"/>
          <w:szCs w:val="24"/>
        </w:rPr>
        <w:t xml:space="preserve"> </w:t>
      </w:r>
    </w:p>
    <w:p w14:paraId="0D6D6F03" w14:textId="77777777" w:rsidR="00E34700" w:rsidRPr="00E73631" w:rsidRDefault="00E34700" w:rsidP="00E73631">
      <w:pPr>
        <w:contextualSpacing/>
        <w:rPr>
          <w:rFonts w:ascii="Times New Roman" w:hAnsi="Times New Roman" w:cs="Times New Roman"/>
          <w:sz w:val="24"/>
          <w:szCs w:val="24"/>
        </w:rPr>
      </w:pPr>
    </w:p>
    <w:p w14:paraId="3A487FB6" w14:textId="77777777" w:rsidR="00E34700" w:rsidRPr="00E73631" w:rsidRDefault="003465ED" w:rsidP="00E73631">
      <w:pPr>
        <w:contextualSpacing/>
        <w:rPr>
          <w:rFonts w:ascii="Times New Roman" w:hAnsi="Times New Roman" w:cs="Times New Roman"/>
          <w:sz w:val="24"/>
          <w:szCs w:val="24"/>
        </w:rPr>
      </w:pPr>
      <w:r w:rsidRPr="00E73631">
        <w:rPr>
          <w:rFonts w:ascii="Times New Roman" w:hAnsi="Times New Roman" w:cs="Times New Roman"/>
          <w:sz w:val="24"/>
          <w:szCs w:val="24"/>
        </w:rPr>
        <w:t xml:space="preserve">Certifications and Representations - An authorized official of the firm shall sign the offer sheet and all certifications requiring original signature.  The offer sheet should be dated and submitted </w:t>
      </w:r>
      <w:r w:rsidRPr="00E73631">
        <w:rPr>
          <w:rFonts w:ascii="Times New Roman" w:hAnsi="Times New Roman" w:cs="Times New Roman"/>
          <w:sz w:val="24"/>
          <w:szCs w:val="24"/>
        </w:rPr>
        <w:lastRenderedPageBreak/>
        <w:t xml:space="preserve">on letterhead stationery.  An Acrobat PDF file shall be created to capture the signatures for submission. </w:t>
      </w:r>
    </w:p>
    <w:p w14:paraId="2E1FA7A9" w14:textId="77777777" w:rsidR="00F64771" w:rsidRPr="00E73631" w:rsidRDefault="003465ED" w:rsidP="00E73631">
      <w:pPr>
        <w:contextualSpacing/>
        <w:rPr>
          <w:rFonts w:ascii="Times New Roman" w:hAnsi="Times New Roman" w:cs="Times New Roman"/>
          <w:sz w:val="24"/>
          <w:szCs w:val="24"/>
        </w:rPr>
      </w:pPr>
      <w:r w:rsidRPr="00E73631">
        <w:rPr>
          <w:rFonts w:ascii="Times New Roman" w:hAnsi="Times New Roman" w:cs="Times New Roman"/>
          <w:sz w:val="24"/>
          <w:szCs w:val="24"/>
        </w:rPr>
        <w:t>At a minimum the offer sheet shall contain the following:</w:t>
      </w:r>
      <w:r w:rsidR="00731057" w:rsidRPr="00E73631">
        <w:rPr>
          <w:rFonts w:ascii="Times New Roman" w:hAnsi="Times New Roman" w:cs="Times New Roman"/>
          <w:sz w:val="24"/>
          <w:szCs w:val="24"/>
        </w:rPr>
        <w:tab/>
      </w:r>
    </w:p>
    <w:p w14:paraId="388E75C2" w14:textId="77777777" w:rsidR="00F64771" w:rsidRPr="00E73631" w:rsidRDefault="00731057" w:rsidP="002D545F">
      <w:pPr>
        <w:pStyle w:val="ListParagraph"/>
        <w:numPr>
          <w:ilvl w:val="0"/>
          <w:numId w:val="3"/>
        </w:numPr>
        <w:ind w:left="0" w:firstLine="0"/>
        <w:rPr>
          <w:rStyle w:val="eop"/>
          <w:rFonts w:ascii="Times New Roman" w:hAnsi="Times New Roman" w:cs="Times New Roman"/>
          <w:sz w:val="24"/>
          <w:szCs w:val="24"/>
        </w:rPr>
      </w:pPr>
      <w:r w:rsidRPr="00E73631">
        <w:rPr>
          <w:rStyle w:val="normaltextrun"/>
          <w:rFonts w:ascii="Times New Roman" w:hAnsi="Times New Roman" w:cs="Times New Roman"/>
          <w:sz w:val="24"/>
          <w:szCs w:val="24"/>
        </w:rPr>
        <w:t>Solicitation Number;  </w:t>
      </w:r>
      <w:r w:rsidRPr="00E73631">
        <w:rPr>
          <w:rStyle w:val="eop"/>
          <w:rFonts w:ascii="Times New Roman" w:hAnsi="Times New Roman" w:cs="Times New Roman"/>
          <w:sz w:val="24"/>
          <w:szCs w:val="24"/>
        </w:rPr>
        <w:t> </w:t>
      </w:r>
    </w:p>
    <w:p w14:paraId="1DE2C5A1" w14:textId="77777777" w:rsidR="00F64771" w:rsidRPr="00E73631" w:rsidRDefault="00731057" w:rsidP="002D545F">
      <w:pPr>
        <w:pStyle w:val="ListParagraph"/>
        <w:numPr>
          <w:ilvl w:val="0"/>
          <w:numId w:val="3"/>
        </w:numPr>
        <w:ind w:left="0" w:firstLine="0"/>
        <w:rPr>
          <w:rStyle w:val="eop"/>
          <w:rFonts w:ascii="Times New Roman" w:hAnsi="Times New Roman" w:cs="Times New Roman"/>
          <w:sz w:val="24"/>
          <w:szCs w:val="24"/>
        </w:rPr>
      </w:pPr>
      <w:r w:rsidRPr="00E73631">
        <w:rPr>
          <w:rStyle w:val="normaltextrun"/>
          <w:rFonts w:ascii="Times New Roman" w:hAnsi="Times New Roman" w:cs="Times New Roman"/>
          <w:sz w:val="24"/>
          <w:szCs w:val="24"/>
        </w:rPr>
        <w:t>Acknowledgement of Amendments, if any;  </w:t>
      </w:r>
      <w:r w:rsidRPr="00E73631">
        <w:rPr>
          <w:rStyle w:val="eop"/>
          <w:rFonts w:ascii="Times New Roman" w:hAnsi="Times New Roman" w:cs="Times New Roman"/>
          <w:sz w:val="24"/>
          <w:szCs w:val="24"/>
        </w:rPr>
        <w:t> </w:t>
      </w:r>
    </w:p>
    <w:p w14:paraId="2BD1DCC0" w14:textId="77777777" w:rsidR="00F64771" w:rsidRPr="00E73631" w:rsidRDefault="00731057" w:rsidP="002D545F">
      <w:pPr>
        <w:pStyle w:val="ListParagraph"/>
        <w:numPr>
          <w:ilvl w:val="0"/>
          <w:numId w:val="3"/>
        </w:numPr>
        <w:ind w:left="0" w:firstLine="0"/>
        <w:rPr>
          <w:rStyle w:val="eop"/>
          <w:rFonts w:ascii="Times New Roman" w:hAnsi="Times New Roman" w:cs="Times New Roman"/>
          <w:sz w:val="24"/>
          <w:szCs w:val="24"/>
        </w:rPr>
      </w:pPr>
      <w:r w:rsidRPr="00E73631">
        <w:rPr>
          <w:rStyle w:val="normaltextrun"/>
          <w:rFonts w:ascii="Times New Roman" w:hAnsi="Times New Roman" w:cs="Times New Roman"/>
          <w:sz w:val="24"/>
          <w:szCs w:val="24"/>
        </w:rPr>
        <w:t>The name, address, and telephone number of the Offeror</w:t>
      </w:r>
      <w:r w:rsidRPr="00E73631">
        <w:rPr>
          <w:rStyle w:val="eop"/>
          <w:rFonts w:ascii="Times New Roman" w:hAnsi="Times New Roman" w:cs="Times New Roman"/>
          <w:sz w:val="24"/>
          <w:szCs w:val="24"/>
        </w:rPr>
        <w:t> </w:t>
      </w:r>
    </w:p>
    <w:p w14:paraId="086D1AC3" w14:textId="77777777" w:rsidR="00F64771" w:rsidRPr="00E73631" w:rsidRDefault="00731057" w:rsidP="002D545F">
      <w:pPr>
        <w:pStyle w:val="ListParagraph"/>
        <w:numPr>
          <w:ilvl w:val="0"/>
          <w:numId w:val="3"/>
        </w:numPr>
        <w:ind w:left="0" w:firstLine="0"/>
        <w:rPr>
          <w:rStyle w:val="eop"/>
          <w:rFonts w:ascii="Times New Roman" w:hAnsi="Times New Roman" w:cs="Times New Roman"/>
          <w:sz w:val="24"/>
          <w:szCs w:val="24"/>
        </w:rPr>
      </w:pPr>
      <w:r w:rsidRPr="00E73631">
        <w:rPr>
          <w:rStyle w:val="normaltextrun"/>
          <w:rFonts w:ascii="Times New Roman" w:hAnsi="Times New Roman" w:cs="Times New Roman"/>
          <w:sz w:val="24"/>
          <w:szCs w:val="24"/>
        </w:rPr>
        <w:t>Tax Identification Number (TIN)</w:t>
      </w:r>
      <w:r w:rsidRPr="00E73631">
        <w:rPr>
          <w:rStyle w:val="eop"/>
          <w:rFonts w:ascii="Times New Roman" w:hAnsi="Times New Roman" w:cs="Times New Roman"/>
          <w:sz w:val="24"/>
          <w:szCs w:val="24"/>
        </w:rPr>
        <w:t> </w:t>
      </w:r>
    </w:p>
    <w:p w14:paraId="15730EA9" w14:textId="64E8D089" w:rsidR="00F64771" w:rsidRPr="00E73631" w:rsidRDefault="00731057" w:rsidP="002D545F">
      <w:pPr>
        <w:pStyle w:val="ListParagraph"/>
        <w:numPr>
          <w:ilvl w:val="0"/>
          <w:numId w:val="3"/>
        </w:numPr>
        <w:ind w:left="0" w:firstLine="0"/>
        <w:rPr>
          <w:rStyle w:val="eop"/>
          <w:rFonts w:ascii="Times New Roman" w:hAnsi="Times New Roman" w:cs="Times New Roman"/>
          <w:sz w:val="24"/>
          <w:szCs w:val="24"/>
        </w:rPr>
      </w:pPr>
      <w:r w:rsidRPr="00E73631">
        <w:rPr>
          <w:rStyle w:val="normaltextrun"/>
          <w:rFonts w:ascii="Times New Roman" w:hAnsi="Times New Roman" w:cs="Times New Roman"/>
          <w:sz w:val="24"/>
          <w:szCs w:val="24"/>
        </w:rPr>
        <w:t>Unique Entity Identity (UEI) Number / Cage Code</w:t>
      </w:r>
      <w:r w:rsidRPr="00E73631">
        <w:rPr>
          <w:rStyle w:val="eop"/>
          <w:rFonts w:ascii="Times New Roman" w:hAnsi="Times New Roman" w:cs="Times New Roman"/>
          <w:sz w:val="24"/>
          <w:szCs w:val="24"/>
        </w:rPr>
        <w:t> </w:t>
      </w:r>
    </w:p>
    <w:p w14:paraId="426C052A" w14:textId="77777777" w:rsidR="00F64771" w:rsidRPr="00E73631" w:rsidRDefault="00731057" w:rsidP="002D545F">
      <w:pPr>
        <w:pStyle w:val="ListParagraph"/>
        <w:numPr>
          <w:ilvl w:val="0"/>
          <w:numId w:val="3"/>
        </w:numPr>
        <w:ind w:left="0" w:firstLine="0"/>
        <w:rPr>
          <w:rStyle w:val="eop"/>
          <w:rFonts w:ascii="Times New Roman" w:hAnsi="Times New Roman" w:cs="Times New Roman"/>
          <w:sz w:val="24"/>
          <w:szCs w:val="24"/>
        </w:rPr>
      </w:pPr>
      <w:r w:rsidRPr="00E73631">
        <w:rPr>
          <w:rStyle w:val="normaltextrun"/>
          <w:rFonts w:ascii="Times New Roman" w:hAnsi="Times New Roman" w:cs="Times New Roman"/>
          <w:sz w:val="24"/>
          <w:szCs w:val="24"/>
        </w:rPr>
        <w:t>Point of Contact for submission of orders if awarded contract.</w:t>
      </w:r>
      <w:r w:rsidRPr="00E73631">
        <w:rPr>
          <w:rStyle w:val="normaltextrun"/>
          <w:rFonts w:ascii="Times New Roman" w:hAnsi="Times New Roman" w:cs="Times New Roman"/>
          <w:b/>
          <w:bCs/>
          <w:sz w:val="24"/>
          <w:szCs w:val="24"/>
        </w:rPr>
        <w:t> </w:t>
      </w:r>
      <w:r w:rsidRPr="00E73631">
        <w:rPr>
          <w:rStyle w:val="eop"/>
          <w:rFonts w:ascii="Times New Roman" w:hAnsi="Times New Roman" w:cs="Times New Roman"/>
          <w:sz w:val="24"/>
          <w:szCs w:val="24"/>
        </w:rPr>
        <w:t> </w:t>
      </w:r>
    </w:p>
    <w:p w14:paraId="680FCBCA" w14:textId="77777777" w:rsidR="0034022E" w:rsidRPr="0034022E" w:rsidRDefault="00731057" w:rsidP="002D545F">
      <w:pPr>
        <w:pStyle w:val="ListParagraph"/>
        <w:numPr>
          <w:ilvl w:val="0"/>
          <w:numId w:val="3"/>
        </w:numPr>
        <w:ind w:left="0" w:firstLine="0"/>
        <w:rPr>
          <w:rStyle w:val="normaltextrun"/>
          <w:rFonts w:ascii="Times New Roman" w:hAnsi="Times New Roman" w:cs="Times New Roman"/>
          <w:sz w:val="24"/>
          <w:szCs w:val="24"/>
        </w:rPr>
      </w:pPr>
      <w:r w:rsidRPr="00E73631">
        <w:rPr>
          <w:rStyle w:val="normaltextrun"/>
          <w:rFonts w:ascii="Times New Roman" w:hAnsi="Times New Roman" w:cs="Times New Roman"/>
          <w:sz w:val="24"/>
          <w:szCs w:val="24"/>
        </w:rPr>
        <w:t xml:space="preserve">Authorized Distributor Letter certified by OEM with </w:t>
      </w:r>
      <w:r w:rsidRPr="00E73631">
        <w:rPr>
          <w:rStyle w:val="normaltextrun"/>
          <w:rFonts w:ascii="Times New Roman" w:hAnsi="Times New Roman" w:cs="Times New Roman"/>
          <w:b/>
          <w:bCs/>
          <w:sz w:val="24"/>
          <w:szCs w:val="24"/>
          <w:u w:val="single"/>
        </w:rPr>
        <w:t xml:space="preserve">current </w:t>
      </w:r>
      <w:r w:rsidR="00D27356" w:rsidRPr="00843E34">
        <w:rPr>
          <w:rStyle w:val="normaltextrun"/>
          <w:rFonts w:ascii="Times New Roman" w:hAnsi="Times New Roman" w:cs="Times New Roman"/>
          <w:b/>
          <w:bCs/>
          <w:sz w:val="24"/>
          <w:szCs w:val="24"/>
          <w:u w:val="single"/>
        </w:rPr>
        <w:t>date</w:t>
      </w:r>
      <w:r w:rsidR="00843E34" w:rsidRPr="00843E34">
        <w:rPr>
          <w:rStyle w:val="normaltextrun"/>
          <w:rFonts w:ascii="Times New Roman" w:hAnsi="Times New Roman" w:cs="Times New Roman"/>
          <w:b/>
          <w:bCs/>
          <w:sz w:val="24"/>
          <w:szCs w:val="24"/>
          <w:u w:val="single"/>
        </w:rPr>
        <w:t xml:space="preserve"> (within 30 days</w:t>
      </w:r>
      <w:r w:rsidR="00843E34">
        <w:rPr>
          <w:rStyle w:val="normaltextrun"/>
          <w:rFonts w:ascii="Times New Roman" w:hAnsi="Times New Roman" w:cs="Times New Roman"/>
          <w:b/>
          <w:bCs/>
          <w:sz w:val="24"/>
          <w:szCs w:val="24"/>
          <w:u w:val="single"/>
        </w:rPr>
        <w:t xml:space="preserve"> of </w:t>
      </w:r>
      <w:r w:rsidR="0034022E">
        <w:rPr>
          <w:rStyle w:val="normaltextrun"/>
          <w:rFonts w:ascii="Times New Roman" w:hAnsi="Times New Roman" w:cs="Times New Roman"/>
          <w:b/>
          <w:bCs/>
          <w:sz w:val="24"/>
          <w:szCs w:val="24"/>
          <w:u w:val="single"/>
        </w:rPr>
        <w:t xml:space="preserve"> </w:t>
      </w:r>
    </w:p>
    <w:p w14:paraId="454660A4" w14:textId="28934F16" w:rsidR="002D545F" w:rsidRDefault="0034022E" w:rsidP="00BC3BB8">
      <w:pPr>
        <w:pStyle w:val="ListParagraph"/>
        <w:spacing w:line="360" w:lineRule="auto"/>
        <w:ind w:left="0"/>
        <w:rPr>
          <w:rStyle w:val="eop"/>
          <w:rFonts w:ascii="Times New Roman" w:hAnsi="Times New Roman" w:cs="Times New Roman"/>
          <w:sz w:val="24"/>
          <w:szCs w:val="24"/>
        </w:rPr>
      </w:pPr>
      <w:r w:rsidRPr="0034022E">
        <w:rPr>
          <w:rStyle w:val="normaltextrun"/>
          <w:rFonts w:ascii="Times New Roman" w:hAnsi="Times New Roman" w:cs="Times New Roman"/>
          <w:b/>
          <w:bCs/>
          <w:sz w:val="24"/>
          <w:szCs w:val="24"/>
        </w:rPr>
        <w:t xml:space="preserve">                  </w:t>
      </w:r>
      <w:r w:rsidR="00843E34">
        <w:rPr>
          <w:rStyle w:val="normaltextrun"/>
          <w:rFonts w:ascii="Times New Roman" w:hAnsi="Times New Roman" w:cs="Times New Roman"/>
          <w:b/>
          <w:bCs/>
          <w:sz w:val="24"/>
          <w:szCs w:val="24"/>
          <w:u w:val="single"/>
        </w:rPr>
        <w:t xml:space="preserve">the </w:t>
      </w:r>
      <w:r w:rsidR="00B37D68">
        <w:rPr>
          <w:rStyle w:val="normaltextrun"/>
          <w:rFonts w:ascii="Times New Roman" w:hAnsi="Times New Roman" w:cs="Times New Roman"/>
          <w:b/>
          <w:bCs/>
          <w:sz w:val="24"/>
          <w:szCs w:val="24"/>
          <w:u w:val="single"/>
        </w:rPr>
        <w:t>quote</w:t>
      </w:r>
      <w:r w:rsidR="00843E34">
        <w:rPr>
          <w:rStyle w:val="normaltextrun"/>
          <w:rFonts w:ascii="Times New Roman" w:hAnsi="Times New Roman" w:cs="Times New Roman"/>
          <w:b/>
          <w:bCs/>
          <w:sz w:val="24"/>
          <w:szCs w:val="24"/>
          <w:u w:val="single"/>
        </w:rPr>
        <w:t xml:space="preserve"> submission)</w:t>
      </w:r>
      <w:r w:rsidR="00D27356" w:rsidRPr="00E73631">
        <w:rPr>
          <w:rStyle w:val="normaltextrun"/>
          <w:rFonts w:ascii="Times New Roman" w:hAnsi="Times New Roman" w:cs="Times New Roman"/>
          <w:b/>
          <w:bCs/>
          <w:sz w:val="24"/>
          <w:szCs w:val="24"/>
          <w:u w:val="single"/>
        </w:rPr>
        <w:t>.</w:t>
      </w:r>
      <w:r w:rsidR="00731057" w:rsidRPr="00E73631">
        <w:rPr>
          <w:rStyle w:val="normaltextrun"/>
          <w:rFonts w:ascii="Times New Roman" w:hAnsi="Times New Roman" w:cs="Times New Roman"/>
          <w:sz w:val="24"/>
          <w:szCs w:val="24"/>
          <w:u w:val="single"/>
        </w:rPr>
        <w:t> </w:t>
      </w:r>
      <w:r w:rsidR="00731057" w:rsidRPr="00E73631">
        <w:rPr>
          <w:rStyle w:val="eop"/>
          <w:rFonts w:ascii="Times New Roman" w:hAnsi="Times New Roman" w:cs="Times New Roman"/>
          <w:sz w:val="24"/>
          <w:szCs w:val="24"/>
        </w:rPr>
        <w:t> </w:t>
      </w:r>
    </w:p>
    <w:p w14:paraId="260F3FA3" w14:textId="77777777" w:rsidR="0034022E" w:rsidRDefault="00731057" w:rsidP="00B11E05">
      <w:pPr>
        <w:pStyle w:val="ListParagraph"/>
        <w:numPr>
          <w:ilvl w:val="0"/>
          <w:numId w:val="3"/>
        </w:numPr>
        <w:ind w:left="0" w:firstLine="0"/>
        <w:rPr>
          <w:rFonts w:ascii="Times New Roman" w:hAnsi="Times New Roman" w:cs="Times New Roman"/>
          <w:sz w:val="24"/>
          <w:szCs w:val="24"/>
        </w:rPr>
      </w:pPr>
      <w:r w:rsidRPr="00E26213">
        <w:rPr>
          <w:rStyle w:val="normaltextrun"/>
          <w:rFonts w:ascii="Times New Roman" w:hAnsi="Times New Roman" w:cs="Times New Roman"/>
          <w:sz w:val="24"/>
          <w:szCs w:val="24"/>
        </w:rPr>
        <w:t xml:space="preserve">IAW </w:t>
      </w:r>
      <w:r w:rsidR="007B5DF9">
        <w:rPr>
          <w:rStyle w:val="normaltextrun"/>
          <w:rFonts w:ascii="Times New Roman" w:hAnsi="Times New Roman" w:cs="Times New Roman"/>
          <w:sz w:val="24"/>
          <w:szCs w:val="24"/>
        </w:rPr>
        <w:t>FAR</w:t>
      </w:r>
      <w:r w:rsidRPr="00E26213">
        <w:rPr>
          <w:rStyle w:val="normaltextrun"/>
          <w:rFonts w:ascii="Times New Roman" w:hAnsi="Times New Roman" w:cs="Times New Roman"/>
          <w:sz w:val="24"/>
          <w:szCs w:val="24"/>
        </w:rPr>
        <w:t xml:space="preserve"> </w:t>
      </w:r>
      <w:r w:rsidR="00A86E84">
        <w:rPr>
          <w:rStyle w:val="normaltextrun"/>
          <w:rFonts w:ascii="Times New Roman" w:hAnsi="Times New Roman" w:cs="Times New Roman"/>
          <w:sz w:val="24"/>
          <w:szCs w:val="24"/>
        </w:rPr>
        <w:t>4</w:t>
      </w:r>
      <w:r w:rsidR="00521966">
        <w:rPr>
          <w:rStyle w:val="normaltextrun"/>
          <w:rFonts w:ascii="Times New Roman" w:hAnsi="Times New Roman" w:cs="Times New Roman"/>
          <w:sz w:val="24"/>
          <w:szCs w:val="24"/>
        </w:rPr>
        <w:t>.20</w:t>
      </w:r>
      <w:r w:rsidR="00A86E84">
        <w:rPr>
          <w:rStyle w:val="normaltextrun"/>
          <w:rFonts w:ascii="Times New Roman" w:hAnsi="Times New Roman" w:cs="Times New Roman"/>
          <w:sz w:val="24"/>
          <w:szCs w:val="24"/>
        </w:rPr>
        <w:t>3</w:t>
      </w:r>
      <w:r w:rsidR="00E11ECC">
        <w:rPr>
          <w:rStyle w:val="normaltextrun"/>
          <w:rFonts w:ascii="Times New Roman" w:hAnsi="Times New Roman" w:cs="Times New Roman"/>
          <w:sz w:val="24"/>
          <w:szCs w:val="24"/>
        </w:rPr>
        <w:t>(b)</w:t>
      </w:r>
      <w:r w:rsidR="00F17FCE">
        <w:rPr>
          <w:rStyle w:val="normaltextrun"/>
          <w:rFonts w:ascii="Times New Roman" w:hAnsi="Times New Roman" w:cs="Times New Roman"/>
          <w:sz w:val="24"/>
          <w:szCs w:val="24"/>
        </w:rPr>
        <w:t xml:space="preserve"> </w:t>
      </w:r>
      <w:r w:rsidR="00F17FCE" w:rsidRPr="00F17FCE">
        <w:rPr>
          <w:rFonts w:ascii="Times New Roman" w:hAnsi="Times New Roman" w:cs="Times New Roman"/>
          <w:sz w:val="24"/>
          <w:szCs w:val="24"/>
        </w:rPr>
        <w:t xml:space="preserve">Offerors or quoters are required to have an active Federal </w:t>
      </w:r>
      <w:r w:rsidR="0034022E">
        <w:rPr>
          <w:rFonts w:ascii="Times New Roman" w:hAnsi="Times New Roman" w:cs="Times New Roman"/>
          <w:sz w:val="24"/>
          <w:szCs w:val="24"/>
        </w:rPr>
        <w:t xml:space="preserve"> </w:t>
      </w:r>
    </w:p>
    <w:p w14:paraId="66E46419" w14:textId="77777777" w:rsidR="0034022E" w:rsidRDefault="0034022E" w:rsidP="00B11E0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00F17FCE" w:rsidRPr="00F17FCE">
        <w:rPr>
          <w:rFonts w:ascii="Times New Roman" w:hAnsi="Times New Roman" w:cs="Times New Roman"/>
          <w:sz w:val="24"/>
          <w:szCs w:val="24"/>
        </w:rPr>
        <w:t xml:space="preserve">Government contracts registration in SAM when they submit an offer or quotation, </w:t>
      </w:r>
      <w:r>
        <w:rPr>
          <w:rFonts w:ascii="Times New Roman" w:hAnsi="Times New Roman" w:cs="Times New Roman"/>
          <w:sz w:val="24"/>
          <w:szCs w:val="24"/>
        </w:rPr>
        <w:t xml:space="preserve"> </w:t>
      </w:r>
    </w:p>
    <w:p w14:paraId="38820A98" w14:textId="1E3D41EB" w:rsidR="0034022E" w:rsidRDefault="0034022E" w:rsidP="002D545F">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00F17FCE" w:rsidRPr="00F17FCE">
        <w:rPr>
          <w:rFonts w:ascii="Times New Roman" w:hAnsi="Times New Roman" w:cs="Times New Roman"/>
          <w:sz w:val="24"/>
          <w:szCs w:val="24"/>
        </w:rPr>
        <w:t xml:space="preserve">and at the time of award, except </w:t>
      </w:r>
      <w:r w:rsidRPr="00F17FCE">
        <w:rPr>
          <w:rFonts w:ascii="Times New Roman" w:hAnsi="Times New Roman" w:cs="Times New Roman"/>
          <w:sz w:val="24"/>
          <w:szCs w:val="24"/>
        </w:rPr>
        <w:t>for (</w:t>
      </w:r>
      <w:r w:rsidR="00F17FCE" w:rsidRPr="00F17FCE">
        <w:rPr>
          <w:rFonts w:ascii="Times New Roman" w:hAnsi="Times New Roman" w:cs="Times New Roman"/>
          <w:sz w:val="24"/>
          <w:szCs w:val="24"/>
        </w:rPr>
        <w:t xml:space="preserve">1) Purchases under the micro-purchase </w:t>
      </w:r>
      <w:r>
        <w:rPr>
          <w:rFonts w:ascii="Times New Roman" w:hAnsi="Times New Roman" w:cs="Times New Roman"/>
          <w:sz w:val="24"/>
          <w:szCs w:val="24"/>
        </w:rPr>
        <w:t xml:space="preserve"> </w:t>
      </w:r>
    </w:p>
    <w:p w14:paraId="3C8B2031" w14:textId="147E1AF6" w:rsidR="0034022E" w:rsidRDefault="0034022E" w:rsidP="002D545F">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00F17FCE" w:rsidRPr="00F17FCE">
        <w:rPr>
          <w:rFonts w:ascii="Times New Roman" w:hAnsi="Times New Roman" w:cs="Times New Roman"/>
          <w:sz w:val="24"/>
          <w:szCs w:val="24"/>
        </w:rPr>
        <w:t xml:space="preserve">threshold that </w:t>
      </w:r>
      <w:r w:rsidRPr="00F17FCE">
        <w:rPr>
          <w:rFonts w:ascii="Times New Roman" w:hAnsi="Times New Roman" w:cs="Times New Roman"/>
          <w:sz w:val="24"/>
          <w:szCs w:val="24"/>
        </w:rPr>
        <w:t>uses</w:t>
      </w:r>
      <w:r w:rsidR="00F17FCE" w:rsidRPr="00F17FCE">
        <w:rPr>
          <w:rFonts w:ascii="Times New Roman" w:hAnsi="Times New Roman" w:cs="Times New Roman"/>
          <w:sz w:val="24"/>
          <w:szCs w:val="24"/>
        </w:rPr>
        <w:t xml:space="preserve"> a Governmentwide commercial purchase card as the method of </w:t>
      </w:r>
      <w:r>
        <w:rPr>
          <w:rFonts w:ascii="Times New Roman" w:hAnsi="Times New Roman" w:cs="Times New Roman"/>
          <w:sz w:val="24"/>
          <w:szCs w:val="24"/>
        </w:rPr>
        <w:t xml:space="preserve"> </w:t>
      </w:r>
    </w:p>
    <w:p w14:paraId="34CE3079" w14:textId="322F2B93" w:rsidR="00F64771" w:rsidRPr="00E26213" w:rsidRDefault="0034022E" w:rsidP="002D545F">
      <w:pPr>
        <w:pStyle w:val="ListParagraph"/>
        <w:ind w:left="0"/>
        <w:rPr>
          <w:rStyle w:val="eop"/>
          <w:rFonts w:ascii="Times New Roman" w:hAnsi="Times New Roman" w:cs="Times New Roman"/>
          <w:sz w:val="24"/>
          <w:szCs w:val="24"/>
        </w:rPr>
      </w:pPr>
      <w:r>
        <w:rPr>
          <w:rFonts w:ascii="Times New Roman" w:hAnsi="Times New Roman" w:cs="Times New Roman"/>
          <w:sz w:val="24"/>
          <w:szCs w:val="24"/>
        </w:rPr>
        <w:t xml:space="preserve">                  </w:t>
      </w:r>
      <w:r w:rsidR="00F17FCE" w:rsidRPr="00F17FCE">
        <w:rPr>
          <w:rFonts w:ascii="Times New Roman" w:hAnsi="Times New Roman" w:cs="Times New Roman"/>
          <w:sz w:val="24"/>
          <w:szCs w:val="24"/>
        </w:rPr>
        <w:t>purchase and payment</w:t>
      </w:r>
      <w:r w:rsidR="00E26213">
        <w:rPr>
          <w:rStyle w:val="eop"/>
          <w:rFonts w:ascii="Times New Roman" w:hAnsi="Times New Roman" w:cs="Times New Roman"/>
          <w:sz w:val="24"/>
          <w:szCs w:val="24"/>
        </w:rPr>
        <w:t>.</w:t>
      </w:r>
    </w:p>
    <w:p w14:paraId="744C3098" w14:textId="77777777" w:rsidR="00A9037D" w:rsidRPr="00A9037D" w:rsidRDefault="00CE3DEB" w:rsidP="002D545F">
      <w:pPr>
        <w:pStyle w:val="ListParagraph"/>
        <w:numPr>
          <w:ilvl w:val="0"/>
          <w:numId w:val="3"/>
        </w:numPr>
        <w:ind w:left="0" w:firstLine="0"/>
        <w:rPr>
          <w:rFonts w:ascii="Times New Roman" w:hAnsi="Times New Roman" w:cs="Times New Roman"/>
          <w:sz w:val="24"/>
          <w:szCs w:val="24"/>
        </w:rPr>
      </w:pPr>
      <w:r w:rsidRPr="008D445E">
        <w:rPr>
          <w:rFonts w:ascii="Times New Roman" w:eastAsia="Times New Roman" w:hAnsi="Times New Roman" w:cs="Times New Roman"/>
          <w:sz w:val="24"/>
          <w:szCs w:val="24"/>
        </w:rPr>
        <w:t>Offeror shall submit representations and certifications IAW FAR 52.209-2, 52.209-</w:t>
      </w:r>
      <w:r w:rsidR="00F427ED" w:rsidRPr="008D445E">
        <w:rPr>
          <w:rFonts w:ascii="Times New Roman" w:eastAsia="Times New Roman" w:hAnsi="Times New Roman" w:cs="Times New Roman"/>
          <w:sz w:val="24"/>
          <w:szCs w:val="24"/>
        </w:rPr>
        <w:t xml:space="preserve">5, </w:t>
      </w:r>
      <w:r w:rsidR="00F427ED">
        <w:rPr>
          <w:rFonts w:ascii="Times New Roman" w:eastAsia="Times New Roman" w:hAnsi="Times New Roman" w:cs="Times New Roman"/>
          <w:sz w:val="24"/>
          <w:szCs w:val="24"/>
        </w:rPr>
        <w:t xml:space="preserve"> </w:t>
      </w:r>
      <w:r w:rsidR="00774F14">
        <w:rPr>
          <w:rFonts w:ascii="Times New Roman" w:eastAsia="Times New Roman" w:hAnsi="Times New Roman" w:cs="Times New Roman"/>
          <w:sz w:val="24"/>
          <w:szCs w:val="24"/>
        </w:rPr>
        <w:t xml:space="preserve"> </w:t>
      </w:r>
    </w:p>
    <w:p w14:paraId="0BA172C8" w14:textId="7BD02626" w:rsidR="00F64771" w:rsidRPr="00A9037D" w:rsidRDefault="00CE3DEB" w:rsidP="002D545F">
      <w:pPr>
        <w:pStyle w:val="ListParagraph"/>
        <w:numPr>
          <w:ilvl w:val="2"/>
          <w:numId w:val="11"/>
        </w:numPr>
        <w:rPr>
          <w:rStyle w:val="eop"/>
          <w:rFonts w:ascii="Times New Roman" w:eastAsia="Times New Roman" w:hAnsi="Times New Roman" w:cs="Times New Roman"/>
          <w:sz w:val="24"/>
          <w:szCs w:val="24"/>
        </w:rPr>
      </w:pPr>
      <w:r w:rsidRPr="00122205">
        <w:rPr>
          <w:rFonts w:ascii="Times New Roman" w:eastAsia="Times New Roman" w:hAnsi="Times New Roman" w:cs="Times New Roman"/>
          <w:sz w:val="24"/>
          <w:szCs w:val="24"/>
        </w:rPr>
        <w:t xml:space="preserve">and 52.209-11 </w:t>
      </w:r>
      <w:r w:rsidR="006C6D78" w:rsidRPr="00122205">
        <w:rPr>
          <w:rFonts w:ascii="Times New Roman" w:eastAsia="Times New Roman" w:hAnsi="Times New Roman" w:cs="Times New Roman"/>
          <w:sz w:val="24"/>
          <w:szCs w:val="24"/>
        </w:rPr>
        <w:t xml:space="preserve">and 52.219-1 </w:t>
      </w:r>
      <w:r w:rsidRPr="00122205">
        <w:rPr>
          <w:rFonts w:ascii="Times New Roman" w:eastAsia="Times New Roman" w:hAnsi="Times New Roman" w:cs="Times New Roman"/>
          <w:sz w:val="24"/>
          <w:szCs w:val="24"/>
        </w:rPr>
        <w:t>if not completed in SAM</w:t>
      </w:r>
      <w:r w:rsidR="00A9037D">
        <w:rPr>
          <w:rFonts w:ascii="Times New Roman" w:eastAsia="Times New Roman" w:hAnsi="Times New Roman" w:cs="Times New Roman"/>
          <w:sz w:val="24"/>
          <w:szCs w:val="24"/>
        </w:rPr>
        <w:t>.</w:t>
      </w:r>
      <w:r w:rsidRPr="00122205" w:rsidDel="00D85387">
        <w:rPr>
          <w:rFonts w:ascii="Times New Roman" w:hAnsi="Times New Roman" w:cs="Times New Roman"/>
          <w:sz w:val="24"/>
          <w:szCs w:val="24"/>
        </w:rPr>
        <w:t xml:space="preserve"> </w:t>
      </w:r>
    </w:p>
    <w:p w14:paraId="7834425E" w14:textId="7EF5F426" w:rsidR="00CE3DEB" w:rsidRPr="00EA6758" w:rsidRDefault="00EA6758" w:rsidP="002D545F">
      <w:pPr>
        <w:pStyle w:val="ListParagraph"/>
        <w:numPr>
          <w:ilvl w:val="0"/>
          <w:numId w:val="3"/>
        </w:numPr>
        <w:spacing w:after="0"/>
        <w:ind w:left="360"/>
        <w:rPr>
          <w:rStyle w:val="eop"/>
          <w:rFonts w:ascii="Times New Roman" w:hAnsi="Times New Roman" w:cs="Times New Roman"/>
          <w:sz w:val="24"/>
          <w:szCs w:val="24"/>
          <w:u w:val="single"/>
        </w:rPr>
      </w:pPr>
      <w:r>
        <w:rPr>
          <w:rFonts w:ascii="Times New Roman" w:eastAsia="Times New Roman" w:hAnsi="Times New Roman" w:cs="Times New Roman"/>
          <w:sz w:val="24"/>
          <w:szCs w:val="24"/>
        </w:rPr>
        <w:t xml:space="preserve">            </w:t>
      </w:r>
      <w:r w:rsidR="00CE3DEB" w:rsidRPr="00774F14">
        <w:rPr>
          <w:rFonts w:ascii="Times New Roman" w:eastAsia="Times New Roman" w:hAnsi="Times New Roman" w:cs="Times New Roman"/>
          <w:sz w:val="24"/>
          <w:szCs w:val="24"/>
        </w:rPr>
        <w:t>Offeror shall complete FAR 52.225-6 provision Trade Agreements Certificate</w:t>
      </w:r>
      <w:r w:rsidR="00A9037D">
        <w:rPr>
          <w:rFonts w:ascii="Times New Roman" w:eastAsia="Times New Roman" w:hAnsi="Times New Roman" w:cs="Times New Roman"/>
          <w:sz w:val="24"/>
          <w:szCs w:val="24"/>
        </w:rPr>
        <w:t>.</w:t>
      </w:r>
    </w:p>
    <w:p w14:paraId="6D33309B" w14:textId="77777777" w:rsidR="0034022E" w:rsidRDefault="00731057" w:rsidP="002D545F">
      <w:pPr>
        <w:pStyle w:val="ListParagraph"/>
        <w:numPr>
          <w:ilvl w:val="0"/>
          <w:numId w:val="3"/>
        </w:numPr>
        <w:ind w:left="0" w:firstLine="0"/>
        <w:rPr>
          <w:rStyle w:val="normaltextrun"/>
          <w:rFonts w:ascii="Times New Roman" w:hAnsi="Times New Roman" w:cs="Times New Roman"/>
          <w:sz w:val="24"/>
          <w:szCs w:val="24"/>
        </w:rPr>
      </w:pPr>
      <w:r w:rsidRPr="00E73631">
        <w:rPr>
          <w:rStyle w:val="normaltextrun"/>
          <w:rFonts w:ascii="Times New Roman" w:hAnsi="Times New Roman" w:cs="Times New Roman"/>
          <w:sz w:val="24"/>
          <w:szCs w:val="24"/>
        </w:rPr>
        <w:t xml:space="preserve">Period for acceptance of offers. The Offeror agrees to hold the prices in its </w:t>
      </w:r>
      <w:r w:rsidR="001A5B74">
        <w:rPr>
          <w:rStyle w:val="normaltextrun"/>
          <w:rFonts w:ascii="Times New Roman" w:hAnsi="Times New Roman" w:cs="Times New Roman"/>
          <w:sz w:val="24"/>
          <w:szCs w:val="24"/>
        </w:rPr>
        <w:t xml:space="preserve">quote </w:t>
      </w:r>
      <w:r w:rsidRPr="00E73631">
        <w:rPr>
          <w:rStyle w:val="normaltextrun"/>
          <w:rFonts w:ascii="Times New Roman" w:hAnsi="Times New Roman" w:cs="Times New Roman"/>
          <w:sz w:val="24"/>
          <w:szCs w:val="24"/>
        </w:rPr>
        <w:t xml:space="preserve">firm </w:t>
      </w:r>
    </w:p>
    <w:p w14:paraId="5A285BCC" w14:textId="77777777" w:rsidR="0034022E" w:rsidRDefault="0034022E" w:rsidP="002D545F">
      <w:pPr>
        <w:pStyle w:val="ListParagraph"/>
        <w:ind w:left="0"/>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                  </w:t>
      </w:r>
      <w:r w:rsidR="00731057" w:rsidRPr="00E73631">
        <w:rPr>
          <w:rStyle w:val="normaltextrun"/>
          <w:rFonts w:ascii="Times New Roman" w:hAnsi="Times New Roman" w:cs="Times New Roman"/>
          <w:sz w:val="24"/>
          <w:szCs w:val="24"/>
        </w:rPr>
        <w:t xml:space="preserve">for 90 calendar days from the date specified for receipt of </w:t>
      </w:r>
      <w:r w:rsidR="001A5B74">
        <w:rPr>
          <w:rStyle w:val="normaltextrun"/>
          <w:rFonts w:ascii="Times New Roman" w:hAnsi="Times New Roman" w:cs="Times New Roman"/>
          <w:sz w:val="24"/>
          <w:szCs w:val="24"/>
        </w:rPr>
        <w:t>quote</w:t>
      </w:r>
      <w:r w:rsidR="00731057" w:rsidRPr="00E73631">
        <w:rPr>
          <w:rStyle w:val="normaltextrun"/>
          <w:rFonts w:ascii="Times New Roman" w:hAnsi="Times New Roman" w:cs="Times New Roman"/>
          <w:sz w:val="24"/>
          <w:szCs w:val="24"/>
        </w:rPr>
        <w:t xml:space="preserve">s unless another time </w:t>
      </w:r>
      <w:r>
        <w:rPr>
          <w:rStyle w:val="normaltextrun"/>
          <w:rFonts w:ascii="Times New Roman" w:hAnsi="Times New Roman" w:cs="Times New Roman"/>
          <w:sz w:val="24"/>
          <w:szCs w:val="24"/>
        </w:rPr>
        <w:t xml:space="preserve"> </w:t>
      </w:r>
    </w:p>
    <w:p w14:paraId="3D12D85C" w14:textId="5F4F9E43" w:rsidR="00F64771" w:rsidRPr="00E73631" w:rsidRDefault="0034022E" w:rsidP="002D545F">
      <w:pPr>
        <w:pStyle w:val="ListParagraph"/>
        <w:ind w:left="0"/>
        <w:rPr>
          <w:rStyle w:val="eop"/>
          <w:rFonts w:ascii="Times New Roman" w:hAnsi="Times New Roman" w:cs="Times New Roman"/>
          <w:sz w:val="24"/>
          <w:szCs w:val="24"/>
        </w:rPr>
      </w:pPr>
      <w:r>
        <w:rPr>
          <w:rStyle w:val="normaltextrun"/>
          <w:rFonts w:ascii="Times New Roman" w:hAnsi="Times New Roman" w:cs="Times New Roman"/>
          <w:sz w:val="24"/>
          <w:szCs w:val="24"/>
        </w:rPr>
        <w:t xml:space="preserve">                  </w:t>
      </w:r>
      <w:r w:rsidR="00731057" w:rsidRPr="00E73631">
        <w:rPr>
          <w:rStyle w:val="normaltextrun"/>
          <w:rFonts w:ascii="Times New Roman" w:hAnsi="Times New Roman" w:cs="Times New Roman"/>
          <w:sz w:val="24"/>
          <w:szCs w:val="24"/>
        </w:rPr>
        <w:t>period is specified in an addendum to the solicitation.</w:t>
      </w:r>
      <w:r w:rsidR="00731057" w:rsidRPr="00E73631">
        <w:rPr>
          <w:rStyle w:val="eop"/>
          <w:rFonts w:ascii="Times New Roman" w:hAnsi="Times New Roman" w:cs="Times New Roman"/>
          <w:sz w:val="24"/>
          <w:szCs w:val="24"/>
        </w:rPr>
        <w:t> </w:t>
      </w:r>
    </w:p>
    <w:p w14:paraId="21130238" w14:textId="77777777" w:rsidR="001733A4" w:rsidRDefault="00731057" w:rsidP="002D545F">
      <w:pPr>
        <w:pStyle w:val="ListParagraph"/>
        <w:numPr>
          <w:ilvl w:val="0"/>
          <w:numId w:val="3"/>
        </w:numPr>
        <w:ind w:left="0" w:firstLine="0"/>
        <w:rPr>
          <w:rStyle w:val="normaltextrun"/>
          <w:rFonts w:ascii="Times New Roman" w:hAnsi="Times New Roman" w:cs="Times New Roman"/>
          <w:b/>
          <w:bCs/>
          <w:sz w:val="24"/>
          <w:szCs w:val="24"/>
        </w:rPr>
      </w:pPr>
      <w:r w:rsidRPr="00E73631">
        <w:rPr>
          <w:rStyle w:val="normaltextrun"/>
          <w:rFonts w:ascii="Times New Roman" w:hAnsi="Times New Roman" w:cs="Times New Roman"/>
          <w:b/>
          <w:bCs/>
          <w:sz w:val="24"/>
          <w:szCs w:val="24"/>
        </w:rPr>
        <w:t xml:space="preserve">A statement specifying the extent of agreement with all terms, conditions, and </w:t>
      </w:r>
      <w:r w:rsidR="001733A4">
        <w:rPr>
          <w:rStyle w:val="normaltextrun"/>
          <w:rFonts w:ascii="Times New Roman" w:hAnsi="Times New Roman" w:cs="Times New Roman"/>
          <w:b/>
          <w:bCs/>
          <w:sz w:val="24"/>
          <w:szCs w:val="24"/>
        </w:rPr>
        <w:t xml:space="preserve"> </w:t>
      </w:r>
    </w:p>
    <w:p w14:paraId="704AB461" w14:textId="77777777" w:rsidR="001733A4" w:rsidRDefault="001733A4" w:rsidP="002D545F">
      <w:pPr>
        <w:pStyle w:val="ListParagraph"/>
        <w:ind w:left="0"/>
        <w:rPr>
          <w:rStyle w:val="normaltextrun"/>
          <w:rFonts w:ascii="Times New Roman" w:hAnsi="Times New Roman" w:cs="Times New Roman"/>
          <w:b/>
          <w:bCs/>
          <w:sz w:val="24"/>
          <w:szCs w:val="24"/>
        </w:rPr>
      </w:pPr>
      <w:r>
        <w:rPr>
          <w:rStyle w:val="normaltextrun"/>
          <w:rFonts w:ascii="Times New Roman" w:hAnsi="Times New Roman" w:cs="Times New Roman"/>
          <w:b/>
          <w:bCs/>
          <w:sz w:val="24"/>
          <w:szCs w:val="24"/>
        </w:rPr>
        <w:t xml:space="preserve">                  </w:t>
      </w:r>
      <w:r w:rsidR="00731057" w:rsidRPr="00E73631">
        <w:rPr>
          <w:rStyle w:val="normaltextrun"/>
          <w:rFonts w:ascii="Times New Roman" w:hAnsi="Times New Roman" w:cs="Times New Roman"/>
          <w:b/>
          <w:bCs/>
          <w:sz w:val="24"/>
          <w:szCs w:val="24"/>
        </w:rPr>
        <w:t>provisions included in the solicitation.</w:t>
      </w:r>
      <w:r w:rsidR="00731057" w:rsidRPr="00E73631">
        <w:rPr>
          <w:rStyle w:val="normaltextrun"/>
          <w:rFonts w:ascii="Times New Roman" w:hAnsi="Times New Roman" w:cs="Times New Roman"/>
          <w:sz w:val="24"/>
          <w:szCs w:val="24"/>
        </w:rPr>
        <w:t xml:space="preserve"> </w:t>
      </w:r>
      <w:r w:rsidR="00731057" w:rsidRPr="0012066A">
        <w:rPr>
          <w:rStyle w:val="normaltextrun"/>
          <w:rFonts w:ascii="Times New Roman" w:hAnsi="Times New Roman" w:cs="Times New Roman"/>
          <w:b/>
          <w:bCs/>
          <w:sz w:val="24"/>
          <w:szCs w:val="24"/>
        </w:rPr>
        <w:t xml:space="preserve">Offerors that fail to furnish required </w:t>
      </w:r>
      <w:r>
        <w:rPr>
          <w:rStyle w:val="normaltextrun"/>
          <w:rFonts w:ascii="Times New Roman" w:hAnsi="Times New Roman" w:cs="Times New Roman"/>
          <w:b/>
          <w:bCs/>
          <w:sz w:val="24"/>
          <w:szCs w:val="24"/>
        </w:rPr>
        <w:t xml:space="preserve"> </w:t>
      </w:r>
    </w:p>
    <w:p w14:paraId="6D5CE8C3" w14:textId="77777777" w:rsidR="00F427ED" w:rsidRDefault="001733A4" w:rsidP="002D545F">
      <w:pPr>
        <w:pStyle w:val="ListParagraph"/>
        <w:ind w:left="0"/>
        <w:rPr>
          <w:rStyle w:val="normaltextrun"/>
          <w:rFonts w:ascii="Times New Roman" w:hAnsi="Times New Roman" w:cs="Times New Roman"/>
          <w:b/>
          <w:bCs/>
          <w:sz w:val="24"/>
          <w:szCs w:val="24"/>
        </w:rPr>
      </w:pPr>
      <w:r>
        <w:rPr>
          <w:rStyle w:val="normaltextrun"/>
          <w:rFonts w:ascii="Times New Roman" w:hAnsi="Times New Roman" w:cs="Times New Roman"/>
          <w:b/>
          <w:bCs/>
          <w:sz w:val="24"/>
          <w:szCs w:val="24"/>
        </w:rPr>
        <w:t xml:space="preserve">                  </w:t>
      </w:r>
      <w:r w:rsidR="00731057" w:rsidRPr="0012066A">
        <w:rPr>
          <w:rStyle w:val="normaltextrun"/>
          <w:rFonts w:ascii="Times New Roman" w:hAnsi="Times New Roman" w:cs="Times New Roman"/>
          <w:b/>
          <w:bCs/>
          <w:sz w:val="24"/>
          <w:szCs w:val="24"/>
        </w:rPr>
        <w:t xml:space="preserve">representations or information or reject the terms and conditions of the </w:t>
      </w:r>
    </w:p>
    <w:p w14:paraId="7D369F59" w14:textId="7432B3D0" w:rsidR="00F64771" w:rsidRDefault="00F427ED" w:rsidP="002D545F">
      <w:pPr>
        <w:pStyle w:val="ListParagraph"/>
        <w:ind w:left="0"/>
        <w:rPr>
          <w:rStyle w:val="eop"/>
          <w:rFonts w:ascii="Times New Roman" w:hAnsi="Times New Roman" w:cs="Times New Roman"/>
          <w:b/>
          <w:bCs/>
          <w:sz w:val="24"/>
          <w:szCs w:val="24"/>
        </w:rPr>
      </w:pPr>
      <w:r>
        <w:rPr>
          <w:rStyle w:val="normaltextrun"/>
          <w:rFonts w:ascii="Times New Roman" w:hAnsi="Times New Roman" w:cs="Times New Roman"/>
          <w:b/>
          <w:bCs/>
          <w:sz w:val="24"/>
          <w:szCs w:val="24"/>
        </w:rPr>
        <w:t xml:space="preserve">                  </w:t>
      </w:r>
      <w:r w:rsidR="00731057" w:rsidRPr="0012066A">
        <w:rPr>
          <w:rStyle w:val="normaltextrun"/>
          <w:rFonts w:ascii="Times New Roman" w:hAnsi="Times New Roman" w:cs="Times New Roman"/>
          <w:b/>
          <w:bCs/>
          <w:sz w:val="24"/>
          <w:szCs w:val="24"/>
        </w:rPr>
        <w:t>solicitation may be excluded from consideration.</w:t>
      </w:r>
      <w:r w:rsidR="00731057" w:rsidRPr="0012066A">
        <w:rPr>
          <w:rStyle w:val="eop"/>
          <w:rFonts w:ascii="Times New Roman" w:hAnsi="Times New Roman" w:cs="Times New Roman"/>
          <w:b/>
          <w:bCs/>
          <w:sz w:val="24"/>
          <w:szCs w:val="24"/>
        </w:rPr>
        <w:t> </w:t>
      </w:r>
    </w:p>
    <w:p w14:paraId="5F46AFFE" w14:textId="77777777" w:rsidR="00EA6758" w:rsidRPr="00EA6758" w:rsidRDefault="00EA6758" w:rsidP="002D545F">
      <w:pPr>
        <w:pStyle w:val="ListParagraph"/>
        <w:numPr>
          <w:ilvl w:val="0"/>
          <w:numId w:val="3"/>
        </w:numPr>
        <w:spacing w:after="0"/>
        <w:ind w:left="360"/>
        <w:rPr>
          <w:rFonts w:ascii="Times New Roman" w:hAnsi="Times New Roman" w:cs="Times New Roman"/>
          <w:sz w:val="24"/>
          <w:szCs w:val="24"/>
          <w:u w:val="single"/>
        </w:rPr>
      </w:pPr>
      <w:r>
        <w:rPr>
          <w:rFonts w:ascii="Times New Roman" w:hAnsi="Times New Roman" w:cs="Times New Roman"/>
          <w:sz w:val="24"/>
          <w:szCs w:val="24"/>
        </w:rPr>
        <w:t xml:space="preserve">           </w:t>
      </w:r>
      <w:r w:rsidR="00CE3DEB" w:rsidRPr="00F23D84">
        <w:rPr>
          <w:rFonts w:ascii="Times New Roman" w:hAnsi="Times New Roman" w:cs="Times New Roman"/>
          <w:sz w:val="24"/>
          <w:szCs w:val="24"/>
        </w:rPr>
        <w:t xml:space="preserve">All certified HUBZone small business concerns are required to identify themselves </w:t>
      </w:r>
    </w:p>
    <w:p w14:paraId="79D9686B" w14:textId="0A543B01" w:rsidR="00CE3DEB" w:rsidRDefault="00EA6758" w:rsidP="001945AD">
      <w:pPr>
        <w:pStyle w:val="ListParagraph"/>
        <w:spacing w:after="0" w:line="240" w:lineRule="auto"/>
        <w:ind w:left="360"/>
        <w:rPr>
          <w:rFonts w:ascii="Times New Roman" w:hAnsi="Times New Roman" w:cs="Times New Roman"/>
          <w:sz w:val="24"/>
          <w:szCs w:val="24"/>
          <w:u w:val="single"/>
        </w:rPr>
      </w:pPr>
      <w:r>
        <w:rPr>
          <w:rFonts w:ascii="Times New Roman" w:hAnsi="Times New Roman" w:cs="Times New Roman"/>
          <w:sz w:val="24"/>
          <w:szCs w:val="24"/>
        </w:rPr>
        <w:t xml:space="preserve">           </w:t>
      </w:r>
      <w:r w:rsidR="00CE3DEB" w:rsidRPr="00F23D84">
        <w:rPr>
          <w:rFonts w:ascii="Times New Roman" w:hAnsi="Times New Roman" w:cs="Times New Roman"/>
          <w:sz w:val="24"/>
          <w:szCs w:val="24"/>
        </w:rPr>
        <w:t>and state whether they elect to waive the evaluation preference.</w:t>
      </w:r>
    </w:p>
    <w:p w14:paraId="28350C7A" w14:textId="77777777" w:rsidR="001945AD" w:rsidRPr="001945AD" w:rsidRDefault="001945AD" w:rsidP="001945AD">
      <w:pPr>
        <w:pStyle w:val="ListParagraph"/>
        <w:spacing w:after="0" w:line="240" w:lineRule="auto"/>
        <w:ind w:left="360"/>
        <w:rPr>
          <w:rStyle w:val="eop"/>
          <w:rFonts w:ascii="Times New Roman" w:hAnsi="Times New Roman" w:cs="Times New Roman"/>
          <w:sz w:val="24"/>
          <w:szCs w:val="24"/>
          <w:u w:val="single"/>
        </w:rPr>
      </w:pPr>
    </w:p>
    <w:p w14:paraId="59F8A45C" w14:textId="73FD9EA4" w:rsidR="0074407B" w:rsidRPr="00E73631" w:rsidRDefault="0074407B" w:rsidP="001945AD">
      <w:pPr>
        <w:pStyle w:val="paragraph"/>
        <w:spacing w:before="0" w:beforeAutospacing="0" w:after="200" w:afterAutospacing="0"/>
        <w:textAlignment w:val="baseline"/>
      </w:pPr>
      <w:r w:rsidRPr="00E73631">
        <w:rPr>
          <w:rStyle w:val="normaltextrun"/>
          <w:b/>
          <w:bCs/>
        </w:rPr>
        <w:t xml:space="preserve">Any questions regarding this Request for </w:t>
      </w:r>
      <w:r w:rsidR="00D12CBA">
        <w:rPr>
          <w:rStyle w:val="normaltextrun"/>
          <w:b/>
          <w:bCs/>
        </w:rPr>
        <w:t>Proposal</w:t>
      </w:r>
      <w:r w:rsidRPr="00E73631">
        <w:rPr>
          <w:rStyle w:val="normaltextrun"/>
          <w:b/>
          <w:bCs/>
        </w:rPr>
        <w:t xml:space="preserve"> (RF</w:t>
      </w:r>
      <w:r w:rsidR="00D12CBA">
        <w:rPr>
          <w:rStyle w:val="normaltextrun"/>
          <w:b/>
          <w:bCs/>
        </w:rPr>
        <w:t>P</w:t>
      </w:r>
      <w:r w:rsidRPr="00E73631">
        <w:rPr>
          <w:rStyle w:val="normaltextrun"/>
          <w:b/>
          <w:bCs/>
        </w:rPr>
        <w:t>)</w:t>
      </w:r>
      <w:r w:rsidRPr="00E73631">
        <w:rPr>
          <w:rStyle w:val="normaltextrun"/>
        </w:rPr>
        <w:t xml:space="preserve"> shall be addressed in writing to Contract Specialist at </w:t>
      </w:r>
      <w:hyperlink r:id="rId19" w:history="1">
        <w:r w:rsidR="0034022E" w:rsidRPr="00EB25AA">
          <w:rPr>
            <w:rStyle w:val="Hyperlink"/>
          </w:rPr>
          <w:t>Michael.Andrews6@va.gov</w:t>
        </w:r>
      </w:hyperlink>
      <w:r w:rsidRPr="00E73631">
        <w:rPr>
          <w:rStyle w:val="normaltextrun"/>
        </w:rPr>
        <w:t xml:space="preserve"> and Contracting Officer at</w:t>
      </w:r>
      <w:r w:rsidRPr="00E73631">
        <w:rPr>
          <w:rStyle w:val="normaltextrun"/>
          <w:color w:val="0000FF"/>
        </w:rPr>
        <w:t xml:space="preserve"> </w:t>
      </w:r>
      <w:hyperlink r:id="rId20" w:history="1">
        <w:r w:rsidR="00B5579D" w:rsidRPr="00E73631">
          <w:rPr>
            <w:rStyle w:val="Hyperlink"/>
          </w:rPr>
          <w:t>Sara.Vic</w:t>
        </w:r>
        <w:r w:rsidR="003B3F56" w:rsidRPr="00E73631">
          <w:rPr>
            <w:rStyle w:val="Hyperlink"/>
          </w:rPr>
          <w:t>kroy</w:t>
        </w:r>
        <w:r w:rsidR="00EE401C" w:rsidRPr="00E73631">
          <w:rPr>
            <w:rStyle w:val="Hyperlink"/>
          </w:rPr>
          <w:t>@va.gov</w:t>
        </w:r>
      </w:hyperlink>
      <w:r w:rsidRPr="00E73631">
        <w:rPr>
          <w:rStyle w:val="normaltextrun"/>
        </w:rPr>
        <w:t> </w:t>
      </w:r>
      <w:r w:rsidR="00F500A5">
        <w:rPr>
          <w:rStyle w:val="normaltextrun"/>
        </w:rPr>
        <w:t>n</w:t>
      </w:r>
      <w:r w:rsidR="007246FD" w:rsidRPr="00E73631">
        <w:rPr>
          <w:rStyle w:val="normaltextrun"/>
        </w:rPr>
        <w:t xml:space="preserve">o later than </w:t>
      </w:r>
      <w:r w:rsidR="009F32B7" w:rsidRPr="00F21843">
        <w:rPr>
          <w:rStyle w:val="normaltextrun"/>
          <w:b/>
          <w:bCs/>
        </w:rPr>
        <w:t>April</w:t>
      </w:r>
      <w:r w:rsidR="004A7687" w:rsidRPr="00F21843">
        <w:rPr>
          <w:rStyle w:val="normaltextrun"/>
          <w:b/>
          <w:bCs/>
        </w:rPr>
        <w:t xml:space="preserve"> </w:t>
      </w:r>
      <w:r w:rsidR="00F21843" w:rsidRPr="00F21843">
        <w:rPr>
          <w:rStyle w:val="normaltextrun"/>
          <w:b/>
          <w:bCs/>
        </w:rPr>
        <w:t>2</w:t>
      </w:r>
      <w:r w:rsidR="00C22F01">
        <w:rPr>
          <w:rStyle w:val="normaltextrun"/>
          <w:b/>
          <w:bCs/>
        </w:rPr>
        <w:t>7</w:t>
      </w:r>
      <w:r w:rsidR="003B0663" w:rsidRPr="00F21843">
        <w:rPr>
          <w:rStyle w:val="normaltextrun"/>
          <w:b/>
          <w:bCs/>
        </w:rPr>
        <w:t xml:space="preserve">, </w:t>
      </w:r>
      <w:r w:rsidR="00D83C50" w:rsidRPr="00F21843">
        <w:rPr>
          <w:rStyle w:val="normaltextrun"/>
          <w:b/>
          <w:bCs/>
        </w:rPr>
        <w:t>202</w:t>
      </w:r>
      <w:r w:rsidR="00CE64F9" w:rsidRPr="00F21843">
        <w:rPr>
          <w:rStyle w:val="normaltextrun"/>
          <w:b/>
          <w:bCs/>
        </w:rPr>
        <w:t>6</w:t>
      </w:r>
      <w:r w:rsidR="00D83C50" w:rsidRPr="00F21843">
        <w:rPr>
          <w:rStyle w:val="normaltextrun"/>
          <w:b/>
          <w:bCs/>
        </w:rPr>
        <w:t>,</w:t>
      </w:r>
      <w:r w:rsidR="003B0663" w:rsidRPr="00F21843">
        <w:rPr>
          <w:rStyle w:val="normaltextrun"/>
          <w:b/>
          <w:bCs/>
        </w:rPr>
        <w:t xml:space="preserve"> </w:t>
      </w:r>
      <w:r w:rsidR="009F32B7" w:rsidRPr="00F21843">
        <w:rPr>
          <w:rStyle w:val="normaltextrun"/>
          <w:b/>
          <w:bCs/>
        </w:rPr>
        <w:t>9</w:t>
      </w:r>
      <w:r w:rsidR="003B0663" w:rsidRPr="00F21843">
        <w:rPr>
          <w:rStyle w:val="normaltextrun"/>
          <w:b/>
          <w:bCs/>
        </w:rPr>
        <w:t>:</w:t>
      </w:r>
      <w:r w:rsidR="00484FBA" w:rsidRPr="00F21843">
        <w:rPr>
          <w:rStyle w:val="normaltextrun"/>
          <w:b/>
          <w:bCs/>
        </w:rPr>
        <w:t>0</w:t>
      </w:r>
      <w:r w:rsidR="003B0663" w:rsidRPr="00F21843">
        <w:rPr>
          <w:rStyle w:val="normaltextrun"/>
          <w:b/>
          <w:bCs/>
        </w:rPr>
        <w:t>0</w:t>
      </w:r>
      <w:r w:rsidR="00A355FF" w:rsidRPr="00F21843">
        <w:rPr>
          <w:rStyle w:val="normaltextrun"/>
          <w:b/>
          <w:bCs/>
        </w:rPr>
        <w:t xml:space="preserve"> AM</w:t>
      </w:r>
      <w:r w:rsidR="003B0663" w:rsidRPr="00F21843">
        <w:rPr>
          <w:rStyle w:val="normaltextrun"/>
          <w:b/>
          <w:bCs/>
        </w:rPr>
        <w:t xml:space="preserve"> ET</w:t>
      </w:r>
      <w:r w:rsidR="003B0663" w:rsidRPr="00F21843">
        <w:rPr>
          <w:rStyle w:val="normaltextrun"/>
        </w:rPr>
        <w:t>.</w:t>
      </w:r>
      <w:r w:rsidR="003B0663" w:rsidRPr="00E73631">
        <w:rPr>
          <w:rStyle w:val="normaltextrun"/>
        </w:rPr>
        <w:t xml:space="preserve"> </w:t>
      </w:r>
      <w:r w:rsidRPr="00E73631">
        <w:rPr>
          <w:rStyle w:val="normaltextrun"/>
        </w:rPr>
        <w:t>No calls will be accepted.</w:t>
      </w:r>
      <w:r w:rsidRPr="00E73631">
        <w:rPr>
          <w:rStyle w:val="eop"/>
        </w:rPr>
        <w:t> </w:t>
      </w:r>
    </w:p>
    <w:p w14:paraId="7D9F140B" w14:textId="079F3259" w:rsidR="0034022E" w:rsidRDefault="0074407B" w:rsidP="00A547B7">
      <w:pPr>
        <w:pStyle w:val="paragraph"/>
        <w:spacing w:before="0" w:beforeAutospacing="0" w:after="200" w:afterAutospacing="0" w:line="276" w:lineRule="auto"/>
        <w:jc w:val="center"/>
        <w:textAlignment w:val="baseline"/>
      </w:pPr>
      <w:r w:rsidRPr="00E73631">
        <w:rPr>
          <w:rStyle w:val="normaltextrun"/>
        </w:rPr>
        <w:t>(End of Addendum to 52.212-1)</w:t>
      </w:r>
    </w:p>
    <w:p w14:paraId="5923EE4C" w14:textId="543B5D0B" w:rsidR="003C13D7" w:rsidRPr="00FC3DC0" w:rsidRDefault="003C13D7" w:rsidP="003C13D7">
      <w:pPr>
        <w:spacing w:after="0" w:line="240" w:lineRule="auto"/>
        <w:textAlignment w:val="baseline"/>
        <w:rPr>
          <w:rFonts w:ascii="Times New Roman" w:eastAsia="Times New Roman" w:hAnsi="Times New Roman" w:cs="Times New Roman"/>
          <w:b/>
          <w:bCs/>
          <w:color w:val="0070C0"/>
          <w:sz w:val="24"/>
          <w:szCs w:val="24"/>
        </w:rPr>
      </w:pPr>
      <w:r w:rsidRPr="00FC3DC0">
        <w:rPr>
          <w:rFonts w:ascii="Times New Roman" w:eastAsia="Times New Roman" w:hAnsi="Times New Roman" w:cs="Times New Roman"/>
          <w:b/>
          <w:bCs/>
          <w:color w:val="0070C0"/>
          <w:sz w:val="24"/>
          <w:szCs w:val="24"/>
        </w:rPr>
        <w:t>D.</w:t>
      </w:r>
      <w:r w:rsidR="008E4DF4">
        <w:rPr>
          <w:rFonts w:ascii="Times New Roman" w:eastAsia="Times New Roman" w:hAnsi="Times New Roman" w:cs="Times New Roman"/>
          <w:b/>
          <w:bCs/>
          <w:color w:val="0070C0"/>
          <w:sz w:val="24"/>
          <w:szCs w:val="24"/>
        </w:rPr>
        <w:t>6</w:t>
      </w:r>
      <w:r w:rsidR="00B03777">
        <w:rPr>
          <w:rFonts w:ascii="Calibri" w:eastAsia="Times New Roman" w:hAnsi="Calibri" w:cs="Calibri"/>
          <w:color w:val="0070C0"/>
          <w:sz w:val="24"/>
          <w:szCs w:val="24"/>
        </w:rPr>
        <w:t xml:space="preserve">   </w:t>
      </w:r>
      <w:r w:rsidRPr="00FC3DC0">
        <w:rPr>
          <w:rFonts w:ascii="Times New Roman" w:eastAsia="Times New Roman" w:hAnsi="Times New Roman" w:cs="Times New Roman"/>
          <w:b/>
          <w:bCs/>
          <w:color w:val="0070C0"/>
          <w:sz w:val="24"/>
          <w:szCs w:val="24"/>
        </w:rPr>
        <w:t xml:space="preserve">52.212-2 EVALUATION—COMMERCIAL </w:t>
      </w:r>
      <w:r w:rsidR="00B85EFE" w:rsidRPr="00FC3DC0">
        <w:rPr>
          <w:rFonts w:ascii="Times New Roman" w:eastAsia="Times New Roman" w:hAnsi="Times New Roman" w:cs="Times New Roman"/>
          <w:b/>
          <w:bCs/>
          <w:color w:val="0070C0"/>
          <w:sz w:val="24"/>
          <w:szCs w:val="24"/>
        </w:rPr>
        <w:t xml:space="preserve">PRODUCTS AND COMMERCIAL SERVICES </w:t>
      </w:r>
      <w:r w:rsidRPr="00FC3DC0">
        <w:rPr>
          <w:rFonts w:ascii="Times New Roman" w:eastAsia="Times New Roman" w:hAnsi="Times New Roman" w:cs="Times New Roman"/>
          <w:b/>
          <w:bCs/>
          <w:color w:val="0070C0"/>
          <w:sz w:val="24"/>
          <w:szCs w:val="24"/>
        </w:rPr>
        <w:t>(</w:t>
      </w:r>
      <w:r w:rsidR="005C5293">
        <w:rPr>
          <w:rFonts w:ascii="Times New Roman" w:eastAsia="Times New Roman" w:hAnsi="Times New Roman" w:cs="Times New Roman"/>
          <w:b/>
          <w:bCs/>
          <w:color w:val="0070C0"/>
          <w:sz w:val="24"/>
          <w:szCs w:val="24"/>
        </w:rPr>
        <w:t>DEVIATION OCT 2025</w:t>
      </w:r>
      <w:r w:rsidRPr="00FC3DC0">
        <w:rPr>
          <w:rFonts w:ascii="Times New Roman" w:eastAsia="Times New Roman" w:hAnsi="Times New Roman" w:cs="Times New Roman"/>
          <w:b/>
          <w:bCs/>
          <w:color w:val="0070C0"/>
          <w:sz w:val="24"/>
          <w:szCs w:val="24"/>
        </w:rPr>
        <w:t>) </w:t>
      </w:r>
    </w:p>
    <w:p w14:paraId="572B0845" w14:textId="77777777" w:rsidR="00367242" w:rsidRPr="003C13D7" w:rsidRDefault="00367242" w:rsidP="003C13D7">
      <w:pPr>
        <w:spacing w:after="0" w:line="240" w:lineRule="auto"/>
        <w:textAlignment w:val="baseline"/>
        <w:rPr>
          <w:rFonts w:ascii="Segoe UI" w:eastAsia="Times New Roman" w:hAnsi="Segoe UI" w:cs="Segoe UI"/>
          <w:b/>
          <w:bCs/>
          <w:color w:val="0070C0"/>
        </w:rPr>
      </w:pPr>
    </w:p>
    <w:p w14:paraId="5279C32F" w14:textId="77777777" w:rsidR="003C13D7" w:rsidRDefault="003C13D7" w:rsidP="00A77C65">
      <w:pPr>
        <w:textAlignment w:val="baseline"/>
        <w:rPr>
          <w:rFonts w:ascii="Times New Roman" w:eastAsia="Times New Roman" w:hAnsi="Times New Roman" w:cs="Times New Roman"/>
          <w:sz w:val="24"/>
          <w:szCs w:val="24"/>
        </w:rPr>
      </w:pPr>
      <w:r w:rsidRPr="00A77C65">
        <w:rPr>
          <w:rFonts w:ascii="Times New Roman" w:eastAsia="Times New Roman" w:hAnsi="Times New Roman" w:cs="Times New Roman"/>
          <w:sz w:val="24"/>
          <w:szCs w:val="24"/>
        </w:rPr>
        <w:t>The following provisions are incorporated into 52.212-2 as an addendum to this solicitation: </w:t>
      </w:r>
    </w:p>
    <w:p w14:paraId="20F3D3FD" w14:textId="77777777" w:rsidR="00A547B7" w:rsidRPr="00A77C65" w:rsidRDefault="00A547B7" w:rsidP="00A77C65">
      <w:pPr>
        <w:textAlignment w:val="baseline"/>
        <w:rPr>
          <w:rFonts w:ascii="Times New Roman" w:eastAsia="Times New Roman" w:hAnsi="Times New Roman" w:cs="Times New Roman"/>
          <w:sz w:val="24"/>
          <w:szCs w:val="24"/>
        </w:rPr>
      </w:pPr>
    </w:p>
    <w:p w14:paraId="2441B94B" w14:textId="31D65F99" w:rsidR="003C13D7" w:rsidRPr="00A77C65" w:rsidRDefault="003C13D7" w:rsidP="00A77C65">
      <w:pPr>
        <w:textAlignment w:val="baseline"/>
        <w:rPr>
          <w:rFonts w:ascii="Times New Roman" w:eastAsia="Times New Roman" w:hAnsi="Times New Roman" w:cs="Times New Roman"/>
          <w:b/>
          <w:bCs/>
          <w:sz w:val="24"/>
          <w:szCs w:val="24"/>
        </w:rPr>
      </w:pPr>
      <w:r w:rsidRPr="00A77C65">
        <w:rPr>
          <w:rFonts w:ascii="Times New Roman" w:eastAsia="Times New Roman" w:hAnsi="Times New Roman" w:cs="Times New Roman"/>
          <w:b/>
          <w:bCs/>
          <w:sz w:val="24"/>
          <w:szCs w:val="24"/>
        </w:rPr>
        <w:lastRenderedPageBreak/>
        <w:t>A. BASIS FOR</w:t>
      </w:r>
      <w:r w:rsidR="00B85EFE" w:rsidRPr="00A77C65">
        <w:rPr>
          <w:rFonts w:ascii="Times New Roman" w:eastAsia="Times New Roman" w:hAnsi="Times New Roman" w:cs="Times New Roman"/>
          <w:b/>
          <w:bCs/>
          <w:sz w:val="24"/>
          <w:szCs w:val="24"/>
        </w:rPr>
        <w:t xml:space="preserve"> REQUIREMENTS CONTRACT ESTABLISHMENT </w:t>
      </w:r>
    </w:p>
    <w:p w14:paraId="638750E0" w14:textId="0DA45E98" w:rsidR="008F41A9" w:rsidRPr="00A77C65" w:rsidRDefault="008F41A9" w:rsidP="00A77C65">
      <w:pPr>
        <w:pStyle w:val="NormalWeb"/>
        <w:spacing w:before="0" w:beforeAutospacing="0" w:after="200" w:afterAutospacing="0" w:line="276" w:lineRule="auto"/>
        <w:rPr>
          <w:color w:val="000000"/>
        </w:rPr>
      </w:pPr>
      <w:r w:rsidRPr="00A77C65">
        <w:rPr>
          <w:color w:val="000000"/>
        </w:rPr>
        <w:t xml:space="preserve">The Government </w:t>
      </w:r>
      <w:r w:rsidR="00B85EFE" w:rsidRPr="00A77C65">
        <w:rPr>
          <w:color w:val="000000"/>
        </w:rPr>
        <w:t>intends to</w:t>
      </w:r>
      <w:r w:rsidRPr="00A77C65">
        <w:rPr>
          <w:color w:val="000000"/>
        </w:rPr>
        <w:t xml:space="preserve"> award a </w:t>
      </w:r>
      <w:r w:rsidR="00B85EFE" w:rsidRPr="00A77C65">
        <w:rPr>
          <w:color w:val="000000"/>
        </w:rPr>
        <w:t xml:space="preserve">single Requirements </w:t>
      </w:r>
      <w:r w:rsidRPr="00A77C65">
        <w:rPr>
          <w:color w:val="000000"/>
        </w:rPr>
        <w:t xml:space="preserve">contract resulting from this solicitation to the </w:t>
      </w:r>
      <w:r w:rsidR="00650F3F" w:rsidRPr="00A77C65">
        <w:rPr>
          <w:color w:val="000000"/>
        </w:rPr>
        <w:t>offeror responsible</w:t>
      </w:r>
      <w:r w:rsidRPr="00A77C65">
        <w:rPr>
          <w:color w:val="000000"/>
        </w:rPr>
        <w:t xml:space="preserve"> whose </w:t>
      </w:r>
      <w:r w:rsidR="00D507CE">
        <w:rPr>
          <w:color w:val="000000"/>
        </w:rPr>
        <w:t>quote</w:t>
      </w:r>
      <w:r w:rsidRPr="00A77C65">
        <w:rPr>
          <w:color w:val="000000"/>
        </w:rPr>
        <w:t xml:space="preserve"> conforms to the solicitation, and which represents the best value to the Government, with consideration given to the following evaluation Factors: Technical</w:t>
      </w:r>
      <w:r w:rsidR="00062610">
        <w:rPr>
          <w:color w:val="000000"/>
        </w:rPr>
        <w:t>, Past Performance,</w:t>
      </w:r>
      <w:r w:rsidRPr="00A77C65">
        <w:rPr>
          <w:color w:val="000000"/>
        </w:rPr>
        <w:t xml:space="preserve"> </w:t>
      </w:r>
      <w:r w:rsidR="00910702">
        <w:rPr>
          <w:color w:val="000000"/>
        </w:rPr>
        <w:t xml:space="preserve">Veterans Preference, </w:t>
      </w:r>
      <w:r w:rsidRPr="00A77C65">
        <w:rPr>
          <w:color w:val="000000"/>
        </w:rPr>
        <w:t>and Price.</w:t>
      </w:r>
    </w:p>
    <w:p w14:paraId="2ACC8697" w14:textId="2655DEA2" w:rsidR="0089229C" w:rsidRDefault="008F41A9" w:rsidP="0089229C">
      <w:pPr>
        <w:pStyle w:val="NormalWeb"/>
        <w:spacing w:before="0" w:beforeAutospacing="0" w:after="0" w:afterAutospacing="0" w:line="276" w:lineRule="auto"/>
      </w:pPr>
      <w:r w:rsidRPr="00A77C65">
        <w:rPr>
          <w:color w:val="000000"/>
        </w:rPr>
        <w:t>The Technical Factor</w:t>
      </w:r>
      <w:r w:rsidR="00511746">
        <w:rPr>
          <w:color w:val="000000"/>
        </w:rPr>
        <w:t xml:space="preserve"> </w:t>
      </w:r>
      <w:r w:rsidR="00696EAA">
        <w:rPr>
          <w:color w:val="000000"/>
        </w:rPr>
        <w:t>is</w:t>
      </w:r>
      <w:r w:rsidR="00696EAA" w:rsidRPr="00A77C65">
        <w:rPr>
          <w:color w:val="000000"/>
        </w:rPr>
        <w:t xml:space="preserve"> significantly</w:t>
      </w:r>
      <w:r w:rsidRPr="00A77C65">
        <w:rPr>
          <w:color w:val="000000"/>
        </w:rPr>
        <w:t xml:space="preserve"> more important than P</w:t>
      </w:r>
      <w:r w:rsidR="00B23E58">
        <w:rPr>
          <w:color w:val="000000"/>
        </w:rPr>
        <w:t>ast Performance</w:t>
      </w:r>
      <w:r w:rsidR="00430C3C">
        <w:rPr>
          <w:color w:val="000000"/>
        </w:rPr>
        <w:t>, and Past Performance</w:t>
      </w:r>
      <w:r w:rsidR="00BA7B61">
        <w:rPr>
          <w:color w:val="000000"/>
        </w:rPr>
        <w:t xml:space="preserve"> is more important than Veterans Preference</w:t>
      </w:r>
      <w:r w:rsidR="009B259D">
        <w:rPr>
          <w:color w:val="000000"/>
        </w:rPr>
        <w:t>.</w:t>
      </w:r>
      <w:r w:rsidR="003A153A" w:rsidRPr="00A77C65">
        <w:rPr>
          <w:color w:val="000000"/>
        </w:rPr>
        <w:t xml:space="preserve"> When combined, the n</w:t>
      </w:r>
      <w:r w:rsidR="00857DB3" w:rsidRPr="00A77C65">
        <w:rPr>
          <w:color w:val="000000"/>
        </w:rPr>
        <w:t xml:space="preserve">on-price </w:t>
      </w:r>
      <w:r w:rsidR="00B27B5D" w:rsidRPr="00A77C65">
        <w:rPr>
          <w:color w:val="000000"/>
        </w:rPr>
        <w:t>factors</w:t>
      </w:r>
      <w:r w:rsidR="00857DB3" w:rsidRPr="00A77C65">
        <w:rPr>
          <w:color w:val="000000"/>
        </w:rPr>
        <w:t xml:space="preserve"> are significantly more important than price</w:t>
      </w:r>
      <w:r w:rsidR="00AF3C11" w:rsidRPr="00A77C65">
        <w:rPr>
          <w:color w:val="000000"/>
        </w:rPr>
        <w:t>.</w:t>
      </w:r>
      <w:r w:rsidRPr="00A77C65">
        <w:rPr>
          <w:color w:val="000000"/>
        </w:rPr>
        <w:t xml:space="preserve"> To receive consideration for award, a rating of no less than” Acceptable" must be achieved for the Technical Factor. All of the minimum salient characteristics listed in the Combined Synopsis/Solicitation must be met to </w:t>
      </w:r>
      <w:r w:rsidR="002300B0">
        <w:rPr>
          <w:color w:val="000000"/>
        </w:rPr>
        <w:t xml:space="preserve">be eligible </w:t>
      </w:r>
      <w:r w:rsidR="0029179E">
        <w:rPr>
          <w:color w:val="000000"/>
        </w:rPr>
        <w:t xml:space="preserve">for </w:t>
      </w:r>
      <w:r w:rsidR="00696EAA">
        <w:rPr>
          <w:color w:val="000000"/>
        </w:rPr>
        <w:t>award.</w:t>
      </w:r>
      <w:r w:rsidR="00696EAA" w:rsidRPr="00654853">
        <w:rPr>
          <w:color w:val="000000"/>
        </w:rPr>
        <w:t xml:space="preserve"> Products</w:t>
      </w:r>
      <w:r w:rsidR="00654853" w:rsidRPr="00654853">
        <w:rPr>
          <w:color w:val="000000"/>
        </w:rPr>
        <w:t xml:space="preserve"> failing to meet the salient characteristics and all the terms and conditions of the solicitation will be eliminated and receive no further consideration. </w:t>
      </w:r>
      <w:r w:rsidR="0080144D" w:rsidRPr="008D445E">
        <w:t>Offers which do not include the completed salient characteristic chart will be rated “Unacceptable” and will be ineligible for award</w:t>
      </w:r>
      <w:r w:rsidR="0080144D" w:rsidRPr="00DD5C2D">
        <w:rPr>
          <w:b/>
          <w:bCs/>
        </w:rPr>
        <w:t>.</w:t>
      </w:r>
      <w:r w:rsidR="0080144D">
        <w:rPr>
          <w:b/>
          <w:bCs/>
        </w:rPr>
        <w:t xml:space="preserve"> </w:t>
      </w:r>
      <w:r w:rsidR="00654853" w:rsidRPr="00654853">
        <w:rPr>
          <w:color w:val="000000"/>
        </w:rPr>
        <w:t xml:space="preserve">Offerors are cautioned that the award may not necessarily be made to the Offeror proposing the lowest price, or to the Offeror with the most highly rated technical </w:t>
      </w:r>
      <w:r w:rsidR="003D36A7">
        <w:rPr>
          <w:color w:val="000000"/>
        </w:rPr>
        <w:t>quote</w:t>
      </w:r>
      <w:r w:rsidR="00654853" w:rsidRPr="00654853">
        <w:rPr>
          <w:color w:val="000000"/>
        </w:rPr>
        <w:t xml:space="preserve">. </w:t>
      </w:r>
      <w:r w:rsidR="000D4B94" w:rsidRPr="00654853">
        <w:rPr>
          <w:color w:val="000000"/>
        </w:rPr>
        <w:t>The award</w:t>
      </w:r>
      <w:r w:rsidR="00654853" w:rsidRPr="00654853">
        <w:rPr>
          <w:color w:val="000000"/>
        </w:rPr>
        <w:t xml:space="preserve"> may be made to other than the lowest priced </w:t>
      </w:r>
      <w:r w:rsidR="003D36A7">
        <w:rPr>
          <w:color w:val="000000"/>
        </w:rPr>
        <w:t>quote</w:t>
      </w:r>
      <w:r w:rsidR="00654853" w:rsidRPr="00654853">
        <w:rPr>
          <w:color w:val="000000"/>
        </w:rPr>
        <w:t xml:space="preserve">, if the Government determines that a price premium is warranted due to the merits of </w:t>
      </w:r>
      <w:r w:rsidR="00654853" w:rsidRPr="003E0E4B">
        <w:rPr>
          <w:color w:val="000000"/>
        </w:rPr>
        <w:t>one or more of the non-price factors.</w:t>
      </w:r>
      <w:r w:rsidR="003C13D7" w:rsidRPr="00A77C65">
        <w:t> </w:t>
      </w:r>
    </w:p>
    <w:p w14:paraId="4382C396" w14:textId="71216FD7" w:rsidR="00654853" w:rsidRDefault="003C13D7" w:rsidP="0089229C">
      <w:pPr>
        <w:pStyle w:val="NormalWeb"/>
        <w:spacing w:before="0" w:beforeAutospacing="0" w:after="0" w:afterAutospacing="0" w:line="276" w:lineRule="auto"/>
      </w:pPr>
      <w:r w:rsidRPr="00A77C65">
        <w:t> </w:t>
      </w:r>
    </w:p>
    <w:p w14:paraId="71479EE9" w14:textId="05D7D13D" w:rsidR="003C13D7" w:rsidRPr="00A77C65" w:rsidRDefault="003C13D7" w:rsidP="0089229C">
      <w:pPr>
        <w:pStyle w:val="NormalWeb"/>
        <w:spacing w:before="0" w:beforeAutospacing="0" w:after="0" w:afterAutospacing="0" w:line="276" w:lineRule="auto"/>
        <w:rPr>
          <w:b/>
          <w:bCs/>
        </w:rPr>
      </w:pPr>
      <w:r w:rsidRPr="00A77C65">
        <w:rPr>
          <w:b/>
          <w:bCs/>
        </w:rPr>
        <w:t>B.  FACTORS TO BE EVALUATED </w:t>
      </w:r>
    </w:p>
    <w:p w14:paraId="3F3ADA50" w14:textId="77777777" w:rsidR="00113C87" w:rsidRDefault="00D51CE4" w:rsidP="00A77C65">
      <w:pPr>
        <w:textAlignment w:val="baseline"/>
        <w:rPr>
          <w:rFonts w:ascii="Times New Roman" w:eastAsia="Times New Roman" w:hAnsi="Times New Roman" w:cs="Times New Roman"/>
          <w:sz w:val="24"/>
          <w:szCs w:val="24"/>
        </w:rPr>
      </w:pPr>
      <w:r w:rsidRPr="00A77C65">
        <w:rPr>
          <w:rFonts w:ascii="Times New Roman" w:eastAsia="Times New Roman" w:hAnsi="Times New Roman" w:cs="Times New Roman"/>
          <w:sz w:val="24"/>
          <w:szCs w:val="24"/>
        </w:rPr>
        <w:t>1.</w:t>
      </w:r>
      <w:r w:rsidR="00113C87" w:rsidRPr="00A77C65">
        <w:rPr>
          <w:rFonts w:ascii="Times New Roman" w:eastAsia="Times New Roman" w:hAnsi="Times New Roman" w:cs="Times New Roman"/>
          <w:sz w:val="24"/>
          <w:szCs w:val="24"/>
        </w:rPr>
        <w:t xml:space="preserve"> </w:t>
      </w:r>
      <w:r w:rsidR="003C13D7" w:rsidRPr="00A77C65">
        <w:rPr>
          <w:rFonts w:ascii="Times New Roman" w:eastAsia="Times New Roman" w:hAnsi="Times New Roman" w:cs="Times New Roman"/>
          <w:sz w:val="24"/>
          <w:szCs w:val="24"/>
        </w:rPr>
        <w:t>Technica</w:t>
      </w:r>
      <w:r w:rsidR="00113C87" w:rsidRPr="00A77C65">
        <w:rPr>
          <w:rFonts w:ascii="Times New Roman" w:eastAsia="Times New Roman" w:hAnsi="Times New Roman" w:cs="Times New Roman"/>
          <w:sz w:val="24"/>
          <w:szCs w:val="24"/>
        </w:rPr>
        <w:t>l</w:t>
      </w:r>
    </w:p>
    <w:p w14:paraId="1FAB45E0" w14:textId="26D4203C" w:rsidR="00BB22DE" w:rsidRDefault="00BB22DE" w:rsidP="00A77C65">
      <w:pP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2. Past Performance</w:t>
      </w:r>
    </w:p>
    <w:p w14:paraId="3904DCB7" w14:textId="6773C9D8" w:rsidR="005E63D3" w:rsidRPr="00A77C65" w:rsidRDefault="005E63D3" w:rsidP="00A77C65">
      <w:pP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 Veterans Preference</w:t>
      </w:r>
    </w:p>
    <w:p w14:paraId="63A83CB0" w14:textId="5F4318ED" w:rsidR="003C13D7" w:rsidRPr="00A77C65" w:rsidRDefault="005E63D3" w:rsidP="00A77C65">
      <w:pP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6A6892" w:rsidRPr="00A77C65">
        <w:rPr>
          <w:rFonts w:ascii="Times New Roman" w:eastAsia="Times New Roman" w:hAnsi="Times New Roman" w:cs="Times New Roman"/>
          <w:sz w:val="24"/>
          <w:szCs w:val="24"/>
        </w:rPr>
        <w:t>. Price</w:t>
      </w:r>
      <w:r w:rsidR="003C13D7" w:rsidRPr="00A77C65">
        <w:rPr>
          <w:rFonts w:ascii="Times New Roman" w:eastAsia="Times New Roman" w:hAnsi="Times New Roman" w:cs="Times New Roman"/>
          <w:sz w:val="24"/>
          <w:szCs w:val="24"/>
        </w:rPr>
        <w:t> </w:t>
      </w:r>
    </w:p>
    <w:p w14:paraId="7BD7E512" w14:textId="78F37A89" w:rsidR="003C13D7" w:rsidRPr="00A77C65" w:rsidRDefault="004A28D7" w:rsidP="00A77C65">
      <w:pPr>
        <w:textAlignment w:val="baseline"/>
        <w:rPr>
          <w:rFonts w:ascii="Times New Roman" w:eastAsia="Times New Roman" w:hAnsi="Times New Roman" w:cs="Times New Roman"/>
          <w:b/>
          <w:bCs/>
          <w:sz w:val="24"/>
          <w:szCs w:val="24"/>
        </w:rPr>
      </w:pPr>
      <w:r w:rsidRPr="00A77C65">
        <w:rPr>
          <w:rFonts w:ascii="Times New Roman" w:eastAsia="Times New Roman" w:hAnsi="Times New Roman" w:cs="Times New Roman"/>
          <w:sz w:val="24"/>
          <w:szCs w:val="24"/>
        </w:rPr>
        <w:t xml:space="preserve"> </w:t>
      </w:r>
      <w:r w:rsidR="003C13D7" w:rsidRPr="00A77C65">
        <w:rPr>
          <w:rFonts w:ascii="Times New Roman" w:eastAsia="Times New Roman" w:hAnsi="Times New Roman" w:cs="Times New Roman"/>
          <w:sz w:val="24"/>
          <w:szCs w:val="24"/>
        </w:rPr>
        <w:t> </w:t>
      </w:r>
      <w:r w:rsidR="003C13D7" w:rsidRPr="00A77C65">
        <w:rPr>
          <w:rFonts w:ascii="Times New Roman" w:eastAsia="Times New Roman" w:hAnsi="Times New Roman" w:cs="Times New Roman"/>
          <w:b/>
          <w:bCs/>
          <w:sz w:val="24"/>
          <w:szCs w:val="24"/>
        </w:rPr>
        <w:t>C.  EVALUATION APPROACH </w:t>
      </w:r>
    </w:p>
    <w:p w14:paraId="33073FFE" w14:textId="02E4EDE9" w:rsidR="002F6AD4" w:rsidRPr="00F961CF" w:rsidRDefault="003C13D7" w:rsidP="00F961CF">
      <w:pPr>
        <w:pStyle w:val="BodyText"/>
        <w:ind w:left="116" w:right="113"/>
        <w:rPr>
          <w:rFonts w:ascii="Times New Roman" w:hAnsi="Times New Roman" w:cs="Times New Roman"/>
        </w:rPr>
      </w:pPr>
      <w:r w:rsidRPr="00A77C65">
        <w:rPr>
          <w:rFonts w:ascii="Times New Roman" w:eastAsia="Times New Roman" w:hAnsi="Times New Roman" w:cs="Times New Roman"/>
        </w:rPr>
        <w:t> </w:t>
      </w:r>
      <w:r w:rsidR="002F6AD4" w:rsidRPr="00F961CF">
        <w:rPr>
          <w:rFonts w:ascii="Times New Roman" w:hAnsi="Times New Roman" w:cs="Times New Roman"/>
        </w:rPr>
        <w:t xml:space="preserve">All </w:t>
      </w:r>
      <w:r w:rsidR="003D36A7">
        <w:rPr>
          <w:rFonts w:ascii="Times New Roman" w:hAnsi="Times New Roman" w:cs="Times New Roman"/>
        </w:rPr>
        <w:t>quote</w:t>
      </w:r>
      <w:r w:rsidR="002F6AD4" w:rsidRPr="00F961CF">
        <w:rPr>
          <w:rFonts w:ascii="Times New Roman" w:hAnsi="Times New Roman" w:cs="Times New Roman"/>
        </w:rPr>
        <w:t xml:space="preserve">s shall be subject to evaluation by a team of Government personnel. Contents of the written </w:t>
      </w:r>
      <w:r w:rsidR="001630E7">
        <w:rPr>
          <w:rFonts w:ascii="Times New Roman" w:hAnsi="Times New Roman" w:cs="Times New Roman"/>
        </w:rPr>
        <w:t>quote</w:t>
      </w:r>
      <w:r w:rsidR="002F6AD4" w:rsidRPr="00F961CF">
        <w:rPr>
          <w:rFonts w:ascii="Times New Roman" w:hAnsi="Times New Roman" w:cs="Times New Roman"/>
        </w:rPr>
        <w:t xml:space="preserve">s will be evaluated to determine the degree and extent to which the </w:t>
      </w:r>
      <w:r w:rsidR="003D36A7">
        <w:rPr>
          <w:rFonts w:ascii="Times New Roman" w:hAnsi="Times New Roman" w:cs="Times New Roman"/>
        </w:rPr>
        <w:t>quote</w:t>
      </w:r>
      <w:r w:rsidR="002F6AD4" w:rsidRPr="00F961CF">
        <w:rPr>
          <w:rFonts w:ascii="Times New Roman" w:hAnsi="Times New Roman" w:cs="Times New Roman"/>
        </w:rPr>
        <w:t xml:space="preserve">s meet the requirements identified in the Solicitation. The written content of </w:t>
      </w:r>
      <w:r w:rsidR="00217DD5">
        <w:rPr>
          <w:rFonts w:ascii="Times New Roman" w:hAnsi="Times New Roman" w:cs="Times New Roman"/>
        </w:rPr>
        <w:t>quote</w:t>
      </w:r>
      <w:r w:rsidR="002F6AD4" w:rsidRPr="00F961CF">
        <w:rPr>
          <w:rFonts w:ascii="Times New Roman" w:hAnsi="Times New Roman" w:cs="Times New Roman"/>
        </w:rPr>
        <w:t>s will be evaluated</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in</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accordance</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with</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evaluation</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approach</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defined</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in</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solicitation.</w:t>
      </w:r>
      <w:r w:rsidR="002F6AD4" w:rsidRPr="00F961CF">
        <w:rPr>
          <w:rFonts w:ascii="Times New Roman" w:hAnsi="Times New Roman" w:cs="Times New Roman"/>
          <w:spacing w:val="-3"/>
        </w:rPr>
        <w:t xml:space="preserve"> </w:t>
      </w:r>
      <w:r w:rsidR="00217DD5">
        <w:rPr>
          <w:rFonts w:ascii="Times New Roman" w:hAnsi="Times New Roman" w:cs="Times New Roman"/>
        </w:rPr>
        <w:t>Quote</w:t>
      </w:r>
      <w:r w:rsidR="002F6AD4" w:rsidRPr="00F961CF">
        <w:rPr>
          <w:rFonts w:ascii="Times New Roman" w:hAnsi="Times New Roman" w:cs="Times New Roman"/>
        </w:rPr>
        <w:t>s</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which merely restate the requirement or state that the requirement will be met, without providing supporting rationale, will not be sufficient. Offerors who fail to meet the salient characteristics of the solicitation will be rated Unacceptable and thus, ineligible for award. The Government reserves</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right</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to</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award</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without</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discussions</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based</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upon</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initial</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evaluation</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of</w:t>
      </w:r>
      <w:r w:rsidR="002F6AD4" w:rsidRPr="00F961CF">
        <w:rPr>
          <w:rFonts w:ascii="Times New Roman" w:hAnsi="Times New Roman" w:cs="Times New Roman"/>
          <w:spacing w:val="-2"/>
        </w:rPr>
        <w:t xml:space="preserve"> </w:t>
      </w:r>
      <w:r w:rsidR="00B25D6A">
        <w:rPr>
          <w:rFonts w:ascii="Times New Roman" w:hAnsi="Times New Roman" w:cs="Times New Roman"/>
        </w:rPr>
        <w:t>quote</w:t>
      </w:r>
      <w:r w:rsidR="002F6AD4" w:rsidRPr="00F961CF">
        <w:rPr>
          <w:rFonts w:ascii="Times New Roman" w:hAnsi="Times New Roman" w:cs="Times New Roman"/>
        </w:rPr>
        <w:t>s. The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scope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of</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this</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procurement</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includes</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being</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able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to</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provide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products</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to</w:t>
      </w:r>
      <w:r w:rsidR="002F6AD4" w:rsidRPr="00F961CF">
        <w:rPr>
          <w:rFonts w:ascii="Times New Roman" w:hAnsi="Times New Roman" w:cs="Times New Roman"/>
          <w:spacing w:val="-4"/>
        </w:rPr>
        <w:t xml:space="preserve"> </w:t>
      </w:r>
      <w:r w:rsidR="002F6AD4" w:rsidRPr="00F961CF">
        <w:rPr>
          <w:rFonts w:ascii="Times New Roman" w:hAnsi="Times New Roman" w:cs="Times New Roman"/>
        </w:rPr>
        <w:t>all</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VHA</w:t>
      </w:r>
      <w:r w:rsidR="002F6AD4" w:rsidRPr="00F961CF">
        <w:rPr>
          <w:rFonts w:ascii="Times New Roman" w:hAnsi="Times New Roman" w:cs="Times New Roman"/>
          <w:spacing w:val="-3"/>
        </w:rPr>
        <w:t xml:space="preserve"> </w:t>
      </w:r>
      <w:r w:rsidR="002F6AD4" w:rsidRPr="00F961CF">
        <w:rPr>
          <w:rFonts w:ascii="Times New Roman" w:hAnsi="Times New Roman" w:cs="Times New Roman"/>
        </w:rPr>
        <w:t>facilities located</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in</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Continental</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United</w:t>
      </w:r>
      <w:r w:rsidR="002F6AD4" w:rsidRPr="00F961CF">
        <w:rPr>
          <w:rFonts w:ascii="Times New Roman" w:hAnsi="Times New Roman" w:cs="Times New Roman"/>
          <w:spacing w:val="-1"/>
        </w:rPr>
        <w:t xml:space="preserve"> </w:t>
      </w:r>
      <w:r w:rsidR="002F6AD4" w:rsidRPr="00F961CF">
        <w:rPr>
          <w:rFonts w:ascii="Times New Roman" w:hAnsi="Times New Roman" w:cs="Times New Roman"/>
        </w:rPr>
        <w:t>States</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(CONUS)</w:t>
      </w:r>
      <w:r w:rsidR="002F6AD4" w:rsidRPr="00F961CF">
        <w:rPr>
          <w:rFonts w:ascii="Times New Roman" w:hAnsi="Times New Roman" w:cs="Times New Roman"/>
          <w:spacing w:val="-1"/>
        </w:rPr>
        <w:t xml:space="preserve"> </w:t>
      </w:r>
      <w:r w:rsidR="002F6AD4" w:rsidRPr="00F961CF">
        <w:rPr>
          <w:rFonts w:ascii="Times New Roman" w:hAnsi="Times New Roman" w:cs="Times New Roman"/>
        </w:rPr>
        <w:t>or</w:t>
      </w:r>
      <w:r w:rsidR="002F6AD4" w:rsidRPr="00F961CF">
        <w:rPr>
          <w:rFonts w:ascii="Times New Roman" w:hAnsi="Times New Roman" w:cs="Times New Roman"/>
          <w:spacing w:val="-1"/>
        </w:rPr>
        <w:t xml:space="preserve"> </w:t>
      </w:r>
      <w:r w:rsidR="002F6AD4" w:rsidRPr="00F961CF">
        <w:rPr>
          <w:rFonts w:ascii="Times New Roman" w:hAnsi="Times New Roman" w:cs="Times New Roman"/>
        </w:rPr>
        <w:t>Outside</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of</w:t>
      </w:r>
      <w:r w:rsidR="002F6AD4" w:rsidRPr="00F961CF">
        <w:rPr>
          <w:rFonts w:ascii="Times New Roman" w:hAnsi="Times New Roman" w:cs="Times New Roman"/>
          <w:spacing w:val="-1"/>
        </w:rPr>
        <w:t xml:space="preserve"> </w:t>
      </w:r>
      <w:r w:rsidR="002F6AD4" w:rsidRPr="00F961CF">
        <w:rPr>
          <w:rFonts w:ascii="Times New Roman" w:hAnsi="Times New Roman" w:cs="Times New Roman"/>
        </w:rPr>
        <w:t>the</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Continental</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United</w:t>
      </w:r>
      <w:r w:rsidR="002F6AD4" w:rsidRPr="00F961CF">
        <w:rPr>
          <w:rFonts w:ascii="Times New Roman" w:hAnsi="Times New Roman" w:cs="Times New Roman"/>
          <w:spacing w:val="-2"/>
        </w:rPr>
        <w:t xml:space="preserve"> </w:t>
      </w:r>
      <w:r w:rsidR="002F6AD4" w:rsidRPr="00F961CF">
        <w:rPr>
          <w:rFonts w:ascii="Times New Roman" w:hAnsi="Times New Roman" w:cs="Times New Roman"/>
        </w:rPr>
        <w:t xml:space="preserve">states </w:t>
      </w:r>
      <w:r w:rsidR="002F6AD4" w:rsidRPr="00F961CF">
        <w:rPr>
          <w:rFonts w:ascii="Times New Roman" w:hAnsi="Times New Roman" w:cs="Times New Roman"/>
          <w:spacing w:val="-2"/>
        </w:rPr>
        <w:t>(OCONUS).</w:t>
      </w:r>
    </w:p>
    <w:p w14:paraId="3DBB4350" w14:textId="0931E2F1" w:rsidR="002F18AA" w:rsidRPr="00F961CF" w:rsidRDefault="002F18AA" w:rsidP="007A3BF5">
      <w:pPr>
        <w:textAlignment w:val="baseline"/>
        <w:rPr>
          <w:rFonts w:ascii="Times New Roman" w:eastAsia="Times New Roman" w:hAnsi="Times New Roman" w:cs="Times New Roman"/>
          <w:b/>
          <w:bCs/>
          <w:iCs/>
          <w:sz w:val="24"/>
          <w:szCs w:val="24"/>
        </w:rPr>
      </w:pPr>
    </w:p>
    <w:p w14:paraId="70BE3381" w14:textId="41232EC5" w:rsidR="00212165" w:rsidRPr="00A77C65" w:rsidRDefault="00212165" w:rsidP="00543693">
      <w:pPr>
        <w:pStyle w:val="Heading2"/>
        <w:numPr>
          <w:ilvl w:val="0"/>
          <w:numId w:val="5"/>
        </w:numPr>
        <w:tabs>
          <w:tab w:val="left" w:pos="1670"/>
        </w:tabs>
        <w:spacing w:before="0" w:after="200"/>
        <w:rPr>
          <w:rFonts w:ascii="Times New Roman" w:hAnsi="Times New Roman" w:cs="Times New Roman"/>
          <w:b w:val="0"/>
          <w:color w:val="auto"/>
          <w:sz w:val="24"/>
          <w:szCs w:val="24"/>
        </w:rPr>
      </w:pPr>
      <w:r w:rsidRPr="00A77C65">
        <w:rPr>
          <w:rFonts w:ascii="Times New Roman" w:hAnsi="Times New Roman" w:cs="Times New Roman"/>
          <w:color w:val="auto"/>
          <w:sz w:val="24"/>
          <w:szCs w:val="24"/>
          <w:u w:val="thick"/>
        </w:rPr>
        <w:lastRenderedPageBreak/>
        <w:t>Technical</w:t>
      </w:r>
      <w:r w:rsidRPr="00A77C65">
        <w:rPr>
          <w:rFonts w:ascii="Times New Roman" w:hAnsi="Times New Roman" w:cs="Times New Roman"/>
          <w:color w:val="auto"/>
          <w:spacing w:val="-12"/>
          <w:sz w:val="24"/>
          <w:szCs w:val="24"/>
          <w:u w:val="thick"/>
        </w:rPr>
        <w:t xml:space="preserve"> </w:t>
      </w:r>
      <w:r w:rsidRPr="00A77C65">
        <w:rPr>
          <w:rFonts w:ascii="Times New Roman" w:hAnsi="Times New Roman" w:cs="Times New Roman"/>
          <w:color w:val="auto"/>
          <w:sz w:val="24"/>
          <w:szCs w:val="24"/>
          <w:u w:val="thick"/>
        </w:rPr>
        <w:t>Factor</w:t>
      </w:r>
      <w:r w:rsidRPr="00A77C65">
        <w:rPr>
          <w:rFonts w:ascii="Times New Roman" w:hAnsi="Times New Roman" w:cs="Times New Roman"/>
          <w:b w:val="0"/>
          <w:color w:val="auto"/>
          <w:spacing w:val="-2"/>
          <w:sz w:val="24"/>
          <w:szCs w:val="24"/>
        </w:rPr>
        <w:t>:</w:t>
      </w:r>
    </w:p>
    <w:p w14:paraId="793B930E" w14:textId="023FE1AD" w:rsidR="0056322B" w:rsidRPr="00E827B8" w:rsidRDefault="00A53235" w:rsidP="00E827B8">
      <w:pPr>
        <w:pStyle w:val="CommentText"/>
        <w:spacing w:line="276" w:lineRule="auto"/>
        <w:rPr>
          <w:rFonts w:eastAsia="Times New Roman"/>
        </w:rPr>
      </w:pPr>
      <w:r w:rsidRPr="00A77C65">
        <w:rPr>
          <w:rFonts w:ascii="Times New Roman" w:hAnsi="Times New Roman" w:cs="Times New Roman"/>
          <w:i w:val="0"/>
          <w:iCs/>
          <w:color w:val="auto"/>
          <w:sz w:val="24"/>
          <w:szCs w:val="24"/>
        </w:rPr>
        <w:t xml:space="preserve">Descriptive literature will be used to thoroughly evaluate each </w:t>
      </w:r>
      <w:r w:rsidR="00B25D6A">
        <w:rPr>
          <w:rFonts w:ascii="Times New Roman" w:hAnsi="Times New Roman" w:cs="Times New Roman"/>
          <w:i w:val="0"/>
          <w:iCs/>
          <w:color w:val="auto"/>
          <w:sz w:val="24"/>
          <w:szCs w:val="24"/>
        </w:rPr>
        <w:t>quote</w:t>
      </w:r>
      <w:r w:rsidRPr="00A77C65">
        <w:rPr>
          <w:rFonts w:ascii="Times New Roman" w:hAnsi="Times New Roman" w:cs="Times New Roman"/>
          <w:i w:val="0"/>
          <w:iCs/>
          <w:color w:val="auto"/>
          <w:sz w:val="24"/>
          <w:szCs w:val="24"/>
        </w:rPr>
        <w:t xml:space="preserve"> to determine the extent to which it meets the salient characteristics listed in the Combined Synopsis/Solicitation Notice. </w:t>
      </w:r>
      <w:r w:rsidR="00FE4055">
        <w:rPr>
          <w:rFonts w:ascii="Times New Roman" w:hAnsi="Times New Roman" w:cs="Times New Roman"/>
          <w:i w:val="0"/>
          <w:iCs/>
          <w:color w:val="auto"/>
          <w:sz w:val="24"/>
          <w:szCs w:val="24"/>
        </w:rPr>
        <w:t xml:space="preserve">Those meeting the salient characteristics will then be further evaluated </w:t>
      </w:r>
      <w:r w:rsidR="001807A8" w:rsidRPr="00486C3B">
        <w:rPr>
          <w:rFonts w:ascii="Times New Roman" w:hAnsi="Times New Roman" w:cs="Times New Roman"/>
          <w:i w:val="0"/>
          <w:iCs/>
          <w:color w:val="auto"/>
          <w:sz w:val="24"/>
          <w:szCs w:val="24"/>
        </w:rPr>
        <w:t>using the subfactors below</w:t>
      </w:r>
      <w:r w:rsidR="002A0028" w:rsidRPr="00486C3B">
        <w:rPr>
          <w:rFonts w:ascii="Times New Roman" w:hAnsi="Times New Roman" w:cs="Times New Roman"/>
          <w:i w:val="0"/>
          <w:iCs/>
          <w:color w:val="auto"/>
          <w:sz w:val="24"/>
          <w:szCs w:val="24"/>
        </w:rPr>
        <w:t xml:space="preserve"> and </w:t>
      </w:r>
      <w:r w:rsidR="00D76DE3" w:rsidRPr="00486C3B">
        <w:rPr>
          <w:rFonts w:ascii="Times New Roman" w:hAnsi="Times New Roman" w:cs="Times New Roman"/>
          <w:i w:val="0"/>
          <w:iCs/>
          <w:color w:val="auto"/>
          <w:sz w:val="24"/>
          <w:szCs w:val="24"/>
        </w:rPr>
        <w:t xml:space="preserve">an overall </w:t>
      </w:r>
      <w:r w:rsidR="0026316D" w:rsidRPr="00486C3B">
        <w:rPr>
          <w:rFonts w:ascii="Times New Roman" w:hAnsi="Times New Roman" w:cs="Times New Roman"/>
          <w:i w:val="0"/>
          <w:iCs/>
          <w:color w:val="auto"/>
          <w:sz w:val="24"/>
          <w:szCs w:val="24"/>
        </w:rPr>
        <w:t xml:space="preserve">adjectival rating will be assigned based upon the strengths and weaknesses </w:t>
      </w:r>
      <w:r w:rsidR="00BA3EF0" w:rsidRPr="00486C3B">
        <w:rPr>
          <w:rFonts w:ascii="Times New Roman" w:hAnsi="Times New Roman" w:cs="Times New Roman"/>
          <w:i w:val="0"/>
          <w:iCs/>
          <w:color w:val="auto"/>
          <w:sz w:val="24"/>
          <w:szCs w:val="24"/>
        </w:rPr>
        <w:t>observed.</w:t>
      </w:r>
    </w:p>
    <w:p w14:paraId="4AD1937F" w14:textId="2590D232" w:rsidR="0056322B" w:rsidRDefault="0056322B" w:rsidP="0056322B">
      <w:pPr>
        <w:spacing w:after="0" w:line="240" w:lineRule="auto"/>
        <w:rPr>
          <w:rFonts w:ascii="Times New Roman" w:eastAsia="Times New Roman" w:hAnsi="Times New Roman" w:cs="Times New Roman"/>
          <w:b/>
          <w:bCs/>
          <w:sz w:val="24"/>
          <w:szCs w:val="24"/>
        </w:rPr>
      </w:pPr>
      <w:r w:rsidRPr="0056322B">
        <w:rPr>
          <w:rFonts w:ascii="Times New Roman" w:eastAsia="Times New Roman" w:hAnsi="Times New Roman" w:cs="Times New Roman"/>
          <w:b/>
          <w:bCs/>
          <w:sz w:val="24"/>
          <w:szCs w:val="24"/>
        </w:rPr>
        <w:t xml:space="preserve">Technical proposals must demonstrate the offeror’s ability to meet all salient characteristics listed in the Combined Synopsis/Solicitation Notice Salient Characteristics chart. Offerors must include the completed Salient Characteristic chart located </w:t>
      </w:r>
      <w:r w:rsidR="0020303E">
        <w:rPr>
          <w:rFonts w:ascii="Times New Roman" w:eastAsia="Times New Roman" w:hAnsi="Times New Roman" w:cs="Times New Roman"/>
          <w:b/>
          <w:bCs/>
          <w:sz w:val="24"/>
          <w:szCs w:val="24"/>
        </w:rPr>
        <w:t xml:space="preserve">in the Combined Synopsis/Solicitation Notice </w:t>
      </w:r>
      <w:r w:rsidRPr="0056322B">
        <w:rPr>
          <w:rFonts w:ascii="Times New Roman" w:eastAsia="Times New Roman" w:hAnsi="Times New Roman" w:cs="Times New Roman"/>
          <w:b/>
          <w:bCs/>
          <w:sz w:val="24"/>
          <w:szCs w:val="24"/>
        </w:rPr>
        <w:t xml:space="preserve">indicating where compliance with the salient characteristics can be found in their literature. Proposals that fail to meet all salient characteristics or fail to return the completed chart will be rated unacceptable and ineligible for award. </w:t>
      </w:r>
    </w:p>
    <w:p w14:paraId="60EFA6DC" w14:textId="77777777" w:rsidR="0056322B" w:rsidRPr="00E827B8" w:rsidRDefault="0056322B" w:rsidP="00E827B8">
      <w:pPr>
        <w:spacing w:after="0" w:line="240" w:lineRule="auto"/>
        <w:rPr>
          <w:rFonts w:ascii="Times New Roman" w:eastAsia="Times New Roman" w:hAnsi="Times New Roman" w:cs="Times New Roman"/>
          <w:b/>
          <w:bCs/>
          <w:i/>
          <w:sz w:val="24"/>
          <w:szCs w:val="24"/>
        </w:rPr>
      </w:pPr>
    </w:p>
    <w:p w14:paraId="3BA7F03E" w14:textId="77777777" w:rsidR="005A2E2C" w:rsidDel="00BE3DA6" w:rsidRDefault="00FF1E1D" w:rsidP="000D1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55152C" w:rsidRPr="00A77C65">
        <w:rPr>
          <w:rFonts w:ascii="Times New Roman" w:eastAsia="Times New Roman" w:hAnsi="Times New Roman" w:cs="Times New Roman"/>
          <w:sz w:val="24"/>
          <w:szCs w:val="24"/>
        </w:rPr>
        <w:t xml:space="preserve">In addition to meeting or exceeding the minimum salient characteristics listed in the Combined Synopsis/Solicitation, the evaluation process will consider the following technical subfactors and assign an adjectival rating: </w:t>
      </w:r>
    </w:p>
    <w:p w14:paraId="64A500DA" w14:textId="5B64A00B" w:rsidR="008C1653" w:rsidRDefault="008C1653" w:rsidP="0055152C">
      <w:pPr>
        <w:rPr>
          <w:rFonts w:ascii="Times New Roman" w:eastAsia="Times New Roman" w:hAnsi="Times New Roman" w:cs="Times New Roman"/>
          <w:b/>
          <w:bCs/>
          <w:sz w:val="24"/>
          <w:szCs w:val="24"/>
        </w:rPr>
      </w:pPr>
      <w:r w:rsidRPr="00B27B5D">
        <w:rPr>
          <w:rFonts w:ascii="Times New Roman" w:eastAsia="Times New Roman" w:hAnsi="Times New Roman" w:cs="Times New Roman"/>
          <w:b/>
          <w:bCs/>
          <w:sz w:val="24"/>
          <w:szCs w:val="24"/>
        </w:rPr>
        <w:t>Evaluation Sub-factors</w:t>
      </w:r>
    </w:p>
    <w:p w14:paraId="05C67711" w14:textId="77777777" w:rsidR="0034022E" w:rsidRPr="0034022E" w:rsidRDefault="0034022E" w:rsidP="0034022E">
      <w:pPr>
        <w:spacing w:after="0" w:line="240" w:lineRule="auto"/>
        <w:rPr>
          <w:rFonts w:ascii="Times New Roman" w:eastAsia="Arial" w:hAnsi="Times New Roman" w:cs="Times New Roman"/>
          <w:i/>
          <w:iCs/>
          <w:sz w:val="24"/>
          <w:szCs w:val="24"/>
        </w:rPr>
      </w:pPr>
      <w:r w:rsidRPr="0034022E">
        <w:rPr>
          <w:rFonts w:ascii="Times New Roman" w:eastAsia="Arial" w:hAnsi="Times New Roman" w:cs="Times New Roman"/>
          <w:i/>
          <w:iCs/>
          <w:sz w:val="24"/>
          <w:szCs w:val="24"/>
        </w:rPr>
        <w:t xml:space="preserve">Quality/Construction features and functions of the offered device will be evaluated. Areas include but are not limited to the following: </w:t>
      </w:r>
    </w:p>
    <w:p w14:paraId="29D27DCD" w14:textId="77777777" w:rsidR="0034022E" w:rsidRPr="0034022E" w:rsidRDefault="0034022E" w:rsidP="0034022E">
      <w:pPr>
        <w:spacing w:after="0" w:line="240" w:lineRule="auto"/>
        <w:rPr>
          <w:rFonts w:ascii="Times New Roman" w:eastAsia="Arial" w:hAnsi="Times New Roman" w:cs="Times New Roman"/>
          <w:sz w:val="24"/>
          <w:szCs w:val="24"/>
        </w:rPr>
      </w:pPr>
    </w:p>
    <w:p w14:paraId="0B30E4E9" w14:textId="77777777" w:rsidR="0034022E" w:rsidRPr="0034022E" w:rsidRDefault="0034022E" w:rsidP="0034022E">
      <w:pPr>
        <w:spacing w:after="0" w:line="240" w:lineRule="auto"/>
        <w:rPr>
          <w:rFonts w:ascii="Times New Roman" w:hAnsi="Times New Roman" w:cs="Times New Roman"/>
          <w:b/>
          <w:bCs/>
          <w:sz w:val="24"/>
          <w:szCs w:val="24"/>
        </w:rPr>
      </w:pPr>
      <w:r w:rsidRPr="0034022E">
        <w:rPr>
          <w:rFonts w:ascii="Times New Roman" w:hAnsi="Times New Roman" w:cs="Times New Roman"/>
          <w:b/>
          <w:bCs/>
          <w:sz w:val="24"/>
          <w:szCs w:val="24"/>
        </w:rPr>
        <w:t>Quality/Construction</w:t>
      </w:r>
    </w:p>
    <w:p w14:paraId="6DCA8466" w14:textId="77777777" w:rsidR="0034022E" w:rsidRPr="0034022E" w:rsidRDefault="0034022E" w:rsidP="00543693">
      <w:pPr>
        <w:numPr>
          <w:ilvl w:val="0"/>
          <w:numId w:val="6"/>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 xml:space="preserve">Terms and conditions of Warranty </w:t>
      </w:r>
    </w:p>
    <w:p w14:paraId="0D464162" w14:textId="77777777" w:rsidR="0034022E" w:rsidRPr="0034022E" w:rsidRDefault="0034022E" w:rsidP="00543693">
      <w:pPr>
        <w:numPr>
          <w:ilvl w:val="0"/>
          <w:numId w:val="6"/>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Terms and conditions of Warranty of steam generator</w:t>
      </w:r>
    </w:p>
    <w:p w14:paraId="5B46F7AF" w14:textId="77777777" w:rsidR="0034022E" w:rsidRPr="0034022E" w:rsidRDefault="0034022E" w:rsidP="00543693">
      <w:pPr>
        <w:numPr>
          <w:ilvl w:val="0"/>
          <w:numId w:val="6"/>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Durability</w:t>
      </w:r>
    </w:p>
    <w:p w14:paraId="4C98DF6C" w14:textId="77777777" w:rsidR="0034022E" w:rsidRPr="0034022E" w:rsidRDefault="0034022E" w:rsidP="0034022E">
      <w:pPr>
        <w:spacing w:after="0" w:line="240" w:lineRule="auto"/>
        <w:rPr>
          <w:rFonts w:ascii="Times New Roman" w:hAnsi="Times New Roman" w:cs="Times New Roman"/>
          <w:sz w:val="24"/>
          <w:szCs w:val="24"/>
        </w:rPr>
      </w:pPr>
    </w:p>
    <w:p w14:paraId="1FC00CD3" w14:textId="77777777" w:rsidR="0034022E" w:rsidRPr="0034022E" w:rsidRDefault="0034022E" w:rsidP="0034022E">
      <w:pPr>
        <w:spacing w:after="0" w:line="240" w:lineRule="auto"/>
        <w:rPr>
          <w:rFonts w:ascii="Times New Roman" w:eastAsia="Arial" w:hAnsi="Times New Roman" w:cs="Times New Roman"/>
          <w:i/>
          <w:iCs/>
          <w:sz w:val="24"/>
          <w:szCs w:val="24"/>
        </w:rPr>
      </w:pPr>
      <w:r w:rsidRPr="0034022E">
        <w:rPr>
          <w:rFonts w:ascii="Times New Roman" w:eastAsia="Arial" w:hAnsi="Times New Roman" w:cs="Times New Roman"/>
          <w:i/>
          <w:iCs/>
          <w:sz w:val="24"/>
          <w:szCs w:val="24"/>
        </w:rPr>
        <w:t xml:space="preserve">Service Maintenance Options features and functions of the offered device will be evaluated. Areas include but are not limited to the following: </w:t>
      </w:r>
    </w:p>
    <w:p w14:paraId="25B8C548" w14:textId="77777777" w:rsidR="0034022E" w:rsidRPr="0034022E" w:rsidRDefault="0034022E" w:rsidP="0034022E">
      <w:pPr>
        <w:spacing w:after="0" w:line="240" w:lineRule="auto"/>
        <w:rPr>
          <w:rFonts w:ascii="Times New Roman" w:hAnsi="Times New Roman" w:cs="Times New Roman"/>
          <w:sz w:val="24"/>
          <w:szCs w:val="24"/>
        </w:rPr>
      </w:pPr>
    </w:p>
    <w:p w14:paraId="3C7531B3" w14:textId="77777777" w:rsidR="0034022E" w:rsidRPr="0034022E" w:rsidRDefault="0034022E" w:rsidP="0034022E">
      <w:pPr>
        <w:spacing w:after="0" w:line="240" w:lineRule="auto"/>
        <w:rPr>
          <w:rFonts w:ascii="Times New Roman" w:hAnsi="Times New Roman" w:cs="Times New Roman"/>
          <w:b/>
          <w:bCs/>
          <w:sz w:val="24"/>
          <w:szCs w:val="24"/>
        </w:rPr>
      </w:pPr>
      <w:r w:rsidRPr="0034022E">
        <w:rPr>
          <w:rFonts w:ascii="Times New Roman" w:hAnsi="Times New Roman" w:cs="Times New Roman"/>
          <w:b/>
          <w:bCs/>
          <w:sz w:val="24"/>
          <w:szCs w:val="24"/>
        </w:rPr>
        <w:t>Service Maintenance Options</w:t>
      </w:r>
    </w:p>
    <w:p w14:paraId="770071FF" w14:textId="77777777" w:rsidR="0034022E" w:rsidRPr="0034022E" w:rsidRDefault="0034022E" w:rsidP="00543693">
      <w:pPr>
        <w:numPr>
          <w:ilvl w:val="0"/>
          <w:numId w:val="6"/>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 xml:space="preserve">Terms and conditions of Maintenance plans </w:t>
      </w:r>
    </w:p>
    <w:p w14:paraId="672238E6" w14:textId="77777777" w:rsidR="0034022E" w:rsidRPr="0034022E" w:rsidRDefault="0034022E" w:rsidP="00543693">
      <w:pPr>
        <w:numPr>
          <w:ilvl w:val="0"/>
          <w:numId w:val="6"/>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Service and response time</w:t>
      </w:r>
    </w:p>
    <w:p w14:paraId="26EDB3BC" w14:textId="77777777" w:rsidR="0034022E" w:rsidRPr="0034022E" w:rsidRDefault="0034022E" w:rsidP="00543693">
      <w:pPr>
        <w:numPr>
          <w:ilvl w:val="0"/>
          <w:numId w:val="6"/>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Number of Certified vendors who can perform service and maintenance locally</w:t>
      </w:r>
    </w:p>
    <w:p w14:paraId="08150785" w14:textId="77777777" w:rsidR="0034022E" w:rsidRPr="0034022E" w:rsidRDefault="0034022E" w:rsidP="0034022E">
      <w:pPr>
        <w:spacing w:after="0" w:line="240" w:lineRule="auto"/>
        <w:rPr>
          <w:rFonts w:ascii="Times New Roman" w:hAnsi="Times New Roman" w:cs="Times New Roman"/>
          <w:b/>
          <w:bCs/>
          <w:sz w:val="24"/>
          <w:szCs w:val="24"/>
        </w:rPr>
      </w:pPr>
    </w:p>
    <w:p w14:paraId="29CE3316" w14:textId="77777777" w:rsidR="0034022E" w:rsidRPr="0034022E" w:rsidRDefault="0034022E" w:rsidP="0034022E">
      <w:pPr>
        <w:spacing w:after="0" w:line="240" w:lineRule="auto"/>
        <w:rPr>
          <w:rFonts w:ascii="Times New Roman" w:eastAsia="Arial" w:hAnsi="Times New Roman" w:cs="Times New Roman"/>
          <w:i/>
          <w:iCs/>
          <w:sz w:val="24"/>
          <w:szCs w:val="24"/>
        </w:rPr>
      </w:pPr>
      <w:r w:rsidRPr="0034022E">
        <w:rPr>
          <w:rFonts w:ascii="Times New Roman" w:eastAsia="Arial" w:hAnsi="Times New Roman" w:cs="Times New Roman"/>
          <w:i/>
          <w:iCs/>
          <w:sz w:val="24"/>
          <w:szCs w:val="24"/>
        </w:rPr>
        <w:t xml:space="preserve">Electrical and Plumbing Specifications features and functions of the offered device will be evaluated. Areas include but are not limited to the following: </w:t>
      </w:r>
    </w:p>
    <w:p w14:paraId="668AAE8D" w14:textId="77777777" w:rsidR="0034022E" w:rsidRPr="0034022E" w:rsidRDefault="0034022E" w:rsidP="0034022E">
      <w:pPr>
        <w:spacing w:after="0" w:line="240" w:lineRule="auto"/>
        <w:rPr>
          <w:rFonts w:ascii="Times New Roman" w:hAnsi="Times New Roman" w:cs="Times New Roman"/>
          <w:b/>
          <w:bCs/>
          <w:sz w:val="24"/>
          <w:szCs w:val="24"/>
        </w:rPr>
      </w:pPr>
    </w:p>
    <w:p w14:paraId="71575613" w14:textId="77777777" w:rsidR="0034022E" w:rsidRPr="0034022E" w:rsidRDefault="0034022E" w:rsidP="0034022E">
      <w:pPr>
        <w:spacing w:after="0" w:line="240" w:lineRule="auto"/>
        <w:rPr>
          <w:rFonts w:ascii="Times New Roman" w:hAnsi="Times New Roman" w:cs="Times New Roman"/>
          <w:b/>
          <w:bCs/>
          <w:sz w:val="24"/>
          <w:szCs w:val="24"/>
        </w:rPr>
      </w:pPr>
      <w:r w:rsidRPr="0034022E">
        <w:rPr>
          <w:rFonts w:ascii="Times New Roman" w:hAnsi="Times New Roman" w:cs="Times New Roman"/>
          <w:b/>
          <w:bCs/>
          <w:sz w:val="24"/>
          <w:szCs w:val="24"/>
        </w:rPr>
        <w:t>Electrical and Plumbing Specifications</w:t>
      </w:r>
    </w:p>
    <w:p w14:paraId="3E8E0499" w14:textId="77777777" w:rsidR="0034022E" w:rsidRPr="0034022E" w:rsidRDefault="0034022E" w:rsidP="00543693">
      <w:pPr>
        <w:numPr>
          <w:ilvl w:val="0"/>
          <w:numId w:val="7"/>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Electrical Connections options</w:t>
      </w:r>
    </w:p>
    <w:p w14:paraId="6953386C" w14:textId="77777777" w:rsidR="0034022E" w:rsidRPr="0034022E" w:rsidRDefault="0034022E" w:rsidP="00543693">
      <w:pPr>
        <w:numPr>
          <w:ilvl w:val="0"/>
          <w:numId w:val="7"/>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Plumbing Connections options</w:t>
      </w:r>
    </w:p>
    <w:p w14:paraId="38A87514" w14:textId="77777777" w:rsidR="0034022E" w:rsidRPr="0034022E" w:rsidRDefault="0034022E" w:rsidP="0034022E">
      <w:pPr>
        <w:spacing w:after="0" w:line="240" w:lineRule="auto"/>
        <w:rPr>
          <w:rFonts w:ascii="Times New Roman" w:hAnsi="Times New Roman" w:cs="Times New Roman"/>
          <w:sz w:val="24"/>
          <w:szCs w:val="24"/>
        </w:rPr>
      </w:pPr>
    </w:p>
    <w:p w14:paraId="31A0650C" w14:textId="77777777" w:rsidR="0034022E" w:rsidRPr="0034022E" w:rsidRDefault="0034022E" w:rsidP="0034022E">
      <w:pPr>
        <w:spacing w:after="0" w:line="240" w:lineRule="auto"/>
        <w:rPr>
          <w:rFonts w:ascii="Times New Roman" w:eastAsia="Arial" w:hAnsi="Times New Roman" w:cs="Times New Roman"/>
          <w:i/>
          <w:iCs/>
          <w:sz w:val="24"/>
          <w:szCs w:val="24"/>
        </w:rPr>
      </w:pPr>
      <w:r w:rsidRPr="0034022E">
        <w:rPr>
          <w:rFonts w:ascii="Times New Roman" w:eastAsia="Arial" w:hAnsi="Times New Roman" w:cs="Times New Roman"/>
          <w:i/>
          <w:iCs/>
          <w:sz w:val="24"/>
          <w:szCs w:val="24"/>
        </w:rPr>
        <w:lastRenderedPageBreak/>
        <w:t xml:space="preserve">Installation and Configuration features and functions of the offered device will be evaluated. Areas include but are not limited to the following: </w:t>
      </w:r>
    </w:p>
    <w:p w14:paraId="71513C99" w14:textId="77777777" w:rsidR="0034022E" w:rsidRPr="0034022E" w:rsidRDefault="0034022E" w:rsidP="0034022E">
      <w:pPr>
        <w:spacing w:after="0" w:line="240" w:lineRule="auto"/>
        <w:rPr>
          <w:rFonts w:ascii="Times New Roman" w:hAnsi="Times New Roman" w:cs="Times New Roman"/>
          <w:b/>
          <w:bCs/>
          <w:sz w:val="24"/>
          <w:szCs w:val="24"/>
        </w:rPr>
      </w:pPr>
    </w:p>
    <w:p w14:paraId="548E9F1C" w14:textId="77777777" w:rsidR="0034022E" w:rsidRPr="0034022E" w:rsidRDefault="0034022E" w:rsidP="0034022E">
      <w:pPr>
        <w:spacing w:after="0" w:line="240" w:lineRule="auto"/>
        <w:rPr>
          <w:rFonts w:ascii="Times New Roman" w:hAnsi="Times New Roman" w:cs="Times New Roman"/>
          <w:b/>
          <w:bCs/>
          <w:sz w:val="24"/>
          <w:szCs w:val="24"/>
        </w:rPr>
      </w:pPr>
      <w:r w:rsidRPr="0034022E">
        <w:rPr>
          <w:rFonts w:ascii="Times New Roman" w:hAnsi="Times New Roman" w:cs="Times New Roman"/>
          <w:b/>
          <w:bCs/>
          <w:sz w:val="24"/>
          <w:szCs w:val="24"/>
        </w:rPr>
        <w:t>Installation and Configuration Options</w:t>
      </w:r>
    </w:p>
    <w:p w14:paraId="7E7AD3CE" w14:textId="77777777" w:rsidR="0034022E" w:rsidRPr="0034022E" w:rsidRDefault="0034022E" w:rsidP="00543693">
      <w:pPr>
        <w:numPr>
          <w:ilvl w:val="0"/>
          <w:numId w:val="8"/>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Configuration Options</w:t>
      </w:r>
    </w:p>
    <w:p w14:paraId="491C6F7C" w14:textId="77777777" w:rsidR="0034022E" w:rsidRPr="0034022E" w:rsidRDefault="0034022E" w:rsidP="00543693">
      <w:pPr>
        <w:numPr>
          <w:ilvl w:val="0"/>
          <w:numId w:val="8"/>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Equipment Dimensions</w:t>
      </w:r>
    </w:p>
    <w:p w14:paraId="62EDC661" w14:textId="77777777" w:rsidR="0034022E" w:rsidRPr="0034022E" w:rsidRDefault="0034022E" w:rsidP="00543693">
      <w:pPr>
        <w:numPr>
          <w:ilvl w:val="0"/>
          <w:numId w:val="8"/>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User Interface features and ease of use</w:t>
      </w:r>
    </w:p>
    <w:p w14:paraId="56E06B60" w14:textId="77777777" w:rsidR="0034022E" w:rsidRPr="0034022E" w:rsidRDefault="0034022E" w:rsidP="00543693">
      <w:pPr>
        <w:numPr>
          <w:ilvl w:val="0"/>
          <w:numId w:val="8"/>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Availability and modes of Training</w:t>
      </w:r>
    </w:p>
    <w:p w14:paraId="7A84308A" w14:textId="77777777" w:rsidR="0034022E" w:rsidRPr="0034022E" w:rsidRDefault="0034022E" w:rsidP="00543693">
      <w:pPr>
        <w:numPr>
          <w:ilvl w:val="0"/>
          <w:numId w:val="8"/>
        </w:numPr>
        <w:spacing w:after="0" w:line="240" w:lineRule="auto"/>
        <w:rPr>
          <w:rFonts w:ascii="Times New Roman" w:hAnsi="Times New Roman" w:cs="Times New Roman"/>
          <w:sz w:val="24"/>
          <w:szCs w:val="24"/>
        </w:rPr>
      </w:pPr>
      <w:r w:rsidRPr="0034022E">
        <w:rPr>
          <w:rFonts w:ascii="Times New Roman" w:hAnsi="Times New Roman" w:cs="Times New Roman"/>
          <w:sz w:val="24"/>
          <w:szCs w:val="24"/>
        </w:rPr>
        <w:t>Accessories (i.e. grid shelves, cleaning products)</w:t>
      </w:r>
    </w:p>
    <w:p w14:paraId="3C472933" w14:textId="77777777" w:rsidR="0034022E" w:rsidRPr="0034022E" w:rsidRDefault="0034022E" w:rsidP="0034022E">
      <w:pPr>
        <w:spacing w:after="0" w:line="240" w:lineRule="auto"/>
        <w:rPr>
          <w:rFonts w:ascii="Times New Roman" w:hAnsi="Times New Roman" w:cs="Times New Roman"/>
          <w:b/>
          <w:bCs/>
          <w:sz w:val="24"/>
          <w:szCs w:val="24"/>
        </w:rPr>
      </w:pPr>
    </w:p>
    <w:p w14:paraId="1104682A" w14:textId="77777777" w:rsidR="0034022E" w:rsidRPr="0034022E" w:rsidRDefault="0034022E" w:rsidP="0034022E">
      <w:pPr>
        <w:spacing w:after="0" w:line="240" w:lineRule="auto"/>
        <w:rPr>
          <w:rFonts w:ascii="Times New Roman" w:eastAsia="Arial" w:hAnsi="Times New Roman" w:cs="Times New Roman"/>
          <w:i/>
          <w:iCs/>
          <w:sz w:val="24"/>
          <w:szCs w:val="24"/>
        </w:rPr>
      </w:pPr>
      <w:r w:rsidRPr="0034022E">
        <w:rPr>
          <w:rFonts w:ascii="Times New Roman" w:eastAsia="Arial" w:hAnsi="Times New Roman" w:cs="Times New Roman"/>
          <w:i/>
          <w:iCs/>
          <w:sz w:val="24"/>
          <w:szCs w:val="24"/>
        </w:rPr>
        <w:t xml:space="preserve">Safety features and functions of the offered device will be evaluated. Areas include but are not limited to the following: </w:t>
      </w:r>
    </w:p>
    <w:p w14:paraId="711CD68A" w14:textId="77777777" w:rsidR="0034022E" w:rsidRPr="0034022E" w:rsidRDefault="0034022E" w:rsidP="0034022E">
      <w:pPr>
        <w:spacing w:after="0" w:line="240" w:lineRule="auto"/>
        <w:rPr>
          <w:rFonts w:ascii="Times New Roman" w:hAnsi="Times New Roman" w:cs="Times New Roman"/>
          <w:b/>
          <w:bCs/>
          <w:sz w:val="24"/>
          <w:szCs w:val="24"/>
        </w:rPr>
      </w:pPr>
    </w:p>
    <w:p w14:paraId="7A5F70AD" w14:textId="77777777" w:rsidR="0034022E" w:rsidRPr="0034022E" w:rsidRDefault="0034022E" w:rsidP="0034022E">
      <w:pPr>
        <w:spacing w:after="0" w:line="240" w:lineRule="auto"/>
        <w:rPr>
          <w:rFonts w:ascii="Times New Roman" w:hAnsi="Times New Roman" w:cs="Times New Roman"/>
          <w:b/>
          <w:bCs/>
          <w:sz w:val="24"/>
          <w:szCs w:val="24"/>
        </w:rPr>
      </w:pPr>
      <w:r w:rsidRPr="0034022E">
        <w:rPr>
          <w:rFonts w:ascii="Times New Roman" w:hAnsi="Times New Roman" w:cs="Times New Roman"/>
          <w:b/>
          <w:bCs/>
          <w:sz w:val="24"/>
          <w:szCs w:val="24"/>
        </w:rPr>
        <w:t>Safety Features</w:t>
      </w:r>
    </w:p>
    <w:p w14:paraId="3A72A97D" w14:textId="77777777" w:rsidR="0034022E" w:rsidRPr="0034022E" w:rsidRDefault="0034022E" w:rsidP="00543693">
      <w:pPr>
        <w:numPr>
          <w:ilvl w:val="0"/>
          <w:numId w:val="9"/>
        </w:numPr>
        <w:spacing w:after="0" w:line="240" w:lineRule="auto"/>
        <w:contextualSpacing/>
        <w:rPr>
          <w:rFonts w:ascii="Times New Roman" w:hAnsi="Times New Roman" w:cs="Times New Roman"/>
          <w:sz w:val="24"/>
          <w:szCs w:val="24"/>
        </w:rPr>
      </w:pPr>
      <w:r w:rsidRPr="0034022E">
        <w:rPr>
          <w:rFonts w:ascii="Times New Roman" w:hAnsi="Times New Roman" w:cs="Times New Roman"/>
          <w:sz w:val="24"/>
          <w:szCs w:val="24"/>
        </w:rPr>
        <w:t>Alarms or alerts</w:t>
      </w:r>
    </w:p>
    <w:p w14:paraId="5BDCF800" w14:textId="77777777" w:rsidR="0034022E" w:rsidRPr="0034022E" w:rsidRDefault="0034022E" w:rsidP="00543693">
      <w:pPr>
        <w:numPr>
          <w:ilvl w:val="0"/>
          <w:numId w:val="9"/>
        </w:numPr>
        <w:spacing w:after="0" w:line="240" w:lineRule="auto"/>
        <w:contextualSpacing/>
        <w:rPr>
          <w:rFonts w:ascii="Times New Roman" w:hAnsi="Times New Roman" w:cs="Times New Roman"/>
          <w:sz w:val="24"/>
          <w:szCs w:val="24"/>
        </w:rPr>
      </w:pPr>
      <w:r w:rsidRPr="0034022E">
        <w:rPr>
          <w:rFonts w:ascii="Times New Roman" w:hAnsi="Times New Roman" w:cs="Times New Roman"/>
          <w:sz w:val="24"/>
          <w:szCs w:val="24"/>
        </w:rPr>
        <w:t>Self-testing features</w:t>
      </w:r>
    </w:p>
    <w:p w14:paraId="4722FECD" w14:textId="77777777" w:rsidR="0034022E" w:rsidRPr="0034022E" w:rsidRDefault="0034022E" w:rsidP="00543693">
      <w:pPr>
        <w:numPr>
          <w:ilvl w:val="0"/>
          <w:numId w:val="9"/>
        </w:numPr>
        <w:spacing w:after="0" w:line="240" w:lineRule="auto"/>
        <w:contextualSpacing/>
        <w:rPr>
          <w:rFonts w:ascii="Times New Roman" w:hAnsi="Times New Roman" w:cs="Times New Roman"/>
          <w:sz w:val="24"/>
          <w:szCs w:val="24"/>
        </w:rPr>
      </w:pPr>
      <w:r w:rsidRPr="0034022E">
        <w:rPr>
          <w:rFonts w:ascii="Times New Roman" w:hAnsi="Times New Roman" w:cs="Times New Roman"/>
          <w:sz w:val="24"/>
          <w:szCs w:val="24"/>
        </w:rPr>
        <w:t>Cooking Modes/Options</w:t>
      </w:r>
    </w:p>
    <w:p w14:paraId="2495E068" w14:textId="77777777" w:rsidR="0034022E" w:rsidRPr="0034022E" w:rsidRDefault="0034022E" w:rsidP="00543693">
      <w:pPr>
        <w:numPr>
          <w:ilvl w:val="0"/>
          <w:numId w:val="9"/>
        </w:numPr>
        <w:spacing w:after="0" w:line="240" w:lineRule="auto"/>
        <w:contextualSpacing/>
        <w:rPr>
          <w:rFonts w:ascii="Times New Roman" w:hAnsi="Times New Roman" w:cs="Times New Roman"/>
          <w:sz w:val="24"/>
          <w:szCs w:val="24"/>
        </w:rPr>
      </w:pPr>
      <w:r w:rsidRPr="0034022E">
        <w:rPr>
          <w:rFonts w:ascii="Times New Roman" w:hAnsi="Times New Roman" w:cs="Times New Roman"/>
          <w:sz w:val="24"/>
          <w:szCs w:val="24"/>
        </w:rPr>
        <w:t>Cleaning Modes/Ease of Cleaning</w:t>
      </w:r>
    </w:p>
    <w:p w14:paraId="24CEB8C5" w14:textId="77777777" w:rsidR="0034022E" w:rsidRPr="0034022E" w:rsidRDefault="0034022E" w:rsidP="00543693">
      <w:pPr>
        <w:numPr>
          <w:ilvl w:val="0"/>
          <w:numId w:val="9"/>
        </w:numPr>
        <w:spacing w:after="0" w:line="240" w:lineRule="auto"/>
        <w:contextualSpacing/>
        <w:rPr>
          <w:rFonts w:ascii="Times New Roman" w:hAnsi="Times New Roman" w:cs="Times New Roman"/>
          <w:sz w:val="24"/>
          <w:szCs w:val="24"/>
        </w:rPr>
      </w:pPr>
      <w:r w:rsidRPr="0034022E">
        <w:rPr>
          <w:rFonts w:ascii="Times New Roman" w:hAnsi="Times New Roman" w:cs="Times New Roman"/>
          <w:sz w:val="24"/>
          <w:szCs w:val="24"/>
        </w:rPr>
        <w:t>Programmability/Pre-Programed Options</w:t>
      </w:r>
    </w:p>
    <w:p w14:paraId="29931FE1" w14:textId="77777777" w:rsidR="0034022E" w:rsidRPr="0034022E" w:rsidRDefault="0034022E" w:rsidP="00543693">
      <w:pPr>
        <w:numPr>
          <w:ilvl w:val="0"/>
          <w:numId w:val="9"/>
        </w:numPr>
        <w:spacing w:after="0" w:line="240" w:lineRule="auto"/>
        <w:contextualSpacing/>
        <w:rPr>
          <w:rFonts w:ascii="Times New Roman" w:hAnsi="Times New Roman" w:cs="Times New Roman"/>
          <w:sz w:val="24"/>
          <w:szCs w:val="24"/>
        </w:rPr>
      </w:pPr>
      <w:r w:rsidRPr="0034022E">
        <w:rPr>
          <w:rFonts w:ascii="Times New Roman" w:hAnsi="Times New Roman" w:cs="Times New Roman"/>
          <w:sz w:val="24"/>
          <w:szCs w:val="24"/>
        </w:rPr>
        <w:t>Lighting Options</w:t>
      </w:r>
    </w:p>
    <w:p w14:paraId="287430F7" w14:textId="77777777" w:rsidR="0034022E" w:rsidRDefault="0034022E" w:rsidP="0034022E">
      <w:pPr>
        <w:spacing w:after="0" w:line="240" w:lineRule="auto"/>
        <w:rPr>
          <w:rFonts w:ascii="Arial" w:hAnsi="Arial" w:cs="Arial"/>
        </w:rPr>
      </w:pPr>
    </w:p>
    <w:p w14:paraId="62163593" w14:textId="77777777" w:rsidR="00024F0E" w:rsidRDefault="00024F0E" w:rsidP="0034022E">
      <w:pPr>
        <w:spacing w:after="0" w:line="240" w:lineRule="auto"/>
        <w:rPr>
          <w:rFonts w:ascii="Arial" w:hAnsi="Arial" w:cs="Arial"/>
        </w:rPr>
      </w:pPr>
    </w:p>
    <w:p w14:paraId="4D8C6EBD" w14:textId="77777777" w:rsidR="00024F0E" w:rsidRPr="0056322B" w:rsidRDefault="00024F0E" w:rsidP="00024F0E">
      <w:pPr>
        <w:spacing w:after="0" w:line="240" w:lineRule="auto"/>
        <w:rPr>
          <w:rFonts w:ascii="Times New Roman" w:eastAsia="Times New Roman" w:hAnsi="Times New Roman" w:cs="Times New Roman"/>
          <w:sz w:val="24"/>
          <w:szCs w:val="24"/>
        </w:rPr>
      </w:pPr>
      <w:r w:rsidRPr="0056322B">
        <w:rPr>
          <w:rFonts w:ascii="Times New Roman" w:eastAsia="Times New Roman" w:hAnsi="Times New Roman" w:cs="Times New Roman"/>
          <w:sz w:val="24"/>
          <w:szCs w:val="24"/>
        </w:rPr>
        <w:t>Offerors may propose an alternative contract line-item number (CLIN) structure IAW FAR 4.1003 and 4.1004. Offerors may also propose any product solution or configuration so long as they meet the salient characteristics. Products proposed in the technical volume must appear on and correspond with the Offeror’s pricing volume</w:t>
      </w:r>
      <w:r>
        <w:rPr>
          <w:rFonts w:ascii="Times New Roman" w:eastAsia="Times New Roman" w:hAnsi="Times New Roman" w:cs="Times New Roman"/>
          <w:sz w:val="24"/>
          <w:szCs w:val="24"/>
        </w:rPr>
        <w:t>.</w:t>
      </w:r>
    </w:p>
    <w:p w14:paraId="1F81268C" w14:textId="77777777" w:rsidR="00024F0E" w:rsidRPr="0056322B" w:rsidRDefault="00024F0E" w:rsidP="00024F0E">
      <w:pPr>
        <w:spacing w:after="0" w:line="240" w:lineRule="auto"/>
        <w:rPr>
          <w:rFonts w:ascii="Times New Roman" w:eastAsia="Times New Roman" w:hAnsi="Times New Roman" w:cs="Times New Roman"/>
          <w:sz w:val="24"/>
          <w:szCs w:val="24"/>
        </w:rPr>
      </w:pPr>
    </w:p>
    <w:p w14:paraId="38B09330" w14:textId="77777777" w:rsidR="00024F0E" w:rsidRPr="008D445E" w:rsidRDefault="00024F0E" w:rsidP="00024F0E">
      <w:pPr>
        <w:pStyle w:val="CommentText"/>
        <w:spacing w:line="276" w:lineRule="auto"/>
        <w:rPr>
          <w:rFonts w:ascii="Times New Roman" w:hAnsi="Times New Roman" w:cs="Times New Roman"/>
          <w:iCs/>
          <w:sz w:val="24"/>
          <w:szCs w:val="24"/>
        </w:rPr>
      </w:pPr>
      <w:r w:rsidRPr="008D445E">
        <w:rPr>
          <w:rFonts w:ascii="Times New Roman" w:eastAsia="Times New Roman" w:hAnsi="Times New Roman" w:cs="Times New Roman"/>
          <w:i w:val="0"/>
          <w:iCs/>
          <w:color w:val="auto"/>
          <w:sz w:val="24"/>
          <w:szCs w:val="24"/>
        </w:rPr>
        <w:t xml:space="preserve">Offerors may propose any additional ancillary products which they deem to be essential to the functionality of the proposed solution; these ancillary items must be quantified in the Offeror’s pricing volume with an estimated quantity of zero (0). </w:t>
      </w:r>
      <w:r w:rsidRPr="008D445E">
        <w:rPr>
          <w:rFonts w:ascii="Times New Roman" w:hAnsi="Times New Roman" w:cs="Times New Roman"/>
          <w:i w:val="0"/>
          <w:iCs/>
          <w:color w:val="auto"/>
          <w:sz w:val="24"/>
          <w:szCs w:val="24"/>
        </w:rPr>
        <w:t>Those quotes which fail to meet the requirements of the solicitation, and all the salient characteristics will be rated “Unacceptable” and will be ineligible for award.</w:t>
      </w:r>
    </w:p>
    <w:p w14:paraId="690B7978" w14:textId="77777777" w:rsidR="00024F0E" w:rsidRPr="0056322B" w:rsidRDefault="00024F0E" w:rsidP="00024F0E">
      <w:pPr>
        <w:spacing w:after="0" w:line="240" w:lineRule="auto"/>
        <w:rPr>
          <w:rFonts w:ascii="Times New Roman" w:eastAsia="Times New Roman" w:hAnsi="Times New Roman" w:cs="Times New Roman"/>
          <w:sz w:val="24"/>
          <w:szCs w:val="24"/>
        </w:rPr>
      </w:pPr>
      <w:r w:rsidRPr="0056322B">
        <w:rPr>
          <w:rFonts w:ascii="Times New Roman" w:eastAsia="Times New Roman" w:hAnsi="Times New Roman" w:cs="Times New Roman"/>
          <w:sz w:val="24"/>
          <w:szCs w:val="24"/>
        </w:rPr>
        <w:t xml:space="preserve">Only new equipment is acceptable; no remanufactured or "gray market" items. No product in development shall be considered. All items must be covered by the manufacturer's warranty. </w:t>
      </w:r>
    </w:p>
    <w:p w14:paraId="783FD30C" w14:textId="77777777" w:rsidR="00024F0E" w:rsidRPr="0056322B" w:rsidRDefault="00024F0E" w:rsidP="00024F0E">
      <w:pPr>
        <w:spacing w:after="0" w:line="240" w:lineRule="auto"/>
        <w:rPr>
          <w:rFonts w:ascii="Times New Roman" w:eastAsia="Times New Roman" w:hAnsi="Times New Roman" w:cs="Times New Roman"/>
          <w:sz w:val="24"/>
          <w:szCs w:val="24"/>
        </w:rPr>
      </w:pPr>
    </w:p>
    <w:p w14:paraId="43906720" w14:textId="77777777" w:rsidR="00024F0E" w:rsidRDefault="00024F0E" w:rsidP="00024F0E">
      <w:pPr>
        <w:spacing w:after="0" w:line="240" w:lineRule="auto"/>
        <w:rPr>
          <w:rFonts w:ascii="Times New Roman" w:eastAsia="Times New Roman" w:hAnsi="Times New Roman" w:cs="Times New Roman"/>
          <w:sz w:val="24"/>
          <w:szCs w:val="24"/>
        </w:rPr>
      </w:pPr>
      <w:r w:rsidRPr="0056322B">
        <w:rPr>
          <w:rFonts w:ascii="Times New Roman" w:eastAsia="Times New Roman" w:hAnsi="Times New Roman" w:cs="Times New Roman"/>
          <w:sz w:val="24"/>
          <w:szCs w:val="24"/>
        </w:rPr>
        <w:t xml:space="preserve">Distributors must be authorized distributors/resellers as certified by the Original Equipment Manufacturer (OEM) (i.e., OEM letter dated within 12 months of the solicitation close date and duly signed by OEM’s authorized representative) to be eligible for award. The OEM letter must be valid for the life of the contract. Failure to include the OEM letter with the Offer will render the Offer non-compliant and will not be considered for award. </w:t>
      </w:r>
    </w:p>
    <w:p w14:paraId="40CEE9FB" w14:textId="77777777" w:rsidR="003612DA" w:rsidRDefault="003612DA" w:rsidP="00024F0E">
      <w:pPr>
        <w:spacing w:after="0" w:line="240" w:lineRule="auto"/>
        <w:rPr>
          <w:rFonts w:ascii="Times New Roman" w:eastAsia="Times New Roman" w:hAnsi="Times New Roman" w:cs="Times New Roman"/>
          <w:sz w:val="24"/>
          <w:szCs w:val="24"/>
        </w:rPr>
      </w:pPr>
    </w:p>
    <w:p w14:paraId="73A3F993" w14:textId="77777777" w:rsidR="003612DA" w:rsidRDefault="003612DA" w:rsidP="00024F0E">
      <w:pPr>
        <w:spacing w:after="0" w:line="240" w:lineRule="auto"/>
        <w:rPr>
          <w:rFonts w:ascii="Times New Roman" w:eastAsia="Times New Roman" w:hAnsi="Times New Roman" w:cs="Times New Roman"/>
          <w:sz w:val="24"/>
          <w:szCs w:val="24"/>
        </w:rPr>
      </w:pPr>
    </w:p>
    <w:p w14:paraId="4BAED5BA" w14:textId="77777777" w:rsidR="003612DA" w:rsidRDefault="003612DA" w:rsidP="00024F0E">
      <w:pPr>
        <w:spacing w:after="0" w:line="240" w:lineRule="auto"/>
        <w:rPr>
          <w:rFonts w:ascii="Times New Roman" w:eastAsia="Times New Roman" w:hAnsi="Times New Roman" w:cs="Times New Roman"/>
          <w:sz w:val="24"/>
          <w:szCs w:val="24"/>
        </w:rPr>
      </w:pPr>
    </w:p>
    <w:p w14:paraId="7042B009" w14:textId="77777777" w:rsidR="003612DA" w:rsidRPr="0056322B" w:rsidRDefault="003612DA" w:rsidP="00024F0E">
      <w:pPr>
        <w:spacing w:after="0" w:line="240" w:lineRule="auto"/>
        <w:rPr>
          <w:rFonts w:ascii="Times New Roman" w:eastAsia="Times New Roman" w:hAnsi="Times New Roman" w:cs="Times New Roman"/>
          <w:sz w:val="24"/>
          <w:szCs w:val="24"/>
        </w:rPr>
      </w:pPr>
    </w:p>
    <w:p w14:paraId="5F9DEDFE" w14:textId="77777777" w:rsidR="00024F0E" w:rsidRPr="0034022E" w:rsidRDefault="00024F0E" w:rsidP="0034022E">
      <w:pPr>
        <w:spacing w:after="0" w:line="240" w:lineRule="auto"/>
        <w:rPr>
          <w:rFonts w:ascii="Arial" w:hAnsi="Arial" w:cs="Arial"/>
        </w:rPr>
      </w:pPr>
    </w:p>
    <w:p w14:paraId="7FD1A6BC" w14:textId="334EF6B5" w:rsidR="009247CC" w:rsidRPr="002221FC" w:rsidRDefault="009247CC" w:rsidP="0012066A">
      <w:pPr>
        <w:pStyle w:val="paragraph"/>
        <w:spacing w:before="0" w:beforeAutospacing="0" w:after="0" w:afterAutospacing="0"/>
        <w:contextualSpacing/>
        <w:textAlignment w:val="baseline"/>
        <w:rPr>
          <w:b/>
          <w:bCs/>
        </w:rPr>
      </w:pPr>
      <w:r w:rsidRPr="002221FC">
        <w:rPr>
          <w:b/>
          <w:bCs/>
        </w:rPr>
        <w:lastRenderedPageBreak/>
        <w:t>2.   Past Performance Evaluation:</w:t>
      </w:r>
    </w:p>
    <w:p w14:paraId="28F6727C" w14:textId="77777777" w:rsidR="009247CC" w:rsidRPr="002221FC" w:rsidRDefault="009247CC" w:rsidP="009247CC">
      <w:pPr>
        <w:pStyle w:val="ListParagraph"/>
        <w:spacing w:after="0" w:line="240" w:lineRule="auto"/>
        <w:ind w:left="0"/>
        <w:rPr>
          <w:rFonts w:ascii="Times New Roman" w:hAnsi="Times New Roman" w:cs="Times New Roman"/>
          <w:b/>
          <w:bCs/>
          <w:sz w:val="24"/>
          <w:szCs w:val="24"/>
        </w:rPr>
      </w:pPr>
    </w:p>
    <w:p w14:paraId="732B01E4" w14:textId="77777777" w:rsidR="00723F5B" w:rsidRDefault="00746818" w:rsidP="005D3501">
      <w:pPr>
        <w:rPr>
          <w:rFonts w:ascii="Times New Roman" w:hAnsi="Times New Roman" w:cs="Times New Roman"/>
          <w:sz w:val="24"/>
          <w:szCs w:val="24"/>
        </w:rPr>
      </w:pPr>
      <w:r w:rsidRPr="00746818">
        <w:rPr>
          <w:rFonts w:ascii="Times New Roman" w:hAnsi="Times New Roman" w:cs="Times New Roman"/>
          <w:sz w:val="24"/>
          <w:szCs w:val="24"/>
        </w:rPr>
        <w:t xml:space="preserve">The Government will conduct a performance risk assessment based on the quality of Offeror’s past performance references. Past Performance will be evaluated to determine the extent to which the Offeror’s performance demonstrates the likelihood of successful performance in meeting the needs outlined in this solicitation. </w:t>
      </w:r>
    </w:p>
    <w:p w14:paraId="6EC1A45C" w14:textId="77777777" w:rsidR="00141DAF" w:rsidRDefault="00746818" w:rsidP="005D3501">
      <w:pPr>
        <w:rPr>
          <w:rFonts w:ascii="Times New Roman" w:hAnsi="Times New Roman" w:cs="Times New Roman"/>
          <w:sz w:val="24"/>
          <w:szCs w:val="24"/>
        </w:rPr>
      </w:pPr>
      <w:r w:rsidRPr="00746818">
        <w:rPr>
          <w:rFonts w:ascii="Times New Roman" w:hAnsi="Times New Roman" w:cs="Times New Roman"/>
          <w:sz w:val="24"/>
          <w:szCs w:val="24"/>
        </w:rPr>
        <w:t>The evaluation will only consider references which are recent (defined as Contracts/BPAs/Orders performed within the last three years) and relevant (defined as, when considered meet much of the size, scope and/or complexity compared to the product description of this requirement)</w:t>
      </w:r>
      <w:r w:rsidR="00141DAF">
        <w:rPr>
          <w:rFonts w:ascii="Times New Roman" w:hAnsi="Times New Roman" w:cs="Times New Roman"/>
          <w:sz w:val="24"/>
          <w:szCs w:val="24"/>
        </w:rPr>
        <w:t>.</w:t>
      </w:r>
    </w:p>
    <w:p w14:paraId="19EE139D" w14:textId="524385C0" w:rsidR="00141DAF" w:rsidRDefault="00746818" w:rsidP="005D3501">
      <w:pPr>
        <w:rPr>
          <w:rFonts w:ascii="Times New Roman" w:hAnsi="Times New Roman" w:cs="Times New Roman"/>
          <w:sz w:val="24"/>
          <w:szCs w:val="24"/>
        </w:rPr>
      </w:pPr>
      <w:r w:rsidRPr="00746818">
        <w:rPr>
          <w:rFonts w:ascii="Times New Roman" w:hAnsi="Times New Roman" w:cs="Times New Roman"/>
          <w:sz w:val="24"/>
          <w:szCs w:val="24"/>
        </w:rPr>
        <w:t xml:space="preserve">Past Performance will be evaluated and given an adjectival rating based on the Past Performance Questionnaires (PPQs) received, the information provided by the Offerors, and other Government sources which may include Contractor Performance Assessment Reporting System (CPARS), the Contracting Officer’s knowledge of and previous experience with the supply, or any other reasonable basis. The Government may use present and/or past performance data obtained from a variety of sources, not just those contracts identified by the contractor. </w:t>
      </w:r>
    </w:p>
    <w:p w14:paraId="488489CE" w14:textId="77777777" w:rsidR="00141DAF" w:rsidRDefault="00746818" w:rsidP="005D3501">
      <w:pPr>
        <w:rPr>
          <w:rFonts w:ascii="Times New Roman" w:hAnsi="Times New Roman" w:cs="Times New Roman"/>
          <w:sz w:val="24"/>
          <w:szCs w:val="24"/>
        </w:rPr>
      </w:pPr>
      <w:r w:rsidRPr="00746818">
        <w:rPr>
          <w:rFonts w:ascii="Times New Roman" w:hAnsi="Times New Roman" w:cs="Times New Roman"/>
          <w:sz w:val="24"/>
          <w:szCs w:val="24"/>
        </w:rPr>
        <w:t xml:space="preserve">The Government may consider past performance information obtained through other sources which is reasonably available and determined to be relevant. Past performance information obtained will be used for both </w:t>
      </w:r>
      <w:r w:rsidR="00B27B5D" w:rsidRPr="00746818">
        <w:rPr>
          <w:rFonts w:ascii="Times New Roman" w:hAnsi="Times New Roman" w:cs="Times New Roman"/>
          <w:sz w:val="24"/>
          <w:szCs w:val="24"/>
        </w:rPr>
        <w:t>responsibility</w:t>
      </w:r>
      <w:r w:rsidRPr="00746818">
        <w:rPr>
          <w:rFonts w:ascii="Times New Roman" w:hAnsi="Times New Roman" w:cs="Times New Roman"/>
          <w:sz w:val="24"/>
          <w:szCs w:val="24"/>
        </w:rPr>
        <w:t xml:space="preserve"> determination and best value decision. </w:t>
      </w:r>
    </w:p>
    <w:p w14:paraId="4A472AC0" w14:textId="77777777" w:rsidR="00BF60F7" w:rsidRPr="0012066A" w:rsidRDefault="00BF60F7" w:rsidP="00BF60F7">
      <w:pPr>
        <w:pStyle w:val="BodyText"/>
        <w:spacing w:before="94" w:line="237" w:lineRule="auto"/>
        <w:ind w:right="1401"/>
        <w:rPr>
          <w:rFonts w:ascii="Times New Roman" w:hAnsi="Times New Roman" w:cs="Times New Roman"/>
        </w:rPr>
      </w:pPr>
      <w:r w:rsidRPr="0012066A">
        <w:rPr>
          <w:rFonts w:ascii="Times New Roman" w:hAnsi="Times New Roman" w:cs="Times New Roman"/>
        </w:rPr>
        <w:t>The</w:t>
      </w:r>
      <w:r w:rsidRPr="0012066A">
        <w:rPr>
          <w:rFonts w:ascii="Times New Roman" w:hAnsi="Times New Roman" w:cs="Times New Roman"/>
          <w:spacing w:val="-17"/>
        </w:rPr>
        <w:t xml:space="preserve"> </w:t>
      </w:r>
      <w:r w:rsidRPr="0012066A">
        <w:rPr>
          <w:rFonts w:ascii="Times New Roman" w:hAnsi="Times New Roman" w:cs="Times New Roman"/>
        </w:rPr>
        <w:t>Past</w:t>
      </w:r>
      <w:r w:rsidRPr="0012066A">
        <w:rPr>
          <w:rFonts w:ascii="Times New Roman" w:hAnsi="Times New Roman" w:cs="Times New Roman"/>
          <w:spacing w:val="-16"/>
        </w:rPr>
        <w:t xml:space="preserve"> </w:t>
      </w:r>
      <w:r w:rsidRPr="0012066A">
        <w:rPr>
          <w:rFonts w:ascii="Times New Roman" w:hAnsi="Times New Roman" w:cs="Times New Roman"/>
        </w:rPr>
        <w:t>Performance</w:t>
      </w:r>
      <w:r w:rsidRPr="0012066A">
        <w:rPr>
          <w:rFonts w:ascii="Times New Roman" w:hAnsi="Times New Roman" w:cs="Times New Roman"/>
          <w:spacing w:val="-18"/>
        </w:rPr>
        <w:t xml:space="preserve"> </w:t>
      </w:r>
      <w:r w:rsidRPr="0012066A">
        <w:rPr>
          <w:rFonts w:ascii="Times New Roman" w:hAnsi="Times New Roman" w:cs="Times New Roman"/>
        </w:rPr>
        <w:t>Factor</w:t>
      </w:r>
      <w:r w:rsidRPr="0012066A">
        <w:rPr>
          <w:rFonts w:ascii="Times New Roman" w:hAnsi="Times New Roman" w:cs="Times New Roman"/>
          <w:spacing w:val="-7"/>
        </w:rPr>
        <w:t xml:space="preserve"> </w:t>
      </w:r>
      <w:r w:rsidRPr="0012066A">
        <w:rPr>
          <w:rFonts w:ascii="Times New Roman" w:hAnsi="Times New Roman" w:cs="Times New Roman"/>
        </w:rPr>
        <w:t>rating</w:t>
      </w:r>
      <w:r w:rsidRPr="0012066A">
        <w:rPr>
          <w:rFonts w:ascii="Times New Roman" w:hAnsi="Times New Roman" w:cs="Times New Roman"/>
          <w:spacing w:val="-4"/>
        </w:rPr>
        <w:t xml:space="preserve"> </w:t>
      </w:r>
      <w:r w:rsidRPr="0012066A">
        <w:rPr>
          <w:rFonts w:ascii="Times New Roman" w:hAnsi="Times New Roman" w:cs="Times New Roman"/>
        </w:rPr>
        <w:t>will</w:t>
      </w:r>
      <w:r w:rsidRPr="0012066A">
        <w:rPr>
          <w:rFonts w:ascii="Times New Roman" w:hAnsi="Times New Roman" w:cs="Times New Roman"/>
          <w:spacing w:val="-13"/>
        </w:rPr>
        <w:t xml:space="preserve"> </w:t>
      </w:r>
      <w:r w:rsidRPr="0012066A">
        <w:rPr>
          <w:rFonts w:ascii="Times New Roman" w:hAnsi="Times New Roman" w:cs="Times New Roman"/>
        </w:rPr>
        <w:t>be</w:t>
      </w:r>
      <w:r w:rsidRPr="0012066A">
        <w:rPr>
          <w:rFonts w:ascii="Times New Roman" w:hAnsi="Times New Roman" w:cs="Times New Roman"/>
          <w:spacing w:val="-17"/>
        </w:rPr>
        <w:t xml:space="preserve"> </w:t>
      </w:r>
      <w:r w:rsidRPr="0012066A">
        <w:rPr>
          <w:rFonts w:ascii="Times New Roman" w:hAnsi="Times New Roman" w:cs="Times New Roman"/>
        </w:rPr>
        <w:t>expressed</w:t>
      </w:r>
      <w:r w:rsidRPr="0012066A">
        <w:rPr>
          <w:rFonts w:ascii="Times New Roman" w:hAnsi="Times New Roman" w:cs="Times New Roman"/>
          <w:spacing w:val="11"/>
        </w:rPr>
        <w:t xml:space="preserve"> </w:t>
      </w:r>
      <w:r w:rsidRPr="0012066A">
        <w:rPr>
          <w:rFonts w:ascii="Times New Roman" w:hAnsi="Times New Roman" w:cs="Times New Roman"/>
        </w:rPr>
        <w:t>as</w:t>
      </w:r>
      <w:r w:rsidRPr="0012066A">
        <w:rPr>
          <w:rFonts w:ascii="Times New Roman" w:hAnsi="Times New Roman" w:cs="Times New Roman"/>
          <w:spacing w:val="-14"/>
        </w:rPr>
        <w:t xml:space="preserve"> </w:t>
      </w:r>
      <w:r w:rsidRPr="0012066A">
        <w:rPr>
          <w:rFonts w:ascii="Times New Roman" w:hAnsi="Times New Roman" w:cs="Times New Roman"/>
        </w:rPr>
        <w:t>an</w:t>
      </w:r>
      <w:r w:rsidRPr="0012066A">
        <w:rPr>
          <w:rFonts w:ascii="Times New Roman" w:hAnsi="Times New Roman" w:cs="Times New Roman"/>
          <w:spacing w:val="-13"/>
        </w:rPr>
        <w:t xml:space="preserve"> </w:t>
      </w:r>
      <w:r w:rsidRPr="0012066A">
        <w:rPr>
          <w:rFonts w:ascii="Times New Roman" w:hAnsi="Times New Roman" w:cs="Times New Roman"/>
        </w:rPr>
        <w:t>adjectival assessment</w:t>
      </w:r>
      <w:r w:rsidRPr="0012066A">
        <w:rPr>
          <w:rFonts w:ascii="Times New Roman" w:hAnsi="Times New Roman" w:cs="Times New Roman"/>
          <w:spacing w:val="40"/>
        </w:rPr>
        <w:t xml:space="preserve"> </w:t>
      </w:r>
      <w:r w:rsidRPr="0012066A">
        <w:rPr>
          <w:rFonts w:ascii="Times New Roman" w:hAnsi="Times New Roman" w:cs="Times New Roman"/>
        </w:rPr>
        <w:t>of High Risk, Moderate Risk, Low Risk or Neutral.</w:t>
      </w:r>
    </w:p>
    <w:p w14:paraId="3955E5B8" w14:textId="77777777" w:rsidR="00D946C2" w:rsidRDefault="00D946C2" w:rsidP="0012066A">
      <w:pPr>
        <w:pStyle w:val="BodyText"/>
        <w:spacing w:before="94" w:line="237" w:lineRule="auto"/>
        <w:ind w:right="1401"/>
      </w:pPr>
    </w:p>
    <w:p w14:paraId="4B820445" w14:textId="77777777" w:rsidR="00141DAF" w:rsidRDefault="00746818" w:rsidP="005D3501">
      <w:pPr>
        <w:rPr>
          <w:rFonts w:ascii="Times New Roman" w:hAnsi="Times New Roman" w:cs="Times New Roman"/>
          <w:sz w:val="24"/>
          <w:szCs w:val="24"/>
        </w:rPr>
      </w:pPr>
      <w:r w:rsidRPr="00746818">
        <w:rPr>
          <w:rFonts w:ascii="Times New Roman" w:hAnsi="Times New Roman" w:cs="Times New Roman"/>
          <w:sz w:val="24"/>
          <w:szCs w:val="24"/>
        </w:rPr>
        <w:t xml:space="preserve">In the event that no relevant and recent Past Performance is identified for an offeror the Government will rate the offeror as </w:t>
      </w:r>
      <w:r w:rsidR="00B27B5D" w:rsidRPr="00746818">
        <w:rPr>
          <w:rFonts w:ascii="Times New Roman" w:hAnsi="Times New Roman" w:cs="Times New Roman"/>
          <w:sz w:val="24"/>
          <w:szCs w:val="24"/>
        </w:rPr>
        <w:t>neutral,</w:t>
      </w:r>
      <w:r w:rsidRPr="00746818">
        <w:rPr>
          <w:rFonts w:ascii="Times New Roman" w:hAnsi="Times New Roman" w:cs="Times New Roman"/>
          <w:sz w:val="24"/>
          <w:szCs w:val="24"/>
        </w:rPr>
        <w:t xml:space="preserve"> and the Offeror may not be evaluated favorably or unfavorably. </w:t>
      </w:r>
    </w:p>
    <w:p w14:paraId="105F6C1C" w14:textId="0700F9F6" w:rsidR="00746818" w:rsidRDefault="00746818" w:rsidP="005D3501">
      <w:pPr>
        <w:rPr>
          <w:rFonts w:ascii="Times New Roman" w:hAnsi="Times New Roman" w:cs="Times New Roman"/>
          <w:sz w:val="24"/>
          <w:szCs w:val="24"/>
        </w:rPr>
      </w:pPr>
      <w:r w:rsidRPr="00746818">
        <w:rPr>
          <w:rFonts w:ascii="Times New Roman" w:hAnsi="Times New Roman" w:cs="Times New Roman"/>
          <w:sz w:val="24"/>
          <w:szCs w:val="24"/>
        </w:rPr>
        <w:t>No relevant or recent past performance, as indicated on Attachment F or based on the determination of relevance by the Government, will be considered neutral.</w:t>
      </w:r>
    </w:p>
    <w:p w14:paraId="500327F9" w14:textId="5DF9E293" w:rsidR="00BE073D" w:rsidRPr="003612DA" w:rsidRDefault="0005505C" w:rsidP="003612DA">
      <w:pPr>
        <w:pStyle w:val="ListParagraph"/>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3</w:t>
      </w:r>
      <w:r w:rsidRPr="002221FC">
        <w:rPr>
          <w:rFonts w:ascii="Times New Roman" w:hAnsi="Times New Roman" w:cs="Times New Roman"/>
          <w:b/>
          <w:bCs/>
          <w:sz w:val="24"/>
          <w:szCs w:val="24"/>
        </w:rPr>
        <w:t xml:space="preserve">.   </w:t>
      </w:r>
      <w:r>
        <w:rPr>
          <w:rFonts w:ascii="Times New Roman" w:hAnsi="Times New Roman" w:cs="Times New Roman"/>
          <w:b/>
          <w:bCs/>
          <w:sz w:val="24"/>
          <w:szCs w:val="24"/>
        </w:rPr>
        <w:t>Veterans Preference</w:t>
      </w:r>
      <w:r w:rsidRPr="002221FC">
        <w:rPr>
          <w:rFonts w:ascii="Times New Roman" w:hAnsi="Times New Roman" w:cs="Times New Roman"/>
          <w:b/>
          <w:bCs/>
          <w:sz w:val="24"/>
          <w:szCs w:val="24"/>
        </w:rPr>
        <w:t>:</w:t>
      </w:r>
    </w:p>
    <w:p w14:paraId="442A1F4C" w14:textId="297FE908" w:rsidR="00BE073D" w:rsidRPr="003612DA" w:rsidRDefault="00BE073D" w:rsidP="00BE073D">
      <w:pPr>
        <w:pStyle w:val="pf0"/>
      </w:pPr>
      <w:r w:rsidRPr="003612DA">
        <w:t xml:space="preserve"> In accordance with Veterans Affairs Acquisition Regulation (VAAR) 852.215-70 SDVOSB and VOSB Evaluation Factors, the Government will assign evaluation credit for an Offeror (prime contractor) which is a SDVOSB or a VOSB as indicated below. Non - SDVOSB/VOSB Offerors proposing to subcontract with SDVOSB/VOSBs may receive some consideration as indicated below. To receive credit, an SDVOSB/VOSB must be registered and verified by the SBA database (</w:t>
      </w:r>
      <w:hyperlink r:id="rId21" w:history="1">
        <w:r w:rsidRPr="003612DA">
          <w:rPr>
            <w:u w:val="single"/>
          </w:rPr>
          <w:t>https://veterans.certify.sba.gov/</w:t>
        </w:r>
      </w:hyperlink>
      <w:r w:rsidRPr="003612DA">
        <w:t>) and must meet federal small business size standards for the NAICS code assigned to this solicitation at time of both proposal submission and at time of award.</w:t>
      </w:r>
    </w:p>
    <w:p w14:paraId="1EFF7776" w14:textId="77777777" w:rsidR="00BE073D" w:rsidRPr="003612DA" w:rsidRDefault="00BE073D" w:rsidP="00BE073D">
      <w:pPr>
        <w:spacing w:before="100" w:beforeAutospacing="1" w:after="100" w:afterAutospacing="1" w:line="240" w:lineRule="auto"/>
        <w:rPr>
          <w:rFonts w:ascii="Times New Roman" w:eastAsia="Times New Roman" w:hAnsi="Times New Roman" w:cs="Times New Roman"/>
          <w:sz w:val="24"/>
          <w:szCs w:val="24"/>
        </w:rPr>
      </w:pPr>
      <w:r w:rsidRPr="003612DA">
        <w:rPr>
          <w:rFonts w:ascii="Times New Roman" w:eastAsia="Times New Roman" w:hAnsi="Times New Roman" w:cs="Times New Roman"/>
          <w:sz w:val="24"/>
          <w:szCs w:val="24"/>
        </w:rPr>
        <w:lastRenderedPageBreak/>
        <w:t>The following rating definitions will be utilized in the evaluation of the Veterans Involvement Factor:</w:t>
      </w:r>
    </w:p>
    <w:p w14:paraId="3210AB4A" w14:textId="03D126D0" w:rsidR="00BE073D" w:rsidRPr="003612DA" w:rsidRDefault="00BE073D" w:rsidP="00BE073D">
      <w:pPr>
        <w:spacing w:before="100" w:beforeAutospacing="1" w:after="100" w:afterAutospacing="1" w:line="240" w:lineRule="auto"/>
        <w:rPr>
          <w:rFonts w:ascii="Times New Roman" w:eastAsia="Times New Roman" w:hAnsi="Times New Roman" w:cs="Times New Roman"/>
          <w:sz w:val="24"/>
          <w:szCs w:val="24"/>
        </w:rPr>
      </w:pPr>
      <w:r w:rsidRPr="003612DA">
        <w:rPr>
          <w:rFonts w:ascii="Times New Roman" w:eastAsia="Times New Roman" w:hAnsi="Times New Roman" w:cs="Times New Roman"/>
          <w:sz w:val="24"/>
          <w:szCs w:val="24"/>
        </w:rPr>
        <w:t xml:space="preserve">a. </w:t>
      </w:r>
      <w:r w:rsidRPr="003612DA">
        <w:rPr>
          <w:rFonts w:ascii="Times New Roman" w:eastAsia="Times New Roman" w:hAnsi="Times New Roman" w:cs="Times New Roman"/>
          <w:sz w:val="24"/>
          <w:szCs w:val="24"/>
          <w:u w:val="single"/>
        </w:rPr>
        <w:t>Full Credit</w:t>
      </w:r>
      <w:r w:rsidRPr="003612DA">
        <w:rPr>
          <w:rFonts w:ascii="Times New Roman" w:eastAsia="Times New Roman" w:hAnsi="Times New Roman" w:cs="Times New Roman"/>
          <w:sz w:val="24"/>
          <w:szCs w:val="24"/>
        </w:rPr>
        <w:t xml:space="preserve"> — The Offeror is properly registered and certified by the SBA database (</w:t>
      </w:r>
      <w:hyperlink r:id="rId22" w:history="1">
        <w:r w:rsidRPr="003612DA">
          <w:rPr>
            <w:rFonts w:ascii="Times New Roman" w:eastAsia="Times New Roman" w:hAnsi="Times New Roman" w:cs="Times New Roman"/>
            <w:sz w:val="24"/>
            <w:szCs w:val="24"/>
            <w:u w:val="single"/>
          </w:rPr>
          <w:t>https://veterans.certify.sba.gov/</w:t>
        </w:r>
      </w:hyperlink>
      <w:r w:rsidRPr="003612DA">
        <w:rPr>
          <w:rFonts w:ascii="Times New Roman" w:eastAsia="Times New Roman" w:hAnsi="Times New Roman" w:cs="Times New Roman"/>
          <w:sz w:val="24"/>
          <w:szCs w:val="24"/>
        </w:rPr>
        <w:t xml:space="preserve">) as an SDVOSB and must meet federal small business size standards for the NAICS code assigned to this solicitation at time of both proposal submission and time of award. </w:t>
      </w:r>
      <w:r w:rsidRPr="003612DA">
        <w:rPr>
          <w:rFonts w:ascii="Times New Roman" w:eastAsia="Times New Roman" w:hAnsi="Times New Roman" w:cs="Times New Roman"/>
          <w:sz w:val="24"/>
          <w:szCs w:val="24"/>
        </w:rPr>
        <w:tab/>
      </w:r>
    </w:p>
    <w:p w14:paraId="30157D4E" w14:textId="48C0B7EE" w:rsidR="00BE073D" w:rsidRPr="003612DA" w:rsidRDefault="00BE073D" w:rsidP="00BE073D">
      <w:pPr>
        <w:spacing w:before="100" w:beforeAutospacing="1" w:after="100" w:afterAutospacing="1" w:line="240" w:lineRule="auto"/>
        <w:rPr>
          <w:rFonts w:ascii="Times New Roman" w:eastAsia="Times New Roman" w:hAnsi="Times New Roman" w:cs="Times New Roman"/>
          <w:sz w:val="24"/>
          <w:szCs w:val="24"/>
        </w:rPr>
      </w:pPr>
      <w:r w:rsidRPr="003612DA">
        <w:rPr>
          <w:rFonts w:ascii="Times New Roman" w:eastAsia="Times New Roman" w:hAnsi="Times New Roman" w:cs="Times New Roman"/>
          <w:sz w:val="24"/>
          <w:szCs w:val="24"/>
        </w:rPr>
        <w:t xml:space="preserve">b. </w:t>
      </w:r>
      <w:r w:rsidRPr="003612DA">
        <w:rPr>
          <w:rFonts w:ascii="Times New Roman" w:eastAsia="Times New Roman" w:hAnsi="Times New Roman" w:cs="Times New Roman"/>
          <w:sz w:val="24"/>
          <w:szCs w:val="24"/>
          <w:u w:val="single"/>
        </w:rPr>
        <w:t>Partial Credit</w:t>
      </w:r>
      <w:r w:rsidRPr="003612DA">
        <w:rPr>
          <w:rFonts w:ascii="Times New Roman" w:eastAsia="Times New Roman" w:hAnsi="Times New Roman" w:cs="Times New Roman"/>
          <w:sz w:val="24"/>
          <w:szCs w:val="24"/>
        </w:rPr>
        <w:t xml:space="preserve"> — The Offeror is properly registered and certified by the SBA database (</w:t>
      </w:r>
      <w:hyperlink r:id="rId23" w:history="1">
        <w:r w:rsidRPr="003612DA">
          <w:rPr>
            <w:rFonts w:ascii="Times New Roman" w:eastAsia="Times New Roman" w:hAnsi="Times New Roman" w:cs="Times New Roman"/>
            <w:sz w:val="24"/>
            <w:szCs w:val="24"/>
            <w:u w:val="single"/>
          </w:rPr>
          <w:t>https://veterans.certify.sba.gov/</w:t>
        </w:r>
      </w:hyperlink>
      <w:r w:rsidRPr="003612DA">
        <w:rPr>
          <w:rFonts w:ascii="Times New Roman" w:eastAsia="Times New Roman" w:hAnsi="Times New Roman" w:cs="Times New Roman"/>
          <w:sz w:val="24"/>
          <w:szCs w:val="24"/>
        </w:rPr>
        <w:t>) as an VOSB and must meet federal small business size standards for the NAICS code assigned to this solicitation at time of both proposal submission and time of award.</w:t>
      </w:r>
      <w:r w:rsidRPr="003612DA">
        <w:rPr>
          <w:rFonts w:ascii="Times New Roman" w:eastAsia="Times New Roman" w:hAnsi="Times New Roman" w:cs="Times New Roman"/>
          <w:sz w:val="24"/>
          <w:szCs w:val="24"/>
        </w:rPr>
        <w:tab/>
        <w:t xml:space="preserve"> </w:t>
      </w:r>
    </w:p>
    <w:p w14:paraId="7928F0F0" w14:textId="6909594D" w:rsidR="00BE073D" w:rsidRPr="003612DA" w:rsidRDefault="00BE073D" w:rsidP="00BE073D">
      <w:pPr>
        <w:spacing w:before="100" w:beforeAutospacing="1" w:after="100" w:afterAutospacing="1" w:line="240" w:lineRule="auto"/>
        <w:rPr>
          <w:rFonts w:ascii="Times New Roman" w:eastAsia="Times New Roman" w:hAnsi="Times New Roman" w:cs="Times New Roman"/>
          <w:sz w:val="24"/>
          <w:szCs w:val="24"/>
        </w:rPr>
      </w:pPr>
      <w:r w:rsidRPr="003612DA">
        <w:rPr>
          <w:rFonts w:ascii="Times New Roman" w:eastAsia="Times New Roman" w:hAnsi="Times New Roman" w:cs="Times New Roman"/>
          <w:sz w:val="24"/>
          <w:szCs w:val="24"/>
        </w:rPr>
        <w:t xml:space="preserve">c. </w:t>
      </w:r>
      <w:r w:rsidRPr="003612DA">
        <w:rPr>
          <w:rFonts w:ascii="Times New Roman" w:eastAsia="Times New Roman" w:hAnsi="Times New Roman" w:cs="Times New Roman"/>
          <w:sz w:val="24"/>
          <w:szCs w:val="24"/>
          <w:u w:val="single"/>
        </w:rPr>
        <w:t>Some Consideration</w:t>
      </w:r>
      <w:r w:rsidRPr="003612DA">
        <w:rPr>
          <w:rFonts w:ascii="Times New Roman" w:eastAsia="Times New Roman" w:hAnsi="Times New Roman" w:cs="Times New Roman"/>
          <w:sz w:val="24"/>
          <w:szCs w:val="24"/>
        </w:rPr>
        <w:t xml:space="preserve"> — The non-SDVOSB/VOSB Offeror is proposing to subcontract a minimum of 7% of the total contract value proposed with SDVOSB(s) and/or a minimum of 10% of the total contract value proposed with VOSB(s), has provided a name of the SDVOSB(s) and/or VOSB(s), a brief description of the work they are to perform and the approximate dollar values of the proposed subcontracts. Proposed SDVOSB/VOSB subcontractors are registered and certified by the SBA database (</w:t>
      </w:r>
      <w:hyperlink r:id="rId24" w:history="1">
        <w:r w:rsidRPr="003612DA">
          <w:rPr>
            <w:rFonts w:ascii="Times New Roman" w:eastAsia="Times New Roman" w:hAnsi="Times New Roman" w:cs="Times New Roman"/>
            <w:sz w:val="24"/>
            <w:szCs w:val="24"/>
            <w:u w:val="single"/>
          </w:rPr>
          <w:t>https://veterans.certify.sba.gov/</w:t>
        </w:r>
      </w:hyperlink>
      <w:r w:rsidRPr="003612DA">
        <w:rPr>
          <w:rFonts w:ascii="Times New Roman" w:eastAsia="Times New Roman" w:hAnsi="Times New Roman" w:cs="Times New Roman"/>
          <w:sz w:val="24"/>
          <w:szCs w:val="24"/>
        </w:rPr>
        <w:t>) and must meet federal small business size standards for the NAICS code assigned to this solicitation at time of both proposal submission and time of award.</w:t>
      </w:r>
      <w:r w:rsidRPr="003612DA">
        <w:rPr>
          <w:rFonts w:ascii="Times New Roman" w:eastAsia="Times New Roman" w:hAnsi="Times New Roman" w:cs="Times New Roman"/>
          <w:sz w:val="24"/>
          <w:szCs w:val="24"/>
        </w:rPr>
        <w:tab/>
        <w:t xml:space="preserve"> </w:t>
      </w:r>
    </w:p>
    <w:p w14:paraId="32B02511" w14:textId="77777777" w:rsidR="00BE073D" w:rsidRPr="003612DA" w:rsidRDefault="00BE073D" w:rsidP="00BE073D">
      <w:pPr>
        <w:spacing w:before="100" w:beforeAutospacing="1" w:after="100" w:afterAutospacing="1" w:line="240" w:lineRule="auto"/>
        <w:rPr>
          <w:rFonts w:ascii="Times New Roman" w:eastAsia="Times New Roman" w:hAnsi="Times New Roman" w:cs="Times New Roman"/>
          <w:sz w:val="24"/>
          <w:szCs w:val="24"/>
        </w:rPr>
      </w:pPr>
      <w:r w:rsidRPr="003612DA">
        <w:rPr>
          <w:rFonts w:ascii="Times New Roman" w:eastAsia="Times New Roman" w:hAnsi="Times New Roman" w:cs="Times New Roman"/>
          <w:sz w:val="24"/>
          <w:szCs w:val="24"/>
        </w:rPr>
        <w:t xml:space="preserve">d. </w:t>
      </w:r>
      <w:r w:rsidRPr="003612DA">
        <w:rPr>
          <w:rFonts w:ascii="Times New Roman" w:eastAsia="Times New Roman" w:hAnsi="Times New Roman" w:cs="Times New Roman"/>
          <w:sz w:val="24"/>
          <w:szCs w:val="24"/>
          <w:u w:val="single"/>
        </w:rPr>
        <w:t>No Credit</w:t>
      </w:r>
      <w:r w:rsidRPr="003612DA">
        <w:rPr>
          <w:rFonts w:ascii="Times New Roman" w:eastAsia="Times New Roman" w:hAnsi="Times New Roman" w:cs="Times New Roman"/>
          <w:sz w:val="24"/>
          <w:szCs w:val="24"/>
        </w:rPr>
        <w:t xml:space="preserve"> — The Offeror does not qualify for any credit as described above. </w:t>
      </w:r>
    </w:p>
    <w:p w14:paraId="6E950AB2" w14:textId="02379B01" w:rsidR="005D3501" w:rsidRPr="003612DA" w:rsidRDefault="00BE073D" w:rsidP="003612DA">
      <w:pPr>
        <w:spacing w:before="100" w:beforeAutospacing="1" w:after="100" w:afterAutospacing="1" w:line="240" w:lineRule="auto"/>
        <w:rPr>
          <w:rFonts w:ascii="Times New Roman" w:eastAsia="Times New Roman" w:hAnsi="Times New Roman" w:cs="Times New Roman"/>
          <w:sz w:val="24"/>
          <w:szCs w:val="24"/>
        </w:rPr>
      </w:pPr>
      <w:r w:rsidRPr="003612DA">
        <w:rPr>
          <w:rFonts w:ascii="Times New Roman" w:eastAsia="Times New Roman" w:hAnsi="Times New Roman" w:cs="Times New Roman"/>
          <w:sz w:val="24"/>
          <w:szCs w:val="24"/>
        </w:rPr>
        <w:t>Also note that the Government requires the offeror to honor the evaluation factor commitment to the SDVOSB/VOSB concern throughout the life of the contract or to substitute one or more SDVOSB/VOSB businesses for subcontract work of the same or similar value (percentage).</w:t>
      </w:r>
    </w:p>
    <w:p w14:paraId="137D8470" w14:textId="3578E600" w:rsidR="008E50D6" w:rsidRDefault="0005505C" w:rsidP="008E50D6">
      <w:pPr>
        <w:pStyle w:val="ListParagraph"/>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4</w:t>
      </w:r>
      <w:r w:rsidR="008E50D6" w:rsidRPr="009C16E5">
        <w:rPr>
          <w:rFonts w:ascii="Times New Roman" w:hAnsi="Times New Roman" w:cs="Times New Roman"/>
          <w:b/>
          <w:bCs/>
          <w:sz w:val="24"/>
          <w:szCs w:val="24"/>
        </w:rPr>
        <w:t>.   Price Evaluation:</w:t>
      </w:r>
    </w:p>
    <w:p w14:paraId="6AE1E282" w14:textId="77777777" w:rsidR="008E50D6" w:rsidRDefault="008E50D6" w:rsidP="007B2160">
      <w:pPr>
        <w:spacing w:after="0" w:line="240" w:lineRule="auto"/>
        <w:rPr>
          <w:rFonts w:ascii="Times New Roman" w:hAnsi="Times New Roman" w:cs="Times New Roman"/>
          <w:sz w:val="24"/>
          <w:szCs w:val="24"/>
        </w:rPr>
      </w:pPr>
    </w:p>
    <w:p w14:paraId="61442F27" w14:textId="5343E05B" w:rsidR="004C33D2" w:rsidRPr="004C33D2" w:rsidRDefault="004C33D2" w:rsidP="006118E8">
      <w:pPr>
        <w:pStyle w:val="NoSpacing"/>
        <w:spacing w:after="200" w:line="276" w:lineRule="auto"/>
        <w:rPr>
          <w:rFonts w:ascii="Times New Roman" w:hAnsi="Times New Roman" w:cs="Times New Roman"/>
          <w:sz w:val="24"/>
          <w:szCs w:val="24"/>
        </w:rPr>
      </w:pPr>
      <w:r w:rsidRPr="004C33D2">
        <w:rPr>
          <w:rFonts w:ascii="Times New Roman" w:hAnsi="Times New Roman" w:cs="Times New Roman"/>
          <w:sz w:val="24"/>
          <w:szCs w:val="24"/>
        </w:rPr>
        <w:t>The total price will be evaluated IAW FAR</w:t>
      </w:r>
      <w:r w:rsidR="002519AE">
        <w:rPr>
          <w:rFonts w:ascii="Times New Roman" w:hAnsi="Times New Roman" w:cs="Times New Roman"/>
          <w:sz w:val="24"/>
          <w:szCs w:val="24"/>
        </w:rPr>
        <w:t xml:space="preserve"> </w:t>
      </w:r>
      <w:r w:rsidR="009A1232" w:rsidRPr="004C33D2">
        <w:rPr>
          <w:rFonts w:ascii="Times New Roman" w:hAnsi="Times New Roman" w:cs="Times New Roman"/>
          <w:sz w:val="24"/>
          <w:szCs w:val="24"/>
        </w:rPr>
        <w:t>15.404-1(b)</w:t>
      </w:r>
      <w:r w:rsidRPr="004C33D2">
        <w:rPr>
          <w:rFonts w:ascii="Times New Roman" w:hAnsi="Times New Roman" w:cs="Times New Roman"/>
          <w:sz w:val="24"/>
          <w:szCs w:val="24"/>
        </w:rPr>
        <w:t xml:space="preserve">.  The Government will evaluate price to determine whether or not it is considered fair and reasonable.  In order to maximize the VA’s buying power and leverage the best value for the taxpayer, the VA is seeking volume discounts. It is expected that as the output and scale of an operation increases, that the unit cost per item should decrease as fixed costs are spread over more units of output. The VA expects that a portion of these reduced costs will </w:t>
      </w:r>
      <w:r w:rsidR="00BD5235" w:rsidRPr="004C33D2">
        <w:rPr>
          <w:rFonts w:ascii="Times New Roman" w:hAnsi="Times New Roman" w:cs="Times New Roman"/>
          <w:sz w:val="24"/>
          <w:szCs w:val="24"/>
        </w:rPr>
        <w:t>be passed</w:t>
      </w:r>
      <w:r w:rsidRPr="004C33D2">
        <w:rPr>
          <w:rFonts w:ascii="Times New Roman" w:hAnsi="Times New Roman" w:cs="Times New Roman"/>
          <w:sz w:val="24"/>
          <w:szCs w:val="24"/>
        </w:rPr>
        <w:t xml:space="preserve">-on and reflected in lower unit pricing.  </w:t>
      </w:r>
    </w:p>
    <w:p w14:paraId="7E15370E" w14:textId="61F239C7" w:rsidR="004C33D2" w:rsidRPr="008328F9" w:rsidRDefault="00CF57CD" w:rsidP="006118E8">
      <w:pPr>
        <w:pStyle w:val="NoSpacing"/>
        <w:spacing w:after="200" w:line="276" w:lineRule="auto"/>
        <w:rPr>
          <w:rFonts w:ascii="Times New Roman" w:hAnsi="Times New Roman" w:cs="Times New Roman"/>
          <w:strike/>
          <w:sz w:val="24"/>
          <w:szCs w:val="24"/>
        </w:rPr>
      </w:pPr>
      <w:r w:rsidRPr="008328F9">
        <w:rPr>
          <w:rFonts w:ascii="Times New Roman" w:hAnsi="Times New Roman" w:cs="Times New Roman"/>
          <w:sz w:val="24"/>
          <w:szCs w:val="24"/>
        </w:rPr>
        <w:t xml:space="preserve">Attachment A, Price Cost Schedule will be reviewed and all </w:t>
      </w:r>
      <w:r w:rsidR="00B27B5D" w:rsidRPr="008328F9">
        <w:rPr>
          <w:rFonts w:ascii="Times New Roman" w:hAnsi="Times New Roman" w:cs="Times New Roman"/>
          <w:sz w:val="24"/>
          <w:szCs w:val="24"/>
        </w:rPr>
        <w:t>proposed total</w:t>
      </w:r>
      <w:r w:rsidRPr="008328F9">
        <w:rPr>
          <w:rFonts w:ascii="Times New Roman" w:hAnsi="Times New Roman" w:cs="Times New Roman"/>
          <w:sz w:val="24"/>
          <w:szCs w:val="24"/>
        </w:rPr>
        <w:t xml:space="preserve"> unit prices for each CLIN (inclusive of option periods) will be added for a total cost for evaluation purposes. Each CLIN will be evaluated using the estimated quantities provided for in Attachment A Price Cost Schedule. The Total Proposed Cost will be the aggregate sum of all CLINs for the entire period of performance. The SLA fee of 3% shall be included in the total proposed unit price.</w:t>
      </w:r>
      <w:r w:rsidR="004C33D2" w:rsidRPr="008328F9">
        <w:rPr>
          <w:rFonts w:ascii="Times New Roman" w:hAnsi="Times New Roman" w:cs="Times New Roman"/>
          <w:strike/>
          <w:sz w:val="24"/>
          <w:szCs w:val="24"/>
        </w:rPr>
        <w:t xml:space="preserve"> </w:t>
      </w:r>
    </w:p>
    <w:p w14:paraId="73B11A20" w14:textId="77777777" w:rsidR="000D1DB5" w:rsidRPr="008328F9" w:rsidRDefault="003C13D7" w:rsidP="006118E8">
      <w:pPr>
        <w:textAlignment w:val="baseline"/>
        <w:rPr>
          <w:rFonts w:ascii="Times New Roman" w:eastAsia="Times New Roman" w:hAnsi="Times New Roman" w:cs="Times New Roman"/>
          <w:sz w:val="24"/>
          <w:szCs w:val="24"/>
        </w:rPr>
      </w:pPr>
      <w:r w:rsidRPr="008328F9">
        <w:rPr>
          <w:rFonts w:ascii="Times New Roman" w:eastAsia="Times New Roman" w:hAnsi="Times New Roman" w:cs="Times New Roman"/>
          <w:sz w:val="24"/>
          <w:szCs w:val="24"/>
          <w:u w:val="single"/>
        </w:rPr>
        <w:t>Example</w:t>
      </w:r>
      <w:r w:rsidRPr="008328F9">
        <w:rPr>
          <w:rFonts w:ascii="Times New Roman" w:eastAsia="Times New Roman" w:hAnsi="Times New Roman" w:cs="Times New Roman"/>
          <w:sz w:val="24"/>
          <w:szCs w:val="24"/>
        </w:rPr>
        <w:t>:</w:t>
      </w:r>
    </w:p>
    <w:p w14:paraId="5DAC9B05" w14:textId="268BA923"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lastRenderedPageBreak/>
        <w:t>CLIN 0001</w:t>
      </w:r>
      <w:r w:rsidRPr="003C13D7">
        <w:rPr>
          <w:rFonts w:ascii="Calibri" w:eastAsia="Times New Roman" w:hAnsi="Calibri" w:cs="Calibri"/>
          <w:sz w:val="24"/>
          <w:szCs w:val="24"/>
        </w:rPr>
        <w:tab/>
      </w:r>
      <w:r w:rsidRPr="003C13D7">
        <w:rPr>
          <w:rFonts w:ascii="Calibri" w:eastAsia="Times New Roman" w:hAnsi="Calibri" w:cs="Calibri"/>
        </w:rPr>
        <w:tab/>
      </w:r>
      <w:r w:rsidRPr="003C13D7">
        <w:rPr>
          <w:rFonts w:ascii="Calibri" w:eastAsia="Times New Roman" w:hAnsi="Calibri" w:cs="Calibri"/>
        </w:rPr>
        <w:tab/>
      </w:r>
      <w:r w:rsidRPr="003C13D7">
        <w:rPr>
          <w:rFonts w:ascii="Calibri" w:eastAsia="Times New Roman" w:hAnsi="Calibri" w:cs="Calibri"/>
        </w:rPr>
        <w:tab/>
      </w:r>
      <w:r w:rsidRPr="003C13D7">
        <w:rPr>
          <w:rFonts w:ascii="Times New Roman" w:eastAsia="Times New Roman" w:hAnsi="Times New Roman" w:cs="Times New Roman"/>
          <w:sz w:val="24"/>
          <w:szCs w:val="24"/>
        </w:rPr>
        <w:t>CLIN 0002</w:t>
      </w:r>
      <w:r w:rsidRPr="003C13D7">
        <w:rPr>
          <w:rFonts w:ascii="Calibri" w:eastAsia="Times New Roman" w:hAnsi="Calibri" w:cs="Calibri"/>
          <w:sz w:val="24"/>
          <w:szCs w:val="24"/>
        </w:rPr>
        <w:tab/>
      </w:r>
      <w:r w:rsidRPr="003C13D7">
        <w:rPr>
          <w:rFonts w:ascii="Calibri" w:eastAsia="Times New Roman" w:hAnsi="Calibri" w:cs="Calibri"/>
        </w:rPr>
        <w:tab/>
      </w:r>
      <w:r w:rsidRPr="003C13D7">
        <w:rPr>
          <w:rFonts w:ascii="Times New Roman" w:eastAsia="Times New Roman" w:hAnsi="Times New Roman" w:cs="Times New Roman"/>
          <w:sz w:val="24"/>
          <w:szCs w:val="24"/>
        </w:rPr>
        <w:t> </w:t>
      </w:r>
    </w:p>
    <w:p w14:paraId="41C408CD"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UOM = EA</w:t>
      </w:r>
      <w:r w:rsidRPr="003C13D7">
        <w:rPr>
          <w:rFonts w:ascii="Calibri" w:eastAsia="Times New Roman" w:hAnsi="Calibri" w:cs="Calibri"/>
          <w:sz w:val="24"/>
          <w:szCs w:val="24"/>
        </w:rPr>
        <w:tab/>
      </w:r>
      <w:r w:rsidRPr="003C13D7">
        <w:rPr>
          <w:rFonts w:ascii="Calibri" w:eastAsia="Times New Roman" w:hAnsi="Calibri" w:cs="Calibri"/>
        </w:rPr>
        <w:tab/>
      </w:r>
      <w:r w:rsidRPr="003C13D7">
        <w:rPr>
          <w:rFonts w:ascii="Calibri" w:eastAsia="Times New Roman" w:hAnsi="Calibri" w:cs="Calibri"/>
        </w:rPr>
        <w:tab/>
      </w:r>
      <w:r w:rsidRPr="003C13D7">
        <w:rPr>
          <w:rFonts w:ascii="Calibri" w:eastAsia="Times New Roman" w:hAnsi="Calibri" w:cs="Calibri"/>
        </w:rPr>
        <w:tab/>
      </w:r>
      <w:r w:rsidRPr="003C13D7">
        <w:rPr>
          <w:rFonts w:ascii="Times New Roman" w:eastAsia="Times New Roman" w:hAnsi="Times New Roman" w:cs="Times New Roman"/>
          <w:sz w:val="24"/>
          <w:szCs w:val="24"/>
        </w:rPr>
        <w:t>UOM = EA </w:t>
      </w:r>
    </w:p>
    <w:p w14:paraId="18926F3A"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Proposed Unit Price = $60.00</w:t>
      </w:r>
      <w:r w:rsidRPr="003C13D7">
        <w:rPr>
          <w:rFonts w:ascii="Calibri" w:eastAsia="Times New Roman" w:hAnsi="Calibri" w:cs="Calibri"/>
          <w:sz w:val="24"/>
          <w:szCs w:val="24"/>
        </w:rPr>
        <w:tab/>
      </w:r>
      <w:r w:rsidRPr="003C13D7">
        <w:rPr>
          <w:rFonts w:ascii="Calibri" w:eastAsia="Times New Roman" w:hAnsi="Calibri" w:cs="Calibri"/>
        </w:rPr>
        <w:tab/>
      </w:r>
      <w:r w:rsidRPr="003C13D7">
        <w:rPr>
          <w:rFonts w:ascii="Times New Roman" w:eastAsia="Times New Roman" w:hAnsi="Times New Roman" w:cs="Times New Roman"/>
          <w:sz w:val="24"/>
          <w:szCs w:val="24"/>
        </w:rPr>
        <w:t>Proposed Unit Price = $45.00</w:t>
      </w:r>
      <w:r w:rsidRPr="003C13D7">
        <w:rPr>
          <w:rFonts w:ascii="Calibri" w:eastAsia="Times New Roman" w:hAnsi="Calibri" w:cs="Calibri"/>
          <w:sz w:val="24"/>
          <w:szCs w:val="24"/>
        </w:rPr>
        <w:tab/>
      </w:r>
      <w:r w:rsidRPr="003C13D7">
        <w:rPr>
          <w:rFonts w:ascii="Times New Roman" w:eastAsia="Times New Roman" w:hAnsi="Times New Roman" w:cs="Times New Roman"/>
          <w:sz w:val="24"/>
          <w:szCs w:val="24"/>
        </w:rPr>
        <w:t> </w:t>
      </w:r>
    </w:p>
    <w:p w14:paraId="44C1B3E0"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SLA Fee 3% = $1.80</w:t>
      </w:r>
      <w:r w:rsidRPr="003C13D7">
        <w:rPr>
          <w:rFonts w:ascii="Calibri" w:eastAsia="Times New Roman" w:hAnsi="Calibri" w:cs="Calibri"/>
          <w:sz w:val="24"/>
          <w:szCs w:val="24"/>
        </w:rPr>
        <w:tab/>
      </w:r>
      <w:r w:rsidRPr="003C13D7">
        <w:rPr>
          <w:rFonts w:ascii="Calibri" w:eastAsia="Times New Roman" w:hAnsi="Calibri" w:cs="Calibri"/>
        </w:rPr>
        <w:tab/>
      </w:r>
      <w:r w:rsidRPr="003C13D7">
        <w:rPr>
          <w:rFonts w:ascii="Calibri" w:eastAsia="Times New Roman" w:hAnsi="Calibri" w:cs="Calibri"/>
        </w:rPr>
        <w:tab/>
      </w:r>
      <w:r w:rsidRPr="003C13D7">
        <w:rPr>
          <w:rFonts w:ascii="Times New Roman" w:eastAsia="Times New Roman" w:hAnsi="Times New Roman" w:cs="Times New Roman"/>
          <w:sz w:val="24"/>
          <w:szCs w:val="24"/>
        </w:rPr>
        <w:t>SLA Fee 3% = $1.35</w:t>
      </w:r>
      <w:r w:rsidRPr="003C13D7">
        <w:rPr>
          <w:rFonts w:ascii="Calibri" w:eastAsia="Times New Roman" w:hAnsi="Calibri" w:cs="Calibri"/>
          <w:sz w:val="24"/>
          <w:szCs w:val="24"/>
        </w:rPr>
        <w:tab/>
      </w:r>
      <w:r w:rsidRPr="003C13D7">
        <w:rPr>
          <w:rFonts w:ascii="Times New Roman" w:eastAsia="Times New Roman" w:hAnsi="Times New Roman" w:cs="Times New Roman"/>
          <w:sz w:val="24"/>
          <w:szCs w:val="24"/>
        </w:rPr>
        <w:t> </w:t>
      </w:r>
    </w:p>
    <w:p w14:paraId="561E6DDE"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Total Proposed Unit Price = $61.80</w:t>
      </w:r>
      <w:r w:rsidRPr="003C13D7">
        <w:rPr>
          <w:rFonts w:ascii="Calibri" w:eastAsia="Times New Roman" w:hAnsi="Calibri" w:cs="Calibri"/>
          <w:sz w:val="24"/>
          <w:szCs w:val="24"/>
        </w:rPr>
        <w:tab/>
      </w:r>
      <w:r w:rsidRPr="003C13D7">
        <w:rPr>
          <w:rFonts w:ascii="Times New Roman" w:eastAsia="Times New Roman" w:hAnsi="Times New Roman" w:cs="Times New Roman"/>
          <w:sz w:val="24"/>
          <w:szCs w:val="24"/>
        </w:rPr>
        <w:t>Total Proposed Unit Price = $46.35 </w:t>
      </w:r>
    </w:p>
    <w:p w14:paraId="6869C127"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Estimated Qty = 2</w:t>
      </w:r>
      <w:r w:rsidRPr="003C13D7">
        <w:rPr>
          <w:rFonts w:ascii="Calibri" w:eastAsia="Times New Roman" w:hAnsi="Calibri" w:cs="Calibri"/>
          <w:sz w:val="24"/>
          <w:szCs w:val="24"/>
        </w:rPr>
        <w:tab/>
      </w:r>
      <w:r w:rsidRPr="003C13D7">
        <w:rPr>
          <w:rFonts w:ascii="Calibri" w:eastAsia="Times New Roman" w:hAnsi="Calibri" w:cs="Calibri"/>
        </w:rPr>
        <w:tab/>
      </w:r>
      <w:r w:rsidRPr="003C13D7">
        <w:rPr>
          <w:rFonts w:ascii="Calibri" w:eastAsia="Times New Roman" w:hAnsi="Calibri" w:cs="Calibri"/>
        </w:rPr>
        <w:tab/>
      </w:r>
      <w:r w:rsidRPr="003C13D7">
        <w:rPr>
          <w:rFonts w:ascii="Times New Roman" w:eastAsia="Times New Roman" w:hAnsi="Times New Roman" w:cs="Times New Roman"/>
          <w:sz w:val="24"/>
          <w:szCs w:val="24"/>
        </w:rPr>
        <w:t>Estimated Qty = 4 </w:t>
      </w:r>
    </w:p>
    <w:p w14:paraId="3C23D766" w14:textId="77777777" w:rsidR="003C13D7" w:rsidRPr="003C13D7" w:rsidRDefault="003C13D7" w:rsidP="003C13D7">
      <w:pPr>
        <w:spacing w:after="0" w:line="240" w:lineRule="auto"/>
        <w:ind w:firstLine="720"/>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 </w:t>
      </w:r>
    </w:p>
    <w:p w14:paraId="460B42EA"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CLIN 0001: $61.80 x 2 = $123.60</w:t>
      </w:r>
      <w:r w:rsidRPr="003C13D7">
        <w:rPr>
          <w:rFonts w:ascii="Calibri" w:eastAsia="Times New Roman" w:hAnsi="Calibri" w:cs="Calibri"/>
          <w:sz w:val="24"/>
          <w:szCs w:val="24"/>
        </w:rPr>
        <w:tab/>
      </w:r>
      <w:r w:rsidRPr="003C13D7">
        <w:rPr>
          <w:rFonts w:ascii="Times New Roman" w:eastAsia="Times New Roman" w:hAnsi="Times New Roman" w:cs="Times New Roman"/>
          <w:sz w:val="24"/>
          <w:szCs w:val="24"/>
        </w:rPr>
        <w:t> </w:t>
      </w:r>
    </w:p>
    <w:p w14:paraId="3912E333"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CLIN 0002: $46.25 x 4 = $185.00  </w:t>
      </w:r>
    </w:p>
    <w:p w14:paraId="24A2ED5A" w14:textId="77777777" w:rsidR="003C13D7" w:rsidRPr="003C13D7" w:rsidRDefault="003C13D7" w:rsidP="003757DF">
      <w:pPr>
        <w:spacing w:after="0" w:line="240" w:lineRule="auto"/>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Total Evaluated Cost =    $308.60    </w:t>
      </w:r>
    </w:p>
    <w:p w14:paraId="197856A9" w14:textId="77777777" w:rsidR="003C13D7" w:rsidRPr="003C13D7" w:rsidRDefault="003C13D7" w:rsidP="003C13D7">
      <w:pPr>
        <w:spacing w:after="0" w:line="240" w:lineRule="auto"/>
        <w:ind w:left="720"/>
        <w:textAlignment w:val="baseline"/>
        <w:rPr>
          <w:rFonts w:ascii="Segoe UI" w:eastAsia="Times New Roman" w:hAnsi="Segoe UI" w:cs="Segoe UI"/>
          <w:sz w:val="18"/>
          <w:szCs w:val="18"/>
        </w:rPr>
      </w:pPr>
      <w:r w:rsidRPr="003C13D7">
        <w:rPr>
          <w:rFonts w:ascii="Times New Roman" w:eastAsia="Times New Roman" w:hAnsi="Times New Roman" w:cs="Times New Roman"/>
          <w:sz w:val="24"/>
          <w:szCs w:val="24"/>
        </w:rPr>
        <w:t>  </w:t>
      </w:r>
    </w:p>
    <w:p w14:paraId="16461EDC" w14:textId="77EF3D79" w:rsidR="009372A6" w:rsidRPr="00155E6F" w:rsidRDefault="009372A6" w:rsidP="00155E6F">
      <w:pPr>
        <w:rPr>
          <w:rFonts w:ascii="Times New Roman" w:eastAsia="Times New Roman" w:hAnsi="Times New Roman" w:cs="Times New Roman"/>
          <w:sz w:val="24"/>
          <w:szCs w:val="24"/>
        </w:rPr>
      </w:pPr>
      <w:r w:rsidRPr="00155E6F">
        <w:rPr>
          <w:rFonts w:ascii="Times New Roman" w:hAnsi="Times New Roman" w:cs="Times New Roman"/>
          <w:sz w:val="24"/>
          <w:szCs w:val="24"/>
        </w:rPr>
        <w:t xml:space="preserve">The proposed firm fixed unit prices will be binding and incorporated in the resultant contract and utilized for all future orders placed during the term of the contract.  The estimated quantities listed in </w:t>
      </w:r>
      <w:r w:rsidRPr="0019218B">
        <w:rPr>
          <w:rFonts w:ascii="Times New Roman" w:hAnsi="Times New Roman" w:cs="Times New Roman"/>
          <w:b/>
          <w:bCs/>
          <w:sz w:val="24"/>
          <w:szCs w:val="24"/>
        </w:rPr>
        <w:t>ATTACHMENT A</w:t>
      </w:r>
      <w:r w:rsidRPr="00155E6F">
        <w:rPr>
          <w:rFonts w:ascii="Times New Roman" w:hAnsi="Times New Roman" w:cs="Times New Roman"/>
          <w:sz w:val="24"/>
          <w:szCs w:val="24"/>
        </w:rPr>
        <w:t xml:space="preserve">, Price Cost </w:t>
      </w:r>
      <w:r w:rsidR="00B27B5D" w:rsidRPr="00155E6F">
        <w:rPr>
          <w:rFonts w:ascii="Times New Roman" w:hAnsi="Times New Roman" w:cs="Times New Roman"/>
          <w:sz w:val="24"/>
          <w:szCs w:val="24"/>
        </w:rPr>
        <w:t>Schedule,</w:t>
      </w:r>
      <w:r w:rsidRPr="00155E6F">
        <w:rPr>
          <w:rFonts w:ascii="Times New Roman" w:hAnsi="Times New Roman" w:cs="Times New Roman"/>
          <w:sz w:val="24"/>
          <w:szCs w:val="24"/>
        </w:rPr>
        <w:t xml:space="preserve"> are </w:t>
      </w:r>
      <w:r w:rsidRPr="00155E6F">
        <w:rPr>
          <w:rFonts w:ascii="Times New Roman" w:eastAsia="Times New Roman" w:hAnsi="Times New Roman" w:cs="Times New Roman"/>
          <w:sz w:val="24"/>
          <w:szCs w:val="24"/>
        </w:rPr>
        <w:t>listed for informational and evaluation purposes only and do not obligate the Government to purchase such quantity nor does the Government guarantee any volume of purchases through this contract. Based on the anticipated volume of orders to be issued under this contract, Offerors are strongly encouraged to provide additional discounts and price reductions from their list prices.</w:t>
      </w:r>
    </w:p>
    <w:p w14:paraId="16203534" w14:textId="33B800F0" w:rsidR="009372A6" w:rsidRDefault="009372A6" w:rsidP="00155E6F">
      <w:pPr>
        <w:textAlignment w:val="baseline"/>
        <w:rPr>
          <w:rFonts w:ascii="Times New Roman" w:eastAsia="Times New Roman" w:hAnsi="Times New Roman" w:cs="Times New Roman"/>
          <w:sz w:val="24"/>
          <w:szCs w:val="24"/>
        </w:rPr>
      </w:pPr>
      <w:r w:rsidRPr="00155E6F">
        <w:rPr>
          <w:rFonts w:ascii="Times New Roman" w:eastAsia="Times New Roman" w:hAnsi="Times New Roman" w:cs="Times New Roman"/>
          <w:sz w:val="24"/>
          <w:szCs w:val="24"/>
        </w:rPr>
        <w:t xml:space="preserve">Unbalanced Pricing - The Government may evaluate whether the Offeror has submitted unbalanced pricing.  An unbalanced price is one where the price of one or more contract line items is significantly overstated or understated and which will result in the Government paying an unreasonably high price for contract performance or otherwise present an unacceptable level of risk to the Government.  If the Contracting Officer determines that the risk is unacceptable, then the offer can be </w:t>
      </w:r>
      <w:r w:rsidR="008C6D7F" w:rsidRPr="00155E6F">
        <w:rPr>
          <w:rFonts w:ascii="Times New Roman" w:eastAsia="Times New Roman" w:hAnsi="Times New Roman" w:cs="Times New Roman"/>
          <w:sz w:val="24"/>
          <w:szCs w:val="24"/>
        </w:rPr>
        <w:t>rejected.</w:t>
      </w:r>
    </w:p>
    <w:p w14:paraId="4896AB49" w14:textId="77777777" w:rsidR="001076FD" w:rsidRPr="0012066A" w:rsidRDefault="001076FD" w:rsidP="001076FD">
      <w:pPr>
        <w:spacing w:after="0" w:line="240" w:lineRule="auto"/>
        <w:contextualSpacing/>
        <w:rPr>
          <w:rFonts w:ascii="Times New Roman" w:hAnsi="Times New Roman" w:cs="Times New Roman"/>
          <w:sz w:val="24"/>
          <w:szCs w:val="24"/>
        </w:rPr>
      </w:pPr>
      <w:r w:rsidRPr="0012066A">
        <w:rPr>
          <w:rFonts w:ascii="Times New Roman" w:hAnsi="Times New Roman" w:cs="Times New Roman"/>
          <w:sz w:val="24"/>
          <w:szCs w:val="24"/>
        </w:rPr>
        <w:t>In addition, if an offer is received from a Small Business Administration (SBA) certified HUBZone small business concern, offers/offers will be evaluated IAW FAR 52.219-4 by adding a factor of 10 percent to the price of all offers/offers, except—</w:t>
      </w:r>
    </w:p>
    <w:p w14:paraId="5735E9BB" w14:textId="77777777" w:rsidR="001076FD" w:rsidRPr="0012066A" w:rsidRDefault="001076FD" w:rsidP="001076FD">
      <w:pPr>
        <w:spacing w:after="0" w:line="240" w:lineRule="auto"/>
        <w:ind w:left="720"/>
        <w:contextualSpacing/>
        <w:rPr>
          <w:rFonts w:ascii="Times New Roman" w:hAnsi="Times New Roman" w:cs="Times New Roman"/>
          <w:sz w:val="24"/>
          <w:szCs w:val="24"/>
        </w:rPr>
      </w:pPr>
    </w:p>
    <w:p w14:paraId="4A549F72" w14:textId="77777777" w:rsidR="001076FD" w:rsidRPr="0012066A" w:rsidRDefault="001076FD" w:rsidP="001076FD">
      <w:pPr>
        <w:spacing w:after="0" w:line="240" w:lineRule="auto"/>
        <w:ind w:left="720"/>
        <w:contextualSpacing/>
        <w:rPr>
          <w:rFonts w:ascii="Times New Roman" w:hAnsi="Times New Roman" w:cs="Times New Roman"/>
          <w:sz w:val="24"/>
          <w:szCs w:val="24"/>
        </w:rPr>
      </w:pPr>
      <w:r w:rsidRPr="0012066A">
        <w:rPr>
          <w:rFonts w:ascii="Times New Roman" w:hAnsi="Times New Roman" w:cs="Times New Roman"/>
          <w:sz w:val="24"/>
          <w:szCs w:val="24"/>
        </w:rPr>
        <w:t>(i) Offers/offers from HUBZone small business concerns that have not waived the evaluation preference; and</w:t>
      </w:r>
    </w:p>
    <w:p w14:paraId="2B75C390" w14:textId="77777777" w:rsidR="001076FD" w:rsidRPr="0012066A" w:rsidRDefault="001076FD" w:rsidP="001076FD">
      <w:pPr>
        <w:spacing w:after="0" w:line="240" w:lineRule="auto"/>
        <w:contextualSpacing/>
        <w:rPr>
          <w:rFonts w:ascii="Times New Roman" w:hAnsi="Times New Roman" w:cs="Times New Roman"/>
          <w:sz w:val="24"/>
          <w:szCs w:val="24"/>
        </w:rPr>
      </w:pPr>
    </w:p>
    <w:p w14:paraId="5FDC3B69" w14:textId="77777777" w:rsidR="001076FD" w:rsidRDefault="001076FD" w:rsidP="001076FD">
      <w:pPr>
        <w:spacing w:after="0" w:line="240" w:lineRule="auto"/>
        <w:ind w:firstLine="720"/>
        <w:contextualSpacing/>
        <w:rPr>
          <w:rFonts w:ascii="Arial" w:hAnsi="Arial" w:cs="Arial"/>
          <w:sz w:val="24"/>
          <w:szCs w:val="24"/>
        </w:rPr>
      </w:pPr>
      <w:r w:rsidRPr="0012066A">
        <w:rPr>
          <w:rFonts w:ascii="Times New Roman" w:hAnsi="Times New Roman" w:cs="Times New Roman"/>
          <w:sz w:val="24"/>
          <w:szCs w:val="24"/>
        </w:rPr>
        <w:t>(ii) Otherwise, successful offers/offers from small business concerns</w:t>
      </w:r>
      <w:r w:rsidRPr="00BA6D32">
        <w:rPr>
          <w:rFonts w:ascii="Arial" w:hAnsi="Arial" w:cs="Arial"/>
          <w:sz w:val="24"/>
          <w:szCs w:val="24"/>
        </w:rPr>
        <w:t>.</w:t>
      </w:r>
    </w:p>
    <w:p w14:paraId="3019F627" w14:textId="77777777" w:rsidR="00D86E51" w:rsidRDefault="00D86E51" w:rsidP="001076FD">
      <w:pPr>
        <w:spacing w:after="0" w:line="240" w:lineRule="auto"/>
        <w:ind w:firstLine="720"/>
        <w:contextualSpacing/>
        <w:rPr>
          <w:rFonts w:ascii="Arial" w:hAnsi="Arial" w:cs="Arial"/>
          <w:sz w:val="24"/>
          <w:szCs w:val="24"/>
        </w:rPr>
      </w:pPr>
    </w:p>
    <w:p w14:paraId="57D1252E" w14:textId="77777777" w:rsidR="00D86E51" w:rsidRPr="0012066A" w:rsidRDefault="00D86E51" w:rsidP="00D86E51">
      <w:pPr>
        <w:rPr>
          <w:rFonts w:ascii="Times New Roman" w:hAnsi="Times New Roman" w:cs="Times New Roman"/>
          <w:b/>
          <w:bCs/>
          <w:spacing w:val="-2"/>
          <w:sz w:val="24"/>
          <w:szCs w:val="24"/>
        </w:rPr>
      </w:pPr>
      <w:r w:rsidRPr="0012066A">
        <w:rPr>
          <w:rFonts w:ascii="Times New Roman" w:hAnsi="Times New Roman" w:cs="Times New Roman"/>
          <w:b/>
          <w:bCs/>
          <w:spacing w:val="-2"/>
          <w:sz w:val="24"/>
          <w:szCs w:val="24"/>
        </w:rPr>
        <w:t>D. SUBCONTRACTING PLAN REQUIREMENTS</w:t>
      </w:r>
    </w:p>
    <w:p w14:paraId="57539705" w14:textId="77777777" w:rsidR="00D86E51" w:rsidRPr="0012066A" w:rsidRDefault="00D86E51" w:rsidP="00D86E51">
      <w:pPr>
        <w:rPr>
          <w:rFonts w:ascii="Times New Roman" w:hAnsi="Times New Roman" w:cs="Times New Roman"/>
          <w:sz w:val="24"/>
          <w:szCs w:val="24"/>
        </w:rPr>
      </w:pPr>
      <w:r w:rsidRPr="0012066A">
        <w:rPr>
          <w:rFonts w:ascii="Times New Roman" w:hAnsi="Times New Roman" w:cs="Times New Roman"/>
          <w:sz w:val="24"/>
          <w:szCs w:val="24"/>
        </w:rPr>
        <w:t>The Contracting Officer</w:t>
      </w:r>
      <w:r w:rsidRPr="0012066A">
        <w:rPr>
          <w:rFonts w:ascii="Times New Roman" w:hAnsi="Times New Roman" w:cs="Times New Roman"/>
          <w:spacing w:val="-18"/>
          <w:sz w:val="24"/>
          <w:szCs w:val="24"/>
        </w:rPr>
        <w:t xml:space="preserve"> </w:t>
      </w:r>
      <w:r w:rsidRPr="0012066A">
        <w:rPr>
          <w:rFonts w:ascii="Times New Roman" w:hAnsi="Times New Roman" w:cs="Times New Roman"/>
          <w:sz w:val="24"/>
          <w:szCs w:val="24"/>
        </w:rPr>
        <w:t>may</w:t>
      </w:r>
      <w:r w:rsidRPr="0012066A">
        <w:rPr>
          <w:rFonts w:ascii="Times New Roman" w:hAnsi="Times New Roman" w:cs="Times New Roman"/>
          <w:spacing w:val="-13"/>
          <w:sz w:val="24"/>
          <w:szCs w:val="24"/>
        </w:rPr>
        <w:t xml:space="preserve"> </w:t>
      </w:r>
      <w:r w:rsidRPr="0012066A">
        <w:rPr>
          <w:rFonts w:ascii="Times New Roman" w:hAnsi="Times New Roman" w:cs="Times New Roman"/>
          <w:sz w:val="24"/>
          <w:szCs w:val="24"/>
        </w:rPr>
        <w:t>require the submission</w:t>
      </w:r>
      <w:r w:rsidRPr="0012066A">
        <w:rPr>
          <w:rFonts w:ascii="Times New Roman" w:hAnsi="Times New Roman" w:cs="Times New Roman"/>
          <w:spacing w:val="35"/>
          <w:sz w:val="24"/>
          <w:szCs w:val="24"/>
        </w:rPr>
        <w:t xml:space="preserve"> </w:t>
      </w:r>
      <w:r w:rsidRPr="0012066A">
        <w:rPr>
          <w:rFonts w:ascii="Times New Roman" w:hAnsi="Times New Roman" w:cs="Times New Roman"/>
          <w:sz w:val="24"/>
          <w:szCs w:val="24"/>
        </w:rPr>
        <w:t>of</w:t>
      </w:r>
      <w:r w:rsidRPr="0012066A">
        <w:rPr>
          <w:rFonts w:ascii="Times New Roman" w:hAnsi="Times New Roman" w:cs="Times New Roman"/>
          <w:spacing w:val="-7"/>
          <w:sz w:val="24"/>
          <w:szCs w:val="24"/>
        </w:rPr>
        <w:t xml:space="preserve"> </w:t>
      </w:r>
      <w:r w:rsidRPr="0012066A">
        <w:rPr>
          <w:rFonts w:ascii="Times New Roman" w:hAnsi="Times New Roman" w:cs="Times New Roman"/>
          <w:sz w:val="24"/>
          <w:szCs w:val="24"/>
        </w:rPr>
        <w:t>a subcontracting</w:t>
      </w:r>
      <w:r w:rsidRPr="0012066A">
        <w:rPr>
          <w:rFonts w:ascii="Times New Roman" w:hAnsi="Times New Roman" w:cs="Times New Roman"/>
          <w:spacing w:val="34"/>
          <w:sz w:val="24"/>
          <w:szCs w:val="24"/>
        </w:rPr>
        <w:t xml:space="preserve"> </w:t>
      </w:r>
      <w:r w:rsidRPr="0012066A">
        <w:rPr>
          <w:rFonts w:ascii="Times New Roman" w:hAnsi="Times New Roman" w:cs="Times New Roman"/>
          <w:sz w:val="24"/>
          <w:szCs w:val="24"/>
        </w:rPr>
        <w:t>plan at any time prior to award from only the apparently</w:t>
      </w:r>
      <w:r w:rsidRPr="0012066A">
        <w:rPr>
          <w:rFonts w:ascii="Times New Roman" w:hAnsi="Times New Roman" w:cs="Times New Roman"/>
          <w:spacing w:val="40"/>
          <w:sz w:val="24"/>
          <w:szCs w:val="24"/>
        </w:rPr>
        <w:t xml:space="preserve"> </w:t>
      </w:r>
      <w:r w:rsidRPr="0012066A">
        <w:rPr>
          <w:rFonts w:ascii="Times New Roman" w:hAnsi="Times New Roman" w:cs="Times New Roman"/>
          <w:sz w:val="24"/>
          <w:szCs w:val="24"/>
        </w:rPr>
        <w:t>successful offeror. If the apparently</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successful</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Offeror</w:t>
      </w:r>
      <w:r w:rsidRPr="0012066A">
        <w:rPr>
          <w:rFonts w:ascii="Times New Roman" w:hAnsi="Times New Roman" w:cs="Times New Roman"/>
          <w:spacing w:val="-18"/>
          <w:sz w:val="24"/>
          <w:szCs w:val="24"/>
        </w:rPr>
        <w:t xml:space="preserve"> </w:t>
      </w:r>
      <w:r w:rsidRPr="0012066A">
        <w:rPr>
          <w:rFonts w:ascii="Times New Roman" w:hAnsi="Times New Roman" w:cs="Times New Roman"/>
          <w:sz w:val="24"/>
          <w:szCs w:val="24"/>
        </w:rPr>
        <w:t>fails</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to</w:t>
      </w:r>
      <w:r w:rsidRPr="0012066A">
        <w:rPr>
          <w:rFonts w:ascii="Times New Roman" w:hAnsi="Times New Roman" w:cs="Times New Roman"/>
          <w:spacing w:val="-16"/>
          <w:sz w:val="24"/>
          <w:szCs w:val="24"/>
        </w:rPr>
        <w:t xml:space="preserve"> </w:t>
      </w:r>
      <w:r w:rsidRPr="0012066A">
        <w:rPr>
          <w:rFonts w:ascii="Times New Roman" w:hAnsi="Times New Roman" w:cs="Times New Roman"/>
          <w:sz w:val="24"/>
          <w:szCs w:val="24"/>
        </w:rPr>
        <w:t>negotiate a</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subcontracting plan</w:t>
      </w:r>
      <w:r w:rsidRPr="0012066A">
        <w:rPr>
          <w:rFonts w:ascii="Times New Roman" w:hAnsi="Times New Roman" w:cs="Times New Roman"/>
          <w:spacing w:val="-16"/>
          <w:sz w:val="24"/>
          <w:szCs w:val="24"/>
        </w:rPr>
        <w:t xml:space="preserve"> </w:t>
      </w:r>
      <w:r w:rsidRPr="0012066A">
        <w:rPr>
          <w:rFonts w:ascii="Times New Roman" w:hAnsi="Times New Roman" w:cs="Times New Roman"/>
          <w:sz w:val="24"/>
          <w:szCs w:val="24"/>
        </w:rPr>
        <w:t>acceptable to the Contracting Officer</w:t>
      </w:r>
      <w:r w:rsidRPr="0012066A">
        <w:rPr>
          <w:rFonts w:ascii="Times New Roman" w:hAnsi="Times New Roman" w:cs="Times New Roman"/>
          <w:spacing w:val="-9"/>
          <w:sz w:val="24"/>
          <w:szCs w:val="24"/>
        </w:rPr>
        <w:t xml:space="preserve"> </w:t>
      </w:r>
      <w:r w:rsidRPr="0012066A">
        <w:rPr>
          <w:rFonts w:ascii="Times New Roman" w:hAnsi="Times New Roman" w:cs="Times New Roman"/>
          <w:sz w:val="24"/>
          <w:szCs w:val="24"/>
        </w:rPr>
        <w:t>within the time limit prescribed by the Contracting Officer, the Offeror will be ineligible</w:t>
      </w:r>
      <w:r w:rsidRPr="0012066A">
        <w:rPr>
          <w:rFonts w:ascii="Times New Roman" w:hAnsi="Times New Roman" w:cs="Times New Roman"/>
          <w:spacing w:val="40"/>
          <w:sz w:val="24"/>
          <w:szCs w:val="24"/>
        </w:rPr>
        <w:t xml:space="preserve"> </w:t>
      </w:r>
      <w:r w:rsidRPr="0012066A">
        <w:rPr>
          <w:rFonts w:ascii="Times New Roman" w:hAnsi="Times New Roman" w:cs="Times New Roman"/>
          <w:sz w:val="24"/>
          <w:szCs w:val="24"/>
        </w:rPr>
        <w:t>for award.</w:t>
      </w:r>
    </w:p>
    <w:p w14:paraId="678F58AC" w14:textId="77777777" w:rsidR="00D86E51" w:rsidRPr="0012066A" w:rsidRDefault="00D86E51" w:rsidP="00D86E51">
      <w:pPr>
        <w:rPr>
          <w:rFonts w:ascii="Times New Roman" w:hAnsi="Times New Roman" w:cs="Times New Roman"/>
          <w:sz w:val="24"/>
          <w:szCs w:val="24"/>
        </w:rPr>
      </w:pPr>
      <w:r w:rsidRPr="0012066A">
        <w:rPr>
          <w:rFonts w:ascii="Times New Roman" w:hAnsi="Times New Roman" w:cs="Times New Roman"/>
          <w:sz w:val="24"/>
          <w:szCs w:val="24"/>
        </w:rPr>
        <w:t>Only</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the</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apparently</w:t>
      </w:r>
      <w:r w:rsidRPr="0012066A">
        <w:rPr>
          <w:rFonts w:ascii="Times New Roman" w:hAnsi="Times New Roman" w:cs="Times New Roman"/>
          <w:spacing w:val="-6"/>
          <w:sz w:val="24"/>
          <w:szCs w:val="24"/>
        </w:rPr>
        <w:t xml:space="preserve"> </w:t>
      </w:r>
      <w:r w:rsidRPr="0012066A">
        <w:rPr>
          <w:rFonts w:ascii="Times New Roman" w:hAnsi="Times New Roman" w:cs="Times New Roman"/>
          <w:sz w:val="24"/>
          <w:szCs w:val="24"/>
        </w:rPr>
        <w:t>successful</w:t>
      </w:r>
      <w:r w:rsidRPr="0012066A">
        <w:rPr>
          <w:rFonts w:ascii="Times New Roman" w:hAnsi="Times New Roman" w:cs="Times New Roman"/>
          <w:spacing w:val="-12"/>
          <w:sz w:val="24"/>
          <w:szCs w:val="24"/>
        </w:rPr>
        <w:t xml:space="preserve"> </w:t>
      </w:r>
      <w:r w:rsidRPr="0012066A">
        <w:rPr>
          <w:rFonts w:ascii="Times New Roman" w:hAnsi="Times New Roman" w:cs="Times New Roman"/>
          <w:sz w:val="24"/>
          <w:szCs w:val="24"/>
        </w:rPr>
        <w:t>Offerors</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subcontracting plan</w:t>
      </w:r>
      <w:r w:rsidRPr="0012066A">
        <w:rPr>
          <w:rFonts w:ascii="Times New Roman" w:hAnsi="Times New Roman" w:cs="Times New Roman"/>
          <w:spacing w:val="-16"/>
          <w:sz w:val="24"/>
          <w:szCs w:val="24"/>
        </w:rPr>
        <w:t xml:space="preserve"> </w:t>
      </w:r>
      <w:r w:rsidRPr="0012066A">
        <w:rPr>
          <w:rFonts w:ascii="Times New Roman" w:hAnsi="Times New Roman" w:cs="Times New Roman"/>
          <w:sz w:val="24"/>
          <w:szCs w:val="24"/>
        </w:rPr>
        <w:t>will</w:t>
      </w:r>
      <w:r w:rsidRPr="0012066A">
        <w:rPr>
          <w:rFonts w:ascii="Times New Roman" w:hAnsi="Times New Roman" w:cs="Times New Roman"/>
          <w:spacing w:val="-16"/>
          <w:sz w:val="24"/>
          <w:szCs w:val="24"/>
        </w:rPr>
        <w:t xml:space="preserve"> </w:t>
      </w:r>
      <w:r w:rsidRPr="0012066A">
        <w:rPr>
          <w:rFonts w:ascii="Times New Roman" w:hAnsi="Times New Roman" w:cs="Times New Roman"/>
          <w:sz w:val="24"/>
          <w:szCs w:val="24"/>
        </w:rPr>
        <w:t>be</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evaluated. The subcontracting</w:t>
      </w:r>
      <w:r w:rsidRPr="0012066A">
        <w:rPr>
          <w:rFonts w:ascii="Times New Roman" w:hAnsi="Times New Roman" w:cs="Times New Roman"/>
          <w:spacing w:val="40"/>
          <w:sz w:val="24"/>
          <w:szCs w:val="24"/>
        </w:rPr>
        <w:t xml:space="preserve"> </w:t>
      </w:r>
      <w:r w:rsidRPr="0012066A">
        <w:rPr>
          <w:rFonts w:ascii="Times New Roman" w:hAnsi="Times New Roman" w:cs="Times New Roman"/>
          <w:sz w:val="24"/>
          <w:szCs w:val="24"/>
        </w:rPr>
        <w:t>plan will be evaluated as follows: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932"/>
        <w:gridCol w:w="7408"/>
      </w:tblGrid>
      <w:tr w:rsidR="00D86E51" w:rsidRPr="00010B05" w14:paraId="49CE8AEF" w14:textId="77777777" w:rsidTr="00917E20">
        <w:trPr>
          <w:trHeight w:val="610"/>
        </w:trPr>
        <w:tc>
          <w:tcPr>
            <w:tcW w:w="1034" w:type="pct"/>
          </w:tcPr>
          <w:p w14:paraId="7FD594C7" w14:textId="77777777" w:rsidR="00D86E51" w:rsidRPr="0012066A" w:rsidRDefault="00D86E51" w:rsidP="00917E20">
            <w:pPr>
              <w:spacing w:after="0"/>
              <w:rPr>
                <w:rFonts w:ascii="Times New Roman" w:hAnsi="Times New Roman" w:cs="Times New Roman"/>
                <w:sz w:val="24"/>
                <w:szCs w:val="24"/>
              </w:rPr>
            </w:pPr>
          </w:p>
          <w:p w14:paraId="3FB98EC7" w14:textId="77777777" w:rsidR="00D86E51" w:rsidRPr="0012066A" w:rsidRDefault="00D86E51" w:rsidP="00917E20">
            <w:pPr>
              <w:spacing w:after="0"/>
              <w:rPr>
                <w:rFonts w:ascii="Times New Roman" w:hAnsi="Times New Roman" w:cs="Times New Roman"/>
                <w:sz w:val="24"/>
                <w:szCs w:val="24"/>
              </w:rPr>
            </w:pPr>
            <w:r w:rsidRPr="0012066A">
              <w:rPr>
                <w:rFonts w:ascii="Times New Roman" w:hAnsi="Times New Roman" w:cs="Times New Roman"/>
                <w:spacing w:val="-2"/>
                <w:sz w:val="24"/>
                <w:szCs w:val="24"/>
              </w:rPr>
              <w:t>Acceptable</w:t>
            </w:r>
          </w:p>
        </w:tc>
        <w:tc>
          <w:tcPr>
            <w:tcW w:w="3966" w:type="pct"/>
          </w:tcPr>
          <w:p w14:paraId="4CA750AB" w14:textId="7C70334F" w:rsidR="00D86E51" w:rsidRPr="0012066A" w:rsidRDefault="00D86E51" w:rsidP="00917E20">
            <w:pPr>
              <w:spacing w:after="0"/>
              <w:rPr>
                <w:rFonts w:ascii="Times New Roman" w:hAnsi="Times New Roman" w:cs="Times New Roman"/>
                <w:sz w:val="24"/>
                <w:szCs w:val="24"/>
              </w:rPr>
            </w:pPr>
            <w:r w:rsidRPr="0012066A">
              <w:rPr>
                <w:rFonts w:ascii="Times New Roman" w:hAnsi="Times New Roman" w:cs="Times New Roman"/>
                <w:sz w:val="24"/>
                <w:szCs w:val="24"/>
              </w:rPr>
              <w:t>Subcontracting</w:t>
            </w:r>
            <w:r w:rsidRPr="0012066A">
              <w:rPr>
                <w:rFonts w:ascii="Times New Roman" w:hAnsi="Times New Roman" w:cs="Times New Roman"/>
                <w:spacing w:val="-12"/>
                <w:sz w:val="24"/>
                <w:szCs w:val="24"/>
              </w:rPr>
              <w:t xml:space="preserve"> </w:t>
            </w:r>
            <w:r w:rsidRPr="0012066A">
              <w:rPr>
                <w:rFonts w:ascii="Times New Roman" w:hAnsi="Times New Roman" w:cs="Times New Roman"/>
                <w:sz w:val="24"/>
                <w:szCs w:val="24"/>
              </w:rPr>
              <w:t>Plan</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is</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submitted</w:t>
            </w:r>
            <w:r w:rsidRPr="0012066A">
              <w:rPr>
                <w:rFonts w:ascii="Times New Roman" w:hAnsi="Times New Roman" w:cs="Times New Roman"/>
                <w:spacing w:val="7"/>
                <w:sz w:val="24"/>
                <w:szCs w:val="24"/>
              </w:rPr>
              <w:t xml:space="preserve"> </w:t>
            </w:r>
            <w:r w:rsidRPr="0012066A">
              <w:rPr>
                <w:rFonts w:ascii="Times New Roman" w:hAnsi="Times New Roman" w:cs="Times New Roman"/>
                <w:sz w:val="24"/>
                <w:szCs w:val="24"/>
              </w:rPr>
              <w:t>and</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is</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in</w:t>
            </w:r>
            <w:r w:rsidRPr="0012066A">
              <w:rPr>
                <w:rFonts w:ascii="Times New Roman" w:hAnsi="Times New Roman" w:cs="Times New Roman"/>
                <w:spacing w:val="-15"/>
                <w:sz w:val="24"/>
                <w:szCs w:val="24"/>
              </w:rPr>
              <w:t xml:space="preserve"> </w:t>
            </w:r>
            <w:r w:rsidRPr="0012066A">
              <w:rPr>
                <w:rFonts w:ascii="Times New Roman" w:hAnsi="Times New Roman" w:cs="Times New Roman"/>
                <w:sz w:val="24"/>
                <w:szCs w:val="24"/>
              </w:rPr>
              <w:t>accordance</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with FAR 52.219-9</w:t>
            </w:r>
            <w:r w:rsidRPr="0012066A">
              <w:rPr>
                <w:rFonts w:ascii="Times New Roman" w:hAnsi="Times New Roman" w:cs="Times New Roman"/>
                <w:spacing w:val="40"/>
                <w:sz w:val="24"/>
                <w:szCs w:val="24"/>
              </w:rPr>
              <w:t xml:space="preserve"> </w:t>
            </w:r>
            <w:r w:rsidRPr="0012066A">
              <w:rPr>
                <w:rFonts w:ascii="Times New Roman" w:hAnsi="Times New Roman" w:cs="Times New Roman"/>
                <w:sz w:val="24"/>
                <w:szCs w:val="24"/>
              </w:rPr>
              <w:t>that addresses</w:t>
            </w:r>
            <w:r w:rsidRPr="0012066A">
              <w:rPr>
                <w:rFonts w:ascii="Times New Roman" w:hAnsi="Times New Roman" w:cs="Times New Roman"/>
                <w:spacing w:val="40"/>
                <w:sz w:val="24"/>
                <w:szCs w:val="24"/>
              </w:rPr>
              <w:t xml:space="preserve"> </w:t>
            </w:r>
            <w:r w:rsidRPr="0012066A">
              <w:rPr>
                <w:rFonts w:ascii="Times New Roman" w:hAnsi="Times New Roman" w:cs="Times New Roman"/>
                <w:sz w:val="24"/>
                <w:szCs w:val="24"/>
              </w:rPr>
              <w:t xml:space="preserve">all elements of FAR Part </w:t>
            </w:r>
            <w:r w:rsidRPr="0012066A">
              <w:rPr>
                <w:rFonts w:ascii="Times New Roman" w:hAnsi="Times New Roman" w:cs="Times New Roman"/>
                <w:spacing w:val="-2"/>
                <w:sz w:val="24"/>
                <w:szCs w:val="24"/>
              </w:rPr>
              <w:t>19.</w:t>
            </w:r>
            <w:r w:rsidR="004F3B27">
              <w:rPr>
                <w:rFonts w:ascii="Times New Roman" w:hAnsi="Times New Roman" w:cs="Times New Roman"/>
                <w:spacing w:val="-2"/>
                <w:sz w:val="24"/>
                <w:szCs w:val="24"/>
              </w:rPr>
              <w:t>206</w:t>
            </w:r>
            <w:r w:rsidRPr="0012066A">
              <w:rPr>
                <w:rFonts w:ascii="Times New Roman" w:hAnsi="Times New Roman" w:cs="Times New Roman"/>
                <w:spacing w:val="-2"/>
                <w:sz w:val="24"/>
                <w:szCs w:val="24"/>
              </w:rPr>
              <w:t>.</w:t>
            </w:r>
          </w:p>
        </w:tc>
      </w:tr>
      <w:tr w:rsidR="00D86E51" w:rsidRPr="00010B05" w14:paraId="1B5FDA55" w14:textId="77777777" w:rsidTr="00917E20">
        <w:trPr>
          <w:trHeight w:val="790"/>
        </w:trPr>
        <w:tc>
          <w:tcPr>
            <w:tcW w:w="1034" w:type="pct"/>
          </w:tcPr>
          <w:p w14:paraId="13B4D25C" w14:textId="77777777" w:rsidR="00D86E51" w:rsidRPr="0012066A" w:rsidRDefault="00D86E51" w:rsidP="00917E20">
            <w:pPr>
              <w:spacing w:after="0"/>
              <w:rPr>
                <w:rFonts w:ascii="Times New Roman" w:hAnsi="Times New Roman" w:cs="Times New Roman"/>
                <w:sz w:val="24"/>
                <w:szCs w:val="24"/>
              </w:rPr>
            </w:pPr>
          </w:p>
          <w:p w14:paraId="1AF6DD9A" w14:textId="77777777" w:rsidR="00D86E51" w:rsidRPr="0012066A" w:rsidRDefault="00D86E51" w:rsidP="00917E20">
            <w:pPr>
              <w:spacing w:after="0"/>
              <w:rPr>
                <w:rFonts w:ascii="Times New Roman" w:hAnsi="Times New Roman" w:cs="Times New Roman"/>
                <w:sz w:val="24"/>
                <w:szCs w:val="24"/>
              </w:rPr>
            </w:pPr>
            <w:r w:rsidRPr="0012066A">
              <w:rPr>
                <w:rFonts w:ascii="Times New Roman" w:hAnsi="Times New Roman" w:cs="Times New Roman"/>
                <w:spacing w:val="-2"/>
                <w:sz w:val="24"/>
                <w:szCs w:val="24"/>
              </w:rPr>
              <w:t>Unacceptable</w:t>
            </w:r>
          </w:p>
        </w:tc>
        <w:tc>
          <w:tcPr>
            <w:tcW w:w="3966" w:type="pct"/>
          </w:tcPr>
          <w:p w14:paraId="0BA0300B" w14:textId="29EE4F7E" w:rsidR="00D86E51" w:rsidRPr="0012066A" w:rsidRDefault="00D86E51" w:rsidP="00917E20">
            <w:pPr>
              <w:spacing w:after="0"/>
              <w:rPr>
                <w:rFonts w:ascii="Times New Roman" w:hAnsi="Times New Roman" w:cs="Times New Roman"/>
                <w:sz w:val="24"/>
                <w:szCs w:val="24"/>
              </w:rPr>
            </w:pPr>
            <w:r w:rsidRPr="0012066A">
              <w:rPr>
                <w:rFonts w:ascii="Times New Roman" w:hAnsi="Times New Roman" w:cs="Times New Roman"/>
                <w:sz w:val="24"/>
                <w:szCs w:val="24"/>
              </w:rPr>
              <w:t>Subcontracting Plan is not submitted</w:t>
            </w:r>
            <w:r w:rsidRPr="0012066A">
              <w:rPr>
                <w:rFonts w:ascii="Times New Roman" w:hAnsi="Times New Roman" w:cs="Times New Roman"/>
                <w:spacing w:val="40"/>
                <w:sz w:val="24"/>
                <w:szCs w:val="24"/>
              </w:rPr>
              <w:t xml:space="preserve"> </w:t>
            </w:r>
            <w:r w:rsidRPr="0012066A">
              <w:rPr>
                <w:rFonts w:ascii="Times New Roman" w:hAnsi="Times New Roman" w:cs="Times New Roman"/>
                <w:sz w:val="24"/>
                <w:szCs w:val="24"/>
              </w:rPr>
              <w:t>and/or is not in accordance</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with</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FAR</w:t>
            </w:r>
            <w:r w:rsidRPr="0012066A">
              <w:rPr>
                <w:rFonts w:ascii="Times New Roman" w:hAnsi="Times New Roman" w:cs="Times New Roman"/>
                <w:spacing w:val="-17"/>
                <w:sz w:val="24"/>
                <w:szCs w:val="24"/>
              </w:rPr>
              <w:t xml:space="preserve"> </w:t>
            </w:r>
            <w:r w:rsidRPr="0012066A">
              <w:rPr>
                <w:rFonts w:ascii="Times New Roman" w:hAnsi="Times New Roman" w:cs="Times New Roman"/>
                <w:sz w:val="24"/>
                <w:szCs w:val="24"/>
              </w:rPr>
              <w:t>52.219-9</w:t>
            </w:r>
            <w:r w:rsidRPr="0012066A">
              <w:rPr>
                <w:rFonts w:ascii="Times New Roman" w:hAnsi="Times New Roman" w:cs="Times New Roman"/>
                <w:spacing w:val="-6"/>
                <w:sz w:val="24"/>
                <w:szCs w:val="24"/>
              </w:rPr>
              <w:t xml:space="preserve"> </w:t>
            </w:r>
            <w:r w:rsidRPr="0012066A">
              <w:rPr>
                <w:rFonts w:ascii="Times New Roman" w:hAnsi="Times New Roman" w:cs="Times New Roman"/>
                <w:sz w:val="24"/>
                <w:szCs w:val="24"/>
              </w:rPr>
              <w:t>and</w:t>
            </w:r>
            <w:r w:rsidRPr="0012066A">
              <w:rPr>
                <w:rFonts w:ascii="Times New Roman" w:hAnsi="Times New Roman" w:cs="Times New Roman"/>
                <w:spacing w:val="-16"/>
                <w:sz w:val="24"/>
                <w:szCs w:val="24"/>
              </w:rPr>
              <w:t xml:space="preserve"> </w:t>
            </w:r>
            <w:r w:rsidRPr="0012066A">
              <w:rPr>
                <w:rFonts w:ascii="Times New Roman" w:hAnsi="Times New Roman" w:cs="Times New Roman"/>
                <w:sz w:val="24"/>
                <w:szCs w:val="24"/>
              </w:rPr>
              <w:t>does</w:t>
            </w:r>
            <w:r w:rsidRPr="0012066A">
              <w:rPr>
                <w:rFonts w:ascii="Times New Roman" w:hAnsi="Times New Roman" w:cs="Times New Roman"/>
                <w:spacing w:val="-6"/>
                <w:sz w:val="24"/>
                <w:szCs w:val="24"/>
              </w:rPr>
              <w:t xml:space="preserve"> </w:t>
            </w:r>
            <w:r w:rsidRPr="0012066A">
              <w:rPr>
                <w:rFonts w:ascii="Times New Roman" w:hAnsi="Times New Roman" w:cs="Times New Roman"/>
                <w:sz w:val="24"/>
                <w:szCs w:val="24"/>
              </w:rPr>
              <w:t>not</w:t>
            </w:r>
            <w:r w:rsidRPr="0012066A">
              <w:rPr>
                <w:rFonts w:ascii="Times New Roman" w:hAnsi="Times New Roman" w:cs="Times New Roman"/>
                <w:spacing w:val="-13"/>
                <w:sz w:val="24"/>
                <w:szCs w:val="24"/>
              </w:rPr>
              <w:t xml:space="preserve"> </w:t>
            </w:r>
            <w:r w:rsidRPr="0012066A">
              <w:rPr>
                <w:rFonts w:ascii="Times New Roman" w:hAnsi="Times New Roman" w:cs="Times New Roman"/>
                <w:sz w:val="24"/>
                <w:szCs w:val="24"/>
              </w:rPr>
              <w:t>address all elements of FAR Part 19.</w:t>
            </w:r>
            <w:r w:rsidR="004C303A">
              <w:rPr>
                <w:rFonts w:ascii="Times New Roman" w:hAnsi="Times New Roman" w:cs="Times New Roman"/>
                <w:sz w:val="24"/>
                <w:szCs w:val="24"/>
              </w:rPr>
              <w:t>206</w:t>
            </w:r>
            <w:r w:rsidRPr="0012066A">
              <w:rPr>
                <w:rFonts w:ascii="Times New Roman" w:hAnsi="Times New Roman" w:cs="Times New Roman"/>
                <w:sz w:val="24"/>
                <w:szCs w:val="24"/>
              </w:rPr>
              <w:t>.</w:t>
            </w:r>
          </w:p>
        </w:tc>
      </w:tr>
    </w:tbl>
    <w:p w14:paraId="4747BB88" w14:textId="77777777" w:rsidR="00D86E51" w:rsidRDefault="00D86E51" w:rsidP="00D86E51">
      <w:pPr>
        <w:pStyle w:val="BodyText"/>
        <w:ind w:left="260" w:right="161"/>
      </w:pPr>
    </w:p>
    <w:p w14:paraId="5FF97FE2" w14:textId="1757F4BC" w:rsidR="003C13D7" w:rsidRDefault="003C13D7" w:rsidP="007E4A7E">
      <w:pPr>
        <w:spacing w:after="0" w:line="240" w:lineRule="auto"/>
        <w:jc w:val="center"/>
        <w:textAlignment w:val="baseline"/>
        <w:rPr>
          <w:rFonts w:ascii="Times New Roman" w:eastAsia="Times New Roman" w:hAnsi="Times New Roman" w:cs="Times New Roman"/>
          <w:sz w:val="24"/>
          <w:szCs w:val="24"/>
        </w:rPr>
      </w:pPr>
      <w:r w:rsidRPr="003C13D7">
        <w:rPr>
          <w:rFonts w:ascii="Times New Roman" w:eastAsia="Times New Roman" w:hAnsi="Times New Roman" w:cs="Times New Roman"/>
          <w:sz w:val="24"/>
          <w:szCs w:val="24"/>
        </w:rPr>
        <w:t>(End of Addendum to 52.212-2)</w:t>
      </w:r>
    </w:p>
    <w:p w14:paraId="0561974F" w14:textId="65C4C0FE" w:rsidR="0034022E" w:rsidRPr="00B329A9" w:rsidRDefault="0034022E" w:rsidP="00E827B8">
      <w:pPr>
        <w:spacing w:after="0" w:line="240" w:lineRule="auto"/>
        <w:textAlignment w:val="baseline"/>
        <w:rPr>
          <w:rFonts w:eastAsiaTheme="minorEastAsia"/>
        </w:rPr>
      </w:pPr>
    </w:p>
    <w:p w14:paraId="69BECD7F" w14:textId="48DFBB5F" w:rsidR="0045545B" w:rsidRDefault="0045545B" w:rsidP="0045545B">
      <w:pPr>
        <w:pStyle w:val="paragraph"/>
        <w:spacing w:before="0" w:beforeAutospacing="0" w:after="0" w:afterAutospacing="0"/>
        <w:textAlignment w:val="baseline"/>
        <w:rPr>
          <w:rStyle w:val="eop"/>
          <w:b/>
          <w:bCs/>
          <w:color w:val="0070C0"/>
        </w:rPr>
      </w:pPr>
      <w:r w:rsidRPr="00017BCF">
        <w:rPr>
          <w:rStyle w:val="normaltextrun"/>
          <w:rFonts w:eastAsiaTheme="minorEastAsia"/>
          <w:b/>
          <w:bCs/>
          <w:color w:val="0070C0"/>
        </w:rPr>
        <w:t>D.</w:t>
      </w:r>
      <w:r w:rsidR="00F45039">
        <w:rPr>
          <w:rStyle w:val="normaltextrun"/>
          <w:rFonts w:eastAsiaTheme="minorEastAsia"/>
          <w:b/>
          <w:bCs/>
          <w:color w:val="0070C0"/>
        </w:rPr>
        <w:t>7</w:t>
      </w:r>
      <w:r w:rsidRPr="00017BCF">
        <w:rPr>
          <w:rStyle w:val="tabchar"/>
          <w:rFonts w:ascii="Calibri" w:hAnsi="Calibri" w:cs="Calibri"/>
          <w:color w:val="0070C0"/>
        </w:rPr>
        <w:tab/>
      </w:r>
      <w:r w:rsidRPr="00017BCF">
        <w:rPr>
          <w:rStyle w:val="normaltextrun"/>
          <w:rFonts w:eastAsiaTheme="minorEastAsia"/>
          <w:b/>
          <w:bCs/>
          <w:color w:val="0070C0"/>
        </w:rPr>
        <w:t>52.216-1 TYPE OF CONTRACT (</w:t>
      </w:r>
      <w:r w:rsidR="00571CB1">
        <w:rPr>
          <w:rStyle w:val="normaltextrun"/>
          <w:rFonts w:eastAsiaTheme="minorEastAsia"/>
          <w:b/>
          <w:bCs/>
          <w:color w:val="0070C0"/>
        </w:rPr>
        <w:t>DEVIATION NOV 2025</w:t>
      </w:r>
      <w:r w:rsidRPr="00017BCF">
        <w:rPr>
          <w:rStyle w:val="normaltextrun"/>
          <w:rFonts w:eastAsiaTheme="minorEastAsia"/>
          <w:b/>
          <w:bCs/>
          <w:color w:val="0070C0"/>
        </w:rPr>
        <w:t>)</w:t>
      </w:r>
      <w:r w:rsidRPr="00017BCF">
        <w:rPr>
          <w:rStyle w:val="eop"/>
          <w:b/>
          <w:bCs/>
          <w:color w:val="0070C0"/>
        </w:rPr>
        <w:t> </w:t>
      </w:r>
    </w:p>
    <w:p w14:paraId="3A87F912" w14:textId="77777777" w:rsidR="00017BCF" w:rsidRPr="00017BCF" w:rsidRDefault="00017BCF" w:rsidP="0045545B">
      <w:pPr>
        <w:pStyle w:val="paragraph"/>
        <w:spacing w:before="0" w:beforeAutospacing="0" w:after="0" w:afterAutospacing="0"/>
        <w:textAlignment w:val="baseline"/>
        <w:rPr>
          <w:rFonts w:ascii="Segoe UI" w:hAnsi="Segoe UI" w:cs="Segoe UI"/>
          <w:b/>
          <w:bCs/>
          <w:color w:val="0070C0"/>
          <w:sz w:val="18"/>
          <w:szCs w:val="18"/>
        </w:rPr>
      </w:pPr>
    </w:p>
    <w:p w14:paraId="57DE676A" w14:textId="2D807C04" w:rsidR="0045545B" w:rsidRDefault="0045545B" w:rsidP="00017BCF">
      <w:pPr>
        <w:pStyle w:val="paragraph"/>
        <w:spacing w:before="0" w:beforeAutospacing="0" w:after="200" w:afterAutospacing="0" w:line="276" w:lineRule="auto"/>
        <w:textAlignment w:val="baseline"/>
        <w:rPr>
          <w:rFonts w:ascii="Segoe UI" w:hAnsi="Segoe UI" w:cs="Segoe UI"/>
          <w:sz w:val="18"/>
          <w:szCs w:val="18"/>
        </w:rPr>
      </w:pPr>
      <w:r>
        <w:rPr>
          <w:rStyle w:val="normaltextrun"/>
          <w:rFonts w:eastAsiaTheme="minorEastAsia"/>
          <w:shd w:val="clear" w:color="auto" w:fill="FFFFFF"/>
        </w:rPr>
        <w:t>The Government contemplates award of a Firm Fixed Price Requirements contract resulting</w:t>
      </w:r>
      <w:r>
        <w:rPr>
          <w:rStyle w:val="normaltextrun"/>
          <w:rFonts w:eastAsiaTheme="minorEastAsia"/>
        </w:rPr>
        <w:t xml:space="preserve"> from this solicitation.</w:t>
      </w:r>
      <w:r>
        <w:rPr>
          <w:rStyle w:val="eop"/>
        </w:rPr>
        <w:t> </w:t>
      </w:r>
    </w:p>
    <w:p w14:paraId="0A322507" w14:textId="656B3125" w:rsidR="0045545B" w:rsidRDefault="0045545B" w:rsidP="00017BCF">
      <w:pPr>
        <w:pStyle w:val="paragraph"/>
        <w:spacing w:before="0" w:beforeAutospacing="0" w:after="200" w:afterAutospacing="0" w:line="276" w:lineRule="auto"/>
        <w:jc w:val="center"/>
        <w:textAlignment w:val="baseline"/>
        <w:rPr>
          <w:rStyle w:val="normaltextrun"/>
          <w:rFonts w:eastAsiaTheme="minorEastAsia"/>
        </w:rPr>
      </w:pPr>
      <w:r>
        <w:rPr>
          <w:rStyle w:val="normaltextrun"/>
          <w:rFonts w:eastAsiaTheme="minorEastAsia"/>
        </w:rPr>
        <w:t>(End of Provision)</w:t>
      </w:r>
    </w:p>
    <w:p w14:paraId="68BF787F" w14:textId="4A2412D6" w:rsidR="0032277F" w:rsidRDefault="0032277F" w:rsidP="0032277F">
      <w:pPr>
        <w:pStyle w:val="paragraph"/>
        <w:spacing w:before="0" w:beforeAutospacing="0" w:after="0" w:afterAutospacing="0"/>
        <w:textAlignment w:val="baseline"/>
        <w:rPr>
          <w:rStyle w:val="eop"/>
          <w:b/>
          <w:bCs/>
          <w:color w:val="0070C0"/>
        </w:rPr>
      </w:pPr>
      <w:r w:rsidRPr="00017BCF">
        <w:rPr>
          <w:rStyle w:val="normaltextrun"/>
          <w:rFonts w:eastAsiaTheme="minorEastAsia"/>
          <w:b/>
          <w:bCs/>
          <w:color w:val="0070C0"/>
        </w:rPr>
        <w:t>D.</w:t>
      </w:r>
      <w:r w:rsidR="00F45039">
        <w:rPr>
          <w:rStyle w:val="normaltextrun"/>
          <w:rFonts w:eastAsiaTheme="minorEastAsia"/>
          <w:b/>
          <w:bCs/>
          <w:color w:val="0070C0"/>
        </w:rPr>
        <w:t>8</w:t>
      </w:r>
      <w:r w:rsidRPr="00017BCF">
        <w:rPr>
          <w:rStyle w:val="tabchar"/>
          <w:rFonts w:ascii="Calibri" w:hAnsi="Calibri" w:cs="Calibri"/>
          <w:color w:val="0070C0"/>
        </w:rPr>
        <w:tab/>
      </w:r>
      <w:r w:rsidRPr="00017BCF">
        <w:rPr>
          <w:rStyle w:val="normaltextrun"/>
          <w:rFonts w:eastAsiaTheme="minorEastAsia"/>
          <w:b/>
          <w:bCs/>
          <w:color w:val="0070C0"/>
        </w:rPr>
        <w:t>52.21</w:t>
      </w:r>
      <w:r w:rsidR="00EA11B9">
        <w:rPr>
          <w:rStyle w:val="normaltextrun"/>
          <w:rFonts w:eastAsiaTheme="minorEastAsia"/>
          <w:b/>
          <w:bCs/>
          <w:color w:val="0070C0"/>
        </w:rPr>
        <w:t>9</w:t>
      </w:r>
      <w:r w:rsidRPr="00017BCF">
        <w:rPr>
          <w:rStyle w:val="normaltextrun"/>
          <w:rFonts w:eastAsiaTheme="minorEastAsia"/>
          <w:b/>
          <w:bCs/>
          <w:color w:val="0070C0"/>
        </w:rPr>
        <w:t xml:space="preserve">-1 </w:t>
      </w:r>
      <w:r w:rsidR="00EA11B9">
        <w:rPr>
          <w:rStyle w:val="normaltextrun"/>
          <w:rFonts w:eastAsiaTheme="minorEastAsia"/>
          <w:b/>
          <w:bCs/>
          <w:color w:val="0070C0"/>
        </w:rPr>
        <w:t>SMALL BUSINESS PROGRAM REPRES</w:t>
      </w:r>
      <w:r w:rsidR="00D13DAD">
        <w:rPr>
          <w:rStyle w:val="normaltextrun"/>
          <w:rFonts w:eastAsiaTheme="minorEastAsia"/>
          <w:b/>
          <w:bCs/>
          <w:color w:val="0070C0"/>
        </w:rPr>
        <w:t>ENTATIONS</w:t>
      </w:r>
      <w:r w:rsidRPr="00017BCF">
        <w:rPr>
          <w:rStyle w:val="normaltextrun"/>
          <w:rFonts w:eastAsiaTheme="minorEastAsia"/>
          <w:b/>
          <w:bCs/>
          <w:color w:val="0070C0"/>
        </w:rPr>
        <w:t xml:space="preserve"> (</w:t>
      </w:r>
      <w:r>
        <w:rPr>
          <w:rStyle w:val="normaltextrun"/>
          <w:rFonts w:eastAsiaTheme="minorEastAsia"/>
          <w:b/>
          <w:bCs/>
          <w:color w:val="0070C0"/>
        </w:rPr>
        <w:t>DEVIATION NOV 2025</w:t>
      </w:r>
      <w:r w:rsidRPr="00017BCF">
        <w:rPr>
          <w:rStyle w:val="normaltextrun"/>
          <w:rFonts w:eastAsiaTheme="minorEastAsia"/>
          <w:b/>
          <w:bCs/>
          <w:color w:val="0070C0"/>
        </w:rPr>
        <w:t>)</w:t>
      </w:r>
      <w:r w:rsidRPr="00017BCF">
        <w:rPr>
          <w:rStyle w:val="eop"/>
          <w:b/>
          <w:bCs/>
          <w:color w:val="0070C0"/>
        </w:rPr>
        <w:t> </w:t>
      </w:r>
    </w:p>
    <w:p w14:paraId="13F5008A" w14:textId="77777777" w:rsidR="001B11B2" w:rsidRPr="001B11B2" w:rsidRDefault="001B11B2" w:rsidP="001B11B2">
      <w:pPr>
        <w:pStyle w:val="paragraph"/>
        <w:spacing w:after="200" w:line="276" w:lineRule="auto"/>
        <w:rPr>
          <w:rFonts w:eastAsiaTheme="minorEastAsia"/>
        </w:rPr>
      </w:pPr>
      <w:r w:rsidRPr="001B11B2">
        <w:rPr>
          <w:rFonts w:eastAsiaTheme="minorEastAsia"/>
        </w:rPr>
        <w:t>(a) </w:t>
      </w:r>
      <w:r w:rsidRPr="001B11B2">
        <w:rPr>
          <w:rFonts w:eastAsiaTheme="minorEastAsia"/>
          <w:i/>
          <w:iCs/>
        </w:rPr>
        <w:t>Definitions</w:t>
      </w:r>
      <w:r w:rsidRPr="001B11B2">
        <w:rPr>
          <w:rFonts w:eastAsiaTheme="minorEastAsia"/>
        </w:rPr>
        <w:t>. As used in this provision-</w:t>
      </w:r>
    </w:p>
    <w:p w14:paraId="39226CEC" w14:textId="77777777" w:rsidR="001B11B2" w:rsidRPr="001B11B2" w:rsidRDefault="001B11B2" w:rsidP="001B11B2">
      <w:pPr>
        <w:pStyle w:val="paragraph"/>
        <w:spacing w:after="200" w:line="276" w:lineRule="auto"/>
        <w:rPr>
          <w:rFonts w:eastAsiaTheme="minorEastAsia"/>
        </w:rPr>
      </w:pPr>
      <w:r w:rsidRPr="001B11B2">
        <w:rPr>
          <w:rFonts w:eastAsiaTheme="minorEastAsia"/>
          <w:i/>
          <w:iCs/>
        </w:rPr>
        <w:t>Economically disadvantaged women-owned small business (EDWOSB) concern</w:t>
      </w:r>
      <w:r w:rsidRPr="001B11B2">
        <w:rPr>
          <w:rFonts w:eastAsiaTheme="minorEastAsia"/>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78B97BD0" w14:textId="77777777" w:rsidR="001B11B2" w:rsidRPr="001B11B2" w:rsidRDefault="001B11B2" w:rsidP="001B11B2">
      <w:pPr>
        <w:pStyle w:val="paragraph"/>
        <w:spacing w:after="200" w:line="276" w:lineRule="auto"/>
        <w:rPr>
          <w:rFonts w:eastAsiaTheme="minorEastAsia"/>
        </w:rPr>
      </w:pPr>
      <w:r w:rsidRPr="001B11B2">
        <w:rPr>
          <w:rFonts w:eastAsiaTheme="minorEastAsia"/>
          <w:i/>
          <w:iCs/>
        </w:rPr>
        <w:t>HUBZone small business concern </w:t>
      </w:r>
      <w:r w:rsidRPr="001B11B2">
        <w:rPr>
          <w:rFonts w:eastAsiaTheme="minorEastAsia"/>
        </w:rPr>
        <w:t>means a small business concern that meets the requirements described in </w:t>
      </w:r>
      <w:hyperlink r:id="rId25" w:tgtFrame="_blank" w:tooltip="13 CFR 126.200 (opens in a new window)" w:history="1">
        <w:r w:rsidRPr="001B11B2">
          <w:rPr>
            <w:rStyle w:val="Hyperlink"/>
            <w:rFonts w:eastAsiaTheme="minorEastAsia"/>
          </w:rPr>
          <w:t>13 CFR 126.200</w:t>
        </w:r>
      </w:hyperlink>
      <w:r w:rsidRPr="001B11B2">
        <w:rPr>
          <w:rFonts w:eastAsiaTheme="minorEastAsia"/>
        </w:rPr>
        <w:t>, is certified by the Small Business Administration (SBA) and designated by SBA as a HUBZone small business concern in the Small Business Search (SBS) ( </w:t>
      </w:r>
      <w:hyperlink r:id="rId26" w:tgtFrame="_blank" w:tooltip="13 CFR 126.103 (opens in a new window)" w:history="1">
        <w:r w:rsidRPr="001B11B2">
          <w:rPr>
            <w:rStyle w:val="Hyperlink"/>
            <w:rFonts w:eastAsiaTheme="minorEastAsia"/>
          </w:rPr>
          <w:t>13 CFR 126.103</w:t>
        </w:r>
      </w:hyperlink>
      <w:r w:rsidRPr="001B11B2">
        <w:rPr>
          <w:rFonts w:eastAsiaTheme="minorEastAsia"/>
        </w:rPr>
        <w:t>).</w:t>
      </w:r>
    </w:p>
    <w:p w14:paraId="7ECFD1D8" w14:textId="77777777" w:rsidR="001B11B2" w:rsidRPr="001B11B2" w:rsidRDefault="001B11B2" w:rsidP="001B11B2">
      <w:pPr>
        <w:pStyle w:val="paragraph"/>
        <w:spacing w:after="200" w:line="276" w:lineRule="auto"/>
        <w:rPr>
          <w:rFonts w:eastAsiaTheme="minorEastAsia"/>
        </w:rPr>
      </w:pPr>
      <w:r w:rsidRPr="001B11B2">
        <w:rPr>
          <w:rFonts w:eastAsiaTheme="minorEastAsia"/>
          <w:i/>
          <w:iCs/>
        </w:rPr>
        <w:t>Service-disabled veteran-owned small business (SDVOSB) concern eligible under the SDVOSB Program</w:t>
      </w:r>
      <w:r w:rsidRPr="001B11B2">
        <w:rPr>
          <w:rFonts w:eastAsiaTheme="minorEastAsia"/>
        </w:rPr>
        <w:t> means an SDVOSB concern that is designated in the System for Award Management (SAM) as certified by the Small Business Administration (SBA) in accordance with 13 CFR 128.300.</w:t>
      </w:r>
    </w:p>
    <w:p w14:paraId="05B25245" w14:textId="77777777" w:rsidR="001B11B2" w:rsidRPr="001B11B2" w:rsidRDefault="001B11B2" w:rsidP="001B11B2">
      <w:pPr>
        <w:pStyle w:val="paragraph"/>
        <w:spacing w:after="200" w:line="276" w:lineRule="auto"/>
        <w:rPr>
          <w:rFonts w:eastAsiaTheme="minorEastAsia"/>
        </w:rPr>
      </w:pPr>
      <w:r w:rsidRPr="001B11B2">
        <w:rPr>
          <w:rFonts w:eastAsiaTheme="minorEastAsia"/>
          <w:i/>
          <w:iCs/>
        </w:rPr>
        <w:t>Small business concern</w:t>
      </w:r>
      <w:r w:rsidRPr="001B11B2">
        <w:rPr>
          <w:rFonts w:eastAsiaTheme="minorEastAsia"/>
        </w:rPr>
        <w:t>—</w:t>
      </w:r>
    </w:p>
    <w:p w14:paraId="250ACBDA" w14:textId="77777777" w:rsidR="001B11B2" w:rsidRPr="001B11B2" w:rsidRDefault="001B11B2" w:rsidP="001B11B2">
      <w:pPr>
        <w:pStyle w:val="paragraph"/>
        <w:spacing w:after="200" w:line="276" w:lineRule="auto"/>
        <w:rPr>
          <w:rFonts w:eastAsiaTheme="minorEastAsia"/>
        </w:rPr>
      </w:pPr>
      <w:r w:rsidRPr="001B11B2">
        <w:rPr>
          <w:rFonts w:eastAsiaTheme="minorEastAsia"/>
        </w:rPr>
        <w:t>(1) Means a concern, including its affiliates, that is independently owned and operated, not dominant in its field of operation, and qualified as a small business under the criteria in 13 CFR part 121 and the size standard in paragraph (b) of this provision.</w:t>
      </w:r>
    </w:p>
    <w:p w14:paraId="2A3B392C" w14:textId="77777777" w:rsidR="001B11B2" w:rsidRPr="001B11B2" w:rsidRDefault="001B11B2" w:rsidP="001B11B2">
      <w:pPr>
        <w:pStyle w:val="paragraph"/>
        <w:spacing w:after="200" w:line="276" w:lineRule="auto"/>
        <w:rPr>
          <w:rFonts w:eastAsiaTheme="minorEastAsia"/>
        </w:rPr>
      </w:pPr>
      <w:r w:rsidRPr="001B11B2">
        <w:rPr>
          <w:rFonts w:eastAsiaTheme="minorEastAsia"/>
        </w:rPr>
        <w:lastRenderedPageBreak/>
        <w:t>(2) </w:t>
      </w:r>
      <w:r w:rsidRPr="001B11B2">
        <w:rPr>
          <w:rFonts w:eastAsiaTheme="minorEastAsia"/>
          <w:i/>
          <w:iCs/>
        </w:rPr>
        <w:t>Affiliates</w:t>
      </w:r>
      <w:r w:rsidRPr="001B11B2">
        <w:rPr>
          <w:rFonts w:eastAsiaTheme="minorEastAsia"/>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D0D11B2" w14:textId="77777777" w:rsidR="001B11B2" w:rsidRPr="001B11B2" w:rsidRDefault="001B11B2" w:rsidP="001B11B2">
      <w:pPr>
        <w:pStyle w:val="paragraph"/>
        <w:spacing w:after="200" w:line="276" w:lineRule="auto"/>
        <w:rPr>
          <w:rFonts w:eastAsiaTheme="minorEastAsia"/>
        </w:rPr>
      </w:pPr>
      <w:r w:rsidRPr="001B11B2">
        <w:rPr>
          <w:rFonts w:eastAsiaTheme="minorEastAsia"/>
          <w:i/>
          <w:iCs/>
        </w:rPr>
        <w:t>Small disadvantaged business concern</w:t>
      </w:r>
      <w:r w:rsidRPr="001B11B2">
        <w:rPr>
          <w:rFonts w:eastAsiaTheme="minorEastAsia"/>
        </w:rPr>
        <w:t> means a small business concern that-</w:t>
      </w:r>
    </w:p>
    <w:p w14:paraId="396CA2CB" w14:textId="77777777" w:rsidR="001B11B2" w:rsidRPr="001B11B2" w:rsidRDefault="001B11B2" w:rsidP="001B11B2">
      <w:pPr>
        <w:pStyle w:val="paragraph"/>
        <w:spacing w:after="200" w:line="276" w:lineRule="auto"/>
        <w:rPr>
          <w:rFonts w:eastAsiaTheme="minorEastAsia"/>
        </w:rPr>
      </w:pPr>
      <w:r w:rsidRPr="001B11B2">
        <w:rPr>
          <w:rFonts w:eastAsiaTheme="minorEastAsia"/>
        </w:rPr>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17AE2A61" w14:textId="77777777" w:rsidR="001B11B2" w:rsidRPr="001B11B2" w:rsidRDefault="001B11B2" w:rsidP="001B11B2">
      <w:pPr>
        <w:pStyle w:val="paragraph"/>
        <w:spacing w:after="200" w:line="276" w:lineRule="auto"/>
        <w:rPr>
          <w:rFonts w:eastAsiaTheme="minorEastAsia"/>
        </w:rPr>
      </w:pPr>
      <w:r w:rsidRPr="001B11B2">
        <w:rPr>
          <w:rFonts w:eastAsiaTheme="minorEastAsia"/>
        </w:rPr>
        <w:t>(2) The management and daily business operations of which are controlled (as defined at 13 CFR 124.106) by individuals who meet the criteria in paragraph (1) of this definition.</w:t>
      </w:r>
    </w:p>
    <w:p w14:paraId="0F9C7C8B" w14:textId="77777777" w:rsidR="001B11B2" w:rsidRPr="001B11B2" w:rsidRDefault="001B11B2" w:rsidP="001B11B2">
      <w:pPr>
        <w:pStyle w:val="paragraph"/>
        <w:spacing w:after="200" w:line="276" w:lineRule="auto"/>
        <w:rPr>
          <w:rFonts w:eastAsiaTheme="minorEastAsia"/>
        </w:rPr>
      </w:pPr>
      <w:r w:rsidRPr="001B11B2">
        <w:rPr>
          <w:rFonts w:eastAsiaTheme="minorEastAsia"/>
          <w:i/>
          <w:iCs/>
        </w:rPr>
        <w:t>Women-owned small business (WOSB) concern eligible under the WOSB Program</w:t>
      </w:r>
      <w:r w:rsidRPr="001B11B2">
        <w:rPr>
          <w:rFonts w:eastAsiaTheme="minorEastAsia"/>
        </w:rPr>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162A7E8" w14:textId="77777777" w:rsidR="001B11B2" w:rsidRPr="001B11B2" w:rsidRDefault="001B11B2" w:rsidP="001B11B2">
      <w:pPr>
        <w:pStyle w:val="paragraph"/>
        <w:spacing w:after="200" w:line="276" w:lineRule="auto"/>
        <w:rPr>
          <w:rFonts w:eastAsiaTheme="minorEastAsia"/>
        </w:rPr>
      </w:pPr>
      <w:r w:rsidRPr="001B11B2">
        <w:rPr>
          <w:rFonts w:eastAsiaTheme="minorEastAsia"/>
        </w:rPr>
        <w:t>(b)</w:t>
      </w:r>
    </w:p>
    <w:p w14:paraId="40D026BA" w14:textId="77777777" w:rsidR="001B11B2" w:rsidRPr="001B11B2" w:rsidRDefault="001B11B2" w:rsidP="001B11B2">
      <w:pPr>
        <w:pStyle w:val="paragraph"/>
        <w:spacing w:after="200" w:line="276" w:lineRule="auto"/>
        <w:rPr>
          <w:rFonts w:eastAsiaTheme="minorEastAsia"/>
        </w:rPr>
      </w:pPr>
      <w:r w:rsidRPr="001B11B2">
        <w:rPr>
          <w:rFonts w:eastAsiaTheme="minorEastAsia"/>
        </w:rPr>
        <w:t>(1) The North American Industry Classification System (NAICS) code for this acquisition is </w:t>
      </w:r>
      <w:r w:rsidRPr="001B11B2">
        <w:rPr>
          <w:rFonts w:eastAsiaTheme="minorEastAsia"/>
          <w:i/>
          <w:iCs/>
        </w:rPr>
        <w:t>________ [</w:t>
      </w:r>
      <w:r w:rsidRPr="00E827B8">
        <w:rPr>
          <w:rFonts w:eastAsiaTheme="minorEastAsia"/>
          <w:i/>
          <w:iCs/>
          <w:highlight w:val="yellow"/>
        </w:rPr>
        <w:t>insert NAICS code]</w:t>
      </w:r>
      <w:r w:rsidRPr="00E827B8">
        <w:rPr>
          <w:rFonts w:eastAsiaTheme="minorEastAsia"/>
          <w:highlight w:val="yellow"/>
        </w:rPr>
        <w:t>.</w:t>
      </w:r>
    </w:p>
    <w:p w14:paraId="0C6A974C" w14:textId="77777777" w:rsidR="001B11B2" w:rsidRPr="001B11B2" w:rsidRDefault="001B11B2" w:rsidP="001B11B2">
      <w:pPr>
        <w:pStyle w:val="paragraph"/>
        <w:spacing w:after="200" w:line="276" w:lineRule="auto"/>
        <w:rPr>
          <w:rFonts w:eastAsiaTheme="minorEastAsia"/>
        </w:rPr>
      </w:pPr>
      <w:r w:rsidRPr="001B11B2">
        <w:rPr>
          <w:rFonts w:eastAsiaTheme="minorEastAsia"/>
        </w:rPr>
        <w:t>(2) The small business size standard is </w:t>
      </w:r>
      <w:r w:rsidRPr="00E827B8">
        <w:rPr>
          <w:rFonts w:eastAsiaTheme="minorEastAsia"/>
          <w:i/>
          <w:iCs/>
          <w:highlight w:val="yellow"/>
        </w:rPr>
        <w:t>_______ [insert size standard]</w:t>
      </w:r>
      <w:r w:rsidRPr="00E827B8">
        <w:rPr>
          <w:rFonts w:eastAsiaTheme="minorEastAsia"/>
          <w:highlight w:val="yellow"/>
        </w:rPr>
        <w:t>.</w:t>
      </w:r>
    </w:p>
    <w:p w14:paraId="703B08DC" w14:textId="77777777" w:rsidR="001B11B2" w:rsidRPr="001B11B2" w:rsidRDefault="001B11B2" w:rsidP="001B11B2">
      <w:pPr>
        <w:pStyle w:val="paragraph"/>
        <w:spacing w:after="200" w:line="276" w:lineRule="auto"/>
        <w:rPr>
          <w:rFonts w:eastAsiaTheme="minorEastAsia"/>
        </w:rPr>
      </w:pPr>
      <w:r w:rsidRPr="001B11B2">
        <w:rPr>
          <w:rFonts w:eastAsiaTheme="minorEastAsia"/>
        </w:rPr>
        <w:t>(3) The small business size standard for a concern that submits an offer, other than on a construction or service acquisition, but proposes to furnish an end item that it did not itself manufacture, process, or produce (</w:t>
      </w:r>
      <w:r w:rsidRPr="001B11B2">
        <w:rPr>
          <w:rFonts w:eastAsiaTheme="minorEastAsia"/>
          <w:i/>
          <w:iCs/>
        </w:rPr>
        <w:t>i.e.</w:t>
      </w:r>
      <w:r w:rsidRPr="001B11B2">
        <w:rPr>
          <w:rFonts w:eastAsiaTheme="minorEastAsia"/>
        </w:rPr>
        <w:t>, nonmanufacturer), is 500 employees, or 150 employees for information technology value-added resellers under NAICS code 541519, if the acquisition—</w:t>
      </w:r>
    </w:p>
    <w:p w14:paraId="23CFE05A" w14:textId="77777777" w:rsidR="001B11B2" w:rsidRPr="001B11B2" w:rsidRDefault="001B11B2" w:rsidP="001B11B2">
      <w:pPr>
        <w:pStyle w:val="paragraph"/>
        <w:spacing w:after="200" w:line="276" w:lineRule="auto"/>
        <w:rPr>
          <w:rFonts w:eastAsiaTheme="minorEastAsia"/>
        </w:rPr>
      </w:pPr>
      <w:r w:rsidRPr="001B11B2">
        <w:rPr>
          <w:rFonts w:eastAsiaTheme="minorEastAsia"/>
        </w:rPr>
        <w:t>(i) Is set aside for small business and has a value above the simplified acquisition threshold;</w:t>
      </w:r>
    </w:p>
    <w:p w14:paraId="78DE9D0E" w14:textId="77777777" w:rsidR="001B11B2" w:rsidRPr="001B11B2" w:rsidRDefault="001B11B2" w:rsidP="001B11B2">
      <w:pPr>
        <w:pStyle w:val="paragraph"/>
        <w:spacing w:after="200" w:line="276" w:lineRule="auto"/>
        <w:rPr>
          <w:rFonts w:eastAsiaTheme="minorEastAsia"/>
        </w:rPr>
      </w:pPr>
      <w:r w:rsidRPr="001B11B2">
        <w:rPr>
          <w:rFonts w:eastAsiaTheme="minorEastAsia"/>
        </w:rPr>
        <w:t>(ii) Uses the HUBZone price evaluation preference regardless of dollar value, unless the offeror waives the price evaluation preference; or</w:t>
      </w:r>
    </w:p>
    <w:p w14:paraId="0F3C236A" w14:textId="77777777" w:rsidR="001B11B2" w:rsidRPr="001B11B2" w:rsidRDefault="001B11B2" w:rsidP="001B11B2">
      <w:pPr>
        <w:pStyle w:val="paragraph"/>
        <w:spacing w:after="200" w:line="276" w:lineRule="auto"/>
        <w:rPr>
          <w:rFonts w:eastAsiaTheme="minorEastAsia"/>
        </w:rPr>
      </w:pPr>
      <w:r w:rsidRPr="001B11B2">
        <w:rPr>
          <w:rFonts w:eastAsiaTheme="minorEastAsia"/>
        </w:rPr>
        <w:lastRenderedPageBreak/>
        <w:t>(iii) Is an 8(a), HUBZone, service-disabled veteran-owned, economically disadvantaged women-owned, or women-owned small business set-aside or sole-source award regardless of dollar value.</w:t>
      </w:r>
    </w:p>
    <w:p w14:paraId="112760C5" w14:textId="77777777" w:rsidR="001B11B2" w:rsidRPr="001B11B2" w:rsidRDefault="001B11B2" w:rsidP="001B11B2">
      <w:pPr>
        <w:pStyle w:val="paragraph"/>
        <w:spacing w:after="200" w:line="276" w:lineRule="auto"/>
        <w:rPr>
          <w:rFonts w:eastAsiaTheme="minorEastAsia"/>
        </w:rPr>
      </w:pPr>
      <w:r w:rsidRPr="001B11B2">
        <w:rPr>
          <w:rFonts w:eastAsiaTheme="minorEastAsia"/>
        </w:rPr>
        <w:t>(c) </w:t>
      </w:r>
      <w:r w:rsidRPr="001B11B2">
        <w:rPr>
          <w:rFonts w:eastAsiaTheme="minorEastAsia"/>
          <w:i/>
          <w:iCs/>
        </w:rPr>
        <w:t>Representations.</w:t>
      </w:r>
    </w:p>
    <w:p w14:paraId="2EB80F14" w14:textId="77777777" w:rsidR="001B11B2" w:rsidRPr="001B11B2" w:rsidRDefault="001B11B2" w:rsidP="001B11B2">
      <w:pPr>
        <w:pStyle w:val="paragraph"/>
        <w:spacing w:after="200" w:line="276" w:lineRule="auto"/>
        <w:rPr>
          <w:rFonts w:eastAsiaTheme="minorEastAsia"/>
        </w:rPr>
      </w:pPr>
      <w:r w:rsidRPr="001B11B2">
        <w:rPr>
          <w:rFonts w:eastAsiaTheme="minorEastAsia"/>
        </w:rPr>
        <w:t>(1) The offeror represents as part of its offer that—</w:t>
      </w:r>
    </w:p>
    <w:p w14:paraId="66273DDE" w14:textId="77777777" w:rsidR="001B11B2" w:rsidRPr="001B11B2" w:rsidRDefault="001B11B2" w:rsidP="001B11B2">
      <w:pPr>
        <w:pStyle w:val="paragraph"/>
        <w:spacing w:after="200" w:line="276" w:lineRule="auto"/>
        <w:rPr>
          <w:rFonts w:eastAsiaTheme="minorEastAsia"/>
        </w:rPr>
      </w:pPr>
      <w:r w:rsidRPr="001B11B2">
        <w:rPr>
          <w:rFonts w:eastAsiaTheme="minorEastAsia"/>
        </w:rPr>
        <w:t>(i)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small business concern; or</w:t>
      </w:r>
    </w:p>
    <w:p w14:paraId="0A7D520E" w14:textId="77777777" w:rsidR="001B11B2" w:rsidRPr="001B11B2" w:rsidRDefault="001B11B2" w:rsidP="001B11B2">
      <w:pPr>
        <w:pStyle w:val="paragraph"/>
        <w:spacing w:after="200" w:line="276" w:lineRule="auto"/>
        <w:rPr>
          <w:rFonts w:eastAsiaTheme="minorEastAsia"/>
        </w:rPr>
      </w:pPr>
      <w:r w:rsidRPr="001B11B2">
        <w:rPr>
          <w:rFonts w:eastAsiaTheme="minorEastAsia"/>
        </w:rPr>
        <w:t>(ii)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small business joint venture that complies with the requirements of 13 CFR 121.103(h) and 13 CFR 125.8(a) and (b). [</w:t>
      </w:r>
      <w:r w:rsidRPr="001B11B2">
        <w:rPr>
          <w:rFonts w:eastAsiaTheme="minorEastAsia"/>
          <w:i/>
          <w:iCs/>
        </w:rPr>
        <w:t> The offeror shall enter the name and unique entity identifier of each party to the joint venture: __</w:t>
      </w:r>
      <w:r w:rsidRPr="001B11B2">
        <w:rPr>
          <w:rFonts w:eastAsiaTheme="minorEastAsia"/>
        </w:rPr>
        <w:t>.]</w:t>
      </w:r>
    </w:p>
    <w:p w14:paraId="04C1A5DA" w14:textId="77777777" w:rsidR="001B11B2" w:rsidRPr="001B11B2" w:rsidRDefault="001B11B2" w:rsidP="001B11B2">
      <w:pPr>
        <w:pStyle w:val="paragraph"/>
        <w:spacing w:after="200" w:line="276" w:lineRule="auto"/>
        <w:rPr>
          <w:rFonts w:eastAsiaTheme="minorEastAsia"/>
        </w:rPr>
      </w:pPr>
      <w:r w:rsidRPr="001B11B2">
        <w:rPr>
          <w:rFonts w:eastAsiaTheme="minorEastAsia"/>
        </w:rPr>
        <w:t>(2) [</w:t>
      </w:r>
      <w:r w:rsidRPr="001B11B2">
        <w:rPr>
          <w:rFonts w:eastAsiaTheme="minorEastAsia"/>
          <w:i/>
          <w:iCs/>
        </w:rPr>
        <w:t>Complete only if the offeror represented itself as a small business concern in paragraph (c)(1) of this provision.]</w:t>
      </w:r>
      <w:r w:rsidRPr="001B11B2">
        <w:rPr>
          <w:rFonts w:eastAsiaTheme="minorEastAsia"/>
        </w:rPr>
        <w:t> The offeror represents that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women-owned small disadvantage business concern.</w:t>
      </w:r>
    </w:p>
    <w:p w14:paraId="1404499B" w14:textId="77777777" w:rsidR="001B11B2" w:rsidRPr="001B11B2" w:rsidRDefault="001B11B2" w:rsidP="001B11B2">
      <w:pPr>
        <w:pStyle w:val="paragraph"/>
        <w:spacing w:after="200" w:line="276" w:lineRule="auto"/>
        <w:rPr>
          <w:rFonts w:eastAsiaTheme="minorEastAsia"/>
        </w:rPr>
      </w:pPr>
      <w:r w:rsidRPr="001B11B2">
        <w:rPr>
          <w:rFonts w:eastAsiaTheme="minorEastAsia"/>
        </w:rPr>
        <w:t>(3) </w:t>
      </w:r>
      <w:r w:rsidRPr="001B11B2">
        <w:rPr>
          <w:rFonts w:eastAsiaTheme="minorEastAsia"/>
          <w:i/>
          <w:iCs/>
        </w:rPr>
        <w:t>Women-owned small business (WOSB) joint venture eligible under the WOSB Program.</w:t>
      </w:r>
      <w:r w:rsidRPr="001B11B2">
        <w:rPr>
          <w:rFonts w:eastAsiaTheme="minorEastAsia"/>
        </w:rPr>
        <w:t> The offeror represents as part of its offer that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joint venture that complies with the requirements of 13 CFR 127.506(a) through (c). [ </w:t>
      </w:r>
      <w:r w:rsidRPr="001B11B2">
        <w:rPr>
          <w:rFonts w:eastAsiaTheme="minorEastAsia"/>
          <w:i/>
          <w:iCs/>
        </w:rPr>
        <w:t>The offeror shall enter the name and unique entity identifier of each party to the joint venture: __</w:t>
      </w:r>
      <w:r w:rsidRPr="001B11B2">
        <w:rPr>
          <w:rFonts w:eastAsiaTheme="minorEastAsia"/>
        </w:rPr>
        <w:t>.]</w:t>
      </w:r>
    </w:p>
    <w:p w14:paraId="038875A3" w14:textId="77777777" w:rsidR="001B11B2" w:rsidRPr="001B11B2" w:rsidRDefault="001B11B2" w:rsidP="001B11B2">
      <w:pPr>
        <w:pStyle w:val="paragraph"/>
        <w:spacing w:after="200" w:line="276" w:lineRule="auto"/>
        <w:rPr>
          <w:rFonts w:eastAsiaTheme="minorEastAsia"/>
        </w:rPr>
      </w:pPr>
      <w:r w:rsidRPr="001B11B2">
        <w:rPr>
          <w:rFonts w:eastAsiaTheme="minorEastAsia"/>
        </w:rPr>
        <w:t>(4) </w:t>
      </w:r>
      <w:r w:rsidRPr="001B11B2">
        <w:rPr>
          <w:rFonts w:eastAsiaTheme="minorEastAsia"/>
          <w:i/>
          <w:iCs/>
        </w:rPr>
        <w:t>Economically disadvantaged women-owned small business (EDWOSB) joint venture.</w:t>
      </w:r>
      <w:r w:rsidRPr="001B11B2">
        <w:rPr>
          <w:rFonts w:eastAsiaTheme="minorEastAsia"/>
        </w:rPr>
        <w:t> The offeror represents as part of its offer that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joint venture that complies with the requirements of 13 CFR 127.506(a) through (c). [ </w:t>
      </w:r>
      <w:r w:rsidRPr="001B11B2">
        <w:rPr>
          <w:rFonts w:eastAsiaTheme="minorEastAsia"/>
          <w:i/>
          <w:iCs/>
        </w:rPr>
        <w:t>The offeror shall enter the name and unique entity identifier of each party to the joint venture: __</w:t>
      </w:r>
      <w:r w:rsidRPr="001B11B2">
        <w:rPr>
          <w:rFonts w:eastAsiaTheme="minorEastAsia"/>
        </w:rPr>
        <w:t>.]</w:t>
      </w:r>
    </w:p>
    <w:p w14:paraId="251595C7" w14:textId="77777777" w:rsidR="001B11B2" w:rsidRPr="001B11B2" w:rsidRDefault="001B11B2" w:rsidP="001B11B2">
      <w:pPr>
        <w:pStyle w:val="paragraph"/>
        <w:spacing w:after="200" w:line="276" w:lineRule="auto"/>
        <w:rPr>
          <w:rFonts w:eastAsiaTheme="minorEastAsia"/>
        </w:rPr>
      </w:pPr>
      <w:r w:rsidRPr="001B11B2">
        <w:rPr>
          <w:rFonts w:eastAsiaTheme="minorEastAsia"/>
        </w:rPr>
        <w:t>(5) </w:t>
      </w:r>
      <w:r w:rsidRPr="001B11B2">
        <w:rPr>
          <w:rFonts w:eastAsiaTheme="minorEastAsia"/>
          <w:i/>
          <w:iCs/>
        </w:rPr>
        <w:t>SDVOSB joint venture eligible under the SDVOSB Program</w:t>
      </w:r>
      <w:r w:rsidRPr="001B11B2">
        <w:rPr>
          <w:rFonts w:eastAsiaTheme="minorEastAsia"/>
        </w:rPr>
        <w:t>. [</w:t>
      </w:r>
      <w:r w:rsidRPr="001B11B2">
        <w:rPr>
          <w:rFonts w:eastAsiaTheme="minorEastAsia"/>
          <w:i/>
          <w:iCs/>
        </w:rPr>
        <w:t>Complete only if the offeror is certified as a SDVOSB concern</w:t>
      </w:r>
      <w:r w:rsidRPr="001B11B2">
        <w:rPr>
          <w:rFonts w:eastAsiaTheme="minorEastAsia"/>
        </w:rPr>
        <w:t>]. The offeror represents as part of its offer that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SDVOSB joint venture eligible under the SDVOSB Program that complies with the requirements of 13 CFR 128.402. [</w:t>
      </w:r>
      <w:r w:rsidRPr="001B11B2">
        <w:rPr>
          <w:rFonts w:eastAsiaTheme="minorEastAsia"/>
          <w:i/>
          <w:iCs/>
        </w:rPr>
        <w:t> The offeror shall enter the name and unique entity identifier of each party to the joint venture:__</w:t>
      </w:r>
      <w:r w:rsidRPr="001B11B2">
        <w:rPr>
          <w:rFonts w:eastAsiaTheme="minorEastAsia"/>
        </w:rPr>
        <w:t>.]</w:t>
      </w:r>
    </w:p>
    <w:p w14:paraId="481FC989" w14:textId="77777777" w:rsidR="001B11B2" w:rsidRPr="001B11B2" w:rsidRDefault="001B11B2" w:rsidP="001B11B2">
      <w:pPr>
        <w:pStyle w:val="paragraph"/>
        <w:spacing w:after="200" w:line="276" w:lineRule="auto"/>
        <w:rPr>
          <w:rFonts w:eastAsiaTheme="minorEastAsia"/>
        </w:rPr>
      </w:pPr>
      <w:r w:rsidRPr="001B11B2">
        <w:rPr>
          <w:rFonts w:eastAsiaTheme="minorEastAsia"/>
        </w:rPr>
        <w:t>(6) </w:t>
      </w:r>
      <w:r w:rsidRPr="001B11B2">
        <w:rPr>
          <w:rFonts w:eastAsiaTheme="minorEastAsia"/>
          <w:i/>
          <w:iCs/>
        </w:rPr>
        <w:t>HUBZone joint venture eligible under the HUBZone Program.</w:t>
      </w:r>
      <w:r w:rsidRPr="001B11B2">
        <w:rPr>
          <w:rFonts w:eastAsiaTheme="minorEastAsia"/>
        </w:rPr>
        <w:t> [</w:t>
      </w:r>
      <w:r w:rsidRPr="001B11B2">
        <w:rPr>
          <w:rFonts w:eastAsiaTheme="minorEastAsia"/>
          <w:i/>
          <w:iCs/>
        </w:rPr>
        <w:t>Complete only if the offeror is a HUBZone small business concern.</w:t>
      </w:r>
      <w:r w:rsidRPr="001B11B2">
        <w:rPr>
          <w:rFonts w:eastAsiaTheme="minorEastAsia"/>
        </w:rPr>
        <w:t>] The offeror represents, as part of its offer, that it </w:t>
      </w:r>
      <w:r w:rsidRPr="001B11B2">
        <w:rPr>
          <w:rFonts w:eastAsiaTheme="minorEastAsia"/>
          <w:i/>
          <w:iCs/>
        </w:rPr>
        <w:t>□</w:t>
      </w:r>
      <w:r w:rsidRPr="001B11B2">
        <w:rPr>
          <w:rFonts w:eastAsiaTheme="minorEastAsia"/>
        </w:rPr>
        <w:t> is, </w:t>
      </w:r>
      <w:r w:rsidRPr="001B11B2">
        <w:rPr>
          <w:rFonts w:eastAsiaTheme="minorEastAsia"/>
          <w:i/>
          <w:iCs/>
        </w:rPr>
        <w:t>□</w:t>
      </w:r>
      <w:r w:rsidRPr="001B11B2">
        <w:rPr>
          <w:rFonts w:eastAsiaTheme="minorEastAsia"/>
        </w:rPr>
        <w:t> is not a HUBZone joint venture that complies with the requirements of 13 CFR 126.616(a) through (c). [ </w:t>
      </w:r>
      <w:r w:rsidRPr="001B11B2">
        <w:rPr>
          <w:rFonts w:eastAsiaTheme="minorEastAsia"/>
          <w:i/>
          <w:iCs/>
        </w:rPr>
        <w:t>The offeror shall enter the name and unique entity identifier of each party to the joint venture: __</w:t>
      </w:r>
      <w:r w:rsidRPr="001B11B2">
        <w:rPr>
          <w:rFonts w:eastAsiaTheme="minorEastAsia"/>
        </w:rPr>
        <w:t>.] Each HUBZone small business concern participating in the HUBZone joint venture must be certified as a HUBZone concern.</w:t>
      </w:r>
    </w:p>
    <w:p w14:paraId="0683693C" w14:textId="77777777" w:rsidR="001B11B2" w:rsidRPr="001B11B2" w:rsidRDefault="001B11B2" w:rsidP="001B11B2">
      <w:pPr>
        <w:pStyle w:val="paragraph"/>
        <w:spacing w:after="200" w:line="276" w:lineRule="auto"/>
        <w:rPr>
          <w:rFonts w:eastAsiaTheme="minorEastAsia"/>
        </w:rPr>
      </w:pPr>
      <w:r w:rsidRPr="001B11B2">
        <w:rPr>
          <w:rFonts w:eastAsiaTheme="minorEastAsia"/>
        </w:rPr>
        <w:lastRenderedPageBreak/>
        <w:t>(d) </w:t>
      </w:r>
      <w:r w:rsidRPr="001B11B2">
        <w:rPr>
          <w:rFonts w:eastAsiaTheme="minorEastAsia"/>
          <w:i/>
          <w:iCs/>
        </w:rPr>
        <w:t>Notice.</w:t>
      </w:r>
      <w:r w:rsidRPr="001B11B2">
        <w:rPr>
          <w:rFonts w:eastAsiaTheme="minorEastAsia"/>
        </w:rPr>
        <w:t>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7A68DBD0" w14:textId="77777777" w:rsidR="001B11B2" w:rsidRPr="001B11B2" w:rsidRDefault="001B11B2" w:rsidP="001B11B2">
      <w:pPr>
        <w:pStyle w:val="paragraph"/>
        <w:spacing w:after="200" w:line="276" w:lineRule="auto"/>
        <w:rPr>
          <w:rFonts w:eastAsiaTheme="minorEastAsia"/>
        </w:rPr>
      </w:pPr>
      <w:r w:rsidRPr="001B11B2">
        <w:rPr>
          <w:rFonts w:eastAsiaTheme="minorEastAsia"/>
        </w:rPr>
        <w:t>(1) Punished by imposition of fine, imprisonment, or both;</w:t>
      </w:r>
    </w:p>
    <w:p w14:paraId="23C5C389" w14:textId="77777777" w:rsidR="001B11B2" w:rsidRPr="001B11B2" w:rsidRDefault="001B11B2" w:rsidP="001B11B2">
      <w:pPr>
        <w:pStyle w:val="paragraph"/>
        <w:spacing w:after="200" w:line="276" w:lineRule="auto"/>
        <w:rPr>
          <w:rFonts w:eastAsiaTheme="minorEastAsia"/>
        </w:rPr>
      </w:pPr>
      <w:r w:rsidRPr="001B11B2">
        <w:rPr>
          <w:rFonts w:eastAsiaTheme="minorEastAsia"/>
        </w:rPr>
        <w:t>(2) Subject to administrative remedies, including suspension and debarment; and</w:t>
      </w:r>
    </w:p>
    <w:p w14:paraId="74EB13BE" w14:textId="77777777" w:rsidR="001B11B2" w:rsidRPr="001B11B2" w:rsidRDefault="001B11B2" w:rsidP="001B11B2">
      <w:pPr>
        <w:pStyle w:val="paragraph"/>
        <w:spacing w:after="200" w:line="276" w:lineRule="auto"/>
        <w:rPr>
          <w:rFonts w:eastAsiaTheme="minorEastAsia"/>
        </w:rPr>
      </w:pPr>
      <w:r w:rsidRPr="001B11B2">
        <w:rPr>
          <w:rFonts w:eastAsiaTheme="minorEastAsia"/>
        </w:rPr>
        <w:t>(3) Ineligible for participation in programs conducted under the authority of the Act.</w:t>
      </w:r>
    </w:p>
    <w:p w14:paraId="796149F8" w14:textId="5FC159DB" w:rsidR="001B11B2" w:rsidRPr="001B11B2" w:rsidRDefault="001B11B2" w:rsidP="001B11B2">
      <w:pPr>
        <w:pStyle w:val="paragraph"/>
        <w:spacing w:after="200" w:line="276" w:lineRule="auto"/>
        <w:jc w:val="center"/>
        <w:rPr>
          <w:rFonts w:eastAsiaTheme="minorEastAsia"/>
        </w:rPr>
      </w:pPr>
      <w:r w:rsidRPr="001B11B2">
        <w:rPr>
          <w:rFonts w:eastAsiaTheme="minorEastAsia"/>
        </w:rPr>
        <w:t xml:space="preserve">(End of </w:t>
      </w:r>
      <w:r w:rsidR="005A719B">
        <w:rPr>
          <w:rFonts w:eastAsiaTheme="minorEastAsia"/>
        </w:rPr>
        <w:t>P</w:t>
      </w:r>
      <w:r w:rsidRPr="001B11B2">
        <w:rPr>
          <w:rFonts w:eastAsiaTheme="minorEastAsia"/>
        </w:rPr>
        <w:t>rovision)</w:t>
      </w:r>
    </w:p>
    <w:p w14:paraId="67DBA1E4" w14:textId="64F38816" w:rsidR="0063427C" w:rsidRPr="00017BCF" w:rsidRDefault="00000000" w:rsidP="0063427C">
      <w:pPr>
        <w:pStyle w:val="Heading2"/>
        <w:rPr>
          <w:color w:val="0070C0"/>
        </w:rPr>
      </w:pPr>
      <w:sdt>
        <w:sdtPr>
          <w:rPr>
            <w:rStyle w:val="AAMSKBSegmentNumberingHighlight"/>
            <w:rFonts w:ascii="Times New Roman" w:hAnsi="Times New Roman" w:cs="Times New Roman"/>
            <w:color w:val="0070C0"/>
            <w:sz w:val="24"/>
            <w:szCs w:val="24"/>
          </w:rPr>
          <w:tag w:val="ASeg_SegNum"/>
          <w:id w:val="939030418"/>
        </w:sdtPr>
        <w:sdtContent>
          <w:r w:rsidR="00581163" w:rsidRPr="00017BCF">
            <w:rPr>
              <w:rStyle w:val="AAMSKBSegmentNumberingHighlight"/>
              <w:rFonts w:ascii="Times New Roman" w:hAnsi="Times New Roman" w:cs="Times New Roman"/>
              <w:color w:val="0070C0"/>
              <w:sz w:val="24"/>
              <w:szCs w:val="24"/>
            </w:rPr>
            <w:t>D.</w:t>
          </w:r>
          <w:r w:rsidR="00F45039">
            <w:rPr>
              <w:rStyle w:val="AAMSKBSegmentNumberingHighlight"/>
              <w:rFonts w:ascii="Times New Roman" w:hAnsi="Times New Roman" w:cs="Times New Roman"/>
              <w:color w:val="0070C0"/>
              <w:sz w:val="24"/>
              <w:szCs w:val="24"/>
            </w:rPr>
            <w:t>9</w:t>
          </w:r>
          <w:r w:rsidR="00466903" w:rsidRPr="00017BCF">
            <w:rPr>
              <w:rStyle w:val="AAMSKBSegmentNumberingHighlight"/>
              <w:rFonts w:ascii="Times New Roman" w:hAnsi="Times New Roman" w:cs="Times New Roman"/>
              <w:color w:val="0070C0"/>
              <w:sz w:val="24"/>
              <w:szCs w:val="24"/>
            </w:rPr>
            <w:tab/>
          </w:r>
        </w:sdtContent>
      </w:sdt>
      <w:r w:rsidR="00DD2F67" w:rsidRPr="00017BCF">
        <w:rPr>
          <w:rFonts w:ascii="Times New Roman" w:hAnsi="Times New Roman" w:cs="Times New Roman"/>
          <w:color w:val="0070C0"/>
          <w:sz w:val="24"/>
          <w:szCs w:val="24"/>
        </w:rPr>
        <w:t xml:space="preserve"> </w:t>
      </w:r>
      <w:r w:rsidR="0063427C" w:rsidRPr="00017BCF">
        <w:rPr>
          <w:rFonts w:ascii="Times New Roman" w:hAnsi="Times New Roman" w:cs="Times New Roman"/>
          <w:color w:val="0070C0"/>
          <w:sz w:val="24"/>
          <w:szCs w:val="24"/>
        </w:rPr>
        <w:t>52.225-</w:t>
      </w:r>
      <w:r w:rsidR="008025F3">
        <w:rPr>
          <w:rFonts w:ascii="Times New Roman" w:hAnsi="Times New Roman" w:cs="Times New Roman"/>
          <w:color w:val="0070C0"/>
          <w:sz w:val="24"/>
          <w:szCs w:val="24"/>
        </w:rPr>
        <w:t>6 TRADE AGREEMENTS CERTIFICATE (FEB 2021)</w:t>
      </w:r>
      <w:r w:rsidR="0063427C" w:rsidRPr="00017BCF">
        <w:rPr>
          <w:color w:val="0070C0"/>
        </w:rPr>
        <w:t xml:space="preserve">  </w:t>
      </w:r>
    </w:p>
    <w:p w14:paraId="25D6DE44" w14:textId="77777777" w:rsidR="002C0A26" w:rsidRPr="002C0A26" w:rsidRDefault="002C0A26" w:rsidP="002C0A26">
      <w:pPr>
        <w:rPr>
          <w:rFonts w:ascii="Times New Roman" w:hAnsi="Times New Roman" w:cs="Times New Roman"/>
          <w:sz w:val="24"/>
          <w:szCs w:val="24"/>
        </w:rPr>
      </w:pPr>
      <w:r w:rsidRPr="007F137B">
        <w:t xml:space="preserve">  </w:t>
      </w:r>
      <w:r w:rsidRPr="002C0A26">
        <w:rPr>
          <w:rFonts w:ascii="Times New Roman" w:hAnsi="Times New Roman" w:cs="Times New Roman"/>
          <w:sz w:val="24"/>
          <w:szCs w:val="24"/>
        </w:rPr>
        <w:t>(a) The offeror certifies that each end product, except those listed in paragraph (b) of this provision, is a U.S.-made or designated country end product, as defined in the clause of this solicitation entitled "Trade Agreements."</w:t>
      </w:r>
    </w:p>
    <w:p w14:paraId="3F198ED3" w14:textId="77777777" w:rsidR="002C0A26" w:rsidRPr="002C0A26" w:rsidRDefault="002C0A26" w:rsidP="002C0A26">
      <w:pPr>
        <w:rPr>
          <w:rFonts w:ascii="Times New Roman" w:hAnsi="Times New Roman" w:cs="Times New Roman"/>
          <w:sz w:val="24"/>
          <w:szCs w:val="24"/>
        </w:rPr>
      </w:pPr>
      <w:r w:rsidRPr="002C0A26">
        <w:rPr>
          <w:rFonts w:ascii="Times New Roman" w:hAnsi="Times New Roman" w:cs="Times New Roman"/>
          <w:sz w:val="24"/>
          <w:szCs w:val="24"/>
        </w:rPr>
        <w:t xml:space="preserve">   (b) The offeror shall list as other end products those supplies that are not U.S.-made or designated country end products.</w:t>
      </w:r>
    </w:p>
    <w:p w14:paraId="5289105D" w14:textId="77777777" w:rsidR="002C0A26" w:rsidRDefault="002C0A26" w:rsidP="002C0A26">
      <w:pPr>
        <w:jc w:val="center"/>
        <w:rPr>
          <w:rFonts w:ascii="Times New Roman" w:hAnsi="Times New Roman" w:cs="Times New Roman"/>
          <w:sz w:val="24"/>
          <w:szCs w:val="24"/>
        </w:rPr>
      </w:pPr>
      <w:r w:rsidRPr="002C0A26">
        <w:rPr>
          <w:rFonts w:ascii="Times New Roman" w:hAnsi="Times New Roman" w:cs="Times New Roman"/>
          <w:sz w:val="24"/>
          <w:szCs w:val="24"/>
        </w:rPr>
        <w:t>Other End Products</w:t>
      </w:r>
    </w:p>
    <w:tbl>
      <w:tblPr>
        <w:tblStyle w:val="TableGrid"/>
        <w:tblW w:w="0" w:type="auto"/>
        <w:jc w:val="center"/>
        <w:tblLook w:val="04A0" w:firstRow="1" w:lastRow="0" w:firstColumn="1" w:lastColumn="0" w:noHBand="0" w:noVBand="1"/>
      </w:tblPr>
      <w:tblGrid>
        <w:gridCol w:w="4671"/>
        <w:gridCol w:w="4679"/>
      </w:tblGrid>
      <w:tr w:rsidR="002C0A26" w:rsidRPr="007F137B" w14:paraId="327AC948" w14:textId="77777777" w:rsidTr="00E966B0">
        <w:trPr>
          <w:trHeight w:val="458"/>
          <w:jc w:val="center"/>
        </w:trPr>
        <w:tc>
          <w:tcPr>
            <w:tcW w:w="4671"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6F45A636" w14:textId="77777777" w:rsidR="002C0A26" w:rsidRPr="003E66CC" w:rsidRDefault="002C0A26" w:rsidP="00EA2696">
            <w:pPr>
              <w:jc w:val="center"/>
              <w:rPr>
                <w:rFonts w:ascii="Arial" w:hAnsi="Arial" w:cs="Arial"/>
                <w:bCs/>
                <w:sz w:val="24"/>
                <w:szCs w:val="24"/>
              </w:rPr>
            </w:pPr>
            <w:bookmarkStart w:id="0" w:name="ColumnTitle_522256"/>
            <w:bookmarkEnd w:id="0"/>
            <w:r w:rsidRPr="003E66CC">
              <w:rPr>
                <w:rFonts w:ascii="Arial" w:hAnsi="Arial" w:cs="Arial"/>
                <w:bCs/>
                <w:sz w:val="24"/>
                <w:szCs w:val="24"/>
              </w:rPr>
              <w:t>Line item No.</w:t>
            </w:r>
          </w:p>
        </w:tc>
        <w:tc>
          <w:tcPr>
            <w:tcW w:w="467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5E064B12" w14:textId="77777777" w:rsidR="002C0A26" w:rsidRPr="003E66CC" w:rsidRDefault="002C0A26" w:rsidP="00EA2696">
            <w:pPr>
              <w:jc w:val="center"/>
              <w:rPr>
                <w:rFonts w:ascii="Arial" w:hAnsi="Arial" w:cs="Arial"/>
                <w:bCs/>
                <w:sz w:val="24"/>
                <w:szCs w:val="24"/>
              </w:rPr>
            </w:pPr>
            <w:r w:rsidRPr="003E66CC">
              <w:rPr>
                <w:rFonts w:ascii="Arial" w:hAnsi="Arial" w:cs="Arial"/>
                <w:bCs/>
                <w:sz w:val="24"/>
                <w:szCs w:val="24"/>
              </w:rPr>
              <w:t>Country of origin</w:t>
            </w:r>
          </w:p>
        </w:tc>
      </w:tr>
      <w:tr w:rsidR="002C0A26" w:rsidRPr="007F137B" w14:paraId="121136D2" w14:textId="77777777" w:rsidTr="00E966B0">
        <w:trPr>
          <w:jc w:val="center"/>
        </w:trPr>
        <w:tc>
          <w:tcPr>
            <w:tcW w:w="4671" w:type="dxa"/>
            <w:tcBorders>
              <w:top w:val="single" w:sz="4" w:space="0" w:color="auto"/>
              <w:left w:val="single" w:sz="4" w:space="0" w:color="auto"/>
              <w:bottom w:val="single" w:sz="4" w:space="0" w:color="auto"/>
              <w:right w:val="single" w:sz="4" w:space="0" w:color="auto"/>
            </w:tcBorders>
          </w:tcPr>
          <w:p w14:paraId="2B889D88" w14:textId="77777777" w:rsidR="002C0A26" w:rsidRPr="007F137B" w:rsidRDefault="002C0A26" w:rsidP="00EA2696">
            <w:pPr>
              <w:jc w:val="center"/>
              <w:rPr>
                <w:rFonts w:cs="Calibri"/>
                <w:szCs w:val="20"/>
              </w:rPr>
            </w:pPr>
          </w:p>
        </w:tc>
        <w:tc>
          <w:tcPr>
            <w:tcW w:w="4679" w:type="dxa"/>
            <w:tcBorders>
              <w:top w:val="single" w:sz="4" w:space="0" w:color="auto"/>
              <w:left w:val="single" w:sz="4" w:space="0" w:color="auto"/>
              <w:bottom w:val="single" w:sz="4" w:space="0" w:color="auto"/>
              <w:right w:val="single" w:sz="4" w:space="0" w:color="auto"/>
            </w:tcBorders>
          </w:tcPr>
          <w:p w14:paraId="33104419" w14:textId="77777777" w:rsidR="002C0A26" w:rsidRPr="007F137B" w:rsidRDefault="002C0A26" w:rsidP="00EA2696">
            <w:pPr>
              <w:jc w:val="center"/>
              <w:rPr>
                <w:rFonts w:cs="Calibri"/>
                <w:szCs w:val="20"/>
              </w:rPr>
            </w:pPr>
          </w:p>
        </w:tc>
      </w:tr>
      <w:tr w:rsidR="002C0A26" w:rsidRPr="007F137B" w14:paraId="5E2FB064" w14:textId="77777777" w:rsidTr="00E966B0">
        <w:trPr>
          <w:jc w:val="center"/>
        </w:trPr>
        <w:tc>
          <w:tcPr>
            <w:tcW w:w="4671" w:type="dxa"/>
            <w:tcBorders>
              <w:top w:val="single" w:sz="4" w:space="0" w:color="auto"/>
              <w:left w:val="single" w:sz="4" w:space="0" w:color="auto"/>
              <w:bottom w:val="single" w:sz="4" w:space="0" w:color="auto"/>
              <w:right w:val="single" w:sz="4" w:space="0" w:color="auto"/>
            </w:tcBorders>
          </w:tcPr>
          <w:p w14:paraId="3970D18F" w14:textId="77777777" w:rsidR="002C0A26" w:rsidRPr="007F137B" w:rsidRDefault="002C0A26" w:rsidP="00EA2696">
            <w:pPr>
              <w:jc w:val="center"/>
              <w:rPr>
                <w:rFonts w:cs="Calibri"/>
                <w:szCs w:val="20"/>
              </w:rPr>
            </w:pPr>
          </w:p>
        </w:tc>
        <w:tc>
          <w:tcPr>
            <w:tcW w:w="4679" w:type="dxa"/>
            <w:tcBorders>
              <w:top w:val="single" w:sz="4" w:space="0" w:color="auto"/>
              <w:left w:val="single" w:sz="4" w:space="0" w:color="auto"/>
              <w:bottom w:val="single" w:sz="4" w:space="0" w:color="auto"/>
              <w:right w:val="single" w:sz="4" w:space="0" w:color="auto"/>
            </w:tcBorders>
          </w:tcPr>
          <w:p w14:paraId="3824286D" w14:textId="77777777" w:rsidR="002C0A26" w:rsidRPr="007F137B" w:rsidRDefault="002C0A26" w:rsidP="00EA2696">
            <w:pPr>
              <w:jc w:val="center"/>
              <w:rPr>
                <w:rFonts w:cs="Calibri"/>
                <w:szCs w:val="20"/>
              </w:rPr>
            </w:pPr>
          </w:p>
        </w:tc>
      </w:tr>
      <w:tr w:rsidR="002C0A26" w:rsidRPr="007F137B" w14:paraId="2FB5DDBB" w14:textId="77777777" w:rsidTr="00E966B0">
        <w:trPr>
          <w:jc w:val="center"/>
        </w:trPr>
        <w:tc>
          <w:tcPr>
            <w:tcW w:w="4671" w:type="dxa"/>
            <w:tcBorders>
              <w:top w:val="single" w:sz="4" w:space="0" w:color="auto"/>
              <w:left w:val="single" w:sz="4" w:space="0" w:color="auto"/>
              <w:bottom w:val="single" w:sz="4" w:space="0" w:color="auto"/>
              <w:right w:val="single" w:sz="4" w:space="0" w:color="auto"/>
            </w:tcBorders>
          </w:tcPr>
          <w:p w14:paraId="668EE184" w14:textId="77777777" w:rsidR="002C0A26" w:rsidRPr="007F137B" w:rsidRDefault="002C0A26" w:rsidP="00EA2696">
            <w:pPr>
              <w:jc w:val="center"/>
              <w:rPr>
                <w:rFonts w:cs="Calibri"/>
                <w:szCs w:val="20"/>
              </w:rPr>
            </w:pPr>
          </w:p>
        </w:tc>
        <w:tc>
          <w:tcPr>
            <w:tcW w:w="4679" w:type="dxa"/>
            <w:tcBorders>
              <w:top w:val="single" w:sz="4" w:space="0" w:color="auto"/>
              <w:left w:val="single" w:sz="4" w:space="0" w:color="auto"/>
              <w:bottom w:val="single" w:sz="4" w:space="0" w:color="auto"/>
              <w:right w:val="single" w:sz="4" w:space="0" w:color="auto"/>
            </w:tcBorders>
          </w:tcPr>
          <w:p w14:paraId="126E6218" w14:textId="77777777" w:rsidR="002C0A26" w:rsidRPr="007F137B" w:rsidRDefault="002C0A26" w:rsidP="00EA2696">
            <w:pPr>
              <w:jc w:val="center"/>
              <w:rPr>
                <w:rFonts w:cs="Calibri"/>
                <w:szCs w:val="20"/>
              </w:rPr>
            </w:pPr>
          </w:p>
        </w:tc>
      </w:tr>
    </w:tbl>
    <w:p w14:paraId="43021D01" w14:textId="7E810C53" w:rsidR="00315A4D" w:rsidRPr="00FA61C6" w:rsidRDefault="002C0A26" w:rsidP="003E66CC">
      <w:pPr>
        <w:jc w:val="center"/>
        <w:rPr>
          <w:rFonts w:ascii="Times New Roman" w:hAnsi="Times New Roman" w:cs="Times New Roman"/>
          <w:sz w:val="24"/>
          <w:szCs w:val="24"/>
        </w:rPr>
      </w:pPr>
      <w:r w:rsidRPr="00FA61C6">
        <w:rPr>
          <w:rFonts w:ascii="Times New Roman" w:hAnsi="Times New Roman" w:cs="Times New Roman"/>
          <w:sz w:val="24"/>
          <w:szCs w:val="24"/>
        </w:rPr>
        <w:t>[List as necessary]</w:t>
      </w:r>
    </w:p>
    <w:p w14:paraId="22D2767D" w14:textId="77777777" w:rsidR="002C0A26" w:rsidRPr="002C0A26" w:rsidRDefault="002C0A26" w:rsidP="002C0A26">
      <w:pPr>
        <w:rPr>
          <w:rFonts w:ascii="Times New Roman" w:hAnsi="Times New Roman" w:cs="Times New Roman"/>
          <w:sz w:val="24"/>
          <w:szCs w:val="24"/>
        </w:rPr>
      </w:pPr>
      <w:r w:rsidRPr="002C0A26">
        <w:rPr>
          <w:rFonts w:ascii="Times New Roman" w:hAnsi="Times New Roman" w:cs="Times New Roman"/>
          <w:sz w:val="24"/>
          <w:szCs w:val="24"/>
        </w:rPr>
        <w:t xml:space="preserve">  (c)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w:t>
      </w:r>
    </w:p>
    <w:p w14:paraId="640ACB2F" w14:textId="77777777" w:rsidR="00B062D4" w:rsidRDefault="0063427C" w:rsidP="006E5521">
      <w:pPr>
        <w:jc w:val="center"/>
        <w:rPr>
          <w:rFonts w:ascii="Times New Roman" w:hAnsi="Times New Roman" w:cs="Times New Roman"/>
          <w:sz w:val="24"/>
          <w:szCs w:val="24"/>
        </w:rPr>
      </w:pPr>
      <w:bookmarkStart w:id="1" w:name="ColumnTitle_522252"/>
      <w:bookmarkEnd w:id="1"/>
      <w:r w:rsidRPr="0063427C">
        <w:rPr>
          <w:rFonts w:ascii="Times New Roman" w:hAnsi="Times New Roman" w:cs="Times New Roman"/>
          <w:sz w:val="24"/>
          <w:szCs w:val="24"/>
        </w:rPr>
        <w:t>(End of Provision)</w:t>
      </w:r>
    </w:p>
    <w:p w14:paraId="4003AB9E" w14:textId="467A48A0" w:rsidR="0063427C" w:rsidRPr="003962C2" w:rsidRDefault="00A145A5" w:rsidP="005F25A4">
      <w:pPr>
        <w:rPr>
          <w:rFonts w:ascii="Times New Roman" w:hAnsi="Times New Roman" w:cs="Times New Roman"/>
          <w:b/>
          <w:bCs/>
          <w:color w:val="548DD4" w:themeColor="text2" w:themeTint="99"/>
          <w:sz w:val="24"/>
          <w:szCs w:val="24"/>
        </w:rPr>
      </w:pPr>
      <w:r w:rsidRPr="003962C2">
        <w:rPr>
          <w:rFonts w:ascii="Times New Roman" w:hAnsi="Times New Roman" w:cs="Times New Roman"/>
          <w:b/>
          <w:bCs/>
          <w:color w:val="548DD4" w:themeColor="text2" w:themeTint="99"/>
          <w:sz w:val="24"/>
          <w:szCs w:val="24"/>
        </w:rPr>
        <w:lastRenderedPageBreak/>
        <w:t xml:space="preserve">D.10    </w:t>
      </w:r>
      <w:r w:rsidR="00836F90" w:rsidRPr="003962C2">
        <w:rPr>
          <w:rFonts w:ascii="Times New Roman" w:hAnsi="Times New Roman" w:cs="Times New Roman"/>
          <w:b/>
          <w:bCs/>
          <w:color w:val="548DD4" w:themeColor="text2" w:themeTint="99"/>
          <w:sz w:val="24"/>
          <w:szCs w:val="24"/>
        </w:rPr>
        <w:t>52.229-11 TAX ON CERTAIN FORE</w:t>
      </w:r>
      <w:r w:rsidR="00FB29CE" w:rsidRPr="003962C2">
        <w:rPr>
          <w:rFonts w:ascii="Times New Roman" w:hAnsi="Times New Roman" w:cs="Times New Roman"/>
          <w:b/>
          <w:bCs/>
          <w:color w:val="548DD4" w:themeColor="text2" w:themeTint="99"/>
          <w:sz w:val="24"/>
          <w:szCs w:val="24"/>
        </w:rPr>
        <w:t>IGN PROCUREMENTS – NOTICE AND REPRESENTATION (JUN</w:t>
      </w:r>
      <w:r w:rsidR="00DB1852" w:rsidRPr="003962C2">
        <w:rPr>
          <w:rFonts w:ascii="Times New Roman" w:hAnsi="Times New Roman" w:cs="Times New Roman"/>
          <w:b/>
          <w:bCs/>
          <w:color w:val="548DD4" w:themeColor="text2" w:themeTint="99"/>
          <w:sz w:val="24"/>
          <w:szCs w:val="24"/>
        </w:rPr>
        <w:t xml:space="preserve"> 2020)</w:t>
      </w:r>
    </w:p>
    <w:p w14:paraId="551DCA4B"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(a)</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i/>
          <w:iCs/>
          <w:color w:val="000000"/>
          <w:sz w:val="24"/>
          <w:szCs w:val="24"/>
          <w:bdr w:val="none" w:sz="0" w:space="0" w:color="auto" w:frame="1"/>
        </w:rPr>
        <w:t>Definitions</w:t>
      </w:r>
      <w:r w:rsidRPr="00E827B8">
        <w:rPr>
          <w:rFonts w:ascii="Times New Roman" w:eastAsia="Times New Roman" w:hAnsi="Times New Roman" w:cs="Times New Roman"/>
          <w:color w:val="000000"/>
          <w:sz w:val="24"/>
          <w:szCs w:val="24"/>
        </w:rPr>
        <w:t>. As used in this provision</w:t>
      </w:r>
      <w:r w:rsidRPr="00E827B8">
        <w:rPr>
          <w:rFonts w:ascii="Times New Roman" w:eastAsia="Times New Roman" w:hAnsi="Times New Roman" w:cs="Times New Roman" w:hint="eastAsia"/>
          <w:color w:val="000000"/>
          <w:sz w:val="24"/>
          <w:szCs w:val="24"/>
        </w:rPr>
        <w:t>—</w:t>
      </w:r>
    </w:p>
    <w:p w14:paraId="72E67FFA"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i/>
          <w:iCs/>
          <w:color w:val="000000"/>
          <w:sz w:val="24"/>
          <w:szCs w:val="24"/>
          <w:bdr w:val="none" w:sz="0" w:space="0" w:color="auto" w:frame="1"/>
        </w:rPr>
        <w:t>Foreign person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means any person other than a</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United States person</w:t>
      </w:r>
      <w:r w:rsidRPr="00E827B8">
        <w:rPr>
          <w:rFonts w:ascii="Times New Roman" w:eastAsia="Times New Roman" w:hAnsi="Times New Roman" w:cs="Times New Roman"/>
          <w:color w:val="000000"/>
          <w:sz w:val="24"/>
          <w:szCs w:val="24"/>
        </w:rPr>
        <w:t>.</w:t>
      </w:r>
    </w:p>
    <w:p w14:paraId="0FC886C5"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i/>
          <w:iCs/>
          <w:color w:val="000000"/>
          <w:sz w:val="24"/>
          <w:szCs w:val="24"/>
          <w:bdr w:val="none" w:sz="0" w:space="0" w:color="auto" w:frame="1"/>
        </w:rPr>
        <w:t>Specified Federal procurement payment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means any payment made pursuant to a contract with a foreign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contracting</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party that is for goods, manufactured or produced, or services provided in a foreign country that is not a party to an international</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procurement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agreement with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United States</w:t>
      </w:r>
      <w:r w:rsidRPr="00E827B8">
        <w:rPr>
          <w:rFonts w:ascii="Times New Roman" w:eastAsia="Times New Roman" w:hAnsi="Times New Roman" w:cs="Times New Roman"/>
          <w:color w:val="000000"/>
          <w:sz w:val="24"/>
          <w:szCs w:val="24"/>
        </w:rPr>
        <w:t>. For purposes of the prior sentence, a foreign country does not include an outlying area.</w:t>
      </w:r>
    </w:p>
    <w:p w14:paraId="1AE6EB3E"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i/>
          <w:iCs/>
          <w:color w:val="000000"/>
          <w:sz w:val="24"/>
          <w:szCs w:val="24"/>
          <w:bdr w:val="none" w:sz="0" w:space="0" w:color="auto" w:frame="1"/>
        </w:rPr>
        <w:t>United States person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as defined in</w:t>
      </w:r>
      <w:r w:rsidRPr="00E827B8">
        <w:rPr>
          <w:rFonts w:ascii="Times New Roman" w:eastAsia="Times New Roman" w:hAnsi="Times New Roman" w:cs="Times New Roman" w:hint="eastAsia"/>
          <w:color w:val="000000"/>
          <w:sz w:val="24"/>
          <w:szCs w:val="24"/>
        </w:rPr>
        <w:t> </w:t>
      </w:r>
      <w:hyperlink r:id="rId27" w:tgtFrame="_blank" w:tooltip="26 U.S.C. 7701 (opens in a new window)" w:history="1">
        <w:r w:rsidRPr="00E827B8">
          <w:rPr>
            <w:rFonts w:ascii="Times New Roman" w:eastAsia="Times New Roman" w:hAnsi="Times New Roman" w:cs="Times New Roman"/>
            <w:color w:val="225895"/>
            <w:sz w:val="24"/>
            <w:szCs w:val="24"/>
            <w:u w:val="single"/>
            <w:bdr w:val="none" w:sz="0" w:space="0" w:color="auto" w:frame="1"/>
          </w:rPr>
          <w:t>26 U.S.C. 7701</w:t>
        </w:r>
      </w:hyperlink>
      <w:r w:rsidRPr="00E827B8">
        <w:rPr>
          <w:rFonts w:ascii="Times New Roman" w:eastAsia="Times New Roman" w:hAnsi="Times New Roman" w:cs="Times New Roman"/>
          <w:color w:val="000000"/>
          <w:sz w:val="24"/>
          <w:szCs w:val="24"/>
        </w:rPr>
        <w:t>(a)(30) means</w:t>
      </w:r>
    </w:p>
    <w:p w14:paraId="27DB5B6D"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(1)</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 citizen or resident of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United States</w:t>
      </w:r>
      <w:r w:rsidRPr="00E827B8">
        <w:rPr>
          <w:rFonts w:ascii="Times New Roman" w:eastAsia="Times New Roman" w:hAnsi="Times New Roman" w:cs="Times New Roman"/>
          <w:color w:val="000000"/>
          <w:sz w:val="24"/>
          <w:szCs w:val="24"/>
        </w:rPr>
        <w:t>;</w:t>
      </w:r>
    </w:p>
    <w:p w14:paraId="254F3D64"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(2)</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 domestic partnership;</w:t>
      </w:r>
    </w:p>
    <w:p w14:paraId="6BF2E22B"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(3)</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 domestic corporation;</w:t>
      </w:r>
    </w:p>
    <w:p w14:paraId="5FDB7857"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(4)</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Any estate (other than a foreign estate, within the meaning of</w:t>
      </w:r>
      <w:r w:rsidRPr="00E827B8">
        <w:rPr>
          <w:rFonts w:ascii="Times New Roman" w:eastAsia="Times New Roman" w:hAnsi="Times New Roman" w:cs="Times New Roman" w:hint="eastAsia"/>
          <w:color w:val="000000"/>
          <w:sz w:val="24"/>
          <w:szCs w:val="24"/>
        </w:rPr>
        <w:t> </w:t>
      </w:r>
      <w:hyperlink r:id="rId28" w:tgtFrame="_blank" w:tooltip="26 U.S.C. 701 (opens in a new window)" w:history="1">
        <w:r w:rsidRPr="00E827B8">
          <w:rPr>
            <w:rFonts w:ascii="Times New Roman" w:eastAsia="Times New Roman" w:hAnsi="Times New Roman" w:cs="Times New Roman"/>
            <w:color w:val="225895"/>
            <w:sz w:val="24"/>
            <w:szCs w:val="24"/>
            <w:u w:val="single"/>
            <w:bdr w:val="none" w:sz="0" w:space="0" w:color="auto" w:frame="1"/>
          </w:rPr>
          <w:t>26 U.S.C. 701</w:t>
        </w:r>
      </w:hyperlink>
      <w:r w:rsidRPr="00E827B8">
        <w:rPr>
          <w:rFonts w:ascii="Times New Roman" w:eastAsia="Times New Roman" w:hAnsi="Times New Roman" w:cs="Times New Roman"/>
          <w:color w:val="000000"/>
          <w:sz w:val="24"/>
          <w:szCs w:val="24"/>
        </w:rPr>
        <w:t>(a)(31)); and</w:t>
      </w:r>
    </w:p>
    <w:p w14:paraId="01A49107"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(5)</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Any trust if</w:t>
      </w:r>
      <w:r w:rsidRPr="00E827B8">
        <w:rPr>
          <w:rFonts w:ascii="Times New Roman" w:eastAsia="Times New Roman" w:hAnsi="Times New Roman" w:cs="Times New Roman" w:hint="eastAsia"/>
          <w:color w:val="000000"/>
          <w:sz w:val="24"/>
          <w:szCs w:val="24"/>
        </w:rPr>
        <w:t>–</w:t>
      </w:r>
    </w:p>
    <w:p w14:paraId="215C70D8" w14:textId="77777777" w:rsidR="00DB1852" w:rsidRPr="00E827B8" w:rsidRDefault="00DB1852" w:rsidP="00DB1852">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(i)</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 court within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United States</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is able to exercise primary supervision over the administration of the trust; and</w:t>
      </w:r>
    </w:p>
    <w:p w14:paraId="7261C3E4" w14:textId="77777777" w:rsidR="00DB1852" w:rsidRPr="00E827B8" w:rsidRDefault="00DB1852" w:rsidP="00DB1852">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(ii)</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One or more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United States persons</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have the authority to control all substantial decisions of the trust.</w:t>
      </w:r>
    </w:p>
    <w:p w14:paraId="2BA4FABA"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(b)</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Unless exempted, there is a 2 percent tax of the amount of a</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specified Federal procurement payment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on any</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foreign person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receiving such payment. See</w:t>
      </w:r>
      <w:r w:rsidRPr="00E827B8">
        <w:rPr>
          <w:rFonts w:ascii="Times New Roman" w:eastAsia="Times New Roman" w:hAnsi="Times New Roman" w:cs="Times New Roman" w:hint="eastAsia"/>
          <w:color w:val="000000"/>
          <w:sz w:val="24"/>
          <w:szCs w:val="24"/>
        </w:rPr>
        <w:t> </w:t>
      </w:r>
      <w:hyperlink r:id="rId29" w:tgtFrame="_blank" w:tooltip="26 U.S.C. 5000C (opens in a new window)" w:history="1">
        <w:r w:rsidRPr="00E827B8">
          <w:rPr>
            <w:rFonts w:ascii="Times New Roman" w:eastAsia="Times New Roman" w:hAnsi="Times New Roman" w:cs="Times New Roman"/>
            <w:color w:val="225895"/>
            <w:sz w:val="24"/>
            <w:szCs w:val="24"/>
            <w:u w:val="single"/>
            <w:bdr w:val="none" w:sz="0" w:space="0" w:color="auto" w:frame="1"/>
          </w:rPr>
          <w:t>26 U.S.C. 5000C</w:t>
        </w:r>
      </w:hyperlink>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and its implementing regulations at 26 CFR 1.5000C-1 through 1.5000C-7.</w:t>
      </w:r>
    </w:p>
    <w:p w14:paraId="73337B39"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(c)</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Exemptions from withholding under this provision are described at 26 CFR 1.5000C-1(d)(5) through (7).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would</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claim</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an exemption from the withholding by using the Department of the Treasury Internal Revenue Service Form W-14, Certificate of Foreign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Contracting</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Party Receiving Federal</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Procurement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Payments, available via the internet at</w:t>
      </w:r>
      <w:r w:rsidRPr="00E827B8">
        <w:rPr>
          <w:rFonts w:ascii="Times New Roman" w:eastAsia="Times New Roman" w:hAnsi="Times New Roman" w:cs="Times New Roman" w:hint="eastAsia"/>
          <w:color w:val="000000"/>
          <w:sz w:val="24"/>
          <w:szCs w:val="24"/>
        </w:rPr>
        <w:t> </w:t>
      </w:r>
      <w:hyperlink r:id="rId30" w:tgtFrame="_blank" w:tooltip="www.irs.gov/w14 (opens in a new window)" w:history="1">
        <w:r w:rsidRPr="00E827B8">
          <w:rPr>
            <w:rFonts w:ascii="Times New Roman" w:eastAsia="Times New Roman" w:hAnsi="Times New Roman" w:cs="Times New Roman"/>
            <w:color w:val="225895"/>
            <w:sz w:val="24"/>
            <w:szCs w:val="24"/>
            <w:u w:val="single"/>
            <w:bdr w:val="none" w:sz="0" w:space="0" w:color="auto" w:frame="1"/>
          </w:rPr>
          <w:t>www.irs.gov/w14</w:t>
        </w:r>
      </w:hyperlink>
      <w:r w:rsidRPr="00E827B8">
        <w:rPr>
          <w:rFonts w:ascii="Times New Roman" w:eastAsia="Times New Roman" w:hAnsi="Times New Roman" w:cs="Times New Roman"/>
          <w:color w:val="000000"/>
          <w:sz w:val="24"/>
          <w:szCs w:val="24"/>
        </w:rPr>
        <w:t>. Any exemption claimed and self-certified on the IRS Form W-14 is subject to audit by the IRS. Any disputes regarding the imposition and collection of the</w:t>
      </w:r>
      <w:r w:rsidRPr="00E827B8">
        <w:rPr>
          <w:rFonts w:ascii="Times New Roman" w:eastAsia="Times New Roman" w:hAnsi="Times New Roman" w:cs="Times New Roman" w:hint="eastAsia"/>
          <w:color w:val="000000"/>
          <w:sz w:val="24"/>
          <w:szCs w:val="24"/>
        </w:rPr>
        <w:t> </w:t>
      </w:r>
      <w:hyperlink r:id="rId31" w:tgtFrame="_blank" w:tooltip="26 U.S.C. 5000C (opens in a new window)" w:history="1">
        <w:r w:rsidRPr="00E827B8">
          <w:rPr>
            <w:rFonts w:ascii="Times New Roman" w:eastAsia="Times New Roman" w:hAnsi="Times New Roman" w:cs="Times New Roman"/>
            <w:color w:val="225895"/>
            <w:sz w:val="24"/>
            <w:szCs w:val="24"/>
            <w:u w:val="single"/>
            <w:bdr w:val="none" w:sz="0" w:space="0" w:color="auto" w:frame="1"/>
          </w:rPr>
          <w:t>26 U.S.C. 5000C</w:t>
        </w:r>
      </w:hyperlink>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tax are adjudicated by the IRS as the</w:t>
      </w:r>
      <w:r w:rsidRPr="00E827B8">
        <w:rPr>
          <w:rFonts w:ascii="Times New Roman" w:eastAsia="Times New Roman" w:hAnsi="Times New Roman" w:cs="Times New Roman" w:hint="eastAsia"/>
          <w:color w:val="000000"/>
          <w:sz w:val="24"/>
          <w:szCs w:val="24"/>
        </w:rPr>
        <w:t> </w:t>
      </w:r>
      <w:hyperlink r:id="rId32" w:tgtFrame="_blank" w:tooltip="26 U.S.C. 5000C (opens in a new window)" w:history="1">
        <w:r w:rsidRPr="00E827B8">
          <w:rPr>
            <w:rFonts w:ascii="Times New Roman" w:eastAsia="Times New Roman" w:hAnsi="Times New Roman" w:cs="Times New Roman"/>
            <w:color w:val="225895"/>
            <w:sz w:val="24"/>
            <w:szCs w:val="24"/>
            <w:u w:val="single"/>
            <w:bdr w:val="none" w:sz="0" w:space="0" w:color="auto" w:frame="1"/>
          </w:rPr>
          <w:t>26 U.S.C. 5000C</w:t>
        </w:r>
      </w:hyperlink>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tax is a tax matter, not a contract issue. The IRS Form W-14 is provided to the acquiring agency rather than to the IRS.</w:t>
      </w:r>
    </w:p>
    <w:p w14:paraId="190B28C1"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(d)</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For purposes of withholding under</w:t>
      </w:r>
      <w:r w:rsidRPr="00E827B8">
        <w:rPr>
          <w:rFonts w:ascii="Times New Roman" w:eastAsia="Times New Roman" w:hAnsi="Times New Roman" w:cs="Times New Roman" w:hint="eastAsia"/>
          <w:color w:val="000000"/>
          <w:sz w:val="24"/>
          <w:szCs w:val="24"/>
        </w:rPr>
        <w:t> </w:t>
      </w:r>
      <w:hyperlink r:id="rId33" w:tgtFrame="_blank" w:tooltip="26 U.S.C. 5000C (opens in a new window)" w:history="1">
        <w:r w:rsidRPr="00E827B8">
          <w:rPr>
            <w:rFonts w:ascii="Times New Roman" w:eastAsia="Times New Roman" w:hAnsi="Times New Roman" w:cs="Times New Roman"/>
            <w:color w:val="225895"/>
            <w:sz w:val="24"/>
            <w:szCs w:val="24"/>
            <w:u w:val="single"/>
            <w:bdr w:val="none" w:sz="0" w:space="0" w:color="auto" w:frame="1"/>
          </w:rPr>
          <w:t>26 U.S.C. 5000C</w:t>
        </w:r>
      </w:hyperlink>
      <w:r w:rsidRPr="00E827B8">
        <w:rPr>
          <w:rFonts w:ascii="Times New Roman" w:eastAsia="Times New Roman" w:hAnsi="Times New Roman" w:cs="Times New Roman"/>
          <w:color w:val="000000"/>
          <w:sz w:val="24"/>
          <w:szCs w:val="24"/>
        </w:rPr>
        <w:t>,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represents that</w:t>
      </w:r>
    </w:p>
    <w:p w14:paraId="5C272F15"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lastRenderedPageBreak/>
        <w:t>(1)</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i/>
          <w:iCs/>
          <w:color w:val="000000"/>
          <w:sz w:val="24"/>
          <w:szCs w:val="24"/>
          <w:bdr w:val="none" w:sz="0" w:space="0" w:color="auto" w:frame="1"/>
        </w:rPr>
        <w: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is</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i/>
          <w:iCs/>
          <w:color w:val="000000"/>
          <w:sz w:val="24"/>
          <w:szCs w:val="24"/>
          <w:bdr w:val="none" w:sz="0" w:space="0" w:color="auto" w:frame="1"/>
        </w:rPr>
        <w: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is not a</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foreign person</w:t>
      </w:r>
      <w:r w:rsidRPr="00E827B8">
        <w:rPr>
          <w:rFonts w:ascii="Times New Roman" w:eastAsia="Times New Roman" w:hAnsi="Times New Roman" w:cs="Times New Roman"/>
          <w:color w:val="000000"/>
          <w:sz w:val="24"/>
          <w:szCs w:val="24"/>
        </w:rPr>
        <w:t>; and</w:t>
      </w:r>
    </w:p>
    <w:p w14:paraId="66461098"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(2)</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If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indicates "is" in paragraph (d)(1) of this provision, then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represents that</w:t>
      </w:r>
      <w:r w:rsidRPr="00E827B8">
        <w:rPr>
          <w:rFonts w:ascii="Times New Roman" w:eastAsia="Times New Roman" w:hAnsi="Times New Roman" w:cs="Times New Roman" w:hint="eastAsia"/>
          <w:color w:val="000000"/>
          <w:sz w:val="24"/>
          <w:szCs w:val="24"/>
        </w:rPr>
        <w:t>—</w:t>
      </w:r>
      <w:r w:rsidRPr="00E827B8">
        <w:rPr>
          <w:rFonts w:ascii="Times New Roman" w:eastAsia="Times New Roman" w:hAnsi="Times New Roman" w:cs="Times New Roman"/>
          <w:color w:val="000000"/>
          <w:sz w:val="24"/>
          <w:szCs w:val="24"/>
        </w:rPr>
        <w:t>I am claiming on the IRS Form W-14</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i/>
          <w:iCs/>
          <w:color w:val="000000"/>
          <w:sz w:val="24"/>
          <w:szCs w:val="24"/>
          <w:bdr w:val="none" w:sz="0" w:space="0" w:color="auto" w:frame="1"/>
        </w:rPr>
        <w: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 full exemption, 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i/>
          <w:iCs/>
          <w:color w:val="000000"/>
          <w:sz w:val="24"/>
          <w:szCs w:val="24"/>
          <w:bdr w:val="none" w:sz="0" w:space="0" w:color="auto" w:frame="1"/>
        </w:rPr>
        <w:t>□</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partial or no exemption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shall</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select one] from the excise tax.</w:t>
      </w:r>
    </w:p>
    <w:p w14:paraId="28F77A80"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If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represents it is a</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foreign person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in paragraph (d)(1) of this provision, then</w:t>
      </w:r>
      <w:r w:rsidRPr="00E827B8">
        <w:rPr>
          <w:rFonts w:ascii="Times New Roman" w:eastAsia="Times New Roman" w:hAnsi="Times New Roman" w:cs="Times New Roman" w:hint="eastAsia"/>
          <w:color w:val="000000"/>
          <w:sz w:val="24"/>
          <w:szCs w:val="24"/>
        </w:rPr>
        <w:t>—</w:t>
      </w:r>
    </w:p>
    <w:p w14:paraId="39234DD4"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(1)</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The clause at FAR</w:t>
      </w:r>
      <w:r w:rsidRPr="00E827B8">
        <w:rPr>
          <w:rFonts w:ascii="Times New Roman" w:eastAsia="Times New Roman" w:hAnsi="Times New Roman" w:cs="Times New Roman" w:hint="eastAsia"/>
          <w:color w:val="000000"/>
          <w:sz w:val="24"/>
          <w:szCs w:val="24"/>
        </w:rPr>
        <w:t> </w:t>
      </w:r>
      <w:hyperlink r:id="rId34" w:anchor="FAR_52_229_12" w:tooltip="52.229-12" w:history="1">
        <w:r w:rsidRPr="00E827B8">
          <w:rPr>
            <w:rFonts w:ascii="Times New Roman" w:eastAsia="Times New Roman" w:hAnsi="Times New Roman" w:cs="Times New Roman"/>
            <w:color w:val="225895"/>
            <w:sz w:val="24"/>
            <w:szCs w:val="24"/>
            <w:u w:val="single"/>
            <w:bdr w:val="none" w:sz="0" w:space="0" w:color="auto" w:frame="1"/>
          </w:rPr>
          <w:t>52.229-12</w:t>
        </w:r>
      </w:hyperlink>
      <w:r w:rsidRPr="00E827B8">
        <w:rPr>
          <w:rFonts w:ascii="Times New Roman" w:eastAsia="Times New Roman" w:hAnsi="Times New Roman" w:cs="Times New Roman"/>
          <w:color w:val="000000"/>
          <w:sz w:val="24"/>
          <w:szCs w:val="24"/>
        </w:rPr>
        <w:t>, Tax on Certain Foreign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Procurements</w:t>
      </w:r>
      <w:r w:rsidRPr="00E827B8">
        <w:rPr>
          <w:rFonts w:ascii="Times New Roman" w:eastAsia="Times New Roman" w:hAnsi="Times New Roman" w:cs="Times New Roman"/>
          <w:color w:val="000000"/>
          <w:sz w:val="24"/>
          <w:szCs w:val="24"/>
        </w:rPr>
        <w:t>, will be included in any resulting contract; and</w:t>
      </w:r>
    </w:p>
    <w:p w14:paraId="1A6D82E1" w14:textId="77777777" w:rsidR="00DB1852" w:rsidRPr="00E827B8" w:rsidRDefault="00DB1852" w:rsidP="00DB1852">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(2)</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shall</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submit with its</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the IRS Form W-14. If the IRS Form W-14 is not submitted with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w:t>
      </w:r>
      <w:r w:rsidRPr="00E827B8">
        <w:rPr>
          <w:rFonts w:ascii="Times New Roman" w:eastAsia="Times New Roman" w:hAnsi="Times New Roman" w:cs="Times New Roman"/>
          <w:color w:val="000000"/>
          <w:sz w:val="24"/>
          <w:szCs w:val="24"/>
        </w:rPr>
        <w:t>, exemptions will not be applied to any resulting contract and the Government will withhold a full 2 percent of each payment.</w:t>
      </w:r>
    </w:p>
    <w:p w14:paraId="7642A270"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(f)</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If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selects "is" in paragraph (d)(1) and "partial or no exemption" in paragraph (d)(2) of this provision, the</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Offeror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will be subject to withholding in accordance with the clause at FAR</w:t>
      </w:r>
      <w:r w:rsidRPr="00E827B8">
        <w:rPr>
          <w:rFonts w:ascii="Times New Roman" w:eastAsia="Times New Roman" w:hAnsi="Times New Roman" w:cs="Times New Roman" w:hint="eastAsia"/>
          <w:color w:val="000000"/>
          <w:sz w:val="24"/>
          <w:szCs w:val="24"/>
        </w:rPr>
        <w:t> </w:t>
      </w:r>
      <w:hyperlink r:id="rId35" w:anchor="FAR_52_229_12" w:tooltip="52.229-12" w:history="1">
        <w:r w:rsidRPr="00E827B8">
          <w:rPr>
            <w:rFonts w:ascii="Times New Roman" w:eastAsia="Times New Roman" w:hAnsi="Times New Roman" w:cs="Times New Roman"/>
            <w:color w:val="225895"/>
            <w:sz w:val="24"/>
            <w:szCs w:val="24"/>
            <w:u w:val="single"/>
            <w:bdr w:val="none" w:sz="0" w:space="0" w:color="auto" w:frame="1"/>
          </w:rPr>
          <w:t>52.229-12</w:t>
        </w:r>
      </w:hyperlink>
      <w:r w:rsidRPr="00E827B8">
        <w:rPr>
          <w:rFonts w:ascii="Times New Roman" w:eastAsia="Times New Roman" w:hAnsi="Times New Roman" w:cs="Times New Roman"/>
          <w:color w:val="000000"/>
          <w:sz w:val="24"/>
          <w:szCs w:val="24"/>
        </w:rPr>
        <w:t>, Tax on Certain Foreign</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Procurements</w:t>
      </w:r>
      <w:r w:rsidRPr="00E827B8">
        <w:rPr>
          <w:rFonts w:ascii="Times New Roman" w:eastAsia="Times New Roman" w:hAnsi="Times New Roman" w:cs="Times New Roman"/>
          <w:color w:val="000000"/>
          <w:sz w:val="24"/>
          <w:szCs w:val="24"/>
        </w:rPr>
        <w:t>, in any resulting contract.</w:t>
      </w:r>
    </w:p>
    <w:p w14:paraId="755EA56F" w14:textId="77777777" w:rsidR="00DB1852" w:rsidRPr="00E827B8" w:rsidRDefault="00DB1852" w:rsidP="00DB1852">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bdr w:val="none" w:sz="0" w:space="0" w:color="auto" w:frame="1"/>
        </w:rPr>
        <w:t>(g)</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A taxpayer</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may</w:t>
      </w:r>
      <w:r w:rsidRPr="00E827B8">
        <w:rPr>
          <w:rFonts w:ascii="Times New Roman" w:eastAsia="Times New Roman" w:hAnsi="Times New Roman" w:cs="Times New Roman"/>
          <w:color w:val="000000"/>
          <w:sz w:val="24"/>
          <w:szCs w:val="24"/>
        </w:rPr>
        <w:t>, for a fee, seek advice from the Internal Revenue Service (IRS) as to the proper tax treatment of a transaction. This is called a private letter ruling. Also, the IRS</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bdr w:val="none" w:sz="0" w:space="0" w:color="auto" w:frame="1"/>
        </w:rPr>
        <w:t>may</w:t>
      </w:r>
      <w:r w:rsidRPr="00E827B8">
        <w:rPr>
          <w:rFonts w:ascii="Times New Roman" w:eastAsia="Times New Roman" w:hAnsi="Times New Roman" w:cs="Times New Roman" w:hint="eastAsia"/>
          <w:color w:val="000000"/>
          <w:sz w:val="24"/>
          <w:szCs w:val="24"/>
        </w:rPr>
        <w:t> </w:t>
      </w:r>
      <w:r w:rsidRPr="00E827B8">
        <w:rPr>
          <w:rFonts w:ascii="Times New Roman" w:eastAsia="Times New Roman" w:hAnsi="Times New Roman" w:cs="Times New Roman"/>
          <w:color w:val="000000"/>
          <w:sz w:val="24"/>
          <w:szCs w:val="24"/>
        </w:rPr>
        <w:t>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w:t>
      </w:r>
      <w:r w:rsidRPr="00E827B8">
        <w:rPr>
          <w:rFonts w:ascii="Times New Roman" w:eastAsia="Times New Roman" w:hAnsi="Times New Roman" w:cs="Times New Roman" w:hint="eastAsia"/>
          <w:color w:val="000000"/>
          <w:sz w:val="24"/>
          <w:szCs w:val="24"/>
        </w:rPr>
        <w:t> </w:t>
      </w:r>
      <w:hyperlink r:id="rId36" w:tgtFrame="_blank" w:tooltip="https://www.irs.gov/help/tax-law-questions (opens in a new window)" w:history="1">
        <w:r w:rsidRPr="00E827B8">
          <w:rPr>
            <w:rFonts w:ascii="Times New Roman" w:eastAsia="Times New Roman" w:hAnsi="Times New Roman" w:cs="Times New Roman"/>
            <w:color w:val="225895"/>
            <w:sz w:val="24"/>
            <w:szCs w:val="24"/>
            <w:u w:val="single"/>
            <w:bdr w:val="none" w:sz="0" w:space="0" w:color="auto" w:frame="1"/>
          </w:rPr>
          <w:t>https://www.irs.gov/help/tax-law-questions</w:t>
        </w:r>
      </w:hyperlink>
      <w:r w:rsidRPr="00E827B8">
        <w:rPr>
          <w:rFonts w:ascii="Times New Roman" w:eastAsia="Times New Roman" w:hAnsi="Times New Roman" w:cs="Times New Roman"/>
          <w:color w:val="000000"/>
          <w:sz w:val="24"/>
          <w:szCs w:val="24"/>
        </w:rPr>
        <w:t>.</w:t>
      </w:r>
    </w:p>
    <w:p w14:paraId="15ABCCC0" w14:textId="32285D84" w:rsidR="0088089F" w:rsidRPr="00E827B8" w:rsidRDefault="00DB1852" w:rsidP="000A60A0">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E827B8">
        <w:rPr>
          <w:rFonts w:ascii="Times New Roman" w:eastAsia="Times New Roman" w:hAnsi="Times New Roman" w:cs="Times New Roman"/>
          <w:color w:val="000000"/>
          <w:sz w:val="24"/>
          <w:szCs w:val="24"/>
        </w:rPr>
        <w:t xml:space="preserve">(End of </w:t>
      </w:r>
      <w:r w:rsidR="005A719B">
        <w:rPr>
          <w:rFonts w:ascii="Times New Roman" w:eastAsia="Times New Roman" w:hAnsi="Times New Roman" w:cs="Times New Roman"/>
          <w:color w:val="000000"/>
          <w:sz w:val="24"/>
          <w:szCs w:val="24"/>
        </w:rPr>
        <w:t>P</w:t>
      </w:r>
      <w:r w:rsidRPr="00E827B8">
        <w:rPr>
          <w:rFonts w:ascii="Times New Roman" w:eastAsia="Times New Roman" w:hAnsi="Times New Roman" w:cs="Times New Roman"/>
          <w:color w:val="000000"/>
          <w:sz w:val="24"/>
          <w:szCs w:val="24"/>
        </w:rPr>
        <w:t>rovision)</w:t>
      </w:r>
    </w:p>
    <w:p w14:paraId="081163E9" w14:textId="2C1B1C08" w:rsidR="00E34700" w:rsidRDefault="003465ED" w:rsidP="005762F9">
      <w:pPr>
        <w:spacing w:after="0"/>
        <w:rPr>
          <w:rFonts w:ascii="Times New Roman" w:hAnsi="Times New Roman" w:cs="Times New Roman"/>
          <w:b/>
          <w:bCs/>
          <w:color w:val="0070C0"/>
          <w:sz w:val="24"/>
          <w:szCs w:val="24"/>
        </w:rPr>
      </w:pPr>
      <w:r w:rsidRPr="006E5521">
        <w:rPr>
          <w:rFonts w:ascii="Times New Roman" w:hAnsi="Times New Roman" w:cs="Times New Roman"/>
          <w:b/>
          <w:bCs/>
          <w:color w:val="0070C0"/>
          <w:sz w:val="24"/>
          <w:szCs w:val="24"/>
        </w:rPr>
        <w:t>D.</w:t>
      </w:r>
      <w:r w:rsidR="00D021B3">
        <w:rPr>
          <w:rFonts w:ascii="Times New Roman" w:hAnsi="Times New Roman" w:cs="Times New Roman"/>
          <w:b/>
          <w:bCs/>
          <w:color w:val="0070C0"/>
          <w:sz w:val="24"/>
          <w:szCs w:val="24"/>
        </w:rPr>
        <w:t>11</w:t>
      </w:r>
      <w:r w:rsidR="006D0AE6">
        <w:rPr>
          <w:rFonts w:ascii="Times New Roman" w:hAnsi="Times New Roman" w:cs="Times New Roman"/>
          <w:b/>
          <w:bCs/>
          <w:color w:val="0070C0"/>
          <w:sz w:val="24"/>
          <w:szCs w:val="24"/>
        </w:rPr>
        <w:tab/>
      </w:r>
      <w:r w:rsidRPr="006E5521">
        <w:rPr>
          <w:rFonts w:ascii="Times New Roman" w:hAnsi="Times New Roman" w:cs="Times New Roman"/>
          <w:b/>
          <w:bCs/>
          <w:color w:val="0070C0"/>
          <w:sz w:val="24"/>
          <w:szCs w:val="24"/>
        </w:rPr>
        <w:t>52.233-2 SERVICE OF PROTEST (</w:t>
      </w:r>
      <w:r w:rsidR="00BE20DE">
        <w:rPr>
          <w:rFonts w:ascii="Times New Roman" w:hAnsi="Times New Roman" w:cs="Times New Roman"/>
          <w:b/>
          <w:bCs/>
          <w:color w:val="0070C0"/>
          <w:sz w:val="24"/>
          <w:szCs w:val="24"/>
        </w:rPr>
        <w:t>DEVIATION NOV 2025</w:t>
      </w:r>
      <w:r w:rsidRPr="006E5521">
        <w:rPr>
          <w:rFonts w:ascii="Times New Roman" w:hAnsi="Times New Roman" w:cs="Times New Roman"/>
          <w:b/>
          <w:bCs/>
          <w:color w:val="0070C0"/>
          <w:sz w:val="24"/>
          <w:szCs w:val="24"/>
        </w:rPr>
        <w:t>)</w:t>
      </w:r>
    </w:p>
    <w:p w14:paraId="398422F7" w14:textId="77777777" w:rsidR="005762F9" w:rsidRDefault="005762F9" w:rsidP="005762F9">
      <w:pPr>
        <w:spacing w:after="0"/>
        <w:rPr>
          <w:rFonts w:ascii="Times New Roman" w:hAnsi="Times New Roman" w:cs="Times New Roman"/>
          <w:sz w:val="24"/>
          <w:szCs w:val="24"/>
        </w:rPr>
      </w:pPr>
    </w:p>
    <w:p w14:paraId="57B1C404" w14:textId="77777777" w:rsidR="002978A4" w:rsidRPr="002978A4" w:rsidRDefault="002978A4" w:rsidP="002978A4">
      <w:pPr>
        <w:spacing w:after="0"/>
        <w:rPr>
          <w:rFonts w:ascii="Times New Roman" w:hAnsi="Times New Roman" w:cs="Times New Roman"/>
          <w:sz w:val="24"/>
          <w:szCs w:val="24"/>
        </w:rPr>
      </w:pPr>
      <w:r w:rsidRPr="002978A4">
        <w:rPr>
          <w:rFonts w:ascii="Times New Roman" w:hAnsi="Times New Roman" w:cs="Times New Roman"/>
          <w:sz w:val="24"/>
          <w:szCs w:val="24"/>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59B9B634" w14:textId="77777777" w:rsidR="002978A4" w:rsidRPr="002978A4" w:rsidRDefault="002978A4" w:rsidP="002978A4">
      <w:pPr>
        <w:spacing w:after="0"/>
        <w:rPr>
          <w:rFonts w:ascii="Times New Roman" w:hAnsi="Times New Roman" w:cs="Times New Roman"/>
          <w:sz w:val="24"/>
          <w:szCs w:val="24"/>
        </w:rPr>
      </w:pPr>
      <w:r w:rsidRPr="002978A4">
        <w:rPr>
          <w:rFonts w:ascii="Times New Roman" w:hAnsi="Times New Roman" w:cs="Times New Roman"/>
          <w:sz w:val="24"/>
          <w:szCs w:val="24"/>
        </w:rPr>
        <w:t>(b) The copy of any protest must be received in the office designated above within one day of filing a protest with the GAO.</w:t>
      </w:r>
    </w:p>
    <w:p w14:paraId="6E96A6EA" w14:textId="77777777" w:rsidR="00E34700" w:rsidRDefault="003465ED" w:rsidP="005762F9">
      <w:pPr>
        <w:spacing w:after="0"/>
        <w:jc w:val="center"/>
        <w:rPr>
          <w:rFonts w:ascii="Times New Roman" w:hAnsi="Times New Roman" w:cs="Times New Roman"/>
          <w:sz w:val="24"/>
          <w:szCs w:val="24"/>
        </w:rPr>
      </w:pPr>
      <w:r w:rsidRPr="006D0AE6">
        <w:rPr>
          <w:rFonts w:ascii="Times New Roman" w:hAnsi="Times New Roman" w:cs="Times New Roman"/>
          <w:sz w:val="24"/>
          <w:szCs w:val="24"/>
        </w:rPr>
        <w:t>(End of Provision)</w:t>
      </w:r>
    </w:p>
    <w:p w14:paraId="582D1CEB" w14:textId="77777777" w:rsidR="005762F9" w:rsidRPr="006D0AE6" w:rsidRDefault="005762F9" w:rsidP="004A74F6">
      <w:pPr>
        <w:spacing w:after="0"/>
        <w:rPr>
          <w:rFonts w:ascii="Times New Roman" w:hAnsi="Times New Roman" w:cs="Times New Roman"/>
          <w:sz w:val="24"/>
          <w:szCs w:val="24"/>
        </w:rPr>
      </w:pPr>
    </w:p>
    <w:p w14:paraId="248E4EA7" w14:textId="32841029" w:rsidR="00E34700" w:rsidRPr="00600C41" w:rsidRDefault="003465ED" w:rsidP="005762F9">
      <w:pPr>
        <w:pStyle w:val="Heading2"/>
        <w:spacing w:before="0" w:after="0"/>
        <w:ind w:left="720" w:hanging="720"/>
        <w:rPr>
          <w:rFonts w:ascii="Times New Roman" w:hAnsi="Times New Roman" w:cs="Times New Roman"/>
          <w:color w:val="0070C0"/>
          <w:sz w:val="24"/>
          <w:szCs w:val="24"/>
        </w:rPr>
      </w:pPr>
      <w:r w:rsidRPr="00600C41">
        <w:rPr>
          <w:rFonts w:ascii="Times New Roman" w:hAnsi="Times New Roman" w:cs="Times New Roman"/>
          <w:color w:val="0070C0"/>
          <w:sz w:val="24"/>
          <w:szCs w:val="24"/>
        </w:rPr>
        <w:t>D.</w:t>
      </w:r>
      <w:r w:rsidR="00834750">
        <w:rPr>
          <w:rFonts w:ascii="Times New Roman" w:hAnsi="Times New Roman" w:cs="Times New Roman"/>
          <w:color w:val="0070C0"/>
          <w:sz w:val="24"/>
          <w:szCs w:val="24"/>
        </w:rPr>
        <w:t>1</w:t>
      </w:r>
      <w:r w:rsidR="0025577E">
        <w:rPr>
          <w:rFonts w:ascii="Times New Roman" w:hAnsi="Times New Roman" w:cs="Times New Roman"/>
          <w:color w:val="0070C0"/>
          <w:sz w:val="24"/>
          <w:szCs w:val="24"/>
        </w:rPr>
        <w:t>2</w:t>
      </w:r>
      <w:r w:rsidRPr="00600C41">
        <w:rPr>
          <w:rFonts w:ascii="Times New Roman" w:hAnsi="Times New Roman" w:cs="Times New Roman"/>
          <w:color w:val="0070C0"/>
          <w:sz w:val="24"/>
          <w:szCs w:val="24"/>
        </w:rPr>
        <w:t xml:space="preserve"> </w:t>
      </w:r>
      <w:r w:rsidRPr="00600C41">
        <w:rPr>
          <w:rFonts w:ascii="Times New Roman" w:hAnsi="Times New Roman" w:cs="Times New Roman"/>
          <w:color w:val="0070C0"/>
          <w:sz w:val="24"/>
          <w:szCs w:val="24"/>
        </w:rPr>
        <w:tab/>
        <w:t>52.252-1 SOLICITATION PROVISIONS INCORPORATED BY REFERENCE (FEB 1998)</w:t>
      </w:r>
    </w:p>
    <w:p w14:paraId="33C8A01E" w14:textId="77777777" w:rsidR="007C0266" w:rsidRDefault="007C0266" w:rsidP="006A150D">
      <w:pPr>
        <w:spacing w:after="0"/>
        <w:rPr>
          <w:rFonts w:ascii="Times New Roman" w:hAnsi="Times New Roman" w:cs="Times New Roman"/>
          <w:sz w:val="24"/>
          <w:szCs w:val="24"/>
        </w:rPr>
      </w:pPr>
    </w:p>
    <w:p w14:paraId="43795EA7" w14:textId="14521EC6" w:rsidR="006A150D" w:rsidRDefault="003465ED" w:rsidP="00294997">
      <w:pPr>
        <w:spacing w:after="0" w:line="240" w:lineRule="auto"/>
        <w:rPr>
          <w:rFonts w:ascii="Times New Roman" w:hAnsi="Times New Roman" w:cs="Times New Roman"/>
          <w:sz w:val="24"/>
          <w:szCs w:val="24"/>
        </w:rPr>
      </w:pPr>
      <w:r w:rsidRPr="00C211E6">
        <w:rPr>
          <w:rFonts w:ascii="Times New Roman" w:hAnsi="Times New Roman" w:cs="Times New Roman"/>
          <w:sz w:val="24"/>
          <w:szCs w:val="24"/>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w:t>
      </w:r>
      <w:r w:rsidRPr="00C211E6">
        <w:rPr>
          <w:rFonts w:ascii="Times New Roman" w:hAnsi="Times New Roman" w:cs="Times New Roman"/>
          <w:sz w:val="24"/>
          <w:szCs w:val="24"/>
        </w:rPr>
        <w:lastRenderedPageBreak/>
        <w:t>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CA64BF3" w14:textId="77777777" w:rsidR="00294997" w:rsidRDefault="00294997" w:rsidP="00294997">
      <w:pPr>
        <w:spacing w:after="0" w:line="240" w:lineRule="auto"/>
        <w:rPr>
          <w:rFonts w:ascii="Times New Roman" w:hAnsi="Times New Roman" w:cs="Times New Roman"/>
          <w:sz w:val="24"/>
          <w:szCs w:val="24"/>
        </w:rPr>
      </w:pPr>
    </w:p>
    <w:p w14:paraId="0A6E822E" w14:textId="11C85EAC" w:rsidR="00E34700" w:rsidRPr="001877F3" w:rsidRDefault="003465ED" w:rsidP="00294997">
      <w:pPr>
        <w:pStyle w:val="NoSpacing"/>
        <w:rPr>
          <w:rFonts w:ascii="Times New Roman" w:hAnsi="Times New Roman" w:cs="Times New Roman"/>
          <w:sz w:val="24"/>
          <w:szCs w:val="24"/>
        </w:rPr>
      </w:pPr>
      <w:r w:rsidRPr="00C211E6">
        <w:rPr>
          <w:rFonts w:ascii="Times New Roman" w:hAnsi="Times New Roman" w:cs="Times New Roman"/>
          <w:sz w:val="24"/>
          <w:szCs w:val="24"/>
        </w:rPr>
        <w:t xml:space="preserve"> </w:t>
      </w:r>
      <w:hyperlink r:id="rId37" w:anchor="FAR" w:history="1">
        <w:r w:rsidR="001B39D0" w:rsidRPr="00D135EA">
          <w:rPr>
            <w:rStyle w:val="Hyperlink"/>
            <w:rFonts w:ascii="Times New Roman" w:hAnsi="Times New Roman" w:cs="Times New Roman"/>
            <w:sz w:val="24"/>
            <w:szCs w:val="24"/>
          </w:rPr>
          <w:t>http://www.acquisition.gov/far-overhaul/far-part-deviation-guide/far-overhaul-part-52#FAR</w:t>
        </w:r>
      </w:hyperlink>
      <w:r w:rsidR="001B39D0">
        <w:rPr>
          <w:rFonts w:ascii="Times New Roman" w:hAnsi="Times New Roman" w:cs="Times New Roman"/>
          <w:color w:val="0000FF"/>
          <w:sz w:val="24"/>
          <w:szCs w:val="24"/>
          <w:u w:val="single"/>
        </w:rPr>
        <w:t xml:space="preserve"> 52</w:t>
      </w:r>
      <w:r w:rsidR="00D27D74">
        <w:rPr>
          <w:rFonts w:ascii="Times New Roman" w:hAnsi="Times New Roman" w:cs="Times New Roman"/>
          <w:color w:val="0000FF"/>
          <w:sz w:val="24"/>
          <w:szCs w:val="24"/>
          <w:u w:val="single"/>
        </w:rPr>
        <w:t xml:space="preserve"> 252 </w:t>
      </w:r>
      <w:r w:rsidR="001877F3">
        <w:rPr>
          <w:rFonts w:ascii="Times New Roman" w:hAnsi="Times New Roman" w:cs="Times New Roman"/>
          <w:sz w:val="24"/>
          <w:szCs w:val="24"/>
        </w:rPr>
        <w:t>and</w:t>
      </w:r>
    </w:p>
    <w:p w14:paraId="4C84DEA0" w14:textId="77777777" w:rsidR="00E34700" w:rsidRPr="00C211E6" w:rsidRDefault="003465ED" w:rsidP="006A150D">
      <w:pPr>
        <w:pStyle w:val="NoSpacing"/>
        <w:spacing w:line="276" w:lineRule="auto"/>
        <w:rPr>
          <w:rFonts w:ascii="Times New Roman" w:hAnsi="Times New Roman" w:cs="Times New Roman"/>
          <w:color w:val="0000FF"/>
          <w:sz w:val="24"/>
          <w:szCs w:val="24"/>
        </w:rPr>
      </w:pPr>
      <w:r w:rsidRPr="00C211E6">
        <w:rPr>
          <w:rFonts w:ascii="Times New Roman" w:hAnsi="Times New Roman" w:cs="Times New Roman"/>
          <w:color w:val="0000FF"/>
          <w:sz w:val="24"/>
          <w:szCs w:val="24"/>
        </w:rPr>
        <w:t xml:space="preserve">  </w:t>
      </w:r>
      <w:r w:rsidRPr="00C211E6">
        <w:rPr>
          <w:rFonts w:ascii="Times New Roman" w:hAnsi="Times New Roman" w:cs="Times New Roman"/>
          <w:color w:val="0000FF"/>
          <w:sz w:val="24"/>
          <w:szCs w:val="24"/>
          <w:u w:val="single"/>
        </w:rPr>
        <w:t>http://www.va.gov/oal/library/vaar</w:t>
      </w:r>
      <w:r w:rsidRPr="00C211E6">
        <w:rPr>
          <w:rFonts w:ascii="Times New Roman" w:hAnsi="Times New Roman" w:cs="Times New Roman"/>
          <w:color w:val="0000FF"/>
          <w:sz w:val="24"/>
          <w:szCs w:val="24"/>
        </w:rPr>
        <w:t>/</w:t>
      </w:r>
    </w:p>
    <w:p w14:paraId="00E8F4C8" w14:textId="5018744A" w:rsidR="00452CDE" w:rsidRDefault="003465ED" w:rsidP="00600C41">
      <w:pPr>
        <w:pStyle w:val="NoSpacing"/>
        <w:rPr>
          <w:rFonts w:ascii="Times New Roman" w:hAnsi="Times New Roman" w:cs="Times New Roman"/>
        </w:rPr>
      </w:pPr>
      <w:r w:rsidRPr="0021138D">
        <w:rPr>
          <w:rFonts w:ascii="Times New Roman" w:hAnsi="Times New Roman" w:cs="Times New Roman"/>
        </w:rPr>
        <w:t xml:space="preserve"> </w:t>
      </w:r>
    </w:p>
    <w:tbl>
      <w:tblPr>
        <w:tblW w:w="9504" w:type="dxa"/>
        <w:tblLayout w:type="fixed"/>
        <w:tblLook w:val="04A0" w:firstRow="1" w:lastRow="0" w:firstColumn="1" w:lastColumn="0" w:noHBand="0" w:noVBand="1"/>
      </w:tblPr>
      <w:tblGrid>
        <w:gridCol w:w="1872"/>
        <w:gridCol w:w="6192"/>
        <w:gridCol w:w="1440"/>
      </w:tblGrid>
      <w:tr w:rsidR="00E34700" w14:paraId="59104BB9" w14:textId="77777777" w:rsidTr="00C211E6">
        <w:tc>
          <w:tcPr>
            <w:tcW w:w="1872" w:type="dxa"/>
          </w:tcPr>
          <w:p w14:paraId="6AADF371" w14:textId="77777777" w:rsidR="00E34700" w:rsidRPr="0063427C" w:rsidRDefault="003465ED">
            <w:pPr>
              <w:pStyle w:val="ByReference"/>
              <w:rPr>
                <w:rFonts w:ascii="Times New Roman" w:hAnsi="Times New Roman" w:cs="Times New Roman"/>
                <w:sz w:val="24"/>
                <w:szCs w:val="24"/>
              </w:rPr>
            </w:pPr>
            <w:r w:rsidRPr="0063427C">
              <w:rPr>
                <w:rFonts w:ascii="Times New Roman" w:hAnsi="Times New Roman" w:cs="Times New Roman"/>
                <w:b/>
                <w:sz w:val="24"/>
                <w:szCs w:val="24"/>
                <w:u w:val="single"/>
              </w:rPr>
              <w:t>FAR Number</w:t>
            </w:r>
          </w:p>
        </w:tc>
        <w:tc>
          <w:tcPr>
            <w:tcW w:w="6192" w:type="dxa"/>
          </w:tcPr>
          <w:p w14:paraId="2E611BA8" w14:textId="77777777" w:rsidR="00E34700" w:rsidRPr="0063427C" w:rsidRDefault="003465ED">
            <w:pPr>
              <w:pStyle w:val="ByReference"/>
              <w:rPr>
                <w:rFonts w:ascii="Times New Roman" w:hAnsi="Times New Roman" w:cs="Times New Roman"/>
                <w:sz w:val="24"/>
                <w:szCs w:val="24"/>
              </w:rPr>
            </w:pPr>
            <w:r w:rsidRPr="0063427C">
              <w:rPr>
                <w:rFonts w:ascii="Times New Roman" w:hAnsi="Times New Roman" w:cs="Times New Roman"/>
                <w:b/>
                <w:sz w:val="24"/>
                <w:szCs w:val="24"/>
                <w:u w:val="single"/>
              </w:rPr>
              <w:t>Title</w:t>
            </w:r>
          </w:p>
        </w:tc>
        <w:tc>
          <w:tcPr>
            <w:tcW w:w="1440" w:type="dxa"/>
          </w:tcPr>
          <w:p w14:paraId="5E6EBB32" w14:textId="77777777" w:rsidR="00E34700" w:rsidRPr="0063427C" w:rsidRDefault="003465ED">
            <w:pPr>
              <w:pStyle w:val="ByReference"/>
              <w:rPr>
                <w:rFonts w:ascii="Times New Roman" w:hAnsi="Times New Roman" w:cs="Times New Roman"/>
                <w:sz w:val="24"/>
                <w:szCs w:val="24"/>
              </w:rPr>
            </w:pPr>
            <w:r w:rsidRPr="0063427C">
              <w:rPr>
                <w:rFonts w:ascii="Times New Roman" w:hAnsi="Times New Roman" w:cs="Times New Roman"/>
                <w:b/>
                <w:sz w:val="24"/>
                <w:szCs w:val="24"/>
                <w:u w:val="single"/>
              </w:rPr>
              <w:t>Date</w:t>
            </w:r>
          </w:p>
        </w:tc>
      </w:tr>
      <w:tr w:rsidR="00E34700" w:rsidRPr="0063427C" w14:paraId="7D64ADC2" w14:textId="77777777" w:rsidTr="00C211E6">
        <w:tc>
          <w:tcPr>
            <w:tcW w:w="1872" w:type="dxa"/>
          </w:tcPr>
          <w:p w14:paraId="6135DAE3" w14:textId="5AC6F978" w:rsidR="00E34700" w:rsidRPr="0063427C" w:rsidRDefault="003465ED"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52.20</w:t>
            </w:r>
            <w:r w:rsidR="00C93BB5">
              <w:rPr>
                <w:rFonts w:ascii="Times New Roman" w:hAnsi="Times New Roman" w:cs="Times New Roman"/>
                <w:sz w:val="24"/>
                <w:szCs w:val="24"/>
              </w:rPr>
              <w:t>3</w:t>
            </w:r>
            <w:r w:rsidRPr="0063427C">
              <w:rPr>
                <w:rFonts w:ascii="Times New Roman" w:hAnsi="Times New Roman" w:cs="Times New Roman"/>
                <w:sz w:val="24"/>
                <w:szCs w:val="24"/>
              </w:rPr>
              <w:t>-</w:t>
            </w:r>
            <w:r w:rsidR="00F707F6">
              <w:rPr>
                <w:rFonts w:ascii="Times New Roman" w:hAnsi="Times New Roman" w:cs="Times New Roman"/>
                <w:sz w:val="24"/>
                <w:szCs w:val="24"/>
              </w:rPr>
              <w:t>11</w:t>
            </w:r>
          </w:p>
        </w:tc>
        <w:tc>
          <w:tcPr>
            <w:tcW w:w="6192" w:type="dxa"/>
          </w:tcPr>
          <w:p w14:paraId="65FF3D1C" w14:textId="77777777" w:rsidR="00E34700" w:rsidRDefault="00F707F6"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CERTIFICATION AND DISCLOSU</w:t>
            </w:r>
            <w:r w:rsidR="003E3AA8">
              <w:rPr>
                <w:rFonts w:ascii="Times New Roman" w:hAnsi="Times New Roman" w:cs="Times New Roman"/>
                <w:sz w:val="24"/>
                <w:szCs w:val="24"/>
              </w:rPr>
              <w:t>RE REGARDING PAYMENTS TO INFLUENCE CERTAIN FEDERA</w:t>
            </w:r>
            <w:r w:rsidR="00963648">
              <w:rPr>
                <w:rFonts w:ascii="Times New Roman" w:hAnsi="Times New Roman" w:cs="Times New Roman"/>
                <w:sz w:val="24"/>
                <w:szCs w:val="24"/>
              </w:rPr>
              <w:t>L TRANSACTIONS</w:t>
            </w:r>
          </w:p>
          <w:p w14:paraId="6A1B18C5" w14:textId="0C8E7A2D" w:rsidR="004A74F6" w:rsidRPr="0063427C" w:rsidRDefault="004A74F6" w:rsidP="002B04EA">
            <w:pPr>
              <w:pStyle w:val="ByReference"/>
              <w:spacing w:line="240" w:lineRule="auto"/>
              <w:contextualSpacing/>
              <w:rPr>
                <w:rFonts w:ascii="Times New Roman" w:hAnsi="Times New Roman" w:cs="Times New Roman"/>
                <w:sz w:val="24"/>
                <w:szCs w:val="24"/>
              </w:rPr>
            </w:pPr>
          </w:p>
        </w:tc>
        <w:tc>
          <w:tcPr>
            <w:tcW w:w="1440" w:type="dxa"/>
          </w:tcPr>
          <w:p w14:paraId="2C922365" w14:textId="2287F5E7" w:rsidR="00E34700" w:rsidRPr="0063427C" w:rsidRDefault="00963648" w:rsidP="002B04EA">
            <w:pPr>
              <w:pStyle w:val="ByReference"/>
              <w:contextualSpacing/>
              <w:rPr>
                <w:rFonts w:ascii="Times New Roman" w:hAnsi="Times New Roman" w:cs="Times New Roman"/>
                <w:sz w:val="24"/>
                <w:szCs w:val="24"/>
              </w:rPr>
            </w:pPr>
            <w:r>
              <w:rPr>
                <w:rFonts w:ascii="Times New Roman" w:hAnsi="Times New Roman" w:cs="Times New Roman"/>
                <w:sz w:val="24"/>
                <w:szCs w:val="24"/>
              </w:rPr>
              <w:t>SEP</w:t>
            </w:r>
            <w:r w:rsidR="003465ED" w:rsidRPr="0063427C">
              <w:rPr>
                <w:rFonts w:ascii="Times New Roman" w:hAnsi="Times New Roman" w:cs="Times New Roman"/>
                <w:sz w:val="24"/>
                <w:szCs w:val="24"/>
              </w:rPr>
              <w:t xml:space="preserve"> 20</w:t>
            </w:r>
            <w:r w:rsidR="00135BC2">
              <w:rPr>
                <w:rFonts w:ascii="Times New Roman" w:hAnsi="Times New Roman" w:cs="Times New Roman"/>
                <w:sz w:val="24"/>
                <w:szCs w:val="24"/>
              </w:rPr>
              <w:t>24</w:t>
            </w:r>
          </w:p>
        </w:tc>
      </w:tr>
      <w:tr w:rsidR="00E34700" w:rsidRPr="0063427C" w14:paraId="68AC3B34" w14:textId="77777777" w:rsidTr="00C211E6">
        <w:tc>
          <w:tcPr>
            <w:tcW w:w="1872" w:type="dxa"/>
          </w:tcPr>
          <w:p w14:paraId="279087E7" w14:textId="0F3C1EA6" w:rsidR="00E34700" w:rsidRPr="0063427C" w:rsidRDefault="003465ED"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52.20</w:t>
            </w:r>
            <w:r w:rsidR="007F38B0">
              <w:rPr>
                <w:rFonts w:ascii="Times New Roman" w:hAnsi="Times New Roman" w:cs="Times New Roman"/>
                <w:sz w:val="24"/>
                <w:szCs w:val="24"/>
              </w:rPr>
              <w:t>3</w:t>
            </w:r>
            <w:r w:rsidRPr="0063427C">
              <w:rPr>
                <w:rFonts w:ascii="Times New Roman" w:hAnsi="Times New Roman" w:cs="Times New Roman"/>
                <w:sz w:val="24"/>
                <w:szCs w:val="24"/>
              </w:rPr>
              <w:t>-1</w:t>
            </w:r>
            <w:r w:rsidR="007F38B0">
              <w:rPr>
                <w:rFonts w:ascii="Times New Roman" w:hAnsi="Times New Roman" w:cs="Times New Roman"/>
                <w:sz w:val="24"/>
                <w:szCs w:val="24"/>
              </w:rPr>
              <w:t>8</w:t>
            </w:r>
          </w:p>
          <w:p w14:paraId="0ACF338E" w14:textId="77777777" w:rsidR="0063427C" w:rsidRPr="0063427C" w:rsidRDefault="0063427C" w:rsidP="002B04EA">
            <w:pPr>
              <w:pStyle w:val="ByReference"/>
              <w:spacing w:line="240" w:lineRule="auto"/>
              <w:contextualSpacing/>
              <w:rPr>
                <w:rFonts w:ascii="Times New Roman" w:hAnsi="Times New Roman" w:cs="Times New Roman"/>
                <w:sz w:val="24"/>
                <w:szCs w:val="24"/>
              </w:rPr>
            </w:pPr>
          </w:p>
          <w:p w14:paraId="02F9DD42" w14:textId="77777777" w:rsidR="0063427C" w:rsidRPr="0063427C" w:rsidRDefault="0063427C" w:rsidP="002B04EA">
            <w:pPr>
              <w:pStyle w:val="ByReference"/>
              <w:spacing w:line="240" w:lineRule="auto"/>
              <w:contextualSpacing/>
              <w:rPr>
                <w:rFonts w:ascii="Times New Roman" w:hAnsi="Times New Roman" w:cs="Times New Roman"/>
                <w:sz w:val="24"/>
                <w:szCs w:val="24"/>
              </w:rPr>
            </w:pPr>
          </w:p>
          <w:p w14:paraId="459A4C74" w14:textId="77777777" w:rsidR="00B359F0" w:rsidRDefault="00B359F0" w:rsidP="002B04EA">
            <w:pPr>
              <w:pStyle w:val="ByReference"/>
              <w:spacing w:line="240" w:lineRule="auto"/>
              <w:contextualSpacing/>
              <w:rPr>
                <w:rFonts w:ascii="Times New Roman" w:hAnsi="Times New Roman" w:cs="Times New Roman"/>
                <w:sz w:val="24"/>
                <w:szCs w:val="24"/>
              </w:rPr>
            </w:pPr>
          </w:p>
          <w:p w14:paraId="56308958" w14:textId="77777777" w:rsidR="00D2689A" w:rsidRDefault="00D2689A" w:rsidP="002B04EA">
            <w:pPr>
              <w:pStyle w:val="ByReference"/>
              <w:spacing w:line="240" w:lineRule="auto"/>
              <w:contextualSpacing/>
              <w:rPr>
                <w:rFonts w:ascii="Times New Roman" w:hAnsi="Times New Roman" w:cs="Times New Roman"/>
                <w:sz w:val="24"/>
                <w:szCs w:val="24"/>
              </w:rPr>
            </w:pPr>
          </w:p>
          <w:p w14:paraId="7159E8F1" w14:textId="7ADB9D5A" w:rsidR="00D05B92" w:rsidRDefault="00E909AB"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52.204-5</w:t>
            </w:r>
          </w:p>
          <w:p w14:paraId="1EA175EC" w14:textId="77777777" w:rsidR="00D2689A" w:rsidRDefault="00D2689A" w:rsidP="002B04EA">
            <w:pPr>
              <w:pStyle w:val="ByReference"/>
              <w:spacing w:line="240" w:lineRule="auto"/>
              <w:contextualSpacing/>
              <w:rPr>
                <w:rFonts w:ascii="Times New Roman" w:hAnsi="Times New Roman" w:cs="Times New Roman"/>
                <w:sz w:val="24"/>
                <w:szCs w:val="24"/>
              </w:rPr>
            </w:pPr>
          </w:p>
          <w:p w14:paraId="2214BCB9" w14:textId="77777777" w:rsidR="003D648F" w:rsidRDefault="003D648F" w:rsidP="002B04EA">
            <w:pPr>
              <w:pStyle w:val="ByReference"/>
              <w:spacing w:line="240" w:lineRule="auto"/>
              <w:contextualSpacing/>
              <w:rPr>
                <w:rFonts w:ascii="Times New Roman" w:hAnsi="Times New Roman" w:cs="Times New Roman"/>
                <w:sz w:val="24"/>
                <w:szCs w:val="24"/>
              </w:rPr>
            </w:pPr>
          </w:p>
          <w:p w14:paraId="033FC8EA" w14:textId="77777777" w:rsidR="006B72B1" w:rsidRDefault="0063427C"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52.20</w:t>
            </w:r>
            <w:r w:rsidR="00884309">
              <w:rPr>
                <w:rFonts w:ascii="Times New Roman" w:hAnsi="Times New Roman" w:cs="Times New Roman"/>
                <w:sz w:val="24"/>
                <w:szCs w:val="24"/>
              </w:rPr>
              <w:t>4</w:t>
            </w:r>
            <w:r w:rsidRPr="0063427C">
              <w:rPr>
                <w:rFonts w:ascii="Times New Roman" w:hAnsi="Times New Roman" w:cs="Times New Roman"/>
                <w:sz w:val="24"/>
                <w:szCs w:val="24"/>
              </w:rPr>
              <w:t>-</w:t>
            </w:r>
            <w:r w:rsidR="00884309">
              <w:rPr>
                <w:rFonts w:ascii="Times New Roman" w:hAnsi="Times New Roman" w:cs="Times New Roman"/>
                <w:sz w:val="24"/>
                <w:szCs w:val="24"/>
              </w:rPr>
              <w:t>7</w:t>
            </w:r>
          </w:p>
          <w:p w14:paraId="6F67560B" w14:textId="77777777" w:rsidR="00532284" w:rsidRDefault="00532284" w:rsidP="002B04EA">
            <w:pPr>
              <w:pStyle w:val="ByReference"/>
              <w:spacing w:line="240" w:lineRule="auto"/>
              <w:contextualSpacing/>
              <w:rPr>
                <w:rFonts w:ascii="Times New Roman" w:hAnsi="Times New Roman" w:cs="Times New Roman"/>
                <w:sz w:val="24"/>
                <w:szCs w:val="24"/>
              </w:rPr>
            </w:pPr>
          </w:p>
          <w:p w14:paraId="26917F23" w14:textId="77777777" w:rsidR="00532284" w:rsidRDefault="00532284" w:rsidP="002B04EA">
            <w:pPr>
              <w:pStyle w:val="ByReference"/>
              <w:spacing w:line="240" w:lineRule="auto"/>
              <w:contextualSpacing/>
              <w:rPr>
                <w:rFonts w:ascii="Times New Roman" w:hAnsi="Times New Roman" w:cs="Times New Roman"/>
                <w:sz w:val="24"/>
                <w:szCs w:val="24"/>
              </w:rPr>
            </w:pPr>
          </w:p>
          <w:p w14:paraId="1A6AE40A" w14:textId="0FC3DC1F" w:rsidR="0042759D" w:rsidRPr="0063427C" w:rsidRDefault="0042759D"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52.212-1</w:t>
            </w:r>
          </w:p>
        </w:tc>
        <w:tc>
          <w:tcPr>
            <w:tcW w:w="6192" w:type="dxa"/>
          </w:tcPr>
          <w:p w14:paraId="5DBFA718" w14:textId="43FB4194" w:rsidR="00EA10C7" w:rsidRDefault="007F38B0"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PROHI</w:t>
            </w:r>
            <w:r w:rsidR="00B87D80">
              <w:rPr>
                <w:rFonts w:ascii="Times New Roman" w:hAnsi="Times New Roman" w:cs="Times New Roman"/>
                <w:sz w:val="24"/>
                <w:szCs w:val="24"/>
              </w:rPr>
              <w:t>BITION ON CONTRACTING WITH ENTITIES THAT REQUIRE CERTAIN INTERNAL CONFI</w:t>
            </w:r>
            <w:r w:rsidR="00263B83">
              <w:rPr>
                <w:rFonts w:ascii="Times New Roman" w:hAnsi="Times New Roman" w:cs="Times New Roman"/>
                <w:sz w:val="24"/>
                <w:szCs w:val="24"/>
              </w:rPr>
              <w:t>DENTIALITY AGREEMENTS OR STATEMENT</w:t>
            </w:r>
            <w:r w:rsidR="00837D49">
              <w:rPr>
                <w:rFonts w:ascii="Times New Roman" w:hAnsi="Times New Roman" w:cs="Times New Roman"/>
                <w:sz w:val="24"/>
                <w:szCs w:val="24"/>
              </w:rPr>
              <w:t>S-REPRESENTATION</w:t>
            </w:r>
          </w:p>
          <w:p w14:paraId="79E90116" w14:textId="77777777" w:rsidR="00D2689A" w:rsidRDefault="00D2689A" w:rsidP="002B04EA">
            <w:pPr>
              <w:pStyle w:val="ByReference"/>
              <w:spacing w:line="240" w:lineRule="auto"/>
              <w:contextualSpacing/>
              <w:rPr>
                <w:rFonts w:ascii="Times New Roman" w:hAnsi="Times New Roman" w:cs="Times New Roman"/>
                <w:sz w:val="24"/>
                <w:szCs w:val="24"/>
              </w:rPr>
            </w:pPr>
          </w:p>
          <w:p w14:paraId="074B7B6B" w14:textId="75555612" w:rsidR="00D05B92" w:rsidRDefault="008F0127"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WOMEN-OWNED</w:t>
            </w:r>
            <w:r w:rsidR="005027D0">
              <w:rPr>
                <w:rFonts w:ascii="Times New Roman" w:hAnsi="Times New Roman" w:cs="Times New Roman"/>
                <w:sz w:val="24"/>
                <w:szCs w:val="24"/>
              </w:rPr>
              <w:t xml:space="preserve"> BUSINESS (OTHER THAN </w:t>
            </w:r>
            <w:r w:rsidR="0017348E">
              <w:rPr>
                <w:rFonts w:ascii="Times New Roman" w:hAnsi="Times New Roman" w:cs="Times New Roman"/>
                <w:sz w:val="24"/>
                <w:szCs w:val="24"/>
              </w:rPr>
              <w:t>SMALL BUSINESS</w:t>
            </w:r>
          </w:p>
          <w:p w14:paraId="3121D751" w14:textId="77777777" w:rsidR="00D2689A" w:rsidRPr="0063427C" w:rsidRDefault="00D2689A" w:rsidP="002B04EA">
            <w:pPr>
              <w:pStyle w:val="ByReference"/>
              <w:spacing w:line="240" w:lineRule="auto"/>
              <w:contextualSpacing/>
              <w:rPr>
                <w:rFonts w:ascii="Times New Roman" w:hAnsi="Times New Roman" w:cs="Times New Roman"/>
                <w:sz w:val="24"/>
                <w:szCs w:val="24"/>
              </w:rPr>
            </w:pPr>
          </w:p>
          <w:p w14:paraId="03DF91FD" w14:textId="77777777" w:rsidR="001877F3" w:rsidRDefault="008E379A"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SYSTEM</w:t>
            </w:r>
            <w:r w:rsidR="00884309">
              <w:rPr>
                <w:rFonts w:ascii="Times New Roman" w:hAnsi="Times New Roman" w:cs="Times New Roman"/>
                <w:sz w:val="24"/>
                <w:szCs w:val="24"/>
              </w:rPr>
              <w:t xml:space="preserve"> FOR AWA</w:t>
            </w:r>
            <w:r w:rsidR="00B11A78">
              <w:rPr>
                <w:rFonts w:ascii="Times New Roman" w:hAnsi="Times New Roman" w:cs="Times New Roman"/>
                <w:sz w:val="24"/>
                <w:szCs w:val="24"/>
              </w:rPr>
              <w:t>R</w:t>
            </w:r>
            <w:r w:rsidR="00884309">
              <w:rPr>
                <w:rFonts w:ascii="Times New Roman" w:hAnsi="Times New Roman" w:cs="Times New Roman"/>
                <w:sz w:val="24"/>
                <w:szCs w:val="24"/>
              </w:rPr>
              <w:t>D MANAGEMENT</w:t>
            </w:r>
            <w:r w:rsidR="00B11A78">
              <w:rPr>
                <w:rFonts w:ascii="Times New Roman" w:hAnsi="Times New Roman" w:cs="Times New Roman"/>
                <w:sz w:val="24"/>
                <w:szCs w:val="24"/>
              </w:rPr>
              <w:t>-</w:t>
            </w:r>
            <w:r w:rsidR="002B78DA">
              <w:rPr>
                <w:rFonts w:ascii="Times New Roman" w:hAnsi="Times New Roman" w:cs="Times New Roman"/>
                <w:sz w:val="24"/>
                <w:szCs w:val="24"/>
              </w:rPr>
              <w:t>REGISTRATION (D</w:t>
            </w:r>
            <w:r w:rsidR="00511C0F">
              <w:rPr>
                <w:rFonts w:ascii="Times New Roman" w:hAnsi="Times New Roman" w:cs="Times New Roman"/>
                <w:sz w:val="24"/>
                <w:szCs w:val="24"/>
              </w:rPr>
              <w:t>EVIATION</w:t>
            </w:r>
            <w:r w:rsidR="002B78DA">
              <w:rPr>
                <w:rFonts w:ascii="Times New Roman" w:hAnsi="Times New Roman" w:cs="Times New Roman"/>
                <w:sz w:val="24"/>
                <w:szCs w:val="24"/>
              </w:rPr>
              <w:t xml:space="preserve"> OCT 2025)</w:t>
            </w:r>
          </w:p>
          <w:p w14:paraId="451B03E4" w14:textId="77777777" w:rsidR="0042759D" w:rsidRDefault="0042759D" w:rsidP="002B04EA">
            <w:pPr>
              <w:pStyle w:val="ByReference"/>
              <w:spacing w:line="240" w:lineRule="auto"/>
              <w:contextualSpacing/>
              <w:rPr>
                <w:rFonts w:ascii="Times New Roman" w:hAnsi="Times New Roman" w:cs="Times New Roman"/>
                <w:sz w:val="24"/>
                <w:szCs w:val="24"/>
              </w:rPr>
            </w:pPr>
          </w:p>
          <w:p w14:paraId="387113CD" w14:textId="68C4169D" w:rsidR="0042759D" w:rsidRDefault="0042759D" w:rsidP="0042759D">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I</w:t>
            </w:r>
            <w:r w:rsidRPr="0063427C">
              <w:rPr>
                <w:rFonts w:ascii="Times New Roman" w:hAnsi="Times New Roman" w:cs="Times New Roman"/>
                <w:sz w:val="24"/>
                <w:szCs w:val="24"/>
              </w:rPr>
              <w:t xml:space="preserve">NSTRUCTIONS TO OFFERORS—COMMERCIAL </w:t>
            </w:r>
            <w:r>
              <w:rPr>
                <w:rFonts w:ascii="Times New Roman" w:hAnsi="Times New Roman" w:cs="Times New Roman"/>
                <w:sz w:val="24"/>
                <w:szCs w:val="24"/>
              </w:rPr>
              <w:t>PRODUCTS AND COMMERCIAL SERVICES (DEVIATION OCT 2025)</w:t>
            </w:r>
          </w:p>
          <w:p w14:paraId="11BB1127" w14:textId="07411C94" w:rsidR="0042759D" w:rsidRPr="0063427C" w:rsidRDefault="0042759D" w:rsidP="002B04EA">
            <w:pPr>
              <w:pStyle w:val="ByReference"/>
              <w:spacing w:line="240" w:lineRule="auto"/>
              <w:contextualSpacing/>
              <w:rPr>
                <w:rFonts w:ascii="Times New Roman" w:hAnsi="Times New Roman" w:cs="Times New Roman"/>
                <w:sz w:val="24"/>
                <w:szCs w:val="24"/>
              </w:rPr>
            </w:pPr>
          </w:p>
        </w:tc>
        <w:tc>
          <w:tcPr>
            <w:tcW w:w="1440" w:type="dxa"/>
          </w:tcPr>
          <w:p w14:paraId="70597B1F" w14:textId="47EA95D1" w:rsidR="00E34700" w:rsidRPr="0063427C" w:rsidRDefault="00837D49"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JAN</w:t>
            </w:r>
            <w:r w:rsidR="003465ED" w:rsidRPr="0063427C">
              <w:rPr>
                <w:rFonts w:ascii="Times New Roman" w:hAnsi="Times New Roman" w:cs="Times New Roman"/>
                <w:sz w:val="24"/>
                <w:szCs w:val="24"/>
              </w:rPr>
              <w:t xml:space="preserve"> 20</w:t>
            </w:r>
            <w:r>
              <w:rPr>
                <w:rFonts w:ascii="Times New Roman" w:hAnsi="Times New Roman" w:cs="Times New Roman"/>
                <w:sz w:val="24"/>
                <w:szCs w:val="24"/>
              </w:rPr>
              <w:t>17</w:t>
            </w:r>
          </w:p>
          <w:p w14:paraId="193E949B" w14:textId="77777777" w:rsidR="0063427C" w:rsidRPr="0063427C" w:rsidRDefault="0063427C" w:rsidP="002B04EA">
            <w:pPr>
              <w:pStyle w:val="ByReference"/>
              <w:spacing w:line="240" w:lineRule="auto"/>
              <w:contextualSpacing/>
              <w:rPr>
                <w:rFonts w:ascii="Times New Roman" w:hAnsi="Times New Roman" w:cs="Times New Roman"/>
                <w:sz w:val="24"/>
                <w:szCs w:val="24"/>
              </w:rPr>
            </w:pPr>
          </w:p>
          <w:p w14:paraId="5C0D6D22" w14:textId="77777777" w:rsidR="0063427C" w:rsidRPr="0063427C" w:rsidRDefault="0063427C" w:rsidP="002B04EA">
            <w:pPr>
              <w:pStyle w:val="ByReference"/>
              <w:spacing w:line="240" w:lineRule="auto"/>
              <w:contextualSpacing/>
              <w:rPr>
                <w:rFonts w:ascii="Times New Roman" w:hAnsi="Times New Roman" w:cs="Times New Roman"/>
                <w:sz w:val="24"/>
                <w:szCs w:val="24"/>
              </w:rPr>
            </w:pPr>
          </w:p>
          <w:p w14:paraId="37E8C48C" w14:textId="3EDC508A" w:rsidR="0063427C" w:rsidRPr="0063427C" w:rsidRDefault="0063427C" w:rsidP="002B04EA">
            <w:pPr>
              <w:pStyle w:val="ByReference"/>
              <w:spacing w:line="240" w:lineRule="auto"/>
              <w:contextualSpacing/>
              <w:rPr>
                <w:rFonts w:ascii="Times New Roman" w:hAnsi="Times New Roman" w:cs="Times New Roman"/>
                <w:sz w:val="24"/>
                <w:szCs w:val="24"/>
              </w:rPr>
            </w:pPr>
          </w:p>
          <w:p w14:paraId="0A0C634E" w14:textId="77777777" w:rsidR="00D2689A" w:rsidRDefault="00D2689A" w:rsidP="002B04EA">
            <w:pPr>
              <w:pStyle w:val="ByReference"/>
              <w:spacing w:line="240" w:lineRule="auto"/>
              <w:contextualSpacing/>
              <w:rPr>
                <w:rFonts w:ascii="Times New Roman" w:hAnsi="Times New Roman" w:cs="Times New Roman"/>
                <w:sz w:val="24"/>
                <w:szCs w:val="24"/>
              </w:rPr>
            </w:pPr>
          </w:p>
          <w:p w14:paraId="76DB2723" w14:textId="1F11D45B" w:rsidR="0063427C" w:rsidRDefault="0061705B"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OCT 2014</w:t>
            </w:r>
          </w:p>
          <w:p w14:paraId="2E38F99C" w14:textId="77777777" w:rsidR="00D2689A" w:rsidRPr="0063427C" w:rsidRDefault="00D2689A" w:rsidP="002B04EA">
            <w:pPr>
              <w:pStyle w:val="ByReference"/>
              <w:spacing w:line="240" w:lineRule="auto"/>
              <w:contextualSpacing/>
              <w:rPr>
                <w:rFonts w:ascii="Times New Roman" w:hAnsi="Times New Roman" w:cs="Times New Roman"/>
                <w:sz w:val="24"/>
                <w:szCs w:val="24"/>
              </w:rPr>
            </w:pPr>
          </w:p>
          <w:p w14:paraId="0845E52C" w14:textId="385D14D3" w:rsidR="00A60A69" w:rsidRDefault="00A60A69" w:rsidP="002B04EA">
            <w:pPr>
              <w:pStyle w:val="ByReference"/>
              <w:spacing w:line="240" w:lineRule="auto"/>
              <w:contextualSpacing/>
              <w:rPr>
                <w:rFonts w:ascii="Times New Roman" w:hAnsi="Times New Roman" w:cs="Times New Roman"/>
                <w:sz w:val="24"/>
                <w:szCs w:val="24"/>
              </w:rPr>
            </w:pPr>
          </w:p>
          <w:p w14:paraId="5680B79F" w14:textId="37F61DA0" w:rsidR="00C67465" w:rsidRDefault="00515D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OCT 2025</w:t>
            </w:r>
          </w:p>
          <w:p w14:paraId="685D0BF7" w14:textId="77777777" w:rsidR="00A60A69" w:rsidRDefault="00A60A69" w:rsidP="002B04EA">
            <w:pPr>
              <w:pStyle w:val="ByReference"/>
              <w:spacing w:line="240" w:lineRule="auto"/>
              <w:contextualSpacing/>
              <w:rPr>
                <w:rFonts w:ascii="Times New Roman" w:hAnsi="Times New Roman" w:cs="Times New Roman"/>
                <w:sz w:val="24"/>
                <w:szCs w:val="24"/>
              </w:rPr>
            </w:pPr>
          </w:p>
          <w:p w14:paraId="049A9F02" w14:textId="77777777" w:rsidR="00A60A69" w:rsidRPr="0063427C" w:rsidRDefault="00A60A69" w:rsidP="002B04EA">
            <w:pPr>
              <w:pStyle w:val="ByReference"/>
              <w:spacing w:line="240" w:lineRule="auto"/>
              <w:contextualSpacing/>
              <w:rPr>
                <w:rFonts w:ascii="Times New Roman" w:hAnsi="Times New Roman" w:cs="Times New Roman"/>
                <w:sz w:val="24"/>
                <w:szCs w:val="24"/>
              </w:rPr>
            </w:pPr>
          </w:p>
          <w:p w14:paraId="3BE4093E" w14:textId="76C37353" w:rsidR="00D05B92" w:rsidRDefault="0042759D"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OCT 2025</w:t>
            </w:r>
          </w:p>
          <w:p w14:paraId="50F44096" w14:textId="77777777" w:rsidR="003D648F" w:rsidRDefault="003D648F" w:rsidP="002B04EA">
            <w:pPr>
              <w:pStyle w:val="ByReference"/>
              <w:spacing w:line="240" w:lineRule="auto"/>
              <w:contextualSpacing/>
              <w:rPr>
                <w:rFonts w:ascii="Times New Roman" w:hAnsi="Times New Roman" w:cs="Times New Roman"/>
                <w:sz w:val="24"/>
                <w:szCs w:val="24"/>
              </w:rPr>
            </w:pPr>
          </w:p>
          <w:p w14:paraId="508DBD83" w14:textId="013EF81F" w:rsidR="0063427C" w:rsidRPr="0063427C" w:rsidRDefault="0063427C" w:rsidP="002B04EA">
            <w:pPr>
              <w:pStyle w:val="ByReference"/>
              <w:spacing w:line="240" w:lineRule="auto"/>
              <w:contextualSpacing/>
              <w:rPr>
                <w:rFonts w:ascii="Times New Roman" w:hAnsi="Times New Roman" w:cs="Times New Roman"/>
                <w:sz w:val="24"/>
                <w:szCs w:val="24"/>
              </w:rPr>
            </w:pPr>
          </w:p>
        </w:tc>
      </w:tr>
      <w:tr w:rsidR="006B72B1" w:rsidRPr="0063427C" w14:paraId="77BFC156" w14:textId="77777777" w:rsidTr="00FE5B2C">
        <w:trPr>
          <w:trHeight w:val="450"/>
        </w:trPr>
        <w:tc>
          <w:tcPr>
            <w:tcW w:w="1872" w:type="dxa"/>
          </w:tcPr>
          <w:p w14:paraId="67B179EF"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52.217-5</w:t>
            </w:r>
          </w:p>
        </w:tc>
        <w:tc>
          <w:tcPr>
            <w:tcW w:w="6192" w:type="dxa"/>
          </w:tcPr>
          <w:p w14:paraId="1E9FC4AE"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EVALUATION OF OPTIONS (DEVIATION NOV 2025)</w:t>
            </w:r>
          </w:p>
        </w:tc>
        <w:tc>
          <w:tcPr>
            <w:tcW w:w="1440" w:type="dxa"/>
          </w:tcPr>
          <w:p w14:paraId="72490E8A"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NOV 2025</w:t>
            </w:r>
          </w:p>
        </w:tc>
      </w:tr>
      <w:tr w:rsidR="006B72B1" w14:paraId="3A13463E" w14:textId="77777777" w:rsidTr="00FE5B2C">
        <w:trPr>
          <w:trHeight w:val="450"/>
        </w:trPr>
        <w:tc>
          <w:tcPr>
            <w:tcW w:w="1872" w:type="dxa"/>
          </w:tcPr>
          <w:p w14:paraId="1268EE2A"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52.225-18</w:t>
            </w:r>
          </w:p>
        </w:tc>
        <w:tc>
          <w:tcPr>
            <w:tcW w:w="6192" w:type="dxa"/>
          </w:tcPr>
          <w:p w14:paraId="5E8586B7"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PLACE OF MANUFACTURE</w:t>
            </w:r>
          </w:p>
        </w:tc>
        <w:tc>
          <w:tcPr>
            <w:tcW w:w="1440" w:type="dxa"/>
          </w:tcPr>
          <w:p w14:paraId="438E02EE"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AUG 2018</w:t>
            </w:r>
          </w:p>
        </w:tc>
      </w:tr>
      <w:tr w:rsidR="006B72B1" w14:paraId="1DBBA693" w14:textId="77777777" w:rsidTr="00FE5B2C">
        <w:trPr>
          <w:trHeight w:val="450"/>
        </w:trPr>
        <w:tc>
          <w:tcPr>
            <w:tcW w:w="1872" w:type="dxa"/>
          </w:tcPr>
          <w:p w14:paraId="107A93F0"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52.240-90</w:t>
            </w:r>
          </w:p>
          <w:p w14:paraId="498A28BE" w14:textId="77777777" w:rsidR="006B72B1" w:rsidRDefault="006B72B1" w:rsidP="002B04EA">
            <w:pPr>
              <w:pStyle w:val="ByReference"/>
              <w:spacing w:line="240" w:lineRule="auto"/>
              <w:contextualSpacing/>
              <w:rPr>
                <w:rFonts w:ascii="Times New Roman" w:hAnsi="Times New Roman" w:cs="Times New Roman"/>
                <w:sz w:val="24"/>
                <w:szCs w:val="24"/>
              </w:rPr>
            </w:pPr>
          </w:p>
          <w:p w14:paraId="5449D099" w14:textId="77777777" w:rsidR="006B72B1" w:rsidRDefault="006B72B1" w:rsidP="002B04EA">
            <w:pPr>
              <w:pStyle w:val="ByReference"/>
              <w:spacing w:line="240" w:lineRule="auto"/>
              <w:contextualSpacing/>
              <w:rPr>
                <w:rFonts w:ascii="Times New Roman" w:hAnsi="Times New Roman" w:cs="Times New Roman"/>
                <w:sz w:val="24"/>
                <w:szCs w:val="24"/>
              </w:rPr>
            </w:pPr>
          </w:p>
        </w:tc>
        <w:tc>
          <w:tcPr>
            <w:tcW w:w="6192" w:type="dxa"/>
          </w:tcPr>
          <w:p w14:paraId="2ED453AD"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SECURITY PROHIBITIONS AND EXCLUSIONS REPRESENTATIONS AND CERTIFICATIONS (DEVIATION NOV 2025)</w:t>
            </w:r>
          </w:p>
          <w:p w14:paraId="229AE260" w14:textId="77777777" w:rsidR="006B72B1" w:rsidRDefault="006B72B1" w:rsidP="002B04EA">
            <w:pPr>
              <w:pStyle w:val="ByReference"/>
              <w:spacing w:line="240" w:lineRule="auto"/>
              <w:contextualSpacing/>
              <w:rPr>
                <w:rFonts w:ascii="Times New Roman" w:hAnsi="Times New Roman" w:cs="Times New Roman"/>
                <w:sz w:val="24"/>
                <w:szCs w:val="24"/>
              </w:rPr>
            </w:pPr>
          </w:p>
        </w:tc>
        <w:tc>
          <w:tcPr>
            <w:tcW w:w="1440" w:type="dxa"/>
          </w:tcPr>
          <w:p w14:paraId="2AEB3E24"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NOV 2025</w:t>
            </w:r>
          </w:p>
        </w:tc>
      </w:tr>
      <w:tr w:rsidR="006B72B1" w:rsidRPr="0063427C" w14:paraId="41BFFD74" w14:textId="77777777" w:rsidTr="00FE5B2C">
        <w:trPr>
          <w:trHeight w:val="450"/>
        </w:trPr>
        <w:tc>
          <w:tcPr>
            <w:tcW w:w="1872" w:type="dxa"/>
          </w:tcPr>
          <w:p w14:paraId="42F2116C"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852.233-70</w:t>
            </w:r>
          </w:p>
        </w:tc>
        <w:tc>
          <w:tcPr>
            <w:tcW w:w="6192" w:type="dxa"/>
          </w:tcPr>
          <w:p w14:paraId="5B9322AA" w14:textId="77777777" w:rsidR="006B72B1" w:rsidRDefault="006B72B1"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PROTEST CONTENT/ALTERNATIVE DISPUTE RESOLUTION</w:t>
            </w:r>
          </w:p>
          <w:p w14:paraId="36A5CA12" w14:textId="77777777" w:rsidR="006B72B1" w:rsidRPr="0063427C" w:rsidRDefault="006B72B1" w:rsidP="002B04EA">
            <w:pPr>
              <w:pStyle w:val="ByReference"/>
              <w:spacing w:line="240" w:lineRule="auto"/>
              <w:contextualSpacing/>
              <w:rPr>
                <w:rFonts w:ascii="Times New Roman" w:hAnsi="Times New Roman" w:cs="Times New Roman"/>
                <w:sz w:val="24"/>
                <w:szCs w:val="24"/>
              </w:rPr>
            </w:pPr>
          </w:p>
        </w:tc>
        <w:tc>
          <w:tcPr>
            <w:tcW w:w="1440" w:type="dxa"/>
          </w:tcPr>
          <w:p w14:paraId="1145E71D"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SEP</w:t>
            </w:r>
            <w:r w:rsidRPr="0063427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3427C">
              <w:rPr>
                <w:rFonts w:ascii="Times New Roman" w:hAnsi="Times New Roman" w:cs="Times New Roman"/>
                <w:sz w:val="24"/>
                <w:szCs w:val="24"/>
              </w:rPr>
              <w:t>2018</w:t>
            </w:r>
          </w:p>
        </w:tc>
      </w:tr>
      <w:tr w:rsidR="006B72B1" w:rsidRPr="0063427C" w14:paraId="7BE5D0EC" w14:textId="77777777" w:rsidTr="00FE5B2C">
        <w:trPr>
          <w:trHeight w:val="450"/>
        </w:trPr>
        <w:tc>
          <w:tcPr>
            <w:tcW w:w="1872" w:type="dxa"/>
          </w:tcPr>
          <w:p w14:paraId="7D6B34A3" w14:textId="77777777" w:rsidR="006B72B1" w:rsidRDefault="006B72B1"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852.233-71</w:t>
            </w:r>
          </w:p>
          <w:p w14:paraId="14CF47D4" w14:textId="77777777" w:rsidR="006B72B1" w:rsidRDefault="006B72B1" w:rsidP="002B04EA">
            <w:pPr>
              <w:pStyle w:val="ByReference"/>
              <w:spacing w:line="240" w:lineRule="auto"/>
              <w:contextualSpacing/>
              <w:rPr>
                <w:rFonts w:ascii="Times New Roman" w:hAnsi="Times New Roman" w:cs="Times New Roman"/>
                <w:sz w:val="24"/>
                <w:szCs w:val="24"/>
              </w:rPr>
            </w:pPr>
          </w:p>
          <w:p w14:paraId="6F03582B" w14:textId="77777777" w:rsidR="006B72B1" w:rsidRDefault="006B72B1" w:rsidP="002B04EA">
            <w:pPr>
              <w:pStyle w:val="ByReference"/>
              <w:spacing w:line="240" w:lineRule="auto"/>
              <w:contextualSpacing/>
              <w:rPr>
                <w:rFonts w:ascii="Times New Roman" w:hAnsi="Times New Roman" w:cs="Times New Roman"/>
                <w:sz w:val="24"/>
                <w:szCs w:val="24"/>
              </w:rPr>
            </w:pPr>
            <w:r w:rsidRPr="00E827B8">
              <w:rPr>
                <w:rFonts w:ascii="Times New Roman" w:hAnsi="Times New Roman" w:cs="Times New Roman"/>
                <w:sz w:val="24"/>
                <w:szCs w:val="24"/>
              </w:rPr>
              <w:t>852.273-70</w:t>
            </w:r>
          </w:p>
          <w:p w14:paraId="6E5A66C0" w14:textId="77777777" w:rsidR="006B72B1" w:rsidRDefault="006B72B1" w:rsidP="002B04EA">
            <w:pPr>
              <w:pStyle w:val="ByReference"/>
              <w:spacing w:line="240" w:lineRule="auto"/>
              <w:contextualSpacing/>
              <w:rPr>
                <w:rFonts w:ascii="Times New Roman" w:hAnsi="Times New Roman" w:cs="Times New Roman"/>
                <w:sz w:val="24"/>
                <w:szCs w:val="24"/>
              </w:rPr>
            </w:pPr>
          </w:p>
          <w:p w14:paraId="1D24BAC7"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sidRPr="00E827B8">
              <w:rPr>
                <w:rFonts w:ascii="Times New Roman" w:hAnsi="Times New Roman" w:cs="Times New Roman"/>
                <w:sz w:val="24"/>
                <w:szCs w:val="24"/>
              </w:rPr>
              <w:t>852.273-74</w:t>
            </w:r>
          </w:p>
        </w:tc>
        <w:tc>
          <w:tcPr>
            <w:tcW w:w="6192" w:type="dxa"/>
          </w:tcPr>
          <w:p w14:paraId="251E34D8" w14:textId="77777777" w:rsidR="006B72B1" w:rsidRDefault="006B72B1" w:rsidP="002B04EA">
            <w:pPr>
              <w:pStyle w:val="ByReference"/>
              <w:spacing w:line="240" w:lineRule="auto"/>
              <w:contextualSpacing/>
              <w:rPr>
                <w:rFonts w:ascii="Times New Roman" w:hAnsi="Times New Roman" w:cs="Times New Roman"/>
                <w:sz w:val="24"/>
                <w:szCs w:val="24"/>
              </w:rPr>
            </w:pPr>
            <w:r w:rsidRPr="0063427C">
              <w:rPr>
                <w:rFonts w:ascii="Times New Roman" w:hAnsi="Times New Roman" w:cs="Times New Roman"/>
                <w:sz w:val="24"/>
                <w:szCs w:val="24"/>
              </w:rPr>
              <w:t>ALTERNATE PROTEST PROCEDURE</w:t>
            </w:r>
          </w:p>
          <w:p w14:paraId="12DE0010" w14:textId="77777777" w:rsidR="006B72B1" w:rsidRDefault="006B72B1" w:rsidP="002B04EA">
            <w:pPr>
              <w:pStyle w:val="ByReference"/>
              <w:spacing w:line="240" w:lineRule="auto"/>
              <w:contextualSpacing/>
              <w:rPr>
                <w:rFonts w:ascii="Times New Roman" w:hAnsi="Times New Roman" w:cs="Times New Roman"/>
                <w:sz w:val="24"/>
                <w:szCs w:val="24"/>
              </w:rPr>
            </w:pPr>
          </w:p>
          <w:p w14:paraId="69B52520" w14:textId="77777777" w:rsidR="006B72B1" w:rsidRDefault="006B72B1" w:rsidP="002B04EA">
            <w:pPr>
              <w:pStyle w:val="ByReference"/>
              <w:spacing w:line="240" w:lineRule="auto"/>
              <w:contextualSpacing/>
              <w:rPr>
                <w:rFonts w:ascii="Times New Roman" w:hAnsi="Times New Roman" w:cs="Times New Roman"/>
                <w:sz w:val="24"/>
                <w:szCs w:val="24"/>
              </w:rPr>
            </w:pPr>
            <w:r w:rsidRPr="006A5FF8">
              <w:rPr>
                <w:rFonts w:ascii="Times New Roman" w:hAnsi="Times New Roman" w:cs="Times New Roman"/>
                <w:sz w:val="24"/>
                <w:szCs w:val="24"/>
              </w:rPr>
              <w:t>LATE OFFERS</w:t>
            </w:r>
          </w:p>
          <w:p w14:paraId="655E291F" w14:textId="77777777" w:rsidR="006B72B1" w:rsidRDefault="006B72B1" w:rsidP="002B04EA">
            <w:pPr>
              <w:pStyle w:val="ByReference"/>
              <w:spacing w:line="240" w:lineRule="auto"/>
              <w:contextualSpacing/>
              <w:rPr>
                <w:rFonts w:ascii="Times New Roman" w:hAnsi="Times New Roman" w:cs="Times New Roman"/>
                <w:sz w:val="24"/>
                <w:szCs w:val="24"/>
              </w:rPr>
            </w:pPr>
          </w:p>
          <w:p w14:paraId="685C64B3" w14:textId="77777777" w:rsidR="006B72B1" w:rsidRPr="0063427C" w:rsidRDefault="006B72B1" w:rsidP="002B04EA">
            <w:pPr>
              <w:pStyle w:val="ByReference"/>
              <w:spacing w:line="240" w:lineRule="auto"/>
              <w:contextualSpacing/>
              <w:rPr>
                <w:rFonts w:ascii="Times New Roman" w:hAnsi="Times New Roman" w:cs="Times New Roman"/>
                <w:sz w:val="24"/>
                <w:szCs w:val="24"/>
              </w:rPr>
            </w:pPr>
            <w:r w:rsidRPr="006A5FF8">
              <w:rPr>
                <w:rFonts w:ascii="Times New Roman" w:hAnsi="Times New Roman" w:cs="Times New Roman"/>
                <w:sz w:val="24"/>
                <w:szCs w:val="24"/>
              </w:rPr>
              <w:t>AWARD WITHOUT EXCHANGES</w:t>
            </w:r>
          </w:p>
        </w:tc>
        <w:tc>
          <w:tcPr>
            <w:tcW w:w="1440" w:type="dxa"/>
          </w:tcPr>
          <w:p w14:paraId="3B900A15" w14:textId="77777777" w:rsidR="006B72B1" w:rsidRDefault="006B72B1" w:rsidP="002B04EA">
            <w:pPr>
              <w:pStyle w:val="ByReference"/>
              <w:spacing w:line="240" w:lineRule="auto"/>
              <w:contextualSpacing/>
              <w:rPr>
                <w:rFonts w:ascii="Times New Roman" w:hAnsi="Times New Roman" w:cs="Times New Roman"/>
                <w:sz w:val="24"/>
                <w:szCs w:val="24"/>
              </w:rPr>
            </w:pPr>
            <w:r>
              <w:rPr>
                <w:rFonts w:ascii="Times New Roman" w:hAnsi="Times New Roman" w:cs="Times New Roman"/>
                <w:sz w:val="24"/>
                <w:szCs w:val="24"/>
              </w:rPr>
              <w:t>SEP</w:t>
            </w:r>
            <w:r w:rsidRPr="0063427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3427C">
              <w:rPr>
                <w:rFonts w:ascii="Times New Roman" w:hAnsi="Times New Roman" w:cs="Times New Roman"/>
                <w:sz w:val="24"/>
                <w:szCs w:val="24"/>
              </w:rPr>
              <w:t>2018</w:t>
            </w:r>
          </w:p>
          <w:p w14:paraId="1FDFA66A" w14:textId="77777777" w:rsidR="006B72B1" w:rsidRDefault="006B72B1" w:rsidP="002B04EA">
            <w:pPr>
              <w:pStyle w:val="ByReference"/>
              <w:spacing w:line="240" w:lineRule="auto"/>
              <w:contextualSpacing/>
              <w:rPr>
                <w:rFonts w:ascii="Times New Roman" w:hAnsi="Times New Roman" w:cs="Times New Roman"/>
                <w:sz w:val="24"/>
                <w:szCs w:val="24"/>
              </w:rPr>
            </w:pPr>
          </w:p>
          <w:p w14:paraId="620001BA" w14:textId="77777777" w:rsidR="006B72B1" w:rsidRDefault="006B72B1" w:rsidP="002B04EA">
            <w:pPr>
              <w:pStyle w:val="ByReference"/>
              <w:spacing w:line="240" w:lineRule="auto"/>
              <w:contextualSpacing/>
              <w:rPr>
                <w:rFonts w:ascii="Times New Roman" w:hAnsi="Times New Roman" w:cs="Times New Roman"/>
                <w:sz w:val="24"/>
                <w:szCs w:val="24"/>
              </w:rPr>
            </w:pPr>
            <w:r w:rsidRPr="00FC50E5">
              <w:rPr>
                <w:rFonts w:ascii="Times New Roman" w:hAnsi="Times New Roman" w:cs="Times New Roman"/>
                <w:sz w:val="24"/>
                <w:szCs w:val="24"/>
              </w:rPr>
              <w:t>NOV 202</w:t>
            </w:r>
            <w:r>
              <w:rPr>
                <w:rFonts w:ascii="Times New Roman" w:hAnsi="Times New Roman" w:cs="Times New Roman"/>
                <w:sz w:val="24"/>
                <w:szCs w:val="24"/>
              </w:rPr>
              <w:t>1</w:t>
            </w:r>
          </w:p>
          <w:p w14:paraId="354F38E1" w14:textId="77777777" w:rsidR="006B72B1" w:rsidRDefault="006B72B1" w:rsidP="002B04EA">
            <w:pPr>
              <w:pStyle w:val="ByReference"/>
              <w:spacing w:line="240" w:lineRule="auto"/>
              <w:contextualSpacing/>
              <w:rPr>
                <w:rFonts w:ascii="Times New Roman" w:hAnsi="Times New Roman" w:cs="Times New Roman"/>
                <w:sz w:val="24"/>
                <w:szCs w:val="24"/>
              </w:rPr>
            </w:pPr>
          </w:p>
          <w:p w14:paraId="3B45D054" w14:textId="77777777" w:rsidR="006B72B1" w:rsidRDefault="006B72B1" w:rsidP="002B04EA">
            <w:pPr>
              <w:pStyle w:val="ByReference"/>
              <w:spacing w:line="240" w:lineRule="auto"/>
              <w:contextualSpacing/>
              <w:rPr>
                <w:rFonts w:ascii="Times New Roman" w:hAnsi="Times New Roman" w:cs="Times New Roman"/>
                <w:sz w:val="24"/>
                <w:szCs w:val="24"/>
              </w:rPr>
            </w:pPr>
            <w:r w:rsidRPr="006A5FF8">
              <w:rPr>
                <w:rFonts w:ascii="Times New Roman" w:hAnsi="Times New Roman" w:cs="Times New Roman"/>
                <w:sz w:val="24"/>
                <w:szCs w:val="24"/>
              </w:rPr>
              <w:t>NOV 202</w:t>
            </w:r>
            <w:r>
              <w:rPr>
                <w:rFonts w:ascii="Times New Roman" w:hAnsi="Times New Roman" w:cs="Times New Roman"/>
                <w:sz w:val="24"/>
                <w:szCs w:val="24"/>
              </w:rPr>
              <w:t>1</w:t>
            </w:r>
          </w:p>
          <w:p w14:paraId="0055F006" w14:textId="77777777" w:rsidR="006B72B1" w:rsidRPr="0063427C" w:rsidRDefault="006B72B1" w:rsidP="002B04EA">
            <w:pPr>
              <w:pStyle w:val="ByReference"/>
              <w:spacing w:line="240" w:lineRule="auto"/>
              <w:contextualSpacing/>
              <w:rPr>
                <w:rFonts w:ascii="Times New Roman" w:hAnsi="Times New Roman" w:cs="Times New Roman"/>
                <w:sz w:val="24"/>
                <w:szCs w:val="24"/>
              </w:rPr>
            </w:pPr>
          </w:p>
        </w:tc>
      </w:tr>
    </w:tbl>
    <w:p w14:paraId="7CAB2410" w14:textId="76F8C6B6" w:rsidR="00E34700" w:rsidRPr="00294997" w:rsidRDefault="006B72B1" w:rsidP="00294997">
      <w:pPr>
        <w:spacing w:after="0" w:line="240" w:lineRule="auto"/>
        <w:contextualSpacing/>
        <w:jc w:val="center"/>
        <w:rPr>
          <w:rFonts w:ascii="Times New Roman" w:hAnsi="Times New Roman" w:cs="Times New Roman"/>
          <w:sz w:val="24"/>
          <w:szCs w:val="24"/>
          <w:lang w:val="en"/>
        </w:rPr>
      </w:pPr>
      <w:r w:rsidRPr="0063427C">
        <w:rPr>
          <w:rFonts w:ascii="Times New Roman" w:hAnsi="Times New Roman" w:cs="Times New Roman"/>
          <w:sz w:val="24"/>
          <w:szCs w:val="24"/>
          <w:lang w:val="en"/>
        </w:rPr>
        <w:t xml:space="preserve"> </w:t>
      </w:r>
      <w:r w:rsidR="0063427C" w:rsidRPr="0063427C">
        <w:rPr>
          <w:rFonts w:ascii="Times New Roman" w:hAnsi="Times New Roman" w:cs="Times New Roman"/>
          <w:sz w:val="24"/>
          <w:szCs w:val="24"/>
          <w:lang w:val="en"/>
        </w:rPr>
        <w:t>(End of Provisions)</w:t>
      </w:r>
    </w:p>
    <w:sectPr w:rsidR="00E34700" w:rsidRPr="00294997">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F351D" w14:textId="77777777" w:rsidR="00C54D02" w:rsidRDefault="00C54D02">
      <w:pPr>
        <w:spacing w:after="0" w:line="240" w:lineRule="auto"/>
      </w:pPr>
      <w:r>
        <w:separator/>
      </w:r>
    </w:p>
  </w:endnote>
  <w:endnote w:type="continuationSeparator" w:id="0">
    <w:p w14:paraId="2577F74C" w14:textId="77777777" w:rsidR="00C54D02" w:rsidRDefault="00C54D02">
      <w:pPr>
        <w:spacing w:after="0" w:line="240" w:lineRule="auto"/>
      </w:pPr>
      <w:r>
        <w:continuationSeparator/>
      </w:r>
    </w:p>
  </w:endnote>
  <w:endnote w:type="continuationNotice" w:id="1">
    <w:p w14:paraId="4F52BECC" w14:textId="77777777" w:rsidR="00C54D02" w:rsidRDefault="00C54D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539079"/>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1ADE07D7" w14:textId="77777777" w:rsidR="00E34700" w:rsidRDefault="003465ED">
            <w:pPr>
              <w:pStyle w:val="Footer"/>
              <w:jc w:val="center"/>
              <w:rPr>
                <w:rFonts w:ascii="Times New Roman" w:hAnsi="Times New Roman" w:cs="Times New Roman"/>
              </w:rPr>
            </w:pPr>
            <w:r>
              <w:rPr>
                <w:rFonts w:ascii="Times New Roman" w:hAnsi="Times New Roman" w:cs="Times New Roman"/>
              </w:rPr>
              <w:t xml:space="preserve">Page </w:t>
            </w:r>
            <w:r>
              <w:rPr>
                <w:rFonts w:ascii="Times New Roman" w:hAnsi="Times New Roman" w:cs="Times New Roman"/>
                <w:b w:val="0"/>
                <w:bCs w:val="0"/>
                <w:sz w:val="24"/>
                <w:szCs w:val="24"/>
              </w:rPr>
              <w:fldChar w:fldCharType="begin"/>
            </w:r>
            <w:r>
              <w:rPr>
                <w:rFonts w:ascii="Times New Roman" w:hAnsi="Times New Roman" w:cs="Times New Roman"/>
              </w:rPr>
              <w:instrText xml:space="preserve"> PAGE </w:instrText>
            </w:r>
            <w:r>
              <w:rPr>
                <w:rFonts w:ascii="Times New Roman" w:hAnsi="Times New Roman" w:cs="Times New Roman"/>
                <w:b w:val="0"/>
                <w:bCs w:val="0"/>
                <w:sz w:val="24"/>
                <w:szCs w:val="24"/>
              </w:rPr>
              <w:fldChar w:fldCharType="separate"/>
            </w:r>
            <w:r>
              <w:rPr>
                <w:rFonts w:ascii="Times New Roman" w:hAnsi="Times New Roman" w:cs="Times New Roman"/>
                <w:noProof/>
              </w:rPr>
              <w:t>2</w:t>
            </w:r>
            <w:r>
              <w:rPr>
                <w:rFonts w:ascii="Times New Roman" w:hAnsi="Times New Roman" w:cs="Times New Roman"/>
                <w:b w:val="0"/>
                <w:bCs w:val="0"/>
                <w:sz w:val="24"/>
                <w:szCs w:val="24"/>
              </w:rPr>
              <w:fldChar w:fldCharType="end"/>
            </w:r>
            <w:r>
              <w:rPr>
                <w:rFonts w:ascii="Times New Roman" w:hAnsi="Times New Roman" w:cs="Times New Roman"/>
              </w:rPr>
              <w:t xml:space="preserve"> of </w:t>
            </w:r>
            <w:r>
              <w:rPr>
                <w:rFonts w:ascii="Times New Roman" w:hAnsi="Times New Roman" w:cs="Times New Roman"/>
                <w:b w:val="0"/>
                <w:bCs w:val="0"/>
                <w:sz w:val="24"/>
                <w:szCs w:val="24"/>
              </w:rPr>
              <w:fldChar w:fldCharType="begin"/>
            </w:r>
            <w:r>
              <w:rPr>
                <w:rFonts w:ascii="Times New Roman" w:hAnsi="Times New Roman" w:cs="Times New Roman"/>
              </w:rPr>
              <w:instrText xml:space="preserve"> NUMPAGES  </w:instrText>
            </w:r>
            <w:r>
              <w:rPr>
                <w:rFonts w:ascii="Times New Roman" w:hAnsi="Times New Roman" w:cs="Times New Roman"/>
                <w:b w:val="0"/>
                <w:bCs w:val="0"/>
                <w:sz w:val="24"/>
                <w:szCs w:val="24"/>
              </w:rPr>
              <w:fldChar w:fldCharType="separate"/>
            </w:r>
            <w:r>
              <w:rPr>
                <w:rFonts w:ascii="Times New Roman" w:hAnsi="Times New Roman" w:cs="Times New Roman"/>
                <w:noProof/>
              </w:rPr>
              <w:t>2</w:t>
            </w:r>
            <w:r>
              <w:rPr>
                <w:rFonts w:ascii="Times New Roman" w:hAnsi="Times New Roman" w:cs="Times New Roman"/>
                <w:b w:val="0"/>
                <w:bCs w:val="0"/>
                <w:sz w:val="24"/>
                <w:szCs w:val="24"/>
              </w:rPr>
              <w:fldChar w:fldCharType="end"/>
            </w:r>
          </w:p>
        </w:sdtContent>
      </w:sdt>
    </w:sdtContent>
  </w:sdt>
  <w:p w14:paraId="52DF7B87" w14:textId="77777777" w:rsidR="00E34700" w:rsidRDefault="00E34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7C10F" w14:textId="77777777" w:rsidR="00C54D02" w:rsidRDefault="00C54D02">
      <w:pPr>
        <w:spacing w:after="0" w:line="240" w:lineRule="auto"/>
      </w:pPr>
      <w:r>
        <w:separator/>
      </w:r>
    </w:p>
  </w:footnote>
  <w:footnote w:type="continuationSeparator" w:id="0">
    <w:p w14:paraId="202F58DD" w14:textId="77777777" w:rsidR="00C54D02" w:rsidRDefault="00C54D02">
      <w:pPr>
        <w:spacing w:after="0" w:line="240" w:lineRule="auto"/>
      </w:pPr>
      <w:r>
        <w:continuationSeparator/>
      </w:r>
    </w:p>
  </w:footnote>
  <w:footnote w:type="continuationNotice" w:id="1">
    <w:p w14:paraId="2D711C0B" w14:textId="77777777" w:rsidR="00C54D02" w:rsidRDefault="00C54D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C70E" w14:textId="43DAD13B" w:rsidR="00377142" w:rsidRDefault="00377142" w:rsidP="0034022E">
    <w:pPr>
      <w:pStyle w:val="Header"/>
      <w:jc w:val="center"/>
      <w:rPr>
        <w:rFonts w:ascii="Times New Roman" w:hAnsi="Times New Roman" w:cs="Times New Roman"/>
        <w:sz w:val="24"/>
        <w:szCs w:val="24"/>
      </w:rPr>
    </w:pPr>
    <w:r w:rsidRPr="00377142">
      <w:rPr>
        <w:rStyle w:val="AAMSKBFill-InHighlight"/>
        <w:rFonts w:ascii="Times New Roman" w:hAnsi="Times New Roman" w:cs="Times New Roman"/>
        <w:color w:val="auto"/>
        <w:sz w:val="24"/>
        <w:szCs w:val="24"/>
      </w:rPr>
      <w:t>36C10</w:t>
    </w:r>
    <w:r w:rsidR="00EC64A7">
      <w:rPr>
        <w:rStyle w:val="AAMSKBFill-InHighlight"/>
        <w:rFonts w:ascii="Times New Roman" w:hAnsi="Times New Roman" w:cs="Times New Roman"/>
        <w:color w:val="auto"/>
        <w:sz w:val="24"/>
        <w:szCs w:val="24"/>
      </w:rPr>
      <w:t>X</w:t>
    </w:r>
    <w:r w:rsidRPr="00377142">
      <w:rPr>
        <w:rStyle w:val="AAMSKBFill-InHighlight"/>
        <w:rFonts w:ascii="Times New Roman" w:hAnsi="Times New Roman" w:cs="Times New Roman"/>
        <w:color w:val="auto"/>
        <w:sz w:val="24"/>
        <w:szCs w:val="24"/>
      </w:rPr>
      <w:t>2</w:t>
    </w:r>
    <w:r w:rsidR="005E100C">
      <w:rPr>
        <w:rStyle w:val="AAMSKBFill-InHighlight"/>
        <w:rFonts w:ascii="Times New Roman" w:hAnsi="Times New Roman" w:cs="Times New Roman"/>
        <w:color w:val="auto"/>
        <w:sz w:val="24"/>
        <w:szCs w:val="24"/>
      </w:rPr>
      <w:t>6</w:t>
    </w:r>
    <w:r w:rsidR="00BC45CC">
      <w:rPr>
        <w:rStyle w:val="AAMSKBFill-InHighlight"/>
        <w:rFonts w:ascii="Times New Roman" w:hAnsi="Times New Roman" w:cs="Times New Roman"/>
        <w:color w:val="auto"/>
        <w:sz w:val="24"/>
        <w:szCs w:val="24"/>
      </w:rPr>
      <w:t>R</w:t>
    </w:r>
    <w:r w:rsidRPr="00377142">
      <w:rPr>
        <w:rStyle w:val="AAMSKBFill-InHighlight"/>
        <w:rFonts w:ascii="Times New Roman" w:hAnsi="Times New Roman" w:cs="Times New Roman"/>
        <w:color w:val="auto"/>
        <w:sz w:val="24"/>
        <w:szCs w:val="24"/>
      </w:rPr>
      <w:t>0</w:t>
    </w:r>
    <w:r w:rsidR="000D1D4A">
      <w:rPr>
        <w:rStyle w:val="AAMSKBFill-InHighlight"/>
        <w:rFonts w:ascii="Times New Roman" w:hAnsi="Times New Roman" w:cs="Times New Roman"/>
        <w:color w:val="auto"/>
        <w:sz w:val="24"/>
        <w:szCs w:val="24"/>
      </w:rPr>
      <w:t>0</w:t>
    </w:r>
    <w:r w:rsidR="00BC45CC">
      <w:rPr>
        <w:rStyle w:val="AAMSKBFill-InHighlight"/>
        <w:rFonts w:ascii="Times New Roman" w:hAnsi="Times New Roman" w:cs="Times New Roman"/>
        <w:color w:val="auto"/>
        <w:sz w:val="24"/>
        <w:szCs w:val="24"/>
      </w:rPr>
      <w:t>19</w:t>
    </w:r>
    <w:r w:rsidRPr="00377142">
      <w:rPr>
        <w:rStyle w:val="AAMSKBFill-InHighlight"/>
        <w:rFonts w:ascii="Times New Roman" w:hAnsi="Times New Roman" w:cs="Times New Roman"/>
        <w:color w:val="auto"/>
        <w:sz w:val="24"/>
        <w:szCs w:val="24"/>
      </w:rPr>
      <w:t xml:space="preserve"> </w:t>
    </w:r>
    <w:r>
      <w:rPr>
        <w:rFonts w:ascii="Times New Roman" w:hAnsi="Times New Roman" w:cs="Times New Roman"/>
        <w:sz w:val="24"/>
        <w:szCs w:val="24"/>
      </w:rPr>
      <w:t>N</w:t>
    </w:r>
    <w:r w:rsidR="00244676">
      <w:rPr>
        <w:rFonts w:ascii="Times New Roman" w:hAnsi="Times New Roman" w:cs="Times New Roman"/>
        <w:sz w:val="24"/>
        <w:szCs w:val="24"/>
      </w:rPr>
      <w:t xml:space="preserve">X EQ </w:t>
    </w:r>
    <w:r w:rsidR="0034022E">
      <w:rPr>
        <w:rFonts w:ascii="Times New Roman" w:hAnsi="Times New Roman" w:cs="Times New Roman"/>
        <w:sz w:val="24"/>
        <w:szCs w:val="24"/>
      </w:rPr>
      <w:t>COMBI OVEN</w:t>
    </w:r>
  </w:p>
  <w:p w14:paraId="69CAB2E9" w14:textId="77777777" w:rsidR="00377142" w:rsidRDefault="00377142" w:rsidP="0037714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DBA"/>
    <w:multiLevelType w:val="hybridMultilevel"/>
    <w:tmpl w:val="70D0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D1448"/>
    <w:multiLevelType w:val="hybridMultilevel"/>
    <w:tmpl w:val="A1908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E09FE"/>
    <w:multiLevelType w:val="hybridMultilevel"/>
    <w:tmpl w:val="EBBA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720D30"/>
    <w:multiLevelType w:val="hybridMultilevel"/>
    <w:tmpl w:val="110C4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562BC"/>
    <w:multiLevelType w:val="multilevel"/>
    <w:tmpl w:val="20DE4826"/>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5" w15:restartNumberingAfterBreak="0">
    <w:nsid w:val="46770E55"/>
    <w:multiLevelType w:val="hybridMultilevel"/>
    <w:tmpl w:val="EEA4A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9120E36"/>
    <w:multiLevelType w:val="hybridMultilevel"/>
    <w:tmpl w:val="D96C7D34"/>
    <w:lvl w:ilvl="0" w:tplc="0AE66CC2">
      <w:start w:val="1"/>
      <w:numFmt w:val="decimal"/>
      <w:lvlText w:val="%1."/>
      <w:lvlJc w:val="left"/>
      <w:pPr>
        <w:ind w:left="720" w:hanging="360"/>
      </w:pPr>
      <w:rPr>
        <w:rFonts w:hint="default"/>
        <w:b/>
        <w:u w:val="thick"/>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A233A"/>
    <w:multiLevelType w:val="hybridMultilevel"/>
    <w:tmpl w:val="57247CC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B83559E"/>
    <w:multiLevelType w:val="multilevel"/>
    <w:tmpl w:val="D138CE4E"/>
    <w:lvl w:ilvl="0">
      <w:start w:val="52"/>
      <w:numFmt w:val="decimal"/>
      <w:lvlText w:val="%1"/>
      <w:lvlJc w:val="left"/>
      <w:pPr>
        <w:ind w:left="855" w:hanging="855"/>
      </w:pPr>
      <w:rPr>
        <w:rFonts w:hint="default"/>
      </w:rPr>
    </w:lvl>
    <w:lvl w:ilvl="1">
      <w:start w:val="209"/>
      <w:numFmt w:val="decimal"/>
      <w:lvlText w:val="%1.%2"/>
      <w:lvlJc w:val="left"/>
      <w:pPr>
        <w:ind w:left="1395" w:hanging="855"/>
      </w:pPr>
      <w:rPr>
        <w:rFonts w:hint="default"/>
      </w:rPr>
    </w:lvl>
    <w:lvl w:ilvl="2">
      <w:start w:val="7"/>
      <w:numFmt w:val="decimal"/>
      <w:lvlText w:val="%1.%2-%3"/>
      <w:lvlJc w:val="left"/>
      <w:pPr>
        <w:ind w:left="1935" w:hanging="855"/>
      </w:pPr>
      <w:rPr>
        <w:rFonts w:hint="default"/>
      </w:rPr>
    </w:lvl>
    <w:lvl w:ilvl="3">
      <w:start w:val="1"/>
      <w:numFmt w:val="decimal"/>
      <w:lvlText w:val="%1.%2-%3.%4"/>
      <w:lvlJc w:val="left"/>
      <w:pPr>
        <w:ind w:left="2475" w:hanging="855"/>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15:restartNumberingAfterBreak="0">
    <w:nsid w:val="6CEA163B"/>
    <w:multiLevelType w:val="hybridMultilevel"/>
    <w:tmpl w:val="F7A65E6E"/>
    <w:lvl w:ilvl="0" w:tplc="8EB66DB0">
      <w:start w:val="1"/>
      <w:numFmt w:val="bullet"/>
      <w:pStyle w:val="ListNumber2"/>
      <w:lvlText w:val=""/>
      <w:lvlJc w:val="left"/>
      <w:pPr>
        <w:ind w:left="720" w:hanging="360"/>
      </w:pPr>
      <w:rPr>
        <w:rFonts w:ascii="Symbol" w:hAnsi="Symbol" w:hint="default"/>
      </w:rPr>
    </w:lvl>
    <w:lvl w:ilvl="1" w:tplc="6EB20700" w:tentative="1">
      <w:start w:val="1"/>
      <w:numFmt w:val="bullet"/>
      <w:lvlText w:val="o"/>
      <w:lvlJc w:val="left"/>
      <w:pPr>
        <w:ind w:left="1440" w:hanging="360"/>
      </w:pPr>
      <w:rPr>
        <w:rFonts w:ascii="Courier New" w:hAnsi="Courier New" w:cs="Courier New" w:hint="default"/>
      </w:rPr>
    </w:lvl>
    <w:lvl w:ilvl="2" w:tplc="F3F4663C" w:tentative="1">
      <w:start w:val="1"/>
      <w:numFmt w:val="bullet"/>
      <w:lvlText w:val=""/>
      <w:lvlJc w:val="left"/>
      <w:pPr>
        <w:ind w:left="2160" w:hanging="360"/>
      </w:pPr>
      <w:rPr>
        <w:rFonts w:ascii="Wingdings" w:hAnsi="Wingdings" w:hint="default"/>
      </w:rPr>
    </w:lvl>
    <w:lvl w:ilvl="3" w:tplc="AAE45E8A" w:tentative="1">
      <w:start w:val="1"/>
      <w:numFmt w:val="bullet"/>
      <w:lvlText w:val=""/>
      <w:lvlJc w:val="left"/>
      <w:pPr>
        <w:ind w:left="2880" w:hanging="360"/>
      </w:pPr>
      <w:rPr>
        <w:rFonts w:ascii="Symbol" w:hAnsi="Symbol" w:hint="default"/>
      </w:rPr>
    </w:lvl>
    <w:lvl w:ilvl="4" w:tplc="39DC221A" w:tentative="1">
      <w:start w:val="1"/>
      <w:numFmt w:val="bullet"/>
      <w:lvlText w:val="o"/>
      <w:lvlJc w:val="left"/>
      <w:pPr>
        <w:ind w:left="3600" w:hanging="360"/>
      </w:pPr>
      <w:rPr>
        <w:rFonts w:ascii="Courier New" w:hAnsi="Courier New" w:cs="Courier New" w:hint="default"/>
      </w:rPr>
    </w:lvl>
    <w:lvl w:ilvl="5" w:tplc="8AC05D1C" w:tentative="1">
      <w:start w:val="1"/>
      <w:numFmt w:val="bullet"/>
      <w:lvlText w:val=""/>
      <w:lvlJc w:val="left"/>
      <w:pPr>
        <w:ind w:left="4320" w:hanging="360"/>
      </w:pPr>
      <w:rPr>
        <w:rFonts w:ascii="Wingdings" w:hAnsi="Wingdings" w:hint="default"/>
      </w:rPr>
    </w:lvl>
    <w:lvl w:ilvl="6" w:tplc="97F4F1D2" w:tentative="1">
      <w:start w:val="1"/>
      <w:numFmt w:val="bullet"/>
      <w:lvlText w:val=""/>
      <w:lvlJc w:val="left"/>
      <w:pPr>
        <w:ind w:left="5040" w:hanging="360"/>
      </w:pPr>
      <w:rPr>
        <w:rFonts w:ascii="Symbol" w:hAnsi="Symbol" w:hint="default"/>
      </w:rPr>
    </w:lvl>
    <w:lvl w:ilvl="7" w:tplc="9F8063BA" w:tentative="1">
      <w:start w:val="1"/>
      <w:numFmt w:val="bullet"/>
      <w:lvlText w:val="o"/>
      <w:lvlJc w:val="left"/>
      <w:pPr>
        <w:ind w:left="5760" w:hanging="360"/>
      </w:pPr>
      <w:rPr>
        <w:rFonts w:ascii="Courier New" w:hAnsi="Courier New" w:cs="Courier New" w:hint="default"/>
      </w:rPr>
    </w:lvl>
    <w:lvl w:ilvl="8" w:tplc="74BEFA60" w:tentative="1">
      <w:start w:val="1"/>
      <w:numFmt w:val="bullet"/>
      <w:lvlText w:val=""/>
      <w:lvlJc w:val="left"/>
      <w:pPr>
        <w:ind w:left="6480" w:hanging="360"/>
      </w:pPr>
      <w:rPr>
        <w:rFonts w:ascii="Wingdings" w:hAnsi="Wingdings" w:hint="default"/>
      </w:rPr>
    </w:lvl>
  </w:abstractNum>
  <w:abstractNum w:abstractNumId="10" w15:restartNumberingAfterBreak="0">
    <w:nsid w:val="718E1A94"/>
    <w:multiLevelType w:val="hybridMultilevel"/>
    <w:tmpl w:val="C07A7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68509667">
    <w:abstractNumId w:val="1"/>
  </w:num>
  <w:num w:numId="2" w16cid:durableId="760685323">
    <w:abstractNumId w:val="9"/>
  </w:num>
  <w:num w:numId="3" w16cid:durableId="1283418154">
    <w:abstractNumId w:val="4"/>
  </w:num>
  <w:num w:numId="4" w16cid:durableId="545996366">
    <w:abstractNumId w:val="3"/>
  </w:num>
  <w:num w:numId="5" w16cid:durableId="109132233">
    <w:abstractNumId w:val="6"/>
  </w:num>
  <w:num w:numId="6" w16cid:durableId="50811727">
    <w:abstractNumId w:val="5"/>
  </w:num>
  <w:num w:numId="7" w16cid:durableId="183057378">
    <w:abstractNumId w:val="2"/>
  </w:num>
  <w:num w:numId="8" w16cid:durableId="751700694">
    <w:abstractNumId w:val="10"/>
  </w:num>
  <w:num w:numId="9" w16cid:durableId="1585913814">
    <w:abstractNumId w:val="0"/>
  </w:num>
  <w:num w:numId="10" w16cid:durableId="964585672">
    <w:abstractNumId w:val="7"/>
  </w:num>
  <w:num w:numId="11" w16cid:durableId="1280498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A1MzczMzM2sTQ0MzVT0lEKTi0uzszPAykwrAUA9nAPPiwAAAA="/>
  </w:docVars>
  <w:rsids>
    <w:rsidRoot w:val="00E34700"/>
    <w:rsid w:val="000010FF"/>
    <w:rsid w:val="00004CE1"/>
    <w:rsid w:val="0000685B"/>
    <w:rsid w:val="0000754A"/>
    <w:rsid w:val="0000762A"/>
    <w:rsid w:val="00007F9A"/>
    <w:rsid w:val="00011916"/>
    <w:rsid w:val="00011D18"/>
    <w:rsid w:val="00017BCF"/>
    <w:rsid w:val="000214FD"/>
    <w:rsid w:val="00021E1E"/>
    <w:rsid w:val="000229B2"/>
    <w:rsid w:val="00023D75"/>
    <w:rsid w:val="00023E14"/>
    <w:rsid w:val="00024A16"/>
    <w:rsid w:val="00024F0E"/>
    <w:rsid w:val="0002525E"/>
    <w:rsid w:val="00030836"/>
    <w:rsid w:val="000368E0"/>
    <w:rsid w:val="00036E3C"/>
    <w:rsid w:val="00041548"/>
    <w:rsid w:val="00042B63"/>
    <w:rsid w:val="000449C4"/>
    <w:rsid w:val="000478C0"/>
    <w:rsid w:val="000478C7"/>
    <w:rsid w:val="00050BEA"/>
    <w:rsid w:val="00051914"/>
    <w:rsid w:val="0005505C"/>
    <w:rsid w:val="0005586F"/>
    <w:rsid w:val="00055923"/>
    <w:rsid w:val="0005670A"/>
    <w:rsid w:val="000572C6"/>
    <w:rsid w:val="00060BCD"/>
    <w:rsid w:val="00061510"/>
    <w:rsid w:val="00062522"/>
    <w:rsid w:val="00062610"/>
    <w:rsid w:val="00062D73"/>
    <w:rsid w:val="00063E55"/>
    <w:rsid w:val="000662F3"/>
    <w:rsid w:val="00070187"/>
    <w:rsid w:val="00073434"/>
    <w:rsid w:val="00073927"/>
    <w:rsid w:val="00075B68"/>
    <w:rsid w:val="00080A41"/>
    <w:rsid w:val="00083E8F"/>
    <w:rsid w:val="000855F1"/>
    <w:rsid w:val="00086C0C"/>
    <w:rsid w:val="000875CB"/>
    <w:rsid w:val="00087F4D"/>
    <w:rsid w:val="0009074E"/>
    <w:rsid w:val="00092219"/>
    <w:rsid w:val="00093244"/>
    <w:rsid w:val="00093E84"/>
    <w:rsid w:val="00094A42"/>
    <w:rsid w:val="0009748E"/>
    <w:rsid w:val="00097BA2"/>
    <w:rsid w:val="000A0B8A"/>
    <w:rsid w:val="000A20B2"/>
    <w:rsid w:val="000A410D"/>
    <w:rsid w:val="000A439A"/>
    <w:rsid w:val="000A60A0"/>
    <w:rsid w:val="000B0DBB"/>
    <w:rsid w:val="000B240C"/>
    <w:rsid w:val="000C164A"/>
    <w:rsid w:val="000C4C5C"/>
    <w:rsid w:val="000C62C9"/>
    <w:rsid w:val="000D177D"/>
    <w:rsid w:val="000D1D4A"/>
    <w:rsid w:val="000D1DB5"/>
    <w:rsid w:val="000D29BA"/>
    <w:rsid w:val="000D4B94"/>
    <w:rsid w:val="000D65CF"/>
    <w:rsid w:val="000E631F"/>
    <w:rsid w:val="000E7912"/>
    <w:rsid w:val="000E7F3A"/>
    <w:rsid w:val="000F4F95"/>
    <w:rsid w:val="000F5B9E"/>
    <w:rsid w:val="000F61B6"/>
    <w:rsid w:val="000F7A2D"/>
    <w:rsid w:val="001023CC"/>
    <w:rsid w:val="00105447"/>
    <w:rsid w:val="0010606A"/>
    <w:rsid w:val="00106F9B"/>
    <w:rsid w:val="001076FD"/>
    <w:rsid w:val="00110372"/>
    <w:rsid w:val="00110608"/>
    <w:rsid w:val="001115D8"/>
    <w:rsid w:val="00111D99"/>
    <w:rsid w:val="00111EE2"/>
    <w:rsid w:val="00113C87"/>
    <w:rsid w:val="00114EEC"/>
    <w:rsid w:val="0012066A"/>
    <w:rsid w:val="00120BAB"/>
    <w:rsid w:val="00122205"/>
    <w:rsid w:val="00122EB8"/>
    <w:rsid w:val="0012331B"/>
    <w:rsid w:val="00124846"/>
    <w:rsid w:val="0012710D"/>
    <w:rsid w:val="0012720A"/>
    <w:rsid w:val="00131AFB"/>
    <w:rsid w:val="00133314"/>
    <w:rsid w:val="001350F2"/>
    <w:rsid w:val="00135BC2"/>
    <w:rsid w:val="00140121"/>
    <w:rsid w:val="001411F5"/>
    <w:rsid w:val="001413CF"/>
    <w:rsid w:val="00141DAF"/>
    <w:rsid w:val="001450A8"/>
    <w:rsid w:val="00146A1F"/>
    <w:rsid w:val="00147BA8"/>
    <w:rsid w:val="00147E4C"/>
    <w:rsid w:val="00147E8C"/>
    <w:rsid w:val="00151819"/>
    <w:rsid w:val="00155E6F"/>
    <w:rsid w:val="001604F6"/>
    <w:rsid w:val="00161F48"/>
    <w:rsid w:val="00162855"/>
    <w:rsid w:val="00162EC8"/>
    <w:rsid w:val="001630E7"/>
    <w:rsid w:val="00165CB0"/>
    <w:rsid w:val="00167C1E"/>
    <w:rsid w:val="001733A4"/>
    <w:rsid w:val="0017348E"/>
    <w:rsid w:val="00173701"/>
    <w:rsid w:val="0017376A"/>
    <w:rsid w:val="00175904"/>
    <w:rsid w:val="001766EF"/>
    <w:rsid w:val="0017678B"/>
    <w:rsid w:val="00180154"/>
    <w:rsid w:val="001807A8"/>
    <w:rsid w:val="001873B5"/>
    <w:rsid w:val="001877D6"/>
    <w:rsid w:val="001877F3"/>
    <w:rsid w:val="00190E3F"/>
    <w:rsid w:val="001911BC"/>
    <w:rsid w:val="0019218B"/>
    <w:rsid w:val="001933B5"/>
    <w:rsid w:val="0019417C"/>
    <w:rsid w:val="001945AD"/>
    <w:rsid w:val="001946E2"/>
    <w:rsid w:val="00194824"/>
    <w:rsid w:val="00195FF0"/>
    <w:rsid w:val="001A10BA"/>
    <w:rsid w:val="001A22F8"/>
    <w:rsid w:val="001A57E0"/>
    <w:rsid w:val="001A5B74"/>
    <w:rsid w:val="001B020B"/>
    <w:rsid w:val="001B11B2"/>
    <w:rsid w:val="001B216C"/>
    <w:rsid w:val="001B296E"/>
    <w:rsid w:val="001B39D0"/>
    <w:rsid w:val="001C1B83"/>
    <w:rsid w:val="001C2FDC"/>
    <w:rsid w:val="001C61E5"/>
    <w:rsid w:val="001C7E9B"/>
    <w:rsid w:val="001D1FF9"/>
    <w:rsid w:val="001E4957"/>
    <w:rsid w:val="001E60F7"/>
    <w:rsid w:val="001E6E2D"/>
    <w:rsid w:val="001E70F3"/>
    <w:rsid w:val="001E76E4"/>
    <w:rsid w:val="001E7BE0"/>
    <w:rsid w:val="001E7D3C"/>
    <w:rsid w:val="001F01EB"/>
    <w:rsid w:val="001F0DC6"/>
    <w:rsid w:val="001F1059"/>
    <w:rsid w:val="001F14AB"/>
    <w:rsid w:val="001F2B8A"/>
    <w:rsid w:val="001F32D0"/>
    <w:rsid w:val="001F3A2C"/>
    <w:rsid w:val="001F60AE"/>
    <w:rsid w:val="001F78F0"/>
    <w:rsid w:val="002000DB"/>
    <w:rsid w:val="002013C2"/>
    <w:rsid w:val="0020209A"/>
    <w:rsid w:val="0020303E"/>
    <w:rsid w:val="002030F5"/>
    <w:rsid w:val="002040EC"/>
    <w:rsid w:val="0021138D"/>
    <w:rsid w:val="00212165"/>
    <w:rsid w:val="002122E7"/>
    <w:rsid w:val="00215E34"/>
    <w:rsid w:val="00217DB3"/>
    <w:rsid w:val="00217DD5"/>
    <w:rsid w:val="002221FC"/>
    <w:rsid w:val="00224B27"/>
    <w:rsid w:val="002259BD"/>
    <w:rsid w:val="00225D21"/>
    <w:rsid w:val="0022706A"/>
    <w:rsid w:val="002273BC"/>
    <w:rsid w:val="002300B0"/>
    <w:rsid w:val="002306B3"/>
    <w:rsid w:val="00230DBE"/>
    <w:rsid w:val="00231239"/>
    <w:rsid w:val="00232DF7"/>
    <w:rsid w:val="00233AC3"/>
    <w:rsid w:val="00234CF8"/>
    <w:rsid w:val="0024199E"/>
    <w:rsid w:val="00244676"/>
    <w:rsid w:val="002453CA"/>
    <w:rsid w:val="00247081"/>
    <w:rsid w:val="002476E9"/>
    <w:rsid w:val="002519AE"/>
    <w:rsid w:val="002521B9"/>
    <w:rsid w:val="00252AEC"/>
    <w:rsid w:val="00253841"/>
    <w:rsid w:val="0025577E"/>
    <w:rsid w:val="002565C5"/>
    <w:rsid w:val="00256892"/>
    <w:rsid w:val="00256A6E"/>
    <w:rsid w:val="002571E5"/>
    <w:rsid w:val="0026134C"/>
    <w:rsid w:val="0026212A"/>
    <w:rsid w:val="0026316D"/>
    <w:rsid w:val="002634A6"/>
    <w:rsid w:val="00263B83"/>
    <w:rsid w:val="00264F35"/>
    <w:rsid w:val="0027206E"/>
    <w:rsid w:val="002723FD"/>
    <w:rsid w:val="002743C6"/>
    <w:rsid w:val="002771A6"/>
    <w:rsid w:val="002831C9"/>
    <w:rsid w:val="00283B19"/>
    <w:rsid w:val="0029179E"/>
    <w:rsid w:val="0029219B"/>
    <w:rsid w:val="0029335C"/>
    <w:rsid w:val="00294997"/>
    <w:rsid w:val="00295086"/>
    <w:rsid w:val="002957E1"/>
    <w:rsid w:val="0029705B"/>
    <w:rsid w:val="002978A4"/>
    <w:rsid w:val="002A0028"/>
    <w:rsid w:val="002A1542"/>
    <w:rsid w:val="002A2B24"/>
    <w:rsid w:val="002A4AE6"/>
    <w:rsid w:val="002A7458"/>
    <w:rsid w:val="002B04EA"/>
    <w:rsid w:val="002B2368"/>
    <w:rsid w:val="002B3841"/>
    <w:rsid w:val="002B48E9"/>
    <w:rsid w:val="002B4958"/>
    <w:rsid w:val="002B78DA"/>
    <w:rsid w:val="002C0A26"/>
    <w:rsid w:val="002C0EE9"/>
    <w:rsid w:val="002C3D99"/>
    <w:rsid w:val="002C3EFA"/>
    <w:rsid w:val="002C4C62"/>
    <w:rsid w:val="002C6144"/>
    <w:rsid w:val="002C74A4"/>
    <w:rsid w:val="002C7BFF"/>
    <w:rsid w:val="002D01B4"/>
    <w:rsid w:val="002D0833"/>
    <w:rsid w:val="002D094A"/>
    <w:rsid w:val="002D2D48"/>
    <w:rsid w:val="002D4CC3"/>
    <w:rsid w:val="002D545F"/>
    <w:rsid w:val="002D6C63"/>
    <w:rsid w:val="002D7A1E"/>
    <w:rsid w:val="002E1720"/>
    <w:rsid w:val="002E3A69"/>
    <w:rsid w:val="002E4150"/>
    <w:rsid w:val="002E6060"/>
    <w:rsid w:val="002E71E0"/>
    <w:rsid w:val="002E7C27"/>
    <w:rsid w:val="002F18AA"/>
    <w:rsid w:val="002F2266"/>
    <w:rsid w:val="002F4062"/>
    <w:rsid w:val="002F421B"/>
    <w:rsid w:val="002F4EAF"/>
    <w:rsid w:val="002F5738"/>
    <w:rsid w:val="002F6AD4"/>
    <w:rsid w:val="003006F2"/>
    <w:rsid w:val="003036EB"/>
    <w:rsid w:val="003114E7"/>
    <w:rsid w:val="003139CB"/>
    <w:rsid w:val="00315A4D"/>
    <w:rsid w:val="0031678A"/>
    <w:rsid w:val="00320E30"/>
    <w:rsid w:val="00321AEB"/>
    <w:rsid w:val="0032277F"/>
    <w:rsid w:val="00322F13"/>
    <w:rsid w:val="00325FFB"/>
    <w:rsid w:val="00334172"/>
    <w:rsid w:val="0034022E"/>
    <w:rsid w:val="003416A6"/>
    <w:rsid w:val="00342182"/>
    <w:rsid w:val="0034496D"/>
    <w:rsid w:val="003453FB"/>
    <w:rsid w:val="003465ED"/>
    <w:rsid w:val="003469F1"/>
    <w:rsid w:val="00350A3C"/>
    <w:rsid w:val="00356614"/>
    <w:rsid w:val="00357C2C"/>
    <w:rsid w:val="003612DA"/>
    <w:rsid w:val="00361DA8"/>
    <w:rsid w:val="00361F4B"/>
    <w:rsid w:val="0036437A"/>
    <w:rsid w:val="003657F6"/>
    <w:rsid w:val="00367242"/>
    <w:rsid w:val="00367ECE"/>
    <w:rsid w:val="00371BB0"/>
    <w:rsid w:val="00374039"/>
    <w:rsid w:val="003757DF"/>
    <w:rsid w:val="00377142"/>
    <w:rsid w:val="00382206"/>
    <w:rsid w:val="00383819"/>
    <w:rsid w:val="00385818"/>
    <w:rsid w:val="00386918"/>
    <w:rsid w:val="00390D3E"/>
    <w:rsid w:val="00390F30"/>
    <w:rsid w:val="00391917"/>
    <w:rsid w:val="00391CBF"/>
    <w:rsid w:val="0039359A"/>
    <w:rsid w:val="00395645"/>
    <w:rsid w:val="003962C2"/>
    <w:rsid w:val="003A153A"/>
    <w:rsid w:val="003A3D9E"/>
    <w:rsid w:val="003A4C94"/>
    <w:rsid w:val="003B0663"/>
    <w:rsid w:val="003B17ED"/>
    <w:rsid w:val="003B25D9"/>
    <w:rsid w:val="003B3F56"/>
    <w:rsid w:val="003B6993"/>
    <w:rsid w:val="003B6B64"/>
    <w:rsid w:val="003B7FEB"/>
    <w:rsid w:val="003C0436"/>
    <w:rsid w:val="003C13D7"/>
    <w:rsid w:val="003C1587"/>
    <w:rsid w:val="003C1B98"/>
    <w:rsid w:val="003C3618"/>
    <w:rsid w:val="003C43BC"/>
    <w:rsid w:val="003C6242"/>
    <w:rsid w:val="003C6A8D"/>
    <w:rsid w:val="003C7879"/>
    <w:rsid w:val="003D2C68"/>
    <w:rsid w:val="003D36A7"/>
    <w:rsid w:val="003D4DA6"/>
    <w:rsid w:val="003D5A97"/>
    <w:rsid w:val="003D648F"/>
    <w:rsid w:val="003E0185"/>
    <w:rsid w:val="003E0E4B"/>
    <w:rsid w:val="003E3AA8"/>
    <w:rsid w:val="003E4FA5"/>
    <w:rsid w:val="003E55F4"/>
    <w:rsid w:val="003E66CC"/>
    <w:rsid w:val="003F0141"/>
    <w:rsid w:val="003F08A1"/>
    <w:rsid w:val="00400698"/>
    <w:rsid w:val="00400E57"/>
    <w:rsid w:val="00406F8C"/>
    <w:rsid w:val="00411E19"/>
    <w:rsid w:val="004157EF"/>
    <w:rsid w:val="004158E5"/>
    <w:rsid w:val="004241EA"/>
    <w:rsid w:val="00424CF6"/>
    <w:rsid w:val="0042759D"/>
    <w:rsid w:val="00427E80"/>
    <w:rsid w:val="00430C3C"/>
    <w:rsid w:val="004313B7"/>
    <w:rsid w:val="00433597"/>
    <w:rsid w:val="00440FFC"/>
    <w:rsid w:val="004413AD"/>
    <w:rsid w:val="00441D00"/>
    <w:rsid w:val="004428E1"/>
    <w:rsid w:val="00443966"/>
    <w:rsid w:val="00443BE9"/>
    <w:rsid w:val="004452F2"/>
    <w:rsid w:val="0045053E"/>
    <w:rsid w:val="00450A89"/>
    <w:rsid w:val="00450B83"/>
    <w:rsid w:val="00452CDE"/>
    <w:rsid w:val="004553E5"/>
    <w:rsid w:val="0045545B"/>
    <w:rsid w:val="004579BE"/>
    <w:rsid w:val="00463AFB"/>
    <w:rsid w:val="00464B7A"/>
    <w:rsid w:val="00466438"/>
    <w:rsid w:val="0046657A"/>
    <w:rsid w:val="00466903"/>
    <w:rsid w:val="00474C15"/>
    <w:rsid w:val="00474D83"/>
    <w:rsid w:val="004757AB"/>
    <w:rsid w:val="00475BA1"/>
    <w:rsid w:val="00475C2D"/>
    <w:rsid w:val="00476267"/>
    <w:rsid w:val="004812C9"/>
    <w:rsid w:val="00483E28"/>
    <w:rsid w:val="00484C0E"/>
    <w:rsid w:val="00484FBA"/>
    <w:rsid w:val="00485EFF"/>
    <w:rsid w:val="00486C3B"/>
    <w:rsid w:val="00487854"/>
    <w:rsid w:val="00487FC8"/>
    <w:rsid w:val="0049509E"/>
    <w:rsid w:val="0049748D"/>
    <w:rsid w:val="004A0175"/>
    <w:rsid w:val="004A28D7"/>
    <w:rsid w:val="004A3D1F"/>
    <w:rsid w:val="004A588D"/>
    <w:rsid w:val="004A74F6"/>
    <w:rsid w:val="004A7687"/>
    <w:rsid w:val="004B010E"/>
    <w:rsid w:val="004B0709"/>
    <w:rsid w:val="004B14F8"/>
    <w:rsid w:val="004B4D8D"/>
    <w:rsid w:val="004B6443"/>
    <w:rsid w:val="004C1BB9"/>
    <w:rsid w:val="004C1EB8"/>
    <w:rsid w:val="004C2E79"/>
    <w:rsid w:val="004C303A"/>
    <w:rsid w:val="004C33D2"/>
    <w:rsid w:val="004C4FD2"/>
    <w:rsid w:val="004C7F61"/>
    <w:rsid w:val="004D000B"/>
    <w:rsid w:val="004D0909"/>
    <w:rsid w:val="004D17B9"/>
    <w:rsid w:val="004D5300"/>
    <w:rsid w:val="004D6DA3"/>
    <w:rsid w:val="004D7049"/>
    <w:rsid w:val="004E5D8C"/>
    <w:rsid w:val="004F2846"/>
    <w:rsid w:val="004F3A27"/>
    <w:rsid w:val="004F3B27"/>
    <w:rsid w:val="004F51E2"/>
    <w:rsid w:val="005026E5"/>
    <w:rsid w:val="005027D0"/>
    <w:rsid w:val="005046A4"/>
    <w:rsid w:val="00505339"/>
    <w:rsid w:val="005076F4"/>
    <w:rsid w:val="00511746"/>
    <w:rsid w:val="00511C0F"/>
    <w:rsid w:val="005127F5"/>
    <w:rsid w:val="00513E87"/>
    <w:rsid w:val="00515DB1"/>
    <w:rsid w:val="00521966"/>
    <w:rsid w:val="00523EF2"/>
    <w:rsid w:val="00526112"/>
    <w:rsid w:val="00526292"/>
    <w:rsid w:val="00532284"/>
    <w:rsid w:val="0053267D"/>
    <w:rsid w:val="00534070"/>
    <w:rsid w:val="00534ACC"/>
    <w:rsid w:val="00536FFA"/>
    <w:rsid w:val="00540738"/>
    <w:rsid w:val="00543693"/>
    <w:rsid w:val="00545D4E"/>
    <w:rsid w:val="00547998"/>
    <w:rsid w:val="0055152C"/>
    <w:rsid w:val="0055362D"/>
    <w:rsid w:val="00553649"/>
    <w:rsid w:val="00553F55"/>
    <w:rsid w:val="0056322B"/>
    <w:rsid w:val="0056369B"/>
    <w:rsid w:val="005656F2"/>
    <w:rsid w:val="00567F6D"/>
    <w:rsid w:val="00570B26"/>
    <w:rsid w:val="005715EE"/>
    <w:rsid w:val="00571CB1"/>
    <w:rsid w:val="005730FA"/>
    <w:rsid w:val="00573355"/>
    <w:rsid w:val="00574A4C"/>
    <w:rsid w:val="00574F4C"/>
    <w:rsid w:val="00575F74"/>
    <w:rsid w:val="005762F9"/>
    <w:rsid w:val="00580094"/>
    <w:rsid w:val="00581163"/>
    <w:rsid w:val="005817F2"/>
    <w:rsid w:val="00585867"/>
    <w:rsid w:val="005866C6"/>
    <w:rsid w:val="00587547"/>
    <w:rsid w:val="005912FA"/>
    <w:rsid w:val="00591F46"/>
    <w:rsid w:val="00594BAD"/>
    <w:rsid w:val="005978A7"/>
    <w:rsid w:val="00597DA3"/>
    <w:rsid w:val="005A0052"/>
    <w:rsid w:val="005A0293"/>
    <w:rsid w:val="005A03C1"/>
    <w:rsid w:val="005A0EDB"/>
    <w:rsid w:val="005A12AB"/>
    <w:rsid w:val="005A2E2C"/>
    <w:rsid w:val="005A719B"/>
    <w:rsid w:val="005B055F"/>
    <w:rsid w:val="005B0A86"/>
    <w:rsid w:val="005B2B16"/>
    <w:rsid w:val="005B48F8"/>
    <w:rsid w:val="005B672E"/>
    <w:rsid w:val="005C00B6"/>
    <w:rsid w:val="005C20C7"/>
    <w:rsid w:val="005C5293"/>
    <w:rsid w:val="005C6D78"/>
    <w:rsid w:val="005C77AB"/>
    <w:rsid w:val="005D3125"/>
    <w:rsid w:val="005D3501"/>
    <w:rsid w:val="005D4133"/>
    <w:rsid w:val="005D661C"/>
    <w:rsid w:val="005D7E87"/>
    <w:rsid w:val="005E0CE4"/>
    <w:rsid w:val="005E100C"/>
    <w:rsid w:val="005E525F"/>
    <w:rsid w:val="005E532D"/>
    <w:rsid w:val="005E63D3"/>
    <w:rsid w:val="005E6992"/>
    <w:rsid w:val="005F02F9"/>
    <w:rsid w:val="005F054A"/>
    <w:rsid w:val="005F0C66"/>
    <w:rsid w:val="005F1074"/>
    <w:rsid w:val="005F1C6B"/>
    <w:rsid w:val="005F25A4"/>
    <w:rsid w:val="005F42CC"/>
    <w:rsid w:val="00600576"/>
    <w:rsid w:val="00600C41"/>
    <w:rsid w:val="0060150F"/>
    <w:rsid w:val="006039E2"/>
    <w:rsid w:val="00605677"/>
    <w:rsid w:val="0060626B"/>
    <w:rsid w:val="00606C06"/>
    <w:rsid w:val="00606F6D"/>
    <w:rsid w:val="00607391"/>
    <w:rsid w:val="00607E5B"/>
    <w:rsid w:val="00610090"/>
    <w:rsid w:val="0061039E"/>
    <w:rsid w:val="00611642"/>
    <w:rsid w:val="006118E8"/>
    <w:rsid w:val="00613B16"/>
    <w:rsid w:val="00614E7D"/>
    <w:rsid w:val="0061705B"/>
    <w:rsid w:val="006176E3"/>
    <w:rsid w:val="00624CFD"/>
    <w:rsid w:val="00625102"/>
    <w:rsid w:val="00626E59"/>
    <w:rsid w:val="00630C94"/>
    <w:rsid w:val="00631DE7"/>
    <w:rsid w:val="0063427C"/>
    <w:rsid w:val="00635C87"/>
    <w:rsid w:val="00636882"/>
    <w:rsid w:val="00636E2E"/>
    <w:rsid w:val="00641A39"/>
    <w:rsid w:val="0064235D"/>
    <w:rsid w:val="00642AE5"/>
    <w:rsid w:val="00646C7C"/>
    <w:rsid w:val="00647D3F"/>
    <w:rsid w:val="00650F3F"/>
    <w:rsid w:val="00654853"/>
    <w:rsid w:val="0065665F"/>
    <w:rsid w:val="00660E14"/>
    <w:rsid w:val="006614EA"/>
    <w:rsid w:val="00661967"/>
    <w:rsid w:val="00663F54"/>
    <w:rsid w:val="0066515A"/>
    <w:rsid w:val="006654C3"/>
    <w:rsid w:val="00666A59"/>
    <w:rsid w:val="0067229C"/>
    <w:rsid w:val="006819D8"/>
    <w:rsid w:val="006861EA"/>
    <w:rsid w:val="006864CA"/>
    <w:rsid w:val="00686C24"/>
    <w:rsid w:val="00686F32"/>
    <w:rsid w:val="006912B7"/>
    <w:rsid w:val="00693170"/>
    <w:rsid w:val="006943BB"/>
    <w:rsid w:val="00696EAA"/>
    <w:rsid w:val="006A150D"/>
    <w:rsid w:val="006A1F5C"/>
    <w:rsid w:val="006A2F8B"/>
    <w:rsid w:val="006A4AF4"/>
    <w:rsid w:val="006A54A9"/>
    <w:rsid w:val="006A5FF8"/>
    <w:rsid w:val="006A6892"/>
    <w:rsid w:val="006B1D10"/>
    <w:rsid w:val="006B72B1"/>
    <w:rsid w:val="006B7405"/>
    <w:rsid w:val="006C103B"/>
    <w:rsid w:val="006C1B00"/>
    <w:rsid w:val="006C43B5"/>
    <w:rsid w:val="006C4949"/>
    <w:rsid w:val="006C662F"/>
    <w:rsid w:val="006C69D8"/>
    <w:rsid w:val="006C6D78"/>
    <w:rsid w:val="006D0AE6"/>
    <w:rsid w:val="006D23BE"/>
    <w:rsid w:val="006D2848"/>
    <w:rsid w:val="006D676B"/>
    <w:rsid w:val="006D686B"/>
    <w:rsid w:val="006E108D"/>
    <w:rsid w:val="006E3B4D"/>
    <w:rsid w:val="006E5085"/>
    <w:rsid w:val="006E5521"/>
    <w:rsid w:val="006E5DE5"/>
    <w:rsid w:val="006E6B9F"/>
    <w:rsid w:val="006F22E4"/>
    <w:rsid w:val="006F3426"/>
    <w:rsid w:val="006F3E7D"/>
    <w:rsid w:val="006F5E06"/>
    <w:rsid w:val="006F5E61"/>
    <w:rsid w:val="006F70B6"/>
    <w:rsid w:val="006F74BD"/>
    <w:rsid w:val="00703776"/>
    <w:rsid w:val="00705B93"/>
    <w:rsid w:val="00705D2E"/>
    <w:rsid w:val="00706679"/>
    <w:rsid w:val="00711CE5"/>
    <w:rsid w:val="007145FE"/>
    <w:rsid w:val="00714773"/>
    <w:rsid w:val="007151A5"/>
    <w:rsid w:val="00715265"/>
    <w:rsid w:val="007202D8"/>
    <w:rsid w:val="00722657"/>
    <w:rsid w:val="007226D9"/>
    <w:rsid w:val="00722940"/>
    <w:rsid w:val="007233DD"/>
    <w:rsid w:val="00723F5B"/>
    <w:rsid w:val="00723FAA"/>
    <w:rsid w:val="007246FD"/>
    <w:rsid w:val="00726EA0"/>
    <w:rsid w:val="00730D0F"/>
    <w:rsid w:val="00731057"/>
    <w:rsid w:val="007317F3"/>
    <w:rsid w:val="00734D84"/>
    <w:rsid w:val="00735472"/>
    <w:rsid w:val="00736968"/>
    <w:rsid w:val="00736D10"/>
    <w:rsid w:val="00736F2A"/>
    <w:rsid w:val="00741371"/>
    <w:rsid w:val="00741662"/>
    <w:rsid w:val="0074407B"/>
    <w:rsid w:val="00744A74"/>
    <w:rsid w:val="00744C12"/>
    <w:rsid w:val="00746818"/>
    <w:rsid w:val="00746B17"/>
    <w:rsid w:val="007474C5"/>
    <w:rsid w:val="0075036A"/>
    <w:rsid w:val="00752BB2"/>
    <w:rsid w:val="00753571"/>
    <w:rsid w:val="00754DC3"/>
    <w:rsid w:val="00756F67"/>
    <w:rsid w:val="007571B2"/>
    <w:rsid w:val="00761BE6"/>
    <w:rsid w:val="00762BE4"/>
    <w:rsid w:val="00763DE9"/>
    <w:rsid w:val="00773551"/>
    <w:rsid w:val="00774A7C"/>
    <w:rsid w:val="00774F14"/>
    <w:rsid w:val="00775FFE"/>
    <w:rsid w:val="007768CB"/>
    <w:rsid w:val="00777D7D"/>
    <w:rsid w:val="00781D32"/>
    <w:rsid w:val="007846A4"/>
    <w:rsid w:val="00787918"/>
    <w:rsid w:val="00787B4F"/>
    <w:rsid w:val="00791F89"/>
    <w:rsid w:val="007950D0"/>
    <w:rsid w:val="007954DA"/>
    <w:rsid w:val="00795A37"/>
    <w:rsid w:val="00796439"/>
    <w:rsid w:val="00797757"/>
    <w:rsid w:val="007A170B"/>
    <w:rsid w:val="007A3BF5"/>
    <w:rsid w:val="007A6FC2"/>
    <w:rsid w:val="007B2160"/>
    <w:rsid w:val="007B2AE6"/>
    <w:rsid w:val="007B3CCB"/>
    <w:rsid w:val="007B407F"/>
    <w:rsid w:val="007B4928"/>
    <w:rsid w:val="007B5DF9"/>
    <w:rsid w:val="007B73D7"/>
    <w:rsid w:val="007B7AA3"/>
    <w:rsid w:val="007C0266"/>
    <w:rsid w:val="007C0BAA"/>
    <w:rsid w:val="007C0C46"/>
    <w:rsid w:val="007C2956"/>
    <w:rsid w:val="007C2F05"/>
    <w:rsid w:val="007C3DD1"/>
    <w:rsid w:val="007C6492"/>
    <w:rsid w:val="007C6542"/>
    <w:rsid w:val="007D0DD3"/>
    <w:rsid w:val="007D12D7"/>
    <w:rsid w:val="007D2817"/>
    <w:rsid w:val="007E0DFB"/>
    <w:rsid w:val="007E1C4A"/>
    <w:rsid w:val="007E25B6"/>
    <w:rsid w:val="007E309D"/>
    <w:rsid w:val="007E3D71"/>
    <w:rsid w:val="007E497C"/>
    <w:rsid w:val="007E4A7E"/>
    <w:rsid w:val="007E524B"/>
    <w:rsid w:val="007E58FF"/>
    <w:rsid w:val="007E6B5F"/>
    <w:rsid w:val="007E76CA"/>
    <w:rsid w:val="007E7B11"/>
    <w:rsid w:val="007E7E03"/>
    <w:rsid w:val="007F22EA"/>
    <w:rsid w:val="007F2DEC"/>
    <w:rsid w:val="007F3189"/>
    <w:rsid w:val="007F38B0"/>
    <w:rsid w:val="007F43E1"/>
    <w:rsid w:val="007F4556"/>
    <w:rsid w:val="007F485B"/>
    <w:rsid w:val="0080144D"/>
    <w:rsid w:val="008025F3"/>
    <w:rsid w:val="008031A3"/>
    <w:rsid w:val="00806569"/>
    <w:rsid w:val="00807515"/>
    <w:rsid w:val="008129E3"/>
    <w:rsid w:val="00813D80"/>
    <w:rsid w:val="008145EE"/>
    <w:rsid w:val="00815F82"/>
    <w:rsid w:val="008165BA"/>
    <w:rsid w:val="008169B0"/>
    <w:rsid w:val="00823EFF"/>
    <w:rsid w:val="00830E65"/>
    <w:rsid w:val="00831826"/>
    <w:rsid w:val="008328F9"/>
    <w:rsid w:val="00833B6C"/>
    <w:rsid w:val="00834750"/>
    <w:rsid w:val="00836934"/>
    <w:rsid w:val="00836F90"/>
    <w:rsid w:val="00837D49"/>
    <w:rsid w:val="00840B85"/>
    <w:rsid w:val="00840E87"/>
    <w:rsid w:val="00843E34"/>
    <w:rsid w:val="00843E4B"/>
    <w:rsid w:val="00847060"/>
    <w:rsid w:val="00847919"/>
    <w:rsid w:val="008502E7"/>
    <w:rsid w:val="00851A3D"/>
    <w:rsid w:val="00853047"/>
    <w:rsid w:val="008554E9"/>
    <w:rsid w:val="00855A2A"/>
    <w:rsid w:val="00855B97"/>
    <w:rsid w:val="00855DF1"/>
    <w:rsid w:val="00856175"/>
    <w:rsid w:val="00856C32"/>
    <w:rsid w:val="008579C3"/>
    <w:rsid w:val="00857DB3"/>
    <w:rsid w:val="00860ED0"/>
    <w:rsid w:val="0086275C"/>
    <w:rsid w:val="0086319C"/>
    <w:rsid w:val="00863304"/>
    <w:rsid w:val="008633D4"/>
    <w:rsid w:val="008648DA"/>
    <w:rsid w:val="00867CCE"/>
    <w:rsid w:val="008705D0"/>
    <w:rsid w:val="0088089F"/>
    <w:rsid w:val="00883BE6"/>
    <w:rsid w:val="00883D81"/>
    <w:rsid w:val="00883FE8"/>
    <w:rsid w:val="00884309"/>
    <w:rsid w:val="0088509E"/>
    <w:rsid w:val="008850B6"/>
    <w:rsid w:val="0088714B"/>
    <w:rsid w:val="008873A0"/>
    <w:rsid w:val="008909B4"/>
    <w:rsid w:val="00890EF6"/>
    <w:rsid w:val="0089229C"/>
    <w:rsid w:val="008954BE"/>
    <w:rsid w:val="008961ED"/>
    <w:rsid w:val="008967A9"/>
    <w:rsid w:val="008970CF"/>
    <w:rsid w:val="0089751E"/>
    <w:rsid w:val="008A1B94"/>
    <w:rsid w:val="008A4655"/>
    <w:rsid w:val="008A5B4C"/>
    <w:rsid w:val="008B1DC6"/>
    <w:rsid w:val="008B469F"/>
    <w:rsid w:val="008B601C"/>
    <w:rsid w:val="008C1653"/>
    <w:rsid w:val="008C3E40"/>
    <w:rsid w:val="008C6D7F"/>
    <w:rsid w:val="008C7B3E"/>
    <w:rsid w:val="008D014E"/>
    <w:rsid w:val="008D3EDF"/>
    <w:rsid w:val="008E0DDC"/>
    <w:rsid w:val="008E215C"/>
    <w:rsid w:val="008E2AA3"/>
    <w:rsid w:val="008E379A"/>
    <w:rsid w:val="008E4DF4"/>
    <w:rsid w:val="008E50D6"/>
    <w:rsid w:val="008E5D97"/>
    <w:rsid w:val="008E5EEF"/>
    <w:rsid w:val="008E60B7"/>
    <w:rsid w:val="008E640D"/>
    <w:rsid w:val="008E7BF5"/>
    <w:rsid w:val="008F0127"/>
    <w:rsid w:val="008F41A9"/>
    <w:rsid w:val="008F4281"/>
    <w:rsid w:val="008F5DAC"/>
    <w:rsid w:val="008F5F8E"/>
    <w:rsid w:val="008F6AFE"/>
    <w:rsid w:val="008F7B4E"/>
    <w:rsid w:val="0090163F"/>
    <w:rsid w:val="0091040C"/>
    <w:rsid w:val="00910702"/>
    <w:rsid w:val="00912EDB"/>
    <w:rsid w:val="009141B8"/>
    <w:rsid w:val="00916A82"/>
    <w:rsid w:val="00916DD0"/>
    <w:rsid w:val="00917E20"/>
    <w:rsid w:val="00920487"/>
    <w:rsid w:val="009209C7"/>
    <w:rsid w:val="00921C4A"/>
    <w:rsid w:val="009223C3"/>
    <w:rsid w:val="009247CC"/>
    <w:rsid w:val="00927E1C"/>
    <w:rsid w:val="009312D1"/>
    <w:rsid w:val="009340FC"/>
    <w:rsid w:val="00936518"/>
    <w:rsid w:val="009372A6"/>
    <w:rsid w:val="009416CD"/>
    <w:rsid w:val="009420E0"/>
    <w:rsid w:val="00942601"/>
    <w:rsid w:val="00943250"/>
    <w:rsid w:val="00944760"/>
    <w:rsid w:val="009530CD"/>
    <w:rsid w:val="00953E0C"/>
    <w:rsid w:val="00954563"/>
    <w:rsid w:val="00954EE2"/>
    <w:rsid w:val="009562FD"/>
    <w:rsid w:val="009570CF"/>
    <w:rsid w:val="00960B8F"/>
    <w:rsid w:val="00960CD5"/>
    <w:rsid w:val="009617FF"/>
    <w:rsid w:val="009627E6"/>
    <w:rsid w:val="00963648"/>
    <w:rsid w:val="0096393E"/>
    <w:rsid w:val="00964161"/>
    <w:rsid w:val="0096444B"/>
    <w:rsid w:val="00964BB6"/>
    <w:rsid w:val="00970949"/>
    <w:rsid w:val="00970CA5"/>
    <w:rsid w:val="00971248"/>
    <w:rsid w:val="0097192E"/>
    <w:rsid w:val="00972F39"/>
    <w:rsid w:val="00973A6A"/>
    <w:rsid w:val="009749AB"/>
    <w:rsid w:val="009805AF"/>
    <w:rsid w:val="0098381C"/>
    <w:rsid w:val="00985078"/>
    <w:rsid w:val="00986811"/>
    <w:rsid w:val="00992B25"/>
    <w:rsid w:val="0099376B"/>
    <w:rsid w:val="009947E4"/>
    <w:rsid w:val="00996499"/>
    <w:rsid w:val="00997680"/>
    <w:rsid w:val="009A09BC"/>
    <w:rsid w:val="009A1232"/>
    <w:rsid w:val="009A24C3"/>
    <w:rsid w:val="009A392F"/>
    <w:rsid w:val="009A45CF"/>
    <w:rsid w:val="009A5E97"/>
    <w:rsid w:val="009A621C"/>
    <w:rsid w:val="009A755B"/>
    <w:rsid w:val="009A7851"/>
    <w:rsid w:val="009B259D"/>
    <w:rsid w:val="009B3E4C"/>
    <w:rsid w:val="009B64AB"/>
    <w:rsid w:val="009C16E5"/>
    <w:rsid w:val="009C1A5E"/>
    <w:rsid w:val="009C47EF"/>
    <w:rsid w:val="009C5FC8"/>
    <w:rsid w:val="009C64AA"/>
    <w:rsid w:val="009C69AB"/>
    <w:rsid w:val="009C7555"/>
    <w:rsid w:val="009D569F"/>
    <w:rsid w:val="009D6605"/>
    <w:rsid w:val="009E08C2"/>
    <w:rsid w:val="009E352E"/>
    <w:rsid w:val="009E5733"/>
    <w:rsid w:val="009E5C54"/>
    <w:rsid w:val="009E6FDD"/>
    <w:rsid w:val="009F0D20"/>
    <w:rsid w:val="009F1F3C"/>
    <w:rsid w:val="009F32B7"/>
    <w:rsid w:val="009F698C"/>
    <w:rsid w:val="00A00105"/>
    <w:rsid w:val="00A001A6"/>
    <w:rsid w:val="00A01BAA"/>
    <w:rsid w:val="00A06408"/>
    <w:rsid w:val="00A07995"/>
    <w:rsid w:val="00A10010"/>
    <w:rsid w:val="00A10696"/>
    <w:rsid w:val="00A127ED"/>
    <w:rsid w:val="00A12E42"/>
    <w:rsid w:val="00A14006"/>
    <w:rsid w:val="00A145A5"/>
    <w:rsid w:val="00A15F9F"/>
    <w:rsid w:val="00A21F9E"/>
    <w:rsid w:val="00A300A2"/>
    <w:rsid w:val="00A33CB2"/>
    <w:rsid w:val="00A352A4"/>
    <w:rsid w:val="00A355FF"/>
    <w:rsid w:val="00A36FDA"/>
    <w:rsid w:val="00A37CFC"/>
    <w:rsid w:val="00A40460"/>
    <w:rsid w:val="00A40A7C"/>
    <w:rsid w:val="00A4184E"/>
    <w:rsid w:val="00A45E95"/>
    <w:rsid w:val="00A46EB3"/>
    <w:rsid w:val="00A50056"/>
    <w:rsid w:val="00A510A8"/>
    <w:rsid w:val="00A53235"/>
    <w:rsid w:val="00A547B7"/>
    <w:rsid w:val="00A54DC0"/>
    <w:rsid w:val="00A55CD8"/>
    <w:rsid w:val="00A57A34"/>
    <w:rsid w:val="00A609E5"/>
    <w:rsid w:val="00A60A69"/>
    <w:rsid w:val="00A62966"/>
    <w:rsid w:val="00A63AF5"/>
    <w:rsid w:val="00A64668"/>
    <w:rsid w:val="00A654E4"/>
    <w:rsid w:val="00A677FF"/>
    <w:rsid w:val="00A67BE4"/>
    <w:rsid w:val="00A70252"/>
    <w:rsid w:val="00A756DF"/>
    <w:rsid w:val="00A75BE9"/>
    <w:rsid w:val="00A77C65"/>
    <w:rsid w:val="00A832A0"/>
    <w:rsid w:val="00A8606E"/>
    <w:rsid w:val="00A86E84"/>
    <w:rsid w:val="00A9037D"/>
    <w:rsid w:val="00A91474"/>
    <w:rsid w:val="00A9165E"/>
    <w:rsid w:val="00A943C7"/>
    <w:rsid w:val="00A94BC1"/>
    <w:rsid w:val="00A95A07"/>
    <w:rsid w:val="00A9670A"/>
    <w:rsid w:val="00A971FD"/>
    <w:rsid w:val="00AA0100"/>
    <w:rsid w:val="00AA1696"/>
    <w:rsid w:val="00AA33C2"/>
    <w:rsid w:val="00AA652A"/>
    <w:rsid w:val="00AB007B"/>
    <w:rsid w:val="00AB31B5"/>
    <w:rsid w:val="00AB3B33"/>
    <w:rsid w:val="00AB43C5"/>
    <w:rsid w:val="00AB4611"/>
    <w:rsid w:val="00AC0478"/>
    <w:rsid w:val="00AC1E13"/>
    <w:rsid w:val="00AC275D"/>
    <w:rsid w:val="00AC5236"/>
    <w:rsid w:val="00AC6310"/>
    <w:rsid w:val="00AC6C7E"/>
    <w:rsid w:val="00AD0706"/>
    <w:rsid w:val="00AD0914"/>
    <w:rsid w:val="00AD0CF4"/>
    <w:rsid w:val="00AD0D79"/>
    <w:rsid w:val="00AD2F99"/>
    <w:rsid w:val="00AD342C"/>
    <w:rsid w:val="00AD34FA"/>
    <w:rsid w:val="00AD3A65"/>
    <w:rsid w:val="00AD495A"/>
    <w:rsid w:val="00AD7BC5"/>
    <w:rsid w:val="00AE010E"/>
    <w:rsid w:val="00AE1001"/>
    <w:rsid w:val="00AE1359"/>
    <w:rsid w:val="00AE23C1"/>
    <w:rsid w:val="00AE316F"/>
    <w:rsid w:val="00AE3B0D"/>
    <w:rsid w:val="00AE5378"/>
    <w:rsid w:val="00AE538A"/>
    <w:rsid w:val="00AE6EFC"/>
    <w:rsid w:val="00AE784A"/>
    <w:rsid w:val="00AF037E"/>
    <w:rsid w:val="00AF09DE"/>
    <w:rsid w:val="00AF0B80"/>
    <w:rsid w:val="00AF0F90"/>
    <w:rsid w:val="00AF1416"/>
    <w:rsid w:val="00AF2636"/>
    <w:rsid w:val="00AF3130"/>
    <w:rsid w:val="00AF3723"/>
    <w:rsid w:val="00AF3C11"/>
    <w:rsid w:val="00AF76EC"/>
    <w:rsid w:val="00B01673"/>
    <w:rsid w:val="00B021F1"/>
    <w:rsid w:val="00B03777"/>
    <w:rsid w:val="00B05096"/>
    <w:rsid w:val="00B055DC"/>
    <w:rsid w:val="00B05E97"/>
    <w:rsid w:val="00B062D4"/>
    <w:rsid w:val="00B11A78"/>
    <w:rsid w:val="00B11E05"/>
    <w:rsid w:val="00B1306E"/>
    <w:rsid w:val="00B14184"/>
    <w:rsid w:val="00B14AD6"/>
    <w:rsid w:val="00B14E0F"/>
    <w:rsid w:val="00B16BF2"/>
    <w:rsid w:val="00B16FA0"/>
    <w:rsid w:val="00B235AF"/>
    <w:rsid w:val="00B23D56"/>
    <w:rsid w:val="00B23E58"/>
    <w:rsid w:val="00B25D6A"/>
    <w:rsid w:val="00B278B8"/>
    <w:rsid w:val="00B27B5D"/>
    <w:rsid w:val="00B3059A"/>
    <w:rsid w:val="00B329A9"/>
    <w:rsid w:val="00B32C58"/>
    <w:rsid w:val="00B33870"/>
    <w:rsid w:val="00B359F0"/>
    <w:rsid w:val="00B35C31"/>
    <w:rsid w:val="00B36206"/>
    <w:rsid w:val="00B3628B"/>
    <w:rsid w:val="00B3745B"/>
    <w:rsid w:val="00B37D68"/>
    <w:rsid w:val="00B4055F"/>
    <w:rsid w:val="00B4182A"/>
    <w:rsid w:val="00B430F2"/>
    <w:rsid w:val="00B4460B"/>
    <w:rsid w:val="00B474D7"/>
    <w:rsid w:val="00B47514"/>
    <w:rsid w:val="00B51784"/>
    <w:rsid w:val="00B51810"/>
    <w:rsid w:val="00B521DA"/>
    <w:rsid w:val="00B5250A"/>
    <w:rsid w:val="00B54358"/>
    <w:rsid w:val="00B5579D"/>
    <w:rsid w:val="00B561BE"/>
    <w:rsid w:val="00B60C99"/>
    <w:rsid w:val="00B61E7E"/>
    <w:rsid w:val="00B631C6"/>
    <w:rsid w:val="00B71258"/>
    <w:rsid w:val="00B75020"/>
    <w:rsid w:val="00B80C11"/>
    <w:rsid w:val="00B81379"/>
    <w:rsid w:val="00B839F9"/>
    <w:rsid w:val="00B85EFE"/>
    <w:rsid w:val="00B872A1"/>
    <w:rsid w:val="00B87D80"/>
    <w:rsid w:val="00B90FA0"/>
    <w:rsid w:val="00B9375D"/>
    <w:rsid w:val="00B94C23"/>
    <w:rsid w:val="00B97936"/>
    <w:rsid w:val="00BA3EF0"/>
    <w:rsid w:val="00BA5091"/>
    <w:rsid w:val="00BA5820"/>
    <w:rsid w:val="00BA5C75"/>
    <w:rsid w:val="00BA617B"/>
    <w:rsid w:val="00BA61B5"/>
    <w:rsid w:val="00BA7B61"/>
    <w:rsid w:val="00BB0288"/>
    <w:rsid w:val="00BB08BF"/>
    <w:rsid w:val="00BB08EF"/>
    <w:rsid w:val="00BB22DE"/>
    <w:rsid w:val="00BB2475"/>
    <w:rsid w:val="00BB3A8F"/>
    <w:rsid w:val="00BC0EB9"/>
    <w:rsid w:val="00BC3BB8"/>
    <w:rsid w:val="00BC4335"/>
    <w:rsid w:val="00BC45CC"/>
    <w:rsid w:val="00BC699C"/>
    <w:rsid w:val="00BD0508"/>
    <w:rsid w:val="00BD15EA"/>
    <w:rsid w:val="00BD20ED"/>
    <w:rsid w:val="00BD3523"/>
    <w:rsid w:val="00BD3782"/>
    <w:rsid w:val="00BD5235"/>
    <w:rsid w:val="00BE01F0"/>
    <w:rsid w:val="00BE073D"/>
    <w:rsid w:val="00BE20DE"/>
    <w:rsid w:val="00BE27D2"/>
    <w:rsid w:val="00BE3DA6"/>
    <w:rsid w:val="00BE58F6"/>
    <w:rsid w:val="00BE6440"/>
    <w:rsid w:val="00BE6670"/>
    <w:rsid w:val="00BE69A6"/>
    <w:rsid w:val="00BF2F58"/>
    <w:rsid w:val="00BF3579"/>
    <w:rsid w:val="00BF60F7"/>
    <w:rsid w:val="00BF6BF2"/>
    <w:rsid w:val="00C0051B"/>
    <w:rsid w:val="00C027A4"/>
    <w:rsid w:val="00C02EF5"/>
    <w:rsid w:val="00C03198"/>
    <w:rsid w:val="00C03EF6"/>
    <w:rsid w:val="00C06354"/>
    <w:rsid w:val="00C06E0B"/>
    <w:rsid w:val="00C11A4A"/>
    <w:rsid w:val="00C13504"/>
    <w:rsid w:val="00C1644B"/>
    <w:rsid w:val="00C179D5"/>
    <w:rsid w:val="00C211E6"/>
    <w:rsid w:val="00C22278"/>
    <w:rsid w:val="00C22296"/>
    <w:rsid w:val="00C22F01"/>
    <w:rsid w:val="00C23FB2"/>
    <w:rsid w:val="00C2428A"/>
    <w:rsid w:val="00C26C44"/>
    <w:rsid w:val="00C30970"/>
    <w:rsid w:val="00C3402B"/>
    <w:rsid w:val="00C34205"/>
    <w:rsid w:val="00C350BD"/>
    <w:rsid w:val="00C359F5"/>
    <w:rsid w:val="00C46BAB"/>
    <w:rsid w:val="00C46E8A"/>
    <w:rsid w:val="00C520CC"/>
    <w:rsid w:val="00C5364E"/>
    <w:rsid w:val="00C54D02"/>
    <w:rsid w:val="00C557DF"/>
    <w:rsid w:val="00C558E1"/>
    <w:rsid w:val="00C57109"/>
    <w:rsid w:val="00C615A7"/>
    <w:rsid w:val="00C66132"/>
    <w:rsid w:val="00C66B2A"/>
    <w:rsid w:val="00C67465"/>
    <w:rsid w:val="00C71C3F"/>
    <w:rsid w:val="00C71C97"/>
    <w:rsid w:val="00C730F8"/>
    <w:rsid w:val="00C74864"/>
    <w:rsid w:val="00C7646E"/>
    <w:rsid w:val="00C767C4"/>
    <w:rsid w:val="00C8140A"/>
    <w:rsid w:val="00C844A8"/>
    <w:rsid w:val="00C8605F"/>
    <w:rsid w:val="00C86309"/>
    <w:rsid w:val="00C90A04"/>
    <w:rsid w:val="00C92961"/>
    <w:rsid w:val="00C92CB4"/>
    <w:rsid w:val="00C93BB5"/>
    <w:rsid w:val="00C93CC2"/>
    <w:rsid w:val="00C94AA9"/>
    <w:rsid w:val="00CA0168"/>
    <w:rsid w:val="00CA08AE"/>
    <w:rsid w:val="00CA0D27"/>
    <w:rsid w:val="00CA32EB"/>
    <w:rsid w:val="00CA4BD7"/>
    <w:rsid w:val="00CA5D25"/>
    <w:rsid w:val="00CA64C1"/>
    <w:rsid w:val="00CA778A"/>
    <w:rsid w:val="00CB0ECD"/>
    <w:rsid w:val="00CB2055"/>
    <w:rsid w:val="00CB29B7"/>
    <w:rsid w:val="00CB514E"/>
    <w:rsid w:val="00CB54F1"/>
    <w:rsid w:val="00CB6BA5"/>
    <w:rsid w:val="00CB6EF8"/>
    <w:rsid w:val="00CB745C"/>
    <w:rsid w:val="00CB7B0E"/>
    <w:rsid w:val="00CC0493"/>
    <w:rsid w:val="00CC2118"/>
    <w:rsid w:val="00CC217A"/>
    <w:rsid w:val="00CC45B5"/>
    <w:rsid w:val="00CC50BB"/>
    <w:rsid w:val="00CC513D"/>
    <w:rsid w:val="00CC6EED"/>
    <w:rsid w:val="00CD11DB"/>
    <w:rsid w:val="00CD4E5E"/>
    <w:rsid w:val="00CD7E18"/>
    <w:rsid w:val="00CE13F6"/>
    <w:rsid w:val="00CE3DEB"/>
    <w:rsid w:val="00CE5550"/>
    <w:rsid w:val="00CE64F9"/>
    <w:rsid w:val="00CF0EA9"/>
    <w:rsid w:val="00CF4FEF"/>
    <w:rsid w:val="00CF57CD"/>
    <w:rsid w:val="00CF6F08"/>
    <w:rsid w:val="00CF738B"/>
    <w:rsid w:val="00D0150F"/>
    <w:rsid w:val="00D021B3"/>
    <w:rsid w:val="00D04227"/>
    <w:rsid w:val="00D04CDE"/>
    <w:rsid w:val="00D05B92"/>
    <w:rsid w:val="00D06C63"/>
    <w:rsid w:val="00D06D76"/>
    <w:rsid w:val="00D06DE0"/>
    <w:rsid w:val="00D10A0F"/>
    <w:rsid w:val="00D1139B"/>
    <w:rsid w:val="00D12CBA"/>
    <w:rsid w:val="00D13DAD"/>
    <w:rsid w:val="00D14014"/>
    <w:rsid w:val="00D149E3"/>
    <w:rsid w:val="00D166F7"/>
    <w:rsid w:val="00D23F74"/>
    <w:rsid w:val="00D2689A"/>
    <w:rsid w:val="00D27356"/>
    <w:rsid w:val="00D27D74"/>
    <w:rsid w:val="00D33CFC"/>
    <w:rsid w:val="00D35F9E"/>
    <w:rsid w:val="00D46162"/>
    <w:rsid w:val="00D461A2"/>
    <w:rsid w:val="00D461FD"/>
    <w:rsid w:val="00D4694B"/>
    <w:rsid w:val="00D46CA2"/>
    <w:rsid w:val="00D507CE"/>
    <w:rsid w:val="00D51CE4"/>
    <w:rsid w:val="00D54B7D"/>
    <w:rsid w:val="00D56132"/>
    <w:rsid w:val="00D60377"/>
    <w:rsid w:val="00D62E0F"/>
    <w:rsid w:val="00D63D1F"/>
    <w:rsid w:val="00D67935"/>
    <w:rsid w:val="00D71D56"/>
    <w:rsid w:val="00D7595A"/>
    <w:rsid w:val="00D75E1D"/>
    <w:rsid w:val="00D76DE3"/>
    <w:rsid w:val="00D8199E"/>
    <w:rsid w:val="00D83C50"/>
    <w:rsid w:val="00D86468"/>
    <w:rsid w:val="00D867D6"/>
    <w:rsid w:val="00D86E51"/>
    <w:rsid w:val="00D87228"/>
    <w:rsid w:val="00D9072B"/>
    <w:rsid w:val="00D92C00"/>
    <w:rsid w:val="00D930E6"/>
    <w:rsid w:val="00D931F6"/>
    <w:rsid w:val="00D943BD"/>
    <w:rsid w:val="00D946C2"/>
    <w:rsid w:val="00D948D8"/>
    <w:rsid w:val="00D97FEA"/>
    <w:rsid w:val="00DA1198"/>
    <w:rsid w:val="00DA1FD7"/>
    <w:rsid w:val="00DA258F"/>
    <w:rsid w:val="00DA3EFD"/>
    <w:rsid w:val="00DB0032"/>
    <w:rsid w:val="00DB1852"/>
    <w:rsid w:val="00DB1F9F"/>
    <w:rsid w:val="00DB407F"/>
    <w:rsid w:val="00DB43C7"/>
    <w:rsid w:val="00DB77CF"/>
    <w:rsid w:val="00DB7A6F"/>
    <w:rsid w:val="00DB7A7F"/>
    <w:rsid w:val="00DC36F1"/>
    <w:rsid w:val="00DC3FAF"/>
    <w:rsid w:val="00DC51FF"/>
    <w:rsid w:val="00DC5C98"/>
    <w:rsid w:val="00DC715F"/>
    <w:rsid w:val="00DC7ABC"/>
    <w:rsid w:val="00DD0277"/>
    <w:rsid w:val="00DD0558"/>
    <w:rsid w:val="00DD0DEA"/>
    <w:rsid w:val="00DD1A93"/>
    <w:rsid w:val="00DD2F67"/>
    <w:rsid w:val="00DD3187"/>
    <w:rsid w:val="00DD5808"/>
    <w:rsid w:val="00DE02E9"/>
    <w:rsid w:val="00DE58B8"/>
    <w:rsid w:val="00DE5C14"/>
    <w:rsid w:val="00DE65F2"/>
    <w:rsid w:val="00DE6619"/>
    <w:rsid w:val="00DE72F8"/>
    <w:rsid w:val="00DE7EF1"/>
    <w:rsid w:val="00DF1AF1"/>
    <w:rsid w:val="00DF24FA"/>
    <w:rsid w:val="00DF3465"/>
    <w:rsid w:val="00DF4612"/>
    <w:rsid w:val="00DF4EA1"/>
    <w:rsid w:val="00DF5409"/>
    <w:rsid w:val="00E01D5C"/>
    <w:rsid w:val="00E06811"/>
    <w:rsid w:val="00E076B0"/>
    <w:rsid w:val="00E07758"/>
    <w:rsid w:val="00E11ECC"/>
    <w:rsid w:val="00E1360A"/>
    <w:rsid w:val="00E15F30"/>
    <w:rsid w:val="00E16250"/>
    <w:rsid w:val="00E16307"/>
    <w:rsid w:val="00E17600"/>
    <w:rsid w:val="00E214F6"/>
    <w:rsid w:val="00E2220A"/>
    <w:rsid w:val="00E2279A"/>
    <w:rsid w:val="00E2474F"/>
    <w:rsid w:val="00E24F5B"/>
    <w:rsid w:val="00E26213"/>
    <w:rsid w:val="00E2627D"/>
    <w:rsid w:val="00E30752"/>
    <w:rsid w:val="00E31716"/>
    <w:rsid w:val="00E32F82"/>
    <w:rsid w:val="00E3334D"/>
    <w:rsid w:val="00E34700"/>
    <w:rsid w:val="00E35604"/>
    <w:rsid w:val="00E3699D"/>
    <w:rsid w:val="00E3796F"/>
    <w:rsid w:val="00E379FA"/>
    <w:rsid w:val="00E409BB"/>
    <w:rsid w:val="00E40A01"/>
    <w:rsid w:val="00E43F4D"/>
    <w:rsid w:val="00E458DB"/>
    <w:rsid w:val="00E4731D"/>
    <w:rsid w:val="00E5031B"/>
    <w:rsid w:val="00E509C0"/>
    <w:rsid w:val="00E542FF"/>
    <w:rsid w:val="00E556C6"/>
    <w:rsid w:val="00E55D38"/>
    <w:rsid w:val="00E568BA"/>
    <w:rsid w:val="00E5779E"/>
    <w:rsid w:val="00E60953"/>
    <w:rsid w:val="00E655F7"/>
    <w:rsid w:val="00E66C77"/>
    <w:rsid w:val="00E674B2"/>
    <w:rsid w:val="00E67ECE"/>
    <w:rsid w:val="00E70353"/>
    <w:rsid w:val="00E73631"/>
    <w:rsid w:val="00E74C8B"/>
    <w:rsid w:val="00E759D7"/>
    <w:rsid w:val="00E76E1A"/>
    <w:rsid w:val="00E827B8"/>
    <w:rsid w:val="00E83C51"/>
    <w:rsid w:val="00E909AB"/>
    <w:rsid w:val="00E91646"/>
    <w:rsid w:val="00E919A9"/>
    <w:rsid w:val="00E92574"/>
    <w:rsid w:val="00E92875"/>
    <w:rsid w:val="00E9485F"/>
    <w:rsid w:val="00E966B0"/>
    <w:rsid w:val="00E96BC2"/>
    <w:rsid w:val="00E97047"/>
    <w:rsid w:val="00EA0983"/>
    <w:rsid w:val="00EA10C7"/>
    <w:rsid w:val="00EA11B9"/>
    <w:rsid w:val="00EA18E1"/>
    <w:rsid w:val="00EA6758"/>
    <w:rsid w:val="00EA6EB5"/>
    <w:rsid w:val="00EB63F3"/>
    <w:rsid w:val="00EC105B"/>
    <w:rsid w:val="00EC574C"/>
    <w:rsid w:val="00EC6487"/>
    <w:rsid w:val="00EC64A7"/>
    <w:rsid w:val="00EC6AC7"/>
    <w:rsid w:val="00ED1122"/>
    <w:rsid w:val="00ED59CB"/>
    <w:rsid w:val="00ED6055"/>
    <w:rsid w:val="00ED796C"/>
    <w:rsid w:val="00EE0E71"/>
    <w:rsid w:val="00EE401C"/>
    <w:rsid w:val="00EE69AE"/>
    <w:rsid w:val="00EE7ABF"/>
    <w:rsid w:val="00EF147B"/>
    <w:rsid w:val="00EF2B04"/>
    <w:rsid w:val="00EF2C81"/>
    <w:rsid w:val="00EF56CE"/>
    <w:rsid w:val="00EF5AB7"/>
    <w:rsid w:val="00EF63EA"/>
    <w:rsid w:val="00F0135A"/>
    <w:rsid w:val="00F02E30"/>
    <w:rsid w:val="00F033EB"/>
    <w:rsid w:val="00F04C55"/>
    <w:rsid w:val="00F060A7"/>
    <w:rsid w:val="00F06A71"/>
    <w:rsid w:val="00F07FEF"/>
    <w:rsid w:val="00F10B2F"/>
    <w:rsid w:val="00F119CC"/>
    <w:rsid w:val="00F122EF"/>
    <w:rsid w:val="00F126CF"/>
    <w:rsid w:val="00F14183"/>
    <w:rsid w:val="00F14BD2"/>
    <w:rsid w:val="00F17FCE"/>
    <w:rsid w:val="00F21843"/>
    <w:rsid w:val="00F23A62"/>
    <w:rsid w:val="00F2552F"/>
    <w:rsid w:val="00F308A7"/>
    <w:rsid w:val="00F32991"/>
    <w:rsid w:val="00F32D11"/>
    <w:rsid w:val="00F35A88"/>
    <w:rsid w:val="00F42453"/>
    <w:rsid w:val="00F425C4"/>
    <w:rsid w:val="00F427ED"/>
    <w:rsid w:val="00F43152"/>
    <w:rsid w:val="00F45039"/>
    <w:rsid w:val="00F47D9B"/>
    <w:rsid w:val="00F500A5"/>
    <w:rsid w:val="00F50CDE"/>
    <w:rsid w:val="00F53CB2"/>
    <w:rsid w:val="00F54E9B"/>
    <w:rsid w:val="00F579FF"/>
    <w:rsid w:val="00F61015"/>
    <w:rsid w:val="00F62FF3"/>
    <w:rsid w:val="00F64771"/>
    <w:rsid w:val="00F64831"/>
    <w:rsid w:val="00F707F6"/>
    <w:rsid w:val="00F71D9B"/>
    <w:rsid w:val="00F730D5"/>
    <w:rsid w:val="00F7318E"/>
    <w:rsid w:val="00F737EA"/>
    <w:rsid w:val="00F80B73"/>
    <w:rsid w:val="00F85798"/>
    <w:rsid w:val="00F942E7"/>
    <w:rsid w:val="00F95581"/>
    <w:rsid w:val="00F961CF"/>
    <w:rsid w:val="00FA0BDC"/>
    <w:rsid w:val="00FA3DB1"/>
    <w:rsid w:val="00FA4AF5"/>
    <w:rsid w:val="00FA4FBE"/>
    <w:rsid w:val="00FA5628"/>
    <w:rsid w:val="00FA5E6D"/>
    <w:rsid w:val="00FA61C6"/>
    <w:rsid w:val="00FB03FA"/>
    <w:rsid w:val="00FB29CE"/>
    <w:rsid w:val="00FC0D09"/>
    <w:rsid w:val="00FC3DC0"/>
    <w:rsid w:val="00FC50E5"/>
    <w:rsid w:val="00FC5679"/>
    <w:rsid w:val="00FC66D7"/>
    <w:rsid w:val="00FC745F"/>
    <w:rsid w:val="00FD1253"/>
    <w:rsid w:val="00FD2614"/>
    <w:rsid w:val="00FD26C6"/>
    <w:rsid w:val="00FD74BC"/>
    <w:rsid w:val="00FD78C1"/>
    <w:rsid w:val="00FE2E9F"/>
    <w:rsid w:val="00FE4055"/>
    <w:rsid w:val="00FE6F8F"/>
    <w:rsid w:val="00FF0EDC"/>
    <w:rsid w:val="00FF1E1D"/>
    <w:rsid w:val="1A968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97B1"/>
  <w15:docId w15:val="{E3ECD1A2-D3A8-4D4B-81F6-4F5E6211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88D"/>
  </w:style>
  <w:style w:type="paragraph" w:styleId="Heading1">
    <w:name w:val="heading 1"/>
    <w:basedOn w:val="Normal"/>
    <w:next w:val="Normal"/>
    <w:link w:val="Heading1Char"/>
    <w:uiPriority w:val="9"/>
    <w:qFormat/>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paragraph" w:styleId="ListParagraph">
    <w:name w:val="List Paragraph"/>
    <w:aliases w:val="Call-out box list"/>
    <w:basedOn w:val="Normal"/>
    <w:link w:val="ListParagraphChar"/>
    <w:uiPriority w:val="1"/>
    <w:qFormat/>
    <w:pPr>
      <w:ind w:left="720"/>
      <w:contextualSpacing/>
    </w:pPr>
    <w:rPr>
      <w:rFonts w:eastAsiaTheme="minorEastAsia"/>
    </w:rPr>
  </w:style>
  <w:style w:type="character" w:customStyle="1" w:styleId="ListParagraphChar">
    <w:name w:val="List Paragraph Char"/>
    <w:aliases w:val="Call-out box list Char"/>
    <w:basedOn w:val="DefaultParagraphFont"/>
    <w:link w:val="ListParagraph"/>
    <w:uiPriority w:val="1"/>
    <w:locked/>
    <w:rPr>
      <w:rFonts w:eastAsiaTheme="minorEastAsia"/>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Pr>
      <w:color w:val="0000FF"/>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Cs/>
      <w:color w:val="4F81BD" w:themeColor="accent1"/>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pPr>
      <w:spacing w:after="0" w:line="240" w:lineRule="auto"/>
    </w:pPr>
  </w:style>
  <w:style w:type="paragraph" w:styleId="Header">
    <w:name w:val="header"/>
    <w:basedOn w:val="Normal"/>
    <w:link w:val="HeaderChar"/>
    <w:uiPriority w:val="99"/>
    <w:pPr>
      <w:tabs>
        <w:tab w:val="center" w:pos="4680"/>
        <w:tab w:val="right" w:pos="9360"/>
      </w:tabs>
      <w:spacing w:after="0" w:line="240" w:lineRule="auto"/>
    </w:pPr>
    <w:rPr>
      <w:rFonts w:eastAsiaTheme="minorEastAsia"/>
      <w:b/>
      <w:bCs/>
    </w:rPr>
  </w:style>
  <w:style w:type="character" w:customStyle="1" w:styleId="HeaderChar">
    <w:name w:val="Header Char"/>
    <w:basedOn w:val="DefaultParagraphFont"/>
    <w:link w:val="Header"/>
    <w:uiPriority w:val="99"/>
    <w:rPr>
      <w:rFonts w:eastAsiaTheme="minorEastAsia"/>
      <w:b/>
      <w:bCs/>
    </w:rPr>
  </w:style>
  <w:style w:type="paragraph" w:styleId="Footer">
    <w:name w:val="footer"/>
    <w:basedOn w:val="Normal"/>
    <w:link w:val="FooterChar"/>
    <w:uiPriority w:val="99"/>
    <w:pPr>
      <w:tabs>
        <w:tab w:val="center" w:pos="4680"/>
        <w:tab w:val="right" w:pos="9360"/>
      </w:tabs>
      <w:spacing w:after="0" w:line="240" w:lineRule="auto"/>
    </w:pPr>
    <w:rPr>
      <w:rFonts w:eastAsiaTheme="minorEastAsia"/>
      <w:b/>
      <w:bCs/>
    </w:rPr>
  </w:style>
  <w:style w:type="character" w:customStyle="1" w:styleId="FooterChar">
    <w:name w:val="Footer Char"/>
    <w:basedOn w:val="DefaultParagraphFont"/>
    <w:link w:val="Footer"/>
    <w:uiPriority w:val="99"/>
    <w:rPr>
      <w:rFonts w:eastAsiaTheme="minorEastAsia"/>
      <w:b/>
      <w:bCs/>
    </w:rPr>
  </w:style>
  <w:style w:type="paragraph" w:styleId="TOCHeading">
    <w:name w:val="TOC Heading"/>
    <w:basedOn w:val="Normal"/>
    <w:next w:val="Normal"/>
    <w:uiPriority w:val="39"/>
    <w:qFormat/>
    <w:pPr>
      <w:jc w:val="center"/>
    </w:pPr>
    <w:rPr>
      <w:rFonts w:eastAsiaTheme="minorEastAsia"/>
      <w:b/>
      <w:bCs/>
      <w:sz w:val="24"/>
      <w:szCs w:val="24"/>
    </w:rPr>
  </w:style>
  <w:style w:type="paragraph" w:styleId="TOC1">
    <w:name w:val="toc 1"/>
    <w:basedOn w:val="Normal"/>
    <w:next w:val="Normal"/>
    <w:autoRedefine/>
    <w:uiPriority w:val="39"/>
    <w:pPr>
      <w:spacing w:before="120" w:after="120"/>
    </w:pPr>
    <w:rPr>
      <w:rFonts w:eastAsiaTheme="minorEastAsia"/>
      <w:b/>
      <w:bCs/>
    </w:rPr>
  </w:style>
  <w:style w:type="paragraph" w:styleId="TOC2">
    <w:name w:val="toc 2"/>
    <w:basedOn w:val="Normal"/>
    <w:next w:val="Normal"/>
    <w:autoRedefine/>
    <w:uiPriority w:val="39"/>
    <w:pPr>
      <w:spacing w:after="0"/>
      <w:ind w:left="720"/>
    </w:pPr>
    <w:rPr>
      <w:rFonts w:eastAsiaTheme="minorEastAsia"/>
    </w:rPr>
  </w:style>
  <w:style w:type="paragraph" w:styleId="TOC3">
    <w:name w:val="toc 3"/>
    <w:basedOn w:val="Normal"/>
    <w:next w:val="Normal"/>
    <w:autoRedefine/>
    <w:uiPriority w:val="39"/>
    <w:pPr>
      <w:spacing w:after="0"/>
      <w:ind w:left="1080"/>
    </w:pPr>
    <w:rPr>
      <w:rFonts w:eastAsiaTheme="minorEastAsia"/>
    </w:rPr>
  </w:style>
  <w:style w:type="paragraph" w:styleId="TOC4">
    <w:name w:val="toc 4"/>
    <w:basedOn w:val="Normal"/>
    <w:next w:val="Normal"/>
    <w:autoRedefine/>
    <w:uiPriority w:val="39"/>
    <w:pPr>
      <w:spacing w:after="0"/>
      <w:ind w:left="1080"/>
    </w:pPr>
    <w:rPr>
      <w:rFonts w:eastAsiaTheme="minorEastAsia"/>
    </w:r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rPr>
      <w:rFonts w:eastAsiaTheme="minorEastAsia"/>
    </w:rPr>
  </w:style>
  <w:style w:type="paragraph" w:customStyle="1" w:styleId="DraftInformationText">
    <w:name w:val="Draft Information Text"/>
    <w:basedOn w:val="Normal"/>
    <w:pPr>
      <w:spacing w:before="120" w:after="120"/>
    </w:pPr>
    <w:rPr>
      <w:rFonts w:eastAsiaTheme="minorEastAsia"/>
      <w:b/>
      <w:bCs/>
      <w:i/>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paragraph" w:styleId="CommentText">
    <w:name w:val="annotation text"/>
    <w:basedOn w:val="Normal"/>
    <w:link w:val="CommentTextChar"/>
    <w:uiPriority w:val="99"/>
    <w:pPr>
      <w:spacing w:line="240" w:lineRule="auto"/>
    </w:pPr>
    <w:rPr>
      <w:rFonts w:eastAsiaTheme="minorEastAsia"/>
      <w:i/>
      <w:color w:val="808080" w:themeColor="background1" w:themeShade="80"/>
      <w:szCs w:val="20"/>
    </w:rPr>
  </w:style>
  <w:style w:type="character" w:customStyle="1" w:styleId="CommentTextChar">
    <w:name w:val="Comment Text Char"/>
    <w:basedOn w:val="DefaultParagraphFont"/>
    <w:link w:val="CommentText"/>
    <w:uiPriority w:val="99"/>
    <w:rPr>
      <w:rFonts w:eastAsiaTheme="minorEastAsia"/>
      <w:i/>
      <w:color w:val="808080" w:themeColor="background1" w:themeShade="80"/>
      <w:szCs w:val="20"/>
    </w:rPr>
  </w:style>
  <w:style w:type="character" w:customStyle="1" w:styleId="AAMSKBFill-InHighlight">
    <w:name w:val="AAMS KB Fill-In Highlight"/>
    <w:basedOn w:val="DefaultParagraphFont"/>
    <w:uiPriority w:val="99"/>
    <w:rPr>
      <w:color w:val="C00000"/>
      <w:bdr w:val="none" w:sz="0" w:space="0" w:color="auto"/>
      <w:shd w:val="clear" w:color="auto" w:fill="auto"/>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paragraph" w:styleId="BalloonText">
    <w:name w:val="Balloon Text"/>
    <w:basedOn w:val="Normal"/>
    <w:link w:val="BalloonTextChar"/>
    <w:uiPriority w:val="99"/>
    <w:semiHidden/>
    <w:unhideWhenUsed/>
    <w:pPr>
      <w:spacing w:line="240" w:lineRule="auto"/>
    </w:pPr>
    <w:rPr>
      <w:rFonts w:ascii="Tahoma" w:eastAsiaTheme="minorEastAsia" w:hAnsi="Tahoma" w:cs="Tahoma"/>
      <w:sz w:val="16"/>
      <w:szCs w:val="16"/>
    </w:rPr>
  </w:style>
  <w:style w:type="paragraph" w:styleId="DocumentMap">
    <w:name w:val="Document Map"/>
    <w:basedOn w:val="Normal"/>
    <w:link w:val="DocumentMapChar"/>
    <w:uiPriority w:val="99"/>
    <w:semiHidden/>
    <w:unhideWhenUsed/>
    <w:pPr>
      <w:spacing w:line="240" w:lineRule="auto"/>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Pr>
      <w:color w:val="00B050"/>
    </w:rPr>
  </w:style>
  <w:style w:type="character" w:customStyle="1" w:styleId="AAMSKBSegmentDirective">
    <w:name w:val="AAMS KB Segment Directive"/>
    <w:basedOn w:val="DefaultParagraphFont"/>
    <w:uiPriority w:val="1"/>
    <w:rPr>
      <w:color w:val="943634" w:themeColor="accent2" w:themeShade="BF"/>
    </w:rPr>
  </w:style>
  <w:style w:type="paragraph" w:styleId="ListNumber2">
    <w:name w:val="List Number 2"/>
    <w:basedOn w:val="Normal"/>
    <w:pPr>
      <w:numPr>
        <w:numId w:val="2"/>
      </w:numPr>
      <w:contextualSpacing/>
    </w:pPr>
    <w:rPr>
      <w:rFonts w:eastAsiaTheme="minorEastAsia"/>
      <w:sz w:val="24"/>
      <w:szCs w:val="24"/>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paragraph" w:customStyle="1" w:styleId="pbody">
    <w:name w:val="pbody"/>
    <w:basedOn w:val="Normal"/>
    <w:pPr>
      <w:spacing w:line="288" w:lineRule="auto"/>
      <w:ind w:firstLine="240"/>
    </w:pPr>
    <w:rPr>
      <w:rFonts w:ascii="Arial" w:eastAsia="Times New Roman" w:hAnsi="Arial" w:cs="Arial"/>
      <w:color w:val="000000"/>
      <w:szCs w:val="20"/>
    </w:rPr>
  </w:style>
  <w:style w:type="paragraph" w:customStyle="1" w:styleId="pindented1">
    <w:name w:val="pindented1"/>
    <w:basedOn w:val="Normal"/>
    <w:pPr>
      <w:spacing w:line="288" w:lineRule="auto"/>
      <w:ind w:firstLine="480"/>
    </w:pPr>
    <w:rPr>
      <w:rFonts w:ascii="Arial" w:eastAsia="Times New Roman" w:hAnsi="Arial" w:cs="Arial"/>
      <w:color w:val="000000"/>
      <w:szCs w:val="20"/>
    </w:rPr>
  </w:style>
  <w:style w:type="paragraph" w:customStyle="1" w:styleId="pindented2">
    <w:name w:val="pindented2"/>
    <w:basedOn w:val="Normal"/>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paragraph" w:customStyle="1" w:styleId="pbodyaltlist1">
    <w:name w:val="pbodyaltlist1"/>
    <w:basedOn w:val="Normal"/>
    <w:pPr>
      <w:spacing w:line="288" w:lineRule="auto"/>
      <w:ind w:left="240" w:right="240" w:firstLine="240"/>
    </w:pPr>
    <w:rPr>
      <w:rFonts w:ascii="Arial" w:eastAsia="Times New Roman" w:hAnsi="Arial" w:cs="Arial"/>
      <w:color w:val="000000"/>
      <w:sz w:val="15"/>
      <w:szCs w:val="15"/>
    </w:rPr>
  </w:style>
  <w:style w:type="character" w:styleId="CommentReference">
    <w:name w:val="annotation reference"/>
    <w:basedOn w:val="DefaultParagraphFont"/>
    <w:unhideWhenUsed/>
    <w:rPr>
      <w:sz w:val="16"/>
      <w:szCs w:val="16"/>
    </w:rPr>
  </w:style>
  <w:style w:type="paragraph" w:styleId="CommentSubject">
    <w:name w:val="annotation subject"/>
    <w:basedOn w:val="CommentText"/>
    <w:next w:val="CommentText"/>
    <w:link w:val="CommentSubjectChar"/>
    <w:uiPriority w:val="99"/>
    <w:semiHidden/>
    <w:unhideWhenUsed/>
    <w:rPr>
      <w:rFonts w:eastAsiaTheme="minorHAnsi"/>
      <w:b/>
      <w:bCs/>
      <w:i w:val="0"/>
      <w:color w:val="auto"/>
      <w:sz w:val="20"/>
    </w:rPr>
  </w:style>
  <w:style w:type="character" w:customStyle="1" w:styleId="CommentSubjectChar">
    <w:name w:val="Comment Subject Char"/>
    <w:basedOn w:val="CommentTextChar"/>
    <w:link w:val="CommentSubject"/>
    <w:uiPriority w:val="99"/>
    <w:semiHidden/>
    <w:rPr>
      <w:rFonts w:eastAsiaTheme="minorEastAsia"/>
      <w:b/>
      <w:bCs/>
      <w:i w:val="0"/>
      <w:color w:val="808080" w:themeColor="background1" w:themeShade="80"/>
      <w:sz w:val="20"/>
      <w:szCs w:val="20"/>
    </w:rPr>
  </w:style>
  <w:style w:type="character" w:styleId="UnresolvedMention">
    <w:name w:val="Unresolved Mention"/>
    <w:basedOn w:val="DefaultParagraphFont"/>
    <w:uiPriority w:val="99"/>
    <w:semiHidden/>
    <w:unhideWhenUsed/>
    <w:rPr>
      <w:color w:val="808080"/>
      <w:shd w:val="clear" w:color="auto" w:fill="E6E6E6"/>
    </w:rPr>
  </w:style>
  <w:style w:type="character" w:styleId="HTMLDefinition">
    <w:name w:val="HTML Definition"/>
    <w:basedOn w:val="DefaultParagraphFont"/>
    <w:uiPriority w:val="99"/>
    <w:semiHidden/>
    <w:unhideWhenUsed/>
    <w:rPr>
      <w:i/>
      <w:iCs/>
    </w:rPr>
  </w:style>
  <w:style w:type="character" w:customStyle="1" w:styleId="ph">
    <w:name w:val="ph"/>
    <w:basedOn w:val="DefaultParagraphFont"/>
  </w:style>
  <w:style w:type="paragraph" w:customStyle="1" w:styleId="p">
    <w:name w:val="p"/>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pPr>
      <w:autoSpaceDE w:val="0"/>
      <w:autoSpaceDN w:val="0"/>
      <w:adjustRightInd w:val="0"/>
      <w:spacing w:after="0" w:line="240" w:lineRule="auto"/>
    </w:pPr>
    <w:rPr>
      <w:rFonts w:ascii="Arial" w:hAnsi="Arial" w:cs="Arial"/>
      <w:color w:val="000000"/>
      <w:sz w:val="24"/>
      <w:szCs w:val="24"/>
    </w:rPr>
  </w:style>
  <w:style w:type="paragraph" w:customStyle="1" w:styleId="runin">
    <w:name w:val="runin"/>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Pr>
      <w:i/>
      <w:iCs/>
    </w:rPr>
  </w:style>
  <w:style w:type="character" w:styleId="Strong">
    <w:name w:val="Strong"/>
    <w:basedOn w:val="DefaultParagraphFont"/>
    <w:uiPriority w:val="22"/>
    <w:qFormat/>
    <w:rPr>
      <w:b/>
      <w:bCs/>
    </w:rPr>
  </w:style>
  <w:style w:type="paragraph" w:customStyle="1" w:styleId="deviation">
    <w:name w:val="devia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pPr>
      <w:spacing w:after="0" w:line="240" w:lineRule="auto"/>
    </w:pPr>
  </w:style>
  <w:style w:type="character" w:customStyle="1" w:styleId="normaltextrun">
    <w:name w:val="normaltextrun"/>
    <w:basedOn w:val="DefaultParagraphFont"/>
    <w:rsid w:val="008129E3"/>
  </w:style>
  <w:style w:type="paragraph" w:customStyle="1" w:styleId="paragraph">
    <w:name w:val="paragraph"/>
    <w:basedOn w:val="Normal"/>
    <w:rsid w:val="00C027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C027A4"/>
  </w:style>
  <w:style w:type="character" w:customStyle="1" w:styleId="eop">
    <w:name w:val="eop"/>
    <w:basedOn w:val="DefaultParagraphFont"/>
    <w:rsid w:val="00C027A4"/>
  </w:style>
  <w:style w:type="paragraph" w:styleId="PlainText">
    <w:name w:val="Plain Text"/>
    <w:basedOn w:val="Normal"/>
    <w:link w:val="PlainTextChar"/>
    <w:uiPriority w:val="99"/>
    <w:unhideWhenUsed/>
    <w:rsid w:val="006F5E61"/>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6F5E61"/>
    <w:rPr>
      <w:rFonts w:ascii="Calibri" w:hAnsi="Calibri"/>
      <w:szCs w:val="21"/>
    </w:rPr>
  </w:style>
  <w:style w:type="paragraph" w:customStyle="1" w:styleId="pf0">
    <w:name w:val="pf0"/>
    <w:basedOn w:val="Normal"/>
    <w:rsid w:val="000A0B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0A0B8A"/>
    <w:rPr>
      <w:rFonts w:ascii="Segoe UI" w:hAnsi="Segoe UI" w:cs="Segoe UI" w:hint="default"/>
      <w:color w:val="2E2E2E"/>
      <w:sz w:val="18"/>
      <w:szCs w:val="18"/>
      <w:shd w:val="clear" w:color="auto" w:fill="FFFFFF"/>
    </w:rPr>
  </w:style>
  <w:style w:type="character" w:customStyle="1" w:styleId="cf11">
    <w:name w:val="cf11"/>
    <w:basedOn w:val="DefaultParagraphFont"/>
    <w:rsid w:val="000A0B8A"/>
    <w:rPr>
      <w:rFonts w:ascii="Segoe UI" w:hAnsi="Segoe UI" w:cs="Segoe UI" w:hint="default"/>
      <w:color w:val="7602E3"/>
      <w:sz w:val="18"/>
      <w:szCs w:val="18"/>
      <w:shd w:val="clear" w:color="auto" w:fill="FFFFFF"/>
    </w:rPr>
  </w:style>
  <w:style w:type="character" w:customStyle="1" w:styleId="cf31">
    <w:name w:val="cf31"/>
    <w:basedOn w:val="DefaultParagraphFont"/>
    <w:rsid w:val="000A0B8A"/>
    <w:rPr>
      <w:rFonts w:ascii="Segoe UI" w:hAnsi="Segoe UI" w:cs="Segoe UI" w:hint="default"/>
      <w:sz w:val="18"/>
      <w:szCs w:val="18"/>
      <w:shd w:val="clear" w:color="auto" w:fill="FFFFFF"/>
    </w:rPr>
  </w:style>
  <w:style w:type="paragraph" w:styleId="BodyText">
    <w:name w:val="Body Text"/>
    <w:basedOn w:val="Normal"/>
    <w:link w:val="BodyTextChar"/>
    <w:uiPriority w:val="1"/>
    <w:qFormat/>
    <w:rsid w:val="00212165"/>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212165"/>
    <w:rPr>
      <w:rFonts w:ascii="Arial" w:eastAsia="Arial" w:hAnsi="Arial" w:cs="Arial"/>
      <w:sz w:val="24"/>
      <w:szCs w:val="24"/>
    </w:rPr>
  </w:style>
  <w:style w:type="character" w:customStyle="1" w:styleId="ui-provider">
    <w:name w:val="ui-provider"/>
    <w:basedOn w:val="DefaultParagraphFont"/>
    <w:rsid w:val="007B2160"/>
  </w:style>
  <w:style w:type="paragraph" w:customStyle="1" w:styleId="TableParagraph">
    <w:name w:val="Table Paragraph"/>
    <w:basedOn w:val="Normal"/>
    <w:uiPriority w:val="1"/>
    <w:qFormat/>
    <w:rsid w:val="00D946C2"/>
    <w:pPr>
      <w:widowControl w:val="0"/>
      <w:autoSpaceDE w:val="0"/>
      <w:autoSpaceDN w:val="0"/>
      <w:spacing w:before="42" w:after="0" w:line="240" w:lineRule="auto"/>
      <w:ind w:left="137"/>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7992">
      <w:bodyDiv w:val="1"/>
      <w:marLeft w:val="0"/>
      <w:marRight w:val="0"/>
      <w:marTop w:val="0"/>
      <w:marBottom w:val="0"/>
      <w:divBdr>
        <w:top w:val="none" w:sz="0" w:space="0" w:color="auto"/>
        <w:left w:val="none" w:sz="0" w:space="0" w:color="auto"/>
        <w:bottom w:val="none" w:sz="0" w:space="0" w:color="auto"/>
        <w:right w:val="none" w:sz="0" w:space="0" w:color="auto"/>
      </w:divBdr>
    </w:div>
    <w:div w:id="369383981">
      <w:bodyDiv w:val="1"/>
      <w:marLeft w:val="0"/>
      <w:marRight w:val="0"/>
      <w:marTop w:val="0"/>
      <w:marBottom w:val="0"/>
      <w:divBdr>
        <w:top w:val="none" w:sz="0" w:space="0" w:color="auto"/>
        <w:left w:val="none" w:sz="0" w:space="0" w:color="auto"/>
        <w:bottom w:val="none" w:sz="0" w:space="0" w:color="auto"/>
        <w:right w:val="none" w:sz="0" w:space="0" w:color="auto"/>
      </w:divBdr>
      <w:divsChild>
        <w:div w:id="1111509953">
          <w:marLeft w:val="0"/>
          <w:marRight w:val="0"/>
          <w:marTop w:val="0"/>
          <w:marBottom w:val="0"/>
          <w:divBdr>
            <w:top w:val="none" w:sz="0" w:space="0" w:color="auto"/>
            <w:left w:val="none" w:sz="0" w:space="0" w:color="auto"/>
            <w:bottom w:val="none" w:sz="0" w:space="0" w:color="auto"/>
            <w:right w:val="none" w:sz="0" w:space="0" w:color="auto"/>
          </w:divBdr>
        </w:div>
        <w:div w:id="1167790946">
          <w:marLeft w:val="0"/>
          <w:marRight w:val="0"/>
          <w:marTop w:val="0"/>
          <w:marBottom w:val="0"/>
          <w:divBdr>
            <w:top w:val="none" w:sz="0" w:space="0" w:color="auto"/>
            <w:left w:val="none" w:sz="0" w:space="0" w:color="auto"/>
            <w:bottom w:val="none" w:sz="0" w:space="0" w:color="auto"/>
            <w:right w:val="none" w:sz="0" w:space="0" w:color="auto"/>
          </w:divBdr>
        </w:div>
        <w:div w:id="1615819586">
          <w:marLeft w:val="0"/>
          <w:marRight w:val="0"/>
          <w:marTop w:val="0"/>
          <w:marBottom w:val="0"/>
          <w:divBdr>
            <w:top w:val="none" w:sz="0" w:space="0" w:color="auto"/>
            <w:left w:val="none" w:sz="0" w:space="0" w:color="auto"/>
            <w:bottom w:val="none" w:sz="0" w:space="0" w:color="auto"/>
            <w:right w:val="none" w:sz="0" w:space="0" w:color="auto"/>
          </w:divBdr>
        </w:div>
      </w:divsChild>
    </w:div>
    <w:div w:id="534125543">
      <w:bodyDiv w:val="1"/>
      <w:marLeft w:val="0"/>
      <w:marRight w:val="0"/>
      <w:marTop w:val="0"/>
      <w:marBottom w:val="0"/>
      <w:divBdr>
        <w:top w:val="none" w:sz="0" w:space="0" w:color="auto"/>
        <w:left w:val="none" w:sz="0" w:space="0" w:color="auto"/>
        <w:bottom w:val="none" w:sz="0" w:space="0" w:color="auto"/>
        <w:right w:val="none" w:sz="0" w:space="0" w:color="auto"/>
      </w:divBdr>
    </w:div>
    <w:div w:id="777215503">
      <w:bodyDiv w:val="1"/>
      <w:marLeft w:val="0"/>
      <w:marRight w:val="0"/>
      <w:marTop w:val="0"/>
      <w:marBottom w:val="0"/>
      <w:divBdr>
        <w:top w:val="none" w:sz="0" w:space="0" w:color="auto"/>
        <w:left w:val="none" w:sz="0" w:space="0" w:color="auto"/>
        <w:bottom w:val="none" w:sz="0" w:space="0" w:color="auto"/>
        <w:right w:val="none" w:sz="0" w:space="0" w:color="auto"/>
      </w:divBdr>
      <w:divsChild>
        <w:div w:id="2114325686">
          <w:marLeft w:val="0"/>
          <w:marRight w:val="0"/>
          <w:marTop w:val="0"/>
          <w:marBottom w:val="0"/>
          <w:divBdr>
            <w:top w:val="none" w:sz="0" w:space="0" w:color="auto"/>
            <w:left w:val="none" w:sz="0" w:space="0" w:color="auto"/>
            <w:bottom w:val="none" w:sz="0" w:space="0" w:color="auto"/>
            <w:right w:val="none" w:sz="0" w:space="0" w:color="auto"/>
          </w:divBdr>
          <w:divsChild>
            <w:div w:id="1209075679">
              <w:marLeft w:val="0"/>
              <w:marRight w:val="0"/>
              <w:marTop w:val="0"/>
              <w:marBottom w:val="0"/>
              <w:divBdr>
                <w:top w:val="none" w:sz="0" w:space="0" w:color="auto"/>
                <w:left w:val="none" w:sz="0" w:space="0" w:color="auto"/>
                <w:bottom w:val="none" w:sz="0" w:space="0" w:color="auto"/>
                <w:right w:val="none" w:sz="0" w:space="0" w:color="auto"/>
              </w:divBdr>
              <w:divsChild>
                <w:div w:id="415321088">
                  <w:marLeft w:val="0"/>
                  <w:marRight w:val="0"/>
                  <w:marTop w:val="0"/>
                  <w:marBottom w:val="0"/>
                  <w:divBdr>
                    <w:top w:val="none" w:sz="0" w:space="0" w:color="auto"/>
                    <w:left w:val="none" w:sz="0" w:space="0" w:color="auto"/>
                    <w:bottom w:val="none" w:sz="0" w:space="0" w:color="auto"/>
                    <w:right w:val="none" w:sz="0" w:space="0" w:color="auto"/>
                  </w:divBdr>
                  <w:divsChild>
                    <w:div w:id="1791852320">
                      <w:marLeft w:val="0"/>
                      <w:marRight w:val="0"/>
                      <w:marTop w:val="0"/>
                      <w:marBottom w:val="0"/>
                      <w:divBdr>
                        <w:top w:val="none" w:sz="0" w:space="0" w:color="auto"/>
                        <w:left w:val="none" w:sz="0" w:space="0" w:color="auto"/>
                        <w:bottom w:val="none" w:sz="0" w:space="0" w:color="auto"/>
                        <w:right w:val="none" w:sz="0" w:space="0" w:color="auto"/>
                      </w:divBdr>
                      <w:divsChild>
                        <w:div w:id="386032216">
                          <w:marLeft w:val="0"/>
                          <w:marRight w:val="0"/>
                          <w:marTop w:val="0"/>
                          <w:marBottom w:val="0"/>
                          <w:divBdr>
                            <w:top w:val="none" w:sz="0" w:space="0" w:color="auto"/>
                            <w:left w:val="none" w:sz="0" w:space="0" w:color="auto"/>
                            <w:bottom w:val="none" w:sz="0" w:space="0" w:color="auto"/>
                            <w:right w:val="none" w:sz="0" w:space="0" w:color="auto"/>
                          </w:divBdr>
                          <w:divsChild>
                            <w:div w:id="242642265">
                              <w:marLeft w:val="0"/>
                              <w:marRight w:val="0"/>
                              <w:marTop w:val="0"/>
                              <w:marBottom w:val="0"/>
                              <w:divBdr>
                                <w:top w:val="none" w:sz="0" w:space="0" w:color="auto"/>
                                <w:left w:val="none" w:sz="0" w:space="0" w:color="auto"/>
                                <w:bottom w:val="none" w:sz="0" w:space="0" w:color="auto"/>
                                <w:right w:val="none" w:sz="0" w:space="0" w:color="auto"/>
                              </w:divBdr>
                              <w:divsChild>
                                <w:div w:id="1304846206">
                                  <w:marLeft w:val="0"/>
                                  <w:marRight w:val="0"/>
                                  <w:marTop w:val="0"/>
                                  <w:marBottom w:val="0"/>
                                  <w:divBdr>
                                    <w:top w:val="none" w:sz="0" w:space="0" w:color="auto"/>
                                    <w:left w:val="none" w:sz="0" w:space="0" w:color="auto"/>
                                    <w:bottom w:val="none" w:sz="0" w:space="0" w:color="auto"/>
                                    <w:right w:val="none" w:sz="0" w:space="0" w:color="auto"/>
                                  </w:divBdr>
                                  <w:divsChild>
                                    <w:div w:id="1254171542">
                                      <w:marLeft w:val="0"/>
                                      <w:marRight w:val="0"/>
                                      <w:marTop w:val="0"/>
                                      <w:marBottom w:val="0"/>
                                      <w:divBdr>
                                        <w:top w:val="none" w:sz="0" w:space="0" w:color="auto"/>
                                        <w:left w:val="none" w:sz="0" w:space="0" w:color="auto"/>
                                        <w:bottom w:val="none" w:sz="0" w:space="0" w:color="auto"/>
                                        <w:right w:val="none" w:sz="0" w:space="0" w:color="auto"/>
                                      </w:divBdr>
                                      <w:divsChild>
                                        <w:div w:id="1580672672">
                                          <w:marLeft w:val="0"/>
                                          <w:marRight w:val="0"/>
                                          <w:marTop w:val="0"/>
                                          <w:marBottom w:val="0"/>
                                          <w:divBdr>
                                            <w:top w:val="none" w:sz="0" w:space="0" w:color="auto"/>
                                            <w:left w:val="none" w:sz="0" w:space="0" w:color="auto"/>
                                            <w:bottom w:val="none" w:sz="0" w:space="0" w:color="auto"/>
                                            <w:right w:val="none" w:sz="0" w:space="0" w:color="auto"/>
                                          </w:divBdr>
                                          <w:divsChild>
                                            <w:div w:id="741413568">
                                              <w:marLeft w:val="0"/>
                                              <w:marRight w:val="0"/>
                                              <w:marTop w:val="0"/>
                                              <w:marBottom w:val="0"/>
                                              <w:divBdr>
                                                <w:top w:val="none" w:sz="0" w:space="0" w:color="auto"/>
                                                <w:left w:val="none" w:sz="0" w:space="0" w:color="auto"/>
                                                <w:bottom w:val="none" w:sz="0" w:space="0" w:color="auto"/>
                                                <w:right w:val="none" w:sz="0" w:space="0" w:color="auto"/>
                                              </w:divBdr>
                                              <w:divsChild>
                                                <w:div w:id="1426226306">
                                                  <w:marLeft w:val="0"/>
                                                  <w:marRight w:val="0"/>
                                                  <w:marTop w:val="0"/>
                                                  <w:marBottom w:val="0"/>
                                                  <w:divBdr>
                                                    <w:top w:val="none" w:sz="0" w:space="0" w:color="auto"/>
                                                    <w:left w:val="none" w:sz="0" w:space="0" w:color="auto"/>
                                                    <w:bottom w:val="none" w:sz="0" w:space="0" w:color="auto"/>
                                                    <w:right w:val="none" w:sz="0" w:space="0" w:color="auto"/>
                                                  </w:divBdr>
                                                  <w:divsChild>
                                                    <w:div w:id="1812015329">
                                                      <w:marLeft w:val="0"/>
                                                      <w:marRight w:val="0"/>
                                                      <w:marTop w:val="0"/>
                                                      <w:marBottom w:val="0"/>
                                                      <w:divBdr>
                                                        <w:top w:val="none" w:sz="0" w:space="0" w:color="auto"/>
                                                        <w:left w:val="none" w:sz="0" w:space="0" w:color="auto"/>
                                                        <w:bottom w:val="none" w:sz="0" w:space="0" w:color="auto"/>
                                                        <w:right w:val="none" w:sz="0" w:space="0" w:color="auto"/>
                                                      </w:divBdr>
                                                      <w:divsChild>
                                                        <w:div w:id="1589728465">
                                                          <w:marLeft w:val="0"/>
                                                          <w:marRight w:val="0"/>
                                                          <w:marTop w:val="0"/>
                                                          <w:marBottom w:val="0"/>
                                                          <w:divBdr>
                                                            <w:top w:val="none" w:sz="0" w:space="0" w:color="auto"/>
                                                            <w:left w:val="none" w:sz="0" w:space="0" w:color="auto"/>
                                                            <w:bottom w:val="none" w:sz="0" w:space="0" w:color="auto"/>
                                                            <w:right w:val="none" w:sz="0" w:space="0" w:color="auto"/>
                                                          </w:divBdr>
                                                          <w:divsChild>
                                                            <w:div w:id="4115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3207857">
      <w:bodyDiv w:val="1"/>
      <w:marLeft w:val="0"/>
      <w:marRight w:val="0"/>
      <w:marTop w:val="0"/>
      <w:marBottom w:val="0"/>
      <w:divBdr>
        <w:top w:val="none" w:sz="0" w:space="0" w:color="auto"/>
        <w:left w:val="none" w:sz="0" w:space="0" w:color="auto"/>
        <w:bottom w:val="none" w:sz="0" w:space="0" w:color="auto"/>
        <w:right w:val="none" w:sz="0" w:space="0" w:color="auto"/>
      </w:divBdr>
    </w:div>
    <w:div w:id="969939306">
      <w:bodyDiv w:val="1"/>
      <w:marLeft w:val="0"/>
      <w:marRight w:val="0"/>
      <w:marTop w:val="0"/>
      <w:marBottom w:val="0"/>
      <w:divBdr>
        <w:top w:val="none" w:sz="0" w:space="0" w:color="auto"/>
        <w:left w:val="none" w:sz="0" w:space="0" w:color="auto"/>
        <w:bottom w:val="none" w:sz="0" w:space="0" w:color="auto"/>
        <w:right w:val="none" w:sz="0" w:space="0" w:color="auto"/>
      </w:divBdr>
      <w:divsChild>
        <w:div w:id="1095636354">
          <w:marLeft w:val="0"/>
          <w:marRight w:val="0"/>
          <w:marTop w:val="0"/>
          <w:marBottom w:val="0"/>
          <w:divBdr>
            <w:top w:val="none" w:sz="0" w:space="0" w:color="auto"/>
            <w:left w:val="none" w:sz="0" w:space="0" w:color="auto"/>
            <w:bottom w:val="none" w:sz="0" w:space="0" w:color="auto"/>
            <w:right w:val="none" w:sz="0" w:space="0" w:color="auto"/>
          </w:divBdr>
          <w:divsChild>
            <w:div w:id="582568203">
              <w:marLeft w:val="0"/>
              <w:marRight w:val="0"/>
              <w:marTop w:val="0"/>
              <w:marBottom w:val="0"/>
              <w:divBdr>
                <w:top w:val="none" w:sz="0" w:space="0" w:color="auto"/>
                <w:left w:val="none" w:sz="0" w:space="0" w:color="auto"/>
                <w:bottom w:val="none" w:sz="0" w:space="0" w:color="auto"/>
                <w:right w:val="none" w:sz="0" w:space="0" w:color="auto"/>
              </w:divBdr>
              <w:divsChild>
                <w:div w:id="306470476">
                  <w:marLeft w:val="0"/>
                  <w:marRight w:val="0"/>
                  <w:marTop w:val="0"/>
                  <w:marBottom w:val="0"/>
                  <w:divBdr>
                    <w:top w:val="none" w:sz="0" w:space="0" w:color="auto"/>
                    <w:left w:val="none" w:sz="0" w:space="0" w:color="auto"/>
                    <w:bottom w:val="none" w:sz="0" w:space="0" w:color="auto"/>
                    <w:right w:val="none" w:sz="0" w:space="0" w:color="auto"/>
                  </w:divBdr>
                  <w:divsChild>
                    <w:div w:id="458036543">
                      <w:marLeft w:val="0"/>
                      <w:marRight w:val="0"/>
                      <w:marTop w:val="0"/>
                      <w:marBottom w:val="0"/>
                      <w:divBdr>
                        <w:top w:val="none" w:sz="0" w:space="0" w:color="auto"/>
                        <w:left w:val="none" w:sz="0" w:space="0" w:color="auto"/>
                        <w:bottom w:val="none" w:sz="0" w:space="0" w:color="auto"/>
                        <w:right w:val="none" w:sz="0" w:space="0" w:color="auto"/>
                      </w:divBdr>
                      <w:divsChild>
                        <w:div w:id="1148739785">
                          <w:marLeft w:val="0"/>
                          <w:marRight w:val="0"/>
                          <w:marTop w:val="0"/>
                          <w:marBottom w:val="0"/>
                          <w:divBdr>
                            <w:top w:val="none" w:sz="0" w:space="0" w:color="auto"/>
                            <w:left w:val="none" w:sz="0" w:space="0" w:color="auto"/>
                            <w:bottom w:val="none" w:sz="0" w:space="0" w:color="auto"/>
                            <w:right w:val="none" w:sz="0" w:space="0" w:color="auto"/>
                          </w:divBdr>
                          <w:divsChild>
                            <w:div w:id="420376492">
                              <w:marLeft w:val="0"/>
                              <w:marRight w:val="0"/>
                              <w:marTop w:val="0"/>
                              <w:marBottom w:val="0"/>
                              <w:divBdr>
                                <w:top w:val="none" w:sz="0" w:space="0" w:color="auto"/>
                                <w:left w:val="none" w:sz="0" w:space="0" w:color="auto"/>
                                <w:bottom w:val="none" w:sz="0" w:space="0" w:color="auto"/>
                                <w:right w:val="none" w:sz="0" w:space="0" w:color="auto"/>
                              </w:divBdr>
                              <w:divsChild>
                                <w:div w:id="274291425">
                                  <w:marLeft w:val="0"/>
                                  <w:marRight w:val="0"/>
                                  <w:marTop w:val="0"/>
                                  <w:marBottom w:val="0"/>
                                  <w:divBdr>
                                    <w:top w:val="none" w:sz="0" w:space="0" w:color="auto"/>
                                    <w:left w:val="none" w:sz="0" w:space="0" w:color="auto"/>
                                    <w:bottom w:val="none" w:sz="0" w:space="0" w:color="auto"/>
                                    <w:right w:val="none" w:sz="0" w:space="0" w:color="auto"/>
                                  </w:divBdr>
                                  <w:divsChild>
                                    <w:div w:id="1247108767">
                                      <w:marLeft w:val="0"/>
                                      <w:marRight w:val="0"/>
                                      <w:marTop w:val="0"/>
                                      <w:marBottom w:val="0"/>
                                      <w:divBdr>
                                        <w:top w:val="none" w:sz="0" w:space="0" w:color="auto"/>
                                        <w:left w:val="none" w:sz="0" w:space="0" w:color="auto"/>
                                        <w:bottom w:val="none" w:sz="0" w:space="0" w:color="auto"/>
                                        <w:right w:val="none" w:sz="0" w:space="0" w:color="auto"/>
                                      </w:divBdr>
                                      <w:divsChild>
                                        <w:div w:id="2133933813">
                                          <w:marLeft w:val="0"/>
                                          <w:marRight w:val="0"/>
                                          <w:marTop w:val="0"/>
                                          <w:marBottom w:val="0"/>
                                          <w:divBdr>
                                            <w:top w:val="none" w:sz="0" w:space="0" w:color="auto"/>
                                            <w:left w:val="none" w:sz="0" w:space="0" w:color="auto"/>
                                            <w:bottom w:val="none" w:sz="0" w:space="0" w:color="auto"/>
                                            <w:right w:val="none" w:sz="0" w:space="0" w:color="auto"/>
                                          </w:divBdr>
                                          <w:divsChild>
                                            <w:div w:id="198662794">
                                              <w:marLeft w:val="0"/>
                                              <w:marRight w:val="0"/>
                                              <w:marTop w:val="0"/>
                                              <w:marBottom w:val="0"/>
                                              <w:divBdr>
                                                <w:top w:val="none" w:sz="0" w:space="0" w:color="auto"/>
                                                <w:left w:val="none" w:sz="0" w:space="0" w:color="auto"/>
                                                <w:bottom w:val="none" w:sz="0" w:space="0" w:color="auto"/>
                                                <w:right w:val="none" w:sz="0" w:space="0" w:color="auto"/>
                                              </w:divBdr>
                                              <w:divsChild>
                                                <w:div w:id="831605228">
                                                  <w:marLeft w:val="0"/>
                                                  <w:marRight w:val="0"/>
                                                  <w:marTop w:val="0"/>
                                                  <w:marBottom w:val="0"/>
                                                  <w:divBdr>
                                                    <w:top w:val="none" w:sz="0" w:space="0" w:color="auto"/>
                                                    <w:left w:val="none" w:sz="0" w:space="0" w:color="auto"/>
                                                    <w:bottom w:val="none" w:sz="0" w:space="0" w:color="auto"/>
                                                    <w:right w:val="none" w:sz="0" w:space="0" w:color="auto"/>
                                                  </w:divBdr>
                                                  <w:divsChild>
                                                    <w:div w:id="1426265000">
                                                      <w:marLeft w:val="0"/>
                                                      <w:marRight w:val="0"/>
                                                      <w:marTop w:val="0"/>
                                                      <w:marBottom w:val="0"/>
                                                      <w:divBdr>
                                                        <w:top w:val="none" w:sz="0" w:space="0" w:color="auto"/>
                                                        <w:left w:val="none" w:sz="0" w:space="0" w:color="auto"/>
                                                        <w:bottom w:val="none" w:sz="0" w:space="0" w:color="auto"/>
                                                        <w:right w:val="none" w:sz="0" w:space="0" w:color="auto"/>
                                                      </w:divBdr>
                                                      <w:divsChild>
                                                        <w:div w:id="1950627359">
                                                          <w:marLeft w:val="0"/>
                                                          <w:marRight w:val="0"/>
                                                          <w:marTop w:val="0"/>
                                                          <w:marBottom w:val="0"/>
                                                          <w:divBdr>
                                                            <w:top w:val="none" w:sz="0" w:space="0" w:color="auto"/>
                                                            <w:left w:val="none" w:sz="0" w:space="0" w:color="auto"/>
                                                            <w:bottom w:val="none" w:sz="0" w:space="0" w:color="auto"/>
                                                            <w:right w:val="none" w:sz="0" w:space="0" w:color="auto"/>
                                                          </w:divBdr>
                                                          <w:divsChild>
                                                            <w:div w:id="180974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7761537">
      <w:bodyDiv w:val="1"/>
      <w:marLeft w:val="0"/>
      <w:marRight w:val="0"/>
      <w:marTop w:val="0"/>
      <w:marBottom w:val="0"/>
      <w:divBdr>
        <w:top w:val="none" w:sz="0" w:space="0" w:color="auto"/>
        <w:left w:val="none" w:sz="0" w:space="0" w:color="auto"/>
        <w:bottom w:val="none" w:sz="0" w:space="0" w:color="auto"/>
        <w:right w:val="none" w:sz="0" w:space="0" w:color="auto"/>
      </w:divBdr>
    </w:div>
    <w:div w:id="1140538867">
      <w:bodyDiv w:val="1"/>
      <w:marLeft w:val="0"/>
      <w:marRight w:val="0"/>
      <w:marTop w:val="0"/>
      <w:marBottom w:val="0"/>
      <w:divBdr>
        <w:top w:val="none" w:sz="0" w:space="0" w:color="auto"/>
        <w:left w:val="none" w:sz="0" w:space="0" w:color="auto"/>
        <w:bottom w:val="none" w:sz="0" w:space="0" w:color="auto"/>
        <w:right w:val="none" w:sz="0" w:space="0" w:color="auto"/>
      </w:divBdr>
    </w:div>
    <w:div w:id="1161309910">
      <w:bodyDiv w:val="1"/>
      <w:marLeft w:val="0"/>
      <w:marRight w:val="0"/>
      <w:marTop w:val="0"/>
      <w:marBottom w:val="0"/>
      <w:divBdr>
        <w:top w:val="none" w:sz="0" w:space="0" w:color="auto"/>
        <w:left w:val="none" w:sz="0" w:space="0" w:color="auto"/>
        <w:bottom w:val="none" w:sz="0" w:space="0" w:color="auto"/>
        <w:right w:val="none" w:sz="0" w:space="0" w:color="auto"/>
      </w:divBdr>
      <w:divsChild>
        <w:div w:id="186455394">
          <w:marLeft w:val="0"/>
          <w:marRight w:val="0"/>
          <w:marTop w:val="0"/>
          <w:marBottom w:val="0"/>
          <w:divBdr>
            <w:top w:val="none" w:sz="0" w:space="0" w:color="auto"/>
            <w:left w:val="none" w:sz="0" w:space="0" w:color="auto"/>
            <w:bottom w:val="none" w:sz="0" w:space="0" w:color="auto"/>
            <w:right w:val="none" w:sz="0" w:space="0" w:color="auto"/>
          </w:divBdr>
          <w:divsChild>
            <w:div w:id="965425798">
              <w:marLeft w:val="0"/>
              <w:marRight w:val="0"/>
              <w:marTop w:val="0"/>
              <w:marBottom w:val="0"/>
              <w:divBdr>
                <w:top w:val="none" w:sz="0" w:space="0" w:color="auto"/>
                <w:left w:val="none" w:sz="0" w:space="0" w:color="auto"/>
                <w:bottom w:val="none" w:sz="0" w:space="0" w:color="auto"/>
                <w:right w:val="none" w:sz="0" w:space="0" w:color="auto"/>
              </w:divBdr>
            </w:div>
            <w:div w:id="2015304459">
              <w:marLeft w:val="0"/>
              <w:marRight w:val="0"/>
              <w:marTop w:val="0"/>
              <w:marBottom w:val="0"/>
              <w:divBdr>
                <w:top w:val="none" w:sz="0" w:space="0" w:color="auto"/>
                <w:left w:val="none" w:sz="0" w:space="0" w:color="auto"/>
                <w:bottom w:val="none" w:sz="0" w:space="0" w:color="auto"/>
                <w:right w:val="none" w:sz="0" w:space="0" w:color="auto"/>
              </w:divBdr>
            </w:div>
          </w:divsChild>
        </w:div>
        <w:div w:id="322467891">
          <w:marLeft w:val="0"/>
          <w:marRight w:val="0"/>
          <w:marTop w:val="0"/>
          <w:marBottom w:val="0"/>
          <w:divBdr>
            <w:top w:val="none" w:sz="0" w:space="0" w:color="auto"/>
            <w:left w:val="none" w:sz="0" w:space="0" w:color="auto"/>
            <w:bottom w:val="none" w:sz="0" w:space="0" w:color="auto"/>
            <w:right w:val="none" w:sz="0" w:space="0" w:color="auto"/>
          </w:divBdr>
        </w:div>
        <w:div w:id="361325835">
          <w:marLeft w:val="0"/>
          <w:marRight w:val="0"/>
          <w:marTop w:val="0"/>
          <w:marBottom w:val="0"/>
          <w:divBdr>
            <w:top w:val="none" w:sz="0" w:space="0" w:color="auto"/>
            <w:left w:val="none" w:sz="0" w:space="0" w:color="auto"/>
            <w:bottom w:val="none" w:sz="0" w:space="0" w:color="auto"/>
            <w:right w:val="none" w:sz="0" w:space="0" w:color="auto"/>
          </w:divBdr>
        </w:div>
        <w:div w:id="1537278691">
          <w:marLeft w:val="0"/>
          <w:marRight w:val="0"/>
          <w:marTop w:val="0"/>
          <w:marBottom w:val="0"/>
          <w:divBdr>
            <w:top w:val="none" w:sz="0" w:space="0" w:color="auto"/>
            <w:left w:val="none" w:sz="0" w:space="0" w:color="auto"/>
            <w:bottom w:val="none" w:sz="0" w:space="0" w:color="auto"/>
            <w:right w:val="none" w:sz="0" w:space="0" w:color="auto"/>
          </w:divBdr>
        </w:div>
        <w:div w:id="1730690764">
          <w:marLeft w:val="0"/>
          <w:marRight w:val="0"/>
          <w:marTop w:val="0"/>
          <w:marBottom w:val="0"/>
          <w:divBdr>
            <w:top w:val="none" w:sz="0" w:space="0" w:color="auto"/>
            <w:left w:val="none" w:sz="0" w:space="0" w:color="auto"/>
            <w:bottom w:val="none" w:sz="0" w:space="0" w:color="auto"/>
            <w:right w:val="none" w:sz="0" w:space="0" w:color="auto"/>
          </w:divBdr>
          <w:divsChild>
            <w:div w:id="296646742">
              <w:marLeft w:val="0"/>
              <w:marRight w:val="0"/>
              <w:marTop w:val="0"/>
              <w:marBottom w:val="0"/>
              <w:divBdr>
                <w:top w:val="none" w:sz="0" w:space="0" w:color="auto"/>
                <w:left w:val="none" w:sz="0" w:space="0" w:color="auto"/>
                <w:bottom w:val="none" w:sz="0" w:space="0" w:color="auto"/>
                <w:right w:val="none" w:sz="0" w:space="0" w:color="auto"/>
              </w:divBdr>
            </w:div>
            <w:div w:id="351492772">
              <w:marLeft w:val="0"/>
              <w:marRight w:val="0"/>
              <w:marTop w:val="0"/>
              <w:marBottom w:val="0"/>
              <w:divBdr>
                <w:top w:val="none" w:sz="0" w:space="0" w:color="auto"/>
                <w:left w:val="none" w:sz="0" w:space="0" w:color="auto"/>
                <w:bottom w:val="none" w:sz="0" w:space="0" w:color="auto"/>
                <w:right w:val="none" w:sz="0" w:space="0" w:color="auto"/>
              </w:divBdr>
            </w:div>
            <w:div w:id="1565796724">
              <w:marLeft w:val="0"/>
              <w:marRight w:val="0"/>
              <w:marTop w:val="0"/>
              <w:marBottom w:val="0"/>
              <w:divBdr>
                <w:top w:val="none" w:sz="0" w:space="0" w:color="auto"/>
                <w:left w:val="none" w:sz="0" w:space="0" w:color="auto"/>
                <w:bottom w:val="none" w:sz="0" w:space="0" w:color="auto"/>
                <w:right w:val="none" w:sz="0" w:space="0" w:color="auto"/>
              </w:divBdr>
            </w:div>
            <w:div w:id="1586765922">
              <w:marLeft w:val="0"/>
              <w:marRight w:val="0"/>
              <w:marTop w:val="0"/>
              <w:marBottom w:val="0"/>
              <w:divBdr>
                <w:top w:val="none" w:sz="0" w:space="0" w:color="auto"/>
                <w:left w:val="none" w:sz="0" w:space="0" w:color="auto"/>
                <w:bottom w:val="none" w:sz="0" w:space="0" w:color="auto"/>
                <w:right w:val="none" w:sz="0" w:space="0" w:color="auto"/>
              </w:divBdr>
            </w:div>
            <w:div w:id="1716463203">
              <w:marLeft w:val="0"/>
              <w:marRight w:val="0"/>
              <w:marTop w:val="0"/>
              <w:marBottom w:val="0"/>
              <w:divBdr>
                <w:top w:val="none" w:sz="0" w:space="0" w:color="auto"/>
                <w:left w:val="none" w:sz="0" w:space="0" w:color="auto"/>
                <w:bottom w:val="none" w:sz="0" w:space="0" w:color="auto"/>
                <w:right w:val="none" w:sz="0" w:space="0" w:color="auto"/>
              </w:divBdr>
            </w:div>
          </w:divsChild>
        </w:div>
        <w:div w:id="1817717313">
          <w:marLeft w:val="0"/>
          <w:marRight w:val="0"/>
          <w:marTop w:val="0"/>
          <w:marBottom w:val="0"/>
          <w:divBdr>
            <w:top w:val="none" w:sz="0" w:space="0" w:color="auto"/>
            <w:left w:val="none" w:sz="0" w:space="0" w:color="auto"/>
            <w:bottom w:val="none" w:sz="0" w:space="0" w:color="auto"/>
            <w:right w:val="none" w:sz="0" w:space="0" w:color="auto"/>
          </w:divBdr>
          <w:divsChild>
            <w:div w:id="428895539">
              <w:marLeft w:val="0"/>
              <w:marRight w:val="0"/>
              <w:marTop w:val="0"/>
              <w:marBottom w:val="0"/>
              <w:divBdr>
                <w:top w:val="none" w:sz="0" w:space="0" w:color="auto"/>
                <w:left w:val="none" w:sz="0" w:space="0" w:color="auto"/>
                <w:bottom w:val="none" w:sz="0" w:space="0" w:color="auto"/>
                <w:right w:val="none" w:sz="0" w:space="0" w:color="auto"/>
              </w:divBdr>
            </w:div>
            <w:div w:id="531961958">
              <w:marLeft w:val="0"/>
              <w:marRight w:val="0"/>
              <w:marTop w:val="0"/>
              <w:marBottom w:val="0"/>
              <w:divBdr>
                <w:top w:val="none" w:sz="0" w:space="0" w:color="auto"/>
                <w:left w:val="none" w:sz="0" w:space="0" w:color="auto"/>
                <w:bottom w:val="none" w:sz="0" w:space="0" w:color="auto"/>
                <w:right w:val="none" w:sz="0" w:space="0" w:color="auto"/>
              </w:divBdr>
            </w:div>
            <w:div w:id="661392609">
              <w:marLeft w:val="0"/>
              <w:marRight w:val="0"/>
              <w:marTop w:val="0"/>
              <w:marBottom w:val="0"/>
              <w:divBdr>
                <w:top w:val="none" w:sz="0" w:space="0" w:color="auto"/>
                <w:left w:val="none" w:sz="0" w:space="0" w:color="auto"/>
                <w:bottom w:val="none" w:sz="0" w:space="0" w:color="auto"/>
                <w:right w:val="none" w:sz="0" w:space="0" w:color="auto"/>
              </w:divBdr>
            </w:div>
            <w:div w:id="1196502068">
              <w:marLeft w:val="0"/>
              <w:marRight w:val="0"/>
              <w:marTop w:val="0"/>
              <w:marBottom w:val="0"/>
              <w:divBdr>
                <w:top w:val="none" w:sz="0" w:space="0" w:color="auto"/>
                <w:left w:val="none" w:sz="0" w:space="0" w:color="auto"/>
                <w:bottom w:val="none" w:sz="0" w:space="0" w:color="auto"/>
                <w:right w:val="none" w:sz="0" w:space="0" w:color="auto"/>
              </w:divBdr>
            </w:div>
            <w:div w:id="1507482406">
              <w:marLeft w:val="0"/>
              <w:marRight w:val="0"/>
              <w:marTop w:val="0"/>
              <w:marBottom w:val="0"/>
              <w:divBdr>
                <w:top w:val="none" w:sz="0" w:space="0" w:color="auto"/>
                <w:left w:val="none" w:sz="0" w:space="0" w:color="auto"/>
                <w:bottom w:val="none" w:sz="0" w:space="0" w:color="auto"/>
                <w:right w:val="none" w:sz="0" w:space="0" w:color="auto"/>
              </w:divBdr>
            </w:div>
          </w:divsChild>
        </w:div>
        <w:div w:id="2138595759">
          <w:marLeft w:val="0"/>
          <w:marRight w:val="0"/>
          <w:marTop w:val="0"/>
          <w:marBottom w:val="0"/>
          <w:divBdr>
            <w:top w:val="none" w:sz="0" w:space="0" w:color="auto"/>
            <w:left w:val="none" w:sz="0" w:space="0" w:color="auto"/>
            <w:bottom w:val="none" w:sz="0" w:space="0" w:color="auto"/>
            <w:right w:val="none" w:sz="0" w:space="0" w:color="auto"/>
          </w:divBdr>
        </w:div>
      </w:divsChild>
    </w:div>
    <w:div w:id="1163817516">
      <w:bodyDiv w:val="1"/>
      <w:marLeft w:val="0"/>
      <w:marRight w:val="0"/>
      <w:marTop w:val="0"/>
      <w:marBottom w:val="0"/>
      <w:divBdr>
        <w:top w:val="none" w:sz="0" w:space="0" w:color="auto"/>
        <w:left w:val="none" w:sz="0" w:space="0" w:color="auto"/>
        <w:bottom w:val="none" w:sz="0" w:space="0" w:color="auto"/>
        <w:right w:val="none" w:sz="0" w:space="0" w:color="auto"/>
      </w:divBdr>
      <w:divsChild>
        <w:div w:id="64257485">
          <w:marLeft w:val="0"/>
          <w:marRight w:val="0"/>
          <w:marTop w:val="0"/>
          <w:marBottom w:val="0"/>
          <w:divBdr>
            <w:top w:val="none" w:sz="0" w:space="0" w:color="auto"/>
            <w:left w:val="none" w:sz="0" w:space="0" w:color="auto"/>
            <w:bottom w:val="none" w:sz="0" w:space="0" w:color="auto"/>
            <w:right w:val="none" w:sz="0" w:space="0" w:color="auto"/>
          </w:divBdr>
        </w:div>
        <w:div w:id="111870528">
          <w:marLeft w:val="0"/>
          <w:marRight w:val="0"/>
          <w:marTop w:val="0"/>
          <w:marBottom w:val="0"/>
          <w:divBdr>
            <w:top w:val="none" w:sz="0" w:space="0" w:color="auto"/>
            <w:left w:val="none" w:sz="0" w:space="0" w:color="auto"/>
            <w:bottom w:val="none" w:sz="0" w:space="0" w:color="auto"/>
            <w:right w:val="none" w:sz="0" w:space="0" w:color="auto"/>
          </w:divBdr>
        </w:div>
        <w:div w:id="145585812">
          <w:marLeft w:val="0"/>
          <w:marRight w:val="0"/>
          <w:marTop w:val="0"/>
          <w:marBottom w:val="0"/>
          <w:divBdr>
            <w:top w:val="none" w:sz="0" w:space="0" w:color="auto"/>
            <w:left w:val="none" w:sz="0" w:space="0" w:color="auto"/>
            <w:bottom w:val="none" w:sz="0" w:space="0" w:color="auto"/>
            <w:right w:val="none" w:sz="0" w:space="0" w:color="auto"/>
          </w:divBdr>
        </w:div>
        <w:div w:id="255289939">
          <w:marLeft w:val="0"/>
          <w:marRight w:val="0"/>
          <w:marTop w:val="0"/>
          <w:marBottom w:val="0"/>
          <w:divBdr>
            <w:top w:val="none" w:sz="0" w:space="0" w:color="auto"/>
            <w:left w:val="none" w:sz="0" w:space="0" w:color="auto"/>
            <w:bottom w:val="none" w:sz="0" w:space="0" w:color="auto"/>
            <w:right w:val="none" w:sz="0" w:space="0" w:color="auto"/>
          </w:divBdr>
        </w:div>
        <w:div w:id="263341923">
          <w:marLeft w:val="0"/>
          <w:marRight w:val="0"/>
          <w:marTop w:val="0"/>
          <w:marBottom w:val="0"/>
          <w:divBdr>
            <w:top w:val="none" w:sz="0" w:space="0" w:color="auto"/>
            <w:left w:val="none" w:sz="0" w:space="0" w:color="auto"/>
            <w:bottom w:val="none" w:sz="0" w:space="0" w:color="auto"/>
            <w:right w:val="none" w:sz="0" w:space="0" w:color="auto"/>
          </w:divBdr>
        </w:div>
        <w:div w:id="293489900">
          <w:marLeft w:val="0"/>
          <w:marRight w:val="0"/>
          <w:marTop w:val="0"/>
          <w:marBottom w:val="0"/>
          <w:divBdr>
            <w:top w:val="none" w:sz="0" w:space="0" w:color="auto"/>
            <w:left w:val="none" w:sz="0" w:space="0" w:color="auto"/>
            <w:bottom w:val="none" w:sz="0" w:space="0" w:color="auto"/>
            <w:right w:val="none" w:sz="0" w:space="0" w:color="auto"/>
          </w:divBdr>
        </w:div>
        <w:div w:id="343434083">
          <w:marLeft w:val="0"/>
          <w:marRight w:val="0"/>
          <w:marTop w:val="0"/>
          <w:marBottom w:val="0"/>
          <w:divBdr>
            <w:top w:val="none" w:sz="0" w:space="0" w:color="auto"/>
            <w:left w:val="none" w:sz="0" w:space="0" w:color="auto"/>
            <w:bottom w:val="none" w:sz="0" w:space="0" w:color="auto"/>
            <w:right w:val="none" w:sz="0" w:space="0" w:color="auto"/>
          </w:divBdr>
        </w:div>
        <w:div w:id="366102177">
          <w:marLeft w:val="0"/>
          <w:marRight w:val="0"/>
          <w:marTop w:val="0"/>
          <w:marBottom w:val="0"/>
          <w:divBdr>
            <w:top w:val="none" w:sz="0" w:space="0" w:color="auto"/>
            <w:left w:val="none" w:sz="0" w:space="0" w:color="auto"/>
            <w:bottom w:val="none" w:sz="0" w:space="0" w:color="auto"/>
            <w:right w:val="none" w:sz="0" w:space="0" w:color="auto"/>
          </w:divBdr>
        </w:div>
        <w:div w:id="385375790">
          <w:marLeft w:val="0"/>
          <w:marRight w:val="0"/>
          <w:marTop w:val="0"/>
          <w:marBottom w:val="0"/>
          <w:divBdr>
            <w:top w:val="none" w:sz="0" w:space="0" w:color="auto"/>
            <w:left w:val="none" w:sz="0" w:space="0" w:color="auto"/>
            <w:bottom w:val="none" w:sz="0" w:space="0" w:color="auto"/>
            <w:right w:val="none" w:sz="0" w:space="0" w:color="auto"/>
          </w:divBdr>
        </w:div>
        <w:div w:id="391320446">
          <w:marLeft w:val="0"/>
          <w:marRight w:val="0"/>
          <w:marTop w:val="0"/>
          <w:marBottom w:val="0"/>
          <w:divBdr>
            <w:top w:val="none" w:sz="0" w:space="0" w:color="auto"/>
            <w:left w:val="none" w:sz="0" w:space="0" w:color="auto"/>
            <w:bottom w:val="none" w:sz="0" w:space="0" w:color="auto"/>
            <w:right w:val="none" w:sz="0" w:space="0" w:color="auto"/>
          </w:divBdr>
        </w:div>
        <w:div w:id="414595247">
          <w:marLeft w:val="0"/>
          <w:marRight w:val="0"/>
          <w:marTop w:val="0"/>
          <w:marBottom w:val="0"/>
          <w:divBdr>
            <w:top w:val="none" w:sz="0" w:space="0" w:color="auto"/>
            <w:left w:val="none" w:sz="0" w:space="0" w:color="auto"/>
            <w:bottom w:val="none" w:sz="0" w:space="0" w:color="auto"/>
            <w:right w:val="none" w:sz="0" w:space="0" w:color="auto"/>
          </w:divBdr>
          <w:divsChild>
            <w:div w:id="1635212749">
              <w:marLeft w:val="-75"/>
              <w:marRight w:val="0"/>
              <w:marTop w:val="30"/>
              <w:marBottom w:val="30"/>
              <w:divBdr>
                <w:top w:val="none" w:sz="0" w:space="0" w:color="auto"/>
                <w:left w:val="none" w:sz="0" w:space="0" w:color="auto"/>
                <w:bottom w:val="none" w:sz="0" w:space="0" w:color="auto"/>
                <w:right w:val="none" w:sz="0" w:space="0" w:color="auto"/>
              </w:divBdr>
              <w:divsChild>
                <w:div w:id="138885140">
                  <w:marLeft w:val="0"/>
                  <w:marRight w:val="0"/>
                  <w:marTop w:val="0"/>
                  <w:marBottom w:val="0"/>
                  <w:divBdr>
                    <w:top w:val="none" w:sz="0" w:space="0" w:color="auto"/>
                    <w:left w:val="none" w:sz="0" w:space="0" w:color="auto"/>
                    <w:bottom w:val="none" w:sz="0" w:space="0" w:color="auto"/>
                    <w:right w:val="none" w:sz="0" w:space="0" w:color="auto"/>
                  </w:divBdr>
                  <w:divsChild>
                    <w:div w:id="1941792455">
                      <w:marLeft w:val="0"/>
                      <w:marRight w:val="0"/>
                      <w:marTop w:val="0"/>
                      <w:marBottom w:val="0"/>
                      <w:divBdr>
                        <w:top w:val="none" w:sz="0" w:space="0" w:color="auto"/>
                        <w:left w:val="none" w:sz="0" w:space="0" w:color="auto"/>
                        <w:bottom w:val="none" w:sz="0" w:space="0" w:color="auto"/>
                        <w:right w:val="none" w:sz="0" w:space="0" w:color="auto"/>
                      </w:divBdr>
                    </w:div>
                  </w:divsChild>
                </w:div>
                <w:div w:id="960842814">
                  <w:marLeft w:val="0"/>
                  <w:marRight w:val="0"/>
                  <w:marTop w:val="0"/>
                  <w:marBottom w:val="0"/>
                  <w:divBdr>
                    <w:top w:val="none" w:sz="0" w:space="0" w:color="auto"/>
                    <w:left w:val="none" w:sz="0" w:space="0" w:color="auto"/>
                    <w:bottom w:val="none" w:sz="0" w:space="0" w:color="auto"/>
                    <w:right w:val="none" w:sz="0" w:space="0" w:color="auto"/>
                  </w:divBdr>
                  <w:divsChild>
                    <w:div w:id="1960985780">
                      <w:marLeft w:val="0"/>
                      <w:marRight w:val="0"/>
                      <w:marTop w:val="0"/>
                      <w:marBottom w:val="0"/>
                      <w:divBdr>
                        <w:top w:val="none" w:sz="0" w:space="0" w:color="auto"/>
                        <w:left w:val="none" w:sz="0" w:space="0" w:color="auto"/>
                        <w:bottom w:val="none" w:sz="0" w:space="0" w:color="auto"/>
                        <w:right w:val="none" w:sz="0" w:space="0" w:color="auto"/>
                      </w:divBdr>
                    </w:div>
                  </w:divsChild>
                </w:div>
                <w:div w:id="1297296934">
                  <w:marLeft w:val="0"/>
                  <w:marRight w:val="0"/>
                  <w:marTop w:val="0"/>
                  <w:marBottom w:val="0"/>
                  <w:divBdr>
                    <w:top w:val="none" w:sz="0" w:space="0" w:color="auto"/>
                    <w:left w:val="none" w:sz="0" w:space="0" w:color="auto"/>
                    <w:bottom w:val="none" w:sz="0" w:space="0" w:color="auto"/>
                    <w:right w:val="none" w:sz="0" w:space="0" w:color="auto"/>
                  </w:divBdr>
                  <w:divsChild>
                    <w:div w:id="853764125">
                      <w:marLeft w:val="0"/>
                      <w:marRight w:val="0"/>
                      <w:marTop w:val="0"/>
                      <w:marBottom w:val="0"/>
                      <w:divBdr>
                        <w:top w:val="none" w:sz="0" w:space="0" w:color="auto"/>
                        <w:left w:val="none" w:sz="0" w:space="0" w:color="auto"/>
                        <w:bottom w:val="none" w:sz="0" w:space="0" w:color="auto"/>
                        <w:right w:val="none" w:sz="0" w:space="0" w:color="auto"/>
                      </w:divBdr>
                    </w:div>
                  </w:divsChild>
                </w:div>
                <w:div w:id="1457093295">
                  <w:marLeft w:val="0"/>
                  <w:marRight w:val="0"/>
                  <w:marTop w:val="0"/>
                  <w:marBottom w:val="0"/>
                  <w:divBdr>
                    <w:top w:val="none" w:sz="0" w:space="0" w:color="auto"/>
                    <w:left w:val="none" w:sz="0" w:space="0" w:color="auto"/>
                    <w:bottom w:val="none" w:sz="0" w:space="0" w:color="auto"/>
                    <w:right w:val="none" w:sz="0" w:space="0" w:color="auto"/>
                  </w:divBdr>
                  <w:divsChild>
                    <w:div w:id="193262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83734">
          <w:marLeft w:val="0"/>
          <w:marRight w:val="0"/>
          <w:marTop w:val="0"/>
          <w:marBottom w:val="0"/>
          <w:divBdr>
            <w:top w:val="none" w:sz="0" w:space="0" w:color="auto"/>
            <w:left w:val="none" w:sz="0" w:space="0" w:color="auto"/>
            <w:bottom w:val="none" w:sz="0" w:space="0" w:color="auto"/>
            <w:right w:val="none" w:sz="0" w:space="0" w:color="auto"/>
          </w:divBdr>
        </w:div>
        <w:div w:id="469249585">
          <w:marLeft w:val="0"/>
          <w:marRight w:val="0"/>
          <w:marTop w:val="0"/>
          <w:marBottom w:val="0"/>
          <w:divBdr>
            <w:top w:val="none" w:sz="0" w:space="0" w:color="auto"/>
            <w:left w:val="none" w:sz="0" w:space="0" w:color="auto"/>
            <w:bottom w:val="none" w:sz="0" w:space="0" w:color="auto"/>
            <w:right w:val="none" w:sz="0" w:space="0" w:color="auto"/>
          </w:divBdr>
        </w:div>
        <w:div w:id="630213265">
          <w:marLeft w:val="0"/>
          <w:marRight w:val="0"/>
          <w:marTop w:val="0"/>
          <w:marBottom w:val="0"/>
          <w:divBdr>
            <w:top w:val="none" w:sz="0" w:space="0" w:color="auto"/>
            <w:left w:val="none" w:sz="0" w:space="0" w:color="auto"/>
            <w:bottom w:val="none" w:sz="0" w:space="0" w:color="auto"/>
            <w:right w:val="none" w:sz="0" w:space="0" w:color="auto"/>
          </w:divBdr>
        </w:div>
        <w:div w:id="663361073">
          <w:marLeft w:val="0"/>
          <w:marRight w:val="0"/>
          <w:marTop w:val="0"/>
          <w:marBottom w:val="0"/>
          <w:divBdr>
            <w:top w:val="none" w:sz="0" w:space="0" w:color="auto"/>
            <w:left w:val="none" w:sz="0" w:space="0" w:color="auto"/>
            <w:bottom w:val="none" w:sz="0" w:space="0" w:color="auto"/>
            <w:right w:val="none" w:sz="0" w:space="0" w:color="auto"/>
          </w:divBdr>
        </w:div>
        <w:div w:id="731582372">
          <w:marLeft w:val="0"/>
          <w:marRight w:val="0"/>
          <w:marTop w:val="0"/>
          <w:marBottom w:val="0"/>
          <w:divBdr>
            <w:top w:val="none" w:sz="0" w:space="0" w:color="auto"/>
            <w:left w:val="none" w:sz="0" w:space="0" w:color="auto"/>
            <w:bottom w:val="none" w:sz="0" w:space="0" w:color="auto"/>
            <w:right w:val="none" w:sz="0" w:space="0" w:color="auto"/>
          </w:divBdr>
          <w:divsChild>
            <w:div w:id="54789942">
              <w:marLeft w:val="0"/>
              <w:marRight w:val="0"/>
              <w:marTop w:val="0"/>
              <w:marBottom w:val="0"/>
              <w:divBdr>
                <w:top w:val="none" w:sz="0" w:space="0" w:color="auto"/>
                <w:left w:val="none" w:sz="0" w:space="0" w:color="auto"/>
                <w:bottom w:val="none" w:sz="0" w:space="0" w:color="auto"/>
                <w:right w:val="none" w:sz="0" w:space="0" w:color="auto"/>
              </w:divBdr>
            </w:div>
            <w:div w:id="384842306">
              <w:marLeft w:val="0"/>
              <w:marRight w:val="0"/>
              <w:marTop w:val="0"/>
              <w:marBottom w:val="0"/>
              <w:divBdr>
                <w:top w:val="none" w:sz="0" w:space="0" w:color="auto"/>
                <w:left w:val="none" w:sz="0" w:space="0" w:color="auto"/>
                <w:bottom w:val="none" w:sz="0" w:space="0" w:color="auto"/>
                <w:right w:val="none" w:sz="0" w:space="0" w:color="auto"/>
              </w:divBdr>
            </w:div>
            <w:div w:id="622733155">
              <w:marLeft w:val="0"/>
              <w:marRight w:val="0"/>
              <w:marTop w:val="0"/>
              <w:marBottom w:val="0"/>
              <w:divBdr>
                <w:top w:val="none" w:sz="0" w:space="0" w:color="auto"/>
                <w:left w:val="none" w:sz="0" w:space="0" w:color="auto"/>
                <w:bottom w:val="none" w:sz="0" w:space="0" w:color="auto"/>
                <w:right w:val="none" w:sz="0" w:space="0" w:color="auto"/>
              </w:divBdr>
            </w:div>
            <w:div w:id="1400053434">
              <w:marLeft w:val="0"/>
              <w:marRight w:val="0"/>
              <w:marTop w:val="0"/>
              <w:marBottom w:val="0"/>
              <w:divBdr>
                <w:top w:val="none" w:sz="0" w:space="0" w:color="auto"/>
                <w:left w:val="none" w:sz="0" w:space="0" w:color="auto"/>
                <w:bottom w:val="none" w:sz="0" w:space="0" w:color="auto"/>
                <w:right w:val="none" w:sz="0" w:space="0" w:color="auto"/>
              </w:divBdr>
            </w:div>
            <w:div w:id="1895584302">
              <w:marLeft w:val="0"/>
              <w:marRight w:val="0"/>
              <w:marTop w:val="0"/>
              <w:marBottom w:val="0"/>
              <w:divBdr>
                <w:top w:val="none" w:sz="0" w:space="0" w:color="auto"/>
                <w:left w:val="none" w:sz="0" w:space="0" w:color="auto"/>
                <w:bottom w:val="none" w:sz="0" w:space="0" w:color="auto"/>
                <w:right w:val="none" w:sz="0" w:space="0" w:color="auto"/>
              </w:divBdr>
            </w:div>
          </w:divsChild>
        </w:div>
        <w:div w:id="735324496">
          <w:marLeft w:val="0"/>
          <w:marRight w:val="0"/>
          <w:marTop w:val="0"/>
          <w:marBottom w:val="0"/>
          <w:divBdr>
            <w:top w:val="none" w:sz="0" w:space="0" w:color="auto"/>
            <w:left w:val="none" w:sz="0" w:space="0" w:color="auto"/>
            <w:bottom w:val="none" w:sz="0" w:space="0" w:color="auto"/>
            <w:right w:val="none" w:sz="0" w:space="0" w:color="auto"/>
          </w:divBdr>
        </w:div>
        <w:div w:id="834689441">
          <w:marLeft w:val="0"/>
          <w:marRight w:val="0"/>
          <w:marTop w:val="0"/>
          <w:marBottom w:val="0"/>
          <w:divBdr>
            <w:top w:val="none" w:sz="0" w:space="0" w:color="auto"/>
            <w:left w:val="none" w:sz="0" w:space="0" w:color="auto"/>
            <w:bottom w:val="none" w:sz="0" w:space="0" w:color="auto"/>
            <w:right w:val="none" w:sz="0" w:space="0" w:color="auto"/>
          </w:divBdr>
        </w:div>
        <w:div w:id="864517097">
          <w:marLeft w:val="0"/>
          <w:marRight w:val="0"/>
          <w:marTop w:val="0"/>
          <w:marBottom w:val="0"/>
          <w:divBdr>
            <w:top w:val="none" w:sz="0" w:space="0" w:color="auto"/>
            <w:left w:val="none" w:sz="0" w:space="0" w:color="auto"/>
            <w:bottom w:val="none" w:sz="0" w:space="0" w:color="auto"/>
            <w:right w:val="none" w:sz="0" w:space="0" w:color="auto"/>
          </w:divBdr>
        </w:div>
        <w:div w:id="901914387">
          <w:marLeft w:val="0"/>
          <w:marRight w:val="0"/>
          <w:marTop w:val="0"/>
          <w:marBottom w:val="0"/>
          <w:divBdr>
            <w:top w:val="none" w:sz="0" w:space="0" w:color="auto"/>
            <w:left w:val="none" w:sz="0" w:space="0" w:color="auto"/>
            <w:bottom w:val="none" w:sz="0" w:space="0" w:color="auto"/>
            <w:right w:val="none" w:sz="0" w:space="0" w:color="auto"/>
          </w:divBdr>
        </w:div>
        <w:div w:id="962688665">
          <w:marLeft w:val="0"/>
          <w:marRight w:val="0"/>
          <w:marTop w:val="0"/>
          <w:marBottom w:val="0"/>
          <w:divBdr>
            <w:top w:val="none" w:sz="0" w:space="0" w:color="auto"/>
            <w:left w:val="none" w:sz="0" w:space="0" w:color="auto"/>
            <w:bottom w:val="none" w:sz="0" w:space="0" w:color="auto"/>
            <w:right w:val="none" w:sz="0" w:space="0" w:color="auto"/>
          </w:divBdr>
        </w:div>
        <w:div w:id="962999507">
          <w:marLeft w:val="0"/>
          <w:marRight w:val="0"/>
          <w:marTop w:val="0"/>
          <w:marBottom w:val="0"/>
          <w:divBdr>
            <w:top w:val="none" w:sz="0" w:space="0" w:color="auto"/>
            <w:left w:val="none" w:sz="0" w:space="0" w:color="auto"/>
            <w:bottom w:val="none" w:sz="0" w:space="0" w:color="auto"/>
            <w:right w:val="none" w:sz="0" w:space="0" w:color="auto"/>
          </w:divBdr>
        </w:div>
        <w:div w:id="982736980">
          <w:marLeft w:val="0"/>
          <w:marRight w:val="0"/>
          <w:marTop w:val="0"/>
          <w:marBottom w:val="0"/>
          <w:divBdr>
            <w:top w:val="none" w:sz="0" w:space="0" w:color="auto"/>
            <w:left w:val="none" w:sz="0" w:space="0" w:color="auto"/>
            <w:bottom w:val="none" w:sz="0" w:space="0" w:color="auto"/>
            <w:right w:val="none" w:sz="0" w:space="0" w:color="auto"/>
          </w:divBdr>
        </w:div>
        <w:div w:id="1032925696">
          <w:marLeft w:val="0"/>
          <w:marRight w:val="0"/>
          <w:marTop w:val="0"/>
          <w:marBottom w:val="0"/>
          <w:divBdr>
            <w:top w:val="none" w:sz="0" w:space="0" w:color="auto"/>
            <w:left w:val="none" w:sz="0" w:space="0" w:color="auto"/>
            <w:bottom w:val="none" w:sz="0" w:space="0" w:color="auto"/>
            <w:right w:val="none" w:sz="0" w:space="0" w:color="auto"/>
          </w:divBdr>
        </w:div>
        <w:div w:id="1127940943">
          <w:marLeft w:val="0"/>
          <w:marRight w:val="0"/>
          <w:marTop w:val="0"/>
          <w:marBottom w:val="0"/>
          <w:divBdr>
            <w:top w:val="none" w:sz="0" w:space="0" w:color="auto"/>
            <w:left w:val="none" w:sz="0" w:space="0" w:color="auto"/>
            <w:bottom w:val="none" w:sz="0" w:space="0" w:color="auto"/>
            <w:right w:val="none" w:sz="0" w:space="0" w:color="auto"/>
          </w:divBdr>
        </w:div>
        <w:div w:id="1396930192">
          <w:marLeft w:val="0"/>
          <w:marRight w:val="0"/>
          <w:marTop w:val="0"/>
          <w:marBottom w:val="0"/>
          <w:divBdr>
            <w:top w:val="none" w:sz="0" w:space="0" w:color="auto"/>
            <w:left w:val="none" w:sz="0" w:space="0" w:color="auto"/>
            <w:bottom w:val="none" w:sz="0" w:space="0" w:color="auto"/>
            <w:right w:val="none" w:sz="0" w:space="0" w:color="auto"/>
          </w:divBdr>
        </w:div>
        <w:div w:id="1562399734">
          <w:marLeft w:val="0"/>
          <w:marRight w:val="0"/>
          <w:marTop w:val="0"/>
          <w:marBottom w:val="0"/>
          <w:divBdr>
            <w:top w:val="none" w:sz="0" w:space="0" w:color="auto"/>
            <w:left w:val="none" w:sz="0" w:space="0" w:color="auto"/>
            <w:bottom w:val="none" w:sz="0" w:space="0" w:color="auto"/>
            <w:right w:val="none" w:sz="0" w:space="0" w:color="auto"/>
          </w:divBdr>
        </w:div>
        <w:div w:id="1594513511">
          <w:marLeft w:val="0"/>
          <w:marRight w:val="0"/>
          <w:marTop w:val="0"/>
          <w:marBottom w:val="0"/>
          <w:divBdr>
            <w:top w:val="none" w:sz="0" w:space="0" w:color="auto"/>
            <w:left w:val="none" w:sz="0" w:space="0" w:color="auto"/>
            <w:bottom w:val="none" w:sz="0" w:space="0" w:color="auto"/>
            <w:right w:val="none" w:sz="0" w:space="0" w:color="auto"/>
          </w:divBdr>
        </w:div>
        <w:div w:id="1619606291">
          <w:marLeft w:val="0"/>
          <w:marRight w:val="0"/>
          <w:marTop w:val="0"/>
          <w:marBottom w:val="0"/>
          <w:divBdr>
            <w:top w:val="none" w:sz="0" w:space="0" w:color="auto"/>
            <w:left w:val="none" w:sz="0" w:space="0" w:color="auto"/>
            <w:bottom w:val="none" w:sz="0" w:space="0" w:color="auto"/>
            <w:right w:val="none" w:sz="0" w:space="0" w:color="auto"/>
          </w:divBdr>
        </w:div>
        <w:div w:id="1639727521">
          <w:marLeft w:val="0"/>
          <w:marRight w:val="0"/>
          <w:marTop w:val="0"/>
          <w:marBottom w:val="0"/>
          <w:divBdr>
            <w:top w:val="none" w:sz="0" w:space="0" w:color="auto"/>
            <w:left w:val="none" w:sz="0" w:space="0" w:color="auto"/>
            <w:bottom w:val="none" w:sz="0" w:space="0" w:color="auto"/>
            <w:right w:val="none" w:sz="0" w:space="0" w:color="auto"/>
          </w:divBdr>
        </w:div>
        <w:div w:id="1674189619">
          <w:marLeft w:val="0"/>
          <w:marRight w:val="0"/>
          <w:marTop w:val="0"/>
          <w:marBottom w:val="0"/>
          <w:divBdr>
            <w:top w:val="none" w:sz="0" w:space="0" w:color="auto"/>
            <w:left w:val="none" w:sz="0" w:space="0" w:color="auto"/>
            <w:bottom w:val="none" w:sz="0" w:space="0" w:color="auto"/>
            <w:right w:val="none" w:sz="0" w:space="0" w:color="auto"/>
          </w:divBdr>
        </w:div>
        <w:div w:id="1709060246">
          <w:marLeft w:val="0"/>
          <w:marRight w:val="0"/>
          <w:marTop w:val="0"/>
          <w:marBottom w:val="0"/>
          <w:divBdr>
            <w:top w:val="none" w:sz="0" w:space="0" w:color="auto"/>
            <w:left w:val="none" w:sz="0" w:space="0" w:color="auto"/>
            <w:bottom w:val="none" w:sz="0" w:space="0" w:color="auto"/>
            <w:right w:val="none" w:sz="0" w:space="0" w:color="auto"/>
          </w:divBdr>
        </w:div>
        <w:div w:id="1722945881">
          <w:marLeft w:val="0"/>
          <w:marRight w:val="0"/>
          <w:marTop w:val="0"/>
          <w:marBottom w:val="0"/>
          <w:divBdr>
            <w:top w:val="none" w:sz="0" w:space="0" w:color="auto"/>
            <w:left w:val="none" w:sz="0" w:space="0" w:color="auto"/>
            <w:bottom w:val="none" w:sz="0" w:space="0" w:color="auto"/>
            <w:right w:val="none" w:sz="0" w:space="0" w:color="auto"/>
          </w:divBdr>
        </w:div>
        <w:div w:id="1780416585">
          <w:marLeft w:val="0"/>
          <w:marRight w:val="0"/>
          <w:marTop w:val="0"/>
          <w:marBottom w:val="0"/>
          <w:divBdr>
            <w:top w:val="none" w:sz="0" w:space="0" w:color="auto"/>
            <w:left w:val="none" w:sz="0" w:space="0" w:color="auto"/>
            <w:bottom w:val="none" w:sz="0" w:space="0" w:color="auto"/>
            <w:right w:val="none" w:sz="0" w:space="0" w:color="auto"/>
          </w:divBdr>
        </w:div>
        <w:div w:id="1987971686">
          <w:marLeft w:val="0"/>
          <w:marRight w:val="0"/>
          <w:marTop w:val="0"/>
          <w:marBottom w:val="0"/>
          <w:divBdr>
            <w:top w:val="none" w:sz="0" w:space="0" w:color="auto"/>
            <w:left w:val="none" w:sz="0" w:space="0" w:color="auto"/>
            <w:bottom w:val="none" w:sz="0" w:space="0" w:color="auto"/>
            <w:right w:val="none" w:sz="0" w:space="0" w:color="auto"/>
          </w:divBdr>
        </w:div>
        <w:div w:id="1997222275">
          <w:marLeft w:val="0"/>
          <w:marRight w:val="0"/>
          <w:marTop w:val="0"/>
          <w:marBottom w:val="0"/>
          <w:divBdr>
            <w:top w:val="none" w:sz="0" w:space="0" w:color="auto"/>
            <w:left w:val="none" w:sz="0" w:space="0" w:color="auto"/>
            <w:bottom w:val="none" w:sz="0" w:space="0" w:color="auto"/>
            <w:right w:val="none" w:sz="0" w:space="0" w:color="auto"/>
          </w:divBdr>
        </w:div>
        <w:div w:id="2028286164">
          <w:marLeft w:val="0"/>
          <w:marRight w:val="0"/>
          <w:marTop w:val="0"/>
          <w:marBottom w:val="0"/>
          <w:divBdr>
            <w:top w:val="none" w:sz="0" w:space="0" w:color="auto"/>
            <w:left w:val="none" w:sz="0" w:space="0" w:color="auto"/>
            <w:bottom w:val="none" w:sz="0" w:space="0" w:color="auto"/>
            <w:right w:val="none" w:sz="0" w:space="0" w:color="auto"/>
          </w:divBdr>
        </w:div>
        <w:div w:id="2105495847">
          <w:marLeft w:val="0"/>
          <w:marRight w:val="0"/>
          <w:marTop w:val="0"/>
          <w:marBottom w:val="0"/>
          <w:divBdr>
            <w:top w:val="none" w:sz="0" w:space="0" w:color="auto"/>
            <w:left w:val="none" w:sz="0" w:space="0" w:color="auto"/>
            <w:bottom w:val="none" w:sz="0" w:space="0" w:color="auto"/>
            <w:right w:val="none" w:sz="0" w:space="0" w:color="auto"/>
          </w:divBdr>
        </w:div>
      </w:divsChild>
    </w:div>
    <w:div w:id="1436318125">
      <w:bodyDiv w:val="1"/>
      <w:marLeft w:val="0"/>
      <w:marRight w:val="0"/>
      <w:marTop w:val="0"/>
      <w:marBottom w:val="0"/>
      <w:divBdr>
        <w:top w:val="none" w:sz="0" w:space="0" w:color="auto"/>
        <w:left w:val="none" w:sz="0" w:space="0" w:color="auto"/>
        <w:bottom w:val="none" w:sz="0" w:space="0" w:color="auto"/>
        <w:right w:val="none" w:sz="0" w:space="0" w:color="auto"/>
      </w:divBdr>
      <w:divsChild>
        <w:div w:id="500237498">
          <w:marLeft w:val="0"/>
          <w:marRight w:val="0"/>
          <w:marTop w:val="0"/>
          <w:marBottom w:val="0"/>
          <w:divBdr>
            <w:top w:val="none" w:sz="0" w:space="0" w:color="auto"/>
            <w:left w:val="none" w:sz="0" w:space="0" w:color="auto"/>
            <w:bottom w:val="none" w:sz="0" w:space="0" w:color="auto"/>
            <w:right w:val="none" w:sz="0" w:space="0" w:color="auto"/>
          </w:divBdr>
          <w:divsChild>
            <w:div w:id="1544097820">
              <w:marLeft w:val="0"/>
              <w:marRight w:val="0"/>
              <w:marTop w:val="0"/>
              <w:marBottom w:val="0"/>
              <w:divBdr>
                <w:top w:val="none" w:sz="0" w:space="0" w:color="auto"/>
                <w:left w:val="none" w:sz="0" w:space="0" w:color="auto"/>
                <w:bottom w:val="none" w:sz="0" w:space="0" w:color="auto"/>
                <w:right w:val="none" w:sz="0" w:space="0" w:color="auto"/>
              </w:divBdr>
              <w:divsChild>
                <w:div w:id="566383941">
                  <w:marLeft w:val="0"/>
                  <w:marRight w:val="0"/>
                  <w:marTop w:val="0"/>
                  <w:marBottom w:val="0"/>
                  <w:divBdr>
                    <w:top w:val="none" w:sz="0" w:space="0" w:color="auto"/>
                    <w:left w:val="none" w:sz="0" w:space="0" w:color="auto"/>
                    <w:bottom w:val="none" w:sz="0" w:space="0" w:color="auto"/>
                    <w:right w:val="none" w:sz="0" w:space="0" w:color="auto"/>
                  </w:divBdr>
                  <w:divsChild>
                    <w:div w:id="435567140">
                      <w:marLeft w:val="0"/>
                      <w:marRight w:val="0"/>
                      <w:marTop w:val="0"/>
                      <w:marBottom w:val="0"/>
                      <w:divBdr>
                        <w:top w:val="none" w:sz="0" w:space="0" w:color="auto"/>
                        <w:left w:val="none" w:sz="0" w:space="0" w:color="auto"/>
                        <w:bottom w:val="none" w:sz="0" w:space="0" w:color="auto"/>
                        <w:right w:val="none" w:sz="0" w:space="0" w:color="auto"/>
                      </w:divBdr>
                      <w:divsChild>
                        <w:div w:id="1720468822">
                          <w:marLeft w:val="0"/>
                          <w:marRight w:val="0"/>
                          <w:marTop w:val="0"/>
                          <w:marBottom w:val="0"/>
                          <w:divBdr>
                            <w:top w:val="none" w:sz="0" w:space="0" w:color="auto"/>
                            <w:left w:val="none" w:sz="0" w:space="0" w:color="auto"/>
                            <w:bottom w:val="none" w:sz="0" w:space="0" w:color="auto"/>
                            <w:right w:val="none" w:sz="0" w:space="0" w:color="auto"/>
                          </w:divBdr>
                          <w:divsChild>
                            <w:div w:id="264385018">
                              <w:marLeft w:val="0"/>
                              <w:marRight w:val="0"/>
                              <w:marTop w:val="0"/>
                              <w:marBottom w:val="0"/>
                              <w:divBdr>
                                <w:top w:val="none" w:sz="0" w:space="0" w:color="auto"/>
                                <w:left w:val="none" w:sz="0" w:space="0" w:color="auto"/>
                                <w:bottom w:val="none" w:sz="0" w:space="0" w:color="auto"/>
                                <w:right w:val="none" w:sz="0" w:space="0" w:color="auto"/>
                              </w:divBdr>
                              <w:divsChild>
                                <w:div w:id="672414544">
                                  <w:marLeft w:val="0"/>
                                  <w:marRight w:val="0"/>
                                  <w:marTop w:val="0"/>
                                  <w:marBottom w:val="0"/>
                                  <w:divBdr>
                                    <w:top w:val="none" w:sz="0" w:space="0" w:color="auto"/>
                                    <w:left w:val="none" w:sz="0" w:space="0" w:color="auto"/>
                                    <w:bottom w:val="none" w:sz="0" w:space="0" w:color="auto"/>
                                    <w:right w:val="none" w:sz="0" w:space="0" w:color="auto"/>
                                  </w:divBdr>
                                  <w:divsChild>
                                    <w:div w:id="35014305">
                                      <w:marLeft w:val="0"/>
                                      <w:marRight w:val="0"/>
                                      <w:marTop w:val="0"/>
                                      <w:marBottom w:val="0"/>
                                      <w:divBdr>
                                        <w:top w:val="none" w:sz="0" w:space="0" w:color="auto"/>
                                        <w:left w:val="none" w:sz="0" w:space="0" w:color="auto"/>
                                        <w:bottom w:val="none" w:sz="0" w:space="0" w:color="auto"/>
                                        <w:right w:val="none" w:sz="0" w:space="0" w:color="auto"/>
                                      </w:divBdr>
                                      <w:divsChild>
                                        <w:div w:id="1329167922">
                                          <w:marLeft w:val="0"/>
                                          <w:marRight w:val="0"/>
                                          <w:marTop w:val="0"/>
                                          <w:marBottom w:val="0"/>
                                          <w:divBdr>
                                            <w:top w:val="none" w:sz="0" w:space="0" w:color="auto"/>
                                            <w:left w:val="none" w:sz="0" w:space="0" w:color="auto"/>
                                            <w:bottom w:val="none" w:sz="0" w:space="0" w:color="auto"/>
                                            <w:right w:val="none" w:sz="0" w:space="0" w:color="auto"/>
                                          </w:divBdr>
                                          <w:divsChild>
                                            <w:div w:id="188497272">
                                              <w:marLeft w:val="0"/>
                                              <w:marRight w:val="0"/>
                                              <w:marTop w:val="0"/>
                                              <w:marBottom w:val="0"/>
                                              <w:divBdr>
                                                <w:top w:val="none" w:sz="0" w:space="0" w:color="auto"/>
                                                <w:left w:val="none" w:sz="0" w:space="0" w:color="auto"/>
                                                <w:bottom w:val="none" w:sz="0" w:space="0" w:color="auto"/>
                                                <w:right w:val="none" w:sz="0" w:space="0" w:color="auto"/>
                                              </w:divBdr>
                                              <w:divsChild>
                                                <w:div w:id="1316640798">
                                                  <w:marLeft w:val="0"/>
                                                  <w:marRight w:val="0"/>
                                                  <w:marTop w:val="0"/>
                                                  <w:marBottom w:val="0"/>
                                                  <w:divBdr>
                                                    <w:top w:val="none" w:sz="0" w:space="0" w:color="auto"/>
                                                    <w:left w:val="none" w:sz="0" w:space="0" w:color="auto"/>
                                                    <w:bottom w:val="none" w:sz="0" w:space="0" w:color="auto"/>
                                                    <w:right w:val="none" w:sz="0" w:space="0" w:color="auto"/>
                                                  </w:divBdr>
                                                  <w:divsChild>
                                                    <w:div w:id="660161599">
                                                      <w:marLeft w:val="0"/>
                                                      <w:marRight w:val="0"/>
                                                      <w:marTop w:val="0"/>
                                                      <w:marBottom w:val="0"/>
                                                      <w:divBdr>
                                                        <w:top w:val="none" w:sz="0" w:space="0" w:color="auto"/>
                                                        <w:left w:val="none" w:sz="0" w:space="0" w:color="auto"/>
                                                        <w:bottom w:val="none" w:sz="0" w:space="0" w:color="auto"/>
                                                        <w:right w:val="none" w:sz="0" w:space="0" w:color="auto"/>
                                                      </w:divBdr>
                                                      <w:divsChild>
                                                        <w:div w:id="1586114177">
                                                          <w:marLeft w:val="0"/>
                                                          <w:marRight w:val="0"/>
                                                          <w:marTop w:val="0"/>
                                                          <w:marBottom w:val="0"/>
                                                          <w:divBdr>
                                                            <w:top w:val="none" w:sz="0" w:space="0" w:color="auto"/>
                                                            <w:left w:val="none" w:sz="0" w:space="0" w:color="auto"/>
                                                            <w:bottom w:val="none" w:sz="0" w:space="0" w:color="auto"/>
                                                            <w:right w:val="none" w:sz="0" w:space="0" w:color="auto"/>
                                                          </w:divBdr>
                                                          <w:divsChild>
                                                            <w:div w:id="18876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9650171">
      <w:bodyDiv w:val="1"/>
      <w:marLeft w:val="0"/>
      <w:marRight w:val="0"/>
      <w:marTop w:val="0"/>
      <w:marBottom w:val="0"/>
      <w:divBdr>
        <w:top w:val="none" w:sz="0" w:space="0" w:color="auto"/>
        <w:left w:val="none" w:sz="0" w:space="0" w:color="auto"/>
        <w:bottom w:val="none" w:sz="0" w:space="0" w:color="auto"/>
        <w:right w:val="none" w:sz="0" w:space="0" w:color="auto"/>
      </w:divBdr>
      <w:divsChild>
        <w:div w:id="316811315">
          <w:marLeft w:val="0"/>
          <w:marRight w:val="0"/>
          <w:marTop w:val="0"/>
          <w:marBottom w:val="0"/>
          <w:divBdr>
            <w:top w:val="none" w:sz="0" w:space="0" w:color="auto"/>
            <w:left w:val="none" w:sz="0" w:space="0" w:color="auto"/>
            <w:bottom w:val="none" w:sz="0" w:space="0" w:color="auto"/>
            <w:right w:val="none" w:sz="0" w:space="0" w:color="auto"/>
          </w:divBdr>
        </w:div>
        <w:div w:id="530531255">
          <w:marLeft w:val="0"/>
          <w:marRight w:val="0"/>
          <w:marTop w:val="0"/>
          <w:marBottom w:val="0"/>
          <w:divBdr>
            <w:top w:val="none" w:sz="0" w:space="0" w:color="auto"/>
            <w:left w:val="none" w:sz="0" w:space="0" w:color="auto"/>
            <w:bottom w:val="none" w:sz="0" w:space="0" w:color="auto"/>
            <w:right w:val="none" w:sz="0" w:space="0" w:color="auto"/>
          </w:divBdr>
        </w:div>
        <w:div w:id="794327641">
          <w:marLeft w:val="0"/>
          <w:marRight w:val="0"/>
          <w:marTop w:val="0"/>
          <w:marBottom w:val="0"/>
          <w:divBdr>
            <w:top w:val="none" w:sz="0" w:space="0" w:color="auto"/>
            <w:left w:val="none" w:sz="0" w:space="0" w:color="auto"/>
            <w:bottom w:val="none" w:sz="0" w:space="0" w:color="auto"/>
            <w:right w:val="none" w:sz="0" w:space="0" w:color="auto"/>
          </w:divBdr>
        </w:div>
        <w:div w:id="859855295">
          <w:marLeft w:val="0"/>
          <w:marRight w:val="0"/>
          <w:marTop w:val="0"/>
          <w:marBottom w:val="0"/>
          <w:divBdr>
            <w:top w:val="none" w:sz="0" w:space="0" w:color="auto"/>
            <w:left w:val="none" w:sz="0" w:space="0" w:color="auto"/>
            <w:bottom w:val="none" w:sz="0" w:space="0" w:color="auto"/>
            <w:right w:val="none" w:sz="0" w:space="0" w:color="auto"/>
          </w:divBdr>
        </w:div>
        <w:div w:id="1053889130">
          <w:marLeft w:val="0"/>
          <w:marRight w:val="0"/>
          <w:marTop w:val="0"/>
          <w:marBottom w:val="0"/>
          <w:divBdr>
            <w:top w:val="none" w:sz="0" w:space="0" w:color="auto"/>
            <w:left w:val="none" w:sz="0" w:space="0" w:color="auto"/>
            <w:bottom w:val="none" w:sz="0" w:space="0" w:color="auto"/>
            <w:right w:val="none" w:sz="0" w:space="0" w:color="auto"/>
          </w:divBdr>
        </w:div>
        <w:div w:id="1718162665">
          <w:marLeft w:val="0"/>
          <w:marRight w:val="0"/>
          <w:marTop w:val="0"/>
          <w:marBottom w:val="0"/>
          <w:divBdr>
            <w:top w:val="none" w:sz="0" w:space="0" w:color="auto"/>
            <w:left w:val="none" w:sz="0" w:space="0" w:color="auto"/>
            <w:bottom w:val="none" w:sz="0" w:space="0" w:color="auto"/>
            <w:right w:val="none" w:sz="0" w:space="0" w:color="auto"/>
          </w:divBdr>
        </w:div>
        <w:div w:id="1718967671">
          <w:marLeft w:val="0"/>
          <w:marRight w:val="0"/>
          <w:marTop w:val="0"/>
          <w:marBottom w:val="0"/>
          <w:divBdr>
            <w:top w:val="none" w:sz="0" w:space="0" w:color="auto"/>
            <w:left w:val="none" w:sz="0" w:space="0" w:color="auto"/>
            <w:bottom w:val="none" w:sz="0" w:space="0" w:color="auto"/>
            <w:right w:val="none" w:sz="0" w:space="0" w:color="auto"/>
          </w:divBdr>
        </w:div>
        <w:div w:id="1933466429">
          <w:marLeft w:val="0"/>
          <w:marRight w:val="0"/>
          <w:marTop w:val="0"/>
          <w:marBottom w:val="0"/>
          <w:divBdr>
            <w:top w:val="none" w:sz="0" w:space="0" w:color="auto"/>
            <w:left w:val="none" w:sz="0" w:space="0" w:color="auto"/>
            <w:bottom w:val="none" w:sz="0" w:space="0" w:color="auto"/>
            <w:right w:val="none" w:sz="0" w:space="0" w:color="auto"/>
          </w:divBdr>
        </w:div>
      </w:divsChild>
    </w:div>
    <w:div w:id="1706558176">
      <w:bodyDiv w:val="1"/>
      <w:marLeft w:val="0"/>
      <w:marRight w:val="0"/>
      <w:marTop w:val="0"/>
      <w:marBottom w:val="0"/>
      <w:divBdr>
        <w:top w:val="none" w:sz="0" w:space="0" w:color="auto"/>
        <w:left w:val="none" w:sz="0" w:space="0" w:color="auto"/>
        <w:bottom w:val="none" w:sz="0" w:space="0" w:color="auto"/>
        <w:right w:val="none" w:sz="0" w:space="0" w:color="auto"/>
      </w:divBdr>
    </w:div>
    <w:div w:id="1771778839">
      <w:bodyDiv w:val="1"/>
      <w:marLeft w:val="0"/>
      <w:marRight w:val="0"/>
      <w:marTop w:val="0"/>
      <w:marBottom w:val="0"/>
      <w:divBdr>
        <w:top w:val="none" w:sz="0" w:space="0" w:color="auto"/>
        <w:left w:val="none" w:sz="0" w:space="0" w:color="auto"/>
        <w:bottom w:val="none" w:sz="0" w:space="0" w:color="auto"/>
        <w:right w:val="none" w:sz="0" w:space="0" w:color="auto"/>
      </w:divBdr>
      <w:divsChild>
        <w:div w:id="587467326">
          <w:marLeft w:val="0"/>
          <w:marRight w:val="0"/>
          <w:marTop w:val="0"/>
          <w:marBottom w:val="0"/>
          <w:divBdr>
            <w:top w:val="none" w:sz="0" w:space="0" w:color="auto"/>
            <w:left w:val="none" w:sz="0" w:space="0" w:color="auto"/>
            <w:bottom w:val="none" w:sz="0" w:space="0" w:color="auto"/>
            <w:right w:val="none" w:sz="0" w:space="0" w:color="auto"/>
          </w:divBdr>
          <w:divsChild>
            <w:div w:id="1792623501">
              <w:marLeft w:val="0"/>
              <w:marRight w:val="0"/>
              <w:marTop w:val="0"/>
              <w:marBottom w:val="0"/>
              <w:divBdr>
                <w:top w:val="none" w:sz="0" w:space="0" w:color="auto"/>
                <w:left w:val="none" w:sz="0" w:space="0" w:color="auto"/>
                <w:bottom w:val="none" w:sz="0" w:space="0" w:color="auto"/>
                <w:right w:val="none" w:sz="0" w:space="0" w:color="auto"/>
              </w:divBdr>
              <w:divsChild>
                <w:div w:id="6056857">
                  <w:marLeft w:val="0"/>
                  <w:marRight w:val="0"/>
                  <w:marTop w:val="0"/>
                  <w:marBottom w:val="0"/>
                  <w:divBdr>
                    <w:top w:val="none" w:sz="0" w:space="0" w:color="auto"/>
                    <w:left w:val="none" w:sz="0" w:space="0" w:color="auto"/>
                    <w:bottom w:val="none" w:sz="0" w:space="0" w:color="auto"/>
                    <w:right w:val="none" w:sz="0" w:space="0" w:color="auto"/>
                  </w:divBdr>
                  <w:divsChild>
                    <w:div w:id="1466653429">
                      <w:marLeft w:val="0"/>
                      <w:marRight w:val="0"/>
                      <w:marTop w:val="0"/>
                      <w:marBottom w:val="0"/>
                      <w:divBdr>
                        <w:top w:val="none" w:sz="0" w:space="0" w:color="auto"/>
                        <w:left w:val="none" w:sz="0" w:space="0" w:color="auto"/>
                        <w:bottom w:val="none" w:sz="0" w:space="0" w:color="auto"/>
                        <w:right w:val="none" w:sz="0" w:space="0" w:color="auto"/>
                      </w:divBdr>
                      <w:divsChild>
                        <w:div w:id="985935113">
                          <w:marLeft w:val="0"/>
                          <w:marRight w:val="0"/>
                          <w:marTop w:val="0"/>
                          <w:marBottom w:val="0"/>
                          <w:divBdr>
                            <w:top w:val="none" w:sz="0" w:space="0" w:color="auto"/>
                            <w:left w:val="none" w:sz="0" w:space="0" w:color="auto"/>
                            <w:bottom w:val="none" w:sz="0" w:space="0" w:color="auto"/>
                            <w:right w:val="none" w:sz="0" w:space="0" w:color="auto"/>
                          </w:divBdr>
                          <w:divsChild>
                            <w:div w:id="1092168291">
                              <w:marLeft w:val="0"/>
                              <w:marRight w:val="0"/>
                              <w:marTop w:val="0"/>
                              <w:marBottom w:val="0"/>
                              <w:divBdr>
                                <w:top w:val="none" w:sz="0" w:space="0" w:color="auto"/>
                                <w:left w:val="none" w:sz="0" w:space="0" w:color="auto"/>
                                <w:bottom w:val="none" w:sz="0" w:space="0" w:color="auto"/>
                                <w:right w:val="none" w:sz="0" w:space="0" w:color="auto"/>
                              </w:divBdr>
                              <w:divsChild>
                                <w:div w:id="14770862">
                                  <w:marLeft w:val="0"/>
                                  <w:marRight w:val="0"/>
                                  <w:marTop w:val="0"/>
                                  <w:marBottom w:val="0"/>
                                  <w:divBdr>
                                    <w:top w:val="none" w:sz="0" w:space="0" w:color="auto"/>
                                    <w:left w:val="none" w:sz="0" w:space="0" w:color="auto"/>
                                    <w:bottom w:val="none" w:sz="0" w:space="0" w:color="auto"/>
                                    <w:right w:val="none" w:sz="0" w:space="0" w:color="auto"/>
                                  </w:divBdr>
                                  <w:divsChild>
                                    <w:div w:id="852063707">
                                      <w:marLeft w:val="0"/>
                                      <w:marRight w:val="0"/>
                                      <w:marTop w:val="0"/>
                                      <w:marBottom w:val="0"/>
                                      <w:divBdr>
                                        <w:top w:val="none" w:sz="0" w:space="0" w:color="auto"/>
                                        <w:left w:val="none" w:sz="0" w:space="0" w:color="auto"/>
                                        <w:bottom w:val="none" w:sz="0" w:space="0" w:color="auto"/>
                                        <w:right w:val="none" w:sz="0" w:space="0" w:color="auto"/>
                                      </w:divBdr>
                                      <w:divsChild>
                                        <w:div w:id="1818911665">
                                          <w:marLeft w:val="0"/>
                                          <w:marRight w:val="0"/>
                                          <w:marTop w:val="0"/>
                                          <w:marBottom w:val="0"/>
                                          <w:divBdr>
                                            <w:top w:val="none" w:sz="0" w:space="0" w:color="auto"/>
                                            <w:left w:val="none" w:sz="0" w:space="0" w:color="auto"/>
                                            <w:bottom w:val="none" w:sz="0" w:space="0" w:color="auto"/>
                                            <w:right w:val="none" w:sz="0" w:space="0" w:color="auto"/>
                                          </w:divBdr>
                                          <w:divsChild>
                                            <w:div w:id="1850681693">
                                              <w:marLeft w:val="0"/>
                                              <w:marRight w:val="0"/>
                                              <w:marTop w:val="0"/>
                                              <w:marBottom w:val="0"/>
                                              <w:divBdr>
                                                <w:top w:val="none" w:sz="0" w:space="0" w:color="auto"/>
                                                <w:left w:val="none" w:sz="0" w:space="0" w:color="auto"/>
                                                <w:bottom w:val="none" w:sz="0" w:space="0" w:color="auto"/>
                                                <w:right w:val="none" w:sz="0" w:space="0" w:color="auto"/>
                                              </w:divBdr>
                                              <w:divsChild>
                                                <w:div w:id="1112434017">
                                                  <w:marLeft w:val="0"/>
                                                  <w:marRight w:val="0"/>
                                                  <w:marTop w:val="0"/>
                                                  <w:marBottom w:val="0"/>
                                                  <w:divBdr>
                                                    <w:top w:val="none" w:sz="0" w:space="0" w:color="auto"/>
                                                    <w:left w:val="none" w:sz="0" w:space="0" w:color="auto"/>
                                                    <w:bottom w:val="none" w:sz="0" w:space="0" w:color="auto"/>
                                                    <w:right w:val="none" w:sz="0" w:space="0" w:color="auto"/>
                                                  </w:divBdr>
                                                  <w:divsChild>
                                                    <w:div w:id="1834026913">
                                                      <w:marLeft w:val="0"/>
                                                      <w:marRight w:val="0"/>
                                                      <w:marTop w:val="0"/>
                                                      <w:marBottom w:val="0"/>
                                                      <w:divBdr>
                                                        <w:top w:val="none" w:sz="0" w:space="0" w:color="auto"/>
                                                        <w:left w:val="none" w:sz="0" w:space="0" w:color="auto"/>
                                                        <w:bottom w:val="none" w:sz="0" w:space="0" w:color="auto"/>
                                                        <w:right w:val="none" w:sz="0" w:space="0" w:color="auto"/>
                                                      </w:divBdr>
                                                      <w:divsChild>
                                                        <w:div w:id="1627348878">
                                                          <w:marLeft w:val="0"/>
                                                          <w:marRight w:val="0"/>
                                                          <w:marTop w:val="0"/>
                                                          <w:marBottom w:val="0"/>
                                                          <w:divBdr>
                                                            <w:top w:val="none" w:sz="0" w:space="0" w:color="auto"/>
                                                            <w:left w:val="none" w:sz="0" w:space="0" w:color="auto"/>
                                                            <w:bottom w:val="none" w:sz="0" w:space="0" w:color="auto"/>
                                                            <w:right w:val="none" w:sz="0" w:space="0" w:color="auto"/>
                                                          </w:divBdr>
                                                          <w:divsChild>
                                                            <w:div w:id="19998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6935902">
      <w:bodyDiv w:val="1"/>
      <w:marLeft w:val="0"/>
      <w:marRight w:val="0"/>
      <w:marTop w:val="0"/>
      <w:marBottom w:val="0"/>
      <w:divBdr>
        <w:top w:val="none" w:sz="0" w:space="0" w:color="auto"/>
        <w:left w:val="none" w:sz="0" w:space="0" w:color="auto"/>
        <w:bottom w:val="none" w:sz="0" w:space="0" w:color="auto"/>
        <w:right w:val="none" w:sz="0" w:space="0" w:color="auto"/>
      </w:divBdr>
    </w:div>
    <w:div w:id="1890217923">
      <w:bodyDiv w:val="1"/>
      <w:marLeft w:val="0"/>
      <w:marRight w:val="0"/>
      <w:marTop w:val="0"/>
      <w:marBottom w:val="0"/>
      <w:divBdr>
        <w:top w:val="none" w:sz="0" w:space="0" w:color="auto"/>
        <w:left w:val="none" w:sz="0" w:space="0" w:color="auto"/>
        <w:bottom w:val="none" w:sz="0" w:space="0" w:color="auto"/>
        <w:right w:val="none" w:sz="0" w:space="0" w:color="auto"/>
      </w:divBdr>
    </w:div>
    <w:div w:id="2005627323">
      <w:bodyDiv w:val="1"/>
      <w:marLeft w:val="0"/>
      <w:marRight w:val="0"/>
      <w:marTop w:val="0"/>
      <w:marBottom w:val="0"/>
      <w:divBdr>
        <w:top w:val="none" w:sz="0" w:space="0" w:color="auto"/>
        <w:left w:val="none" w:sz="0" w:space="0" w:color="auto"/>
        <w:bottom w:val="none" w:sz="0" w:space="0" w:color="auto"/>
        <w:right w:val="none" w:sz="0" w:space="0" w:color="auto"/>
      </w:divBdr>
      <w:divsChild>
        <w:div w:id="1842768740">
          <w:marLeft w:val="0"/>
          <w:marRight w:val="0"/>
          <w:marTop w:val="0"/>
          <w:marBottom w:val="0"/>
          <w:divBdr>
            <w:top w:val="none" w:sz="0" w:space="0" w:color="auto"/>
            <w:left w:val="none" w:sz="0" w:space="0" w:color="auto"/>
            <w:bottom w:val="none" w:sz="0" w:space="0" w:color="auto"/>
            <w:right w:val="none" w:sz="0" w:space="0" w:color="auto"/>
          </w:divBdr>
          <w:divsChild>
            <w:div w:id="1588227730">
              <w:marLeft w:val="0"/>
              <w:marRight w:val="0"/>
              <w:marTop w:val="0"/>
              <w:marBottom w:val="0"/>
              <w:divBdr>
                <w:top w:val="none" w:sz="0" w:space="0" w:color="auto"/>
                <w:left w:val="none" w:sz="0" w:space="0" w:color="auto"/>
                <w:bottom w:val="none" w:sz="0" w:space="0" w:color="auto"/>
                <w:right w:val="none" w:sz="0" w:space="0" w:color="auto"/>
              </w:divBdr>
              <w:divsChild>
                <w:div w:id="1697121009">
                  <w:marLeft w:val="0"/>
                  <w:marRight w:val="0"/>
                  <w:marTop w:val="0"/>
                  <w:marBottom w:val="0"/>
                  <w:divBdr>
                    <w:top w:val="none" w:sz="0" w:space="0" w:color="auto"/>
                    <w:left w:val="none" w:sz="0" w:space="0" w:color="auto"/>
                    <w:bottom w:val="none" w:sz="0" w:space="0" w:color="auto"/>
                    <w:right w:val="none" w:sz="0" w:space="0" w:color="auto"/>
                  </w:divBdr>
                  <w:divsChild>
                    <w:div w:id="786044695">
                      <w:marLeft w:val="0"/>
                      <w:marRight w:val="0"/>
                      <w:marTop w:val="0"/>
                      <w:marBottom w:val="0"/>
                      <w:divBdr>
                        <w:top w:val="none" w:sz="0" w:space="0" w:color="auto"/>
                        <w:left w:val="none" w:sz="0" w:space="0" w:color="auto"/>
                        <w:bottom w:val="none" w:sz="0" w:space="0" w:color="auto"/>
                        <w:right w:val="none" w:sz="0" w:space="0" w:color="auto"/>
                      </w:divBdr>
                      <w:divsChild>
                        <w:div w:id="1462188781">
                          <w:marLeft w:val="0"/>
                          <w:marRight w:val="0"/>
                          <w:marTop w:val="0"/>
                          <w:marBottom w:val="0"/>
                          <w:divBdr>
                            <w:top w:val="none" w:sz="0" w:space="0" w:color="auto"/>
                            <w:left w:val="none" w:sz="0" w:space="0" w:color="auto"/>
                            <w:bottom w:val="none" w:sz="0" w:space="0" w:color="auto"/>
                            <w:right w:val="none" w:sz="0" w:space="0" w:color="auto"/>
                          </w:divBdr>
                          <w:divsChild>
                            <w:div w:id="1732583592">
                              <w:marLeft w:val="0"/>
                              <w:marRight w:val="0"/>
                              <w:marTop w:val="0"/>
                              <w:marBottom w:val="0"/>
                              <w:divBdr>
                                <w:top w:val="none" w:sz="0" w:space="0" w:color="auto"/>
                                <w:left w:val="none" w:sz="0" w:space="0" w:color="auto"/>
                                <w:bottom w:val="none" w:sz="0" w:space="0" w:color="auto"/>
                                <w:right w:val="none" w:sz="0" w:space="0" w:color="auto"/>
                              </w:divBdr>
                              <w:divsChild>
                                <w:div w:id="1164975549">
                                  <w:marLeft w:val="0"/>
                                  <w:marRight w:val="0"/>
                                  <w:marTop w:val="0"/>
                                  <w:marBottom w:val="0"/>
                                  <w:divBdr>
                                    <w:top w:val="none" w:sz="0" w:space="0" w:color="auto"/>
                                    <w:left w:val="none" w:sz="0" w:space="0" w:color="auto"/>
                                    <w:bottom w:val="none" w:sz="0" w:space="0" w:color="auto"/>
                                    <w:right w:val="none" w:sz="0" w:space="0" w:color="auto"/>
                                  </w:divBdr>
                                  <w:divsChild>
                                    <w:div w:id="1593270921">
                                      <w:marLeft w:val="0"/>
                                      <w:marRight w:val="0"/>
                                      <w:marTop w:val="0"/>
                                      <w:marBottom w:val="0"/>
                                      <w:divBdr>
                                        <w:top w:val="none" w:sz="0" w:space="0" w:color="auto"/>
                                        <w:left w:val="none" w:sz="0" w:space="0" w:color="auto"/>
                                        <w:bottom w:val="none" w:sz="0" w:space="0" w:color="auto"/>
                                        <w:right w:val="none" w:sz="0" w:space="0" w:color="auto"/>
                                      </w:divBdr>
                                      <w:divsChild>
                                        <w:div w:id="928078580">
                                          <w:marLeft w:val="0"/>
                                          <w:marRight w:val="0"/>
                                          <w:marTop w:val="0"/>
                                          <w:marBottom w:val="0"/>
                                          <w:divBdr>
                                            <w:top w:val="none" w:sz="0" w:space="0" w:color="auto"/>
                                            <w:left w:val="none" w:sz="0" w:space="0" w:color="auto"/>
                                            <w:bottom w:val="none" w:sz="0" w:space="0" w:color="auto"/>
                                            <w:right w:val="none" w:sz="0" w:space="0" w:color="auto"/>
                                          </w:divBdr>
                                          <w:divsChild>
                                            <w:div w:id="331416621">
                                              <w:marLeft w:val="0"/>
                                              <w:marRight w:val="0"/>
                                              <w:marTop w:val="0"/>
                                              <w:marBottom w:val="0"/>
                                              <w:divBdr>
                                                <w:top w:val="none" w:sz="0" w:space="0" w:color="auto"/>
                                                <w:left w:val="none" w:sz="0" w:space="0" w:color="auto"/>
                                                <w:bottom w:val="none" w:sz="0" w:space="0" w:color="auto"/>
                                                <w:right w:val="none" w:sz="0" w:space="0" w:color="auto"/>
                                              </w:divBdr>
                                              <w:divsChild>
                                                <w:div w:id="1249928393">
                                                  <w:marLeft w:val="0"/>
                                                  <w:marRight w:val="0"/>
                                                  <w:marTop w:val="0"/>
                                                  <w:marBottom w:val="0"/>
                                                  <w:divBdr>
                                                    <w:top w:val="none" w:sz="0" w:space="0" w:color="auto"/>
                                                    <w:left w:val="none" w:sz="0" w:space="0" w:color="auto"/>
                                                    <w:bottom w:val="none" w:sz="0" w:space="0" w:color="auto"/>
                                                    <w:right w:val="none" w:sz="0" w:space="0" w:color="auto"/>
                                                  </w:divBdr>
                                                  <w:divsChild>
                                                    <w:div w:id="1000741431">
                                                      <w:marLeft w:val="0"/>
                                                      <w:marRight w:val="0"/>
                                                      <w:marTop w:val="0"/>
                                                      <w:marBottom w:val="0"/>
                                                      <w:divBdr>
                                                        <w:top w:val="none" w:sz="0" w:space="0" w:color="auto"/>
                                                        <w:left w:val="none" w:sz="0" w:space="0" w:color="auto"/>
                                                        <w:bottom w:val="none" w:sz="0" w:space="0" w:color="auto"/>
                                                        <w:right w:val="none" w:sz="0" w:space="0" w:color="auto"/>
                                                      </w:divBdr>
                                                      <w:divsChild>
                                                        <w:div w:id="1665166468">
                                                          <w:marLeft w:val="0"/>
                                                          <w:marRight w:val="0"/>
                                                          <w:marTop w:val="0"/>
                                                          <w:marBottom w:val="0"/>
                                                          <w:divBdr>
                                                            <w:top w:val="none" w:sz="0" w:space="0" w:color="auto"/>
                                                            <w:left w:val="none" w:sz="0" w:space="0" w:color="auto"/>
                                                            <w:bottom w:val="none" w:sz="0" w:space="0" w:color="auto"/>
                                                            <w:right w:val="none" w:sz="0" w:space="0" w:color="auto"/>
                                                          </w:divBdr>
                                                          <w:divsChild>
                                                            <w:div w:id="10818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quisition.gov/content/52204-7-system-award-management" TargetMode="External"/><Relationship Id="rId18" Type="http://schemas.openxmlformats.org/officeDocument/2006/relationships/hyperlink" Target="https://search.certifications.sba.gov/." TargetMode="External"/><Relationship Id="rId26" Type="http://schemas.openxmlformats.org/officeDocument/2006/relationships/hyperlink" Target="https://www.ecfr.gov/current/title-13/section-126.103"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veterans.certify.sba.gov/" TargetMode="External"/><Relationship Id="rId34" Type="http://schemas.openxmlformats.org/officeDocument/2006/relationships/hyperlink" Target="https://www.acquisition.gov/far/52.229-12" TargetMode="External"/><Relationship Id="rId7" Type="http://schemas.openxmlformats.org/officeDocument/2006/relationships/styles" Target="styles.xml"/><Relationship Id="rId12" Type="http://schemas.openxmlformats.org/officeDocument/2006/relationships/hyperlink" Target="https://www.sam.gov/" TargetMode="External"/><Relationship Id="rId17" Type="http://schemas.openxmlformats.org/officeDocument/2006/relationships/hyperlink" Target="mailto:Michael.Andrews6@va.gov" TargetMode="External"/><Relationship Id="rId25" Type="http://schemas.openxmlformats.org/officeDocument/2006/relationships/hyperlink" Target="https://www.ecfr.gov/current/title-13/section-126.200" TargetMode="External"/><Relationship Id="rId33" Type="http://schemas.openxmlformats.org/officeDocument/2006/relationships/hyperlink" Target="https://uscode.house.gov/view.xhtml?req=granuleid:USC-prelim-title26-section5000C&amp;num=0&amp;edition=prelim"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ara.Vickroy@va.gov" TargetMode="External"/><Relationship Id="rId20" Type="http://schemas.openxmlformats.org/officeDocument/2006/relationships/hyperlink" Target="mailto:William.Milline@va.gov" TargetMode="External"/><Relationship Id="rId29" Type="http://schemas.openxmlformats.org/officeDocument/2006/relationships/hyperlink" Target="https://uscode.house.gov/view.xhtml?req=granuleid:USC-prelim-title26-section5000C&amp;num=0&amp;edition=preli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veterans.certify.sba.gov/" TargetMode="External"/><Relationship Id="rId32" Type="http://schemas.openxmlformats.org/officeDocument/2006/relationships/hyperlink" Target="https://uscode.house.gov/view.xhtml?req=granuleid:USC-prelim-title26-section5000C&amp;num=0&amp;edition=prelim" TargetMode="External"/><Relationship Id="rId37" Type="http://schemas.openxmlformats.org/officeDocument/2006/relationships/hyperlink" Target="http://www.acquisition.gov/far-overhaul/far-part-deviation-guide/far-overhaul-part-52"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Sara.Vickroy@va.gov" TargetMode="External"/><Relationship Id="rId23" Type="http://schemas.openxmlformats.org/officeDocument/2006/relationships/hyperlink" Target="https://veterans.certify.sba.gov/" TargetMode="External"/><Relationship Id="rId28" Type="http://schemas.openxmlformats.org/officeDocument/2006/relationships/hyperlink" Target="https://uscode.house.gov/view.xhtml?req=granuleid:USC-prelim-title26-section701&amp;num=0&amp;edition=prelim" TargetMode="External"/><Relationship Id="rId36" Type="http://schemas.openxmlformats.org/officeDocument/2006/relationships/hyperlink" Target="https://www.irs.gov/help/tax-law-questions" TargetMode="External"/><Relationship Id="rId10" Type="http://schemas.openxmlformats.org/officeDocument/2006/relationships/footnotes" Target="footnotes.xml"/><Relationship Id="rId19" Type="http://schemas.openxmlformats.org/officeDocument/2006/relationships/hyperlink" Target="mailto:Michael.Andrews6@va.gov" TargetMode="External"/><Relationship Id="rId31" Type="http://schemas.openxmlformats.org/officeDocument/2006/relationships/hyperlink" Target="http://uscode.house.gov/view.xhtml?req=granuleid:USC-prelim-title26-section5000C&amp;num=0&amp;edition=preli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ichael.Andrews6@va.gov" TargetMode="External"/><Relationship Id="rId22" Type="http://schemas.openxmlformats.org/officeDocument/2006/relationships/hyperlink" Target="https://veterans.certify.sba.gov/" TargetMode="External"/><Relationship Id="rId27" Type="http://schemas.openxmlformats.org/officeDocument/2006/relationships/hyperlink" Target="https://uscode.house.gov/view.xhtml?req=granuleid:USC-prelim-title26-section7701&amp;num=0&amp;edition=prelim" TargetMode="External"/><Relationship Id="rId30" Type="http://schemas.openxmlformats.org/officeDocument/2006/relationships/hyperlink" Target="https://www.irs.gov/w14" TargetMode="External"/><Relationship Id="rId35" Type="http://schemas.openxmlformats.org/officeDocument/2006/relationships/hyperlink" Target="https://www.acquisition.gov/far/52.22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600BF3ADA0B540949041724D20D1C1" ma:contentTypeVersion="19" ma:contentTypeDescription="Create a new document." ma:contentTypeScope="" ma:versionID="db4fe2566f2c2d107e5be38c1f6aa8d9">
  <xsd:schema xmlns:xsd="http://www.w3.org/2001/XMLSchema" xmlns:xs="http://www.w3.org/2001/XMLSchema" xmlns:p="http://schemas.microsoft.com/office/2006/metadata/properties" xmlns:ns1="http://schemas.microsoft.com/sharepoint/v3" xmlns:ns3="dce0646e-66c3-4c0c-93b0-1fa019f3f905" xmlns:ns4="0ee3d18c-2f60-4810-af0c-d363919f6bf4" targetNamespace="http://schemas.microsoft.com/office/2006/metadata/properties" ma:root="true" ma:fieldsID="f998dd14a5c65b45326ccdac7bf75b2c" ns1:_="" ns3:_="" ns4:_="">
    <xsd:import namespace="http://schemas.microsoft.com/sharepoint/v3"/>
    <xsd:import namespace="dce0646e-66c3-4c0c-93b0-1fa019f3f905"/>
    <xsd:import namespace="0ee3d18c-2f60-4810-af0c-d363919f6bf4"/>
    <xsd:element name="properties">
      <xsd:complexType>
        <xsd:sequence>
          <xsd:element name="documentManagement">
            <xsd:complexType>
              <xsd:all>
                <xsd:element ref="ns3:_dlc_DocId" minOccurs="0"/>
                <xsd:element ref="ns3:_dlc_DocIdUrl" minOccurs="0"/>
                <xsd:element ref="ns3:_dlc_DocIdPersistId" minOccurs="0"/>
                <xsd:element ref="ns4:MediaServiceMetadata" minOccurs="0"/>
                <xsd:element ref="ns4:MediaServiceFastMetadata" minOccurs="0"/>
                <xsd:element ref="ns4:MediaServiceSearchProperties" minOccurs="0"/>
                <xsd:element ref="ns4:MediaServiceObjectDetectorVersions" minOccurs="0"/>
                <xsd:element ref="ns4:Path" minOccurs="0"/>
                <xsd:element ref="ns4:lookupID" minOccurs="0"/>
                <xsd:element ref="ns4:ReviewTitle" minOccurs="0"/>
                <xsd:element ref="ns4:lcf76f155ced4ddcb4097134ff3c332f" minOccurs="0"/>
                <xsd:element ref="ns3:TaxCatchAll" minOccurs="0"/>
                <xsd:element ref="ns4:MediaServiceDateTaken"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d275857a-8657-4a2d-b287-a33fb0dd3de2}" ma:internalName="TaxCatchAll" ma:showField="CatchAllData" ma:web="dce0646e-66c3-4c0c-93b0-1fa019f3f9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e3d18c-2f60-4810-af0c-d363919f6bf4"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Path" ma:index="16" nillable="true" ma:displayName="Path" ma:format="Dropdown" ma:internalName="Path">
      <xsd:simpleType>
        <xsd:restriction base="dms:Text">
          <xsd:maxLength value="255"/>
        </xsd:restriction>
      </xsd:simpleType>
    </xsd:element>
    <xsd:element name="lookupID" ma:index="17" nillable="true" ma:displayName="lookupID" ma:indexed="true" ma:internalName="lookupID">
      <xsd:simpleType>
        <xsd:restriction base="dms:Number"/>
      </xsd:simpleType>
    </xsd:element>
    <xsd:element name="ReviewTitle" ma:index="18" nillable="true" ma:displayName="Review Title" ma:format="Dropdown" ma:internalName="ReviewTitle">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Pic" ma:index="29" nillable="true" ma:displayName="Pic"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ee3d18c-2f60-4810-af0c-d363919f6bf4">
      <Terms xmlns="http://schemas.microsoft.com/office/infopath/2007/PartnerControls"/>
    </lcf76f155ced4ddcb4097134ff3c332f>
    <TaxCatchAll xmlns="dce0646e-66c3-4c0c-93b0-1fa019f3f905" xsi:nil="true"/>
    <Path xmlns="0ee3d18c-2f60-4810-af0c-d363919f6bf4">/CICS User Review Report/246/ATTACHMENT D - SOLICITATION PROVISIONS - NX EQ LIFT PATIENT TRANSFER CLIP BASED STANDARD 15OCT SV.docx</Path>
    <_ip_UnifiedCompliancePolicyProperties xmlns="http://schemas.microsoft.com/sharepoint/v3" xsi:nil="true"/>
    <Pic xmlns="0ee3d18c-2f60-4810-af0c-d363919f6bf4">
      <Url xsi:nil="true"/>
      <Description xsi:nil="true"/>
    </Pic>
    <ReviewTitle xmlns="0ee3d18c-2f60-4810-af0c-d363919f6bf4">NX EQ - LIFT PATIENT TRANSFER CLIP BASED STANDARD</ReviewTitle>
    <lookupID xmlns="0ee3d18c-2f60-4810-af0c-d363919f6bf4">246</lookupID>
    <_dlc_DocId xmlns="dce0646e-66c3-4c0c-93b0-1fa019f3f905">VDT5VWPEUQAP-547296244-2635</_dlc_DocId>
    <_dlc_DocIdUrl xmlns="dce0646e-66c3-4c0c-93b0-1fa019f3f905">
      <Url>https://dvagov.sharepoint.com/sites/VACOOALC/SAC/Compliance/ComplianceTeam/_layouts/15/DocIdRedir.aspx?ID=VDT5VWPEUQAP-547296244-2635</Url>
      <Description>VDT5VWPEUQAP-547296244-2635</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F8DCBA-4CCB-493F-A942-063880E46BBC}">
  <ds:schemaRefs>
    <ds:schemaRef ds:uri="http://schemas.microsoft.com/sharepoint/events"/>
  </ds:schemaRefs>
</ds:datastoreItem>
</file>

<file path=customXml/itemProps2.xml><?xml version="1.0" encoding="utf-8"?>
<ds:datastoreItem xmlns:ds="http://schemas.openxmlformats.org/officeDocument/2006/customXml" ds:itemID="{0FF2DA9D-48E2-41A6-8641-4873B9A3CDD2}">
  <ds:schemaRefs>
    <ds:schemaRef ds:uri="http://schemas.openxmlformats.org/officeDocument/2006/bibliography"/>
  </ds:schemaRefs>
</ds:datastoreItem>
</file>

<file path=customXml/itemProps3.xml><?xml version="1.0" encoding="utf-8"?>
<ds:datastoreItem xmlns:ds="http://schemas.openxmlformats.org/officeDocument/2006/customXml" ds:itemID="{F325C136-22FD-4D38-ADDC-01C24901A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e0646e-66c3-4c0c-93b0-1fa019f3f905"/>
    <ds:schemaRef ds:uri="0ee3d18c-2f60-4810-af0c-d363919f6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1DC136-689B-4227-B624-4B35A70F3705}">
  <ds:schemaRefs>
    <ds:schemaRef ds:uri="http://schemas.microsoft.com/office/2006/metadata/properties"/>
    <ds:schemaRef ds:uri="http://schemas.microsoft.com/office/infopath/2007/PartnerControls"/>
    <ds:schemaRef ds:uri="http://schemas.microsoft.com/sharepoint/v3"/>
    <ds:schemaRef ds:uri="0ee3d18c-2f60-4810-af0c-d363919f6bf4"/>
    <ds:schemaRef ds:uri="dce0646e-66c3-4c0c-93b0-1fa019f3f905"/>
  </ds:schemaRefs>
</ds:datastoreItem>
</file>

<file path=customXml/itemProps5.xml><?xml version="1.0" encoding="utf-8"?>
<ds:datastoreItem xmlns:ds="http://schemas.openxmlformats.org/officeDocument/2006/customXml" ds:itemID="{D0B0985A-FCDC-4D14-B544-7DB3400D4888}">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8887</Words>
  <Characters>48969</Characters>
  <Application>Microsoft Office Word</Application>
  <DocSecurity>0</DocSecurity>
  <Lines>960</Lines>
  <Paragraphs>435</Paragraphs>
  <ScaleCrop>false</ScaleCrop>
  <HeadingPairs>
    <vt:vector size="2" baseType="variant">
      <vt:variant>
        <vt:lpstr>Title</vt:lpstr>
      </vt:variant>
      <vt:variant>
        <vt:i4>1</vt:i4>
      </vt:variant>
    </vt:vector>
  </HeadingPairs>
  <TitlesOfParts>
    <vt:vector size="1" baseType="lpstr">
      <vt:lpstr>NX EQ - LIFT PATIENT TRANSFER CLIP BASED STANDARD</vt:lpstr>
    </vt:vector>
  </TitlesOfParts>
  <Company>Veteran Affairs</Company>
  <LinksUpToDate>false</LinksUpToDate>
  <CharactersWithSpaces>57421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 EQ - LIFT PATIENT TRANSFER CLIP BASED STANDARD</dc:title>
  <dc:subject/>
  <dc:creator>Department of Veterans Affairs</dc:creator>
  <cp:keywords/>
  <dc:description/>
  <cp:lastModifiedBy>Andrews, Michael D. (OALC SAC-F AS3)</cp:lastModifiedBy>
  <cp:revision>3</cp:revision>
  <cp:lastPrinted>2019-10-08T12:06:00Z</cp:lastPrinted>
  <dcterms:created xsi:type="dcterms:W3CDTF">2026-04-16T12:44:00Z</dcterms:created>
  <dcterms:modified xsi:type="dcterms:W3CDTF">2026-04-16T12:44:00Z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e3b976567d96e6cb760a91fe1460939212f101d30b11d800b36a78ae96d85eb1</vt:lpwstr>
  </property>
  <property fmtid="{D5CDD505-2E9C-101B-9397-08002B2CF9AE}" pid="3" name="ContentTypeId">
    <vt:lpwstr>0x01010037600BF3ADA0B540949041724D20D1C1</vt:lpwstr>
  </property>
  <property fmtid="{D5CDD505-2E9C-101B-9397-08002B2CF9AE}" pid="4" name="_dlc_DocIdItemGuid">
    <vt:lpwstr>b4a9261d-f49a-4b9e-8d02-7528f8337ff9</vt:lpwstr>
  </property>
  <property fmtid="{D5CDD505-2E9C-101B-9397-08002B2CF9AE}" pid="5" name="_ExtendedDescription">
    <vt:lpwstr>This Folder is linked to&amp;#58; NX EQ - LIFT PATIENT TRANSFER CLIP BASED STANDARD.</vt:lpwstr>
  </property>
  <property fmtid="{D5CDD505-2E9C-101B-9397-08002B2CF9AE}" pid="6" name="MediaServiceImageTags">
    <vt:lpwstr/>
  </property>
</Properties>
</file>