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PROACTIVE RISK ASSESSMENT - TRAIN THE TRAINER</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20422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36C24526Q0467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05-20-2026</w:t>
            </w:r>
            <w:r w:rsidRPr="005A5226">
              <w:rPr>
                <w:rStyle w:val="AAMSKBFill-InHighlight"/>
                <w:rFonts w:asciiTheme="minorHAnsi" w:hAnsiTheme="minorHAnsi" w:cstheme="minorHAnsi"/>
              </w:rPr>
              <w:t xml:space="preserve"> </w:t>
            </w:r>
            <w:r>
              <w:rPr>
                <w:rFonts w:asciiTheme="minorHAnsi" w:hAnsiTheme="minorHAnsi" w:cstheme="minorHAnsi"/>
              </w:rPr>
              <w:t>1pm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U009</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611430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VAMC(688)</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WILLIS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charles.willis@va.gov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410-691-1328</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VIRTUAL</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74A59" w:rsidP="00C74A59">
      <w:pPr>
        <w:spacing w:after="0" w:line="240" w:lineRule="auto"/>
        <w:rPr>
          <w:rFonts w:eastAsia="Arial" w:cstheme="minorHAnsi"/>
          <w:sz w:val="24"/>
          <w:szCs w:val="24"/>
        </w:rPr>
      </w:pPr>
      <w:r>
        <w:rPr>
          <w:rFonts w:cstheme="minorHAnsi"/>
        </w:rPr>
        <w:t xml:space="preserve">The </w:t>
      </w:r>
      <w:r>
        <w:rPr>
          <w:rFonts w:cstheme="minorHAnsi"/>
        </w:rPr>
        <w:t xml:space="preserve">Department of Veterans Affairs, </w:t>
      </w:r>
      <w:r>
        <w:rPr>
          <w:rFonts w:cstheme="minorHAnsi"/>
        </w:rPr>
        <w:t>i</w:t>
      </w:r>
      <w:r>
        <w:rPr>
          <w:rFonts w:cstheme="minorHAnsi"/>
        </w:rPr>
        <w:t xml:space="preserve">s issuing </w:t>
      </w:r>
      <w:r w:rsidRPr="00A77FD4">
        <w:rPr>
          <w:rFonts w:cstheme="minorHAnsi"/>
        </w:rPr>
        <w:t>Combined Synopsis/Solicitation</w:t>
      </w:r>
      <w:r>
        <w:rPr>
          <w:rFonts w:cstheme="minorHAnsi"/>
        </w:rPr>
        <w:t xml:space="preserve">.  </w:t>
      </w:r>
      <w:r w:rsidRPr="00A77FD4">
        <w:rPr>
          <w:rFonts w:cstheme="minorHAnsi"/>
          <w:bCs/>
          <w:color w:val="000000"/>
        </w:rPr>
        <w:t>The</w:t>
      </w:r>
      <w:r w:rsidRPr="00A77FD4">
        <w:rPr>
          <w:rFonts w:cstheme="minorHAnsi"/>
          <w:b/>
          <w:color w:val="000000"/>
        </w:rPr>
        <w:t xml:space="preserve"> </w:t>
      </w:r>
      <w:r w:rsidRPr="00A77FD4">
        <w:rPr>
          <w:rFonts w:cstheme="minorHAnsi"/>
          <w:color w:val="000000"/>
        </w:rPr>
        <w:t xml:space="preserve">contractor shall provide </w:t>
      </w:r>
      <w:r w:rsidR="00453495">
        <w:rPr>
          <w:rFonts w:cstheme="minorHAnsi"/>
          <w:color w:val="000000"/>
        </w:rPr>
        <w:t xml:space="preserve">a virtual online Train the Trainer program that encompasses various proactive risk assessment (PRA) tools as defined in the statement of work </w:t>
      </w:r>
    </w:p>
    <w:p w:rsidR="00C74A59" w:rsidP="00C74A59">
      <w:pPr>
        <w:spacing w:after="0" w:line="240" w:lineRule="auto"/>
        <w:rPr>
          <w:rFonts w:eastAsia="Arial" w:cstheme="minorHAnsi"/>
          <w:sz w:val="24"/>
          <w:szCs w:val="24"/>
        </w:rPr>
      </w:pPr>
    </w:p>
    <w:p w:rsidR="00C74A59" w:rsidP="00C74A59">
      <w:pPr>
        <w:rPr>
          <w:rFonts w:cstheme="minorHAnsi"/>
        </w:rPr>
      </w:pPr>
      <w:r w:rsidRPr="00A77FD4">
        <w:rPr>
          <w:rFonts w:cstheme="minorHAnsi"/>
        </w:rPr>
        <w:t xml:space="preserve">This is a “request for quotations (RFQ).  The associated NAICS code for procurement is </w:t>
      </w:r>
      <w:r>
        <w:rPr>
          <w:rFonts w:cstheme="minorHAnsi"/>
        </w:rPr>
        <w:t>6</w:t>
      </w:r>
      <w:r w:rsidR="00453495">
        <w:rPr>
          <w:rFonts w:cstheme="minorHAnsi"/>
        </w:rPr>
        <w:t>11430</w:t>
      </w:r>
      <w:r w:rsidRPr="00A77FD4">
        <w:rPr>
          <w:rFonts w:cstheme="minorHAnsi"/>
        </w:rPr>
        <w:t xml:space="preserve"> with a size standard of $</w:t>
      </w:r>
      <w:r>
        <w:rPr>
          <w:rFonts w:cstheme="minorHAnsi"/>
        </w:rPr>
        <w:t>1</w:t>
      </w:r>
      <w:r w:rsidR="00453495">
        <w:rPr>
          <w:rFonts w:cstheme="minorHAnsi"/>
        </w:rPr>
        <w:t>5</w:t>
      </w:r>
      <w:r w:rsidRPr="00A77FD4">
        <w:rPr>
          <w:rFonts w:cstheme="minorHAnsi"/>
        </w:rPr>
        <w:t xml:space="preserve"> million. </w:t>
      </w:r>
    </w:p>
    <w:p w:rsidR="00C74A59" w:rsidRPr="00A77FD4" w:rsidP="00C74A59">
      <w:pPr>
        <w:rPr>
          <w:rFonts w:cstheme="minorHAnsi"/>
        </w:rPr>
      </w:pPr>
      <w:r w:rsidRPr="00A77FD4">
        <w:rPr>
          <w:rFonts w:cstheme="minorHAnsi"/>
        </w:rPr>
        <w:t>As a result of the solicitation, the Government intends to</w:t>
      </w:r>
      <w:r>
        <w:rPr>
          <w:rFonts w:cstheme="minorHAnsi"/>
        </w:rPr>
        <w:t xml:space="preserve"> award Firm Fixed Price</w:t>
      </w:r>
      <w:r w:rsidR="009E5272">
        <w:rPr>
          <w:rFonts w:cstheme="minorHAnsi"/>
        </w:rPr>
        <w:t xml:space="preserve">.  </w:t>
      </w:r>
    </w:p>
    <w:p w:rsidR="00C74A59" w:rsidP="00C74A59">
      <w:pPr>
        <w:rPr>
          <w:rFonts w:cstheme="minorHAnsi"/>
        </w:rPr>
      </w:pPr>
      <w:r w:rsidRPr="00A77FD4">
        <w:rPr>
          <w:rFonts w:cstheme="minorHAnsi"/>
        </w:rPr>
        <w:t xml:space="preserve">Prospective </w:t>
      </w:r>
      <w:r>
        <w:rPr>
          <w:rFonts w:cstheme="minorHAnsi"/>
        </w:rPr>
        <w:t xml:space="preserve">quoters must be registered </w:t>
      </w:r>
      <w:r>
        <w:rPr>
          <w:rFonts w:cstheme="minorHAnsi"/>
        </w:rPr>
        <w:t>in</w:t>
      </w:r>
      <w:r>
        <w:rPr>
          <w:rFonts w:cstheme="minorHAnsi"/>
        </w:rPr>
        <w:t xml:space="preserve"> </w:t>
      </w:r>
      <w:r>
        <w:rPr>
          <w:rFonts w:cstheme="minorHAnsi"/>
        </w:rPr>
        <w:t>sam.gov</w:t>
      </w:r>
      <w:r>
        <w:rPr>
          <w:rFonts w:cstheme="minorHAnsi"/>
        </w:rPr>
        <w:t xml:space="preserve">.  All </w:t>
      </w:r>
      <w:r w:rsidRPr="00A77FD4">
        <w:rPr>
          <w:rFonts w:cstheme="minorHAnsi"/>
        </w:rPr>
        <w:t>SDVOSB</w:t>
      </w:r>
      <w:r>
        <w:rPr>
          <w:rFonts w:cstheme="minorHAnsi"/>
        </w:rPr>
        <w:t>/VOSB</w:t>
      </w:r>
      <w:r w:rsidRPr="00A77FD4">
        <w:rPr>
          <w:rFonts w:cstheme="minorHAnsi"/>
        </w:rPr>
        <w:t xml:space="preserve"> must be registered and current in U.S. Small Business Administration (SBA </w:t>
      </w:r>
      <w:r w:rsidRPr="00A77FD4">
        <w:rPr>
          <w:rFonts w:cstheme="minorHAnsi"/>
        </w:rPr>
        <w:t>VetCert</w:t>
      </w:r>
      <w:r w:rsidRPr="00A77FD4">
        <w:rPr>
          <w:rFonts w:cstheme="minorHAnsi"/>
        </w:rPr>
        <w:t>)  at</w:t>
      </w:r>
      <w:r w:rsidRPr="00A77FD4">
        <w:rPr>
          <w:rFonts w:cstheme="minorHAnsi"/>
        </w:rPr>
        <w:t xml:space="preserve"> </w:t>
      </w:r>
      <w:r>
        <w:fldChar w:fldCharType="begin"/>
      </w:r>
      <w:r>
        <w:instrText xml:space="preserve"> HYPERLINK "https://veterans.certify.sba.gov/" </w:instrText>
      </w:r>
      <w:r>
        <w:fldChar w:fldCharType="separate"/>
      </w:r>
      <w:r w:rsidRPr="00A77FD4">
        <w:rPr>
          <w:rStyle w:val="Hyperlink"/>
          <w:rFonts w:cstheme="minorHAnsi"/>
        </w:rPr>
        <w:t>Veteran Small Business Certification (sba.gov)</w:t>
      </w:r>
      <w:r>
        <w:fldChar w:fldCharType="end"/>
      </w:r>
      <w:r w:rsidRPr="00A77FD4">
        <w:rPr>
          <w:rFonts w:cstheme="minorHAnsi"/>
        </w:rPr>
        <w:t xml:space="preserve"> to be eligible for award.  Contractors that submit quotation for SDVOSB</w:t>
      </w:r>
      <w:r>
        <w:rPr>
          <w:rFonts w:cstheme="minorHAnsi"/>
        </w:rPr>
        <w:t>/VOSB</w:t>
      </w:r>
      <w:r w:rsidRPr="00A77FD4">
        <w:rPr>
          <w:rFonts w:cstheme="minorHAnsi"/>
        </w:rPr>
        <w:t xml:space="preserve"> set asides that are not listed in VIP will be deemed non-responsive.  </w:t>
      </w:r>
    </w:p>
    <w:p w:rsidR="00C74A59" w:rsidRPr="00A77FD4" w:rsidP="00C74A59">
      <w:pPr>
        <w:spacing w:after="0"/>
        <w:rPr>
          <w:rFonts w:eastAsia="Times New Roman" w:cstheme="minorHAnsi"/>
        </w:rPr>
      </w:pPr>
      <w:r w:rsidRPr="00A77FD4">
        <w:rPr>
          <w:rFonts w:eastAsia="Times New Roman" w:cstheme="minorHAnsi"/>
        </w:rPr>
        <w:t xml:space="preserve">All quotes shall be submitted via email by </w:t>
      </w:r>
      <w:r w:rsidR="00453495">
        <w:rPr>
          <w:rFonts w:eastAsia="Times New Roman" w:cstheme="minorHAnsi"/>
        </w:rPr>
        <w:t xml:space="preserve">May 20, </w:t>
      </w:r>
      <w:r w:rsidR="00453495">
        <w:rPr>
          <w:rFonts w:eastAsia="Times New Roman" w:cstheme="minorHAnsi"/>
        </w:rPr>
        <w:t>2026</w:t>
      </w:r>
      <w:r w:rsidR="00453495">
        <w:rPr>
          <w:rFonts w:eastAsia="Times New Roman" w:cstheme="minorHAnsi"/>
        </w:rPr>
        <w:t xml:space="preserve"> </w:t>
      </w:r>
      <w:r w:rsidRPr="00A77FD4">
        <w:rPr>
          <w:rFonts w:eastAsia="Times New Roman" w:cstheme="minorHAnsi"/>
        </w:rPr>
        <w:t xml:space="preserve">at </w:t>
      </w:r>
      <w:r w:rsidR="00453495">
        <w:rPr>
          <w:rFonts w:eastAsia="Times New Roman" w:cstheme="minorHAnsi"/>
        </w:rPr>
        <w:t>1</w:t>
      </w:r>
      <w:r w:rsidRPr="00A77FD4">
        <w:rPr>
          <w:rFonts w:eastAsia="Times New Roman" w:cstheme="minorHAnsi"/>
        </w:rPr>
        <w:t xml:space="preserve">pm, EST.  All interested contractors shall submit quotation via email to Contracting Officer, </w:t>
      </w:r>
      <w:r>
        <w:fldChar w:fldCharType="begin"/>
      </w:r>
      <w:r>
        <w:instrText xml:space="preserve"> HYPERLINK "mailto:Charles.willis@va.gov" </w:instrText>
      </w:r>
      <w:r>
        <w:fldChar w:fldCharType="separate"/>
      </w:r>
      <w:r w:rsidRPr="00A77FD4">
        <w:rPr>
          <w:rStyle w:val="Hyperlink"/>
          <w:rFonts w:eastAsia="Times New Roman" w:cstheme="minorHAnsi"/>
        </w:rPr>
        <w:t>Charles.willis@va.gov</w:t>
      </w:r>
      <w:r>
        <w:fldChar w:fldCharType="end"/>
      </w:r>
      <w:r w:rsidRPr="00A77FD4">
        <w:rPr>
          <w:rFonts w:eastAsia="Times New Roman" w:cstheme="minorHAnsi"/>
          <w:u w:val="single"/>
        </w:rPr>
        <w:t>.</w:t>
      </w:r>
      <w:r w:rsidRPr="00A77FD4">
        <w:rPr>
          <w:rFonts w:eastAsia="Times New Roman" w:cstheme="minorHAnsi"/>
        </w:rPr>
        <w:t xml:space="preserve">  Prospective contractors are responsible for downloading attachments, and any issued amendments from </w:t>
      </w:r>
      <w:r>
        <w:fldChar w:fldCharType="begin"/>
      </w:r>
      <w:r>
        <w:instrText xml:space="preserve"> HYPERLINK "https://beta.sam.gov" </w:instrText>
      </w:r>
      <w:r>
        <w:fldChar w:fldCharType="separate"/>
      </w:r>
      <w:r w:rsidRPr="00A77FD4">
        <w:rPr>
          <w:rStyle w:val="Hyperlink"/>
          <w:rFonts w:cstheme="minorHAnsi"/>
        </w:rPr>
        <w:t>https://sam.gov</w:t>
      </w:r>
      <w:r>
        <w:fldChar w:fldCharType="end"/>
      </w:r>
      <w:r w:rsidRPr="00A77FD4">
        <w:rPr>
          <w:rFonts w:cstheme="minorHAnsi"/>
        </w:rPr>
        <w:t xml:space="preserve">.    </w:t>
      </w:r>
      <w:r w:rsidRPr="00A77FD4">
        <w:rPr>
          <w:rFonts w:eastAsia="Times New Roman" w:cstheme="minorHAnsi"/>
        </w:rPr>
        <w:t xml:space="preserve">Late proposals will be processed in accordance with FAR 52.212-1(f), “Late submission, modifications, revisions, and withdrawals of offers.”  </w:t>
      </w:r>
    </w:p>
    <w:p w:rsidR="00C74A59" w:rsidRPr="00A77FD4" w:rsidP="00C74A59">
      <w:pPr>
        <w:rPr>
          <w:rFonts w:cstheme="minorHAnsi"/>
        </w:rPr>
      </w:pPr>
    </w:p>
    <w:p w:rsidR="00D06AA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4672EF" w:rsidRPr="00974514">
      <w:pPr>
        <w:pageBreakBefore/>
        <w:rPr>
          <w:rFonts w:ascii="Calibri" w:hAnsi="Calibri" w:cs="Calibri"/>
          <w:sz w:val="24"/>
          <w:szCs w:val="24"/>
        </w:rPr>
        <w:sectPr>
          <w:footerReference w:type="default" r:id="rId8"/>
          <w:footerReference w:type="first" r:id="rId9"/>
          <w:type w:val="continuous"/>
          <w:pgSz w:w="12240" w:h="15840"/>
          <w:pgMar w:top="1080" w:right="1440" w:bottom="1080" w:left="1440" w:header="360" w:footer="360"/>
          <w:cols w:space="720"/>
        </w:sectPr>
      </w:pPr>
      <w:r>
        <w:rPr>
          <w:rFonts w:ascii="Calibri" w:hAnsi="Calibri" w:cs="Calibri"/>
          <w:sz w:val="24"/>
          <w:szCs w:val="24"/>
        </w:rPr>
        <w:fldChar w:fldCharType="begin"/>
      </w:r>
      <w:r w:rsidRPr="00974514">
        <w:rPr>
          <w:rFonts w:ascii="Calibri" w:hAnsi="Calibri" w:cs="Calibri"/>
          <w:sz w:val="24"/>
          <w:szCs w:val="24"/>
        </w:rPr>
        <w:instrText xml:space="preserve">TC </w:instrText>
      </w:r>
      <w:bookmarkStart w:id="0" w:name="_Toc256000000"/>
      <w:r w:rsidRPr="00974514">
        <w:rPr>
          <w:rFonts w:ascii="Calibri" w:hAnsi="Calibri" w:cs="Calibri"/>
          <w:sz w:val="24"/>
          <w:szCs w:val="24"/>
        </w:rPr>
        <w:instrText>"</w:instrText>
      </w:r>
      <w:bookmarkStart w:id="1" w:name="_Toc229051405"/>
      <w:r w:rsidRPr="00974514">
        <w:rPr>
          <w:rFonts w:ascii="Calibri" w:hAnsi="Calibri" w:cs="Calibri"/>
          <w:sz w:val="24"/>
          <w:szCs w:val="24"/>
        </w:rPr>
        <w:instrText>SECTION A</w:instrText>
      </w:r>
      <w:bookmarkEnd w:id="1"/>
      <w:r w:rsidRPr="00974514">
        <w:rPr>
          <w:rFonts w:ascii="Calibri" w:hAnsi="Calibri" w:cs="Calibri"/>
          <w:sz w:val="24"/>
          <w:szCs w:val="24"/>
        </w:rPr>
        <w:instrText>"</w:instrText>
      </w:r>
      <w:bookmarkEnd w:id="0"/>
      <w:r w:rsidRPr="00974514">
        <w:rPr>
          <w:rFonts w:ascii="Calibri" w:hAnsi="Calibri" w:cs="Calibri"/>
          <w:sz w:val="24"/>
          <w:szCs w:val="24"/>
        </w:rPr>
        <w:instrText xml:space="preserve"> \l 1</w:instrText>
      </w:r>
      <w:r>
        <w:rPr>
          <w:rFonts w:ascii="Calibri" w:hAnsi="Calibri" w:cs="Calibri"/>
          <w:sz w:val="24"/>
          <w:szCs w:val="24"/>
        </w:rPr>
        <w:fldChar w:fldCharType="end"/>
      </w:r>
      <w:r>
        <w:rPr>
          <w:rFonts w:ascii="Calibri" w:hAnsi="Calibri" w:cs="Calibri"/>
          <w:sz w:val="24"/>
          <w:szCs w:val="24"/>
        </w:rPr>
        <w:fldChar w:fldCharType="begin"/>
      </w:r>
      <w:r w:rsidRPr="00974514">
        <w:rPr>
          <w:rFonts w:ascii="Calibri" w:hAnsi="Calibri" w:cs="Calibri"/>
          <w:sz w:val="24"/>
          <w:szCs w:val="24"/>
        </w:rPr>
        <w:instrText xml:space="preserve">TC </w:instrText>
      </w:r>
      <w:bookmarkStart w:id="2" w:name="_Toc256000001"/>
      <w:r w:rsidRPr="00974514">
        <w:rPr>
          <w:rFonts w:ascii="Calibri" w:hAnsi="Calibri" w:cs="Calibri"/>
          <w:sz w:val="24"/>
          <w:szCs w:val="24"/>
        </w:rPr>
        <w:instrText>"</w:instrText>
      </w:r>
      <w:bookmarkStart w:id="3" w:name="_Toc229051406"/>
      <w:r w:rsidRPr="00974514">
        <w:rPr>
          <w:rFonts w:ascii="Calibri" w:hAnsi="Calibri" w:cs="Calibri"/>
          <w:sz w:val="24"/>
          <w:szCs w:val="24"/>
        </w:rPr>
        <w:instrText>A.1  SF 1449  SOLICITATION/CONTRACT/ORDER FOR COMMERCIAL PRODUCTS AND COMMERCIAL SERVICES</w:instrText>
      </w:r>
      <w:bookmarkEnd w:id="3"/>
      <w:r w:rsidRPr="00974514">
        <w:rPr>
          <w:rFonts w:ascii="Calibri" w:hAnsi="Calibri" w:cs="Calibri"/>
          <w:sz w:val="24"/>
          <w:szCs w:val="24"/>
        </w:rPr>
        <w:instrText>"</w:instrText>
      </w:r>
      <w:bookmarkEnd w:id="2"/>
      <w:r w:rsidRPr="00974514">
        <w:rPr>
          <w:rFonts w:ascii="Calibri" w:hAnsi="Calibri" w:cs="Calibri"/>
          <w:sz w:val="24"/>
          <w:szCs w:val="24"/>
        </w:rPr>
        <w:instrText xml:space="preserve"> \l 2</w:instrText>
      </w:r>
      <w:r>
        <w:rPr>
          <w:rFonts w:ascii="Calibri" w:hAnsi="Calibri" w:cs="Calibri"/>
          <w:sz w:val="24"/>
          <w:szCs w:val="24"/>
        </w:rPr>
        <w:fldChar w:fldCharType="end"/>
      </w:r>
      <w:r>
        <w:rPr>
          <w:rFonts w:ascii="Calibri" w:hAnsi="Calibri" w:cs="Calibri"/>
          <w:noProof/>
          <w:sz w:val="24"/>
          <w:szCs w:val="24"/>
        </w:rPr>
        <w:pict>
          <v:group id="Group 374"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4672EF">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4672EF">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4672EF">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4672EF">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4672EF">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4672EF">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4672EF">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4672E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4672EF">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4672EF">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4672EF">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4672EF">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4672EF">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4672EF">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4672EF">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4672EF">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4672EF">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4672EF">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4672EF">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4672EF">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4672EF">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4672E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4672EF">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4672EF">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4672EF">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4672EF">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4672EF">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4672E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4672EF">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4672EF">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4672EF">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4672EF">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4672EF">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4672EF">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4672EF">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4672EF">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4672EF">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4672EF">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4672EF">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4672EF">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4672EF">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4672EF">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4672EF">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4672EF">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4672EF">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4672E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4672EF">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4672EF">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4672EF">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4672EF">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4672EF">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4672EF">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4672E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4672E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4672EF">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4672EF">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4672EF">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4672E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4672EF">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4672EF">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4672EF">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4672EF">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4672E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4672E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4672E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4672E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4672EF">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4672E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4672E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4672EF">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4672E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4672E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4672E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4672E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4672E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4672E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4672E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4672E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4672EF">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4672E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4672EF">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4672E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4672EF">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4672E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4672E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4672EF">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4672EF">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4672EF">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4672E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4672E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4672EF">
                    <w:pPr>
                      <w:spacing w:after="0" w:line="240" w:lineRule="auto"/>
                      <w:jc w:val="center"/>
                      <w:rPr>
                        <w:rFonts w:ascii="Courier New" w:hAnsi="Courier New" w:cs="Courier New"/>
                        <w:sz w:val="15"/>
                        <w:szCs w:val="15"/>
                      </w:rPr>
                    </w:pPr>
                    <w:r>
                      <w:rPr>
                        <w:rFonts w:ascii="Courier New" w:hAnsi="Courier New" w:cs="Courier New"/>
                        <w:sz w:val="15"/>
                        <w:szCs w:val="15"/>
                      </w:rPr>
                      <w:t>4</w:t>
                    </w:r>
                    <w:r w:rsidR="0069439A">
                      <w:rPr>
                        <w:rFonts w:ascii="Courier New" w:hAnsi="Courier New" w:cs="Courier New"/>
                        <w:sz w:val="15"/>
                        <w:szCs w:val="15"/>
                      </w:rPr>
                      <w:t>6</w:t>
                    </w:r>
                  </w:p>
                </w:txbxContent>
              </v:textbox>
            </v:shape>
            <v:shape id="Text Box 246" o:spid="_x0000_s1270" type="#_x0000_t202" style="height:204;left:2755;mso-wrap-style:square;position:absolute;top:15195;v-text-anchor:top;visibility:visible;width:5628" filled="f" stroked="f">
              <v:textbox inset="0,0,0,0">
                <w:txbxContent>
                  <w:p w:rsidR="004672EF">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128-26-2-150-0035</w:t>
                    </w:r>
                  </w:p>
                </w:txbxContent>
              </v:textbox>
            </v:shape>
            <v:shape id="Text Box 248" o:spid="_x0000_s1272" type="#_x0000_t202" style="height:204;left:7843;mso-wrap-style:square;position:absolute;top:891;v-text-anchor:top;visibility:visible;width:2383" filled="f" stroked="f">
              <v:textbox inset="0,0,0,0">
                <w:txbxContent>
                  <w:p w:rsidR="004672EF">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4672EF">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4672EF">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4672EF">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4672EF">
                    <w:pPr>
                      <w:spacing w:after="0" w:line="240" w:lineRule="auto"/>
                      <w:rPr>
                        <w:rFonts w:ascii="Courier New" w:hAnsi="Courier New" w:cs="Courier New"/>
                        <w:sz w:val="15"/>
                        <w:szCs w:val="15"/>
                      </w:rPr>
                    </w:pPr>
                  </w:p>
                </w:txbxContent>
              </v:textbox>
            </v:shape>
            <v:shape id="Text Box 253" o:spid="_x0000_s1277" type="#_x0000_t202" style="height:204;left:3955;mso-wrap-style:square;position:absolute;top:1251;v-text-anchor:top;visibility:visible;width:992" filled="f" stroked="f">
              <v:textbox inset="0,0,0,0">
                <w:txbxContent>
                  <w:p w:rsidR="004672EF">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4672EF">
                    <w:pPr>
                      <w:spacing w:after="0" w:line="240" w:lineRule="auto"/>
                      <w:rPr>
                        <w:rFonts w:ascii="Courier New" w:hAnsi="Courier New" w:cs="Courier New"/>
                        <w:sz w:val="15"/>
                        <w:szCs w:val="15"/>
                      </w:rPr>
                    </w:pPr>
                  </w:p>
                </w:txbxContent>
              </v:textbox>
            </v:shape>
            <v:shape id="Text Box 255" o:spid="_x0000_s1279" type="#_x0000_t202" style="height:204;left:3955;mso-wrap-style:square;position:absolute;top:1395;v-text-anchor:top;visibility:visible;width:992" filled="f" stroked="f">
              <v:textbox inset="0,0,0,0">
                <w:txbxContent>
                  <w:p w:rsidR="004672EF">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4672EF">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4672EF">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36C24526Q0467</w:t>
                    </w:r>
                  </w:p>
                </w:txbxContent>
              </v:textbox>
            </v:shape>
            <v:shape id="Text Box 259" o:spid="_x0000_s1283" type="#_x0000_t202" style="height:204;left:10339;mso-wrap-style:square;position:absolute;top:1467;v-text-anchor:top;visibility:visible;width:99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0</w:t>
                    </w:r>
                    <w:r w:rsidR="00EE3E04">
                      <w:rPr>
                        <w:rFonts w:ascii="Courier New" w:hAnsi="Courier New" w:cs="Courier New"/>
                        <w:sz w:val="15"/>
                        <w:szCs w:val="15"/>
                      </w:rPr>
                      <w:t>5-07</w:t>
                    </w:r>
                    <w:r>
                      <w:rPr>
                        <w:rFonts w:ascii="Courier New" w:hAnsi="Courier New" w:cs="Courier New"/>
                        <w:sz w:val="15"/>
                        <w:szCs w:val="15"/>
                      </w:rPr>
                      <w:t>-2026</w:t>
                    </w:r>
                  </w:p>
                </w:txbxContent>
              </v:textbox>
            </v:shape>
            <v:shape id="Text Box 260" o:spid="_x0000_s1284" type="#_x0000_t202" style="height:204;left:3235;mso-wrap-style:square;position:absolute;top:1899;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CHARLES WILLIS; charles.willis@va.gov</w:t>
                    </w:r>
                  </w:p>
                </w:txbxContent>
              </v:textbox>
            </v:shape>
            <v:shape id="Text Box 261" o:spid="_x0000_s1285" type="#_x0000_t202" style="height:204;left:7795;mso-wrap-style:square;position:absolute;top:1899;v-text-anchor:top;visibility:visible;width:2383"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EMAIL ONLY</w:t>
                    </w:r>
                  </w:p>
                </w:txbxContent>
              </v:textbox>
            </v:shape>
            <v:shape id="Text Box 262" o:spid="_x0000_s1286" type="#_x0000_t202" style="height:204;left:10627;mso-wrap-style:square;position:absolute;top:1851;v-text-anchor:top;visibility:visible;width:99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05-</w:t>
                    </w:r>
                    <w:r w:rsidR="00283A05">
                      <w:rPr>
                        <w:rFonts w:ascii="Courier New" w:hAnsi="Courier New" w:cs="Courier New"/>
                        <w:sz w:val="15"/>
                        <w:szCs w:val="15"/>
                      </w:rPr>
                      <w:t>20</w:t>
                    </w:r>
                    <w:r>
                      <w:rPr>
                        <w:rFonts w:ascii="Courier New" w:hAnsi="Courier New" w:cs="Courier New"/>
                        <w:sz w:val="15"/>
                        <w:szCs w:val="15"/>
                      </w:rPr>
                      <w:t>-2026</w:t>
                    </w:r>
                  </w:p>
                </w:txbxContent>
              </v:textbox>
            </v:shape>
            <v:shape id="Text Box 263" o:spid="_x0000_s1287" type="#_x0000_t202" style="height:204;left:10627;mso-wrap-style:square;position:absolute;top:2019;v-text-anchor:top;visibility:visible;width:1456"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1PM</w:t>
                    </w:r>
                  </w:p>
                </w:txbxContent>
              </v:textbox>
            </v:shape>
            <v:shape id="Text Box 264" o:spid="_x0000_s1288" type="#_x0000_t202" style="height:204;left:11491;mso-wrap-style:square;position:absolute;top:2019;v-text-anchor:top;visibility:visible;width:343"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89" type="#_x0000_t202" style="height:204;left:5011;mso-wrap-style:square;position:absolute;top:2235;v-text-anchor:top;visibility:visible;width:117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36C245</w:t>
                    </w:r>
                  </w:p>
                </w:txbxContent>
              </v:textbox>
            </v:shape>
            <v:shape id="Text Box 266" o:spid="_x0000_s1290" type="#_x0000_t202" style="height:204;left:595;mso-wrap-style:square;position:absolute;top:2403;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VAMC(688)</w:t>
                    </w:r>
                  </w:p>
                </w:txbxContent>
              </v:textbox>
            </v:shape>
            <v:shape id="Text Box 268" o:spid="_x0000_s1292" type="#_x0000_t202" style="height:204;left:595;mso-wrap-style:square;position:absolute;top:2739;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269" o:spid="_x0000_s1293" type="#_x0000_t202" style="height:204;left:595;mso-wrap-style:square;position:absolute;top:2907;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50 Irving Street NW</w:t>
                    </w:r>
                  </w:p>
                </w:txbxContent>
              </v:textbox>
            </v:shape>
            <v:shape id="Text Box 270" o:spid="_x0000_s1294" type="#_x0000_t202" style="height:204;left:595;mso-wrap-style:square;position:absolute;top:3075;v-text-anchor:top;visibility:visible;width:507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Washington DC 20422</w:t>
                    </w:r>
                  </w:p>
                </w:txbxContent>
              </v:textbox>
            </v:shape>
            <v:shape id="Text Box 271" o:spid="_x0000_s1295" type="#_x0000_t202" style="height:204;left:595;mso-wrap-style:square;position:absolute;top:3243;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611430</w:t>
                    </w:r>
                  </w:p>
                </w:txbxContent>
              </v:textbox>
            </v:shape>
            <v:shape id="Text Box 284" o:spid="_x0000_s1308" type="#_x0000_t202" style="height:204;left:10195;mso-wrap-style:square;position:absolute;top:3291;v-text-anchor:top;visibility:visible;width:2383"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$15 Million</w:t>
                    </w:r>
                  </w:p>
                </w:txbxContent>
              </v:textbox>
            </v:shape>
            <v:shape id="Text Box 285" o:spid="_x0000_s1309" type="#_x0000_t202" style="height:204;left:3235;mso-wrap-style:square;position:absolute;top:3819;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987;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323;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4672E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4672EF">
                    <w:pPr>
                      <w:spacing w:after="0" w:line="240" w:lineRule="auto"/>
                      <w:rPr>
                        <w:rFonts w:ascii="Courier New" w:hAnsi="Courier New" w:cs="Courier New"/>
                        <w:sz w:val="15"/>
                        <w:szCs w:val="15"/>
                      </w:rPr>
                    </w:pPr>
                  </w:p>
                </w:txbxContent>
              </v:textbox>
            </v:shape>
            <v:shape id="Text Box 296" o:spid="_x0000_s1320" type="#_x0000_t202" style="height:204;left:595;mso-wrap-style:square;position:absolute;top:4803;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1" type="#_x0000_t202" style="height:204;left:595;mso-wrap-style:square;position:absolute;top:4971;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VA Medical Center</w:t>
                    </w:r>
                  </w:p>
                </w:txbxContent>
              </v:textbox>
            </v:shape>
            <v:shape id="Text Box 298" o:spid="_x0000_s1322" type="#_x0000_t202" style="height:204;left:595;mso-wrap-style:square;position:absolute;top:5139;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299" o:spid="_x0000_s1323" type="#_x0000_t202" style="height:204;left:595;mso-wrap-style:square;position:absolute;top:5307;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810 Vermont Avenue, NW</w:t>
                    </w:r>
                  </w:p>
                </w:txbxContent>
              </v:textbox>
            </v:shape>
            <v:shape id="Text Box 300" o:spid="_x0000_s1324" type="#_x0000_t202" style="height:204;left:595;mso-wrap-style:square;position:absolute;top:5475;v-text-anchor:top;visibility:visible;width:507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Washington DC 20420</w:t>
                    </w:r>
                  </w:p>
                </w:txbxContent>
              </v:textbox>
            </v:shape>
            <v:shape id="Text Box 301" o:spid="_x0000_s1325" type="#_x0000_t202" style="height:204;left:10795;mso-wrap-style:square;position:absolute;top:4539;v-text-anchor:top;visibility:visible;width:117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36C245</w:t>
                    </w:r>
                  </w:p>
                </w:txbxContent>
              </v:textbox>
            </v:shape>
            <v:shape id="Text Box 302" o:spid="_x0000_s1326" type="#_x0000_t202" style="height:204;left:6595;mso-wrap-style:square;position:absolute;top:4803;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VAMC(688)</w:t>
                    </w:r>
                  </w:p>
                </w:txbxContent>
              </v:textbox>
            </v:shape>
            <v:shape id="Text Box 304" o:spid="_x0000_s1328" type="#_x0000_t202" style="height:204;left:6595;mso-wrap-style:square;position:absolute;top:5139;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305" o:spid="_x0000_s1329" type="#_x0000_t202" style="height:204;left:6595;mso-wrap-style:square;position:absolute;top:5307;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50 Irving Street NW</w:t>
                    </w:r>
                  </w:p>
                </w:txbxContent>
              </v:textbox>
            </v:shape>
            <v:shape id="Text Box 306" o:spid="_x0000_s1330" type="#_x0000_t202" style="height:204;left:6595;mso-wrap-style:square;position:absolute;top:5475;v-text-anchor:top;visibility:visible;width:507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Washington DC 20422</w:t>
                    </w:r>
                  </w:p>
                </w:txbxContent>
              </v:textbox>
            </v:shape>
            <v:shape id="Text Box 307" o:spid="_x0000_s1331" type="#_x0000_t202" style="height:204;left:2659;mso-wrap-style:square;position:absolute;top:5715;v-text-anchor:top;visibility:visible;width:529" filled="f" stroked="f">
              <v:textbox inset="0,0,0,0">
                <w:txbxContent>
                  <w:p w:rsidR="004672EF">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4672EF">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4672EF">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4672EF">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4672EF">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4672EF">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4672EF">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4672EF">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4672EF">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4672EF">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4672EF">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PAYMENT WILL BE MADE BY</w:t>
                    </w:r>
                  </w:p>
                </w:txbxContent>
              </v:textbox>
            </v:shape>
            <v:shape id="Text Box 324" o:spid="_x0000_s1348" type="#_x0000_t202" style="height:204;left:6595;mso-wrap-style:square;position:absolute;top:6315;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Text Box 325" o:spid="_x0000_s1349" type="#_x0000_t202" style="height:204;left:6595;mso-wrap-style:square;position:absolute;top:6483;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Text Box 326" o:spid="_x0000_s1350" type="#_x0000_t202" style="height:204;left:6595;mso-wrap-style:square;position:absolute;top:6651;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Text Box 327" o:spid="_x0000_s1351" type="#_x0000_t202" style="height:204;left:6595;mso-wrap-style:square;position:absolute;top:6819;v-text-anchor:top;visibility:visible;width:5072"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 xml:space="preserve">Invoice Setup Information 1-877-489-6135  </w:t>
                    </w:r>
                  </w:p>
                </w:txbxContent>
              </v:textbox>
            </v:shape>
            <v:shape id="Text Box 328" o:spid="_x0000_s1352" type="#_x0000_t202" style="height:204;left:6595;mso-wrap-style:square;position:absolute;top:7107;v-text-anchor:top;visibility:visible;width:2383" filled="f" stroked="f">
              <v:textbox inset="0,0,0,0">
                <w:txbxContent>
                  <w:p w:rsidR="004672EF">
                    <w:pPr>
                      <w:spacing w:after="0" w:line="240" w:lineRule="auto"/>
                      <w:rPr>
                        <w:rFonts w:ascii="Courier New" w:hAnsi="Courier New" w:cs="Courier New"/>
                        <w:sz w:val="15"/>
                        <w:szCs w:val="15"/>
                      </w:rPr>
                    </w:pPr>
                  </w:p>
                </w:txbxContent>
              </v:textbox>
            </v:shape>
            <v:shape id="Text Box 329" o:spid="_x0000_s1353" type="#_x0000_t202" style="height:204;left:9475;mso-wrap-style:square;position:absolute;top:7107;v-text-anchor:top;visibility:visible;width:2383" filled="f" stroked="f">
              <v:textbox inset="0,0,0,0">
                <w:txbxContent>
                  <w:p w:rsidR="004672EF">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Contractor shall provide train the trainer service program</w:t>
                    </w:r>
                  </w:p>
                </w:txbxContent>
              </v:textbox>
            </v:shape>
            <v:shape id="Text Box 333" o:spid="_x0000_s1357" type="#_x0000_t202" style="height:204;left:1411;mso-wrap-style:square;position:absolute;top:8667;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that encompasses various proactive risk assessment (PRA)</w:t>
                    </w:r>
                  </w:p>
                </w:txbxContent>
              </v:textbox>
            </v:shape>
            <v:shape id="Text Box 334" o:spid="_x0000_s1358" type="#_x0000_t202" style="height:204;left:1411;mso-wrap-style:square;position:absolute;top:8835;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tools in accordance with the statement of work.</w:t>
                    </w:r>
                  </w:p>
                </w:txbxContent>
              </v:textbox>
            </v:shape>
            <v:shape id="Text Box 335" o:spid="_x0000_s1359" type="#_x0000_t202" style="height:204;left:1411;mso-wrap-style:square;position:absolute;top:9003;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36" o:spid="_x0000_s1360" type="#_x0000_t202" style="height:204;left:1411;mso-wrap-style:square;position:absolute;top:9171;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Period of Performance:  6/1/2026 TO 9/30/2026</w:t>
                    </w:r>
                  </w:p>
                </w:txbxContent>
              </v:textbox>
            </v:shape>
            <v:shape id="Text Box 337" o:spid="_x0000_s1361" type="#_x0000_t202" style="height:204;left:1411;mso-wrap-style:square;position:absolute;top:9339;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38" o:spid="_x0000_s1362" type="#_x0000_t202" style="height:204;left:1411;mso-wrap-style:square;position:absolute;top:9507;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39" o:spid="_x0000_s1363" type="#_x0000_t202" style="height:204;left:1411;mso-wrap-style:square;position:absolute;top:9675;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Please submit all questions by 5/13/2026, 2pm.  You may email</w:t>
                    </w:r>
                  </w:p>
                </w:txbxContent>
              </v:textbox>
            </v:shape>
            <v:shape id="Text Box 340" o:spid="_x0000_s1364" type="#_x0000_t202" style="height:204;left:1411;mso-wrap-style:square;position:absolute;top:9843;v-text-anchor:top;visibility:visible;width:562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 xml:space="preserve">the questions to </w:t>
                    </w:r>
                    <w:r>
                      <w:fldChar w:fldCharType="begin"/>
                    </w:r>
                    <w:r>
                      <w:instrText xml:space="preserve"> HYPERLINK "mailto:Charles.willis@va.gov" </w:instrText>
                    </w:r>
                    <w:r>
                      <w:fldChar w:fldCharType="separate"/>
                    </w:r>
                    <w:r w:rsidRPr="00D55678">
                      <w:rPr>
                        <w:rStyle w:val="Hyperlink"/>
                        <w:rFonts w:ascii="Courier New" w:hAnsi="Courier New" w:cs="Courier New"/>
                        <w:sz w:val="15"/>
                        <w:szCs w:val="15"/>
                      </w:rPr>
                      <w:t>Charles.willis@va.gov</w:t>
                    </w:r>
                    <w:r>
                      <w:fldChar w:fldCharType="end"/>
                    </w:r>
                    <w:r>
                      <w:rPr>
                        <w:rFonts w:ascii="Courier New" w:hAnsi="Courier New" w:cs="Courier New"/>
                        <w:sz w:val="15"/>
                        <w:szCs w:val="15"/>
                      </w:rPr>
                      <w:t>.</w:t>
                    </w:r>
                  </w:p>
                  <w:p w:rsidR="00283A05">
                    <w:pPr>
                      <w:spacing w:after="0" w:line="240" w:lineRule="auto"/>
                      <w:rPr>
                        <w:rFonts w:ascii="Courier New" w:hAnsi="Courier New" w:cs="Courier New"/>
                        <w:sz w:val="15"/>
                        <w:szCs w:val="15"/>
                      </w:rPr>
                    </w:pPr>
                  </w:p>
                </w:txbxContent>
              </v:textbox>
            </v:shape>
            <v:shape id="Text Box 341" o:spid="_x0000_s1365" type="#_x0000_t202" style="height:204;left:1411;mso-wrap-style:square;position:absolute;top:10011;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2" o:spid="_x0000_s1366" type="#_x0000_t202" style="height:204;left:1411;mso-wrap-style:square;position:absolute;top:10179;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3" o:spid="_x0000_s1367" type="#_x0000_t202" style="height:204;left:1411;mso-wrap-style:square;position:absolute;top:10347;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4" o:spid="_x0000_s1368" type="#_x0000_t202" style="height:204;left:1411;mso-wrap-style:square;position:absolute;top:10515;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5" o:spid="_x0000_s1369" type="#_x0000_t202" style="height:204;left:1411;mso-wrap-style:square;position:absolute;top:10683;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6" o:spid="_x0000_s1370" type="#_x0000_t202" style="height:204;left:1411;mso-wrap-style:square;position:absolute;top:10851;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7" o:spid="_x0000_s1371" type="#_x0000_t202" style="height:204;left:1411;mso-wrap-style:square;position:absolute;top:11019;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8" o:spid="_x0000_s1372" type="#_x0000_t202" style="height:204;left:1411;mso-wrap-style:square;position:absolute;top:11187;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0" o:spid="_x0000_s1374" type="#_x0000_t202" style="height:204;left:1411;mso-wrap-style:square;position:absolute;top:11523;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1" o:spid="_x0000_s1375" type="#_x0000_t202" style="height:204;left:1411;mso-wrap-style:square;position:absolute;top:11691;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4672EF">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6" o:spid="_x0000_s1380" type="#_x0000_t202" style="height:204;left:595;mso-wrap-style:square;position:absolute;top:12387;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7" o:spid="_x0000_s1381" type="#_x0000_t202" style="height:204;left:595;mso-wrap-style:square;position:absolute;top:12555;v-text-anchor:top;visibility:visible;width:5628" filled="f" stroked="f">
              <v:textbox inset="0,0,0,0">
                <w:txbxContent>
                  <w:p w:rsidR="004672EF">
                    <w:pPr>
                      <w:spacing w:after="0" w:line="240" w:lineRule="auto"/>
                      <w:rPr>
                        <w:rFonts w:ascii="Courier New" w:hAnsi="Courier New" w:cs="Courier New"/>
                        <w:sz w:val="15"/>
                        <w:szCs w:val="15"/>
                      </w:rPr>
                    </w:pPr>
                  </w:p>
                </w:txbxContent>
              </v:textbox>
            </v:shape>
            <v:shape id="Text Box 358" o:spid="_x0000_s1382" type="#_x0000_t202" style="height:204;left:427;mso-wrap-style:square;position:absolute;top:12795;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height:204;left:8395;mso-wrap-style:square;position:absolute;top:12795;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height:204;left:4627;mso-wrap-style:square;position:absolute;top:13227;v-text-anchor:top;visibility:visible;width:621" filled="f" stroked="f">
              <v:textbox inset="0,0,0,0">
                <w:txbxContent>
                  <w:p w:rsidR="004672EF">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Text Box 366" o:spid="_x0000_s1390" type="#_x0000_t202" style="height:204;left:6787;mso-wrap-style:square;position:absolute;top:13227;v-text-anchor:top;visibility:visible;width:158" filled="f" stroked="f">
              <v:textbox inset="0,0,0,0">
                <w:txbxContent>
                  <w:p w:rsidR="004672EF">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4672EF">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4672EF">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4672EF">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CHARLES WILLIS</w:t>
                    </w:r>
                  </w:p>
                </w:txbxContent>
              </v:textbox>
            </v:shape>
            <v:shape id="Text Box 371" o:spid="_x0000_s1395" type="#_x0000_t202" style="height:204;left:6595;mso-wrap-style:square;position:absolute;top:14739;v-text-anchor:top;visibility:visible;width:2847" filled="f" stroked="f">
              <v:textbox inset="0,0,0,0">
                <w:txbxContent>
                  <w:p w:rsidR="004672EF">
                    <w:pPr>
                      <w:spacing w:after="0" w:line="240" w:lineRule="auto"/>
                      <w:rPr>
                        <w:rFonts w:ascii="Courier New" w:hAnsi="Courier New" w:cs="Courier New"/>
                        <w:sz w:val="15"/>
                        <w:szCs w:val="15"/>
                      </w:rPr>
                    </w:pPr>
                    <w:r>
                      <w:rPr>
                        <w:rFonts w:ascii="Courier New" w:hAnsi="Courier New" w:cs="Courier New"/>
                        <w:sz w:val="15"/>
                        <w:szCs w:val="15"/>
                      </w:rPr>
                      <w:t>NCO516L2-2280</w:t>
                    </w:r>
                  </w:p>
                </w:txbxContent>
              </v:textbox>
            </v:shape>
            <v:shape id="Text Box 372" o:spid="_x0000_s1396" type="#_x0000_t202" style="height:204;left:3235;mso-wrap-style:square;position:absolute;top:14235;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4672EF">
                    <w:pPr>
                      <w:spacing w:after="0" w:line="240" w:lineRule="auto"/>
                      <w:rPr>
                        <w:rFonts w:ascii="Courier New" w:hAnsi="Courier New" w:cs="Courier New"/>
                        <w:sz w:val="15"/>
                        <w:szCs w:val="15"/>
                      </w:rPr>
                    </w:pPr>
                  </w:p>
                </w:txbxContent>
              </v:textbox>
            </v:shape>
          </v:group>
        </w:pict>
      </w:r>
    </w:p>
    <w:sdt>
      <w:sdtPr>
        <w:rPr>
          <w:rFonts w:ascii="Calibri" w:hAnsi="Calibri" w:eastAsiaTheme="minorHAnsi" w:cs="Calibri"/>
          <w:b w:val="0"/>
          <w:bCs w:val="0"/>
          <w:sz w:val="22"/>
          <w:szCs w:val="22"/>
        </w:rPr>
        <w:id w:val="-1900917728"/>
        <w:docPartObj>
          <w:docPartGallery w:val="Table of Contents"/>
          <w:docPartUnique/>
        </w:docPartObj>
      </w:sdtPr>
      <w:sdtContent>
        <w:p w:rsidR="009F3940" w:rsidRPr="00974514">
          <w:pPr>
            <w:pStyle w:val="TOCHeading"/>
            <w:pageBreakBefore/>
            <w:rPr>
              <w:rFonts w:ascii="Calibri" w:hAnsi="Calibri" w:cs="Calibri"/>
            </w:rPr>
          </w:pPr>
          <w:r w:rsidRPr="00974514">
            <w:rPr>
              <w:rFonts w:ascii="Calibri" w:hAnsi="Calibri" w:cs="Calibri"/>
            </w:rPr>
            <w:t>Table of Contents</w:t>
          </w:r>
        </w:p>
        <w:p>
          <w:pPr>
            <w:pStyle w:val="TOC1"/>
            <w:tabs>
              <w:tab w:val="right" w:leader="dot" w:pos="9350"/>
            </w:tabs>
            <w:rPr>
              <w:rFonts w:asciiTheme="minorHAnsi" w:hAnsiTheme="minorHAnsi"/>
              <w:noProof/>
              <w:sz w:val="22"/>
            </w:rPr>
          </w:pPr>
          <w:r w:rsidRPr="00974514">
            <w:rPr>
              <w:rFonts w:ascii="Calibri" w:hAnsi="Calibri" w:cs="Calibri"/>
              <w:sz w:val="24"/>
              <w:szCs w:val="24"/>
            </w:rPr>
            <w:fldChar w:fldCharType="begin"/>
          </w:r>
          <w:r w:rsidRPr="00974514">
            <w:rPr>
              <w:rFonts w:ascii="Calibri" w:hAnsi="Calibri" w:cs="Calibri"/>
              <w:sz w:val="24"/>
              <w:szCs w:val="24"/>
            </w:rPr>
            <w:instrText xml:space="preserve"> TOC \o &amp;quot;1-4&amp;quot; \f \h \z \u \x </w:instrText>
          </w:r>
          <w:r w:rsidRPr="00974514">
            <w:rPr>
              <w:rFonts w:ascii="Calibri" w:hAnsi="Calibri" w:cs="Calibri"/>
              <w:sz w:val="24"/>
              <w:szCs w:val="24"/>
            </w:rPr>
            <w:fldChar w:fldCharType="separate"/>
          </w:r>
          <w:r>
            <w:fldChar w:fldCharType="begin"/>
          </w:r>
          <w:r>
            <w:rPr>
              <w:rStyle w:val="Hyperlink"/>
            </w:rPr>
            <w:instrText xml:space="preserve"> HYPERLINK \l "_Toc256000000" </w:instrText>
          </w:r>
          <w:r>
            <w:fldChar w:fldCharType="separate"/>
          </w:r>
          <w:r w:rsidRPr="00974514">
            <w:rPr>
              <w:rStyle w:val="Hyperlink"/>
              <w:rFonts w:ascii="Calibri" w:hAnsi="Calibri" w:cs="Calibri"/>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sidRPr="00974514">
            <w:rPr>
              <w:rStyle w:val="Hyperlink"/>
              <w:rFonts w:ascii="Calibri" w:hAnsi="Calibri" w:cs="Calibri"/>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sidRPr="00974514">
            <w:rPr>
              <w:rStyle w:val="Hyperlink"/>
              <w:rFonts w:ascii="Calibri" w:hAnsi="Calibri" w:cs="Calibri"/>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sidRPr="00974514">
            <w:rPr>
              <w:rStyle w:val="Hyperlink"/>
              <w:rFonts w:ascii="Calibri" w:hAnsi="Calibri" w:cs="Calibri"/>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sidRPr="00974514">
            <w:rPr>
              <w:rStyle w:val="Hyperlink"/>
              <w:rFonts w:ascii="Calibri" w:hAnsi="Calibri" w:cs="Calibri"/>
            </w:rPr>
            <w:t>B.3 STATEMENT OF WORK</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sidRPr="00974514">
            <w:rPr>
              <w:rStyle w:val="Hyperlink"/>
              <w:rFonts w:ascii="Calibri" w:hAnsi="Calibri" w:cs="Calibri"/>
            </w:rPr>
            <w:t>B.2 PRICE/COST SCHEDULE</w:t>
          </w:r>
          <w:r>
            <w:rPr>
              <w:rStyle w:val="Hyperlink"/>
            </w:rPr>
            <w:tab/>
          </w:r>
          <w:r>
            <w:fldChar w:fldCharType="begin"/>
          </w:r>
          <w:r>
            <w:rPr>
              <w:rStyle w:val="Hyperlink"/>
            </w:rPr>
            <w:instrText xml:space="preserve"> PAGEREF _Toc256000005 \h </w:instrText>
          </w:r>
          <w:r>
            <w:fldChar w:fldCharType="separate"/>
          </w:r>
          <w:r>
            <w:rPr>
              <w:rStyle w:val="Hyperlink"/>
            </w:rPr>
            <w:t>13</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sidRPr="00974514">
            <w:rPr>
              <w:rStyle w:val="Hyperlink"/>
              <w:rFonts w:ascii="Calibri" w:hAnsi="Calibri" w:cs="Calibri"/>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sidRPr="00974514">
            <w:rPr>
              <w:rStyle w:val="Hyperlink"/>
              <w:rFonts w:ascii="Calibri" w:hAnsi="Calibri" w:cs="Calibri"/>
            </w:rPr>
            <w:t>SECTION C - CONTRACT CLAUSES</w:t>
          </w:r>
          <w:r>
            <w:rPr>
              <w:rStyle w:val="Hyperlink"/>
            </w:rPr>
            <w:tab/>
          </w:r>
          <w:r>
            <w:fldChar w:fldCharType="begin"/>
          </w:r>
          <w:r>
            <w:rPr>
              <w:rStyle w:val="Hyperlink"/>
            </w:rPr>
            <w:instrText xml:space="preserve"> PAGEREF _Toc256000007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sidRPr="00974514">
            <w:rPr>
              <w:rStyle w:val="Hyperlink"/>
              <w:rFonts w:ascii="Calibri" w:hAnsi="Calibri" w:cs="Calibri"/>
            </w:rPr>
            <w:t>C.1  52.212-4  CONTRACT TERMS AND CONDITIONS—COMMERCIAL PRODUCTS AND COMMERCIAL SERVICES (NOV 2023)</w:t>
          </w:r>
          <w:r>
            <w:rPr>
              <w:rStyle w:val="Hyperlink"/>
            </w:rPr>
            <w:tab/>
          </w:r>
          <w:r>
            <w:fldChar w:fldCharType="begin"/>
          </w:r>
          <w:r>
            <w:rPr>
              <w:rStyle w:val="Hyperlink"/>
            </w:rPr>
            <w:instrText xml:space="preserve"> PAGEREF _Toc256000008 \h </w:instrText>
          </w:r>
          <w:r>
            <w:fldChar w:fldCharType="separate"/>
          </w:r>
          <w:r>
            <w:rPr>
              <w:rStyle w:val="Hyperlink"/>
            </w:rPr>
            <w:t>14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sidRPr="00974514">
            <w:rPr>
              <w:rStyle w:val="Hyperlink"/>
              <w:rFonts w:ascii="Calibri" w:hAnsi="Calibri" w:cs="Calibri"/>
            </w:rPr>
            <w:t>C.2  52.252-2  CLAUSES INCORPORATED BY REFERENCE  (FEB 1998)</w:t>
          </w:r>
          <w:r>
            <w:rPr>
              <w:rStyle w:val="Hyperlink"/>
            </w:rPr>
            <w:tab/>
          </w:r>
          <w:r>
            <w:fldChar w:fldCharType="begin"/>
          </w:r>
          <w:r>
            <w:rPr>
              <w:rStyle w:val="Hyperlink"/>
            </w:rPr>
            <w:instrText xml:space="preserve"> PAGEREF _Toc256000009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sidRPr="00974514">
            <w:rPr>
              <w:rStyle w:val="Hyperlink"/>
              <w:rFonts w:ascii="Calibri" w:hAnsi="Calibri" w:cs="Calibri"/>
            </w:rPr>
            <w:t>C.</w:t>
          </w:r>
          <w:r w:rsidRPr="00974514" w:rsidR="00346988">
            <w:rPr>
              <w:rStyle w:val="Hyperlink"/>
              <w:rFonts w:ascii="Calibri" w:hAnsi="Calibri" w:cs="Calibri"/>
            </w:rPr>
            <w:t>3</w:t>
          </w:r>
          <w:r w:rsidRPr="00974514">
            <w:rPr>
              <w:rStyle w:val="Hyperlink"/>
              <w:rFonts w:ascii="Calibri" w:hAnsi="Calibri" w:cs="Calibri"/>
            </w:rPr>
            <w:t xml:space="preserve"> 52.222-90 ADDRESSING DEI DISCRIMINATION BY FEDERAL CONTRACTORS (APR 2026)</w:t>
          </w:r>
          <w:r>
            <w:rPr>
              <w:rStyle w:val="Hyperlink"/>
            </w:rPr>
            <w:tab/>
          </w:r>
          <w:r>
            <w:fldChar w:fldCharType="begin"/>
          </w:r>
          <w:r>
            <w:rPr>
              <w:rStyle w:val="Hyperlink"/>
            </w:rPr>
            <w:instrText xml:space="preserve"> PAGEREF _Toc256000010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sidRPr="00974514">
            <w:rPr>
              <w:rStyle w:val="Hyperlink"/>
              <w:rFonts w:ascii="Calibri" w:hAnsi="Calibri" w:cs="Calibri"/>
            </w:rPr>
            <w:t>C.</w:t>
          </w:r>
          <w:r w:rsidRPr="00974514" w:rsidR="00346988">
            <w:rPr>
              <w:rStyle w:val="Hyperlink"/>
              <w:rFonts w:ascii="Calibri" w:hAnsi="Calibri" w:cs="Calibri"/>
            </w:rPr>
            <w:t>4</w:t>
          </w:r>
          <w:r w:rsidRPr="00974514">
            <w:rPr>
              <w:rStyle w:val="Hyperlink"/>
              <w:rFonts w:ascii="Calibri" w:hAnsi="Calibri" w:cs="Calibri"/>
            </w:rPr>
            <w:t xml:space="preserve">  52.240-91  SECURITY PROHIBITIONS AND EXCLUSIONS  (NOV 2025) (DEVIATION)</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sidRPr="00974514">
            <w:rPr>
              <w:rStyle w:val="Hyperlink"/>
              <w:rFonts w:ascii="Calibri" w:hAnsi="Calibri" w:cs="Calibri"/>
            </w:rPr>
            <w:t xml:space="preserve">C.5 VAAR </w:t>
          </w:r>
          <w:r w:rsidRPr="00974514">
            <w:rPr>
              <w:rStyle w:val="Hyperlink"/>
            </w:rPr>
            <w:t>852.219-73</w:t>
          </w:r>
          <w:r w:rsidRPr="00974514">
            <w:rPr>
              <w:rStyle w:val="Hyperlink"/>
              <w:rFonts w:ascii="Calibri" w:hAnsi="Calibri" w:cs="Calibri"/>
            </w:rPr>
            <w:t xml:space="preserve">  </w:t>
          </w:r>
          <w:r w:rsidRPr="00974514">
            <w:rPr>
              <w:rStyle w:val="Hyperlink"/>
            </w:rPr>
            <w:t>VA NOTICE OF TOTAL SET-ASIDE FOR VERIFIED SERVICE-DISABLED VETERAN-OWNED SMALL BUSINESSES</w:t>
          </w:r>
          <w:r w:rsidRPr="00974514">
            <w:rPr>
              <w:rStyle w:val="Hyperlink"/>
              <w:rFonts w:ascii="Calibri" w:hAnsi="Calibri" w:cs="Calibri"/>
            </w:rPr>
            <w:t xml:space="preserve"> (</w:t>
          </w:r>
          <w:r w:rsidRPr="00974514">
            <w:rPr>
              <w:rStyle w:val="Hyperlink"/>
            </w:rPr>
            <w:t>NOV 2022</w:t>
          </w:r>
          <w:r w:rsidRPr="00974514">
            <w:rPr>
              <w:rStyle w:val="Hyperlink"/>
              <w:rFonts w:ascii="Calibri" w:hAnsi="Calibri" w:cs="Calibri"/>
            </w:rPr>
            <w:t>)</w:t>
          </w:r>
          <w:r>
            <w:rPr>
              <w:rStyle w:val="Hyperlink"/>
            </w:rPr>
            <w:tab/>
          </w:r>
          <w:r>
            <w:fldChar w:fldCharType="begin"/>
          </w:r>
          <w:r>
            <w:rPr>
              <w:rStyle w:val="Hyperlink"/>
            </w:rPr>
            <w:instrText xml:space="preserve"> PAGEREF _Toc256000013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sidRPr="00974514">
            <w:rPr>
              <w:rStyle w:val="Hyperlink"/>
              <w:rFonts w:ascii="Calibri" w:hAnsi="Calibri" w:cs="Calibri"/>
            </w:rPr>
            <w:t xml:space="preserve">C.6 </w:t>
          </w:r>
          <w:r w:rsidRPr="00974514" w:rsidR="00422D70">
            <w:rPr>
              <w:rStyle w:val="Hyperlink"/>
              <w:rFonts w:ascii="Calibri" w:hAnsi="Calibri" w:cs="Calibri"/>
            </w:rPr>
            <w:t xml:space="preserve">VAAR </w:t>
          </w:r>
          <w:r w:rsidRPr="00974514" w:rsidR="00422D70">
            <w:rPr>
              <w:rStyle w:val="Hyperlink"/>
            </w:rPr>
            <w:t>852.219-75</w:t>
          </w:r>
          <w:r w:rsidRPr="00974514" w:rsidR="00422D70">
            <w:rPr>
              <w:rStyle w:val="Hyperlink"/>
              <w:rFonts w:ascii="Calibri" w:hAnsi="Calibri" w:cs="Calibri"/>
            </w:rPr>
            <w:t xml:space="preserve">  </w:t>
          </w:r>
          <w:r w:rsidRPr="00974514" w:rsidR="00422D70">
            <w:rPr>
              <w:rStyle w:val="Hyperlink"/>
            </w:rPr>
            <w:t>VA NOTICE OF LIMITATIONS ON SUBCONTRACTING—CERTIFICATE OF COMPLIANCE FOR SERVICES AND CONSTRUCTION</w:t>
          </w:r>
          <w:r w:rsidRPr="00974514" w:rsidR="00422D70">
            <w:rPr>
              <w:rStyle w:val="Hyperlink"/>
              <w:rFonts w:ascii="Calibri" w:hAnsi="Calibri" w:cs="Calibri"/>
            </w:rPr>
            <w:t xml:space="preserve"> (</w:t>
          </w:r>
          <w:r w:rsidRPr="00974514" w:rsidR="00422D70">
            <w:rPr>
              <w:rStyle w:val="Hyperlink"/>
            </w:rPr>
            <w:t>NOV 2022</w:t>
          </w:r>
          <w:r w:rsidRPr="00974514" w:rsidR="00422D70">
            <w:rPr>
              <w:rStyle w:val="Hyperlink"/>
              <w:rFonts w:ascii="Calibri" w:hAnsi="Calibri" w:cs="Calibri"/>
            </w:rPr>
            <w:t>)</w:t>
          </w:r>
          <w:r>
            <w:rPr>
              <w:rStyle w:val="Hyperlink"/>
            </w:rPr>
            <w:tab/>
          </w:r>
          <w:r>
            <w:fldChar w:fldCharType="begin"/>
          </w:r>
          <w:r>
            <w:rPr>
              <w:rStyle w:val="Hyperlink"/>
            </w:rPr>
            <w:instrText xml:space="preserve"> PAGEREF _Toc256000014 \h </w:instrText>
          </w:r>
          <w:r>
            <w:fldChar w:fldCharType="separate"/>
          </w:r>
          <w:r>
            <w:rPr>
              <w:rStyle w:val="Hyperlink"/>
            </w:rPr>
            <w:t>36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sidRPr="00974514">
            <w:rPr>
              <w:rStyle w:val="Hyperlink"/>
              <w:rFonts w:ascii="Calibri" w:hAnsi="Calibri" w:cs="Calibri"/>
            </w:rPr>
            <w:t>SECTION D - CONTRACT DOCUMENTS, EXHIBITS, OR ATTACHMENTS</w:t>
          </w:r>
          <w:r>
            <w:rPr>
              <w:rStyle w:val="Hyperlink"/>
            </w:rPr>
            <w:tab/>
          </w:r>
          <w:r>
            <w:fldChar w:fldCharType="begin"/>
          </w:r>
          <w:r>
            <w:rPr>
              <w:rStyle w:val="Hyperlink"/>
            </w:rPr>
            <w:instrText xml:space="preserve"> PAGEREF _Toc256000015 \h </w:instrText>
          </w:r>
          <w:r>
            <w:fldChar w:fldCharType="separate"/>
          </w:r>
          <w:r>
            <w:rPr>
              <w:rStyle w:val="Hyperlink"/>
            </w:rPr>
            <w:t>39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sidRPr="00974514">
            <w:rPr>
              <w:rStyle w:val="Hyperlink"/>
              <w:rFonts w:ascii="Calibri" w:hAnsi="Calibri" w:cs="Calibri"/>
            </w:rPr>
            <w:t>SECTION E - SOLICITATION PROVISIONS</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sidRPr="00974514">
            <w:rPr>
              <w:rStyle w:val="Hyperlink"/>
              <w:rFonts w:ascii="Calibri" w:hAnsi="Calibri" w:cs="Calibri"/>
            </w:rPr>
            <w:t>E.1  52.212-1  INSTRUCTIONS TO OFFERORS—COMMERCIAL PRODUCTS AND COMMERCIAL SERVICES (SEP 2023)</w:t>
          </w:r>
          <w:r>
            <w:rPr>
              <w:rStyle w:val="Hyperlink"/>
            </w:rPr>
            <w:tab/>
          </w:r>
          <w:r>
            <w:fldChar w:fldCharType="begin"/>
          </w:r>
          <w:r>
            <w:rPr>
              <w:rStyle w:val="Hyperlink"/>
            </w:rPr>
            <w:instrText xml:space="preserve"> PAGEREF _Toc256000017 \h </w:instrText>
          </w:r>
          <w:r>
            <w:fldChar w:fldCharType="separate"/>
          </w:r>
          <w:r>
            <w:rPr>
              <w:rStyle w:val="Hyperlink"/>
            </w:rPr>
            <w:t>40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sidRPr="00974514">
            <w:rPr>
              <w:rStyle w:val="Hyperlink"/>
              <w:rFonts w:ascii="Calibri" w:eastAsia="Times New Roman" w:hAnsi="Calibri" w:cs="Calibri"/>
            </w:rPr>
            <w:t>E.2 SUPPLEMENTAL INSTRUCTIONS TO OFFERORS</w:t>
          </w:r>
          <w:r>
            <w:rPr>
              <w:rStyle w:val="Hyperlink"/>
            </w:rPr>
            <w:tab/>
          </w:r>
          <w:r>
            <w:fldChar w:fldCharType="begin"/>
          </w:r>
          <w:r>
            <w:rPr>
              <w:rStyle w:val="Hyperlink"/>
            </w:rPr>
            <w:instrText xml:space="preserve"> PAGEREF _Toc256000018 \h </w:instrText>
          </w:r>
          <w:r>
            <w:fldChar w:fldCharType="separate"/>
          </w:r>
          <w:r>
            <w:rPr>
              <w:rStyle w:val="Hyperlink"/>
            </w:rPr>
            <w:t>44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sidRPr="00974514">
            <w:rPr>
              <w:rStyle w:val="Hyperlink"/>
              <w:rFonts w:ascii="Calibri" w:hAnsi="Calibri" w:cs="Calibri"/>
            </w:rPr>
            <w:t>E.2  52.252-1  SOLICITATION PROVISIONS INCORPORATED BY REFERENCE  (FEB 1998)</w:t>
          </w:r>
          <w:r>
            <w:rPr>
              <w:rStyle w:val="Hyperlink"/>
            </w:rPr>
            <w:tab/>
          </w:r>
          <w:r>
            <w:fldChar w:fldCharType="begin"/>
          </w:r>
          <w:r>
            <w:rPr>
              <w:rStyle w:val="Hyperlink"/>
            </w:rPr>
            <w:instrText xml:space="preserve"> PAGEREF _Toc256000019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sidRPr="00974514">
            <w:rPr>
              <w:rStyle w:val="Hyperlink"/>
              <w:rFonts w:ascii="Calibri" w:hAnsi="Calibri" w:cs="Calibri"/>
            </w:rPr>
            <w:t>E.3  52.212-2  EVALUATION—COMMERCIAL PRODUCTS AND COMMERCIAL SERVICES (NOV 2021)</w:t>
          </w:r>
          <w:r>
            <w:rPr>
              <w:rStyle w:val="Hyperlink"/>
            </w:rPr>
            <w:tab/>
          </w:r>
          <w:r>
            <w:fldChar w:fldCharType="begin"/>
          </w:r>
          <w:r>
            <w:rPr>
              <w:rStyle w:val="Hyperlink"/>
            </w:rPr>
            <w:instrText xml:space="preserve"> PAGEREF _Toc256000020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sidRPr="00974514">
            <w:rPr>
              <w:rStyle w:val="Hyperlink"/>
              <w:rFonts w:ascii="Calibri" w:hAnsi="Calibri" w:cs="Calibri"/>
            </w:rPr>
            <w:t>E.4  52.216-1 TYPE OF CONTRACT (NOV 2025) (DEVIATION)</w:t>
          </w:r>
          <w:r>
            <w:rPr>
              <w:rStyle w:val="Hyperlink"/>
            </w:rPr>
            <w:tab/>
          </w:r>
          <w:r>
            <w:fldChar w:fldCharType="begin"/>
          </w:r>
          <w:r>
            <w:rPr>
              <w:rStyle w:val="Hyperlink"/>
            </w:rPr>
            <w:instrText xml:space="preserve"> PAGEREF _Toc256000021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sidRPr="00974514">
            <w:rPr>
              <w:rStyle w:val="Hyperlink"/>
              <w:rFonts w:ascii="Calibri" w:hAnsi="Calibri" w:cs="Calibri"/>
            </w:rPr>
            <w:t>E.5 52.219-1 SMALL BUSINESS PROGRAM REPRESENTATIONS (NOV 2025) (DEVIATION)</w:t>
          </w:r>
          <w:r>
            <w:rPr>
              <w:rStyle w:val="Hyperlink"/>
            </w:rPr>
            <w:tab/>
          </w:r>
          <w:r>
            <w:fldChar w:fldCharType="begin"/>
          </w:r>
          <w:r>
            <w:rPr>
              <w:rStyle w:val="Hyperlink"/>
            </w:rPr>
            <w:instrText xml:space="preserve"> PAGEREF _Toc256000022 \h </w:instrText>
          </w:r>
          <w:r>
            <w:fldChar w:fldCharType="separate"/>
          </w:r>
          <w:r>
            <w:rPr>
              <w:rStyle w:val="Hyperlink"/>
            </w:rPr>
            <w:t>46</w:t>
          </w:r>
          <w:r>
            <w:fldChar w:fldCharType="end"/>
          </w:r>
          <w:r>
            <w:fldChar w:fldCharType="end"/>
          </w:r>
        </w:p>
        <w:p w:rsidRPr="00974514">
          <w:pPr>
            <w:rPr>
              <w:rFonts w:ascii="Calibri" w:hAnsi="Calibri" w:cs="Calibri"/>
              <w:b/>
              <w:bCs/>
              <w:noProof/>
              <w:sz w:val="24"/>
              <w:szCs w:val="24"/>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sidRPr="00974514">
            <w:rPr>
              <w:rFonts w:ascii="Calibri" w:hAnsi="Calibri" w:cs="Calibri"/>
              <w:b/>
              <w:bCs/>
              <w:noProof/>
              <w:sz w:val="24"/>
              <w:szCs w:val="24"/>
            </w:rPr>
            <w:fldChar w:fldCharType="end"/>
          </w:r>
        </w:p>
      </w:sdtContent>
    </w:sdt>
    <w:p w:rsidR="009F3940" w:rsidRPr="00974514" w:rsidP="0082269C">
      <w:pPr>
        <w:pStyle w:val="Heading1"/>
        <w:pageBreakBefore/>
        <w:rPr>
          <w:rFonts w:ascii="Calibri" w:hAnsi="Calibri" w:cs="Calibri"/>
          <w:sz w:val="24"/>
          <w:szCs w:val="24"/>
        </w:rPr>
      </w:pPr>
      <w:bookmarkStart w:id="4" w:name="_Toc229051407"/>
      <w:bookmarkStart w:id="5" w:name="_Toc256000002"/>
      <w:r w:rsidRPr="00974514">
        <w:rPr>
          <w:rFonts w:ascii="Calibri" w:hAnsi="Calibri" w:cs="Calibri"/>
          <w:sz w:val="24"/>
          <w:szCs w:val="24"/>
        </w:rPr>
        <w:t>SECTION B - CONTINUATION OF SF 1449 BLOCKS</w:t>
      </w:r>
      <w:bookmarkEnd w:id="5"/>
      <w:bookmarkEnd w:id="4"/>
    </w:p>
    <w:p w:rsidR="009F3940" w:rsidRPr="00974514" w:rsidP="0051776E">
      <w:pPr>
        <w:tabs>
          <w:tab w:val="left" w:pos="1620"/>
        </w:tabs>
        <w:rPr>
          <w:rFonts w:ascii="Calibri" w:hAnsi="Calibri" w:cs="Calibri"/>
          <w:sz w:val="24"/>
          <w:szCs w:val="24"/>
        </w:rPr>
      </w:pPr>
      <w:r w:rsidRPr="00974514">
        <w:rPr>
          <w:rFonts w:ascii="Calibri" w:hAnsi="Calibri" w:cs="Calibri"/>
          <w:sz w:val="24"/>
          <w:szCs w:val="24"/>
        </w:rPr>
        <w:tab/>
      </w:r>
    </w:p>
    <w:p w:rsidR="009F3940" w:rsidRPr="00974514" w:rsidP="008A63C0">
      <w:pPr>
        <w:pStyle w:val="Heading2"/>
        <w:rPr>
          <w:rFonts w:ascii="Calibri" w:hAnsi="Calibri" w:cs="Calibri"/>
          <w:sz w:val="24"/>
          <w:szCs w:val="24"/>
        </w:rPr>
      </w:pPr>
      <w:bookmarkStart w:id="6" w:name="_Toc229051408"/>
      <w:bookmarkStart w:id="7" w:name="_Toc256000003"/>
      <w:r w:rsidRPr="00974514">
        <w:rPr>
          <w:rFonts w:ascii="Calibri" w:hAnsi="Calibri" w:cs="Calibri"/>
          <w:sz w:val="24"/>
          <w:szCs w:val="24"/>
        </w:rPr>
        <w:t>B.1  CONTRACT ADMINISTRATION DATA</w:t>
      </w:r>
      <w:bookmarkEnd w:id="7"/>
      <w:bookmarkEnd w:id="6"/>
    </w:p>
    <w:p w:rsidR="009F3940" w:rsidRPr="00974514" w:rsidP="00873873">
      <w:pPr>
        <w:rPr>
          <w:rFonts w:ascii="Calibri" w:hAnsi="Calibri" w:cs="Calibri"/>
          <w:sz w:val="24"/>
          <w:szCs w:val="24"/>
        </w:rPr>
      </w:pPr>
      <w:r w:rsidRPr="00974514">
        <w:rPr>
          <w:rFonts w:ascii="Calibri" w:hAnsi="Calibri" w:cs="Calibri"/>
          <w:sz w:val="24"/>
          <w:szCs w:val="24"/>
        </w:rPr>
        <w:t xml:space="preserve">  1.  Contract Administration:  All contract administration matters will be handled by the following individuals:</w:t>
      </w:r>
    </w:p>
    <w:p w:rsidR="009F3940" w:rsidRPr="00974514" w:rsidP="00C5132E">
      <w:pPr>
        <w:rPr>
          <w:rStyle w:val="AAMSKBFill-InHighlight"/>
          <w:rFonts w:ascii="Calibri" w:hAnsi="Calibri" w:cs="Calibri"/>
          <w:color w:val="auto"/>
          <w:sz w:val="24"/>
          <w:szCs w:val="24"/>
        </w:rPr>
      </w:pPr>
      <w:r w:rsidRPr="00974514">
        <w:rPr>
          <w:rFonts w:ascii="Calibri" w:hAnsi="Calibri" w:cs="Calibri"/>
          <w:sz w:val="24"/>
          <w:szCs w:val="24"/>
        </w:rPr>
        <w:t xml:space="preserve">    a.  CONTRACTOR:  </w:t>
      </w:r>
    </w:p>
    <w:p w:rsidR="009F3940" w:rsidRPr="00974514" w:rsidP="003E0C9E">
      <w:pPr>
        <w:tabs>
          <w:tab w:val="left" w:pos="2700"/>
        </w:tabs>
        <w:ind w:left="2610" w:hanging="810"/>
        <w:rPr>
          <w:rStyle w:val="AAMSKBFill-InHighlight"/>
          <w:rFonts w:ascii="Calibri" w:hAnsi="Calibri" w:cs="Calibri"/>
          <w:color w:val="auto"/>
          <w:sz w:val="24"/>
          <w:szCs w:val="24"/>
        </w:rPr>
      </w:pPr>
    </w:p>
    <w:p w:rsidR="009F3940" w:rsidRPr="00974514" w:rsidP="00450788">
      <w:pPr>
        <w:spacing w:after="0"/>
        <w:rPr>
          <w:rStyle w:val="AAMSKBFill-InHighlight"/>
          <w:rFonts w:ascii="Calibri" w:hAnsi="Calibri" w:cs="Calibri"/>
          <w:color w:val="auto"/>
          <w:sz w:val="24"/>
          <w:szCs w:val="24"/>
        </w:rPr>
      </w:pPr>
      <w:r w:rsidRPr="00974514">
        <w:rPr>
          <w:rFonts w:ascii="Calibri" w:hAnsi="Calibri" w:cs="Calibri"/>
          <w:sz w:val="24"/>
          <w:szCs w:val="24"/>
        </w:rPr>
        <w:t xml:space="preserve">    b.  GOVERNMENT:  </w:t>
      </w:r>
      <w:r w:rsidRPr="00974514" w:rsidR="00450788">
        <w:rPr>
          <w:rFonts w:ascii="Calibri" w:hAnsi="Calibri" w:cs="Calibri"/>
          <w:sz w:val="24"/>
          <w:szCs w:val="24"/>
        </w:rPr>
        <w:tab/>
      </w:r>
      <w:r w:rsidRPr="00974514">
        <w:rPr>
          <w:rFonts w:ascii="Calibri" w:hAnsi="Calibri" w:cs="Calibri"/>
          <w:sz w:val="24"/>
          <w:szCs w:val="24"/>
        </w:rPr>
        <w:tab/>
        <w:t>Contracting Officer</w:t>
      </w:r>
      <w:r w:rsidRPr="00974514" w:rsidR="00450788">
        <w:rPr>
          <w:rFonts w:ascii="Calibri" w:hAnsi="Calibri" w:cs="Calibri"/>
          <w:sz w:val="24"/>
          <w:szCs w:val="24"/>
        </w:rPr>
        <w:t>, Charles Willis</w:t>
      </w:r>
    </w:p>
    <w:p w:rsidR="009F3940" w:rsidRPr="00974514" w:rsidP="00450788">
      <w:pPr>
        <w:tabs>
          <w:tab w:val="left" w:pos="2700"/>
        </w:tabs>
        <w:spacing w:after="0"/>
        <w:ind w:left="2700" w:hanging="900"/>
        <w:rPr>
          <w:rFonts w:ascii="Calibri" w:hAnsi="Calibri" w:cs="Calibri"/>
          <w:sz w:val="24"/>
          <w:szCs w:val="24"/>
        </w:rPr>
      </w:pPr>
      <w:r w:rsidRPr="00974514">
        <w:rPr>
          <w:rFonts w:ascii="Calibri" w:hAnsi="Calibri" w:cs="Calibri"/>
          <w:sz w:val="24"/>
          <w:szCs w:val="24"/>
        </w:rPr>
        <w:tab/>
      </w:r>
      <w:r w:rsidRPr="00974514">
        <w:rPr>
          <w:rFonts w:ascii="Calibri" w:hAnsi="Calibri" w:cs="Calibri"/>
          <w:sz w:val="24"/>
          <w:szCs w:val="24"/>
        </w:rPr>
        <w:tab/>
      </w:r>
      <w:r w:rsidRPr="00974514">
        <w:rPr>
          <w:rFonts w:ascii="Calibri" w:hAnsi="Calibri" w:cs="Calibri"/>
          <w:sz w:val="24"/>
          <w:szCs w:val="24"/>
        </w:rPr>
        <w:t>Department of Veterans Affairs</w:t>
      </w:r>
    </w:p>
    <w:p w:rsidR="009F3940" w:rsidRPr="00974514" w:rsidP="00450788">
      <w:pPr>
        <w:tabs>
          <w:tab w:val="left" w:pos="2700"/>
        </w:tabs>
        <w:spacing w:after="0"/>
        <w:ind w:left="2700" w:hanging="900"/>
        <w:rPr>
          <w:rFonts w:ascii="Calibri" w:hAnsi="Calibri" w:cs="Calibri"/>
          <w:sz w:val="24"/>
          <w:szCs w:val="24"/>
        </w:rPr>
      </w:pPr>
      <w:r w:rsidRPr="00974514">
        <w:rPr>
          <w:rFonts w:ascii="Calibri" w:hAnsi="Calibri" w:cs="Calibri"/>
          <w:sz w:val="24"/>
          <w:szCs w:val="24"/>
        </w:rPr>
        <w:tab/>
      </w:r>
      <w:r w:rsidRPr="00974514">
        <w:rPr>
          <w:rFonts w:ascii="Calibri" w:hAnsi="Calibri" w:cs="Calibri"/>
          <w:sz w:val="24"/>
          <w:szCs w:val="24"/>
        </w:rPr>
        <w:tab/>
      </w:r>
      <w:r w:rsidRPr="00974514">
        <w:rPr>
          <w:rFonts w:ascii="Calibri" w:hAnsi="Calibri" w:cs="Calibri"/>
          <w:sz w:val="24"/>
          <w:szCs w:val="24"/>
        </w:rPr>
        <w:t>VAMC(688)</w:t>
      </w:r>
    </w:p>
    <w:p w:rsidR="009F3940" w:rsidRPr="00974514" w:rsidP="00450788">
      <w:pPr>
        <w:tabs>
          <w:tab w:val="left" w:pos="2700"/>
        </w:tabs>
        <w:spacing w:after="0"/>
        <w:ind w:left="2700" w:hanging="900"/>
        <w:rPr>
          <w:rFonts w:ascii="Calibri" w:hAnsi="Calibri" w:cs="Calibri"/>
          <w:sz w:val="24"/>
          <w:szCs w:val="24"/>
        </w:rPr>
      </w:pPr>
      <w:r w:rsidRPr="00974514">
        <w:rPr>
          <w:rFonts w:ascii="Calibri" w:hAnsi="Calibri" w:cs="Calibri"/>
          <w:sz w:val="24"/>
          <w:szCs w:val="24"/>
        </w:rPr>
        <w:tab/>
      </w:r>
      <w:r w:rsidRPr="00974514">
        <w:rPr>
          <w:rFonts w:ascii="Calibri" w:hAnsi="Calibri" w:cs="Calibri"/>
          <w:sz w:val="24"/>
          <w:szCs w:val="24"/>
        </w:rPr>
        <w:tab/>
      </w:r>
      <w:r w:rsidRPr="00974514">
        <w:rPr>
          <w:rFonts w:ascii="Calibri" w:hAnsi="Calibri" w:cs="Calibri"/>
          <w:sz w:val="24"/>
          <w:szCs w:val="24"/>
        </w:rPr>
        <w:t>50 Irving Street NW</w:t>
      </w:r>
    </w:p>
    <w:p w:rsidR="009F3940" w:rsidRPr="00974514" w:rsidP="00450788">
      <w:pPr>
        <w:tabs>
          <w:tab w:val="left" w:pos="2700"/>
        </w:tabs>
        <w:spacing w:after="0"/>
        <w:ind w:left="2700" w:hanging="900"/>
        <w:rPr>
          <w:rFonts w:ascii="Calibri" w:hAnsi="Calibri" w:cs="Calibri"/>
          <w:sz w:val="24"/>
          <w:szCs w:val="24"/>
        </w:rPr>
      </w:pPr>
      <w:r w:rsidRPr="00974514">
        <w:rPr>
          <w:rFonts w:ascii="Calibri" w:hAnsi="Calibri" w:cs="Calibri"/>
          <w:sz w:val="24"/>
          <w:szCs w:val="24"/>
        </w:rPr>
        <w:tab/>
      </w:r>
      <w:r w:rsidRPr="00974514">
        <w:rPr>
          <w:rFonts w:ascii="Calibri" w:hAnsi="Calibri" w:cs="Calibri"/>
          <w:sz w:val="24"/>
          <w:szCs w:val="24"/>
        </w:rPr>
        <w:tab/>
      </w:r>
      <w:r w:rsidRPr="00974514">
        <w:rPr>
          <w:rFonts w:ascii="Calibri" w:hAnsi="Calibri" w:cs="Calibri"/>
          <w:sz w:val="24"/>
          <w:szCs w:val="24"/>
        </w:rPr>
        <w:t>Washington DC 20422</w:t>
      </w:r>
    </w:p>
    <w:p w:rsidR="00450788" w:rsidRPr="00974514" w:rsidP="00450788">
      <w:pPr>
        <w:tabs>
          <w:tab w:val="left" w:pos="2700"/>
        </w:tabs>
        <w:spacing w:after="0"/>
        <w:ind w:left="2700" w:hanging="900"/>
        <w:rPr>
          <w:rFonts w:ascii="Calibri" w:hAnsi="Calibri" w:cs="Calibri"/>
          <w:sz w:val="24"/>
          <w:szCs w:val="24"/>
        </w:rPr>
      </w:pPr>
    </w:p>
    <w:p w:rsidR="009F3940" w:rsidRPr="00974514" w:rsidP="006742BD">
      <w:pPr>
        <w:rPr>
          <w:rFonts w:ascii="Calibri" w:hAnsi="Calibri" w:cs="Calibri"/>
          <w:sz w:val="24"/>
          <w:szCs w:val="24"/>
        </w:rPr>
      </w:pPr>
      <w:r w:rsidRPr="00974514">
        <w:rPr>
          <w:rFonts w:ascii="Calibri" w:hAnsi="Calibri" w:cs="Calibri"/>
          <w:sz w:val="24"/>
          <w:szCs w:val="24"/>
        </w:rPr>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4"/>
        <w:gridCol w:w="7846"/>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9F3940" w:rsidRPr="00974514" w:rsidP="006742BD">
            <w:pPr>
              <w:rPr>
                <w:rFonts w:ascii="Calibri" w:hAnsi="Calibri" w:cs="Calibri"/>
                <w:sz w:val="24"/>
                <w:szCs w:val="24"/>
              </w:rPr>
            </w:pPr>
            <w:r w:rsidRPr="00974514">
              <w:rPr>
                <w:rFonts w:ascii="Calibri" w:hAnsi="Calibri" w:cs="Calibri"/>
                <w:sz w:val="24"/>
                <w:szCs w:val="24"/>
              </w:rPr>
              <w:t>[]</w:t>
            </w:r>
          </w:p>
        </w:tc>
        <w:tc>
          <w:tcPr>
            <w:tcW w:w="8028" w:type="dxa"/>
          </w:tcPr>
          <w:p w:rsidR="009F3940" w:rsidRPr="00974514" w:rsidP="0017495D">
            <w:pPr>
              <w:rPr>
                <w:rFonts w:ascii="Calibri" w:hAnsi="Calibri" w:cs="Calibri"/>
                <w:sz w:val="24"/>
                <w:szCs w:val="24"/>
              </w:rPr>
            </w:pPr>
            <w:r w:rsidRPr="00974514">
              <w:rPr>
                <w:rFonts w:ascii="Calibri" w:hAnsi="Calibri" w:cs="Calibri"/>
                <w:sz w:val="24"/>
                <w:szCs w:val="24"/>
              </w:rPr>
              <w:t>52.232-33, Payment by Electronic Funds Transfer—System For Award Management, or</w:t>
            </w:r>
          </w:p>
        </w:tc>
      </w:tr>
      <w:tr w:rsidTr="00554F57">
        <w:tblPrEx>
          <w:tblW w:w="0" w:type="auto"/>
          <w:tblLook w:val="04A0"/>
        </w:tblPrEx>
        <w:tc>
          <w:tcPr>
            <w:tcW w:w="1548" w:type="dxa"/>
          </w:tcPr>
          <w:p w:rsidR="009F3940" w:rsidRPr="00974514" w:rsidP="006742BD">
            <w:pPr>
              <w:rPr>
                <w:rFonts w:ascii="Calibri" w:hAnsi="Calibri" w:cs="Calibri"/>
                <w:sz w:val="24"/>
                <w:szCs w:val="24"/>
              </w:rPr>
            </w:pPr>
            <w:r w:rsidRPr="00974514">
              <w:rPr>
                <w:rFonts w:ascii="Calibri" w:hAnsi="Calibri" w:cs="Calibri"/>
                <w:sz w:val="24"/>
                <w:szCs w:val="24"/>
              </w:rPr>
              <w:t>[]</w:t>
            </w:r>
          </w:p>
        </w:tc>
        <w:tc>
          <w:tcPr>
            <w:tcW w:w="8028" w:type="dxa"/>
          </w:tcPr>
          <w:p w:rsidR="009F3940" w:rsidRPr="00974514" w:rsidP="006742BD">
            <w:pPr>
              <w:rPr>
                <w:rFonts w:ascii="Calibri" w:hAnsi="Calibri" w:cs="Calibri"/>
                <w:sz w:val="24"/>
                <w:szCs w:val="24"/>
              </w:rPr>
            </w:pPr>
            <w:r w:rsidRPr="00974514">
              <w:rPr>
                <w:rFonts w:ascii="Calibri" w:hAnsi="Calibri" w:cs="Calibri"/>
                <w:sz w:val="24"/>
                <w:szCs w:val="24"/>
              </w:rPr>
              <w:t>52.232-36, Payment by Third Party</w:t>
            </w:r>
          </w:p>
        </w:tc>
      </w:tr>
    </w:tbl>
    <w:p w:rsidR="009F3940" w:rsidRPr="00974514" w:rsidP="006742BD">
      <w:pPr>
        <w:rPr>
          <w:rFonts w:ascii="Calibri" w:hAnsi="Calibri" w:cs="Calibri"/>
          <w:sz w:val="24"/>
          <w:szCs w:val="24"/>
        </w:rPr>
      </w:pPr>
      <w:r w:rsidRPr="00974514">
        <w:rPr>
          <w:rFonts w:ascii="Calibri" w:hAnsi="Calibri" w:cs="Calibri"/>
          <w:sz w:val="24"/>
          <w:szCs w:val="24"/>
        </w:rPr>
        <w:t xml:space="preserve">  3.  INVOICES:  Invoices shall be submitted in arrears:</w:t>
      </w:r>
    </w:p>
    <w:p w:rsidR="009F3940" w:rsidRPr="00974514" w:rsidP="00FD7FD9">
      <w:pPr>
        <w:tabs>
          <w:tab w:val="left" w:pos="3240"/>
        </w:tabs>
        <w:rPr>
          <w:rFonts w:ascii="Calibri" w:hAnsi="Calibri" w:cs="Calibri"/>
          <w:sz w:val="24"/>
          <w:szCs w:val="24"/>
        </w:rPr>
      </w:pPr>
      <w:r w:rsidRPr="00974514">
        <w:rPr>
          <w:rFonts w:ascii="Calibri" w:hAnsi="Calibri" w:cs="Calibri"/>
          <w:sz w:val="24"/>
          <w:szCs w:val="24"/>
        </w:rPr>
        <w:t xml:space="preserve">    a.  Quarterly</w:t>
      </w:r>
      <w:r w:rsidRPr="00974514">
        <w:rPr>
          <w:rFonts w:ascii="Calibri" w:hAnsi="Calibri" w:cs="Calibri"/>
          <w:sz w:val="24"/>
          <w:szCs w:val="24"/>
        </w:rPr>
        <w:tab/>
        <w:t>[]</w:t>
      </w:r>
    </w:p>
    <w:p w:rsidR="009F3940" w:rsidRPr="00974514">
      <w:pPr>
        <w:tabs>
          <w:tab w:val="left" w:pos="3240"/>
        </w:tabs>
        <w:rPr>
          <w:rFonts w:ascii="Calibri" w:hAnsi="Calibri" w:cs="Calibri"/>
          <w:sz w:val="24"/>
          <w:szCs w:val="24"/>
        </w:rPr>
      </w:pPr>
      <w:r w:rsidRPr="00974514">
        <w:rPr>
          <w:rFonts w:ascii="Calibri" w:hAnsi="Calibri" w:cs="Calibri"/>
          <w:sz w:val="24"/>
          <w:szCs w:val="24"/>
        </w:rPr>
        <w:t xml:space="preserve">    b.  Semi-Annually</w:t>
      </w:r>
      <w:r w:rsidRPr="00974514">
        <w:rPr>
          <w:rFonts w:ascii="Calibri" w:hAnsi="Calibri" w:cs="Calibri"/>
          <w:sz w:val="24"/>
          <w:szCs w:val="24"/>
        </w:rPr>
        <w:tab/>
        <w:t>[]</w:t>
      </w:r>
    </w:p>
    <w:p w:rsidR="009F3940" w:rsidRPr="00974514">
      <w:pPr>
        <w:tabs>
          <w:tab w:val="left" w:pos="3240"/>
        </w:tabs>
        <w:rPr>
          <w:rFonts w:ascii="Calibri" w:hAnsi="Calibri" w:cs="Calibri"/>
          <w:sz w:val="24"/>
          <w:szCs w:val="24"/>
        </w:rPr>
      </w:pPr>
      <w:r w:rsidRPr="00974514">
        <w:rPr>
          <w:rFonts w:ascii="Calibri" w:hAnsi="Calibri" w:cs="Calibri"/>
          <w:sz w:val="24"/>
          <w:szCs w:val="24"/>
        </w:rPr>
        <w:t xml:space="preserve">    c.  Other</w:t>
      </w:r>
      <w:r w:rsidRPr="00974514">
        <w:rPr>
          <w:rFonts w:ascii="Calibri" w:hAnsi="Calibri" w:cs="Calibri"/>
          <w:sz w:val="24"/>
          <w:szCs w:val="24"/>
        </w:rPr>
        <w:tab/>
        <w:t xml:space="preserve">[]  </w:t>
      </w:r>
    </w:p>
    <w:p w:rsidR="009F3940" w:rsidRPr="00974514" w:rsidP="00BF1736">
      <w:pPr>
        <w:rPr>
          <w:rFonts w:ascii="Calibri" w:hAnsi="Calibri" w:cs="Calibri"/>
          <w:sz w:val="24"/>
          <w:szCs w:val="24"/>
        </w:rPr>
      </w:pPr>
      <w:r w:rsidRPr="00974514">
        <w:rPr>
          <w:rFonts w:ascii="Calibri" w:hAnsi="Calibri" w:cs="Calibri"/>
          <w:sz w:val="24"/>
          <w:szCs w:val="24"/>
        </w:rPr>
        <w:t xml:space="preserve">  4.  GOVERNMENT INVOICE ADDRESS:  All Invoices from the contractor shall be submitted electronically in accordance with VAAR Clause 852.232-72 Electronic Submission of Payment Requests.</w:t>
      </w:r>
    </w:p>
    <w:p w:rsidR="009F3940" w:rsidRPr="00974514">
      <w:pPr>
        <w:rPr>
          <w:rFonts w:ascii="Calibri" w:hAnsi="Calibri" w:cs="Calibri"/>
          <w:sz w:val="24"/>
          <w:szCs w:val="24"/>
        </w:rPr>
      </w:pPr>
      <w:r w:rsidRPr="00974514">
        <w:rPr>
          <w:rFonts w:ascii="Calibri" w:hAnsi="Calibri" w:cs="Calibri"/>
          <w:sz w:val="24"/>
          <w:szCs w:val="24"/>
        </w:rPr>
        <w:t xml:space="preserve">  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9F3940" w:rsidRPr="00974514" w:rsidP="00990E2C">
            <w:pPr>
              <w:jc w:val="center"/>
              <w:rPr>
                <w:rFonts w:ascii="Calibri" w:hAnsi="Calibri" w:cs="Calibri"/>
                <w:sz w:val="24"/>
                <w:szCs w:val="24"/>
              </w:rPr>
            </w:pPr>
            <w:bookmarkStart w:id="8" w:name="ColumnTitle"/>
            <w:bookmarkEnd w:id="8"/>
            <w:r w:rsidRPr="00974514">
              <w:rPr>
                <w:rFonts w:ascii="Calibri" w:hAnsi="Calibri" w:cs="Calibri"/>
                <w:sz w:val="24"/>
                <w:szCs w:val="24"/>
              </w:rPr>
              <w:t>AMENDMENT NO</w:t>
            </w:r>
          </w:p>
        </w:tc>
        <w:tc>
          <w:tcPr>
            <w:tcW w:w="4788" w:type="dxa"/>
          </w:tcPr>
          <w:p w:rsidR="009F3940" w:rsidRPr="00974514" w:rsidP="00990E2C">
            <w:pPr>
              <w:jc w:val="center"/>
              <w:rPr>
                <w:rFonts w:ascii="Calibri" w:hAnsi="Calibri" w:cs="Calibri"/>
                <w:sz w:val="24"/>
                <w:szCs w:val="24"/>
              </w:rPr>
            </w:pPr>
            <w:r w:rsidRPr="00974514">
              <w:rPr>
                <w:rFonts w:ascii="Calibri" w:hAnsi="Calibri" w:cs="Calibri"/>
                <w:sz w:val="24"/>
                <w:szCs w:val="24"/>
              </w:rPr>
              <w:t>DATE</w:t>
            </w:r>
          </w:p>
        </w:tc>
      </w:tr>
      <w:tr w:rsidTr="00990E2C">
        <w:tblPrEx>
          <w:tblW w:w="0" w:type="auto"/>
          <w:tblLook w:val="04A0"/>
        </w:tblPrEx>
        <w:tc>
          <w:tcPr>
            <w:tcW w:w="4788" w:type="dxa"/>
          </w:tcPr>
          <w:p w:rsidR="009F3940" w:rsidRPr="00974514">
            <w:pPr>
              <w:rPr>
                <w:rFonts w:ascii="Calibri" w:hAnsi="Calibri" w:cs="Calibri"/>
                <w:sz w:val="24"/>
                <w:szCs w:val="24"/>
              </w:rPr>
            </w:pPr>
          </w:p>
        </w:tc>
        <w:tc>
          <w:tcPr>
            <w:tcW w:w="4788" w:type="dxa"/>
          </w:tcPr>
          <w:p w:rsidR="009F3940" w:rsidRPr="00974514">
            <w:pPr>
              <w:rPr>
                <w:rFonts w:ascii="Calibri" w:hAnsi="Calibri" w:cs="Calibri"/>
                <w:sz w:val="24"/>
                <w:szCs w:val="24"/>
              </w:rPr>
            </w:pPr>
          </w:p>
        </w:tc>
      </w:tr>
    </w:tbl>
    <w:p w:rsidR="009F3940" w:rsidRPr="00974514">
      <w:pPr>
        <w:pStyle w:val="NoSpacing"/>
        <w:rPr>
          <w:rFonts w:ascii="Calibri" w:hAnsi="Calibri" w:cs="Calibri"/>
          <w:sz w:val="24"/>
          <w:szCs w:val="24"/>
        </w:rPr>
      </w:pPr>
    </w:p>
    <w:p w:rsidR="00450788" w:rsidRPr="00974514" w:rsidP="00401A5C">
      <w:pPr>
        <w:spacing w:after="0" w:line="240" w:lineRule="auto"/>
        <w:ind w:left="1080" w:hanging="720"/>
        <w:jc w:val="center"/>
        <w:rPr>
          <w:rFonts w:ascii="Calibri" w:hAnsi="Calibri" w:cs="Calibri"/>
          <w:b/>
          <w:bCs/>
          <w:sz w:val="24"/>
          <w:szCs w:val="24"/>
          <w:u w:val="single"/>
        </w:rPr>
      </w:pPr>
    </w:p>
    <w:p w:rsidR="00450788" w:rsidRPr="00974514" w:rsidP="00401A5C">
      <w:pPr>
        <w:spacing w:after="0" w:line="240" w:lineRule="auto"/>
        <w:ind w:left="1080" w:hanging="720"/>
        <w:jc w:val="center"/>
        <w:rPr>
          <w:rFonts w:ascii="Calibri" w:hAnsi="Calibri" w:cs="Calibri"/>
          <w:b/>
          <w:bCs/>
          <w:sz w:val="24"/>
          <w:szCs w:val="24"/>
          <w:u w:val="single"/>
        </w:rPr>
      </w:pPr>
    </w:p>
    <w:p w:rsidR="00450788" w:rsidRPr="00974514" w:rsidP="00450788">
      <w:pPr>
        <w:pStyle w:val="Heading2"/>
        <w:rPr>
          <w:rFonts w:ascii="Calibri" w:hAnsi="Calibri" w:cs="Calibri"/>
          <w:sz w:val="24"/>
          <w:szCs w:val="24"/>
        </w:rPr>
      </w:pPr>
      <w:bookmarkStart w:id="9" w:name="_Toc229051409"/>
      <w:bookmarkStart w:id="10" w:name="_Toc256000004"/>
      <w:r w:rsidRPr="00974514">
        <w:rPr>
          <w:rFonts w:ascii="Calibri" w:hAnsi="Calibri" w:cs="Calibri"/>
          <w:sz w:val="24"/>
          <w:szCs w:val="24"/>
        </w:rPr>
        <w:t>B.3 STATEMENT OF WORK</w:t>
      </w:r>
      <w:bookmarkEnd w:id="10"/>
      <w:bookmarkEnd w:id="9"/>
    </w:p>
    <w:p w:rsidR="009F3940" w:rsidRPr="00974514" w:rsidP="00401A5C">
      <w:pPr>
        <w:spacing w:after="0" w:line="240" w:lineRule="auto"/>
        <w:ind w:left="1080" w:hanging="720"/>
        <w:rPr>
          <w:rFonts w:ascii="Calibri" w:hAnsi="Calibri" w:cs="Calibri"/>
          <w:b/>
          <w:bCs/>
          <w:sz w:val="24"/>
          <w:szCs w:val="24"/>
          <w:u w:val="single"/>
        </w:rPr>
      </w:pPr>
    </w:p>
    <w:p w:rsidR="009F3940" w:rsidRPr="00974514" w:rsidP="00401A5C">
      <w:pPr>
        <w:pStyle w:val="ListParagraph"/>
        <w:numPr>
          <w:ilvl w:val="0"/>
          <w:numId w:val="1"/>
        </w:numPr>
        <w:spacing w:after="0" w:line="240" w:lineRule="auto"/>
        <w:rPr>
          <w:rFonts w:ascii="Calibri" w:hAnsi="Calibri" w:cs="Calibri"/>
          <w:b/>
          <w:bCs/>
          <w:sz w:val="24"/>
          <w:szCs w:val="24"/>
          <w:u w:val="single"/>
        </w:rPr>
      </w:pPr>
      <w:r w:rsidRPr="00974514">
        <w:rPr>
          <w:rFonts w:ascii="Calibri" w:hAnsi="Calibri" w:cs="Calibri"/>
          <w:b/>
          <w:bCs/>
          <w:sz w:val="24"/>
          <w:szCs w:val="24"/>
          <w:u w:val="single"/>
        </w:rPr>
        <w:t>SCOPE</w:t>
      </w:r>
      <w:r w:rsidRPr="00974514">
        <w:rPr>
          <w:rFonts w:ascii="Calibri" w:hAnsi="Calibri" w:cs="Calibri"/>
          <w:b/>
          <w:bCs/>
          <w:sz w:val="24"/>
          <w:szCs w:val="24"/>
        </w:rPr>
        <w:t xml:space="preserve">: </w:t>
      </w:r>
      <w:r w:rsidRPr="00974514">
        <w:rPr>
          <w:rFonts w:ascii="Calibri" w:hAnsi="Calibri" w:cs="Calibri"/>
          <w:sz w:val="24"/>
          <w:szCs w:val="24"/>
        </w:rPr>
        <w:t xml:space="preserve">Contractor shall provide a virtual online Train-the-Trainer program that encompasses various </w:t>
      </w:r>
      <w:r w:rsidRPr="00974514" w:rsidR="00EE3E04">
        <w:rPr>
          <w:rFonts w:ascii="Calibri" w:hAnsi="Calibri" w:cs="Calibri"/>
          <w:sz w:val="24"/>
          <w:szCs w:val="24"/>
        </w:rPr>
        <w:t>P</w:t>
      </w:r>
      <w:r w:rsidRPr="00974514">
        <w:rPr>
          <w:rFonts w:ascii="Calibri" w:hAnsi="Calibri" w:cs="Calibri"/>
          <w:sz w:val="24"/>
          <w:szCs w:val="24"/>
        </w:rPr>
        <w:t xml:space="preserve">roactive </w:t>
      </w:r>
      <w:r w:rsidRPr="00974514" w:rsidR="00EE3E04">
        <w:rPr>
          <w:rFonts w:ascii="Calibri" w:hAnsi="Calibri" w:cs="Calibri"/>
          <w:sz w:val="24"/>
          <w:szCs w:val="24"/>
        </w:rPr>
        <w:t>R</w:t>
      </w:r>
      <w:r w:rsidRPr="00974514">
        <w:rPr>
          <w:rFonts w:ascii="Calibri" w:hAnsi="Calibri" w:cs="Calibri"/>
          <w:sz w:val="24"/>
          <w:szCs w:val="24"/>
        </w:rPr>
        <w:t xml:space="preserve">isk </w:t>
      </w:r>
      <w:r w:rsidRPr="00974514" w:rsidR="00EE3E04">
        <w:rPr>
          <w:rFonts w:ascii="Calibri" w:hAnsi="Calibri" w:cs="Calibri"/>
          <w:sz w:val="24"/>
          <w:szCs w:val="24"/>
        </w:rPr>
        <w:t>A</w:t>
      </w:r>
      <w:r w:rsidRPr="00974514">
        <w:rPr>
          <w:rFonts w:ascii="Calibri" w:hAnsi="Calibri" w:cs="Calibri"/>
          <w:sz w:val="24"/>
          <w:szCs w:val="24"/>
        </w:rPr>
        <w:t>ssessment (PRA) tools. The contractor’s off-the-shelf training shall include concepts for Fault Tree, Event Tree, Bowtie Analysis, and Hazard Identification. The training will be provided for up to fifteen members of the National Center for Patient Safety (NCPS) staff and include all associated course materials. Each trainee will receive a Certified Instructor Certificate once the training is complete. The course will include a form of competency check, e.g., quiz or test, to validate the attendees have met the basic requirements to be a trainer. Upon completion of the course, the training materials utilized in the training will become the property of NCPS to be used for training VA staff.</w:t>
      </w:r>
    </w:p>
    <w:p w:rsidR="009F3940" w:rsidRPr="00974514" w:rsidP="00401A5C">
      <w:pPr>
        <w:spacing w:after="0" w:line="240" w:lineRule="auto"/>
        <w:rPr>
          <w:rFonts w:ascii="Calibri" w:hAnsi="Calibri" w:cs="Calibri"/>
          <w:sz w:val="24"/>
          <w:szCs w:val="24"/>
        </w:rPr>
      </w:pPr>
    </w:p>
    <w:p w:rsidR="009F3940" w:rsidRPr="00974514" w:rsidP="00401A5C">
      <w:pPr>
        <w:pStyle w:val="ListParagraph"/>
        <w:spacing w:after="0" w:line="240" w:lineRule="auto"/>
        <w:ind w:left="1080"/>
        <w:rPr>
          <w:rFonts w:ascii="Calibri" w:hAnsi="Calibri" w:cs="Calibri"/>
          <w:b/>
          <w:bCs/>
          <w:sz w:val="24"/>
          <w:szCs w:val="24"/>
          <w:u w:val="single"/>
        </w:rPr>
      </w:pPr>
      <w:r w:rsidRPr="00974514">
        <w:rPr>
          <w:rFonts w:ascii="Calibri" w:hAnsi="Calibri" w:cs="Calibri"/>
          <w:sz w:val="24"/>
          <w:szCs w:val="24"/>
        </w:rPr>
        <w:t xml:space="preserve"> </w:t>
      </w:r>
    </w:p>
    <w:p w:rsidR="009F3940" w:rsidRPr="00974514" w:rsidP="00401A5C">
      <w:pPr>
        <w:pStyle w:val="ListParagraph"/>
        <w:numPr>
          <w:ilvl w:val="0"/>
          <w:numId w:val="1"/>
        </w:numPr>
        <w:spacing w:after="0" w:line="240" w:lineRule="auto"/>
        <w:rPr>
          <w:rFonts w:ascii="Calibri" w:hAnsi="Calibri" w:cs="Calibri"/>
          <w:b/>
          <w:bCs/>
          <w:sz w:val="24"/>
          <w:szCs w:val="24"/>
          <w:u w:val="single"/>
        </w:rPr>
      </w:pPr>
      <w:r w:rsidRPr="00974514">
        <w:rPr>
          <w:rFonts w:ascii="Calibri" w:hAnsi="Calibri" w:cs="Calibri"/>
          <w:b/>
          <w:bCs/>
          <w:sz w:val="24"/>
          <w:szCs w:val="24"/>
          <w:u w:val="single"/>
        </w:rPr>
        <w:t>DEFINITIONS/ACRONYMS:</w:t>
      </w:r>
    </w:p>
    <w:p w:rsidR="009F3940" w:rsidRPr="00974514" w:rsidP="00401A5C">
      <w:pPr>
        <w:pStyle w:val="ListParagraph"/>
        <w:rPr>
          <w:rFonts w:ascii="Calibri" w:hAnsi="Calibri" w:cs="Calibri"/>
          <w:b/>
          <w:bCs/>
          <w:sz w:val="24"/>
          <w:szCs w:val="24"/>
          <w:u w:val="single"/>
        </w:rPr>
      </w:pPr>
    </w:p>
    <w:p w:rsidR="009F3940" w:rsidRPr="00974514" w:rsidP="00401A5C">
      <w:pPr>
        <w:pStyle w:val="ListParagraph"/>
        <w:numPr>
          <w:ilvl w:val="0"/>
          <w:numId w:val="2"/>
        </w:numPr>
        <w:spacing w:after="0" w:line="240" w:lineRule="auto"/>
        <w:rPr>
          <w:rFonts w:ascii="Calibri" w:hAnsi="Calibri" w:cs="Calibri"/>
          <w:b/>
          <w:bCs/>
          <w:sz w:val="24"/>
          <w:szCs w:val="24"/>
        </w:rPr>
      </w:pPr>
      <w:r w:rsidRPr="00974514">
        <w:rPr>
          <w:rFonts w:ascii="Calibri" w:hAnsi="Calibri" w:cs="Calibri"/>
          <w:b/>
          <w:bCs/>
          <w:sz w:val="24"/>
          <w:szCs w:val="24"/>
        </w:rPr>
        <w:t>National Center for Patient Safety (NCPS)</w:t>
      </w:r>
    </w:p>
    <w:p w:rsidR="009F3940" w:rsidRPr="00974514" w:rsidP="00401A5C">
      <w:pPr>
        <w:spacing w:after="0" w:line="240" w:lineRule="auto"/>
        <w:rPr>
          <w:rFonts w:ascii="Calibri" w:hAnsi="Calibri" w:cs="Calibri"/>
          <w:b/>
          <w:bCs/>
          <w:sz w:val="24"/>
          <w:szCs w:val="24"/>
        </w:rPr>
      </w:pPr>
    </w:p>
    <w:p w:rsidR="009F3940" w:rsidRPr="00974514" w:rsidP="00401A5C">
      <w:pPr>
        <w:numPr>
          <w:ilvl w:val="0"/>
          <w:numId w:val="3"/>
        </w:numPr>
        <w:spacing w:after="0" w:line="240" w:lineRule="auto"/>
        <w:contextualSpacing/>
        <w:rPr>
          <w:rFonts w:ascii="Calibri" w:eastAsia="Times New Roman" w:hAnsi="Calibri" w:cs="Calibri"/>
          <w:b/>
          <w:sz w:val="24"/>
          <w:szCs w:val="24"/>
        </w:rPr>
      </w:pPr>
      <w:r w:rsidRPr="00974514">
        <w:rPr>
          <w:rFonts w:ascii="Calibri" w:eastAsia="Times New Roman" w:hAnsi="Calibri" w:cs="Calibri"/>
          <w:b/>
          <w:sz w:val="24"/>
          <w:szCs w:val="24"/>
        </w:rPr>
        <w:t>Department of Veterans Affairs (VA)</w:t>
      </w:r>
    </w:p>
    <w:p w:rsidR="009F3940" w:rsidRPr="00974514" w:rsidP="00401A5C">
      <w:pPr>
        <w:spacing w:after="0" w:line="240" w:lineRule="auto"/>
        <w:ind w:left="720"/>
        <w:contextualSpacing/>
        <w:rPr>
          <w:rFonts w:ascii="Calibri" w:eastAsia="Times New Roman" w:hAnsi="Calibri" w:cs="Calibri"/>
          <w:b/>
          <w:sz w:val="24"/>
          <w:szCs w:val="24"/>
        </w:rPr>
      </w:pPr>
    </w:p>
    <w:p w:rsidR="009F3940" w:rsidRPr="00974514" w:rsidP="00401A5C">
      <w:pPr>
        <w:pStyle w:val="ListParagraph"/>
        <w:numPr>
          <w:ilvl w:val="0"/>
          <w:numId w:val="1"/>
        </w:numPr>
        <w:spacing w:after="0" w:line="240" w:lineRule="auto"/>
        <w:rPr>
          <w:rFonts w:ascii="Calibri" w:hAnsi="Calibri" w:cs="Calibri"/>
          <w:b/>
          <w:bCs/>
          <w:sz w:val="24"/>
          <w:szCs w:val="24"/>
          <w:u w:val="single"/>
        </w:rPr>
      </w:pPr>
      <w:r w:rsidRPr="00974514">
        <w:rPr>
          <w:rFonts w:ascii="Calibri" w:hAnsi="Calibri" w:cs="Calibri"/>
          <w:b/>
          <w:bCs/>
          <w:sz w:val="24"/>
          <w:szCs w:val="24"/>
          <w:u w:val="single"/>
        </w:rPr>
        <w:t>GENERAL REQUIREMENTS</w:t>
      </w:r>
      <w:r w:rsidRPr="00974514">
        <w:rPr>
          <w:rFonts w:ascii="Calibri" w:hAnsi="Calibri" w:cs="Calibri"/>
          <w:b/>
          <w:bCs/>
          <w:sz w:val="24"/>
          <w:szCs w:val="24"/>
        </w:rPr>
        <w:t>:</w:t>
      </w:r>
    </w:p>
    <w:p w:rsidR="009F3940" w:rsidRPr="00974514" w:rsidP="00401A5C">
      <w:pPr>
        <w:pStyle w:val="ListParagraph"/>
        <w:spacing w:after="0" w:line="240" w:lineRule="auto"/>
        <w:ind w:left="1080"/>
        <w:rPr>
          <w:rFonts w:ascii="Calibri" w:hAnsi="Calibri" w:cs="Calibri"/>
          <w:b/>
          <w:bCs/>
          <w:sz w:val="24"/>
          <w:szCs w:val="24"/>
          <w:u w:val="single"/>
        </w:rPr>
      </w:pPr>
    </w:p>
    <w:p w:rsidR="009F3940" w:rsidRPr="00974514" w:rsidP="00401A5C">
      <w:pPr>
        <w:pStyle w:val="ListParagraph"/>
        <w:numPr>
          <w:ilvl w:val="0"/>
          <w:numId w:val="4"/>
        </w:numPr>
        <w:spacing w:after="0" w:line="240" w:lineRule="auto"/>
        <w:rPr>
          <w:rFonts w:ascii="Calibri" w:hAnsi="Calibri" w:cs="Calibri"/>
          <w:b/>
          <w:bCs/>
          <w:sz w:val="24"/>
          <w:szCs w:val="24"/>
          <w:u w:val="single"/>
        </w:rPr>
      </w:pPr>
      <w:r w:rsidRPr="00974514">
        <w:rPr>
          <w:rFonts w:ascii="Calibri" w:hAnsi="Calibri" w:cs="Calibri"/>
          <w:sz w:val="24"/>
          <w:szCs w:val="24"/>
          <w:u w:val="single"/>
        </w:rPr>
        <w:t>Introduction:</w:t>
      </w:r>
      <w:r w:rsidRPr="00974514">
        <w:rPr>
          <w:rFonts w:ascii="Calibri" w:hAnsi="Calibri" w:cs="Calibri"/>
          <w:sz w:val="24"/>
          <w:szCs w:val="24"/>
        </w:rPr>
        <w:t xml:space="preserve"> NCPS has identified a need to provide education on the specific </w:t>
      </w:r>
      <w:r w:rsidRPr="00974514" w:rsidR="00EE3E04">
        <w:rPr>
          <w:rFonts w:ascii="Calibri" w:hAnsi="Calibri" w:cs="Calibri"/>
          <w:sz w:val="24"/>
          <w:szCs w:val="24"/>
        </w:rPr>
        <w:t>Proactive Risk Assessment (</w:t>
      </w:r>
      <w:r w:rsidRPr="00974514">
        <w:rPr>
          <w:rFonts w:ascii="Calibri" w:hAnsi="Calibri" w:cs="Calibri"/>
          <w:sz w:val="24"/>
          <w:szCs w:val="24"/>
        </w:rPr>
        <w:t>PRA</w:t>
      </w:r>
      <w:r w:rsidRPr="00974514" w:rsidR="00EE3E04">
        <w:rPr>
          <w:rFonts w:ascii="Calibri" w:hAnsi="Calibri" w:cs="Calibri"/>
          <w:sz w:val="24"/>
          <w:szCs w:val="24"/>
        </w:rPr>
        <w:t>)</w:t>
      </w:r>
      <w:r w:rsidRPr="00974514">
        <w:rPr>
          <w:rFonts w:ascii="Calibri" w:hAnsi="Calibri" w:cs="Calibri"/>
          <w:sz w:val="24"/>
          <w:szCs w:val="24"/>
        </w:rPr>
        <w:t xml:space="preserve"> techniques, including Fault Tree Analysis, Event Tree Analysis, Bowtie Analysis, and Hazard Identification for </w:t>
      </w:r>
      <w:bookmarkStart w:id="11" w:name="_Hlk179533681"/>
      <w:r w:rsidRPr="00974514">
        <w:rPr>
          <w:rFonts w:ascii="Calibri" w:hAnsi="Calibri" w:cs="Calibri"/>
          <w:sz w:val="24"/>
          <w:szCs w:val="24"/>
        </w:rPr>
        <w:t xml:space="preserve">Patient Safety Officers (PSOs) and Patient Safety Managers (PSMs) at VA medical centers. </w:t>
      </w:r>
      <w:bookmarkEnd w:id="11"/>
      <w:r w:rsidRPr="00974514">
        <w:rPr>
          <w:rFonts w:ascii="Calibri" w:hAnsi="Calibri" w:cs="Calibri"/>
          <w:sz w:val="24"/>
          <w:szCs w:val="24"/>
        </w:rPr>
        <w:t>This Train-the-Trainer course will provide NCPS with the knowledge and tools so the PSOs and PSMs can receive thorough tutelage. The requested course will prepare staff to complete PRAs in a healthcare setting.</w:t>
      </w:r>
    </w:p>
    <w:p w:rsidR="009F3940" w:rsidRPr="00974514" w:rsidP="00401A5C">
      <w:pPr>
        <w:pStyle w:val="ListParagraph"/>
        <w:spacing w:after="0" w:line="240" w:lineRule="auto"/>
        <w:ind w:left="1440"/>
        <w:rPr>
          <w:rFonts w:ascii="Calibri" w:hAnsi="Calibri" w:cs="Calibri"/>
          <w:b/>
          <w:bCs/>
          <w:sz w:val="24"/>
          <w:szCs w:val="24"/>
          <w:u w:val="single"/>
        </w:rPr>
      </w:pPr>
    </w:p>
    <w:p w:rsidR="009F3940" w:rsidRPr="00974514" w:rsidP="00401A5C">
      <w:pPr>
        <w:pStyle w:val="ListParagraph"/>
        <w:numPr>
          <w:ilvl w:val="0"/>
          <w:numId w:val="4"/>
        </w:numPr>
        <w:spacing w:after="0" w:line="240" w:lineRule="auto"/>
        <w:rPr>
          <w:rFonts w:ascii="Calibri" w:hAnsi="Calibri" w:cs="Calibri"/>
          <w:b/>
          <w:bCs/>
          <w:sz w:val="24"/>
          <w:szCs w:val="24"/>
          <w:u w:val="single"/>
        </w:rPr>
      </w:pPr>
      <w:r w:rsidRPr="00974514">
        <w:rPr>
          <w:rFonts w:ascii="Calibri" w:hAnsi="Calibri" w:cs="Calibri"/>
          <w:sz w:val="24"/>
          <w:szCs w:val="24"/>
          <w:u w:val="single"/>
        </w:rPr>
        <w:t>Place of Performance:</w:t>
      </w:r>
      <w:r w:rsidRPr="00974514">
        <w:rPr>
          <w:rFonts w:ascii="Calibri" w:hAnsi="Calibri" w:cs="Calibri"/>
          <w:sz w:val="24"/>
          <w:szCs w:val="24"/>
        </w:rPr>
        <w:t xml:space="preserve"> This training will be provided virtually as a two-day (8.5-hours per day including 30 minutes for lunch and (2) 15-minute breaks) minimum, instructor led course on Microsoft Teams or WEBEX.</w:t>
      </w:r>
    </w:p>
    <w:p w:rsidR="009F3940" w:rsidRPr="00974514" w:rsidP="00401A5C">
      <w:pPr>
        <w:pStyle w:val="ListParagraph"/>
        <w:rPr>
          <w:rFonts w:ascii="Calibri" w:hAnsi="Calibri" w:cs="Calibri"/>
          <w:b/>
          <w:bCs/>
          <w:sz w:val="24"/>
          <w:szCs w:val="24"/>
          <w:u w:val="single"/>
        </w:rPr>
      </w:pPr>
    </w:p>
    <w:p w:rsidR="009F3940" w:rsidRPr="00974514" w:rsidP="00401A5C">
      <w:pPr>
        <w:pStyle w:val="ListParagraph"/>
        <w:numPr>
          <w:ilvl w:val="0"/>
          <w:numId w:val="4"/>
        </w:numPr>
        <w:spacing w:after="0" w:line="240" w:lineRule="auto"/>
        <w:rPr>
          <w:rFonts w:ascii="Calibri" w:hAnsi="Calibri" w:cs="Calibri"/>
          <w:sz w:val="24"/>
          <w:szCs w:val="24"/>
          <w:u w:val="single"/>
        </w:rPr>
      </w:pPr>
      <w:r w:rsidRPr="00974514">
        <w:rPr>
          <w:rFonts w:ascii="Calibri" w:hAnsi="Calibri" w:cs="Calibri"/>
          <w:sz w:val="24"/>
          <w:szCs w:val="24"/>
          <w:u w:val="single"/>
        </w:rPr>
        <w:t>Background:</w:t>
      </w:r>
      <w:r w:rsidRPr="00974514">
        <w:rPr>
          <w:rFonts w:ascii="Calibri" w:hAnsi="Calibri" w:cs="Calibri"/>
          <w:sz w:val="24"/>
          <w:szCs w:val="24"/>
        </w:rPr>
        <w:t xml:space="preserve"> NCPS has recently changed the requirements for PRAs and needs to provide the field with various options for methods used in proactive risk assessments. NCPS has identified knowledge gaps in the field and requires industry-standard training so NCPS staff can provide robust training. This will bolster patient safety throughout the Veterans Health Administration with a goal of preventing patient safety events.</w:t>
      </w:r>
    </w:p>
    <w:p w:rsidR="009F3940" w:rsidRPr="00974514" w:rsidP="00401A5C">
      <w:pPr>
        <w:pStyle w:val="ListParagraph"/>
        <w:numPr>
          <w:ilvl w:val="0"/>
          <w:numId w:val="4"/>
        </w:numPr>
        <w:spacing w:after="0" w:line="240" w:lineRule="auto"/>
        <w:rPr>
          <w:rFonts w:ascii="Calibri" w:hAnsi="Calibri" w:cs="Calibri"/>
          <w:sz w:val="24"/>
          <w:szCs w:val="24"/>
        </w:rPr>
      </w:pPr>
      <w:r w:rsidRPr="00974514">
        <w:rPr>
          <w:rFonts w:ascii="Calibri" w:hAnsi="Calibri" w:cs="Calibri"/>
          <w:sz w:val="24"/>
          <w:szCs w:val="24"/>
          <w:u w:val="single"/>
        </w:rPr>
        <w:t>Performance Period:</w:t>
      </w:r>
      <w:r w:rsidRPr="00974514">
        <w:rPr>
          <w:rFonts w:ascii="Calibri" w:hAnsi="Calibri" w:cs="Calibri"/>
          <w:sz w:val="24"/>
          <w:szCs w:val="24"/>
        </w:rPr>
        <w:t xml:space="preserve"> The period of performance must be delivered within 180 days of award.</w:t>
      </w:r>
    </w:p>
    <w:p w:rsidR="009F3940" w:rsidRPr="00974514" w:rsidP="00401A5C">
      <w:pPr>
        <w:pStyle w:val="ListParagraph"/>
        <w:rPr>
          <w:rFonts w:ascii="Calibri" w:hAnsi="Calibri" w:cs="Calibri"/>
          <w:sz w:val="24"/>
          <w:szCs w:val="24"/>
        </w:rPr>
      </w:pPr>
    </w:p>
    <w:p w:rsidR="009F3940" w:rsidRPr="00974514" w:rsidP="00401A5C">
      <w:pPr>
        <w:pStyle w:val="ListParagraph"/>
        <w:numPr>
          <w:ilvl w:val="1"/>
          <w:numId w:val="4"/>
        </w:numPr>
        <w:spacing w:after="0" w:line="240" w:lineRule="auto"/>
        <w:rPr>
          <w:rFonts w:ascii="Calibri" w:hAnsi="Calibri" w:cs="Calibri"/>
          <w:sz w:val="24"/>
          <w:szCs w:val="24"/>
        </w:rPr>
      </w:pPr>
      <w:r w:rsidRPr="00974514">
        <w:rPr>
          <w:rFonts w:ascii="Calibri" w:hAnsi="Calibri" w:cs="Calibri"/>
          <w:sz w:val="24"/>
          <w:szCs w:val="24"/>
        </w:rPr>
        <w:t>The training must occur within 90 days of contract award.</w:t>
      </w:r>
    </w:p>
    <w:p w:rsidR="009F3940" w:rsidRPr="00974514" w:rsidP="00401A5C">
      <w:pPr>
        <w:pStyle w:val="ListParagraph"/>
        <w:numPr>
          <w:ilvl w:val="1"/>
          <w:numId w:val="4"/>
        </w:numPr>
        <w:spacing w:after="0" w:line="240" w:lineRule="auto"/>
        <w:rPr>
          <w:rFonts w:ascii="Calibri" w:hAnsi="Calibri" w:cs="Calibri"/>
          <w:sz w:val="24"/>
          <w:szCs w:val="24"/>
        </w:rPr>
      </w:pPr>
      <w:r w:rsidRPr="00974514">
        <w:rPr>
          <w:rFonts w:ascii="Calibri" w:hAnsi="Calibri" w:cs="Calibri"/>
          <w:sz w:val="24"/>
          <w:szCs w:val="24"/>
        </w:rPr>
        <w:t>The adaptation of training material (see IV., B., Task 5a) must be completed within 180 days contract award.</w:t>
      </w:r>
    </w:p>
    <w:p w:rsidR="009F3940" w:rsidRPr="00974514" w:rsidP="00401A5C">
      <w:pPr>
        <w:pStyle w:val="ListParagraph"/>
        <w:rPr>
          <w:rFonts w:ascii="Calibri" w:hAnsi="Calibri" w:cs="Calibri"/>
          <w:sz w:val="24"/>
          <w:szCs w:val="24"/>
          <w:u w:val="single"/>
        </w:rPr>
      </w:pPr>
    </w:p>
    <w:p w:rsidR="009F3940" w:rsidRPr="00974514" w:rsidP="00401A5C">
      <w:pPr>
        <w:pStyle w:val="ListParagraph"/>
        <w:numPr>
          <w:ilvl w:val="0"/>
          <w:numId w:val="4"/>
        </w:numPr>
        <w:spacing w:after="0" w:line="240" w:lineRule="auto"/>
        <w:rPr>
          <w:rFonts w:ascii="Calibri" w:hAnsi="Calibri" w:cs="Calibri"/>
          <w:sz w:val="24"/>
          <w:szCs w:val="24"/>
          <w:u w:val="single"/>
        </w:rPr>
      </w:pPr>
      <w:r w:rsidRPr="00974514">
        <w:rPr>
          <w:rFonts w:ascii="Calibri" w:hAnsi="Calibri" w:cs="Calibri"/>
          <w:sz w:val="24"/>
          <w:szCs w:val="24"/>
          <w:u w:val="single"/>
        </w:rPr>
        <w:t>Type of Contract:</w:t>
      </w:r>
      <w:r w:rsidRPr="00974514">
        <w:rPr>
          <w:rFonts w:ascii="Calibri" w:hAnsi="Calibri" w:cs="Calibri"/>
          <w:sz w:val="24"/>
          <w:szCs w:val="24"/>
        </w:rPr>
        <w:t xml:space="preserve"> Open market; firm, fixed-price</w:t>
      </w:r>
    </w:p>
    <w:p w:rsidR="009F3940" w:rsidRPr="00974514" w:rsidP="00401A5C">
      <w:pPr>
        <w:spacing w:after="0" w:line="240" w:lineRule="auto"/>
        <w:rPr>
          <w:rFonts w:ascii="Calibri" w:hAnsi="Calibri" w:cs="Calibri"/>
          <w:b/>
          <w:bCs/>
          <w:sz w:val="24"/>
          <w:szCs w:val="24"/>
          <w:u w:val="single"/>
        </w:rPr>
      </w:pPr>
    </w:p>
    <w:p w:rsidR="009F3940" w:rsidRPr="00974514" w:rsidP="00401A5C">
      <w:pPr>
        <w:spacing w:after="0" w:line="240" w:lineRule="auto"/>
        <w:ind w:left="360"/>
        <w:rPr>
          <w:rFonts w:ascii="Calibri" w:hAnsi="Calibri" w:cs="Calibri"/>
          <w:b/>
          <w:bCs/>
          <w:sz w:val="24"/>
          <w:szCs w:val="24"/>
          <w:u w:val="single"/>
        </w:rPr>
      </w:pPr>
    </w:p>
    <w:p w:rsidR="009F3940" w:rsidRPr="00974514" w:rsidP="00401A5C">
      <w:pPr>
        <w:pStyle w:val="ListParagraph"/>
        <w:numPr>
          <w:ilvl w:val="0"/>
          <w:numId w:val="1"/>
        </w:numPr>
        <w:rPr>
          <w:rFonts w:ascii="Calibri" w:hAnsi="Calibri" w:cs="Calibri"/>
          <w:b/>
          <w:bCs/>
          <w:sz w:val="24"/>
          <w:szCs w:val="24"/>
          <w:u w:val="single"/>
        </w:rPr>
      </w:pPr>
      <w:r w:rsidRPr="00974514">
        <w:rPr>
          <w:rFonts w:ascii="Calibri" w:hAnsi="Calibri" w:cs="Calibri"/>
          <w:b/>
          <w:bCs/>
          <w:sz w:val="24"/>
          <w:szCs w:val="24"/>
          <w:u w:val="single"/>
        </w:rPr>
        <w:t xml:space="preserve">SPECIFIC REQUIREMENTS/TASKS AND ASSOCIATED DELIVERABLES </w:t>
      </w:r>
    </w:p>
    <w:p w:rsidR="009F3940" w:rsidRPr="00974514" w:rsidP="00401A5C">
      <w:pPr>
        <w:pStyle w:val="ListParagraph"/>
        <w:ind w:left="1080"/>
        <w:rPr>
          <w:rFonts w:ascii="Calibri" w:hAnsi="Calibri" w:cs="Calibri"/>
          <w:b/>
          <w:bCs/>
          <w:sz w:val="24"/>
          <w:szCs w:val="24"/>
          <w:u w:val="single"/>
        </w:rPr>
      </w:pPr>
    </w:p>
    <w:p w:rsidR="009F3940" w:rsidRPr="00974514" w:rsidP="00401A5C">
      <w:pPr>
        <w:pStyle w:val="ListParagraph"/>
        <w:numPr>
          <w:ilvl w:val="0"/>
          <w:numId w:val="5"/>
        </w:numPr>
        <w:rPr>
          <w:rFonts w:ascii="Calibri" w:hAnsi="Calibri" w:cs="Calibri"/>
          <w:sz w:val="24"/>
          <w:szCs w:val="24"/>
        </w:rPr>
      </w:pPr>
      <w:r w:rsidRPr="00974514">
        <w:rPr>
          <w:rFonts w:ascii="Calibri" w:hAnsi="Calibri" w:cs="Calibri"/>
          <w:sz w:val="24"/>
          <w:szCs w:val="24"/>
        </w:rPr>
        <w:t xml:space="preserve">As part of the request for </w:t>
      </w:r>
      <w:r w:rsidRPr="00974514" w:rsidR="00EE3E04">
        <w:rPr>
          <w:rFonts w:ascii="Calibri" w:hAnsi="Calibri" w:cs="Calibri"/>
          <w:sz w:val="24"/>
          <w:szCs w:val="24"/>
        </w:rPr>
        <w:t>quote</w:t>
      </w:r>
      <w:r w:rsidRPr="00974514">
        <w:rPr>
          <w:rFonts w:ascii="Calibri" w:hAnsi="Calibri" w:cs="Calibri"/>
          <w:sz w:val="24"/>
          <w:szCs w:val="24"/>
        </w:rPr>
        <w:t xml:space="preserve"> (</w:t>
      </w:r>
      <w:r w:rsidRPr="00974514" w:rsidR="00EE3E04">
        <w:rPr>
          <w:rFonts w:ascii="Calibri" w:hAnsi="Calibri" w:cs="Calibri"/>
          <w:sz w:val="24"/>
          <w:szCs w:val="24"/>
        </w:rPr>
        <w:t>RFQ</w:t>
      </w:r>
      <w:r w:rsidRPr="00974514">
        <w:rPr>
          <w:rFonts w:ascii="Calibri" w:hAnsi="Calibri" w:cs="Calibri"/>
          <w:sz w:val="24"/>
          <w:szCs w:val="24"/>
        </w:rPr>
        <w:t>), contractors must provide the following as part of the submitted package:</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Resume of trainer(s)</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Syllabus outlining course content</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Schedule detailing time allotment for each section of the course</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Examples of course content, e.g., PowerPoint and course outline</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Attestations of course quality and effectiveness from previous course attendees, minimum of 3 different examples</w:t>
      </w:r>
    </w:p>
    <w:p w:rsidR="009F3940" w:rsidRPr="00974514" w:rsidP="00401A5C">
      <w:pPr>
        <w:pStyle w:val="ListParagraph"/>
        <w:numPr>
          <w:ilvl w:val="1"/>
          <w:numId w:val="5"/>
        </w:numPr>
        <w:rPr>
          <w:rFonts w:ascii="Calibri" w:hAnsi="Calibri" w:cs="Calibri"/>
          <w:sz w:val="24"/>
          <w:szCs w:val="24"/>
        </w:rPr>
      </w:pPr>
      <w:r w:rsidRPr="00974514">
        <w:rPr>
          <w:rFonts w:ascii="Calibri" w:hAnsi="Calibri" w:cs="Calibri"/>
          <w:sz w:val="24"/>
          <w:szCs w:val="24"/>
        </w:rPr>
        <w:t>All training content including PowerPoint and handouts to be available to participants in advance of the course</w:t>
      </w:r>
    </w:p>
    <w:p w:rsidR="009F3940" w:rsidRPr="00974514" w:rsidP="00401A5C">
      <w:pPr>
        <w:pStyle w:val="ListParagraph"/>
        <w:ind w:left="1440"/>
        <w:rPr>
          <w:rFonts w:ascii="Calibri" w:hAnsi="Calibri" w:cs="Calibri"/>
          <w:sz w:val="24"/>
          <w:szCs w:val="24"/>
        </w:rPr>
      </w:pPr>
    </w:p>
    <w:p w:rsidR="009F3940" w:rsidRPr="00974514" w:rsidP="00401A5C">
      <w:pPr>
        <w:pStyle w:val="ListParagraph"/>
        <w:numPr>
          <w:ilvl w:val="0"/>
          <w:numId w:val="5"/>
        </w:numPr>
        <w:rPr>
          <w:rFonts w:ascii="Calibri" w:hAnsi="Calibri" w:cs="Calibri"/>
          <w:sz w:val="24"/>
          <w:szCs w:val="24"/>
        </w:rPr>
      </w:pPr>
      <w:r w:rsidRPr="00974514">
        <w:rPr>
          <w:rFonts w:ascii="Calibri" w:hAnsi="Calibri" w:cs="Calibri"/>
          <w:sz w:val="24"/>
          <w:szCs w:val="24"/>
        </w:rPr>
        <w:t>Selected contractor shall perform all the following tasks:</w:t>
      </w:r>
    </w:p>
    <w:p w:rsidR="009F3940" w:rsidRPr="00974514" w:rsidP="00401A5C">
      <w:pPr>
        <w:ind w:left="1080"/>
        <w:rPr>
          <w:rFonts w:ascii="Calibri" w:hAnsi="Calibri" w:cs="Calibri"/>
          <w:sz w:val="24"/>
          <w:szCs w:val="24"/>
        </w:rPr>
      </w:pPr>
      <w:r w:rsidRPr="00974514">
        <w:rPr>
          <w:rFonts w:ascii="Calibri" w:hAnsi="Calibri" w:cs="Calibri"/>
          <w:b/>
          <w:bCs/>
          <w:sz w:val="24"/>
          <w:szCs w:val="24"/>
        </w:rPr>
        <w:t xml:space="preserve">Task 1: </w:t>
      </w:r>
      <w:r w:rsidRPr="00974514">
        <w:rPr>
          <w:rFonts w:ascii="Calibri" w:hAnsi="Calibri" w:cs="Calibri"/>
          <w:sz w:val="24"/>
          <w:szCs w:val="24"/>
        </w:rPr>
        <w:t>The contractor shall conduct training as specified below:</w:t>
      </w:r>
    </w:p>
    <w:p w:rsidR="009F3940" w:rsidRPr="00974514" w:rsidP="00401A5C">
      <w:pPr>
        <w:pStyle w:val="ListParagraph"/>
        <w:numPr>
          <w:ilvl w:val="0"/>
          <w:numId w:val="6"/>
        </w:numPr>
        <w:rPr>
          <w:rFonts w:ascii="Calibri" w:hAnsi="Calibri" w:cs="Calibri"/>
          <w:sz w:val="24"/>
          <w:szCs w:val="24"/>
          <w:u w:val="single"/>
        </w:rPr>
      </w:pPr>
      <w:r w:rsidRPr="00974514">
        <w:rPr>
          <w:rFonts w:ascii="Calibri" w:hAnsi="Calibri" w:cs="Calibri"/>
          <w:sz w:val="24"/>
          <w:szCs w:val="24"/>
          <w:u w:val="single"/>
        </w:rPr>
        <w:t>Training Event:</w:t>
      </w:r>
    </w:p>
    <w:p w:rsidR="009F3940" w:rsidRPr="00974514" w:rsidP="00401A5C">
      <w:pPr>
        <w:pStyle w:val="ListParagraph"/>
        <w:ind w:left="1800"/>
        <w:rPr>
          <w:rFonts w:ascii="Calibri" w:hAnsi="Calibri" w:cs="Calibri"/>
          <w:sz w:val="24"/>
          <w:szCs w:val="24"/>
        </w:rPr>
      </w:pPr>
    </w:p>
    <w:p w:rsidR="009F3940" w:rsidRPr="00974514" w:rsidP="00401A5C">
      <w:pPr>
        <w:pStyle w:val="ListParagraph"/>
        <w:ind w:left="1800"/>
        <w:rPr>
          <w:rFonts w:ascii="Calibri" w:hAnsi="Calibri" w:cs="Calibri"/>
          <w:sz w:val="24"/>
          <w:szCs w:val="24"/>
        </w:rPr>
      </w:pPr>
      <w:r w:rsidRPr="00974514">
        <w:rPr>
          <w:rFonts w:ascii="Calibri" w:hAnsi="Calibri" w:cs="Calibri"/>
          <w:sz w:val="24"/>
          <w:szCs w:val="24"/>
        </w:rPr>
        <w:t>The contractor will conduct training consisting of a two-day (8.5-hours per day including 30 minutes for lunch and (2) 15-minute breaks) online virtual training course for up to fifteen participants. The instructor-led training would provide the participants with the instructional skills and knowledge for a Train-the-Trainer classroom instructor on proactive risk assessment techniques. The instructor is expected to provide the necessary tools to successfully complete various PRA techniques to include Fault Tree, Event Tree, Bowtie Analysis, and Hazard Identification. The participants would be able to apply the knowledge to healthcare scenarios provided during the course. At the end of the course, the contractor will provide graduates with a Certified Instructor Trainer certificate and administer a competency check, e.g., quiz or test, to validate the attendees have sufficient knowledge to be considered a trainer.</w:t>
      </w:r>
    </w:p>
    <w:p w:rsidR="009F3940" w:rsidRPr="00974514" w:rsidP="00401A5C">
      <w:pPr>
        <w:pStyle w:val="ListParagraph"/>
        <w:ind w:left="1800"/>
        <w:rPr>
          <w:rFonts w:ascii="Calibri" w:hAnsi="Calibri" w:cs="Calibri"/>
          <w:sz w:val="24"/>
          <w:szCs w:val="24"/>
        </w:rPr>
      </w:pPr>
    </w:p>
    <w:p w:rsidR="009F3940" w:rsidRPr="00974514" w:rsidP="00401A5C">
      <w:pPr>
        <w:pStyle w:val="ListParagraph"/>
        <w:numPr>
          <w:ilvl w:val="0"/>
          <w:numId w:val="6"/>
        </w:numPr>
        <w:rPr>
          <w:rFonts w:ascii="Calibri" w:hAnsi="Calibri" w:cs="Calibri"/>
          <w:sz w:val="24"/>
          <w:szCs w:val="24"/>
          <w:u w:val="single"/>
        </w:rPr>
      </w:pPr>
      <w:r w:rsidRPr="00974514">
        <w:rPr>
          <w:rFonts w:ascii="Calibri" w:hAnsi="Calibri" w:cs="Calibri"/>
          <w:sz w:val="24"/>
          <w:szCs w:val="24"/>
          <w:u w:val="single"/>
        </w:rPr>
        <w:t>Training Content</w:t>
      </w:r>
      <w:r w:rsidRPr="00974514">
        <w:rPr>
          <w:rFonts w:ascii="Calibri" w:hAnsi="Calibri" w:cs="Calibri"/>
          <w:sz w:val="24"/>
          <w:szCs w:val="24"/>
        </w:rPr>
        <w:t xml:space="preserve">: </w:t>
      </w:r>
    </w:p>
    <w:p w:rsidR="009F3940" w:rsidRPr="00974514" w:rsidP="00401A5C">
      <w:pPr>
        <w:pStyle w:val="ListParagraph"/>
        <w:numPr>
          <w:ilvl w:val="1"/>
          <w:numId w:val="6"/>
        </w:numPr>
        <w:rPr>
          <w:rFonts w:ascii="Calibri" w:hAnsi="Calibri" w:cs="Calibri"/>
          <w:sz w:val="24"/>
          <w:szCs w:val="24"/>
          <w:u w:val="single"/>
        </w:rPr>
      </w:pPr>
      <w:r w:rsidRPr="00974514">
        <w:rPr>
          <w:rFonts w:ascii="Calibri" w:hAnsi="Calibri" w:cs="Calibri"/>
          <w:sz w:val="24"/>
          <w:szCs w:val="24"/>
        </w:rPr>
        <w:t>Fault Tree Analysis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Objectives, purpose, and application of Fault Tree Analysis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Fault tree description and structure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Diagramming</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Final event top outcome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Intermediate events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Undeveloped events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Single-point failure events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Common cause events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Replicated or repeated events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Final event</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Explanation of Fault Tree components and symbols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Commonly used event types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Commonly used logic gates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 xml:space="preserve">Quantitative and qualitative methods to analyze a fault tree, e.g., minimal cut sets, probabilistic evaluation </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At least 5 in-class case studies and examples</w:t>
      </w:r>
    </w:p>
    <w:p w:rsidR="009F3940" w:rsidRPr="00974514" w:rsidP="00401A5C">
      <w:pPr>
        <w:pStyle w:val="ListParagraph"/>
        <w:numPr>
          <w:ilvl w:val="1"/>
          <w:numId w:val="6"/>
        </w:numPr>
        <w:rPr>
          <w:rFonts w:ascii="Calibri" w:hAnsi="Calibri" w:cs="Calibri"/>
          <w:sz w:val="24"/>
          <w:szCs w:val="24"/>
          <w:u w:val="single"/>
        </w:rPr>
      </w:pPr>
      <w:r w:rsidRPr="00974514">
        <w:rPr>
          <w:rFonts w:ascii="Calibri" w:hAnsi="Calibri" w:cs="Calibri"/>
          <w:sz w:val="24"/>
          <w:szCs w:val="24"/>
        </w:rPr>
        <w:t>Event Tree Analysis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Objectives, purpose, and application of Event Tree Analysis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Event tree description and structure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Diagramming (event sequence)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Initiating event</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Accident progression</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 xml:space="preserve">Barriers </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Outcomes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Explanation of Event Tree components and symbols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Quantitative and qualitative methods to analyze an event tree</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At least 5 in-class case studies and examples</w:t>
      </w:r>
    </w:p>
    <w:p w:rsidR="009F3940" w:rsidRPr="00974514" w:rsidP="00401A5C">
      <w:pPr>
        <w:pStyle w:val="ListParagraph"/>
        <w:numPr>
          <w:ilvl w:val="1"/>
          <w:numId w:val="6"/>
        </w:numPr>
        <w:rPr>
          <w:rFonts w:ascii="Calibri" w:hAnsi="Calibri" w:cs="Calibri"/>
          <w:sz w:val="24"/>
          <w:szCs w:val="24"/>
          <w:u w:val="single"/>
        </w:rPr>
      </w:pPr>
      <w:r w:rsidRPr="00974514">
        <w:rPr>
          <w:rFonts w:ascii="Calibri" w:hAnsi="Calibri" w:cs="Calibri"/>
          <w:sz w:val="24"/>
          <w:szCs w:val="24"/>
        </w:rPr>
        <w:t>Bowtie Analysis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Objectives, purpose, and application of Bowtie Analysis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Explore both proactive and reactive controls for the adverse event</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Bowtie description and structure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Diagramming</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Adverse event</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Consequence(s)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Threat(s)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Prevention barrier(s) (controls)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Reactive barriers (controls)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Prevention pathway</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Mitigation pathway</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Pre-event side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Post-event side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Escalation factors and barriers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Explanation of Bowtie Analysis components and symbols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Quantitative and qualitative methods to analyze a bowtie diagram, e.g., identification of gaps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At least 5 in-class case studies and examples</w:t>
      </w:r>
    </w:p>
    <w:p w:rsidR="009F3940" w:rsidRPr="00974514" w:rsidP="00401A5C">
      <w:pPr>
        <w:pStyle w:val="ListParagraph"/>
        <w:numPr>
          <w:ilvl w:val="1"/>
          <w:numId w:val="6"/>
        </w:numPr>
        <w:rPr>
          <w:rFonts w:ascii="Calibri" w:hAnsi="Calibri" w:cs="Calibri"/>
          <w:sz w:val="24"/>
          <w:szCs w:val="24"/>
          <w:u w:val="single"/>
        </w:rPr>
      </w:pPr>
      <w:r w:rsidRPr="00974514">
        <w:rPr>
          <w:rFonts w:ascii="Calibri" w:hAnsi="Calibri" w:cs="Calibri"/>
          <w:sz w:val="24"/>
          <w:szCs w:val="24"/>
        </w:rPr>
        <w:t>Hazard Identification</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Objectives, purpose, and application of Hazard Identification</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Hazard Identification description and structure</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Categorization of identified hazards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Severity</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Probability</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Risk assessment scoring</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Existing controls</w:t>
      </w:r>
    </w:p>
    <w:p w:rsidR="009F3940" w:rsidRPr="00974514" w:rsidP="00401A5C">
      <w:pPr>
        <w:pStyle w:val="ListParagraph"/>
        <w:numPr>
          <w:ilvl w:val="3"/>
          <w:numId w:val="6"/>
        </w:numPr>
        <w:rPr>
          <w:rFonts w:ascii="Calibri" w:hAnsi="Calibri" w:cs="Calibri"/>
          <w:sz w:val="24"/>
          <w:szCs w:val="24"/>
        </w:rPr>
      </w:pPr>
      <w:r w:rsidRPr="00974514">
        <w:rPr>
          <w:rFonts w:ascii="Calibri" w:hAnsi="Calibri" w:cs="Calibri"/>
          <w:sz w:val="24"/>
          <w:szCs w:val="24"/>
        </w:rPr>
        <w:t>Action plan</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Explanation of Hazard Identification components and symbols, e.g., discuss difference of severity and probability ratings</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Quantitative and qualitative methods to analyze a hazard identification table</w:t>
      </w:r>
    </w:p>
    <w:p w:rsidR="009F3940" w:rsidRPr="00974514" w:rsidP="00401A5C">
      <w:pPr>
        <w:pStyle w:val="ListParagraph"/>
        <w:numPr>
          <w:ilvl w:val="2"/>
          <w:numId w:val="6"/>
        </w:numPr>
        <w:rPr>
          <w:rFonts w:ascii="Calibri" w:hAnsi="Calibri" w:cs="Calibri"/>
          <w:sz w:val="24"/>
          <w:szCs w:val="24"/>
        </w:rPr>
      </w:pPr>
      <w:r w:rsidRPr="00974514">
        <w:rPr>
          <w:rFonts w:ascii="Calibri" w:hAnsi="Calibri" w:cs="Calibri"/>
          <w:sz w:val="24"/>
          <w:szCs w:val="24"/>
        </w:rPr>
        <w:t>In-class case studies and examples</w:t>
      </w:r>
    </w:p>
    <w:p w:rsidR="009F3940" w:rsidRPr="00974514" w:rsidP="00401A5C">
      <w:pPr>
        <w:pStyle w:val="ListParagraph"/>
        <w:ind w:left="2520"/>
        <w:rPr>
          <w:rFonts w:ascii="Calibri" w:hAnsi="Calibri" w:cs="Calibri"/>
          <w:sz w:val="24"/>
          <w:szCs w:val="24"/>
          <w:u w:val="single"/>
        </w:rPr>
      </w:pPr>
    </w:p>
    <w:p w:rsidR="009F3940" w:rsidRPr="00974514" w:rsidP="00401A5C">
      <w:pPr>
        <w:pStyle w:val="ListParagraph"/>
        <w:numPr>
          <w:ilvl w:val="0"/>
          <w:numId w:val="6"/>
        </w:numPr>
        <w:rPr>
          <w:rFonts w:ascii="Calibri" w:hAnsi="Calibri" w:cs="Calibri"/>
          <w:sz w:val="24"/>
          <w:szCs w:val="24"/>
          <w:u w:val="single"/>
        </w:rPr>
      </w:pPr>
      <w:r w:rsidRPr="00974514">
        <w:rPr>
          <w:rFonts w:ascii="Calibri" w:hAnsi="Calibri" w:cs="Calibri"/>
          <w:sz w:val="24"/>
          <w:szCs w:val="24"/>
          <w:u w:val="single"/>
        </w:rPr>
        <w:t>Contractor Qualifications</w:t>
      </w:r>
    </w:p>
    <w:p w:rsidR="009F3940" w:rsidRPr="00974514" w:rsidP="00401A5C">
      <w:pPr>
        <w:ind w:left="1800"/>
        <w:rPr>
          <w:rFonts w:ascii="Calibri" w:hAnsi="Calibri" w:cs="Calibri"/>
          <w:sz w:val="24"/>
          <w:szCs w:val="24"/>
        </w:rPr>
      </w:pPr>
      <w:r w:rsidRPr="00974514">
        <w:rPr>
          <w:rFonts w:ascii="Calibri" w:hAnsi="Calibri" w:cs="Calibri"/>
          <w:sz w:val="24"/>
          <w:szCs w:val="24"/>
        </w:rPr>
        <w:t xml:space="preserve">The training will be conducted by an instructor who must provide a comprehensive, evidence-based curriculum for online </w:t>
      </w:r>
      <w:bookmarkStart w:id="12" w:name="_Hlk179532669"/>
      <w:r w:rsidRPr="00974514">
        <w:rPr>
          <w:rFonts w:ascii="Calibri" w:hAnsi="Calibri" w:cs="Calibri"/>
          <w:sz w:val="24"/>
          <w:szCs w:val="24"/>
        </w:rPr>
        <w:t>PRA Training.</w:t>
      </w:r>
      <w:bookmarkEnd w:id="12"/>
    </w:p>
    <w:p w:rsidR="009F3940" w:rsidRPr="00974514" w:rsidP="00401A5C">
      <w:pPr>
        <w:ind w:left="1800"/>
        <w:rPr>
          <w:rFonts w:ascii="Calibri" w:hAnsi="Calibri" w:cs="Calibri"/>
          <w:sz w:val="24"/>
          <w:szCs w:val="24"/>
        </w:rPr>
      </w:pPr>
      <w:r w:rsidRPr="00974514">
        <w:rPr>
          <w:rFonts w:ascii="Calibri" w:hAnsi="Calibri" w:cs="Calibri"/>
          <w:sz w:val="24"/>
          <w:szCs w:val="24"/>
        </w:rPr>
        <w:t>The trainer must have a minimum of 3 years’ experience conducting PRA Training. Resumes shall be provided to the COR and Program Manager for evaluation and pre-approval for all master trainers prior to providing training. The resume(s) must contain the following: 1) experience teaching PRA trainings, 2) relevant industry certifications, and 3) preferably healthcare experience. Once a trainer has been approved, a copy of their resume shall be kept on file for future reference.</w:t>
      </w:r>
    </w:p>
    <w:p w:rsidR="009F3940" w:rsidRPr="00974514" w:rsidP="00401A5C">
      <w:pPr>
        <w:ind w:left="1800"/>
        <w:rPr>
          <w:rFonts w:ascii="Calibri" w:hAnsi="Calibri" w:cs="Calibri"/>
          <w:sz w:val="24"/>
          <w:szCs w:val="24"/>
        </w:rPr>
      </w:pPr>
      <w:r w:rsidRPr="00974514">
        <w:rPr>
          <w:rFonts w:ascii="Calibri" w:hAnsi="Calibri" w:cs="Calibri"/>
          <w:sz w:val="24"/>
          <w:szCs w:val="24"/>
        </w:rPr>
        <w:t xml:space="preserve">For NCPS to utilize the curriculum effectively, the contractor must provide highly interactive and evidence-based instructor training to include associated course materials for both general instruction geared toward an audience of Patient Safety Officers and Patient Safety Managers at VA medical centers. The interactive segments of the training must include exercises where the attendees complete tasks and demonstrate their ability </w:t>
      </w:r>
      <w:r w:rsidRPr="00974514">
        <w:rPr>
          <w:rFonts w:ascii="Calibri" w:hAnsi="Calibri" w:cs="Calibri"/>
          <w:sz w:val="24"/>
          <w:szCs w:val="24"/>
        </w:rPr>
        <w:t xml:space="preserve">to comprehend the material. This can be accomplished through spot checks or breakout sessions. </w:t>
      </w:r>
    </w:p>
    <w:p w:rsidR="009F3940" w:rsidRPr="00974514" w:rsidP="00401A5C">
      <w:pPr>
        <w:ind w:left="1800"/>
        <w:rPr>
          <w:rFonts w:ascii="Calibri" w:hAnsi="Calibri" w:cs="Calibri"/>
          <w:sz w:val="24"/>
          <w:szCs w:val="24"/>
        </w:rPr>
      </w:pPr>
      <w:r w:rsidRPr="00974514">
        <w:rPr>
          <w:rFonts w:ascii="Calibri" w:hAnsi="Calibri" w:cs="Calibri"/>
          <w:sz w:val="24"/>
          <w:szCs w:val="24"/>
        </w:rPr>
        <w:t xml:space="preserve">The Train-the-Trainer course shall be designed to prepare NCPS Staff to implement the PRA Training and consultation to PSOs and PSMs at VA medical centers.  The end goal is to assist PSOs and PSMs in utilizing the proactive risk assessment methods for proactive risk assessments at their facilities. </w:t>
      </w:r>
    </w:p>
    <w:p w:rsidR="009F3940" w:rsidRPr="00974514" w:rsidP="00401A5C">
      <w:pPr>
        <w:ind w:left="1800"/>
        <w:rPr>
          <w:rFonts w:ascii="Calibri" w:hAnsi="Calibri" w:cs="Calibri"/>
          <w:sz w:val="24"/>
          <w:szCs w:val="24"/>
        </w:rPr>
      </w:pPr>
      <w:r w:rsidRPr="00974514">
        <w:rPr>
          <w:rFonts w:ascii="Calibri" w:hAnsi="Calibri" w:cs="Calibri"/>
          <w:sz w:val="24"/>
          <w:szCs w:val="24"/>
        </w:rPr>
        <w:t>Contractors must demonstrate expansive knowledge of the accredited program. Contractors must have a proven track record that demonstrates their ability to successfully facilitate the course and curriculum material through interactive dialog.</w:t>
      </w:r>
    </w:p>
    <w:p w:rsidR="009F3940" w:rsidRPr="00974514" w:rsidP="00401A5C">
      <w:pPr>
        <w:ind w:left="720"/>
        <w:rPr>
          <w:rFonts w:ascii="Calibri" w:hAnsi="Calibri" w:cs="Calibri"/>
          <w:sz w:val="24"/>
          <w:szCs w:val="24"/>
        </w:rPr>
      </w:pPr>
      <w:r w:rsidRPr="00974514">
        <w:rPr>
          <w:rFonts w:ascii="Calibri" w:hAnsi="Calibri" w:cs="Calibri"/>
          <w:b/>
          <w:bCs/>
          <w:sz w:val="24"/>
          <w:szCs w:val="24"/>
        </w:rPr>
        <w:t xml:space="preserve">Task 2: </w:t>
      </w:r>
      <w:r w:rsidRPr="00974514">
        <w:rPr>
          <w:rFonts w:ascii="Calibri" w:hAnsi="Calibri" w:cs="Calibri"/>
          <w:sz w:val="24"/>
          <w:szCs w:val="24"/>
        </w:rPr>
        <w:t xml:space="preserve">The contractor shall conduct a virtual preparation meeting using Teams or Webex with attendees at least one week prior to the event. These conversations shall prepare the attendee for the upcoming workshop by clarifying organizational and personal goals for change (and identifying potential roadblocks). </w:t>
      </w:r>
    </w:p>
    <w:p w:rsidR="009F3940" w:rsidRPr="00974514" w:rsidP="00401A5C">
      <w:pPr>
        <w:ind w:left="720"/>
        <w:rPr>
          <w:rFonts w:ascii="Calibri" w:hAnsi="Calibri" w:cs="Calibri"/>
          <w:sz w:val="24"/>
          <w:szCs w:val="24"/>
        </w:rPr>
      </w:pPr>
      <w:r w:rsidRPr="00974514">
        <w:rPr>
          <w:rFonts w:ascii="Calibri" w:hAnsi="Calibri" w:cs="Calibri"/>
          <w:sz w:val="24"/>
          <w:szCs w:val="24"/>
        </w:rPr>
        <w:t>The following items, at a minimum, will be covered in the preparation meeting:</w:t>
      </w:r>
    </w:p>
    <w:p w:rsidR="009F3940" w:rsidRPr="00974514" w:rsidP="00401A5C">
      <w:pPr>
        <w:pStyle w:val="ListParagraph"/>
        <w:numPr>
          <w:ilvl w:val="0"/>
          <w:numId w:val="7"/>
        </w:numPr>
        <w:rPr>
          <w:rFonts w:ascii="Calibri" w:hAnsi="Calibri" w:cs="Calibri"/>
          <w:sz w:val="24"/>
          <w:szCs w:val="24"/>
        </w:rPr>
      </w:pPr>
      <w:r w:rsidRPr="00974514">
        <w:rPr>
          <w:rFonts w:ascii="Calibri" w:hAnsi="Calibri" w:cs="Calibri"/>
          <w:sz w:val="24"/>
          <w:szCs w:val="24"/>
        </w:rPr>
        <w:t>Verification of accessibility to training platforms</w:t>
      </w:r>
    </w:p>
    <w:p w:rsidR="009F3940" w:rsidRPr="00974514" w:rsidP="00401A5C">
      <w:pPr>
        <w:pStyle w:val="ListParagraph"/>
        <w:numPr>
          <w:ilvl w:val="0"/>
          <w:numId w:val="7"/>
        </w:numPr>
        <w:rPr>
          <w:rFonts w:ascii="Calibri" w:hAnsi="Calibri" w:cs="Calibri"/>
          <w:sz w:val="24"/>
          <w:szCs w:val="24"/>
        </w:rPr>
      </w:pPr>
      <w:r w:rsidRPr="00974514">
        <w:rPr>
          <w:rFonts w:ascii="Calibri" w:hAnsi="Calibri" w:cs="Calibri"/>
          <w:sz w:val="24"/>
          <w:szCs w:val="24"/>
        </w:rPr>
        <w:t>Review expectations for participants</w:t>
      </w:r>
    </w:p>
    <w:p w:rsidR="009F3940" w:rsidRPr="00974514" w:rsidP="00401A5C">
      <w:pPr>
        <w:pStyle w:val="ListParagraph"/>
        <w:numPr>
          <w:ilvl w:val="0"/>
          <w:numId w:val="7"/>
        </w:numPr>
        <w:rPr>
          <w:rFonts w:ascii="Calibri" w:hAnsi="Calibri" w:cs="Calibri"/>
          <w:sz w:val="24"/>
          <w:szCs w:val="24"/>
        </w:rPr>
      </w:pPr>
      <w:r w:rsidRPr="00974514">
        <w:rPr>
          <w:rFonts w:ascii="Calibri" w:hAnsi="Calibri" w:cs="Calibri"/>
          <w:sz w:val="24"/>
          <w:szCs w:val="24"/>
        </w:rPr>
        <w:t>Opportunity for attendees to ask questions of contractor</w:t>
      </w:r>
    </w:p>
    <w:p w:rsidR="009F3940" w:rsidRPr="00974514" w:rsidP="00401A5C">
      <w:pPr>
        <w:pStyle w:val="ListParagraph"/>
        <w:ind w:left="1440"/>
        <w:rPr>
          <w:rFonts w:ascii="Calibri" w:hAnsi="Calibri" w:cs="Calibri"/>
          <w:sz w:val="24"/>
          <w:szCs w:val="24"/>
        </w:rPr>
      </w:pPr>
    </w:p>
    <w:p w:rsidR="009F3940" w:rsidRPr="00974514" w:rsidP="00401A5C">
      <w:pPr>
        <w:ind w:left="720"/>
        <w:rPr>
          <w:rFonts w:ascii="Calibri" w:hAnsi="Calibri" w:cs="Calibri"/>
          <w:sz w:val="24"/>
          <w:szCs w:val="24"/>
        </w:rPr>
      </w:pPr>
      <w:r w:rsidRPr="00974514">
        <w:rPr>
          <w:rFonts w:ascii="Calibri" w:hAnsi="Calibri" w:cs="Calibri"/>
          <w:b/>
          <w:bCs/>
          <w:sz w:val="24"/>
          <w:szCs w:val="24"/>
        </w:rPr>
        <w:t>Task 3:</w:t>
      </w:r>
      <w:r w:rsidRPr="00974514">
        <w:rPr>
          <w:rFonts w:ascii="Calibri" w:hAnsi="Calibri" w:cs="Calibri"/>
          <w:sz w:val="24"/>
          <w:szCs w:val="24"/>
        </w:rPr>
        <w:t xml:space="preserve"> The contractor shall assist the NCPS Staff and COR with preparing the invitation for course participants and opening remarks. </w:t>
      </w:r>
    </w:p>
    <w:p w:rsidR="009F3940" w:rsidRPr="00974514" w:rsidP="00401A5C">
      <w:pPr>
        <w:ind w:left="720"/>
        <w:rPr>
          <w:rFonts w:ascii="Calibri" w:hAnsi="Calibri" w:cs="Calibri"/>
          <w:sz w:val="24"/>
          <w:szCs w:val="24"/>
        </w:rPr>
      </w:pPr>
      <w:r w:rsidRPr="00974514">
        <w:rPr>
          <w:rFonts w:ascii="Calibri" w:hAnsi="Calibri" w:cs="Calibri"/>
          <w:b/>
          <w:bCs/>
          <w:sz w:val="24"/>
          <w:szCs w:val="24"/>
        </w:rPr>
        <w:t>Task 4:</w:t>
      </w:r>
      <w:r w:rsidRPr="00974514">
        <w:rPr>
          <w:rFonts w:ascii="Calibri" w:hAnsi="Calibri" w:cs="Calibri"/>
          <w:sz w:val="24"/>
          <w:szCs w:val="24"/>
        </w:rPr>
        <w:t xml:space="preserve"> The following is a general description of the training materials and support services that the contractor will be required to provide during the life of the awarded contract:</w:t>
      </w:r>
    </w:p>
    <w:p w:rsidR="009F3940" w:rsidRPr="00974514" w:rsidP="00401A5C">
      <w:pPr>
        <w:pStyle w:val="ListParagraph"/>
        <w:numPr>
          <w:ilvl w:val="0"/>
          <w:numId w:val="8"/>
        </w:numPr>
        <w:rPr>
          <w:rFonts w:ascii="Calibri" w:hAnsi="Calibri" w:cs="Calibri"/>
          <w:sz w:val="24"/>
          <w:szCs w:val="24"/>
        </w:rPr>
      </w:pPr>
      <w:r w:rsidRPr="00974514">
        <w:rPr>
          <w:rFonts w:ascii="Calibri" w:hAnsi="Calibri" w:cs="Calibri"/>
          <w:sz w:val="24"/>
          <w:szCs w:val="24"/>
        </w:rPr>
        <w:t>The Contractor must:</w:t>
      </w:r>
    </w:p>
    <w:p w:rsidR="009F3940" w:rsidRPr="00974514" w:rsidP="00401A5C">
      <w:pPr>
        <w:pStyle w:val="ListParagraph"/>
        <w:ind w:left="1800"/>
        <w:rPr>
          <w:rFonts w:ascii="Calibri" w:hAnsi="Calibri" w:cs="Calibri"/>
          <w:sz w:val="24"/>
          <w:szCs w:val="24"/>
        </w:rPr>
      </w:pPr>
    </w:p>
    <w:p w:rsidR="009F3940" w:rsidRPr="00974514" w:rsidP="00401A5C">
      <w:pPr>
        <w:pStyle w:val="ListParagraph"/>
        <w:numPr>
          <w:ilvl w:val="3"/>
          <w:numId w:val="2"/>
        </w:numPr>
        <w:ind w:left="2520"/>
        <w:rPr>
          <w:rFonts w:ascii="Calibri" w:hAnsi="Calibri" w:cs="Calibri"/>
          <w:sz w:val="24"/>
          <w:szCs w:val="24"/>
        </w:rPr>
      </w:pPr>
      <w:r w:rsidRPr="00974514">
        <w:rPr>
          <w:rFonts w:ascii="Calibri" w:hAnsi="Calibri" w:cs="Calibri"/>
          <w:sz w:val="24"/>
          <w:szCs w:val="24"/>
        </w:rPr>
        <w:t>Provide all associated, comprehensive, evidence-based curriculum for each technique listed in this scope of work for an online Proactive Risk Assessment Training, to include the associated course materials for the Train-the-Trainer course. All training material will become property of VA employee, once trained.</w:t>
      </w:r>
    </w:p>
    <w:p w:rsidR="009F3940" w:rsidRPr="00974514" w:rsidP="00401A5C">
      <w:pPr>
        <w:pStyle w:val="ListParagraph"/>
        <w:ind w:left="2520"/>
        <w:rPr>
          <w:rFonts w:ascii="Calibri" w:hAnsi="Calibri" w:cs="Calibri"/>
          <w:sz w:val="24"/>
          <w:szCs w:val="24"/>
        </w:rPr>
      </w:pPr>
    </w:p>
    <w:p w:rsidR="009F3940" w:rsidRPr="00974514" w:rsidP="00401A5C">
      <w:pPr>
        <w:pStyle w:val="ListParagraph"/>
        <w:numPr>
          <w:ilvl w:val="3"/>
          <w:numId w:val="2"/>
        </w:numPr>
        <w:ind w:left="2520"/>
        <w:rPr>
          <w:rFonts w:ascii="Calibri" w:hAnsi="Calibri" w:cs="Calibri"/>
          <w:sz w:val="24"/>
          <w:szCs w:val="24"/>
        </w:rPr>
      </w:pPr>
      <w:r w:rsidRPr="00974514">
        <w:rPr>
          <w:rFonts w:ascii="Calibri" w:hAnsi="Calibri" w:cs="Calibri"/>
          <w:sz w:val="24"/>
          <w:szCs w:val="24"/>
        </w:rPr>
        <w:t>Provide a support team that will work with the VA-employed instructors/trainers during the lifetime of the contract, once instructors are trained.</w:t>
      </w:r>
    </w:p>
    <w:p w:rsidR="009F3940" w:rsidRPr="00974514" w:rsidP="00401A5C">
      <w:pPr>
        <w:pStyle w:val="ListParagraph"/>
        <w:ind w:left="2520"/>
        <w:rPr>
          <w:rFonts w:ascii="Calibri" w:hAnsi="Calibri" w:cs="Calibri"/>
          <w:sz w:val="24"/>
          <w:szCs w:val="24"/>
        </w:rPr>
      </w:pPr>
    </w:p>
    <w:p w:rsidR="009F3940" w:rsidRPr="00974514" w:rsidP="00401A5C">
      <w:pPr>
        <w:pStyle w:val="ListParagraph"/>
        <w:numPr>
          <w:ilvl w:val="3"/>
          <w:numId w:val="2"/>
        </w:numPr>
        <w:ind w:left="2520"/>
        <w:rPr>
          <w:rFonts w:ascii="Calibri" w:hAnsi="Calibri" w:cs="Calibri"/>
          <w:sz w:val="24"/>
          <w:szCs w:val="24"/>
        </w:rPr>
      </w:pPr>
      <w:r w:rsidRPr="00974514">
        <w:rPr>
          <w:rFonts w:ascii="Calibri" w:hAnsi="Calibri" w:cs="Calibri"/>
          <w:sz w:val="24"/>
          <w:szCs w:val="24"/>
        </w:rPr>
        <w:t>The contractor team leader/consultant shall be available by telephone or email to assist with any pre-course or post-course questions. Response time requirement is within the next business day.</w:t>
      </w:r>
    </w:p>
    <w:p w:rsidR="009F3940" w:rsidRPr="00974514" w:rsidP="00401A5C">
      <w:pPr>
        <w:pStyle w:val="ListParagraph"/>
        <w:ind w:left="2520"/>
        <w:rPr>
          <w:rFonts w:ascii="Calibri" w:hAnsi="Calibri" w:cs="Calibri"/>
          <w:sz w:val="24"/>
          <w:szCs w:val="24"/>
        </w:rPr>
      </w:pPr>
    </w:p>
    <w:p w:rsidR="009F3940" w:rsidRPr="00974514" w:rsidP="00401A5C">
      <w:pPr>
        <w:spacing w:after="0" w:line="240" w:lineRule="auto"/>
        <w:ind w:left="720"/>
        <w:rPr>
          <w:rFonts w:ascii="Calibri" w:hAnsi="Calibri" w:cs="Calibri"/>
          <w:sz w:val="24"/>
          <w:szCs w:val="24"/>
        </w:rPr>
      </w:pPr>
      <w:r w:rsidRPr="00974514">
        <w:rPr>
          <w:rFonts w:ascii="Calibri" w:hAnsi="Calibri" w:cs="Calibri"/>
          <w:b/>
          <w:bCs/>
          <w:sz w:val="24"/>
          <w:szCs w:val="24"/>
        </w:rPr>
        <w:t>Task 5:</w:t>
      </w:r>
      <w:r w:rsidRPr="00974514">
        <w:rPr>
          <w:rFonts w:ascii="Calibri" w:hAnsi="Calibri" w:cs="Calibri"/>
          <w:sz w:val="24"/>
          <w:szCs w:val="24"/>
        </w:rPr>
        <w:t xml:space="preserve"> The contractor will assist the NCPS Staff and COR in developing a plan to implement nationwide proactive risk assessment training curriculum using the materials covered in the virtual training.</w:t>
      </w:r>
    </w:p>
    <w:p w:rsidR="009F3940" w:rsidRPr="00974514" w:rsidP="00401A5C">
      <w:pPr>
        <w:spacing w:after="0" w:line="240" w:lineRule="auto"/>
        <w:ind w:left="720"/>
        <w:rPr>
          <w:rFonts w:ascii="Calibri" w:hAnsi="Calibri" w:cs="Calibri"/>
          <w:sz w:val="24"/>
          <w:szCs w:val="24"/>
        </w:rPr>
      </w:pPr>
    </w:p>
    <w:p w:rsidR="009F3940" w:rsidRPr="00974514" w:rsidP="00401A5C">
      <w:pPr>
        <w:spacing w:after="0" w:line="240" w:lineRule="auto"/>
        <w:ind w:left="720"/>
        <w:rPr>
          <w:rFonts w:ascii="Calibri" w:hAnsi="Calibri" w:cs="Calibri"/>
          <w:sz w:val="24"/>
          <w:szCs w:val="24"/>
        </w:rPr>
      </w:pPr>
      <w:r w:rsidRPr="00974514">
        <w:rPr>
          <w:rFonts w:ascii="Calibri" w:hAnsi="Calibri" w:cs="Calibri"/>
          <w:sz w:val="24"/>
          <w:szCs w:val="24"/>
        </w:rPr>
        <w:t>This includes at least the following:</w:t>
      </w:r>
    </w:p>
    <w:p w:rsidR="009F3940" w:rsidRPr="00974514" w:rsidP="00401A5C">
      <w:pPr>
        <w:pStyle w:val="ListParagraph"/>
        <w:spacing w:after="0" w:line="240" w:lineRule="auto"/>
        <w:ind w:left="1440"/>
        <w:rPr>
          <w:rFonts w:ascii="Calibri" w:hAnsi="Calibri" w:cs="Calibri"/>
          <w:sz w:val="24"/>
          <w:szCs w:val="24"/>
        </w:rPr>
      </w:pPr>
    </w:p>
    <w:p w:rsidR="009F3940" w:rsidRPr="00974514" w:rsidP="00401A5C">
      <w:pPr>
        <w:pStyle w:val="ListParagraph"/>
        <w:numPr>
          <w:ilvl w:val="0"/>
          <w:numId w:val="9"/>
        </w:numPr>
        <w:spacing w:after="0" w:line="240" w:lineRule="auto"/>
        <w:rPr>
          <w:rFonts w:ascii="Calibri" w:hAnsi="Calibri" w:cs="Calibri"/>
          <w:sz w:val="24"/>
          <w:szCs w:val="24"/>
        </w:rPr>
      </w:pPr>
      <w:r w:rsidRPr="00974514">
        <w:rPr>
          <w:rFonts w:ascii="Calibri" w:hAnsi="Calibri" w:cs="Calibri"/>
          <w:sz w:val="24"/>
          <w:szCs w:val="24"/>
        </w:rPr>
        <w:t>Adaptation of course materials into resources that can be used by VA Patient Safety Officers and Patient Safety Managers</w:t>
      </w:r>
    </w:p>
    <w:p w:rsidR="009F3940" w:rsidRPr="00974514" w:rsidP="00401A5C">
      <w:pPr>
        <w:pStyle w:val="ListParagraph"/>
        <w:numPr>
          <w:ilvl w:val="1"/>
          <w:numId w:val="9"/>
        </w:numPr>
        <w:spacing w:after="0" w:line="240" w:lineRule="auto"/>
        <w:rPr>
          <w:rFonts w:ascii="Calibri" w:hAnsi="Calibri" w:cs="Calibri"/>
          <w:sz w:val="24"/>
          <w:szCs w:val="24"/>
        </w:rPr>
      </w:pPr>
      <w:r w:rsidRPr="00974514">
        <w:rPr>
          <w:rFonts w:ascii="Calibri" w:hAnsi="Calibri" w:cs="Calibri"/>
          <w:sz w:val="24"/>
          <w:szCs w:val="24"/>
        </w:rPr>
        <w:t>Resources to be developed:</w:t>
      </w:r>
    </w:p>
    <w:p w:rsidR="009F3940" w:rsidRPr="00974514" w:rsidP="00401A5C">
      <w:pPr>
        <w:pStyle w:val="ListParagraph"/>
        <w:numPr>
          <w:ilvl w:val="2"/>
          <w:numId w:val="9"/>
        </w:numPr>
        <w:spacing w:after="0" w:line="240" w:lineRule="auto"/>
        <w:rPr>
          <w:rFonts w:ascii="Calibri" w:hAnsi="Calibri" w:cs="Calibri"/>
          <w:sz w:val="24"/>
          <w:szCs w:val="24"/>
        </w:rPr>
      </w:pPr>
      <w:r w:rsidRPr="00974514">
        <w:rPr>
          <w:rFonts w:ascii="Calibri" w:hAnsi="Calibri" w:cs="Calibri"/>
          <w:sz w:val="24"/>
          <w:szCs w:val="24"/>
        </w:rPr>
        <w:t>Updated training presentations to be used by VA staff</w:t>
      </w:r>
    </w:p>
    <w:p w:rsidR="009F3940" w:rsidRPr="00974514" w:rsidP="00401A5C">
      <w:pPr>
        <w:pStyle w:val="ListParagraph"/>
        <w:numPr>
          <w:ilvl w:val="2"/>
          <w:numId w:val="9"/>
        </w:numPr>
        <w:spacing w:after="0" w:line="240" w:lineRule="auto"/>
        <w:rPr>
          <w:rFonts w:ascii="Calibri" w:hAnsi="Calibri" w:cs="Calibri"/>
          <w:sz w:val="24"/>
          <w:szCs w:val="24"/>
        </w:rPr>
      </w:pPr>
      <w:r w:rsidRPr="00974514">
        <w:rPr>
          <w:rFonts w:ascii="Calibri" w:hAnsi="Calibri" w:cs="Calibri"/>
          <w:sz w:val="24"/>
          <w:szCs w:val="24"/>
        </w:rPr>
        <w:t>Provide consultation to updating existing NCPS PRA guidebooks and pocket guides</w:t>
      </w:r>
    </w:p>
    <w:p w:rsidR="009F3940" w:rsidRPr="00974514" w:rsidP="00401A5C">
      <w:pPr>
        <w:pStyle w:val="ListParagraph"/>
        <w:numPr>
          <w:ilvl w:val="2"/>
          <w:numId w:val="9"/>
        </w:numPr>
        <w:spacing w:after="0" w:line="240" w:lineRule="auto"/>
        <w:rPr>
          <w:rFonts w:ascii="Calibri" w:hAnsi="Calibri" w:cs="Calibri"/>
          <w:sz w:val="24"/>
          <w:szCs w:val="24"/>
        </w:rPr>
      </w:pPr>
      <w:r w:rsidRPr="00974514">
        <w:rPr>
          <w:rFonts w:ascii="Calibri" w:hAnsi="Calibri" w:cs="Calibri"/>
          <w:sz w:val="24"/>
          <w:szCs w:val="24"/>
        </w:rPr>
        <w:t>Provide consultation on creating VA PRA templates and worksheets for each PRA technique taught in the course</w:t>
      </w:r>
    </w:p>
    <w:p w:rsidR="009F3940" w:rsidRPr="00974514" w:rsidP="00401A5C">
      <w:pPr>
        <w:pStyle w:val="ListParagraph"/>
        <w:numPr>
          <w:ilvl w:val="2"/>
          <w:numId w:val="9"/>
        </w:numPr>
        <w:spacing w:after="0" w:line="240" w:lineRule="auto"/>
        <w:rPr>
          <w:rFonts w:ascii="Calibri" w:hAnsi="Calibri" w:cs="Calibri"/>
          <w:sz w:val="24"/>
          <w:szCs w:val="24"/>
        </w:rPr>
      </w:pPr>
      <w:r w:rsidRPr="00974514">
        <w:rPr>
          <w:rFonts w:ascii="Calibri" w:hAnsi="Calibri" w:cs="Calibri"/>
          <w:sz w:val="24"/>
          <w:szCs w:val="24"/>
        </w:rPr>
        <w:t>Advise/facilitate the creation of case studies/examples in a healthcare setting for each PRA technique taught in the course</w:t>
      </w:r>
    </w:p>
    <w:p w:rsidR="009F3940" w:rsidRPr="00974514" w:rsidP="00401A5C">
      <w:pPr>
        <w:pStyle w:val="ListParagraph"/>
        <w:numPr>
          <w:ilvl w:val="0"/>
          <w:numId w:val="9"/>
        </w:numPr>
        <w:spacing w:after="0" w:line="240" w:lineRule="auto"/>
        <w:rPr>
          <w:rFonts w:ascii="Calibri" w:hAnsi="Calibri" w:cs="Calibri"/>
          <w:sz w:val="24"/>
          <w:szCs w:val="24"/>
        </w:rPr>
      </w:pPr>
      <w:r w:rsidRPr="00974514">
        <w:rPr>
          <w:rFonts w:ascii="Calibri" w:hAnsi="Calibri" w:cs="Calibri"/>
          <w:sz w:val="24"/>
          <w:szCs w:val="24"/>
        </w:rPr>
        <w:t>Competency verification of trainees</w:t>
      </w:r>
    </w:p>
    <w:p w:rsidR="009F3940" w:rsidRPr="00974514" w:rsidP="00401A5C">
      <w:pPr>
        <w:pStyle w:val="ListParagraph"/>
        <w:rPr>
          <w:rFonts w:ascii="Calibri" w:hAnsi="Calibri" w:cs="Calibri"/>
          <w:sz w:val="24"/>
          <w:szCs w:val="24"/>
        </w:rPr>
      </w:pPr>
    </w:p>
    <w:p w:rsidR="009F3940" w:rsidRPr="00974514" w:rsidP="00401A5C">
      <w:pPr>
        <w:pStyle w:val="ListParagraph"/>
        <w:numPr>
          <w:ilvl w:val="0"/>
          <w:numId w:val="1"/>
        </w:numPr>
        <w:rPr>
          <w:rFonts w:ascii="Calibri" w:hAnsi="Calibri" w:cs="Calibri"/>
          <w:sz w:val="24"/>
          <w:szCs w:val="24"/>
        </w:rPr>
      </w:pPr>
      <w:r w:rsidRPr="00974514">
        <w:rPr>
          <w:rFonts w:ascii="Calibri" w:hAnsi="Calibri" w:cs="Calibri"/>
          <w:b/>
          <w:bCs/>
          <w:sz w:val="24"/>
          <w:szCs w:val="24"/>
          <w:u w:val="single"/>
        </w:rPr>
        <w:t>MEETING REPORTS AND OTHER DELIVERABLES</w:t>
      </w:r>
    </w:p>
    <w:tbl>
      <w:tblPr>
        <w:tblW w:w="5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61"/>
        <w:gridCol w:w="2886"/>
      </w:tblGrid>
      <w:tr w:rsidTr="00450788">
        <w:tblPrEx>
          <w:tblW w:w="5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775"/>
        </w:trPr>
        <w:tc>
          <w:tcPr>
            <w:tcW w:w="2461" w:type="dxa"/>
            <w:shd w:val="clear" w:color="auto" w:fill="C6D9F1" w:themeFill="text2" w:themeFillTint="33"/>
          </w:tcPr>
          <w:p w:rsidR="00450788" w:rsidRPr="00974514" w:rsidP="002C09A1">
            <w:pPr>
              <w:rPr>
                <w:rFonts w:ascii="Calibri" w:hAnsi="Calibri" w:cs="Calibri"/>
                <w:sz w:val="24"/>
                <w:szCs w:val="24"/>
              </w:rPr>
            </w:pPr>
            <w:r w:rsidRPr="00974514">
              <w:rPr>
                <w:rFonts w:ascii="Calibri" w:hAnsi="Calibri" w:cs="Calibri"/>
                <w:b/>
                <w:bCs/>
                <w:sz w:val="24"/>
                <w:szCs w:val="24"/>
              </w:rPr>
              <w:t>DELIVERABLE TITLE</w:t>
            </w:r>
          </w:p>
        </w:tc>
        <w:tc>
          <w:tcPr>
            <w:tcW w:w="2886" w:type="dxa"/>
            <w:shd w:val="clear" w:color="auto" w:fill="C6D9F1" w:themeFill="text2" w:themeFillTint="33"/>
          </w:tcPr>
          <w:p w:rsidR="00450788" w:rsidRPr="00974514" w:rsidP="002C09A1">
            <w:pPr>
              <w:rPr>
                <w:rFonts w:ascii="Calibri" w:hAnsi="Calibri" w:cs="Calibri"/>
                <w:sz w:val="24"/>
                <w:szCs w:val="24"/>
              </w:rPr>
            </w:pPr>
            <w:r w:rsidRPr="00974514">
              <w:rPr>
                <w:rFonts w:ascii="Calibri" w:hAnsi="Calibri" w:cs="Calibri"/>
                <w:b/>
                <w:bCs/>
                <w:sz w:val="24"/>
                <w:szCs w:val="24"/>
              </w:rPr>
              <w:t>DUE DATE/ FREQUENCY</w:t>
            </w:r>
          </w:p>
        </w:tc>
      </w:tr>
      <w:tr w:rsidTr="00450788">
        <w:tblPrEx>
          <w:tblW w:w="5347" w:type="dxa"/>
          <w:tblLook w:val="04A0"/>
        </w:tblPrEx>
        <w:trPr>
          <w:trHeight w:val="1084"/>
        </w:trPr>
        <w:tc>
          <w:tcPr>
            <w:tcW w:w="2461" w:type="dxa"/>
          </w:tcPr>
          <w:p w:rsidR="00450788" w:rsidRPr="00974514" w:rsidP="002C09A1">
            <w:pPr>
              <w:rPr>
                <w:rFonts w:ascii="Calibri" w:hAnsi="Calibri" w:cs="Calibri"/>
                <w:sz w:val="24"/>
                <w:szCs w:val="24"/>
              </w:rPr>
            </w:pPr>
            <w:r w:rsidRPr="00974514">
              <w:rPr>
                <w:rFonts w:ascii="Calibri" w:hAnsi="Calibri" w:cs="Calibri"/>
                <w:sz w:val="24"/>
                <w:szCs w:val="24"/>
              </w:rPr>
              <w:t>Draft of Training Materials</w:t>
            </w:r>
          </w:p>
        </w:tc>
        <w:tc>
          <w:tcPr>
            <w:tcW w:w="2886" w:type="dxa"/>
          </w:tcPr>
          <w:p w:rsidR="00450788" w:rsidRPr="00974514" w:rsidP="002C09A1">
            <w:pPr>
              <w:rPr>
                <w:rFonts w:ascii="Calibri" w:hAnsi="Calibri" w:cs="Calibri"/>
                <w:sz w:val="24"/>
                <w:szCs w:val="24"/>
              </w:rPr>
            </w:pPr>
            <w:r w:rsidRPr="00974514">
              <w:rPr>
                <w:rFonts w:ascii="Calibri" w:hAnsi="Calibri" w:cs="Calibri"/>
                <w:sz w:val="24"/>
                <w:szCs w:val="24"/>
              </w:rPr>
              <w:t>Draft training materials due 15 days after award for review</w:t>
            </w:r>
          </w:p>
        </w:tc>
      </w:tr>
      <w:tr w:rsidTr="00450788">
        <w:tblPrEx>
          <w:tblW w:w="5347" w:type="dxa"/>
          <w:tblLook w:val="04A0"/>
        </w:tblPrEx>
        <w:trPr>
          <w:trHeight w:val="1073"/>
        </w:trPr>
        <w:tc>
          <w:tcPr>
            <w:tcW w:w="2461" w:type="dxa"/>
          </w:tcPr>
          <w:p w:rsidR="00450788" w:rsidRPr="00974514" w:rsidP="002C09A1">
            <w:pPr>
              <w:rPr>
                <w:rFonts w:ascii="Calibri" w:hAnsi="Calibri" w:cs="Calibri"/>
                <w:sz w:val="24"/>
                <w:szCs w:val="24"/>
              </w:rPr>
            </w:pPr>
            <w:r w:rsidRPr="00974514">
              <w:rPr>
                <w:rFonts w:ascii="Calibri" w:hAnsi="Calibri" w:cs="Calibri"/>
                <w:sz w:val="24"/>
                <w:szCs w:val="24"/>
              </w:rPr>
              <w:t>Proactive Risk Assessment Train-the-Trainer training</w:t>
            </w:r>
          </w:p>
        </w:tc>
        <w:tc>
          <w:tcPr>
            <w:tcW w:w="2886" w:type="dxa"/>
          </w:tcPr>
          <w:p w:rsidR="00450788" w:rsidRPr="00974514" w:rsidP="002C09A1">
            <w:pPr>
              <w:rPr>
                <w:rFonts w:ascii="Calibri" w:hAnsi="Calibri" w:cs="Calibri"/>
                <w:sz w:val="24"/>
                <w:szCs w:val="24"/>
              </w:rPr>
            </w:pPr>
            <w:r w:rsidRPr="00974514">
              <w:rPr>
                <w:rFonts w:ascii="Calibri" w:hAnsi="Calibri" w:cs="Calibri"/>
                <w:sz w:val="24"/>
                <w:szCs w:val="24"/>
              </w:rPr>
              <w:t>Estimated 15 NCPS employees to attend the event</w:t>
            </w:r>
          </w:p>
        </w:tc>
      </w:tr>
      <w:tr w:rsidTr="00450788">
        <w:tblPrEx>
          <w:tblW w:w="53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084"/>
        </w:trPr>
        <w:tc>
          <w:tcPr>
            <w:tcW w:w="2461" w:type="dxa"/>
            <w:tcBorders>
              <w:top w:val="single" w:sz="4" w:space="0" w:color="auto"/>
              <w:left w:val="single" w:sz="4" w:space="0" w:color="auto"/>
              <w:bottom w:val="single" w:sz="4" w:space="0" w:color="auto"/>
              <w:right w:val="single" w:sz="4" w:space="0" w:color="auto"/>
            </w:tcBorders>
          </w:tcPr>
          <w:p w:rsidR="00450788" w:rsidRPr="00974514" w:rsidP="002C09A1">
            <w:pPr>
              <w:rPr>
                <w:rFonts w:ascii="Calibri" w:hAnsi="Calibri" w:cs="Calibri"/>
                <w:sz w:val="24"/>
                <w:szCs w:val="24"/>
              </w:rPr>
            </w:pPr>
            <w:r w:rsidRPr="00974514">
              <w:rPr>
                <w:rFonts w:ascii="Calibri" w:hAnsi="Calibri" w:cs="Calibri"/>
                <w:sz w:val="24"/>
                <w:szCs w:val="24"/>
              </w:rPr>
              <w:t>Overall program evaluation and training efficacy</w:t>
            </w:r>
          </w:p>
        </w:tc>
        <w:tc>
          <w:tcPr>
            <w:tcW w:w="2886" w:type="dxa"/>
            <w:tcBorders>
              <w:top w:val="single" w:sz="4" w:space="0" w:color="auto"/>
              <w:left w:val="single" w:sz="4" w:space="0" w:color="auto"/>
              <w:bottom w:val="single" w:sz="4" w:space="0" w:color="auto"/>
              <w:right w:val="single" w:sz="4" w:space="0" w:color="auto"/>
            </w:tcBorders>
          </w:tcPr>
          <w:p w:rsidR="00450788" w:rsidRPr="00974514" w:rsidP="002C09A1">
            <w:pPr>
              <w:rPr>
                <w:rFonts w:ascii="Calibri" w:hAnsi="Calibri" w:cs="Calibri"/>
                <w:sz w:val="24"/>
                <w:szCs w:val="24"/>
              </w:rPr>
            </w:pPr>
            <w:r w:rsidRPr="00974514">
              <w:rPr>
                <w:rFonts w:ascii="Calibri" w:hAnsi="Calibri" w:cs="Calibri"/>
                <w:sz w:val="24"/>
                <w:szCs w:val="24"/>
              </w:rPr>
              <w:t>Contractor no later than (NLT) 3 months after training</w:t>
            </w:r>
          </w:p>
        </w:tc>
      </w:tr>
    </w:tbl>
    <w:p w:rsidR="009F3940" w:rsidRPr="00974514" w:rsidP="00401A5C">
      <w:pPr>
        <w:rPr>
          <w:rFonts w:ascii="Calibri" w:hAnsi="Calibri" w:cs="Calibri"/>
          <w:sz w:val="24"/>
          <w:szCs w:val="24"/>
        </w:rPr>
      </w:pPr>
    </w:p>
    <w:p w:rsidR="009F3940" w:rsidRPr="00974514">
      <w:pPr>
        <w:rPr>
          <w:rFonts w:ascii="Calibri" w:hAnsi="Calibri" w:cs="Calibri"/>
          <w:sz w:val="24"/>
          <w:szCs w:val="24"/>
        </w:rPr>
      </w:pPr>
    </w:p>
    <w:p w:rsidR="009F3940" w:rsidRPr="00974514" w:rsidP="00242FEF">
      <w:pPr>
        <w:pStyle w:val="Heading2"/>
        <w:rPr>
          <w:rFonts w:ascii="Calibri" w:hAnsi="Calibri" w:cs="Calibri"/>
          <w:sz w:val="24"/>
          <w:szCs w:val="24"/>
        </w:rPr>
      </w:pPr>
      <w:bookmarkStart w:id="13" w:name="_Toc229051410"/>
      <w:bookmarkStart w:id="14" w:name="_Toc256000005"/>
      <w:r w:rsidRPr="00974514">
        <w:rPr>
          <w:rFonts w:ascii="Calibri" w:hAnsi="Calibri" w:cs="Calibri"/>
          <w:sz w:val="24"/>
          <w:szCs w:val="24"/>
        </w:rPr>
        <w:t>B.2 PRICE/COST SCHEDULE</w:t>
      </w:r>
      <w:bookmarkEnd w:id="14"/>
      <w:bookmarkEnd w:id="13"/>
    </w:p>
    <w:p w:rsidR="009F3940" w:rsidRPr="00974514" w:rsidP="00242FEF">
      <w:pPr>
        <w:pStyle w:val="Heading3"/>
        <w:rPr>
          <w:rFonts w:ascii="Calibri" w:hAnsi="Calibri" w:cs="Calibri"/>
        </w:rPr>
      </w:pPr>
      <w:bookmarkStart w:id="15" w:name="_Toc229051411"/>
      <w:bookmarkStart w:id="16" w:name="_Toc256000006"/>
      <w:r w:rsidRPr="00974514">
        <w:rPr>
          <w:rFonts w:ascii="Calibri" w:hAnsi="Calibri" w:cs="Calibri"/>
        </w:rPr>
        <w:t>ITEM INFORMATION</w:t>
      </w:r>
      <w:bookmarkEnd w:id="16"/>
      <w:bookmarkEnd w:id="15"/>
    </w:p>
    <w:tbl>
      <w:tblPr>
        <w:tblStyle w:val="LightListAccent1"/>
        <w:tblW w:w="10188" w:type="dxa"/>
        <w:tblLook w:val="04A0"/>
      </w:tblPr>
      <w:tblGrid>
        <w:gridCol w:w="1130"/>
        <w:gridCol w:w="2236"/>
        <w:gridCol w:w="1300"/>
        <w:gridCol w:w="731"/>
        <w:gridCol w:w="2423"/>
        <w:gridCol w:w="2368"/>
      </w:tblGrid>
      <w:tr w:rsidTr="00450788">
        <w:tblPrEx>
          <w:tblW w:w="10188" w:type="dxa"/>
          <w:tblLook w:val="04A0"/>
        </w:tblPrEx>
        <w:tc>
          <w:tcPr>
            <w:tcW w:w="1182" w:type="dxa"/>
            <w:tcBorders>
              <w:top w:val="single" w:sz="8" w:space="0" w:color="4F81BD" w:themeColor="accent1"/>
              <w:left w:val="single" w:sz="8" w:space="0" w:color="4F81BD" w:themeColor="accent1"/>
              <w:bottom w:val="nil"/>
              <w:right w:val="nil"/>
            </w:tcBorders>
            <w:vAlign w:val="bottom"/>
            <w:hideMark/>
          </w:tcPr>
          <w:p w:rsidR="009F3940" w:rsidRPr="00974514" w:rsidP="00FE7D33">
            <w:pPr>
              <w:spacing w:before="60" w:after="60"/>
              <w:rPr>
                <w:rFonts w:ascii="Calibri" w:hAnsi="Calibri" w:cs="Calibri"/>
                <w:sz w:val="24"/>
                <w:szCs w:val="24"/>
              </w:rPr>
            </w:pPr>
            <w:r w:rsidRPr="00974514">
              <w:rPr>
                <w:rFonts w:ascii="Calibri" w:hAnsi="Calibri" w:cs="Calibri"/>
                <w:sz w:val="24"/>
                <w:szCs w:val="24"/>
              </w:rPr>
              <w:t>ITEM NUMBER</w:t>
            </w:r>
          </w:p>
        </w:tc>
        <w:tc>
          <w:tcPr>
            <w:tcW w:w="2478" w:type="dxa"/>
            <w:tcBorders>
              <w:top w:val="single" w:sz="8" w:space="0" w:color="4F81BD" w:themeColor="accent1"/>
              <w:left w:val="nil"/>
              <w:bottom w:val="nil"/>
              <w:right w:val="nil"/>
            </w:tcBorders>
            <w:vAlign w:val="bottom"/>
            <w:hideMark/>
          </w:tcPr>
          <w:p w:rsidR="009F3940" w:rsidRPr="00974514" w:rsidP="00FE7D33">
            <w:pPr>
              <w:spacing w:before="60" w:after="60"/>
              <w:rPr>
                <w:rFonts w:ascii="Calibri" w:hAnsi="Calibri" w:cs="Calibri"/>
                <w:sz w:val="24"/>
                <w:szCs w:val="24"/>
              </w:rPr>
            </w:pPr>
            <w:r w:rsidRPr="00974514">
              <w:rPr>
                <w:rFonts w:ascii="Calibri" w:hAnsi="Calibri" w:cs="Calibri"/>
                <w:sz w:val="24"/>
                <w:szCs w:val="24"/>
              </w:rPr>
              <w:t>DESCRIPTION OF SUPPLIES/SERVICES</w:t>
            </w:r>
          </w:p>
        </w:tc>
        <w:tc>
          <w:tcPr>
            <w:tcW w:w="1341" w:type="dxa"/>
            <w:tcBorders>
              <w:top w:val="single" w:sz="8" w:space="0" w:color="4F81BD" w:themeColor="accent1"/>
              <w:left w:val="nil"/>
              <w:bottom w:val="nil"/>
              <w:right w:val="nil"/>
            </w:tcBorders>
            <w:vAlign w:val="bottom"/>
            <w:hideMark/>
          </w:tcPr>
          <w:p w:rsidR="009F3940" w:rsidRPr="00974514" w:rsidP="00FE7D33">
            <w:pPr>
              <w:spacing w:before="60" w:after="60"/>
              <w:jc w:val="right"/>
              <w:rPr>
                <w:rFonts w:ascii="Calibri" w:hAnsi="Calibri" w:cs="Calibri"/>
                <w:sz w:val="24"/>
                <w:szCs w:val="24"/>
              </w:rPr>
            </w:pPr>
            <w:r w:rsidRPr="00974514">
              <w:rPr>
                <w:rFonts w:ascii="Calibri" w:hAnsi="Calibri" w:cs="Calibri"/>
                <w:sz w:val="24"/>
                <w:szCs w:val="24"/>
              </w:rPr>
              <w:t>QUANTITY</w:t>
            </w:r>
          </w:p>
        </w:tc>
        <w:tc>
          <w:tcPr>
            <w:tcW w:w="730" w:type="dxa"/>
            <w:tcBorders>
              <w:top w:val="single" w:sz="8" w:space="0" w:color="4F81BD" w:themeColor="accent1"/>
              <w:left w:val="nil"/>
              <w:bottom w:val="nil"/>
              <w:right w:val="nil"/>
            </w:tcBorders>
            <w:vAlign w:val="bottom"/>
            <w:hideMark/>
          </w:tcPr>
          <w:p w:rsidR="009F3940" w:rsidRPr="00974514" w:rsidP="00B33D48">
            <w:pPr>
              <w:spacing w:before="60" w:after="60"/>
              <w:jc w:val="right"/>
              <w:rPr>
                <w:rFonts w:ascii="Calibri" w:hAnsi="Calibri" w:cs="Calibri"/>
                <w:sz w:val="24"/>
                <w:szCs w:val="24"/>
              </w:rPr>
            </w:pPr>
            <w:r w:rsidRPr="00974514">
              <w:rPr>
                <w:rFonts w:ascii="Calibri" w:hAnsi="Calibri" w:cs="Calibri"/>
                <w:sz w:val="24"/>
                <w:szCs w:val="24"/>
              </w:rPr>
              <w:t>UNIT</w:t>
            </w:r>
          </w:p>
        </w:tc>
        <w:tc>
          <w:tcPr>
            <w:tcW w:w="2419" w:type="dxa"/>
            <w:tcBorders>
              <w:top w:val="single" w:sz="8" w:space="0" w:color="4F81BD" w:themeColor="accent1"/>
              <w:left w:val="nil"/>
              <w:bottom w:val="nil"/>
              <w:right w:val="nil"/>
            </w:tcBorders>
            <w:vAlign w:val="bottom"/>
            <w:hideMark/>
          </w:tcPr>
          <w:p w:rsidR="009F3940" w:rsidRPr="00974514" w:rsidP="007A0BB2">
            <w:pPr>
              <w:spacing w:before="60" w:after="60"/>
              <w:jc w:val="right"/>
              <w:rPr>
                <w:rFonts w:ascii="Calibri" w:hAnsi="Calibri" w:cs="Calibri"/>
                <w:sz w:val="24"/>
                <w:szCs w:val="24"/>
              </w:rPr>
            </w:pPr>
            <w:r w:rsidRPr="00974514">
              <w:rPr>
                <w:rFonts w:ascii="Calibri" w:hAnsi="Calibri" w:cs="Calibri"/>
                <w:sz w:val="24"/>
                <w:szCs w:val="24"/>
              </w:rPr>
              <w:t>UNIT PRICE</w:t>
            </w:r>
          </w:p>
        </w:tc>
        <w:tc>
          <w:tcPr>
            <w:tcW w:w="2038" w:type="dxa"/>
            <w:tcBorders>
              <w:top w:val="single" w:sz="8" w:space="0" w:color="4F81BD" w:themeColor="accent1"/>
              <w:left w:val="nil"/>
              <w:bottom w:val="nil"/>
              <w:right w:val="single" w:sz="8" w:space="0" w:color="4F81BD" w:themeColor="accent1"/>
            </w:tcBorders>
            <w:vAlign w:val="bottom"/>
            <w:hideMark/>
          </w:tcPr>
          <w:p w:rsidR="009F3940" w:rsidRPr="00974514" w:rsidP="00FE7D33">
            <w:pPr>
              <w:spacing w:before="60" w:after="60"/>
              <w:jc w:val="right"/>
              <w:rPr>
                <w:rFonts w:ascii="Calibri" w:hAnsi="Calibri" w:cs="Calibri"/>
                <w:sz w:val="24"/>
                <w:szCs w:val="24"/>
              </w:rPr>
            </w:pPr>
            <w:r w:rsidRPr="00974514">
              <w:rPr>
                <w:rFonts w:ascii="Calibri" w:hAnsi="Calibri" w:cs="Calibri"/>
                <w:sz w:val="24"/>
                <w:szCs w:val="24"/>
              </w:rPr>
              <w:t>AMOUNT</w:t>
            </w:r>
          </w:p>
        </w:tc>
      </w:tr>
      <w:tr w:rsidTr="00450788">
        <w:tblPrEx>
          <w:tblW w:w="10188" w:type="dxa"/>
          <w:tblLook w:val="04A0"/>
        </w:tblPrEx>
        <w:tc>
          <w:tcPr>
            <w:tcW w:w="1182" w:type="dxa"/>
            <w:tcBorders>
              <w:top w:val="nil"/>
              <w:bottom w:val="nil"/>
              <w:right w:val="nil"/>
            </w:tcBorders>
            <w:hideMark/>
          </w:tcPr>
          <w:p w:rsidR="009F3940" w:rsidRPr="00974514" w:rsidP="00242FEF">
            <w:pPr>
              <w:rPr>
                <w:rFonts w:ascii="Calibri" w:hAnsi="Calibri" w:cs="Calibri"/>
                <w:sz w:val="24"/>
                <w:szCs w:val="24"/>
              </w:rPr>
            </w:pPr>
            <w:r w:rsidRPr="00974514">
              <w:rPr>
                <w:rFonts w:ascii="Calibri" w:hAnsi="Calibri" w:cs="Calibri"/>
                <w:sz w:val="24"/>
                <w:szCs w:val="24"/>
              </w:rPr>
              <w:t>0001</w:t>
            </w:r>
          </w:p>
        </w:tc>
        <w:tc>
          <w:tcPr>
            <w:tcW w:w="2478" w:type="dxa"/>
            <w:tcBorders>
              <w:top w:val="nil"/>
              <w:left w:val="nil"/>
              <w:bottom w:val="nil"/>
              <w:right w:val="nil"/>
            </w:tcBorders>
            <w:hideMark/>
          </w:tcPr>
          <w:p w:rsidR="009F3940" w:rsidRPr="00974514" w:rsidP="00242FEF">
            <w:pPr>
              <w:rPr>
                <w:rFonts w:ascii="Calibri" w:hAnsi="Calibri" w:cs="Calibri"/>
                <w:sz w:val="24"/>
                <w:szCs w:val="24"/>
              </w:rPr>
            </w:pPr>
          </w:p>
        </w:tc>
        <w:tc>
          <w:tcPr>
            <w:tcW w:w="1341" w:type="dxa"/>
            <w:tcBorders>
              <w:top w:val="nil"/>
              <w:left w:val="nil"/>
              <w:bottom w:val="nil"/>
              <w:right w:val="nil"/>
            </w:tcBorders>
            <w:hideMark/>
          </w:tcPr>
          <w:p w:rsidR="009F3940" w:rsidRPr="00974514" w:rsidP="00242FEF">
            <w:pPr>
              <w:jc w:val="right"/>
              <w:rPr>
                <w:rFonts w:ascii="Calibri" w:hAnsi="Calibri" w:cs="Calibri"/>
                <w:sz w:val="24"/>
                <w:szCs w:val="24"/>
              </w:rPr>
            </w:pPr>
            <w:r w:rsidRPr="00974514">
              <w:rPr>
                <w:rFonts w:ascii="Calibri" w:hAnsi="Calibri" w:cs="Calibri"/>
                <w:sz w:val="24"/>
                <w:szCs w:val="24"/>
              </w:rPr>
              <w:t>1.00</w:t>
            </w:r>
          </w:p>
        </w:tc>
        <w:tc>
          <w:tcPr>
            <w:tcW w:w="730" w:type="dxa"/>
            <w:tcBorders>
              <w:top w:val="nil"/>
              <w:left w:val="nil"/>
              <w:bottom w:val="nil"/>
              <w:right w:val="nil"/>
            </w:tcBorders>
            <w:hideMark/>
          </w:tcPr>
          <w:p w:rsidR="009F3940" w:rsidRPr="00974514" w:rsidP="00B33D48">
            <w:pPr>
              <w:jc w:val="right"/>
              <w:rPr>
                <w:rFonts w:ascii="Calibri" w:hAnsi="Calibri" w:cs="Calibri"/>
                <w:sz w:val="24"/>
                <w:szCs w:val="24"/>
              </w:rPr>
            </w:pPr>
            <w:r w:rsidRPr="00974514">
              <w:rPr>
                <w:rFonts w:ascii="Calibri" w:hAnsi="Calibri" w:cs="Calibri"/>
                <w:sz w:val="24"/>
                <w:szCs w:val="24"/>
              </w:rPr>
              <w:t>JB</w:t>
            </w:r>
          </w:p>
        </w:tc>
        <w:tc>
          <w:tcPr>
            <w:tcW w:w="2419" w:type="dxa"/>
            <w:tcBorders>
              <w:top w:val="nil"/>
              <w:left w:val="nil"/>
              <w:bottom w:val="nil"/>
              <w:right w:val="nil"/>
            </w:tcBorders>
            <w:hideMark/>
          </w:tcPr>
          <w:p w:rsidR="009F3940" w:rsidRPr="00974514" w:rsidP="007A0BB2">
            <w:pPr>
              <w:jc w:val="right"/>
              <w:rPr>
                <w:rFonts w:ascii="Calibri" w:hAnsi="Calibri" w:cs="Calibri"/>
                <w:sz w:val="24"/>
                <w:szCs w:val="24"/>
              </w:rPr>
            </w:pPr>
            <w:r w:rsidRPr="00974514">
              <w:rPr>
                <w:rFonts w:ascii="Calibri" w:hAnsi="Calibri" w:cs="Calibri"/>
                <w:sz w:val="24"/>
                <w:szCs w:val="24"/>
              </w:rPr>
              <w:t>__________________</w:t>
            </w:r>
          </w:p>
        </w:tc>
        <w:tc>
          <w:tcPr>
            <w:tcW w:w="2038" w:type="dxa"/>
            <w:tcBorders>
              <w:top w:val="nil"/>
              <w:left w:val="nil"/>
              <w:bottom w:val="nil"/>
            </w:tcBorders>
            <w:hideMark/>
          </w:tcPr>
          <w:p w:rsidR="009F3940" w:rsidRPr="00974514" w:rsidP="00242FEF">
            <w:pPr>
              <w:jc w:val="right"/>
              <w:rPr>
                <w:rFonts w:ascii="Calibri" w:hAnsi="Calibri" w:cs="Calibri"/>
                <w:sz w:val="24"/>
                <w:szCs w:val="24"/>
              </w:rPr>
            </w:pPr>
            <w:r w:rsidRPr="00974514">
              <w:rPr>
                <w:rFonts w:ascii="Calibri" w:hAnsi="Calibri" w:cs="Calibri"/>
                <w:sz w:val="24"/>
                <w:szCs w:val="24"/>
              </w:rPr>
              <w:t>__________________</w:t>
            </w:r>
          </w:p>
        </w:tc>
      </w:tr>
      <w:tr w:rsidTr="00450788">
        <w:tblPrEx>
          <w:tblW w:w="10188" w:type="dxa"/>
          <w:tblLook w:val="04A0"/>
        </w:tblPrEx>
        <w:tc>
          <w:tcPr>
            <w:tcW w:w="0" w:type="auto"/>
            <w:tcBorders>
              <w:top w:val="nil"/>
              <w:bottom w:val="single" w:sz="2" w:space="0" w:color="4F81BD"/>
            </w:tcBorders>
          </w:tcPr>
          <w:p w:rsidR="004672EF" w:rsidRPr="00974514">
            <w:pPr>
              <w:rPr>
                <w:rFonts w:ascii="Calibri" w:hAnsi="Calibri" w:cs="Calibri"/>
                <w:sz w:val="24"/>
                <w:szCs w:val="24"/>
              </w:rPr>
            </w:pPr>
          </w:p>
        </w:tc>
        <w:tc>
          <w:tcPr>
            <w:tcW w:w="0" w:type="auto"/>
            <w:gridSpan w:val="4"/>
            <w:tcBorders>
              <w:top w:val="nil"/>
              <w:bottom w:val="single" w:sz="2" w:space="0" w:color="4F81BD"/>
            </w:tcBorders>
          </w:tcPr>
          <w:p w:rsidR="004672EF" w:rsidRPr="00974514">
            <w:pPr>
              <w:rPr>
                <w:rFonts w:ascii="Calibri" w:hAnsi="Calibri" w:cs="Calibri"/>
                <w:sz w:val="24"/>
                <w:szCs w:val="24"/>
              </w:rPr>
            </w:pPr>
            <w:r w:rsidRPr="00974514">
              <w:rPr>
                <w:rFonts w:ascii="Calibri" w:hAnsi="Calibri" w:cs="Calibri"/>
                <w:sz w:val="24"/>
                <w:szCs w:val="24"/>
              </w:rPr>
              <w:t xml:space="preserve">TRAIN-THE- TRAINER PROGRAM THAT ENCOMPASSES VARIOUS PROACTIVE RISK ASSESSMENT (PRA) TOOLS.  </w:t>
            </w:r>
            <w:r w:rsidRPr="00974514">
              <w:rPr>
                <w:rFonts w:ascii="Calibri" w:hAnsi="Calibri" w:cs="Calibri"/>
                <w:sz w:val="24"/>
                <w:szCs w:val="24"/>
              </w:rPr>
              <w:br/>
              <w:t>Contract Period: Base</w:t>
            </w:r>
            <w:r w:rsidRPr="00974514">
              <w:rPr>
                <w:rFonts w:ascii="Calibri" w:hAnsi="Calibri" w:cs="Calibri"/>
                <w:sz w:val="24"/>
                <w:szCs w:val="24"/>
              </w:rPr>
              <w:br/>
              <w:t>POP Begin: 06-01-2026</w:t>
            </w:r>
            <w:r w:rsidRPr="00974514">
              <w:rPr>
                <w:rFonts w:ascii="Calibri" w:hAnsi="Calibri" w:cs="Calibri"/>
                <w:sz w:val="24"/>
                <w:szCs w:val="24"/>
              </w:rPr>
              <w:br/>
              <w:t>POP End: 09-30-2026</w:t>
            </w:r>
            <w:r w:rsidRPr="00974514">
              <w:rPr>
                <w:rFonts w:ascii="Calibri" w:hAnsi="Calibri" w:cs="Calibri"/>
                <w:sz w:val="24"/>
                <w:szCs w:val="24"/>
              </w:rPr>
              <w:br/>
              <w:t>PRINCIPAL NAICS CODE: 611430 - Professional and Management Development Training</w:t>
            </w:r>
            <w:r w:rsidRPr="00974514">
              <w:rPr>
                <w:rFonts w:ascii="Calibri" w:hAnsi="Calibri" w:cs="Calibri"/>
                <w:sz w:val="24"/>
                <w:szCs w:val="24"/>
              </w:rPr>
              <w:br/>
              <w:t>PRODUCT/SERVICE CODE: U009 - Education/Training - General</w:t>
            </w:r>
            <w:r w:rsidRPr="00974514">
              <w:rPr>
                <w:rFonts w:ascii="Calibri" w:hAnsi="Calibri" w:cs="Calibri"/>
                <w:sz w:val="24"/>
                <w:szCs w:val="24"/>
              </w:rPr>
              <w:br/>
            </w:r>
          </w:p>
        </w:tc>
        <w:tc>
          <w:tcPr>
            <w:tcW w:w="2038" w:type="dxa"/>
            <w:tcBorders>
              <w:top w:val="nil"/>
              <w:bottom w:val="single" w:sz="2" w:space="0" w:color="4F81BD"/>
            </w:tcBorders>
          </w:tcPr>
          <w:p w:rsidR="004672EF" w:rsidRPr="00974514">
            <w:pPr>
              <w:rPr>
                <w:rFonts w:ascii="Calibri" w:hAnsi="Calibri" w:cs="Calibri"/>
                <w:sz w:val="24"/>
                <w:szCs w:val="24"/>
              </w:rPr>
            </w:pPr>
          </w:p>
        </w:tc>
      </w:tr>
      <w:tr w:rsidTr="00450788">
        <w:tblPrEx>
          <w:tblW w:w="10188" w:type="dxa"/>
          <w:tblLook w:val="04A0"/>
        </w:tblPrEx>
        <w:tc>
          <w:tcPr>
            <w:tcW w:w="1182" w:type="dxa"/>
            <w:tcBorders>
              <w:left w:val="nil"/>
              <w:bottom w:val="nil"/>
              <w:right w:val="nil"/>
            </w:tcBorders>
            <w:hideMark/>
          </w:tcPr>
          <w:p w:rsidR="009F3940" w:rsidRPr="00974514" w:rsidP="00242FEF">
            <w:pPr>
              <w:rPr>
                <w:rFonts w:ascii="Calibri" w:hAnsi="Calibri" w:cs="Calibri"/>
                <w:sz w:val="24"/>
                <w:szCs w:val="24"/>
              </w:rPr>
            </w:pPr>
          </w:p>
        </w:tc>
        <w:tc>
          <w:tcPr>
            <w:tcW w:w="2478" w:type="dxa"/>
            <w:tcBorders>
              <w:left w:val="nil"/>
              <w:bottom w:val="nil"/>
              <w:right w:val="nil"/>
            </w:tcBorders>
            <w:hideMark/>
          </w:tcPr>
          <w:p w:rsidR="009F3940" w:rsidRPr="00974514" w:rsidP="00242FEF">
            <w:pPr>
              <w:rPr>
                <w:rFonts w:ascii="Calibri" w:hAnsi="Calibri" w:cs="Calibri"/>
                <w:sz w:val="24"/>
                <w:szCs w:val="24"/>
              </w:rPr>
            </w:pPr>
          </w:p>
        </w:tc>
        <w:tc>
          <w:tcPr>
            <w:tcW w:w="1341" w:type="dxa"/>
            <w:tcBorders>
              <w:left w:val="nil"/>
              <w:bottom w:val="nil"/>
              <w:right w:val="nil"/>
            </w:tcBorders>
            <w:hideMark/>
          </w:tcPr>
          <w:p w:rsidR="009F3940" w:rsidRPr="00974514" w:rsidP="00242FEF">
            <w:pPr>
              <w:jc w:val="right"/>
              <w:rPr>
                <w:rFonts w:ascii="Calibri" w:hAnsi="Calibri" w:cs="Calibri"/>
                <w:sz w:val="24"/>
                <w:szCs w:val="24"/>
              </w:rPr>
            </w:pPr>
          </w:p>
        </w:tc>
        <w:tc>
          <w:tcPr>
            <w:tcW w:w="730" w:type="dxa"/>
            <w:tcBorders>
              <w:left w:val="nil"/>
              <w:bottom w:val="nil"/>
              <w:right w:val="single" w:sz="8" w:space="0" w:color="4F81BD" w:themeColor="accent1"/>
            </w:tcBorders>
            <w:hideMark/>
          </w:tcPr>
          <w:p w:rsidR="009F3940" w:rsidRPr="00974514" w:rsidP="00242FEF">
            <w:pPr>
              <w:rPr>
                <w:rFonts w:ascii="Calibri" w:hAnsi="Calibri" w:cs="Calibri"/>
                <w:sz w:val="24"/>
                <w:szCs w:val="24"/>
              </w:rPr>
            </w:pPr>
          </w:p>
        </w:tc>
        <w:tc>
          <w:tcPr>
            <w:tcW w:w="2419" w:type="dxa"/>
            <w:tcBorders>
              <w:left w:val="single" w:sz="8" w:space="0" w:color="4F81BD" w:themeColor="accent1"/>
              <w:right w:val="nil"/>
            </w:tcBorders>
            <w:hideMark/>
          </w:tcPr>
          <w:p w:rsidR="009F3940" w:rsidRPr="00974514" w:rsidP="007A0BB2">
            <w:pPr>
              <w:jc w:val="right"/>
              <w:rPr>
                <w:rFonts w:ascii="Calibri" w:hAnsi="Calibri" w:cs="Calibri"/>
                <w:b/>
                <w:sz w:val="24"/>
                <w:szCs w:val="24"/>
              </w:rPr>
            </w:pPr>
            <w:r w:rsidRPr="00974514">
              <w:rPr>
                <w:rFonts w:ascii="Calibri" w:hAnsi="Calibri" w:cs="Calibri"/>
                <w:b/>
                <w:sz w:val="24"/>
                <w:szCs w:val="24"/>
              </w:rPr>
              <w:t>GRAND TOTAL</w:t>
            </w:r>
          </w:p>
        </w:tc>
        <w:tc>
          <w:tcPr>
            <w:tcW w:w="2038" w:type="dxa"/>
            <w:tcBorders>
              <w:left w:val="nil"/>
            </w:tcBorders>
            <w:hideMark/>
          </w:tcPr>
          <w:p w:rsidR="009F3940" w:rsidRPr="00974514" w:rsidP="00242FEF">
            <w:pPr>
              <w:jc w:val="right"/>
              <w:rPr>
                <w:rFonts w:ascii="Calibri" w:hAnsi="Calibri" w:cs="Calibri"/>
                <w:b/>
                <w:sz w:val="24"/>
                <w:szCs w:val="24"/>
              </w:rPr>
            </w:pPr>
            <w:r w:rsidRPr="00974514">
              <w:rPr>
                <w:rFonts w:ascii="Calibri" w:hAnsi="Calibri" w:cs="Calibri"/>
                <w:b/>
                <w:sz w:val="24"/>
                <w:szCs w:val="24"/>
              </w:rPr>
              <w:t>__________________</w:t>
            </w:r>
          </w:p>
        </w:tc>
      </w:tr>
    </w:tbl>
    <w:p w:rsidR="009F3940" w:rsidRPr="00974514">
      <w:pPr>
        <w:rPr>
          <w:rFonts w:ascii="Calibri" w:hAnsi="Calibri" w:cs="Calibri"/>
          <w:sz w:val="24"/>
          <w:szCs w:val="24"/>
        </w:rPr>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9F3940" w:rsidRPr="00974514">
      <w:pPr>
        <w:pStyle w:val="Heading1"/>
        <w:pageBreakBefore/>
        <w:rPr>
          <w:rFonts w:ascii="Calibri" w:hAnsi="Calibri" w:cs="Calibri"/>
          <w:sz w:val="24"/>
          <w:szCs w:val="24"/>
        </w:rPr>
      </w:pPr>
      <w:bookmarkStart w:id="17" w:name="_Toc229051412"/>
      <w:bookmarkStart w:id="18" w:name="_Toc256000007"/>
      <w:r w:rsidRPr="00974514">
        <w:rPr>
          <w:rFonts w:ascii="Calibri" w:hAnsi="Calibri" w:cs="Calibri"/>
          <w:sz w:val="24"/>
          <w:szCs w:val="24"/>
        </w:rPr>
        <w:t>SECTION C - CONTRACT CLAUSES</w:t>
      </w:r>
      <w:bookmarkEnd w:id="18"/>
      <w:bookmarkEnd w:id="17"/>
    </w:p>
    <w:p w:rsidR="009F3940" w:rsidRPr="00974514">
      <w:pPr>
        <w:rPr>
          <w:rFonts w:ascii="Calibri" w:hAnsi="Calibri" w:cs="Calibri"/>
          <w:sz w:val="24"/>
          <w:szCs w:val="24"/>
        </w:rPr>
      </w:pPr>
    </w:p>
    <w:p w:rsidR="009F3940" w:rsidRPr="00974514">
      <w:pPr>
        <w:pStyle w:val="Heading2"/>
        <w:rPr>
          <w:rFonts w:ascii="Calibri" w:hAnsi="Calibri" w:cs="Calibri"/>
          <w:sz w:val="24"/>
          <w:szCs w:val="24"/>
        </w:rPr>
      </w:pPr>
      <w:bookmarkStart w:id="19" w:name="_Toc229051413"/>
      <w:bookmarkStart w:id="20" w:name="_Toc256000008"/>
      <w:r w:rsidRPr="00974514">
        <w:rPr>
          <w:rFonts w:ascii="Calibri" w:hAnsi="Calibri" w:cs="Calibri"/>
          <w:sz w:val="24"/>
          <w:szCs w:val="24"/>
        </w:rPr>
        <w:t>C.1  52.212-4  CONTRACT TERMS AND CONDITIONS—COMMERCIAL PRODUCTS AND COMMERCIAL SERVICES (NOV 2023)</w:t>
      </w:r>
      <w:bookmarkEnd w:id="20"/>
      <w:bookmarkEnd w:id="19"/>
    </w:p>
    <w:p w:rsidR="009F3940" w:rsidRPr="00974514">
      <w:pPr>
        <w:rPr>
          <w:rFonts w:ascii="Calibri" w:hAnsi="Calibri" w:cs="Calibri"/>
          <w:sz w:val="24"/>
          <w:szCs w:val="24"/>
        </w:rPr>
      </w:pPr>
      <w:r w:rsidRPr="00974514">
        <w:rPr>
          <w:rFonts w:ascii="Calibri" w:hAnsi="Calibri" w:cs="Calibri"/>
          <w:sz w:val="24"/>
          <w:szCs w:val="24"/>
        </w:rPr>
        <w:t xml:space="preserve">  (a) </w:t>
      </w:r>
      <w:r w:rsidRPr="00974514">
        <w:rPr>
          <w:rFonts w:ascii="Calibri" w:hAnsi="Calibri" w:cs="Calibri"/>
          <w:i/>
          <w:sz w:val="24"/>
          <w:szCs w:val="24"/>
        </w:rPr>
        <w:t xml:space="preserve">Inspection/Acceptance. </w:t>
      </w:r>
      <w:r w:rsidRPr="00974514">
        <w:rPr>
          <w:rFonts w:ascii="Calibri" w:hAnsi="Calibri" w:cs="Calibri"/>
          <w:sz w:val="24"/>
          <w:szCs w:val="24"/>
        </w:rP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9F3940" w:rsidRPr="00974514">
      <w:pPr>
        <w:rPr>
          <w:rFonts w:ascii="Calibri" w:hAnsi="Calibri" w:cs="Calibri"/>
          <w:sz w:val="24"/>
          <w:szCs w:val="24"/>
        </w:rPr>
      </w:pPr>
      <w:r w:rsidRPr="00974514">
        <w:rPr>
          <w:rFonts w:ascii="Calibri" w:hAnsi="Calibri" w:cs="Calibri"/>
          <w:sz w:val="24"/>
          <w:szCs w:val="24"/>
        </w:rPr>
        <w:t xml:space="preserve">    (1) Within a reasonable time after the defect was discovered or should have been discovered; and</w:t>
      </w:r>
    </w:p>
    <w:p w:rsidR="009F3940" w:rsidRPr="00974514">
      <w:pPr>
        <w:rPr>
          <w:rFonts w:ascii="Calibri" w:hAnsi="Calibri" w:cs="Calibri"/>
          <w:sz w:val="24"/>
          <w:szCs w:val="24"/>
        </w:rPr>
      </w:pPr>
      <w:r w:rsidRPr="00974514">
        <w:rPr>
          <w:rFonts w:ascii="Calibri" w:hAnsi="Calibri" w:cs="Calibri"/>
          <w:sz w:val="24"/>
          <w:szCs w:val="24"/>
        </w:rPr>
        <w:t xml:space="preserve">    (2) Before any substantial change occurs in the condition of the item, unless the change is due to the defect in the item.</w:t>
      </w:r>
    </w:p>
    <w:p w:rsidR="009F3940" w:rsidRPr="00974514">
      <w:pPr>
        <w:rPr>
          <w:rFonts w:ascii="Calibri" w:hAnsi="Calibri" w:cs="Calibri"/>
          <w:sz w:val="24"/>
          <w:szCs w:val="24"/>
        </w:rPr>
      </w:pPr>
      <w:r w:rsidRPr="00974514">
        <w:rPr>
          <w:rFonts w:ascii="Calibri" w:hAnsi="Calibri" w:cs="Calibri"/>
          <w:sz w:val="24"/>
          <w:szCs w:val="24"/>
        </w:rPr>
        <w:t xml:space="preserve">  (b) </w:t>
      </w:r>
      <w:r w:rsidRPr="00974514">
        <w:rPr>
          <w:rFonts w:ascii="Calibri" w:hAnsi="Calibri" w:cs="Calibri"/>
          <w:i/>
          <w:sz w:val="24"/>
          <w:szCs w:val="24"/>
        </w:rPr>
        <w:t>Assignment.</w:t>
      </w:r>
      <w:r w:rsidRPr="00974514">
        <w:rPr>
          <w:rFonts w:ascii="Calibri" w:hAnsi="Calibri" w:cs="Calibri"/>
          <w:sz w:val="24"/>
          <w:szCs w:val="24"/>
        </w:rP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9F3940" w:rsidRPr="00974514">
      <w:pPr>
        <w:rPr>
          <w:rFonts w:ascii="Calibri" w:hAnsi="Calibri" w:cs="Calibri"/>
          <w:sz w:val="24"/>
          <w:szCs w:val="24"/>
        </w:rPr>
      </w:pPr>
      <w:r w:rsidRPr="00974514">
        <w:rPr>
          <w:rFonts w:ascii="Calibri" w:hAnsi="Calibri" w:cs="Calibri"/>
          <w:sz w:val="24"/>
          <w:szCs w:val="24"/>
        </w:rPr>
        <w:t xml:space="preserve">  (c) </w:t>
      </w:r>
      <w:r w:rsidRPr="00974514">
        <w:rPr>
          <w:rFonts w:ascii="Calibri" w:hAnsi="Calibri" w:cs="Calibri"/>
          <w:i/>
          <w:sz w:val="24"/>
          <w:szCs w:val="24"/>
        </w:rPr>
        <w:t>Changes.</w:t>
      </w:r>
      <w:r w:rsidRPr="00974514">
        <w:rPr>
          <w:rFonts w:ascii="Calibri" w:hAnsi="Calibri" w:cs="Calibri"/>
          <w:sz w:val="24"/>
          <w:szCs w:val="24"/>
        </w:rPr>
        <w:t xml:space="preserve"> Changes in the terms and conditions of this contract may be made only by written agreement of the parties.</w:t>
      </w:r>
    </w:p>
    <w:p w:rsidR="009F3940" w:rsidRPr="00974514" w:rsidP="001C7A8F">
      <w:pPr>
        <w:rPr>
          <w:rFonts w:ascii="Calibri" w:hAnsi="Calibri" w:cs="Calibri"/>
          <w:sz w:val="24"/>
          <w:szCs w:val="24"/>
        </w:rPr>
      </w:pPr>
      <w:r w:rsidRPr="00974514">
        <w:rPr>
          <w:rFonts w:ascii="Calibri" w:hAnsi="Calibri" w:cs="Calibri"/>
          <w:sz w:val="24"/>
          <w:szCs w:val="24"/>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rsidR="009F3940" w:rsidRPr="00974514">
      <w:pPr>
        <w:rPr>
          <w:rFonts w:ascii="Calibri" w:hAnsi="Calibri" w:cs="Calibri"/>
          <w:sz w:val="24"/>
          <w:szCs w:val="24"/>
        </w:rPr>
      </w:pPr>
      <w:r w:rsidRPr="00974514">
        <w:rPr>
          <w:rFonts w:ascii="Calibri" w:hAnsi="Calibri" w:cs="Calibri"/>
          <w:sz w:val="24"/>
          <w:szCs w:val="24"/>
        </w:rPr>
        <w:t xml:space="preserve">  (e) </w:t>
      </w:r>
      <w:r w:rsidRPr="00974514">
        <w:rPr>
          <w:rFonts w:ascii="Calibri" w:hAnsi="Calibri" w:cs="Calibri"/>
          <w:i/>
          <w:sz w:val="24"/>
          <w:szCs w:val="24"/>
        </w:rPr>
        <w:t>Definitions.</w:t>
      </w:r>
      <w:r w:rsidRPr="00974514">
        <w:rPr>
          <w:rFonts w:ascii="Calibri" w:hAnsi="Calibri" w:cs="Calibri"/>
          <w:sz w:val="24"/>
          <w:szCs w:val="24"/>
        </w:rPr>
        <w:t xml:space="preserve"> The clause at FAR 52.202-1, Definitions, is incorporated herein by reference.</w:t>
      </w:r>
    </w:p>
    <w:p w:rsidR="009F3940" w:rsidRPr="00974514">
      <w:pPr>
        <w:rPr>
          <w:rFonts w:ascii="Calibri" w:hAnsi="Calibri" w:cs="Calibri"/>
          <w:sz w:val="24"/>
          <w:szCs w:val="24"/>
        </w:rPr>
      </w:pPr>
      <w:r w:rsidRPr="00974514">
        <w:rPr>
          <w:rFonts w:ascii="Calibri" w:hAnsi="Calibri" w:cs="Calibri"/>
          <w:sz w:val="24"/>
          <w:szCs w:val="24"/>
        </w:rPr>
        <w:t xml:space="preserve">  (f) </w:t>
      </w:r>
      <w:r w:rsidRPr="00974514">
        <w:rPr>
          <w:rFonts w:ascii="Calibri" w:hAnsi="Calibri" w:cs="Calibri"/>
          <w:i/>
          <w:sz w:val="24"/>
          <w:szCs w:val="24"/>
        </w:rPr>
        <w:t>Excusable delays.</w:t>
      </w:r>
      <w:r w:rsidRPr="00974514">
        <w:rPr>
          <w:rFonts w:ascii="Calibri" w:hAnsi="Calibri" w:cs="Calibri"/>
          <w:sz w:val="24"/>
          <w:szCs w:val="24"/>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w:t>
      </w:r>
      <w:r w:rsidRPr="00974514">
        <w:rPr>
          <w:rFonts w:ascii="Calibri" w:hAnsi="Calibri" w:cs="Calibri"/>
          <w:sz w:val="24"/>
          <w:szCs w:val="24"/>
        </w:rPr>
        <w:t>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9F3940" w:rsidRPr="00974514">
      <w:pPr>
        <w:rPr>
          <w:rFonts w:ascii="Calibri" w:hAnsi="Calibri" w:cs="Calibri"/>
          <w:sz w:val="24"/>
          <w:szCs w:val="24"/>
        </w:rPr>
      </w:pPr>
      <w:r w:rsidRPr="00974514">
        <w:rPr>
          <w:rFonts w:ascii="Calibri" w:hAnsi="Calibri" w:cs="Calibri"/>
          <w:sz w:val="24"/>
          <w:szCs w:val="24"/>
        </w:rPr>
        <w:t xml:space="preserve">  (g) Invoice</w:t>
      </w:r>
      <w:r w:rsidRPr="00974514">
        <w:rPr>
          <w:rFonts w:ascii="Calibri" w:hAnsi="Calibri" w:cs="Calibri"/>
          <w:i/>
          <w:sz w:val="24"/>
          <w:szCs w:val="24"/>
        </w:rPr>
        <w:t>.</w:t>
      </w:r>
    </w:p>
    <w:p w:rsidR="009F3940" w:rsidRPr="00974514">
      <w:pPr>
        <w:rPr>
          <w:rFonts w:ascii="Calibri" w:hAnsi="Calibri" w:cs="Calibri"/>
          <w:sz w:val="24"/>
          <w:szCs w:val="24"/>
        </w:rPr>
      </w:pPr>
      <w:r w:rsidRPr="00974514">
        <w:rPr>
          <w:rFonts w:ascii="Calibri" w:hAnsi="Calibri" w:cs="Calibri"/>
          <w:sz w:val="24"/>
          <w:szCs w:val="24"/>
        </w:rPr>
        <w:t xml:space="preserve">    (1) The Contractor shall submit an original invoice and three copies (or electronic invoice, if authorized) to the address designated in the contract to receive invoices. An invoice must include—</w:t>
      </w:r>
    </w:p>
    <w:p w:rsidR="009F3940" w:rsidRPr="00974514">
      <w:pPr>
        <w:rPr>
          <w:rFonts w:ascii="Calibri" w:hAnsi="Calibri" w:cs="Calibri"/>
          <w:sz w:val="24"/>
          <w:szCs w:val="24"/>
        </w:rPr>
      </w:pPr>
      <w:r w:rsidRPr="00974514">
        <w:rPr>
          <w:rFonts w:ascii="Calibri" w:hAnsi="Calibri" w:cs="Calibri"/>
          <w:sz w:val="24"/>
          <w:szCs w:val="24"/>
        </w:rPr>
        <w:t xml:space="preserve">      (i) Name and address of the Contractor;</w:t>
      </w:r>
    </w:p>
    <w:p w:rsidR="009F3940" w:rsidRPr="00974514">
      <w:pPr>
        <w:rPr>
          <w:rFonts w:ascii="Calibri" w:hAnsi="Calibri" w:cs="Calibri"/>
          <w:sz w:val="24"/>
          <w:szCs w:val="24"/>
        </w:rPr>
      </w:pPr>
      <w:r w:rsidRPr="00974514">
        <w:rPr>
          <w:rFonts w:ascii="Calibri" w:hAnsi="Calibri" w:cs="Calibri"/>
          <w:sz w:val="24"/>
          <w:szCs w:val="24"/>
        </w:rPr>
        <w:t xml:space="preserve">      (ii) Invoice date and number;</w:t>
      </w:r>
    </w:p>
    <w:p w:rsidR="009F3940" w:rsidRPr="00974514">
      <w:pPr>
        <w:rPr>
          <w:rFonts w:ascii="Calibri" w:hAnsi="Calibri" w:cs="Calibri"/>
          <w:sz w:val="24"/>
          <w:szCs w:val="24"/>
        </w:rPr>
      </w:pPr>
      <w:r w:rsidRPr="00974514">
        <w:rPr>
          <w:rFonts w:ascii="Calibri" w:hAnsi="Calibri" w:cs="Calibri"/>
          <w:sz w:val="24"/>
          <w:szCs w:val="24"/>
        </w:rPr>
        <w:t xml:space="preserve">      (iii) Contract number, line item number and, if applicable, the order number;</w:t>
      </w:r>
    </w:p>
    <w:p w:rsidR="009F3940" w:rsidRPr="00974514">
      <w:pPr>
        <w:rPr>
          <w:rFonts w:ascii="Calibri" w:hAnsi="Calibri" w:cs="Calibri"/>
          <w:sz w:val="24"/>
          <w:szCs w:val="24"/>
        </w:rPr>
      </w:pPr>
      <w:r w:rsidRPr="00974514">
        <w:rPr>
          <w:rFonts w:ascii="Calibri" w:hAnsi="Calibri" w:cs="Calibri"/>
          <w:sz w:val="24"/>
          <w:szCs w:val="24"/>
        </w:rPr>
        <w:t xml:space="preserve">      (iv) Description, quantity, unit of measure, unit price and extended price of the items delivered;</w:t>
      </w:r>
    </w:p>
    <w:p w:rsidR="009F3940" w:rsidRPr="00974514">
      <w:pPr>
        <w:rPr>
          <w:rFonts w:ascii="Calibri" w:hAnsi="Calibri" w:cs="Calibri"/>
          <w:sz w:val="24"/>
          <w:szCs w:val="24"/>
        </w:rPr>
      </w:pPr>
      <w:r w:rsidRPr="00974514">
        <w:rPr>
          <w:rFonts w:ascii="Calibri" w:hAnsi="Calibri" w:cs="Calibri"/>
          <w:sz w:val="24"/>
          <w:szCs w:val="24"/>
        </w:rPr>
        <w:t xml:space="preserve">      (v) Shipping number and date of shipment, including the bill of lading number and weight of shipment if shipped on Government bill of lading;</w:t>
      </w:r>
    </w:p>
    <w:p w:rsidR="009F3940" w:rsidRPr="00974514">
      <w:pPr>
        <w:rPr>
          <w:rFonts w:ascii="Calibri" w:hAnsi="Calibri" w:cs="Calibri"/>
          <w:sz w:val="24"/>
          <w:szCs w:val="24"/>
        </w:rPr>
      </w:pPr>
      <w:r w:rsidRPr="00974514">
        <w:rPr>
          <w:rFonts w:ascii="Calibri" w:hAnsi="Calibri" w:cs="Calibri"/>
          <w:sz w:val="24"/>
          <w:szCs w:val="24"/>
        </w:rPr>
        <w:t xml:space="preserve">      (vi) Terms of any discount for prompt payment offered;</w:t>
      </w:r>
    </w:p>
    <w:p w:rsidR="009F3940" w:rsidRPr="00974514">
      <w:pPr>
        <w:rPr>
          <w:rFonts w:ascii="Calibri" w:hAnsi="Calibri" w:cs="Calibri"/>
          <w:sz w:val="24"/>
          <w:szCs w:val="24"/>
        </w:rPr>
      </w:pPr>
      <w:r w:rsidRPr="00974514">
        <w:rPr>
          <w:rFonts w:ascii="Calibri" w:hAnsi="Calibri" w:cs="Calibri"/>
          <w:sz w:val="24"/>
          <w:szCs w:val="24"/>
        </w:rPr>
        <w:t xml:space="preserve">      (vii) Name and address of official to whom payment is to be sent;</w:t>
      </w:r>
    </w:p>
    <w:p w:rsidR="009F3940" w:rsidRPr="00974514">
      <w:pPr>
        <w:rPr>
          <w:rFonts w:ascii="Calibri" w:hAnsi="Calibri" w:cs="Calibri"/>
          <w:sz w:val="24"/>
          <w:szCs w:val="24"/>
        </w:rPr>
      </w:pPr>
      <w:r w:rsidRPr="00974514">
        <w:rPr>
          <w:rFonts w:ascii="Calibri" w:hAnsi="Calibri" w:cs="Calibri"/>
          <w:sz w:val="24"/>
          <w:szCs w:val="24"/>
        </w:rPr>
        <w:t xml:space="preserve">      (viii) Name, title, and phone number of person to notify in event of defective invoice; and</w:t>
      </w:r>
    </w:p>
    <w:p w:rsidR="009F3940" w:rsidRPr="00974514">
      <w:pPr>
        <w:rPr>
          <w:rFonts w:ascii="Calibri" w:hAnsi="Calibri" w:cs="Calibri"/>
          <w:sz w:val="24"/>
          <w:szCs w:val="24"/>
        </w:rPr>
      </w:pPr>
      <w:r w:rsidRPr="00974514">
        <w:rPr>
          <w:rFonts w:ascii="Calibri" w:hAnsi="Calibri" w:cs="Calibri"/>
          <w:sz w:val="24"/>
          <w:szCs w:val="24"/>
        </w:rPr>
        <w:t xml:space="preserve">      (ix) Taxpayer Identification Number (TIN). The Contractor shall include its TIN on the invoice only if required elsewhere in this contract.</w:t>
      </w:r>
    </w:p>
    <w:p w:rsidR="009F3940" w:rsidRPr="00974514">
      <w:pPr>
        <w:rPr>
          <w:rFonts w:ascii="Calibri" w:hAnsi="Calibri" w:cs="Calibri"/>
          <w:sz w:val="24"/>
          <w:szCs w:val="24"/>
        </w:rPr>
      </w:pPr>
      <w:r w:rsidRPr="00974514">
        <w:rPr>
          <w:rFonts w:ascii="Calibri" w:hAnsi="Calibri" w:cs="Calibri"/>
          <w:sz w:val="24"/>
          <w:szCs w:val="24"/>
        </w:rPr>
        <w:t xml:space="preserve">      (x) Electronic funds transfer (EFT) banking information.</w:t>
      </w:r>
    </w:p>
    <w:p w:rsidR="009F3940" w:rsidRPr="00974514">
      <w:pPr>
        <w:rPr>
          <w:rFonts w:ascii="Calibri" w:hAnsi="Calibri" w:cs="Calibri"/>
          <w:sz w:val="24"/>
          <w:szCs w:val="24"/>
        </w:rPr>
      </w:pPr>
      <w:r w:rsidRPr="00974514">
        <w:rPr>
          <w:rFonts w:ascii="Calibri" w:hAnsi="Calibri" w:cs="Calibri"/>
          <w:sz w:val="24"/>
          <w:szCs w:val="24"/>
        </w:rPr>
        <w:t xml:space="preserve">        (A) The Contractor shall include EFT banking information on the invoice only if required elsewhere in this contract.</w:t>
      </w:r>
    </w:p>
    <w:p w:rsidR="009F3940" w:rsidRPr="00974514">
      <w:pPr>
        <w:rPr>
          <w:rFonts w:ascii="Calibri" w:hAnsi="Calibri" w:cs="Calibri"/>
          <w:sz w:val="24"/>
          <w:szCs w:val="24"/>
        </w:rPr>
      </w:pPr>
      <w:r w:rsidRPr="00974514">
        <w:rPr>
          <w:rFonts w:ascii="Calibri" w:hAnsi="Calibri" w:cs="Calibri"/>
          <w:sz w:val="24"/>
          <w:szCs w:val="24"/>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9F3940" w:rsidRPr="00974514">
      <w:pPr>
        <w:rPr>
          <w:rFonts w:ascii="Calibri" w:hAnsi="Calibri" w:cs="Calibri"/>
          <w:sz w:val="24"/>
          <w:szCs w:val="24"/>
        </w:rPr>
      </w:pPr>
      <w:r w:rsidRPr="00974514">
        <w:rPr>
          <w:rFonts w:ascii="Calibri" w:hAnsi="Calibri" w:cs="Calibri"/>
          <w:sz w:val="24"/>
          <w:szCs w:val="24"/>
        </w:rPr>
        <w:t xml:space="preserve">        (C) EFT banking information is not required if the Government waived the requirement to pay by EFT.</w:t>
      </w:r>
    </w:p>
    <w:p w:rsidR="009F3940" w:rsidRPr="00974514">
      <w:pPr>
        <w:rPr>
          <w:rFonts w:ascii="Calibri" w:hAnsi="Calibri" w:cs="Calibri"/>
          <w:sz w:val="24"/>
          <w:szCs w:val="24"/>
        </w:rPr>
      </w:pPr>
      <w:r w:rsidRPr="00974514">
        <w:rPr>
          <w:rFonts w:ascii="Calibri" w:hAnsi="Calibri" w:cs="Calibri"/>
          <w:sz w:val="24"/>
          <w:szCs w:val="24"/>
        </w:rPr>
        <w:t xml:space="preserve">    (2) Invoices will be handled in accordance with the Prompt Payment Act (31 U.S.C. 3903) and Office of Management and Budget (OMB) prompt payment regulations at 5 CFR part 1315.</w:t>
      </w:r>
    </w:p>
    <w:p w:rsidR="009F3940" w:rsidRPr="00974514">
      <w:pPr>
        <w:rPr>
          <w:rFonts w:ascii="Calibri" w:hAnsi="Calibri" w:cs="Calibri"/>
          <w:sz w:val="24"/>
          <w:szCs w:val="24"/>
        </w:rPr>
      </w:pPr>
      <w:r w:rsidRPr="00974514">
        <w:rPr>
          <w:rFonts w:ascii="Calibri" w:hAnsi="Calibri" w:cs="Calibri"/>
          <w:sz w:val="24"/>
          <w:szCs w:val="24"/>
        </w:rPr>
        <w:t xml:space="preserve">  (h) </w:t>
      </w:r>
      <w:r w:rsidRPr="00974514">
        <w:rPr>
          <w:rFonts w:ascii="Calibri" w:hAnsi="Calibri" w:cs="Calibri"/>
          <w:i/>
          <w:sz w:val="24"/>
          <w:szCs w:val="24"/>
        </w:rPr>
        <w:t>Patent indemnity.</w:t>
      </w:r>
      <w:r w:rsidRPr="00974514">
        <w:rPr>
          <w:rFonts w:ascii="Calibri" w:hAnsi="Calibri" w:cs="Calibri"/>
          <w:sz w:val="24"/>
          <w:szCs w:val="24"/>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9F3940" w:rsidRPr="00974514">
      <w:pPr>
        <w:rPr>
          <w:rFonts w:ascii="Calibri" w:hAnsi="Calibri" w:cs="Calibri"/>
          <w:sz w:val="24"/>
          <w:szCs w:val="24"/>
        </w:rPr>
      </w:pPr>
      <w:r w:rsidRPr="00974514">
        <w:rPr>
          <w:rFonts w:ascii="Calibri" w:hAnsi="Calibri" w:cs="Calibri"/>
          <w:sz w:val="24"/>
          <w:szCs w:val="24"/>
        </w:rPr>
        <w:t xml:space="preserve">  (i) Payment.—</w:t>
      </w:r>
    </w:p>
    <w:p w:rsidR="009F3940" w:rsidRPr="00974514">
      <w:pPr>
        <w:rPr>
          <w:rFonts w:ascii="Calibri" w:hAnsi="Calibri" w:cs="Calibri"/>
          <w:sz w:val="24"/>
          <w:szCs w:val="24"/>
        </w:rPr>
      </w:pPr>
      <w:r w:rsidRPr="00974514">
        <w:rPr>
          <w:rFonts w:ascii="Calibri" w:hAnsi="Calibri" w:cs="Calibri"/>
          <w:sz w:val="24"/>
          <w:szCs w:val="24"/>
        </w:rPr>
        <w:t xml:space="preserve">    (1) </w:t>
      </w:r>
      <w:r w:rsidRPr="00974514">
        <w:rPr>
          <w:rFonts w:ascii="Calibri" w:hAnsi="Calibri" w:cs="Calibri"/>
          <w:i/>
          <w:sz w:val="24"/>
          <w:szCs w:val="24"/>
        </w:rPr>
        <w:t>Items accepted.</w:t>
      </w:r>
      <w:r w:rsidRPr="00974514">
        <w:rPr>
          <w:rFonts w:ascii="Calibri" w:hAnsi="Calibri" w:cs="Calibri"/>
          <w:sz w:val="24"/>
          <w:szCs w:val="24"/>
        </w:rPr>
        <w:t xml:space="preserve"> Payment shall be made for items accepted by the Government that have been delivered to the delivery destinations set forth in this contract.</w:t>
      </w:r>
    </w:p>
    <w:p w:rsidR="009F3940" w:rsidRPr="00974514">
      <w:pPr>
        <w:rPr>
          <w:rFonts w:ascii="Calibri" w:hAnsi="Calibri" w:cs="Calibri"/>
          <w:sz w:val="24"/>
          <w:szCs w:val="24"/>
        </w:rPr>
      </w:pPr>
      <w:r w:rsidRPr="00974514">
        <w:rPr>
          <w:rFonts w:ascii="Calibri" w:hAnsi="Calibri" w:cs="Calibri"/>
          <w:sz w:val="24"/>
          <w:szCs w:val="24"/>
        </w:rPr>
        <w:t xml:space="preserve">    (2) </w:t>
      </w:r>
      <w:r w:rsidRPr="00974514">
        <w:rPr>
          <w:rFonts w:ascii="Calibri" w:hAnsi="Calibri" w:cs="Calibri"/>
          <w:i/>
          <w:sz w:val="24"/>
          <w:szCs w:val="24"/>
        </w:rPr>
        <w:t>Prompt payment.</w:t>
      </w:r>
      <w:r w:rsidRPr="00974514">
        <w:rPr>
          <w:rFonts w:ascii="Calibri" w:hAnsi="Calibri" w:cs="Calibri"/>
          <w:sz w:val="24"/>
          <w:szCs w:val="24"/>
        </w:rPr>
        <w:t xml:space="preserve"> The Government will make payment in accordance with the Prompt Payment Act (31 U.S.C. 3903) and prompt payment regulations at 5 CFR part 1315.</w:t>
      </w:r>
    </w:p>
    <w:p w:rsidR="009F3940" w:rsidRPr="00974514">
      <w:pPr>
        <w:rPr>
          <w:rFonts w:ascii="Calibri" w:hAnsi="Calibri" w:cs="Calibri"/>
          <w:sz w:val="24"/>
          <w:szCs w:val="24"/>
        </w:rPr>
      </w:pPr>
      <w:r w:rsidRPr="00974514">
        <w:rPr>
          <w:rFonts w:ascii="Calibri" w:hAnsi="Calibri" w:cs="Calibri"/>
          <w:sz w:val="24"/>
          <w:szCs w:val="24"/>
        </w:rPr>
        <w:t xml:space="preserve">    (3) </w:t>
      </w:r>
      <w:r w:rsidRPr="00974514">
        <w:rPr>
          <w:rFonts w:ascii="Calibri" w:hAnsi="Calibri" w:cs="Calibri"/>
          <w:i/>
          <w:sz w:val="24"/>
          <w:szCs w:val="24"/>
        </w:rPr>
        <w:t>Electronic Funds Transfer (EFT).</w:t>
      </w:r>
      <w:r w:rsidRPr="00974514">
        <w:rPr>
          <w:rFonts w:ascii="Calibri" w:hAnsi="Calibri" w:cs="Calibri"/>
          <w:sz w:val="24"/>
          <w:szCs w:val="24"/>
        </w:rPr>
        <w:t xml:space="preserve"> If the Government makes payment by EFT, see 52.212-5(b) for the appropriate EFT clause.</w:t>
      </w:r>
    </w:p>
    <w:p w:rsidR="009F3940" w:rsidRPr="00974514">
      <w:pPr>
        <w:rPr>
          <w:rFonts w:ascii="Calibri" w:hAnsi="Calibri" w:cs="Calibri"/>
          <w:sz w:val="24"/>
          <w:szCs w:val="24"/>
        </w:rPr>
      </w:pPr>
      <w:r w:rsidRPr="00974514">
        <w:rPr>
          <w:rFonts w:ascii="Calibri" w:hAnsi="Calibri" w:cs="Calibri"/>
          <w:sz w:val="24"/>
          <w:szCs w:val="24"/>
        </w:rPr>
        <w:t xml:space="preserve">    (4) </w:t>
      </w:r>
      <w:r w:rsidRPr="00974514">
        <w:rPr>
          <w:rFonts w:ascii="Calibri" w:hAnsi="Calibri" w:cs="Calibri"/>
          <w:i/>
          <w:sz w:val="24"/>
          <w:szCs w:val="24"/>
        </w:rPr>
        <w:t>Discount.</w:t>
      </w:r>
      <w:r w:rsidRPr="00974514">
        <w:rPr>
          <w:rFonts w:ascii="Calibri" w:hAnsi="Calibri" w:cs="Calibri"/>
          <w:sz w:val="24"/>
          <w:szCs w:val="24"/>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9F3940" w:rsidRPr="00974514">
      <w:pPr>
        <w:rPr>
          <w:rFonts w:ascii="Calibri" w:hAnsi="Calibri" w:cs="Calibri"/>
          <w:sz w:val="24"/>
          <w:szCs w:val="24"/>
        </w:rPr>
      </w:pPr>
      <w:r w:rsidRPr="00974514">
        <w:rPr>
          <w:rFonts w:ascii="Calibri" w:hAnsi="Calibri" w:cs="Calibri"/>
          <w:sz w:val="24"/>
          <w:szCs w:val="24"/>
        </w:rPr>
        <w:t xml:space="preserve">    (5) </w:t>
      </w:r>
      <w:r w:rsidRPr="00974514">
        <w:rPr>
          <w:rFonts w:ascii="Calibri" w:hAnsi="Calibri" w:cs="Calibri"/>
          <w:i/>
          <w:sz w:val="24"/>
          <w:szCs w:val="24"/>
        </w:rPr>
        <w:t>Overpayments.</w:t>
      </w:r>
      <w:r w:rsidRPr="00974514">
        <w:rPr>
          <w:rFonts w:ascii="Calibri" w:hAnsi="Calibri" w:cs="Calibri"/>
          <w:sz w:val="24"/>
          <w:szCs w:val="24"/>
        </w:rPr>
        <w:t xml:space="preserve"> If the Contractor becomes aware of a duplicate contract financing or invoice payment or that the Government has otherwise overpaid on a contract financing or invoice payment, the Contractor shall—</w:t>
      </w:r>
    </w:p>
    <w:p w:rsidR="009F3940" w:rsidRPr="00974514">
      <w:pPr>
        <w:rPr>
          <w:rFonts w:ascii="Calibri" w:hAnsi="Calibri" w:cs="Calibri"/>
          <w:sz w:val="24"/>
          <w:szCs w:val="24"/>
        </w:rPr>
      </w:pPr>
      <w:r w:rsidRPr="00974514">
        <w:rPr>
          <w:rFonts w:ascii="Calibri" w:hAnsi="Calibri" w:cs="Calibri"/>
          <w:sz w:val="24"/>
          <w:szCs w:val="24"/>
        </w:rPr>
        <w:t xml:space="preserve">      (i) Remit the overpayment amount to the payment office cited in the contract along with a description of the overpayment including the—</w:t>
      </w:r>
    </w:p>
    <w:p w:rsidR="009F3940" w:rsidRPr="00974514">
      <w:pPr>
        <w:rPr>
          <w:rFonts w:ascii="Calibri" w:hAnsi="Calibri" w:cs="Calibri"/>
          <w:sz w:val="24"/>
          <w:szCs w:val="24"/>
        </w:rPr>
      </w:pPr>
      <w:r w:rsidRPr="00974514">
        <w:rPr>
          <w:rFonts w:ascii="Calibri" w:hAnsi="Calibri" w:cs="Calibri"/>
          <w:sz w:val="24"/>
          <w:szCs w:val="24"/>
        </w:rPr>
        <w:t xml:space="preserve">        (A) Circumstances of the overpayment (e.g., duplicate payment, erroneous payment, liquidation errors, date(s) of overpayment);</w:t>
      </w:r>
    </w:p>
    <w:p w:rsidR="009F3940" w:rsidRPr="00974514">
      <w:pPr>
        <w:rPr>
          <w:rFonts w:ascii="Calibri" w:hAnsi="Calibri" w:cs="Calibri"/>
          <w:sz w:val="24"/>
          <w:szCs w:val="24"/>
        </w:rPr>
      </w:pPr>
      <w:r w:rsidRPr="00974514">
        <w:rPr>
          <w:rFonts w:ascii="Calibri" w:hAnsi="Calibri" w:cs="Calibri"/>
          <w:sz w:val="24"/>
          <w:szCs w:val="24"/>
        </w:rPr>
        <w:t xml:space="preserve">        (B) Affected contract number and delivery order number, if applicable;</w:t>
      </w:r>
    </w:p>
    <w:p w:rsidR="009F3940" w:rsidRPr="00974514">
      <w:pPr>
        <w:rPr>
          <w:rFonts w:ascii="Calibri" w:hAnsi="Calibri" w:cs="Calibri"/>
          <w:sz w:val="24"/>
          <w:szCs w:val="24"/>
        </w:rPr>
      </w:pPr>
      <w:r w:rsidRPr="00974514">
        <w:rPr>
          <w:rFonts w:ascii="Calibri" w:hAnsi="Calibri" w:cs="Calibri"/>
          <w:sz w:val="24"/>
          <w:szCs w:val="24"/>
        </w:rPr>
        <w:t xml:space="preserve">        (C) Affected line item or subline item, if applicable; and</w:t>
      </w:r>
    </w:p>
    <w:p w:rsidR="009F3940" w:rsidRPr="00974514">
      <w:pPr>
        <w:rPr>
          <w:rFonts w:ascii="Calibri" w:hAnsi="Calibri" w:cs="Calibri"/>
          <w:sz w:val="24"/>
          <w:szCs w:val="24"/>
        </w:rPr>
      </w:pPr>
      <w:r w:rsidRPr="00974514">
        <w:rPr>
          <w:rFonts w:ascii="Calibri" w:hAnsi="Calibri" w:cs="Calibri"/>
          <w:sz w:val="24"/>
          <w:szCs w:val="24"/>
        </w:rPr>
        <w:t xml:space="preserve">        (D) Contractor point of contact.</w:t>
      </w:r>
    </w:p>
    <w:p w:rsidR="009F3940" w:rsidRPr="00974514">
      <w:pPr>
        <w:rPr>
          <w:rFonts w:ascii="Calibri" w:hAnsi="Calibri" w:cs="Calibri"/>
          <w:sz w:val="24"/>
          <w:szCs w:val="24"/>
        </w:rPr>
      </w:pPr>
      <w:r w:rsidRPr="00974514">
        <w:rPr>
          <w:rFonts w:ascii="Calibri" w:hAnsi="Calibri" w:cs="Calibri"/>
          <w:sz w:val="24"/>
          <w:szCs w:val="24"/>
        </w:rPr>
        <w:t xml:space="preserve">      (ii) Provide a copy of the remittance and supporting documentation to the Contracting Officer.</w:t>
      </w:r>
    </w:p>
    <w:p w:rsidR="009F3940" w:rsidRPr="00974514">
      <w:pPr>
        <w:rPr>
          <w:rFonts w:ascii="Calibri" w:hAnsi="Calibri" w:cs="Calibri"/>
          <w:sz w:val="24"/>
          <w:szCs w:val="24"/>
        </w:rPr>
      </w:pPr>
      <w:r w:rsidRPr="00974514">
        <w:rPr>
          <w:rFonts w:ascii="Calibri" w:hAnsi="Calibri" w:cs="Calibri"/>
          <w:sz w:val="24"/>
          <w:szCs w:val="24"/>
        </w:rPr>
        <w:t xml:space="preserve">    (6) </w:t>
      </w:r>
      <w:r w:rsidRPr="00974514">
        <w:rPr>
          <w:rFonts w:ascii="Calibri" w:hAnsi="Calibri" w:cs="Calibri"/>
          <w:i/>
          <w:sz w:val="24"/>
          <w:szCs w:val="24"/>
        </w:rPr>
        <w:t>Interest.</w:t>
      </w:r>
    </w:p>
    <w:p w:rsidR="009F3940" w:rsidRPr="00974514" w:rsidP="001C7A8F">
      <w:pPr>
        <w:rPr>
          <w:rFonts w:ascii="Calibri" w:hAnsi="Calibri" w:cs="Calibri"/>
          <w:sz w:val="24"/>
          <w:szCs w:val="24"/>
        </w:rPr>
      </w:pPr>
      <w:r w:rsidRPr="00974514">
        <w:rPr>
          <w:rFonts w:ascii="Calibri" w:hAnsi="Calibri" w:cs="Calibri"/>
          <w:sz w:val="24"/>
          <w:szCs w:val="24"/>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9F3940" w:rsidRPr="00974514">
      <w:pPr>
        <w:rPr>
          <w:rFonts w:ascii="Calibri" w:hAnsi="Calibri" w:cs="Calibri"/>
          <w:sz w:val="24"/>
          <w:szCs w:val="24"/>
        </w:rPr>
      </w:pPr>
      <w:r w:rsidRPr="00974514">
        <w:rPr>
          <w:rFonts w:ascii="Calibri" w:hAnsi="Calibri" w:cs="Calibri"/>
          <w:sz w:val="24"/>
          <w:szCs w:val="24"/>
        </w:rPr>
        <w:t xml:space="preserve">      (ii) The Government may issue a demand for payment to the Contractor upon finding a debt is due under the contract.</w:t>
      </w:r>
    </w:p>
    <w:p w:rsidR="009F3940" w:rsidRPr="00974514">
      <w:pPr>
        <w:rPr>
          <w:rFonts w:ascii="Calibri" w:hAnsi="Calibri" w:cs="Calibri"/>
          <w:sz w:val="24"/>
          <w:szCs w:val="24"/>
        </w:rPr>
      </w:pPr>
      <w:r w:rsidRPr="00974514">
        <w:rPr>
          <w:rFonts w:ascii="Calibri" w:hAnsi="Calibri" w:cs="Calibri"/>
          <w:sz w:val="24"/>
          <w:szCs w:val="24"/>
        </w:rPr>
        <w:t xml:space="preserve">      (iii) </w:t>
      </w:r>
      <w:r w:rsidRPr="00974514">
        <w:rPr>
          <w:rFonts w:ascii="Calibri" w:hAnsi="Calibri" w:cs="Calibri"/>
          <w:i/>
          <w:sz w:val="24"/>
          <w:szCs w:val="24"/>
        </w:rPr>
        <w:t>Final decisions.</w:t>
      </w:r>
      <w:r w:rsidRPr="00974514">
        <w:rPr>
          <w:rFonts w:ascii="Calibri" w:hAnsi="Calibri" w:cs="Calibri"/>
          <w:sz w:val="24"/>
          <w:szCs w:val="24"/>
        </w:rPr>
        <w:t xml:space="preserve"> The Contracting Officer will issue a final decision as required by 33.211 if—</w:t>
      </w:r>
    </w:p>
    <w:p w:rsidR="009F3940" w:rsidRPr="00974514">
      <w:pPr>
        <w:rPr>
          <w:rFonts w:ascii="Calibri" w:hAnsi="Calibri" w:cs="Calibri"/>
          <w:sz w:val="24"/>
          <w:szCs w:val="24"/>
        </w:rPr>
      </w:pPr>
      <w:r w:rsidRPr="00974514">
        <w:rPr>
          <w:rFonts w:ascii="Calibri" w:hAnsi="Calibri" w:cs="Calibri"/>
          <w:sz w:val="24"/>
          <w:szCs w:val="24"/>
        </w:rPr>
        <w:t xml:space="preserve">        (A) The Contracting Officer and the Contractor are unable to reach agreement on the existence or amount of a debt within 30 days;</w:t>
      </w:r>
    </w:p>
    <w:p w:rsidR="009F3940" w:rsidRPr="00974514">
      <w:pPr>
        <w:rPr>
          <w:rFonts w:ascii="Calibri" w:hAnsi="Calibri" w:cs="Calibri"/>
          <w:sz w:val="24"/>
          <w:szCs w:val="24"/>
        </w:rPr>
      </w:pPr>
      <w:r w:rsidRPr="00974514">
        <w:rPr>
          <w:rFonts w:ascii="Calibri" w:hAnsi="Calibri" w:cs="Calibri"/>
          <w:sz w:val="24"/>
          <w:szCs w:val="24"/>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9F3940" w:rsidRPr="00974514">
      <w:pPr>
        <w:rPr>
          <w:rFonts w:ascii="Calibri" w:hAnsi="Calibri" w:cs="Calibri"/>
          <w:sz w:val="24"/>
          <w:szCs w:val="24"/>
        </w:rPr>
      </w:pPr>
      <w:r w:rsidRPr="00974514">
        <w:rPr>
          <w:rFonts w:ascii="Calibri" w:hAnsi="Calibri" w:cs="Calibri"/>
          <w:sz w:val="24"/>
          <w:szCs w:val="24"/>
        </w:rPr>
        <w:t xml:space="preserve">        (C) The Contractor requests a deferment of collection on a debt previously demanded by the Contracting Officer (see 32.607-2).</w:t>
      </w:r>
    </w:p>
    <w:p w:rsidR="009F3940" w:rsidRPr="00974514">
      <w:pPr>
        <w:rPr>
          <w:rFonts w:ascii="Calibri" w:hAnsi="Calibri" w:cs="Calibri"/>
          <w:sz w:val="24"/>
          <w:szCs w:val="24"/>
        </w:rPr>
      </w:pPr>
      <w:r w:rsidRPr="00974514">
        <w:rPr>
          <w:rFonts w:ascii="Calibri" w:hAnsi="Calibri" w:cs="Calibri"/>
          <w:sz w:val="24"/>
          <w:szCs w:val="24"/>
        </w:rPr>
        <w:t xml:space="preserve">      (iv) If a demand for payment was previously issued for the debt, the demand for payment included in the final decision shall identify the same due date as the original demand for payment.</w:t>
      </w:r>
    </w:p>
    <w:p w:rsidR="009F3940" w:rsidRPr="00974514">
      <w:pPr>
        <w:rPr>
          <w:rFonts w:ascii="Calibri" w:hAnsi="Calibri" w:cs="Calibri"/>
          <w:sz w:val="24"/>
          <w:szCs w:val="24"/>
        </w:rPr>
      </w:pPr>
      <w:r w:rsidRPr="00974514">
        <w:rPr>
          <w:rFonts w:ascii="Calibri" w:hAnsi="Calibri" w:cs="Calibri"/>
          <w:sz w:val="24"/>
          <w:szCs w:val="24"/>
        </w:rPr>
        <w:t xml:space="preserve">      (v) Amounts shall be due at the earliest of the following dates:</w:t>
      </w:r>
    </w:p>
    <w:p w:rsidR="009F3940" w:rsidRPr="00974514">
      <w:pPr>
        <w:rPr>
          <w:rFonts w:ascii="Calibri" w:hAnsi="Calibri" w:cs="Calibri"/>
          <w:sz w:val="24"/>
          <w:szCs w:val="24"/>
        </w:rPr>
      </w:pPr>
      <w:r w:rsidRPr="00974514">
        <w:rPr>
          <w:rFonts w:ascii="Calibri" w:hAnsi="Calibri" w:cs="Calibri"/>
          <w:sz w:val="24"/>
          <w:szCs w:val="24"/>
        </w:rPr>
        <w:t xml:space="preserve">        (A) The date fixed under this contract.</w:t>
      </w:r>
    </w:p>
    <w:p w:rsidR="009F3940" w:rsidRPr="00974514">
      <w:pPr>
        <w:rPr>
          <w:rFonts w:ascii="Calibri" w:hAnsi="Calibri" w:cs="Calibri"/>
          <w:sz w:val="24"/>
          <w:szCs w:val="24"/>
        </w:rPr>
      </w:pPr>
      <w:r w:rsidRPr="00974514">
        <w:rPr>
          <w:rFonts w:ascii="Calibri" w:hAnsi="Calibri" w:cs="Calibri"/>
          <w:sz w:val="24"/>
          <w:szCs w:val="24"/>
        </w:rPr>
        <w:t xml:space="preserve">        (B) The date of the first written demand for payment, including any demand for payment resulting from a default termination.</w:t>
      </w:r>
    </w:p>
    <w:p w:rsidR="009F3940" w:rsidRPr="00974514">
      <w:pPr>
        <w:rPr>
          <w:rFonts w:ascii="Calibri" w:hAnsi="Calibri" w:cs="Calibri"/>
          <w:sz w:val="24"/>
          <w:szCs w:val="24"/>
        </w:rPr>
      </w:pPr>
      <w:r w:rsidRPr="00974514">
        <w:rPr>
          <w:rFonts w:ascii="Calibri" w:hAnsi="Calibri" w:cs="Calibri"/>
          <w:sz w:val="24"/>
          <w:szCs w:val="24"/>
        </w:rPr>
        <w:t xml:space="preserve">      (vi) The interest charge shall be computed for the actual number of calendar days involved beginning on the due date and ending on—</w:t>
      </w:r>
    </w:p>
    <w:p w:rsidR="009F3940" w:rsidRPr="00974514">
      <w:pPr>
        <w:rPr>
          <w:rFonts w:ascii="Calibri" w:hAnsi="Calibri" w:cs="Calibri"/>
          <w:sz w:val="24"/>
          <w:szCs w:val="24"/>
        </w:rPr>
      </w:pPr>
      <w:r w:rsidRPr="00974514">
        <w:rPr>
          <w:rFonts w:ascii="Calibri" w:hAnsi="Calibri" w:cs="Calibri"/>
          <w:sz w:val="24"/>
          <w:szCs w:val="24"/>
        </w:rPr>
        <w:t xml:space="preserve">        (A) The date on which the designated office receives payment from the Contractor;</w:t>
      </w:r>
    </w:p>
    <w:p w:rsidR="009F3940" w:rsidRPr="00974514">
      <w:pPr>
        <w:rPr>
          <w:rFonts w:ascii="Calibri" w:hAnsi="Calibri" w:cs="Calibri"/>
          <w:sz w:val="24"/>
          <w:szCs w:val="24"/>
        </w:rPr>
      </w:pPr>
      <w:r w:rsidRPr="00974514">
        <w:rPr>
          <w:rFonts w:ascii="Calibri" w:hAnsi="Calibri" w:cs="Calibri"/>
          <w:sz w:val="24"/>
          <w:szCs w:val="24"/>
        </w:rPr>
        <w:t xml:space="preserve">        (B) The date of issuance of a Government check to the Contractor from which an amount otherwise payable has been withheld as a credit against the contract debt; or</w:t>
      </w:r>
    </w:p>
    <w:p w:rsidR="009F3940" w:rsidRPr="00974514">
      <w:pPr>
        <w:rPr>
          <w:rFonts w:ascii="Calibri" w:hAnsi="Calibri" w:cs="Calibri"/>
          <w:sz w:val="24"/>
          <w:szCs w:val="24"/>
        </w:rPr>
      </w:pPr>
      <w:r w:rsidRPr="00974514">
        <w:rPr>
          <w:rFonts w:ascii="Calibri" w:hAnsi="Calibri" w:cs="Calibri"/>
          <w:sz w:val="24"/>
          <w:szCs w:val="24"/>
        </w:rPr>
        <w:t xml:space="preserve">        (C) The date on which an amount withheld and applied to the contract debt would otherwise have become payable to the Contractor.</w:t>
      </w:r>
    </w:p>
    <w:p w:rsidR="009F3940" w:rsidRPr="00974514">
      <w:pPr>
        <w:rPr>
          <w:rFonts w:ascii="Calibri" w:hAnsi="Calibri" w:cs="Calibri"/>
          <w:sz w:val="24"/>
          <w:szCs w:val="24"/>
        </w:rPr>
      </w:pPr>
      <w:r w:rsidRPr="00974514">
        <w:rPr>
          <w:rFonts w:ascii="Calibri" w:hAnsi="Calibri" w:cs="Calibri"/>
          <w:sz w:val="24"/>
          <w:szCs w:val="24"/>
        </w:rPr>
        <w:t xml:space="preserve">      (vii) The interest charge made under this clause may be reduced under the procedures prescribed in FAR 32.608-2 in effect on the date of this contract.</w:t>
      </w:r>
    </w:p>
    <w:p w:rsidR="009F3940" w:rsidRPr="00974514">
      <w:pPr>
        <w:rPr>
          <w:rFonts w:ascii="Calibri" w:hAnsi="Calibri" w:cs="Calibri"/>
          <w:sz w:val="24"/>
          <w:szCs w:val="24"/>
        </w:rPr>
      </w:pPr>
      <w:r w:rsidRPr="00974514">
        <w:rPr>
          <w:rFonts w:ascii="Calibri" w:hAnsi="Calibri" w:cs="Calibri"/>
          <w:sz w:val="24"/>
          <w:szCs w:val="24"/>
        </w:rPr>
        <w:t xml:space="preserve">  (j) </w:t>
      </w:r>
      <w:r w:rsidRPr="00974514">
        <w:rPr>
          <w:rFonts w:ascii="Calibri" w:hAnsi="Calibri" w:cs="Calibri"/>
          <w:i/>
          <w:sz w:val="24"/>
          <w:szCs w:val="24"/>
        </w:rPr>
        <w:t>Risk of loss.</w:t>
      </w:r>
      <w:r w:rsidRPr="00974514">
        <w:rPr>
          <w:rFonts w:ascii="Calibri" w:hAnsi="Calibri" w:cs="Calibri"/>
          <w:sz w:val="24"/>
          <w:szCs w:val="24"/>
        </w:rPr>
        <w:t xml:space="preserve"> Unless the contract specifically provides otherwise, risk of loss or damage to the supplies provided under this contract shall remain with the Contractor until, and shall pass to the Government upon:</w:t>
      </w:r>
    </w:p>
    <w:p w:rsidR="009F3940" w:rsidRPr="00974514">
      <w:pPr>
        <w:rPr>
          <w:rFonts w:ascii="Calibri" w:hAnsi="Calibri" w:cs="Calibri"/>
          <w:sz w:val="24"/>
          <w:szCs w:val="24"/>
        </w:rPr>
      </w:pPr>
      <w:r w:rsidRPr="00974514">
        <w:rPr>
          <w:rFonts w:ascii="Calibri" w:hAnsi="Calibri" w:cs="Calibri"/>
          <w:sz w:val="24"/>
          <w:szCs w:val="24"/>
        </w:rPr>
        <w:t xml:space="preserve">    (1) Delivery of the supplies to a carrier, if transportation is f.o.b. origin; or</w:t>
      </w:r>
    </w:p>
    <w:p w:rsidR="009F3940" w:rsidRPr="00974514">
      <w:pPr>
        <w:rPr>
          <w:rFonts w:ascii="Calibri" w:hAnsi="Calibri" w:cs="Calibri"/>
          <w:sz w:val="24"/>
          <w:szCs w:val="24"/>
        </w:rPr>
      </w:pPr>
      <w:r w:rsidRPr="00974514">
        <w:rPr>
          <w:rFonts w:ascii="Calibri" w:hAnsi="Calibri" w:cs="Calibri"/>
          <w:sz w:val="24"/>
          <w:szCs w:val="24"/>
        </w:rPr>
        <w:t xml:space="preserve">    (2) Delivery of the supplies to the Government at the destination specified in the contract, if transportation is f.o.b. destination.</w:t>
      </w:r>
    </w:p>
    <w:p w:rsidR="009F3940" w:rsidRPr="00974514">
      <w:pPr>
        <w:rPr>
          <w:rFonts w:ascii="Calibri" w:hAnsi="Calibri" w:cs="Calibri"/>
          <w:sz w:val="24"/>
          <w:szCs w:val="24"/>
        </w:rPr>
      </w:pPr>
      <w:r w:rsidRPr="00974514">
        <w:rPr>
          <w:rFonts w:ascii="Calibri" w:hAnsi="Calibri" w:cs="Calibri"/>
          <w:sz w:val="24"/>
          <w:szCs w:val="24"/>
        </w:rPr>
        <w:t xml:space="preserve">  (k) </w:t>
      </w:r>
      <w:r w:rsidRPr="00974514">
        <w:rPr>
          <w:rFonts w:ascii="Calibri" w:hAnsi="Calibri" w:cs="Calibri"/>
          <w:i/>
          <w:sz w:val="24"/>
          <w:szCs w:val="24"/>
        </w:rPr>
        <w:t>Taxes.</w:t>
      </w:r>
      <w:r w:rsidRPr="00974514">
        <w:rPr>
          <w:rFonts w:ascii="Calibri" w:hAnsi="Calibri" w:cs="Calibri"/>
          <w:sz w:val="24"/>
          <w:szCs w:val="24"/>
        </w:rPr>
        <w:t xml:space="preserve"> The contract price includes all applicable Federal, State, and local taxes and duties.</w:t>
      </w:r>
    </w:p>
    <w:p w:rsidR="009F3940" w:rsidRPr="00974514">
      <w:pPr>
        <w:rPr>
          <w:rFonts w:ascii="Calibri" w:hAnsi="Calibri" w:cs="Calibri"/>
          <w:sz w:val="24"/>
          <w:szCs w:val="24"/>
        </w:rPr>
      </w:pPr>
      <w:r w:rsidRPr="00974514">
        <w:rPr>
          <w:rFonts w:ascii="Calibri" w:hAnsi="Calibri" w:cs="Calibri"/>
          <w:sz w:val="24"/>
          <w:szCs w:val="24"/>
        </w:rPr>
        <w:t xml:space="preserve">  (l) </w:t>
      </w:r>
      <w:r w:rsidRPr="00974514">
        <w:rPr>
          <w:rFonts w:ascii="Calibri" w:hAnsi="Calibri" w:cs="Calibri"/>
          <w:i/>
          <w:sz w:val="24"/>
          <w:szCs w:val="24"/>
        </w:rPr>
        <w:t>Termination for the Government's convenience.</w:t>
      </w:r>
      <w:r w:rsidRPr="00974514">
        <w:rPr>
          <w:rFonts w:ascii="Calibri" w:hAnsi="Calibri" w:cs="Calibri"/>
          <w:sz w:val="24"/>
          <w:szCs w:val="24"/>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9F3940" w:rsidRPr="00974514">
      <w:pPr>
        <w:rPr>
          <w:rFonts w:ascii="Calibri" w:hAnsi="Calibri" w:cs="Calibri"/>
          <w:sz w:val="24"/>
          <w:szCs w:val="24"/>
        </w:rPr>
      </w:pPr>
      <w:r w:rsidRPr="00974514">
        <w:rPr>
          <w:rFonts w:ascii="Calibri" w:hAnsi="Calibri" w:cs="Calibri"/>
          <w:sz w:val="24"/>
          <w:szCs w:val="24"/>
        </w:rPr>
        <w:t xml:space="preserve">  (m) </w:t>
      </w:r>
      <w:r w:rsidRPr="00974514">
        <w:rPr>
          <w:rFonts w:ascii="Calibri" w:hAnsi="Calibri" w:cs="Calibri"/>
          <w:i/>
          <w:sz w:val="24"/>
          <w:szCs w:val="24"/>
        </w:rPr>
        <w:t>Termination for cause.</w:t>
      </w:r>
      <w:r w:rsidRPr="00974514">
        <w:rPr>
          <w:rFonts w:ascii="Calibri" w:hAnsi="Calibri" w:cs="Calibri"/>
          <w:sz w:val="24"/>
          <w:szCs w:val="24"/>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9F3940" w:rsidRPr="00974514">
      <w:pPr>
        <w:rPr>
          <w:rFonts w:ascii="Calibri" w:hAnsi="Calibri" w:cs="Calibri"/>
          <w:sz w:val="24"/>
          <w:szCs w:val="24"/>
        </w:rPr>
      </w:pPr>
      <w:r w:rsidRPr="00974514">
        <w:rPr>
          <w:rFonts w:ascii="Calibri" w:hAnsi="Calibri" w:cs="Calibri"/>
          <w:sz w:val="24"/>
          <w:szCs w:val="24"/>
        </w:rPr>
        <w:t xml:space="preserve">  (n) </w:t>
      </w:r>
      <w:r w:rsidRPr="00974514">
        <w:rPr>
          <w:rFonts w:ascii="Calibri" w:hAnsi="Calibri" w:cs="Calibri"/>
          <w:i/>
          <w:sz w:val="24"/>
          <w:szCs w:val="24"/>
        </w:rPr>
        <w:t>Title.</w:t>
      </w:r>
      <w:r w:rsidRPr="00974514">
        <w:rPr>
          <w:rFonts w:ascii="Calibri" w:hAnsi="Calibri" w:cs="Calibri"/>
          <w:sz w:val="24"/>
          <w:szCs w:val="24"/>
        </w:rPr>
        <w:t xml:space="preserve"> Unless specified elsewhere in this contract, title to items furnished under this contract shall pass to the Government upon acceptance, regardless of when or where the Government takes physical possession.</w:t>
      </w:r>
    </w:p>
    <w:p w:rsidR="009F3940" w:rsidRPr="00974514">
      <w:pPr>
        <w:rPr>
          <w:rFonts w:ascii="Calibri" w:hAnsi="Calibri" w:cs="Calibri"/>
          <w:sz w:val="24"/>
          <w:szCs w:val="24"/>
        </w:rPr>
      </w:pPr>
      <w:r w:rsidRPr="00974514">
        <w:rPr>
          <w:rFonts w:ascii="Calibri" w:hAnsi="Calibri" w:cs="Calibri"/>
          <w:sz w:val="24"/>
          <w:szCs w:val="24"/>
        </w:rPr>
        <w:t xml:space="preserve">  (o) </w:t>
      </w:r>
      <w:r w:rsidRPr="00974514">
        <w:rPr>
          <w:rFonts w:ascii="Calibri" w:hAnsi="Calibri" w:cs="Calibri"/>
          <w:i/>
          <w:sz w:val="24"/>
          <w:szCs w:val="24"/>
        </w:rPr>
        <w:t>Warranty.</w:t>
      </w:r>
      <w:r w:rsidRPr="00974514">
        <w:rPr>
          <w:rFonts w:ascii="Calibri" w:hAnsi="Calibri" w:cs="Calibri"/>
          <w:sz w:val="24"/>
          <w:szCs w:val="24"/>
        </w:rPr>
        <w:t xml:space="preserve"> The Contractor warrants and implies that the items delivered hereunder are merchantable and fit for use for the particular purpose described in this contract.</w:t>
      </w:r>
    </w:p>
    <w:p w:rsidR="009F3940" w:rsidRPr="00974514">
      <w:pPr>
        <w:rPr>
          <w:rFonts w:ascii="Calibri" w:hAnsi="Calibri" w:cs="Calibri"/>
          <w:sz w:val="24"/>
          <w:szCs w:val="24"/>
        </w:rPr>
      </w:pPr>
      <w:r w:rsidRPr="00974514">
        <w:rPr>
          <w:rFonts w:ascii="Calibri" w:hAnsi="Calibri" w:cs="Calibri"/>
          <w:sz w:val="24"/>
          <w:szCs w:val="24"/>
        </w:rPr>
        <w:t xml:space="preserve">  (p) </w:t>
      </w:r>
      <w:r w:rsidRPr="00974514">
        <w:rPr>
          <w:rFonts w:ascii="Calibri" w:hAnsi="Calibri" w:cs="Calibri"/>
          <w:i/>
          <w:sz w:val="24"/>
          <w:szCs w:val="24"/>
        </w:rPr>
        <w:t>Limitation of liability.</w:t>
      </w:r>
      <w:r w:rsidRPr="00974514">
        <w:rPr>
          <w:rFonts w:ascii="Calibri" w:hAnsi="Calibri" w:cs="Calibri"/>
          <w:sz w:val="24"/>
          <w:szCs w:val="24"/>
        </w:rPr>
        <w:t xml:space="preserve"> Except as otherwise provided by an express warranty, the Contractor will not be liable to the Government for consequential damages resulting from any defect or deficiencies in accepted items.</w:t>
      </w:r>
    </w:p>
    <w:p w:rsidR="009F3940" w:rsidRPr="00974514">
      <w:pPr>
        <w:rPr>
          <w:rFonts w:ascii="Calibri" w:hAnsi="Calibri" w:cs="Calibri"/>
          <w:sz w:val="24"/>
          <w:szCs w:val="24"/>
        </w:rPr>
      </w:pPr>
      <w:r w:rsidRPr="00974514">
        <w:rPr>
          <w:rFonts w:ascii="Calibri" w:hAnsi="Calibri" w:cs="Calibri"/>
          <w:sz w:val="24"/>
          <w:szCs w:val="24"/>
        </w:rPr>
        <w:t xml:space="preserve">  (q) </w:t>
      </w:r>
      <w:r w:rsidRPr="00974514">
        <w:rPr>
          <w:rFonts w:ascii="Calibri" w:hAnsi="Calibri" w:cs="Calibri"/>
          <w:i/>
          <w:sz w:val="24"/>
          <w:szCs w:val="24"/>
        </w:rPr>
        <w:t>Other compliances.</w:t>
      </w:r>
      <w:r w:rsidRPr="00974514">
        <w:rPr>
          <w:rFonts w:ascii="Calibri" w:hAnsi="Calibri" w:cs="Calibri"/>
          <w:sz w:val="24"/>
          <w:szCs w:val="24"/>
        </w:rPr>
        <w:t xml:space="preserve"> The Contractor shall comply with all applicable Federal, State and local laws, executive orders, rules and regulations applicable to its performance under this contract.</w:t>
      </w:r>
    </w:p>
    <w:p w:rsidR="009F3940" w:rsidRPr="00974514" w:rsidP="001C7A8F">
      <w:pPr>
        <w:rPr>
          <w:rFonts w:ascii="Calibri" w:hAnsi="Calibri" w:cs="Calibri"/>
          <w:sz w:val="24"/>
          <w:szCs w:val="24"/>
        </w:rPr>
      </w:pPr>
      <w:r w:rsidRPr="00974514">
        <w:rPr>
          <w:rFonts w:ascii="Calibri" w:hAnsi="Calibri" w:cs="Calibri"/>
          <w:sz w:val="24"/>
          <w:szCs w:val="24"/>
        </w:rPr>
        <w:t xml:space="preserve">  (r) </w:t>
      </w:r>
      <w:r w:rsidRPr="00974514">
        <w:rPr>
          <w:rFonts w:ascii="Calibri" w:hAnsi="Calibri" w:cs="Calibri"/>
          <w:i/>
          <w:sz w:val="24"/>
          <w:szCs w:val="24"/>
        </w:rPr>
        <w:t>Compliance with laws unique to Government contracts.</w:t>
      </w:r>
      <w:r w:rsidRPr="00974514">
        <w:rPr>
          <w:rFonts w:ascii="Calibri" w:hAnsi="Calibri" w:cs="Calibri"/>
          <w:sz w:val="24"/>
          <w:szCs w:val="24"/>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rsidR="009F3940" w:rsidRPr="00974514" w:rsidP="00E61814">
      <w:pPr>
        <w:rPr>
          <w:rFonts w:ascii="Calibri" w:hAnsi="Calibri" w:cs="Calibri"/>
          <w:sz w:val="24"/>
          <w:szCs w:val="24"/>
        </w:rPr>
      </w:pPr>
      <w:r w:rsidRPr="00974514">
        <w:rPr>
          <w:rFonts w:ascii="Calibri" w:hAnsi="Calibri" w:cs="Calibri"/>
          <w:sz w:val="24"/>
          <w:szCs w:val="24"/>
        </w:rPr>
        <w:t xml:space="preserve">  (s) </w:t>
      </w:r>
      <w:r w:rsidRPr="00974514">
        <w:rPr>
          <w:rFonts w:ascii="Calibri" w:hAnsi="Calibri" w:cs="Calibri"/>
          <w:i/>
          <w:sz w:val="24"/>
          <w:szCs w:val="24"/>
        </w:rPr>
        <w:t>Order of precedence.</w:t>
      </w:r>
      <w:r w:rsidRPr="00974514">
        <w:rPr>
          <w:rFonts w:ascii="Calibri" w:hAnsi="Calibri" w:cs="Calibri"/>
          <w:sz w:val="24"/>
          <w:szCs w:val="24"/>
        </w:rPr>
        <w:t xml:space="preserve"> Any inconsistencies in this solicitation or contract shall be resolved by giving precedence in the following order:</w:t>
      </w:r>
    </w:p>
    <w:p w:rsidR="009F3940" w:rsidRPr="00974514" w:rsidP="00E61814">
      <w:pPr>
        <w:rPr>
          <w:rFonts w:ascii="Calibri" w:hAnsi="Calibri" w:cs="Calibri"/>
          <w:sz w:val="24"/>
          <w:szCs w:val="24"/>
        </w:rPr>
      </w:pPr>
      <w:r w:rsidRPr="00974514">
        <w:rPr>
          <w:rFonts w:ascii="Calibri" w:hAnsi="Calibri" w:cs="Calibri"/>
          <w:sz w:val="24"/>
          <w:szCs w:val="24"/>
        </w:rPr>
        <w:t xml:space="preserve">    (1) The schedule of supplies/services.</w:t>
      </w:r>
    </w:p>
    <w:p w:rsidR="009F3940" w:rsidRPr="00974514" w:rsidP="00E61814">
      <w:pPr>
        <w:rPr>
          <w:rFonts w:ascii="Calibri" w:hAnsi="Calibri" w:cs="Calibri"/>
          <w:sz w:val="24"/>
          <w:szCs w:val="24"/>
        </w:rPr>
      </w:pPr>
      <w:r w:rsidRPr="00974514">
        <w:rPr>
          <w:rFonts w:ascii="Calibri" w:hAnsi="Calibri" w:cs="Calibri"/>
          <w:sz w:val="24"/>
          <w:szCs w:val="24"/>
        </w:rPr>
        <w:t xml:space="preserve">    (2) The Assignments, Disputes, Payments, Invoice, Other </w:t>
      </w:r>
      <w:r w:rsidRPr="00974514">
        <w:rPr>
          <w:rFonts w:ascii="Calibri" w:eastAsia="Times New Roman" w:hAnsi="Calibri" w:cs="Calibri"/>
          <w:sz w:val="24"/>
          <w:szCs w:val="24"/>
        </w:rPr>
        <w:t>Compliances, Compliance with Laws Unique to Government Contracts, and Unauthorized Obligations paragraphs of this clause;</w:t>
      </w:r>
    </w:p>
    <w:p w:rsidR="009F3940" w:rsidRPr="00974514" w:rsidP="00E61814">
      <w:pPr>
        <w:rPr>
          <w:rFonts w:ascii="Calibri" w:hAnsi="Calibri" w:cs="Calibri"/>
          <w:sz w:val="24"/>
          <w:szCs w:val="24"/>
        </w:rPr>
      </w:pPr>
      <w:r w:rsidRPr="00974514">
        <w:rPr>
          <w:rFonts w:ascii="Calibri" w:hAnsi="Calibri" w:cs="Calibri"/>
          <w:sz w:val="24"/>
          <w:szCs w:val="24"/>
        </w:rPr>
        <w:t xml:space="preserve">    (3) The clause at 52.212-5.</w:t>
      </w:r>
    </w:p>
    <w:p w:rsidR="009F3940" w:rsidRPr="00974514">
      <w:pPr>
        <w:rPr>
          <w:rFonts w:ascii="Calibri" w:hAnsi="Calibri" w:cs="Calibri"/>
          <w:sz w:val="24"/>
          <w:szCs w:val="24"/>
        </w:rPr>
      </w:pPr>
      <w:r w:rsidRPr="00974514">
        <w:rPr>
          <w:rFonts w:ascii="Calibri" w:hAnsi="Calibri" w:cs="Calibri"/>
          <w:sz w:val="24"/>
          <w:szCs w:val="24"/>
        </w:rPr>
        <w:t xml:space="preserve">    (4) Addenda to this solicitation or contract, including any license agreements for computer software.</w:t>
      </w:r>
    </w:p>
    <w:p w:rsidR="009F3940" w:rsidRPr="00974514">
      <w:pPr>
        <w:rPr>
          <w:rFonts w:ascii="Calibri" w:hAnsi="Calibri" w:cs="Calibri"/>
          <w:sz w:val="24"/>
          <w:szCs w:val="24"/>
        </w:rPr>
      </w:pPr>
      <w:r w:rsidRPr="00974514">
        <w:rPr>
          <w:rFonts w:ascii="Calibri" w:hAnsi="Calibri" w:cs="Calibri"/>
          <w:sz w:val="24"/>
          <w:szCs w:val="24"/>
        </w:rPr>
        <w:t xml:space="preserve">    (5) Solicitation provisions if this is a solicitation.</w:t>
      </w:r>
    </w:p>
    <w:p w:rsidR="009F3940" w:rsidRPr="00974514">
      <w:pPr>
        <w:rPr>
          <w:rFonts w:ascii="Calibri" w:hAnsi="Calibri" w:cs="Calibri"/>
          <w:sz w:val="24"/>
          <w:szCs w:val="24"/>
        </w:rPr>
      </w:pPr>
      <w:r w:rsidRPr="00974514">
        <w:rPr>
          <w:rFonts w:ascii="Calibri" w:hAnsi="Calibri" w:cs="Calibri"/>
          <w:sz w:val="24"/>
          <w:szCs w:val="24"/>
        </w:rPr>
        <w:t xml:space="preserve">    (6) Other paragraphs of this clause.</w:t>
      </w:r>
    </w:p>
    <w:p w:rsidR="009F3940" w:rsidRPr="00974514">
      <w:pPr>
        <w:rPr>
          <w:rFonts w:ascii="Calibri" w:hAnsi="Calibri" w:cs="Calibri"/>
          <w:sz w:val="24"/>
          <w:szCs w:val="24"/>
        </w:rPr>
      </w:pPr>
      <w:r w:rsidRPr="00974514">
        <w:rPr>
          <w:rFonts w:ascii="Calibri" w:hAnsi="Calibri" w:cs="Calibri"/>
          <w:sz w:val="24"/>
          <w:szCs w:val="24"/>
        </w:rPr>
        <w:t xml:space="preserve">    (7) The Standard Form 1449.</w:t>
      </w:r>
    </w:p>
    <w:p w:rsidR="009F3940" w:rsidRPr="00974514">
      <w:pPr>
        <w:rPr>
          <w:rFonts w:ascii="Calibri" w:hAnsi="Calibri" w:cs="Calibri"/>
          <w:sz w:val="24"/>
          <w:szCs w:val="24"/>
        </w:rPr>
      </w:pPr>
      <w:r w:rsidRPr="00974514">
        <w:rPr>
          <w:rFonts w:ascii="Calibri" w:hAnsi="Calibri" w:cs="Calibri"/>
          <w:sz w:val="24"/>
          <w:szCs w:val="24"/>
        </w:rPr>
        <w:t xml:space="preserve">    (8) Other documents, exhibits, and attachments</w:t>
      </w:r>
    </w:p>
    <w:p w:rsidR="009F3940" w:rsidRPr="00974514">
      <w:pPr>
        <w:rPr>
          <w:rFonts w:ascii="Calibri" w:hAnsi="Calibri" w:cs="Calibri"/>
          <w:sz w:val="24"/>
          <w:szCs w:val="24"/>
        </w:rPr>
      </w:pPr>
      <w:r w:rsidRPr="00974514">
        <w:rPr>
          <w:rFonts w:ascii="Calibri" w:hAnsi="Calibri" w:cs="Calibri"/>
          <w:sz w:val="24"/>
          <w:szCs w:val="24"/>
        </w:rPr>
        <w:t xml:space="preserve">    (9) The specification.</w:t>
      </w:r>
    </w:p>
    <w:p w:rsidR="009F3940" w:rsidRPr="00974514" w:rsidP="00F43000">
      <w:pPr>
        <w:rPr>
          <w:rFonts w:ascii="Calibri" w:hAnsi="Calibri" w:cs="Calibri"/>
          <w:sz w:val="24"/>
          <w:szCs w:val="24"/>
        </w:rPr>
      </w:pPr>
      <w:r w:rsidRPr="00974514">
        <w:rPr>
          <w:rFonts w:ascii="Calibri" w:hAnsi="Calibri" w:cs="Calibri"/>
          <w:sz w:val="24"/>
          <w:szCs w:val="24"/>
        </w:rPr>
        <w:t xml:space="preserve">  (t) [Reserved]</w:t>
      </w:r>
    </w:p>
    <w:p w:rsidR="009F3940" w:rsidRPr="00974514" w:rsidP="00AA2727">
      <w:pPr>
        <w:rPr>
          <w:rFonts w:ascii="Calibri" w:hAnsi="Calibri" w:cs="Calibri"/>
          <w:sz w:val="24"/>
          <w:szCs w:val="24"/>
        </w:rPr>
      </w:pPr>
      <w:r w:rsidRPr="00974514">
        <w:rPr>
          <w:rFonts w:ascii="Calibri" w:hAnsi="Calibri" w:cs="Calibri"/>
          <w:sz w:val="24"/>
          <w:szCs w:val="24"/>
        </w:rPr>
        <w:t xml:space="preserve">  (u) </w:t>
      </w:r>
      <w:r w:rsidRPr="00974514">
        <w:rPr>
          <w:rFonts w:ascii="Calibri" w:hAnsi="Calibri" w:cs="Calibri"/>
          <w:i/>
          <w:sz w:val="24"/>
          <w:szCs w:val="24"/>
        </w:rPr>
        <w:t>Unauthorized Obligations</w:t>
      </w:r>
      <w:r w:rsidRPr="00974514">
        <w:rPr>
          <w:rFonts w:ascii="Calibri" w:hAnsi="Calibri" w:cs="Calibri"/>
          <w:sz w:val="24"/>
          <w:szCs w:val="24"/>
        </w:rPr>
        <w:t>.</w:t>
      </w:r>
    </w:p>
    <w:p w:rsidR="009F3940" w:rsidRPr="00974514" w:rsidP="00AA2727">
      <w:pPr>
        <w:rPr>
          <w:rFonts w:ascii="Calibri" w:hAnsi="Calibri" w:cs="Calibri"/>
          <w:sz w:val="24"/>
          <w:szCs w:val="24"/>
        </w:rPr>
      </w:pPr>
      <w:r w:rsidRPr="00974514">
        <w:rPr>
          <w:rFonts w:ascii="Calibri" w:hAnsi="Calibri" w:cs="Calibri"/>
          <w:sz w:val="24"/>
          <w:szCs w:val="24"/>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9F3940" w:rsidRPr="00974514" w:rsidP="00AA2727">
      <w:pPr>
        <w:rPr>
          <w:rFonts w:ascii="Calibri" w:hAnsi="Calibri" w:cs="Calibri"/>
          <w:sz w:val="24"/>
          <w:szCs w:val="24"/>
        </w:rPr>
      </w:pPr>
      <w:r w:rsidRPr="00974514">
        <w:rPr>
          <w:rFonts w:ascii="Calibri" w:hAnsi="Calibri" w:cs="Calibri"/>
          <w:sz w:val="24"/>
          <w:szCs w:val="24"/>
        </w:rPr>
        <w:t xml:space="preserve">      (i) Any such clause is unenforceable against the Government.</w:t>
      </w:r>
    </w:p>
    <w:p w:rsidR="009F3940" w:rsidRPr="00974514" w:rsidP="00AA2727">
      <w:pPr>
        <w:rPr>
          <w:rFonts w:ascii="Calibri" w:hAnsi="Calibri" w:cs="Calibri"/>
          <w:sz w:val="24"/>
          <w:szCs w:val="24"/>
        </w:rPr>
      </w:pPr>
      <w:r w:rsidRPr="00974514">
        <w:rPr>
          <w:rFonts w:ascii="Calibri" w:hAnsi="Calibri" w:cs="Calibri"/>
          <w:sz w:val="24"/>
          <w:szCs w:val="24"/>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rsidR="009F3940" w:rsidRPr="00974514" w:rsidP="00527715">
      <w:pPr>
        <w:rPr>
          <w:rFonts w:ascii="Calibri" w:hAnsi="Calibri" w:cs="Calibri"/>
          <w:sz w:val="24"/>
          <w:szCs w:val="24"/>
        </w:rPr>
      </w:pPr>
      <w:r w:rsidRPr="00974514">
        <w:rPr>
          <w:rFonts w:ascii="Calibri" w:hAnsi="Calibri" w:cs="Calibri"/>
          <w:sz w:val="24"/>
          <w:szCs w:val="24"/>
        </w:rPr>
        <w:t xml:space="preserve">      (iii) Any such clause is deemed to be stricken from the EULA, TOS, or similar legal instrument or agreement.</w:t>
      </w:r>
    </w:p>
    <w:p w:rsidR="009F3940" w:rsidRPr="00974514" w:rsidP="00527715">
      <w:pPr>
        <w:rPr>
          <w:rFonts w:ascii="Calibri" w:hAnsi="Calibri" w:cs="Calibri"/>
          <w:sz w:val="24"/>
          <w:szCs w:val="24"/>
        </w:rPr>
      </w:pPr>
      <w:r w:rsidRPr="00974514">
        <w:rPr>
          <w:rFonts w:ascii="Calibri" w:hAnsi="Calibri" w:cs="Calibri"/>
          <w:sz w:val="24"/>
          <w:szCs w:val="24"/>
        </w:rPr>
        <w:t xml:space="preserve">    (2) Paragraph (u)(1) of this clause does not apply to indemnification by the Government that is expressly authorized by statute and specifically authorized under applicable agency regulations and procedures.</w:t>
      </w:r>
    </w:p>
    <w:p w:rsidR="009F3940" w:rsidRPr="00974514" w:rsidP="00F66E6C">
      <w:pPr>
        <w:rPr>
          <w:rFonts w:ascii="Calibri" w:hAnsi="Calibri" w:cs="Calibri"/>
          <w:sz w:val="24"/>
          <w:szCs w:val="24"/>
        </w:rPr>
      </w:pPr>
      <w:r w:rsidRPr="00974514">
        <w:rPr>
          <w:rFonts w:ascii="Calibri" w:hAnsi="Calibri" w:cs="Calibri"/>
          <w:sz w:val="24"/>
          <w:szCs w:val="24"/>
        </w:rPr>
        <w:t xml:space="preserve">(v) </w:t>
      </w:r>
      <w:r w:rsidRPr="00974514">
        <w:rPr>
          <w:rFonts w:ascii="Calibri" w:hAnsi="Calibri" w:cs="Calibri"/>
          <w:i/>
          <w:sz w:val="24"/>
          <w:szCs w:val="24"/>
        </w:rPr>
        <w:t>Incorporation by reference</w:t>
      </w:r>
      <w:r w:rsidRPr="00974514">
        <w:rPr>
          <w:rFonts w:ascii="Calibri" w:hAnsi="Calibri" w:cs="Calibri"/>
          <w:sz w:val="24"/>
          <w:szCs w:val="24"/>
        </w:rPr>
        <w:t>. The Contractor’s representations and certifications, including those completed electronically via the System for Award Management (SAM), are incorporated by reference into the contract.</w:t>
      </w:r>
    </w:p>
    <w:p w:rsidR="009F3940" w:rsidRPr="00974514" w:rsidP="002653F8">
      <w:pPr>
        <w:jc w:val="center"/>
        <w:rPr>
          <w:rFonts w:ascii="Calibri" w:hAnsi="Calibri" w:cs="Calibri"/>
          <w:sz w:val="24"/>
          <w:szCs w:val="24"/>
        </w:rPr>
      </w:pPr>
      <w:r w:rsidRPr="00974514">
        <w:rPr>
          <w:rFonts w:ascii="Calibri" w:hAnsi="Calibri" w:cs="Calibri"/>
          <w:sz w:val="24"/>
          <w:szCs w:val="24"/>
        </w:rPr>
        <w:t>(End of Clause)</w:t>
      </w:r>
    </w:p>
    <w:p w:rsidR="009F3940" w:rsidRPr="00974514">
      <w:pPr>
        <w:rPr>
          <w:rFonts w:ascii="Calibri" w:hAnsi="Calibri" w:cs="Calibri"/>
          <w:sz w:val="24"/>
          <w:szCs w:val="24"/>
        </w:rPr>
      </w:pPr>
      <w:r w:rsidRPr="00974514">
        <w:rPr>
          <w:rFonts w:ascii="Calibri" w:hAnsi="Calibri" w:cs="Calibri"/>
          <w:sz w:val="24"/>
          <w:szCs w:val="24"/>
        </w:rPr>
        <w:t>ADDENDUM to FAR 52.212-4 CONTRACT TERMS AND CONDITIONS—COMMERCIAL PRODUCTS AND COMMERCIAL SERVICES</w:t>
      </w:r>
    </w:p>
    <w:p w:rsidR="009F3940" w:rsidRPr="00974514">
      <w:pPr>
        <w:rPr>
          <w:rFonts w:ascii="Calibri" w:hAnsi="Calibri" w:cs="Calibri"/>
          <w:sz w:val="24"/>
          <w:szCs w:val="24"/>
        </w:rPr>
      </w:pPr>
      <w:r w:rsidRPr="00974514">
        <w:rPr>
          <w:rFonts w:ascii="Calibri" w:hAnsi="Calibri" w:cs="Calibri"/>
          <w:sz w:val="24"/>
          <w:szCs w:val="24"/>
        </w:rPr>
        <w:t xml:space="preserve">  Clauses that are incorporated by reference (by Citation Number, Title, and Date), have the same force and effect as if they were given in full text. Upon request, the Contracting Officer will make their full text available.</w:t>
      </w:r>
    </w:p>
    <w:p w:rsidR="009F3940" w:rsidRPr="00974514">
      <w:pPr>
        <w:rPr>
          <w:rFonts w:ascii="Calibri" w:hAnsi="Calibri" w:cs="Calibri"/>
          <w:sz w:val="24"/>
          <w:szCs w:val="24"/>
        </w:rPr>
      </w:pPr>
      <w:r w:rsidRPr="00974514">
        <w:rPr>
          <w:rFonts w:ascii="Calibri" w:hAnsi="Calibri" w:cs="Calibri"/>
          <w:sz w:val="24"/>
          <w:szCs w:val="24"/>
        </w:rPr>
        <w:t xml:space="preserve">  The following clauses are incorporated into 52.212-4 as an addendum to this contract:</w:t>
      </w:r>
    </w:p>
    <w:p w:rsidR="009F3940" w:rsidRPr="00974514">
      <w:pPr>
        <w:pStyle w:val="Heading2"/>
        <w:rPr>
          <w:rFonts w:ascii="Calibri" w:hAnsi="Calibri" w:cs="Calibri"/>
          <w:sz w:val="24"/>
          <w:szCs w:val="24"/>
        </w:rPr>
      </w:pPr>
      <w:bookmarkStart w:id="21" w:name="_Toc229051414"/>
      <w:bookmarkStart w:id="22" w:name="_Toc256000009"/>
      <w:r w:rsidRPr="00974514">
        <w:rPr>
          <w:rFonts w:ascii="Calibri" w:hAnsi="Calibri" w:cs="Calibri"/>
          <w:sz w:val="24"/>
          <w:szCs w:val="24"/>
        </w:rPr>
        <w:t>C.2  52.252-2  CLAUSES INCORPORATED BY REFERENCE  (FEB 1998)</w:t>
      </w:r>
      <w:bookmarkEnd w:id="22"/>
      <w:bookmarkEnd w:id="21"/>
    </w:p>
    <w:p w:rsidR="009F3940" w:rsidRPr="00974514">
      <w:pPr>
        <w:rPr>
          <w:rFonts w:ascii="Calibri" w:hAnsi="Calibri" w:cs="Calibri"/>
          <w:sz w:val="24"/>
          <w:szCs w:val="24"/>
        </w:rPr>
      </w:pPr>
      <w:r w:rsidRPr="00974514">
        <w:rPr>
          <w:rFonts w:ascii="Calibri" w:hAnsi="Calibri" w:cs="Calibri"/>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9F3940" w:rsidRPr="00974514" w:rsidP="00F50F9D">
      <w:pPr>
        <w:pStyle w:val="NoSpacing"/>
        <w:spacing w:before="160"/>
        <w:rPr>
          <w:rFonts w:ascii="Calibri" w:hAnsi="Calibri" w:cs="Calibri"/>
          <w:sz w:val="24"/>
          <w:szCs w:val="24"/>
        </w:rPr>
      </w:pPr>
      <w:r w:rsidRPr="00974514">
        <w:rPr>
          <w:rFonts w:ascii="Calibri" w:hAnsi="Calibri" w:cs="Calibri"/>
          <w:sz w:val="24"/>
          <w:szCs w:val="24"/>
        </w:rPr>
        <w:t xml:space="preserve">  https://www.acquisition.gov/browse/index/far</w:t>
      </w:r>
    </w:p>
    <w:p w:rsidR="009F3940" w:rsidRPr="00974514">
      <w:pPr>
        <w:pStyle w:val="NoSpacing"/>
        <w:rPr>
          <w:rFonts w:ascii="Calibri" w:hAnsi="Calibri" w:cs="Calibri"/>
          <w:sz w:val="24"/>
          <w:szCs w:val="24"/>
        </w:rPr>
      </w:pPr>
      <w:r w:rsidRPr="00974514">
        <w:rPr>
          <w:rFonts w:ascii="Calibri" w:hAnsi="Calibri" w:cs="Calibri"/>
          <w:sz w:val="24"/>
          <w:szCs w:val="24"/>
        </w:rPr>
        <w:t xml:space="preserve">  https://www.va.gov/oal/library/vaar/</w:t>
      </w:r>
    </w:p>
    <w:p w:rsidR="009F3940" w:rsidRPr="00974514">
      <w:pPr>
        <w:pStyle w:val="NoSpacing"/>
        <w:rPr>
          <w:rFonts w:ascii="Calibri" w:hAnsi="Calibri" w:cs="Calibri"/>
          <w:sz w:val="24"/>
          <w:szCs w:val="24"/>
        </w:rPr>
      </w:pPr>
      <w:r w:rsidRPr="00974514">
        <w:rPr>
          <w:rFonts w:ascii="Calibri" w:hAnsi="Calibri" w:cs="Calibri"/>
          <w:sz w:val="24"/>
          <w:szCs w:val="24"/>
        </w:rPr>
        <w:t xml:space="preserve">  </w:t>
      </w:r>
    </w:p>
    <w:p w:rsidR="00002018" w:rsidRPr="00974514">
      <w:pPr>
        <w:pStyle w:val="NoSpacing"/>
        <w:rPr>
          <w:rFonts w:ascii="Calibri" w:hAnsi="Calibri" w:cs="Calibri"/>
          <w:sz w:val="24"/>
          <w:szCs w:val="24"/>
        </w:rPr>
      </w:pPr>
    </w:p>
    <w:p w:rsidR="00002018" w:rsidRPr="00974514">
      <w:pPr>
        <w:pStyle w:val="NoSpacing"/>
        <w:rPr>
          <w:rFonts w:ascii="Calibri" w:hAnsi="Calibri" w:cs="Calibri"/>
          <w:sz w:val="24"/>
          <w:szCs w:val="24"/>
        </w:rPr>
      </w:pPr>
    </w:p>
    <w:p w:rsidR="00002018" w:rsidRPr="00974514">
      <w:pPr>
        <w:pStyle w:val="NoSpacing"/>
        <w:rPr>
          <w:rFonts w:ascii="Calibri" w:hAnsi="Calibri" w:cs="Calibri"/>
          <w:sz w:val="24"/>
          <w:szCs w:val="24"/>
        </w:rPr>
      </w:pPr>
    </w:p>
    <w:p w:rsidR="00002018" w:rsidRPr="00974514">
      <w:pPr>
        <w:pStyle w:val="NoSpacing"/>
        <w:rPr>
          <w:rFonts w:ascii="Calibri" w:hAnsi="Calibri" w:cs="Calibri"/>
          <w:sz w:val="24"/>
          <w:szCs w:val="24"/>
        </w:rPr>
      </w:pPr>
    </w:p>
    <w:p w:rsidR="009F3940" w:rsidRPr="00974514" w:rsidP="00035D13">
      <w:pPr>
        <w:jc w:val="center"/>
        <w:rPr>
          <w:rFonts w:ascii="Calibri" w:hAnsi="Calibri" w:cs="Calibri"/>
          <w:sz w:val="24"/>
          <w:szCs w:val="24"/>
        </w:rPr>
      </w:pPr>
      <w:r w:rsidRPr="00974514">
        <w:rPr>
          <w:rFonts w:ascii="Calibri" w:hAnsi="Calibri" w:cs="Calibri"/>
          <w:sz w:val="24"/>
          <w:szCs w:val="24"/>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FAR Number</w:t>
            </w:r>
          </w:p>
        </w:tc>
        <w:tc>
          <w:tcPr>
            <w:tcW w:w="6192"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Title</w:t>
            </w:r>
          </w:p>
        </w:tc>
        <w:tc>
          <w:tcPr>
            <w:tcW w:w="1440"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Date</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52.203-17</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CONTRACTOR EMPLOYEE WHISTLEBLOWER RIGHTS</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2023</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52.203-19</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PROHIBITION ON REQUIRING CERTAIN INTERNAL CONFIDENTIALITY AGREEMENTS OR STATEMENTS</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JAN 2017</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52.204-13</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SYSTEM FOR AWARD MANAGEMENT—MAINTENANCE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52.209-10</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PROHIBITION ON CONTRACTING WITH INVERTED DOMESTIC CORPORATIONS</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2015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52.219-14</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LIMITATIONS ON SUBCONTRACTING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52.219-33</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NONMANUFACTURER RULE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52.222-3</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CONVICT LABOR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663CF1" w:rsidRPr="00974514">
            <w:pPr>
              <w:pStyle w:val="ByReference"/>
              <w:rPr>
                <w:rFonts w:ascii="Calibri" w:hAnsi="Calibri" w:cs="Calibri"/>
                <w:sz w:val="24"/>
                <w:szCs w:val="24"/>
              </w:rPr>
            </w:pPr>
            <w:r w:rsidRPr="00974514">
              <w:rPr>
                <w:rFonts w:ascii="Calibri" w:hAnsi="Calibri" w:cs="Calibri"/>
                <w:sz w:val="24"/>
                <w:szCs w:val="24"/>
              </w:rPr>
              <w:t>52.222-36</w:t>
            </w:r>
          </w:p>
        </w:tc>
        <w:tc>
          <w:tcPr>
            <w:tcW w:w="6192" w:type="dxa"/>
          </w:tcPr>
          <w:p w:rsidR="00663CF1" w:rsidRPr="00974514">
            <w:pPr>
              <w:pStyle w:val="ByReference"/>
              <w:rPr>
                <w:rFonts w:ascii="Calibri" w:hAnsi="Calibri" w:cs="Calibri"/>
                <w:sz w:val="24"/>
                <w:szCs w:val="24"/>
              </w:rPr>
            </w:pPr>
            <w:r w:rsidRPr="00974514">
              <w:rPr>
                <w:rFonts w:ascii="Calibri" w:hAnsi="Calibri" w:cs="Calibri"/>
                <w:sz w:val="24"/>
                <w:szCs w:val="24"/>
              </w:rPr>
              <w:t>EQUAL OPPORTUNITY FOR WORKERS WITH DISABILITIES</w:t>
            </w:r>
          </w:p>
        </w:tc>
        <w:tc>
          <w:tcPr>
            <w:tcW w:w="1440" w:type="dxa"/>
          </w:tcPr>
          <w:p w:rsidR="00663CF1" w:rsidRPr="00974514">
            <w:pPr>
              <w:pStyle w:val="ByReference"/>
              <w:rPr>
                <w:rFonts w:ascii="Calibri" w:hAnsi="Calibri" w:cs="Calibri"/>
                <w:sz w:val="24"/>
                <w:szCs w:val="24"/>
              </w:rPr>
            </w:pPr>
            <w:r w:rsidRPr="00974514">
              <w:rPr>
                <w:rFonts w:ascii="Calibri" w:hAnsi="Calibri" w:cs="Calibri"/>
                <w:sz w:val="24"/>
                <w:szCs w:val="24"/>
              </w:rPr>
              <w:t>JUN 2020</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52.222-41</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SERVICE CONTRACT LABOR STANDARDS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52.222-50</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COMBATING TRAFFICKING IN PERSONS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52.222-51</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EXEMPTION FROM APPLICATION OF THE SERVICE CONTRACT LABOR STANDARDS TO CONTRACTS FOR MAINTENANCE, CALIBRATION, OR REPAIR OF CERTAIN EQUIPMENT —REQUIREMENTS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52.222-62</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PAID SICK LEAVE UNDER EXECUTIVE ORDER 13706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52.226-8</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ENCOURAGING CONTRACTOR POLICIES  TO BAN TEXT MESSAGING WHILE DRIVING</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MAY 2024</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52.232-33</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PAYMENT BY ELECTRONIC FUNDS TRANSFER—SYSTEM FOR AWARD MANAGEMENT</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OCT 2018</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52.232-40</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PROVIDING ACCELERATED PAYMENTS TO SMALL BUSINESS SUBCONTRACTORS</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MAR 2023</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52.233-3</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PROTEST AFTER AWARD</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AUG 1996</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52.233-4</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APPLICABLE LAW FOR BREACH OF CONTRACT CLAIM</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OCT 2004</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52.244-6DEV</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SUBCONTRACTS FOR COMMERCIAL PRODUCTS AND COMMERCIAL SERVICES</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OCT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852.203-70</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COMMERCIAL ADVERTISING</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MAY 2018</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50788" w:rsidRPr="00974514">
            <w:pPr>
              <w:pStyle w:val="ByReference"/>
              <w:rPr>
                <w:rFonts w:ascii="Calibri" w:hAnsi="Calibri" w:cs="Calibri"/>
                <w:sz w:val="24"/>
                <w:szCs w:val="24"/>
              </w:rPr>
            </w:pPr>
            <w:r w:rsidRPr="00974514">
              <w:rPr>
                <w:rFonts w:ascii="Calibri" w:hAnsi="Calibri" w:cs="Calibri"/>
                <w:sz w:val="24"/>
                <w:szCs w:val="24"/>
              </w:rPr>
              <w:t>852.232-72</w:t>
            </w:r>
          </w:p>
          <w:p w:rsidR="00450788" w:rsidRPr="00974514">
            <w:pPr>
              <w:pStyle w:val="ByReference"/>
              <w:rPr>
                <w:rFonts w:ascii="Calibri" w:hAnsi="Calibri" w:cs="Calibri"/>
                <w:sz w:val="24"/>
                <w:szCs w:val="24"/>
              </w:rPr>
            </w:pPr>
            <w:r w:rsidRPr="00974514">
              <w:rPr>
                <w:rFonts w:ascii="Calibri" w:hAnsi="Calibri" w:cs="Calibri"/>
                <w:sz w:val="24"/>
                <w:szCs w:val="24"/>
              </w:rPr>
              <w:t>852.242-71</w:t>
            </w:r>
          </w:p>
        </w:tc>
        <w:tc>
          <w:tcPr>
            <w:tcW w:w="6192" w:type="dxa"/>
          </w:tcPr>
          <w:p w:rsidR="009F3940" w:rsidRPr="00974514">
            <w:pPr>
              <w:pStyle w:val="ByReference"/>
              <w:rPr>
                <w:rFonts w:ascii="Calibri" w:hAnsi="Calibri" w:cs="Calibri"/>
                <w:sz w:val="24"/>
                <w:szCs w:val="24"/>
              </w:rPr>
            </w:pPr>
            <w:r w:rsidRPr="00974514">
              <w:rPr>
                <w:rFonts w:ascii="Calibri" w:hAnsi="Calibri" w:cs="Calibri"/>
                <w:sz w:val="24"/>
                <w:szCs w:val="24"/>
              </w:rPr>
              <w:t>E</w:t>
            </w:r>
            <w:r w:rsidRPr="00974514">
              <w:rPr>
                <w:rFonts w:ascii="Calibri" w:hAnsi="Calibri" w:cs="Calibri"/>
                <w:sz w:val="24"/>
                <w:szCs w:val="24"/>
              </w:rPr>
              <w:t>LECTRONIC SUBMISSION OF PAYMENT REQUESTS</w:t>
            </w:r>
          </w:p>
          <w:p w:rsidR="00450788" w:rsidRPr="00974514">
            <w:pPr>
              <w:pStyle w:val="ByReference"/>
              <w:rPr>
                <w:rFonts w:ascii="Calibri" w:hAnsi="Calibri" w:cs="Calibri"/>
                <w:sz w:val="24"/>
                <w:szCs w:val="24"/>
              </w:rPr>
            </w:pPr>
            <w:r w:rsidRPr="00974514">
              <w:rPr>
                <w:rFonts w:ascii="Calibri" w:hAnsi="Calibri" w:cs="Calibri"/>
                <w:sz w:val="24"/>
                <w:szCs w:val="24"/>
              </w:rPr>
              <w:t>ADMINISTRATIVE CONTRACTING OFFICER</w:t>
            </w:r>
          </w:p>
          <w:p w:rsidR="009F3940" w:rsidRPr="00974514">
            <w:pPr>
              <w:pStyle w:val="ByReference"/>
              <w:rPr>
                <w:rFonts w:ascii="Calibri" w:hAnsi="Calibri" w:cs="Calibri"/>
                <w:sz w:val="24"/>
                <w:szCs w:val="24"/>
              </w:rPr>
            </w:pPr>
          </w:p>
        </w:tc>
        <w:tc>
          <w:tcPr>
            <w:tcW w:w="1440" w:type="dxa"/>
          </w:tcPr>
          <w:p w:rsidR="009F3940" w:rsidRPr="00974514">
            <w:pPr>
              <w:pStyle w:val="ByReference"/>
              <w:rPr>
                <w:rFonts w:ascii="Calibri" w:hAnsi="Calibri" w:cs="Calibri"/>
                <w:sz w:val="24"/>
                <w:szCs w:val="24"/>
              </w:rPr>
            </w:pPr>
            <w:r w:rsidRPr="00974514">
              <w:rPr>
                <w:rFonts w:ascii="Calibri" w:hAnsi="Calibri" w:cs="Calibri"/>
                <w:sz w:val="24"/>
                <w:szCs w:val="24"/>
              </w:rPr>
              <w:t>NOV 2018</w:t>
            </w:r>
          </w:p>
          <w:p w:rsidR="00450788" w:rsidRPr="00974514">
            <w:pPr>
              <w:pStyle w:val="ByReference"/>
              <w:rPr>
                <w:rFonts w:ascii="Calibri" w:hAnsi="Calibri" w:cs="Calibri"/>
                <w:sz w:val="24"/>
                <w:szCs w:val="24"/>
              </w:rPr>
            </w:pPr>
            <w:r w:rsidRPr="00974514">
              <w:rPr>
                <w:rFonts w:ascii="Calibri" w:hAnsi="Calibri" w:cs="Calibri"/>
                <w:sz w:val="24"/>
                <w:szCs w:val="24"/>
              </w:rPr>
              <w:t>OCT 2020</w:t>
            </w:r>
          </w:p>
          <w:p w:rsidR="00450788" w:rsidRPr="00974514">
            <w:pPr>
              <w:pStyle w:val="ByReference"/>
              <w:rPr>
                <w:rFonts w:ascii="Calibri" w:hAnsi="Calibri" w:cs="Calibri"/>
                <w:sz w:val="24"/>
                <w:szCs w:val="24"/>
              </w:rPr>
            </w:pPr>
          </w:p>
        </w:tc>
      </w:tr>
    </w:tbl>
    <w:p w:rsidR="003A5C6A" w:rsidRPr="00974514" w:rsidP="00346988">
      <w:pPr>
        <w:pStyle w:val="Heading2"/>
        <w:rPr>
          <w:rFonts w:ascii="Calibri" w:hAnsi="Calibri" w:cs="Calibri"/>
          <w:sz w:val="24"/>
          <w:szCs w:val="24"/>
        </w:rPr>
      </w:pPr>
      <w:bookmarkStart w:id="23" w:name="_Toc229051415"/>
      <w:bookmarkStart w:id="24" w:name="_Toc256000010"/>
      <w:r w:rsidRPr="00974514">
        <w:rPr>
          <w:rFonts w:ascii="Calibri" w:hAnsi="Calibri" w:cs="Calibri"/>
          <w:sz w:val="24"/>
          <w:szCs w:val="24"/>
        </w:rPr>
        <w:t>C.</w:t>
      </w:r>
      <w:r w:rsidRPr="00974514" w:rsidR="00346988">
        <w:rPr>
          <w:rFonts w:ascii="Calibri" w:hAnsi="Calibri" w:cs="Calibri"/>
          <w:sz w:val="24"/>
          <w:szCs w:val="24"/>
        </w:rPr>
        <w:t>3</w:t>
      </w:r>
      <w:r w:rsidRPr="00974514">
        <w:rPr>
          <w:rFonts w:ascii="Calibri" w:hAnsi="Calibri" w:cs="Calibri"/>
          <w:sz w:val="24"/>
          <w:szCs w:val="24"/>
        </w:rPr>
        <w:t xml:space="preserve"> 52.222-90 ADDRESSING DEI DISCRIMINATION BY FEDERAL CONTRACTORS (APR 2026)</w:t>
      </w:r>
      <w:bookmarkEnd w:id="24"/>
      <w:bookmarkEnd w:id="23"/>
    </w:p>
    <w:p w:rsidR="00B12637" w:rsidRPr="00974514" w:rsidP="00B12637">
      <w:pPr>
        <w:rPr>
          <w:rFonts w:ascii="Calibri" w:hAnsi="Calibri" w:cs="Calibri"/>
          <w:sz w:val="24"/>
          <w:szCs w:val="24"/>
        </w:rPr>
      </w:pPr>
      <w:r w:rsidRPr="00974514">
        <w:rPr>
          <w:rFonts w:ascii="Calibri" w:hAnsi="Calibri" w:cs="Calibri"/>
          <w:sz w:val="24"/>
          <w:szCs w:val="24"/>
        </w:rPr>
        <w:t>(a) Definitions.</w:t>
      </w:r>
    </w:p>
    <w:p w:rsidR="00B12637" w:rsidRPr="00974514" w:rsidP="00B12637">
      <w:pPr>
        <w:rPr>
          <w:rFonts w:ascii="Calibri" w:hAnsi="Calibri" w:cs="Calibri"/>
          <w:sz w:val="24"/>
          <w:szCs w:val="24"/>
        </w:rPr>
      </w:pPr>
      <w:r w:rsidRPr="00974514">
        <w:rPr>
          <w:rFonts w:ascii="Calibri" w:hAnsi="Calibri" w:cs="Calibri"/>
          <w:sz w:val="24"/>
          <w:szCs w:val="24"/>
        </w:rPr>
        <w:t>As used in this clause—</w:t>
      </w:r>
    </w:p>
    <w:p w:rsidR="00B12637" w:rsidRPr="00974514" w:rsidP="00B12637">
      <w:pPr>
        <w:rPr>
          <w:rFonts w:ascii="Calibri" w:hAnsi="Calibri" w:cs="Calibri"/>
          <w:sz w:val="24"/>
          <w:szCs w:val="24"/>
        </w:rPr>
      </w:pPr>
    </w:p>
    <w:p w:rsidR="00B12637" w:rsidRPr="00974514" w:rsidP="00B12637">
      <w:pPr>
        <w:rPr>
          <w:rFonts w:ascii="Calibri" w:hAnsi="Calibri" w:cs="Calibri"/>
          <w:sz w:val="24"/>
          <w:szCs w:val="24"/>
        </w:rPr>
      </w:pPr>
      <w:r w:rsidRPr="00974514">
        <w:rPr>
          <w:rFonts w:ascii="Calibri" w:hAnsi="Calibri" w:cs="Calibri"/>
          <w:sz w:val="24"/>
          <w:szCs w:val="24"/>
        </w:rPr>
        <w:t>Program participation means membership in or access to training, mentoring, leadership development programs, educational opportunities, clubs, associations, or similar opportunities sponsored or established by the contractor or subcontractor.</w:t>
      </w:r>
    </w:p>
    <w:p w:rsidR="00B12637" w:rsidRPr="00974514" w:rsidP="00B12637">
      <w:pPr>
        <w:rPr>
          <w:rFonts w:ascii="Calibri" w:hAnsi="Calibri" w:cs="Calibri"/>
          <w:sz w:val="24"/>
          <w:szCs w:val="24"/>
        </w:rPr>
      </w:pPr>
      <w:r w:rsidRPr="00974514">
        <w:rPr>
          <w:rFonts w:ascii="Calibri" w:hAnsi="Calibri" w:cs="Calibri"/>
          <w:sz w:val="24"/>
          <w:szCs w:val="24"/>
        </w:rPr>
        <w:t>Racially discriminatory diversity, equity, and inclusion (DEI) activities means disparate treatment based on race or ethnicity in recruitment, employment (e.g., hiring, promotions), contracting (e.g., vendor agreements), program participation, or allocation or deployment of an entity’s resources.</w:t>
      </w:r>
    </w:p>
    <w:p w:rsidR="00B12637" w:rsidRPr="00974514" w:rsidP="00B12637">
      <w:pPr>
        <w:rPr>
          <w:rFonts w:ascii="Calibri" w:hAnsi="Calibri" w:cs="Calibri"/>
          <w:sz w:val="24"/>
          <w:szCs w:val="24"/>
        </w:rPr>
      </w:pPr>
      <w:r w:rsidRPr="00974514">
        <w:rPr>
          <w:rFonts w:ascii="Calibri" w:hAnsi="Calibri" w:cs="Calibri"/>
          <w:sz w:val="24"/>
          <w:szCs w:val="24"/>
        </w:rPr>
        <w:t>(b) Contractor Obligations.</w:t>
      </w:r>
    </w:p>
    <w:p w:rsidR="00B12637" w:rsidRPr="00974514" w:rsidP="00B12637">
      <w:pPr>
        <w:rPr>
          <w:rFonts w:ascii="Calibri" w:hAnsi="Calibri" w:cs="Calibri"/>
          <w:sz w:val="24"/>
          <w:szCs w:val="24"/>
        </w:rPr>
      </w:pPr>
      <w:r w:rsidRPr="00974514">
        <w:rPr>
          <w:rFonts w:ascii="Calibri" w:hAnsi="Calibri" w:cs="Calibri"/>
          <w:sz w:val="24"/>
          <w:szCs w:val="24"/>
        </w:rPr>
        <w:t>In connection with the performance of work under this contract, the Contractor agrees as follows:</w:t>
      </w:r>
    </w:p>
    <w:p w:rsidR="00B12637" w:rsidRPr="00974514" w:rsidP="00B12637">
      <w:pPr>
        <w:rPr>
          <w:rFonts w:ascii="Calibri" w:hAnsi="Calibri" w:cs="Calibri"/>
          <w:sz w:val="24"/>
          <w:szCs w:val="24"/>
        </w:rPr>
      </w:pPr>
    </w:p>
    <w:p w:rsidR="00B12637" w:rsidRPr="00974514" w:rsidP="00B12637">
      <w:pPr>
        <w:rPr>
          <w:rFonts w:ascii="Calibri" w:hAnsi="Calibri" w:cs="Calibri"/>
          <w:sz w:val="24"/>
          <w:szCs w:val="24"/>
        </w:rPr>
      </w:pPr>
      <w:r w:rsidRPr="00974514">
        <w:rPr>
          <w:rFonts w:ascii="Calibri" w:hAnsi="Calibri" w:cs="Calibri"/>
          <w:sz w:val="24"/>
          <w:szCs w:val="24"/>
        </w:rPr>
        <w:t>Will not engage in any racially discriminatory DEI activities.</w:t>
      </w:r>
    </w:p>
    <w:p w:rsidR="00B12637" w:rsidRPr="00974514" w:rsidP="00B12637">
      <w:pPr>
        <w:rPr>
          <w:rFonts w:ascii="Calibri" w:hAnsi="Calibri" w:cs="Calibri"/>
          <w:sz w:val="24"/>
          <w:szCs w:val="24"/>
        </w:rPr>
      </w:pPr>
      <w:r w:rsidRPr="00974514">
        <w:rPr>
          <w:rFonts w:ascii="Calibri" w:hAnsi="Calibri" w:cs="Calibri"/>
          <w:sz w:val="24"/>
          <w:szCs w:val="24"/>
        </w:rPr>
        <w:t>Will furnish all information and reports—including access to books, records, and accounts—required by the Contracting Officer to ascertain compliance.</w:t>
      </w:r>
    </w:p>
    <w:p w:rsidR="00B12637" w:rsidRPr="00974514" w:rsidP="00B12637">
      <w:pPr>
        <w:rPr>
          <w:rFonts w:ascii="Calibri" w:hAnsi="Calibri" w:cs="Calibri"/>
          <w:sz w:val="24"/>
          <w:szCs w:val="24"/>
        </w:rPr>
      </w:pPr>
      <w:r w:rsidRPr="00974514">
        <w:rPr>
          <w:rFonts w:ascii="Calibri" w:hAnsi="Calibri" w:cs="Calibri"/>
          <w:sz w:val="24"/>
          <w:szCs w:val="24"/>
        </w:rPr>
        <w:t>Recognizes that noncompliance by the Contractor or any subcontractor may lead to contract cancellation, suspension, termination, or debarment from future Government contracts.</w:t>
      </w:r>
    </w:p>
    <w:p w:rsidR="00B12637" w:rsidRPr="00974514" w:rsidP="00B12637">
      <w:pPr>
        <w:rPr>
          <w:rFonts w:ascii="Calibri" w:hAnsi="Calibri" w:cs="Calibri"/>
          <w:sz w:val="24"/>
          <w:szCs w:val="24"/>
        </w:rPr>
      </w:pPr>
      <w:r w:rsidRPr="00974514">
        <w:rPr>
          <w:rFonts w:ascii="Calibri" w:hAnsi="Calibri" w:cs="Calibri"/>
          <w:sz w:val="24"/>
          <w:szCs w:val="24"/>
        </w:rPr>
        <w:t>Will report any subcontractor’s known or reasonably knowable conduct that may violate this clause to the Contracting Officer, and implement any remedial actions directed.</w:t>
      </w:r>
    </w:p>
    <w:p w:rsidR="00B12637" w:rsidRPr="00974514" w:rsidP="00B12637">
      <w:pPr>
        <w:rPr>
          <w:rFonts w:ascii="Calibri" w:hAnsi="Calibri" w:cs="Calibri"/>
          <w:sz w:val="24"/>
          <w:szCs w:val="24"/>
        </w:rPr>
      </w:pPr>
      <w:r w:rsidRPr="00974514">
        <w:rPr>
          <w:rFonts w:ascii="Calibri" w:hAnsi="Calibri" w:cs="Calibri"/>
          <w:sz w:val="24"/>
          <w:szCs w:val="24"/>
        </w:rPr>
        <w:t>Will inform the Contracting Officer if a subcontractor sues the Contractor in a manner that calls the validity of this clause into question.</w:t>
      </w:r>
    </w:p>
    <w:p w:rsidR="00B12637" w:rsidRPr="00974514" w:rsidP="00B12637">
      <w:pPr>
        <w:rPr>
          <w:rFonts w:ascii="Calibri" w:hAnsi="Calibri" w:cs="Calibri"/>
          <w:sz w:val="24"/>
          <w:szCs w:val="24"/>
        </w:rPr>
      </w:pPr>
      <w:r w:rsidRPr="00974514">
        <w:rPr>
          <w:rFonts w:ascii="Calibri" w:hAnsi="Calibri" w:cs="Calibri"/>
          <w:sz w:val="24"/>
          <w:szCs w:val="24"/>
        </w:rPr>
        <w:t>Acknowledges that compliance with this clause is material to the Government’s payment decisions under 31 U.S.C. 3729(b)(4).</w:t>
      </w:r>
    </w:p>
    <w:p w:rsidR="00B12637" w:rsidRPr="00974514" w:rsidP="00B12637">
      <w:pPr>
        <w:rPr>
          <w:rFonts w:ascii="Calibri" w:hAnsi="Calibri" w:cs="Calibri"/>
          <w:sz w:val="24"/>
          <w:szCs w:val="24"/>
        </w:rPr>
      </w:pPr>
      <w:r w:rsidRPr="00974514">
        <w:rPr>
          <w:rFonts w:ascii="Calibri" w:hAnsi="Calibri" w:cs="Calibri"/>
          <w:sz w:val="24"/>
          <w:szCs w:val="24"/>
        </w:rPr>
        <w:t>(c) Flow</w:t>
      </w:r>
      <w:r w:rsidRPr="00974514">
        <w:rPr>
          <w:rFonts w:ascii="Cambria Math" w:hAnsi="Cambria Math" w:cs="Cambria Math"/>
          <w:sz w:val="24"/>
          <w:szCs w:val="24"/>
        </w:rPr>
        <w:t>‑</w:t>
      </w:r>
      <w:r w:rsidRPr="00974514">
        <w:rPr>
          <w:rFonts w:ascii="Calibri" w:hAnsi="Calibri" w:cs="Calibri"/>
          <w:sz w:val="24"/>
          <w:szCs w:val="24"/>
        </w:rPr>
        <w:t>Down Requirement.</w:t>
      </w:r>
    </w:p>
    <w:p w:rsidR="00B12637" w:rsidRPr="00974514" w:rsidP="00B12637">
      <w:pPr>
        <w:rPr>
          <w:rFonts w:ascii="Calibri" w:hAnsi="Calibri" w:cs="Calibri"/>
          <w:sz w:val="24"/>
          <w:szCs w:val="24"/>
        </w:rPr>
      </w:pPr>
      <w:r w:rsidRPr="00974514">
        <w:rPr>
          <w:rFonts w:ascii="Calibri" w:hAnsi="Calibri" w:cs="Calibri"/>
          <w:sz w:val="24"/>
          <w:szCs w:val="24"/>
        </w:rPr>
        <w:t>The Contractor must include the substance of this clause—including paragraph (c)—in all subcontracts at any tier for work performed in the United States, including commercial products and services.</w:t>
      </w:r>
    </w:p>
    <w:p w:rsidR="003A5C6A" w:rsidRPr="00974514" w:rsidP="00B12637">
      <w:pPr>
        <w:ind w:left="2880" w:firstLine="720"/>
        <w:rPr>
          <w:rFonts w:ascii="Calibri" w:hAnsi="Calibri" w:cs="Calibri"/>
          <w:sz w:val="24"/>
          <w:szCs w:val="24"/>
        </w:rPr>
      </w:pPr>
      <w:r w:rsidRPr="00974514">
        <w:rPr>
          <w:rFonts w:ascii="Calibri" w:hAnsi="Calibri" w:cs="Calibri"/>
          <w:sz w:val="24"/>
          <w:szCs w:val="24"/>
        </w:rPr>
        <w:t>(End of clause)</w:t>
      </w:r>
    </w:p>
    <w:p w:rsidR="003A5C6A" w:rsidRPr="00974514">
      <w:pPr>
        <w:pStyle w:val="Heading2"/>
        <w:rPr>
          <w:rFonts w:ascii="Calibri" w:hAnsi="Calibri" w:cs="Calibri"/>
          <w:sz w:val="24"/>
          <w:szCs w:val="24"/>
        </w:rPr>
      </w:pPr>
    </w:p>
    <w:p w:rsidR="009F3940" w:rsidRPr="00974514">
      <w:pPr>
        <w:pStyle w:val="Heading2"/>
        <w:rPr>
          <w:rFonts w:ascii="Calibri" w:hAnsi="Calibri" w:cs="Calibri"/>
          <w:sz w:val="24"/>
          <w:szCs w:val="24"/>
        </w:rPr>
      </w:pPr>
      <w:bookmarkStart w:id="25" w:name="_Toc229051416"/>
      <w:bookmarkStart w:id="26" w:name="_Toc256000012"/>
      <w:r w:rsidRPr="00974514">
        <w:rPr>
          <w:rFonts w:ascii="Calibri" w:hAnsi="Calibri" w:cs="Calibri"/>
          <w:sz w:val="24"/>
          <w:szCs w:val="24"/>
        </w:rPr>
        <w:t>C.</w:t>
      </w:r>
      <w:r w:rsidRPr="00974514" w:rsidR="00346988">
        <w:rPr>
          <w:rFonts w:ascii="Calibri" w:hAnsi="Calibri" w:cs="Calibri"/>
          <w:sz w:val="24"/>
          <w:szCs w:val="24"/>
        </w:rPr>
        <w:t>4</w:t>
      </w:r>
      <w:r w:rsidRPr="00974514">
        <w:rPr>
          <w:rFonts w:ascii="Calibri" w:hAnsi="Calibri" w:cs="Calibri"/>
          <w:sz w:val="24"/>
          <w:szCs w:val="24"/>
        </w:rPr>
        <w:t xml:space="preserve">  52.240-91  SECURITY PROHIBITIONS AND EXCLUSIONS  (NOV 2025) (DEVIATION)</w:t>
      </w:r>
      <w:bookmarkEnd w:id="26"/>
      <w:bookmarkEnd w:id="25"/>
    </w:p>
    <w:p w:rsidR="009F3940" w:rsidRPr="00974514" w:rsidP="002120FC">
      <w:pPr>
        <w:rPr>
          <w:rFonts w:ascii="Calibri" w:hAnsi="Calibri" w:cs="Calibri"/>
          <w:sz w:val="24"/>
          <w:szCs w:val="24"/>
        </w:rPr>
      </w:pPr>
      <w:r w:rsidRPr="00974514">
        <w:rPr>
          <w:rFonts w:ascii="Calibri" w:hAnsi="Calibri" w:cs="Calibri"/>
          <w:sz w:val="24"/>
          <w:szCs w:val="24"/>
        </w:rPr>
        <w:t xml:space="preserve">  (a) </w:t>
      </w:r>
      <w:r w:rsidRPr="00974514">
        <w:rPr>
          <w:rFonts w:ascii="Calibri" w:hAnsi="Calibri" w:cs="Calibri"/>
          <w:i/>
          <w:iCs/>
          <w:sz w:val="24"/>
          <w:szCs w:val="24"/>
        </w:rPr>
        <w:t>Definitions</w:t>
      </w:r>
      <w:r w:rsidRPr="00974514">
        <w:rPr>
          <w:rFonts w:ascii="Calibri" w:hAnsi="Calibri" w:cs="Calibri"/>
          <w:sz w:val="24"/>
          <w:szCs w:val="24"/>
        </w:rPr>
        <w:t>. As used in this clause—</w:t>
      </w:r>
    </w:p>
    <w:p w:rsidR="009F3940" w:rsidRPr="00974514" w:rsidP="002120FC">
      <w:pPr>
        <w:rPr>
          <w:rFonts w:ascii="Calibri" w:hAnsi="Calibri" w:cs="Calibri"/>
          <w:sz w:val="24"/>
          <w:szCs w:val="24"/>
        </w:rPr>
      </w:pPr>
      <w:r w:rsidRPr="00974514">
        <w:rPr>
          <w:rFonts w:ascii="Calibri" w:hAnsi="Calibri" w:cs="Calibri"/>
          <w:i/>
          <w:iCs/>
          <w:sz w:val="24"/>
          <w:szCs w:val="24"/>
        </w:rPr>
        <w:t xml:space="preserve">  American Security Drone Act-covered foreign entity</w:t>
      </w:r>
      <w:r w:rsidRPr="00974514">
        <w:rPr>
          <w:rFonts w:ascii="Calibri" w:hAnsi="Calibri" w:cs="Calibri"/>
          <w:sz w:val="24"/>
          <w:szCs w:val="24"/>
        </w:rPr>
        <w:t xml:space="preserve"> 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974514">
        <w:rPr>
          <w:rStyle w:val="Hyperlink"/>
          <w:rFonts w:ascii="Calibri" w:hAnsi="Calibri" w:cs="Calibri"/>
          <w:i/>
          <w:iCs/>
          <w:sz w:val="24"/>
          <w:szCs w:val="24"/>
        </w:rPr>
        <w:t xml:space="preserve"> https://www.sam.gov</w:t>
      </w:r>
      <w:r>
        <w:fldChar w:fldCharType="end"/>
      </w:r>
      <w:r w:rsidRPr="00974514">
        <w:rPr>
          <w:rFonts w:ascii="Calibri" w:hAnsi="Calibri" w:cs="Calibri"/>
          <w:sz w:val="24"/>
          <w:szCs w:val="24"/>
        </w:rPr>
        <w:t xml:space="preserve"> (section 1822 of Pub. L. 118-31, 41 U.S.C. 3901 note prec.).</w:t>
      </w:r>
    </w:p>
    <w:p w:rsidR="009F3940" w:rsidRPr="00974514" w:rsidP="002120FC">
      <w:pPr>
        <w:rPr>
          <w:rFonts w:ascii="Calibri" w:hAnsi="Calibri" w:cs="Calibri"/>
          <w:sz w:val="24"/>
          <w:szCs w:val="24"/>
        </w:rPr>
      </w:pPr>
      <w:r w:rsidRPr="00974514">
        <w:rPr>
          <w:rFonts w:ascii="Calibri" w:hAnsi="Calibri" w:cs="Calibri"/>
          <w:i/>
          <w:iCs/>
          <w:sz w:val="24"/>
          <w:szCs w:val="24"/>
        </w:rPr>
        <w:t xml:space="preserve">  Backhaul</w:t>
      </w:r>
      <w:r w:rsidRPr="00974514">
        <w:rPr>
          <w:rFonts w:ascii="Calibri" w:hAnsi="Calibri" w:cs="Calibri"/>
          <w:sz w:val="24"/>
          <w:szCs w:val="24"/>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9F3940" w:rsidRPr="00974514" w:rsidP="002120FC">
      <w:pPr>
        <w:rPr>
          <w:rFonts w:ascii="Calibri" w:hAnsi="Calibri" w:cs="Calibri"/>
          <w:sz w:val="24"/>
          <w:szCs w:val="24"/>
        </w:rPr>
      </w:pPr>
      <w:r w:rsidRPr="00974514">
        <w:rPr>
          <w:rFonts w:ascii="Calibri" w:hAnsi="Calibri" w:cs="Calibri"/>
          <w:i/>
          <w:iCs/>
          <w:sz w:val="24"/>
          <w:szCs w:val="24"/>
        </w:rPr>
        <w:t xml:space="preserve">  Covered application</w:t>
      </w:r>
      <w:r w:rsidRPr="00974514">
        <w:rPr>
          <w:rFonts w:ascii="Calibri" w:hAnsi="Calibri" w:cs="Calibri"/>
          <w:sz w:val="24"/>
          <w:szCs w:val="24"/>
        </w:rPr>
        <w:t xml:space="preserve"> means the social networking service TikTok or any successor application or service developed or provided by ByteDance Limited or an entity owned by ByteDance Limited.</w:t>
      </w:r>
    </w:p>
    <w:p w:rsidR="009F3940" w:rsidRPr="00974514" w:rsidP="002120FC">
      <w:pPr>
        <w:rPr>
          <w:rFonts w:ascii="Calibri" w:hAnsi="Calibri" w:cs="Calibri"/>
          <w:sz w:val="24"/>
          <w:szCs w:val="24"/>
        </w:rPr>
      </w:pPr>
      <w:r w:rsidRPr="00974514">
        <w:rPr>
          <w:rFonts w:ascii="Calibri" w:hAnsi="Calibri" w:cs="Calibri"/>
          <w:i/>
          <w:iCs/>
          <w:sz w:val="24"/>
          <w:szCs w:val="24"/>
        </w:rPr>
        <w:t xml:space="preserve">  Covered article</w:t>
      </w:r>
      <w:r w:rsidRPr="00974514">
        <w:rPr>
          <w:rFonts w:ascii="Calibri" w:hAnsi="Calibri" w:cs="Calibri"/>
          <w:sz w:val="24"/>
          <w:szCs w:val="24"/>
        </w:rPr>
        <w:t>, as defined in 41 U.S.C. 4713(k), means:</w:t>
      </w:r>
    </w:p>
    <w:p w:rsidR="009F3940" w:rsidRPr="00974514" w:rsidP="002120FC">
      <w:pPr>
        <w:rPr>
          <w:rFonts w:ascii="Calibri" w:hAnsi="Calibri" w:cs="Calibri"/>
          <w:sz w:val="24"/>
          <w:szCs w:val="24"/>
        </w:rPr>
      </w:pPr>
      <w:r w:rsidRPr="00974514">
        <w:rPr>
          <w:rFonts w:ascii="Calibri" w:hAnsi="Calibri" w:cs="Calibri"/>
          <w:sz w:val="24"/>
          <w:szCs w:val="24"/>
        </w:rPr>
        <w:t xml:space="preserve">    (1) Information technology, as defined in 40 U.S.C. 11101, including cloud computing services of all types;</w:t>
      </w:r>
    </w:p>
    <w:p w:rsidR="009F3940" w:rsidRPr="00974514" w:rsidP="002120FC">
      <w:pPr>
        <w:rPr>
          <w:rFonts w:ascii="Calibri" w:hAnsi="Calibri" w:cs="Calibri"/>
          <w:sz w:val="24"/>
          <w:szCs w:val="24"/>
        </w:rPr>
      </w:pPr>
      <w:r w:rsidRPr="00974514">
        <w:rPr>
          <w:rFonts w:ascii="Calibri" w:hAnsi="Calibri" w:cs="Calibri"/>
          <w:sz w:val="24"/>
          <w:szCs w:val="24"/>
        </w:rPr>
        <w:t xml:space="preserve">    (2) Telecommunications equipment or telecommunications service, as those terms are defined in section 3 of the Communications Act of 1934 (47 U.S.C. 153);</w:t>
      </w:r>
    </w:p>
    <w:p w:rsidR="009F3940" w:rsidRPr="00974514" w:rsidP="002120FC">
      <w:pPr>
        <w:rPr>
          <w:rFonts w:ascii="Calibri" w:hAnsi="Calibri" w:cs="Calibri"/>
          <w:sz w:val="24"/>
          <w:szCs w:val="24"/>
        </w:rPr>
      </w:pPr>
      <w:r w:rsidRPr="00974514">
        <w:rPr>
          <w:rFonts w:ascii="Calibri" w:hAnsi="Calibri" w:cs="Calibri"/>
          <w:sz w:val="24"/>
          <w:szCs w:val="24"/>
        </w:rPr>
        <w:t xml:space="preserve">    (3) The processing of information on a Federal or non-Federal information system, subject to the requirements of the Controlled Unclassified Information program (see 32 CFR part 2002); or</w:t>
      </w:r>
    </w:p>
    <w:p w:rsidR="009F3940" w:rsidRPr="00974514" w:rsidP="002120FC">
      <w:pPr>
        <w:rPr>
          <w:rFonts w:ascii="Calibri" w:hAnsi="Calibri" w:cs="Calibri"/>
          <w:sz w:val="24"/>
          <w:szCs w:val="24"/>
        </w:rPr>
      </w:pPr>
      <w:r w:rsidRPr="00974514">
        <w:rPr>
          <w:rFonts w:ascii="Calibri" w:hAnsi="Calibri" w:cs="Calibri"/>
          <w:sz w:val="24"/>
          <w:szCs w:val="24"/>
        </w:rPr>
        <w:t xml:space="preserve">    (4) Hardware, systems, devices, software, or services that include embedded or incidental information technology.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Covered foreign country</w:t>
      </w:r>
      <w:r w:rsidRPr="00974514">
        <w:rPr>
          <w:rFonts w:ascii="Calibri" w:hAnsi="Calibri" w:cs="Calibri"/>
          <w:sz w:val="24"/>
          <w:szCs w:val="24"/>
        </w:rPr>
        <w:t xml:space="preserve"> means The People’s Republic of China.</w:t>
      </w:r>
    </w:p>
    <w:p w:rsidR="009F3940" w:rsidRPr="00974514" w:rsidP="002120FC">
      <w:pPr>
        <w:rPr>
          <w:rFonts w:ascii="Calibri" w:hAnsi="Calibri" w:cs="Calibri"/>
          <w:sz w:val="24"/>
          <w:szCs w:val="24"/>
        </w:rPr>
      </w:pPr>
      <w:r w:rsidRPr="00974514">
        <w:rPr>
          <w:rFonts w:ascii="Calibri" w:hAnsi="Calibri" w:cs="Calibri"/>
          <w:i/>
          <w:iCs/>
          <w:sz w:val="24"/>
          <w:szCs w:val="24"/>
        </w:rPr>
        <w:t xml:space="preserve">  Covered telecommunications equipment or services</w:t>
      </w:r>
      <w:r w:rsidRPr="00974514">
        <w:rPr>
          <w:rFonts w:ascii="Calibri" w:hAnsi="Calibri" w:cs="Calibri"/>
          <w:sz w:val="24"/>
          <w:szCs w:val="24"/>
        </w:rPr>
        <w:t xml:space="preserve"> means—</w:t>
      </w:r>
    </w:p>
    <w:p w:rsidR="009F3940" w:rsidRPr="00974514" w:rsidP="002120FC">
      <w:pPr>
        <w:rPr>
          <w:rFonts w:ascii="Calibri" w:hAnsi="Calibri" w:cs="Calibri"/>
          <w:sz w:val="24"/>
          <w:szCs w:val="24"/>
        </w:rPr>
      </w:pPr>
      <w:r w:rsidRPr="00974514">
        <w:rPr>
          <w:rFonts w:ascii="Calibri" w:hAnsi="Calibri" w:cs="Calibri"/>
          <w:sz w:val="24"/>
          <w:szCs w:val="24"/>
        </w:rPr>
        <w:t xml:space="preserve">    (1) Telecommunications equipment produced by Huawei Technologies Company or ZTE Corporation (or any subsidiary or affiliate of such entities);</w:t>
      </w:r>
    </w:p>
    <w:p w:rsidR="009F3940" w:rsidRPr="00974514" w:rsidP="002120FC">
      <w:pPr>
        <w:rPr>
          <w:rFonts w:ascii="Calibri" w:hAnsi="Calibri" w:cs="Calibri"/>
          <w:sz w:val="24"/>
          <w:szCs w:val="24"/>
        </w:rPr>
      </w:pPr>
      <w:r w:rsidRPr="00974514">
        <w:rPr>
          <w:rFonts w:ascii="Calibri" w:hAnsi="Calibri" w:cs="Calibri"/>
          <w:sz w:val="24"/>
          <w:szCs w:val="24"/>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rsidR="009F3940" w:rsidRPr="00974514" w:rsidP="002120FC">
      <w:pPr>
        <w:rPr>
          <w:rFonts w:ascii="Calibri" w:hAnsi="Calibri" w:cs="Calibri"/>
          <w:sz w:val="24"/>
          <w:szCs w:val="24"/>
        </w:rPr>
      </w:pPr>
      <w:r w:rsidRPr="00974514">
        <w:rPr>
          <w:rFonts w:ascii="Calibri" w:hAnsi="Calibri" w:cs="Calibri"/>
          <w:sz w:val="24"/>
          <w:szCs w:val="24"/>
        </w:rPr>
        <w:t xml:space="preserve">    (3) Telecommunications or video surveillance services provided by such entities or using such equipment; or</w:t>
      </w:r>
    </w:p>
    <w:p w:rsidR="009F3940" w:rsidRPr="00974514" w:rsidP="002120FC">
      <w:pPr>
        <w:rPr>
          <w:rFonts w:ascii="Calibri" w:hAnsi="Calibri" w:cs="Calibri"/>
          <w:sz w:val="24"/>
          <w:szCs w:val="24"/>
        </w:rPr>
      </w:pPr>
      <w:r w:rsidRPr="00974514">
        <w:rPr>
          <w:rFonts w:ascii="Calibri" w:hAnsi="Calibri" w:cs="Calibri"/>
          <w:sz w:val="24"/>
          <w:szCs w:val="24"/>
        </w:rPr>
        <w:t xml:space="preserve">    (4) Telecommunications or video surveillance equipment or services produced or provided by an entity that the Secretary of Defense, in consultation with the Director of National </w:t>
      </w:r>
      <w:r w:rsidRPr="00974514">
        <w:rPr>
          <w:rFonts w:ascii="Calibri" w:hAnsi="Calibri" w:cs="Calibri"/>
          <w:sz w:val="24"/>
          <w:szCs w:val="24"/>
        </w:rPr>
        <w:t>Intelligence or the Director of the Federal Bureau of Investigation, reasonably believes to be an entity owned or controlled by, or otherwise connected to, the government of a covered foreign country.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Critical technology</w:t>
      </w:r>
      <w:r w:rsidRPr="00974514">
        <w:rPr>
          <w:rFonts w:ascii="Calibri" w:hAnsi="Calibri" w:cs="Calibri"/>
          <w:sz w:val="24"/>
          <w:szCs w:val="24"/>
        </w:rPr>
        <w:t xml:space="preserve"> means—</w:t>
      </w:r>
    </w:p>
    <w:p w:rsidR="009F3940" w:rsidRPr="00974514" w:rsidP="002120FC">
      <w:pPr>
        <w:rPr>
          <w:rFonts w:ascii="Calibri" w:hAnsi="Calibri" w:cs="Calibri"/>
          <w:sz w:val="24"/>
          <w:szCs w:val="24"/>
        </w:rPr>
      </w:pPr>
      <w:r w:rsidRPr="00974514">
        <w:rPr>
          <w:rFonts w:ascii="Calibri" w:hAnsi="Calibri" w:cs="Calibri"/>
          <w:sz w:val="24"/>
          <w:szCs w:val="24"/>
        </w:rPr>
        <w:t xml:space="preserve">    (1) Defense articles or defense services included on the United States Munitions List set forth in the International Traffic in Arms Regulations under subchapter M of chapter I of title 22, Code of Federal Regulations;</w:t>
      </w:r>
    </w:p>
    <w:p w:rsidR="009F3940" w:rsidRPr="00974514" w:rsidP="002120FC">
      <w:pPr>
        <w:rPr>
          <w:rFonts w:ascii="Calibri" w:hAnsi="Calibri" w:cs="Calibri"/>
          <w:sz w:val="24"/>
          <w:szCs w:val="24"/>
        </w:rPr>
      </w:pPr>
      <w:r w:rsidRPr="00974514">
        <w:rPr>
          <w:rFonts w:ascii="Calibri" w:hAnsi="Calibri" w:cs="Calibri"/>
          <w:sz w:val="24"/>
          <w:szCs w:val="24"/>
        </w:rPr>
        <w:t xml:space="preserve">    (2) Items included on the Commerce Control List set forth in Supplement No. 1 to part 774 of the Export Administration Regulations under subchapter C of chapter VII of title 15, Code of Federal Regulations, and controlled—</w:t>
      </w:r>
    </w:p>
    <w:p w:rsidR="009F3940" w:rsidRPr="00974514" w:rsidP="002120FC">
      <w:pPr>
        <w:rPr>
          <w:rFonts w:ascii="Calibri" w:hAnsi="Calibri" w:cs="Calibri"/>
          <w:sz w:val="24"/>
          <w:szCs w:val="24"/>
        </w:rPr>
      </w:pPr>
      <w:r w:rsidRPr="00974514">
        <w:rPr>
          <w:rFonts w:ascii="Calibri" w:hAnsi="Calibri" w:cs="Calibri"/>
          <w:sz w:val="24"/>
          <w:szCs w:val="24"/>
        </w:rPr>
        <w:t xml:space="preserve">      (i) Pursuant to multilateral regimes, including for reasons relating to national security, chemical and biological weapons proliferation, nuclear nonproliferation, or missile technology; or</w:t>
      </w:r>
    </w:p>
    <w:p w:rsidR="009F3940" w:rsidRPr="00974514" w:rsidP="002120FC">
      <w:pPr>
        <w:rPr>
          <w:rFonts w:ascii="Calibri" w:hAnsi="Calibri" w:cs="Calibri"/>
          <w:sz w:val="24"/>
          <w:szCs w:val="24"/>
        </w:rPr>
      </w:pPr>
      <w:r w:rsidRPr="00974514">
        <w:rPr>
          <w:rFonts w:ascii="Calibri" w:hAnsi="Calibri" w:cs="Calibri"/>
          <w:sz w:val="24"/>
          <w:szCs w:val="24"/>
        </w:rPr>
        <w:t xml:space="preserve">      (ii) For reasons relating to regional stability or surreptitious listening;</w:t>
      </w:r>
    </w:p>
    <w:p w:rsidR="009F3940" w:rsidRPr="00974514" w:rsidP="002120FC">
      <w:pPr>
        <w:rPr>
          <w:rFonts w:ascii="Calibri" w:hAnsi="Calibri" w:cs="Calibri"/>
          <w:sz w:val="24"/>
          <w:szCs w:val="24"/>
        </w:rPr>
      </w:pPr>
      <w:r w:rsidRPr="00974514">
        <w:rPr>
          <w:rFonts w:ascii="Calibri" w:hAnsi="Calibri" w:cs="Calibri"/>
          <w:sz w:val="24"/>
          <w:szCs w:val="24"/>
        </w:rPr>
        <w:t xml:space="preserve">    (3) Specially designed and prepared nuclear equipment, parts and components, materials, software, and technology covered by part 810 of title 10, Code of Federal Regulations (relating to assistance to foreign atomic energy activities);</w:t>
      </w:r>
    </w:p>
    <w:p w:rsidR="009F3940" w:rsidRPr="00974514" w:rsidP="002120FC">
      <w:pPr>
        <w:rPr>
          <w:rFonts w:ascii="Calibri" w:hAnsi="Calibri" w:cs="Calibri"/>
          <w:sz w:val="24"/>
          <w:szCs w:val="24"/>
        </w:rPr>
      </w:pPr>
      <w:r w:rsidRPr="00974514">
        <w:rPr>
          <w:rFonts w:ascii="Calibri" w:hAnsi="Calibri" w:cs="Calibri"/>
          <w:sz w:val="24"/>
          <w:szCs w:val="24"/>
        </w:rPr>
        <w:t xml:space="preserve">    (4) Nuclear facilities, equipment, and material covered by part 110 of title 10, Code of Federal Regulations (relating to export and import of nuclear equipment and material);</w:t>
      </w:r>
    </w:p>
    <w:p w:rsidR="009F3940" w:rsidRPr="00974514" w:rsidP="002120FC">
      <w:pPr>
        <w:rPr>
          <w:rFonts w:ascii="Calibri" w:hAnsi="Calibri" w:cs="Calibri"/>
          <w:sz w:val="24"/>
          <w:szCs w:val="24"/>
        </w:rPr>
      </w:pPr>
      <w:r w:rsidRPr="00974514">
        <w:rPr>
          <w:rFonts w:ascii="Calibri" w:hAnsi="Calibri" w:cs="Calibri"/>
          <w:sz w:val="24"/>
          <w:szCs w:val="24"/>
        </w:rPr>
        <w:t xml:space="preserve">    (5) Select agents and toxins covered by part 331 of title 7, Code of Federal Regulations, part 121 of title 9 of such Code, or part 73 of title 42 of such Code; or</w:t>
      </w:r>
    </w:p>
    <w:p w:rsidR="009F3940" w:rsidRPr="00974514" w:rsidP="002120FC">
      <w:pPr>
        <w:rPr>
          <w:rFonts w:ascii="Calibri" w:hAnsi="Calibri" w:cs="Calibri"/>
          <w:sz w:val="24"/>
          <w:szCs w:val="24"/>
        </w:rPr>
      </w:pPr>
      <w:r w:rsidRPr="00974514">
        <w:rPr>
          <w:rFonts w:ascii="Calibri" w:hAnsi="Calibri" w:cs="Calibri"/>
          <w:sz w:val="24"/>
          <w:szCs w:val="24"/>
        </w:rPr>
        <w:t xml:space="preserve">    (6) Emerging and foundational technologies controlled pursuant to section 1758 of the Export Control Reform Act of 2018 (50 U.S.C. 4817).</w:t>
      </w:r>
    </w:p>
    <w:p w:rsidR="009F3940" w:rsidRPr="00974514" w:rsidP="002120FC">
      <w:pPr>
        <w:rPr>
          <w:rFonts w:ascii="Calibri" w:hAnsi="Calibri" w:cs="Calibri"/>
          <w:sz w:val="24"/>
          <w:szCs w:val="24"/>
        </w:rPr>
      </w:pPr>
      <w:r w:rsidRPr="00974514">
        <w:rPr>
          <w:rFonts w:ascii="Calibri" w:hAnsi="Calibri" w:cs="Calibri"/>
          <w:i/>
          <w:iCs/>
          <w:sz w:val="24"/>
          <w:szCs w:val="24"/>
        </w:rPr>
        <w:t xml:space="preserve">  FASC-prohibited unmanned aircraft system</w:t>
      </w:r>
      <w:r w:rsidRPr="00974514">
        <w:rPr>
          <w:rFonts w:ascii="Calibri" w:hAnsi="Calibri" w:cs="Calibri"/>
          <w:sz w:val="24"/>
          <w:szCs w:val="24"/>
        </w:rPr>
        <w:t xml:space="preserve"> means an unmanned aircraft system manufactured or assembled by an American Security Drone Act—covered foreign entity.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FASCSA order</w:t>
      </w:r>
      <w:r w:rsidRPr="00974514">
        <w:rPr>
          <w:rFonts w:ascii="Calibri" w:hAnsi="Calibri" w:cs="Calibri"/>
          <w:sz w:val="24"/>
          <w:szCs w:val="24"/>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9F3940" w:rsidRPr="00974514" w:rsidP="002120FC">
      <w:pPr>
        <w:rPr>
          <w:rFonts w:ascii="Calibri" w:hAnsi="Calibri" w:cs="Calibri"/>
          <w:sz w:val="24"/>
          <w:szCs w:val="24"/>
        </w:rPr>
      </w:pPr>
      <w:r w:rsidRPr="00974514">
        <w:rPr>
          <w:rFonts w:ascii="Calibri" w:hAnsi="Calibri" w:cs="Calibri"/>
          <w:sz w:val="24"/>
          <w:szCs w:val="24"/>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rsidR="009F3940" w:rsidRPr="00974514" w:rsidP="002120FC">
      <w:pPr>
        <w:rPr>
          <w:rFonts w:ascii="Calibri" w:hAnsi="Calibri" w:cs="Calibri"/>
          <w:sz w:val="24"/>
          <w:szCs w:val="24"/>
        </w:rPr>
      </w:pPr>
      <w:r w:rsidRPr="00974514">
        <w:rPr>
          <w:rFonts w:ascii="Calibri" w:hAnsi="Calibri" w:cs="Calibri"/>
          <w:sz w:val="24"/>
          <w:szCs w:val="24"/>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rsidR="009F3940" w:rsidRPr="00974514" w:rsidP="002120FC">
      <w:pPr>
        <w:rPr>
          <w:rFonts w:ascii="Calibri" w:hAnsi="Calibri" w:cs="Calibri"/>
          <w:sz w:val="24"/>
          <w:szCs w:val="24"/>
        </w:rPr>
      </w:pPr>
      <w:r w:rsidRPr="00974514">
        <w:rPr>
          <w:rFonts w:ascii="Calibri" w:hAnsi="Calibri" w:cs="Calibri"/>
          <w:sz w:val="24"/>
          <w:szCs w:val="24"/>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9F3940" w:rsidRPr="00974514" w:rsidP="002120FC">
      <w:pPr>
        <w:rPr>
          <w:rFonts w:ascii="Calibri" w:hAnsi="Calibri" w:cs="Calibri"/>
          <w:sz w:val="24"/>
          <w:szCs w:val="24"/>
        </w:rPr>
      </w:pPr>
      <w:r w:rsidRPr="00974514">
        <w:rPr>
          <w:rFonts w:ascii="Calibri" w:hAnsi="Calibri" w:cs="Calibri"/>
          <w:i/>
          <w:iCs/>
          <w:sz w:val="24"/>
          <w:szCs w:val="24"/>
        </w:rPr>
        <w:t xml:space="preserve">  Information technology</w:t>
      </w:r>
      <w:r w:rsidRPr="00974514">
        <w:rPr>
          <w:rFonts w:ascii="Calibri" w:hAnsi="Calibri" w:cs="Calibri"/>
          <w:sz w:val="24"/>
          <w:szCs w:val="24"/>
        </w:rPr>
        <w:t>, as defined in 40 U.S.C. 11101(6)—</w:t>
      </w:r>
    </w:p>
    <w:p w:rsidR="009F3940" w:rsidRPr="00974514" w:rsidP="002120FC">
      <w:pPr>
        <w:rPr>
          <w:rFonts w:ascii="Calibri" w:hAnsi="Calibri" w:cs="Calibri"/>
          <w:sz w:val="24"/>
          <w:szCs w:val="24"/>
        </w:rPr>
      </w:pPr>
      <w:r w:rsidRPr="00974514">
        <w:rPr>
          <w:rFonts w:ascii="Calibri" w:hAnsi="Calibri" w:cs="Calibri"/>
          <w:sz w:val="24"/>
          <w:szCs w:val="24"/>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9F3940" w:rsidRPr="00974514" w:rsidP="002120FC">
      <w:pPr>
        <w:rPr>
          <w:rFonts w:ascii="Calibri" w:hAnsi="Calibri" w:cs="Calibri"/>
          <w:sz w:val="24"/>
          <w:szCs w:val="24"/>
        </w:rPr>
      </w:pPr>
      <w:r w:rsidRPr="00974514">
        <w:rPr>
          <w:rFonts w:ascii="Calibri" w:hAnsi="Calibri" w:cs="Calibri"/>
          <w:sz w:val="24"/>
          <w:szCs w:val="24"/>
        </w:rPr>
        <w:t xml:space="preserve">      (i) Of that equipment; or</w:t>
      </w:r>
    </w:p>
    <w:p w:rsidR="009F3940" w:rsidRPr="00974514" w:rsidP="002120FC">
      <w:pPr>
        <w:rPr>
          <w:rFonts w:ascii="Calibri" w:hAnsi="Calibri" w:cs="Calibri"/>
          <w:sz w:val="24"/>
          <w:szCs w:val="24"/>
        </w:rPr>
      </w:pPr>
      <w:r w:rsidRPr="00974514">
        <w:rPr>
          <w:rFonts w:ascii="Calibri" w:hAnsi="Calibri" w:cs="Calibri"/>
          <w:sz w:val="24"/>
          <w:szCs w:val="24"/>
        </w:rPr>
        <w:t xml:space="preserve">      (ii) Of that equipment to a significant extent in the performance of a service or the furnishing of a product;</w:t>
      </w:r>
    </w:p>
    <w:p w:rsidR="009F3940" w:rsidRPr="00974514" w:rsidP="002120FC">
      <w:pPr>
        <w:rPr>
          <w:rFonts w:ascii="Calibri" w:hAnsi="Calibri" w:cs="Calibri"/>
          <w:sz w:val="24"/>
          <w:szCs w:val="24"/>
        </w:rPr>
      </w:pPr>
      <w:r w:rsidRPr="00974514">
        <w:rPr>
          <w:rFonts w:ascii="Calibri" w:hAnsi="Calibri" w:cs="Calibri"/>
          <w:sz w:val="24"/>
          <w:szCs w:val="24"/>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9F3940" w:rsidRPr="00974514" w:rsidP="002120FC">
      <w:pPr>
        <w:rPr>
          <w:rFonts w:ascii="Calibri" w:hAnsi="Calibri" w:cs="Calibri"/>
          <w:sz w:val="24"/>
          <w:szCs w:val="24"/>
        </w:rPr>
      </w:pPr>
      <w:r w:rsidRPr="00974514">
        <w:rPr>
          <w:rFonts w:ascii="Calibri" w:hAnsi="Calibri" w:cs="Calibri"/>
          <w:sz w:val="24"/>
          <w:szCs w:val="24"/>
        </w:rPr>
        <w:t xml:space="preserve">    (3) Does not include any equipment acquired by a Federal contractor incidental to a Federal contract.</w:t>
      </w:r>
    </w:p>
    <w:p w:rsidR="009F3940" w:rsidRPr="00974514" w:rsidP="002120FC">
      <w:pPr>
        <w:rPr>
          <w:rFonts w:ascii="Calibri" w:hAnsi="Calibri" w:cs="Calibri"/>
          <w:sz w:val="24"/>
          <w:szCs w:val="24"/>
        </w:rPr>
      </w:pPr>
      <w:r w:rsidRPr="00974514">
        <w:rPr>
          <w:rFonts w:ascii="Calibri" w:hAnsi="Calibri" w:cs="Calibri"/>
          <w:i/>
          <w:iCs/>
          <w:sz w:val="24"/>
          <w:szCs w:val="24"/>
        </w:rPr>
        <w:t xml:space="preserve">  Intelligence community</w:t>
      </w:r>
      <w:r w:rsidRPr="00974514">
        <w:rPr>
          <w:rFonts w:ascii="Calibri" w:hAnsi="Calibri" w:cs="Calibri"/>
          <w:sz w:val="24"/>
          <w:szCs w:val="24"/>
        </w:rPr>
        <w:t>, as defined by 50 U.S.C. 3003(4), means the following—</w:t>
      </w:r>
    </w:p>
    <w:p w:rsidR="009F3940" w:rsidRPr="00974514" w:rsidP="002120FC">
      <w:pPr>
        <w:rPr>
          <w:rFonts w:ascii="Calibri" w:hAnsi="Calibri" w:cs="Calibri"/>
          <w:sz w:val="24"/>
          <w:szCs w:val="24"/>
        </w:rPr>
      </w:pPr>
      <w:r w:rsidRPr="00974514">
        <w:rPr>
          <w:rFonts w:ascii="Calibri" w:hAnsi="Calibri" w:cs="Calibri"/>
          <w:sz w:val="24"/>
          <w:szCs w:val="24"/>
        </w:rPr>
        <w:t xml:space="preserve">    (1) The Office of the Director of National Intelligence;</w:t>
      </w:r>
    </w:p>
    <w:p w:rsidR="009F3940" w:rsidRPr="00974514" w:rsidP="002120FC">
      <w:pPr>
        <w:rPr>
          <w:rFonts w:ascii="Calibri" w:hAnsi="Calibri" w:cs="Calibri"/>
          <w:sz w:val="24"/>
          <w:szCs w:val="24"/>
        </w:rPr>
      </w:pPr>
      <w:r w:rsidRPr="00974514">
        <w:rPr>
          <w:rFonts w:ascii="Calibri" w:hAnsi="Calibri" w:cs="Calibri"/>
          <w:sz w:val="24"/>
          <w:szCs w:val="24"/>
        </w:rPr>
        <w:t xml:space="preserve">    (2) The Central Intelligence Agency;</w:t>
      </w:r>
    </w:p>
    <w:p w:rsidR="009F3940" w:rsidRPr="00974514" w:rsidP="002120FC">
      <w:pPr>
        <w:rPr>
          <w:rFonts w:ascii="Calibri" w:hAnsi="Calibri" w:cs="Calibri"/>
          <w:sz w:val="24"/>
          <w:szCs w:val="24"/>
        </w:rPr>
      </w:pPr>
      <w:r w:rsidRPr="00974514">
        <w:rPr>
          <w:rFonts w:ascii="Calibri" w:hAnsi="Calibri" w:cs="Calibri"/>
          <w:sz w:val="24"/>
          <w:szCs w:val="24"/>
        </w:rPr>
        <w:t xml:space="preserve">    (3) The National Security Agency;</w:t>
      </w:r>
    </w:p>
    <w:p w:rsidR="009F3940" w:rsidRPr="00974514" w:rsidP="002120FC">
      <w:pPr>
        <w:rPr>
          <w:rFonts w:ascii="Calibri" w:hAnsi="Calibri" w:cs="Calibri"/>
          <w:sz w:val="24"/>
          <w:szCs w:val="24"/>
        </w:rPr>
      </w:pPr>
      <w:r w:rsidRPr="00974514">
        <w:rPr>
          <w:rFonts w:ascii="Calibri" w:hAnsi="Calibri" w:cs="Calibri"/>
          <w:sz w:val="24"/>
          <w:szCs w:val="24"/>
        </w:rPr>
        <w:t xml:space="preserve">    (4) The Defense Intelligence Agency;</w:t>
      </w:r>
    </w:p>
    <w:p w:rsidR="009F3940" w:rsidRPr="00974514" w:rsidP="002120FC">
      <w:pPr>
        <w:rPr>
          <w:rFonts w:ascii="Calibri" w:hAnsi="Calibri" w:cs="Calibri"/>
          <w:sz w:val="24"/>
          <w:szCs w:val="24"/>
        </w:rPr>
      </w:pPr>
      <w:r w:rsidRPr="00974514">
        <w:rPr>
          <w:rFonts w:ascii="Calibri" w:hAnsi="Calibri" w:cs="Calibri"/>
          <w:sz w:val="24"/>
          <w:szCs w:val="24"/>
        </w:rPr>
        <w:t xml:space="preserve">    (5) The National Geospatial-Intelligence Agency;</w:t>
      </w:r>
    </w:p>
    <w:p w:rsidR="009F3940" w:rsidRPr="00974514" w:rsidP="002120FC">
      <w:pPr>
        <w:rPr>
          <w:rFonts w:ascii="Calibri" w:hAnsi="Calibri" w:cs="Calibri"/>
          <w:sz w:val="24"/>
          <w:szCs w:val="24"/>
        </w:rPr>
      </w:pPr>
      <w:r w:rsidRPr="00974514">
        <w:rPr>
          <w:rFonts w:ascii="Calibri" w:hAnsi="Calibri" w:cs="Calibri"/>
          <w:sz w:val="24"/>
          <w:szCs w:val="24"/>
        </w:rPr>
        <w:t xml:space="preserve">    (6) The National Reconnaissance Office;</w:t>
      </w:r>
    </w:p>
    <w:p w:rsidR="009F3940" w:rsidRPr="00974514" w:rsidP="002120FC">
      <w:pPr>
        <w:rPr>
          <w:rFonts w:ascii="Calibri" w:hAnsi="Calibri" w:cs="Calibri"/>
          <w:sz w:val="24"/>
          <w:szCs w:val="24"/>
        </w:rPr>
      </w:pPr>
      <w:r w:rsidRPr="00974514">
        <w:rPr>
          <w:rFonts w:ascii="Calibri" w:hAnsi="Calibri" w:cs="Calibri"/>
          <w:sz w:val="24"/>
          <w:szCs w:val="24"/>
        </w:rPr>
        <w:t xml:space="preserve">    (7) Other offices within the Department of Defense for the collection of specialized national intelligence through reconnaissance programs;</w:t>
      </w:r>
    </w:p>
    <w:p w:rsidR="009F3940" w:rsidRPr="00974514" w:rsidP="002120FC">
      <w:pPr>
        <w:rPr>
          <w:rFonts w:ascii="Calibri" w:hAnsi="Calibri" w:cs="Calibri"/>
          <w:sz w:val="24"/>
          <w:szCs w:val="24"/>
        </w:rPr>
      </w:pPr>
      <w:r w:rsidRPr="00974514">
        <w:rPr>
          <w:rFonts w:ascii="Calibri" w:hAnsi="Calibri" w:cs="Calibri"/>
          <w:sz w:val="24"/>
          <w:szCs w:val="24"/>
        </w:rPr>
        <w:t xml:space="preserve">    (8) The intelligence elements of the Army, the Navy, the Air Force, the Marine Corps, the Coast Guard, the Federal Bureau of Investigation, the Drug Enforcement Administration, and the Department of Energy;</w:t>
      </w:r>
    </w:p>
    <w:p w:rsidR="009F3940" w:rsidRPr="00974514" w:rsidP="002120FC">
      <w:pPr>
        <w:rPr>
          <w:rFonts w:ascii="Calibri" w:hAnsi="Calibri" w:cs="Calibri"/>
          <w:sz w:val="24"/>
          <w:szCs w:val="24"/>
        </w:rPr>
      </w:pPr>
      <w:r w:rsidRPr="00974514">
        <w:rPr>
          <w:rFonts w:ascii="Calibri" w:hAnsi="Calibri" w:cs="Calibri"/>
          <w:sz w:val="24"/>
          <w:szCs w:val="24"/>
        </w:rPr>
        <w:t xml:space="preserve">    (9) The Bureau of Intelligence and Research of the Department of State;</w:t>
      </w:r>
    </w:p>
    <w:p w:rsidR="009F3940" w:rsidRPr="00974514" w:rsidP="002120FC">
      <w:pPr>
        <w:rPr>
          <w:rFonts w:ascii="Calibri" w:hAnsi="Calibri" w:cs="Calibri"/>
          <w:sz w:val="24"/>
          <w:szCs w:val="24"/>
        </w:rPr>
      </w:pPr>
      <w:r w:rsidRPr="00974514">
        <w:rPr>
          <w:rFonts w:ascii="Calibri" w:hAnsi="Calibri" w:cs="Calibri"/>
          <w:sz w:val="24"/>
          <w:szCs w:val="24"/>
        </w:rPr>
        <w:t xml:space="preserve">    (10) The Office of Intelligence and Analysis of the Department of the Treasury;</w:t>
      </w:r>
    </w:p>
    <w:p w:rsidR="009F3940" w:rsidRPr="00974514" w:rsidP="002120FC">
      <w:pPr>
        <w:rPr>
          <w:rFonts w:ascii="Calibri" w:hAnsi="Calibri" w:cs="Calibri"/>
          <w:sz w:val="24"/>
          <w:szCs w:val="24"/>
        </w:rPr>
      </w:pPr>
      <w:r w:rsidRPr="00974514">
        <w:rPr>
          <w:rFonts w:ascii="Calibri" w:hAnsi="Calibri" w:cs="Calibri"/>
          <w:sz w:val="24"/>
          <w:szCs w:val="24"/>
        </w:rPr>
        <w:t xml:space="preserve">    (11) The Office of Intelligence and Analysis of the Department of Homeland Security; or</w:t>
      </w:r>
    </w:p>
    <w:p w:rsidR="009F3940" w:rsidRPr="00974514" w:rsidP="002120FC">
      <w:pPr>
        <w:rPr>
          <w:rFonts w:ascii="Calibri" w:hAnsi="Calibri" w:cs="Calibri"/>
          <w:sz w:val="24"/>
          <w:szCs w:val="24"/>
        </w:rPr>
      </w:pPr>
      <w:r w:rsidRPr="00974514">
        <w:rPr>
          <w:rFonts w:ascii="Calibri" w:hAnsi="Calibri" w:cs="Calibri"/>
          <w:sz w:val="24"/>
          <w:szCs w:val="24"/>
        </w:rPr>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Interconnection arrangement</w:t>
      </w:r>
      <w:r w:rsidRPr="00974514">
        <w:rPr>
          <w:rFonts w:ascii="Calibri" w:hAnsi="Calibri" w:cs="Calibri"/>
          <w:sz w:val="24"/>
          <w:szCs w:val="24"/>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9F3940" w:rsidRPr="00974514" w:rsidP="002120FC">
      <w:pPr>
        <w:rPr>
          <w:rFonts w:ascii="Calibri" w:hAnsi="Calibri" w:cs="Calibri"/>
          <w:sz w:val="24"/>
          <w:szCs w:val="24"/>
        </w:rPr>
      </w:pPr>
      <w:r w:rsidRPr="00974514">
        <w:rPr>
          <w:rFonts w:ascii="Calibri" w:hAnsi="Calibri" w:cs="Calibri"/>
          <w:i/>
          <w:iCs/>
          <w:sz w:val="24"/>
          <w:szCs w:val="24"/>
        </w:rPr>
        <w:t xml:space="preserve">  Kaspersky Lab-covered article</w:t>
      </w:r>
      <w:r w:rsidRPr="00974514">
        <w:rPr>
          <w:rFonts w:ascii="Calibri" w:hAnsi="Calibri" w:cs="Calibri"/>
          <w:sz w:val="24"/>
          <w:szCs w:val="24"/>
        </w:rPr>
        <w:t xml:space="preserve"> means any hardware, software, or service that—</w:t>
      </w:r>
    </w:p>
    <w:p w:rsidR="009F3940" w:rsidRPr="00974514" w:rsidP="002120FC">
      <w:pPr>
        <w:rPr>
          <w:rFonts w:ascii="Calibri" w:hAnsi="Calibri" w:cs="Calibri"/>
          <w:sz w:val="24"/>
          <w:szCs w:val="24"/>
        </w:rPr>
      </w:pPr>
      <w:r w:rsidRPr="00974514">
        <w:rPr>
          <w:rFonts w:ascii="Calibri" w:hAnsi="Calibri" w:cs="Calibri"/>
          <w:sz w:val="24"/>
          <w:szCs w:val="24"/>
        </w:rPr>
        <w:t xml:space="preserve">    (1) Is developed or provided by a Kaspersky Lab-covered entity;</w:t>
      </w:r>
    </w:p>
    <w:p w:rsidR="009F3940" w:rsidRPr="00974514" w:rsidP="002120FC">
      <w:pPr>
        <w:rPr>
          <w:rFonts w:ascii="Calibri" w:hAnsi="Calibri" w:cs="Calibri"/>
          <w:sz w:val="24"/>
          <w:szCs w:val="24"/>
        </w:rPr>
      </w:pPr>
      <w:r w:rsidRPr="00974514">
        <w:rPr>
          <w:rFonts w:ascii="Calibri" w:hAnsi="Calibri" w:cs="Calibri"/>
          <w:sz w:val="24"/>
          <w:szCs w:val="24"/>
        </w:rPr>
        <w:t xml:space="preserve">    (2) Includes any hardware, software, or service developed or provided in whole or in part by a Kaspersky Lab-covered entity; or</w:t>
      </w:r>
    </w:p>
    <w:p w:rsidR="009F3940" w:rsidRPr="00974514" w:rsidP="002120FC">
      <w:pPr>
        <w:rPr>
          <w:rFonts w:ascii="Calibri" w:hAnsi="Calibri" w:cs="Calibri"/>
          <w:sz w:val="24"/>
          <w:szCs w:val="24"/>
        </w:rPr>
      </w:pPr>
      <w:r w:rsidRPr="00974514">
        <w:rPr>
          <w:rFonts w:ascii="Calibri" w:hAnsi="Calibri" w:cs="Calibri"/>
          <w:sz w:val="24"/>
          <w:szCs w:val="24"/>
        </w:rPr>
        <w:t xml:space="preserve">    (3) Contains components using any hardware or software developed in whole or in part by a Kaspersky Lab-covered entity.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Kaspersky Lab-covered entity</w:t>
      </w:r>
      <w:r w:rsidRPr="00974514">
        <w:rPr>
          <w:rFonts w:ascii="Calibri" w:hAnsi="Calibri" w:cs="Calibri"/>
          <w:sz w:val="24"/>
          <w:szCs w:val="24"/>
        </w:rPr>
        <w:t xml:space="preserve"> means—</w:t>
      </w:r>
    </w:p>
    <w:p w:rsidR="009F3940" w:rsidRPr="00974514" w:rsidP="002120FC">
      <w:pPr>
        <w:rPr>
          <w:rFonts w:ascii="Calibri" w:hAnsi="Calibri" w:cs="Calibri"/>
          <w:sz w:val="24"/>
          <w:szCs w:val="24"/>
        </w:rPr>
      </w:pPr>
      <w:r w:rsidRPr="00974514">
        <w:rPr>
          <w:rFonts w:ascii="Calibri" w:hAnsi="Calibri" w:cs="Calibri"/>
          <w:sz w:val="24"/>
          <w:szCs w:val="24"/>
        </w:rPr>
        <w:t xml:space="preserve">    (1) Kaspersky Lab;</w:t>
      </w:r>
    </w:p>
    <w:p w:rsidR="009F3940" w:rsidRPr="00974514" w:rsidP="002120FC">
      <w:pPr>
        <w:rPr>
          <w:rFonts w:ascii="Calibri" w:hAnsi="Calibri" w:cs="Calibri"/>
          <w:sz w:val="24"/>
          <w:szCs w:val="24"/>
        </w:rPr>
      </w:pPr>
      <w:r w:rsidRPr="00974514">
        <w:rPr>
          <w:rFonts w:ascii="Calibri" w:hAnsi="Calibri" w:cs="Calibri"/>
          <w:sz w:val="24"/>
          <w:szCs w:val="24"/>
        </w:rPr>
        <w:t xml:space="preserve">    (2) Any successor entity to Kaspersky Lab, including any change in name, e.g., “Kaspersky”;</w:t>
      </w:r>
    </w:p>
    <w:p w:rsidR="009F3940" w:rsidRPr="00974514" w:rsidP="002120FC">
      <w:pPr>
        <w:rPr>
          <w:rFonts w:ascii="Calibri" w:hAnsi="Calibri" w:cs="Calibri"/>
          <w:sz w:val="24"/>
          <w:szCs w:val="24"/>
        </w:rPr>
      </w:pPr>
      <w:r w:rsidRPr="00974514">
        <w:rPr>
          <w:rFonts w:ascii="Calibri" w:hAnsi="Calibri" w:cs="Calibri"/>
          <w:sz w:val="24"/>
          <w:szCs w:val="24"/>
        </w:rPr>
        <w:t xml:space="preserve">    (3) Any entity that controls, is controlled by, or is under common control with Kaspersky Lab; or</w:t>
      </w:r>
    </w:p>
    <w:p w:rsidR="009F3940" w:rsidRPr="00974514" w:rsidP="002120FC">
      <w:pPr>
        <w:rPr>
          <w:rFonts w:ascii="Calibri" w:hAnsi="Calibri" w:cs="Calibri"/>
          <w:sz w:val="24"/>
          <w:szCs w:val="24"/>
        </w:rPr>
      </w:pPr>
      <w:r w:rsidRPr="00974514">
        <w:rPr>
          <w:rFonts w:ascii="Calibri" w:hAnsi="Calibri" w:cs="Calibri"/>
          <w:sz w:val="24"/>
          <w:szCs w:val="24"/>
        </w:rPr>
        <w:t xml:space="preserve">    (4) Any entity of which Kaspersky Lab has a majority ownership.</w:t>
      </w:r>
    </w:p>
    <w:p w:rsidR="009F3940" w:rsidRPr="00974514" w:rsidP="002120FC">
      <w:pPr>
        <w:rPr>
          <w:rFonts w:ascii="Calibri" w:hAnsi="Calibri" w:cs="Calibri"/>
          <w:sz w:val="24"/>
          <w:szCs w:val="24"/>
        </w:rPr>
      </w:pPr>
      <w:r w:rsidRPr="00974514">
        <w:rPr>
          <w:rFonts w:ascii="Calibri" w:hAnsi="Calibri" w:cs="Calibri"/>
          <w:i/>
          <w:iCs/>
          <w:sz w:val="24"/>
          <w:szCs w:val="24"/>
        </w:rPr>
        <w:t xml:space="preserve">  National security system</w:t>
      </w:r>
      <w:r w:rsidRPr="00974514">
        <w:rPr>
          <w:rFonts w:ascii="Calibri" w:hAnsi="Calibri" w:cs="Calibri"/>
          <w:sz w:val="24"/>
          <w:szCs w:val="24"/>
        </w:rPr>
        <w:t>, as defined in 44 U.S.C. 3552, means any information system (including any telecommunications system) used or operated by an agency or by a contractor of an agency, or other organization on behalf of an agency—</w:t>
      </w:r>
    </w:p>
    <w:p w:rsidR="009F3940" w:rsidRPr="00974514" w:rsidP="002120FC">
      <w:pPr>
        <w:rPr>
          <w:rFonts w:ascii="Calibri" w:hAnsi="Calibri" w:cs="Calibri"/>
          <w:sz w:val="24"/>
          <w:szCs w:val="24"/>
        </w:rPr>
      </w:pPr>
      <w:r w:rsidRPr="00974514">
        <w:rPr>
          <w:rFonts w:ascii="Calibri" w:hAnsi="Calibri" w:cs="Calibri"/>
          <w:sz w:val="24"/>
          <w:szCs w:val="24"/>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w:t>
      </w:r>
      <w:r w:rsidRPr="00974514">
        <w:rPr>
          <w:rFonts w:ascii="Calibri" w:hAnsi="Calibri" w:cs="Calibri"/>
          <w:sz w:val="24"/>
          <w:szCs w:val="24"/>
        </w:rPr>
        <w:t>to the direct fulfillment of military or intelligence missions, but does not include a system that is to be used for routine administrative and business applications (including payroll, finance, logistics, and personnel management applications); or</w:t>
      </w:r>
    </w:p>
    <w:p w:rsidR="009F3940" w:rsidRPr="00974514" w:rsidP="002120FC">
      <w:pPr>
        <w:rPr>
          <w:rFonts w:ascii="Calibri" w:hAnsi="Calibri" w:cs="Calibri"/>
          <w:sz w:val="24"/>
          <w:szCs w:val="24"/>
        </w:rPr>
      </w:pPr>
      <w:r w:rsidRPr="00974514">
        <w:rPr>
          <w:rFonts w:ascii="Calibri" w:hAnsi="Calibri" w:cs="Calibri"/>
          <w:sz w:val="24"/>
          <w:szCs w:val="24"/>
        </w:rPr>
        <w:t xml:space="preserve">    (2) Is protected at all times by procedures established for information that have been specifically authorized under criteria established by an Executive order or an Act of Congress to be kept classified in the interest of national defense or foreign policy.</w:t>
      </w:r>
    </w:p>
    <w:p w:rsidR="009F3940" w:rsidRPr="00974514" w:rsidP="002120FC">
      <w:pPr>
        <w:rPr>
          <w:rFonts w:ascii="Calibri" w:hAnsi="Calibri" w:cs="Calibri"/>
          <w:sz w:val="24"/>
          <w:szCs w:val="24"/>
        </w:rPr>
      </w:pPr>
      <w:r w:rsidRPr="00974514">
        <w:rPr>
          <w:rFonts w:ascii="Calibri" w:hAnsi="Calibri" w:cs="Calibri"/>
          <w:i/>
          <w:iCs/>
          <w:sz w:val="24"/>
          <w:szCs w:val="24"/>
        </w:rPr>
        <w:t xml:space="preserve">  Roaming</w:t>
      </w:r>
      <w:r w:rsidRPr="00974514">
        <w:rPr>
          <w:rFonts w:ascii="Calibri" w:hAnsi="Calibri" w:cs="Calibri"/>
          <w:sz w:val="24"/>
          <w:szCs w:val="24"/>
        </w:rPr>
        <w:t xml:space="preserve"> means cellular communications services (e.g., voice, video, data) received from a visited network when unable to connect to the facilities of the home network either because signal coverage is too weak or because traffic is too high.</w:t>
      </w:r>
    </w:p>
    <w:p w:rsidR="009F3940" w:rsidRPr="00974514" w:rsidP="002120FC">
      <w:pPr>
        <w:rPr>
          <w:rFonts w:ascii="Calibri" w:hAnsi="Calibri" w:cs="Calibri"/>
          <w:sz w:val="24"/>
          <w:szCs w:val="24"/>
        </w:rPr>
      </w:pPr>
      <w:r w:rsidRPr="00974514">
        <w:rPr>
          <w:rFonts w:ascii="Calibri" w:hAnsi="Calibri" w:cs="Calibri"/>
          <w:i/>
          <w:iCs/>
          <w:sz w:val="24"/>
          <w:szCs w:val="24"/>
        </w:rPr>
        <w:t xml:space="preserve">  Sensitive compartmented information</w:t>
      </w:r>
      <w:r w:rsidRPr="00974514">
        <w:rPr>
          <w:rFonts w:ascii="Calibri" w:hAnsi="Calibri" w:cs="Calibri"/>
          <w:sz w:val="24"/>
          <w:szCs w:val="24"/>
        </w:rPr>
        <w:t xml:space="preserve"> means classified information concerning or derived from intelligence sources, methods, or analytical processes, which is required to be handled within formal access control systems established by the Director of National Intelligence.</w:t>
      </w:r>
    </w:p>
    <w:p w:rsidR="009F3940" w:rsidRPr="00974514" w:rsidP="002120FC">
      <w:pPr>
        <w:rPr>
          <w:rFonts w:ascii="Calibri" w:hAnsi="Calibri" w:cs="Calibri"/>
          <w:sz w:val="24"/>
          <w:szCs w:val="24"/>
        </w:rPr>
      </w:pPr>
      <w:r w:rsidRPr="00974514">
        <w:rPr>
          <w:rFonts w:ascii="Calibri" w:hAnsi="Calibri" w:cs="Calibri"/>
          <w:i/>
          <w:iCs/>
          <w:sz w:val="24"/>
          <w:szCs w:val="24"/>
        </w:rPr>
        <w:t xml:space="preserve">  Sensitive compartmented information system</w:t>
      </w:r>
      <w:r w:rsidRPr="00974514">
        <w:rPr>
          <w:rFonts w:ascii="Calibri" w:hAnsi="Calibri" w:cs="Calibri"/>
          <w:sz w:val="24"/>
          <w:szCs w:val="24"/>
        </w:rPr>
        <w:t xml:space="preserve"> means a national security system authorized to process or store sensitive compartmented information.</w:t>
      </w:r>
    </w:p>
    <w:p w:rsidR="009F3940" w:rsidRPr="00974514" w:rsidP="002120FC">
      <w:pPr>
        <w:rPr>
          <w:rFonts w:ascii="Calibri" w:hAnsi="Calibri" w:cs="Calibri"/>
          <w:sz w:val="24"/>
          <w:szCs w:val="24"/>
        </w:rPr>
      </w:pPr>
      <w:r w:rsidRPr="00974514">
        <w:rPr>
          <w:rFonts w:ascii="Calibri" w:hAnsi="Calibri" w:cs="Calibri"/>
          <w:i/>
          <w:iCs/>
          <w:sz w:val="24"/>
          <w:szCs w:val="24"/>
        </w:rPr>
        <w:t xml:space="preserve">  Source</w:t>
      </w:r>
      <w:r w:rsidRPr="00974514">
        <w:rPr>
          <w:rFonts w:ascii="Calibri" w:hAnsi="Calibri" w:cs="Calibri"/>
          <w:sz w:val="24"/>
          <w:szCs w:val="24"/>
        </w:rPr>
        <w:t xml:space="preserve"> means a non-Federal supplier, or potential supplier, of products or services, at any tier.</w:t>
      </w:r>
    </w:p>
    <w:p w:rsidR="009F3940" w:rsidRPr="00974514" w:rsidP="002120FC">
      <w:pPr>
        <w:rPr>
          <w:rFonts w:ascii="Calibri" w:hAnsi="Calibri" w:cs="Calibri"/>
          <w:sz w:val="24"/>
          <w:szCs w:val="24"/>
        </w:rPr>
      </w:pPr>
      <w:r w:rsidRPr="00974514">
        <w:rPr>
          <w:rFonts w:ascii="Calibri" w:hAnsi="Calibri" w:cs="Calibri"/>
          <w:i/>
          <w:iCs/>
          <w:sz w:val="24"/>
          <w:szCs w:val="24"/>
        </w:rPr>
        <w:t xml:space="preserve">  Subsidiary</w:t>
      </w:r>
      <w:r w:rsidRPr="00974514">
        <w:rPr>
          <w:rFonts w:ascii="Calibri" w:hAnsi="Calibri" w:cs="Calibri"/>
          <w:sz w:val="24"/>
          <w:szCs w:val="24"/>
        </w:rPr>
        <w:t xml:space="preserve"> means an entity in which more than 50 percent of the entity is owned directly by a parent corporation or through another subsidiary of a parent corporation.</w:t>
      </w:r>
    </w:p>
    <w:p w:rsidR="009F3940" w:rsidRPr="00974514" w:rsidP="002120FC">
      <w:pPr>
        <w:rPr>
          <w:rFonts w:ascii="Calibri" w:hAnsi="Calibri" w:cs="Calibri"/>
          <w:sz w:val="24"/>
          <w:szCs w:val="24"/>
        </w:rPr>
      </w:pPr>
      <w:r w:rsidRPr="00974514">
        <w:rPr>
          <w:rFonts w:ascii="Calibri" w:hAnsi="Calibri" w:cs="Calibri"/>
          <w:i/>
          <w:iCs/>
          <w:sz w:val="24"/>
          <w:szCs w:val="24"/>
        </w:rPr>
        <w:t xml:space="preserve">  Substantial or essential component</w:t>
      </w:r>
      <w:r w:rsidRPr="00974514">
        <w:rPr>
          <w:rFonts w:ascii="Calibri" w:hAnsi="Calibri" w:cs="Calibri"/>
          <w:sz w:val="24"/>
          <w:szCs w:val="24"/>
        </w:rPr>
        <w:t xml:space="preserve"> means any component necessary for the proper function or performance of a piece of equipment, system, or service.</w:t>
      </w:r>
    </w:p>
    <w:p w:rsidR="009F3940" w:rsidRPr="00974514" w:rsidP="002120FC">
      <w:pPr>
        <w:rPr>
          <w:rFonts w:ascii="Calibri" w:hAnsi="Calibri" w:cs="Calibri"/>
          <w:sz w:val="24"/>
          <w:szCs w:val="24"/>
        </w:rPr>
      </w:pPr>
      <w:r w:rsidRPr="00974514">
        <w:rPr>
          <w:rFonts w:ascii="Calibri" w:hAnsi="Calibri" w:cs="Calibri"/>
          <w:i/>
          <w:iCs/>
          <w:sz w:val="24"/>
          <w:szCs w:val="24"/>
        </w:rPr>
        <w:t xml:space="preserve">  Unmanned aircraft</w:t>
      </w:r>
      <w:r w:rsidRPr="00974514">
        <w:rPr>
          <w:rFonts w:ascii="Calibri" w:hAnsi="Calibri" w:cs="Calibri"/>
          <w:sz w:val="24"/>
          <w:szCs w:val="24"/>
        </w:rPr>
        <w:t xml:space="preserve"> means an aircraft that is operated without the possibility of direct human intervention from within or on the aircraft (49 U.S.C. 44801(11)).</w:t>
      </w:r>
    </w:p>
    <w:p w:rsidR="009F3940" w:rsidRPr="00974514" w:rsidP="002120FC">
      <w:pPr>
        <w:rPr>
          <w:rFonts w:ascii="Calibri" w:hAnsi="Calibri" w:cs="Calibri"/>
          <w:sz w:val="24"/>
          <w:szCs w:val="24"/>
        </w:rPr>
      </w:pPr>
      <w:r w:rsidRPr="00974514">
        <w:rPr>
          <w:rFonts w:ascii="Calibri" w:hAnsi="Calibri" w:cs="Calibri"/>
          <w:i/>
          <w:iCs/>
          <w:sz w:val="24"/>
          <w:szCs w:val="24"/>
        </w:rPr>
        <w:t xml:space="preserve">  Unmanned aircraft system</w:t>
      </w:r>
      <w:r w:rsidRPr="00974514">
        <w:rPr>
          <w:rFonts w:ascii="Calibri" w:hAnsi="Calibri" w:cs="Calibri"/>
          <w:sz w:val="24"/>
          <w:szCs w:val="24"/>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rsidR="009F3940" w:rsidRPr="00974514" w:rsidP="002120FC">
      <w:pPr>
        <w:rPr>
          <w:rFonts w:ascii="Calibri" w:hAnsi="Calibri" w:cs="Calibri"/>
          <w:sz w:val="24"/>
          <w:szCs w:val="24"/>
        </w:rPr>
      </w:pPr>
      <w:r w:rsidRPr="00974514">
        <w:rPr>
          <w:rFonts w:ascii="Calibri" w:hAnsi="Calibri" w:cs="Calibri"/>
          <w:sz w:val="24"/>
          <w:szCs w:val="24"/>
        </w:rPr>
        <w:t xml:space="preserve">  (b) </w:t>
      </w:r>
      <w:r w:rsidRPr="00974514">
        <w:rPr>
          <w:rFonts w:ascii="Calibri" w:hAnsi="Calibri" w:cs="Calibri"/>
          <w:i/>
          <w:iCs/>
          <w:sz w:val="24"/>
          <w:szCs w:val="24"/>
        </w:rPr>
        <w:t>Prohibitions on providing or using specific products or services in performance of contract</w:t>
      </w:r>
      <w:r w:rsidRPr="00974514">
        <w:rPr>
          <w:rFonts w:ascii="Calibri" w:hAnsi="Calibri" w:cs="Calibri"/>
          <w:sz w:val="24"/>
          <w:szCs w:val="24"/>
        </w:rPr>
        <w:t>. Unless a waiver or exception applies, the Contractor is prohibited from providing any products or services to the Government or using in the performance of the contract any of the following:</w:t>
      </w:r>
    </w:p>
    <w:p w:rsidR="009F3940" w:rsidRPr="00974514" w:rsidP="002120FC">
      <w:pPr>
        <w:rPr>
          <w:rFonts w:ascii="Calibri" w:hAnsi="Calibri" w:cs="Calibri"/>
          <w:sz w:val="24"/>
          <w:szCs w:val="24"/>
        </w:rPr>
      </w:pPr>
      <w:r w:rsidRPr="00974514">
        <w:rPr>
          <w:rFonts w:ascii="Calibri" w:hAnsi="Calibri" w:cs="Calibri"/>
          <w:sz w:val="24"/>
          <w:szCs w:val="24"/>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rsidR="009F3940" w:rsidRPr="00974514" w:rsidP="002120FC">
      <w:pPr>
        <w:rPr>
          <w:rFonts w:ascii="Calibri" w:hAnsi="Calibri" w:cs="Calibri"/>
          <w:sz w:val="24"/>
          <w:szCs w:val="24"/>
        </w:rPr>
      </w:pPr>
      <w:r w:rsidRPr="00974514">
        <w:rPr>
          <w:rFonts w:ascii="Calibri" w:hAnsi="Calibri" w:cs="Calibri"/>
          <w:sz w:val="24"/>
          <w:szCs w:val="24"/>
        </w:rPr>
        <w:t xml:space="preserve">    (2) A Kaspersky Lab-covered article (Section 1634 of Division A of the National Defense Authorization Act for Fiscal Year 2018 (Pub. L. 115-91));</w:t>
      </w:r>
    </w:p>
    <w:p w:rsidR="009F3940" w:rsidRPr="00974514" w:rsidP="002120FC">
      <w:pPr>
        <w:rPr>
          <w:rFonts w:ascii="Calibri" w:hAnsi="Calibri" w:cs="Calibri"/>
          <w:sz w:val="24"/>
          <w:szCs w:val="24"/>
        </w:rPr>
      </w:pPr>
      <w:r w:rsidRPr="00974514">
        <w:rPr>
          <w:rFonts w:ascii="Calibri" w:hAnsi="Calibri" w:cs="Calibri"/>
          <w:sz w:val="24"/>
          <w:szCs w:val="24"/>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9F3940" w:rsidRPr="00974514" w:rsidP="002120FC">
      <w:pPr>
        <w:rPr>
          <w:rFonts w:ascii="Calibri" w:hAnsi="Calibri" w:cs="Calibri"/>
          <w:sz w:val="24"/>
          <w:szCs w:val="24"/>
        </w:rPr>
      </w:pPr>
      <w:r w:rsidRPr="00974514">
        <w:rPr>
          <w:rFonts w:ascii="Calibri" w:hAnsi="Calibri" w:cs="Calibri"/>
          <w:sz w:val="24"/>
          <w:szCs w:val="24"/>
        </w:rPr>
        <w:t xml:space="preserve">      (i) A service that connects to the facilities of a third-party, such as backhaul, roaming, or interconnection arrangements; or</w:t>
      </w:r>
    </w:p>
    <w:p w:rsidR="009F3940" w:rsidRPr="00974514" w:rsidP="002120FC">
      <w:pPr>
        <w:rPr>
          <w:rFonts w:ascii="Calibri" w:hAnsi="Calibri" w:cs="Calibri"/>
          <w:sz w:val="24"/>
          <w:szCs w:val="24"/>
        </w:rPr>
      </w:pPr>
      <w:r w:rsidRPr="00974514">
        <w:rPr>
          <w:rFonts w:ascii="Calibri" w:hAnsi="Calibri" w:cs="Calibri"/>
          <w:sz w:val="24"/>
          <w:szCs w:val="24"/>
        </w:rPr>
        <w:t xml:space="preserve">      (ii) Telecommunications equipment that cannot route or redirect user data traffic or cannot permit visibility into any user data or packets that such equipment transmits or otherwise handles.</w:t>
      </w:r>
    </w:p>
    <w:p w:rsidR="009F3940" w:rsidRPr="00974514" w:rsidP="002120FC">
      <w:pPr>
        <w:rPr>
          <w:rFonts w:ascii="Calibri" w:hAnsi="Calibri" w:cs="Calibri"/>
          <w:sz w:val="24"/>
          <w:szCs w:val="24"/>
        </w:rPr>
      </w:pPr>
      <w:r w:rsidRPr="00974514">
        <w:rPr>
          <w:rFonts w:ascii="Calibri" w:hAnsi="Calibri" w:cs="Calibri"/>
          <w:sz w:val="24"/>
          <w:szCs w:val="24"/>
        </w:rPr>
        <w:t xml:space="preserve">  (c) Prohibition on unmanned aircraft systems manufactured or assembled by American Security Drone Act—covered foreign entities.</w:t>
      </w:r>
    </w:p>
    <w:p w:rsidR="009F3940" w:rsidRPr="00974514" w:rsidP="002120FC">
      <w:pPr>
        <w:rPr>
          <w:rFonts w:ascii="Calibri" w:hAnsi="Calibri" w:cs="Calibri"/>
          <w:sz w:val="24"/>
          <w:szCs w:val="24"/>
        </w:rPr>
      </w:pPr>
      <w:r w:rsidRPr="00974514">
        <w:rPr>
          <w:rFonts w:ascii="Calibri" w:hAnsi="Calibri" w:cs="Calibri"/>
          <w:sz w:val="24"/>
          <w:szCs w:val="24"/>
        </w:rPr>
        <w:t xml:space="preserve">    (1) Prohibition. The Contractor is prohibited from—</w:t>
      </w:r>
    </w:p>
    <w:p w:rsidR="009F3940" w:rsidRPr="00974514" w:rsidP="002120FC">
      <w:pPr>
        <w:rPr>
          <w:rFonts w:ascii="Calibri" w:hAnsi="Calibri" w:cs="Calibri"/>
          <w:sz w:val="24"/>
          <w:szCs w:val="24"/>
        </w:rPr>
      </w:pPr>
      <w:r w:rsidRPr="00974514">
        <w:rPr>
          <w:rFonts w:ascii="Calibri" w:hAnsi="Calibri" w:cs="Calibri"/>
          <w:sz w:val="24"/>
          <w:szCs w:val="24"/>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rsidR="009F3940" w:rsidRPr="00974514" w:rsidP="002120FC">
      <w:pPr>
        <w:rPr>
          <w:rFonts w:ascii="Calibri" w:hAnsi="Calibri" w:cs="Calibri"/>
          <w:sz w:val="24"/>
          <w:szCs w:val="24"/>
        </w:rPr>
      </w:pPr>
      <w:r w:rsidRPr="00974514">
        <w:rPr>
          <w:rFonts w:ascii="Calibri" w:hAnsi="Calibri" w:cs="Calibri"/>
          <w:sz w:val="24"/>
          <w:szCs w:val="24"/>
        </w:rPr>
        <w:t xml:space="preserve">      (ii) On or after December 22, 2025, operating a FASC-prohibited unmanned aircraft system in the performance of the contract (section 1824 of Pub. L. 118-31); and</w:t>
      </w:r>
    </w:p>
    <w:p w:rsidR="009F3940" w:rsidRPr="00974514" w:rsidP="002120FC">
      <w:pPr>
        <w:rPr>
          <w:rFonts w:ascii="Calibri" w:hAnsi="Calibri" w:cs="Calibri"/>
          <w:sz w:val="24"/>
          <w:szCs w:val="24"/>
        </w:rPr>
      </w:pPr>
      <w:r w:rsidRPr="00974514">
        <w:rPr>
          <w:rFonts w:ascii="Calibri" w:hAnsi="Calibri" w:cs="Calibri"/>
          <w:sz w:val="24"/>
          <w:szCs w:val="24"/>
        </w:rPr>
        <w:t xml:space="preserve">      (iii) On or after December 22, 2025, using Federal funds to procure or operate a FASC-prohibited unmanned aircraft system (section 1825 of Pub. L. 118-31).</w:t>
      </w:r>
    </w:p>
    <w:p w:rsidR="009F3940" w:rsidRPr="00974514" w:rsidP="002120FC">
      <w:pPr>
        <w:rPr>
          <w:rFonts w:ascii="Calibri" w:hAnsi="Calibri" w:cs="Calibri"/>
          <w:sz w:val="24"/>
          <w:szCs w:val="24"/>
        </w:rPr>
      </w:pPr>
      <w:r w:rsidRPr="00974514">
        <w:rPr>
          <w:rFonts w:ascii="Calibri" w:hAnsi="Calibri" w:cs="Calibri"/>
          <w:sz w:val="24"/>
          <w:szCs w:val="24"/>
        </w:rPr>
        <w:t xml:space="preserve">    (2) </w:t>
      </w:r>
      <w:r w:rsidRPr="00974514">
        <w:rPr>
          <w:rFonts w:ascii="Calibri" w:hAnsi="Calibri" w:cs="Calibri"/>
          <w:i/>
          <w:iCs/>
          <w:sz w:val="24"/>
          <w:szCs w:val="24"/>
        </w:rPr>
        <w:t>Procedures</w:t>
      </w:r>
      <w:r w:rsidRPr="00974514">
        <w:rPr>
          <w:rFonts w:ascii="Calibri" w:hAnsi="Calibri" w:cs="Calibri"/>
          <w:sz w:val="24"/>
          <w:szCs w:val="24"/>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9F3940" w:rsidRPr="00974514" w:rsidP="002120FC">
      <w:pPr>
        <w:rPr>
          <w:rFonts w:ascii="Calibri" w:hAnsi="Calibri" w:cs="Calibri"/>
          <w:sz w:val="24"/>
          <w:szCs w:val="24"/>
        </w:rPr>
      </w:pPr>
      <w:r w:rsidRPr="00974514">
        <w:rPr>
          <w:rFonts w:ascii="Calibri" w:hAnsi="Calibri" w:cs="Calibri"/>
          <w:sz w:val="24"/>
          <w:szCs w:val="24"/>
        </w:rPr>
        <w:t xml:space="preserve">    (3) </w:t>
      </w:r>
      <w:r w:rsidRPr="00974514">
        <w:rPr>
          <w:rFonts w:ascii="Calibri" w:hAnsi="Calibri" w:cs="Calibri"/>
          <w:i/>
          <w:iCs/>
          <w:sz w:val="24"/>
          <w:szCs w:val="24"/>
        </w:rPr>
        <w:t>Exemptions, exceptions, and waivers</w:t>
      </w:r>
      <w:r w:rsidRPr="00974514">
        <w:rPr>
          <w:rFonts w:ascii="Calibri" w:hAnsi="Calibri" w:cs="Calibri"/>
          <w:sz w:val="24"/>
          <w:szCs w:val="24"/>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9F3940" w:rsidRPr="00974514" w:rsidP="002120FC">
      <w:pPr>
        <w:rPr>
          <w:rFonts w:ascii="Calibri" w:hAnsi="Calibri" w:cs="Calibri"/>
          <w:sz w:val="24"/>
          <w:szCs w:val="24"/>
        </w:rPr>
      </w:pPr>
      <w:r w:rsidRPr="00974514">
        <w:rPr>
          <w:rFonts w:ascii="Calibri" w:hAnsi="Calibri" w:cs="Calibri"/>
          <w:sz w:val="24"/>
          <w:szCs w:val="24"/>
        </w:rPr>
        <w:t xml:space="preserve">  (d) </w:t>
      </w:r>
      <w:r w:rsidRPr="00974514">
        <w:rPr>
          <w:rFonts w:ascii="Calibri" w:hAnsi="Calibri" w:cs="Calibri"/>
          <w:i/>
          <w:iCs/>
          <w:sz w:val="24"/>
          <w:szCs w:val="24"/>
        </w:rPr>
        <w:t>Prohibition on using or providing specific products or services or conducting certain transactions regardless of connection to contract</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(1) </w:t>
      </w:r>
      <w:r w:rsidRPr="00974514">
        <w:rPr>
          <w:rFonts w:ascii="Calibri" w:hAnsi="Calibri" w:cs="Calibri"/>
          <w:i/>
          <w:iCs/>
          <w:sz w:val="24"/>
          <w:szCs w:val="24"/>
        </w:rPr>
        <w:t>Certain telecommunications and video surveillance equipment, systems, or services</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9F3940" w:rsidRPr="00974514" w:rsidP="002120FC">
      <w:pPr>
        <w:rPr>
          <w:rFonts w:ascii="Calibri" w:hAnsi="Calibri" w:cs="Calibri"/>
          <w:sz w:val="24"/>
          <w:szCs w:val="24"/>
        </w:rPr>
      </w:pPr>
      <w:r w:rsidRPr="00974514">
        <w:rPr>
          <w:rFonts w:ascii="Calibri" w:hAnsi="Calibri" w:cs="Calibri"/>
          <w:sz w:val="24"/>
          <w:szCs w:val="24"/>
        </w:rPr>
        <w:t xml:space="preserve">      (ii) This prohibition applies to using covered telecommunications equipment or services, regardless of whether that use is in performance of work under a Federal contract. This does not prohibit the contractor from using—</w:t>
      </w:r>
    </w:p>
    <w:p w:rsidR="009F3940" w:rsidRPr="00974514" w:rsidP="002120FC">
      <w:pPr>
        <w:rPr>
          <w:rFonts w:ascii="Calibri" w:hAnsi="Calibri" w:cs="Calibri"/>
          <w:sz w:val="24"/>
          <w:szCs w:val="24"/>
        </w:rPr>
      </w:pPr>
      <w:r w:rsidRPr="00974514">
        <w:rPr>
          <w:rFonts w:ascii="Calibri" w:hAnsi="Calibri" w:cs="Calibri"/>
          <w:sz w:val="24"/>
          <w:szCs w:val="24"/>
        </w:rPr>
        <w:t xml:space="preserve">        (A) A service that connects to the facilities of a third party, such as backhaul, roaming, or interconnection arrangements; or</w:t>
      </w:r>
    </w:p>
    <w:p w:rsidR="009F3940" w:rsidRPr="00974514" w:rsidP="002120FC">
      <w:pPr>
        <w:rPr>
          <w:rFonts w:ascii="Calibri" w:hAnsi="Calibri" w:cs="Calibri"/>
          <w:sz w:val="24"/>
          <w:szCs w:val="24"/>
        </w:rPr>
      </w:pPr>
      <w:r w:rsidRPr="00974514">
        <w:rPr>
          <w:rFonts w:ascii="Calibri" w:hAnsi="Calibri" w:cs="Calibri"/>
          <w:sz w:val="24"/>
          <w:szCs w:val="24"/>
        </w:rPr>
        <w:t xml:space="preserve">        (B) Telecommunications equipment that cannot route or redirect user data traffic or cannot permit visibility into any user data or packets that such equipment transmits or otherwise handles.</w:t>
      </w:r>
    </w:p>
    <w:p w:rsidR="009F3940" w:rsidRPr="00974514" w:rsidP="002120FC">
      <w:pPr>
        <w:rPr>
          <w:rFonts w:ascii="Calibri" w:hAnsi="Calibri" w:cs="Calibri"/>
          <w:sz w:val="24"/>
          <w:szCs w:val="24"/>
        </w:rPr>
      </w:pPr>
      <w:r w:rsidRPr="00974514">
        <w:rPr>
          <w:rFonts w:ascii="Calibri" w:hAnsi="Calibri" w:cs="Calibri"/>
          <w:sz w:val="24"/>
          <w:szCs w:val="24"/>
        </w:rPr>
        <w:t xml:space="preserve">    (2) </w:t>
      </w:r>
      <w:r w:rsidRPr="00974514">
        <w:rPr>
          <w:rFonts w:ascii="Calibri" w:hAnsi="Calibri" w:cs="Calibri"/>
          <w:i/>
          <w:iCs/>
          <w:sz w:val="24"/>
          <w:szCs w:val="24"/>
        </w:rPr>
        <w:t>Office of Foreign Assets Control Restrictions</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9F3940" w:rsidRPr="00974514" w:rsidP="002120FC">
      <w:pPr>
        <w:rPr>
          <w:rFonts w:ascii="Calibri" w:hAnsi="Calibri" w:cs="Calibri"/>
          <w:sz w:val="24"/>
          <w:szCs w:val="24"/>
        </w:rPr>
      </w:pPr>
      <w:r w:rsidRPr="00974514">
        <w:rPr>
          <w:rFonts w:ascii="Calibri" w:hAnsi="Calibri" w:cs="Calibri"/>
          <w:sz w:val="24"/>
          <w:szCs w:val="24"/>
        </w:rPr>
        <w:t xml:space="preserve">      (ii) Except as authorized by OFAC, most transactions involving Cuba, Iran, and Sudan are prohibited, as are most imports from Burma or North Korea, into the United States or its outlying areas.</w:t>
      </w:r>
    </w:p>
    <w:p w:rsidR="009F3940" w:rsidRPr="00974514" w:rsidP="002120FC">
      <w:pPr>
        <w:rPr>
          <w:rFonts w:ascii="Calibri" w:hAnsi="Calibri" w:cs="Calibri"/>
          <w:sz w:val="24"/>
          <w:szCs w:val="24"/>
        </w:rPr>
      </w:pPr>
      <w:r w:rsidRPr="00974514">
        <w:rPr>
          <w:rFonts w:ascii="Calibri" w:hAnsi="Calibri" w:cs="Calibri"/>
          <w:sz w:val="24"/>
          <w:szCs w:val="24"/>
        </w:rPr>
        <w:t xml:space="preserve">        (A) For lists of entities and individuals subject to economic sanctions, see OFAC’s List of Specially Designated Nationals and Blocked Persons at </w:t>
      </w:r>
      <w:r>
        <w:fldChar w:fldCharType="begin"/>
      </w:r>
      <w:r>
        <w:instrText xml:space="preserve"> HYPERLINK "https://home.treasury.gov/policy-issues/financial-sanctions/specially-designated-nationals-and-blocked-persons-list-sdn-human-readable-lists" </w:instrText>
      </w:r>
      <w:r>
        <w:fldChar w:fldCharType="separate"/>
      </w:r>
      <w:r w:rsidRPr="00974514">
        <w:rPr>
          <w:rStyle w:val="Hyperlink"/>
          <w:rFonts w:ascii="Calibri" w:hAnsi="Calibri" w:cs="Calibri"/>
          <w:i/>
          <w:iCs/>
          <w:sz w:val="24"/>
          <w:szCs w:val="24"/>
        </w:rPr>
        <w:t>https://home.treasury.gov/policy-issues/financial-sanctions/specially-designated-nationals-and-blocked-persons-list-sdn-human-readable-lists</w:t>
      </w:r>
      <w:r>
        <w:fldChar w:fldCharType="end"/>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(B) For more information about these restrictions, as well as updates, see OFAC’s regulations at 31 CFR chapter V and at </w:t>
      </w:r>
      <w:r>
        <w:fldChar w:fldCharType="begin"/>
      </w:r>
      <w:r>
        <w:instrText xml:space="preserve"> HYPERLINK "https://home.treasury.gov/policy-issues/office-of-foreign-assets-control-sanctions-programs-and-information" </w:instrText>
      </w:r>
      <w:r>
        <w:fldChar w:fldCharType="separate"/>
      </w:r>
      <w:r w:rsidRPr="00974514">
        <w:rPr>
          <w:rStyle w:val="Hyperlink"/>
          <w:rFonts w:ascii="Calibri" w:hAnsi="Calibri" w:cs="Calibri"/>
          <w:i/>
          <w:iCs/>
          <w:sz w:val="24"/>
          <w:szCs w:val="24"/>
        </w:rPr>
        <w:t>https://home.treasury.gov/policy-issues/office-of-foreign-assets-control-sanctions-programs-and-information</w:t>
      </w:r>
      <w:r>
        <w:fldChar w:fldCharType="end"/>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(C) To conduct electronic screens of potential parties to regulated transactions, see the consolidated screening list at </w:t>
      </w:r>
      <w:r>
        <w:fldChar w:fldCharType="begin"/>
      </w:r>
      <w:r>
        <w:instrText xml:space="preserve"> HYPERLINK "https://www.trade.gov/consolidated-screening-list" </w:instrText>
      </w:r>
      <w:r>
        <w:fldChar w:fldCharType="separate"/>
      </w:r>
      <w:r w:rsidRPr="00974514">
        <w:rPr>
          <w:rStyle w:val="Hyperlink"/>
          <w:rFonts w:ascii="Calibri" w:hAnsi="Calibri" w:cs="Calibri"/>
          <w:i/>
          <w:iCs/>
          <w:sz w:val="24"/>
          <w:szCs w:val="24"/>
        </w:rPr>
        <w:t>https://www.trade.gov/consolidated-screening-list</w:t>
      </w:r>
      <w:r>
        <w:fldChar w:fldCharType="end"/>
      </w:r>
      <w:r w:rsidRPr="00974514">
        <w:rPr>
          <w:rFonts w:ascii="Calibri" w:hAnsi="Calibri" w:cs="Calibri"/>
          <w:sz w:val="24"/>
          <w:szCs w:val="24"/>
        </w:rPr>
        <w:t>, which consolidates multiple export screening lists of the Departments of Commerce, State, and the Treasury.</w:t>
      </w:r>
    </w:p>
    <w:p w:rsidR="009F3940" w:rsidRPr="00974514" w:rsidP="002120FC">
      <w:pPr>
        <w:rPr>
          <w:rFonts w:ascii="Calibri" w:hAnsi="Calibri" w:cs="Calibri"/>
          <w:sz w:val="24"/>
          <w:szCs w:val="24"/>
        </w:rPr>
      </w:pPr>
      <w:r w:rsidRPr="00974514">
        <w:rPr>
          <w:rFonts w:ascii="Calibri" w:hAnsi="Calibri" w:cs="Calibri"/>
          <w:sz w:val="24"/>
          <w:szCs w:val="24"/>
        </w:rPr>
        <w:t xml:space="preserve">    (3) </w:t>
      </w:r>
      <w:r w:rsidRPr="00974514">
        <w:rPr>
          <w:rFonts w:ascii="Calibri" w:hAnsi="Calibri" w:cs="Calibri"/>
          <w:i/>
          <w:iCs/>
          <w:sz w:val="24"/>
          <w:szCs w:val="24"/>
        </w:rPr>
        <w:t>Sudan prohibition</w:t>
      </w:r>
      <w:r w:rsidRPr="00974514">
        <w:rPr>
          <w:rFonts w:ascii="Calibri" w:hAnsi="Calibri" w:cs="Calibri"/>
          <w:sz w:val="24"/>
          <w:szCs w:val="24"/>
        </w:rPr>
        <w:t>. The Contractor is prohibited from conducting any restricted business operations in Sudan in accordance with Accountability and Divestment Act of 2007 (Pub. L. 110-174).</w:t>
      </w:r>
    </w:p>
    <w:p w:rsidR="009F3940" w:rsidRPr="00974514" w:rsidP="002120FC">
      <w:pPr>
        <w:rPr>
          <w:rFonts w:ascii="Calibri" w:hAnsi="Calibri" w:cs="Calibri"/>
          <w:sz w:val="24"/>
          <w:szCs w:val="24"/>
        </w:rPr>
      </w:pPr>
      <w:r w:rsidRPr="00974514">
        <w:rPr>
          <w:rFonts w:ascii="Calibri" w:hAnsi="Calibri" w:cs="Calibri"/>
          <w:sz w:val="24"/>
          <w:szCs w:val="24"/>
        </w:rPr>
        <w:t xml:space="preserve">    (4) </w:t>
      </w:r>
      <w:r w:rsidRPr="00974514">
        <w:rPr>
          <w:rFonts w:ascii="Calibri" w:hAnsi="Calibri" w:cs="Calibri"/>
          <w:i/>
          <w:iCs/>
          <w:sz w:val="24"/>
          <w:szCs w:val="24"/>
        </w:rPr>
        <w:t>Iran prohibitions</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(i) Unless an exception applies according to paragraph (d)(4)(iii) or the Government grants a waiver, the contractor shall not engage in certain activities or transactions relating to Iran (section 6(b)(1)(A) of Iran Sanctions Act (50 U.S.C. 1701 note).</w:t>
      </w:r>
    </w:p>
    <w:p w:rsidR="009F3940" w:rsidRPr="00974514" w:rsidP="002120FC">
      <w:pPr>
        <w:rPr>
          <w:rFonts w:ascii="Calibri" w:hAnsi="Calibri" w:cs="Calibri"/>
          <w:sz w:val="24"/>
          <w:szCs w:val="24"/>
        </w:rPr>
      </w:pPr>
      <w:r w:rsidRPr="00974514">
        <w:rPr>
          <w:rFonts w:ascii="Calibri" w:hAnsi="Calibri" w:cs="Calibri"/>
          <w:sz w:val="24"/>
          <w:szCs w:val="24"/>
        </w:rPr>
        <w:t xml:space="preserve">      (ii) Unless an exception applies according to paragraph (d)(4)(iii) or the Government grants a waiver, contractor shall not export certain sensitive technology to Iran, as determined by the President, and has an active exclusion in SAM (22 U.S.C. 8515).</w:t>
      </w:r>
    </w:p>
    <w:p w:rsidR="009F3940" w:rsidRPr="00974514" w:rsidP="002120FC">
      <w:pPr>
        <w:rPr>
          <w:rFonts w:ascii="Calibri" w:hAnsi="Calibri" w:cs="Calibri"/>
          <w:sz w:val="24"/>
          <w:szCs w:val="24"/>
        </w:rPr>
      </w:pPr>
      <w:r w:rsidRPr="00974514">
        <w:rPr>
          <w:rFonts w:ascii="Calibri" w:hAnsi="Calibri" w:cs="Calibri"/>
          <w:sz w:val="24"/>
          <w:szCs w:val="24"/>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rsidR="009F3940" w:rsidRPr="00974514" w:rsidP="002120FC">
      <w:pPr>
        <w:rPr>
          <w:rFonts w:ascii="Calibri" w:hAnsi="Calibri" w:cs="Calibri"/>
          <w:sz w:val="24"/>
          <w:szCs w:val="24"/>
        </w:rPr>
      </w:pPr>
      <w:r w:rsidRPr="00974514">
        <w:rPr>
          <w:rFonts w:ascii="Calibri" w:hAnsi="Calibri" w:cs="Calibri"/>
          <w:sz w:val="24"/>
          <w:szCs w:val="24"/>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rsidR="009F3940" w:rsidRPr="00974514" w:rsidP="002120FC">
      <w:pPr>
        <w:rPr>
          <w:rFonts w:ascii="Calibri" w:hAnsi="Calibri" w:cs="Calibri"/>
          <w:sz w:val="24"/>
          <w:szCs w:val="24"/>
        </w:rPr>
      </w:pPr>
      <w:r w:rsidRPr="00974514">
        <w:rPr>
          <w:rFonts w:ascii="Calibri" w:hAnsi="Calibri" w:cs="Calibri"/>
          <w:sz w:val="24"/>
          <w:szCs w:val="24"/>
        </w:rPr>
        <w:t xml:space="preserve">  (e) </w:t>
      </w:r>
      <w:r w:rsidRPr="00974514">
        <w:rPr>
          <w:rFonts w:ascii="Calibri" w:hAnsi="Calibri" w:cs="Calibri"/>
          <w:i/>
          <w:iCs/>
          <w:sz w:val="24"/>
          <w:szCs w:val="24"/>
        </w:rPr>
        <w:t>Governmentwide exclusion and removal orders</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9F3940" w:rsidRPr="00974514" w:rsidP="002120FC">
      <w:pPr>
        <w:rPr>
          <w:rFonts w:ascii="Calibri" w:hAnsi="Calibri" w:cs="Calibri"/>
          <w:sz w:val="24"/>
          <w:szCs w:val="24"/>
        </w:rPr>
      </w:pPr>
      <w:r w:rsidRPr="00974514">
        <w:rPr>
          <w:rFonts w:ascii="Calibri" w:hAnsi="Calibri" w:cs="Calibri"/>
          <w:sz w:val="24"/>
          <w:szCs w:val="24"/>
        </w:rPr>
        <w:t xml:space="preserve">      (i) For solicitations and contracts awarded by a Department of Defense contracting office, DoD FASCSA orders apply.</w:t>
      </w:r>
    </w:p>
    <w:p w:rsidR="009F3940" w:rsidRPr="00974514" w:rsidP="002120FC">
      <w:pPr>
        <w:rPr>
          <w:rFonts w:ascii="Calibri" w:hAnsi="Calibri" w:cs="Calibri"/>
          <w:sz w:val="24"/>
          <w:szCs w:val="24"/>
        </w:rPr>
      </w:pPr>
      <w:r w:rsidRPr="00974514">
        <w:rPr>
          <w:rFonts w:ascii="Calibri" w:hAnsi="Calibri" w:cs="Calibri"/>
          <w:sz w:val="24"/>
          <w:szCs w:val="24"/>
        </w:rPr>
        <w:t xml:space="preserve">      (ii) For all other solicitations and contracts, DHS FASCSA orders apply.</w:t>
      </w:r>
    </w:p>
    <w:p w:rsidR="009F3940" w:rsidRPr="00974514" w:rsidP="002120FC">
      <w:pPr>
        <w:rPr>
          <w:rFonts w:ascii="Calibri" w:hAnsi="Calibri" w:cs="Calibri"/>
          <w:sz w:val="24"/>
          <w:szCs w:val="24"/>
        </w:rPr>
      </w:pPr>
      <w:r w:rsidRPr="00974514">
        <w:rPr>
          <w:rFonts w:ascii="Calibri" w:hAnsi="Calibri" w:cs="Calibri"/>
          <w:sz w:val="24"/>
          <w:szCs w:val="24"/>
        </w:rPr>
        <w:t xml:space="preserve">    (2) The Contractor shall search for the phrase “FASCSA order” in the System for Award Management (SAM) at </w:t>
      </w:r>
      <w:r>
        <w:fldChar w:fldCharType="begin"/>
      </w:r>
      <w:r>
        <w:instrText xml:space="preserve"> HYPERLINK "https://www.sam.gov" </w:instrText>
      </w:r>
      <w:r>
        <w:fldChar w:fldCharType="separate"/>
      </w:r>
      <w:r w:rsidRPr="00974514">
        <w:rPr>
          <w:rStyle w:val="Hyperlink"/>
          <w:rFonts w:ascii="Calibri" w:hAnsi="Calibri" w:cs="Calibri"/>
          <w:i/>
          <w:iCs/>
          <w:sz w:val="24"/>
          <w:szCs w:val="24"/>
        </w:rPr>
        <w:t>https://www.sam.gov</w:t>
      </w:r>
      <w:r>
        <w:fldChar w:fldCharType="end"/>
      </w:r>
      <w:r w:rsidRPr="00974514">
        <w:rPr>
          <w:rFonts w:ascii="Calibri" w:hAnsi="Calibri" w:cs="Calibri"/>
          <w:sz w:val="24"/>
          <w:szCs w:val="24"/>
        </w:rPr>
        <w:t xml:space="preserve"> to locate applicable FASCSA orders.</w:t>
      </w:r>
    </w:p>
    <w:p w:rsidR="009F3940" w:rsidRPr="00974514" w:rsidP="002120FC">
      <w:pPr>
        <w:rPr>
          <w:rFonts w:ascii="Calibri" w:hAnsi="Calibri" w:cs="Calibri"/>
          <w:sz w:val="24"/>
          <w:szCs w:val="24"/>
        </w:rPr>
      </w:pPr>
      <w:r w:rsidRPr="00974514">
        <w:rPr>
          <w:rFonts w:ascii="Calibri" w:hAnsi="Calibri" w:cs="Calibri"/>
          <w:sz w:val="24"/>
          <w:szCs w:val="24"/>
        </w:rPr>
        <w:t xml:space="preserve">    (3) The Government may identify in the solicitation other FASCSA orders that are not in SAM, which are effective and apply to the solicitation and resulting contract.</w:t>
      </w:r>
    </w:p>
    <w:p w:rsidR="009F3940" w:rsidRPr="00974514" w:rsidP="002120FC">
      <w:pPr>
        <w:rPr>
          <w:rFonts w:ascii="Calibri" w:hAnsi="Calibri" w:cs="Calibri"/>
          <w:sz w:val="24"/>
          <w:szCs w:val="24"/>
        </w:rPr>
      </w:pPr>
      <w:r w:rsidRPr="00974514">
        <w:rPr>
          <w:rFonts w:ascii="Calibri" w:hAnsi="Calibri" w:cs="Calibri"/>
          <w:sz w:val="24"/>
          <w:szCs w:val="24"/>
        </w:rPr>
        <w:t xml:space="preserve">    (4) A FASCSA order issued after the date of solicitation applies to this contract only if added by an amendment to the solicitation or modification to the contract (see FAR 40.204-1(c)).</w:t>
      </w:r>
    </w:p>
    <w:p w:rsidR="009F3940" w:rsidRPr="00974514" w:rsidP="002120FC">
      <w:pPr>
        <w:rPr>
          <w:rFonts w:ascii="Calibri" w:hAnsi="Calibri" w:cs="Calibri"/>
          <w:sz w:val="24"/>
          <w:szCs w:val="24"/>
        </w:rPr>
      </w:pPr>
      <w:r w:rsidRPr="00974514">
        <w:rPr>
          <w:rFonts w:ascii="Calibri" w:hAnsi="Calibri" w:cs="Calibri"/>
          <w:sz w:val="24"/>
          <w:szCs w:val="24"/>
        </w:rPr>
        <w:t xml:space="preserve">  (f)</w:t>
      </w:r>
      <w:r w:rsidRPr="00974514">
        <w:rPr>
          <w:rFonts w:ascii="Calibri" w:hAnsi="Calibri" w:cs="Calibri"/>
          <w:i/>
          <w:iCs/>
          <w:sz w:val="24"/>
          <w:szCs w:val="24"/>
        </w:rPr>
        <w:t>Reasonable inquiry</w:t>
      </w:r>
      <w:r w:rsidRPr="00974514">
        <w:rPr>
          <w:rFonts w:ascii="Calibri" w:hAnsi="Calibri" w:cs="Calibri"/>
          <w:sz w:val="24"/>
          <w:szCs w:val="24"/>
        </w:rPr>
        <w:t>. The contractor shall conduct a reasonable inquiry to determine if there are any prohibited products or services. The inquiry will look at any information in the entity’s possession but does not need to include an internal or third-party audit.</w:t>
      </w:r>
    </w:p>
    <w:p w:rsidR="009F3940" w:rsidRPr="00974514" w:rsidP="002120FC">
      <w:pPr>
        <w:rPr>
          <w:rFonts w:ascii="Calibri" w:hAnsi="Calibri" w:cs="Calibri"/>
          <w:sz w:val="24"/>
          <w:szCs w:val="24"/>
        </w:rPr>
      </w:pPr>
      <w:r w:rsidRPr="00974514">
        <w:rPr>
          <w:rFonts w:ascii="Calibri" w:hAnsi="Calibri" w:cs="Calibri"/>
          <w:sz w:val="24"/>
          <w:szCs w:val="24"/>
        </w:rPr>
        <w:t xml:space="preserve">  (g) </w:t>
      </w:r>
      <w:r w:rsidRPr="00974514">
        <w:rPr>
          <w:rFonts w:ascii="Calibri" w:hAnsi="Calibri" w:cs="Calibri"/>
          <w:i/>
          <w:iCs/>
          <w:sz w:val="24"/>
          <w:szCs w:val="24"/>
        </w:rPr>
        <w:t>Removal of prohibited products and services</w:t>
      </w:r>
      <w:r w:rsidRPr="00974514">
        <w:rPr>
          <w:rFonts w:ascii="Calibri" w:hAnsi="Calibri" w:cs="Calibri"/>
          <w:sz w:val="24"/>
          <w:szCs w:val="24"/>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9F3940" w:rsidRPr="00974514" w:rsidP="002120FC">
      <w:pPr>
        <w:rPr>
          <w:rFonts w:ascii="Calibri" w:hAnsi="Calibri" w:cs="Calibri"/>
          <w:sz w:val="24"/>
          <w:szCs w:val="24"/>
        </w:rPr>
      </w:pPr>
      <w:r w:rsidRPr="00974514">
        <w:rPr>
          <w:rFonts w:ascii="Calibri" w:hAnsi="Calibri" w:cs="Calibri"/>
          <w:sz w:val="24"/>
          <w:szCs w:val="24"/>
        </w:rPr>
        <w:t xml:space="preserve">  (h) </w:t>
      </w:r>
      <w:r w:rsidRPr="00974514">
        <w:rPr>
          <w:rFonts w:ascii="Calibri" w:hAnsi="Calibri" w:cs="Calibri"/>
          <w:i/>
          <w:iCs/>
          <w:sz w:val="24"/>
          <w:szCs w:val="24"/>
        </w:rPr>
        <w:t>General report</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9F3940" w:rsidRPr="00974514" w:rsidP="002120FC">
      <w:pPr>
        <w:rPr>
          <w:rFonts w:ascii="Calibri" w:hAnsi="Calibri" w:cs="Calibri"/>
          <w:sz w:val="24"/>
          <w:szCs w:val="24"/>
        </w:rPr>
      </w:pPr>
      <w:r w:rsidRPr="00974514">
        <w:rPr>
          <w:rFonts w:ascii="Calibri" w:hAnsi="Calibri" w:cs="Calibri"/>
          <w:sz w:val="24"/>
          <w:szCs w:val="24"/>
        </w:rPr>
        <w:t xml:space="preserve">      (i) Contract number and order number, if applicable;</w:t>
      </w:r>
    </w:p>
    <w:p w:rsidR="009F3940" w:rsidRPr="00974514" w:rsidP="002120FC">
      <w:pPr>
        <w:rPr>
          <w:rFonts w:ascii="Calibri" w:hAnsi="Calibri" w:cs="Calibri"/>
          <w:sz w:val="24"/>
          <w:szCs w:val="24"/>
        </w:rPr>
      </w:pPr>
      <w:r w:rsidRPr="00974514">
        <w:rPr>
          <w:rFonts w:ascii="Calibri" w:hAnsi="Calibri" w:cs="Calibri"/>
          <w:sz w:val="24"/>
          <w:szCs w:val="24"/>
        </w:rPr>
        <w:t xml:space="preserve">      (ii) The specific prohibition the product or service is not complying with;</w:t>
      </w:r>
    </w:p>
    <w:p w:rsidR="009F3940" w:rsidRPr="00974514" w:rsidP="002120FC">
      <w:pPr>
        <w:rPr>
          <w:rFonts w:ascii="Calibri" w:hAnsi="Calibri" w:cs="Calibri"/>
          <w:sz w:val="24"/>
          <w:szCs w:val="24"/>
        </w:rPr>
      </w:pPr>
      <w:r w:rsidRPr="00974514">
        <w:rPr>
          <w:rFonts w:ascii="Calibri" w:hAnsi="Calibri" w:cs="Calibri"/>
          <w:sz w:val="24"/>
          <w:szCs w:val="24"/>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9F3940" w:rsidRPr="00974514" w:rsidP="002120FC">
      <w:pPr>
        <w:rPr>
          <w:rFonts w:ascii="Calibri" w:hAnsi="Calibri" w:cs="Calibri"/>
          <w:sz w:val="24"/>
          <w:szCs w:val="24"/>
        </w:rPr>
      </w:pPr>
      <w:r w:rsidRPr="00974514">
        <w:rPr>
          <w:rFonts w:ascii="Calibri" w:hAnsi="Calibri" w:cs="Calibri"/>
          <w:sz w:val="24"/>
          <w:szCs w:val="24"/>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9F3940" w:rsidRPr="00974514" w:rsidP="002120FC">
      <w:pPr>
        <w:rPr>
          <w:rFonts w:ascii="Calibri" w:hAnsi="Calibri" w:cs="Calibri"/>
          <w:sz w:val="24"/>
          <w:szCs w:val="24"/>
        </w:rPr>
      </w:pPr>
      <w:r w:rsidRPr="00974514">
        <w:rPr>
          <w:rFonts w:ascii="Calibri" w:hAnsi="Calibri" w:cs="Calibri"/>
          <w:sz w:val="24"/>
          <w:szCs w:val="24"/>
        </w:rPr>
        <w:t xml:space="preserve">      (v) Description of the functionality of the product or service and how that functionality impacts the risk to the product or service;</w:t>
      </w:r>
    </w:p>
    <w:p w:rsidR="009F3940" w:rsidRPr="00974514" w:rsidP="002120FC">
      <w:pPr>
        <w:rPr>
          <w:rFonts w:ascii="Calibri" w:hAnsi="Calibri" w:cs="Calibri"/>
          <w:sz w:val="24"/>
          <w:szCs w:val="24"/>
        </w:rPr>
      </w:pPr>
      <w:r w:rsidRPr="00974514">
        <w:rPr>
          <w:rFonts w:ascii="Calibri" w:hAnsi="Calibri" w:cs="Calibri"/>
          <w:sz w:val="24"/>
          <w:szCs w:val="24"/>
        </w:rPr>
        <w:t xml:space="preserve">      (vi) An explanation of any factors relevant to determining if the product or service should be permitted by an applicable exception, exemption, or waiver (if the contractor would like the Government to consider a waiver, and asks for such a waiver);</w:t>
      </w:r>
    </w:p>
    <w:p w:rsidR="009F3940" w:rsidRPr="00974514" w:rsidP="002120FC">
      <w:pPr>
        <w:rPr>
          <w:rFonts w:ascii="Calibri" w:hAnsi="Calibri" w:cs="Calibri"/>
          <w:sz w:val="24"/>
          <w:szCs w:val="24"/>
        </w:rPr>
      </w:pPr>
      <w:r w:rsidRPr="00974514">
        <w:rPr>
          <w:rFonts w:ascii="Calibri" w:hAnsi="Calibri" w:cs="Calibri"/>
          <w:sz w:val="24"/>
          <w:szCs w:val="24"/>
        </w:rPr>
        <w:t xml:space="preserve">      (vii) Whether alternative products or services are available that would comply with the prohibition;</w:t>
      </w:r>
    </w:p>
    <w:p w:rsidR="009F3940" w:rsidRPr="00974514" w:rsidP="002120FC">
      <w:pPr>
        <w:rPr>
          <w:rFonts w:ascii="Calibri" w:hAnsi="Calibri" w:cs="Calibri"/>
          <w:sz w:val="24"/>
          <w:szCs w:val="24"/>
        </w:rPr>
      </w:pPr>
      <w:r w:rsidRPr="00974514">
        <w:rPr>
          <w:rFonts w:ascii="Calibri" w:hAnsi="Calibri" w:cs="Calibri"/>
          <w:sz w:val="24"/>
          <w:szCs w:val="24"/>
        </w:rPr>
        <w:t xml:space="preserve">      (viii) If the product or service is related to item maintenance, include the following information on the item being maintained:</w:t>
      </w:r>
    </w:p>
    <w:p w:rsidR="009F3940" w:rsidRPr="00974514" w:rsidP="002120FC">
      <w:pPr>
        <w:rPr>
          <w:rFonts w:ascii="Calibri" w:hAnsi="Calibri" w:cs="Calibri"/>
          <w:sz w:val="24"/>
          <w:szCs w:val="24"/>
        </w:rPr>
      </w:pPr>
      <w:r w:rsidRPr="00974514">
        <w:rPr>
          <w:rFonts w:ascii="Calibri" w:hAnsi="Calibri" w:cs="Calibri"/>
          <w:sz w:val="24"/>
          <w:szCs w:val="24"/>
        </w:rPr>
        <w:t xml:space="preserve">        (A) Brand;</w:t>
      </w:r>
    </w:p>
    <w:p w:rsidR="009F3940" w:rsidRPr="00974514" w:rsidP="002120FC">
      <w:pPr>
        <w:rPr>
          <w:rFonts w:ascii="Calibri" w:hAnsi="Calibri" w:cs="Calibri"/>
          <w:sz w:val="24"/>
          <w:szCs w:val="24"/>
        </w:rPr>
      </w:pPr>
      <w:r w:rsidRPr="00974514">
        <w:rPr>
          <w:rFonts w:ascii="Calibri" w:hAnsi="Calibri" w:cs="Calibri"/>
          <w:sz w:val="24"/>
          <w:szCs w:val="24"/>
        </w:rPr>
        <w:t xml:space="preserve">        (B) Model number, OEM number, manufacturer part number, or wholesaler number; and</w:t>
      </w:r>
    </w:p>
    <w:p w:rsidR="009F3940" w:rsidRPr="00974514" w:rsidP="002120FC">
      <w:pPr>
        <w:rPr>
          <w:rFonts w:ascii="Calibri" w:hAnsi="Calibri" w:cs="Calibri"/>
          <w:sz w:val="24"/>
          <w:szCs w:val="24"/>
        </w:rPr>
      </w:pPr>
      <w:r w:rsidRPr="00974514">
        <w:rPr>
          <w:rFonts w:ascii="Calibri" w:hAnsi="Calibri" w:cs="Calibri"/>
          <w:sz w:val="24"/>
          <w:szCs w:val="24"/>
        </w:rPr>
        <w:t xml:space="preserve">        (C) Item description, as applicable.</w:t>
      </w:r>
    </w:p>
    <w:p w:rsidR="009F3940" w:rsidRPr="00974514" w:rsidP="002120FC">
      <w:pPr>
        <w:rPr>
          <w:rFonts w:ascii="Calibri" w:hAnsi="Calibri" w:cs="Calibri"/>
          <w:sz w:val="24"/>
          <w:szCs w:val="24"/>
        </w:rPr>
      </w:pPr>
      <w:r w:rsidRPr="00974514">
        <w:rPr>
          <w:rFonts w:ascii="Calibri" w:hAnsi="Calibri" w:cs="Calibri"/>
          <w:sz w:val="24"/>
          <w:szCs w:val="24"/>
        </w:rPr>
        <w:t xml:space="preserve">      (ix) Any readily available information about mitigation actions implemented or recommended.</w:t>
      </w:r>
    </w:p>
    <w:p w:rsidR="009F3940" w:rsidRPr="00974514" w:rsidP="002120FC">
      <w:pPr>
        <w:rPr>
          <w:rFonts w:ascii="Calibri" w:hAnsi="Calibri" w:cs="Calibri"/>
          <w:sz w:val="24"/>
          <w:szCs w:val="24"/>
        </w:rPr>
      </w:pPr>
      <w:r w:rsidRPr="00974514">
        <w:rPr>
          <w:rFonts w:ascii="Calibri" w:hAnsi="Calibri" w:cs="Calibri"/>
          <w:sz w:val="24"/>
          <w:szCs w:val="24"/>
        </w:rPr>
        <w:t xml:space="preserve">    (2) If a report must be submitted to a contracting office, the Contractor shall submit the report as follows:</w:t>
      </w:r>
    </w:p>
    <w:p w:rsidR="009F3940" w:rsidRPr="00974514" w:rsidP="002120FC">
      <w:pPr>
        <w:rPr>
          <w:rFonts w:ascii="Calibri" w:hAnsi="Calibri" w:cs="Calibri"/>
          <w:sz w:val="24"/>
          <w:szCs w:val="24"/>
        </w:rPr>
      </w:pPr>
      <w:r w:rsidRPr="00974514">
        <w:rPr>
          <w:rFonts w:ascii="Calibri" w:hAnsi="Calibri" w:cs="Calibri"/>
          <w:sz w:val="24"/>
          <w:szCs w:val="24"/>
        </w:rPr>
        <w:t xml:space="preserve">      (i) If a Department of Defense contracting office, the Contractor shall report to the website at </w:t>
      </w:r>
      <w:r>
        <w:fldChar w:fldCharType="begin"/>
      </w:r>
      <w:r>
        <w:instrText xml:space="preserve"> HYPERLINK "https://dibnet.dod.mil" </w:instrText>
      </w:r>
      <w:r>
        <w:fldChar w:fldCharType="separate"/>
      </w:r>
      <w:r w:rsidRPr="00974514">
        <w:rPr>
          <w:rStyle w:val="Hyperlink"/>
          <w:rFonts w:ascii="Calibri" w:hAnsi="Calibri" w:cs="Calibri"/>
          <w:i/>
          <w:iCs/>
          <w:sz w:val="24"/>
          <w:szCs w:val="24"/>
        </w:rPr>
        <w:t>https://dibnet.dod.mil</w:t>
      </w:r>
      <w:r>
        <w:fldChar w:fldCharType="end"/>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(ii) For all other contracting offices, the Contractor shall report to the Contracting Officer.</w:t>
      </w:r>
    </w:p>
    <w:p w:rsidR="009F3940" w:rsidRPr="00974514" w:rsidP="002120FC">
      <w:pPr>
        <w:rPr>
          <w:rFonts w:ascii="Calibri" w:hAnsi="Calibri" w:cs="Calibri"/>
          <w:sz w:val="24"/>
          <w:szCs w:val="24"/>
        </w:rPr>
      </w:pPr>
      <w:r w:rsidRPr="00974514">
        <w:rPr>
          <w:rFonts w:ascii="Calibri" w:hAnsi="Calibri" w:cs="Calibri"/>
          <w:sz w:val="24"/>
          <w:szCs w:val="24"/>
        </w:rPr>
        <w:t xml:space="preserve">      (iii) For indefinite delivery contracts, the Contractor shall report to both the contracting office for the indefinite delivery contract and the contracting office for any affected order.</w:t>
      </w:r>
    </w:p>
    <w:p w:rsidR="009F3940" w:rsidRPr="00974514" w:rsidP="002120FC">
      <w:pPr>
        <w:rPr>
          <w:rFonts w:ascii="Calibri" w:hAnsi="Calibri" w:cs="Calibri"/>
          <w:sz w:val="24"/>
          <w:szCs w:val="24"/>
        </w:rPr>
      </w:pPr>
      <w:r w:rsidRPr="00974514">
        <w:rPr>
          <w:rFonts w:ascii="Calibri" w:hAnsi="Calibri" w:cs="Calibri"/>
          <w:sz w:val="24"/>
          <w:szCs w:val="24"/>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9F3940" w:rsidRPr="00974514" w:rsidP="002120FC">
      <w:pPr>
        <w:rPr>
          <w:rFonts w:ascii="Calibri" w:hAnsi="Calibri" w:cs="Calibri"/>
          <w:sz w:val="24"/>
          <w:szCs w:val="24"/>
        </w:rPr>
      </w:pPr>
      <w:r w:rsidRPr="00974514">
        <w:rPr>
          <w:rFonts w:ascii="Calibri" w:hAnsi="Calibri" w:cs="Calibri"/>
          <w:sz w:val="24"/>
          <w:szCs w:val="24"/>
        </w:rPr>
        <w:t xml:space="preserve">    (4) The contractor shall also report the information in paragraph (h)(1) if the contractor wishes to ask for a waiver of the requirements of a new FASCSA order being applied through modification.</w:t>
      </w:r>
    </w:p>
    <w:p w:rsidR="009F3940" w:rsidRPr="00974514" w:rsidP="002120FC">
      <w:pPr>
        <w:rPr>
          <w:rFonts w:ascii="Calibri" w:hAnsi="Calibri" w:cs="Calibri"/>
          <w:sz w:val="24"/>
          <w:szCs w:val="24"/>
        </w:rPr>
      </w:pPr>
      <w:r w:rsidRPr="00974514">
        <w:rPr>
          <w:rFonts w:ascii="Calibri" w:hAnsi="Calibri" w:cs="Calibri"/>
          <w:sz w:val="24"/>
          <w:szCs w:val="24"/>
        </w:rPr>
        <w:t xml:space="preserve">  (i) </w:t>
      </w:r>
      <w:r w:rsidRPr="00974514">
        <w:rPr>
          <w:rFonts w:ascii="Calibri" w:hAnsi="Calibri" w:cs="Calibri"/>
          <w:i/>
          <w:iCs/>
          <w:sz w:val="24"/>
          <w:szCs w:val="24"/>
        </w:rPr>
        <w:t>New FASCSA orders report</w:t>
      </w:r>
      <w:r w:rsidRPr="00974514">
        <w:rPr>
          <w:rFonts w:ascii="Calibri" w:hAnsi="Calibri" w:cs="Calibri"/>
          <w:sz w:val="24"/>
          <w:szCs w:val="24"/>
        </w:rPr>
        <w:t>.</w:t>
      </w:r>
    </w:p>
    <w:p w:rsidR="009F3940" w:rsidRPr="00974514" w:rsidP="002120FC">
      <w:pPr>
        <w:rPr>
          <w:rFonts w:ascii="Calibri" w:hAnsi="Calibri" w:cs="Calibri"/>
          <w:sz w:val="24"/>
          <w:szCs w:val="24"/>
        </w:rPr>
      </w:pPr>
      <w:r w:rsidRPr="00974514">
        <w:rPr>
          <w:rFonts w:ascii="Calibri" w:hAnsi="Calibri" w:cs="Calibri"/>
          <w:sz w:val="24"/>
          <w:szCs w:val="24"/>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9F3940" w:rsidRPr="00974514" w:rsidP="002120FC">
      <w:pPr>
        <w:rPr>
          <w:rFonts w:ascii="Calibri" w:hAnsi="Calibri" w:cs="Calibri"/>
          <w:sz w:val="24"/>
          <w:szCs w:val="24"/>
        </w:rPr>
      </w:pPr>
      <w:r w:rsidRPr="00974514">
        <w:rPr>
          <w:rFonts w:ascii="Calibri" w:hAnsi="Calibri" w:cs="Calibri"/>
          <w:sz w:val="24"/>
          <w:szCs w:val="24"/>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9F3940" w:rsidRPr="00974514" w:rsidP="002120FC">
      <w:pPr>
        <w:rPr>
          <w:rFonts w:ascii="Calibri" w:hAnsi="Calibri" w:cs="Calibri"/>
          <w:sz w:val="24"/>
          <w:szCs w:val="24"/>
        </w:rPr>
      </w:pPr>
      <w:r w:rsidRPr="00974514">
        <w:rPr>
          <w:rFonts w:ascii="Calibri" w:hAnsi="Calibri" w:cs="Calibri"/>
          <w:sz w:val="24"/>
          <w:szCs w:val="24"/>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w:t>
      </w:r>
      <w:r w:rsidRPr="00974514">
        <w:rPr>
          <w:rFonts w:ascii="Calibri" w:hAnsi="Calibri" w:cs="Calibri"/>
          <w:sz w:val="24"/>
          <w:szCs w:val="24"/>
        </w:rPr>
        <w:t>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9F3940" w:rsidRPr="00974514" w:rsidP="002120FC">
      <w:pPr>
        <w:rPr>
          <w:rFonts w:ascii="Calibri" w:hAnsi="Calibri" w:cs="Calibri"/>
          <w:sz w:val="24"/>
          <w:szCs w:val="24"/>
        </w:rPr>
      </w:pPr>
      <w:r w:rsidRPr="00974514">
        <w:rPr>
          <w:rFonts w:ascii="Calibri" w:hAnsi="Calibri" w:cs="Calibri"/>
          <w:sz w:val="24"/>
          <w:szCs w:val="24"/>
        </w:rPr>
        <w:t xml:space="preserve">      (i) Contract number and order number, if applicable;</w:t>
      </w:r>
    </w:p>
    <w:p w:rsidR="009F3940" w:rsidRPr="00974514" w:rsidP="002120FC">
      <w:pPr>
        <w:rPr>
          <w:rFonts w:ascii="Calibri" w:hAnsi="Calibri" w:cs="Calibri"/>
          <w:sz w:val="24"/>
          <w:szCs w:val="24"/>
        </w:rPr>
      </w:pPr>
      <w:r w:rsidRPr="00974514">
        <w:rPr>
          <w:rFonts w:ascii="Calibri" w:hAnsi="Calibri" w:cs="Calibri"/>
          <w:sz w:val="24"/>
          <w:szCs w:val="24"/>
        </w:rPr>
        <w:t xml:space="preserve">      (ii) Name of the covered article or source subject to a FASCSA order;</w:t>
      </w:r>
    </w:p>
    <w:p w:rsidR="009F3940" w:rsidRPr="00974514" w:rsidP="002120FC">
      <w:pPr>
        <w:rPr>
          <w:rFonts w:ascii="Calibri" w:hAnsi="Calibri" w:cs="Calibri"/>
          <w:sz w:val="24"/>
          <w:szCs w:val="24"/>
        </w:rPr>
      </w:pPr>
      <w:r w:rsidRPr="00974514">
        <w:rPr>
          <w:rFonts w:ascii="Calibri" w:hAnsi="Calibri" w:cs="Calibri"/>
          <w:sz w:val="24"/>
          <w:szCs w:val="24"/>
        </w:rPr>
        <w:t xml:space="preserve">      (iii) The specific FASCSA order the product or service does not comply with;</w:t>
      </w:r>
    </w:p>
    <w:p w:rsidR="009F3940" w:rsidRPr="00974514" w:rsidP="002120FC">
      <w:pPr>
        <w:rPr>
          <w:rFonts w:ascii="Calibri" w:hAnsi="Calibri" w:cs="Calibri"/>
          <w:sz w:val="24"/>
          <w:szCs w:val="24"/>
        </w:rPr>
      </w:pPr>
      <w:r w:rsidRPr="00974514">
        <w:rPr>
          <w:rFonts w:ascii="Calibri" w:hAnsi="Calibri" w:cs="Calibri"/>
          <w:sz w:val="24"/>
          <w:szCs w:val="24"/>
        </w:rPr>
        <w:t xml:space="preserve">      (iv) The elements of (h)(1)(iii) through (ix) of this clause.</w:t>
      </w:r>
    </w:p>
    <w:p w:rsidR="009F3940" w:rsidRPr="00974514" w:rsidP="002120FC">
      <w:pPr>
        <w:rPr>
          <w:rFonts w:ascii="Calibri" w:hAnsi="Calibri" w:cs="Calibri"/>
          <w:sz w:val="24"/>
          <w:szCs w:val="24"/>
        </w:rPr>
      </w:pPr>
      <w:r w:rsidRPr="00974514">
        <w:rPr>
          <w:rFonts w:ascii="Calibri" w:hAnsi="Calibri" w:cs="Calibri"/>
          <w:sz w:val="24"/>
          <w:szCs w:val="24"/>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422D70" w:rsidRPr="00974514" w:rsidP="00422D70">
      <w:pPr>
        <w:jc w:val="center"/>
        <w:rPr>
          <w:rFonts w:ascii="Calibri" w:hAnsi="Calibri" w:cs="Calibri"/>
          <w:sz w:val="24"/>
          <w:szCs w:val="24"/>
        </w:rPr>
      </w:pPr>
      <w:r w:rsidRPr="00974514">
        <w:rPr>
          <w:rFonts w:ascii="Calibri" w:hAnsi="Calibri" w:cs="Calibri"/>
          <w:sz w:val="24"/>
          <w:szCs w:val="24"/>
        </w:rPr>
        <w:t>(End of Provision)</w:t>
      </w:r>
    </w:p>
    <w:p w:rsidR="00002018" w:rsidRPr="00974514" w:rsidP="00002018">
      <w:pPr>
        <w:pStyle w:val="Heading2"/>
        <w:rPr>
          <w:rFonts w:ascii="Calibri" w:hAnsi="Calibri" w:cs="Calibri"/>
          <w:sz w:val="24"/>
          <w:szCs w:val="24"/>
        </w:rPr>
      </w:pPr>
      <w:bookmarkStart w:id="27" w:name="_Toc229051417"/>
      <w:bookmarkStart w:id="28" w:name="_Toc256000013"/>
      <w:r w:rsidRPr="00974514">
        <w:rPr>
          <w:rFonts w:ascii="Calibri" w:hAnsi="Calibri" w:cs="Calibri"/>
          <w:sz w:val="24"/>
          <w:szCs w:val="24"/>
        </w:rPr>
        <w:t xml:space="preserve">C.5 VAAR </w:t>
      </w:r>
      <w:r w:rsidRPr="00974514">
        <w:t>852.219-73</w:t>
      </w:r>
      <w:r w:rsidRPr="00974514">
        <w:rPr>
          <w:rFonts w:ascii="Calibri" w:hAnsi="Calibri" w:cs="Calibri"/>
          <w:sz w:val="24"/>
          <w:szCs w:val="24"/>
        </w:rPr>
        <w:t xml:space="preserve">  </w:t>
      </w:r>
      <w:r w:rsidRPr="00974514">
        <w:t>VA NOTICE OF TOTAL SET-ASIDE FOR VERIFIED SERVICE-DISABLED VETERAN-OWNED SMALL BUSINESSES</w:t>
      </w:r>
      <w:r w:rsidRPr="00974514">
        <w:rPr>
          <w:rFonts w:ascii="Calibri" w:hAnsi="Calibri" w:cs="Calibri"/>
          <w:sz w:val="24"/>
          <w:szCs w:val="24"/>
        </w:rPr>
        <w:t xml:space="preserve"> (</w:t>
      </w:r>
      <w:r w:rsidRPr="00974514">
        <w:t>NOV 2022</w:t>
      </w:r>
      <w:r w:rsidRPr="00974514">
        <w:rPr>
          <w:rFonts w:ascii="Calibri" w:hAnsi="Calibri" w:cs="Calibri"/>
          <w:sz w:val="24"/>
          <w:szCs w:val="24"/>
        </w:rPr>
        <w:t>)</w:t>
      </w:r>
      <w:bookmarkEnd w:id="28"/>
      <w:bookmarkEnd w:id="27"/>
    </w:p>
    <w:p w:rsidR="00002018" w:rsidRPr="00974514" w:rsidP="00002018">
      <w:pPr>
        <w:rPr>
          <w:rFonts w:ascii="Calibri" w:hAnsi="Calibri" w:cs="Calibri"/>
          <w:sz w:val="24"/>
          <w:szCs w:val="24"/>
        </w:rPr>
      </w:pPr>
      <w:r w:rsidRPr="00974514">
        <w:rPr>
          <w:rFonts w:ascii="Calibri" w:hAnsi="Calibri" w:cs="Calibri"/>
          <w:sz w:val="24"/>
          <w:szCs w:val="24"/>
        </w:rPr>
        <w:t xml:space="preserve">  (a) </w:t>
      </w:r>
      <w:r w:rsidRPr="00974514">
        <w:rPr>
          <w:rFonts w:ascii="Calibri" w:hAnsi="Calibri" w:cs="Calibri"/>
          <w:i/>
          <w:iCs/>
          <w:sz w:val="24"/>
          <w:szCs w:val="24"/>
        </w:rPr>
        <w:t>Definition</w:t>
      </w:r>
      <w:r w:rsidRPr="00974514">
        <w:rPr>
          <w:rFonts w:ascii="Calibri" w:hAnsi="Calibri" w:cs="Calibri"/>
          <w:sz w:val="24"/>
          <w:szCs w:val="24"/>
        </w:rPr>
        <w:t>. for the Department of Veterans Affairs, ‘‘</w:t>
      </w:r>
      <w:r w:rsidRPr="00974514">
        <w:rPr>
          <w:rFonts w:ascii="Calibri" w:hAnsi="Calibri" w:cs="Calibri"/>
          <w:i/>
          <w:iCs/>
          <w:sz w:val="24"/>
          <w:szCs w:val="24"/>
        </w:rPr>
        <w:t>Service-disabled Veteran-owned small business concern or SDVOSB’’</w:t>
      </w:r>
      <w:r w:rsidRPr="00974514">
        <w:rPr>
          <w:rFonts w:ascii="Calibri" w:hAnsi="Calibri" w:cs="Calibri"/>
          <w:sz w:val="24"/>
          <w:szCs w:val="24"/>
        </w:rPr>
        <w:t>:</w:t>
      </w:r>
    </w:p>
    <w:p w:rsidR="00002018" w:rsidRPr="00974514" w:rsidP="00002018">
      <w:pPr>
        <w:rPr>
          <w:rFonts w:ascii="Calibri" w:hAnsi="Calibri" w:cs="Calibri"/>
          <w:sz w:val="24"/>
          <w:szCs w:val="24"/>
        </w:rPr>
      </w:pPr>
      <w:r w:rsidRPr="00974514">
        <w:rPr>
          <w:rFonts w:ascii="Calibri" w:hAnsi="Calibri" w:cs="Calibri"/>
          <w:sz w:val="24"/>
          <w:szCs w:val="24"/>
        </w:rPr>
        <w:t xml:space="preserve">    (1) Means a small business concern—</w:t>
      </w:r>
    </w:p>
    <w:p w:rsidR="00002018" w:rsidRPr="00974514" w:rsidP="00002018">
      <w:pPr>
        <w:rPr>
          <w:rFonts w:ascii="Calibri" w:hAnsi="Calibri" w:cs="Calibri"/>
          <w:sz w:val="24"/>
          <w:szCs w:val="24"/>
        </w:rPr>
      </w:pPr>
      <w:r w:rsidRPr="00974514">
        <w:rPr>
          <w:rFonts w:ascii="Calibri" w:hAnsi="Calibri" w:cs="Calibri"/>
          <w:sz w:val="24"/>
          <w:szCs w:val="24"/>
        </w:rP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002018" w:rsidRPr="00974514" w:rsidP="00002018">
      <w:pPr>
        <w:rPr>
          <w:rFonts w:ascii="Calibri" w:hAnsi="Calibri" w:cs="Calibri"/>
          <w:sz w:val="24"/>
          <w:szCs w:val="24"/>
        </w:rPr>
      </w:pPr>
      <w:r w:rsidRPr="00974514">
        <w:rPr>
          <w:rFonts w:ascii="Calibri" w:hAnsi="Calibri" w:cs="Calibri"/>
          <w:sz w:val="24"/>
          <w:szCs w:val="24"/>
        </w:rP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002018" w:rsidRPr="00974514" w:rsidP="00002018">
      <w:pPr>
        <w:rPr>
          <w:rFonts w:ascii="Calibri" w:hAnsi="Calibri" w:cs="Calibri"/>
          <w:sz w:val="24"/>
          <w:szCs w:val="24"/>
        </w:rPr>
      </w:pPr>
      <w:r w:rsidRPr="00974514">
        <w:rPr>
          <w:rFonts w:ascii="Calibri" w:hAnsi="Calibri" w:cs="Calibri"/>
          <w:sz w:val="24"/>
          <w:szCs w:val="24"/>
        </w:rPr>
        <w:t xml:space="preserve">      (iii) The business meets Federal small business size standards for the applicable North American Industry Classification System (NAICS) code identified in the solicitation document;</w:t>
      </w:r>
    </w:p>
    <w:p w:rsidR="00002018" w:rsidRPr="00974514" w:rsidP="00002018">
      <w:pPr>
        <w:rPr>
          <w:rFonts w:ascii="Calibri" w:hAnsi="Calibri" w:cs="Calibri"/>
          <w:sz w:val="24"/>
          <w:szCs w:val="24"/>
        </w:rPr>
      </w:pPr>
      <w:r w:rsidRPr="00974514">
        <w:rPr>
          <w:rFonts w:ascii="Calibri" w:hAnsi="Calibri" w:cs="Calibri"/>
          <w:sz w:val="24"/>
          <w:szCs w:val="24"/>
        </w:rPr>
        <w:t xml:space="preserve">      (iv) The business has been verified for ownership and control pursuant to 38 CFR part 74 and is listed in VA’s Vendor Information Pages (VIP) database at </w:t>
      </w:r>
      <w:r>
        <w:fldChar w:fldCharType="begin"/>
      </w:r>
      <w:r>
        <w:instrText xml:space="preserve"> HYPERLINK "https://www.vetbiz.va.gov/vip/" </w:instrText>
      </w:r>
      <w:r>
        <w:fldChar w:fldCharType="separate"/>
      </w:r>
      <w:r w:rsidRPr="00974514">
        <w:rPr>
          <w:rStyle w:val="Hyperlink"/>
          <w:rFonts w:ascii="Calibri" w:hAnsi="Calibri" w:cs="Calibri"/>
          <w:i/>
          <w:iCs/>
          <w:sz w:val="24"/>
          <w:szCs w:val="24"/>
        </w:rPr>
        <w:t>https://www.vetbiz.va.gov/vip/</w:t>
      </w:r>
      <w:r>
        <w:fldChar w:fldCharType="end"/>
      </w:r>
      <w:r w:rsidRPr="00974514">
        <w:rPr>
          <w:rFonts w:ascii="Calibri" w:hAnsi="Calibri" w:cs="Calibri"/>
          <w:sz w:val="24"/>
          <w:szCs w:val="24"/>
        </w:rPr>
        <w:t>; and</w:t>
      </w:r>
    </w:p>
    <w:p w:rsidR="00002018" w:rsidRPr="00974514" w:rsidP="00002018">
      <w:pPr>
        <w:rPr>
          <w:rFonts w:ascii="Calibri" w:hAnsi="Calibri" w:cs="Calibri"/>
          <w:sz w:val="24"/>
          <w:szCs w:val="24"/>
        </w:rPr>
      </w:pPr>
      <w:r w:rsidRPr="00974514">
        <w:rPr>
          <w:rFonts w:ascii="Calibri" w:hAnsi="Calibri" w:cs="Calibri"/>
          <w:sz w:val="24"/>
          <w:szCs w:val="24"/>
        </w:rPr>
        <w:t xml:space="preserve">      (v)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rsidR="00002018" w:rsidRPr="00974514" w:rsidP="00002018">
      <w:pPr>
        <w:rPr>
          <w:rFonts w:ascii="Calibri" w:hAnsi="Calibri" w:cs="Calibri"/>
          <w:sz w:val="24"/>
          <w:szCs w:val="24"/>
        </w:rPr>
      </w:pPr>
      <w:r w:rsidRPr="00974514">
        <w:rPr>
          <w:rFonts w:ascii="Calibri" w:hAnsi="Calibri" w:cs="Calibri"/>
          <w:sz w:val="24"/>
          <w:szCs w:val="24"/>
        </w:rPr>
        <w:t xml:space="preserve">    (2) The term ‘‘Service-disabled Veteran’’ means a Veteran, as defined in 38 U.S.C. 101(2), with a disability that is service-connected, as defined in 38 U.S.C. 101(16).</w:t>
      </w:r>
    </w:p>
    <w:p w:rsidR="00002018" w:rsidRPr="00974514" w:rsidP="00002018">
      <w:pPr>
        <w:rPr>
          <w:rFonts w:ascii="Calibri" w:hAnsi="Calibri" w:cs="Calibri"/>
          <w:sz w:val="24"/>
          <w:szCs w:val="24"/>
        </w:rPr>
      </w:pPr>
      <w:r w:rsidRPr="00974514">
        <w:rPr>
          <w:rFonts w:ascii="Calibri" w:hAnsi="Calibri" w:cs="Calibri"/>
          <w:sz w:val="24"/>
          <w:szCs w:val="24"/>
        </w:rPr>
        <w:t xml:space="preserve">    (3) The term ‘‘small business concern’’ has the meaning given that term under section 3 of the Small Business Act (15 U.S.C. 632).</w:t>
      </w:r>
    </w:p>
    <w:p w:rsidR="00002018" w:rsidRPr="00974514" w:rsidP="00002018">
      <w:pPr>
        <w:rPr>
          <w:rFonts w:ascii="Calibri" w:hAnsi="Calibri" w:cs="Calibri"/>
          <w:sz w:val="24"/>
          <w:szCs w:val="24"/>
        </w:rPr>
      </w:pPr>
      <w:r w:rsidRPr="00974514">
        <w:rPr>
          <w:rFonts w:ascii="Calibri" w:hAnsi="Calibri" w:cs="Calibri"/>
          <w:sz w:val="24"/>
          <w:szCs w:val="24"/>
        </w:rPr>
        <w:t xml:space="preserve">    (4) The term ‘‘small business concern owned and controlled by Veterans with service-connected disabilities’’ has the meaning given the term ‘‘</w:t>
      </w:r>
      <w:r w:rsidRPr="00974514">
        <w:rPr>
          <w:rFonts w:ascii="Calibri" w:hAnsi="Calibri" w:cs="Calibri"/>
          <w:i/>
          <w:iCs/>
          <w:sz w:val="24"/>
          <w:szCs w:val="24"/>
        </w:rPr>
        <w:t>small business concern owned and controlled by service-disabled veterans</w:t>
      </w:r>
      <w:r w:rsidRPr="00974514">
        <w:rPr>
          <w:rFonts w:ascii="Calibri" w:hAnsi="Calibri" w:cs="Calibri"/>
          <w:sz w:val="24"/>
          <w:szCs w:val="24"/>
        </w:rPr>
        <w:t>’’ under section 3(q)(2) of the Small Business Act (15 U.S.C. 632(q)(2)), except that for a VA contract the firm must be listed in the VIP database (see paragraph (a)(1)(iv) of this clause).</w:t>
      </w:r>
    </w:p>
    <w:p w:rsidR="00002018" w:rsidRPr="00974514" w:rsidP="00002018">
      <w:pPr>
        <w:rPr>
          <w:rFonts w:ascii="Calibri" w:hAnsi="Calibri" w:cs="Calibri"/>
          <w:sz w:val="24"/>
          <w:szCs w:val="24"/>
        </w:rPr>
      </w:pPr>
      <w:r w:rsidRPr="00974514">
        <w:rPr>
          <w:rFonts w:ascii="Calibri" w:hAnsi="Calibri" w:cs="Calibri"/>
          <w:sz w:val="24"/>
          <w:szCs w:val="24"/>
        </w:rPr>
        <w:t xml:space="preserve">  (b) </w:t>
      </w:r>
      <w:r w:rsidRPr="00974514">
        <w:rPr>
          <w:rFonts w:ascii="Calibri" w:hAnsi="Calibri" w:cs="Calibri"/>
          <w:i/>
          <w:iCs/>
          <w:sz w:val="24"/>
          <w:szCs w:val="24"/>
        </w:rPr>
        <w:t>General</w:t>
      </w:r>
      <w:r w:rsidRPr="00974514">
        <w:rPr>
          <w:rFonts w:ascii="Calibri" w:hAnsi="Calibri" w:cs="Calibri"/>
          <w:sz w:val="24"/>
          <w:szCs w:val="24"/>
        </w:rPr>
        <w:t>.</w:t>
      </w:r>
    </w:p>
    <w:p w:rsidR="00002018" w:rsidRPr="00974514" w:rsidP="00002018">
      <w:pPr>
        <w:rPr>
          <w:rFonts w:ascii="Calibri" w:hAnsi="Calibri" w:cs="Calibri"/>
          <w:sz w:val="24"/>
          <w:szCs w:val="24"/>
        </w:rPr>
      </w:pPr>
      <w:r w:rsidRPr="00974514">
        <w:rPr>
          <w:rFonts w:ascii="Calibri" w:hAnsi="Calibri" w:cs="Calibri"/>
          <w:sz w:val="24"/>
          <w:szCs w:val="24"/>
        </w:rPr>
        <w:t xml:space="preserve">    (1) Offers are solicited only from VIP-listed SDVOSBs. Offers received from entities that are not VIP-listed SDVOSBs at the time of offer shall not be considered.</w:t>
      </w:r>
    </w:p>
    <w:p w:rsidR="00002018" w:rsidRPr="00974514" w:rsidP="00002018">
      <w:pPr>
        <w:rPr>
          <w:rFonts w:ascii="Calibri" w:hAnsi="Calibri" w:cs="Calibri"/>
          <w:sz w:val="24"/>
          <w:szCs w:val="24"/>
        </w:rPr>
      </w:pPr>
      <w:r w:rsidRPr="00974514">
        <w:rPr>
          <w:rFonts w:ascii="Calibri" w:hAnsi="Calibri" w:cs="Calibri"/>
          <w:sz w:val="24"/>
          <w:szCs w:val="24"/>
        </w:rPr>
        <w:t xml:space="preserve">    (2) Any award resulting from this solicitation shall be made to a VIP-listed SDVOSB who is eligible at the time of submission of offer(s) and at the time of award.</w:t>
      </w:r>
    </w:p>
    <w:p w:rsidR="00002018" w:rsidRPr="00974514" w:rsidP="00002018">
      <w:pPr>
        <w:rPr>
          <w:rFonts w:ascii="Calibri" w:hAnsi="Calibri" w:cs="Calibri"/>
          <w:sz w:val="24"/>
          <w:szCs w:val="24"/>
        </w:rPr>
      </w:pPr>
      <w:r w:rsidRPr="00974514">
        <w:rPr>
          <w:rFonts w:ascii="Calibri" w:hAnsi="Calibri" w:cs="Calibri"/>
          <w:sz w:val="24"/>
          <w:szCs w:val="24"/>
        </w:rPr>
        <w:t xml:space="preserve">    (3) The requirements in this clause apply to any contract, order or subcontract where the firm receives a benefit or preference from its designation as an SDVOSB, including set-asides, sole source awards, and evaluation preferences.</w:t>
      </w:r>
    </w:p>
    <w:p w:rsidR="00002018" w:rsidRPr="00974514" w:rsidP="00002018">
      <w:pPr>
        <w:rPr>
          <w:rFonts w:ascii="Calibri" w:hAnsi="Calibri" w:cs="Calibri"/>
          <w:sz w:val="24"/>
          <w:szCs w:val="24"/>
        </w:rPr>
      </w:pPr>
      <w:r w:rsidRPr="00974514">
        <w:rPr>
          <w:rFonts w:ascii="Calibri" w:hAnsi="Calibri" w:cs="Calibri"/>
          <w:sz w:val="24"/>
          <w:szCs w:val="24"/>
        </w:rPr>
        <w:t xml:space="preserve">  (c) </w:t>
      </w:r>
      <w:r w:rsidRPr="00974514">
        <w:rPr>
          <w:rFonts w:ascii="Calibri" w:hAnsi="Calibri" w:cs="Calibri"/>
          <w:i/>
          <w:iCs/>
          <w:sz w:val="24"/>
          <w:szCs w:val="24"/>
        </w:rPr>
        <w:t>Representation</w:t>
      </w:r>
      <w:r w:rsidRPr="00974514">
        <w:rPr>
          <w:rFonts w:ascii="Calibri" w:hAnsi="Calibri" w:cs="Calibri"/>
          <w:sz w:val="24"/>
          <w:szCs w:val="24"/>
        </w:rPr>
        <w:t>.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rsidR="00002018" w:rsidRPr="00974514" w:rsidP="00002018">
      <w:pPr>
        <w:rPr>
          <w:rFonts w:ascii="Calibri" w:hAnsi="Calibri" w:cs="Calibri"/>
          <w:sz w:val="24"/>
          <w:szCs w:val="24"/>
        </w:rPr>
      </w:pPr>
      <w:r w:rsidRPr="00974514">
        <w:rPr>
          <w:rFonts w:ascii="Calibri" w:hAnsi="Calibri" w:cs="Calibri"/>
          <w:sz w:val="24"/>
          <w:szCs w:val="24"/>
        </w:rPr>
        <w:t xml:space="preserve">  (d) </w:t>
      </w:r>
      <w:r w:rsidRPr="00974514">
        <w:rPr>
          <w:rFonts w:ascii="Calibri" w:hAnsi="Calibri" w:cs="Calibri"/>
          <w:i/>
          <w:iCs/>
          <w:sz w:val="24"/>
          <w:szCs w:val="24"/>
        </w:rPr>
        <w:t>Agreement</w:t>
      </w:r>
      <w:r w:rsidRPr="00974514">
        <w:rPr>
          <w:rFonts w:ascii="Calibri" w:hAnsi="Calibri" w:cs="Calibri"/>
          <w:sz w:val="24"/>
          <w:szCs w:val="24"/>
        </w:rP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For the purpose of limitations on subcontracting, only VIP-listed SDVOSBs (including independent contractors) shall be considered eligible and/or ‘‘similarly situated’’ (i.e., a firm that has the </w:t>
      </w:r>
      <w:r w:rsidRPr="00974514">
        <w:rPr>
          <w:rFonts w:ascii="Calibri" w:hAnsi="Calibri" w:cs="Calibri"/>
          <w:sz w:val="24"/>
          <w:szCs w:val="24"/>
        </w:rPr>
        <w:t>same small business program status as the prime contractor). An otherwise eligible firm further agrees to comply with the required certification requirements in this solicitation (see 852.219–75 or 852.219–76 as applicable). These requirements are summarized as follows:</w:t>
      </w:r>
    </w:p>
    <w:p w:rsidR="00002018" w:rsidRPr="00974514" w:rsidP="00002018">
      <w:pPr>
        <w:rPr>
          <w:rFonts w:ascii="Calibri" w:hAnsi="Calibri" w:cs="Calibri"/>
          <w:sz w:val="24"/>
          <w:szCs w:val="24"/>
        </w:rPr>
      </w:pPr>
      <w:r w:rsidRPr="00974514">
        <w:rPr>
          <w:rFonts w:ascii="Calibri" w:hAnsi="Calibri" w:cs="Calibri"/>
          <w:sz w:val="24"/>
          <w:szCs w:val="24"/>
        </w:rPr>
        <w:t xml:space="preserve">    (1) </w:t>
      </w:r>
      <w:r w:rsidRPr="00974514">
        <w:rPr>
          <w:rFonts w:ascii="Calibri" w:hAnsi="Calibri" w:cs="Calibri"/>
          <w:i/>
          <w:iCs/>
          <w:sz w:val="24"/>
          <w:szCs w:val="24"/>
        </w:rPr>
        <w:t>Services</w:t>
      </w:r>
      <w:r w:rsidRPr="00974514">
        <w:rPr>
          <w:rFonts w:ascii="Calibri" w:hAnsi="Calibri" w:cs="Calibri"/>
          <w:sz w:val="24"/>
          <w:szCs w:val="24"/>
        </w:rPr>
        <w:t>.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002018" w:rsidRPr="00974514" w:rsidP="00002018">
      <w:pPr>
        <w:rPr>
          <w:rFonts w:ascii="Calibri" w:hAnsi="Calibri" w:cs="Calibri"/>
          <w:sz w:val="24"/>
          <w:szCs w:val="24"/>
        </w:rPr>
      </w:pPr>
      <w:r w:rsidRPr="00974514">
        <w:rPr>
          <w:rFonts w:ascii="Calibri" w:hAnsi="Calibri" w:cs="Calibri"/>
          <w:sz w:val="24"/>
          <w:szCs w:val="24"/>
        </w:rPr>
        <w:t xml:space="preserve">    (2) </w:t>
      </w:r>
      <w:r w:rsidRPr="00974514">
        <w:rPr>
          <w:rFonts w:ascii="Calibri" w:hAnsi="Calibri" w:cs="Calibri"/>
          <w:i/>
          <w:iCs/>
          <w:sz w:val="24"/>
          <w:szCs w:val="24"/>
        </w:rPr>
        <w:t>Supplies/products</w:t>
      </w:r>
      <w:r w:rsidRPr="00974514">
        <w:rPr>
          <w:rFonts w:ascii="Calibri" w:hAnsi="Calibri" w:cs="Calibri"/>
          <w:sz w:val="24"/>
          <w:szCs w:val="24"/>
        </w:rPr>
        <w:t>.</w:t>
      </w:r>
    </w:p>
    <w:p w:rsidR="00002018" w:rsidRPr="00974514" w:rsidP="00002018">
      <w:pPr>
        <w:rPr>
          <w:rFonts w:ascii="Calibri" w:hAnsi="Calibri" w:cs="Calibri"/>
          <w:sz w:val="24"/>
          <w:szCs w:val="24"/>
        </w:rPr>
      </w:pPr>
      <w:r w:rsidRPr="00974514">
        <w:rPr>
          <w:rFonts w:ascii="Calibri" w:hAnsi="Calibri" w:cs="Calibri"/>
          <w:sz w:val="24"/>
          <w:szCs w:val="24"/>
        </w:rP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rsidR="00002018" w:rsidRPr="00974514" w:rsidP="00002018">
      <w:pPr>
        <w:rPr>
          <w:rFonts w:ascii="Calibri" w:hAnsi="Calibri" w:cs="Calibri"/>
          <w:sz w:val="24"/>
          <w:szCs w:val="24"/>
        </w:rPr>
      </w:pPr>
      <w:r w:rsidRPr="00974514">
        <w:rPr>
          <w:rFonts w:ascii="Calibri" w:hAnsi="Calibri" w:cs="Calibri"/>
          <w:sz w:val="24"/>
          <w:szCs w:val="24"/>
        </w:rPr>
        <w:t xml:space="preserve">      (ii)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rsidR="00002018" w:rsidRPr="00974514" w:rsidP="00002018">
      <w:pPr>
        <w:rPr>
          <w:rFonts w:ascii="Calibri" w:hAnsi="Calibri" w:cs="Calibri"/>
          <w:sz w:val="24"/>
          <w:szCs w:val="24"/>
        </w:rPr>
      </w:pPr>
      <w:r w:rsidRPr="00974514">
        <w:rPr>
          <w:rFonts w:ascii="Calibri" w:hAnsi="Calibri" w:cs="Calibri"/>
          <w:sz w:val="24"/>
          <w:szCs w:val="24"/>
        </w:rPr>
        <w:t xml:space="preserve">    (3) </w:t>
      </w:r>
      <w:r w:rsidRPr="00974514">
        <w:rPr>
          <w:rFonts w:ascii="Calibri" w:hAnsi="Calibri" w:cs="Calibri"/>
          <w:i/>
          <w:iCs/>
          <w:sz w:val="24"/>
          <w:szCs w:val="24"/>
        </w:rPr>
        <w:t>General construction</w:t>
      </w:r>
      <w:r w:rsidRPr="00974514">
        <w:rPr>
          <w:rFonts w:ascii="Calibri" w:hAnsi="Calibri" w:cs="Calibri"/>
          <w:sz w:val="24"/>
          <w:szCs w:val="24"/>
        </w:rPr>
        <w:t>. In the case of a contract for general construction, the SDVOSB prime contractor will not pay more than 85% of the amount paid by the government to the prime for contract performance, excluding the cost of materials, to firms that are not VIP-listed SDVOSBs.</w:t>
      </w:r>
    </w:p>
    <w:p w:rsidR="00002018" w:rsidRPr="00974514" w:rsidP="00002018">
      <w:pPr>
        <w:rPr>
          <w:rFonts w:ascii="Calibri" w:hAnsi="Calibri" w:cs="Calibri"/>
          <w:sz w:val="24"/>
          <w:szCs w:val="24"/>
        </w:rPr>
      </w:pPr>
      <w:r w:rsidRPr="00974514">
        <w:rPr>
          <w:rFonts w:ascii="Calibri" w:hAnsi="Calibri" w:cs="Calibri"/>
          <w:sz w:val="24"/>
          <w:szCs w:val="24"/>
        </w:rPr>
        <w:t xml:space="preserve">    (4) </w:t>
      </w:r>
      <w:r w:rsidRPr="00974514">
        <w:rPr>
          <w:rFonts w:ascii="Calibri" w:hAnsi="Calibri" w:cs="Calibri"/>
          <w:i/>
          <w:iCs/>
          <w:sz w:val="24"/>
          <w:szCs w:val="24"/>
        </w:rPr>
        <w:t>Special trade construction contractors</w:t>
      </w:r>
      <w:r w:rsidRPr="00974514">
        <w:rPr>
          <w:rFonts w:ascii="Calibri" w:hAnsi="Calibri" w:cs="Calibri"/>
          <w:sz w:val="24"/>
          <w:szCs w:val="24"/>
        </w:rPr>
        <w:t>. In the case of a contract for special trade contractors, no more than 75% of the amount paid by the government to the prime for contract performance, excluding the cost of materials, may be paid to firms that are not VIP-listed SDVOSBs.</w:t>
      </w:r>
    </w:p>
    <w:p w:rsidR="00002018" w:rsidRPr="00974514" w:rsidP="00002018">
      <w:pPr>
        <w:rPr>
          <w:rFonts w:ascii="Calibri" w:hAnsi="Calibri" w:cs="Calibri"/>
          <w:sz w:val="24"/>
          <w:szCs w:val="24"/>
        </w:rPr>
      </w:pPr>
      <w:r w:rsidRPr="00974514">
        <w:rPr>
          <w:rFonts w:ascii="Calibri" w:hAnsi="Calibri" w:cs="Calibri"/>
          <w:sz w:val="24"/>
          <w:szCs w:val="24"/>
        </w:rPr>
        <w:t xml:space="preserve">    (5) </w:t>
      </w:r>
      <w:r w:rsidRPr="00974514">
        <w:rPr>
          <w:rFonts w:ascii="Calibri" w:hAnsi="Calibri" w:cs="Calibri"/>
          <w:i/>
          <w:iCs/>
          <w:sz w:val="24"/>
          <w:szCs w:val="24"/>
        </w:rPr>
        <w:t>Subcontracting</w:t>
      </w:r>
      <w:r w:rsidRPr="00974514">
        <w:rPr>
          <w:rFonts w:ascii="Calibri" w:hAnsi="Calibri" w:cs="Calibri"/>
          <w:sz w:val="24"/>
          <w:szCs w:val="24"/>
        </w:rPr>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002018" w:rsidRPr="00974514" w:rsidP="00002018">
      <w:pPr>
        <w:rPr>
          <w:rFonts w:ascii="Calibri" w:hAnsi="Calibri" w:cs="Calibri"/>
          <w:sz w:val="24"/>
          <w:szCs w:val="24"/>
        </w:rPr>
      </w:pPr>
      <w:r w:rsidRPr="00974514">
        <w:rPr>
          <w:rFonts w:ascii="Calibri" w:hAnsi="Calibri" w:cs="Calibri"/>
          <w:sz w:val="24"/>
          <w:szCs w:val="24"/>
        </w:rPr>
        <w:t xml:space="preserve">  (e) </w:t>
      </w:r>
      <w:r w:rsidRPr="00974514">
        <w:rPr>
          <w:rFonts w:ascii="Calibri" w:hAnsi="Calibri" w:cs="Calibri"/>
          <w:i/>
          <w:iCs/>
          <w:sz w:val="24"/>
          <w:szCs w:val="24"/>
        </w:rPr>
        <w:t>Required limitations on subcontracting compliance measurement period</w:t>
      </w:r>
      <w:r w:rsidRPr="00974514">
        <w:rPr>
          <w:rFonts w:ascii="Calibri" w:hAnsi="Calibri" w:cs="Calibri"/>
          <w:sz w:val="24"/>
          <w:szCs w:val="24"/>
        </w:rPr>
        <w:t>. An SDVOSB shall comply with the limitations on subcontracting as follows:</w:t>
      </w:r>
    </w:p>
    <w:p w:rsidR="00002018" w:rsidRPr="00974514" w:rsidP="00002018">
      <w:pPr>
        <w:rPr>
          <w:rFonts w:ascii="Calibri" w:hAnsi="Calibri" w:cs="Calibri"/>
          <w:sz w:val="24"/>
          <w:szCs w:val="24"/>
        </w:rPr>
      </w:pPr>
      <w:r w:rsidRPr="00974514">
        <w:rPr>
          <w:rFonts w:ascii="Calibri" w:hAnsi="Calibri" w:cs="Calibri"/>
          <w:sz w:val="24"/>
          <w:szCs w:val="24"/>
        </w:rPr>
        <w:t>[By the end of the base term of the contract or order, and then by the end of each subsequent option period; or</w:t>
      </w:r>
    </w:p>
    <w:p w:rsidR="00002018" w:rsidRPr="00974514" w:rsidP="00002018">
      <w:pPr>
        <w:rPr>
          <w:rFonts w:ascii="Calibri" w:hAnsi="Calibri" w:cs="Calibri"/>
          <w:sz w:val="24"/>
          <w:szCs w:val="24"/>
        </w:rPr>
      </w:pPr>
      <w:r w:rsidRPr="00974514">
        <w:rPr>
          <w:rFonts w:ascii="Calibri" w:hAnsi="Calibri" w:cs="Calibri"/>
          <w:sz w:val="24"/>
          <w:szCs w:val="24"/>
        </w:rPr>
        <w:t>[</w:t>
      </w:r>
      <w:r w:rsidRPr="00974514">
        <w:rPr>
          <w:rFonts w:ascii="Calibri" w:hAnsi="Calibri" w:cs="Calibri"/>
          <w:sz w:val="24"/>
          <w:szCs w:val="24"/>
        </w:rPr>
        <w:t xml:space="preserve"> By the end of the performance period for each order issued under the contract.</w:t>
      </w:r>
    </w:p>
    <w:p w:rsidR="00002018" w:rsidRPr="00974514" w:rsidP="00002018">
      <w:pPr>
        <w:rPr>
          <w:rFonts w:ascii="Calibri" w:hAnsi="Calibri" w:cs="Calibri"/>
          <w:sz w:val="24"/>
          <w:szCs w:val="24"/>
        </w:rPr>
      </w:pPr>
      <w:r w:rsidRPr="00974514">
        <w:rPr>
          <w:rFonts w:ascii="Calibri" w:hAnsi="Calibri" w:cs="Calibri"/>
          <w:sz w:val="24"/>
          <w:szCs w:val="24"/>
        </w:rPr>
        <w:t xml:space="preserve">  (f) </w:t>
      </w:r>
      <w:r w:rsidRPr="00974514">
        <w:rPr>
          <w:rFonts w:ascii="Calibri" w:hAnsi="Calibri" w:cs="Calibri"/>
          <w:i/>
          <w:iCs/>
          <w:sz w:val="24"/>
          <w:szCs w:val="24"/>
        </w:rPr>
        <w:t>Joint ventures</w:t>
      </w:r>
      <w:r w:rsidRPr="00974514">
        <w:rPr>
          <w:rFonts w:ascii="Calibri" w:hAnsi="Calibri" w:cs="Calibri"/>
          <w:sz w:val="24"/>
          <w:szCs w:val="24"/>
        </w:rPr>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rsidR="00002018" w:rsidRPr="00974514" w:rsidP="00002018">
      <w:pPr>
        <w:rPr>
          <w:rFonts w:ascii="Calibri" w:hAnsi="Calibri" w:cs="Calibri"/>
          <w:sz w:val="24"/>
          <w:szCs w:val="24"/>
        </w:rPr>
      </w:pPr>
      <w:r w:rsidRPr="00974514">
        <w:rPr>
          <w:rFonts w:ascii="Calibri" w:hAnsi="Calibri" w:cs="Calibri"/>
          <w:sz w:val="24"/>
          <w:szCs w:val="24"/>
        </w:rPr>
        <w:t xml:space="preserve">  (g) </w:t>
      </w:r>
      <w:r w:rsidRPr="00974514">
        <w:rPr>
          <w:rFonts w:ascii="Calibri" w:hAnsi="Calibri" w:cs="Calibri"/>
          <w:i/>
          <w:iCs/>
          <w:sz w:val="24"/>
          <w:szCs w:val="24"/>
        </w:rPr>
        <w:t>Precedence</w:t>
      </w:r>
      <w:r w:rsidRPr="00974514">
        <w:rPr>
          <w:rFonts w:ascii="Calibri" w:hAnsi="Calibri" w:cs="Calibri"/>
          <w:sz w:val="24"/>
          <w:szCs w:val="24"/>
        </w:rPr>
        <w:t>. The VA Veterans First Contracting Program, as defined in VAAR 802.101, subpart 819.70, and this clause, takes precedence over any inconsistencies between the requirements of the SBA Program for SDVO SBCs, and the VA Veterans First Contracting Program.</w:t>
      </w:r>
    </w:p>
    <w:p w:rsidR="00002018" w:rsidRPr="00974514" w:rsidP="00002018">
      <w:pPr>
        <w:rPr>
          <w:rFonts w:ascii="Calibri" w:hAnsi="Calibri" w:cs="Calibri"/>
          <w:sz w:val="24"/>
          <w:szCs w:val="24"/>
        </w:rPr>
      </w:pPr>
      <w:r w:rsidRPr="00974514">
        <w:rPr>
          <w:rFonts w:ascii="Calibri" w:hAnsi="Calibri" w:cs="Calibri"/>
          <w:sz w:val="24"/>
          <w:szCs w:val="24"/>
        </w:rPr>
        <w:t xml:space="preserve">  (h) </w:t>
      </w:r>
      <w:r w:rsidRPr="00974514">
        <w:rPr>
          <w:rFonts w:ascii="Calibri" w:hAnsi="Calibri" w:cs="Calibri"/>
          <w:i/>
          <w:iCs/>
          <w:sz w:val="24"/>
          <w:szCs w:val="24"/>
        </w:rPr>
        <w:t>Misrepresentation</w:t>
      </w:r>
      <w:r w:rsidRPr="00974514">
        <w:rPr>
          <w:rFonts w:ascii="Calibri" w:hAnsi="Calibri" w:cs="Calibri"/>
          <w:sz w:val="24"/>
          <w:szCs w:val="24"/>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002018" w:rsidRPr="00974514" w:rsidP="00002018">
      <w:pPr>
        <w:pStyle w:val="ListParagraph"/>
        <w:ind w:left="450"/>
        <w:jc w:val="center"/>
        <w:rPr>
          <w:rFonts w:ascii="Calibri" w:hAnsi="Calibri" w:cs="Calibri"/>
          <w:sz w:val="24"/>
          <w:szCs w:val="24"/>
        </w:rPr>
      </w:pPr>
    </w:p>
    <w:p w:rsidR="00002018" w:rsidRPr="00974514" w:rsidP="00002018">
      <w:pPr>
        <w:rPr>
          <w:rFonts w:ascii="Calibri" w:hAnsi="Calibri" w:cs="Calibri"/>
          <w:sz w:val="24"/>
          <w:szCs w:val="24"/>
        </w:rPr>
      </w:pPr>
    </w:p>
    <w:p w:rsidR="00422D70" w:rsidRPr="00974514" w:rsidP="00422D70">
      <w:pPr>
        <w:pStyle w:val="Heading2"/>
        <w:rPr>
          <w:rFonts w:ascii="Calibri" w:hAnsi="Calibri" w:cs="Calibri"/>
          <w:sz w:val="24"/>
          <w:szCs w:val="24"/>
        </w:rPr>
      </w:pPr>
      <w:bookmarkStart w:id="29" w:name="_Toc229051418"/>
      <w:bookmarkStart w:id="30" w:name="_Toc256000014"/>
      <w:r w:rsidRPr="00974514">
        <w:rPr>
          <w:rFonts w:ascii="Calibri" w:hAnsi="Calibri" w:cs="Calibri"/>
          <w:sz w:val="24"/>
          <w:szCs w:val="24"/>
        </w:rPr>
        <w:t xml:space="preserve">C.6 </w:t>
      </w:r>
      <w:r w:rsidRPr="00974514">
        <w:rPr>
          <w:rFonts w:ascii="Calibri" w:hAnsi="Calibri" w:cs="Calibri"/>
          <w:sz w:val="24"/>
          <w:szCs w:val="24"/>
        </w:rPr>
        <w:t xml:space="preserve">VAAR </w:t>
      </w:r>
      <w:r w:rsidRPr="00974514">
        <w:t>852.219-75</w:t>
      </w:r>
      <w:r w:rsidRPr="00974514">
        <w:rPr>
          <w:rFonts w:ascii="Calibri" w:hAnsi="Calibri" w:cs="Calibri"/>
          <w:sz w:val="24"/>
          <w:szCs w:val="24"/>
        </w:rPr>
        <w:t xml:space="preserve">  </w:t>
      </w:r>
      <w:r w:rsidRPr="00974514">
        <w:t>VA NOTICE OF LIMITATIONS ON SUBCONTRACTING—CERTIFICATE OF COMPLIANCE FOR SERVICES AND CONSTRUCTION</w:t>
      </w:r>
      <w:r w:rsidRPr="00974514">
        <w:rPr>
          <w:rFonts w:ascii="Calibri" w:hAnsi="Calibri" w:cs="Calibri"/>
          <w:sz w:val="24"/>
          <w:szCs w:val="24"/>
        </w:rPr>
        <w:t xml:space="preserve"> (</w:t>
      </w:r>
      <w:r w:rsidRPr="00974514">
        <w:t>NOV 2022</w:t>
      </w:r>
      <w:r w:rsidRPr="00974514">
        <w:rPr>
          <w:rFonts w:ascii="Calibri" w:hAnsi="Calibri" w:cs="Calibri"/>
          <w:sz w:val="24"/>
          <w:szCs w:val="24"/>
        </w:rPr>
        <w:t>)</w:t>
      </w:r>
      <w:bookmarkEnd w:id="30"/>
      <w:bookmarkEnd w:id="29"/>
    </w:p>
    <w:p w:rsidR="00422D70" w:rsidRPr="00974514" w:rsidP="00422D70">
      <w:pPr>
        <w:rPr>
          <w:rFonts w:ascii="Calibri" w:hAnsi="Calibri" w:cs="Calibri"/>
          <w:sz w:val="24"/>
          <w:szCs w:val="24"/>
        </w:rPr>
      </w:pPr>
      <w:r w:rsidRPr="00974514">
        <w:rPr>
          <w:rFonts w:ascii="Calibri" w:hAnsi="Calibri" w:cs="Calibri"/>
          <w:sz w:val="24"/>
          <w:szCs w:val="24"/>
        </w:rPr>
        <w:t xml:space="preserve">  (a) Pursuant to 38 U.S.C. 8127(k)(2), the offeror certifies that—</w:t>
      </w:r>
    </w:p>
    <w:p w:rsidR="00422D70" w:rsidRPr="00974514" w:rsidP="00422D70">
      <w:pPr>
        <w:rPr>
          <w:rFonts w:ascii="Calibri" w:hAnsi="Calibri" w:cs="Calibri"/>
          <w:sz w:val="24"/>
          <w:szCs w:val="24"/>
        </w:rPr>
      </w:pPr>
      <w:r w:rsidRPr="00974514">
        <w:rPr>
          <w:rFonts w:ascii="Calibri" w:hAnsi="Calibri" w:cs="Calibri"/>
          <w:sz w:val="24"/>
          <w:szCs w:val="24"/>
        </w:rPr>
        <w:t xml:space="preserve">    (1) If awarded a contract (see FAR 2.101 definition), it will comply with the limitations on subcontracting requirement as provided in the solicitation and the resultant contract, as follows:</w:t>
      </w:r>
    </w:p>
    <w:p w:rsidR="00422D70" w:rsidRPr="00974514" w:rsidP="00422D70">
      <w:pPr>
        <w:rPr>
          <w:rFonts w:ascii="Calibri" w:hAnsi="Calibri" w:cs="Calibri"/>
          <w:sz w:val="24"/>
          <w:szCs w:val="24"/>
        </w:rPr>
      </w:pPr>
      <w:r w:rsidRPr="00974514">
        <w:rPr>
          <w:rFonts w:ascii="Calibri" w:hAnsi="Calibri" w:cs="Calibri"/>
          <w:sz w:val="24"/>
          <w:szCs w:val="24"/>
        </w:rPr>
        <w:t xml:space="preserve">      (i) [ </w:t>
      </w:r>
      <w:r w:rsidRPr="00974514">
        <w:rPr>
          <w:rFonts w:ascii="Calibri" w:hAnsi="Calibri" w:cs="Calibri"/>
          <w:i/>
          <w:iCs/>
          <w:sz w:val="24"/>
          <w:szCs w:val="24"/>
        </w:rPr>
        <w:t>Services</w:t>
      </w:r>
      <w:r w:rsidRPr="00974514">
        <w:rPr>
          <w:rFonts w:ascii="Calibri" w:hAnsi="Calibri" w:cs="Calibri"/>
          <w:sz w:val="24"/>
          <w:szCs w:val="24"/>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422D70" w:rsidRPr="00974514" w:rsidP="00422D70">
      <w:pPr>
        <w:rPr>
          <w:rFonts w:ascii="Calibri" w:hAnsi="Calibri" w:cs="Calibri"/>
          <w:sz w:val="24"/>
          <w:szCs w:val="24"/>
        </w:rPr>
      </w:pPr>
      <w:r w:rsidRPr="00974514">
        <w:rPr>
          <w:rFonts w:ascii="Calibri" w:hAnsi="Calibri" w:cs="Calibri"/>
          <w:sz w:val="24"/>
          <w:szCs w:val="24"/>
        </w:rPr>
        <w:t xml:space="preserve">      (ii) [ </w:t>
      </w:r>
      <w:r w:rsidRPr="00974514">
        <w:rPr>
          <w:rFonts w:ascii="Calibri" w:hAnsi="Calibri" w:cs="Calibri"/>
          <w:i/>
          <w:iCs/>
          <w:sz w:val="24"/>
          <w:szCs w:val="24"/>
        </w:rPr>
        <w:t>General construction</w:t>
      </w:r>
      <w:r w:rsidRPr="00974514">
        <w:rPr>
          <w:rFonts w:ascii="Calibri" w:hAnsi="Calibri" w:cs="Calibri"/>
          <w:sz w:val="24"/>
          <w:szCs w:val="24"/>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rsidR="00422D70" w:rsidRPr="00974514" w:rsidP="00422D70">
      <w:pPr>
        <w:rPr>
          <w:rFonts w:ascii="Calibri" w:hAnsi="Calibri" w:cs="Calibri"/>
          <w:sz w:val="24"/>
          <w:szCs w:val="24"/>
        </w:rPr>
      </w:pPr>
      <w:r w:rsidRPr="00974514">
        <w:rPr>
          <w:rFonts w:ascii="Calibri" w:hAnsi="Calibri" w:cs="Calibri"/>
          <w:sz w:val="24"/>
          <w:szCs w:val="24"/>
        </w:rPr>
        <w:t xml:space="preserve">      (iii) [</w:t>
      </w:r>
      <w:r w:rsidRPr="00974514">
        <w:rPr>
          <w:rFonts w:ascii="Calibri" w:hAnsi="Calibri" w:cs="Calibri"/>
          <w:sz w:val="24"/>
          <w:szCs w:val="24"/>
        </w:rPr>
        <w:t xml:space="preserve"> </w:t>
      </w:r>
      <w:r w:rsidRPr="00974514">
        <w:rPr>
          <w:rFonts w:ascii="Calibri" w:hAnsi="Calibri" w:cs="Calibri"/>
          <w:i/>
          <w:iCs/>
          <w:sz w:val="24"/>
          <w:szCs w:val="24"/>
        </w:rPr>
        <w:t>Special trade construction contractors</w:t>
      </w:r>
      <w:r w:rsidRPr="00974514">
        <w:rPr>
          <w:rFonts w:ascii="Calibri" w:hAnsi="Calibri" w:cs="Calibri"/>
          <w:sz w:val="24"/>
          <w:szCs w:val="24"/>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422D70" w:rsidRPr="00974514" w:rsidP="00422D70">
      <w:pPr>
        <w:rPr>
          <w:rFonts w:ascii="Calibri" w:hAnsi="Calibri" w:cs="Calibri"/>
          <w:sz w:val="24"/>
          <w:szCs w:val="24"/>
        </w:rPr>
      </w:pPr>
      <w:r w:rsidRPr="00974514">
        <w:rPr>
          <w:rFonts w:ascii="Calibri" w:hAnsi="Calibri" w:cs="Calibri"/>
          <w:sz w:val="24"/>
          <w:szCs w:val="24"/>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422D70" w:rsidRPr="00974514" w:rsidP="00422D70">
      <w:pPr>
        <w:rPr>
          <w:rFonts w:ascii="Calibri" w:hAnsi="Calibri" w:cs="Calibri"/>
          <w:sz w:val="24"/>
          <w:szCs w:val="24"/>
        </w:rPr>
      </w:pPr>
      <w:r w:rsidRPr="00974514">
        <w:rPr>
          <w:rFonts w:ascii="Calibri" w:hAnsi="Calibri" w:cs="Calibri"/>
          <w:sz w:val="24"/>
          <w:szCs w:val="24"/>
        </w:rPr>
        <w:t xml:space="preserve">    (3) If VA determines that an SDVOSB/ VOSB awarded a contract pursuant to 38 U.S.C. 8127 did not act in good faith, such SDVOSB/VOSB shall be subject to any or all of the following:</w:t>
      </w:r>
    </w:p>
    <w:p w:rsidR="00422D70" w:rsidRPr="00974514" w:rsidP="00422D70">
      <w:pPr>
        <w:rPr>
          <w:rFonts w:ascii="Calibri" w:hAnsi="Calibri" w:cs="Calibri"/>
          <w:sz w:val="24"/>
          <w:szCs w:val="24"/>
        </w:rPr>
      </w:pPr>
      <w:r w:rsidRPr="00974514">
        <w:rPr>
          <w:rFonts w:ascii="Calibri" w:hAnsi="Calibri" w:cs="Calibri"/>
          <w:sz w:val="24"/>
          <w:szCs w:val="24"/>
        </w:rPr>
        <w:t xml:space="preserve">      (i) Referral to the VA Suspension and Debarment Committee;</w:t>
      </w:r>
    </w:p>
    <w:p w:rsidR="00422D70" w:rsidRPr="00974514" w:rsidP="00422D70">
      <w:pPr>
        <w:rPr>
          <w:rFonts w:ascii="Calibri" w:hAnsi="Calibri" w:cs="Calibri"/>
          <w:sz w:val="24"/>
          <w:szCs w:val="24"/>
        </w:rPr>
      </w:pPr>
      <w:r w:rsidRPr="00974514">
        <w:rPr>
          <w:rFonts w:ascii="Calibri" w:hAnsi="Calibri" w:cs="Calibri"/>
          <w:sz w:val="24"/>
          <w:szCs w:val="24"/>
        </w:rPr>
        <w:t xml:space="preserve">      (ii) A fine under section 16(g)(1) of the Small Business Act (15 U.S.C. 645(g)(1)); and</w:t>
      </w:r>
    </w:p>
    <w:p w:rsidR="00422D70" w:rsidRPr="00974514" w:rsidP="00422D70">
      <w:pPr>
        <w:rPr>
          <w:rFonts w:ascii="Calibri" w:hAnsi="Calibri" w:cs="Calibri"/>
          <w:sz w:val="24"/>
          <w:szCs w:val="24"/>
        </w:rPr>
      </w:pPr>
      <w:r w:rsidRPr="00974514">
        <w:rPr>
          <w:rFonts w:ascii="Calibri" w:hAnsi="Calibri" w:cs="Calibri"/>
          <w:sz w:val="24"/>
          <w:szCs w:val="24"/>
        </w:rPr>
        <w:t xml:space="preserve">      (iii) Prosecution for violating section 1001 of title 18.</w:t>
      </w:r>
    </w:p>
    <w:p w:rsidR="00422D70" w:rsidRPr="00974514" w:rsidP="00422D70">
      <w:pPr>
        <w:rPr>
          <w:rFonts w:ascii="Calibri" w:hAnsi="Calibri" w:cs="Calibri"/>
          <w:sz w:val="24"/>
          <w:szCs w:val="24"/>
        </w:rPr>
      </w:pPr>
      <w:r w:rsidRPr="00974514">
        <w:rPr>
          <w:rFonts w:ascii="Calibri" w:hAnsi="Calibri" w:cs="Calibri"/>
          <w:sz w:val="24"/>
          <w:szCs w:val="24"/>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422D70" w:rsidRPr="00974514" w:rsidP="00422D70">
      <w:pPr>
        <w:rPr>
          <w:rFonts w:ascii="Calibri" w:hAnsi="Calibri" w:cs="Calibri"/>
          <w:sz w:val="24"/>
          <w:szCs w:val="24"/>
        </w:rPr>
      </w:pPr>
      <w:r w:rsidRPr="00974514">
        <w:rPr>
          <w:rFonts w:ascii="Calibri" w:hAnsi="Calibri" w:cs="Calibri"/>
          <w:sz w:val="24"/>
          <w:szCs w:val="24"/>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422D70" w:rsidRPr="00974514" w:rsidP="00422D70">
      <w:pPr>
        <w:rPr>
          <w:rFonts w:ascii="Calibri" w:hAnsi="Calibri" w:cs="Calibri"/>
          <w:sz w:val="24"/>
          <w:szCs w:val="24"/>
        </w:rPr>
      </w:pPr>
      <w:r w:rsidRPr="00974514">
        <w:rPr>
          <w:rFonts w:ascii="Calibri" w:hAnsi="Calibri" w:cs="Calibri"/>
          <w:sz w:val="24"/>
          <w:szCs w:val="24"/>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422D70" w:rsidRPr="00974514" w:rsidP="00422D70">
      <w:pPr>
        <w:rPr>
          <w:rFonts w:ascii="Calibri" w:hAnsi="Calibri" w:cs="Calibri"/>
          <w:sz w:val="24"/>
          <w:szCs w:val="24"/>
        </w:rPr>
      </w:pPr>
      <w:r w:rsidRPr="00974514">
        <w:rPr>
          <w:rFonts w:ascii="Calibri" w:hAnsi="Calibri" w:cs="Calibri"/>
          <w:sz w:val="24"/>
          <w:szCs w:val="24"/>
        </w:rPr>
        <w:t>Certification</w:t>
      </w:r>
    </w:p>
    <w:p w:rsidR="00422D70" w:rsidRPr="00974514" w:rsidP="00422D70">
      <w:pPr>
        <w:rPr>
          <w:rFonts w:ascii="Calibri" w:hAnsi="Calibri" w:cs="Calibri"/>
          <w:sz w:val="24"/>
          <w:szCs w:val="24"/>
        </w:rPr>
      </w:pPr>
      <w:r w:rsidRPr="00974514">
        <w:rPr>
          <w:rFonts w:ascii="Calibri" w:hAnsi="Calibri" w:cs="Calibri"/>
          <w:sz w:val="24"/>
          <w:szCs w:val="24"/>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422D70" w:rsidRPr="00974514" w:rsidP="00422D70">
      <w:pPr>
        <w:rPr>
          <w:rFonts w:ascii="Calibri" w:hAnsi="Calibri" w:cs="Calibri"/>
          <w:sz w:val="24"/>
          <w:szCs w:val="24"/>
        </w:rPr>
      </w:pPr>
      <w:r w:rsidRPr="00974514">
        <w:rPr>
          <w:rFonts w:ascii="Calibri" w:hAnsi="Calibri" w:cs="Calibri"/>
          <w:sz w:val="24"/>
          <w:szCs w:val="24"/>
        </w:rPr>
        <w:t>Printed Name of Signee: ___________</w:t>
      </w:r>
    </w:p>
    <w:p w:rsidR="00422D70" w:rsidRPr="00974514" w:rsidP="00422D70">
      <w:pPr>
        <w:rPr>
          <w:rFonts w:ascii="Calibri" w:hAnsi="Calibri" w:cs="Calibri"/>
          <w:sz w:val="24"/>
          <w:szCs w:val="24"/>
        </w:rPr>
      </w:pPr>
      <w:r w:rsidRPr="00974514">
        <w:rPr>
          <w:rFonts w:ascii="Calibri" w:hAnsi="Calibri" w:cs="Calibri"/>
          <w:sz w:val="24"/>
          <w:szCs w:val="24"/>
        </w:rPr>
        <w:t>Printed Title of Signee: _____________</w:t>
      </w:r>
    </w:p>
    <w:p w:rsidR="00422D70" w:rsidRPr="00974514" w:rsidP="00422D70">
      <w:pPr>
        <w:rPr>
          <w:rFonts w:ascii="Calibri" w:hAnsi="Calibri" w:cs="Calibri"/>
          <w:sz w:val="24"/>
          <w:szCs w:val="24"/>
        </w:rPr>
      </w:pPr>
      <w:r w:rsidRPr="00974514">
        <w:rPr>
          <w:rFonts w:ascii="Calibri" w:hAnsi="Calibri" w:cs="Calibri"/>
          <w:sz w:val="24"/>
          <w:szCs w:val="24"/>
        </w:rPr>
        <w:t>Signature: ____________</w:t>
      </w:r>
    </w:p>
    <w:p w:rsidR="00422D70" w:rsidRPr="00974514" w:rsidP="00422D70">
      <w:pPr>
        <w:rPr>
          <w:rFonts w:ascii="Calibri" w:hAnsi="Calibri" w:cs="Calibri"/>
          <w:sz w:val="24"/>
          <w:szCs w:val="24"/>
        </w:rPr>
      </w:pPr>
      <w:r w:rsidRPr="00974514">
        <w:rPr>
          <w:rFonts w:ascii="Calibri" w:hAnsi="Calibri" w:cs="Calibri"/>
          <w:sz w:val="24"/>
          <w:szCs w:val="24"/>
        </w:rPr>
        <w:t>Date: ______________</w:t>
      </w:r>
    </w:p>
    <w:p w:rsidR="00422D70" w:rsidRPr="00974514" w:rsidP="00422D70">
      <w:pPr>
        <w:rPr>
          <w:rStyle w:val="AAMSKBFill-InHighlight"/>
          <w:rFonts w:ascii="Calibri" w:hAnsi="Calibri" w:cs="Calibri"/>
          <w:sz w:val="24"/>
          <w:szCs w:val="24"/>
        </w:rPr>
      </w:pPr>
      <w:r w:rsidRPr="00974514">
        <w:rPr>
          <w:rFonts w:ascii="Calibri" w:hAnsi="Calibri" w:cs="Calibri"/>
          <w:sz w:val="24"/>
          <w:szCs w:val="24"/>
        </w:rPr>
        <w:t>Company Name and Address: _______________</w:t>
      </w:r>
    </w:p>
    <w:p w:rsidR="00422D70" w:rsidRPr="00974514" w:rsidP="00422D70">
      <w:pPr>
        <w:pStyle w:val="ListParagraph"/>
        <w:ind w:left="450"/>
        <w:jc w:val="center"/>
        <w:rPr>
          <w:rFonts w:ascii="Calibri" w:hAnsi="Calibri" w:cs="Calibri"/>
          <w:sz w:val="24"/>
          <w:szCs w:val="24"/>
        </w:rPr>
      </w:pPr>
    </w:p>
    <w:p w:rsidR="00422D70" w:rsidRPr="00974514" w:rsidP="00422D70">
      <w:pPr>
        <w:rPr>
          <w:rFonts w:ascii="Calibri" w:hAnsi="Calibri" w:cs="Calibri"/>
          <w:sz w:val="24"/>
          <w:szCs w:val="24"/>
        </w:rPr>
      </w:pPr>
    </w:p>
    <w:p w:rsidR="00422D70" w:rsidRPr="00974514" w:rsidP="00422D70">
      <w:pPr>
        <w:rPr>
          <w:rFonts w:ascii="Calibri" w:hAnsi="Calibri" w:cs="Calibri"/>
          <w:sz w:val="24"/>
          <w:szCs w:val="24"/>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bl>
    <w:p w:rsidR="004672EF" w:rsidRPr="00974514">
      <w:pPr>
        <w:tabs>
          <w:tab w:val="left" w:pos="3240"/>
        </w:tabs>
        <w:rPr>
          <w:rFonts w:ascii="Calibri" w:hAnsi="Calibri" w:cs="Calibri"/>
          <w:sz w:val="24"/>
          <w:szCs w:val="24"/>
        </w:rPr>
      </w:pPr>
      <w:r w:rsidRPr="00974514">
        <w:rPr>
          <w:rFonts w:ascii="Calibri" w:hAnsi="Calibri" w:cs="Calibri"/>
          <w:sz w:val="24"/>
          <w:szCs w:val="24"/>
        </w:rPr>
        <w:tab/>
        <w:t>(End of Addendum to 52.212-4)</w:t>
      </w:r>
    </w:p>
    <w:p w:rsidR="004672EF" w:rsidRPr="00974514">
      <w:pPr>
        <w:rPr>
          <w:rFonts w:ascii="Calibri" w:hAnsi="Calibri" w:cs="Calibri"/>
          <w:sz w:val="24"/>
          <w:szCs w:val="24"/>
        </w:rPr>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p>
    <w:p w:rsidR="009F3940" w:rsidRPr="00974514">
      <w:pPr>
        <w:pageBreakBefore/>
        <w:rPr>
          <w:rFonts w:ascii="Calibri" w:hAnsi="Calibri" w:cs="Calibri"/>
          <w:sz w:val="24"/>
          <w:szCs w:val="24"/>
        </w:rPr>
      </w:pPr>
    </w:p>
    <w:p w:rsidR="009F3940" w:rsidRPr="00974514">
      <w:pPr>
        <w:pStyle w:val="Heading1"/>
        <w:rPr>
          <w:rFonts w:ascii="Calibri" w:hAnsi="Calibri" w:cs="Calibri"/>
          <w:sz w:val="24"/>
          <w:szCs w:val="24"/>
        </w:rPr>
      </w:pPr>
      <w:bookmarkStart w:id="31" w:name="_Toc229051419"/>
      <w:bookmarkStart w:id="32" w:name="_Toc256000015"/>
      <w:r w:rsidRPr="00974514">
        <w:rPr>
          <w:rFonts w:ascii="Calibri" w:hAnsi="Calibri" w:cs="Calibri"/>
          <w:sz w:val="24"/>
          <w:szCs w:val="24"/>
        </w:rPr>
        <w:t>SECTION D - CONTRACT DOCUMENTS, EXHIBITS, OR ATTACHMENTS</w:t>
      </w:r>
      <w:bookmarkEnd w:id="32"/>
      <w:bookmarkEnd w:id="31"/>
    </w:p>
    <w:p w:rsidR="009F3940" w:rsidRPr="00974514" w:rsidP="009F3940">
      <w:pPr>
        <w:rPr>
          <w:rFonts w:ascii="Calibri" w:hAnsi="Calibri" w:cs="Calibri"/>
          <w:sz w:val="24"/>
          <w:szCs w:val="24"/>
        </w:rPr>
      </w:pPr>
      <w:r w:rsidRPr="00974514">
        <w:rPr>
          <w:rFonts w:ascii="Calibri" w:hAnsi="Calibri" w:cs="Calibri"/>
          <w:sz w:val="24"/>
          <w:szCs w:val="24"/>
        </w:rPr>
        <w:t>NONE</w:t>
      </w:r>
    </w:p>
    <w:p w:rsidR="009F3940" w:rsidRPr="00974514">
      <w:pPr>
        <w:tabs>
          <w:tab w:val="left" w:pos="1620"/>
        </w:tabs>
        <w:rPr>
          <w:rFonts w:ascii="Calibri" w:hAnsi="Calibri" w:cs="Calibri"/>
          <w:sz w:val="24"/>
          <w:szCs w:val="24"/>
        </w:rPr>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pPr>
      <w:r w:rsidRPr="00974514">
        <w:rPr>
          <w:rFonts w:ascii="Calibri" w:hAnsi="Calibri" w:cs="Calibri"/>
          <w:sz w:val="24"/>
          <w:szCs w:val="24"/>
        </w:rPr>
        <w:tab/>
      </w:r>
    </w:p>
    <w:p w:rsidR="009F3940" w:rsidRPr="00974514">
      <w:pPr>
        <w:pageBreakBefore/>
        <w:rPr>
          <w:rFonts w:ascii="Calibri" w:hAnsi="Calibri" w:cs="Calibri"/>
          <w:sz w:val="24"/>
          <w:szCs w:val="24"/>
        </w:rPr>
      </w:pPr>
    </w:p>
    <w:p w:rsidR="009F3940" w:rsidRPr="00974514">
      <w:pPr>
        <w:pStyle w:val="Heading1"/>
        <w:rPr>
          <w:rFonts w:ascii="Calibri" w:hAnsi="Calibri" w:cs="Calibri"/>
          <w:sz w:val="24"/>
          <w:szCs w:val="24"/>
        </w:rPr>
      </w:pPr>
      <w:bookmarkStart w:id="33" w:name="_Toc229051420"/>
      <w:bookmarkStart w:id="34" w:name="_Toc256000016"/>
      <w:r w:rsidRPr="00974514">
        <w:rPr>
          <w:rFonts w:ascii="Calibri" w:hAnsi="Calibri" w:cs="Calibri"/>
          <w:sz w:val="24"/>
          <w:szCs w:val="24"/>
        </w:rPr>
        <w:t>SECTION E - SOLICITATION PROVISIONS</w:t>
      </w:r>
      <w:bookmarkEnd w:id="34"/>
      <w:bookmarkEnd w:id="33"/>
    </w:p>
    <w:p w:rsidR="009F3940" w:rsidRPr="00974514">
      <w:pPr>
        <w:rPr>
          <w:rFonts w:ascii="Calibri" w:hAnsi="Calibri" w:cs="Calibri"/>
          <w:sz w:val="24"/>
          <w:szCs w:val="24"/>
        </w:rPr>
      </w:pPr>
    </w:p>
    <w:p w:rsidR="009F3940" w:rsidRPr="00974514">
      <w:pPr>
        <w:pStyle w:val="Heading2"/>
        <w:rPr>
          <w:rFonts w:ascii="Calibri" w:hAnsi="Calibri" w:cs="Calibri"/>
          <w:sz w:val="24"/>
          <w:szCs w:val="24"/>
        </w:rPr>
      </w:pPr>
      <w:bookmarkStart w:id="35" w:name="_Toc229051421"/>
      <w:bookmarkStart w:id="36" w:name="_Toc256000017"/>
      <w:r w:rsidRPr="00974514">
        <w:rPr>
          <w:rFonts w:ascii="Calibri" w:hAnsi="Calibri" w:cs="Calibri"/>
          <w:sz w:val="24"/>
          <w:szCs w:val="24"/>
        </w:rPr>
        <w:t>E.1  52.212-1  INSTRUCTIONS TO OFFERORS—COMMERCIAL PRODUCTS AND COMMERCIAL SERVICES (SEP 2023)</w:t>
      </w:r>
      <w:bookmarkEnd w:id="36"/>
      <w:bookmarkEnd w:id="35"/>
    </w:p>
    <w:p w:rsidR="009F3940" w:rsidRPr="00974514" w:rsidP="00D149D7">
      <w:pPr>
        <w:rPr>
          <w:rFonts w:ascii="Calibri" w:hAnsi="Calibri" w:cs="Calibri"/>
          <w:sz w:val="24"/>
          <w:szCs w:val="24"/>
        </w:rPr>
      </w:pPr>
      <w:r w:rsidRPr="00974514">
        <w:rPr>
          <w:rFonts w:ascii="Calibri" w:hAnsi="Calibri" w:cs="Calibri"/>
          <w:sz w:val="24"/>
          <w:szCs w:val="24"/>
        </w:rPr>
        <w:t xml:space="preserve">  (a) </w:t>
      </w:r>
      <w:r w:rsidRPr="00974514">
        <w:rPr>
          <w:rFonts w:ascii="Calibri" w:hAnsi="Calibri" w:cs="Calibri"/>
          <w:i/>
          <w:iCs/>
          <w:sz w:val="24"/>
          <w:szCs w:val="24"/>
        </w:rPr>
        <w:t>North American Industry Classification System (NAICS) code and small business size standard.</w:t>
      </w:r>
      <w:r w:rsidRPr="00974514">
        <w:rPr>
          <w:rFonts w:ascii="Calibri" w:hAnsi="Calibri" w:cs="Calibri"/>
          <w:sz w:val="24"/>
          <w:szCs w:val="24"/>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rsidR="009F3940" w:rsidRPr="00974514" w:rsidP="00D149D7">
      <w:pPr>
        <w:rPr>
          <w:rFonts w:ascii="Calibri" w:hAnsi="Calibri" w:cs="Calibri"/>
          <w:sz w:val="24"/>
          <w:szCs w:val="24"/>
        </w:rPr>
      </w:pPr>
      <w:r w:rsidRPr="00974514">
        <w:rPr>
          <w:rFonts w:ascii="Calibri" w:hAnsi="Calibri" w:cs="Calibri"/>
          <w:sz w:val="24"/>
          <w:szCs w:val="24"/>
        </w:rPr>
        <w:t xml:space="preserve">    (1) Is set aside for small business and has a value above the simplified acquisition threshold;</w:t>
      </w:r>
    </w:p>
    <w:p w:rsidR="009F3940" w:rsidRPr="00974514" w:rsidP="00D149D7">
      <w:pPr>
        <w:rPr>
          <w:rFonts w:ascii="Calibri" w:hAnsi="Calibri" w:cs="Calibri"/>
          <w:sz w:val="24"/>
          <w:szCs w:val="24"/>
        </w:rPr>
      </w:pPr>
      <w:r w:rsidRPr="00974514">
        <w:rPr>
          <w:rFonts w:ascii="Calibri" w:hAnsi="Calibri" w:cs="Calibri"/>
          <w:sz w:val="24"/>
          <w:szCs w:val="24"/>
        </w:rPr>
        <w:t xml:space="preserve">    (2) Uses the HUBZone price evaluation preference regardless of dollar value, unless the offeror waives the price evaluation preference; or</w:t>
      </w:r>
    </w:p>
    <w:p w:rsidR="009F3940" w:rsidRPr="00974514" w:rsidP="00D149D7">
      <w:pPr>
        <w:rPr>
          <w:rFonts w:ascii="Calibri" w:hAnsi="Calibri" w:cs="Calibri"/>
          <w:sz w:val="24"/>
          <w:szCs w:val="24"/>
        </w:rPr>
      </w:pPr>
      <w:r w:rsidRPr="00974514">
        <w:rPr>
          <w:rFonts w:ascii="Calibri" w:hAnsi="Calibri" w:cs="Calibri"/>
          <w:sz w:val="24"/>
          <w:szCs w:val="24"/>
        </w:rPr>
        <w:t xml:space="preserve">    (3) Is an 8(a), HUBZone, service-disabled veteran-owned, economically disadvantaged women-owned, or women-owned small business set-aside or sole-source award regardless of dollar value.</w:t>
      </w:r>
    </w:p>
    <w:p w:rsidR="009F3940" w:rsidRPr="00974514" w:rsidP="00D149D7">
      <w:pPr>
        <w:rPr>
          <w:rFonts w:ascii="Calibri" w:hAnsi="Calibri" w:cs="Calibri"/>
          <w:sz w:val="24"/>
          <w:szCs w:val="24"/>
        </w:rPr>
      </w:pPr>
      <w:r w:rsidRPr="00974514">
        <w:rPr>
          <w:rFonts w:ascii="Calibri" w:hAnsi="Calibri" w:cs="Calibri"/>
          <w:sz w:val="24"/>
          <w:szCs w:val="24"/>
        </w:rPr>
        <w:t xml:space="preserve">  (b) </w:t>
      </w:r>
      <w:r w:rsidRPr="00974514">
        <w:rPr>
          <w:rFonts w:ascii="Calibri" w:hAnsi="Calibri" w:cs="Calibri"/>
          <w:i/>
          <w:sz w:val="24"/>
          <w:szCs w:val="24"/>
        </w:rPr>
        <w:t>Submission of offers</w:t>
      </w:r>
      <w:r w:rsidRPr="00974514">
        <w:rPr>
          <w:rFonts w:ascii="Calibri" w:hAnsi="Calibri" w:cs="Calibri"/>
          <w:sz w:val="24"/>
          <w:szCs w:val="24"/>
        </w:rPr>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rsidR="009F3940" w:rsidRPr="00974514" w:rsidP="00D149D7">
      <w:pPr>
        <w:rPr>
          <w:rFonts w:ascii="Calibri" w:hAnsi="Calibri" w:cs="Calibri"/>
          <w:sz w:val="24"/>
          <w:szCs w:val="24"/>
        </w:rPr>
      </w:pPr>
      <w:r w:rsidRPr="00974514">
        <w:rPr>
          <w:rFonts w:ascii="Calibri" w:hAnsi="Calibri" w:cs="Calibri"/>
          <w:sz w:val="24"/>
          <w:szCs w:val="24"/>
        </w:rPr>
        <w:t xml:space="preserve">    (1) The solicitation number;</w:t>
      </w:r>
    </w:p>
    <w:p w:rsidR="009F3940" w:rsidRPr="00974514" w:rsidP="00D149D7">
      <w:pPr>
        <w:rPr>
          <w:rFonts w:ascii="Calibri" w:hAnsi="Calibri" w:cs="Calibri"/>
          <w:sz w:val="24"/>
          <w:szCs w:val="24"/>
        </w:rPr>
      </w:pPr>
      <w:r w:rsidRPr="00974514">
        <w:rPr>
          <w:rFonts w:ascii="Calibri" w:hAnsi="Calibri" w:cs="Calibri"/>
          <w:sz w:val="24"/>
          <w:szCs w:val="24"/>
        </w:rPr>
        <w:t xml:space="preserve">    (2) The time specified in the solicitation for receipt of offers;</w:t>
      </w:r>
    </w:p>
    <w:p w:rsidR="009F3940" w:rsidRPr="00974514" w:rsidP="00D149D7">
      <w:pPr>
        <w:rPr>
          <w:rFonts w:ascii="Calibri" w:hAnsi="Calibri" w:cs="Calibri"/>
          <w:sz w:val="24"/>
          <w:szCs w:val="24"/>
        </w:rPr>
      </w:pPr>
      <w:r w:rsidRPr="00974514">
        <w:rPr>
          <w:rFonts w:ascii="Calibri" w:hAnsi="Calibri" w:cs="Calibri"/>
          <w:sz w:val="24"/>
          <w:szCs w:val="24"/>
        </w:rPr>
        <w:t xml:space="preserve">    (3) The name, address, and telephone number of the offeror;</w:t>
      </w:r>
    </w:p>
    <w:p w:rsidR="009F3940" w:rsidRPr="00974514" w:rsidP="00D149D7">
      <w:pPr>
        <w:rPr>
          <w:rFonts w:ascii="Calibri" w:hAnsi="Calibri" w:cs="Calibri"/>
          <w:sz w:val="24"/>
          <w:szCs w:val="24"/>
        </w:rPr>
      </w:pPr>
      <w:r w:rsidRPr="00974514">
        <w:rPr>
          <w:rFonts w:ascii="Calibri" w:hAnsi="Calibri" w:cs="Calibri"/>
          <w:sz w:val="24"/>
          <w:szCs w:val="24"/>
        </w:rPr>
        <w:t xml:space="preserve">    (4) A technical description of the items being offered in sufficient detail to evaluate compliance with the requirements in the solicitation. This may include product literature, or other documents, if necessary;</w:t>
      </w:r>
    </w:p>
    <w:p w:rsidR="009F3940" w:rsidRPr="00974514" w:rsidP="00D149D7">
      <w:pPr>
        <w:rPr>
          <w:rFonts w:ascii="Calibri" w:hAnsi="Calibri" w:cs="Calibri"/>
          <w:sz w:val="24"/>
          <w:szCs w:val="24"/>
        </w:rPr>
      </w:pPr>
      <w:r w:rsidRPr="00974514">
        <w:rPr>
          <w:rFonts w:ascii="Calibri" w:hAnsi="Calibri" w:cs="Calibri"/>
          <w:sz w:val="24"/>
          <w:szCs w:val="24"/>
        </w:rPr>
        <w:t xml:space="preserve">    (5) Terms of any express warranty;</w:t>
      </w:r>
    </w:p>
    <w:p w:rsidR="009F3940" w:rsidRPr="00974514" w:rsidP="00D149D7">
      <w:pPr>
        <w:rPr>
          <w:rFonts w:ascii="Calibri" w:hAnsi="Calibri" w:cs="Calibri"/>
          <w:sz w:val="24"/>
          <w:szCs w:val="24"/>
        </w:rPr>
      </w:pPr>
      <w:r w:rsidRPr="00974514">
        <w:rPr>
          <w:rFonts w:ascii="Calibri" w:hAnsi="Calibri" w:cs="Calibri"/>
          <w:sz w:val="24"/>
          <w:szCs w:val="24"/>
        </w:rPr>
        <w:t xml:space="preserve">    (6) Price and any discount terms;</w:t>
      </w:r>
    </w:p>
    <w:p w:rsidR="009F3940" w:rsidRPr="00974514" w:rsidP="00D149D7">
      <w:pPr>
        <w:rPr>
          <w:rFonts w:ascii="Calibri" w:hAnsi="Calibri" w:cs="Calibri"/>
          <w:sz w:val="24"/>
          <w:szCs w:val="24"/>
        </w:rPr>
      </w:pPr>
      <w:r w:rsidRPr="00974514">
        <w:rPr>
          <w:rFonts w:ascii="Calibri" w:hAnsi="Calibri" w:cs="Calibri"/>
          <w:sz w:val="24"/>
          <w:szCs w:val="24"/>
        </w:rPr>
        <w:t xml:space="preserve">    (7) "Remit to" address, if different than mailing address;</w:t>
      </w:r>
    </w:p>
    <w:p w:rsidR="009F3940" w:rsidRPr="00974514" w:rsidP="00D149D7">
      <w:pPr>
        <w:rPr>
          <w:rFonts w:ascii="Calibri" w:hAnsi="Calibri" w:cs="Calibri"/>
          <w:sz w:val="24"/>
          <w:szCs w:val="24"/>
        </w:rPr>
      </w:pPr>
      <w:r w:rsidRPr="00974514">
        <w:rPr>
          <w:rFonts w:ascii="Calibri" w:hAnsi="Calibri" w:cs="Calibri"/>
          <w:sz w:val="24"/>
          <w:szCs w:val="24"/>
        </w:rPr>
        <w:t xml:space="preserve">    (8) A completed copy of the representations and certifications at Federal Acquisition Regulation (FAR) 52.212-3 (see FAR 52.212-3(b) for those representations and certifications that the offeror shall complete electronically);</w:t>
      </w:r>
    </w:p>
    <w:p w:rsidR="009F3940" w:rsidRPr="00974514" w:rsidP="00D149D7">
      <w:pPr>
        <w:rPr>
          <w:rFonts w:ascii="Calibri" w:hAnsi="Calibri" w:cs="Calibri"/>
          <w:sz w:val="24"/>
          <w:szCs w:val="24"/>
        </w:rPr>
      </w:pPr>
      <w:r w:rsidRPr="00974514">
        <w:rPr>
          <w:rFonts w:ascii="Calibri" w:hAnsi="Calibri" w:cs="Calibri"/>
          <w:sz w:val="24"/>
          <w:szCs w:val="24"/>
        </w:rPr>
        <w:t xml:space="preserve">    (9) Acknowledgment of Solicitation Amendments;</w:t>
      </w:r>
    </w:p>
    <w:p w:rsidR="009F3940" w:rsidRPr="00974514" w:rsidP="00D149D7">
      <w:pPr>
        <w:rPr>
          <w:rFonts w:ascii="Calibri" w:hAnsi="Calibri" w:cs="Calibri"/>
          <w:sz w:val="24"/>
          <w:szCs w:val="24"/>
        </w:rPr>
      </w:pPr>
      <w:r w:rsidRPr="00974514">
        <w:rPr>
          <w:rFonts w:ascii="Calibri" w:hAnsi="Calibri" w:cs="Calibri"/>
          <w:sz w:val="24"/>
          <w:szCs w:val="24"/>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9F3940" w:rsidRPr="00974514" w:rsidP="00D149D7">
      <w:pPr>
        <w:rPr>
          <w:rFonts w:ascii="Calibri" w:hAnsi="Calibri" w:cs="Calibri"/>
          <w:sz w:val="24"/>
          <w:szCs w:val="24"/>
        </w:rPr>
      </w:pPr>
      <w:r w:rsidRPr="00974514">
        <w:rPr>
          <w:rFonts w:ascii="Calibri" w:hAnsi="Calibri" w:cs="Calibri"/>
          <w:sz w:val="24"/>
          <w:szCs w:val="24"/>
        </w:rPr>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9F3940" w:rsidRPr="00974514" w:rsidP="00D149D7">
      <w:pPr>
        <w:rPr>
          <w:rFonts w:ascii="Calibri" w:hAnsi="Calibri" w:cs="Calibri"/>
          <w:sz w:val="24"/>
          <w:szCs w:val="24"/>
        </w:rPr>
      </w:pPr>
      <w:r w:rsidRPr="00974514">
        <w:rPr>
          <w:rFonts w:ascii="Calibri" w:hAnsi="Calibri" w:cs="Calibri"/>
          <w:sz w:val="24"/>
          <w:szCs w:val="24"/>
        </w:rPr>
        <w:t xml:space="preserve">  (c) </w:t>
      </w:r>
      <w:r w:rsidRPr="00974514">
        <w:rPr>
          <w:rFonts w:ascii="Calibri" w:hAnsi="Calibri" w:cs="Calibri"/>
          <w:i/>
          <w:sz w:val="24"/>
          <w:szCs w:val="24"/>
        </w:rPr>
        <w:t>Period for acceptance of offers</w:t>
      </w:r>
      <w:r w:rsidRPr="00974514">
        <w:rPr>
          <w:rFonts w:ascii="Calibri" w:hAnsi="Calibri" w:cs="Calibri"/>
          <w:sz w:val="24"/>
          <w:szCs w:val="24"/>
        </w:rPr>
        <w:t>. The offeror agrees to hold the prices in its offer firm for 30 calendar days from the date specified for receipt of offers, unless another time period is specified in an addendum to the solicitation.</w:t>
      </w:r>
    </w:p>
    <w:p w:rsidR="009F3940" w:rsidRPr="00974514" w:rsidP="00D149D7">
      <w:pPr>
        <w:rPr>
          <w:rFonts w:ascii="Calibri" w:hAnsi="Calibri" w:cs="Calibri"/>
          <w:sz w:val="24"/>
          <w:szCs w:val="24"/>
        </w:rPr>
      </w:pPr>
      <w:r w:rsidRPr="00974514">
        <w:rPr>
          <w:rFonts w:ascii="Calibri" w:hAnsi="Calibri" w:cs="Calibri"/>
          <w:sz w:val="24"/>
          <w:szCs w:val="24"/>
        </w:rPr>
        <w:t xml:space="preserve">  (d) </w:t>
      </w:r>
      <w:r w:rsidRPr="00974514">
        <w:rPr>
          <w:rFonts w:ascii="Calibri" w:hAnsi="Calibri" w:cs="Calibri"/>
          <w:i/>
          <w:sz w:val="24"/>
          <w:szCs w:val="24"/>
        </w:rPr>
        <w:t>Product samples</w:t>
      </w:r>
      <w:r w:rsidRPr="00974514">
        <w:rPr>
          <w:rFonts w:ascii="Calibri" w:hAnsi="Calibri" w:cs="Calibri"/>
          <w:sz w:val="24"/>
          <w:szCs w:val="24"/>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9F3940" w:rsidRPr="00974514" w:rsidP="00E87B7D">
      <w:pPr>
        <w:rPr>
          <w:rFonts w:ascii="Calibri" w:hAnsi="Calibri" w:cs="Calibri"/>
          <w:sz w:val="24"/>
          <w:szCs w:val="24"/>
        </w:rPr>
      </w:pPr>
      <w:r w:rsidRPr="00974514">
        <w:rPr>
          <w:rFonts w:ascii="Calibri" w:hAnsi="Calibri" w:cs="Calibri"/>
          <w:sz w:val="24"/>
          <w:szCs w:val="24"/>
        </w:rPr>
        <w:t xml:space="preserve">  (e) </w:t>
      </w:r>
      <w:r w:rsidRPr="00974514">
        <w:rPr>
          <w:rFonts w:ascii="Calibri" w:hAnsi="Calibri" w:cs="Calibri"/>
          <w:i/>
          <w:sz w:val="24"/>
          <w:szCs w:val="24"/>
        </w:rPr>
        <w:t xml:space="preserve">Multiple offers. </w:t>
      </w:r>
      <w:r w:rsidRPr="00974514">
        <w:rPr>
          <w:rFonts w:ascii="Calibri" w:hAnsi="Calibri" w:cs="Calibri"/>
          <w:sz w:val="24"/>
          <w:szCs w:val="24"/>
        </w:rPr>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rsidR="009F3940" w:rsidRPr="00974514" w:rsidP="00650CC1">
      <w:pPr>
        <w:rPr>
          <w:rFonts w:ascii="Calibri" w:hAnsi="Calibri" w:cs="Calibri"/>
          <w:sz w:val="24"/>
          <w:szCs w:val="24"/>
        </w:rPr>
      </w:pPr>
      <w:r w:rsidRPr="00974514">
        <w:rPr>
          <w:rFonts w:ascii="Calibri" w:hAnsi="Calibri" w:cs="Calibri"/>
          <w:sz w:val="24"/>
          <w:szCs w:val="24"/>
        </w:rPr>
        <w:t xml:space="preserve">  (f) Late submissions, modifications, revisions, and withdrawals of offers.</w:t>
      </w:r>
    </w:p>
    <w:p w:rsidR="009F3940" w:rsidRPr="00974514" w:rsidP="00650CC1">
      <w:pPr>
        <w:rPr>
          <w:rFonts w:ascii="Calibri" w:hAnsi="Calibri" w:cs="Calibri"/>
          <w:sz w:val="24"/>
          <w:szCs w:val="24"/>
        </w:rPr>
      </w:pPr>
      <w:r w:rsidRPr="00974514">
        <w:rPr>
          <w:rFonts w:ascii="Calibri" w:hAnsi="Calibri" w:cs="Calibri"/>
          <w:sz w:val="24"/>
          <w:szCs w:val="24"/>
        </w:rPr>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9F3940" w:rsidRPr="00974514" w:rsidP="00650CC1">
      <w:pPr>
        <w:rPr>
          <w:rFonts w:ascii="Calibri" w:hAnsi="Calibri" w:cs="Calibri"/>
          <w:sz w:val="24"/>
          <w:szCs w:val="24"/>
        </w:rPr>
      </w:pPr>
      <w:r w:rsidRPr="00974514">
        <w:rPr>
          <w:rFonts w:ascii="Calibri" w:hAnsi="Calibri" w:cs="Calibri"/>
          <w:sz w:val="24"/>
          <w:szCs w:val="24"/>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9F3940" w:rsidRPr="00974514" w:rsidP="00650CC1">
      <w:pPr>
        <w:rPr>
          <w:rFonts w:ascii="Calibri" w:hAnsi="Calibri" w:cs="Calibri"/>
          <w:sz w:val="24"/>
          <w:szCs w:val="24"/>
        </w:rPr>
      </w:pPr>
      <w:r w:rsidRPr="00974514">
        <w:rPr>
          <w:rFonts w:ascii="Calibri" w:hAnsi="Calibri" w:cs="Calibri"/>
          <w:sz w:val="24"/>
          <w:szCs w:val="24"/>
        </w:rPr>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9F3940" w:rsidRPr="00974514" w:rsidP="00650CC1">
      <w:pPr>
        <w:rPr>
          <w:rFonts w:ascii="Calibri" w:hAnsi="Calibri" w:cs="Calibri"/>
          <w:sz w:val="24"/>
          <w:szCs w:val="24"/>
        </w:rPr>
      </w:pPr>
      <w:r w:rsidRPr="00974514">
        <w:rPr>
          <w:rFonts w:ascii="Calibri" w:hAnsi="Calibri" w:cs="Calibri"/>
          <w:sz w:val="24"/>
          <w:szCs w:val="24"/>
        </w:rPr>
        <w:t xml:space="preserve">        (B) There is acceptable evidence to establish that it was received at the Government installation designated for receipt of offers and was under the Government's control prior to the time set for receipt of offers; or</w:t>
      </w:r>
    </w:p>
    <w:p w:rsidR="009F3940" w:rsidRPr="00974514" w:rsidP="00650CC1">
      <w:pPr>
        <w:rPr>
          <w:rFonts w:ascii="Calibri" w:hAnsi="Calibri" w:cs="Calibri"/>
          <w:sz w:val="24"/>
          <w:szCs w:val="24"/>
        </w:rPr>
      </w:pPr>
      <w:r w:rsidRPr="00974514">
        <w:rPr>
          <w:rFonts w:ascii="Calibri" w:hAnsi="Calibri" w:cs="Calibri"/>
          <w:sz w:val="24"/>
          <w:szCs w:val="24"/>
        </w:rPr>
        <w:t xml:space="preserve">        (C) If this solicitation is a request for proposals, it was the only proposal received.</w:t>
      </w:r>
    </w:p>
    <w:p w:rsidR="009F3940" w:rsidRPr="00974514" w:rsidP="00650CC1">
      <w:pPr>
        <w:rPr>
          <w:rFonts w:ascii="Calibri" w:hAnsi="Calibri" w:cs="Calibri"/>
          <w:sz w:val="24"/>
          <w:szCs w:val="24"/>
        </w:rPr>
      </w:pPr>
      <w:r w:rsidRPr="00974514">
        <w:rPr>
          <w:rFonts w:ascii="Calibri" w:hAnsi="Calibri" w:cs="Calibri"/>
          <w:sz w:val="24"/>
          <w:szCs w:val="24"/>
        </w:rPr>
        <w:t xml:space="preserve">      (ii) However, a late modification of an otherwise successful offer, that makes its terms more favorable to the Government, will be considered at any time it is received and may be accepted.</w:t>
      </w:r>
    </w:p>
    <w:p w:rsidR="009F3940" w:rsidRPr="00974514" w:rsidP="00650CC1">
      <w:pPr>
        <w:rPr>
          <w:rFonts w:ascii="Calibri" w:hAnsi="Calibri" w:cs="Calibri"/>
          <w:sz w:val="24"/>
          <w:szCs w:val="24"/>
        </w:rPr>
      </w:pPr>
      <w:r w:rsidRPr="00974514">
        <w:rPr>
          <w:rFonts w:ascii="Calibri" w:hAnsi="Calibri" w:cs="Calibri"/>
          <w:sz w:val="24"/>
          <w:szCs w:val="24"/>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9F3940" w:rsidRPr="00974514" w:rsidP="00650CC1">
      <w:pPr>
        <w:rPr>
          <w:rFonts w:ascii="Calibri" w:hAnsi="Calibri" w:cs="Calibri"/>
          <w:sz w:val="24"/>
          <w:szCs w:val="24"/>
        </w:rPr>
      </w:pPr>
      <w:r w:rsidRPr="00974514">
        <w:rPr>
          <w:rFonts w:ascii="Calibri" w:hAnsi="Calibri" w:cs="Calibri"/>
          <w:sz w:val="24"/>
          <w:szCs w:val="24"/>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9F3940" w:rsidRPr="00974514" w:rsidP="00650CC1">
      <w:pPr>
        <w:rPr>
          <w:rFonts w:ascii="Calibri" w:hAnsi="Calibri" w:cs="Calibri"/>
          <w:sz w:val="24"/>
          <w:szCs w:val="24"/>
        </w:rPr>
      </w:pPr>
      <w:r w:rsidRPr="00974514">
        <w:rPr>
          <w:rFonts w:ascii="Calibri" w:hAnsi="Calibri" w:cs="Calibri"/>
          <w:sz w:val="24"/>
          <w:szCs w:val="24"/>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9F3940" w:rsidRPr="00974514" w:rsidP="00650CC1">
      <w:pPr>
        <w:rPr>
          <w:rFonts w:ascii="Calibri" w:hAnsi="Calibri" w:cs="Calibri"/>
          <w:sz w:val="24"/>
          <w:szCs w:val="24"/>
        </w:rPr>
      </w:pPr>
      <w:r w:rsidRPr="00974514">
        <w:rPr>
          <w:rFonts w:ascii="Calibri" w:hAnsi="Calibri" w:cs="Calibri"/>
          <w:sz w:val="24"/>
          <w:szCs w:val="24"/>
        </w:rPr>
        <w:t xml:space="preserve">  (g) </w:t>
      </w:r>
      <w:r w:rsidRPr="00974514">
        <w:rPr>
          <w:rFonts w:ascii="Calibri" w:hAnsi="Calibri" w:cs="Calibri"/>
          <w:i/>
          <w:sz w:val="24"/>
          <w:szCs w:val="24"/>
        </w:rPr>
        <w:t>Contract award (not applicable to Invitation for Bids).</w:t>
      </w:r>
      <w:r w:rsidRPr="00974514">
        <w:rPr>
          <w:rFonts w:ascii="Calibri" w:hAnsi="Calibri" w:cs="Calibri"/>
          <w:sz w:val="24"/>
          <w:szCs w:val="24"/>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9F3940" w:rsidRPr="00974514" w:rsidP="00650CC1">
      <w:pPr>
        <w:rPr>
          <w:rFonts w:ascii="Calibri" w:hAnsi="Calibri" w:cs="Calibri"/>
          <w:sz w:val="24"/>
          <w:szCs w:val="24"/>
        </w:rPr>
      </w:pPr>
      <w:r w:rsidRPr="00974514">
        <w:rPr>
          <w:rFonts w:ascii="Calibri" w:hAnsi="Calibri" w:cs="Calibri"/>
          <w:sz w:val="24"/>
          <w:szCs w:val="24"/>
        </w:rPr>
        <w:t xml:space="preserve">  (h) </w:t>
      </w:r>
      <w:r w:rsidRPr="00974514">
        <w:rPr>
          <w:rFonts w:ascii="Calibri" w:hAnsi="Calibri" w:cs="Calibri"/>
          <w:i/>
          <w:sz w:val="24"/>
          <w:szCs w:val="24"/>
        </w:rPr>
        <w:t>Multiple awards.</w:t>
      </w:r>
      <w:r w:rsidRPr="00974514">
        <w:rPr>
          <w:rFonts w:ascii="Calibri" w:hAnsi="Calibri" w:cs="Calibri"/>
          <w:sz w:val="24"/>
          <w:szCs w:val="24"/>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9F3940" w:rsidRPr="00974514" w:rsidP="00650CC1">
      <w:pPr>
        <w:rPr>
          <w:rFonts w:ascii="Calibri" w:hAnsi="Calibri" w:cs="Calibri"/>
          <w:sz w:val="24"/>
          <w:szCs w:val="24"/>
        </w:rPr>
      </w:pPr>
      <w:r w:rsidRPr="00974514">
        <w:rPr>
          <w:rFonts w:ascii="Calibri" w:hAnsi="Calibri" w:cs="Calibri"/>
          <w:sz w:val="24"/>
          <w:szCs w:val="24"/>
        </w:rPr>
        <w:t xml:space="preserve">  (i) Availability of requirements documents cited in the solicitation.</w:t>
      </w:r>
    </w:p>
    <w:p w:rsidR="009F3940" w:rsidRPr="00974514" w:rsidP="00650CC1">
      <w:pPr>
        <w:rPr>
          <w:rFonts w:ascii="Calibri" w:hAnsi="Calibri" w:cs="Calibri"/>
          <w:sz w:val="24"/>
          <w:szCs w:val="24"/>
        </w:rPr>
      </w:pPr>
      <w:r w:rsidRPr="00974514">
        <w:rPr>
          <w:rFonts w:ascii="Calibri" w:hAnsi="Calibri" w:cs="Calibri"/>
          <w:sz w:val="24"/>
          <w:szCs w:val="24"/>
        </w:rPr>
        <w:t xml:space="preserve">    (1)(i) The GSA Index of Federal Specifications, Standards and Commercial Item Descriptions, FPMR Part 101-29, and copies of specifications, standards, and product descriptions can be downloaded from the ASSIST website at </w:t>
      </w:r>
      <w:r>
        <w:fldChar w:fldCharType="begin"/>
      </w:r>
      <w:r>
        <w:instrText xml:space="preserve"> HYPERLINK "https://assist.dla.mil" </w:instrText>
      </w:r>
      <w:r>
        <w:fldChar w:fldCharType="separate"/>
      </w:r>
      <w:r w:rsidRPr="00974514">
        <w:rPr>
          <w:rStyle w:val="Hyperlink"/>
          <w:rFonts w:ascii="Calibri" w:hAnsi="Calibri" w:cs="Calibri"/>
          <w:i/>
          <w:iCs/>
          <w:sz w:val="24"/>
          <w:szCs w:val="24"/>
        </w:rPr>
        <w:t>https://assist.dla.mil</w:t>
      </w:r>
      <w:r>
        <w:fldChar w:fldCharType="end"/>
      </w:r>
      <w:r w:rsidRPr="00974514">
        <w:rPr>
          <w:rFonts w:ascii="Calibri" w:hAnsi="Calibri" w:cs="Calibri"/>
          <w:sz w:val="24"/>
          <w:szCs w:val="24"/>
        </w:rPr>
        <w:t>.</w:t>
      </w:r>
    </w:p>
    <w:p w:rsidR="009F3940" w:rsidRPr="00974514" w:rsidP="00650CC1">
      <w:pPr>
        <w:rPr>
          <w:rFonts w:ascii="Calibri" w:hAnsi="Calibri" w:cs="Calibri"/>
          <w:sz w:val="24"/>
          <w:szCs w:val="24"/>
        </w:rPr>
      </w:pPr>
      <w:r w:rsidRPr="00974514">
        <w:rPr>
          <w:rFonts w:ascii="Calibri" w:hAnsi="Calibri" w:cs="Calibri"/>
          <w:sz w:val="24"/>
          <w:szCs w:val="24"/>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rsidR="009F3940" w:rsidRPr="00974514" w:rsidP="00650CC1">
      <w:pPr>
        <w:rPr>
          <w:rFonts w:ascii="Calibri" w:hAnsi="Calibri" w:cs="Calibri"/>
          <w:sz w:val="24"/>
          <w:szCs w:val="24"/>
        </w:rPr>
      </w:pPr>
      <w:r w:rsidRPr="00974514">
        <w:rPr>
          <w:rFonts w:ascii="Calibri" w:hAnsi="Calibri" w:cs="Calibri"/>
          <w:sz w:val="24"/>
          <w:szCs w:val="24"/>
        </w:rPr>
        <w:t xml:space="preserve">    (2) Most unclassified Defense specifications and standards may be downloaded from the ASSIST website at </w:t>
      </w:r>
      <w:r>
        <w:fldChar w:fldCharType="begin"/>
      </w:r>
      <w:r>
        <w:instrText xml:space="preserve"> HYPERLINK "https://assist.dla.mil" </w:instrText>
      </w:r>
      <w:r>
        <w:fldChar w:fldCharType="separate"/>
      </w:r>
      <w:r w:rsidRPr="00974514">
        <w:rPr>
          <w:rStyle w:val="Hyperlink"/>
          <w:rFonts w:ascii="Calibri" w:hAnsi="Calibri" w:cs="Calibri"/>
          <w:i/>
          <w:iCs/>
          <w:sz w:val="24"/>
          <w:szCs w:val="24"/>
        </w:rPr>
        <w:t>https://assist.dla.mil</w:t>
      </w:r>
      <w:r>
        <w:fldChar w:fldCharType="end"/>
      </w:r>
      <w:r w:rsidRPr="00974514">
        <w:rPr>
          <w:rFonts w:ascii="Calibri" w:hAnsi="Calibri" w:cs="Calibri"/>
          <w:sz w:val="24"/>
          <w:szCs w:val="24"/>
        </w:rPr>
        <w:t>.</w:t>
      </w:r>
    </w:p>
    <w:p w:rsidR="009F3940" w:rsidRPr="00974514" w:rsidP="00650CC1">
      <w:pPr>
        <w:rPr>
          <w:rFonts w:ascii="Calibri" w:hAnsi="Calibri" w:cs="Calibri"/>
          <w:sz w:val="24"/>
          <w:szCs w:val="24"/>
        </w:rPr>
      </w:pPr>
      <w:r w:rsidRPr="00974514">
        <w:rPr>
          <w:rFonts w:ascii="Calibri" w:hAnsi="Calibri" w:cs="Calibri"/>
          <w:sz w:val="24"/>
          <w:szCs w:val="24"/>
        </w:rPr>
        <w:t xml:space="preserve">    (3) Defense documents not available from the ASSIST website may be requested from the Defense Standardization Program Office by-</w:t>
      </w:r>
    </w:p>
    <w:p w:rsidR="009F3940" w:rsidRPr="00974514" w:rsidP="00650CC1">
      <w:pPr>
        <w:rPr>
          <w:rFonts w:ascii="Calibri" w:hAnsi="Calibri" w:cs="Calibri"/>
          <w:sz w:val="24"/>
          <w:szCs w:val="24"/>
        </w:rPr>
      </w:pPr>
      <w:r w:rsidRPr="00974514">
        <w:rPr>
          <w:rFonts w:ascii="Calibri" w:hAnsi="Calibri" w:cs="Calibri"/>
          <w:sz w:val="24"/>
          <w:szCs w:val="24"/>
        </w:rPr>
        <w:t xml:space="preserve">      (i) Using the ASSIST feedback module (</w:t>
      </w:r>
      <w:r>
        <w:fldChar w:fldCharType="begin"/>
      </w:r>
      <w:r>
        <w:instrText xml:space="preserve"> HYPERLINK "https://assist.dla.mil/feedback" </w:instrText>
      </w:r>
      <w:r>
        <w:fldChar w:fldCharType="separate"/>
      </w:r>
      <w:r w:rsidRPr="00974514">
        <w:rPr>
          <w:rStyle w:val="Hyperlink"/>
          <w:rFonts w:ascii="Calibri" w:hAnsi="Calibri" w:cs="Calibri"/>
          <w:i/>
          <w:iCs/>
          <w:sz w:val="24"/>
          <w:szCs w:val="24"/>
        </w:rPr>
        <w:t>https://assist.dla.mil/feedback</w:t>
      </w:r>
      <w:r>
        <w:fldChar w:fldCharType="end"/>
      </w:r>
      <w:r w:rsidRPr="00974514">
        <w:rPr>
          <w:rFonts w:ascii="Calibri" w:hAnsi="Calibri" w:cs="Calibri"/>
          <w:sz w:val="24"/>
          <w:szCs w:val="24"/>
        </w:rPr>
        <w:t>); or</w:t>
      </w:r>
    </w:p>
    <w:p w:rsidR="009F3940" w:rsidRPr="00974514" w:rsidP="00E351EC">
      <w:pPr>
        <w:rPr>
          <w:rFonts w:ascii="Calibri" w:hAnsi="Calibri" w:cs="Calibri"/>
          <w:sz w:val="24"/>
          <w:szCs w:val="24"/>
        </w:rPr>
      </w:pPr>
      <w:r w:rsidRPr="00974514">
        <w:rPr>
          <w:rFonts w:ascii="Calibri" w:hAnsi="Calibri" w:cs="Calibri"/>
          <w:sz w:val="24"/>
          <w:szCs w:val="24"/>
        </w:rPr>
        <w:t xml:space="preserve">      (ii) Contacting the Defense Standardization Program Office by telephone at 571-767-6688 or email at </w:t>
      </w:r>
      <w:r w:rsidRPr="00974514">
        <w:rPr>
          <w:rFonts w:ascii="Calibri" w:hAnsi="Calibri" w:cs="Calibri"/>
          <w:i/>
          <w:iCs/>
          <w:sz w:val="24"/>
          <w:szCs w:val="24"/>
        </w:rPr>
        <w:t>assisthelp@dla.mil</w:t>
      </w:r>
      <w:r w:rsidRPr="00974514">
        <w:rPr>
          <w:rFonts w:ascii="Calibri" w:hAnsi="Calibri" w:cs="Calibri"/>
          <w:sz w:val="24"/>
          <w:szCs w:val="24"/>
        </w:rPr>
        <w:t>.</w:t>
      </w:r>
    </w:p>
    <w:p w:rsidR="009F3940" w:rsidRPr="00974514" w:rsidP="00650CC1">
      <w:pPr>
        <w:rPr>
          <w:rFonts w:ascii="Calibri" w:hAnsi="Calibri" w:cs="Calibri"/>
          <w:sz w:val="24"/>
          <w:szCs w:val="24"/>
        </w:rPr>
      </w:pPr>
      <w:r w:rsidRPr="00974514">
        <w:rPr>
          <w:rFonts w:ascii="Calibri" w:hAnsi="Calibri" w:cs="Calibri"/>
          <w:sz w:val="24"/>
          <w:szCs w:val="24"/>
        </w:rPr>
        <w:t xml:space="preserve">    (4) Nongovernment (voluntary) standards must be obtained from the organization responsible for their preparation, publication, or maintenance.</w:t>
      </w:r>
    </w:p>
    <w:p w:rsidR="009F3940" w:rsidRPr="00974514" w:rsidP="00C12578">
      <w:pPr>
        <w:rPr>
          <w:rFonts w:ascii="Calibri" w:hAnsi="Calibri" w:cs="Calibri"/>
          <w:sz w:val="24"/>
          <w:szCs w:val="24"/>
        </w:rPr>
      </w:pPr>
      <w:r w:rsidRPr="00974514">
        <w:rPr>
          <w:rFonts w:ascii="Calibri" w:hAnsi="Calibri" w:cs="Calibri"/>
          <w:sz w:val="24"/>
          <w:szCs w:val="24"/>
        </w:rPr>
        <w:t xml:space="preserve">  (j) </w:t>
      </w:r>
      <w:r w:rsidRPr="00974514">
        <w:rPr>
          <w:rFonts w:ascii="Calibri" w:hAnsi="Calibri" w:cs="Calibri"/>
          <w:i/>
          <w:sz w:val="24"/>
          <w:szCs w:val="24"/>
        </w:rPr>
        <w:t>Unique entity identifier</w:t>
      </w:r>
      <w:r w:rsidRPr="00974514">
        <w:rPr>
          <w:rFonts w:ascii="Calibri" w:hAnsi="Calibri" w:cs="Calibri"/>
          <w:sz w:val="24"/>
          <w:szCs w:val="24"/>
        </w:rPr>
        <w:t xml:space="preserve">.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r>
        <w:fldChar w:fldCharType="begin"/>
      </w:r>
      <w:r>
        <w:instrText xml:space="preserve"> HYPERLINK "https://www.sam.gov/SAM/" </w:instrText>
      </w:r>
      <w:r>
        <w:fldChar w:fldCharType="separate"/>
      </w:r>
      <w:r w:rsidRPr="00974514">
        <w:rPr>
          <w:rStyle w:val="Hyperlink"/>
          <w:rFonts w:ascii="Calibri" w:hAnsi="Calibri" w:cs="Calibri"/>
          <w:i/>
          <w:iCs/>
          <w:sz w:val="24"/>
          <w:szCs w:val="24"/>
        </w:rPr>
        <w:t>www.sam.gov</w:t>
      </w:r>
      <w:r>
        <w:fldChar w:fldCharType="end"/>
      </w:r>
      <w:r w:rsidRPr="00974514">
        <w:rPr>
          <w:rFonts w:ascii="Calibri" w:hAnsi="Calibri" w:cs="Calibri"/>
          <w:sz w:val="24"/>
          <w:szCs w:val="24"/>
        </w:rPr>
        <w:t xml:space="preserve"> for unique entity identifier establishment directly to obtain one. The Offeror should indicate that it is an offeror for a Government contract when contacting the entity designated at </w:t>
      </w:r>
      <w:r>
        <w:fldChar w:fldCharType="begin"/>
      </w:r>
      <w:r>
        <w:instrText xml:space="preserve"> HYPERLINK "https://www.sam.gov/SAM/" </w:instrText>
      </w:r>
      <w:r>
        <w:fldChar w:fldCharType="separate"/>
      </w:r>
      <w:r w:rsidRPr="00974514">
        <w:rPr>
          <w:rStyle w:val="Hyperlink"/>
          <w:rFonts w:ascii="Calibri" w:hAnsi="Calibri" w:cs="Calibri"/>
          <w:i/>
          <w:iCs/>
          <w:sz w:val="24"/>
          <w:szCs w:val="24"/>
        </w:rPr>
        <w:t>www.sam.gov</w:t>
      </w:r>
      <w:r>
        <w:fldChar w:fldCharType="end"/>
      </w:r>
      <w:r w:rsidRPr="00974514">
        <w:rPr>
          <w:rFonts w:ascii="Calibri" w:hAnsi="Calibri" w:cs="Calibri"/>
          <w:sz w:val="24"/>
          <w:szCs w:val="24"/>
        </w:rPr>
        <w:t xml:space="preserve"> for establishing the unique entity identifier.</w:t>
      </w:r>
    </w:p>
    <w:p w:rsidR="009F3940" w:rsidRPr="00974514" w:rsidP="00650CC1">
      <w:pPr>
        <w:rPr>
          <w:rFonts w:ascii="Calibri" w:hAnsi="Calibri" w:cs="Calibri"/>
          <w:sz w:val="24"/>
          <w:szCs w:val="24"/>
        </w:rPr>
      </w:pPr>
      <w:r w:rsidRPr="00974514">
        <w:rPr>
          <w:rFonts w:ascii="Calibri" w:hAnsi="Calibri" w:cs="Calibri"/>
          <w:sz w:val="24"/>
          <w:szCs w:val="24"/>
        </w:rPr>
        <w:t xml:space="preserve">  (k) [Reserved]</w:t>
      </w:r>
    </w:p>
    <w:p w:rsidR="009F3940" w:rsidRPr="00974514" w:rsidP="00650CC1">
      <w:pPr>
        <w:rPr>
          <w:rFonts w:ascii="Calibri" w:hAnsi="Calibri" w:cs="Calibri"/>
          <w:sz w:val="24"/>
          <w:szCs w:val="24"/>
        </w:rPr>
      </w:pPr>
      <w:r w:rsidRPr="00974514">
        <w:rPr>
          <w:rFonts w:ascii="Calibri" w:hAnsi="Calibri" w:cs="Calibri"/>
          <w:sz w:val="24"/>
          <w:szCs w:val="24"/>
        </w:rPr>
        <w:t xml:space="preserve">  (l) </w:t>
      </w:r>
      <w:r w:rsidRPr="00974514">
        <w:rPr>
          <w:rFonts w:ascii="Calibri" w:hAnsi="Calibri" w:cs="Calibri"/>
          <w:i/>
          <w:sz w:val="24"/>
          <w:szCs w:val="24"/>
        </w:rPr>
        <w:t>Debriefing</w:t>
      </w:r>
      <w:r w:rsidRPr="00974514">
        <w:rPr>
          <w:rFonts w:ascii="Calibri" w:hAnsi="Calibri" w:cs="Calibri"/>
          <w:sz w:val="24"/>
          <w:szCs w:val="24"/>
        </w:rPr>
        <w:t>. If a post-award debriefing is given to requesting offerors, the Government shall disclose the following information, if applicable:</w:t>
      </w:r>
    </w:p>
    <w:p w:rsidR="009F3940" w:rsidRPr="00974514" w:rsidP="00650CC1">
      <w:pPr>
        <w:rPr>
          <w:rFonts w:ascii="Calibri" w:hAnsi="Calibri" w:cs="Calibri"/>
          <w:sz w:val="24"/>
          <w:szCs w:val="24"/>
        </w:rPr>
      </w:pPr>
      <w:r w:rsidRPr="00974514">
        <w:rPr>
          <w:rFonts w:ascii="Calibri" w:hAnsi="Calibri" w:cs="Calibri"/>
          <w:sz w:val="24"/>
          <w:szCs w:val="24"/>
        </w:rPr>
        <w:t xml:space="preserve">    (1) The agency's evaluation of the significant weak or deficient factors in the debriefed offeror's offer.</w:t>
      </w:r>
    </w:p>
    <w:p w:rsidR="009F3940" w:rsidRPr="00974514" w:rsidP="00650CC1">
      <w:pPr>
        <w:rPr>
          <w:rFonts w:ascii="Calibri" w:hAnsi="Calibri" w:cs="Calibri"/>
          <w:sz w:val="24"/>
          <w:szCs w:val="24"/>
        </w:rPr>
      </w:pPr>
      <w:r w:rsidRPr="00974514">
        <w:rPr>
          <w:rFonts w:ascii="Calibri" w:hAnsi="Calibri" w:cs="Calibri"/>
          <w:sz w:val="24"/>
          <w:szCs w:val="24"/>
        </w:rPr>
        <w:t xml:space="preserve">    (2) The overall evaluated cost or price and technical rating of the successful and the debriefed offeror and past performance information on the debriefed offeror.</w:t>
      </w:r>
    </w:p>
    <w:p w:rsidR="009F3940" w:rsidRPr="00974514" w:rsidP="00650CC1">
      <w:pPr>
        <w:rPr>
          <w:rFonts w:ascii="Calibri" w:hAnsi="Calibri" w:cs="Calibri"/>
          <w:sz w:val="24"/>
          <w:szCs w:val="24"/>
        </w:rPr>
      </w:pPr>
      <w:r w:rsidRPr="00974514">
        <w:rPr>
          <w:rFonts w:ascii="Calibri" w:hAnsi="Calibri" w:cs="Calibri"/>
          <w:sz w:val="24"/>
          <w:szCs w:val="24"/>
        </w:rPr>
        <w:t xml:space="preserve">    (3) The overall ranking of all offerors, when any ranking was developed by the agency during source selection.</w:t>
      </w:r>
    </w:p>
    <w:p w:rsidR="009F3940" w:rsidRPr="00974514" w:rsidP="00650CC1">
      <w:pPr>
        <w:rPr>
          <w:rFonts w:ascii="Calibri" w:hAnsi="Calibri" w:cs="Calibri"/>
          <w:sz w:val="24"/>
          <w:szCs w:val="24"/>
        </w:rPr>
      </w:pPr>
      <w:r w:rsidRPr="00974514">
        <w:rPr>
          <w:rFonts w:ascii="Calibri" w:hAnsi="Calibri" w:cs="Calibri"/>
          <w:sz w:val="24"/>
          <w:szCs w:val="24"/>
        </w:rPr>
        <w:t xml:space="preserve">    (4) A summary of the rationale for award;</w:t>
      </w:r>
    </w:p>
    <w:p w:rsidR="009F3940" w:rsidRPr="00974514" w:rsidP="00650CC1">
      <w:pPr>
        <w:rPr>
          <w:rFonts w:ascii="Calibri" w:hAnsi="Calibri" w:cs="Calibri"/>
          <w:sz w:val="24"/>
          <w:szCs w:val="24"/>
        </w:rPr>
      </w:pPr>
      <w:r w:rsidRPr="00974514">
        <w:rPr>
          <w:rFonts w:ascii="Calibri" w:hAnsi="Calibri" w:cs="Calibri"/>
          <w:sz w:val="24"/>
          <w:szCs w:val="24"/>
        </w:rPr>
        <w:t xml:space="preserve">    (5) For acquisitions of commercial products, the make and model of the product to be delivered by the successful offeror.</w:t>
      </w:r>
    </w:p>
    <w:p w:rsidR="009F3940" w:rsidRPr="00974514" w:rsidP="00650CC1">
      <w:pPr>
        <w:rPr>
          <w:rFonts w:ascii="Calibri" w:hAnsi="Calibri" w:cs="Calibri"/>
          <w:sz w:val="24"/>
          <w:szCs w:val="24"/>
        </w:rPr>
      </w:pPr>
      <w:r w:rsidRPr="00974514">
        <w:rPr>
          <w:rFonts w:ascii="Calibri" w:hAnsi="Calibri" w:cs="Calibri"/>
          <w:sz w:val="24"/>
          <w:szCs w:val="24"/>
        </w:rPr>
        <w:t xml:space="preserve">    (6) Reasonable responses to relevant questions posed by the debriefed offeror as to whether source-selection procedures set forth in the solicitation, applicable regulations, and other applicable authorities were followed by the agency.</w:t>
      </w:r>
    </w:p>
    <w:p w:rsidR="009F3940" w:rsidRPr="00974514" w:rsidP="0043349C">
      <w:pPr>
        <w:jc w:val="center"/>
        <w:rPr>
          <w:rFonts w:ascii="Calibri" w:hAnsi="Calibri" w:cs="Calibri"/>
          <w:sz w:val="24"/>
          <w:szCs w:val="24"/>
        </w:rPr>
      </w:pPr>
      <w:r w:rsidRPr="00974514">
        <w:rPr>
          <w:rFonts w:ascii="Calibri" w:hAnsi="Calibri" w:cs="Calibri"/>
          <w:sz w:val="24"/>
          <w:szCs w:val="24"/>
        </w:rPr>
        <w:t>(End of Provision)</w:t>
      </w:r>
    </w:p>
    <w:p w:rsidR="009F3940" w:rsidRPr="00974514">
      <w:pPr>
        <w:rPr>
          <w:rFonts w:ascii="Calibri" w:hAnsi="Calibri" w:cs="Calibri"/>
          <w:sz w:val="24"/>
          <w:szCs w:val="24"/>
        </w:rPr>
      </w:pPr>
      <w:r w:rsidRPr="00974514">
        <w:rPr>
          <w:rFonts w:ascii="Calibri" w:hAnsi="Calibri" w:cs="Calibri"/>
          <w:sz w:val="24"/>
          <w:szCs w:val="24"/>
        </w:rPr>
        <w:t>ADDENDUM to FAR 52.212-1 INSTRUCTIONS TO OFFERORS—COMMERCIAL PRODUCTS AND COMMERCIAL SERVICES</w:t>
      </w:r>
    </w:p>
    <w:p w:rsidR="009F3940" w:rsidRPr="00974514">
      <w:pPr>
        <w:rPr>
          <w:rFonts w:ascii="Calibri" w:hAnsi="Calibri" w:cs="Calibri"/>
          <w:sz w:val="24"/>
          <w:szCs w:val="24"/>
        </w:rPr>
      </w:pPr>
      <w:r w:rsidRPr="00974514">
        <w:rPr>
          <w:rFonts w:ascii="Calibri" w:hAnsi="Calibri" w:cs="Calibri"/>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rsidR="009F3940" w:rsidRPr="00974514">
      <w:pPr>
        <w:rPr>
          <w:rFonts w:ascii="Calibri" w:hAnsi="Calibri" w:cs="Calibri"/>
          <w:sz w:val="24"/>
          <w:szCs w:val="24"/>
        </w:rPr>
      </w:pPr>
      <w:r w:rsidRPr="00974514">
        <w:rPr>
          <w:rFonts w:ascii="Calibri" w:hAnsi="Calibri" w:cs="Calibri"/>
          <w:sz w:val="24"/>
          <w:szCs w:val="24"/>
        </w:rPr>
        <w:t xml:space="preserve">  The following provisions are incorporated into 52.212-1 as an addendum to this solicitation:</w:t>
      </w:r>
    </w:p>
    <w:p w:rsidR="009F3940" w:rsidRPr="00974514" w:rsidP="009F3940">
      <w:pPr>
        <w:pStyle w:val="Heading2"/>
        <w:rPr>
          <w:rFonts w:ascii="Calibri" w:eastAsia="Times New Roman" w:hAnsi="Calibri" w:cs="Calibri"/>
          <w:sz w:val="24"/>
          <w:szCs w:val="24"/>
        </w:rPr>
      </w:pPr>
      <w:bookmarkStart w:id="37" w:name="_Toc229051422"/>
      <w:bookmarkStart w:id="38" w:name="_Toc256000018"/>
      <w:r w:rsidRPr="00974514">
        <w:rPr>
          <w:rFonts w:ascii="Calibri" w:eastAsia="Times New Roman" w:hAnsi="Calibri" w:cs="Calibri"/>
          <w:sz w:val="24"/>
          <w:szCs w:val="24"/>
        </w:rPr>
        <w:t>E.2 SUPPLEMENTAL INSTRUCTIONS TO OFFERORS</w:t>
      </w:r>
      <w:bookmarkEnd w:id="38"/>
      <w:bookmarkEnd w:id="37"/>
    </w:p>
    <w:p w:rsidR="009F3940" w:rsidRPr="00974514" w:rsidP="00146620">
      <w:pPr>
        <w:spacing w:before="100" w:beforeAutospacing="1" w:after="120" w:line="240" w:lineRule="auto"/>
        <w:rPr>
          <w:rFonts w:ascii="Calibri" w:eastAsia="Times New Roman" w:hAnsi="Calibri" w:cs="Calibri"/>
          <w:sz w:val="24"/>
          <w:szCs w:val="24"/>
        </w:rPr>
      </w:pPr>
      <w:r w:rsidRPr="00974514">
        <w:rPr>
          <w:rFonts w:ascii="Calibri" w:eastAsia="Times New Roman" w:hAnsi="Calibri" w:cs="Calibri"/>
          <w:sz w:val="24"/>
          <w:szCs w:val="24"/>
        </w:rPr>
        <w:t>OFFEROR MUST ENSURE THAT ITS QUOTE IS SUBMITTED TIMELEY TO ENSURE DELIVERY AND RECEIPT BY THE DUE DATE AND TIME IDENTIFIED IN BOX 8 ON THE SF1449 (Page 1 of the solicitation).  LATE QUOTES WILL NOT BE ACCEPTED.</w:t>
      </w:r>
    </w:p>
    <w:p w:rsidR="009F3940" w:rsidRPr="00974514" w:rsidP="00146620">
      <w:pPr>
        <w:spacing w:before="100" w:beforeAutospacing="1" w:after="120" w:line="240" w:lineRule="auto"/>
        <w:rPr>
          <w:rFonts w:ascii="Calibri" w:eastAsia="Times New Roman" w:hAnsi="Calibri" w:cs="Calibri"/>
          <w:sz w:val="24"/>
          <w:szCs w:val="24"/>
        </w:rPr>
      </w:pPr>
      <w:r w:rsidRPr="00974514">
        <w:rPr>
          <w:rFonts w:ascii="Calibri" w:eastAsia="Times New Roman" w:hAnsi="Calibri" w:cs="Calibri"/>
          <w:sz w:val="24"/>
          <w:szCs w:val="24"/>
        </w:rPr>
        <w:t>Quotes may be submitted by:</w:t>
      </w:r>
    </w:p>
    <w:p w:rsidR="009F3940" w:rsidRPr="00974514" w:rsidP="00146620">
      <w:pPr>
        <w:numPr>
          <w:ilvl w:val="0"/>
          <w:numId w:val="10"/>
        </w:numPr>
        <w:spacing w:before="100" w:beforeAutospacing="1" w:after="0" w:line="240" w:lineRule="auto"/>
        <w:rPr>
          <w:rFonts w:ascii="Calibri" w:eastAsia="Times New Roman" w:hAnsi="Calibri" w:cs="Calibri"/>
          <w:sz w:val="24"/>
          <w:szCs w:val="24"/>
        </w:rPr>
      </w:pPr>
      <w:r w:rsidRPr="00974514">
        <w:rPr>
          <w:rFonts w:ascii="Calibri" w:eastAsia="Times New Roman" w:hAnsi="Calibri" w:cs="Calibri"/>
          <w:sz w:val="24"/>
          <w:szCs w:val="24"/>
        </w:rPr>
        <w:t>Email to </w:t>
      </w:r>
      <w:r>
        <w:fldChar w:fldCharType="begin"/>
      </w:r>
      <w:r>
        <w:instrText xml:space="preserve"> HYPERLINK "mailto:Charles.willis@va.gov" </w:instrText>
      </w:r>
      <w:r>
        <w:fldChar w:fldCharType="separate"/>
      </w:r>
      <w:r w:rsidRPr="00974514">
        <w:rPr>
          <w:rStyle w:val="Hyperlink"/>
          <w:rFonts w:ascii="Calibri" w:eastAsia="Times New Roman" w:hAnsi="Calibri" w:cs="Calibri"/>
          <w:sz w:val="24"/>
          <w:szCs w:val="24"/>
        </w:rPr>
        <w:t>Charles.willis@va.gov</w:t>
      </w:r>
      <w:r>
        <w:fldChar w:fldCharType="end"/>
      </w:r>
      <w:r w:rsidRPr="00974514">
        <w:rPr>
          <w:rFonts w:ascii="Calibri" w:eastAsia="Times New Roman" w:hAnsi="Calibri" w:cs="Calibri"/>
          <w:sz w:val="24"/>
          <w:szCs w:val="24"/>
        </w:rPr>
        <w:t xml:space="preserve">  no later than May </w:t>
      </w:r>
      <w:r w:rsidRPr="00974514" w:rsidR="00E05ED9">
        <w:rPr>
          <w:rFonts w:ascii="Calibri" w:eastAsia="Times New Roman" w:hAnsi="Calibri" w:cs="Calibri"/>
          <w:sz w:val="24"/>
          <w:szCs w:val="24"/>
        </w:rPr>
        <w:t>20</w:t>
      </w:r>
      <w:r w:rsidRPr="00974514">
        <w:rPr>
          <w:rFonts w:ascii="Calibri" w:eastAsia="Times New Roman" w:hAnsi="Calibri" w:cs="Calibri"/>
          <w:sz w:val="24"/>
          <w:szCs w:val="24"/>
        </w:rPr>
        <w:t xml:space="preserve">, 2026 by </w:t>
      </w:r>
      <w:r w:rsidRPr="00974514" w:rsidR="00E05ED9">
        <w:rPr>
          <w:rFonts w:ascii="Calibri" w:eastAsia="Times New Roman" w:hAnsi="Calibri" w:cs="Calibri"/>
          <w:sz w:val="24"/>
          <w:szCs w:val="24"/>
        </w:rPr>
        <w:t>1</w:t>
      </w:r>
      <w:r w:rsidRPr="00974514">
        <w:rPr>
          <w:rFonts w:ascii="Calibri" w:eastAsia="Times New Roman" w:hAnsi="Calibri" w:cs="Calibri"/>
          <w:sz w:val="24"/>
          <w:szCs w:val="24"/>
        </w:rPr>
        <w:t>:00 pm. </w:t>
      </w:r>
    </w:p>
    <w:p w:rsidR="009F3940" w:rsidRPr="00974514" w:rsidP="00146620">
      <w:pPr>
        <w:spacing w:before="100" w:beforeAutospacing="1" w:after="120" w:line="240" w:lineRule="auto"/>
        <w:rPr>
          <w:rFonts w:ascii="Calibri" w:eastAsia="Times New Roman" w:hAnsi="Calibri" w:cs="Calibri"/>
          <w:sz w:val="24"/>
          <w:szCs w:val="24"/>
        </w:rPr>
      </w:pPr>
      <w:r w:rsidRPr="00974514">
        <w:rPr>
          <w:rFonts w:ascii="Calibri" w:eastAsia="Times New Roman" w:hAnsi="Calibri" w:cs="Calibri"/>
          <w:b/>
          <w:bCs/>
          <w:sz w:val="24"/>
          <w:szCs w:val="24"/>
          <w:u w:val="single"/>
        </w:rPr>
        <w:t>Type of award:</w:t>
      </w:r>
      <w:r w:rsidRPr="00974514">
        <w:rPr>
          <w:rFonts w:ascii="Calibri" w:eastAsia="Times New Roman" w:hAnsi="Calibri" w:cs="Calibri"/>
          <w:sz w:val="24"/>
          <w:szCs w:val="24"/>
        </w:rPr>
        <w:t xml:space="preserve"> This contract will be awarded as a Firm Fixed Price contract. Award will be given based on Lowest Price</w:t>
      </w:r>
      <w:r w:rsidRPr="00974514" w:rsidR="00E05ED9">
        <w:rPr>
          <w:rFonts w:ascii="Calibri" w:eastAsia="Times New Roman" w:hAnsi="Calibri" w:cs="Calibri"/>
          <w:sz w:val="24"/>
          <w:szCs w:val="24"/>
        </w:rPr>
        <w:t xml:space="preserve"> Technical Acceptable (LPTA)</w:t>
      </w:r>
    </w:p>
    <w:p w:rsidR="009F3940" w:rsidRPr="00974514" w:rsidP="00146620">
      <w:pPr>
        <w:spacing w:before="100" w:beforeAutospacing="1" w:after="120" w:line="240" w:lineRule="auto"/>
        <w:rPr>
          <w:rFonts w:ascii="Calibri" w:eastAsia="Times New Roman" w:hAnsi="Calibri" w:cs="Calibri"/>
          <w:sz w:val="24"/>
          <w:szCs w:val="24"/>
        </w:rPr>
      </w:pPr>
      <w:r w:rsidRPr="00974514">
        <w:rPr>
          <w:rFonts w:ascii="Calibri" w:eastAsia="Times New Roman" w:hAnsi="Calibri" w:cs="Calibri"/>
          <w:b/>
          <w:bCs/>
          <w:sz w:val="24"/>
          <w:szCs w:val="24"/>
          <w:u w:val="single"/>
        </w:rPr>
        <w:t>Offeror must:</w:t>
      </w:r>
    </w:p>
    <w:p w:rsidR="009F3940" w:rsidRPr="00974514" w:rsidP="00146620">
      <w:pPr>
        <w:spacing w:before="100" w:beforeAutospacing="1" w:after="100" w:afterAutospacing="1" w:line="240" w:lineRule="auto"/>
        <w:rPr>
          <w:rFonts w:ascii="Calibri" w:eastAsia="Times New Roman" w:hAnsi="Calibri" w:cs="Calibri"/>
          <w:sz w:val="24"/>
          <w:szCs w:val="24"/>
        </w:rPr>
      </w:pPr>
      <w:r w:rsidRPr="00974514">
        <w:rPr>
          <w:rFonts w:ascii="Calibri" w:eastAsia="Times New Roman" w:hAnsi="Calibri" w:cs="Calibri"/>
          <w:sz w:val="24"/>
          <w:szCs w:val="24"/>
        </w:rPr>
        <w:t>(a)  Complete Box 12, 17a, 26, and 30a-c of the SF 1449 (Page 1) of the solicitation.  Provide the legal entity name, address, telephone number and UEI identifier in Box 17a.</w:t>
      </w:r>
    </w:p>
    <w:p w:rsidR="009F3940" w:rsidRPr="00974514" w:rsidP="00146620">
      <w:pPr>
        <w:spacing w:before="100" w:beforeAutospacing="1" w:after="100" w:afterAutospacing="1" w:line="240" w:lineRule="auto"/>
        <w:rPr>
          <w:rFonts w:ascii="Calibri" w:eastAsia="Times New Roman" w:hAnsi="Calibri" w:cs="Calibri"/>
          <w:sz w:val="24"/>
          <w:szCs w:val="24"/>
        </w:rPr>
      </w:pPr>
      <w:r w:rsidRPr="00974514">
        <w:rPr>
          <w:rFonts w:ascii="Calibri" w:eastAsia="Times New Roman" w:hAnsi="Calibri" w:cs="Calibri"/>
          <w:sz w:val="24"/>
          <w:szCs w:val="24"/>
        </w:rPr>
        <w:t>(b)  Complete Section B.1., Contractor POC information.</w:t>
      </w:r>
    </w:p>
    <w:p w:rsidR="009F3940" w:rsidRPr="00974514" w:rsidP="00146620">
      <w:pPr>
        <w:spacing w:before="100" w:beforeAutospacing="1" w:after="100" w:afterAutospacing="1" w:line="240" w:lineRule="auto"/>
        <w:rPr>
          <w:rFonts w:ascii="Calibri" w:eastAsia="Times New Roman" w:hAnsi="Calibri" w:cs="Calibri"/>
          <w:sz w:val="24"/>
          <w:szCs w:val="24"/>
        </w:rPr>
      </w:pPr>
      <w:r w:rsidRPr="00974514">
        <w:rPr>
          <w:rFonts w:ascii="Calibri" w:eastAsia="Times New Roman" w:hAnsi="Calibri" w:cs="Calibri"/>
          <w:sz w:val="24"/>
          <w:szCs w:val="24"/>
        </w:rPr>
        <w:t>(c)  Complete Section B.2 Price/Cost Schedule: You must enter price quotes for each Line Item.  You may separately include a narrative explanation of the criteria, assumptions and the like that was taken into consideration to arrive at the quoted prices.</w:t>
      </w:r>
    </w:p>
    <w:p w:rsidR="009F3940" w:rsidRPr="00974514" w:rsidP="00146620">
      <w:pPr>
        <w:spacing w:before="100" w:beforeAutospacing="1" w:after="120" w:line="240" w:lineRule="auto"/>
        <w:rPr>
          <w:rFonts w:ascii="Calibri" w:eastAsia="Times New Roman" w:hAnsi="Calibri" w:cs="Calibri"/>
          <w:sz w:val="24"/>
          <w:szCs w:val="24"/>
        </w:rPr>
      </w:pPr>
      <w:r w:rsidRPr="00974514">
        <w:rPr>
          <w:rFonts w:ascii="Calibri" w:eastAsia="Times New Roman" w:hAnsi="Calibri" w:cs="Calibri"/>
          <w:sz w:val="24"/>
          <w:szCs w:val="24"/>
        </w:rPr>
        <w:t xml:space="preserve">(d) </w:t>
      </w:r>
      <w:r w:rsidRPr="00974514">
        <w:rPr>
          <w:rFonts w:ascii="Calibri" w:eastAsia="Times New Roman" w:hAnsi="Calibri" w:cs="Calibri"/>
          <w:b/>
          <w:bCs/>
          <w:sz w:val="24"/>
          <w:szCs w:val="24"/>
        </w:rPr>
        <w:t>Return all pages of the RFQ 36C24526Q0467 as final quote.</w:t>
      </w:r>
    </w:p>
    <w:p w:rsidR="009F3940" w:rsidRPr="00974514" w:rsidP="009F3940">
      <w:pPr>
        <w:spacing w:before="100" w:beforeAutospacing="1" w:after="120" w:line="240" w:lineRule="auto"/>
        <w:ind w:left="2880" w:firstLine="720"/>
        <w:rPr>
          <w:rFonts w:ascii="Calibri" w:eastAsia="Times New Roman" w:hAnsi="Calibri" w:cs="Calibri"/>
          <w:sz w:val="24"/>
          <w:szCs w:val="24"/>
        </w:rPr>
      </w:pPr>
      <w:r w:rsidRPr="00974514">
        <w:rPr>
          <w:rFonts w:ascii="Calibri" w:eastAsia="Times New Roman" w:hAnsi="Calibri" w:cs="Calibri"/>
          <w:sz w:val="24"/>
          <w:szCs w:val="24"/>
        </w:rPr>
        <w:t>(End of Provision)</w:t>
      </w:r>
    </w:p>
    <w:p w:rsidR="009F3940" w:rsidRPr="00974514">
      <w:pPr>
        <w:rPr>
          <w:rFonts w:ascii="Calibri" w:hAnsi="Calibri" w:cs="Calibri"/>
          <w:sz w:val="24"/>
          <w:szCs w:val="24"/>
        </w:rPr>
      </w:pPr>
    </w:p>
    <w:p w:rsidR="009F3940" w:rsidRPr="00974514">
      <w:pPr>
        <w:pStyle w:val="Heading2"/>
        <w:rPr>
          <w:rFonts w:ascii="Calibri" w:hAnsi="Calibri" w:cs="Calibri"/>
          <w:sz w:val="24"/>
          <w:szCs w:val="24"/>
        </w:rPr>
      </w:pPr>
      <w:bookmarkStart w:id="39" w:name="_Toc229051423"/>
      <w:bookmarkStart w:id="40" w:name="_Toc256000019"/>
      <w:r w:rsidRPr="00974514">
        <w:rPr>
          <w:rFonts w:ascii="Calibri" w:hAnsi="Calibri" w:cs="Calibri"/>
          <w:sz w:val="24"/>
          <w:szCs w:val="24"/>
        </w:rPr>
        <w:t>E.2  52.252-1  SOLICITATION PROVISIONS INCORPORATED BY REFERENCE  (FEB 1998)</w:t>
      </w:r>
      <w:bookmarkEnd w:id="40"/>
      <w:bookmarkEnd w:id="39"/>
    </w:p>
    <w:p w:rsidR="009F3940" w:rsidRPr="00974514">
      <w:pPr>
        <w:rPr>
          <w:rFonts w:ascii="Calibri" w:hAnsi="Calibri" w:cs="Calibri"/>
          <w:sz w:val="24"/>
          <w:szCs w:val="24"/>
        </w:rPr>
      </w:pPr>
      <w:r w:rsidRPr="00974514">
        <w:rPr>
          <w:rFonts w:ascii="Calibri" w:hAnsi="Calibri" w:cs="Calibri"/>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9F3940" w:rsidRPr="00974514" w:rsidP="004C2BF1">
      <w:pPr>
        <w:pStyle w:val="NoSpacing"/>
        <w:spacing w:before="160"/>
        <w:rPr>
          <w:rFonts w:ascii="Calibri" w:hAnsi="Calibri" w:cs="Calibri"/>
          <w:sz w:val="24"/>
          <w:szCs w:val="24"/>
        </w:rPr>
      </w:pPr>
      <w:r w:rsidRPr="00974514">
        <w:rPr>
          <w:rFonts w:ascii="Calibri" w:hAnsi="Calibri" w:cs="Calibri"/>
          <w:sz w:val="24"/>
          <w:szCs w:val="24"/>
        </w:rPr>
        <w:t xml:space="preserve">  https://www.acquisition.gov/browse/index/far</w:t>
      </w:r>
    </w:p>
    <w:p w:rsidR="009F3940" w:rsidRPr="00974514">
      <w:pPr>
        <w:pStyle w:val="NoSpacing"/>
        <w:rPr>
          <w:rFonts w:ascii="Calibri" w:hAnsi="Calibri" w:cs="Calibri"/>
          <w:sz w:val="24"/>
          <w:szCs w:val="24"/>
        </w:rPr>
      </w:pPr>
      <w:r w:rsidRPr="00974514">
        <w:rPr>
          <w:rFonts w:ascii="Calibri" w:hAnsi="Calibri" w:cs="Calibri"/>
          <w:sz w:val="24"/>
          <w:szCs w:val="24"/>
        </w:rPr>
        <w:t xml:space="preserve">  https://www.va.gov/oal/library/vaar/</w:t>
      </w:r>
    </w:p>
    <w:p w:rsidR="009F3940" w:rsidRPr="00974514">
      <w:pPr>
        <w:pStyle w:val="NoSpacing"/>
        <w:rPr>
          <w:rFonts w:ascii="Calibri" w:hAnsi="Calibri" w:cs="Calibri"/>
          <w:sz w:val="24"/>
          <w:szCs w:val="24"/>
        </w:rPr>
      </w:pPr>
      <w:r w:rsidRPr="00974514">
        <w:rPr>
          <w:rFonts w:ascii="Calibri" w:hAnsi="Calibri" w:cs="Calibri"/>
          <w:sz w:val="24"/>
          <w:szCs w:val="24"/>
        </w:rPr>
        <w:t xml:space="preserve">  </w:t>
      </w:r>
    </w:p>
    <w:p w:rsidR="009F3940" w:rsidRPr="00974514" w:rsidP="009C0190">
      <w:pPr>
        <w:jc w:val="center"/>
        <w:rPr>
          <w:rFonts w:ascii="Calibri" w:hAnsi="Calibri" w:cs="Calibri"/>
          <w:sz w:val="24"/>
          <w:szCs w:val="24"/>
        </w:rPr>
      </w:pPr>
      <w:r w:rsidRPr="00974514">
        <w:rPr>
          <w:rFonts w:ascii="Calibri" w:hAnsi="Calibri" w:cs="Calibri"/>
          <w:sz w:val="24"/>
          <w:szCs w:val="24"/>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FAR Number</w:t>
            </w:r>
          </w:p>
        </w:tc>
        <w:tc>
          <w:tcPr>
            <w:tcW w:w="6192"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Title</w:t>
            </w:r>
          </w:p>
        </w:tc>
        <w:tc>
          <w:tcPr>
            <w:tcW w:w="1440" w:type="dxa"/>
          </w:tcPr>
          <w:p w:rsidR="004672EF" w:rsidRPr="00974514">
            <w:pPr>
              <w:pStyle w:val="ByReference"/>
              <w:rPr>
                <w:rFonts w:ascii="Calibri" w:hAnsi="Calibri" w:cs="Calibri"/>
                <w:sz w:val="24"/>
                <w:szCs w:val="24"/>
              </w:rPr>
            </w:pPr>
            <w:r w:rsidRPr="00974514">
              <w:rPr>
                <w:rFonts w:ascii="Calibri" w:hAnsi="Calibri" w:cs="Calibri"/>
                <w:b/>
                <w:sz w:val="24"/>
                <w:szCs w:val="24"/>
                <w:u w:val="single"/>
              </w:rPr>
              <w:t>Date</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52.203-18</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PROHIBITION ON CONTRACTING WITH ENTITIES THAT REQUIRE CERTAIN INTERNAL CONFIDENTIALITY AGREEMENTS OR STATEMENTS—REPRESENTATION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JAN 2017</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52.204-7</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SYSTEM FOR AWARD MANAGEMENT—REGISTRATION (DEVIATION)</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NOV 2025</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852.215-72</w:t>
            </w:r>
          </w:p>
        </w:tc>
        <w:tc>
          <w:tcPr>
            <w:tcW w:w="6192" w:type="dxa"/>
          </w:tcPr>
          <w:p w:rsidR="004672EF" w:rsidRPr="00974514">
            <w:pPr>
              <w:pStyle w:val="ByReference"/>
              <w:rPr>
                <w:rFonts w:ascii="Calibri" w:hAnsi="Calibri" w:cs="Calibri"/>
                <w:sz w:val="24"/>
                <w:szCs w:val="24"/>
              </w:rPr>
            </w:pPr>
            <w:r w:rsidRPr="00974514">
              <w:rPr>
                <w:rFonts w:ascii="Calibri" w:hAnsi="Calibri" w:cs="Calibri"/>
                <w:sz w:val="24"/>
                <w:szCs w:val="24"/>
              </w:rPr>
              <w:t>NOTICE OF INTENT TO RE-SOLICIT</w:t>
            </w:r>
          </w:p>
        </w:tc>
        <w:tc>
          <w:tcPr>
            <w:tcW w:w="1440" w:type="dxa"/>
          </w:tcPr>
          <w:p w:rsidR="004672EF" w:rsidRPr="00974514">
            <w:pPr>
              <w:pStyle w:val="ByReference"/>
              <w:rPr>
                <w:rFonts w:ascii="Calibri" w:hAnsi="Calibri" w:cs="Calibri"/>
                <w:sz w:val="24"/>
                <w:szCs w:val="24"/>
              </w:rPr>
            </w:pPr>
            <w:r w:rsidRPr="00974514">
              <w:rPr>
                <w:rFonts w:ascii="Calibri" w:hAnsi="Calibri" w:cs="Calibri"/>
                <w:sz w:val="24"/>
                <w:szCs w:val="24"/>
              </w:rPr>
              <w:t>OCT 2019</w:t>
            </w:r>
          </w:p>
        </w:tc>
      </w:tr>
      <w:tr>
        <w:tblPrEx>
          <w:tblW w:w="0" w:type="auto"/>
          <w:tblInd w:w="432" w:type="dxa"/>
          <w:tblLayout w:type="fixed"/>
          <w:tblLook w:val="04A0"/>
        </w:tblPrEx>
        <w:tc>
          <w:tcPr>
            <w:tcW w:w="1440" w:type="dxa"/>
          </w:tcPr>
          <w:p w:rsidR="004672EF" w:rsidRPr="00974514">
            <w:pPr>
              <w:pStyle w:val="ByReference"/>
              <w:rPr>
                <w:rFonts w:ascii="Calibri" w:hAnsi="Calibri" w:cs="Calibri"/>
                <w:sz w:val="24"/>
                <w:szCs w:val="24"/>
              </w:rPr>
            </w:pPr>
          </w:p>
        </w:tc>
        <w:tc>
          <w:tcPr>
            <w:tcW w:w="6192" w:type="dxa"/>
          </w:tcPr>
          <w:p w:rsidR="004672EF" w:rsidRPr="00974514">
            <w:pPr>
              <w:pStyle w:val="ByReference"/>
              <w:rPr>
                <w:rFonts w:ascii="Calibri" w:hAnsi="Calibri" w:cs="Calibri"/>
                <w:sz w:val="24"/>
                <w:szCs w:val="24"/>
              </w:rPr>
            </w:pPr>
          </w:p>
        </w:tc>
        <w:tc>
          <w:tcPr>
            <w:tcW w:w="1440" w:type="dxa"/>
          </w:tcPr>
          <w:p w:rsidR="004672EF" w:rsidRPr="00974514">
            <w:pPr>
              <w:pStyle w:val="ByReference"/>
              <w:rPr>
                <w:rFonts w:ascii="Calibri" w:hAnsi="Calibri" w:cs="Calibri"/>
                <w:sz w:val="24"/>
                <w:szCs w:val="24"/>
              </w:rPr>
            </w:pPr>
          </w:p>
        </w:tc>
      </w:tr>
    </w:tbl>
    <w:p w:rsidR="009F3940" w:rsidRPr="00974514">
      <w:pPr>
        <w:pStyle w:val="Heading2"/>
        <w:rPr>
          <w:rFonts w:ascii="Calibri" w:hAnsi="Calibri" w:cs="Calibri"/>
          <w:sz w:val="24"/>
          <w:szCs w:val="24"/>
        </w:rPr>
      </w:pPr>
      <w:bookmarkStart w:id="41" w:name="_Toc229051424"/>
      <w:bookmarkStart w:id="42" w:name="_Toc256000020"/>
      <w:r w:rsidRPr="00974514">
        <w:rPr>
          <w:rFonts w:ascii="Calibri" w:hAnsi="Calibri" w:cs="Calibri"/>
          <w:sz w:val="24"/>
          <w:szCs w:val="24"/>
        </w:rPr>
        <w:t>E.3  52.212-2  EVALUATION—COMMERCIAL PRODUCTS AND COMMERCIAL SERVICES (NOV 2021)</w:t>
      </w:r>
      <w:bookmarkEnd w:id="42"/>
      <w:bookmarkEnd w:id="41"/>
    </w:p>
    <w:p w:rsidR="009F3940" w:rsidRPr="00974514">
      <w:pPr>
        <w:rPr>
          <w:rFonts w:ascii="Calibri" w:hAnsi="Calibri" w:cs="Calibri"/>
          <w:sz w:val="24"/>
          <w:szCs w:val="24"/>
        </w:rPr>
      </w:pPr>
      <w:r w:rsidRPr="00974514">
        <w:rPr>
          <w:rFonts w:ascii="Calibri" w:hAnsi="Calibri" w:cs="Calibri"/>
          <w:sz w:val="24"/>
          <w:szCs w:val="24"/>
        </w:rPr>
        <w:t xml:space="preserve">  (a) The Government will award a contract </w:t>
      </w:r>
      <w:r w:rsidRPr="00974514" w:rsidR="0054548E">
        <w:rPr>
          <w:rFonts w:ascii="Calibri" w:hAnsi="Calibri" w:cs="Calibri"/>
          <w:sz w:val="24"/>
          <w:szCs w:val="24"/>
        </w:rPr>
        <w:t xml:space="preserve">using the lowest price technical acceptable process.  Best value is expected to result from selection of the technically acceptable quote with the lowest evaluated price.  The </w:t>
      </w:r>
      <w:r w:rsidRPr="00974514">
        <w:rPr>
          <w:rFonts w:ascii="Calibri" w:hAnsi="Calibri" w:cs="Calibri"/>
          <w:sz w:val="24"/>
          <w:szCs w:val="24"/>
        </w:rPr>
        <w:t>following factor</w:t>
      </w:r>
      <w:r w:rsidRPr="00974514" w:rsidR="00E71242">
        <w:rPr>
          <w:rFonts w:ascii="Calibri" w:hAnsi="Calibri" w:cs="Calibri"/>
          <w:sz w:val="24"/>
          <w:szCs w:val="24"/>
        </w:rPr>
        <w:t>s</w:t>
      </w:r>
      <w:r w:rsidRPr="00974514">
        <w:rPr>
          <w:rFonts w:ascii="Calibri" w:hAnsi="Calibri" w:cs="Calibri"/>
          <w:sz w:val="24"/>
          <w:szCs w:val="24"/>
        </w:rPr>
        <w:t xml:space="preserve"> shall be used to evaluate offers:</w:t>
      </w:r>
    </w:p>
    <w:p w:rsidR="00E05ED9" w:rsidRPr="00974514">
      <w:pPr>
        <w:rPr>
          <w:rFonts w:ascii="Calibri" w:hAnsi="Calibri" w:cs="Calibri"/>
          <w:b/>
          <w:bCs/>
          <w:sz w:val="24"/>
          <w:szCs w:val="24"/>
        </w:rPr>
      </w:pPr>
      <w:r w:rsidRPr="00974514">
        <w:rPr>
          <w:rFonts w:ascii="Calibri" w:hAnsi="Calibri" w:cs="Calibri"/>
          <w:b/>
          <w:bCs/>
          <w:sz w:val="24"/>
          <w:szCs w:val="24"/>
        </w:rPr>
        <w:t>Price</w:t>
      </w:r>
    </w:p>
    <w:p w:rsidR="0054548E" w:rsidRPr="00974514">
      <w:pPr>
        <w:rPr>
          <w:rFonts w:ascii="Calibri" w:hAnsi="Calibri" w:cs="Calibri"/>
          <w:sz w:val="24"/>
          <w:szCs w:val="24"/>
        </w:rPr>
      </w:pPr>
      <w:r w:rsidRPr="00974514">
        <w:rPr>
          <w:rFonts w:ascii="Calibri" w:hAnsi="Calibri" w:cs="Calibri"/>
          <w:sz w:val="24"/>
          <w:szCs w:val="24"/>
        </w:rPr>
        <w:t>Pricing shall be submitted as requested in the Price/Cost Schedule comprised within the solicitation document. The Offeror must indicate pricing on line item of the Price/Cost Schedule, and if any items are missing, incomplete, or calculations are inaccurate, no further consideration will be given, and the offer will not be eligible for award. Total price will be evaluated by the Government and the quoted price must be determined to be fair and reasonable.</w:t>
      </w:r>
    </w:p>
    <w:p w:rsidR="00E71242" w:rsidRPr="00974514">
      <w:pPr>
        <w:rPr>
          <w:rFonts w:ascii="Calibri" w:hAnsi="Calibri" w:cs="Calibri"/>
          <w:b/>
          <w:bCs/>
          <w:sz w:val="24"/>
          <w:szCs w:val="24"/>
        </w:rPr>
      </w:pPr>
      <w:r w:rsidRPr="00974514">
        <w:rPr>
          <w:rFonts w:ascii="Calibri" w:hAnsi="Calibri" w:cs="Calibri"/>
          <w:b/>
          <w:bCs/>
          <w:sz w:val="24"/>
          <w:szCs w:val="24"/>
        </w:rPr>
        <w:t>Technical</w:t>
      </w:r>
    </w:p>
    <w:p w:rsidR="009F3940" w:rsidRPr="00974514">
      <w:pPr>
        <w:rPr>
          <w:rFonts w:ascii="Calibri" w:hAnsi="Calibri" w:cs="Calibri"/>
          <w:sz w:val="24"/>
          <w:szCs w:val="24"/>
        </w:rPr>
      </w:pPr>
      <w:r w:rsidRPr="00974514">
        <w:rPr>
          <w:rFonts w:ascii="Calibri" w:hAnsi="Calibri" w:cs="Calibri"/>
          <w:sz w:val="24"/>
          <w:szCs w:val="24"/>
        </w:rPr>
        <w:t>The technical offer will primarily determine the qualifications and ability of the Offeror to furnish the services called for by this solicitation. It should be specific and complete in every detail. The proposal should be concise and provide sufficient information to demonstrate the Offeror’s capability to satisfactorily perform the tasks outlined in the Statement of Wo</w:t>
      </w:r>
      <w:r w:rsidRPr="00974514" w:rsidR="00526ED8">
        <w:rPr>
          <w:rFonts w:ascii="Calibri" w:hAnsi="Calibri" w:cs="Calibri"/>
          <w:sz w:val="24"/>
          <w:szCs w:val="24"/>
        </w:rPr>
        <w:t>rk.</w:t>
      </w:r>
    </w:p>
    <w:p w:rsidR="009F3940" w:rsidRPr="00974514">
      <w:pPr>
        <w:rPr>
          <w:rFonts w:ascii="Calibri" w:hAnsi="Calibri" w:cs="Calibri"/>
          <w:sz w:val="24"/>
          <w:szCs w:val="24"/>
        </w:rPr>
      </w:pPr>
      <w:r w:rsidRPr="00974514">
        <w:rPr>
          <w:rFonts w:ascii="Calibri" w:hAnsi="Calibri" w:cs="Calibri"/>
          <w:sz w:val="24"/>
          <w:szCs w:val="24"/>
        </w:rPr>
        <w:t xml:space="preserve">  (b) </w:t>
      </w:r>
      <w:r w:rsidRPr="00974514">
        <w:rPr>
          <w:rFonts w:ascii="Calibri" w:hAnsi="Calibri" w:cs="Calibri"/>
          <w:i/>
          <w:sz w:val="24"/>
          <w:szCs w:val="24"/>
        </w:rPr>
        <w:t>Options.</w:t>
      </w:r>
      <w:r w:rsidRPr="00974514">
        <w:rPr>
          <w:rFonts w:ascii="Calibri" w:hAnsi="Calibri" w:cs="Calibri"/>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rsidR="009F3940" w:rsidRPr="00974514">
      <w:pPr>
        <w:rPr>
          <w:rFonts w:ascii="Calibri" w:hAnsi="Calibri" w:cs="Calibri"/>
          <w:sz w:val="24"/>
          <w:szCs w:val="24"/>
        </w:rPr>
      </w:pPr>
      <w:r w:rsidRPr="00974514">
        <w:rPr>
          <w:rFonts w:ascii="Calibri" w:hAnsi="Calibri" w:cs="Calibri"/>
          <w:sz w:val="24"/>
          <w:szCs w:val="24"/>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rsidR="009F3940" w:rsidRPr="00974514" w:rsidP="005308B2">
      <w:pPr>
        <w:jc w:val="center"/>
        <w:rPr>
          <w:rFonts w:ascii="Calibri" w:hAnsi="Calibri" w:cs="Calibri"/>
          <w:sz w:val="24"/>
          <w:szCs w:val="24"/>
        </w:rPr>
      </w:pPr>
      <w:r w:rsidRPr="00974514">
        <w:rPr>
          <w:rFonts w:ascii="Calibri" w:hAnsi="Calibri" w:cs="Calibri"/>
          <w:sz w:val="24"/>
          <w:szCs w:val="24"/>
        </w:rPr>
        <w:t>(End of Provision)</w:t>
      </w:r>
    </w:p>
    <w:p w:rsidR="009F3940" w:rsidRPr="00974514">
      <w:pPr>
        <w:pStyle w:val="Heading2"/>
        <w:rPr>
          <w:rFonts w:ascii="Calibri" w:hAnsi="Calibri" w:cs="Calibri"/>
          <w:sz w:val="24"/>
          <w:szCs w:val="24"/>
        </w:rPr>
      </w:pPr>
      <w:bookmarkStart w:id="43" w:name="_Toc229051425"/>
      <w:bookmarkStart w:id="44" w:name="_Toc256000021"/>
      <w:r w:rsidRPr="00974514">
        <w:rPr>
          <w:rFonts w:ascii="Calibri" w:hAnsi="Calibri" w:cs="Calibri"/>
          <w:sz w:val="24"/>
          <w:szCs w:val="24"/>
        </w:rPr>
        <w:t>E.4  52.216-1 TYPE OF CONTRACT (NOV 2025) (DEVIATION)</w:t>
      </w:r>
      <w:bookmarkEnd w:id="44"/>
      <w:bookmarkEnd w:id="43"/>
    </w:p>
    <w:p w:rsidR="009F3940" w:rsidRPr="00974514">
      <w:pPr>
        <w:rPr>
          <w:rFonts w:ascii="Calibri" w:hAnsi="Calibri" w:cs="Calibri"/>
          <w:sz w:val="24"/>
          <w:szCs w:val="24"/>
        </w:rPr>
      </w:pPr>
      <w:r w:rsidRPr="00974514">
        <w:rPr>
          <w:rFonts w:ascii="Calibri" w:hAnsi="Calibri" w:cs="Calibri"/>
          <w:sz w:val="24"/>
          <w:szCs w:val="24"/>
        </w:rPr>
        <w:t xml:space="preserve">  The Government contemplates award of a Firm-Fixed-Price contract resulting from this solicitation.</w:t>
      </w:r>
    </w:p>
    <w:p w:rsidR="009F3940" w:rsidRPr="00974514" w:rsidP="00DC35FB">
      <w:pPr>
        <w:jc w:val="center"/>
        <w:rPr>
          <w:rFonts w:ascii="Calibri" w:hAnsi="Calibri" w:cs="Calibri"/>
          <w:sz w:val="24"/>
          <w:szCs w:val="24"/>
        </w:rPr>
      </w:pPr>
      <w:r w:rsidRPr="00974514">
        <w:rPr>
          <w:rFonts w:ascii="Calibri" w:hAnsi="Calibri" w:cs="Calibri"/>
          <w:sz w:val="24"/>
          <w:szCs w:val="24"/>
        </w:rPr>
        <w:t>(End of Provision)</w:t>
      </w:r>
    </w:p>
    <w:p w:rsidR="009F3940" w:rsidRPr="00974514">
      <w:pPr>
        <w:pStyle w:val="Heading2"/>
        <w:rPr>
          <w:rFonts w:ascii="Calibri" w:hAnsi="Calibri" w:cs="Calibri"/>
          <w:sz w:val="24"/>
          <w:szCs w:val="24"/>
        </w:rPr>
      </w:pPr>
      <w:bookmarkStart w:id="45" w:name="_Toc229051426"/>
      <w:bookmarkStart w:id="46" w:name="_Toc256000022"/>
      <w:r w:rsidRPr="00974514">
        <w:rPr>
          <w:rFonts w:ascii="Calibri" w:hAnsi="Calibri" w:cs="Calibri"/>
          <w:sz w:val="24"/>
          <w:szCs w:val="24"/>
        </w:rPr>
        <w:t>E.5 52.219-1 SMALL BUSINESS PROGRAM REPRESENTATIONS (NOV 2025) (DEVIATION)</w:t>
      </w:r>
      <w:bookmarkEnd w:id="46"/>
      <w:bookmarkEnd w:id="45"/>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(a) </w:t>
      </w:r>
      <w:r w:rsidRPr="00974514">
        <w:rPr>
          <w:rStyle w:val="Emphasis"/>
          <w:rFonts w:ascii="Calibri" w:hAnsi="Calibri" w:cs="Calibri"/>
          <w:sz w:val="24"/>
          <w:szCs w:val="24"/>
          <w:lang w:val="en"/>
        </w:rPr>
        <w:t>Definitions</w:t>
      </w:r>
      <w:r w:rsidRPr="00974514">
        <w:rPr>
          <w:rFonts w:ascii="Calibri" w:hAnsi="Calibri" w:cs="Calibri"/>
          <w:sz w:val="24"/>
          <w:szCs w:val="24"/>
          <w:lang w:val="en"/>
        </w:rPr>
        <w:t>. As used in this provision-</w:t>
      </w:r>
    </w:p>
    <w:p w:rsidR="009F3940" w:rsidRPr="00974514" w:rsidP="00C95B2F">
      <w:pPr>
        <w:rPr>
          <w:rFonts w:ascii="Calibri" w:hAnsi="Calibri" w:cs="Calibri"/>
          <w:sz w:val="24"/>
          <w:szCs w:val="24"/>
          <w:lang w:val="en"/>
        </w:rPr>
      </w:pPr>
      <w:bookmarkStart w:id="47" w:name="_Hlk115300140"/>
      <w:r w:rsidRPr="00974514">
        <w:rPr>
          <w:rFonts w:ascii="Calibri" w:hAnsi="Calibri" w:cs="Calibri"/>
          <w:sz w:val="24"/>
          <w:szCs w:val="24"/>
          <w:lang w:val="en"/>
        </w:rPr>
        <w:t xml:space="preserve">  </w:t>
      </w:r>
      <w:r w:rsidRPr="00974514">
        <w:rPr>
          <w:rFonts w:ascii="Calibri" w:hAnsi="Calibri" w:cs="Calibri"/>
          <w:i/>
          <w:sz w:val="24"/>
          <w:szCs w:val="24"/>
          <w:lang w:val="en"/>
        </w:rPr>
        <w:t>Economically disadvantaged women-owned small business (EDWOSB) concern</w:t>
      </w:r>
      <w:r w:rsidRPr="00974514">
        <w:rPr>
          <w:rFonts w:ascii="Calibri" w:hAnsi="Calibri" w:cs="Calibri"/>
          <w:sz w:val="24"/>
          <w:szCs w:val="24"/>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rsidR="009F3940" w:rsidRPr="00974514" w:rsidP="00C95B2F">
      <w:pPr>
        <w:rPr>
          <w:rFonts w:ascii="Calibri" w:hAnsi="Calibri" w:cs="Calibri"/>
          <w:sz w:val="24"/>
          <w:szCs w:val="24"/>
          <w:lang w:val="en"/>
        </w:rPr>
      </w:pPr>
      <w:bookmarkEnd w:id="47"/>
      <w:r w:rsidRPr="00974514">
        <w:rPr>
          <w:rFonts w:ascii="Calibri" w:hAnsi="Calibri" w:cs="Calibri"/>
          <w:sz w:val="24"/>
          <w:szCs w:val="24"/>
          <w:lang w:val="en"/>
        </w:rPr>
        <w:t xml:space="preserve">  </w:t>
      </w:r>
      <w:r w:rsidRPr="00974514">
        <w:rPr>
          <w:rFonts w:ascii="Calibri" w:hAnsi="Calibri" w:cs="Calibri"/>
          <w:i/>
          <w:iCs/>
          <w:sz w:val="24"/>
          <w:szCs w:val="24"/>
          <w:lang w:val="en"/>
        </w:rPr>
        <w:t>HUBZone small business concern</w:t>
      </w:r>
      <w:r w:rsidRPr="00974514">
        <w:rPr>
          <w:rFonts w:ascii="Calibri" w:hAnsi="Calibri" w:cs="Calibri"/>
          <w:sz w:val="24"/>
          <w:szCs w:val="24"/>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rsidR="009F3940" w:rsidRPr="00974514" w:rsidP="00C95B2F">
      <w:pPr>
        <w:rPr>
          <w:rFonts w:ascii="Calibri" w:hAnsi="Calibri" w:cs="Calibri"/>
          <w:sz w:val="24"/>
          <w:szCs w:val="24"/>
        </w:rPr>
      </w:pPr>
      <w:r w:rsidRPr="00974514">
        <w:rPr>
          <w:rFonts w:ascii="Calibri" w:hAnsi="Calibri" w:cs="Calibri"/>
          <w:sz w:val="24"/>
          <w:szCs w:val="24"/>
        </w:rPr>
        <w:t xml:space="preserve">  </w:t>
      </w:r>
      <w:r w:rsidRPr="00974514">
        <w:rPr>
          <w:rFonts w:ascii="Calibri" w:hAnsi="Calibri" w:cs="Calibri"/>
          <w:i/>
          <w:iCs/>
          <w:sz w:val="24"/>
          <w:szCs w:val="24"/>
        </w:rPr>
        <w:t>Service-disabled veteran-owned small business (SDVOSB) concern eligible under the SDVOSB Program</w:t>
      </w:r>
      <w:r w:rsidRPr="00974514">
        <w:rPr>
          <w:rFonts w:ascii="Calibri" w:hAnsi="Calibri" w:cs="Calibri"/>
          <w:sz w:val="24"/>
          <w:szCs w:val="24"/>
        </w:rPr>
        <w:t xml:space="preserve"> means an SDVOSB concern that is designated in the System for Award Management (SAM) as certified by the Small Business Administration (SBA) in accordance with 13 CFR 128.300.</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w:t>
      </w:r>
      <w:r w:rsidRPr="00974514">
        <w:rPr>
          <w:rFonts w:ascii="Calibri" w:hAnsi="Calibri" w:cs="Calibri"/>
          <w:i/>
          <w:iCs/>
          <w:sz w:val="24"/>
          <w:szCs w:val="24"/>
        </w:rPr>
        <w:t>Small business concern</w:t>
      </w:r>
      <w:r w:rsidRPr="00974514">
        <w:rPr>
          <w:rFonts w:ascii="Calibri" w:hAnsi="Calibri" w:cs="Calibri"/>
          <w:sz w:val="24"/>
          <w:szCs w:val="24"/>
        </w:rPr>
        <w:t>—</w:t>
      </w:r>
    </w:p>
    <w:p w:rsidR="009F3940" w:rsidRPr="00974514" w:rsidP="00C95B2F">
      <w:pPr>
        <w:rPr>
          <w:rFonts w:ascii="Calibri" w:hAnsi="Calibri" w:cs="Calibri"/>
          <w:sz w:val="24"/>
          <w:szCs w:val="24"/>
        </w:rPr>
      </w:pPr>
      <w:r w:rsidRPr="00974514">
        <w:rPr>
          <w:rFonts w:ascii="Calibri" w:hAnsi="Calibri" w:cs="Calibri"/>
          <w:sz w:val="24"/>
          <w:szCs w:val="24"/>
          <w:lang w:val="en"/>
        </w:rPr>
        <w:t xml:space="preserve">  </w:t>
      </w:r>
      <w:r w:rsidRPr="00974514">
        <w:rPr>
          <w:rFonts w:ascii="Calibri" w:hAnsi="Calibri" w:cs="Calibri"/>
          <w:sz w:val="24"/>
          <w:szCs w:val="24"/>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(2) </w:t>
      </w:r>
      <w:r w:rsidRPr="00974514">
        <w:rPr>
          <w:rFonts w:ascii="Calibri" w:hAnsi="Calibri" w:cs="Calibri"/>
          <w:i/>
          <w:iCs/>
          <w:sz w:val="24"/>
          <w:szCs w:val="24"/>
        </w:rPr>
        <w:t>Affiliates</w:t>
      </w:r>
      <w:r w:rsidRPr="00974514">
        <w:rPr>
          <w:rFonts w:ascii="Calibri" w:hAnsi="Calibri" w:cs="Calibri"/>
          <w:sz w:val="24"/>
          <w:szCs w:val="24"/>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w:t>
      </w:r>
      <w:r w:rsidRPr="00974514">
        <w:rPr>
          <w:rFonts w:ascii="Calibri" w:hAnsi="Calibri" w:cs="Calibri"/>
          <w:i/>
          <w:sz w:val="24"/>
          <w:szCs w:val="24"/>
          <w:lang w:val="en"/>
        </w:rPr>
        <w:t>Small disadvantaged business concern</w:t>
      </w:r>
      <w:r w:rsidRPr="00974514">
        <w:rPr>
          <w:rFonts w:ascii="Calibri" w:hAnsi="Calibri" w:cs="Calibri"/>
          <w:sz w:val="24"/>
          <w:szCs w:val="24"/>
          <w:lang w:val="en"/>
        </w:rPr>
        <w:t>, means a small business concern that-</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(2) The management and daily business operations of which are controlled (as defined at 13 CFR 124.106) by individuals who meet the criteria in paragraph (1) of this definition.</w:t>
      </w:r>
    </w:p>
    <w:p w:rsidR="009F3940" w:rsidRPr="00974514" w:rsidP="00C95B2F">
      <w:pPr>
        <w:rPr>
          <w:rFonts w:ascii="Calibri" w:hAnsi="Calibri" w:cs="Calibri"/>
          <w:sz w:val="24"/>
          <w:szCs w:val="24"/>
          <w:lang w:val="en"/>
        </w:rPr>
      </w:pPr>
      <w:bookmarkStart w:id="48" w:name="_Hlk115300160"/>
      <w:r w:rsidRPr="00974514">
        <w:rPr>
          <w:rFonts w:ascii="Calibri" w:hAnsi="Calibri" w:cs="Calibri"/>
          <w:sz w:val="24"/>
          <w:szCs w:val="24"/>
          <w:lang w:val="en"/>
        </w:rPr>
        <w:t xml:space="preserve">  </w:t>
      </w:r>
      <w:r w:rsidRPr="00974514">
        <w:rPr>
          <w:rFonts w:ascii="Calibri" w:hAnsi="Calibri" w:cs="Calibri"/>
          <w:i/>
          <w:sz w:val="24"/>
          <w:szCs w:val="24"/>
          <w:lang w:val="en"/>
        </w:rPr>
        <w:t>Women-owned small business (WOSB) concern</w:t>
      </w:r>
      <w:r w:rsidRPr="00974514">
        <w:rPr>
          <w:rFonts w:ascii="Calibri" w:hAnsi="Calibri" w:cs="Calibri"/>
          <w:sz w:val="24"/>
          <w:szCs w:val="24"/>
          <w:lang w:val="en"/>
        </w:rPr>
        <w:t xml:space="preserve"> </w:t>
      </w:r>
      <w:r w:rsidRPr="00974514">
        <w:rPr>
          <w:rFonts w:ascii="Calibri" w:hAnsi="Calibri" w:cs="Calibri"/>
          <w:i/>
          <w:sz w:val="24"/>
          <w:szCs w:val="24"/>
          <w:lang w:val="en"/>
        </w:rPr>
        <w:t>eligible under the WOSB Program</w:t>
      </w:r>
      <w:r w:rsidRPr="00974514">
        <w:rPr>
          <w:rFonts w:ascii="Calibri" w:hAnsi="Calibri" w:cs="Calibri"/>
          <w:iCs/>
          <w:sz w:val="24"/>
          <w:szCs w:val="24"/>
          <w:lang w:val="en"/>
        </w:rPr>
        <w:t xml:space="preserve"> (in accordance with 13 CFR part 127) means a small business concern that is at least 51 percent directly and unconditionally owned by, and the management and daily business operations of </w:t>
      </w:r>
      <w:r w:rsidRPr="00974514">
        <w:rPr>
          <w:rFonts w:ascii="Calibri" w:hAnsi="Calibri" w:cs="Calibri"/>
          <w:iCs/>
          <w:sz w:val="24"/>
          <w:szCs w:val="24"/>
          <w:lang w:val="en"/>
        </w:rPr>
        <w:t>which are controlled by, one or more women who are citizens of the United States, and the concern is certified by SBA or an approved third-party certifier in accordance with 13 CFR 127.300.</w:t>
      </w:r>
    </w:p>
    <w:p w:rsidR="009F3940" w:rsidRPr="00974514" w:rsidP="00C95B2F">
      <w:pPr>
        <w:rPr>
          <w:rFonts w:ascii="Calibri" w:hAnsi="Calibri" w:cs="Calibri"/>
          <w:sz w:val="24"/>
          <w:szCs w:val="24"/>
          <w:lang w:val="en"/>
        </w:rPr>
      </w:pPr>
      <w:bookmarkEnd w:id="48"/>
      <w:r w:rsidRPr="00974514">
        <w:rPr>
          <w:rFonts w:ascii="Calibri" w:hAnsi="Calibri" w:cs="Calibri"/>
          <w:sz w:val="24"/>
          <w:szCs w:val="24"/>
        </w:rPr>
        <w:t xml:space="preserve">  (b)(1) The North American Industry Classification System (NAICS) code for this acquisition is </w:t>
      </w:r>
      <w:r w:rsidRPr="00974514">
        <w:rPr>
          <w:rFonts w:ascii="Calibri" w:hAnsi="Calibri" w:cs="Calibri"/>
          <w:sz w:val="24"/>
          <w:szCs w:val="24"/>
          <w:lang w:val="en"/>
        </w:rPr>
        <w:t>611430.</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(2) The small business size standard is $15 Million.</w:t>
      </w:r>
    </w:p>
    <w:p w:rsidR="009F3940" w:rsidRPr="00974514" w:rsidP="00C95B2F">
      <w:pPr>
        <w:rPr>
          <w:rFonts w:ascii="Calibri" w:hAnsi="Calibri" w:cs="Calibri"/>
          <w:sz w:val="24"/>
          <w:szCs w:val="24"/>
        </w:rPr>
      </w:pPr>
      <w:r w:rsidRPr="00974514">
        <w:rPr>
          <w:rFonts w:ascii="Calibri" w:hAnsi="Calibri" w:cs="Calibri"/>
          <w:sz w:val="24"/>
          <w:szCs w:val="24"/>
          <w:lang w:val="en"/>
        </w:rPr>
        <w:t xml:space="preserve">    (3) </w:t>
      </w:r>
      <w:r w:rsidRPr="00974514">
        <w:rPr>
          <w:rFonts w:ascii="Calibri" w:hAnsi="Calibri" w:cs="Calibri"/>
          <w:sz w:val="24"/>
          <w:szCs w:val="24"/>
        </w:rPr>
        <w:t>The small business size standard for a concern that submits an offer, other than on a construction or service acquisition, but proposes to furnish an end item that it did not itself manufacture, process, or produce (</w:t>
      </w:r>
      <w:r w:rsidRPr="00974514">
        <w:rPr>
          <w:rFonts w:ascii="Calibri" w:hAnsi="Calibri" w:cs="Calibri"/>
          <w:i/>
          <w:iCs/>
          <w:sz w:val="24"/>
          <w:szCs w:val="24"/>
        </w:rPr>
        <w:t>i.e.</w:t>
      </w:r>
      <w:r w:rsidRPr="00974514">
        <w:rPr>
          <w:rFonts w:ascii="Calibri" w:hAnsi="Calibri" w:cs="Calibri"/>
          <w:sz w:val="24"/>
          <w:szCs w:val="24"/>
        </w:rPr>
        <w:t>, nonmanufacturer), is 500 employees, or 150 employees for information technology value-added resellers under NAICS code 541519, if the acquisition—</w:t>
      </w:r>
    </w:p>
    <w:p w:rsidR="009F3940" w:rsidRPr="00974514" w:rsidP="00C95B2F">
      <w:pPr>
        <w:rPr>
          <w:rFonts w:ascii="Calibri" w:hAnsi="Calibri" w:cs="Calibri"/>
          <w:sz w:val="24"/>
          <w:szCs w:val="24"/>
        </w:rPr>
      </w:pPr>
      <w:r w:rsidRPr="00974514">
        <w:rPr>
          <w:rFonts w:ascii="Calibri" w:hAnsi="Calibri" w:cs="Calibri"/>
          <w:sz w:val="24"/>
          <w:szCs w:val="24"/>
        </w:rPr>
        <w:t xml:space="preserve">      (i) Is set aside for small business and has a value above the simplified acquisition threshold;</w:t>
      </w:r>
    </w:p>
    <w:p w:rsidR="009F3940" w:rsidRPr="00974514" w:rsidP="00C95B2F">
      <w:pPr>
        <w:rPr>
          <w:rFonts w:ascii="Calibri" w:hAnsi="Calibri" w:cs="Calibri"/>
          <w:sz w:val="24"/>
          <w:szCs w:val="24"/>
        </w:rPr>
      </w:pPr>
      <w:r w:rsidRPr="00974514">
        <w:rPr>
          <w:rFonts w:ascii="Calibri" w:hAnsi="Calibri" w:cs="Calibri"/>
          <w:sz w:val="24"/>
          <w:szCs w:val="24"/>
        </w:rPr>
        <w:t xml:space="preserve">      (ii) Uses the HUBZone price evaluation preference regardless of dollar value, unless the offeror waives the price evaluation preference; or</w:t>
      </w:r>
    </w:p>
    <w:p w:rsidR="009F3940" w:rsidRPr="00974514" w:rsidP="00C95B2F">
      <w:pPr>
        <w:rPr>
          <w:rFonts w:ascii="Calibri" w:hAnsi="Calibri" w:cs="Calibri"/>
          <w:sz w:val="24"/>
          <w:szCs w:val="24"/>
          <w:lang w:val="en"/>
        </w:rPr>
      </w:pPr>
      <w:r w:rsidRPr="00974514">
        <w:rPr>
          <w:rFonts w:ascii="Calibri" w:hAnsi="Calibri" w:cs="Calibri"/>
          <w:sz w:val="24"/>
          <w:szCs w:val="24"/>
        </w:rPr>
        <w:t xml:space="preserve">      (iii) Is an 8(a), HUBZone, service-disabled veteran-owned, economically disadvantaged women-owned, or women-owned small business set-aside or sole-source award regardless of dollar value.</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(c) </w:t>
      </w:r>
      <w:r w:rsidRPr="00974514">
        <w:rPr>
          <w:rFonts w:ascii="Calibri" w:hAnsi="Calibri" w:cs="Calibri"/>
          <w:i/>
          <w:iCs/>
          <w:sz w:val="24"/>
          <w:szCs w:val="24"/>
          <w:lang w:val="en"/>
        </w:rPr>
        <w:t>Representations</w:t>
      </w:r>
      <w:r w:rsidRPr="00974514">
        <w:rPr>
          <w:rFonts w:ascii="Calibri" w:hAnsi="Calibri" w:cs="Calibri"/>
          <w:sz w:val="24"/>
          <w:szCs w:val="24"/>
          <w:lang w:val="en"/>
        </w:rPr>
        <w:t>.</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(1) The offeror represents as part of its offer that—</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(i) It [  ] is, [  ] is not a small business concern; or</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(ii) It [  ] is, [  ] is not a small business joint venture that complies with the requirements of 13 CFR 121.103(h) and 13 CFR 125.8(a) and (b). [</w:t>
      </w:r>
      <w:r w:rsidRPr="00974514">
        <w:rPr>
          <w:rFonts w:ascii="Calibri" w:hAnsi="Calibri" w:cs="Calibri"/>
          <w:i/>
          <w:iCs/>
          <w:sz w:val="24"/>
          <w:szCs w:val="24"/>
          <w:lang w:val="en"/>
        </w:rPr>
        <w:t>The offeror shall enter the name and unique entity identifier of each party to the joint venture</w:t>
      </w:r>
      <w:r w:rsidRPr="00974514">
        <w:rPr>
          <w:rFonts w:ascii="Calibri" w:hAnsi="Calibri" w:cs="Calibri"/>
          <w:sz w:val="24"/>
          <w:szCs w:val="24"/>
          <w:lang w:val="en"/>
        </w:rPr>
        <w:t>: _________________.]</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(2) [</w:t>
      </w:r>
      <w:r w:rsidRPr="00974514">
        <w:rPr>
          <w:rFonts w:ascii="Calibri" w:hAnsi="Calibri" w:cs="Calibri"/>
          <w:i/>
          <w:iCs/>
          <w:sz w:val="24"/>
          <w:szCs w:val="24"/>
          <w:lang w:val="en"/>
        </w:rPr>
        <w:t>Complete only if the offeror represented itself as a small business concern in paragraph (c)(1) of this provision.</w:t>
      </w:r>
      <w:r w:rsidRPr="00974514">
        <w:rPr>
          <w:rFonts w:ascii="Calibri" w:hAnsi="Calibri" w:cs="Calibri"/>
          <w:sz w:val="24"/>
          <w:szCs w:val="24"/>
          <w:lang w:val="en"/>
        </w:rPr>
        <w:t>] The offeror represents that it [  ] is, [  ] is not, a women-owned small disadvantaged business concern.</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(3) </w:t>
      </w:r>
      <w:r w:rsidRPr="00974514">
        <w:rPr>
          <w:rFonts w:ascii="Calibri" w:hAnsi="Calibri" w:cs="Calibri"/>
          <w:i/>
          <w:iCs/>
          <w:sz w:val="24"/>
          <w:szCs w:val="24"/>
          <w:lang w:val="en"/>
        </w:rPr>
        <w:t>Women-owned small business (WOSB) joint venture eligible under the WOSB Program</w:t>
      </w:r>
      <w:r w:rsidRPr="00974514">
        <w:rPr>
          <w:rFonts w:ascii="Calibri" w:hAnsi="Calibri" w:cs="Calibri"/>
          <w:sz w:val="24"/>
          <w:szCs w:val="24"/>
          <w:lang w:val="en"/>
        </w:rPr>
        <w:t>. The offeror represents as part of its offer that it [  ] is, [  ] is not a joint venture that complies with the requirements of 13 CFR 127.506(a) through (c). [</w:t>
      </w:r>
      <w:r w:rsidRPr="00974514">
        <w:rPr>
          <w:rFonts w:ascii="Calibri" w:hAnsi="Calibri" w:cs="Calibri"/>
          <w:i/>
          <w:iCs/>
          <w:sz w:val="24"/>
          <w:szCs w:val="24"/>
          <w:lang w:val="en"/>
        </w:rPr>
        <w:t>The offeror shall enter the name and unique entity identifier of each party to the joint venture:</w:t>
      </w:r>
      <w:r w:rsidRPr="00974514">
        <w:rPr>
          <w:rFonts w:ascii="Calibri" w:hAnsi="Calibri" w:cs="Calibri"/>
          <w:sz w:val="24"/>
          <w:szCs w:val="24"/>
          <w:lang w:val="en"/>
        </w:rPr>
        <w:t xml:space="preserve"> _________________.]</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(4) </w:t>
      </w:r>
      <w:r w:rsidRPr="00974514">
        <w:rPr>
          <w:rFonts w:ascii="Calibri" w:hAnsi="Calibri" w:cs="Calibri"/>
          <w:i/>
          <w:iCs/>
          <w:sz w:val="24"/>
          <w:szCs w:val="24"/>
          <w:lang w:val="en"/>
        </w:rPr>
        <w:t>Economically disadvantaged women-owned small business (EDWOSB) joint venture</w:t>
      </w:r>
      <w:r w:rsidRPr="00974514">
        <w:rPr>
          <w:rFonts w:ascii="Calibri" w:hAnsi="Calibri" w:cs="Calibri"/>
          <w:sz w:val="24"/>
          <w:szCs w:val="24"/>
          <w:lang w:val="en"/>
        </w:rPr>
        <w:t>. The offeror represents as part of its offer that it [  ] is, [  ] is not a joint venture that complies with the requirements of 13 CFR 127.506(a) through (c). [</w:t>
      </w:r>
      <w:r w:rsidRPr="00974514">
        <w:rPr>
          <w:rFonts w:ascii="Calibri" w:hAnsi="Calibri" w:cs="Calibri"/>
          <w:i/>
          <w:iCs/>
          <w:sz w:val="24"/>
          <w:szCs w:val="24"/>
          <w:lang w:val="en"/>
        </w:rPr>
        <w:t>The offeror shall enter the name and unique entity identifier of each party to the joint venture:</w:t>
      </w:r>
      <w:r w:rsidRPr="00974514">
        <w:rPr>
          <w:rFonts w:ascii="Calibri" w:hAnsi="Calibri" w:cs="Calibri"/>
          <w:sz w:val="24"/>
          <w:szCs w:val="24"/>
          <w:lang w:val="en"/>
        </w:rPr>
        <w:t xml:space="preserve"> _________________.]</w:t>
      </w:r>
    </w:p>
    <w:p w:rsidR="009F3940" w:rsidRPr="00974514" w:rsidP="00C95B2F">
      <w:pPr>
        <w:rPr>
          <w:rFonts w:ascii="Calibri" w:hAnsi="Calibri" w:cs="Calibri"/>
          <w:sz w:val="24"/>
          <w:szCs w:val="24"/>
          <w:lang w:val="en"/>
        </w:rPr>
      </w:pPr>
      <w:r w:rsidRPr="00974514">
        <w:rPr>
          <w:rFonts w:ascii="Calibri" w:hAnsi="Calibri" w:cs="Calibri"/>
          <w:sz w:val="24"/>
          <w:szCs w:val="24"/>
          <w:lang w:val="en"/>
        </w:rPr>
        <w:t xml:space="preserve">    (5)</w:t>
      </w:r>
      <w:r w:rsidRPr="00974514">
        <w:rPr>
          <w:rFonts w:ascii="Calibri" w:hAnsi="Calibri" w:cs="Calibri"/>
          <w:sz w:val="24"/>
          <w:szCs w:val="24"/>
        </w:rPr>
        <w:t xml:space="preserve"> </w:t>
      </w:r>
      <w:r w:rsidRPr="00974514">
        <w:rPr>
          <w:rFonts w:ascii="Calibri" w:hAnsi="Calibri" w:cs="Calibri"/>
          <w:i/>
          <w:iCs/>
          <w:sz w:val="24"/>
          <w:szCs w:val="24"/>
        </w:rPr>
        <w:t>SDVOSB joint venture eligible under the SDVOSB Program.</w:t>
      </w:r>
      <w:r w:rsidRPr="00974514">
        <w:rPr>
          <w:rFonts w:ascii="Calibri" w:hAnsi="Calibri" w:cs="Calibri"/>
          <w:sz w:val="24"/>
          <w:szCs w:val="24"/>
        </w:rPr>
        <w:t xml:space="preserve"> [</w:t>
      </w:r>
      <w:r w:rsidRPr="00974514">
        <w:rPr>
          <w:rFonts w:ascii="Calibri" w:hAnsi="Calibri" w:cs="Calibri"/>
          <w:i/>
          <w:iCs/>
          <w:sz w:val="24"/>
          <w:szCs w:val="24"/>
        </w:rPr>
        <w:t>Complete only if the offeror is certified as a SDVOSB concern.</w:t>
      </w:r>
      <w:r w:rsidRPr="00974514">
        <w:rPr>
          <w:rFonts w:ascii="Calibri" w:hAnsi="Calibri" w:cs="Calibri"/>
          <w:sz w:val="24"/>
          <w:szCs w:val="24"/>
        </w:rPr>
        <w:t>] The offeror represents as part of its offer that it [  ] is, [  ] is not a SDVOSB joint venture eligible under the SDVOSB Program that complies with the requirements of 13 CFR 128.402. [</w:t>
      </w:r>
      <w:r w:rsidRPr="00974514">
        <w:rPr>
          <w:rFonts w:ascii="Calibri" w:hAnsi="Calibri" w:cs="Calibri"/>
          <w:i/>
          <w:iCs/>
          <w:sz w:val="24"/>
          <w:szCs w:val="24"/>
        </w:rPr>
        <w:t xml:space="preserve">The offeror shall enter the name and unique entity identifier of each party to the joint venture: </w:t>
      </w:r>
      <w:r w:rsidRPr="00974514">
        <w:rPr>
          <w:rFonts w:ascii="Calibri" w:hAnsi="Calibri" w:cs="Calibri"/>
          <w:sz w:val="24"/>
          <w:szCs w:val="24"/>
          <w:lang w:val="en"/>
        </w:rPr>
        <w:t>_________________</w:t>
      </w:r>
      <w:r w:rsidRPr="00974514">
        <w:rPr>
          <w:rFonts w:ascii="Calibri" w:hAnsi="Calibri" w:cs="Calibri"/>
          <w:i/>
          <w:iCs/>
          <w:sz w:val="24"/>
          <w:szCs w:val="24"/>
        </w:rPr>
        <w:t>.</w:t>
      </w:r>
      <w:r w:rsidRPr="00974514">
        <w:rPr>
          <w:rFonts w:ascii="Calibri" w:hAnsi="Calibri" w:cs="Calibri"/>
          <w:sz w:val="24"/>
          <w:szCs w:val="24"/>
        </w:rPr>
        <w:t>]</w:t>
      </w:r>
    </w:p>
    <w:p w:rsidR="009F3940" w:rsidRPr="00974514" w:rsidP="00C95B2F">
      <w:pPr>
        <w:rPr>
          <w:rFonts w:ascii="Calibri" w:hAnsi="Calibri" w:cs="Calibri"/>
          <w:i/>
          <w:iCs/>
          <w:sz w:val="24"/>
          <w:szCs w:val="24"/>
          <w:lang w:val="en"/>
        </w:rPr>
      </w:pPr>
      <w:r w:rsidRPr="00974514">
        <w:rPr>
          <w:rFonts w:ascii="Calibri" w:hAnsi="Calibri" w:cs="Calibri"/>
          <w:sz w:val="24"/>
          <w:szCs w:val="24"/>
          <w:lang w:val="en"/>
        </w:rPr>
        <w:t xml:space="preserve">    (6) </w:t>
      </w:r>
      <w:r w:rsidRPr="00974514">
        <w:rPr>
          <w:rFonts w:ascii="Calibri" w:hAnsi="Calibri" w:cs="Calibri"/>
          <w:i/>
          <w:iCs/>
          <w:sz w:val="24"/>
          <w:szCs w:val="24"/>
          <w:lang w:val="en"/>
        </w:rPr>
        <w:t>HUBZone joint venture eligible under the HUBZone Program. [Complete only if the offeror is a HUBZone small business concern</w:t>
      </w:r>
      <w:r w:rsidRPr="00974514">
        <w:rPr>
          <w:rFonts w:ascii="Calibri" w:hAnsi="Calibri" w:cs="Calibri"/>
          <w:sz w:val="24"/>
          <w:szCs w:val="24"/>
          <w:lang w:val="en"/>
        </w:rPr>
        <w:t xml:space="preserve">.] The offeror represents, as part of its offer, that it </w:t>
      </w:r>
      <w:r w:rsidRPr="00974514">
        <w:rPr>
          <w:rFonts w:ascii="Calibri" w:hAnsi="Calibri" w:cs="Calibri"/>
          <w:sz w:val="24"/>
          <w:szCs w:val="24"/>
        </w:rPr>
        <w:t xml:space="preserve">[  ] </w:t>
      </w:r>
      <w:r w:rsidRPr="00974514">
        <w:rPr>
          <w:rFonts w:ascii="Calibri" w:hAnsi="Calibri" w:cs="Calibri"/>
          <w:sz w:val="24"/>
          <w:szCs w:val="24"/>
          <w:lang w:val="en"/>
        </w:rPr>
        <w:t xml:space="preserve">is, </w:t>
      </w:r>
      <w:r w:rsidRPr="00974514">
        <w:rPr>
          <w:rFonts w:ascii="Calibri" w:hAnsi="Calibri" w:cs="Calibri"/>
          <w:sz w:val="24"/>
          <w:szCs w:val="24"/>
        </w:rPr>
        <w:t xml:space="preserve">[  ] </w:t>
      </w:r>
      <w:r w:rsidRPr="00974514">
        <w:rPr>
          <w:rFonts w:ascii="Calibri" w:hAnsi="Calibri" w:cs="Calibri"/>
          <w:sz w:val="24"/>
          <w:szCs w:val="24"/>
          <w:lang w:val="en"/>
        </w:rPr>
        <w:t>is not a HUBZone joint venture that complies with the requirements of 13 CFR 126.616(a) through (c).</w:t>
      </w:r>
      <w:r w:rsidRPr="00974514">
        <w:rPr>
          <w:rFonts w:ascii="Calibri" w:hAnsi="Calibri" w:cs="Calibri"/>
          <w:i/>
          <w:iCs/>
          <w:sz w:val="24"/>
          <w:szCs w:val="24"/>
          <w:lang w:val="en"/>
        </w:rPr>
        <w:t xml:space="preserve"> [The offeror shall enter the name and unique entity identifier of each party to the joint venture: </w:t>
      </w:r>
      <w:r w:rsidRPr="00974514">
        <w:rPr>
          <w:rFonts w:ascii="Calibri" w:hAnsi="Calibri" w:cs="Calibri"/>
          <w:sz w:val="24"/>
          <w:szCs w:val="24"/>
          <w:lang w:val="en"/>
        </w:rPr>
        <w:t>_________________</w:t>
      </w:r>
      <w:r w:rsidRPr="00974514">
        <w:rPr>
          <w:rFonts w:ascii="Calibri" w:hAnsi="Calibri" w:cs="Calibri"/>
          <w:i/>
          <w:iCs/>
          <w:sz w:val="24"/>
          <w:szCs w:val="24"/>
          <w:lang w:val="en"/>
        </w:rPr>
        <w:t>.</w:t>
      </w:r>
      <w:r w:rsidRPr="00974514">
        <w:rPr>
          <w:rFonts w:ascii="Calibri" w:hAnsi="Calibri" w:cs="Calibri"/>
          <w:sz w:val="24"/>
          <w:szCs w:val="24"/>
          <w:lang w:val="en"/>
        </w:rPr>
        <w:t>]</w:t>
      </w:r>
      <w:r w:rsidRPr="00974514">
        <w:rPr>
          <w:rFonts w:ascii="Calibri" w:hAnsi="Calibri" w:cs="Calibri"/>
          <w:i/>
          <w:iCs/>
          <w:sz w:val="24"/>
          <w:szCs w:val="24"/>
          <w:lang w:val="en"/>
        </w:rPr>
        <w:t xml:space="preserve"> </w:t>
      </w:r>
      <w:r w:rsidRPr="00974514">
        <w:rPr>
          <w:rFonts w:ascii="Calibri" w:hAnsi="Calibri" w:cs="Calibri"/>
          <w:sz w:val="24"/>
          <w:szCs w:val="24"/>
          <w:lang w:val="en"/>
        </w:rPr>
        <w:t>Each HUBZone small business concern participating in the HUBZone joint venture must be certified as a HUBZone concern.</w:t>
      </w:r>
    </w:p>
    <w:p w:rsidR="009F3940" w:rsidRPr="00974514" w:rsidP="00C95B2F">
      <w:pPr>
        <w:rPr>
          <w:rFonts w:ascii="Calibri" w:hAnsi="Calibri" w:cs="Calibri"/>
          <w:sz w:val="24"/>
          <w:szCs w:val="24"/>
        </w:rPr>
      </w:pPr>
      <w:r w:rsidRPr="00974514">
        <w:rPr>
          <w:rFonts w:ascii="Calibri" w:hAnsi="Calibri" w:cs="Calibri"/>
          <w:sz w:val="24"/>
          <w:szCs w:val="24"/>
        </w:rPr>
        <w:t xml:space="preserve">  (d) </w:t>
      </w:r>
      <w:r w:rsidRPr="00974514">
        <w:rPr>
          <w:rFonts w:ascii="Calibri" w:hAnsi="Calibri" w:cs="Calibri"/>
          <w:i/>
          <w:iCs/>
          <w:sz w:val="24"/>
          <w:szCs w:val="24"/>
        </w:rPr>
        <w:t>Notice</w:t>
      </w:r>
      <w:r w:rsidRPr="00974514">
        <w:rPr>
          <w:rFonts w:ascii="Calibri" w:hAnsi="Calibri" w:cs="Calibri"/>
          <w:sz w:val="24"/>
          <w:szCs w:val="24"/>
        </w:rPr>
        <w:t>.</w:t>
      </w:r>
    </w:p>
    <w:p w:rsidR="009F3940" w:rsidRPr="00974514" w:rsidP="00C95B2F">
      <w:pPr>
        <w:rPr>
          <w:rFonts w:ascii="Calibri" w:hAnsi="Calibri" w:cs="Calibri"/>
          <w:sz w:val="24"/>
          <w:szCs w:val="24"/>
        </w:rPr>
      </w:pPr>
      <w:r w:rsidRPr="00974514">
        <w:rPr>
          <w:rFonts w:ascii="Calibri" w:hAnsi="Calibri" w:cs="Calibri"/>
          <w:sz w:val="24"/>
          <w:szCs w:val="24"/>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rsidR="009F3940" w:rsidRPr="00974514" w:rsidP="00C95B2F">
      <w:pPr>
        <w:rPr>
          <w:rFonts w:ascii="Calibri" w:hAnsi="Calibri" w:cs="Calibri"/>
          <w:sz w:val="24"/>
          <w:szCs w:val="24"/>
        </w:rPr>
      </w:pPr>
      <w:r w:rsidRPr="00974514">
        <w:rPr>
          <w:rFonts w:ascii="Calibri" w:hAnsi="Calibri" w:cs="Calibri"/>
          <w:sz w:val="24"/>
          <w:szCs w:val="24"/>
        </w:rPr>
        <w:t xml:space="preserve">    (1) Punished by imposition of fine, imprisonment, or both;</w:t>
      </w:r>
    </w:p>
    <w:p w:rsidR="009F3940" w:rsidRPr="00974514" w:rsidP="00C95B2F">
      <w:pPr>
        <w:rPr>
          <w:rFonts w:ascii="Calibri" w:hAnsi="Calibri" w:cs="Calibri"/>
          <w:sz w:val="24"/>
          <w:szCs w:val="24"/>
        </w:rPr>
      </w:pPr>
      <w:r w:rsidRPr="00974514">
        <w:rPr>
          <w:rFonts w:ascii="Calibri" w:hAnsi="Calibri" w:cs="Calibri"/>
          <w:sz w:val="24"/>
          <w:szCs w:val="24"/>
        </w:rPr>
        <w:t xml:space="preserve">    (2) Subject to administrative remedies, including suspension and debarment; and</w:t>
      </w:r>
    </w:p>
    <w:p w:rsidR="009F3940" w:rsidRPr="00974514" w:rsidP="00C95B2F">
      <w:pPr>
        <w:rPr>
          <w:rFonts w:ascii="Calibri" w:hAnsi="Calibri" w:cs="Calibri"/>
          <w:sz w:val="24"/>
          <w:szCs w:val="24"/>
        </w:rPr>
      </w:pPr>
      <w:r w:rsidRPr="00974514">
        <w:rPr>
          <w:rFonts w:ascii="Calibri" w:hAnsi="Calibri" w:cs="Calibri"/>
          <w:sz w:val="24"/>
          <w:szCs w:val="24"/>
        </w:rPr>
        <w:t xml:space="preserve">    (3) Ineligible for participation in programs conducted under the authority of the Act.</w:t>
      </w:r>
    </w:p>
    <w:p w:rsidR="009F3940" w:rsidRPr="00974514" w:rsidP="00CF7FE1">
      <w:pPr>
        <w:jc w:val="center"/>
        <w:rPr>
          <w:rFonts w:ascii="Calibri" w:hAnsi="Calibri" w:cs="Calibri"/>
          <w:sz w:val="24"/>
          <w:szCs w:val="24"/>
        </w:rPr>
      </w:pPr>
      <w:r w:rsidRPr="00974514">
        <w:rPr>
          <w:rFonts w:ascii="Calibri" w:hAnsi="Calibri" w:cs="Calibri"/>
          <w:sz w:val="24"/>
          <w:szCs w:val="24"/>
        </w:rPr>
        <w:t>(End of Provision)</w:t>
      </w:r>
    </w:p>
    <w:p w:rsidR="004672EF" w:rsidRPr="00974514">
      <w:pPr>
        <w:tabs>
          <w:tab w:val="left" w:pos="3240"/>
        </w:tabs>
        <w:rPr>
          <w:rFonts w:ascii="Calibri" w:hAnsi="Calibri" w:cs="Calibri"/>
          <w:sz w:val="24"/>
          <w:szCs w:val="24"/>
        </w:rPr>
      </w:pPr>
      <w:r w:rsidRPr="00974514">
        <w:rPr>
          <w:rFonts w:ascii="Calibri" w:hAnsi="Calibri" w:cs="Calibri"/>
          <w:sz w:val="24"/>
          <w:szCs w:val="24"/>
        </w:rPr>
        <w:tab/>
        <w:t>(End of Addendum to 52.212-1)</w:t>
      </w:r>
    </w:p>
    <w:p w:rsidR="002033AC" w:rsidP="008D3982">
      <w:pPr>
        <w:pStyle w:val="Heading2"/>
      </w:pPr>
      <w:r>
        <w:t xml:space="preserve">  </w:t>
      </w:r>
    </w:p>
    <w:p w:rsidR="004672EF"/>
    <w:sectPr>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49</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672EF">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49</w:t>
    </w:r>
    <w:r>
      <w:fldChar w:fldCharType="end"/>
    </w: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49</w:t>
    </w:r>
    <w:r>
      <w:fldChar w:fldCharType="end"/>
    </w:r>
  </w:p>
  <w:p>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49</w:t>
    </w:r>
    <w:r>
      <w:fldChar w:fldCharType="end"/>
    </w:r>
  </w:p>
  <w:p>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49</w:t>
    </w:r>
    <w:r>
      <w:fldChar w:fldCharType="end"/>
    </w:r>
  </w:p>
  <w:p>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49</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Footer"/>
    </w:pPr>
  </w:p>
  <w:p w:rsidR="00467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B35BCF">
      <w:rPr>
        <w:noProof/>
      </w:rPr>
      <w:t>48</w:t>
    </w:r>
    <w:r w:rsidR="00B35BC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r>
      <w:t>36C24526Q0467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r>
      <w:t>36C24526Q0467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r>
      <w:t>36C24526Q0467</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r>
      <w:t>36C24526Q0467</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r>
      <w:t>36C24526Q0467</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F39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D1202D"/>
    <w:multiLevelType w:val="hybridMultilevel"/>
    <w:tmpl w:val="9F0888D4"/>
    <w:lvl w:ilvl="0">
      <w:start w:val="1"/>
      <w:numFmt w:val="upperRoman"/>
      <w:lvlText w:val="%1."/>
      <w:lvlJc w:val="left"/>
      <w:pPr>
        <w:ind w:left="1080" w:hanging="720"/>
      </w:pPr>
      <w:rPr>
        <w:rFonts w:hint="default"/>
        <w:b w:val="0"/>
        <w:bCs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C0C5F11"/>
    <w:multiLevelType w:val="hybridMultilevel"/>
    <w:tmpl w:val="39AE5834"/>
    <w:lvl w:ilvl="0">
      <w:start w:val="1"/>
      <w:numFmt w:val="upperLetter"/>
      <w:lvlText w:val="%1."/>
      <w:lvlJc w:val="left"/>
      <w:pPr>
        <w:ind w:left="1440" w:hanging="360"/>
      </w:pPr>
      <w:rPr>
        <w:rFonts w:hint="default"/>
        <w:b w:val="0"/>
        <w:bCs w:val="0"/>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0F5A27E0"/>
    <w:multiLevelType w:val="hybridMultilevel"/>
    <w:tmpl w:val="F5BCCE80"/>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2030199C"/>
    <w:multiLevelType w:val="multilevel"/>
    <w:tmpl w:val="5D60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163F3C"/>
    <w:multiLevelType w:val="hybridMultilevel"/>
    <w:tmpl w:val="8CA631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B7852D1"/>
    <w:multiLevelType w:val="hybridMultilevel"/>
    <w:tmpl w:val="B8AC0E5C"/>
    <w:lvl w:ilvl="0">
      <w:start w:val="1"/>
      <w:numFmt w:val="upperLetter"/>
      <w:lvlText w:val="%1."/>
      <w:lvlJc w:val="left"/>
      <w:pPr>
        <w:ind w:left="1440" w:hanging="360"/>
      </w:pPr>
      <w:rPr>
        <w:b w:val="0"/>
        <w:bCs w:val="0"/>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67ED3033"/>
    <w:multiLevelType w:val="hybridMultilevel"/>
    <w:tmpl w:val="819CE08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6EBC752F"/>
    <w:multiLevelType w:val="hybridMultilevel"/>
    <w:tmpl w:val="5344AD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nsid w:val="7A5E437C"/>
    <w:multiLevelType w:val="hybridMultilevel"/>
    <w:tmpl w:val="716CA63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9">
    <w:nsid w:val="7AE32200"/>
    <w:multiLevelType w:val="hybridMultilevel"/>
    <w:tmpl w:val="2F7AD772"/>
    <w:lvl w:ilvl="0">
      <w:start w:val="1"/>
      <w:numFmt w:val="low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num w:numId="1">
    <w:abstractNumId w:val="0"/>
  </w:num>
  <w:num w:numId="2">
    <w:abstractNumId w:val="4"/>
  </w:num>
  <w:num w:numId="3">
    <w:abstractNumId w:val="7"/>
  </w:num>
  <w:num w:numId="4">
    <w:abstractNumId w:val="1"/>
  </w:num>
  <w:num w:numId="5">
    <w:abstractNumId w:val="5"/>
  </w:num>
  <w:num w:numId="6">
    <w:abstractNumId w:val="8"/>
  </w:num>
  <w:num w:numId="7">
    <w:abstractNumId w:val="2"/>
  </w:num>
  <w:num w:numId="8">
    <w:abstractNumId w:val="9"/>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31B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31B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31B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31B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C3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1B2"/>
    <w:rPr>
      <w:rFonts w:eastAsiaTheme="majorEastAsia" w:cstheme="majorBidi"/>
      <w:color w:val="272727" w:themeColor="text1" w:themeTint="D8"/>
    </w:rPr>
  </w:style>
  <w:style w:type="paragraph" w:styleId="Quote">
    <w:name w:val="Quote"/>
    <w:basedOn w:val="Normal"/>
    <w:next w:val="Normal"/>
    <w:link w:val="QuoteChar"/>
    <w:uiPriority w:val="29"/>
    <w:qFormat/>
    <w:rsid w:val="000C31B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31B2"/>
    <w:rPr>
      <w:i/>
      <w:iCs/>
      <w:color w:val="404040" w:themeColor="text1" w:themeTint="BF"/>
    </w:rPr>
  </w:style>
  <w:style w:type="paragraph" w:styleId="IntenseQuote">
    <w:name w:val="Intense Quote"/>
    <w:basedOn w:val="Normal"/>
    <w:next w:val="Normal"/>
    <w:link w:val="IntenseQuoteChar"/>
    <w:uiPriority w:val="30"/>
    <w:qFormat/>
    <w:rsid w:val="000C31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31B2"/>
    <w:rPr>
      <w:i/>
      <w:iCs/>
      <w:color w:val="366092" w:themeColor="accent1" w:themeShade="BF"/>
    </w:rPr>
  </w:style>
  <w:style w:type="character" w:styleId="IntenseReference">
    <w:name w:val="Intense Reference"/>
    <w:basedOn w:val="DefaultParagraphFont"/>
    <w:uiPriority w:val="32"/>
    <w:qFormat/>
    <w:rsid w:val="000C31B2"/>
    <w:rPr>
      <w:b/>
      <w:bCs/>
      <w:smallCaps/>
      <w:color w:val="366092" w:themeColor="accent1" w:themeShade="BF"/>
      <w:spacing w:val="5"/>
    </w:rPr>
  </w:style>
  <w:style w:type="character" w:styleId="Hyperlink">
    <w:name w:val="Hyperlink"/>
    <w:uiPriority w:val="99"/>
    <w:unhideWhenUsed/>
    <w:rsid w:val="00C74A59"/>
    <w:rPr>
      <w:color w:val="0000FF"/>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customStyle="1" w:styleId="UnresolvedMention">
    <w:name w:val="Unresolved Mention"/>
    <w:basedOn w:val="DefaultParagraphFont"/>
    <w:uiPriority w:val="99"/>
    <w:semiHidden/>
    <w:unhideWhenUsed/>
    <w:rsid w:val="00283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header" Target="header9.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4.xml" /><Relationship Id="rId29" Type="http://schemas.openxmlformats.org/officeDocument/2006/relationships/footer" Target="footer15.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7.xml" /><Relationship Id="rId35" Type="http://schemas.openxmlformats.org/officeDocument/2006/relationships/footer" Target="footer18.xml" /><Relationship Id="rId36" Type="http://schemas.openxmlformats.org/officeDocument/2006/relationships/header" Target="header15.xml" /><Relationship Id="rId37" Type="http://schemas.openxmlformats.org/officeDocument/2006/relationships/footer" Target="footer19.xml" /><Relationship Id="rId38" Type="http://schemas.openxmlformats.org/officeDocument/2006/relationships/theme" Target="theme/theme1.xml" /><Relationship Id="rId39" Type="http://schemas.openxmlformats.org/officeDocument/2006/relationships/numbering" Target="numbering.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2026-05-07T19:15:03Z</dcterms:created>
  <dcterms:modified xsi:type="dcterms:W3CDTF">2026-05-07T19:15:03Z</dcterms:modified>
</cp:coreProperties>
</file>