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9F51" w14:textId="77777777" w:rsidR="00367BB7" w:rsidRDefault="00FC3F4F">
      <w:pPr>
        <w:pageBreakBefore/>
        <w:sectPr w:rsidR="00367BB7">
          <w:type w:val="continuous"/>
          <w:pgSz w:w="12240" w:h="15840"/>
          <w:pgMar w:top="1080" w:right="1440" w:bottom="1080" w:left="1440" w:header="360" w:footer="360" w:gutter="0"/>
          <w:cols w:space="720"/>
        </w:sectPr>
      </w:pPr>
      <w:r>
        <w:fldChar w:fldCharType="begin"/>
      </w:r>
      <w:r>
        <w:instrText>TC "</w:instrText>
      </w:r>
      <w:bookmarkStart w:id="0" w:name="_Toc226359184"/>
      <w:r>
        <w:instrText>SECTION A</w:instrText>
      </w:r>
      <w:bookmarkEnd w:id="0"/>
      <w:r>
        <w:instrText>" \l 1</w:instrText>
      </w:r>
      <w:r>
        <w:fldChar w:fldCharType="end"/>
      </w:r>
      <w:r>
        <w:fldChar w:fldCharType="begin"/>
      </w:r>
      <w:r>
        <w:instrText>TC "</w:instrText>
      </w:r>
      <w:bookmarkStart w:id="1" w:name="_Toc226359185"/>
      <w:r>
        <w:instrText>A.1  SF 1449  SOLICITATION/CONTRACT/ORDER FOR COMMERCIAL PRODUCTS AND COMMERCIAL SERVICES</w:instrText>
      </w:r>
      <w:bookmarkEnd w:id="1"/>
      <w:r>
        <w:instrText>" \l 2</w:instrText>
      </w:r>
      <w:r>
        <w:fldChar w:fldCharType="end"/>
      </w:r>
      <w:r w:rsidR="008E1A1F">
        <w:pict w14:anchorId="38DFA4A4">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38DFA4D0" w14:textId="77777777" w:rsidR="00367BB7" w:rsidRDefault="00FC3F4F">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38DFA4D1" w14:textId="77777777" w:rsidR="00367BB7" w:rsidRDefault="00FC3F4F">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38DFA4D2" w14:textId="77777777" w:rsidR="00367BB7" w:rsidRDefault="00FC3F4F">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38DFA4D3" w14:textId="77777777" w:rsidR="00367BB7" w:rsidRDefault="00FC3F4F">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38DFA4D4" w14:textId="77777777" w:rsidR="00367BB7" w:rsidRDefault="00FC3F4F">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38DFA4D5" w14:textId="77777777" w:rsidR="00367BB7" w:rsidRDefault="00FC3F4F">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38DFA4D6" w14:textId="77777777" w:rsidR="00367BB7" w:rsidRDefault="00FC3F4F">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38DFA4D7" w14:textId="77777777" w:rsidR="00367BB7" w:rsidRDefault="00FC3F4F">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38DFA4D8" w14:textId="77777777" w:rsidR="00367BB7" w:rsidRDefault="00FC3F4F">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38DFA4D9" w14:textId="77777777" w:rsidR="00367BB7" w:rsidRDefault="00FC3F4F">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38DFA4DA" w14:textId="77777777" w:rsidR="00367BB7" w:rsidRDefault="00FC3F4F">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38DFA4DB" w14:textId="77777777" w:rsidR="00367BB7" w:rsidRDefault="00FC3F4F">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38DFA4DC" w14:textId="77777777" w:rsidR="00367BB7" w:rsidRDefault="00FC3F4F">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38DFA4DD" w14:textId="77777777" w:rsidR="00367BB7" w:rsidRDefault="00FC3F4F">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38DFA4DE" w14:textId="77777777" w:rsidR="00367BB7" w:rsidRDefault="00FC3F4F">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38DFA4DF" w14:textId="77777777" w:rsidR="00367BB7" w:rsidRDefault="00FC3F4F">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38DFA4E0" w14:textId="77777777" w:rsidR="00367BB7" w:rsidRDefault="00FC3F4F">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38DFA4E1" w14:textId="77777777" w:rsidR="00367BB7" w:rsidRDefault="00FC3F4F">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38DFA4E2" w14:textId="77777777" w:rsidR="00367BB7" w:rsidRDefault="00FC3F4F">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38DFA4E3" w14:textId="77777777" w:rsidR="00367BB7" w:rsidRDefault="00FC3F4F">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38DFA4E4" w14:textId="77777777" w:rsidR="00367BB7" w:rsidRDefault="00FC3F4F">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38DFA4E5" w14:textId="77777777" w:rsidR="00367BB7" w:rsidRDefault="00FC3F4F">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38DFA4E6" w14:textId="77777777" w:rsidR="00367BB7" w:rsidRDefault="00FC3F4F">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38DFA4E7" w14:textId="77777777" w:rsidR="00367BB7" w:rsidRDefault="00FC3F4F">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38DFA4E8" w14:textId="77777777" w:rsidR="00367BB7" w:rsidRDefault="00FC3F4F">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38DFA4E9" w14:textId="77777777" w:rsidR="00367BB7" w:rsidRDefault="00FC3F4F">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38DFA4EA" w14:textId="77777777" w:rsidR="00367BB7" w:rsidRDefault="00FC3F4F">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38DFA4EB" w14:textId="77777777" w:rsidR="00367BB7" w:rsidRDefault="00FC3F4F">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38DFA4EC" w14:textId="77777777" w:rsidR="00367BB7" w:rsidRDefault="00FC3F4F">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38DFA4ED" w14:textId="77777777" w:rsidR="00367BB7" w:rsidRDefault="00FC3F4F">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38DFA4EE" w14:textId="77777777" w:rsidR="00367BB7" w:rsidRDefault="00FC3F4F">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38DFA4EF" w14:textId="77777777" w:rsidR="00367BB7" w:rsidRDefault="00FC3F4F">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38DFA4F0" w14:textId="77777777" w:rsidR="00367BB7" w:rsidRDefault="00FC3F4F">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38DFA4F1" w14:textId="77777777" w:rsidR="00367BB7" w:rsidRDefault="00FC3F4F">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38DFA4F2" w14:textId="77777777" w:rsidR="00367BB7" w:rsidRDefault="00FC3F4F">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38DFA4F3" w14:textId="77777777" w:rsidR="00367BB7" w:rsidRDefault="00FC3F4F">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38DFA4F4" w14:textId="77777777" w:rsidR="00367BB7" w:rsidRDefault="00FC3F4F">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38DFA4F5" w14:textId="77777777" w:rsidR="00367BB7" w:rsidRDefault="00FC3F4F">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38DFA4F6" w14:textId="77777777" w:rsidR="00367BB7" w:rsidRDefault="00FC3F4F">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38DFA4F7" w14:textId="77777777" w:rsidR="00367BB7" w:rsidRDefault="00FC3F4F">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38DFA4F8" w14:textId="77777777" w:rsidR="00367BB7" w:rsidRDefault="00FC3F4F">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38DFA4F9" w14:textId="77777777" w:rsidR="00367BB7" w:rsidRDefault="00FC3F4F">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38DFA4FA" w14:textId="77777777" w:rsidR="00367BB7" w:rsidRDefault="00FC3F4F">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38DFA4FB" w14:textId="77777777" w:rsidR="00367BB7" w:rsidRDefault="00FC3F4F">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38DFA4FC" w14:textId="77777777" w:rsidR="00367BB7" w:rsidRDefault="00FC3F4F">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38DFA4FD" w14:textId="77777777" w:rsidR="00367BB7" w:rsidRDefault="00FC3F4F">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38DFA4FE" w14:textId="77777777" w:rsidR="00367BB7" w:rsidRDefault="00FC3F4F">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38DFA4FF" w14:textId="77777777" w:rsidR="00367BB7" w:rsidRDefault="00FC3F4F">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38DFA500" w14:textId="77777777" w:rsidR="00367BB7" w:rsidRDefault="00FC3F4F">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38DFA501" w14:textId="77777777" w:rsidR="00367BB7" w:rsidRDefault="00FC3F4F">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38DFA502" w14:textId="77777777" w:rsidR="00367BB7" w:rsidRDefault="00FC3F4F">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38DFA503" w14:textId="77777777" w:rsidR="00367BB7" w:rsidRDefault="00FC3F4F">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38DFA504" w14:textId="77777777" w:rsidR="00367BB7" w:rsidRDefault="00FC3F4F">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38DFA505" w14:textId="77777777" w:rsidR="00367BB7" w:rsidRDefault="00FC3F4F">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38DFA506" w14:textId="77777777" w:rsidR="00367BB7" w:rsidRDefault="00FC3F4F">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38DFA507" w14:textId="77777777" w:rsidR="00367BB7" w:rsidRDefault="00FC3F4F">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38DFA508" w14:textId="77777777" w:rsidR="00367BB7" w:rsidRDefault="00FC3F4F">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38DFA509" w14:textId="77777777" w:rsidR="00367BB7" w:rsidRDefault="00FC3F4F">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38DFA50A" w14:textId="77777777" w:rsidR="00367BB7" w:rsidRDefault="00FC3F4F">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38DFA50B" w14:textId="77777777" w:rsidR="00367BB7" w:rsidRDefault="00FC3F4F">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38DFA50C" w14:textId="77777777" w:rsidR="00367BB7" w:rsidRDefault="00FC3F4F">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38DFA50D" w14:textId="77777777" w:rsidR="00367BB7" w:rsidRDefault="00FC3F4F">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38DFA50E" w14:textId="77777777" w:rsidR="00367BB7" w:rsidRDefault="00FC3F4F">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38DFA50F" w14:textId="77777777" w:rsidR="00367BB7" w:rsidRDefault="00FC3F4F">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38DFA510" w14:textId="77777777" w:rsidR="00367BB7" w:rsidRDefault="00FC3F4F">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38DFA511" w14:textId="77777777" w:rsidR="00367BB7" w:rsidRDefault="00FC3F4F">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38DFA512" w14:textId="77777777" w:rsidR="00367BB7" w:rsidRDefault="00FC3F4F">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38DFA513" w14:textId="77777777" w:rsidR="00367BB7" w:rsidRDefault="00FC3F4F">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38DFA514" w14:textId="77777777" w:rsidR="00367BB7" w:rsidRDefault="00FC3F4F">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38DFA515" w14:textId="77777777" w:rsidR="00367BB7" w:rsidRDefault="00FC3F4F">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38DFA516" w14:textId="77777777" w:rsidR="00367BB7" w:rsidRDefault="00FC3F4F">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38DFA517" w14:textId="77777777" w:rsidR="00367BB7" w:rsidRDefault="00FC3F4F">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38DFA518" w14:textId="77777777" w:rsidR="00367BB7" w:rsidRDefault="00FC3F4F">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38DFA519" w14:textId="77777777" w:rsidR="00367BB7" w:rsidRDefault="00FC3F4F">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38DFA51A" w14:textId="77777777" w:rsidR="00367BB7" w:rsidRDefault="00FC3F4F">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38DFA51B" w14:textId="77777777" w:rsidR="00367BB7" w:rsidRDefault="00FC3F4F">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38DFA51C" w14:textId="77777777" w:rsidR="00367BB7" w:rsidRDefault="00FC3F4F">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38DFA51D" w14:textId="77777777" w:rsidR="00367BB7" w:rsidRDefault="00FC3F4F">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38DFA51E" w14:textId="77777777" w:rsidR="00367BB7" w:rsidRDefault="00FC3F4F">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38DFA51F" w14:textId="77777777" w:rsidR="00367BB7" w:rsidRDefault="00FC3F4F">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38DFA520" w14:textId="77777777" w:rsidR="00367BB7" w:rsidRDefault="00FC3F4F">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38DFA521" w14:textId="77777777" w:rsidR="00367BB7" w:rsidRDefault="00FC3F4F">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38DFA522" w14:textId="77777777" w:rsidR="00367BB7" w:rsidRDefault="00FC3F4F">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38DFA523" w14:textId="77777777" w:rsidR="00367BB7" w:rsidRDefault="00FC3F4F">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38DFA524" w14:textId="77777777" w:rsidR="00367BB7" w:rsidRDefault="00FC3F4F">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38DFA525" w14:textId="77777777" w:rsidR="00367BB7" w:rsidRDefault="00FC3F4F">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38DFA526" w14:textId="77777777" w:rsidR="00367BB7" w:rsidRDefault="00FC3F4F">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38DFA527" w14:textId="77777777" w:rsidR="00367BB7" w:rsidRDefault="00FC3F4F">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38DFA528" w14:textId="77777777" w:rsidR="00367BB7" w:rsidRDefault="00FC3F4F">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38DFA529" w14:textId="77777777" w:rsidR="00367BB7" w:rsidRDefault="00FC3F4F">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38DFA52A" w14:textId="77777777" w:rsidR="00367BB7" w:rsidRDefault="00FC3F4F">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38DFA52B" w14:textId="77777777" w:rsidR="00367BB7" w:rsidRDefault="00FC3F4F">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38DFA52C" w14:textId="77777777" w:rsidR="00367BB7" w:rsidRDefault="00FC3F4F">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38DFA52D" w14:textId="77777777" w:rsidR="00367BB7" w:rsidRDefault="00FC3F4F">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38DFA52E" w14:textId="77777777" w:rsidR="00367BB7" w:rsidRDefault="00FC3F4F">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38DFA52F" w14:textId="77777777" w:rsidR="00367BB7" w:rsidRDefault="00FC3F4F">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38DFA530" w14:textId="77777777" w:rsidR="00367BB7" w:rsidRDefault="00FC3F4F">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38DFA531" w14:textId="77777777" w:rsidR="00367BB7" w:rsidRDefault="00FC3F4F">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38DFA532" w14:textId="77777777" w:rsidR="00367BB7" w:rsidRDefault="00FC3F4F">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38DFA533" w14:textId="77777777" w:rsidR="00367BB7" w:rsidRDefault="00FC3F4F">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38DFA534" w14:textId="77777777" w:rsidR="00367BB7" w:rsidRDefault="00FC3F4F">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38DFA535" w14:textId="77777777" w:rsidR="00367BB7" w:rsidRDefault="00FC3F4F">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38DFA536" w14:textId="77777777" w:rsidR="00367BB7" w:rsidRDefault="00FC3F4F">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38DFA537" w14:textId="77777777" w:rsidR="00367BB7" w:rsidRDefault="00FC3F4F">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38DFA538" w14:textId="543B1035" w:rsidR="00367BB7" w:rsidRDefault="00FC3F4F">
                    <w:pPr>
                      <w:spacing w:after="0" w:line="240" w:lineRule="auto"/>
                      <w:jc w:val="center"/>
                      <w:rPr>
                        <w:rFonts w:ascii="Courier New" w:hAnsi="Courier New" w:cs="Courier New"/>
                        <w:sz w:val="15"/>
                        <w:szCs w:val="15"/>
                      </w:rPr>
                    </w:pPr>
                    <w:r>
                      <w:rPr>
                        <w:rFonts w:ascii="Courier New" w:hAnsi="Courier New" w:cs="Courier New"/>
                        <w:sz w:val="15"/>
                        <w:szCs w:val="15"/>
                      </w:rPr>
                      <w:t>6</w:t>
                    </w:r>
                    <w:r w:rsidR="00E55A60">
                      <w:rPr>
                        <w:rFonts w:ascii="Courier New" w:hAnsi="Courier New" w:cs="Courier New"/>
                        <w:sz w:val="15"/>
                        <w:szCs w:val="15"/>
                      </w:rPr>
                      <w:t>2</w:t>
                    </w:r>
                  </w:p>
                </w:txbxContent>
              </v:textbox>
            </v:shape>
            <v:shape id="_x0000_s1270" type="#_x0000_t202" style="position:absolute;left:2755;top:15195;width:5628;height:204;mso-position-horizontal-relative:page;mso-position-vertical-relative:page" filled="f" stroked="f">
              <v:textbox inset="0,0,0,0">
                <w:txbxContent>
                  <w:p w14:paraId="38DFA539" w14:textId="77777777" w:rsidR="00367BB7" w:rsidRDefault="00367BB7">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38DFA53A"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649-26-3-5576-0019</w:t>
                    </w:r>
                  </w:p>
                </w:txbxContent>
              </v:textbox>
            </v:shape>
            <v:shape id="_x0000_s1272" type="#_x0000_t202" style="position:absolute;left:7843;top:891;width:2383;height:204;mso-position-horizontal-relative:page;mso-position-vertical-relative:page" filled="f" stroked="f">
              <v:textbox inset="0,0,0,0">
                <w:txbxContent>
                  <w:p w14:paraId="38DFA53B" w14:textId="77777777" w:rsidR="00367BB7" w:rsidRDefault="00367BB7">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38DFA53C" w14:textId="77777777" w:rsidR="00367BB7" w:rsidRDefault="00367BB7">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38DFA53D" w14:textId="77777777" w:rsidR="00367BB7" w:rsidRDefault="00367BB7">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38DFA53E" w14:textId="77777777" w:rsidR="00367BB7" w:rsidRDefault="00367BB7">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38DFA53F" w14:textId="77777777" w:rsidR="00367BB7" w:rsidRDefault="00367BB7">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38DFA540" w14:textId="77777777" w:rsidR="00367BB7" w:rsidRDefault="00367BB7">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38DFA541" w14:textId="77777777" w:rsidR="00367BB7" w:rsidRDefault="00367BB7">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38DFA542" w14:textId="77777777" w:rsidR="00367BB7" w:rsidRDefault="00367BB7">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38DFA543" w14:textId="77777777" w:rsidR="00367BB7" w:rsidRDefault="00367BB7">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38DFA544" w14:textId="77777777" w:rsidR="00367BB7" w:rsidRDefault="00367BB7">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38DFA545"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36C26226Q0491</w:t>
                    </w:r>
                  </w:p>
                </w:txbxContent>
              </v:textbox>
            </v:shape>
            <v:shape id="_x0000_s1283" type="#_x0000_t202" style="position:absolute;left:10339;top:1467;width:992;height:204;mso-position-horizontal-relative:page;mso-position-vertical-relative:page" filled="f" stroked="f">
              <v:textbox inset="0,0,0,0">
                <w:txbxContent>
                  <w:p w14:paraId="38DFA546" w14:textId="05D67C22" w:rsidR="00367BB7" w:rsidRDefault="00FC3F4F">
                    <w:pPr>
                      <w:spacing w:after="0" w:line="240" w:lineRule="auto"/>
                      <w:rPr>
                        <w:rFonts w:ascii="Courier New" w:hAnsi="Courier New" w:cs="Courier New"/>
                        <w:sz w:val="15"/>
                        <w:szCs w:val="15"/>
                      </w:rPr>
                    </w:pPr>
                    <w:r>
                      <w:rPr>
                        <w:rFonts w:ascii="Courier New" w:hAnsi="Courier New" w:cs="Courier New"/>
                        <w:sz w:val="15"/>
                        <w:szCs w:val="15"/>
                      </w:rPr>
                      <w:t>0</w:t>
                    </w:r>
                    <w:r w:rsidR="008E1A1F">
                      <w:rPr>
                        <w:rFonts w:ascii="Courier New" w:hAnsi="Courier New" w:cs="Courier New"/>
                        <w:sz w:val="15"/>
                        <w:szCs w:val="15"/>
                      </w:rPr>
                      <w:t>4</w:t>
                    </w:r>
                    <w:r>
                      <w:rPr>
                        <w:rFonts w:ascii="Courier New" w:hAnsi="Courier New" w:cs="Courier New"/>
                        <w:sz w:val="15"/>
                        <w:szCs w:val="15"/>
                      </w:rPr>
                      <w:t>-</w:t>
                    </w:r>
                    <w:r w:rsidR="008E1A1F">
                      <w:rPr>
                        <w:rFonts w:ascii="Courier New" w:hAnsi="Courier New" w:cs="Courier New"/>
                        <w:sz w:val="15"/>
                        <w:szCs w:val="15"/>
                      </w:rPr>
                      <w:t>09</w:t>
                    </w:r>
                    <w:r>
                      <w:rPr>
                        <w:rFonts w:ascii="Courier New" w:hAnsi="Courier New" w:cs="Courier New"/>
                        <w:sz w:val="15"/>
                        <w:szCs w:val="15"/>
                      </w:rPr>
                      <w:t>-2026</w:t>
                    </w:r>
                  </w:p>
                </w:txbxContent>
              </v:textbox>
            </v:shape>
            <v:shape id="_x0000_s1284" type="#_x0000_t202" style="position:absolute;left:3235;top:1899;width:3774;height:204;mso-position-horizontal-relative:page;mso-position-vertical-relative:page" filled="f" stroked="f">
              <v:textbox inset="0,0,0,0">
                <w:txbxContent>
                  <w:p w14:paraId="38DFA547"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 xml:space="preserve">ElBedawi, </w:t>
                    </w:r>
                    <w:proofErr w:type="gramStart"/>
                    <w:r>
                      <w:rPr>
                        <w:rFonts w:ascii="Courier New" w:hAnsi="Courier New" w:cs="Courier New"/>
                        <w:sz w:val="15"/>
                        <w:szCs w:val="15"/>
                      </w:rPr>
                      <w:t>Jamie  Contract</w:t>
                    </w:r>
                    <w:proofErr w:type="gramEnd"/>
                    <w:r>
                      <w:rPr>
                        <w:rFonts w:ascii="Courier New" w:hAnsi="Courier New" w:cs="Courier New"/>
                        <w:sz w:val="15"/>
                        <w:szCs w:val="15"/>
                      </w:rPr>
                      <w:t xml:space="preserve"> Specialist</w:t>
                    </w:r>
                  </w:p>
                </w:txbxContent>
              </v:textbox>
            </v:shape>
            <v:shape id="_x0000_s1285" type="#_x0000_t202" style="position:absolute;left:7795;top:1899;width:2383;height:204;mso-position-horizontal-relative:page;mso-position-vertical-relative:page" filled="f" stroked="f">
              <v:textbox inset="0,0,0,0">
                <w:txbxContent>
                  <w:p w14:paraId="38DFA548"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520-792-1450 x13779</w:t>
                    </w:r>
                  </w:p>
                </w:txbxContent>
              </v:textbox>
            </v:shape>
            <v:shape id="_x0000_s1286" type="#_x0000_t202" style="position:absolute;left:10627;top:1851;width:992;height:204;mso-position-horizontal-relative:page;mso-position-vertical-relative:page" filled="f" stroked="f">
              <v:textbox inset="0,0,0,0">
                <w:txbxContent>
                  <w:p w14:paraId="38DFA549"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04-24-2026</w:t>
                    </w:r>
                  </w:p>
                </w:txbxContent>
              </v:textbox>
            </v:shape>
            <v:shape id="_x0000_s1287" type="#_x0000_t202" style="position:absolute;left:10627;top:2019;width:1456;height:204;mso-position-horizontal-relative:page;mso-position-vertical-relative:page" filled="f" stroked="f">
              <v:textbox inset="0,0,0,0">
                <w:txbxContent>
                  <w:p w14:paraId="38DFA54A"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17:00</w:t>
                    </w:r>
                  </w:p>
                </w:txbxContent>
              </v:textbox>
            </v:shape>
            <v:shape id="_x0000_s1288" type="#_x0000_t202" style="position:absolute;left:11491;top:2019;width:343;height:204;mso-position-horizontal-relative:page;mso-position-vertical-relative:page" filled="f" stroked="f">
              <v:textbox inset="0,0,0,0">
                <w:txbxContent>
                  <w:p w14:paraId="38DFA54B"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MDT</w:t>
                    </w:r>
                  </w:p>
                </w:txbxContent>
              </v:textbox>
            </v:shape>
            <v:shape id="_x0000_s1289" type="#_x0000_t202" style="position:absolute;left:5011;top:2235;width:1178;height:204;mso-position-horizontal-relative:page;mso-position-vertical-relative:page" filled="f" stroked="f">
              <v:textbox inset="0,0,0,0">
                <w:txbxContent>
                  <w:p w14:paraId="38DFA54C"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290" type="#_x0000_t202" style="position:absolute;left:595;top:2403;width:3774;height:204;mso-position-horizontal-relative:page;mso-position-vertical-relative:page" filled="f" stroked="f">
              <v:textbox inset="0,0,0,0">
                <w:txbxContent>
                  <w:p w14:paraId="38DFA54D" w14:textId="77777777" w:rsidR="00367BB7" w:rsidRDefault="00367BB7">
                    <w:pPr>
                      <w:spacing w:after="0" w:line="240" w:lineRule="auto"/>
                      <w:rPr>
                        <w:rFonts w:ascii="Courier New" w:hAnsi="Courier New" w:cs="Courier New"/>
                        <w:sz w:val="15"/>
                        <w:szCs w:val="15"/>
                      </w:rPr>
                    </w:pPr>
                  </w:p>
                </w:txbxContent>
              </v:textbox>
            </v:shape>
            <v:shape id="_x0000_s1291" type="#_x0000_t202" style="position:absolute;left:595;top:2571;width:3774;height:204;mso-position-horizontal-relative:page;mso-position-vertical-relative:page" filled="f" stroked="f">
              <v:textbox inset="0,0,0,0">
                <w:txbxContent>
                  <w:p w14:paraId="38DFA54E"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position:absolute;left:595;top:2739;width:3774;height:204;mso-position-horizontal-relative:page;mso-position-vertical-relative:page" filled="f" stroked="f">
              <v:textbox inset="0,0,0,0">
                <w:txbxContent>
                  <w:p w14:paraId="38DFA54F"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NCO 22 - Network Contracting</w:t>
                    </w:r>
                  </w:p>
                </w:txbxContent>
              </v:textbox>
            </v:shape>
            <v:shape id="_x0000_s1293" type="#_x0000_t202" style="position:absolute;left:595;top:2907;width:3774;height:204;mso-position-horizontal-relative:page;mso-position-vertical-relative:page" filled="f" stroked="f">
              <v:textbox inset="0,0,0,0">
                <w:txbxContent>
                  <w:p w14:paraId="38DFA550"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3601 S. 6th Avenue</w:t>
                    </w:r>
                  </w:p>
                </w:txbxContent>
              </v:textbox>
            </v:shape>
            <v:shape id="_x0000_s1294" type="#_x0000_t202" style="position:absolute;left:595;top:3075;width:5072;height:204;mso-position-horizontal-relative:page;mso-position-vertical-relative:page" filled="f" stroked="f">
              <v:textbox inset="0,0,0,0">
                <w:txbxContent>
                  <w:p w14:paraId="38DFA551"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Tucson AZ 85723</w:t>
                    </w:r>
                  </w:p>
                </w:txbxContent>
              </v:textbox>
            </v:shape>
            <v:shape id="_x0000_s1295" type="#_x0000_t202" style="position:absolute;left:595;top:3243;width:3774;height:204;mso-position-horizontal-relative:page;mso-position-vertical-relative:page" filled="f" stroked="f">
              <v:textbox inset="0,0,0,0">
                <w:txbxContent>
                  <w:p w14:paraId="38DFA552" w14:textId="77777777" w:rsidR="00367BB7" w:rsidRDefault="00367BB7">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38DFA553" w14:textId="77777777" w:rsidR="00367BB7" w:rsidRDefault="00367BB7">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38DFA554"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38DFA555" w14:textId="77777777" w:rsidR="00367BB7" w:rsidRDefault="00367BB7">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38DFA556" w14:textId="77777777" w:rsidR="00367BB7" w:rsidRDefault="00367BB7">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38DFA557" w14:textId="77777777" w:rsidR="00367BB7" w:rsidRDefault="00367BB7">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38DFA558" w14:textId="77777777" w:rsidR="00367BB7" w:rsidRDefault="00367BB7">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38DFA559" w14:textId="77777777" w:rsidR="00367BB7" w:rsidRDefault="00367BB7">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38DFA55A" w14:textId="77777777" w:rsidR="00367BB7" w:rsidRDefault="00367BB7">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38DFA55B" w14:textId="77777777" w:rsidR="00367BB7" w:rsidRDefault="00367BB7">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38DFA55C" w14:textId="77777777" w:rsidR="00367BB7" w:rsidRDefault="00367BB7">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38DFA55D" w14:textId="77777777" w:rsidR="00367BB7" w:rsidRDefault="00367BB7">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38DFA55E"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517111</w:t>
                    </w:r>
                  </w:p>
                </w:txbxContent>
              </v:textbox>
            </v:shape>
            <v:shape id="_x0000_s1308" type="#_x0000_t202" style="position:absolute;left:10195;top:3291;width:2383;height:204;mso-position-horizontal-relative:page;mso-position-vertical-relative:page" filled="f" stroked="f">
              <v:textbox inset="0,0,0,0">
                <w:txbxContent>
                  <w:p w14:paraId="38DFA55F"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1500 Employees</w:t>
                    </w:r>
                  </w:p>
                </w:txbxContent>
              </v:textbox>
            </v:shape>
            <v:shape id="_x0000_s1309" type="#_x0000_t202" style="position:absolute;left:3235;top:3819;width:1919;height:204;mso-position-horizontal-relative:page;mso-position-vertical-relative:page" filled="f" stroked="f">
              <v:textbox inset="0,0,0,0">
                <w:txbxContent>
                  <w:p w14:paraId="38DFA560" w14:textId="77777777" w:rsidR="00367BB7" w:rsidRDefault="00367BB7">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38DFA561" w14:textId="77777777" w:rsidR="00367BB7" w:rsidRDefault="00367BB7">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38DFA562" w14:textId="77777777" w:rsidR="00367BB7" w:rsidRDefault="00367BB7">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38DFA563" w14:textId="77777777" w:rsidR="00367BB7" w:rsidRDefault="00367BB7">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38DFA564" w14:textId="77777777" w:rsidR="00367BB7" w:rsidRDefault="00367BB7">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38DFA565" w14:textId="77777777" w:rsidR="00367BB7" w:rsidRDefault="00367BB7">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38DFA566" w14:textId="77777777" w:rsidR="00367BB7" w:rsidRDefault="00FC3F4F">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38DFA567"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38DFA568" w14:textId="77777777" w:rsidR="00367BB7" w:rsidRDefault="00367BB7">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38DFA569" w14:textId="77777777" w:rsidR="00367BB7" w:rsidRDefault="00367BB7">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38DFA56A"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36C649</w:t>
                    </w:r>
                  </w:p>
                </w:txbxContent>
              </v:textbox>
            </v:shape>
            <v:shape id="_x0000_s1320" type="#_x0000_t202" style="position:absolute;left:595;top:4803;width:3774;height:204;mso-position-horizontal-relative:page;mso-position-vertical-relative:page" filled="f" stroked="f">
              <v:textbox inset="0,0,0,0">
                <w:txbxContent>
                  <w:p w14:paraId="38DFA56B"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38DFA56C"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Northern Arizona VA Healthcare System</w:t>
                    </w:r>
                  </w:p>
                </w:txbxContent>
              </v:textbox>
            </v:shape>
            <v:shape id="_x0000_s1322" type="#_x0000_t202" style="position:absolute;left:595;top:5139;width:3774;height:204;mso-position-horizontal-relative:page;mso-position-vertical-relative:page" filled="f" stroked="f">
              <v:textbox inset="0,0,0,0">
                <w:txbxContent>
                  <w:p w14:paraId="38DFA56D" w14:textId="77777777" w:rsidR="00367BB7" w:rsidRDefault="00367BB7">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38DFA56E"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500 Highway 89 North</w:t>
                    </w:r>
                  </w:p>
                </w:txbxContent>
              </v:textbox>
            </v:shape>
            <v:shape id="_x0000_s1324" type="#_x0000_t202" style="position:absolute;left:595;top:5475;width:5072;height:204;mso-position-horizontal-relative:page;mso-position-vertical-relative:page" filled="f" stroked="f">
              <v:textbox inset="0,0,0,0">
                <w:txbxContent>
                  <w:p w14:paraId="38DFA56F"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Prescott AZ 86313</w:t>
                    </w:r>
                  </w:p>
                </w:txbxContent>
              </v:textbox>
            </v:shape>
            <v:shape id="_x0000_s1325" type="#_x0000_t202" style="position:absolute;left:10795;top:4539;width:1178;height:204;mso-position-horizontal-relative:page;mso-position-vertical-relative:page" filled="f" stroked="f">
              <v:textbox inset="0,0,0,0">
                <w:txbxContent>
                  <w:p w14:paraId="38DFA570"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326" type="#_x0000_t202" style="position:absolute;left:6595;top:4803;width:3774;height:204;mso-position-horizontal-relative:page;mso-position-vertical-relative:page" filled="f" stroked="f">
              <v:textbox inset="0,0,0,0">
                <w:txbxContent>
                  <w:p w14:paraId="38DFA571" w14:textId="77777777" w:rsidR="00367BB7" w:rsidRDefault="00367BB7">
                    <w:pPr>
                      <w:spacing w:after="0" w:line="240" w:lineRule="auto"/>
                      <w:rPr>
                        <w:rFonts w:ascii="Courier New" w:hAnsi="Courier New" w:cs="Courier New"/>
                        <w:sz w:val="15"/>
                        <w:szCs w:val="15"/>
                      </w:rPr>
                    </w:pPr>
                  </w:p>
                </w:txbxContent>
              </v:textbox>
            </v:shape>
            <v:shape id="_x0000_s1327" type="#_x0000_t202" style="position:absolute;left:6595;top:4971;width:3774;height:204;mso-position-horizontal-relative:page;mso-position-vertical-relative:page" filled="f" stroked="f">
              <v:textbox inset="0,0,0,0">
                <w:txbxContent>
                  <w:p w14:paraId="38DFA572"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position:absolute;left:6595;top:5139;width:3774;height:204;mso-position-horizontal-relative:page;mso-position-vertical-relative:page" filled="f" stroked="f">
              <v:textbox inset="0,0,0,0">
                <w:txbxContent>
                  <w:p w14:paraId="38DFA573"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NCO 22 - Network Contracting</w:t>
                    </w:r>
                  </w:p>
                </w:txbxContent>
              </v:textbox>
            </v:shape>
            <v:shape id="_x0000_s1329" type="#_x0000_t202" style="position:absolute;left:6595;top:5307;width:3774;height:204;mso-position-horizontal-relative:page;mso-position-vertical-relative:page" filled="f" stroked="f">
              <v:textbox inset="0,0,0,0">
                <w:txbxContent>
                  <w:p w14:paraId="38DFA574"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3601 S. 6th Avenue</w:t>
                    </w:r>
                  </w:p>
                </w:txbxContent>
              </v:textbox>
            </v:shape>
            <v:shape id="_x0000_s1330" type="#_x0000_t202" style="position:absolute;left:6595;top:5475;width:5072;height:204;mso-position-horizontal-relative:page;mso-position-vertical-relative:page" filled="f" stroked="f">
              <v:textbox inset="0,0,0,0">
                <w:txbxContent>
                  <w:p w14:paraId="38DFA575"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Tucson AZ 85723</w:t>
                    </w:r>
                  </w:p>
                </w:txbxContent>
              </v:textbox>
            </v:shape>
            <v:shape id="_x0000_s1331" type="#_x0000_t202" style="position:absolute;left:2659;top:5715;width:529;height:204;mso-position-horizontal-relative:page;mso-position-vertical-relative:page" filled="f" stroked="f">
              <v:textbox inset="0,0,0,0">
                <w:txbxContent>
                  <w:p w14:paraId="38DFA576" w14:textId="77777777" w:rsidR="00367BB7" w:rsidRDefault="00367BB7">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38DFA577" w14:textId="77777777" w:rsidR="00367BB7" w:rsidRDefault="00367BB7">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38DFA578"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38DFA579" w14:textId="77777777" w:rsidR="00367BB7" w:rsidRDefault="00367BB7">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38DFA57A" w14:textId="77777777" w:rsidR="00367BB7" w:rsidRDefault="00367BB7">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38DFA57B" w14:textId="77777777" w:rsidR="00367BB7" w:rsidRDefault="00367BB7">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38DFA57C" w14:textId="77777777" w:rsidR="00367BB7" w:rsidRDefault="00367BB7">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38DFA57D" w14:textId="77777777" w:rsidR="00367BB7" w:rsidRDefault="00367BB7">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38DFA57E" w14:textId="77777777" w:rsidR="00367BB7" w:rsidRDefault="00367BB7">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38DFA57F"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38DFA580" w14:textId="77777777" w:rsidR="00367BB7" w:rsidRDefault="00367BB7">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38DFA581" w14:textId="77777777" w:rsidR="00367BB7" w:rsidRDefault="00367BB7">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38DFA582" w14:textId="77777777" w:rsidR="00367BB7" w:rsidRDefault="00367BB7">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38DFA583" w14:textId="77777777" w:rsidR="00367BB7" w:rsidRDefault="00367BB7">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38DFA584" w14:textId="77777777" w:rsidR="00367BB7" w:rsidRDefault="00367BB7">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38DFA585" w14:textId="77777777" w:rsidR="00367BB7" w:rsidRDefault="00367BB7">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38DFA586"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_x0000_s1348" type="#_x0000_t202" style="position:absolute;left:6595;top:6315;width:3774;height:204;mso-position-horizontal-relative:page;mso-position-vertical-relative:page" filled="f" stroked="f">
              <v:textbox inset="0,0,0,0">
                <w:txbxContent>
                  <w:p w14:paraId="38DFA587"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_x0000_s1349" type="#_x0000_t202" style="position:absolute;left:6595;top:6483;width:3774;height:204;mso-position-horizontal-relative:page;mso-position-vertical-relative:page" filled="f" stroked="f">
              <v:textbox inset="0,0,0,0">
                <w:txbxContent>
                  <w:p w14:paraId="38DFA588"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350" type="#_x0000_t202" style="position:absolute;left:6595;top:6651;width:3774;height:204;mso-position-horizontal-relative:page;mso-position-vertical-relative:page" filled="f" stroked="f">
              <v:textbox inset="0,0,0,0">
                <w:txbxContent>
                  <w:p w14:paraId="38DFA589"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_x0000_s1351" type="#_x0000_t202" style="position:absolute;left:6595;top:6819;width:5072;height:204;mso-position-horizontal-relative:page;mso-position-vertical-relative:page" filled="f" stroked="f">
              <v:textbox inset="0,0,0,0">
                <w:txbxContent>
                  <w:p w14:paraId="38DFA58A"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v:textbox>
            </v:shape>
            <v:shape id="_x0000_s1352" type="#_x0000_t202" style="position:absolute;left:6595;top:7107;width:2383;height:204;mso-position-horizontal-relative:page;mso-position-vertical-relative:page" filled="f" stroked="f">
              <v:textbox inset="0,0,0,0">
                <w:txbxContent>
                  <w:p w14:paraId="38DFA58B" w14:textId="77777777" w:rsidR="00367BB7" w:rsidRDefault="00367BB7">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38DFA58C" w14:textId="77777777" w:rsidR="00367BB7" w:rsidRDefault="00367BB7">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38DFA58D" w14:textId="77777777" w:rsidR="00367BB7" w:rsidRDefault="00367BB7">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38DFA58E"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38DFA58F"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CJIS access for NAVAHCS VAPD</w:t>
                    </w:r>
                  </w:p>
                </w:txbxContent>
              </v:textbox>
            </v:shape>
            <v:shape id="_x0000_s1357" type="#_x0000_t202" style="position:absolute;left:1411;top:8667;width:5628;height:204;mso-position-horizontal-relative:page;mso-position-vertical-relative:page" filled="f" stroked="f">
              <v:textbox inset="0,0,0,0">
                <w:txbxContent>
                  <w:p w14:paraId="38DFA590" w14:textId="77777777" w:rsidR="00367BB7" w:rsidRDefault="00367BB7">
                    <w:pPr>
                      <w:spacing w:after="0" w:line="240" w:lineRule="auto"/>
                      <w:rPr>
                        <w:rFonts w:ascii="Courier New" w:hAnsi="Courier New" w:cs="Courier New"/>
                        <w:sz w:val="15"/>
                        <w:szCs w:val="15"/>
                      </w:rPr>
                    </w:pPr>
                  </w:p>
                </w:txbxContent>
              </v:textbox>
            </v:shape>
            <v:shape id="_x0000_s1358" type="#_x0000_t202" style="position:absolute;left:1411;top:8835;width:5628;height:204;mso-position-horizontal-relative:page;mso-position-vertical-relative:page" filled="f" stroked="f">
              <v:textbox inset="0,0,0,0">
                <w:txbxContent>
                  <w:p w14:paraId="38DFA591"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There will be no extensions to this solicitation.</w:t>
                    </w:r>
                  </w:p>
                </w:txbxContent>
              </v:textbox>
            </v:shape>
            <v:shape id="_x0000_s1359" type="#_x0000_t202" style="position:absolute;left:1411;top:9003;width:5628;height:204;mso-position-horizontal-relative:page;mso-position-vertical-relative:page" filled="f" stroked="f">
              <v:textbox inset="0,0,0,0">
                <w:txbxContent>
                  <w:p w14:paraId="38DFA592" w14:textId="77777777" w:rsidR="00367BB7" w:rsidRDefault="00367BB7">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inset="0,0,0,0">
                <w:txbxContent>
                  <w:p w14:paraId="38DFA593"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 xml:space="preserve">All questions due NLT April 15, </w:t>
                    </w:r>
                    <w:proofErr w:type="gramStart"/>
                    <w:r>
                      <w:rPr>
                        <w:rFonts w:ascii="Courier New" w:hAnsi="Courier New" w:cs="Courier New"/>
                        <w:sz w:val="15"/>
                        <w:szCs w:val="15"/>
                      </w:rPr>
                      <w:t>2026</w:t>
                    </w:r>
                    <w:proofErr w:type="gramEnd"/>
                    <w:r>
                      <w:rPr>
                        <w:rFonts w:ascii="Courier New" w:hAnsi="Courier New" w:cs="Courier New"/>
                        <w:sz w:val="15"/>
                        <w:szCs w:val="15"/>
                      </w:rPr>
                      <w:t xml:space="preserve"> at 17:00/MST.</w:t>
                    </w:r>
                  </w:p>
                </w:txbxContent>
              </v:textbox>
            </v:shape>
            <v:shape id="_x0000_s1361" type="#_x0000_t202" style="position:absolute;left:1411;top:9339;width:5628;height:204;mso-position-horizontal-relative:page;mso-position-vertical-relative:page" filled="f" stroked="f">
              <v:textbox inset="0,0,0,0">
                <w:txbxContent>
                  <w:p w14:paraId="38DFA594" w14:textId="77777777" w:rsidR="00367BB7" w:rsidRDefault="00367BB7">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38DFA595"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 xml:space="preserve">All offers due NLT April 24, </w:t>
                    </w:r>
                    <w:proofErr w:type="gramStart"/>
                    <w:r>
                      <w:rPr>
                        <w:rFonts w:ascii="Courier New" w:hAnsi="Courier New" w:cs="Courier New"/>
                        <w:sz w:val="15"/>
                        <w:szCs w:val="15"/>
                      </w:rPr>
                      <w:t>2026</w:t>
                    </w:r>
                    <w:proofErr w:type="gramEnd"/>
                    <w:r>
                      <w:rPr>
                        <w:rFonts w:ascii="Courier New" w:hAnsi="Courier New" w:cs="Courier New"/>
                        <w:sz w:val="15"/>
                        <w:szCs w:val="15"/>
                      </w:rPr>
                      <w:t xml:space="preserve"> at 17:00/MST.</w:t>
                    </w:r>
                  </w:p>
                </w:txbxContent>
              </v:textbox>
            </v:shape>
            <v:shape id="_x0000_s1363" type="#_x0000_t202" style="position:absolute;left:1411;top:9675;width:5628;height:204;mso-position-horizontal-relative:page;mso-position-vertical-relative:page" filled="f" stroked="f">
              <v:textbox inset="0,0,0,0">
                <w:txbxContent>
                  <w:p w14:paraId="38DFA596" w14:textId="77777777" w:rsidR="00367BB7" w:rsidRDefault="00367BB7">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38DFA597"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Submit all offers to: Contract Specialist Jamie ElBedawi</w:t>
                    </w:r>
                  </w:p>
                </w:txbxContent>
              </v:textbox>
            </v:shape>
            <v:shape id="_x0000_s1365" type="#_x0000_t202" style="position:absolute;left:1411;top:10011;width:5628;height:204;mso-position-horizontal-relative:page;mso-position-vertical-relative:page" filled="f" stroked="f">
              <v:textbox inset="0,0,0,0">
                <w:txbxContent>
                  <w:p w14:paraId="38DFA598"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at email jamie.elbedawi@va.gov</w:t>
                    </w:r>
                  </w:p>
                </w:txbxContent>
              </v:textbox>
            </v:shape>
            <v:shape id="_x0000_s1366" type="#_x0000_t202" style="position:absolute;left:1411;top:10179;width:5628;height:204;mso-position-horizontal-relative:page;mso-position-vertical-relative:page" filled="f" stroked="f">
              <v:textbox inset="0,0,0,0">
                <w:txbxContent>
                  <w:p w14:paraId="38DFA599" w14:textId="77777777" w:rsidR="00367BB7" w:rsidRDefault="00367BB7">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38DFA59A"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Subject Line: 36C26226Q0491 – Contractor Name – CJIS VAPD</w:t>
                    </w:r>
                  </w:p>
                </w:txbxContent>
              </v:textbox>
            </v:shape>
            <v:shape id="_x0000_s1368" type="#_x0000_t202" style="position:absolute;left:1411;top:10515;width:5628;height:204;mso-position-horizontal-relative:page;mso-position-vertical-relative:page" filled="f" stroked="f">
              <v:textbox inset="0,0,0,0">
                <w:txbxContent>
                  <w:p w14:paraId="38DFA59B" w14:textId="77777777" w:rsidR="00367BB7" w:rsidRDefault="00367BB7">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38DFA59C"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Wage determination is required IAW:  2015-5471 (R.27)</w:t>
                    </w:r>
                  </w:p>
                </w:txbxContent>
              </v:textbox>
            </v:shape>
            <v:shape id="_x0000_s1370" type="#_x0000_t202" style="position:absolute;left:1411;top:10851;width:5628;height:204;mso-position-horizontal-relative:page;mso-position-vertical-relative:page" filled="f" stroked="f">
              <v:textbox inset="0,0,0,0">
                <w:txbxContent>
                  <w:p w14:paraId="38DFA59D" w14:textId="77777777" w:rsidR="00367BB7" w:rsidRDefault="00367BB7">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38DFA59E" w14:textId="77777777" w:rsidR="00367BB7" w:rsidRDefault="00367BB7">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38DFA59F" w14:textId="77777777" w:rsidR="00367BB7" w:rsidRDefault="00367BB7">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38DFA5A0" w14:textId="77777777" w:rsidR="00367BB7" w:rsidRDefault="00367BB7">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38DFA5A1" w14:textId="77777777" w:rsidR="00367BB7" w:rsidRDefault="00367BB7">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38DFA5A2" w14:textId="77777777" w:rsidR="00367BB7" w:rsidRDefault="00367BB7">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38DFA5A3" w14:textId="77777777" w:rsidR="00367BB7" w:rsidRDefault="00367BB7">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38DFA5A4" w14:textId="77777777" w:rsidR="00367BB7" w:rsidRDefault="00367BB7">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38DFA5A5"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38DFA5A6" w14:textId="77777777" w:rsidR="00367BB7" w:rsidRDefault="00367BB7">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38DFA5A7" w14:textId="77777777" w:rsidR="00367BB7" w:rsidRDefault="00367BB7">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38DFA5A8" w14:textId="77777777" w:rsidR="00367BB7" w:rsidRDefault="00367BB7">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38DFA5A9"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38DFA5AA"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38DFA5AB" w14:textId="77777777" w:rsidR="00367BB7" w:rsidRDefault="00367BB7">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38DFA5AC"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6" type="#_x0000_t202" style="position:absolute;left:8395;top:13035;width:158;height:204;mso-position-horizontal-relative:page;mso-position-vertical-relative:page" filled="f" stroked="f">
              <v:textbox inset="0,0,0,0">
                <w:txbxContent>
                  <w:p w14:paraId="38DFA5AD"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7" type="#_x0000_t202" style="position:absolute;left:9019;top:13035;width:158;height:204;mso-position-horizontal-relative:page;mso-position-vertical-relative:page" filled="f" stroked="f">
              <v:textbox inset="0,0,0,0">
                <w:txbxContent>
                  <w:p w14:paraId="38DFA5AE" w14:textId="77777777" w:rsidR="00367BB7" w:rsidRDefault="00367BB7">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38DFA5AF"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38DFA5B0" w14:textId="77777777" w:rsidR="00367BB7" w:rsidRDefault="00FC3F4F">
                    <w:pPr>
                      <w:spacing w:after="0" w:line="240" w:lineRule="auto"/>
                      <w:jc w:val="center"/>
                      <w:rPr>
                        <w:rFonts w:ascii="Courier New" w:hAnsi="Courier New" w:cs="Courier New"/>
                        <w:sz w:val="15"/>
                        <w:szCs w:val="15"/>
                      </w:rPr>
                    </w:pPr>
                    <w:r>
                      <w:rPr>
                        <w:rFonts w:ascii="Courier New" w:hAnsi="Courier New" w:cs="Courier New"/>
                        <w:sz w:val="15"/>
                        <w:szCs w:val="15"/>
                      </w:rPr>
                      <w:t>1(one)</w:t>
                    </w:r>
                  </w:p>
                </w:txbxContent>
              </v:textbox>
            </v:shape>
            <v:shape id="_x0000_s1390" type="#_x0000_t202" style="position:absolute;left:6787;top:13227;width:158;height:204;mso-position-horizontal-relative:page;mso-position-vertical-relative:page" filled="f" stroked="f">
              <v:textbox inset="0,0,0,0">
                <w:txbxContent>
                  <w:p w14:paraId="38DFA5B1" w14:textId="77777777" w:rsidR="00367BB7" w:rsidRDefault="00367BB7">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38DFA5B2" w14:textId="77777777" w:rsidR="00367BB7" w:rsidRDefault="00367BB7">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38DFA5B3" w14:textId="77777777" w:rsidR="00367BB7" w:rsidRDefault="00367BB7">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38DFA5B4" w14:textId="77777777" w:rsidR="00367BB7" w:rsidRDefault="00367BB7">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38DFA5B5" w14:textId="77777777" w:rsidR="00367BB7" w:rsidRDefault="00FC3F4F">
                    <w:pPr>
                      <w:spacing w:after="0" w:line="240" w:lineRule="auto"/>
                      <w:rPr>
                        <w:rFonts w:ascii="Courier New" w:hAnsi="Courier New" w:cs="Courier New"/>
                        <w:sz w:val="15"/>
                        <w:szCs w:val="15"/>
                      </w:rPr>
                    </w:pPr>
                    <w:r>
                      <w:rPr>
                        <w:rFonts w:ascii="Courier New" w:hAnsi="Courier New" w:cs="Courier New"/>
                        <w:sz w:val="15"/>
                        <w:szCs w:val="15"/>
                      </w:rPr>
                      <w:t>Roba, Helena</w:t>
                    </w:r>
                  </w:p>
                </w:txbxContent>
              </v:textbox>
            </v:shape>
            <v:shape id="_x0000_s1395" type="#_x0000_t202" style="position:absolute;left:6595;top:14739;width:2847;height:204;mso-position-horizontal-relative:page;mso-position-vertical-relative:page" filled="f" stroked="f">
              <v:textbox inset="0,0,0,0">
                <w:txbxContent>
                  <w:p w14:paraId="38DFA5B6" w14:textId="77777777" w:rsidR="00367BB7" w:rsidRDefault="00367BB7">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38DFA5B7" w14:textId="77777777" w:rsidR="00367BB7" w:rsidRDefault="00367BB7">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38DFA5B8" w14:textId="77777777" w:rsidR="00367BB7" w:rsidRDefault="00367BB7">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38DF9F52" w14:textId="77777777" w:rsidR="00FC3F4F" w:rsidRDefault="00FC3F4F">
          <w:pPr>
            <w:pStyle w:val="TOCHeading"/>
            <w:pageBreakBefore/>
          </w:pPr>
          <w:r>
            <w:t>Table of Contents</w:t>
          </w:r>
        </w:p>
        <w:p w14:paraId="2BF3300F" w14:textId="76A4EC7A" w:rsidR="00FC3F4F" w:rsidRDefault="00FC3F4F">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6359184" w:history="1">
            <w:r w:rsidRPr="004C2E2B">
              <w:rPr>
                <w:rStyle w:val="Hyperlink"/>
                <w:noProof/>
              </w:rPr>
              <w:t>SECTION A</w:t>
            </w:r>
            <w:r>
              <w:rPr>
                <w:noProof/>
                <w:webHidden/>
              </w:rPr>
              <w:tab/>
            </w:r>
            <w:r>
              <w:rPr>
                <w:noProof/>
                <w:webHidden/>
              </w:rPr>
              <w:fldChar w:fldCharType="begin"/>
            </w:r>
            <w:r>
              <w:rPr>
                <w:noProof/>
                <w:webHidden/>
              </w:rPr>
              <w:instrText xml:space="preserve"> PAGEREF _Toc226359184 \h </w:instrText>
            </w:r>
            <w:r>
              <w:rPr>
                <w:noProof/>
                <w:webHidden/>
              </w:rPr>
            </w:r>
            <w:r>
              <w:rPr>
                <w:noProof/>
                <w:webHidden/>
              </w:rPr>
              <w:fldChar w:fldCharType="separate"/>
            </w:r>
            <w:r>
              <w:rPr>
                <w:noProof/>
                <w:webHidden/>
              </w:rPr>
              <w:t>1</w:t>
            </w:r>
            <w:r>
              <w:rPr>
                <w:noProof/>
                <w:webHidden/>
              </w:rPr>
              <w:fldChar w:fldCharType="end"/>
            </w:r>
          </w:hyperlink>
        </w:p>
        <w:p w14:paraId="2B8768EC" w14:textId="19432AB5" w:rsidR="00FC3F4F" w:rsidRDefault="00FC3F4F">
          <w:pPr>
            <w:pStyle w:val="TOC2"/>
            <w:tabs>
              <w:tab w:val="right" w:leader="dot" w:pos="9350"/>
            </w:tabs>
            <w:rPr>
              <w:noProof/>
              <w:kern w:val="2"/>
              <w:sz w:val="24"/>
              <w:szCs w:val="24"/>
              <w14:ligatures w14:val="standardContextual"/>
            </w:rPr>
          </w:pPr>
          <w:hyperlink w:anchor="_Toc226359185" w:history="1">
            <w:r w:rsidRPr="004C2E2B">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_Toc226359185 \h </w:instrText>
            </w:r>
            <w:r>
              <w:rPr>
                <w:noProof/>
                <w:webHidden/>
              </w:rPr>
            </w:r>
            <w:r>
              <w:rPr>
                <w:noProof/>
                <w:webHidden/>
              </w:rPr>
              <w:fldChar w:fldCharType="separate"/>
            </w:r>
            <w:r>
              <w:rPr>
                <w:noProof/>
                <w:webHidden/>
              </w:rPr>
              <w:t>1</w:t>
            </w:r>
            <w:r>
              <w:rPr>
                <w:noProof/>
                <w:webHidden/>
              </w:rPr>
              <w:fldChar w:fldCharType="end"/>
            </w:r>
          </w:hyperlink>
        </w:p>
        <w:p w14:paraId="04D0E56D" w14:textId="238EEAC1" w:rsidR="00FC3F4F" w:rsidRDefault="00FC3F4F">
          <w:pPr>
            <w:pStyle w:val="TOC1"/>
            <w:tabs>
              <w:tab w:val="right" w:leader="dot" w:pos="9350"/>
            </w:tabs>
            <w:rPr>
              <w:b w:val="0"/>
              <w:bCs w:val="0"/>
              <w:noProof/>
              <w:kern w:val="2"/>
              <w:sz w:val="24"/>
              <w:szCs w:val="24"/>
              <w14:ligatures w14:val="standardContextual"/>
            </w:rPr>
          </w:pPr>
          <w:hyperlink w:anchor="_Toc226359186" w:history="1">
            <w:r w:rsidRPr="004C2E2B">
              <w:rPr>
                <w:rStyle w:val="Hyperlink"/>
                <w:noProof/>
              </w:rPr>
              <w:t>SECTION B - CONTINUATION OF SF 1449 BLOCKS</w:t>
            </w:r>
            <w:r>
              <w:rPr>
                <w:noProof/>
                <w:webHidden/>
              </w:rPr>
              <w:tab/>
            </w:r>
            <w:r>
              <w:rPr>
                <w:noProof/>
                <w:webHidden/>
              </w:rPr>
              <w:fldChar w:fldCharType="begin"/>
            </w:r>
            <w:r>
              <w:rPr>
                <w:noProof/>
                <w:webHidden/>
              </w:rPr>
              <w:instrText xml:space="preserve"> PAGEREF _Toc226359186 \h </w:instrText>
            </w:r>
            <w:r>
              <w:rPr>
                <w:noProof/>
                <w:webHidden/>
              </w:rPr>
            </w:r>
            <w:r>
              <w:rPr>
                <w:noProof/>
                <w:webHidden/>
              </w:rPr>
              <w:fldChar w:fldCharType="separate"/>
            </w:r>
            <w:r>
              <w:rPr>
                <w:noProof/>
                <w:webHidden/>
              </w:rPr>
              <w:t>3</w:t>
            </w:r>
            <w:r>
              <w:rPr>
                <w:noProof/>
                <w:webHidden/>
              </w:rPr>
              <w:fldChar w:fldCharType="end"/>
            </w:r>
          </w:hyperlink>
        </w:p>
        <w:p w14:paraId="5CFE4935" w14:textId="2DD92CBD" w:rsidR="00FC3F4F" w:rsidRDefault="00FC3F4F">
          <w:pPr>
            <w:pStyle w:val="TOC2"/>
            <w:tabs>
              <w:tab w:val="right" w:leader="dot" w:pos="9350"/>
            </w:tabs>
            <w:rPr>
              <w:noProof/>
              <w:kern w:val="2"/>
              <w:sz w:val="24"/>
              <w:szCs w:val="24"/>
              <w14:ligatures w14:val="standardContextual"/>
            </w:rPr>
          </w:pPr>
          <w:hyperlink w:anchor="_Toc226359187" w:history="1">
            <w:r w:rsidRPr="004C2E2B">
              <w:rPr>
                <w:rStyle w:val="Hyperlink"/>
                <w:noProof/>
              </w:rPr>
              <w:t>B.1  CONTRACT ADMINISTRATION DATA</w:t>
            </w:r>
            <w:r>
              <w:rPr>
                <w:noProof/>
                <w:webHidden/>
              </w:rPr>
              <w:tab/>
            </w:r>
            <w:r>
              <w:rPr>
                <w:noProof/>
                <w:webHidden/>
              </w:rPr>
              <w:fldChar w:fldCharType="begin"/>
            </w:r>
            <w:r>
              <w:rPr>
                <w:noProof/>
                <w:webHidden/>
              </w:rPr>
              <w:instrText xml:space="preserve"> PAGEREF _Toc226359187 \h </w:instrText>
            </w:r>
            <w:r>
              <w:rPr>
                <w:noProof/>
                <w:webHidden/>
              </w:rPr>
            </w:r>
            <w:r>
              <w:rPr>
                <w:noProof/>
                <w:webHidden/>
              </w:rPr>
              <w:fldChar w:fldCharType="separate"/>
            </w:r>
            <w:r>
              <w:rPr>
                <w:noProof/>
                <w:webHidden/>
              </w:rPr>
              <w:t>3</w:t>
            </w:r>
            <w:r>
              <w:rPr>
                <w:noProof/>
                <w:webHidden/>
              </w:rPr>
              <w:fldChar w:fldCharType="end"/>
            </w:r>
          </w:hyperlink>
        </w:p>
        <w:p w14:paraId="224B6274" w14:textId="3F23A218" w:rsidR="00FC3F4F" w:rsidRDefault="00FC3F4F">
          <w:pPr>
            <w:pStyle w:val="TOC2"/>
            <w:tabs>
              <w:tab w:val="right" w:leader="dot" w:pos="9350"/>
            </w:tabs>
            <w:rPr>
              <w:noProof/>
              <w:kern w:val="2"/>
              <w:sz w:val="24"/>
              <w:szCs w:val="24"/>
              <w14:ligatures w14:val="standardContextual"/>
            </w:rPr>
          </w:pPr>
          <w:hyperlink w:anchor="_Toc226359188" w:history="1">
            <w:r w:rsidRPr="004C2E2B">
              <w:rPr>
                <w:rStyle w:val="Hyperlink"/>
                <w:noProof/>
              </w:rPr>
              <w:t>B.2 PRICE/COST SCHEDULE</w:t>
            </w:r>
            <w:r>
              <w:rPr>
                <w:noProof/>
                <w:webHidden/>
              </w:rPr>
              <w:tab/>
            </w:r>
            <w:r>
              <w:rPr>
                <w:noProof/>
                <w:webHidden/>
              </w:rPr>
              <w:fldChar w:fldCharType="begin"/>
            </w:r>
            <w:r>
              <w:rPr>
                <w:noProof/>
                <w:webHidden/>
              </w:rPr>
              <w:instrText xml:space="preserve"> PAGEREF _Toc226359188 \h </w:instrText>
            </w:r>
            <w:r>
              <w:rPr>
                <w:noProof/>
                <w:webHidden/>
              </w:rPr>
            </w:r>
            <w:r>
              <w:rPr>
                <w:noProof/>
                <w:webHidden/>
              </w:rPr>
              <w:fldChar w:fldCharType="separate"/>
            </w:r>
            <w:r>
              <w:rPr>
                <w:noProof/>
                <w:webHidden/>
              </w:rPr>
              <w:t>4</w:t>
            </w:r>
            <w:r>
              <w:rPr>
                <w:noProof/>
                <w:webHidden/>
              </w:rPr>
              <w:fldChar w:fldCharType="end"/>
            </w:r>
          </w:hyperlink>
        </w:p>
        <w:p w14:paraId="410CBAB5" w14:textId="20459F81" w:rsidR="00FC3F4F" w:rsidRDefault="00FC3F4F">
          <w:pPr>
            <w:pStyle w:val="TOC3"/>
            <w:tabs>
              <w:tab w:val="right" w:leader="dot" w:pos="9350"/>
            </w:tabs>
            <w:rPr>
              <w:noProof/>
              <w:kern w:val="2"/>
              <w:sz w:val="24"/>
              <w:szCs w:val="24"/>
              <w14:ligatures w14:val="standardContextual"/>
            </w:rPr>
          </w:pPr>
          <w:hyperlink w:anchor="_Toc226359189" w:history="1">
            <w:r w:rsidRPr="004C2E2B">
              <w:rPr>
                <w:rStyle w:val="Hyperlink"/>
                <w:noProof/>
              </w:rPr>
              <w:t>ITEM INFORMATION</w:t>
            </w:r>
            <w:r>
              <w:rPr>
                <w:noProof/>
                <w:webHidden/>
              </w:rPr>
              <w:tab/>
            </w:r>
            <w:r>
              <w:rPr>
                <w:noProof/>
                <w:webHidden/>
              </w:rPr>
              <w:fldChar w:fldCharType="begin"/>
            </w:r>
            <w:r>
              <w:rPr>
                <w:noProof/>
                <w:webHidden/>
              </w:rPr>
              <w:instrText xml:space="preserve"> PAGEREF _Toc226359189 \h </w:instrText>
            </w:r>
            <w:r>
              <w:rPr>
                <w:noProof/>
                <w:webHidden/>
              </w:rPr>
            </w:r>
            <w:r>
              <w:rPr>
                <w:noProof/>
                <w:webHidden/>
              </w:rPr>
              <w:fldChar w:fldCharType="separate"/>
            </w:r>
            <w:r>
              <w:rPr>
                <w:noProof/>
                <w:webHidden/>
              </w:rPr>
              <w:t>4</w:t>
            </w:r>
            <w:r>
              <w:rPr>
                <w:noProof/>
                <w:webHidden/>
              </w:rPr>
              <w:fldChar w:fldCharType="end"/>
            </w:r>
          </w:hyperlink>
        </w:p>
        <w:p w14:paraId="20637EEF" w14:textId="16300C50" w:rsidR="00FC3F4F" w:rsidRDefault="00FC3F4F">
          <w:pPr>
            <w:pStyle w:val="TOC1"/>
            <w:tabs>
              <w:tab w:val="right" w:leader="dot" w:pos="9350"/>
            </w:tabs>
            <w:rPr>
              <w:b w:val="0"/>
              <w:bCs w:val="0"/>
              <w:noProof/>
              <w:kern w:val="2"/>
              <w:sz w:val="24"/>
              <w:szCs w:val="24"/>
              <w14:ligatures w14:val="standardContextual"/>
            </w:rPr>
          </w:pPr>
          <w:hyperlink w:anchor="_Toc226359190" w:history="1">
            <w:r w:rsidRPr="004C2E2B">
              <w:rPr>
                <w:rStyle w:val="Hyperlink"/>
                <w:noProof/>
              </w:rPr>
              <w:t>SECTION C - CONTRACT CLAUSES</w:t>
            </w:r>
            <w:r>
              <w:rPr>
                <w:noProof/>
                <w:webHidden/>
              </w:rPr>
              <w:tab/>
            </w:r>
            <w:r>
              <w:rPr>
                <w:noProof/>
                <w:webHidden/>
              </w:rPr>
              <w:fldChar w:fldCharType="begin"/>
            </w:r>
            <w:r>
              <w:rPr>
                <w:noProof/>
                <w:webHidden/>
              </w:rPr>
              <w:instrText xml:space="preserve"> PAGEREF _Toc226359190 \h </w:instrText>
            </w:r>
            <w:r>
              <w:rPr>
                <w:noProof/>
                <w:webHidden/>
              </w:rPr>
            </w:r>
            <w:r>
              <w:rPr>
                <w:noProof/>
                <w:webHidden/>
              </w:rPr>
              <w:fldChar w:fldCharType="separate"/>
            </w:r>
            <w:r>
              <w:rPr>
                <w:noProof/>
                <w:webHidden/>
              </w:rPr>
              <w:t>6</w:t>
            </w:r>
            <w:r>
              <w:rPr>
                <w:noProof/>
                <w:webHidden/>
              </w:rPr>
              <w:fldChar w:fldCharType="end"/>
            </w:r>
          </w:hyperlink>
        </w:p>
        <w:p w14:paraId="24094DC0" w14:textId="78080232" w:rsidR="00FC3F4F" w:rsidRDefault="00FC3F4F">
          <w:pPr>
            <w:pStyle w:val="TOC2"/>
            <w:tabs>
              <w:tab w:val="right" w:leader="dot" w:pos="9350"/>
            </w:tabs>
            <w:rPr>
              <w:noProof/>
              <w:kern w:val="2"/>
              <w:sz w:val="24"/>
              <w:szCs w:val="24"/>
              <w14:ligatures w14:val="standardContextual"/>
            </w:rPr>
          </w:pPr>
          <w:hyperlink w:anchor="_Toc226359191" w:history="1">
            <w:r w:rsidRPr="004C2E2B">
              <w:rPr>
                <w:rStyle w:val="Hyperlink"/>
                <w:noProof/>
              </w:rPr>
              <w:t>C.1  52.252-2  CLAUSES INCORPORATED BY REFERENCE  (FEB 1998)</w:t>
            </w:r>
            <w:r>
              <w:rPr>
                <w:noProof/>
                <w:webHidden/>
              </w:rPr>
              <w:tab/>
            </w:r>
            <w:r>
              <w:rPr>
                <w:noProof/>
                <w:webHidden/>
              </w:rPr>
              <w:fldChar w:fldCharType="begin"/>
            </w:r>
            <w:r>
              <w:rPr>
                <w:noProof/>
                <w:webHidden/>
              </w:rPr>
              <w:instrText xml:space="preserve"> PAGEREF _Toc226359191 \h </w:instrText>
            </w:r>
            <w:r>
              <w:rPr>
                <w:noProof/>
                <w:webHidden/>
              </w:rPr>
            </w:r>
            <w:r>
              <w:rPr>
                <w:noProof/>
                <w:webHidden/>
              </w:rPr>
              <w:fldChar w:fldCharType="separate"/>
            </w:r>
            <w:r>
              <w:rPr>
                <w:noProof/>
                <w:webHidden/>
              </w:rPr>
              <w:t>6</w:t>
            </w:r>
            <w:r>
              <w:rPr>
                <w:noProof/>
                <w:webHidden/>
              </w:rPr>
              <w:fldChar w:fldCharType="end"/>
            </w:r>
          </w:hyperlink>
        </w:p>
        <w:p w14:paraId="13F877B3" w14:textId="20665285" w:rsidR="00FC3F4F" w:rsidRDefault="00FC3F4F">
          <w:pPr>
            <w:pStyle w:val="TOC2"/>
            <w:tabs>
              <w:tab w:val="right" w:leader="dot" w:pos="9350"/>
            </w:tabs>
            <w:rPr>
              <w:noProof/>
              <w:kern w:val="2"/>
              <w:sz w:val="24"/>
              <w:szCs w:val="24"/>
              <w14:ligatures w14:val="standardContextual"/>
            </w:rPr>
          </w:pPr>
          <w:hyperlink w:anchor="_Toc226359192" w:history="1">
            <w:r w:rsidRPr="004C2E2B">
              <w:rPr>
                <w:rStyle w:val="Hyperlink"/>
                <w:noProof/>
              </w:rPr>
              <w:t>C.2  52.217-8 OPTION TO EXTEND SERVICES (NOV 1999)</w:t>
            </w:r>
            <w:r>
              <w:rPr>
                <w:noProof/>
                <w:webHidden/>
              </w:rPr>
              <w:tab/>
            </w:r>
            <w:r>
              <w:rPr>
                <w:noProof/>
                <w:webHidden/>
              </w:rPr>
              <w:fldChar w:fldCharType="begin"/>
            </w:r>
            <w:r>
              <w:rPr>
                <w:noProof/>
                <w:webHidden/>
              </w:rPr>
              <w:instrText xml:space="preserve"> PAGEREF _Toc226359192 \h </w:instrText>
            </w:r>
            <w:r>
              <w:rPr>
                <w:noProof/>
                <w:webHidden/>
              </w:rPr>
            </w:r>
            <w:r>
              <w:rPr>
                <w:noProof/>
                <w:webHidden/>
              </w:rPr>
              <w:fldChar w:fldCharType="separate"/>
            </w:r>
            <w:r>
              <w:rPr>
                <w:noProof/>
                <w:webHidden/>
              </w:rPr>
              <w:t>6</w:t>
            </w:r>
            <w:r>
              <w:rPr>
                <w:noProof/>
                <w:webHidden/>
              </w:rPr>
              <w:fldChar w:fldCharType="end"/>
            </w:r>
          </w:hyperlink>
        </w:p>
        <w:p w14:paraId="3E14C34D" w14:textId="7A781220" w:rsidR="00FC3F4F" w:rsidRDefault="00FC3F4F">
          <w:pPr>
            <w:pStyle w:val="TOC2"/>
            <w:tabs>
              <w:tab w:val="right" w:leader="dot" w:pos="9350"/>
            </w:tabs>
            <w:rPr>
              <w:noProof/>
              <w:kern w:val="2"/>
              <w:sz w:val="24"/>
              <w:szCs w:val="24"/>
              <w14:ligatures w14:val="standardContextual"/>
            </w:rPr>
          </w:pPr>
          <w:hyperlink w:anchor="_Toc226359193" w:history="1">
            <w:r w:rsidRPr="004C2E2B">
              <w:rPr>
                <w:rStyle w:val="Hyperlink"/>
                <w:noProof/>
              </w:rPr>
              <w:t>C.3  52.217-9 OPTION TO EXTEND THE TERM OF THE CONTRACT (MAR 2000)</w:t>
            </w:r>
            <w:r>
              <w:rPr>
                <w:noProof/>
                <w:webHidden/>
              </w:rPr>
              <w:tab/>
            </w:r>
            <w:r>
              <w:rPr>
                <w:noProof/>
                <w:webHidden/>
              </w:rPr>
              <w:fldChar w:fldCharType="begin"/>
            </w:r>
            <w:r>
              <w:rPr>
                <w:noProof/>
                <w:webHidden/>
              </w:rPr>
              <w:instrText xml:space="preserve"> PAGEREF _Toc226359193 \h </w:instrText>
            </w:r>
            <w:r>
              <w:rPr>
                <w:noProof/>
                <w:webHidden/>
              </w:rPr>
            </w:r>
            <w:r>
              <w:rPr>
                <w:noProof/>
                <w:webHidden/>
              </w:rPr>
              <w:fldChar w:fldCharType="separate"/>
            </w:r>
            <w:r>
              <w:rPr>
                <w:noProof/>
                <w:webHidden/>
              </w:rPr>
              <w:t>6</w:t>
            </w:r>
            <w:r>
              <w:rPr>
                <w:noProof/>
                <w:webHidden/>
              </w:rPr>
              <w:fldChar w:fldCharType="end"/>
            </w:r>
          </w:hyperlink>
        </w:p>
        <w:p w14:paraId="3D95406F" w14:textId="4F8960DE" w:rsidR="00FC3F4F" w:rsidRDefault="00FC3F4F">
          <w:pPr>
            <w:pStyle w:val="TOC2"/>
            <w:tabs>
              <w:tab w:val="right" w:leader="dot" w:pos="9350"/>
            </w:tabs>
            <w:rPr>
              <w:noProof/>
              <w:kern w:val="2"/>
              <w:sz w:val="24"/>
              <w:szCs w:val="24"/>
              <w14:ligatures w14:val="standardContextual"/>
            </w:rPr>
          </w:pPr>
          <w:hyperlink w:anchor="_Toc226359194" w:history="1">
            <w:r w:rsidRPr="004C2E2B">
              <w:rPr>
                <w:rStyle w:val="Hyperlink"/>
                <w:noProof/>
              </w:rPr>
              <w:t>C.4  52.240-91  SECURITY PROHIBITIONS AND EXCLUSIONS  (NOV 2025) (DEVIATION)</w:t>
            </w:r>
            <w:r>
              <w:rPr>
                <w:noProof/>
                <w:webHidden/>
              </w:rPr>
              <w:tab/>
            </w:r>
            <w:r>
              <w:rPr>
                <w:noProof/>
                <w:webHidden/>
              </w:rPr>
              <w:fldChar w:fldCharType="begin"/>
            </w:r>
            <w:r>
              <w:rPr>
                <w:noProof/>
                <w:webHidden/>
              </w:rPr>
              <w:instrText xml:space="preserve"> PAGEREF _Toc226359194 \h </w:instrText>
            </w:r>
            <w:r>
              <w:rPr>
                <w:noProof/>
                <w:webHidden/>
              </w:rPr>
            </w:r>
            <w:r>
              <w:rPr>
                <w:noProof/>
                <w:webHidden/>
              </w:rPr>
              <w:fldChar w:fldCharType="separate"/>
            </w:r>
            <w:r>
              <w:rPr>
                <w:noProof/>
                <w:webHidden/>
              </w:rPr>
              <w:t>7</w:t>
            </w:r>
            <w:r>
              <w:rPr>
                <w:noProof/>
                <w:webHidden/>
              </w:rPr>
              <w:fldChar w:fldCharType="end"/>
            </w:r>
          </w:hyperlink>
        </w:p>
        <w:p w14:paraId="21D5A589" w14:textId="559D2A37" w:rsidR="00FC3F4F" w:rsidRDefault="00FC3F4F">
          <w:pPr>
            <w:pStyle w:val="TOC2"/>
            <w:tabs>
              <w:tab w:val="right" w:leader="dot" w:pos="9350"/>
            </w:tabs>
            <w:rPr>
              <w:noProof/>
              <w:kern w:val="2"/>
              <w:sz w:val="24"/>
              <w:szCs w:val="24"/>
              <w14:ligatures w14:val="standardContextual"/>
            </w:rPr>
          </w:pPr>
          <w:hyperlink w:anchor="_Toc226359195" w:history="1">
            <w:r w:rsidRPr="004C2E2B">
              <w:rPr>
                <w:rStyle w:val="Hyperlink"/>
                <w:noProof/>
              </w:rPr>
              <w:t>C.5  VAAR 852.232-72 ELECTRONIC SUBMISSION OF PAYMENT REQUESTS (NOV 2018)</w:t>
            </w:r>
            <w:r>
              <w:rPr>
                <w:noProof/>
                <w:webHidden/>
              </w:rPr>
              <w:tab/>
            </w:r>
            <w:r>
              <w:rPr>
                <w:noProof/>
                <w:webHidden/>
              </w:rPr>
              <w:fldChar w:fldCharType="begin"/>
            </w:r>
            <w:r>
              <w:rPr>
                <w:noProof/>
                <w:webHidden/>
              </w:rPr>
              <w:instrText xml:space="preserve"> PAGEREF _Toc226359195 \h </w:instrText>
            </w:r>
            <w:r>
              <w:rPr>
                <w:noProof/>
                <w:webHidden/>
              </w:rPr>
            </w:r>
            <w:r>
              <w:rPr>
                <w:noProof/>
                <w:webHidden/>
              </w:rPr>
              <w:fldChar w:fldCharType="separate"/>
            </w:r>
            <w:r>
              <w:rPr>
                <w:noProof/>
                <w:webHidden/>
              </w:rPr>
              <w:t>16</w:t>
            </w:r>
            <w:r>
              <w:rPr>
                <w:noProof/>
                <w:webHidden/>
              </w:rPr>
              <w:fldChar w:fldCharType="end"/>
            </w:r>
          </w:hyperlink>
        </w:p>
        <w:p w14:paraId="1C3C4FFD" w14:textId="29E6DC1E" w:rsidR="00FC3F4F" w:rsidRDefault="00FC3F4F">
          <w:pPr>
            <w:pStyle w:val="TOC2"/>
            <w:tabs>
              <w:tab w:val="right" w:leader="dot" w:pos="9350"/>
            </w:tabs>
            <w:rPr>
              <w:noProof/>
              <w:kern w:val="2"/>
              <w:sz w:val="24"/>
              <w:szCs w:val="24"/>
              <w14:ligatures w14:val="standardContextual"/>
            </w:rPr>
          </w:pPr>
          <w:hyperlink w:anchor="_Toc226359196" w:history="1">
            <w:r w:rsidRPr="004C2E2B">
              <w:rPr>
                <w:rStyle w:val="Hyperlink"/>
                <w:noProof/>
              </w:rPr>
              <w:t>C.6  VAAR 852.242-71  ADMINISTRATIVE CONTRACTING OFFICER (OCT 2020)</w:t>
            </w:r>
            <w:r>
              <w:rPr>
                <w:noProof/>
                <w:webHidden/>
              </w:rPr>
              <w:tab/>
            </w:r>
            <w:r>
              <w:rPr>
                <w:noProof/>
                <w:webHidden/>
              </w:rPr>
              <w:fldChar w:fldCharType="begin"/>
            </w:r>
            <w:r>
              <w:rPr>
                <w:noProof/>
                <w:webHidden/>
              </w:rPr>
              <w:instrText xml:space="preserve"> PAGEREF _Toc226359196 \h </w:instrText>
            </w:r>
            <w:r>
              <w:rPr>
                <w:noProof/>
                <w:webHidden/>
              </w:rPr>
            </w:r>
            <w:r>
              <w:rPr>
                <w:noProof/>
                <w:webHidden/>
              </w:rPr>
              <w:fldChar w:fldCharType="separate"/>
            </w:r>
            <w:r>
              <w:rPr>
                <w:noProof/>
                <w:webHidden/>
              </w:rPr>
              <w:t>17</w:t>
            </w:r>
            <w:r>
              <w:rPr>
                <w:noProof/>
                <w:webHidden/>
              </w:rPr>
              <w:fldChar w:fldCharType="end"/>
            </w:r>
          </w:hyperlink>
        </w:p>
        <w:p w14:paraId="50D560DF" w14:textId="7C0CF129" w:rsidR="00FC3F4F" w:rsidRDefault="00FC3F4F">
          <w:pPr>
            <w:pStyle w:val="TOC2"/>
            <w:tabs>
              <w:tab w:val="right" w:leader="dot" w:pos="9350"/>
            </w:tabs>
            <w:rPr>
              <w:noProof/>
              <w:kern w:val="2"/>
              <w:sz w:val="24"/>
              <w:szCs w:val="24"/>
              <w14:ligatures w14:val="standardContextual"/>
            </w:rPr>
          </w:pPr>
          <w:hyperlink w:anchor="_Toc226359197" w:history="1">
            <w:r w:rsidRPr="004C2E2B">
              <w:rPr>
                <w:rStyle w:val="Hyperlink"/>
                <w:noProof/>
              </w:rPr>
              <w:t>C.7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_Toc226359197 \h </w:instrText>
            </w:r>
            <w:r>
              <w:rPr>
                <w:noProof/>
                <w:webHidden/>
              </w:rPr>
            </w:r>
            <w:r>
              <w:rPr>
                <w:noProof/>
                <w:webHidden/>
              </w:rPr>
              <w:fldChar w:fldCharType="separate"/>
            </w:r>
            <w:r>
              <w:rPr>
                <w:noProof/>
                <w:webHidden/>
              </w:rPr>
              <w:t>18</w:t>
            </w:r>
            <w:r>
              <w:rPr>
                <w:noProof/>
                <w:webHidden/>
              </w:rPr>
              <w:fldChar w:fldCharType="end"/>
            </w:r>
          </w:hyperlink>
        </w:p>
        <w:p w14:paraId="24F21B30" w14:textId="09601470" w:rsidR="00FC3F4F" w:rsidRDefault="00FC3F4F">
          <w:pPr>
            <w:pStyle w:val="TOC1"/>
            <w:tabs>
              <w:tab w:val="right" w:leader="dot" w:pos="9350"/>
            </w:tabs>
            <w:rPr>
              <w:b w:val="0"/>
              <w:bCs w:val="0"/>
              <w:noProof/>
              <w:kern w:val="2"/>
              <w:sz w:val="24"/>
              <w:szCs w:val="24"/>
              <w14:ligatures w14:val="standardContextual"/>
            </w:rPr>
          </w:pPr>
          <w:hyperlink w:anchor="_Toc226359198" w:history="1">
            <w:r w:rsidRPr="004C2E2B">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_Toc226359198 \h </w:instrText>
            </w:r>
            <w:r>
              <w:rPr>
                <w:noProof/>
                <w:webHidden/>
              </w:rPr>
            </w:r>
            <w:r>
              <w:rPr>
                <w:noProof/>
                <w:webHidden/>
              </w:rPr>
              <w:fldChar w:fldCharType="separate"/>
            </w:r>
            <w:r>
              <w:rPr>
                <w:noProof/>
                <w:webHidden/>
              </w:rPr>
              <w:t>27</w:t>
            </w:r>
            <w:r>
              <w:rPr>
                <w:noProof/>
                <w:webHidden/>
              </w:rPr>
              <w:fldChar w:fldCharType="end"/>
            </w:r>
          </w:hyperlink>
        </w:p>
        <w:p w14:paraId="7709C18C" w14:textId="0EEB9FD6" w:rsidR="00FC3F4F" w:rsidRDefault="00FC3F4F">
          <w:pPr>
            <w:pStyle w:val="TOC2"/>
            <w:tabs>
              <w:tab w:val="right" w:leader="dot" w:pos="9350"/>
            </w:tabs>
            <w:rPr>
              <w:noProof/>
              <w:kern w:val="2"/>
              <w:sz w:val="24"/>
              <w:szCs w:val="24"/>
              <w14:ligatures w14:val="standardContextual"/>
            </w:rPr>
          </w:pPr>
          <w:hyperlink w:anchor="_Toc226359199" w:history="1">
            <w:r w:rsidRPr="004C2E2B">
              <w:rPr>
                <w:rStyle w:val="Hyperlink"/>
                <w:noProof/>
              </w:rPr>
              <w:t>D.1</w:t>
            </w:r>
            <w:r w:rsidRPr="004C2E2B">
              <w:rPr>
                <w:rStyle w:val="Hyperlink"/>
                <w:rFonts w:ascii="Arial" w:hAnsi="Arial" w:cs="Arial"/>
                <w:noProof/>
              </w:rPr>
              <w:t xml:space="preserve">  </w:t>
            </w:r>
            <w:r w:rsidRPr="004C2E2B">
              <w:rPr>
                <w:rStyle w:val="Hyperlink"/>
                <w:noProof/>
              </w:rPr>
              <w:t>SOLICITATION DESCRIPTION</w:t>
            </w:r>
            <w:r>
              <w:rPr>
                <w:noProof/>
                <w:webHidden/>
              </w:rPr>
              <w:tab/>
            </w:r>
            <w:r>
              <w:rPr>
                <w:noProof/>
                <w:webHidden/>
              </w:rPr>
              <w:fldChar w:fldCharType="begin"/>
            </w:r>
            <w:r>
              <w:rPr>
                <w:noProof/>
                <w:webHidden/>
              </w:rPr>
              <w:instrText xml:space="preserve"> PAGEREF _Toc226359199 \h </w:instrText>
            </w:r>
            <w:r>
              <w:rPr>
                <w:noProof/>
                <w:webHidden/>
              </w:rPr>
            </w:r>
            <w:r>
              <w:rPr>
                <w:noProof/>
                <w:webHidden/>
              </w:rPr>
              <w:fldChar w:fldCharType="separate"/>
            </w:r>
            <w:r>
              <w:rPr>
                <w:noProof/>
                <w:webHidden/>
              </w:rPr>
              <w:t>27</w:t>
            </w:r>
            <w:r>
              <w:rPr>
                <w:noProof/>
                <w:webHidden/>
              </w:rPr>
              <w:fldChar w:fldCharType="end"/>
            </w:r>
          </w:hyperlink>
        </w:p>
        <w:p w14:paraId="4C531224" w14:textId="6AEE4A0A" w:rsidR="00FC3F4F" w:rsidRDefault="00FC3F4F">
          <w:pPr>
            <w:pStyle w:val="TOC2"/>
            <w:tabs>
              <w:tab w:val="right" w:leader="dot" w:pos="9350"/>
            </w:tabs>
            <w:rPr>
              <w:noProof/>
              <w:kern w:val="2"/>
              <w:sz w:val="24"/>
              <w:szCs w:val="24"/>
              <w14:ligatures w14:val="standardContextual"/>
            </w:rPr>
          </w:pPr>
          <w:hyperlink w:anchor="_Toc226359200" w:history="1">
            <w:r w:rsidRPr="004C2E2B">
              <w:rPr>
                <w:rStyle w:val="Hyperlink"/>
                <w:noProof/>
              </w:rPr>
              <w:t>D.2</w:t>
            </w:r>
            <w:r w:rsidRPr="004C2E2B">
              <w:rPr>
                <w:rStyle w:val="Hyperlink"/>
                <w:rFonts w:ascii="Arial" w:hAnsi="Arial" w:cs="Arial"/>
                <w:noProof/>
              </w:rPr>
              <w:t xml:space="preserve">  </w:t>
            </w:r>
            <w:r w:rsidRPr="004C2E2B">
              <w:rPr>
                <w:rStyle w:val="Hyperlink"/>
                <w:noProof/>
              </w:rPr>
              <w:t>Statement of Work (SOW)</w:t>
            </w:r>
            <w:r>
              <w:rPr>
                <w:noProof/>
                <w:webHidden/>
              </w:rPr>
              <w:tab/>
            </w:r>
            <w:r>
              <w:rPr>
                <w:noProof/>
                <w:webHidden/>
              </w:rPr>
              <w:fldChar w:fldCharType="begin"/>
            </w:r>
            <w:r>
              <w:rPr>
                <w:noProof/>
                <w:webHidden/>
              </w:rPr>
              <w:instrText xml:space="preserve"> PAGEREF _Toc226359200 \h </w:instrText>
            </w:r>
            <w:r>
              <w:rPr>
                <w:noProof/>
                <w:webHidden/>
              </w:rPr>
            </w:r>
            <w:r>
              <w:rPr>
                <w:noProof/>
                <w:webHidden/>
              </w:rPr>
              <w:fldChar w:fldCharType="separate"/>
            </w:r>
            <w:r>
              <w:rPr>
                <w:noProof/>
                <w:webHidden/>
              </w:rPr>
              <w:t>28</w:t>
            </w:r>
            <w:r>
              <w:rPr>
                <w:noProof/>
                <w:webHidden/>
              </w:rPr>
              <w:fldChar w:fldCharType="end"/>
            </w:r>
          </w:hyperlink>
        </w:p>
        <w:p w14:paraId="29EBD9B4" w14:textId="2DE59039" w:rsidR="00FC3F4F" w:rsidRDefault="00FC3F4F">
          <w:pPr>
            <w:pStyle w:val="TOC2"/>
            <w:tabs>
              <w:tab w:val="right" w:leader="dot" w:pos="9350"/>
            </w:tabs>
            <w:rPr>
              <w:noProof/>
              <w:kern w:val="2"/>
              <w:sz w:val="24"/>
              <w:szCs w:val="24"/>
              <w14:ligatures w14:val="standardContextual"/>
            </w:rPr>
          </w:pPr>
          <w:hyperlink w:anchor="_Toc226359201" w:history="1">
            <w:r w:rsidRPr="004C2E2B">
              <w:rPr>
                <w:rStyle w:val="Hyperlink"/>
                <w:noProof/>
              </w:rPr>
              <w:t>D.3</w:t>
            </w:r>
            <w:r w:rsidRPr="004C2E2B">
              <w:rPr>
                <w:rStyle w:val="Hyperlink"/>
                <w:rFonts w:ascii="Arial" w:hAnsi="Arial" w:cs="Arial"/>
                <w:noProof/>
              </w:rPr>
              <w:t xml:space="preserve">  </w:t>
            </w:r>
            <w:r w:rsidRPr="004C2E2B">
              <w:rPr>
                <w:rStyle w:val="Hyperlink"/>
                <w:noProof/>
              </w:rPr>
              <w:t>DOL Wage Determination (REF)</w:t>
            </w:r>
            <w:r>
              <w:rPr>
                <w:noProof/>
                <w:webHidden/>
              </w:rPr>
              <w:tab/>
            </w:r>
            <w:r>
              <w:rPr>
                <w:noProof/>
                <w:webHidden/>
              </w:rPr>
              <w:fldChar w:fldCharType="begin"/>
            </w:r>
            <w:r>
              <w:rPr>
                <w:noProof/>
                <w:webHidden/>
              </w:rPr>
              <w:instrText xml:space="preserve"> PAGEREF _Toc226359201 \h </w:instrText>
            </w:r>
            <w:r>
              <w:rPr>
                <w:noProof/>
                <w:webHidden/>
              </w:rPr>
            </w:r>
            <w:r>
              <w:rPr>
                <w:noProof/>
                <w:webHidden/>
              </w:rPr>
              <w:fldChar w:fldCharType="separate"/>
            </w:r>
            <w:r>
              <w:rPr>
                <w:noProof/>
                <w:webHidden/>
              </w:rPr>
              <w:t>33</w:t>
            </w:r>
            <w:r>
              <w:rPr>
                <w:noProof/>
                <w:webHidden/>
              </w:rPr>
              <w:fldChar w:fldCharType="end"/>
            </w:r>
          </w:hyperlink>
        </w:p>
        <w:p w14:paraId="580B9413" w14:textId="138F4D8F" w:rsidR="00FC3F4F" w:rsidRDefault="00FC3F4F">
          <w:pPr>
            <w:pStyle w:val="TOC1"/>
            <w:tabs>
              <w:tab w:val="right" w:leader="dot" w:pos="9350"/>
            </w:tabs>
            <w:rPr>
              <w:b w:val="0"/>
              <w:bCs w:val="0"/>
              <w:noProof/>
              <w:kern w:val="2"/>
              <w:sz w:val="24"/>
              <w:szCs w:val="24"/>
              <w14:ligatures w14:val="standardContextual"/>
            </w:rPr>
          </w:pPr>
          <w:hyperlink w:anchor="_Toc226359202" w:history="1">
            <w:r w:rsidRPr="004C2E2B">
              <w:rPr>
                <w:rStyle w:val="Hyperlink"/>
                <w:noProof/>
              </w:rPr>
              <w:t>SECTION E - SOLICITATION PROVISIONS</w:t>
            </w:r>
            <w:r>
              <w:rPr>
                <w:noProof/>
                <w:webHidden/>
              </w:rPr>
              <w:tab/>
            </w:r>
            <w:r>
              <w:rPr>
                <w:noProof/>
                <w:webHidden/>
              </w:rPr>
              <w:fldChar w:fldCharType="begin"/>
            </w:r>
            <w:r>
              <w:rPr>
                <w:noProof/>
                <w:webHidden/>
              </w:rPr>
              <w:instrText xml:space="preserve"> PAGEREF _Toc226359202 \h </w:instrText>
            </w:r>
            <w:r>
              <w:rPr>
                <w:noProof/>
                <w:webHidden/>
              </w:rPr>
            </w:r>
            <w:r>
              <w:rPr>
                <w:noProof/>
                <w:webHidden/>
              </w:rPr>
              <w:fldChar w:fldCharType="separate"/>
            </w:r>
            <w:r>
              <w:rPr>
                <w:noProof/>
                <w:webHidden/>
              </w:rPr>
              <w:t>34</w:t>
            </w:r>
            <w:r>
              <w:rPr>
                <w:noProof/>
                <w:webHidden/>
              </w:rPr>
              <w:fldChar w:fldCharType="end"/>
            </w:r>
          </w:hyperlink>
        </w:p>
        <w:p w14:paraId="4F3C73E5" w14:textId="24BF5700" w:rsidR="00FC3F4F" w:rsidRDefault="00FC3F4F">
          <w:pPr>
            <w:pStyle w:val="TOC2"/>
            <w:tabs>
              <w:tab w:val="right" w:leader="dot" w:pos="9350"/>
            </w:tabs>
            <w:rPr>
              <w:noProof/>
              <w:kern w:val="2"/>
              <w:sz w:val="24"/>
              <w:szCs w:val="24"/>
              <w14:ligatures w14:val="standardContextual"/>
            </w:rPr>
          </w:pPr>
          <w:hyperlink w:anchor="_Toc226359203" w:history="1">
            <w:r w:rsidRPr="004C2E2B">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_Toc226359203 \h </w:instrText>
            </w:r>
            <w:r>
              <w:rPr>
                <w:noProof/>
                <w:webHidden/>
              </w:rPr>
            </w:r>
            <w:r>
              <w:rPr>
                <w:noProof/>
                <w:webHidden/>
              </w:rPr>
              <w:fldChar w:fldCharType="separate"/>
            </w:r>
            <w:r>
              <w:rPr>
                <w:noProof/>
                <w:webHidden/>
              </w:rPr>
              <w:t>34</w:t>
            </w:r>
            <w:r>
              <w:rPr>
                <w:noProof/>
                <w:webHidden/>
              </w:rPr>
              <w:fldChar w:fldCharType="end"/>
            </w:r>
          </w:hyperlink>
        </w:p>
        <w:p w14:paraId="5D36ED9C" w14:textId="5AC6CD55" w:rsidR="00FC3F4F" w:rsidRDefault="00FC3F4F">
          <w:pPr>
            <w:pStyle w:val="TOC2"/>
            <w:tabs>
              <w:tab w:val="right" w:leader="dot" w:pos="9350"/>
            </w:tabs>
            <w:rPr>
              <w:noProof/>
              <w:kern w:val="2"/>
              <w:sz w:val="24"/>
              <w:szCs w:val="24"/>
              <w14:ligatures w14:val="standardContextual"/>
            </w:rPr>
          </w:pPr>
          <w:hyperlink w:anchor="_Toc226359204" w:history="1">
            <w:r w:rsidRPr="004C2E2B">
              <w:rPr>
                <w:rStyle w:val="Hyperlink"/>
                <w:noProof/>
              </w:rPr>
              <w:t>E.2  52.252-1  SOLICITATION PROVISIONS INCORPORATED BY REFERENCE  (FEB 1998)</w:t>
            </w:r>
            <w:r>
              <w:rPr>
                <w:noProof/>
                <w:webHidden/>
              </w:rPr>
              <w:tab/>
            </w:r>
            <w:r>
              <w:rPr>
                <w:noProof/>
                <w:webHidden/>
              </w:rPr>
              <w:fldChar w:fldCharType="begin"/>
            </w:r>
            <w:r>
              <w:rPr>
                <w:noProof/>
                <w:webHidden/>
              </w:rPr>
              <w:instrText xml:space="preserve"> PAGEREF _Toc226359204 \h </w:instrText>
            </w:r>
            <w:r>
              <w:rPr>
                <w:noProof/>
                <w:webHidden/>
              </w:rPr>
            </w:r>
            <w:r>
              <w:rPr>
                <w:noProof/>
                <w:webHidden/>
              </w:rPr>
              <w:fldChar w:fldCharType="separate"/>
            </w:r>
            <w:r>
              <w:rPr>
                <w:noProof/>
                <w:webHidden/>
              </w:rPr>
              <w:t>38</w:t>
            </w:r>
            <w:r>
              <w:rPr>
                <w:noProof/>
                <w:webHidden/>
              </w:rPr>
              <w:fldChar w:fldCharType="end"/>
            </w:r>
          </w:hyperlink>
        </w:p>
        <w:p w14:paraId="1F465636" w14:textId="3F4D0A53" w:rsidR="00FC3F4F" w:rsidRDefault="00FC3F4F">
          <w:pPr>
            <w:pStyle w:val="TOC2"/>
            <w:tabs>
              <w:tab w:val="right" w:leader="dot" w:pos="9350"/>
            </w:tabs>
            <w:rPr>
              <w:noProof/>
              <w:kern w:val="2"/>
              <w:sz w:val="24"/>
              <w:szCs w:val="24"/>
              <w14:ligatures w14:val="standardContextual"/>
            </w:rPr>
          </w:pPr>
          <w:hyperlink w:anchor="_Toc226359205" w:history="1">
            <w:r w:rsidRPr="004C2E2B">
              <w:rPr>
                <w:rStyle w:val="Hyperlink"/>
                <w:noProof/>
              </w:rPr>
              <w:t>E.3</w:t>
            </w:r>
            <w:r w:rsidRPr="004C2E2B">
              <w:rPr>
                <w:rStyle w:val="Hyperlink"/>
                <w:rFonts w:ascii="Arial" w:hAnsi="Arial" w:cs="Arial"/>
                <w:noProof/>
              </w:rPr>
              <w:t xml:space="preserve">  </w:t>
            </w:r>
            <w:r w:rsidRPr="004C2E2B">
              <w:rPr>
                <w:rStyle w:val="Hyperlink"/>
                <w:noProof/>
              </w:rPr>
              <w:t>ADDENDUM TO FAR 52.212-1 INSTRUCTIONS TO OFFERORS – COMMERCIAL PRODUCTS AND COMMERCIAL SERVICES</w:t>
            </w:r>
            <w:r>
              <w:rPr>
                <w:noProof/>
                <w:webHidden/>
              </w:rPr>
              <w:tab/>
            </w:r>
            <w:r>
              <w:rPr>
                <w:noProof/>
                <w:webHidden/>
              </w:rPr>
              <w:fldChar w:fldCharType="begin"/>
            </w:r>
            <w:r>
              <w:rPr>
                <w:noProof/>
                <w:webHidden/>
              </w:rPr>
              <w:instrText xml:space="preserve"> PAGEREF _Toc226359205 \h </w:instrText>
            </w:r>
            <w:r>
              <w:rPr>
                <w:noProof/>
                <w:webHidden/>
              </w:rPr>
            </w:r>
            <w:r>
              <w:rPr>
                <w:noProof/>
                <w:webHidden/>
              </w:rPr>
              <w:fldChar w:fldCharType="separate"/>
            </w:r>
            <w:r>
              <w:rPr>
                <w:noProof/>
                <w:webHidden/>
              </w:rPr>
              <w:t>38</w:t>
            </w:r>
            <w:r>
              <w:rPr>
                <w:noProof/>
                <w:webHidden/>
              </w:rPr>
              <w:fldChar w:fldCharType="end"/>
            </w:r>
          </w:hyperlink>
        </w:p>
        <w:p w14:paraId="6866159B" w14:textId="3E453EE0" w:rsidR="00FC3F4F" w:rsidRDefault="00FC3F4F">
          <w:pPr>
            <w:pStyle w:val="TOC2"/>
            <w:tabs>
              <w:tab w:val="right" w:leader="dot" w:pos="9350"/>
            </w:tabs>
            <w:rPr>
              <w:noProof/>
              <w:kern w:val="2"/>
              <w:sz w:val="24"/>
              <w:szCs w:val="24"/>
              <w14:ligatures w14:val="standardContextual"/>
            </w:rPr>
          </w:pPr>
          <w:hyperlink w:anchor="_Toc226359206" w:history="1">
            <w:r w:rsidRPr="004C2E2B">
              <w:rPr>
                <w:rStyle w:val="Hyperlink"/>
                <w:noProof/>
              </w:rPr>
              <w:t>E.4</w:t>
            </w:r>
            <w:r w:rsidRPr="004C2E2B">
              <w:rPr>
                <w:rStyle w:val="Hyperlink"/>
                <w:rFonts w:ascii="Arial" w:hAnsi="Arial" w:cs="Arial"/>
                <w:noProof/>
              </w:rPr>
              <w:t xml:space="preserve">  </w:t>
            </w:r>
            <w:r w:rsidRPr="004C2E2B">
              <w:rPr>
                <w:rStyle w:val="Hyperlink"/>
                <w:noProof/>
              </w:rPr>
              <w:t>ADDENDUM to 52.212-2 EVALUATION—COMMERCIAL PRODUCTS AND COMMERCIAL SERVICES</w:t>
            </w:r>
            <w:r>
              <w:rPr>
                <w:noProof/>
                <w:webHidden/>
              </w:rPr>
              <w:tab/>
            </w:r>
            <w:r>
              <w:rPr>
                <w:noProof/>
                <w:webHidden/>
              </w:rPr>
              <w:fldChar w:fldCharType="begin"/>
            </w:r>
            <w:r>
              <w:rPr>
                <w:noProof/>
                <w:webHidden/>
              </w:rPr>
              <w:instrText xml:space="preserve"> PAGEREF _Toc226359206 \h </w:instrText>
            </w:r>
            <w:r>
              <w:rPr>
                <w:noProof/>
                <w:webHidden/>
              </w:rPr>
            </w:r>
            <w:r>
              <w:rPr>
                <w:noProof/>
                <w:webHidden/>
              </w:rPr>
              <w:fldChar w:fldCharType="separate"/>
            </w:r>
            <w:r>
              <w:rPr>
                <w:noProof/>
                <w:webHidden/>
              </w:rPr>
              <w:t>41</w:t>
            </w:r>
            <w:r>
              <w:rPr>
                <w:noProof/>
                <w:webHidden/>
              </w:rPr>
              <w:fldChar w:fldCharType="end"/>
            </w:r>
          </w:hyperlink>
        </w:p>
        <w:p w14:paraId="2F57B9CB" w14:textId="25844ACF" w:rsidR="00FC3F4F" w:rsidRDefault="00FC3F4F">
          <w:pPr>
            <w:pStyle w:val="TOC2"/>
            <w:tabs>
              <w:tab w:val="right" w:leader="dot" w:pos="9350"/>
            </w:tabs>
            <w:rPr>
              <w:noProof/>
              <w:kern w:val="2"/>
              <w:sz w:val="24"/>
              <w:szCs w:val="24"/>
              <w14:ligatures w14:val="standardContextual"/>
            </w:rPr>
          </w:pPr>
          <w:hyperlink w:anchor="_Toc226359207" w:history="1">
            <w:r w:rsidRPr="004C2E2B">
              <w:rPr>
                <w:rStyle w:val="Hyperlink"/>
                <w:noProof/>
              </w:rPr>
              <w:t>E.5  52.201-1  ACQUISITION 360: VOLUNTARY SURVEY  (SEP 2023)</w:t>
            </w:r>
            <w:r>
              <w:rPr>
                <w:noProof/>
                <w:webHidden/>
              </w:rPr>
              <w:tab/>
            </w:r>
            <w:r>
              <w:rPr>
                <w:noProof/>
                <w:webHidden/>
              </w:rPr>
              <w:fldChar w:fldCharType="begin"/>
            </w:r>
            <w:r>
              <w:rPr>
                <w:noProof/>
                <w:webHidden/>
              </w:rPr>
              <w:instrText xml:space="preserve"> PAGEREF _Toc226359207 \h </w:instrText>
            </w:r>
            <w:r>
              <w:rPr>
                <w:noProof/>
                <w:webHidden/>
              </w:rPr>
            </w:r>
            <w:r>
              <w:rPr>
                <w:noProof/>
                <w:webHidden/>
              </w:rPr>
              <w:fldChar w:fldCharType="separate"/>
            </w:r>
            <w:r>
              <w:rPr>
                <w:noProof/>
                <w:webHidden/>
              </w:rPr>
              <w:t>42</w:t>
            </w:r>
            <w:r>
              <w:rPr>
                <w:noProof/>
                <w:webHidden/>
              </w:rPr>
              <w:fldChar w:fldCharType="end"/>
            </w:r>
          </w:hyperlink>
        </w:p>
        <w:p w14:paraId="537F7C75" w14:textId="4DCA3128" w:rsidR="00FC3F4F" w:rsidRDefault="00FC3F4F">
          <w:pPr>
            <w:pStyle w:val="TOC2"/>
            <w:tabs>
              <w:tab w:val="right" w:leader="dot" w:pos="9350"/>
            </w:tabs>
            <w:rPr>
              <w:noProof/>
              <w:kern w:val="2"/>
              <w:sz w:val="24"/>
              <w:szCs w:val="24"/>
              <w14:ligatures w14:val="standardContextual"/>
            </w:rPr>
          </w:pPr>
          <w:hyperlink w:anchor="_Toc226359208" w:history="1">
            <w:r w:rsidRPr="004C2E2B">
              <w:rPr>
                <w:rStyle w:val="Hyperlink"/>
                <w:noProof/>
              </w:rPr>
              <w:t>E.6  52.216-1 TYPE OF CONTRACT (NOV 2025) (DEVIATION)</w:t>
            </w:r>
            <w:r>
              <w:rPr>
                <w:noProof/>
                <w:webHidden/>
              </w:rPr>
              <w:tab/>
            </w:r>
            <w:r>
              <w:rPr>
                <w:noProof/>
                <w:webHidden/>
              </w:rPr>
              <w:fldChar w:fldCharType="begin"/>
            </w:r>
            <w:r>
              <w:rPr>
                <w:noProof/>
                <w:webHidden/>
              </w:rPr>
              <w:instrText xml:space="preserve"> PAGEREF _Toc226359208 \h </w:instrText>
            </w:r>
            <w:r>
              <w:rPr>
                <w:noProof/>
                <w:webHidden/>
              </w:rPr>
            </w:r>
            <w:r>
              <w:rPr>
                <w:noProof/>
                <w:webHidden/>
              </w:rPr>
              <w:fldChar w:fldCharType="separate"/>
            </w:r>
            <w:r>
              <w:rPr>
                <w:noProof/>
                <w:webHidden/>
              </w:rPr>
              <w:t>42</w:t>
            </w:r>
            <w:r>
              <w:rPr>
                <w:noProof/>
                <w:webHidden/>
              </w:rPr>
              <w:fldChar w:fldCharType="end"/>
            </w:r>
          </w:hyperlink>
        </w:p>
        <w:p w14:paraId="5CD67AEE" w14:textId="27EDC84B" w:rsidR="00FC3F4F" w:rsidRDefault="00FC3F4F">
          <w:pPr>
            <w:pStyle w:val="TOC2"/>
            <w:tabs>
              <w:tab w:val="right" w:leader="dot" w:pos="9350"/>
            </w:tabs>
            <w:rPr>
              <w:noProof/>
              <w:kern w:val="2"/>
              <w:sz w:val="24"/>
              <w:szCs w:val="24"/>
              <w14:ligatures w14:val="standardContextual"/>
            </w:rPr>
          </w:pPr>
          <w:hyperlink w:anchor="_Toc226359209" w:history="1">
            <w:r w:rsidRPr="004C2E2B">
              <w:rPr>
                <w:rStyle w:val="Hyperlink"/>
                <w:noProof/>
              </w:rPr>
              <w:t>E.7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_Toc226359209 \h </w:instrText>
            </w:r>
            <w:r>
              <w:rPr>
                <w:noProof/>
                <w:webHidden/>
              </w:rPr>
            </w:r>
            <w:r>
              <w:rPr>
                <w:noProof/>
                <w:webHidden/>
              </w:rPr>
              <w:fldChar w:fldCharType="separate"/>
            </w:r>
            <w:r>
              <w:rPr>
                <w:noProof/>
                <w:webHidden/>
              </w:rPr>
              <w:t>43</w:t>
            </w:r>
            <w:r>
              <w:rPr>
                <w:noProof/>
                <w:webHidden/>
              </w:rPr>
              <w:fldChar w:fldCharType="end"/>
            </w:r>
          </w:hyperlink>
        </w:p>
        <w:p w14:paraId="2B36E1EA" w14:textId="246F2259" w:rsidR="00FC3F4F" w:rsidRDefault="00FC3F4F">
          <w:pPr>
            <w:pStyle w:val="TOC2"/>
            <w:tabs>
              <w:tab w:val="right" w:leader="dot" w:pos="9350"/>
            </w:tabs>
            <w:rPr>
              <w:noProof/>
              <w:kern w:val="2"/>
              <w:sz w:val="24"/>
              <w:szCs w:val="24"/>
              <w14:ligatures w14:val="standardContextual"/>
            </w:rPr>
          </w:pPr>
          <w:hyperlink w:anchor="_Toc226359210" w:history="1">
            <w:r w:rsidRPr="004C2E2B">
              <w:rPr>
                <w:rStyle w:val="Hyperlink"/>
                <w:noProof/>
              </w:rPr>
              <w:t>E.8  52.212-2  EVALUATION—COMMERCIAL PRODUCTS AND COMMERCIAL SERVICES (NOV 2021)</w:t>
            </w:r>
            <w:r>
              <w:rPr>
                <w:noProof/>
                <w:webHidden/>
              </w:rPr>
              <w:tab/>
            </w:r>
            <w:r>
              <w:rPr>
                <w:noProof/>
                <w:webHidden/>
              </w:rPr>
              <w:fldChar w:fldCharType="begin"/>
            </w:r>
            <w:r>
              <w:rPr>
                <w:noProof/>
                <w:webHidden/>
              </w:rPr>
              <w:instrText xml:space="preserve"> PAGEREF _Toc226359210 \h </w:instrText>
            </w:r>
            <w:r>
              <w:rPr>
                <w:noProof/>
                <w:webHidden/>
              </w:rPr>
            </w:r>
            <w:r>
              <w:rPr>
                <w:noProof/>
                <w:webHidden/>
              </w:rPr>
              <w:fldChar w:fldCharType="separate"/>
            </w:r>
            <w:r>
              <w:rPr>
                <w:noProof/>
                <w:webHidden/>
              </w:rPr>
              <w:t>47</w:t>
            </w:r>
            <w:r>
              <w:rPr>
                <w:noProof/>
                <w:webHidden/>
              </w:rPr>
              <w:fldChar w:fldCharType="end"/>
            </w:r>
          </w:hyperlink>
        </w:p>
        <w:p w14:paraId="7385A599" w14:textId="58891465" w:rsidR="00FC3F4F" w:rsidRDefault="00FC3F4F">
          <w:pPr>
            <w:pStyle w:val="TOC2"/>
            <w:tabs>
              <w:tab w:val="right" w:leader="dot" w:pos="9350"/>
            </w:tabs>
            <w:rPr>
              <w:noProof/>
              <w:kern w:val="2"/>
              <w:sz w:val="24"/>
              <w:szCs w:val="24"/>
              <w14:ligatures w14:val="standardContextual"/>
            </w:rPr>
          </w:pPr>
          <w:hyperlink w:anchor="_Toc226359211" w:history="1">
            <w:r w:rsidRPr="004C2E2B">
              <w:rPr>
                <w:rStyle w:val="Hyperlink"/>
                <w:noProof/>
              </w:rPr>
              <w:t>E.9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_Toc226359211 \h </w:instrText>
            </w:r>
            <w:r>
              <w:rPr>
                <w:noProof/>
                <w:webHidden/>
              </w:rPr>
            </w:r>
            <w:r>
              <w:rPr>
                <w:noProof/>
                <w:webHidden/>
              </w:rPr>
              <w:fldChar w:fldCharType="separate"/>
            </w:r>
            <w:r>
              <w:rPr>
                <w:noProof/>
                <w:webHidden/>
              </w:rPr>
              <w:t>47</w:t>
            </w:r>
            <w:r>
              <w:rPr>
                <w:noProof/>
                <w:webHidden/>
              </w:rPr>
              <w:fldChar w:fldCharType="end"/>
            </w:r>
          </w:hyperlink>
        </w:p>
        <w:p w14:paraId="38DF9F6F" w14:textId="692EC562" w:rsidR="00367BB7" w:rsidRDefault="00FC3F4F">
          <w:pPr>
            <w:rPr>
              <w:b/>
              <w:bCs/>
              <w:noProof/>
            </w:rPr>
            <w:sectPr w:rsidR="00367BB7">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38DF9F71" w14:textId="2D5EB0E0" w:rsidR="00FC3F4F" w:rsidRPr="00F5343B" w:rsidRDefault="00FC3F4F" w:rsidP="00FC3F4F">
      <w:pPr>
        <w:pStyle w:val="Heading1"/>
        <w:pageBreakBefore/>
        <w:rPr>
          <w:rFonts w:ascii="Calibri" w:hAnsi="Calibri"/>
          <w:szCs w:val="20"/>
        </w:rPr>
      </w:pPr>
      <w:bookmarkStart w:id="2" w:name="_Toc226359186"/>
      <w:r>
        <w:lastRenderedPageBreak/>
        <w:t>SECTION B - CONTINUATION OF SF 1449 BLOCKS</w:t>
      </w:r>
      <w:bookmarkEnd w:id="2"/>
      <w:r>
        <w:rPr>
          <w:rFonts w:ascii="Calibri" w:hAnsi="Calibri"/>
          <w:szCs w:val="20"/>
        </w:rPr>
        <w:tab/>
      </w:r>
    </w:p>
    <w:p w14:paraId="38DF9F72" w14:textId="77777777" w:rsidR="00FC3F4F" w:rsidRDefault="00FC3F4F" w:rsidP="008A63C0">
      <w:pPr>
        <w:pStyle w:val="Heading2"/>
      </w:pPr>
      <w:bookmarkStart w:id="3" w:name="_Toc226359187"/>
      <w:proofErr w:type="gramStart"/>
      <w:r>
        <w:t>B.1  CONTRACT</w:t>
      </w:r>
      <w:proofErr w:type="gramEnd"/>
      <w:r>
        <w:t xml:space="preserve"> ADMINISTRATION DATA</w:t>
      </w:r>
      <w:bookmarkEnd w:id="3"/>
    </w:p>
    <w:p w14:paraId="38DF9F73" w14:textId="77777777" w:rsidR="00FC3F4F" w:rsidRDefault="00FC3F4F"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38DF9F75" w14:textId="24B459A4" w:rsidR="00FC3F4F" w:rsidRPr="00903A68" w:rsidRDefault="00FC3F4F" w:rsidP="00FC3F4F">
      <w:pPr>
        <w:rPr>
          <w:rStyle w:val="AAMSKBFill-InHighlight"/>
          <w:color w:val="auto"/>
        </w:rPr>
      </w:pPr>
      <w:r>
        <w:t xml:space="preserve">    a.  CONTRACTOR:  </w:t>
      </w:r>
    </w:p>
    <w:p w14:paraId="38DF9F76" w14:textId="77777777" w:rsidR="00FC3F4F" w:rsidRDefault="00FC3F4F" w:rsidP="003E0C9E">
      <w:pPr>
        <w:tabs>
          <w:tab w:val="left" w:pos="2700"/>
        </w:tabs>
        <w:ind w:left="2610" w:hanging="810"/>
      </w:pPr>
    </w:p>
    <w:p w14:paraId="38DF9F77" w14:textId="77777777" w:rsidR="00FC3F4F" w:rsidRDefault="00FC3F4F" w:rsidP="003E0C9E">
      <w:pPr>
        <w:tabs>
          <w:tab w:val="left" w:pos="2700"/>
        </w:tabs>
        <w:ind w:left="2610" w:hanging="810"/>
      </w:pPr>
    </w:p>
    <w:p w14:paraId="38DF9F79" w14:textId="35DFC15E" w:rsidR="00FC3F4F" w:rsidRDefault="00FC3F4F" w:rsidP="00FC3F4F">
      <w:r>
        <w:t xml:space="preserve">    b.  GOVERNMENT</w:t>
      </w:r>
      <w:proofErr w:type="gramStart"/>
      <w:r>
        <w:t>:  Contracting</w:t>
      </w:r>
      <w:proofErr w:type="gramEnd"/>
      <w:r>
        <w:t xml:space="preserve"> Officer </w:t>
      </w:r>
      <w:r>
        <w:rPr>
          <w:rStyle w:val="AAMSKBFill-InHighlight"/>
          <w:color w:val="auto"/>
        </w:rPr>
        <w:t>36C262</w:t>
      </w:r>
      <w:r>
        <w:t xml:space="preserve"> </w:t>
      </w:r>
    </w:p>
    <w:p w14:paraId="38DF9F7A" w14:textId="77777777" w:rsidR="00FC3F4F" w:rsidRDefault="00FC3F4F" w:rsidP="003E0C9E">
      <w:pPr>
        <w:tabs>
          <w:tab w:val="left" w:pos="2700"/>
        </w:tabs>
        <w:ind w:left="2700" w:hanging="900"/>
      </w:pPr>
      <w:r>
        <w:t>Department of Veterans Affairs</w:t>
      </w:r>
    </w:p>
    <w:p w14:paraId="38DF9F7B" w14:textId="77777777" w:rsidR="00FC3F4F" w:rsidRDefault="00FC3F4F" w:rsidP="003E0C9E">
      <w:pPr>
        <w:tabs>
          <w:tab w:val="left" w:pos="2700"/>
        </w:tabs>
        <w:ind w:left="2700" w:hanging="900"/>
      </w:pPr>
      <w:r>
        <w:t>NCO 22 - Network Contracting</w:t>
      </w:r>
    </w:p>
    <w:p w14:paraId="38DF9F7C" w14:textId="77777777" w:rsidR="00FC3F4F" w:rsidRDefault="00FC3F4F" w:rsidP="003E0C9E">
      <w:pPr>
        <w:tabs>
          <w:tab w:val="left" w:pos="2700"/>
        </w:tabs>
        <w:ind w:left="2700" w:hanging="900"/>
      </w:pPr>
      <w:r>
        <w:t>3601 S. 6th Avenue</w:t>
      </w:r>
    </w:p>
    <w:p w14:paraId="38DF9F7D" w14:textId="77777777" w:rsidR="00FC3F4F" w:rsidRPr="00E5483D" w:rsidRDefault="00FC3F4F" w:rsidP="003E0C9E">
      <w:pPr>
        <w:tabs>
          <w:tab w:val="left" w:pos="2700"/>
        </w:tabs>
        <w:ind w:left="2700" w:hanging="900"/>
      </w:pPr>
      <w:r>
        <w:t>Tucson</w:t>
      </w:r>
      <w:r w:rsidRPr="00E5483D">
        <w:t xml:space="preserve"> </w:t>
      </w:r>
      <w:r>
        <w:t>AZ</w:t>
      </w:r>
      <w:r w:rsidRPr="00E5483D">
        <w:t xml:space="preserve"> </w:t>
      </w:r>
      <w:r>
        <w:t>85723</w:t>
      </w:r>
    </w:p>
    <w:p w14:paraId="38DF9F7E" w14:textId="77777777" w:rsidR="00FC3F4F" w:rsidRPr="00FD54A7" w:rsidRDefault="00FC3F4F"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367BB7" w14:paraId="38DF9F81" w14:textId="77777777" w:rsidTr="00554F57">
        <w:tc>
          <w:tcPr>
            <w:tcW w:w="1548" w:type="dxa"/>
          </w:tcPr>
          <w:p w14:paraId="38DF9F7F" w14:textId="77777777" w:rsidR="00FC3F4F" w:rsidRPr="00FD54A7" w:rsidRDefault="00FC3F4F" w:rsidP="006742BD">
            <w:r w:rsidRPr="00FD54A7">
              <w:t>[</w:t>
            </w:r>
            <w:r>
              <w:t>X</w:t>
            </w:r>
            <w:r w:rsidRPr="00FD54A7">
              <w:t>]</w:t>
            </w:r>
          </w:p>
        </w:tc>
        <w:tc>
          <w:tcPr>
            <w:tcW w:w="8028" w:type="dxa"/>
          </w:tcPr>
          <w:p w14:paraId="38DF9F80" w14:textId="77777777" w:rsidR="00FC3F4F" w:rsidRPr="00FD54A7" w:rsidRDefault="00FC3F4F" w:rsidP="0017495D">
            <w:r w:rsidRPr="00FD54A7">
              <w:t xml:space="preserve">52.232-33, Payment by Electronic Funds Transfer—System </w:t>
            </w:r>
            <w:proofErr w:type="gramStart"/>
            <w:r w:rsidRPr="00FD54A7">
              <w:t>For</w:t>
            </w:r>
            <w:proofErr w:type="gramEnd"/>
            <w:r w:rsidRPr="00FD54A7">
              <w:t xml:space="preserve"> Award Management, or</w:t>
            </w:r>
          </w:p>
        </w:tc>
      </w:tr>
      <w:tr w:rsidR="00367BB7" w14:paraId="38DF9F84" w14:textId="77777777" w:rsidTr="00554F57">
        <w:tc>
          <w:tcPr>
            <w:tcW w:w="1548" w:type="dxa"/>
          </w:tcPr>
          <w:p w14:paraId="38DF9F82" w14:textId="77777777" w:rsidR="00FC3F4F" w:rsidRPr="00FD54A7" w:rsidRDefault="00FC3F4F" w:rsidP="006742BD">
            <w:r w:rsidRPr="00FD54A7">
              <w:t>[]</w:t>
            </w:r>
          </w:p>
        </w:tc>
        <w:tc>
          <w:tcPr>
            <w:tcW w:w="8028" w:type="dxa"/>
          </w:tcPr>
          <w:p w14:paraId="38DF9F83" w14:textId="77777777" w:rsidR="00FC3F4F" w:rsidRPr="00FD54A7" w:rsidRDefault="00FC3F4F" w:rsidP="006742BD">
            <w:r w:rsidRPr="00FD54A7">
              <w:t>52.232-36, Payment by Third Party</w:t>
            </w:r>
          </w:p>
        </w:tc>
      </w:tr>
    </w:tbl>
    <w:p w14:paraId="38DF9F85" w14:textId="77777777" w:rsidR="00FC3F4F" w:rsidRPr="00FD54A7" w:rsidRDefault="00FC3F4F" w:rsidP="006742BD">
      <w:r w:rsidRPr="00FD54A7">
        <w:t xml:space="preserve">  3</w:t>
      </w:r>
      <w:proofErr w:type="gramStart"/>
      <w:r w:rsidRPr="00FD54A7">
        <w:t>.  INVOICES:  Invoices</w:t>
      </w:r>
      <w:proofErr w:type="gramEnd"/>
      <w:r w:rsidRPr="00FD54A7">
        <w:t xml:space="preserve"> shall be submitted in arrears:</w:t>
      </w:r>
    </w:p>
    <w:p w14:paraId="38DF9F86" w14:textId="77777777" w:rsidR="00FC3F4F" w:rsidRPr="00FD54A7" w:rsidRDefault="00FC3F4F" w:rsidP="00FD7FD9">
      <w:pPr>
        <w:tabs>
          <w:tab w:val="left" w:pos="3240"/>
        </w:tabs>
      </w:pPr>
      <w:r w:rsidRPr="00FD54A7">
        <w:t xml:space="preserve">    </w:t>
      </w:r>
      <w:r>
        <w:t>a</w:t>
      </w:r>
      <w:r w:rsidRPr="00FD54A7">
        <w:t xml:space="preserve">.  </w:t>
      </w:r>
      <w:r>
        <w:t>Quarterly</w:t>
      </w:r>
      <w:r w:rsidRPr="00FD54A7">
        <w:tab/>
      </w:r>
      <w:r>
        <w:t>[</w:t>
      </w:r>
      <w:r w:rsidRPr="00FD54A7">
        <w:t>]</w:t>
      </w:r>
    </w:p>
    <w:p w14:paraId="38DF9F87" w14:textId="77777777" w:rsidR="00FC3F4F" w:rsidRPr="00FD54A7" w:rsidRDefault="00FC3F4F">
      <w:pPr>
        <w:tabs>
          <w:tab w:val="left" w:pos="3240"/>
        </w:tabs>
      </w:pPr>
      <w:r w:rsidRPr="00FD54A7">
        <w:t xml:space="preserve">    b.  Semi-Annually</w:t>
      </w:r>
      <w:r w:rsidRPr="00FD54A7">
        <w:tab/>
        <w:t>[]</w:t>
      </w:r>
    </w:p>
    <w:p w14:paraId="38DF9F88" w14:textId="77777777" w:rsidR="00FC3F4F" w:rsidRDefault="00FC3F4F">
      <w:pPr>
        <w:tabs>
          <w:tab w:val="left" w:pos="3240"/>
        </w:tabs>
      </w:pPr>
      <w:r>
        <w:t xml:space="preserve">    c.  Other</w:t>
      </w:r>
      <w:r>
        <w:tab/>
        <w:t>[X</w:t>
      </w:r>
      <w:proofErr w:type="gramStart"/>
      <w:r>
        <w:t>]  Monthly</w:t>
      </w:r>
      <w:proofErr w:type="gramEnd"/>
    </w:p>
    <w:p w14:paraId="38DF9F89" w14:textId="77777777" w:rsidR="00FC3F4F" w:rsidRDefault="00FC3F4F" w:rsidP="00BF1736">
      <w:r>
        <w:t xml:space="preserve">  4.  GOVERNMENT INVOICE ADDRESS:  All Invoices from the contractor shall be submitted electronically in accordance with VAAR Clause 852.232-72 Electronic Submission of Payment Requests.</w:t>
      </w:r>
    </w:p>
    <w:p w14:paraId="38DF9F8A" w14:textId="77777777" w:rsidR="00FC3F4F" w:rsidRDefault="00FC3F4F" w:rsidP="003E0C9E">
      <w:r>
        <w:t xml:space="preserve">Tungsten Network </w:t>
      </w:r>
      <w:proofErr w:type="gramStart"/>
      <w:r>
        <w:t>located</w:t>
      </w:r>
      <w:proofErr w:type="gramEnd"/>
      <w:r>
        <w:t xml:space="preserve"> at:</w:t>
      </w:r>
    </w:p>
    <w:p w14:paraId="38DF9F8B" w14:textId="77777777" w:rsidR="00FC3F4F" w:rsidRDefault="00FC3F4F" w:rsidP="003E0C9E">
      <w:pPr>
        <w:spacing w:line="240" w:lineRule="auto"/>
      </w:pPr>
      <w:r>
        <w:t>http://www.fsc.va.gov/einvoice.asp</w:t>
      </w:r>
    </w:p>
    <w:p w14:paraId="38DF9F8C" w14:textId="640A165A" w:rsidR="00FC3F4F" w:rsidRDefault="00FC3F4F">
      <w:r>
        <w:t xml:space="preserve">  </w:t>
      </w:r>
    </w:p>
    <w:p w14:paraId="38DF9F99" w14:textId="77777777" w:rsidR="00FC3F4F" w:rsidRDefault="00FC3F4F">
      <w:pPr>
        <w:pStyle w:val="NoSpacing"/>
      </w:pPr>
      <w:bookmarkStart w:id="4" w:name="ColumnTitle"/>
      <w:bookmarkEnd w:id="4"/>
    </w:p>
    <w:p w14:paraId="38DF9F9A" w14:textId="77777777" w:rsidR="00FC3F4F" w:rsidRDefault="00FC3F4F" w:rsidP="00242FEF">
      <w:pPr>
        <w:pStyle w:val="Heading2"/>
      </w:pPr>
      <w:bookmarkStart w:id="5" w:name="_Toc226359188"/>
      <w:r>
        <w:t>B.2 PRICE/COST SCHEDULE</w:t>
      </w:r>
      <w:bookmarkEnd w:id="5"/>
    </w:p>
    <w:p w14:paraId="38DF9F9B" w14:textId="77777777" w:rsidR="00FC3F4F" w:rsidRDefault="00FC3F4F" w:rsidP="00242FEF">
      <w:pPr>
        <w:pStyle w:val="Heading3"/>
      </w:pPr>
      <w:bookmarkStart w:id="6" w:name="_Toc226359189"/>
      <w:r>
        <w:t>ITEM INFORMATION</w:t>
      </w:r>
      <w:bookmarkEnd w:id="6"/>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367BB7" w14:paraId="38DF9FA2" w14:textId="77777777" w:rsidTr="00367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38DF9F9C" w14:textId="77777777" w:rsidR="00FC3F4F" w:rsidRDefault="00FC3F4F" w:rsidP="00FE7D33">
            <w:pPr>
              <w:spacing w:before="60" w:after="60"/>
            </w:pPr>
            <w:r>
              <w:t>ITEM NUMBE</w:t>
            </w:r>
            <w:r>
              <w:lastRenderedPageBreak/>
              <w:t>R</w:t>
            </w:r>
          </w:p>
        </w:tc>
        <w:tc>
          <w:tcPr>
            <w:tcW w:w="2322" w:type="dxa"/>
            <w:tcBorders>
              <w:top w:val="single" w:sz="8" w:space="0" w:color="4F81BD" w:themeColor="accent1"/>
              <w:left w:val="nil"/>
              <w:bottom w:val="nil"/>
              <w:right w:val="nil"/>
            </w:tcBorders>
            <w:vAlign w:val="bottom"/>
            <w:hideMark/>
          </w:tcPr>
          <w:p w14:paraId="38DF9F9D" w14:textId="77777777" w:rsidR="00FC3F4F" w:rsidRDefault="00FC3F4F" w:rsidP="00FE7D33">
            <w:pPr>
              <w:spacing w:before="60" w:after="60"/>
              <w:cnfStyle w:val="100000000000" w:firstRow="1" w:lastRow="0" w:firstColumn="0" w:lastColumn="0" w:oddVBand="0" w:evenVBand="0" w:oddHBand="0" w:evenHBand="0" w:firstRowFirstColumn="0" w:firstRowLastColumn="0" w:lastRowFirstColumn="0" w:lastRowLastColumn="0"/>
            </w:pPr>
            <w:r>
              <w:lastRenderedPageBreak/>
              <w:t>DESCRIPTION OF SUPPLIES/SERVIC</w:t>
            </w:r>
            <w:r>
              <w:lastRenderedPageBreak/>
              <w:t>ES</w:t>
            </w:r>
          </w:p>
        </w:tc>
        <w:tc>
          <w:tcPr>
            <w:tcW w:w="1458" w:type="dxa"/>
            <w:tcBorders>
              <w:top w:val="single" w:sz="8" w:space="0" w:color="4F81BD" w:themeColor="accent1"/>
              <w:left w:val="nil"/>
              <w:bottom w:val="nil"/>
              <w:right w:val="nil"/>
            </w:tcBorders>
            <w:vAlign w:val="bottom"/>
            <w:hideMark/>
          </w:tcPr>
          <w:p w14:paraId="38DF9F9E" w14:textId="77777777" w:rsidR="00FC3F4F" w:rsidRDefault="00FC3F4F" w:rsidP="00FE7D33">
            <w:pPr>
              <w:spacing w:before="60" w:after="60"/>
              <w:jc w:val="right"/>
              <w:cnfStyle w:val="100000000000" w:firstRow="1" w:lastRow="0" w:firstColumn="0" w:lastColumn="0" w:oddVBand="0" w:evenVBand="0" w:oddHBand="0" w:evenHBand="0" w:firstRowFirstColumn="0" w:firstRowLastColumn="0" w:lastRowFirstColumn="0" w:lastRowLastColumn="0"/>
            </w:pPr>
            <w:r>
              <w:lastRenderedPageBreak/>
              <w:t>QUANTITY</w:t>
            </w:r>
          </w:p>
        </w:tc>
        <w:tc>
          <w:tcPr>
            <w:tcW w:w="763" w:type="dxa"/>
            <w:tcBorders>
              <w:top w:val="single" w:sz="8" w:space="0" w:color="4F81BD" w:themeColor="accent1"/>
              <w:left w:val="nil"/>
              <w:bottom w:val="nil"/>
              <w:right w:val="nil"/>
            </w:tcBorders>
            <w:vAlign w:val="bottom"/>
            <w:hideMark/>
          </w:tcPr>
          <w:p w14:paraId="38DF9F9F" w14:textId="77777777" w:rsidR="00FC3F4F" w:rsidRDefault="00FC3F4F"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38DF9FA0" w14:textId="77777777" w:rsidR="00FC3F4F" w:rsidRDefault="00FC3F4F"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38DF9FA1" w14:textId="77777777" w:rsidR="00FC3F4F" w:rsidRDefault="00FC3F4F"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367BB7" w14:paraId="38DF9FA9" w14:textId="77777777" w:rsidTr="00367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DF9FA3" w14:textId="77777777" w:rsidR="00FC3F4F" w:rsidRDefault="00FC3F4F" w:rsidP="00242FEF">
            <w:r>
              <w:t>0001</w:t>
            </w:r>
          </w:p>
        </w:tc>
        <w:tc>
          <w:tcPr>
            <w:tcW w:w="2322" w:type="dxa"/>
            <w:tcBorders>
              <w:top w:val="nil"/>
              <w:left w:val="nil"/>
              <w:bottom w:val="nil"/>
              <w:right w:val="nil"/>
            </w:tcBorders>
            <w:hideMark/>
          </w:tcPr>
          <w:p w14:paraId="38DF9FA4" w14:textId="77777777" w:rsidR="00FC3F4F" w:rsidRDefault="00FC3F4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DF9FA5" w14:textId="77777777" w:rsidR="00FC3F4F" w:rsidRDefault="00FC3F4F"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38DF9FA6" w14:textId="77777777" w:rsidR="00FC3F4F" w:rsidRDefault="00FC3F4F"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38DF9FA7" w14:textId="7E88BF30" w:rsidR="00FC3F4F" w:rsidRDefault="00FC3F4F" w:rsidP="007A0BB2">
            <w:pPr>
              <w:jc w:val="right"/>
              <w:cnfStyle w:val="000000100000" w:firstRow="0" w:lastRow="0" w:firstColumn="0" w:lastColumn="0" w:oddVBand="0" w:evenVBand="0" w:oddHBand="1" w:evenHBand="0" w:firstRowFirstColumn="0" w:firstRowLastColumn="0" w:lastRowFirstColumn="0" w:lastRowLastColumn="0"/>
            </w:pPr>
            <w:r>
              <w:t>________________</w:t>
            </w:r>
          </w:p>
        </w:tc>
        <w:tc>
          <w:tcPr>
            <w:tcW w:w="1869" w:type="dxa"/>
            <w:tcBorders>
              <w:top w:val="nil"/>
              <w:left w:val="nil"/>
              <w:bottom w:val="nil"/>
            </w:tcBorders>
            <w:hideMark/>
          </w:tcPr>
          <w:p w14:paraId="38DF9FA8" w14:textId="40BD6257" w:rsidR="00FC3F4F" w:rsidRDefault="00FC3F4F"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367BB7" w14:paraId="38DF9FAD" w14:textId="77777777" w:rsidTr="00367BB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DF9FAA" w14:textId="77777777" w:rsidR="00367BB7" w:rsidRDefault="00367BB7"/>
        </w:tc>
        <w:tc>
          <w:tcPr>
            <w:tcW w:w="0" w:type="auto"/>
            <w:gridSpan w:val="4"/>
            <w:tcBorders>
              <w:top w:val="nil"/>
              <w:bottom w:val="single" w:sz="2" w:space="0" w:color="4F81BD"/>
            </w:tcBorders>
          </w:tcPr>
          <w:p w14:paraId="38DF9FAB" w14:textId="731B80FB" w:rsidR="00367BB7" w:rsidRDefault="00FC3F4F">
            <w:pPr>
              <w:cnfStyle w:val="000000000000" w:firstRow="0" w:lastRow="0" w:firstColumn="0" w:lastColumn="0" w:oddVBand="0" w:evenVBand="0" w:oddHBand="0" w:evenHBand="0" w:firstRowFirstColumn="0" w:firstRowLastColumn="0" w:lastRowFirstColumn="0" w:lastRowLastColumn="0"/>
            </w:pPr>
            <w:r>
              <w:t xml:space="preserve">Local 10 Mbps Access and 2 Mbps iQ Internet Port </w:t>
            </w:r>
            <w:r>
              <w:br/>
              <w:t>Contract Period: Base</w:t>
            </w:r>
            <w:r>
              <w:br/>
              <w:t>POP Begin: 05-08-2026</w:t>
            </w:r>
            <w:r>
              <w:br/>
              <w:t>POP End: 05-07-2027</w:t>
            </w:r>
            <w:r>
              <w:br/>
              <w:t>PRINCIPAL NAICS CODE: 517111 - Wired Telecommunications Carriers</w:t>
            </w:r>
            <w:r>
              <w:br/>
              <w:t>PRODUCT/SERVICE CODE: DG11 - IT and Telecom - Network: Satellite Communications and Telecom Access Services</w:t>
            </w:r>
          </w:p>
        </w:tc>
        <w:tc>
          <w:tcPr>
            <w:tcW w:w="0" w:type="auto"/>
            <w:tcBorders>
              <w:top w:val="nil"/>
              <w:bottom w:val="single" w:sz="2" w:space="0" w:color="4F81BD"/>
            </w:tcBorders>
          </w:tcPr>
          <w:p w14:paraId="38DF9FAC" w14:textId="77777777" w:rsidR="00367BB7" w:rsidRDefault="00367BB7">
            <w:pPr>
              <w:cnfStyle w:val="000000000000" w:firstRow="0" w:lastRow="0" w:firstColumn="0" w:lastColumn="0" w:oddVBand="0" w:evenVBand="0" w:oddHBand="0" w:evenHBand="0" w:firstRowFirstColumn="0" w:firstRowLastColumn="0" w:lastRowFirstColumn="0" w:lastRowLastColumn="0"/>
            </w:pPr>
          </w:p>
        </w:tc>
      </w:tr>
      <w:tr w:rsidR="00367BB7" w14:paraId="38DF9FB4" w14:textId="77777777" w:rsidTr="00367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DF9FAE" w14:textId="77777777" w:rsidR="00FC3F4F" w:rsidRDefault="00FC3F4F" w:rsidP="00242FEF">
            <w:r>
              <w:t>1001</w:t>
            </w:r>
          </w:p>
        </w:tc>
        <w:tc>
          <w:tcPr>
            <w:tcW w:w="2322" w:type="dxa"/>
            <w:tcBorders>
              <w:top w:val="nil"/>
              <w:left w:val="nil"/>
              <w:bottom w:val="nil"/>
              <w:right w:val="nil"/>
            </w:tcBorders>
            <w:hideMark/>
          </w:tcPr>
          <w:p w14:paraId="38DF9FAF" w14:textId="77777777" w:rsidR="00FC3F4F" w:rsidRDefault="00FC3F4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DF9FB0" w14:textId="77777777" w:rsidR="00FC3F4F" w:rsidRDefault="00FC3F4F"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38DF9FB1" w14:textId="77777777" w:rsidR="00FC3F4F" w:rsidRDefault="00FC3F4F"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38DF9FB2" w14:textId="116297A5" w:rsidR="00FC3F4F" w:rsidRDefault="00FC3F4F" w:rsidP="007A0BB2">
            <w:pPr>
              <w:jc w:val="right"/>
              <w:cnfStyle w:val="000000100000" w:firstRow="0" w:lastRow="0" w:firstColumn="0" w:lastColumn="0" w:oddVBand="0" w:evenVBand="0" w:oddHBand="1" w:evenHBand="0" w:firstRowFirstColumn="0" w:firstRowLastColumn="0" w:lastRowFirstColumn="0" w:lastRowLastColumn="0"/>
            </w:pPr>
            <w:r>
              <w:t>________________</w:t>
            </w:r>
          </w:p>
        </w:tc>
        <w:tc>
          <w:tcPr>
            <w:tcW w:w="1869" w:type="dxa"/>
            <w:tcBorders>
              <w:top w:val="nil"/>
              <w:left w:val="nil"/>
              <w:bottom w:val="nil"/>
            </w:tcBorders>
            <w:hideMark/>
          </w:tcPr>
          <w:p w14:paraId="38DF9FB3" w14:textId="22B7F527" w:rsidR="00FC3F4F" w:rsidRDefault="00FC3F4F"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367BB7" w14:paraId="38DF9FB8" w14:textId="77777777" w:rsidTr="00367BB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DF9FB5" w14:textId="77777777" w:rsidR="00367BB7" w:rsidRDefault="00367BB7"/>
        </w:tc>
        <w:tc>
          <w:tcPr>
            <w:tcW w:w="0" w:type="auto"/>
            <w:gridSpan w:val="4"/>
            <w:tcBorders>
              <w:top w:val="nil"/>
              <w:bottom w:val="single" w:sz="2" w:space="0" w:color="4F81BD"/>
            </w:tcBorders>
          </w:tcPr>
          <w:p w14:paraId="38DF9FB6" w14:textId="01301B11" w:rsidR="00367BB7" w:rsidRDefault="00FC3F4F">
            <w:pPr>
              <w:cnfStyle w:val="000000000000" w:firstRow="0" w:lastRow="0" w:firstColumn="0" w:lastColumn="0" w:oddVBand="0" w:evenVBand="0" w:oddHBand="0" w:evenHBand="0" w:firstRowFirstColumn="0" w:firstRowLastColumn="0" w:lastRowFirstColumn="0" w:lastRowLastColumn="0"/>
            </w:pPr>
            <w:r>
              <w:t xml:space="preserve">Local 10 Mbps Access and 2 Mbps iQ Internet Port </w:t>
            </w:r>
            <w:r>
              <w:br/>
              <w:t>Contract Period: Option 1</w:t>
            </w:r>
            <w:r>
              <w:br/>
              <w:t>POP Begin: 05-08-2027</w:t>
            </w:r>
            <w:r>
              <w:br/>
              <w:t>POP End: 05-07-2028</w:t>
            </w:r>
            <w:r>
              <w:br/>
              <w:t>PRINCIPAL NAICS CODE: 517111 - Wired Telecommunications Carriers</w:t>
            </w:r>
            <w:r>
              <w:br/>
              <w:t>PRODUCT/SERVICE CODE: DG11 - IT and Telecom - Network: Satellite Communications and Telecom Access Services</w:t>
            </w:r>
          </w:p>
        </w:tc>
        <w:tc>
          <w:tcPr>
            <w:tcW w:w="0" w:type="auto"/>
            <w:tcBorders>
              <w:top w:val="nil"/>
              <w:bottom w:val="single" w:sz="2" w:space="0" w:color="4F81BD"/>
            </w:tcBorders>
          </w:tcPr>
          <w:p w14:paraId="38DF9FB7" w14:textId="77777777" w:rsidR="00367BB7" w:rsidRDefault="00367BB7">
            <w:pPr>
              <w:cnfStyle w:val="000000000000" w:firstRow="0" w:lastRow="0" w:firstColumn="0" w:lastColumn="0" w:oddVBand="0" w:evenVBand="0" w:oddHBand="0" w:evenHBand="0" w:firstRowFirstColumn="0" w:firstRowLastColumn="0" w:lastRowFirstColumn="0" w:lastRowLastColumn="0"/>
            </w:pPr>
          </w:p>
        </w:tc>
      </w:tr>
      <w:tr w:rsidR="00367BB7" w14:paraId="38DF9FBF" w14:textId="77777777" w:rsidTr="00367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DF9FB9" w14:textId="77777777" w:rsidR="00FC3F4F" w:rsidRDefault="00FC3F4F" w:rsidP="00242FEF">
            <w:r>
              <w:t>2001</w:t>
            </w:r>
          </w:p>
        </w:tc>
        <w:tc>
          <w:tcPr>
            <w:tcW w:w="2322" w:type="dxa"/>
            <w:tcBorders>
              <w:top w:val="nil"/>
              <w:left w:val="nil"/>
              <w:bottom w:val="nil"/>
              <w:right w:val="nil"/>
            </w:tcBorders>
            <w:hideMark/>
          </w:tcPr>
          <w:p w14:paraId="38DF9FBA" w14:textId="77777777" w:rsidR="00FC3F4F" w:rsidRDefault="00FC3F4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DF9FBB" w14:textId="77777777" w:rsidR="00FC3F4F" w:rsidRDefault="00FC3F4F"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38DF9FBC" w14:textId="77777777" w:rsidR="00FC3F4F" w:rsidRDefault="00FC3F4F"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38DF9FBD" w14:textId="107534DD" w:rsidR="00FC3F4F" w:rsidRDefault="00FC3F4F" w:rsidP="007A0BB2">
            <w:pPr>
              <w:jc w:val="right"/>
              <w:cnfStyle w:val="000000100000" w:firstRow="0" w:lastRow="0" w:firstColumn="0" w:lastColumn="0" w:oddVBand="0" w:evenVBand="0" w:oddHBand="1" w:evenHBand="0" w:firstRowFirstColumn="0" w:firstRowLastColumn="0" w:lastRowFirstColumn="0" w:lastRowLastColumn="0"/>
            </w:pPr>
            <w:r>
              <w:t>________________</w:t>
            </w:r>
          </w:p>
        </w:tc>
        <w:tc>
          <w:tcPr>
            <w:tcW w:w="1869" w:type="dxa"/>
            <w:tcBorders>
              <w:top w:val="nil"/>
              <w:left w:val="nil"/>
              <w:bottom w:val="nil"/>
            </w:tcBorders>
            <w:hideMark/>
          </w:tcPr>
          <w:p w14:paraId="38DF9FBE" w14:textId="099D503A" w:rsidR="00FC3F4F" w:rsidRDefault="00FC3F4F"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367BB7" w14:paraId="38DF9FC3" w14:textId="77777777" w:rsidTr="00367BB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DF9FC0" w14:textId="77777777" w:rsidR="00367BB7" w:rsidRDefault="00367BB7"/>
        </w:tc>
        <w:tc>
          <w:tcPr>
            <w:tcW w:w="0" w:type="auto"/>
            <w:gridSpan w:val="4"/>
            <w:tcBorders>
              <w:top w:val="nil"/>
              <w:bottom w:val="single" w:sz="2" w:space="0" w:color="4F81BD"/>
            </w:tcBorders>
          </w:tcPr>
          <w:p w14:paraId="38DF9FC1" w14:textId="2D8B14A6" w:rsidR="00367BB7" w:rsidRDefault="00FC3F4F">
            <w:pPr>
              <w:cnfStyle w:val="000000000000" w:firstRow="0" w:lastRow="0" w:firstColumn="0" w:lastColumn="0" w:oddVBand="0" w:evenVBand="0" w:oddHBand="0" w:evenHBand="0" w:firstRowFirstColumn="0" w:firstRowLastColumn="0" w:lastRowFirstColumn="0" w:lastRowLastColumn="0"/>
            </w:pPr>
            <w:r>
              <w:t xml:space="preserve">Local 10 Mbps Access and 2 Mbps iQ Internet Port </w:t>
            </w:r>
            <w:r>
              <w:br/>
              <w:t>Contract Period: Option 2</w:t>
            </w:r>
            <w:r>
              <w:br/>
              <w:t>POP Begin: 05-08-2028</w:t>
            </w:r>
            <w:r>
              <w:br/>
              <w:t>POP End: 05-07-2029</w:t>
            </w:r>
            <w:r>
              <w:br/>
              <w:t>PRINCIPAL NAICS CODE: 517111 - Wired Telecommunications Carriers</w:t>
            </w:r>
            <w:r>
              <w:br/>
              <w:t>PRODUCT/SERVICE CODE: DG11 - IT and Telecom - Network: Satellite Communications and Telecom Access Services</w:t>
            </w:r>
          </w:p>
        </w:tc>
        <w:tc>
          <w:tcPr>
            <w:tcW w:w="0" w:type="auto"/>
            <w:tcBorders>
              <w:top w:val="nil"/>
              <w:bottom w:val="single" w:sz="2" w:space="0" w:color="4F81BD"/>
            </w:tcBorders>
          </w:tcPr>
          <w:p w14:paraId="38DF9FC2" w14:textId="77777777" w:rsidR="00367BB7" w:rsidRDefault="00367BB7">
            <w:pPr>
              <w:cnfStyle w:val="000000000000" w:firstRow="0" w:lastRow="0" w:firstColumn="0" w:lastColumn="0" w:oddVBand="0" w:evenVBand="0" w:oddHBand="0" w:evenHBand="0" w:firstRowFirstColumn="0" w:firstRowLastColumn="0" w:lastRowFirstColumn="0" w:lastRowLastColumn="0"/>
            </w:pPr>
          </w:p>
        </w:tc>
      </w:tr>
      <w:tr w:rsidR="00367BB7" w14:paraId="38DF9FCA" w14:textId="77777777" w:rsidTr="00367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DF9FC4" w14:textId="77777777" w:rsidR="00FC3F4F" w:rsidRDefault="00FC3F4F" w:rsidP="00242FEF">
            <w:r>
              <w:t>3001</w:t>
            </w:r>
          </w:p>
        </w:tc>
        <w:tc>
          <w:tcPr>
            <w:tcW w:w="2322" w:type="dxa"/>
            <w:tcBorders>
              <w:top w:val="nil"/>
              <w:left w:val="nil"/>
              <w:bottom w:val="nil"/>
              <w:right w:val="nil"/>
            </w:tcBorders>
            <w:hideMark/>
          </w:tcPr>
          <w:p w14:paraId="38DF9FC5" w14:textId="77777777" w:rsidR="00FC3F4F" w:rsidRDefault="00FC3F4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DF9FC6" w14:textId="77777777" w:rsidR="00FC3F4F" w:rsidRDefault="00FC3F4F"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38DF9FC7" w14:textId="77777777" w:rsidR="00FC3F4F" w:rsidRDefault="00FC3F4F"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38DF9FC8" w14:textId="696E7BBF" w:rsidR="00FC3F4F" w:rsidRDefault="00FC3F4F" w:rsidP="007A0BB2">
            <w:pPr>
              <w:jc w:val="right"/>
              <w:cnfStyle w:val="000000100000" w:firstRow="0" w:lastRow="0" w:firstColumn="0" w:lastColumn="0" w:oddVBand="0" w:evenVBand="0" w:oddHBand="1" w:evenHBand="0" w:firstRowFirstColumn="0" w:firstRowLastColumn="0" w:lastRowFirstColumn="0" w:lastRowLastColumn="0"/>
            </w:pPr>
            <w:r>
              <w:t>________________</w:t>
            </w:r>
          </w:p>
        </w:tc>
        <w:tc>
          <w:tcPr>
            <w:tcW w:w="1869" w:type="dxa"/>
            <w:tcBorders>
              <w:top w:val="nil"/>
              <w:left w:val="nil"/>
              <w:bottom w:val="nil"/>
            </w:tcBorders>
            <w:hideMark/>
          </w:tcPr>
          <w:p w14:paraId="38DF9FC9" w14:textId="439DB1B6" w:rsidR="00FC3F4F" w:rsidRDefault="00FC3F4F"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367BB7" w14:paraId="38DF9FCE" w14:textId="77777777" w:rsidTr="00367BB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DF9FCB" w14:textId="77777777" w:rsidR="00367BB7" w:rsidRDefault="00367BB7"/>
        </w:tc>
        <w:tc>
          <w:tcPr>
            <w:tcW w:w="0" w:type="auto"/>
            <w:gridSpan w:val="4"/>
            <w:tcBorders>
              <w:top w:val="nil"/>
              <w:bottom w:val="single" w:sz="2" w:space="0" w:color="4F81BD"/>
            </w:tcBorders>
          </w:tcPr>
          <w:p w14:paraId="38DF9FCC" w14:textId="13B75E33" w:rsidR="00367BB7" w:rsidRDefault="00FC3F4F">
            <w:pPr>
              <w:cnfStyle w:val="000000000000" w:firstRow="0" w:lastRow="0" w:firstColumn="0" w:lastColumn="0" w:oddVBand="0" w:evenVBand="0" w:oddHBand="0" w:evenHBand="0" w:firstRowFirstColumn="0" w:firstRowLastColumn="0" w:lastRowFirstColumn="0" w:lastRowLastColumn="0"/>
            </w:pPr>
            <w:r>
              <w:t xml:space="preserve">Mbps Access and 2 Mbps iQ Internet Port </w:t>
            </w:r>
            <w:r>
              <w:br/>
              <w:t>Contract Period: Option 3</w:t>
            </w:r>
            <w:r>
              <w:br/>
              <w:t>POP Begin: 05-08-2029</w:t>
            </w:r>
            <w:r>
              <w:br/>
              <w:t>POP End: 05-07-2030</w:t>
            </w:r>
            <w:r>
              <w:br/>
              <w:t>PRINCIPAL NAICS CODE: 517111 - Wired Telecommunications Carriers</w:t>
            </w:r>
            <w:r>
              <w:br/>
              <w:t>PRODUCT/SERVICE CODE: DG11 - IT and Telecom - Network: Satellite Communications and Telecom Access Services</w:t>
            </w:r>
          </w:p>
        </w:tc>
        <w:tc>
          <w:tcPr>
            <w:tcW w:w="0" w:type="auto"/>
            <w:tcBorders>
              <w:top w:val="nil"/>
              <w:bottom w:val="single" w:sz="2" w:space="0" w:color="4F81BD"/>
            </w:tcBorders>
          </w:tcPr>
          <w:p w14:paraId="38DF9FCD" w14:textId="77777777" w:rsidR="00367BB7" w:rsidRDefault="00367BB7">
            <w:pPr>
              <w:cnfStyle w:val="000000000000" w:firstRow="0" w:lastRow="0" w:firstColumn="0" w:lastColumn="0" w:oddVBand="0" w:evenVBand="0" w:oddHBand="0" w:evenHBand="0" w:firstRowFirstColumn="0" w:firstRowLastColumn="0" w:lastRowFirstColumn="0" w:lastRowLastColumn="0"/>
            </w:pPr>
          </w:p>
        </w:tc>
      </w:tr>
      <w:tr w:rsidR="00367BB7" w14:paraId="38DF9FD5" w14:textId="77777777" w:rsidTr="00367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DF9FCF" w14:textId="77777777" w:rsidR="00FC3F4F" w:rsidRDefault="00FC3F4F" w:rsidP="00242FEF">
            <w:r>
              <w:t>4001</w:t>
            </w:r>
          </w:p>
        </w:tc>
        <w:tc>
          <w:tcPr>
            <w:tcW w:w="2322" w:type="dxa"/>
            <w:tcBorders>
              <w:top w:val="nil"/>
              <w:left w:val="nil"/>
              <w:bottom w:val="nil"/>
              <w:right w:val="nil"/>
            </w:tcBorders>
            <w:hideMark/>
          </w:tcPr>
          <w:p w14:paraId="38DF9FD0" w14:textId="77777777" w:rsidR="00FC3F4F" w:rsidRDefault="00FC3F4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DF9FD1" w14:textId="77777777" w:rsidR="00FC3F4F" w:rsidRDefault="00FC3F4F"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38DF9FD2" w14:textId="77777777" w:rsidR="00FC3F4F" w:rsidRDefault="00FC3F4F"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38DF9FD3" w14:textId="77777777" w:rsidR="00FC3F4F" w:rsidRDefault="00FC3F4F"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DF9FD4" w14:textId="77777777" w:rsidR="00FC3F4F" w:rsidRDefault="00FC3F4F"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67BB7" w14:paraId="38DF9FD9" w14:textId="77777777" w:rsidTr="00367BB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DF9FD6" w14:textId="77777777" w:rsidR="00367BB7" w:rsidRDefault="00367BB7"/>
        </w:tc>
        <w:tc>
          <w:tcPr>
            <w:tcW w:w="0" w:type="auto"/>
            <w:gridSpan w:val="4"/>
            <w:tcBorders>
              <w:top w:val="nil"/>
              <w:bottom w:val="single" w:sz="2" w:space="0" w:color="4F81BD"/>
            </w:tcBorders>
          </w:tcPr>
          <w:p w14:paraId="38DF9FD7" w14:textId="41967B02" w:rsidR="00367BB7" w:rsidRDefault="00FC3F4F">
            <w:pPr>
              <w:cnfStyle w:val="000000000000" w:firstRow="0" w:lastRow="0" w:firstColumn="0" w:lastColumn="0" w:oddVBand="0" w:evenVBand="0" w:oddHBand="0" w:evenHBand="0" w:firstRowFirstColumn="0" w:firstRowLastColumn="0" w:lastRowFirstColumn="0" w:lastRowLastColumn="0"/>
            </w:pPr>
            <w:r>
              <w:t xml:space="preserve">Mbps Access and 2 Mbps iQ Internet Port </w:t>
            </w:r>
            <w:r>
              <w:br/>
              <w:t>Contract Period: Option 4</w:t>
            </w:r>
            <w:r>
              <w:br/>
              <w:t>POP Begin: 05-08-2030</w:t>
            </w:r>
            <w:r>
              <w:br/>
              <w:t>POP End: 05-07-2031</w:t>
            </w:r>
            <w:r>
              <w:br/>
              <w:t>PRINCIPAL NAICS CODE: 517111 - Wired Telecommunications Carriers</w:t>
            </w:r>
            <w:r>
              <w:br/>
              <w:t>PRODUCT/SERVICE CODE: DG11 - IT and Telecom - Network: Satellite Communications and Telecom Access Services</w:t>
            </w:r>
          </w:p>
        </w:tc>
        <w:tc>
          <w:tcPr>
            <w:tcW w:w="0" w:type="auto"/>
            <w:tcBorders>
              <w:top w:val="nil"/>
              <w:bottom w:val="single" w:sz="2" w:space="0" w:color="4F81BD"/>
            </w:tcBorders>
          </w:tcPr>
          <w:p w14:paraId="38DF9FD8" w14:textId="77777777" w:rsidR="00367BB7" w:rsidRDefault="00367BB7">
            <w:pPr>
              <w:cnfStyle w:val="000000000000" w:firstRow="0" w:lastRow="0" w:firstColumn="0" w:lastColumn="0" w:oddVBand="0" w:evenVBand="0" w:oddHBand="0" w:evenHBand="0" w:firstRowFirstColumn="0" w:firstRowLastColumn="0" w:lastRowFirstColumn="0" w:lastRowLastColumn="0"/>
            </w:pPr>
          </w:p>
        </w:tc>
      </w:tr>
      <w:tr w:rsidR="00367BB7" w14:paraId="38DF9FE0" w14:textId="77777777" w:rsidTr="00367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38DF9FDA" w14:textId="77777777" w:rsidR="00FC3F4F" w:rsidRDefault="00FC3F4F" w:rsidP="00242FEF"/>
        </w:tc>
        <w:tc>
          <w:tcPr>
            <w:tcW w:w="2322" w:type="dxa"/>
            <w:tcBorders>
              <w:left w:val="nil"/>
              <w:bottom w:val="nil"/>
              <w:right w:val="nil"/>
            </w:tcBorders>
            <w:hideMark/>
          </w:tcPr>
          <w:p w14:paraId="38DF9FDB" w14:textId="77777777" w:rsidR="00FC3F4F" w:rsidRDefault="00FC3F4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38DF9FDC" w14:textId="77777777" w:rsidR="00FC3F4F" w:rsidRDefault="00FC3F4F"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38DF9FDD" w14:textId="77777777" w:rsidR="00FC3F4F" w:rsidRDefault="00FC3F4F"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38DF9FDE" w14:textId="77777777" w:rsidR="00FC3F4F" w:rsidRPr="00FF3F04" w:rsidRDefault="00FC3F4F"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38DF9FDF" w14:textId="618189F6" w:rsidR="00FC3F4F" w:rsidRPr="00FF3F04" w:rsidRDefault="00FC3F4F"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w:t>
            </w:r>
          </w:p>
        </w:tc>
      </w:tr>
    </w:tbl>
    <w:p w14:paraId="38DF9FE1" w14:textId="77777777" w:rsidR="00FC3F4F" w:rsidRDefault="00FC3F4F">
      <w:pPr>
        <w:sectPr w:rsidR="00FC3F4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38DF9FE3" w14:textId="44F9D0FF" w:rsidR="00FC3F4F" w:rsidRDefault="00FC3F4F" w:rsidP="00FC3F4F">
      <w:pPr>
        <w:pStyle w:val="Heading1"/>
        <w:pageBreakBefore/>
      </w:pPr>
      <w:bookmarkStart w:id="7" w:name="_Toc226359190"/>
      <w:r>
        <w:lastRenderedPageBreak/>
        <w:t>SECTION C - CONTRACT CLAUSES</w:t>
      </w:r>
      <w:bookmarkEnd w:id="7"/>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67BB7" w14:paraId="38DF9FE7" w14:textId="77777777">
        <w:tc>
          <w:tcPr>
            <w:tcW w:w="1440" w:type="dxa"/>
          </w:tcPr>
          <w:p w14:paraId="38DF9FE4" w14:textId="77777777" w:rsidR="00367BB7" w:rsidRDefault="00FC3F4F">
            <w:pPr>
              <w:pStyle w:val="ByReference"/>
            </w:pPr>
            <w:r>
              <w:rPr>
                <w:b/>
                <w:u w:val="single"/>
              </w:rPr>
              <w:t>FAR Number</w:t>
            </w:r>
          </w:p>
        </w:tc>
        <w:tc>
          <w:tcPr>
            <w:tcW w:w="6192" w:type="dxa"/>
          </w:tcPr>
          <w:p w14:paraId="38DF9FE5" w14:textId="77777777" w:rsidR="00367BB7" w:rsidRDefault="00FC3F4F">
            <w:pPr>
              <w:pStyle w:val="ByReference"/>
            </w:pPr>
            <w:r>
              <w:rPr>
                <w:b/>
                <w:u w:val="single"/>
              </w:rPr>
              <w:t>Title</w:t>
            </w:r>
          </w:p>
        </w:tc>
        <w:tc>
          <w:tcPr>
            <w:tcW w:w="1440" w:type="dxa"/>
          </w:tcPr>
          <w:p w14:paraId="38DF9FE6" w14:textId="77777777" w:rsidR="00367BB7" w:rsidRDefault="00FC3F4F">
            <w:pPr>
              <w:pStyle w:val="ByReference"/>
            </w:pPr>
            <w:r>
              <w:rPr>
                <w:b/>
                <w:u w:val="single"/>
              </w:rPr>
              <w:t>Date</w:t>
            </w:r>
          </w:p>
        </w:tc>
      </w:tr>
      <w:tr w:rsidR="00367BB7" w14:paraId="38DF9FEB" w14:textId="77777777">
        <w:tc>
          <w:tcPr>
            <w:tcW w:w="1440" w:type="dxa"/>
          </w:tcPr>
          <w:p w14:paraId="38DF9FE8" w14:textId="77777777" w:rsidR="00367BB7" w:rsidRDefault="00FC3F4F">
            <w:pPr>
              <w:pStyle w:val="ByReference"/>
            </w:pPr>
            <w:r>
              <w:t>52.212-4</w:t>
            </w:r>
          </w:p>
        </w:tc>
        <w:tc>
          <w:tcPr>
            <w:tcW w:w="6192" w:type="dxa"/>
          </w:tcPr>
          <w:p w14:paraId="38DF9FE9" w14:textId="77777777" w:rsidR="00367BB7" w:rsidRDefault="00FC3F4F">
            <w:pPr>
              <w:pStyle w:val="ByReference"/>
            </w:pPr>
            <w:r>
              <w:t>CONTRACT TERMS AND CONDITIONS—COMMERCIAL PRODUCTS AND COMMERCIAL SERVICES</w:t>
            </w:r>
          </w:p>
        </w:tc>
        <w:tc>
          <w:tcPr>
            <w:tcW w:w="1440" w:type="dxa"/>
          </w:tcPr>
          <w:p w14:paraId="38DF9FEA" w14:textId="77777777" w:rsidR="00367BB7" w:rsidRDefault="00FC3F4F">
            <w:pPr>
              <w:pStyle w:val="ByReference"/>
            </w:pPr>
            <w:r>
              <w:t>NOV 2023</w:t>
            </w:r>
          </w:p>
        </w:tc>
      </w:tr>
    </w:tbl>
    <w:p w14:paraId="38DF9FEC" w14:textId="77777777" w:rsidR="00FC3F4F" w:rsidRDefault="00FC3F4F">
      <w:r>
        <w:t>ADDENDUM to FAR 52.212-4 CONTRACT TERMS AND CONDITIONS—COMMERCIAL PRODUCTS AND COMMERCIAL SERVICES</w:t>
      </w:r>
    </w:p>
    <w:p w14:paraId="38DF9FED" w14:textId="77777777" w:rsidR="00FC3F4F" w:rsidRDefault="00FC3F4F">
      <w:r>
        <w:t xml:space="preserve">  Clauses that are incorporated by reference (by Citation Number, Title, and Date), have the same force and effect as if they were given in full text. Upon request, the Contracting Officer will make their full text available.</w:t>
      </w:r>
    </w:p>
    <w:p w14:paraId="38DF9FEE" w14:textId="77777777" w:rsidR="00FC3F4F" w:rsidRDefault="00FC3F4F">
      <w:r>
        <w:t xml:space="preserve">  The following clauses are incorporated into 52.212-4 as an addendum to this contract:</w:t>
      </w:r>
    </w:p>
    <w:p w14:paraId="38DF9FEF" w14:textId="77777777" w:rsidR="00FC3F4F" w:rsidRDefault="00FC3F4F">
      <w:pPr>
        <w:pStyle w:val="Heading2"/>
      </w:pPr>
      <w:bookmarkStart w:id="8" w:name="_Toc226359191"/>
      <w:proofErr w:type="gramStart"/>
      <w:r>
        <w:t>C.1  52.252</w:t>
      </w:r>
      <w:proofErr w:type="gramEnd"/>
      <w:r>
        <w:t>-</w:t>
      </w:r>
      <w:proofErr w:type="gramStart"/>
      <w:r>
        <w:t>2  CLAUSES</w:t>
      </w:r>
      <w:proofErr w:type="gramEnd"/>
      <w:r>
        <w:t xml:space="preserve"> INCORPORATED BY </w:t>
      </w:r>
      <w:proofErr w:type="gramStart"/>
      <w:r>
        <w:t>REFERENCE  (</w:t>
      </w:r>
      <w:proofErr w:type="gramEnd"/>
      <w:r>
        <w:t>FEB 1998)</w:t>
      </w:r>
      <w:bookmarkEnd w:id="8"/>
    </w:p>
    <w:p w14:paraId="38DF9FF0" w14:textId="77777777" w:rsidR="00FC3F4F" w:rsidRDefault="00FC3F4F">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8DF9FF1" w14:textId="77777777" w:rsidR="00FC3F4F" w:rsidRDefault="00FC3F4F" w:rsidP="00F50F9D">
      <w:pPr>
        <w:pStyle w:val="NoSpacing"/>
        <w:spacing w:before="160"/>
      </w:pPr>
      <w:r>
        <w:t xml:space="preserve">  https://www.acquisition.gov/browse/index/far</w:t>
      </w:r>
    </w:p>
    <w:p w14:paraId="38DF9FF2" w14:textId="77777777" w:rsidR="00FC3F4F" w:rsidRDefault="00FC3F4F">
      <w:pPr>
        <w:pStyle w:val="NoSpacing"/>
      </w:pPr>
      <w:r>
        <w:t xml:space="preserve">  https://www.va.gov/oal/library/vaar/</w:t>
      </w:r>
    </w:p>
    <w:p w14:paraId="38DF9FF3" w14:textId="77777777" w:rsidR="00FC3F4F" w:rsidRDefault="00FC3F4F">
      <w:pPr>
        <w:pStyle w:val="NoSpacing"/>
      </w:pPr>
      <w:r>
        <w:t xml:space="preserve">  </w:t>
      </w:r>
    </w:p>
    <w:p w14:paraId="38DF9FF4" w14:textId="77777777" w:rsidR="00FC3F4F" w:rsidRDefault="00FC3F4F"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67BB7" w14:paraId="38DF9FF8" w14:textId="77777777">
        <w:tc>
          <w:tcPr>
            <w:tcW w:w="1440" w:type="dxa"/>
          </w:tcPr>
          <w:p w14:paraId="38DF9FF5" w14:textId="77777777" w:rsidR="00367BB7" w:rsidRDefault="00FC3F4F">
            <w:pPr>
              <w:pStyle w:val="ByReference"/>
            </w:pPr>
            <w:r>
              <w:rPr>
                <w:b/>
                <w:u w:val="single"/>
              </w:rPr>
              <w:t>FAR Number</w:t>
            </w:r>
          </w:p>
        </w:tc>
        <w:tc>
          <w:tcPr>
            <w:tcW w:w="6192" w:type="dxa"/>
          </w:tcPr>
          <w:p w14:paraId="38DF9FF6" w14:textId="77777777" w:rsidR="00367BB7" w:rsidRDefault="00FC3F4F">
            <w:pPr>
              <w:pStyle w:val="ByReference"/>
            </w:pPr>
            <w:r>
              <w:rPr>
                <w:b/>
                <w:u w:val="single"/>
              </w:rPr>
              <w:t>Title</w:t>
            </w:r>
          </w:p>
        </w:tc>
        <w:tc>
          <w:tcPr>
            <w:tcW w:w="1440" w:type="dxa"/>
          </w:tcPr>
          <w:p w14:paraId="38DF9FF7" w14:textId="77777777" w:rsidR="00367BB7" w:rsidRDefault="00FC3F4F">
            <w:pPr>
              <w:pStyle w:val="ByReference"/>
            </w:pPr>
            <w:r>
              <w:rPr>
                <w:b/>
                <w:u w:val="single"/>
              </w:rPr>
              <w:t>Date</w:t>
            </w:r>
          </w:p>
        </w:tc>
      </w:tr>
      <w:tr w:rsidR="00367BB7" w14:paraId="38DF9FFC" w14:textId="77777777">
        <w:tc>
          <w:tcPr>
            <w:tcW w:w="1440" w:type="dxa"/>
          </w:tcPr>
          <w:p w14:paraId="38DF9FF9" w14:textId="77777777" w:rsidR="00367BB7" w:rsidRDefault="00FC3F4F">
            <w:pPr>
              <w:pStyle w:val="ByReference"/>
            </w:pPr>
            <w:r>
              <w:t>52.204-13</w:t>
            </w:r>
          </w:p>
        </w:tc>
        <w:tc>
          <w:tcPr>
            <w:tcW w:w="6192" w:type="dxa"/>
          </w:tcPr>
          <w:p w14:paraId="38DF9FFA" w14:textId="77777777" w:rsidR="00367BB7" w:rsidRDefault="00FC3F4F">
            <w:pPr>
              <w:pStyle w:val="ByReference"/>
            </w:pPr>
            <w:r>
              <w:t>SYSTEM FOR AWARD MANAGEMENT—MAINTENANCE (DEVIATION)</w:t>
            </w:r>
          </w:p>
        </w:tc>
        <w:tc>
          <w:tcPr>
            <w:tcW w:w="1440" w:type="dxa"/>
          </w:tcPr>
          <w:p w14:paraId="38DF9FFB" w14:textId="77777777" w:rsidR="00367BB7" w:rsidRDefault="00FC3F4F">
            <w:pPr>
              <w:pStyle w:val="ByReference"/>
            </w:pPr>
            <w:r>
              <w:t>NOV 2025</w:t>
            </w:r>
          </w:p>
        </w:tc>
      </w:tr>
      <w:tr w:rsidR="00367BB7" w14:paraId="38DFA000" w14:textId="77777777">
        <w:tc>
          <w:tcPr>
            <w:tcW w:w="1440" w:type="dxa"/>
          </w:tcPr>
          <w:p w14:paraId="38DF9FFD" w14:textId="77777777" w:rsidR="00367BB7" w:rsidRDefault="00FC3F4F">
            <w:pPr>
              <w:pStyle w:val="ByReference"/>
            </w:pPr>
            <w:r>
              <w:t>852.203-70</w:t>
            </w:r>
          </w:p>
        </w:tc>
        <w:tc>
          <w:tcPr>
            <w:tcW w:w="6192" w:type="dxa"/>
          </w:tcPr>
          <w:p w14:paraId="38DF9FFE" w14:textId="77777777" w:rsidR="00367BB7" w:rsidRDefault="00FC3F4F">
            <w:pPr>
              <w:pStyle w:val="ByReference"/>
            </w:pPr>
            <w:r>
              <w:t>COMMERCIAL ADVERTISING</w:t>
            </w:r>
          </w:p>
        </w:tc>
        <w:tc>
          <w:tcPr>
            <w:tcW w:w="1440" w:type="dxa"/>
          </w:tcPr>
          <w:p w14:paraId="38DF9FFF" w14:textId="77777777" w:rsidR="00367BB7" w:rsidRDefault="00FC3F4F">
            <w:pPr>
              <w:pStyle w:val="ByReference"/>
            </w:pPr>
            <w:r>
              <w:t>MAY 2018</w:t>
            </w:r>
          </w:p>
        </w:tc>
      </w:tr>
      <w:tr w:rsidR="00367BB7" w14:paraId="38DFA004" w14:textId="77777777">
        <w:tc>
          <w:tcPr>
            <w:tcW w:w="1440" w:type="dxa"/>
          </w:tcPr>
          <w:p w14:paraId="38DFA001" w14:textId="77777777" w:rsidR="00367BB7" w:rsidRDefault="00FC3F4F">
            <w:pPr>
              <w:pStyle w:val="ByReference"/>
            </w:pPr>
            <w:r>
              <w:t>852.215-70</w:t>
            </w:r>
          </w:p>
        </w:tc>
        <w:tc>
          <w:tcPr>
            <w:tcW w:w="6192" w:type="dxa"/>
          </w:tcPr>
          <w:p w14:paraId="38DFA002" w14:textId="77777777" w:rsidR="00367BB7" w:rsidRDefault="00FC3F4F">
            <w:pPr>
              <w:pStyle w:val="ByReference"/>
            </w:pPr>
            <w:r>
              <w:t>SERVICE-DISABLED VETERAN-OWNED AND VETERAN-OWNED SMALL BUSINESS EVALUATION FACTORS (DEVIATION)</w:t>
            </w:r>
          </w:p>
        </w:tc>
        <w:tc>
          <w:tcPr>
            <w:tcW w:w="1440" w:type="dxa"/>
          </w:tcPr>
          <w:p w14:paraId="38DFA003" w14:textId="77777777" w:rsidR="00367BB7" w:rsidRDefault="00FC3F4F">
            <w:pPr>
              <w:pStyle w:val="ByReference"/>
            </w:pPr>
            <w:r>
              <w:t>JAN 2023</w:t>
            </w:r>
          </w:p>
        </w:tc>
      </w:tr>
      <w:tr w:rsidR="00367BB7" w14:paraId="38DFA008" w14:textId="77777777">
        <w:tc>
          <w:tcPr>
            <w:tcW w:w="1440" w:type="dxa"/>
          </w:tcPr>
          <w:p w14:paraId="38DFA005" w14:textId="77777777" w:rsidR="00367BB7" w:rsidRDefault="00FC3F4F">
            <w:pPr>
              <w:pStyle w:val="ByReference"/>
            </w:pPr>
            <w:r>
              <w:t>852.215-71</w:t>
            </w:r>
          </w:p>
        </w:tc>
        <w:tc>
          <w:tcPr>
            <w:tcW w:w="6192" w:type="dxa"/>
          </w:tcPr>
          <w:p w14:paraId="38DFA006" w14:textId="77777777" w:rsidR="00367BB7" w:rsidRDefault="00FC3F4F">
            <w:pPr>
              <w:pStyle w:val="ByReference"/>
            </w:pPr>
            <w:proofErr w:type="gramStart"/>
            <w:r>
              <w:t>EVALUATION</w:t>
            </w:r>
            <w:proofErr w:type="gramEnd"/>
            <w:r>
              <w:t xml:space="preserve"> FACTOR COMMITMENTS</w:t>
            </w:r>
          </w:p>
        </w:tc>
        <w:tc>
          <w:tcPr>
            <w:tcW w:w="1440" w:type="dxa"/>
          </w:tcPr>
          <w:p w14:paraId="38DFA007" w14:textId="77777777" w:rsidR="00367BB7" w:rsidRDefault="00FC3F4F">
            <w:pPr>
              <w:pStyle w:val="ByReference"/>
            </w:pPr>
            <w:r>
              <w:t>OCT 2019</w:t>
            </w:r>
          </w:p>
        </w:tc>
      </w:tr>
    </w:tbl>
    <w:p w14:paraId="38DFA009" w14:textId="77777777" w:rsidR="00FC3F4F" w:rsidRDefault="00FC3F4F">
      <w:pPr>
        <w:pStyle w:val="Heading2"/>
      </w:pPr>
      <w:bookmarkStart w:id="9" w:name="_Toc226359192"/>
      <w:proofErr w:type="gramStart"/>
      <w:r>
        <w:t>C.2  52.217</w:t>
      </w:r>
      <w:proofErr w:type="gramEnd"/>
      <w:r>
        <w:t>-8 OPTION TO EXTEND SERVICES (NOV 1999)</w:t>
      </w:r>
      <w:bookmarkEnd w:id="9"/>
    </w:p>
    <w:p w14:paraId="38DFA00A" w14:textId="77777777" w:rsidR="00FC3F4F" w:rsidRDefault="00FC3F4F">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38DFA00B" w14:textId="77777777" w:rsidR="00FC3F4F" w:rsidRDefault="00FC3F4F" w:rsidP="00147D0E">
      <w:pPr>
        <w:jc w:val="center"/>
      </w:pPr>
      <w:r>
        <w:t>(End of Clause)</w:t>
      </w:r>
    </w:p>
    <w:p w14:paraId="38DFA00C" w14:textId="77777777" w:rsidR="00FC3F4F" w:rsidRDefault="00FC3F4F">
      <w:pPr>
        <w:pStyle w:val="Heading2"/>
      </w:pPr>
      <w:bookmarkStart w:id="10" w:name="_Toc226359193"/>
      <w:proofErr w:type="gramStart"/>
      <w:r>
        <w:t>C.3  52.217</w:t>
      </w:r>
      <w:proofErr w:type="gramEnd"/>
      <w:r>
        <w:t>-9 OPTION TO EXTEND THE TERM OF THE CONTRACT (MAR 2000)</w:t>
      </w:r>
      <w:bookmarkEnd w:id="10"/>
    </w:p>
    <w:p w14:paraId="38DFA00D" w14:textId="77777777" w:rsidR="00FC3F4F" w:rsidRDefault="00FC3F4F" w:rsidP="00DF50F6">
      <w:r>
        <w:t xml:space="preserve">  (a) The Government may extend the term of this contract by written notice to the Contractor within 30 days; provided that the Government gives the Contractor a preliminary written notice </w:t>
      </w:r>
      <w:r>
        <w:lastRenderedPageBreak/>
        <w:t>of its intent to extend at least 60 days before the contract expires. The preliminary notice does not commit the Government to an extension.</w:t>
      </w:r>
    </w:p>
    <w:p w14:paraId="38DFA00E" w14:textId="77777777" w:rsidR="00FC3F4F" w:rsidRDefault="00FC3F4F" w:rsidP="00DF50F6">
      <w:r>
        <w:t xml:space="preserve">  (b) If the Government exercises this option, the extended contract shall be considered to include this option clause.</w:t>
      </w:r>
    </w:p>
    <w:p w14:paraId="38DFA00F" w14:textId="77777777" w:rsidR="00FC3F4F" w:rsidRDefault="00FC3F4F" w:rsidP="00DF50F6">
      <w:r>
        <w:t xml:space="preserve">  (c) The total duration of this contract, including the exercise of any options under this clause, shall not exceed five (5) years.</w:t>
      </w:r>
    </w:p>
    <w:p w14:paraId="38DFA010" w14:textId="77777777" w:rsidR="00FC3F4F" w:rsidRDefault="00FC3F4F" w:rsidP="00DF50F6">
      <w:pPr>
        <w:jc w:val="center"/>
      </w:pPr>
      <w:r>
        <w:t>(End of Clause)</w:t>
      </w:r>
    </w:p>
    <w:p w14:paraId="38DFA011" w14:textId="77777777" w:rsidR="00FC3F4F" w:rsidRDefault="00FC3F4F">
      <w:pPr>
        <w:pStyle w:val="Heading2"/>
      </w:pPr>
      <w:bookmarkStart w:id="11" w:name="_Toc226359194"/>
      <w:proofErr w:type="gramStart"/>
      <w:r>
        <w:t>C.4  52.240</w:t>
      </w:r>
      <w:proofErr w:type="gramEnd"/>
      <w:r>
        <w:t>-</w:t>
      </w:r>
      <w:proofErr w:type="gramStart"/>
      <w:r>
        <w:t>91  SECURITY</w:t>
      </w:r>
      <w:proofErr w:type="gramEnd"/>
      <w:r>
        <w:t xml:space="preserve"> PROHIBITIONS AND </w:t>
      </w:r>
      <w:proofErr w:type="gramStart"/>
      <w:r>
        <w:t>EXCLUSIONS  (</w:t>
      </w:r>
      <w:proofErr w:type="gramEnd"/>
      <w:r>
        <w:t>NOV 2025) (DEVIATION)</w:t>
      </w:r>
      <w:bookmarkEnd w:id="11"/>
    </w:p>
    <w:p w14:paraId="38DFA012" w14:textId="77777777" w:rsidR="00FC3F4F" w:rsidRPr="002120FC" w:rsidRDefault="00FC3F4F"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38DFA013" w14:textId="77777777" w:rsidR="00FC3F4F" w:rsidRPr="002120FC" w:rsidRDefault="00FC3F4F"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38DFA014" w14:textId="77777777" w:rsidR="00FC3F4F" w:rsidRPr="002120FC" w:rsidRDefault="00FC3F4F"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38DFA015" w14:textId="77777777" w:rsidR="00FC3F4F" w:rsidRPr="002120FC" w:rsidRDefault="00FC3F4F"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38DFA016" w14:textId="77777777" w:rsidR="00FC3F4F" w:rsidRPr="002120FC" w:rsidRDefault="00FC3F4F" w:rsidP="002120FC">
      <w:r>
        <w:rPr>
          <w:i/>
          <w:iCs/>
        </w:rPr>
        <w:t xml:space="preserve">  </w:t>
      </w:r>
      <w:r w:rsidRPr="002120FC">
        <w:rPr>
          <w:i/>
          <w:iCs/>
        </w:rPr>
        <w:t>Covered article</w:t>
      </w:r>
      <w:r w:rsidRPr="002120FC">
        <w:t>, as defined in 41 U.S.C. 4713(k), means:</w:t>
      </w:r>
    </w:p>
    <w:p w14:paraId="38DFA017" w14:textId="77777777" w:rsidR="00FC3F4F" w:rsidRPr="002120FC" w:rsidRDefault="00FC3F4F"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38DFA018" w14:textId="77777777" w:rsidR="00FC3F4F" w:rsidRPr="002120FC" w:rsidRDefault="00FC3F4F"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38DFA019" w14:textId="77777777" w:rsidR="00FC3F4F" w:rsidRPr="002120FC" w:rsidRDefault="00FC3F4F"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38DFA01A" w14:textId="77777777" w:rsidR="00FC3F4F" w:rsidRPr="002120FC" w:rsidRDefault="00FC3F4F" w:rsidP="002120FC">
      <w:r>
        <w:t xml:space="preserve">    </w:t>
      </w:r>
      <w:r w:rsidRPr="002120FC">
        <w:t>(4)</w:t>
      </w:r>
      <w:r>
        <w:t xml:space="preserve"> </w:t>
      </w:r>
      <w:r w:rsidRPr="002120FC">
        <w:t>Hardware, systems, devices, software, or services that include embedded or incidental information technology.</w:t>
      </w:r>
    </w:p>
    <w:p w14:paraId="38DFA01B" w14:textId="77777777" w:rsidR="00FC3F4F" w:rsidRPr="002120FC" w:rsidRDefault="00FC3F4F" w:rsidP="002120FC">
      <w:r>
        <w:rPr>
          <w:i/>
          <w:iCs/>
        </w:rPr>
        <w:t xml:space="preserve">  </w:t>
      </w:r>
      <w:r w:rsidRPr="002120FC">
        <w:rPr>
          <w:i/>
          <w:iCs/>
        </w:rPr>
        <w:t>Covered foreign country</w:t>
      </w:r>
      <w:r>
        <w:t xml:space="preserve"> </w:t>
      </w:r>
      <w:r w:rsidRPr="002120FC">
        <w:t>means The People’s Republic of China.</w:t>
      </w:r>
    </w:p>
    <w:p w14:paraId="38DFA01C" w14:textId="77777777" w:rsidR="00FC3F4F" w:rsidRPr="002120FC" w:rsidRDefault="00FC3F4F" w:rsidP="002120FC">
      <w:r>
        <w:rPr>
          <w:i/>
          <w:iCs/>
        </w:rPr>
        <w:t xml:space="preserve">  </w:t>
      </w:r>
      <w:r w:rsidRPr="002120FC">
        <w:rPr>
          <w:i/>
          <w:iCs/>
        </w:rPr>
        <w:t>Covered telecommunications equipment or services</w:t>
      </w:r>
      <w:r>
        <w:t xml:space="preserve"> </w:t>
      </w:r>
      <w:r w:rsidRPr="002120FC">
        <w:t>means—</w:t>
      </w:r>
    </w:p>
    <w:p w14:paraId="38DFA01D" w14:textId="77777777" w:rsidR="00FC3F4F" w:rsidRPr="002120FC" w:rsidRDefault="00FC3F4F"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38DFA01E" w14:textId="77777777" w:rsidR="00FC3F4F" w:rsidRPr="002120FC" w:rsidRDefault="00FC3F4F" w:rsidP="002120FC">
      <w:r>
        <w:lastRenderedPageBreak/>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38DFA01F" w14:textId="77777777" w:rsidR="00FC3F4F" w:rsidRPr="002120FC" w:rsidRDefault="00FC3F4F" w:rsidP="002120FC">
      <w:r>
        <w:t xml:space="preserve">    </w:t>
      </w:r>
      <w:r w:rsidRPr="002120FC">
        <w:t>(3)</w:t>
      </w:r>
      <w:r>
        <w:t xml:space="preserve"> </w:t>
      </w:r>
      <w:r w:rsidRPr="002120FC">
        <w:t>Telecommunications or video surveillance services provided by such entities or using such equipment; or</w:t>
      </w:r>
    </w:p>
    <w:p w14:paraId="38DFA020" w14:textId="77777777" w:rsidR="00FC3F4F" w:rsidRPr="002120FC" w:rsidRDefault="00FC3F4F"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38DFA021" w14:textId="77777777" w:rsidR="00FC3F4F" w:rsidRPr="002120FC" w:rsidRDefault="00FC3F4F" w:rsidP="002120FC">
      <w:r>
        <w:rPr>
          <w:i/>
          <w:iCs/>
        </w:rPr>
        <w:t xml:space="preserve">  </w:t>
      </w:r>
      <w:r w:rsidRPr="002120FC">
        <w:rPr>
          <w:i/>
          <w:iCs/>
        </w:rPr>
        <w:t>Critical technology</w:t>
      </w:r>
      <w:r>
        <w:t xml:space="preserve"> </w:t>
      </w:r>
      <w:r w:rsidRPr="002120FC">
        <w:t>means—</w:t>
      </w:r>
    </w:p>
    <w:p w14:paraId="38DFA022" w14:textId="77777777" w:rsidR="00FC3F4F" w:rsidRPr="002120FC" w:rsidRDefault="00FC3F4F"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38DFA023" w14:textId="77777777" w:rsidR="00FC3F4F" w:rsidRPr="002120FC" w:rsidRDefault="00FC3F4F"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38DFA024" w14:textId="77777777" w:rsidR="00FC3F4F" w:rsidRPr="002120FC" w:rsidRDefault="00FC3F4F"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38DFA025" w14:textId="77777777" w:rsidR="00FC3F4F" w:rsidRPr="002120FC" w:rsidRDefault="00FC3F4F"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38DFA026" w14:textId="77777777" w:rsidR="00FC3F4F" w:rsidRPr="002120FC" w:rsidRDefault="00FC3F4F"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38DFA027" w14:textId="77777777" w:rsidR="00FC3F4F" w:rsidRPr="002120FC" w:rsidRDefault="00FC3F4F"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38DFA028" w14:textId="77777777" w:rsidR="00FC3F4F" w:rsidRPr="002120FC" w:rsidRDefault="00FC3F4F"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38DFA029" w14:textId="77777777" w:rsidR="00FC3F4F" w:rsidRPr="002120FC" w:rsidRDefault="00FC3F4F" w:rsidP="002120FC">
      <w:r>
        <w:t xml:space="preserve">    </w:t>
      </w:r>
      <w:r w:rsidRPr="002120FC">
        <w:t>(6)</w:t>
      </w:r>
      <w:r>
        <w:t xml:space="preserve"> </w:t>
      </w:r>
      <w:r w:rsidRPr="002120FC">
        <w:t>Emerging and foundational technologies controlled pursuant to section 1758 of the Export Control Reform Act of 2018 (50 U.S.C. 4817).</w:t>
      </w:r>
    </w:p>
    <w:p w14:paraId="38DFA02A" w14:textId="77777777" w:rsidR="00FC3F4F" w:rsidRPr="002120FC" w:rsidRDefault="00FC3F4F"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38DFA02B" w14:textId="77777777" w:rsidR="00FC3F4F" w:rsidRPr="002120FC" w:rsidRDefault="00FC3F4F"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38DFA02C" w14:textId="77777777" w:rsidR="00FC3F4F" w:rsidRPr="002120FC" w:rsidRDefault="00FC3F4F" w:rsidP="002120FC">
      <w:r>
        <w:lastRenderedPageBreak/>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38DFA02D" w14:textId="77777777" w:rsidR="00FC3F4F" w:rsidRPr="002120FC" w:rsidRDefault="00FC3F4F"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38DFA02E" w14:textId="77777777" w:rsidR="00FC3F4F" w:rsidRPr="002120FC" w:rsidRDefault="00FC3F4F"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38DFA02F" w14:textId="77777777" w:rsidR="00FC3F4F" w:rsidRPr="002120FC" w:rsidRDefault="00FC3F4F" w:rsidP="002120FC">
      <w:r>
        <w:rPr>
          <w:i/>
          <w:iCs/>
        </w:rPr>
        <w:t xml:space="preserve">  </w:t>
      </w:r>
      <w:r w:rsidRPr="002120FC">
        <w:rPr>
          <w:i/>
          <w:iCs/>
        </w:rPr>
        <w:t>Information technology</w:t>
      </w:r>
      <w:r w:rsidRPr="002120FC">
        <w:t>, as defined in 40 U.S.C. 11101(6)—</w:t>
      </w:r>
    </w:p>
    <w:p w14:paraId="38DFA030" w14:textId="77777777" w:rsidR="00FC3F4F" w:rsidRPr="002120FC" w:rsidRDefault="00FC3F4F"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38DFA031" w14:textId="77777777" w:rsidR="00FC3F4F" w:rsidRPr="002120FC" w:rsidRDefault="00FC3F4F" w:rsidP="002120FC">
      <w:r>
        <w:t xml:space="preserve">      </w:t>
      </w:r>
      <w:r w:rsidRPr="002120FC">
        <w:t>(i)</w:t>
      </w:r>
      <w:r>
        <w:t xml:space="preserve"> </w:t>
      </w:r>
      <w:r w:rsidRPr="002120FC">
        <w:t>Of that equipment; or</w:t>
      </w:r>
    </w:p>
    <w:p w14:paraId="38DFA032" w14:textId="77777777" w:rsidR="00FC3F4F" w:rsidRPr="002120FC" w:rsidRDefault="00FC3F4F"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38DFA033" w14:textId="77777777" w:rsidR="00FC3F4F" w:rsidRPr="002120FC" w:rsidRDefault="00FC3F4F"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38DFA034" w14:textId="77777777" w:rsidR="00FC3F4F" w:rsidRPr="002120FC" w:rsidRDefault="00FC3F4F"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38DFA035" w14:textId="77777777" w:rsidR="00FC3F4F" w:rsidRPr="002120FC" w:rsidRDefault="00FC3F4F" w:rsidP="002120FC">
      <w:r>
        <w:rPr>
          <w:i/>
          <w:iCs/>
        </w:rPr>
        <w:t xml:space="preserve">  </w:t>
      </w:r>
      <w:r w:rsidRPr="002120FC">
        <w:rPr>
          <w:i/>
          <w:iCs/>
        </w:rPr>
        <w:t>Intelligence community</w:t>
      </w:r>
      <w:r w:rsidRPr="002120FC">
        <w:t>, as defined by 50 U.S.C. 3003(4), means the following—</w:t>
      </w:r>
    </w:p>
    <w:p w14:paraId="38DFA036" w14:textId="77777777" w:rsidR="00FC3F4F" w:rsidRPr="002120FC" w:rsidRDefault="00FC3F4F"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38DFA037" w14:textId="77777777" w:rsidR="00FC3F4F" w:rsidRPr="002120FC" w:rsidRDefault="00FC3F4F" w:rsidP="002120FC">
      <w:r>
        <w:t xml:space="preserve">    </w:t>
      </w:r>
      <w:r w:rsidRPr="002120FC">
        <w:t>(2)</w:t>
      </w:r>
      <w:r>
        <w:t xml:space="preserve"> </w:t>
      </w:r>
      <w:r w:rsidRPr="002120FC">
        <w:t xml:space="preserve">The Central Intelligence </w:t>
      </w:r>
      <w:proofErr w:type="gramStart"/>
      <w:r w:rsidRPr="002120FC">
        <w:t>Agency;</w:t>
      </w:r>
      <w:proofErr w:type="gramEnd"/>
    </w:p>
    <w:p w14:paraId="38DFA038" w14:textId="77777777" w:rsidR="00FC3F4F" w:rsidRPr="002120FC" w:rsidRDefault="00FC3F4F" w:rsidP="002120FC">
      <w:r>
        <w:t xml:space="preserve">    </w:t>
      </w:r>
      <w:r w:rsidRPr="002120FC">
        <w:t>(3)</w:t>
      </w:r>
      <w:r>
        <w:t xml:space="preserve"> </w:t>
      </w:r>
      <w:r w:rsidRPr="002120FC">
        <w:t xml:space="preserve">The National Security </w:t>
      </w:r>
      <w:proofErr w:type="gramStart"/>
      <w:r w:rsidRPr="002120FC">
        <w:t>Agency;</w:t>
      </w:r>
      <w:proofErr w:type="gramEnd"/>
    </w:p>
    <w:p w14:paraId="38DFA039" w14:textId="77777777" w:rsidR="00FC3F4F" w:rsidRPr="002120FC" w:rsidRDefault="00FC3F4F" w:rsidP="002120FC">
      <w:r>
        <w:t xml:space="preserve">    </w:t>
      </w:r>
      <w:r w:rsidRPr="002120FC">
        <w:t>(4)</w:t>
      </w:r>
      <w:r>
        <w:t xml:space="preserve"> </w:t>
      </w:r>
      <w:r w:rsidRPr="002120FC">
        <w:t xml:space="preserve">The Defense Intelligence </w:t>
      </w:r>
      <w:proofErr w:type="gramStart"/>
      <w:r w:rsidRPr="002120FC">
        <w:t>Agency;</w:t>
      </w:r>
      <w:proofErr w:type="gramEnd"/>
    </w:p>
    <w:p w14:paraId="38DFA03A" w14:textId="77777777" w:rsidR="00FC3F4F" w:rsidRPr="002120FC" w:rsidRDefault="00FC3F4F"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38DFA03B" w14:textId="77777777" w:rsidR="00FC3F4F" w:rsidRPr="002120FC" w:rsidRDefault="00FC3F4F" w:rsidP="002120FC">
      <w:r>
        <w:t xml:space="preserve">    </w:t>
      </w:r>
      <w:r w:rsidRPr="002120FC">
        <w:t>(6)</w:t>
      </w:r>
      <w:r>
        <w:t xml:space="preserve"> </w:t>
      </w:r>
      <w:r w:rsidRPr="002120FC">
        <w:t xml:space="preserve">The National Reconnaissance </w:t>
      </w:r>
      <w:proofErr w:type="gramStart"/>
      <w:r w:rsidRPr="002120FC">
        <w:t>Office;</w:t>
      </w:r>
      <w:proofErr w:type="gramEnd"/>
    </w:p>
    <w:p w14:paraId="38DFA03C" w14:textId="77777777" w:rsidR="00FC3F4F" w:rsidRPr="002120FC" w:rsidRDefault="00FC3F4F"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38DFA03D" w14:textId="77777777" w:rsidR="00FC3F4F" w:rsidRPr="002120FC" w:rsidRDefault="00FC3F4F" w:rsidP="002120FC">
      <w:r>
        <w:lastRenderedPageBreak/>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38DFA03E" w14:textId="77777777" w:rsidR="00FC3F4F" w:rsidRPr="002120FC" w:rsidRDefault="00FC3F4F"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38DFA03F" w14:textId="77777777" w:rsidR="00FC3F4F" w:rsidRPr="002120FC" w:rsidRDefault="00FC3F4F"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38DFA040" w14:textId="77777777" w:rsidR="00FC3F4F" w:rsidRPr="002120FC" w:rsidRDefault="00FC3F4F" w:rsidP="002120FC">
      <w:r>
        <w:t xml:space="preserve">    </w:t>
      </w:r>
      <w:r w:rsidRPr="002120FC">
        <w:t>(11)</w:t>
      </w:r>
      <w:r>
        <w:t xml:space="preserve"> </w:t>
      </w:r>
      <w:r w:rsidRPr="002120FC">
        <w:t>The Office of Intelligence and Analysis of the Department of Homeland Security; or</w:t>
      </w:r>
    </w:p>
    <w:p w14:paraId="38DFA041" w14:textId="77777777" w:rsidR="00FC3F4F" w:rsidRPr="002120FC" w:rsidRDefault="00FC3F4F"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38DFA042" w14:textId="77777777" w:rsidR="00FC3F4F" w:rsidRPr="002120FC" w:rsidRDefault="00FC3F4F"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38DFA043" w14:textId="77777777" w:rsidR="00FC3F4F" w:rsidRPr="002120FC" w:rsidRDefault="00FC3F4F" w:rsidP="002120FC">
      <w:r>
        <w:rPr>
          <w:i/>
          <w:iCs/>
        </w:rPr>
        <w:t xml:space="preserve">  </w:t>
      </w:r>
      <w:r w:rsidRPr="002120FC">
        <w:rPr>
          <w:i/>
          <w:iCs/>
        </w:rPr>
        <w:t>Kaspersky Lab-covered article</w:t>
      </w:r>
      <w:r>
        <w:t xml:space="preserve"> </w:t>
      </w:r>
      <w:r w:rsidRPr="002120FC">
        <w:t>means any hardware, software, or service that—</w:t>
      </w:r>
    </w:p>
    <w:p w14:paraId="38DFA044" w14:textId="77777777" w:rsidR="00FC3F4F" w:rsidRPr="002120FC" w:rsidRDefault="00FC3F4F" w:rsidP="002120FC">
      <w:r>
        <w:t xml:space="preserve">    </w:t>
      </w:r>
      <w:r w:rsidRPr="002120FC">
        <w:t xml:space="preserve">(1) Is developed or provided by a Kaspersky Lab-covered </w:t>
      </w:r>
      <w:proofErr w:type="gramStart"/>
      <w:r w:rsidRPr="002120FC">
        <w:t>entity;</w:t>
      </w:r>
      <w:proofErr w:type="gramEnd"/>
    </w:p>
    <w:p w14:paraId="38DFA045" w14:textId="77777777" w:rsidR="00FC3F4F" w:rsidRPr="002120FC" w:rsidRDefault="00FC3F4F" w:rsidP="002120FC">
      <w:r>
        <w:t xml:space="preserve">    </w:t>
      </w:r>
      <w:r w:rsidRPr="002120FC">
        <w:t>(2)</w:t>
      </w:r>
      <w:r>
        <w:t xml:space="preserve"> </w:t>
      </w:r>
      <w:r w:rsidRPr="002120FC">
        <w:t>Includes any hardware, software, or service developed or provided in whole or in part by a Kaspersky Lab-covered entity; or</w:t>
      </w:r>
    </w:p>
    <w:p w14:paraId="38DFA046" w14:textId="77777777" w:rsidR="00FC3F4F" w:rsidRPr="002120FC" w:rsidRDefault="00FC3F4F" w:rsidP="002120FC">
      <w:r>
        <w:t xml:space="preserve">    </w:t>
      </w:r>
      <w:r w:rsidRPr="002120FC">
        <w:t>(3)</w:t>
      </w:r>
      <w:r>
        <w:t xml:space="preserve"> </w:t>
      </w:r>
      <w:r w:rsidRPr="002120FC">
        <w:t>Contains components using any hardware or software developed in whole or in part by a Kaspersky Lab-covered entity.</w:t>
      </w:r>
    </w:p>
    <w:p w14:paraId="38DFA047" w14:textId="77777777" w:rsidR="00FC3F4F" w:rsidRPr="002120FC" w:rsidRDefault="00FC3F4F" w:rsidP="002120FC">
      <w:r>
        <w:rPr>
          <w:i/>
          <w:iCs/>
        </w:rPr>
        <w:t xml:space="preserve">  </w:t>
      </w:r>
      <w:r w:rsidRPr="002120FC">
        <w:rPr>
          <w:i/>
          <w:iCs/>
        </w:rPr>
        <w:t>Kaspersky Lab-covered entity</w:t>
      </w:r>
      <w:r>
        <w:t xml:space="preserve"> </w:t>
      </w:r>
      <w:r w:rsidRPr="002120FC">
        <w:t>means—</w:t>
      </w:r>
    </w:p>
    <w:p w14:paraId="38DFA048" w14:textId="77777777" w:rsidR="00FC3F4F" w:rsidRPr="002120FC" w:rsidRDefault="00FC3F4F" w:rsidP="002120FC">
      <w:r>
        <w:t xml:space="preserve">    </w:t>
      </w:r>
      <w:r w:rsidRPr="002120FC">
        <w:t>(1)</w:t>
      </w:r>
      <w:r>
        <w:t xml:space="preserve"> </w:t>
      </w:r>
      <w:r w:rsidRPr="002120FC">
        <w:t xml:space="preserve">Kaspersky </w:t>
      </w:r>
      <w:proofErr w:type="gramStart"/>
      <w:r w:rsidRPr="002120FC">
        <w:t>Lab;</w:t>
      </w:r>
      <w:proofErr w:type="gramEnd"/>
    </w:p>
    <w:p w14:paraId="38DFA049" w14:textId="77777777" w:rsidR="00FC3F4F" w:rsidRPr="002120FC" w:rsidRDefault="00FC3F4F"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38DFA04A" w14:textId="77777777" w:rsidR="00FC3F4F" w:rsidRPr="002120FC" w:rsidRDefault="00FC3F4F" w:rsidP="002120FC">
      <w:r>
        <w:t xml:space="preserve">    </w:t>
      </w:r>
      <w:r w:rsidRPr="002120FC">
        <w:t>(3)</w:t>
      </w:r>
      <w:r>
        <w:t xml:space="preserve"> </w:t>
      </w:r>
      <w:r w:rsidRPr="002120FC">
        <w:t>Any entity that controls, is controlled by, or is under common control with Kaspersky Lab; or</w:t>
      </w:r>
    </w:p>
    <w:p w14:paraId="38DFA04B" w14:textId="77777777" w:rsidR="00FC3F4F" w:rsidRPr="002120FC" w:rsidRDefault="00FC3F4F" w:rsidP="002120FC">
      <w:r>
        <w:t xml:space="preserve">    </w:t>
      </w:r>
      <w:r w:rsidRPr="002120FC">
        <w:t>(4)</w:t>
      </w:r>
      <w:r>
        <w:t xml:space="preserve"> </w:t>
      </w:r>
      <w:r w:rsidRPr="002120FC">
        <w:t>Any entity of which Kaspersky Lab has a majority ownership.</w:t>
      </w:r>
    </w:p>
    <w:p w14:paraId="38DFA04C" w14:textId="77777777" w:rsidR="00FC3F4F" w:rsidRPr="002120FC" w:rsidRDefault="00FC3F4F"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38DFA04D" w14:textId="77777777" w:rsidR="00FC3F4F" w:rsidRPr="002120FC" w:rsidRDefault="00FC3F4F"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38DFA04E" w14:textId="77777777" w:rsidR="00FC3F4F" w:rsidRPr="002120FC" w:rsidRDefault="00FC3F4F" w:rsidP="002120FC">
      <w:r>
        <w:lastRenderedPageBreak/>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38DFA04F" w14:textId="77777777" w:rsidR="00FC3F4F" w:rsidRPr="002120FC" w:rsidRDefault="00FC3F4F"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38DFA050" w14:textId="77777777" w:rsidR="00FC3F4F" w:rsidRPr="002120FC" w:rsidRDefault="00FC3F4F"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38DFA051" w14:textId="77777777" w:rsidR="00FC3F4F" w:rsidRPr="002120FC" w:rsidRDefault="00FC3F4F"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38DFA052" w14:textId="77777777" w:rsidR="00FC3F4F" w:rsidRPr="002120FC" w:rsidRDefault="00FC3F4F"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38DFA053" w14:textId="77777777" w:rsidR="00FC3F4F" w:rsidRPr="002120FC" w:rsidRDefault="00FC3F4F"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38DFA054" w14:textId="77777777" w:rsidR="00FC3F4F" w:rsidRPr="002120FC" w:rsidRDefault="00FC3F4F"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38DFA055" w14:textId="77777777" w:rsidR="00FC3F4F" w:rsidRPr="002120FC" w:rsidRDefault="00FC3F4F"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38DFA056" w14:textId="77777777" w:rsidR="00FC3F4F" w:rsidRPr="002120FC" w:rsidRDefault="00FC3F4F"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38DFA057" w14:textId="77777777" w:rsidR="00FC3F4F" w:rsidRPr="002120FC" w:rsidRDefault="00FC3F4F"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38DFA058" w14:textId="77777777" w:rsidR="00FC3F4F" w:rsidRPr="002120FC" w:rsidRDefault="00FC3F4F"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38DFA059" w14:textId="77777777" w:rsidR="00FC3F4F" w:rsidRPr="002120FC" w:rsidRDefault="00FC3F4F"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38DFA05A" w14:textId="77777777" w:rsidR="00FC3F4F" w:rsidRPr="002120FC" w:rsidRDefault="00FC3F4F"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38DFA05B" w14:textId="77777777" w:rsidR="00FC3F4F" w:rsidRPr="002120FC" w:rsidRDefault="00FC3F4F" w:rsidP="002120FC">
      <w:r>
        <w:t xml:space="preserve">      </w:t>
      </w:r>
      <w:r w:rsidRPr="002120FC">
        <w:t>(i)</w:t>
      </w:r>
      <w:r>
        <w:t xml:space="preserve"> </w:t>
      </w:r>
      <w:r w:rsidRPr="002120FC">
        <w:t>A service that connects to the facilities of a third-party, such as backhaul, roaming, or interconnection arrangements; or</w:t>
      </w:r>
    </w:p>
    <w:p w14:paraId="38DFA05C" w14:textId="77777777" w:rsidR="00FC3F4F" w:rsidRPr="002120FC" w:rsidRDefault="00FC3F4F" w:rsidP="002120FC">
      <w:r>
        <w:lastRenderedPageBreak/>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38DFA05D" w14:textId="77777777" w:rsidR="00FC3F4F" w:rsidRPr="002120FC" w:rsidRDefault="00FC3F4F" w:rsidP="002120FC">
      <w:r>
        <w:t xml:space="preserve">  </w:t>
      </w:r>
      <w:r w:rsidRPr="002120FC">
        <w:t>(c)</w:t>
      </w:r>
      <w:r>
        <w:t xml:space="preserve"> </w:t>
      </w:r>
      <w:r w:rsidRPr="002120FC">
        <w:t>Prohibition on unmanned aircraft systems manufactured or assembled by American Security Drone Act—covered foreign entities.</w:t>
      </w:r>
    </w:p>
    <w:p w14:paraId="38DFA05E" w14:textId="77777777" w:rsidR="00FC3F4F" w:rsidRPr="002120FC" w:rsidRDefault="00FC3F4F" w:rsidP="002120FC">
      <w:r>
        <w:t xml:space="preserve">    </w:t>
      </w:r>
      <w:r w:rsidRPr="002120FC">
        <w:t>(1)</w:t>
      </w:r>
      <w:r>
        <w:t xml:space="preserve"> </w:t>
      </w:r>
      <w:r w:rsidRPr="002120FC">
        <w:t>Prohibition. The Contractor is prohibited from—</w:t>
      </w:r>
    </w:p>
    <w:p w14:paraId="38DFA05F" w14:textId="77777777" w:rsidR="00FC3F4F" w:rsidRPr="002120FC" w:rsidRDefault="00FC3F4F" w:rsidP="002120FC">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38DFA060" w14:textId="77777777" w:rsidR="00FC3F4F" w:rsidRPr="002120FC" w:rsidRDefault="00FC3F4F"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38DFA061" w14:textId="77777777" w:rsidR="00FC3F4F" w:rsidRPr="002120FC" w:rsidRDefault="00FC3F4F"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38DFA062" w14:textId="77777777" w:rsidR="00FC3F4F" w:rsidRPr="002120FC" w:rsidRDefault="00FC3F4F"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38DFA063" w14:textId="77777777" w:rsidR="00FC3F4F" w:rsidRPr="002120FC" w:rsidRDefault="00FC3F4F"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38DFA064" w14:textId="77777777" w:rsidR="00FC3F4F" w:rsidRPr="002120FC" w:rsidRDefault="00FC3F4F"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38DFA065" w14:textId="77777777" w:rsidR="00FC3F4F" w:rsidRPr="002120FC" w:rsidRDefault="00FC3F4F" w:rsidP="002120FC">
      <w:r>
        <w:t xml:space="preserve">    </w:t>
      </w:r>
      <w:r w:rsidRPr="002120FC">
        <w:t>(1)</w:t>
      </w:r>
      <w:r>
        <w:t xml:space="preserve"> </w:t>
      </w:r>
      <w:r w:rsidRPr="002120FC">
        <w:rPr>
          <w:i/>
          <w:iCs/>
        </w:rPr>
        <w:t>Certain telecommunications and video surveillance equipment, systems, or services</w:t>
      </w:r>
      <w:r w:rsidRPr="002120FC">
        <w:t>.</w:t>
      </w:r>
    </w:p>
    <w:p w14:paraId="38DFA066" w14:textId="77777777" w:rsidR="00FC3F4F" w:rsidRPr="002120FC" w:rsidRDefault="00FC3F4F"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38DFA067" w14:textId="77777777" w:rsidR="00FC3F4F" w:rsidRPr="002120FC" w:rsidRDefault="00FC3F4F"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38DFA068" w14:textId="77777777" w:rsidR="00FC3F4F" w:rsidRPr="002120FC" w:rsidRDefault="00FC3F4F" w:rsidP="002120FC">
      <w:r>
        <w:t xml:space="preserve">        </w:t>
      </w:r>
      <w:r w:rsidRPr="002120FC">
        <w:t>(A)</w:t>
      </w:r>
      <w:r>
        <w:t xml:space="preserve"> </w:t>
      </w:r>
      <w:r w:rsidRPr="002120FC">
        <w:t>A service that connects to the facilities of a third party, such as backhaul, roaming, or interconnection arrangements; or</w:t>
      </w:r>
    </w:p>
    <w:p w14:paraId="38DFA069" w14:textId="77777777" w:rsidR="00FC3F4F" w:rsidRPr="002120FC" w:rsidRDefault="00FC3F4F" w:rsidP="002120FC">
      <w:r>
        <w:lastRenderedPageBreak/>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38DFA06A" w14:textId="77777777" w:rsidR="00FC3F4F" w:rsidRPr="002120FC" w:rsidRDefault="00FC3F4F" w:rsidP="002120FC">
      <w:r>
        <w:t xml:space="preserve">    </w:t>
      </w:r>
      <w:r w:rsidRPr="002120FC">
        <w:t>(2)</w:t>
      </w:r>
      <w:r>
        <w:t xml:space="preserve"> </w:t>
      </w:r>
      <w:r w:rsidRPr="002120FC">
        <w:rPr>
          <w:i/>
          <w:iCs/>
        </w:rPr>
        <w:t>Office of Foreign Assets Control Restrictions</w:t>
      </w:r>
      <w:r w:rsidRPr="002120FC">
        <w:t>.</w:t>
      </w:r>
    </w:p>
    <w:p w14:paraId="38DFA06B" w14:textId="77777777" w:rsidR="00FC3F4F" w:rsidRPr="002120FC" w:rsidRDefault="00FC3F4F"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38DFA06C" w14:textId="77777777" w:rsidR="00FC3F4F" w:rsidRPr="002120FC" w:rsidRDefault="00FC3F4F"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38DFA06D" w14:textId="77777777" w:rsidR="00FC3F4F" w:rsidRPr="002120FC" w:rsidRDefault="00FC3F4F"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38DFA06E" w14:textId="77777777" w:rsidR="00FC3F4F" w:rsidRPr="002120FC" w:rsidRDefault="00FC3F4F"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38DFA06F" w14:textId="77777777" w:rsidR="00FC3F4F" w:rsidRPr="002120FC" w:rsidRDefault="00FC3F4F"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38DFA070" w14:textId="77777777" w:rsidR="00FC3F4F" w:rsidRPr="002120FC" w:rsidRDefault="00FC3F4F"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38DFA071" w14:textId="77777777" w:rsidR="00FC3F4F" w:rsidRPr="002120FC" w:rsidRDefault="00FC3F4F" w:rsidP="002120FC">
      <w:r>
        <w:t xml:space="preserve">    </w:t>
      </w:r>
      <w:r w:rsidRPr="002120FC">
        <w:t>(4)</w:t>
      </w:r>
      <w:r>
        <w:t xml:space="preserve"> </w:t>
      </w:r>
      <w:r w:rsidRPr="002120FC">
        <w:rPr>
          <w:i/>
          <w:iCs/>
        </w:rPr>
        <w:t>Iran prohibitions</w:t>
      </w:r>
      <w:r w:rsidRPr="002120FC">
        <w:t>.</w:t>
      </w:r>
    </w:p>
    <w:p w14:paraId="38DFA072" w14:textId="77777777" w:rsidR="00FC3F4F" w:rsidRPr="002120FC" w:rsidRDefault="00FC3F4F"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38DFA073" w14:textId="77777777" w:rsidR="00FC3F4F" w:rsidRPr="002120FC" w:rsidRDefault="00FC3F4F"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38DFA074" w14:textId="77777777" w:rsidR="00FC3F4F" w:rsidRPr="002120FC" w:rsidRDefault="00FC3F4F"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38DFA075" w14:textId="77777777" w:rsidR="00FC3F4F" w:rsidRPr="002120FC" w:rsidRDefault="00FC3F4F"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 xml:space="preserve">,000) with Iran’s </w:t>
      </w:r>
      <w:r w:rsidRPr="002120FC">
        <w:lastRenderedPageBreak/>
        <w:t>Revolutionary Guard Corps or any of its officials, agents, or affiliates, the property and interests in property of which are blocked according to the International Emergency Economic Powers Act (section 6(b)(1)(B) of Iran Sanctions Act (50 U.S.C. 1701 note)).</w:t>
      </w:r>
    </w:p>
    <w:p w14:paraId="38DFA076" w14:textId="77777777" w:rsidR="00FC3F4F" w:rsidRPr="002120FC" w:rsidRDefault="00FC3F4F" w:rsidP="002120FC">
      <w:r>
        <w:t xml:space="preserve">  </w:t>
      </w:r>
      <w:r w:rsidRPr="002120FC">
        <w:t>(e)</w:t>
      </w:r>
      <w:r>
        <w:t xml:space="preserve"> </w:t>
      </w:r>
      <w:r w:rsidRPr="002120FC">
        <w:rPr>
          <w:i/>
          <w:iCs/>
        </w:rPr>
        <w:t>Governmentwide exclusion and removal orders</w:t>
      </w:r>
      <w:r w:rsidRPr="002120FC">
        <w:t>.</w:t>
      </w:r>
    </w:p>
    <w:p w14:paraId="38DFA077" w14:textId="77777777" w:rsidR="00FC3F4F" w:rsidRPr="002120FC" w:rsidRDefault="00FC3F4F"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38DFA078" w14:textId="77777777" w:rsidR="00FC3F4F" w:rsidRPr="002120FC" w:rsidRDefault="00FC3F4F" w:rsidP="002120FC">
      <w:r>
        <w:t xml:space="preserve">      </w:t>
      </w:r>
      <w:r w:rsidRPr="002120FC">
        <w:t>(i)</w:t>
      </w:r>
      <w:r>
        <w:t xml:space="preserve"> </w:t>
      </w:r>
      <w:r w:rsidRPr="002120FC">
        <w:t>For solicitations and contracts awarded by a Department of Defense contracting office, DoD FASCSA orders apply.</w:t>
      </w:r>
    </w:p>
    <w:p w14:paraId="38DFA079" w14:textId="77777777" w:rsidR="00FC3F4F" w:rsidRPr="002120FC" w:rsidRDefault="00FC3F4F" w:rsidP="002120FC">
      <w:r>
        <w:t xml:space="preserve">      </w:t>
      </w:r>
      <w:r w:rsidRPr="002120FC">
        <w:t>(ii)</w:t>
      </w:r>
      <w:r>
        <w:t xml:space="preserve"> </w:t>
      </w:r>
      <w:r w:rsidRPr="002120FC">
        <w:t>For all other solicitations and contracts, DHS FASCSA orders apply.</w:t>
      </w:r>
    </w:p>
    <w:p w14:paraId="38DFA07A" w14:textId="77777777" w:rsidR="00FC3F4F" w:rsidRPr="002120FC" w:rsidRDefault="00FC3F4F" w:rsidP="002120FC">
      <w:r>
        <w:t xml:space="preserve">    </w:t>
      </w:r>
      <w:r w:rsidRPr="002120FC">
        <w:t>(2)</w:t>
      </w:r>
      <w:r>
        <w:t xml:space="preserve"> </w:t>
      </w:r>
      <w:r w:rsidRPr="002120FC">
        <w:t xml:space="preserve">The Contractor shall search for the phrase “FASCSA order” in the System for Award Management (SAM) at </w:t>
      </w:r>
      <w:hyperlink r:id="rId21" w:history="1">
        <w:r w:rsidRPr="00FD6F31">
          <w:rPr>
            <w:rStyle w:val="Hyperlink"/>
            <w:i/>
            <w:iCs/>
          </w:rPr>
          <w:t>https://www.sam.gov</w:t>
        </w:r>
      </w:hyperlink>
      <w:r w:rsidRPr="002120FC">
        <w:t xml:space="preserve"> to locate applicable FASCSA orders.</w:t>
      </w:r>
    </w:p>
    <w:p w14:paraId="38DFA07B" w14:textId="77777777" w:rsidR="00FC3F4F" w:rsidRPr="002120FC" w:rsidRDefault="00FC3F4F"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38DFA07C" w14:textId="77777777" w:rsidR="00FC3F4F" w:rsidRPr="002120FC" w:rsidRDefault="00FC3F4F"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38DFA07D" w14:textId="77777777" w:rsidR="00FC3F4F" w:rsidRPr="002120FC" w:rsidRDefault="00FC3F4F"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38DFA07E" w14:textId="77777777" w:rsidR="00FC3F4F" w:rsidRPr="002120FC" w:rsidRDefault="00FC3F4F"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38DFA07F" w14:textId="77777777" w:rsidR="00FC3F4F" w:rsidRPr="002120FC" w:rsidRDefault="00FC3F4F" w:rsidP="002120FC">
      <w:r>
        <w:t xml:space="preserve">  </w:t>
      </w:r>
      <w:r w:rsidRPr="002120FC">
        <w:t>(h)</w:t>
      </w:r>
      <w:r>
        <w:t xml:space="preserve"> </w:t>
      </w:r>
      <w:r w:rsidRPr="002120FC">
        <w:rPr>
          <w:i/>
          <w:iCs/>
        </w:rPr>
        <w:t>General report</w:t>
      </w:r>
      <w:r w:rsidRPr="002120FC">
        <w:t>.</w:t>
      </w:r>
    </w:p>
    <w:p w14:paraId="38DFA080" w14:textId="77777777" w:rsidR="00FC3F4F" w:rsidRPr="002120FC" w:rsidRDefault="00FC3F4F"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38DFA081" w14:textId="77777777" w:rsidR="00FC3F4F" w:rsidRPr="002120FC" w:rsidRDefault="00FC3F4F"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38DFA082" w14:textId="77777777" w:rsidR="00FC3F4F" w:rsidRPr="002120FC" w:rsidRDefault="00FC3F4F"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38DFA083" w14:textId="77777777" w:rsidR="00FC3F4F" w:rsidRPr="002120FC" w:rsidRDefault="00FC3F4F" w:rsidP="002120FC">
      <w:r>
        <w:t xml:space="preserve">      </w:t>
      </w:r>
      <w:r w:rsidRPr="002120FC">
        <w:t>(iii)</w:t>
      </w:r>
      <w:r>
        <w:t xml:space="preserve"> </w:t>
      </w:r>
      <w:r w:rsidRPr="002120FC">
        <w:t xml:space="preserve">A description of the products or services that the Contractor identifies or has reason to suspect is prohibited (include brand; model number, such as the original equipment </w:t>
      </w:r>
      <w:r w:rsidRPr="002120FC">
        <w:lastRenderedPageBreak/>
        <w:t>manufacturer (OEM) number, manufacturer part number, or wholesaler number; and item description, as applicable</w:t>
      </w:r>
      <w:proofErr w:type="gramStart"/>
      <w:r w:rsidRPr="002120FC">
        <w:t>);</w:t>
      </w:r>
      <w:proofErr w:type="gramEnd"/>
    </w:p>
    <w:p w14:paraId="38DFA084" w14:textId="77777777" w:rsidR="00FC3F4F" w:rsidRPr="002120FC" w:rsidRDefault="00FC3F4F"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38DFA085" w14:textId="77777777" w:rsidR="00FC3F4F" w:rsidRPr="002120FC" w:rsidRDefault="00FC3F4F"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38DFA086" w14:textId="77777777" w:rsidR="00FC3F4F" w:rsidRPr="002120FC" w:rsidRDefault="00FC3F4F"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38DFA087" w14:textId="77777777" w:rsidR="00FC3F4F" w:rsidRPr="002120FC" w:rsidRDefault="00FC3F4F"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38DFA088" w14:textId="77777777" w:rsidR="00FC3F4F" w:rsidRPr="002120FC" w:rsidRDefault="00FC3F4F" w:rsidP="002120FC">
      <w:r>
        <w:t xml:space="preserve">      </w:t>
      </w:r>
      <w:r w:rsidRPr="002120FC">
        <w:t>(viii)</w:t>
      </w:r>
      <w:r>
        <w:t xml:space="preserve"> </w:t>
      </w:r>
      <w:r w:rsidRPr="002120FC">
        <w:t>If the product or service is related to item maintenance, include the following information on the item being maintained:</w:t>
      </w:r>
    </w:p>
    <w:p w14:paraId="38DFA089" w14:textId="77777777" w:rsidR="00FC3F4F" w:rsidRPr="002120FC" w:rsidRDefault="00FC3F4F" w:rsidP="002120FC">
      <w:r>
        <w:t xml:space="preserve">        </w:t>
      </w:r>
      <w:r w:rsidRPr="002120FC">
        <w:t>(A)</w:t>
      </w:r>
      <w:r>
        <w:t xml:space="preserve"> </w:t>
      </w:r>
      <w:proofErr w:type="gramStart"/>
      <w:r w:rsidRPr="002120FC">
        <w:t>Brand;</w:t>
      </w:r>
      <w:proofErr w:type="gramEnd"/>
    </w:p>
    <w:p w14:paraId="38DFA08A" w14:textId="77777777" w:rsidR="00FC3F4F" w:rsidRPr="002120FC" w:rsidRDefault="00FC3F4F" w:rsidP="002120FC">
      <w:r>
        <w:t xml:space="preserve">        </w:t>
      </w:r>
      <w:r w:rsidRPr="002120FC">
        <w:t>(B)</w:t>
      </w:r>
      <w:r>
        <w:t xml:space="preserve"> </w:t>
      </w:r>
      <w:r w:rsidRPr="002120FC">
        <w:t>Model number, OEM number, manufacturer part number, or wholesaler number; and</w:t>
      </w:r>
    </w:p>
    <w:p w14:paraId="38DFA08B" w14:textId="77777777" w:rsidR="00FC3F4F" w:rsidRPr="002120FC" w:rsidRDefault="00FC3F4F" w:rsidP="002120FC">
      <w:r>
        <w:t xml:space="preserve">        </w:t>
      </w:r>
      <w:r w:rsidRPr="002120FC">
        <w:t>(C)</w:t>
      </w:r>
      <w:r>
        <w:t xml:space="preserve"> </w:t>
      </w:r>
      <w:r w:rsidRPr="002120FC">
        <w:t>Item description, as applicable.</w:t>
      </w:r>
    </w:p>
    <w:p w14:paraId="38DFA08C" w14:textId="77777777" w:rsidR="00FC3F4F" w:rsidRPr="002120FC" w:rsidRDefault="00FC3F4F" w:rsidP="002120FC">
      <w:r>
        <w:t xml:space="preserve">      </w:t>
      </w:r>
      <w:r w:rsidRPr="002120FC">
        <w:t>(ix)</w:t>
      </w:r>
      <w:r>
        <w:t xml:space="preserve"> </w:t>
      </w:r>
      <w:r w:rsidRPr="002120FC">
        <w:t>Any readily available information about mitigation actions implemented or recommended.</w:t>
      </w:r>
    </w:p>
    <w:p w14:paraId="38DFA08D" w14:textId="77777777" w:rsidR="00FC3F4F" w:rsidRPr="002120FC" w:rsidRDefault="00FC3F4F" w:rsidP="002120FC">
      <w:r>
        <w:t xml:space="preserve">    </w:t>
      </w:r>
      <w:r w:rsidRPr="002120FC">
        <w:t>(2)</w:t>
      </w:r>
      <w:r>
        <w:t xml:space="preserve"> </w:t>
      </w:r>
      <w:r w:rsidRPr="002120FC">
        <w:t>If a report must be submitted to a contracting office, the Contractor shall submit the report as follows:</w:t>
      </w:r>
    </w:p>
    <w:p w14:paraId="38DFA08E" w14:textId="77777777" w:rsidR="00FC3F4F" w:rsidRPr="002120FC" w:rsidRDefault="00FC3F4F"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38DFA08F" w14:textId="77777777" w:rsidR="00FC3F4F" w:rsidRPr="002120FC" w:rsidRDefault="00FC3F4F" w:rsidP="002120FC">
      <w:r>
        <w:t xml:space="preserve">      </w:t>
      </w:r>
      <w:r w:rsidRPr="002120FC">
        <w:t>(ii)</w:t>
      </w:r>
      <w:r>
        <w:t xml:space="preserve"> </w:t>
      </w:r>
      <w:r w:rsidRPr="002120FC">
        <w:t>For all other contracting offices, the Contractor shall report to the Contracting Officer.</w:t>
      </w:r>
    </w:p>
    <w:p w14:paraId="38DFA090" w14:textId="77777777" w:rsidR="00FC3F4F" w:rsidRPr="002120FC" w:rsidRDefault="00FC3F4F"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38DFA091" w14:textId="77777777" w:rsidR="00FC3F4F" w:rsidRPr="002120FC" w:rsidRDefault="00FC3F4F"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38DFA092" w14:textId="77777777" w:rsidR="00FC3F4F" w:rsidRPr="002120FC" w:rsidRDefault="00FC3F4F"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38DFA093" w14:textId="77777777" w:rsidR="00FC3F4F" w:rsidRPr="002120FC" w:rsidRDefault="00FC3F4F" w:rsidP="002120FC">
      <w:r>
        <w:t xml:space="preserve">  </w:t>
      </w:r>
      <w:r w:rsidRPr="002120FC">
        <w:t>(i)</w:t>
      </w:r>
      <w:r>
        <w:t xml:space="preserve"> </w:t>
      </w:r>
      <w:r w:rsidRPr="002120FC">
        <w:rPr>
          <w:i/>
          <w:iCs/>
        </w:rPr>
        <w:t>New FASCSA orders report</w:t>
      </w:r>
      <w:r w:rsidRPr="002120FC">
        <w:t>.</w:t>
      </w:r>
    </w:p>
    <w:p w14:paraId="38DFA094" w14:textId="77777777" w:rsidR="00FC3F4F" w:rsidRPr="002120FC" w:rsidRDefault="00FC3F4F" w:rsidP="002120FC">
      <w:r>
        <w:lastRenderedPageBreak/>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38DFA095" w14:textId="77777777" w:rsidR="00FC3F4F" w:rsidRPr="002120FC" w:rsidRDefault="00FC3F4F"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38DFA096" w14:textId="77777777" w:rsidR="00FC3F4F" w:rsidRPr="002120FC" w:rsidRDefault="00FC3F4F"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38DFA097" w14:textId="77777777" w:rsidR="00FC3F4F" w:rsidRPr="002120FC" w:rsidRDefault="00FC3F4F"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38DFA098" w14:textId="77777777" w:rsidR="00FC3F4F" w:rsidRPr="002120FC" w:rsidRDefault="00FC3F4F"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38DFA099" w14:textId="77777777" w:rsidR="00FC3F4F" w:rsidRPr="002120FC" w:rsidRDefault="00FC3F4F"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38DFA09A" w14:textId="77777777" w:rsidR="00FC3F4F" w:rsidRPr="002120FC" w:rsidRDefault="00FC3F4F" w:rsidP="002120FC">
      <w:r>
        <w:t xml:space="preserve">      </w:t>
      </w:r>
      <w:r w:rsidRPr="002120FC">
        <w:t>(iv)</w:t>
      </w:r>
      <w:r>
        <w:t xml:space="preserve"> </w:t>
      </w:r>
      <w:r w:rsidRPr="002120FC">
        <w:t>The elements of (h)(1)(iii) through (ix) of this clause.</w:t>
      </w:r>
    </w:p>
    <w:p w14:paraId="38DFA09B" w14:textId="77777777" w:rsidR="00FC3F4F" w:rsidRPr="002120FC" w:rsidRDefault="00FC3F4F"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38DFA09C" w14:textId="77777777" w:rsidR="00FC3F4F" w:rsidRDefault="00FC3F4F" w:rsidP="001C4DDA">
      <w:pPr>
        <w:jc w:val="center"/>
      </w:pPr>
      <w:r>
        <w:t>(End of Provision)</w:t>
      </w:r>
    </w:p>
    <w:p w14:paraId="38DFA09D" w14:textId="77777777" w:rsidR="00FC3F4F" w:rsidRPr="00A752A4" w:rsidRDefault="00FC3F4F" w:rsidP="00A752A4">
      <w:pPr>
        <w:pStyle w:val="Heading2"/>
        <w:tabs>
          <w:tab w:val="left" w:pos="7830"/>
        </w:tabs>
      </w:pPr>
      <w:bookmarkStart w:id="12" w:name="_Toc226359195"/>
      <w:proofErr w:type="gramStart"/>
      <w:r>
        <w:t>C.5  VAAR</w:t>
      </w:r>
      <w:proofErr w:type="gramEnd"/>
      <w:r>
        <w:t xml:space="preserve"> 852.232-72 ELECTRONIC SUBMISSION OF PAYMENT REQUESTS (NOV 2018)</w:t>
      </w:r>
      <w:bookmarkEnd w:id="12"/>
    </w:p>
    <w:p w14:paraId="38DFA09E" w14:textId="77777777" w:rsidR="00FC3F4F" w:rsidRDefault="00FC3F4F" w:rsidP="00A752A4">
      <w:r>
        <w:t xml:space="preserve">  </w:t>
      </w:r>
      <w:r w:rsidRPr="007338F7">
        <w:t xml:space="preserve">(a) </w:t>
      </w:r>
      <w:r w:rsidRPr="007338F7">
        <w:rPr>
          <w:rFonts w:cs="Melior-Italic"/>
          <w:i/>
          <w:iCs/>
        </w:rPr>
        <w:t xml:space="preserve">Definitions. </w:t>
      </w:r>
      <w:r w:rsidRPr="007338F7">
        <w:t>As used in this clause—</w:t>
      </w:r>
    </w:p>
    <w:p w14:paraId="38DFA09F" w14:textId="77777777" w:rsidR="00FC3F4F" w:rsidRDefault="00FC3F4F" w:rsidP="00A752A4">
      <w:r>
        <w:t xml:space="preserve">    </w:t>
      </w:r>
      <w:r w:rsidRPr="007338F7">
        <w:t xml:space="preserve">(1) </w:t>
      </w:r>
      <w:r w:rsidRPr="007338F7">
        <w:rPr>
          <w:rFonts w:cs="Melior-Italic"/>
          <w:i/>
          <w:iCs/>
        </w:rPr>
        <w:t xml:space="preserve">Contract financing payment </w:t>
      </w:r>
      <w:r>
        <w:t xml:space="preserve">has the meaning given in FAR </w:t>
      </w:r>
      <w:proofErr w:type="gramStart"/>
      <w:r>
        <w:t>32.001;</w:t>
      </w:r>
      <w:proofErr w:type="gramEnd"/>
    </w:p>
    <w:p w14:paraId="38DFA0A0" w14:textId="77777777" w:rsidR="00FC3F4F" w:rsidRDefault="00FC3F4F"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38DFA0A1" w14:textId="77777777" w:rsidR="00FC3F4F" w:rsidRDefault="00FC3F4F"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w:t>
      </w:r>
      <w:r>
        <w:lastRenderedPageBreak/>
        <w:t xml:space="preserve">paragraph (c) of this clause. Facsimile, email, and scanned documents are not acceptable electronic forms for submission of payment </w:t>
      </w:r>
      <w:proofErr w:type="gramStart"/>
      <w:r>
        <w:t>requests;</w:t>
      </w:r>
      <w:proofErr w:type="gramEnd"/>
    </w:p>
    <w:p w14:paraId="38DFA0A2" w14:textId="77777777" w:rsidR="00FC3F4F" w:rsidRDefault="00FC3F4F"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38DFA0A3" w14:textId="77777777" w:rsidR="00FC3F4F" w:rsidRDefault="00FC3F4F"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38DFA0A4" w14:textId="77777777" w:rsidR="00FC3F4F" w:rsidRPr="007338F7" w:rsidRDefault="00FC3F4F"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38DFA0A5" w14:textId="77777777" w:rsidR="00FC3F4F" w:rsidRDefault="00FC3F4F"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38DFA0A6" w14:textId="77777777" w:rsidR="00FC3F4F" w:rsidRDefault="00FC3F4F" w:rsidP="00A752A4">
      <w:r>
        <w:t xml:space="preserve">    </w:t>
      </w:r>
      <w:r w:rsidRPr="007338F7">
        <w:t>(1</w:t>
      </w:r>
      <w:r>
        <w:t>) VA’s Electronic Invoice Presentment and Payment System at the current website address provided in the contract.</w:t>
      </w:r>
    </w:p>
    <w:p w14:paraId="38DFA0A7" w14:textId="77777777" w:rsidR="00FC3F4F" w:rsidRDefault="00FC3F4F"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38DFA0A8" w14:textId="77777777" w:rsidR="00FC3F4F" w:rsidRDefault="00FC3F4F"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38DFA0A9" w14:textId="77777777" w:rsidR="00FC3F4F" w:rsidRDefault="00FC3F4F"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38DFA0AA" w14:textId="77777777" w:rsidR="00FC3F4F" w:rsidRDefault="00FC3F4F"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38DFA0AB" w14:textId="77777777" w:rsidR="00FC3F4F" w:rsidRDefault="00FC3F4F"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38DFA0AC" w14:textId="77777777" w:rsidR="00FC3F4F" w:rsidRDefault="00FC3F4F"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38DFA0AD" w14:textId="77777777" w:rsidR="00FC3F4F" w:rsidRPr="007338F7" w:rsidRDefault="00FC3F4F"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38DFA0AE" w14:textId="77777777" w:rsidR="00FC3F4F" w:rsidRDefault="00FC3F4F"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38DFA0AF" w14:textId="77777777" w:rsidR="00FC3F4F" w:rsidRPr="00A752A4" w:rsidRDefault="00FC3F4F" w:rsidP="00A752A4">
      <w:pPr>
        <w:jc w:val="center"/>
      </w:pPr>
      <w:r>
        <w:t>(End of Clause)</w:t>
      </w:r>
    </w:p>
    <w:p w14:paraId="38DFA0B0" w14:textId="77777777" w:rsidR="00FC3F4F" w:rsidRDefault="00FC3F4F" w:rsidP="001371D9">
      <w:pPr>
        <w:pStyle w:val="Heading2"/>
      </w:pPr>
      <w:bookmarkStart w:id="13" w:name="_Toc226359196"/>
      <w:proofErr w:type="gramStart"/>
      <w:r>
        <w:t>C.6  VAAR</w:t>
      </w:r>
      <w:proofErr w:type="gramEnd"/>
      <w:r>
        <w:t xml:space="preserve"> 852.242-</w:t>
      </w:r>
      <w:proofErr w:type="gramStart"/>
      <w:r>
        <w:t>71  ADMINISTRATIVE</w:t>
      </w:r>
      <w:proofErr w:type="gramEnd"/>
      <w:r>
        <w:t xml:space="preserve"> CONTRACTING OFFICER (OCT 2020)</w:t>
      </w:r>
      <w:bookmarkEnd w:id="13"/>
    </w:p>
    <w:p w14:paraId="38DFA0B1" w14:textId="77777777" w:rsidR="00FC3F4F" w:rsidRPr="001371D9" w:rsidRDefault="00FC3F4F"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w:t>
      </w:r>
      <w:r w:rsidRPr="001371D9">
        <w:rPr>
          <w:rFonts w:cstheme="minorHAnsi"/>
        </w:rPr>
        <w:lastRenderedPageBreak/>
        <w:t>responsibilities and limitations of the ACO. A copy of the ACO Letter of Delegation will be furnished to the Contractor.</w:t>
      </w:r>
    </w:p>
    <w:p w14:paraId="38DFA0B2" w14:textId="77777777" w:rsidR="00367BB7" w:rsidRPr="001371D9" w:rsidRDefault="00FC3F4F" w:rsidP="001371D9">
      <w:pPr>
        <w:jc w:val="center"/>
        <w:rPr>
          <w:rFonts w:cstheme="minorHAnsi"/>
        </w:rPr>
      </w:pPr>
      <w:r>
        <w:rPr>
          <w:rFonts w:cstheme="minorHAnsi"/>
        </w:rPr>
        <w:t>(End of Clause)</w:t>
      </w:r>
    </w:p>
    <w:p w14:paraId="38DFA0B4" w14:textId="1C2D8AD7" w:rsidR="00367BB7" w:rsidRDefault="00FC3F4F" w:rsidP="00FC3F4F">
      <w:pPr>
        <w:tabs>
          <w:tab w:val="left" w:pos="3240"/>
        </w:tabs>
      </w:pPr>
      <w:r>
        <w:tab/>
        <w:t>(End of Addendum to 52.212-4)</w:t>
      </w:r>
    </w:p>
    <w:p w14:paraId="38DFA0B5" w14:textId="77777777" w:rsidR="00FC3F4F" w:rsidRDefault="00FC3F4F" w:rsidP="00FC4CA2">
      <w:pPr>
        <w:pStyle w:val="Heading2"/>
      </w:pPr>
      <w:bookmarkStart w:id="14" w:name="_Toc226359197"/>
      <w:proofErr w:type="gramStart"/>
      <w:r>
        <w:t>C.7  52.212</w:t>
      </w:r>
      <w:proofErr w:type="gramEnd"/>
      <w:r>
        <w:t>-</w:t>
      </w:r>
      <w:proofErr w:type="gramStart"/>
      <w:r>
        <w:t>5  CONTRACT</w:t>
      </w:r>
      <w:proofErr w:type="gramEnd"/>
      <w:r>
        <w:t xml:space="preserve"> TERMS AND CONDITIONS REQUIRED TO IMPLEMENT STATUTES OR EXECUTIVE ORDERS—COMMERCIAL PRODUCTS AND COMMERCIAL SERVICES (OCT 2025) (DEVIATION FEB 2025)</w:t>
      </w:r>
      <w:bookmarkEnd w:id="14"/>
    </w:p>
    <w:p w14:paraId="38DFA0B6" w14:textId="77777777" w:rsidR="00FC3F4F" w:rsidRPr="004523D5" w:rsidRDefault="00FC3F4F"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38DFA0B7" w14:textId="77777777" w:rsidR="00FC3F4F" w:rsidRPr="004523D5" w:rsidRDefault="00FC3F4F"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38DFA0B8" w14:textId="77777777" w:rsidR="00FC3F4F" w:rsidRPr="004523D5" w:rsidRDefault="00FC3F4F"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38DFA0B9" w14:textId="77777777" w:rsidR="00FC3F4F" w:rsidRPr="004523D5" w:rsidRDefault="00FC3F4F"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38DFA0BA" w14:textId="77777777" w:rsidR="00FC3F4F" w:rsidRPr="004523D5" w:rsidRDefault="00FC3F4F" w:rsidP="00FC4CA2">
      <w:pPr>
        <w:rPr>
          <w:rFonts w:cstheme="minorHAnsi"/>
          <w:szCs w:val="20"/>
        </w:rPr>
      </w:pPr>
      <w:r w:rsidRPr="004523D5">
        <w:rPr>
          <w:rFonts w:cstheme="minorHAnsi"/>
          <w:szCs w:val="20"/>
        </w:rPr>
        <w:t xml:space="preserve">    (4) 52.209-10, Prohibition on Contracting with Inverted Domestic Corporations (NOV 2015).</w:t>
      </w:r>
    </w:p>
    <w:p w14:paraId="38DFA0BB" w14:textId="77777777" w:rsidR="00FC3F4F" w:rsidRPr="004523D5" w:rsidRDefault="00FC3F4F"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38DFA0BC" w14:textId="77777777" w:rsidR="00FC3F4F" w:rsidRPr="004523D5" w:rsidRDefault="00FC3F4F" w:rsidP="00FC4CA2">
      <w:pPr>
        <w:rPr>
          <w:rFonts w:cstheme="minorHAnsi"/>
          <w:szCs w:val="20"/>
        </w:rPr>
      </w:pPr>
      <w:r w:rsidRPr="004523D5">
        <w:rPr>
          <w:rFonts w:cstheme="minorHAnsi"/>
          <w:szCs w:val="20"/>
        </w:rPr>
        <w:t xml:space="preserve">    (6) 52.233-3, Protest After Award (AUG 1996) (31 U.S.C. 3553).</w:t>
      </w:r>
    </w:p>
    <w:p w14:paraId="38DFA0BD" w14:textId="77777777" w:rsidR="00FC3F4F" w:rsidRPr="004523D5" w:rsidRDefault="00FC3F4F"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38DFA0BE" w14:textId="77777777" w:rsidR="00FC3F4F" w:rsidRPr="004523D5" w:rsidRDefault="00FC3F4F"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38DFA0BF"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38DFA0C0"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38DFA0C1"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3) </w:t>
      </w:r>
      <w:r>
        <w:rPr>
          <w:rFonts w:cstheme="minorHAnsi"/>
          <w:szCs w:val="20"/>
        </w:rPr>
        <w:t>[Reserved]</w:t>
      </w:r>
    </w:p>
    <w:p w14:paraId="38DFA0C2" w14:textId="77777777" w:rsidR="00FC3F4F" w:rsidRPr="004523D5" w:rsidRDefault="00FC3F4F"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38DFA0C3"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38DFA0C4"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38DFA0C5"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38DFA0C6"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38DFA0C7"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38DFA0C8"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38DFA0C9"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38DFA0CA"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38DFA0CB"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38DFA0CC"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38DFA0CD"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38DFA0CE"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38DFA0CF"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38DFA0D0"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38DFA0D1"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18)(i) 52.219-6, Notice of Total Small Business Set-Aside (NOV 2020) (15 U.S.C. 644).</w:t>
      </w:r>
    </w:p>
    <w:p w14:paraId="38DFA0D2"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38DFA0D3"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38DFA0D4"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38DFA0D5" w14:textId="77777777" w:rsidR="00FC3F4F" w:rsidRPr="004523D5" w:rsidRDefault="00FC3F4F"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38DFA0D6"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38DFA0D7"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38DFA0D8"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38DFA0D9"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38DFA0DA"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38DFA0DB"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22)(i) 52.219-13, Notice of Set-Aside of Orders (MAR 2020) (15 U.S.C. 644(r)).</w:t>
      </w:r>
    </w:p>
    <w:p w14:paraId="38DFA0DC"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[Reserved]</w:t>
      </w:r>
    </w:p>
    <w:p w14:paraId="38DFA0DD"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38DFA0DE"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38DFA0DF"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38DFA0E0"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26) (i) 52.219-28, Postaward Small Business Program Rerepresentation (JAN 2025) (15 U.S.C. 632(a)(2)).</w:t>
      </w:r>
    </w:p>
    <w:p w14:paraId="38DFA0E1"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38DFA0E2"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38DFA0E3"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38DFA0E4"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29) [Reserved]</w:t>
      </w:r>
    </w:p>
    <w:p w14:paraId="38DFA0E5"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38DFA0E6"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31) 52.222-3, Convict Labor (JUN 2003) (E.O. 11755).</w:t>
      </w:r>
    </w:p>
    <w:p w14:paraId="38DFA0E7"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38DFA0E8"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38DFA0E9"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38DFA0EA"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38DFA0EB"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38DFA0EC" w14:textId="77777777" w:rsidR="00FC3F4F" w:rsidRPr="004523D5" w:rsidRDefault="00FC3F4F"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38DFA0ED"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38DFA0EE"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38DFA0EF"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38DFA0F0"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w:t>
      </w:r>
      <w:r>
        <w:rPr>
          <w:rFonts w:cstheme="minorHAnsi"/>
          <w:szCs w:val="20"/>
        </w:rPr>
        <w:t>OCT 2025</w:t>
      </w:r>
      <w:r w:rsidRPr="004523D5">
        <w:rPr>
          <w:rFonts w:cstheme="minorHAnsi"/>
          <w:szCs w:val="20"/>
        </w:rPr>
        <w:t>) (22 U.S.C. chapter 78 and E.O. 13627).</w:t>
      </w:r>
    </w:p>
    <w:p w14:paraId="38DFA0F1"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38DFA0F2"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38DFA0F3"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38DFA0F4"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38DFA0F5"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38DFA0F6"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38DFA0F7"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44) </w:t>
      </w:r>
      <w:r w:rsidRPr="006A09E9">
        <w:rPr>
          <w:rFonts w:cstheme="minorHAnsi"/>
          <w:szCs w:val="20"/>
        </w:rPr>
        <w:t>[Reserved]</w:t>
      </w:r>
    </w:p>
    <w:p w14:paraId="38DFA0F8"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w:t>
      </w:r>
      <w:r w:rsidRPr="004B7DB9">
        <w:rPr>
          <w:rFonts w:cstheme="minorHAnsi"/>
          <w:szCs w:val="20"/>
        </w:rPr>
        <w:t>[Reserved]</w:t>
      </w:r>
    </w:p>
    <w:p w14:paraId="38DFA0F9"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38DFA0FA"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47)(i) 52.224-3, Privacy Training (JAN 2017) (5 U.S.C. 552a).</w:t>
      </w:r>
    </w:p>
    <w:p w14:paraId="38DFA0FB"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38DFA0FC"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38DFA0FD"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38DFA0FE" w14:textId="77777777" w:rsidR="00FC3F4F" w:rsidRPr="004523D5" w:rsidRDefault="00FC3F4F"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38DFA0FF"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38DFA100" w14:textId="77777777" w:rsidR="00FC3F4F" w:rsidRPr="004523D5" w:rsidRDefault="00FC3F4F"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38DFA101"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38DFA102"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38DFA103"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38DFA104"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38DFA105"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38DFA106"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38DFA107"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38DFA108"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38DFA109"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38DFA10A"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38DFA10B"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38DFA10C"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38DFA10D"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38DFA10E"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38DFA10F"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38DFA110" w14:textId="77777777" w:rsidR="00FC3F4F" w:rsidRPr="004523D5" w:rsidRDefault="00FC3F4F" w:rsidP="00FC4CA2">
      <w:pPr>
        <w:tabs>
          <w:tab w:val="left" w:pos="8265"/>
        </w:tabs>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38DFA111"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38DFA112" w14:textId="77777777" w:rsidR="00FC3F4F" w:rsidRPr="004523D5" w:rsidRDefault="00FC3F4F"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65)(i) 52.247-64, Preference for Privately Owned U.S.-Flag Commercial Vessels (NOV 2021) (46 U.S.C. 55305 and 10 U.S.C. 2631).</w:t>
      </w:r>
    </w:p>
    <w:p w14:paraId="38DFA113"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38DFA114"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38DFA115" w14:textId="77777777" w:rsidR="00FC3F4F" w:rsidRPr="004523D5" w:rsidRDefault="00FC3F4F"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38DFA116"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38DFA117"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67BB7" w14:paraId="38DFA11A" w14:textId="77777777" w:rsidTr="00FC4CA2">
        <w:tc>
          <w:tcPr>
            <w:tcW w:w="4788" w:type="dxa"/>
            <w:hideMark/>
          </w:tcPr>
          <w:p w14:paraId="38DFA118" w14:textId="77777777" w:rsidR="00FC3F4F" w:rsidRPr="004523D5" w:rsidRDefault="00FC3F4F">
            <w:pPr>
              <w:jc w:val="center"/>
              <w:rPr>
                <w:rFonts w:cstheme="minorHAnsi"/>
                <w:szCs w:val="20"/>
              </w:rPr>
            </w:pPr>
            <w:r>
              <w:rPr>
                <w:rFonts w:cstheme="minorHAnsi"/>
                <w:szCs w:val="20"/>
              </w:rPr>
              <w:t>Employee Class</w:t>
            </w:r>
          </w:p>
        </w:tc>
        <w:tc>
          <w:tcPr>
            <w:tcW w:w="4788" w:type="dxa"/>
            <w:hideMark/>
          </w:tcPr>
          <w:p w14:paraId="38DFA119" w14:textId="77777777" w:rsidR="00FC3F4F" w:rsidRPr="004523D5" w:rsidRDefault="00FC3F4F">
            <w:pPr>
              <w:jc w:val="center"/>
              <w:rPr>
                <w:rFonts w:cstheme="minorHAnsi"/>
                <w:szCs w:val="20"/>
              </w:rPr>
            </w:pPr>
            <w:r>
              <w:rPr>
                <w:rFonts w:cstheme="minorHAnsi"/>
                <w:szCs w:val="20"/>
              </w:rPr>
              <w:t>Monetary Wage-Fringe Benefits</w:t>
            </w:r>
          </w:p>
        </w:tc>
      </w:tr>
      <w:tr w:rsidR="00367BB7" w14:paraId="38DFA11D" w14:textId="77777777" w:rsidTr="00FC4CA2">
        <w:tc>
          <w:tcPr>
            <w:tcW w:w="4788" w:type="dxa"/>
            <w:hideMark/>
          </w:tcPr>
          <w:p w14:paraId="38DFA11B" w14:textId="77777777" w:rsidR="00FC3F4F" w:rsidRPr="004523D5" w:rsidRDefault="00FC3F4F">
            <w:pPr>
              <w:jc w:val="center"/>
              <w:rPr>
                <w:rFonts w:cstheme="minorHAnsi"/>
                <w:szCs w:val="20"/>
              </w:rPr>
            </w:pPr>
          </w:p>
        </w:tc>
        <w:tc>
          <w:tcPr>
            <w:tcW w:w="4788" w:type="dxa"/>
            <w:hideMark/>
          </w:tcPr>
          <w:p w14:paraId="38DFA11C" w14:textId="77777777" w:rsidR="00FC3F4F" w:rsidRPr="004523D5" w:rsidRDefault="00FC3F4F">
            <w:pPr>
              <w:jc w:val="center"/>
              <w:rPr>
                <w:rFonts w:cstheme="minorHAnsi"/>
                <w:szCs w:val="20"/>
              </w:rPr>
            </w:pPr>
          </w:p>
        </w:tc>
      </w:tr>
      <w:tr w:rsidR="00367BB7" w14:paraId="38DFA120" w14:textId="77777777" w:rsidTr="00FC4CA2">
        <w:tc>
          <w:tcPr>
            <w:tcW w:w="4788" w:type="dxa"/>
            <w:hideMark/>
          </w:tcPr>
          <w:p w14:paraId="38DFA11E" w14:textId="77777777" w:rsidR="00FC3F4F" w:rsidRPr="004523D5" w:rsidRDefault="00FC3F4F">
            <w:pPr>
              <w:jc w:val="center"/>
              <w:rPr>
                <w:rFonts w:cstheme="minorHAnsi"/>
                <w:szCs w:val="20"/>
              </w:rPr>
            </w:pPr>
          </w:p>
        </w:tc>
        <w:tc>
          <w:tcPr>
            <w:tcW w:w="4788" w:type="dxa"/>
            <w:hideMark/>
          </w:tcPr>
          <w:p w14:paraId="38DFA11F" w14:textId="77777777" w:rsidR="00FC3F4F" w:rsidRPr="004523D5" w:rsidRDefault="00FC3F4F">
            <w:pPr>
              <w:jc w:val="center"/>
              <w:rPr>
                <w:rFonts w:cstheme="minorHAnsi"/>
                <w:szCs w:val="20"/>
              </w:rPr>
            </w:pPr>
          </w:p>
        </w:tc>
      </w:tr>
      <w:tr w:rsidR="00367BB7" w14:paraId="38DFA123" w14:textId="77777777" w:rsidTr="00FC4CA2">
        <w:tc>
          <w:tcPr>
            <w:tcW w:w="4788" w:type="dxa"/>
            <w:hideMark/>
          </w:tcPr>
          <w:p w14:paraId="38DFA121" w14:textId="77777777" w:rsidR="00FC3F4F" w:rsidRPr="004523D5" w:rsidRDefault="00FC3F4F">
            <w:pPr>
              <w:jc w:val="center"/>
              <w:rPr>
                <w:rFonts w:cstheme="minorHAnsi"/>
                <w:szCs w:val="20"/>
              </w:rPr>
            </w:pPr>
          </w:p>
        </w:tc>
        <w:tc>
          <w:tcPr>
            <w:tcW w:w="4788" w:type="dxa"/>
            <w:hideMark/>
          </w:tcPr>
          <w:p w14:paraId="38DFA122" w14:textId="77777777" w:rsidR="00FC3F4F" w:rsidRPr="004523D5" w:rsidRDefault="00FC3F4F">
            <w:pPr>
              <w:jc w:val="center"/>
              <w:rPr>
                <w:rFonts w:cstheme="minorHAnsi"/>
                <w:szCs w:val="20"/>
              </w:rPr>
            </w:pPr>
          </w:p>
        </w:tc>
      </w:tr>
      <w:tr w:rsidR="00367BB7" w14:paraId="38DFA126" w14:textId="77777777" w:rsidTr="00FC4CA2">
        <w:tc>
          <w:tcPr>
            <w:tcW w:w="4788" w:type="dxa"/>
            <w:hideMark/>
          </w:tcPr>
          <w:p w14:paraId="38DFA124" w14:textId="77777777" w:rsidR="00FC3F4F" w:rsidRPr="004523D5" w:rsidRDefault="00FC3F4F">
            <w:pPr>
              <w:jc w:val="center"/>
              <w:rPr>
                <w:rFonts w:cstheme="minorHAnsi"/>
                <w:szCs w:val="20"/>
              </w:rPr>
            </w:pPr>
          </w:p>
        </w:tc>
        <w:tc>
          <w:tcPr>
            <w:tcW w:w="4788" w:type="dxa"/>
            <w:hideMark/>
          </w:tcPr>
          <w:p w14:paraId="38DFA125" w14:textId="77777777" w:rsidR="00FC3F4F" w:rsidRPr="004523D5" w:rsidRDefault="00FC3F4F">
            <w:pPr>
              <w:jc w:val="center"/>
              <w:rPr>
                <w:rFonts w:cstheme="minorHAnsi"/>
                <w:szCs w:val="20"/>
              </w:rPr>
            </w:pPr>
          </w:p>
        </w:tc>
      </w:tr>
    </w:tbl>
    <w:p w14:paraId="38DFA12A"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38DFA12B"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38DFA12C"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38DFA12D"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38DFA12E"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38DFA12F" w14:textId="77777777" w:rsidR="00FC3F4F" w:rsidRPr="004523D5" w:rsidRDefault="00FC3F4F"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38DFA130"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38DFA131" w14:textId="77777777" w:rsidR="00FC3F4F" w:rsidRPr="004523D5" w:rsidRDefault="00FC3F4F"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38DFA132" w14:textId="77777777" w:rsidR="00FC3F4F" w:rsidRPr="004523D5" w:rsidRDefault="00FC3F4F"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38DFA133" w14:textId="77777777" w:rsidR="00FC3F4F" w:rsidRPr="004523D5" w:rsidRDefault="00FC3F4F"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38DFA134" w14:textId="77777777" w:rsidR="00FC3F4F" w:rsidRPr="004523D5" w:rsidRDefault="00FC3F4F" w:rsidP="00FC4CA2">
      <w:pPr>
        <w:rPr>
          <w:rFonts w:cstheme="minorHAnsi"/>
          <w:szCs w:val="20"/>
        </w:rPr>
      </w:pPr>
      <w:r w:rsidRPr="004523D5">
        <w:rPr>
          <w:rFonts w:cstheme="minorHAnsi"/>
          <w:szCs w:val="20"/>
        </w:rPr>
        <w:lastRenderedPageBreak/>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8DFA135" w14:textId="77777777" w:rsidR="00FC3F4F" w:rsidRPr="004523D5" w:rsidRDefault="00FC3F4F"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8DFA136" w14:textId="77777777" w:rsidR="00FC3F4F" w:rsidRPr="004523D5" w:rsidRDefault="00FC3F4F"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38DFA137" w14:textId="77777777" w:rsidR="00FC3F4F" w:rsidRPr="004523D5" w:rsidRDefault="00FC3F4F" w:rsidP="00FC4CA2">
      <w:pPr>
        <w:rPr>
          <w:rFonts w:cstheme="minorHAnsi"/>
          <w:szCs w:val="20"/>
        </w:rPr>
      </w:pPr>
      <w:r w:rsidRPr="004523D5">
        <w:rPr>
          <w:rFonts w:cstheme="minorHAnsi"/>
          <w:szCs w:val="20"/>
        </w:rPr>
        <w:t xml:space="preserve">      (i) 52.203–13, Contractor Code of Business Ethics and Conduct (NOV 2021) (41 U.S.C. 3509).</w:t>
      </w:r>
    </w:p>
    <w:p w14:paraId="38DFA138" w14:textId="77777777" w:rsidR="00FC3F4F" w:rsidRPr="004523D5" w:rsidRDefault="00FC3F4F" w:rsidP="00FC4CA2">
      <w:pPr>
        <w:rPr>
          <w:rFonts w:cstheme="minorHAnsi"/>
          <w:szCs w:val="20"/>
        </w:rPr>
      </w:pPr>
      <w:r w:rsidRPr="004523D5">
        <w:rPr>
          <w:rFonts w:cstheme="minorHAnsi"/>
          <w:szCs w:val="20"/>
        </w:rPr>
        <w:t xml:space="preserve">      (ii) 52.203–17, Contractor Employee Whistleblower Rights (NOV 2023) (41 U.S.C. 4712).</w:t>
      </w:r>
    </w:p>
    <w:p w14:paraId="38DFA139" w14:textId="77777777" w:rsidR="00FC3F4F" w:rsidRPr="004523D5" w:rsidRDefault="00FC3F4F"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38DFA13A" w14:textId="77777777" w:rsidR="00FC3F4F" w:rsidRPr="004523D5" w:rsidRDefault="00FC3F4F"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38DFA13B" w14:textId="77777777" w:rsidR="00FC3F4F" w:rsidRPr="004523D5" w:rsidRDefault="00FC3F4F"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38DFA13C" w14:textId="77777777" w:rsidR="00FC3F4F" w:rsidRPr="004523D5" w:rsidRDefault="00FC3F4F"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38DFA13D" w14:textId="77777777" w:rsidR="00FC3F4F" w:rsidRPr="004523D5" w:rsidRDefault="00FC3F4F"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38DFA13E" w14:textId="77777777" w:rsidR="00FC3F4F" w:rsidRPr="004523D5" w:rsidRDefault="00FC3F4F" w:rsidP="00FC4CA2">
      <w:pPr>
        <w:rPr>
          <w:rFonts w:cstheme="minorHAnsi"/>
          <w:szCs w:val="20"/>
        </w:rPr>
      </w:pPr>
      <w:r w:rsidRPr="004523D5">
        <w:rPr>
          <w:rFonts w:cstheme="minorHAnsi"/>
          <w:szCs w:val="20"/>
        </w:rPr>
        <w:t xml:space="preserve">        (B) Alternate I (DEC 2023) of 52.204–30.</w:t>
      </w:r>
    </w:p>
    <w:p w14:paraId="38DFA13F" w14:textId="77777777" w:rsidR="00FC3F4F" w:rsidRPr="004523D5" w:rsidRDefault="00FC3F4F"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38DFA140" w14:textId="77777777" w:rsidR="00FC3F4F" w:rsidRPr="004523D5" w:rsidRDefault="00FC3F4F" w:rsidP="00FC4CA2">
      <w:pPr>
        <w:rPr>
          <w:rFonts w:cstheme="minorHAnsi"/>
          <w:szCs w:val="20"/>
        </w:rPr>
      </w:pPr>
      <w:r w:rsidRPr="004523D5">
        <w:rPr>
          <w:rFonts w:cstheme="minorHAnsi"/>
          <w:szCs w:val="20"/>
        </w:rPr>
        <w:t xml:space="preserve">      (ix) [Reserved]</w:t>
      </w:r>
    </w:p>
    <w:p w14:paraId="38DFA141" w14:textId="77777777" w:rsidR="00FC3F4F" w:rsidRPr="004523D5" w:rsidRDefault="00FC3F4F" w:rsidP="00FC4CA2">
      <w:pPr>
        <w:rPr>
          <w:rFonts w:cstheme="minorHAnsi"/>
          <w:szCs w:val="20"/>
        </w:rPr>
      </w:pPr>
      <w:r w:rsidRPr="004523D5">
        <w:rPr>
          <w:rFonts w:cstheme="minorHAnsi"/>
          <w:szCs w:val="20"/>
        </w:rPr>
        <w:lastRenderedPageBreak/>
        <w:t xml:space="preserve">      (x) [Reserved]</w:t>
      </w:r>
    </w:p>
    <w:p w14:paraId="38DFA142" w14:textId="77777777" w:rsidR="00FC3F4F" w:rsidRPr="004523D5" w:rsidRDefault="00FC3F4F" w:rsidP="00FC4CA2">
      <w:pPr>
        <w:rPr>
          <w:rFonts w:cstheme="minorHAnsi"/>
          <w:szCs w:val="20"/>
        </w:rPr>
      </w:pPr>
      <w:r w:rsidRPr="004523D5">
        <w:rPr>
          <w:rFonts w:cstheme="minorHAnsi"/>
          <w:szCs w:val="20"/>
        </w:rPr>
        <w:t xml:space="preserve">      (xi) 52.222–35, Equal Opportunity for Veterans (JUN 2020) (38 U.S.C. 4212).</w:t>
      </w:r>
    </w:p>
    <w:p w14:paraId="38DFA143" w14:textId="77777777" w:rsidR="00FC3F4F" w:rsidRPr="004523D5" w:rsidRDefault="00FC3F4F" w:rsidP="00FC4CA2">
      <w:pPr>
        <w:rPr>
          <w:rFonts w:cstheme="minorHAnsi"/>
          <w:szCs w:val="20"/>
        </w:rPr>
      </w:pPr>
      <w:r w:rsidRPr="004523D5">
        <w:rPr>
          <w:rFonts w:cstheme="minorHAnsi"/>
          <w:szCs w:val="20"/>
        </w:rPr>
        <w:t xml:space="preserve">      (xii) 52.222–36, Equal Opportunity for Workers with Disabilities (JUN 2020) (29 U.S.C. 793).</w:t>
      </w:r>
    </w:p>
    <w:p w14:paraId="38DFA144" w14:textId="77777777" w:rsidR="00FC3F4F" w:rsidRPr="004523D5" w:rsidRDefault="00FC3F4F" w:rsidP="00FC4CA2">
      <w:pPr>
        <w:rPr>
          <w:rFonts w:cstheme="minorHAnsi"/>
          <w:szCs w:val="20"/>
        </w:rPr>
      </w:pPr>
      <w:r w:rsidRPr="004523D5">
        <w:rPr>
          <w:rFonts w:cstheme="minorHAnsi"/>
          <w:szCs w:val="20"/>
        </w:rPr>
        <w:t xml:space="preserve">      (xiii) 52.222–37, Employment Reports on Veterans (JUN 2020) (38 U.S.C. 4212).</w:t>
      </w:r>
    </w:p>
    <w:p w14:paraId="38DFA145" w14:textId="77777777" w:rsidR="00FC3F4F" w:rsidRPr="004523D5" w:rsidRDefault="00FC3F4F"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38DFA146" w14:textId="77777777" w:rsidR="00FC3F4F" w:rsidRPr="004523D5" w:rsidRDefault="00FC3F4F" w:rsidP="00FC4CA2">
      <w:pPr>
        <w:rPr>
          <w:rFonts w:cstheme="minorHAnsi"/>
          <w:szCs w:val="20"/>
        </w:rPr>
      </w:pPr>
      <w:r w:rsidRPr="004523D5">
        <w:rPr>
          <w:rFonts w:cstheme="minorHAnsi"/>
          <w:szCs w:val="20"/>
        </w:rPr>
        <w:t xml:space="preserve">      (xv) 52.222-41, Service Contract Labor Standards (AUG 2018) (41 U.S.C. chapter 67).</w:t>
      </w:r>
    </w:p>
    <w:p w14:paraId="38DFA147" w14:textId="77777777" w:rsidR="00FC3F4F" w:rsidRPr="004523D5" w:rsidRDefault="00FC3F4F"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38DFA148" w14:textId="77777777" w:rsidR="00FC3F4F" w:rsidRPr="004523D5" w:rsidRDefault="00FC3F4F" w:rsidP="00FC4CA2">
      <w:pPr>
        <w:rPr>
          <w:rFonts w:cstheme="minorHAnsi"/>
          <w:szCs w:val="20"/>
        </w:rPr>
      </w:pPr>
      <w:r w:rsidRPr="004523D5">
        <w:rPr>
          <w:rFonts w:cstheme="minorHAnsi"/>
          <w:szCs w:val="20"/>
        </w:rPr>
        <w:t xml:space="preserve">        (B) Alternate I (MAR 2015) of 52.222-50 (22 U.S.C. chapter 78 and E.O. 13627).</w:t>
      </w:r>
    </w:p>
    <w:p w14:paraId="38DFA149" w14:textId="77777777" w:rsidR="00FC3F4F" w:rsidRPr="004523D5" w:rsidRDefault="00FC3F4F"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38DFA14A" w14:textId="77777777" w:rsidR="00FC3F4F" w:rsidRPr="004523D5" w:rsidRDefault="00FC3F4F"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38DFA14B" w14:textId="77777777" w:rsidR="00FC3F4F" w:rsidRPr="004523D5" w:rsidRDefault="00FC3F4F" w:rsidP="00FC4CA2">
      <w:pPr>
        <w:rPr>
          <w:rFonts w:cstheme="minorHAnsi"/>
          <w:szCs w:val="20"/>
        </w:rPr>
      </w:pPr>
      <w:r w:rsidRPr="004523D5">
        <w:rPr>
          <w:rFonts w:cstheme="minorHAnsi"/>
          <w:szCs w:val="20"/>
        </w:rPr>
        <w:t xml:space="preserve">      (xix) 52.222-54, Employment Eligibility Verification (JAN 2025) (E.O. 12989).</w:t>
      </w:r>
    </w:p>
    <w:p w14:paraId="38DFA14C" w14:textId="77777777" w:rsidR="00FC3F4F" w:rsidRPr="004523D5" w:rsidRDefault="00FC3F4F" w:rsidP="00FC4CA2">
      <w:pPr>
        <w:rPr>
          <w:rFonts w:cstheme="minorHAnsi"/>
          <w:szCs w:val="20"/>
        </w:rPr>
      </w:pPr>
      <w:r w:rsidRPr="004523D5">
        <w:rPr>
          <w:rFonts w:cstheme="minorHAnsi"/>
          <w:szCs w:val="20"/>
        </w:rPr>
        <w:t xml:space="preserve">      (xx) 52.222-55, Minimum Wages for Contractor Workers Under Executive Order 14026 (JAN 2022).</w:t>
      </w:r>
    </w:p>
    <w:p w14:paraId="38DFA14D" w14:textId="77777777" w:rsidR="00FC3F4F" w:rsidRPr="004523D5" w:rsidRDefault="00FC3F4F" w:rsidP="00FC4CA2">
      <w:pPr>
        <w:rPr>
          <w:rFonts w:cstheme="minorHAnsi"/>
          <w:szCs w:val="20"/>
        </w:rPr>
      </w:pPr>
      <w:r w:rsidRPr="004523D5">
        <w:rPr>
          <w:rFonts w:cstheme="minorHAnsi"/>
          <w:szCs w:val="20"/>
        </w:rPr>
        <w:t xml:space="preserve">      (xxi) 52.222-62 Paid Sick Leave Under Executive Order 13706 (JAN 2022) (E.O. 13706).</w:t>
      </w:r>
    </w:p>
    <w:p w14:paraId="38DFA14E" w14:textId="77777777" w:rsidR="00FC3F4F" w:rsidRPr="004523D5" w:rsidRDefault="00FC3F4F" w:rsidP="00FC4CA2">
      <w:pPr>
        <w:rPr>
          <w:rFonts w:cstheme="minorHAnsi"/>
          <w:szCs w:val="20"/>
        </w:rPr>
      </w:pPr>
      <w:r w:rsidRPr="004523D5">
        <w:rPr>
          <w:rFonts w:cstheme="minorHAnsi"/>
          <w:szCs w:val="20"/>
        </w:rPr>
        <w:t xml:space="preserve">      (xxii)(A) 52.224-3, Privacy Training (JAN 2017) (5 U.S.C. 552a).</w:t>
      </w:r>
    </w:p>
    <w:p w14:paraId="38DFA14F" w14:textId="77777777" w:rsidR="00FC3F4F" w:rsidRPr="004523D5" w:rsidRDefault="00FC3F4F" w:rsidP="00FC4CA2">
      <w:pPr>
        <w:rPr>
          <w:rFonts w:cstheme="minorHAnsi"/>
          <w:szCs w:val="20"/>
        </w:rPr>
      </w:pPr>
      <w:r w:rsidRPr="004523D5">
        <w:rPr>
          <w:rFonts w:cstheme="minorHAnsi"/>
          <w:szCs w:val="20"/>
        </w:rPr>
        <w:t xml:space="preserve">        (B) Alternate I (JAN 2017) of 52.224-3.</w:t>
      </w:r>
    </w:p>
    <w:p w14:paraId="38DFA150" w14:textId="77777777" w:rsidR="00FC3F4F" w:rsidRPr="004523D5" w:rsidRDefault="00FC3F4F"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38DFA151" w14:textId="77777777" w:rsidR="00FC3F4F" w:rsidRPr="004523D5" w:rsidRDefault="00FC3F4F"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38DFA152" w14:textId="77777777" w:rsidR="00FC3F4F" w:rsidRPr="004523D5" w:rsidRDefault="00FC3F4F"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38DFA153" w14:textId="77777777" w:rsidR="00FC3F4F" w:rsidRPr="004523D5" w:rsidRDefault="00FC3F4F"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38DFA154" w14:textId="77777777" w:rsidR="00FC3F4F" w:rsidRPr="004523D5" w:rsidRDefault="00FC3F4F" w:rsidP="00FC4CA2">
      <w:pPr>
        <w:rPr>
          <w:rFonts w:cstheme="minorHAnsi"/>
          <w:szCs w:val="20"/>
        </w:rPr>
      </w:pPr>
      <w:r w:rsidRPr="004523D5">
        <w:rPr>
          <w:rFonts w:cstheme="minorHAnsi"/>
          <w:szCs w:val="20"/>
        </w:rPr>
        <w:lastRenderedPageBreak/>
        <w:t xml:space="preserve">      (xxvii) 52.247-64, Preference for Privately Owned U.S.-Flag Commercial Vessels (NOV 2021) (46 U.S.C. 55305 and 10 U.S.C. 2631). Flow down required in accordance with paragraph (d) of FAR clause 52.247-64.</w:t>
      </w:r>
    </w:p>
    <w:p w14:paraId="38DFA155" w14:textId="77777777" w:rsidR="00FC3F4F" w:rsidRPr="004523D5" w:rsidRDefault="00FC3F4F"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38DFA156" w14:textId="77777777" w:rsidR="00FC3F4F" w:rsidRPr="004523D5" w:rsidRDefault="00FC3F4F" w:rsidP="00FC4CA2">
      <w:pPr>
        <w:jc w:val="center"/>
        <w:rPr>
          <w:rFonts w:cstheme="minorHAnsi"/>
          <w:szCs w:val="20"/>
        </w:rPr>
        <w:sectPr w:rsidR="00FC3F4F" w:rsidRPr="004523D5">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1440" w:bottom="1080" w:left="1440" w:header="360" w:footer="360" w:gutter="0"/>
          <w:cols w:space="720"/>
        </w:sectPr>
      </w:pPr>
      <w:r>
        <w:rPr>
          <w:rFonts w:cstheme="minorHAnsi"/>
          <w:szCs w:val="20"/>
        </w:rPr>
        <w:t>(End of Clause)</w:t>
      </w:r>
    </w:p>
    <w:p w14:paraId="77CC972C" w14:textId="77777777" w:rsidR="00FC3F4F" w:rsidRDefault="00FC3F4F">
      <w:pPr>
        <w:rPr>
          <w:rFonts w:asciiTheme="majorHAnsi" w:eastAsiaTheme="majorEastAsia" w:hAnsiTheme="majorHAnsi" w:cstheme="majorBidi"/>
          <w:b/>
          <w:bCs/>
          <w:color w:val="365F91" w:themeColor="accent1" w:themeShade="BF"/>
          <w:sz w:val="28"/>
          <w:szCs w:val="28"/>
        </w:rPr>
      </w:pPr>
      <w:r>
        <w:br w:type="page"/>
      </w:r>
    </w:p>
    <w:p w14:paraId="38DFA159" w14:textId="7ED06240" w:rsidR="00FC3F4F" w:rsidRDefault="00FC3F4F" w:rsidP="00FC3F4F">
      <w:pPr>
        <w:pStyle w:val="Heading1"/>
      </w:pPr>
      <w:bookmarkStart w:id="15" w:name="_Toc226359198"/>
      <w:r>
        <w:lastRenderedPageBreak/>
        <w:t>SECTION D - CONTRACT DOCUMENTS, EXHIBITS, OR ATTACHMENTS</w:t>
      </w:r>
      <w:bookmarkEnd w:id="15"/>
      <w:r>
        <w:tab/>
      </w:r>
    </w:p>
    <w:p w14:paraId="38DFA15B" w14:textId="1B563E58" w:rsidR="00FC3F4F" w:rsidRPr="000C16A3" w:rsidRDefault="00FC3F4F" w:rsidP="00FC3F4F">
      <w:pPr>
        <w:pStyle w:val="Heading2"/>
        <w:rPr>
          <w:rFonts w:ascii="Arial" w:hAnsi="Arial" w:cs="Arial"/>
          <w:bCs w:val="0"/>
        </w:rPr>
      </w:pPr>
      <w:bookmarkStart w:id="16" w:name="_Toc226359199"/>
      <w:proofErr w:type="gramStart"/>
      <w:r>
        <w:t>D.1</w:t>
      </w:r>
      <w:r w:rsidRPr="00552C06">
        <w:rPr>
          <w:rFonts w:ascii="Arial" w:hAnsi="Arial" w:cs="Arial"/>
          <w:sz w:val="22"/>
          <w:szCs w:val="22"/>
        </w:rPr>
        <w:t xml:space="preserve">  </w:t>
      </w:r>
      <w:r>
        <w:t>SOLICITATION</w:t>
      </w:r>
      <w:proofErr w:type="gramEnd"/>
      <w:r>
        <w:t xml:space="preserve"> DESCRIPTION</w:t>
      </w:r>
      <w:bookmarkEnd w:id="16"/>
    </w:p>
    <w:p w14:paraId="38DFA15C" w14:textId="77777777" w:rsidR="00FC3F4F" w:rsidRDefault="00FC3F4F" w:rsidP="000A5C85">
      <w:pPr>
        <w:pStyle w:val="ListParagraph"/>
        <w:ind w:left="360"/>
        <w:rPr>
          <w:rFonts w:ascii="Arial" w:hAnsi="Arial" w:cs="Arial"/>
        </w:rPr>
      </w:pPr>
      <w:r w:rsidRPr="001C6323">
        <w:rPr>
          <w:rFonts w:ascii="Arial" w:hAnsi="Arial" w:cs="Arial"/>
        </w:rPr>
        <w:t>This solicitation is issued as an RFQ. The solicitation document and incorporated provisions and clauses are those in effect through Federal Acquisition Circular 2022-04.</w:t>
      </w:r>
    </w:p>
    <w:p w14:paraId="38DFA15D" w14:textId="77777777" w:rsidR="00FC3F4F" w:rsidRPr="001C6323" w:rsidRDefault="00FC3F4F" w:rsidP="000A5C85">
      <w:pPr>
        <w:pStyle w:val="ListParagraph"/>
        <w:ind w:left="360"/>
        <w:rPr>
          <w:rFonts w:ascii="Arial" w:hAnsi="Arial" w:cs="Arial"/>
        </w:rPr>
      </w:pPr>
    </w:p>
    <w:p w14:paraId="38DFA15E" w14:textId="77777777" w:rsidR="00FC3F4F" w:rsidRPr="001C6323" w:rsidRDefault="00FC3F4F" w:rsidP="000A5C85">
      <w:pPr>
        <w:pStyle w:val="ListParagraph"/>
        <w:ind w:left="360"/>
        <w:rPr>
          <w:rFonts w:ascii="Arial" w:hAnsi="Arial" w:cs="Arial"/>
        </w:rPr>
      </w:pPr>
      <w:r w:rsidRPr="001C6323">
        <w:rPr>
          <w:rFonts w:ascii="Arial" w:hAnsi="Arial" w:cs="Arial"/>
        </w:rPr>
        <w:t xml:space="preserve">The associated North American Industrial Classification System (NAICS) code for this procurement is </w:t>
      </w:r>
      <w:r w:rsidRPr="004E43E3">
        <w:rPr>
          <w:rFonts w:ascii="Arial" w:hAnsi="Arial" w:cs="Arial"/>
        </w:rPr>
        <w:t>517111</w:t>
      </w:r>
      <w:r w:rsidRPr="001C6323">
        <w:rPr>
          <w:rFonts w:ascii="Arial" w:hAnsi="Arial" w:cs="Arial"/>
        </w:rPr>
        <w:t xml:space="preserve">, with a small business size standard of </w:t>
      </w:r>
      <w:r>
        <w:rPr>
          <w:rFonts w:ascii="Arial" w:hAnsi="Arial" w:cs="Arial"/>
        </w:rPr>
        <w:t>1,</w:t>
      </w:r>
      <w:r w:rsidRPr="00340B13">
        <w:rPr>
          <w:rFonts w:ascii="Arial" w:hAnsi="Arial" w:cs="Arial"/>
        </w:rPr>
        <w:t>500 Employees</w:t>
      </w:r>
      <w:r w:rsidRPr="001C6323">
        <w:rPr>
          <w:rFonts w:ascii="Arial" w:hAnsi="Arial" w:cs="Arial"/>
        </w:rPr>
        <w:t>.</w:t>
      </w:r>
    </w:p>
    <w:p w14:paraId="38DFA15F" w14:textId="77777777" w:rsidR="00FC3F4F" w:rsidRPr="000A5C85" w:rsidRDefault="00FC3F4F" w:rsidP="000A5C85">
      <w:pPr>
        <w:pStyle w:val="ListParagraph"/>
        <w:ind w:left="360"/>
        <w:rPr>
          <w:rFonts w:ascii="Arial" w:hAnsi="Arial" w:cs="Arial"/>
        </w:rPr>
      </w:pPr>
      <w:r w:rsidRPr="001C6323">
        <w:rPr>
          <w:rFonts w:ascii="Arial" w:hAnsi="Arial" w:cs="Arial"/>
        </w:rPr>
        <w:t xml:space="preserve">The FSC/PSC is </w:t>
      </w:r>
      <w:r>
        <w:rPr>
          <w:rFonts w:ascii="Arial" w:hAnsi="Arial" w:cs="Arial"/>
        </w:rPr>
        <w:t>DG11</w:t>
      </w:r>
      <w:r w:rsidRPr="001C6323">
        <w:rPr>
          <w:rFonts w:ascii="Arial" w:hAnsi="Arial" w:cs="Arial"/>
        </w:rPr>
        <w:t>.</w:t>
      </w:r>
    </w:p>
    <w:p w14:paraId="38DFA160" w14:textId="77777777" w:rsidR="00FC3F4F" w:rsidRPr="003C10EF" w:rsidRDefault="00FC3F4F" w:rsidP="000A5C85">
      <w:pPr>
        <w:ind w:left="360"/>
        <w:contextualSpacing/>
        <w:rPr>
          <w:rFonts w:ascii="Arial" w:hAnsi="Arial" w:cs="Arial"/>
          <w:bCs/>
        </w:rPr>
      </w:pPr>
      <w:r w:rsidRPr="003C10EF">
        <w:rPr>
          <w:rFonts w:ascii="Arial" w:hAnsi="Arial" w:cs="Arial"/>
          <w:bCs/>
        </w:rPr>
        <w:t xml:space="preserve">The Contractor shall provide all necessary labor, materials, supplies, parts, software (needed for the general operation of the equipment), tools, equipment, travel, transportation expenses and other related costs to provide services related to </w:t>
      </w:r>
      <w:r w:rsidRPr="003C10EF">
        <w:rPr>
          <w:rFonts w:ascii="Arial" w:hAnsi="Arial" w:cs="Arial"/>
        </w:rPr>
        <w:t xml:space="preserve">the Criminal Justice Information System (CJIS) </w:t>
      </w:r>
      <w:r w:rsidRPr="003C10EF">
        <w:rPr>
          <w:rFonts w:ascii="Arial" w:hAnsi="Arial" w:cs="Arial"/>
          <w:bCs/>
        </w:rPr>
        <w:t>Services. The Contractor shall perform work in strict accordance with the specifications, statement of work, and all VA local, federal, state, and applicable regulations.</w:t>
      </w:r>
    </w:p>
    <w:p w14:paraId="38DFA161" w14:textId="77777777" w:rsidR="00FC3F4F" w:rsidRPr="0065761A" w:rsidRDefault="00FC3F4F" w:rsidP="000A5C85">
      <w:pPr>
        <w:ind w:left="360"/>
        <w:contextualSpacing/>
        <w:rPr>
          <w:rFonts w:ascii="Arial" w:hAnsi="Arial" w:cs="Arial"/>
          <w:bCs/>
        </w:rPr>
      </w:pPr>
    </w:p>
    <w:p w14:paraId="38DFA162" w14:textId="77777777" w:rsidR="00FC3F4F" w:rsidRPr="008D71E2" w:rsidRDefault="00FC3F4F" w:rsidP="000A5C85">
      <w:pPr>
        <w:ind w:left="360"/>
        <w:contextualSpacing/>
        <w:rPr>
          <w:rFonts w:ascii="Arial" w:hAnsi="Arial" w:cs="Arial"/>
          <w:bCs/>
        </w:rPr>
      </w:pPr>
      <w:r>
        <w:rPr>
          <w:rFonts w:ascii="Arial" w:hAnsi="Arial" w:cs="Arial"/>
          <w:bCs/>
        </w:rPr>
        <w:t xml:space="preserve">All parts will be </w:t>
      </w:r>
      <w:proofErr w:type="gramStart"/>
      <w:r>
        <w:rPr>
          <w:rFonts w:ascii="Arial" w:hAnsi="Arial" w:cs="Arial"/>
          <w:bCs/>
        </w:rPr>
        <w:t>Original</w:t>
      </w:r>
      <w:proofErr w:type="gramEnd"/>
      <w:r>
        <w:rPr>
          <w:rFonts w:ascii="Arial" w:hAnsi="Arial" w:cs="Arial"/>
          <w:bCs/>
        </w:rPr>
        <w:t xml:space="preserve"> equipment manufacturer (OEM). </w:t>
      </w:r>
      <w:r w:rsidRPr="008D71E2">
        <w:rPr>
          <w:rFonts w:ascii="Arial" w:hAnsi="Arial" w:cs="Arial"/>
          <w:bCs/>
        </w:rPr>
        <w:t xml:space="preserve"> Contractor is responsible for all subcontractors required to complete reports.</w:t>
      </w:r>
    </w:p>
    <w:p w14:paraId="38DFA164" w14:textId="77777777" w:rsidR="00FC3F4F" w:rsidRDefault="00FC3F4F" w:rsidP="000A5C85">
      <w:pPr>
        <w:pStyle w:val="ListParagraph"/>
        <w:ind w:left="360"/>
        <w:rPr>
          <w:rFonts w:ascii="Arial" w:hAnsi="Arial" w:cs="Arial"/>
        </w:rPr>
      </w:pPr>
      <w:r w:rsidRPr="001C6323">
        <w:rPr>
          <w:rFonts w:ascii="Arial" w:hAnsi="Arial" w:cs="Arial"/>
        </w:rPr>
        <w:t xml:space="preserve">All </w:t>
      </w:r>
      <w:r>
        <w:rPr>
          <w:rFonts w:ascii="Arial" w:hAnsi="Arial" w:cs="Arial"/>
        </w:rPr>
        <w:t xml:space="preserve">proposals </w:t>
      </w:r>
      <w:r w:rsidRPr="001C6323">
        <w:rPr>
          <w:rFonts w:ascii="Arial" w:hAnsi="Arial" w:cs="Arial"/>
        </w:rPr>
        <w:t xml:space="preserve">shall be sent to the Network Contracting Office (NCO) 22 Contract Specialist, Jamie ElBedawi at </w:t>
      </w:r>
      <w:hyperlink r:id="rId29" w:history="1">
        <w:r w:rsidRPr="00D57034">
          <w:rPr>
            <w:rStyle w:val="Hyperlink"/>
            <w:rFonts w:ascii="Arial" w:hAnsi="Arial" w:cs="Arial"/>
          </w:rPr>
          <w:t>Jamie.elbedawi@va.gov</w:t>
        </w:r>
      </w:hyperlink>
      <w:r w:rsidRPr="001C6323">
        <w:rPr>
          <w:rFonts w:ascii="Arial" w:hAnsi="Arial" w:cs="Arial"/>
        </w:rPr>
        <w:t>.</w:t>
      </w:r>
    </w:p>
    <w:p w14:paraId="38DFA165" w14:textId="77777777" w:rsidR="00FC3F4F" w:rsidRPr="001C6323" w:rsidRDefault="00FC3F4F" w:rsidP="000A5C85">
      <w:pPr>
        <w:pStyle w:val="ListParagraph"/>
        <w:ind w:left="360"/>
        <w:rPr>
          <w:rFonts w:ascii="Arial" w:hAnsi="Arial" w:cs="Arial"/>
        </w:rPr>
      </w:pPr>
    </w:p>
    <w:p w14:paraId="38DFA166" w14:textId="77777777" w:rsidR="00FC3F4F" w:rsidRDefault="00FC3F4F" w:rsidP="000A5C85">
      <w:pPr>
        <w:pStyle w:val="ListParagraph"/>
        <w:ind w:left="360"/>
        <w:rPr>
          <w:rFonts w:ascii="Arial" w:hAnsi="Arial" w:cs="Arial"/>
        </w:rPr>
      </w:pPr>
      <w:r w:rsidRPr="001C6323">
        <w:rPr>
          <w:rFonts w:ascii="Arial" w:hAnsi="Arial" w:cs="Arial"/>
        </w:rPr>
        <w:t xml:space="preserve">Award will be based upon a comparative evaluation of quotes in accordance with the Simplified Acquisition Procedures of FAR 13. Comparative evaluation is the side by side pairwise comparison of quotes based on factors resulting in a Contracting Officer decision for the quote most favorable to the Government. </w:t>
      </w:r>
    </w:p>
    <w:p w14:paraId="38DFA167" w14:textId="77777777" w:rsidR="00FC3F4F" w:rsidRPr="001C6323" w:rsidRDefault="00FC3F4F" w:rsidP="000A5C85">
      <w:pPr>
        <w:pStyle w:val="ListParagraph"/>
        <w:ind w:left="360"/>
        <w:rPr>
          <w:rFonts w:ascii="Arial" w:hAnsi="Arial" w:cs="Arial"/>
        </w:rPr>
      </w:pPr>
    </w:p>
    <w:p w14:paraId="38DFA169" w14:textId="7936CE4D" w:rsidR="00FC3F4F" w:rsidRPr="008E1A1F" w:rsidRDefault="00FC3F4F" w:rsidP="008E1A1F">
      <w:pPr>
        <w:pStyle w:val="ListParagraph"/>
        <w:ind w:left="360"/>
        <w:rPr>
          <w:rFonts w:ascii="Arial" w:hAnsi="Arial" w:cs="Arial"/>
        </w:rPr>
      </w:pPr>
      <w:r w:rsidRPr="001C6323">
        <w:rPr>
          <w:rFonts w:ascii="Arial" w:hAnsi="Arial" w:cs="Arial"/>
        </w:rPr>
        <w:t>The following are the decision factors: Price</w:t>
      </w:r>
      <w:r>
        <w:rPr>
          <w:rFonts w:ascii="Arial" w:hAnsi="Arial" w:cs="Arial"/>
        </w:rPr>
        <w:t>, P</w:t>
      </w:r>
      <w:r w:rsidRPr="001C6323">
        <w:rPr>
          <w:rFonts w:ascii="Arial" w:hAnsi="Arial" w:cs="Arial"/>
        </w:rPr>
        <w:t xml:space="preserve">ast </w:t>
      </w:r>
      <w:r>
        <w:rPr>
          <w:rFonts w:ascii="Arial" w:hAnsi="Arial" w:cs="Arial"/>
        </w:rPr>
        <w:t>P</w:t>
      </w:r>
      <w:r w:rsidRPr="001C6323">
        <w:rPr>
          <w:rFonts w:ascii="Arial" w:hAnsi="Arial" w:cs="Arial"/>
        </w:rPr>
        <w:t>erformance</w:t>
      </w:r>
      <w:r>
        <w:rPr>
          <w:rFonts w:ascii="Arial" w:hAnsi="Arial" w:cs="Arial"/>
        </w:rPr>
        <w:t xml:space="preserve">, SDVOSB, and </w:t>
      </w:r>
      <w:r w:rsidR="008E1A1F">
        <w:rPr>
          <w:rFonts w:ascii="Arial" w:hAnsi="Arial" w:cs="Arial"/>
        </w:rPr>
        <w:t>Special Standards</w:t>
      </w:r>
      <w:r w:rsidRPr="001C6323">
        <w:rPr>
          <w:rFonts w:ascii="Arial" w:hAnsi="Arial" w:cs="Arial"/>
        </w:rPr>
        <w:t>.</w:t>
      </w:r>
      <w:r w:rsidR="008E1A1F">
        <w:rPr>
          <w:rFonts w:ascii="Arial" w:hAnsi="Arial" w:cs="Arial"/>
        </w:rPr>
        <w:t xml:space="preserve"> </w:t>
      </w:r>
      <w:r w:rsidRPr="008E1A1F">
        <w:rPr>
          <w:rFonts w:ascii="Arial" w:hAnsi="Arial" w:cs="Arial"/>
        </w:rPr>
        <w:t xml:space="preserve">The award will be made </w:t>
      </w:r>
      <w:proofErr w:type="gramStart"/>
      <w:r w:rsidRPr="008E1A1F">
        <w:rPr>
          <w:rFonts w:ascii="Arial" w:hAnsi="Arial" w:cs="Arial"/>
        </w:rPr>
        <w:t>to</w:t>
      </w:r>
      <w:proofErr w:type="gramEnd"/>
      <w:r w:rsidRPr="008E1A1F">
        <w:rPr>
          <w:rFonts w:ascii="Arial" w:hAnsi="Arial" w:cs="Arial"/>
        </w:rPr>
        <w:t xml:space="preserve"> the response most advantageous to the Government. </w:t>
      </w:r>
    </w:p>
    <w:p w14:paraId="38DFA16A" w14:textId="77777777" w:rsidR="00FC3F4F" w:rsidRDefault="00FC3F4F" w:rsidP="000A5C85">
      <w:pPr>
        <w:pStyle w:val="ListParagraph"/>
        <w:ind w:left="360"/>
        <w:rPr>
          <w:rFonts w:ascii="Arial" w:hAnsi="Arial" w:cs="Arial"/>
        </w:rPr>
      </w:pPr>
      <w:r w:rsidRPr="001C6323">
        <w:rPr>
          <w:rFonts w:ascii="Arial" w:hAnsi="Arial" w:cs="Arial"/>
        </w:rPr>
        <w:t xml:space="preserve">Responses should contain your best </w:t>
      </w:r>
      <w:proofErr w:type="gramStart"/>
      <w:r w:rsidRPr="001C6323">
        <w:rPr>
          <w:rFonts w:ascii="Arial" w:hAnsi="Arial" w:cs="Arial"/>
        </w:rPr>
        <w:t>terms,</w:t>
      </w:r>
      <w:proofErr w:type="gramEnd"/>
      <w:r w:rsidRPr="001C6323">
        <w:rPr>
          <w:rFonts w:ascii="Arial" w:hAnsi="Arial" w:cs="Arial"/>
        </w:rPr>
        <w:t xml:space="preserve"> conditions.</w:t>
      </w:r>
    </w:p>
    <w:p w14:paraId="38DFA16B" w14:textId="77777777" w:rsidR="00FC3F4F" w:rsidRDefault="00FC3F4F" w:rsidP="000A5C85">
      <w:pPr>
        <w:pStyle w:val="ListParagraph"/>
        <w:ind w:left="360"/>
        <w:rPr>
          <w:rFonts w:ascii="Arial" w:hAnsi="Arial" w:cs="Arial"/>
        </w:rPr>
      </w:pPr>
    </w:p>
    <w:p w14:paraId="38DFA16C" w14:textId="77777777" w:rsidR="00FC3F4F" w:rsidRPr="001C6323" w:rsidRDefault="00FC3F4F" w:rsidP="000A5C85">
      <w:pPr>
        <w:pStyle w:val="ListParagraph"/>
        <w:ind w:left="360"/>
        <w:rPr>
          <w:rFonts w:ascii="Arial" w:hAnsi="Arial" w:cs="Arial"/>
        </w:rPr>
      </w:pPr>
      <w:r w:rsidRPr="001C6323">
        <w:rPr>
          <w:rFonts w:ascii="Arial" w:hAnsi="Arial" w:cs="Arial"/>
        </w:rPr>
        <w:t xml:space="preserve">Submission of your response shall be received not later than 17:00 MST </w:t>
      </w:r>
      <w:r w:rsidRPr="000951BE">
        <w:rPr>
          <w:rFonts w:ascii="Arial" w:hAnsi="Arial" w:cs="Arial"/>
        </w:rPr>
        <w:t>on 04/24/</w:t>
      </w:r>
      <w:r w:rsidRPr="0098005C">
        <w:rPr>
          <w:rFonts w:ascii="Arial" w:hAnsi="Arial" w:cs="Arial"/>
        </w:rPr>
        <w:t>202</w:t>
      </w:r>
      <w:r>
        <w:rPr>
          <w:rFonts w:ascii="Arial" w:hAnsi="Arial" w:cs="Arial"/>
        </w:rPr>
        <w:t>6</w:t>
      </w:r>
      <w:r w:rsidRPr="001C6323">
        <w:rPr>
          <w:rFonts w:ascii="Arial" w:hAnsi="Arial" w:cs="Arial"/>
        </w:rPr>
        <w:t xml:space="preserve"> at Jamie.elbedawi@va.gov. ALL communication must be in writing ONLY, to this same email address.</w:t>
      </w:r>
    </w:p>
    <w:p w14:paraId="38DFA16D" w14:textId="77777777" w:rsidR="00FC3F4F" w:rsidRPr="001C6323" w:rsidRDefault="00FC3F4F" w:rsidP="000A5C85">
      <w:pPr>
        <w:pStyle w:val="ListParagraph"/>
        <w:ind w:left="360"/>
        <w:rPr>
          <w:rFonts w:ascii="Arial" w:hAnsi="Arial" w:cs="Arial"/>
        </w:rPr>
      </w:pPr>
    </w:p>
    <w:p w14:paraId="38DFA16E" w14:textId="77777777" w:rsidR="00FC3F4F" w:rsidRDefault="00FC3F4F" w:rsidP="000A5C85">
      <w:pPr>
        <w:pStyle w:val="ListParagraph"/>
        <w:ind w:left="360"/>
        <w:rPr>
          <w:rFonts w:ascii="Arial" w:hAnsi="Arial" w:cs="Arial"/>
        </w:rPr>
      </w:pPr>
      <w:r w:rsidRPr="001C6323">
        <w:rPr>
          <w:rFonts w:ascii="Arial" w:hAnsi="Arial" w:cs="Arial"/>
        </w:rPr>
        <w:t>Late submissions shall be treated in accordance with the solicitation provision at FAR 52.212-1(f).</w:t>
      </w:r>
    </w:p>
    <w:p w14:paraId="38DFA16F" w14:textId="77777777" w:rsidR="00FC3F4F" w:rsidRDefault="00FC3F4F" w:rsidP="000A5C85">
      <w:pPr>
        <w:pStyle w:val="ListParagraph"/>
        <w:ind w:left="360"/>
        <w:rPr>
          <w:rFonts w:ascii="Arial" w:hAnsi="Arial" w:cs="Arial"/>
        </w:rPr>
      </w:pPr>
    </w:p>
    <w:p w14:paraId="38DFA170" w14:textId="77777777" w:rsidR="00FC3F4F" w:rsidRPr="001C6323" w:rsidRDefault="00FC3F4F" w:rsidP="000A5C85">
      <w:pPr>
        <w:pStyle w:val="ListParagraph"/>
        <w:ind w:left="360"/>
        <w:rPr>
          <w:rFonts w:ascii="Arial" w:hAnsi="Arial" w:cs="Arial"/>
        </w:rPr>
      </w:pPr>
      <w:r w:rsidRPr="001C6323">
        <w:rPr>
          <w:rFonts w:ascii="Arial" w:hAnsi="Arial" w:cs="Arial"/>
        </w:rPr>
        <w:t>Any questions or concerns regarding this solicitation should be forwarded in writing via e-mail to the Point of Contact listed below.</w:t>
      </w:r>
    </w:p>
    <w:p w14:paraId="38DFA171" w14:textId="77777777" w:rsidR="00FC3F4F" w:rsidRPr="001C6323" w:rsidRDefault="00FC3F4F" w:rsidP="000A5C85">
      <w:pPr>
        <w:pStyle w:val="ListParagraph"/>
        <w:ind w:left="360"/>
        <w:rPr>
          <w:rFonts w:ascii="Arial" w:hAnsi="Arial" w:cs="Arial"/>
        </w:rPr>
      </w:pPr>
      <w:r w:rsidRPr="001C6323">
        <w:rPr>
          <w:rFonts w:ascii="Arial" w:hAnsi="Arial" w:cs="Arial"/>
        </w:rPr>
        <w:t>Point of Contact</w:t>
      </w:r>
    </w:p>
    <w:p w14:paraId="38DFA172" w14:textId="77777777" w:rsidR="00FC3F4F" w:rsidRPr="001C6323" w:rsidRDefault="00FC3F4F" w:rsidP="000A5C85">
      <w:pPr>
        <w:pStyle w:val="ListParagraph"/>
        <w:ind w:left="360"/>
        <w:rPr>
          <w:rFonts w:ascii="Arial" w:hAnsi="Arial" w:cs="Arial"/>
        </w:rPr>
      </w:pPr>
      <w:r w:rsidRPr="001C6323">
        <w:rPr>
          <w:rFonts w:ascii="Arial" w:hAnsi="Arial" w:cs="Arial"/>
        </w:rPr>
        <w:t>Contract Specialist</w:t>
      </w:r>
    </w:p>
    <w:p w14:paraId="38DFA173" w14:textId="77777777" w:rsidR="00FC3F4F" w:rsidRPr="001C6323" w:rsidRDefault="00FC3F4F" w:rsidP="000A5C85">
      <w:pPr>
        <w:pStyle w:val="ListParagraph"/>
        <w:ind w:left="360"/>
        <w:rPr>
          <w:rFonts w:ascii="Arial" w:hAnsi="Arial" w:cs="Arial"/>
        </w:rPr>
      </w:pPr>
      <w:r w:rsidRPr="001C6323">
        <w:rPr>
          <w:rFonts w:ascii="Arial" w:hAnsi="Arial" w:cs="Arial"/>
        </w:rPr>
        <w:t>Jamie ElBedawi</w:t>
      </w:r>
    </w:p>
    <w:p w14:paraId="38DFA174" w14:textId="77777777" w:rsidR="00FC3F4F" w:rsidRDefault="00FC3F4F" w:rsidP="000A5C85">
      <w:pPr>
        <w:pStyle w:val="ListParagraph"/>
        <w:ind w:left="360"/>
      </w:pPr>
      <w:r w:rsidRPr="001C6323">
        <w:rPr>
          <w:rFonts w:ascii="Arial" w:hAnsi="Arial" w:cs="Arial"/>
        </w:rPr>
        <w:t>Jamie.elbedawi@va.gov</w:t>
      </w:r>
    </w:p>
    <w:p w14:paraId="38DFA176" w14:textId="56A26AA4" w:rsidR="00FC3F4F" w:rsidRPr="008D71E2" w:rsidRDefault="00FC3F4F" w:rsidP="00FC3F4F">
      <w:pPr>
        <w:pStyle w:val="Heading2"/>
        <w:rPr>
          <w:rFonts w:ascii="Arial" w:hAnsi="Arial" w:cs="Arial"/>
          <w:b w:val="0"/>
          <w:smallCaps/>
        </w:rPr>
      </w:pPr>
      <w:bookmarkStart w:id="17" w:name="_Toc226359200"/>
      <w:proofErr w:type="gramStart"/>
      <w:r>
        <w:lastRenderedPageBreak/>
        <w:t>D.2</w:t>
      </w:r>
      <w:r w:rsidRPr="008D71E2">
        <w:rPr>
          <w:rFonts w:ascii="Arial" w:hAnsi="Arial" w:cs="Arial"/>
          <w:sz w:val="22"/>
          <w:szCs w:val="22"/>
        </w:rPr>
        <w:t xml:space="preserve">  </w:t>
      </w:r>
      <w:r w:rsidRPr="008D71E2">
        <w:t>Statement</w:t>
      </w:r>
      <w:proofErr w:type="gramEnd"/>
      <w:r w:rsidRPr="008D71E2">
        <w:t xml:space="preserve"> of Work (SOW)</w:t>
      </w:r>
      <w:bookmarkEnd w:id="17"/>
    </w:p>
    <w:p w14:paraId="38DFA177" w14:textId="77777777" w:rsidR="00FC3F4F" w:rsidRPr="008D71E2" w:rsidRDefault="00FC3F4F" w:rsidP="00F77211">
      <w:pPr>
        <w:numPr>
          <w:ilvl w:val="0"/>
          <w:numId w:val="1"/>
        </w:numPr>
        <w:spacing w:line="240" w:lineRule="auto"/>
        <w:contextualSpacing/>
        <w:rPr>
          <w:rFonts w:ascii="Arial" w:hAnsi="Arial" w:cs="Arial"/>
          <w:b/>
          <w:u w:val="single"/>
        </w:rPr>
      </w:pPr>
      <w:r w:rsidRPr="008D71E2">
        <w:rPr>
          <w:rFonts w:ascii="Arial" w:hAnsi="Arial" w:cs="Arial"/>
          <w:b/>
          <w:u w:val="single"/>
        </w:rPr>
        <w:t>Contract Title</w:t>
      </w:r>
    </w:p>
    <w:p w14:paraId="38DFA178" w14:textId="77777777" w:rsidR="00FC3F4F" w:rsidRPr="008D71E2" w:rsidRDefault="00FC3F4F" w:rsidP="00F77211">
      <w:pPr>
        <w:spacing w:line="240" w:lineRule="auto"/>
        <w:ind w:left="360"/>
        <w:contextualSpacing/>
        <w:rPr>
          <w:rFonts w:ascii="Arial" w:hAnsi="Arial" w:cs="Arial"/>
          <w:bCs/>
        </w:rPr>
      </w:pPr>
    </w:p>
    <w:p w14:paraId="38DFA179" w14:textId="77777777" w:rsidR="00FC3F4F" w:rsidRDefault="00FC3F4F" w:rsidP="00F77211">
      <w:pPr>
        <w:spacing w:line="240" w:lineRule="auto"/>
        <w:ind w:left="360"/>
        <w:contextualSpacing/>
        <w:rPr>
          <w:rFonts w:ascii="Arial" w:hAnsi="Arial" w:cs="Arial"/>
          <w:bCs/>
        </w:rPr>
      </w:pPr>
      <w:r w:rsidRPr="0080498C">
        <w:rPr>
          <w:rFonts w:ascii="Arial" w:hAnsi="Arial" w:cs="Arial"/>
          <w:bCs/>
        </w:rPr>
        <w:t>CJIS</w:t>
      </w:r>
      <w:r>
        <w:rPr>
          <w:rFonts w:ascii="Arial" w:hAnsi="Arial" w:cs="Arial"/>
          <w:bCs/>
        </w:rPr>
        <w:t xml:space="preserve"> </w:t>
      </w:r>
      <w:r w:rsidRPr="0080498C">
        <w:rPr>
          <w:rFonts w:ascii="Arial" w:hAnsi="Arial" w:cs="Arial"/>
          <w:bCs/>
        </w:rPr>
        <w:t>Access Circuit</w:t>
      </w:r>
      <w:r>
        <w:rPr>
          <w:rFonts w:ascii="Arial" w:hAnsi="Arial" w:cs="Arial"/>
          <w:bCs/>
        </w:rPr>
        <w:t xml:space="preserve"> for VAPD</w:t>
      </w:r>
    </w:p>
    <w:p w14:paraId="38DFA17A" w14:textId="77777777" w:rsidR="00FC3F4F" w:rsidRPr="008D71E2" w:rsidRDefault="00FC3F4F" w:rsidP="00F77211">
      <w:pPr>
        <w:spacing w:line="240" w:lineRule="auto"/>
        <w:ind w:left="360"/>
        <w:contextualSpacing/>
        <w:rPr>
          <w:rFonts w:ascii="Arial" w:hAnsi="Arial" w:cs="Arial"/>
          <w:b/>
        </w:rPr>
      </w:pPr>
    </w:p>
    <w:p w14:paraId="38DFA17B" w14:textId="77777777" w:rsidR="00FC3F4F" w:rsidRPr="008D71E2" w:rsidRDefault="00FC3F4F" w:rsidP="00F77211">
      <w:pPr>
        <w:numPr>
          <w:ilvl w:val="0"/>
          <w:numId w:val="1"/>
        </w:numPr>
        <w:spacing w:line="240" w:lineRule="auto"/>
        <w:contextualSpacing/>
        <w:rPr>
          <w:rFonts w:ascii="Arial" w:hAnsi="Arial" w:cs="Arial"/>
          <w:b/>
          <w:u w:val="single"/>
        </w:rPr>
      </w:pPr>
      <w:r w:rsidRPr="008D71E2">
        <w:rPr>
          <w:rFonts w:ascii="Arial" w:hAnsi="Arial" w:cs="Arial"/>
          <w:b/>
          <w:u w:val="single"/>
        </w:rPr>
        <w:t>Background</w:t>
      </w:r>
    </w:p>
    <w:p w14:paraId="38DFA17C" w14:textId="77777777" w:rsidR="00FC3F4F" w:rsidRPr="008D71E2" w:rsidRDefault="00FC3F4F" w:rsidP="00F77211">
      <w:pPr>
        <w:spacing w:line="240" w:lineRule="auto"/>
        <w:ind w:left="360"/>
        <w:contextualSpacing/>
        <w:rPr>
          <w:rFonts w:ascii="Arial" w:hAnsi="Arial" w:cs="Arial"/>
          <w:bCs/>
        </w:rPr>
      </w:pPr>
    </w:p>
    <w:p w14:paraId="38DFA17D" w14:textId="77777777" w:rsidR="00FC3F4F" w:rsidRPr="00E67B8A" w:rsidRDefault="00FC3F4F" w:rsidP="00F77211">
      <w:pPr>
        <w:spacing w:line="240" w:lineRule="auto"/>
        <w:ind w:left="360"/>
        <w:contextualSpacing/>
        <w:rPr>
          <w:rFonts w:ascii="Arial" w:hAnsi="Arial" w:cs="Arial"/>
        </w:rPr>
      </w:pPr>
      <w:r w:rsidRPr="00E67B8A">
        <w:rPr>
          <w:rFonts w:ascii="Arial" w:hAnsi="Arial" w:cs="Arial"/>
          <w:bCs/>
        </w:rPr>
        <w:t xml:space="preserve">The Northern Arizona VA Health Care System (NAVAHCS), located in Prescott, Arizona, </w:t>
      </w:r>
      <w:r w:rsidRPr="005A734A">
        <w:rPr>
          <w:rFonts w:ascii="Arial" w:hAnsi="Arial" w:cs="Arial"/>
        </w:rPr>
        <w:t>requires a secure and reliable point-to-point communication circuit with the Arizona Department of Public Safety (AZ DPS) to access the Criminal Justice Information System (CJIS). This connectivity is mission-critical for law enforcement operations and must preserve CJIS security and integrity. The circuit is mandated by AZ DPS to be delivered via metro ethernet, operated in conjunction with onsite equipment as specified herein, and the service provider must coordinate access consistent with FBI CJIS security requirements.</w:t>
      </w:r>
    </w:p>
    <w:p w14:paraId="38DFA17E" w14:textId="77777777" w:rsidR="00FC3F4F" w:rsidRPr="008D71E2" w:rsidRDefault="00FC3F4F" w:rsidP="00F77211">
      <w:pPr>
        <w:spacing w:line="240" w:lineRule="auto"/>
        <w:ind w:left="360"/>
        <w:contextualSpacing/>
        <w:rPr>
          <w:rFonts w:ascii="Arial" w:hAnsi="Arial" w:cs="Arial"/>
          <w:bCs/>
        </w:rPr>
      </w:pPr>
    </w:p>
    <w:p w14:paraId="38DFA17F" w14:textId="77777777" w:rsidR="00FC3F4F" w:rsidRDefault="00FC3F4F" w:rsidP="00F77211">
      <w:pPr>
        <w:numPr>
          <w:ilvl w:val="0"/>
          <w:numId w:val="1"/>
        </w:numPr>
        <w:spacing w:line="240" w:lineRule="auto"/>
        <w:contextualSpacing/>
        <w:rPr>
          <w:rFonts w:ascii="Arial" w:hAnsi="Arial" w:cs="Arial"/>
          <w:b/>
          <w:u w:val="single"/>
        </w:rPr>
      </w:pPr>
      <w:r>
        <w:rPr>
          <w:rFonts w:ascii="Arial" w:hAnsi="Arial" w:cs="Arial"/>
          <w:b/>
          <w:u w:val="single"/>
        </w:rPr>
        <w:t>Scope</w:t>
      </w:r>
    </w:p>
    <w:p w14:paraId="38DFA180" w14:textId="77777777" w:rsidR="00FC3F4F" w:rsidRDefault="00FC3F4F" w:rsidP="00F77211">
      <w:pPr>
        <w:spacing w:line="240" w:lineRule="auto"/>
        <w:ind w:left="360"/>
        <w:contextualSpacing/>
        <w:rPr>
          <w:rFonts w:ascii="Arial" w:hAnsi="Arial" w:cs="Arial"/>
          <w:b/>
          <w:u w:val="single"/>
        </w:rPr>
      </w:pPr>
    </w:p>
    <w:p w14:paraId="38DFA181" w14:textId="77777777" w:rsidR="00FC3F4F" w:rsidRPr="0017221F" w:rsidRDefault="00FC3F4F" w:rsidP="00F77211">
      <w:pPr>
        <w:spacing w:line="240" w:lineRule="auto"/>
        <w:ind w:left="360"/>
        <w:contextualSpacing/>
        <w:rPr>
          <w:rFonts w:ascii="Arial" w:hAnsi="Arial" w:cs="Arial"/>
          <w:bCs/>
        </w:rPr>
      </w:pPr>
      <w:r w:rsidRPr="0017221F">
        <w:rPr>
          <w:rFonts w:ascii="Arial" w:hAnsi="Arial" w:cs="Arial"/>
          <w:bCs/>
        </w:rPr>
        <w:t xml:space="preserve">The Contractor shall furnish all labor, materials, transport, and services necessary to deliver and maintain the CJIS access circuit and supporting internet port to NAVAHCS Police, in accordance with VA and CJIS security policies. </w:t>
      </w:r>
      <w:r>
        <w:rPr>
          <w:rFonts w:ascii="Arial" w:hAnsi="Arial" w:cs="Arial"/>
          <w:bCs/>
        </w:rPr>
        <w:t xml:space="preserve">Contractor shall provide the following required services: </w:t>
      </w:r>
    </w:p>
    <w:p w14:paraId="38DFA183" w14:textId="77777777" w:rsidR="00FC3F4F" w:rsidRPr="00B433B7" w:rsidRDefault="00FC3F4F" w:rsidP="00F77211">
      <w:pPr>
        <w:pStyle w:val="ListParagraph"/>
        <w:numPr>
          <w:ilvl w:val="0"/>
          <w:numId w:val="2"/>
        </w:numPr>
        <w:spacing w:line="240" w:lineRule="auto"/>
        <w:ind w:left="1080"/>
        <w:rPr>
          <w:rFonts w:ascii="Arial" w:hAnsi="Arial" w:cs="Arial"/>
          <w:bCs/>
        </w:rPr>
      </w:pPr>
      <w:r w:rsidRPr="00B433B7">
        <w:rPr>
          <w:rFonts w:ascii="Arial" w:hAnsi="Arial" w:cs="Arial"/>
          <w:bCs/>
          <w:u w:val="single"/>
        </w:rPr>
        <w:t>Secure and Reliable Circuit:</w:t>
      </w:r>
      <w:r w:rsidRPr="00B433B7">
        <w:rPr>
          <w:rFonts w:ascii="Arial" w:hAnsi="Arial" w:cs="Arial"/>
          <w:bCs/>
        </w:rPr>
        <w:t xml:space="preserve"> Must provide a secure, reliable, point-to-point circuit capable of handling sensitive law enforcement data and supporting the specified bandwidth.</w:t>
      </w:r>
    </w:p>
    <w:p w14:paraId="38DFA184" w14:textId="77777777" w:rsidR="00FC3F4F" w:rsidRPr="00B433B7" w:rsidRDefault="00FC3F4F" w:rsidP="00F77211">
      <w:pPr>
        <w:pStyle w:val="ListParagraph"/>
        <w:numPr>
          <w:ilvl w:val="0"/>
          <w:numId w:val="2"/>
        </w:numPr>
        <w:spacing w:line="240" w:lineRule="auto"/>
        <w:ind w:left="1080"/>
        <w:rPr>
          <w:rFonts w:ascii="Arial" w:hAnsi="Arial" w:cs="Arial"/>
          <w:bCs/>
        </w:rPr>
      </w:pPr>
      <w:r w:rsidRPr="00B433B7">
        <w:rPr>
          <w:rFonts w:ascii="Arial" w:hAnsi="Arial" w:cs="Arial"/>
          <w:bCs/>
          <w:u w:val="single"/>
        </w:rPr>
        <w:t>Local Access Circuit:</w:t>
      </w:r>
      <w:r w:rsidRPr="00B433B7">
        <w:rPr>
          <w:rFonts w:ascii="Arial" w:hAnsi="Arial" w:cs="Arial"/>
          <w:bCs/>
        </w:rPr>
        <w:t xml:space="preserve"> 10 Mbps dedicated local access.</w:t>
      </w:r>
    </w:p>
    <w:p w14:paraId="38DFA185" w14:textId="77777777" w:rsidR="00FC3F4F" w:rsidRPr="00B433B7" w:rsidRDefault="00FC3F4F" w:rsidP="00F77211">
      <w:pPr>
        <w:pStyle w:val="ListParagraph"/>
        <w:numPr>
          <w:ilvl w:val="0"/>
          <w:numId w:val="2"/>
        </w:numPr>
        <w:spacing w:line="240" w:lineRule="auto"/>
        <w:ind w:left="1080"/>
        <w:rPr>
          <w:rFonts w:ascii="Arial" w:hAnsi="Arial" w:cs="Arial"/>
          <w:bCs/>
        </w:rPr>
      </w:pPr>
      <w:r w:rsidRPr="00B433B7">
        <w:rPr>
          <w:rFonts w:ascii="Arial" w:hAnsi="Arial" w:cs="Arial"/>
          <w:bCs/>
          <w:u w:val="single"/>
        </w:rPr>
        <w:t>Internet Port:</w:t>
      </w:r>
      <w:r w:rsidRPr="00B433B7">
        <w:rPr>
          <w:rFonts w:ascii="Arial" w:hAnsi="Arial" w:cs="Arial"/>
          <w:bCs/>
        </w:rPr>
        <w:t xml:space="preserve"> 2 Mbps iQ Internet Port.</w:t>
      </w:r>
    </w:p>
    <w:p w14:paraId="38DFA186" w14:textId="77777777" w:rsidR="00FC3F4F" w:rsidRPr="00B433B7" w:rsidRDefault="00FC3F4F" w:rsidP="00F77211">
      <w:pPr>
        <w:pStyle w:val="ListParagraph"/>
        <w:numPr>
          <w:ilvl w:val="0"/>
          <w:numId w:val="2"/>
        </w:numPr>
        <w:spacing w:line="240" w:lineRule="auto"/>
        <w:ind w:left="1080"/>
        <w:rPr>
          <w:rFonts w:ascii="Arial" w:hAnsi="Arial" w:cs="Arial"/>
          <w:bCs/>
        </w:rPr>
      </w:pPr>
      <w:r w:rsidRPr="00B433B7">
        <w:rPr>
          <w:rFonts w:ascii="Arial" w:hAnsi="Arial" w:cs="Arial"/>
          <w:bCs/>
          <w:u w:val="single"/>
        </w:rPr>
        <w:t>Transport:</w:t>
      </w:r>
      <w:r w:rsidRPr="00B433B7">
        <w:rPr>
          <w:rFonts w:ascii="Arial" w:hAnsi="Arial" w:cs="Arial"/>
          <w:bCs/>
        </w:rPr>
        <w:t xml:space="preserve"> Circuit provisioned via metro ethernet terminating at AZ DPS CJIS.</w:t>
      </w:r>
    </w:p>
    <w:p w14:paraId="38DFA187" w14:textId="77777777" w:rsidR="00FC3F4F" w:rsidRPr="00B433B7" w:rsidRDefault="00FC3F4F" w:rsidP="00F77211">
      <w:pPr>
        <w:pStyle w:val="ListParagraph"/>
        <w:numPr>
          <w:ilvl w:val="0"/>
          <w:numId w:val="2"/>
        </w:numPr>
        <w:spacing w:line="240" w:lineRule="auto"/>
        <w:ind w:left="1080"/>
        <w:rPr>
          <w:rFonts w:ascii="Arial" w:hAnsi="Arial" w:cs="Arial"/>
          <w:bCs/>
        </w:rPr>
      </w:pPr>
      <w:r w:rsidRPr="00B433B7">
        <w:rPr>
          <w:rFonts w:ascii="Arial" w:hAnsi="Arial" w:cs="Arial"/>
          <w:bCs/>
          <w:u w:val="single"/>
        </w:rPr>
        <w:t>Onsite Integration:</w:t>
      </w:r>
      <w:r w:rsidRPr="00B433B7">
        <w:rPr>
          <w:rFonts w:ascii="Arial" w:hAnsi="Arial" w:cs="Arial"/>
          <w:bCs/>
        </w:rPr>
        <w:t xml:space="preserve"> Circuit must operate in conjunction with a standalone CPU and Cisco ASA 5506X router at NAVAHCS Police, without </w:t>
      </w:r>
      <w:proofErr w:type="gramStart"/>
      <w:r w:rsidRPr="00B433B7">
        <w:rPr>
          <w:rFonts w:ascii="Arial" w:hAnsi="Arial" w:cs="Arial"/>
          <w:bCs/>
        </w:rPr>
        <w:t>redesign</w:t>
      </w:r>
      <w:proofErr w:type="gramEnd"/>
      <w:r w:rsidRPr="00B433B7">
        <w:rPr>
          <w:rFonts w:ascii="Arial" w:hAnsi="Arial" w:cs="Arial"/>
          <w:bCs/>
        </w:rPr>
        <w:t xml:space="preserve"> that would introduce unacceptable delay or risk to CJIS access continuity.</w:t>
      </w:r>
    </w:p>
    <w:p w14:paraId="38DFA188" w14:textId="77777777" w:rsidR="00FC3F4F" w:rsidRPr="006E550B" w:rsidRDefault="00FC3F4F" w:rsidP="00F77211">
      <w:pPr>
        <w:pStyle w:val="ListParagraph"/>
        <w:numPr>
          <w:ilvl w:val="0"/>
          <w:numId w:val="2"/>
        </w:numPr>
        <w:spacing w:line="240" w:lineRule="auto"/>
        <w:ind w:left="1080"/>
        <w:rPr>
          <w:rFonts w:ascii="Arial" w:hAnsi="Arial" w:cs="Arial"/>
          <w:bCs/>
        </w:rPr>
      </w:pPr>
      <w:r w:rsidRPr="00B433B7">
        <w:rPr>
          <w:rFonts w:ascii="Arial" w:hAnsi="Arial" w:cs="Arial"/>
          <w:bCs/>
          <w:u w:val="single"/>
        </w:rPr>
        <w:t>Coordination:</w:t>
      </w:r>
      <w:r w:rsidRPr="00B433B7">
        <w:rPr>
          <w:rFonts w:ascii="Arial" w:hAnsi="Arial" w:cs="Arial"/>
          <w:bCs/>
        </w:rPr>
        <w:t xml:space="preserve"> Provider must coordinate provisioning and ongoing access consistent with FBI CJIS security requirements for CJIS system access.</w:t>
      </w:r>
      <w:r>
        <w:rPr>
          <w:rFonts w:ascii="Arial" w:hAnsi="Arial" w:cs="Arial"/>
          <w:bCs/>
        </w:rPr>
        <w:t xml:space="preserve"> </w:t>
      </w:r>
      <w:r w:rsidRPr="006E550B">
        <w:rPr>
          <w:rFonts w:ascii="Arial" w:hAnsi="Arial" w:cs="Arial"/>
          <w:bCs/>
        </w:rPr>
        <w:t>Provider must coordinate CJIS access with AZ DPS and maintain FBI CJIS security requirements for the service.</w:t>
      </w:r>
    </w:p>
    <w:p w14:paraId="38DFA189" w14:textId="77777777" w:rsidR="00FC3F4F" w:rsidRPr="00B433B7" w:rsidRDefault="00FC3F4F" w:rsidP="00F77211">
      <w:pPr>
        <w:pStyle w:val="ListParagraph"/>
        <w:numPr>
          <w:ilvl w:val="0"/>
          <w:numId w:val="2"/>
        </w:numPr>
        <w:spacing w:line="240" w:lineRule="auto"/>
        <w:ind w:left="1080"/>
        <w:rPr>
          <w:rFonts w:ascii="Arial" w:hAnsi="Arial" w:cs="Arial"/>
          <w:bCs/>
        </w:rPr>
      </w:pPr>
      <w:r w:rsidRPr="00687613">
        <w:rPr>
          <w:rFonts w:ascii="Arial" w:hAnsi="Arial" w:cs="Arial"/>
          <w:bCs/>
          <w:u w:val="single"/>
        </w:rPr>
        <w:t>Service Configuration:</w:t>
      </w:r>
      <w:r w:rsidRPr="00B433B7">
        <w:rPr>
          <w:rFonts w:ascii="Arial" w:hAnsi="Arial" w:cs="Arial"/>
          <w:bCs/>
        </w:rPr>
        <w:t xml:space="preserve"> Provider must support the specified 10 Mbps local access and 2 Mbps iQ Internet Port service configuration as part of the CJIS solution.</w:t>
      </w:r>
    </w:p>
    <w:p w14:paraId="38DFA18B" w14:textId="77777777" w:rsidR="00FC3F4F" w:rsidRPr="00C16314" w:rsidRDefault="00FC3F4F" w:rsidP="00F77211">
      <w:pPr>
        <w:numPr>
          <w:ilvl w:val="0"/>
          <w:numId w:val="1"/>
        </w:numPr>
        <w:spacing w:line="240" w:lineRule="auto"/>
        <w:contextualSpacing/>
        <w:rPr>
          <w:rFonts w:ascii="Arial" w:hAnsi="Arial" w:cs="Arial"/>
          <w:bCs/>
        </w:rPr>
      </w:pPr>
      <w:r w:rsidRPr="00943928">
        <w:rPr>
          <w:rFonts w:ascii="Arial" w:hAnsi="Arial" w:cs="Arial"/>
          <w:b/>
          <w:u w:val="single"/>
        </w:rPr>
        <w:t>Contractor</w:t>
      </w:r>
      <w:r>
        <w:rPr>
          <w:rFonts w:ascii="Arial" w:hAnsi="Arial" w:cs="Arial"/>
          <w:b/>
          <w:u w:val="single"/>
        </w:rPr>
        <w:t xml:space="preserve"> Qualifications &amp; Eligibility</w:t>
      </w:r>
    </w:p>
    <w:p w14:paraId="38DFA18D" w14:textId="77777777" w:rsidR="00FC3F4F" w:rsidRPr="00BE090C" w:rsidRDefault="00FC3F4F" w:rsidP="00F77211">
      <w:pPr>
        <w:pStyle w:val="ListParagraph"/>
        <w:numPr>
          <w:ilvl w:val="0"/>
          <w:numId w:val="3"/>
        </w:numPr>
        <w:spacing w:line="240" w:lineRule="auto"/>
        <w:rPr>
          <w:rFonts w:ascii="Arial" w:hAnsi="Arial" w:cs="Arial"/>
          <w:bCs/>
        </w:rPr>
      </w:pPr>
      <w:r w:rsidRPr="00BE090C">
        <w:rPr>
          <w:rFonts w:ascii="Arial" w:hAnsi="Arial" w:cs="Arial"/>
          <w:bCs/>
          <w:u w:val="single"/>
        </w:rPr>
        <w:t>Demonstrated Capability:</w:t>
      </w:r>
      <w:r w:rsidRPr="00BE090C">
        <w:rPr>
          <w:rFonts w:ascii="Arial" w:hAnsi="Arial" w:cs="Arial"/>
          <w:bCs/>
        </w:rPr>
        <w:t xml:space="preserve"> Demonstrated capability to provide the specified metro ethernet CJIS access, bandwidth, and associated internet port. </w:t>
      </w:r>
    </w:p>
    <w:p w14:paraId="38DFA18E" w14:textId="77777777" w:rsidR="00FC3F4F" w:rsidRPr="00BE090C" w:rsidRDefault="00FC3F4F" w:rsidP="00F77211">
      <w:pPr>
        <w:pStyle w:val="ListParagraph"/>
        <w:numPr>
          <w:ilvl w:val="0"/>
          <w:numId w:val="3"/>
        </w:numPr>
        <w:spacing w:line="240" w:lineRule="auto"/>
        <w:rPr>
          <w:rFonts w:ascii="Arial" w:hAnsi="Arial" w:cs="Arial"/>
          <w:bCs/>
        </w:rPr>
      </w:pPr>
      <w:r w:rsidRPr="00BE090C">
        <w:rPr>
          <w:rFonts w:ascii="Arial" w:hAnsi="Arial" w:cs="Arial"/>
          <w:bCs/>
          <w:u w:val="single"/>
        </w:rPr>
        <w:t>Compliance:</w:t>
      </w:r>
      <w:r w:rsidRPr="00BE090C">
        <w:rPr>
          <w:rFonts w:ascii="Arial" w:hAnsi="Arial" w:cs="Arial"/>
          <w:bCs/>
        </w:rPr>
        <w:t xml:space="preserve"> Compliance with VA security and privacy requirements for handling VA sensitive information. </w:t>
      </w:r>
    </w:p>
    <w:p w14:paraId="38DFA18F" w14:textId="77777777" w:rsidR="00FC3F4F" w:rsidRPr="00BE090C" w:rsidRDefault="00FC3F4F" w:rsidP="00F77211">
      <w:pPr>
        <w:pStyle w:val="ListParagraph"/>
        <w:numPr>
          <w:ilvl w:val="0"/>
          <w:numId w:val="3"/>
        </w:numPr>
        <w:spacing w:line="240" w:lineRule="auto"/>
        <w:rPr>
          <w:rFonts w:ascii="Arial" w:hAnsi="Arial" w:cs="Arial"/>
          <w:bCs/>
        </w:rPr>
      </w:pPr>
      <w:r w:rsidRPr="00BE090C">
        <w:rPr>
          <w:rFonts w:ascii="Arial" w:hAnsi="Arial" w:cs="Arial"/>
          <w:bCs/>
          <w:u w:val="single"/>
        </w:rPr>
        <w:t>Secure Infrastructure:</w:t>
      </w:r>
      <w:r w:rsidRPr="00BE090C">
        <w:rPr>
          <w:rFonts w:ascii="Arial" w:hAnsi="Arial" w:cs="Arial"/>
          <w:bCs/>
        </w:rPr>
        <w:t xml:space="preserve"> Infrastructure that supports secure transmission and storage of VA/CJIS data.</w:t>
      </w:r>
    </w:p>
    <w:p w14:paraId="38DFA190" w14:textId="77777777" w:rsidR="00FC3F4F" w:rsidRPr="00BE090C" w:rsidRDefault="00FC3F4F" w:rsidP="00F77211">
      <w:pPr>
        <w:pStyle w:val="ListParagraph"/>
        <w:numPr>
          <w:ilvl w:val="0"/>
          <w:numId w:val="3"/>
        </w:numPr>
        <w:spacing w:line="240" w:lineRule="auto"/>
        <w:rPr>
          <w:rFonts w:ascii="Arial" w:hAnsi="Arial" w:cs="Arial"/>
          <w:bCs/>
        </w:rPr>
      </w:pPr>
      <w:r w:rsidRPr="00BE090C">
        <w:rPr>
          <w:rFonts w:ascii="Arial" w:hAnsi="Arial" w:cs="Arial"/>
          <w:bCs/>
          <w:u w:val="single"/>
        </w:rPr>
        <w:t>Documentation:</w:t>
      </w:r>
      <w:r w:rsidRPr="00BE090C">
        <w:rPr>
          <w:rFonts w:ascii="Arial" w:hAnsi="Arial" w:cs="Arial"/>
          <w:bCs/>
        </w:rPr>
        <w:t xml:space="preserve"> Documentation evidencing compliance with applicable VA and federal security standards. </w:t>
      </w:r>
    </w:p>
    <w:p w14:paraId="38DFA192" w14:textId="77777777" w:rsidR="00FC3F4F" w:rsidRDefault="00FC3F4F" w:rsidP="00F77211">
      <w:pPr>
        <w:numPr>
          <w:ilvl w:val="0"/>
          <w:numId w:val="1"/>
        </w:numPr>
        <w:spacing w:line="240" w:lineRule="auto"/>
        <w:contextualSpacing/>
        <w:rPr>
          <w:rFonts w:ascii="Arial" w:hAnsi="Arial" w:cs="Arial"/>
          <w:b/>
          <w:bCs/>
          <w:u w:val="single"/>
        </w:rPr>
      </w:pPr>
      <w:r>
        <w:rPr>
          <w:rFonts w:ascii="Arial" w:hAnsi="Arial" w:cs="Arial"/>
          <w:b/>
          <w:bCs/>
          <w:u w:val="single"/>
        </w:rPr>
        <w:t>Deliverables</w:t>
      </w:r>
    </w:p>
    <w:p w14:paraId="38DFA194" w14:textId="77777777" w:rsidR="00FC3F4F" w:rsidRPr="000A42B4" w:rsidRDefault="00FC3F4F" w:rsidP="00F77211">
      <w:pPr>
        <w:pStyle w:val="ListParagraph"/>
        <w:numPr>
          <w:ilvl w:val="0"/>
          <w:numId w:val="4"/>
        </w:numPr>
        <w:spacing w:line="240" w:lineRule="auto"/>
        <w:rPr>
          <w:rFonts w:ascii="Arial" w:hAnsi="Arial" w:cs="Arial"/>
        </w:rPr>
      </w:pPr>
      <w:r w:rsidRPr="000A42B4">
        <w:rPr>
          <w:rFonts w:ascii="Arial" w:hAnsi="Arial" w:cs="Arial"/>
        </w:rPr>
        <w:t>Service activation &amp; configuration documentation</w:t>
      </w:r>
    </w:p>
    <w:p w14:paraId="38DFA195" w14:textId="77777777" w:rsidR="00FC3F4F" w:rsidRPr="000A42B4" w:rsidRDefault="00FC3F4F" w:rsidP="00F77211">
      <w:pPr>
        <w:pStyle w:val="ListParagraph"/>
        <w:numPr>
          <w:ilvl w:val="0"/>
          <w:numId w:val="4"/>
        </w:numPr>
        <w:spacing w:line="240" w:lineRule="auto"/>
        <w:rPr>
          <w:rFonts w:ascii="Arial" w:hAnsi="Arial" w:cs="Arial"/>
        </w:rPr>
      </w:pPr>
      <w:r w:rsidRPr="000A42B4">
        <w:rPr>
          <w:rFonts w:ascii="Arial" w:hAnsi="Arial" w:cs="Arial"/>
        </w:rPr>
        <w:t>Completed Security Checklist and CSCA reports</w:t>
      </w:r>
    </w:p>
    <w:p w14:paraId="38DFA196" w14:textId="77777777" w:rsidR="00FC3F4F" w:rsidRPr="000A42B4" w:rsidRDefault="00FC3F4F" w:rsidP="00F77211">
      <w:pPr>
        <w:pStyle w:val="ListParagraph"/>
        <w:numPr>
          <w:ilvl w:val="0"/>
          <w:numId w:val="4"/>
        </w:numPr>
        <w:spacing w:line="240" w:lineRule="auto"/>
        <w:rPr>
          <w:rFonts w:ascii="Arial" w:hAnsi="Arial" w:cs="Arial"/>
        </w:rPr>
      </w:pPr>
      <w:r w:rsidRPr="000A42B4">
        <w:rPr>
          <w:rFonts w:ascii="Arial" w:hAnsi="Arial" w:cs="Arial"/>
        </w:rPr>
        <w:t xml:space="preserve">Performance &amp; compliance reports as required by VA. </w:t>
      </w:r>
    </w:p>
    <w:p w14:paraId="38DFA198" w14:textId="77777777" w:rsidR="00FC3F4F" w:rsidRDefault="00FC3F4F" w:rsidP="00F77211">
      <w:pPr>
        <w:numPr>
          <w:ilvl w:val="0"/>
          <w:numId w:val="1"/>
        </w:numPr>
        <w:spacing w:line="240" w:lineRule="auto"/>
        <w:contextualSpacing/>
        <w:rPr>
          <w:rFonts w:ascii="Arial" w:hAnsi="Arial" w:cs="Arial"/>
          <w:b/>
          <w:bCs/>
          <w:u w:val="single"/>
        </w:rPr>
      </w:pPr>
      <w:r>
        <w:rPr>
          <w:rFonts w:ascii="Arial" w:hAnsi="Arial" w:cs="Arial"/>
          <w:b/>
          <w:bCs/>
          <w:u w:val="single"/>
        </w:rPr>
        <w:lastRenderedPageBreak/>
        <w:t>Security Requirements</w:t>
      </w:r>
    </w:p>
    <w:p w14:paraId="38DFA19A" w14:textId="77777777" w:rsidR="00FC3F4F" w:rsidRPr="001F36D6" w:rsidRDefault="00FC3F4F" w:rsidP="00F77211">
      <w:pPr>
        <w:pStyle w:val="ListParagraph"/>
        <w:numPr>
          <w:ilvl w:val="0"/>
          <w:numId w:val="5"/>
        </w:numPr>
        <w:spacing w:line="240" w:lineRule="auto"/>
        <w:rPr>
          <w:rFonts w:ascii="Arial" w:hAnsi="Arial" w:cs="Arial"/>
        </w:rPr>
      </w:pPr>
      <w:r w:rsidRPr="001F36D6">
        <w:rPr>
          <w:rFonts w:ascii="Arial" w:hAnsi="Arial" w:cs="Arial"/>
        </w:rPr>
        <w:t>Complete a Contractor Security Control Assessment (CSCA) within 30 days of award and annually thereafter, if the service model triggers VA IT security assessment requirements</w:t>
      </w:r>
    </w:p>
    <w:p w14:paraId="38DFA19B" w14:textId="77777777" w:rsidR="00FC3F4F" w:rsidRPr="001F36D6" w:rsidRDefault="00FC3F4F" w:rsidP="00F77211">
      <w:pPr>
        <w:pStyle w:val="ListParagraph"/>
        <w:numPr>
          <w:ilvl w:val="0"/>
          <w:numId w:val="5"/>
        </w:numPr>
        <w:spacing w:line="240" w:lineRule="auto"/>
        <w:rPr>
          <w:rFonts w:ascii="Arial" w:hAnsi="Arial" w:cs="Arial"/>
        </w:rPr>
      </w:pPr>
      <w:r w:rsidRPr="001F36D6">
        <w:rPr>
          <w:rFonts w:ascii="Arial" w:hAnsi="Arial" w:cs="Arial"/>
        </w:rPr>
        <w:t>Contractor personnel shall undergo appropriate background checks and adhere to VA security protocols</w:t>
      </w:r>
    </w:p>
    <w:p w14:paraId="38DFA19C" w14:textId="77777777" w:rsidR="00FC3F4F" w:rsidRPr="001F36D6" w:rsidRDefault="00FC3F4F" w:rsidP="00F77211">
      <w:pPr>
        <w:pStyle w:val="ListParagraph"/>
        <w:numPr>
          <w:ilvl w:val="0"/>
          <w:numId w:val="5"/>
        </w:numPr>
        <w:spacing w:line="240" w:lineRule="auto"/>
        <w:rPr>
          <w:rFonts w:ascii="Arial" w:hAnsi="Arial" w:cs="Arial"/>
        </w:rPr>
      </w:pPr>
      <w:r w:rsidRPr="001F36D6">
        <w:rPr>
          <w:rFonts w:ascii="Arial" w:hAnsi="Arial" w:cs="Arial"/>
        </w:rPr>
        <w:t>Maintain secure configurations and support annual IT security assessments where applicable</w:t>
      </w:r>
    </w:p>
    <w:p w14:paraId="38DFA19E" w14:textId="77777777" w:rsidR="00FC3F4F" w:rsidRDefault="00FC3F4F" w:rsidP="00F77211">
      <w:pPr>
        <w:numPr>
          <w:ilvl w:val="0"/>
          <w:numId w:val="1"/>
        </w:numPr>
        <w:spacing w:line="240" w:lineRule="auto"/>
        <w:contextualSpacing/>
        <w:rPr>
          <w:rFonts w:ascii="Arial" w:hAnsi="Arial" w:cs="Arial"/>
          <w:b/>
          <w:bCs/>
          <w:u w:val="single"/>
        </w:rPr>
      </w:pPr>
      <w:r>
        <w:rPr>
          <w:rFonts w:ascii="Arial" w:hAnsi="Arial" w:cs="Arial"/>
          <w:b/>
          <w:bCs/>
          <w:u w:val="single"/>
        </w:rPr>
        <w:t>Period of Performance</w:t>
      </w:r>
    </w:p>
    <w:p w14:paraId="38DFA19F" w14:textId="77777777" w:rsidR="00FC3F4F" w:rsidRDefault="00FC3F4F" w:rsidP="00F77211">
      <w:pPr>
        <w:spacing w:line="240" w:lineRule="auto"/>
        <w:ind w:left="360"/>
        <w:contextualSpacing/>
        <w:rPr>
          <w:rFonts w:ascii="Arial" w:hAnsi="Arial" w:cs="Arial"/>
          <w:b/>
          <w:bCs/>
          <w:u w:val="single"/>
        </w:rPr>
      </w:pPr>
    </w:p>
    <w:p w14:paraId="38DFA1A0" w14:textId="77777777" w:rsidR="00FC3F4F" w:rsidRDefault="00FC3F4F" w:rsidP="00F77211">
      <w:pPr>
        <w:spacing w:line="240" w:lineRule="auto"/>
        <w:ind w:left="360"/>
        <w:contextualSpacing/>
        <w:rPr>
          <w:rFonts w:ascii="Arial" w:hAnsi="Arial" w:cs="Arial"/>
        </w:rPr>
      </w:pPr>
      <w:r>
        <w:rPr>
          <w:rFonts w:ascii="Arial" w:hAnsi="Arial" w:cs="Arial"/>
        </w:rPr>
        <w:t>Base +4 Option Years</w:t>
      </w:r>
    </w:p>
    <w:p w14:paraId="38DFA1A1" w14:textId="77777777" w:rsidR="00FC3F4F" w:rsidRDefault="00FC3F4F" w:rsidP="00F77211">
      <w:pPr>
        <w:spacing w:line="240" w:lineRule="auto"/>
        <w:ind w:left="360"/>
        <w:contextualSpacing/>
        <w:rPr>
          <w:rFonts w:ascii="Arial" w:hAnsi="Arial" w:cs="Arial"/>
          <w:b/>
          <w:bCs/>
          <w:u w:val="single"/>
        </w:rPr>
      </w:pPr>
    </w:p>
    <w:p w14:paraId="38DFA1A2" w14:textId="77777777" w:rsidR="00FC3F4F" w:rsidRDefault="00FC3F4F" w:rsidP="00F77211">
      <w:pPr>
        <w:numPr>
          <w:ilvl w:val="0"/>
          <w:numId w:val="1"/>
        </w:numPr>
        <w:spacing w:line="240" w:lineRule="auto"/>
        <w:contextualSpacing/>
        <w:rPr>
          <w:rFonts w:ascii="Arial" w:hAnsi="Arial" w:cs="Arial"/>
          <w:b/>
          <w:bCs/>
          <w:u w:val="single"/>
        </w:rPr>
      </w:pPr>
      <w:r>
        <w:rPr>
          <w:rFonts w:ascii="Arial" w:hAnsi="Arial" w:cs="Arial"/>
          <w:b/>
          <w:bCs/>
          <w:u w:val="single"/>
        </w:rPr>
        <w:t xml:space="preserve">Location </w:t>
      </w:r>
    </w:p>
    <w:p w14:paraId="38DFA1A3" w14:textId="77777777" w:rsidR="00FC3F4F" w:rsidRDefault="00FC3F4F" w:rsidP="00F77211">
      <w:pPr>
        <w:spacing w:line="240" w:lineRule="auto"/>
        <w:ind w:left="360"/>
        <w:contextualSpacing/>
        <w:rPr>
          <w:rFonts w:ascii="Arial" w:hAnsi="Arial" w:cs="Arial"/>
          <w:b/>
          <w:bCs/>
          <w:u w:val="single"/>
        </w:rPr>
      </w:pPr>
    </w:p>
    <w:p w14:paraId="38DFA1A4" w14:textId="77777777" w:rsidR="00FC3F4F" w:rsidRDefault="00FC3F4F" w:rsidP="00F77211">
      <w:pPr>
        <w:spacing w:line="240" w:lineRule="auto"/>
        <w:ind w:left="360"/>
        <w:contextualSpacing/>
        <w:rPr>
          <w:rFonts w:ascii="Arial" w:hAnsi="Arial" w:cs="Arial"/>
        </w:rPr>
      </w:pPr>
      <w:r w:rsidRPr="00480776">
        <w:rPr>
          <w:rFonts w:ascii="Arial" w:hAnsi="Arial" w:cs="Arial"/>
        </w:rPr>
        <w:t>Northern Arizona VA Healthcare System</w:t>
      </w:r>
    </w:p>
    <w:p w14:paraId="38DFA1A5" w14:textId="77777777" w:rsidR="00FC3F4F" w:rsidRDefault="00FC3F4F" w:rsidP="00F77211">
      <w:pPr>
        <w:spacing w:line="240" w:lineRule="auto"/>
        <w:ind w:left="360"/>
        <w:contextualSpacing/>
        <w:rPr>
          <w:rFonts w:ascii="Arial" w:hAnsi="Arial" w:cs="Arial"/>
        </w:rPr>
      </w:pPr>
      <w:r>
        <w:rPr>
          <w:rFonts w:ascii="Arial" w:hAnsi="Arial" w:cs="Arial"/>
        </w:rPr>
        <w:t>Bob Stump Department of Veterans Affairs Medical Center</w:t>
      </w:r>
    </w:p>
    <w:p w14:paraId="38DFA1A6" w14:textId="77777777" w:rsidR="00FC3F4F" w:rsidRDefault="00FC3F4F" w:rsidP="00F77211">
      <w:pPr>
        <w:spacing w:line="240" w:lineRule="auto"/>
        <w:ind w:left="360"/>
        <w:contextualSpacing/>
        <w:rPr>
          <w:rFonts w:ascii="Arial" w:hAnsi="Arial" w:cs="Arial"/>
        </w:rPr>
      </w:pPr>
      <w:r>
        <w:rPr>
          <w:rFonts w:ascii="Arial" w:hAnsi="Arial" w:cs="Arial"/>
        </w:rPr>
        <w:t xml:space="preserve">ATTN: Police Department </w:t>
      </w:r>
    </w:p>
    <w:p w14:paraId="38DFA1A7" w14:textId="77777777" w:rsidR="00FC3F4F" w:rsidRDefault="00FC3F4F" w:rsidP="00F77211">
      <w:pPr>
        <w:spacing w:line="240" w:lineRule="auto"/>
        <w:ind w:left="360"/>
        <w:contextualSpacing/>
        <w:rPr>
          <w:rFonts w:ascii="Arial" w:hAnsi="Arial" w:cs="Arial"/>
        </w:rPr>
      </w:pPr>
      <w:r>
        <w:rPr>
          <w:rFonts w:ascii="Arial" w:hAnsi="Arial" w:cs="Arial"/>
        </w:rPr>
        <w:t>500 Highway 89 North</w:t>
      </w:r>
    </w:p>
    <w:p w14:paraId="38DFA1A8" w14:textId="77777777" w:rsidR="00FC3F4F" w:rsidRPr="00480776" w:rsidRDefault="00FC3F4F" w:rsidP="00F77211">
      <w:pPr>
        <w:spacing w:line="240" w:lineRule="auto"/>
        <w:ind w:left="360"/>
        <w:contextualSpacing/>
        <w:rPr>
          <w:rFonts w:ascii="Arial" w:hAnsi="Arial" w:cs="Arial"/>
        </w:rPr>
      </w:pPr>
      <w:r>
        <w:rPr>
          <w:rFonts w:ascii="Arial" w:hAnsi="Arial" w:cs="Arial"/>
        </w:rPr>
        <w:t>Prescott, AZ 86313</w:t>
      </w:r>
    </w:p>
    <w:p w14:paraId="38DFA1A9" w14:textId="77777777" w:rsidR="00FC3F4F" w:rsidRDefault="00FC3F4F" w:rsidP="00F77211">
      <w:pPr>
        <w:spacing w:line="240" w:lineRule="auto"/>
        <w:contextualSpacing/>
        <w:rPr>
          <w:rFonts w:ascii="Arial" w:hAnsi="Arial" w:cs="Arial"/>
          <w:b/>
          <w:bCs/>
          <w:u w:val="single"/>
        </w:rPr>
      </w:pPr>
    </w:p>
    <w:p w14:paraId="38DFA1AA" w14:textId="77777777" w:rsidR="00FC3F4F" w:rsidRDefault="00FC3F4F" w:rsidP="00F77211">
      <w:pPr>
        <w:numPr>
          <w:ilvl w:val="0"/>
          <w:numId w:val="1"/>
        </w:numPr>
        <w:spacing w:line="240" w:lineRule="auto"/>
        <w:contextualSpacing/>
        <w:rPr>
          <w:rFonts w:ascii="Arial" w:hAnsi="Arial" w:cs="Arial"/>
          <w:b/>
          <w:bCs/>
          <w:u w:val="single"/>
        </w:rPr>
      </w:pPr>
      <w:r>
        <w:rPr>
          <w:rFonts w:ascii="Arial" w:hAnsi="Arial" w:cs="Arial"/>
          <w:b/>
          <w:bCs/>
          <w:u w:val="single"/>
        </w:rPr>
        <w:t>Delegation of Authority</w:t>
      </w:r>
    </w:p>
    <w:p w14:paraId="38DFA1AB" w14:textId="77777777" w:rsidR="00FC3F4F" w:rsidRPr="00880E7D" w:rsidRDefault="00FC3F4F" w:rsidP="00F77211">
      <w:pPr>
        <w:spacing w:line="240" w:lineRule="auto"/>
        <w:ind w:left="360"/>
        <w:contextualSpacing/>
        <w:rPr>
          <w:rFonts w:ascii="Arial" w:hAnsi="Arial" w:cs="Arial"/>
        </w:rPr>
      </w:pPr>
    </w:p>
    <w:p w14:paraId="38DFA1AC" w14:textId="77777777" w:rsidR="00FC3F4F" w:rsidRPr="00880E7D" w:rsidRDefault="00FC3F4F" w:rsidP="00F77211">
      <w:pPr>
        <w:spacing w:line="240" w:lineRule="auto"/>
        <w:ind w:left="360"/>
        <w:contextualSpacing/>
        <w:rPr>
          <w:rFonts w:ascii="Arial" w:hAnsi="Arial" w:cs="Arial"/>
        </w:rPr>
      </w:pPr>
      <w:r w:rsidRPr="00880E7D">
        <w:rPr>
          <w:rFonts w:ascii="Arial" w:hAnsi="Arial" w:cs="Arial"/>
        </w:rPr>
        <w:t xml:space="preserve">No additional service shall be provided without the approval from the Contracting Officer (CO) or his/her </w:t>
      </w:r>
      <w:proofErr w:type="gramStart"/>
      <w:r w:rsidRPr="00880E7D">
        <w:rPr>
          <w:rFonts w:ascii="Arial" w:hAnsi="Arial" w:cs="Arial"/>
        </w:rPr>
        <w:t>designee</w:t>
      </w:r>
      <w:proofErr w:type="gramEnd"/>
      <w:r w:rsidRPr="00880E7D">
        <w:rPr>
          <w:rFonts w:ascii="Arial" w:hAnsi="Arial" w:cs="Arial"/>
        </w:rPr>
        <w:t xml:space="preserve"> of this contract. The Contractor shall not accept any instructions issued by any other person(s) other than the CO or his/her delegated representative acting within the limits of his/her authority.</w:t>
      </w:r>
    </w:p>
    <w:p w14:paraId="38DFA1AD" w14:textId="77777777" w:rsidR="00FC3F4F" w:rsidRDefault="00FC3F4F" w:rsidP="00F77211">
      <w:pPr>
        <w:spacing w:line="240" w:lineRule="auto"/>
        <w:contextualSpacing/>
        <w:rPr>
          <w:rFonts w:ascii="Arial" w:hAnsi="Arial" w:cs="Arial"/>
          <w:b/>
          <w:bCs/>
          <w:u w:val="single"/>
        </w:rPr>
      </w:pPr>
    </w:p>
    <w:p w14:paraId="38DFA1AE" w14:textId="77777777" w:rsidR="00FC3F4F" w:rsidRPr="008D71E2" w:rsidRDefault="00FC3F4F" w:rsidP="00F77211">
      <w:pPr>
        <w:numPr>
          <w:ilvl w:val="0"/>
          <w:numId w:val="1"/>
        </w:numPr>
        <w:spacing w:line="240" w:lineRule="auto"/>
        <w:contextualSpacing/>
        <w:rPr>
          <w:rFonts w:ascii="Arial" w:hAnsi="Arial" w:cs="Arial"/>
          <w:b/>
          <w:bCs/>
          <w:u w:val="single"/>
        </w:rPr>
      </w:pPr>
      <w:r w:rsidRPr="008D71E2">
        <w:rPr>
          <w:rFonts w:ascii="Arial" w:hAnsi="Arial" w:cs="Arial"/>
          <w:b/>
          <w:bCs/>
          <w:u w:val="single"/>
        </w:rPr>
        <w:t>Security Requirements</w:t>
      </w:r>
    </w:p>
    <w:p w14:paraId="38DFA1AF" w14:textId="77777777" w:rsidR="00FC3F4F" w:rsidRPr="008D71E2" w:rsidRDefault="00FC3F4F" w:rsidP="00F77211">
      <w:pPr>
        <w:spacing w:line="240" w:lineRule="auto"/>
        <w:ind w:left="360"/>
        <w:contextualSpacing/>
        <w:rPr>
          <w:rFonts w:ascii="Arial" w:hAnsi="Arial" w:cs="Arial"/>
          <w:iCs/>
        </w:rPr>
      </w:pPr>
    </w:p>
    <w:p w14:paraId="38DFA1B0" w14:textId="77777777" w:rsidR="00FC3F4F" w:rsidRPr="008D71E2" w:rsidRDefault="00FC3F4F" w:rsidP="00F77211">
      <w:pPr>
        <w:spacing w:line="240" w:lineRule="auto"/>
        <w:ind w:left="360"/>
        <w:contextualSpacing/>
        <w:rPr>
          <w:rFonts w:ascii="Arial" w:hAnsi="Arial" w:cs="Arial"/>
          <w:iCs/>
        </w:rPr>
      </w:pPr>
      <w:r w:rsidRPr="008D71E2">
        <w:rPr>
          <w:rFonts w:ascii="Arial" w:hAnsi="Arial" w:cs="Arial"/>
          <w:iCs/>
        </w:rPr>
        <w:t>The C&amp;A requirements do not apply, and Security Accreditation Package is not required.</w:t>
      </w:r>
    </w:p>
    <w:p w14:paraId="38DFA1B1" w14:textId="77777777" w:rsidR="00FC3F4F" w:rsidRPr="008D71E2" w:rsidRDefault="00FC3F4F" w:rsidP="00F77211">
      <w:pPr>
        <w:spacing w:line="240" w:lineRule="auto"/>
        <w:ind w:left="360"/>
        <w:contextualSpacing/>
        <w:rPr>
          <w:rFonts w:ascii="Arial" w:hAnsi="Arial" w:cs="Arial"/>
          <w:iCs/>
        </w:rPr>
      </w:pPr>
    </w:p>
    <w:p w14:paraId="38DFA1B2" w14:textId="77777777" w:rsidR="00FC3F4F" w:rsidRPr="008D71E2" w:rsidRDefault="00FC3F4F" w:rsidP="00F77211">
      <w:pPr>
        <w:spacing w:line="240" w:lineRule="auto"/>
        <w:ind w:left="360"/>
        <w:contextualSpacing/>
        <w:rPr>
          <w:rFonts w:ascii="Arial" w:hAnsi="Arial" w:cs="Arial"/>
          <w:iCs/>
        </w:rPr>
      </w:pPr>
      <w:r w:rsidRPr="008D71E2">
        <w:rPr>
          <w:rFonts w:ascii="Arial" w:hAnsi="Arial" w:cs="Arial"/>
          <w:b/>
          <w:bCs/>
          <w:iCs/>
        </w:rPr>
        <w:t>This service does not involve Contractor connection of one or more contractor-owned IT devices (such as laptop computer or remote connection from a contractor system) to a VA internal trusted (i.e., non-public network) therefore Information Technology (IT) Security certification and accreditation (authorization) (C&amp;A) requirements do not apply per VA Handbook 6500.6.</w:t>
      </w:r>
    </w:p>
    <w:p w14:paraId="38DFA1B3" w14:textId="77777777" w:rsidR="00FC3F4F" w:rsidRDefault="00FC3F4F" w:rsidP="00F77211">
      <w:pPr>
        <w:spacing w:line="240" w:lineRule="auto"/>
        <w:contextualSpacing/>
        <w:rPr>
          <w:rFonts w:ascii="Arial" w:hAnsi="Arial" w:cs="Arial"/>
          <w:b/>
          <w:bCs/>
          <w:iCs/>
          <w:u w:val="single"/>
        </w:rPr>
      </w:pPr>
    </w:p>
    <w:p w14:paraId="38DFA1B4" w14:textId="77777777" w:rsidR="00FC3F4F" w:rsidRDefault="00FC3F4F" w:rsidP="00F77211">
      <w:pPr>
        <w:numPr>
          <w:ilvl w:val="0"/>
          <w:numId w:val="1"/>
        </w:numPr>
        <w:spacing w:line="240" w:lineRule="auto"/>
        <w:contextualSpacing/>
        <w:rPr>
          <w:rFonts w:ascii="Arial" w:hAnsi="Arial" w:cs="Arial"/>
          <w:b/>
          <w:bCs/>
          <w:iCs/>
          <w:u w:val="single"/>
        </w:rPr>
      </w:pPr>
      <w:r>
        <w:rPr>
          <w:rFonts w:ascii="Arial" w:hAnsi="Arial" w:cs="Arial"/>
          <w:b/>
          <w:bCs/>
          <w:iCs/>
          <w:u w:val="single"/>
        </w:rPr>
        <w:t xml:space="preserve">Travel </w:t>
      </w:r>
    </w:p>
    <w:p w14:paraId="38DFA1B5" w14:textId="77777777" w:rsidR="00FC3F4F" w:rsidRDefault="00FC3F4F" w:rsidP="00F77211">
      <w:pPr>
        <w:spacing w:line="240" w:lineRule="auto"/>
        <w:contextualSpacing/>
        <w:rPr>
          <w:rFonts w:ascii="Arial" w:hAnsi="Arial" w:cs="Arial"/>
          <w:b/>
          <w:bCs/>
          <w:iCs/>
          <w:u w:val="single"/>
        </w:rPr>
      </w:pPr>
    </w:p>
    <w:p w14:paraId="38DFA1B6" w14:textId="77777777" w:rsidR="00FC3F4F" w:rsidRPr="00DC7ADC" w:rsidRDefault="00FC3F4F" w:rsidP="00F77211">
      <w:pPr>
        <w:spacing w:line="240" w:lineRule="auto"/>
        <w:ind w:left="360"/>
        <w:contextualSpacing/>
        <w:rPr>
          <w:rFonts w:ascii="Arial" w:hAnsi="Arial" w:cs="Arial"/>
          <w:iCs/>
        </w:rPr>
      </w:pPr>
      <w:r w:rsidRPr="00DC7ADC">
        <w:rPr>
          <w:rFonts w:ascii="Arial" w:hAnsi="Arial" w:cs="Arial"/>
          <w:iCs/>
        </w:rPr>
        <w:t xml:space="preserve">All travel shall be responsibility of the vendor. Whenever possible, conference calls and video </w:t>
      </w:r>
      <w:proofErr w:type="gramStart"/>
      <w:r w:rsidRPr="00DC7ADC">
        <w:rPr>
          <w:rFonts w:ascii="Arial" w:hAnsi="Arial" w:cs="Arial"/>
          <w:iCs/>
        </w:rPr>
        <w:t>conferencing</w:t>
      </w:r>
      <w:proofErr w:type="gramEnd"/>
      <w:r w:rsidRPr="00DC7ADC">
        <w:rPr>
          <w:rFonts w:ascii="Arial" w:hAnsi="Arial" w:cs="Arial"/>
          <w:iCs/>
        </w:rPr>
        <w:t xml:space="preserve"> should be used.</w:t>
      </w:r>
    </w:p>
    <w:p w14:paraId="38DFA1B7" w14:textId="77777777" w:rsidR="00FC3F4F" w:rsidRDefault="00FC3F4F" w:rsidP="00F77211">
      <w:pPr>
        <w:spacing w:line="240" w:lineRule="auto"/>
        <w:contextualSpacing/>
        <w:rPr>
          <w:rFonts w:ascii="Arial" w:hAnsi="Arial" w:cs="Arial"/>
          <w:b/>
          <w:bCs/>
          <w:iCs/>
          <w:u w:val="single"/>
        </w:rPr>
      </w:pPr>
    </w:p>
    <w:p w14:paraId="38DFA1B8" w14:textId="77777777" w:rsidR="00FC3F4F" w:rsidRPr="008D71E2" w:rsidRDefault="00FC3F4F" w:rsidP="00F77211">
      <w:pPr>
        <w:numPr>
          <w:ilvl w:val="0"/>
          <w:numId w:val="1"/>
        </w:numPr>
        <w:spacing w:line="240" w:lineRule="auto"/>
        <w:contextualSpacing/>
        <w:rPr>
          <w:rFonts w:ascii="Arial" w:hAnsi="Arial" w:cs="Arial"/>
          <w:b/>
          <w:bCs/>
          <w:iCs/>
          <w:u w:val="single"/>
        </w:rPr>
      </w:pPr>
      <w:r w:rsidRPr="008D71E2">
        <w:rPr>
          <w:rFonts w:ascii="Arial" w:hAnsi="Arial" w:cs="Arial"/>
          <w:b/>
          <w:bCs/>
          <w:iCs/>
          <w:u w:val="single"/>
        </w:rPr>
        <w:t>Period of Performance</w:t>
      </w:r>
    </w:p>
    <w:p w14:paraId="38DFA1B9" w14:textId="77777777" w:rsidR="00FC3F4F" w:rsidRPr="008D71E2" w:rsidRDefault="00FC3F4F" w:rsidP="00F77211">
      <w:pPr>
        <w:spacing w:line="240" w:lineRule="auto"/>
        <w:ind w:left="360"/>
        <w:contextualSpacing/>
        <w:rPr>
          <w:rFonts w:ascii="Arial" w:hAnsi="Arial" w:cs="Arial"/>
          <w:b/>
          <w:bCs/>
          <w:iCs/>
          <w:u w:val="single"/>
        </w:rPr>
      </w:pPr>
    </w:p>
    <w:p w14:paraId="38DFA1BA" w14:textId="77777777" w:rsidR="00FC3F4F" w:rsidRPr="008D71E2" w:rsidRDefault="00FC3F4F" w:rsidP="00F77211">
      <w:pPr>
        <w:spacing w:line="240" w:lineRule="auto"/>
        <w:ind w:left="360"/>
        <w:contextualSpacing/>
        <w:rPr>
          <w:rFonts w:ascii="Arial" w:hAnsi="Arial" w:cs="Arial"/>
          <w:b/>
          <w:bCs/>
          <w:i/>
        </w:rPr>
      </w:pPr>
      <w:r w:rsidRPr="008D71E2">
        <w:rPr>
          <w:rFonts w:ascii="Arial" w:hAnsi="Arial" w:cs="Arial"/>
          <w:b/>
          <w:bCs/>
          <w:i/>
        </w:rPr>
        <w:t>Work Hours</w:t>
      </w:r>
    </w:p>
    <w:p w14:paraId="38DFA1BB" w14:textId="77777777" w:rsidR="00FC3F4F" w:rsidRPr="008D71E2" w:rsidRDefault="00FC3F4F" w:rsidP="00F77211">
      <w:pPr>
        <w:spacing w:line="240" w:lineRule="auto"/>
        <w:ind w:left="720"/>
        <w:contextualSpacing/>
        <w:rPr>
          <w:rFonts w:ascii="Arial" w:hAnsi="Arial" w:cs="Arial"/>
          <w:b/>
          <w:bCs/>
          <w:iCs/>
          <w:u w:val="single"/>
        </w:rPr>
      </w:pPr>
    </w:p>
    <w:p w14:paraId="38DFA1BC" w14:textId="77777777" w:rsidR="00FC3F4F" w:rsidRPr="008D71E2" w:rsidRDefault="00FC3F4F" w:rsidP="00F77211">
      <w:pPr>
        <w:spacing w:line="240" w:lineRule="auto"/>
        <w:ind w:left="720"/>
        <w:contextualSpacing/>
        <w:rPr>
          <w:rFonts w:ascii="Arial" w:hAnsi="Arial" w:cs="Arial"/>
          <w:iCs/>
        </w:rPr>
      </w:pPr>
      <w:r w:rsidRPr="008D71E2">
        <w:rPr>
          <w:rFonts w:ascii="Arial" w:hAnsi="Arial" w:cs="Arial"/>
          <w:iCs/>
        </w:rPr>
        <w:t xml:space="preserve">Normal hours of operation are Monday through Friday from 6:00 am to 6:00 pm </w:t>
      </w:r>
      <w:r>
        <w:rPr>
          <w:rFonts w:ascii="Arial" w:hAnsi="Arial" w:cs="Arial"/>
          <w:iCs/>
        </w:rPr>
        <w:t>Arizona</w:t>
      </w:r>
      <w:r w:rsidRPr="008D71E2">
        <w:rPr>
          <w:rFonts w:ascii="Arial" w:hAnsi="Arial" w:cs="Arial"/>
          <w:iCs/>
        </w:rPr>
        <w:t xml:space="preserve"> time. All work is expected to be performed generally during normal hours of coverage unless requested or approved by the COR or his/her </w:t>
      </w:r>
      <w:proofErr w:type="gramStart"/>
      <w:r w:rsidRPr="008D71E2">
        <w:rPr>
          <w:rFonts w:ascii="Arial" w:hAnsi="Arial" w:cs="Arial"/>
          <w:iCs/>
        </w:rPr>
        <w:t>designee</w:t>
      </w:r>
      <w:proofErr w:type="gramEnd"/>
      <w:r w:rsidRPr="008D71E2">
        <w:rPr>
          <w:rFonts w:ascii="Arial" w:hAnsi="Arial" w:cs="Arial"/>
          <w:iCs/>
        </w:rPr>
        <w:t>.</w:t>
      </w:r>
    </w:p>
    <w:p w14:paraId="38DFA1BD" w14:textId="77777777" w:rsidR="00FC3F4F" w:rsidRPr="008D71E2" w:rsidRDefault="00FC3F4F" w:rsidP="00F77211">
      <w:pPr>
        <w:spacing w:line="240" w:lineRule="auto"/>
        <w:ind w:left="720"/>
        <w:contextualSpacing/>
        <w:rPr>
          <w:rFonts w:ascii="Arial" w:hAnsi="Arial" w:cs="Arial"/>
          <w:iCs/>
        </w:rPr>
      </w:pPr>
    </w:p>
    <w:p w14:paraId="38DFA1BE" w14:textId="77777777" w:rsidR="00FC3F4F" w:rsidRPr="008D71E2" w:rsidRDefault="00FC3F4F" w:rsidP="00F77211">
      <w:pPr>
        <w:spacing w:line="240" w:lineRule="auto"/>
        <w:ind w:left="720"/>
        <w:contextualSpacing/>
        <w:rPr>
          <w:rFonts w:ascii="Arial" w:hAnsi="Arial" w:cs="Arial"/>
          <w:iCs/>
        </w:rPr>
      </w:pPr>
      <w:r w:rsidRPr="008D71E2">
        <w:rPr>
          <w:rFonts w:ascii="Arial" w:hAnsi="Arial" w:cs="Arial"/>
          <w:iCs/>
        </w:rPr>
        <w:t xml:space="preserve">Before commencement of work, the Contractor shall confer with the VA COR and Contracting Office to agree on a sequence of procedures; means of access to premises </w:t>
      </w:r>
      <w:r w:rsidRPr="008D71E2">
        <w:rPr>
          <w:rFonts w:ascii="Arial" w:hAnsi="Arial" w:cs="Arial"/>
          <w:iCs/>
        </w:rPr>
        <w:lastRenderedPageBreak/>
        <w:t xml:space="preserve">and building. All work performed, </w:t>
      </w:r>
      <w:proofErr w:type="gramStart"/>
      <w:r w:rsidRPr="008D71E2">
        <w:rPr>
          <w:rFonts w:ascii="Arial" w:hAnsi="Arial" w:cs="Arial"/>
          <w:iCs/>
        </w:rPr>
        <w:t>to include</w:t>
      </w:r>
      <w:proofErr w:type="gramEnd"/>
      <w:r w:rsidRPr="008D71E2">
        <w:rPr>
          <w:rFonts w:ascii="Arial" w:hAnsi="Arial" w:cs="Arial"/>
          <w:iCs/>
        </w:rPr>
        <w:t xml:space="preserve"> delivery of materials and equipment, shall be </w:t>
      </w:r>
      <w:proofErr w:type="gramStart"/>
      <w:r w:rsidRPr="008D71E2">
        <w:rPr>
          <w:rFonts w:ascii="Arial" w:hAnsi="Arial" w:cs="Arial"/>
          <w:iCs/>
        </w:rPr>
        <w:t>made</w:t>
      </w:r>
      <w:proofErr w:type="gramEnd"/>
      <w:r w:rsidRPr="008D71E2">
        <w:rPr>
          <w:rFonts w:ascii="Arial" w:hAnsi="Arial" w:cs="Arial"/>
          <w:iCs/>
        </w:rPr>
        <w:t xml:space="preserve"> with minimal interference </w:t>
      </w:r>
      <w:proofErr w:type="gramStart"/>
      <w:r w:rsidRPr="008D71E2">
        <w:rPr>
          <w:rFonts w:ascii="Arial" w:hAnsi="Arial" w:cs="Arial"/>
          <w:iCs/>
        </w:rPr>
        <w:t>to</w:t>
      </w:r>
      <w:proofErr w:type="gramEnd"/>
      <w:r w:rsidRPr="008D71E2">
        <w:rPr>
          <w:rFonts w:ascii="Arial" w:hAnsi="Arial" w:cs="Arial"/>
          <w:iCs/>
        </w:rPr>
        <w:t xml:space="preserve"> Government operations and personnel.</w:t>
      </w:r>
    </w:p>
    <w:p w14:paraId="38DFA1BF" w14:textId="77777777" w:rsidR="00FC3F4F" w:rsidRPr="008D71E2" w:rsidRDefault="00FC3F4F" w:rsidP="00F77211">
      <w:pPr>
        <w:spacing w:line="240" w:lineRule="auto"/>
        <w:ind w:left="720"/>
        <w:contextualSpacing/>
        <w:rPr>
          <w:rFonts w:ascii="Arial" w:hAnsi="Arial" w:cs="Arial"/>
          <w:iCs/>
        </w:rPr>
      </w:pPr>
    </w:p>
    <w:p w14:paraId="38DFA1C0" w14:textId="77777777" w:rsidR="00FC3F4F" w:rsidRPr="008D71E2" w:rsidRDefault="00FC3F4F" w:rsidP="00F77211">
      <w:pPr>
        <w:spacing w:line="240" w:lineRule="auto"/>
        <w:ind w:left="720"/>
        <w:contextualSpacing/>
        <w:rPr>
          <w:rFonts w:ascii="Arial" w:hAnsi="Arial" w:cs="Arial"/>
          <w:iCs/>
        </w:rPr>
      </w:pPr>
      <w:r w:rsidRPr="008D71E2">
        <w:rPr>
          <w:rFonts w:ascii="Arial" w:hAnsi="Arial" w:cs="Arial"/>
          <w:iCs/>
        </w:rPr>
        <w:t>Work performed outside the normal hours of coverage must be approved by the COR or his/her designee.</w:t>
      </w:r>
    </w:p>
    <w:p w14:paraId="38DFA1C1" w14:textId="77777777" w:rsidR="00FC3F4F" w:rsidRPr="008D71E2" w:rsidRDefault="00FC3F4F" w:rsidP="00F77211">
      <w:pPr>
        <w:spacing w:line="240" w:lineRule="auto"/>
        <w:ind w:left="720"/>
        <w:contextualSpacing/>
        <w:rPr>
          <w:rFonts w:ascii="Arial" w:hAnsi="Arial" w:cs="Arial"/>
          <w:iCs/>
        </w:rPr>
      </w:pPr>
    </w:p>
    <w:p w14:paraId="38DFA1C2" w14:textId="77777777" w:rsidR="00FC3F4F" w:rsidRPr="008D71E2" w:rsidRDefault="00FC3F4F" w:rsidP="00F77211">
      <w:pPr>
        <w:spacing w:line="240" w:lineRule="auto"/>
        <w:ind w:left="720"/>
        <w:contextualSpacing/>
        <w:rPr>
          <w:rFonts w:ascii="Arial" w:hAnsi="Arial" w:cs="Arial"/>
          <w:iCs/>
        </w:rPr>
      </w:pPr>
      <w:r w:rsidRPr="008D71E2">
        <w:rPr>
          <w:rFonts w:ascii="Arial" w:hAnsi="Arial" w:cs="Arial"/>
          <w:iCs/>
        </w:rPr>
        <w:t>All time shall be approved in advance by the Contracting Officer’s Representative (COR). Allow 5-days for approval of any alternate working hours needed.</w:t>
      </w:r>
    </w:p>
    <w:p w14:paraId="38DFA1C3" w14:textId="77777777" w:rsidR="00FC3F4F" w:rsidRPr="008D71E2" w:rsidRDefault="00FC3F4F" w:rsidP="00F77211">
      <w:pPr>
        <w:spacing w:line="240" w:lineRule="auto"/>
        <w:ind w:left="720"/>
        <w:contextualSpacing/>
        <w:rPr>
          <w:rFonts w:ascii="Arial" w:hAnsi="Arial" w:cs="Arial"/>
          <w:iCs/>
        </w:rPr>
      </w:pPr>
    </w:p>
    <w:p w14:paraId="38DFA1C4" w14:textId="77777777" w:rsidR="00FC3F4F" w:rsidRPr="008D71E2" w:rsidRDefault="00FC3F4F" w:rsidP="00F77211">
      <w:pPr>
        <w:spacing w:line="240" w:lineRule="auto"/>
        <w:ind w:left="360"/>
        <w:contextualSpacing/>
        <w:rPr>
          <w:rFonts w:ascii="Arial" w:hAnsi="Arial" w:cs="Arial"/>
          <w:b/>
          <w:bCs/>
          <w:i/>
        </w:rPr>
      </w:pPr>
      <w:r w:rsidRPr="008D71E2">
        <w:rPr>
          <w:rFonts w:ascii="Arial" w:hAnsi="Arial" w:cs="Arial"/>
          <w:b/>
          <w:bCs/>
          <w:i/>
        </w:rPr>
        <w:t>Federal Holidays</w:t>
      </w:r>
    </w:p>
    <w:p w14:paraId="38DFA1C5" w14:textId="77777777" w:rsidR="00FC3F4F" w:rsidRPr="008D71E2" w:rsidRDefault="00FC3F4F" w:rsidP="00F77211">
      <w:pPr>
        <w:spacing w:line="240" w:lineRule="auto"/>
        <w:ind w:left="360"/>
        <w:contextualSpacing/>
        <w:rPr>
          <w:rFonts w:ascii="Arial" w:hAnsi="Arial" w:cs="Arial"/>
          <w:b/>
          <w:bCs/>
          <w:i/>
        </w:rPr>
      </w:pPr>
    </w:p>
    <w:tbl>
      <w:tblPr>
        <w:tblW w:w="6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240"/>
      </w:tblGrid>
      <w:tr w:rsidR="00367BB7" w14:paraId="38DFA1C8" w14:textId="77777777" w:rsidTr="00171AB5">
        <w:trPr>
          <w:jc w:val="center"/>
        </w:trPr>
        <w:tc>
          <w:tcPr>
            <w:tcW w:w="3240" w:type="dxa"/>
            <w:tcBorders>
              <w:top w:val="single" w:sz="4" w:space="0" w:color="auto"/>
              <w:left w:val="single" w:sz="4" w:space="0" w:color="auto"/>
              <w:bottom w:val="single" w:sz="4" w:space="0" w:color="auto"/>
              <w:right w:val="single" w:sz="4" w:space="0" w:color="auto"/>
            </w:tcBorders>
            <w:hideMark/>
          </w:tcPr>
          <w:p w14:paraId="38DFA1C6" w14:textId="77777777" w:rsidR="00FC3F4F" w:rsidRPr="008D71E2" w:rsidRDefault="00FC3F4F" w:rsidP="00171AB5">
            <w:pPr>
              <w:spacing w:line="240" w:lineRule="auto"/>
              <w:contextualSpacing/>
              <w:jc w:val="right"/>
              <w:rPr>
                <w:rFonts w:ascii="Arial" w:hAnsi="Arial" w:cs="Arial"/>
                <w:b/>
              </w:rPr>
            </w:pPr>
            <w:r w:rsidRPr="008D71E2">
              <w:rPr>
                <w:rFonts w:ascii="Arial" w:hAnsi="Arial" w:cs="Arial"/>
              </w:rPr>
              <w:t>New Year’s Day</w:t>
            </w:r>
          </w:p>
        </w:tc>
        <w:tc>
          <w:tcPr>
            <w:tcW w:w="3240" w:type="dxa"/>
            <w:tcBorders>
              <w:top w:val="single" w:sz="4" w:space="0" w:color="auto"/>
              <w:left w:val="single" w:sz="4" w:space="0" w:color="auto"/>
              <w:bottom w:val="single" w:sz="4" w:space="0" w:color="auto"/>
              <w:right w:val="single" w:sz="4" w:space="0" w:color="auto"/>
            </w:tcBorders>
            <w:hideMark/>
          </w:tcPr>
          <w:p w14:paraId="38DFA1C7" w14:textId="77777777" w:rsidR="00FC3F4F" w:rsidRPr="008D71E2" w:rsidRDefault="00FC3F4F" w:rsidP="00171AB5">
            <w:pPr>
              <w:spacing w:line="240" w:lineRule="auto"/>
              <w:contextualSpacing/>
              <w:rPr>
                <w:rFonts w:ascii="Arial" w:hAnsi="Arial" w:cs="Arial"/>
                <w:b/>
              </w:rPr>
            </w:pPr>
            <w:r w:rsidRPr="008D71E2">
              <w:rPr>
                <w:rFonts w:ascii="Arial" w:hAnsi="Arial" w:cs="Arial"/>
              </w:rPr>
              <w:t>January 01</w:t>
            </w:r>
          </w:p>
        </w:tc>
      </w:tr>
      <w:tr w:rsidR="00367BB7" w14:paraId="38DFA1CB" w14:textId="77777777" w:rsidTr="00171AB5">
        <w:trPr>
          <w:jc w:val="center"/>
        </w:trPr>
        <w:tc>
          <w:tcPr>
            <w:tcW w:w="3240" w:type="dxa"/>
            <w:tcBorders>
              <w:top w:val="single" w:sz="4" w:space="0" w:color="auto"/>
              <w:left w:val="single" w:sz="4" w:space="0" w:color="auto"/>
              <w:bottom w:val="single" w:sz="4" w:space="0" w:color="auto"/>
              <w:right w:val="single" w:sz="4" w:space="0" w:color="auto"/>
            </w:tcBorders>
            <w:hideMark/>
          </w:tcPr>
          <w:p w14:paraId="38DFA1C9" w14:textId="77777777" w:rsidR="00FC3F4F" w:rsidRPr="008D71E2" w:rsidRDefault="00FC3F4F" w:rsidP="00171AB5">
            <w:pPr>
              <w:spacing w:line="240" w:lineRule="auto"/>
              <w:contextualSpacing/>
              <w:jc w:val="right"/>
              <w:rPr>
                <w:rFonts w:ascii="Arial" w:hAnsi="Arial" w:cs="Arial"/>
                <w:b/>
              </w:rPr>
            </w:pPr>
            <w:r w:rsidRPr="008D71E2">
              <w:rPr>
                <w:rFonts w:ascii="Arial" w:hAnsi="Arial" w:cs="Arial"/>
              </w:rPr>
              <w:t>Martin Luther King’s Birthday</w:t>
            </w:r>
          </w:p>
        </w:tc>
        <w:tc>
          <w:tcPr>
            <w:tcW w:w="3240" w:type="dxa"/>
            <w:tcBorders>
              <w:top w:val="single" w:sz="4" w:space="0" w:color="auto"/>
              <w:left w:val="single" w:sz="4" w:space="0" w:color="auto"/>
              <w:bottom w:val="single" w:sz="4" w:space="0" w:color="auto"/>
              <w:right w:val="single" w:sz="4" w:space="0" w:color="auto"/>
            </w:tcBorders>
            <w:hideMark/>
          </w:tcPr>
          <w:p w14:paraId="38DFA1CA" w14:textId="77777777" w:rsidR="00FC3F4F" w:rsidRPr="008D71E2" w:rsidRDefault="00FC3F4F" w:rsidP="00171AB5">
            <w:pPr>
              <w:spacing w:line="240" w:lineRule="auto"/>
              <w:contextualSpacing/>
              <w:rPr>
                <w:rFonts w:ascii="Arial" w:hAnsi="Arial" w:cs="Arial"/>
                <w:b/>
              </w:rPr>
            </w:pPr>
            <w:r w:rsidRPr="008D71E2">
              <w:rPr>
                <w:rFonts w:ascii="Arial" w:hAnsi="Arial" w:cs="Arial"/>
              </w:rPr>
              <w:t>Third Monday in January</w:t>
            </w:r>
          </w:p>
        </w:tc>
      </w:tr>
      <w:tr w:rsidR="00367BB7" w14:paraId="38DFA1CE" w14:textId="77777777" w:rsidTr="00171AB5">
        <w:trPr>
          <w:jc w:val="center"/>
        </w:trPr>
        <w:tc>
          <w:tcPr>
            <w:tcW w:w="3240" w:type="dxa"/>
            <w:tcBorders>
              <w:top w:val="single" w:sz="4" w:space="0" w:color="auto"/>
              <w:left w:val="single" w:sz="4" w:space="0" w:color="auto"/>
              <w:bottom w:val="single" w:sz="4" w:space="0" w:color="auto"/>
              <w:right w:val="single" w:sz="4" w:space="0" w:color="auto"/>
            </w:tcBorders>
            <w:hideMark/>
          </w:tcPr>
          <w:p w14:paraId="38DFA1CC" w14:textId="77777777" w:rsidR="00FC3F4F" w:rsidRPr="008D71E2" w:rsidRDefault="00FC3F4F" w:rsidP="00171AB5">
            <w:pPr>
              <w:spacing w:line="240" w:lineRule="auto"/>
              <w:contextualSpacing/>
              <w:jc w:val="right"/>
              <w:rPr>
                <w:rFonts w:ascii="Arial" w:hAnsi="Arial" w:cs="Arial"/>
                <w:b/>
              </w:rPr>
            </w:pPr>
            <w:r w:rsidRPr="008D71E2">
              <w:rPr>
                <w:rFonts w:ascii="Arial" w:hAnsi="Arial" w:cs="Arial"/>
              </w:rPr>
              <w:t>President’s Day</w:t>
            </w:r>
          </w:p>
        </w:tc>
        <w:tc>
          <w:tcPr>
            <w:tcW w:w="3240" w:type="dxa"/>
            <w:tcBorders>
              <w:top w:val="single" w:sz="4" w:space="0" w:color="auto"/>
              <w:left w:val="single" w:sz="4" w:space="0" w:color="auto"/>
              <w:bottom w:val="single" w:sz="4" w:space="0" w:color="auto"/>
              <w:right w:val="single" w:sz="4" w:space="0" w:color="auto"/>
            </w:tcBorders>
            <w:hideMark/>
          </w:tcPr>
          <w:p w14:paraId="38DFA1CD" w14:textId="77777777" w:rsidR="00FC3F4F" w:rsidRPr="008D71E2" w:rsidRDefault="00FC3F4F" w:rsidP="00171AB5">
            <w:pPr>
              <w:spacing w:line="240" w:lineRule="auto"/>
              <w:contextualSpacing/>
              <w:rPr>
                <w:rFonts w:ascii="Arial" w:hAnsi="Arial" w:cs="Arial"/>
                <w:b/>
              </w:rPr>
            </w:pPr>
            <w:r w:rsidRPr="008D71E2">
              <w:rPr>
                <w:rFonts w:ascii="Arial" w:hAnsi="Arial" w:cs="Arial"/>
              </w:rPr>
              <w:t>Third Monday in February</w:t>
            </w:r>
          </w:p>
        </w:tc>
      </w:tr>
      <w:tr w:rsidR="00367BB7" w14:paraId="38DFA1D1" w14:textId="77777777" w:rsidTr="00171AB5">
        <w:trPr>
          <w:jc w:val="center"/>
        </w:trPr>
        <w:tc>
          <w:tcPr>
            <w:tcW w:w="3240" w:type="dxa"/>
            <w:tcBorders>
              <w:top w:val="single" w:sz="4" w:space="0" w:color="auto"/>
              <w:left w:val="single" w:sz="4" w:space="0" w:color="auto"/>
              <w:bottom w:val="single" w:sz="4" w:space="0" w:color="auto"/>
              <w:right w:val="single" w:sz="4" w:space="0" w:color="auto"/>
            </w:tcBorders>
            <w:hideMark/>
          </w:tcPr>
          <w:p w14:paraId="38DFA1CF" w14:textId="77777777" w:rsidR="00FC3F4F" w:rsidRPr="008D71E2" w:rsidRDefault="00FC3F4F" w:rsidP="00171AB5">
            <w:pPr>
              <w:spacing w:line="240" w:lineRule="auto"/>
              <w:contextualSpacing/>
              <w:jc w:val="right"/>
              <w:rPr>
                <w:rFonts w:ascii="Arial" w:hAnsi="Arial" w:cs="Arial"/>
                <w:b/>
              </w:rPr>
            </w:pPr>
            <w:r w:rsidRPr="008D71E2">
              <w:rPr>
                <w:rFonts w:ascii="Arial" w:hAnsi="Arial" w:cs="Arial"/>
              </w:rPr>
              <w:t>Memorial Day</w:t>
            </w:r>
          </w:p>
        </w:tc>
        <w:tc>
          <w:tcPr>
            <w:tcW w:w="3240" w:type="dxa"/>
            <w:tcBorders>
              <w:top w:val="single" w:sz="4" w:space="0" w:color="auto"/>
              <w:left w:val="single" w:sz="4" w:space="0" w:color="auto"/>
              <w:bottom w:val="single" w:sz="4" w:space="0" w:color="auto"/>
              <w:right w:val="single" w:sz="4" w:space="0" w:color="auto"/>
            </w:tcBorders>
            <w:hideMark/>
          </w:tcPr>
          <w:p w14:paraId="38DFA1D0" w14:textId="77777777" w:rsidR="00FC3F4F" w:rsidRPr="008D71E2" w:rsidRDefault="00FC3F4F" w:rsidP="00171AB5">
            <w:pPr>
              <w:spacing w:line="240" w:lineRule="auto"/>
              <w:contextualSpacing/>
              <w:rPr>
                <w:rFonts w:ascii="Arial" w:hAnsi="Arial" w:cs="Arial"/>
                <w:b/>
              </w:rPr>
            </w:pPr>
            <w:r w:rsidRPr="008D71E2">
              <w:rPr>
                <w:rFonts w:ascii="Arial" w:hAnsi="Arial" w:cs="Arial"/>
              </w:rPr>
              <w:t>Last Monday in May</w:t>
            </w:r>
          </w:p>
        </w:tc>
      </w:tr>
      <w:tr w:rsidR="00367BB7" w14:paraId="38DFA1D4" w14:textId="77777777" w:rsidTr="00171AB5">
        <w:trPr>
          <w:jc w:val="center"/>
        </w:trPr>
        <w:tc>
          <w:tcPr>
            <w:tcW w:w="3240" w:type="dxa"/>
            <w:tcBorders>
              <w:top w:val="single" w:sz="4" w:space="0" w:color="auto"/>
              <w:left w:val="single" w:sz="4" w:space="0" w:color="auto"/>
              <w:bottom w:val="single" w:sz="4" w:space="0" w:color="auto"/>
              <w:right w:val="single" w:sz="4" w:space="0" w:color="auto"/>
            </w:tcBorders>
            <w:hideMark/>
          </w:tcPr>
          <w:p w14:paraId="38DFA1D2" w14:textId="77777777" w:rsidR="00FC3F4F" w:rsidRPr="008D71E2" w:rsidRDefault="00FC3F4F" w:rsidP="00171AB5">
            <w:pPr>
              <w:spacing w:line="240" w:lineRule="auto"/>
              <w:contextualSpacing/>
              <w:jc w:val="right"/>
              <w:rPr>
                <w:rFonts w:ascii="Arial" w:hAnsi="Arial" w:cs="Arial"/>
                <w:b/>
              </w:rPr>
            </w:pPr>
            <w:r w:rsidRPr="008D71E2">
              <w:rPr>
                <w:rFonts w:ascii="Arial" w:hAnsi="Arial" w:cs="Arial"/>
              </w:rPr>
              <w:t>Juneteenth</w:t>
            </w:r>
          </w:p>
        </w:tc>
        <w:tc>
          <w:tcPr>
            <w:tcW w:w="3240" w:type="dxa"/>
            <w:tcBorders>
              <w:top w:val="single" w:sz="4" w:space="0" w:color="auto"/>
              <w:left w:val="single" w:sz="4" w:space="0" w:color="auto"/>
              <w:bottom w:val="single" w:sz="4" w:space="0" w:color="auto"/>
              <w:right w:val="single" w:sz="4" w:space="0" w:color="auto"/>
            </w:tcBorders>
            <w:hideMark/>
          </w:tcPr>
          <w:p w14:paraId="38DFA1D3" w14:textId="77777777" w:rsidR="00FC3F4F" w:rsidRPr="008D71E2" w:rsidRDefault="00FC3F4F" w:rsidP="00171AB5">
            <w:pPr>
              <w:spacing w:line="240" w:lineRule="auto"/>
              <w:contextualSpacing/>
              <w:rPr>
                <w:rFonts w:ascii="Arial" w:hAnsi="Arial" w:cs="Arial"/>
                <w:b/>
              </w:rPr>
            </w:pPr>
            <w:r w:rsidRPr="008D71E2">
              <w:rPr>
                <w:rFonts w:ascii="Arial" w:hAnsi="Arial" w:cs="Arial"/>
              </w:rPr>
              <w:t>June 19</w:t>
            </w:r>
          </w:p>
        </w:tc>
      </w:tr>
      <w:tr w:rsidR="00367BB7" w14:paraId="38DFA1D7" w14:textId="77777777" w:rsidTr="00171AB5">
        <w:trPr>
          <w:jc w:val="center"/>
        </w:trPr>
        <w:tc>
          <w:tcPr>
            <w:tcW w:w="3240" w:type="dxa"/>
            <w:tcBorders>
              <w:top w:val="single" w:sz="4" w:space="0" w:color="auto"/>
              <w:left w:val="single" w:sz="4" w:space="0" w:color="auto"/>
              <w:bottom w:val="single" w:sz="4" w:space="0" w:color="auto"/>
              <w:right w:val="single" w:sz="4" w:space="0" w:color="auto"/>
            </w:tcBorders>
          </w:tcPr>
          <w:p w14:paraId="38DFA1D5" w14:textId="77777777" w:rsidR="00FC3F4F" w:rsidRPr="008D71E2" w:rsidRDefault="00FC3F4F" w:rsidP="00171AB5">
            <w:pPr>
              <w:spacing w:line="240" w:lineRule="auto"/>
              <w:contextualSpacing/>
              <w:jc w:val="right"/>
              <w:rPr>
                <w:rFonts w:ascii="Arial" w:hAnsi="Arial" w:cs="Arial"/>
              </w:rPr>
            </w:pPr>
            <w:r w:rsidRPr="008D71E2">
              <w:rPr>
                <w:rFonts w:ascii="Arial" w:hAnsi="Arial" w:cs="Arial"/>
              </w:rPr>
              <w:t>Independence Day</w:t>
            </w:r>
          </w:p>
        </w:tc>
        <w:tc>
          <w:tcPr>
            <w:tcW w:w="3240" w:type="dxa"/>
            <w:tcBorders>
              <w:top w:val="single" w:sz="4" w:space="0" w:color="auto"/>
              <w:left w:val="single" w:sz="4" w:space="0" w:color="auto"/>
              <w:bottom w:val="single" w:sz="4" w:space="0" w:color="auto"/>
              <w:right w:val="single" w:sz="4" w:space="0" w:color="auto"/>
            </w:tcBorders>
          </w:tcPr>
          <w:p w14:paraId="38DFA1D6" w14:textId="77777777" w:rsidR="00FC3F4F" w:rsidRPr="008D71E2" w:rsidRDefault="00FC3F4F" w:rsidP="00171AB5">
            <w:pPr>
              <w:spacing w:line="240" w:lineRule="auto"/>
              <w:contextualSpacing/>
              <w:rPr>
                <w:rFonts w:ascii="Arial" w:hAnsi="Arial" w:cs="Arial"/>
              </w:rPr>
            </w:pPr>
            <w:r w:rsidRPr="008D71E2">
              <w:rPr>
                <w:rFonts w:ascii="Arial" w:hAnsi="Arial" w:cs="Arial"/>
              </w:rPr>
              <w:t>July 04</w:t>
            </w:r>
          </w:p>
        </w:tc>
      </w:tr>
      <w:tr w:rsidR="00367BB7" w14:paraId="38DFA1DA" w14:textId="77777777" w:rsidTr="00171AB5">
        <w:trPr>
          <w:jc w:val="center"/>
        </w:trPr>
        <w:tc>
          <w:tcPr>
            <w:tcW w:w="3240" w:type="dxa"/>
            <w:tcBorders>
              <w:top w:val="single" w:sz="4" w:space="0" w:color="auto"/>
              <w:left w:val="single" w:sz="4" w:space="0" w:color="auto"/>
              <w:bottom w:val="single" w:sz="4" w:space="0" w:color="auto"/>
              <w:right w:val="single" w:sz="4" w:space="0" w:color="auto"/>
            </w:tcBorders>
            <w:hideMark/>
          </w:tcPr>
          <w:p w14:paraId="38DFA1D8" w14:textId="77777777" w:rsidR="00FC3F4F" w:rsidRPr="008D71E2" w:rsidRDefault="00FC3F4F" w:rsidP="00171AB5">
            <w:pPr>
              <w:spacing w:line="240" w:lineRule="auto"/>
              <w:contextualSpacing/>
              <w:jc w:val="right"/>
              <w:rPr>
                <w:rFonts w:ascii="Arial" w:hAnsi="Arial" w:cs="Arial"/>
                <w:b/>
              </w:rPr>
            </w:pPr>
            <w:r w:rsidRPr="008D71E2">
              <w:rPr>
                <w:rFonts w:ascii="Arial" w:hAnsi="Arial" w:cs="Arial"/>
              </w:rPr>
              <w:t>Labor Day</w:t>
            </w:r>
          </w:p>
        </w:tc>
        <w:tc>
          <w:tcPr>
            <w:tcW w:w="3240" w:type="dxa"/>
            <w:tcBorders>
              <w:top w:val="single" w:sz="4" w:space="0" w:color="auto"/>
              <w:left w:val="single" w:sz="4" w:space="0" w:color="auto"/>
              <w:bottom w:val="single" w:sz="4" w:space="0" w:color="auto"/>
              <w:right w:val="single" w:sz="4" w:space="0" w:color="auto"/>
            </w:tcBorders>
            <w:hideMark/>
          </w:tcPr>
          <w:p w14:paraId="38DFA1D9" w14:textId="77777777" w:rsidR="00FC3F4F" w:rsidRPr="008D71E2" w:rsidRDefault="00FC3F4F" w:rsidP="00171AB5">
            <w:pPr>
              <w:spacing w:line="240" w:lineRule="auto"/>
              <w:contextualSpacing/>
              <w:rPr>
                <w:rFonts w:ascii="Arial" w:hAnsi="Arial" w:cs="Arial"/>
                <w:b/>
              </w:rPr>
            </w:pPr>
            <w:r w:rsidRPr="008D71E2">
              <w:rPr>
                <w:rFonts w:ascii="Arial" w:hAnsi="Arial" w:cs="Arial"/>
              </w:rPr>
              <w:t>First Monday in September</w:t>
            </w:r>
          </w:p>
        </w:tc>
      </w:tr>
      <w:tr w:rsidR="00367BB7" w14:paraId="38DFA1DD" w14:textId="77777777" w:rsidTr="00171AB5">
        <w:trPr>
          <w:jc w:val="center"/>
        </w:trPr>
        <w:tc>
          <w:tcPr>
            <w:tcW w:w="3240" w:type="dxa"/>
            <w:tcBorders>
              <w:top w:val="single" w:sz="4" w:space="0" w:color="auto"/>
              <w:left w:val="single" w:sz="4" w:space="0" w:color="auto"/>
              <w:bottom w:val="single" w:sz="4" w:space="0" w:color="auto"/>
              <w:right w:val="single" w:sz="4" w:space="0" w:color="auto"/>
            </w:tcBorders>
            <w:hideMark/>
          </w:tcPr>
          <w:p w14:paraId="38DFA1DB" w14:textId="77777777" w:rsidR="00FC3F4F" w:rsidRPr="008D71E2" w:rsidRDefault="00FC3F4F" w:rsidP="00171AB5">
            <w:pPr>
              <w:spacing w:line="240" w:lineRule="auto"/>
              <w:contextualSpacing/>
              <w:jc w:val="right"/>
              <w:rPr>
                <w:rFonts w:ascii="Arial" w:hAnsi="Arial" w:cs="Arial"/>
              </w:rPr>
            </w:pPr>
            <w:r w:rsidRPr="008D71E2">
              <w:rPr>
                <w:rFonts w:ascii="Arial" w:hAnsi="Arial" w:cs="Arial"/>
              </w:rPr>
              <w:t>Columbus Day</w:t>
            </w:r>
          </w:p>
        </w:tc>
        <w:tc>
          <w:tcPr>
            <w:tcW w:w="3240" w:type="dxa"/>
            <w:tcBorders>
              <w:top w:val="single" w:sz="4" w:space="0" w:color="auto"/>
              <w:left w:val="single" w:sz="4" w:space="0" w:color="auto"/>
              <w:bottom w:val="single" w:sz="4" w:space="0" w:color="auto"/>
              <w:right w:val="single" w:sz="4" w:space="0" w:color="auto"/>
            </w:tcBorders>
            <w:hideMark/>
          </w:tcPr>
          <w:p w14:paraId="38DFA1DC" w14:textId="77777777" w:rsidR="00FC3F4F" w:rsidRPr="008D71E2" w:rsidRDefault="00FC3F4F" w:rsidP="00171AB5">
            <w:pPr>
              <w:spacing w:line="240" w:lineRule="auto"/>
              <w:contextualSpacing/>
              <w:rPr>
                <w:rFonts w:ascii="Arial" w:hAnsi="Arial" w:cs="Arial"/>
              </w:rPr>
            </w:pPr>
            <w:r w:rsidRPr="008D71E2">
              <w:rPr>
                <w:rFonts w:ascii="Arial" w:hAnsi="Arial" w:cs="Arial"/>
              </w:rPr>
              <w:t>Second Monday in October</w:t>
            </w:r>
          </w:p>
        </w:tc>
      </w:tr>
      <w:tr w:rsidR="00367BB7" w14:paraId="38DFA1E0" w14:textId="77777777" w:rsidTr="00171AB5">
        <w:trPr>
          <w:jc w:val="center"/>
        </w:trPr>
        <w:tc>
          <w:tcPr>
            <w:tcW w:w="3240" w:type="dxa"/>
            <w:tcBorders>
              <w:top w:val="single" w:sz="4" w:space="0" w:color="auto"/>
              <w:left w:val="single" w:sz="4" w:space="0" w:color="auto"/>
              <w:bottom w:val="single" w:sz="4" w:space="0" w:color="auto"/>
              <w:right w:val="single" w:sz="4" w:space="0" w:color="auto"/>
            </w:tcBorders>
            <w:hideMark/>
          </w:tcPr>
          <w:p w14:paraId="38DFA1DE" w14:textId="77777777" w:rsidR="00FC3F4F" w:rsidRPr="008D71E2" w:rsidRDefault="00FC3F4F" w:rsidP="00171AB5">
            <w:pPr>
              <w:spacing w:line="240" w:lineRule="auto"/>
              <w:contextualSpacing/>
              <w:jc w:val="right"/>
              <w:rPr>
                <w:rFonts w:ascii="Arial" w:hAnsi="Arial" w:cs="Arial"/>
              </w:rPr>
            </w:pPr>
            <w:r w:rsidRPr="008D71E2">
              <w:rPr>
                <w:rFonts w:ascii="Arial" w:hAnsi="Arial" w:cs="Arial"/>
              </w:rPr>
              <w:t>Veterans Day</w:t>
            </w:r>
          </w:p>
        </w:tc>
        <w:tc>
          <w:tcPr>
            <w:tcW w:w="3240" w:type="dxa"/>
            <w:tcBorders>
              <w:top w:val="single" w:sz="4" w:space="0" w:color="auto"/>
              <w:left w:val="single" w:sz="4" w:space="0" w:color="auto"/>
              <w:bottom w:val="single" w:sz="4" w:space="0" w:color="auto"/>
              <w:right w:val="single" w:sz="4" w:space="0" w:color="auto"/>
            </w:tcBorders>
            <w:hideMark/>
          </w:tcPr>
          <w:p w14:paraId="38DFA1DF" w14:textId="77777777" w:rsidR="00FC3F4F" w:rsidRPr="008D71E2" w:rsidRDefault="00FC3F4F" w:rsidP="00171AB5">
            <w:pPr>
              <w:spacing w:line="240" w:lineRule="auto"/>
              <w:contextualSpacing/>
              <w:rPr>
                <w:rFonts w:ascii="Arial" w:hAnsi="Arial" w:cs="Arial"/>
              </w:rPr>
            </w:pPr>
            <w:r w:rsidRPr="008D71E2">
              <w:rPr>
                <w:rFonts w:ascii="Arial" w:hAnsi="Arial" w:cs="Arial"/>
              </w:rPr>
              <w:t>November 11</w:t>
            </w:r>
          </w:p>
        </w:tc>
      </w:tr>
      <w:tr w:rsidR="00367BB7" w14:paraId="38DFA1E3" w14:textId="77777777" w:rsidTr="00171AB5">
        <w:trPr>
          <w:jc w:val="center"/>
        </w:trPr>
        <w:tc>
          <w:tcPr>
            <w:tcW w:w="3240" w:type="dxa"/>
            <w:tcBorders>
              <w:top w:val="single" w:sz="4" w:space="0" w:color="auto"/>
              <w:left w:val="single" w:sz="4" w:space="0" w:color="auto"/>
              <w:bottom w:val="single" w:sz="4" w:space="0" w:color="auto"/>
              <w:right w:val="single" w:sz="4" w:space="0" w:color="auto"/>
            </w:tcBorders>
            <w:hideMark/>
          </w:tcPr>
          <w:p w14:paraId="38DFA1E1" w14:textId="77777777" w:rsidR="00FC3F4F" w:rsidRPr="008D71E2" w:rsidRDefault="00FC3F4F" w:rsidP="00171AB5">
            <w:pPr>
              <w:spacing w:line="240" w:lineRule="auto"/>
              <w:contextualSpacing/>
              <w:jc w:val="right"/>
              <w:rPr>
                <w:rFonts w:ascii="Arial" w:hAnsi="Arial" w:cs="Arial"/>
              </w:rPr>
            </w:pPr>
            <w:r w:rsidRPr="008D71E2">
              <w:rPr>
                <w:rFonts w:ascii="Arial" w:hAnsi="Arial" w:cs="Arial"/>
              </w:rPr>
              <w:t>Thanksgiving Day</w:t>
            </w:r>
          </w:p>
        </w:tc>
        <w:tc>
          <w:tcPr>
            <w:tcW w:w="3240" w:type="dxa"/>
            <w:tcBorders>
              <w:top w:val="single" w:sz="4" w:space="0" w:color="auto"/>
              <w:left w:val="single" w:sz="4" w:space="0" w:color="auto"/>
              <w:bottom w:val="single" w:sz="4" w:space="0" w:color="auto"/>
              <w:right w:val="single" w:sz="4" w:space="0" w:color="auto"/>
            </w:tcBorders>
            <w:hideMark/>
          </w:tcPr>
          <w:p w14:paraId="38DFA1E2" w14:textId="77777777" w:rsidR="00FC3F4F" w:rsidRPr="008D71E2" w:rsidRDefault="00FC3F4F" w:rsidP="00171AB5">
            <w:pPr>
              <w:spacing w:line="240" w:lineRule="auto"/>
              <w:contextualSpacing/>
              <w:rPr>
                <w:rFonts w:ascii="Arial" w:hAnsi="Arial" w:cs="Arial"/>
              </w:rPr>
            </w:pPr>
            <w:r w:rsidRPr="008D71E2">
              <w:rPr>
                <w:rFonts w:ascii="Arial" w:hAnsi="Arial" w:cs="Arial"/>
              </w:rPr>
              <w:t>Fourth Thursday in November</w:t>
            </w:r>
          </w:p>
        </w:tc>
      </w:tr>
      <w:tr w:rsidR="00367BB7" w14:paraId="38DFA1E6" w14:textId="77777777" w:rsidTr="00171AB5">
        <w:trPr>
          <w:jc w:val="center"/>
        </w:trPr>
        <w:tc>
          <w:tcPr>
            <w:tcW w:w="3240" w:type="dxa"/>
            <w:tcBorders>
              <w:top w:val="single" w:sz="4" w:space="0" w:color="auto"/>
              <w:left w:val="single" w:sz="4" w:space="0" w:color="auto"/>
              <w:bottom w:val="single" w:sz="4" w:space="0" w:color="auto"/>
              <w:right w:val="single" w:sz="4" w:space="0" w:color="auto"/>
            </w:tcBorders>
            <w:hideMark/>
          </w:tcPr>
          <w:p w14:paraId="38DFA1E4" w14:textId="77777777" w:rsidR="00FC3F4F" w:rsidRPr="008D71E2" w:rsidRDefault="00FC3F4F" w:rsidP="00171AB5">
            <w:pPr>
              <w:spacing w:line="240" w:lineRule="auto"/>
              <w:contextualSpacing/>
              <w:jc w:val="right"/>
              <w:rPr>
                <w:rFonts w:ascii="Arial" w:hAnsi="Arial" w:cs="Arial"/>
              </w:rPr>
            </w:pPr>
            <w:r w:rsidRPr="008D71E2">
              <w:rPr>
                <w:rFonts w:ascii="Arial" w:hAnsi="Arial" w:cs="Arial"/>
              </w:rPr>
              <w:t>Christmas Day</w:t>
            </w:r>
          </w:p>
        </w:tc>
        <w:tc>
          <w:tcPr>
            <w:tcW w:w="3240" w:type="dxa"/>
            <w:tcBorders>
              <w:top w:val="single" w:sz="4" w:space="0" w:color="auto"/>
              <w:left w:val="single" w:sz="4" w:space="0" w:color="auto"/>
              <w:bottom w:val="single" w:sz="4" w:space="0" w:color="auto"/>
              <w:right w:val="single" w:sz="4" w:space="0" w:color="auto"/>
            </w:tcBorders>
            <w:hideMark/>
          </w:tcPr>
          <w:p w14:paraId="38DFA1E5" w14:textId="77777777" w:rsidR="00FC3F4F" w:rsidRPr="008D71E2" w:rsidRDefault="00FC3F4F" w:rsidP="00171AB5">
            <w:pPr>
              <w:spacing w:line="240" w:lineRule="auto"/>
              <w:contextualSpacing/>
              <w:rPr>
                <w:rFonts w:ascii="Arial" w:hAnsi="Arial" w:cs="Arial"/>
              </w:rPr>
            </w:pPr>
            <w:r w:rsidRPr="008D71E2">
              <w:rPr>
                <w:rFonts w:ascii="Arial" w:hAnsi="Arial" w:cs="Arial"/>
              </w:rPr>
              <w:t>December 25</w:t>
            </w:r>
          </w:p>
        </w:tc>
      </w:tr>
    </w:tbl>
    <w:p w14:paraId="38DFA1E7" w14:textId="77777777" w:rsidR="00FC3F4F" w:rsidRPr="008D71E2" w:rsidRDefault="00FC3F4F" w:rsidP="00F77211">
      <w:pPr>
        <w:spacing w:line="240" w:lineRule="auto"/>
        <w:ind w:left="720"/>
        <w:contextualSpacing/>
        <w:rPr>
          <w:rFonts w:ascii="Arial" w:hAnsi="Arial" w:cs="Arial"/>
          <w:iCs/>
        </w:rPr>
      </w:pPr>
    </w:p>
    <w:p w14:paraId="38DFA1E8"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If the holiday falls on a Sunday, the following Monday will be observed as a national holiday. When a holiday falls on a Saturday, the preceding Friday is observed as a National holiday by U.S. Government Agencies, and any day specifically declared by the President of the United States of America.</w:t>
      </w:r>
    </w:p>
    <w:p w14:paraId="38DFA1E9" w14:textId="77777777" w:rsidR="00FC3F4F" w:rsidRPr="008D71E2" w:rsidRDefault="00FC3F4F" w:rsidP="00F77211">
      <w:pPr>
        <w:spacing w:line="240" w:lineRule="auto"/>
        <w:ind w:left="720"/>
        <w:contextualSpacing/>
        <w:rPr>
          <w:rFonts w:ascii="Arial" w:hAnsi="Arial" w:cs="Arial"/>
          <w:bCs/>
        </w:rPr>
      </w:pPr>
    </w:p>
    <w:p w14:paraId="38DFA1EA" w14:textId="77777777" w:rsidR="00FC3F4F" w:rsidRPr="008D71E2" w:rsidRDefault="00FC3F4F" w:rsidP="00F77211">
      <w:pPr>
        <w:numPr>
          <w:ilvl w:val="0"/>
          <w:numId w:val="1"/>
        </w:numPr>
        <w:spacing w:line="240" w:lineRule="auto"/>
        <w:contextualSpacing/>
        <w:rPr>
          <w:rFonts w:ascii="Arial" w:hAnsi="Arial" w:cs="Arial"/>
          <w:b/>
          <w:u w:val="single"/>
        </w:rPr>
      </w:pPr>
      <w:r w:rsidRPr="008D71E2">
        <w:rPr>
          <w:rFonts w:ascii="Arial" w:hAnsi="Arial" w:cs="Arial"/>
          <w:b/>
          <w:u w:val="single"/>
        </w:rPr>
        <w:t>Identification, Check-in, Parking, and Smoking Regulations</w:t>
      </w:r>
    </w:p>
    <w:p w14:paraId="38DFA1EB" w14:textId="77777777" w:rsidR="00FC3F4F" w:rsidRPr="008D71E2" w:rsidRDefault="00FC3F4F" w:rsidP="00F77211">
      <w:pPr>
        <w:spacing w:line="240" w:lineRule="auto"/>
        <w:ind w:left="360"/>
        <w:contextualSpacing/>
        <w:rPr>
          <w:rFonts w:ascii="Arial" w:hAnsi="Arial" w:cs="Arial"/>
          <w:b/>
          <w:u w:val="single"/>
        </w:rPr>
      </w:pPr>
    </w:p>
    <w:p w14:paraId="38DFA1EC" w14:textId="77777777" w:rsidR="00FC3F4F" w:rsidRPr="008D71E2" w:rsidRDefault="00FC3F4F" w:rsidP="00F77211">
      <w:pPr>
        <w:spacing w:line="240" w:lineRule="auto"/>
        <w:ind w:left="360"/>
        <w:contextualSpacing/>
        <w:rPr>
          <w:rFonts w:ascii="Arial" w:hAnsi="Arial" w:cs="Arial"/>
          <w:b/>
          <w:i/>
          <w:iCs/>
        </w:rPr>
      </w:pPr>
      <w:r w:rsidRPr="008D71E2">
        <w:rPr>
          <w:rFonts w:ascii="Arial" w:hAnsi="Arial" w:cs="Arial"/>
          <w:b/>
          <w:i/>
          <w:iCs/>
        </w:rPr>
        <w:t>Identification</w:t>
      </w:r>
    </w:p>
    <w:p w14:paraId="38DFA1ED" w14:textId="77777777" w:rsidR="00FC3F4F" w:rsidRPr="008D71E2" w:rsidRDefault="00FC3F4F" w:rsidP="00F77211">
      <w:pPr>
        <w:spacing w:line="240" w:lineRule="auto"/>
        <w:ind w:left="720"/>
        <w:contextualSpacing/>
        <w:rPr>
          <w:rFonts w:ascii="Arial" w:hAnsi="Arial" w:cs="Arial"/>
          <w:bCs/>
        </w:rPr>
      </w:pPr>
    </w:p>
    <w:p w14:paraId="38DFA1EE"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 xml:space="preserve">The vendor's employees shall </w:t>
      </w:r>
      <w:proofErr w:type="gramStart"/>
      <w:r w:rsidRPr="008D71E2">
        <w:rPr>
          <w:rFonts w:ascii="Arial" w:hAnsi="Arial" w:cs="Arial"/>
          <w:bCs/>
        </w:rPr>
        <w:t>wear visible identification at all times</w:t>
      </w:r>
      <w:proofErr w:type="gramEnd"/>
      <w:r w:rsidRPr="008D71E2">
        <w:rPr>
          <w:rFonts w:ascii="Arial" w:hAnsi="Arial" w:cs="Arial"/>
          <w:bCs/>
        </w:rPr>
        <w:t xml:space="preserve"> while on </w:t>
      </w:r>
      <w:r>
        <w:rPr>
          <w:rFonts w:ascii="Arial" w:hAnsi="Arial" w:cs="Arial"/>
          <w:bCs/>
        </w:rPr>
        <w:t>NAVAHCS</w:t>
      </w:r>
      <w:r w:rsidRPr="008D71E2">
        <w:rPr>
          <w:rFonts w:ascii="Arial" w:hAnsi="Arial" w:cs="Arial"/>
          <w:bCs/>
        </w:rPr>
        <w:t xml:space="preserve"> premises. Contractor employees shall report to VA Police upon entry to the </w:t>
      </w:r>
      <w:r>
        <w:rPr>
          <w:rFonts w:ascii="Arial" w:hAnsi="Arial" w:cs="Arial"/>
          <w:bCs/>
        </w:rPr>
        <w:t>NAVAHCS</w:t>
      </w:r>
      <w:r w:rsidRPr="008D71E2">
        <w:rPr>
          <w:rFonts w:ascii="Arial" w:hAnsi="Arial" w:cs="Arial"/>
          <w:bCs/>
        </w:rPr>
        <w:t xml:space="preserve"> facility to get a visitor badge. Contractor employees are required to be escorted by the COR or designee’s office once on campus prior to commencement of work. During emergencies contractor personnel shall check in with </w:t>
      </w:r>
      <w:r>
        <w:rPr>
          <w:rFonts w:ascii="Arial" w:hAnsi="Arial" w:cs="Arial"/>
          <w:bCs/>
        </w:rPr>
        <w:t>NAVAHCS</w:t>
      </w:r>
      <w:r w:rsidRPr="008D71E2">
        <w:rPr>
          <w:rFonts w:ascii="Arial" w:hAnsi="Arial" w:cs="Arial"/>
          <w:bCs/>
        </w:rPr>
        <w:t xml:space="preserve"> Police if the </w:t>
      </w:r>
      <w:r>
        <w:rPr>
          <w:rFonts w:ascii="Arial" w:hAnsi="Arial" w:cs="Arial"/>
          <w:bCs/>
        </w:rPr>
        <w:t>NAVAHCS</w:t>
      </w:r>
      <w:r w:rsidRPr="008D71E2">
        <w:rPr>
          <w:rFonts w:ascii="Arial" w:hAnsi="Arial" w:cs="Arial"/>
          <w:bCs/>
        </w:rPr>
        <w:t xml:space="preserve"> COR or </w:t>
      </w:r>
      <w:proofErr w:type="gramStart"/>
      <w:r w:rsidRPr="008D71E2">
        <w:rPr>
          <w:rFonts w:ascii="Arial" w:hAnsi="Arial" w:cs="Arial"/>
          <w:bCs/>
        </w:rPr>
        <w:t>designee</w:t>
      </w:r>
      <w:proofErr w:type="gramEnd"/>
      <w:r w:rsidRPr="008D71E2">
        <w:rPr>
          <w:rFonts w:ascii="Arial" w:hAnsi="Arial" w:cs="Arial"/>
          <w:bCs/>
        </w:rPr>
        <w:t xml:space="preserve"> is not available.</w:t>
      </w:r>
    </w:p>
    <w:p w14:paraId="38DFA1EF" w14:textId="77777777" w:rsidR="00FC3F4F" w:rsidRPr="008D71E2" w:rsidRDefault="00FC3F4F" w:rsidP="00F77211">
      <w:pPr>
        <w:spacing w:line="240" w:lineRule="auto"/>
        <w:ind w:left="720"/>
        <w:contextualSpacing/>
        <w:rPr>
          <w:rFonts w:ascii="Arial" w:hAnsi="Arial" w:cs="Arial"/>
          <w:bCs/>
        </w:rPr>
      </w:pPr>
    </w:p>
    <w:p w14:paraId="38DFA1F0" w14:textId="77777777" w:rsidR="00FC3F4F" w:rsidRPr="008D71E2" w:rsidRDefault="00FC3F4F" w:rsidP="00F77211">
      <w:pPr>
        <w:spacing w:line="240" w:lineRule="auto"/>
        <w:ind w:left="360"/>
        <w:contextualSpacing/>
        <w:rPr>
          <w:rFonts w:ascii="Arial" w:hAnsi="Arial" w:cs="Arial"/>
          <w:b/>
          <w:i/>
          <w:iCs/>
        </w:rPr>
      </w:pPr>
      <w:r w:rsidRPr="008D71E2">
        <w:rPr>
          <w:rFonts w:ascii="Arial" w:hAnsi="Arial" w:cs="Arial"/>
          <w:b/>
          <w:i/>
          <w:iCs/>
        </w:rPr>
        <w:t>Parking</w:t>
      </w:r>
    </w:p>
    <w:p w14:paraId="38DFA1F1" w14:textId="77777777" w:rsidR="00FC3F4F" w:rsidRPr="008D71E2" w:rsidRDefault="00FC3F4F" w:rsidP="00F77211">
      <w:pPr>
        <w:spacing w:line="240" w:lineRule="auto"/>
        <w:ind w:left="720"/>
        <w:contextualSpacing/>
        <w:rPr>
          <w:rFonts w:ascii="Arial" w:hAnsi="Arial" w:cs="Arial"/>
          <w:bCs/>
        </w:rPr>
      </w:pPr>
    </w:p>
    <w:p w14:paraId="38DFA1F2"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It is the responsibility of the contract personnel to park in the appropriate designated parking areas. Parking information is available from VA Police &amp; Security Service Office. The Contractor assumes full responsibility for any parking violations.</w:t>
      </w:r>
    </w:p>
    <w:p w14:paraId="38DFA1F3" w14:textId="77777777" w:rsidR="00FC3F4F" w:rsidRPr="008D71E2" w:rsidRDefault="00FC3F4F" w:rsidP="00F77211">
      <w:pPr>
        <w:spacing w:line="240" w:lineRule="auto"/>
        <w:ind w:left="720"/>
        <w:contextualSpacing/>
        <w:rPr>
          <w:rFonts w:ascii="Arial" w:hAnsi="Arial" w:cs="Arial"/>
          <w:bCs/>
        </w:rPr>
      </w:pPr>
    </w:p>
    <w:p w14:paraId="38DFA1F4" w14:textId="77777777" w:rsidR="00FC3F4F" w:rsidRPr="008D71E2" w:rsidRDefault="00FC3F4F" w:rsidP="00F77211">
      <w:pPr>
        <w:spacing w:line="240" w:lineRule="auto"/>
        <w:ind w:left="360"/>
        <w:contextualSpacing/>
        <w:rPr>
          <w:rFonts w:ascii="Arial" w:hAnsi="Arial" w:cs="Arial"/>
          <w:bCs/>
        </w:rPr>
      </w:pPr>
      <w:r w:rsidRPr="008D71E2">
        <w:rPr>
          <w:rFonts w:ascii="Arial" w:hAnsi="Arial" w:cs="Arial"/>
          <w:b/>
          <w:i/>
          <w:iCs/>
        </w:rPr>
        <w:t>Smoking</w:t>
      </w:r>
    </w:p>
    <w:p w14:paraId="38DFA1F5" w14:textId="77777777" w:rsidR="00FC3F4F" w:rsidRPr="008D71E2" w:rsidRDefault="00FC3F4F" w:rsidP="00F77211">
      <w:pPr>
        <w:spacing w:line="240" w:lineRule="auto"/>
        <w:ind w:left="720"/>
        <w:contextualSpacing/>
        <w:rPr>
          <w:rFonts w:ascii="Arial" w:hAnsi="Arial" w:cs="Arial"/>
          <w:bCs/>
        </w:rPr>
      </w:pPr>
    </w:p>
    <w:p w14:paraId="38DFA1F6"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 xml:space="preserve">Veterans Health Administration (VHA) Directive 1085, dated March 5, 2019, provides a comprehensive smoke-free policy for patients, visitors, contractors, volunteers, and vendors, at the Department of Veterans Affairs (VA), Veterans Health Administration (VHA) health care facilities. This updated VHA directive implements a smoke-free policy for patients, visitors, contractors, volunteers, and vendors at VA health care facilities, as </w:t>
      </w:r>
      <w:r w:rsidRPr="008D71E2">
        <w:rPr>
          <w:rFonts w:ascii="Arial" w:hAnsi="Arial" w:cs="Arial"/>
          <w:bCs/>
        </w:rPr>
        <w:lastRenderedPageBreak/>
        <w:t>defined in this directive, based on scientific evidence regarding the adverse health effects of secondhand and thirdhand smoke exposures.</w:t>
      </w:r>
    </w:p>
    <w:p w14:paraId="38DFA1F7" w14:textId="77777777" w:rsidR="00FC3F4F" w:rsidRPr="008D71E2" w:rsidRDefault="00FC3F4F" w:rsidP="00F77211">
      <w:pPr>
        <w:spacing w:line="240" w:lineRule="auto"/>
        <w:ind w:left="720"/>
        <w:contextualSpacing/>
        <w:rPr>
          <w:rFonts w:ascii="Arial" w:hAnsi="Arial" w:cs="Arial"/>
          <w:bCs/>
        </w:rPr>
      </w:pPr>
    </w:p>
    <w:p w14:paraId="38DFA1F8"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 xml:space="preserve">The Assistant Deputy Under Secretary for Health for Administrative Operations (10NA) and the Assistant Deputy Under Secretary for Health for Clinical Operations (10NC) are responsible for the contents of this directive. Questions may be referred to VHA Smoke Free: </w:t>
      </w:r>
      <w:hyperlink r:id="rId30" w:history="1">
        <w:r w:rsidRPr="008D71E2">
          <w:rPr>
            <w:rStyle w:val="Hyperlink"/>
            <w:rFonts w:ascii="Arial" w:hAnsi="Arial" w:cs="Arial"/>
            <w:bCs/>
          </w:rPr>
          <w:t>vhasmokefree@va.gov</w:t>
        </w:r>
      </w:hyperlink>
      <w:r w:rsidRPr="008D71E2">
        <w:rPr>
          <w:rFonts w:ascii="Arial" w:hAnsi="Arial" w:cs="Arial"/>
          <w:bCs/>
        </w:rPr>
        <w:t>.</w:t>
      </w:r>
    </w:p>
    <w:p w14:paraId="38DFA1F9" w14:textId="77777777" w:rsidR="00FC3F4F" w:rsidRPr="008D71E2" w:rsidRDefault="00FC3F4F" w:rsidP="00F77211">
      <w:pPr>
        <w:spacing w:line="240" w:lineRule="auto"/>
        <w:ind w:left="720"/>
        <w:contextualSpacing/>
        <w:rPr>
          <w:rFonts w:ascii="Arial" w:hAnsi="Arial" w:cs="Arial"/>
          <w:bCs/>
        </w:rPr>
      </w:pPr>
    </w:p>
    <w:p w14:paraId="38DFA1FA"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This VHA directive is scheduled for recertification on or before the last working day of March 2024. This VHA directive will continue to serve as national VHA policy until it is recertified or rescinded.</w:t>
      </w:r>
    </w:p>
    <w:p w14:paraId="38DFA1FB" w14:textId="77777777" w:rsidR="00FC3F4F" w:rsidRPr="008D71E2" w:rsidRDefault="00FC3F4F" w:rsidP="00F77211">
      <w:pPr>
        <w:spacing w:line="240" w:lineRule="auto"/>
        <w:ind w:left="720"/>
        <w:contextualSpacing/>
        <w:rPr>
          <w:rFonts w:ascii="Arial" w:hAnsi="Arial" w:cs="Arial"/>
          <w:bCs/>
        </w:rPr>
      </w:pPr>
    </w:p>
    <w:p w14:paraId="38DFA1FC" w14:textId="77777777" w:rsidR="00FC3F4F" w:rsidRPr="008D71E2" w:rsidRDefault="00FC3F4F" w:rsidP="00F77211">
      <w:pPr>
        <w:spacing w:line="240" w:lineRule="auto"/>
        <w:ind w:left="360"/>
        <w:contextualSpacing/>
        <w:rPr>
          <w:rFonts w:ascii="Arial" w:hAnsi="Arial" w:cs="Arial"/>
          <w:b/>
          <w:i/>
          <w:iCs/>
        </w:rPr>
      </w:pPr>
      <w:r w:rsidRPr="008D71E2">
        <w:rPr>
          <w:rFonts w:ascii="Arial" w:hAnsi="Arial" w:cs="Arial"/>
          <w:b/>
          <w:i/>
          <w:iCs/>
        </w:rPr>
        <w:t>Weapons and Contraband</w:t>
      </w:r>
    </w:p>
    <w:p w14:paraId="38DFA1FD" w14:textId="77777777" w:rsidR="00FC3F4F" w:rsidRPr="008D71E2" w:rsidRDefault="00FC3F4F" w:rsidP="00F77211">
      <w:pPr>
        <w:spacing w:line="240" w:lineRule="auto"/>
        <w:ind w:left="720"/>
        <w:contextualSpacing/>
        <w:rPr>
          <w:rFonts w:ascii="Arial" w:hAnsi="Arial" w:cs="Arial"/>
          <w:bCs/>
        </w:rPr>
      </w:pPr>
    </w:p>
    <w:p w14:paraId="38DFA1FE"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 xml:space="preserve">Possession of weapons or contraband is prohibited and shall be subject to arrest and termination from future performance under this contract. Enclosed containers, including tool kits, shall be subject to search. Violations of </w:t>
      </w:r>
      <w:r>
        <w:rPr>
          <w:rFonts w:ascii="Arial" w:hAnsi="Arial" w:cs="Arial"/>
          <w:bCs/>
        </w:rPr>
        <w:t>NAVAHCS</w:t>
      </w:r>
      <w:r w:rsidRPr="008D71E2">
        <w:rPr>
          <w:rFonts w:ascii="Arial" w:hAnsi="Arial" w:cs="Arial"/>
          <w:bCs/>
        </w:rPr>
        <w:t xml:space="preserve"> regulations may result in citation answerable in the United States (Federal) District Court, not a local district, state, or municipal court.</w:t>
      </w:r>
    </w:p>
    <w:p w14:paraId="38DFA1FF" w14:textId="77777777" w:rsidR="00FC3F4F" w:rsidRPr="008D71E2" w:rsidRDefault="00FC3F4F" w:rsidP="00F77211">
      <w:pPr>
        <w:spacing w:line="240" w:lineRule="auto"/>
        <w:ind w:left="720"/>
        <w:contextualSpacing/>
        <w:rPr>
          <w:rFonts w:ascii="Arial" w:hAnsi="Arial" w:cs="Arial"/>
          <w:bCs/>
        </w:rPr>
      </w:pPr>
    </w:p>
    <w:p w14:paraId="38DFA200" w14:textId="77777777" w:rsidR="00FC3F4F" w:rsidRPr="008D71E2" w:rsidRDefault="00FC3F4F" w:rsidP="00F77211">
      <w:pPr>
        <w:spacing w:line="240" w:lineRule="auto"/>
        <w:ind w:left="360"/>
        <w:contextualSpacing/>
        <w:rPr>
          <w:rFonts w:ascii="Arial" w:hAnsi="Arial" w:cs="Arial"/>
          <w:b/>
          <w:i/>
          <w:iCs/>
        </w:rPr>
      </w:pPr>
      <w:r w:rsidRPr="008D71E2">
        <w:rPr>
          <w:rFonts w:ascii="Arial" w:hAnsi="Arial" w:cs="Arial"/>
          <w:b/>
          <w:i/>
          <w:iCs/>
        </w:rPr>
        <w:t>Safety</w:t>
      </w:r>
    </w:p>
    <w:p w14:paraId="38DFA201" w14:textId="77777777" w:rsidR="00FC3F4F" w:rsidRPr="008D71E2" w:rsidRDefault="00FC3F4F" w:rsidP="00F77211">
      <w:pPr>
        <w:spacing w:line="240" w:lineRule="auto"/>
        <w:ind w:left="720"/>
        <w:contextualSpacing/>
        <w:rPr>
          <w:rFonts w:ascii="Arial" w:hAnsi="Arial" w:cs="Arial"/>
          <w:bCs/>
        </w:rPr>
      </w:pPr>
    </w:p>
    <w:p w14:paraId="38DFA202"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 xml:space="preserve">All personnel employed by the Contractor in the performance of this contract, or any representative of the Contractor entering on </w:t>
      </w:r>
      <w:r>
        <w:rPr>
          <w:rFonts w:ascii="Arial" w:hAnsi="Arial" w:cs="Arial"/>
          <w:bCs/>
        </w:rPr>
        <w:t>NAVAHCS</w:t>
      </w:r>
      <w:r w:rsidRPr="008D71E2">
        <w:rPr>
          <w:rFonts w:ascii="Arial" w:hAnsi="Arial" w:cs="Arial"/>
          <w:bCs/>
        </w:rPr>
        <w:t xml:space="preserve"> shall comply with applicable Federal, State, and VA safety and fire regulations and codes, which are in effect during the performance period of the contract.</w:t>
      </w:r>
    </w:p>
    <w:p w14:paraId="38DFA203" w14:textId="77777777" w:rsidR="00FC3F4F" w:rsidRPr="008D71E2" w:rsidRDefault="00FC3F4F" w:rsidP="00F77211">
      <w:pPr>
        <w:spacing w:line="240" w:lineRule="auto"/>
        <w:ind w:left="720"/>
        <w:contextualSpacing/>
        <w:rPr>
          <w:rFonts w:ascii="Arial" w:hAnsi="Arial" w:cs="Arial"/>
          <w:bCs/>
        </w:rPr>
      </w:pPr>
    </w:p>
    <w:p w14:paraId="38DFA204"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Contractor shall perform work in strict accordance with existing relevant, accredited standards and codes to minimize the possibility of injury to personnel, or damage to Government equipment. Every effort shall be made to safeguard human life and property.</w:t>
      </w:r>
    </w:p>
    <w:p w14:paraId="38DFA205" w14:textId="77777777" w:rsidR="00FC3F4F" w:rsidRPr="008D71E2" w:rsidRDefault="00FC3F4F" w:rsidP="00F77211">
      <w:pPr>
        <w:spacing w:line="240" w:lineRule="auto"/>
        <w:ind w:left="720"/>
        <w:contextualSpacing/>
        <w:rPr>
          <w:rFonts w:ascii="Arial" w:hAnsi="Arial" w:cs="Arial"/>
          <w:bCs/>
        </w:rPr>
      </w:pPr>
    </w:p>
    <w:p w14:paraId="38DFA206"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 xml:space="preserve">Contractor shall comply with all applicable Federal, State, and local requirements regarding workers’ health and safety. The requirements include, but are not limited to, those found in Federal and State Occupational Safety and Health Act (OSHA) statutes and regulations, such as applicable provisions of Title 29, Code of Federal Regulations (CFR), Parts 1910 and 1926, NFPA 70E, Article 130.7 29 CFR </w:t>
      </w:r>
      <w:proofErr w:type="gramStart"/>
      <w:r w:rsidRPr="008D71E2">
        <w:rPr>
          <w:rFonts w:ascii="Arial" w:hAnsi="Arial" w:cs="Arial"/>
          <w:bCs/>
        </w:rPr>
        <w:t>1910.132(d)</w:t>
      </w:r>
      <w:proofErr w:type="gramEnd"/>
      <w:r w:rsidRPr="008D71E2">
        <w:rPr>
          <w:rFonts w:ascii="Arial" w:hAnsi="Arial" w:cs="Arial"/>
          <w:bCs/>
        </w:rPr>
        <w:t>(1)(iii), 29CFR1910.137.</w:t>
      </w:r>
    </w:p>
    <w:p w14:paraId="38DFA207" w14:textId="77777777" w:rsidR="00FC3F4F" w:rsidRPr="008D71E2" w:rsidRDefault="00FC3F4F" w:rsidP="00F77211">
      <w:pPr>
        <w:spacing w:line="240" w:lineRule="auto"/>
        <w:ind w:left="720"/>
        <w:contextualSpacing/>
        <w:rPr>
          <w:rFonts w:ascii="Arial" w:hAnsi="Arial" w:cs="Arial"/>
          <w:bCs/>
        </w:rPr>
      </w:pPr>
    </w:p>
    <w:p w14:paraId="38DFA208" w14:textId="77777777" w:rsidR="00FC3F4F" w:rsidRPr="008D71E2" w:rsidRDefault="00FC3F4F" w:rsidP="00F77211">
      <w:pPr>
        <w:spacing w:line="240" w:lineRule="auto"/>
        <w:ind w:left="720"/>
        <w:contextualSpacing/>
        <w:rPr>
          <w:rFonts w:ascii="Arial" w:hAnsi="Arial" w:cs="Arial"/>
          <w:bCs/>
        </w:rPr>
      </w:pPr>
      <w:proofErr w:type="gramStart"/>
      <w:r w:rsidRPr="008D71E2">
        <w:rPr>
          <w:rFonts w:ascii="Arial" w:hAnsi="Arial" w:cs="Arial"/>
          <w:bCs/>
        </w:rPr>
        <w:t>Contractor</w:t>
      </w:r>
      <w:proofErr w:type="gramEnd"/>
      <w:r w:rsidRPr="008D71E2">
        <w:rPr>
          <w:rFonts w:ascii="Arial" w:hAnsi="Arial" w:cs="Arial"/>
          <w:bCs/>
        </w:rPr>
        <w:t xml:space="preserve"> </w:t>
      </w:r>
      <w:proofErr w:type="gramStart"/>
      <w:r w:rsidRPr="008D71E2">
        <w:rPr>
          <w:rFonts w:ascii="Arial" w:hAnsi="Arial" w:cs="Arial"/>
          <w:bCs/>
        </w:rPr>
        <w:t>shall</w:t>
      </w:r>
      <w:proofErr w:type="gramEnd"/>
      <w:r w:rsidRPr="008D71E2">
        <w:rPr>
          <w:rFonts w:ascii="Arial" w:hAnsi="Arial" w:cs="Arial"/>
          <w:bCs/>
        </w:rPr>
        <w:t xml:space="preserve"> provide all necessary tools, and Personal Protective Equipment (PPE) to perform the work safely, effectively, and timely.</w:t>
      </w:r>
    </w:p>
    <w:p w14:paraId="0C67D1AB" w14:textId="77777777" w:rsidR="00FC3F4F" w:rsidRDefault="00FC3F4F" w:rsidP="00FC3F4F">
      <w:pPr>
        <w:spacing w:line="240" w:lineRule="auto"/>
        <w:ind w:left="360"/>
        <w:contextualSpacing/>
        <w:rPr>
          <w:rFonts w:ascii="Arial" w:hAnsi="Arial" w:cs="Arial"/>
          <w:b/>
          <w:u w:val="single"/>
        </w:rPr>
      </w:pPr>
    </w:p>
    <w:p w14:paraId="38DFA20A" w14:textId="740C06A5" w:rsidR="00FC3F4F" w:rsidRPr="008D71E2" w:rsidRDefault="00FC3F4F" w:rsidP="00F77211">
      <w:pPr>
        <w:numPr>
          <w:ilvl w:val="0"/>
          <w:numId w:val="1"/>
        </w:numPr>
        <w:spacing w:line="240" w:lineRule="auto"/>
        <w:contextualSpacing/>
        <w:rPr>
          <w:rFonts w:ascii="Arial" w:hAnsi="Arial" w:cs="Arial"/>
          <w:b/>
          <w:u w:val="single"/>
        </w:rPr>
      </w:pPr>
      <w:r w:rsidRPr="008D71E2">
        <w:rPr>
          <w:rFonts w:ascii="Arial" w:hAnsi="Arial" w:cs="Arial"/>
          <w:b/>
          <w:u w:val="single"/>
        </w:rPr>
        <w:t>Contractor Personnel</w:t>
      </w:r>
    </w:p>
    <w:p w14:paraId="38DFA20B" w14:textId="77777777" w:rsidR="00FC3F4F" w:rsidRPr="008D71E2" w:rsidRDefault="00FC3F4F" w:rsidP="00F77211">
      <w:pPr>
        <w:spacing w:line="240" w:lineRule="auto"/>
        <w:ind w:left="360"/>
        <w:contextualSpacing/>
        <w:rPr>
          <w:rFonts w:ascii="Arial" w:hAnsi="Arial" w:cs="Arial"/>
          <w:bCs/>
        </w:rPr>
      </w:pPr>
    </w:p>
    <w:p w14:paraId="38DFA20C" w14:textId="77777777" w:rsidR="00FC3F4F" w:rsidRPr="008D71E2" w:rsidRDefault="00FC3F4F" w:rsidP="00F77211">
      <w:pPr>
        <w:spacing w:line="240" w:lineRule="auto"/>
        <w:ind w:left="360"/>
        <w:contextualSpacing/>
        <w:rPr>
          <w:rFonts w:ascii="Arial" w:hAnsi="Arial" w:cs="Arial"/>
          <w:b/>
          <w:i/>
          <w:iCs/>
        </w:rPr>
      </w:pPr>
      <w:r w:rsidRPr="008D71E2">
        <w:rPr>
          <w:rFonts w:ascii="Arial" w:hAnsi="Arial" w:cs="Arial"/>
          <w:b/>
          <w:i/>
          <w:iCs/>
        </w:rPr>
        <w:t>Contractor’s Program Manager</w:t>
      </w:r>
    </w:p>
    <w:p w14:paraId="38DFA20D" w14:textId="77777777" w:rsidR="00FC3F4F" w:rsidRPr="008D71E2" w:rsidRDefault="00FC3F4F" w:rsidP="00F77211">
      <w:pPr>
        <w:spacing w:line="240" w:lineRule="auto"/>
        <w:ind w:left="720"/>
        <w:contextualSpacing/>
        <w:rPr>
          <w:rFonts w:ascii="Arial" w:hAnsi="Arial" w:cs="Arial"/>
          <w:bCs/>
        </w:rPr>
      </w:pPr>
    </w:p>
    <w:p w14:paraId="38DFA20E"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The Contractor shall provide a contract program manager who shall be responsible for the performance of the work.  The name of this person shall be designated in writing to the Contracting Officer.  The Contractor’s Program Manager shall have full authority to act for the Contractor on all contract matters relating to daily operation of this contract.</w:t>
      </w:r>
    </w:p>
    <w:p w14:paraId="38DFA20F" w14:textId="77777777" w:rsidR="00FC3F4F" w:rsidRPr="008D71E2" w:rsidRDefault="00FC3F4F" w:rsidP="00F77211">
      <w:pPr>
        <w:spacing w:line="240" w:lineRule="auto"/>
        <w:ind w:left="720"/>
        <w:contextualSpacing/>
        <w:rPr>
          <w:rFonts w:ascii="Arial" w:hAnsi="Arial" w:cs="Arial"/>
          <w:bCs/>
        </w:rPr>
      </w:pPr>
    </w:p>
    <w:p w14:paraId="38DFA210" w14:textId="77777777" w:rsidR="00FC3F4F" w:rsidRPr="008D71E2" w:rsidRDefault="00FC3F4F" w:rsidP="00F77211">
      <w:pPr>
        <w:spacing w:line="240" w:lineRule="auto"/>
        <w:ind w:left="360"/>
        <w:contextualSpacing/>
        <w:rPr>
          <w:rFonts w:ascii="Arial" w:hAnsi="Arial" w:cs="Arial"/>
          <w:bCs/>
        </w:rPr>
      </w:pPr>
      <w:r w:rsidRPr="008D71E2">
        <w:rPr>
          <w:rFonts w:ascii="Arial" w:hAnsi="Arial" w:cs="Arial"/>
          <w:b/>
          <w:i/>
          <w:iCs/>
        </w:rPr>
        <w:t>Contractor’s Employees</w:t>
      </w:r>
    </w:p>
    <w:p w14:paraId="38DFA211" w14:textId="77777777" w:rsidR="00FC3F4F" w:rsidRPr="008D71E2" w:rsidRDefault="00FC3F4F" w:rsidP="00F77211">
      <w:pPr>
        <w:spacing w:line="240" w:lineRule="auto"/>
        <w:ind w:left="720"/>
        <w:contextualSpacing/>
        <w:rPr>
          <w:rFonts w:ascii="Arial" w:hAnsi="Arial" w:cs="Arial"/>
          <w:bCs/>
        </w:rPr>
      </w:pPr>
    </w:p>
    <w:p w14:paraId="38DFA212"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lastRenderedPageBreak/>
        <w:t>The Contractor shall not employ persons for work on this contract if such employee is identified to the Contractor as a potential threat to the health, safety, security, general well-being or operational mission of the installation and its population.</w:t>
      </w:r>
    </w:p>
    <w:p w14:paraId="38DFA213" w14:textId="77777777" w:rsidR="00FC3F4F" w:rsidRPr="008D71E2" w:rsidRDefault="00FC3F4F" w:rsidP="00F77211">
      <w:pPr>
        <w:spacing w:line="240" w:lineRule="auto"/>
        <w:ind w:left="720"/>
        <w:contextualSpacing/>
        <w:rPr>
          <w:rFonts w:ascii="Arial" w:hAnsi="Arial" w:cs="Arial"/>
          <w:bCs/>
        </w:rPr>
      </w:pPr>
    </w:p>
    <w:p w14:paraId="38DFA214"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Contract Personnel shall be subject to the same quality assurance standards or exceed current recognized national standards as established by the Joint Commission (JC).</w:t>
      </w:r>
    </w:p>
    <w:p w14:paraId="38DFA215" w14:textId="77777777" w:rsidR="00FC3F4F" w:rsidRPr="008D71E2" w:rsidRDefault="00FC3F4F" w:rsidP="00F77211">
      <w:pPr>
        <w:spacing w:line="240" w:lineRule="auto"/>
        <w:ind w:left="360"/>
        <w:contextualSpacing/>
        <w:rPr>
          <w:rFonts w:ascii="Arial" w:hAnsi="Arial" w:cs="Arial"/>
          <w:b/>
          <w:u w:val="single"/>
        </w:rPr>
      </w:pPr>
    </w:p>
    <w:p w14:paraId="38DFA216" w14:textId="77777777" w:rsidR="00FC3F4F" w:rsidRPr="007B1726" w:rsidRDefault="00FC3F4F" w:rsidP="00F77211">
      <w:pPr>
        <w:numPr>
          <w:ilvl w:val="0"/>
          <w:numId w:val="1"/>
        </w:numPr>
        <w:spacing w:line="240" w:lineRule="auto"/>
        <w:contextualSpacing/>
        <w:rPr>
          <w:rFonts w:ascii="Arial" w:hAnsi="Arial" w:cs="Arial"/>
          <w:b/>
          <w:u w:val="single"/>
        </w:rPr>
      </w:pPr>
      <w:r w:rsidRPr="007B1726">
        <w:rPr>
          <w:rFonts w:ascii="Arial" w:hAnsi="Arial" w:cs="Arial"/>
          <w:b/>
          <w:u w:val="single"/>
        </w:rPr>
        <w:t>Contractor Qualifications &amp; Other Responsibilities</w:t>
      </w:r>
    </w:p>
    <w:p w14:paraId="38DFA217" w14:textId="77777777" w:rsidR="00FC3F4F" w:rsidRPr="008D71E2" w:rsidRDefault="00FC3F4F" w:rsidP="00F77211">
      <w:pPr>
        <w:spacing w:line="240" w:lineRule="auto"/>
        <w:ind w:left="360"/>
        <w:contextualSpacing/>
        <w:rPr>
          <w:rFonts w:ascii="Arial" w:hAnsi="Arial" w:cs="Arial"/>
          <w:b/>
          <w:u w:val="single"/>
        </w:rPr>
      </w:pPr>
    </w:p>
    <w:p w14:paraId="38DFA218" w14:textId="77777777" w:rsidR="00FC3F4F" w:rsidRDefault="00FC3F4F" w:rsidP="00F77211">
      <w:pPr>
        <w:spacing w:line="240" w:lineRule="auto"/>
        <w:ind w:left="360"/>
        <w:contextualSpacing/>
        <w:rPr>
          <w:rFonts w:ascii="Arial" w:hAnsi="Arial" w:cs="Arial"/>
          <w:bCs/>
        </w:rPr>
      </w:pPr>
      <w:r w:rsidRPr="00CB5051">
        <w:rPr>
          <w:rFonts w:ascii="Arial" w:hAnsi="Arial" w:cs="Arial"/>
          <w:bCs/>
        </w:rPr>
        <w:t xml:space="preserve">Contractor shall obtain all necessary licenses required to perform this work. Contractor shall take all precautions necessary to protect </w:t>
      </w:r>
      <w:proofErr w:type="gramStart"/>
      <w:r w:rsidRPr="00CB5051">
        <w:rPr>
          <w:rFonts w:ascii="Arial" w:hAnsi="Arial" w:cs="Arial"/>
          <w:bCs/>
        </w:rPr>
        <w:t>persons</w:t>
      </w:r>
      <w:proofErr w:type="gramEnd"/>
      <w:r w:rsidRPr="00CB5051">
        <w:rPr>
          <w:rFonts w:ascii="Arial" w:hAnsi="Arial" w:cs="Arial"/>
          <w:bCs/>
        </w:rPr>
        <w:t xml:space="preserve"> and property from injury or damage during the performance of this contract. Contractor shall be responsible for any injury to himself/herself, his/her employees, or others, as well as for any damage to personal or public property that occurs during the performance of this contract that is caused by him/her or his/her employees’ fault or negligence. </w:t>
      </w:r>
      <w:proofErr w:type="gramStart"/>
      <w:r w:rsidRPr="00CB5051">
        <w:rPr>
          <w:rFonts w:ascii="Arial" w:hAnsi="Arial" w:cs="Arial"/>
          <w:bCs/>
        </w:rPr>
        <w:t>Contractor</w:t>
      </w:r>
      <w:proofErr w:type="gramEnd"/>
      <w:r w:rsidRPr="00CB5051">
        <w:rPr>
          <w:rFonts w:ascii="Arial" w:hAnsi="Arial" w:cs="Arial"/>
          <w:bCs/>
        </w:rPr>
        <w:t xml:space="preserve"> shall maintain personal liability and property damage insurance prescribed by the laws of the Federal Government. </w:t>
      </w:r>
    </w:p>
    <w:p w14:paraId="38DFA219" w14:textId="77777777" w:rsidR="00FC3F4F" w:rsidRPr="00CB5051" w:rsidRDefault="00FC3F4F" w:rsidP="00F77211">
      <w:pPr>
        <w:spacing w:line="240" w:lineRule="auto"/>
        <w:contextualSpacing/>
        <w:rPr>
          <w:rFonts w:ascii="Arial" w:hAnsi="Arial" w:cs="Arial"/>
          <w:bCs/>
        </w:rPr>
      </w:pPr>
    </w:p>
    <w:p w14:paraId="38DFA21A" w14:textId="77777777" w:rsidR="00FC3F4F" w:rsidRPr="00CB5051" w:rsidRDefault="00FC3F4F" w:rsidP="00F77211">
      <w:pPr>
        <w:spacing w:line="240" w:lineRule="auto"/>
        <w:ind w:left="360"/>
        <w:contextualSpacing/>
        <w:rPr>
          <w:rFonts w:ascii="Arial" w:hAnsi="Arial" w:cs="Arial"/>
          <w:bCs/>
        </w:rPr>
      </w:pPr>
      <w:r w:rsidRPr="00CB5051">
        <w:rPr>
          <w:rFonts w:ascii="Arial" w:hAnsi="Arial" w:cs="Arial"/>
          <w:bCs/>
        </w:rPr>
        <w:t xml:space="preserve">The Government reserves the right to accept or reject Contractor’s </w:t>
      </w:r>
      <w:proofErr w:type="gramStart"/>
      <w:r w:rsidRPr="00CB5051">
        <w:rPr>
          <w:rFonts w:ascii="Arial" w:hAnsi="Arial" w:cs="Arial"/>
          <w:bCs/>
        </w:rPr>
        <w:t>employee</w:t>
      </w:r>
      <w:proofErr w:type="gramEnd"/>
      <w:r w:rsidRPr="00CB5051">
        <w:rPr>
          <w:rFonts w:ascii="Arial" w:hAnsi="Arial" w:cs="Arial"/>
          <w:bCs/>
        </w:rPr>
        <w:t xml:space="preserve"> for the rendering of services. Complaints concerning Contract Personnel’s performance or conduct will be dealt with by the Contractor and COR with the final decision being made by the Contracting Officer.</w:t>
      </w:r>
    </w:p>
    <w:p w14:paraId="38DFA21B" w14:textId="77777777" w:rsidR="00FC3F4F" w:rsidRPr="008D71E2" w:rsidRDefault="00FC3F4F" w:rsidP="00F77211">
      <w:pPr>
        <w:spacing w:line="240" w:lineRule="auto"/>
        <w:ind w:left="360"/>
        <w:contextualSpacing/>
        <w:rPr>
          <w:rFonts w:ascii="Arial" w:hAnsi="Arial" w:cs="Arial"/>
          <w:b/>
          <w:u w:val="single"/>
        </w:rPr>
      </w:pPr>
    </w:p>
    <w:p w14:paraId="38DFA21C" w14:textId="77777777" w:rsidR="00FC3F4F" w:rsidRPr="008D71E2" w:rsidRDefault="00FC3F4F" w:rsidP="00F77211">
      <w:pPr>
        <w:numPr>
          <w:ilvl w:val="0"/>
          <w:numId w:val="1"/>
        </w:numPr>
        <w:spacing w:line="240" w:lineRule="auto"/>
        <w:contextualSpacing/>
        <w:rPr>
          <w:rFonts w:ascii="Arial" w:hAnsi="Arial" w:cs="Arial"/>
          <w:b/>
          <w:u w:val="single"/>
        </w:rPr>
      </w:pPr>
      <w:r w:rsidRPr="008D71E2">
        <w:rPr>
          <w:rFonts w:ascii="Arial" w:hAnsi="Arial" w:cs="Arial"/>
          <w:b/>
          <w:u w:val="single"/>
        </w:rPr>
        <w:t>Insurance Coverage</w:t>
      </w:r>
    </w:p>
    <w:p w14:paraId="38DFA21D" w14:textId="77777777" w:rsidR="00FC3F4F" w:rsidRPr="008D71E2" w:rsidRDefault="00FC3F4F" w:rsidP="00F77211">
      <w:pPr>
        <w:spacing w:line="240" w:lineRule="auto"/>
        <w:ind w:left="360"/>
        <w:contextualSpacing/>
        <w:rPr>
          <w:rFonts w:ascii="Arial" w:hAnsi="Arial" w:cs="Arial"/>
          <w:bCs/>
        </w:rPr>
      </w:pPr>
    </w:p>
    <w:p w14:paraId="38DFA21E" w14:textId="77777777" w:rsidR="00FC3F4F" w:rsidRPr="008D71E2" w:rsidRDefault="00FC3F4F" w:rsidP="00F77211">
      <w:pPr>
        <w:spacing w:line="240" w:lineRule="auto"/>
        <w:ind w:left="360"/>
        <w:contextualSpacing/>
        <w:rPr>
          <w:rFonts w:ascii="Arial" w:hAnsi="Arial" w:cs="Arial"/>
          <w:bCs/>
        </w:rPr>
      </w:pPr>
      <w:r w:rsidRPr="008D71E2">
        <w:rPr>
          <w:rFonts w:ascii="Arial" w:hAnsi="Arial" w:cs="Arial"/>
          <w:bCs/>
        </w:rPr>
        <w:t xml:space="preserve">The Contractor agrees to procure and maintain, while the contract is in effect, Workers Compensation and Employee’s Public Liability Insurance in accordance with Federal and State of </w:t>
      </w:r>
      <w:r>
        <w:rPr>
          <w:rFonts w:ascii="Arial" w:hAnsi="Arial" w:cs="Arial"/>
          <w:bCs/>
        </w:rPr>
        <w:t>Arizona</w:t>
      </w:r>
      <w:r w:rsidRPr="008D71E2">
        <w:rPr>
          <w:rFonts w:ascii="Arial" w:hAnsi="Arial" w:cs="Arial"/>
          <w:bCs/>
        </w:rPr>
        <w:t xml:space="preserve"> laws. The Contractor shall be responsible for all damage to property, which may be done by him, or any employee engaged in the performance of this contract. </w:t>
      </w:r>
    </w:p>
    <w:p w14:paraId="38DFA21F" w14:textId="77777777" w:rsidR="00FC3F4F" w:rsidRPr="008D71E2" w:rsidRDefault="00FC3F4F" w:rsidP="00F77211">
      <w:pPr>
        <w:spacing w:line="240" w:lineRule="auto"/>
        <w:ind w:left="360"/>
        <w:contextualSpacing/>
        <w:rPr>
          <w:rFonts w:ascii="Arial" w:hAnsi="Arial" w:cs="Arial"/>
          <w:bCs/>
        </w:rPr>
      </w:pPr>
    </w:p>
    <w:p w14:paraId="38DFA220" w14:textId="77777777" w:rsidR="00FC3F4F" w:rsidRPr="008D71E2" w:rsidRDefault="00FC3F4F" w:rsidP="00F77211">
      <w:pPr>
        <w:spacing w:line="240" w:lineRule="auto"/>
        <w:ind w:left="360"/>
        <w:contextualSpacing/>
        <w:rPr>
          <w:rFonts w:ascii="Arial" w:hAnsi="Arial" w:cs="Arial"/>
          <w:bCs/>
        </w:rPr>
      </w:pPr>
      <w:r w:rsidRPr="008D71E2">
        <w:rPr>
          <w:rFonts w:ascii="Arial" w:hAnsi="Arial" w:cs="Arial"/>
          <w:bCs/>
        </w:rPr>
        <w:t>The Government shall be held harmless against any or all loss, cost, damage, claim expense or liability whatsoever, because of accident or injury to persons or property of others occurring in the performance of this contract.</w:t>
      </w:r>
    </w:p>
    <w:p w14:paraId="38DFA221" w14:textId="77777777" w:rsidR="00FC3F4F" w:rsidRPr="008D71E2" w:rsidRDefault="00FC3F4F" w:rsidP="00F77211">
      <w:pPr>
        <w:spacing w:line="240" w:lineRule="auto"/>
        <w:ind w:left="360"/>
        <w:contextualSpacing/>
        <w:rPr>
          <w:rFonts w:ascii="Arial" w:hAnsi="Arial" w:cs="Arial"/>
          <w:bCs/>
        </w:rPr>
      </w:pPr>
    </w:p>
    <w:p w14:paraId="38DFA222" w14:textId="77777777" w:rsidR="00FC3F4F" w:rsidRPr="008D71E2" w:rsidRDefault="00FC3F4F" w:rsidP="00F77211">
      <w:pPr>
        <w:spacing w:line="240" w:lineRule="auto"/>
        <w:ind w:left="360"/>
        <w:contextualSpacing/>
        <w:rPr>
          <w:rFonts w:ascii="Arial" w:hAnsi="Arial" w:cs="Arial"/>
          <w:bCs/>
        </w:rPr>
      </w:pPr>
      <w:r w:rsidRPr="008D71E2">
        <w:rPr>
          <w:rFonts w:ascii="Arial" w:hAnsi="Arial" w:cs="Arial"/>
          <w:bCs/>
        </w:rPr>
        <w:t>Before commencing work under this contract, the Contracting Officer shall require the Contractor to furnish certification from his/her insurance company indicating that the coverage specified by FAR 52.228-5 and per FAR Subpart 28.307-2 has been obtained and that it may not be changed or canceled without guaranteed thirty (30) day notice to the Contracting Officer.</w:t>
      </w:r>
    </w:p>
    <w:p w14:paraId="38DFA223" w14:textId="77777777" w:rsidR="00FC3F4F" w:rsidRPr="008D71E2" w:rsidRDefault="00FC3F4F" w:rsidP="00F77211">
      <w:pPr>
        <w:spacing w:line="240" w:lineRule="auto"/>
        <w:ind w:left="360"/>
        <w:contextualSpacing/>
        <w:rPr>
          <w:rFonts w:ascii="Arial" w:hAnsi="Arial" w:cs="Arial"/>
          <w:bCs/>
        </w:rPr>
      </w:pPr>
    </w:p>
    <w:p w14:paraId="38DFA224" w14:textId="77777777" w:rsidR="00FC3F4F" w:rsidRPr="008D71E2" w:rsidRDefault="00FC3F4F" w:rsidP="00F77211">
      <w:pPr>
        <w:spacing w:line="240" w:lineRule="auto"/>
        <w:ind w:left="360"/>
        <w:contextualSpacing/>
        <w:rPr>
          <w:rFonts w:ascii="Arial" w:hAnsi="Arial" w:cs="Arial"/>
          <w:bCs/>
        </w:rPr>
      </w:pPr>
      <w:r w:rsidRPr="008D71E2">
        <w:rPr>
          <w:rFonts w:ascii="Arial" w:hAnsi="Arial" w:cs="Arial"/>
          <w:bCs/>
        </w:rPr>
        <w:t>Contractor is required to provide copies of proof of Workers Compensation and Employee Public Liability Insurance within fifteen (15) calendar days after notification of contract award.</w:t>
      </w:r>
    </w:p>
    <w:p w14:paraId="38DFA225" w14:textId="77777777" w:rsidR="00FC3F4F" w:rsidRPr="008D71E2" w:rsidRDefault="00FC3F4F" w:rsidP="00F77211">
      <w:pPr>
        <w:spacing w:line="240" w:lineRule="auto"/>
        <w:ind w:left="360"/>
        <w:contextualSpacing/>
        <w:rPr>
          <w:rFonts w:ascii="Arial" w:hAnsi="Arial" w:cs="Arial"/>
          <w:b/>
          <w:u w:val="single"/>
        </w:rPr>
      </w:pPr>
    </w:p>
    <w:p w14:paraId="38DFA226" w14:textId="77777777" w:rsidR="00FC3F4F" w:rsidRPr="008D71E2" w:rsidRDefault="00FC3F4F" w:rsidP="00F77211">
      <w:pPr>
        <w:numPr>
          <w:ilvl w:val="0"/>
          <w:numId w:val="1"/>
        </w:numPr>
        <w:spacing w:line="240" w:lineRule="auto"/>
        <w:contextualSpacing/>
        <w:rPr>
          <w:rFonts w:ascii="Arial" w:hAnsi="Arial" w:cs="Arial"/>
          <w:b/>
          <w:u w:val="single"/>
        </w:rPr>
      </w:pPr>
      <w:r w:rsidRPr="008D71E2">
        <w:rPr>
          <w:rFonts w:ascii="Arial" w:hAnsi="Arial" w:cs="Arial"/>
          <w:b/>
          <w:u w:val="single"/>
        </w:rPr>
        <w:t>Invoicing and Payment</w:t>
      </w:r>
    </w:p>
    <w:p w14:paraId="38DFA227" w14:textId="77777777" w:rsidR="00FC3F4F" w:rsidRPr="008D71E2" w:rsidRDefault="00FC3F4F" w:rsidP="00F77211">
      <w:pPr>
        <w:spacing w:line="240" w:lineRule="auto"/>
        <w:ind w:left="360"/>
        <w:contextualSpacing/>
        <w:rPr>
          <w:rFonts w:ascii="Arial" w:hAnsi="Arial" w:cs="Arial"/>
          <w:b/>
          <w:u w:val="single"/>
        </w:rPr>
      </w:pPr>
    </w:p>
    <w:p w14:paraId="38DFA228" w14:textId="77777777" w:rsidR="00FC3F4F" w:rsidRPr="008D71E2" w:rsidRDefault="00FC3F4F" w:rsidP="00F77211">
      <w:pPr>
        <w:spacing w:line="240" w:lineRule="auto"/>
        <w:ind w:left="360"/>
        <w:contextualSpacing/>
        <w:rPr>
          <w:rFonts w:ascii="Arial" w:hAnsi="Arial" w:cs="Arial"/>
          <w:bCs/>
        </w:rPr>
      </w:pPr>
      <w:r w:rsidRPr="008D71E2">
        <w:rPr>
          <w:rFonts w:ascii="Arial" w:hAnsi="Arial" w:cs="Arial"/>
          <w:b/>
          <w:i/>
          <w:iCs/>
        </w:rPr>
        <w:t>Overtime &amp; Holiday Pay</w:t>
      </w:r>
    </w:p>
    <w:p w14:paraId="38DFA229" w14:textId="77777777" w:rsidR="00FC3F4F" w:rsidRPr="008D71E2" w:rsidRDefault="00FC3F4F" w:rsidP="00F77211">
      <w:pPr>
        <w:spacing w:line="240" w:lineRule="auto"/>
        <w:ind w:left="720"/>
        <w:contextualSpacing/>
        <w:rPr>
          <w:rFonts w:ascii="Arial" w:hAnsi="Arial" w:cs="Arial"/>
          <w:bCs/>
        </w:rPr>
      </w:pPr>
    </w:p>
    <w:p w14:paraId="38DFA22A"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Any overtime and/or holiday pay that may be entitled to the Contractor’s employees shall be the sole responsibility of the Contractor and shall not be billed to nor reimbursed by the Government.</w:t>
      </w:r>
    </w:p>
    <w:p w14:paraId="38DFA22B" w14:textId="77777777" w:rsidR="00FC3F4F" w:rsidRPr="008D71E2" w:rsidRDefault="00FC3F4F" w:rsidP="00F77211">
      <w:pPr>
        <w:spacing w:line="240" w:lineRule="auto"/>
        <w:ind w:left="720"/>
        <w:contextualSpacing/>
        <w:rPr>
          <w:rFonts w:ascii="Arial" w:hAnsi="Arial" w:cs="Arial"/>
          <w:bCs/>
        </w:rPr>
      </w:pPr>
    </w:p>
    <w:p w14:paraId="38DFA22C"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Contractor will bill and be paid for actual services provided by Contractor personnel.  Contractor will not be paid for “availability” or “</w:t>
      </w:r>
      <w:proofErr w:type="gramStart"/>
      <w:r w:rsidRPr="008D71E2">
        <w:rPr>
          <w:rFonts w:ascii="Arial" w:hAnsi="Arial" w:cs="Arial"/>
          <w:bCs/>
        </w:rPr>
        <w:t>on-call</w:t>
      </w:r>
      <w:proofErr w:type="gramEnd"/>
      <w:r w:rsidRPr="008D71E2">
        <w:rPr>
          <w:rFonts w:ascii="Arial" w:hAnsi="Arial" w:cs="Arial"/>
          <w:bCs/>
        </w:rPr>
        <w:t>” services unless otherwise provided herein.</w:t>
      </w:r>
    </w:p>
    <w:p w14:paraId="38DFA22D" w14:textId="77777777" w:rsidR="00FC3F4F" w:rsidRPr="008D71E2" w:rsidRDefault="00FC3F4F" w:rsidP="00F77211">
      <w:pPr>
        <w:spacing w:line="240" w:lineRule="auto"/>
        <w:ind w:left="720"/>
        <w:contextualSpacing/>
        <w:rPr>
          <w:rFonts w:ascii="Arial" w:hAnsi="Arial" w:cs="Arial"/>
          <w:bCs/>
        </w:rPr>
      </w:pPr>
    </w:p>
    <w:p w14:paraId="38DFA22E" w14:textId="77777777" w:rsidR="00FC3F4F" w:rsidRPr="008D71E2" w:rsidRDefault="00FC3F4F" w:rsidP="00F77211">
      <w:pPr>
        <w:spacing w:line="240" w:lineRule="auto"/>
        <w:ind w:left="360"/>
        <w:contextualSpacing/>
        <w:rPr>
          <w:rFonts w:ascii="Arial" w:hAnsi="Arial" w:cs="Arial"/>
          <w:b/>
          <w:i/>
          <w:iCs/>
        </w:rPr>
      </w:pPr>
      <w:r w:rsidRPr="008D71E2">
        <w:rPr>
          <w:rFonts w:ascii="Arial" w:hAnsi="Arial" w:cs="Arial"/>
          <w:b/>
          <w:i/>
          <w:iCs/>
        </w:rPr>
        <w:t>Invoices</w:t>
      </w:r>
    </w:p>
    <w:p w14:paraId="38DFA22F" w14:textId="77777777" w:rsidR="00FC3F4F" w:rsidRPr="008D71E2" w:rsidRDefault="00FC3F4F" w:rsidP="00F77211">
      <w:pPr>
        <w:spacing w:line="240" w:lineRule="auto"/>
        <w:ind w:left="720"/>
        <w:contextualSpacing/>
        <w:rPr>
          <w:rFonts w:ascii="Arial" w:hAnsi="Arial" w:cs="Arial"/>
          <w:b/>
          <w:u w:val="single"/>
        </w:rPr>
      </w:pPr>
    </w:p>
    <w:p w14:paraId="38DFA230"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Payment of services rendered under this contract shall be made in arrears upon satisfactory completion of each service and receipt of a properly prepared invoice and submitted by the Contractor to the payment address specified by Contracting. Invoices shall reference the Contract Number and Purchase Order Number, Manifest Number(s), provide a complete and accurate description of services/ supplies delivered/ rendered, including dates of performance, amounts, unit prices, extended totals and any other data relevant for payment purposes.</w:t>
      </w:r>
    </w:p>
    <w:p w14:paraId="38DFA231" w14:textId="77777777" w:rsidR="00FC3F4F" w:rsidRPr="008D71E2" w:rsidRDefault="00FC3F4F" w:rsidP="00F77211">
      <w:pPr>
        <w:spacing w:line="240" w:lineRule="auto"/>
        <w:ind w:left="720"/>
        <w:contextualSpacing/>
        <w:rPr>
          <w:rFonts w:ascii="Arial" w:hAnsi="Arial" w:cs="Arial"/>
          <w:bCs/>
        </w:rPr>
      </w:pPr>
    </w:p>
    <w:p w14:paraId="38DFA232"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 xml:space="preserve">The Government shall not authorize payment until such time that the </w:t>
      </w:r>
      <w:r>
        <w:rPr>
          <w:rFonts w:ascii="Arial" w:hAnsi="Arial" w:cs="Arial"/>
          <w:bCs/>
        </w:rPr>
        <w:t>NAVAHCS</w:t>
      </w:r>
      <w:r w:rsidRPr="008D71E2">
        <w:rPr>
          <w:rFonts w:ascii="Arial" w:hAnsi="Arial" w:cs="Arial"/>
          <w:bCs/>
        </w:rPr>
        <w:t xml:space="preserve"> COR all properly executed and signed documentation.</w:t>
      </w:r>
    </w:p>
    <w:p w14:paraId="38DFA233" w14:textId="77777777" w:rsidR="00FC3F4F" w:rsidRPr="008D71E2" w:rsidRDefault="00FC3F4F" w:rsidP="00F77211">
      <w:pPr>
        <w:spacing w:line="240" w:lineRule="auto"/>
        <w:ind w:left="720"/>
        <w:contextualSpacing/>
        <w:rPr>
          <w:rFonts w:ascii="Arial" w:hAnsi="Arial" w:cs="Arial"/>
          <w:bCs/>
        </w:rPr>
      </w:pPr>
    </w:p>
    <w:p w14:paraId="38DFA234" w14:textId="77777777" w:rsidR="00FC3F4F" w:rsidRPr="008D71E2" w:rsidRDefault="00FC3F4F" w:rsidP="00F77211">
      <w:pPr>
        <w:spacing w:line="240" w:lineRule="auto"/>
        <w:ind w:left="720"/>
        <w:contextualSpacing/>
        <w:rPr>
          <w:rFonts w:ascii="Arial" w:hAnsi="Arial" w:cs="Arial"/>
          <w:bCs/>
        </w:rPr>
      </w:pPr>
      <w:r w:rsidRPr="008D71E2">
        <w:rPr>
          <w:rFonts w:ascii="Arial" w:hAnsi="Arial" w:cs="Arial"/>
          <w:bCs/>
        </w:rPr>
        <w:t xml:space="preserve">No advance payments shall be authorized. Payment shall be made on </w:t>
      </w:r>
      <w:proofErr w:type="gramStart"/>
      <w:r w:rsidRPr="008D71E2">
        <w:rPr>
          <w:rFonts w:ascii="Arial" w:hAnsi="Arial" w:cs="Arial"/>
          <w:bCs/>
        </w:rPr>
        <w:t>a monthly arrears</w:t>
      </w:r>
      <w:proofErr w:type="gramEnd"/>
      <w:r w:rsidRPr="008D71E2">
        <w:rPr>
          <w:rFonts w:ascii="Arial" w:hAnsi="Arial" w:cs="Arial"/>
          <w:bCs/>
        </w:rPr>
        <w:t xml:space="preserve"> for services provided during the billing month in arrears in accordance with FAR 52.212-4, para. (i). Upon submission of a properly prepared invoice for prices stipulated in this contract for services delivered and accepted in accordance with the terms and conditions of the contract, </w:t>
      </w:r>
      <w:proofErr w:type="gramStart"/>
      <w:r w:rsidRPr="008D71E2">
        <w:rPr>
          <w:rFonts w:ascii="Arial" w:hAnsi="Arial" w:cs="Arial"/>
          <w:bCs/>
        </w:rPr>
        <w:t>less any deductions</w:t>
      </w:r>
      <w:proofErr w:type="gramEnd"/>
      <w:r w:rsidRPr="008D71E2">
        <w:rPr>
          <w:rFonts w:ascii="Arial" w:hAnsi="Arial" w:cs="Arial"/>
          <w:bCs/>
        </w:rPr>
        <w:t xml:space="preserve"> stipulated in this contract.</w:t>
      </w:r>
    </w:p>
    <w:p w14:paraId="38DFA235" w14:textId="77777777" w:rsidR="00FC3F4F" w:rsidRPr="008D71E2" w:rsidRDefault="00FC3F4F" w:rsidP="00F77211">
      <w:pPr>
        <w:spacing w:line="240" w:lineRule="auto"/>
        <w:ind w:left="720"/>
        <w:contextualSpacing/>
        <w:rPr>
          <w:rFonts w:ascii="Arial" w:hAnsi="Arial" w:cs="Arial"/>
          <w:bCs/>
        </w:rPr>
      </w:pPr>
    </w:p>
    <w:p w14:paraId="38DFA236" w14:textId="77777777" w:rsidR="00FC3F4F" w:rsidRPr="00F77211" w:rsidRDefault="00FC3F4F" w:rsidP="00F77211">
      <w:pPr>
        <w:spacing w:line="240" w:lineRule="auto"/>
        <w:ind w:left="720"/>
        <w:contextualSpacing/>
        <w:rPr>
          <w:rFonts w:ascii="Arial" w:hAnsi="Arial" w:cs="Arial"/>
          <w:bCs/>
        </w:rPr>
      </w:pPr>
      <w:r w:rsidRPr="008D71E2">
        <w:rPr>
          <w:rFonts w:ascii="Arial" w:hAnsi="Arial" w:cs="Arial"/>
          <w:bCs/>
        </w:rPr>
        <w:t>Payment of invoices may be delayed if the appropriate invoices as specified in the contract are not completed and submitted as required</w:t>
      </w:r>
      <w:r>
        <w:rPr>
          <w:rFonts w:ascii="Arial" w:hAnsi="Arial" w:cs="Arial"/>
          <w:bCs/>
        </w:rPr>
        <w:t xml:space="preserve"> in accordance with FAR 32.905</w:t>
      </w:r>
      <w:r w:rsidRPr="008D71E2">
        <w:rPr>
          <w:rFonts w:ascii="Arial" w:hAnsi="Arial" w:cs="Arial"/>
          <w:bCs/>
        </w:rPr>
        <w:t>.</w:t>
      </w:r>
    </w:p>
    <w:p w14:paraId="38DFA237" w14:textId="77777777" w:rsidR="00FC3F4F" w:rsidRPr="00A12AC3" w:rsidRDefault="00FC3F4F" w:rsidP="00A12AC3">
      <w:pPr>
        <w:pStyle w:val="Heading2"/>
        <w:spacing w:before="0" w:line="240" w:lineRule="auto"/>
        <w:rPr>
          <w:rFonts w:ascii="Arial" w:hAnsi="Arial" w:cs="Arial"/>
          <w:sz w:val="22"/>
          <w:szCs w:val="22"/>
        </w:rPr>
      </w:pPr>
      <w:bookmarkStart w:id="18" w:name="_Toc226359201"/>
      <w:proofErr w:type="gramStart"/>
      <w:r>
        <w:t>D.3</w:t>
      </w:r>
      <w:r w:rsidRPr="00A12AC3">
        <w:rPr>
          <w:rFonts w:ascii="Arial" w:hAnsi="Arial" w:cs="Arial"/>
          <w:sz w:val="22"/>
          <w:szCs w:val="22"/>
        </w:rPr>
        <w:t xml:space="preserve">  </w:t>
      </w:r>
      <w:r w:rsidRPr="00A12AC3">
        <w:t>DOL</w:t>
      </w:r>
      <w:proofErr w:type="gramEnd"/>
      <w:r w:rsidRPr="00A12AC3">
        <w:t xml:space="preserve"> Wage Determination (REF)</w:t>
      </w:r>
      <w:bookmarkEnd w:id="18"/>
    </w:p>
    <w:p w14:paraId="38DFA239" w14:textId="77777777" w:rsidR="00FC3F4F" w:rsidRPr="00A12AC3" w:rsidRDefault="00FC3F4F" w:rsidP="00A12AC3">
      <w:pPr>
        <w:pStyle w:val="Default"/>
        <w:rPr>
          <w:sz w:val="22"/>
          <w:szCs w:val="22"/>
        </w:rPr>
      </w:pPr>
      <w:r w:rsidRPr="00A12AC3">
        <w:rPr>
          <w:sz w:val="22"/>
          <w:szCs w:val="22"/>
        </w:rPr>
        <w:t>This contract/PO incorporates Department of Labor (DOL) Wage Determination (WD) 2</w:t>
      </w:r>
      <w:r w:rsidRPr="003B40E2">
        <w:rPr>
          <w:sz w:val="22"/>
          <w:szCs w:val="22"/>
        </w:rPr>
        <w:t xml:space="preserve">015-5471 </w:t>
      </w:r>
      <w:r w:rsidRPr="00A12AC3">
        <w:rPr>
          <w:sz w:val="22"/>
          <w:szCs w:val="22"/>
        </w:rPr>
        <w:t>(Rev2</w:t>
      </w:r>
      <w:r>
        <w:rPr>
          <w:sz w:val="22"/>
          <w:szCs w:val="22"/>
        </w:rPr>
        <w:t>7)</w:t>
      </w:r>
      <w:r w:rsidRPr="00A12AC3">
        <w:rPr>
          <w:sz w:val="22"/>
          <w:szCs w:val="22"/>
        </w:rPr>
        <w:t xml:space="preserve">, dated </w:t>
      </w:r>
      <w:r>
        <w:rPr>
          <w:sz w:val="22"/>
          <w:szCs w:val="22"/>
        </w:rPr>
        <w:t>12</w:t>
      </w:r>
      <w:r w:rsidRPr="00A12AC3">
        <w:rPr>
          <w:sz w:val="22"/>
          <w:szCs w:val="22"/>
        </w:rPr>
        <w:t>/</w:t>
      </w:r>
      <w:r>
        <w:rPr>
          <w:sz w:val="22"/>
          <w:szCs w:val="22"/>
        </w:rPr>
        <w:t>03</w:t>
      </w:r>
      <w:r w:rsidRPr="00A12AC3">
        <w:rPr>
          <w:sz w:val="22"/>
          <w:szCs w:val="22"/>
        </w:rPr>
        <w:t>/202</w:t>
      </w:r>
      <w:r>
        <w:rPr>
          <w:sz w:val="22"/>
          <w:szCs w:val="22"/>
        </w:rPr>
        <w:t>5</w:t>
      </w:r>
      <w:r w:rsidRPr="00A12AC3">
        <w:rPr>
          <w:sz w:val="22"/>
          <w:szCs w:val="22"/>
        </w:rPr>
        <w:t xml:space="preserve">. </w:t>
      </w:r>
    </w:p>
    <w:p w14:paraId="38DFA23A" w14:textId="77777777" w:rsidR="00FC3F4F" w:rsidRPr="00A12AC3" w:rsidRDefault="00FC3F4F" w:rsidP="00A12AC3">
      <w:pPr>
        <w:rPr>
          <w:rFonts w:ascii="Arial" w:hAnsi="Arial" w:cs="Arial"/>
        </w:rPr>
        <w:sectPr w:rsidR="00FC3F4F" w:rsidRPr="00A12AC3">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r w:rsidRPr="00A12AC3">
        <w:rPr>
          <w:rFonts w:ascii="Arial" w:hAnsi="Arial" w:cs="Arial"/>
        </w:rPr>
        <w:t>The wage determination can be found at https://sam.gov.</w:t>
      </w:r>
    </w:p>
    <w:p w14:paraId="7BE6EB98" w14:textId="77777777" w:rsidR="00FC3F4F" w:rsidRDefault="00FC3F4F">
      <w:pPr>
        <w:rPr>
          <w:rFonts w:asciiTheme="majorHAnsi" w:eastAsiaTheme="majorEastAsia" w:hAnsiTheme="majorHAnsi" w:cstheme="majorBidi"/>
          <w:b/>
          <w:bCs/>
          <w:color w:val="365F91" w:themeColor="accent1" w:themeShade="BF"/>
          <w:sz w:val="28"/>
          <w:szCs w:val="28"/>
        </w:rPr>
      </w:pPr>
      <w:r>
        <w:br w:type="page"/>
      </w:r>
    </w:p>
    <w:p w14:paraId="38DFA23D" w14:textId="64E91962" w:rsidR="00FC3F4F" w:rsidRDefault="00FC3F4F" w:rsidP="00FC3F4F">
      <w:pPr>
        <w:pStyle w:val="Heading1"/>
      </w:pPr>
      <w:bookmarkStart w:id="19" w:name="_Toc226359202"/>
      <w:r>
        <w:lastRenderedPageBreak/>
        <w:t>SECTION E - SOLICITATION PROVISIONS</w:t>
      </w:r>
      <w:bookmarkEnd w:id="19"/>
    </w:p>
    <w:p w14:paraId="38DFA23E" w14:textId="77777777" w:rsidR="00FC3F4F" w:rsidRDefault="00FC3F4F">
      <w:pPr>
        <w:pStyle w:val="Heading2"/>
      </w:pPr>
      <w:bookmarkStart w:id="20" w:name="_Toc226359203"/>
      <w:proofErr w:type="gramStart"/>
      <w:r>
        <w:t>E.1  52.212</w:t>
      </w:r>
      <w:proofErr w:type="gramEnd"/>
      <w:r>
        <w:t>-</w:t>
      </w:r>
      <w:proofErr w:type="gramStart"/>
      <w:r>
        <w:t>1  INSTRUCTIONS</w:t>
      </w:r>
      <w:proofErr w:type="gramEnd"/>
      <w:r>
        <w:t xml:space="preserve"> TO OFFERORS—COMMERCIAL PRODUCTS AND COMMERCIAL SERVICES (SEP 2023)</w:t>
      </w:r>
      <w:bookmarkEnd w:id="20"/>
    </w:p>
    <w:p w14:paraId="38DFA23F" w14:textId="77777777" w:rsidR="00FC3F4F" w:rsidRPr="00D149D7" w:rsidRDefault="00FC3F4F"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38DFA240" w14:textId="77777777" w:rsidR="00FC3F4F" w:rsidRPr="00D149D7" w:rsidRDefault="00FC3F4F" w:rsidP="00D149D7">
      <w:r w:rsidRPr="00D149D7">
        <w:t xml:space="preserve">    (1) Is set aside for small business and has a value above the simplified acquisition </w:t>
      </w:r>
      <w:proofErr w:type="gramStart"/>
      <w:r w:rsidRPr="00D149D7">
        <w:t>threshold;</w:t>
      </w:r>
      <w:proofErr w:type="gramEnd"/>
    </w:p>
    <w:p w14:paraId="38DFA241" w14:textId="77777777" w:rsidR="00FC3F4F" w:rsidRPr="00D149D7" w:rsidRDefault="00FC3F4F" w:rsidP="00D149D7">
      <w:r w:rsidRPr="00D149D7">
        <w:t xml:space="preserve">    (2) Uses the HUBZone price evaluation preference regardless of dollar value, unless the offeror waives the price evaluation preference; or</w:t>
      </w:r>
    </w:p>
    <w:p w14:paraId="38DFA242" w14:textId="77777777" w:rsidR="00FC3F4F" w:rsidRPr="00D149D7" w:rsidRDefault="00FC3F4F" w:rsidP="00D149D7">
      <w:r w:rsidRPr="00D149D7">
        <w:t xml:space="preserve">    (3) Is an 8(a), HUBZone, service-disabled veteran-owned, economically disadvantaged women-owned, or women-owned small business set-aside or sole-source award regardless of dollar value.</w:t>
      </w:r>
    </w:p>
    <w:p w14:paraId="38DFA243" w14:textId="77777777" w:rsidR="00FC3F4F" w:rsidRPr="00D149D7" w:rsidRDefault="00FC3F4F"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38DFA244" w14:textId="77777777" w:rsidR="00FC3F4F" w:rsidRPr="00D149D7" w:rsidRDefault="00FC3F4F" w:rsidP="00D149D7">
      <w:r w:rsidRPr="00D149D7">
        <w:t xml:space="preserve">    (1) The solicitation </w:t>
      </w:r>
      <w:proofErr w:type="gramStart"/>
      <w:r w:rsidRPr="00D149D7">
        <w:t>number;</w:t>
      </w:r>
      <w:proofErr w:type="gramEnd"/>
    </w:p>
    <w:p w14:paraId="38DFA245" w14:textId="77777777" w:rsidR="00FC3F4F" w:rsidRPr="00D149D7" w:rsidRDefault="00FC3F4F" w:rsidP="00D149D7">
      <w:r w:rsidRPr="00D149D7">
        <w:t xml:space="preserve">    (2) The time specified in the solicitation for receipt of </w:t>
      </w:r>
      <w:proofErr w:type="gramStart"/>
      <w:r w:rsidRPr="00D149D7">
        <w:t>offers;</w:t>
      </w:r>
      <w:proofErr w:type="gramEnd"/>
    </w:p>
    <w:p w14:paraId="38DFA246" w14:textId="77777777" w:rsidR="00FC3F4F" w:rsidRPr="00D149D7" w:rsidRDefault="00FC3F4F" w:rsidP="00D149D7">
      <w:r w:rsidRPr="00D149D7">
        <w:t xml:space="preserve">    (3) The name, address, and telephone number of the </w:t>
      </w:r>
      <w:proofErr w:type="gramStart"/>
      <w:r w:rsidRPr="00D149D7">
        <w:t>offeror;</w:t>
      </w:r>
      <w:proofErr w:type="gramEnd"/>
    </w:p>
    <w:p w14:paraId="38DFA247" w14:textId="77777777" w:rsidR="00FC3F4F" w:rsidRPr="00D149D7" w:rsidRDefault="00FC3F4F"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38DFA248" w14:textId="77777777" w:rsidR="00FC3F4F" w:rsidRPr="00D149D7" w:rsidRDefault="00FC3F4F" w:rsidP="00D149D7">
      <w:r w:rsidRPr="00D149D7">
        <w:t xml:space="preserve">    (5) Terms of any express </w:t>
      </w:r>
      <w:proofErr w:type="gramStart"/>
      <w:r w:rsidRPr="00D149D7">
        <w:t>warranty;</w:t>
      </w:r>
      <w:proofErr w:type="gramEnd"/>
    </w:p>
    <w:p w14:paraId="38DFA249" w14:textId="77777777" w:rsidR="00FC3F4F" w:rsidRPr="00D149D7" w:rsidRDefault="00FC3F4F" w:rsidP="00D149D7">
      <w:r w:rsidRPr="00D149D7">
        <w:t xml:space="preserve">    (6) Price and any discount </w:t>
      </w:r>
      <w:proofErr w:type="gramStart"/>
      <w:r w:rsidRPr="00D149D7">
        <w:t>terms;</w:t>
      </w:r>
      <w:proofErr w:type="gramEnd"/>
    </w:p>
    <w:p w14:paraId="38DFA24A" w14:textId="77777777" w:rsidR="00FC3F4F" w:rsidRPr="00D149D7" w:rsidRDefault="00FC3F4F" w:rsidP="00D149D7">
      <w:r w:rsidRPr="00D149D7">
        <w:t xml:space="preserve">    (7) "Remit to" address, if different than mailing </w:t>
      </w:r>
      <w:proofErr w:type="gramStart"/>
      <w:r w:rsidRPr="00D149D7">
        <w:t>address;</w:t>
      </w:r>
      <w:proofErr w:type="gramEnd"/>
    </w:p>
    <w:p w14:paraId="38DFA24B" w14:textId="77777777" w:rsidR="00FC3F4F" w:rsidRPr="00D149D7" w:rsidRDefault="00FC3F4F"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38DFA24C" w14:textId="77777777" w:rsidR="00FC3F4F" w:rsidRPr="00D149D7" w:rsidRDefault="00FC3F4F" w:rsidP="00D149D7">
      <w:r w:rsidRPr="00D149D7">
        <w:t xml:space="preserve">    (9) Acknowledgment of Solicitation </w:t>
      </w:r>
      <w:proofErr w:type="gramStart"/>
      <w:r w:rsidRPr="00D149D7">
        <w:t>Amendments;</w:t>
      </w:r>
      <w:proofErr w:type="gramEnd"/>
    </w:p>
    <w:p w14:paraId="38DFA24D" w14:textId="77777777" w:rsidR="00FC3F4F" w:rsidRPr="00D149D7" w:rsidRDefault="00FC3F4F"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38DFA24E" w14:textId="77777777" w:rsidR="00FC3F4F" w:rsidRPr="00D149D7" w:rsidRDefault="00FC3F4F" w:rsidP="00D149D7">
      <w:r w:rsidRPr="00D149D7">
        <w:lastRenderedPageBreak/>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38DFA24F" w14:textId="77777777" w:rsidR="00FC3F4F" w:rsidRPr="00D149D7" w:rsidRDefault="00FC3F4F"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38DFA250" w14:textId="77777777" w:rsidR="00FC3F4F" w:rsidRPr="00D149D7" w:rsidRDefault="00FC3F4F"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38DFA251" w14:textId="77777777" w:rsidR="00FC3F4F" w:rsidRPr="00E87B7D" w:rsidRDefault="00FC3F4F"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38DFA252" w14:textId="77777777" w:rsidR="00FC3F4F" w:rsidRPr="00650CC1" w:rsidRDefault="00FC3F4F" w:rsidP="00650CC1">
      <w:r w:rsidRPr="00650CC1">
        <w:t xml:space="preserve">  (f) Late submissions, modifications, revisions, and withdrawals of offers.</w:t>
      </w:r>
    </w:p>
    <w:p w14:paraId="38DFA253" w14:textId="77777777" w:rsidR="00FC3F4F" w:rsidRPr="00650CC1" w:rsidRDefault="00FC3F4F"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38DFA254" w14:textId="77777777" w:rsidR="00FC3F4F" w:rsidRPr="00650CC1" w:rsidRDefault="00FC3F4F"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38DFA255" w14:textId="77777777" w:rsidR="00FC3F4F" w:rsidRPr="00650CC1" w:rsidRDefault="00FC3F4F"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38DFA256" w14:textId="77777777" w:rsidR="00FC3F4F" w:rsidRPr="00650CC1" w:rsidRDefault="00FC3F4F"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38DFA257" w14:textId="77777777" w:rsidR="00FC3F4F" w:rsidRPr="00650CC1" w:rsidRDefault="00FC3F4F" w:rsidP="00650CC1">
      <w:r w:rsidRPr="00650CC1">
        <w:t xml:space="preserve">        (C) If this solicitation is a request for proposals, it was the only proposal received.</w:t>
      </w:r>
    </w:p>
    <w:p w14:paraId="38DFA258" w14:textId="77777777" w:rsidR="00FC3F4F" w:rsidRPr="00650CC1" w:rsidRDefault="00FC3F4F" w:rsidP="00650CC1">
      <w:r w:rsidRPr="00650CC1">
        <w:t xml:space="preserve">      (ii) However, a late modification of an otherwise successful offer, that makes its terms more favorable to the Government, will be considered at any time it is received and may be accepted.</w:t>
      </w:r>
    </w:p>
    <w:p w14:paraId="38DFA259" w14:textId="77777777" w:rsidR="00FC3F4F" w:rsidRPr="00650CC1" w:rsidRDefault="00FC3F4F"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38DFA25A" w14:textId="77777777" w:rsidR="00FC3F4F" w:rsidRPr="00650CC1" w:rsidRDefault="00FC3F4F" w:rsidP="00650CC1">
      <w:r w:rsidRPr="00650CC1">
        <w:lastRenderedPageBreak/>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38DFA25B" w14:textId="77777777" w:rsidR="00FC3F4F" w:rsidRPr="00650CC1" w:rsidRDefault="00FC3F4F"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38DFA25C" w14:textId="77777777" w:rsidR="00FC3F4F" w:rsidRPr="00650CC1" w:rsidRDefault="00FC3F4F"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38DFA25D" w14:textId="77777777" w:rsidR="00FC3F4F" w:rsidRPr="00650CC1" w:rsidRDefault="00FC3F4F"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38DFA25E" w14:textId="77777777" w:rsidR="00FC3F4F" w:rsidRPr="00650CC1" w:rsidRDefault="00FC3F4F" w:rsidP="00650CC1">
      <w:r w:rsidRPr="00650CC1">
        <w:t xml:space="preserve">  (i) Availability of requirements documents cited in the solicitation.</w:t>
      </w:r>
    </w:p>
    <w:p w14:paraId="38DFA25F" w14:textId="77777777" w:rsidR="00FC3F4F" w:rsidRDefault="00FC3F4F"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7" w:history="1">
        <w:r w:rsidRPr="00A47D9F">
          <w:rPr>
            <w:rStyle w:val="Hyperlink"/>
            <w:i/>
            <w:iCs/>
          </w:rPr>
          <w:t>https://assist.dla.mil</w:t>
        </w:r>
      </w:hyperlink>
      <w:r>
        <w:t>.</w:t>
      </w:r>
    </w:p>
    <w:p w14:paraId="38DFA260" w14:textId="77777777" w:rsidR="00FC3F4F" w:rsidRPr="00650CC1" w:rsidRDefault="00FC3F4F"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38DFA261" w14:textId="77777777" w:rsidR="00FC3F4F" w:rsidRPr="00650CC1" w:rsidRDefault="00FC3F4F" w:rsidP="00650CC1">
      <w:r w:rsidRPr="00650CC1">
        <w:t xml:space="preserve">    (2) Most unclassified Defense specifications and standards may be downloaded from the ASSIST website</w:t>
      </w:r>
      <w:r>
        <w:t xml:space="preserve"> at </w:t>
      </w:r>
      <w:hyperlink r:id="rId38" w:history="1">
        <w:r w:rsidRPr="00A47D9F">
          <w:rPr>
            <w:rStyle w:val="Hyperlink"/>
            <w:i/>
            <w:iCs/>
          </w:rPr>
          <w:t>https://assist.dla.mil</w:t>
        </w:r>
      </w:hyperlink>
      <w:r>
        <w:t>.</w:t>
      </w:r>
    </w:p>
    <w:p w14:paraId="38DFA262" w14:textId="77777777" w:rsidR="00FC3F4F" w:rsidRPr="00650CC1" w:rsidRDefault="00FC3F4F"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38DFA263" w14:textId="77777777" w:rsidR="00FC3F4F" w:rsidRPr="00650CC1" w:rsidRDefault="00FC3F4F" w:rsidP="00650CC1">
      <w:r w:rsidRPr="00650CC1">
        <w:t xml:space="preserve">      (i) Using the ASSIST </w:t>
      </w:r>
      <w:r>
        <w:t>feedback module</w:t>
      </w:r>
      <w:r w:rsidRPr="00650CC1">
        <w:t xml:space="preserve"> (</w:t>
      </w:r>
      <w:hyperlink r:id="rId39" w:history="1">
        <w:r w:rsidRPr="00A47D9F">
          <w:rPr>
            <w:rStyle w:val="Hyperlink"/>
            <w:i/>
            <w:iCs/>
          </w:rPr>
          <w:t>https://assist.dla.mil/feedback</w:t>
        </w:r>
      </w:hyperlink>
      <w:r w:rsidRPr="00650CC1">
        <w:t>);</w:t>
      </w:r>
      <w:r>
        <w:t xml:space="preserve"> or</w:t>
      </w:r>
    </w:p>
    <w:p w14:paraId="38DFA264" w14:textId="77777777" w:rsidR="00FC3F4F" w:rsidRPr="00650CC1" w:rsidRDefault="00FC3F4F" w:rsidP="00E351EC">
      <w:r w:rsidRPr="00650CC1">
        <w:t xml:space="preserve">      (ii) </w:t>
      </w:r>
      <w:r>
        <w:t xml:space="preserve">Contacting the Defense Standardization Program Office by telephone at 571-767-6688 or email at </w:t>
      </w:r>
      <w:r w:rsidRPr="0064407B">
        <w:rPr>
          <w:i/>
          <w:iCs/>
        </w:rPr>
        <w:t>assisthelp@dla.mil</w:t>
      </w:r>
      <w:r>
        <w:t>.</w:t>
      </w:r>
    </w:p>
    <w:p w14:paraId="38DFA265" w14:textId="77777777" w:rsidR="00FC3F4F" w:rsidRPr="00650CC1" w:rsidRDefault="00FC3F4F" w:rsidP="00650CC1">
      <w:r w:rsidRPr="00650CC1">
        <w:lastRenderedPageBreak/>
        <w:t xml:space="preserve">    (4) Nongovernment (voluntary) standards must be obtained from the organization responsible for their preparation, publication, or maintenance.</w:t>
      </w:r>
    </w:p>
    <w:p w14:paraId="38DFA266" w14:textId="77777777" w:rsidR="00FC3F4F" w:rsidRPr="00C12578" w:rsidRDefault="00FC3F4F"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0"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41" w:history="1">
        <w:r w:rsidRPr="00A47D9F">
          <w:rPr>
            <w:rStyle w:val="Hyperlink"/>
            <w:i/>
            <w:iCs/>
          </w:rPr>
          <w:t>www.sam.gov</w:t>
        </w:r>
      </w:hyperlink>
      <w:r w:rsidRPr="00C12578">
        <w:t xml:space="preserve"> for establishing the unique</w:t>
      </w:r>
      <w:r>
        <w:t xml:space="preserve"> </w:t>
      </w:r>
      <w:r w:rsidRPr="00C12578">
        <w:t>entity identifier.</w:t>
      </w:r>
    </w:p>
    <w:p w14:paraId="38DFA267" w14:textId="77777777" w:rsidR="00FC3F4F" w:rsidRPr="00D303CF" w:rsidRDefault="00FC3F4F" w:rsidP="00650CC1">
      <w:r w:rsidRPr="00650CC1">
        <w:t xml:space="preserve">  (k) </w:t>
      </w:r>
      <w:r>
        <w:t>[Reserved]</w:t>
      </w:r>
    </w:p>
    <w:p w14:paraId="38DFA268" w14:textId="77777777" w:rsidR="00FC3F4F" w:rsidRPr="00650CC1" w:rsidRDefault="00FC3F4F"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38DFA269" w14:textId="77777777" w:rsidR="00FC3F4F" w:rsidRPr="00650CC1" w:rsidRDefault="00FC3F4F" w:rsidP="00650CC1">
      <w:r w:rsidRPr="00650CC1">
        <w:t xml:space="preserve">    (1) The agency's evaluation of the significant weak or deficient factors in the debriefed offeror's offer.</w:t>
      </w:r>
    </w:p>
    <w:p w14:paraId="38DFA26A" w14:textId="77777777" w:rsidR="00FC3F4F" w:rsidRPr="00650CC1" w:rsidRDefault="00FC3F4F" w:rsidP="00650CC1">
      <w:r w:rsidRPr="00650CC1">
        <w:t xml:space="preserve">    (2) The overall evaluated cost or price and technical rating of the successful and the debriefed offeror and past performance information on the debriefed offeror.</w:t>
      </w:r>
    </w:p>
    <w:p w14:paraId="38DFA26B" w14:textId="77777777" w:rsidR="00FC3F4F" w:rsidRPr="00650CC1" w:rsidRDefault="00FC3F4F" w:rsidP="00650CC1">
      <w:r w:rsidRPr="00650CC1">
        <w:t xml:space="preserve">    (3) The overall ranking of all offerors, when any ranking was developed by the agency during source selection.</w:t>
      </w:r>
    </w:p>
    <w:p w14:paraId="38DFA26C" w14:textId="77777777" w:rsidR="00FC3F4F" w:rsidRPr="00650CC1" w:rsidRDefault="00FC3F4F" w:rsidP="00650CC1">
      <w:r w:rsidRPr="00650CC1">
        <w:t xml:space="preserve">    (4) A summary of the rationale for </w:t>
      </w:r>
      <w:proofErr w:type="gramStart"/>
      <w:r w:rsidRPr="00650CC1">
        <w:t>award;</w:t>
      </w:r>
      <w:proofErr w:type="gramEnd"/>
    </w:p>
    <w:p w14:paraId="38DFA26D" w14:textId="77777777" w:rsidR="00FC3F4F" w:rsidRPr="00650CC1" w:rsidRDefault="00FC3F4F"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38DFA26E" w14:textId="77777777" w:rsidR="00FC3F4F" w:rsidRPr="00650CC1" w:rsidRDefault="00FC3F4F"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38DFA26F" w14:textId="77777777" w:rsidR="00FC3F4F" w:rsidRDefault="00FC3F4F" w:rsidP="0043349C">
      <w:pPr>
        <w:jc w:val="center"/>
      </w:pPr>
      <w:r>
        <w:t>(End of Provision)</w:t>
      </w:r>
    </w:p>
    <w:p w14:paraId="38DFA270" w14:textId="77777777" w:rsidR="00FC3F4F" w:rsidRDefault="00FC3F4F">
      <w:r>
        <w:t>ADDENDUM to FAR 52.212-1 INSTRUCTIONS TO OFFERORS—COMMERCIAL PRODUCTS AND COMMERCIAL SERVICES</w:t>
      </w:r>
    </w:p>
    <w:p w14:paraId="38DFA271" w14:textId="77777777" w:rsidR="00FC3F4F" w:rsidRDefault="00FC3F4F">
      <w:r>
        <w:t xml:space="preserve">  Provisions that are incorporated by reference (by Citation Number, Title, and Date), have the same force and effect as if they were given in full text. Upon request, the Contracting Officer will make their full text available.</w:t>
      </w:r>
    </w:p>
    <w:p w14:paraId="38DFA272" w14:textId="77777777" w:rsidR="00FC3F4F" w:rsidRDefault="00FC3F4F">
      <w:r>
        <w:t xml:space="preserve">  The following provisions are incorporated into 52.212-1 as an addendum to this solicitation:</w:t>
      </w:r>
    </w:p>
    <w:p w14:paraId="38DFA273" w14:textId="77777777" w:rsidR="00FC3F4F" w:rsidRDefault="00FC3F4F">
      <w:pPr>
        <w:pStyle w:val="Heading2"/>
      </w:pPr>
      <w:bookmarkStart w:id="21" w:name="_Toc226359204"/>
      <w:proofErr w:type="gramStart"/>
      <w:r>
        <w:lastRenderedPageBreak/>
        <w:t>E.2  52.252</w:t>
      </w:r>
      <w:proofErr w:type="gramEnd"/>
      <w:r>
        <w:t>-</w:t>
      </w:r>
      <w:proofErr w:type="gramStart"/>
      <w:r>
        <w:t>1  SOLICITATION</w:t>
      </w:r>
      <w:proofErr w:type="gramEnd"/>
      <w:r>
        <w:t xml:space="preserve"> PROVISIONS INCORPORATED BY </w:t>
      </w:r>
      <w:proofErr w:type="gramStart"/>
      <w:r>
        <w:t>REFERENCE  (</w:t>
      </w:r>
      <w:proofErr w:type="gramEnd"/>
      <w:r>
        <w:t>FEB 1998)</w:t>
      </w:r>
      <w:bookmarkEnd w:id="21"/>
    </w:p>
    <w:p w14:paraId="38DFA274" w14:textId="77777777" w:rsidR="00FC3F4F" w:rsidRDefault="00FC3F4F">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38DFA275" w14:textId="77777777" w:rsidR="00FC3F4F" w:rsidRDefault="00FC3F4F" w:rsidP="004C2BF1">
      <w:pPr>
        <w:pStyle w:val="NoSpacing"/>
        <w:spacing w:before="160"/>
      </w:pPr>
      <w:r>
        <w:t xml:space="preserve">  https://www.acquisition.gov/browse/index/far</w:t>
      </w:r>
    </w:p>
    <w:p w14:paraId="38DFA276" w14:textId="77777777" w:rsidR="00FC3F4F" w:rsidRDefault="00FC3F4F">
      <w:pPr>
        <w:pStyle w:val="NoSpacing"/>
      </w:pPr>
      <w:r>
        <w:t xml:space="preserve">  https://www.va.gov/oal/library/vaar/</w:t>
      </w:r>
    </w:p>
    <w:p w14:paraId="38DFA277" w14:textId="77777777" w:rsidR="00FC3F4F" w:rsidRDefault="00FC3F4F">
      <w:pPr>
        <w:pStyle w:val="NoSpacing"/>
      </w:pPr>
      <w:r>
        <w:t xml:space="preserve">  </w:t>
      </w:r>
    </w:p>
    <w:p w14:paraId="38DFA278" w14:textId="77777777" w:rsidR="00FC3F4F" w:rsidRDefault="00FC3F4F"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67BB7" w14:paraId="38DFA27C" w14:textId="77777777">
        <w:tc>
          <w:tcPr>
            <w:tcW w:w="1440" w:type="dxa"/>
          </w:tcPr>
          <w:p w14:paraId="38DFA279" w14:textId="77777777" w:rsidR="00367BB7" w:rsidRDefault="00FC3F4F">
            <w:pPr>
              <w:pStyle w:val="ByReference"/>
            </w:pPr>
            <w:r>
              <w:rPr>
                <w:b/>
                <w:u w:val="single"/>
              </w:rPr>
              <w:t>FAR Number</w:t>
            </w:r>
          </w:p>
        </w:tc>
        <w:tc>
          <w:tcPr>
            <w:tcW w:w="6192" w:type="dxa"/>
          </w:tcPr>
          <w:p w14:paraId="38DFA27A" w14:textId="77777777" w:rsidR="00367BB7" w:rsidRDefault="00FC3F4F">
            <w:pPr>
              <w:pStyle w:val="ByReference"/>
            </w:pPr>
            <w:r>
              <w:rPr>
                <w:b/>
                <w:u w:val="single"/>
              </w:rPr>
              <w:t>Title</w:t>
            </w:r>
          </w:p>
        </w:tc>
        <w:tc>
          <w:tcPr>
            <w:tcW w:w="1440" w:type="dxa"/>
          </w:tcPr>
          <w:p w14:paraId="38DFA27B" w14:textId="77777777" w:rsidR="00367BB7" w:rsidRDefault="00FC3F4F">
            <w:pPr>
              <w:pStyle w:val="ByReference"/>
            </w:pPr>
            <w:r>
              <w:rPr>
                <w:b/>
                <w:u w:val="single"/>
              </w:rPr>
              <w:t>Date</w:t>
            </w:r>
          </w:p>
        </w:tc>
      </w:tr>
      <w:tr w:rsidR="00367BB7" w14:paraId="38DFA280" w14:textId="77777777">
        <w:tc>
          <w:tcPr>
            <w:tcW w:w="1440" w:type="dxa"/>
          </w:tcPr>
          <w:p w14:paraId="38DFA27D" w14:textId="77777777" w:rsidR="00367BB7" w:rsidRDefault="00FC3F4F">
            <w:pPr>
              <w:pStyle w:val="ByReference"/>
            </w:pPr>
            <w:r>
              <w:t>52.204-7</w:t>
            </w:r>
          </w:p>
        </w:tc>
        <w:tc>
          <w:tcPr>
            <w:tcW w:w="6192" w:type="dxa"/>
          </w:tcPr>
          <w:p w14:paraId="38DFA27E" w14:textId="77777777" w:rsidR="00367BB7" w:rsidRDefault="00FC3F4F">
            <w:pPr>
              <w:pStyle w:val="ByReference"/>
            </w:pPr>
            <w:r>
              <w:t>SYSTEM FOR AWARD MANAGEMENT—REGISTRATION (DEVIATION)</w:t>
            </w:r>
          </w:p>
        </w:tc>
        <w:tc>
          <w:tcPr>
            <w:tcW w:w="1440" w:type="dxa"/>
          </w:tcPr>
          <w:p w14:paraId="38DFA27F" w14:textId="77777777" w:rsidR="00367BB7" w:rsidRDefault="00FC3F4F">
            <w:pPr>
              <w:pStyle w:val="ByReference"/>
            </w:pPr>
            <w:r>
              <w:t>NOV 2025</w:t>
            </w:r>
          </w:p>
        </w:tc>
      </w:tr>
      <w:tr w:rsidR="00367BB7" w14:paraId="38DFA284" w14:textId="77777777">
        <w:tc>
          <w:tcPr>
            <w:tcW w:w="1440" w:type="dxa"/>
          </w:tcPr>
          <w:p w14:paraId="38DFA281" w14:textId="77777777" w:rsidR="00367BB7" w:rsidRDefault="00FC3F4F">
            <w:pPr>
              <w:pStyle w:val="ByReference"/>
            </w:pPr>
            <w:r>
              <w:t>52.229-11</w:t>
            </w:r>
          </w:p>
        </w:tc>
        <w:tc>
          <w:tcPr>
            <w:tcW w:w="6192" w:type="dxa"/>
          </w:tcPr>
          <w:p w14:paraId="22AE72B1" w14:textId="77777777" w:rsidR="00367BB7" w:rsidRDefault="00FC3F4F">
            <w:pPr>
              <w:pStyle w:val="ByReference"/>
            </w:pPr>
            <w:r>
              <w:t>TAX ON CERTAIN FOREIGN PROCUREMENTS—NOTICE AND REPRESENTATION</w:t>
            </w:r>
          </w:p>
          <w:p w14:paraId="38DFA282" w14:textId="77777777" w:rsidR="00FC3F4F" w:rsidRDefault="00FC3F4F">
            <w:pPr>
              <w:pStyle w:val="ByReference"/>
            </w:pPr>
          </w:p>
        </w:tc>
        <w:tc>
          <w:tcPr>
            <w:tcW w:w="1440" w:type="dxa"/>
          </w:tcPr>
          <w:p w14:paraId="38DFA283" w14:textId="77777777" w:rsidR="00367BB7" w:rsidRDefault="00FC3F4F">
            <w:pPr>
              <w:pStyle w:val="ByReference"/>
            </w:pPr>
            <w:r>
              <w:t>JUN 2020</w:t>
            </w:r>
          </w:p>
        </w:tc>
      </w:tr>
    </w:tbl>
    <w:p w14:paraId="38DFA285" w14:textId="77777777" w:rsidR="00FC3F4F" w:rsidRPr="00AB6E5B" w:rsidRDefault="00FC3F4F" w:rsidP="00401EF4">
      <w:pPr>
        <w:pStyle w:val="Heading2"/>
        <w:spacing w:before="0"/>
        <w:rPr>
          <w:rFonts w:ascii="Arial" w:hAnsi="Arial" w:cs="Arial"/>
          <w:sz w:val="22"/>
          <w:szCs w:val="22"/>
        </w:rPr>
      </w:pPr>
      <w:bookmarkStart w:id="22" w:name="_Toc226359205"/>
      <w:bookmarkStart w:id="23" w:name="CL_13_5ADDENDUM_PH000003"/>
      <w:proofErr w:type="gramStart"/>
      <w:r>
        <w:t>E.3</w:t>
      </w:r>
      <w:r w:rsidRPr="00AB6E5B">
        <w:rPr>
          <w:rFonts w:ascii="Arial" w:hAnsi="Arial" w:cs="Arial"/>
          <w:sz w:val="22"/>
          <w:szCs w:val="22"/>
        </w:rPr>
        <w:t xml:space="preserve">  </w:t>
      </w:r>
      <w:r w:rsidRPr="00AB6E5B">
        <w:t>ADDENDUM</w:t>
      </w:r>
      <w:proofErr w:type="gramEnd"/>
      <w:r w:rsidRPr="00AB6E5B">
        <w:t xml:space="preserve"> TO FAR 52.212-1 INSTRUCTIONS TO OFFERORS </w:t>
      </w:r>
      <w:r>
        <w:t xml:space="preserve">– </w:t>
      </w:r>
      <w:r w:rsidRPr="00AB6E5B">
        <w:t>COMMERCIAL PRODUCTS AND COMMERCIAL SERVICES</w:t>
      </w:r>
      <w:bookmarkEnd w:id="22"/>
      <w:r w:rsidRPr="00AB6E5B">
        <w:t xml:space="preserve">  </w:t>
      </w:r>
    </w:p>
    <w:bookmarkEnd w:id="23"/>
    <w:p w14:paraId="38DFA287" w14:textId="77777777" w:rsidR="00FC3F4F" w:rsidRPr="00BF1C0E" w:rsidRDefault="00FC3F4F" w:rsidP="002054D8">
      <w:pPr>
        <w:rPr>
          <w:rFonts w:ascii="Arial" w:hAnsi="Arial" w:cs="Arial"/>
        </w:rPr>
      </w:pPr>
      <w:r w:rsidRPr="00BF1C0E">
        <w:rPr>
          <w:rFonts w:ascii="Arial" w:hAnsi="Arial" w:cs="Arial"/>
        </w:rPr>
        <w:t>Offerors shall complete and return all information designated in the enclosed FAR clause 52.212-1, Instructions to Offerors – Commercial Items, and the Addendum to 52.212-1 regarding offer submission. Failure to do so may preclude the offeror from further consideration.</w:t>
      </w:r>
    </w:p>
    <w:p w14:paraId="38DFA289" w14:textId="77777777" w:rsidR="00FC3F4F" w:rsidRPr="00BF1C0E" w:rsidRDefault="00FC3F4F" w:rsidP="008B70B2">
      <w:pPr>
        <w:rPr>
          <w:rFonts w:ascii="Arial" w:hAnsi="Arial" w:cs="Arial"/>
        </w:rPr>
      </w:pPr>
      <w:r w:rsidRPr="00BF1C0E">
        <w:rPr>
          <w:rFonts w:ascii="Arial" w:hAnsi="Arial" w:cs="Arial"/>
          <w:b/>
          <w:bCs/>
          <w:u w:val="single"/>
        </w:rPr>
        <w:t>QUESTIONS:</w:t>
      </w:r>
      <w:r w:rsidRPr="00BF1C0E">
        <w:rPr>
          <w:rFonts w:ascii="Arial" w:hAnsi="Arial" w:cs="Arial"/>
        </w:rPr>
        <w:t xml:space="preserve"> Direct all questions via email only to ElBedawi, Jamie at Jamie.elbedawi@va.gov no later than 17:00 MST on </w:t>
      </w:r>
      <w:r>
        <w:rPr>
          <w:rFonts w:ascii="Arial" w:hAnsi="Arial" w:cs="Arial"/>
        </w:rPr>
        <w:t>April</w:t>
      </w:r>
      <w:r w:rsidRPr="00BF1C0E">
        <w:rPr>
          <w:rFonts w:ascii="Arial" w:hAnsi="Arial" w:cs="Arial"/>
        </w:rPr>
        <w:t xml:space="preserve"> </w:t>
      </w:r>
      <w:r>
        <w:rPr>
          <w:rFonts w:ascii="Arial" w:hAnsi="Arial" w:cs="Arial"/>
        </w:rPr>
        <w:t>15</w:t>
      </w:r>
      <w:r w:rsidRPr="00BF1C0E">
        <w:rPr>
          <w:rFonts w:ascii="Arial" w:hAnsi="Arial" w:cs="Arial"/>
        </w:rPr>
        <w:t>,202</w:t>
      </w:r>
      <w:r>
        <w:rPr>
          <w:rFonts w:ascii="Arial" w:hAnsi="Arial" w:cs="Arial"/>
        </w:rPr>
        <w:t>6</w:t>
      </w:r>
      <w:r w:rsidRPr="00BF1C0E">
        <w:rPr>
          <w:rFonts w:ascii="Arial" w:hAnsi="Arial" w:cs="Arial"/>
        </w:rPr>
        <w:t xml:space="preserve">. Questions will be answered via an amendment to this solicitation and will be posted to www.sam.gov on or about </w:t>
      </w:r>
      <w:r>
        <w:rPr>
          <w:rFonts w:ascii="Arial" w:hAnsi="Arial" w:cs="Arial"/>
        </w:rPr>
        <w:t>April</w:t>
      </w:r>
      <w:r w:rsidRPr="00BF1C0E">
        <w:rPr>
          <w:rFonts w:ascii="Arial" w:hAnsi="Arial" w:cs="Arial"/>
        </w:rPr>
        <w:t xml:space="preserve"> </w:t>
      </w:r>
      <w:r>
        <w:rPr>
          <w:rFonts w:ascii="Arial" w:hAnsi="Arial" w:cs="Arial"/>
        </w:rPr>
        <w:t>20</w:t>
      </w:r>
      <w:r w:rsidRPr="00BF1C0E">
        <w:rPr>
          <w:rFonts w:ascii="Arial" w:hAnsi="Arial" w:cs="Arial"/>
        </w:rPr>
        <w:t>, 202</w:t>
      </w:r>
      <w:r>
        <w:rPr>
          <w:rFonts w:ascii="Arial" w:hAnsi="Arial" w:cs="Arial"/>
        </w:rPr>
        <w:t>6</w:t>
      </w:r>
      <w:r w:rsidRPr="00BF1C0E">
        <w:rPr>
          <w:rFonts w:ascii="Arial" w:hAnsi="Arial" w:cs="Arial"/>
        </w:rPr>
        <w:t>.</w:t>
      </w:r>
    </w:p>
    <w:p w14:paraId="38DFA28C" w14:textId="77777777" w:rsidR="00FC3F4F" w:rsidRPr="00BF1C0E" w:rsidRDefault="00FC3F4F" w:rsidP="002054D8">
      <w:pPr>
        <w:rPr>
          <w:rFonts w:ascii="Arial" w:hAnsi="Arial" w:cs="Arial"/>
        </w:rPr>
      </w:pPr>
      <w:r w:rsidRPr="00BF1C0E">
        <w:rPr>
          <w:rFonts w:ascii="Arial" w:hAnsi="Arial" w:cs="Arial"/>
          <w:b/>
          <w:u w:val="single"/>
        </w:rPr>
        <w:t>GENERAL INSTRUCTIONS FOR SUBMISSION OF QUOTE:</w:t>
      </w:r>
      <w:r w:rsidRPr="00BF1C0E">
        <w:rPr>
          <w:rFonts w:ascii="Arial" w:hAnsi="Arial" w:cs="Arial"/>
          <w:bCs/>
        </w:rPr>
        <w:t xml:space="preserve"> </w:t>
      </w:r>
    </w:p>
    <w:p w14:paraId="38DFA28E" w14:textId="77777777" w:rsidR="00FC3F4F" w:rsidRPr="00BF1C0E" w:rsidRDefault="00FC3F4F" w:rsidP="002054D8">
      <w:pPr>
        <w:ind w:right="36"/>
        <w:rPr>
          <w:rFonts w:ascii="Arial" w:hAnsi="Arial" w:cs="Arial"/>
          <w:bCs/>
        </w:rPr>
      </w:pPr>
      <w:r w:rsidRPr="00BF1C0E">
        <w:rPr>
          <w:rFonts w:ascii="Arial" w:hAnsi="Arial" w:cs="Arial"/>
          <w:bCs/>
        </w:rPr>
        <w:t xml:space="preserve">Offerors should thoroughly review the statement of work and become familiar with areas of coverage prior to submitting an offer. Failure to understand the contract requirements shall not relieve the successful Offeror from performing in accordance </w:t>
      </w:r>
      <w:proofErr w:type="gramStart"/>
      <w:r w:rsidRPr="00BF1C0E">
        <w:rPr>
          <w:rFonts w:ascii="Arial" w:hAnsi="Arial" w:cs="Arial"/>
          <w:bCs/>
        </w:rPr>
        <w:t>within</w:t>
      </w:r>
      <w:proofErr w:type="gramEnd"/>
      <w:r w:rsidRPr="00BF1C0E">
        <w:rPr>
          <w:rFonts w:ascii="Arial" w:hAnsi="Arial" w:cs="Arial"/>
          <w:bCs/>
        </w:rPr>
        <w:t xml:space="preserve"> the strict meaning and intent of the statement of work.</w:t>
      </w:r>
    </w:p>
    <w:p w14:paraId="38DFA290" w14:textId="77777777" w:rsidR="00FC3F4F" w:rsidRPr="00BF1C0E" w:rsidRDefault="00FC3F4F" w:rsidP="002054D8">
      <w:pPr>
        <w:ind w:right="36"/>
        <w:rPr>
          <w:rFonts w:ascii="Arial" w:hAnsi="Arial" w:cs="Arial"/>
          <w:bCs/>
        </w:rPr>
      </w:pPr>
      <w:r w:rsidRPr="00BF1C0E">
        <w:rPr>
          <w:rFonts w:ascii="Arial" w:hAnsi="Arial" w:cs="Arial"/>
          <w:bCs/>
        </w:rPr>
        <w:t xml:space="preserve">Offerors shall submit proposals via email only to the Government point of contact ElBedawi, Jamie at Jamie.elbedawi@va.gov by </w:t>
      </w:r>
      <w:r>
        <w:rPr>
          <w:rFonts w:ascii="Arial" w:hAnsi="Arial" w:cs="Arial"/>
          <w:bCs/>
        </w:rPr>
        <w:t>April 24</w:t>
      </w:r>
      <w:r w:rsidRPr="00BF1C0E">
        <w:rPr>
          <w:rFonts w:ascii="Arial" w:hAnsi="Arial" w:cs="Arial"/>
          <w:bCs/>
        </w:rPr>
        <w:t xml:space="preserve">, </w:t>
      </w:r>
      <w:proofErr w:type="gramStart"/>
      <w:r w:rsidRPr="00BF1C0E">
        <w:rPr>
          <w:rFonts w:ascii="Arial" w:hAnsi="Arial" w:cs="Arial"/>
          <w:bCs/>
        </w:rPr>
        <w:t>202</w:t>
      </w:r>
      <w:r>
        <w:rPr>
          <w:rFonts w:ascii="Arial" w:hAnsi="Arial" w:cs="Arial"/>
          <w:bCs/>
        </w:rPr>
        <w:t>6</w:t>
      </w:r>
      <w:proofErr w:type="gramEnd"/>
      <w:r w:rsidRPr="00BF1C0E">
        <w:rPr>
          <w:rFonts w:ascii="Arial" w:hAnsi="Arial" w:cs="Arial"/>
          <w:bCs/>
        </w:rPr>
        <w:t xml:space="preserve"> at 17:00 MST, unless otherwise extended by an amendment to this solicitation. The email shall contain the subject line: </w:t>
      </w:r>
    </w:p>
    <w:p w14:paraId="38DFA292" w14:textId="77777777" w:rsidR="00FC3F4F" w:rsidRPr="00BF1C0E" w:rsidRDefault="00FC3F4F" w:rsidP="002054D8">
      <w:pPr>
        <w:ind w:right="36"/>
        <w:rPr>
          <w:rFonts w:ascii="Arial" w:hAnsi="Arial" w:cs="Arial"/>
          <w:bCs/>
        </w:rPr>
      </w:pPr>
      <w:r w:rsidRPr="00BF1C0E">
        <w:rPr>
          <w:rFonts w:ascii="Arial" w:hAnsi="Arial" w:cs="Arial"/>
          <w:bCs/>
        </w:rPr>
        <w:t>Response to Solicitation 36C2622</w:t>
      </w:r>
      <w:r>
        <w:rPr>
          <w:rFonts w:ascii="Arial" w:hAnsi="Arial" w:cs="Arial"/>
          <w:bCs/>
        </w:rPr>
        <w:t>6</w:t>
      </w:r>
      <w:r w:rsidRPr="00BF1C0E">
        <w:rPr>
          <w:rFonts w:ascii="Arial" w:hAnsi="Arial" w:cs="Arial"/>
          <w:bCs/>
        </w:rPr>
        <w:t>Q</w:t>
      </w:r>
      <w:r>
        <w:rPr>
          <w:rFonts w:ascii="Arial" w:hAnsi="Arial" w:cs="Arial"/>
          <w:bCs/>
        </w:rPr>
        <w:t>0491</w:t>
      </w:r>
      <w:r w:rsidRPr="00BF1C0E">
        <w:rPr>
          <w:rFonts w:ascii="Arial" w:hAnsi="Arial" w:cs="Arial"/>
          <w:bCs/>
        </w:rPr>
        <w:t xml:space="preserve"> – </w:t>
      </w:r>
      <w:r w:rsidRPr="00BF1C0E">
        <w:rPr>
          <w:rFonts w:ascii="Arial" w:hAnsi="Arial" w:cs="Arial"/>
          <w:bCs/>
          <w:i/>
          <w:iCs/>
        </w:rPr>
        <w:t>Contractor Name</w:t>
      </w:r>
      <w:r w:rsidRPr="00BF1C0E">
        <w:rPr>
          <w:rFonts w:ascii="Arial" w:hAnsi="Arial" w:cs="Arial"/>
          <w:bCs/>
        </w:rPr>
        <w:t xml:space="preserve"> – </w:t>
      </w:r>
      <w:r>
        <w:rPr>
          <w:rFonts w:ascii="Arial" w:hAnsi="Arial" w:cs="Arial"/>
          <w:bCs/>
        </w:rPr>
        <w:t>CJIS VAPD</w:t>
      </w:r>
    </w:p>
    <w:p w14:paraId="38DFA294" w14:textId="60B97BAB" w:rsidR="00FC3F4F" w:rsidRPr="00BF1C0E" w:rsidRDefault="00FC3F4F" w:rsidP="002054D8">
      <w:pPr>
        <w:ind w:right="36"/>
        <w:rPr>
          <w:rFonts w:ascii="Arial" w:hAnsi="Arial" w:cs="Arial"/>
        </w:rPr>
      </w:pPr>
      <w:r w:rsidRPr="00BF1C0E">
        <w:rPr>
          <w:rFonts w:ascii="Arial" w:hAnsi="Arial" w:cs="Arial"/>
          <w:b/>
          <w:u w:val="single"/>
        </w:rPr>
        <w:t>Note late offers will not be accepted</w:t>
      </w:r>
      <w:r w:rsidRPr="00BF1C0E">
        <w:rPr>
          <w:rFonts w:ascii="Arial" w:hAnsi="Arial" w:cs="Arial"/>
        </w:rPr>
        <w:t xml:space="preserve">.  The designated Government point of contact must </w:t>
      </w:r>
      <w:r w:rsidRPr="00BF1C0E">
        <w:rPr>
          <w:rFonts w:ascii="Arial" w:hAnsi="Arial" w:cs="Arial"/>
          <w:u w:val="single"/>
        </w:rPr>
        <w:t>receive</w:t>
      </w:r>
      <w:r w:rsidRPr="00BF1C0E">
        <w:rPr>
          <w:rFonts w:ascii="Arial" w:hAnsi="Arial" w:cs="Arial"/>
        </w:rPr>
        <w:t xml:space="preserve"> the offer by the date/time specified.  For example, if the offer is due at 1:00 PM PST, and the Government POC </w:t>
      </w:r>
      <w:r w:rsidRPr="00BF1C0E">
        <w:rPr>
          <w:rFonts w:ascii="Arial" w:hAnsi="Arial" w:cs="Arial"/>
          <w:u w:val="single"/>
        </w:rPr>
        <w:t>receives</w:t>
      </w:r>
      <w:r w:rsidRPr="00BF1C0E">
        <w:rPr>
          <w:rFonts w:ascii="Arial" w:hAnsi="Arial" w:cs="Arial"/>
        </w:rPr>
        <w:t xml:space="preserve"> it at 1:01 PM PST, the offer will be deemed late and will not be opened or considered for award. Offerors are advised that large attachments to emails may </w:t>
      </w:r>
      <w:r w:rsidRPr="00BF1C0E">
        <w:rPr>
          <w:rFonts w:ascii="Arial" w:hAnsi="Arial" w:cs="Arial"/>
        </w:rPr>
        <w:lastRenderedPageBreak/>
        <w:t>delay transmission and should plan accordingly. Offerors may want to request acknowledgement from the Government POC of its offer.</w:t>
      </w:r>
    </w:p>
    <w:p w14:paraId="38DFA296" w14:textId="77777777" w:rsidR="00FC3F4F" w:rsidRPr="00BF1C0E" w:rsidRDefault="00FC3F4F" w:rsidP="00682262">
      <w:pPr>
        <w:rPr>
          <w:rFonts w:ascii="Arial" w:hAnsi="Arial" w:cs="Arial"/>
          <w:b/>
          <w:bCs/>
          <w:u w:val="single"/>
        </w:rPr>
      </w:pPr>
      <w:r w:rsidRPr="00BF1C0E">
        <w:rPr>
          <w:rFonts w:ascii="Arial" w:hAnsi="Arial" w:cs="Arial"/>
          <w:b/>
          <w:bCs/>
          <w:u w:val="single"/>
        </w:rPr>
        <w:t xml:space="preserve">SUBMISSION OF OFFER: </w:t>
      </w:r>
    </w:p>
    <w:p w14:paraId="38DFA298" w14:textId="77777777" w:rsidR="00FC3F4F" w:rsidRPr="00BF1C0E" w:rsidRDefault="00FC3F4F" w:rsidP="00682262">
      <w:pPr>
        <w:ind w:right="36"/>
        <w:rPr>
          <w:rFonts w:ascii="Arial" w:hAnsi="Arial" w:cs="Arial"/>
          <w:bCs/>
        </w:rPr>
      </w:pPr>
      <w:r w:rsidRPr="00BF1C0E">
        <w:rPr>
          <w:rFonts w:ascii="Arial" w:hAnsi="Arial" w:cs="Arial"/>
          <w:bCs/>
        </w:rPr>
        <w:t xml:space="preserve">Offeror must complete and return all required documents, prior to the time specified in block 8 of SF 1449 </w:t>
      </w:r>
      <w:proofErr w:type="gramStart"/>
      <w:r w:rsidRPr="00BF1C0E">
        <w:rPr>
          <w:rFonts w:ascii="Arial" w:hAnsi="Arial" w:cs="Arial"/>
          <w:bCs/>
        </w:rPr>
        <w:t>in order to</w:t>
      </w:r>
      <w:proofErr w:type="gramEnd"/>
      <w:r w:rsidRPr="00BF1C0E">
        <w:rPr>
          <w:rFonts w:ascii="Arial" w:hAnsi="Arial" w:cs="Arial"/>
          <w:bCs/>
        </w:rPr>
        <w:t xml:space="preserve"> be considered for award.</w:t>
      </w:r>
    </w:p>
    <w:p w14:paraId="38DFA29A" w14:textId="44D0D001" w:rsidR="00FC3F4F" w:rsidRPr="00BF1C0E" w:rsidRDefault="00FC3F4F" w:rsidP="00682262">
      <w:pPr>
        <w:ind w:right="36"/>
        <w:rPr>
          <w:rFonts w:ascii="Arial" w:hAnsi="Arial" w:cs="Arial"/>
          <w:bCs/>
        </w:rPr>
      </w:pPr>
      <w:r w:rsidRPr="00BF1C0E">
        <w:rPr>
          <w:rFonts w:ascii="Arial" w:hAnsi="Arial" w:cs="Arial"/>
          <w:bCs/>
        </w:rPr>
        <w:t xml:space="preserve">Offers shall consist of Volume 1: Business Proposal, Volume 2: </w:t>
      </w:r>
      <w:r>
        <w:rPr>
          <w:rFonts w:ascii="Arial" w:hAnsi="Arial" w:cs="Arial"/>
          <w:bCs/>
        </w:rPr>
        <w:t>Special Standards</w:t>
      </w:r>
      <w:r w:rsidRPr="00BF1C0E">
        <w:rPr>
          <w:rFonts w:ascii="Arial" w:hAnsi="Arial" w:cs="Arial"/>
          <w:bCs/>
        </w:rPr>
        <w:t>, Volume 3: Past Performance, and Volume 4</w:t>
      </w:r>
      <w:r>
        <w:rPr>
          <w:rFonts w:ascii="Arial" w:hAnsi="Arial" w:cs="Arial"/>
          <w:bCs/>
        </w:rPr>
        <w:t xml:space="preserve"> (if applicable)</w:t>
      </w:r>
      <w:r w:rsidRPr="00BF1C0E">
        <w:rPr>
          <w:rFonts w:ascii="Arial" w:hAnsi="Arial" w:cs="Arial"/>
          <w:bCs/>
        </w:rPr>
        <w:t>: SDVOSB/VOSB</w:t>
      </w:r>
      <w:r>
        <w:rPr>
          <w:rFonts w:ascii="Arial" w:hAnsi="Arial" w:cs="Arial"/>
          <w:bCs/>
        </w:rPr>
        <w:t xml:space="preserve"> </w:t>
      </w:r>
      <w:r w:rsidRPr="00BF1C0E">
        <w:rPr>
          <w:rFonts w:ascii="Arial" w:hAnsi="Arial" w:cs="Arial"/>
          <w:bCs/>
        </w:rPr>
        <w:t xml:space="preserve">Credit.  If all </w:t>
      </w:r>
      <w:r>
        <w:rPr>
          <w:rFonts w:ascii="Arial" w:hAnsi="Arial" w:cs="Arial"/>
          <w:bCs/>
        </w:rPr>
        <w:t>three Volumes</w:t>
      </w:r>
      <w:r w:rsidRPr="00BF1C0E">
        <w:rPr>
          <w:rFonts w:ascii="Arial" w:hAnsi="Arial" w:cs="Arial"/>
          <w:bCs/>
        </w:rPr>
        <w:t xml:space="preserve"> are not received, the offer will be considered non-</w:t>
      </w:r>
      <w:proofErr w:type="gramStart"/>
      <w:r w:rsidRPr="00BF1C0E">
        <w:rPr>
          <w:rFonts w:ascii="Arial" w:hAnsi="Arial" w:cs="Arial"/>
          <w:bCs/>
        </w:rPr>
        <w:t>responsive, and</w:t>
      </w:r>
      <w:proofErr w:type="gramEnd"/>
      <w:r w:rsidRPr="00BF1C0E">
        <w:rPr>
          <w:rFonts w:ascii="Arial" w:hAnsi="Arial" w:cs="Arial"/>
          <w:bCs/>
        </w:rPr>
        <w:t xml:space="preserve"> will not be considered for award.  A proposal submission checklist is included below. Offerors are highly encouraged to use it to avoid being non-responsive.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
        <w:gridCol w:w="8803"/>
      </w:tblGrid>
      <w:tr w:rsidR="00367BB7" w14:paraId="38DFA29D" w14:textId="77777777" w:rsidTr="00C42745">
        <w:trPr>
          <w:trHeight w:val="404"/>
        </w:trPr>
        <w:tc>
          <w:tcPr>
            <w:tcW w:w="9350" w:type="dxa"/>
            <w:gridSpan w:val="2"/>
            <w:shd w:val="clear" w:color="auto" w:fill="8DB3E2"/>
            <w:vAlign w:val="center"/>
          </w:tcPr>
          <w:p w14:paraId="38DFA29C" w14:textId="77777777" w:rsidR="00FC3F4F" w:rsidRPr="00BF1C0E" w:rsidRDefault="00FC3F4F" w:rsidP="00C1615B">
            <w:pPr>
              <w:jc w:val="center"/>
              <w:rPr>
                <w:rFonts w:ascii="Arial" w:eastAsia="Calibri" w:hAnsi="Arial" w:cs="Arial"/>
                <w:b/>
              </w:rPr>
            </w:pPr>
            <w:r w:rsidRPr="00BF1C0E">
              <w:rPr>
                <w:rFonts w:ascii="Arial" w:eastAsia="Calibri" w:hAnsi="Arial" w:cs="Arial"/>
                <w:b/>
              </w:rPr>
              <w:t>Volume 1:  Business Proposal</w:t>
            </w:r>
          </w:p>
        </w:tc>
      </w:tr>
      <w:tr w:rsidR="00367BB7" w14:paraId="38DFA2A0" w14:textId="77777777" w:rsidTr="000F2661">
        <w:tc>
          <w:tcPr>
            <w:tcW w:w="547" w:type="dxa"/>
          </w:tcPr>
          <w:p w14:paraId="38DFA29E" w14:textId="77777777" w:rsidR="00FC3F4F" w:rsidRPr="00BF1C0E" w:rsidRDefault="00FC3F4F" w:rsidP="00ED119A">
            <w:pPr>
              <w:rPr>
                <w:rFonts w:ascii="Arial" w:eastAsia="Calibri" w:hAnsi="Arial" w:cs="Arial"/>
              </w:rPr>
            </w:pPr>
          </w:p>
        </w:tc>
        <w:tc>
          <w:tcPr>
            <w:tcW w:w="8803" w:type="dxa"/>
          </w:tcPr>
          <w:p w14:paraId="38DFA29F" w14:textId="77777777" w:rsidR="00FC3F4F" w:rsidRPr="00BF1C0E" w:rsidRDefault="00FC3F4F" w:rsidP="00ED119A">
            <w:pPr>
              <w:rPr>
                <w:rFonts w:ascii="Arial" w:eastAsia="Calibri" w:hAnsi="Arial" w:cs="Arial"/>
                <w:b/>
              </w:rPr>
            </w:pPr>
            <w:r w:rsidRPr="00BF1C0E">
              <w:rPr>
                <w:rFonts w:ascii="Arial" w:eastAsia="Calibri" w:hAnsi="Arial" w:cs="Arial"/>
              </w:rPr>
              <w:t xml:space="preserve">Complete the first page of </w:t>
            </w:r>
            <w:proofErr w:type="gramStart"/>
            <w:r w:rsidRPr="00BF1C0E">
              <w:rPr>
                <w:rFonts w:ascii="Arial" w:eastAsia="Calibri" w:hAnsi="Arial" w:cs="Arial"/>
              </w:rPr>
              <w:t>the SF</w:t>
            </w:r>
            <w:proofErr w:type="gramEnd"/>
            <w:r w:rsidRPr="00BF1C0E">
              <w:rPr>
                <w:rFonts w:ascii="Arial" w:eastAsia="Calibri" w:hAnsi="Arial" w:cs="Arial"/>
              </w:rPr>
              <w:t xml:space="preserve"> 1449 at blocks 17a and 30a-c.  Ensure signature is from an authorized agent. </w:t>
            </w:r>
            <w:r w:rsidRPr="00BF1C0E">
              <w:rPr>
                <w:rFonts w:ascii="Arial" w:eastAsia="Calibri" w:hAnsi="Arial" w:cs="Arial"/>
                <w:u w:val="single"/>
              </w:rPr>
              <w:t>Electronic signatures are acceptable</w:t>
            </w:r>
            <w:r w:rsidRPr="00BF1C0E">
              <w:rPr>
                <w:rFonts w:ascii="Arial" w:eastAsia="Calibri" w:hAnsi="Arial" w:cs="Arial"/>
              </w:rPr>
              <w:t>.</w:t>
            </w:r>
          </w:p>
        </w:tc>
      </w:tr>
      <w:tr w:rsidR="00367BB7" w14:paraId="38DFA2A3" w14:textId="77777777" w:rsidTr="000F2661">
        <w:tc>
          <w:tcPr>
            <w:tcW w:w="547" w:type="dxa"/>
          </w:tcPr>
          <w:p w14:paraId="38DFA2A1" w14:textId="77777777" w:rsidR="00FC3F4F" w:rsidRPr="00BF1C0E" w:rsidRDefault="00FC3F4F" w:rsidP="00ED119A">
            <w:pPr>
              <w:rPr>
                <w:rFonts w:ascii="Arial" w:eastAsia="Calibri" w:hAnsi="Arial" w:cs="Arial"/>
              </w:rPr>
            </w:pPr>
          </w:p>
        </w:tc>
        <w:tc>
          <w:tcPr>
            <w:tcW w:w="8803" w:type="dxa"/>
          </w:tcPr>
          <w:p w14:paraId="38DFA2A2" w14:textId="77777777" w:rsidR="00FC3F4F" w:rsidRPr="00BF1C0E" w:rsidRDefault="00FC3F4F" w:rsidP="00ED119A">
            <w:pPr>
              <w:rPr>
                <w:rFonts w:ascii="Arial" w:eastAsia="Calibri" w:hAnsi="Arial" w:cs="Arial"/>
                <w:b/>
              </w:rPr>
            </w:pPr>
            <w:r w:rsidRPr="00BF1C0E">
              <w:rPr>
                <w:rFonts w:ascii="Arial" w:eastAsia="Calibri" w:hAnsi="Arial" w:cs="Arial"/>
              </w:rPr>
              <w:t>Fully respond to the evaluation criteria provided at FAR 52.212-2 Evaluation – Commercial items Addendum</w:t>
            </w:r>
          </w:p>
        </w:tc>
      </w:tr>
      <w:tr w:rsidR="00367BB7" w14:paraId="38DFA2A6" w14:textId="77777777" w:rsidTr="000F2661">
        <w:tc>
          <w:tcPr>
            <w:tcW w:w="547" w:type="dxa"/>
          </w:tcPr>
          <w:p w14:paraId="38DFA2A4" w14:textId="77777777" w:rsidR="00FC3F4F" w:rsidRPr="00BF1C0E" w:rsidRDefault="00FC3F4F" w:rsidP="00ED119A">
            <w:pPr>
              <w:rPr>
                <w:rFonts w:ascii="Arial" w:eastAsia="Calibri" w:hAnsi="Arial" w:cs="Arial"/>
              </w:rPr>
            </w:pPr>
          </w:p>
        </w:tc>
        <w:tc>
          <w:tcPr>
            <w:tcW w:w="8803" w:type="dxa"/>
          </w:tcPr>
          <w:p w14:paraId="38DFA2A5" w14:textId="77777777" w:rsidR="00FC3F4F" w:rsidRPr="00BF1C0E" w:rsidRDefault="00FC3F4F" w:rsidP="00ED119A">
            <w:pPr>
              <w:rPr>
                <w:rFonts w:ascii="Arial" w:eastAsia="Calibri" w:hAnsi="Arial" w:cs="Arial"/>
                <w:b/>
              </w:rPr>
            </w:pPr>
            <w:r w:rsidRPr="00BF1C0E">
              <w:rPr>
                <w:rFonts w:ascii="Arial" w:eastAsia="Calibri" w:hAnsi="Arial" w:cs="Arial"/>
              </w:rPr>
              <w:t>Cover letter which affirmatively states the period for acceptance of its offer is at least 120 calendar days.</w:t>
            </w:r>
          </w:p>
        </w:tc>
      </w:tr>
      <w:tr w:rsidR="00367BB7" w14:paraId="38DFA2A9" w14:textId="77777777" w:rsidTr="000F2661">
        <w:tc>
          <w:tcPr>
            <w:tcW w:w="547" w:type="dxa"/>
          </w:tcPr>
          <w:p w14:paraId="38DFA2A7" w14:textId="77777777" w:rsidR="00FC3F4F" w:rsidRPr="00BF1C0E" w:rsidRDefault="00FC3F4F" w:rsidP="00ED119A">
            <w:pPr>
              <w:rPr>
                <w:rFonts w:ascii="Arial" w:eastAsia="Calibri" w:hAnsi="Arial" w:cs="Arial"/>
              </w:rPr>
            </w:pPr>
          </w:p>
        </w:tc>
        <w:tc>
          <w:tcPr>
            <w:tcW w:w="8803" w:type="dxa"/>
          </w:tcPr>
          <w:p w14:paraId="38DFA2A8" w14:textId="77777777" w:rsidR="00FC3F4F" w:rsidRPr="00BF1C0E" w:rsidRDefault="00FC3F4F" w:rsidP="00ED119A">
            <w:pPr>
              <w:rPr>
                <w:rFonts w:ascii="Arial" w:eastAsia="Calibri" w:hAnsi="Arial" w:cs="Arial"/>
                <w:b/>
              </w:rPr>
            </w:pPr>
            <w:r w:rsidRPr="00BF1C0E">
              <w:rPr>
                <w:rFonts w:ascii="Arial" w:eastAsia="Calibri" w:hAnsi="Arial" w:cs="Arial"/>
              </w:rPr>
              <w:t>Cover letter which provides the name, telephone, and email address of the person authorized to engage in discussions should the Government elect to negotiate.</w:t>
            </w:r>
          </w:p>
        </w:tc>
      </w:tr>
      <w:tr w:rsidR="00367BB7" w14:paraId="38DFA2AC" w14:textId="77777777" w:rsidTr="000F2661">
        <w:trPr>
          <w:trHeight w:val="818"/>
        </w:trPr>
        <w:tc>
          <w:tcPr>
            <w:tcW w:w="547" w:type="dxa"/>
          </w:tcPr>
          <w:p w14:paraId="38DFA2AA" w14:textId="77777777" w:rsidR="00FC3F4F" w:rsidRPr="00BF1C0E" w:rsidRDefault="00FC3F4F" w:rsidP="00ED119A">
            <w:pPr>
              <w:rPr>
                <w:rFonts w:ascii="Arial" w:eastAsia="Calibri" w:hAnsi="Arial" w:cs="Arial"/>
              </w:rPr>
            </w:pPr>
          </w:p>
        </w:tc>
        <w:tc>
          <w:tcPr>
            <w:tcW w:w="8803" w:type="dxa"/>
          </w:tcPr>
          <w:p w14:paraId="38DFA2AB" w14:textId="77777777" w:rsidR="00FC3F4F" w:rsidRPr="00BF1C0E" w:rsidRDefault="00FC3F4F" w:rsidP="00ED119A">
            <w:pPr>
              <w:rPr>
                <w:rFonts w:ascii="Arial" w:eastAsia="Calibri" w:hAnsi="Arial" w:cs="Arial"/>
                <w:b/>
              </w:rPr>
            </w:pPr>
            <w:r w:rsidRPr="00BF1C0E">
              <w:rPr>
                <w:rFonts w:ascii="Arial" w:eastAsia="Calibri" w:hAnsi="Arial" w:cs="Arial"/>
              </w:rPr>
              <w:t xml:space="preserve">Have an active account with System for Award Management (SAM) at the time the proposal is submitted and complete the representations and certifications as an entity eligible for contract awards.  Ensure the NAICS identified by </w:t>
            </w:r>
            <w:proofErr w:type="gramStart"/>
            <w:r w:rsidRPr="00BF1C0E">
              <w:rPr>
                <w:rFonts w:ascii="Arial" w:eastAsia="Calibri" w:hAnsi="Arial" w:cs="Arial"/>
              </w:rPr>
              <w:t>the SF</w:t>
            </w:r>
            <w:proofErr w:type="gramEnd"/>
            <w:r w:rsidRPr="00BF1C0E">
              <w:rPr>
                <w:rFonts w:ascii="Arial" w:eastAsia="Calibri" w:hAnsi="Arial" w:cs="Arial"/>
              </w:rPr>
              <w:t xml:space="preserve"> 1449 is listed in SAM.</w:t>
            </w:r>
          </w:p>
        </w:tc>
      </w:tr>
      <w:tr w:rsidR="00367BB7" w14:paraId="38DFA2AF" w14:textId="77777777" w:rsidTr="009A0CC9">
        <w:trPr>
          <w:trHeight w:val="521"/>
        </w:trPr>
        <w:tc>
          <w:tcPr>
            <w:tcW w:w="547" w:type="dxa"/>
          </w:tcPr>
          <w:p w14:paraId="38DFA2AD" w14:textId="77777777" w:rsidR="00FC3F4F" w:rsidRPr="00BF1C0E" w:rsidRDefault="00FC3F4F" w:rsidP="00AE074E">
            <w:pPr>
              <w:rPr>
                <w:rFonts w:ascii="Arial" w:eastAsia="Calibri" w:hAnsi="Arial" w:cs="Arial"/>
              </w:rPr>
            </w:pPr>
          </w:p>
        </w:tc>
        <w:tc>
          <w:tcPr>
            <w:tcW w:w="8803" w:type="dxa"/>
          </w:tcPr>
          <w:p w14:paraId="38DFA2AE" w14:textId="77777777" w:rsidR="00FC3F4F" w:rsidRPr="00BF1C0E" w:rsidRDefault="00FC3F4F" w:rsidP="009A0CC9">
            <w:pPr>
              <w:rPr>
                <w:rFonts w:ascii="Arial" w:eastAsia="Calibri" w:hAnsi="Arial" w:cs="Arial"/>
              </w:rPr>
            </w:pPr>
            <w:r w:rsidRPr="00BF1C0E">
              <w:rPr>
                <w:rFonts w:ascii="Arial" w:eastAsia="Calibri" w:hAnsi="Arial" w:cs="Arial"/>
              </w:rPr>
              <w:t>Have an active registration with the Small Business Administration (SBA) as an SDVOSB at the time the proposal is submitted</w:t>
            </w:r>
            <w:r>
              <w:rPr>
                <w:rFonts w:ascii="Arial" w:eastAsia="Calibri" w:hAnsi="Arial" w:cs="Arial"/>
              </w:rPr>
              <w:t xml:space="preserve"> (if applicable)</w:t>
            </w:r>
            <w:r w:rsidRPr="00BF1C0E">
              <w:rPr>
                <w:rFonts w:ascii="Arial" w:eastAsia="Calibri" w:hAnsi="Arial" w:cs="Arial"/>
              </w:rPr>
              <w:t xml:space="preserve">. </w:t>
            </w:r>
          </w:p>
        </w:tc>
      </w:tr>
      <w:tr w:rsidR="00367BB7" w14:paraId="38DFA2B2" w14:textId="77777777" w:rsidTr="000F2661">
        <w:tc>
          <w:tcPr>
            <w:tcW w:w="547" w:type="dxa"/>
          </w:tcPr>
          <w:p w14:paraId="38DFA2B0" w14:textId="77777777" w:rsidR="00FC3F4F" w:rsidRPr="00BF1C0E" w:rsidRDefault="00FC3F4F" w:rsidP="00AE074E">
            <w:pPr>
              <w:rPr>
                <w:rFonts w:ascii="Arial" w:eastAsia="Calibri" w:hAnsi="Arial" w:cs="Arial"/>
              </w:rPr>
            </w:pPr>
          </w:p>
        </w:tc>
        <w:tc>
          <w:tcPr>
            <w:tcW w:w="8803" w:type="dxa"/>
          </w:tcPr>
          <w:p w14:paraId="38DFA2B1" w14:textId="77777777" w:rsidR="00FC3F4F" w:rsidRPr="00BF1C0E" w:rsidRDefault="00FC3F4F" w:rsidP="00AE074E">
            <w:pPr>
              <w:rPr>
                <w:rFonts w:ascii="Arial" w:eastAsia="Calibri" w:hAnsi="Arial" w:cs="Arial"/>
                <w:b/>
              </w:rPr>
            </w:pPr>
            <w:r w:rsidRPr="00BF1C0E">
              <w:rPr>
                <w:rFonts w:ascii="Arial" w:eastAsia="Calibri" w:hAnsi="Arial" w:cs="Arial"/>
              </w:rPr>
              <w:t>Cover letter which validates that the SAM information has been updated and is valid at the time of proposal.</w:t>
            </w:r>
          </w:p>
        </w:tc>
      </w:tr>
      <w:tr w:rsidR="00367BB7" w14:paraId="38DFA2B5" w14:textId="77777777" w:rsidTr="000F2661">
        <w:tc>
          <w:tcPr>
            <w:tcW w:w="547" w:type="dxa"/>
          </w:tcPr>
          <w:p w14:paraId="38DFA2B3" w14:textId="77777777" w:rsidR="00FC3F4F" w:rsidRPr="00BF1C0E" w:rsidRDefault="00FC3F4F" w:rsidP="00AE074E">
            <w:pPr>
              <w:rPr>
                <w:rFonts w:ascii="Arial" w:eastAsia="Calibri" w:hAnsi="Arial" w:cs="Arial"/>
              </w:rPr>
            </w:pPr>
          </w:p>
        </w:tc>
        <w:tc>
          <w:tcPr>
            <w:tcW w:w="8803" w:type="dxa"/>
          </w:tcPr>
          <w:p w14:paraId="38DFA2B4" w14:textId="77777777" w:rsidR="00FC3F4F" w:rsidRPr="00BF1C0E" w:rsidRDefault="00FC3F4F" w:rsidP="00AE074E">
            <w:pPr>
              <w:rPr>
                <w:rFonts w:ascii="Arial" w:eastAsia="Calibri" w:hAnsi="Arial" w:cs="Arial"/>
                <w:b/>
              </w:rPr>
            </w:pPr>
            <w:r w:rsidRPr="00BF1C0E">
              <w:rPr>
                <w:rFonts w:ascii="Arial" w:eastAsia="Calibri" w:hAnsi="Arial" w:cs="Arial"/>
              </w:rPr>
              <w:t>Fully complete the contract line items (CLINS) in the price schedule.</w:t>
            </w:r>
            <w:r w:rsidRPr="00BF1C0E">
              <w:rPr>
                <w:rFonts w:ascii="Arial" w:hAnsi="Arial" w:cs="Arial"/>
                <w:spacing w:val="-3"/>
              </w:rPr>
              <w:t xml:space="preserve"> </w:t>
            </w:r>
          </w:p>
        </w:tc>
      </w:tr>
      <w:tr w:rsidR="00367BB7" w14:paraId="38DFA2B8" w14:textId="77777777" w:rsidTr="000F2661">
        <w:tc>
          <w:tcPr>
            <w:tcW w:w="547" w:type="dxa"/>
          </w:tcPr>
          <w:p w14:paraId="38DFA2B6" w14:textId="77777777" w:rsidR="00FC3F4F" w:rsidRPr="00BF1C0E" w:rsidRDefault="00FC3F4F" w:rsidP="00AE074E">
            <w:pPr>
              <w:rPr>
                <w:rFonts w:ascii="Arial" w:eastAsia="Calibri" w:hAnsi="Arial" w:cs="Arial"/>
              </w:rPr>
            </w:pPr>
          </w:p>
        </w:tc>
        <w:tc>
          <w:tcPr>
            <w:tcW w:w="8803" w:type="dxa"/>
          </w:tcPr>
          <w:p w14:paraId="38DFA2B7" w14:textId="77777777" w:rsidR="00FC3F4F" w:rsidRPr="00BF1C0E" w:rsidRDefault="00FC3F4F" w:rsidP="00AE074E">
            <w:pPr>
              <w:rPr>
                <w:rFonts w:ascii="Arial" w:eastAsia="Calibri" w:hAnsi="Arial" w:cs="Arial"/>
                <w:b/>
              </w:rPr>
            </w:pPr>
            <w:r w:rsidRPr="00BF1C0E">
              <w:rPr>
                <w:rFonts w:ascii="Arial" w:eastAsia="Calibri" w:hAnsi="Arial" w:cs="Arial"/>
              </w:rPr>
              <w:t>Acknowledge all amendments (SF30s) – if applicable.</w:t>
            </w:r>
          </w:p>
        </w:tc>
      </w:tr>
      <w:tr w:rsidR="00367BB7" w14:paraId="38DFA2BB" w14:textId="77777777" w:rsidTr="00C16D76">
        <w:trPr>
          <w:trHeight w:val="70"/>
        </w:trPr>
        <w:tc>
          <w:tcPr>
            <w:tcW w:w="547" w:type="dxa"/>
          </w:tcPr>
          <w:p w14:paraId="38DFA2B9" w14:textId="77777777" w:rsidR="00FC3F4F" w:rsidRPr="00BF1C0E" w:rsidRDefault="00FC3F4F" w:rsidP="00AE074E">
            <w:pPr>
              <w:rPr>
                <w:rFonts w:ascii="Arial" w:eastAsia="Calibri" w:hAnsi="Arial" w:cs="Arial"/>
              </w:rPr>
            </w:pPr>
          </w:p>
        </w:tc>
        <w:tc>
          <w:tcPr>
            <w:tcW w:w="8803" w:type="dxa"/>
          </w:tcPr>
          <w:p w14:paraId="38DFA2BA" w14:textId="77777777" w:rsidR="00FC3F4F" w:rsidRPr="00BF1C0E" w:rsidRDefault="00FC3F4F" w:rsidP="00AE074E">
            <w:pPr>
              <w:rPr>
                <w:rFonts w:ascii="Arial" w:eastAsia="Calibri" w:hAnsi="Arial" w:cs="Arial"/>
              </w:rPr>
            </w:pPr>
            <w:r w:rsidRPr="00BF1C0E">
              <w:rPr>
                <w:rFonts w:ascii="Arial" w:hAnsi="Arial" w:cs="Arial"/>
              </w:rPr>
              <w:t>Completed FAR 52.212-3, Offeror Representations and Certifications – Commercial Products and Commercial Services.</w:t>
            </w:r>
          </w:p>
        </w:tc>
      </w:tr>
      <w:tr w:rsidR="00367BB7" w14:paraId="38DFA2BE" w14:textId="77777777" w:rsidTr="00C16D76">
        <w:trPr>
          <w:trHeight w:val="70"/>
        </w:trPr>
        <w:tc>
          <w:tcPr>
            <w:tcW w:w="547" w:type="dxa"/>
          </w:tcPr>
          <w:p w14:paraId="38DFA2BC" w14:textId="77777777" w:rsidR="00FC3F4F" w:rsidRPr="00BF1C0E" w:rsidRDefault="00FC3F4F" w:rsidP="00AE074E">
            <w:pPr>
              <w:rPr>
                <w:rFonts w:ascii="Arial" w:eastAsia="Calibri" w:hAnsi="Arial" w:cs="Arial"/>
              </w:rPr>
            </w:pPr>
          </w:p>
        </w:tc>
        <w:tc>
          <w:tcPr>
            <w:tcW w:w="8803" w:type="dxa"/>
          </w:tcPr>
          <w:p w14:paraId="38DFA2BD" w14:textId="77777777" w:rsidR="00FC3F4F" w:rsidRPr="00BF1C0E" w:rsidRDefault="00FC3F4F" w:rsidP="00AE074E">
            <w:pPr>
              <w:rPr>
                <w:rFonts w:ascii="Arial" w:hAnsi="Arial" w:cs="Arial"/>
              </w:rPr>
            </w:pPr>
            <w:r w:rsidRPr="00BF1C0E">
              <w:rPr>
                <w:rFonts w:ascii="Arial" w:hAnsi="Arial" w:cs="Arial"/>
              </w:rPr>
              <w:t xml:space="preserve">Completed VAAR 852.219-75, </w:t>
            </w:r>
            <w:r w:rsidRPr="00BF1C0E">
              <w:rPr>
                <w:rFonts w:ascii="Arial" w:hAnsi="Arial" w:cs="Arial"/>
                <w:shd w:val="clear" w:color="auto" w:fill="FFFFFF"/>
              </w:rPr>
              <w:t>VA NOTICE OF LIMITATIONS ON SUBCONTRACTING—CERTIFICATE OF COMPLIANCE FOR SERVICES AND CONSTRUCTION (JAN 2023) (DEVIATION).</w:t>
            </w:r>
          </w:p>
        </w:tc>
      </w:tr>
    </w:tbl>
    <w:p w14:paraId="38DFA2BF" w14:textId="77777777" w:rsidR="00FC3F4F" w:rsidRPr="00BF1C0E" w:rsidRDefault="00FC3F4F" w:rsidP="00682262">
      <w:pPr>
        <w:ind w:right="36"/>
        <w:rPr>
          <w:rFonts w:ascii="Arial" w:hAnsi="Arial" w:cs="Arial"/>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
        <w:gridCol w:w="8804"/>
      </w:tblGrid>
      <w:tr w:rsidR="00367BB7" w14:paraId="38DFA2C1" w14:textId="77777777" w:rsidTr="00FC3F4F">
        <w:trPr>
          <w:trHeight w:val="422"/>
        </w:trPr>
        <w:tc>
          <w:tcPr>
            <w:tcW w:w="9353" w:type="dxa"/>
            <w:gridSpan w:val="2"/>
            <w:shd w:val="clear" w:color="auto" w:fill="8DB3E2"/>
            <w:vAlign w:val="center"/>
          </w:tcPr>
          <w:p w14:paraId="38DFA2C0" w14:textId="77777777" w:rsidR="00FC3F4F" w:rsidRPr="00BF1C0E" w:rsidRDefault="00FC3F4F" w:rsidP="00DA1EE1">
            <w:pPr>
              <w:jc w:val="center"/>
              <w:rPr>
                <w:rFonts w:ascii="Arial" w:eastAsia="Calibri" w:hAnsi="Arial" w:cs="Arial"/>
                <w:b/>
              </w:rPr>
            </w:pPr>
            <w:bookmarkStart w:id="24" w:name="_Hlk220313813"/>
            <w:r w:rsidRPr="00BF1C0E">
              <w:rPr>
                <w:rFonts w:ascii="Arial" w:eastAsia="Calibri" w:hAnsi="Arial" w:cs="Arial"/>
                <w:b/>
              </w:rPr>
              <w:lastRenderedPageBreak/>
              <w:t xml:space="preserve">Volume 2:  </w:t>
            </w:r>
            <w:r>
              <w:rPr>
                <w:rFonts w:ascii="Arial" w:eastAsia="Calibri" w:hAnsi="Arial" w:cs="Arial"/>
                <w:b/>
                <w:shd w:val="clear" w:color="auto" w:fill="8DB3E2"/>
              </w:rPr>
              <w:t>Special Standards</w:t>
            </w:r>
          </w:p>
        </w:tc>
      </w:tr>
      <w:tr w:rsidR="00367BB7" w14:paraId="38DFA2C5" w14:textId="77777777" w:rsidTr="00FC3F4F">
        <w:tc>
          <w:tcPr>
            <w:tcW w:w="549" w:type="dxa"/>
          </w:tcPr>
          <w:p w14:paraId="38DFA2C2" w14:textId="77777777" w:rsidR="00FC3F4F" w:rsidRPr="00BF1C0E" w:rsidRDefault="00FC3F4F" w:rsidP="00ED119A">
            <w:pPr>
              <w:rPr>
                <w:rFonts w:ascii="Arial" w:eastAsia="Calibri" w:hAnsi="Arial" w:cs="Arial"/>
                <w:strike/>
              </w:rPr>
            </w:pPr>
          </w:p>
        </w:tc>
        <w:tc>
          <w:tcPr>
            <w:tcW w:w="8804" w:type="dxa"/>
          </w:tcPr>
          <w:p w14:paraId="4F3CAC76" w14:textId="77777777" w:rsidR="00FC3F4F" w:rsidRDefault="00FC3F4F" w:rsidP="00FC3F4F">
            <w:pPr>
              <w:spacing w:after="0" w:line="240" w:lineRule="auto"/>
              <w:jc w:val="both"/>
              <w:rPr>
                <w:rFonts w:ascii="Arial" w:hAnsi="Arial" w:cs="Arial"/>
                <w:b/>
                <w:bCs/>
              </w:rPr>
            </w:pPr>
            <w:r w:rsidRPr="001C2DA9">
              <w:rPr>
                <w:rFonts w:ascii="Arial" w:hAnsi="Arial" w:cs="Arial"/>
                <w:b/>
                <w:bCs/>
              </w:rPr>
              <w:t xml:space="preserve">Factor A: </w:t>
            </w:r>
          </w:p>
          <w:p w14:paraId="38DFA2C4" w14:textId="5486B78E" w:rsidR="00FC3F4F" w:rsidRPr="00780914" w:rsidRDefault="00FC3F4F" w:rsidP="00FC3F4F">
            <w:pPr>
              <w:spacing w:after="0" w:line="240" w:lineRule="auto"/>
              <w:jc w:val="both"/>
              <w:rPr>
                <w:rFonts w:ascii="Arial" w:hAnsi="Arial" w:cs="Arial"/>
              </w:rPr>
            </w:pPr>
            <w:r w:rsidRPr="003822D8">
              <w:rPr>
                <w:rFonts w:ascii="Arial" w:hAnsi="Arial" w:cs="Arial"/>
              </w:rPr>
              <w:t>The proposal must include comprehensive plans for conducting a Contractor Security Control Assessment (CSCA) within 30 days of the award and annually thereafter if required. The contractor must also show documented evidence of compliance with VA and federal security standards.</w:t>
            </w:r>
          </w:p>
        </w:tc>
      </w:tr>
      <w:tr w:rsidR="00367BB7" w14:paraId="38DFA2C9" w14:textId="77777777" w:rsidTr="00FC3F4F">
        <w:tc>
          <w:tcPr>
            <w:tcW w:w="549" w:type="dxa"/>
          </w:tcPr>
          <w:p w14:paraId="38DFA2C6" w14:textId="77777777" w:rsidR="00FC3F4F" w:rsidRPr="00BF1C0E" w:rsidRDefault="00FC3F4F" w:rsidP="00ED119A">
            <w:pPr>
              <w:rPr>
                <w:rFonts w:ascii="Arial" w:eastAsia="Calibri" w:hAnsi="Arial" w:cs="Arial"/>
                <w:strike/>
              </w:rPr>
            </w:pPr>
          </w:p>
        </w:tc>
        <w:tc>
          <w:tcPr>
            <w:tcW w:w="8804" w:type="dxa"/>
          </w:tcPr>
          <w:p w14:paraId="38DFA2C7" w14:textId="77777777" w:rsidR="00FC3F4F" w:rsidRPr="001C2DA9" w:rsidRDefault="00FC3F4F" w:rsidP="00FC3F4F">
            <w:pPr>
              <w:spacing w:after="0" w:line="240" w:lineRule="auto"/>
              <w:jc w:val="both"/>
              <w:rPr>
                <w:rFonts w:ascii="Arial" w:hAnsi="Arial" w:cs="Arial"/>
                <w:b/>
                <w:bCs/>
              </w:rPr>
            </w:pPr>
            <w:r w:rsidRPr="001C2DA9">
              <w:rPr>
                <w:rFonts w:ascii="Arial" w:hAnsi="Arial" w:cs="Arial"/>
                <w:b/>
                <w:bCs/>
              </w:rPr>
              <w:t xml:space="preserve">Factor B: </w:t>
            </w:r>
          </w:p>
          <w:p w14:paraId="38DFA2C8" w14:textId="77777777" w:rsidR="00FC3F4F" w:rsidRPr="00B13B0B" w:rsidRDefault="00FC3F4F" w:rsidP="00FC3F4F">
            <w:pPr>
              <w:spacing w:after="0" w:line="240" w:lineRule="auto"/>
              <w:jc w:val="both"/>
              <w:rPr>
                <w:rFonts w:ascii="Arial" w:hAnsi="Arial" w:cs="Arial"/>
              </w:rPr>
            </w:pPr>
            <w:r w:rsidRPr="00BC77CD">
              <w:rPr>
                <w:rFonts w:ascii="Arial" w:hAnsi="Arial" w:cs="Arial"/>
              </w:rPr>
              <w:t>The proposal must demonstrate the provider’s capability to supply a 10 Mbps dedicated local access circuit and a 2 Mbps iQ Internet Port via metro ethernet. This includes integration with a standalone CPU and Fortinet FortiGate 61F Next Generation Firewall Secure SD-WAN. The provider must show that they can deliver these specifications without additional redesigns that could delay or disrupt access to CJIS.</w:t>
            </w:r>
          </w:p>
        </w:tc>
      </w:tr>
      <w:tr w:rsidR="00367BB7" w14:paraId="38DFA2CD" w14:textId="77777777" w:rsidTr="00FC3F4F">
        <w:trPr>
          <w:trHeight w:val="620"/>
        </w:trPr>
        <w:tc>
          <w:tcPr>
            <w:tcW w:w="549" w:type="dxa"/>
          </w:tcPr>
          <w:p w14:paraId="38DFA2CA" w14:textId="77777777" w:rsidR="00FC3F4F" w:rsidRPr="00BF1C0E" w:rsidRDefault="00FC3F4F" w:rsidP="00D37D29">
            <w:pPr>
              <w:rPr>
                <w:rFonts w:ascii="Arial" w:eastAsia="Calibri" w:hAnsi="Arial" w:cs="Arial"/>
              </w:rPr>
            </w:pPr>
          </w:p>
        </w:tc>
        <w:tc>
          <w:tcPr>
            <w:tcW w:w="8804" w:type="dxa"/>
          </w:tcPr>
          <w:p w14:paraId="38DFA2CB" w14:textId="77777777" w:rsidR="00FC3F4F" w:rsidRPr="001C2DA9" w:rsidRDefault="00FC3F4F" w:rsidP="00FC3F4F">
            <w:pPr>
              <w:spacing w:after="0" w:line="240" w:lineRule="auto"/>
              <w:jc w:val="both"/>
              <w:rPr>
                <w:rFonts w:ascii="Arial" w:hAnsi="Arial" w:cs="Arial"/>
                <w:b/>
                <w:bCs/>
              </w:rPr>
            </w:pPr>
            <w:r w:rsidRPr="001C2DA9">
              <w:rPr>
                <w:rFonts w:ascii="Arial" w:hAnsi="Arial" w:cs="Arial"/>
                <w:b/>
                <w:bCs/>
              </w:rPr>
              <w:t xml:space="preserve">Factor C: </w:t>
            </w:r>
          </w:p>
          <w:p w14:paraId="38DFA2CC" w14:textId="77777777" w:rsidR="00FC3F4F" w:rsidRPr="00423A09" w:rsidRDefault="00FC3F4F" w:rsidP="00FC3F4F">
            <w:pPr>
              <w:spacing w:after="0" w:line="240" w:lineRule="auto"/>
              <w:jc w:val="both"/>
              <w:rPr>
                <w:rFonts w:ascii="Arial" w:hAnsi="Arial" w:cs="Arial"/>
              </w:rPr>
            </w:pPr>
            <w:r w:rsidRPr="003F6F9E">
              <w:rPr>
                <w:rFonts w:ascii="Arial" w:hAnsi="Arial" w:cs="Arial"/>
              </w:rPr>
              <w:t>The proposal must present a comprehensive plan for ensuring a seamless transition to maintain operational readiness. This includes documentation on the transition process, minimizing downtime, data migration strategies, continuity planning, and mechanisms for maintaining service integrity without impacting current operations. The plan should demonstrate the provider's ability to ensure that operational readiness is maintained throughout the transition period.</w:t>
            </w:r>
          </w:p>
        </w:tc>
      </w:tr>
      <w:tr w:rsidR="00367BB7" w14:paraId="38DFA2D1" w14:textId="77777777" w:rsidTr="00FC3F4F">
        <w:trPr>
          <w:trHeight w:val="620"/>
        </w:trPr>
        <w:tc>
          <w:tcPr>
            <w:tcW w:w="549" w:type="dxa"/>
            <w:tcBorders>
              <w:bottom w:val="single" w:sz="4" w:space="0" w:color="auto"/>
            </w:tcBorders>
          </w:tcPr>
          <w:p w14:paraId="38DFA2CE" w14:textId="77777777" w:rsidR="00FC3F4F" w:rsidRPr="00BF1C0E" w:rsidRDefault="00FC3F4F" w:rsidP="00D37D29">
            <w:pPr>
              <w:rPr>
                <w:rFonts w:ascii="Arial" w:eastAsia="Calibri" w:hAnsi="Arial" w:cs="Arial"/>
              </w:rPr>
            </w:pPr>
          </w:p>
        </w:tc>
        <w:tc>
          <w:tcPr>
            <w:tcW w:w="8804" w:type="dxa"/>
            <w:tcBorders>
              <w:bottom w:val="single" w:sz="4" w:space="0" w:color="auto"/>
            </w:tcBorders>
          </w:tcPr>
          <w:p w14:paraId="38DFA2CF" w14:textId="77777777" w:rsidR="00FC3F4F" w:rsidRPr="001C2DA9" w:rsidRDefault="00FC3F4F" w:rsidP="00FC3F4F">
            <w:pPr>
              <w:spacing w:after="0" w:line="240" w:lineRule="auto"/>
              <w:jc w:val="both"/>
              <w:rPr>
                <w:rFonts w:ascii="Arial" w:hAnsi="Arial" w:cs="Arial"/>
                <w:b/>
                <w:bCs/>
              </w:rPr>
            </w:pPr>
            <w:r w:rsidRPr="001C2DA9">
              <w:rPr>
                <w:rFonts w:ascii="Arial" w:hAnsi="Arial" w:cs="Arial"/>
                <w:b/>
                <w:bCs/>
              </w:rPr>
              <w:t xml:space="preserve">Factor D: </w:t>
            </w:r>
          </w:p>
          <w:p w14:paraId="38DFA2D0" w14:textId="77777777" w:rsidR="00FC3F4F" w:rsidRPr="00133AC9" w:rsidRDefault="00FC3F4F" w:rsidP="00FC3F4F">
            <w:pPr>
              <w:spacing w:after="0" w:line="240" w:lineRule="auto"/>
              <w:jc w:val="both"/>
              <w:rPr>
                <w:rFonts w:ascii="Arial" w:hAnsi="Arial" w:cs="Arial"/>
              </w:rPr>
            </w:pPr>
            <w:r w:rsidRPr="00841772">
              <w:rPr>
                <w:rFonts w:ascii="Arial" w:hAnsi="Arial" w:cs="Arial"/>
              </w:rPr>
              <w:t>The proposal must present a comprehensive plan for ensuring the reliability and performance of the point-to-point circuit capable of handling sensitive law enforcement data. This includes documentation on service activation and configuration, performance and compliance reporting, and incident response plans to ensure the service meets the defined bandwidth and security requirements continuously.</w:t>
            </w:r>
          </w:p>
        </w:tc>
      </w:tr>
      <w:tr w:rsidR="00367BB7" w14:paraId="38DFA2D5" w14:textId="77777777" w:rsidTr="00FC3F4F">
        <w:trPr>
          <w:trHeight w:val="620"/>
        </w:trPr>
        <w:tc>
          <w:tcPr>
            <w:tcW w:w="549" w:type="dxa"/>
            <w:tcBorders>
              <w:bottom w:val="single" w:sz="4" w:space="0" w:color="auto"/>
            </w:tcBorders>
          </w:tcPr>
          <w:p w14:paraId="38DFA2D2" w14:textId="77777777" w:rsidR="00FC3F4F" w:rsidRPr="00BF1C0E" w:rsidRDefault="00FC3F4F" w:rsidP="00D37D29">
            <w:pPr>
              <w:rPr>
                <w:rFonts w:ascii="Arial" w:eastAsia="Calibri" w:hAnsi="Arial" w:cs="Arial"/>
              </w:rPr>
            </w:pPr>
          </w:p>
        </w:tc>
        <w:tc>
          <w:tcPr>
            <w:tcW w:w="8804" w:type="dxa"/>
            <w:tcBorders>
              <w:bottom w:val="single" w:sz="4" w:space="0" w:color="auto"/>
            </w:tcBorders>
          </w:tcPr>
          <w:p w14:paraId="38DFA2D3" w14:textId="77777777" w:rsidR="00FC3F4F" w:rsidRDefault="00FC3F4F" w:rsidP="00FC3F4F">
            <w:pPr>
              <w:spacing w:after="0" w:line="240" w:lineRule="auto"/>
              <w:jc w:val="both"/>
              <w:rPr>
                <w:rFonts w:ascii="Arial" w:hAnsi="Arial" w:cs="Arial"/>
                <w:b/>
                <w:bCs/>
              </w:rPr>
            </w:pPr>
            <w:r w:rsidRPr="001C2DA9">
              <w:rPr>
                <w:rFonts w:ascii="Arial" w:hAnsi="Arial" w:cs="Arial"/>
                <w:b/>
                <w:bCs/>
              </w:rPr>
              <w:t xml:space="preserve">Factor E: </w:t>
            </w:r>
          </w:p>
          <w:p w14:paraId="38DFA2D4" w14:textId="77777777" w:rsidR="00FC3F4F" w:rsidRPr="00C42745" w:rsidRDefault="00FC3F4F" w:rsidP="00FC3F4F">
            <w:pPr>
              <w:spacing w:after="0" w:line="240" w:lineRule="auto"/>
              <w:jc w:val="both"/>
            </w:pPr>
            <w:r w:rsidRPr="00E9730F">
              <w:rPr>
                <w:rFonts w:ascii="Arial" w:hAnsi="Arial" w:cs="Arial"/>
              </w:rPr>
              <w:t>The proposal must demonstrate the provider’s ability to coordinate provisioning and ongoing access with AZ DPS while maintaining FBI CJIS security requirements. It should include detailed project management plans outlining the provisions for onsite integration with the designated hardware at NAVAHCS Police, and how they plan to manage and facilitate this coordination effectively</w:t>
            </w:r>
            <w:r w:rsidRPr="001C2DA9">
              <w:rPr>
                <w:rFonts w:ascii="Arial" w:hAnsi="Arial" w:cs="Arial"/>
              </w:rPr>
              <w:t>.</w:t>
            </w:r>
          </w:p>
        </w:tc>
      </w:tr>
      <w:tr w:rsidR="00FC3F4F" w14:paraId="3EA20300" w14:textId="77777777" w:rsidTr="00FC3F4F">
        <w:trPr>
          <w:trHeight w:val="620"/>
        </w:trPr>
        <w:tc>
          <w:tcPr>
            <w:tcW w:w="549" w:type="dxa"/>
            <w:tcBorders>
              <w:top w:val="single" w:sz="4" w:space="0" w:color="auto"/>
              <w:left w:val="nil"/>
              <w:bottom w:val="nil"/>
              <w:right w:val="nil"/>
            </w:tcBorders>
          </w:tcPr>
          <w:p w14:paraId="2125A500" w14:textId="77777777" w:rsidR="00FC3F4F" w:rsidRPr="00BF1C0E" w:rsidRDefault="00FC3F4F" w:rsidP="00D37D29">
            <w:pPr>
              <w:rPr>
                <w:rFonts w:ascii="Arial" w:eastAsia="Calibri" w:hAnsi="Arial" w:cs="Arial"/>
              </w:rPr>
            </w:pPr>
          </w:p>
        </w:tc>
        <w:tc>
          <w:tcPr>
            <w:tcW w:w="8804" w:type="dxa"/>
            <w:tcBorders>
              <w:top w:val="single" w:sz="4" w:space="0" w:color="auto"/>
              <w:left w:val="nil"/>
              <w:bottom w:val="nil"/>
              <w:right w:val="nil"/>
            </w:tcBorders>
          </w:tcPr>
          <w:p w14:paraId="3C37AAD8" w14:textId="77777777" w:rsidR="00FC3F4F" w:rsidRPr="001C2DA9" w:rsidRDefault="00FC3F4F" w:rsidP="00FC3F4F">
            <w:pPr>
              <w:spacing w:after="0" w:line="240" w:lineRule="auto"/>
              <w:jc w:val="both"/>
              <w:rPr>
                <w:rFonts w:ascii="Arial" w:hAnsi="Arial" w:cs="Arial"/>
                <w:b/>
                <w:bCs/>
              </w:rPr>
            </w:pPr>
          </w:p>
        </w:tc>
      </w:tr>
      <w:bookmarkEnd w:id="24"/>
      <w:tr w:rsidR="00367BB7" w14:paraId="38DFA2D7" w14:textId="77777777" w:rsidTr="00FC3F4F">
        <w:trPr>
          <w:trHeight w:val="530"/>
        </w:trPr>
        <w:tc>
          <w:tcPr>
            <w:tcW w:w="9353" w:type="dxa"/>
            <w:gridSpan w:val="2"/>
            <w:tcBorders>
              <w:top w:val="nil"/>
            </w:tcBorders>
            <w:shd w:val="clear" w:color="auto" w:fill="8DB3E2"/>
            <w:vAlign w:val="center"/>
          </w:tcPr>
          <w:p w14:paraId="38DFA2D6" w14:textId="77777777" w:rsidR="00FC3F4F" w:rsidRPr="00BF1C0E" w:rsidRDefault="00FC3F4F" w:rsidP="00FC3F4F">
            <w:pPr>
              <w:spacing w:after="0" w:line="240" w:lineRule="auto"/>
              <w:jc w:val="center"/>
              <w:rPr>
                <w:rFonts w:ascii="Arial" w:eastAsia="Calibri" w:hAnsi="Arial" w:cs="Arial"/>
                <w:b/>
              </w:rPr>
            </w:pPr>
            <w:r w:rsidRPr="00BF1C0E">
              <w:rPr>
                <w:rFonts w:ascii="Arial" w:eastAsia="Calibri" w:hAnsi="Arial" w:cs="Arial"/>
                <w:b/>
              </w:rPr>
              <w:t>Volume 3:  Past Performance</w:t>
            </w:r>
          </w:p>
        </w:tc>
      </w:tr>
      <w:tr w:rsidR="00367BB7" w14:paraId="38DFA2DA" w14:textId="77777777" w:rsidTr="00FC3F4F">
        <w:tc>
          <w:tcPr>
            <w:tcW w:w="549" w:type="dxa"/>
          </w:tcPr>
          <w:p w14:paraId="38DFA2D8" w14:textId="77777777" w:rsidR="00FC3F4F" w:rsidRPr="00BF1C0E" w:rsidRDefault="00FC3F4F" w:rsidP="00ED119A">
            <w:pPr>
              <w:rPr>
                <w:rFonts w:ascii="Arial" w:eastAsia="Calibri" w:hAnsi="Arial" w:cs="Arial"/>
              </w:rPr>
            </w:pPr>
          </w:p>
        </w:tc>
        <w:tc>
          <w:tcPr>
            <w:tcW w:w="8804" w:type="dxa"/>
          </w:tcPr>
          <w:p w14:paraId="38DFA2D9" w14:textId="77777777" w:rsidR="00FC3F4F" w:rsidRPr="00BF1C0E" w:rsidRDefault="00FC3F4F" w:rsidP="00FC3F4F">
            <w:pPr>
              <w:spacing w:after="0" w:line="240" w:lineRule="auto"/>
              <w:rPr>
                <w:rFonts w:ascii="Arial" w:eastAsia="Calibri" w:hAnsi="Arial" w:cs="Arial"/>
              </w:rPr>
            </w:pPr>
            <w:r w:rsidRPr="00BF1C0E">
              <w:rPr>
                <w:rFonts w:ascii="Arial" w:eastAsia="Calibri" w:hAnsi="Arial" w:cs="Arial"/>
              </w:rPr>
              <w:t xml:space="preserve">Provide up to five (5) recent and relevant past performance references.  Recent is defined as within three (3) years of the proposal due date.  Relevant is defined as providing </w:t>
            </w:r>
            <w:r>
              <w:rPr>
                <w:rFonts w:ascii="Arial" w:eastAsia="Calibri" w:hAnsi="Arial" w:cs="Arial"/>
              </w:rPr>
              <w:t>services for</w:t>
            </w:r>
            <w:r w:rsidRPr="004F3697">
              <w:rPr>
                <w:rFonts w:ascii="Arial" w:eastAsia="Calibri" w:hAnsi="Arial" w:cs="Arial"/>
              </w:rPr>
              <w:t xml:space="preserve"> </w:t>
            </w:r>
            <w:proofErr w:type="gramStart"/>
            <w:r>
              <w:rPr>
                <w:rFonts w:ascii="Arial" w:hAnsi="Arial" w:cs="Arial"/>
                <w:bCs/>
              </w:rPr>
              <w:t>the CJIS</w:t>
            </w:r>
            <w:proofErr w:type="gramEnd"/>
            <w:r w:rsidRPr="004F3697">
              <w:rPr>
                <w:rFonts w:ascii="Arial" w:hAnsi="Arial" w:cs="Arial"/>
                <w:bCs/>
              </w:rPr>
              <w:t>.</w:t>
            </w:r>
            <w:r w:rsidRPr="00BF1C0E">
              <w:rPr>
                <w:rFonts w:ascii="Arial" w:eastAsia="Calibri" w:hAnsi="Arial" w:cs="Arial"/>
              </w:rPr>
              <w:t xml:space="preserve"> Offerors shall include the following information for its references:</w:t>
            </w:r>
          </w:p>
        </w:tc>
      </w:tr>
      <w:tr w:rsidR="00367BB7" w14:paraId="38DFA2DD" w14:textId="77777777" w:rsidTr="00FC3F4F">
        <w:tc>
          <w:tcPr>
            <w:tcW w:w="549" w:type="dxa"/>
          </w:tcPr>
          <w:p w14:paraId="38DFA2DB" w14:textId="77777777" w:rsidR="00FC3F4F" w:rsidRPr="00BF1C0E" w:rsidRDefault="00FC3F4F" w:rsidP="00ED119A">
            <w:pPr>
              <w:rPr>
                <w:rFonts w:ascii="Arial" w:eastAsia="Calibri" w:hAnsi="Arial" w:cs="Arial"/>
              </w:rPr>
            </w:pPr>
          </w:p>
        </w:tc>
        <w:tc>
          <w:tcPr>
            <w:tcW w:w="8804" w:type="dxa"/>
          </w:tcPr>
          <w:p w14:paraId="38DFA2DC" w14:textId="77777777" w:rsidR="00FC3F4F" w:rsidRPr="00BF1C0E" w:rsidRDefault="00FC3F4F" w:rsidP="00FC3F4F">
            <w:pPr>
              <w:pStyle w:val="ListParagraph"/>
              <w:numPr>
                <w:ilvl w:val="0"/>
                <w:numId w:val="6"/>
              </w:numPr>
              <w:spacing w:after="0" w:line="240" w:lineRule="auto"/>
              <w:rPr>
                <w:rFonts w:ascii="Arial" w:eastAsia="Calibri" w:hAnsi="Arial" w:cs="Arial"/>
              </w:rPr>
            </w:pPr>
            <w:r w:rsidRPr="00BF1C0E">
              <w:rPr>
                <w:rFonts w:ascii="Arial" w:eastAsia="Calibri" w:hAnsi="Arial" w:cs="Arial"/>
              </w:rPr>
              <w:t>Title and description of the service</w:t>
            </w:r>
          </w:p>
        </w:tc>
      </w:tr>
      <w:tr w:rsidR="00367BB7" w14:paraId="38DFA2E0" w14:textId="77777777" w:rsidTr="00FC3F4F">
        <w:tc>
          <w:tcPr>
            <w:tcW w:w="549" w:type="dxa"/>
          </w:tcPr>
          <w:p w14:paraId="38DFA2DE" w14:textId="77777777" w:rsidR="00FC3F4F" w:rsidRPr="00BF1C0E" w:rsidRDefault="00FC3F4F" w:rsidP="00ED119A">
            <w:pPr>
              <w:rPr>
                <w:rFonts w:ascii="Arial" w:eastAsia="Calibri" w:hAnsi="Arial" w:cs="Arial"/>
              </w:rPr>
            </w:pPr>
          </w:p>
        </w:tc>
        <w:tc>
          <w:tcPr>
            <w:tcW w:w="8804" w:type="dxa"/>
          </w:tcPr>
          <w:p w14:paraId="38DFA2DF" w14:textId="77777777" w:rsidR="00FC3F4F" w:rsidRPr="00BF1C0E" w:rsidRDefault="00FC3F4F" w:rsidP="00FC3F4F">
            <w:pPr>
              <w:pStyle w:val="ListParagraph"/>
              <w:numPr>
                <w:ilvl w:val="0"/>
                <w:numId w:val="6"/>
              </w:numPr>
              <w:spacing w:after="0" w:line="240" w:lineRule="auto"/>
              <w:rPr>
                <w:rFonts w:ascii="Arial" w:eastAsia="Calibri" w:hAnsi="Arial" w:cs="Arial"/>
              </w:rPr>
            </w:pPr>
            <w:r w:rsidRPr="00BF1C0E">
              <w:rPr>
                <w:rFonts w:ascii="Arial" w:eastAsia="Calibri" w:hAnsi="Arial" w:cs="Arial"/>
              </w:rPr>
              <w:t>Location</w:t>
            </w:r>
          </w:p>
        </w:tc>
      </w:tr>
      <w:tr w:rsidR="00367BB7" w14:paraId="38DFA2E3" w14:textId="77777777" w:rsidTr="00FC3F4F">
        <w:tc>
          <w:tcPr>
            <w:tcW w:w="549" w:type="dxa"/>
          </w:tcPr>
          <w:p w14:paraId="38DFA2E1" w14:textId="77777777" w:rsidR="00FC3F4F" w:rsidRPr="00BF1C0E" w:rsidRDefault="00FC3F4F" w:rsidP="00ED119A">
            <w:pPr>
              <w:rPr>
                <w:rFonts w:ascii="Arial" w:eastAsia="Calibri" w:hAnsi="Arial" w:cs="Arial"/>
              </w:rPr>
            </w:pPr>
          </w:p>
        </w:tc>
        <w:tc>
          <w:tcPr>
            <w:tcW w:w="8804" w:type="dxa"/>
          </w:tcPr>
          <w:p w14:paraId="38DFA2E2" w14:textId="77777777" w:rsidR="00FC3F4F" w:rsidRPr="00BF1C0E" w:rsidRDefault="00FC3F4F" w:rsidP="00FC3F4F">
            <w:pPr>
              <w:pStyle w:val="ListParagraph"/>
              <w:numPr>
                <w:ilvl w:val="0"/>
                <w:numId w:val="6"/>
              </w:numPr>
              <w:spacing w:after="0" w:line="240" w:lineRule="auto"/>
              <w:rPr>
                <w:rFonts w:ascii="Arial" w:eastAsia="Calibri" w:hAnsi="Arial" w:cs="Arial"/>
              </w:rPr>
            </w:pPr>
            <w:r w:rsidRPr="00BF1C0E">
              <w:rPr>
                <w:rFonts w:ascii="Arial" w:eastAsia="Calibri" w:hAnsi="Arial" w:cs="Arial"/>
              </w:rPr>
              <w:t>Contract value</w:t>
            </w:r>
          </w:p>
        </w:tc>
      </w:tr>
      <w:tr w:rsidR="00367BB7" w14:paraId="38DFA2E6" w14:textId="77777777" w:rsidTr="00FC3F4F">
        <w:tc>
          <w:tcPr>
            <w:tcW w:w="549" w:type="dxa"/>
            <w:tcBorders>
              <w:bottom w:val="single" w:sz="4" w:space="0" w:color="auto"/>
            </w:tcBorders>
          </w:tcPr>
          <w:p w14:paraId="38DFA2E4" w14:textId="77777777" w:rsidR="00FC3F4F" w:rsidRPr="00BF1C0E" w:rsidRDefault="00FC3F4F" w:rsidP="00ED119A">
            <w:pPr>
              <w:rPr>
                <w:rFonts w:ascii="Arial" w:eastAsia="Calibri" w:hAnsi="Arial" w:cs="Arial"/>
              </w:rPr>
            </w:pPr>
          </w:p>
        </w:tc>
        <w:tc>
          <w:tcPr>
            <w:tcW w:w="8804" w:type="dxa"/>
            <w:tcBorders>
              <w:bottom w:val="single" w:sz="4" w:space="0" w:color="auto"/>
            </w:tcBorders>
          </w:tcPr>
          <w:p w14:paraId="38DFA2E5" w14:textId="77777777" w:rsidR="00FC3F4F" w:rsidRPr="00BF1C0E" w:rsidRDefault="00FC3F4F" w:rsidP="00FC3F4F">
            <w:pPr>
              <w:pStyle w:val="ListParagraph"/>
              <w:numPr>
                <w:ilvl w:val="0"/>
                <w:numId w:val="6"/>
              </w:numPr>
              <w:spacing w:after="0" w:line="240" w:lineRule="auto"/>
              <w:rPr>
                <w:rFonts w:ascii="Arial" w:eastAsia="Calibri" w:hAnsi="Arial" w:cs="Arial"/>
              </w:rPr>
            </w:pPr>
            <w:r w:rsidRPr="00BF1C0E">
              <w:rPr>
                <w:rFonts w:ascii="Arial" w:eastAsia="Calibri" w:hAnsi="Arial" w:cs="Arial"/>
              </w:rPr>
              <w:t>Period of performance</w:t>
            </w:r>
          </w:p>
        </w:tc>
      </w:tr>
      <w:tr w:rsidR="00367BB7" w14:paraId="38DFA2E9" w14:textId="77777777" w:rsidTr="00FC3F4F">
        <w:tc>
          <w:tcPr>
            <w:tcW w:w="549" w:type="dxa"/>
            <w:tcBorders>
              <w:bottom w:val="single" w:sz="4" w:space="0" w:color="auto"/>
            </w:tcBorders>
          </w:tcPr>
          <w:p w14:paraId="38DFA2E7" w14:textId="77777777" w:rsidR="00FC3F4F" w:rsidRPr="00BF1C0E" w:rsidRDefault="00FC3F4F" w:rsidP="00ED119A">
            <w:pPr>
              <w:rPr>
                <w:rFonts w:ascii="Arial" w:eastAsia="Calibri" w:hAnsi="Arial" w:cs="Arial"/>
              </w:rPr>
            </w:pPr>
          </w:p>
        </w:tc>
        <w:tc>
          <w:tcPr>
            <w:tcW w:w="8804" w:type="dxa"/>
            <w:tcBorders>
              <w:bottom w:val="single" w:sz="4" w:space="0" w:color="auto"/>
            </w:tcBorders>
          </w:tcPr>
          <w:p w14:paraId="38DFA2E8" w14:textId="77777777" w:rsidR="00FC3F4F" w:rsidRPr="00BF1C0E" w:rsidRDefault="00FC3F4F" w:rsidP="00FC3F4F">
            <w:pPr>
              <w:pStyle w:val="ListParagraph"/>
              <w:numPr>
                <w:ilvl w:val="0"/>
                <w:numId w:val="6"/>
              </w:numPr>
              <w:spacing w:after="0" w:line="240" w:lineRule="auto"/>
              <w:rPr>
                <w:rFonts w:ascii="Arial" w:eastAsia="Calibri" w:hAnsi="Arial" w:cs="Arial"/>
              </w:rPr>
            </w:pPr>
            <w:r w:rsidRPr="00BF1C0E">
              <w:rPr>
                <w:rFonts w:ascii="Arial" w:eastAsia="Calibri" w:hAnsi="Arial" w:cs="Arial"/>
              </w:rPr>
              <w:t>Contact information for the reference to include: Name, Company Name, Phone, Email</w:t>
            </w:r>
          </w:p>
        </w:tc>
      </w:tr>
      <w:tr w:rsidR="00FC3F4F" w14:paraId="7033B029" w14:textId="77777777" w:rsidTr="00FC3F4F">
        <w:tc>
          <w:tcPr>
            <w:tcW w:w="549" w:type="dxa"/>
            <w:tcBorders>
              <w:top w:val="single" w:sz="4" w:space="0" w:color="auto"/>
              <w:left w:val="nil"/>
              <w:bottom w:val="nil"/>
              <w:right w:val="nil"/>
            </w:tcBorders>
          </w:tcPr>
          <w:p w14:paraId="77A1A684" w14:textId="77777777" w:rsidR="00FC3F4F" w:rsidRPr="00BF1C0E" w:rsidRDefault="00FC3F4F" w:rsidP="00ED119A">
            <w:pPr>
              <w:rPr>
                <w:rFonts w:ascii="Arial" w:eastAsia="Calibri" w:hAnsi="Arial" w:cs="Arial"/>
              </w:rPr>
            </w:pPr>
          </w:p>
        </w:tc>
        <w:tc>
          <w:tcPr>
            <w:tcW w:w="8804" w:type="dxa"/>
            <w:tcBorders>
              <w:top w:val="single" w:sz="4" w:space="0" w:color="auto"/>
              <w:left w:val="nil"/>
              <w:bottom w:val="nil"/>
              <w:right w:val="nil"/>
            </w:tcBorders>
          </w:tcPr>
          <w:p w14:paraId="0F7E0287" w14:textId="77777777" w:rsidR="00FC3F4F" w:rsidRPr="00FC3F4F" w:rsidRDefault="00FC3F4F" w:rsidP="00FC3F4F">
            <w:pPr>
              <w:spacing w:after="0" w:line="240" w:lineRule="auto"/>
              <w:rPr>
                <w:rFonts w:ascii="Arial" w:eastAsia="Calibri" w:hAnsi="Arial" w:cs="Arial"/>
              </w:rPr>
            </w:pPr>
          </w:p>
        </w:tc>
      </w:tr>
      <w:tr w:rsidR="00367BB7" w14:paraId="38DFA2ED" w14:textId="77777777" w:rsidTr="00FC3F4F">
        <w:trPr>
          <w:trHeight w:val="620"/>
        </w:trPr>
        <w:tc>
          <w:tcPr>
            <w:tcW w:w="9353" w:type="dxa"/>
            <w:gridSpan w:val="2"/>
            <w:tcBorders>
              <w:top w:val="nil"/>
            </w:tcBorders>
            <w:shd w:val="clear" w:color="auto" w:fill="8DB3E2"/>
            <w:vAlign w:val="center"/>
          </w:tcPr>
          <w:p w14:paraId="38DFA2EC" w14:textId="77777777" w:rsidR="00FC3F4F" w:rsidRPr="00BF1C0E" w:rsidRDefault="00FC3F4F" w:rsidP="00FC3F4F">
            <w:pPr>
              <w:spacing w:after="0" w:line="240" w:lineRule="auto"/>
              <w:jc w:val="center"/>
              <w:rPr>
                <w:rFonts w:ascii="Arial" w:eastAsia="Calibri" w:hAnsi="Arial" w:cs="Arial"/>
                <w:b/>
              </w:rPr>
            </w:pPr>
            <w:r w:rsidRPr="00BF1C0E">
              <w:rPr>
                <w:rFonts w:ascii="Arial" w:eastAsia="Calibri" w:hAnsi="Arial" w:cs="Arial"/>
                <w:b/>
              </w:rPr>
              <w:lastRenderedPageBreak/>
              <w:t>Volume 4</w:t>
            </w:r>
            <w:r>
              <w:rPr>
                <w:rFonts w:ascii="Arial" w:eastAsia="Calibri" w:hAnsi="Arial" w:cs="Arial"/>
                <w:b/>
              </w:rPr>
              <w:t xml:space="preserve"> (if applicable)</w:t>
            </w:r>
            <w:proofErr w:type="gramStart"/>
            <w:r w:rsidRPr="00BF1C0E">
              <w:rPr>
                <w:rFonts w:ascii="Arial" w:eastAsia="Calibri" w:hAnsi="Arial" w:cs="Arial"/>
                <w:b/>
              </w:rPr>
              <w:t>:  SDVOSB</w:t>
            </w:r>
            <w:proofErr w:type="gramEnd"/>
            <w:r w:rsidRPr="00BF1C0E">
              <w:rPr>
                <w:rFonts w:ascii="Arial" w:eastAsia="Calibri" w:hAnsi="Arial" w:cs="Arial"/>
                <w:b/>
              </w:rPr>
              <w:t>/VOSB Credit</w:t>
            </w:r>
          </w:p>
        </w:tc>
      </w:tr>
      <w:tr w:rsidR="00367BB7" w14:paraId="38DFA2F1" w14:textId="77777777" w:rsidTr="00FC3F4F">
        <w:tc>
          <w:tcPr>
            <w:tcW w:w="549" w:type="dxa"/>
          </w:tcPr>
          <w:p w14:paraId="38DFA2EE" w14:textId="77777777" w:rsidR="00FC3F4F" w:rsidRPr="00BF1C0E" w:rsidRDefault="00FC3F4F" w:rsidP="00ED119A">
            <w:pPr>
              <w:rPr>
                <w:rFonts w:ascii="Arial" w:eastAsia="Calibri" w:hAnsi="Arial" w:cs="Arial"/>
              </w:rPr>
            </w:pPr>
          </w:p>
        </w:tc>
        <w:tc>
          <w:tcPr>
            <w:tcW w:w="8804" w:type="dxa"/>
          </w:tcPr>
          <w:p w14:paraId="38DFA2F0" w14:textId="49666E51" w:rsidR="00FC3F4F" w:rsidRPr="00BF1C0E" w:rsidRDefault="00FC3F4F" w:rsidP="00FC3F4F">
            <w:pPr>
              <w:spacing w:after="0" w:line="240" w:lineRule="auto"/>
              <w:rPr>
                <w:rFonts w:ascii="Arial" w:eastAsia="Calibri" w:hAnsi="Arial" w:cs="Arial"/>
              </w:rPr>
            </w:pPr>
            <w:r w:rsidRPr="00BF1C0E">
              <w:rPr>
                <w:rFonts w:ascii="Arial" w:eastAsia="Calibri" w:hAnsi="Arial" w:cs="Arial"/>
              </w:rPr>
              <w:t xml:space="preserve">Please read “VAAR 852.215-70 </w:t>
            </w:r>
            <w:r w:rsidRPr="00BF1C0E">
              <w:rPr>
                <w:rFonts w:ascii="Arial" w:hAnsi="Arial" w:cs="Arial"/>
                <w:shd w:val="clear" w:color="auto" w:fill="FFFFFF"/>
              </w:rPr>
              <w:t>SERVICE-DISABLED VETERAN-OWNED AND VETERAN-OWNED SMALL BUSINESS EVALUATION FACTORS (JAN 2023) (DEVIATION)</w:t>
            </w:r>
            <w:r w:rsidRPr="00BF1C0E">
              <w:rPr>
                <w:rFonts w:ascii="Arial" w:eastAsia="Calibri" w:hAnsi="Arial" w:cs="Arial"/>
              </w:rPr>
              <w:t xml:space="preserve">” very carefully and proceed with your answer. </w:t>
            </w:r>
          </w:p>
        </w:tc>
      </w:tr>
      <w:tr w:rsidR="00367BB7" w14:paraId="38DFA2F4" w14:textId="77777777" w:rsidTr="00FC3F4F">
        <w:tc>
          <w:tcPr>
            <w:tcW w:w="549" w:type="dxa"/>
          </w:tcPr>
          <w:p w14:paraId="38DFA2F2" w14:textId="77777777" w:rsidR="00FC3F4F" w:rsidRPr="00BF1C0E" w:rsidRDefault="00FC3F4F" w:rsidP="00ED119A">
            <w:pPr>
              <w:rPr>
                <w:rFonts w:ascii="Arial" w:eastAsia="Calibri" w:hAnsi="Arial" w:cs="Arial"/>
              </w:rPr>
            </w:pPr>
          </w:p>
        </w:tc>
        <w:tc>
          <w:tcPr>
            <w:tcW w:w="8804" w:type="dxa"/>
          </w:tcPr>
          <w:p w14:paraId="38DFA2F3" w14:textId="77777777" w:rsidR="00FC3F4F" w:rsidRPr="00BF1C0E" w:rsidRDefault="00FC3F4F" w:rsidP="00FC3F4F">
            <w:pPr>
              <w:pStyle w:val="ListParagraph"/>
              <w:numPr>
                <w:ilvl w:val="0"/>
                <w:numId w:val="7"/>
              </w:numPr>
              <w:spacing w:after="0" w:line="240" w:lineRule="auto"/>
              <w:rPr>
                <w:rFonts w:ascii="Arial" w:eastAsia="Calibri" w:hAnsi="Arial" w:cs="Arial"/>
              </w:rPr>
            </w:pPr>
            <w:r w:rsidRPr="00BF1C0E">
              <w:rPr>
                <w:rFonts w:ascii="Arial" w:eastAsia="Calibri" w:hAnsi="Arial" w:cs="Arial"/>
              </w:rPr>
              <w:t xml:space="preserve">For SDVOSBs/VOSBs:  In order to receive credit under this Factor, an Offeror shall submit a statement of compliance that it qualifies as a SDVOSB or VOSB in accordance with VAAR 852.215-70 (Service-Disabled Veteran-Owned and Veteran-Owned Small Business Evaluation Factors). Offerors are cautioned that they must be registered and verified in SBA Veteran Small Business Certification Program portal </w:t>
            </w:r>
            <w:r w:rsidRPr="00BF1C0E">
              <w:rPr>
                <w:rFonts w:ascii="Arial" w:hAnsi="Arial" w:cs="Arial"/>
                <w:shd w:val="clear" w:color="auto" w:fill="FFFFFF"/>
              </w:rPr>
              <w:t>at </w:t>
            </w:r>
            <w:hyperlink r:id="rId42" w:history="1">
              <w:r>
                <w:rPr>
                  <w:rStyle w:val="Hyperlink"/>
                  <w:rFonts w:ascii="Arial" w:hAnsi="Arial" w:cs="Arial"/>
                </w:rPr>
                <w:t>DSBS SBA search</w:t>
              </w:r>
            </w:hyperlink>
            <w:r w:rsidRPr="00BF1C0E">
              <w:rPr>
                <w:rFonts w:ascii="Arial" w:eastAsia="Calibri" w:hAnsi="Arial" w:cs="Arial"/>
              </w:rPr>
              <w:t xml:space="preserve"> (</w:t>
            </w:r>
            <w:r w:rsidRPr="00BF1C0E">
              <w:rPr>
                <w:rFonts w:ascii="Arial" w:hAnsi="Arial" w:cs="Arial"/>
                <w:shd w:val="clear" w:color="auto" w:fill="FFFFFF"/>
              </w:rPr>
              <w:t xml:space="preserve">see 13 CFR 128) and be otherwise eligible in accordance with SBA size standards for the acquisition and limitations on subcontracting requirements set forth in SBA regulations (see 13 CFR 121, 125 and 128) by the due date of the solicitation. </w:t>
            </w:r>
            <w:r w:rsidRPr="00BF1C0E">
              <w:rPr>
                <w:rFonts w:ascii="Arial" w:eastAsia="Calibri" w:hAnsi="Arial" w:cs="Arial"/>
              </w:rPr>
              <w:t>Also include a print-out of your current verified VetCert record.</w:t>
            </w:r>
          </w:p>
        </w:tc>
      </w:tr>
    </w:tbl>
    <w:p w14:paraId="3F8D1E56" w14:textId="77777777" w:rsidR="00FC3F4F" w:rsidRDefault="00FC3F4F">
      <w:pPr>
        <w:rPr>
          <w:rFonts w:ascii="Arial" w:hAnsi="Arial" w:cs="Arial"/>
        </w:rPr>
      </w:pPr>
    </w:p>
    <w:p w14:paraId="38DFA2F7" w14:textId="77777777" w:rsidR="00FC3F4F" w:rsidRPr="00BF1C0E" w:rsidRDefault="00FC3F4F">
      <w:pPr>
        <w:rPr>
          <w:rFonts w:ascii="Arial" w:hAnsi="Arial" w:cs="Arial"/>
        </w:rPr>
        <w:sectPr w:rsidR="00FC3F4F" w:rsidRPr="00BF1C0E">
          <w:headerReference w:type="even" r:id="rId43"/>
          <w:headerReference w:type="default" r:id="rId44"/>
          <w:footerReference w:type="even" r:id="rId45"/>
          <w:footerReference w:type="default" r:id="rId46"/>
          <w:headerReference w:type="first" r:id="rId47"/>
          <w:footerReference w:type="first" r:id="rId48"/>
          <w:type w:val="continuous"/>
          <w:pgSz w:w="12240" w:h="15840"/>
          <w:pgMar w:top="1080" w:right="1440" w:bottom="1080" w:left="1440" w:header="360" w:footer="360" w:gutter="0"/>
          <w:cols w:space="720"/>
        </w:sectPr>
      </w:pPr>
    </w:p>
    <w:p w14:paraId="38DFA2F8" w14:textId="77777777" w:rsidR="00FC3F4F" w:rsidRPr="00445E81" w:rsidRDefault="00FC3F4F" w:rsidP="009D16CC">
      <w:pPr>
        <w:pStyle w:val="Heading2"/>
        <w:spacing w:before="0" w:line="240" w:lineRule="auto"/>
        <w:rPr>
          <w:rFonts w:ascii="Arial" w:hAnsi="Arial" w:cs="Arial"/>
          <w:sz w:val="22"/>
          <w:szCs w:val="22"/>
        </w:rPr>
      </w:pPr>
      <w:bookmarkStart w:id="25" w:name="_Toc226359206"/>
      <w:proofErr w:type="gramStart"/>
      <w:r>
        <w:t>E.4</w:t>
      </w:r>
      <w:r w:rsidRPr="00445E81">
        <w:rPr>
          <w:rFonts w:ascii="Arial" w:hAnsi="Arial" w:cs="Arial"/>
          <w:sz w:val="22"/>
          <w:szCs w:val="22"/>
        </w:rPr>
        <w:t xml:space="preserve">  </w:t>
      </w:r>
      <w:r w:rsidRPr="00445E81">
        <w:t>ADDENDUM</w:t>
      </w:r>
      <w:proofErr w:type="gramEnd"/>
      <w:r w:rsidRPr="00445E81">
        <w:t xml:space="preserve"> to 52.212-2 EVALUATION—COMMERCIAL PRODUCTS AND COMMERCIAL SERVICES</w:t>
      </w:r>
      <w:bookmarkEnd w:id="25"/>
      <w:r w:rsidRPr="00445E81">
        <w:t xml:space="preserve"> </w:t>
      </w:r>
    </w:p>
    <w:p w14:paraId="38DFA2F9" w14:textId="77777777" w:rsidR="00FC3F4F" w:rsidRPr="00DD4898" w:rsidRDefault="00FC3F4F" w:rsidP="00E77FD9">
      <w:pPr>
        <w:pStyle w:val="ListParagraph"/>
        <w:numPr>
          <w:ilvl w:val="0"/>
          <w:numId w:val="8"/>
        </w:numPr>
        <w:tabs>
          <w:tab w:val="left" w:pos="360"/>
        </w:tabs>
        <w:ind w:left="0" w:firstLine="90"/>
        <w:contextualSpacing w:val="0"/>
        <w:rPr>
          <w:rFonts w:ascii="Arial" w:hAnsi="Arial" w:cs="Arial"/>
        </w:rPr>
      </w:pPr>
      <w:r w:rsidRPr="00DD4898">
        <w:rPr>
          <w:rFonts w:ascii="Arial" w:hAnsi="Arial" w:cs="Arial"/>
          <w:i/>
        </w:rPr>
        <w:t>Basis for Award</w:t>
      </w:r>
      <w:r w:rsidRPr="00DD4898">
        <w:rPr>
          <w:rFonts w:ascii="Arial" w:hAnsi="Arial" w:cs="Arial"/>
        </w:rPr>
        <w:t xml:space="preserve">. The Government will issue a purchase order to </w:t>
      </w:r>
      <w:proofErr w:type="gramStart"/>
      <w:r w:rsidRPr="00DD4898">
        <w:rPr>
          <w:rFonts w:ascii="Arial" w:hAnsi="Arial" w:cs="Arial"/>
        </w:rPr>
        <w:t>the responsible quoter</w:t>
      </w:r>
      <w:proofErr w:type="gramEnd"/>
      <w:r w:rsidRPr="00DD4898">
        <w:rPr>
          <w:rFonts w:ascii="Arial" w:hAnsi="Arial" w:cs="Arial"/>
        </w:rPr>
        <w:t xml:space="preserve"> whose quotation conforming to the solicitation will be most advantageous to the Government, price and other factors considered. </w:t>
      </w:r>
    </w:p>
    <w:p w14:paraId="38DFA2FA" w14:textId="77777777" w:rsidR="00FC3F4F" w:rsidRPr="00DD4898" w:rsidRDefault="00FC3F4F" w:rsidP="00E77FD9">
      <w:pPr>
        <w:pStyle w:val="ListParagraph"/>
        <w:numPr>
          <w:ilvl w:val="0"/>
          <w:numId w:val="8"/>
        </w:numPr>
        <w:tabs>
          <w:tab w:val="left" w:pos="360"/>
        </w:tabs>
        <w:ind w:left="0" w:firstLine="90"/>
        <w:contextualSpacing w:val="0"/>
        <w:rPr>
          <w:rFonts w:ascii="Arial" w:hAnsi="Arial" w:cs="Arial"/>
        </w:rPr>
      </w:pPr>
      <w:r w:rsidRPr="00DD4898">
        <w:rPr>
          <w:rFonts w:ascii="Arial" w:hAnsi="Arial" w:cs="Arial"/>
        </w:rPr>
        <w:t xml:space="preserve">The following factors </w:t>
      </w:r>
      <w:proofErr w:type="gramStart"/>
      <w:r w:rsidRPr="00DD4898">
        <w:rPr>
          <w:rFonts w:ascii="Arial" w:hAnsi="Arial" w:cs="Arial"/>
        </w:rPr>
        <w:t>shall</w:t>
      </w:r>
      <w:proofErr w:type="gramEnd"/>
      <w:r w:rsidRPr="00DD4898">
        <w:rPr>
          <w:rFonts w:ascii="Arial" w:hAnsi="Arial" w:cs="Arial"/>
        </w:rPr>
        <w:t xml:space="preserve"> be used to evaluate quotations:</w:t>
      </w:r>
    </w:p>
    <w:p w14:paraId="38DFA2FB" w14:textId="77777777" w:rsidR="00FC3F4F" w:rsidRPr="00DD4898" w:rsidRDefault="00FC3F4F" w:rsidP="00932429">
      <w:pPr>
        <w:pStyle w:val="ListParagraph"/>
        <w:tabs>
          <w:tab w:val="left" w:pos="360"/>
        </w:tabs>
        <w:ind w:left="90"/>
        <w:contextualSpacing w:val="0"/>
        <w:rPr>
          <w:rFonts w:ascii="Arial" w:hAnsi="Arial" w:cs="Arial"/>
        </w:rPr>
      </w:pPr>
      <w:r w:rsidRPr="00DD4898">
        <w:rPr>
          <w:rFonts w:ascii="Arial" w:hAnsi="Arial" w:cs="Arial"/>
        </w:rPr>
        <w:t xml:space="preserve">Price and Other </w:t>
      </w:r>
      <w:proofErr w:type="gramStart"/>
      <w:r w:rsidRPr="00DD4898">
        <w:rPr>
          <w:rFonts w:ascii="Arial" w:hAnsi="Arial" w:cs="Arial"/>
        </w:rPr>
        <w:t>Factors;</w:t>
      </w:r>
      <w:proofErr w:type="gramEnd"/>
      <w:r w:rsidRPr="00DD4898">
        <w:rPr>
          <w:rFonts w:ascii="Arial" w:hAnsi="Arial" w:cs="Arial"/>
        </w:rPr>
        <w:t xml:space="preserve"> </w:t>
      </w:r>
    </w:p>
    <w:p w14:paraId="38DFA2FC" w14:textId="77777777" w:rsidR="00FC3F4F" w:rsidRPr="00DD4898" w:rsidRDefault="00FC3F4F" w:rsidP="00FC3F4F">
      <w:pPr>
        <w:pStyle w:val="ListParagraph"/>
        <w:numPr>
          <w:ilvl w:val="0"/>
          <w:numId w:val="9"/>
        </w:numPr>
        <w:tabs>
          <w:tab w:val="left" w:pos="360"/>
          <w:tab w:val="left" w:pos="450"/>
        </w:tabs>
        <w:spacing w:after="0" w:line="240" w:lineRule="auto"/>
        <w:ind w:left="0" w:firstLine="180"/>
        <w:contextualSpacing w:val="0"/>
        <w:rPr>
          <w:rFonts w:ascii="Arial" w:hAnsi="Arial" w:cs="Arial"/>
        </w:rPr>
      </w:pPr>
      <w:r>
        <w:rPr>
          <w:rFonts w:ascii="Arial" w:hAnsi="Arial" w:cs="Arial"/>
        </w:rPr>
        <w:t xml:space="preserve">    Special Standards</w:t>
      </w:r>
    </w:p>
    <w:p w14:paraId="38DFA2FD" w14:textId="77777777" w:rsidR="00FC3F4F" w:rsidRPr="00DD4898" w:rsidRDefault="00FC3F4F" w:rsidP="00FC3F4F">
      <w:pPr>
        <w:pStyle w:val="ListParagraph"/>
        <w:numPr>
          <w:ilvl w:val="0"/>
          <w:numId w:val="9"/>
        </w:numPr>
        <w:tabs>
          <w:tab w:val="left" w:pos="360"/>
          <w:tab w:val="left" w:pos="450"/>
        </w:tabs>
        <w:spacing w:after="0" w:line="240" w:lineRule="auto"/>
        <w:ind w:left="0" w:firstLine="187"/>
        <w:rPr>
          <w:rFonts w:ascii="Arial" w:hAnsi="Arial" w:cs="Arial"/>
        </w:rPr>
      </w:pPr>
      <w:r w:rsidRPr="00DD4898">
        <w:rPr>
          <w:rFonts w:ascii="Arial" w:hAnsi="Arial" w:cs="Arial"/>
        </w:rPr>
        <w:t>Past Performance</w:t>
      </w:r>
    </w:p>
    <w:p w14:paraId="38DFA2FE" w14:textId="77777777" w:rsidR="00FC3F4F" w:rsidRDefault="00FC3F4F" w:rsidP="00FC3F4F">
      <w:pPr>
        <w:pStyle w:val="ListParagraph"/>
        <w:numPr>
          <w:ilvl w:val="0"/>
          <w:numId w:val="9"/>
        </w:numPr>
        <w:tabs>
          <w:tab w:val="left" w:pos="360"/>
          <w:tab w:val="left" w:pos="450"/>
        </w:tabs>
        <w:spacing w:after="0" w:line="240" w:lineRule="auto"/>
        <w:ind w:left="0" w:firstLine="187"/>
        <w:rPr>
          <w:rFonts w:ascii="Arial" w:hAnsi="Arial" w:cs="Arial"/>
        </w:rPr>
      </w:pPr>
      <w:r w:rsidRPr="00DD4898">
        <w:rPr>
          <w:rFonts w:ascii="Arial" w:hAnsi="Arial" w:cs="Arial"/>
        </w:rPr>
        <w:t>Price</w:t>
      </w:r>
    </w:p>
    <w:p w14:paraId="38DFA2FF" w14:textId="77777777" w:rsidR="00FC3F4F" w:rsidRDefault="00FC3F4F" w:rsidP="00FC3F4F">
      <w:pPr>
        <w:pStyle w:val="ListParagraph"/>
        <w:numPr>
          <w:ilvl w:val="0"/>
          <w:numId w:val="9"/>
        </w:numPr>
        <w:tabs>
          <w:tab w:val="left" w:pos="360"/>
          <w:tab w:val="left" w:pos="450"/>
        </w:tabs>
        <w:spacing w:after="0" w:line="240" w:lineRule="auto"/>
        <w:ind w:left="0" w:firstLine="187"/>
        <w:rPr>
          <w:rFonts w:ascii="Arial" w:hAnsi="Arial" w:cs="Arial"/>
        </w:rPr>
      </w:pPr>
      <w:r>
        <w:rPr>
          <w:rFonts w:ascii="Arial" w:hAnsi="Arial" w:cs="Arial"/>
        </w:rPr>
        <w:t>SDVOSB (if applicable)</w:t>
      </w:r>
    </w:p>
    <w:p w14:paraId="2E23929C" w14:textId="77777777" w:rsidR="00FC3F4F" w:rsidRPr="00DD4898" w:rsidRDefault="00FC3F4F" w:rsidP="00FC3F4F">
      <w:pPr>
        <w:pStyle w:val="ListParagraph"/>
        <w:tabs>
          <w:tab w:val="left" w:pos="360"/>
          <w:tab w:val="left" w:pos="450"/>
        </w:tabs>
        <w:spacing w:after="0" w:line="240" w:lineRule="auto"/>
        <w:ind w:left="187"/>
        <w:rPr>
          <w:rFonts w:ascii="Arial" w:hAnsi="Arial" w:cs="Arial"/>
        </w:rPr>
      </w:pPr>
    </w:p>
    <w:p w14:paraId="38DFA300" w14:textId="77777777" w:rsidR="00FC3F4F" w:rsidRPr="00DD4898" w:rsidRDefault="00FC3F4F" w:rsidP="006D719D">
      <w:pPr>
        <w:pStyle w:val="ListParagraph"/>
        <w:numPr>
          <w:ilvl w:val="0"/>
          <w:numId w:val="8"/>
        </w:numPr>
        <w:tabs>
          <w:tab w:val="left" w:pos="360"/>
        </w:tabs>
        <w:ind w:left="0" w:firstLine="90"/>
        <w:contextualSpacing w:val="0"/>
        <w:rPr>
          <w:rFonts w:ascii="Arial" w:hAnsi="Arial" w:cs="Arial"/>
        </w:rPr>
      </w:pPr>
      <w:r w:rsidRPr="00DD4898">
        <w:rPr>
          <w:rFonts w:ascii="Arial" w:hAnsi="Arial" w:cs="Arial"/>
          <w:i/>
        </w:rPr>
        <w:t>Evaluation Approach</w:t>
      </w:r>
      <w:r w:rsidRPr="00DD4898">
        <w:rPr>
          <w:rFonts w:ascii="Arial" w:hAnsi="Arial" w:cs="Arial"/>
        </w:rPr>
        <w:t xml:space="preserve">. The Government will evaluate quotations using the comparative evaluation process outlined in FAR 13.106-2 (b) (3),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w:t>
      </w:r>
      <w:proofErr w:type="gramStart"/>
      <w:r w:rsidRPr="00DD4898">
        <w:rPr>
          <w:rFonts w:ascii="Arial" w:hAnsi="Arial" w:cs="Arial"/>
        </w:rPr>
        <w:t>solicitation, but</w:t>
      </w:r>
      <w:proofErr w:type="gramEnd"/>
      <w:r w:rsidRPr="00DD4898">
        <w:rPr>
          <w:rFonts w:ascii="Arial" w:hAnsi="Arial" w:cs="Arial"/>
        </w:rPr>
        <w:t xml:space="preserve"> is not required to do so. Each response must meet the minimum requirements of the solicitation. The Government is not requesting or accepting alternate quotations. The evaluation will consider the following: </w:t>
      </w:r>
    </w:p>
    <w:p w14:paraId="38DFA301" w14:textId="77777777" w:rsidR="00FC3F4F" w:rsidRPr="00565400" w:rsidRDefault="00FC3F4F" w:rsidP="008A7695">
      <w:pPr>
        <w:pStyle w:val="ListParagraph"/>
        <w:numPr>
          <w:ilvl w:val="0"/>
          <w:numId w:val="10"/>
        </w:numPr>
        <w:tabs>
          <w:tab w:val="left" w:pos="360"/>
          <w:tab w:val="left" w:pos="450"/>
        </w:tabs>
        <w:ind w:left="0" w:firstLine="180"/>
        <w:contextualSpacing w:val="0"/>
        <w:rPr>
          <w:rFonts w:ascii="Arial" w:hAnsi="Arial" w:cs="Arial"/>
          <w:iCs/>
        </w:rPr>
      </w:pPr>
      <w:r>
        <w:rPr>
          <w:rFonts w:ascii="Arial" w:hAnsi="Arial" w:cs="Arial"/>
          <w:iCs/>
        </w:rPr>
        <w:t xml:space="preserve"> </w:t>
      </w:r>
      <w:r w:rsidRPr="00565400">
        <w:rPr>
          <w:rFonts w:ascii="Arial" w:hAnsi="Arial" w:cs="Arial"/>
          <w:iCs/>
        </w:rPr>
        <w:t>Technical: The quotation will be evaluated to the extent to which it can meet and/or exceed the Government’s requirements as outlined in the solicitation and based on the information requested in the instructions to quoters section of the solicitation.</w:t>
      </w:r>
    </w:p>
    <w:p w14:paraId="38DFA302" w14:textId="77777777" w:rsidR="00FC3F4F" w:rsidRPr="00411B1D" w:rsidRDefault="00FC3F4F" w:rsidP="001972DF">
      <w:pPr>
        <w:pStyle w:val="ListParagraph"/>
        <w:numPr>
          <w:ilvl w:val="0"/>
          <w:numId w:val="10"/>
        </w:numPr>
        <w:tabs>
          <w:tab w:val="left" w:pos="360"/>
          <w:tab w:val="left" w:pos="450"/>
        </w:tabs>
        <w:ind w:left="0" w:firstLine="180"/>
        <w:contextualSpacing w:val="0"/>
        <w:rPr>
          <w:rFonts w:ascii="Arial" w:hAnsi="Arial" w:cs="Arial"/>
          <w:iCs/>
          <w:color w:val="0070C0"/>
        </w:rPr>
      </w:pPr>
      <w:r>
        <w:rPr>
          <w:rFonts w:ascii="Arial" w:hAnsi="Arial" w:cs="Arial"/>
          <w:iCs/>
        </w:rPr>
        <w:t xml:space="preserve"> </w:t>
      </w:r>
      <w:r w:rsidRPr="00411B1D">
        <w:rPr>
          <w:rFonts w:ascii="Arial" w:hAnsi="Arial" w:cs="Arial"/>
          <w:iCs/>
        </w:rPr>
        <w:t xml:space="preserve">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w:t>
      </w:r>
      <w:r w:rsidRPr="00411B1D">
        <w:rPr>
          <w:rFonts w:ascii="Arial" w:hAnsi="Arial" w:cs="Arial"/>
          <w:iCs/>
        </w:rPr>
        <w:lastRenderedPageBreak/>
        <w:t>service being acquired; Customer surveys, and past performance questionnaire replies; Contractor Performance Assessment Reporting System (</w:t>
      </w:r>
      <w:hyperlink r:id="rId49" w:history="1">
        <w:r w:rsidRPr="00411B1D">
          <w:rPr>
            <w:rStyle w:val="Hyperlink"/>
            <w:rFonts w:ascii="Arial" w:hAnsi="Arial" w:cs="Arial"/>
            <w:iCs/>
          </w:rPr>
          <w:t>CPARS</w:t>
        </w:r>
      </w:hyperlink>
      <w:r w:rsidRPr="00411B1D">
        <w:rPr>
          <w:rFonts w:ascii="Arial" w:hAnsi="Arial" w:cs="Arial"/>
          <w:iCs/>
          <w:color w:val="0070C0"/>
        </w:rPr>
        <w:t xml:space="preserve">) </w:t>
      </w:r>
      <w:r w:rsidRPr="00411B1D">
        <w:rPr>
          <w:rFonts w:ascii="Arial" w:hAnsi="Arial" w:cs="Arial"/>
          <w:iCs/>
        </w:rPr>
        <w:t>at</w:t>
      </w:r>
      <w:r w:rsidRPr="00411B1D">
        <w:rPr>
          <w:rFonts w:ascii="Arial" w:hAnsi="Arial" w:cs="Arial"/>
          <w:iCs/>
          <w:color w:val="0070C0"/>
        </w:rPr>
        <w:t xml:space="preserve"> </w:t>
      </w:r>
      <w:hyperlink r:id="rId50" w:history="1">
        <w:r w:rsidRPr="00411B1D">
          <w:rPr>
            <w:rStyle w:val="Hyperlink"/>
            <w:rFonts w:ascii="Arial" w:hAnsi="Arial" w:cs="Arial"/>
            <w:iCs/>
          </w:rPr>
          <w:t>http://www.cpars.gov/</w:t>
        </w:r>
      </w:hyperlink>
      <w:r w:rsidRPr="00411B1D">
        <w:rPr>
          <w:rFonts w:ascii="Arial" w:hAnsi="Arial" w:cs="Arial"/>
          <w:iCs/>
        </w:rPr>
        <w:t>;</w:t>
      </w:r>
      <w:r w:rsidRPr="00411B1D">
        <w:rPr>
          <w:rFonts w:ascii="Arial" w:hAnsi="Arial" w:cs="Arial"/>
          <w:iCs/>
          <w:color w:val="0070C0"/>
        </w:rPr>
        <w:t xml:space="preserve">   </w:t>
      </w:r>
      <w:r w:rsidRPr="00411B1D">
        <w:rPr>
          <w:rFonts w:ascii="Arial" w:hAnsi="Arial" w:cs="Arial"/>
          <w:iCs/>
        </w:rPr>
        <w:t>or any other reasonable basis.</w:t>
      </w:r>
    </w:p>
    <w:p w14:paraId="38DFA303" w14:textId="77777777" w:rsidR="00FC3F4F" w:rsidRDefault="00FC3F4F" w:rsidP="003C7852">
      <w:pPr>
        <w:pStyle w:val="ListParagraph"/>
        <w:numPr>
          <w:ilvl w:val="0"/>
          <w:numId w:val="10"/>
        </w:numPr>
        <w:tabs>
          <w:tab w:val="left" w:pos="360"/>
          <w:tab w:val="left" w:pos="450"/>
        </w:tabs>
        <w:ind w:left="0" w:firstLine="180"/>
        <w:contextualSpacing w:val="0"/>
        <w:rPr>
          <w:rFonts w:ascii="Arial" w:hAnsi="Arial" w:cs="Arial"/>
          <w:iCs/>
        </w:rPr>
      </w:pPr>
      <w:r>
        <w:rPr>
          <w:rFonts w:ascii="Arial" w:hAnsi="Arial" w:cs="Arial"/>
          <w:iCs/>
        </w:rPr>
        <w:t xml:space="preserve"> </w:t>
      </w:r>
      <w:r w:rsidRPr="00443BA3">
        <w:rPr>
          <w:rFonts w:ascii="Arial" w:hAnsi="Arial" w:cs="Arial"/>
          <w:iCs/>
        </w:rPr>
        <w:t xml:space="preserve">Price: The Government will evaluate the price by adding the total of all </w:t>
      </w:r>
      <w:proofErr w:type="gramStart"/>
      <w:r w:rsidRPr="00443BA3">
        <w:rPr>
          <w:rFonts w:ascii="Arial" w:hAnsi="Arial" w:cs="Arial"/>
          <w:iCs/>
        </w:rPr>
        <w:t>line item</w:t>
      </w:r>
      <w:proofErr w:type="gramEnd"/>
      <w:r w:rsidRPr="00443BA3">
        <w:rPr>
          <w:rFonts w:ascii="Arial" w:hAnsi="Arial" w:cs="Arial"/>
          <w:iCs/>
        </w:rPr>
        <w:t xml:space="preserve"> prices. The Total Evaluated Price will be that sum.</w:t>
      </w:r>
    </w:p>
    <w:p w14:paraId="38DFA304" w14:textId="77777777" w:rsidR="00FC3F4F" w:rsidRPr="00441D71" w:rsidRDefault="00FC3F4F" w:rsidP="00441D71">
      <w:pPr>
        <w:pStyle w:val="ListParagraph"/>
        <w:numPr>
          <w:ilvl w:val="0"/>
          <w:numId w:val="10"/>
        </w:numPr>
        <w:tabs>
          <w:tab w:val="left" w:pos="360"/>
          <w:tab w:val="left" w:pos="450"/>
        </w:tabs>
        <w:ind w:left="0" w:firstLine="180"/>
        <w:contextualSpacing w:val="0"/>
        <w:rPr>
          <w:rFonts w:ascii="Arial" w:hAnsi="Arial" w:cs="Arial"/>
          <w:iCs/>
          <w:color w:val="0070C0"/>
        </w:rPr>
      </w:pPr>
      <w:r>
        <w:rPr>
          <w:rFonts w:ascii="Arial" w:hAnsi="Arial" w:cs="Arial"/>
          <w:iCs/>
        </w:rPr>
        <w:t xml:space="preserve"> </w:t>
      </w:r>
      <w:r w:rsidRPr="00F82468">
        <w:rPr>
          <w:rFonts w:ascii="Arial" w:hAnsi="Arial" w:cs="Arial"/>
          <w:iCs/>
        </w:rPr>
        <w:t>Veterans Involvement: In accordance with Veterans Affairs Acquisition Regulation (VAAR) 852.215-70 (DEVIATION), Service-Disabled Veteran-Owned and Veteran-Owned Small Business (VOSB) Evaluation Factors, the Government will assign evaluation credit for a Quoter (i.e., prime contractor) which is a Service-Disabled Veteran-Owned Small Business (SDVOSB) or a VOSB.  To receive credit, an offeror must be registered and verified in SBA Veteran Small Business Certification database at time of quotation submission and at time of award (</w:t>
      </w:r>
      <w:hyperlink r:id="rId51" w:history="1">
        <w:r w:rsidRPr="00F82468">
          <w:rPr>
            <w:rStyle w:val="Hyperlink"/>
            <w:rFonts w:ascii="Arial" w:hAnsi="Arial" w:cs="Arial"/>
            <w:iCs/>
          </w:rPr>
          <w:t>DSBS SBA search</w:t>
        </w:r>
      </w:hyperlink>
      <w:r w:rsidRPr="00F82468">
        <w:rPr>
          <w:rFonts w:ascii="Arial" w:hAnsi="Arial" w:cs="Arial"/>
          <w:iCs/>
        </w:rPr>
        <w:t>)</w:t>
      </w:r>
      <w:r w:rsidRPr="00F82468">
        <w:rPr>
          <w:rFonts w:ascii="Arial" w:hAnsi="Arial" w:cs="Arial"/>
          <w:iCs/>
          <w:color w:val="0070C0"/>
        </w:rPr>
        <w:t xml:space="preserve"> </w:t>
      </w:r>
      <w:r w:rsidRPr="00F82468">
        <w:rPr>
          <w:rFonts w:ascii="Arial" w:hAnsi="Arial" w:cs="Arial"/>
          <w:iCs/>
        </w:rPr>
        <w:t>and must meet federal small business size standards for the North American Industry Classification System (NAICS) code assigned to this solicitation. Non-SDVOSB/VOSB quotations that use SDVOSBs or VOSBs as subcontractors will receive some consideration under this evaluation Factor. Quoters must state in their quotations the names of the SDVOSBs and VOSBs with whom they intend to subcontract and provide a brief description of the proposed subcontracts and the approximate dollar values of the proposed subcontracts. In addition, the proposed subcontractors must be registered and in SBA Veteran Small Business Certification database at time of quotation submission and at time of award (</w:t>
      </w:r>
      <w:hyperlink r:id="rId52" w:history="1">
        <w:r w:rsidRPr="00F82468">
          <w:rPr>
            <w:rStyle w:val="Hyperlink"/>
            <w:rFonts w:ascii="Arial" w:hAnsi="Arial" w:cs="Arial"/>
            <w:iCs/>
          </w:rPr>
          <w:t>DSBS SBA search</w:t>
        </w:r>
      </w:hyperlink>
      <w:r w:rsidRPr="00F82468">
        <w:rPr>
          <w:rFonts w:ascii="Arial" w:hAnsi="Arial" w:cs="Arial"/>
          <w:iCs/>
        </w:rPr>
        <w:t>) and must meet federal small business size standards for the NAICS code assigned to this solicitation at time of both quotation submission and at time of award.</w:t>
      </w:r>
    </w:p>
    <w:p w14:paraId="38DFA307" w14:textId="77777777" w:rsidR="00FC3F4F" w:rsidRDefault="00FC3F4F" w:rsidP="00F97F41">
      <w:pPr>
        <w:pStyle w:val="Heading2"/>
      </w:pPr>
      <w:bookmarkStart w:id="26" w:name="_Toc226359207"/>
      <w:proofErr w:type="gramStart"/>
      <w:r>
        <w:t>E.5  52.201</w:t>
      </w:r>
      <w:proofErr w:type="gramEnd"/>
      <w:r>
        <w:t>-</w:t>
      </w:r>
      <w:proofErr w:type="gramStart"/>
      <w:r>
        <w:t>1  ACQUISITION</w:t>
      </w:r>
      <w:proofErr w:type="gramEnd"/>
      <w:r>
        <w:t xml:space="preserve"> 360: VOLUNTARY </w:t>
      </w:r>
      <w:proofErr w:type="gramStart"/>
      <w:r>
        <w:t>SURVEY  (</w:t>
      </w:r>
      <w:proofErr w:type="gramEnd"/>
      <w:r>
        <w:t>SEP 2023)</w:t>
      </w:r>
      <w:bookmarkEnd w:id="26"/>
    </w:p>
    <w:p w14:paraId="38DFA308" w14:textId="77777777" w:rsidR="00FC3F4F" w:rsidRDefault="00FC3F4F" w:rsidP="00F97F4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914DF2">
          <w:rPr>
            <w:rStyle w:val="Hyperlink"/>
            <w:i/>
            <w:iCs/>
          </w:rPr>
          <w:t>https:// www.acquisition.gov/360</w:t>
        </w:r>
      </w:hyperlink>
      <w:r>
        <w:t xml:space="preserve">. </w:t>
      </w:r>
    </w:p>
    <w:p w14:paraId="38DFA309" w14:textId="77777777" w:rsidR="00FC3F4F" w:rsidRDefault="00FC3F4F"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38DFA30A" w14:textId="77777777" w:rsidR="00FC3F4F" w:rsidRDefault="00FC3F4F" w:rsidP="00F97F41">
      <w:pPr>
        <w:jc w:val="center"/>
      </w:pPr>
      <w:r>
        <w:t xml:space="preserve"> (End of Clause)</w:t>
      </w:r>
    </w:p>
    <w:p w14:paraId="38DFA30C" w14:textId="77777777" w:rsidR="00FC3F4F" w:rsidRDefault="00FC3F4F">
      <w:pPr>
        <w:pStyle w:val="Heading2"/>
      </w:pPr>
      <w:bookmarkStart w:id="27" w:name="_Toc226359208"/>
      <w:proofErr w:type="gramStart"/>
      <w:r>
        <w:t>E.6  52.216</w:t>
      </w:r>
      <w:proofErr w:type="gramEnd"/>
      <w:r>
        <w:t>-1</w:t>
      </w:r>
      <w:r w:rsidRPr="00521314">
        <w:t xml:space="preserve"> </w:t>
      </w:r>
      <w:r>
        <w:t>TYPE OF CONTRACT (NOV 2025) (DEVIATION)</w:t>
      </w:r>
      <w:bookmarkEnd w:id="27"/>
    </w:p>
    <w:p w14:paraId="38DFA30D" w14:textId="576FF95A" w:rsidR="00FC3F4F" w:rsidRDefault="00FC3F4F">
      <w:r>
        <w:t>The Government contemplates award of a Firm-Fixed-Price contract resulting from this solicitation.</w:t>
      </w:r>
    </w:p>
    <w:p w14:paraId="38DFA30E" w14:textId="77777777" w:rsidR="00FC3F4F" w:rsidRDefault="00FC3F4F" w:rsidP="00DC35FB">
      <w:pPr>
        <w:jc w:val="center"/>
      </w:pPr>
      <w:r>
        <w:t>(End of Provision)</w:t>
      </w:r>
    </w:p>
    <w:p w14:paraId="38DFA30F" w14:textId="77777777" w:rsidR="00FC3F4F" w:rsidRDefault="00FC3F4F">
      <w:pPr>
        <w:pStyle w:val="Heading2"/>
      </w:pPr>
      <w:bookmarkStart w:id="28" w:name="_Toc226359209"/>
      <w:proofErr w:type="gramStart"/>
      <w:r>
        <w:lastRenderedPageBreak/>
        <w:t>E.7  52.240</w:t>
      </w:r>
      <w:proofErr w:type="gramEnd"/>
      <w:r>
        <w:t>-</w:t>
      </w:r>
      <w:proofErr w:type="gramStart"/>
      <w:r>
        <w:t>90  SECURITY</w:t>
      </w:r>
      <w:proofErr w:type="gramEnd"/>
      <w:r>
        <w:t xml:space="preserve"> PROHIBITIONS AND EXCLUSIONS REPRESENTATIONS AND CERTIFICATIONS (NOV 2025) (DEVIATION)</w:t>
      </w:r>
      <w:bookmarkEnd w:id="28"/>
    </w:p>
    <w:p w14:paraId="38DFA310" w14:textId="77777777" w:rsidR="00FC3F4F" w:rsidRPr="00783A32" w:rsidRDefault="00FC3F4F" w:rsidP="00783A32">
      <w:r>
        <w:t xml:space="preserve">  </w:t>
      </w:r>
      <w:r w:rsidRPr="00783A32">
        <w:t>(a)</w:t>
      </w:r>
      <w:r>
        <w:t xml:space="preserve"> </w:t>
      </w:r>
      <w:r w:rsidRPr="00783A32">
        <w:rPr>
          <w:i/>
          <w:iCs/>
        </w:rPr>
        <w:t>Definitions.</w:t>
      </w:r>
      <w:r>
        <w:t xml:space="preserve"> </w:t>
      </w:r>
      <w:r w:rsidRPr="00783A32">
        <w:t>As used in this provision—</w:t>
      </w:r>
    </w:p>
    <w:p w14:paraId="38DFA311" w14:textId="77777777" w:rsidR="00FC3F4F" w:rsidRPr="00783A32" w:rsidRDefault="00FC3F4F"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38DFA312" w14:textId="77777777" w:rsidR="00FC3F4F" w:rsidRPr="00783A32" w:rsidRDefault="00FC3F4F"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38DFA313" w14:textId="77777777" w:rsidR="00FC3F4F" w:rsidRPr="00783A32" w:rsidRDefault="00FC3F4F"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38DFA314" w14:textId="77777777" w:rsidR="00FC3F4F" w:rsidRPr="00783A32" w:rsidRDefault="00FC3F4F"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38DFA315" w14:textId="77777777" w:rsidR="00FC3F4F" w:rsidRPr="00783A32" w:rsidRDefault="00FC3F4F" w:rsidP="00783A32">
      <w:r>
        <w:t xml:space="preserve">    </w:t>
      </w:r>
      <w:r w:rsidRPr="00783A32">
        <w:t>(2)</w:t>
      </w:r>
      <w:r>
        <w:t xml:space="preserve"> </w:t>
      </w:r>
      <w:r w:rsidRPr="00783A32">
        <w:t>Marginalized areas in Northern Sudan described in section 4(9) of such Act.</w:t>
      </w:r>
    </w:p>
    <w:p w14:paraId="38DFA316" w14:textId="77777777" w:rsidR="00FC3F4F" w:rsidRPr="00783A32" w:rsidRDefault="00FC3F4F"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8DFA317" w14:textId="77777777" w:rsidR="00FC3F4F" w:rsidRPr="00783A32" w:rsidRDefault="00FC3F4F"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38DFA318" w14:textId="77777777" w:rsidR="00FC3F4F" w:rsidRPr="00783A32" w:rsidRDefault="00FC3F4F"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38DFA319" w14:textId="77777777" w:rsidR="00FC3F4F" w:rsidRPr="00783A32" w:rsidRDefault="00FC3F4F"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38DFA31A" w14:textId="77777777" w:rsidR="00FC3F4F" w:rsidRPr="00783A32" w:rsidRDefault="00FC3F4F"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38DFA31B" w14:textId="77777777" w:rsidR="00FC3F4F" w:rsidRPr="00783A32" w:rsidRDefault="00FC3F4F" w:rsidP="00783A32">
      <w:r>
        <w:t xml:space="preserve">    </w:t>
      </w:r>
      <w:r w:rsidRPr="00783A32">
        <w:t>(5)</w:t>
      </w:r>
      <w:r>
        <w:t xml:space="preserve"> </w:t>
      </w:r>
      <w:r w:rsidRPr="00783A32">
        <w:t>Consist of providing goods or services that are used only to promote health or education; or</w:t>
      </w:r>
    </w:p>
    <w:p w14:paraId="38DFA31C" w14:textId="77777777" w:rsidR="00FC3F4F" w:rsidRPr="00783A32" w:rsidRDefault="00FC3F4F" w:rsidP="00783A32">
      <w:r>
        <w:t xml:space="preserve">    </w:t>
      </w:r>
      <w:r w:rsidRPr="00783A32">
        <w:t>(6)</w:t>
      </w:r>
      <w:r>
        <w:t xml:space="preserve"> </w:t>
      </w:r>
      <w:r w:rsidRPr="00783A32">
        <w:t>Have been voluntarily suspended.</w:t>
      </w:r>
    </w:p>
    <w:p w14:paraId="38DFA31D" w14:textId="77777777" w:rsidR="00FC3F4F" w:rsidRPr="00783A32" w:rsidRDefault="00FC3F4F" w:rsidP="00783A32">
      <w:r>
        <w:rPr>
          <w:i/>
          <w:iCs/>
        </w:rPr>
        <w:t xml:space="preserve">  </w:t>
      </w:r>
      <w:r w:rsidRPr="00783A32">
        <w:rPr>
          <w:i/>
          <w:iCs/>
        </w:rPr>
        <w:t>Sensitive technology</w:t>
      </w:r>
      <w:r w:rsidRPr="00783A32">
        <w:t>—</w:t>
      </w:r>
    </w:p>
    <w:p w14:paraId="38DFA31E" w14:textId="77777777" w:rsidR="00FC3F4F" w:rsidRPr="00783A32" w:rsidRDefault="00FC3F4F" w:rsidP="00783A32">
      <w:r>
        <w:t xml:space="preserve">    </w:t>
      </w:r>
      <w:r w:rsidRPr="00783A32">
        <w:t>(1)</w:t>
      </w:r>
      <w:r>
        <w:t xml:space="preserve"> </w:t>
      </w:r>
      <w:r w:rsidRPr="00783A32">
        <w:t>Means hardware, software, telecommunications equipment, or any other technology that is to be used specifically—</w:t>
      </w:r>
    </w:p>
    <w:p w14:paraId="38DFA31F" w14:textId="77777777" w:rsidR="00FC3F4F" w:rsidRPr="00783A32" w:rsidRDefault="00FC3F4F" w:rsidP="00783A32">
      <w:r>
        <w:lastRenderedPageBreak/>
        <w:t xml:space="preserve">      </w:t>
      </w:r>
      <w:r w:rsidRPr="00783A32">
        <w:t>(i)</w:t>
      </w:r>
      <w:r>
        <w:t xml:space="preserve"> </w:t>
      </w:r>
      <w:r w:rsidRPr="00783A32">
        <w:t>To restrict the free flow of unbiased information in Iran; or</w:t>
      </w:r>
    </w:p>
    <w:p w14:paraId="38DFA320" w14:textId="77777777" w:rsidR="00FC3F4F" w:rsidRPr="00783A32" w:rsidRDefault="00FC3F4F" w:rsidP="00783A32">
      <w:r>
        <w:t xml:space="preserve">      </w:t>
      </w:r>
      <w:r w:rsidRPr="00783A32">
        <w:t>(ii)</w:t>
      </w:r>
      <w:r>
        <w:t xml:space="preserve"> </w:t>
      </w:r>
      <w:r w:rsidRPr="00783A32">
        <w:t>To disrupt, monitor, or otherwise restrict speech of the people of Iran; and</w:t>
      </w:r>
    </w:p>
    <w:p w14:paraId="38DFA321" w14:textId="77777777" w:rsidR="00FC3F4F" w:rsidRPr="00783A32" w:rsidRDefault="00FC3F4F"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38DFA322" w14:textId="77777777" w:rsidR="00FC3F4F" w:rsidRPr="00783A32" w:rsidRDefault="00FC3F4F" w:rsidP="00783A32">
      <w:r>
        <w:t xml:space="preserve">  </w:t>
      </w:r>
      <w:r w:rsidRPr="00783A32">
        <w:t>(b)</w:t>
      </w:r>
      <w:r>
        <w:t xml:space="preserve"> </w:t>
      </w:r>
      <w:r w:rsidRPr="00783A32">
        <w:rPr>
          <w:i/>
          <w:iCs/>
        </w:rPr>
        <w:t>Procedures</w:t>
      </w:r>
      <w:r w:rsidRPr="00783A32">
        <w:t>.</w:t>
      </w:r>
    </w:p>
    <w:p w14:paraId="38DFA323" w14:textId="77777777" w:rsidR="00FC3F4F" w:rsidRPr="00783A32" w:rsidRDefault="00FC3F4F"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3"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38DFA324" w14:textId="77777777" w:rsidR="00FC3F4F" w:rsidRPr="00783A32" w:rsidRDefault="00FC3F4F" w:rsidP="00783A32">
      <w:r>
        <w:t xml:space="preserve">    </w:t>
      </w:r>
      <w:r w:rsidRPr="00783A32">
        <w:t>(2)</w:t>
      </w:r>
      <w:r>
        <w:t xml:space="preserve"> </w:t>
      </w:r>
      <w:r w:rsidRPr="00783A32">
        <w:rPr>
          <w:i/>
          <w:iCs/>
        </w:rPr>
        <w:t>FASCSA Orders</w:t>
      </w:r>
      <w:r w:rsidRPr="00783A32">
        <w:t>.</w:t>
      </w:r>
    </w:p>
    <w:p w14:paraId="38DFA325" w14:textId="77777777" w:rsidR="00FC3F4F" w:rsidRPr="00783A32" w:rsidRDefault="00FC3F4F"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38DFA326" w14:textId="77777777" w:rsidR="00FC3F4F" w:rsidRPr="00783A32" w:rsidRDefault="00FC3F4F"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38DFA327" w14:textId="77777777" w:rsidR="00FC3F4F" w:rsidRPr="00783A32" w:rsidRDefault="00FC3F4F" w:rsidP="00783A32">
      <w:r>
        <w:t xml:space="preserve">      </w:t>
      </w:r>
      <w:r w:rsidRPr="00783A32">
        <w:t>(iii)</w:t>
      </w:r>
      <w:r>
        <w:t xml:space="preserve"> </w:t>
      </w:r>
      <w:r w:rsidRPr="00783A32">
        <w:t>FASCSA orders issued after the date of solicitation do not apply unless added by an amendment to the solicitation.</w:t>
      </w:r>
    </w:p>
    <w:p w14:paraId="38DFA328" w14:textId="77777777" w:rsidR="00FC3F4F" w:rsidRPr="00783A32" w:rsidRDefault="00FC3F4F"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38DFA329" w14:textId="77777777" w:rsidR="00FC3F4F" w:rsidRPr="00783A32" w:rsidRDefault="00FC3F4F"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38DFA32A" w14:textId="77777777" w:rsidR="00FC3F4F" w:rsidRPr="00783A32" w:rsidRDefault="00FC3F4F"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38DFA32B" w14:textId="77777777" w:rsidR="00FC3F4F" w:rsidRPr="00783A32" w:rsidRDefault="00FC3F4F"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38DFA32C" w14:textId="77777777" w:rsidR="00FC3F4F" w:rsidRPr="00783A32" w:rsidRDefault="00FC3F4F" w:rsidP="00783A32">
      <w:r>
        <w:t xml:space="preserve">  </w:t>
      </w:r>
      <w:r w:rsidRPr="00783A32">
        <w:t>(e)</w:t>
      </w:r>
      <w:r>
        <w:t xml:space="preserve"> </w:t>
      </w:r>
      <w:r w:rsidRPr="00783A32">
        <w:rPr>
          <w:i/>
          <w:iCs/>
        </w:rPr>
        <w:t>Sudan certification</w:t>
      </w:r>
      <w:r w:rsidRPr="00783A32">
        <w:t xml:space="preserve">. By submission of its offer, the offeror certifies, after conducting a reasonable inquiry (that looks at any information in the offeror’s possession but does not need </w:t>
      </w:r>
      <w:r w:rsidRPr="00783A32">
        <w:lastRenderedPageBreak/>
        <w:t>to include an internal or third-party audit), that the offeror does not conduct any restricted business operations in Sudan.</w:t>
      </w:r>
    </w:p>
    <w:p w14:paraId="38DFA32D" w14:textId="77777777" w:rsidR="00FC3F4F" w:rsidRPr="00783A32" w:rsidRDefault="00FC3F4F" w:rsidP="00783A32">
      <w:r>
        <w:t xml:space="preserve">  </w:t>
      </w:r>
      <w:r w:rsidRPr="00783A32">
        <w:t>(f)</w:t>
      </w:r>
      <w:r>
        <w:t xml:space="preserve"> </w:t>
      </w:r>
      <w:r w:rsidRPr="00783A32">
        <w:rPr>
          <w:i/>
          <w:iCs/>
        </w:rPr>
        <w:t>Iran Representation and Certifications</w:t>
      </w:r>
      <w:r w:rsidRPr="00783A32">
        <w:t>.</w:t>
      </w:r>
    </w:p>
    <w:p w14:paraId="38DFA32E" w14:textId="77777777" w:rsidR="00FC3F4F" w:rsidRPr="00783A32" w:rsidRDefault="00FC3F4F"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38DFA32F" w14:textId="77777777" w:rsidR="00FC3F4F" w:rsidRPr="00783A32" w:rsidRDefault="00FC3F4F"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38DFA330" w14:textId="77777777" w:rsidR="00FC3F4F" w:rsidRPr="00783A32" w:rsidRDefault="00FC3F4F"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38DFA331" w14:textId="77777777" w:rsidR="00FC3F4F" w:rsidRPr="00783A32" w:rsidRDefault="00FC3F4F"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4" w:history="1">
        <w:r w:rsidRPr="00FC16F2">
          <w:rPr>
            <w:rStyle w:val="Hyperlink"/>
            <w:i/>
            <w:iCs/>
          </w:rPr>
          <w:t>https://www.treasury.gov/resource-center/sanctions/SDN-List/Pages/default.aspx</w:t>
        </w:r>
      </w:hyperlink>
      <w:r w:rsidRPr="00783A32">
        <w:t>)</w:t>
      </w:r>
    </w:p>
    <w:p w14:paraId="38DFA332" w14:textId="77777777" w:rsidR="00FC3F4F" w:rsidRPr="00783A32" w:rsidRDefault="00FC3F4F"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38DFA333" w14:textId="77777777" w:rsidR="00FC3F4F" w:rsidRPr="00783A32" w:rsidRDefault="00FC3F4F"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38DFA334" w14:textId="77777777" w:rsidR="00FC3F4F" w:rsidRPr="00783A32" w:rsidRDefault="00FC3F4F"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38DFA335" w14:textId="77777777" w:rsidR="00FC3F4F" w:rsidRPr="00783A32" w:rsidRDefault="00FC3F4F" w:rsidP="00783A32">
      <w:r>
        <w:t xml:space="preserve">      </w:t>
      </w:r>
      <w:r w:rsidRPr="00783A32">
        <w:t>(iii)</w:t>
      </w:r>
      <w:r>
        <w:t xml:space="preserve"> </w:t>
      </w:r>
      <w:r w:rsidRPr="00783A32">
        <w:t>The offeror shall email questions concerning sensitive technology to the Department of State at</w:t>
      </w:r>
      <w:r>
        <w:t xml:space="preserve"> </w:t>
      </w:r>
      <w:hyperlink r:id="rId55" w:history="1">
        <w:r w:rsidRPr="00FC16F2">
          <w:rPr>
            <w:rStyle w:val="Hyperlink"/>
            <w:i/>
            <w:iCs/>
          </w:rPr>
          <w:t>CISADA106@state.gov</w:t>
        </w:r>
      </w:hyperlink>
      <w:r w:rsidRPr="00783A32">
        <w:t>.</w:t>
      </w:r>
    </w:p>
    <w:p w14:paraId="38DFA336" w14:textId="77777777" w:rsidR="00FC3F4F" w:rsidRPr="00783A32" w:rsidRDefault="00FC3F4F" w:rsidP="00783A32">
      <w:r>
        <w:t xml:space="preserve">  </w:t>
      </w:r>
      <w:r w:rsidRPr="00783A32">
        <w:t>(g)</w:t>
      </w:r>
      <w:r>
        <w:t xml:space="preserve"> </w:t>
      </w:r>
      <w:r w:rsidRPr="00783A32">
        <w:rPr>
          <w:i/>
          <w:iCs/>
        </w:rPr>
        <w:t>Disclosure</w:t>
      </w:r>
      <w:r w:rsidRPr="00783A32">
        <w:t>.</w:t>
      </w:r>
    </w:p>
    <w:p w14:paraId="38DFA337" w14:textId="77777777" w:rsidR="00FC3F4F" w:rsidRPr="00783A32" w:rsidRDefault="00FC3F4F"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38DFA338" w14:textId="77777777" w:rsidR="00FC3F4F" w:rsidRPr="00783A32" w:rsidRDefault="00FC3F4F"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38DFA339" w14:textId="77777777" w:rsidR="00FC3F4F" w:rsidRPr="00783A32" w:rsidRDefault="00FC3F4F"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38DFA33A" w14:textId="77777777" w:rsidR="00FC3F4F" w:rsidRPr="00783A32" w:rsidRDefault="00FC3F4F" w:rsidP="00783A32">
      <w:r>
        <w:lastRenderedPageBreak/>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38DFA33B" w14:textId="77777777" w:rsidR="00FC3F4F" w:rsidRPr="00783A32" w:rsidRDefault="00FC3F4F"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38DFA33C" w14:textId="77777777" w:rsidR="00FC3F4F" w:rsidRPr="00783A32" w:rsidRDefault="00FC3F4F"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38DFA33D" w14:textId="77777777" w:rsidR="00FC3F4F" w:rsidRPr="00783A32" w:rsidRDefault="00FC3F4F"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38DFA33E" w14:textId="77777777" w:rsidR="00FC3F4F" w:rsidRPr="00783A32" w:rsidRDefault="00FC3F4F"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38DFA33F" w14:textId="77777777" w:rsidR="00FC3F4F" w:rsidRPr="00783A32" w:rsidRDefault="00FC3F4F" w:rsidP="00783A32">
      <w:r>
        <w:t xml:space="preserve">      </w:t>
      </w:r>
      <w:r w:rsidRPr="00783A32">
        <w:t>(viii)</w:t>
      </w:r>
      <w:r>
        <w:t xml:space="preserve"> </w:t>
      </w:r>
      <w:r w:rsidRPr="00783A32">
        <w:t>If the product or service is related to item maintenance, include the following information on the item being maintained:</w:t>
      </w:r>
    </w:p>
    <w:p w14:paraId="38DFA340" w14:textId="77777777" w:rsidR="00FC3F4F" w:rsidRPr="00783A32" w:rsidRDefault="00FC3F4F" w:rsidP="00783A32">
      <w:r>
        <w:t xml:space="preserve">        </w:t>
      </w:r>
      <w:r w:rsidRPr="00783A32">
        <w:t>(A)</w:t>
      </w:r>
      <w:r>
        <w:t xml:space="preserve"> </w:t>
      </w:r>
      <w:proofErr w:type="gramStart"/>
      <w:r w:rsidRPr="00783A32">
        <w:t>Brand;</w:t>
      </w:r>
      <w:proofErr w:type="gramEnd"/>
    </w:p>
    <w:p w14:paraId="38DFA341" w14:textId="77777777" w:rsidR="00FC3F4F" w:rsidRPr="00783A32" w:rsidRDefault="00FC3F4F" w:rsidP="00783A32">
      <w:r>
        <w:t xml:space="preserve">        </w:t>
      </w:r>
      <w:r w:rsidRPr="00783A32">
        <w:t>(B)</w:t>
      </w:r>
      <w:r>
        <w:t xml:space="preserve"> </w:t>
      </w:r>
      <w:r w:rsidRPr="00783A32">
        <w:t>Model number, OEM number, manufacturer part number, or wholesaler number; and</w:t>
      </w:r>
    </w:p>
    <w:p w14:paraId="38DFA342" w14:textId="77777777" w:rsidR="00FC3F4F" w:rsidRPr="00783A32" w:rsidRDefault="00FC3F4F" w:rsidP="00783A32">
      <w:r>
        <w:t xml:space="preserve">        </w:t>
      </w:r>
      <w:r w:rsidRPr="00783A32">
        <w:t>(C)</w:t>
      </w:r>
      <w:r>
        <w:t xml:space="preserve"> </w:t>
      </w:r>
      <w:r w:rsidRPr="00783A32">
        <w:t>Item description, as applicable.</w:t>
      </w:r>
    </w:p>
    <w:p w14:paraId="38DFA343" w14:textId="77777777" w:rsidR="00FC3F4F" w:rsidRPr="00783A32" w:rsidRDefault="00FC3F4F" w:rsidP="00783A32">
      <w:r>
        <w:t xml:space="preserve">      </w:t>
      </w:r>
      <w:r w:rsidRPr="00783A32">
        <w:t>(ix)</w:t>
      </w:r>
      <w:r>
        <w:t xml:space="preserve"> </w:t>
      </w:r>
      <w:r w:rsidRPr="00783A32">
        <w:t>Any readily available information about mitigation actions undertaken or recommended.</w:t>
      </w:r>
    </w:p>
    <w:p w14:paraId="38DFA344" w14:textId="77777777" w:rsidR="00FC3F4F" w:rsidRPr="00783A32" w:rsidRDefault="00FC3F4F" w:rsidP="00783A32">
      <w:r>
        <w:t xml:space="preserve">    </w:t>
      </w:r>
      <w:r w:rsidRPr="00783A32">
        <w:t>(2)</w:t>
      </w:r>
      <w:r>
        <w:t xml:space="preserve"> </w:t>
      </w:r>
      <w:r w:rsidRPr="00783A32">
        <w:t>If a disclosure is required to be submitted to a contracting office, the offeror shall submit the disclosure as follows:</w:t>
      </w:r>
    </w:p>
    <w:p w14:paraId="38DFA345" w14:textId="77777777" w:rsidR="00FC3F4F" w:rsidRPr="00783A32" w:rsidRDefault="00FC3F4F" w:rsidP="00783A32">
      <w:r>
        <w:t xml:space="preserve">      </w:t>
      </w:r>
      <w:r w:rsidRPr="00783A32">
        <w:t>(i)</w:t>
      </w:r>
      <w:r>
        <w:t xml:space="preserve"> </w:t>
      </w:r>
      <w:r w:rsidRPr="00783A32">
        <w:t xml:space="preserve">If a Department of Defense contracting office, the offeror shall submit the disclosure to the website at </w:t>
      </w:r>
      <w:hyperlink r:id="rId56" w:history="1">
        <w:r w:rsidRPr="00AA01EB">
          <w:rPr>
            <w:rStyle w:val="Hyperlink"/>
            <w:i/>
            <w:iCs/>
          </w:rPr>
          <w:t>https://dibnet.dod.mil</w:t>
        </w:r>
      </w:hyperlink>
      <w:r w:rsidRPr="00783A32">
        <w:t>.</w:t>
      </w:r>
    </w:p>
    <w:p w14:paraId="38DFA346" w14:textId="77777777" w:rsidR="00FC3F4F" w:rsidRPr="00783A32" w:rsidRDefault="00FC3F4F" w:rsidP="00783A32">
      <w:r>
        <w:t xml:space="preserve">      </w:t>
      </w:r>
      <w:r w:rsidRPr="00783A32">
        <w:t>(ii)</w:t>
      </w:r>
      <w:r>
        <w:t xml:space="preserve"> </w:t>
      </w:r>
      <w:r w:rsidRPr="00783A32">
        <w:t>For all other contracting offices, the Offeror shall submit the disclosure to the Contracting Officer.</w:t>
      </w:r>
    </w:p>
    <w:p w14:paraId="38DFA347" w14:textId="77777777" w:rsidR="00FC3F4F" w:rsidRPr="00783A32" w:rsidRDefault="00FC3F4F"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38DFA348" w14:textId="77777777" w:rsidR="00FC3F4F" w:rsidRPr="004013C4" w:rsidRDefault="00FC3F4F"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38DFA349" w14:textId="77777777" w:rsidR="00FC3F4F" w:rsidRDefault="00FC3F4F" w:rsidP="001C4DDA">
      <w:pPr>
        <w:jc w:val="center"/>
      </w:pPr>
      <w:r>
        <w:t>(End of Provision)</w:t>
      </w:r>
    </w:p>
    <w:p w14:paraId="38DFA34B" w14:textId="7DBDDA71" w:rsidR="00367BB7" w:rsidRDefault="00FC3F4F" w:rsidP="00FC3F4F">
      <w:pPr>
        <w:tabs>
          <w:tab w:val="left" w:pos="3240"/>
        </w:tabs>
      </w:pPr>
      <w:r>
        <w:lastRenderedPageBreak/>
        <w:tab/>
        <w:t>(End of Addendum to 52.212-1)</w:t>
      </w:r>
    </w:p>
    <w:p w14:paraId="38DFA34C" w14:textId="77777777" w:rsidR="00FC3F4F" w:rsidRDefault="00FC3F4F">
      <w:pPr>
        <w:pStyle w:val="Heading2"/>
      </w:pPr>
      <w:bookmarkStart w:id="29" w:name="_Toc226359210"/>
      <w:proofErr w:type="gramStart"/>
      <w:r>
        <w:t>E.8  52.212</w:t>
      </w:r>
      <w:proofErr w:type="gramEnd"/>
      <w:r>
        <w:t>-</w:t>
      </w:r>
      <w:proofErr w:type="gramStart"/>
      <w:r>
        <w:t>2  EVALUATION</w:t>
      </w:r>
      <w:proofErr w:type="gramEnd"/>
      <w:r>
        <w:t>—COMMERCIAL PRODUCTS AND COMMERCIAL SERVICES (NOV 2021)</w:t>
      </w:r>
      <w:bookmarkEnd w:id="29"/>
    </w:p>
    <w:p w14:paraId="38DFA34D" w14:textId="77777777" w:rsidR="00FC3F4F" w:rsidRDefault="00FC3F4F">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38DFA34E" w14:textId="77777777" w:rsidR="00FC3F4F" w:rsidRDefault="00FC3F4F" w:rsidP="00FC3F4F">
      <w:pPr>
        <w:spacing w:after="0" w:line="240" w:lineRule="auto"/>
      </w:pPr>
      <w:r>
        <w:t xml:space="preserve">   Special Standards</w:t>
      </w:r>
    </w:p>
    <w:p w14:paraId="38DFA34F" w14:textId="77777777" w:rsidR="00FC3F4F" w:rsidRDefault="00FC3F4F" w:rsidP="00FC3F4F">
      <w:pPr>
        <w:pStyle w:val="NoSpacing"/>
      </w:pPr>
      <w:r>
        <w:t xml:space="preserve">   Past Performance</w:t>
      </w:r>
    </w:p>
    <w:p w14:paraId="38DFA350" w14:textId="77777777" w:rsidR="00FC3F4F" w:rsidRDefault="00FC3F4F" w:rsidP="00FC3F4F">
      <w:pPr>
        <w:pStyle w:val="NoSpacing"/>
      </w:pPr>
      <w:r>
        <w:t xml:space="preserve">   Price</w:t>
      </w:r>
    </w:p>
    <w:p w14:paraId="38DFA351" w14:textId="77777777" w:rsidR="00FC3F4F" w:rsidRDefault="00FC3F4F" w:rsidP="00FC3F4F">
      <w:pPr>
        <w:pStyle w:val="NoSpacing"/>
      </w:pPr>
      <w:r>
        <w:t xml:space="preserve">   SDVOSB (if applicable)</w:t>
      </w:r>
    </w:p>
    <w:p w14:paraId="38DFA352" w14:textId="77777777" w:rsidR="00FC3F4F" w:rsidRDefault="00FC3F4F" w:rsidP="005308B2">
      <w:pPr>
        <w:pStyle w:val="NoSpacing"/>
      </w:pPr>
      <w:r>
        <w:t xml:space="preserve">   </w:t>
      </w:r>
    </w:p>
    <w:p w14:paraId="38DFA353" w14:textId="77777777" w:rsidR="00FC3F4F" w:rsidRDefault="00FC3F4F">
      <w:r>
        <w:t xml:space="preserve">  Technical and past performance, when combined, are equal to price.</w:t>
      </w:r>
    </w:p>
    <w:p w14:paraId="38DFA354" w14:textId="77777777" w:rsidR="00FC3F4F" w:rsidRDefault="00FC3F4F">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t>shall</w:t>
      </w:r>
      <w:proofErr w:type="gramEnd"/>
      <w:r>
        <w:t xml:space="preserve"> not </w:t>
      </w:r>
      <w:proofErr w:type="gramStart"/>
      <w:r>
        <w:t>obligate</w:t>
      </w:r>
      <w:proofErr w:type="gramEnd"/>
      <w:r>
        <w:t xml:space="preserve"> the Government to exercise the option(s).</w:t>
      </w:r>
    </w:p>
    <w:p w14:paraId="38DFA355" w14:textId="77777777" w:rsidR="00FC3F4F" w:rsidRDefault="00FC3F4F">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38DFA356" w14:textId="77777777" w:rsidR="00FC3F4F" w:rsidRDefault="00FC3F4F" w:rsidP="005308B2">
      <w:pPr>
        <w:jc w:val="center"/>
      </w:pPr>
      <w:r>
        <w:t>(End of Provision)</w:t>
      </w:r>
    </w:p>
    <w:p w14:paraId="38DFA357" w14:textId="77777777" w:rsidR="00FC3F4F" w:rsidRDefault="00FC3F4F" w:rsidP="00626F50">
      <w:pPr>
        <w:pStyle w:val="Heading2"/>
      </w:pPr>
      <w:bookmarkStart w:id="30" w:name="_Toc226359211"/>
      <w:proofErr w:type="gramStart"/>
      <w:r>
        <w:t>E.9  52.212</w:t>
      </w:r>
      <w:proofErr w:type="gramEnd"/>
      <w:r>
        <w:t>-</w:t>
      </w:r>
      <w:proofErr w:type="gramStart"/>
      <w:r>
        <w:t>3  OFFEROR</w:t>
      </w:r>
      <w:proofErr w:type="gramEnd"/>
      <w:r>
        <w:t xml:space="preserve"> REPRESENTATIONS AND CERTIFICATIONS—COMMERCIAL PRODUCTS AND COMMERCIAL SERVICES (OCT 2025) (DEVIATION FEB 2025)</w:t>
      </w:r>
      <w:bookmarkEnd w:id="30"/>
    </w:p>
    <w:p w14:paraId="38DFA358" w14:textId="77777777" w:rsidR="00FC3F4F" w:rsidRPr="000415E2" w:rsidRDefault="00FC3F4F"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7"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38DFA359" w14:textId="77777777" w:rsidR="00FC3F4F" w:rsidRPr="000415E2" w:rsidRDefault="00FC3F4F"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38DFA35A" w14:textId="77777777" w:rsidR="00FC3F4F" w:rsidRPr="000415E2" w:rsidRDefault="00FC3F4F"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38DFA35B"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w:t>
      </w:r>
      <w:r w:rsidRPr="000415E2">
        <w:rPr>
          <w:rFonts w:cstheme="minorHAnsi"/>
        </w:rPr>
        <w:lastRenderedPageBreak/>
        <w:t>accordance with 13 CFR 127.300. It automatically qualifies as a women-owned small business eligible under the WOSB Program.</w:t>
      </w:r>
    </w:p>
    <w:p w14:paraId="38DFA35C"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38DFA35D" w14:textId="77777777" w:rsidR="00FC3F4F" w:rsidRPr="000415E2" w:rsidRDefault="00FC3F4F"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38DFA35E" w14:textId="77777777" w:rsidR="00FC3F4F" w:rsidRPr="000415E2" w:rsidRDefault="00FC3F4F"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38DFA35F" w14:textId="77777777" w:rsidR="00FC3F4F" w:rsidRPr="000415E2" w:rsidRDefault="00FC3F4F"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38DFA360" w14:textId="77777777" w:rsidR="00FC3F4F" w:rsidRPr="000415E2" w:rsidRDefault="00FC3F4F"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38DFA361" w14:textId="77777777" w:rsidR="00FC3F4F" w:rsidRPr="000415E2" w:rsidRDefault="00FC3F4F"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38DFA362"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38DFA363" w14:textId="77777777" w:rsidR="00FC3F4F" w:rsidRPr="000415E2" w:rsidRDefault="00FC3F4F"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38DFA364" w14:textId="77777777" w:rsidR="00FC3F4F" w:rsidRPr="000415E2" w:rsidRDefault="00FC3F4F" w:rsidP="00626F5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38DFA365" w14:textId="77777777" w:rsidR="00FC3F4F" w:rsidRPr="000415E2" w:rsidRDefault="00FC3F4F"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38DFA366" w14:textId="77777777" w:rsidR="00FC3F4F" w:rsidRPr="000415E2" w:rsidRDefault="00FC3F4F"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38DFA367" w14:textId="77777777" w:rsidR="00FC3F4F" w:rsidRPr="000415E2" w:rsidRDefault="00FC3F4F"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38DFA368" w14:textId="77777777" w:rsidR="00FC3F4F" w:rsidRPr="000415E2" w:rsidRDefault="00FC3F4F"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38DFA369" w14:textId="77777777" w:rsidR="00FC3F4F" w:rsidRPr="000415E2" w:rsidRDefault="00FC3F4F"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38DFA36A" w14:textId="77777777" w:rsidR="00FC3F4F" w:rsidRPr="000415E2" w:rsidRDefault="00FC3F4F" w:rsidP="00626F5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38DFA36B" w14:textId="77777777" w:rsidR="00FC3F4F" w:rsidRPr="000415E2" w:rsidRDefault="00FC3F4F" w:rsidP="00626F50">
      <w:pPr>
        <w:rPr>
          <w:rFonts w:cstheme="minorHAnsi"/>
          <w:szCs w:val="20"/>
        </w:rPr>
      </w:pPr>
      <w:r w:rsidRPr="000415E2">
        <w:rPr>
          <w:rFonts w:cstheme="minorHAnsi"/>
          <w:szCs w:val="20"/>
        </w:rPr>
        <w:t xml:space="preserve">    (9) PSC 9620, Minerals, Natural and Synthetic; and</w:t>
      </w:r>
    </w:p>
    <w:p w14:paraId="38DFA36C" w14:textId="77777777" w:rsidR="00FC3F4F" w:rsidRPr="000415E2" w:rsidRDefault="00FC3F4F" w:rsidP="00626F50">
      <w:pPr>
        <w:rPr>
          <w:rFonts w:cstheme="minorHAnsi"/>
        </w:rPr>
      </w:pPr>
      <w:r w:rsidRPr="000415E2">
        <w:rPr>
          <w:rFonts w:cstheme="minorHAnsi"/>
        </w:rPr>
        <w:t xml:space="preserve">    (10) PSC 9630, Additive Metal Materials.</w:t>
      </w:r>
    </w:p>
    <w:p w14:paraId="38DFA36D"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38DFA36E" w14:textId="77777777" w:rsidR="00FC3F4F" w:rsidRPr="000415E2" w:rsidRDefault="00FC3F4F" w:rsidP="00626F50">
      <w:pPr>
        <w:rPr>
          <w:rFonts w:cstheme="minorHAnsi"/>
        </w:rPr>
      </w:pPr>
      <w:r w:rsidRPr="000415E2">
        <w:rPr>
          <w:rFonts w:cstheme="minorHAnsi"/>
        </w:rPr>
        <w:lastRenderedPageBreak/>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38DFA36F" w14:textId="77777777" w:rsidR="00FC3F4F" w:rsidRPr="000415E2" w:rsidRDefault="00FC3F4F"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38DFA370"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8DFA371" w14:textId="77777777" w:rsidR="00FC3F4F" w:rsidRPr="000415E2" w:rsidRDefault="00FC3F4F"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38DFA372" w14:textId="77777777" w:rsidR="00FC3F4F" w:rsidRPr="000415E2" w:rsidRDefault="00FC3F4F"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38DFA373" w14:textId="77777777" w:rsidR="00FC3F4F" w:rsidRPr="000415E2" w:rsidRDefault="00FC3F4F"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38DFA374" w14:textId="77777777" w:rsidR="00FC3F4F" w:rsidRPr="000415E2" w:rsidRDefault="00FC3F4F"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38DFA375" w14:textId="77777777" w:rsidR="00FC3F4F" w:rsidRPr="000415E2" w:rsidRDefault="00FC3F4F" w:rsidP="00626F50">
      <w:pPr>
        <w:rPr>
          <w:rFonts w:cstheme="minorHAnsi"/>
        </w:rPr>
      </w:pPr>
      <w:r w:rsidRPr="000415E2">
        <w:rPr>
          <w:rFonts w:cstheme="minorHAnsi"/>
        </w:rPr>
        <w:t xml:space="preserve">    (5) Consist of providing goods or services that are used only to promote health or education; or</w:t>
      </w:r>
    </w:p>
    <w:p w14:paraId="38DFA376" w14:textId="77777777" w:rsidR="00FC3F4F" w:rsidRPr="000415E2" w:rsidRDefault="00FC3F4F" w:rsidP="00626F50">
      <w:pPr>
        <w:rPr>
          <w:rFonts w:cstheme="minorHAnsi"/>
        </w:rPr>
      </w:pPr>
      <w:r w:rsidRPr="000415E2">
        <w:rPr>
          <w:rFonts w:cstheme="minorHAnsi"/>
        </w:rPr>
        <w:t xml:space="preserve">    (6) Have been voluntarily suspended.</w:t>
      </w:r>
    </w:p>
    <w:p w14:paraId="38DFA377"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38DFA378" w14:textId="77777777" w:rsidR="00FC3F4F" w:rsidRPr="000415E2" w:rsidRDefault="00FC3F4F" w:rsidP="00626F50">
      <w:pPr>
        <w:rPr>
          <w:rFonts w:cstheme="minorHAnsi"/>
        </w:rPr>
      </w:pPr>
      <w:r w:rsidRPr="000415E2">
        <w:rPr>
          <w:rFonts w:cstheme="minorHAnsi"/>
        </w:rPr>
        <w:t xml:space="preserve">    (1) Means hardware, software, telecommunications equipment, or any other technology that is to be used specifically—</w:t>
      </w:r>
    </w:p>
    <w:p w14:paraId="38DFA379" w14:textId="77777777" w:rsidR="00FC3F4F" w:rsidRPr="000415E2" w:rsidRDefault="00FC3F4F" w:rsidP="00626F50">
      <w:pPr>
        <w:rPr>
          <w:rFonts w:cstheme="minorHAnsi"/>
        </w:rPr>
      </w:pPr>
      <w:r w:rsidRPr="000415E2">
        <w:rPr>
          <w:rFonts w:cstheme="minorHAnsi"/>
        </w:rPr>
        <w:t xml:space="preserve">      (i) To restrict the free flow of unbiased information in Iran; or</w:t>
      </w:r>
    </w:p>
    <w:p w14:paraId="38DFA37A" w14:textId="77777777" w:rsidR="00FC3F4F" w:rsidRPr="000415E2" w:rsidRDefault="00FC3F4F" w:rsidP="00626F50">
      <w:pPr>
        <w:rPr>
          <w:rFonts w:cstheme="minorHAnsi"/>
        </w:rPr>
      </w:pPr>
      <w:r w:rsidRPr="000415E2">
        <w:rPr>
          <w:rFonts w:cstheme="minorHAnsi"/>
        </w:rPr>
        <w:t xml:space="preserve">      (ii) To disrupt, monitor, or otherwise restrict speech of the people of Iran; and</w:t>
      </w:r>
    </w:p>
    <w:p w14:paraId="38DFA37B" w14:textId="77777777" w:rsidR="00FC3F4F" w:rsidRPr="000415E2" w:rsidRDefault="00FC3F4F"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38DFA37C"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38DFA37D" w14:textId="77777777" w:rsidR="00FC3F4F" w:rsidRPr="000415E2" w:rsidRDefault="00FC3F4F"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38DFA37E" w14:textId="77777777" w:rsidR="00FC3F4F" w:rsidRPr="000415E2" w:rsidRDefault="00FC3F4F" w:rsidP="00626F50">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38DFA37F" w14:textId="77777777" w:rsidR="00FC3F4F" w:rsidRPr="000415E2" w:rsidRDefault="00FC3F4F" w:rsidP="00626F50">
      <w:pPr>
        <w:rPr>
          <w:rFonts w:cstheme="minorHAnsi"/>
        </w:rPr>
      </w:pPr>
      <w:r w:rsidRPr="000415E2">
        <w:rPr>
          <w:rFonts w:cstheme="minorHAnsi"/>
        </w:rPr>
        <w:t xml:space="preserve">    (2) A small business concern eligible under the SDVOSB Program in accordance with 13 CFR part 128 (see subpart 19.14).</w:t>
      </w:r>
    </w:p>
    <w:p w14:paraId="38DFA380" w14:textId="77777777" w:rsidR="00FC3F4F" w:rsidRPr="000415E2" w:rsidRDefault="00FC3F4F"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38DFA381" w14:textId="77777777" w:rsidR="00FC3F4F" w:rsidRPr="000415E2" w:rsidRDefault="00FC3F4F"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38DFA382" w14:textId="77777777" w:rsidR="00FC3F4F" w:rsidRPr="000415E2" w:rsidRDefault="00FC3F4F"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38DFA383" w14:textId="77777777" w:rsidR="00FC3F4F" w:rsidRPr="000415E2" w:rsidRDefault="00FC3F4F"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38DFA384" w14:textId="77777777" w:rsidR="00FC3F4F" w:rsidRPr="000415E2" w:rsidRDefault="00FC3F4F"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38DFA385" w14:textId="77777777" w:rsidR="00FC3F4F" w:rsidRPr="000415E2" w:rsidRDefault="00FC3F4F"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38DFA386" w14:textId="77777777" w:rsidR="00FC3F4F" w:rsidRPr="000415E2" w:rsidRDefault="00FC3F4F"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38DFA387" w14:textId="77777777" w:rsidR="00FC3F4F" w:rsidRPr="000415E2" w:rsidRDefault="00FC3F4F"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38DFA388" w14:textId="77777777" w:rsidR="00FC3F4F" w:rsidRPr="000415E2" w:rsidRDefault="00FC3F4F"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38DFA389" w14:textId="77777777" w:rsidR="00FC3F4F" w:rsidRPr="000415E2" w:rsidRDefault="00FC3F4F"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38DFA38A" w14:textId="77777777" w:rsidR="00FC3F4F" w:rsidRPr="000415E2" w:rsidRDefault="00FC3F4F"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38DFA38B" w14:textId="77777777" w:rsidR="00FC3F4F" w:rsidRPr="000415E2" w:rsidRDefault="00FC3F4F" w:rsidP="00626F50">
      <w:pPr>
        <w:rPr>
          <w:rFonts w:cstheme="minorHAnsi"/>
          <w:szCs w:val="20"/>
          <w:lang w:val="en"/>
        </w:rPr>
      </w:pPr>
      <w:r w:rsidRPr="000415E2">
        <w:rPr>
          <w:rFonts w:cstheme="minorHAnsi"/>
          <w:szCs w:val="20"/>
          <w:lang w:val="en"/>
        </w:rPr>
        <w:lastRenderedPageBreak/>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38DFA38C" w14:textId="77777777" w:rsidR="00FC3F4F" w:rsidRPr="000415E2" w:rsidRDefault="00FC3F4F"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38DFA38D" w14:textId="77777777" w:rsidR="00FC3F4F" w:rsidRPr="000415E2" w:rsidRDefault="00FC3F4F"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38DFA38E" w14:textId="77777777" w:rsidR="00FC3F4F" w:rsidRPr="000415E2" w:rsidRDefault="00FC3F4F" w:rsidP="00626F50">
      <w:pPr>
        <w:rPr>
          <w:rFonts w:cstheme="minorHAnsi"/>
          <w:szCs w:val="20"/>
        </w:rPr>
      </w:pPr>
      <w:r w:rsidRPr="000415E2">
        <w:rPr>
          <w:rFonts w:cstheme="minorHAnsi"/>
          <w:szCs w:val="20"/>
        </w:rPr>
        <w:t xml:space="preserve">    (1) Directly by a parent corporation; or</w:t>
      </w:r>
    </w:p>
    <w:p w14:paraId="38DFA38F" w14:textId="77777777" w:rsidR="00FC3F4F" w:rsidRPr="000415E2" w:rsidRDefault="00FC3F4F" w:rsidP="00626F50">
      <w:pPr>
        <w:rPr>
          <w:rFonts w:cstheme="minorHAnsi"/>
          <w:szCs w:val="20"/>
        </w:rPr>
      </w:pPr>
      <w:r w:rsidRPr="000415E2">
        <w:rPr>
          <w:rFonts w:cstheme="minorHAnsi"/>
          <w:szCs w:val="20"/>
        </w:rPr>
        <w:t xml:space="preserve">    (2) Through another subsidiary of a parent corporation.</w:t>
      </w:r>
    </w:p>
    <w:p w14:paraId="38DFA390"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38DFA391"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38DFA392" w14:textId="77777777" w:rsidR="00FC3F4F" w:rsidRPr="000415E2" w:rsidRDefault="00FC3F4F"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38DFA393" w14:textId="77777777" w:rsidR="00FC3F4F" w:rsidRPr="000415E2" w:rsidRDefault="00FC3F4F" w:rsidP="00626F50">
      <w:pPr>
        <w:rPr>
          <w:rFonts w:cstheme="minorHAnsi"/>
        </w:rPr>
      </w:pPr>
      <w:r w:rsidRPr="000415E2">
        <w:rPr>
          <w:rFonts w:cstheme="minorHAnsi"/>
        </w:rPr>
        <w:t xml:space="preserve">    (2) The management and daily business operations of which are controlled by one or more veterans.</w:t>
      </w:r>
    </w:p>
    <w:p w14:paraId="38DFA394"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8DFA395"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38DFA396" w14:textId="77777777" w:rsidR="00FC3F4F" w:rsidRPr="000415E2" w:rsidRDefault="00FC3F4F"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38DFA397" w14:textId="77777777" w:rsidR="00FC3F4F" w:rsidRPr="000415E2" w:rsidRDefault="00FC3F4F" w:rsidP="00626F50">
      <w:pPr>
        <w:rPr>
          <w:rFonts w:cstheme="minorHAnsi"/>
        </w:rPr>
      </w:pPr>
      <w:r w:rsidRPr="000415E2">
        <w:rPr>
          <w:rFonts w:cstheme="minorHAnsi"/>
        </w:rPr>
        <w:t xml:space="preserve">    (2) Whose management and daily business operations are controlled by one or more women.</w:t>
      </w:r>
    </w:p>
    <w:p w14:paraId="38DFA398"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38DFA399" w14:textId="77777777" w:rsidR="00FC3F4F" w:rsidRPr="000415E2" w:rsidRDefault="00FC3F4F"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38DFA39A" w14:textId="77777777" w:rsidR="00FC3F4F" w:rsidRPr="000415E2" w:rsidRDefault="00FC3F4F" w:rsidP="00626F50">
      <w:pPr>
        <w:rPr>
          <w:rFonts w:cstheme="minorHAnsi"/>
        </w:rPr>
      </w:pPr>
      <w:r w:rsidRPr="000415E2">
        <w:rPr>
          <w:rFonts w:cstheme="minorHAnsi"/>
        </w:rPr>
        <w:lastRenderedPageBreak/>
        <w:t xml:space="preserve">    (2) The offeror has completed the annual representations and certifications electronically in SAM accessed through </w:t>
      </w:r>
      <w:hyperlink r:id="rId58"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38DFA39B" w14:textId="77777777" w:rsidR="00FC3F4F" w:rsidRPr="000415E2" w:rsidRDefault="00FC3F4F" w:rsidP="00626F50">
      <w:pPr>
        <w:rPr>
          <w:rFonts w:cstheme="minorHAnsi"/>
        </w:rPr>
      </w:pPr>
      <w:bookmarkStart w:id="31"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1"/>
    <w:p w14:paraId="38DFA39C" w14:textId="77777777" w:rsidR="00FC3F4F" w:rsidRPr="000415E2" w:rsidRDefault="00FC3F4F"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38DFA39D" w14:textId="77777777" w:rsidR="00FC3F4F" w:rsidRPr="000415E2" w:rsidRDefault="00FC3F4F"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38DFA39E" w14:textId="77777777" w:rsidR="00FC3F4F" w:rsidRPr="000415E2" w:rsidRDefault="00FC3F4F"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38DFA39F" w14:textId="77777777" w:rsidR="00FC3F4F" w:rsidRPr="000415E2" w:rsidRDefault="00FC3F4F"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38DFA3A0" w14:textId="77777777" w:rsidR="00FC3F4F" w:rsidRPr="000415E2" w:rsidRDefault="00FC3F4F"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38DFA3A1" w14:textId="77777777" w:rsidR="00FC3F4F" w:rsidRPr="000415E2" w:rsidRDefault="00FC3F4F"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38DFA3A2" w14:textId="77777777" w:rsidR="00FC3F4F" w:rsidRPr="000415E2" w:rsidRDefault="00FC3F4F"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38DFA3A3" w14:textId="77777777" w:rsidR="00FC3F4F" w:rsidRPr="000415E2" w:rsidRDefault="00FC3F4F"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38DFA3A4" w14:textId="77777777" w:rsidR="00FC3F4F" w:rsidRPr="000415E2" w:rsidRDefault="00FC3F4F"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38DFA3A5" w14:textId="77777777" w:rsidR="00FC3F4F" w:rsidRPr="000415E2" w:rsidRDefault="00FC3F4F" w:rsidP="00626F50">
      <w:pPr>
        <w:rPr>
          <w:rFonts w:cstheme="minorHAnsi"/>
          <w:sz w:val="16"/>
          <w:szCs w:val="16"/>
        </w:rPr>
      </w:pPr>
      <w:r w:rsidRPr="000415E2">
        <w:rPr>
          <w:rFonts w:cstheme="minorHAnsi"/>
          <w:szCs w:val="20"/>
        </w:rPr>
        <w:lastRenderedPageBreak/>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38DFA3A6" w14:textId="77777777" w:rsidR="00FC3F4F" w:rsidRPr="000415E2" w:rsidRDefault="00FC3F4F"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38DFA3A7" w14:textId="77777777" w:rsidR="00FC3F4F" w:rsidRPr="000415E2" w:rsidRDefault="00FC3F4F"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38DFA3A8" w14:textId="77777777" w:rsidR="00FC3F4F" w:rsidRPr="000415E2" w:rsidRDefault="00FC3F4F"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38DFA3A9" w14:textId="77777777" w:rsidR="00FC3F4F" w:rsidRPr="000415E2" w:rsidRDefault="00FC3F4F" w:rsidP="00626F50">
      <w:pPr>
        <w:rPr>
          <w:rFonts w:cstheme="minorHAnsi"/>
        </w:rPr>
      </w:pPr>
      <w:r w:rsidRPr="000415E2">
        <w:rPr>
          <w:rFonts w:cstheme="minorHAnsi"/>
        </w:rPr>
        <w:t xml:space="preserve">    ___________________________________________</w:t>
      </w:r>
    </w:p>
    <w:p w14:paraId="38DFA3AA" w14:textId="77777777" w:rsidR="00FC3F4F" w:rsidRPr="000415E2" w:rsidRDefault="00FC3F4F"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38DFA3AB" w14:textId="77777777" w:rsidR="00FC3F4F" w:rsidRPr="000415E2" w:rsidRDefault="00FC3F4F"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38DFA3AC" w14:textId="77777777" w:rsidR="00FC3F4F" w:rsidRPr="000415E2" w:rsidRDefault="00FC3F4F"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38DFA3AD"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38DFA3AE" w14:textId="77777777" w:rsidR="00FC3F4F" w:rsidRPr="000415E2" w:rsidRDefault="00FC3F4F"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38DFA3AF" w14:textId="77777777" w:rsidR="00FC3F4F" w:rsidRPr="000415E2" w:rsidRDefault="00FC3F4F" w:rsidP="00626F50">
      <w:pPr>
        <w:rPr>
          <w:rFonts w:cstheme="minorHAnsi"/>
        </w:rPr>
      </w:pPr>
      <w:r w:rsidRPr="000415E2">
        <w:rPr>
          <w:rFonts w:cstheme="minorHAnsi"/>
        </w:rPr>
        <w:lastRenderedPageBreak/>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38DFA3B0" w14:textId="77777777" w:rsidR="00FC3F4F" w:rsidRPr="000415E2" w:rsidRDefault="00FC3F4F" w:rsidP="00626F50">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38DFA3B1" w14:textId="77777777" w:rsidR="00FC3F4F" w:rsidRPr="000415E2" w:rsidRDefault="00FC3F4F"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8DFA3B2" w14:textId="77777777" w:rsidR="00FC3F4F" w:rsidRPr="000415E2" w:rsidRDefault="00FC3F4F"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38DFA3B3" w14:textId="77777777" w:rsidR="00FC3F4F" w:rsidRPr="000415E2" w:rsidRDefault="00FC3F4F" w:rsidP="00626F5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38DFA3B4" w14:textId="77777777" w:rsidR="00FC3F4F" w:rsidRPr="000415E2" w:rsidRDefault="00FC3F4F" w:rsidP="00626F50">
      <w:pPr>
        <w:rPr>
          <w:rFonts w:cstheme="minorHAnsi"/>
        </w:rPr>
      </w:pPr>
      <w:r w:rsidRPr="000415E2">
        <w:rPr>
          <w:rFonts w:cstheme="minorHAnsi"/>
        </w:rPr>
        <w:t xml:space="preserve">    (2) Foreign End Products:</w:t>
      </w:r>
    </w:p>
    <w:p w14:paraId="38DFA3C5" w14:textId="77777777" w:rsidR="00FC3F4F" w:rsidRPr="000415E2" w:rsidRDefault="00FC3F4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DFA3C6" w14:textId="77777777" w:rsidR="00FC3F4F" w:rsidRPr="000415E2" w:rsidRDefault="00FC3F4F" w:rsidP="00626F5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38DFA3C7" w14:textId="77777777" w:rsidR="00FC3F4F" w:rsidRPr="000415E2" w:rsidRDefault="00FC3F4F"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38DFA3C8" w14:textId="77777777" w:rsidR="00FC3F4F" w:rsidRPr="000415E2" w:rsidRDefault="00FC3F4F" w:rsidP="00626F50">
      <w:pPr>
        <w:rPr>
          <w:rFonts w:cstheme="minorHAnsi"/>
        </w:rPr>
      </w:pPr>
      <w:r w:rsidRPr="000415E2">
        <w:rPr>
          <w:rFonts w:cstheme="minorHAnsi"/>
        </w:rPr>
        <w:t xml:space="preserve">    (4) The Government will evaluate offers in accordance with the policies and procedures of FAR part 25.</w:t>
      </w:r>
    </w:p>
    <w:p w14:paraId="38DFA3C9" w14:textId="77777777" w:rsidR="00FC3F4F" w:rsidRPr="000415E2" w:rsidRDefault="00FC3F4F"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38DFA3CA" w14:textId="77777777" w:rsidR="00FC3F4F" w:rsidRPr="000415E2" w:rsidRDefault="00FC3F4F" w:rsidP="00626F50">
      <w:pPr>
        <w:rPr>
          <w:rFonts w:cstheme="minorHAnsi"/>
        </w:rPr>
      </w:pPr>
      <w:bookmarkStart w:id="32" w:name="_Hlk61961327"/>
      <w:r w:rsidRPr="000415E2">
        <w:rPr>
          <w:rFonts w:cstheme="minorHAnsi"/>
        </w:rPr>
        <w:t xml:space="preserve">      </w:t>
      </w:r>
      <w:bookmarkEnd w:id="32"/>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38DFA3CB" w14:textId="77777777" w:rsidR="00FC3F4F" w:rsidRPr="000415E2" w:rsidRDefault="00FC3F4F"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38DFA3CC" w14:textId="77777777" w:rsidR="00FC3F4F" w:rsidRPr="000415E2" w:rsidRDefault="00FC3F4F"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38DFA3CD" w14:textId="77777777" w:rsidR="00FC3F4F" w:rsidRPr="000415E2" w:rsidRDefault="00FC3F4F" w:rsidP="00626F50">
      <w:pPr>
        <w:jc w:val="center"/>
        <w:rPr>
          <w:rFonts w:cstheme="minorHAnsi"/>
        </w:rPr>
      </w:pPr>
      <w:r w:rsidRPr="000415E2">
        <w:rPr>
          <w:rFonts w:cstheme="minorHAnsi"/>
        </w:rPr>
        <w:lastRenderedPageBreak/>
        <w:t>Free Trade Agreement Country End Products (Other than Bahraini, Moroccan, Omani, Panamanian, or Peruvian End Products) or Israeli End Products:</w:t>
      </w:r>
    </w:p>
    <w:p w14:paraId="38DFA3DA" w14:textId="77777777" w:rsidR="00FC3F4F" w:rsidRPr="000415E2" w:rsidRDefault="00FC3F4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DFA3DB" w14:textId="77777777" w:rsidR="00FC3F4F" w:rsidRPr="000415E2" w:rsidRDefault="00FC3F4F"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8DFA3DC" w14:textId="77777777" w:rsidR="00FC3F4F" w:rsidRPr="000415E2" w:rsidRDefault="00FC3F4F" w:rsidP="00626F50">
      <w:pPr>
        <w:jc w:val="center"/>
        <w:rPr>
          <w:rFonts w:cstheme="minorHAnsi"/>
        </w:rPr>
      </w:pPr>
      <w:r w:rsidRPr="000415E2">
        <w:rPr>
          <w:rFonts w:cstheme="minorHAnsi"/>
        </w:rPr>
        <w:t>Other Foreign End Products:</w:t>
      </w:r>
    </w:p>
    <w:p w14:paraId="38DFA3ED" w14:textId="77777777" w:rsidR="00FC3F4F" w:rsidRPr="000415E2" w:rsidRDefault="00FC3F4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DFA3EE" w14:textId="77777777" w:rsidR="00FC3F4F" w:rsidRPr="000415E2" w:rsidRDefault="00FC3F4F" w:rsidP="00626F5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38DFA3EF" w14:textId="77777777" w:rsidR="00FC3F4F" w:rsidRPr="000415E2" w:rsidRDefault="00FC3F4F"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38DFA3F0" w14:textId="77777777" w:rsidR="00FC3F4F" w:rsidRPr="000415E2" w:rsidRDefault="00FC3F4F" w:rsidP="00626F50">
      <w:pPr>
        <w:rPr>
          <w:rFonts w:cstheme="minorHAnsi"/>
        </w:rPr>
      </w:pPr>
      <w:r w:rsidRPr="000415E2">
        <w:rPr>
          <w:rFonts w:cstheme="minorHAnsi"/>
        </w:rPr>
        <w:t xml:space="preserve">      (v) The Government will evaluate offers in accordance with the policies and procedures of FAR part 25.</w:t>
      </w:r>
    </w:p>
    <w:p w14:paraId="38DFA3F1" w14:textId="77777777" w:rsidR="00FC3F4F" w:rsidRPr="000415E2" w:rsidRDefault="00FC3F4F"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38DFA3F2" w14:textId="77777777" w:rsidR="00FC3F4F" w:rsidRPr="000415E2" w:rsidRDefault="00FC3F4F"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38DFA3F3" w14:textId="77777777" w:rsidR="00FC3F4F" w:rsidRPr="000415E2" w:rsidRDefault="00FC3F4F" w:rsidP="00626F50">
      <w:pPr>
        <w:jc w:val="center"/>
        <w:rPr>
          <w:rFonts w:cstheme="minorHAnsi"/>
        </w:rPr>
      </w:pPr>
      <w:r w:rsidRPr="000415E2">
        <w:rPr>
          <w:rFonts w:cstheme="minorHAnsi"/>
        </w:rPr>
        <w:t>Israeli End Products:</w:t>
      </w:r>
    </w:p>
    <w:p w14:paraId="38DFA400" w14:textId="77777777" w:rsidR="00FC3F4F" w:rsidRPr="000415E2" w:rsidRDefault="00FC3F4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DFA401" w14:textId="77777777" w:rsidR="00FC3F4F" w:rsidRPr="000415E2" w:rsidRDefault="00FC3F4F"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38DFA402" w14:textId="77777777" w:rsidR="00FC3F4F" w:rsidRPr="000415E2" w:rsidRDefault="00FC3F4F"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38DFA403" w14:textId="77777777" w:rsidR="00FC3F4F" w:rsidRPr="000415E2" w:rsidRDefault="00FC3F4F" w:rsidP="00626F50">
      <w:pPr>
        <w:rPr>
          <w:rFonts w:cstheme="minorHAnsi"/>
        </w:rPr>
      </w:pPr>
      <w:r w:rsidRPr="000415E2">
        <w:rPr>
          <w:rFonts w:cstheme="minorHAnsi"/>
        </w:rPr>
        <w:lastRenderedPageBreak/>
        <w:t xml:space="preserve">  (g)(1)(ii) The Offeror certifies that the following supplies are Korean end products or Israeli end products as defined in the clause of this solicitation entitled ‘‘Buy American—Free Trade Agreements—Israeli Trade Act’’:</w:t>
      </w:r>
    </w:p>
    <w:p w14:paraId="38DFA404" w14:textId="77777777" w:rsidR="00FC3F4F" w:rsidRPr="000415E2" w:rsidRDefault="00FC3F4F" w:rsidP="00626F50">
      <w:pPr>
        <w:jc w:val="center"/>
        <w:rPr>
          <w:rFonts w:cstheme="minorHAnsi"/>
        </w:rPr>
      </w:pPr>
      <w:r w:rsidRPr="000415E2">
        <w:rPr>
          <w:rFonts w:cstheme="minorHAnsi"/>
        </w:rPr>
        <w:t>Korean End Products or Israeli End Products:</w:t>
      </w:r>
    </w:p>
    <w:p w14:paraId="38DFA412" w14:textId="77777777" w:rsidR="00FC3F4F" w:rsidRPr="000415E2" w:rsidRDefault="00FC3F4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DFA413" w14:textId="77777777" w:rsidR="00FC3F4F" w:rsidRPr="000415E2" w:rsidRDefault="00FC3F4F"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38DFA414" w14:textId="77777777" w:rsidR="00FC3F4F" w:rsidRPr="000415E2" w:rsidRDefault="00FC3F4F" w:rsidP="00626F50">
      <w:pPr>
        <w:rPr>
          <w:rFonts w:cstheme="minorHAnsi"/>
        </w:rPr>
      </w:pPr>
      <w:r w:rsidRPr="000415E2">
        <w:rPr>
          <w:rFonts w:cstheme="minorHAnsi"/>
        </w:rPr>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38DFA415" w14:textId="77777777" w:rsidR="00FC3F4F" w:rsidRPr="000415E2" w:rsidRDefault="00FC3F4F"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38DFA416" w14:textId="77777777" w:rsidR="00FC3F4F" w:rsidRPr="000415E2" w:rsidRDefault="00FC3F4F" w:rsidP="00626F50">
      <w:pPr>
        <w:jc w:val="center"/>
        <w:rPr>
          <w:rFonts w:cstheme="minorHAnsi"/>
        </w:rPr>
      </w:pPr>
      <w:r w:rsidRPr="000415E2">
        <w:rPr>
          <w:rFonts w:cstheme="minorHAnsi"/>
        </w:rPr>
        <w:t>Other End Products:</w:t>
      </w:r>
    </w:p>
    <w:p w14:paraId="38DFA423" w14:textId="77777777" w:rsidR="00FC3F4F" w:rsidRPr="000415E2" w:rsidRDefault="00FC3F4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DFA424" w14:textId="77777777" w:rsidR="00FC3F4F" w:rsidRPr="000415E2" w:rsidRDefault="00FC3F4F"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38DFA425" w14:textId="77777777" w:rsidR="00FC3F4F" w:rsidRPr="000415E2" w:rsidRDefault="00FC3F4F"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38DFA426" w14:textId="77777777" w:rsidR="00FC3F4F" w:rsidRPr="000415E2" w:rsidRDefault="00FC3F4F" w:rsidP="00626F50">
      <w:pPr>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38DFA427" w14:textId="77777777" w:rsidR="00FC3F4F" w:rsidRPr="000415E2" w:rsidRDefault="00FC3F4F"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38DFA428" w14:textId="77777777" w:rsidR="00FC3F4F" w:rsidRPr="000415E2" w:rsidRDefault="00FC3F4F" w:rsidP="00626F5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38DFA429" w14:textId="77777777" w:rsidR="00FC3F4F" w:rsidRPr="000415E2" w:rsidRDefault="00FC3F4F" w:rsidP="00626F50">
      <w:pPr>
        <w:rPr>
          <w:rFonts w:cstheme="minorHAnsi"/>
        </w:rPr>
      </w:pPr>
      <w:r w:rsidRPr="000415E2">
        <w:rPr>
          <w:rFonts w:cstheme="minorHAnsi"/>
        </w:rPr>
        <w:lastRenderedPageBreak/>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38DFA42A" w14:textId="77777777" w:rsidR="00FC3F4F" w:rsidRPr="000415E2" w:rsidRDefault="00FC3F4F" w:rsidP="00626F50">
      <w:pPr>
        <w:rPr>
          <w:rFonts w:cstheme="minorHAnsi"/>
        </w:rPr>
      </w:pPr>
      <w:r w:rsidRPr="000415E2">
        <w:rPr>
          <w:rFonts w:cstheme="minorHAnsi"/>
        </w:rPr>
        <w:t xml:space="preserve">      (i) Taxes are considered delinquent if both of the following criteria apply:</w:t>
      </w:r>
    </w:p>
    <w:p w14:paraId="38DFA42B" w14:textId="77777777" w:rsidR="00FC3F4F" w:rsidRPr="000415E2" w:rsidRDefault="00FC3F4F"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38DFA42C" w14:textId="77777777" w:rsidR="00FC3F4F" w:rsidRPr="000415E2" w:rsidRDefault="00FC3F4F"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38DFA42D" w14:textId="77777777" w:rsidR="00FC3F4F" w:rsidRPr="000415E2" w:rsidRDefault="00FC3F4F" w:rsidP="00626F50">
      <w:pPr>
        <w:rPr>
          <w:rFonts w:cstheme="minorHAnsi"/>
        </w:rPr>
      </w:pPr>
      <w:r w:rsidRPr="000415E2">
        <w:rPr>
          <w:rFonts w:cstheme="minorHAnsi"/>
        </w:rPr>
        <w:t xml:space="preserve">      (ii) </w:t>
      </w:r>
      <w:r w:rsidRPr="000415E2">
        <w:rPr>
          <w:rFonts w:cstheme="minorHAnsi"/>
          <w:i/>
        </w:rPr>
        <w:t>Examples.</w:t>
      </w:r>
    </w:p>
    <w:p w14:paraId="38DFA42E" w14:textId="77777777" w:rsidR="00FC3F4F" w:rsidRPr="000415E2" w:rsidRDefault="00FC3F4F"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38DFA42F" w14:textId="77777777" w:rsidR="00FC3F4F" w:rsidRPr="000415E2" w:rsidRDefault="00FC3F4F" w:rsidP="00626F5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38DFA430" w14:textId="77777777" w:rsidR="00FC3F4F" w:rsidRPr="000415E2" w:rsidRDefault="00FC3F4F"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38DFA431" w14:textId="77777777" w:rsidR="00FC3F4F" w:rsidRPr="000415E2" w:rsidRDefault="00FC3F4F"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38DFA432" w14:textId="77777777" w:rsidR="00FC3F4F" w:rsidRPr="000415E2" w:rsidRDefault="00FC3F4F"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38DFA433" w14:textId="77777777" w:rsidR="00FC3F4F" w:rsidRPr="000415E2" w:rsidRDefault="00FC3F4F" w:rsidP="00626F50">
      <w:pPr>
        <w:rPr>
          <w:rFonts w:cstheme="minorHAnsi"/>
        </w:rPr>
      </w:pPr>
      <w:r w:rsidRPr="000415E2">
        <w:rPr>
          <w:rFonts w:cstheme="minorHAnsi"/>
        </w:rPr>
        <w:t xml:space="preserve">    (1) </w:t>
      </w:r>
      <w:r w:rsidRPr="000415E2">
        <w:rPr>
          <w:rFonts w:cstheme="minorHAnsi"/>
          <w:i/>
        </w:rPr>
        <w:t>Listed end products.</w:t>
      </w:r>
    </w:p>
    <w:p w14:paraId="38DFA446" w14:textId="77777777" w:rsidR="00FC3F4F" w:rsidRPr="000415E2" w:rsidRDefault="00FC3F4F"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38DFA447"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38DFA448" w14:textId="77777777" w:rsidR="00FC3F4F" w:rsidRPr="000415E2" w:rsidRDefault="00FC3F4F" w:rsidP="00626F50">
      <w:pPr>
        <w:rPr>
          <w:rFonts w:cstheme="minorHAnsi"/>
        </w:rPr>
      </w:pPr>
      <w:r w:rsidRPr="000415E2">
        <w:rPr>
          <w:rFonts w:cstheme="minorHAnsi"/>
        </w:rPr>
        <w:lastRenderedPageBreak/>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38DFA449" w14:textId="77777777" w:rsidR="00FC3F4F" w:rsidRPr="000415E2" w:rsidRDefault="00FC3F4F"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38DFA44A" w14:textId="77777777" w:rsidR="00FC3F4F" w:rsidRPr="000415E2" w:rsidRDefault="00FC3F4F"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38DFA44B" w14:textId="77777777" w:rsidR="00FC3F4F" w:rsidRPr="000415E2" w:rsidRDefault="00FC3F4F" w:rsidP="00626F50">
      <w:pPr>
        <w:rPr>
          <w:rFonts w:cstheme="minorHAnsi"/>
        </w:rPr>
      </w:pPr>
      <w:r w:rsidRPr="000415E2">
        <w:rPr>
          <w:rFonts w:cstheme="minorHAnsi"/>
        </w:rPr>
        <w:t xml:space="preserve">    (2) __ Outside the United States.</w:t>
      </w:r>
    </w:p>
    <w:p w14:paraId="38DFA44C" w14:textId="77777777" w:rsidR="00FC3F4F" w:rsidRPr="000415E2" w:rsidRDefault="00FC3F4F"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38DFA44D" w14:textId="77777777" w:rsidR="00FC3F4F" w:rsidRPr="000415E2" w:rsidRDefault="00FC3F4F" w:rsidP="00626F50">
      <w:pPr>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38DFA44E" w14:textId="77777777" w:rsidR="00FC3F4F" w:rsidRPr="000415E2" w:rsidRDefault="00FC3F4F"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38DFA44F" w14:textId="77777777" w:rsidR="00FC3F4F" w:rsidRPr="000415E2" w:rsidRDefault="00FC3F4F"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38DFA450" w14:textId="77777777" w:rsidR="00FC3F4F" w:rsidRPr="000415E2" w:rsidRDefault="00FC3F4F"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38DFA451" w14:textId="77777777" w:rsidR="00FC3F4F" w:rsidRPr="000415E2" w:rsidRDefault="00FC3F4F" w:rsidP="00626F5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38DFA452" w14:textId="77777777" w:rsidR="00FC3F4F" w:rsidRPr="000415E2" w:rsidRDefault="00FC3F4F"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38DFA453" w14:textId="77777777" w:rsidR="00FC3F4F" w:rsidRPr="000415E2" w:rsidRDefault="00FC3F4F"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38DFA454" w14:textId="77777777" w:rsidR="00FC3F4F" w:rsidRPr="000415E2" w:rsidRDefault="00FC3F4F" w:rsidP="00626F50">
      <w:pPr>
        <w:rPr>
          <w:rFonts w:cstheme="minorHAnsi"/>
        </w:rPr>
      </w:pPr>
      <w:r w:rsidRPr="000415E2">
        <w:rPr>
          <w:rFonts w:cstheme="minorHAnsi"/>
        </w:rPr>
        <w:lastRenderedPageBreak/>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38DFA455" w14:textId="77777777" w:rsidR="00FC3F4F" w:rsidRPr="000415E2" w:rsidRDefault="00FC3F4F"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38DFA456" w14:textId="77777777" w:rsidR="00FC3F4F" w:rsidRPr="000415E2" w:rsidRDefault="00FC3F4F" w:rsidP="00626F50">
      <w:pPr>
        <w:rPr>
          <w:rFonts w:cstheme="minorHAnsi"/>
        </w:rPr>
      </w:pPr>
      <w:r w:rsidRPr="000415E2">
        <w:rPr>
          <w:rFonts w:cstheme="minorHAnsi"/>
        </w:rPr>
        <w:t xml:space="preserve">    (3) If paragraph (k)(1) or (k)(2) of this clause applies—</w:t>
      </w:r>
    </w:p>
    <w:p w14:paraId="38DFA457" w14:textId="77777777" w:rsidR="00FC3F4F" w:rsidRPr="000415E2" w:rsidRDefault="00FC3F4F" w:rsidP="00626F50">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38DFA458" w14:textId="77777777" w:rsidR="00FC3F4F" w:rsidRPr="000415E2" w:rsidRDefault="00FC3F4F"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38DFA459" w14:textId="77777777" w:rsidR="00FC3F4F" w:rsidRPr="000415E2" w:rsidRDefault="00FC3F4F"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38DFA45A" w14:textId="77777777" w:rsidR="00FC3F4F" w:rsidRPr="000415E2" w:rsidRDefault="00FC3F4F"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38DFA45B" w14:textId="77777777" w:rsidR="00FC3F4F" w:rsidRPr="000415E2" w:rsidRDefault="00FC3F4F"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38DFA45C" w14:textId="77777777" w:rsidR="00FC3F4F" w:rsidRPr="000415E2" w:rsidRDefault="00FC3F4F" w:rsidP="00626F50">
      <w:pPr>
        <w:rPr>
          <w:rFonts w:cstheme="minorHAnsi"/>
        </w:rPr>
      </w:pPr>
      <w:r w:rsidRPr="000415E2">
        <w:rPr>
          <w:rFonts w:cstheme="minorHAnsi"/>
        </w:rPr>
        <w:t xml:space="preserve">    (3) </w:t>
      </w:r>
      <w:r w:rsidRPr="000415E2">
        <w:rPr>
          <w:rFonts w:cstheme="minorHAnsi"/>
          <w:i/>
        </w:rPr>
        <w:t>Taxpayer Identification Number (TIN).</w:t>
      </w:r>
    </w:p>
    <w:p w14:paraId="38DFA45D"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38DFA45E"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38DFA45F"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38DFA460"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38DFA461"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38DFA462"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38DFA463" w14:textId="77777777" w:rsidR="00FC3F4F" w:rsidRPr="000415E2" w:rsidRDefault="00FC3F4F" w:rsidP="00626F50">
      <w:pPr>
        <w:rPr>
          <w:rFonts w:cstheme="minorHAnsi"/>
        </w:rPr>
      </w:pPr>
      <w:r w:rsidRPr="000415E2">
        <w:rPr>
          <w:rFonts w:cstheme="minorHAnsi"/>
        </w:rPr>
        <w:t xml:space="preserve">    (4) </w:t>
      </w:r>
      <w:r w:rsidRPr="000415E2">
        <w:rPr>
          <w:rFonts w:cstheme="minorHAnsi"/>
          <w:i/>
        </w:rPr>
        <w:t>Type of organization.</w:t>
      </w:r>
    </w:p>
    <w:p w14:paraId="38DFA464" w14:textId="77777777" w:rsidR="00FC3F4F" w:rsidRPr="000415E2" w:rsidRDefault="00FC3F4F" w:rsidP="00626F50">
      <w:pPr>
        <w:rPr>
          <w:rFonts w:cstheme="minorHAnsi"/>
        </w:rPr>
      </w:pPr>
      <w:r w:rsidRPr="000415E2">
        <w:rPr>
          <w:rFonts w:cstheme="minorHAnsi"/>
        </w:rPr>
        <w:lastRenderedPageBreak/>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38DFA465"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38DFA466"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38DFA467"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38DFA468"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38DFA469"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38DFA46A"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38DFA46B"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38DFA46C" w14:textId="77777777" w:rsidR="00FC3F4F" w:rsidRPr="000415E2" w:rsidRDefault="00FC3F4F" w:rsidP="00626F50">
      <w:pPr>
        <w:rPr>
          <w:rFonts w:cstheme="minorHAnsi"/>
        </w:rPr>
      </w:pPr>
      <w:r w:rsidRPr="000415E2">
        <w:rPr>
          <w:rFonts w:cstheme="minorHAnsi"/>
        </w:rPr>
        <w:t xml:space="preserve">    (5) </w:t>
      </w:r>
      <w:r w:rsidRPr="000415E2">
        <w:rPr>
          <w:rFonts w:cstheme="minorHAnsi"/>
          <w:i/>
        </w:rPr>
        <w:t>Common parent.</w:t>
      </w:r>
    </w:p>
    <w:p w14:paraId="38DFA46D"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38DFA46E"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38DFA46F" w14:textId="77777777" w:rsidR="00FC3F4F" w:rsidRPr="000415E2" w:rsidRDefault="00FC3F4F" w:rsidP="00626F5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38DFA470" w14:textId="77777777" w:rsidR="00FC3F4F" w:rsidRPr="000415E2" w:rsidRDefault="00FC3F4F" w:rsidP="00626F50">
      <w:pPr>
        <w:rPr>
          <w:rFonts w:cstheme="minorHAnsi"/>
        </w:rPr>
      </w:pPr>
      <w:r w:rsidRPr="000415E2">
        <w:rPr>
          <w:rFonts w:cstheme="minorHAnsi"/>
        </w:rPr>
        <w:t xml:space="preserve">           TIN _____________________.</w:t>
      </w:r>
    </w:p>
    <w:p w14:paraId="38DFA471" w14:textId="77777777" w:rsidR="00FC3F4F" w:rsidRPr="000415E2" w:rsidRDefault="00FC3F4F"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38DFA472" w14:textId="77777777" w:rsidR="00FC3F4F" w:rsidRPr="000415E2" w:rsidRDefault="00FC3F4F"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38DFA473" w14:textId="77777777" w:rsidR="00FC3F4F" w:rsidRPr="000415E2" w:rsidRDefault="00FC3F4F" w:rsidP="00626F5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38DFA474" w14:textId="77777777" w:rsidR="00FC3F4F" w:rsidRPr="000415E2" w:rsidRDefault="00FC3F4F"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38DFA475" w14:textId="77777777" w:rsidR="00FC3F4F" w:rsidRPr="000415E2" w:rsidRDefault="00FC3F4F"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38DFA476" w14:textId="77777777" w:rsidR="00FC3F4F" w:rsidRPr="000415E2" w:rsidRDefault="00FC3F4F"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38DFA477" w14:textId="77777777" w:rsidR="00FC3F4F" w:rsidRPr="000415E2" w:rsidRDefault="00FC3F4F"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38DFA478" w14:textId="77777777" w:rsidR="00FC3F4F" w:rsidRPr="000415E2" w:rsidRDefault="00FC3F4F"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9" w:history="1">
        <w:r w:rsidRPr="000415E2">
          <w:rPr>
            <w:rStyle w:val="Hyperlink"/>
            <w:rFonts w:cstheme="minorHAnsi"/>
            <w:szCs w:val="20"/>
          </w:rPr>
          <w:t>CISADA106@state.gov</w:t>
        </w:r>
      </w:hyperlink>
      <w:r w:rsidRPr="000415E2">
        <w:rPr>
          <w:rFonts w:cstheme="minorHAnsi"/>
          <w:szCs w:val="20"/>
        </w:rPr>
        <w:t>.</w:t>
      </w:r>
    </w:p>
    <w:p w14:paraId="38DFA479" w14:textId="77777777" w:rsidR="00FC3F4F" w:rsidRPr="000415E2" w:rsidRDefault="00FC3F4F"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38DFA47A" w14:textId="77777777" w:rsidR="00FC3F4F" w:rsidRPr="000415E2" w:rsidRDefault="00FC3F4F" w:rsidP="00626F50">
      <w:pPr>
        <w:rPr>
          <w:rFonts w:cstheme="minorHAnsi"/>
          <w:szCs w:val="20"/>
        </w:rPr>
      </w:pPr>
      <w:r w:rsidRPr="000415E2">
        <w:rPr>
          <w:rFonts w:cstheme="minorHAnsi"/>
          <w:szCs w:val="20"/>
        </w:rPr>
        <w:lastRenderedPageBreak/>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38DFA47B" w14:textId="77777777" w:rsidR="00FC3F4F" w:rsidRPr="000415E2" w:rsidRDefault="00FC3F4F"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38DFA47C" w14:textId="77777777" w:rsidR="00FC3F4F" w:rsidRPr="000415E2" w:rsidRDefault="00FC3F4F"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60"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38DFA47D" w14:textId="77777777" w:rsidR="00FC3F4F" w:rsidRPr="000415E2" w:rsidRDefault="00FC3F4F" w:rsidP="00626F50">
      <w:pPr>
        <w:rPr>
          <w:rFonts w:cstheme="minorHAnsi"/>
        </w:rPr>
      </w:pPr>
      <w:r w:rsidRPr="000415E2">
        <w:rPr>
          <w:rFonts w:cstheme="minorHAnsi"/>
        </w:rPr>
        <w:t xml:space="preserve">    (3) The representation and certification requirements of paragraph (o)(2) of this provision do not apply if—</w:t>
      </w:r>
    </w:p>
    <w:p w14:paraId="38DFA47E" w14:textId="77777777" w:rsidR="00FC3F4F" w:rsidRPr="000415E2" w:rsidRDefault="00FC3F4F"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38DFA47F" w14:textId="77777777" w:rsidR="00FC3F4F" w:rsidRPr="000415E2" w:rsidRDefault="00FC3F4F"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38DFA480" w14:textId="77777777" w:rsidR="00FC3F4F" w:rsidRPr="000415E2" w:rsidRDefault="00FC3F4F"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38DFA481" w14:textId="77777777" w:rsidR="00FC3F4F" w:rsidRPr="000415E2" w:rsidRDefault="00FC3F4F"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38DFA482" w14:textId="77777777" w:rsidR="00FC3F4F" w:rsidRPr="000415E2" w:rsidRDefault="00FC3F4F" w:rsidP="00626F50">
      <w:pPr>
        <w:rPr>
          <w:rFonts w:cstheme="minorHAnsi"/>
        </w:rPr>
      </w:pPr>
      <w:r w:rsidRPr="000415E2">
        <w:rPr>
          <w:rFonts w:cstheme="minorHAnsi"/>
        </w:rPr>
        <w:t xml:space="preserve">    (2) If the Offeror indicates “has” in paragraph (p)(1) of this provision, enter the following information:</w:t>
      </w:r>
    </w:p>
    <w:p w14:paraId="38DFA483" w14:textId="77777777" w:rsidR="00FC3F4F" w:rsidRPr="000415E2" w:rsidRDefault="00FC3F4F" w:rsidP="00626F50">
      <w:pPr>
        <w:rPr>
          <w:rFonts w:cstheme="minorHAnsi"/>
        </w:rPr>
      </w:pPr>
      <w:r w:rsidRPr="000415E2">
        <w:rPr>
          <w:rFonts w:cstheme="minorHAnsi"/>
        </w:rPr>
        <w:t xml:space="preserve">    Immediate owner CAGE code: ____.</w:t>
      </w:r>
    </w:p>
    <w:p w14:paraId="38DFA484" w14:textId="77777777" w:rsidR="00FC3F4F" w:rsidRPr="000415E2" w:rsidRDefault="00FC3F4F" w:rsidP="00626F50">
      <w:pPr>
        <w:rPr>
          <w:rFonts w:cstheme="minorHAnsi"/>
        </w:rPr>
      </w:pPr>
      <w:r w:rsidRPr="000415E2">
        <w:rPr>
          <w:rFonts w:cstheme="minorHAnsi"/>
        </w:rPr>
        <w:t xml:space="preserve">    Immediate owner legal name: ____.</w:t>
      </w:r>
    </w:p>
    <w:p w14:paraId="38DFA485" w14:textId="77777777" w:rsidR="00FC3F4F" w:rsidRPr="000415E2" w:rsidRDefault="00FC3F4F"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38DFA486" w14:textId="77777777" w:rsidR="00FC3F4F" w:rsidRPr="000415E2" w:rsidRDefault="00FC3F4F" w:rsidP="00626F5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38DFA487" w14:textId="77777777" w:rsidR="00FC3F4F" w:rsidRPr="000415E2" w:rsidRDefault="00FC3F4F"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38DFA488" w14:textId="77777777" w:rsidR="00FC3F4F" w:rsidRPr="000415E2" w:rsidRDefault="00FC3F4F" w:rsidP="00626F50">
      <w:pPr>
        <w:rPr>
          <w:rFonts w:cstheme="minorHAnsi"/>
        </w:rPr>
      </w:pPr>
      <w:r w:rsidRPr="000415E2">
        <w:rPr>
          <w:rFonts w:cstheme="minorHAnsi"/>
        </w:rPr>
        <w:t xml:space="preserve">    Highest-level owner CAGE code: ____.</w:t>
      </w:r>
    </w:p>
    <w:p w14:paraId="38DFA489" w14:textId="77777777" w:rsidR="00FC3F4F" w:rsidRPr="000415E2" w:rsidRDefault="00FC3F4F"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38DFA48A" w14:textId="77777777" w:rsidR="00FC3F4F" w:rsidRPr="000415E2" w:rsidRDefault="00FC3F4F" w:rsidP="00626F50">
      <w:pPr>
        <w:rPr>
          <w:rFonts w:cstheme="minorHAnsi"/>
        </w:rPr>
      </w:pPr>
      <w:r w:rsidRPr="000415E2">
        <w:rPr>
          <w:rFonts w:cstheme="minorHAnsi"/>
        </w:rPr>
        <w:lastRenderedPageBreak/>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38DFA48B" w14:textId="77777777" w:rsidR="00FC3F4F" w:rsidRPr="000415E2" w:rsidRDefault="00FC3F4F"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38DFA48C" w14:textId="77777777" w:rsidR="00FC3F4F" w:rsidRPr="000415E2" w:rsidRDefault="00FC3F4F"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38DFA48D" w14:textId="77777777" w:rsidR="00FC3F4F" w:rsidRPr="000415E2" w:rsidRDefault="00FC3F4F"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38DFA48E" w14:textId="77777777" w:rsidR="00FC3F4F" w:rsidRPr="000415E2" w:rsidRDefault="00FC3F4F"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38DFA48F" w14:textId="77777777" w:rsidR="00FC3F4F" w:rsidRPr="000415E2" w:rsidRDefault="00FC3F4F" w:rsidP="00626F50">
      <w:pPr>
        <w:rPr>
          <w:rFonts w:cstheme="minorHAnsi"/>
        </w:rPr>
      </w:pPr>
      <w:r w:rsidRPr="000415E2">
        <w:rPr>
          <w:rFonts w:cstheme="minorHAnsi"/>
        </w:rPr>
        <w:t xml:space="preserve">    (2) The Offeror represents that—</w:t>
      </w:r>
    </w:p>
    <w:p w14:paraId="38DFA490" w14:textId="77777777" w:rsidR="00FC3F4F" w:rsidRPr="000415E2" w:rsidRDefault="00FC3F4F"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38DFA491" w14:textId="77777777" w:rsidR="00FC3F4F" w:rsidRPr="000415E2" w:rsidRDefault="00FC3F4F" w:rsidP="00626F5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38DFA492" w14:textId="77777777" w:rsidR="00FC3F4F" w:rsidRPr="000415E2" w:rsidRDefault="00FC3F4F"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38DFA493" w14:textId="77777777" w:rsidR="00FC3F4F" w:rsidRPr="000415E2" w:rsidRDefault="00FC3F4F"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38DFA494" w14:textId="77777777" w:rsidR="00FC3F4F" w:rsidRPr="000415E2" w:rsidRDefault="00FC3F4F"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38DFA495" w14:textId="77777777" w:rsidR="00FC3F4F" w:rsidRPr="000415E2" w:rsidRDefault="00FC3F4F" w:rsidP="00626F50">
      <w:pPr>
        <w:rPr>
          <w:rFonts w:cstheme="minorHAnsi"/>
        </w:rPr>
      </w:pPr>
      <w:r w:rsidRPr="000415E2">
        <w:rPr>
          <w:rFonts w:cstheme="minorHAnsi"/>
        </w:rPr>
        <w:t xml:space="preserve">    Predecessor CAGE code: ____ (or mark “Unknown”).</w:t>
      </w:r>
    </w:p>
    <w:p w14:paraId="38DFA496" w14:textId="77777777" w:rsidR="00FC3F4F" w:rsidRPr="000415E2" w:rsidRDefault="00FC3F4F" w:rsidP="00626F50">
      <w:pPr>
        <w:rPr>
          <w:rFonts w:cstheme="minorHAnsi"/>
        </w:rPr>
      </w:pPr>
      <w:r w:rsidRPr="000415E2">
        <w:rPr>
          <w:rFonts w:cstheme="minorHAnsi"/>
        </w:rPr>
        <w:t xml:space="preserve">    Predecessor legal name: ____.</w:t>
      </w:r>
    </w:p>
    <w:p w14:paraId="38DFA497" w14:textId="77777777" w:rsidR="00FC3F4F" w:rsidRPr="000415E2" w:rsidRDefault="00FC3F4F" w:rsidP="00626F50">
      <w:pPr>
        <w:rPr>
          <w:rFonts w:cstheme="minorHAnsi"/>
          <w:i/>
        </w:rPr>
      </w:pPr>
      <w:r w:rsidRPr="000415E2">
        <w:rPr>
          <w:rFonts w:cstheme="minorHAnsi"/>
          <w:i/>
        </w:rPr>
        <w:t xml:space="preserve">    (Do not use a “doing business as” name).</w:t>
      </w:r>
    </w:p>
    <w:p w14:paraId="38DFA498" w14:textId="77777777" w:rsidR="00FC3F4F" w:rsidRPr="000415E2" w:rsidRDefault="00FC3F4F" w:rsidP="00626F50">
      <w:pPr>
        <w:rPr>
          <w:rFonts w:cstheme="minorHAnsi"/>
        </w:rPr>
      </w:pPr>
      <w:r w:rsidRPr="000415E2">
        <w:rPr>
          <w:rFonts w:cstheme="minorHAnsi"/>
        </w:rPr>
        <w:t xml:space="preserve">  (s) [Reserved]</w:t>
      </w:r>
    </w:p>
    <w:p w14:paraId="38DFA499" w14:textId="77777777" w:rsidR="00FC3F4F" w:rsidRPr="000415E2" w:rsidRDefault="00FC3F4F" w:rsidP="00626F50">
      <w:pPr>
        <w:rPr>
          <w:rFonts w:cstheme="minorHAnsi"/>
          <w:iCs/>
        </w:rPr>
      </w:pPr>
      <w:r w:rsidRPr="000415E2">
        <w:rPr>
          <w:rFonts w:cstheme="minorHAnsi"/>
        </w:rPr>
        <w:t xml:space="preserve">  (t) </w:t>
      </w:r>
      <w:r w:rsidRPr="000415E2">
        <w:rPr>
          <w:rFonts w:cstheme="minorHAnsi"/>
          <w:iCs/>
        </w:rPr>
        <w:t>[Reserved]</w:t>
      </w:r>
    </w:p>
    <w:p w14:paraId="38DFA49A" w14:textId="77777777" w:rsidR="00FC3F4F" w:rsidRPr="000415E2" w:rsidRDefault="00FC3F4F" w:rsidP="00626F50">
      <w:pPr>
        <w:rPr>
          <w:rFonts w:cstheme="minorHAnsi"/>
        </w:rPr>
      </w:pPr>
      <w:r w:rsidRPr="000415E2">
        <w:rPr>
          <w:rFonts w:cstheme="minorHAnsi"/>
        </w:rPr>
        <w:lastRenderedPageBreak/>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8DFA49B" w14:textId="77777777" w:rsidR="00FC3F4F" w:rsidRPr="000415E2" w:rsidRDefault="00FC3F4F"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38DFA49C" w14:textId="77777777" w:rsidR="00FC3F4F" w:rsidRPr="000415E2" w:rsidRDefault="00FC3F4F"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38DFA49D" w14:textId="77777777" w:rsidR="00FC3F4F" w:rsidRPr="000415E2" w:rsidRDefault="00FC3F4F"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61" w:tgtFrame="_blank" w:history="1">
        <w:r w:rsidRPr="000415E2">
          <w:rPr>
            <w:rStyle w:val="Hyperlink"/>
            <w:rFonts w:cstheme="minorHAnsi"/>
            <w:szCs w:val="20"/>
          </w:rPr>
          <w:t>Public Law 115-232</w:t>
        </w:r>
      </w:hyperlink>
      <w:r w:rsidRPr="000415E2">
        <w:rPr>
          <w:rFonts w:cstheme="minorHAnsi"/>
        </w:rPr>
        <w:t>.</w:t>
      </w:r>
    </w:p>
    <w:p w14:paraId="38DFA49E" w14:textId="77777777" w:rsidR="00FC3F4F" w:rsidRPr="000415E2" w:rsidRDefault="00FC3F4F" w:rsidP="00626F50">
      <w:pPr>
        <w:rPr>
          <w:rFonts w:cstheme="minorHAnsi"/>
        </w:rPr>
      </w:pPr>
      <w:r w:rsidRPr="000415E2">
        <w:rPr>
          <w:rFonts w:cstheme="minorHAnsi"/>
        </w:rPr>
        <w:t xml:space="preserve">    (1) The Offeror shall review the list of excluded parties in the System for Award Management (SAM) (</w:t>
      </w:r>
      <w:hyperlink r:id="rId62"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38DFA49F" w14:textId="77777777" w:rsidR="00FC3F4F" w:rsidRPr="000415E2" w:rsidRDefault="00FC3F4F" w:rsidP="00626F50">
      <w:pPr>
        <w:rPr>
          <w:rFonts w:cstheme="minorHAnsi"/>
        </w:rPr>
      </w:pPr>
      <w:r w:rsidRPr="000415E2">
        <w:rPr>
          <w:rFonts w:cstheme="minorHAnsi"/>
        </w:rPr>
        <w:t xml:space="preserve">    (2) The Offeror represents that—</w:t>
      </w:r>
    </w:p>
    <w:p w14:paraId="38DFA4A0" w14:textId="77777777" w:rsidR="00FC3F4F" w:rsidRPr="000415E2" w:rsidRDefault="00FC3F4F"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38DFA4A1" w14:textId="77777777" w:rsidR="00FC3F4F" w:rsidRPr="000415E2" w:rsidRDefault="00FC3F4F" w:rsidP="00626F5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38DFA4A2" w14:textId="77777777" w:rsidR="00FC3F4F" w:rsidRPr="00472B08" w:rsidRDefault="00FC3F4F" w:rsidP="00626F50">
      <w:pPr>
        <w:jc w:val="center"/>
        <w:rPr>
          <w:rFonts w:cstheme="minorHAnsi"/>
        </w:rPr>
      </w:pPr>
      <w:r>
        <w:rPr>
          <w:rFonts w:cstheme="minorHAnsi"/>
        </w:rPr>
        <w:t>(End of Provision)</w:t>
      </w:r>
    </w:p>
    <w:sectPr w:rsidR="00FC3F4F" w:rsidRPr="00472B08">
      <w:footerReference w:type="default" r:id="rId6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FA4D4" w14:textId="77777777" w:rsidR="00FC3F4F" w:rsidRDefault="00FC3F4F">
      <w:pPr>
        <w:spacing w:after="0" w:line="240" w:lineRule="auto"/>
      </w:pPr>
      <w:r>
        <w:separator/>
      </w:r>
    </w:p>
  </w:endnote>
  <w:endnote w:type="continuationSeparator" w:id="0">
    <w:p w14:paraId="38DFA4D6" w14:textId="77777777" w:rsidR="00FC3F4F" w:rsidRDefault="00FC3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A7" w14:textId="77777777" w:rsidR="00FC3F4F" w:rsidRDefault="00FC3F4F">
    <w:pPr>
      <w:pStyle w:val="Footer"/>
    </w:pPr>
  </w:p>
  <w:p w14:paraId="38DFA4A8" w14:textId="77777777" w:rsidR="00367BB7" w:rsidRDefault="00FC3F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A9" w14:textId="77777777" w:rsidR="00FC3F4F" w:rsidRDefault="00FC3F4F">
    <w:pPr>
      <w:pStyle w:val="Footer"/>
    </w:pPr>
  </w:p>
  <w:p w14:paraId="38DFA4AA" w14:textId="77777777" w:rsidR="00367BB7" w:rsidRDefault="00FC3F4F">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66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AC" w14:textId="77777777" w:rsidR="00FC3F4F" w:rsidRDefault="00FC3F4F">
    <w:pPr>
      <w:pStyle w:val="Footer"/>
    </w:pPr>
  </w:p>
  <w:p w14:paraId="38DFA4AD" w14:textId="77777777" w:rsidR="00367BB7" w:rsidRDefault="00FC3F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AF" w14:textId="77777777" w:rsidR="00367BB7" w:rsidRDefault="00FC3F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0" w14:textId="77777777" w:rsidR="00367BB7" w:rsidRDefault="00FC3F4F">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66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1" w14:textId="77777777" w:rsidR="00367BB7" w:rsidRDefault="00FC3F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4" w14:textId="77777777" w:rsidR="00FC3F4F" w:rsidRDefault="00FC3F4F">
    <w:pPr>
      <w:pStyle w:val="Footer"/>
    </w:pPr>
  </w:p>
  <w:p w14:paraId="38DFA4B5" w14:textId="77777777" w:rsidR="00367BB7" w:rsidRDefault="00FC3F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6" w14:textId="77777777" w:rsidR="00FC3F4F" w:rsidRDefault="00FC3F4F">
    <w:pPr>
      <w:pStyle w:val="Footer"/>
    </w:pPr>
  </w:p>
  <w:p w14:paraId="38DFA4B7" w14:textId="77777777" w:rsidR="00367BB7" w:rsidRDefault="00FC3F4F">
    <w:pPr>
      <w:pStyle w:val="Header"/>
      <w:jc w:val="right"/>
    </w:pPr>
    <w:r>
      <w:t xml:space="preserve">Page </w:t>
    </w:r>
    <w:r>
      <w:fldChar w:fldCharType="begin"/>
    </w:r>
    <w:r>
      <w:instrText xml:space="preserve"> PAGE   \* MERGEFORMAT </w:instrText>
    </w:r>
    <w:r>
      <w:fldChar w:fldCharType="separate"/>
    </w:r>
    <w:r>
      <w:t>26</w:t>
    </w:r>
    <w:r>
      <w:fldChar w:fldCharType="end"/>
    </w:r>
    <w:r>
      <w:t xml:space="preserve"> of </w:t>
    </w:r>
    <w:fldSimple w:instr=" NUMPAGES   \* MERGEFORMAT ">
      <w:r>
        <w:t>66</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9" w14:textId="77777777" w:rsidR="00FC3F4F" w:rsidRDefault="00FC3F4F">
    <w:pPr>
      <w:pStyle w:val="Footer"/>
    </w:pPr>
  </w:p>
  <w:p w14:paraId="38DFA4BA" w14:textId="77777777" w:rsidR="00367BB7" w:rsidRDefault="00FC3F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D" w14:textId="77777777" w:rsidR="00FC3F4F" w:rsidRDefault="00FC3F4F">
    <w:pPr>
      <w:pStyle w:val="Footer"/>
    </w:pPr>
  </w:p>
  <w:p w14:paraId="38DFA4BE" w14:textId="77777777" w:rsidR="00367BB7" w:rsidRDefault="00FC3F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F" w14:textId="77777777" w:rsidR="00FC3F4F" w:rsidRDefault="00FC3F4F">
    <w:pPr>
      <w:pStyle w:val="Footer"/>
    </w:pPr>
  </w:p>
  <w:p w14:paraId="38DFA4C0" w14:textId="77777777" w:rsidR="00367BB7" w:rsidRDefault="00FC3F4F">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fldSimple w:instr=" NUMPAGES   \* MERGEFORMAT ">
      <w:r>
        <w:t>66</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C2" w14:textId="77777777" w:rsidR="00FC3F4F" w:rsidRDefault="00FC3F4F">
    <w:pPr>
      <w:pStyle w:val="Footer"/>
    </w:pPr>
  </w:p>
  <w:p w14:paraId="38DFA4C3" w14:textId="77777777" w:rsidR="00367BB7" w:rsidRDefault="00FC3F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C6" w14:textId="77777777" w:rsidR="00FC3F4F" w:rsidRDefault="00FC3F4F">
    <w:pPr>
      <w:pStyle w:val="Footer"/>
    </w:pPr>
  </w:p>
  <w:p w14:paraId="38DFA4C7" w14:textId="77777777" w:rsidR="00367BB7" w:rsidRDefault="00FC3F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C8" w14:textId="77777777" w:rsidR="00FC3F4F" w:rsidRDefault="00FC3F4F">
    <w:pPr>
      <w:pStyle w:val="Footer"/>
    </w:pPr>
  </w:p>
  <w:p w14:paraId="38DFA4C9" w14:textId="77777777" w:rsidR="00367BB7" w:rsidRDefault="00FC3F4F">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fldSimple w:instr=" NUMPAGES   \* MERGEFORMAT ">
      <w:r>
        <w:t>66</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CB" w14:textId="77777777" w:rsidR="00FC3F4F" w:rsidRDefault="00FC3F4F">
    <w:pPr>
      <w:pStyle w:val="Footer"/>
    </w:pPr>
  </w:p>
  <w:p w14:paraId="38DFA4CC" w14:textId="77777777" w:rsidR="00367BB7" w:rsidRDefault="00FC3F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CD" w14:textId="77777777" w:rsidR="00FC3F4F" w:rsidRDefault="00FC3F4F" w:rsidP="00885C96">
    <w:pPr>
      <w:pStyle w:val="Footer"/>
      <w:rPr>
        <w:rFonts w:ascii="Arial" w:hAnsi="Arial" w:cs="Arial"/>
        <w:sz w:val="24"/>
        <w:szCs w:val="24"/>
      </w:rPr>
    </w:pPr>
  </w:p>
  <w:p w14:paraId="38DFA4CE" w14:textId="77777777" w:rsidR="00FC3F4F" w:rsidRPr="00885C96" w:rsidRDefault="00FC3F4F" w:rsidP="00885C96">
    <w:pPr>
      <w:pStyle w:val="Footer"/>
    </w:pPr>
  </w:p>
  <w:p w14:paraId="38DFA4CF" w14:textId="77777777" w:rsidR="00367BB7" w:rsidRDefault="00FC3F4F">
    <w:pPr>
      <w:pStyle w:val="Header"/>
      <w:jc w:val="right"/>
    </w:pPr>
    <w:r>
      <w:t xml:space="preserve">Page </w:t>
    </w:r>
    <w:r>
      <w:fldChar w:fldCharType="begin"/>
    </w:r>
    <w:r>
      <w:instrText xml:space="preserve"> PAGE   \* MERGEFORMAT </w:instrText>
    </w:r>
    <w:r>
      <w:fldChar w:fldCharType="separate"/>
    </w:r>
    <w:r>
      <w:t>66</w:t>
    </w:r>
    <w:r>
      <w:fldChar w:fldCharType="end"/>
    </w:r>
    <w:r>
      <w:t xml:space="preserve"> of </w:t>
    </w:r>
    <w:fldSimple w:instr=" NUMPAGES   \* MERGEFORMAT ">
      <w:r>
        <w:t>66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FA4D0" w14:textId="77777777" w:rsidR="00FC3F4F" w:rsidRDefault="00FC3F4F">
      <w:pPr>
        <w:spacing w:after="0" w:line="240" w:lineRule="auto"/>
      </w:pPr>
      <w:r>
        <w:separator/>
      </w:r>
    </w:p>
  </w:footnote>
  <w:footnote w:type="continuationSeparator" w:id="0">
    <w:p w14:paraId="38DFA4D2" w14:textId="77777777" w:rsidR="00FC3F4F" w:rsidRDefault="00FC3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A5" w14:textId="77777777" w:rsidR="00FC3F4F" w:rsidRDefault="00FC3F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A6" w14:textId="77777777" w:rsidR="00FC3F4F" w:rsidRDefault="00FC3F4F">
    <w:r>
      <w:t>36C26226Q0491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AB" w14:textId="77777777" w:rsidR="00FC3F4F" w:rsidRDefault="00FC3F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AE" w14:textId="77777777" w:rsidR="00FC3F4F" w:rsidRDefault="00FC3F4F">
    <w:r>
      <w:t>36C26226Q0491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2" w14:textId="77777777" w:rsidR="00FC3F4F" w:rsidRDefault="00FC3F4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3" w14:textId="77777777" w:rsidR="00FC3F4F" w:rsidRDefault="00FC3F4F">
    <w:r>
      <w:t>36C26226Q0491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8" w14:textId="77777777" w:rsidR="00FC3F4F" w:rsidRDefault="00FC3F4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B" w14:textId="77777777" w:rsidR="00FC3F4F" w:rsidRDefault="00FC3F4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BC" w14:textId="77777777" w:rsidR="00FC3F4F" w:rsidRDefault="00FC3F4F">
    <w:r>
      <w:t>36C26226Q0491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C1" w14:textId="77777777" w:rsidR="00FC3F4F" w:rsidRDefault="00FC3F4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C4" w14:textId="77777777" w:rsidR="00FC3F4F" w:rsidRDefault="00FC3F4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C5" w14:textId="77777777" w:rsidR="00FC3F4F" w:rsidRDefault="00FC3F4F">
    <w:r>
      <w:t>36C26226Q0491</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A4CA" w14:textId="77777777" w:rsidR="00FC3F4F" w:rsidRDefault="00FC3F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095"/>
    <w:multiLevelType w:val="hybridMultilevel"/>
    <w:tmpl w:val="4F7495D8"/>
    <w:lvl w:ilvl="0" w:tplc="2F10F08A">
      <w:start w:val="1"/>
      <w:numFmt w:val="decimal"/>
      <w:lvlText w:val="(%1)"/>
      <w:lvlJc w:val="left"/>
      <w:pPr>
        <w:ind w:left="1080" w:hanging="360"/>
      </w:pPr>
      <w:rPr>
        <w:rFonts w:hint="default"/>
        <w:color w:val="auto"/>
      </w:rPr>
    </w:lvl>
    <w:lvl w:ilvl="1" w:tplc="84BA7A90" w:tentative="1">
      <w:start w:val="1"/>
      <w:numFmt w:val="lowerLetter"/>
      <w:lvlText w:val="%2."/>
      <w:lvlJc w:val="left"/>
      <w:pPr>
        <w:ind w:left="1800" w:hanging="360"/>
      </w:pPr>
    </w:lvl>
    <w:lvl w:ilvl="2" w:tplc="5CFCB480" w:tentative="1">
      <w:start w:val="1"/>
      <w:numFmt w:val="lowerRoman"/>
      <w:lvlText w:val="%3."/>
      <w:lvlJc w:val="right"/>
      <w:pPr>
        <w:ind w:left="2520" w:hanging="180"/>
      </w:pPr>
    </w:lvl>
    <w:lvl w:ilvl="3" w:tplc="4452629C" w:tentative="1">
      <w:start w:val="1"/>
      <w:numFmt w:val="decimal"/>
      <w:lvlText w:val="%4."/>
      <w:lvlJc w:val="left"/>
      <w:pPr>
        <w:ind w:left="3240" w:hanging="360"/>
      </w:pPr>
    </w:lvl>
    <w:lvl w:ilvl="4" w:tplc="5CE2D9D8" w:tentative="1">
      <w:start w:val="1"/>
      <w:numFmt w:val="lowerLetter"/>
      <w:lvlText w:val="%5."/>
      <w:lvlJc w:val="left"/>
      <w:pPr>
        <w:ind w:left="3960" w:hanging="360"/>
      </w:pPr>
    </w:lvl>
    <w:lvl w:ilvl="5" w:tplc="C9985932" w:tentative="1">
      <w:start w:val="1"/>
      <w:numFmt w:val="lowerRoman"/>
      <w:lvlText w:val="%6."/>
      <w:lvlJc w:val="right"/>
      <w:pPr>
        <w:ind w:left="4680" w:hanging="180"/>
      </w:pPr>
    </w:lvl>
    <w:lvl w:ilvl="6" w:tplc="4890220E" w:tentative="1">
      <w:start w:val="1"/>
      <w:numFmt w:val="decimal"/>
      <w:lvlText w:val="%7."/>
      <w:lvlJc w:val="left"/>
      <w:pPr>
        <w:ind w:left="5400" w:hanging="360"/>
      </w:pPr>
    </w:lvl>
    <w:lvl w:ilvl="7" w:tplc="DB340C22" w:tentative="1">
      <w:start w:val="1"/>
      <w:numFmt w:val="lowerLetter"/>
      <w:lvlText w:val="%8."/>
      <w:lvlJc w:val="left"/>
      <w:pPr>
        <w:ind w:left="6120" w:hanging="360"/>
      </w:pPr>
    </w:lvl>
    <w:lvl w:ilvl="8" w:tplc="ED7067A0" w:tentative="1">
      <w:start w:val="1"/>
      <w:numFmt w:val="lowerRoman"/>
      <w:lvlText w:val="%9."/>
      <w:lvlJc w:val="right"/>
      <w:pPr>
        <w:ind w:left="6840" w:hanging="180"/>
      </w:pPr>
    </w:lvl>
  </w:abstractNum>
  <w:abstractNum w:abstractNumId="1" w15:restartNumberingAfterBreak="0">
    <w:nsid w:val="131B37EF"/>
    <w:multiLevelType w:val="hybridMultilevel"/>
    <w:tmpl w:val="B8505D90"/>
    <w:lvl w:ilvl="0" w:tplc="54C44488">
      <w:start w:val="1"/>
      <w:numFmt w:val="decimal"/>
      <w:lvlText w:val="%1."/>
      <w:lvlJc w:val="left"/>
      <w:pPr>
        <w:ind w:left="360" w:hanging="360"/>
      </w:pPr>
    </w:lvl>
    <w:lvl w:ilvl="1" w:tplc="8A0A3978">
      <w:start w:val="1"/>
      <w:numFmt w:val="lowerLetter"/>
      <w:lvlText w:val="%2."/>
      <w:lvlJc w:val="left"/>
      <w:pPr>
        <w:ind w:left="1080" w:hanging="360"/>
      </w:pPr>
    </w:lvl>
    <w:lvl w:ilvl="2" w:tplc="40A8FA68">
      <w:numFmt w:val="bullet"/>
      <w:lvlText w:val="•"/>
      <w:lvlJc w:val="left"/>
      <w:pPr>
        <w:ind w:left="1980" w:hanging="360"/>
      </w:pPr>
      <w:rPr>
        <w:rFonts w:ascii="Arial" w:eastAsiaTheme="minorHAnsi" w:hAnsi="Arial" w:cs="Arial" w:hint="default"/>
      </w:rPr>
    </w:lvl>
    <w:lvl w:ilvl="3" w:tplc="F90C0E76" w:tentative="1">
      <w:start w:val="1"/>
      <w:numFmt w:val="decimal"/>
      <w:lvlText w:val="%4."/>
      <w:lvlJc w:val="left"/>
      <w:pPr>
        <w:ind w:left="2520" w:hanging="360"/>
      </w:pPr>
    </w:lvl>
    <w:lvl w:ilvl="4" w:tplc="30D82078" w:tentative="1">
      <w:start w:val="1"/>
      <w:numFmt w:val="lowerLetter"/>
      <w:lvlText w:val="%5."/>
      <w:lvlJc w:val="left"/>
      <w:pPr>
        <w:ind w:left="3240" w:hanging="360"/>
      </w:pPr>
    </w:lvl>
    <w:lvl w:ilvl="5" w:tplc="20105E1A" w:tentative="1">
      <w:start w:val="1"/>
      <w:numFmt w:val="lowerRoman"/>
      <w:lvlText w:val="%6."/>
      <w:lvlJc w:val="right"/>
      <w:pPr>
        <w:ind w:left="3960" w:hanging="180"/>
      </w:pPr>
    </w:lvl>
    <w:lvl w:ilvl="6" w:tplc="723C0C24" w:tentative="1">
      <w:start w:val="1"/>
      <w:numFmt w:val="decimal"/>
      <w:lvlText w:val="%7."/>
      <w:lvlJc w:val="left"/>
      <w:pPr>
        <w:ind w:left="4680" w:hanging="360"/>
      </w:pPr>
    </w:lvl>
    <w:lvl w:ilvl="7" w:tplc="2F309DAC" w:tentative="1">
      <w:start w:val="1"/>
      <w:numFmt w:val="lowerLetter"/>
      <w:lvlText w:val="%8."/>
      <w:lvlJc w:val="left"/>
      <w:pPr>
        <w:ind w:left="5400" w:hanging="360"/>
      </w:pPr>
    </w:lvl>
    <w:lvl w:ilvl="8" w:tplc="4B8EEBB4" w:tentative="1">
      <w:start w:val="1"/>
      <w:numFmt w:val="lowerRoman"/>
      <w:lvlText w:val="%9."/>
      <w:lvlJc w:val="right"/>
      <w:pPr>
        <w:ind w:left="6120" w:hanging="180"/>
      </w:pPr>
    </w:lvl>
  </w:abstractNum>
  <w:abstractNum w:abstractNumId="2" w15:restartNumberingAfterBreak="0">
    <w:nsid w:val="1CD13F36"/>
    <w:multiLevelType w:val="hybridMultilevel"/>
    <w:tmpl w:val="7FE05B62"/>
    <w:lvl w:ilvl="0" w:tplc="34A2B1E6">
      <w:start w:val="1"/>
      <w:numFmt w:val="decimal"/>
      <w:lvlText w:val="(%1)"/>
      <w:lvlJc w:val="left"/>
      <w:pPr>
        <w:ind w:left="540" w:hanging="360"/>
      </w:pPr>
      <w:rPr>
        <w:rFonts w:hint="default"/>
        <w:color w:val="auto"/>
      </w:rPr>
    </w:lvl>
    <w:lvl w:ilvl="1" w:tplc="35462E96" w:tentative="1">
      <w:start w:val="1"/>
      <w:numFmt w:val="lowerLetter"/>
      <w:lvlText w:val="%2."/>
      <w:lvlJc w:val="left"/>
      <w:pPr>
        <w:ind w:left="1260" w:hanging="360"/>
      </w:pPr>
    </w:lvl>
    <w:lvl w:ilvl="2" w:tplc="7CC4C71C" w:tentative="1">
      <w:start w:val="1"/>
      <w:numFmt w:val="lowerRoman"/>
      <w:lvlText w:val="%3."/>
      <w:lvlJc w:val="right"/>
      <w:pPr>
        <w:ind w:left="1980" w:hanging="180"/>
      </w:pPr>
    </w:lvl>
    <w:lvl w:ilvl="3" w:tplc="1424F972" w:tentative="1">
      <w:start w:val="1"/>
      <w:numFmt w:val="decimal"/>
      <w:lvlText w:val="%4."/>
      <w:lvlJc w:val="left"/>
      <w:pPr>
        <w:ind w:left="2700" w:hanging="360"/>
      </w:pPr>
    </w:lvl>
    <w:lvl w:ilvl="4" w:tplc="0F9C462C" w:tentative="1">
      <w:start w:val="1"/>
      <w:numFmt w:val="lowerLetter"/>
      <w:lvlText w:val="%5."/>
      <w:lvlJc w:val="left"/>
      <w:pPr>
        <w:ind w:left="3420" w:hanging="360"/>
      </w:pPr>
    </w:lvl>
    <w:lvl w:ilvl="5" w:tplc="6E24F636" w:tentative="1">
      <w:start w:val="1"/>
      <w:numFmt w:val="lowerRoman"/>
      <w:lvlText w:val="%6."/>
      <w:lvlJc w:val="right"/>
      <w:pPr>
        <w:ind w:left="4140" w:hanging="180"/>
      </w:pPr>
    </w:lvl>
    <w:lvl w:ilvl="6" w:tplc="F96E9D72" w:tentative="1">
      <w:start w:val="1"/>
      <w:numFmt w:val="decimal"/>
      <w:lvlText w:val="%7."/>
      <w:lvlJc w:val="left"/>
      <w:pPr>
        <w:ind w:left="4860" w:hanging="360"/>
      </w:pPr>
    </w:lvl>
    <w:lvl w:ilvl="7" w:tplc="BC06CA4A" w:tentative="1">
      <w:start w:val="1"/>
      <w:numFmt w:val="lowerLetter"/>
      <w:lvlText w:val="%8."/>
      <w:lvlJc w:val="left"/>
      <w:pPr>
        <w:ind w:left="5580" w:hanging="360"/>
      </w:pPr>
    </w:lvl>
    <w:lvl w:ilvl="8" w:tplc="0AC0A2A0" w:tentative="1">
      <w:start w:val="1"/>
      <w:numFmt w:val="lowerRoman"/>
      <w:lvlText w:val="%9."/>
      <w:lvlJc w:val="right"/>
      <w:pPr>
        <w:ind w:left="6300" w:hanging="180"/>
      </w:pPr>
    </w:lvl>
  </w:abstractNum>
  <w:abstractNum w:abstractNumId="3" w15:restartNumberingAfterBreak="0">
    <w:nsid w:val="2330285B"/>
    <w:multiLevelType w:val="hybridMultilevel"/>
    <w:tmpl w:val="8466E5B0"/>
    <w:lvl w:ilvl="0" w:tplc="6212CF18">
      <w:start w:val="1"/>
      <w:numFmt w:val="lowerLetter"/>
      <w:lvlText w:val="%1)"/>
      <w:lvlJc w:val="left"/>
      <w:pPr>
        <w:ind w:left="1080" w:hanging="360"/>
      </w:pPr>
    </w:lvl>
    <w:lvl w:ilvl="1" w:tplc="73888228" w:tentative="1">
      <w:start w:val="1"/>
      <w:numFmt w:val="lowerLetter"/>
      <w:lvlText w:val="%2."/>
      <w:lvlJc w:val="left"/>
      <w:pPr>
        <w:ind w:left="1800" w:hanging="360"/>
      </w:pPr>
    </w:lvl>
    <w:lvl w:ilvl="2" w:tplc="9AAC20E0" w:tentative="1">
      <w:start w:val="1"/>
      <w:numFmt w:val="lowerRoman"/>
      <w:lvlText w:val="%3."/>
      <w:lvlJc w:val="right"/>
      <w:pPr>
        <w:ind w:left="2520" w:hanging="180"/>
      </w:pPr>
    </w:lvl>
    <w:lvl w:ilvl="3" w:tplc="87C4F8E0" w:tentative="1">
      <w:start w:val="1"/>
      <w:numFmt w:val="decimal"/>
      <w:lvlText w:val="%4."/>
      <w:lvlJc w:val="left"/>
      <w:pPr>
        <w:ind w:left="3240" w:hanging="360"/>
      </w:pPr>
    </w:lvl>
    <w:lvl w:ilvl="4" w:tplc="3C0C2854" w:tentative="1">
      <w:start w:val="1"/>
      <w:numFmt w:val="lowerLetter"/>
      <w:lvlText w:val="%5."/>
      <w:lvlJc w:val="left"/>
      <w:pPr>
        <w:ind w:left="3960" w:hanging="360"/>
      </w:pPr>
    </w:lvl>
    <w:lvl w:ilvl="5" w:tplc="ACA852D6" w:tentative="1">
      <w:start w:val="1"/>
      <w:numFmt w:val="lowerRoman"/>
      <w:lvlText w:val="%6."/>
      <w:lvlJc w:val="right"/>
      <w:pPr>
        <w:ind w:left="4680" w:hanging="180"/>
      </w:pPr>
    </w:lvl>
    <w:lvl w:ilvl="6" w:tplc="300EF450" w:tentative="1">
      <w:start w:val="1"/>
      <w:numFmt w:val="decimal"/>
      <w:lvlText w:val="%7."/>
      <w:lvlJc w:val="left"/>
      <w:pPr>
        <w:ind w:left="5400" w:hanging="360"/>
      </w:pPr>
    </w:lvl>
    <w:lvl w:ilvl="7" w:tplc="402C5974" w:tentative="1">
      <w:start w:val="1"/>
      <w:numFmt w:val="lowerLetter"/>
      <w:lvlText w:val="%8."/>
      <w:lvlJc w:val="left"/>
      <w:pPr>
        <w:ind w:left="6120" w:hanging="360"/>
      </w:pPr>
    </w:lvl>
    <w:lvl w:ilvl="8" w:tplc="355A0BE0" w:tentative="1">
      <w:start w:val="1"/>
      <w:numFmt w:val="lowerRoman"/>
      <w:lvlText w:val="%9."/>
      <w:lvlJc w:val="right"/>
      <w:pPr>
        <w:ind w:left="6840" w:hanging="180"/>
      </w:pPr>
    </w:lvl>
  </w:abstractNum>
  <w:abstractNum w:abstractNumId="4" w15:restartNumberingAfterBreak="0">
    <w:nsid w:val="4D7F4FA4"/>
    <w:multiLevelType w:val="hybridMultilevel"/>
    <w:tmpl w:val="167AA708"/>
    <w:lvl w:ilvl="0" w:tplc="3C7255F6">
      <w:start w:val="1"/>
      <w:numFmt w:val="lowerLetter"/>
      <w:lvlText w:val="%1)"/>
      <w:lvlJc w:val="left"/>
      <w:pPr>
        <w:ind w:left="1440" w:hanging="360"/>
      </w:pPr>
    </w:lvl>
    <w:lvl w:ilvl="1" w:tplc="38C2CC62" w:tentative="1">
      <w:start w:val="1"/>
      <w:numFmt w:val="lowerLetter"/>
      <w:lvlText w:val="%2."/>
      <w:lvlJc w:val="left"/>
      <w:pPr>
        <w:ind w:left="2160" w:hanging="360"/>
      </w:pPr>
    </w:lvl>
    <w:lvl w:ilvl="2" w:tplc="5DF0438E" w:tentative="1">
      <w:start w:val="1"/>
      <w:numFmt w:val="lowerRoman"/>
      <w:lvlText w:val="%3."/>
      <w:lvlJc w:val="right"/>
      <w:pPr>
        <w:ind w:left="2880" w:hanging="180"/>
      </w:pPr>
    </w:lvl>
    <w:lvl w:ilvl="3" w:tplc="233E67BA" w:tentative="1">
      <w:start w:val="1"/>
      <w:numFmt w:val="decimal"/>
      <w:lvlText w:val="%4."/>
      <w:lvlJc w:val="left"/>
      <w:pPr>
        <w:ind w:left="3600" w:hanging="360"/>
      </w:pPr>
    </w:lvl>
    <w:lvl w:ilvl="4" w:tplc="B25E4FC0" w:tentative="1">
      <w:start w:val="1"/>
      <w:numFmt w:val="lowerLetter"/>
      <w:lvlText w:val="%5."/>
      <w:lvlJc w:val="left"/>
      <w:pPr>
        <w:ind w:left="4320" w:hanging="360"/>
      </w:pPr>
    </w:lvl>
    <w:lvl w:ilvl="5" w:tplc="12105FBC" w:tentative="1">
      <w:start w:val="1"/>
      <w:numFmt w:val="lowerRoman"/>
      <w:lvlText w:val="%6."/>
      <w:lvlJc w:val="right"/>
      <w:pPr>
        <w:ind w:left="5040" w:hanging="180"/>
      </w:pPr>
    </w:lvl>
    <w:lvl w:ilvl="6" w:tplc="03E60E54" w:tentative="1">
      <w:start w:val="1"/>
      <w:numFmt w:val="decimal"/>
      <w:lvlText w:val="%7."/>
      <w:lvlJc w:val="left"/>
      <w:pPr>
        <w:ind w:left="5760" w:hanging="360"/>
      </w:pPr>
    </w:lvl>
    <w:lvl w:ilvl="7" w:tplc="292E3A78" w:tentative="1">
      <w:start w:val="1"/>
      <w:numFmt w:val="lowerLetter"/>
      <w:lvlText w:val="%8."/>
      <w:lvlJc w:val="left"/>
      <w:pPr>
        <w:ind w:left="6480" w:hanging="360"/>
      </w:pPr>
    </w:lvl>
    <w:lvl w:ilvl="8" w:tplc="9F40C3D4" w:tentative="1">
      <w:start w:val="1"/>
      <w:numFmt w:val="lowerRoman"/>
      <w:lvlText w:val="%9."/>
      <w:lvlJc w:val="right"/>
      <w:pPr>
        <w:ind w:left="7200" w:hanging="180"/>
      </w:pPr>
    </w:lvl>
  </w:abstractNum>
  <w:abstractNum w:abstractNumId="5" w15:restartNumberingAfterBreak="0">
    <w:nsid w:val="66D13E14"/>
    <w:multiLevelType w:val="hybridMultilevel"/>
    <w:tmpl w:val="6950BBE6"/>
    <w:lvl w:ilvl="0" w:tplc="5C9C49A0">
      <w:start w:val="1"/>
      <w:numFmt w:val="lowerLetter"/>
      <w:lvlText w:val="%1)"/>
      <w:lvlJc w:val="left"/>
      <w:pPr>
        <w:ind w:left="1080" w:hanging="360"/>
      </w:pPr>
    </w:lvl>
    <w:lvl w:ilvl="1" w:tplc="CF5C9060" w:tentative="1">
      <w:start w:val="1"/>
      <w:numFmt w:val="lowerLetter"/>
      <w:lvlText w:val="%2."/>
      <w:lvlJc w:val="left"/>
      <w:pPr>
        <w:ind w:left="1800" w:hanging="360"/>
      </w:pPr>
    </w:lvl>
    <w:lvl w:ilvl="2" w:tplc="2FBA59BC" w:tentative="1">
      <w:start w:val="1"/>
      <w:numFmt w:val="lowerRoman"/>
      <w:lvlText w:val="%3."/>
      <w:lvlJc w:val="right"/>
      <w:pPr>
        <w:ind w:left="2520" w:hanging="180"/>
      </w:pPr>
    </w:lvl>
    <w:lvl w:ilvl="3" w:tplc="DF542CC0" w:tentative="1">
      <w:start w:val="1"/>
      <w:numFmt w:val="decimal"/>
      <w:lvlText w:val="%4."/>
      <w:lvlJc w:val="left"/>
      <w:pPr>
        <w:ind w:left="3240" w:hanging="360"/>
      </w:pPr>
    </w:lvl>
    <w:lvl w:ilvl="4" w:tplc="11381080" w:tentative="1">
      <w:start w:val="1"/>
      <w:numFmt w:val="lowerLetter"/>
      <w:lvlText w:val="%5."/>
      <w:lvlJc w:val="left"/>
      <w:pPr>
        <w:ind w:left="3960" w:hanging="360"/>
      </w:pPr>
    </w:lvl>
    <w:lvl w:ilvl="5" w:tplc="676E81BA" w:tentative="1">
      <w:start w:val="1"/>
      <w:numFmt w:val="lowerRoman"/>
      <w:lvlText w:val="%6."/>
      <w:lvlJc w:val="right"/>
      <w:pPr>
        <w:ind w:left="4680" w:hanging="180"/>
      </w:pPr>
    </w:lvl>
    <w:lvl w:ilvl="6" w:tplc="2DF67C26" w:tentative="1">
      <w:start w:val="1"/>
      <w:numFmt w:val="decimal"/>
      <w:lvlText w:val="%7."/>
      <w:lvlJc w:val="left"/>
      <w:pPr>
        <w:ind w:left="5400" w:hanging="360"/>
      </w:pPr>
    </w:lvl>
    <w:lvl w:ilvl="7" w:tplc="4E8E03B8" w:tentative="1">
      <w:start w:val="1"/>
      <w:numFmt w:val="lowerLetter"/>
      <w:lvlText w:val="%8."/>
      <w:lvlJc w:val="left"/>
      <w:pPr>
        <w:ind w:left="6120" w:hanging="360"/>
      </w:pPr>
    </w:lvl>
    <w:lvl w:ilvl="8" w:tplc="E47269BA" w:tentative="1">
      <w:start w:val="1"/>
      <w:numFmt w:val="lowerRoman"/>
      <w:lvlText w:val="%9."/>
      <w:lvlJc w:val="right"/>
      <w:pPr>
        <w:ind w:left="6840" w:hanging="180"/>
      </w:pPr>
    </w:lvl>
  </w:abstractNum>
  <w:abstractNum w:abstractNumId="6" w15:restartNumberingAfterBreak="0">
    <w:nsid w:val="6B711E8E"/>
    <w:multiLevelType w:val="hybridMultilevel"/>
    <w:tmpl w:val="402EB720"/>
    <w:lvl w:ilvl="0" w:tplc="B1545528">
      <w:start w:val="1"/>
      <w:numFmt w:val="decimal"/>
      <w:lvlText w:val="%1."/>
      <w:lvlJc w:val="left"/>
      <w:pPr>
        <w:ind w:left="720" w:hanging="360"/>
      </w:pPr>
      <w:rPr>
        <w:rFonts w:hint="default"/>
      </w:rPr>
    </w:lvl>
    <w:lvl w:ilvl="1" w:tplc="57EEB032" w:tentative="1">
      <w:start w:val="1"/>
      <w:numFmt w:val="lowerLetter"/>
      <w:lvlText w:val="%2."/>
      <w:lvlJc w:val="left"/>
      <w:pPr>
        <w:ind w:left="1440" w:hanging="360"/>
      </w:pPr>
    </w:lvl>
    <w:lvl w:ilvl="2" w:tplc="FB2450AA" w:tentative="1">
      <w:start w:val="1"/>
      <w:numFmt w:val="lowerRoman"/>
      <w:lvlText w:val="%3."/>
      <w:lvlJc w:val="right"/>
      <w:pPr>
        <w:ind w:left="2160" w:hanging="180"/>
      </w:pPr>
    </w:lvl>
    <w:lvl w:ilvl="3" w:tplc="FAE4C2E0" w:tentative="1">
      <w:start w:val="1"/>
      <w:numFmt w:val="decimal"/>
      <w:lvlText w:val="%4."/>
      <w:lvlJc w:val="left"/>
      <w:pPr>
        <w:ind w:left="2880" w:hanging="360"/>
      </w:pPr>
    </w:lvl>
    <w:lvl w:ilvl="4" w:tplc="C8089716" w:tentative="1">
      <w:start w:val="1"/>
      <w:numFmt w:val="lowerLetter"/>
      <w:lvlText w:val="%5."/>
      <w:lvlJc w:val="left"/>
      <w:pPr>
        <w:ind w:left="3600" w:hanging="360"/>
      </w:pPr>
    </w:lvl>
    <w:lvl w:ilvl="5" w:tplc="BF3CE37E" w:tentative="1">
      <w:start w:val="1"/>
      <w:numFmt w:val="lowerRoman"/>
      <w:lvlText w:val="%6."/>
      <w:lvlJc w:val="right"/>
      <w:pPr>
        <w:ind w:left="4320" w:hanging="180"/>
      </w:pPr>
    </w:lvl>
    <w:lvl w:ilvl="6" w:tplc="E9E6DB5E" w:tentative="1">
      <w:start w:val="1"/>
      <w:numFmt w:val="decimal"/>
      <w:lvlText w:val="%7."/>
      <w:lvlJc w:val="left"/>
      <w:pPr>
        <w:ind w:left="5040" w:hanging="360"/>
      </w:pPr>
    </w:lvl>
    <w:lvl w:ilvl="7" w:tplc="25626A24" w:tentative="1">
      <w:start w:val="1"/>
      <w:numFmt w:val="lowerLetter"/>
      <w:lvlText w:val="%8."/>
      <w:lvlJc w:val="left"/>
      <w:pPr>
        <w:ind w:left="5760" w:hanging="360"/>
      </w:pPr>
    </w:lvl>
    <w:lvl w:ilvl="8" w:tplc="79B8F7D8" w:tentative="1">
      <w:start w:val="1"/>
      <w:numFmt w:val="lowerRoman"/>
      <w:lvlText w:val="%9."/>
      <w:lvlJc w:val="right"/>
      <w:pPr>
        <w:ind w:left="6480" w:hanging="180"/>
      </w:pPr>
    </w:lvl>
  </w:abstractNum>
  <w:abstractNum w:abstractNumId="7" w15:restartNumberingAfterBreak="0">
    <w:nsid w:val="6C105F0B"/>
    <w:multiLevelType w:val="hybridMultilevel"/>
    <w:tmpl w:val="506CD9E8"/>
    <w:lvl w:ilvl="0" w:tplc="6C72F138">
      <w:start w:val="1"/>
      <w:numFmt w:val="lowerLetter"/>
      <w:lvlText w:val="(%1)"/>
      <w:lvlJc w:val="left"/>
      <w:pPr>
        <w:ind w:left="720" w:hanging="360"/>
      </w:pPr>
      <w:rPr>
        <w:rFonts w:hint="default"/>
        <w:color w:val="auto"/>
      </w:rPr>
    </w:lvl>
    <w:lvl w:ilvl="1" w:tplc="BBBEEF74" w:tentative="1">
      <w:start w:val="1"/>
      <w:numFmt w:val="lowerLetter"/>
      <w:lvlText w:val="%2."/>
      <w:lvlJc w:val="left"/>
      <w:pPr>
        <w:ind w:left="1440" w:hanging="360"/>
      </w:pPr>
    </w:lvl>
    <w:lvl w:ilvl="2" w:tplc="BD003846" w:tentative="1">
      <w:start w:val="1"/>
      <w:numFmt w:val="lowerRoman"/>
      <w:lvlText w:val="%3."/>
      <w:lvlJc w:val="right"/>
      <w:pPr>
        <w:ind w:left="2160" w:hanging="180"/>
      </w:pPr>
    </w:lvl>
    <w:lvl w:ilvl="3" w:tplc="4094C33C" w:tentative="1">
      <w:start w:val="1"/>
      <w:numFmt w:val="decimal"/>
      <w:lvlText w:val="%4."/>
      <w:lvlJc w:val="left"/>
      <w:pPr>
        <w:ind w:left="2880" w:hanging="360"/>
      </w:pPr>
    </w:lvl>
    <w:lvl w:ilvl="4" w:tplc="7FCEA066" w:tentative="1">
      <w:start w:val="1"/>
      <w:numFmt w:val="lowerLetter"/>
      <w:lvlText w:val="%5."/>
      <w:lvlJc w:val="left"/>
      <w:pPr>
        <w:ind w:left="3600" w:hanging="360"/>
      </w:pPr>
    </w:lvl>
    <w:lvl w:ilvl="5" w:tplc="06429590" w:tentative="1">
      <w:start w:val="1"/>
      <w:numFmt w:val="lowerRoman"/>
      <w:lvlText w:val="%6."/>
      <w:lvlJc w:val="right"/>
      <w:pPr>
        <w:ind w:left="4320" w:hanging="180"/>
      </w:pPr>
    </w:lvl>
    <w:lvl w:ilvl="6" w:tplc="6122EEA6" w:tentative="1">
      <w:start w:val="1"/>
      <w:numFmt w:val="decimal"/>
      <w:lvlText w:val="%7."/>
      <w:lvlJc w:val="left"/>
      <w:pPr>
        <w:ind w:left="5040" w:hanging="360"/>
      </w:pPr>
    </w:lvl>
    <w:lvl w:ilvl="7" w:tplc="033A0608" w:tentative="1">
      <w:start w:val="1"/>
      <w:numFmt w:val="lowerLetter"/>
      <w:lvlText w:val="%8."/>
      <w:lvlJc w:val="left"/>
      <w:pPr>
        <w:ind w:left="5760" w:hanging="360"/>
      </w:pPr>
    </w:lvl>
    <w:lvl w:ilvl="8" w:tplc="98D0E424" w:tentative="1">
      <w:start w:val="1"/>
      <w:numFmt w:val="lowerRoman"/>
      <w:lvlText w:val="%9."/>
      <w:lvlJc w:val="right"/>
      <w:pPr>
        <w:ind w:left="6480" w:hanging="180"/>
      </w:pPr>
    </w:lvl>
  </w:abstractNum>
  <w:abstractNum w:abstractNumId="8" w15:restartNumberingAfterBreak="0">
    <w:nsid w:val="6FC47F95"/>
    <w:multiLevelType w:val="hybridMultilevel"/>
    <w:tmpl w:val="917CE634"/>
    <w:lvl w:ilvl="0" w:tplc="9532334C">
      <w:start w:val="1"/>
      <w:numFmt w:val="lowerLetter"/>
      <w:lvlText w:val="%1)"/>
      <w:lvlJc w:val="left"/>
      <w:pPr>
        <w:ind w:left="1080" w:hanging="360"/>
      </w:pPr>
    </w:lvl>
    <w:lvl w:ilvl="1" w:tplc="7CA41622" w:tentative="1">
      <w:start w:val="1"/>
      <w:numFmt w:val="lowerLetter"/>
      <w:lvlText w:val="%2."/>
      <w:lvlJc w:val="left"/>
      <w:pPr>
        <w:ind w:left="1800" w:hanging="360"/>
      </w:pPr>
    </w:lvl>
    <w:lvl w:ilvl="2" w:tplc="8FA890CA" w:tentative="1">
      <w:start w:val="1"/>
      <w:numFmt w:val="lowerRoman"/>
      <w:lvlText w:val="%3."/>
      <w:lvlJc w:val="right"/>
      <w:pPr>
        <w:ind w:left="2520" w:hanging="180"/>
      </w:pPr>
    </w:lvl>
    <w:lvl w:ilvl="3" w:tplc="40FA3F28" w:tentative="1">
      <w:start w:val="1"/>
      <w:numFmt w:val="decimal"/>
      <w:lvlText w:val="%4."/>
      <w:lvlJc w:val="left"/>
      <w:pPr>
        <w:ind w:left="3240" w:hanging="360"/>
      </w:pPr>
    </w:lvl>
    <w:lvl w:ilvl="4" w:tplc="3F7A88EA" w:tentative="1">
      <w:start w:val="1"/>
      <w:numFmt w:val="lowerLetter"/>
      <w:lvlText w:val="%5."/>
      <w:lvlJc w:val="left"/>
      <w:pPr>
        <w:ind w:left="3960" w:hanging="360"/>
      </w:pPr>
    </w:lvl>
    <w:lvl w:ilvl="5" w:tplc="F404E908" w:tentative="1">
      <w:start w:val="1"/>
      <w:numFmt w:val="lowerRoman"/>
      <w:lvlText w:val="%6."/>
      <w:lvlJc w:val="right"/>
      <w:pPr>
        <w:ind w:left="4680" w:hanging="180"/>
      </w:pPr>
    </w:lvl>
    <w:lvl w:ilvl="6" w:tplc="69683538" w:tentative="1">
      <w:start w:val="1"/>
      <w:numFmt w:val="decimal"/>
      <w:lvlText w:val="%7."/>
      <w:lvlJc w:val="left"/>
      <w:pPr>
        <w:ind w:left="5400" w:hanging="360"/>
      </w:pPr>
    </w:lvl>
    <w:lvl w:ilvl="7" w:tplc="0DD29CFA" w:tentative="1">
      <w:start w:val="1"/>
      <w:numFmt w:val="lowerLetter"/>
      <w:lvlText w:val="%8."/>
      <w:lvlJc w:val="left"/>
      <w:pPr>
        <w:ind w:left="6120" w:hanging="360"/>
      </w:pPr>
    </w:lvl>
    <w:lvl w:ilvl="8" w:tplc="BDC48A70" w:tentative="1">
      <w:start w:val="1"/>
      <w:numFmt w:val="lowerRoman"/>
      <w:lvlText w:val="%9."/>
      <w:lvlJc w:val="right"/>
      <w:pPr>
        <w:ind w:left="6840" w:hanging="180"/>
      </w:pPr>
    </w:lvl>
  </w:abstractNum>
  <w:abstractNum w:abstractNumId="9" w15:restartNumberingAfterBreak="0">
    <w:nsid w:val="7E0B3537"/>
    <w:multiLevelType w:val="hybridMultilevel"/>
    <w:tmpl w:val="402EB720"/>
    <w:lvl w:ilvl="0" w:tplc="570CCE2A">
      <w:start w:val="1"/>
      <w:numFmt w:val="decimal"/>
      <w:lvlText w:val="%1."/>
      <w:lvlJc w:val="left"/>
      <w:pPr>
        <w:ind w:left="720" w:hanging="360"/>
      </w:pPr>
      <w:rPr>
        <w:rFonts w:hint="default"/>
      </w:rPr>
    </w:lvl>
    <w:lvl w:ilvl="1" w:tplc="9E8AB626" w:tentative="1">
      <w:start w:val="1"/>
      <w:numFmt w:val="lowerLetter"/>
      <w:lvlText w:val="%2."/>
      <w:lvlJc w:val="left"/>
      <w:pPr>
        <w:ind w:left="1440" w:hanging="360"/>
      </w:pPr>
    </w:lvl>
    <w:lvl w:ilvl="2" w:tplc="7A464492" w:tentative="1">
      <w:start w:val="1"/>
      <w:numFmt w:val="lowerRoman"/>
      <w:lvlText w:val="%3."/>
      <w:lvlJc w:val="right"/>
      <w:pPr>
        <w:ind w:left="2160" w:hanging="180"/>
      </w:pPr>
    </w:lvl>
    <w:lvl w:ilvl="3" w:tplc="21063606" w:tentative="1">
      <w:start w:val="1"/>
      <w:numFmt w:val="decimal"/>
      <w:lvlText w:val="%4."/>
      <w:lvlJc w:val="left"/>
      <w:pPr>
        <w:ind w:left="2880" w:hanging="360"/>
      </w:pPr>
    </w:lvl>
    <w:lvl w:ilvl="4" w:tplc="DEB2F0DA" w:tentative="1">
      <w:start w:val="1"/>
      <w:numFmt w:val="lowerLetter"/>
      <w:lvlText w:val="%5."/>
      <w:lvlJc w:val="left"/>
      <w:pPr>
        <w:ind w:left="3600" w:hanging="360"/>
      </w:pPr>
    </w:lvl>
    <w:lvl w:ilvl="5" w:tplc="86D631F2" w:tentative="1">
      <w:start w:val="1"/>
      <w:numFmt w:val="lowerRoman"/>
      <w:lvlText w:val="%6."/>
      <w:lvlJc w:val="right"/>
      <w:pPr>
        <w:ind w:left="4320" w:hanging="180"/>
      </w:pPr>
    </w:lvl>
    <w:lvl w:ilvl="6" w:tplc="669610BA" w:tentative="1">
      <w:start w:val="1"/>
      <w:numFmt w:val="decimal"/>
      <w:lvlText w:val="%7."/>
      <w:lvlJc w:val="left"/>
      <w:pPr>
        <w:ind w:left="5040" w:hanging="360"/>
      </w:pPr>
    </w:lvl>
    <w:lvl w:ilvl="7" w:tplc="2A30DDEA" w:tentative="1">
      <w:start w:val="1"/>
      <w:numFmt w:val="lowerLetter"/>
      <w:lvlText w:val="%8."/>
      <w:lvlJc w:val="left"/>
      <w:pPr>
        <w:ind w:left="5760" w:hanging="360"/>
      </w:pPr>
    </w:lvl>
    <w:lvl w:ilvl="8" w:tplc="E302672C" w:tentative="1">
      <w:start w:val="1"/>
      <w:numFmt w:val="lowerRoman"/>
      <w:lvlText w:val="%9."/>
      <w:lvlJc w:val="right"/>
      <w:pPr>
        <w:ind w:left="6480" w:hanging="180"/>
      </w:pPr>
    </w:lvl>
  </w:abstractNum>
  <w:num w:numId="1" w16cid:durableId="162360617">
    <w:abstractNumId w:val="1"/>
  </w:num>
  <w:num w:numId="2" w16cid:durableId="556746204">
    <w:abstractNumId w:val="4"/>
  </w:num>
  <w:num w:numId="3" w16cid:durableId="198007435">
    <w:abstractNumId w:val="8"/>
  </w:num>
  <w:num w:numId="4" w16cid:durableId="1997876391">
    <w:abstractNumId w:val="5"/>
  </w:num>
  <w:num w:numId="5" w16cid:durableId="1694767505">
    <w:abstractNumId w:val="3"/>
  </w:num>
  <w:num w:numId="6" w16cid:durableId="1093279247">
    <w:abstractNumId w:val="9"/>
  </w:num>
  <w:num w:numId="7" w16cid:durableId="797534664">
    <w:abstractNumId w:val="6"/>
  </w:num>
  <w:num w:numId="8" w16cid:durableId="121925627">
    <w:abstractNumId w:val="7"/>
  </w:num>
  <w:num w:numId="9" w16cid:durableId="1750735124">
    <w:abstractNumId w:val="0"/>
  </w:num>
  <w:num w:numId="10" w16cid:durableId="935484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BB7"/>
    <w:rsid w:val="001233F4"/>
    <w:rsid w:val="00141B6E"/>
    <w:rsid w:val="00367BB7"/>
    <w:rsid w:val="007A700E"/>
    <w:rsid w:val="008E1A1F"/>
    <w:rsid w:val="00E55A60"/>
    <w:rsid w:val="00FC3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133"/>
        <o:r id="V:Rule141" type="connector" idref="#_x0000_s1103"/>
        <o:r id="V:Rule142" type="connector" idref="#_x0000_s1068"/>
        <o:r id="V:Rule143" type="connector" idref="#_x0000_s1085"/>
        <o:r id="V:Rule144" type="connector" idref="#_x0000_s1099"/>
        <o:r id="V:Rule145" type="connector" idref="#_x0000_s1088"/>
        <o:r id="V:Rule146" type="connector" idref="#_x0000_s1067"/>
        <o:r id="V:Rule147" type="connector" idref="#_x0000_s1107"/>
        <o:r id="V:Rule148" type="connector" idref="#_x0000_s1028"/>
        <o:r id="V:Rule149" type="connector" idref="#_x0000_s1035"/>
        <o:r id="V:Rule150" type="connector" idref="#_x0000_s1101"/>
        <o:r id="V:Rule151" type="connector" idref="#_x0000_s1118"/>
        <o:r id="V:Rule152" type="connector" idref="#_x0000_s1045"/>
        <o:r id="V:Rule153" type="connector" idref="#_x0000_s1026"/>
        <o:r id="V:Rule154" type="connector" idref="#_x0000_s1142"/>
        <o:r id="V:Rule155" type="connector" idref="#_x0000_s1098"/>
        <o:r id="V:Rule156" type="connector" idref="#_x0000_s1160"/>
        <o:r id="V:Rule157" type="connector" idref="#_x0000_s1125"/>
        <o:r id="V:Rule158" type="connector" idref="#_x0000_s1090"/>
        <o:r id="V:Rule159" type="connector" idref="#_x0000_s1164"/>
        <o:r id="V:Rule160" type="connector" idref="#_x0000_s1078"/>
        <o:r id="V:Rule161" type="connector" idref="#_x0000_s1145"/>
        <o:r id="V:Rule162" type="connector" idref="#_x0000_s1131"/>
        <o:r id="V:Rule163" type="connector" idref="#_x0000_s1140"/>
        <o:r id="V:Rule164" type="connector" idref="#_x0000_s1057"/>
        <o:r id="V:Rule165" type="connector" idref="#_x0000_s1036"/>
        <o:r id="V:Rule166" type="connector" idref="#_x0000_s1051"/>
        <o:r id="V:Rule167" type="connector" idref="#_x0000_s1053"/>
        <o:r id="V:Rule168" type="connector" idref="#_x0000_s1110"/>
        <o:r id="V:Rule169" type="connector" idref="#_x0000_s1113"/>
        <o:r id="V:Rule170" type="connector" idref="#_x0000_s1136"/>
        <o:r id="V:Rule171" type="connector" idref="#_x0000_s1156"/>
        <o:r id="V:Rule172" type="connector" idref="#_x0000_s1049"/>
        <o:r id="V:Rule173" type="connector" idref="#_x0000_s1094"/>
        <o:r id="V:Rule174" type="connector" idref="#_x0000_s1141"/>
        <o:r id="V:Rule175" type="connector" idref="#_x0000_s1087"/>
        <o:r id="V:Rule176" type="connector" idref="#_x0000_s1095"/>
        <o:r id="V:Rule177" type="connector" idref="#_x0000_s1081"/>
        <o:r id="V:Rule178" type="connector" idref="#_x0000_s1105"/>
        <o:r id="V:Rule179" type="connector" idref="#_x0000_s1126"/>
        <o:r id="V:Rule180" type="connector" idref="#_x0000_s1134"/>
        <o:r id="V:Rule181" type="connector" idref="#_x0000_s1047"/>
        <o:r id="V:Rule182" type="connector" idref="#_x0000_s1074"/>
        <o:r id="V:Rule183" type="connector" idref="#_x0000_s1040"/>
        <o:r id="V:Rule184" type="connector" idref="#_x0000_s1046"/>
        <o:r id="V:Rule185" type="connector" idref="#_x0000_s1139"/>
        <o:r id="V:Rule186" type="connector" idref="#_x0000_s1077"/>
        <o:r id="V:Rule187" type="connector" idref="#_x0000_s1042"/>
        <o:r id="V:Rule188" type="connector" idref="#_x0000_s1138"/>
        <o:r id="V:Rule189" type="connector" idref="#_x0000_s1155"/>
        <o:r id="V:Rule190" type="connector" idref="#_x0000_s1091"/>
        <o:r id="V:Rule191" type="connector" idref="#_x0000_s1072"/>
        <o:r id="V:Rule192" type="connector" idref="#_x0000_s1146"/>
        <o:r id="V:Rule193" type="connector" idref="#_x0000_s1062"/>
        <o:r id="V:Rule194" type="connector" idref="#_x0000_s1027"/>
        <o:r id="V:Rule195" type="connector" idref="#_x0000_s1135"/>
        <o:r id="V:Rule196" type="connector" idref="#_x0000_s1048"/>
        <o:r id="V:Rule197" type="connector" idref="#_x0000_s1070"/>
        <o:r id="V:Rule198" type="connector" idref="#_x0000_s1128"/>
        <o:r id="V:Rule199" type="connector" idref="#_x0000_s1056"/>
        <o:r id="V:Rule200" type="connector" idref="#_x0000_s1123"/>
        <o:r id="V:Rule201" type="connector" idref="#_x0000_s1083"/>
        <o:r id="V:Rule202" type="connector" idref="#_x0000_s1121"/>
        <o:r id="V:Rule203" type="connector" idref="#_x0000_s1033"/>
        <o:r id="V:Rule204" type="connector" idref="#_x0000_s1109"/>
        <o:r id="V:Rule205" type="connector" idref="#_x0000_s1119"/>
        <o:r id="V:Rule206" type="connector" idref="#_x0000_s1064"/>
        <o:r id="V:Rule207" type="connector" idref="#_x0000_s1043"/>
        <o:r id="V:Rule208" type="connector" idref="#_x0000_s1029"/>
        <o:r id="V:Rule209" type="connector" idref="#_x0000_s1089"/>
        <o:r id="V:Rule210" type="connector" idref="#_x0000_s1041"/>
        <o:r id="V:Rule211" type="connector" idref="#_x0000_s1162"/>
        <o:r id="V:Rule212" type="connector" idref="#_x0000_s1080"/>
        <o:r id="V:Rule213" type="connector" idref="#_x0000_s1159"/>
        <o:r id="V:Rule214" type="connector" idref="#_x0000_s1044"/>
        <o:r id="V:Rule215" type="connector" idref="#_x0000_s1039"/>
        <o:r id="V:Rule216" type="connector" idref="#_x0000_s1058"/>
        <o:r id="V:Rule217" type="connector" idref="#_x0000_s1065"/>
        <o:r id="V:Rule218" type="connector" idref="#_x0000_s1129"/>
        <o:r id="V:Rule219" type="connector" idref="#_x0000_s1106"/>
        <o:r id="V:Rule220" type="connector" idref="#_x0000_s1158"/>
        <o:r id="V:Rule221" type="connector" idref="#_x0000_s1148"/>
        <o:r id="V:Rule222" type="connector" idref="#_x0000_s1093"/>
        <o:r id="V:Rule223" type="connector" idref="#_x0000_s1161"/>
        <o:r id="V:Rule224" type="connector" idref="#_x0000_s1079"/>
        <o:r id="V:Rule225" type="connector" idref="#_x0000_s1082"/>
        <o:r id="V:Rule226" type="connector" idref="#_x0000_s1063"/>
        <o:r id="V:Rule227" type="connector" idref="#_x0000_s1144"/>
        <o:r id="V:Rule228" type="connector" idref="#_x0000_s1038"/>
        <o:r id="V:Rule229" type="connector" idref="#_x0000_s1127"/>
        <o:r id="V:Rule230" type="connector" idref="#_x0000_s1152"/>
        <o:r id="V:Rule231" type="connector" idref="#_x0000_s1115"/>
        <o:r id="V:Rule232" type="connector" idref="#_x0000_s1104"/>
        <o:r id="V:Rule233" type="connector" idref="#_x0000_s1034"/>
        <o:r id="V:Rule234" type="connector" idref="#_x0000_s1054"/>
        <o:r id="V:Rule235" type="connector" idref="#_x0000_s1117"/>
        <o:r id="V:Rule236" type="connector" idref="#_x0000_s1150"/>
        <o:r id="V:Rule237" type="connector" idref="#_x0000_s1116"/>
        <o:r id="V:Rule238" type="connector" idref="#_x0000_s1111"/>
        <o:r id="V:Rule239" type="connector" idref="#_x0000_s1086"/>
        <o:r id="V:Rule240" type="connector" idref="#_x0000_s1037"/>
        <o:r id="V:Rule241" type="connector" idref="#_x0000_s1122"/>
        <o:r id="V:Rule242" type="connector" idref="#_x0000_s1163"/>
        <o:r id="V:Rule243" type="connector" idref="#_x0000_s1143"/>
        <o:r id="V:Rule244" type="connector" idref="#_x0000_s1031"/>
        <o:r id="V:Rule245" type="connector" idref="#_x0000_s1097"/>
        <o:r id="V:Rule246" type="connector" idref="#_x0000_s1059"/>
        <o:r id="V:Rule247" type="connector" idref="#_x0000_s1073"/>
        <o:r id="V:Rule248" type="connector" idref="#_x0000_s1147"/>
        <o:r id="V:Rule249" type="connector" idref="#_x0000_s1114"/>
        <o:r id="V:Rule250" type="connector" idref="#_x0000_s1100"/>
        <o:r id="V:Rule251" type="connector" idref="#_x0000_s1154"/>
        <o:r id="V:Rule252" type="connector" idref="#_x0000_s1030"/>
        <o:r id="V:Rule253" type="connector" idref="#_x0000_s1066"/>
        <o:r id="V:Rule254" type="connector" idref="#_x0000_s1052"/>
        <o:r id="V:Rule255" type="connector" idref="#_x0000_s1055"/>
        <o:r id="V:Rule256" type="connector" idref="#_x0000_s1112"/>
        <o:r id="V:Rule257" type="connector" idref="#_x0000_s1075"/>
        <o:r id="V:Rule258" type="connector" idref="#_x0000_s1120"/>
        <o:r id="V:Rule259" type="connector" idref="#_x0000_s1102"/>
        <o:r id="V:Rule260" type="connector" idref="#_x0000_s1124"/>
        <o:r id="V:Rule261" type="connector" idref="#_x0000_s1092"/>
        <o:r id="V:Rule262" type="connector" idref="#_x0000_s1061"/>
        <o:r id="V:Rule263" type="connector" idref="#_x0000_s1149"/>
        <o:r id="V:Rule264" type="connector" idref="#_x0000_s1130"/>
        <o:r id="V:Rule265" type="connector" idref="#_x0000_s1069"/>
        <o:r id="V:Rule266" type="connector" idref="#_x0000_s1076"/>
        <o:r id="V:Rule267" type="connector" idref="#_x0000_s1108"/>
        <o:r id="V:Rule268" type="connector" idref="#_x0000_s1137"/>
        <o:r id="V:Rule269" type="connector" idref="#_x0000_s1153"/>
        <o:r id="V:Rule270" type="connector" idref="#_x0000_s1050"/>
        <o:r id="V:Rule271" type="connector" idref="#_x0000_s1151"/>
        <o:r id="V:Rule272" type="connector" idref="#_x0000_s1157"/>
        <o:r id="V:Rule273" type="connector" idref="#_x0000_s1096"/>
        <o:r id="V:Rule274" type="connector" idref="#_x0000_s1060"/>
        <o:r id="V:Rule275" type="connector" idref="#_x0000_s1071"/>
        <o:r id="V:Rule276" type="connector" idref="#_x0000_s1132"/>
        <o:r id="V:Rule277" type="connector" idref="#_x0000_s1032"/>
        <o:r id="V:Rule278" type="connector" idref="#_x0000_s1084"/>
      </o:rules>
    </o:shapelayout>
  </w:shapeDefaults>
  <w:decimalSymbol w:val="."/>
  <w:listSeparator w:val=","/>
  <w14:docId w14:val="38DF9F51"/>
  <w15:docId w15:val="{C3CE2DDE-5EE2-4449-9D60-5A82883CB84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C68E4"/>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C68E4"/>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C68E4"/>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C68E4"/>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120FC"/>
    <w:rPr>
      <w:color w:val="0000FF" w:themeColor="hyperlink"/>
      <w:u w:val="single"/>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styleId="HTMLPreformatted">
    <w:name w:val="HTML Preformatted"/>
    <w:basedOn w:val="Normal"/>
    <w:link w:val="HTMLPreformattedChar"/>
    <w:uiPriority w:val="99"/>
    <w:semiHidden/>
    <w:unhideWhenUsed/>
    <w:rsid w:val="000C4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C44BD"/>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AC6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8E4"/>
    <w:rPr>
      <w:rFonts w:eastAsiaTheme="majorEastAsia" w:cstheme="majorBidi"/>
      <w:color w:val="272727" w:themeColor="text1" w:themeTint="D8"/>
    </w:rPr>
  </w:style>
  <w:style w:type="paragraph" w:styleId="Quote">
    <w:name w:val="Quote"/>
    <w:basedOn w:val="Normal"/>
    <w:next w:val="Normal"/>
    <w:link w:val="QuoteChar"/>
    <w:uiPriority w:val="29"/>
    <w:qFormat/>
    <w:rsid w:val="00AC68E4"/>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AC68E4"/>
    <w:rPr>
      <w:i/>
      <w:iCs/>
      <w:color w:val="404040" w:themeColor="text1" w:themeTint="BF"/>
    </w:rPr>
  </w:style>
  <w:style w:type="paragraph" w:styleId="IntenseQuote">
    <w:name w:val="Intense Quote"/>
    <w:basedOn w:val="Normal"/>
    <w:next w:val="Normal"/>
    <w:link w:val="IntenseQuoteChar"/>
    <w:uiPriority w:val="30"/>
    <w:qFormat/>
    <w:rsid w:val="00AC68E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AC68E4"/>
    <w:rPr>
      <w:i/>
      <w:iCs/>
      <w:color w:val="365F91" w:themeColor="accent1" w:themeShade="BF"/>
    </w:rPr>
  </w:style>
  <w:style w:type="character" w:styleId="IntenseReference">
    <w:name w:val="Intense Reference"/>
    <w:basedOn w:val="DefaultParagraphFont"/>
    <w:uiPriority w:val="32"/>
    <w:qFormat/>
    <w:rsid w:val="00AC68E4"/>
    <w:rPr>
      <w:b/>
      <w:bCs/>
      <w:smallCaps/>
      <w:color w:val="365F91" w:themeColor="accent1" w:themeShade="BF"/>
      <w:spacing w:val="5"/>
    </w:rPr>
  </w:style>
  <w:style w:type="paragraph" w:customStyle="1" w:styleId="Default">
    <w:name w:val="Default"/>
    <w:rsid w:val="00A12AC3"/>
    <w:pPr>
      <w:autoSpaceDE w:val="0"/>
      <w:autoSpaceDN w:val="0"/>
      <w:adjustRightInd w:val="0"/>
      <w:spacing w:after="0" w:line="240" w:lineRule="auto"/>
    </w:pPr>
    <w:rPr>
      <w:rFonts w:ascii="Arial" w:hAnsi="Arial" w:cs="Arial"/>
      <w:color w:val="000000"/>
      <w:sz w:val="24"/>
      <w:szCs w:val="24"/>
    </w:rPr>
  </w:style>
  <w:style w:type="paragraph" w:styleId="BodyTextIndent">
    <w:name w:val="Body Text Indent"/>
    <w:basedOn w:val="Normal"/>
    <w:link w:val="BodyTextIndentChar"/>
    <w:rsid w:val="002054D8"/>
    <w:pPr>
      <w:ind w:left="720" w:hanging="720"/>
      <w:jc w:val="both"/>
    </w:pPr>
    <w:rPr>
      <w:bCs/>
      <w:szCs w:val="20"/>
    </w:rPr>
  </w:style>
  <w:style w:type="character" w:customStyle="1" w:styleId="BodyTextIndentChar">
    <w:name w:val="Body Text Indent Char"/>
    <w:basedOn w:val="DefaultParagraphFont"/>
    <w:link w:val="BodyTextIndent"/>
    <w:rsid w:val="002054D8"/>
    <w:rPr>
      <w:rFonts w:ascii="Times New Roman" w:eastAsia="Times New Roman" w:hAnsi="Times New Roman" w:cs="Times New Roman"/>
      <w:bCs/>
      <w:kern w:val="0"/>
      <w:szCs w:val="20"/>
      <w14:ligatures w14:val="none"/>
    </w:rPr>
  </w:style>
  <w:style w:type="paragraph" w:styleId="BodyText">
    <w:name w:val="Body Text"/>
    <w:basedOn w:val="Normal"/>
    <w:link w:val="BodyTextChar"/>
    <w:uiPriority w:val="99"/>
    <w:semiHidden/>
    <w:unhideWhenUsed/>
    <w:rsid w:val="002054D8"/>
    <w:pPr>
      <w:spacing w:after="120"/>
    </w:pPr>
  </w:style>
  <w:style w:type="character" w:customStyle="1" w:styleId="BodyTextChar">
    <w:name w:val="Body Text Char"/>
    <w:basedOn w:val="DefaultParagraphFont"/>
    <w:link w:val="BodyText"/>
    <w:uiPriority w:val="99"/>
    <w:semiHidden/>
    <w:rsid w:val="002054D8"/>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5C690C"/>
    <w:rPr>
      <w:color w:val="800080" w:themeColor="followedHyperlink"/>
      <w:u w:val="single"/>
    </w:rPr>
  </w:style>
  <w:style w:type="character" w:styleId="CommentReference">
    <w:name w:val="annotation reference"/>
    <w:basedOn w:val="DefaultParagraphFont"/>
    <w:uiPriority w:val="99"/>
    <w:semiHidden/>
    <w:unhideWhenUsed/>
    <w:rsid w:val="00751B72"/>
    <w:rPr>
      <w:sz w:val="16"/>
      <w:szCs w:val="16"/>
    </w:rPr>
  </w:style>
  <w:style w:type="paragraph" w:styleId="CommentSubject">
    <w:name w:val="annotation subject"/>
    <w:basedOn w:val="CommentText"/>
    <w:next w:val="CommentText"/>
    <w:link w:val="CommentSubjectChar"/>
    <w:uiPriority w:val="99"/>
    <w:semiHidden/>
    <w:unhideWhenUsed/>
    <w:rsid w:val="00751B72"/>
    <w:rPr>
      <w:b/>
      <w:bCs/>
      <w:i w:val="0"/>
      <w:color w:val="auto"/>
    </w:rPr>
  </w:style>
  <w:style w:type="character" w:customStyle="1" w:styleId="CommentSubjectChar">
    <w:name w:val="Comment Subject Char"/>
    <w:basedOn w:val="CommentTextChar"/>
    <w:link w:val="CommentSubject"/>
    <w:uiPriority w:val="99"/>
    <w:semiHidden/>
    <w:rsid w:val="00751B72"/>
    <w:rPr>
      <w:b/>
      <w:bCs/>
      <w:i w:val="0"/>
      <w:color w:val="808080" w:themeColor="background1" w:themeShade="80"/>
      <w:sz w:val="20"/>
      <w:szCs w:val="20"/>
    </w:rPr>
  </w:style>
  <w:style w:type="character" w:customStyle="1" w:styleId="style1391">
    <w:name w:val="style1391"/>
    <w:basedOn w:val="DefaultParagraphFont"/>
    <w:rsid w:val="00CB2D26"/>
    <w:rPr>
      <w:rFonts w:ascii="Arial" w:hAnsi="Arial" w:cs="Arial" w:hint="default"/>
      <w:sz w:val="36"/>
      <w:szCs w:val="36"/>
    </w:rPr>
  </w:style>
  <w:style w:type="paragraph" w:customStyle="1" w:styleId="pindented1">
    <w:name w:val="pindented1"/>
    <w:basedOn w:val="Normal"/>
    <w:rsid w:val="002D2E61"/>
    <w:pPr>
      <w:spacing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2D2E61"/>
    <w:pPr>
      <w:spacing w:line="288" w:lineRule="auto"/>
      <w:ind w:firstLine="720"/>
    </w:pPr>
    <w:rPr>
      <w:rFonts w:ascii="Times New Roman" w:eastAsia="Times New Roman" w:hAnsi="Times New Roman" w:cs="Times New Roman"/>
      <w:color w:val="000000"/>
      <w:sz w:val="24"/>
      <w:szCs w:val="24"/>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footer" Target="footer8.xml"/><Relationship Id="rId39" Type="http://schemas.openxmlformats.org/officeDocument/2006/relationships/hyperlink" Target="https://assist.dla.mil/feedback" TargetMode="External"/><Relationship Id="rId21" Type="http://schemas.openxmlformats.org/officeDocument/2006/relationships/hyperlink" Target="https://www.sam.gov" TargetMode="External"/><Relationship Id="rId34" Type="http://schemas.openxmlformats.org/officeDocument/2006/relationships/footer" Target="footer11.xml"/><Relationship Id="rId42" Type="http://schemas.openxmlformats.org/officeDocument/2006/relationships/hyperlink" Target="https://dsbs.sba.gov/search/dsp_dsbs.cfm?CFID=20226&amp;CFTOKEN=214829c8cc7a8a2d-8ED1444F-E430-C070-7874E045E73318B2" TargetMode="External"/><Relationship Id="rId47" Type="http://schemas.openxmlformats.org/officeDocument/2006/relationships/header" Target="header13.xml"/><Relationship Id="rId50" Type="http://schemas.openxmlformats.org/officeDocument/2006/relationships/hyperlink" Target="http://www.cpars.gov/" TargetMode="External"/><Relationship Id="rId55" Type="http://schemas.openxmlformats.org/officeDocument/2006/relationships/hyperlink" Target="mailto:CISADA106@state.gov" TargetMode="External"/><Relationship Id="rId63" Type="http://schemas.openxmlformats.org/officeDocument/2006/relationships/footer" Target="footer1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trade.gov/consolidated-screening-list" TargetMode="External"/><Relationship Id="rId29" Type="http://schemas.openxmlformats.org/officeDocument/2006/relationships/hyperlink" Target="mailto:Jamie.elbedawi@va.gov" TargetMode="External"/><Relationship Id="rId41" Type="http://schemas.openxmlformats.org/officeDocument/2006/relationships/hyperlink" Target="https://www.sam.gov/SAM/" TargetMode="External"/><Relationship Id="rId54" Type="http://schemas.openxmlformats.org/officeDocument/2006/relationships/hyperlink" Target="https://www.treasury.gov/resource-center/sanctions/SDN-List/Pages/default.aspx" TargetMode="External"/><Relationship Id="rId62" Type="http://schemas.openxmlformats.org/officeDocument/2006/relationships/hyperlink" Target="https://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6.xml"/><Relationship Id="rId32" Type="http://schemas.openxmlformats.org/officeDocument/2006/relationships/header" Target="header9.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footer" Target="footer13.xml"/><Relationship Id="rId53" Type="http://schemas.openxmlformats.org/officeDocument/2006/relationships/hyperlink" Target="https://www.sam.gov" TargetMode="External"/><Relationship Id="rId58" Type="http://schemas.openxmlformats.org/officeDocument/2006/relationships/hyperlink" Target="http://www.sam.gov" TargetMode="Externa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5.xml"/><Relationship Id="rId28" Type="http://schemas.openxmlformats.org/officeDocument/2006/relationships/footer" Target="footer9.xml"/><Relationship Id="rId36" Type="http://schemas.openxmlformats.org/officeDocument/2006/relationships/footer" Target="footer12.xml"/><Relationship Id="rId49" Type="http://schemas.openxmlformats.org/officeDocument/2006/relationships/hyperlink" Target="http://www.cpars.gov/" TargetMode="External"/><Relationship Id="rId57" Type="http://schemas.openxmlformats.org/officeDocument/2006/relationships/hyperlink" Target="https://www.sam.gov" TargetMode="External"/><Relationship Id="rId61" Type="http://schemas.openxmlformats.org/officeDocument/2006/relationships/hyperlink" Target="https://www.govinfo.gov/link/plaw/115/public/232?link-type=html" TargetMode="Externa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header" Target="header8.xml"/><Relationship Id="rId44" Type="http://schemas.openxmlformats.org/officeDocument/2006/relationships/header" Target="header12.xml"/><Relationship Id="rId52" Type="http://schemas.openxmlformats.org/officeDocument/2006/relationships/hyperlink" Target="https://dsbs.sba.gov/search/dsp_dsbs.cfm?CFID=20226&amp;CFTOKEN=214829c8cc7a8a2d-8ED1444F-E430-C070-7874E045E73318B2" TargetMode="External"/><Relationship Id="rId60" Type="http://schemas.openxmlformats.org/officeDocument/2006/relationships/hyperlink" Target="https://www.treasury.gov/resource-center/sanctions/SDN-List/Pages/default.aspx"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bnet.dod.mil" TargetMode="External"/><Relationship Id="rId27" Type="http://schemas.openxmlformats.org/officeDocument/2006/relationships/header" Target="header7.xml"/><Relationship Id="rId30" Type="http://schemas.openxmlformats.org/officeDocument/2006/relationships/hyperlink" Target="mailto:vhasmokefree@va.gov" TargetMode="External"/><Relationship Id="rId35" Type="http://schemas.openxmlformats.org/officeDocument/2006/relationships/header" Target="header10.xml"/><Relationship Id="rId43" Type="http://schemas.openxmlformats.org/officeDocument/2006/relationships/header" Target="header11.xml"/><Relationship Id="rId48" Type="http://schemas.openxmlformats.org/officeDocument/2006/relationships/footer" Target="footer15.xml"/><Relationship Id="rId56" Type="http://schemas.openxmlformats.org/officeDocument/2006/relationships/hyperlink" Target="https://dibnet.dod.mil" TargetMode="External"/><Relationship Id="rId64"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yperlink" Target="https://dsbs.sba.gov/search/dsp_dsbs.cfm?CFID=20226&amp;CFTOKEN=214829c8cc7a8a2d-8ED1444F-E430-C070-7874E045E73318B2"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footer" Target="footer7.xml"/><Relationship Id="rId33" Type="http://schemas.openxmlformats.org/officeDocument/2006/relationships/footer" Target="footer10.xml"/><Relationship Id="rId38" Type="http://schemas.openxmlformats.org/officeDocument/2006/relationships/hyperlink" Target="https://assist.dla.mil" TargetMode="External"/><Relationship Id="rId46" Type="http://schemas.openxmlformats.org/officeDocument/2006/relationships/footer" Target="footer14.xml"/><Relationship Id="rId59" Type="http://schemas.openxmlformats.org/officeDocument/2006/relationships/hyperlink" Target="mailto:CISADA106@state.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62</Pages>
  <Words>23809</Words>
  <Characters>134283</Characters>
  <Application>Microsoft Office Word</Application>
  <DocSecurity>0</DocSecurity>
  <Lines>2533</Lines>
  <Paragraphs>1225</Paragraphs>
  <ScaleCrop>false</ScaleCrop>
  <Company/>
  <LinksUpToDate>false</LinksUpToDate>
  <CharactersWithSpaces>156867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Elbedawi, Jamie L.</cp:lastModifiedBy>
  <cp:revision>4</cp:revision>
  <dcterms:created xsi:type="dcterms:W3CDTF">2026-04-06T16:03:00Z</dcterms:created>
  <dcterms:modified xsi:type="dcterms:W3CDTF">2026-04-06T16:40:00Z</dcterms:modified>
</cp:coreProperties>
</file>