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2660A" w14:textId="77777777" w:rsidR="00756B4B" w:rsidRDefault="0037642C">
      <w:pPr>
        <w:pStyle w:val="Heading1"/>
      </w:pPr>
      <w:r>
        <w:t>Department</w:t>
      </w:r>
      <w:r>
        <w:rPr>
          <w:spacing w:val="-10"/>
        </w:rPr>
        <w:t xml:space="preserve"> </w:t>
      </w:r>
      <w:r>
        <w:t>of</w:t>
      </w:r>
      <w:r>
        <w:rPr>
          <w:spacing w:val="-11"/>
        </w:rPr>
        <w:t xml:space="preserve"> </w:t>
      </w:r>
      <w:r>
        <w:t>Homeland</w:t>
      </w:r>
      <w:r>
        <w:rPr>
          <w:spacing w:val="-10"/>
        </w:rPr>
        <w:t xml:space="preserve"> </w:t>
      </w:r>
      <w:r>
        <w:t>Security</w:t>
      </w:r>
      <w:r>
        <w:rPr>
          <w:spacing w:val="-10"/>
        </w:rPr>
        <w:t xml:space="preserve"> </w:t>
      </w:r>
      <w:r>
        <w:t>(DHS) Intelligence and Analysis (I&amp;A),</w:t>
      </w:r>
    </w:p>
    <w:p w14:paraId="4F5158EF" w14:textId="77777777" w:rsidR="00756B4B" w:rsidRDefault="0037642C">
      <w:pPr>
        <w:spacing w:before="1"/>
        <w:ind w:left="989" w:right="922"/>
        <w:jc w:val="center"/>
        <w:rPr>
          <w:b/>
          <w:sz w:val="24"/>
        </w:rPr>
      </w:pPr>
      <w:r>
        <w:rPr>
          <w:b/>
          <w:sz w:val="24"/>
        </w:rPr>
        <w:t>Homeland</w:t>
      </w:r>
      <w:r>
        <w:rPr>
          <w:b/>
          <w:spacing w:val="-7"/>
          <w:sz w:val="24"/>
        </w:rPr>
        <w:t xml:space="preserve"> </w:t>
      </w:r>
      <w:r>
        <w:rPr>
          <w:b/>
          <w:sz w:val="24"/>
        </w:rPr>
        <w:t>Identities,</w:t>
      </w:r>
      <w:r>
        <w:rPr>
          <w:b/>
          <w:spacing w:val="-9"/>
          <w:sz w:val="24"/>
        </w:rPr>
        <w:t xml:space="preserve"> </w:t>
      </w:r>
      <w:r>
        <w:rPr>
          <w:b/>
          <w:sz w:val="24"/>
        </w:rPr>
        <w:t>Targeting,</w:t>
      </w:r>
      <w:r>
        <w:rPr>
          <w:b/>
          <w:spacing w:val="-7"/>
          <w:sz w:val="24"/>
        </w:rPr>
        <w:t xml:space="preserve"> </w:t>
      </w:r>
      <w:r>
        <w:rPr>
          <w:b/>
          <w:sz w:val="24"/>
        </w:rPr>
        <w:t>and</w:t>
      </w:r>
      <w:r>
        <w:rPr>
          <w:b/>
          <w:spacing w:val="-10"/>
          <w:sz w:val="24"/>
        </w:rPr>
        <w:t xml:space="preserve"> </w:t>
      </w:r>
      <w:r>
        <w:rPr>
          <w:b/>
          <w:sz w:val="24"/>
        </w:rPr>
        <w:t>Exploitation</w:t>
      </w:r>
      <w:r>
        <w:rPr>
          <w:b/>
          <w:spacing w:val="-7"/>
          <w:sz w:val="24"/>
        </w:rPr>
        <w:t xml:space="preserve"> </w:t>
      </w:r>
      <w:r>
        <w:rPr>
          <w:b/>
          <w:sz w:val="24"/>
        </w:rPr>
        <w:t>Center S</w:t>
      </w:r>
      <w:r>
        <w:rPr>
          <w:b/>
          <w:sz w:val="19"/>
        </w:rPr>
        <w:t xml:space="preserve">TATEMENT OF </w:t>
      </w:r>
      <w:r>
        <w:rPr>
          <w:b/>
          <w:sz w:val="24"/>
        </w:rPr>
        <w:t>W</w:t>
      </w:r>
      <w:r>
        <w:rPr>
          <w:b/>
          <w:sz w:val="19"/>
        </w:rPr>
        <w:t xml:space="preserve">ORK </w:t>
      </w:r>
      <w:r>
        <w:rPr>
          <w:b/>
          <w:sz w:val="24"/>
        </w:rPr>
        <w:t xml:space="preserve">(SOW) </w:t>
      </w:r>
      <w:r>
        <w:rPr>
          <w:b/>
          <w:sz w:val="19"/>
        </w:rPr>
        <w:t xml:space="preserve">FOR </w:t>
      </w:r>
      <w:r>
        <w:rPr>
          <w:b/>
          <w:sz w:val="24"/>
        </w:rPr>
        <w:t>Web of Science</w:t>
      </w:r>
    </w:p>
    <w:p w14:paraId="15273F54" w14:textId="5A5F9CE0" w:rsidR="002448D9" w:rsidRDefault="002448D9">
      <w:pPr>
        <w:spacing w:before="1"/>
        <w:ind w:left="989" w:right="922"/>
        <w:jc w:val="center"/>
        <w:rPr>
          <w:b/>
          <w:sz w:val="24"/>
        </w:rPr>
      </w:pPr>
      <w:r>
        <w:rPr>
          <w:b/>
          <w:sz w:val="24"/>
        </w:rPr>
        <w:t>April 28, 2026</w:t>
      </w:r>
    </w:p>
    <w:p w14:paraId="7ECDB7B7" w14:textId="77777777" w:rsidR="00756B4B" w:rsidRDefault="00756B4B">
      <w:pPr>
        <w:pStyle w:val="BodyText"/>
        <w:spacing w:before="229"/>
        <w:rPr>
          <w:b/>
          <w:sz w:val="24"/>
        </w:rPr>
      </w:pPr>
    </w:p>
    <w:p w14:paraId="52EE50A5" w14:textId="77777777" w:rsidR="0037642C" w:rsidRPr="00CF37AF" w:rsidRDefault="0037642C" w:rsidP="0037642C">
      <w:pPr>
        <w:rPr>
          <w:b/>
          <w:bCs/>
        </w:rPr>
      </w:pPr>
    </w:p>
    <w:p w14:paraId="1B98A5E2" w14:textId="77777777" w:rsidR="0037642C" w:rsidRPr="00CF37AF" w:rsidRDefault="0037642C" w:rsidP="0037642C">
      <w:pPr>
        <w:rPr>
          <w:b/>
          <w:bCs/>
        </w:rPr>
      </w:pPr>
      <w:proofErr w:type="gramStart"/>
      <w:r w:rsidRPr="00CF37AF">
        <w:rPr>
          <w:b/>
          <w:bCs/>
        </w:rPr>
        <w:t>1.0  GENERAL</w:t>
      </w:r>
      <w:proofErr w:type="gramEnd"/>
    </w:p>
    <w:p w14:paraId="4A207DB5" w14:textId="77777777" w:rsidR="0037642C" w:rsidRPr="00CF37AF" w:rsidRDefault="0037642C" w:rsidP="0037642C"/>
    <w:p w14:paraId="3931D136" w14:textId="77777777" w:rsidR="0037642C" w:rsidRPr="0037642C" w:rsidRDefault="0037642C" w:rsidP="0037642C">
      <w:pPr>
        <w:widowControl/>
        <w:numPr>
          <w:ilvl w:val="1"/>
          <w:numId w:val="1"/>
        </w:numPr>
        <w:autoSpaceDE/>
        <w:autoSpaceDN/>
      </w:pPr>
      <w:r w:rsidRPr="00CF37AF">
        <w:rPr>
          <w:b/>
          <w:bCs/>
          <w:caps/>
        </w:rPr>
        <w:t>Background</w:t>
      </w:r>
      <w:r w:rsidRPr="0037642C">
        <w:rPr>
          <w:b/>
        </w:rPr>
        <w:t>.</w:t>
      </w:r>
      <w:r w:rsidRPr="0037642C">
        <w:rPr>
          <w:b/>
          <w:spacing w:val="40"/>
        </w:rPr>
        <w:t xml:space="preserve"> </w:t>
      </w:r>
    </w:p>
    <w:p w14:paraId="350DE117" w14:textId="5EFC0627" w:rsidR="00756B4B" w:rsidRDefault="0037642C" w:rsidP="0037642C">
      <w:pPr>
        <w:widowControl/>
        <w:autoSpaceDE/>
        <w:autoSpaceDN/>
      </w:pPr>
      <w:r>
        <w:t>The</w:t>
      </w:r>
      <w:r w:rsidRPr="0037642C">
        <w:rPr>
          <w:spacing w:val="-5"/>
        </w:rPr>
        <w:t xml:space="preserve"> </w:t>
      </w:r>
      <w:r>
        <w:t>purpose</w:t>
      </w:r>
      <w:r w:rsidRPr="0037642C">
        <w:rPr>
          <w:spacing w:val="-3"/>
        </w:rPr>
        <w:t xml:space="preserve"> </w:t>
      </w:r>
      <w:r>
        <w:t>for</w:t>
      </w:r>
      <w:r w:rsidRPr="0037642C">
        <w:rPr>
          <w:spacing w:val="-4"/>
        </w:rPr>
        <w:t xml:space="preserve"> </w:t>
      </w:r>
      <w:r>
        <w:t>this</w:t>
      </w:r>
      <w:r w:rsidRPr="0037642C">
        <w:rPr>
          <w:spacing w:val="-2"/>
        </w:rPr>
        <w:t xml:space="preserve"> </w:t>
      </w:r>
      <w:r>
        <w:t>request</w:t>
      </w:r>
      <w:r w:rsidRPr="0037642C">
        <w:rPr>
          <w:spacing w:val="-4"/>
        </w:rPr>
        <w:t xml:space="preserve"> </w:t>
      </w:r>
      <w:r>
        <w:t>is</w:t>
      </w:r>
      <w:r w:rsidRPr="0037642C">
        <w:rPr>
          <w:spacing w:val="-5"/>
        </w:rPr>
        <w:t xml:space="preserve"> </w:t>
      </w:r>
      <w:r>
        <w:t>to</w:t>
      </w:r>
      <w:r w:rsidRPr="0037642C">
        <w:rPr>
          <w:spacing w:val="-3"/>
        </w:rPr>
        <w:t xml:space="preserve"> </w:t>
      </w:r>
      <w:r>
        <w:t>purchase</w:t>
      </w:r>
      <w:r w:rsidRPr="0037642C">
        <w:rPr>
          <w:spacing w:val="-3"/>
        </w:rPr>
        <w:t xml:space="preserve"> </w:t>
      </w:r>
      <w:r>
        <w:t>a</w:t>
      </w:r>
      <w:r w:rsidRPr="0037642C">
        <w:rPr>
          <w:spacing w:val="-5"/>
        </w:rPr>
        <w:t xml:space="preserve"> </w:t>
      </w:r>
      <w:r>
        <w:t>subscription</w:t>
      </w:r>
      <w:r w:rsidRPr="0037642C">
        <w:rPr>
          <w:spacing w:val="-5"/>
        </w:rPr>
        <w:t xml:space="preserve"> </w:t>
      </w:r>
      <w:r>
        <w:t>to</w:t>
      </w:r>
      <w:r w:rsidRPr="0037642C">
        <w:rPr>
          <w:spacing w:val="-5"/>
        </w:rPr>
        <w:t xml:space="preserve"> </w:t>
      </w:r>
      <w:r>
        <w:t>Clarivate</w:t>
      </w:r>
      <w:r w:rsidRPr="0037642C">
        <w:rPr>
          <w:spacing w:val="-3"/>
        </w:rPr>
        <w:t xml:space="preserve"> </w:t>
      </w:r>
      <w:r>
        <w:t xml:space="preserve">Analytics Web of Science Core Collection and platform for Science Citation Index Expanded, Social Science Citation Index, Conference Proceeding Citation Index, Korean Journal Database, </w:t>
      </w:r>
      <w:proofErr w:type="spellStart"/>
      <w:r>
        <w:t>SciELO</w:t>
      </w:r>
      <w:proofErr w:type="spellEnd"/>
      <w:r>
        <w:t xml:space="preserve"> Citation index for 12 months.</w:t>
      </w:r>
    </w:p>
    <w:p w14:paraId="708101B3" w14:textId="77777777" w:rsidR="00756B4B" w:rsidRDefault="00756B4B">
      <w:pPr>
        <w:pStyle w:val="BodyText"/>
        <w:spacing w:before="251"/>
      </w:pPr>
    </w:p>
    <w:p w14:paraId="23FB6B48" w14:textId="46928D5D" w:rsidR="0037642C" w:rsidRPr="0037642C" w:rsidRDefault="0037642C" w:rsidP="0037642C">
      <w:pPr>
        <w:pStyle w:val="BodyText"/>
        <w:numPr>
          <w:ilvl w:val="1"/>
          <w:numId w:val="1"/>
        </w:numPr>
        <w:spacing w:before="1"/>
        <w:ind w:right="49"/>
        <w:rPr>
          <w:b/>
          <w:spacing w:val="-2"/>
        </w:rPr>
      </w:pPr>
      <w:r>
        <w:rPr>
          <w:b/>
        </w:rPr>
        <w:t>SCOPE:</w:t>
      </w:r>
      <w:r>
        <w:rPr>
          <w:b/>
          <w:spacing w:val="-2"/>
        </w:rPr>
        <w:t xml:space="preserve"> </w:t>
      </w:r>
    </w:p>
    <w:p w14:paraId="202B21C5" w14:textId="060CEE6B" w:rsidR="00756B4B" w:rsidRDefault="0037642C" w:rsidP="0037642C">
      <w:pPr>
        <w:pStyle w:val="BodyText"/>
        <w:spacing w:before="1"/>
        <w:ind w:right="49"/>
      </w:pPr>
      <w:r>
        <w:t xml:space="preserve">Subscription to Web of Science, Science Citation Index and Social Science Citation Index, Conference Proceeding Citation Index, Current Contents Connect, </w:t>
      </w:r>
      <w:proofErr w:type="spellStart"/>
      <w:r>
        <w:t>SciELO</w:t>
      </w:r>
      <w:proofErr w:type="spellEnd"/>
      <w:r>
        <w:t xml:space="preserve"> Citation Index, Korean Journal Database (unlimited number of users). Web of Science supports discovery with exhaustive indexing of metadata and distinctive editorial capture of cited references and other citation connections. Web of Science is the only platform of its kind, offering fully integrated search and discovery across multidisciplinary, subject-specific and regionally</w:t>
      </w:r>
      <w:r w:rsidRPr="0037642C">
        <w:rPr>
          <w:spacing w:val="-2"/>
        </w:rPr>
        <w:t xml:space="preserve"> </w:t>
      </w:r>
      <w:r>
        <w:t>focused</w:t>
      </w:r>
      <w:r w:rsidRPr="0037642C">
        <w:rPr>
          <w:spacing w:val="-5"/>
        </w:rPr>
        <w:t xml:space="preserve"> </w:t>
      </w:r>
      <w:r>
        <w:t>citation</w:t>
      </w:r>
      <w:r w:rsidRPr="0037642C">
        <w:rPr>
          <w:spacing w:val="-3"/>
        </w:rPr>
        <w:t xml:space="preserve"> </w:t>
      </w:r>
      <w:r>
        <w:t>indexes.</w:t>
      </w:r>
      <w:r w:rsidRPr="0037642C">
        <w:rPr>
          <w:spacing w:val="-4"/>
        </w:rPr>
        <w:t xml:space="preserve"> </w:t>
      </w:r>
      <w:r>
        <w:t>The</w:t>
      </w:r>
      <w:r w:rsidRPr="0037642C">
        <w:rPr>
          <w:spacing w:val="-3"/>
        </w:rPr>
        <w:t xml:space="preserve"> </w:t>
      </w:r>
      <w:r>
        <w:t>complete</w:t>
      </w:r>
      <w:r w:rsidRPr="0037642C">
        <w:rPr>
          <w:spacing w:val="-5"/>
        </w:rPr>
        <w:t xml:space="preserve"> </w:t>
      </w:r>
      <w:r>
        <w:t>Web</w:t>
      </w:r>
      <w:r w:rsidRPr="0037642C">
        <w:rPr>
          <w:spacing w:val="-5"/>
        </w:rPr>
        <w:t xml:space="preserve"> </w:t>
      </w:r>
      <w:r>
        <w:t>of</w:t>
      </w:r>
      <w:r w:rsidRPr="0037642C">
        <w:rPr>
          <w:spacing w:val="-4"/>
        </w:rPr>
        <w:t xml:space="preserve"> </w:t>
      </w:r>
      <w:r>
        <w:t>Science</w:t>
      </w:r>
      <w:r w:rsidRPr="0037642C">
        <w:rPr>
          <w:spacing w:val="-3"/>
        </w:rPr>
        <w:t xml:space="preserve"> </w:t>
      </w:r>
      <w:r>
        <w:t>platform</w:t>
      </w:r>
      <w:r w:rsidRPr="0037642C">
        <w:rPr>
          <w:spacing w:val="-2"/>
        </w:rPr>
        <w:t xml:space="preserve"> </w:t>
      </w:r>
      <w:r>
        <w:t>assembles</w:t>
      </w:r>
      <w:r w:rsidRPr="0037642C">
        <w:rPr>
          <w:spacing w:val="-5"/>
        </w:rPr>
        <w:t xml:space="preserve"> </w:t>
      </w:r>
      <w:r>
        <w:t>over</w:t>
      </w:r>
      <w:r w:rsidRPr="0037642C">
        <w:rPr>
          <w:spacing w:val="-4"/>
        </w:rPr>
        <w:t xml:space="preserve"> </w:t>
      </w:r>
      <w:r>
        <w:t xml:space="preserve">150 million records from as many as 34,000 journals, </w:t>
      </w:r>
      <w:r w:rsidR="002448D9">
        <w:t>plus</w:t>
      </w:r>
      <w:r>
        <w:t xml:space="preserve"> conferences, books, patents, and data repositories, to </w:t>
      </w:r>
      <w:proofErr w:type="gramStart"/>
      <w:r>
        <w:t>offering</w:t>
      </w:r>
      <w:proofErr w:type="gramEnd"/>
      <w:r>
        <w:t xml:space="preserve"> users unrivaled choice and access to the world’s global data and insightful analytics relating to that content. The reach of Web of Science has continually expanded through the addition of indexes covering emerging global research, plus regional coverage collaborations spotlighting Latin America, Asia, and Europe. These help researchers uncover content from their region, often in their local language and character sets.</w:t>
      </w:r>
      <w:r w:rsidRPr="00CF37AF">
        <w:t xml:space="preserve"> The Chinese Database plug-in is also being purchase with </w:t>
      </w:r>
      <w:proofErr w:type="gramStart"/>
      <w:r w:rsidRPr="00CF37AF">
        <w:t>all of</w:t>
      </w:r>
      <w:proofErr w:type="gramEnd"/>
      <w:r w:rsidRPr="00CF37AF">
        <w:t xml:space="preserve"> the above features.</w:t>
      </w:r>
    </w:p>
    <w:p w14:paraId="31933C17" w14:textId="77777777" w:rsidR="0037642C" w:rsidRDefault="0037642C" w:rsidP="0037642C">
      <w:pPr>
        <w:pStyle w:val="BodyText"/>
        <w:spacing w:before="1"/>
        <w:ind w:right="49"/>
      </w:pPr>
    </w:p>
    <w:p w14:paraId="1B4156D1" w14:textId="77777777" w:rsidR="0037642C" w:rsidRPr="00CF37AF" w:rsidRDefault="0037642C" w:rsidP="0037642C">
      <w:pPr>
        <w:rPr>
          <w:b/>
          <w:bCs/>
        </w:rPr>
      </w:pPr>
      <w:r w:rsidRPr="00CF37AF">
        <w:rPr>
          <w:b/>
          <w:bCs/>
        </w:rPr>
        <w:t>2.0 SPECIFIC REQUIREMENTS</w:t>
      </w:r>
    </w:p>
    <w:p w14:paraId="34AC40C8" w14:textId="77777777" w:rsidR="0037642C" w:rsidRPr="00CF37AF" w:rsidRDefault="0037642C" w:rsidP="0037642C">
      <w:r w:rsidRPr="00CF37AF">
        <w:t xml:space="preserve">2.1 The contractor shall provide a subscription to the Web of Science Core Collection and platform, including the Science Citation Index Expanded, Social Science Citation Index, Conference Proceeding Citation Index, Korean Journal Database, and </w:t>
      </w:r>
      <w:proofErr w:type="spellStart"/>
      <w:r w:rsidRPr="00CF37AF">
        <w:t>SciELO</w:t>
      </w:r>
      <w:proofErr w:type="spellEnd"/>
      <w:r w:rsidRPr="00CF37AF">
        <w:t xml:space="preserve"> Citation Index for 12 months.</w:t>
      </w:r>
    </w:p>
    <w:p w14:paraId="4F3DFC9E" w14:textId="77777777" w:rsidR="0037642C" w:rsidRPr="00CF37AF" w:rsidRDefault="0037642C" w:rsidP="0037642C">
      <w:r w:rsidRPr="00CF37AF">
        <w:t>2.2 The subscription shall support an unlimited number of users.</w:t>
      </w:r>
    </w:p>
    <w:p w14:paraId="18110993" w14:textId="77777777" w:rsidR="0037642C" w:rsidRPr="00CF37AF" w:rsidRDefault="0037642C" w:rsidP="0037642C">
      <w:r w:rsidRPr="00CF37AF">
        <w:t>2.3 The contractor shall ensure the platform provides exhaustive indexing of metadata and distinctive editorial capture of cited references and other citation connections.</w:t>
      </w:r>
    </w:p>
    <w:p w14:paraId="60A90D83" w14:textId="77777777" w:rsidR="0037642C" w:rsidRPr="00CF37AF" w:rsidRDefault="0037642C" w:rsidP="0037642C">
      <w:r w:rsidRPr="00CF37AF">
        <w:t>2.4 The contractor shall ensure the platform offers fully integrated search and discovery across multidisciplinary, subject-specific, and regionally focused citation indexes.</w:t>
      </w:r>
    </w:p>
    <w:p w14:paraId="507854DF" w14:textId="77777777" w:rsidR="0037642C" w:rsidRPr="00CF37AF" w:rsidRDefault="0037642C" w:rsidP="0037642C">
      <w:r w:rsidRPr="00CF37AF">
        <w:t>2.5 The contractor shall provide access to over 150 million records from as many as 34,000 journals, including conferences, books, patents, and data repositories.</w:t>
      </w:r>
    </w:p>
    <w:p w14:paraId="335CD9A3" w14:textId="77777777" w:rsidR="0037642C" w:rsidRPr="00CF37AF" w:rsidRDefault="0037642C" w:rsidP="0037642C">
      <w:r w:rsidRPr="00CF37AF">
        <w:t>2.6 The contractor shall include the Chinese Database plug-in with all the above features.</w:t>
      </w:r>
    </w:p>
    <w:p w14:paraId="0C1607E7" w14:textId="77777777" w:rsidR="0037642C" w:rsidRPr="00CF37AF" w:rsidRDefault="0037642C" w:rsidP="0037642C">
      <w:r w:rsidRPr="00CF37AF">
        <w:t>2.7 The contractor shall provide technical support and customer service to ensure uninterrupted access to the platform.</w:t>
      </w:r>
    </w:p>
    <w:p w14:paraId="4439D98C" w14:textId="77777777" w:rsidR="0037642C" w:rsidRPr="00CF37AF" w:rsidRDefault="0037642C" w:rsidP="0037642C">
      <w:pPr>
        <w:tabs>
          <w:tab w:val="left" w:pos="630"/>
        </w:tabs>
        <w:rPr>
          <w:iCs/>
          <w:color w:val="0000FF"/>
        </w:rPr>
      </w:pPr>
    </w:p>
    <w:p w14:paraId="552030B0" w14:textId="77777777" w:rsidR="0037642C" w:rsidRDefault="0037642C" w:rsidP="0037642C">
      <w:pPr>
        <w:pStyle w:val="BodyText"/>
        <w:spacing w:before="1"/>
        <w:ind w:right="49"/>
      </w:pPr>
    </w:p>
    <w:p w14:paraId="31BB5237" w14:textId="77777777" w:rsidR="00756B4B" w:rsidRDefault="00756B4B">
      <w:pPr>
        <w:pStyle w:val="BodyText"/>
      </w:pPr>
    </w:p>
    <w:p w14:paraId="7A4DE50A" w14:textId="77777777" w:rsidR="00756B4B" w:rsidRDefault="00756B4B">
      <w:pPr>
        <w:pStyle w:val="BodyText"/>
      </w:pPr>
    </w:p>
    <w:p w14:paraId="1958A167" w14:textId="11FA35FC" w:rsidR="00756B4B" w:rsidRDefault="0037642C">
      <w:pPr>
        <w:pStyle w:val="Heading2"/>
      </w:pPr>
      <w:r>
        <w:t>3.1 PERIOD</w:t>
      </w:r>
      <w:r>
        <w:rPr>
          <w:spacing w:val="-5"/>
        </w:rPr>
        <w:t xml:space="preserve"> </w:t>
      </w:r>
      <w:r>
        <w:t>OF</w:t>
      </w:r>
      <w:r>
        <w:rPr>
          <w:spacing w:val="-2"/>
        </w:rPr>
        <w:t xml:space="preserve"> PERFORMANCE.</w:t>
      </w:r>
    </w:p>
    <w:p w14:paraId="18090D4B" w14:textId="45DD9EA1" w:rsidR="00756B4B" w:rsidRDefault="0037642C" w:rsidP="0037642C">
      <w:pPr>
        <w:pStyle w:val="BodyText"/>
        <w:spacing w:before="2"/>
        <w:rPr>
          <w:spacing w:val="-2"/>
        </w:rPr>
      </w:pPr>
      <w:r>
        <w:t>The</w:t>
      </w:r>
      <w:r>
        <w:rPr>
          <w:spacing w:val="-8"/>
        </w:rPr>
        <w:t xml:space="preserve"> </w:t>
      </w:r>
      <w:r>
        <w:t>period</w:t>
      </w:r>
      <w:r>
        <w:rPr>
          <w:spacing w:val="-5"/>
        </w:rPr>
        <w:t xml:space="preserve"> </w:t>
      </w:r>
      <w:r>
        <w:t>of</w:t>
      </w:r>
      <w:r>
        <w:rPr>
          <w:spacing w:val="-4"/>
        </w:rPr>
        <w:t xml:space="preserve"> </w:t>
      </w:r>
      <w:r>
        <w:t>performance</w:t>
      </w:r>
      <w:r>
        <w:rPr>
          <w:spacing w:val="-5"/>
        </w:rPr>
        <w:t xml:space="preserve"> </w:t>
      </w:r>
      <w:r>
        <w:t>for</w:t>
      </w:r>
      <w:r>
        <w:rPr>
          <w:spacing w:val="-6"/>
        </w:rPr>
        <w:t xml:space="preserve"> </w:t>
      </w:r>
      <w:r>
        <w:t>this</w:t>
      </w:r>
      <w:r>
        <w:rPr>
          <w:spacing w:val="-5"/>
        </w:rPr>
        <w:t xml:space="preserve"> </w:t>
      </w:r>
      <w:r>
        <w:t>statement</w:t>
      </w:r>
      <w:r>
        <w:rPr>
          <w:spacing w:val="-4"/>
        </w:rPr>
        <w:t xml:space="preserve"> </w:t>
      </w:r>
      <w:r>
        <w:t>of</w:t>
      </w:r>
      <w:r>
        <w:rPr>
          <w:spacing w:val="-3"/>
        </w:rPr>
        <w:t xml:space="preserve"> </w:t>
      </w:r>
      <w:r>
        <w:t>objectives</w:t>
      </w:r>
      <w:r>
        <w:rPr>
          <w:spacing w:val="-7"/>
        </w:rPr>
        <w:t xml:space="preserve"> </w:t>
      </w:r>
      <w:r>
        <w:t>is</w:t>
      </w:r>
      <w:r>
        <w:rPr>
          <w:spacing w:val="-1"/>
        </w:rPr>
        <w:t xml:space="preserve"> </w:t>
      </w:r>
      <w:r w:rsidR="00820468">
        <w:t>05</w:t>
      </w:r>
      <w:r>
        <w:t>/</w:t>
      </w:r>
      <w:r w:rsidR="00820468">
        <w:t>01</w:t>
      </w:r>
      <w:r>
        <w:t>/2026</w:t>
      </w:r>
      <w:r>
        <w:rPr>
          <w:spacing w:val="-7"/>
        </w:rPr>
        <w:t xml:space="preserve"> </w:t>
      </w:r>
      <w:r>
        <w:t>–</w:t>
      </w:r>
      <w:r>
        <w:rPr>
          <w:spacing w:val="-7"/>
        </w:rPr>
        <w:t xml:space="preserve"> </w:t>
      </w:r>
      <w:r>
        <w:rPr>
          <w:spacing w:val="-2"/>
        </w:rPr>
        <w:t>04/</w:t>
      </w:r>
      <w:r w:rsidR="00820468">
        <w:rPr>
          <w:spacing w:val="-2"/>
        </w:rPr>
        <w:t>30</w:t>
      </w:r>
      <w:r>
        <w:rPr>
          <w:spacing w:val="-2"/>
        </w:rPr>
        <w:t>/2027</w:t>
      </w:r>
    </w:p>
    <w:p w14:paraId="41D00A91" w14:textId="77777777" w:rsidR="0037642C" w:rsidRDefault="0037642C" w:rsidP="0037642C">
      <w:pPr>
        <w:pStyle w:val="BodyText"/>
        <w:spacing w:before="2"/>
        <w:rPr>
          <w:spacing w:val="-2"/>
        </w:rPr>
      </w:pPr>
    </w:p>
    <w:p w14:paraId="5478DF92" w14:textId="77777777" w:rsidR="0037642C" w:rsidRDefault="0037642C" w:rsidP="0037642C">
      <w:pPr>
        <w:pStyle w:val="BodyText"/>
        <w:spacing w:before="2"/>
      </w:pPr>
    </w:p>
    <w:p w14:paraId="32BF4919" w14:textId="6F641D2C" w:rsidR="0037642C" w:rsidRPr="0037642C" w:rsidRDefault="0037642C">
      <w:pPr>
        <w:pStyle w:val="Heading2"/>
        <w:spacing w:line="252" w:lineRule="exact"/>
        <w:rPr>
          <w:spacing w:val="-2"/>
        </w:rPr>
      </w:pPr>
      <w:r>
        <w:t>3.2 PLACE</w:t>
      </w:r>
      <w:r>
        <w:rPr>
          <w:spacing w:val="-4"/>
        </w:rPr>
        <w:t xml:space="preserve"> </w:t>
      </w:r>
      <w:r>
        <w:t>OF</w:t>
      </w:r>
      <w:r>
        <w:rPr>
          <w:spacing w:val="-2"/>
        </w:rPr>
        <w:t xml:space="preserve"> PERFORMANCE.</w:t>
      </w:r>
    </w:p>
    <w:p w14:paraId="4481C999" w14:textId="77777777" w:rsidR="00756B4B" w:rsidRDefault="0037642C">
      <w:pPr>
        <w:pStyle w:val="BodyText"/>
        <w:ind w:right="49"/>
      </w:pPr>
      <w:r>
        <w:t>The</w:t>
      </w:r>
      <w:r>
        <w:rPr>
          <w:spacing w:val="-3"/>
        </w:rPr>
        <w:t xml:space="preserve"> </w:t>
      </w:r>
      <w:r>
        <w:t>primary</w:t>
      </w:r>
      <w:r>
        <w:rPr>
          <w:spacing w:val="-5"/>
        </w:rPr>
        <w:t xml:space="preserve"> </w:t>
      </w:r>
      <w:r>
        <w:t>place</w:t>
      </w:r>
      <w:r>
        <w:rPr>
          <w:spacing w:val="-3"/>
        </w:rPr>
        <w:t xml:space="preserve"> </w:t>
      </w:r>
      <w:r>
        <w:t>of</w:t>
      </w:r>
      <w:r>
        <w:rPr>
          <w:spacing w:val="-4"/>
        </w:rPr>
        <w:t xml:space="preserve"> </w:t>
      </w:r>
      <w:r>
        <w:t>performance</w:t>
      </w:r>
      <w:r>
        <w:rPr>
          <w:spacing w:val="-5"/>
        </w:rPr>
        <w:t xml:space="preserve"> </w:t>
      </w:r>
      <w:r>
        <w:t>will</w:t>
      </w:r>
      <w:r>
        <w:rPr>
          <w:spacing w:val="-3"/>
        </w:rPr>
        <w:t xml:space="preserve"> </w:t>
      </w:r>
      <w:r>
        <w:t>be</w:t>
      </w:r>
      <w:r>
        <w:rPr>
          <w:spacing w:val="-1"/>
        </w:rPr>
        <w:t xml:space="preserve"> </w:t>
      </w:r>
      <w:r>
        <w:t>Nebraska</w:t>
      </w:r>
      <w:r>
        <w:rPr>
          <w:spacing w:val="-3"/>
        </w:rPr>
        <w:t xml:space="preserve"> </w:t>
      </w:r>
      <w:r>
        <w:t>Avenue</w:t>
      </w:r>
      <w:r>
        <w:rPr>
          <w:spacing w:val="-3"/>
        </w:rPr>
        <w:t xml:space="preserve"> </w:t>
      </w:r>
      <w:r>
        <w:t>Complex</w:t>
      </w:r>
      <w:r>
        <w:rPr>
          <w:spacing w:val="-3"/>
        </w:rPr>
        <w:t xml:space="preserve"> </w:t>
      </w:r>
      <w:r>
        <w:t>Building</w:t>
      </w:r>
      <w:r>
        <w:rPr>
          <w:spacing w:val="-3"/>
        </w:rPr>
        <w:t xml:space="preserve"> </w:t>
      </w:r>
      <w:r>
        <w:t>19,</w:t>
      </w:r>
      <w:r>
        <w:rPr>
          <w:spacing w:val="-4"/>
        </w:rPr>
        <w:t xml:space="preserve"> </w:t>
      </w:r>
      <w:r>
        <w:t>Washington, DC 20018.</w:t>
      </w:r>
    </w:p>
    <w:p w14:paraId="39530328" w14:textId="77777777" w:rsidR="0037642C" w:rsidRDefault="0037642C">
      <w:pPr>
        <w:pStyle w:val="BodyText"/>
        <w:ind w:right="49"/>
      </w:pPr>
    </w:p>
    <w:p w14:paraId="5BFFA956" w14:textId="77777777" w:rsidR="0037642C" w:rsidRPr="00CF37AF" w:rsidRDefault="0037642C" w:rsidP="0037642C">
      <w:pPr>
        <w:keepNext/>
        <w:outlineLvl w:val="1"/>
        <w:rPr>
          <w:b/>
          <w:bCs/>
        </w:rPr>
      </w:pPr>
      <w:r w:rsidRPr="00CF37AF">
        <w:rPr>
          <w:b/>
          <w:bCs/>
        </w:rPr>
        <w:t>4.0 GOVERNMENT TERMS &amp; DEFINITIONS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48"/>
        <w:gridCol w:w="5501"/>
      </w:tblGrid>
      <w:tr w:rsidR="0037642C" w:rsidRPr="00CF37AF" w14:paraId="7D71D515" w14:textId="77777777" w:rsidTr="00967217">
        <w:trPr>
          <w:tblHeader/>
          <w:tblCellSpacing w:w="15" w:type="dxa"/>
        </w:trPr>
        <w:tc>
          <w:tcPr>
            <w:tcW w:w="0" w:type="auto"/>
            <w:shd w:val="clear" w:color="auto" w:fill="FFFFFF"/>
            <w:vAlign w:val="center"/>
            <w:hideMark/>
          </w:tcPr>
          <w:p w14:paraId="7A103A5B" w14:textId="77777777" w:rsidR="0037642C" w:rsidRPr="00CF37AF" w:rsidRDefault="0037642C" w:rsidP="00967217">
            <w:pPr>
              <w:jc w:val="center"/>
              <w:rPr>
                <w:b/>
                <w:bCs/>
                <w:color w:val="323130"/>
              </w:rPr>
            </w:pPr>
            <w:r w:rsidRPr="00CF37AF">
              <w:rPr>
                <w:b/>
                <w:bCs/>
                <w:color w:val="323130"/>
              </w:rPr>
              <w:t>Term/Acronym</w:t>
            </w:r>
          </w:p>
        </w:tc>
        <w:tc>
          <w:tcPr>
            <w:tcW w:w="0" w:type="auto"/>
            <w:shd w:val="clear" w:color="auto" w:fill="FFFFFF"/>
            <w:vAlign w:val="center"/>
            <w:hideMark/>
          </w:tcPr>
          <w:p w14:paraId="5B9BA766" w14:textId="77777777" w:rsidR="0037642C" w:rsidRPr="00CF37AF" w:rsidRDefault="0037642C" w:rsidP="00967217">
            <w:pPr>
              <w:jc w:val="center"/>
              <w:rPr>
                <w:b/>
                <w:bCs/>
                <w:color w:val="323130"/>
              </w:rPr>
            </w:pPr>
            <w:r w:rsidRPr="00CF37AF">
              <w:rPr>
                <w:b/>
                <w:bCs/>
                <w:color w:val="323130"/>
              </w:rPr>
              <w:t>Definition</w:t>
            </w:r>
          </w:p>
        </w:tc>
      </w:tr>
      <w:tr w:rsidR="0037642C" w:rsidRPr="00CF37AF" w14:paraId="5EA3FC47" w14:textId="77777777" w:rsidTr="00967217">
        <w:trPr>
          <w:tblCellSpacing w:w="15" w:type="dxa"/>
        </w:trPr>
        <w:tc>
          <w:tcPr>
            <w:tcW w:w="0" w:type="auto"/>
            <w:shd w:val="clear" w:color="auto" w:fill="FFFFFF"/>
            <w:vAlign w:val="center"/>
            <w:hideMark/>
          </w:tcPr>
          <w:p w14:paraId="13088F73" w14:textId="77777777" w:rsidR="0037642C" w:rsidRPr="00CF37AF" w:rsidRDefault="0037642C" w:rsidP="00967217">
            <w:pPr>
              <w:rPr>
                <w:color w:val="323130"/>
              </w:rPr>
            </w:pPr>
            <w:r w:rsidRPr="00CF37AF">
              <w:rPr>
                <w:b/>
                <w:bCs/>
                <w:color w:val="323130"/>
              </w:rPr>
              <w:t>DHS</w:t>
            </w:r>
          </w:p>
        </w:tc>
        <w:tc>
          <w:tcPr>
            <w:tcW w:w="0" w:type="auto"/>
            <w:shd w:val="clear" w:color="auto" w:fill="FFFFFF"/>
            <w:vAlign w:val="center"/>
            <w:hideMark/>
          </w:tcPr>
          <w:p w14:paraId="4A73FC54" w14:textId="77777777" w:rsidR="0037642C" w:rsidRPr="00CF37AF" w:rsidRDefault="0037642C" w:rsidP="00967217">
            <w:pPr>
              <w:rPr>
                <w:color w:val="323130"/>
              </w:rPr>
            </w:pPr>
            <w:r w:rsidRPr="00CF37AF">
              <w:rPr>
                <w:color w:val="323130"/>
              </w:rPr>
              <w:t>Department of Homeland Security</w:t>
            </w:r>
          </w:p>
        </w:tc>
      </w:tr>
      <w:tr w:rsidR="0037642C" w:rsidRPr="00CF37AF" w14:paraId="0C3CF12E" w14:textId="77777777" w:rsidTr="00967217">
        <w:trPr>
          <w:tblCellSpacing w:w="15" w:type="dxa"/>
        </w:trPr>
        <w:tc>
          <w:tcPr>
            <w:tcW w:w="0" w:type="auto"/>
            <w:shd w:val="clear" w:color="auto" w:fill="FFFFFF"/>
            <w:vAlign w:val="center"/>
            <w:hideMark/>
          </w:tcPr>
          <w:p w14:paraId="541220DC" w14:textId="77777777" w:rsidR="0037642C" w:rsidRPr="00CF37AF" w:rsidRDefault="0037642C" w:rsidP="00967217">
            <w:pPr>
              <w:rPr>
                <w:color w:val="323130"/>
              </w:rPr>
            </w:pPr>
            <w:r w:rsidRPr="00CF37AF">
              <w:rPr>
                <w:b/>
                <w:bCs/>
                <w:color w:val="323130"/>
              </w:rPr>
              <w:t>I&amp;A</w:t>
            </w:r>
          </w:p>
        </w:tc>
        <w:tc>
          <w:tcPr>
            <w:tcW w:w="0" w:type="auto"/>
            <w:shd w:val="clear" w:color="auto" w:fill="FFFFFF"/>
            <w:vAlign w:val="center"/>
            <w:hideMark/>
          </w:tcPr>
          <w:p w14:paraId="5683756E" w14:textId="77777777" w:rsidR="0037642C" w:rsidRPr="00CF37AF" w:rsidRDefault="0037642C" w:rsidP="00967217">
            <w:pPr>
              <w:rPr>
                <w:color w:val="323130"/>
              </w:rPr>
            </w:pPr>
            <w:r w:rsidRPr="00CF37AF">
              <w:rPr>
                <w:color w:val="323130"/>
              </w:rPr>
              <w:t>Office of Intelligence &amp; Analysis</w:t>
            </w:r>
          </w:p>
        </w:tc>
      </w:tr>
      <w:tr w:rsidR="0037642C" w:rsidRPr="00CF37AF" w14:paraId="4B12DCFA" w14:textId="77777777" w:rsidTr="00967217">
        <w:trPr>
          <w:tblCellSpacing w:w="15" w:type="dxa"/>
        </w:trPr>
        <w:tc>
          <w:tcPr>
            <w:tcW w:w="0" w:type="auto"/>
            <w:shd w:val="clear" w:color="auto" w:fill="FFFFFF"/>
            <w:vAlign w:val="center"/>
            <w:hideMark/>
          </w:tcPr>
          <w:p w14:paraId="18FD1AA0" w14:textId="77777777" w:rsidR="0037642C" w:rsidRPr="00CF37AF" w:rsidRDefault="0037642C" w:rsidP="00967217">
            <w:pPr>
              <w:rPr>
                <w:color w:val="323130"/>
              </w:rPr>
            </w:pPr>
            <w:r w:rsidRPr="00CF37AF">
              <w:rPr>
                <w:b/>
                <w:bCs/>
                <w:color w:val="323130"/>
              </w:rPr>
              <w:t>HI2C</w:t>
            </w:r>
          </w:p>
        </w:tc>
        <w:tc>
          <w:tcPr>
            <w:tcW w:w="0" w:type="auto"/>
            <w:shd w:val="clear" w:color="auto" w:fill="FFFFFF"/>
            <w:vAlign w:val="center"/>
            <w:hideMark/>
          </w:tcPr>
          <w:p w14:paraId="40F32658" w14:textId="77777777" w:rsidR="0037642C" w:rsidRPr="00CF37AF" w:rsidRDefault="0037642C" w:rsidP="00967217">
            <w:pPr>
              <w:rPr>
                <w:color w:val="323130"/>
              </w:rPr>
            </w:pPr>
            <w:r w:rsidRPr="00CF37AF">
              <w:rPr>
                <w:color w:val="323130"/>
              </w:rPr>
              <w:t>Homeland Identities and Intelligence Center</w:t>
            </w:r>
          </w:p>
        </w:tc>
      </w:tr>
      <w:tr w:rsidR="0037642C" w:rsidRPr="00CF37AF" w14:paraId="7D53C8A1" w14:textId="77777777" w:rsidTr="00967217">
        <w:trPr>
          <w:tblCellSpacing w:w="15" w:type="dxa"/>
        </w:trPr>
        <w:tc>
          <w:tcPr>
            <w:tcW w:w="0" w:type="auto"/>
            <w:shd w:val="clear" w:color="auto" w:fill="FFFFFF"/>
            <w:vAlign w:val="center"/>
            <w:hideMark/>
          </w:tcPr>
          <w:p w14:paraId="2DB448F3" w14:textId="77777777" w:rsidR="0037642C" w:rsidRPr="00CF37AF" w:rsidRDefault="0037642C" w:rsidP="00967217">
            <w:pPr>
              <w:rPr>
                <w:color w:val="323130"/>
              </w:rPr>
            </w:pPr>
            <w:r w:rsidRPr="00CF37AF">
              <w:rPr>
                <w:b/>
                <w:bCs/>
                <w:color w:val="323130"/>
              </w:rPr>
              <w:t>HITEC</w:t>
            </w:r>
          </w:p>
        </w:tc>
        <w:tc>
          <w:tcPr>
            <w:tcW w:w="0" w:type="auto"/>
            <w:shd w:val="clear" w:color="auto" w:fill="FFFFFF"/>
            <w:vAlign w:val="center"/>
            <w:hideMark/>
          </w:tcPr>
          <w:p w14:paraId="785F5BDB" w14:textId="77777777" w:rsidR="0037642C" w:rsidRPr="00CF37AF" w:rsidRDefault="0037642C" w:rsidP="00967217">
            <w:pPr>
              <w:rPr>
                <w:color w:val="323130"/>
              </w:rPr>
            </w:pPr>
            <w:r w:rsidRPr="00CF37AF">
              <w:rPr>
                <w:color w:val="323130"/>
              </w:rPr>
              <w:t>Homeland Identities, Targeting, and Exploitation Center</w:t>
            </w:r>
          </w:p>
        </w:tc>
      </w:tr>
      <w:tr w:rsidR="0037642C" w:rsidRPr="00CF37AF" w14:paraId="7D6E5FE0" w14:textId="77777777" w:rsidTr="00967217">
        <w:trPr>
          <w:tblCellSpacing w:w="15" w:type="dxa"/>
        </w:trPr>
        <w:tc>
          <w:tcPr>
            <w:tcW w:w="0" w:type="auto"/>
            <w:shd w:val="clear" w:color="auto" w:fill="FFFFFF"/>
            <w:vAlign w:val="center"/>
            <w:hideMark/>
          </w:tcPr>
          <w:p w14:paraId="1244D43C" w14:textId="77777777" w:rsidR="0037642C" w:rsidRPr="00CF37AF" w:rsidRDefault="0037642C" w:rsidP="00967217">
            <w:pPr>
              <w:rPr>
                <w:color w:val="323130"/>
              </w:rPr>
            </w:pPr>
            <w:r w:rsidRPr="00CF37AF">
              <w:rPr>
                <w:b/>
                <w:bCs/>
                <w:color w:val="323130"/>
              </w:rPr>
              <w:t>CBP</w:t>
            </w:r>
          </w:p>
        </w:tc>
        <w:tc>
          <w:tcPr>
            <w:tcW w:w="0" w:type="auto"/>
            <w:shd w:val="clear" w:color="auto" w:fill="FFFFFF"/>
            <w:vAlign w:val="center"/>
            <w:hideMark/>
          </w:tcPr>
          <w:p w14:paraId="758EAC21" w14:textId="77777777" w:rsidR="0037642C" w:rsidRPr="00CF37AF" w:rsidRDefault="0037642C" w:rsidP="00967217">
            <w:pPr>
              <w:rPr>
                <w:color w:val="323130"/>
              </w:rPr>
            </w:pPr>
            <w:r w:rsidRPr="00CF37AF">
              <w:rPr>
                <w:color w:val="323130"/>
              </w:rPr>
              <w:t>Customs and Border Protection</w:t>
            </w:r>
          </w:p>
        </w:tc>
      </w:tr>
      <w:tr w:rsidR="0037642C" w:rsidRPr="00CF37AF" w14:paraId="37E1B3B3" w14:textId="77777777" w:rsidTr="00967217">
        <w:trPr>
          <w:tblCellSpacing w:w="15" w:type="dxa"/>
        </w:trPr>
        <w:tc>
          <w:tcPr>
            <w:tcW w:w="0" w:type="auto"/>
            <w:shd w:val="clear" w:color="auto" w:fill="FFFFFF"/>
            <w:vAlign w:val="center"/>
            <w:hideMark/>
          </w:tcPr>
          <w:p w14:paraId="0E61182D" w14:textId="77777777" w:rsidR="0037642C" w:rsidRPr="00CF37AF" w:rsidRDefault="0037642C" w:rsidP="00967217">
            <w:pPr>
              <w:rPr>
                <w:color w:val="323130"/>
              </w:rPr>
            </w:pPr>
            <w:r w:rsidRPr="00CF37AF">
              <w:rPr>
                <w:b/>
                <w:bCs/>
                <w:color w:val="323130"/>
              </w:rPr>
              <w:t>HSI</w:t>
            </w:r>
          </w:p>
        </w:tc>
        <w:tc>
          <w:tcPr>
            <w:tcW w:w="0" w:type="auto"/>
            <w:shd w:val="clear" w:color="auto" w:fill="FFFFFF"/>
            <w:vAlign w:val="center"/>
            <w:hideMark/>
          </w:tcPr>
          <w:p w14:paraId="3DE93D4E" w14:textId="77777777" w:rsidR="0037642C" w:rsidRPr="00CF37AF" w:rsidRDefault="0037642C" w:rsidP="00967217">
            <w:pPr>
              <w:rPr>
                <w:color w:val="323130"/>
              </w:rPr>
            </w:pPr>
            <w:r w:rsidRPr="00CF37AF">
              <w:rPr>
                <w:color w:val="323130"/>
              </w:rPr>
              <w:t>Homeland Security Investigations</w:t>
            </w:r>
          </w:p>
        </w:tc>
      </w:tr>
      <w:tr w:rsidR="0037642C" w:rsidRPr="00CF37AF" w14:paraId="22BE14E7" w14:textId="77777777" w:rsidTr="00967217">
        <w:trPr>
          <w:tblCellSpacing w:w="15" w:type="dxa"/>
        </w:trPr>
        <w:tc>
          <w:tcPr>
            <w:tcW w:w="0" w:type="auto"/>
            <w:shd w:val="clear" w:color="auto" w:fill="FFFFFF"/>
            <w:vAlign w:val="center"/>
            <w:hideMark/>
          </w:tcPr>
          <w:p w14:paraId="68B7B61D" w14:textId="77777777" w:rsidR="0037642C" w:rsidRPr="00CF37AF" w:rsidRDefault="0037642C" w:rsidP="00967217">
            <w:pPr>
              <w:rPr>
                <w:color w:val="323130"/>
              </w:rPr>
            </w:pPr>
            <w:proofErr w:type="spellStart"/>
            <w:r w:rsidRPr="00CF37AF">
              <w:rPr>
                <w:b/>
                <w:bCs/>
                <w:color w:val="323130"/>
              </w:rPr>
              <w:t>PoP</w:t>
            </w:r>
            <w:proofErr w:type="spellEnd"/>
          </w:p>
        </w:tc>
        <w:tc>
          <w:tcPr>
            <w:tcW w:w="0" w:type="auto"/>
            <w:shd w:val="clear" w:color="auto" w:fill="FFFFFF"/>
            <w:vAlign w:val="center"/>
            <w:hideMark/>
          </w:tcPr>
          <w:p w14:paraId="6AD25970" w14:textId="77777777" w:rsidR="0037642C" w:rsidRPr="00CF37AF" w:rsidRDefault="0037642C" w:rsidP="00967217">
            <w:pPr>
              <w:rPr>
                <w:color w:val="323130"/>
              </w:rPr>
            </w:pPr>
            <w:r w:rsidRPr="00CF37AF">
              <w:rPr>
                <w:color w:val="323130"/>
              </w:rPr>
              <w:t>Period of Performance</w:t>
            </w:r>
          </w:p>
        </w:tc>
      </w:tr>
      <w:tr w:rsidR="0037642C" w:rsidRPr="00CF37AF" w14:paraId="40AAC2C3" w14:textId="77777777" w:rsidTr="00967217">
        <w:trPr>
          <w:tblCellSpacing w:w="15" w:type="dxa"/>
        </w:trPr>
        <w:tc>
          <w:tcPr>
            <w:tcW w:w="0" w:type="auto"/>
            <w:shd w:val="clear" w:color="auto" w:fill="FFFFFF"/>
            <w:vAlign w:val="center"/>
            <w:hideMark/>
          </w:tcPr>
          <w:p w14:paraId="71349517" w14:textId="77777777" w:rsidR="0037642C" w:rsidRPr="00CF37AF" w:rsidRDefault="0037642C" w:rsidP="00967217">
            <w:pPr>
              <w:rPr>
                <w:color w:val="323130"/>
              </w:rPr>
            </w:pPr>
            <w:r w:rsidRPr="00CF37AF">
              <w:rPr>
                <w:b/>
                <w:bCs/>
                <w:color w:val="323130"/>
              </w:rPr>
              <w:t>SCI</w:t>
            </w:r>
          </w:p>
        </w:tc>
        <w:tc>
          <w:tcPr>
            <w:tcW w:w="0" w:type="auto"/>
            <w:shd w:val="clear" w:color="auto" w:fill="FFFFFF"/>
            <w:vAlign w:val="center"/>
            <w:hideMark/>
          </w:tcPr>
          <w:p w14:paraId="094895E2" w14:textId="77777777" w:rsidR="0037642C" w:rsidRPr="00CF37AF" w:rsidRDefault="0037642C" w:rsidP="00967217">
            <w:pPr>
              <w:rPr>
                <w:color w:val="323130"/>
              </w:rPr>
            </w:pPr>
            <w:r w:rsidRPr="00CF37AF">
              <w:rPr>
                <w:color w:val="323130"/>
              </w:rPr>
              <w:t>Science Citation Index</w:t>
            </w:r>
          </w:p>
        </w:tc>
      </w:tr>
      <w:tr w:rsidR="0037642C" w:rsidRPr="00CF37AF" w14:paraId="5D66045D" w14:textId="77777777" w:rsidTr="00967217">
        <w:trPr>
          <w:tblCellSpacing w:w="15" w:type="dxa"/>
        </w:trPr>
        <w:tc>
          <w:tcPr>
            <w:tcW w:w="0" w:type="auto"/>
            <w:shd w:val="clear" w:color="auto" w:fill="FFFFFF"/>
            <w:vAlign w:val="center"/>
            <w:hideMark/>
          </w:tcPr>
          <w:p w14:paraId="71FE8D80" w14:textId="77777777" w:rsidR="0037642C" w:rsidRPr="00CF37AF" w:rsidRDefault="0037642C" w:rsidP="00967217">
            <w:pPr>
              <w:rPr>
                <w:color w:val="323130"/>
              </w:rPr>
            </w:pPr>
            <w:r w:rsidRPr="00CF37AF">
              <w:rPr>
                <w:b/>
                <w:bCs/>
                <w:color w:val="323130"/>
              </w:rPr>
              <w:t>SSCI</w:t>
            </w:r>
          </w:p>
        </w:tc>
        <w:tc>
          <w:tcPr>
            <w:tcW w:w="0" w:type="auto"/>
            <w:shd w:val="clear" w:color="auto" w:fill="FFFFFF"/>
            <w:vAlign w:val="center"/>
            <w:hideMark/>
          </w:tcPr>
          <w:p w14:paraId="4D875F76" w14:textId="77777777" w:rsidR="0037642C" w:rsidRPr="00CF37AF" w:rsidRDefault="0037642C" w:rsidP="00967217">
            <w:pPr>
              <w:rPr>
                <w:color w:val="323130"/>
              </w:rPr>
            </w:pPr>
            <w:r w:rsidRPr="00CF37AF">
              <w:rPr>
                <w:color w:val="323130"/>
              </w:rPr>
              <w:t>Social Science Citation Index</w:t>
            </w:r>
          </w:p>
        </w:tc>
      </w:tr>
      <w:tr w:rsidR="0037642C" w:rsidRPr="00CF37AF" w14:paraId="41492A44" w14:textId="77777777" w:rsidTr="00967217">
        <w:trPr>
          <w:tblCellSpacing w:w="15" w:type="dxa"/>
        </w:trPr>
        <w:tc>
          <w:tcPr>
            <w:tcW w:w="0" w:type="auto"/>
            <w:shd w:val="clear" w:color="auto" w:fill="FFFFFF"/>
            <w:vAlign w:val="center"/>
            <w:hideMark/>
          </w:tcPr>
          <w:p w14:paraId="2DC23D1A" w14:textId="77777777" w:rsidR="0037642C" w:rsidRPr="00CF37AF" w:rsidRDefault="0037642C" w:rsidP="00967217">
            <w:pPr>
              <w:rPr>
                <w:color w:val="323130"/>
              </w:rPr>
            </w:pPr>
            <w:r w:rsidRPr="00CF37AF">
              <w:rPr>
                <w:b/>
                <w:bCs/>
                <w:color w:val="323130"/>
              </w:rPr>
              <w:t>CPCI</w:t>
            </w:r>
          </w:p>
        </w:tc>
        <w:tc>
          <w:tcPr>
            <w:tcW w:w="0" w:type="auto"/>
            <w:shd w:val="clear" w:color="auto" w:fill="FFFFFF"/>
            <w:vAlign w:val="center"/>
            <w:hideMark/>
          </w:tcPr>
          <w:p w14:paraId="0FAED5B5" w14:textId="77777777" w:rsidR="0037642C" w:rsidRPr="00CF37AF" w:rsidRDefault="0037642C" w:rsidP="00967217">
            <w:pPr>
              <w:rPr>
                <w:color w:val="323130"/>
              </w:rPr>
            </w:pPr>
            <w:r w:rsidRPr="00CF37AF">
              <w:rPr>
                <w:color w:val="323130"/>
              </w:rPr>
              <w:t>Conference Proceeding Citation Index</w:t>
            </w:r>
          </w:p>
        </w:tc>
      </w:tr>
      <w:tr w:rsidR="0037642C" w:rsidRPr="00CF37AF" w14:paraId="6764ADC8" w14:textId="77777777" w:rsidTr="00967217">
        <w:trPr>
          <w:tblCellSpacing w:w="15" w:type="dxa"/>
        </w:trPr>
        <w:tc>
          <w:tcPr>
            <w:tcW w:w="0" w:type="auto"/>
            <w:shd w:val="clear" w:color="auto" w:fill="FFFFFF"/>
            <w:vAlign w:val="center"/>
            <w:hideMark/>
          </w:tcPr>
          <w:p w14:paraId="2EE73E4F" w14:textId="77777777" w:rsidR="0037642C" w:rsidRPr="00CF37AF" w:rsidRDefault="0037642C" w:rsidP="00967217">
            <w:pPr>
              <w:rPr>
                <w:color w:val="323130"/>
              </w:rPr>
            </w:pPr>
            <w:r w:rsidRPr="00CF37AF">
              <w:rPr>
                <w:b/>
                <w:bCs/>
                <w:color w:val="323130"/>
              </w:rPr>
              <w:t>KJD</w:t>
            </w:r>
          </w:p>
        </w:tc>
        <w:tc>
          <w:tcPr>
            <w:tcW w:w="0" w:type="auto"/>
            <w:shd w:val="clear" w:color="auto" w:fill="FFFFFF"/>
            <w:vAlign w:val="center"/>
            <w:hideMark/>
          </w:tcPr>
          <w:p w14:paraId="784E1ABD" w14:textId="77777777" w:rsidR="0037642C" w:rsidRPr="00CF37AF" w:rsidRDefault="0037642C" w:rsidP="00967217">
            <w:pPr>
              <w:rPr>
                <w:color w:val="323130"/>
              </w:rPr>
            </w:pPr>
            <w:r w:rsidRPr="00CF37AF">
              <w:rPr>
                <w:color w:val="323130"/>
              </w:rPr>
              <w:t>Korean Journal Database</w:t>
            </w:r>
          </w:p>
        </w:tc>
      </w:tr>
      <w:tr w:rsidR="0037642C" w:rsidRPr="00CF37AF" w14:paraId="298EA75B" w14:textId="77777777" w:rsidTr="00967217">
        <w:trPr>
          <w:tblCellSpacing w:w="15" w:type="dxa"/>
        </w:trPr>
        <w:tc>
          <w:tcPr>
            <w:tcW w:w="0" w:type="auto"/>
            <w:shd w:val="clear" w:color="auto" w:fill="FFFFFF"/>
            <w:vAlign w:val="center"/>
            <w:hideMark/>
          </w:tcPr>
          <w:p w14:paraId="1C6BCBDE" w14:textId="77777777" w:rsidR="0037642C" w:rsidRPr="00CF37AF" w:rsidRDefault="0037642C" w:rsidP="00967217">
            <w:pPr>
              <w:rPr>
                <w:color w:val="323130"/>
              </w:rPr>
            </w:pPr>
            <w:proofErr w:type="spellStart"/>
            <w:r w:rsidRPr="00CF37AF">
              <w:rPr>
                <w:b/>
                <w:bCs/>
                <w:color w:val="323130"/>
              </w:rPr>
              <w:t>SciELO</w:t>
            </w:r>
            <w:proofErr w:type="spellEnd"/>
          </w:p>
        </w:tc>
        <w:tc>
          <w:tcPr>
            <w:tcW w:w="0" w:type="auto"/>
            <w:shd w:val="clear" w:color="auto" w:fill="FFFFFF"/>
            <w:vAlign w:val="center"/>
            <w:hideMark/>
          </w:tcPr>
          <w:p w14:paraId="6E78C0F0" w14:textId="77777777" w:rsidR="0037642C" w:rsidRPr="00CF37AF" w:rsidRDefault="0037642C" w:rsidP="00967217">
            <w:pPr>
              <w:rPr>
                <w:color w:val="323130"/>
              </w:rPr>
            </w:pPr>
            <w:r w:rsidRPr="00CF37AF">
              <w:rPr>
                <w:color w:val="323130"/>
              </w:rPr>
              <w:t>Scientific Electronic Library Online</w:t>
            </w:r>
          </w:p>
        </w:tc>
      </w:tr>
      <w:tr w:rsidR="0037642C" w:rsidRPr="00CF37AF" w14:paraId="29244F0E" w14:textId="77777777" w:rsidTr="00967217">
        <w:trPr>
          <w:tblCellSpacing w:w="15" w:type="dxa"/>
        </w:trPr>
        <w:tc>
          <w:tcPr>
            <w:tcW w:w="0" w:type="auto"/>
            <w:shd w:val="clear" w:color="auto" w:fill="FFFFFF"/>
            <w:vAlign w:val="center"/>
            <w:hideMark/>
          </w:tcPr>
          <w:p w14:paraId="60B724C0" w14:textId="77777777" w:rsidR="0037642C" w:rsidRPr="00CF37AF" w:rsidRDefault="0037642C" w:rsidP="00967217">
            <w:pPr>
              <w:rPr>
                <w:color w:val="323130"/>
              </w:rPr>
            </w:pPr>
            <w:r w:rsidRPr="00CF37AF">
              <w:rPr>
                <w:b/>
                <w:bCs/>
                <w:color w:val="323130"/>
              </w:rPr>
              <w:t>COR</w:t>
            </w:r>
          </w:p>
        </w:tc>
        <w:tc>
          <w:tcPr>
            <w:tcW w:w="0" w:type="auto"/>
            <w:shd w:val="clear" w:color="auto" w:fill="FFFFFF"/>
            <w:vAlign w:val="center"/>
            <w:hideMark/>
          </w:tcPr>
          <w:p w14:paraId="6D09B9A8" w14:textId="77777777" w:rsidR="0037642C" w:rsidRPr="00CF37AF" w:rsidRDefault="0037642C" w:rsidP="00967217">
            <w:pPr>
              <w:rPr>
                <w:color w:val="323130"/>
              </w:rPr>
            </w:pPr>
            <w:r w:rsidRPr="00CF37AF">
              <w:rPr>
                <w:color w:val="323130"/>
              </w:rPr>
              <w:t>Contracting Officer's Representative</w:t>
            </w:r>
          </w:p>
        </w:tc>
      </w:tr>
      <w:tr w:rsidR="0037642C" w:rsidRPr="00CF37AF" w14:paraId="7A0C3CE7" w14:textId="77777777" w:rsidTr="00967217">
        <w:trPr>
          <w:tblCellSpacing w:w="15" w:type="dxa"/>
        </w:trPr>
        <w:tc>
          <w:tcPr>
            <w:tcW w:w="0" w:type="auto"/>
            <w:shd w:val="clear" w:color="auto" w:fill="FFFFFF"/>
            <w:vAlign w:val="center"/>
            <w:hideMark/>
          </w:tcPr>
          <w:p w14:paraId="70F98AA6" w14:textId="77777777" w:rsidR="0037642C" w:rsidRPr="00CF37AF" w:rsidRDefault="0037642C" w:rsidP="00967217">
            <w:pPr>
              <w:rPr>
                <w:color w:val="323130"/>
              </w:rPr>
            </w:pPr>
            <w:r w:rsidRPr="00CF37AF">
              <w:rPr>
                <w:b/>
                <w:bCs/>
                <w:color w:val="323130"/>
              </w:rPr>
              <w:t>RFQ</w:t>
            </w:r>
          </w:p>
        </w:tc>
        <w:tc>
          <w:tcPr>
            <w:tcW w:w="0" w:type="auto"/>
            <w:shd w:val="clear" w:color="auto" w:fill="FFFFFF"/>
            <w:vAlign w:val="center"/>
            <w:hideMark/>
          </w:tcPr>
          <w:p w14:paraId="3048F5D8" w14:textId="77777777" w:rsidR="0037642C" w:rsidRPr="00CF37AF" w:rsidRDefault="0037642C" w:rsidP="00967217">
            <w:pPr>
              <w:rPr>
                <w:color w:val="323130"/>
              </w:rPr>
            </w:pPr>
            <w:r w:rsidRPr="00CF37AF">
              <w:rPr>
                <w:color w:val="323130"/>
              </w:rPr>
              <w:t>Request for Quotation</w:t>
            </w:r>
          </w:p>
        </w:tc>
      </w:tr>
      <w:tr w:rsidR="0037642C" w:rsidRPr="00CF37AF" w14:paraId="53A1DB9E" w14:textId="77777777" w:rsidTr="00967217">
        <w:trPr>
          <w:tblCellSpacing w:w="15" w:type="dxa"/>
        </w:trPr>
        <w:tc>
          <w:tcPr>
            <w:tcW w:w="0" w:type="auto"/>
            <w:shd w:val="clear" w:color="auto" w:fill="FFFFFF"/>
            <w:vAlign w:val="center"/>
            <w:hideMark/>
          </w:tcPr>
          <w:p w14:paraId="4289572A" w14:textId="77777777" w:rsidR="0037642C" w:rsidRPr="00CF37AF" w:rsidRDefault="0037642C" w:rsidP="00967217">
            <w:pPr>
              <w:rPr>
                <w:color w:val="323130"/>
              </w:rPr>
            </w:pPr>
            <w:r w:rsidRPr="00CF37AF">
              <w:rPr>
                <w:b/>
                <w:bCs/>
                <w:color w:val="323130"/>
              </w:rPr>
              <w:t>FAR</w:t>
            </w:r>
          </w:p>
        </w:tc>
        <w:tc>
          <w:tcPr>
            <w:tcW w:w="0" w:type="auto"/>
            <w:shd w:val="clear" w:color="auto" w:fill="FFFFFF"/>
            <w:vAlign w:val="center"/>
            <w:hideMark/>
          </w:tcPr>
          <w:p w14:paraId="29E1B9CE" w14:textId="77777777" w:rsidR="0037642C" w:rsidRPr="00CF37AF" w:rsidRDefault="0037642C" w:rsidP="00967217">
            <w:pPr>
              <w:rPr>
                <w:color w:val="323130"/>
              </w:rPr>
            </w:pPr>
            <w:r w:rsidRPr="00CF37AF">
              <w:rPr>
                <w:color w:val="323130"/>
              </w:rPr>
              <w:t>Federal Acquisition Regulation</w:t>
            </w:r>
          </w:p>
        </w:tc>
      </w:tr>
      <w:tr w:rsidR="0037642C" w:rsidRPr="00CF37AF" w14:paraId="60C5871C" w14:textId="77777777" w:rsidTr="00967217">
        <w:trPr>
          <w:tblCellSpacing w:w="15" w:type="dxa"/>
        </w:trPr>
        <w:tc>
          <w:tcPr>
            <w:tcW w:w="0" w:type="auto"/>
            <w:shd w:val="clear" w:color="auto" w:fill="FFFFFF"/>
            <w:vAlign w:val="center"/>
            <w:hideMark/>
          </w:tcPr>
          <w:p w14:paraId="037316B1" w14:textId="77777777" w:rsidR="0037642C" w:rsidRPr="00CF37AF" w:rsidRDefault="0037642C" w:rsidP="00967217">
            <w:pPr>
              <w:rPr>
                <w:color w:val="323130"/>
              </w:rPr>
            </w:pPr>
            <w:r w:rsidRPr="00CF37AF">
              <w:rPr>
                <w:b/>
                <w:bCs/>
                <w:color w:val="323130"/>
              </w:rPr>
              <w:t>HSAM</w:t>
            </w:r>
          </w:p>
        </w:tc>
        <w:tc>
          <w:tcPr>
            <w:tcW w:w="0" w:type="auto"/>
            <w:shd w:val="clear" w:color="auto" w:fill="FFFFFF"/>
            <w:vAlign w:val="center"/>
            <w:hideMark/>
          </w:tcPr>
          <w:p w14:paraId="713A330E" w14:textId="77777777" w:rsidR="0037642C" w:rsidRPr="00CF37AF" w:rsidRDefault="0037642C" w:rsidP="00967217">
            <w:pPr>
              <w:rPr>
                <w:color w:val="323130"/>
              </w:rPr>
            </w:pPr>
            <w:r w:rsidRPr="00CF37AF">
              <w:rPr>
                <w:color w:val="323130"/>
              </w:rPr>
              <w:t>Homeland Security Acquisition Manual</w:t>
            </w:r>
          </w:p>
        </w:tc>
      </w:tr>
      <w:tr w:rsidR="0037642C" w:rsidRPr="00CF37AF" w14:paraId="4E5E52CE" w14:textId="77777777" w:rsidTr="00967217">
        <w:trPr>
          <w:tblCellSpacing w:w="15" w:type="dxa"/>
        </w:trPr>
        <w:tc>
          <w:tcPr>
            <w:tcW w:w="0" w:type="auto"/>
            <w:shd w:val="clear" w:color="auto" w:fill="FFFFFF"/>
            <w:vAlign w:val="center"/>
            <w:hideMark/>
          </w:tcPr>
          <w:p w14:paraId="14DD3416" w14:textId="77777777" w:rsidR="0037642C" w:rsidRPr="00CF37AF" w:rsidRDefault="0037642C" w:rsidP="00967217">
            <w:pPr>
              <w:rPr>
                <w:color w:val="323130"/>
              </w:rPr>
            </w:pPr>
            <w:r w:rsidRPr="00CF37AF">
              <w:rPr>
                <w:b/>
                <w:bCs/>
                <w:color w:val="323130"/>
              </w:rPr>
              <w:t>SAT</w:t>
            </w:r>
          </w:p>
        </w:tc>
        <w:tc>
          <w:tcPr>
            <w:tcW w:w="0" w:type="auto"/>
            <w:shd w:val="clear" w:color="auto" w:fill="FFFFFF"/>
            <w:vAlign w:val="center"/>
            <w:hideMark/>
          </w:tcPr>
          <w:p w14:paraId="0523ED96" w14:textId="77777777" w:rsidR="0037642C" w:rsidRPr="00CF37AF" w:rsidRDefault="0037642C" w:rsidP="00967217">
            <w:pPr>
              <w:rPr>
                <w:color w:val="323130"/>
              </w:rPr>
            </w:pPr>
            <w:r w:rsidRPr="00CF37AF">
              <w:rPr>
                <w:color w:val="323130"/>
              </w:rPr>
              <w:t>Simplified Acquisition Threshold</w:t>
            </w:r>
          </w:p>
        </w:tc>
      </w:tr>
      <w:tr w:rsidR="0037642C" w:rsidRPr="00CF37AF" w14:paraId="2CF7DE7C" w14:textId="77777777" w:rsidTr="00967217">
        <w:trPr>
          <w:tblCellSpacing w:w="15" w:type="dxa"/>
        </w:trPr>
        <w:tc>
          <w:tcPr>
            <w:tcW w:w="0" w:type="auto"/>
            <w:shd w:val="clear" w:color="auto" w:fill="FFFFFF"/>
            <w:vAlign w:val="center"/>
            <w:hideMark/>
          </w:tcPr>
          <w:p w14:paraId="139B9556" w14:textId="77777777" w:rsidR="0037642C" w:rsidRPr="00CF37AF" w:rsidRDefault="0037642C" w:rsidP="00967217">
            <w:pPr>
              <w:rPr>
                <w:color w:val="323130"/>
              </w:rPr>
            </w:pPr>
            <w:r w:rsidRPr="00CF37AF">
              <w:rPr>
                <w:b/>
                <w:bCs/>
                <w:color w:val="323130"/>
              </w:rPr>
              <w:t>SSJ</w:t>
            </w:r>
          </w:p>
        </w:tc>
        <w:tc>
          <w:tcPr>
            <w:tcW w:w="0" w:type="auto"/>
            <w:shd w:val="clear" w:color="auto" w:fill="FFFFFF"/>
            <w:vAlign w:val="center"/>
            <w:hideMark/>
          </w:tcPr>
          <w:p w14:paraId="52BCB851" w14:textId="77777777" w:rsidR="0037642C" w:rsidRPr="00CF37AF" w:rsidRDefault="0037642C" w:rsidP="00967217">
            <w:pPr>
              <w:rPr>
                <w:color w:val="323130"/>
              </w:rPr>
            </w:pPr>
            <w:r w:rsidRPr="00CF37AF">
              <w:rPr>
                <w:color w:val="323130"/>
              </w:rPr>
              <w:t>Sole Source Justification</w:t>
            </w:r>
          </w:p>
        </w:tc>
      </w:tr>
      <w:tr w:rsidR="0037642C" w:rsidRPr="00CF37AF" w14:paraId="62580EDE" w14:textId="77777777" w:rsidTr="00967217">
        <w:trPr>
          <w:tblCellSpacing w:w="15" w:type="dxa"/>
        </w:trPr>
        <w:tc>
          <w:tcPr>
            <w:tcW w:w="0" w:type="auto"/>
            <w:shd w:val="clear" w:color="auto" w:fill="FFFFFF"/>
            <w:vAlign w:val="center"/>
            <w:hideMark/>
          </w:tcPr>
          <w:p w14:paraId="3C1EF378" w14:textId="77777777" w:rsidR="0037642C" w:rsidRPr="00CF37AF" w:rsidRDefault="0037642C" w:rsidP="00967217">
            <w:pPr>
              <w:rPr>
                <w:color w:val="323130"/>
              </w:rPr>
            </w:pPr>
            <w:r w:rsidRPr="00CF37AF">
              <w:rPr>
                <w:b/>
                <w:bCs/>
                <w:color w:val="323130"/>
              </w:rPr>
              <w:t>NAICS</w:t>
            </w:r>
          </w:p>
        </w:tc>
        <w:tc>
          <w:tcPr>
            <w:tcW w:w="0" w:type="auto"/>
            <w:shd w:val="clear" w:color="auto" w:fill="FFFFFF"/>
            <w:vAlign w:val="center"/>
            <w:hideMark/>
          </w:tcPr>
          <w:p w14:paraId="0A6F13D2" w14:textId="77777777" w:rsidR="0037642C" w:rsidRPr="00CF37AF" w:rsidRDefault="0037642C" w:rsidP="00967217">
            <w:pPr>
              <w:rPr>
                <w:color w:val="323130"/>
              </w:rPr>
            </w:pPr>
            <w:r w:rsidRPr="00CF37AF">
              <w:rPr>
                <w:color w:val="323130"/>
              </w:rPr>
              <w:t>North American Industry Classification System</w:t>
            </w:r>
          </w:p>
        </w:tc>
      </w:tr>
      <w:tr w:rsidR="0037642C" w:rsidRPr="00CF37AF" w14:paraId="0C9A6EE3" w14:textId="77777777" w:rsidTr="00967217">
        <w:trPr>
          <w:tblCellSpacing w:w="15" w:type="dxa"/>
        </w:trPr>
        <w:tc>
          <w:tcPr>
            <w:tcW w:w="0" w:type="auto"/>
            <w:shd w:val="clear" w:color="auto" w:fill="FFFFFF"/>
            <w:vAlign w:val="center"/>
            <w:hideMark/>
          </w:tcPr>
          <w:p w14:paraId="673F4199" w14:textId="77777777" w:rsidR="0037642C" w:rsidRPr="00CF37AF" w:rsidRDefault="0037642C" w:rsidP="00967217">
            <w:pPr>
              <w:rPr>
                <w:color w:val="323130"/>
              </w:rPr>
            </w:pPr>
            <w:r w:rsidRPr="00CF37AF">
              <w:rPr>
                <w:b/>
                <w:bCs/>
                <w:color w:val="323130"/>
              </w:rPr>
              <w:t>PSC</w:t>
            </w:r>
          </w:p>
        </w:tc>
        <w:tc>
          <w:tcPr>
            <w:tcW w:w="0" w:type="auto"/>
            <w:shd w:val="clear" w:color="auto" w:fill="FFFFFF"/>
            <w:vAlign w:val="center"/>
            <w:hideMark/>
          </w:tcPr>
          <w:p w14:paraId="00C47A74" w14:textId="77777777" w:rsidR="0037642C" w:rsidRPr="00CF37AF" w:rsidRDefault="0037642C" w:rsidP="00967217">
            <w:pPr>
              <w:rPr>
                <w:color w:val="323130"/>
              </w:rPr>
            </w:pPr>
            <w:r w:rsidRPr="00CF37AF">
              <w:rPr>
                <w:color w:val="323130"/>
              </w:rPr>
              <w:t>Product Service Code</w:t>
            </w:r>
          </w:p>
        </w:tc>
      </w:tr>
      <w:tr w:rsidR="0037642C" w:rsidRPr="00CF37AF" w14:paraId="47025181" w14:textId="77777777" w:rsidTr="00967217">
        <w:trPr>
          <w:tblCellSpacing w:w="15" w:type="dxa"/>
        </w:trPr>
        <w:tc>
          <w:tcPr>
            <w:tcW w:w="0" w:type="auto"/>
            <w:shd w:val="clear" w:color="auto" w:fill="FFFFFF"/>
            <w:vAlign w:val="center"/>
            <w:hideMark/>
          </w:tcPr>
          <w:p w14:paraId="1B9CBD88" w14:textId="77777777" w:rsidR="0037642C" w:rsidRPr="00CF37AF" w:rsidRDefault="0037642C" w:rsidP="00967217">
            <w:pPr>
              <w:rPr>
                <w:color w:val="323130"/>
              </w:rPr>
            </w:pPr>
            <w:r w:rsidRPr="00CF37AF">
              <w:rPr>
                <w:b/>
                <w:bCs/>
                <w:color w:val="323130"/>
              </w:rPr>
              <w:t>IGCE</w:t>
            </w:r>
          </w:p>
        </w:tc>
        <w:tc>
          <w:tcPr>
            <w:tcW w:w="0" w:type="auto"/>
            <w:shd w:val="clear" w:color="auto" w:fill="FFFFFF"/>
            <w:vAlign w:val="center"/>
            <w:hideMark/>
          </w:tcPr>
          <w:p w14:paraId="671FB8D3" w14:textId="77777777" w:rsidR="0037642C" w:rsidRPr="00CF37AF" w:rsidRDefault="0037642C" w:rsidP="00967217">
            <w:pPr>
              <w:rPr>
                <w:color w:val="323130"/>
              </w:rPr>
            </w:pPr>
            <w:r w:rsidRPr="00CF37AF">
              <w:rPr>
                <w:color w:val="323130"/>
              </w:rPr>
              <w:t>Independent Government Cost Estimate</w:t>
            </w:r>
          </w:p>
        </w:tc>
      </w:tr>
      <w:tr w:rsidR="0037642C" w:rsidRPr="00CF37AF" w14:paraId="6B9EADBE" w14:textId="77777777" w:rsidTr="00967217">
        <w:trPr>
          <w:tblCellSpacing w:w="15" w:type="dxa"/>
        </w:trPr>
        <w:tc>
          <w:tcPr>
            <w:tcW w:w="0" w:type="auto"/>
            <w:shd w:val="clear" w:color="auto" w:fill="FFFFFF"/>
            <w:vAlign w:val="center"/>
          </w:tcPr>
          <w:p w14:paraId="3EFD91BD" w14:textId="77777777" w:rsidR="0037642C" w:rsidRPr="00CF37AF" w:rsidRDefault="0037642C" w:rsidP="00967217">
            <w:pPr>
              <w:rPr>
                <w:b/>
                <w:bCs/>
                <w:color w:val="323130"/>
              </w:rPr>
            </w:pPr>
            <w:r w:rsidRPr="00CF37AF">
              <w:rPr>
                <w:b/>
                <w:bCs/>
                <w:color w:val="323130"/>
              </w:rPr>
              <w:t>COR</w:t>
            </w:r>
          </w:p>
        </w:tc>
        <w:tc>
          <w:tcPr>
            <w:tcW w:w="0" w:type="auto"/>
            <w:shd w:val="clear" w:color="auto" w:fill="FFFFFF"/>
            <w:vAlign w:val="center"/>
          </w:tcPr>
          <w:p w14:paraId="20CCCB44" w14:textId="77777777" w:rsidR="0037642C" w:rsidRPr="00CF37AF" w:rsidRDefault="0037642C" w:rsidP="00967217">
            <w:pPr>
              <w:rPr>
                <w:color w:val="323130"/>
              </w:rPr>
            </w:pPr>
            <w:r w:rsidRPr="00CF37AF">
              <w:rPr>
                <w:color w:val="323130"/>
              </w:rPr>
              <w:t>Contracting Officer's Representative</w:t>
            </w:r>
          </w:p>
        </w:tc>
      </w:tr>
      <w:tr w:rsidR="0037642C" w:rsidRPr="00CF37AF" w14:paraId="57B767F5" w14:textId="77777777" w:rsidTr="00967217">
        <w:trPr>
          <w:tblCellSpacing w:w="15" w:type="dxa"/>
        </w:trPr>
        <w:tc>
          <w:tcPr>
            <w:tcW w:w="0" w:type="auto"/>
            <w:shd w:val="clear" w:color="auto" w:fill="FFFFFF"/>
            <w:vAlign w:val="center"/>
          </w:tcPr>
          <w:p w14:paraId="417C3B26" w14:textId="77777777" w:rsidR="0037642C" w:rsidRPr="00CF37AF" w:rsidRDefault="0037642C" w:rsidP="00967217">
            <w:pPr>
              <w:rPr>
                <w:b/>
                <w:bCs/>
                <w:color w:val="323130"/>
              </w:rPr>
            </w:pPr>
            <w:r w:rsidRPr="00CF37AF">
              <w:rPr>
                <w:b/>
                <w:bCs/>
                <w:color w:val="323130"/>
              </w:rPr>
              <w:t>CO</w:t>
            </w:r>
          </w:p>
        </w:tc>
        <w:tc>
          <w:tcPr>
            <w:tcW w:w="0" w:type="auto"/>
            <w:shd w:val="clear" w:color="auto" w:fill="FFFFFF"/>
            <w:vAlign w:val="center"/>
          </w:tcPr>
          <w:p w14:paraId="55F5F4A6" w14:textId="77777777" w:rsidR="0037642C" w:rsidRPr="00CF37AF" w:rsidRDefault="0037642C" w:rsidP="00967217">
            <w:pPr>
              <w:rPr>
                <w:color w:val="323130"/>
              </w:rPr>
            </w:pPr>
            <w:r w:rsidRPr="00CF37AF">
              <w:rPr>
                <w:color w:val="323130"/>
              </w:rPr>
              <w:t>Contracting Officer</w:t>
            </w:r>
          </w:p>
        </w:tc>
      </w:tr>
      <w:tr w:rsidR="0037642C" w:rsidRPr="00CF37AF" w14:paraId="52DB04E2" w14:textId="77777777" w:rsidTr="00967217">
        <w:trPr>
          <w:tblCellSpacing w:w="15" w:type="dxa"/>
        </w:trPr>
        <w:tc>
          <w:tcPr>
            <w:tcW w:w="0" w:type="auto"/>
            <w:shd w:val="clear" w:color="auto" w:fill="FFFFFF"/>
            <w:vAlign w:val="center"/>
          </w:tcPr>
          <w:p w14:paraId="321C122C" w14:textId="77777777" w:rsidR="0037642C" w:rsidRPr="00CF37AF" w:rsidRDefault="0037642C" w:rsidP="00967217">
            <w:pPr>
              <w:rPr>
                <w:b/>
                <w:bCs/>
                <w:color w:val="323130"/>
              </w:rPr>
            </w:pPr>
            <w:r w:rsidRPr="00CF37AF">
              <w:rPr>
                <w:b/>
                <w:bCs/>
                <w:color w:val="323130"/>
              </w:rPr>
              <w:t>CS</w:t>
            </w:r>
          </w:p>
        </w:tc>
        <w:tc>
          <w:tcPr>
            <w:tcW w:w="0" w:type="auto"/>
            <w:shd w:val="clear" w:color="auto" w:fill="FFFFFF"/>
            <w:vAlign w:val="center"/>
          </w:tcPr>
          <w:p w14:paraId="79F1F899" w14:textId="77777777" w:rsidR="0037642C" w:rsidRPr="00CF37AF" w:rsidRDefault="0037642C" w:rsidP="00967217">
            <w:pPr>
              <w:rPr>
                <w:color w:val="323130"/>
              </w:rPr>
            </w:pPr>
            <w:r w:rsidRPr="00CF37AF">
              <w:rPr>
                <w:color w:val="323130"/>
              </w:rPr>
              <w:t>Contract Specialist</w:t>
            </w:r>
          </w:p>
        </w:tc>
      </w:tr>
    </w:tbl>
    <w:p w14:paraId="37574352" w14:textId="77777777" w:rsidR="0037642C" w:rsidRPr="00CF37AF" w:rsidRDefault="0037642C" w:rsidP="0037642C"/>
    <w:p w14:paraId="421FD3C4" w14:textId="77777777" w:rsidR="00756B4B" w:rsidRDefault="00756B4B">
      <w:pPr>
        <w:pStyle w:val="BodyText"/>
        <w:rPr>
          <w:sz w:val="24"/>
        </w:rPr>
      </w:pPr>
    </w:p>
    <w:p w14:paraId="5A0BD03B" w14:textId="77777777" w:rsidR="00756B4B" w:rsidRDefault="00756B4B">
      <w:pPr>
        <w:pStyle w:val="BodyText"/>
        <w:rPr>
          <w:sz w:val="24"/>
        </w:rPr>
      </w:pPr>
    </w:p>
    <w:p w14:paraId="124052F5" w14:textId="77777777" w:rsidR="00756B4B" w:rsidRDefault="00756B4B">
      <w:pPr>
        <w:pStyle w:val="BodyText"/>
        <w:rPr>
          <w:sz w:val="24"/>
        </w:rPr>
      </w:pPr>
    </w:p>
    <w:p w14:paraId="48BB4D95" w14:textId="77777777" w:rsidR="00756B4B" w:rsidRDefault="00756B4B">
      <w:pPr>
        <w:pStyle w:val="BodyText"/>
        <w:rPr>
          <w:sz w:val="24"/>
        </w:rPr>
      </w:pPr>
    </w:p>
    <w:p w14:paraId="764B911E" w14:textId="4487BE67" w:rsidR="00756B4B" w:rsidRDefault="00756B4B" w:rsidP="00D57356">
      <w:pPr>
        <w:ind w:right="357"/>
        <w:jc w:val="center"/>
        <w:rPr>
          <w:rFonts w:ascii="Times New Roman"/>
          <w:sz w:val="24"/>
        </w:rPr>
      </w:pPr>
    </w:p>
    <w:sectPr w:rsidR="00756B4B">
      <w:type w:val="continuous"/>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56256F"/>
    <w:multiLevelType w:val="multilevel"/>
    <w:tmpl w:val="788CF4C6"/>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16cid:durableId="762188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B4B"/>
    <w:rsid w:val="002448D9"/>
    <w:rsid w:val="002B34D1"/>
    <w:rsid w:val="0037642C"/>
    <w:rsid w:val="00756B4B"/>
    <w:rsid w:val="00820468"/>
    <w:rsid w:val="00D57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B598B"/>
  <w15:docId w15:val="{96E47006-D3D4-4531-B33A-2C8119051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80"/>
      <w:ind w:left="1759" w:right="1760"/>
      <w:jc w:val="center"/>
      <w:outlineLvl w:val="0"/>
    </w:pPr>
    <w:rPr>
      <w:b/>
      <w:bCs/>
      <w:sz w:val="24"/>
      <w:szCs w:val="24"/>
    </w:rPr>
  </w:style>
  <w:style w:type="paragraph" w:styleId="Heading2">
    <w:name w:val="heading 2"/>
    <w:basedOn w:val="Normal"/>
    <w:uiPriority w:val="9"/>
    <w:unhideWhenUsed/>
    <w:qFormat/>
    <w:pP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607</Words>
  <Characters>3465</Characters>
  <Application>Microsoft Office Word</Application>
  <DocSecurity>0</DocSecurity>
  <Lines>28</Lines>
  <Paragraphs>8</Paragraphs>
  <ScaleCrop>false</ScaleCrop>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OPO SOO Template</dc:title>
  <dc:creator>GRublee</dc:creator>
  <cp:lastModifiedBy>Pentiboyina, Angelica</cp:lastModifiedBy>
  <cp:revision>5</cp:revision>
  <dcterms:created xsi:type="dcterms:W3CDTF">2026-04-28T16:57:00Z</dcterms:created>
  <dcterms:modified xsi:type="dcterms:W3CDTF">2026-04-28T19:35:00Z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2026-01-23T00:00:00Z</vt:filetime>
  </property>
  <property fmtid="{D5CDD505-2E9C-101B-9397-08002B2CF9AE}" pid="3" name="Creator">
    <vt:lpwstr>Microsoft® Word for Microsoft 365</vt:lpwstr>
  </property>
  <property fmtid="{D5CDD505-2E9C-101B-9397-08002B2CF9AE}" pid="4" name="LastSaved">
    <vt:filetime>2026-04-21T00:00:00Z</vt:filetime>
  </property>
  <property fmtid="{D5CDD505-2E9C-101B-9397-08002B2CF9AE}" pid="5" name="MSIP_Label_a2eef23d-2e95-4428-9a3c-2526d95b164a_ActionId">
    <vt:lpwstr>74228046-ec2a-4672-859a-9835140127b4</vt:lpwstr>
  </property>
  <property fmtid="{D5CDD505-2E9C-101B-9397-08002B2CF9AE}" pid="6" name="MSIP_Label_a2eef23d-2e95-4428-9a3c-2526d95b164a_ContentBits">
    <vt:lpwstr>0</vt:lpwstr>
  </property>
  <property fmtid="{D5CDD505-2E9C-101B-9397-08002B2CF9AE}" pid="7" name="MSIP_Label_a2eef23d-2e95-4428-9a3c-2526d95b164a_Enabled">
    <vt:lpwstr>true</vt:lpwstr>
  </property>
  <property fmtid="{D5CDD505-2E9C-101B-9397-08002B2CF9AE}" pid="8" name="MSIP_Label_a2eef23d-2e95-4428-9a3c-2526d95b164a_Method">
    <vt:lpwstr>Standard</vt:lpwstr>
  </property>
  <property fmtid="{D5CDD505-2E9C-101B-9397-08002B2CF9AE}" pid="9" name="MSIP_Label_a2eef23d-2e95-4428-9a3c-2526d95b164a_Name">
    <vt:lpwstr>For Official Use Only (FOUO)</vt:lpwstr>
  </property>
  <property fmtid="{D5CDD505-2E9C-101B-9397-08002B2CF9AE}" pid="10" name="MSIP_Label_a2eef23d-2e95-4428-9a3c-2526d95b164a_SetDate">
    <vt:lpwstr>2023-01-23T16:36:27Z</vt:lpwstr>
  </property>
  <property fmtid="{D5CDD505-2E9C-101B-9397-08002B2CF9AE}" pid="11" name="MSIP_Label_a2eef23d-2e95-4428-9a3c-2526d95b164a_SiteId">
    <vt:lpwstr>3ccde76c-946d-4a12-bb7a-fc9d0842354a</vt:lpwstr>
  </property>
  <property fmtid="{D5CDD505-2E9C-101B-9397-08002B2CF9AE}" pid="12" name="Producer">
    <vt:lpwstr>Microsoft® Word for Microsoft 365</vt:lpwstr>
  </property>
</Properties>
</file>