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Q402- Atlanta VAMC Community Nursing Home Services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30901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36C24725Q0806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09-11-2026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Q402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623110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Activity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501 Greene Street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Hatcher Building - Suite 2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GA  30901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E617D">
      <w:r>
        <w:t xml:space="preserve">This Presolicitation Notice is being amended to reflect the following changes: </w:t>
      </w:r>
    </w:p>
    <w:p w:rsidR="000120E5" w:rsidP="001E617D">
      <w:pPr>
        <w:pStyle w:val="ListParagraph"/>
        <w:numPr>
          <w:ilvl w:val="0"/>
          <w:numId w:val="1"/>
        </w:numPr>
      </w:pPr>
      <w:r>
        <w:t xml:space="preserve">Changes to the Product Service Code from 62-Lighting Fixtures, Lamps to </w:t>
      </w:r>
      <w:r w:rsidR="001E617D">
        <w:t>Q402- Nursing Home, Long-Term &amp; Adult Day Care Services.</w:t>
      </w:r>
    </w:p>
    <w:p w:rsidR="001E617D" w:rsidP="001E617D">
      <w:pPr>
        <w:pStyle w:val="ListParagraph"/>
        <w:numPr>
          <w:ilvl w:val="0"/>
          <w:numId w:val="1"/>
        </w:numPr>
      </w:pPr>
      <w:r>
        <w:t xml:space="preserve">The correct response date is September </w:t>
      </w:r>
      <w:r w:rsidR="00BA6B7C">
        <w:t>11</w:t>
      </w:r>
      <w:r>
        <w:t>, 2026</w:t>
      </w:r>
    </w:p>
    <w:p w:rsidR="001E617D" w:rsidP="001E617D">
      <w:pPr>
        <w:pStyle w:val="ListParagraph"/>
        <w:numPr>
          <w:ilvl w:val="0"/>
          <w:numId w:val="1"/>
        </w:numPr>
      </w:pPr>
      <w:r>
        <w:t>The place of performance will be eligible Community Nursing Homes in the Atlanta, Georgia</w:t>
      </w:r>
      <w:r w:rsidR="00EB267F">
        <w:t xml:space="preserve"> Catchment Area.</w:t>
      </w:r>
    </w:p>
    <w:p w:rsidR="002B2E7F" w:rsidRPr="00EB267F" w:rsidP="001E617D">
      <w:pPr>
        <w:pStyle w:val="ListParagraph"/>
        <w:numPr>
          <w:ilvl w:val="0"/>
          <w:numId w:val="1"/>
        </w:numPr>
      </w:pPr>
      <w:r>
        <w:t>This is an open continuous acquisition for a 12 month period</w:t>
      </w:r>
      <w:r w:rsidR="004A306D">
        <w:t xml:space="preserve">, the </w:t>
      </w:r>
      <w:r w:rsidR="00BA6B7C">
        <w:t xml:space="preserve">solicitation </w:t>
      </w:r>
      <w:r w:rsidR="004A306D">
        <w:t xml:space="preserve">will close on </w:t>
      </w:r>
      <w:r>
        <w:t>September 30, 2026</w:t>
      </w:r>
      <w:r w:rsidR="00F8218E">
        <w:t xml:space="preserve"> proposals will not be accepted after this date,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1612"/>
    <w:multiLevelType w:val="hybridMultilevel"/>
    <w:tmpl w:val="3698E3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4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E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E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2025-09-09T15:24:16Z</dcterms:created>
  <dcterms:modified xsi:type="dcterms:W3CDTF">2025-09-09T15:24:16Z</dcterms:modified>
</cp:coreProperties>
</file>