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A28F" w14:textId="5E6049E6" w:rsidR="003A5506" w:rsidRPr="00E15682" w:rsidRDefault="00741147" w:rsidP="00741147">
      <w:pPr>
        <w:jc w:val="center"/>
        <w:rPr>
          <w:rFonts w:ascii="Times New Roman" w:hAnsi="Times New Roman" w:cs="Times New Roman"/>
          <w:b/>
          <w:bCs/>
        </w:rPr>
      </w:pPr>
      <w:r w:rsidRPr="00E15682">
        <w:rPr>
          <w:rFonts w:ascii="Times New Roman" w:hAnsi="Times New Roman" w:cs="Times New Roman"/>
          <w:b/>
          <w:bCs/>
        </w:rPr>
        <w:t>STATEMENT OF NEED</w:t>
      </w:r>
    </w:p>
    <w:p w14:paraId="2EFFF3C4" w14:textId="7341FDB5" w:rsidR="00741147" w:rsidRPr="00E15682" w:rsidRDefault="00741147" w:rsidP="00741147">
      <w:pPr>
        <w:jc w:val="center"/>
        <w:rPr>
          <w:rFonts w:ascii="Times New Roman" w:hAnsi="Times New Roman" w:cs="Times New Roman"/>
          <w:b/>
          <w:bCs/>
        </w:rPr>
      </w:pPr>
      <w:r w:rsidRPr="00E15682">
        <w:rPr>
          <w:rFonts w:ascii="Times New Roman" w:hAnsi="Times New Roman" w:cs="Times New Roman"/>
          <w:b/>
          <w:bCs/>
        </w:rPr>
        <w:t>FOR</w:t>
      </w:r>
    </w:p>
    <w:p w14:paraId="4BBF1AFF" w14:textId="7D6E170B" w:rsidR="00741147" w:rsidRPr="00E15682" w:rsidRDefault="003A5506" w:rsidP="007B5723">
      <w:pPr>
        <w:jc w:val="center"/>
        <w:rPr>
          <w:rFonts w:ascii="Times New Roman" w:hAnsi="Times New Roman" w:cs="Times New Roman"/>
          <w:b/>
          <w:bCs/>
        </w:rPr>
      </w:pPr>
      <w:r w:rsidRPr="00E15682">
        <w:rPr>
          <w:rFonts w:ascii="Times New Roman" w:hAnsi="Times New Roman" w:cs="Times New Roman"/>
          <w:b/>
          <w:bCs/>
        </w:rPr>
        <w:t>CHEYENNE</w:t>
      </w:r>
      <w:r w:rsidR="00741147" w:rsidRPr="00E15682">
        <w:rPr>
          <w:rFonts w:ascii="Times New Roman" w:hAnsi="Times New Roman" w:cs="Times New Roman"/>
          <w:b/>
          <w:bCs/>
        </w:rPr>
        <w:t xml:space="preserve"> VA </w:t>
      </w:r>
      <w:r w:rsidR="00321E16" w:rsidRPr="00E15682">
        <w:rPr>
          <w:rFonts w:ascii="Times New Roman" w:hAnsi="Times New Roman" w:cs="Times New Roman"/>
          <w:b/>
          <w:bCs/>
        </w:rPr>
        <w:t>MEDICAL</w:t>
      </w:r>
      <w:r w:rsidR="00741147" w:rsidRPr="00E15682">
        <w:rPr>
          <w:rFonts w:ascii="Times New Roman" w:hAnsi="Times New Roman" w:cs="Times New Roman"/>
          <w:b/>
          <w:bCs/>
        </w:rPr>
        <w:t xml:space="preserve"> CLINIC</w:t>
      </w:r>
    </w:p>
    <w:p w14:paraId="0775D347" w14:textId="77777777" w:rsidR="007B5723" w:rsidRPr="00E15682" w:rsidRDefault="007B5723" w:rsidP="007B5723">
      <w:pPr>
        <w:jc w:val="center"/>
        <w:rPr>
          <w:rFonts w:ascii="Times New Roman" w:hAnsi="Times New Roman" w:cs="Times New Roman"/>
          <w:b/>
          <w:bCs/>
        </w:rPr>
      </w:pPr>
    </w:p>
    <w:p w14:paraId="0E33860E" w14:textId="2F71984A" w:rsidR="00B0782C" w:rsidRPr="00E15682" w:rsidRDefault="00741147" w:rsidP="00741147">
      <w:pPr>
        <w:rPr>
          <w:rFonts w:ascii="Times New Roman" w:hAnsi="Times New Roman" w:cs="Times New Roman"/>
          <w:iCs/>
        </w:rPr>
      </w:pPr>
      <w:r w:rsidRPr="00E15682">
        <w:rPr>
          <w:rFonts w:ascii="Times New Roman" w:hAnsi="Times New Roman" w:cs="Times New Roman"/>
          <w:b/>
          <w:bCs/>
        </w:rPr>
        <w:t>REQUIREMENT</w:t>
      </w:r>
      <w:r w:rsidR="001A78BC" w:rsidRPr="00E15682">
        <w:rPr>
          <w:rFonts w:ascii="Times New Roman" w:hAnsi="Times New Roman" w:cs="Times New Roman"/>
          <w:b/>
          <w:bCs/>
        </w:rPr>
        <w:t xml:space="preserve">: </w:t>
      </w:r>
      <w:r w:rsidR="00137934" w:rsidRPr="00E15682">
        <w:rPr>
          <w:rFonts w:ascii="Times New Roman" w:hAnsi="Times New Roman" w:cs="Times New Roman"/>
        </w:rPr>
        <w:t>T</w:t>
      </w:r>
      <w:r w:rsidR="004C7098" w:rsidRPr="00E15682">
        <w:rPr>
          <w:rFonts w:ascii="Times New Roman" w:hAnsi="Times New Roman" w:cs="Times New Roman"/>
        </w:rPr>
        <w:t xml:space="preserve">his requirement is for </w:t>
      </w:r>
      <w:r w:rsidR="00137934" w:rsidRPr="00E15682">
        <w:rPr>
          <w:rFonts w:ascii="Times New Roman" w:hAnsi="Times New Roman" w:cs="Times New Roman"/>
        </w:rPr>
        <w:t xml:space="preserve">Cheyenne Health Care System </w:t>
      </w:r>
      <w:r w:rsidR="004C7098" w:rsidRPr="00E15682">
        <w:rPr>
          <w:rFonts w:ascii="Times New Roman" w:hAnsi="Times New Roman" w:cs="Times New Roman"/>
        </w:rPr>
        <w:t xml:space="preserve">to </w:t>
      </w:r>
      <w:r w:rsidR="00B0782C" w:rsidRPr="00E15682">
        <w:rPr>
          <w:rFonts w:ascii="Times New Roman" w:hAnsi="Times New Roman" w:cs="Times New Roman"/>
        </w:rPr>
        <w:t xml:space="preserve">retain current </w:t>
      </w:r>
      <w:r w:rsidR="004C7098" w:rsidRPr="00E15682">
        <w:rPr>
          <w:rFonts w:ascii="Times New Roman" w:hAnsi="Times New Roman" w:cs="Times New Roman"/>
        </w:rPr>
        <w:t xml:space="preserve">access to the </w:t>
      </w:r>
      <w:r w:rsidR="00505380" w:rsidRPr="00E15682">
        <w:rPr>
          <w:rFonts w:ascii="Times New Roman" w:hAnsi="Times New Roman" w:cs="Times New Roman"/>
        </w:rPr>
        <w:t>Micromedex</w:t>
      </w:r>
      <w:r w:rsidR="00616EAF" w:rsidRPr="00E15682">
        <w:rPr>
          <w:rFonts w:ascii="Times New Roman" w:hAnsi="Times New Roman" w:cs="Times New Roman"/>
        </w:rPr>
        <w:t xml:space="preserve"> and Poison Index information via access to platform</w:t>
      </w:r>
      <w:r w:rsidR="006D64A2" w:rsidRPr="00E15682">
        <w:rPr>
          <w:rFonts w:ascii="Times New Roman" w:hAnsi="Times New Roman" w:cs="Times New Roman"/>
        </w:rPr>
        <w:t xml:space="preserve"> </w:t>
      </w:r>
      <w:r w:rsidR="000C7D1C" w:rsidRPr="00E15682">
        <w:rPr>
          <w:rFonts w:ascii="Times New Roman" w:hAnsi="Times New Roman" w:cs="Times New Roman"/>
        </w:rPr>
        <w:t xml:space="preserve">for </w:t>
      </w:r>
      <w:r w:rsidR="001C079F" w:rsidRPr="00E15682">
        <w:rPr>
          <w:rFonts w:ascii="Times New Roman" w:hAnsi="Times New Roman" w:cs="Times New Roman"/>
          <w:iCs/>
        </w:rPr>
        <w:t>e</w:t>
      </w:r>
      <w:r w:rsidR="00505380" w:rsidRPr="00E15682">
        <w:rPr>
          <w:rFonts w:ascii="Times New Roman" w:hAnsi="Times New Roman" w:cs="Times New Roman"/>
          <w:iCs/>
        </w:rPr>
        <w:t>ffective clinical decision-making requires access to reliable, evidence-based information. Micromedex provides detailed drug information, disease management guidance, and toxicology data, which is essential for healthcare professionals to make informed decisions promptly</w:t>
      </w:r>
      <w:r w:rsidR="0019427A" w:rsidRPr="00E15682">
        <w:rPr>
          <w:rFonts w:ascii="Times New Roman" w:hAnsi="Times New Roman" w:cs="Times New Roman"/>
          <w:iCs/>
        </w:rPr>
        <w:t>.</w:t>
      </w:r>
    </w:p>
    <w:p w14:paraId="5EB57AAB" w14:textId="2467D752" w:rsidR="00137934" w:rsidRPr="00E15682" w:rsidRDefault="00137934" w:rsidP="00741147">
      <w:pPr>
        <w:rPr>
          <w:rFonts w:ascii="Times New Roman" w:hAnsi="Times New Roman" w:cs="Times New Roman"/>
          <w:b/>
          <w:bCs/>
        </w:rPr>
      </w:pPr>
      <w:r w:rsidRPr="00E15682">
        <w:rPr>
          <w:rFonts w:ascii="Times New Roman" w:hAnsi="Times New Roman" w:cs="Times New Roman"/>
          <w:b/>
          <w:bCs/>
        </w:rPr>
        <w:t>SPECIFICATIONS</w:t>
      </w:r>
      <w:r w:rsidR="00E15682" w:rsidRPr="00E15682">
        <w:rPr>
          <w:rFonts w:ascii="Times New Roman" w:hAnsi="Times New Roman" w:cs="Times New Roman"/>
          <w:b/>
          <w:bCs/>
        </w:rPr>
        <w:t>:</w:t>
      </w:r>
    </w:p>
    <w:p w14:paraId="2A017E43" w14:textId="77777777" w:rsidR="00E15682" w:rsidRPr="00E15682" w:rsidRDefault="00E15682" w:rsidP="00E15682">
      <w:pPr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</w:rPr>
        <w:t> This procurement will cover access to the full suite of Micromedex resources, including:</w:t>
      </w:r>
    </w:p>
    <w:p w14:paraId="16558937" w14:textId="77777777" w:rsidR="00E15682" w:rsidRPr="00E15682" w:rsidRDefault="00E15682" w:rsidP="00E1568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</w:rPr>
        <w:t>Drug information</w:t>
      </w:r>
    </w:p>
    <w:p w14:paraId="6A7DB149" w14:textId="77777777" w:rsidR="00E15682" w:rsidRPr="00E15682" w:rsidRDefault="00E15682" w:rsidP="00E1568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</w:rPr>
        <w:t>Disease and condition management content</w:t>
      </w:r>
    </w:p>
    <w:p w14:paraId="73072119" w14:textId="77777777" w:rsidR="00E15682" w:rsidRPr="00E15682" w:rsidRDefault="00E15682" w:rsidP="00E1568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</w:rPr>
        <w:t>Toxicology data</w:t>
      </w:r>
    </w:p>
    <w:p w14:paraId="738DA547" w14:textId="77777777" w:rsidR="00E15682" w:rsidRPr="00E15682" w:rsidRDefault="00E15682" w:rsidP="00E1568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</w:rPr>
        <w:t>Drug interaction checker</w:t>
      </w:r>
    </w:p>
    <w:p w14:paraId="1C0A95E6" w14:textId="77777777" w:rsidR="00E15682" w:rsidRPr="00E15682" w:rsidRDefault="00E15682" w:rsidP="00E1568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</w:rPr>
        <w:t>IV compatibility information</w:t>
      </w:r>
    </w:p>
    <w:p w14:paraId="11C4125F" w14:textId="77777777" w:rsidR="00E15682" w:rsidRPr="00E15682" w:rsidRDefault="00E15682" w:rsidP="00741147">
      <w:pPr>
        <w:rPr>
          <w:rFonts w:ascii="Times New Roman" w:hAnsi="Times New Roman" w:cs="Times New Roman"/>
          <w:iCs/>
        </w:rPr>
      </w:pPr>
    </w:p>
    <w:p w14:paraId="59C85D4B" w14:textId="2662E7CB" w:rsidR="00125A2C" w:rsidRPr="00E15682" w:rsidRDefault="00125A2C" w:rsidP="00125A2C">
      <w:pPr>
        <w:rPr>
          <w:rFonts w:ascii="Times New Roman" w:hAnsi="Times New Roman" w:cs="Times New Roman"/>
          <w:iCs/>
        </w:rPr>
      </w:pPr>
      <w:r w:rsidRPr="00E15682">
        <w:rPr>
          <w:rFonts w:ascii="Times New Roman" w:hAnsi="Times New Roman" w:cs="Times New Roman"/>
          <w:iCs/>
          <w:u w:val="single"/>
        </w:rPr>
        <w:t>Subtask 1 - Integration Management</w:t>
      </w:r>
      <w:r w:rsidRPr="00E15682">
        <w:rPr>
          <w:rFonts w:ascii="Times New Roman" w:hAnsi="Times New Roman" w:cs="Times New Roman"/>
          <w:iCs/>
        </w:rPr>
        <w:t xml:space="preserve">  </w:t>
      </w:r>
    </w:p>
    <w:p w14:paraId="76AFE447" w14:textId="77777777" w:rsidR="00125A2C" w:rsidRPr="00E15682" w:rsidRDefault="00125A2C" w:rsidP="00125A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E15682">
        <w:rPr>
          <w:rFonts w:ascii="Times New Roman" w:hAnsi="Times New Roman" w:cs="Times New Roman"/>
          <w:color w:val="000000"/>
        </w:rPr>
        <w:t>To provide healthcare professionals with comprehensive, evidence-based clinical information.</w:t>
      </w:r>
    </w:p>
    <w:p w14:paraId="54D5766C" w14:textId="77777777" w:rsidR="00125A2C" w:rsidRPr="00E15682" w:rsidRDefault="00125A2C" w:rsidP="00125A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E15682">
        <w:rPr>
          <w:rFonts w:ascii="Times New Roman" w:hAnsi="Times New Roman" w:cs="Times New Roman"/>
          <w:color w:val="000000"/>
        </w:rPr>
        <w:t>To improve the quality of patient care through enhanced clinical decision support.</w:t>
      </w:r>
    </w:p>
    <w:p w14:paraId="1C2CE62D" w14:textId="77777777" w:rsidR="00125A2C" w:rsidRPr="00E15682" w:rsidRDefault="00125A2C" w:rsidP="00125A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E15682">
        <w:rPr>
          <w:rFonts w:ascii="Times New Roman" w:hAnsi="Times New Roman" w:cs="Times New Roman"/>
          <w:color w:val="000000"/>
        </w:rPr>
        <w:t>To ensure healthcare professionals have access to the latest drug information, including dosing, contraindications, and adverse effects.</w:t>
      </w:r>
    </w:p>
    <w:p w14:paraId="01871721" w14:textId="77777777" w:rsidR="00125A2C" w:rsidRPr="00E15682" w:rsidRDefault="00125A2C" w:rsidP="00125A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E15682">
        <w:rPr>
          <w:rFonts w:ascii="Times New Roman" w:hAnsi="Times New Roman" w:cs="Times New Roman"/>
          <w:color w:val="000000"/>
        </w:rPr>
        <w:t>To enable quick and accurate drug interaction checks and management of potential toxicology concerns</w:t>
      </w:r>
    </w:p>
    <w:p w14:paraId="368F0B1B" w14:textId="77777777" w:rsidR="00125A2C" w:rsidRPr="00E15682" w:rsidRDefault="00125A2C" w:rsidP="00125A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E15682">
        <w:rPr>
          <w:rFonts w:ascii="Times New Roman" w:hAnsi="Times New Roman" w:cs="Times New Roman"/>
          <w:color w:val="000000"/>
        </w:rPr>
        <w:t>Access to the full Micromedex database, including drug information, disease management, toxicology, and interaction checking.</w:t>
      </w:r>
    </w:p>
    <w:p w14:paraId="28A9D48A" w14:textId="77777777" w:rsidR="00125A2C" w:rsidRPr="00E15682" w:rsidRDefault="00125A2C" w:rsidP="00125A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E15682">
        <w:rPr>
          <w:rFonts w:ascii="Times New Roman" w:hAnsi="Times New Roman" w:cs="Times New Roman"/>
          <w:color w:val="000000"/>
        </w:rPr>
        <w:t>User licenses for healthcare professionals within the facility.</w:t>
      </w:r>
    </w:p>
    <w:p w14:paraId="164B8D40" w14:textId="77777777" w:rsidR="00125A2C" w:rsidRPr="00E15682" w:rsidRDefault="00125A2C" w:rsidP="00125A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E15682">
        <w:rPr>
          <w:rFonts w:ascii="Times New Roman" w:hAnsi="Times New Roman" w:cs="Times New Roman"/>
          <w:color w:val="000000"/>
        </w:rPr>
        <w:t>Training and support materials for effective utilization of Micromedex.</w:t>
      </w:r>
    </w:p>
    <w:p w14:paraId="6B767EEE" w14:textId="77777777" w:rsidR="00125A2C" w:rsidRPr="00E15682" w:rsidRDefault="00125A2C" w:rsidP="00125A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E15682">
        <w:rPr>
          <w:rFonts w:ascii="Times New Roman" w:hAnsi="Times New Roman" w:cs="Times New Roman"/>
          <w:color w:val="000000"/>
        </w:rPr>
        <w:t>Integration capabilities with existing electronic health records (EHR) systems, if applicable.</w:t>
      </w:r>
    </w:p>
    <w:p w14:paraId="0D4DD310" w14:textId="7DF79F50" w:rsidR="00125A2C" w:rsidRPr="00E15682" w:rsidRDefault="00125A2C" w:rsidP="00125A2C">
      <w:pPr>
        <w:ind w:left="720"/>
        <w:rPr>
          <w:rFonts w:ascii="Times New Roman" w:hAnsi="Times New Roman" w:cs="Times New Roman"/>
          <w:iCs/>
          <w:highlight w:val="yellow"/>
        </w:rPr>
      </w:pPr>
      <w:r w:rsidRPr="00E15682">
        <w:rPr>
          <w:rFonts w:ascii="Times New Roman" w:hAnsi="Times New Roman" w:cs="Times New Roman"/>
          <w:color w:val="000000"/>
        </w:rPr>
        <w:t>Regular updates to ensure the information remains current and evidence based</w:t>
      </w:r>
    </w:p>
    <w:p w14:paraId="7DA6D0FE" w14:textId="77777777" w:rsidR="00125A2C" w:rsidRPr="00E15682" w:rsidRDefault="00125A2C" w:rsidP="00125A2C">
      <w:pPr>
        <w:rPr>
          <w:rFonts w:ascii="Times New Roman" w:hAnsi="Times New Roman" w:cs="Times New Roman"/>
          <w:iCs/>
          <w:color w:val="000000"/>
        </w:rPr>
      </w:pPr>
      <w:r w:rsidRPr="00E15682">
        <w:rPr>
          <w:rFonts w:ascii="Times New Roman" w:hAnsi="Times New Roman" w:cs="Times New Roman"/>
          <w:iCs/>
          <w:color w:val="000000"/>
          <w:u w:val="single"/>
        </w:rPr>
        <w:t>Subtask 2 - Contract Management</w:t>
      </w:r>
      <w:r w:rsidRPr="00E15682">
        <w:rPr>
          <w:rFonts w:ascii="Times New Roman" w:hAnsi="Times New Roman" w:cs="Times New Roman"/>
          <w:iCs/>
          <w:color w:val="000000"/>
        </w:rPr>
        <w:t xml:space="preserve">.  </w:t>
      </w:r>
    </w:p>
    <w:p w14:paraId="03ACABB8" w14:textId="77777777" w:rsidR="00125A2C" w:rsidRPr="00E15682" w:rsidRDefault="00125A2C" w:rsidP="00125A2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iCs/>
          <w:color w:val="000000"/>
        </w:rPr>
      </w:pPr>
      <w:r w:rsidRPr="00E15682">
        <w:rPr>
          <w:rFonts w:ascii="Times New Roman" w:hAnsi="Times New Roman" w:cs="Times New Roman"/>
          <w:iCs/>
          <w:color w:val="000000"/>
        </w:rPr>
        <w:t>Access to customer support, and current regular updates to keep information current.</w:t>
      </w:r>
    </w:p>
    <w:p w14:paraId="45482D41" w14:textId="77777777" w:rsidR="007F1B59" w:rsidRPr="00E15682" w:rsidRDefault="007F1B59" w:rsidP="00A77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9791CD1" w14:textId="131BFDF0" w:rsidR="00741147" w:rsidRPr="00E15682" w:rsidRDefault="00D32E02" w:rsidP="00741147">
      <w:pPr>
        <w:rPr>
          <w:rFonts w:ascii="Times New Roman" w:hAnsi="Times New Roman" w:cs="Times New Roman"/>
          <w:b/>
          <w:bCs/>
        </w:rPr>
      </w:pPr>
      <w:r w:rsidRPr="00E15682">
        <w:rPr>
          <w:rFonts w:ascii="Times New Roman" w:hAnsi="Times New Roman" w:cs="Times New Roman"/>
          <w:b/>
          <w:bCs/>
        </w:rPr>
        <w:t>Delivery Information:</w:t>
      </w:r>
    </w:p>
    <w:p w14:paraId="33E9A4AC" w14:textId="1DBD67EA" w:rsidR="00D32E02" w:rsidRPr="00E15682" w:rsidRDefault="00D32E02" w:rsidP="00B532D8">
      <w:pPr>
        <w:spacing w:after="0"/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  <w:b/>
          <w:bCs/>
        </w:rPr>
        <w:tab/>
      </w:r>
      <w:r w:rsidR="00125A2C" w:rsidRPr="00E15682">
        <w:rPr>
          <w:rFonts w:ascii="Times New Roman" w:hAnsi="Times New Roman" w:cs="Times New Roman"/>
        </w:rPr>
        <w:t>Cheyenne VA Medical Center</w:t>
      </w:r>
    </w:p>
    <w:p w14:paraId="64170D90" w14:textId="0ADB2C0C" w:rsidR="00D32E02" w:rsidRPr="00E15682" w:rsidRDefault="00D32E02" w:rsidP="00B532D8">
      <w:pPr>
        <w:spacing w:after="0"/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</w:rPr>
        <w:tab/>
      </w:r>
      <w:r w:rsidR="000C7D1C" w:rsidRPr="00E15682">
        <w:rPr>
          <w:rFonts w:ascii="Times New Roman" w:hAnsi="Times New Roman" w:cs="Times New Roman"/>
        </w:rPr>
        <w:t>2365 EAST PERSHING BLVD</w:t>
      </w:r>
    </w:p>
    <w:p w14:paraId="0B0E3F14" w14:textId="05DBCB3D" w:rsidR="00D32E02" w:rsidRPr="00E15682" w:rsidRDefault="00D32E02" w:rsidP="00B532D8">
      <w:pPr>
        <w:spacing w:after="0"/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</w:rPr>
        <w:tab/>
      </w:r>
      <w:r w:rsidR="000C7D1C" w:rsidRPr="00E15682">
        <w:rPr>
          <w:rFonts w:ascii="Times New Roman" w:hAnsi="Times New Roman" w:cs="Times New Roman"/>
        </w:rPr>
        <w:t>CHEYENNE, WY 82001</w:t>
      </w:r>
    </w:p>
    <w:sectPr w:rsidR="00D32E02" w:rsidRPr="00E15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57912"/>
    <w:multiLevelType w:val="hybridMultilevel"/>
    <w:tmpl w:val="4D02D040"/>
    <w:lvl w:ilvl="0" w:tplc="0D5E4C08">
      <w:start w:val="4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464FB"/>
    <w:multiLevelType w:val="multilevel"/>
    <w:tmpl w:val="896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D159C"/>
    <w:multiLevelType w:val="multilevel"/>
    <w:tmpl w:val="7178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00E55"/>
    <w:multiLevelType w:val="hybridMultilevel"/>
    <w:tmpl w:val="08F4E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645823">
    <w:abstractNumId w:val="0"/>
  </w:num>
  <w:num w:numId="2" w16cid:durableId="645813927">
    <w:abstractNumId w:val="2"/>
  </w:num>
  <w:num w:numId="3" w16cid:durableId="297879317">
    <w:abstractNumId w:val="3"/>
  </w:num>
  <w:num w:numId="4" w16cid:durableId="1073359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147"/>
    <w:rsid w:val="000741E7"/>
    <w:rsid w:val="000C72F7"/>
    <w:rsid w:val="000C7D1C"/>
    <w:rsid w:val="00125A2C"/>
    <w:rsid w:val="00137934"/>
    <w:rsid w:val="0019427A"/>
    <w:rsid w:val="001A78BC"/>
    <w:rsid w:val="001C079F"/>
    <w:rsid w:val="00203B3A"/>
    <w:rsid w:val="00254EEF"/>
    <w:rsid w:val="002E1C55"/>
    <w:rsid w:val="00321E16"/>
    <w:rsid w:val="00331C46"/>
    <w:rsid w:val="00334E4C"/>
    <w:rsid w:val="003A5506"/>
    <w:rsid w:val="003C1ED1"/>
    <w:rsid w:val="003C2421"/>
    <w:rsid w:val="003E7B38"/>
    <w:rsid w:val="00413F8F"/>
    <w:rsid w:val="004C7098"/>
    <w:rsid w:val="00505380"/>
    <w:rsid w:val="00527E83"/>
    <w:rsid w:val="005617B9"/>
    <w:rsid w:val="005C5D8B"/>
    <w:rsid w:val="005E4BC0"/>
    <w:rsid w:val="005E5A6D"/>
    <w:rsid w:val="00616EAF"/>
    <w:rsid w:val="006D64A2"/>
    <w:rsid w:val="00741147"/>
    <w:rsid w:val="007B5723"/>
    <w:rsid w:val="007D7157"/>
    <w:rsid w:val="007F1B59"/>
    <w:rsid w:val="00837D62"/>
    <w:rsid w:val="00846651"/>
    <w:rsid w:val="008B0753"/>
    <w:rsid w:val="009201F5"/>
    <w:rsid w:val="00924AD5"/>
    <w:rsid w:val="0094106A"/>
    <w:rsid w:val="00A73533"/>
    <w:rsid w:val="00A77D14"/>
    <w:rsid w:val="00B0782C"/>
    <w:rsid w:val="00B532D8"/>
    <w:rsid w:val="00B66568"/>
    <w:rsid w:val="00BA6362"/>
    <w:rsid w:val="00C01DBB"/>
    <w:rsid w:val="00C9031F"/>
    <w:rsid w:val="00CD192D"/>
    <w:rsid w:val="00CF344F"/>
    <w:rsid w:val="00D32E02"/>
    <w:rsid w:val="00D93482"/>
    <w:rsid w:val="00DB2AD0"/>
    <w:rsid w:val="00DF6357"/>
    <w:rsid w:val="00E00876"/>
    <w:rsid w:val="00E11703"/>
    <w:rsid w:val="00E15682"/>
    <w:rsid w:val="00E77B9F"/>
    <w:rsid w:val="00ED3F58"/>
    <w:rsid w:val="00F15CB5"/>
    <w:rsid w:val="00F7471F"/>
    <w:rsid w:val="00FC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24F16"/>
  <w15:chartTrackingRefBased/>
  <w15:docId w15:val="{29713EC6-BD41-4A7C-BD53-19780F00E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48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32E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Thompson, Carolyn</dc:creator>
  <cp:keywords/>
  <dc:description/>
  <cp:lastModifiedBy>Kramer, Danielle K.</cp:lastModifiedBy>
  <cp:revision>2</cp:revision>
  <dcterms:created xsi:type="dcterms:W3CDTF">2026-04-06T13:54:00Z</dcterms:created>
  <dcterms:modified xsi:type="dcterms:W3CDTF">2026-04-06T13:54:00Z</dcterms:modified>
</cp:coreProperties>
</file>