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Boiler Plant Standard Operating Procedures Manual Creation</w:t>
            </w:r>
            <w:r w:rsidR="00640376">
              <w:rPr>
                <w:rStyle w:val="AAMSKBFill-InHighlight"/>
              </w:rPr>
              <w:t xml:space="preserve"> </w:t>
            </w:r>
            <w:r>
              <w:rPr>
                <w:rFonts w:asciiTheme="minorHAnsi" w:hAnsiTheme="minorHAnsi" w:cstheme="minorHAnsi"/>
              </w:rPr>
              <w:t>for Perry Point</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25405</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36C24526Q0243</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02-10-2026</w:t>
            </w:r>
            <w:r w:rsidRPr="005A5226">
              <w:rPr>
                <w:rStyle w:val="AAMSKBFill-InHighlight"/>
                <w:rFonts w:asciiTheme="minorHAnsi" w:hAnsiTheme="minorHAnsi" w:cstheme="minorHAnsi"/>
              </w:rPr>
              <w:t xml:space="preserve"> </w:t>
            </w:r>
            <w:r>
              <w:rPr>
                <w:rFonts w:asciiTheme="minorHAnsi" w:hAnsiTheme="minorHAnsi" w:cstheme="minorHAnsi"/>
              </w:rPr>
              <w:t>11:00 AM</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90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R499</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541690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VAMC (613)</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VISN 5 Contract Satellite Office</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510 Butler Avenue, Building 306A</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Martinsburg WV  25405</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Tara Davis</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Tara.Davis4@va.gov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(304) 263-0811</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PERRY POINT VA MEDICAL CENTER</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361 BOPILER HOUSE ROAD</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PERRY POINT</w:t>
            </w:r>
            <w:r>
              <w:rPr>
                <w:rStyle w:val="AAMSKBFill-InHighlight"/>
                <w:rFonts w:cstheme="minorHAnsi"/>
              </w:rPr>
              <w:t xml:space="preserve"> </w:t>
            </w:r>
            <w:r>
              <w:rPr>
                <w:rStyle w:val="AAMSKBFill-InHighlight"/>
                <w:rFonts w:asciiTheme="minorHAnsi" w:hAnsiTheme="minorHAnsi" w:cstheme="minorHAnsi"/>
                <w:color w:val="auto"/>
              </w:rPr>
              <w:t>MD</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21902</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Tara.Davis4@va.gov</w:t>
            </w: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69338D" w:rsidRPr="00D9690E" w:rsidP="0069338D">
      <w:pPr>
        <w:pStyle w:val="ListParagraph"/>
        <w:numPr>
          <w:ilvl w:val="0"/>
          <w:numId w:val="1"/>
        </w:numPr>
        <w:tabs>
          <w:tab w:val="left" w:pos="540"/>
        </w:tabs>
        <w:spacing w:after="0" w:line="240" w:lineRule="auto"/>
        <w:rPr>
          <w:rFonts w:ascii="Arial" w:hAnsi="Arial" w:cs="Arial"/>
          <w:b/>
          <w:bCs/>
        </w:rPr>
      </w:pPr>
      <w:r w:rsidRPr="00D9690E">
        <w:rPr>
          <w:rFonts w:ascii="Arial" w:hAnsi="Arial" w:cs="Arial"/>
          <w:b/>
          <w:bCs/>
        </w:rPr>
        <w:t>General intention:</w:t>
      </w:r>
    </w:p>
    <w:p w:rsidR="0069338D" w:rsidRPr="00D9690E" w:rsidP="0069338D">
      <w:pPr>
        <w:pStyle w:val="ListParagraph"/>
        <w:tabs>
          <w:tab w:val="left" w:pos="540"/>
        </w:tabs>
        <w:spacing w:after="0" w:line="240" w:lineRule="auto"/>
        <w:ind w:left="900"/>
        <w:rPr>
          <w:rFonts w:ascii="Arial" w:hAnsi="Arial" w:cs="Arial"/>
        </w:rPr>
      </w:pPr>
    </w:p>
    <w:p w:rsidR="0069338D" w:rsidRPr="00D9690E" w:rsidP="0069338D">
      <w:pPr>
        <w:pStyle w:val="ListParagraph"/>
        <w:tabs>
          <w:tab w:val="left" w:pos="540"/>
        </w:tabs>
        <w:spacing w:line="240" w:lineRule="auto"/>
        <w:ind w:left="900"/>
        <w:rPr>
          <w:rFonts w:ascii="Arial" w:hAnsi="Arial" w:cs="Arial"/>
        </w:rPr>
      </w:pPr>
      <w:r w:rsidRPr="00D9690E">
        <w:rPr>
          <w:rFonts w:ascii="Arial" w:hAnsi="Arial" w:cs="Arial"/>
        </w:rPr>
        <w:t>It is the General intention of the Perry Point VAMC Perryville, MD to services to make the following Boiler Program Development Package to assist the Perry Point VAMC in improving their boiler plant program:</w:t>
      </w:r>
    </w:p>
    <w:p w:rsidR="0069338D" w:rsidRPr="00D9690E" w:rsidP="0069338D">
      <w:pPr>
        <w:pStyle w:val="ListParagraph"/>
        <w:tabs>
          <w:tab w:val="left" w:pos="540"/>
        </w:tabs>
        <w:spacing w:line="240" w:lineRule="auto"/>
        <w:ind w:left="900"/>
        <w:rPr>
          <w:rFonts w:ascii="Arial" w:hAnsi="Arial" w:cs="Arial"/>
        </w:rPr>
      </w:pPr>
    </w:p>
    <w:p w:rsidR="0069338D" w:rsidRPr="00D9690E" w:rsidP="0069338D">
      <w:pPr>
        <w:pStyle w:val="ListParagraph"/>
        <w:numPr>
          <w:ilvl w:val="0"/>
          <w:numId w:val="2"/>
        </w:numPr>
        <w:tabs>
          <w:tab w:val="left" w:pos="540"/>
        </w:tabs>
        <w:spacing w:after="200" w:line="240" w:lineRule="auto"/>
        <w:rPr>
          <w:rFonts w:ascii="Arial" w:hAnsi="Arial" w:cs="Arial"/>
        </w:rPr>
      </w:pPr>
      <w:r w:rsidRPr="00D9690E">
        <w:rPr>
          <w:rFonts w:ascii="Arial" w:hAnsi="Arial" w:cs="Arial"/>
        </w:rPr>
        <w:t xml:space="preserve">Create Site Specific Safety Device Testing Procedures and Documentation on high pressure and hot water boilers. </w:t>
      </w:r>
    </w:p>
    <w:p w:rsidR="0069338D" w:rsidRPr="00D9690E" w:rsidP="0069338D">
      <w:pPr>
        <w:pStyle w:val="ListParagraph"/>
        <w:numPr>
          <w:ilvl w:val="0"/>
          <w:numId w:val="2"/>
        </w:numPr>
        <w:tabs>
          <w:tab w:val="left" w:pos="540"/>
        </w:tabs>
        <w:spacing w:after="200" w:line="240" w:lineRule="auto"/>
        <w:rPr>
          <w:rFonts w:ascii="Arial" w:hAnsi="Arial" w:cs="Arial"/>
        </w:rPr>
      </w:pPr>
      <w:r w:rsidRPr="00D9690E">
        <w:rPr>
          <w:rFonts w:ascii="Arial" w:hAnsi="Arial" w:cs="Arial"/>
        </w:rPr>
        <w:t xml:space="preserve">Create Lock Out Tag Out Procedures/ Documentation on boilers, DA tank, condensate tank. </w:t>
      </w:r>
    </w:p>
    <w:p w:rsidR="0069338D" w:rsidRPr="00D9690E" w:rsidP="0069338D">
      <w:pPr>
        <w:pStyle w:val="ListParagraph"/>
        <w:numPr>
          <w:ilvl w:val="0"/>
          <w:numId w:val="2"/>
        </w:numPr>
        <w:tabs>
          <w:tab w:val="left" w:pos="540"/>
        </w:tabs>
        <w:spacing w:after="200" w:line="240" w:lineRule="auto"/>
        <w:rPr>
          <w:rFonts w:ascii="Arial" w:hAnsi="Arial" w:cs="Arial"/>
        </w:rPr>
      </w:pPr>
      <w:r w:rsidRPr="00D9690E">
        <w:rPr>
          <w:rFonts w:ascii="Arial" w:hAnsi="Arial" w:cs="Arial"/>
        </w:rPr>
        <w:t xml:space="preserve">Create Normal Operations Procedures. </w:t>
      </w:r>
    </w:p>
    <w:p w:rsidR="0069338D" w:rsidRPr="00D9690E" w:rsidP="0069338D">
      <w:pPr>
        <w:pStyle w:val="ListParagraph"/>
        <w:numPr>
          <w:ilvl w:val="0"/>
          <w:numId w:val="2"/>
        </w:numPr>
        <w:tabs>
          <w:tab w:val="left" w:pos="540"/>
        </w:tabs>
        <w:spacing w:after="200" w:line="240" w:lineRule="auto"/>
        <w:rPr>
          <w:rFonts w:ascii="Arial" w:hAnsi="Arial" w:cs="Arial"/>
        </w:rPr>
      </w:pPr>
      <w:r w:rsidRPr="00D9690E">
        <w:rPr>
          <w:rFonts w:ascii="Arial" w:hAnsi="Arial" w:cs="Arial"/>
        </w:rPr>
        <w:t xml:space="preserve">Create Emergency Operations Procedures. </w:t>
      </w:r>
    </w:p>
    <w:p w:rsidR="0069338D" w:rsidRPr="00D9690E" w:rsidP="0069338D">
      <w:pPr>
        <w:pStyle w:val="ListParagraph"/>
        <w:numPr>
          <w:ilvl w:val="0"/>
          <w:numId w:val="2"/>
        </w:numPr>
        <w:tabs>
          <w:tab w:val="left" w:pos="540"/>
        </w:tabs>
        <w:spacing w:after="200" w:line="240" w:lineRule="auto"/>
        <w:rPr>
          <w:rFonts w:ascii="Arial" w:hAnsi="Arial" w:cs="Arial"/>
        </w:rPr>
      </w:pPr>
      <w:r w:rsidRPr="00D9690E">
        <w:rPr>
          <w:rFonts w:ascii="Arial" w:hAnsi="Arial" w:cs="Arial"/>
        </w:rPr>
        <w:t xml:space="preserve">Provide Onsite Hands-on Training on the execution of new SOPs and other boiler plant related topics. Primary training focus will be on Safety Device Testing Procedures. </w:t>
      </w:r>
    </w:p>
    <w:p w:rsidR="0069338D" w:rsidRPr="00D9690E" w:rsidP="0069338D">
      <w:pPr>
        <w:pStyle w:val="ListParagraph"/>
        <w:numPr>
          <w:ilvl w:val="0"/>
          <w:numId w:val="2"/>
        </w:numPr>
        <w:tabs>
          <w:tab w:val="left" w:pos="540"/>
        </w:tabs>
        <w:spacing w:after="200" w:line="240" w:lineRule="auto"/>
        <w:rPr>
          <w:rFonts w:ascii="Arial" w:hAnsi="Arial" w:cs="Arial"/>
        </w:rPr>
      </w:pPr>
      <w:r w:rsidRPr="00D9690E">
        <w:rPr>
          <w:rFonts w:ascii="Arial" w:hAnsi="Arial" w:cs="Arial"/>
        </w:rPr>
        <w:t xml:space="preserve">Create a compliant boiler plant policy document.   </w:t>
      </w:r>
    </w:p>
    <w:p w:rsidR="0069338D" w:rsidRPr="00D9690E" w:rsidP="0069338D">
      <w:pPr>
        <w:pStyle w:val="ListParagraph"/>
        <w:tabs>
          <w:tab w:val="left" w:pos="540"/>
        </w:tabs>
        <w:spacing w:line="240" w:lineRule="auto"/>
        <w:ind w:left="900"/>
        <w:rPr>
          <w:rFonts w:ascii="Arial" w:hAnsi="Arial" w:cs="Arial"/>
        </w:rPr>
      </w:pPr>
    </w:p>
    <w:p w:rsidR="0069338D" w:rsidRPr="00C15584" w:rsidP="0069338D">
      <w:pPr>
        <w:pStyle w:val="ListParagraph"/>
        <w:tabs>
          <w:tab w:val="left" w:pos="540"/>
        </w:tabs>
        <w:spacing w:line="240" w:lineRule="auto"/>
        <w:ind w:left="900"/>
        <w:rPr>
          <w:rFonts w:ascii="Arial" w:hAnsi="Arial" w:cs="Arial"/>
        </w:rPr>
      </w:pPr>
      <w:r w:rsidRPr="00D9690E">
        <w:rPr>
          <w:rFonts w:ascii="Arial" w:hAnsi="Arial" w:cs="Arial"/>
        </w:rPr>
        <w:t>The</w:t>
      </w:r>
      <w:r>
        <w:rPr>
          <w:rFonts w:ascii="Arial" w:hAnsi="Arial" w:cs="Arial"/>
        </w:rPr>
        <w:t xml:space="preserve"> </w:t>
      </w:r>
      <w:r w:rsidRPr="00D9690E">
        <w:rPr>
          <w:rFonts w:ascii="Arial" w:hAnsi="Arial" w:cs="Arial"/>
        </w:rPr>
        <w:t>Boiler Program Development Package will be applied to the boiler plant of building 315 Boiler House Road, Perry Point VAMC, Perryville, MD.</w:t>
      </w:r>
    </w:p>
    <w:p w:rsidR="0069338D" w:rsidRPr="00D9690E" w:rsidP="0069338D">
      <w:pPr>
        <w:pStyle w:val="ListParagraph"/>
        <w:tabs>
          <w:tab w:val="left" w:pos="540"/>
        </w:tabs>
        <w:spacing w:line="240" w:lineRule="auto"/>
        <w:ind w:left="900"/>
        <w:rPr>
          <w:rFonts w:ascii="Arial" w:hAnsi="Arial" w:cs="Arial"/>
        </w:rPr>
      </w:pPr>
    </w:p>
    <w:p w:rsidR="00921115"/>
    <w:p>
      <w:pPr>
        <w:ind w:left="360"/>
      </w:pPr>
      <w:r>
        <w:t>See attached document: Wage Determination.</w:t>
      </w:r>
    </w:p>
    <w:p>
      <w:pPr>
        <w:ind w:left="360"/>
      </w:pPr>
      <w:r>
        <w:t>See attached document: Boiler Pictures.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E5D07E3"/>
    <w:multiLevelType w:val="hybridMultilevel"/>
    <w:tmpl w:val="219E06FE"/>
    <w:lvl w:ilvl="0">
      <w:start w:val="1"/>
      <w:numFmt w:val="decimal"/>
      <w:lvlText w:val="%1."/>
      <w:lvlJc w:val="left"/>
      <w:pPr>
        <w:ind w:left="900" w:hanging="54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6E742371"/>
    <w:multiLevelType w:val="hybridMultilevel"/>
    <w:tmpl w:val="78FE31C2"/>
    <w:lvl w:ilvl="0">
      <w:start w:val="1"/>
      <w:numFmt w:val="decimal"/>
      <w:lvlText w:val="%1."/>
      <w:lvlJc w:val="left"/>
      <w:pPr>
        <w:ind w:left="1260" w:hanging="360"/>
      </w:pPr>
      <w:rPr>
        <w:rFonts w:hint="default"/>
      </w:rPr>
    </w:lvl>
    <w:lvl w:ilvl="1">
      <w:start w:val="1"/>
      <w:numFmt w:val="lowerLetter"/>
      <w:lvlText w:val="%2."/>
      <w:lvlJc w:val="left"/>
      <w:pPr>
        <w:ind w:left="1980" w:hanging="360"/>
      </w:pPr>
    </w:lvl>
    <w:lvl w:ilvl="2">
      <w:start w:val="1"/>
      <w:numFmt w:val="lowerRoman"/>
      <w:lvlText w:val="%3."/>
      <w:lvlJc w:val="right"/>
      <w:pPr>
        <w:ind w:left="2700" w:hanging="180"/>
      </w:pPr>
    </w:lvl>
    <w:lvl w:ilvl="3" w:tentative="1">
      <w:start w:val="1"/>
      <w:numFmt w:val="decimal"/>
      <w:lvlText w:val="%4."/>
      <w:lvlJc w:val="left"/>
      <w:pPr>
        <w:ind w:left="3420" w:hanging="360"/>
      </w:pPr>
    </w:lvl>
    <w:lvl w:ilvl="4" w:tentative="1">
      <w:start w:val="1"/>
      <w:numFmt w:val="lowerLetter"/>
      <w:lvlText w:val="%5."/>
      <w:lvlJc w:val="left"/>
      <w:pPr>
        <w:ind w:left="4140" w:hanging="360"/>
      </w:pPr>
    </w:lvl>
    <w:lvl w:ilvl="5" w:tentative="1">
      <w:start w:val="1"/>
      <w:numFmt w:val="lowerRoman"/>
      <w:lvlText w:val="%6."/>
      <w:lvlJc w:val="right"/>
      <w:pPr>
        <w:ind w:left="4860" w:hanging="180"/>
      </w:pPr>
    </w:lvl>
    <w:lvl w:ilvl="6" w:tentative="1">
      <w:start w:val="1"/>
      <w:numFmt w:val="decimal"/>
      <w:lvlText w:val="%7."/>
      <w:lvlJc w:val="left"/>
      <w:pPr>
        <w:ind w:left="5580" w:hanging="360"/>
      </w:pPr>
    </w:lvl>
    <w:lvl w:ilvl="7" w:tentative="1">
      <w:start w:val="1"/>
      <w:numFmt w:val="lowerLetter"/>
      <w:lvlText w:val="%8."/>
      <w:lvlJc w:val="left"/>
      <w:pPr>
        <w:ind w:left="6300" w:hanging="360"/>
      </w:pPr>
    </w:lvl>
    <w:lvl w:ilvl="8" w:tentative="1">
      <w:start w:val="1"/>
      <w:numFmt w:val="lowerRoman"/>
      <w:lvlText w:val="%9."/>
      <w:lvlJc w:val="right"/>
      <w:pPr>
        <w:ind w:left="702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93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93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38D"/>
    <w:rPr>
      <w:rFonts w:eastAsiaTheme="majorEastAsia" w:cstheme="majorBidi"/>
      <w:color w:val="272727" w:themeColor="text1" w:themeTint="D8"/>
    </w:rPr>
  </w:style>
  <w:style w:type="paragraph" w:styleId="Quote">
    <w:name w:val="Quote"/>
    <w:basedOn w:val="Normal"/>
    <w:next w:val="Normal"/>
    <w:link w:val="QuoteChar"/>
    <w:uiPriority w:val="29"/>
    <w:qFormat/>
    <w:rsid w:val="0069338D"/>
    <w:pPr>
      <w:spacing w:before="160"/>
      <w:jc w:val="center"/>
    </w:pPr>
    <w:rPr>
      <w:i/>
      <w:iCs/>
      <w:color w:val="404040" w:themeColor="text1" w:themeTint="BF"/>
    </w:rPr>
  </w:style>
  <w:style w:type="character" w:customStyle="1" w:styleId="QuoteChar">
    <w:name w:val="Quote Char"/>
    <w:basedOn w:val="DefaultParagraphFont"/>
    <w:link w:val="Quote"/>
    <w:uiPriority w:val="29"/>
    <w:rsid w:val="0069338D"/>
    <w:rPr>
      <w:i/>
      <w:iCs/>
      <w:color w:val="404040" w:themeColor="text1" w:themeTint="BF"/>
    </w:rPr>
  </w:style>
  <w:style w:type="paragraph" w:styleId="IntenseQuote">
    <w:name w:val="Intense Quote"/>
    <w:basedOn w:val="Normal"/>
    <w:next w:val="Normal"/>
    <w:link w:val="IntenseQuoteChar"/>
    <w:uiPriority w:val="30"/>
    <w:qFormat/>
    <w:rsid w:val="0069338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9338D"/>
    <w:rPr>
      <w:i/>
      <w:iCs/>
      <w:color w:val="366092" w:themeColor="accent1" w:themeShade="BF"/>
    </w:rPr>
  </w:style>
  <w:style w:type="character" w:styleId="IntenseReference">
    <w:name w:val="Intense Reference"/>
    <w:basedOn w:val="DefaultParagraphFont"/>
    <w:uiPriority w:val="32"/>
    <w:qFormat/>
    <w:rsid w:val="0069338D"/>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2026-01-27T21:34:55Z</dcterms:created>
  <dcterms:modified xsi:type="dcterms:W3CDTF">2026-01-27T21:34:55Z</dcterms:modified>
</cp:coreProperties>
</file>