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Reference Laboratory and Esoteric Testing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12208-3410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36C24226Q0577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Rivera, Mariangie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Mariangie.Rivera@va.gov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Multiple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P02 Sources Sought Notice.</w:t>
      </w:r>
    </w:p>
    <w:p>
      <w:pPr>
        <w:ind w:left="360"/>
      </w:pPr>
      <w:r>
        <w:t>See attached document: FINAL Attachment A - Reference Lab and Esoteric Test List 3.17.2026.</w:t>
      </w:r>
    </w:p>
    <w:p w:rsidR="00DA2495">
      <w:r>
        <w:t>Sources Sought Notice- Request of Information.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3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9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49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2026-04-30T19:35:09Z</dcterms:created>
  <dcterms:modified xsi:type="dcterms:W3CDTF">2026-04-30T19:35:09Z</dcterms:modified>
</cp:coreProperties>
</file>