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Sole Source Award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Advanced Capture Software Solution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13212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36C242-26-AP-1830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02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1304 Buckley Road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101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Syracuse NY  13212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Ryan Seburn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Ryan.Seburn@va.gov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315-751-6369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NNG15SC42B 36C24226F0061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$726,937.27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MICROTECHNOLOGIES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CL69E7KATK59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220 CONGRESS PARK DR STE 138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DELRAY BEACH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33445-4605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C7326" w:rsidP="00EC732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The </w:t>
      </w:r>
      <w:r>
        <w:rPr>
          <w:rFonts w:ascii="Calibri" w:hAnsi="Calibri" w:cs="Calibri"/>
          <w:kern w:val="0"/>
          <w:sz w:val="22"/>
          <w:szCs w:val="22"/>
        </w:rPr>
        <w:t>award</w:t>
      </w:r>
      <w:r>
        <w:rPr>
          <w:rFonts w:ascii="Calibri" w:hAnsi="Calibri" w:cs="Calibri"/>
          <w:kern w:val="0"/>
          <w:sz w:val="22"/>
          <w:szCs w:val="22"/>
        </w:rPr>
        <w:t xml:space="preserve"> is for the issuance of a sole source procurement to </w:t>
      </w:r>
      <w:r>
        <w:rPr>
          <w:rFonts w:ascii="Calibri" w:hAnsi="Calibri" w:cs="Calibri"/>
          <w:kern w:val="0"/>
          <w:sz w:val="22"/>
          <w:szCs w:val="22"/>
        </w:rPr>
        <w:t>Microtechnologies</w:t>
      </w:r>
      <w:r>
        <w:rPr>
          <w:rFonts w:ascii="Calibri" w:hAnsi="Calibri" w:cs="Calibri"/>
          <w:kern w:val="0"/>
          <w:sz w:val="22"/>
          <w:szCs w:val="22"/>
        </w:rPr>
        <w:t>,</w:t>
      </w:r>
      <w:r>
        <w:rPr>
          <w:rFonts w:ascii="Calibri" w:hAnsi="Calibri" w:cs="Calibri"/>
          <w:kern w:val="0"/>
          <w:sz w:val="22"/>
          <w:szCs w:val="22"/>
        </w:rPr>
        <w:t xml:space="preserve"> LLC</w:t>
      </w:r>
    </w:p>
    <w:p w:rsidR="00EC7326" w:rsidP="00EC732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for the installation and integration of commercial software products, software licenses and technical</w:t>
      </w:r>
    </w:p>
    <w:p w:rsidR="00EC7326" w:rsidP="00EC732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support. The proposed order is anticipated to be firm-fixed price with a base period and four (4)</w:t>
      </w:r>
    </w:p>
    <w:p w:rsidR="00EC7326" w:rsidP="00EC732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one-year options for the software licenses and technical solutions services. The proposed order </w:t>
      </w:r>
      <w:r>
        <w:rPr>
          <w:rFonts w:ascii="Calibri" w:hAnsi="Calibri" w:cs="Calibri"/>
          <w:kern w:val="0"/>
          <w:sz w:val="22"/>
          <w:szCs w:val="22"/>
        </w:rPr>
        <w:t>is</w:t>
      </w:r>
    </w:p>
    <w:p w:rsidR="00275EFD" w:rsidP="00EC7326">
      <w:pPr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placed against NASA SEWP Contract #NNG15SC42B held by </w:t>
      </w:r>
      <w:r>
        <w:rPr>
          <w:rFonts w:ascii="Calibri" w:hAnsi="Calibri" w:cs="Calibri"/>
          <w:kern w:val="0"/>
          <w:sz w:val="22"/>
          <w:szCs w:val="22"/>
        </w:rPr>
        <w:t>Microtechnologies</w:t>
      </w:r>
      <w:r>
        <w:rPr>
          <w:rFonts w:ascii="Calibri" w:hAnsi="Calibri" w:cs="Calibri"/>
          <w:kern w:val="0"/>
          <w:sz w:val="22"/>
          <w:szCs w:val="22"/>
        </w:rPr>
        <w:t>, LLC.</w:t>
      </w:r>
      <w:r>
        <w:rPr>
          <w:rFonts w:ascii="Calibri" w:hAnsi="Calibri" w:cs="Calibri"/>
          <w:kern w:val="0"/>
          <w:sz w:val="22"/>
          <w:szCs w:val="22"/>
        </w:rPr>
        <w:t xml:space="preserve"> </w:t>
      </w:r>
    </w:p>
    <w:p w:rsidR="00EC7326" w:rsidRPr="00EC7326" w:rsidP="00EC7326">
      <w:pPr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Please see the attached Justification</w:t>
      </w:r>
      <w:r w:rsidRPr="00EC7326">
        <w:rPr>
          <w:rFonts w:ascii="Calibri" w:hAnsi="Calibri" w:cs="Calibri"/>
          <w:kern w:val="0"/>
          <w:sz w:val="22"/>
          <w:szCs w:val="22"/>
        </w:rPr>
        <w:t xml:space="preserve"> and Approval</w:t>
      </w:r>
      <w:r>
        <w:rPr>
          <w:rFonts w:ascii="Calibri" w:hAnsi="Calibri" w:cs="Calibri"/>
          <w:kern w:val="0"/>
          <w:sz w:val="22"/>
          <w:szCs w:val="22"/>
        </w:rPr>
        <w:t xml:space="preserve"> </w:t>
      </w:r>
      <w:r w:rsidRPr="00EC7326">
        <w:rPr>
          <w:rFonts w:ascii="Calibri" w:hAnsi="Calibri" w:cs="Calibri"/>
          <w:kern w:val="0"/>
          <w:sz w:val="22"/>
          <w:szCs w:val="22"/>
        </w:rPr>
        <w:t>For</w:t>
      </w:r>
      <w:r>
        <w:rPr>
          <w:rFonts w:ascii="Calibri" w:hAnsi="Calibri" w:cs="Calibri"/>
          <w:kern w:val="0"/>
          <w:sz w:val="22"/>
          <w:szCs w:val="22"/>
        </w:rPr>
        <w:t xml:space="preserve"> </w:t>
      </w:r>
      <w:r w:rsidRPr="00EC7326">
        <w:rPr>
          <w:rFonts w:ascii="Calibri" w:hAnsi="Calibri" w:cs="Calibri"/>
          <w:kern w:val="0"/>
          <w:sz w:val="22"/>
          <w:szCs w:val="22"/>
        </w:rPr>
        <w:t>Exception to Fair Opportunity</w:t>
      </w:r>
      <w:r>
        <w:rPr>
          <w:rFonts w:ascii="Calibri" w:hAnsi="Calibri" w:cs="Calibri"/>
          <w:kern w:val="0"/>
          <w:sz w:val="22"/>
          <w:szCs w:val="22"/>
        </w:rPr>
        <w:t xml:space="preserve"> IAW </w:t>
      </w:r>
      <w:r>
        <w:rPr>
          <w:rFonts w:ascii="Calibri" w:hAnsi="Calibri" w:cs="Calibri"/>
          <w:kern w:val="0"/>
          <w:sz w:val="22"/>
          <w:szCs w:val="22"/>
        </w:rPr>
        <w:t>FAR RFO 16.507-6(b)(2)</w:t>
      </w:r>
      <w:r>
        <w:rPr>
          <w:rFonts w:ascii="Calibri" w:hAnsi="Calibri" w:cs="Calibri"/>
          <w:kern w:val="0"/>
          <w:sz w:val="22"/>
          <w:szCs w:val="22"/>
        </w:rPr>
        <w:t xml:space="preserve">. </w:t>
      </w:r>
    </w:p>
    <w:p>
      <w:pPr>
        <w:ind w:left="360"/>
      </w:pPr>
      <w:r>
        <w:t>See attached document: HCA Signed NCO 2 P03- Exception to Fair Opportunity- Software Capture Solution.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C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6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C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C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2026-05-07T19:24:58Z</dcterms:created>
  <dcterms:modified xsi:type="dcterms:W3CDTF">2026-05-07T19:24:58Z</dcterms:modified>
</cp:coreProperties>
</file>