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F438" w14:textId="549E3CD5" w:rsidR="00437219" w:rsidRPr="00C20FB6" w:rsidRDefault="00437219" w:rsidP="00437219">
      <w:pPr>
        <w:jc w:val="center"/>
        <w:rPr>
          <w:b/>
          <w:bCs/>
          <w:u w:val="single"/>
        </w:rPr>
      </w:pPr>
      <w:r w:rsidRPr="00C20FB6">
        <w:rPr>
          <w:b/>
          <w:bCs/>
          <w:u w:val="single"/>
        </w:rPr>
        <w:t>STATEMENT OF WORK</w:t>
      </w:r>
    </w:p>
    <w:p w14:paraId="6D21DBA6" w14:textId="51DCA680" w:rsidR="00437219" w:rsidRPr="00C20FB6" w:rsidRDefault="00186A45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kern w:val="0"/>
        </w:rPr>
      </w:pPr>
      <w:r w:rsidRPr="00C20FB6">
        <w:rPr>
          <w:rFonts w:cs="TimesNewRomanPSMT"/>
          <w:b/>
          <w:bCs/>
          <w:kern w:val="0"/>
        </w:rPr>
        <w:t>Scope</w:t>
      </w:r>
    </w:p>
    <w:p w14:paraId="27AC1F54" w14:textId="2BD9AAEE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The scope of work is to provide #</w:t>
      </w:r>
      <w:r w:rsidR="0084279C">
        <w:rPr>
          <w:rFonts w:cs="TimesNewRomanPSMT"/>
          <w:kern w:val="0"/>
        </w:rPr>
        <w:t>2</w:t>
      </w:r>
      <w:r w:rsidRPr="00C20FB6">
        <w:rPr>
          <w:rFonts w:cs="TimesNewRomanPSMT"/>
          <w:kern w:val="0"/>
        </w:rPr>
        <w:t xml:space="preserve"> Diesel Fuel Oil Clear for the Bureau of Indian Affairs, Cheyenne River Agency, in Eagle Butte, South Dakota.</w:t>
      </w:r>
    </w:p>
    <w:p w14:paraId="069215C1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</w:p>
    <w:p w14:paraId="0EC6D7DF" w14:textId="52E4BFFA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Preferable delivery time will be during normal working hours, Monday through Friday, 8:00 am to 5:00pm Mtn. (Except Holidays)</w:t>
      </w:r>
    </w:p>
    <w:p w14:paraId="6CD5E176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</w:p>
    <w:p w14:paraId="7D543729" w14:textId="3882769A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 xml:space="preserve">1.1 Description of Task: </w:t>
      </w:r>
    </w:p>
    <w:p w14:paraId="22D52618" w14:textId="784B352E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"/>
          <w:kern w:val="0"/>
        </w:rPr>
      </w:pPr>
      <w:r w:rsidRPr="00C20FB6">
        <w:rPr>
          <w:rFonts w:cs="TimesNewRomanPSMT"/>
          <w:kern w:val="0"/>
        </w:rPr>
        <w:t>Delivery of #</w:t>
      </w:r>
      <w:r w:rsidR="0084279C">
        <w:rPr>
          <w:rFonts w:cs="TimesNewRomanPSMT"/>
          <w:kern w:val="0"/>
        </w:rPr>
        <w:t>2</w:t>
      </w:r>
      <w:r w:rsidRPr="00C20FB6">
        <w:rPr>
          <w:rFonts w:cs="TimesNewRomanPSMT"/>
          <w:kern w:val="0"/>
        </w:rPr>
        <w:t xml:space="preserve"> </w:t>
      </w:r>
      <w:r w:rsidR="0084279C">
        <w:rPr>
          <w:rFonts w:cs="TimesNewRomanPSMT"/>
          <w:kern w:val="0"/>
        </w:rPr>
        <w:t xml:space="preserve">Diesel </w:t>
      </w:r>
      <w:r w:rsidRPr="00C20FB6">
        <w:rPr>
          <w:rFonts w:cs="TimesNewRomanPSMT"/>
          <w:kern w:val="0"/>
        </w:rPr>
        <w:t xml:space="preserve">Fuel Oil Clear to Cheyenne River Agency Transportation </w:t>
      </w:r>
      <w:r w:rsidRPr="00C20FB6">
        <w:rPr>
          <w:rFonts w:cs="TimesNewRoman"/>
          <w:kern w:val="0"/>
        </w:rPr>
        <w:t xml:space="preserve">Department </w:t>
      </w:r>
    </w:p>
    <w:p w14:paraId="1CB9C09F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"/>
          <w:kern w:val="0"/>
        </w:rPr>
      </w:pPr>
    </w:p>
    <w:p w14:paraId="6623267B" w14:textId="5B61D69F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1.1.1 Planning</w:t>
      </w:r>
      <w:r w:rsidR="00186A45" w:rsidRPr="00C20FB6">
        <w:rPr>
          <w:rFonts w:cs="TimesNewRomanPSMT"/>
          <w:kern w:val="0"/>
        </w:rPr>
        <w:t>:</w:t>
      </w:r>
    </w:p>
    <w:p w14:paraId="6D882CA0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Fuel will be delivered to the following location:</w:t>
      </w:r>
    </w:p>
    <w:p w14:paraId="1C24DE34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BIA, Cheyenne River Agency, Br. of Transportation</w:t>
      </w:r>
    </w:p>
    <w:p w14:paraId="4D6D2FE8" w14:textId="2FB4586D" w:rsidR="00437219" w:rsidRPr="00C20FB6" w:rsidRDefault="00E62121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>
        <w:rPr>
          <w:rFonts w:cs="TimesNewRomanPSMT"/>
          <w:kern w:val="0"/>
        </w:rPr>
        <w:t>605 N</w:t>
      </w:r>
      <w:r w:rsidR="00437219" w:rsidRPr="00C20FB6">
        <w:rPr>
          <w:rFonts w:cs="TimesNewRomanPSMT"/>
          <w:kern w:val="0"/>
        </w:rPr>
        <w:t xml:space="preserve"> Willow Street</w:t>
      </w:r>
    </w:p>
    <w:p w14:paraId="70D3A7E7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Eagle Butte, SD 57625</w:t>
      </w:r>
    </w:p>
    <w:p w14:paraId="56CC1873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</w:p>
    <w:p w14:paraId="02DD33D8" w14:textId="7186CC8B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1.1.2 Deploy and Support</w:t>
      </w:r>
      <w:r w:rsidR="00186A45" w:rsidRPr="00C20FB6">
        <w:rPr>
          <w:rFonts w:cs="TimesNewRomanPSMT"/>
          <w:kern w:val="0"/>
        </w:rPr>
        <w:t>:</w:t>
      </w:r>
    </w:p>
    <w:p w14:paraId="548E769D" w14:textId="22F1347B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Provide #</w:t>
      </w:r>
      <w:r w:rsidR="0084279C">
        <w:rPr>
          <w:rFonts w:cs="TimesNewRomanPSMT"/>
          <w:kern w:val="0"/>
        </w:rPr>
        <w:t>2</w:t>
      </w:r>
      <w:r w:rsidRPr="00C20FB6">
        <w:rPr>
          <w:rFonts w:cs="TimesNewRomanPSMT"/>
          <w:kern w:val="0"/>
        </w:rPr>
        <w:t xml:space="preserve"> Fuel Oil Clear</w:t>
      </w:r>
    </w:p>
    <w:p w14:paraId="79A93D04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</w:p>
    <w:p w14:paraId="47954023" w14:textId="786945D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Section 2: Place of Performance:</w:t>
      </w:r>
    </w:p>
    <w:p w14:paraId="43CA6897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Fuel oil will be delivered to 10,000 gallon above ground fuel storage tank.</w:t>
      </w:r>
    </w:p>
    <w:p w14:paraId="471B3595" w14:textId="164A7A14" w:rsidR="00437219" w:rsidRPr="00C20FB6" w:rsidRDefault="00E62121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>
        <w:rPr>
          <w:rFonts w:cs="TimesNewRomanPSMT"/>
          <w:kern w:val="0"/>
        </w:rPr>
        <w:t>605 N</w:t>
      </w:r>
      <w:r w:rsidR="00437219" w:rsidRPr="00C20FB6">
        <w:rPr>
          <w:rFonts w:cs="TimesNewRomanPSMT"/>
          <w:kern w:val="0"/>
        </w:rPr>
        <w:t xml:space="preserve"> Willow Street</w:t>
      </w:r>
    </w:p>
    <w:p w14:paraId="79E36EF7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Eagle Butte, SD</w:t>
      </w:r>
    </w:p>
    <w:p w14:paraId="6EB678C7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</w:p>
    <w:p w14:paraId="2524F1C4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Period of Performance:</w:t>
      </w:r>
    </w:p>
    <w:p w14:paraId="155BC5BF" w14:textId="1804016B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The #</w:t>
      </w:r>
      <w:r w:rsidR="0084279C">
        <w:rPr>
          <w:rFonts w:cs="TimesNewRomanPSMT"/>
          <w:kern w:val="0"/>
        </w:rPr>
        <w:t>2</w:t>
      </w:r>
      <w:r w:rsidRPr="00C20FB6">
        <w:rPr>
          <w:rFonts w:cs="TimesNewRomanPSMT"/>
          <w:kern w:val="0"/>
        </w:rPr>
        <w:t xml:space="preserve"> Fuel Oil is to be delivered </w:t>
      </w:r>
      <w:r w:rsidRPr="00C20FB6">
        <w:rPr>
          <w:rFonts w:cs="TimesNewRoman"/>
          <w:kern w:val="0"/>
        </w:rPr>
        <w:t>w</w:t>
      </w:r>
      <w:r w:rsidRPr="00C20FB6">
        <w:rPr>
          <w:rFonts w:cs="TimesNewRomanPSMT"/>
          <w:kern w:val="0"/>
        </w:rPr>
        <w:t xml:space="preserve">ithin </w:t>
      </w:r>
      <w:r w:rsidRPr="00C20FB6">
        <w:rPr>
          <w:rFonts w:cs="TimesNewRoman"/>
          <w:kern w:val="0"/>
        </w:rPr>
        <w:t xml:space="preserve">7 </w:t>
      </w:r>
      <w:r w:rsidRPr="00C20FB6">
        <w:rPr>
          <w:rFonts w:cs="TimesNewRomanPSMT"/>
          <w:kern w:val="0"/>
        </w:rPr>
        <w:t xml:space="preserve">days after </w:t>
      </w:r>
      <w:r w:rsidR="00127B11">
        <w:rPr>
          <w:rFonts w:cs="TimesNewRomanPSMT"/>
          <w:kern w:val="0"/>
        </w:rPr>
        <w:t xml:space="preserve">contact </w:t>
      </w:r>
      <w:proofErr w:type="gramStart"/>
      <w:r w:rsidR="00127B11">
        <w:rPr>
          <w:rFonts w:cs="TimesNewRomanPSMT"/>
          <w:kern w:val="0"/>
        </w:rPr>
        <w:t>from customer</w:t>
      </w:r>
      <w:proofErr w:type="gramEnd"/>
      <w:r w:rsidR="00127B11">
        <w:rPr>
          <w:rFonts w:cs="TimesNewRomanPSMT"/>
          <w:kern w:val="0"/>
        </w:rPr>
        <w:t>.</w:t>
      </w:r>
    </w:p>
    <w:p w14:paraId="7BF392B7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</w:p>
    <w:p w14:paraId="7CBDE62F" w14:textId="3528991D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 xml:space="preserve">3.3 </w:t>
      </w:r>
      <w:r w:rsidR="00186A45" w:rsidRPr="00C20FB6">
        <w:rPr>
          <w:rFonts w:cs="TimesNewRomanPSMT"/>
          <w:kern w:val="0"/>
        </w:rPr>
        <w:t>Deliverable:</w:t>
      </w:r>
    </w:p>
    <w:p w14:paraId="1C3482F3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>The gallons to be delivered are as follows:</w:t>
      </w:r>
    </w:p>
    <w:p w14:paraId="25907115" w14:textId="422A7DE9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  <w:r w:rsidRPr="00C20FB6">
        <w:rPr>
          <w:rFonts w:cs="TimesNewRomanPSMT"/>
          <w:kern w:val="0"/>
        </w:rPr>
        <w:t xml:space="preserve">7000 </w:t>
      </w:r>
      <w:proofErr w:type="gramStart"/>
      <w:r w:rsidR="00E81671" w:rsidRPr="00C20FB6">
        <w:rPr>
          <w:rFonts w:cs="TimesNewRomanPSMT"/>
          <w:kern w:val="0"/>
        </w:rPr>
        <w:t>gallons</w:t>
      </w:r>
      <w:r w:rsidRPr="00C20FB6">
        <w:rPr>
          <w:rFonts w:cs="TimesNewRomanPSMT"/>
          <w:kern w:val="0"/>
        </w:rPr>
        <w:t xml:space="preserve"> </w:t>
      </w:r>
      <w:r w:rsidR="00E81671">
        <w:rPr>
          <w:rFonts w:cs="TimesNewRomanPSMT"/>
          <w:kern w:val="0"/>
        </w:rPr>
        <w:t>to</w:t>
      </w:r>
      <w:proofErr w:type="gramEnd"/>
      <w:r w:rsidR="00E81671">
        <w:rPr>
          <w:rFonts w:cs="TimesNewRomanPSMT"/>
          <w:kern w:val="0"/>
        </w:rPr>
        <w:t xml:space="preserve"> </w:t>
      </w:r>
      <w:r w:rsidRPr="00C20FB6">
        <w:rPr>
          <w:rFonts w:cs="TimesNewRomanPSMT"/>
          <w:kern w:val="0"/>
        </w:rPr>
        <w:t>above ground storage tank</w:t>
      </w:r>
    </w:p>
    <w:p w14:paraId="664A2252" w14:textId="77777777" w:rsidR="00437219" w:rsidRPr="00C20FB6" w:rsidRDefault="00437219" w:rsidP="0043721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kern w:val="0"/>
        </w:rPr>
      </w:pPr>
    </w:p>
    <w:p w14:paraId="0BA3EE44" w14:textId="5D352A6C" w:rsidR="002C216A" w:rsidRPr="00C20FB6" w:rsidRDefault="002C216A" w:rsidP="002C216A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C20FB6">
        <w:rPr>
          <w:rFonts w:asciiTheme="minorHAnsi" w:hAnsiTheme="minorHAnsi"/>
          <w:b/>
          <w:bCs/>
          <w:sz w:val="22"/>
          <w:szCs w:val="22"/>
        </w:rPr>
        <w:t xml:space="preserve">Special Requirements </w:t>
      </w:r>
    </w:p>
    <w:p w14:paraId="345392BA" w14:textId="77777777" w:rsidR="00186A45" w:rsidRPr="00C20FB6" w:rsidRDefault="00186A45" w:rsidP="002C216A">
      <w:pPr>
        <w:pStyle w:val="Default"/>
        <w:rPr>
          <w:rFonts w:asciiTheme="minorHAnsi" w:hAnsiTheme="minorHAnsi"/>
          <w:b/>
          <w:bCs/>
          <w:sz w:val="22"/>
          <w:szCs w:val="22"/>
        </w:rPr>
      </w:pPr>
    </w:p>
    <w:p w14:paraId="721195B6" w14:textId="77777777" w:rsidR="002C216A" w:rsidRPr="00C20FB6" w:rsidRDefault="002C216A" w:rsidP="002C216A">
      <w:pPr>
        <w:pStyle w:val="Default"/>
        <w:rPr>
          <w:rFonts w:asciiTheme="minorHAnsi" w:hAnsiTheme="minorHAnsi"/>
          <w:sz w:val="22"/>
          <w:szCs w:val="22"/>
        </w:rPr>
      </w:pPr>
      <w:r w:rsidRPr="00C20FB6">
        <w:rPr>
          <w:rFonts w:asciiTheme="minorHAnsi" w:hAnsiTheme="minorHAnsi"/>
          <w:sz w:val="22"/>
          <w:szCs w:val="22"/>
        </w:rPr>
        <w:t xml:space="preserve">Tribal Business Licensing </w:t>
      </w:r>
    </w:p>
    <w:p w14:paraId="17BC04F3" w14:textId="77777777" w:rsidR="002C216A" w:rsidRDefault="002C216A" w:rsidP="002C216A">
      <w:pPr>
        <w:pStyle w:val="Default"/>
        <w:rPr>
          <w:rFonts w:asciiTheme="minorHAnsi" w:hAnsiTheme="minorHAnsi"/>
          <w:sz w:val="22"/>
          <w:szCs w:val="22"/>
        </w:rPr>
      </w:pPr>
      <w:r w:rsidRPr="00C20FB6">
        <w:rPr>
          <w:rFonts w:asciiTheme="minorHAnsi" w:hAnsiTheme="minorHAnsi"/>
          <w:sz w:val="22"/>
          <w:szCs w:val="22"/>
        </w:rPr>
        <w:t xml:space="preserve">The Cheyenne River Sioux Tribe (CRST) requires that businesses operating on the reservation attain and maintain a tribal business license. The vendor and their subcontractor(s) shall be responsible for complying with these requirements. Licensing is governed by the CRST Revenue Department. </w:t>
      </w:r>
    </w:p>
    <w:p w14:paraId="3A7FD2D0" w14:textId="77777777" w:rsidR="00F52E8D" w:rsidRDefault="00F52E8D" w:rsidP="002C216A">
      <w:pPr>
        <w:pStyle w:val="Default"/>
        <w:rPr>
          <w:rFonts w:asciiTheme="minorHAnsi" w:hAnsiTheme="minorHAnsi"/>
          <w:sz w:val="22"/>
          <w:szCs w:val="22"/>
        </w:rPr>
      </w:pPr>
    </w:p>
    <w:p w14:paraId="4CF1E7DA" w14:textId="7ECB7187" w:rsidR="00F52E8D" w:rsidRPr="00F52E8D" w:rsidRDefault="00F52E8D" w:rsidP="00F52E8D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Please see </w:t>
      </w:r>
      <w:hyperlink r:id="rId5" w:history="1">
        <w:r>
          <w:rPr>
            <w:rStyle w:val="Hyperlink"/>
            <w:rFonts w:asciiTheme="minorHAnsi" w:hAnsiTheme="minorHAnsi"/>
            <w:sz w:val="22"/>
            <w:szCs w:val="22"/>
          </w:rPr>
          <w:t>https://www.cheyenneriversioux.com/revenue-office</w:t>
        </w:r>
      </w:hyperlink>
      <w:r>
        <w:rPr>
          <w:rFonts w:asciiTheme="minorHAnsi" w:hAnsiTheme="minorHAnsi"/>
          <w:sz w:val="22"/>
          <w:szCs w:val="22"/>
        </w:rPr>
        <w:t xml:space="preserve"> for application and business license issue and fee schedule. To reach the Revenue department by phone call</w:t>
      </w:r>
      <w:r w:rsidRPr="00F52E8D">
        <w:rPr>
          <w:rFonts w:asciiTheme="minorHAnsi" w:hAnsiTheme="minorHAnsi"/>
          <w:sz w:val="22"/>
          <w:szCs w:val="22"/>
        </w:rPr>
        <w:t>: (605) 964-7071</w:t>
      </w:r>
      <w:r>
        <w:rPr>
          <w:rFonts w:asciiTheme="minorHAnsi" w:hAnsiTheme="minorHAnsi"/>
          <w:sz w:val="22"/>
          <w:szCs w:val="22"/>
        </w:rPr>
        <w:t>.</w:t>
      </w:r>
    </w:p>
    <w:p w14:paraId="7C85FC5D" w14:textId="775870C8" w:rsidR="00F52E8D" w:rsidRPr="00C20FB6" w:rsidRDefault="00F52E8D" w:rsidP="002C216A">
      <w:pPr>
        <w:pStyle w:val="Default"/>
        <w:rPr>
          <w:rFonts w:asciiTheme="minorHAnsi" w:hAnsiTheme="minorHAnsi"/>
          <w:sz w:val="22"/>
          <w:szCs w:val="22"/>
        </w:rPr>
      </w:pPr>
    </w:p>
    <w:p w14:paraId="3712C60F" w14:textId="77777777" w:rsidR="002C216A" w:rsidRPr="00C20FB6" w:rsidRDefault="002C216A" w:rsidP="002C216A">
      <w:pPr>
        <w:pStyle w:val="Default"/>
        <w:rPr>
          <w:rFonts w:asciiTheme="minorHAnsi" w:hAnsiTheme="minorHAnsi"/>
          <w:sz w:val="22"/>
          <w:szCs w:val="22"/>
        </w:rPr>
      </w:pPr>
    </w:p>
    <w:sectPr w:rsidR="002C216A" w:rsidRPr="00C20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C7B"/>
    <w:multiLevelType w:val="hybridMultilevel"/>
    <w:tmpl w:val="4D644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19"/>
    <w:rsid w:val="00012E9F"/>
    <w:rsid w:val="00127B11"/>
    <w:rsid w:val="00186A45"/>
    <w:rsid w:val="002C216A"/>
    <w:rsid w:val="0031049A"/>
    <w:rsid w:val="003117B3"/>
    <w:rsid w:val="003307EB"/>
    <w:rsid w:val="00437219"/>
    <w:rsid w:val="004638ED"/>
    <w:rsid w:val="006A66A2"/>
    <w:rsid w:val="0084279C"/>
    <w:rsid w:val="00877B16"/>
    <w:rsid w:val="00964A48"/>
    <w:rsid w:val="00974611"/>
    <w:rsid w:val="00AC0C22"/>
    <w:rsid w:val="00AF47D3"/>
    <w:rsid w:val="00B65BE5"/>
    <w:rsid w:val="00C20FB6"/>
    <w:rsid w:val="00CA6A3A"/>
    <w:rsid w:val="00DB4516"/>
    <w:rsid w:val="00DC59E2"/>
    <w:rsid w:val="00E11DE5"/>
    <w:rsid w:val="00E62121"/>
    <w:rsid w:val="00E70EDC"/>
    <w:rsid w:val="00E81530"/>
    <w:rsid w:val="00E81671"/>
    <w:rsid w:val="00EF0750"/>
    <w:rsid w:val="00F171A8"/>
    <w:rsid w:val="00F5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4948"/>
  <w15:chartTrackingRefBased/>
  <w15:docId w15:val="{40A3AE2B-08B4-4373-8D26-981C30F7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1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C21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2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16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2E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2E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2E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2E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2E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heyenneriversioux.com/revenue-off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239</Words>
  <Characters>1332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Susan K</dc:creator>
  <cp:keywords/>
  <dc:description/>
  <cp:lastModifiedBy>Keys, Crystal L</cp:lastModifiedBy>
  <cp:revision>10</cp:revision>
  <dcterms:created xsi:type="dcterms:W3CDTF">2025-02-18T18:39:00Z</dcterms:created>
  <dcterms:modified xsi:type="dcterms:W3CDTF">2026-04-08T16:52:00Z</dcterms:modified>
</cp:coreProperties>
</file>