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18D92" w14:textId="3E218B4D" w:rsidR="00C344E9" w:rsidRDefault="00C344E9" w:rsidP="00C344E9">
      <w:pPr>
        <w:tabs>
          <w:tab w:val="num" w:pos="720"/>
        </w:tabs>
        <w:ind w:left="720" w:hanging="360"/>
        <w:jc w:val="center"/>
        <w:rPr>
          <w:sz w:val="28"/>
          <w:szCs w:val="28"/>
        </w:rPr>
      </w:pPr>
      <w:r w:rsidRPr="00C344E9">
        <w:rPr>
          <w:sz w:val="28"/>
          <w:szCs w:val="28"/>
        </w:rPr>
        <w:t>Questions &amp; Answers</w:t>
      </w:r>
    </w:p>
    <w:p w14:paraId="546F830F" w14:textId="77777777" w:rsidR="00C344E9" w:rsidRPr="00C344E9" w:rsidRDefault="00C344E9" w:rsidP="00C344E9">
      <w:pPr>
        <w:tabs>
          <w:tab w:val="num" w:pos="720"/>
        </w:tabs>
        <w:ind w:left="720" w:hanging="360"/>
        <w:jc w:val="center"/>
        <w:rPr>
          <w:sz w:val="28"/>
          <w:szCs w:val="28"/>
        </w:rPr>
      </w:pPr>
    </w:p>
    <w:p w14:paraId="11DC474A" w14:textId="5F810DF4" w:rsidR="0026201F" w:rsidRPr="00C344E9" w:rsidRDefault="0026201F" w:rsidP="00C344E9">
      <w:pPr>
        <w:numPr>
          <w:ilvl w:val="0"/>
          <w:numId w:val="1"/>
        </w:numPr>
        <w:rPr>
          <w:rFonts w:eastAsia="Times New Roman"/>
          <w:color w:val="000000"/>
          <w:sz w:val="22"/>
          <w:szCs w:val="22"/>
        </w:rPr>
      </w:pPr>
      <w:r w:rsidRPr="00C344E9">
        <w:rPr>
          <w:rFonts w:eastAsia="Times New Roman"/>
          <w:b/>
          <w:bCs/>
          <w:color w:val="000000"/>
          <w:sz w:val="22"/>
          <w:szCs w:val="22"/>
        </w:rPr>
        <w:t>Prime Contractor Eligibility with Overseas Subcontractor</w:t>
      </w:r>
      <w:r w:rsidRPr="00C344E9">
        <w:rPr>
          <w:rFonts w:eastAsia="Times New Roman"/>
          <w:color w:val="000000"/>
          <w:sz w:val="22"/>
          <w:szCs w:val="22"/>
        </w:rPr>
        <w:br/>
        <w:t xml:space="preserve">Can a U.S.-based small business serve as the </w:t>
      </w:r>
      <w:r w:rsidRPr="00C344E9">
        <w:rPr>
          <w:rFonts w:eastAsia="Times New Roman"/>
          <w:b/>
          <w:bCs/>
          <w:color w:val="000000"/>
          <w:sz w:val="22"/>
          <w:szCs w:val="22"/>
        </w:rPr>
        <w:t>Prime Contractor</w:t>
      </w:r>
      <w:r w:rsidRPr="00C344E9">
        <w:rPr>
          <w:rFonts w:eastAsia="Times New Roman"/>
          <w:color w:val="000000"/>
          <w:sz w:val="22"/>
          <w:szCs w:val="22"/>
        </w:rPr>
        <w:t xml:space="preserve"> while utilizing an </w:t>
      </w:r>
      <w:r w:rsidRPr="00C344E9">
        <w:rPr>
          <w:rFonts w:eastAsia="Times New Roman"/>
          <w:b/>
          <w:bCs/>
          <w:color w:val="000000"/>
          <w:sz w:val="22"/>
          <w:szCs w:val="22"/>
        </w:rPr>
        <w:t>experienced subcontractor based in Qatar</w:t>
      </w:r>
      <w:r w:rsidRPr="00C344E9">
        <w:rPr>
          <w:rFonts w:eastAsia="Times New Roman"/>
          <w:color w:val="000000"/>
          <w:sz w:val="22"/>
          <w:szCs w:val="22"/>
        </w:rPr>
        <w:t> to support local execution (manpower, equipment access, inspections, and on-site maintenance), provided the Prime retains full contractual responsibility and oversight?</w:t>
      </w:r>
    </w:p>
    <w:p w14:paraId="6EED6D3D" w14:textId="7E3E096F" w:rsidR="00A81B06" w:rsidRDefault="00A81B06" w:rsidP="00A81B06">
      <w:pPr>
        <w:pStyle w:val="ListParagraph"/>
        <w:numPr>
          <w:ilvl w:val="0"/>
          <w:numId w:val="3"/>
        </w:numPr>
        <w:rPr>
          <w:rFonts w:eastAsia="Times New Roman"/>
          <w:color w:val="000000"/>
          <w:sz w:val="22"/>
          <w:szCs w:val="22"/>
        </w:rPr>
      </w:pPr>
      <w:proofErr w:type="gramStart"/>
      <w:r w:rsidRPr="00A81B06">
        <w:rPr>
          <w:rFonts w:eastAsia="Times New Roman"/>
          <w:color w:val="000000"/>
          <w:sz w:val="22"/>
          <w:szCs w:val="22"/>
        </w:rPr>
        <w:t>Yes</w:t>
      </w:r>
      <w:proofErr w:type="gramEnd"/>
      <w:r w:rsidRPr="00A81B06">
        <w:rPr>
          <w:rFonts w:eastAsia="Times New Roman"/>
          <w:color w:val="000000"/>
          <w:sz w:val="22"/>
          <w:szCs w:val="22"/>
        </w:rPr>
        <w:t xml:space="preserve"> </w:t>
      </w:r>
      <w:r>
        <w:rPr>
          <w:rFonts w:eastAsia="Times New Roman"/>
          <w:color w:val="000000"/>
          <w:sz w:val="22"/>
          <w:szCs w:val="22"/>
        </w:rPr>
        <w:t xml:space="preserve">a </w:t>
      </w:r>
      <w:r w:rsidRPr="00A81B06">
        <w:rPr>
          <w:rFonts w:eastAsia="Times New Roman"/>
          <w:color w:val="000000"/>
          <w:sz w:val="22"/>
          <w:szCs w:val="22"/>
        </w:rPr>
        <w:t>U.S.</w:t>
      </w:r>
      <w:r>
        <w:rPr>
          <w:rFonts w:eastAsia="Times New Roman"/>
          <w:color w:val="000000"/>
          <w:sz w:val="22"/>
          <w:szCs w:val="22"/>
        </w:rPr>
        <w:t xml:space="preserve"> </w:t>
      </w:r>
      <w:r w:rsidRPr="00A81B06">
        <w:rPr>
          <w:rFonts w:eastAsia="Times New Roman"/>
          <w:color w:val="000000"/>
          <w:sz w:val="22"/>
          <w:szCs w:val="22"/>
        </w:rPr>
        <w:t>based prime contractor is fully permitted to utilize an overseas subcontractor for local execution. The critical factor is that the</w:t>
      </w:r>
      <w:r w:rsidR="00C344E9">
        <w:rPr>
          <w:rFonts w:eastAsia="Times New Roman"/>
          <w:color w:val="000000"/>
          <w:sz w:val="22"/>
          <w:szCs w:val="22"/>
        </w:rPr>
        <w:t xml:space="preserve"> </w:t>
      </w:r>
      <w:r w:rsidRPr="00A81B06">
        <w:rPr>
          <w:rFonts w:eastAsia="Times New Roman"/>
          <w:color w:val="000000"/>
          <w:sz w:val="22"/>
          <w:szCs w:val="22"/>
        </w:rPr>
        <w:t>prime contractor must retain ultimate responsibility for all contract performance, including all work, management, and quality control related to the subcontractor's efforts.</w:t>
      </w:r>
    </w:p>
    <w:p w14:paraId="47B423CF" w14:textId="77777777" w:rsidR="00D0494A" w:rsidRPr="00A81B06" w:rsidRDefault="00D0494A" w:rsidP="00D0494A">
      <w:pPr>
        <w:pStyle w:val="ListParagraph"/>
        <w:ind w:left="1800"/>
        <w:rPr>
          <w:rFonts w:eastAsia="Times New Roman"/>
          <w:color w:val="000000"/>
          <w:sz w:val="22"/>
          <w:szCs w:val="22"/>
        </w:rPr>
      </w:pPr>
    </w:p>
    <w:p w14:paraId="7F2D9677" w14:textId="0FFD70AC" w:rsidR="0026201F" w:rsidRDefault="0026201F" w:rsidP="0026201F">
      <w:pPr>
        <w:numPr>
          <w:ilvl w:val="0"/>
          <w:numId w:val="1"/>
        </w:numPr>
        <w:rPr>
          <w:rFonts w:eastAsia="Times New Roman"/>
          <w:color w:val="000000"/>
          <w:sz w:val="22"/>
          <w:szCs w:val="22"/>
        </w:rPr>
      </w:pPr>
      <w:r>
        <w:rPr>
          <w:rFonts w:eastAsia="Times New Roman"/>
          <w:b/>
          <w:bCs/>
          <w:color w:val="000000"/>
          <w:sz w:val="22"/>
          <w:szCs w:val="22"/>
        </w:rPr>
        <w:t>Small Business Compliance</w:t>
      </w:r>
      <w:r>
        <w:rPr>
          <w:rFonts w:eastAsia="Times New Roman"/>
          <w:color w:val="000000"/>
          <w:sz w:val="22"/>
          <w:szCs w:val="22"/>
        </w:rPr>
        <w:br/>
        <w:t xml:space="preserve">Will the use of a Qatar-based subcontractor for on-the-ground services affect the Prime Contractor’s </w:t>
      </w:r>
      <w:r>
        <w:rPr>
          <w:rFonts w:eastAsia="Times New Roman"/>
          <w:b/>
          <w:bCs/>
          <w:color w:val="000000"/>
          <w:sz w:val="22"/>
          <w:szCs w:val="22"/>
        </w:rPr>
        <w:t>small business eligibility</w:t>
      </w:r>
      <w:r>
        <w:rPr>
          <w:rFonts w:eastAsia="Times New Roman"/>
          <w:color w:val="000000"/>
          <w:sz w:val="22"/>
          <w:szCs w:val="22"/>
        </w:rPr>
        <w:t>, assuming all FAR 52.219 and limitation-on-subcontracting requirements are met?</w:t>
      </w:r>
    </w:p>
    <w:p w14:paraId="3937EE1E" w14:textId="26FAFD2C" w:rsidR="00A81B06" w:rsidRDefault="00A81B06" w:rsidP="00A81B06">
      <w:pPr>
        <w:pStyle w:val="ListParagraph"/>
        <w:numPr>
          <w:ilvl w:val="0"/>
          <w:numId w:val="3"/>
        </w:numPr>
        <w:rPr>
          <w:rFonts w:eastAsia="Times New Roman"/>
          <w:color w:val="000000"/>
          <w:sz w:val="22"/>
          <w:szCs w:val="22"/>
        </w:rPr>
      </w:pPr>
      <w:proofErr w:type="gramStart"/>
      <w:r w:rsidRPr="00A81B06">
        <w:rPr>
          <w:rFonts w:eastAsia="Times New Roman"/>
          <w:color w:val="000000"/>
          <w:sz w:val="22"/>
          <w:szCs w:val="22"/>
        </w:rPr>
        <w:t>No</w:t>
      </w:r>
      <w:proofErr w:type="gramEnd"/>
      <w:r>
        <w:rPr>
          <w:rFonts w:eastAsia="Times New Roman"/>
          <w:color w:val="000000"/>
          <w:sz w:val="22"/>
          <w:szCs w:val="22"/>
        </w:rPr>
        <w:t xml:space="preserve"> t</w:t>
      </w:r>
      <w:r w:rsidRPr="00A81B06">
        <w:rPr>
          <w:rFonts w:eastAsia="Times New Roman"/>
          <w:color w:val="000000"/>
          <w:sz w:val="22"/>
          <w:szCs w:val="22"/>
        </w:rPr>
        <w:t>he use of a Qatar</w:t>
      </w:r>
      <w:r>
        <w:rPr>
          <w:rFonts w:eastAsia="Times New Roman"/>
          <w:color w:val="000000"/>
          <w:sz w:val="22"/>
          <w:szCs w:val="22"/>
        </w:rPr>
        <w:t xml:space="preserve"> </w:t>
      </w:r>
      <w:r w:rsidRPr="00A81B06">
        <w:rPr>
          <w:rFonts w:eastAsia="Times New Roman"/>
          <w:color w:val="000000"/>
          <w:sz w:val="22"/>
          <w:szCs w:val="22"/>
        </w:rPr>
        <w:t>based subcontractor will not</w:t>
      </w:r>
      <w:r>
        <w:rPr>
          <w:rFonts w:eastAsia="Times New Roman"/>
          <w:color w:val="000000"/>
          <w:sz w:val="22"/>
          <w:szCs w:val="22"/>
        </w:rPr>
        <w:t xml:space="preserve"> </w:t>
      </w:r>
      <w:r w:rsidRPr="00A81B06">
        <w:rPr>
          <w:rFonts w:eastAsia="Times New Roman"/>
          <w:color w:val="000000"/>
          <w:sz w:val="22"/>
          <w:szCs w:val="22"/>
        </w:rPr>
        <w:t>affect the Prime Contractor’s small business eligibility. The prime must ensure it complies with</w:t>
      </w:r>
      <w:r w:rsidR="00C344E9">
        <w:rPr>
          <w:rFonts w:eastAsia="Times New Roman"/>
          <w:color w:val="000000"/>
          <w:sz w:val="22"/>
          <w:szCs w:val="22"/>
        </w:rPr>
        <w:t xml:space="preserve"> l</w:t>
      </w:r>
      <w:r w:rsidRPr="00A81B06">
        <w:rPr>
          <w:rFonts w:eastAsia="Times New Roman"/>
          <w:color w:val="000000"/>
          <w:sz w:val="22"/>
          <w:szCs w:val="22"/>
        </w:rPr>
        <w:t xml:space="preserve">imitations on </w:t>
      </w:r>
      <w:proofErr w:type="gramStart"/>
      <w:r w:rsidR="00C344E9">
        <w:rPr>
          <w:rFonts w:eastAsia="Times New Roman"/>
          <w:color w:val="000000"/>
          <w:sz w:val="22"/>
          <w:szCs w:val="22"/>
        </w:rPr>
        <w:t>s</w:t>
      </w:r>
      <w:r w:rsidRPr="00A81B06">
        <w:rPr>
          <w:rFonts w:eastAsia="Times New Roman"/>
          <w:color w:val="000000"/>
          <w:sz w:val="22"/>
          <w:szCs w:val="22"/>
        </w:rPr>
        <w:t>ubcontracting</w:t>
      </w:r>
      <w:proofErr w:type="gramEnd"/>
      <w:r w:rsidRPr="00A81B06">
        <w:rPr>
          <w:rFonts w:eastAsia="Times New Roman"/>
          <w:color w:val="000000"/>
          <w:sz w:val="22"/>
          <w:szCs w:val="22"/>
        </w:rPr>
        <w:t xml:space="preserve"> requir</w:t>
      </w:r>
      <w:r w:rsidR="00C344E9">
        <w:rPr>
          <w:rFonts w:eastAsia="Times New Roman"/>
          <w:color w:val="000000"/>
          <w:sz w:val="22"/>
          <w:szCs w:val="22"/>
        </w:rPr>
        <w:t>ing</w:t>
      </w:r>
      <w:r w:rsidRPr="00A81B06">
        <w:rPr>
          <w:rFonts w:eastAsia="Times New Roman"/>
          <w:color w:val="000000"/>
          <w:sz w:val="22"/>
          <w:szCs w:val="22"/>
        </w:rPr>
        <w:t xml:space="preserve"> the prime to perform a certain percentage of the work itself, and </w:t>
      </w:r>
      <w:proofErr w:type="gramStart"/>
      <w:r w:rsidRPr="00A81B06">
        <w:rPr>
          <w:rFonts w:eastAsia="Times New Roman"/>
          <w:color w:val="000000"/>
          <w:sz w:val="22"/>
          <w:szCs w:val="22"/>
        </w:rPr>
        <w:t>as long as</w:t>
      </w:r>
      <w:proofErr w:type="gramEnd"/>
      <w:r w:rsidRPr="00A81B06">
        <w:rPr>
          <w:rFonts w:eastAsia="Times New Roman"/>
          <w:color w:val="000000"/>
          <w:sz w:val="22"/>
          <w:szCs w:val="22"/>
        </w:rPr>
        <w:t xml:space="preserve"> that threshold is met, the location of the subcontractor is not a disqualifying factor.</w:t>
      </w:r>
    </w:p>
    <w:p w14:paraId="33C34C82" w14:textId="77777777" w:rsidR="00D0494A" w:rsidRPr="00A81B06" w:rsidRDefault="00D0494A" w:rsidP="00D0494A">
      <w:pPr>
        <w:pStyle w:val="ListParagraph"/>
        <w:ind w:left="1800"/>
        <w:rPr>
          <w:rFonts w:eastAsia="Times New Roman"/>
          <w:color w:val="000000"/>
          <w:sz w:val="22"/>
          <w:szCs w:val="22"/>
        </w:rPr>
      </w:pPr>
    </w:p>
    <w:p w14:paraId="054DFECD" w14:textId="77777777" w:rsidR="0026201F" w:rsidRDefault="0026201F" w:rsidP="0026201F">
      <w:pPr>
        <w:numPr>
          <w:ilvl w:val="0"/>
          <w:numId w:val="1"/>
        </w:numPr>
        <w:rPr>
          <w:rFonts w:eastAsia="Times New Roman"/>
          <w:color w:val="000000"/>
          <w:sz w:val="22"/>
          <w:szCs w:val="22"/>
        </w:rPr>
      </w:pPr>
      <w:r>
        <w:rPr>
          <w:rFonts w:eastAsia="Times New Roman"/>
          <w:b/>
          <w:bCs/>
          <w:color w:val="000000"/>
          <w:sz w:val="22"/>
          <w:szCs w:val="22"/>
        </w:rPr>
        <w:t>Security, Badging, and Base Access</w:t>
      </w:r>
      <w:r>
        <w:rPr>
          <w:rFonts w:eastAsia="Times New Roman"/>
          <w:color w:val="000000"/>
          <w:sz w:val="22"/>
          <w:szCs w:val="22"/>
        </w:rPr>
        <w:br/>
        <w:t xml:space="preserve">Is it acceptable for the subcontractor’s personnel to hold the required </w:t>
      </w:r>
      <w:r>
        <w:rPr>
          <w:rFonts w:eastAsia="Times New Roman"/>
          <w:b/>
          <w:bCs/>
          <w:color w:val="000000"/>
          <w:sz w:val="22"/>
          <w:szCs w:val="22"/>
        </w:rPr>
        <w:t>AUAB badges and base access credentials</w:t>
      </w:r>
      <w:r>
        <w:rPr>
          <w:rFonts w:eastAsia="Times New Roman"/>
          <w:color w:val="000000"/>
          <w:sz w:val="22"/>
          <w:szCs w:val="22"/>
        </w:rPr>
        <w:t>, while operating under the Prime Contractor’s Quality Control Plan and management structure?</w:t>
      </w:r>
    </w:p>
    <w:p w14:paraId="00A0E620" w14:textId="5B7AAEDB" w:rsidR="00C344E9" w:rsidRDefault="00C344E9" w:rsidP="00C344E9">
      <w:pPr>
        <w:pStyle w:val="ListParagraph"/>
        <w:numPr>
          <w:ilvl w:val="0"/>
          <w:numId w:val="3"/>
        </w:numPr>
        <w:rPr>
          <w:rFonts w:eastAsia="Times New Roman"/>
          <w:color w:val="000000"/>
          <w:sz w:val="22"/>
          <w:szCs w:val="22"/>
        </w:rPr>
      </w:pPr>
      <w:r w:rsidRPr="00C344E9">
        <w:rPr>
          <w:rFonts w:eastAsia="Times New Roman"/>
          <w:color w:val="000000"/>
          <w:sz w:val="22"/>
          <w:szCs w:val="22"/>
        </w:rPr>
        <w:t xml:space="preserve">So long as the subcontractor </w:t>
      </w:r>
      <w:proofErr w:type="gramStart"/>
      <w:r w:rsidRPr="00C344E9">
        <w:rPr>
          <w:rFonts w:eastAsia="Times New Roman"/>
          <w:color w:val="000000"/>
          <w:sz w:val="22"/>
          <w:szCs w:val="22"/>
        </w:rPr>
        <w:t>is able to</w:t>
      </w:r>
      <w:proofErr w:type="gramEnd"/>
      <w:r w:rsidRPr="00C344E9">
        <w:rPr>
          <w:rFonts w:eastAsia="Times New Roman"/>
          <w:color w:val="000000"/>
          <w:sz w:val="22"/>
          <w:szCs w:val="22"/>
        </w:rPr>
        <w:t xml:space="preserve"> procure AUAB badges and maintain access,</w:t>
      </w:r>
      <w:r>
        <w:rPr>
          <w:rFonts w:eastAsia="Times New Roman"/>
          <w:color w:val="000000"/>
          <w:sz w:val="22"/>
          <w:szCs w:val="22"/>
        </w:rPr>
        <w:t xml:space="preserve"> t</w:t>
      </w:r>
      <w:r w:rsidRPr="00C344E9">
        <w:rPr>
          <w:rFonts w:eastAsia="Times New Roman"/>
          <w:color w:val="000000"/>
          <w:sz w:val="22"/>
          <w:szCs w:val="22"/>
        </w:rPr>
        <w:t>heir ability to operate under the Prime Contractor's QCP is sufficient.</w:t>
      </w:r>
    </w:p>
    <w:p w14:paraId="7DDB0A26" w14:textId="77777777" w:rsidR="00D0494A" w:rsidRPr="00C344E9" w:rsidRDefault="00D0494A" w:rsidP="00D0494A">
      <w:pPr>
        <w:pStyle w:val="ListParagraph"/>
        <w:ind w:left="1800"/>
        <w:rPr>
          <w:rFonts w:eastAsia="Times New Roman"/>
          <w:color w:val="000000"/>
          <w:sz w:val="22"/>
          <w:szCs w:val="22"/>
        </w:rPr>
      </w:pPr>
    </w:p>
    <w:p w14:paraId="1C34B2C6" w14:textId="77777777" w:rsidR="0026201F" w:rsidRDefault="0026201F" w:rsidP="0026201F">
      <w:pPr>
        <w:numPr>
          <w:ilvl w:val="0"/>
          <w:numId w:val="1"/>
        </w:numPr>
        <w:rPr>
          <w:rFonts w:eastAsia="Times New Roman"/>
          <w:color w:val="000000"/>
          <w:sz w:val="22"/>
          <w:szCs w:val="22"/>
        </w:rPr>
      </w:pPr>
      <w:r>
        <w:rPr>
          <w:rFonts w:eastAsia="Times New Roman"/>
          <w:b/>
          <w:bCs/>
          <w:color w:val="000000"/>
          <w:sz w:val="22"/>
          <w:szCs w:val="22"/>
        </w:rPr>
        <w:t>Certifications and Qualified Personnel</w:t>
      </w:r>
      <w:r>
        <w:rPr>
          <w:rFonts w:eastAsia="Times New Roman"/>
          <w:color w:val="000000"/>
          <w:sz w:val="22"/>
          <w:szCs w:val="22"/>
        </w:rPr>
        <w:br/>
        <w:t>May required certifications (e.g., ANSI/SAIA A92, ASME B30, OSHA-compliant load testing) be held by qualified subcontractor personnel, provided documentation is submitted and approved as part of the technical quote?</w:t>
      </w:r>
    </w:p>
    <w:p w14:paraId="0C5769A8" w14:textId="05CF56B5" w:rsidR="00A81B06" w:rsidRDefault="00A81B06" w:rsidP="00A81B06">
      <w:pPr>
        <w:pStyle w:val="ListParagraph"/>
        <w:numPr>
          <w:ilvl w:val="0"/>
          <w:numId w:val="3"/>
        </w:numPr>
        <w:rPr>
          <w:rFonts w:eastAsia="Times New Roman"/>
          <w:color w:val="000000"/>
          <w:sz w:val="22"/>
          <w:szCs w:val="22"/>
        </w:rPr>
      </w:pPr>
      <w:proofErr w:type="gramStart"/>
      <w:r w:rsidRPr="00A81B06">
        <w:rPr>
          <w:rFonts w:eastAsia="Times New Roman"/>
          <w:color w:val="000000"/>
          <w:sz w:val="22"/>
          <w:szCs w:val="22"/>
        </w:rPr>
        <w:t>Yes</w:t>
      </w:r>
      <w:proofErr w:type="gramEnd"/>
      <w:r w:rsidRPr="00A81B06">
        <w:rPr>
          <w:rFonts w:eastAsia="Times New Roman"/>
          <w:color w:val="000000"/>
          <w:sz w:val="22"/>
          <w:szCs w:val="22"/>
        </w:rPr>
        <w:t xml:space="preserve"> the government evaluates the technical acceptability of the team being proposed. Required certifications held by qualified subcontractor personnel are permissible, provided that the prime contractor includes verifiable proof of these certifications in their quote and takes full responsibility for ensuring all personnel on the contract meet the PWS requirements. The government holds the prime, not the sub, accountable for providing qualified individuals.</w:t>
      </w:r>
    </w:p>
    <w:p w14:paraId="78D0068F" w14:textId="77777777" w:rsidR="00D0494A" w:rsidRPr="00A81B06" w:rsidRDefault="00D0494A" w:rsidP="00D0494A">
      <w:pPr>
        <w:pStyle w:val="ListParagraph"/>
        <w:ind w:left="1800"/>
        <w:rPr>
          <w:rFonts w:eastAsia="Times New Roman"/>
          <w:color w:val="000000"/>
          <w:sz w:val="22"/>
          <w:szCs w:val="22"/>
        </w:rPr>
      </w:pPr>
    </w:p>
    <w:p w14:paraId="2CBB2787" w14:textId="77777777" w:rsidR="0026201F" w:rsidRDefault="0026201F" w:rsidP="0026201F">
      <w:pPr>
        <w:numPr>
          <w:ilvl w:val="0"/>
          <w:numId w:val="1"/>
        </w:numPr>
        <w:rPr>
          <w:rFonts w:eastAsia="Times New Roman"/>
          <w:color w:val="000000"/>
          <w:sz w:val="22"/>
          <w:szCs w:val="22"/>
        </w:rPr>
      </w:pPr>
      <w:r>
        <w:rPr>
          <w:rFonts w:eastAsia="Times New Roman"/>
          <w:b/>
          <w:bCs/>
          <w:color w:val="000000"/>
          <w:sz w:val="22"/>
          <w:szCs w:val="22"/>
        </w:rPr>
        <w:t>Past Performance Consideration</w:t>
      </w:r>
      <w:r>
        <w:rPr>
          <w:rFonts w:eastAsia="Times New Roman"/>
          <w:color w:val="000000"/>
          <w:sz w:val="22"/>
          <w:szCs w:val="22"/>
        </w:rPr>
        <w:br/>
        <w:t xml:space="preserve">Will relevant </w:t>
      </w:r>
      <w:r>
        <w:rPr>
          <w:rFonts w:eastAsia="Times New Roman"/>
          <w:b/>
          <w:bCs/>
          <w:color w:val="000000"/>
          <w:sz w:val="22"/>
          <w:szCs w:val="22"/>
        </w:rPr>
        <w:t>past performance performed by a subcontractor in Qatar or the region</w:t>
      </w:r>
      <w:r>
        <w:rPr>
          <w:rFonts w:eastAsia="Times New Roman"/>
          <w:color w:val="000000"/>
          <w:sz w:val="22"/>
          <w:szCs w:val="22"/>
        </w:rPr>
        <w:t> be considered acceptable when submitted in support of the Prime Contractor’s technical capability and experience?</w:t>
      </w:r>
    </w:p>
    <w:p w14:paraId="0BBF04E7" w14:textId="2CFCE38F" w:rsidR="00A81B06" w:rsidRDefault="00A81B06" w:rsidP="00A81B06">
      <w:pPr>
        <w:pStyle w:val="ListParagraph"/>
        <w:numPr>
          <w:ilvl w:val="0"/>
          <w:numId w:val="3"/>
        </w:numPr>
        <w:rPr>
          <w:rFonts w:eastAsia="Times New Roman"/>
          <w:color w:val="000000"/>
          <w:sz w:val="22"/>
          <w:szCs w:val="22"/>
        </w:rPr>
      </w:pPr>
      <w:r w:rsidRPr="00A81B06">
        <w:rPr>
          <w:rFonts w:eastAsia="Times New Roman"/>
          <w:color w:val="000000"/>
          <w:sz w:val="22"/>
          <w:szCs w:val="22"/>
        </w:rPr>
        <w:t>No</w:t>
      </w:r>
      <w:r>
        <w:rPr>
          <w:rFonts w:eastAsia="Times New Roman"/>
          <w:color w:val="000000"/>
          <w:sz w:val="22"/>
          <w:szCs w:val="22"/>
        </w:rPr>
        <w:t xml:space="preserve"> </w:t>
      </w:r>
      <w:r w:rsidRPr="00A81B06">
        <w:rPr>
          <w:rFonts w:eastAsia="Times New Roman"/>
          <w:color w:val="000000"/>
          <w:sz w:val="22"/>
          <w:szCs w:val="22"/>
        </w:rPr>
        <w:t xml:space="preserve">past performance </w:t>
      </w:r>
      <w:proofErr w:type="gramStart"/>
      <w:r w:rsidRPr="00A81B06">
        <w:rPr>
          <w:rFonts w:eastAsia="Times New Roman"/>
          <w:color w:val="000000"/>
          <w:sz w:val="22"/>
          <w:szCs w:val="22"/>
        </w:rPr>
        <w:t>is not</w:t>
      </w:r>
      <w:proofErr w:type="gramEnd"/>
      <w:r w:rsidRPr="00A81B06">
        <w:rPr>
          <w:rFonts w:eastAsia="Times New Roman"/>
          <w:color w:val="000000"/>
          <w:sz w:val="22"/>
          <w:szCs w:val="22"/>
        </w:rPr>
        <w:t xml:space="preserve"> listed as an evaluation factor in the solicitation for this requirement, it will not be considered during the</w:t>
      </w:r>
      <w:r>
        <w:rPr>
          <w:rFonts w:eastAsia="Times New Roman"/>
          <w:color w:val="000000"/>
          <w:sz w:val="22"/>
          <w:szCs w:val="22"/>
        </w:rPr>
        <w:t xml:space="preserve"> technical evaluation as a disqualifying factor</w:t>
      </w:r>
      <w:r w:rsidRPr="00A81B06">
        <w:rPr>
          <w:rFonts w:eastAsia="Times New Roman"/>
          <w:color w:val="000000"/>
          <w:sz w:val="22"/>
          <w:szCs w:val="22"/>
        </w:rPr>
        <w:t xml:space="preserve">, regardless of whether it was performed by the prime </w:t>
      </w:r>
      <w:r w:rsidRPr="00A81B06">
        <w:rPr>
          <w:rFonts w:eastAsia="Times New Roman"/>
          <w:color w:val="000000"/>
          <w:sz w:val="22"/>
          <w:szCs w:val="22"/>
        </w:rPr>
        <w:lastRenderedPageBreak/>
        <w:t>contractor or a proposed subcontractor. The award will be based on the criteria stated in the solicitation</w:t>
      </w:r>
      <w:r>
        <w:rPr>
          <w:rFonts w:eastAsia="Times New Roman"/>
          <w:color w:val="000000"/>
          <w:sz w:val="22"/>
          <w:szCs w:val="22"/>
        </w:rPr>
        <w:t xml:space="preserve"> sections. </w:t>
      </w:r>
      <w:r w:rsidRPr="00A81B06">
        <w:rPr>
          <w:rFonts w:eastAsia="Times New Roman"/>
          <w:color w:val="000000"/>
          <w:sz w:val="22"/>
          <w:szCs w:val="22"/>
        </w:rPr>
        <w:t>Submitting past performance information when it is not requested or part of the evaluation criteria will have no bearing on the award decision.</w:t>
      </w:r>
    </w:p>
    <w:p w14:paraId="78C5E2B6" w14:textId="77777777" w:rsidR="00D0494A" w:rsidRPr="00A81B06" w:rsidRDefault="00D0494A" w:rsidP="00D0494A">
      <w:pPr>
        <w:pStyle w:val="ListParagraph"/>
        <w:ind w:left="1800"/>
        <w:rPr>
          <w:rFonts w:eastAsia="Times New Roman"/>
          <w:color w:val="000000"/>
          <w:sz w:val="22"/>
          <w:szCs w:val="22"/>
        </w:rPr>
      </w:pPr>
    </w:p>
    <w:p w14:paraId="22E83877" w14:textId="77777777" w:rsidR="0026201F" w:rsidRDefault="0026201F" w:rsidP="0026201F">
      <w:pPr>
        <w:numPr>
          <w:ilvl w:val="0"/>
          <w:numId w:val="1"/>
        </w:numPr>
        <w:rPr>
          <w:rFonts w:eastAsia="Times New Roman"/>
          <w:color w:val="000000"/>
          <w:sz w:val="22"/>
          <w:szCs w:val="22"/>
        </w:rPr>
      </w:pPr>
      <w:r>
        <w:rPr>
          <w:rFonts w:eastAsia="Times New Roman"/>
          <w:b/>
          <w:bCs/>
          <w:color w:val="000000"/>
          <w:sz w:val="22"/>
          <w:szCs w:val="22"/>
        </w:rPr>
        <w:t>Local Vehicles and Equipment</w:t>
      </w:r>
      <w:r>
        <w:rPr>
          <w:rFonts w:eastAsia="Times New Roman"/>
          <w:color w:val="000000"/>
          <w:sz w:val="22"/>
          <w:szCs w:val="22"/>
        </w:rPr>
        <w:br/>
        <w:t xml:space="preserve">Is the use of </w:t>
      </w:r>
      <w:r>
        <w:rPr>
          <w:rFonts w:eastAsia="Times New Roman"/>
          <w:b/>
          <w:bCs/>
          <w:color w:val="000000"/>
          <w:sz w:val="22"/>
          <w:szCs w:val="22"/>
        </w:rPr>
        <w:t>locally registered subcontractor vehicles and support equipment</w:t>
      </w:r>
      <w:r>
        <w:rPr>
          <w:rFonts w:eastAsia="Times New Roman"/>
          <w:color w:val="000000"/>
          <w:sz w:val="22"/>
          <w:szCs w:val="22"/>
        </w:rPr>
        <w:t> permissible for performance at AUAB, subject to base security and inspection requirements?</w:t>
      </w:r>
    </w:p>
    <w:p w14:paraId="08D88692" w14:textId="77777777" w:rsidR="00B33F29" w:rsidRDefault="00C344E9" w:rsidP="00B33F29">
      <w:pPr>
        <w:pStyle w:val="ListParagraph"/>
        <w:numPr>
          <w:ilvl w:val="0"/>
          <w:numId w:val="3"/>
        </w:numPr>
        <w:rPr>
          <w:rFonts w:eastAsia="Times New Roman"/>
          <w:color w:val="000000"/>
          <w:sz w:val="22"/>
          <w:szCs w:val="22"/>
        </w:rPr>
      </w:pPr>
      <w:r>
        <w:rPr>
          <w:rFonts w:eastAsia="Times New Roman"/>
          <w:color w:val="000000"/>
          <w:sz w:val="22"/>
          <w:szCs w:val="22"/>
        </w:rPr>
        <w:t>S</w:t>
      </w:r>
      <w:r w:rsidRPr="00C344E9">
        <w:rPr>
          <w:rFonts w:eastAsia="Times New Roman"/>
          <w:color w:val="000000"/>
          <w:sz w:val="22"/>
          <w:szCs w:val="22"/>
        </w:rPr>
        <w:t>o long as the registered subcontractor's vehicle and support equipment are authorized by AUAB to enter the installation.</w:t>
      </w:r>
    </w:p>
    <w:p w14:paraId="5F47173F" w14:textId="77777777" w:rsidR="00B33F29" w:rsidRDefault="00B33F29" w:rsidP="00B33F29">
      <w:pPr>
        <w:pStyle w:val="ListParagraph"/>
        <w:ind w:left="1800"/>
        <w:rPr>
          <w:rFonts w:eastAsia="Times New Roman"/>
          <w:color w:val="000000"/>
          <w:sz w:val="22"/>
          <w:szCs w:val="22"/>
        </w:rPr>
      </w:pPr>
    </w:p>
    <w:p w14:paraId="121627D8" w14:textId="2F5A283B" w:rsidR="00B27135" w:rsidRDefault="00B33F29" w:rsidP="00220EE5">
      <w:pPr>
        <w:pStyle w:val="ListParagraph"/>
        <w:numPr>
          <w:ilvl w:val="0"/>
          <w:numId w:val="1"/>
        </w:numPr>
      </w:pPr>
      <w:r>
        <w:t>Are consumables and routine replacement items (e.g., filters, fluids, belts, batteries) expected to be included in the base preventive maintenance pricing, or handled under service call repairs?</w:t>
      </w:r>
    </w:p>
    <w:p w14:paraId="0AAB35A1" w14:textId="5A18265B" w:rsidR="00A92F38" w:rsidRDefault="00E657FD" w:rsidP="00E657FD">
      <w:pPr>
        <w:pStyle w:val="ListParagraph"/>
        <w:numPr>
          <w:ilvl w:val="0"/>
          <w:numId w:val="3"/>
        </w:numPr>
      </w:pPr>
      <w:r>
        <w:t>P</w:t>
      </w:r>
      <w:r>
        <w:t>er the PWS para 1.2.2.4: If the repair is expected to be beyond a minor adjustment or fix (i.e. belt tensioning, cable adjustments, battery maintenance), the Contractor shall create a cost proposal of expected repair work to include separate lines for labor and materials.</w:t>
      </w:r>
      <w:r>
        <w:t xml:space="preserve"> A</w:t>
      </w:r>
      <w:r>
        <w:t>ll other repairs and routine replacement items should be submitted for approval prior to repairs being made.</w:t>
      </w:r>
      <w:r>
        <w:t xml:space="preserve"> </w:t>
      </w:r>
      <w:r>
        <w:t xml:space="preserve">For preventing delayed repairs, </w:t>
      </w:r>
      <w:r w:rsidR="00401F85">
        <w:t>the government recommends</w:t>
      </w:r>
      <w:r>
        <w:t xml:space="preserve"> the contractor keep a small stock of consumables on hand, that way the COR and CO can make quick purchase request approvals so the work can commence in a timely manner.</w:t>
      </w:r>
    </w:p>
    <w:p w14:paraId="3E40AB83" w14:textId="77777777" w:rsidR="00D0494A" w:rsidRDefault="00D0494A" w:rsidP="00D0494A">
      <w:pPr>
        <w:pStyle w:val="ListParagraph"/>
        <w:ind w:left="1800"/>
      </w:pPr>
    </w:p>
    <w:p w14:paraId="4E651DC7" w14:textId="7020119C" w:rsidR="00401F85" w:rsidRDefault="00D0494A" w:rsidP="00401F85">
      <w:pPr>
        <w:pStyle w:val="ListParagraph"/>
        <w:numPr>
          <w:ilvl w:val="0"/>
          <w:numId w:val="1"/>
        </w:numPr>
      </w:pPr>
      <w:r w:rsidRPr="00D0494A">
        <w:t>We would like to request the existing inspection, maintenance, and load test records for all AWPs, mobile cranes, and forklifts.</w:t>
      </w:r>
    </w:p>
    <w:p w14:paraId="1E7EEF7C" w14:textId="6568A54A" w:rsidR="00894373" w:rsidRDefault="00894373" w:rsidP="00894373">
      <w:pPr>
        <w:pStyle w:val="ListParagraph"/>
        <w:numPr>
          <w:ilvl w:val="0"/>
          <w:numId w:val="3"/>
        </w:numPr>
      </w:pPr>
      <w:r>
        <w:t>There are no current records</w:t>
      </w:r>
      <w:r w:rsidR="00186B34">
        <w:t xml:space="preserve">, this is a new requirement of this scope. Previously repairs </w:t>
      </w:r>
      <w:proofErr w:type="gramStart"/>
      <w:r w:rsidR="00186B34">
        <w:t>have been</w:t>
      </w:r>
      <w:proofErr w:type="gramEnd"/>
      <w:r w:rsidR="00186B34">
        <w:t xml:space="preserve"> made on a one-time basis </w:t>
      </w:r>
      <w:r w:rsidR="00E1126B">
        <w:t xml:space="preserve">throughout several rotations. </w:t>
      </w:r>
    </w:p>
    <w:sectPr w:rsidR="00894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62E"/>
    <w:multiLevelType w:val="hybridMultilevel"/>
    <w:tmpl w:val="93EA0968"/>
    <w:lvl w:ilvl="0" w:tplc="E85CA886">
      <w:start w:val="26"/>
      <w:numFmt w:val="bullet"/>
      <w:lvlText w:val="-"/>
      <w:lvlJc w:val="left"/>
      <w:pPr>
        <w:ind w:left="1800" w:hanging="360"/>
      </w:pPr>
      <w:rPr>
        <w:rFonts w:ascii="Aptos" w:eastAsia="Times New Roman" w:hAnsi="Aptos" w:cs="Aptos" w:hint="default"/>
        <w:b/>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2AB522AC"/>
    <w:multiLevelType w:val="multilevel"/>
    <w:tmpl w:val="9E5CB6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8793063"/>
    <w:multiLevelType w:val="hybridMultilevel"/>
    <w:tmpl w:val="ABFC65EC"/>
    <w:lvl w:ilvl="0" w:tplc="0FB29BFC">
      <w:start w:val="26"/>
      <w:numFmt w:val="bullet"/>
      <w:lvlText w:val="-"/>
      <w:lvlJc w:val="left"/>
      <w:pPr>
        <w:ind w:left="1800" w:hanging="360"/>
      </w:pPr>
      <w:rPr>
        <w:rFonts w:ascii="Aptos" w:eastAsia="Times New Roman" w:hAnsi="Aptos" w:cs="Aptos" w:hint="default"/>
        <w:b/>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0469015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9254441">
    <w:abstractNumId w:val="0"/>
  </w:num>
  <w:num w:numId="3" w16cid:durableId="3173486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01F"/>
    <w:rsid w:val="00186B34"/>
    <w:rsid w:val="00220EE5"/>
    <w:rsid w:val="0026201F"/>
    <w:rsid w:val="00401F85"/>
    <w:rsid w:val="004350AB"/>
    <w:rsid w:val="00557C20"/>
    <w:rsid w:val="00664B71"/>
    <w:rsid w:val="00894373"/>
    <w:rsid w:val="00A81B06"/>
    <w:rsid w:val="00A8415C"/>
    <w:rsid w:val="00A92F38"/>
    <w:rsid w:val="00B1324B"/>
    <w:rsid w:val="00B27135"/>
    <w:rsid w:val="00B33F29"/>
    <w:rsid w:val="00C344E9"/>
    <w:rsid w:val="00D0494A"/>
    <w:rsid w:val="00E1126B"/>
    <w:rsid w:val="00E65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CA70E"/>
  <w15:chartTrackingRefBased/>
  <w15:docId w15:val="{F58E511B-8B73-471E-B508-987363D04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01F"/>
    <w:pPr>
      <w:spacing w:after="0" w:line="240" w:lineRule="auto"/>
    </w:pPr>
    <w:rPr>
      <w:rFonts w:ascii="Aptos" w:hAnsi="Aptos" w:cs="Aptos"/>
      <w:kern w:val="0"/>
      <w14:ligatures w14:val="none"/>
    </w:rPr>
  </w:style>
  <w:style w:type="paragraph" w:styleId="Heading1">
    <w:name w:val="heading 1"/>
    <w:basedOn w:val="Normal"/>
    <w:next w:val="Normal"/>
    <w:link w:val="Heading1Char"/>
    <w:uiPriority w:val="9"/>
    <w:qFormat/>
    <w:rsid w:val="00262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0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0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0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0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0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0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0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0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0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0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0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0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01F"/>
    <w:rPr>
      <w:rFonts w:eastAsiaTheme="majorEastAsia" w:cstheme="majorBidi"/>
      <w:color w:val="272727" w:themeColor="text1" w:themeTint="D8"/>
    </w:rPr>
  </w:style>
  <w:style w:type="paragraph" w:styleId="Title">
    <w:name w:val="Title"/>
    <w:basedOn w:val="Normal"/>
    <w:next w:val="Normal"/>
    <w:link w:val="TitleChar"/>
    <w:uiPriority w:val="10"/>
    <w:qFormat/>
    <w:rsid w:val="002620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01F"/>
    <w:pPr>
      <w:spacing w:before="160"/>
      <w:jc w:val="center"/>
    </w:pPr>
    <w:rPr>
      <w:i/>
      <w:iCs/>
      <w:color w:val="404040" w:themeColor="text1" w:themeTint="BF"/>
    </w:rPr>
  </w:style>
  <w:style w:type="character" w:customStyle="1" w:styleId="QuoteChar">
    <w:name w:val="Quote Char"/>
    <w:basedOn w:val="DefaultParagraphFont"/>
    <w:link w:val="Quote"/>
    <w:uiPriority w:val="29"/>
    <w:rsid w:val="0026201F"/>
    <w:rPr>
      <w:i/>
      <w:iCs/>
      <w:color w:val="404040" w:themeColor="text1" w:themeTint="BF"/>
    </w:rPr>
  </w:style>
  <w:style w:type="paragraph" w:styleId="ListParagraph">
    <w:name w:val="List Paragraph"/>
    <w:basedOn w:val="Normal"/>
    <w:uiPriority w:val="34"/>
    <w:qFormat/>
    <w:rsid w:val="0026201F"/>
    <w:pPr>
      <w:ind w:left="720"/>
      <w:contextualSpacing/>
    </w:pPr>
  </w:style>
  <w:style w:type="character" w:styleId="IntenseEmphasis">
    <w:name w:val="Intense Emphasis"/>
    <w:basedOn w:val="DefaultParagraphFont"/>
    <w:uiPriority w:val="21"/>
    <w:qFormat/>
    <w:rsid w:val="0026201F"/>
    <w:rPr>
      <w:i/>
      <w:iCs/>
      <w:color w:val="0F4761" w:themeColor="accent1" w:themeShade="BF"/>
    </w:rPr>
  </w:style>
  <w:style w:type="paragraph" w:styleId="IntenseQuote">
    <w:name w:val="Intense Quote"/>
    <w:basedOn w:val="Normal"/>
    <w:next w:val="Normal"/>
    <w:link w:val="IntenseQuoteChar"/>
    <w:uiPriority w:val="30"/>
    <w:qFormat/>
    <w:rsid w:val="00262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01F"/>
    <w:rPr>
      <w:i/>
      <w:iCs/>
      <w:color w:val="0F4761" w:themeColor="accent1" w:themeShade="BF"/>
    </w:rPr>
  </w:style>
  <w:style w:type="character" w:styleId="IntenseReference">
    <w:name w:val="Intense Reference"/>
    <w:basedOn w:val="DefaultParagraphFont"/>
    <w:uiPriority w:val="32"/>
    <w:qFormat/>
    <w:rsid w:val="002620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6224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1394</TotalTime>
  <Pages>2</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USAF</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ALEN, DIANA I SSgt USAF ACC 325 CONS/PKA</dc:creator>
  <cp:keywords/>
  <dc:description/>
  <cp:lastModifiedBy>ALEN, DIANA I SSgt USAF ACC 325 CONS/PKA</cp:lastModifiedBy>
  <cp:revision>10</cp:revision>
  <dcterms:created xsi:type="dcterms:W3CDTF">2026-02-05T07:03:00Z</dcterms:created>
  <dcterms:modified xsi:type="dcterms:W3CDTF">2026-02-06T07:40:00Z</dcterms:modified>
</cp:coreProperties>
</file>