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MIM Software Consolidated Service - Upgrades &amp; Repair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Portland VAMC Base   3 OYs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36C26026Q0377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03-13-2026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3:00PM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R408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Peter Park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Peter.Park2@va.gov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3710 SW US Veterans Hospital Rd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97239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https://www.va.gov/portland-health-care/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Portland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Peter.Park2@va.gov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POC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E5A0B" w:rsidRPr="007E5A0B" w:rsidP="007E5A0B">
      <w:r w:rsidRPr="007E5A0B">
        <w:t>This is a combined synopsis/solicitation for commercial products or commercial services prepared in accordance with part 12. This announcement constitutes the only solicitation. Offers are being requested and a separate written solicitation will not be issued.</w:t>
      </w:r>
    </w:p>
    <w:p w:rsidR="007E5A0B" w:rsidRPr="007E5A0B" w:rsidP="007E5A0B">
      <w:r w:rsidRPr="007E5A0B">
        <w:t>Solicitation number</w:t>
      </w:r>
      <w:r>
        <w:t xml:space="preserve"> </w:t>
      </w:r>
      <w:r w:rsidRPr="007E5A0B">
        <w:t>36C26026Q0377 is issued as a</w:t>
      </w:r>
      <w:r>
        <w:t xml:space="preserve"> RFQ for MIM software services for Portland VAMC. </w:t>
      </w:r>
      <w:r w:rsidRPr="007E5A0B">
        <w:t> </w:t>
      </w:r>
      <w:r>
        <w:t xml:space="preserve">The rest of the details </w:t>
      </w:r>
      <w:r w:rsidR="00177D46">
        <w:t xml:space="preserve">required in the combined synopsis IAW RFO 12.202(b)(1) </w:t>
      </w:r>
      <w:r>
        <w:t>about th</w:t>
      </w:r>
      <w:r w:rsidR="00177D46">
        <w:t>is</w:t>
      </w:r>
      <w:r>
        <w:t xml:space="preserve"> </w:t>
      </w:r>
      <w:r w:rsidR="00177D46">
        <w:t>opportunity</w:t>
      </w:r>
      <w:r>
        <w:t xml:space="preserve"> can be found in the attached RFQ </w:t>
      </w:r>
      <w:r w:rsidRPr="007E5A0B">
        <w:t>36C26026Q0377</w:t>
      </w:r>
      <w:r>
        <w:t>.</w:t>
      </w:r>
    </w:p>
    <w:p w:rsidR="007E5A0B" w:rsidRPr="007E5A0B" w:rsidP="007E5A0B">
      <w:r w:rsidRPr="007E5A0B">
        <w:t>This acquisition</w:t>
      </w:r>
      <w:r>
        <w:t xml:space="preserve"> is not</w:t>
      </w:r>
      <w:r w:rsidRPr="007E5A0B">
        <w:t> set-aside for small business concerns. This solicitation incorporates provisions and clauses by reference. The full text of provisions and clauses may be accessed electronically at </w:t>
      </w:r>
      <w:r>
        <w:fldChar w:fldCharType="begin"/>
      </w:r>
      <w:r>
        <w:instrText xml:space="preserve"> HYPERLINK "http://www.acquisition.gov/" </w:instrText>
      </w:r>
      <w:r>
        <w:fldChar w:fldCharType="separate"/>
      </w:r>
      <w:r w:rsidRPr="007E5A0B">
        <w:rPr>
          <w:rStyle w:val="Hyperlink"/>
        </w:rPr>
        <w:t>www.acquisition.gov</w:t>
      </w:r>
      <w:r>
        <w:fldChar w:fldCharType="end"/>
      </w:r>
      <w:r w:rsidRPr="007E5A0B">
        <w:t>.</w:t>
      </w:r>
    </w:p>
    <w:p w:rsidR="00E26DAD"/>
    <w:p>
      <w:pPr>
        <w:ind w:left="360"/>
      </w:pPr>
      <w:r>
        <w:t>See attached document: RFQ 36C26026Q0377 - Attachment.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0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A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0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00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A0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5A0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2026-03-06T17:07:16Z</dcterms:created>
  <dcterms:modified xsi:type="dcterms:W3CDTF">2026-03-06T17:07:16Z</dcterms:modified>
</cp:coreProperties>
</file>