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Providence FY26 Document Destruction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R614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561990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Benefits Administration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Acquisition Division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1800 G Street NW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Washington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DC  20006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scott.cole3@va.gov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414-844-4800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626B8" w:rsidP="005626B8">
      <w:r>
        <w:t xml:space="preserve">The solicitation shall be posted immediately following this pre-solicitation notice. </w:t>
      </w:r>
    </w:p>
    <w:p w:rsidR="00B55491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F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F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F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F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F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E2DF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2D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F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F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2026-05-05T20:21:19Z</dcterms:created>
  <dcterms:modified xsi:type="dcterms:W3CDTF">2026-05-05T20:21:19Z</dcterms:modified>
</cp:coreProperties>
</file>