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F15E1" w14:textId="74F04C36" w:rsidR="007116BB" w:rsidRPr="00EF3304" w:rsidRDefault="007116BB" w:rsidP="00EF3304">
      <w:pPr>
        <w:rPr>
          <w:rStyle w:val="normaltextrun"/>
          <w:rFonts w:eastAsia="Arial Unicode MS"/>
          <w:color w:val="004F88"/>
          <w:szCs w:val="24"/>
        </w:rPr>
      </w:pPr>
    </w:p>
    <w:p w14:paraId="24F89582" w14:textId="77777777" w:rsidR="00D54122" w:rsidRDefault="00D54122" w:rsidP="0002137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b/>
          <w:bCs/>
          <w:szCs w:val="24"/>
        </w:rPr>
      </w:pPr>
    </w:p>
    <w:p w14:paraId="0611940B" w14:textId="088D690B" w:rsidR="00021379" w:rsidRPr="00432A7F" w:rsidRDefault="002512E5" w:rsidP="0002137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b/>
          <w:bCs/>
          <w:szCs w:val="24"/>
          <w:u w:val="single"/>
        </w:rPr>
      </w:pPr>
      <w:r w:rsidRPr="00432A7F">
        <w:rPr>
          <w:b/>
          <w:bCs/>
          <w:szCs w:val="24"/>
          <w:u w:val="single"/>
        </w:rPr>
        <w:t>Description</w:t>
      </w:r>
      <w:r w:rsidRPr="00F146B4">
        <w:rPr>
          <w:b/>
          <w:bCs/>
          <w:szCs w:val="24"/>
        </w:rPr>
        <w:t xml:space="preserve"> </w:t>
      </w:r>
      <w:r w:rsidR="00EF3304">
        <w:rPr>
          <w:b/>
          <w:bCs/>
          <w:szCs w:val="24"/>
        </w:rPr>
        <w:t xml:space="preserve"> </w:t>
      </w:r>
      <w:r w:rsidR="00F146B4" w:rsidRPr="0014478D">
        <w:rPr>
          <w:rStyle w:val="normaltextrun"/>
          <w:rFonts w:eastAsia="Arial Unicode MS"/>
          <w:color w:val="004F88"/>
        </w:rPr>
        <w:t xml:space="preserve">  </w:t>
      </w:r>
    </w:p>
    <w:p w14:paraId="2FA5DDBE" w14:textId="77777777" w:rsidR="00021379" w:rsidRDefault="00021379" w:rsidP="0002137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p>
    <w:p w14:paraId="15FCB9A7" w14:textId="1812F1EE" w:rsidR="00021379" w:rsidRDefault="00021379" w:rsidP="0002137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r w:rsidRPr="00DC6FBA">
        <w:rPr>
          <w:szCs w:val="24"/>
        </w:rPr>
        <w:t>This is a combined synopsis/solicitation for commercial items prepared in accordance with the format in FAR Part 12.  This announcement constitutes the only solicitation</w:t>
      </w:r>
      <w:r w:rsidR="0029107E">
        <w:rPr>
          <w:szCs w:val="24"/>
        </w:rPr>
        <w:t xml:space="preserve">.  </w:t>
      </w:r>
      <w:sdt>
        <w:sdtPr>
          <w:rPr>
            <w:szCs w:val="24"/>
          </w:rPr>
          <w:id w:val="38785419"/>
          <w:placeholder>
            <w:docPart w:val="DefaultPlaceholder_-1854013438"/>
          </w:placeholder>
          <w:dropDownList>
            <w:listItem w:value="Choose an item."/>
            <w:listItem w:displayText="Quotations" w:value="Quotations"/>
            <w:listItem w:displayText="Proposals" w:value="Proposals"/>
            <w:listItem w:displayText="Offers" w:value="Offers"/>
          </w:dropDownList>
        </w:sdtPr>
        <w:sdtContent>
          <w:r w:rsidR="00B027EC">
            <w:rPr>
              <w:szCs w:val="24"/>
            </w:rPr>
            <w:t>Quotations</w:t>
          </w:r>
        </w:sdtContent>
      </w:sdt>
      <w:r w:rsidR="0029107E">
        <w:rPr>
          <w:szCs w:val="24"/>
        </w:rPr>
        <w:t xml:space="preserve"> </w:t>
      </w:r>
      <w:r w:rsidRPr="00DC6FBA">
        <w:rPr>
          <w:szCs w:val="24"/>
        </w:rPr>
        <w:t xml:space="preserve">are being requested and </w:t>
      </w:r>
      <w:proofErr w:type="gramStart"/>
      <w:r w:rsidRPr="00DC6FBA">
        <w:rPr>
          <w:szCs w:val="24"/>
        </w:rPr>
        <w:t>a separate</w:t>
      </w:r>
      <w:proofErr w:type="gramEnd"/>
      <w:r w:rsidRPr="00DC6FBA">
        <w:rPr>
          <w:szCs w:val="24"/>
        </w:rPr>
        <w:t xml:space="preserve"> </w:t>
      </w:r>
      <w:r>
        <w:rPr>
          <w:szCs w:val="24"/>
        </w:rPr>
        <w:t xml:space="preserve">written </w:t>
      </w:r>
      <w:r w:rsidRPr="00DC6FBA">
        <w:rPr>
          <w:szCs w:val="24"/>
        </w:rPr>
        <w:t xml:space="preserve">solicitation will not be issued.  </w:t>
      </w:r>
    </w:p>
    <w:p w14:paraId="1B6B01BA" w14:textId="77777777" w:rsidR="00021379" w:rsidRDefault="00021379" w:rsidP="0002137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p>
    <w:p w14:paraId="2B3C2678" w14:textId="75D7CF98" w:rsidR="00EF3304" w:rsidRDefault="00021379" w:rsidP="00EF3304">
      <w:pPr>
        <w:pStyle w:val="BodyText"/>
        <w:spacing w:after="240"/>
        <w:rPr>
          <w:rFonts w:ascii="Times New Roman" w:hAnsi="Times New Roman" w:cs="Times New Roman"/>
          <w:color w:val="004F88"/>
          <w:sz w:val="24"/>
          <w:szCs w:val="24"/>
        </w:rPr>
      </w:pPr>
      <w:r w:rsidRPr="00EF3304">
        <w:rPr>
          <w:rFonts w:ascii="Times New Roman" w:hAnsi="Times New Roman" w:cs="Times New Roman"/>
          <w:sz w:val="24"/>
          <w:szCs w:val="24"/>
        </w:rPr>
        <w:t xml:space="preserve">Solicitation number </w:t>
      </w:r>
      <w:sdt>
        <w:sdtPr>
          <w:rPr>
            <w:rFonts w:ascii="Times New Roman" w:hAnsi="Times New Roman" w:cs="Times New Roman"/>
            <w:sz w:val="24"/>
            <w:szCs w:val="24"/>
          </w:rPr>
          <w:id w:val="-1567957920"/>
          <w:placeholder>
            <w:docPart w:val="98B2E0820B99491E974524B4600ECC60"/>
          </w:placeholder>
        </w:sdtPr>
        <w:sdtContent>
          <w:r w:rsidR="00EF3304" w:rsidRPr="00EF3304">
            <w:rPr>
              <w:rFonts w:ascii="Times New Roman" w:hAnsi="Times New Roman" w:cs="Times New Roman"/>
              <w:sz w:val="24"/>
              <w:szCs w:val="24"/>
            </w:rPr>
            <w:t>127EAY26Q</w:t>
          </w:r>
          <w:r w:rsidR="00B027EC">
            <w:rPr>
              <w:rFonts w:ascii="Times New Roman" w:hAnsi="Times New Roman" w:cs="Times New Roman"/>
              <w:sz w:val="24"/>
              <w:szCs w:val="24"/>
            </w:rPr>
            <w:t>0068</w:t>
          </w:r>
          <w:r w:rsidR="00EF3304" w:rsidRPr="00EF3304">
            <w:rPr>
              <w:rFonts w:ascii="Times New Roman" w:hAnsi="Times New Roman" w:cs="Times New Roman"/>
              <w:sz w:val="24"/>
              <w:szCs w:val="24"/>
            </w:rPr>
            <w:t xml:space="preserve"> </w:t>
          </w:r>
        </w:sdtContent>
      </w:sdt>
      <w:r w:rsidRPr="00EF3304">
        <w:rPr>
          <w:rFonts w:ascii="Times New Roman" w:hAnsi="Times New Roman" w:cs="Times New Roman"/>
          <w:sz w:val="24"/>
          <w:szCs w:val="24"/>
        </w:rPr>
        <w:t xml:space="preserve"> is issued as a </w:t>
      </w:r>
      <w:sdt>
        <w:sdtPr>
          <w:rPr>
            <w:rFonts w:ascii="Times New Roman" w:hAnsi="Times New Roman" w:cs="Times New Roman"/>
            <w:sz w:val="24"/>
            <w:szCs w:val="24"/>
          </w:rPr>
          <w:id w:val="-1590458777"/>
          <w:placeholder>
            <w:docPart w:val="DefaultPlaceholder_-1854013438"/>
          </w:placeholder>
          <w:dropDownList>
            <w:listItem w:value="Choose an item."/>
            <w:listItem w:displayText="Request for Quotation (RFQ)" w:value="Request for Quotation (RFQ)"/>
            <w:listItem w:displayText="Request for Proposal (RFP)" w:value="Request for Proposal (RFP)"/>
            <w:listItem w:displayText="Invitation for Bid (IFB)" w:value="Invitation for Bid (IFB)"/>
          </w:dropDownList>
        </w:sdtPr>
        <w:sdtContent>
          <w:r w:rsidR="00EF3304" w:rsidRPr="00EF3304">
            <w:rPr>
              <w:rFonts w:ascii="Times New Roman" w:hAnsi="Times New Roman" w:cs="Times New Roman"/>
              <w:sz w:val="24"/>
              <w:szCs w:val="24"/>
            </w:rPr>
            <w:t>Request for Quotation (RFQ)</w:t>
          </w:r>
        </w:sdtContent>
      </w:sdt>
      <w:r w:rsidR="00D0165C" w:rsidRPr="00EF3304">
        <w:rPr>
          <w:rFonts w:ascii="Times New Roman" w:hAnsi="Times New Roman" w:cs="Times New Roman"/>
          <w:sz w:val="24"/>
          <w:szCs w:val="24"/>
        </w:rPr>
        <w:t xml:space="preserve"> </w:t>
      </w:r>
      <w:r w:rsidRPr="00EF3304">
        <w:rPr>
          <w:rFonts w:ascii="Times New Roman" w:hAnsi="Times New Roman" w:cs="Times New Roman"/>
          <w:sz w:val="24"/>
          <w:szCs w:val="24"/>
        </w:rPr>
        <w:t xml:space="preserve">for </w:t>
      </w:r>
      <w:sdt>
        <w:sdtPr>
          <w:rPr>
            <w:rFonts w:ascii="Times New Roman" w:hAnsi="Times New Roman" w:cs="Times New Roman"/>
            <w:sz w:val="24"/>
            <w:szCs w:val="24"/>
          </w:rPr>
          <w:alias w:val="Brief Description of Requirement. "/>
          <w:tag w:val="Brief Description of Requirement. "/>
          <w:id w:val="1096516676"/>
          <w:placeholder>
            <w:docPart w:val="98B2E0820B99491E974524B4600ECC60"/>
          </w:placeholder>
        </w:sdtPr>
        <w:sdtContent>
          <w:r w:rsidR="00EF3304" w:rsidRPr="00EF3304">
            <w:rPr>
              <w:rFonts w:ascii="Times New Roman" w:hAnsi="Times New Roman" w:cs="Times New Roman"/>
              <w:sz w:val="24"/>
              <w:szCs w:val="24"/>
            </w:rPr>
            <w:t xml:space="preserve">Pest Control for the Angeles National Forest. </w:t>
          </w:r>
        </w:sdtContent>
      </w:sdt>
      <w:r w:rsidRPr="00EF3304">
        <w:rPr>
          <w:rFonts w:ascii="Times New Roman" w:hAnsi="Times New Roman" w:cs="Times New Roman"/>
          <w:color w:val="004F88"/>
          <w:sz w:val="24"/>
          <w:szCs w:val="24"/>
        </w:rPr>
        <w:t xml:space="preserve"> </w:t>
      </w:r>
    </w:p>
    <w:p w14:paraId="53EAAC0A" w14:textId="5C3653DD" w:rsidR="00EF3304" w:rsidRPr="00EF3304" w:rsidRDefault="00EF3304" w:rsidP="00EF3304">
      <w:pPr>
        <w:pStyle w:val="BodyText"/>
        <w:spacing w:after="240"/>
        <w:rPr>
          <w:rFonts w:ascii="Times New Roman" w:hAnsi="Times New Roman" w:cs="Times New Roman"/>
          <w:sz w:val="24"/>
          <w:szCs w:val="24"/>
          <w:u w:val="single"/>
        </w:rPr>
      </w:pPr>
      <w:r w:rsidRPr="00EF3304">
        <w:rPr>
          <w:rFonts w:ascii="Times New Roman" w:hAnsi="Times New Roman" w:cs="Times New Roman"/>
          <w:sz w:val="24"/>
          <w:szCs w:val="24"/>
        </w:rPr>
        <w:t>The Angeles National Forest Supervisor’s Office (ANF SO) is the headquarters to approximately 65 employees who assist with managing U.S Forest Lands on the Angeles National Forest. The Supervisor’s Office (SO) is approximately 24,515 square feet in size, mostly comprised of open office space (cubicles), twelve individual offices, four various size conference rooms, a kitchen, a gym, five restrooms, a lobby, a print room, and a few storage areas. Access into the building can be granted through any of the eleven exterior entry point, five of them being double swing doors, and one utility closet</w:t>
      </w:r>
    </w:p>
    <w:p w14:paraId="6CD6EB20" w14:textId="77777777" w:rsidR="00EF3304" w:rsidRPr="00EF3304" w:rsidRDefault="00EF3304" w:rsidP="00EF3304">
      <w:pPr>
        <w:pStyle w:val="BodyText"/>
        <w:spacing w:after="240"/>
        <w:rPr>
          <w:rFonts w:ascii="Times New Roman" w:hAnsi="Times New Roman" w:cs="Times New Roman"/>
          <w:sz w:val="24"/>
          <w:szCs w:val="24"/>
        </w:rPr>
      </w:pPr>
      <w:r w:rsidRPr="00EF3304">
        <w:rPr>
          <w:rFonts w:ascii="Times New Roman" w:hAnsi="Times New Roman" w:cs="Times New Roman"/>
          <w:sz w:val="24"/>
          <w:szCs w:val="24"/>
        </w:rPr>
        <w:t xml:space="preserve">The Los Angeles Gateway Ranger District Office (Little T District Office) includes a two-story office building which was built in 1968. The District Office (DO) has an approximate area of 4,582 square feet, which is comprised of one (1) kitchen, three (3) bathrooms, one (1) server room, one (1) print/mail room, a reception area (front desk), and eleven (11) individual offices. The DO houses approximately 46 employees who assist with managing U.S Forest Lands on the Angeles National Forest. Access into the building can be granted through any of the three (3) exterior entry point, with only the front door entrance being a double swing door entrance.    </w:t>
      </w:r>
    </w:p>
    <w:p w14:paraId="3531E95E" w14:textId="2F457C7C" w:rsidR="00021379" w:rsidRDefault="00021379" w:rsidP="00021379">
      <w:pPr>
        <w:rPr>
          <w:szCs w:val="24"/>
        </w:rPr>
      </w:pPr>
      <w:r w:rsidRPr="00DC6FBA">
        <w:rPr>
          <w:szCs w:val="24"/>
        </w:rPr>
        <w:t>This acquisition </w:t>
      </w:r>
      <w:sdt>
        <w:sdtPr>
          <w:rPr>
            <w:szCs w:val="24"/>
          </w:rPr>
          <w:id w:val="1207606062"/>
          <w:placeholder>
            <w:docPart w:val="1C92EC724D5F4FDD9051C7E6F53AFE56"/>
          </w:placeholder>
          <w:dropDownList>
            <w:listItem w:value="Choose an item."/>
            <w:listItem w:displayText="is" w:value="is"/>
            <w:listItem w:displayText="is not" w:value="is not"/>
          </w:dropDownList>
        </w:sdtPr>
        <w:sdtContent>
          <w:r w:rsidR="00EF3304">
            <w:rPr>
              <w:szCs w:val="24"/>
            </w:rPr>
            <w:t>is</w:t>
          </w:r>
        </w:sdtContent>
      </w:sdt>
      <w:r>
        <w:rPr>
          <w:szCs w:val="24"/>
        </w:rPr>
        <w:t xml:space="preserve"> </w:t>
      </w:r>
      <w:r w:rsidRPr="00DC6FBA">
        <w:rPr>
          <w:szCs w:val="24"/>
        </w:rPr>
        <w:t xml:space="preserve">set-aside for small business concerns.  </w:t>
      </w:r>
      <w:r w:rsidRPr="006D0A0F">
        <w:rPr>
          <w:szCs w:val="24"/>
        </w:rPr>
        <w:t xml:space="preserve">The applicable North American Industry Classification Standard Code is </w:t>
      </w:r>
      <w:sdt>
        <w:sdtPr>
          <w:rPr>
            <w:snapToGrid w:val="0"/>
            <w:szCs w:val="24"/>
          </w:rPr>
          <w:id w:val="-2091376687"/>
          <w:placeholder>
            <w:docPart w:val="B0E23939AFE247B3BF16E8451165FE98"/>
          </w:placeholder>
        </w:sdtPr>
        <w:sdtContent>
          <w:r w:rsidR="00EF3304" w:rsidRPr="00EF3304">
            <w:rPr>
              <w:snapToGrid w:val="0"/>
              <w:szCs w:val="24"/>
            </w:rPr>
            <w:t>561710</w:t>
          </w:r>
        </w:sdtContent>
      </w:sdt>
      <w:r w:rsidRPr="00EF3304">
        <w:rPr>
          <w:szCs w:val="24"/>
        </w:rPr>
        <w:t xml:space="preserve"> </w:t>
      </w:r>
      <w:r>
        <w:rPr>
          <w:szCs w:val="24"/>
        </w:rPr>
        <w:t xml:space="preserve"> </w:t>
      </w:r>
      <w:r w:rsidRPr="006D0A0F">
        <w:rPr>
          <w:szCs w:val="24"/>
        </w:rPr>
        <w:t>The small business size standard is</w:t>
      </w:r>
      <w:r>
        <w:rPr>
          <w:szCs w:val="24"/>
        </w:rPr>
        <w:t xml:space="preserve"> </w:t>
      </w:r>
      <w:sdt>
        <w:sdtPr>
          <w:rPr>
            <w:szCs w:val="24"/>
          </w:rPr>
          <w:id w:val="-1032878620"/>
          <w:placeholder>
            <w:docPart w:val="409BE433A3F14B739B8017B64F9D972C"/>
          </w:placeholder>
        </w:sdtPr>
        <w:sdtContent>
          <w:r w:rsidR="00EF3304">
            <w:rPr>
              <w:szCs w:val="24"/>
            </w:rPr>
            <w:t>17.5 million.</w:t>
          </w:r>
        </w:sdtContent>
      </w:sdt>
      <w:r w:rsidRPr="006D0A0F">
        <w:rPr>
          <w:szCs w:val="24"/>
        </w:rPr>
        <w:t xml:space="preserve"> </w:t>
      </w:r>
      <w:r>
        <w:rPr>
          <w:szCs w:val="24"/>
        </w:rPr>
        <w:t xml:space="preserve"> This acquisition is </w:t>
      </w:r>
      <w:sdt>
        <w:sdtPr>
          <w:rPr>
            <w:rStyle w:val="normaltextrun"/>
            <w:rFonts w:eastAsia="Arial Unicode MS"/>
            <w:szCs w:val="24"/>
          </w:rPr>
          <w:id w:val="-740955539"/>
          <w:placeholder>
            <w:docPart w:val="DF5ABDA896F14C718F613276CB3FDFEF"/>
          </w:placeholder>
          <w:dropDownList>
            <w:listItem w:value="Choose an item."/>
            <w:listItem w:displayText="an unrestricted requirement. " w:value="an unrestricted requirement. "/>
            <w:listItem w:displayText="a Total Small Business Set-Aside." w:value="a Total Small Business Set-Aside."/>
            <w:listItem w:displayText="a Partial Small Business Set-Aside." w:value="a Partial Small Business Set-Aside."/>
            <w:listItem w:displayText="an 8(a) Set-Aside." w:value="an 8(a) Set-Aside."/>
            <w:listItem w:displayText="set-aside for Historically Underutilized Businesses (HUBZone)." w:value="set-aside for Historically Underutilized Businesses (HUBZone)."/>
            <w:listItem w:displayText="set-aside for Service-Disabled Veteran-Owned Small Businesses (SDVOSB)." w:value="set-aside for Service-Disabled Veteran-Owned Small Businesses (SDVOSB)."/>
            <w:listItem w:displayText="set aside for SBA Certified Women-Owned Small Businesses (WOSB)." w:value="set aside for SBA Certified Women-Owned Small Businesses (WOSB)."/>
            <w:listItem w:displayText="se-aside for SBA Certified Economically Disadvantaged Women Owned Small Businesses (EDWOSB)." w:value="se-aside for SBA Certified Economically Disadvantaged Women Owned Small Businesses (EDWOSB)."/>
            <w:listItem w:displayText="a Local Area Set-Aside." w:value="a Local Area Set-Aside."/>
          </w:dropDownList>
        </w:sdtPr>
        <w:sdtContent>
          <w:r w:rsidR="00EF3304">
            <w:rPr>
              <w:rStyle w:val="normaltextrun"/>
              <w:rFonts w:eastAsia="Arial Unicode MS"/>
              <w:szCs w:val="24"/>
            </w:rPr>
            <w:t>a Total Small Business Set-Aside.</w:t>
          </w:r>
        </w:sdtContent>
      </w:sdt>
      <w:r>
        <w:rPr>
          <w:szCs w:val="24"/>
        </w:rPr>
        <w:t xml:space="preserve">  </w:t>
      </w:r>
      <w:r w:rsidRPr="006D0A0F">
        <w:rPr>
          <w:szCs w:val="24"/>
        </w:rPr>
        <w:t>All responsible sources may submit a quotation which</w:t>
      </w:r>
      <w:r>
        <w:rPr>
          <w:szCs w:val="24"/>
        </w:rPr>
        <w:t xml:space="preserve"> will</w:t>
      </w:r>
      <w:r w:rsidRPr="006D0A0F">
        <w:rPr>
          <w:szCs w:val="24"/>
        </w:rPr>
        <w:t xml:space="preserve"> be considered by the agency. </w:t>
      </w:r>
    </w:p>
    <w:p w14:paraId="0A33F43E" w14:textId="77777777" w:rsidR="00EF3304" w:rsidRDefault="00EF3304" w:rsidP="00021379">
      <w:pPr>
        <w:rPr>
          <w:szCs w:val="24"/>
        </w:rPr>
      </w:pPr>
    </w:p>
    <w:p w14:paraId="322886D4" w14:textId="77777777" w:rsidR="00EF3304" w:rsidRDefault="00EF3304" w:rsidP="00533052">
      <w:pPr>
        <w:pStyle w:val="Heading1"/>
      </w:pPr>
    </w:p>
    <w:p w14:paraId="5C4F1081" w14:textId="77777777" w:rsidR="00EF3304" w:rsidRDefault="00EF3304" w:rsidP="00EF3304"/>
    <w:p w14:paraId="051476A1" w14:textId="77777777" w:rsidR="00EF3304" w:rsidRDefault="00EF3304" w:rsidP="00EF3304"/>
    <w:p w14:paraId="0ED15C66" w14:textId="77777777" w:rsidR="00EF3304" w:rsidRDefault="00EF3304" w:rsidP="00EF3304"/>
    <w:p w14:paraId="11FC1235" w14:textId="77777777" w:rsidR="00B027EC" w:rsidRDefault="00B027EC" w:rsidP="00EF3304"/>
    <w:p w14:paraId="1C71F678" w14:textId="77777777" w:rsidR="00A83475" w:rsidRDefault="00A83475" w:rsidP="00EF3304"/>
    <w:p w14:paraId="09354FF3" w14:textId="77777777" w:rsidR="00A83475" w:rsidRDefault="00A83475" w:rsidP="00EF3304"/>
    <w:p w14:paraId="76599489" w14:textId="77777777" w:rsidR="00EF3304" w:rsidRDefault="00EF3304" w:rsidP="00EF3304"/>
    <w:p w14:paraId="6AE0E2C1" w14:textId="77777777" w:rsidR="00EF3304" w:rsidRDefault="00EF3304" w:rsidP="00EF3304"/>
    <w:p w14:paraId="3EAAE712" w14:textId="77777777" w:rsidR="00EF3304" w:rsidRDefault="00EF3304" w:rsidP="00EF3304"/>
    <w:p w14:paraId="78E1AECB" w14:textId="77777777" w:rsidR="00EF3304" w:rsidRDefault="00EF3304" w:rsidP="00EF3304"/>
    <w:p w14:paraId="44F693A6" w14:textId="77777777" w:rsidR="00EF3304" w:rsidRDefault="00EF3304" w:rsidP="00EF3304"/>
    <w:p w14:paraId="6C1F15A8" w14:textId="77777777" w:rsidR="00EF3304" w:rsidRDefault="00EF3304" w:rsidP="00EF3304"/>
    <w:p w14:paraId="23CA0E23" w14:textId="77777777" w:rsidR="00EF3304" w:rsidRPr="00EF3304" w:rsidRDefault="00EF3304" w:rsidP="00EF3304"/>
    <w:p w14:paraId="50FDD29F" w14:textId="487CBA1F" w:rsidR="00A83475" w:rsidRDefault="00533052" w:rsidP="00A83475">
      <w:pPr>
        <w:pStyle w:val="Heading1"/>
      </w:pPr>
      <w:r w:rsidRPr="003B1A93">
        <w:lastRenderedPageBreak/>
        <w:t xml:space="preserve">Statement of </w:t>
      </w:r>
      <w:r w:rsidR="00A83475">
        <w:t>Requirement</w:t>
      </w:r>
    </w:p>
    <w:p w14:paraId="2B3CAAB0" w14:textId="77777777" w:rsidR="00B027EC" w:rsidRPr="00B027EC" w:rsidRDefault="00B027EC" w:rsidP="00B027EC"/>
    <w:p w14:paraId="31DA2D52" w14:textId="77777777" w:rsidR="00A83475" w:rsidRPr="001241B0" w:rsidRDefault="00A83475" w:rsidP="00A83475">
      <w:pPr>
        <w:rPr>
          <w:szCs w:val="24"/>
        </w:rPr>
      </w:pPr>
    </w:p>
    <w:p w14:paraId="1A098120" w14:textId="77777777" w:rsidR="00A83475" w:rsidRPr="003F2420" w:rsidRDefault="00A83475" w:rsidP="00A83475">
      <w:pPr>
        <w:tabs>
          <w:tab w:val="center" w:pos="4730"/>
          <w:tab w:val="left" w:pos="5160"/>
          <w:tab w:val="left" w:pos="5760"/>
          <w:tab w:val="left" w:pos="6360"/>
          <w:tab w:val="left" w:pos="6960"/>
          <w:tab w:val="left" w:pos="7560"/>
        </w:tabs>
        <w:jc w:val="center"/>
        <w:rPr>
          <w:b/>
          <w:bCs/>
          <w:szCs w:val="24"/>
          <w:u w:val="single"/>
        </w:rPr>
      </w:pPr>
      <w:r w:rsidRPr="003F2420">
        <w:rPr>
          <w:b/>
          <w:bCs/>
          <w:szCs w:val="24"/>
          <w:u w:val="single"/>
        </w:rPr>
        <w:t>STATEMENT OF WORK</w:t>
      </w:r>
    </w:p>
    <w:p w14:paraId="79AB7666" w14:textId="77777777" w:rsidR="00A83475" w:rsidRPr="003F2420" w:rsidRDefault="00A83475" w:rsidP="00A83475">
      <w:pPr>
        <w:tabs>
          <w:tab w:val="center" w:pos="4730"/>
          <w:tab w:val="left" w:pos="5160"/>
          <w:tab w:val="left" w:pos="5760"/>
          <w:tab w:val="left" w:pos="6360"/>
          <w:tab w:val="left" w:pos="6960"/>
          <w:tab w:val="left" w:pos="7560"/>
        </w:tabs>
        <w:jc w:val="center"/>
        <w:rPr>
          <w:b/>
          <w:bCs/>
          <w:szCs w:val="24"/>
          <w:u w:val="single"/>
        </w:rPr>
      </w:pPr>
      <w:r w:rsidRPr="003F2420">
        <w:rPr>
          <w:b/>
          <w:bCs/>
          <w:szCs w:val="24"/>
          <w:u w:val="single"/>
        </w:rPr>
        <w:t>PEST CONTROL SERVICES FOR THE</w:t>
      </w:r>
    </w:p>
    <w:p w14:paraId="41EA15B9" w14:textId="77777777" w:rsidR="00A83475" w:rsidRPr="003F2420" w:rsidRDefault="00A83475" w:rsidP="00A83475">
      <w:pPr>
        <w:tabs>
          <w:tab w:val="center" w:pos="4730"/>
          <w:tab w:val="left" w:pos="5160"/>
          <w:tab w:val="left" w:pos="5760"/>
          <w:tab w:val="left" w:pos="6360"/>
          <w:tab w:val="left" w:pos="6960"/>
          <w:tab w:val="left" w:pos="7560"/>
        </w:tabs>
        <w:jc w:val="center"/>
        <w:rPr>
          <w:b/>
          <w:bCs/>
          <w:szCs w:val="24"/>
          <w:u w:val="single"/>
        </w:rPr>
      </w:pPr>
      <w:r w:rsidRPr="003F2420">
        <w:rPr>
          <w:b/>
          <w:bCs/>
          <w:szCs w:val="24"/>
          <w:u w:val="single"/>
        </w:rPr>
        <w:t xml:space="preserve">ANF </w:t>
      </w:r>
      <w:proofErr w:type="gramStart"/>
      <w:r w:rsidRPr="003F2420">
        <w:rPr>
          <w:b/>
          <w:bCs/>
          <w:szCs w:val="24"/>
          <w:u w:val="single"/>
        </w:rPr>
        <w:t>SUPERVISORS</w:t>
      </w:r>
      <w:proofErr w:type="gramEnd"/>
      <w:r w:rsidRPr="003F2420">
        <w:rPr>
          <w:b/>
          <w:bCs/>
          <w:szCs w:val="24"/>
          <w:u w:val="single"/>
        </w:rPr>
        <w:t xml:space="preserve"> OFFICE &amp; LITTLE TUJUNGA DISTRICT OFFICE</w:t>
      </w:r>
    </w:p>
    <w:p w14:paraId="4C503EFC" w14:textId="77777777" w:rsidR="00A83475" w:rsidRPr="003F2420" w:rsidRDefault="00A83475" w:rsidP="00A83475">
      <w:pPr>
        <w:tabs>
          <w:tab w:val="decimal" w:pos="-1080"/>
          <w:tab w:val="decimal" w:pos="-720"/>
          <w:tab w:val="left" w:pos="-360"/>
          <w:tab w:val="left" w:pos="120"/>
          <w:tab w:val="left" w:pos="600"/>
          <w:tab w:val="left" w:pos="1080"/>
          <w:tab w:val="left" w:pos="1560"/>
          <w:tab w:val="left" w:pos="2160"/>
          <w:tab w:val="left" w:pos="2760"/>
          <w:tab w:val="left" w:pos="3360"/>
          <w:tab w:val="left" w:pos="3960"/>
          <w:tab w:val="left" w:pos="4560"/>
          <w:tab w:val="left" w:pos="5160"/>
          <w:tab w:val="left" w:pos="5760"/>
          <w:tab w:val="left" w:pos="6360"/>
          <w:tab w:val="left" w:pos="6960"/>
          <w:tab w:val="left" w:pos="7560"/>
        </w:tabs>
        <w:spacing w:after="240"/>
        <w:ind w:left="907" w:hanging="504"/>
        <w:rPr>
          <w:b/>
          <w:bCs/>
          <w:szCs w:val="24"/>
        </w:rPr>
      </w:pPr>
    </w:p>
    <w:p w14:paraId="3D8D2F26" w14:textId="77777777" w:rsidR="00A83475" w:rsidRPr="003F2420" w:rsidRDefault="00A83475" w:rsidP="00A83475">
      <w:pPr>
        <w:tabs>
          <w:tab w:val="decimal" w:pos="-1080"/>
          <w:tab w:val="decimal" w:pos="-720"/>
          <w:tab w:val="left" w:pos="-360"/>
          <w:tab w:val="left" w:pos="200"/>
          <w:tab w:val="left" w:pos="600"/>
          <w:tab w:val="left" w:pos="1080"/>
          <w:tab w:val="left" w:pos="1560"/>
          <w:tab w:val="left" w:pos="2160"/>
          <w:tab w:val="left" w:pos="2760"/>
          <w:tab w:val="left" w:pos="3360"/>
          <w:tab w:val="left" w:pos="3960"/>
          <w:tab w:val="left" w:pos="4560"/>
          <w:tab w:val="left" w:pos="5160"/>
          <w:tab w:val="left" w:pos="5760"/>
          <w:tab w:val="left" w:pos="6360"/>
          <w:tab w:val="left" w:pos="6960"/>
          <w:tab w:val="left" w:pos="7560"/>
        </w:tabs>
        <w:ind w:left="800" w:hanging="800"/>
        <w:rPr>
          <w:b/>
          <w:bCs/>
          <w:szCs w:val="24"/>
        </w:rPr>
      </w:pPr>
      <w:r w:rsidRPr="003F2420">
        <w:rPr>
          <w:b/>
          <w:bCs/>
          <w:szCs w:val="24"/>
          <w:u w:val="single"/>
        </w:rPr>
        <w:t>PART 1 GENERAL</w:t>
      </w:r>
      <w:r w:rsidRPr="003F2420">
        <w:rPr>
          <w:b/>
          <w:bCs/>
          <w:szCs w:val="24"/>
        </w:rPr>
        <w:t xml:space="preserve"> </w:t>
      </w:r>
    </w:p>
    <w:p w14:paraId="6C56AA55" w14:textId="77777777" w:rsidR="00A83475" w:rsidRPr="003F2420" w:rsidRDefault="00A83475" w:rsidP="00A83475">
      <w:pPr>
        <w:tabs>
          <w:tab w:val="decimal" w:pos="-1080"/>
          <w:tab w:val="decimal" w:pos="-720"/>
          <w:tab w:val="left" w:pos="-360"/>
          <w:tab w:val="left" w:pos="200"/>
          <w:tab w:val="left" w:pos="600"/>
          <w:tab w:val="left" w:pos="1080"/>
          <w:tab w:val="left" w:pos="1560"/>
          <w:tab w:val="left" w:pos="2160"/>
          <w:tab w:val="left" w:pos="2760"/>
          <w:tab w:val="left" w:pos="3360"/>
          <w:tab w:val="left" w:pos="3960"/>
          <w:tab w:val="left" w:pos="4560"/>
          <w:tab w:val="left" w:pos="5160"/>
          <w:tab w:val="left" w:pos="5760"/>
          <w:tab w:val="left" w:pos="6360"/>
          <w:tab w:val="left" w:pos="6960"/>
          <w:tab w:val="left" w:pos="7560"/>
        </w:tabs>
        <w:ind w:left="800" w:hanging="800"/>
        <w:rPr>
          <w:szCs w:val="24"/>
        </w:rPr>
      </w:pPr>
    </w:p>
    <w:p w14:paraId="53D15D70" w14:textId="77777777" w:rsidR="00A83475" w:rsidRPr="00B027EC" w:rsidRDefault="00A83475" w:rsidP="00A83475">
      <w:pPr>
        <w:pStyle w:val="BodyText"/>
        <w:numPr>
          <w:ilvl w:val="0"/>
          <w:numId w:val="25"/>
        </w:numPr>
        <w:adjustRightInd w:val="0"/>
        <w:spacing w:after="240"/>
        <w:ind w:left="1080" w:hanging="720"/>
        <w:rPr>
          <w:rFonts w:ascii="Times New Roman" w:hAnsi="Times New Roman" w:cs="Times New Roman"/>
          <w:sz w:val="24"/>
          <w:szCs w:val="24"/>
        </w:rPr>
      </w:pPr>
      <w:r w:rsidRPr="00B027EC">
        <w:rPr>
          <w:rFonts w:ascii="Times New Roman" w:hAnsi="Times New Roman" w:cs="Times New Roman"/>
          <w:sz w:val="24"/>
          <w:szCs w:val="24"/>
          <w:u w:val="single"/>
        </w:rPr>
        <w:t>DESCRIPTION</w:t>
      </w:r>
      <w:r w:rsidRPr="00B027EC">
        <w:rPr>
          <w:rFonts w:ascii="Times New Roman" w:hAnsi="Times New Roman" w:cs="Times New Roman"/>
          <w:sz w:val="24"/>
          <w:szCs w:val="24"/>
        </w:rPr>
        <w:t xml:space="preserve">:  </w:t>
      </w:r>
    </w:p>
    <w:p w14:paraId="21FA7485" w14:textId="77777777" w:rsidR="00A83475" w:rsidRPr="00B027EC" w:rsidRDefault="00A83475" w:rsidP="00A83475">
      <w:pPr>
        <w:pStyle w:val="BodyText"/>
        <w:spacing w:after="240"/>
        <w:ind w:left="1080"/>
        <w:rPr>
          <w:rFonts w:ascii="Times New Roman" w:hAnsi="Times New Roman" w:cs="Times New Roman"/>
          <w:sz w:val="24"/>
          <w:szCs w:val="24"/>
          <w:u w:val="single"/>
        </w:rPr>
      </w:pPr>
      <w:r w:rsidRPr="00B027EC">
        <w:rPr>
          <w:rFonts w:ascii="Times New Roman" w:hAnsi="Times New Roman" w:cs="Times New Roman"/>
          <w:sz w:val="24"/>
          <w:szCs w:val="24"/>
        </w:rPr>
        <w:t>The Angeles National Forest Supervisor’s Office (ANF SO) is the headquarters to approximately 65 employees who assist with managing U.S Forest Lands on the Angeles National Forest. The Supervisor’s Office (SO) is approximately 24,515 square feet in size, mostly comprised of open office space (cubicles), twelve individual offices, four various size conference rooms, a kitchen, a gym, five restrooms, a lobby, a print room, and a few storage areas. Access into the building can be granted through any of the eleven exterior entry point, five of them being double swing doors, and one utility closet</w:t>
      </w:r>
    </w:p>
    <w:p w14:paraId="2054DC33" w14:textId="77777777" w:rsidR="00A83475" w:rsidRPr="00B027EC" w:rsidRDefault="00A83475" w:rsidP="00A83475">
      <w:pPr>
        <w:pStyle w:val="BodyText"/>
        <w:spacing w:after="240"/>
        <w:ind w:left="1080"/>
        <w:rPr>
          <w:rFonts w:ascii="Times New Roman" w:hAnsi="Times New Roman" w:cs="Times New Roman"/>
          <w:sz w:val="24"/>
          <w:szCs w:val="24"/>
        </w:rPr>
      </w:pPr>
      <w:r w:rsidRPr="00B027EC">
        <w:rPr>
          <w:rFonts w:ascii="Times New Roman" w:hAnsi="Times New Roman" w:cs="Times New Roman"/>
          <w:sz w:val="24"/>
          <w:szCs w:val="24"/>
        </w:rPr>
        <w:t xml:space="preserve">The Los Angeles Gateway Ranger District Office (Little T District Office) includes a two-story office building which was built in 1968. The District Office (DO) has an approximate area of 4,582 square feet, which is comprised of one (1) kitchen, three (3) bathrooms, one (1) server room, one (1) print/mail room, a reception area (front desk), and eleven (11) individual offices. The DO houses approximately 46 employees who assist with managing U.S Forest Lands on the Angeles National Forest. Access into the building can be granted through any of the three (3) exterior entry point, with only the front door entrance being a double swing door entrance.    </w:t>
      </w:r>
    </w:p>
    <w:p w14:paraId="729047BF" w14:textId="77777777" w:rsidR="00A83475" w:rsidRPr="00B027EC" w:rsidRDefault="00A83475" w:rsidP="00A83475">
      <w:pPr>
        <w:pStyle w:val="BodyText"/>
        <w:numPr>
          <w:ilvl w:val="0"/>
          <w:numId w:val="25"/>
        </w:numPr>
        <w:adjustRightInd w:val="0"/>
        <w:spacing w:after="240"/>
        <w:ind w:left="1080" w:hanging="720"/>
        <w:rPr>
          <w:rFonts w:ascii="Times New Roman" w:hAnsi="Times New Roman" w:cs="Times New Roman"/>
          <w:sz w:val="24"/>
          <w:szCs w:val="24"/>
        </w:rPr>
      </w:pPr>
      <w:r w:rsidRPr="00B027EC">
        <w:rPr>
          <w:rFonts w:ascii="Times New Roman" w:hAnsi="Times New Roman" w:cs="Times New Roman"/>
          <w:sz w:val="24"/>
          <w:szCs w:val="24"/>
          <w:u w:val="single"/>
        </w:rPr>
        <w:t>PROJECT LOCATIONS</w:t>
      </w:r>
      <w:r w:rsidRPr="00B027EC">
        <w:rPr>
          <w:rFonts w:ascii="Times New Roman" w:hAnsi="Times New Roman" w:cs="Times New Roman"/>
          <w:sz w:val="24"/>
          <w:szCs w:val="24"/>
        </w:rPr>
        <w:t xml:space="preserve">:  </w:t>
      </w:r>
    </w:p>
    <w:p w14:paraId="241D6592" w14:textId="77777777" w:rsidR="00A83475" w:rsidRPr="00B027EC" w:rsidRDefault="00A83475" w:rsidP="00A83475">
      <w:pPr>
        <w:pStyle w:val="BodyText"/>
        <w:spacing w:after="240"/>
        <w:ind w:left="1080"/>
        <w:rPr>
          <w:rFonts w:ascii="Times New Roman" w:hAnsi="Times New Roman" w:cs="Times New Roman"/>
          <w:i/>
          <w:iCs/>
          <w:sz w:val="24"/>
          <w:szCs w:val="24"/>
          <w:u w:val="single"/>
        </w:rPr>
      </w:pPr>
      <w:r w:rsidRPr="00B027EC">
        <w:rPr>
          <w:rFonts w:ascii="Times New Roman" w:hAnsi="Times New Roman" w:cs="Times New Roman"/>
          <w:b/>
          <w:bCs/>
          <w:i/>
          <w:iCs/>
          <w:sz w:val="24"/>
          <w:szCs w:val="24"/>
          <w:u w:val="single"/>
        </w:rPr>
        <w:t>ANF Supervisors Office</w:t>
      </w:r>
      <w:r w:rsidRPr="00B027EC">
        <w:rPr>
          <w:rFonts w:ascii="Times New Roman" w:hAnsi="Times New Roman" w:cs="Times New Roman"/>
          <w:i/>
          <w:iCs/>
          <w:sz w:val="24"/>
          <w:szCs w:val="24"/>
          <w:u w:val="single"/>
        </w:rPr>
        <w:t>:</w:t>
      </w:r>
    </w:p>
    <w:p w14:paraId="16CE5D32" w14:textId="77777777" w:rsidR="00A83475" w:rsidRPr="00B027EC" w:rsidRDefault="00A83475" w:rsidP="00A83475">
      <w:pPr>
        <w:pStyle w:val="BodyText"/>
        <w:spacing w:after="240"/>
        <w:ind w:left="1080"/>
        <w:rPr>
          <w:rFonts w:ascii="Times New Roman" w:hAnsi="Times New Roman" w:cs="Times New Roman"/>
          <w:sz w:val="24"/>
          <w:szCs w:val="24"/>
        </w:rPr>
      </w:pPr>
      <w:r w:rsidRPr="00B027EC">
        <w:rPr>
          <w:rFonts w:ascii="Times New Roman" w:hAnsi="Times New Roman" w:cs="Times New Roman"/>
          <w:sz w:val="24"/>
          <w:szCs w:val="24"/>
        </w:rPr>
        <w:t>701 N. Santa Anita Ave. Arcadia, CA 91006</w:t>
      </w:r>
    </w:p>
    <w:p w14:paraId="05DA01C3" w14:textId="77777777" w:rsidR="00A83475" w:rsidRPr="00B027EC" w:rsidRDefault="00A83475" w:rsidP="00A83475">
      <w:pPr>
        <w:pStyle w:val="BodyText"/>
        <w:spacing w:after="240"/>
        <w:ind w:left="1080"/>
        <w:rPr>
          <w:rFonts w:ascii="Times New Roman" w:hAnsi="Times New Roman" w:cs="Times New Roman"/>
          <w:b/>
          <w:bCs/>
          <w:i/>
          <w:iCs/>
          <w:sz w:val="24"/>
          <w:szCs w:val="24"/>
          <w:u w:val="single"/>
        </w:rPr>
      </w:pPr>
      <w:r w:rsidRPr="00B027EC">
        <w:rPr>
          <w:rFonts w:ascii="Times New Roman" w:hAnsi="Times New Roman" w:cs="Times New Roman"/>
          <w:b/>
          <w:bCs/>
          <w:i/>
          <w:iCs/>
          <w:sz w:val="24"/>
          <w:szCs w:val="24"/>
          <w:u w:val="single"/>
        </w:rPr>
        <w:t xml:space="preserve">Little Tujunga District Office: </w:t>
      </w:r>
    </w:p>
    <w:p w14:paraId="17824AF8" w14:textId="77777777" w:rsidR="00A83475" w:rsidRPr="00B027EC" w:rsidRDefault="00A83475" w:rsidP="00A83475">
      <w:pPr>
        <w:pStyle w:val="BodyText"/>
        <w:spacing w:after="240"/>
        <w:ind w:left="1080"/>
        <w:rPr>
          <w:rFonts w:ascii="Times New Roman" w:hAnsi="Times New Roman" w:cs="Times New Roman"/>
          <w:sz w:val="24"/>
          <w:szCs w:val="24"/>
        </w:rPr>
      </w:pPr>
      <w:r w:rsidRPr="00B027EC">
        <w:rPr>
          <w:rFonts w:ascii="Times New Roman" w:hAnsi="Times New Roman" w:cs="Times New Roman"/>
          <w:sz w:val="24"/>
          <w:szCs w:val="24"/>
        </w:rPr>
        <w:t>12371 Little Tujunga Canyon Rd, Sylmar, CA 91342.</w:t>
      </w:r>
    </w:p>
    <w:p w14:paraId="7C82B740" w14:textId="77777777" w:rsidR="00A83475" w:rsidRPr="00B027EC" w:rsidRDefault="00A83475" w:rsidP="00A83475">
      <w:pPr>
        <w:pStyle w:val="BodyText"/>
        <w:ind w:hanging="360"/>
        <w:rPr>
          <w:rFonts w:ascii="Times New Roman" w:hAnsi="Times New Roman" w:cs="Times New Roman"/>
          <w:sz w:val="24"/>
          <w:szCs w:val="24"/>
          <w:u w:val="single"/>
        </w:rPr>
      </w:pPr>
    </w:p>
    <w:p w14:paraId="3DBD0411" w14:textId="1C62C6CB" w:rsidR="00A83475" w:rsidRPr="00B027EC" w:rsidRDefault="00A83475" w:rsidP="00A83475">
      <w:pPr>
        <w:ind w:left="1080" w:hanging="720"/>
        <w:rPr>
          <w:szCs w:val="24"/>
        </w:rPr>
      </w:pPr>
      <w:r w:rsidRPr="00B027EC">
        <w:rPr>
          <w:szCs w:val="24"/>
        </w:rPr>
        <w:t>1.03</w:t>
      </w:r>
      <w:r w:rsidRPr="00B027EC">
        <w:rPr>
          <w:szCs w:val="24"/>
        </w:rPr>
        <w:tab/>
      </w:r>
      <w:r w:rsidRPr="00B027EC">
        <w:rPr>
          <w:szCs w:val="24"/>
          <w:u w:val="single"/>
        </w:rPr>
        <w:t>SCOPE OF WORK:</w:t>
      </w:r>
      <w:r w:rsidRPr="00B027EC">
        <w:rPr>
          <w:szCs w:val="24"/>
        </w:rPr>
        <w:t xml:space="preserve"> The requirement under this contract is for pest </w:t>
      </w:r>
      <w:r w:rsidR="00613566" w:rsidRPr="00B027EC">
        <w:rPr>
          <w:szCs w:val="24"/>
        </w:rPr>
        <w:t>control, disposal</w:t>
      </w:r>
      <w:r w:rsidRPr="00B027EC">
        <w:rPr>
          <w:szCs w:val="24"/>
        </w:rPr>
        <w:t xml:space="preserve"> of captures and cleaning services for both the Little T District and ANF Supervisors Offices. Work is to include a site visit to the Little T District Office to help establish a baseline assessment and identify all factors that are contributing to the pest infestation and propose best measures to mitigate the issue. This baseline assessment has previously been completed for the ANF Supervisors Office. All findings in the baseline assessment should be recorded in a final report and should be submitted to the Contracting Officer Representative (COR) identifying areas of high rodent activity, entry points, and all signs </w:t>
      </w:r>
      <w:r w:rsidRPr="00B027EC">
        <w:rPr>
          <w:szCs w:val="24"/>
        </w:rPr>
        <w:lastRenderedPageBreak/>
        <w:t xml:space="preserve">of nesting. The report should also include </w:t>
      </w:r>
      <w:proofErr w:type="gramStart"/>
      <w:r w:rsidRPr="00B027EC">
        <w:rPr>
          <w:szCs w:val="24"/>
        </w:rPr>
        <w:t>marked up</w:t>
      </w:r>
      <w:proofErr w:type="gramEnd"/>
      <w:r w:rsidRPr="00B027EC">
        <w:rPr>
          <w:szCs w:val="24"/>
        </w:rPr>
        <w:t xml:space="preserve"> drawings (blank floor plans have been provided) of the areas mentioned above, with a readable legend of what each symbol represents. These plans will be used to identify best location for rodent measures (traps) for the building. </w:t>
      </w:r>
    </w:p>
    <w:p w14:paraId="1751D6B9" w14:textId="77777777" w:rsidR="00A83475" w:rsidRPr="00B027EC" w:rsidRDefault="00A83475" w:rsidP="00A83475">
      <w:pPr>
        <w:ind w:left="1080" w:hanging="720"/>
        <w:rPr>
          <w:szCs w:val="24"/>
        </w:rPr>
      </w:pPr>
    </w:p>
    <w:p w14:paraId="39A722D1" w14:textId="77777777" w:rsidR="00A83475" w:rsidRPr="00B027EC" w:rsidRDefault="00A83475" w:rsidP="00A83475">
      <w:pPr>
        <w:ind w:left="1080" w:hanging="720"/>
        <w:rPr>
          <w:b/>
          <w:bCs/>
          <w:i/>
          <w:iCs/>
          <w:szCs w:val="24"/>
        </w:rPr>
      </w:pPr>
      <w:r w:rsidRPr="00B027EC">
        <w:rPr>
          <w:szCs w:val="24"/>
        </w:rPr>
        <w:tab/>
        <w:t xml:space="preserve">The second phase of this contract will begin with the placement of rodent measures within the building. Floor plans of the building have been provided, illustrating where the government would like rodent measures to be placed. The plans should be used as a starting point but will require input from a pest control expert of the best location for the rodent measures. The placement of rodent measures has already been identified and placed at the ANF Supervisors Office as shown in the floor plans. After rodent measures have been installed, the contractor shall provide 12 months of monitoring services, replacing all rodent traps/measures that need replacement for both office locations. Along with the first installation of rodent measures, the contractor should provide cleaning and disinfection services to the kitchen area that has seen an increase </w:t>
      </w:r>
      <w:proofErr w:type="gramStart"/>
      <w:r w:rsidRPr="00B027EC">
        <w:rPr>
          <w:szCs w:val="24"/>
        </w:rPr>
        <w:t>of</w:t>
      </w:r>
      <w:proofErr w:type="gramEnd"/>
      <w:r w:rsidRPr="00B027EC">
        <w:rPr>
          <w:szCs w:val="24"/>
        </w:rPr>
        <w:t xml:space="preserve"> rodent activity at the Little Tujunga District Office. Approximate area for the kitchen is 310 SQFT. Disinfectant products should </w:t>
      </w:r>
      <w:proofErr w:type="gramStart"/>
      <w:r w:rsidRPr="00B027EC">
        <w:rPr>
          <w:szCs w:val="24"/>
        </w:rPr>
        <w:t>target to</w:t>
      </w:r>
      <w:proofErr w:type="gramEnd"/>
      <w:r w:rsidRPr="00B027EC">
        <w:rPr>
          <w:szCs w:val="24"/>
        </w:rPr>
        <w:t xml:space="preserve"> deactivate harmful viruses and bacteria like Hantavirus and </w:t>
      </w:r>
      <w:proofErr w:type="gramStart"/>
      <w:r w:rsidRPr="00B027EC">
        <w:rPr>
          <w:szCs w:val="24"/>
        </w:rPr>
        <w:t>E.coli</w:t>
      </w:r>
      <w:proofErr w:type="gramEnd"/>
      <w:r w:rsidRPr="00B027EC">
        <w:rPr>
          <w:szCs w:val="24"/>
        </w:rPr>
        <w:t xml:space="preserve">. </w:t>
      </w:r>
      <w:r w:rsidRPr="00B027EC">
        <w:rPr>
          <w:b/>
          <w:bCs/>
          <w:i/>
          <w:iCs/>
          <w:szCs w:val="24"/>
        </w:rPr>
        <w:t>Suggested disinfectant NISUS DSV – see product details in Appendix A.</w:t>
      </w:r>
    </w:p>
    <w:p w14:paraId="5BEF7AD3" w14:textId="77777777" w:rsidR="00A83475" w:rsidRPr="00B027EC" w:rsidRDefault="00A83475" w:rsidP="00A83475">
      <w:pPr>
        <w:ind w:left="1080" w:hanging="720"/>
        <w:rPr>
          <w:b/>
          <w:bCs/>
          <w:i/>
          <w:iCs/>
          <w:szCs w:val="24"/>
        </w:rPr>
      </w:pPr>
    </w:p>
    <w:p w14:paraId="0D47D4C3" w14:textId="77777777" w:rsidR="00A83475" w:rsidRPr="00B027EC" w:rsidRDefault="00A83475" w:rsidP="00A83475">
      <w:pPr>
        <w:ind w:left="1080"/>
        <w:rPr>
          <w:szCs w:val="24"/>
        </w:rPr>
      </w:pPr>
      <w:r w:rsidRPr="00B027EC">
        <w:rPr>
          <w:b/>
          <w:bCs/>
          <w:i/>
          <w:iCs/>
          <w:szCs w:val="24"/>
        </w:rPr>
        <w:t xml:space="preserve">Contractor shall carry two copies of Safety Data Sheets (SDS) for the disinfectant that the Contractor has selected to use during the life of the contract. SDS shall be used in </w:t>
      </w:r>
      <w:proofErr w:type="gramStart"/>
      <w:r w:rsidRPr="00B027EC">
        <w:rPr>
          <w:b/>
          <w:bCs/>
          <w:i/>
          <w:iCs/>
          <w:szCs w:val="24"/>
        </w:rPr>
        <w:t>the case</w:t>
      </w:r>
      <w:proofErr w:type="gramEnd"/>
      <w:r w:rsidRPr="00B027EC">
        <w:rPr>
          <w:b/>
          <w:bCs/>
          <w:i/>
          <w:iCs/>
          <w:szCs w:val="24"/>
        </w:rPr>
        <w:t xml:space="preserve"> of an emergency and shall be made readily available to all who may come </w:t>
      </w:r>
      <w:proofErr w:type="gramStart"/>
      <w:r w:rsidRPr="00B027EC">
        <w:rPr>
          <w:b/>
          <w:bCs/>
          <w:i/>
          <w:iCs/>
          <w:szCs w:val="24"/>
        </w:rPr>
        <w:t>in-contact</w:t>
      </w:r>
      <w:proofErr w:type="gramEnd"/>
      <w:r w:rsidRPr="00B027EC">
        <w:rPr>
          <w:b/>
          <w:bCs/>
          <w:i/>
          <w:iCs/>
          <w:szCs w:val="24"/>
        </w:rPr>
        <w:t xml:space="preserve"> with harmful chemicals.  </w:t>
      </w:r>
      <w:r w:rsidRPr="00B027EC">
        <w:rPr>
          <w:szCs w:val="24"/>
        </w:rPr>
        <w:t xml:space="preserve"> </w:t>
      </w:r>
    </w:p>
    <w:p w14:paraId="17B9E3BB" w14:textId="77777777" w:rsidR="00A83475" w:rsidRPr="00B027EC" w:rsidRDefault="00A83475" w:rsidP="00A83475">
      <w:pPr>
        <w:ind w:left="1080"/>
        <w:rPr>
          <w:szCs w:val="24"/>
        </w:rPr>
      </w:pPr>
    </w:p>
    <w:p w14:paraId="51623AD3" w14:textId="77777777" w:rsidR="00A83475" w:rsidRPr="00B027EC" w:rsidRDefault="00A83475" w:rsidP="00A83475">
      <w:pPr>
        <w:ind w:left="1080"/>
        <w:rPr>
          <w:szCs w:val="24"/>
        </w:rPr>
      </w:pPr>
      <w:r w:rsidRPr="00B027EC">
        <w:rPr>
          <w:b/>
          <w:bCs/>
          <w:i/>
          <w:iCs/>
          <w:szCs w:val="24"/>
          <w:u w:val="single"/>
        </w:rPr>
        <w:t xml:space="preserve">Monthly Services </w:t>
      </w:r>
      <w:r w:rsidRPr="00B027EC">
        <w:rPr>
          <w:szCs w:val="24"/>
        </w:rPr>
        <w:t>– Monthly cleaning and replacement services covered under this contract are covered below:</w:t>
      </w:r>
    </w:p>
    <w:p w14:paraId="40778BD7" w14:textId="77777777" w:rsidR="00A83475" w:rsidRPr="00B027EC" w:rsidRDefault="00A83475" w:rsidP="00A83475">
      <w:pPr>
        <w:ind w:left="1080"/>
        <w:rPr>
          <w:szCs w:val="24"/>
        </w:rPr>
      </w:pPr>
    </w:p>
    <w:p w14:paraId="453C931E" w14:textId="77777777" w:rsidR="00A83475" w:rsidRPr="00B027EC" w:rsidRDefault="00A83475" w:rsidP="00A83475">
      <w:pPr>
        <w:ind w:firstLine="1080"/>
        <w:rPr>
          <w:szCs w:val="24"/>
          <w:u w:val="single"/>
        </w:rPr>
      </w:pPr>
      <w:r w:rsidRPr="00B027EC">
        <w:rPr>
          <w:szCs w:val="24"/>
          <w:u w:val="single"/>
        </w:rPr>
        <w:t>Angeles National Forest Supervisors Office:</w:t>
      </w:r>
    </w:p>
    <w:p w14:paraId="3FE4C1D6" w14:textId="77777777" w:rsidR="00A83475" w:rsidRPr="00B027EC" w:rsidRDefault="00A83475" w:rsidP="00A83475">
      <w:pPr>
        <w:ind w:firstLine="1080"/>
        <w:rPr>
          <w:szCs w:val="24"/>
          <w:u w:val="single"/>
        </w:rPr>
      </w:pPr>
    </w:p>
    <w:tbl>
      <w:tblPr>
        <w:tblW w:w="61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8"/>
        <w:gridCol w:w="2691"/>
        <w:gridCol w:w="901"/>
      </w:tblGrid>
      <w:tr w:rsidR="00A83475" w:rsidRPr="00B027EC" w14:paraId="1AF17155" w14:textId="77777777" w:rsidTr="00020F07">
        <w:trPr>
          <w:jc w:val="center"/>
        </w:trPr>
        <w:tc>
          <w:tcPr>
            <w:tcW w:w="2528" w:type="dxa"/>
          </w:tcPr>
          <w:p w14:paraId="45ED03B6" w14:textId="77777777" w:rsidR="00A83475" w:rsidRPr="00B027EC" w:rsidRDefault="00A83475" w:rsidP="00020F07">
            <w:pPr>
              <w:rPr>
                <w:b/>
                <w:bCs/>
                <w:szCs w:val="24"/>
              </w:rPr>
            </w:pPr>
            <w:r w:rsidRPr="00B027EC">
              <w:rPr>
                <w:b/>
                <w:bCs/>
                <w:szCs w:val="24"/>
              </w:rPr>
              <w:t>Type</w:t>
            </w:r>
          </w:p>
        </w:tc>
        <w:tc>
          <w:tcPr>
            <w:tcW w:w="2691" w:type="dxa"/>
          </w:tcPr>
          <w:p w14:paraId="30B43635" w14:textId="77777777" w:rsidR="00A83475" w:rsidRPr="00B027EC" w:rsidRDefault="00A83475" w:rsidP="00020F07">
            <w:pPr>
              <w:rPr>
                <w:b/>
                <w:bCs/>
                <w:szCs w:val="24"/>
              </w:rPr>
            </w:pPr>
            <w:r w:rsidRPr="00B027EC">
              <w:rPr>
                <w:b/>
                <w:bCs/>
                <w:szCs w:val="24"/>
              </w:rPr>
              <w:t>Frequency</w:t>
            </w:r>
          </w:p>
        </w:tc>
        <w:tc>
          <w:tcPr>
            <w:tcW w:w="901" w:type="dxa"/>
          </w:tcPr>
          <w:p w14:paraId="0C9067F9" w14:textId="77777777" w:rsidR="00A83475" w:rsidRPr="00B027EC" w:rsidRDefault="00A83475" w:rsidP="00020F07">
            <w:pPr>
              <w:jc w:val="center"/>
              <w:rPr>
                <w:b/>
                <w:bCs/>
                <w:szCs w:val="24"/>
              </w:rPr>
            </w:pPr>
            <w:r w:rsidRPr="00B027EC">
              <w:rPr>
                <w:b/>
                <w:bCs/>
                <w:szCs w:val="24"/>
              </w:rPr>
              <w:t>Count</w:t>
            </w:r>
          </w:p>
        </w:tc>
      </w:tr>
      <w:tr w:rsidR="00A83475" w:rsidRPr="00B027EC" w14:paraId="548CF4A0" w14:textId="77777777" w:rsidTr="00020F07">
        <w:trPr>
          <w:jc w:val="center"/>
        </w:trPr>
        <w:tc>
          <w:tcPr>
            <w:tcW w:w="2528" w:type="dxa"/>
          </w:tcPr>
          <w:p w14:paraId="3B95945C" w14:textId="77777777" w:rsidR="00A83475" w:rsidRPr="00B027EC" w:rsidRDefault="00A83475" w:rsidP="00020F07">
            <w:pPr>
              <w:rPr>
                <w:szCs w:val="24"/>
              </w:rPr>
            </w:pPr>
            <w:r w:rsidRPr="00B027EC">
              <w:rPr>
                <w:szCs w:val="24"/>
              </w:rPr>
              <w:t>Interior Tin Cats</w:t>
            </w:r>
          </w:p>
        </w:tc>
        <w:tc>
          <w:tcPr>
            <w:tcW w:w="2691" w:type="dxa"/>
          </w:tcPr>
          <w:p w14:paraId="74695606" w14:textId="77777777" w:rsidR="00A83475" w:rsidRPr="00B027EC" w:rsidRDefault="00A83475" w:rsidP="00020F07">
            <w:pPr>
              <w:rPr>
                <w:szCs w:val="24"/>
              </w:rPr>
            </w:pPr>
            <w:r w:rsidRPr="00B027EC">
              <w:rPr>
                <w:szCs w:val="24"/>
              </w:rPr>
              <w:t>Twice a Month (24)</w:t>
            </w:r>
          </w:p>
        </w:tc>
        <w:tc>
          <w:tcPr>
            <w:tcW w:w="901" w:type="dxa"/>
          </w:tcPr>
          <w:p w14:paraId="081624C3" w14:textId="77777777" w:rsidR="00A83475" w:rsidRPr="00B027EC" w:rsidRDefault="00A83475" w:rsidP="00020F07">
            <w:pPr>
              <w:jc w:val="center"/>
              <w:rPr>
                <w:szCs w:val="24"/>
              </w:rPr>
            </w:pPr>
            <w:r w:rsidRPr="00B027EC">
              <w:rPr>
                <w:szCs w:val="24"/>
              </w:rPr>
              <w:t>12</w:t>
            </w:r>
          </w:p>
        </w:tc>
      </w:tr>
      <w:tr w:rsidR="00A83475" w:rsidRPr="00B027EC" w14:paraId="232EEA44" w14:textId="77777777" w:rsidTr="00020F07">
        <w:trPr>
          <w:jc w:val="center"/>
        </w:trPr>
        <w:tc>
          <w:tcPr>
            <w:tcW w:w="2528" w:type="dxa"/>
          </w:tcPr>
          <w:p w14:paraId="3E918946" w14:textId="77777777" w:rsidR="00A83475" w:rsidRPr="00B027EC" w:rsidRDefault="00A83475" w:rsidP="00020F07">
            <w:pPr>
              <w:rPr>
                <w:szCs w:val="24"/>
              </w:rPr>
            </w:pPr>
            <w:r w:rsidRPr="00B027EC">
              <w:rPr>
                <w:szCs w:val="24"/>
              </w:rPr>
              <w:t>Exterior Bait Stations</w:t>
            </w:r>
          </w:p>
        </w:tc>
        <w:tc>
          <w:tcPr>
            <w:tcW w:w="2691" w:type="dxa"/>
          </w:tcPr>
          <w:p w14:paraId="704C1287" w14:textId="77777777" w:rsidR="00A83475" w:rsidRPr="00B027EC" w:rsidRDefault="00A83475" w:rsidP="00020F07">
            <w:pPr>
              <w:rPr>
                <w:szCs w:val="24"/>
              </w:rPr>
            </w:pPr>
            <w:r w:rsidRPr="00B027EC">
              <w:rPr>
                <w:szCs w:val="24"/>
              </w:rPr>
              <w:t>Twice a Month (24)</w:t>
            </w:r>
          </w:p>
        </w:tc>
        <w:tc>
          <w:tcPr>
            <w:tcW w:w="901" w:type="dxa"/>
          </w:tcPr>
          <w:p w14:paraId="316FA58D" w14:textId="77777777" w:rsidR="00A83475" w:rsidRPr="00B027EC" w:rsidRDefault="00A83475" w:rsidP="00020F07">
            <w:pPr>
              <w:jc w:val="center"/>
              <w:rPr>
                <w:szCs w:val="24"/>
              </w:rPr>
            </w:pPr>
            <w:r w:rsidRPr="00B027EC">
              <w:rPr>
                <w:szCs w:val="24"/>
              </w:rPr>
              <w:t>14</w:t>
            </w:r>
          </w:p>
        </w:tc>
      </w:tr>
      <w:tr w:rsidR="00A83475" w:rsidRPr="00B027EC" w14:paraId="258946E8" w14:textId="77777777" w:rsidTr="00020F07">
        <w:trPr>
          <w:jc w:val="center"/>
        </w:trPr>
        <w:tc>
          <w:tcPr>
            <w:tcW w:w="2528" w:type="dxa"/>
          </w:tcPr>
          <w:p w14:paraId="59DDF696" w14:textId="77777777" w:rsidR="00A83475" w:rsidRPr="00B027EC" w:rsidRDefault="00A83475" w:rsidP="00020F07">
            <w:pPr>
              <w:rPr>
                <w:szCs w:val="24"/>
              </w:rPr>
            </w:pPr>
            <w:r w:rsidRPr="00B027EC">
              <w:rPr>
                <w:szCs w:val="24"/>
              </w:rPr>
              <w:t>Interior Glue Boards</w:t>
            </w:r>
          </w:p>
        </w:tc>
        <w:tc>
          <w:tcPr>
            <w:tcW w:w="2691" w:type="dxa"/>
          </w:tcPr>
          <w:p w14:paraId="3349C810" w14:textId="77777777" w:rsidR="00A83475" w:rsidRPr="00B027EC" w:rsidRDefault="00A83475" w:rsidP="00020F07">
            <w:pPr>
              <w:rPr>
                <w:szCs w:val="24"/>
              </w:rPr>
            </w:pPr>
            <w:r w:rsidRPr="00B027EC">
              <w:rPr>
                <w:szCs w:val="24"/>
              </w:rPr>
              <w:t>Twice a Month (24)</w:t>
            </w:r>
          </w:p>
        </w:tc>
        <w:tc>
          <w:tcPr>
            <w:tcW w:w="901" w:type="dxa"/>
          </w:tcPr>
          <w:p w14:paraId="308CD30C" w14:textId="77777777" w:rsidR="00A83475" w:rsidRPr="00B027EC" w:rsidRDefault="00A83475" w:rsidP="00020F07">
            <w:pPr>
              <w:jc w:val="center"/>
              <w:rPr>
                <w:szCs w:val="24"/>
              </w:rPr>
            </w:pPr>
            <w:r w:rsidRPr="00B027EC">
              <w:rPr>
                <w:szCs w:val="24"/>
              </w:rPr>
              <w:t>15</w:t>
            </w:r>
          </w:p>
        </w:tc>
      </w:tr>
    </w:tbl>
    <w:p w14:paraId="1E71FA11" w14:textId="77777777" w:rsidR="00A83475" w:rsidRPr="00B027EC" w:rsidRDefault="00A83475" w:rsidP="00A83475">
      <w:pPr>
        <w:ind w:left="1080"/>
        <w:rPr>
          <w:szCs w:val="24"/>
        </w:rPr>
      </w:pPr>
    </w:p>
    <w:p w14:paraId="1593121B" w14:textId="77777777" w:rsidR="00A83475" w:rsidRPr="00B027EC" w:rsidRDefault="00A83475" w:rsidP="00A83475">
      <w:pPr>
        <w:ind w:left="1080"/>
        <w:rPr>
          <w:szCs w:val="24"/>
        </w:rPr>
      </w:pPr>
    </w:p>
    <w:p w14:paraId="462A4490" w14:textId="77777777" w:rsidR="00A83475" w:rsidRPr="00B027EC" w:rsidRDefault="00A83475" w:rsidP="00A83475">
      <w:pPr>
        <w:ind w:left="1080"/>
        <w:rPr>
          <w:szCs w:val="24"/>
        </w:rPr>
      </w:pPr>
    </w:p>
    <w:p w14:paraId="5E952F56" w14:textId="77777777" w:rsidR="00A83475" w:rsidRPr="00B027EC" w:rsidRDefault="00A83475" w:rsidP="00A83475">
      <w:pPr>
        <w:ind w:left="1080"/>
        <w:rPr>
          <w:szCs w:val="24"/>
        </w:rPr>
      </w:pPr>
    </w:p>
    <w:p w14:paraId="1C45ED15" w14:textId="77777777" w:rsidR="00A83475" w:rsidRPr="00B027EC" w:rsidRDefault="00A83475" w:rsidP="00A83475">
      <w:pPr>
        <w:ind w:firstLine="1080"/>
        <w:rPr>
          <w:szCs w:val="24"/>
          <w:u w:val="single"/>
        </w:rPr>
      </w:pPr>
      <w:r w:rsidRPr="00B027EC">
        <w:rPr>
          <w:szCs w:val="24"/>
          <w:u w:val="single"/>
        </w:rPr>
        <w:t>Little Tujunga District Office:</w:t>
      </w:r>
    </w:p>
    <w:p w14:paraId="41A4F540" w14:textId="77777777" w:rsidR="00A83475" w:rsidRPr="00B027EC" w:rsidRDefault="00A83475" w:rsidP="00A83475">
      <w:pPr>
        <w:ind w:left="1080"/>
        <w:rPr>
          <w:szCs w:val="24"/>
        </w:rPr>
      </w:pPr>
    </w:p>
    <w:tbl>
      <w:tblPr>
        <w:tblW w:w="61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8"/>
        <w:gridCol w:w="2691"/>
        <w:gridCol w:w="901"/>
      </w:tblGrid>
      <w:tr w:rsidR="00A83475" w:rsidRPr="00B027EC" w14:paraId="04AD091D" w14:textId="77777777" w:rsidTr="00020F07">
        <w:trPr>
          <w:jc w:val="center"/>
        </w:trPr>
        <w:tc>
          <w:tcPr>
            <w:tcW w:w="2528" w:type="dxa"/>
          </w:tcPr>
          <w:p w14:paraId="7061820C" w14:textId="77777777" w:rsidR="00A83475" w:rsidRPr="00B027EC" w:rsidRDefault="00A83475" w:rsidP="00020F07">
            <w:pPr>
              <w:rPr>
                <w:b/>
                <w:bCs/>
                <w:szCs w:val="24"/>
              </w:rPr>
            </w:pPr>
            <w:r w:rsidRPr="00B027EC">
              <w:rPr>
                <w:b/>
                <w:bCs/>
                <w:szCs w:val="24"/>
              </w:rPr>
              <w:t>Type</w:t>
            </w:r>
          </w:p>
        </w:tc>
        <w:tc>
          <w:tcPr>
            <w:tcW w:w="2691" w:type="dxa"/>
          </w:tcPr>
          <w:p w14:paraId="67C6F27B" w14:textId="77777777" w:rsidR="00A83475" w:rsidRPr="00B027EC" w:rsidRDefault="00A83475" w:rsidP="00020F07">
            <w:pPr>
              <w:rPr>
                <w:b/>
                <w:bCs/>
                <w:szCs w:val="24"/>
              </w:rPr>
            </w:pPr>
            <w:r w:rsidRPr="00B027EC">
              <w:rPr>
                <w:b/>
                <w:bCs/>
                <w:szCs w:val="24"/>
              </w:rPr>
              <w:t>Frequency</w:t>
            </w:r>
          </w:p>
        </w:tc>
        <w:tc>
          <w:tcPr>
            <w:tcW w:w="901" w:type="dxa"/>
          </w:tcPr>
          <w:p w14:paraId="565136B8" w14:textId="77777777" w:rsidR="00A83475" w:rsidRPr="00B027EC" w:rsidRDefault="00A83475" w:rsidP="00020F07">
            <w:pPr>
              <w:jc w:val="center"/>
              <w:rPr>
                <w:b/>
                <w:bCs/>
                <w:szCs w:val="24"/>
              </w:rPr>
            </w:pPr>
            <w:r w:rsidRPr="00B027EC">
              <w:rPr>
                <w:b/>
                <w:bCs/>
                <w:szCs w:val="24"/>
              </w:rPr>
              <w:t>Count</w:t>
            </w:r>
          </w:p>
        </w:tc>
      </w:tr>
      <w:tr w:rsidR="00A83475" w:rsidRPr="00B027EC" w14:paraId="1B14C5D3" w14:textId="77777777" w:rsidTr="00020F07">
        <w:trPr>
          <w:jc w:val="center"/>
        </w:trPr>
        <w:tc>
          <w:tcPr>
            <w:tcW w:w="2528" w:type="dxa"/>
          </w:tcPr>
          <w:p w14:paraId="7D434FF5" w14:textId="77777777" w:rsidR="00A83475" w:rsidRPr="00B027EC" w:rsidRDefault="00A83475" w:rsidP="00020F07">
            <w:pPr>
              <w:rPr>
                <w:szCs w:val="24"/>
              </w:rPr>
            </w:pPr>
            <w:r w:rsidRPr="00B027EC">
              <w:rPr>
                <w:szCs w:val="24"/>
              </w:rPr>
              <w:t>Interior Tin Cats</w:t>
            </w:r>
          </w:p>
        </w:tc>
        <w:tc>
          <w:tcPr>
            <w:tcW w:w="2691" w:type="dxa"/>
          </w:tcPr>
          <w:p w14:paraId="1A5F7393" w14:textId="77777777" w:rsidR="00A83475" w:rsidRPr="00B027EC" w:rsidRDefault="00A83475" w:rsidP="00020F07">
            <w:pPr>
              <w:rPr>
                <w:szCs w:val="24"/>
              </w:rPr>
            </w:pPr>
            <w:r w:rsidRPr="00B027EC">
              <w:rPr>
                <w:szCs w:val="24"/>
              </w:rPr>
              <w:t>Twice a Month (24)</w:t>
            </w:r>
          </w:p>
        </w:tc>
        <w:tc>
          <w:tcPr>
            <w:tcW w:w="901" w:type="dxa"/>
          </w:tcPr>
          <w:p w14:paraId="5AE194C2" w14:textId="77777777" w:rsidR="00A83475" w:rsidRPr="00B027EC" w:rsidRDefault="00A83475" w:rsidP="00020F07">
            <w:pPr>
              <w:jc w:val="center"/>
              <w:rPr>
                <w:szCs w:val="24"/>
              </w:rPr>
            </w:pPr>
            <w:r w:rsidRPr="00B027EC">
              <w:rPr>
                <w:szCs w:val="24"/>
              </w:rPr>
              <w:t>1</w:t>
            </w:r>
          </w:p>
        </w:tc>
      </w:tr>
      <w:tr w:rsidR="00A83475" w:rsidRPr="00B027EC" w14:paraId="481A4ABA" w14:textId="77777777" w:rsidTr="00020F07">
        <w:trPr>
          <w:jc w:val="center"/>
        </w:trPr>
        <w:tc>
          <w:tcPr>
            <w:tcW w:w="2528" w:type="dxa"/>
          </w:tcPr>
          <w:p w14:paraId="06F5DFFC" w14:textId="77777777" w:rsidR="00A83475" w:rsidRPr="00B027EC" w:rsidRDefault="00A83475" w:rsidP="00020F07">
            <w:pPr>
              <w:rPr>
                <w:szCs w:val="24"/>
              </w:rPr>
            </w:pPr>
            <w:r w:rsidRPr="00B027EC">
              <w:rPr>
                <w:szCs w:val="24"/>
              </w:rPr>
              <w:t>Exterior Bait Stations</w:t>
            </w:r>
          </w:p>
        </w:tc>
        <w:tc>
          <w:tcPr>
            <w:tcW w:w="2691" w:type="dxa"/>
          </w:tcPr>
          <w:p w14:paraId="219E8018" w14:textId="77777777" w:rsidR="00A83475" w:rsidRPr="00B027EC" w:rsidRDefault="00A83475" w:rsidP="00020F07">
            <w:pPr>
              <w:rPr>
                <w:szCs w:val="24"/>
              </w:rPr>
            </w:pPr>
            <w:r w:rsidRPr="00B027EC">
              <w:rPr>
                <w:szCs w:val="24"/>
              </w:rPr>
              <w:t>Twice a Month (24)</w:t>
            </w:r>
          </w:p>
        </w:tc>
        <w:tc>
          <w:tcPr>
            <w:tcW w:w="901" w:type="dxa"/>
          </w:tcPr>
          <w:p w14:paraId="58A4DF60" w14:textId="77777777" w:rsidR="00A83475" w:rsidRPr="00B027EC" w:rsidRDefault="00A83475" w:rsidP="00020F07">
            <w:pPr>
              <w:jc w:val="center"/>
              <w:rPr>
                <w:szCs w:val="24"/>
              </w:rPr>
            </w:pPr>
            <w:r w:rsidRPr="00B027EC">
              <w:rPr>
                <w:szCs w:val="24"/>
              </w:rPr>
              <w:t>9</w:t>
            </w:r>
          </w:p>
        </w:tc>
      </w:tr>
      <w:tr w:rsidR="00A83475" w:rsidRPr="00B027EC" w14:paraId="56209F57" w14:textId="77777777" w:rsidTr="00020F07">
        <w:trPr>
          <w:jc w:val="center"/>
        </w:trPr>
        <w:tc>
          <w:tcPr>
            <w:tcW w:w="2528" w:type="dxa"/>
          </w:tcPr>
          <w:p w14:paraId="33B1AE24" w14:textId="77777777" w:rsidR="00A83475" w:rsidRPr="00B027EC" w:rsidRDefault="00A83475" w:rsidP="00020F07">
            <w:pPr>
              <w:rPr>
                <w:szCs w:val="24"/>
              </w:rPr>
            </w:pPr>
            <w:r w:rsidRPr="00B027EC">
              <w:rPr>
                <w:szCs w:val="24"/>
              </w:rPr>
              <w:t>Interior Glue Boards</w:t>
            </w:r>
          </w:p>
        </w:tc>
        <w:tc>
          <w:tcPr>
            <w:tcW w:w="2691" w:type="dxa"/>
          </w:tcPr>
          <w:p w14:paraId="42727C7C" w14:textId="77777777" w:rsidR="00A83475" w:rsidRPr="00B027EC" w:rsidRDefault="00A83475" w:rsidP="00020F07">
            <w:pPr>
              <w:rPr>
                <w:szCs w:val="24"/>
              </w:rPr>
            </w:pPr>
            <w:r w:rsidRPr="00B027EC">
              <w:rPr>
                <w:szCs w:val="24"/>
              </w:rPr>
              <w:t>Twice a Month (24)</w:t>
            </w:r>
          </w:p>
        </w:tc>
        <w:tc>
          <w:tcPr>
            <w:tcW w:w="901" w:type="dxa"/>
          </w:tcPr>
          <w:p w14:paraId="3D1E7FFB" w14:textId="77777777" w:rsidR="00A83475" w:rsidRPr="00B027EC" w:rsidRDefault="00A83475" w:rsidP="00020F07">
            <w:pPr>
              <w:jc w:val="center"/>
              <w:rPr>
                <w:szCs w:val="24"/>
              </w:rPr>
            </w:pPr>
            <w:r w:rsidRPr="00B027EC">
              <w:rPr>
                <w:szCs w:val="24"/>
              </w:rPr>
              <w:t>4</w:t>
            </w:r>
          </w:p>
        </w:tc>
      </w:tr>
    </w:tbl>
    <w:p w14:paraId="3C8DC0AC" w14:textId="77777777" w:rsidR="00A83475" w:rsidRPr="00B027EC" w:rsidRDefault="00A83475" w:rsidP="00A83475">
      <w:pPr>
        <w:ind w:left="1800"/>
        <w:rPr>
          <w:szCs w:val="24"/>
        </w:rPr>
      </w:pPr>
    </w:p>
    <w:p w14:paraId="252547D3" w14:textId="77777777" w:rsidR="00A83475" w:rsidRPr="00B027EC" w:rsidRDefault="00A83475" w:rsidP="00A83475">
      <w:pPr>
        <w:ind w:left="1080" w:hanging="720"/>
        <w:rPr>
          <w:szCs w:val="24"/>
        </w:rPr>
      </w:pPr>
    </w:p>
    <w:p w14:paraId="22412C1E" w14:textId="77777777" w:rsidR="00A83475" w:rsidRPr="00B027EC" w:rsidRDefault="00A83475" w:rsidP="00A83475">
      <w:pPr>
        <w:ind w:left="1080" w:hanging="720"/>
        <w:rPr>
          <w:szCs w:val="24"/>
        </w:rPr>
      </w:pPr>
      <w:r w:rsidRPr="00B027EC">
        <w:rPr>
          <w:szCs w:val="24"/>
        </w:rPr>
        <w:lastRenderedPageBreak/>
        <w:t>1.05</w:t>
      </w:r>
      <w:r w:rsidRPr="00B027EC">
        <w:rPr>
          <w:szCs w:val="24"/>
        </w:rPr>
        <w:tab/>
      </w:r>
      <w:r w:rsidRPr="00B027EC">
        <w:rPr>
          <w:szCs w:val="24"/>
          <w:u w:val="single"/>
        </w:rPr>
        <w:t>DELIVERABLES</w:t>
      </w:r>
      <w:r w:rsidRPr="00B027EC">
        <w:rPr>
          <w:szCs w:val="24"/>
        </w:rPr>
        <w:t xml:space="preserve">: The Contractor shall submit the following deliverables after 14 days after notice of contract being awarded. </w:t>
      </w:r>
    </w:p>
    <w:p w14:paraId="394632CC" w14:textId="77777777" w:rsidR="00A83475" w:rsidRPr="00B027EC" w:rsidRDefault="00A83475" w:rsidP="00A83475">
      <w:pPr>
        <w:ind w:left="1080" w:hanging="720"/>
        <w:rPr>
          <w:szCs w:val="24"/>
        </w:rPr>
      </w:pPr>
    </w:p>
    <w:p w14:paraId="551782EA" w14:textId="77777777" w:rsidR="00A83475" w:rsidRPr="00B027EC" w:rsidRDefault="00A83475" w:rsidP="00A83475">
      <w:pPr>
        <w:widowControl w:val="0"/>
        <w:numPr>
          <w:ilvl w:val="0"/>
          <w:numId w:val="26"/>
        </w:numPr>
        <w:overflowPunct/>
        <w:ind w:left="1620"/>
        <w:textAlignment w:val="auto"/>
        <w:rPr>
          <w:color w:val="000000"/>
          <w:szCs w:val="24"/>
        </w:rPr>
      </w:pPr>
      <w:r w:rsidRPr="00B027EC">
        <w:rPr>
          <w:color w:val="000000"/>
          <w:szCs w:val="24"/>
        </w:rPr>
        <w:t xml:space="preserve">Safety Data Sheets (SDS) for </w:t>
      </w:r>
      <w:proofErr w:type="gramStart"/>
      <w:r w:rsidRPr="00B027EC">
        <w:rPr>
          <w:color w:val="000000"/>
          <w:szCs w:val="24"/>
        </w:rPr>
        <w:t>disinfectant</w:t>
      </w:r>
      <w:proofErr w:type="gramEnd"/>
    </w:p>
    <w:p w14:paraId="02063DCD" w14:textId="77777777" w:rsidR="00A83475" w:rsidRPr="00B027EC" w:rsidRDefault="00A83475" w:rsidP="00A83475">
      <w:pPr>
        <w:widowControl w:val="0"/>
        <w:numPr>
          <w:ilvl w:val="0"/>
          <w:numId w:val="26"/>
        </w:numPr>
        <w:overflowPunct/>
        <w:ind w:left="1620"/>
        <w:textAlignment w:val="auto"/>
        <w:rPr>
          <w:color w:val="000000"/>
          <w:szCs w:val="24"/>
        </w:rPr>
      </w:pPr>
      <w:r w:rsidRPr="00B027EC">
        <w:rPr>
          <w:color w:val="000000"/>
          <w:szCs w:val="24"/>
        </w:rPr>
        <w:t>Initial Assessment Report for the Little Tujunga District Office</w:t>
      </w:r>
    </w:p>
    <w:p w14:paraId="447D9F70" w14:textId="77777777" w:rsidR="00A83475" w:rsidRPr="00B027EC" w:rsidRDefault="00A83475" w:rsidP="00A83475">
      <w:pPr>
        <w:rPr>
          <w:color w:val="000000"/>
          <w:szCs w:val="24"/>
        </w:rPr>
      </w:pPr>
    </w:p>
    <w:p w14:paraId="225A6DD9" w14:textId="77777777" w:rsidR="00A83475" w:rsidRPr="00B027EC" w:rsidRDefault="00A83475" w:rsidP="00A83475">
      <w:pPr>
        <w:ind w:left="1080" w:hanging="720"/>
        <w:rPr>
          <w:color w:val="000000"/>
          <w:szCs w:val="24"/>
        </w:rPr>
      </w:pPr>
    </w:p>
    <w:p w14:paraId="0234E65E" w14:textId="77777777" w:rsidR="00A83475" w:rsidRPr="00B027EC" w:rsidRDefault="00A83475" w:rsidP="00A83475">
      <w:pPr>
        <w:ind w:left="1080" w:hanging="720"/>
        <w:rPr>
          <w:color w:val="000000"/>
          <w:szCs w:val="24"/>
        </w:rPr>
      </w:pPr>
      <w:r w:rsidRPr="00B027EC">
        <w:rPr>
          <w:szCs w:val="24"/>
        </w:rPr>
        <w:t>1.06</w:t>
      </w:r>
      <w:r w:rsidRPr="00B027EC">
        <w:rPr>
          <w:szCs w:val="24"/>
        </w:rPr>
        <w:tab/>
      </w:r>
      <w:r w:rsidRPr="00B027EC">
        <w:rPr>
          <w:szCs w:val="24"/>
          <w:u w:val="single"/>
        </w:rPr>
        <w:t>PREVAILING WAGES</w:t>
      </w:r>
      <w:r w:rsidRPr="00B027EC">
        <w:rPr>
          <w:szCs w:val="24"/>
        </w:rPr>
        <w:t xml:space="preserve">: Service Contract Act shall apply to wages on this contract.  </w:t>
      </w:r>
    </w:p>
    <w:p w14:paraId="42765108" w14:textId="77777777" w:rsidR="00A83475" w:rsidRPr="00B027EC" w:rsidRDefault="00A83475" w:rsidP="00A83475">
      <w:pPr>
        <w:spacing w:after="120"/>
        <w:ind w:left="1037" w:hanging="720"/>
        <w:rPr>
          <w:rFonts w:eastAsia="Calibri"/>
          <w:szCs w:val="24"/>
        </w:rPr>
      </w:pPr>
      <w:r w:rsidRPr="00B027EC">
        <w:rPr>
          <w:rFonts w:eastAsia="Calibri"/>
          <w:szCs w:val="24"/>
        </w:rPr>
        <w:t xml:space="preserve">  </w:t>
      </w:r>
    </w:p>
    <w:p w14:paraId="500F722E" w14:textId="4EEE0A98" w:rsidR="00A83475" w:rsidRPr="00B027EC" w:rsidRDefault="00A83475" w:rsidP="00A83475">
      <w:pPr>
        <w:ind w:left="1080" w:hanging="720"/>
        <w:rPr>
          <w:szCs w:val="24"/>
        </w:rPr>
      </w:pPr>
      <w:r w:rsidRPr="00B027EC">
        <w:rPr>
          <w:szCs w:val="24"/>
        </w:rPr>
        <w:t xml:space="preserve">1.07   </w:t>
      </w:r>
      <w:r w:rsidRPr="00B027EC">
        <w:rPr>
          <w:szCs w:val="24"/>
          <w:u w:val="single"/>
        </w:rPr>
        <w:t>Contract Time</w:t>
      </w:r>
      <w:r w:rsidRPr="00B027EC">
        <w:rPr>
          <w:szCs w:val="24"/>
        </w:rPr>
        <w:t>: The Installation work shall be completed as soon as possible after the notice to proceed.  Contractor shall begin with the initial assessment 14 days after receiving notification of the contract award. Pest measures should be install</w:t>
      </w:r>
      <w:r w:rsidR="0076332B">
        <w:rPr>
          <w:szCs w:val="24"/>
        </w:rPr>
        <w:t xml:space="preserve">ed </w:t>
      </w:r>
      <w:r w:rsidRPr="00B027EC">
        <w:rPr>
          <w:szCs w:val="24"/>
        </w:rPr>
        <w:t xml:space="preserve">no later than 10 days after the initial report has been reviewed and approved by the COR. COR will have 3 days to review any submittals from the contractor. </w:t>
      </w:r>
    </w:p>
    <w:p w14:paraId="7B9C2A1F" w14:textId="77777777" w:rsidR="00A83475" w:rsidRPr="00B027EC" w:rsidRDefault="00A83475" w:rsidP="00A83475">
      <w:pPr>
        <w:ind w:left="1080" w:hanging="720"/>
        <w:rPr>
          <w:szCs w:val="24"/>
        </w:rPr>
      </w:pPr>
    </w:p>
    <w:p w14:paraId="3108D82E" w14:textId="77777777" w:rsidR="00A83475" w:rsidRPr="00B027EC" w:rsidRDefault="00A83475" w:rsidP="00A83475">
      <w:pPr>
        <w:ind w:left="1080" w:hanging="720"/>
        <w:rPr>
          <w:szCs w:val="24"/>
        </w:rPr>
      </w:pPr>
      <w:r w:rsidRPr="00B027EC">
        <w:rPr>
          <w:szCs w:val="24"/>
        </w:rPr>
        <w:t>1.07</w:t>
      </w:r>
      <w:r w:rsidRPr="00B027EC">
        <w:rPr>
          <w:szCs w:val="24"/>
        </w:rPr>
        <w:tab/>
      </w:r>
      <w:r w:rsidRPr="00B027EC">
        <w:rPr>
          <w:szCs w:val="24"/>
          <w:u w:val="single"/>
        </w:rPr>
        <w:t>Project Site Cleanup</w:t>
      </w:r>
      <w:r w:rsidRPr="00B027EC">
        <w:rPr>
          <w:szCs w:val="24"/>
        </w:rPr>
        <w:t xml:space="preserve">: Project site cleanup includes the removal and proper disposal of all debris and residue caused by the disinfection of work areas as well as the installation of pest control measures in proper disposal bins. No installation waste should be left behind for the custodian to clean up.  </w:t>
      </w:r>
    </w:p>
    <w:p w14:paraId="3B5A2C5C" w14:textId="77777777" w:rsidR="00A83475" w:rsidRPr="00B027EC" w:rsidRDefault="00A83475" w:rsidP="00A83475">
      <w:pPr>
        <w:ind w:left="1080" w:hanging="720"/>
        <w:rPr>
          <w:szCs w:val="24"/>
        </w:rPr>
      </w:pPr>
    </w:p>
    <w:p w14:paraId="0D64A27C" w14:textId="77777777" w:rsidR="00A83475" w:rsidRPr="00B027EC" w:rsidRDefault="00A83475" w:rsidP="00A83475">
      <w:pPr>
        <w:ind w:left="1080" w:hanging="720"/>
        <w:rPr>
          <w:szCs w:val="24"/>
        </w:rPr>
      </w:pPr>
      <w:r w:rsidRPr="00B027EC">
        <w:rPr>
          <w:szCs w:val="24"/>
        </w:rPr>
        <w:t xml:space="preserve"> </w:t>
      </w:r>
    </w:p>
    <w:p w14:paraId="68BA3973" w14:textId="77777777" w:rsidR="00A83475" w:rsidRPr="00B027EC" w:rsidRDefault="00A83475" w:rsidP="00A83475">
      <w:pPr>
        <w:ind w:left="1080" w:hanging="720"/>
        <w:rPr>
          <w:color w:val="1F497D"/>
          <w:szCs w:val="24"/>
        </w:rPr>
      </w:pPr>
      <w:r w:rsidRPr="00B027EC">
        <w:rPr>
          <w:szCs w:val="24"/>
        </w:rPr>
        <w:t xml:space="preserve">1.08 </w:t>
      </w:r>
      <w:r w:rsidRPr="00B027EC">
        <w:rPr>
          <w:szCs w:val="24"/>
        </w:rPr>
        <w:tab/>
      </w:r>
      <w:r w:rsidRPr="00B027EC">
        <w:rPr>
          <w:szCs w:val="24"/>
          <w:u w:val="single"/>
        </w:rPr>
        <w:t>SAM REGISTRATION</w:t>
      </w:r>
      <w:r w:rsidRPr="00B027EC">
        <w:rPr>
          <w:szCs w:val="24"/>
        </w:rPr>
        <w:t xml:space="preserve">: Registration in SAM (System for Award Management) is required.  Only proposals from contractors that are currently registered in SAM will be considered.  The link to SAM is: </w:t>
      </w:r>
      <w:r w:rsidRPr="00B027EC">
        <w:rPr>
          <w:color w:val="1F497D"/>
          <w:szCs w:val="24"/>
        </w:rPr>
        <w:t>https://www.sam.gov/SAM/</w:t>
      </w:r>
    </w:p>
    <w:p w14:paraId="4B3AD8C7" w14:textId="77777777" w:rsidR="00A83475" w:rsidRPr="00B027EC" w:rsidRDefault="00A83475" w:rsidP="00A83475">
      <w:pPr>
        <w:ind w:left="1080" w:hanging="720"/>
        <w:jc w:val="center"/>
        <w:rPr>
          <w:b/>
          <w:szCs w:val="24"/>
        </w:rPr>
      </w:pPr>
    </w:p>
    <w:p w14:paraId="2B9B28A1" w14:textId="77777777" w:rsidR="00A83475" w:rsidRPr="00B027EC" w:rsidRDefault="00A83475" w:rsidP="00A83475">
      <w:pPr>
        <w:ind w:left="1080" w:hanging="720"/>
        <w:jc w:val="center"/>
        <w:rPr>
          <w:b/>
          <w:szCs w:val="24"/>
        </w:rPr>
      </w:pPr>
      <w:r w:rsidRPr="00B027EC">
        <w:rPr>
          <w:b/>
          <w:szCs w:val="24"/>
        </w:rPr>
        <w:t>END OF STATEMENT</w:t>
      </w:r>
    </w:p>
    <w:p w14:paraId="7A727643" w14:textId="77777777" w:rsidR="00A83475" w:rsidRPr="00B027EC" w:rsidRDefault="00A83475" w:rsidP="00A83475">
      <w:pPr>
        <w:ind w:left="1080" w:hanging="720"/>
        <w:jc w:val="center"/>
        <w:rPr>
          <w:b/>
          <w:szCs w:val="24"/>
        </w:rPr>
      </w:pPr>
    </w:p>
    <w:p w14:paraId="142FD703" w14:textId="77777777" w:rsidR="00A83475" w:rsidRPr="00B027EC" w:rsidRDefault="00A83475" w:rsidP="00A83475">
      <w:pPr>
        <w:ind w:left="1080" w:hanging="720"/>
        <w:jc w:val="center"/>
        <w:rPr>
          <w:b/>
          <w:szCs w:val="24"/>
        </w:rPr>
      </w:pPr>
      <w:r w:rsidRPr="00B027EC">
        <w:rPr>
          <w:b/>
          <w:noProof/>
          <w:szCs w:val="24"/>
        </w:rPr>
        <w:lastRenderedPageBreak/>
        <w:drawing>
          <wp:inline distT="0" distB="0" distL="0" distR="0" wp14:anchorId="41DF78C2" wp14:editId="3528891D">
            <wp:extent cx="5943600" cy="3555365"/>
            <wp:effectExtent l="0" t="0" r="0" b="6985"/>
            <wp:docPr id="1268828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555365"/>
                    </a:xfrm>
                    <a:prstGeom prst="rect">
                      <a:avLst/>
                    </a:prstGeom>
                    <a:noFill/>
                    <a:ln>
                      <a:noFill/>
                    </a:ln>
                  </pic:spPr>
                </pic:pic>
              </a:graphicData>
            </a:graphic>
          </wp:inline>
        </w:drawing>
      </w:r>
    </w:p>
    <w:p w14:paraId="0A584C82" w14:textId="77777777" w:rsidR="00A83475" w:rsidRPr="00B027EC" w:rsidRDefault="00A83475" w:rsidP="00A83475">
      <w:pPr>
        <w:ind w:left="1080" w:hanging="720"/>
        <w:jc w:val="center"/>
        <w:rPr>
          <w:b/>
          <w:szCs w:val="24"/>
          <w:u w:val="single"/>
        </w:rPr>
      </w:pPr>
      <w:r w:rsidRPr="00B027EC">
        <w:rPr>
          <w:b/>
          <w:szCs w:val="24"/>
          <w:u w:val="single"/>
        </w:rPr>
        <w:t>Figure 1: Pest Control Services ANF Vicinity Office</w:t>
      </w:r>
    </w:p>
    <w:p w14:paraId="787BD677" w14:textId="77777777" w:rsidR="00A83475" w:rsidRPr="00B027EC" w:rsidRDefault="00A83475" w:rsidP="00A83475">
      <w:pPr>
        <w:ind w:left="1080" w:hanging="720"/>
        <w:jc w:val="center"/>
        <w:rPr>
          <w:b/>
          <w:szCs w:val="24"/>
          <w:u w:val="single"/>
        </w:rPr>
      </w:pPr>
    </w:p>
    <w:p w14:paraId="14D72555" w14:textId="77777777" w:rsidR="00533052" w:rsidRPr="00B027EC" w:rsidRDefault="00533052" w:rsidP="00533052">
      <w:pPr>
        <w:rPr>
          <w:snapToGrid w:val="0"/>
          <w:color w:val="004F88"/>
          <w:szCs w:val="24"/>
        </w:rPr>
      </w:pPr>
    </w:p>
    <w:p w14:paraId="327D2293" w14:textId="28EE6159" w:rsidR="00E905C9" w:rsidRPr="00B027EC" w:rsidRDefault="00533052" w:rsidP="00A83475">
      <w:pPr>
        <w:rPr>
          <w:snapToGrid w:val="0"/>
          <w:color w:val="215E99" w:themeColor="text2" w:themeTint="BF"/>
          <w:szCs w:val="24"/>
        </w:rPr>
      </w:pPr>
      <w:r w:rsidRPr="00B027EC">
        <w:rPr>
          <w:b/>
          <w:bCs/>
          <w:snapToGrid w:val="0"/>
          <w:szCs w:val="24"/>
        </w:rPr>
        <w:t xml:space="preserve">Schedule of Items </w:t>
      </w:r>
      <w:r w:rsidRPr="00B027EC">
        <w:rPr>
          <w:snapToGrid w:val="0"/>
          <w:color w:val="215E99" w:themeColor="text2" w:themeTint="BF"/>
          <w:szCs w:val="24"/>
        </w:rPr>
        <w:t xml:space="preserve">- </w:t>
      </w:r>
      <w:r w:rsidR="00A83475" w:rsidRPr="00B027EC">
        <w:rPr>
          <w:snapToGrid w:val="0"/>
          <w:color w:val="215E99" w:themeColor="text2" w:themeTint="BF"/>
          <w:szCs w:val="24"/>
        </w:rPr>
        <w:t xml:space="preserve"> </w:t>
      </w:r>
    </w:p>
    <w:p w14:paraId="5E86E78E" w14:textId="77777777" w:rsidR="00A83475" w:rsidRPr="00B027EC" w:rsidRDefault="00A83475" w:rsidP="00A83475">
      <w:pPr>
        <w:rPr>
          <w:snapToGrid w:val="0"/>
          <w:color w:val="215E99" w:themeColor="text2" w:themeTint="BF"/>
          <w:szCs w:val="24"/>
        </w:rPr>
      </w:pPr>
    </w:p>
    <w:p w14:paraId="14102B7C" w14:textId="77777777" w:rsidR="00A83475" w:rsidRPr="00B027EC" w:rsidRDefault="00A83475" w:rsidP="00A83475">
      <w:pPr>
        <w:rPr>
          <w:snapToGrid w:val="0"/>
          <w:szCs w:val="24"/>
        </w:rPr>
      </w:pPr>
      <w:r w:rsidRPr="00B027EC">
        <w:rPr>
          <w:snapToGrid w:val="0"/>
          <w:szCs w:val="24"/>
        </w:rPr>
        <w:t>See Attachment 2 - SOI ANF SO and Little T Pest Control and Disinfection</w:t>
      </w:r>
    </w:p>
    <w:p w14:paraId="48294D13" w14:textId="77777777" w:rsidR="00E905C9" w:rsidRPr="00B027EC" w:rsidRDefault="00E905C9" w:rsidP="00E905C9">
      <w:pPr>
        <w:pStyle w:val="PlainText"/>
        <w:rPr>
          <w:rFonts w:ascii="Times New Roman" w:hAnsi="Times New Roman"/>
          <w:sz w:val="24"/>
          <w:szCs w:val="24"/>
        </w:rPr>
      </w:pPr>
    </w:p>
    <w:p w14:paraId="64327BCB" w14:textId="77777777" w:rsidR="00A83475" w:rsidRPr="00B027EC" w:rsidRDefault="00DB179C" w:rsidP="00A83475">
      <w:p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ind w:left="720"/>
        <w:rPr>
          <w:snapToGrid w:val="0"/>
          <w:szCs w:val="24"/>
        </w:rPr>
      </w:pPr>
      <w:r w:rsidRPr="00B027EC">
        <w:rPr>
          <w:b/>
          <w:bCs/>
          <w:szCs w:val="24"/>
          <w:u w:val="single"/>
        </w:rPr>
        <w:t>Technical Data</w:t>
      </w:r>
      <w:r w:rsidRPr="00B027EC">
        <w:rPr>
          <w:color w:val="0F4761" w:themeColor="accent1" w:themeShade="BF"/>
          <w:szCs w:val="24"/>
        </w:rPr>
        <w:t xml:space="preserve"> - </w:t>
      </w:r>
      <w:r w:rsidR="00A83475" w:rsidRPr="00B027EC">
        <w:rPr>
          <w:snapToGrid w:val="0"/>
          <w:szCs w:val="24"/>
        </w:rPr>
        <w:t>Solicitation Attachments</w:t>
      </w:r>
      <w:r w:rsidR="00A83475" w:rsidRPr="00B027EC">
        <w:rPr>
          <w:snapToGrid w:val="0"/>
          <w:szCs w:val="24"/>
        </w:rPr>
        <w:br/>
        <w:t xml:space="preserve">The following documents are included as attachments to this solicitation and can be accessed via the “Attachments/Links” section of the posting. </w:t>
      </w:r>
    </w:p>
    <w:p w14:paraId="7FC40A9C" w14:textId="77777777" w:rsidR="00A83475" w:rsidRPr="00B027EC" w:rsidRDefault="00A83475" w:rsidP="00A83475">
      <w:pPr>
        <w:numPr>
          <w:ilvl w:val="1"/>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napToGrid w:val="0"/>
          <w:szCs w:val="24"/>
        </w:rPr>
      </w:pPr>
      <w:r w:rsidRPr="00B027EC">
        <w:rPr>
          <w:snapToGrid w:val="0"/>
          <w:szCs w:val="24"/>
        </w:rPr>
        <w:t>Attachment 1 - ANF SO Pest Control and Disinfection - Contract Drawings</w:t>
      </w:r>
    </w:p>
    <w:p w14:paraId="1ED80A25" w14:textId="77777777" w:rsidR="00A83475" w:rsidRPr="00B027EC" w:rsidRDefault="00A83475" w:rsidP="00A83475">
      <w:pPr>
        <w:numPr>
          <w:ilvl w:val="1"/>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napToGrid w:val="0"/>
          <w:szCs w:val="24"/>
        </w:rPr>
      </w:pPr>
      <w:r w:rsidRPr="00B027EC">
        <w:rPr>
          <w:snapToGrid w:val="0"/>
          <w:szCs w:val="24"/>
        </w:rPr>
        <w:t xml:space="preserve">Attachment 2 - SOI ANF SO &amp; Little T Pest Control and Disinfection Attachment </w:t>
      </w:r>
    </w:p>
    <w:p w14:paraId="6109F080" w14:textId="77777777" w:rsidR="00A83475" w:rsidRPr="00B027EC" w:rsidRDefault="00A83475" w:rsidP="00A83475">
      <w:pPr>
        <w:numPr>
          <w:ilvl w:val="1"/>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napToGrid w:val="0"/>
          <w:szCs w:val="24"/>
        </w:rPr>
      </w:pPr>
      <w:r w:rsidRPr="00B027EC">
        <w:rPr>
          <w:snapToGrid w:val="0"/>
          <w:szCs w:val="24"/>
        </w:rPr>
        <w:t>Attachment 3 - Little T DO Pest Control and Disinfection - Contract Drawings</w:t>
      </w:r>
    </w:p>
    <w:p w14:paraId="555C4E24" w14:textId="77777777" w:rsidR="00A83475" w:rsidRPr="00B027EC" w:rsidRDefault="00A83475" w:rsidP="00A83475">
      <w:pPr>
        <w:numPr>
          <w:ilvl w:val="1"/>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napToGrid w:val="0"/>
          <w:szCs w:val="24"/>
        </w:rPr>
      </w:pPr>
      <w:r w:rsidRPr="00B027EC">
        <w:rPr>
          <w:snapToGrid w:val="0"/>
          <w:szCs w:val="24"/>
        </w:rPr>
        <w:t xml:space="preserve">Attachment 4 - Pest Control and Disinfection - Safety Data Sheet </w:t>
      </w:r>
    </w:p>
    <w:p w14:paraId="512EADA5" w14:textId="77777777" w:rsidR="00A83475" w:rsidRPr="00B027EC" w:rsidRDefault="00A83475" w:rsidP="00A8347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ind w:left="1440"/>
        <w:rPr>
          <w:snapToGrid w:val="0"/>
          <w:szCs w:val="24"/>
        </w:rPr>
      </w:pPr>
      <w:r w:rsidRPr="00B027EC">
        <w:rPr>
          <w:snapToGrid w:val="0"/>
          <w:szCs w:val="24"/>
        </w:rPr>
        <w:t>Attachment 5 - Wage Determination 2015-5613 Rev 31 12-03-2025</w:t>
      </w:r>
    </w:p>
    <w:p w14:paraId="7164A5B0" w14:textId="77777777" w:rsidR="00A83475" w:rsidRPr="00B027EC" w:rsidRDefault="00A83475" w:rsidP="00A83475">
      <w:pPr>
        <w:rPr>
          <w:color w:val="215E99" w:themeColor="text2" w:themeTint="BF"/>
          <w:szCs w:val="24"/>
        </w:rPr>
      </w:pPr>
    </w:p>
    <w:p w14:paraId="3C15F327" w14:textId="77777777" w:rsidR="00A83475" w:rsidRPr="00B027EC" w:rsidRDefault="00A83475" w:rsidP="00A83475">
      <w:pPr>
        <w:rPr>
          <w:szCs w:val="24"/>
        </w:rPr>
      </w:pPr>
    </w:p>
    <w:p w14:paraId="311DF2CA" w14:textId="77777777" w:rsidR="00A83475" w:rsidRPr="00B027EC" w:rsidRDefault="00A83475" w:rsidP="00A83475">
      <w:pPr>
        <w:rPr>
          <w:b/>
          <w:bCs/>
          <w:szCs w:val="24"/>
          <w:u w:val="single"/>
        </w:rPr>
      </w:pPr>
      <w:r w:rsidRPr="00B027EC">
        <w:rPr>
          <w:b/>
          <w:bCs/>
          <w:szCs w:val="24"/>
          <w:u w:val="single"/>
        </w:rPr>
        <w:t>Solicitation Information</w:t>
      </w:r>
    </w:p>
    <w:p w14:paraId="64F7FE21" w14:textId="77777777" w:rsidR="00A83475" w:rsidRPr="00B027EC" w:rsidRDefault="00A83475" w:rsidP="00A83475">
      <w:pPr>
        <w:rPr>
          <w:b/>
          <w:bCs/>
          <w:szCs w:val="24"/>
          <w:u w:val="single"/>
        </w:rPr>
      </w:pPr>
    </w:p>
    <w:p w14:paraId="18DD3486" w14:textId="77777777" w:rsidR="00A83475" w:rsidRPr="00B027EC" w:rsidRDefault="00A83475" w:rsidP="00A83475">
      <w:pPr>
        <w:rPr>
          <w:b/>
          <w:bCs/>
          <w:szCs w:val="24"/>
        </w:rPr>
      </w:pPr>
      <w:r w:rsidRPr="00B027EC">
        <w:rPr>
          <w:b/>
          <w:bCs/>
          <w:szCs w:val="24"/>
        </w:rPr>
        <w:t>Award Type</w:t>
      </w:r>
    </w:p>
    <w:p w14:paraId="7934A7CE" w14:textId="77777777" w:rsidR="00A83475" w:rsidRPr="00B027EC" w:rsidRDefault="00A83475" w:rsidP="00A83475">
      <w:pPr>
        <w:rPr>
          <w:color w:val="0F4761" w:themeColor="accent1" w:themeShade="BF"/>
          <w:szCs w:val="24"/>
        </w:rPr>
      </w:pPr>
    </w:p>
    <w:p w14:paraId="741693B3" w14:textId="77777777" w:rsidR="00A83475" w:rsidRPr="00B027EC" w:rsidRDefault="00A83475" w:rsidP="00A8347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color w:val="004F88"/>
          <w:szCs w:val="24"/>
        </w:rPr>
      </w:pPr>
      <w:r w:rsidRPr="00B027EC">
        <w:rPr>
          <w:szCs w:val="24"/>
        </w:rPr>
        <w:t xml:space="preserve">It is anticipated that a </w:t>
      </w:r>
      <w:sdt>
        <w:sdtPr>
          <w:rPr>
            <w:szCs w:val="24"/>
          </w:rPr>
          <w:alias w:val="Type of Order/Contract"/>
          <w:tag w:val="Type of Order/Contract"/>
          <w:id w:val="876583067"/>
          <w:placeholder>
            <w:docPart w:val="56C83EC4C734459CB813F69677633321"/>
          </w:placeholder>
        </w:sdtPr>
        <w:sdtContent>
          <w:r w:rsidRPr="00B027EC">
            <w:rPr>
              <w:szCs w:val="24"/>
            </w:rPr>
            <w:t>Firm-Fixed Price Contract</w:t>
          </w:r>
        </w:sdtContent>
      </w:sdt>
      <w:r w:rsidRPr="00B027EC">
        <w:rPr>
          <w:szCs w:val="24"/>
        </w:rPr>
        <w:t xml:space="preserve">  will be awarded </w:t>
      </w:r>
      <w:proofErr w:type="gramStart"/>
      <w:r w:rsidRPr="00B027EC">
        <w:rPr>
          <w:szCs w:val="24"/>
        </w:rPr>
        <w:t>as a result of</w:t>
      </w:r>
      <w:proofErr w:type="gramEnd"/>
      <w:r w:rsidRPr="00B027EC">
        <w:rPr>
          <w:szCs w:val="24"/>
        </w:rPr>
        <w:t xml:space="preserve"> this request for quotation.    </w:t>
      </w:r>
      <w:r w:rsidRPr="00B027EC">
        <w:rPr>
          <w:color w:val="004F88"/>
          <w:szCs w:val="24"/>
        </w:rPr>
        <w:t xml:space="preserve"> </w:t>
      </w:r>
    </w:p>
    <w:p w14:paraId="212D42A0" w14:textId="77777777" w:rsidR="00A83475" w:rsidRPr="00B027EC" w:rsidRDefault="00A83475" w:rsidP="00A8347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color w:val="004F88"/>
          <w:szCs w:val="24"/>
          <w:highlight w:val="cyan"/>
        </w:rPr>
      </w:pPr>
      <w:r w:rsidRPr="00B027EC">
        <w:rPr>
          <w:color w:val="004F88"/>
          <w:szCs w:val="24"/>
        </w:rPr>
        <w:t xml:space="preserve"> </w:t>
      </w:r>
    </w:p>
    <w:p w14:paraId="6061ACB2" w14:textId="77777777" w:rsidR="00A83475" w:rsidRPr="00B027EC" w:rsidRDefault="00A83475" w:rsidP="00A83475">
      <w:pPr>
        <w:rPr>
          <w:szCs w:val="24"/>
        </w:rPr>
      </w:pPr>
      <w:r w:rsidRPr="00B027EC">
        <w:rPr>
          <w:szCs w:val="24"/>
        </w:rPr>
        <w:t xml:space="preserve">The Government reserves the right to make more than one award (multiple awards) for different line items, if, after considering the additional administrative cost to the Government of awarding and </w:t>
      </w:r>
      <w:r w:rsidRPr="00B027EC">
        <w:rPr>
          <w:szCs w:val="24"/>
        </w:rPr>
        <w:lastRenderedPageBreak/>
        <w:t xml:space="preserve">administering separate purchase orders, it is determined that the multiple awards will result in the best value to the Government. </w:t>
      </w:r>
    </w:p>
    <w:p w14:paraId="1E2B07D3" w14:textId="77777777" w:rsidR="00A83475" w:rsidRPr="00B027EC" w:rsidRDefault="00A83475" w:rsidP="00A83475">
      <w:pPr>
        <w:rPr>
          <w:szCs w:val="24"/>
        </w:rPr>
      </w:pPr>
    </w:p>
    <w:p w14:paraId="541CE18D" w14:textId="6A8D7128" w:rsidR="00AF503B" w:rsidRPr="00B027EC" w:rsidRDefault="00AF503B" w:rsidP="00AF503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
          <w:snapToGrid w:val="0"/>
          <w:szCs w:val="24"/>
          <w:u w:val="single"/>
        </w:rPr>
      </w:pPr>
      <w:r w:rsidRPr="00B027EC">
        <w:rPr>
          <w:b/>
          <w:snapToGrid w:val="0"/>
          <w:szCs w:val="24"/>
          <w:u w:val="single"/>
        </w:rPr>
        <w:t xml:space="preserve">Federal Acquisition Regulation (FAR) and United States Department of </w:t>
      </w:r>
      <w:r w:rsidR="007B41B2" w:rsidRPr="00B027EC">
        <w:rPr>
          <w:b/>
          <w:snapToGrid w:val="0"/>
          <w:szCs w:val="24"/>
          <w:u w:val="single"/>
        </w:rPr>
        <w:t>Agriculture</w:t>
      </w:r>
      <w:r w:rsidRPr="00B027EC">
        <w:rPr>
          <w:b/>
          <w:snapToGrid w:val="0"/>
          <w:szCs w:val="24"/>
          <w:u w:val="single"/>
        </w:rPr>
        <w:t xml:space="preserve"> Acquisition Regulation (AGAR) Clauses and Provisions</w:t>
      </w:r>
    </w:p>
    <w:p w14:paraId="7305B5D0" w14:textId="056C81DC" w:rsidR="00AF503B" w:rsidRPr="00B027EC" w:rsidRDefault="00AF503B" w:rsidP="00AF503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Cs/>
          <w:snapToGrid w:val="0"/>
          <w:szCs w:val="24"/>
        </w:rPr>
      </w:pPr>
      <w:r w:rsidRPr="00B027EC">
        <w:rPr>
          <w:snapToGrid w:val="0"/>
          <w:szCs w:val="24"/>
        </w:rPr>
        <w:t xml:space="preserve">The clauses and provisions contained herein are applicable to any order awarded </w:t>
      </w:r>
      <w:proofErr w:type="gramStart"/>
      <w:r w:rsidRPr="00B027EC">
        <w:rPr>
          <w:snapToGrid w:val="0"/>
          <w:szCs w:val="24"/>
        </w:rPr>
        <w:t>as a result of</w:t>
      </w:r>
      <w:proofErr w:type="gramEnd"/>
      <w:r w:rsidRPr="00B027EC">
        <w:rPr>
          <w:snapToGrid w:val="0"/>
          <w:szCs w:val="24"/>
        </w:rPr>
        <w:t xml:space="preserve"> this solicitation.  </w:t>
      </w:r>
      <w:r w:rsidRPr="00B027EC">
        <w:rPr>
          <w:bCs/>
          <w:snapToGrid w:val="0"/>
          <w:szCs w:val="24"/>
        </w:rPr>
        <w:t>The terms and conditions set forth herein supersede all other terms and conditions</w:t>
      </w:r>
      <w:r w:rsidR="00C36271" w:rsidRPr="00B027EC">
        <w:rPr>
          <w:bCs/>
          <w:snapToGrid w:val="0"/>
          <w:szCs w:val="24"/>
        </w:rPr>
        <w:t xml:space="preserve">.  </w:t>
      </w:r>
      <w:r w:rsidRPr="00B027EC">
        <w:rPr>
          <w:bCs/>
          <w:snapToGrid w:val="0"/>
          <w:szCs w:val="24"/>
        </w:rPr>
        <w:t>Acceptance of the order in accordance with (IAW) FAR 12.201-1(b)(2) constitutes acceptance of all terms and conditions contained herein.</w:t>
      </w:r>
    </w:p>
    <w:p w14:paraId="5BABAD1A" w14:textId="77777777" w:rsidR="00421BC9" w:rsidRPr="00B027EC" w:rsidRDefault="00421BC9" w:rsidP="00AF503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Cs/>
          <w:snapToGrid w:val="0"/>
          <w:szCs w:val="24"/>
        </w:rPr>
      </w:pPr>
    </w:p>
    <w:p w14:paraId="3C7D46FB" w14:textId="29826965" w:rsidR="00421BC9" w:rsidRPr="00B027EC" w:rsidRDefault="00421BC9" w:rsidP="00421BC9">
      <w:pPr>
        <w:rPr>
          <w:szCs w:val="24"/>
        </w:rPr>
      </w:pPr>
      <w:r w:rsidRPr="00B027EC">
        <w:rPr>
          <w:szCs w:val="24"/>
        </w:rPr>
        <w:t>As part of the Revolutionary FAR Overhaul (RFO), system updates may lag policy updates.  The System for Award Management (SAM) may continue to require entities to complete representations based on provisions that are not included in this solicitation.  Contracting officers will rely on representations from offers based on provisions in the solicitation.  Entities are not required to, nor are they able to, update their entity registration to remove these representations in SAM.</w:t>
      </w:r>
    </w:p>
    <w:p w14:paraId="3D1CD35D" w14:textId="77777777" w:rsidR="00AF503B" w:rsidRPr="00B027EC" w:rsidRDefault="00AF503B" w:rsidP="00AF503B">
      <w:pPr>
        <w:pStyle w:val="NormalWeb"/>
      </w:pPr>
    </w:p>
    <w:p w14:paraId="2ADD7B5F" w14:textId="77777777" w:rsidR="00AF503B" w:rsidRPr="00B027EC" w:rsidRDefault="00AF503B" w:rsidP="00AF503B">
      <w:pPr>
        <w:overflowPunct/>
        <w:autoSpaceDE/>
        <w:autoSpaceDN/>
        <w:adjustRightInd/>
        <w:textAlignment w:val="auto"/>
        <w:rPr>
          <w:b/>
          <w:szCs w:val="24"/>
        </w:rPr>
      </w:pPr>
      <w:r w:rsidRPr="00B027EC">
        <w:rPr>
          <w:b/>
          <w:szCs w:val="24"/>
        </w:rPr>
        <w:t xml:space="preserve">52.252-2 </w:t>
      </w:r>
      <w:r w:rsidRPr="00B027EC">
        <w:rPr>
          <w:b/>
          <w:szCs w:val="24"/>
        </w:rPr>
        <w:tab/>
        <w:t xml:space="preserve">Clauses Incorporated by Reference </w:t>
      </w:r>
      <w:r w:rsidRPr="00B027EC">
        <w:rPr>
          <w:b/>
          <w:szCs w:val="24"/>
        </w:rPr>
        <w:tab/>
      </w:r>
      <w:r w:rsidRPr="00B027EC">
        <w:rPr>
          <w:b/>
          <w:szCs w:val="24"/>
        </w:rPr>
        <w:tab/>
      </w:r>
      <w:r w:rsidRPr="00B027EC">
        <w:rPr>
          <w:b/>
          <w:szCs w:val="24"/>
        </w:rPr>
        <w:tab/>
      </w:r>
      <w:r w:rsidRPr="00B027EC">
        <w:rPr>
          <w:b/>
          <w:szCs w:val="24"/>
        </w:rPr>
        <w:tab/>
        <w:t xml:space="preserve">             Feb 1998</w:t>
      </w:r>
    </w:p>
    <w:p w14:paraId="0DD2A450" w14:textId="249D6B8E" w:rsidR="00AF503B" w:rsidRPr="00B027EC" w:rsidRDefault="00AF503B" w:rsidP="00AF503B">
      <w:pPr>
        <w:overflowPunct/>
        <w:autoSpaceDE/>
        <w:autoSpaceDN/>
        <w:adjustRightInd/>
        <w:textAlignment w:val="auto"/>
        <w:rPr>
          <w:szCs w:val="24"/>
        </w:rPr>
      </w:pPr>
      <w:r w:rsidRPr="00B027EC">
        <w:rPr>
          <w:szCs w:val="24"/>
        </w:rPr>
        <w:t xml:space="preserve">This solicitation incorporates one or more clauses by reference, with the same force and effect as if they were given in full text.  Upon request, the Contracting Officer will make their full text available. </w:t>
      </w:r>
      <w:r w:rsidR="00D6458E" w:rsidRPr="00B027EC">
        <w:rPr>
          <w:szCs w:val="24"/>
        </w:rPr>
        <w:t xml:space="preserve"> </w:t>
      </w:r>
      <w:r w:rsidRPr="00B027EC">
        <w:rPr>
          <w:szCs w:val="24"/>
        </w:rPr>
        <w:t xml:space="preserve">Also the full text of the clause may be accessed electronically at Internet address </w:t>
      </w:r>
      <w:hyperlink r:id="rId11" w:history="1">
        <w:r w:rsidRPr="00B027EC">
          <w:rPr>
            <w:rStyle w:val="Hyperlink"/>
            <w:rFonts w:eastAsiaTheme="majorEastAsia"/>
            <w:szCs w:val="24"/>
          </w:rPr>
          <w:t>https://www.acquisition.gov/far-overhaul/far-part-deviation-guide/far-overhaul-part-52</w:t>
        </w:r>
      </w:hyperlink>
    </w:p>
    <w:p w14:paraId="78313CEF" w14:textId="77777777" w:rsidR="00AF503B" w:rsidRPr="00B027EC" w:rsidRDefault="00AF503B" w:rsidP="00AF503B">
      <w:pPr>
        <w:rPr>
          <w:szCs w:val="24"/>
        </w:rPr>
      </w:pPr>
    </w:p>
    <w:p w14:paraId="13FBA173" w14:textId="77777777" w:rsidR="00AF503B" w:rsidRPr="00B027EC" w:rsidRDefault="00AF503B" w:rsidP="00AF503B">
      <w:pPr>
        <w:rPr>
          <w:szCs w:val="24"/>
        </w:rPr>
      </w:pPr>
      <w:r w:rsidRPr="00B027EC">
        <w:rPr>
          <w:szCs w:val="24"/>
        </w:rPr>
        <w:t xml:space="preserve">52.212-4 </w:t>
      </w:r>
      <w:r w:rsidRPr="00B027EC">
        <w:rPr>
          <w:szCs w:val="24"/>
        </w:rPr>
        <w:tab/>
        <w:t>Terms and Conditions—Commercial Products and Commercial Services</w:t>
      </w:r>
      <w:bookmarkStart w:id="0" w:name="wp1186876"/>
      <w:bookmarkEnd w:id="0"/>
      <w:r w:rsidRPr="00B027EC">
        <w:rPr>
          <w:szCs w:val="24"/>
        </w:rPr>
        <w:t xml:space="preserve"> (Nov 2025)</w:t>
      </w:r>
    </w:p>
    <w:p w14:paraId="376D7FBC" w14:textId="249E69B3" w:rsidR="00AF503B" w:rsidRPr="00B027EC" w:rsidRDefault="00AF503B" w:rsidP="00AF503B">
      <w:pPr>
        <w:overflowPunct/>
        <w:textAlignment w:val="auto"/>
        <w:rPr>
          <w:color w:val="000000"/>
          <w:szCs w:val="24"/>
        </w:rPr>
      </w:pPr>
      <w:r w:rsidRPr="00B027EC">
        <w:rPr>
          <w:szCs w:val="24"/>
        </w:rPr>
        <w:tab/>
      </w:r>
      <w:r w:rsidRPr="00B027EC">
        <w:rPr>
          <w:szCs w:val="24"/>
        </w:rPr>
        <w:tab/>
      </w:r>
      <w:sdt>
        <w:sdtPr>
          <w:rPr>
            <w:rFonts w:eastAsia="MS Gothic"/>
            <w:szCs w:val="24"/>
          </w:rPr>
          <w:id w:val="1534616700"/>
          <w14:checkbox>
            <w14:checked w14:val="0"/>
            <w14:checkedState w14:val="2612" w14:font="MS Gothic"/>
            <w14:uncheckedState w14:val="2610" w14:font="MS Gothic"/>
          </w14:checkbox>
        </w:sdtPr>
        <w:sdtContent>
          <w:r w:rsidR="00DA4A5A" w:rsidRPr="00B027EC">
            <w:rPr>
              <w:rFonts w:ascii="Segoe UI Symbol" w:eastAsia="MS Gothic" w:hAnsi="Segoe UI Symbol" w:cs="Segoe UI Symbol"/>
              <w:szCs w:val="24"/>
            </w:rPr>
            <w:t>☐</w:t>
          </w:r>
        </w:sdtContent>
      </w:sdt>
      <w:r w:rsidRPr="00B027EC">
        <w:rPr>
          <w:color w:val="000000"/>
          <w:szCs w:val="24"/>
        </w:rPr>
        <w:t xml:space="preserve">  Alternate </w:t>
      </w:r>
      <w:proofErr w:type="gramStart"/>
      <w:r w:rsidRPr="00B027EC">
        <w:rPr>
          <w:color w:val="000000"/>
          <w:szCs w:val="24"/>
        </w:rPr>
        <w:t xml:space="preserve">I </w:t>
      </w:r>
      <w:r w:rsidRPr="00B027EC">
        <w:rPr>
          <w:szCs w:val="24"/>
        </w:rPr>
        <w:t xml:space="preserve"> (</w:t>
      </w:r>
      <w:proofErr w:type="gramEnd"/>
      <w:r w:rsidRPr="00B027EC">
        <w:rPr>
          <w:szCs w:val="24"/>
        </w:rPr>
        <w:t>Nov 2025)</w:t>
      </w:r>
      <w:r w:rsidRPr="00B027EC">
        <w:rPr>
          <w:color w:val="000000"/>
          <w:szCs w:val="24"/>
        </w:rPr>
        <w:t xml:space="preserve"> of 52.212-4</w:t>
      </w:r>
    </w:p>
    <w:p w14:paraId="7ECA29A8" w14:textId="77777777" w:rsidR="00AF503B" w:rsidRPr="00B027EC" w:rsidRDefault="00AF503B" w:rsidP="00AF503B">
      <w:pPr>
        <w:overflowPunct/>
        <w:autoSpaceDE/>
        <w:autoSpaceDN/>
        <w:adjustRightInd/>
        <w:textAlignment w:val="auto"/>
        <w:rPr>
          <w:szCs w:val="24"/>
        </w:rPr>
      </w:pPr>
      <w:r w:rsidRPr="00B027EC">
        <w:rPr>
          <w:szCs w:val="24"/>
        </w:rPr>
        <w:t xml:space="preserve">52.203-17 </w:t>
      </w:r>
      <w:r w:rsidRPr="00B027EC">
        <w:rPr>
          <w:szCs w:val="24"/>
        </w:rPr>
        <w:tab/>
        <w:t>Contractor Employee Whistleblower Rights (Nov 2023)</w:t>
      </w:r>
    </w:p>
    <w:p w14:paraId="2CAD147C" w14:textId="77777777" w:rsidR="00AF503B" w:rsidRPr="00B027EC" w:rsidRDefault="00AF503B" w:rsidP="00AF503B">
      <w:pPr>
        <w:overflowPunct/>
        <w:autoSpaceDE/>
        <w:autoSpaceDN/>
        <w:adjustRightInd/>
        <w:textAlignment w:val="auto"/>
        <w:rPr>
          <w:szCs w:val="24"/>
        </w:rPr>
      </w:pPr>
      <w:r w:rsidRPr="00B027EC">
        <w:rPr>
          <w:szCs w:val="24"/>
        </w:rPr>
        <w:t xml:space="preserve">52.203-19 </w:t>
      </w:r>
      <w:r w:rsidRPr="00B027EC">
        <w:rPr>
          <w:szCs w:val="24"/>
        </w:rPr>
        <w:tab/>
        <w:t xml:space="preserve">Prohibition on Requiring Certain Internal Confidentiality Agreements or Statements </w:t>
      </w:r>
      <w:r w:rsidRPr="00B027EC">
        <w:rPr>
          <w:szCs w:val="24"/>
        </w:rPr>
        <w:tab/>
      </w:r>
      <w:r w:rsidRPr="00B027EC">
        <w:rPr>
          <w:szCs w:val="24"/>
        </w:rPr>
        <w:tab/>
        <w:t>(Jan 2017)</w:t>
      </w:r>
    </w:p>
    <w:p w14:paraId="06F795AB" w14:textId="22FBA535" w:rsidR="00AF503B" w:rsidRPr="00B027EC" w:rsidRDefault="00AF503B" w:rsidP="00AF503B">
      <w:pPr>
        <w:overflowPunct/>
        <w:textAlignment w:val="auto"/>
        <w:rPr>
          <w:szCs w:val="24"/>
        </w:rPr>
      </w:pPr>
      <w:r w:rsidRPr="00B027EC">
        <w:rPr>
          <w:color w:val="000000"/>
          <w:szCs w:val="24"/>
        </w:rPr>
        <w:t>52.222-50</w:t>
      </w:r>
      <w:r w:rsidRPr="00B027EC">
        <w:rPr>
          <w:color w:val="000000"/>
          <w:szCs w:val="24"/>
        </w:rPr>
        <w:tab/>
        <w:t xml:space="preserve">Combating Trafficking in </w:t>
      </w:r>
      <w:r w:rsidR="00B914A1" w:rsidRPr="00B027EC">
        <w:rPr>
          <w:color w:val="000000"/>
          <w:szCs w:val="24"/>
        </w:rPr>
        <w:t xml:space="preserve">Persons </w:t>
      </w:r>
      <w:r w:rsidR="00B914A1" w:rsidRPr="00B027EC">
        <w:rPr>
          <w:szCs w:val="24"/>
        </w:rPr>
        <w:t>(</w:t>
      </w:r>
      <w:r w:rsidRPr="00B027EC">
        <w:rPr>
          <w:szCs w:val="24"/>
        </w:rPr>
        <w:t>Nov 2025)</w:t>
      </w:r>
    </w:p>
    <w:p w14:paraId="63357292" w14:textId="14ED5F1B" w:rsidR="00AF503B" w:rsidRPr="00B027EC" w:rsidRDefault="00000000" w:rsidP="00AF503B">
      <w:pPr>
        <w:overflowPunct/>
        <w:ind w:left="1440"/>
        <w:textAlignment w:val="auto"/>
        <w:rPr>
          <w:color w:val="000000"/>
          <w:szCs w:val="24"/>
        </w:rPr>
      </w:pPr>
      <w:sdt>
        <w:sdtPr>
          <w:rPr>
            <w:rFonts w:eastAsia="MS Gothic"/>
            <w:szCs w:val="24"/>
          </w:rPr>
          <w:id w:val="2090806985"/>
          <w14:checkbox>
            <w14:checked w14:val="0"/>
            <w14:checkedState w14:val="2612" w14:font="MS Gothic"/>
            <w14:uncheckedState w14:val="2610" w14:font="MS Gothic"/>
          </w14:checkbox>
        </w:sdtPr>
        <w:sdtContent>
          <w:r w:rsidR="00DA4A5A" w:rsidRPr="00B027EC">
            <w:rPr>
              <w:rFonts w:ascii="Segoe UI Symbol" w:eastAsia="MS Gothic" w:hAnsi="Segoe UI Symbol" w:cs="Segoe UI Symbol"/>
              <w:szCs w:val="24"/>
            </w:rPr>
            <w:t>☐</w:t>
          </w:r>
        </w:sdtContent>
      </w:sdt>
      <w:r w:rsidR="00AF503B" w:rsidRPr="00B027EC">
        <w:rPr>
          <w:color w:val="000000"/>
          <w:szCs w:val="24"/>
        </w:rPr>
        <w:t xml:space="preserve">  Alternate </w:t>
      </w:r>
      <w:proofErr w:type="gramStart"/>
      <w:r w:rsidR="00AF503B" w:rsidRPr="00B027EC">
        <w:rPr>
          <w:color w:val="000000"/>
          <w:szCs w:val="24"/>
        </w:rPr>
        <w:t xml:space="preserve">I </w:t>
      </w:r>
      <w:r w:rsidR="00AF503B" w:rsidRPr="00B027EC">
        <w:rPr>
          <w:szCs w:val="24"/>
        </w:rPr>
        <w:t xml:space="preserve"> (</w:t>
      </w:r>
      <w:proofErr w:type="gramEnd"/>
      <w:r w:rsidR="00AF503B" w:rsidRPr="00B027EC">
        <w:rPr>
          <w:szCs w:val="24"/>
        </w:rPr>
        <w:t>Nov 2025)</w:t>
      </w:r>
      <w:r w:rsidR="00AF503B" w:rsidRPr="00B027EC">
        <w:rPr>
          <w:color w:val="000000"/>
          <w:szCs w:val="24"/>
        </w:rPr>
        <w:t xml:space="preserve"> of 52.222-50 </w:t>
      </w:r>
    </w:p>
    <w:p w14:paraId="147946C0" w14:textId="77777777" w:rsidR="00AF503B" w:rsidRPr="00B027EC" w:rsidRDefault="00AF503B" w:rsidP="00AF503B">
      <w:pPr>
        <w:overflowPunct/>
        <w:textAlignment w:val="auto"/>
        <w:rPr>
          <w:szCs w:val="24"/>
        </w:rPr>
      </w:pPr>
      <w:r w:rsidRPr="00B027EC">
        <w:rPr>
          <w:szCs w:val="24"/>
        </w:rPr>
        <w:t>52.226-8</w:t>
      </w:r>
      <w:r w:rsidRPr="00B027EC">
        <w:rPr>
          <w:szCs w:val="24"/>
        </w:rPr>
        <w:tab/>
        <w:t>Encouraging Contractor Policies to Ban Text Messaging While Driving (May 2024)</w:t>
      </w:r>
    </w:p>
    <w:p w14:paraId="0513F45C" w14:textId="1E59E0F8" w:rsidR="00C408BA" w:rsidRPr="00B027EC" w:rsidRDefault="00C408BA" w:rsidP="00AF503B">
      <w:pPr>
        <w:overflowPunct/>
        <w:textAlignment w:val="auto"/>
        <w:rPr>
          <w:szCs w:val="24"/>
        </w:rPr>
      </w:pPr>
      <w:r w:rsidRPr="00B027EC">
        <w:rPr>
          <w:szCs w:val="24"/>
        </w:rPr>
        <w:t>52.232-39</w:t>
      </w:r>
      <w:r w:rsidRPr="00B027EC">
        <w:rPr>
          <w:szCs w:val="24"/>
        </w:rPr>
        <w:tab/>
        <w:t>Unenforceability of Unauthorized Obligations (</w:t>
      </w:r>
      <w:r w:rsidR="003521D0" w:rsidRPr="00B027EC">
        <w:rPr>
          <w:szCs w:val="24"/>
        </w:rPr>
        <w:t>Jun 2013)</w:t>
      </w:r>
    </w:p>
    <w:p w14:paraId="0B9BE2F5" w14:textId="77777777" w:rsidR="00AF503B" w:rsidRPr="00B027EC" w:rsidRDefault="00AF503B" w:rsidP="00AF503B">
      <w:pPr>
        <w:overflowPunct/>
        <w:textAlignment w:val="auto"/>
        <w:rPr>
          <w:szCs w:val="24"/>
        </w:rPr>
      </w:pPr>
      <w:r w:rsidRPr="00B027EC">
        <w:rPr>
          <w:color w:val="000000"/>
          <w:szCs w:val="24"/>
        </w:rPr>
        <w:t>52.232-40</w:t>
      </w:r>
      <w:r w:rsidRPr="00B027EC">
        <w:rPr>
          <w:color w:val="000000"/>
          <w:szCs w:val="24"/>
        </w:rPr>
        <w:tab/>
      </w:r>
      <w:r w:rsidRPr="00B027EC">
        <w:rPr>
          <w:szCs w:val="24"/>
        </w:rPr>
        <w:t>Providing Accelerated Payments to Small Business Subcontractors (Mar 2023)</w:t>
      </w:r>
    </w:p>
    <w:p w14:paraId="765E951C" w14:textId="77777777" w:rsidR="00AF503B" w:rsidRPr="00B027EC" w:rsidRDefault="00AF503B" w:rsidP="00AF503B">
      <w:pPr>
        <w:overflowPunct/>
        <w:autoSpaceDE/>
        <w:autoSpaceDN/>
        <w:adjustRightInd/>
        <w:textAlignment w:val="auto"/>
        <w:rPr>
          <w:szCs w:val="24"/>
          <w:highlight w:val="green"/>
        </w:rPr>
      </w:pPr>
      <w:r w:rsidRPr="00B027EC">
        <w:rPr>
          <w:szCs w:val="24"/>
        </w:rPr>
        <w:t>52.233-3</w:t>
      </w:r>
      <w:r w:rsidRPr="00B027EC">
        <w:rPr>
          <w:szCs w:val="24"/>
        </w:rPr>
        <w:tab/>
        <w:t>Protest After Award (Sep 2025)</w:t>
      </w:r>
    </w:p>
    <w:p w14:paraId="258B57A6" w14:textId="77777777" w:rsidR="00AF503B" w:rsidRPr="00B027EC" w:rsidRDefault="00AF503B" w:rsidP="00AF503B">
      <w:pPr>
        <w:overflowPunct/>
        <w:autoSpaceDE/>
        <w:autoSpaceDN/>
        <w:adjustRightInd/>
        <w:textAlignment w:val="auto"/>
        <w:rPr>
          <w:szCs w:val="24"/>
        </w:rPr>
      </w:pPr>
      <w:r w:rsidRPr="00B027EC">
        <w:rPr>
          <w:szCs w:val="24"/>
        </w:rPr>
        <w:t>52.233-4</w:t>
      </w:r>
      <w:r w:rsidRPr="00B027EC">
        <w:rPr>
          <w:szCs w:val="24"/>
        </w:rPr>
        <w:tab/>
        <w:t>Applicable Law for Breach of Contract Claim (Sep 2025)</w:t>
      </w:r>
    </w:p>
    <w:p w14:paraId="6DAE342C" w14:textId="77777777" w:rsidR="00AF503B" w:rsidRPr="00B027EC" w:rsidRDefault="00AF503B" w:rsidP="00AF503B">
      <w:pPr>
        <w:overflowPunct/>
        <w:autoSpaceDE/>
        <w:autoSpaceDN/>
        <w:adjustRightInd/>
        <w:textAlignment w:val="auto"/>
        <w:rPr>
          <w:szCs w:val="24"/>
        </w:rPr>
      </w:pPr>
      <w:r w:rsidRPr="00B027EC">
        <w:rPr>
          <w:szCs w:val="24"/>
        </w:rPr>
        <w:t>52.240-91</w:t>
      </w:r>
      <w:r w:rsidRPr="00B027EC">
        <w:rPr>
          <w:szCs w:val="24"/>
        </w:rPr>
        <w:tab/>
        <w:t>Security Prohibitions and Exclusions (Nov 2025)</w:t>
      </w:r>
    </w:p>
    <w:p w14:paraId="4F147704" w14:textId="5C0DE769" w:rsidR="00AF503B" w:rsidRPr="00B027EC" w:rsidRDefault="00000000" w:rsidP="00AF503B">
      <w:pPr>
        <w:overflowPunct/>
        <w:autoSpaceDE/>
        <w:autoSpaceDN/>
        <w:adjustRightInd/>
        <w:ind w:left="1440"/>
        <w:textAlignment w:val="auto"/>
        <w:rPr>
          <w:szCs w:val="24"/>
        </w:rPr>
      </w:pPr>
      <w:sdt>
        <w:sdtPr>
          <w:rPr>
            <w:rFonts w:eastAsia="MS Gothic"/>
            <w:szCs w:val="24"/>
          </w:rPr>
          <w:id w:val="-899204666"/>
          <w14:checkbox>
            <w14:checked w14:val="0"/>
            <w14:checkedState w14:val="2612" w14:font="MS Gothic"/>
            <w14:uncheckedState w14:val="2610" w14:font="MS Gothic"/>
          </w14:checkbox>
        </w:sdtPr>
        <w:sdtContent>
          <w:r w:rsidR="00DA4A5A" w:rsidRPr="00B027EC">
            <w:rPr>
              <w:rFonts w:ascii="Segoe UI Symbol" w:eastAsia="MS Gothic" w:hAnsi="Segoe UI Symbol" w:cs="Segoe UI Symbol"/>
              <w:szCs w:val="24"/>
            </w:rPr>
            <w:t>☐</w:t>
          </w:r>
        </w:sdtContent>
      </w:sdt>
      <w:r w:rsidR="00AF503B" w:rsidRPr="00B027EC">
        <w:rPr>
          <w:szCs w:val="24"/>
        </w:rPr>
        <w:t xml:space="preserve">  Alternate I (Nov 2025) of 52.240-91</w:t>
      </w:r>
    </w:p>
    <w:p w14:paraId="5F26B82E" w14:textId="77777777" w:rsidR="00AF503B" w:rsidRPr="00B027EC" w:rsidRDefault="00AF503B" w:rsidP="00AF503B">
      <w:pPr>
        <w:rPr>
          <w:szCs w:val="24"/>
        </w:rPr>
      </w:pPr>
      <w:r w:rsidRPr="00B027EC">
        <w:rPr>
          <w:szCs w:val="24"/>
        </w:rPr>
        <w:t>52.244-6</w:t>
      </w:r>
      <w:r w:rsidRPr="00B027EC">
        <w:rPr>
          <w:szCs w:val="24"/>
        </w:rPr>
        <w:tab/>
        <w:t>Subcontracts for Commercial Products and Commercial Services (Nov 2025)</w:t>
      </w:r>
    </w:p>
    <w:p w14:paraId="77245E53" w14:textId="77777777" w:rsidR="00AF503B" w:rsidRPr="00B027EC" w:rsidRDefault="00AF503B" w:rsidP="00AF503B">
      <w:pPr>
        <w:rPr>
          <w:szCs w:val="24"/>
        </w:rPr>
      </w:pPr>
    </w:p>
    <w:p w14:paraId="40DAB395" w14:textId="7EDF97E4" w:rsidR="00AF503B" w:rsidRDefault="00AF503B" w:rsidP="00A84387">
      <w:pPr>
        <w:overflowPunct/>
        <w:textAlignment w:val="auto"/>
        <w:rPr>
          <w:color w:val="000000"/>
          <w:szCs w:val="24"/>
        </w:rPr>
      </w:pPr>
      <w:r w:rsidRPr="00B027EC">
        <w:rPr>
          <w:b/>
          <w:bCs/>
          <w:color w:val="000000"/>
          <w:szCs w:val="24"/>
          <w:u w:val="single"/>
        </w:rPr>
        <w:t xml:space="preserve">The following </w:t>
      </w:r>
      <w:r w:rsidR="00CE5414" w:rsidRPr="00B027EC">
        <w:rPr>
          <w:b/>
          <w:bCs/>
          <w:color w:val="000000"/>
          <w:szCs w:val="24"/>
          <w:u w:val="single"/>
        </w:rPr>
        <w:t>clauses</w:t>
      </w:r>
      <w:r w:rsidRPr="00B027EC">
        <w:rPr>
          <w:b/>
          <w:bCs/>
          <w:color w:val="000000"/>
          <w:szCs w:val="24"/>
          <w:u w:val="single"/>
        </w:rPr>
        <w:t xml:space="preserve"> are applicable if checked</w:t>
      </w:r>
      <w:r w:rsidR="0023447F" w:rsidRPr="00B027EC">
        <w:rPr>
          <w:b/>
          <w:bCs/>
          <w:color w:val="000000"/>
          <w:szCs w:val="24"/>
          <w:u w:val="single"/>
        </w:rPr>
        <w:t>:</w:t>
      </w:r>
      <w:r w:rsidR="0023447F" w:rsidRPr="00B027EC">
        <w:rPr>
          <w:color w:val="000000"/>
          <w:szCs w:val="24"/>
        </w:rPr>
        <w:t xml:space="preserve"> </w:t>
      </w:r>
    </w:p>
    <w:p w14:paraId="54F44EB8" w14:textId="77777777" w:rsidR="00A84387" w:rsidRPr="00B027EC" w:rsidRDefault="00A84387" w:rsidP="00A84387">
      <w:pPr>
        <w:overflowPunct/>
        <w:textAlignment w:val="auto"/>
        <w:rPr>
          <w:szCs w:val="24"/>
        </w:rPr>
      </w:pPr>
    </w:p>
    <w:p w14:paraId="1D73CC0E" w14:textId="79FCA423" w:rsidR="00AF503B" w:rsidRPr="00B027EC" w:rsidRDefault="00000000" w:rsidP="002159A5">
      <w:pPr>
        <w:overflowPunct/>
        <w:autoSpaceDE/>
        <w:autoSpaceDN/>
        <w:adjustRightInd/>
        <w:textAlignment w:val="auto"/>
        <w:rPr>
          <w:szCs w:val="24"/>
        </w:rPr>
      </w:pPr>
      <w:sdt>
        <w:sdtPr>
          <w:rPr>
            <w:rFonts w:eastAsia="MS Gothic"/>
            <w:szCs w:val="24"/>
          </w:rPr>
          <w:id w:val="-1148581756"/>
          <w14:checkbox>
            <w14:checked w14:val="0"/>
            <w14:checkedState w14:val="2612" w14:font="MS Gothic"/>
            <w14:uncheckedState w14:val="2610" w14:font="MS Gothic"/>
          </w14:checkbox>
        </w:sdtPr>
        <w:sdtContent>
          <w:r w:rsidR="00A83475" w:rsidRPr="00B027EC">
            <w:rPr>
              <w:rFonts w:ascii="Segoe UI Symbol" w:eastAsia="MS Gothic" w:hAnsi="Segoe UI Symbol" w:cs="Segoe UI Symbol"/>
              <w:szCs w:val="24"/>
            </w:rPr>
            <w:t>☐</w:t>
          </w:r>
        </w:sdtContent>
      </w:sdt>
      <w:r w:rsidR="00AF503B" w:rsidRPr="00B027EC">
        <w:rPr>
          <w:szCs w:val="24"/>
        </w:rPr>
        <w:t xml:space="preserve">  52.203-6</w:t>
      </w:r>
      <w:r w:rsidR="00333FB6" w:rsidRPr="00B027EC">
        <w:rPr>
          <w:szCs w:val="24"/>
        </w:rPr>
        <w:tab/>
      </w:r>
      <w:r w:rsidR="00AF503B" w:rsidRPr="00B027EC">
        <w:rPr>
          <w:szCs w:val="24"/>
        </w:rPr>
        <w:t>Restrictions on Subcontractor Sales to the Government (Jun 2020)</w:t>
      </w:r>
      <w:r w:rsidR="002159A5" w:rsidRPr="00B027EC">
        <w:rPr>
          <w:szCs w:val="24"/>
        </w:rPr>
        <w:t xml:space="preserve"> </w:t>
      </w:r>
      <w:r w:rsidR="00182BAB" w:rsidRPr="00B027EC">
        <w:rPr>
          <w:szCs w:val="24"/>
        </w:rPr>
        <w:t xml:space="preserve">with </w:t>
      </w:r>
      <w:r w:rsidR="00AF503B" w:rsidRPr="00B027EC">
        <w:rPr>
          <w:szCs w:val="24"/>
        </w:rPr>
        <w:t xml:space="preserve">Alternate I </w:t>
      </w:r>
      <w:r w:rsidR="00333FB6" w:rsidRPr="00B027EC">
        <w:rPr>
          <w:szCs w:val="24"/>
        </w:rPr>
        <w:tab/>
      </w:r>
      <w:r w:rsidR="00333FB6" w:rsidRPr="00B027EC">
        <w:rPr>
          <w:szCs w:val="24"/>
        </w:rPr>
        <w:tab/>
      </w:r>
      <w:r w:rsidR="00AF503B" w:rsidRPr="00B027EC">
        <w:rPr>
          <w:szCs w:val="24"/>
        </w:rPr>
        <w:t>(Nov 2021) of 52.203-6</w:t>
      </w:r>
    </w:p>
    <w:p w14:paraId="7E67EFFA" w14:textId="06E9BC11" w:rsidR="00AF503B" w:rsidRPr="00B027EC" w:rsidRDefault="00000000" w:rsidP="00AF503B">
      <w:pPr>
        <w:overflowPunct/>
        <w:autoSpaceDE/>
        <w:autoSpaceDN/>
        <w:adjustRightInd/>
        <w:textAlignment w:val="auto"/>
        <w:rPr>
          <w:szCs w:val="24"/>
        </w:rPr>
      </w:pPr>
      <w:sdt>
        <w:sdtPr>
          <w:rPr>
            <w:rFonts w:eastAsia="MS Gothic"/>
            <w:szCs w:val="24"/>
          </w:rPr>
          <w:id w:val="794020525"/>
          <w14:checkbox>
            <w14:checked w14:val="0"/>
            <w14:checkedState w14:val="2612" w14:font="MS Gothic"/>
            <w14:uncheckedState w14:val="2610" w14:font="MS Gothic"/>
          </w14:checkbox>
        </w:sdtPr>
        <w:sdtContent>
          <w:r w:rsidR="003D2858" w:rsidRPr="00B027EC">
            <w:rPr>
              <w:rFonts w:ascii="Segoe UI Symbol" w:eastAsia="MS Gothic" w:hAnsi="Segoe UI Symbol" w:cs="Segoe UI Symbol"/>
              <w:szCs w:val="24"/>
            </w:rPr>
            <w:t>☐</w:t>
          </w:r>
        </w:sdtContent>
      </w:sdt>
      <w:r w:rsidR="00AF503B" w:rsidRPr="00B027EC">
        <w:rPr>
          <w:szCs w:val="24"/>
        </w:rPr>
        <w:t xml:space="preserve"> </w:t>
      </w:r>
      <w:r w:rsidR="003D2858" w:rsidRPr="00B027EC">
        <w:rPr>
          <w:szCs w:val="24"/>
        </w:rPr>
        <w:t xml:space="preserve"> </w:t>
      </w:r>
      <w:r w:rsidR="00AF503B" w:rsidRPr="00B027EC">
        <w:rPr>
          <w:szCs w:val="24"/>
        </w:rPr>
        <w:t>52.203-13</w:t>
      </w:r>
      <w:r w:rsidR="00AF503B" w:rsidRPr="00B027EC">
        <w:rPr>
          <w:szCs w:val="24"/>
        </w:rPr>
        <w:tab/>
        <w:t>Contractor Code of Business Ethics and Conduct (Nov 2021)</w:t>
      </w:r>
    </w:p>
    <w:p w14:paraId="44C76930" w14:textId="64AB0201" w:rsidR="00AF503B" w:rsidRPr="00B027EC" w:rsidRDefault="00000000" w:rsidP="00AF503B">
      <w:pPr>
        <w:overflowPunct/>
        <w:autoSpaceDE/>
        <w:autoSpaceDN/>
        <w:adjustRightInd/>
        <w:textAlignment w:val="auto"/>
        <w:rPr>
          <w:szCs w:val="24"/>
        </w:rPr>
      </w:pPr>
      <w:sdt>
        <w:sdtPr>
          <w:rPr>
            <w:rFonts w:eastAsia="MS Gothic"/>
            <w:szCs w:val="24"/>
          </w:rPr>
          <w:id w:val="-1792654076"/>
          <w14:checkbox>
            <w14:checked w14:val="0"/>
            <w14:checkedState w14:val="2612" w14:font="MS Gothic"/>
            <w14:uncheckedState w14:val="2610" w14:font="MS Gothic"/>
          </w14:checkbox>
        </w:sdtPr>
        <w:sdtContent>
          <w:r w:rsidR="00EA44AE">
            <w:rPr>
              <w:rFonts w:ascii="MS Gothic" w:eastAsia="MS Gothic" w:hAnsi="MS Gothic" w:hint="eastAsia"/>
              <w:szCs w:val="24"/>
            </w:rPr>
            <w:t>☐</w:t>
          </w:r>
        </w:sdtContent>
      </w:sdt>
      <w:r w:rsidR="00AF503B" w:rsidRPr="00B027EC">
        <w:rPr>
          <w:szCs w:val="24"/>
        </w:rPr>
        <w:t xml:space="preserve">  52.204-9</w:t>
      </w:r>
      <w:r w:rsidR="00AF503B" w:rsidRPr="00B027EC">
        <w:rPr>
          <w:szCs w:val="24"/>
        </w:rPr>
        <w:tab/>
        <w:t>Personal Identity Verification of Contractor Personnel Jan 2011</w:t>
      </w:r>
    </w:p>
    <w:p w14:paraId="311B2A6F" w14:textId="2434AE8D" w:rsidR="00AF503B" w:rsidRPr="00B027EC" w:rsidRDefault="00000000" w:rsidP="00AF503B">
      <w:pPr>
        <w:overflowPunct/>
        <w:autoSpaceDE/>
        <w:autoSpaceDN/>
        <w:adjustRightInd/>
        <w:textAlignment w:val="auto"/>
        <w:rPr>
          <w:szCs w:val="24"/>
        </w:rPr>
      </w:pPr>
      <w:sdt>
        <w:sdtPr>
          <w:rPr>
            <w:rFonts w:eastAsia="MS Gothic"/>
            <w:szCs w:val="24"/>
          </w:rPr>
          <w:id w:val="836191902"/>
          <w14:checkbox>
            <w14:checked w14:val="1"/>
            <w14:checkedState w14:val="2612" w14:font="MS Gothic"/>
            <w14:uncheckedState w14:val="2610" w14:font="MS Gothic"/>
          </w14:checkbox>
        </w:sdtPr>
        <w:sdtContent>
          <w:r w:rsidR="00C03F7F" w:rsidRPr="00B027EC">
            <w:rPr>
              <w:rFonts w:ascii="Segoe UI Symbol" w:eastAsia="MS Gothic" w:hAnsi="Segoe UI Symbol" w:cs="Segoe UI Symbol"/>
              <w:szCs w:val="24"/>
            </w:rPr>
            <w:t>☒</w:t>
          </w:r>
        </w:sdtContent>
      </w:sdt>
      <w:r w:rsidR="00AF503B" w:rsidRPr="00B027EC">
        <w:rPr>
          <w:szCs w:val="24"/>
        </w:rPr>
        <w:t xml:space="preserve">  52.204-13</w:t>
      </w:r>
      <w:r w:rsidR="00AF503B" w:rsidRPr="00B027EC">
        <w:rPr>
          <w:szCs w:val="24"/>
        </w:rPr>
        <w:tab/>
        <w:t>System for Award Management—Maintenance (Nov 2025)</w:t>
      </w:r>
    </w:p>
    <w:p w14:paraId="7A37AF8D" w14:textId="64548952" w:rsidR="00AF503B" w:rsidRPr="00B027EC" w:rsidRDefault="00000000" w:rsidP="00AF503B">
      <w:pPr>
        <w:overflowPunct/>
        <w:autoSpaceDE/>
        <w:autoSpaceDN/>
        <w:adjustRightInd/>
        <w:textAlignment w:val="auto"/>
        <w:rPr>
          <w:szCs w:val="24"/>
        </w:rPr>
      </w:pPr>
      <w:sdt>
        <w:sdtPr>
          <w:rPr>
            <w:rFonts w:eastAsia="MS Gothic"/>
            <w:szCs w:val="24"/>
          </w:rPr>
          <w:id w:val="1682624281"/>
          <w14:checkbox>
            <w14:checked w14:val="0"/>
            <w14:checkedState w14:val="2612" w14:font="MS Gothic"/>
            <w14:uncheckedState w14:val="2610" w14:font="MS Gothic"/>
          </w14:checkbox>
        </w:sdtPr>
        <w:sdtContent>
          <w:r w:rsidR="00DA4A5A" w:rsidRPr="00B027EC">
            <w:rPr>
              <w:rFonts w:ascii="Segoe UI Symbol" w:eastAsia="MS Gothic" w:hAnsi="Segoe UI Symbol" w:cs="Segoe UI Symbol"/>
              <w:szCs w:val="24"/>
            </w:rPr>
            <w:t>☐</w:t>
          </w:r>
        </w:sdtContent>
      </w:sdt>
      <w:r w:rsidR="00AF503B" w:rsidRPr="00B027EC">
        <w:rPr>
          <w:szCs w:val="24"/>
        </w:rPr>
        <w:t xml:space="preserve">  52.204-91</w:t>
      </w:r>
      <w:r w:rsidR="00AF503B" w:rsidRPr="00B027EC">
        <w:rPr>
          <w:szCs w:val="24"/>
        </w:rPr>
        <w:tab/>
        <w:t>Contractor identification (Nov 2025)</w:t>
      </w:r>
    </w:p>
    <w:p w14:paraId="45569C26" w14:textId="426F4398" w:rsidR="00AF503B" w:rsidRPr="00B027EC" w:rsidRDefault="00000000" w:rsidP="00AF503B">
      <w:pPr>
        <w:overflowPunct/>
        <w:autoSpaceDE/>
        <w:autoSpaceDN/>
        <w:adjustRightInd/>
        <w:textAlignment w:val="auto"/>
        <w:rPr>
          <w:szCs w:val="24"/>
        </w:rPr>
      </w:pPr>
      <w:sdt>
        <w:sdtPr>
          <w:rPr>
            <w:rFonts w:eastAsia="MS Gothic"/>
            <w:szCs w:val="24"/>
          </w:rPr>
          <w:id w:val="-1186362713"/>
          <w14:checkbox>
            <w14:checked w14:val="0"/>
            <w14:checkedState w14:val="2612" w14:font="MS Gothic"/>
            <w14:uncheckedState w14:val="2610" w14:font="MS Gothic"/>
          </w14:checkbox>
        </w:sdtPr>
        <w:sdtContent>
          <w:r w:rsidR="00DA4A5A" w:rsidRPr="00B027EC">
            <w:rPr>
              <w:rFonts w:ascii="Segoe UI Symbol" w:eastAsia="MS Gothic" w:hAnsi="Segoe UI Symbol" w:cs="Segoe UI Symbol"/>
              <w:szCs w:val="24"/>
            </w:rPr>
            <w:t>☐</w:t>
          </w:r>
        </w:sdtContent>
      </w:sdt>
      <w:r w:rsidR="00AF503B" w:rsidRPr="00B027EC">
        <w:rPr>
          <w:szCs w:val="24"/>
        </w:rPr>
        <w:t xml:space="preserve">  52.209-6</w:t>
      </w:r>
      <w:r w:rsidR="00AF503B" w:rsidRPr="00B027EC">
        <w:rPr>
          <w:szCs w:val="24"/>
        </w:rPr>
        <w:tab/>
        <w:t xml:space="preserve">Protecting the Government’s Interest When Subcontracting with </w:t>
      </w:r>
      <w:r w:rsidR="00AF503B" w:rsidRPr="00B027EC">
        <w:rPr>
          <w:szCs w:val="24"/>
        </w:rPr>
        <w:tab/>
      </w:r>
    </w:p>
    <w:p w14:paraId="26B1353F" w14:textId="77777777" w:rsidR="00AF503B" w:rsidRPr="00B027EC" w:rsidRDefault="00AF503B" w:rsidP="00AF503B">
      <w:pPr>
        <w:overflowPunct/>
        <w:autoSpaceDE/>
        <w:autoSpaceDN/>
        <w:adjustRightInd/>
        <w:textAlignment w:val="auto"/>
        <w:rPr>
          <w:szCs w:val="24"/>
        </w:rPr>
      </w:pPr>
      <w:r w:rsidRPr="00B027EC">
        <w:rPr>
          <w:szCs w:val="24"/>
        </w:rPr>
        <w:tab/>
      </w:r>
      <w:r w:rsidRPr="00B027EC">
        <w:rPr>
          <w:szCs w:val="24"/>
        </w:rPr>
        <w:tab/>
        <w:t>Contractors Debarred, Suspended, or Proposed for Debarment (Sep 2025)</w:t>
      </w:r>
    </w:p>
    <w:p w14:paraId="77548AC0" w14:textId="7B1B3B1E" w:rsidR="00AF503B" w:rsidRPr="00B027EC" w:rsidRDefault="00000000" w:rsidP="00AF503B">
      <w:pPr>
        <w:overflowPunct/>
        <w:autoSpaceDE/>
        <w:autoSpaceDN/>
        <w:adjustRightInd/>
        <w:textAlignment w:val="auto"/>
        <w:rPr>
          <w:szCs w:val="24"/>
        </w:rPr>
      </w:pPr>
      <w:sdt>
        <w:sdtPr>
          <w:rPr>
            <w:rFonts w:eastAsia="MS Gothic"/>
            <w:szCs w:val="24"/>
          </w:rPr>
          <w:id w:val="1226338477"/>
          <w14:checkbox>
            <w14:checked w14:val="0"/>
            <w14:checkedState w14:val="2612" w14:font="MS Gothic"/>
            <w14:uncheckedState w14:val="2610" w14:font="MS Gothic"/>
          </w14:checkbox>
        </w:sdtPr>
        <w:sdtContent>
          <w:r w:rsidR="00DA4A5A" w:rsidRPr="00B027EC">
            <w:rPr>
              <w:rFonts w:ascii="Segoe UI Symbol" w:eastAsia="MS Gothic" w:hAnsi="Segoe UI Symbol" w:cs="Segoe UI Symbol"/>
              <w:szCs w:val="24"/>
            </w:rPr>
            <w:t>☐</w:t>
          </w:r>
        </w:sdtContent>
      </w:sdt>
      <w:r w:rsidR="00AF503B" w:rsidRPr="00B027EC">
        <w:rPr>
          <w:szCs w:val="24"/>
        </w:rPr>
        <w:t xml:space="preserve">  52.209-9</w:t>
      </w:r>
      <w:r w:rsidR="00AF503B" w:rsidRPr="00B027EC">
        <w:rPr>
          <w:szCs w:val="24"/>
        </w:rPr>
        <w:tab/>
        <w:t>Updates of Publicly Available Information Regarding Responsibility</w:t>
      </w:r>
      <w:r w:rsidR="00AF503B" w:rsidRPr="00B027EC">
        <w:rPr>
          <w:szCs w:val="24"/>
        </w:rPr>
        <w:tab/>
      </w:r>
    </w:p>
    <w:p w14:paraId="015BD1ED" w14:textId="77777777" w:rsidR="00AF503B" w:rsidRPr="00B027EC" w:rsidRDefault="00AF503B" w:rsidP="00AF503B">
      <w:pPr>
        <w:overflowPunct/>
        <w:autoSpaceDE/>
        <w:autoSpaceDN/>
        <w:adjustRightInd/>
        <w:textAlignment w:val="auto"/>
        <w:rPr>
          <w:szCs w:val="24"/>
        </w:rPr>
      </w:pPr>
      <w:r w:rsidRPr="00B027EC">
        <w:rPr>
          <w:szCs w:val="24"/>
        </w:rPr>
        <w:tab/>
        <w:t xml:space="preserve">   </w:t>
      </w:r>
      <w:r w:rsidRPr="00B027EC">
        <w:rPr>
          <w:szCs w:val="24"/>
        </w:rPr>
        <w:tab/>
        <w:t>Matters (Sep 2025)</w:t>
      </w:r>
    </w:p>
    <w:p w14:paraId="3A913369" w14:textId="377D2CA3" w:rsidR="00AF503B" w:rsidRPr="00B027EC" w:rsidRDefault="00000000" w:rsidP="00AF503B">
      <w:pPr>
        <w:overflowPunct/>
        <w:autoSpaceDE/>
        <w:autoSpaceDN/>
        <w:adjustRightInd/>
        <w:textAlignment w:val="auto"/>
        <w:rPr>
          <w:color w:val="000000"/>
          <w:szCs w:val="24"/>
        </w:rPr>
      </w:pPr>
      <w:sdt>
        <w:sdtPr>
          <w:rPr>
            <w:rFonts w:eastAsia="MS Gothic"/>
            <w:szCs w:val="24"/>
          </w:rPr>
          <w:id w:val="766274743"/>
          <w14:checkbox>
            <w14:checked w14:val="1"/>
            <w14:checkedState w14:val="2612" w14:font="MS Gothic"/>
            <w14:uncheckedState w14:val="2610" w14:font="MS Gothic"/>
          </w14:checkbox>
        </w:sdtPr>
        <w:sdtContent>
          <w:r w:rsidR="000E329E">
            <w:rPr>
              <w:rFonts w:ascii="MS Gothic" w:eastAsia="MS Gothic" w:hAnsi="MS Gothic" w:hint="eastAsia"/>
              <w:szCs w:val="24"/>
            </w:rPr>
            <w:t>☒</w:t>
          </w:r>
        </w:sdtContent>
      </w:sdt>
      <w:r w:rsidR="00AF503B" w:rsidRPr="00B027EC">
        <w:rPr>
          <w:color w:val="000000"/>
          <w:szCs w:val="24"/>
        </w:rPr>
        <w:t xml:space="preserve">  52.209-10</w:t>
      </w:r>
      <w:r w:rsidR="00AF503B" w:rsidRPr="00B027EC">
        <w:rPr>
          <w:color w:val="000000"/>
          <w:szCs w:val="24"/>
        </w:rPr>
        <w:tab/>
        <w:t xml:space="preserve">Prohibition on Contracting with Inverted Domestic Corporations </w:t>
      </w:r>
      <w:r w:rsidR="00AF503B" w:rsidRPr="00B027EC">
        <w:rPr>
          <w:szCs w:val="24"/>
        </w:rPr>
        <w:t>(Sep 2025)</w:t>
      </w:r>
    </w:p>
    <w:p w14:paraId="6CEDBD1B" w14:textId="7701AEBE" w:rsidR="00AF503B" w:rsidRPr="00B027EC" w:rsidRDefault="00000000" w:rsidP="00AF503B">
      <w:pPr>
        <w:overflowPunct/>
        <w:autoSpaceDE/>
        <w:autoSpaceDN/>
        <w:adjustRightInd/>
        <w:textAlignment w:val="auto"/>
        <w:rPr>
          <w:szCs w:val="24"/>
        </w:rPr>
      </w:pPr>
      <w:sdt>
        <w:sdtPr>
          <w:rPr>
            <w:rFonts w:eastAsia="MS Gothic"/>
            <w:szCs w:val="24"/>
          </w:rPr>
          <w:id w:val="655577272"/>
          <w14:checkbox>
            <w14:checked w14:val="0"/>
            <w14:checkedState w14:val="2612" w14:font="MS Gothic"/>
            <w14:uncheckedState w14:val="2610" w14:font="MS Gothic"/>
          </w14:checkbox>
        </w:sdtPr>
        <w:sdtContent>
          <w:r w:rsidR="00DA4A5A" w:rsidRPr="00B027EC">
            <w:rPr>
              <w:rFonts w:ascii="Segoe UI Symbol" w:eastAsia="MS Gothic" w:hAnsi="Segoe UI Symbol" w:cs="Segoe UI Symbol"/>
              <w:szCs w:val="24"/>
            </w:rPr>
            <w:t>☐</w:t>
          </w:r>
        </w:sdtContent>
      </w:sdt>
      <w:r w:rsidR="00AF503B" w:rsidRPr="00B027EC">
        <w:rPr>
          <w:szCs w:val="24"/>
        </w:rPr>
        <w:t xml:space="preserve">  52.219-4</w:t>
      </w:r>
      <w:r w:rsidR="00AF503B" w:rsidRPr="00B027EC">
        <w:rPr>
          <w:szCs w:val="24"/>
        </w:rPr>
        <w:tab/>
        <w:t xml:space="preserve">Notice of Price Evaluation Preference for HUBZone Small Business Concerns (Nov </w:t>
      </w:r>
      <w:r w:rsidR="00AF503B" w:rsidRPr="00B027EC">
        <w:rPr>
          <w:szCs w:val="24"/>
        </w:rPr>
        <w:tab/>
      </w:r>
      <w:r w:rsidR="00AF503B" w:rsidRPr="00B027EC">
        <w:rPr>
          <w:szCs w:val="24"/>
        </w:rPr>
        <w:tab/>
        <w:t>2025)</w:t>
      </w:r>
    </w:p>
    <w:p w14:paraId="777C9ED4" w14:textId="3246C14E" w:rsidR="00AF503B" w:rsidRPr="00B027EC" w:rsidRDefault="00000000" w:rsidP="00AF503B">
      <w:pPr>
        <w:overflowPunct/>
        <w:autoSpaceDE/>
        <w:autoSpaceDN/>
        <w:adjustRightInd/>
        <w:textAlignment w:val="auto"/>
        <w:rPr>
          <w:szCs w:val="24"/>
          <w:highlight w:val="green"/>
        </w:rPr>
      </w:pPr>
      <w:sdt>
        <w:sdtPr>
          <w:rPr>
            <w:rFonts w:eastAsia="MS Gothic"/>
            <w:szCs w:val="24"/>
          </w:rPr>
          <w:id w:val="1679147174"/>
          <w14:checkbox>
            <w14:checked w14:val="1"/>
            <w14:checkedState w14:val="2612" w14:font="MS Gothic"/>
            <w14:uncheckedState w14:val="2610" w14:font="MS Gothic"/>
          </w14:checkbox>
        </w:sdtPr>
        <w:sdtContent>
          <w:r w:rsidR="00B57F9E">
            <w:rPr>
              <w:rFonts w:ascii="MS Gothic" w:eastAsia="MS Gothic" w:hAnsi="MS Gothic" w:hint="eastAsia"/>
              <w:szCs w:val="24"/>
            </w:rPr>
            <w:t>☒</w:t>
          </w:r>
        </w:sdtContent>
      </w:sdt>
      <w:r w:rsidR="00AF503B" w:rsidRPr="00B027EC">
        <w:rPr>
          <w:szCs w:val="24"/>
        </w:rPr>
        <w:t xml:space="preserve">  52.219-6</w:t>
      </w:r>
      <w:r w:rsidR="00AF503B" w:rsidRPr="00B027EC">
        <w:rPr>
          <w:szCs w:val="24"/>
        </w:rPr>
        <w:tab/>
        <w:t>Notice of Total Small Business Aside (Nov 2025)</w:t>
      </w:r>
    </w:p>
    <w:p w14:paraId="02E62C1F" w14:textId="3B40336F" w:rsidR="00AF503B" w:rsidRPr="00B027EC" w:rsidRDefault="00000000" w:rsidP="00AF503B">
      <w:pPr>
        <w:overflowPunct/>
        <w:autoSpaceDE/>
        <w:autoSpaceDN/>
        <w:adjustRightInd/>
        <w:ind w:left="1440"/>
        <w:textAlignment w:val="auto"/>
        <w:rPr>
          <w:szCs w:val="24"/>
        </w:rPr>
      </w:pPr>
      <w:sdt>
        <w:sdtPr>
          <w:rPr>
            <w:rFonts w:eastAsia="MS Gothic"/>
            <w:szCs w:val="24"/>
          </w:rPr>
          <w:id w:val="2089721348"/>
          <w14:checkbox>
            <w14:checked w14:val="0"/>
            <w14:checkedState w14:val="2612" w14:font="MS Gothic"/>
            <w14:uncheckedState w14:val="2610" w14:font="MS Gothic"/>
          </w14:checkbox>
        </w:sdtPr>
        <w:sdtContent>
          <w:r w:rsidR="00DA4A5A" w:rsidRPr="00B027EC">
            <w:rPr>
              <w:rFonts w:ascii="Segoe UI Symbol" w:eastAsia="MS Gothic" w:hAnsi="Segoe UI Symbol" w:cs="Segoe UI Symbol"/>
              <w:szCs w:val="24"/>
            </w:rPr>
            <w:t>☐</w:t>
          </w:r>
        </w:sdtContent>
      </w:sdt>
      <w:r w:rsidR="00AF503B" w:rsidRPr="00B027EC">
        <w:rPr>
          <w:szCs w:val="24"/>
        </w:rPr>
        <w:t xml:space="preserve"> Alternate I (Mar 2020).</w:t>
      </w:r>
    </w:p>
    <w:p w14:paraId="5337538A" w14:textId="55405B7B" w:rsidR="00AF503B" w:rsidRPr="00B027EC" w:rsidRDefault="00000000" w:rsidP="00AF503B">
      <w:pPr>
        <w:overflowPunct/>
        <w:autoSpaceDE/>
        <w:autoSpaceDN/>
        <w:adjustRightInd/>
        <w:textAlignment w:val="auto"/>
        <w:rPr>
          <w:szCs w:val="24"/>
        </w:rPr>
      </w:pPr>
      <w:sdt>
        <w:sdtPr>
          <w:rPr>
            <w:rFonts w:eastAsia="MS Gothic"/>
            <w:szCs w:val="24"/>
          </w:rPr>
          <w:id w:val="-1497112563"/>
          <w14:checkbox>
            <w14:checked w14:val="0"/>
            <w14:checkedState w14:val="2612" w14:font="MS Gothic"/>
            <w14:uncheckedState w14:val="2610" w14:font="MS Gothic"/>
          </w14:checkbox>
        </w:sdtPr>
        <w:sdtContent>
          <w:r w:rsidR="00DA4A5A" w:rsidRPr="00B027EC">
            <w:rPr>
              <w:rFonts w:ascii="Segoe UI Symbol" w:eastAsia="MS Gothic" w:hAnsi="Segoe UI Symbol" w:cs="Segoe UI Symbol"/>
              <w:szCs w:val="24"/>
            </w:rPr>
            <w:t>☐</w:t>
          </w:r>
        </w:sdtContent>
      </w:sdt>
      <w:r w:rsidR="00AF503B" w:rsidRPr="00B027EC">
        <w:rPr>
          <w:szCs w:val="24"/>
        </w:rPr>
        <w:t xml:space="preserve">  52.219-8</w:t>
      </w:r>
      <w:r w:rsidR="00AF503B" w:rsidRPr="00B027EC">
        <w:rPr>
          <w:szCs w:val="24"/>
        </w:rPr>
        <w:tab/>
        <w:t>Utilization of Small Business Concerns (Nov 2025)</w:t>
      </w:r>
    </w:p>
    <w:p w14:paraId="0C8CAA68" w14:textId="38100896" w:rsidR="00AF503B" w:rsidRPr="00B027EC" w:rsidRDefault="00000000" w:rsidP="00AF503B">
      <w:pPr>
        <w:overflowPunct/>
        <w:autoSpaceDE/>
        <w:autoSpaceDN/>
        <w:adjustRightInd/>
        <w:textAlignment w:val="auto"/>
        <w:rPr>
          <w:szCs w:val="24"/>
        </w:rPr>
      </w:pPr>
      <w:sdt>
        <w:sdtPr>
          <w:rPr>
            <w:rFonts w:eastAsia="MS Gothic"/>
            <w:szCs w:val="24"/>
          </w:rPr>
          <w:id w:val="-815414447"/>
          <w14:checkbox>
            <w14:checked w14:val="0"/>
            <w14:checkedState w14:val="2612" w14:font="MS Gothic"/>
            <w14:uncheckedState w14:val="2610" w14:font="MS Gothic"/>
          </w14:checkbox>
        </w:sdtPr>
        <w:sdtContent>
          <w:r w:rsidR="00DA4A5A" w:rsidRPr="00B027EC">
            <w:rPr>
              <w:rFonts w:ascii="Segoe UI Symbol" w:eastAsia="MS Gothic" w:hAnsi="Segoe UI Symbol" w:cs="Segoe UI Symbol"/>
              <w:szCs w:val="24"/>
            </w:rPr>
            <w:t>☐</w:t>
          </w:r>
        </w:sdtContent>
      </w:sdt>
      <w:r w:rsidR="00AF503B" w:rsidRPr="00B027EC">
        <w:rPr>
          <w:szCs w:val="24"/>
        </w:rPr>
        <w:t xml:space="preserve">  52.219-9</w:t>
      </w:r>
      <w:r w:rsidR="00AF503B" w:rsidRPr="00B027EC">
        <w:rPr>
          <w:szCs w:val="24"/>
        </w:rPr>
        <w:tab/>
        <w:t>Small Business Subcontracting Plan (Nov 2025)</w:t>
      </w:r>
    </w:p>
    <w:p w14:paraId="561C0E87" w14:textId="3F0DF2A0" w:rsidR="00AF503B" w:rsidRPr="00B027EC" w:rsidRDefault="00000000" w:rsidP="00AF503B">
      <w:pPr>
        <w:overflowPunct/>
        <w:autoSpaceDE/>
        <w:autoSpaceDN/>
        <w:adjustRightInd/>
        <w:ind w:left="1440"/>
        <w:textAlignment w:val="auto"/>
        <w:rPr>
          <w:szCs w:val="24"/>
        </w:rPr>
      </w:pPr>
      <w:sdt>
        <w:sdtPr>
          <w:rPr>
            <w:rFonts w:eastAsia="MS Gothic"/>
            <w:szCs w:val="24"/>
          </w:rPr>
          <w:id w:val="-908913847"/>
          <w14:checkbox>
            <w14:checked w14:val="0"/>
            <w14:checkedState w14:val="2612" w14:font="MS Gothic"/>
            <w14:uncheckedState w14:val="2610" w14:font="MS Gothic"/>
          </w14:checkbox>
        </w:sdtPr>
        <w:sdtContent>
          <w:r w:rsidR="00DA4A5A" w:rsidRPr="00B027EC">
            <w:rPr>
              <w:rFonts w:ascii="Segoe UI Symbol" w:eastAsia="MS Gothic" w:hAnsi="Segoe UI Symbol" w:cs="Segoe UI Symbol"/>
              <w:szCs w:val="24"/>
            </w:rPr>
            <w:t>☐</w:t>
          </w:r>
        </w:sdtContent>
      </w:sdt>
      <w:r w:rsidR="00AF503B" w:rsidRPr="00B027EC">
        <w:rPr>
          <w:szCs w:val="24"/>
        </w:rPr>
        <w:t xml:space="preserve"> Alternate III</w:t>
      </w:r>
      <w:r w:rsidR="0054322F" w:rsidRPr="00B027EC">
        <w:rPr>
          <w:szCs w:val="24"/>
        </w:rPr>
        <w:t xml:space="preserve"> </w:t>
      </w:r>
      <w:r w:rsidR="00AF503B" w:rsidRPr="00B027EC">
        <w:rPr>
          <w:szCs w:val="24"/>
        </w:rPr>
        <w:t>(Nov 2025) of 52.219-9.</w:t>
      </w:r>
    </w:p>
    <w:p w14:paraId="0D6633BA" w14:textId="55BB1633" w:rsidR="00AF503B" w:rsidRPr="00B027EC" w:rsidRDefault="00000000" w:rsidP="00AF503B">
      <w:pPr>
        <w:overflowPunct/>
        <w:autoSpaceDE/>
        <w:autoSpaceDN/>
        <w:adjustRightInd/>
        <w:ind w:left="1440"/>
        <w:textAlignment w:val="auto"/>
        <w:rPr>
          <w:szCs w:val="24"/>
        </w:rPr>
      </w:pPr>
      <w:sdt>
        <w:sdtPr>
          <w:rPr>
            <w:rFonts w:eastAsia="MS Gothic"/>
            <w:szCs w:val="24"/>
          </w:rPr>
          <w:id w:val="1249779929"/>
          <w14:checkbox>
            <w14:checked w14:val="0"/>
            <w14:checkedState w14:val="2612" w14:font="MS Gothic"/>
            <w14:uncheckedState w14:val="2610" w14:font="MS Gothic"/>
          </w14:checkbox>
        </w:sdtPr>
        <w:sdtContent>
          <w:r w:rsidR="00DA4A5A" w:rsidRPr="00B027EC">
            <w:rPr>
              <w:rFonts w:ascii="Segoe UI Symbol" w:eastAsia="MS Gothic" w:hAnsi="Segoe UI Symbol" w:cs="Segoe UI Symbol"/>
              <w:szCs w:val="24"/>
            </w:rPr>
            <w:t>☐</w:t>
          </w:r>
        </w:sdtContent>
      </w:sdt>
      <w:r w:rsidR="00AF503B" w:rsidRPr="00B027EC">
        <w:rPr>
          <w:szCs w:val="24"/>
        </w:rPr>
        <w:t xml:space="preserve"> Alternate </w:t>
      </w:r>
      <w:proofErr w:type="gramStart"/>
      <w:r w:rsidR="00AF503B" w:rsidRPr="00B027EC">
        <w:rPr>
          <w:szCs w:val="24"/>
        </w:rPr>
        <w:t>IV  (</w:t>
      </w:r>
      <w:proofErr w:type="gramEnd"/>
      <w:r w:rsidR="00AF503B" w:rsidRPr="00B027EC">
        <w:rPr>
          <w:szCs w:val="24"/>
        </w:rPr>
        <w:t>Nov 2025) of 52.219-9</w:t>
      </w:r>
    </w:p>
    <w:p w14:paraId="24DB2284" w14:textId="6B496D4B" w:rsidR="00AF503B" w:rsidRPr="00B027EC" w:rsidRDefault="00000000" w:rsidP="00AF503B">
      <w:pPr>
        <w:overflowPunct/>
        <w:autoSpaceDE/>
        <w:autoSpaceDN/>
        <w:adjustRightInd/>
        <w:textAlignment w:val="auto"/>
        <w:rPr>
          <w:szCs w:val="24"/>
        </w:rPr>
      </w:pPr>
      <w:sdt>
        <w:sdtPr>
          <w:rPr>
            <w:rFonts w:eastAsia="MS Gothic"/>
            <w:szCs w:val="24"/>
          </w:rPr>
          <w:id w:val="2098677055"/>
          <w14:checkbox>
            <w14:checked w14:val="0"/>
            <w14:checkedState w14:val="2612" w14:font="MS Gothic"/>
            <w14:uncheckedState w14:val="2610" w14:font="MS Gothic"/>
          </w14:checkbox>
        </w:sdtPr>
        <w:sdtContent>
          <w:r w:rsidR="00DA4A5A" w:rsidRPr="00B027EC">
            <w:rPr>
              <w:rFonts w:ascii="Segoe UI Symbol" w:eastAsia="MS Gothic" w:hAnsi="Segoe UI Symbol" w:cs="Segoe UI Symbol"/>
              <w:szCs w:val="24"/>
            </w:rPr>
            <w:t>☐</w:t>
          </w:r>
        </w:sdtContent>
      </w:sdt>
      <w:r w:rsidR="00AF503B" w:rsidRPr="00B027EC">
        <w:rPr>
          <w:szCs w:val="24"/>
        </w:rPr>
        <w:t xml:space="preserve">  52.219-14</w:t>
      </w:r>
      <w:r w:rsidR="00AF503B" w:rsidRPr="00B027EC">
        <w:rPr>
          <w:szCs w:val="24"/>
        </w:rPr>
        <w:tab/>
        <w:t>Limitations on Subcontracting (Nov 2025)</w:t>
      </w:r>
    </w:p>
    <w:p w14:paraId="05C7E16C" w14:textId="75B1BD3D" w:rsidR="00AF503B" w:rsidRPr="00B027EC" w:rsidRDefault="00000000" w:rsidP="00AF503B">
      <w:pPr>
        <w:overflowPunct/>
        <w:autoSpaceDE/>
        <w:autoSpaceDN/>
        <w:adjustRightInd/>
        <w:textAlignment w:val="auto"/>
        <w:rPr>
          <w:szCs w:val="24"/>
        </w:rPr>
      </w:pPr>
      <w:sdt>
        <w:sdtPr>
          <w:rPr>
            <w:rFonts w:eastAsia="MS Gothic"/>
            <w:szCs w:val="24"/>
          </w:rPr>
          <w:id w:val="-1732686602"/>
          <w14:checkbox>
            <w14:checked w14:val="0"/>
            <w14:checkedState w14:val="2612" w14:font="MS Gothic"/>
            <w14:uncheckedState w14:val="2610" w14:font="MS Gothic"/>
          </w14:checkbox>
        </w:sdtPr>
        <w:sdtContent>
          <w:r w:rsidR="00DA4A5A" w:rsidRPr="00B027EC">
            <w:rPr>
              <w:rFonts w:ascii="Segoe UI Symbol" w:eastAsia="MS Gothic" w:hAnsi="Segoe UI Symbol" w:cs="Segoe UI Symbol"/>
              <w:szCs w:val="24"/>
            </w:rPr>
            <w:t>☐</w:t>
          </w:r>
        </w:sdtContent>
      </w:sdt>
      <w:r w:rsidR="00AF503B" w:rsidRPr="00B027EC">
        <w:rPr>
          <w:szCs w:val="24"/>
        </w:rPr>
        <w:t xml:space="preserve">  52.219-16</w:t>
      </w:r>
      <w:r w:rsidR="00AF503B" w:rsidRPr="00B027EC">
        <w:rPr>
          <w:szCs w:val="24"/>
        </w:rPr>
        <w:tab/>
        <w:t xml:space="preserve">Liquidated Damages—Subcontracting </w:t>
      </w:r>
      <w:r w:rsidR="008E474B" w:rsidRPr="00B027EC">
        <w:rPr>
          <w:szCs w:val="24"/>
        </w:rPr>
        <w:t>Plan (</w:t>
      </w:r>
      <w:r w:rsidR="00AF503B" w:rsidRPr="00B027EC">
        <w:rPr>
          <w:szCs w:val="24"/>
        </w:rPr>
        <w:t>Nov 2025)</w:t>
      </w:r>
    </w:p>
    <w:p w14:paraId="601F99F0" w14:textId="2A328A7C" w:rsidR="00AF503B" w:rsidRPr="00B027EC" w:rsidRDefault="00000000" w:rsidP="00AF503B">
      <w:pPr>
        <w:overflowPunct/>
        <w:autoSpaceDE/>
        <w:autoSpaceDN/>
        <w:adjustRightInd/>
        <w:textAlignment w:val="auto"/>
        <w:rPr>
          <w:szCs w:val="24"/>
        </w:rPr>
      </w:pPr>
      <w:sdt>
        <w:sdtPr>
          <w:rPr>
            <w:rFonts w:eastAsia="MS Gothic"/>
            <w:szCs w:val="24"/>
          </w:rPr>
          <w:id w:val="836895178"/>
          <w14:checkbox>
            <w14:checked w14:val="0"/>
            <w14:checkedState w14:val="2612" w14:font="MS Gothic"/>
            <w14:uncheckedState w14:val="2610" w14:font="MS Gothic"/>
          </w14:checkbox>
        </w:sdtPr>
        <w:sdtContent>
          <w:r w:rsidR="00EA44AE">
            <w:rPr>
              <w:rFonts w:ascii="MS Gothic" w:eastAsia="MS Gothic" w:hAnsi="MS Gothic" w:hint="eastAsia"/>
              <w:szCs w:val="24"/>
            </w:rPr>
            <w:t>☐</w:t>
          </w:r>
        </w:sdtContent>
      </w:sdt>
      <w:r w:rsidR="00AF503B" w:rsidRPr="00B027EC">
        <w:rPr>
          <w:szCs w:val="24"/>
        </w:rPr>
        <w:t xml:space="preserve">  52.219-33</w:t>
      </w:r>
      <w:r w:rsidR="00AF503B" w:rsidRPr="00B027EC">
        <w:rPr>
          <w:szCs w:val="24"/>
        </w:rPr>
        <w:tab/>
        <w:t>Nonmanufacturer Rule (Nov 2025)</w:t>
      </w:r>
    </w:p>
    <w:p w14:paraId="376184BF" w14:textId="266B2E61" w:rsidR="00AF503B" w:rsidRPr="00B027EC" w:rsidRDefault="00000000" w:rsidP="00AF503B">
      <w:pPr>
        <w:overflowPunct/>
        <w:autoSpaceDE/>
        <w:autoSpaceDN/>
        <w:adjustRightInd/>
        <w:textAlignment w:val="auto"/>
        <w:rPr>
          <w:szCs w:val="24"/>
        </w:rPr>
      </w:pPr>
      <w:sdt>
        <w:sdtPr>
          <w:rPr>
            <w:rFonts w:eastAsia="MS Gothic"/>
            <w:szCs w:val="24"/>
          </w:rPr>
          <w:id w:val="1962768199"/>
          <w14:checkbox>
            <w14:checked w14:val="1"/>
            <w14:checkedState w14:val="2612" w14:font="MS Gothic"/>
            <w14:uncheckedState w14:val="2610" w14:font="MS Gothic"/>
          </w14:checkbox>
        </w:sdtPr>
        <w:sdtContent>
          <w:r w:rsidR="00EA44AE">
            <w:rPr>
              <w:rFonts w:ascii="MS Gothic" w:eastAsia="MS Gothic" w:hAnsi="MS Gothic" w:hint="eastAsia"/>
              <w:szCs w:val="24"/>
            </w:rPr>
            <w:t>☒</w:t>
          </w:r>
        </w:sdtContent>
      </w:sdt>
      <w:r w:rsidR="00AF503B" w:rsidRPr="00B027EC">
        <w:rPr>
          <w:szCs w:val="24"/>
        </w:rPr>
        <w:t xml:space="preserve">  52.222-3</w:t>
      </w:r>
      <w:r w:rsidR="00AF503B" w:rsidRPr="00B027EC">
        <w:rPr>
          <w:szCs w:val="24"/>
        </w:rPr>
        <w:tab/>
        <w:t xml:space="preserve">Convict Labor (June 2003) </w:t>
      </w:r>
    </w:p>
    <w:p w14:paraId="332E7731" w14:textId="27B875A5" w:rsidR="00AF503B" w:rsidRPr="00B027EC" w:rsidRDefault="00000000" w:rsidP="00AF503B">
      <w:pPr>
        <w:overflowPunct/>
        <w:autoSpaceDE/>
        <w:autoSpaceDN/>
        <w:adjustRightInd/>
        <w:textAlignment w:val="auto"/>
        <w:rPr>
          <w:szCs w:val="24"/>
        </w:rPr>
      </w:pPr>
      <w:sdt>
        <w:sdtPr>
          <w:rPr>
            <w:rFonts w:eastAsia="MS Gothic"/>
            <w:szCs w:val="24"/>
          </w:rPr>
          <w:id w:val="-557161841"/>
          <w14:checkbox>
            <w14:checked w14:val="0"/>
            <w14:checkedState w14:val="2612" w14:font="MS Gothic"/>
            <w14:uncheckedState w14:val="2610" w14:font="MS Gothic"/>
          </w14:checkbox>
        </w:sdtPr>
        <w:sdtContent>
          <w:r w:rsidR="00EA44AE">
            <w:rPr>
              <w:rFonts w:ascii="MS Gothic" w:eastAsia="MS Gothic" w:hAnsi="MS Gothic" w:hint="eastAsia"/>
              <w:szCs w:val="24"/>
            </w:rPr>
            <w:t>☐</w:t>
          </w:r>
        </w:sdtContent>
      </w:sdt>
      <w:r w:rsidR="00AF503B" w:rsidRPr="00B027EC">
        <w:rPr>
          <w:szCs w:val="24"/>
        </w:rPr>
        <w:t xml:space="preserve">  52.222-19</w:t>
      </w:r>
      <w:r w:rsidR="00AF503B" w:rsidRPr="00B027EC">
        <w:rPr>
          <w:szCs w:val="24"/>
        </w:rPr>
        <w:tab/>
        <w:t>Child Labor—Cooperation with Authorities and Remedies (Nov 2025)</w:t>
      </w:r>
    </w:p>
    <w:p w14:paraId="189F6A8B" w14:textId="0250AB57" w:rsidR="00AF503B" w:rsidRPr="00B027EC" w:rsidRDefault="00000000" w:rsidP="00AF503B">
      <w:pPr>
        <w:overflowPunct/>
        <w:autoSpaceDE/>
        <w:autoSpaceDN/>
        <w:adjustRightInd/>
        <w:textAlignment w:val="auto"/>
        <w:rPr>
          <w:szCs w:val="24"/>
          <w:highlight w:val="green"/>
        </w:rPr>
      </w:pPr>
      <w:sdt>
        <w:sdtPr>
          <w:rPr>
            <w:rFonts w:eastAsia="MS Gothic"/>
            <w:szCs w:val="24"/>
          </w:rPr>
          <w:id w:val="-1125767921"/>
          <w14:checkbox>
            <w14:checked w14:val="0"/>
            <w14:checkedState w14:val="2612" w14:font="MS Gothic"/>
            <w14:uncheckedState w14:val="2610" w14:font="MS Gothic"/>
          </w14:checkbox>
        </w:sdtPr>
        <w:sdtContent>
          <w:r w:rsidR="00DA4A5A" w:rsidRPr="00B027EC">
            <w:rPr>
              <w:rFonts w:ascii="Segoe UI Symbol" w:eastAsia="MS Gothic" w:hAnsi="Segoe UI Symbol" w:cs="Segoe UI Symbol"/>
              <w:szCs w:val="24"/>
            </w:rPr>
            <w:t>☐</w:t>
          </w:r>
        </w:sdtContent>
      </w:sdt>
      <w:r w:rsidR="00AF503B" w:rsidRPr="00B027EC">
        <w:rPr>
          <w:szCs w:val="24"/>
        </w:rPr>
        <w:t xml:space="preserve">  52.222-35</w:t>
      </w:r>
      <w:r w:rsidR="00AF503B" w:rsidRPr="00B027EC">
        <w:rPr>
          <w:szCs w:val="24"/>
        </w:rPr>
        <w:tab/>
        <w:t>Equal Opportunity for Veterans (Nov 2025)</w:t>
      </w:r>
    </w:p>
    <w:p w14:paraId="36C724DF" w14:textId="121D0500" w:rsidR="00AF503B" w:rsidRPr="00B027EC" w:rsidRDefault="00000000" w:rsidP="00AF503B">
      <w:pPr>
        <w:overflowPunct/>
        <w:autoSpaceDE/>
        <w:autoSpaceDN/>
        <w:adjustRightInd/>
        <w:ind w:left="1440"/>
        <w:textAlignment w:val="auto"/>
        <w:rPr>
          <w:szCs w:val="24"/>
        </w:rPr>
      </w:pPr>
      <w:sdt>
        <w:sdtPr>
          <w:rPr>
            <w:rFonts w:eastAsia="MS Gothic"/>
            <w:szCs w:val="24"/>
          </w:rPr>
          <w:id w:val="-783505276"/>
          <w14:checkbox>
            <w14:checked w14:val="0"/>
            <w14:checkedState w14:val="2612" w14:font="MS Gothic"/>
            <w14:uncheckedState w14:val="2610" w14:font="MS Gothic"/>
          </w14:checkbox>
        </w:sdtPr>
        <w:sdtContent>
          <w:r w:rsidR="008D43EC" w:rsidRPr="00B027EC">
            <w:rPr>
              <w:rFonts w:ascii="Segoe UI Symbol" w:eastAsia="MS Gothic" w:hAnsi="Segoe UI Symbol" w:cs="Segoe UI Symbol"/>
              <w:szCs w:val="24"/>
            </w:rPr>
            <w:t>☐</w:t>
          </w:r>
        </w:sdtContent>
      </w:sdt>
      <w:r w:rsidR="00AF503B" w:rsidRPr="00B027EC">
        <w:rPr>
          <w:szCs w:val="24"/>
        </w:rPr>
        <w:t xml:space="preserve"> Alternate I (Jul 2014) of 52.222-35</w:t>
      </w:r>
    </w:p>
    <w:p w14:paraId="10DE58B4" w14:textId="0AC5EED3" w:rsidR="00AF503B" w:rsidRPr="00B027EC" w:rsidRDefault="00000000" w:rsidP="00AF503B">
      <w:pPr>
        <w:overflowPunct/>
        <w:autoSpaceDE/>
        <w:autoSpaceDN/>
        <w:adjustRightInd/>
        <w:textAlignment w:val="auto"/>
        <w:rPr>
          <w:szCs w:val="24"/>
        </w:rPr>
      </w:pPr>
      <w:sdt>
        <w:sdtPr>
          <w:rPr>
            <w:rFonts w:eastAsia="MS Gothic"/>
            <w:szCs w:val="24"/>
          </w:rPr>
          <w:id w:val="-848014974"/>
          <w14:checkbox>
            <w14:checked w14:val="0"/>
            <w14:checkedState w14:val="2612" w14:font="MS Gothic"/>
            <w14:uncheckedState w14:val="2610" w14:font="MS Gothic"/>
          </w14:checkbox>
        </w:sdtPr>
        <w:sdtContent>
          <w:r w:rsidR="00DA4A5A" w:rsidRPr="00B027EC">
            <w:rPr>
              <w:rFonts w:ascii="Segoe UI Symbol" w:eastAsia="MS Gothic" w:hAnsi="Segoe UI Symbol" w:cs="Segoe UI Symbol"/>
              <w:szCs w:val="24"/>
            </w:rPr>
            <w:t>☐</w:t>
          </w:r>
        </w:sdtContent>
      </w:sdt>
      <w:r w:rsidR="00AF503B" w:rsidRPr="00B027EC">
        <w:rPr>
          <w:szCs w:val="24"/>
        </w:rPr>
        <w:t xml:space="preserve">  52.222-36</w:t>
      </w:r>
      <w:r w:rsidR="00AF503B" w:rsidRPr="00B027EC">
        <w:rPr>
          <w:szCs w:val="24"/>
        </w:rPr>
        <w:tab/>
        <w:t xml:space="preserve">Equal Opportunity for Workers with </w:t>
      </w:r>
      <w:r w:rsidR="008E474B" w:rsidRPr="00B027EC">
        <w:rPr>
          <w:szCs w:val="24"/>
        </w:rPr>
        <w:t>Disabilities (</w:t>
      </w:r>
      <w:r w:rsidR="00AF503B" w:rsidRPr="00B027EC">
        <w:rPr>
          <w:szCs w:val="24"/>
        </w:rPr>
        <w:t>Nov 2025)</w:t>
      </w:r>
    </w:p>
    <w:p w14:paraId="3CFDB520" w14:textId="547625CB" w:rsidR="00AF503B" w:rsidRPr="00B027EC" w:rsidRDefault="00000000" w:rsidP="00AF503B">
      <w:pPr>
        <w:overflowPunct/>
        <w:autoSpaceDE/>
        <w:autoSpaceDN/>
        <w:adjustRightInd/>
        <w:ind w:left="1440"/>
        <w:textAlignment w:val="auto"/>
        <w:rPr>
          <w:szCs w:val="24"/>
        </w:rPr>
      </w:pPr>
      <w:sdt>
        <w:sdtPr>
          <w:rPr>
            <w:rFonts w:eastAsia="MS Gothic"/>
            <w:szCs w:val="24"/>
          </w:rPr>
          <w:id w:val="-268233679"/>
          <w14:checkbox>
            <w14:checked w14:val="0"/>
            <w14:checkedState w14:val="2612" w14:font="MS Gothic"/>
            <w14:uncheckedState w14:val="2610" w14:font="MS Gothic"/>
          </w14:checkbox>
        </w:sdtPr>
        <w:sdtContent>
          <w:r w:rsidR="00DA4A5A" w:rsidRPr="00B027EC">
            <w:rPr>
              <w:rFonts w:ascii="Segoe UI Symbol" w:eastAsia="MS Gothic" w:hAnsi="Segoe UI Symbol" w:cs="Segoe UI Symbol"/>
              <w:szCs w:val="24"/>
            </w:rPr>
            <w:t>☐</w:t>
          </w:r>
        </w:sdtContent>
      </w:sdt>
      <w:r w:rsidR="00AF503B" w:rsidRPr="00B027EC">
        <w:rPr>
          <w:szCs w:val="24"/>
        </w:rPr>
        <w:t xml:space="preserve"> Alternate I (Jul 2014</w:t>
      </w:r>
      <w:r w:rsidR="008E474B" w:rsidRPr="00B027EC">
        <w:rPr>
          <w:szCs w:val="24"/>
        </w:rPr>
        <w:t>) of</w:t>
      </w:r>
      <w:r w:rsidR="00AF503B" w:rsidRPr="00B027EC">
        <w:rPr>
          <w:szCs w:val="24"/>
        </w:rPr>
        <w:t xml:space="preserve"> 52.222-36</w:t>
      </w:r>
    </w:p>
    <w:p w14:paraId="6C1A6E41" w14:textId="2DB7921D" w:rsidR="00AF503B" w:rsidRPr="00B027EC" w:rsidRDefault="00000000" w:rsidP="00AF503B">
      <w:pPr>
        <w:overflowPunct/>
        <w:autoSpaceDE/>
        <w:autoSpaceDN/>
        <w:adjustRightInd/>
        <w:textAlignment w:val="auto"/>
        <w:rPr>
          <w:szCs w:val="24"/>
        </w:rPr>
      </w:pPr>
      <w:sdt>
        <w:sdtPr>
          <w:rPr>
            <w:rFonts w:eastAsia="MS Gothic"/>
            <w:szCs w:val="24"/>
          </w:rPr>
          <w:id w:val="735281668"/>
          <w14:checkbox>
            <w14:checked w14:val="0"/>
            <w14:checkedState w14:val="2612" w14:font="MS Gothic"/>
            <w14:uncheckedState w14:val="2610" w14:font="MS Gothic"/>
          </w14:checkbox>
        </w:sdtPr>
        <w:sdtContent>
          <w:r w:rsidR="00DA4A5A" w:rsidRPr="00B027EC">
            <w:rPr>
              <w:rFonts w:ascii="Segoe UI Symbol" w:eastAsia="MS Gothic" w:hAnsi="Segoe UI Symbol" w:cs="Segoe UI Symbol"/>
              <w:szCs w:val="24"/>
            </w:rPr>
            <w:t>☐</w:t>
          </w:r>
        </w:sdtContent>
      </w:sdt>
      <w:r w:rsidR="00AF503B" w:rsidRPr="00B027EC">
        <w:rPr>
          <w:szCs w:val="24"/>
        </w:rPr>
        <w:t xml:space="preserve">  52.222-37</w:t>
      </w:r>
      <w:r w:rsidR="00AF503B" w:rsidRPr="00B027EC">
        <w:rPr>
          <w:szCs w:val="24"/>
        </w:rPr>
        <w:tab/>
        <w:t xml:space="preserve">Employment Reports on </w:t>
      </w:r>
      <w:r w:rsidR="008E474B" w:rsidRPr="00B027EC">
        <w:rPr>
          <w:szCs w:val="24"/>
        </w:rPr>
        <w:t>Veterans (</w:t>
      </w:r>
      <w:r w:rsidR="00AF503B" w:rsidRPr="00B027EC">
        <w:rPr>
          <w:szCs w:val="24"/>
        </w:rPr>
        <w:t>Nov 2025)</w:t>
      </w:r>
    </w:p>
    <w:p w14:paraId="37D7BD70" w14:textId="4E6EDF19" w:rsidR="002A10CB" w:rsidRPr="00B027EC" w:rsidRDefault="00000000" w:rsidP="002A10CB">
      <w:pPr>
        <w:overflowPunct/>
        <w:autoSpaceDE/>
        <w:autoSpaceDN/>
        <w:adjustRightInd/>
        <w:textAlignment w:val="auto"/>
        <w:rPr>
          <w:szCs w:val="24"/>
        </w:rPr>
      </w:pPr>
      <w:sdt>
        <w:sdtPr>
          <w:rPr>
            <w:rFonts w:eastAsia="MS Gothic"/>
            <w:szCs w:val="24"/>
          </w:rPr>
          <w:id w:val="469410310"/>
          <w14:checkbox>
            <w14:checked w14:val="0"/>
            <w14:checkedState w14:val="2612" w14:font="MS Gothic"/>
            <w14:uncheckedState w14:val="2610" w14:font="MS Gothic"/>
          </w14:checkbox>
        </w:sdtPr>
        <w:sdtContent>
          <w:r w:rsidR="00DA4A5A" w:rsidRPr="00B027EC">
            <w:rPr>
              <w:rFonts w:ascii="Segoe UI Symbol" w:eastAsia="MS Gothic" w:hAnsi="Segoe UI Symbol" w:cs="Segoe UI Symbol"/>
              <w:szCs w:val="24"/>
            </w:rPr>
            <w:t>☐</w:t>
          </w:r>
        </w:sdtContent>
      </w:sdt>
      <w:r w:rsidR="00AF503B" w:rsidRPr="00B027EC">
        <w:rPr>
          <w:szCs w:val="24"/>
        </w:rPr>
        <w:t xml:space="preserve">  52.222-40</w:t>
      </w:r>
      <w:r w:rsidR="00AF503B" w:rsidRPr="00B027EC">
        <w:rPr>
          <w:szCs w:val="24"/>
        </w:rPr>
        <w:tab/>
        <w:t>Notification of Employee Rights Under the National Labor Relations Act (Dec 2010</w:t>
      </w:r>
    </w:p>
    <w:p w14:paraId="6A8B3426" w14:textId="59333C3B" w:rsidR="002A10CB" w:rsidRPr="00B027EC" w:rsidRDefault="00000000" w:rsidP="002A10CB">
      <w:pPr>
        <w:overflowPunct/>
        <w:autoSpaceDE/>
        <w:autoSpaceDN/>
        <w:adjustRightInd/>
        <w:textAlignment w:val="auto"/>
        <w:rPr>
          <w:szCs w:val="24"/>
        </w:rPr>
      </w:pPr>
      <w:sdt>
        <w:sdtPr>
          <w:rPr>
            <w:rFonts w:eastAsia="MS Gothic"/>
            <w:szCs w:val="24"/>
          </w:rPr>
          <w:id w:val="1619711454"/>
          <w14:checkbox>
            <w14:checked w14:val="1"/>
            <w14:checkedState w14:val="2612" w14:font="MS Gothic"/>
            <w14:uncheckedState w14:val="2610" w14:font="MS Gothic"/>
          </w14:checkbox>
        </w:sdtPr>
        <w:sdtContent>
          <w:r w:rsidR="00C03F7F" w:rsidRPr="00B027EC">
            <w:rPr>
              <w:rFonts w:ascii="Segoe UI Symbol" w:eastAsia="MS Gothic" w:hAnsi="Segoe UI Symbol" w:cs="Segoe UI Symbol"/>
              <w:szCs w:val="24"/>
            </w:rPr>
            <w:t>☒</w:t>
          </w:r>
        </w:sdtContent>
      </w:sdt>
      <w:r w:rsidR="002A10CB" w:rsidRPr="00B027EC">
        <w:rPr>
          <w:szCs w:val="24"/>
        </w:rPr>
        <w:t xml:space="preserve">  52.222-41</w:t>
      </w:r>
      <w:r w:rsidR="002A10CB" w:rsidRPr="00B027EC">
        <w:rPr>
          <w:szCs w:val="24"/>
        </w:rPr>
        <w:tab/>
        <w:t>Service Contract Labor Standards (Aug 2018)</w:t>
      </w:r>
    </w:p>
    <w:p w14:paraId="795C7410" w14:textId="4D6DF973" w:rsidR="002A10CB" w:rsidRPr="00B027EC" w:rsidRDefault="00000000" w:rsidP="002A10CB">
      <w:pPr>
        <w:overflowPunct/>
        <w:autoSpaceDE/>
        <w:autoSpaceDN/>
        <w:adjustRightInd/>
        <w:textAlignment w:val="auto"/>
        <w:rPr>
          <w:szCs w:val="24"/>
        </w:rPr>
      </w:pPr>
      <w:sdt>
        <w:sdtPr>
          <w:rPr>
            <w:rFonts w:eastAsia="MS Gothic"/>
            <w:szCs w:val="24"/>
          </w:rPr>
          <w:id w:val="1560591371"/>
          <w14:checkbox>
            <w14:checked w14:val="1"/>
            <w14:checkedState w14:val="2612" w14:font="MS Gothic"/>
            <w14:uncheckedState w14:val="2610" w14:font="MS Gothic"/>
          </w14:checkbox>
        </w:sdtPr>
        <w:sdtContent>
          <w:r w:rsidR="00C03F7F" w:rsidRPr="00B027EC">
            <w:rPr>
              <w:rFonts w:ascii="Segoe UI Symbol" w:eastAsia="MS Gothic" w:hAnsi="Segoe UI Symbol" w:cs="Segoe UI Symbol"/>
              <w:szCs w:val="24"/>
            </w:rPr>
            <w:t>☒</w:t>
          </w:r>
        </w:sdtContent>
      </w:sdt>
      <w:r w:rsidR="002A10CB" w:rsidRPr="00B027EC">
        <w:rPr>
          <w:szCs w:val="24"/>
        </w:rPr>
        <w:t xml:space="preserve">  52.222-42</w:t>
      </w:r>
      <w:r w:rsidR="002A10CB" w:rsidRPr="00B027EC">
        <w:rPr>
          <w:szCs w:val="24"/>
        </w:rPr>
        <w:tab/>
        <w:t>Statement of Equivalent Rates for Federal Hires (May 2014)</w:t>
      </w:r>
    </w:p>
    <w:p w14:paraId="6ADD76FB" w14:textId="77777777" w:rsidR="002A10CB" w:rsidRPr="00B027EC" w:rsidRDefault="002A10CB" w:rsidP="002A10CB">
      <w:pPr>
        <w:jc w:val="center"/>
        <w:rPr>
          <w:szCs w:val="24"/>
        </w:rPr>
      </w:pPr>
      <w:r w:rsidRPr="00B027EC">
        <w:rPr>
          <w:iCs/>
          <w:szCs w:val="24"/>
        </w:rPr>
        <w:t>This Statement is for Information Only:</w:t>
      </w:r>
      <w:r w:rsidRPr="00B027EC">
        <w:rPr>
          <w:iCs/>
          <w:szCs w:val="24"/>
        </w:rPr>
        <w:br/>
        <w:t>It is not a Wage Determination</w:t>
      </w:r>
    </w:p>
    <w:tbl>
      <w:tblPr>
        <w:tblW w:w="0" w:type="auto"/>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4245"/>
        <w:gridCol w:w="4365"/>
      </w:tblGrid>
      <w:tr w:rsidR="002A10CB" w:rsidRPr="00B027EC" w14:paraId="1A31C3F1" w14:textId="77777777">
        <w:trPr>
          <w:tblCellSpacing w:w="15" w:type="dxa"/>
          <w:jc w:val="center"/>
        </w:trPr>
        <w:tc>
          <w:tcPr>
            <w:tcW w:w="4200" w:type="dxa"/>
            <w:tcBorders>
              <w:top w:val="outset" w:sz="6" w:space="0" w:color="auto"/>
              <w:left w:val="outset" w:sz="6" w:space="0" w:color="auto"/>
              <w:bottom w:val="outset" w:sz="6" w:space="0" w:color="auto"/>
              <w:right w:val="outset" w:sz="6" w:space="0" w:color="auto"/>
            </w:tcBorders>
          </w:tcPr>
          <w:p w14:paraId="4D2A6E0C" w14:textId="77777777" w:rsidR="002A10CB" w:rsidRPr="00B027EC" w:rsidRDefault="002A10CB">
            <w:pPr>
              <w:jc w:val="center"/>
              <w:rPr>
                <w:rFonts w:eastAsia="Arial Unicode MS"/>
                <w:szCs w:val="24"/>
              </w:rPr>
            </w:pPr>
            <w:r w:rsidRPr="00B027EC">
              <w:rPr>
                <w:szCs w:val="24"/>
              </w:rPr>
              <w:t>Employee Class</w:t>
            </w:r>
          </w:p>
        </w:tc>
        <w:tc>
          <w:tcPr>
            <w:tcW w:w="4320" w:type="dxa"/>
            <w:tcBorders>
              <w:top w:val="outset" w:sz="6" w:space="0" w:color="auto"/>
              <w:left w:val="outset" w:sz="6" w:space="0" w:color="auto"/>
              <w:bottom w:val="outset" w:sz="6" w:space="0" w:color="auto"/>
              <w:right w:val="outset" w:sz="6" w:space="0" w:color="auto"/>
            </w:tcBorders>
          </w:tcPr>
          <w:p w14:paraId="6FCCADBB" w14:textId="77777777" w:rsidR="002A10CB" w:rsidRPr="00B027EC" w:rsidRDefault="002A10CB">
            <w:pPr>
              <w:jc w:val="center"/>
              <w:rPr>
                <w:rFonts w:eastAsia="Arial Unicode MS"/>
                <w:szCs w:val="24"/>
              </w:rPr>
            </w:pPr>
            <w:r w:rsidRPr="00B027EC">
              <w:rPr>
                <w:szCs w:val="24"/>
              </w:rPr>
              <w:t>Monetary Wage -- Fringe Benefits</w:t>
            </w:r>
          </w:p>
        </w:tc>
      </w:tr>
      <w:tr w:rsidR="002A10CB" w:rsidRPr="00B027EC" w14:paraId="301D35AF" w14:textId="77777777">
        <w:trPr>
          <w:tblCellSpacing w:w="15" w:type="dxa"/>
          <w:jc w:val="center"/>
        </w:trPr>
        <w:tc>
          <w:tcPr>
            <w:tcW w:w="4200" w:type="dxa"/>
            <w:tcBorders>
              <w:top w:val="outset" w:sz="6" w:space="0" w:color="auto"/>
              <w:left w:val="outset" w:sz="6" w:space="0" w:color="auto"/>
              <w:bottom w:val="outset" w:sz="6" w:space="0" w:color="auto"/>
              <w:right w:val="outset" w:sz="6" w:space="0" w:color="auto"/>
            </w:tcBorders>
          </w:tcPr>
          <w:p w14:paraId="0236A256" w14:textId="05281EE2" w:rsidR="002A10CB" w:rsidRPr="00B027EC" w:rsidRDefault="00EA44AE">
            <w:pPr>
              <w:overflowPunct/>
              <w:autoSpaceDE/>
              <w:autoSpaceDN/>
              <w:adjustRightInd/>
              <w:jc w:val="center"/>
              <w:textAlignment w:val="auto"/>
              <w:rPr>
                <w:szCs w:val="24"/>
              </w:rPr>
            </w:pPr>
            <w:r>
              <w:rPr>
                <w:szCs w:val="24"/>
              </w:rPr>
              <w:t xml:space="preserve">Pest Control Laborer - </w:t>
            </w:r>
            <w:r w:rsidR="00C03F7F" w:rsidRPr="00B027EC">
              <w:rPr>
                <w:szCs w:val="24"/>
              </w:rPr>
              <w:t>Wage Grade 2, Step 2</w:t>
            </w:r>
          </w:p>
        </w:tc>
        <w:tc>
          <w:tcPr>
            <w:tcW w:w="4320" w:type="dxa"/>
            <w:tcBorders>
              <w:top w:val="outset" w:sz="6" w:space="0" w:color="auto"/>
              <w:left w:val="outset" w:sz="6" w:space="0" w:color="auto"/>
              <w:bottom w:val="outset" w:sz="6" w:space="0" w:color="auto"/>
              <w:right w:val="outset" w:sz="6" w:space="0" w:color="auto"/>
            </w:tcBorders>
          </w:tcPr>
          <w:p w14:paraId="04FE700C" w14:textId="1688B52B" w:rsidR="002A10CB" w:rsidRPr="00B027EC" w:rsidRDefault="002A10CB">
            <w:pPr>
              <w:overflowPunct/>
              <w:autoSpaceDE/>
              <w:autoSpaceDN/>
              <w:adjustRightInd/>
              <w:jc w:val="center"/>
              <w:textAlignment w:val="auto"/>
              <w:rPr>
                <w:szCs w:val="24"/>
              </w:rPr>
            </w:pPr>
            <w:r w:rsidRPr="00B027EC">
              <w:rPr>
                <w:szCs w:val="24"/>
              </w:rPr>
              <w:t>$</w:t>
            </w:r>
            <w:r w:rsidR="00C03F7F" w:rsidRPr="00B027EC">
              <w:rPr>
                <w:szCs w:val="24"/>
              </w:rPr>
              <w:t>19.25/hr. plus Fringe Benefits including Vacation, Sick Leave, and Insurance.</w:t>
            </w:r>
          </w:p>
        </w:tc>
      </w:tr>
      <w:tr w:rsidR="002A10CB" w:rsidRPr="00B027EC" w14:paraId="3B6955E4" w14:textId="77777777">
        <w:trPr>
          <w:tblCellSpacing w:w="15" w:type="dxa"/>
          <w:jc w:val="center"/>
        </w:trPr>
        <w:tc>
          <w:tcPr>
            <w:tcW w:w="4200" w:type="dxa"/>
            <w:tcBorders>
              <w:top w:val="outset" w:sz="6" w:space="0" w:color="auto"/>
              <w:left w:val="outset" w:sz="6" w:space="0" w:color="auto"/>
              <w:bottom w:val="outset" w:sz="6" w:space="0" w:color="auto"/>
              <w:right w:val="outset" w:sz="6" w:space="0" w:color="auto"/>
            </w:tcBorders>
          </w:tcPr>
          <w:p w14:paraId="6BA14351" w14:textId="77777777" w:rsidR="002A10CB" w:rsidRPr="00B027EC" w:rsidRDefault="002A10CB">
            <w:pPr>
              <w:jc w:val="center"/>
              <w:rPr>
                <w:rFonts w:eastAsia="Arial Unicode MS"/>
                <w:szCs w:val="24"/>
              </w:rPr>
            </w:pPr>
          </w:p>
        </w:tc>
        <w:tc>
          <w:tcPr>
            <w:tcW w:w="4320" w:type="dxa"/>
            <w:tcBorders>
              <w:top w:val="outset" w:sz="6" w:space="0" w:color="auto"/>
              <w:left w:val="outset" w:sz="6" w:space="0" w:color="auto"/>
              <w:bottom w:val="outset" w:sz="6" w:space="0" w:color="auto"/>
              <w:right w:val="outset" w:sz="6" w:space="0" w:color="auto"/>
            </w:tcBorders>
          </w:tcPr>
          <w:p w14:paraId="24A079B2" w14:textId="77777777" w:rsidR="002A10CB" w:rsidRPr="00B027EC" w:rsidRDefault="002A10CB">
            <w:pPr>
              <w:jc w:val="center"/>
              <w:rPr>
                <w:rFonts w:eastAsia="Arial Unicode MS"/>
                <w:szCs w:val="24"/>
              </w:rPr>
            </w:pPr>
          </w:p>
        </w:tc>
      </w:tr>
      <w:tr w:rsidR="002A10CB" w:rsidRPr="00B027EC" w14:paraId="47672755" w14:textId="77777777">
        <w:trPr>
          <w:tblCellSpacing w:w="15" w:type="dxa"/>
          <w:jc w:val="center"/>
        </w:trPr>
        <w:tc>
          <w:tcPr>
            <w:tcW w:w="4200" w:type="dxa"/>
            <w:tcBorders>
              <w:top w:val="outset" w:sz="6" w:space="0" w:color="auto"/>
              <w:left w:val="outset" w:sz="6" w:space="0" w:color="auto"/>
              <w:bottom w:val="outset" w:sz="6" w:space="0" w:color="auto"/>
              <w:right w:val="outset" w:sz="6" w:space="0" w:color="auto"/>
            </w:tcBorders>
          </w:tcPr>
          <w:p w14:paraId="5310D675" w14:textId="77777777" w:rsidR="002A10CB" w:rsidRPr="00B027EC" w:rsidRDefault="002A10CB">
            <w:pPr>
              <w:jc w:val="center"/>
              <w:rPr>
                <w:rFonts w:eastAsia="Arial Unicode MS"/>
                <w:szCs w:val="24"/>
              </w:rPr>
            </w:pPr>
          </w:p>
        </w:tc>
        <w:tc>
          <w:tcPr>
            <w:tcW w:w="4320" w:type="dxa"/>
            <w:tcBorders>
              <w:top w:val="outset" w:sz="6" w:space="0" w:color="auto"/>
              <w:left w:val="outset" w:sz="6" w:space="0" w:color="auto"/>
              <w:bottom w:val="outset" w:sz="6" w:space="0" w:color="auto"/>
              <w:right w:val="outset" w:sz="6" w:space="0" w:color="auto"/>
            </w:tcBorders>
          </w:tcPr>
          <w:p w14:paraId="48001D0C" w14:textId="77777777" w:rsidR="002A10CB" w:rsidRPr="00B027EC" w:rsidRDefault="002A10CB">
            <w:pPr>
              <w:jc w:val="center"/>
              <w:rPr>
                <w:rFonts w:eastAsia="Arial Unicode MS"/>
                <w:szCs w:val="24"/>
              </w:rPr>
            </w:pPr>
          </w:p>
        </w:tc>
      </w:tr>
    </w:tbl>
    <w:p w14:paraId="2F57A628" w14:textId="77777777" w:rsidR="002A10CB" w:rsidRPr="00B027EC" w:rsidRDefault="002A10CB" w:rsidP="002A10CB">
      <w:pPr>
        <w:overflowPunct/>
        <w:autoSpaceDE/>
        <w:autoSpaceDN/>
        <w:adjustRightInd/>
        <w:textAlignment w:val="auto"/>
        <w:rPr>
          <w:szCs w:val="24"/>
        </w:rPr>
      </w:pPr>
    </w:p>
    <w:p w14:paraId="508E10DD" w14:textId="77777777" w:rsidR="002A10CB" w:rsidRPr="00B027EC" w:rsidRDefault="00000000" w:rsidP="002A10CB">
      <w:pPr>
        <w:overflowPunct/>
        <w:autoSpaceDE/>
        <w:autoSpaceDN/>
        <w:adjustRightInd/>
        <w:textAlignment w:val="auto"/>
        <w:rPr>
          <w:szCs w:val="24"/>
        </w:rPr>
      </w:pPr>
      <w:sdt>
        <w:sdtPr>
          <w:rPr>
            <w:rFonts w:eastAsia="MS Gothic"/>
            <w:szCs w:val="24"/>
          </w:rPr>
          <w:id w:val="1753002821"/>
          <w14:checkbox>
            <w14:checked w14:val="0"/>
            <w14:checkedState w14:val="2612" w14:font="MS Gothic"/>
            <w14:uncheckedState w14:val="2610" w14:font="MS Gothic"/>
          </w14:checkbox>
        </w:sdtPr>
        <w:sdtContent>
          <w:r w:rsidR="002A10CB" w:rsidRPr="00B027EC">
            <w:rPr>
              <w:rFonts w:ascii="Segoe UI Symbol" w:eastAsia="MS Gothic" w:hAnsi="Segoe UI Symbol" w:cs="Segoe UI Symbol"/>
              <w:szCs w:val="24"/>
            </w:rPr>
            <w:t>☐</w:t>
          </w:r>
        </w:sdtContent>
      </w:sdt>
      <w:r w:rsidR="002A10CB" w:rsidRPr="00B027EC">
        <w:rPr>
          <w:szCs w:val="24"/>
        </w:rPr>
        <w:t xml:space="preserve">  52.222-43</w:t>
      </w:r>
      <w:r w:rsidR="002A10CB" w:rsidRPr="00B027EC">
        <w:rPr>
          <w:szCs w:val="24"/>
        </w:rPr>
        <w:tab/>
        <w:t xml:space="preserve">Fair Labor Standards Act and Service Contract Labor Standards -- Price Adjustment (Multiple Year and Option Contracts) (Aug 2018) </w:t>
      </w:r>
    </w:p>
    <w:p w14:paraId="7529E14C" w14:textId="77777777" w:rsidR="002A10CB" w:rsidRPr="00B027EC" w:rsidRDefault="00000000" w:rsidP="002A10CB">
      <w:pPr>
        <w:overflowPunct/>
        <w:autoSpaceDE/>
        <w:autoSpaceDN/>
        <w:adjustRightInd/>
        <w:textAlignment w:val="auto"/>
        <w:rPr>
          <w:szCs w:val="24"/>
        </w:rPr>
      </w:pPr>
      <w:sdt>
        <w:sdtPr>
          <w:rPr>
            <w:rFonts w:eastAsia="MS Gothic"/>
            <w:szCs w:val="24"/>
          </w:rPr>
          <w:id w:val="666140306"/>
          <w14:checkbox>
            <w14:checked w14:val="0"/>
            <w14:checkedState w14:val="2612" w14:font="MS Gothic"/>
            <w14:uncheckedState w14:val="2610" w14:font="MS Gothic"/>
          </w14:checkbox>
        </w:sdtPr>
        <w:sdtContent>
          <w:r w:rsidR="002A10CB" w:rsidRPr="00B027EC">
            <w:rPr>
              <w:rFonts w:ascii="Segoe UI Symbol" w:eastAsia="MS Gothic" w:hAnsi="Segoe UI Symbol" w:cs="Segoe UI Symbol"/>
              <w:szCs w:val="24"/>
            </w:rPr>
            <w:t>☐</w:t>
          </w:r>
        </w:sdtContent>
      </w:sdt>
      <w:r w:rsidR="002A10CB" w:rsidRPr="00B027EC">
        <w:rPr>
          <w:szCs w:val="24"/>
        </w:rPr>
        <w:t xml:space="preserve"> 52.222-44</w:t>
      </w:r>
      <w:r w:rsidR="002A10CB" w:rsidRPr="00B027EC">
        <w:rPr>
          <w:szCs w:val="24"/>
        </w:rPr>
        <w:tab/>
        <w:t xml:space="preserve">Fair Labor Standards Act and Service Contract Labor Standards -- Price Adjustment (May 2014) </w:t>
      </w:r>
    </w:p>
    <w:p w14:paraId="62B519D7" w14:textId="77777777" w:rsidR="002A10CB" w:rsidRPr="00B027EC" w:rsidRDefault="00000000" w:rsidP="002A10CB">
      <w:pPr>
        <w:overflowPunct/>
        <w:autoSpaceDE/>
        <w:autoSpaceDN/>
        <w:adjustRightInd/>
        <w:textAlignment w:val="auto"/>
        <w:rPr>
          <w:szCs w:val="24"/>
        </w:rPr>
      </w:pPr>
      <w:sdt>
        <w:sdtPr>
          <w:rPr>
            <w:rFonts w:eastAsia="MS Gothic"/>
            <w:szCs w:val="24"/>
          </w:rPr>
          <w:id w:val="2045240293"/>
          <w14:checkbox>
            <w14:checked w14:val="0"/>
            <w14:checkedState w14:val="2612" w14:font="MS Gothic"/>
            <w14:uncheckedState w14:val="2610" w14:font="MS Gothic"/>
          </w14:checkbox>
        </w:sdtPr>
        <w:sdtContent>
          <w:r w:rsidR="002A10CB" w:rsidRPr="00B027EC">
            <w:rPr>
              <w:rFonts w:ascii="Segoe UI Symbol" w:eastAsia="MS Gothic" w:hAnsi="Segoe UI Symbol" w:cs="Segoe UI Symbol"/>
              <w:szCs w:val="24"/>
            </w:rPr>
            <w:t>☐</w:t>
          </w:r>
        </w:sdtContent>
      </w:sdt>
      <w:r w:rsidR="002A10CB" w:rsidRPr="00B027EC">
        <w:rPr>
          <w:szCs w:val="24"/>
        </w:rPr>
        <w:t xml:space="preserve">  52.222-51</w:t>
      </w:r>
      <w:r w:rsidR="002A10CB" w:rsidRPr="00B027EC">
        <w:rPr>
          <w:szCs w:val="24"/>
        </w:rPr>
        <w:tab/>
        <w:t>Exemption from Application of the Service Contract Labor Standards to Contracts for Maintenance, Calibration, or Repair of Certain Equipment-Requirements (May 2014)</w:t>
      </w:r>
    </w:p>
    <w:p w14:paraId="4D04A774" w14:textId="607EC4C4" w:rsidR="00AF503B" w:rsidRPr="00B027EC" w:rsidRDefault="00000000" w:rsidP="00AF503B">
      <w:pPr>
        <w:overflowPunct/>
        <w:autoSpaceDE/>
        <w:autoSpaceDN/>
        <w:adjustRightInd/>
        <w:textAlignment w:val="auto"/>
        <w:rPr>
          <w:szCs w:val="24"/>
        </w:rPr>
      </w:pPr>
      <w:sdt>
        <w:sdtPr>
          <w:rPr>
            <w:rFonts w:eastAsia="MS Gothic"/>
            <w:szCs w:val="24"/>
          </w:rPr>
          <w:id w:val="1071548458"/>
          <w14:checkbox>
            <w14:checked w14:val="0"/>
            <w14:checkedState w14:val="2612" w14:font="MS Gothic"/>
            <w14:uncheckedState w14:val="2610" w14:font="MS Gothic"/>
          </w14:checkbox>
        </w:sdtPr>
        <w:sdtContent>
          <w:r w:rsidR="002A10CB" w:rsidRPr="00B027EC">
            <w:rPr>
              <w:rFonts w:ascii="Segoe UI Symbol" w:eastAsia="MS Gothic" w:hAnsi="Segoe UI Symbol" w:cs="Segoe UI Symbol"/>
              <w:szCs w:val="24"/>
            </w:rPr>
            <w:t>☐</w:t>
          </w:r>
        </w:sdtContent>
      </w:sdt>
      <w:r w:rsidR="002A10CB" w:rsidRPr="00B027EC">
        <w:rPr>
          <w:szCs w:val="24"/>
        </w:rPr>
        <w:t xml:space="preserve">  52.222-53</w:t>
      </w:r>
      <w:r w:rsidR="002A10CB" w:rsidRPr="00B027EC">
        <w:rPr>
          <w:szCs w:val="24"/>
        </w:rPr>
        <w:tab/>
        <w:t>Exemption from Application of the Service Contract Labor Standards to Contracts for Certain Services-Requirements (Nov 2025)</w:t>
      </w:r>
    </w:p>
    <w:p w14:paraId="4698E016" w14:textId="1A9B3768" w:rsidR="00AF503B" w:rsidRPr="00B027EC" w:rsidRDefault="00000000" w:rsidP="00AF503B">
      <w:pPr>
        <w:overflowPunct/>
        <w:autoSpaceDE/>
        <w:autoSpaceDN/>
        <w:adjustRightInd/>
        <w:textAlignment w:val="auto"/>
        <w:rPr>
          <w:szCs w:val="24"/>
        </w:rPr>
      </w:pPr>
      <w:sdt>
        <w:sdtPr>
          <w:rPr>
            <w:rFonts w:eastAsia="MS Gothic"/>
            <w:szCs w:val="24"/>
          </w:rPr>
          <w:id w:val="-691303849"/>
          <w14:checkbox>
            <w14:checked w14:val="0"/>
            <w14:checkedState w14:val="2612" w14:font="MS Gothic"/>
            <w14:uncheckedState w14:val="2610" w14:font="MS Gothic"/>
          </w14:checkbox>
        </w:sdtPr>
        <w:sdtContent>
          <w:r w:rsidR="00DA4A5A" w:rsidRPr="00B027EC">
            <w:rPr>
              <w:rFonts w:ascii="Segoe UI Symbol" w:eastAsia="MS Gothic" w:hAnsi="Segoe UI Symbol" w:cs="Segoe UI Symbol"/>
              <w:szCs w:val="24"/>
            </w:rPr>
            <w:t>☐</w:t>
          </w:r>
        </w:sdtContent>
      </w:sdt>
      <w:r w:rsidR="00AF503B" w:rsidRPr="00B027EC">
        <w:rPr>
          <w:szCs w:val="24"/>
        </w:rPr>
        <w:t xml:space="preserve">  52.222-54</w:t>
      </w:r>
      <w:r w:rsidR="00AF503B" w:rsidRPr="00B027EC">
        <w:rPr>
          <w:szCs w:val="24"/>
        </w:rPr>
        <w:tab/>
        <w:t xml:space="preserve">Employment Eligibility </w:t>
      </w:r>
      <w:r w:rsidR="008E474B" w:rsidRPr="00B027EC">
        <w:rPr>
          <w:szCs w:val="24"/>
        </w:rPr>
        <w:t>Verification (</w:t>
      </w:r>
      <w:r w:rsidR="00AF503B" w:rsidRPr="00B027EC">
        <w:rPr>
          <w:szCs w:val="24"/>
        </w:rPr>
        <w:t>Nov 2025)</w:t>
      </w:r>
    </w:p>
    <w:p w14:paraId="71D988C0" w14:textId="7462C8C4" w:rsidR="00AF503B" w:rsidRPr="00B027EC" w:rsidRDefault="00000000" w:rsidP="00AF503B">
      <w:pPr>
        <w:overflowPunct/>
        <w:autoSpaceDE/>
        <w:autoSpaceDN/>
        <w:adjustRightInd/>
        <w:textAlignment w:val="auto"/>
        <w:rPr>
          <w:szCs w:val="24"/>
        </w:rPr>
      </w:pPr>
      <w:sdt>
        <w:sdtPr>
          <w:rPr>
            <w:rFonts w:eastAsia="MS Gothic"/>
            <w:szCs w:val="24"/>
          </w:rPr>
          <w:id w:val="2026749421"/>
          <w14:checkbox>
            <w14:checked w14:val="1"/>
            <w14:checkedState w14:val="2612" w14:font="MS Gothic"/>
            <w14:uncheckedState w14:val="2610" w14:font="MS Gothic"/>
          </w14:checkbox>
        </w:sdtPr>
        <w:sdtContent>
          <w:r w:rsidR="00C03F7F" w:rsidRPr="00B027EC">
            <w:rPr>
              <w:rFonts w:ascii="Segoe UI Symbol" w:eastAsia="MS Gothic" w:hAnsi="Segoe UI Symbol" w:cs="Segoe UI Symbol"/>
              <w:szCs w:val="24"/>
            </w:rPr>
            <w:t>☒</w:t>
          </w:r>
        </w:sdtContent>
      </w:sdt>
      <w:r w:rsidR="00AF503B" w:rsidRPr="00B027EC">
        <w:rPr>
          <w:szCs w:val="24"/>
        </w:rPr>
        <w:t xml:space="preserve">  52.222-62</w:t>
      </w:r>
      <w:r w:rsidR="00AF503B" w:rsidRPr="00B027EC">
        <w:rPr>
          <w:szCs w:val="24"/>
        </w:rPr>
        <w:tab/>
        <w:t>Paid Sick Leave Under Executive Order 13706 (Jan 2022)</w:t>
      </w:r>
    </w:p>
    <w:p w14:paraId="3A752499" w14:textId="5B690CF0" w:rsidR="00A34534" w:rsidRPr="00B027EC" w:rsidRDefault="00000000" w:rsidP="00AF503B">
      <w:pPr>
        <w:overflowPunct/>
        <w:autoSpaceDE/>
        <w:autoSpaceDN/>
        <w:adjustRightInd/>
        <w:textAlignment w:val="auto"/>
        <w:rPr>
          <w:szCs w:val="24"/>
        </w:rPr>
      </w:pPr>
      <w:sdt>
        <w:sdtPr>
          <w:rPr>
            <w:rFonts w:eastAsia="MS Gothic"/>
            <w:szCs w:val="24"/>
          </w:rPr>
          <w:id w:val="225422359"/>
          <w14:checkbox>
            <w14:checked w14:val="1"/>
            <w14:checkedState w14:val="2612" w14:font="MS Gothic"/>
            <w14:uncheckedState w14:val="2610" w14:font="MS Gothic"/>
          </w14:checkbox>
        </w:sdtPr>
        <w:sdtContent>
          <w:r w:rsidR="00B027EC" w:rsidRPr="00B027EC">
            <w:rPr>
              <w:rFonts w:ascii="Segoe UI Symbol" w:eastAsia="MS Gothic" w:hAnsi="Segoe UI Symbol" w:cs="Segoe UI Symbol"/>
              <w:szCs w:val="24"/>
            </w:rPr>
            <w:t>☒</w:t>
          </w:r>
        </w:sdtContent>
      </w:sdt>
      <w:r w:rsidR="00A34534" w:rsidRPr="00B027EC">
        <w:rPr>
          <w:rFonts w:eastAsia="MS Gothic"/>
          <w:szCs w:val="24"/>
        </w:rPr>
        <w:t xml:space="preserve"> 52.222-</w:t>
      </w:r>
      <w:r w:rsidR="009E4245" w:rsidRPr="00B027EC">
        <w:rPr>
          <w:rFonts w:eastAsia="MS Gothic"/>
          <w:szCs w:val="24"/>
        </w:rPr>
        <w:t>90</w:t>
      </w:r>
      <w:r w:rsidR="009E4245" w:rsidRPr="00B027EC">
        <w:rPr>
          <w:rFonts w:eastAsia="MS Gothic"/>
          <w:szCs w:val="24"/>
        </w:rPr>
        <w:tab/>
        <w:t>Addressing</w:t>
      </w:r>
      <w:r w:rsidR="00A3794E" w:rsidRPr="00B027EC">
        <w:rPr>
          <w:rFonts w:eastAsia="MS Gothic"/>
          <w:szCs w:val="24"/>
        </w:rPr>
        <w:t xml:space="preserve"> DEI Discrimination by Federal Contractors</w:t>
      </w:r>
      <w:r w:rsidR="009E4245" w:rsidRPr="00B027EC">
        <w:rPr>
          <w:rFonts w:eastAsia="MS Gothic"/>
          <w:szCs w:val="24"/>
        </w:rPr>
        <w:t xml:space="preserve"> (Apr 2026)</w:t>
      </w:r>
    </w:p>
    <w:p w14:paraId="4C3C019D" w14:textId="43AEEA6C" w:rsidR="003C2AE8" w:rsidRPr="00B027EC" w:rsidRDefault="00000000" w:rsidP="00AF503B">
      <w:pPr>
        <w:overflowPunct/>
        <w:autoSpaceDE/>
        <w:autoSpaceDN/>
        <w:adjustRightInd/>
        <w:textAlignment w:val="auto"/>
        <w:rPr>
          <w:szCs w:val="24"/>
        </w:rPr>
      </w:pPr>
      <w:sdt>
        <w:sdtPr>
          <w:rPr>
            <w:rFonts w:eastAsia="MS Gothic"/>
            <w:szCs w:val="24"/>
          </w:rPr>
          <w:id w:val="-2066864878"/>
          <w14:checkbox>
            <w14:checked w14:val="0"/>
            <w14:checkedState w14:val="2612" w14:font="MS Gothic"/>
            <w14:uncheckedState w14:val="2610" w14:font="MS Gothic"/>
          </w14:checkbox>
        </w:sdtPr>
        <w:sdtContent>
          <w:r w:rsidR="003C2AE8" w:rsidRPr="00B027EC">
            <w:rPr>
              <w:rFonts w:ascii="Segoe UI Symbol" w:eastAsia="MS Gothic" w:hAnsi="Segoe UI Symbol" w:cs="Segoe UI Symbol"/>
              <w:szCs w:val="24"/>
            </w:rPr>
            <w:t>☐</w:t>
          </w:r>
        </w:sdtContent>
      </w:sdt>
      <w:r w:rsidR="003C2AE8" w:rsidRPr="00B027EC">
        <w:rPr>
          <w:rFonts w:eastAsia="MS Gothic"/>
          <w:szCs w:val="24"/>
        </w:rPr>
        <w:t xml:space="preserve"> 52.223-2</w:t>
      </w:r>
      <w:r w:rsidR="003C2AE8" w:rsidRPr="00B027EC">
        <w:rPr>
          <w:rFonts w:eastAsia="MS Gothic"/>
          <w:szCs w:val="24"/>
        </w:rPr>
        <w:tab/>
      </w:r>
      <w:r w:rsidR="00354277" w:rsidRPr="00B027EC">
        <w:rPr>
          <w:rFonts w:eastAsia="MS Gothic"/>
          <w:szCs w:val="24"/>
        </w:rPr>
        <w:t>Reporting of Biobased Products Under Service and Construction Contracts (</w:t>
      </w:r>
      <w:r w:rsidR="002E33E0" w:rsidRPr="00B027EC">
        <w:rPr>
          <w:rFonts w:eastAsia="MS Gothic"/>
          <w:szCs w:val="24"/>
        </w:rPr>
        <w:t xml:space="preserve">Nov </w:t>
      </w:r>
      <w:r w:rsidR="002E33E0" w:rsidRPr="00B027EC">
        <w:rPr>
          <w:rFonts w:eastAsia="MS Gothic"/>
          <w:szCs w:val="24"/>
        </w:rPr>
        <w:tab/>
      </w:r>
      <w:r w:rsidR="002E33E0" w:rsidRPr="00B027EC">
        <w:rPr>
          <w:rFonts w:eastAsia="MS Gothic"/>
          <w:szCs w:val="24"/>
        </w:rPr>
        <w:tab/>
      </w:r>
      <w:r w:rsidR="002E33E0" w:rsidRPr="00B027EC">
        <w:rPr>
          <w:rFonts w:eastAsia="MS Gothic"/>
          <w:szCs w:val="24"/>
        </w:rPr>
        <w:tab/>
        <w:t>2025)</w:t>
      </w:r>
    </w:p>
    <w:p w14:paraId="41602902" w14:textId="6FA1185B" w:rsidR="00AF503B" w:rsidRPr="00B027EC" w:rsidRDefault="00000000" w:rsidP="00AF503B">
      <w:pPr>
        <w:overflowPunct/>
        <w:autoSpaceDE/>
        <w:autoSpaceDN/>
        <w:adjustRightInd/>
        <w:textAlignment w:val="auto"/>
        <w:rPr>
          <w:szCs w:val="24"/>
        </w:rPr>
      </w:pPr>
      <w:sdt>
        <w:sdtPr>
          <w:rPr>
            <w:rFonts w:eastAsia="MS Gothic"/>
            <w:szCs w:val="24"/>
          </w:rPr>
          <w:id w:val="258180460"/>
          <w14:checkbox>
            <w14:checked w14:val="0"/>
            <w14:checkedState w14:val="2612" w14:font="MS Gothic"/>
            <w14:uncheckedState w14:val="2610" w14:font="MS Gothic"/>
          </w14:checkbox>
        </w:sdtPr>
        <w:sdtContent>
          <w:r w:rsidR="00DA4A5A" w:rsidRPr="00B027EC">
            <w:rPr>
              <w:rFonts w:ascii="Segoe UI Symbol" w:eastAsia="MS Gothic" w:hAnsi="Segoe UI Symbol" w:cs="Segoe UI Symbol"/>
              <w:szCs w:val="24"/>
            </w:rPr>
            <w:t>☐</w:t>
          </w:r>
        </w:sdtContent>
      </w:sdt>
      <w:r w:rsidR="00AF503B" w:rsidRPr="00B027EC">
        <w:rPr>
          <w:szCs w:val="24"/>
        </w:rPr>
        <w:t xml:space="preserve">  52.223-9</w:t>
      </w:r>
      <w:r w:rsidR="00AF503B" w:rsidRPr="00B027EC">
        <w:rPr>
          <w:szCs w:val="24"/>
        </w:rPr>
        <w:tab/>
        <w:t xml:space="preserve">Estimate of Percentage of Recovered Material Content for EPA-Designated Items </w:t>
      </w:r>
      <w:r w:rsidR="00AF503B" w:rsidRPr="00B027EC">
        <w:rPr>
          <w:szCs w:val="24"/>
        </w:rPr>
        <w:tab/>
      </w:r>
      <w:r w:rsidR="00AF503B" w:rsidRPr="00B027EC">
        <w:rPr>
          <w:szCs w:val="24"/>
        </w:rPr>
        <w:tab/>
      </w:r>
      <w:r w:rsidR="00AF503B" w:rsidRPr="00B027EC">
        <w:rPr>
          <w:szCs w:val="24"/>
        </w:rPr>
        <w:tab/>
        <w:t xml:space="preserve">(May 2008) </w:t>
      </w:r>
    </w:p>
    <w:p w14:paraId="211203ED" w14:textId="66E57762" w:rsidR="00AF503B" w:rsidRPr="00B027EC" w:rsidRDefault="00000000" w:rsidP="00AF503B">
      <w:pPr>
        <w:overflowPunct/>
        <w:autoSpaceDE/>
        <w:autoSpaceDN/>
        <w:adjustRightInd/>
        <w:ind w:left="1440"/>
        <w:textAlignment w:val="auto"/>
        <w:rPr>
          <w:szCs w:val="24"/>
        </w:rPr>
      </w:pPr>
      <w:sdt>
        <w:sdtPr>
          <w:rPr>
            <w:rFonts w:eastAsia="MS Gothic"/>
            <w:szCs w:val="24"/>
          </w:rPr>
          <w:id w:val="621269544"/>
          <w14:checkbox>
            <w14:checked w14:val="0"/>
            <w14:checkedState w14:val="2612" w14:font="MS Gothic"/>
            <w14:uncheckedState w14:val="2610" w14:font="MS Gothic"/>
          </w14:checkbox>
        </w:sdtPr>
        <w:sdtContent>
          <w:r w:rsidR="00DA4A5A" w:rsidRPr="00B027EC">
            <w:rPr>
              <w:rFonts w:ascii="Segoe UI Symbol" w:eastAsia="MS Gothic" w:hAnsi="Segoe UI Symbol" w:cs="Segoe UI Symbol"/>
              <w:szCs w:val="24"/>
            </w:rPr>
            <w:t>☐</w:t>
          </w:r>
        </w:sdtContent>
      </w:sdt>
      <w:r w:rsidR="00AF503B" w:rsidRPr="00B027EC">
        <w:rPr>
          <w:szCs w:val="24"/>
        </w:rPr>
        <w:t xml:space="preserve"> Alternate I (May 2008) of 52.223-9 </w:t>
      </w:r>
    </w:p>
    <w:p w14:paraId="4B2D588A" w14:textId="2164B16B" w:rsidR="00AF503B" w:rsidRPr="00B027EC" w:rsidRDefault="00000000" w:rsidP="00AF503B">
      <w:pPr>
        <w:overflowPunct/>
        <w:autoSpaceDE/>
        <w:autoSpaceDN/>
        <w:adjustRightInd/>
        <w:textAlignment w:val="auto"/>
        <w:rPr>
          <w:szCs w:val="24"/>
        </w:rPr>
      </w:pPr>
      <w:sdt>
        <w:sdtPr>
          <w:rPr>
            <w:rFonts w:eastAsia="MS Gothic"/>
            <w:szCs w:val="24"/>
          </w:rPr>
          <w:id w:val="-1508059021"/>
          <w14:checkbox>
            <w14:checked w14:val="0"/>
            <w14:checkedState w14:val="2612" w14:font="MS Gothic"/>
            <w14:uncheckedState w14:val="2610" w14:font="MS Gothic"/>
          </w14:checkbox>
        </w:sdtPr>
        <w:sdtContent>
          <w:r w:rsidR="00DA4A5A" w:rsidRPr="00B027EC">
            <w:rPr>
              <w:rFonts w:ascii="Segoe UI Symbol" w:eastAsia="MS Gothic" w:hAnsi="Segoe UI Symbol" w:cs="Segoe UI Symbol"/>
              <w:szCs w:val="24"/>
            </w:rPr>
            <w:t>☐</w:t>
          </w:r>
        </w:sdtContent>
      </w:sdt>
      <w:r w:rsidR="00AF503B" w:rsidRPr="00B027EC">
        <w:rPr>
          <w:szCs w:val="24"/>
        </w:rPr>
        <w:t xml:space="preserve">  52.223-11</w:t>
      </w:r>
      <w:r w:rsidR="00AF503B" w:rsidRPr="00B027EC">
        <w:rPr>
          <w:szCs w:val="24"/>
        </w:rPr>
        <w:tab/>
        <w:t xml:space="preserve">Ozone-Depleting Substances and High Global Warming Potential </w:t>
      </w:r>
      <w:r w:rsidR="00AF503B" w:rsidRPr="00B027EC">
        <w:rPr>
          <w:szCs w:val="24"/>
        </w:rPr>
        <w:tab/>
      </w:r>
      <w:r w:rsidR="00AF503B" w:rsidRPr="00B027EC">
        <w:rPr>
          <w:szCs w:val="24"/>
        </w:rPr>
        <w:tab/>
      </w:r>
      <w:r w:rsidR="00AF503B" w:rsidRPr="00B027EC">
        <w:rPr>
          <w:szCs w:val="24"/>
        </w:rPr>
        <w:tab/>
      </w:r>
      <w:r w:rsidR="00AF503B" w:rsidRPr="00B027EC">
        <w:rPr>
          <w:szCs w:val="24"/>
        </w:rPr>
        <w:tab/>
      </w:r>
      <w:r w:rsidR="00AF503B" w:rsidRPr="00B027EC">
        <w:rPr>
          <w:szCs w:val="24"/>
        </w:rPr>
        <w:tab/>
      </w:r>
      <w:r w:rsidR="00B914A1" w:rsidRPr="00B027EC">
        <w:rPr>
          <w:szCs w:val="24"/>
        </w:rPr>
        <w:t>Hydrofluorocarbons (</w:t>
      </w:r>
      <w:r w:rsidR="00AF503B" w:rsidRPr="00B027EC">
        <w:rPr>
          <w:szCs w:val="24"/>
        </w:rPr>
        <w:t>Nov 2025)</w:t>
      </w:r>
    </w:p>
    <w:p w14:paraId="25AA7DE0" w14:textId="2DF6C03C" w:rsidR="00AF503B" w:rsidRPr="00B027EC" w:rsidRDefault="00000000" w:rsidP="00AF503B">
      <w:pPr>
        <w:overflowPunct/>
        <w:autoSpaceDE/>
        <w:autoSpaceDN/>
        <w:adjustRightInd/>
        <w:textAlignment w:val="auto"/>
        <w:rPr>
          <w:szCs w:val="24"/>
        </w:rPr>
      </w:pPr>
      <w:sdt>
        <w:sdtPr>
          <w:rPr>
            <w:rFonts w:eastAsia="MS Gothic"/>
            <w:szCs w:val="24"/>
          </w:rPr>
          <w:id w:val="462853330"/>
          <w14:checkbox>
            <w14:checked w14:val="0"/>
            <w14:checkedState w14:val="2612" w14:font="MS Gothic"/>
            <w14:uncheckedState w14:val="2610" w14:font="MS Gothic"/>
          </w14:checkbox>
        </w:sdtPr>
        <w:sdtContent>
          <w:r w:rsidR="00DA4A5A" w:rsidRPr="00B027EC">
            <w:rPr>
              <w:rFonts w:ascii="Segoe UI Symbol" w:eastAsia="MS Gothic" w:hAnsi="Segoe UI Symbol" w:cs="Segoe UI Symbol"/>
              <w:szCs w:val="24"/>
            </w:rPr>
            <w:t>☐</w:t>
          </w:r>
        </w:sdtContent>
      </w:sdt>
      <w:r w:rsidR="00AF503B" w:rsidRPr="00B027EC">
        <w:rPr>
          <w:szCs w:val="24"/>
        </w:rPr>
        <w:t xml:space="preserve">  52.223-12</w:t>
      </w:r>
      <w:r w:rsidR="00AF503B" w:rsidRPr="00B027EC">
        <w:rPr>
          <w:szCs w:val="24"/>
        </w:rPr>
        <w:tab/>
        <w:t xml:space="preserve">Maintenance, Service, Repair, or Disposal of Refrigeration Equipment and Air </w:t>
      </w:r>
      <w:r w:rsidR="00AF503B" w:rsidRPr="00B027EC">
        <w:rPr>
          <w:szCs w:val="24"/>
        </w:rPr>
        <w:tab/>
      </w:r>
      <w:r w:rsidR="00AF503B" w:rsidRPr="00B027EC">
        <w:rPr>
          <w:szCs w:val="24"/>
        </w:rPr>
        <w:tab/>
      </w:r>
      <w:r w:rsidR="00AF503B" w:rsidRPr="00B027EC">
        <w:rPr>
          <w:szCs w:val="24"/>
        </w:rPr>
        <w:tab/>
      </w:r>
      <w:r w:rsidR="00B914A1" w:rsidRPr="00B027EC">
        <w:rPr>
          <w:szCs w:val="24"/>
        </w:rPr>
        <w:t>Conditioners (</w:t>
      </w:r>
      <w:r w:rsidR="00AF503B" w:rsidRPr="00B027EC">
        <w:rPr>
          <w:szCs w:val="24"/>
        </w:rPr>
        <w:t>Nov 2025)</w:t>
      </w:r>
    </w:p>
    <w:p w14:paraId="18ABC8C1" w14:textId="13EBDD0E" w:rsidR="00AF503B" w:rsidRPr="00B027EC" w:rsidRDefault="00000000" w:rsidP="00AF503B">
      <w:pPr>
        <w:overflowPunct/>
        <w:autoSpaceDE/>
        <w:autoSpaceDN/>
        <w:adjustRightInd/>
        <w:textAlignment w:val="auto"/>
        <w:rPr>
          <w:szCs w:val="24"/>
        </w:rPr>
      </w:pPr>
      <w:sdt>
        <w:sdtPr>
          <w:rPr>
            <w:rFonts w:eastAsia="MS Gothic"/>
            <w:szCs w:val="24"/>
          </w:rPr>
          <w:id w:val="-676733536"/>
          <w14:checkbox>
            <w14:checked w14:val="0"/>
            <w14:checkedState w14:val="2612" w14:font="MS Gothic"/>
            <w14:uncheckedState w14:val="2610" w14:font="MS Gothic"/>
          </w14:checkbox>
        </w:sdtPr>
        <w:sdtContent>
          <w:r w:rsidR="00DA4A5A" w:rsidRPr="00B027EC">
            <w:rPr>
              <w:rFonts w:ascii="Segoe UI Symbol" w:eastAsia="MS Gothic" w:hAnsi="Segoe UI Symbol" w:cs="Segoe UI Symbol"/>
              <w:szCs w:val="24"/>
            </w:rPr>
            <w:t>☐</w:t>
          </w:r>
        </w:sdtContent>
      </w:sdt>
      <w:r w:rsidR="00AF503B" w:rsidRPr="00B027EC">
        <w:rPr>
          <w:szCs w:val="24"/>
        </w:rPr>
        <w:t xml:space="preserve">  52.223-23</w:t>
      </w:r>
      <w:r w:rsidR="00AF503B" w:rsidRPr="00B027EC">
        <w:rPr>
          <w:szCs w:val="24"/>
        </w:rPr>
        <w:tab/>
        <w:t xml:space="preserve">Sustainable Products and Services </w:t>
      </w:r>
      <w:r w:rsidR="002E33E0" w:rsidRPr="00B027EC">
        <w:rPr>
          <w:szCs w:val="24"/>
        </w:rPr>
        <w:t xml:space="preserve">(Nov </w:t>
      </w:r>
      <w:r w:rsidR="00FF58E9" w:rsidRPr="00B027EC">
        <w:rPr>
          <w:szCs w:val="24"/>
        </w:rPr>
        <w:t>2025)</w:t>
      </w:r>
    </w:p>
    <w:p w14:paraId="11414771" w14:textId="0B2F89C5" w:rsidR="00AF503B" w:rsidRPr="00B027EC" w:rsidRDefault="00000000" w:rsidP="00AF503B">
      <w:pPr>
        <w:overflowPunct/>
        <w:autoSpaceDE/>
        <w:autoSpaceDN/>
        <w:adjustRightInd/>
        <w:textAlignment w:val="auto"/>
        <w:rPr>
          <w:szCs w:val="24"/>
        </w:rPr>
      </w:pPr>
      <w:sdt>
        <w:sdtPr>
          <w:rPr>
            <w:rFonts w:eastAsia="MS Gothic"/>
            <w:szCs w:val="24"/>
          </w:rPr>
          <w:id w:val="60376692"/>
          <w14:checkbox>
            <w14:checked w14:val="0"/>
            <w14:checkedState w14:val="2612" w14:font="MS Gothic"/>
            <w14:uncheckedState w14:val="2610" w14:font="MS Gothic"/>
          </w14:checkbox>
        </w:sdtPr>
        <w:sdtContent>
          <w:r w:rsidR="00DA4A5A" w:rsidRPr="00B027EC">
            <w:rPr>
              <w:rFonts w:ascii="Segoe UI Symbol" w:eastAsia="MS Gothic" w:hAnsi="Segoe UI Symbol" w:cs="Segoe UI Symbol"/>
              <w:szCs w:val="24"/>
            </w:rPr>
            <w:t>☐</w:t>
          </w:r>
        </w:sdtContent>
      </w:sdt>
      <w:r w:rsidR="00AF503B" w:rsidRPr="00B027EC">
        <w:rPr>
          <w:szCs w:val="24"/>
        </w:rPr>
        <w:t xml:space="preserve">  52.224-3</w:t>
      </w:r>
      <w:r w:rsidR="00AF503B" w:rsidRPr="00B027EC">
        <w:rPr>
          <w:szCs w:val="24"/>
        </w:rPr>
        <w:tab/>
        <w:t>Privacy Training (Jan 2017)</w:t>
      </w:r>
    </w:p>
    <w:p w14:paraId="105E7DCA" w14:textId="2C0BD814" w:rsidR="00AF503B" w:rsidRPr="00B027EC" w:rsidRDefault="00000000" w:rsidP="00AF503B">
      <w:pPr>
        <w:overflowPunct/>
        <w:autoSpaceDE/>
        <w:autoSpaceDN/>
        <w:adjustRightInd/>
        <w:ind w:left="1440"/>
        <w:textAlignment w:val="auto"/>
        <w:rPr>
          <w:szCs w:val="24"/>
        </w:rPr>
      </w:pPr>
      <w:sdt>
        <w:sdtPr>
          <w:rPr>
            <w:rFonts w:eastAsia="MS Gothic"/>
            <w:szCs w:val="24"/>
          </w:rPr>
          <w:id w:val="798267793"/>
          <w14:checkbox>
            <w14:checked w14:val="0"/>
            <w14:checkedState w14:val="2612" w14:font="MS Gothic"/>
            <w14:uncheckedState w14:val="2610" w14:font="MS Gothic"/>
          </w14:checkbox>
        </w:sdtPr>
        <w:sdtContent>
          <w:r w:rsidR="00DA4A5A" w:rsidRPr="00B027EC">
            <w:rPr>
              <w:rFonts w:ascii="Segoe UI Symbol" w:eastAsia="MS Gothic" w:hAnsi="Segoe UI Symbol" w:cs="Segoe UI Symbol"/>
              <w:szCs w:val="24"/>
            </w:rPr>
            <w:t>☐</w:t>
          </w:r>
        </w:sdtContent>
      </w:sdt>
      <w:r w:rsidR="00AF503B" w:rsidRPr="00B027EC">
        <w:rPr>
          <w:szCs w:val="24"/>
        </w:rPr>
        <w:t xml:space="preserve"> Alternate I (Jan 2017) of 52.224-3</w:t>
      </w:r>
    </w:p>
    <w:p w14:paraId="140C69A7" w14:textId="493F84A2" w:rsidR="00AF503B" w:rsidRPr="00B027EC" w:rsidRDefault="00000000" w:rsidP="00AF503B">
      <w:pPr>
        <w:overflowPunct/>
        <w:autoSpaceDE/>
        <w:autoSpaceDN/>
        <w:adjustRightInd/>
        <w:textAlignment w:val="auto"/>
        <w:rPr>
          <w:szCs w:val="24"/>
        </w:rPr>
      </w:pPr>
      <w:sdt>
        <w:sdtPr>
          <w:rPr>
            <w:rFonts w:eastAsia="MS Gothic"/>
            <w:szCs w:val="24"/>
          </w:rPr>
          <w:id w:val="-1391729819"/>
          <w14:checkbox>
            <w14:checked w14:val="1"/>
            <w14:checkedState w14:val="2612" w14:font="MS Gothic"/>
            <w14:uncheckedState w14:val="2610" w14:font="MS Gothic"/>
          </w14:checkbox>
        </w:sdtPr>
        <w:sdtContent>
          <w:r w:rsidR="00C03F7F" w:rsidRPr="00B027EC">
            <w:rPr>
              <w:rFonts w:ascii="Segoe UI Symbol" w:eastAsia="MS Gothic" w:hAnsi="Segoe UI Symbol" w:cs="Segoe UI Symbol"/>
              <w:szCs w:val="24"/>
            </w:rPr>
            <w:t>☒</w:t>
          </w:r>
        </w:sdtContent>
      </w:sdt>
      <w:r w:rsidR="00AF503B" w:rsidRPr="00B027EC">
        <w:rPr>
          <w:szCs w:val="24"/>
        </w:rPr>
        <w:t xml:space="preserve">  52.225-1</w:t>
      </w:r>
      <w:r w:rsidR="00AF503B" w:rsidRPr="00B027EC">
        <w:rPr>
          <w:szCs w:val="24"/>
        </w:rPr>
        <w:tab/>
        <w:t>Buy American-Supplies (Nov 2025)</w:t>
      </w:r>
    </w:p>
    <w:p w14:paraId="3B3DF925" w14:textId="323EBC9B" w:rsidR="00AF503B" w:rsidRPr="00B027EC" w:rsidRDefault="00000000" w:rsidP="00AF503B">
      <w:pPr>
        <w:overflowPunct/>
        <w:autoSpaceDE/>
        <w:autoSpaceDN/>
        <w:adjustRightInd/>
        <w:ind w:left="1440"/>
        <w:textAlignment w:val="auto"/>
        <w:rPr>
          <w:szCs w:val="24"/>
        </w:rPr>
      </w:pPr>
      <w:sdt>
        <w:sdtPr>
          <w:rPr>
            <w:rFonts w:eastAsia="MS Gothic"/>
            <w:szCs w:val="24"/>
          </w:rPr>
          <w:id w:val="-1470278342"/>
          <w14:checkbox>
            <w14:checked w14:val="0"/>
            <w14:checkedState w14:val="2612" w14:font="MS Gothic"/>
            <w14:uncheckedState w14:val="2610" w14:font="MS Gothic"/>
          </w14:checkbox>
        </w:sdtPr>
        <w:sdtContent>
          <w:r w:rsidR="00DA4A5A" w:rsidRPr="00B027EC">
            <w:rPr>
              <w:rFonts w:ascii="Segoe UI Symbol" w:eastAsia="MS Gothic" w:hAnsi="Segoe UI Symbol" w:cs="Segoe UI Symbol"/>
              <w:szCs w:val="24"/>
            </w:rPr>
            <w:t>☐</w:t>
          </w:r>
        </w:sdtContent>
      </w:sdt>
      <w:r w:rsidR="00DA4A5A" w:rsidRPr="00B027EC">
        <w:rPr>
          <w:szCs w:val="24"/>
        </w:rPr>
        <w:t xml:space="preserve"> </w:t>
      </w:r>
      <w:r w:rsidR="00AF503B" w:rsidRPr="00B027EC">
        <w:rPr>
          <w:szCs w:val="24"/>
        </w:rPr>
        <w:t>Alternate I (Oct 2022</w:t>
      </w:r>
      <w:r w:rsidR="00B914A1" w:rsidRPr="00B027EC">
        <w:rPr>
          <w:szCs w:val="24"/>
        </w:rPr>
        <w:t>) of</w:t>
      </w:r>
      <w:r w:rsidR="00AF503B" w:rsidRPr="00B027EC">
        <w:rPr>
          <w:szCs w:val="24"/>
        </w:rPr>
        <w:t xml:space="preserve"> 52.225-1</w:t>
      </w:r>
    </w:p>
    <w:p w14:paraId="538BD33C" w14:textId="7935EDA1" w:rsidR="00AF503B" w:rsidRPr="00B027EC" w:rsidRDefault="00000000" w:rsidP="00AF503B">
      <w:pPr>
        <w:overflowPunct/>
        <w:autoSpaceDE/>
        <w:autoSpaceDN/>
        <w:adjustRightInd/>
        <w:textAlignment w:val="auto"/>
        <w:rPr>
          <w:szCs w:val="24"/>
        </w:rPr>
      </w:pPr>
      <w:sdt>
        <w:sdtPr>
          <w:rPr>
            <w:rFonts w:eastAsia="MS Gothic"/>
            <w:szCs w:val="24"/>
          </w:rPr>
          <w:id w:val="1477652808"/>
          <w14:checkbox>
            <w14:checked w14:val="0"/>
            <w14:checkedState w14:val="2612" w14:font="MS Gothic"/>
            <w14:uncheckedState w14:val="2610" w14:font="MS Gothic"/>
          </w14:checkbox>
        </w:sdtPr>
        <w:sdtContent>
          <w:r w:rsidR="00DA4A5A" w:rsidRPr="00B027EC">
            <w:rPr>
              <w:rFonts w:ascii="Segoe UI Symbol" w:eastAsia="MS Gothic" w:hAnsi="Segoe UI Symbol" w:cs="Segoe UI Symbol"/>
              <w:szCs w:val="24"/>
            </w:rPr>
            <w:t>☐</w:t>
          </w:r>
        </w:sdtContent>
      </w:sdt>
      <w:r w:rsidR="00AF503B" w:rsidRPr="00B027EC">
        <w:rPr>
          <w:szCs w:val="24"/>
        </w:rPr>
        <w:t xml:space="preserve">  52.225-3</w:t>
      </w:r>
      <w:r w:rsidR="00AF503B" w:rsidRPr="00B027EC">
        <w:rPr>
          <w:szCs w:val="24"/>
        </w:rPr>
        <w:tab/>
        <w:t>Buy American--Free Trade Agreements--Israeli Trade Act (Nov 2025)</w:t>
      </w:r>
    </w:p>
    <w:p w14:paraId="363399FC" w14:textId="15408E41" w:rsidR="00AF503B" w:rsidRPr="00B027EC" w:rsidRDefault="00000000" w:rsidP="00AF503B">
      <w:pPr>
        <w:overflowPunct/>
        <w:autoSpaceDE/>
        <w:autoSpaceDN/>
        <w:adjustRightInd/>
        <w:ind w:left="1440"/>
        <w:textAlignment w:val="auto"/>
        <w:rPr>
          <w:szCs w:val="24"/>
        </w:rPr>
      </w:pPr>
      <w:sdt>
        <w:sdtPr>
          <w:rPr>
            <w:rFonts w:eastAsia="MS Gothic"/>
            <w:szCs w:val="24"/>
          </w:rPr>
          <w:id w:val="-1953394124"/>
          <w14:checkbox>
            <w14:checked w14:val="0"/>
            <w14:checkedState w14:val="2612" w14:font="MS Gothic"/>
            <w14:uncheckedState w14:val="2610" w14:font="MS Gothic"/>
          </w14:checkbox>
        </w:sdtPr>
        <w:sdtContent>
          <w:r w:rsidR="00DA4A5A" w:rsidRPr="00B027EC">
            <w:rPr>
              <w:rFonts w:ascii="Segoe UI Symbol" w:eastAsia="MS Gothic" w:hAnsi="Segoe UI Symbol" w:cs="Segoe UI Symbol"/>
              <w:szCs w:val="24"/>
            </w:rPr>
            <w:t>☐</w:t>
          </w:r>
        </w:sdtContent>
      </w:sdt>
      <w:r w:rsidR="00AF503B" w:rsidRPr="00B027EC">
        <w:rPr>
          <w:szCs w:val="24"/>
        </w:rPr>
        <w:t xml:space="preserve"> Alternate II (Nov 2025) of 52.225-3.</w:t>
      </w:r>
    </w:p>
    <w:p w14:paraId="74A735AE" w14:textId="0EE296B6" w:rsidR="00AF503B" w:rsidRPr="00B027EC" w:rsidRDefault="00000000" w:rsidP="00AF503B">
      <w:pPr>
        <w:overflowPunct/>
        <w:autoSpaceDE/>
        <w:autoSpaceDN/>
        <w:adjustRightInd/>
        <w:ind w:left="1440"/>
        <w:textAlignment w:val="auto"/>
        <w:rPr>
          <w:szCs w:val="24"/>
        </w:rPr>
      </w:pPr>
      <w:sdt>
        <w:sdtPr>
          <w:rPr>
            <w:rFonts w:eastAsia="MS Gothic"/>
            <w:szCs w:val="24"/>
          </w:rPr>
          <w:id w:val="-490328809"/>
          <w14:checkbox>
            <w14:checked w14:val="0"/>
            <w14:checkedState w14:val="2612" w14:font="MS Gothic"/>
            <w14:uncheckedState w14:val="2610" w14:font="MS Gothic"/>
          </w14:checkbox>
        </w:sdtPr>
        <w:sdtContent>
          <w:r w:rsidR="00DA4A5A" w:rsidRPr="00B027EC">
            <w:rPr>
              <w:rFonts w:ascii="Segoe UI Symbol" w:eastAsia="MS Gothic" w:hAnsi="Segoe UI Symbol" w:cs="Segoe UI Symbol"/>
              <w:szCs w:val="24"/>
            </w:rPr>
            <w:t>☐</w:t>
          </w:r>
        </w:sdtContent>
      </w:sdt>
      <w:r w:rsidR="00AF503B" w:rsidRPr="00B027EC">
        <w:rPr>
          <w:szCs w:val="24"/>
        </w:rPr>
        <w:t xml:space="preserve"> Alternate III (Nov 2025) of 52.225-3.</w:t>
      </w:r>
    </w:p>
    <w:p w14:paraId="4DC34BF2" w14:textId="766F8EE9" w:rsidR="00AF503B" w:rsidRPr="00B027EC" w:rsidRDefault="00000000" w:rsidP="00AF503B">
      <w:pPr>
        <w:overflowPunct/>
        <w:autoSpaceDE/>
        <w:autoSpaceDN/>
        <w:adjustRightInd/>
        <w:ind w:left="1440"/>
        <w:textAlignment w:val="auto"/>
        <w:rPr>
          <w:szCs w:val="24"/>
        </w:rPr>
      </w:pPr>
      <w:sdt>
        <w:sdtPr>
          <w:rPr>
            <w:rFonts w:eastAsia="MS Gothic"/>
            <w:szCs w:val="24"/>
          </w:rPr>
          <w:id w:val="473259243"/>
          <w14:checkbox>
            <w14:checked w14:val="0"/>
            <w14:checkedState w14:val="2612" w14:font="MS Gothic"/>
            <w14:uncheckedState w14:val="2610" w14:font="MS Gothic"/>
          </w14:checkbox>
        </w:sdtPr>
        <w:sdtContent>
          <w:r w:rsidR="00DA4A5A" w:rsidRPr="00B027EC">
            <w:rPr>
              <w:rFonts w:ascii="Segoe UI Symbol" w:eastAsia="MS Gothic" w:hAnsi="Segoe UI Symbol" w:cs="Segoe UI Symbol"/>
              <w:szCs w:val="24"/>
            </w:rPr>
            <w:t>☐</w:t>
          </w:r>
        </w:sdtContent>
      </w:sdt>
      <w:r w:rsidR="00AF503B" w:rsidRPr="00B027EC">
        <w:rPr>
          <w:szCs w:val="24"/>
        </w:rPr>
        <w:t xml:space="preserve"> Alternate IV (Oct 2022) of 52.225-3</w:t>
      </w:r>
    </w:p>
    <w:p w14:paraId="584566F1" w14:textId="0127C943" w:rsidR="00AF503B" w:rsidRPr="00B027EC" w:rsidRDefault="00000000" w:rsidP="00AF503B">
      <w:pPr>
        <w:overflowPunct/>
        <w:autoSpaceDE/>
        <w:autoSpaceDN/>
        <w:adjustRightInd/>
        <w:textAlignment w:val="auto"/>
        <w:rPr>
          <w:szCs w:val="24"/>
        </w:rPr>
      </w:pPr>
      <w:sdt>
        <w:sdtPr>
          <w:rPr>
            <w:rFonts w:eastAsia="MS Gothic"/>
            <w:szCs w:val="24"/>
          </w:rPr>
          <w:id w:val="990443483"/>
          <w14:checkbox>
            <w14:checked w14:val="0"/>
            <w14:checkedState w14:val="2612" w14:font="MS Gothic"/>
            <w14:uncheckedState w14:val="2610" w14:font="MS Gothic"/>
          </w14:checkbox>
        </w:sdtPr>
        <w:sdtContent>
          <w:r w:rsidR="00DA4A5A" w:rsidRPr="00B027EC">
            <w:rPr>
              <w:rFonts w:ascii="Segoe UI Symbol" w:eastAsia="MS Gothic" w:hAnsi="Segoe UI Symbol" w:cs="Segoe UI Symbol"/>
              <w:szCs w:val="24"/>
            </w:rPr>
            <w:t>☐</w:t>
          </w:r>
        </w:sdtContent>
      </w:sdt>
      <w:r w:rsidR="00AF503B" w:rsidRPr="00B027EC">
        <w:rPr>
          <w:szCs w:val="24"/>
        </w:rPr>
        <w:t xml:space="preserve">  52.225-5</w:t>
      </w:r>
      <w:r w:rsidR="00AF503B" w:rsidRPr="00B027EC">
        <w:rPr>
          <w:szCs w:val="24"/>
        </w:rPr>
        <w:tab/>
        <w:t>Trade Agreements (Nov 2023)</w:t>
      </w:r>
    </w:p>
    <w:p w14:paraId="798B1832" w14:textId="64505257" w:rsidR="00AF503B" w:rsidRPr="00B027EC" w:rsidRDefault="00000000" w:rsidP="00AF503B">
      <w:pPr>
        <w:rPr>
          <w:szCs w:val="24"/>
        </w:rPr>
      </w:pPr>
      <w:sdt>
        <w:sdtPr>
          <w:rPr>
            <w:rFonts w:eastAsia="MS Gothic"/>
            <w:szCs w:val="24"/>
          </w:rPr>
          <w:id w:val="-621608331"/>
          <w14:checkbox>
            <w14:checked w14:val="0"/>
            <w14:checkedState w14:val="2612" w14:font="MS Gothic"/>
            <w14:uncheckedState w14:val="2610" w14:font="MS Gothic"/>
          </w14:checkbox>
        </w:sdtPr>
        <w:sdtContent>
          <w:r w:rsidR="00DA4A5A" w:rsidRPr="00B027EC">
            <w:rPr>
              <w:rFonts w:ascii="Segoe UI Symbol" w:eastAsia="MS Gothic" w:hAnsi="Segoe UI Symbol" w:cs="Segoe UI Symbol"/>
              <w:szCs w:val="24"/>
            </w:rPr>
            <w:t>☐</w:t>
          </w:r>
        </w:sdtContent>
      </w:sdt>
      <w:r w:rsidR="00AF503B" w:rsidRPr="00B027EC">
        <w:rPr>
          <w:szCs w:val="24"/>
        </w:rPr>
        <w:t xml:space="preserve">  52.225-</w:t>
      </w:r>
      <w:r w:rsidR="00B027EC" w:rsidRPr="00B027EC">
        <w:rPr>
          <w:szCs w:val="24"/>
        </w:rPr>
        <w:t>19 Contractor</w:t>
      </w:r>
      <w:r w:rsidR="00AF503B" w:rsidRPr="00B027EC">
        <w:rPr>
          <w:szCs w:val="24"/>
        </w:rPr>
        <w:t xml:space="preserve"> Personnel in a Designated Operational Area or Supporting a Diplomatic </w:t>
      </w:r>
      <w:r w:rsidR="00AF503B" w:rsidRPr="00B027EC">
        <w:rPr>
          <w:szCs w:val="24"/>
        </w:rPr>
        <w:tab/>
      </w:r>
      <w:r w:rsidR="00AF503B" w:rsidRPr="00B027EC">
        <w:rPr>
          <w:szCs w:val="24"/>
        </w:rPr>
        <w:tab/>
        <w:t>or Consular Mission outside the United States (May 2020)</w:t>
      </w:r>
    </w:p>
    <w:p w14:paraId="682C1E89" w14:textId="04BED3FA" w:rsidR="00AF503B" w:rsidRPr="00B027EC" w:rsidRDefault="00000000" w:rsidP="00AF503B">
      <w:pPr>
        <w:overflowPunct/>
        <w:autoSpaceDE/>
        <w:autoSpaceDN/>
        <w:adjustRightInd/>
        <w:textAlignment w:val="auto"/>
        <w:rPr>
          <w:szCs w:val="24"/>
          <w:highlight w:val="green"/>
        </w:rPr>
      </w:pPr>
      <w:sdt>
        <w:sdtPr>
          <w:rPr>
            <w:rFonts w:eastAsia="MS Gothic"/>
            <w:szCs w:val="24"/>
          </w:rPr>
          <w:id w:val="-1171485010"/>
          <w14:checkbox>
            <w14:checked w14:val="0"/>
            <w14:checkedState w14:val="2612" w14:font="MS Gothic"/>
            <w14:uncheckedState w14:val="2610" w14:font="MS Gothic"/>
          </w14:checkbox>
        </w:sdtPr>
        <w:sdtContent>
          <w:r w:rsidR="00DA4A5A" w:rsidRPr="00B027EC">
            <w:rPr>
              <w:rFonts w:ascii="Segoe UI Symbol" w:eastAsia="MS Gothic" w:hAnsi="Segoe UI Symbol" w:cs="Segoe UI Symbol"/>
              <w:szCs w:val="24"/>
            </w:rPr>
            <w:t>☐</w:t>
          </w:r>
        </w:sdtContent>
      </w:sdt>
      <w:r w:rsidR="00AF503B" w:rsidRPr="00B027EC">
        <w:rPr>
          <w:szCs w:val="24"/>
        </w:rPr>
        <w:t xml:space="preserve">  52.225-26</w:t>
      </w:r>
      <w:r w:rsidR="00AF503B" w:rsidRPr="00B027EC">
        <w:rPr>
          <w:szCs w:val="24"/>
        </w:rPr>
        <w:tab/>
        <w:t xml:space="preserve">Contractors Performing Private Security Functions Outside the United States (Oct </w:t>
      </w:r>
      <w:r w:rsidR="00AF503B" w:rsidRPr="00B027EC">
        <w:rPr>
          <w:szCs w:val="24"/>
        </w:rPr>
        <w:tab/>
      </w:r>
      <w:r w:rsidR="00AF503B" w:rsidRPr="00B027EC">
        <w:rPr>
          <w:szCs w:val="24"/>
        </w:rPr>
        <w:tab/>
        <w:t>2016)</w:t>
      </w:r>
    </w:p>
    <w:p w14:paraId="7F9C6F04" w14:textId="483A388B" w:rsidR="00AF503B" w:rsidRPr="00B027EC" w:rsidRDefault="00000000" w:rsidP="00AF503B">
      <w:pPr>
        <w:overflowPunct/>
        <w:autoSpaceDE/>
        <w:autoSpaceDN/>
        <w:adjustRightInd/>
        <w:textAlignment w:val="auto"/>
        <w:rPr>
          <w:szCs w:val="24"/>
        </w:rPr>
      </w:pPr>
      <w:sdt>
        <w:sdtPr>
          <w:rPr>
            <w:rFonts w:eastAsia="MS Gothic"/>
            <w:szCs w:val="24"/>
          </w:rPr>
          <w:id w:val="156967750"/>
          <w14:checkbox>
            <w14:checked w14:val="0"/>
            <w14:checkedState w14:val="2612" w14:font="MS Gothic"/>
            <w14:uncheckedState w14:val="2610" w14:font="MS Gothic"/>
          </w14:checkbox>
        </w:sdtPr>
        <w:sdtContent>
          <w:r w:rsidR="00DA4A5A" w:rsidRPr="00B027EC">
            <w:rPr>
              <w:rFonts w:ascii="Segoe UI Symbol" w:eastAsia="MS Gothic" w:hAnsi="Segoe UI Symbol" w:cs="Segoe UI Symbol"/>
              <w:szCs w:val="24"/>
            </w:rPr>
            <w:t>☐</w:t>
          </w:r>
        </w:sdtContent>
      </w:sdt>
      <w:r w:rsidR="00AF503B" w:rsidRPr="00B027EC">
        <w:rPr>
          <w:szCs w:val="24"/>
        </w:rPr>
        <w:t xml:space="preserve">  52.226-4</w:t>
      </w:r>
      <w:r w:rsidR="00AF503B" w:rsidRPr="00B027EC">
        <w:rPr>
          <w:szCs w:val="24"/>
        </w:rPr>
        <w:tab/>
        <w:t>Notice of Disaster or Emergency Area Set-Aside (Nov 2007)</w:t>
      </w:r>
    </w:p>
    <w:p w14:paraId="2F5BF952" w14:textId="7DF74121" w:rsidR="00AF503B" w:rsidRPr="00B027EC" w:rsidRDefault="00000000" w:rsidP="00AF503B">
      <w:pPr>
        <w:overflowPunct/>
        <w:autoSpaceDE/>
        <w:autoSpaceDN/>
        <w:adjustRightInd/>
        <w:textAlignment w:val="auto"/>
        <w:rPr>
          <w:szCs w:val="24"/>
          <w:highlight w:val="green"/>
        </w:rPr>
      </w:pPr>
      <w:sdt>
        <w:sdtPr>
          <w:rPr>
            <w:rFonts w:eastAsia="MS Gothic"/>
            <w:szCs w:val="24"/>
          </w:rPr>
          <w:id w:val="-2000113106"/>
          <w14:checkbox>
            <w14:checked w14:val="0"/>
            <w14:checkedState w14:val="2612" w14:font="MS Gothic"/>
            <w14:uncheckedState w14:val="2610" w14:font="MS Gothic"/>
          </w14:checkbox>
        </w:sdtPr>
        <w:sdtContent>
          <w:r w:rsidR="00DA4A5A" w:rsidRPr="00B027EC">
            <w:rPr>
              <w:rFonts w:ascii="Segoe UI Symbol" w:eastAsia="MS Gothic" w:hAnsi="Segoe UI Symbol" w:cs="Segoe UI Symbol"/>
              <w:szCs w:val="24"/>
            </w:rPr>
            <w:t>☐</w:t>
          </w:r>
        </w:sdtContent>
      </w:sdt>
      <w:r w:rsidR="00AF503B" w:rsidRPr="00B027EC">
        <w:rPr>
          <w:szCs w:val="24"/>
        </w:rPr>
        <w:t xml:space="preserve">  52.226-5</w:t>
      </w:r>
      <w:r w:rsidR="00AF503B" w:rsidRPr="00B027EC">
        <w:rPr>
          <w:szCs w:val="24"/>
        </w:rPr>
        <w:tab/>
        <w:t>Restrictions on Subcontracting Outside Disaster or Emergency Area (Aug 2025)</w:t>
      </w:r>
    </w:p>
    <w:p w14:paraId="767884D8" w14:textId="5F076ADE" w:rsidR="00AF503B" w:rsidRPr="00B027EC" w:rsidRDefault="00000000" w:rsidP="00AF503B">
      <w:pPr>
        <w:rPr>
          <w:szCs w:val="24"/>
        </w:rPr>
      </w:pPr>
      <w:sdt>
        <w:sdtPr>
          <w:rPr>
            <w:rFonts w:eastAsia="MS Gothic"/>
            <w:szCs w:val="24"/>
          </w:rPr>
          <w:id w:val="105936968"/>
          <w14:checkbox>
            <w14:checked w14:val="0"/>
            <w14:checkedState w14:val="2612" w14:font="MS Gothic"/>
            <w14:uncheckedState w14:val="2610" w14:font="MS Gothic"/>
          </w14:checkbox>
        </w:sdtPr>
        <w:sdtContent>
          <w:r w:rsidR="00DA4A5A" w:rsidRPr="00B027EC">
            <w:rPr>
              <w:rFonts w:ascii="Segoe UI Symbol" w:eastAsia="MS Gothic" w:hAnsi="Segoe UI Symbol" w:cs="Segoe UI Symbol"/>
              <w:szCs w:val="24"/>
            </w:rPr>
            <w:t>☐</w:t>
          </w:r>
        </w:sdtContent>
      </w:sdt>
      <w:r w:rsidR="00AF503B" w:rsidRPr="00B027EC">
        <w:rPr>
          <w:szCs w:val="24"/>
        </w:rPr>
        <w:t xml:space="preserve">  52.229-12</w:t>
      </w:r>
      <w:r w:rsidR="00AF503B" w:rsidRPr="00B027EC">
        <w:rPr>
          <w:szCs w:val="24"/>
        </w:rPr>
        <w:tab/>
        <w:t>Tax on Certain Foreign Procurements</w:t>
      </w:r>
    </w:p>
    <w:p w14:paraId="088D4C4E" w14:textId="31770516" w:rsidR="00AF503B" w:rsidRPr="00B027EC" w:rsidRDefault="00000000" w:rsidP="00AF503B">
      <w:pPr>
        <w:overflowPunct/>
        <w:autoSpaceDE/>
        <w:autoSpaceDN/>
        <w:adjustRightInd/>
        <w:textAlignment w:val="auto"/>
        <w:rPr>
          <w:b/>
          <w:bCs/>
          <w:szCs w:val="24"/>
        </w:rPr>
      </w:pPr>
      <w:sdt>
        <w:sdtPr>
          <w:rPr>
            <w:rFonts w:eastAsia="MS Gothic"/>
            <w:szCs w:val="24"/>
          </w:rPr>
          <w:id w:val="1500155375"/>
          <w14:checkbox>
            <w14:checked w14:val="0"/>
            <w14:checkedState w14:val="2612" w14:font="MS Gothic"/>
            <w14:uncheckedState w14:val="2610" w14:font="MS Gothic"/>
          </w14:checkbox>
        </w:sdtPr>
        <w:sdtContent>
          <w:r w:rsidR="00DA4A5A" w:rsidRPr="00B027EC">
            <w:rPr>
              <w:rFonts w:ascii="Segoe UI Symbol" w:eastAsia="MS Gothic" w:hAnsi="Segoe UI Symbol" w:cs="Segoe UI Symbol"/>
              <w:szCs w:val="24"/>
            </w:rPr>
            <w:t>☐</w:t>
          </w:r>
        </w:sdtContent>
      </w:sdt>
      <w:r w:rsidR="00AF503B" w:rsidRPr="00B027EC">
        <w:rPr>
          <w:szCs w:val="24"/>
        </w:rPr>
        <w:t xml:space="preserve">  52.232-29</w:t>
      </w:r>
      <w:r w:rsidR="00AF503B" w:rsidRPr="00B027EC">
        <w:rPr>
          <w:szCs w:val="24"/>
        </w:rPr>
        <w:tab/>
        <w:t>Terms for Financing of Purchases of Commercial Products and Commercial Services</w:t>
      </w:r>
    </w:p>
    <w:p w14:paraId="2FB50D4D" w14:textId="77777777" w:rsidR="00AF503B" w:rsidRPr="00B027EC" w:rsidRDefault="00AF503B" w:rsidP="00AF503B">
      <w:pPr>
        <w:overflowPunct/>
        <w:autoSpaceDE/>
        <w:autoSpaceDN/>
        <w:adjustRightInd/>
        <w:textAlignment w:val="auto"/>
        <w:rPr>
          <w:szCs w:val="24"/>
        </w:rPr>
      </w:pPr>
      <w:r w:rsidRPr="00B027EC">
        <w:rPr>
          <w:szCs w:val="24"/>
        </w:rPr>
        <w:tab/>
      </w:r>
      <w:r w:rsidRPr="00B027EC">
        <w:rPr>
          <w:szCs w:val="24"/>
        </w:rPr>
        <w:tab/>
        <w:t>(Nov 2021)</w:t>
      </w:r>
    </w:p>
    <w:p w14:paraId="4FCC08F4" w14:textId="7E35DA01" w:rsidR="00AF503B" w:rsidRPr="00B027EC" w:rsidRDefault="00000000" w:rsidP="00AF503B">
      <w:pPr>
        <w:overflowPunct/>
        <w:autoSpaceDE/>
        <w:autoSpaceDN/>
        <w:adjustRightInd/>
        <w:textAlignment w:val="auto"/>
        <w:rPr>
          <w:b/>
          <w:bCs/>
          <w:szCs w:val="24"/>
        </w:rPr>
      </w:pPr>
      <w:sdt>
        <w:sdtPr>
          <w:rPr>
            <w:rFonts w:eastAsia="MS Gothic"/>
            <w:szCs w:val="24"/>
          </w:rPr>
          <w:id w:val="262580214"/>
          <w14:checkbox>
            <w14:checked w14:val="0"/>
            <w14:checkedState w14:val="2612" w14:font="MS Gothic"/>
            <w14:uncheckedState w14:val="2610" w14:font="MS Gothic"/>
          </w14:checkbox>
        </w:sdtPr>
        <w:sdtContent>
          <w:r w:rsidR="00DA4A5A" w:rsidRPr="00B027EC">
            <w:rPr>
              <w:rFonts w:ascii="Segoe UI Symbol" w:eastAsia="MS Gothic" w:hAnsi="Segoe UI Symbol" w:cs="Segoe UI Symbol"/>
              <w:szCs w:val="24"/>
            </w:rPr>
            <w:t>☐</w:t>
          </w:r>
        </w:sdtContent>
      </w:sdt>
      <w:r w:rsidR="00AF503B" w:rsidRPr="00B027EC">
        <w:rPr>
          <w:szCs w:val="24"/>
        </w:rPr>
        <w:t xml:space="preserve">  52.232-30</w:t>
      </w:r>
      <w:r w:rsidR="00AF503B" w:rsidRPr="00B027EC">
        <w:rPr>
          <w:szCs w:val="24"/>
        </w:rPr>
        <w:tab/>
        <w:t>Installment Payments for Commercial Products and Commercial Services</w:t>
      </w:r>
    </w:p>
    <w:p w14:paraId="61806B81" w14:textId="77777777" w:rsidR="00AF503B" w:rsidRPr="00B027EC" w:rsidRDefault="00AF503B" w:rsidP="00AF503B">
      <w:pPr>
        <w:overflowPunct/>
        <w:autoSpaceDE/>
        <w:autoSpaceDN/>
        <w:adjustRightInd/>
        <w:textAlignment w:val="auto"/>
        <w:rPr>
          <w:szCs w:val="24"/>
        </w:rPr>
      </w:pPr>
      <w:r w:rsidRPr="00B027EC">
        <w:rPr>
          <w:szCs w:val="24"/>
        </w:rPr>
        <w:tab/>
      </w:r>
      <w:r w:rsidRPr="00B027EC">
        <w:rPr>
          <w:szCs w:val="24"/>
        </w:rPr>
        <w:tab/>
        <w:t>(Nov 2021)</w:t>
      </w:r>
    </w:p>
    <w:p w14:paraId="16A91F2A" w14:textId="0B2D1B5B" w:rsidR="00AF503B" w:rsidRPr="00B027EC" w:rsidRDefault="00000000" w:rsidP="00AF503B">
      <w:pPr>
        <w:overflowPunct/>
        <w:autoSpaceDE/>
        <w:autoSpaceDN/>
        <w:adjustRightInd/>
        <w:textAlignment w:val="auto"/>
        <w:rPr>
          <w:szCs w:val="24"/>
        </w:rPr>
      </w:pPr>
      <w:sdt>
        <w:sdtPr>
          <w:rPr>
            <w:rFonts w:eastAsia="MS Gothic"/>
            <w:szCs w:val="24"/>
          </w:rPr>
          <w:id w:val="-246036638"/>
          <w14:checkbox>
            <w14:checked w14:val="1"/>
            <w14:checkedState w14:val="2612" w14:font="MS Gothic"/>
            <w14:uncheckedState w14:val="2610" w14:font="MS Gothic"/>
          </w14:checkbox>
        </w:sdtPr>
        <w:sdtContent>
          <w:r w:rsidR="002D7B7B" w:rsidRPr="00B027EC">
            <w:rPr>
              <w:rFonts w:ascii="Segoe UI Symbol" w:eastAsia="MS Gothic" w:hAnsi="Segoe UI Symbol" w:cs="Segoe UI Symbol"/>
              <w:szCs w:val="24"/>
            </w:rPr>
            <w:t>☒</w:t>
          </w:r>
        </w:sdtContent>
      </w:sdt>
      <w:r w:rsidR="00AF503B" w:rsidRPr="00B027EC">
        <w:rPr>
          <w:szCs w:val="24"/>
        </w:rPr>
        <w:t xml:space="preserve">  52.232-33</w:t>
      </w:r>
      <w:r w:rsidR="00AF503B" w:rsidRPr="00B027EC">
        <w:rPr>
          <w:szCs w:val="24"/>
        </w:rPr>
        <w:tab/>
        <w:t>Payment by Electronic Funds Transfer— System for Award Management (Oct 2018)</w:t>
      </w:r>
    </w:p>
    <w:p w14:paraId="711D45ED" w14:textId="590C2A6B" w:rsidR="00AF503B" w:rsidRPr="00B027EC" w:rsidRDefault="00000000" w:rsidP="00AF503B">
      <w:pPr>
        <w:overflowPunct/>
        <w:autoSpaceDE/>
        <w:autoSpaceDN/>
        <w:adjustRightInd/>
        <w:textAlignment w:val="auto"/>
        <w:rPr>
          <w:szCs w:val="24"/>
        </w:rPr>
      </w:pPr>
      <w:sdt>
        <w:sdtPr>
          <w:rPr>
            <w:rFonts w:eastAsia="MS Gothic"/>
            <w:szCs w:val="24"/>
          </w:rPr>
          <w:id w:val="-226535341"/>
          <w14:checkbox>
            <w14:checked w14:val="0"/>
            <w14:checkedState w14:val="2612" w14:font="MS Gothic"/>
            <w14:uncheckedState w14:val="2610" w14:font="MS Gothic"/>
          </w14:checkbox>
        </w:sdtPr>
        <w:sdtContent>
          <w:r w:rsidR="00DA4A5A" w:rsidRPr="00B027EC">
            <w:rPr>
              <w:rFonts w:ascii="Segoe UI Symbol" w:eastAsia="MS Gothic" w:hAnsi="Segoe UI Symbol" w:cs="Segoe UI Symbol"/>
              <w:szCs w:val="24"/>
            </w:rPr>
            <w:t>☐</w:t>
          </w:r>
        </w:sdtContent>
      </w:sdt>
      <w:r w:rsidR="00AF503B" w:rsidRPr="00B027EC">
        <w:rPr>
          <w:szCs w:val="24"/>
        </w:rPr>
        <w:t xml:space="preserve">  52.232-34</w:t>
      </w:r>
      <w:r w:rsidR="00AF503B" w:rsidRPr="00B027EC">
        <w:rPr>
          <w:szCs w:val="24"/>
        </w:rPr>
        <w:tab/>
        <w:t xml:space="preserve">Payment by Electronic Funds Transfer—Other Than System for Award Management </w:t>
      </w:r>
      <w:r w:rsidR="00AF503B" w:rsidRPr="00B027EC">
        <w:rPr>
          <w:szCs w:val="24"/>
        </w:rPr>
        <w:tab/>
      </w:r>
      <w:r w:rsidR="00AF503B" w:rsidRPr="00B027EC">
        <w:rPr>
          <w:szCs w:val="24"/>
        </w:rPr>
        <w:tab/>
        <w:t>(Jul 2013)</w:t>
      </w:r>
    </w:p>
    <w:p w14:paraId="42DD5E70" w14:textId="33C6A97D" w:rsidR="76719FAC" w:rsidRPr="00B027EC" w:rsidRDefault="00000000">
      <w:pPr>
        <w:rPr>
          <w:szCs w:val="24"/>
        </w:rPr>
      </w:pPr>
      <w:sdt>
        <w:sdtPr>
          <w:rPr>
            <w:rFonts w:eastAsia="MS Gothic"/>
            <w:szCs w:val="24"/>
          </w:rPr>
          <w:id w:val="1233205018"/>
          <w14:checkbox>
            <w14:checked w14:val="0"/>
            <w14:checkedState w14:val="2612" w14:font="MS Gothic"/>
            <w14:uncheckedState w14:val="2610" w14:font="MS Gothic"/>
          </w14:checkbox>
        </w:sdtPr>
        <w:sdtContent>
          <w:r w:rsidR="00657AFA" w:rsidRPr="00B027EC">
            <w:rPr>
              <w:rFonts w:ascii="Segoe UI Symbol" w:eastAsia="MS Gothic" w:hAnsi="Segoe UI Symbol" w:cs="Segoe UI Symbol"/>
              <w:szCs w:val="24"/>
            </w:rPr>
            <w:t>☐</w:t>
          </w:r>
        </w:sdtContent>
      </w:sdt>
      <w:r w:rsidR="00AF503B" w:rsidRPr="00B027EC">
        <w:rPr>
          <w:szCs w:val="24"/>
        </w:rPr>
        <w:t xml:space="preserve">  52.232-36</w:t>
      </w:r>
      <w:r w:rsidR="00AF503B" w:rsidRPr="00B027EC">
        <w:rPr>
          <w:szCs w:val="24"/>
        </w:rPr>
        <w:tab/>
        <w:t>Payment by Third Party (Nov 2025)</w:t>
      </w:r>
    </w:p>
    <w:p w14:paraId="3A2808C6" w14:textId="1445D0A7" w:rsidR="00AF12FF" w:rsidRPr="00B027EC" w:rsidRDefault="00000000">
      <w:pPr>
        <w:rPr>
          <w:rFonts w:eastAsia="MS Gothic"/>
          <w:szCs w:val="24"/>
        </w:rPr>
      </w:pPr>
      <w:sdt>
        <w:sdtPr>
          <w:rPr>
            <w:rFonts w:eastAsia="MS Gothic"/>
            <w:szCs w:val="24"/>
          </w:rPr>
          <w:id w:val="-1522860810"/>
          <w14:checkbox>
            <w14:checked w14:val="1"/>
            <w14:checkedState w14:val="2612" w14:font="MS Gothic"/>
            <w14:uncheckedState w14:val="2610" w14:font="MS Gothic"/>
          </w14:checkbox>
        </w:sdtPr>
        <w:sdtContent>
          <w:r w:rsidR="002D7B7B" w:rsidRPr="00B027EC">
            <w:rPr>
              <w:rFonts w:ascii="Segoe UI Symbol" w:eastAsia="MS Gothic" w:hAnsi="Segoe UI Symbol" w:cs="Segoe UI Symbol"/>
              <w:szCs w:val="24"/>
            </w:rPr>
            <w:t>☒</w:t>
          </w:r>
        </w:sdtContent>
      </w:sdt>
      <w:r w:rsidR="00AF12FF" w:rsidRPr="00B027EC">
        <w:rPr>
          <w:rFonts w:eastAsia="MS Gothic"/>
          <w:szCs w:val="24"/>
        </w:rPr>
        <w:t xml:space="preserve"> 52.23</w:t>
      </w:r>
      <w:r w:rsidR="000C5A72" w:rsidRPr="00B027EC">
        <w:rPr>
          <w:rFonts w:eastAsia="MS Gothic"/>
          <w:szCs w:val="24"/>
        </w:rPr>
        <w:t>7-2</w:t>
      </w:r>
      <w:r w:rsidR="000C5A72" w:rsidRPr="00B027EC">
        <w:rPr>
          <w:rFonts w:eastAsia="MS Gothic"/>
          <w:szCs w:val="24"/>
        </w:rPr>
        <w:tab/>
        <w:t>Protection of Government Buildings, Equipment, and Veg</w:t>
      </w:r>
      <w:r w:rsidR="007321F9" w:rsidRPr="00B027EC">
        <w:rPr>
          <w:rFonts w:eastAsia="MS Gothic"/>
          <w:szCs w:val="24"/>
        </w:rPr>
        <w:t>etation (Apr 1984)</w:t>
      </w:r>
    </w:p>
    <w:p w14:paraId="6622D5E6" w14:textId="5EA8068E" w:rsidR="007321F9" w:rsidRPr="00B027EC" w:rsidRDefault="00000000">
      <w:pPr>
        <w:rPr>
          <w:szCs w:val="24"/>
        </w:rPr>
      </w:pPr>
      <w:sdt>
        <w:sdtPr>
          <w:rPr>
            <w:rFonts w:eastAsia="MS Gothic"/>
            <w:szCs w:val="24"/>
          </w:rPr>
          <w:id w:val="-875310148"/>
          <w14:checkbox>
            <w14:checked w14:val="0"/>
            <w14:checkedState w14:val="2612" w14:font="MS Gothic"/>
            <w14:uncheckedState w14:val="2610" w14:font="MS Gothic"/>
          </w14:checkbox>
        </w:sdtPr>
        <w:sdtContent>
          <w:r w:rsidR="00657AFA" w:rsidRPr="00B027EC">
            <w:rPr>
              <w:rFonts w:ascii="Segoe UI Symbol" w:eastAsia="MS Gothic" w:hAnsi="Segoe UI Symbol" w:cs="Segoe UI Symbol"/>
              <w:szCs w:val="24"/>
            </w:rPr>
            <w:t>☐</w:t>
          </w:r>
        </w:sdtContent>
      </w:sdt>
      <w:r w:rsidR="00346CAE" w:rsidRPr="00B027EC">
        <w:rPr>
          <w:rFonts w:eastAsia="MS Gothic"/>
          <w:szCs w:val="24"/>
        </w:rPr>
        <w:t xml:space="preserve"> 52.237-3</w:t>
      </w:r>
      <w:r w:rsidR="00346CAE" w:rsidRPr="00B027EC">
        <w:rPr>
          <w:rFonts w:eastAsia="MS Gothic"/>
          <w:szCs w:val="24"/>
        </w:rPr>
        <w:tab/>
        <w:t>Contin</w:t>
      </w:r>
      <w:r w:rsidR="00657AFA" w:rsidRPr="00B027EC">
        <w:rPr>
          <w:rFonts w:eastAsia="MS Gothic"/>
          <w:szCs w:val="24"/>
        </w:rPr>
        <w:t>uity of Services (Jan 1991)</w:t>
      </w:r>
    </w:p>
    <w:p w14:paraId="16001F83" w14:textId="4F8218F6" w:rsidR="00AF503B" w:rsidRPr="00B027EC" w:rsidRDefault="00000000" w:rsidP="00AF503B">
      <w:pPr>
        <w:overflowPunct/>
        <w:autoSpaceDE/>
        <w:autoSpaceDN/>
        <w:adjustRightInd/>
        <w:textAlignment w:val="auto"/>
        <w:rPr>
          <w:szCs w:val="24"/>
        </w:rPr>
      </w:pPr>
      <w:sdt>
        <w:sdtPr>
          <w:rPr>
            <w:rFonts w:eastAsia="MS Gothic"/>
            <w:szCs w:val="24"/>
          </w:rPr>
          <w:id w:val="-476841069"/>
          <w14:checkbox>
            <w14:checked w14:val="0"/>
            <w14:checkedState w14:val="2612" w14:font="MS Gothic"/>
            <w14:uncheckedState w14:val="2610" w14:font="MS Gothic"/>
          </w14:checkbox>
        </w:sdtPr>
        <w:sdtContent>
          <w:r w:rsidR="00DA4A5A" w:rsidRPr="00B027EC">
            <w:rPr>
              <w:rFonts w:ascii="Segoe UI Symbol" w:eastAsia="MS Gothic" w:hAnsi="Segoe UI Symbol" w:cs="Segoe UI Symbol"/>
              <w:szCs w:val="24"/>
            </w:rPr>
            <w:t>☐</w:t>
          </w:r>
        </w:sdtContent>
      </w:sdt>
      <w:r w:rsidR="00AF503B" w:rsidRPr="00B027EC">
        <w:rPr>
          <w:szCs w:val="24"/>
        </w:rPr>
        <w:t xml:space="preserve">  52.240-92</w:t>
      </w:r>
      <w:r w:rsidR="00AF503B" w:rsidRPr="00B027EC">
        <w:rPr>
          <w:szCs w:val="24"/>
        </w:rPr>
        <w:tab/>
        <w:t>Security Requirements (Nov 2025)</w:t>
      </w:r>
    </w:p>
    <w:p w14:paraId="0750A214" w14:textId="4020904D" w:rsidR="008162A7" w:rsidRPr="00B027EC" w:rsidRDefault="00000000" w:rsidP="008162A7">
      <w:pPr>
        <w:overflowPunct/>
        <w:autoSpaceDE/>
        <w:autoSpaceDN/>
        <w:adjustRightInd/>
        <w:textAlignment w:val="auto"/>
        <w:rPr>
          <w:szCs w:val="24"/>
        </w:rPr>
      </w:pPr>
      <w:sdt>
        <w:sdtPr>
          <w:rPr>
            <w:rFonts w:eastAsia="MS Gothic"/>
            <w:szCs w:val="24"/>
          </w:rPr>
          <w:id w:val="-2114045600"/>
          <w14:checkbox>
            <w14:checked w14:val="0"/>
            <w14:checkedState w14:val="2612" w14:font="MS Gothic"/>
            <w14:uncheckedState w14:val="2610" w14:font="MS Gothic"/>
          </w14:checkbox>
        </w:sdtPr>
        <w:sdtContent>
          <w:r w:rsidR="00FE6395" w:rsidRPr="00B027EC">
            <w:rPr>
              <w:rFonts w:ascii="Segoe UI Symbol" w:eastAsia="MS Gothic" w:hAnsi="Segoe UI Symbol" w:cs="Segoe UI Symbol"/>
              <w:szCs w:val="24"/>
            </w:rPr>
            <w:t>☐</w:t>
          </w:r>
        </w:sdtContent>
      </w:sdt>
      <w:r w:rsidR="00FE6395" w:rsidRPr="00B027EC">
        <w:rPr>
          <w:szCs w:val="24"/>
        </w:rPr>
        <w:t xml:space="preserve">  </w:t>
      </w:r>
      <w:r w:rsidR="008162A7" w:rsidRPr="00B027EC">
        <w:rPr>
          <w:szCs w:val="24"/>
        </w:rPr>
        <w:t>52.</w:t>
      </w:r>
      <w:r w:rsidR="00FE6395" w:rsidRPr="00B027EC">
        <w:rPr>
          <w:szCs w:val="24"/>
        </w:rPr>
        <w:t>240-93</w:t>
      </w:r>
      <w:r w:rsidR="00FE6395" w:rsidRPr="00B027EC">
        <w:rPr>
          <w:szCs w:val="24"/>
        </w:rPr>
        <w:tab/>
        <w:t>Basic Safeguarding of Covered Contractor Information Systems</w:t>
      </w:r>
      <w:r w:rsidR="00BD2CD6" w:rsidRPr="00B027EC">
        <w:rPr>
          <w:szCs w:val="24"/>
        </w:rPr>
        <w:t xml:space="preserve"> </w:t>
      </w:r>
      <w:r w:rsidR="00D15B75" w:rsidRPr="00B027EC">
        <w:rPr>
          <w:szCs w:val="24"/>
        </w:rPr>
        <w:t>(No 2025)</w:t>
      </w:r>
    </w:p>
    <w:p w14:paraId="43E58DA1" w14:textId="381F55D8" w:rsidR="00AF503B" w:rsidRPr="00B027EC" w:rsidRDefault="00000000" w:rsidP="00AF503B">
      <w:pPr>
        <w:overflowPunct/>
        <w:autoSpaceDE/>
        <w:autoSpaceDN/>
        <w:adjustRightInd/>
        <w:textAlignment w:val="auto"/>
        <w:rPr>
          <w:szCs w:val="24"/>
        </w:rPr>
      </w:pPr>
      <w:sdt>
        <w:sdtPr>
          <w:rPr>
            <w:rFonts w:eastAsia="MS Gothic"/>
            <w:szCs w:val="24"/>
          </w:rPr>
          <w:id w:val="-1798140286"/>
          <w14:checkbox>
            <w14:checked w14:val="0"/>
            <w14:checkedState w14:val="2612" w14:font="MS Gothic"/>
            <w14:uncheckedState w14:val="2610" w14:font="MS Gothic"/>
          </w14:checkbox>
        </w:sdtPr>
        <w:sdtContent>
          <w:r w:rsidR="00DA4A5A" w:rsidRPr="00B027EC">
            <w:rPr>
              <w:rFonts w:ascii="Segoe UI Symbol" w:eastAsia="MS Gothic" w:hAnsi="Segoe UI Symbol" w:cs="Segoe UI Symbol"/>
              <w:szCs w:val="24"/>
            </w:rPr>
            <w:t>☐</w:t>
          </w:r>
        </w:sdtContent>
      </w:sdt>
      <w:r w:rsidR="00AF503B" w:rsidRPr="00B027EC">
        <w:rPr>
          <w:szCs w:val="24"/>
        </w:rPr>
        <w:t xml:space="preserve">  52.247-64</w:t>
      </w:r>
      <w:r w:rsidR="00AF503B" w:rsidRPr="00B027EC">
        <w:rPr>
          <w:szCs w:val="24"/>
        </w:rPr>
        <w:tab/>
        <w:t>Preference for Privately Owned U.S.-Flag Commercial Vessels (Nov 2025)</w:t>
      </w:r>
    </w:p>
    <w:p w14:paraId="58772337" w14:textId="1EBE9D29" w:rsidR="00AF503B" w:rsidRPr="00B027EC" w:rsidRDefault="00000000" w:rsidP="00AF503B">
      <w:pPr>
        <w:overflowPunct/>
        <w:autoSpaceDE/>
        <w:autoSpaceDN/>
        <w:adjustRightInd/>
        <w:ind w:left="1440"/>
        <w:textAlignment w:val="auto"/>
        <w:rPr>
          <w:szCs w:val="24"/>
        </w:rPr>
      </w:pPr>
      <w:sdt>
        <w:sdtPr>
          <w:rPr>
            <w:rFonts w:eastAsia="MS Gothic"/>
            <w:szCs w:val="24"/>
          </w:rPr>
          <w:id w:val="1340505461"/>
          <w14:checkbox>
            <w14:checked w14:val="0"/>
            <w14:checkedState w14:val="2612" w14:font="MS Gothic"/>
            <w14:uncheckedState w14:val="2610" w14:font="MS Gothic"/>
          </w14:checkbox>
        </w:sdtPr>
        <w:sdtContent>
          <w:r w:rsidR="00DA4A5A" w:rsidRPr="00B027EC">
            <w:rPr>
              <w:rFonts w:ascii="Segoe UI Symbol" w:eastAsia="MS Gothic" w:hAnsi="Segoe UI Symbol" w:cs="Segoe UI Symbol"/>
              <w:szCs w:val="24"/>
            </w:rPr>
            <w:t>☐</w:t>
          </w:r>
        </w:sdtContent>
      </w:sdt>
      <w:r w:rsidR="00AF503B" w:rsidRPr="00B027EC">
        <w:rPr>
          <w:szCs w:val="24"/>
        </w:rPr>
        <w:t xml:space="preserve"> Alternate I (Apr 2023) of 52.247-64.</w:t>
      </w:r>
    </w:p>
    <w:p w14:paraId="4FD873D4" w14:textId="040C95F4" w:rsidR="00F23871" w:rsidRPr="00B027EC" w:rsidRDefault="00000000" w:rsidP="00A25FCE">
      <w:pPr>
        <w:overflowPunct/>
        <w:autoSpaceDE/>
        <w:autoSpaceDN/>
        <w:adjustRightInd/>
        <w:ind w:left="1440"/>
        <w:textAlignment w:val="auto"/>
        <w:rPr>
          <w:szCs w:val="24"/>
        </w:rPr>
      </w:pPr>
      <w:sdt>
        <w:sdtPr>
          <w:rPr>
            <w:rFonts w:eastAsia="MS Gothic"/>
            <w:szCs w:val="24"/>
          </w:rPr>
          <w:id w:val="-275650152"/>
          <w14:checkbox>
            <w14:checked w14:val="0"/>
            <w14:checkedState w14:val="2612" w14:font="MS Gothic"/>
            <w14:uncheckedState w14:val="2610" w14:font="MS Gothic"/>
          </w14:checkbox>
        </w:sdtPr>
        <w:sdtContent>
          <w:r w:rsidR="00DA4A5A" w:rsidRPr="00B027EC">
            <w:rPr>
              <w:rFonts w:ascii="Segoe UI Symbol" w:eastAsia="MS Gothic" w:hAnsi="Segoe UI Symbol" w:cs="Segoe UI Symbol"/>
              <w:szCs w:val="24"/>
            </w:rPr>
            <w:t>☐</w:t>
          </w:r>
        </w:sdtContent>
      </w:sdt>
      <w:r w:rsidR="00AF503B" w:rsidRPr="00B027EC">
        <w:rPr>
          <w:szCs w:val="24"/>
        </w:rPr>
        <w:t xml:space="preserve"> Alternate II (Nov 2021) of 52.247-64</w:t>
      </w:r>
    </w:p>
    <w:p w14:paraId="562DDEC6" w14:textId="77777777" w:rsidR="002A10CB" w:rsidRPr="00B027EC" w:rsidRDefault="002A10CB" w:rsidP="00AF503B">
      <w:pPr>
        <w:rPr>
          <w:szCs w:val="24"/>
        </w:rPr>
      </w:pPr>
    </w:p>
    <w:p w14:paraId="1773F059" w14:textId="479264B2" w:rsidR="00AF503B" w:rsidRPr="00B027EC" w:rsidRDefault="00AF503B" w:rsidP="00AF503B">
      <w:pPr>
        <w:rPr>
          <w:b/>
          <w:snapToGrid w:val="0"/>
          <w:szCs w:val="24"/>
          <w:u w:val="single"/>
        </w:rPr>
      </w:pPr>
      <w:r w:rsidRPr="00B027EC">
        <w:rPr>
          <w:b/>
          <w:snapToGrid w:val="0"/>
          <w:szCs w:val="24"/>
          <w:u w:val="single"/>
        </w:rPr>
        <w:t>Other Applicable Clauses</w:t>
      </w:r>
    </w:p>
    <w:p w14:paraId="5474076F" w14:textId="77777777" w:rsidR="0006149C" w:rsidRPr="00B027EC" w:rsidRDefault="0006149C" w:rsidP="00AF503B">
      <w:pPr>
        <w:rPr>
          <w:b/>
          <w:snapToGrid w:val="0"/>
          <w:szCs w:val="24"/>
          <w:u w:val="single"/>
        </w:rPr>
      </w:pPr>
    </w:p>
    <w:p w14:paraId="0E99332E" w14:textId="5FF93F03" w:rsidR="00FB1792" w:rsidRPr="00B027EC" w:rsidRDefault="00FB1792" w:rsidP="00D336BC">
      <w:pPr>
        <w:rPr>
          <w:bCs/>
          <w:snapToGrid w:val="0"/>
          <w:szCs w:val="24"/>
        </w:rPr>
      </w:pPr>
      <w:r w:rsidRPr="00B027EC">
        <w:rPr>
          <w:bCs/>
          <w:snapToGrid w:val="0"/>
          <w:szCs w:val="24"/>
        </w:rPr>
        <w:t>52.232-90</w:t>
      </w:r>
      <w:r w:rsidRPr="00B027EC">
        <w:rPr>
          <w:bCs/>
          <w:snapToGrid w:val="0"/>
          <w:szCs w:val="24"/>
        </w:rPr>
        <w:tab/>
        <w:t>Fast Payment Procedures (</w:t>
      </w:r>
      <w:r w:rsidR="004F59A8" w:rsidRPr="00B027EC">
        <w:rPr>
          <w:bCs/>
          <w:snapToGrid w:val="0"/>
          <w:szCs w:val="24"/>
        </w:rPr>
        <w:t>Nov 2025)</w:t>
      </w:r>
    </w:p>
    <w:p w14:paraId="5BC0013D" w14:textId="77777777" w:rsidR="00875220" w:rsidRPr="00B027EC" w:rsidRDefault="00875220" w:rsidP="00AF503B">
      <w:pPr>
        <w:rPr>
          <w:b/>
          <w:snapToGrid w:val="0"/>
          <w:szCs w:val="24"/>
          <w:u w:val="single"/>
        </w:rPr>
      </w:pPr>
    </w:p>
    <w:p w14:paraId="79049B56" w14:textId="615C3E40" w:rsidR="00AF503B" w:rsidRPr="00B027EC" w:rsidRDefault="00AF503B" w:rsidP="00AF503B">
      <w:pPr>
        <w:rPr>
          <w:b/>
          <w:snapToGrid w:val="0"/>
          <w:szCs w:val="24"/>
          <w:u w:val="single"/>
        </w:rPr>
      </w:pPr>
      <w:r w:rsidRPr="00B027EC">
        <w:rPr>
          <w:b/>
          <w:snapToGrid w:val="0"/>
          <w:szCs w:val="24"/>
          <w:u w:val="single"/>
        </w:rPr>
        <w:t>AGAR Clauses</w:t>
      </w:r>
    </w:p>
    <w:p w14:paraId="4725194F" w14:textId="77777777" w:rsidR="00DA731C" w:rsidRPr="00B027EC" w:rsidRDefault="00DA731C" w:rsidP="00691FC6">
      <w:pPr>
        <w:rPr>
          <w:color w:val="004F88"/>
          <w:szCs w:val="24"/>
        </w:rPr>
      </w:pPr>
    </w:p>
    <w:p w14:paraId="53942213" w14:textId="69E99656" w:rsidR="00DA731C" w:rsidRPr="00EE533F" w:rsidRDefault="00DA731C" w:rsidP="00DA731C">
      <w:pPr>
        <w:rPr>
          <w:b/>
          <w:bCs/>
          <w:szCs w:val="24"/>
        </w:rPr>
      </w:pPr>
      <w:r w:rsidRPr="00EE533F">
        <w:rPr>
          <w:b/>
          <w:bCs/>
          <w:szCs w:val="24"/>
        </w:rPr>
        <w:t>452.2</w:t>
      </w:r>
      <w:r w:rsidR="38303E1C" w:rsidRPr="00EE533F">
        <w:rPr>
          <w:b/>
          <w:bCs/>
          <w:szCs w:val="24"/>
        </w:rPr>
        <w:t>03</w:t>
      </w:r>
      <w:r w:rsidRPr="00EE533F">
        <w:rPr>
          <w:b/>
          <w:bCs/>
          <w:szCs w:val="24"/>
        </w:rPr>
        <w:t xml:space="preserve">-71 </w:t>
      </w:r>
      <w:r w:rsidRPr="00EE533F">
        <w:rPr>
          <w:b/>
          <w:bCs/>
          <w:szCs w:val="24"/>
        </w:rPr>
        <w:tab/>
        <w:t>Anti-Discrimination and Diversity, Equity, and Inclusion (DEI) Compliance (Dec 2025)</w:t>
      </w:r>
    </w:p>
    <w:p w14:paraId="74EC1B20" w14:textId="77777777" w:rsidR="00DA731C" w:rsidRPr="00B027EC" w:rsidRDefault="00DA731C" w:rsidP="00DA731C">
      <w:pPr>
        <w:rPr>
          <w:szCs w:val="24"/>
        </w:rPr>
      </w:pPr>
    </w:p>
    <w:p w14:paraId="20D98DDE" w14:textId="77777777" w:rsidR="00DA731C" w:rsidRPr="00B027EC" w:rsidRDefault="00DA731C" w:rsidP="00DA731C">
      <w:pPr>
        <w:rPr>
          <w:szCs w:val="24"/>
        </w:rPr>
      </w:pPr>
      <w:r w:rsidRPr="00B027EC">
        <w:rPr>
          <w:szCs w:val="24"/>
        </w:rPr>
        <w:t xml:space="preserve">(a) By </w:t>
      </w:r>
      <w:proofErr w:type="gramStart"/>
      <w:r w:rsidRPr="00B027EC">
        <w:rPr>
          <w:szCs w:val="24"/>
        </w:rPr>
        <w:t>entering into</w:t>
      </w:r>
      <w:proofErr w:type="gramEnd"/>
      <w:r w:rsidRPr="00B027EC">
        <w:rPr>
          <w:szCs w:val="24"/>
        </w:rPr>
        <w:t xml:space="preserve"> this contract, the Contractor certifies that:</w:t>
      </w:r>
    </w:p>
    <w:p w14:paraId="55243F36" w14:textId="77777777" w:rsidR="00DA731C" w:rsidRPr="00B027EC" w:rsidRDefault="00DA731C" w:rsidP="00DA731C">
      <w:pPr>
        <w:rPr>
          <w:szCs w:val="24"/>
        </w:rPr>
      </w:pPr>
    </w:p>
    <w:p w14:paraId="3C3CEE60" w14:textId="77777777" w:rsidR="00DA731C" w:rsidRPr="00B027EC" w:rsidRDefault="00DA731C" w:rsidP="00F160F5">
      <w:pPr>
        <w:pStyle w:val="ListNumber"/>
        <w:ind w:left="720"/>
        <w:rPr>
          <w:szCs w:val="24"/>
        </w:rPr>
      </w:pPr>
      <w:r w:rsidRPr="00B027EC">
        <w:rPr>
          <w:szCs w:val="24"/>
        </w:rPr>
        <w:t>It is compliant with all applicable Federal anti-discrimination laws and the Equal Protection principles of the U.S. Constitution, and it will remain compliant for the duration of the contract.</w:t>
      </w:r>
    </w:p>
    <w:p w14:paraId="59E3783E" w14:textId="77777777" w:rsidR="00DA731C" w:rsidRPr="00B027EC" w:rsidRDefault="00DA731C" w:rsidP="00F160F5">
      <w:pPr>
        <w:pStyle w:val="ListNumber"/>
        <w:numPr>
          <w:ilvl w:val="0"/>
          <w:numId w:val="0"/>
        </w:numPr>
        <w:ind w:left="720" w:hanging="360"/>
        <w:rPr>
          <w:szCs w:val="24"/>
        </w:rPr>
      </w:pPr>
    </w:p>
    <w:p w14:paraId="2FAE1759" w14:textId="0891BBEF" w:rsidR="00DA731C" w:rsidRPr="00B027EC" w:rsidRDefault="00DA731C" w:rsidP="00F160F5">
      <w:pPr>
        <w:pStyle w:val="ListNumber"/>
        <w:ind w:left="720"/>
        <w:rPr>
          <w:szCs w:val="24"/>
        </w:rPr>
      </w:pPr>
      <w:r w:rsidRPr="00B027EC">
        <w:rPr>
          <w:szCs w:val="24"/>
        </w:rPr>
        <w:t>Neither it nor any subcontractor or teaming partner operates or funds any program, policy, or initiative that promotes DEI in a manner that violates any applicable Federal anti-discrimination laws, including but not limited to Title VI and VII of the Civil Rights Act of 1964, or the Equal Protection principles of the U.S. Constitution, and the Contractor and any subcontractor or teaming partner will not do so for the duration of the contract.</w:t>
      </w:r>
    </w:p>
    <w:p w14:paraId="44C27332" w14:textId="77777777" w:rsidR="00DA731C" w:rsidRPr="00B027EC" w:rsidRDefault="00DA731C" w:rsidP="00DA731C">
      <w:pPr>
        <w:rPr>
          <w:szCs w:val="24"/>
        </w:rPr>
      </w:pPr>
    </w:p>
    <w:p w14:paraId="72CA120A" w14:textId="77777777" w:rsidR="00DA731C" w:rsidRPr="00B027EC" w:rsidRDefault="00DA731C" w:rsidP="00DA731C">
      <w:pPr>
        <w:rPr>
          <w:szCs w:val="24"/>
        </w:rPr>
      </w:pPr>
      <w:r w:rsidRPr="00B027EC">
        <w:rPr>
          <w:szCs w:val="24"/>
        </w:rPr>
        <w:t>(b) If the Contractor participates in, facilitates, or funds programs that implicate Title VI of the Civil Rights Act of 1964 or Title IX of the Education Amendments of 1972, as amended, including but not limited to grants to or for schools, colleges, universities, 4-H programs, non-governmental organization (NGO) programs, sports programs, and education-related grants to prisons or other</w:t>
      </w:r>
    </w:p>
    <w:p w14:paraId="4D22F168" w14:textId="77777777" w:rsidR="00DA731C" w:rsidRPr="00B027EC" w:rsidRDefault="00DA731C" w:rsidP="00DA731C">
      <w:pPr>
        <w:rPr>
          <w:szCs w:val="24"/>
        </w:rPr>
      </w:pPr>
      <w:r w:rsidRPr="00B027EC">
        <w:rPr>
          <w:szCs w:val="24"/>
        </w:rPr>
        <w:t>detention facilities, the Contractor certifies that it will remain compliant with those laws, including the requirements set forth in Executive Order 14168, Defending Women from Gender Ideology Extremism and Restoring Biological Truth to the Federal Government, and Executive Order 14173, Ending Illegal Discrimination and Restoring Merit-Based Opportunity.</w:t>
      </w:r>
    </w:p>
    <w:p w14:paraId="509412A6" w14:textId="77777777" w:rsidR="00DA731C" w:rsidRPr="00B027EC" w:rsidRDefault="00DA731C" w:rsidP="00DA731C">
      <w:pPr>
        <w:rPr>
          <w:szCs w:val="24"/>
        </w:rPr>
      </w:pPr>
    </w:p>
    <w:p w14:paraId="5B9C4B69" w14:textId="552B1F3B" w:rsidR="00DA731C" w:rsidRPr="00B027EC" w:rsidRDefault="00DA731C" w:rsidP="00DA731C">
      <w:pPr>
        <w:rPr>
          <w:szCs w:val="24"/>
        </w:rPr>
      </w:pPr>
      <w:r w:rsidRPr="00B027EC">
        <w:rPr>
          <w:szCs w:val="24"/>
        </w:rPr>
        <w:t>(c) The Contractor affirms that the above requirements are conditions of payment that go to the essence of the contract and are therefore material terms of the contract</w:t>
      </w:r>
      <w:r w:rsidR="00C36271" w:rsidRPr="00B027EC">
        <w:rPr>
          <w:szCs w:val="24"/>
        </w:rPr>
        <w:t xml:space="preserve">.  </w:t>
      </w:r>
      <w:r w:rsidRPr="00B027EC">
        <w:rPr>
          <w:szCs w:val="24"/>
        </w:rPr>
        <w:t>Payments under the contract are predicated on compliance with the above requirements, and therefore the Contractor is not eligible for funding under the contract or to retain any funding under the contract absent compliance with the above requirements.</w:t>
      </w:r>
    </w:p>
    <w:p w14:paraId="1605E492" w14:textId="77777777" w:rsidR="00DA731C" w:rsidRPr="00B027EC" w:rsidRDefault="00DA731C" w:rsidP="00DA731C">
      <w:pPr>
        <w:rPr>
          <w:szCs w:val="24"/>
        </w:rPr>
      </w:pPr>
    </w:p>
    <w:p w14:paraId="7B1E7E51" w14:textId="77777777" w:rsidR="00DA731C" w:rsidRPr="00B027EC" w:rsidRDefault="00DA731C" w:rsidP="00DA731C">
      <w:pPr>
        <w:rPr>
          <w:szCs w:val="24"/>
        </w:rPr>
      </w:pPr>
      <w:r w:rsidRPr="00B027EC">
        <w:rPr>
          <w:szCs w:val="24"/>
        </w:rPr>
        <w:t>(d) This certification reflects a change in the Government’s position regarding the materiality of the foregoing requirements and therefore any prior payment of similar claims does not reflect the materiality of the foregoing requirements to this contract.</w:t>
      </w:r>
    </w:p>
    <w:p w14:paraId="5BE0DBFD" w14:textId="77777777" w:rsidR="00DA731C" w:rsidRPr="00B027EC" w:rsidRDefault="00DA731C" w:rsidP="00DA731C">
      <w:pPr>
        <w:rPr>
          <w:szCs w:val="24"/>
        </w:rPr>
      </w:pPr>
    </w:p>
    <w:p w14:paraId="5C646EC5" w14:textId="77777777" w:rsidR="00DA731C" w:rsidRPr="00B027EC" w:rsidRDefault="00DA731C" w:rsidP="00DA731C">
      <w:pPr>
        <w:rPr>
          <w:szCs w:val="24"/>
        </w:rPr>
      </w:pPr>
      <w:r w:rsidRPr="00B027EC">
        <w:rPr>
          <w:szCs w:val="24"/>
        </w:rPr>
        <w:lastRenderedPageBreak/>
        <w:t>(e) Submission of a knowing false statement relating to Contractor’s compliance with the above requirements and/or eligibility for the contract may subject the Contractor to liability under the False Claims Act, 31 U.S.C. § 3729, and/or criminal liability, including under 18 U.S.C. §§ 287 and 1001.</w:t>
      </w:r>
    </w:p>
    <w:p w14:paraId="13FA710F" w14:textId="77777777" w:rsidR="00DA731C" w:rsidRPr="00B027EC" w:rsidRDefault="00DA731C" w:rsidP="00DA731C">
      <w:pPr>
        <w:rPr>
          <w:szCs w:val="24"/>
        </w:rPr>
      </w:pPr>
    </w:p>
    <w:p w14:paraId="09CFF8BC" w14:textId="77777777" w:rsidR="00DA731C" w:rsidRPr="00B027EC" w:rsidRDefault="00DA731C" w:rsidP="00DA731C">
      <w:pPr>
        <w:rPr>
          <w:szCs w:val="24"/>
        </w:rPr>
      </w:pPr>
      <w:r w:rsidRPr="00B027EC">
        <w:rPr>
          <w:szCs w:val="24"/>
        </w:rPr>
        <w:t>(f) The Contractor must include the provisions of this clause in all subcontract solicitations.</w:t>
      </w:r>
    </w:p>
    <w:p w14:paraId="0A860530" w14:textId="77777777" w:rsidR="00DA731C" w:rsidRPr="00B027EC" w:rsidRDefault="00DA731C" w:rsidP="00DA731C">
      <w:pPr>
        <w:rPr>
          <w:szCs w:val="24"/>
        </w:rPr>
      </w:pPr>
    </w:p>
    <w:p w14:paraId="5281C174" w14:textId="77777777" w:rsidR="00DA731C" w:rsidRPr="00B027EC" w:rsidRDefault="00DA731C" w:rsidP="00DA731C">
      <w:pPr>
        <w:rPr>
          <w:szCs w:val="24"/>
        </w:rPr>
      </w:pPr>
      <w:r w:rsidRPr="00B027EC">
        <w:rPr>
          <w:szCs w:val="24"/>
        </w:rPr>
        <w:t>(g) Failure on the part of the Contractor or its subcontractors to comply with the terms of this clause may be grounds for the Contracting Officer to terminate this contract for default.</w:t>
      </w:r>
    </w:p>
    <w:p w14:paraId="06307564" w14:textId="6DECEA5E" w:rsidR="00DA731C" w:rsidRPr="00B027EC" w:rsidRDefault="00DA731C" w:rsidP="00DA731C">
      <w:pPr>
        <w:rPr>
          <w:szCs w:val="24"/>
        </w:rPr>
      </w:pPr>
      <w:r w:rsidRPr="00B027EC">
        <w:rPr>
          <w:szCs w:val="24"/>
        </w:rPr>
        <w:t>(End of Clause)</w:t>
      </w:r>
    </w:p>
    <w:p w14:paraId="57D6A08E" w14:textId="77777777" w:rsidR="00651F93" w:rsidRPr="00B027EC" w:rsidRDefault="00651F93" w:rsidP="00DA731C">
      <w:pPr>
        <w:rPr>
          <w:szCs w:val="24"/>
        </w:rPr>
      </w:pPr>
    </w:p>
    <w:p w14:paraId="4D7DC9B8" w14:textId="77777777" w:rsidR="00651F93" w:rsidRPr="00B027EC" w:rsidRDefault="00651F93" w:rsidP="00651F93">
      <w:pPr>
        <w:rPr>
          <w:szCs w:val="24"/>
        </w:rPr>
      </w:pPr>
      <w:r w:rsidRPr="00B027EC">
        <w:rPr>
          <w:szCs w:val="24"/>
        </w:rPr>
        <w:t>AGAR 452.203-72 Unenforceable Supplier Terms</w:t>
      </w:r>
    </w:p>
    <w:p w14:paraId="6DB065D7" w14:textId="77777777" w:rsidR="00651F93" w:rsidRPr="00B027EC" w:rsidRDefault="00651F93" w:rsidP="00651F93">
      <w:pPr>
        <w:rPr>
          <w:szCs w:val="24"/>
        </w:rPr>
      </w:pPr>
    </w:p>
    <w:p w14:paraId="233FECAE" w14:textId="77777777" w:rsidR="00651F93" w:rsidRPr="00B027EC" w:rsidRDefault="00651F93" w:rsidP="00651F93">
      <w:pPr>
        <w:rPr>
          <w:szCs w:val="24"/>
        </w:rPr>
      </w:pPr>
      <w:r w:rsidRPr="00B027EC">
        <w:rPr>
          <w:szCs w:val="24"/>
        </w:rPr>
        <w:t>(a) Definitions.</w:t>
      </w:r>
    </w:p>
    <w:p w14:paraId="6667A78D" w14:textId="77777777" w:rsidR="00651F93" w:rsidRPr="00B027EC" w:rsidRDefault="00651F93" w:rsidP="00651F93">
      <w:pPr>
        <w:rPr>
          <w:szCs w:val="24"/>
        </w:rPr>
      </w:pPr>
    </w:p>
    <w:p w14:paraId="3193ABFB" w14:textId="77777777" w:rsidR="00651F93" w:rsidRPr="00B027EC" w:rsidRDefault="00651F93" w:rsidP="00651F93">
      <w:pPr>
        <w:rPr>
          <w:szCs w:val="24"/>
        </w:rPr>
      </w:pPr>
      <w:r w:rsidRPr="00B027EC">
        <w:rPr>
          <w:i/>
          <w:iCs/>
          <w:szCs w:val="24"/>
        </w:rPr>
        <w:t>Supplier terms</w:t>
      </w:r>
      <w:r w:rsidRPr="00B027EC">
        <w:rPr>
          <w:szCs w:val="24"/>
        </w:rPr>
        <w:t xml:space="preserve"> mean provisions customarily drafted by vendors of supplies or services and intended to create a binding legal obligation on the end user.  The term applies:</w:t>
      </w:r>
    </w:p>
    <w:p w14:paraId="09399B45" w14:textId="77777777" w:rsidR="00651F93" w:rsidRPr="00B027EC" w:rsidRDefault="00651F93" w:rsidP="00651F93">
      <w:pPr>
        <w:rPr>
          <w:szCs w:val="24"/>
        </w:rPr>
      </w:pPr>
    </w:p>
    <w:p w14:paraId="02066CCE" w14:textId="77777777" w:rsidR="00651F93" w:rsidRPr="00B027EC" w:rsidRDefault="00651F93" w:rsidP="00651F93">
      <w:pPr>
        <w:pStyle w:val="ListNumber"/>
        <w:numPr>
          <w:ilvl w:val="0"/>
          <w:numId w:val="24"/>
        </w:numPr>
        <w:tabs>
          <w:tab w:val="num" w:pos="540"/>
        </w:tabs>
        <w:overflowPunct/>
        <w:autoSpaceDE/>
        <w:autoSpaceDN/>
        <w:adjustRightInd/>
        <w:ind w:left="720"/>
        <w:textAlignment w:val="auto"/>
        <w:rPr>
          <w:szCs w:val="24"/>
        </w:rPr>
      </w:pPr>
      <w:r w:rsidRPr="00B027EC">
        <w:rPr>
          <w:szCs w:val="24"/>
        </w:rPr>
        <w:t xml:space="preserve">Regardless of the format or style of the document.  For example, supplier terms may appear in standard terms of sale or lease, Terms of Service (TOS), End User License Agreement (EULA), or another similar legal instrument or agreement, and may be presented as part of a proposal or quotation responding to a solicitation for a contract or order or otherwise become effective after the contract date. </w:t>
      </w:r>
    </w:p>
    <w:p w14:paraId="4B88B9EE" w14:textId="77777777" w:rsidR="00651F93" w:rsidRPr="00B027EC" w:rsidRDefault="00651F93" w:rsidP="00651F93">
      <w:pPr>
        <w:pStyle w:val="ListNumber"/>
        <w:numPr>
          <w:ilvl w:val="0"/>
          <w:numId w:val="0"/>
        </w:numPr>
        <w:tabs>
          <w:tab w:val="num" w:pos="540"/>
        </w:tabs>
        <w:ind w:left="720" w:hanging="360"/>
        <w:rPr>
          <w:szCs w:val="24"/>
        </w:rPr>
      </w:pPr>
    </w:p>
    <w:p w14:paraId="5751C7EA" w14:textId="77777777" w:rsidR="00651F93" w:rsidRPr="00B027EC" w:rsidRDefault="00651F93" w:rsidP="00651F93">
      <w:pPr>
        <w:pStyle w:val="ListNumber"/>
        <w:tabs>
          <w:tab w:val="num" w:pos="540"/>
        </w:tabs>
        <w:overflowPunct/>
        <w:autoSpaceDE/>
        <w:autoSpaceDN/>
        <w:adjustRightInd/>
        <w:ind w:left="720"/>
        <w:textAlignment w:val="auto"/>
        <w:rPr>
          <w:szCs w:val="24"/>
        </w:rPr>
      </w:pPr>
      <w:r w:rsidRPr="00B027EC">
        <w:rPr>
          <w:szCs w:val="24"/>
        </w:rPr>
        <w:t>Regardless of the media or delivery mechanism used.  For example, supplier terms may be presented as one or more paper documents or may appear on a computer or other electronic device screen during a purchase, software installation, other product delivery, registration for a service, or another transaction.</w:t>
      </w:r>
    </w:p>
    <w:p w14:paraId="776F2E6D" w14:textId="77777777" w:rsidR="00651F93" w:rsidRPr="00B027EC" w:rsidRDefault="00651F93" w:rsidP="00651F93">
      <w:pPr>
        <w:rPr>
          <w:szCs w:val="24"/>
        </w:rPr>
      </w:pPr>
    </w:p>
    <w:p w14:paraId="7F55044E" w14:textId="77777777" w:rsidR="00651F93" w:rsidRPr="00B027EC" w:rsidRDefault="00651F93" w:rsidP="00651F93">
      <w:pPr>
        <w:rPr>
          <w:szCs w:val="24"/>
        </w:rPr>
      </w:pPr>
      <w:r w:rsidRPr="00B027EC">
        <w:rPr>
          <w:szCs w:val="24"/>
        </w:rPr>
        <w:t xml:space="preserve">(b) Applicability.  When any supply or service acquired under this contract is subject to supplier terms, the supplier terms are deemed part of the contract only to the extent they are consistent with this clause. Supplier terms that conflict with any part of this clause, the contract, or Federal law are void and will not be considered incorporated into a contract, even if they are physically present in a contract documentation or systems.  In the event of any inconsistency between supplier terms and this contract, this clause and the terms of the Government contract shall govern and supersede any supplier terms in all cases. </w:t>
      </w:r>
    </w:p>
    <w:p w14:paraId="7B931626" w14:textId="77777777" w:rsidR="00651F93" w:rsidRPr="00B027EC" w:rsidRDefault="00651F93" w:rsidP="00651F93">
      <w:pPr>
        <w:rPr>
          <w:szCs w:val="24"/>
        </w:rPr>
      </w:pPr>
    </w:p>
    <w:p w14:paraId="54C5ACB6" w14:textId="77777777" w:rsidR="00651F93" w:rsidRPr="00B027EC" w:rsidRDefault="00651F93" w:rsidP="00651F93">
      <w:pPr>
        <w:rPr>
          <w:szCs w:val="24"/>
        </w:rPr>
      </w:pPr>
      <w:r w:rsidRPr="00B027EC">
        <w:rPr>
          <w:szCs w:val="24"/>
        </w:rPr>
        <w:t xml:space="preserve">(c) Authorization Required.  Notwithstanding any other provision, no supplier terms shall be binding on the Government unless the term is expressly authorized on the USDA Supplier Terms Authorization Form signed by the Contracting Officer, and the completed Authorization Form has been incorporated into the contract. </w:t>
      </w:r>
    </w:p>
    <w:p w14:paraId="3E7F942A" w14:textId="77777777" w:rsidR="00651F93" w:rsidRPr="00B027EC" w:rsidRDefault="00651F93" w:rsidP="00651F93">
      <w:pPr>
        <w:rPr>
          <w:szCs w:val="24"/>
        </w:rPr>
      </w:pPr>
    </w:p>
    <w:p w14:paraId="3F63E520" w14:textId="77777777" w:rsidR="00651F93" w:rsidRPr="00B027EC" w:rsidRDefault="00651F93" w:rsidP="00651F93">
      <w:pPr>
        <w:rPr>
          <w:szCs w:val="24"/>
        </w:rPr>
      </w:pPr>
      <w:r w:rsidRPr="00B027EC">
        <w:rPr>
          <w:szCs w:val="24"/>
        </w:rPr>
        <w:t>(d) Unenforceable Terms.  Any supplier terms that impose obligations or restrictions inconsistent with applicable Federal law are unenforceable against the Government and deemed stricken from the agreement.  This includes, but is not limited to, any clause that:</w:t>
      </w:r>
    </w:p>
    <w:p w14:paraId="7659DC9B" w14:textId="77777777" w:rsidR="00651F93" w:rsidRPr="00B027EC" w:rsidRDefault="00651F93" w:rsidP="00651F93">
      <w:pPr>
        <w:rPr>
          <w:szCs w:val="24"/>
        </w:rPr>
      </w:pPr>
    </w:p>
    <w:p w14:paraId="70711A4C" w14:textId="77777777" w:rsidR="00651F93" w:rsidRPr="00B027EC" w:rsidRDefault="00651F93" w:rsidP="00651F93">
      <w:pPr>
        <w:pStyle w:val="ListNumber"/>
        <w:numPr>
          <w:ilvl w:val="0"/>
          <w:numId w:val="23"/>
        </w:numPr>
        <w:overflowPunct/>
        <w:autoSpaceDE/>
        <w:autoSpaceDN/>
        <w:adjustRightInd/>
        <w:ind w:left="720"/>
        <w:textAlignment w:val="auto"/>
        <w:rPr>
          <w:szCs w:val="24"/>
        </w:rPr>
      </w:pPr>
      <w:r w:rsidRPr="00B027EC">
        <w:rPr>
          <w:szCs w:val="24"/>
        </w:rPr>
        <w:lastRenderedPageBreak/>
        <w:t>Requires the Government to pay future fees, penalties, interest, legal costs, early</w:t>
      </w:r>
      <w:r w:rsidRPr="00B027EC">
        <w:rPr>
          <w:szCs w:val="24"/>
        </w:rPr>
        <w:noBreakHyphen/>
        <w:t>termination fees, cancellation fees, minimum purchase commitments, true</w:t>
      </w:r>
      <w:r w:rsidRPr="00B027EC">
        <w:rPr>
          <w:szCs w:val="24"/>
        </w:rPr>
        <w:noBreakHyphen/>
        <w:t>up payments, seat</w:t>
      </w:r>
      <w:r w:rsidRPr="00B027EC">
        <w:rPr>
          <w:szCs w:val="24"/>
        </w:rPr>
        <w:noBreakHyphen/>
        <w:t>count minimums, usage minimums, continued</w:t>
      </w:r>
      <w:r w:rsidRPr="00B027EC">
        <w:rPr>
          <w:szCs w:val="24"/>
        </w:rPr>
        <w:noBreakHyphen/>
        <w:t>use charges, or any other financial obligation not expressly authorized by the contract.</w:t>
      </w:r>
    </w:p>
    <w:p w14:paraId="3E0AB658" w14:textId="77777777" w:rsidR="00651F93" w:rsidRPr="00B027EC" w:rsidRDefault="00651F93" w:rsidP="00651F93">
      <w:pPr>
        <w:pStyle w:val="ListNumber"/>
        <w:numPr>
          <w:ilvl w:val="0"/>
          <w:numId w:val="0"/>
        </w:numPr>
        <w:ind w:left="720" w:hanging="360"/>
        <w:rPr>
          <w:szCs w:val="24"/>
        </w:rPr>
      </w:pPr>
    </w:p>
    <w:p w14:paraId="3C0214A0" w14:textId="77777777" w:rsidR="00651F93" w:rsidRPr="00B027EC" w:rsidRDefault="00651F93" w:rsidP="00651F93">
      <w:pPr>
        <w:pStyle w:val="ListNumber"/>
        <w:numPr>
          <w:ilvl w:val="0"/>
          <w:numId w:val="23"/>
        </w:numPr>
        <w:overflowPunct/>
        <w:autoSpaceDE/>
        <w:autoSpaceDN/>
        <w:adjustRightInd/>
        <w:ind w:left="720"/>
        <w:textAlignment w:val="auto"/>
        <w:rPr>
          <w:szCs w:val="24"/>
        </w:rPr>
      </w:pPr>
      <w:r w:rsidRPr="00B027EC">
        <w:rPr>
          <w:szCs w:val="24"/>
        </w:rPr>
        <w:t>Requires the Government to indemnify the contractor or any other entity.</w:t>
      </w:r>
    </w:p>
    <w:p w14:paraId="36DE22FB" w14:textId="77777777" w:rsidR="00651F93" w:rsidRPr="00B027EC" w:rsidRDefault="00651F93" w:rsidP="00651F93">
      <w:pPr>
        <w:pStyle w:val="ListNumber"/>
        <w:numPr>
          <w:ilvl w:val="0"/>
          <w:numId w:val="0"/>
        </w:numPr>
        <w:ind w:left="720" w:hanging="360"/>
        <w:rPr>
          <w:szCs w:val="24"/>
        </w:rPr>
      </w:pPr>
    </w:p>
    <w:p w14:paraId="02F0BD65" w14:textId="77777777" w:rsidR="00651F93" w:rsidRPr="00B027EC" w:rsidRDefault="00651F93" w:rsidP="00651F93">
      <w:pPr>
        <w:pStyle w:val="ListNumber"/>
        <w:numPr>
          <w:ilvl w:val="0"/>
          <w:numId w:val="23"/>
        </w:numPr>
        <w:overflowPunct/>
        <w:autoSpaceDE/>
        <w:autoSpaceDN/>
        <w:adjustRightInd/>
        <w:ind w:left="720"/>
        <w:textAlignment w:val="auto"/>
        <w:rPr>
          <w:szCs w:val="24"/>
        </w:rPr>
      </w:pPr>
      <w:r w:rsidRPr="00B027EC">
        <w:rPr>
          <w:szCs w:val="24"/>
        </w:rPr>
        <w:t>Restricts the Government’s ability to obtain similar supplies or services from another source.</w:t>
      </w:r>
    </w:p>
    <w:p w14:paraId="689E86BC" w14:textId="77777777" w:rsidR="00651F93" w:rsidRPr="00B027EC" w:rsidRDefault="00651F93" w:rsidP="00651F93">
      <w:pPr>
        <w:pStyle w:val="ListNumber"/>
        <w:numPr>
          <w:ilvl w:val="0"/>
          <w:numId w:val="0"/>
        </w:numPr>
        <w:ind w:left="720" w:hanging="360"/>
        <w:rPr>
          <w:szCs w:val="24"/>
        </w:rPr>
      </w:pPr>
    </w:p>
    <w:p w14:paraId="24A3B93C" w14:textId="77777777" w:rsidR="00651F93" w:rsidRPr="00B027EC" w:rsidRDefault="00651F93" w:rsidP="00651F93">
      <w:pPr>
        <w:pStyle w:val="ListNumber"/>
        <w:numPr>
          <w:ilvl w:val="0"/>
          <w:numId w:val="23"/>
        </w:numPr>
        <w:overflowPunct/>
        <w:autoSpaceDE/>
        <w:autoSpaceDN/>
        <w:adjustRightInd/>
        <w:ind w:left="720"/>
        <w:textAlignment w:val="auto"/>
        <w:rPr>
          <w:szCs w:val="24"/>
        </w:rPr>
      </w:pPr>
      <w:r w:rsidRPr="00B027EC">
        <w:rPr>
          <w:szCs w:val="24"/>
        </w:rPr>
        <w:t>Imposes any penalty, financial or otherwise, based on the Government’s decision not to exercise an option.</w:t>
      </w:r>
    </w:p>
    <w:p w14:paraId="38060299" w14:textId="77777777" w:rsidR="00651F93" w:rsidRPr="00B027EC" w:rsidRDefault="00651F93" w:rsidP="00651F93">
      <w:pPr>
        <w:pStyle w:val="ListNumber"/>
        <w:numPr>
          <w:ilvl w:val="0"/>
          <w:numId w:val="0"/>
        </w:numPr>
        <w:ind w:left="720" w:hanging="360"/>
        <w:rPr>
          <w:szCs w:val="24"/>
        </w:rPr>
      </w:pPr>
    </w:p>
    <w:p w14:paraId="599E6C37" w14:textId="77777777" w:rsidR="00651F93" w:rsidRPr="00B027EC" w:rsidRDefault="00651F93" w:rsidP="00651F93">
      <w:pPr>
        <w:pStyle w:val="ListNumber"/>
        <w:numPr>
          <w:ilvl w:val="0"/>
          <w:numId w:val="23"/>
        </w:numPr>
        <w:overflowPunct/>
        <w:autoSpaceDE/>
        <w:autoSpaceDN/>
        <w:adjustRightInd/>
        <w:ind w:left="720"/>
        <w:textAlignment w:val="auto"/>
        <w:rPr>
          <w:szCs w:val="24"/>
        </w:rPr>
      </w:pPr>
      <w:r w:rsidRPr="00B027EC">
        <w:rPr>
          <w:szCs w:val="24"/>
        </w:rPr>
        <w:t>Subjects the United States Government to the laws of any U.S. state, territory, district, municipality, or foreign nation, except where Federal law expressly permits such application.</w:t>
      </w:r>
    </w:p>
    <w:p w14:paraId="2DAA6282" w14:textId="77777777" w:rsidR="00651F93" w:rsidRPr="00B027EC" w:rsidRDefault="00651F93" w:rsidP="00651F93">
      <w:pPr>
        <w:pStyle w:val="ListNumber"/>
        <w:numPr>
          <w:ilvl w:val="0"/>
          <w:numId w:val="0"/>
        </w:numPr>
        <w:ind w:left="720" w:hanging="360"/>
        <w:rPr>
          <w:szCs w:val="24"/>
        </w:rPr>
      </w:pPr>
    </w:p>
    <w:p w14:paraId="7C91D79C" w14:textId="77777777" w:rsidR="00651F93" w:rsidRPr="00B027EC" w:rsidRDefault="00651F93" w:rsidP="00651F93">
      <w:pPr>
        <w:pStyle w:val="ListNumber"/>
        <w:numPr>
          <w:ilvl w:val="0"/>
          <w:numId w:val="23"/>
        </w:numPr>
        <w:overflowPunct/>
        <w:autoSpaceDE/>
        <w:autoSpaceDN/>
        <w:adjustRightInd/>
        <w:ind w:left="720"/>
        <w:textAlignment w:val="auto"/>
        <w:rPr>
          <w:szCs w:val="24"/>
        </w:rPr>
      </w:pPr>
      <w:r w:rsidRPr="00B027EC">
        <w:rPr>
          <w:szCs w:val="24"/>
        </w:rPr>
        <w:t>Requires dispute resolution in a forum or venue other than one prescribed by applicable Federal law.</w:t>
      </w:r>
    </w:p>
    <w:p w14:paraId="02097955" w14:textId="77777777" w:rsidR="00651F93" w:rsidRPr="00B027EC" w:rsidRDefault="00651F93" w:rsidP="00651F93">
      <w:pPr>
        <w:pStyle w:val="ListNumber"/>
        <w:numPr>
          <w:ilvl w:val="0"/>
          <w:numId w:val="0"/>
        </w:numPr>
        <w:ind w:left="720" w:hanging="360"/>
        <w:rPr>
          <w:szCs w:val="24"/>
        </w:rPr>
      </w:pPr>
    </w:p>
    <w:p w14:paraId="40805685" w14:textId="77777777" w:rsidR="00651F93" w:rsidRPr="00B027EC" w:rsidRDefault="00651F93" w:rsidP="00651F93">
      <w:pPr>
        <w:pStyle w:val="ListNumber"/>
        <w:numPr>
          <w:ilvl w:val="0"/>
          <w:numId w:val="23"/>
        </w:numPr>
        <w:overflowPunct/>
        <w:autoSpaceDE/>
        <w:autoSpaceDN/>
        <w:adjustRightInd/>
        <w:ind w:left="720"/>
        <w:textAlignment w:val="auto"/>
        <w:rPr>
          <w:szCs w:val="24"/>
        </w:rPr>
      </w:pPr>
      <w:r w:rsidRPr="00B027EC">
        <w:rPr>
          <w:szCs w:val="24"/>
        </w:rPr>
        <w:t>Establishes a period of limitations for bringing an action that differs from that provided by applicable Federal law.</w:t>
      </w:r>
    </w:p>
    <w:p w14:paraId="1683FF58" w14:textId="77777777" w:rsidR="00651F93" w:rsidRPr="00B027EC" w:rsidRDefault="00651F93" w:rsidP="00651F93">
      <w:pPr>
        <w:pStyle w:val="ListNumber"/>
        <w:numPr>
          <w:ilvl w:val="0"/>
          <w:numId w:val="0"/>
        </w:numPr>
        <w:ind w:left="720" w:hanging="360"/>
        <w:rPr>
          <w:szCs w:val="24"/>
        </w:rPr>
      </w:pPr>
    </w:p>
    <w:p w14:paraId="60E780F9" w14:textId="77777777" w:rsidR="00651F93" w:rsidRPr="00B027EC" w:rsidRDefault="00651F93" w:rsidP="00651F93">
      <w:pPr>
        <w:pStyle w:val="ListNumber"/>
        <w:numPr>
          <w:ilvl w:val="0"/>
          <w:numId w:val="23"/>
        </w:numPr>
        <w:overflowPunct/>
        <w:autoSpaceDE/>
        <w:autoSpaceDN/>
        <w:adjustRightInd/>
        <w:ind w:left="720"/>
        <w:textAlignment w:val="auto"/>
        <w:rPr>
          <w:szCs w:val="24"/>
        </w:rPr>
      </w:pPr>
      <w:r w:rsidRPr="00B027EC">
        <w:rPr>
          <w:szCs w:val="24"/>
        </w:rPr>
        <w:t xml:space="preserve">Grants the contractor rights to use, mine, access, aggregate, analyze, or otherwise exploit Government data, usage data, or metadata. </w:t>
      </w:r>
    </w:p>
    <w:p w14:paraId="2C4BBE87" w14:textId="77777777" w:rsidR="00651F93" w:rsidRPr="00B027EC" w:rsidRDefault="00651F93" w:rsidP="00651F93">
      <w:pPr>
        <w:pStyle w:val="ListNumber"/>
        <w:numPr>
          <w:ilvl w:val="0"/>
          <w:numId w:val="0"/>
        </w:numPr>
        <w:ind w:left="720" w:hanging="360"/>
        <w:rPr>
          <w:szCs w:val="24"/>
        </w:rPr>
      </w:pPr>
    </w:p>
    <w:p w14:paraId="70D9145C" w14:textId="77777777" w:rsidR="00651F93" w:rsidRPr="00B027EC" w:rsidRDefault="00651F93" w:rsidP="00651F93">
      <w:pPr>
        <w:pStyle w:val="ListNumber"/>
        <w:numPr>
          <w:ilvl w:val="0"/>
          <w:numId w:val="23"/>
        </w:numPr>
        <w:overflowPunct/>
        <w:autoSpaceDE/>
        <w:autoSpaceDN/>
        <w:adjustRightInd/>
        <w:ind w:left="720"/>
        <w:textAlignment w:val="auto"/>
        <w:rPr>
          <w:szCs w:val="24"/>
        </w:rPr>
      </w:pPr>
      <w:r w:rsidRPr="00B027EC">
        <w:rPr>
          <w:szCs w:val="24"/>
        </w:rPr>
        <w:t>Deems the Government to have accepted initial or revised terms based on silence, continued performance, or failure to object.</w:t>
      </w:r>
    </w:p>
    <w:p w14:paraId="52EF0D06" w14:textId="77777777" w:rsidR="00651F93" w:rsidRPr="00B027EC" w:rsidRDefault="00651F93" w:rsidP="00651F93">
      <w:pPr>
        <w:pStyle w:val="ListNumber"/>
        <w:numPr>
          <w:ilvl w:val="0"/>
          <w:numId w:val="0"/>
        </w:numPr>
        <w:ind w:left="720" w:hanging="360"/>
        <w:rPr>
          <w:szCs w:val="24"/>
        </w:rPr>
      </w:pPr>
    </w:p>
    <w:p w14:paraId="37D385E8" w14:textId="77777777" w:rsidR="00651F93" w:rsidRPr="00B027EC" w:rsidRDefault="00651F93" w:rsidP="00651F93">
      <w:pPr>
        <w:pStyle w:val="ListNumber"/>
        <w:numPr>
          <w:ilvl w:val="0"/>
          <w:numId w:val="23"/>
        </w:numPr>
        <w:tabs>
          <w:tab w:val="left" w:pos="810"/>
        </w:tabs>
        <w:overflowPunct/>
        <w:autoSpaceDE/>
        <w:autoSpaceDN/>
        <w:adjustRightInd/>
        <w:ind w:left="720"/>
        <w:textAlignment w:val="auto"/>
        <w:rPr>
          <w:szCs w:val="24"/>
        </w:rPr>
      </w:pPr>
      <w:r w:rsidRPr="00B027EC">
        <w:rPr>
          <w:szCs w:val="24"/>
        </w:rPr>
        <w:t>Grants the supplier the right to audit Government facilities, systems, records, or use of the product or service, except as expressly authorized by the contract and applicable Federal law.</w:t>
      </w:r>
    </w:p>
    <w:p w14:paraId="48C4F03E" w14:textId="77777777" w:rsidR="00651F93" w:rsidRPr="00B027EC" w:rsidRDefault="00651F93" w:rsidP="00651F93">
      <w:pPr>
        <w:pStyle w:val="ListNumber"/>
        <w:numPr>
          <w:ilvl w:val="0"/>
          <w:numId w:val="0"/>
        </w:numPr>
        <w:tabs>
          <w:tab w:val="left" w:pos="810"/>
        </w:tabs>
        <w:ind w:left="720" w:hanging="360"/>
        <w:rPr>
          <w:szCs w:val="24"/>
        </w:rPr>
      </w:pPr>
    </w:p>
    <w:p w14:paraId="464167FE" w14:textId="77777777" w:rsidR="00651F93" w:rsidRPr="00B027EC" w:rsidRDefault="00651F93" w:rsidP="00651F93">
      <w:pPr>
        <w:pStyle w:val="ListNumber"/>
        <w:numPr>
          <w:ilvl w:val="0"/>
          <w:numId w:val="23"/>
        </w:numPr>
        <w:tabs>
          <w:tab w:val="left" w:pos="810"/>
        </w:tabs>
        <w:overflowPunct/>
        <w:autoSpaceDE/>
        <w:autoSpaceDN/>
        <w:adjustRightInd/>
        <w:ind w:left="720"/>
        <w:textAlignment w:val="auto"/>
        <w:rPr>
          <w:szCs w:val="24"/>
        </w:rPr>
      </w:pPr>
      <w:r w:rsidRPr="00B027EC">
        <w:rPr>
          <w:szCs w:val="24"/>
        </w:rPr>
        <w:t>Requires the Government to accept supplier security requirements, network access requirements, monitoring, penetration testing, or other technical or security measures.</w:t>
      </w:r>
    </w:p>
    <w:p w14:paraId="563F6393" w14:textId="77777777" w:rsidR="00651F93" w:rsidRPr="00B027EC" w:rsidRDefault="00651F93" w:rsidP="00651F93">
      <w:pPr>
        <w:pStyle w:val="ListNumber"/>
        <w:numPr>
          <w:ilvl w:val="0"/>
          <w:numId w:val="0"/>
        </w:numPr>
        <w:tabs>
          <w:tab w:val="left" w:pos="810"/>
        </w:tabs>
        <w:ind w:left="720" w:hanging="360"/>
        <w:rPr>
          <w:szCs w:val="24"/>
        </w:rPr>
      </w:pPr>
    </w:p>
    <w:p w14:paraId="58DBD23F" w14:textId="77777777" w:rsidR="00651F93" w:rsidRPr="00B027EC" w:rsidRDefault="00651F93" w:rsidP="00651F93">
      <w:pPr>
        <w:pStyle w:val="ListNumber"/>
        <w:numPr>
          <w:ilvl w:val="0"/>
          <w:numId w:val="23"/>
        </w:numPr>
        <w:tabs>
          <w:tab w:val="left" w:pos="810"/>
        </w:tabs>
        <w:overflowPunct/>
        <w:autoSpaceDE/>
        <w:autoSpaceDN/>
        <w:adjustRightInd/>
        <w:ind w:left="720"/>
        <w:textAlignment w:val="auto"/>
        <w:rPr>
          <w:szCs w:val="24"/>
        </w:rPr>
      </w:pPr>
      <w:r w:rsidRPr="00B027EC">
        <w:rPr>
          <w:szCs w:val="24"/>
        </w:rPr>
        <w:t>Permits the supplier to suspend, degrade, or terminate access to products or services based on alleged non</w:t>
      </w:r>
      <w:r w:rsidRPr="00B027EC">
        <w:rPr>
          <w:szCs w:val="24"/>
        </w:rPr>
        <w:noBreakHyphen/>
        <w:t>payment, alleged breach, automated security triggers.</w:t>
      </w:r>
    </w:p>
    <w:p w14:paraId="041D9E8C" w14:textId="77777777" w:rsidR="00651F93" w:rsidRPr="00B027EC" w:rsidRDefault="00651F93" w:rsidP="00651F93">
      <w:pPr>
        <w:pStyle w:val="ListNumber"/>
        <w:numPr>
          <w:ilvl w:val="0"/>
          <w:numId w:val="0"/>
        </w:numPr>
        <w:tabs>
          <w:tab w:val="left" w:pos="810"/>
        </w:tabs>
        <w:ind w:left="720" w:hanging="360"/>
        <w:rPr>
          <w:szCs w:val="24"/>
        </w:rPr>
      </w:pPr>
    </w:p>
    <w:p w14:paraId="7F58044C" w14:textId="77777777" w:rsidR="00651F93" w:rsidRPr="00B027EC" w:rsidRDefault="00651F93" w:rsidP="00651F93">
      <w:pPr>
        <w:pStyle w:val="ListNumber"/>
        <w:numPr>
          <w:ilvl w:val="0"/>
          <w:numId w:val="23"/>
        </w:numPr>
        <w:tabs>
          <w:tab w:val="left" w:pos="810"/>
        </w:tabs>
        <w:overflowPunct/>
        <w:autoSpaceDE/>
        <w:autoSpaceDN/>
        <w:adjustRightInd/>
        <w:ind w:left="720"/>
        <w:textAlignment w:val="auto"/>
        <w:rPr>
          <w:szCs w:val="24"/>
        </w:rPr>
      </w:pPr>
      <w:r w:rsidRPr="00B027EC">
        <w:rPr>
          <w:szCs w:val="24"/>
        </w:rPr>
        <w:t>Limits the Government’s right to use, install, access, test, evaluate, or transfer the licensed product or service in any manner consistent with the contract and Federal law.</w:t>
      </w:r>
    </w:p>
    <w:p w14:paraId="6EA9D496" w14:textId="77777777" w:rsidR="00651F93" w:rsidRPr="00B027EC" w:rsidRDefault="00651F93" w:rsidP="00651F93">
      <w:pPr>
        <w:pStyle w:val="ListNumber"/>
        <w:numPr>
          <w:ilvl w:val="0"/>
          <w:numId w:val="0"/>
        </w:numPr>
        <w:tabs>
          <w:tab w:val="left" w:pos="810"/>
        </w:tabs>
        <w:ind w:left="720" w:hanging="360"/>
        <w:rPr>
          <w:szCs w:val="24"/>
        </w:rPr>
      </w:pPr>
    </w:p>
    <w:p w14:paraId="044D7DCD" w14:textId="77777777" w:rsidR="00651F93" w:rsidRPr="00B027EC" w:rsidRDefault="00651F93" w:rsidP="00651F93">
      <w:pPr>
        <w:pStyle w:val="ListNumber"/>
        <w:numPr>
          <w:ilvl w:val="0"/>
          <w:numId w:val="23"/>
        </w:numPr>
        <w:tabs>
          <w:tab w:val="left" w:pos="810"/>
        </w:tabs>
        <w:overflowPunct/>
        <w:autoSpaceDE/>
        <w:autoSpaceDN/>
        <w:adjustRightInd/>
        <w:ind w:left="720"/>
        <w:textAlignment w:val="auto"/>
        <w:rPr>
          <w:szCs w:val="24"/>
        </w:rPr>
      </w:pPr>
      <w:r w:rsidRPr="00B027EC">
        <w:rPr>
          <w:szCs w:val="24"/>
        </w:rPr>
        <w:t>Requires the Government to store, process, maintain, or transmit data in a particular geographic location, or permits the supplier to transfer Government data outside the United States, except as expressly authorized by applicable Federal law.</w:t>
      </w:r>
    </w:p>
    <w:p w14:paraId="2BDFC5F7" w14:textId="77777777" w:rsidR="00651F93" w:rsidRPr="00B027EC" w:rsidRDefault="00651F93" w:rsidP="00651F93">
      <w:pPr>
        <w:pStyle w:val="ListNumber"/>
        <w:numPr>
          <w:ilvl w:val="0"/>
          <w:numId w:val="0"/>
        </w:numPr>
        <w:tabs>
          <w:tab w:val="left" w:pos="810"/>
        </w:tabs>
        <w:ind w:left="720" w:hanging="360"/>
        <w:rPr>
          <w:szCs w:val="24"/>
        </w:rPr>
      </w:pPr>
    </w:p>
    <w:p w14:paraId="42BA59D1" w14:textId="77777777" w:rsidR="00651F93" w:rsidRPr="00B027EC" w:rsidRDefault="00651F93" w:rsidP="00651F93">
      <w:pPr>
        <w:pStyle w:val="ListNumber"/>
        <w:numPr>
          <w:ilvl w:val="0"/>
          <w:numId w:val="23"/>
        </w:numPr>
        <w:tabs>
          <w:tab w:val="left" w:pos="810"/>
        </w:tabs>
        <w:overflowPunct/>
        <w:autoSpaceDE/>
        <w:autoSpaceDN/>
        <w:adjustRightInd/>
        <w:ind w:left="720"/>
        <w:textAlignment w:val="auto"/>
        <w:rPr>
          <w:szCs w:val="24"/>
        </w:rPr>
      </w:pPr>
      <w:r w:rsidRPr="00B027EC">
        <w:rPr>
          <w:szCs w:val="24"/>
        </w:rPr>
        <w:t>Authorizes the supplier to use the Government’s name, seal, trademark, logo, or any reference to the Government as an end user or customer for marketing, publicity, promotional activities, press releases, or similar purposes.</w:t>
      </w:r>
    </w:p>
    <w:p w14:paraId="02146C8A" w14:textId="77777777" w:rsidR="00651F93" w:rsidRPr="00B027EC" w:rsidRDefault="00651F93" w:rsidP="00651F93">
      <w:pPr>
        <w:pStyle w:val="ListNumber"/>
        <w:numPr>
          <w:ilvl w:val="0"/>
          <w:numId w:val="0"/>
        </w:numPr>
        <w:tabs>
          <w:tab w:val="left" w:pos="810"/>
        </w:tabs>
        <w:ind w:left="720" w:hanging="360"/>
        <w:rPr>
          <w:szCs w:val="24"/>
        </w:rPr>
      </w:pPr>
    </w:p>
    <w:p w14:paraId="649493CB" w14:textId="77777777" w:rsidR="00651F93" w:rsidRPr="00B027EC" w:rsidRDefault="00651F93" w:rsidP="00651F93">
      <w:pPr>
        <w:pStyle w:val="ListNumber"/>
        <w:numPr>
          <w:ilvl w:val="0"/>
          <w:numId w:val="23"/>
        </w:numPr>
        <w:tabs>
          <w:tab w:val="left" w:pos="810"/>
        </w:tabs>
        <w:overflowPunct/>
        <w:autoSpaceDE/>
        <w:autoSpaceDN/>
        <w:adjustRightInd/>
        <w:ind w:left="720"/>
        <w:textAlignment w:val="auto"/>
        <w:rPr>
          <w:szCs w:val="24"/>
        </w:rPr>
      </w:pPr>
      <w:r w:rsidRPr="00B027EC">
        <w:rPr>
          <w:szCs w:val="24"/>
        </w:rPr>
        <w:t>Incorporates by reference, or requires the Government to accept, terms or conditions imposed by any third party, subcontractor, or upstream service provider, unless such terms are expressly incorporated into the contract by bilateral modification.</w:t>
      </w:r>
    </w:p>
    <w:p w14:paraId="32F6AC4A" w14:textId="77777777" w:rsidR="00651F93" w:rsidRPr="00B027EC" w:rsidRDefault="00651F93" w:rsidP="00651F93">
      <w:pPr>
        <w:pStyle w:val="ListNumber"/>
        <w:numPr>
          <w:ilvl w:val="0"/>
          <w:numId w:val="0"/>
        </w:numPr>
        <w:tabs>
          <w:tab w:val="left" w:pos="810"/>
        </w:tabs>
        <w:ind w:left="720" w:hanging="360"/>
        <w:rPr>
          <w:szCs w:val="24"/>
        </w:rPr>
      </w:pPr>
    </w:p>
    <w:p w14:paraId="3C3C5FAF" w14:textId="77777777" w:rsidR="00651F93" w:rsidRPr="00B027EC" w:rsidRDefault="00651F93" w:rsidP="00651F93">
      <w:pPr>
        <w:pStyle w:val="ListNumber"/>
        <w:numPr>
          <w:ilvl w:val="0"/>
          <w:numId w:val="23"/>
        </w:numPr>
        <w:tabs>
          <w:tab w:val="left" w:pos="810"/>
        </w:tabs>
        <w:overflowPunct/>
        <w:autoSpaceDE/>
        <w:autoSpaceDN/>
        <w:adjustRightInd/>
        <w:ind w:left="720"/>
        <w:textAlignment w:val="auto"/>
        <w:rPr>
          <w:szCs w:val="24"/>
        </w:rPr>
      </w:pPr>
      <w:r w:rsidRPr="00B027EC">
        <w:rPr>
          <w:szCs w:val="24"/>
        </w:rPr>
        <w:t>Limits, conditions, or negates the contractor’s performance obligations, service levels, or remedies through a supplier‑provided service level agreement (SLA).</w:t>
      </w:r>
    </w:p>
    <w:p w14:paraId="732F9D61" w14:textId="77777777" w:rsidR="00651F93" w:rsidRPr="00B027EC" w:rsidRDefault="00651F93" w:rsidP="00651F93">
      <w:pPr>
        <w:pStyle w:val="ListNumber"/>
        <w:numPr>
          <w:ilvl w:val="0"/>
          <w:numId w:val="0"/>
        </w:numPr>
        <w:tabs>
          <w:tab w:val="left" w:pos="810"/>
        </w:tabs>
        <w:ind w:left="720" w:hanging="360"/>
        <w:rPr>
          <w:szCs w:val="24"/>
        </w:rPr>
      </w:pPr>
    </w:p>
    <w:p w14:paraId="04B58628" w14:textId="77777777" w:rsidR="00651F93" w:rsidRPr="00B027EC" w:rsidRDefault="00651F93" w:rsidP="00651F93">
      <w:pPr>
        <w:pStyle w:val="ListNumber"/>
        <w:numPr>
          <w:ilvl w:val="0"/>
          <w:numId w:val="23"/>
        </w:numPr>
        <w:tabs>
          <w:tab w:val="left" w:pos="810"/>
        </w:tabs>
        <w:overflowPunct/>
        <w:autoSpaceDE/>
        <w:autoSpaceDN/>
        <w:adjustRightInd/>
        <w:ind w:left="720"/>
        <w:textAlignment w:val="auto"/>
        <w:rPr>
          <w:szCs w:val="24"/>
        </w:rPr>
      </w:pPr>
      <w:r w:rsidRPr="00B027EC">
        <w:rPr>
          <w:szCs w:val="24"/>
        </w:rPr>
        <w:t>Uses Government data, usage data, metadata, prompts, content, or interactions to train, fine‑tune, improve, or derive any artificial intelligence, machine learning, or automated decision‑making model.</w:t>
      </w:r>
    </w:p>
    <w:p w14:paraId="42E86002" w14:textId="77777777" w:rsidR="00651F93" w:rsidRPr="00B027EC" w:rsidRDefault="00651F93" w:rsidP="00651F93">
      <w:pPr>
        <w:pStyle w:val="ListNumber"/>
        <w:numPr>
          <w:ilvl w:val="0"/>
          <w:numId w:val="0"/>
        </w:numPr>
        <w:tabs>
          <w:tab w:val="left" w:pos="810"/>
        </w:tabs>
        <w:ind w:left="720" w:hanging="360"/>
        <w:rPr>
          <w:szCs w:val="24"/>
        </w:rPr>
      </w:pPr>
    </w:p>
    <w:p w14:paraId="67B7FE65" w14:textId="77777777" w:rsidR="00651F93" w:rsidRPr="00B027EC" w:rsidRDefault="00651F93" w:rsidP="00651F93">
      <w:pPr>
        <w:pStyle w:val="ListNumber"/>
        <w:numPr>
          <w:ilvl w:val="0"/>
          <w:numId w:val="23"/>
        </w:numPr>
        <w:tabs>
          <w:tab w:val="left" w:pos="810"/>
        </w:tabs>
        <w:overflowPunct/>
        <w:autoSpaceDE/>
        <w:autoSpaceDN/>
        <w:adjustRightInd/>
        <w:ind w:left="720"/>
        <w:textAlignment w:val="auto"/>
        <w:rPr>
          <w:szCs w:val="24"/>
        </w:rPr>
      </w:pPr>
      <w:r w:rsidRPr="00B027EC">
        <w:rPr>
          <w:szCs w:val="24"/>
        </w:rPr>
        <w:t>Subjects the Government to automated decision‑making, automated risk scoring, automated content moderation, or any algorithmic process that may affect access, performance, or rights under the contract.</w:t>
      </w:r>
    </w:p>
    <w:p w14:paraId="18A76872" w14:textId="77777777" w:rsidR="00651F93" w:rsidRPr="00B027EC" w:rsidRDefault="00651F93" w:rsidP="00651F93">
      <w:pPr>
        <w:pStyle w:val="ListNumber"/>
        <w:numPr>
          <w:ilvl w:val="0"/>
          <w:numId w:val="0"/>
        </w:numPr>
        <w:tabs>
          <w:tab w:val="left" w:pos="810"/>
        </w:tabs>
        <w:ind w:left="720" w:hanging="360"/>
        <w:rPr>
          <w:szCs w:val="24"/>
        </w:rPr>
      </w:pPr>
    </w:p>
    <w:p w14:paraId="695EABA3" w14:textId="77777777" w:rsidR="00651F93" w:rsidRPr="00B027EC" w:rsidRDefault="00651F93" w:rsidP="00651F93">
      <w:pPr>
        <w:pStyle w:val="ListNumber"/>
        <w:numPr>
          <w:ilvl w:val="0"/>
          <w:numId w:val="23"/>
        </w:numPr>
        <w:tabs>
          <w:tab w:val="left" w:pos="810"/>
        </w:tabs>
        <w:overflowPunct/>
        <w:autoSpaceDE/>
        <w:autoSpaceDN/>
        <w:adjustRightInd/>
        <w:ind w:left="720"/>
        <w:textAlignment w:val="auto"/>
        <w:rPr>
          <w:szCs w:val="24"/>
        </w:rPr>
      </w:pPr>
      <w:r w:rsidRPr="00B027EC">
        <w:rPr>
          <w:szCs w:val="24"/>
        </w:rPr>
        <w:t>Utilizes artificial intelligence or algorithmic tools that produce decisions, recommendations, or outputs affecting contract performance without providing transparency, explainability, auditability, and bias‑mitigation consistent with applicable Federal law and policy.</w:t>
      </w:r>
    </w:p>
    <w:p w14:paraId="6FEB7E54" w14:textId="77777777" w:rsidR="00651F93" w:rsidRPr="00B027EC" w:rsidRDefault="00651F93" w:rsidP="00651F93">
      <w:pPr>
        <w:pStyle w:val="ListNumber"/>
        <w:numPr>
          <w:ilvl w:val="0"/>
          <w:numId w:val="0"/>
        </w:numPr>
        <w:tabs>
          <w:tab w:val="left" w:pos="810"/>
        </w:tabs>
        <w:ind w:left="720" w:hanging="360"/>
        <w:rPr>
          <w:szCs w:val="24"/>
        </w:rPr>
      </w:pPr>
    </w:p>
    <w:p w14:paraId="385A4EDB" w14:textId="77777777" w:rsidR="00651F93" w:rsidRPr="00B027EC" w:rsidRDefault="00651F93" w:rsidP="00651F93">
      <w:pPr>
        <w:pStyle w:val="ListNumber"/>
        <w:numPr>
          <w:ilvl w:val="0"/>
          <w:numId w:val="23"/>
        </w:numPr>
        <w:tabs>
          <w:tab w:val="left" w:pos="810"/>
        </w:tabs>
        <w:overflowPunct/>
        <w:autoSpaceDE/>
        <w:autoSpaceDN/>
        <w:adjustRightInd/>
        <w:ind w:left="720"/>
        <w:textAlignment w:val="auto"/>
        <w:rPr>
          <w:szCs w:val="24"/>
        </w:rPr>
      </w:pPr>
      <w:r w:rsidRPr="00B027EC">
        <w:rPr>
          <w:szCs w:val="24"/>
        </w:rPr>
        <w:t>Profiles, tracks, or analyzes Government user behavior, preferences, communications, or interactions for personalization, marketing, or algorithmic optimization purposes.</w:t>
      </w:r>
    </w:p>
    <w:p w14:paraId="7B900896" w14:textId="77777777" w:rsidR="00651F93" w:rsidRPr="00B027EC" w:rsidRDefault="00651F93" w:rsidP="00651F93">
      <w:pPr>
        <w:pStyle w:val="ListNumber"/>
        <w:numPr>
          <w:ilvl w:val="0"/>
          <w:numId w:val="0"/>
        </w:numPr>
        <w:tabs>
          <w:tab w:val="left" w:pos="810"/>
        </w:tabs>
        <w:ind w:left="360"/>
        <w:rPr>
          <w:szCs w:val="24"/>
        </w:rPr>
      </w:pPr>
    </w:p>
    <w:p w14:paraId="5FA66B4F" w14:textId="77777777" w:rsidR="00651F93" w:rsidRPr="00B027EC" w:rsidRDefault="00651F93" w:rsidP="00651F93">
      <w:pPr>
        <w:rPr>
          <w:szCs w:val="24"/>
        </w:rPr>
      </w:pPr>
      <w:r w:rsidRPr="00B027EC">
        <w:rPr>
          <w:szCs w:val="24"/>
        </w:rPr>
        <w:t xml:space="preserve">(e) Non-binding Actions.  Neither the Government nor any Government authorized end user is deemed to have consented to any term, condition, or clause by virtue of its inclusion in the supplier agreement or </w:t>
      </w:r>
      <w:proofErr w:type="gramStart"/>
      <w:r w:rsidRPr="00B027EC">
        <w:rPr>
          <w:szCs w:val="24"/>
        </w:rPr>
        <w:t>through the use of</w:t>
      </w:r>
      <w:proofErr w:type="gramEnd"/>
      <w:r w:rsidRPr="00B027EC">
        <w:rPr>
          <w:szCs w:val="24"/>
        </w:rPr>
        <w:t xml:space="preserve"> clickwrap, </w:t>
      </w:r>
      <w:proofErr w:type="spellStart"/>
      <w:r w:rsidRPr="00B027EC">
        <w:rPr>
          <w:szCs w:val="24"/>
        </w:rPr>
        <w:t>browsewrap</w:t>
      </w:r>
      <w:proofErr w:type="spellEnd"/>
      <w:r w:rsidRPr="00B027EC">
        <w:rPr>
          <w:szCs w:val="24"/>
        </w:rPr>
        <w:t>, “I agree” mechanisms, or similar means.  Execution of such mechanisms does not bind the Government or its authorized end users to any unenforceable terms.</w:t>
      </w:r>
    </w:p>
    <w:p w14:paraId="0E6FA99E" w14:textId="77777777" w:rsidR="00651F93" w:rsidRPr="00B027EC" w:rsidRDefault="00651F93" w:rsidP="00651F93">
      <w:pPr>
        <w:rPr>
          <w:szCs w:val="24"/>
        </w:rPr>
      </w:pPr>
    </w:p>
    <w:p w14:paraId="6CCAC5CC" w14:textId="77777777" w:rsidR="00651F93" w:rsidRPr="00B027EC" w:rsidRDefault="00651F93" w:rsidP="00651F93">
      <w:pPr>
        <w:rPr>
          <w:szCs w:val="24"/>
        </w:rPr>
      </w:pPr>
      <w:r w:rsidRPr="00B027EC">
        <w:rPr>
          <w:szCs w:val="24"/>
        </w:rPr>
        <w:t>(f) End user.  The supplier agreement shall bind the ordering activity as the end user to the extent it does not conflict with the terms of this clause, but it shall not bind or impose personal liability on any Government employee or any person acting on behalf of the Government in their personal capacity.</w:t>
      </w:r>
    </w:p>
    <w:p w14:paraId="3A13142D" w14:textId="77777777" w:rsidR="00651F93" w:rsidRPr="00B027EC" w:rsidRDefault="00651F93" w:rsidP="00651F93">
      <w:pPr>
        <w:rPr>
          <w:szCs w:val="24"/>
        </w:rPr>
      </w:pPr>
    </w:p>
    <w:p w14:paraId="08F9DFF0" w14:textId="77777777" w:rsidR="00651F93" w:rsidRPr="00B027EC" w:rsidRDefault="00651F93" w:rsidP="00651F93">
      <w:pPr>
        <w:rPr>
          <w:szCs w:val="24"/>
        </w:rPr>
      </w:pPr>
      <w:r w:rsidRPr="00B027EC">
        <w:rPr>
          <w:szCs w:val="24"/>
        </w:rPr>
        <w:t>(g) Law and disputes.  The supplier agreement is governed by Federal law.</w:t>
      </w:r>
    </w:p>
    <w:p w14:paraId="7510A8A4" w14:textId="77777777" w:rsidR="00651F93" w:rsidRPr="00B027EC" w:rsidRDefault="00651F93" w:rsidP="00651F93">
      <w:pPr>
        <w:rPr>
          <w:szCs w:val="24"/>
        </w:rPr>
      </w:pPr>
    </w:p>
    <w:p w14:paraId="1B228D19" w14:textId="77777777" w:rsidR="00651F93" w:rsidRPr="00B027EC" w:rsidRDefault="00651F93" w:rsidP="00651F93">
      <w:pPr>
        <w:rPr>
          <w:szCs w:val="24"/>
        </w:rPr>
      </w:pPr>
      <w:r w:rsidRPr="00B027EC">
        <w:rPr>
          <w:szCs w:val="24"/>
        </w:rPr>
        <w:t>(h) Statutory exception.  This clause does not apply to indemnification or any other payment by the Government that is expressly authorized by statute and specifically authorized under applicable agency regulations and procedures.</w:t>
      </w:r>
    </w:p>
    <w:p w14:paraId="178BB2C1" w14:textId="77777777" w:rsidR="00651F93" w:rsidRPr="00B027EC" w:rsidRDefault="00651F93" w:rsidP="00651F93">
      <w:pPr>
        <w:rPr>
          <w:szCs w:val="24"/>
        </w:rPr>
      </w:pPr>
    </w:p>
    <w:p w14:paraId="65555234" w14:textId="77777777" w:rsidR="00651F93" w:rsidRPr="00B027EC" w:rsidRDefault="00651F93" w:rsidP="00651F93">
      <w:pPr>
        <w:rPr>
          <w:szCs w:val="24"/>
        </w:rPr>
      </w:pPr>
      <w:r w:rsidRPr="00B027EC">
        <w:rPr>
          <w:szCs w:val="24"/>
        </w:rPr>
        <w:t>(i) Continued performance.  The supplier or licensor shall not unilaterally revoke, terminate, or suspend any rights granted to the Government except as allowed by the contract.  If the supplier or licensor believes the ordering activity to be in breach of the supplier agreement, it shall pursue its rights under the Contract Disputes Act or other applicable Federal statute while proceeding diligently with performance, pending final resolution of any dispute in accordance with the Disputes Clause at FAR 52.212‑4(d) or FAR 52.233‑1, as applicable.</w:t>
      </w:r>
    </w:p>
    <w:p w14:paraId="153F88A8" w14:textId="77777777" w:rsidR="00651F93" w:rsidRPr="00B027EC" w:rsidRDefault="00651F93" w:rsidP="00651F93">
      <w:pPr>
        <w:rPr>
          <w:szCs w:val="24"/>
        </w:rPr>
      </w:pPr>
    </w:p>
    <w:p w14:paraId="416A60DC" w14:textId="77777777" w:rsidR="00651F93" w:rsidRPr="00B027EC" w:rsidRDefault="00651F93" w:rsidP="00651F93">
      <w:pPr>
        <w:rPr>
          <w:szCs w:val="24"/>
        </w:rPr>
      </w:pPr>
      <w:r w:rsidRPr="00B027EC">
        <w:rPr>
          <w:szCs w:val="24"/>
        </w:rPr>
        <w:t>(j) Arbitration.  Binding arbitration shall not be used unless specifically authorized by agency guidance.</w:t>
      </w:r>
    </w:p>
    <w:p w14:paraId="2912AADF" w14:textId="77777777" w:rsidR="00651F93" w:rsidRPr="00B027EC" w:rsidRDefault="00651F93" w:rsidP="00651F93">
      <w:pPr>
        <w:rPr>
          <w:szCs w:val="24"/>
        </w:rPr>
      </w:pPr>
    </w:p>
    <w:p w14:paraId="4C31E369" w14:textId="77777777" w:rsidR="00651F93" w:rsidRPr="00B027EC" w:rsidRDefault="00651F93" w:rsidP="00651F93">
      <w:pPr>
        <w:rPr>
          <w:szCs w:val="24"/>
        </w:rPr>
      </w:pPr>
      <w:r w:rsidRPr="00B027EC">
        <w:rPr>
          <w:szCs w:val="24"/>
        </w:rPr>
        <w:t>(k) Equitable or injunctive relief.  Equitable or injunctive relief, including the award of attorney fees, costs, or interest, may be awarded against the United States Government only when explicitly provided by statute (e.g., the Prompt Payment Act or the Equal Access to Justice Act).</w:t>
      </w:r>
    </w:p>
    <w:p w14:paraId="30EE080A" w14:textId="77777777" w:rsidR="00651F93" w:rsidRPr="00B027EC" w:rsidRDefault="00651F93" w:rsidP="00651F93">
      <w:pPr>
        <w:rPr>
          <w:szCs w:val="24"/>
        </w:rPr>
      </w:pPr>
    </w:p>
    <w:p w14:paraId="36B739C1" w14:textId="77777777" w:rsidR="00651F93" w:rsidRPr="00B027EC" w:rsidRDefault="00651F93" w:rsidP="00651F93">
      <w:pPr>
        <w:rPr>
          <w:szCs w:val="24"/>
        </w:rPr>
      </w:pPr>
      <w:r w:rsidRPr="00B027EC">
        <w:rPr>
          <w:szCs w:val="24"/>
        </w:rPr>
        <w:t>(l) Revisions to supplier agreements.  Any revisions to the supplier agreement must be incorporated into the contract using a bilateral modification.  Unilateral revisions are not binding on the Government.</w:t>
      </w:r>
    </w:p>
    <w:p w14:paraId="2E2F7DF3" w14:textId="77777777" w:rsidR="00651F93" w:rsidRPr="00B027EC" w:rsidRDefault="00651F93" w:rsidP="00651F93">
      <w:pPr>
        <w:rPr>
          <w:szCs w:val="24"/>
        </w:rPr>
      </w:pPr>
    </w:p>
    <w:p w14:paraId="6EFFAF23" w14:textId="77777777" w:rsidR="00651F93" w:rsidRPr="00B027EC" w:rsidRDefault="00651F93" w:rsidP="00651F93">
      <w:pPr>
        <w:rPr>
          <w:szCs w:val="24"/>
        </w:rPr>
      </w:pPr>
      <w:r w:rsidRPr="00B027EC">
        <w:rPr>
          <w:szCs w:val="24"/>
        </w:rPr>
        <w:t>(m) No automatic renewals.  If any license or service tied to periodic payment is provided under the supplier agreement (e.g., annual software maintenance or annual lease term), such license or service shall not renew automatically upon expiration of its current term without prior express written consent from an authorized Government representative.</w:t>
      </w:r>
    </w:p>
    <w:p w14:paraId="61EEC614" w14:textId="77777777" w:rsidR="00651F93" w:rsidRPr="00B027EC" w:rsidRDefault="00651F93" w:rsidP="00651F93">
      <w:pPr>
        <w:rPr>
          <w:szCs w:val="24"/>
        </w:rPr>
      </w:pPr>
    </w:p>
    <w:p w14:paraId="2031CA8E" w14:textId="77777777" w:rsidR="00651F93" w:rsidRPr="00B027EC" w:rsidRDefault="00651F93" w:rsidP="00651F93">
      <w:pPr>
        <w:rPr>
          <w:szCs w:val="24"/>
        </w:rPr>
      </w:pPr>
      <w:r w:rsidRPr="00B027EC">
        <w:rPr>
          <w:szCs w:val="24"/>
        </w:rPr>
        <w:t>(n) Indemnification.  Any clause of the supplier agreement requiring the supplier or licensor to defend or indemnify the end user is amended to provide that the U.S. Department of Justice has the sole right to represent the United States in any such action, in accordance with 28 U.S.C. 516.</w:t>
      </w:r>
    </w:p>
    <w:p w14:paraId="31346288" w14:textId="77777777" w:rsidR="00651F93" w:rsidRPr="00B027EC" w:rsidRDefault="00651F93" w:rsidP="00651F93">
      <w:pPr>
        <w:rPr>
          <w:szCs w:val="24"/>
        </w:rPr>
      </w:pPr>
    </w:p>
    <w:p w14:paraId="41B4D70B" w14:textId="77777777" w:rsidR="00651F93" w:rsidRPr="00B027EC" w:rsidRDefault="00651F93" w:rsidP="00651F93">
      <w:pPr>
        <w:rPr>
          <w:szCs w:val="24"/>
        </w:rPr>
      </w:pPr>
      <w:r w:rsidRPr="00B027EC">
        <w:rPr>
          <w:szCs w:val="24"/>
        </w:rPr>
        <w:t>(o) Taxes or surcharges.  Any taxes or surcharges which the supplier or licensor seeks to pass along to the Government as end user will be governed by the terms of the associated Government contract or order and must be submitted to the Contracting Officer for a determination of applicability prior to invoicing unless specifically agreed otherwise.</w:t>
      </w:r>
    </w:p>
    <w:p w14:paraId="51AAA074" w14:textId="77777777" w:rsidR="00651F93" w:rsidRPr="00B027EC" w:rsidRDefault="00651F93" w:rsidP="00651F93">
      <w:pPr>
        <w:rPr>
          <w:szCs w:val="24"/>
        </w:rPr>
      </w:pPr>
    </w:p>
    <w:p w14:paraId="19DA6BB8" w14:textId="77777777" w:rsidR="00651F93" w:rsidRPr="00B027EC" w:rsidRDefault="00651F93" w:rsidP="00651F93">
      <w:pPr>
        <w:rPr>
          <w:szCs w:val="24"/>
        </w:rPr>
      </w:pPr>
      <w:r w:rsidRPr="00B027EC">
        <w:rPr>
          <w:szCs w:val="24"/>
        </w:rPr>
        <w:t xml:space="preserve">(p) Non‑assignment.  The supplier agreement may not be assigned, nor may any rights or obligations thereunder be delegated, without the Government’s prior approval, except as expressly permitted by FAR 52.212-4(b) or FAR 52.232-23, as applicable. </w:t>
      </w:r>
    </w:p>
    <w:p w14:paraId="6B6322B2" w14:textId="77777777" w:rsidR="00651F93" w:rsidRPr="00B027EC" w:rsidRDefault="00651F93" w:rsidP="00651F93">
      <w:pPr>
        <w:rPr>
          <w:szCs w:val="24"/>
        </w:rPr>
      </w:pPr>
    </w:p>
    <w:p w14:paraId="5536F0FD" w14:textId="77777777" w:rsidR="00651F93" w:rsidRPr="00B027EC" w:rsidRDefault="00651F93" w:rsidP="00651F93">
      <w:pPr>
        <w:rPr>
          <w:szCs w:val="24"/>
        </w:rPr>
      </w:pPr>
      <w:r w:rsidRPr="00B027EC">
        <w:rPr>
          <w:szCs w:val="24"/>
        </w:rPr>
        <w:t xml:space="preserve">(q) Confidential information.  If the supplier agreement includes a confidentiality clause, such clause is amended to state that neither the agreement nor the contract price list, as applicable, shall be deemed “confidential information.” Issues regarding release of “unit pricing” will be resolved consistent with the Freedom of Information Act.  Notwithstanding anything in the supplier agreement </w:t>
      </w:r>
      <w:proofErr w:type="gramStart"/>
      <w:r w:rsidRPr="00B027EC">
        <w:rPr>
          <w:szCs w:val="24"/>
        </w:rPr>
        <w:t>to</w:t>
      </w:r>
      <w:proofErr w:type="gramEnd"/>
      <w:r w:rsidRPr="00B027EC">
        <w:rPr>
          <w:szCs w:val="24"/>
        </w:rPr>
        <w:t xml:space="preserve"> the contrary, the Government may retain any confidential information as required by law, regulation, or its internal document retention procedures for legal, regulatory, or compliance purposes; provided, however, that all such retained confidential information will continue to be subject to the confidentiality obligations of the supplier agreement.</w:t>
      </w:r>
    </w:p>
    <w:p w14:paraId="37C7EA29" w14:textId="77777777" w:rsidR="00651F93" w:rsidRPr="00B027EC" w:rsidRDefault="00651F93" w:rsidP="00651F93">
      <w:pPr>
        <w:rPr>
          <w:szCs w:val="24"/>
        </w:rPr>
      </w:pPr>
    </w:p>
    <w:p w14:paraId="0B6EEEFB" w14:textId="77777777" w:rsidR="00651F93" w:rsidRPr="00B027EC" w:rsidRDefault="00651F93" w:rsidP="00651F93">
      <w:pPr>
        <w:rPr>
          <w:szCs w:val="24"/>
        </w:rPr>
      </w:pPr>
      <w:r w:rsidRPr="00B027EC">
        <w:rPr>
          <w:szCs w:val="24"/>
        </w:rPr>
        <w:t>(r) Conflict with Federal law.  If any other language, provision, or clause of the supplier agreement conflicts or is inconsistent with Federal law or the terms and conditions of this contract, such language, provisions, or clauses will be considered null and void and will not be binding on the United States Government.</w:t>
      </w:r>
    </w:p>
    <w:p w14:paraId="39D2BC9F" w14:textId="77777777" w:rsidR="00651F93" w:rsidRPr="00B027EC" w:rsidRDefault="00651F93" w:rsidP="00651F93">
      <w:pPr>
        <w:rPr>
          <w:szCs w:val="24"/>
        </w:rPr>
      </w:pPr>
    </w:p>
    <w:p w14:paraId="649AE465" w14:textId="77777777" w:rsidR="00651F93" w:rsidRPr="00B027EC" w:rsidRDefault="00651F93" w:rsidP="00651F93">
      <w:pPr>
        <w:rPr>
          <w:szCs w:val="24"/>
        </w:rPr>
      </w:pPr>
      <w:r w:rsidRPr="00B027EC">
        <w:rPr>
          <w:szCs w:val="24"/>
        </w:rPr>
        <w:t>(End of Clause)</w:t>
      </w:r>
    </w:p>
    <w:p w14:paraId="51E4B197" w14:textId="77777777" w:rsidR="00651F93" w:rsidRPr="00B027EC" w:rsidRDefault="00651F93" w:rsidP="00DA731C">
      <w:pPr>
        <w:rPr>
          <w:szCs w:val="24"/>
        </w:rPr>
      </w:pPr>
    </w:p>
    <w:p w14:paraId="5B4F3F3D" w14:textId="77777777" w:rsidR="0006149C" w:rsidRPr="00B027EC" w:rsidRDefault="0006149C" w:rsidP="00AF503B">
      <w:pPr>
        <w:rPr>
          <w:b/>
          <w:snapToGrid w:val="0"/>
          <w:szCs w:val="24"/>
          <w:u w:val="single"/>
        </w:rPr>
      </w:pPr>
    </w:p>
    <w:p w14:paraId="4AD43AC5" w14:textId="77777777" w:rsidR="008321F6" w:rsidRPr="001D0055" w:rsidRDefault="008321F6" w:rsidP="008321F6">
      <w:pPr>
        <w:rPr>
          <w:b/>
          <w:szCs w:val="24"/>
        </w:rPr>
      </w:pPr>
      <w:r w:rsidRPr="001D0055">
        <w:rPr>
          <w:b/>
          <w:szCs w:val="24"/>
        </w:rPr>
        <w:t>452.204–70</w:t>
      </w:r>
      <w:r w:rsidRPr="001D0055">
        <w:rPr>
          <w:b/>
          <w:szCs w:val="24"/>
        </w:rPr>
        <w:tab/>
        <w:t>Modification for Contract Closeout (Apr 2026)</w:t>
      </w:r>
    </w:p>
    <w:p w14:paraId="4ADF7D78" w14:textId="77777777" w:rsidR="008321F6" w:rsidRPr="00B027EC" w:rsidRDefault="008321F6" w:rsidP="008321F6">
      <w:pPr>
        <w:rPr>
          <w:bCs/>
          <w:szCs w:val="24"/>
        </w:rPr>
      </w:pPr>
      <w:r w:rsidRPr="00B027EC">
        <w:rPr>
          <w:bCs/>
          <w:szCs w:val="24"/>
        </w:rPr>
        <w:t>(a) If unliquidated funds in the amount of $1000 or less remain on the contract, the Contracting Officer (Contracting Officer) may issue a unilateral modification for deobligation.  The contractor will receive a copy of the modification but is not required to provide a signature.  The Contracting Officer will immediately proceed with contract closeout upon completion of the period of performance, receipt and acceptance of supplies or services, and final payment.</w:t>
      </w:r>
    </w:p>
    <w:p w14:paraId="7ADD3FA1" w14:textId="77777777" w:rsidR="008321F6" w:rsidRPr="00B027EC" w:rsidRDefault="008321F6" w:rsidP="008321F6">
      <w:pPr>
        <w:rPr>
          <w:bCs/>
          <w:szCs w:val="24"/>
        </w:rPr>
      </w:pPr>
    </w:p>
    <w:p w14:paraId="14DEF7EE" w14:textId="77777777" w:rsidR="008321F6" w:rsidRPr="00B027EC" w:rsidRDefault="008321F6" w:rsidP="008321F6">
      <w:pPr>
        <w:rPr>
          <w:bCs/>
          <w:szCs w:val="24"/>
        </w:rPr>
      </w:pPr>
      <w:r w:rsidRPr="00B027EC">
        <w:rPr>
          <w:bCs/>
          <w:szCs w:val="24"/>
        </w:rPr>
        <w:t xml:space="preserve">(b) For commercial contracts not exceeding the simplified acquisition procedure threshold under FAR 12.001(c), if more than $1,000 in unliquidated funds remain at closeout, the Contracting Officer will issue a bilateral deobligation modification.  Only the modification requires the contractor’s signature, though a Release of Claims may be requested.  If the required documents are not returned within 60 days, the Contracting Officer will issue </w:t>
      </w:r>
      <w:proofErr w:type="gramStart"/>
      <w:r w:rsidRPr="00B027EC">
        <w:rPr>
          <w:bCs/>
          <w:szCs w:val="24"/>
        </w:rPr>
        <w:t>a unilateral</w:t>
      </w:r>
      <w:proofErr w:type="gramEnd"/>
      <w:r w:rsidRPr="00B027EC">
        <w:rPr>
          <w:bCs/>
          <w:szCs w:val="24"/>
        </w:rPr>
        <w:t xml:space="preserve"> modification and proceed with closeout once performance is complete, acceptance is confirmed, and final payment is made.</w:t>
      </w:r>
    </w:p>
    <w:p w14:paraId="48DA236D" w14:textId="77777777" w:rsidR="008321F6" w:rsidRPr="00B027EC" w:rsidRDefault="008321F6" w:rsidP="008321F6">
      <w:pPr>
        <w:rPr>
          <w:bCs/>
          <w:szCs w:val="24"/>
        </w:rPr>
      </w:pPr>
    </w:p>
    <w:p w14:paraId="738DEEC0" w14:textId="77777777" w:rsidR="008321F6" w:rsidRPr="00B027EC" w:rsidRDefault="008321F6" w:rsidP="008321F6">
      <w:pPr>
        <w:rPr>
          <w:bCs/>
          <w:szCs w:val="24"/>
        </w:rPr>
      </w:pPr>
      <w:r w:rsidRPr="00B027EC">
        <w:rPr>
          <w:bCs/>
          <w:szCs w:val="24"/>
        </w:rPr>
        <w:t xml:space="preserve">(c) For all other non-commercial or non–cost‑reimbursement contracts, if more than $1,000 in unliquidated funds remain at closeout, the Contracting Officer will issue a bilateral deobligation modification and a Release of Claims, both requiring contractor signature.  If these documents are not returned within 120 days, the Contracting Officer will issue </w:t>
      </w:r>
      <w:proofErr w:type="gramStart"/>
      <w:r w:rsidRPr="00B027EC">
        <w:rPr>
          <w:bCs/>
          <w:szCs w:val="24"/>
        </w:rPr>
        <w:t>a unilateral</w:t>
      </w:r>
      <w:proofErr w:type="gramEnd"/>
      <w:r w:rsidRPr="00B027EC">
        <w:rPr>
          <w:bCs/>
          <w:szCs w:val="24"/>
        </w:rPr>
        <w:t xml:space="preserve"> modification u and proceed with closeout upon completion of performance, acceptance, and final payment.</w:t>
      </w:r>
    </w:p>
    <w:p w14:paraId="4C72A2A2" w14:textId="270D3A02" w:rsidR="00C21441" w:rsidRPr="00B027EC" w:rsidRDefault="008321F6" w:rsidP="008321F6">
      <w:pPr>
        <w:rPr>
          <w:bCs/>
          <w:szCs w:val="24"/>
        </w:rPr>
      </w:pPr>
      <w:r w:rsidRPr="00B027EC">
        <w:rPr>
          <w:bCs/>
          <w:szCs w:val="24"/>
        </w:rPr>
        <w:t>(End of Clause)</w:t>
      </w:r>
    </w:p>
    <w:p w14:paraId="774699DB" w14:textId="02B041D1" w:rsidR="002335DD" w:rsidRPr="00B027EC" w:rsidRDefault="002335DD" w:rsidP="002335DD">
      <w:pPr>
        <w:rPr>
          <w:color w:val="004F88"/>
          <w:szCs w:val="24"/>
        </w:rPr>
      </w:pPr>
    </w:p>
    <w:p w14:paraId="5C7C0701" w14:textId="77777777" w:rsidR="0041342B" w:rsidRPr="00B027EC" w:rsidRDefault="0041342B" w:rsidP="002335DD">
      <w:pPr>
        <w:rPr>
          <w:color w:val="004F88"/>
          <w:szCs w:val="24"/>
        </w:rPr>
      </w:pPr>
    </w:p>
    <w:p w14:paraId="2CE5E428" w14:textId="77777777" w:rsidR="0041342B" w:rsidRPr="00CB53FB" w:rsidRDefault="0041342B" w:rsidP="0041342B">
      <w:pPr>
        <w:rPr>
          <w:b/>
          <w:bCs/>
          <w:szCs w:val="24"/>
        </w:rPr>
      </w:pPr>
      <w:r w:rsidRPr="00CB53FB">
        <w:rPr>
          <w:b/>
          <w:bCs/>
          <w:szCs w:val="24"/>
        </w:rPr>
        <w:t>452.204-72   Use of Electronic Data Interchange (EDI) or Other Automation Technologies (Apr 2026)</w:t>
      </w:r>
    </w:p>
    <w:p w14:paraId="0A6E9140" w14:textId="77777777" w:rsidR="0041342B" w:rsidRPr="00727E01" w:rsidRDefault="0041342B" w:rsidP="0041342B">
      <w:pPr>
        <w:rPr>
          <w:szCs w:val="24"/>
        </w:rPr>
      </w:pPr>
    </w:p>
    <w:p w14:paraId="4EC6F900" w14:textId="77777777" w:rsidR="0041342B" w:rsidRPr="00727E01" w:rsidRDefault="0041342B" w:rsidP="0041342B">
      <w:pPr>
        <w:rPr>
          <w:szCs w:val="24"/>
        </w:rPr>
      </w:pPr>
      <w:r w:rsidRPr="00727E01">
        <w:rPr>
          <w:szCs w:val="24"/>
        </w:rPr>
        <w:t>(a) In the event that Electronic Data Interchange (EDI) functionality or other automation technologies such as Robotics Process Automation is utilized to facilitate electronic transactions between USDA and its contractors, it is the sole responsibility of the Contractor to ensure accuracy of the electronically transferred data.  The Government’s electronic system shall serve as the system of record for all data exchanged or retrieved.</w:t>
      </w:r>
    </w:p>
    <w:p w14:paraId="424B4A0B" w14:textId="77777777" w:rsidR="0041342B" w:rsidRPr="00727E01" w:rsidRDefault="0041342B" w:rsidP="0041342B">
      <w:pPr>
        <w:rPr>
          <w:szCs w:val="24"/>
        </w:rPr>
      </w:pPr>
    </w:p>
    <w:p w14:paraId="5D64680D" w14:textId="77777777" w:rsidR="0041342B" w:rsidRPr="00727E01" w:rsidRDefault="0041342B" w:rsidP="0041342B">
      <w:pPr>
        <w:rPr>
          <w:szCs w:val="24"/>
        </w:rPr>
      </w:pPr>
      <w:r w:rsidRPr="00727E01">
        <w:rPr>
          <w:szCs w:val="24"/>
        </w:rPr>
        <w:t xml:space="preserve">(b) The Government shall not be liable to the Contractor for any delay or failure associated with EDI or other automation technologies.  The Contractor’s use of this service is at the Contractor’s sole risk.  For electronic or automated services provided by USDA to the contractor, the services are provided on an “as is” and “as available” basis.  For electronic or automated services provided by the contractor that interact with the USDA electronic systems, the USDA is not responsible for any costs incurred by the contractor related to the development, test, or support of the services.  The Contractor shall be responsible for all fees associated with EDI.  The Contractor is responsible for the confidentiality and security of its systems, interfaces, interconnections, and any documents that the customer receives from The Government pursuant to the contract. </w:t>
      </w:r>
    </w:p>
    <w:p w14:paraId="6FF8B5AD" w14:textId="77777777" w:rsidR="0041342B" w:rsidRPr="00727E01" w:rsidRDefault="0041342B" w:rsidP="0041342B">
      <w:pPr>
        <w:rPr>
          <w:szCs w:val="24"/>
        </w:rPr>
      </w:pPr>
    </w:p>
    <w:p w14:paraId="335EB0D3" w14:textId="77777777" w:rsidR="0041342B" w:rsidRPr="00727E01" w:rsidRDefault="0041342B" w:rsidP="0041342B">
      <w:pPr>
        <w:rPr>
          <w:szCs w:val="24"/>
        </w:rPr>
      </w:pPr>
      <w:r w:rsidRPr="00727E01">
        <w:rPr>
          <w:szCs w:val="24"/>
        </w:rPr>
        <w:t xml:space="preserve">(c) The Government reserves the right to restrict, refuse, or cancel any participation in EDI services. </w:t>
      </w:r>
    </w:p>
    <w:p w14:paraId="4557102F" w14:textId="52B2559C" w:rsidR="0041342B" w:rsidRPr="00727E01" w:rsidRDefault="0041342B" w:rsidP="0041342B">
      <w:pPr>
        <w:rPr>
          <w:szCs w:val="24"/>
        </w:rPr>
      </w:pPr>
      <w:r w:rsidRPr="00727E01">
        <w:rPr>
          <w:szCs w:val="24"/>
        </w:rPr>
        <w:t>(End of clause)</w:t>
      </w:r>
    </w:p>
    <w:p w14:paraId="7835E76D" w14:textId="77777777" w:rsidR="000A3F13" w:rsidRPr="00727E01" w:rsidRDefault="000A3F13">
      <w:pPr>
        <w:rPr>
          <w:szCs w:val="24"/>
        </w:rPr>
      </w:pPr>
    </w:p>
    <w:p w14:paraId="2039BB41" w14:textId="77777777" w:rsidR="00792736" w:rsidRPr="00727E01" w:rsidRDefault="00792736">
      <w:pPr>
        <w:rPr>
          <w:szCs w:val="24"/>
        </w:rPr>
      </w:pPr>
    </w:p>
    <w:p w14:paraId="6A516723" w14:textId="77777777" w:rsidR="009100AA" w:rsidRPr="00B027EC" w:rsidRDefault="009100AA" w:rsidP="00792736">
      <w:pPr>
        <w:rPr>
          <w:color w:val="004F88"/>
          <w:szCs w:val="24"/>
        </w:rPr>
      </w:pPr>
    </w:p>
    <w:p w14:paraId="3DA2847A" w14:textId="65085579" w:rsidR="009100AA" w:rsidRPr="00B027EC" w:rsidRDefault="009100AA" w:rsidP="00792736">
      <w:pPr>
        <w:rPr>
          <w:color w:val="004F88"/>
          <w:szCs w:val="24"/>
        </w:rPr>
      </w:pPr>
      <w:r w:rsidRPr="00B027EC">
        <w:rPr>
          <w:b/>
          <w:bCs/>
          <w:szCs w:val="24"/>
          <w:u w:val="single"/>
        </w:rPr>
        <w:t xml:space="preserve">Solicitation </w:t>
      </w:r>
      <w:r w:rsidR="008D15F2" w:rsidRPr="00B027EC">
        <w:rPr>
          <w:b/>
          <w:bCs/>
          <w:szCs w:val="24"/>
          <w:u w:val="single"/>
        </w:rPr>
        <w:t>Information</w:t>
      </w:r>
      <w:r w:rsidR="008D15F2" w:rsidRPr="00B027EC">
        <w:rPr>
          <w:color w:val="215E99" w:themeColor="text2" w:themeTint="BF"/>
          <w:szCs w:val="24"/>
        </w:rPr>
        <w:t xml:space="preserve"> </w:t>
      </w:r>
    </w:p>
    <w:p w14:paraId="2CDB36F6" w14:textId="77777777" w:rsidR="009100AA" w:rsidRPr="00B027EC" w:rsidRDefault="009100AA" w:rsidP="009100AA">
      <w:pPr>
        <w:rPr>
          <w:b/>
          <w:bCs/>
          <w:szCs w:val="24"/>
          <w:u w:val="single"/>
        </w:rPr>
      </w:pPr>
      <w:r w:rsidRPr="00B027EC">
        <w:rPr>
          <w:b/>
          <w:bCs/>
          <w:szCs w:val="24"/>
          <w:u w:val="single"/>
        </w:rPr>
        <w:t>Award Type</w:t>
      </w:r>
    </w:p>
    <w:p w14:paraId="70D857D3" w14:textId="77777777" w:rsidR="009100AA" w:rsidRPr="00B027EC" w:rsidRDefault="009100AA" w:rsidP="009100AA">
      <w:pPr>
        <w:rPr>
          <w:color w:val="0F4761" w:themeColor="accent1" w:themeShade="BF"/>
          <w:szCs w:val="24"/>
        </w:rPr>
      </w:pPr>
    </w:p>
    <w:p w14:paraId="36AE3F66" w14:textId="5DC74449" w:rsidR="009100AA" w:rsidRPr="00B027EC" w:rsidRDefault="009100AA" w:rsidP="009100A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bCs/>
          <w:color w:val="004F88"/>
          <w:szCs w:val="24"/>
        </w:rPr>
      </w:pPr>
      <w:r w:rsidRPr="00B027EC">
        <w:rPr>
          <w:szCs w:val="24"/>
        </w:rPr>
        <w:t xml:space="preserve">It is anticipated that a </w:t>
      </w:r>
      <w:sdt>
        <w:sdtPr>
          <w:rPr>
            <w:szCs w:val="24"/>
          </w:rPr>
          <w:alias w:val="Type of Order/Contract"/>
          <w:tag w:val="Type of Order/Contract"/>
          <w:id w:val="-707569244"/>
          <w:placeholder>
            <w:docPart w:val="8231418CB9BD436693802E001030E328"/>
          </w:placeholder>
        </w:sdtPr>
        <w:sdtContent>
          <w:r w:rsidR="00A84387">
            <w:rPr>
              <w:szCs w:val="24"/>
            </w:rPr>
            <w:t>firm-fixed price requirement</w:t>
          </w:r>
        </w:sdtContent>
      </w:sdt>
      <w:r w:rsidRPr="00B027EC">
        <w:rPr>
          <w:szCs w:val="24"/>
        </w:rPr>
        <w:t xml:space="preserve">  will be awarded </w:t>
      </w:r>
      <w:proofErr w:type="gramStart"/>
      <w:r w:rsidRPr="00B027EC">
        <w:rPr>
          <w:szCs w:val="24"/>
        </w:rPr>
        <w:t>as a result of</w:t>
      </w:r>
      <w:proofErr w:type="gramEnd"/>
      <w:r w:rsidRPr="00B027EC">
        <w:rPr>
          <w:szCs w:val="24"/>
        </w:rPr>
        <w:t xml:space="preserve"> this synopsis/solicitation.    </w:t>
      </w:r>
      <w:r w:rsidR="00A84387">
        <w:rPr>
          <w:color w:val="004F88"/>
          <w:szCs w:val="24"/>
        </w:rPr>
        <w:t xml:space="preserve"> </w:t>
      </w:r>
    </w:p>
    <w:p w14:paraId="512E8732" w14:textId="3C65E18A" w:rsidR="009100AA" w:rsidRPr="00A84387" w:rsidRDefault="00A84387" w:rsidP="009100AA">
      <w:pPr>
        <w:rPr>
          <w:szCs w:val="24"/>
        </w:rPr>
      </w:pPr>
      <w:r>
        <w:rPr>
          <w:color w:val="0F4761" w:themeColor="accent1" w:themeShade="BF"/>
          <w:szCs w:val="24"/>
        </w:rPr>
        <w:t xml:space="preserve"> </w:t>
      </w:r>
    </w:p>
    <w:p w14:paraId="01056D0C" w14:textId="77777777" w:rsidR="009100AA" w:rsidRPr="00B027EC" w:rsidRDefault="009100AA" w:rsidP="009100AA">
      <w:pPr>
        <w:rPr>
          <w:i/>
          <w:iCs/>
          <w:szCs w:val="24"/>
        </w:rPr>
      </w:pPr>
      <w:r w:rsidRPr="00B027EC">
        <w:rPr>
          <w:szCs w:val="24"/>
        </w:rPr>
        <w:t xml:space="preserve">The Government intends to make one award from this solicitation.  Therefore, to be considered responsive, contractors must submit pricing for all items. </w:t>
      </w:r>
    </w:p>
    <w:p w14:paraId="48351DB5" w14:textId="77777777" w:rsidR="009100AA" w:rsidRPr="00B027EC" w:rsidRDefault="009100AA" w:rsidP="009100AA">
      <w:pPr>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szCs w:val="24"/>
        </w:rPr>
      </w:pPr>
    </w:p>
    <w:p w14:paraId="66FA7821" w14:textId="77777777" w:rsidR="007D1016" w:rsidRPr="00B027EC" w:rsidRDefault="007D1016" w:rsidP="007D1016">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
          <w:snapToGrid w:val="0"/>
          <w:szCs w:val="24"/>
          <w:u w:val="single"/>
        </w:rPr>
      </w:pPr>
      <w:r w:rsidRPr="00B027EC">
        <w:rPr>
          <w:b/>
          <w:snapToGrid w:val="0"/>
          <w:szCs w:val="24"/>
          <w:u w:val="single"/>
        </w:rPr>
        <w:t>Evaluation and Basis for Award</w:t>
      </w:r>
    </w:p>
    <w:p w14:paraId="75622CBF" w14:textId="77777777" w:rsidR="007D1016" w:rsidRPr="00B027EC" w:rsidRDefault="007D1016" w:rsidP="007D1016">
      <w:pPr>
        <w:rPr>
          <w:szCs w:val="24"/>
        </w:rPr>
      </w:pPr>
    </w:p>
    <w:p w14:paraId="525B9D63" w14:textId="77777777" w:rsidR="007D1016" w:rsidRPr="00B027EC" w:rsidRDefault="007D1016" w:rsidP="007D1016">
      <w:pPr>
        <w:rPr>
          <w:b/>
          <w:bCs/>
          <w:szCs w:val="24"/>
        </w:rPr>
      </w:pPr>
      <w:r w:rsidRPr="00B027EC">
        <w:rPr>
          <w:szCs w:val="24"/>
        </w:rPr>
        <w:t>The provision at FAR 52.212-2, Evaluation—Commercial Products and Commercial Services</w:t>
      </w:r>
    </w:p>
    <w:p w14:paraId="1FB1BE80" w14:textId="77777777" w:rsidR="007D1016" w:rsidRPr="00B027EC" w:rsidRDefault="007D1016" w:rsidP="007D1016">
      <w:pPr>
        <w:rPr>
          <w:szCs w:val="24"/>
        </w:rPr>
      </w:pPr>
      <w:r w:rsidRPr="00B027EC">
        <w:rPr>
          <w:szCs w:val="24"/>
        </w:rPr>
        <w:t xml:space="preserve">is not applicable to this solicitation.  In lieu of this provision, quotes will be evaluated in accordance with FAR 12.203 based on the criteria listed below.  Award will be </w:t>
      </w:r>
      <w:proofErr w:type="gramStart"/>
      <w:r w:rsidRPr="00B027EC">
        <w:rPr>
          <w:szCs w:val="24"/>
        </w:rPr>
        <w:t>made</w:t>
      </w:r>
      <w:proofErr w:type="gramEnd"/>
      <w:r w:rsidRPr="00B027EC">
        <w:rPr>
          <w:szCs w:val="24"/>
        </w:rPr>
        <w:t xml:space="preserve"> to the offeror representing the best value to the Government.</w:t>
      </w:r>
    </w:p>
    <w:p w14:paraId="00E5FEAF" w14:textId="77777777" w:rsidR="007D1016" w:rsidRPr="00B027EC" w:rsidRDefault="007D1016" w:rsidP="007D1016">
      <w:pPr>
        <w:rPr>
          <w:szCs w:val="24"/>
        </w:rPr>
      </w:pPr>
    </w:p>
    <w:p w14:paraId="41789709" w14:textId="77777777" w:rsidR="007D1016" w:rsidRPr="00B027EC" w:rsidRDefault="007D1016" w:rsidP="007D1016">
      <w:pPr>
        <w:rPr>
          <w:color w:val="215E99" w:themeColor="text2" w:themeTint="BF"/>
          <w:szCs w:val="24"/>
        </w:rPr>
      </w:pPr>
    </w:p>
    <w:p w14:paraId="03C2CDD0" w14:textId="77777777" w:rsidR="00A84387" w:rsidRPr="00B027EC" w:rsidRDefault="00A84387" w:rsidP="00A84387">
      <w:pPr>
        <w:rPr>
          <w:b/>
          <w:bCs/>
          <w:szCs w:val="24"/>
        </w:rPr>
      </w:pPr>
      <w:r w:rsidRPr="00B027EC">
        <w:rPr>
          <w:b/>
          <w:bCs/>
          <w:szCs w:val="24"/>
        </w:rPr>
        <w:t>Basis on which Selection will be made:</w:t>
      </w:r>
    </w:p>
    <w:p w14:paraId="635E5663" w14:textId="77777777" w:rsidR="00A84387" w:rsidRPr="00B027EC" w:rsidRDefault="00A84387" w:rsidP="00A84387">
      <w:pPr>
        <w:rPr>
          <w:szCs w:val="24"/>
        </w:rPr>
      </w:pPr>
    </w:p>
    <w:p w14:paraId="35250C27" w14:textId="77777777" w:rsidR="00A84387" w:rsidRPr="00B027EC" w:rsidRDefault="00A84387" w:rsidP="00A84387">
      <w:pPr>
        <w:rPr>
          <w:szCs w:val="24"/>
        </w:rPr>
      </w:pPr>
      <w:r w:rsidRPr="00B027EC">
        <w:rPr>
          <w:szCs w:val="24"/>
        </w:rPr>
        <w:t xml:space="preserve">Award Method:  </w:t>
      </w:r>
      <w:sdt>
        <w:sdtPr>
          <w:rPr>
            <w:szCs w:val="24"/>
          </w:rPr>
          <w:id w:val="-1243561168"/>
          <w:placeholder>
            <w:docPart w:val="8DC4AC78574D47B888B8B5407F1BEA65"/>
          </w:placeholder>
          <w:dropDownList>
            <w:listItem w:value="Choose an item."/>
            <w:listItem w:displayText="Lowst Price, Technically Acceptable" w:value="Lowst Price, Technically Acceptable"/>
            <w:listItem w:displayText="Highest Rated Technically Acceptable (HRTA)" w:value="Highest Rated Technically Acceptable (HRTA)"/>
            <w:listItem w:displayText="Technical Proposal/Price Tradeoff" w:value="Technical Proposal/Price Tradeoff"/>
            <w:listItem w:displayText="Sole Source Direct Acquisition" w:value="Sole Source Direct Acquisition"/>
            <w:listItem w:displayText="Tradeoffs" w:value="Tradeoffs"/>
            <w:listItem w:displayText="Phased Approach" w:value="Phased Approach"/>
            <w:listItem w:displayText="Price Only" w:value="Price Only"/>
          </w:dropDownList>
        </w:sdtPr>
        <w:sdtContent>
          <w:r w:rsidRPr="00B027EC">
            <w:rPr>
              <w:szCs w:val="24"/>
            </w:rPr>
            <w:t>Lowst Price, Technically Acceptable</w:t>
          </w:r>
        </w:sdtContent>
      </w:sdt>
    </w:p>
    <w:p w14:paraId="694FF521" w14:textId="77777777" w:rsidR="00A84387" w:rsidRPr="00B027EC" w:rsidRDefault="00A84387" w:rsidP="00A84387">
      <w:pPr>
        <w:rPr>
          <w:szCs w:val="24"/>
        </w:rPr>
      </w:pPr>
    </w:p>
    <w:p w14:paraId="3B7BDF56" w14:textId="77777777" w:rsidR="00A84387" w:rsidRPr="00B027EC" w:rsidRDefault="00A84387" w:rsidP="00A84387">
      <w:pPr>
        <w:rPr>
          <w:szCs w:val="24"/>
        </w:rPr>
      </w:pPr>
      <w:r w:rsidRPr="00B027EC">
        <w:rPr>
          <w:szCs w:val="24"/>
        </w:rPr>
        <w:t>Quotations will be evaluated based on the criteria listed below.  Award will be made to the quoter that represents the best value to the Government based on the following criteria:</w:t>
      </w:r>
    </w:p>
    <w:p w14:paraId="1A33B2BF" w14:textId="77777777" w:rsidR="00A84387" w:rsidRPr="00B027EC" w:rsidRDefault="00A84387" w:rsidP="00A84387">
      <w:pPr>
        <w:rPr>
          <w:szCs w:val="24"/>
        </w:rPr>
      </w:pPr>
    </w:p>
    <w:p w14:paraId="4C5D0E52" w14:textId="77777777" w:rsidR="00A84387" w:rsidRPr="00B027EC" w:rsidRDefault="00A84387" w:rsidP="00A84387">
      <w:pPr>
        <w:rPr>
          <w:b/>
          <w:szCs w:val="24"/>
          <w:u w:val="single"/>
          <w:lang w:bidi="en-US"/>
        </w:rPr>
      </w:pPr>
      <w:r w:rsidRPr="00B027EC">
        <w:rPr>
          <w:b/>
          <w:szCs w:val="24"/>
          <w:u w:val="single"/>
          <w:lang w:bidi="en-US"/>
        </w:rPr>
        <w:t>Evaluation-Commercial Items</w:t>
      </w:r>
    </w:p>
    <w:p w14:paraId="28FB3DD3" w14:textId="77777777" w:rsidR="00A84387" w:rsidRPr="00B027EC" w:rsidRDefault="00A84387" w:rsidP="00A84387">
      <w:pPr>
        <w:rPr>
          <w:szCs w:val="24"/>
        </w:rPr>
      </w:pPr>
      <w:r w:rsidRPr="00B027EC">
        <w:rPr>
          <w:szCs w:val="24"/>
        </w:rPr>
        <w:t xml:space="preserve">The provision at Federal Acquisition Regulation (FAR) 52.212-2 Evaluation of Commercial Items is not applicable to this solicitation.  In lieu of this provision, quotes will be evaluated in accordance with FAR 12.203 based on the criteria listed below.  Award will be </w:t>
      </w:r>
      <w:proofErr w:type="gramStart"/>
      <w:r w:rsidRPr="00B027EC">
        <w:rPr>
          <w:szCs w:val="24"/>
        </w:rPr>
        <w:t>made</w:t>
      </w:r>
      <w:proofErr w:type="gramEnd"/>
      <w:r w:rsidRPr="00B027EC">
        <w:rPr>
          <w:szCs w:val="24"/>
        </w:rPr>
        <w:t xml:space="preserve"> to the offeror representing the best value to the Government.</w:t>
      </w:r>
    </w:p>
    <w:p w14:paraId="497F9FEB" w14:textId="77777777" w:rsidR="00A84387" w:rsidRPr="00B027EC" w:rsidRDefault="00A84387" w:rsidP="00A84387">
      <w:pPr>
        <w:rPr>
          <w:b/>
          <w:szCs w:val="24"/>
        </w:rPr>
      </w:pPr>
    </w:p>
    <w:p w14:paraId="4026D329" w14:textId="77777777" w:rsidR="00A84387" w:rsidRPr="00B027EC" w:rsidRDefault="00A84387" w:rsidP="00A84387">
      <w:pPr>
        <w:rPr>
          <w:b/>
          <w:bCs/>
          <w:szCs w:val="24"/>
          <w:lang w:bidi="en-US"/>
        </w:rPr>
      </w:pPr>
      <w:r w:rsidRPr="00B027EC">
        <w:rPr>
          <w:b/>
          <w:bCs/>
          <w:szCs w:val="24"/>
          <w:u w:val="single"/>
          <w:lang w:bidi="en-US"/>
        </w:rPr>
        <w:t>Price:</w:t>
      </w:r>
      <w:r w:rsidRPr="00B027EC">
        <w:rPr>
          <w:b/>
          <w:bCs/>
          <w:szCs w:val="24"/>
          <w:lang w:bidi="en-US"/>
        </w:rPr>
        <w:t xml:space="preserve"> </w:t>
      </w:r>
    </w:p>
    <w:p w14:paraId="2C7FAF1A" w14:textId="77777777" w:rsidR="00A84387" w:rsidRPr="00B027EC" w:rsidRDefault="00A84387" w:rsidP="00A84387">
      <w:p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napToGrid w:val="0"/>
          <w:szCs w:val="24"/>
        </w:rPr>
      </w:pPr>
      <w:r w:rsidRPr="00B027EC">
        <w:rPr>
          <w:szCs w:val="24"/>
        </w:rPr>
        <w:t xml:space="preserve">Any quantity price discounts and discounts for prompt payment should be included in this section.  </w:t>
      </w:r>
      <w:r w:rsidRPr="00B027EC">
        <w:rPr>
          <w:szCs w:val="24"/>
          <w:lang w:bidi="en-US"/>
        </w:rPr>
        <w:t>The offeror shall provide pricing as requested in the attached spreadsheet titled “</w:t>
      </w:r>
      <w:r w:rsidRPr="00B027EC">
        <w:rPr>
          <w:snapToGrid w:val="0"/>
          <w:szCs w:val="24"/>
        </w:rPr>
        <w:t xml:space="preserve">Attachment 2 - SOI ANF SO &amp; Little T Pest Control and Disinfection Attachment”.  </w:t>
      </w:r>
      <w:r w:rsidRPr="00B027EC">
        <w:rPr>
          <w:szCs w:val="24"/>
          <w:lang w:bidi="en-US"/>
        </w:rPr>
        <w:t xml:space="preserve"> Any quantity price discounts and discounts for prompt payment should be included in this section.  </w:t>
      </w:r>
    </w:p>
    <w:p w14:paraId="396D3ECE" w14:textId="77777777" w:rsidR="00A84387" w:rsidRPr="00B027EC" w:rsidRDefault="00A84387" w:rsidP="00A84387">
      <w:pPr>
        <w:rPr>
          <w:szCs w:val="24"/>
          <w:lang w:bidi="en-US"/>
        </w:rPr>
      </w:pPr>
    </w:p>
    <w:p w14:paraId="2F0F2DD1" w14:textId="77777777" w:rsidR="00A84387" w:rsidRPr="00B027EC" w:rsidRDefault="00A84387" w:rsidP="00A84387">
      <w:pPr>
        <w:spacing w:line="259" w:lineRule="auto"/>
        <w:rPr>
          <w:szCs w:val="24"/>
          <w:lang w:bidi="en-US"/>
        </w:rPr>
      </w:pPr>
      <w:r w:rsidRPr="00B027EC">
        <w:rPr>
          <w:szCs w:val="24"/>
          <w:lang w:bidi="en-US"/>
        </w:rPr>
        <w:t>For purposes of evaluation, the potential need to exercise the option under FAR 52.217-8 to extend a period of performance for a maximum period of six (6) months beyond any period of performance will be considered the same for all offerors.  The Government will consider that if the extension of service clause (FAR 52.217-8) is exercised, it will be on the exact same rates and terms, other than length of performance, as the period of performance being extended.  For purposes of evaluation only, the Government will use the rates specified in the last option period and add the cost of six months to the prices proposed for the base period and all option periods to determine total evaluated price of the contract.  The Government will determine whether the price, including the options available under FAR 52.217-8, is fair and reasonable.</w:t>
      </w:r>
    </w:p>
    <w:p w14:paraId="745D819D" w14:textId="77777777" w:rsidR="00A84387" w:rsidRPr="00B027EC" w:rsidRDefault="00A84387" w:rsidP="00A84387">
      <w:pPr>
        <w:rPr>
          <w:b/>
          <w:szCs w:val="24"/>
        </w:rPr>
      </w:pPr>
    </w:p>
    <w:p w14:paraId="42426A4F" w14:textId="77777777" w:rsidR="00A84387" w:rsidRPr="00B027EC" w:rsidRDefault="00A84387" w:rsidP="00A84387">
      <w:pPr>
        <w:rPr>
          <w:szCs w:val="24"/>
          <w:lang w:bidi="en-US"/>
        </w:rPr>
      </w:pPr>
      <w:r w:rsidRPr="00B027EC">
        <w:rPr>
          <w:b/>
          <w:bCs/>
          <w:szCs w:val="24"/>
          <w:u w:val="single"/>
          <w:lang w:bidi="en-US"/>
        </w:rPr>
        <w:t>Technical Acceptability</w:t>
      </w:r>
      <w:r w:rsidRPr="00B027EC">
        <w:rPr>
          <w:szCs w:val="24"/>
          <w:lang w:bidi="en-US"/>
        </w:rPr>
        <w:t xml:space="preserve">: </w:t>
      </w:r>
    </w:p>
    <w:p w14:paraId="08F51F5C" w14:textId="77777777" w:rsidR="00A84387" w:rsidRPr="00B027EC" w:rsidRDefault="00A84387" w:rsidP="00A84387">
      <w:pPr>
        <w:rPr>
          <w:szCs w:val="24"/>
          <w:lang w:bidi="en-US"/>
        </w:rPr>
      </w:pPr>
      <w:r w:rsidRPr="00B027EC">
        <w:rPr>
          <w:szCs w:val="24"/>
          <w:lang w:bidi="en-US"/>
        </w:rPr>
        <w:t>Technical Acceptability will be evaluated to receive an overall rating of "acceptable" or "unacceptable."  This will be based on the offeror's ability to provide a sound and compliant approach that meets all requirements and shows a thorough understanding of them.  It is the contractor's responsibility to ensure their quotation clearly demonstrates their capability to meet these requirements.  All offerors must provide the following minimum information and documentation with their quotations to be considered responsive and have their offers evaluated:</w:t>
      </w:r>
    </w:p>
    <w:p w14:paraId="3EC0CAEA" w14:textId="77777777" w:rsidR="00A84387" w:rsidRPr="00B027EC" w:rsidRDefault="00A84387" w:rsidP="00A84387">
      <w:pPr>
        <w:rPr>
          <w:color w:val="0F4761"/>
          <w:szCs w:val="24"/>
          <w:lang w:bidi="en-US"/>
        </w:rPr>
      </w:pPr>
    </w:p>
    <w:p w14:paraId="05353938" w14:textId="77777777" w:rsidR="00A84387" w:rsidRPr="00B027EC" w:rsidRDefault="00A84387" w:rsidP="00A84387">
      <w:pPr>
        <w:pStyle w:val="ListParagraph"/>
        <w:numPr>
          <w:ilvl w:val="0"/>
          <w:numId w:val="29"/>
        </w:numPr>
        <w:overflowPunct/>
        <w:autoSpaceDE/>
        <w:autoSpaceDN/>
        <w:adjustRightInd/>
        <w:textAlignment w:val="auto"/>
        <w:rPr>
          <w:szCs w:val="24"/>
          <w:lang w:bidi="en-US"/>
        </w:rPr>
      </w:pPr>
      <w:r w:rsidRPr="00B027EC">
        <w:rPr>
          <w:szCs w:val="24"/>
          <w:lang w:bidi="en-US"/>
        </w:rPr>
        <w:t>Detailed explanation of the offeror’s ability to perform the required services.  A simple statement of capabilities will not suffice.  The offeror must address how they will accomplish the requirements of section 1.01 through 1.08 of the Specifications in the Statement of Work.</w:t>
      </w:r>
    </w:p>
    <w:p w14:paraId="65E0D463" w14:textId="77777777" w:rsidR="00A84387" w:rsidRPr="00B027EC" w:rsidRDefault="00A84387" w:rsidP="00A84387">
      <w:pPr>
        <w:rPr>
          <w:szCs w:val="24"/>
          <w:lang w:bidi="en-US"/>
        </w:rPr>
      </w:pPr>
    </w:p>
    <w:p w14:paraId="7D40B8E5" w14:textId="77777777" w:rsidR="00A84387" w:rsidRPr="00B027EC" w:rsidRDefault="00A84387" w:rsidP="00A84387">
      <w:pPr>
        <w:pStyle w:val="ListParagraph"/>
        <w:numPr>
          <w:ilvl w:val="0"/>
          <w:numId w:val="29"/>
        </w:numPr>
        <w:overflowPunct/>
        <w:autoSpaceDE/>
        <w:autoSpaceDN/>
        <w:adjustRightInd/>
        <w:textAlignment w:val="auto"/>
        <w:rPr>
          <w:szCs w:val="24"/>
          <w:lang w:bidi="en-US"/>
        </w:rPr>
      </w:pPr>
      <w:r w:rsidRPr="00B027EC">
        <w:rPr>
          <w:szCs w:val="24"/>
          <w:lang w:bidi="en-US"/>
        </w:rPr>
        <w:t xml:space="preserve">Detailed explanation of any requirement listed in the SOW that cannot be successfully accomplished by the offeror.  Offerors are advised that the USDA intends to award without discussions so any exceptions may cause the quotation to be found technically unacceptable.  </w:t>
      </w:r>
    </w:p>
    <w:p w14:paraId="37022EB7" w14:textId="77777777" w:rsidR="00A84387" w:rsidRPr="00B027EC" w:rsidRDefault="00A84387" w:rsidP="00A84387">
      <w:pPr>
        <w:rPr>
          <w:szCs w:val="24"/>
          <w:lang w:bidi="en-US"/>
        </w:rPr>
      </w:pPr>
    </w:p>
    <w:p w14:paraId="69C6F054" w14:textId="77777777" w:rsidR="00A84387" w:rsidRPr="00B027EC" w:rsidRDefault="00A84387" w:rsidP="00A84387">
      <w:pPr>
        <w:pStyle w:val="ListParagraph"/>
        <w:numPr>
          <w:ilvl w:val="0"/>
          <w:numId w:val="29"/>
        </w:numPr>
        <w:overflowPunct/>
        <w:autoSpaceDE/>
        <w:autoSpaceDN/>
        <w:adjustRightInd/>
        <w:textAlignment w:val="auto"/>
        <w:rPr>
          <w:szCs w:val="24"/>
          <w:lang w:bidi="en-US"/>
        </w:rPr>
      </w:pPr>
      <w:r w:rsidRPr="00B027EC">
        <w:rPr>
          <w:szCs w:val="24"/>
          <w:lang w:bidi="en-US"/>
        </w:rPr>
        <w:t xml:space="preserve">Provide resumes for proposed key personnel.  The Project Manager is the only key personnel for the services being performed.  The key personnel resume shall, at a minimum, demonstrate that the individual meets the educational and experience qualifications specified in the SOW.  For all personnel proposed to be hired and/or permanently relocated, include a signed contingent letter by that person indicating willingness to be hired/relocated if the contract is awarded to the offeror. </w:t>
      </w:r>
    </w:p>
    <w:p w14:paraId="0FFEBC28" w14:textId="77777777" w:rsidR="00A84387" w:rsidRPr="00B027EC" w:rsidRDefault="00A84387" w:rsidP="00A84387">
      <w:pPr>
        <w:rPr>
          <w:szCs w:val="24"/>
          <w:lang w:bidi="en-US"/>
        </w:rPr>
      </w:pPr>
    </w:p>
    <w:p w14:paraId="3A8504C0" w14:textId="77777777" w:rsidR="00A84387" w:rsidRPr="00B027EC" w:rsidRDefault="00A84387" w:rsidP="00A84387">
      <w:pPr>
        <w:pStyle w:val="ListParagraph"/>
        <w:numPr>
          <w:ilvl w:val="0"/>
          <w:numId w:val="29"/>
        </w:numPr>
        <w:overflowPunct/>
        <w:autoSpaceDE/>
        <w:autoSpaceDN/>
        <w:adjustRightInd/>
        <w:textAlignment w:val="auto"/>
        <w:rPr>
          <w:szCs w:val="24"/>
          <w:lang w:bidi="en-US"/>
        </w:rPr>
      </w:pPr>
      <w:r w:rsidRPr="00B027EC">
        <w:rPr>
          <w:szCs w:val="24"/>
          <w:lang w:bidi="en-US"/>
        </w:rPr>
        <w:t>If the offeror is unable to obtain contingent letters from key personnel, the offeror shall submit a written statement to this effect and detail their efforts to obtain contingent letters.  In lieu of contingent letters, the offeror can submit a staffing plan, which shall include proof of the Contractor’s demonstrated ability to handle personnel issues, hire and maintain a highly qualified staff to fill immediate requirements, and provide staff with all the necessary support and oversight.  The staffing plan shall also include a recruitment and selection process for all staff under this project.</w:t>
      </w:r>
    </w:p>
    <w:p w14:paraId="1C1418C3" w14:textId="77777777" w:rsidR="00A84387" w:rsidRPr="00B027EC" w:rsidRDefault="00A84387" w:rsidP="00780AF1">
      <w:pPr>
        <w:pStyle w:val="ListParagraph"/>
        <w:numPr>
          <w:ilvl w:val="0"/>
          <w:numId w:val="0"/>
        </w:numPr>
        <w:ind w:left="720"/>
        <w:rPr>
          <w:szCs w:val="24"/>
          <w:lang w:bidi="en-US"/>
        </w:rPr>
      </w:pPr>
    </w:p>
    <w:p w14:paraId="4A06B09B" w14:textId="77777777" w:rsidR="00A84387" w:rsidRPr="00B027EC" w:rsidRDefault="00A84387" w:rsidP="00A84387">
      <w:pPr>
        <w:pStyle w:val="ListParagraph"/>
        <w:numPr>
          <w:ilvl w:val="0"/>
          <w:numId w:val="0"/>
        </w:numPr>
        <w:autoSpaceDE/>
        <w:autoSpaceDN/>
        <w:adjustRightInd/>
        <w:ind w:left="720"/>
        <w:rPr>
          <w:szCs w:val="24"/>
          <w:lang w:bidi="en-US"/>
        </w:rPr>
      </w:pPr>
    </w:p>
    <w:p w14:paraId="7DB1F3E2" w14:textId="77777777" w:rsidR="00A84387" w:rsidRPr="00B027EC" w:rsidRDefault="00A84387" w:rsidP="00A84387">
      <w:pPr>
        <w:rPr>
          <w:szCs w:val="24"/>
          <w:lang w:bidi="en-US"/>
        </w:rPr>
      </w:pPr>
      <w:r w:rsidRPr="00B027EC">
        <w:rPr>
          <w:b/>
          <w:bCs/>
          <w:szCs w:val="24"/>
          <w:u w:val="single"/>
          <w:lang w:bidi="en-US"/>
        </w:rPr>
        <w:t>Past Performance</w:t>
      </w:r>
      <w:r w:rsidRPr="00B027EC">
        <w:rPr>
          <w:b/>
          <w:bCs/>
          <w:szCs w:val="24"/>
          <w:lang w:bidi="en-US"/>
        </w:rPr>
        <w:t xml:space="preserve">: </w:t>
      </w:r>
    </w:p>
    <w:p w14:paraId="2EE6338B" w14:textId="77777777" w:rsidR="00A84387" w:rsidRPr="00B027EC" w:rsidRDefault="00A84387" w:rsidP="00A84387">
      <w:pPr>
        <w:rPr>
          <w:szCs w:val="24"/>
          <w:lang w:bidi="en-US"/>
        </w:rPr>
      </w:pPr>
      <w:r w:rsidRPr="00B027EC">
        <w:rPr>
          <w:szCs w:val="24"/>
          <w:lang w:bidi="en-US"/>
        </w:rPr>
        <w:t xml:space="preserve">The Government may utilize any references provided by the Contractor, along with information available from past contracts/orders with the USDA and any information found using sources such as Federal Government sources or the Contractor Performance Assessment Reporting System (CPARS) to determine if the Contractor has acceptable or neutral Past Performance. Past Performance will be evaluated using the following rating system: </w:t>
      </w:r>
    </w:p>
    <w:p w14:paraId="50541A83" w14:textId="77777777" w:rsidR="00A84387" w:rsidRPr="00B027EC" w:rsidRDefault="00A84387" w:rsidP="00A84387">
      <w:pPr>
        <w:rPr>
          <w:szCs w:val="24"/>
          <w:lang w:bidi="en-US"/>
        </w:rPr>
      </w:pPr>
    </w:p>
    <w:p w14:paraId="4589E436" w14:textId="77777777" w:rsidR="00A84387" w:rsidRPr="00B027EC" w:rsidRDefault="00A84387" w:rsidP="00A84387">
      <w:pPr>
        <w:pStyle w:val="ListParagraph"/>
        <w:numPr>
          <w:ilvl w:val="0"/>
          <w:numId w:val="18"/>
        </w:numPr>
        <w:overflowPunct/>
        <w:autoSpaceDE/>
        <w:autoSpaceDN/>
        <w:adjustRightInd/>
        <w:textAlignment w:val="auto"/>
        <w:rPr>
          <w:szCs w:val="24"/>
          <w:lang w:bidi="en-US"/>
        </w:rPr>
      </w:pPr>
      <w:r w:rsidRPr="00B027EC">
        <w:rPr>
          <w:szCs w:val="24"/>
          <w:lang w:bidi="en-US"/>
        </w:rPr>
        <w:t>Acceptable: The contractor shows a demonstrated ability to meet contract requirements in prior or current contracts, including quality of work, timeliness, cost control, business relations, and adherence to contract terms. </w:t>
      </w:r>
    </w:p>
    <w:p w14:paraId="5604D68A" w14:textId="77777777" w:rsidR="00A84387" w:rsidRPr="00B027EC" w:rsidRDefault="00A84387" w:rsidP="00A84387">
      <w:pPr>
        <w:rPr>
          <w:szCs w:val="24"/>
          <w:lang w:bidi="en-US"/>
        </w:rPr>
      </w:pPr>
    </w:p>
    <w:p w14:paraId="12A74DB1" w14:textId="77777777" w:rsidR="00A84387" w:rsidRPr="00B027EC" w:rsidRDefault="00A84387" w:rsidP="00A84387">
      <w:pPr>
        <w:pStyle w:val="ListParagraph"/>
        <w:numPr>
          <w:ilvl w:val="0"/>
          <w:numId w:val="18"/>
        </w:numPr>
        <w:overflowPunct/>
        <w:autoSpaceDE/>
        <w:autoSpaceDN/>
        <w:adjustRightInd/>
        <w:textAlignment w:val="auto"/>
        <w:rPr>
          <w:b/>
          <w:bCs/>
          <w:szCs w:val="24"/>
          <w:lang w:bidi="en-US"/>
        </w:rPr>
      </w:pPr>
      <w:r w:rsidRPr="00B027EC">
        <w:rPr>
          <w:szCs w:val="24"/>
          <w:lang w:bidi="en-US"/>
        </w:rPr>
        <w:t>Neutral: Offeror does not have a past performance record.</w:t>
      </w:r>
    </w:p>
    <w:p w14:paraId="375C45CF" w14:textId="77777777" w:rsidR="00A84387" w:rsidRPr="00B027EC" w:rsidRDefault="00A84387" w:rsidP="000F256F">
      <w:pPr>
        <w:pStyle w:val="ListParagraph"/>
        <w:numPr>
          <w:ilvl w:val="0"/>
          <w:numId w:val="0"/>
        </w:numPr>
        <w:ind w:left="720"/>
        <w:rPr>
          <w:b/>
          <w:bCs/>
          <w:szCs w:val="24"/>
          <w:lang w:bidi="en-US"/>
        </w:rPr>
      </w:pPr>
    </w:p>
    <w:p w14:paraId="69EEED1D" w14:textId="33486E40" w:rsidR="00A84387" w:rsidRPr="00B027EC" w:rsidRDefault="00A84387" w:rsidP="00A84387">
      <w:pPr>
        <w:pStyle w:val="ListParagraph"/>
        <w:numPr>
          <w:ilvl w:val="0"/>
          <w:numId w:val="18"/>
        </w:numPr>
        <w:overflowPunct/>
        <w:autoSpaceDE/>
        <w:autoSpaceDN/>
        <w:adjustRightInd/>
        <w:textAlignment w:val="auto"/>
        <w:rPr>
          <w:szCs w:val="24"/>
          <w:lang w:bidi="en-US"/>
        </w:rPr>
      </w:pPr>
      <w:r w:rsidRPr="00B027EC">
        <w:rPr>
          <w:szCs w:val="24"/>
          <w:lang w:bidi="en-US"/>
        </w:rPr>
        <w:lastRenderedPageBreak/>
        <w:t>Unacceptable</w:t>
      </w:r>
      <w:r w:rsidR="00727E01" w:rsidRPr="00B027EC">
        <w:rPr>
          <w:szCs w:val="24"/>
          <w:lang w:bidi="en-US"/>
        </w:rPr>
        <w:t>: The</w:t>
      </w:r>
      <w:r w:rsidRPr="00B027EC">
        <w:rPr>
          <w:szCs w:val="24"/>
          <w:lang w:bidi="en-US"/>
        </w:rPr>
        <w:t xml:space="preserve"> contractor has a documented history of failing to meet contract requirements, including poor quality, missed deadlines, cost overruns, lack of responsiveness, or unethical behavior. </w:t>
      </w:r>
    </w:p>
    <w:p w14:paraId="0E0B665A" w14:textId="77777777" w:rsidR="00A84387" w:rsidRPr="00B027EC" w:rsidRDefault="00A84387" w:rsidP="00A84387">
      <w:pPr>
        <w:rPr>
          <w:b/>
          <w:szCs w:val="24"/>
          <w:u w:val="single"/>
        </w:rPr>
      </w:pPr>
    </w:p>
    <w:p w14:paraId="666244FD" w14:textId="77777777" w:rsidR="00A84387" w:rsidRPr="00B027EC" w:rsidRDefault="00A84387" w:rsidP="00A84387">
      <w:pPr>
        <w:rPr>
          <w:b/>
          <w:szCs w:val="24"/>
          <w:u w:val="single"/>
        </w:rPr>
      </w:pPr>
      <w:r w:rsidRPr="00B027EC">
        <w:rPr>
          <w:b/>
          <w:szCs w:val="24"/>
          <w:u w:val="single"/>
        </w:rPr>
        <w:t>Evaluation Method</w:t>
      </w:r>
    </w:p>
    <w:p w14:paraId="62FD83E3" w14:textId="77777777" w:rsidR="00A84387" w:rsidRPr="00B027EC" w:rsidRDefault="00A84387" w:rsidP="00A84387">
      <w:pPr>
        <w:rPr>
          <w:szCs w:val="24"/>
          <w:lang w:bidi="en-US"/>
        </w:rPr>
      </w:pPr>
      <w:r w:rsidRPr="00B027EC">
        <w:rPr>
          <w:szCs w:val="24"/>
          <w:lang w:bidi="en-US"/>
        </w:rPr>
        <w:t xml:space="preserve">The Government will evaluate quotations based on the lowest price technically acceptable criteria.  Only the lowest priced offer will be evaluated for Technical Acceptability.  Should the lowest priced offer not receive an acceptable technical or past performance rating, the process will continue in order of lowest priced offer until the lowest price, technically acceptable offer with acceptable or neutral past performance is identified.  </w:t>
      </w:r>
    </w:p>
    <w:p w14:paraId="32B97D79" w14:textId="77777777" w:rsidR="00A84387" w:rsidRPr="00B027EC" w:rsidRDefault="00A84387" w:rsidP="00A84387">
      <w:pPr>
        <w:rPr>
          <w:szCs w:val="24"/>
        </w:rPr>
      </w:pPr>
    </w:p>
    <w:p w14:paraId="110F54EA" w14:textId="77777777" w:rsidR="00A84387" w:rsidRPr="00B027EC" w:rsidRDefault="00A84387" w:rsidP="00A84387">
      <w:pPr>
        <w:rPr>
          <w:color w:val="215E99" w:themeColor="text2" w:themeTint="BF"/>
          <w:szCs w:val="24"/>
        </w:rPr>
      </w:pPr>
    </w:p>
    <w:p w14:paraId="14395334" w14:textId="77777777" w:rsidR="00A84387" w:rsidRPr="00B027EC" w:rsidRDefault="00A84387" w:rsidP="00A84387">
      <w:pPr>
        <w:rPr>
          <w:szCs w:val="24"/>
        </w:rPr>
      </w:pPr>
      <w:r w:rsidRPr="00B027EC">
        <w:rPr>
          <w:szCs w:val="24"/>
        </w:rPr>
        <w:t>The Government will not accept quoted prices that are higher than the offeror’s current price published in the General Services Administration Schedule.</w:t>
      </w:r>
    </w:p>
    <w:p w14:paraId="3D691C2F" w14:textId="77777777" w:rsidR="007D1016" w:rsidRPr="00B027EC" w:rsidRDefault="007D1016" w:rsidP="007D1016">
      <w:pPr>
        <w:rPr>
          <w:szCs w:val="24"/>
        </w:rPr>
      </w:pPr>
    </w:p>
    <w:p w14:paraId="7E0FD604" w14:textId="77777777" w:rsidR="009100AA" w:rsidRPr="00B027EC" w:rsidRDefault="009100AA" w:rsidP="009100AA">
      <w:pPr>
        <w:rPr>
          <w:b/>
          <w:bCs/>
          <w:szCs w:val="24"/>
          <w:u w:val="single"/>
        </w:rPr>
      </w:pPr>
      <w:r w:rsidRPr="00B027EC">
        <w:rPr>
          <w:b/>
          <w:bCs/>
          <w:szCs w:val="24"/>
          <w:u w:val="single"/>
        </w:rPr>
        <w:t>Delivery Information</w:t>
      </w:r>
    </w:p>
    <w:p w14:paraId="40924B38" w14:textId="77777777" w:rsidR="009100AA" w:rsidRPr="00B027EC" w:rsidRDefault="009100AA" w:rsidP="009100AA">
      <w:pPr>
        <w:rPr>
          <w:szCs w:val="24"/>
        </w:rPr>
      </w:pPr>
    </w:p>
    <w:p w14:paraId="4D3FEAAE" w14:textId="672F70F3" w:rsidR="009100AA" w:rsidRDefault="009100AA" w:rsidP="00A84387">
      <w:pPr>
        <w:rPr>
          <w:szCs w:val="24"/>
        </w:rPr>
      </w:pPr>
      <w:r w:rsidRPr="00B027EC">
        <w:rPr>
          <w:szCs w:val="24"/>
        </w:rPr>
        <w:t xml:space="preserve">The USDA requires delivery of all items </w:t>
      </w:r>
      <w:r w:rsidR="00A84387">
        <w:rPr>
          <w:szCs w:val="24"/>
        </w:rPr>
        <w:t>as stated in the Statement of Work for a period of twice a week for one year from Start Date.</w:t>
      </w:r>
      <w:r w:rsidRPr="00B027EC">
        <w:rPr>
          <w:szCs w:val="24"/>
        </w:rPr>
        <w:t xml:space="preserve">  </w:t>
      </w:r>
      <w:r w:rsidR="00A84387">
        <w:rPr>
          <w:szCs w:val="24"/>
        </w:rPr>
        <w:t xml:space="preserve"> </w:t>
      </w:r>
    </w:p>
    <w:p w14:paraId="6AE05C50" w14:textId="77777777" w:rsidR="00A84387" w:rsidRPr="00A84387" w:rsidRDefault="00A84387" w:rsidP="00A84387">
      <w:pPr>
        <w:rPr>
          <w:szCs w:val="24"/>
        </w:rPr>
      </w:pPr>
    </w:p>
    <w:p w14:paraId="281AF3C6" w14:textId="3C424CDE" w:rsidR="009100AA" w:rsidRPr="00B027EC" w:rsidRDefault="009100AA" w:rsidP="009100AA">
      <w:pPr>
        <w:overflowPunct/>
        <w:textAlignment w:val="auto"/>
        <w:rPr>
          <w:color w:val="0F4761" w:themeColor="accent1" w:themeShade="BF"/>
          <w:szCs w:val="24"/>
        </w:rPr>
      </w:pPr>
      <w:r w:rsidRPr="00B027EC">
        <w:rPr>
          <w:b/>
          <w:snapToGrid w:val="0"/>
          <w:szCs w:val="24"/>
          <w:u w:val="single"/>
        </w:rPr>
        <w:t>Service Contract Labor Standards</w:t>
      </w:r>
      <w:r w:rsidRPr="00B027EC">
        <w:rPr>
          <w:b/>
          <w:snapToGrid w:val="0"/>
          <w:color w:val="004F88"/>
          <w:szCs w:val="24"/>
        </w:rPr>
        <w:t xml:space="preserve"> </w:t>
      </w:r>
    </w:p>
    <w:p w14:paraId="2D06AF40" w14:textId="77777777" w:rsidR="009100AA" w:rsidRPr="00B027EC" w:rsidRDefault="009100AA" w:rsidP="009100AA">
      <w:pPr>
        <w:rPr>
          <w:b/>
          <w:snapToGrid w:val="0"/>
          <w:szCs w:val="24"/>
          <w:u w:val="single"/>
        </w:rPr>
      </w:pPr>
    </w:p>
    <w:p w14:paraId="7634B3A1" w14:textId="6D5139C5" w:rsidR="009100AA" w:rsidRDefault="009100AA" w:rsidP="001732CA">
      <w:pPr>
        <w:overflowPunct/>
        <w:textAlignment w:val="auto"/>
        <w:rPr>
          <w:snapToGrid w:val="0"/>
          <w:szCs w:val="24"/>
        </w:rPr>
      </w:pPr>
      <w:r w:rsidRPr="00B027EC">
        <w:rPr>
          <w:snapToGrid w:val="0"/>
          <w:szCs w:val="24"/>
        </w:rPr>
        <w:t xml:space="preserve">The Service Contract Labor Standards could apply to any contracts awarded through this solicitation.  In accordance with (IAW) FAR 22.1002-3(a)(2), the place of performance for this contract is currently unknown.  The Contracting Officer has determined </w:t>
      </w:r>
      <w:sdt>
        <w:sdtPr>
          <w:rPr>
            <w:snapToGrid w:val="0"/>
            <w:szCs w:val="24"/>
          </w:rPr>
          <w:alias w:val="Number of Locations"/>
          <w:tag w:val="Number of Locations"/>
          <w:id w:val="-601259577"/>
          <w:placeholder>
            <w:docPart w:val="90F306F5E72B4634945261418B0A8717"/>
          </w:placeholder>
        </w:sdtPr>
        <w:sdtContent>
          <w:r w:rsidR="00A84387">
            <w:rPr>
              <w:snapToGrid w:val="0"/>
              <w:szCs w:val="24"/>
            </w:rPr>
            <w:t xml:space="preserve"> Los Angeles County</w:t>
          </w:r>
        </w:sdtContent>
      </w:sdt>
      <w:r w:rsidR="00A84387">
        <w:rPr>
          <w:snapToGrid w:val="0"/>
          <w:szCs w:val="24"/>
        </w:rPr>
        <w:t xml:space="preserve"> as </w:t>
      </w:r>
      <w:r w:rsidRPr="00B027EC">
        <w:rPr>
          <w:snapToGrid w:val="0"/>
          <w:szCs w:val="24"/>
        </w:rPr>
        <w:t>possible places of performance and has included Wage Determinations for each place as an attachment to this solicitation.  The Contracting Officer will obtain wage determinations for additional possible places of performance if asked to do so in writing</w:t>
      </w:r>
      <w:r w:rsidR="001732CA">
        <w:rPr>
          <w:snapToGrid w:val="0"/>
          <w:szCs w:val="24"/>
        </w:rPr>
        <w:t>.</w:t>
      </w:r>
    </w:p>
    <w:p w14:paraId="1A7D9D2D" w14:textId="77777777" w:rsidR="001732CA" w:rsidRPr="00B027EC" w:rsidRDefault="001732CA" w:rsidP="001732CA">
      <w:pPr>
        <w:overflowPunct/>
        <w:textAlignment w:val="auto"/>
        <w:rPr>
          <w:snapToGrid w:val="0"/>
          <w:szCs w:val="24"/>
        </w:rPr>
      </w:pPr>
    </w:p>
    <w:p w14:paraId="5EDC2704" w14:textId="77777777" w:rsidR="009100AA" w:rsidRPr="00B027EC" w:rsidRDefault="009100AA" w:rsidP="009100AA">
      <w:pPr>
        <w:rPr>
          <w:snapToGrid w:val="0"/>
          <w:szCs w:val="24"/>
        </w:rPr>
      </w:pPr>
      <w:r w:rsidRPr="00B027EC">
        <w:rPr>
          <w:snapToGrid w:val="0"/>
          <w:szCs w:val="24"/>
        </w:rPr>
        <w:t>Offerors must request additional wage determinations no later than two days before solicitation close.  Offerors who intend to perform in a place or area of performance for which a wage determination has not been attached or requested may nevertheless submit proposals.  However, a wage determination shall be incorporated in the resultant contract, and there shall be no adjustment to the contract price.</w:t>
      </w:r>
    </w:p>
    <w:p w14:paraId="3ED1A449" w14:textId="77777777" w:rsidR="009100AA" w:rsidRPr="00B027EC" w:rsidRDefault="009100AA" w:rsidP="009100AA">
      <w:pPr>
        <w:rPr>
          <w:snapToGrid w:val="0"/>
          <w:szCs w:val="24"/>
        </w:rPr>
      </w:pPr>
    </w:p>
    <w:p w14:paraId="494A0473" w14:textId="77777777" w:rsidR="009100AA" w:rsidRPr="00B027EC" w:rsidRDefault="009100AA" w:rsidP="009100AA">
      <w:pPr>
        <w:rPr>
          <w:b/>
          <w:szCs w:val="24"/>
          <w:u w:val="single"/>
        </w:rPr>
      </w:pPr>
      <w:r w:rsidRPr="00B027EC">
        <w:rPr>
          <w:b/>
          <w:szCs w:val="24"/>
          <w:u w:val="single"/>
        </w:rPr>
        <w:t>Qualification Requirements</w:t>
      </w:r>
    </w:p>
    <w:p w14:paraId="165B79EE" w14:textId="77777777" w:rsidR="009100AA" w:rsidRPr="001732CA" w:rsidRDefault="009100AA" w:rsidP="009100AA">
      <w:pPr>
        <w:rPr>
          <w:bCs/>
          <w:szCs w:val="24"/>
        </w:rPr>
      </w:pPr>
    </w:p>
    <w:p w14:paraId="0004FE94" w14:textId="2483946C" w:rsidR="009100AA" w:rsidRPr="001732CA" w:rsidRDefault="009100AA" w:rsidP="009100AA">
      <w:pPr>
        <w:rPr>
          <w:bCs/>
          <w:szCs w:val="24"/>
        </w:rPr>
      </w:pPr>
      <w:r w:rsidRPr="001732CA">
        <w:rPr>
          <w:bCs/>
          <w:szCs w:val="24"/>
        </w:rPr>
        <w:t xml:space="preserve">Offerors, or the product or service, ARE required to meet a qualification requirement to be eligible for award.  Qualification requirements may be obtained by </w:t>
      </w:r>
      <w:sdt>
        <w:sdtPr>
          <w:rPr>
            <w:szCs w:val="24"/>
          </w:rPr>
          <w:alias w:val="Type of Order/Contract"/>
          <w:tag w:val="Type of Order/Contract"/>
          <w:id w:val="-956256405"/>
          <w:placeholder>
            <w:docPart w:val="B718BEC1482344BCBD95CACCA191367E"/>
          </w:placeholder>
        </w:sdtPr>
        <w:sdtContent>
          <w:r w:rsidR="001732CA" w:rsidRPr="001732CA">
            <w:rPr>
              <w:szCs w:val="24"/>
            </w:rPr>
            <w:t>showing certification in Pest Management as required by the industry.</w:t>
          </w:r>
        </w:sdtContent>
      </w:sdt>
    </w:p>
    <w:p w14:paraId="5AA7115C" w14:textId="77777777" w:rsidR="009100AA" w:rsidRDefault="009100AA" w:rsidP="009100AA">
      <w:pPr>
        <w:rPr>
          <w:snapToGrid w:val="0"/>
          <w:szCs w:val="24"/>
        </w:rPr>
      </w:pPr>
    </w:p>
    <w:p w14:paraId="6B7A1E2C" w14:textId="77777777" w:rsidR="003E6B8E" w:rsidRPr="00B027EC" w:rsidRDefault="003E6B8E" w:rsidP="003E6B8E">
      <w:pPr>
        <w:rPr>
          <w:b/>
          <w:bCs/>
          <w:szCs w:val="24"/>
        </w:rPr>
      </w:pPr>
      <w:r w:rsidRPr="00B027EC">
        <w:rPr>
          <w:b/>
          <w:bCs/>
          <w:szCs w:val="24"/>
        </w:rPr>
        <w:t>52.252-1</w:t>
      </w:r>
      <w:r w:rsidRPr="00B027EC">
        <w:rPr>
          <w:b/>
          <w:bCs/>
          <w:szCs w:val="24"/>
        </w:rPr>
        <w:tab/>
        <w:t>Solicitation Provisions Incorporated by Reference</w:t>
      </w:r>
      <w:r w:rsidRPr="00B027EC">
        <w:rPr>
          <w:b/>
          <w:bCs/>
          <w:szCs w:val="24"/>
        </w:rPr>
        <w:tab/>
      </w:r>
      <w:r w:rsidRPr="00B027EC">
        <w:rPr>
          <w:b/>
          <w:bCs/>
          <w:szCs w:val="24"/>
        </w:rPr>
        <w:tab/>
        <w:t>Feb 1998</w:t>
      </w:r>
    </w:p>
    <w:p w14:paraId="46E46B4E" w14:textId="77777777" w:rsidR="003E6B8E" w:rsidRPr="00B027EC" w:rsidRDefault="003E6B8E" w:rsidP="003E6B8E">
      <w:pPr>
        <w:rPr>
          <w:szCs w:val="24"/>
        </w:rPr>
      </w:pPr>
      <w:r w:rsidRPr="00B027EC">
        <w:rPr>
          <w:szCs w:val="24"/>
        </w:rPr>
        <w:t xml:space="preserve">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w:t>
      </w:r>
      <w:r w:rsidRPr="00B027EC">
        <w:rPr>
          <w:szCs w:val="24"/>
        </w:rPr>
        <w:lastRenderedPageBreak/>
        <w:t xml:space="preserve">text of those provisions, the offeror may identify the provision by paragraph identifier and provide the appropriate information with its quotation or offer.  Also, the full text of a solicitation provision may be accessed electronically at this/these address(es): </w:t>
      </w:r>
      <w:hyperlink r:id="rId12" w:history="1">
        <w:r w:rsidRPr="00B027EC">
          <w:rPr>
            <w:rStyle w:val="Hyperlink"/>
            <w:rFonts w:eastAsiaTheme="majorEastAsia"/>
            <w:szCs w:val="24"/>
          </w:rPr>
          <w:t>https://www.acquisition.gov/far-overhaul/far-part-deviation-guide/far-overhaul-part-52</w:t>
        </w:r>
      </w:hyperlink>
    </w:p>
    <w:p w14:paraId="43F569C6" w14:textId="77777777" w:rsidR="003E6B8E" w:rsidRPr="00B027EC" w:rsidRDefault="003E6B8E" w:rsidP="003E6B8E">
      <w:pPr>
        <w:rPr>
          <w:szCs w:val="24"/>
        </w:rPr>
      </w:pPr>
    </w:p>
    <w:p w14:paraId="59327C7C" w14:textId="77777777" w:rsidR="000F256F" w:rsidRDefault="003E6B8E" w:rsidP="003E6B8E">
      <w:pPr>
        <w:overflowPunct/>
        <w:autoSpaceDE/>
        <w:autoSpaceDN/>
        <w:adjustRightInd/>
        <w:textAlignment w:val="auto"/>
        <w:rPr>
          <w:b/>
          <w:bCs/>
          <w:szCs w:val="24"/>
        </w:rPr>
      </w:pPr>
      <w:r w:rsidRPr="000F256F">
        <w:rPr>
          <w:b/>
          <w:bCs/>
          <w:szCs w:val="24"/>
        </w:rPr>
        <w:t>52.212-1</w:t>
      </w:r>
      <w:r w:rsidRPr="000F256F">
        <w:rPr>
          <w:b/>
          <w:bCs/>
          <w:szCs w:val="24"/>
        </w:rPr>
        <w:tab/>
        <w:t xml:space="preserve">Instructions to Offerors - Commercial Products and Commercial </w:t>
      </w:r>
      <w:r w:rsidR="007373F5" w:rsidRPr="000F256F">
        <w:rPr>
          <w:b/>
          <w:bCs/>
          <w:szCs w:val="24"/>
        </w:rPr>
        <w:t>Services</w:t>
      </w:r>
    </w:p>
    <w:p w14:paraId="38E7B3FC" w14:textId="53A7D0F4" w:rsidR="003E6B8E" w:rsidRPr="000F256F" w:rsidRDefault="007373F5" w:rsidP="000F256F">
      <w:pPr>
        <w:overflowPunct/>
        <w:autoSpaceDE/>
        <w:autoSpaceDN/>
        <w:adjustRightInd/>
        <w:ind w:left="720" w:firstLine="720"/>
        <w:textAlignment w:val="auto"/>
        <w:rPr>
          <w:b/>
          <w:bCs/>
          <w:szCs w:val="24"/>
        </w:rPr>
      </w:pPr>
      <w:r w:rsidRPr="000F256F">
        <w:rPr>
          <w:b/>
          <w:bCs/>
          <w:szCs w:val="24"/>
        </w:rPr>
        <w:t xml:space="preserve"> (</w:t>
      </w:r>
      <w:r w:rsidR="003E6B8E" w:rsidRPr="000F256F">
        <w:rPr>
          <w:b/>
          <w:bCs/>
          <w:szCs w:val="24"/>
        </w:rPr>
        <w:t xml:space="preserve">Nov 2025) </w:t>
      </w:r>
    </w:p>
    <w:p w14:paraId="4A9CF31A" w14:textId="773DA185" w:rsidR="003E6B8E" w:rsidRPr="00B027EC" w:rsidRDefault="001732CA" w:rsidP="003E6B8E">
      <w:pPr>
        <w:overflowPunct/>
        <w:autoSpaceDE/>
        <w:autoSpaceDN/>
        <w:adjustRightInd/>
        <w:textAlignment w:val="auto"/>
        <w:rPr>
          <w:color w:val="004F88"/>
          <w:szCs w:val="24"/>
        </w:rPr>
      </w:pPr>
      <w:r>
        <w:rPr>
          <w:color w:val="004F88"/>
          <w:szCs w:val="24"/>
        </w:rPr>
        <w:t xml:space="preserve"> </w:t>
      </w:r>
    </w:p>
    <w:p w14:paraId="02270264" w14:textId="77777777" w:rsidR="003E6B8E" w:rsidRPr="00B130A8" w:rsidRDefault="003E6B8E" w:rsidP="003E6B8E">
      <w:pPr>
        <w:overflowPunct/>
        <w:autoSpaceDE/>
        <w:autoSpaceDN/>
        <w:adjustRightInd/>
        <w:textAlignment w:val="auto"/>
        <w:rPr>
          <w:szCs w:val="24"/>
        </w:rPr>
      </w:pPr>
      <w:r w:rsidRPr="00B130A8">
        <w:rPr>
          <w:szCs w:val="24"/>
        </w:rPr>
        <w:t>FAR 52.212-1 is amended as follows:</w:t>
      </w:r>
    </w:p>
    <w:p w14:paraId="2D9376EB" w14:textId="77777777" w:rsidR="003E6B8E" w:rsidRPr="00B130A8" w:rsidRDefault="003E6B8E" w:rsidP="003E6B8E">
      <w:pPr>
        <w:overflowPunct/>
        <w:autoSpaceDE/>
        <w:autoSpaceDN/>
        <w:adjustRightInd/>
        <w:textAlignment w:val="auto"/>
        <w:rPr>
          <w:szCs w:val="24"/>
        </w:rPr>
      </w:pPr>
    </w:p>
    <w:p w14:paraId="0D45DEE2" w14:textId="77777777" w:rsidR="003E6B8E" w:rsidRPr="00B130A8" w:rsidRDefault="003E6B8E" w:rsidP="003E6B8E">
      <w:pPr>
        <w:overflowPunct/>
        <w:autoSpaceDE/>
        <w:autoSpaceDN/>
        <w:adjustRightInd/>
        <w:textAlignment w:val="auto"/>
        <w:rPr>
          <w:szCs w:val="24"/>
          <w:u w:val="single"/>
        </w:rPr>
      </w:pPr>
      <w:r w:rsidRPr="00B130A8">
        <w:rPr>
          <w:szCs w:val="24"/>
          <w:u w:val="single"/>
        </w:rPr>
        <w:t xml:space="preserve">Period for acceptance of offers.  </w:t>
      </w:r>
    </w:p>
    <w:p w14:paraId="4C842F7C" w14:textId="77777777" w:rsidR="003E6B8E" w:rsidRPr="00B130A8" w:rsidRDefault="003E6B8E" w:rsidP="003E6B8E">
      <w:pPr>
        <w:overflowPunct/>
        <w:autoSpaceDE/>
        <w:autoSpaceDN/>
        <w:adjustRightInd/>
        <w:textAlignment w:val="auto"/>
        <w:rPr>
          <w:szCs w:val="24"/>
        </w:rPr>
      </w:pPr>
      <w:r w:rsidRPr="00B130A8">
        <w:rPr>
          <w:szCs w:val="24"/>
        </w:rPr>
        <w:t xml:space="preserve">The Offeror agrees to hold the prices in its offer firm for </w:t>
      </w:r>
      <w:r w:rsidRPr="00B130A8">
        <w:rPr>
          <w:b/>
          <w:bCs/>
          <w:szCs w:val="24"/>
        </w:rPr>
        <w:t xml:space="preserve">90 calendar days </w:t>
      </w:r>
      <w:r w:rsidRPr="00B130A8">
        <w:rPr>
          <w:szCs w:val="24"/>
        </w:rPr>
        <w:t>from the date specified for receipt of offers.</w:t>
      </w:r>
    </w:p>
    <w:p w14:paraId="061E8869" w14:textId="77777777" w:rsidR="003E6B8E" w:rsidRPr="00B027EC" w:rsidRDefault="003E6B8E" w:rsidP="003E6B8E">
      <w:pPr>
        <w:overflowPunct/>
        <w:autoSpaceDE/>
        <w:autoSpaceDN/>
        <w:adjustRightInd/>
        <w:textAlignment w:val="auto"/>
        <w:rPr>
          <w:color w:val="004F88"/>
          <w:szCs w:val="24"/>
        </w:rPr>
      </w:pPr>
    </w:p>
    <w:p w14:paraId="5C63C7E2" w14:textId="77777777" w:rsidR="003E6B8E" w:rsidRPr="00B130A8" w:rsidRDefault="003E6B8E" w:rsidP="003E6B8E">
      <w:pPr>
        <w:overflowPunct/>
        <w:autoSpaceDE/>
        <w:autoSpaceDN/>
        <w:adjustRightInd/>
        <w:textAlignment w:val="auto"/>
        <w:rPr>
          <w:szCs w:val="24"/>
          <w:u w:val="single"/>
        </w:rPr>
      </w:pPr>
      <w:r w:rsidRPr="00B130A8">
        <w:rPr>
          <w:szCs w:val="24"/>
          <w:u w:val="single"/>
        </w:rPr>
        <w:t>Questions</w:t>
      </w:r>
    </w:p>
    <w:p w14:paraId="7AF81B97" w14:textId="6957F5D2" w:rsidR="003E6B8E" w:rsidRPr="00B130A8" w:rsidRDefault="003E6B8E" w:rsidP="003E6B8E">
      <w:pPr>
        <w:overflowPunct/>
        <w:autoSpaceDE/>
        <w:autoSpaceDN/>
        <w:adjustRightInd/>
        <w:textAlignment w:val="auto"/>
        <w:rPr>
          <w:szCs w:val="24"/>
        </w:rPr>
      </w:pPr>
      <w:r w:rsidRPr="00B130A8">
        <w:rPr>
          <w:szCs w:val="24"/>
        </w:rPr>
        <w:t xml:space="preserve">Questions shall be submitted via email to </w:t>
      </w:r>
      <w:hyperlink r:id="rId13" w:history="1">
        <w:r w:rsidR="00B130A8" w:rsidRPr="00B130A8">
          <w:rPr>
            <w:rStyle w:val="Hyperlink"/>
            <w:color w:val="auto"/>
            <w:szCs w:val="24"/>
          </w:rPr>
          <w:t>Mary.Bosch@usda.gov</w:t>
        </w:r>
      </w:hyperlink>
      <w:r w:rsidRPr="00B130A8">
        <w:rPr>
          <w:szCs w:val="24"/>
        </w:rPr>
        <w:t xml:space="preserve"> and are due no later than </w:t>
      </w:r>
      <w:r w:rsidR="00B130A8" w:rsidRPr="00B130A8">
        <w:rPr>
          <w:szCs w:val="24"/>
        </w:rPr>
        <w:t>May 14, 2026</w:t>
      </w:r>
      <w:r w:rsidRPr="00B130A8">
        <w:rPr>
          <w:szCs w:val="24"/>
        </w:rPr>
        <w:t>, at 12:00 PM Pacific Time.  This will ensure enough time to respond before the solicitation period ends.  Please include the solicitation name and number as the subject line of the email.</w:t>
      </w:r>
    </w:p>
    <w:p w14:paraId="1B475EAD" w14:textId="77777777" w:rsidR="003E6B8E" w:rsidRPr="00B130A8" w:rsidRDefault="003E6B8E" w:rsidP="003E6B8E">
      <w:pPr>
        <w:overflowPunct/>
        <w:autoSpaceDE/>
        <w:autoSpaceDN/>
        <w:adjustRightInd/>
        <w:textAlignment w:val="auto"/>
        <w:rPr>
          <w:b/>
          <w:bCs/>
          <w:szCs w:val="24"/>
        </w:rPr>
      </w:pPr>
    </w:p>
    <w:p w14:paraId="1C07DF34" w14:textId="77777777" w:rsidR="003E6B8E" w:rsidRPr="00B027EC" w:rsidRDefault="003E6B8E" w:rsidP="003E6B8E">
      <w:pPr>
        <w:rPr>
          <w:szCs w:val="24"/>
        </w:rPr>
      </w:pPr>
      <w:r w:rsidRPr="00B027EC">
        <w:rPr>
          <w:szCs w:val="24"/>
        </w:rPr>
        <w:t>52.203-18</w:t>
      </w:r>
      <w:r w:rsidRPr="00B027EC">
        <w:rPr>
          <w:szCs w:val="24"/>
        </w:rPr>
        <w:tab/>
        <w:t xml:space="preserve">Prohibition on Contracting with Entities that Require Certain Internal Confidentiality </w:t>
      </w:r>
      <w:r w:rsidRPr="00B027EC">
        <w:rPr>
          <w:szCs w:val="24"/>
        </w:rPr>
        <w:tab/>
      </w:r>
      <w:r w:rsidRPr="00B027EC">
        <w:rPr>
          <w:szCs w:val="24"/>
        </w:rPr>
        <w:tab/>
        <w:t>Agreements or Statements-Representation (Jan 2017)</w:t>
      </w:r>
    </w:p>
    <w:p w14:paraId="27F26839" w14:textId="22F9071C" w:rsidR="00B64A5C" w:rsidRPr="00B027EC" w:rsidRDefault="00B64A5C" w:rsidP="003E6B8E">
      <w:pPr>
        <w:rPr>
          <w:szCs w:val="24"/>
        </w:rPr>
      </w:pPr>
      <w:r w:rsidRPr="00B027EC">
        <w:rPr>
          <w:szCs w:val="24"/>
        </w:rPr>
        <w:t>52.209-2</w:t>
      </w:r>
      <w:r w:rsidRPr="00B027EC">
        <w:rPr>
          <w:szCs w:val="24"/>
        </w:rPr>
        <w:tab/>
      </w:r>
      <w:r w:rsidRPr="00B027EC">
        <w:rPr>
          <w:rFonts w:eastAsia="MS Gothic"/>
          <w:szCs w:val="24"/>
        </w:rPr>
        <w:t xml:space="preserve">Prohibition on Contracting with Inverted Domestic Corporations - Representation </w:t>
      </w:r>
      <w:r w:rsidRPr="00B027EC">
        <w:rPr>
          <w:rFonts w:eastAsia="MS Gothic"/>
          <w:szCs w:val="24"/>
        </w:rPr>
        <w:tab/>
      </w:r>
      <w:r w:rsidRPr="00B027EC">
        <w:rPr>
          <w:rFonts w:eastAsia="MS Gothic"/>
          <w:szCs w:val="24"/>
        </w:rPr>
        <w:tab/>
      </w:r>
      <w:r w:rsidRPr="00B027EC">
        <w:rPr>
          <w:rFonts w:eastAsia="MS Gothic"/>
          <w:szCs w:val="24"/>
        </w:rPr>
        <w:tab/>
        <w:t>(Sep 2025)</w:t>
      </w:r>
    </w:p>
    <w:p w14:paraId="02220B0C" w14:textId="3456C59B" w:rsidR="00490AFC" w:rsidRPr="00B027EC" w:rsidRDefault="00490AFC" w:rsidP="00490AFC">
      <w:pPr>
        <w:overflowPunct/>
        <w:autoSpaceDE/>
        <w:autoSpaceDN/>
        <w:adjustRightInd/>
        <w:textAlignment w:val="auto"/>
        <w:rPr>
          <w:szCs w:val="24"/>
        </w:rPr>
      </w:pPr>
      <w:r w:rsidRPr="00B027EC">
        <w:rPr>
          <w:rFonts w:eastAsia="MS Gothic"/>
          <w:szCs w:val="24"/>
        </w:rPr>
        <w:t>52.209-11</w:t>
      </w:r>
      <w:r w:rsidRPr="00B027EC">
        <w:rPr>
          <w:rFonts w:eastAsia="MS Gothic"/>
          <w:szCs w:val="24"/>
        </w:rPr>
        <w:tab/>
        <w:t xml:space="preserve">Representation by Corporations Regarding Delinquent Tax Liability or a Felony </w:t>
      </w:r>
      <w:r w:rsidRPr="00B027EC">
        <w:rPr>
          <w:rFonts w:eastAsia="MS Gothic"/>
          <w:szCs w:val="24"/>
        </w:rPr>
        <w:tab/>
      </w:r>
      <w:r w:rsidRPr="00B027EC">
        <w:rPr>
          <w:rFonts w:eastAsia="MS Gothic"/>
          <w:szCs w:val="24"/>
        </w:rPr>
        <w:tab/>
      </w:r>
      <w:r w:rsidRPr="00B027EC">
        <w:rPr>
          <w:rFonts w:eastAsia="MS Gothic"/>
          <w:szCs w:val="24"/>
        </w:rPr>
        <w:tab/>
        <w:t>Conviction under any Federal Law</w:t>
      </w:r>
      <w:r w:rsidR="00732E02" w:rsidRPr="00B027EC">
        <w:rPr>
          <w:szCs w:val="24"/>
        </w:rPr>
        <w:t xml:space="preserve"> (Sep 2025)</w:t>
      </w:r>
    </w:p>
    <w:p w14:paraId="750A84E3" w14:textId="77777777" w:rsidR="003E6B8E" w:rsidRPr="00B027EC" w:rsidRDefault="003E6B8E" w:rsidP="003E6B8E">
      <w:pPr>
        <w:rPr>
          <w:szCs w:val="24"/>
        </w:rPr>
      </w:pPr>
      <w:r w:rsidRPr="00B027EC">
        <w:rPr>
          <w:szCs w:val="24"/>
        </w:rPr>
        <w:t>52.240-90</w:t>
      </w:r>
      <w:r w:rsidRPr="00B027EC">
        <w:rPr>
          <w:szCs w:val="24"/>
        </w:rPr>
        <w:tab/>
        <w:t>Security Prohibitions and Exclusions Representations and Certifications (Nov 2025)</w:t>
      </w:r>
    </w:p>
    <w:p w14:paraId="2F98DEBE" w14:textId="77777777" w:rsidR="003E6B8E" w:rsidRPr="00B027EC" w:rsidRDefault="003E6B8E" w:rsidP="003E6B8E">
      <w:pPr>
        <w:rPr>
          <w:szCs w:val="24"/>
        </w:rPr>
      </w:pPr>
    </w:p>
    <w:p w14:paraId="77F2CBD5" w14:textId="5416868E" w:rsidR="003E6B8E" w:rsidRDefault="003E6B8E" w:rsidP="00B130A8">
      <w:pPr>
        <w:overflowPunct/>
        <w:textAlignment w:val="auto"/>
        <w:rPr>
          <w:color w:val="000000"/>
          <w:szCs w:val="24"/>
        </w:rPr>
      </w:pPr>
      <w:r w:rsidRPr="00B027EC">
        <w:rPr>
          <w:b/>
          <w:bCs/>
          <w:color w:val="000000"/>
          <w:szCs w:val="24"/>
          <w:u w:val="single"/>
        </w:rPr>
        <w:t>The following provisions are applicable if checked</w:t>
      </w:r>
      <w:r w:rsidR="00935CC7" w:rsidRPr="00B027EC">
        <w:rPr>
          <w:b/>
          <w:bCs/>
          <w:color w:val="000000"/>
          <w:szCs w:val="24"/>
          <w:u w:val="single"/>
        </w:rPr>
        <w:t>:</w:t>
      </w:r>
      <w:r w:rsidR="00935CC7" w:rsidRPr="00B027EC">
        <w:rPr>
          <w:color w:val="000000"/>
          <w:szCs w:val="24"/>
        </w:rPr>
        <w:t xml:space="preserve"> </w:t>
      </w:r>
      <w:r w:rsidR="00B130A8">
        <w:rPr>
          <w:color w:val="000000"/>
          <w:szCs w:val="24"/>
        </w:rPr>
        <w:t xml:space="preserve"> </w:t>
      </w:r>
    </w:p>
    <w:p w14:paraId="28A47329" w14:textId="77777777" w:rsidR="00B130A8" w:rsidRPr="00B027EC" w:rsidRDefault="00B130A8" w:rsidP="00B130A8">
      <w:pPr>
        <w:overflowPunct/>
        <w:textAlignment w:val="auto"/>
        <w:rPr>
          <w:szCs w:val="24"/>
        </w:rPr>
      </w:pPr>
    </w:p>
    <w:p w14:paraId="3882B2AD" w14:textId="635B2C5A" w:rsidR="003E6B8E" w:rsidRPr="00B027EC" w:rsidRDefault="00000000" w:rsidP="003E6B8E">
      <w:pPr>
        <w:rPr>
          <w:szCs w:val="24"/>
        </w:rPr>
      </w:pPr>
      <w:sdt>
        <w:sdtPr>
          <w:rPr>
            <w:rFonts w:eastAsia="MS Gothic"/>
            <w:szCs w:val="24"/>
          </w:rPr>
          <w:id w:val="-1854023859"/>
          <w14:checkbox>
            <w14:checked w14:val="0"/>
            <w14:checkedState w14:val="2612" w14:font="MS Gothic"/>
            <w14:uncheckedState w14:val="2610" w14:font="MS Gothic"/>
          </w14:checkbox>
        </w:sdtPr>
        <w:sdtContent>
          <w:r w:rsidR="00DE282C" w:rsidRPr="00B027EC">
            <w:rPr>
              <w:rFonts w:ascii="Segoe UI Symbol" w:eastAsia="MS Gothic" w:hAnsi="Segoe UI Symbol" w:cs="Segoe UI Symbol"/>
              <w:szCs w:val="24"/>
            </w:rPr>
            <w:t>☐</w:t>
          </w:r>
        </w:sdtContent>
      </w:sdt>
      <w:r w:rsidR="003E6B8E" w:rsidRPr="00B027EC">
        <w:rPr>
          <w:szCs w:val="24"/>
        </w:rPr>
        <w:t xml:space="preserve">  52.203-11</w:t>
      </w:r>
      <w:r w:rsidR="003E6B8E" w:rsidRPr="00B027EC">
        <w:rPr>
          <w:szCs w:val="24"/>
        </w:rPr>
        <w:tab/>
        <w:t xml:space="preserve">Certification and Disclosure Regarding Payments to Influence Certain Federal </w:t>
      </w:r>
      <w:r w:rsidR="003E6B8E" w:rsidRPr="00B027EC">
        <w:rPr>
          <w:szCs w:val="24"/>
        </w:rPr>
        <w:tab/>
      </w:r>
      <w:r w:rsidR="003E6B8E" w:rsidRPr="00B027EC">
        <w:rPr>
          <w:szCs w:val="24"/>
        </w:rPr>
        <w:tab/>
      </w:r>
      <w:r w:rsidR="003E6B8E" w:rsidRPr="00B027EC">
        <w:rPr>
          <w:szCs w:val="24"/>
        </w:rPr>
        <w:tab/>
        <w:t>Transactions (Sep 2024)</w:t>
      </w:r>
    </w:p>
    <w:p w14:paraId="090D59EA" w14:textId="23EEB8F9" w:rsidR="003E6B8E" w:rsidRPr="00B027EC" w:rsidRDefault="00000000" w:rsidP="003E6B8E">
      <w:pPr>
        <w:rPr>
          <w:szCs w:val="24"/>
        </w:rPr>
      </w:pPr>
      <w:sdt>
        <w:sdtPr>
          <w:rPr>
            <w:rFonts w:eastAsia="MS Gothic"/>
            <w:szCs w:val="24"/>
          </w:rPr>
          <w:id w:val="340825540"/>
          <w14:checkbox>
            <w14:checked w14:val="1"/>
            <w14:checkedState w14:val="2612" w14:font="MS Gothic"/>
            <w14:uncheckedState w14:val="2610" w14:font="MS Gothic"/>
          </w14:checkbox>
        </w:sdtPr>
        <w:sdtContent>
          <w:r w:rsidR="00B130A8">
            <w:rPr>
              <w:rFonts w:ascii="MS Gothic" w:eastAsia="MS Gothic" w:hAnsi="MS Gothic" w:hint="eastAsia"/>
              <w:szCs w:val="24"/>
            </w:rPr>
            <w:t>☒</w:t>
          </w:r>
        </w:sdtContent>
      </w:sdt>
      <w:r w:rsidR="003E6B8E" w:rsidRPr="00B027EC">
        <w:rPr>
          <w:szCs w:val="24"/>
        </w:rPr>
        <w:t xml:space="preserve">  52.204-7</w:t>
      </w:r>
      <w:r w:rsidR="003E6B8E" w:rsidRPr="00B027EC">
        <w:rPr>
          <w:szCs w:val="24"/>
        </w:rPr>
        <w:tab/>
        <w:t>System for Award Management—Registration (Nov 2025)</w:t>
      </w:r>
    </w:p>
    <w:p w14:paraId="603F08EC" w14:textId="77777777" w:rsidR="003E6B8E" w:rsidRPr="00B027EC" w:rsidRDefault="00000000" w:rsidP="003E6B8E">
      <w:pPr>
        <w:ind w:left="1440"/>
        <w:rPr>
          <w:szCs w:val="24"/>
        </w:rPr>
      </w:pPr>
      <w:sdt>
        <w:sdtPr>
          <w:rPr>
            <w:rFonts w:eastAsia="MS Gothic"/>
            <w:szCs w:val="24"/>
          </w:rPr>
          <w:id w:val="-497426638"/>
          <w14:checkbox>
            <w14:checked w14:val="0"/>
            <w14:checkedState w14:val="2612" w14:font="MS Gothic"/>
            <w14:uncheckedState w14:val="2610" w14:font="MS Gothic"/>
          </w14:checkbox>
        </w:sdtPr>
        <w:sdtContent>
          <w:r w:rsidR="003E6B8E" w:rsidRPr="00B027EC">
            <w:rPr>
              <w:rFonts w:ascii="Segoe UI Symbol" w:eastAsia="MS Gothic" w:hAnsi="Segoe UI Symbol" w:cs="Segoe UI Symbol"/>
              <w:szCs w:val="24"/>
            </w:rPr>
            <w:t>☐</w:t>
          </w:r>
        </w:sdtContent>
      </w:sdt>
      <w:r w:rsidR="003E6B8E" w:rsidRPr="00B027EC">
        <w:rPr>
          <w:szCs w:val="24"/>
        </w:rPr>
        <w:t xml:space="preserve"> Alternate I (Nov 2025) to 52.204-7</w:t>
      </w:r>
    </w:p>
    <w:p w14:paraId="6D46384C" w14:textId="77777777" w:rsidR="003E6B8E" w:rsidRPr="00B027EC" w:rsidRDefault="00000000" w:rsidP="003E6B8E">
      <w:pPr>
        <w:rPr>
          <w:szCs w:val="24"/>
        </w:rPr>
      </w:pPr>
      <w:sdt>
        <w:sdtPr>
          <w:rPr>
            <w:rFonts w:eastAsia="MS Gothic"/>
            <w:szCs w:val="24"/>
          </w:rPr>
          <w:id w:val="-522626696"/>
          <w14:checkbox>
            <w14:checked w14:val="0"/>
            <w14:checkedState w14:val="2612" w14:font="MS Gothic"/>
            <w14:uncheckedState w14:val="2610" w14:font="MS Gothic"/>
          </w14:checkbox>
        </w:sdtPr>
        <w:sdtContent>
          <w:r w:rsidR="003E6B8E" w:rsidRPr="00B027EC">
            <w:rPr>
              <w:rFonts w:ascii="Segoe UI Symbol" w:eastAsia="MS Gothic" w:hAnsi="Segoe UI Symbol" w:cs="Segoe UI Symbol"/>
              <w:szCs w:val="24"/>
            </w:rPr>
            <w:t>☐</w:t>
          </w:r>
        </w:sdtContent>
      </w:sdt>
      <w:r w:rsidR="003E6B8E" w:rsidRPr="00B027EC">
        <w:rPr>
          <w:szCs w:val="24"/>
        </w:rPr>
        <w:t xml:space="preserve">  52.204-90</w:t>
      </w:r>
      <w:r w:rsidR="003E6B8E" w:rsidRPr="00B027EC">
        <w:rPr>
          <w:szCs w:val="24"/>
        </w:rPr>
        <w:tab/>
        <w:t>Offeror Identification (Nov 2025)</w:t>
      </w:r>
    </w:p>
    <w:p w14:paraId="39EAB166" w14:textId="77777777" w:rsidR="003E6B8E" w:rsidRPr="00B027EC" w:rsidRDefault="00000000" w:rsidP="003E6B8E">
      <w:pPr>
        <w:rPr>
          <w:szCs w:val="24"/>
        </w:rPr>
      </w:pPr>
      <w:sdt>
        <w:sdtPr>
          <w:rPr>
            <w:rFonts w:eastAsia="MS Gothic"/>
            <w:szCs w:val="24"/>
          </w:rPr>
          <w:id w:val="-2097465925"/>
          <w14:checkbox>
            <w14:checked w14:val="0"/>
            <w14:checkedState w14:val="2612" w14:font="MS Gothic"/>
            <w14:uncheckedState w14:val="2610" w14:font="MS Gothic"/>
          </w14:checkbox>
        </w:sdtPr>
        <w:sdtContent>
          <w:r w:rsidR="003E6B8E" w:rsidRPr="00B027EC">
            <w:rPr>
              <w:rFonts w:ascii="Segoe UI Symbol" w:eastAsia="MS Gothic" w:hAnsi="Segoe UI Symbol" w:cs="Segoe UI Symbol"/>
              <w:szCs w:val="24"/>
            </w:rPr>
            <w:t>☐</w:t>
          </w:r>
        </w:sdtContent>
      </w:sdt>
      <w:r w:rsidR="003E6B8E" w:rsidRPr="00B027EC">
        <w:rPr>
          <w:szCs w:val="24"/>
        </w:rPr>
        <w:t xml:space="preserve">  52.207-6</w:t>
      </w:r>
      <w:r w:rsidR="003E6B8E" w:rsidRPr="00B027EC">
        <w:rPr>
          <w:szCs w:val="24"/>
        </w:rPr>
        <w:tab/>
        <w:t xml:space="preserve">Solicitation of Offers from Small Business Concerns and Small Business Teaming </w:t>
      </w:r>
      <w:r w:rsidR="003E6B8E" w:rsidRPr="00B027EC">
        <w:rPr>
          <w:szCs w:val="24"/>
        </w:rPr>
        <w:tab/>
      </w:r>
      <w:r w:rsidR="003E6B8E" w:rsidRPr="00B027EC">
        <w:rPr>
          <w:szCs w:val="24"/>
        </w:rPr>
        <w:tab/>
        <w:t>Arrangements or Joint Ventures (Multiple-Award Contracts) (Aug 2024)</w:t>
      </w:r>
    </w:p>
    <w:p w14:paraId="7BA45E35" w14:textId="77777777" w:rsidR="003E6B8E" w:rsidRPr="00B027EC" w:rsidRDefault="00000000" w:rsidP="003E6B8E">
      <w:pPr>
        <w:rPr>
          <w:szCs w:val="24"/>
        </w:rPr>
      </w:pPr>
      <w:sdt>
        <w:sdtPr>
          <w:rPr>
            <w:rFonts w:eastAsia="MS Gothic"/>
            <w:szCs w:val="24"/>
          </w:rPr>
          <w:id w:val="-563032293"/>
          <w14:checkbox>
            <w14:checked w14:val="0"/>
            <w14:checkedState w14:val="2612" w14:font="MS Gothic"/>
            <w14:uncheckedState w14:val="2610" w14:font="MS Gothic"/>
          </w14:checkbox>
        </w:sdtPr>
        <w:sdtContent>
          <w:r w:rsidR="003E6B8E" w:rsidRPr="00B027EC">
            <w:rPr>
              <w:rFonts w:ascii="Segoe UI Symbol" w:eastAsia="MS Gothic" w:hAnsi="Segoe UI Symbol" w:cs="Segoe UI Symbol"/>
              <w:szCs w:val="24"/>
            </w:rPr>
            <w:t>☐</w:t>
          </w:r>
        </w:sdtContent>
      </w:sdt>
      <w:r w:rsidR="003E6B8E" w:rsidRPr="00B027EC">
        <w:rPr>
          <w:szCs w:val="24"/>
        </w:rPr>
        <w:t xml:space="preserve">  52.209-12</w:t>
      </w:r>
      <w:r w:rsidR="003E6B8E" w:rsidRPr="00B027EC">
        <w:rPr>
          <w:szCs w:val="24"/>
        </w:rPr>
        <w:tab/>
        <w:t>Certification Regarding Tax Matters (Oct 2025)</w:t>
      </w:r>
    </w:p>
    <w:p w14:paraId="6BBF1462" w14:textId="49F5E4ED" w:rsidR="003E6B8E" w:rsidRPr="00B027EC" w:rsidRDefault="00000000" w:rsidP="003E6B8E">
      <w:pPr>
        <w:rPr>
          <w:szCs w:val="24"/>
        </w:rPr>
      </w:pPr>
      <w:sdt>
        <w:sdtPr>
          <w:rPr>
            <w:rFonts w:eastAsia="MS Gothic"/>
            <w:szCs w:val="24"/>
          </w:rPr>
          <w:id w:val="-1616507332"/>
          <w14:checkbox>
            <w14:checked w14:val="0"/>
            <w14:checkedState w14:val="2612" w14:font="MS Gothic"/>
            <w14:uncheckedState w14:val="2610" w14:font="MS Gothic"/>
          </w14:checkbox>
        </w:sdtPr>
        <w:sdtContent>
          <w:r w:rsidR="003E6B8E" w:rsidRPr="00B027EC">
            <w:rPr>
              <w:rFonts w:ascii="Segoe UI Symbol" w:eastAsia="MS Gothic" w:hAnsi="Segoe UI Symbol" w:cs="Segoe UI Symbol"/>
              <w:szCs w:val="24"/>
            </w:rPr>
            <w:t>☐</w:t>
          </w:r>
        </w:sdtContent>
      </w:sdt>
      <w:r w:rsidR="003E6B8E" w:rsidRPr="00B027EC">
        <w:rPr>
          <w:szCs w:val="24"/>
        </w:rPr>
        <w:t xml:space="preserve">  52.219-2</w:t>
      </w:r>
      <w:r w:rsidR="003E6B8E" w:rsidRPr="00B027EC">
        <w:rPr>
          <w:szCs w:val="24"/>
        </w:rPr>
        <w:tab/>
        <w:t xml:space="preserve">Equal Low </w:t>
      </w:r>
      <w:r w:rsidR="00935CC7" w:rsidRPr="00B027EC">
        <w:rPr>
          <w:szCs w:val="24"/>
        </w:rPr>
        <w:t>Bids (</w:t>
      </w:r>
      <w:r w:rsidR="003E6B8E" w:rsidRPr="00B027EC">
        <w:rPr>
          <w:szCs w:val="24"/>
        </w:rPr>
        <w:t>Nov 2025)</w:t>
      </w:r>
    </w:p>
    <w:p w14:paraId="1C7DDAA1" w14:textId="77777777" w:rsidR="003E6B8E" w:rsidRPr="00B027EC" w:rsidRDefault="00000000" w:rsidP="003E6B8E">
      <w:pPr>
        <w:rPr>
          <w:szCs w:val="24"/>
        </w:rPr>
      </w:pPr>
      <w:sdt>
        <w:sdtPr>
          <w:rPr>
            <w:rFonts w:eastAsia="MS Gothic"/>
            <w:szCs w:val="24"/>
          </w:rPr>
          <w:id w:val="-403528827"/>
          <w14:checkbox>
            <w14:checked w14:val="0"/>
            <w14:checkedState w14:val="2612" w14:font="MS Gothic"/>
            <w14:uncheckedState w14:val="2610" w14:font="MS Gothic"/>
          </w14:checkbox>
        </w:sdtPr>
        <w:sdtContent>
          <w:r w:rsidR="003E6B8E" w:rsidRPr="00B027EC">
            <w:rPr>
              <w:rFonts w:ascii="Segoe UI Symbol" w:eastAsia="MS Gothic" w:hAnsi="Segoe UI Symbol" w:cs="Segoe UI Symbol"/>
              <w:szCs w:val="24"/>
            </w:rPr>
            <w:t>☐</w:t>
          </w:r>
        </w:sdtContent>
      </w:sdt>
      <w:r w:rsidR="003E6B8E" w:rsidRPr="00B027EC">
        <w:rPr>
          <w:szCs w:val="24"/>
        </w:rPr>
        <w:t xml:space="preserve">  52.222-18</w:t>
      </w:r>
      <w:r w:rsidR="003E6B8E" w:rsidRPr="00B027EC">
        <w:rPr>
          <w:szCs w:val="24"/>
        </w:rPr>
        <w:tab/>
        <w:t xml:space="preserve">Certification Regarding Knowledge of Child Labor for Listed End Products (Feb </w:t>
      </w:r>
      <w:r w:rsidR="003E6B8E" w:rsidRPr="00B027EC">
        <w:rPr>
          <w:szCs w:val="24"/>
        </w:rPr>
        <w:tab/>
      </w:r>
      <w:r w:rsidR="003E6B8E" w:rsidRPr="00B027EC">
        <w:rPr>
          <w:szCs w:val="24"/>
        </w:rPr>
        <w:tab/>
      </w:r>
      <w:r w:rsidR="003E6B8E" w:rsidRPr="00B027EC">
        <w:rPr>
          <w:szCs w:val="24"/>
        </w:rPr>
        <w:tab/>
        <w:t>2021)</w:t>
      </w:r>
    </w:p>
    <w:p w14:paraId="2339230A" w14:textId="46A0044F" w:rsidR="003E6B8E" w:rsidRPr="00B027EC" w:rsidRDefault="00000000" w:rsidP="003E6B8E">
      <w:pPr>
        <w:rPr>
          <w:szCs w:val="24"/>
        </w:rPr>
      </w:pPr>
      <w:sdt>
        <w:sdtPr>
          <w:rPr>
            <w:rFonts w:eastAsia="MS Gothic"/>
            <w:szCs w:val="24"/>
          </w:rPr>
          <w:id w:val="676315154"/>
          <w14:checkbox>
            <w14:checked w14:val="1"/>
            <w14:checkedState w14:val="2612" w14:font="MS Gothic"/>
            <w14:uncheckedState w14:val="2610" w14:font="MS Gothic"/>
          </w14:checkbox>
        </w:sdtPr>
        <w:sdtContent>
          <w:r w:rsidR="00D65E9F">
            <w:rPr>
              <w:rFonts w:ascii="MS Gothic" w:eastAsia="MS Gothic" w:hAnsi="MS Gothic" w:hint="eastAsia"/>
              <w:szCs w:val="24"/>
            </w:rPr>
            <w:t>☒</w:t>
          </w:r>
        </w:sdtContent>
      </w:sdt>
      <w:r w:rsidR="003E6B8E" w:rsidRPr="00B027EC">
        <w:rPr>
          <w:szCs w:val="24"/>
        </w:rPr>
        <w:t xml:space="preserve">  52.222-48</w:t>
      </w:r>
      <w:r w:rsidR="003E6B8E" w:rsidRPr="00B027EC">
        <w:rPr>
          <w:szCs w:val="24"/>
        </w:rPr>
        <w:tab/>
        <w:t xml:space="preserve">Exemption from Application of the Service Contract Labor Standards for </w:t>
      </w:r>
      <w:r w:rsidR="003E6B8E" w:rsidRPr="00B027EC">
        <w:rPr>
          <w:szCs w:val="24"/>
        </w:rPr>
        <w:tab/>
      </w:r>
      <w:r w:rsidR="003E6B8E" w:rsidRPr="00B027EC">
        <w:rPr>
          <w:szCs w:val="24"/>
        </w:rPr>
        <w:tab/>
      </w:r>
      <w:r w:rsidR="003E6B8E" w:rsidRPr="00B027EC">
        <w:rPr>
          <w:szCs w:val="24"/>
        </w:rPr>
        <w:tab/>
      </w:r>
      <w:r w:rsidR="003E6B8E" w:rsidRPr="00B027EC">
        <w:rPr>
          <w:szCs w:val="24"/>
        </w:rPr>
        <w:tab/>
        <w:t>Maintenance, Calibration, or Repair of Certain Equipment–</w:t>
      </w:r>
      <w:r w:rsidR="00935CC7" w:rsidRPr="00B027EC">
        <w:rPr>
          <w:szCs w:val="24"/>
        </w:rPr>
        <w:t>Certification (</w:t>
      </w:r>
      <w:r w:rsidR="003E6B8E" w:rsidRPr="00B027EC">
        <w:rPr>
          <w:szCs w:val="24"/>
        </w:rPr>
        <w:t>Nov 2025)</w:t>
      </w:r>
    </w:p>
    <w:p w14:paraId="6201F439" w14:textId="36B9CEA7" w:rsidR="003E6B8E" w:rsidRPr="00B027EC" w:rsidRDefault="00000000" w:rsidP="003E6B8E">
      <w:pPr>
        <w:rPr>
          <w:szCs w:val="24"/>
        </w:rPr>
      </w:pPr>
      <w:sdt>
        <w:sdtPr>
          <w:rPr>
            <w:rFonts w:eastAsia="MS Gothic"/>
            <w:szCs w:val="24"/>
          </w:rPr>
          <w:id w:val="-1214191494"/>
          <w14:checkbox>
            <w14:checked w14:val="0"/>
            <w14:checkedState w14:val="2612" w14:font="MS Gothic"/>
            <w14:uncheckedState w14:val="2610" w14:font="MS Gothic"/>
          </w14:checkbox>
        </w:sdtPr>
        <w:sdtContent>
          <w:r w:rsidR="003E6B8E" w:rsidRPr="00B027EC">
            <w:rPr>
              <w:rFonts w:ascii="Segoe UI Symbol" w:eastAsia="MS Gothic" w:hAnsi="Segoe UI Symbol" w:cs="Segoe UI Symbol"/>
              <w:szCs w:val="24"/>
            </w:rPr>
            <w:t>☐</w:t>
          </w:r>
        </w:sdtContent>
      </w:sdt>
      <w:r w:rsidR="003E6B8E" w:rsidRPr="00B027EC">
        <w:rPr>
          <w:szCs w:val="24"/>
        </w:rPr>
        <w:t xml:space="preserve">  52.222-52</w:t>
      </w:r>
      <w:r w:rsidR="003E6B8E" w:rsidRPr="00B027EC">
        <w:rPr>
          <w:szCs w:val="24"/>
        </w:rPr>
        <w:tab/>
        <w:t xml:space="preserve">Exemption from Application of the Service Contract Labor Standards for Certain </w:t>
      </w:r>
      <w:r w:rsidR="003E6B8E" w:rsidRPr="00B027EC">
        <w:rPr>
          <w:szCs w:val="24"/>
        </w:rPr>
        <w:tab/>
      </w:r>
      <w:r w:rsidR="003E6B8E" w:rsidRPr="00B027EC">
        <w:rPr>
          <w:szCs w:val="24"/>
        </w:rPr>
        <w:tab/>
      </w:r>
      <w:r w:rsidR="003E6B8E" w:rsidRPr="00B027EC">
        <w:rPr>
          <w:szCs w:val="24"/>
        </w:rPr>
        <w:tab/>
        <w:t>Services-</w:t>
      </w:r>
      <w:r w:rsidR="00935CC7" w:rsidRPr="00B027EC">
        <w:rPr>
          <w:szCs w:val="24"/>
        </w:rPr>
        <w:t>Certification (</w:t>
      </w:r>
      <w:r w:rsidR="003E6B8E" w:rsidRPr="00B027EC">
        <w:rPr>
          <w:szCs w:val="24"/>
        </w:rPr>
        <w:t>Nov 2025)</w:t>
      </w:r>
    </w:p>
    <w:p w14:paraId="00031464" w14:textId="77777777" w:rsidR="003E6B8E" w:rsidRPr="00B027EC" w:rsidRDefault="00000000" w:rsidP="003E6B8E">
      <w:pPr>
        <w:rPr>
          <w:szCs w:val="24"/>
        </w:rPr>
      </w:pPr>
      <w:sdt>
        <w:sdtPr>
          <w:rPr>
            <w:rFonts w:eastAsia="MS Gothic"/>
            <w:szCs w:val="24"/>
          </w:rPr>
          <w:id w:val="937479245"/>
          <w14:checkbox>
            <w14:checked w14:val="0"/>
            <w14:checkedState w14:val="2612" w14:font="MS Gothic"/>
            <w14:uncheckedState w14:val="2610" w14:font="MS Gothic"/>
          </w14:checkbox>
        </w:sdtPr>
        <w:sdtContent>
          <w:r w:rsidR="003E6B8E" w:rsidRPr="00B027EC">
            <w:rPr>
              <w:rFonts w:ascii="Segoe UI Symbol" w:eastAsia="MS Gothic" w:hAnsi="Segoe UI Symbol" w:cs="Segoe UI Symbol"/>
              <w:szCs w:val="24"/>
            </w:rPr>
            <w:t>☐</w:t>
          </w:r>
        </w:sdtContent>
      </w:sdt>
      <w:r w:rsidR="003E6B8E" w:rsidRPr="00B027EC">
        <w:rPr>
          <w:szCs w:val="24"/>
        </w:rPr>
        <w:t xml:space="preserve">  52.222-56</w:t>
      </w:r>
      <w:r w:rsidR="003E6B8E" w:rsidRPr="00B027EC">
        <w:rPr>
          <w:szCs w:val="24"/>
        </w:rPr>
        <w:tab/>
        <w:t>Certification Regarding Trafficking in Persons Compliance Plan (Oct 2020)</w:t>
      </w:r>
    </w:p>
    <w:p w14:paraId="1131E01A" w14:textId="77777777" w:rsidR="003E6B8E" w:rsidRPr="00B027EC" w:rsidRDefault="00000000" w:rsidP="003E6B8E">
      <w:pPr>
        <w:rPr>
          <w:szCs w:val="24"/>
        </w:rPr>
      </w:pPr>
      <w:sdt>
        <w:sdtPr>
          <w:rPr>
            <w:rFonts w:eastAsia="MS Gothic"/>
            <w:szCs w:val="24"/>
          </w:rPr>
          <w:id w:val="-731228953"/>
          <w14:checkbox>
            <w14:checked w14:val="0"/>
            <w14:checkedState w14:val="2612" w14:font="MS Gothic"/>
            <w14:uncheckedState w14:val="2610" w14:font="MS Gothic"/>
          </w14:checkbox>
        </w:sdtPr>
        <w:sdtContent>
          <w:r w:rsidR="003E6B8E" w:rsidRPr="00B027EC">
            <w:rPr>
              <w:rFonts w:ascii="Segoe UI Symbol" w:eastAsia="MS Gothic" w:hAnsi="Segoe UI Symbol" w:cs="Segoe UI Symbol"/>
              <w:szCs w:val="24"/>
            </w:rPr>
            <w:t>☐</w:t>
          </w:r>
        </w:sdtContent>
      </w:sdt>
      <w:r w:rsidR="003E6B8E" w:rsidRPr="00B027EC">
        <w:rPr>
          <w:szCs w:val="24"/>
        </w:rPr>
        <w:t xml:space="preserve">  52.223-4</w:t>
      </w:r>
      <w:r w:rsidR="003E6B8E" w:rsidRPr="00B027EC">
        <w:rPr>
          <w:szCs w:val="24"/>
        </w:rPr>
        <w:tab/>
        <w:t>Recovered Material Certification (May 2008)</w:t>
      </w:r>
    </w:p>
    <w:p w14:paraId="416EF986" w14:textId="51B9DC40" w:rsidR="003E6B8E" w:rsidRPr="00B027EC" w:rsidRDefault="00000000" w:rsidP="003E6B8E">
      <w:pPr>
        <w:rPr>
          <w:szCs w:val="24"/>
        </w:rPr>
      </w:pPr>
      <w:sdt>
        <w:sdtPr>
          <w:rPr>
            <w:rFonts w:eastAsia="MS Gothic"/>
            <w:szCs w:val="24"/>
          </w:rPr>
          <w:id w:val="1394626026"/>
          <w14:checkbox>
            <w14:checked w14:val="1"/>
            <w14:checkedState w14:val="2612" w14:font="MS Gothic"/>
            <w14:uncheckedState w14:val="2610" w14:font="MS Gothic"/>
          </w14:checkbox>
        </w:sdtPr>
        <w:sdtContent>
          <w:r w:rsidR="00D65E9F">
            <w:rPr>
              <w:rFonts w:ascii="MS Gothic" w:eastAsia="MS Gothic" w:hAnsi="MS Gothic" w:hint="eastAsia"/>
              <w:szCs w:val="24"/>
            </w:rPr>
            <w:t>☒</w:t>
          </w:r>
        </w:sdtContent>
      </w:sdt>
      <w:r w:rsidR="003E6B8E" w:rsidRPr="00B027EC">
        <w:rPr>
          <w:szCs w:val="24"/>
        </w:rPr>
        <w:t xml:space="preserve">  52.225-2</w:t>
      </w:r>
      <w:r w:rsidR="003E6B8E" w:rsidRPr="00B027EC">
        <w:rPr>
          <w:szCs w:val="24"/>
        </w:rPr>
        <w:tab/>
        <w:t>Buy American Certificate (Oct 2022)</w:t>
      </w:r>
    </w:p>
    <w:p w14:paraId="59675432" w14:textId="77777777" w:rsidR="003E6B8E" w:rsidRPr="00B027EC" w:rsidRDefault="00000000" w:rsidP="003E6B8E">
      <w:pPr>
        <w:rPr>
          <w:szCs w:val="24"/>
        </w:rPr>
      </w:pPr>
      <w:sdt>
        <w:sdtPr>
          <w:rPr>
            <w:rFonts w:eastAsia="MS Gothic"/>
            <w:szCs w:val="24"/>
          </w:rPr>
          <w:id w:val="-1067640742"/>
          <w14:checkbox>
            <w14:checked w14:val="0"/>
            <w14:checkedState w14:val="2612" w14:font="MS Gothic"/>
            <w14:uncheckedState w14:val="2610" w14:font="MS Gothic"/>
          </w14:checkbox>
        </w:sdtPr>
        <w:sdtContent>
          <w:r w:rsidR="003E6B8E" w:rsidRPr="00B027EC">
            <w:rPr>
              <w:rFonts w:ascii="Segoe UI Symbol" w:eastAsia="MS Gothic" w:hAnsi="Segoe UI Symbol" w:cs="Segoe UI Symbol"/>
              <w:szCs w:val="24"/>
            </w:rPr>
            <w:t>☐</w:t>
          </w:r>
        </w:sdtContent>
      </w:sdt>
      <w:r w:rsidR="003E6B8E" w:rsidRPr="00B027EC">
        <w:rPr>
          <w:szCs w:val="24"/>
        </w:rPr>
        <w:t xml:space="preserve">  52.225-4</w:t>
      </w:r>
      <w:r w:rsidR="003E6B8E" w:rsidRPr="00B027EC">
        <w:rPr>
          <w:szCs w:val="24"/>
        </w:rPr>
        <w:tab/>
        <w:t>Buy American-Free Trade Agreements-Israeli Trade Act Certificate (Nov 2025)</w:t>
      </w:r>
    </w:p>
    <w:p w14:paraId="6C15E178" w14:textId="77777777" w:rsidR="003E6B8E" w:rsidRPr="00B027EC" w:rsidRDefault="00000000" w:rsidP="003E6B8E">
      <w:pPr>
        <w:rPr>
          <w:szCs w:val="24"/>
        </w:rPr>
      </w:pPr>
      <w:sdt>
        <w:sdtPr>
          <w:rPr>
            <w:rFonts w:eastAsia="MS Gothic"/>
            <w:szCs w:val="24"/>
          </w:rPr>
          <w:id w:val="-1462185405"/>
          <w14:checkbox>
            <w14:checked w14:val="0"/>
            <w14:checkedState w14:val="2612" w14:font="MS Gothic"/>
            <w14:uncheckedState w14:val="2610" w14:font="MS Gothic"/>
          </w14:checkbox>
        </w:sdtPr>
        <w:sdtContent>
          <w:r w:rsidR="003E6B8E" w:rsidRPr="00B027EC">
            <w:rPr>
              <w:rFonts w:ascii="Segoe UI Symbol" w:eastAsia="MS Gothic" w:hAnsi="Segoe UI Symbol" w:cs="Segoe UI Symbol"/>
              <w:szCs w:val="24"/>
            </w:rPr>
            <w:t>☐</w:t>
          </w:r>
        </w:sdtContent>
      </w:sdt>
      <w:r w:rsidR="003E6B8E" w:rsidRPr="00B027EC">
        <w:rPr>
          <w:szCs w:val="24"/>
        </w:rPr>
        <w:t xml:space="preserve">  52.225-6</w:t>
      </w:r>
      <w:r w:rsidR="003E6B8E" w:rsidRPr="00B027EC">
        <w:rPr>
          <w:szCs w:val="24"/>
        </w:rPr>
        <w:tab/>
        <w:t>Trade Agreements-Certificate (Feb 2021)</w:t>
      </w:r>
    </w:p>
    <w:p w14:paraId="1E77BA99" w14:textId="77777777" w:rsidR="003E6B8E" w:rsidRPr="00B027EC" w:rsidRDefault="00000000" w:rsidP="003E6B8E">
      <w:pPr>
        <w:rPr>
          <w:szCs w:val="24"/>
        </w:rPr>
      </w:pPr>
      <w:sdt>
        <w:sdtPr>
          <w:rPr>
            <w:rFonts w:eastAsia="MS Gothic"/>
            <w:szCs w:val="24"/>
          </w:rPr>
          <w:id w:val="-1422335076"/>
          <w14:checkbox>
            <w14:checked w14:val="0"/>
            <w14:checkedState w14:val="2612" w14:font="MS Gothic"/>
            <w14:uncheckedState w14:val="2610" w14:font="MS Gothic"/>
          </w14:checkbox>
        </w:sdtPr>
        <w:sdtContent>
          <w:r w:rsidR="003E6B8E" w:rsidRPr="00B027EC">
            <w:rPr>
              <w:rFonts w:ascii="Segoe UI Symbol" w:eastAsia="MS Gothic" w:hAnsi="Segoe UI Symbol" w:cs="Segoe UI Symbol"/>
              <w:szCs w:val="24"/>
            </w:rPr>
            <w:t>☐</w:t>
          </w:r>
        </w:sdtContent>
      </w:sdt>
      <w:r w:rsidR="003E6B8E" w:rsidRPr="00B027EC">
        <w:rPr>
          <w:szCs w:val="24"/>
        </w:rPr>
        <w:t xml:space="preserve">  52.226-3</w:t>
      </w:r>
      <w:r w:rsidR="003E6B8E" w:rsidRPr="00B027EC">
        <w:rPr>
          <w:szCs w:val="24"/>
        </w:rPr>
        <w:tab/>
        <w:t>Disaster or Emergency Area Representation (Nov 2007)</w:t>
      </w:r>
    </w:p>
    <w:p w14:paraId="58140E4B" w14:textId="356B2FAD" w:rsidR="003E6B8E" w:rsidRPr="00B027EC" w:rsidRDefault="00000000" w:rsidP="003E6B8E">
      <w:pPr>
        <w:rPr>
          <w:szCs w:val="24"/>
        </w:rPr>
      </w:pPr>
      <w:sdt>
        <w:sdtPr>
          <w:rPr>
            <w:rFonts w:eastAsia="MS Gothic"/>
            <w:szCs w:val="24"/>
          </w:rPr>
          <w:id w:val="-450937844"/>
          <w14:checkbox>
            <w14:checked w14:val="0"/>
            <w14:checkedState w14:val="2612" w14:font="MS Gothic"/>
            <w14:uncheckedState w14:val="2610" w14:font="MS Gothic"/>
          </w14:checkbox>
        </w:sdtPr>
        <w:sdtContent>
          <w:r w:rsidR="003E6B8E" w:rsidRPr="00B027EC">
            <w:rPr>
              <w:rFonts w:ascii="Segoe UI Symbol" w:eastAsia="MS Gothic" w:hAnsi="Segoe UI Symbol" w:cs="Segoe UI Symbol"/>
              <w:szCs w:val="24"/>
            </w:rPr>
            <w:t>☐</w:t>
          </w:r>
        </w:sdtContent>
      </w:sdt>
      <w:r w:rsidR="003E6B8E" w:rsidRPr="00B027EC">
        <w:rPr>
          <w:szCs w:val="24"/>
        </w:rPr>
        <w:t xml:space="preserve">  52.229-11</w:t>
      </w:r>
      <w:r w:rsidR="003E6B8E" w:rsidRPr="00B027EC">
        <w:rPr>
          <w:szCs w:val="24"/>
        </w:rPr>
        <w:tab/>
        <w:t>Tax on Certain Foreign Procurements—Notice and Representation (Jul 2025)</w:t>
      </w:r>
    </w:p>
    <w:p w14:paraId="1475267F" w14:textId="77777777" w:rsidR="003E6B8E" w:rsidRPr="00B027EC" w:rsidRDefault="003E6B8E" w:rsidP="003E6B8E">
      <w:pPr>
        <w:rPr>
          <w:b/>
          <w:bCs/>
          <w:szCs w:val="24"/>
          <w:u w:val="single"/>
        </w:rPr>
      </w:pPr>
    </w:p>
    <w:p w14:paraId="5696BB43" w14:textId="6A4A38E2" w:rsidR="003E6B8E" w:rsidRPr="00D65E9F" w:rsidRDefault="003E6B8E" w:rsidP="003E6B8E">
      <w:pPr>
        <w:rPr>
          <w:b/>
          <w:bCs/>
          <w:szCs w:val="24"/>
          <w:u w:val="single"/>
        </w:rPr>
      </w:pPr>
      <w:r w:rsidRPr="00B027EC">
        <w:rPr>
          <w:b/>
          <w:bCs/>
          <w:szCs w:val="24"/>
          <w:u w:val="single"/>
        </w:rPr>
        <w:t xml:space="preserve">Other Applicable </w:t>
      </w:r>
      <w:r w:rsidR="00935CC7" w:rsidRPr="00B027EC">
        <w:rPr>
          <w:b/>
          <w:bCs/>
          <w:szCs w:val="24"/>
          <w:u w:val="single"/>
        </w:rPr>
        <w:t>FAR Provisions</w:t>
      </w:r>
    </w:p>
    <w:p w14:paraId="6F9ACF0E" w14:textId="77777777" w:rsidR="003E6B8E" w:rsidRPr="00B027EC" w:rsidRDefault="003E6B8E" w:rsidP="003E6B8E">
      <w:pPr>
        <w:rPr>
          <w:color w:val="004F88"/>
          <w:szCs w:val="24"/>
        </w:rPr>
      </w:pPr>
    </w:p>
    <w:p w14:paraId="572A5DD9" w14:textId="77777777" w:rsidR="003E6B8E" w:rsidRPr="00D65E9F" w:rsidRDefault="003E6B8E" w:rsidP="003E6B8E">
      <w:pPr>
        <w:rPr>
          <w:szCs w:val="24"/>
        </w:rPr>
      </w:pPr>
      <w:r w:rsidRPr="00D65E9F">
        <w:rPr>
          <w:szCs w:val="24"/>
        </w:rPr>
        <w:t>52.233-2</w:t>
      </w:r>
      <w:r w:rsidRPr="00D65E9F">
        <w:rPr>
          <w:szCs w:val="24"/>
        </w:rPr>
        <w:tab/>
        <w:t>Service of Protest (Sep 2025)</w:t>
      </w:r>
    </w:p>
    <w:p w14:paraId="0F5F2F04" w14:textId="77777777" w:rsidR="003E6B8E" w:rsidRPr="00D65E9F" w:rsidRDefault="003E6B8E" w:rsidP="003E6B8E">
      <w:pPr>
        <w:rPr>
          <w:szCs w:val="24"/>
        </w:rPr>
      </w:pPr>
      <w:r w:rsidRPr="00D65E9F">
        <w:rPr>
          <w:szCs w:val="24"/>
        </w:rPr>
        <w:t>52.237-1</w:t>
      </w:r>
      <w:r w:rsidRPr="00D65E9F">
        <w:rPr>
          <w:szCs w:val="24"/>
        </w:rPr>
        <w:tab/>
        <w:t>Site Visits (Apr 1984)</w:t>
      </w:r>
    </w:p>
    <w:p w14:paraId="519B767B" w14:textId="77777777" w:rsidR="003E6B8E" w:rsidRPr="00B027EC" w:rsidRDefault="003E6B8E" w:rsidP="003E6B8E">
      <w:pPr>
        <w:rPr>
          <w:color w:val="0F4761" w:themeColor="accent1" w:themeShade="BF"/>
          <w:szCs w:val="24"/>
        </w:rPr>
      </w:pPr>
    </w:p>
    <w:p w14:paraId="541D3834" w14:textId="77777777" w:rsidR="003E6B8E" w:rsidRPr="00B027EC" w:rsidRDefault="003E6B8E" w:rsidP="003E6B8E">
      <w:pPr>
        <w:rPr>
          <w:b/>
          <w:bCs/>
          <w:szCs w:val="24"/>
          <w:u w:val="single"/>
        </w:rPr>
      </w:pPr>
      <w:r w:rsidRPr="00B027EC">
        <w:rPr>
          <w:b/>
          <w:bCs/>
          <w:szCs w:val="24"/>
          <w:u w:val="single"/>
        </w:rPr>
        <w:t>AGAR Provisions</w:t>
      </w:r>
    </w:p>
    <w:p w14:paraId="72B42E8B" w14:textId="77777777" w:rsidR="00A82A4F" w:rsidRPr="00B027EC" w:rsidRDefault="00A82A4F" w:rsidP="003E6B8E">
      <w:pPr>
        <w:rPr>
          <w:color w:val="004F88"/>
          <w:szCs w:val="24"/>
        </w:rPr>
      </w:pPr>
    </w:p>
    <w:p w14:paraId="19EAB125" w14:textId="7DF2368B" w:rsidR="00A82A4F" w:rsidRPr="00B02A67" w:rsidRDefault="00A82A4F" w:rsidP="00B02A67">
      <w:pPr>
        <w:ind w:left="1440" w:hanging="1440"/>
        <w:rPr>
          <w:b/>
          <w:bCs/>
          <w:szCs w:val="24"/>
        </w:rPr>
      </w:pPr>
      <w:r w:rsidRPr="00B02A67">
        <w:rPr>
          <w:b/>
          <w:bCs/>
          <w:szCs w:val="24"/>
        </w:rPr>
        <w:t>452.203-70</w:t>
      </w:r>
      <w:r w:rsidRPr="00B02A67">
        <w:rPr>
          <w:b/>
          <w:bCs/>
          <w:szCs w:val="24"/>
        </w:rPr>
        <w:tab/>
        <w:t>Anti-Discrimination and Diversity, Equity, and Inclusion (DEI) Certification (Dec 2025)</w:t>
      </w:r>
    </w:p>
    <w:p w14:paraId="5B9A8F36" w14:textId="77777777" w:rsidR="00A82A4F" w:rsidRPr="00B027EC" w:rsidRDefault="00A82A4F" w:rsidP="00A82A4F">
      <w:pPr>
        <w:rPr>
          <w:szCs w:val="24"/>
        </w:rPr>
      </w:pPr>
    </w:p>
    <w:p w14:paraId="5375025A" w14:textId="77777777" w:rsidR="00A82A4F" w:rsidRPr="00B027EC" w:rsidRDefault="00A82A4F" w:rsidP="00A82A4F">
      <w:pPr>
        <w:rPr>
          <w:szCs w:val="24"/>
        </w:rPr>
      </w:pPr>
      <w:r w:rsidRPr="00B027EC">
        <w:rPr>
          <w:szCs w:val="24"/>
        </w:rPr>
        <w:t>(a) By submission of its offer, the offeror certifies that:</w:t>
      </w:r>
    </w:p>
    <w:p w14:paraId="4AE81A93" w14:textId="77777777" w:rsidR="00A82A4F" w:rsidRPr="00B027EC" w:rsidRDefault="00A82A4F" w:rsidP="00A82A4F">
      <w:pPr>
        <w:rPr>
          <w:szCs w:val="24"/>
        </w:rPr>
      </w:pPr>
    </w:p>
    <w:p w14:paraId="3B0BC116" w14:textId="77777777" w:rsidR="004372C7" w:rsidRPr="00B027EC" w:rsidRDefault="00A82A4F" w:rsidP="004372C7">
      <w:pPr>
        <w:pStyle w:val="ListNumber"/>
        <w:tabs>
          <w:tab w:val="left" w:pos="450"/>
          <w:tab w:val="num" w:pos="720"/>
        </w:tabs>
        <w:ind w:left="720"/>
        <w:rPr>
          <w:szCs w:val="24"/>
        </w:rPr>
      </w:pPr>
      <w:r w:rsidRPr="00B027EC">
        <w:rPr>
          <w:szCs w:val="24"/>
        </w:rPr>
        <w:t>It is compliant with all applicable Federal anti-discrimination laws and the Equal Protection principles of the U.S. Constitution.</w:t>
      </w:r>
    </w:p>
    <w:p w14:paraId="4C41A8FE" w14:textId="60CE5E20" w:rsidR="00A82A4F" w:rsidRPr="00B027EC" w:rsidRDefault="00A82A4F" w:rsidP="004372C7">
      <w:pPr>
        <w:pStyle w:val="ListNumber"/>
        <w:tabs>
          <w:tab w:val="left" w:pos="450"/>
          <w:tab w:val="num" w:pos="720"/>
        </w:tabs>
        <w:ind w:left="720"/>
        <w:rPr>
          <w:szCs w:val="24"/>
        </w:rPr>
      </w:pPr>
      <w:r w:rsidRPr="00B027EC">
        <w:rPr>
          <w:szCs w:val="24"/>
        </w:rPr>
        <w:t>Neither it nor any proposed subcontractor or teaming partner operates or funds any program, policy, or initiative that promotes DEI in a manner that violates any applicable Federal anti-discrimination laws, including but not limited to Title VI and VII of the Civil Rights Act of 1964, or the Equal Protection principles of the U.S. Constitution.</w:t>
      </w:r>
    </w:p>
    <w:p w14:paraId="04411FBE" w14:textId="77777777" w:rsidR="004372C7" w:rsidRPr="00B027EC" w:rsidRDefault="004372C7" w:rsidP="004372C7">
      <w:pPr>
        <w:pStyle w:val="ListNumber"/>
        <w:numPr>
          <w:ilvl w:val="0"/>
          <w:numId w:val="0"/>
        </w:numPr>
        <w:ind w:left="360"/>
        <w:rPr>
          <w:szCs w:val="24"/>
        </w:rPr>
      </w:pPr>
    </w:p>
    <w:p w14:paraId="0DFCE54E" w14:textId="77777777" w:rsidR="00A82A4F" w:rsidRPr="00B027EC" w:rsidRDefault="00A82A4F" w:rsidP="00A82A4F">
      <w:pPr>
        <w:rPr>
          <w:szCs w:val="24"/>
        </w:rPr>
      </w:pPr>
      <w:r w:rsidRPr="00B027EC">
        <w:rPr>
          <w:szCs w:val="24"/>
        </w:rPr>
        <w:t>(b) If the offeror participates in, facilitates, or funds programs that implicate Title VI of the Civil Rights Act of 1964 or Title IX of the Education Amendments of 1972, as amended, including but not limited to grants to or for schools, colleges, universities, 4-H programs, non-governmental organization (NGO) programs, sports programs, and education-related grants to prisons or other detention facilities, by submission of its offer, the offeror certifies that it is compliant with those laws, including the requirements set forth in Executive Order 14168, Defending Women from Gender Ideology Extremism and Restoring Biological Truth to the Federal Government, and Executive Order 14173, Ending Illegal Discrimination and Restoring Merit-Based Opportunity.</w:t>
      </w:r>
    </w:p>
    <w:p w14:paraId="39F58A53" w14:textId="77777777" w:rsidR="00A82A4F" w:rsidRPr="00B027EC" w:rsidRDefault="00A82A4F" w:rsidP="00A82A4F">
      <w:pPr>
        <w:rPr>
          <w:szCs w:val="24"/>
        </w:rPr>
      </w:pPr>
    </w:p>
    <w:p w14:paraId="1BC85358" w14:textId="77777777" w:rsidR="00A82A4F" w:rsidRPr="00B027EC" w:rsidRDefault="00A82A4F" w:rsidP="00A82A4F">
      <w:pPr>
        <w:rPr>
          <w:szCs w:val="24"/>
        </w:rPr>
      </w:pPr>
      <w:r w:rsidRPr="00B027EC">
        <w:rPr>
          <w:szCs w:val="24"/>
        </w:rPr>
        <w:t>(c) The offeror affirms that the above requirements are conditions of payment that go to the essence of the contract and are therefore material terms of the contract.  Payments under the contract are predicated on compliance with the above requirements, and therefore the offeror will not be eligible for funding under the contract or to retain any funding under the contract absent compliance with the</w:t>
      </w:r>
    </w:p>
    <w:p w14:paraId="6F320B7E" w14:textId="77777777" w:rsidR="00A82A4F" w:rsidRPr="00B027EC" w:rsidRDefault="00A82A4F" w:rsidP="00A82A4F">
      <w:pPr>
        <w:rPr>
          <w:szCs w:val="24"/>
        </w:rPr>
      </w:pPr>
      <w:r w:rsidRPr="00B027EC">
        <w:rPr>
          <w:szCs w:val="24"/>
        </w:rPr>
        <w:t>above requirements.</w:t>
      </w:r>
    </w:p>
    <w:p w14:paraId="6DEFC746" w14:textId="77777777" w:rsidR="00A82A4F" w:rsidRPr="00B027EC" w:rsidRDefault="00A82A4F" w:rsidP="00A82A4F">
      <w:pPr>
        <w:rPr>
          <w:szCs w:val="24"/>
        </w:rPr>
      </w:pPr>
    </w:p>
    <w:p w14:paraId="22BCB4DA" w14:textId="77777777" w:rsidR="00A82A4F" w:rsidRPr="00B027EC" w:rsidRDefault="00A82A4F" w:rsidP="00A82A4F">
      <w:pPr>
        <w:rPr>
          <w:szCs w:val="24"/>
        </w:rPr>
      </w:pPr>
      <w:r w:rsidRPr="00B027EC">
        <w:rPr>
          <w:szCs w:val="24"/>
        </w:rPr>
        <w:t>(d) This certification reflects a change in the Government’s position regarding the materiality of the foregoing requirements and therefore any prior payment of similar claims does not reflect the materiality of the foregoing requirements to this contract.</w:t>
      </w:r>
    </w:p>
    <w:p w14:paraId="3C72E2BE" w14:textId="77777777" w:rsidR="00A82A4F" w:rsidRPr="00B027EC" w:rsidRDefault="00A82A4F" w:rsidP="00A82A4F">
      <w:pPr>
        <w:rPr>
          <w:szCs w:val="24"/>
        </w:rPr>
      </w:pPr>
    </w:p>
    <w:p w14:paraId="1E715ACF" w14:textId="77777777" w:rsidR="00A82A4F" w:rsidRPr="00B027EC" w:rsidRDefault="00A82A4F" w:rsidP="00A82A4F">
      <w:pPr>
        <w:rPr>
          <w:szCs w:val="24"/>
        </w:rPr>
      </w:pPr>
      <w:r w:rsidRPr="00B027EC">
        <w:rPr>
          <w:szCs w:val="24"/>
        </w:rPr>
        <w:lastRenderedPageBreak/>
        <w:t>(e) Submission of a knowing false statement relating to offeror’s compliance with the above requirements and/or eligibility for the contract may subject the offeror to liability under the False Claims Act, 31 U.S.C. § 3729, and/or criminal liability, including under 18 U.S.C. §§ 287 and 1001.</w:t>
      </w:r>
    </w:p>
    <w:p w14:paraId="7DB56B1F" w14:textId="77777777" w:rsidR="00A82A4F" w:rsidRPr="00B027EC" w:rsidRDefault="00A82A4F" w:rsidP="00A82A4F">
      <w:pPr>
        <w:rPr>
          <w:szCs w:val="24"/>
        </w:rPr>
      </w:pPr>
    </w:p>
    <w:p w14:paraId="33DB7FBF" w14:textId="77777777" w:rsidR="00A82A4F" w:rsidRPr="00B027EC" w:rsidRDefault="00A82A4F" w:rsidP="00A82A4F">
      <w:pPr>
        <w:rPr>
          <w:szCs w:val="24"/>
        </w:rPr>
      </w:pPr>
      <w:r w:rsidRPr="00B027EC">
        <w:rPr>
          <w:szCs w:val="24"/>
        </w:rPr>
        <w:t>(f) Failure on the part of the offeror or its subcontractors to comply with the terms of this clause may be grounds for the Contracting Officer to terminate the contract for default.</w:t>
      </w:r>
    </w:p>
    <w:p w14:paraId="63634641" w14:textId="77DECEB1" w:rsidR="00A82A4F" w:rsidRPr="00B027EC" w:rsidRDefault="00A82A4F" w:rsidP="003E6B8E">
      <w:pPr>
        <w:rPr>
          <w:szCs w:val="24"/>
        </w:rPr>
      </w:pPr>
      <w:r w:rsidRPr="00B027EC">
        <w:rPr>
          <w:szCs w:val="24"/>
        </w:rPr>
        <w:t>(End of Provision)</w:t>
      </w:r>
    </w:p>
    <w:p w14:paraId="6B0C5847" w14:textId="77777777" w:rsidR="003E6B8E" w:rsidRPr="00B027EC" w:rsidRDefault="003E6B8E" w:rsidP="003E6B8E">
      <w:pPr>
        <w:rPr>
          <w:color w:val="004F88"/>
          <w:szCs w:val="24"/>
        </w:rPr>
      </w:pPr>
    </w:p>
    <w:p w14:paraId="19B90ED1" w14:textId="77777777" w:rsidR="003E6B8E" w:rsidRPr="00B027EC" w:rsidRDefault="003E6B8E">
      <w:pPr>
        <w:rPr>
          <w:szCs w:val="24"/>
        </w:rPr>
      </w:pPr>
    </w:p>
    <w:p w14:paraId="1F0A0B66" w14:textId="77777777" w:rsidR="00113DB5" w:rsidRPr="00B027EC" w:rsidRDefault="00113DB5" w:rsidP="00113DB5">
      <w:pPr>
        <w:jc w:val="center"/>
        <w:rPr>
          <w:b/>
          <w:bCs/>
          <w:szCs w:val="24"/>
        </w:rPr>
      </w:pPr>
      <w:r w:rsidRPr="00B027EC">
        <w:rPr>
          <w:b/>
          <w:bCs/>
          <w:szCs w:val="24"/>
        </w:rPr>
        <w:t>NOTICE FOR FILING AGENCY PROTESTS</w:t>
      </w:r>
    </w:p>
    <w:p w14:paraId="5F640BCA" w14:textId="77777777" w:rsidR="00113DB5" w:rsidRPr="00B027EC" w:rsidRDefault="00113DB5" w:rsidP="00113DB5">
      <w:pPr>
        <w:jc w:val="center"/>
        <w:rPr>
          <w:b/>
          <w:bCs/>
          <w:szCs w:val="24"/>
        </w:rPr>
      </w:pPr>
      <w:r w:rsidRPr="00B027EC">
        <w:rPr>
          <w:b/>
          <w:bCs/>
          <w:szCs w:val="24"/>
        </w:rPr>
        <w:t>United States Department of Agriculture (USDA) Ombudsman Program</w:t>
      </w:r>
    </w:p>
    <w:p w14:paraId="1C252604" w14:textId="77777777" w:rsidR="00113DB5" w:rsidRPr="00B027EC" w:rsidRDefault="00113DB5" w:rsidP="00113DB5">
      <w:pPr>
        <w:rPr>
          <w:szCs w:val="24"/>
        </w:rPr>
      </w:pPr>
    </w:p>
    <w:p w14:paraId="583034EE" w14:textId="77777777" w:rsidR="00113DB5" w:rsidRPr="00B027EC" w:rsidRDefault="00113DB5" w:rsidP="00113DB5">
      <w:pPr>
        <w:rPr>
          <w:szCs w:val="24"/>
        </w:rPr>
      </w:pPr>
      <w:r w:rsidRPr="00B027EC">
        <w:rPr>
          <w:szCs w:val="24"/>
        </w:rPr>
        <w:t>The USDA is committed to issuing solicitations and awarding contracts in a fair and prompt manner.  The Ombudsman Program for Agency Protests (OPAP) was established to address protest issues within the agency, providing an alternative to costly and time-consuming litigation.  Operating independently, OPAP offers relief comparable to that granted by the Government Accountability Office (GAO).  Interested parties are encouraged to resolve concerns through USDA’s internal Alternative Dispute Resolution (ADR) process before pursuing external forums such as the GAO.  Concerns may be addressed informally or through a formal agency protest filed with either the Contracting Officer or the Ombudsman.</w:t>
      </w:r>
    </w:p>
    <w:p w14:paraId="4C6B6142" w14:textId="77777777" w:rsidR="00113DB5" w:rsidRPr="00B027EC" w:rsidRDefault="00113DB5" w:rsidP="00113DB5">
      <w:pPr>
        <w:rPr>
          <w:szCs w:val="24"/>
        </w:rPr>
      </w:pPr>
    </w:p>
    <w:p w14:paraId="4E7EEFCD" w14:textId="77777777" w:rsidR="00113DB5" w:rsidRPr="00B027EC" w:rsidRDefault="00113DB5" w:rsidP="00113DB5">
      <w:pPr>
        <w:rPr>
          <w:b/>
          <w:bCs/>
          <w:szCs w:val="24"/>
        </w:rPr>
      </w:pPr>
      <w:r w:rsidRPr="00B027EC">
        <w:rPr>
          <w:b/>
          <w:bCs/>
          <w:szCs w:val="24"/>
        </w:rPr>
        <w:t>Informal Forum with the Ombudsman</w:t>
      </w:r>
    </w:p>
    <w:p w14:paraId="76C2689B" w14:textId="77777777" w:rsidR="00113DB5" w:rsidRPr="00B027EC" w:rsidRDefault="00113DB5" w:rsidP="00113DB5">
      <w:pPr>
        <w:numPr>
          <w:ilvl w:val="0"/>
          <w:numId w:val="9"/>
        </w:numPr>
        <w:tabs>
          <w:tab w:val="clear" w:pos="720"/>
          <w:tab w:val="num" w:pos="540"/>
        </w:tabs>
        <w:overflowPunct/>
        <w:autoSpaceDE/>
        <w:autoSpaceDN/>
        <w:adjustRightInd/>
        <w:ind w:left="540"/>
        <w:contextualSpacing/>
        <w:textAlignment w:val="auto"/>
        <w:rPr>
          <w:szCs w:val="24"/>
        </w:rPr>
      </w:pPr>
      <w:r w:rsidRPr="00B027EC">
        <w:rPr>
          <w:b/>
          <w:bCs/>
          <w:szCs w:val="24"/>
        </w:rPr>
        <w:t>Initial Point of Contact:</w:t>
      </w:r>
      <w:r w:rsidRPr="00B027EC">
        <w:rPr>
          <w:szCs w:val="24"/>
        </w:rPr>
        <w:t> Interested parties who believe a specific USDA procurement is unfair or otherwise defective should first direct their concerns to the applicable Contracting Officer.</w:t>
      </w:r>
    </w:p>
    <w:p w14:paraId="1B33FA0C" w14:textId="77777777" w:rsidR="00113DB5" w:rsidRPr="00B027EC" w:rsidRDefault="00113DB5" w:rsidP="00113DB5">
      <w:pPr>
        <w:numPr>
          <w:ilvl w:val="0"/>
          <w:numId w:val="9"/>
        </w:numPr>
        <w:tabs>
          <w:tab w:val="clear" w:pos="720"/>
          <w:tab w:val="num" w:pos="540"/>
        </w:tabs>
        <w:overflowPunct/>
        <w:autoSpaceDE/>
        <w:autoSpaceDN/>
        <w:adjustRightInd/>
        <w:ind w:left="540"/>
        <w:contextualSpacing/>
        <w:textAlignment w:val="auto"/>
        <w:rPr>
          <w:szCs w:val="24"/>
        </w:rPr>
      </w:pPr>
      <w:r w:rsidRPr="00B027EC">
        <w:rPr>
          <w:b/>
          <w:bCs/>
          <w:szCs w:val="24"/>
        </w:rPr>
        <w:t>Escalation:</w:t>
      </w:r>
      <w:r w:rsidRPr="00B027EC">
        <w:rPr>
          <w:szCs w:val="24"/>
        </w:rPr>
        <w:t> If the Contracting Officer is unable to address their concerns, interested parties are encouraged to contact the USDA Ombudsman for Agency Protests.  Under this informal process, the agency is not required to suspend contract award performance.  Utilization of the informal forum does not suspend any time requirement for filing a formal protest with the agency or other forums.</w:t>
      </w:r>
    </w:p>
    <w:p w14:paraId="340C5C07" w14:textId="77777777" w:rsidR="00113DB5" w:rsidRPr="00B027EC" w:rsidRDefault="00113DB5" w:rsidP="00113DB5">
      <w:pPr>
        <w:numPr>
          <w:ilvl w:val="0"/>
          <w:numId w:val="9"/>
        </w:numPr>
        <w:tabs>
          <w:tab w:val="clear" w:pos="720"/>
          <w:tab w:val="num" w:pos="540"/>
        </w:tabs>
        <w:overflowPunct/>
        <w:autoSpaceDE/>
        <w:autoSpaceDN/>
        <w:adjustRightInd/>
        <w:ind w:left="540"/>
        <w:contextualSpacing/>
        <w:textAlignment w:val="auto"/>
        <w:rPr>
          <w:szCs w:val="24"/>
        </w:rPr>
      </w:pPr>
      <w:r w:rsidRPr="00B027EC">
        <w:rPr>
          <w:b/>
          <w:bCs/>
          <w:szCs w:val="24"/>
        </w:rPr>
        <w:t>Required Information:</w:t>
      </w:r>
      <w:r w:rsidRPr="00B027EC">
        <w:rPr>
          <w:szCs w:val="24"/>
        </w:rPr>
        <w:t> To ensure a timely response, interested parties should provide the following information to the Ombudsman: solicitation/contract number, contracting office, Contracting Officer, and solicitation closing date (if applicable).</w:t>
      </w:r>
    </w:p>
    <w:p w14:paraId="59333ED3" w14:textId="77777777" w:rsidR="00113DB5" w:rsidRPr="00B027EC" w:rsidRDefault="00113DB5" w:rsidP="00113DB5">
      <w:pPr>
        <w:rPr>
          <w:szCs w:val="24"/>
        </w:rPr>
      </w:pPr>
    </w:p>
    <w:p w14:paraId="1DFE0D08" w14:textId="77777777" w:rsidR="00113DB5" w:rsidRPr="00B027EC" w:rsidRDefault="00113DB5" w:rsidP="00113DB5">
      <w:pPr>
        <w:rPr>
          <w:b/>
          <w:bCs/>
          <w:szCs w:val="24"/>
        </w:rPr>
      </w:pPr>
      <w:r w:rsidRPr="00B027EC">
        <w:rPr>
          <w:b/>
          <w:bCs/>
          <w:szCs w:val="24"/>
        </w:rPr>
        <w:t>Formal Agency Protest with the Ombudsman</w:t>
      </w:r>
    </w:p>
    <w:p w14:paraId="3646A05B" w14:textId="77777777" w:rsidR="00113DB5" w:rsidRPr="00B027EC" w:rsidRDefault="00113DB5" w:rsidP="00113DB5">
      <w:pPr>
        <w:numPr>
          <w:ilvl w:val="0"/>
          <w:numId w:val="10"/>
        </w:numPr>
        <w:overflowPunct/>
        <w:autoSpaceDE/>
        <w:autoSpaceDN/>
        <w:adjustRightInd/>
        <w:ind w:left="540"/>
        <w:contextualSpacing/>
        <w:textAlignment w:val="auto"/>
        <w:rPr>
          <w:szCs w:val="24"/>
        </w:rPr>
      </w:pPr>
      <w:r w:rsidRPr="00B027EC">
        <w:rPr>
          <w:b/>
          <w:bCs/>
          <w:szCs w:val="24"/>
        </w:rPr>
        <w:t>Effort to Resolve:</w:t>
      </w:r>
      <w:r w:rsidRPr="00B027EC">
        <w:rPr>
          <w:szCs w:val="24"/>
        </w:rPr>
        <w:t> Prior to submitting a formal agency protest, protesters must first use their best efforts to resolve their concerns with the Contracting Officer through open and frank discussions.</w:t>
      </w:r>
    </w:p>
    <w:p w14:paraId="4E82A297" w14:textId="77777777" w:rsidR="00113DB5" w:rsidRPr="00B027EC" w:rsidRDefault="00113DB5" w:rsidP="00113DB5">
      <w:pPr>
        <w:numPr>
          <w:ilvl w:val="0"/>
          <w:numId w:val="10"/>
        </w:numPr>
        <w:overflowPunct/>
        <w:autoSpaceDE/>
        <w:autoSpaceDN/>
        <w:adjustRightInd/>
        <w:ind w:left="540"/>
        <w:contextualSpacing/>
        <w:textAlignment w:val="auto"/>
        <w:rPr>
          <w:szCs w:val="24"/>
        </w:rPr>
      </w:pPr>
      <w:r w:rsidRPr="00B027EC">
        <w:rPr>
          <w:b/>
          <w:bCs/>
          <w:szCs w:val="24"/>
        </w:rPr>
        <w:t>Independent Review:</w:t>
      </w:r>
      <w:r w:rsidRPr="00B027EC">
        <w:rPr>
          <w:szCs w:val="24"/>
        </w:rPr>
        <w:t> If the protester’s concerns remain unresolved, an Independent Review is available by the Ombudsman.  The protester may file a formal agency protest with either the Contracting Officer or, alternatively, with the Ombudsman under the OPAP program.  Contract awards or performance will be suspended during the protest period unless justified in writing for urgent and compelling reasons or determined in writing to be in the best interest of the Government.</w:t>
      </w:r>
    </w:p>
    <w:p w14:paraId="04A46B67" w14:textId="77777777" w:rsidR="00113DB5" w:rsidRPr="00B027EC" w:rsidRDefault="00113DB5" w:rsidP="00113DB5">
      <w:pPr>
        <w:numPr>
          <w:ilvl w:val="0"/>
          <w:numId w:val="10"/>
        </w:numPr>
        <w:overflowPunct/>
        <w:autoSpaceDE/>
        <w:autoSpaceDN/>
        <w:adjustRightInd/>
        <w:ind w:left="540"/>
        <w:contextualSpacing/>
        <w:textAlignment w:val="auto"/>
        <w:rPr>
          <w:szCs w:val="24"/>
        </w:rPr>
      </w:pPr>
      <w:r w:rsidRPr="00B027EC">
        <w:rPr>
          <w:b/>
          <w:bCs/>
          <w:szCs w:val="24"/>
        </w:rPr>
        <w:t>Resolution Timeline:</w:t>
      </w:r>
      <w:r w:rsidRPr="00B027EC">
        <w:rPr>
          <w:szCs w:val="24"/>
        </w:rPr>
        <w:t> The agency’s goal is to resolve protests within 35 calendar days from the date of filing.</w:t>
      </w:r>
    </w:p>
    <w:p w14:paraId="32B8FB27" w14:textId="77777777" w:rsidR="00113DB5" w:rsidRPr="00B027EC" w:rsidRDefault="00113DB5" w:rsidP="00113DB5">
      <w:pPr>
        <w:numPr>
          <w:ilvl w:val="0"/>
          <w:numId w:val="10"/>
        </w:numPr>
        <w:overflowPunct/>
        <w:autoSpaceDE/>
        <w:autoSpaceDN/>
        <w:adjustRightInd/>
        <w:ind w:left="540"/>
        <w:contextualSpacing/>
        <w:textAlignment w:val="auto"/>
        <w:rPr>
          <w:szCs w:val="24"/>
        </w:rPr>
      </w:pPr>
      <w:r w:rsidRPr="00B027EC">
        <w:rPr>
          <w:b/>
          <w:bCs/>
          <w:szCs w:val="24"/>
        </w:rPr>
        <w:lastRenderedPageBreak/>
        <w:t>Required Information:</w:t>
      </w:r>
      <w:r w:rsidRPr="00B027EC">
        <w:rPr>
          <w:szCs w:val="24"/>
        </w:rPr>
        <w:t> Protests shall include the information set forth in FAR 33.104(a)(3).  Failure to submit the required information may result in a delay or dismissal of the protest.</w:t>
      </w:r>
    </w:p>
    <w:p w14:paraId="7D87CB80" w14:textId="77777777" w:rsidR="00113DB5" w:rsidRPr="00B027EC" w:rsidRDefault="00113DB5" w:rsidP="00113DB5">
      <w:pPr>
        <w:numPr>
          <w:ilvl w:val="0"/>
          <w:numId w:val="10"/>
        </w:numPr>
        <w:overflowPunct/>
        <w:autoSpaceDE/>
        <w:autoSpaceDN/>
        <w:adjustRightInd/>
        <w:ind w:left="540"/>
        <w:contextualSpacing/>
        <w:textAlignment w:val="auto"/>
        <w:rPr>
          <w:szCs w:val="24"/>
        </w:rPr>
      </w:pPr>
      <w:r w:rsidRPr="00B027EC">
        <w:rPr>
          <w:b/>
          <w:bCs/>
          <w:szCs w:val="24"/>
        </w:rPr>
        <w:t>Timeliness:</w:t>
      </w:r>
      <w:r w:rsidRPr="00B027EC">
        <w:rPr>
          <w:szCs w:val="24"/>
        </w:rPr>
        <w:t> Protests must be filed within the timeframes specified in FAR 33.104.</w:t>
      </w:r>
    </w:p>
    <w:p w14:paraId="5D96E083" w14:textId="77777777" w:rsidR="00113DB5" w:rsidRPr="00B027EC" w:rsidRDefault="00113DB5" w:rsidP="00113DB5">
      <w:pPr>
        <w:numPr>
          <w:ilvl w:val="0"/>
          <w:numId w:val="10"/>
        </w:numPr>
        <w:overflowPunct/>
        <w:autoSpaceDE/>
        <w:autoSpaceDN/>
        <w:adjustRightInd/>
        <w:ind w:left="540"/>
        <w:contextualSpacing/>
        <w:textAlignment w:val="auto"/>
        <w:rPr>
          <w:szCs w:val="24"/>
        </w:rPr>
      </w:pPr>
      <w:r w:rsidRPr="00B027EC">
        <w:rPr>
          <w:b/>
          <w:bCs/>
          <w:szCs w:val="24"/>
        </w:rPr>
        <w:t>Submission:</w:t>
      </w:r>
      <w:r w:rsidRPr="00B027EC">
        <w:rPr>
          <w:szCs w:val="24"/>
        </w:rPr>
        <w:t> Formal protests under the OPAP program should be submitted electronically to </w:t>
      </w:r>
      <w:hyperlink r:id="rId14" w:history="1">
        <w:r w:rsidRPr="00B027EC">
          <w:rPr>
            <w:color w:val="467886"/>
            <w:szCs w:val="24"/>
            <w:u w:val="single"/>
          </w:rPr>
          <w:t>SPE.inquiry@usda.gov</w:t>
        </w:r>
      </w:hyperlink>
      <w:r w:rsidRPr="00B027EC">
        <w:rPr>
          <w:szCs w:val="24"/>
        </w:rPr>
        <w:t xml:space="preserve"> and the Contracting Officer.  </w:t>
      </w:r>
    </w:p>
    <w:p w14:paraId="002FFAE7" w14:textId="77777777" w:rsidR="00113DB5" w:rsidRPr="00B027EC" w:rsidRDefault="00113DB5" w:rsidP="00113DB5">
      <w:pPr>
        <w:ind w:left="540"/>
        <w:contextualSpacing/>
        <w:rPr>
          <w:szCs w:val="24"/>
        </w:rPr>
      </w:pPr>
    </w:p>
    <w:p w14:paraId="4BB92651" w14:textId="77777777" w:rsidR="00113DB5" w:rsidRPr="00B027EC" w:rsidRDefault="00113DB5" w:rsidP="00113DB5">
      <w:pPr>
        <w:rPr>
          <w:szCs w:val="24"/>
        </w:rPr>
      </w:pPr>
      <w:r w:rsidRPr="00B027EC">
        <w:rPr>
          <w:b/>
          <w:bCs/>
          <w:szCs w:val="24"/>
        </w:rPr>
        <w:t>Election of Forum.</w:t>
      </w:r>
      <w:r w:rsidRPr="00B027EC">
        <w:rPr>
          <w:szCs w:val="24"/>
        </w:rPr>
        <w:t xml:space="preserve">  By initiating a protest with the USDA, the protester agrees not to pursue the same matter with the Government Accountability Office (GAO) or any other external forum while the agency protest is pending.  If a protest is filed externally, the agency protest will be dismissed.</w:t>
      </w:r>
    </w:p>
    <w:p w14:paraId="18FFC653" w14:textId="77777777" w:rsidR="00113DB5" w:rsidRPr="00B027EC" w:rsidRDefault="00113DB5" w:rsidP="00113DB5">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color w:val="0F4761" w:themeColor="accent1" w:themeShade="BF"/>
          <w:szCs w:val="24"/>
          <w:bdr w:val="none" w:sz="0" w:space="0" w:color="auto" w:frame="1"/>
        </w:rPr>
      </w:pPr>
    </w:p>
    <w:p w14:paraId="566FA4B2" w14:textId="19AA5884" w:rsidR="00C902FC" w:rsidRDefault="00D65E9F">
      <w:pPr>
        <w:rPr>
          <w:szCs w:val="24"/>
        </w:rPr>
      </w:pPr>
      <w:r>
        <w:rPr>
          <w:szCs w:val="24"/>
        </w:rPr>
        <w:t>Quotations Due Date:</w:t>
      </w:r>
    </w:p>
    <w:p w14:paraId="5BAEFFF0" w14:textId="77777777" w:rsidR="00D65E9F" w:rsidRDefault="00D65E9F">
      <w:pPr>
        <w:rPr>
          <w:szCs w:val="24"/>
        </w:rPr>
      </w:pPr>
    </w:p>
    <w:p w14:paraId="2F138D31" w14:textId="23AAB7C6" w:rsidR="00D65E9F" w:rsidRPr="00B027EC" w:rsidRDefault="00D65E9F">
      <w:pPr>
        <w:rPr>
          <w:szCs w:val="24"/>
        </w:rPr>
      </w:pPr>
      <w:r>
        <w:rPr>
          <w:szCs w:val="24"/>
        </w:rPr>
        <w:t xml:space="preserve">Quotations are due to </w:t>
      </w:r>
      <w:hyperlink r:id="rId15" w:history="1">
        <w:r w:rsidR="00727E01" w:rsidRPr="00C4444D">
          <w:rPr>
            <w:rStyle w:val="Hyperlink"/>
            <w:szCs w:val="24"/>
          </w:rPr>
          <w:t>pps.proposals@usda.gov</w:t>
        </w:r>
      </w:hyperlink>
      <w:r w:rsidR="00727E01">
        <w:rPr>
          <w:szCs w:val="24"/>
        </w:rPr>
        <w:t xml:space="preserve"> </w:t>
      </w:r>
      <w:r w:rsidR="00EA44AE">
        <w:rPr>
          <w:szCs w:val="24"/>
        </w:rPr>
        <w:t xml:space="preserve">ATTN:  Mary Bosch, </w:t>
      </w:r>
      <w:r w:rsidR="00727E01">
        <w:rPr>
          <w:szCs w:val="24"/>
        </w:rPr>
        <w:t xml:space="preserve">on 05/18/2026 by 5:00 p.m. PT.   </w:t>
      </w:r>
    </w:p>
    <w:sectPr w:rsidR="00D65E9F" w:rsidRPr="00B027EC" w:rsidSect="00EF6C1C">
      <w:headerReference w:type="default" r:id="rId16"/>
      <w:footerReference w:type="default" r:id="rId17"/>
      <w:headerReference w:type="first" r:id="rId18"/>
      <w:pgSz w:w="12240" w:h="15840"/>
      <w:pgMar w:top="1440" w:right="1080" w:bottom="1440" w:left="1440" w:header="720"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0A0E9" w14:textId="77777777" w:rsidR="003C06D0" w:rsidRDefault="003C06D0" w:rsidP="007E787A">
      <w:r>
        <w:separator/>
      </w:r>
    </w:p>
  </w:endnote>
  <w:endnote w:type="continuationSeparator" w:id="0">
    <w:p w14:paraId="6E322510" w14:textId="77777777" w:rsidR="003C06D0" w:rsidRDefault="003C06D0" w:rsidP="007E78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11F39" w14:textId="5020DC18" w:rsidR="00AF503B" w:rsidRDefault="00000000" w:rsidP="00EF6C1C">
    <w:pPr>
      <w:pStyle w:val="Footer"/>
      <w:jc w:val="center"/>
    </w:pPr>
    <w:sdt>
      <w:sdtPr>
        <w:id w:val="-1486615275"/>
        <w:docPartObj>
          <w:docPartGallery w:val="Page Numbers (Bottom of Page)"/>
          <w:docPartUnique/>
        </w:docPartObj>
      </w:sdtPr>
      <w:sdtContent>
        <w:sdt>
          <w:sdtPr>
            <w:id w:val="1728636285"/>
            <w:docPartObj>
              <w:docPartGallery w:val="Page Numbers (Top of Page)"/>
              <w:docPartUnique/>
            </w:docPartObj>
          </w:sdtPr>
          <w:sdtContent>
            <w:r w:rsidR="00B4704D">
              <w:t xml:space="preserve">Page </w:t>
            </w:r>
            <w:r w:rsidR="00B4704D">
              <w:rPr>
                <w:b/>
                <w:bCs/>
                <w:szCs w:val="24"/>
              </w:rPr>
              <w:fldChar w:fldCharType="begin"/>
            </w:r>
            <w:r w:rsidR="00B4704D">
              <w:rPr>
                <w:b/>
                <w:bCs/>
              </w:rPr>
              <w:instrText xml:space="preserve"> PAGE </w:instrText>
            </w:r>
            <w:r w:rsidR="00B4704D">
              <w:rPr>
                <w:b/>
                <w:bCs/>
                <w:szCs w:val="24"/>
              </w:rPr>
              <w:fldChar w:fldCharType="separate"/>
            </w:r>
            <w:r w:rsidR="00B4704D">
              <w:rPr>
                <w:b/>
                <w:bCs/>
                <w:noProof/>
              </w:rPr>
              <w:t>2</w:t>
            </w:r>
            <w:r w:rsidR="00B4704D">
              <w:rPr>
                <w:b/>
                <w:bCs/>
                <w:szCs w:val="24"/>
              </w:rPr>
              <w:fldChar w:fldCharType="end"/>
            </w:r>
            <w:r w:rsidR="00B4704D">
              <w:t xml:space="preserve"> of </w:t>
            </w:r>
            <w:r w:rsidR="00B4704D">
              <w:rPr>
                <w:b/>
                <w:bCs/>
                <w:szCs w:val="24"/>
              </w:rPr>
              <w:fldChar w:fldCharType="begin"/>
            </w:r>
            <w:r w:rsidR="00B4704D">
              <w:rPr>
                <w:b/>
                <w:bCs/>
              </w:rPr>
              <w:instrText xml:space="preserve"> NUMPAGES  </w:instrText>
            </w:r>
            <w:r w:rsidR="00B4704D">
              <w:rPr>
                <w:b/>
                <w:bCs/>
                <w:szCs w:val="24"/>
              </w:rPr>
              <w:fldChar w:fldCharType="separate"/>
            </w:r>
            <w:r w:rsidR="00B4704D">
              <w:rPr>
                <w:b/>
                <w:bCs/>
                <w:noProof/>
              </w:rPr>
              <w:t>2</w:t>
            </w:r>
            <w:r w:rsidR="00B4704D">
              <w:rPr>
                <w:b/>
                <w:bCs/>
                <w:szCs w:val="24"/>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2615F" w14:textId="77777777" w:rsidR="003C06D0" w:rsidRDefault="003C06D0" w:rsidP="007E787A">
      <w:r>
        <w:separator/>
      </w:r>
    </w:p>
  </w:footnote>
  <w:footnote w:type="continuationSeparator" w:id="0">
    <w:p w14:paraId="17F34070" w14:textId="77777777" w:rsidR="003C06D0" w:rsidRDefault="003C06D0" w:rsidP="007E78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B07B8" w14:textId="7CA1B7B2" w:rsidR="00EF6C1C" w:rsidRPr="00EF6C1C" w:rsidRDefault="00EF3304" w:rsidP="00EF6C1C">
    <w:pPr>
      <w:pStyle w:val="Header"/>
      <w:jc w:val="center"/>
      <w:rPr>
        <w:b/>
        <w:bCs/>
      </w:rPr>
    </w:pPr>
    <w:r>
      <w:rPr>
        <w:b/>
        <w:bCs/>
      </w:rPr>
      <w:t>Pest Control for the Angeles National Forest</w:t>
    </w:r>
  </w:p>
  <w:p w14:paraId="173359E3" w14:textId="7E22E83B" w:rsidR="00EF6C1C" w:rsidRPr="00EF6C1C" w:rsidRDefault="00EF3304" w:rsidP="00EF6C1C">
    <w:pPr>
      <w:pStyle w:val="Header"/>
      <w:jc w:val="center"/>
      <w:rPr>
        <w:b/>
        <w:bCs/>
      </w:rPr>
    </w:pPr>
    <w:r>
      <w:rPr>
        <w:b/>
        <w:bCs/>
      </w:rPr>
      <w:t>127EAY26Q</w:t>
    </w:r>
    <w:r w:rsidR="00B027EC">
      <w:rPr>
        <w:b/>
        <w:bCs/>
      </w:rPr>
      <w:t>0068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4FD39" w14:textId="6E7594A3" w:rsidR="00AF503B" w:rsidRDefault="007E787A">
    <w:pPr>
      <w:pStyle w:val="Header"/>
      <w:jc w:val="center"/>
      <w:rPr>
        <w:b/>
        <w:bCs/>
      </w:rPr>
    </w:pPr>
    <w:r>
      <w:rPr>
        <w:b/>
        <w:bCs/>
      </w:rPr>
      <w:t xml:space="preserve">Attachment 1 - </w:t>
    </w:r>
    <w:r w:rsidR="00B1483F">
      <w:rPr>
        <w:b/>
        <w:bCs/>
      </w:rPr>
      <w:t>Solicitation Terms and Conditions</w:t>
    </w:r>
  </w:p>
  <w:p w14:paraId="3E348AB9" w14:textId="3C86A74D" w:rsidR="00B1483F" w:rsidRPr="00C813F1" w:rsidRDefault="00B1483F">
    <w:pPr>
      <w:pStyle w:val="Header"/>
      <w:jc w:val="center"/>
      <w:rPr>
        <w:b/>
        <w:bCs/>
      </w:rPr>
    </w:pPr>
    <w:r>
      <w:rPr>
        <w:b/>
        <w:bCs/>
      </w:rPr>
      <w:t xml:space="preserve">Solicitation Number: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577A5A4E"/>
    <w:lvl w:ilvl="0">
      <w:start w:val="1"/>
      <w:numFmt w:val="decimal"/>
      <w:pStyle w:val="ListNumber"/>
      <w:lvlText w:val="(%1)"/>
      <w:lvlJc w:val="left"/>
      <w:pPr>
        <w:ind w:left="360" w:hanging="360"/>
      </w:pPr>
      <w:rPr>
        <w:rFonts w:hint="default"/>
      </w:rPr>
    </w:lvl>
  </w:abstractNum>
  <w:abstractNum w:abstractNumId="1" w15:restartNumberingAfterBreak="0">
    <w:nsid w:val="01497357"/>
    <w:multiLevelType w:val="hybridMultilevel"/>
    <w:tmpl w:val="71568EAA"/>
    <w:lvl w:ilvl="0" w:tplc="78E2D2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F1699E"/>
    <w:multiLevelType w:val="multilevel"/>
    <w:tmpl w:val="3C226D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C87F8E"/>
    <w:multiLevelType w:val="hybridMultilevel"/>
    <w:tmpl w:val="8702DED4"/>
    <w:lvl w:ilvl="0" w:tplc="86E47A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1F2F59"/>
    <w:multiLevelType w:val="multilevel"/>
    <w:tmpl w:val="3404F6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C1127B"/>
    <w:multiLevelType w:val="hybridMultilevel"/>
    <w:tmpl w:val="F88A8ABA"/>
    <w:lvl w:ilvl="0" w:tplc="926E307C">
      <w:start w:val="1"/>
      <w:numFmt w:val="bullet"/>
      <w:pStyle w:val="ListParagraph"/>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4A5A71"/>
    <w:multiLevelType w:val="multilevel"/>
    <w:tmpl w:val="EA123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0F463B"/>
    <w:multiLevelType w:val="hybridMultilevel"/>
    <w:tmpl w:val="4738A618"/>
    <w:lvl w:ilvl="0" w:tplc="0C405E62">
      <w:start w:val="1"/>
      <w:numFmt w:val="decimalZero"/>
      <w:lvlText w:val="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140745"/>
    <w:multiLevelType w:val="hybridMultilevel"/>
    <w:tmpl w:val="3F9CB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FE5E7A"/>
    <w:multiLevelType w:val="singleLevel"/>
    <w:tmpl w:val="86E47A42"/>
    <w:lvl w:ilvl="0">
      <w:start w:val="1"/>
      <w:numFmt w:val="decimal"/>
      <w:lvlText w:val="(%1)"/>
      <w:lvlJc w:val="left"/>
      <w:pPr>
        <w:ind w:left="360" w:hanging="360"/>
      </w:pPr>
      <w:rPr>
        <w:rFonts w:hint="default"/>
      </w:rPr>
    </w:lvl>
  </w:abstractNum>
  <w:abstractNum w:abstractNumId="10" w15:restartNumberingAfterBreak="0">
    <w:nsid w:val="47431BAD"/>
    <w:multiLevelType w:val="multilevel"/>
    <w:tmpl w:val="EA008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BA0F79"/>
    <w:multiLevelType w:val="hybridMultilevel"/>
    <w:tmpl w:val="0C487A14"/>
    <w:lvl w:ilvl="0" w:tplc="B29CBEA6">
      <w:start w:val="1"/>
      <w:numFmt w:val="decimal"/>
      <w:lvlText w:val="(%1)"/>
      <w:lvlJc w:val="left"/>
      <w:pPr>
        <w:tabs>
          <w:tab w:val="num" w:pos="1080"/>
        </w:tabs>
        <w:ind w:left="1080" w:hanging="360"/>
      </w:pPr>
      <w:rPr>
        <w:rFonts w:ascii="Arial" w:eastAsia="Times New Roman" w:hAnsi="Arial" w:cs="Arial"/>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4B165303"/>
    <w:multiLevelType w:val="multilevel"/>
    <w:tmpl w:val="C012ED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E453CC"/>
    <w:multiLevelType w:val="hybridMultilevel"/>
    <w:tmpl w:val="C792BB54"/>
    <w:lvl w:ilvl="0" w:tplc="86E47A42">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5A941A12"/>
    <w:multiLevelType w:val="hybridMultilevel"/>
    <w:tmpl w:val="B8DEBC5A"/>
    <w:lvl w:ilvl="0" w:tplc="40FEA0D8">
      <w:start w:val="1"/>
      <w:numFmt w:val="decimal"/>
      <w:lvlText w:val="%1."/>
      <w:lvlJc w:val="left"/>
      <w:pPr>
        <w:ind w:left="1440" w:hanging="360"/>
      </w:pPr>
    </w:lvl>
    <w:lvl w:ilvl="1" w:tplc="F0B63934">
      <w:start w:val="1"/>
      <w:numFmt w:val="decimal"/>
      <w:lvlText w:val="%2."/>
      <w:lvlJc w:val="left"/>
      <w:pPr>
        <w:ind w:left="1440" w:hanging="360"/>
      </w:pPr>
    </w:lvl>
    <w:lvl w:ilvl="2" w:tplc="E45AE75A">
      <w:start w:val="1"/>
      <w:numFmt w:val="decimal"/>
      <w:lvlText w:val="%3."/>
      <w:lvlJc w:val="left"/>
      <w:pPr>
        <w:ind w:left="1440" w:hanging="360"/>
      </w:pPr>
    </w:lvl>
    <w:lvl w:ilvl="3" w:tplc="2E5E4812">
      <w:start w:val="1"/>
      <w:numFmt w:val="decimal"/>
      <w:lvlText w:val="%4."/>
      <w:lvlJc w:val="left"/>
      <w:pPr>
        <w:ind w:left="1440" w:hanging="360"/>
      </w:pPr>
    </w:lvl>
    <w:lvl w:ilvl="4" w:tplc="36EECDAE">
      <w:start w:val="1"/>
      <w:numFmt w:val="decimal"/>
      <w:lvlText w:val="%5."/>
      <w:lvlJc w:val="left"/>
      <w:pPr>
        <w:ind w:left="1440" w:hanging="360"/>
      </w:pPr>
    </w:lvl>
    <w:lvl w:ilvl="5" w:tplc="03E8233C">
      <w:start w:val="1"/>
      <w:numFmt w:val="decimal"/>
      <w:lvlText w:val="%6."/>
      <w:lvlJc w:val="left"/>
      <w:pPr>
        <w:ind w:left="1440" w:hanging="360"/>
      </w:pPr>
    </w:lvl>
    <w:lvl w:ilvl="6" w:tplc="1B32B35E">
      <w:start w:val="1"/>
      <w:numFmt w:val="decimal"/>
      <w:lvlText w:val="%7."/>
      <w:lvlJc w:val="left"/>
      <w:pPr>
        <w:ind w:left="1440" w:hanging="360"/>
      </w:pPr>
    </w:lvl>
    <w:lvl w:ilvl="7" w:tplc="AAE6C132">
      <w:start w:val="1"/>
      <w:numFmt w:val="decimal"/>
      <w:lvlText w:val="%8."/>
      <w:lvlJc w:val="left"/>
      <w:pPr>
        <w:ind w:left="1440" w:hanging="360"/>
      </w:pPr>
    </w:lvl>
    <w:lvl w:ilvl="8" w:tplc="37D6A03A">
      <w:start w:val="1"/>
      <w:numFmt w:val="decimal"/>
      <w:lvlText w:val="%9."/>
      <w:lvlJc w:val="left"/>
      <w:pPr>
        <w:ind w:left="1440" w:hanging="360"/>
      </w:pPr>
    </w:lvl>
  </w:abstractNum>
  <w:abstractNum w:abstractNumId="15" w15:restartNumberingAfterBreak="0">
    <w:nsid w:val="619F6DA2"/>
    <w:multiLevelType w:val="hybridMultilevel"/>
    <w:tmpl w:val="A126AB86"/>
    <w:lvl w:ilvl="0" w:tplc="A19A2D7E">
      <w:start w:val="1"/>
      <w:numFmt w:val="lowerRoman"/>
      <w:pStyle w:val="List"/>
      <w:lvlText w:val="%1."/>
      <w:lvlJc w:val="right"/>
      <w:pPr>
        <w:ind w:left="3510" w:hanging="360"/>
      </w:pPr>
    </w:lvl>
    <w:lvl w:ilvl="1" w:tplc="04090019">
      <w:start w:val="1"/>
      <w:numFmt w:val="lowerLetter"/>
      <w:lvlText w:val="%2."/>
      <w:lvlJc w:val="left"/>
      <w:pPr>
        <w:ind w:left="4230" w:hanging="360"/>
      </w:pPr>
    </w:lvl>
    <w:lvl w:ilvl="2" w:tplc="0409001B" w:tentative="1">
      <w:start w:val="1"/>
      <w:numFmt w:val="lowerRoman"/>
      <w:lvlText w:val="%3."/>
      <w:lvlJc w:val="right"/>
      <w:pPr>
        <w:ind w:left="4950" w:hanging="180"/>
      </w:pPr>
    </w:lvl>
    <w:lvl w:ilvl="3" w:tplc="0409000F" w:tentative="1">
      <w:start w:val="1"/>
      <w:numFmt w:val="decimal"/>
      <w:lvlText w:val="%4."/>
      <w:lvlJc w:val="left"/>
      <w:pPr>
        <w:ind w:left="5670" w:hanging="360"/>
      </w:pPr>
    </w:lvl>
    <w:lvl w:ilvl="4" w:tplc="04090019" w:tentative="1">
      <w:start w:val="1"/>
      <w:numFmt w:val="lowerLetter"/>
      <w:lvlText w:val="%5."/>
      <w:lvlJc w:val="left"/>
      <w:pPr>
        <w:ind w:left="6390" w:hanging="360"/>
      </w:pPr>
    </w:lvl>
    <w:lvl w:ilvl="5" w:tplc="0409001B" w:tentative="1">
      <w:start w:val="1"/>
      <w:numFmt w:val="lowerRoman"/>
      <w:lvlText w:val="%6."/>
      <w:lvlJc w:val="right"/>
      <w:pPr>
        <w:ind w:left="7110" w:hanging="180"/>
      </w:pPr>
    </w:lvl>
    <w:lvl w:ilvl="6" w:tplc="0409000F" w:tentative="1">
      <w:start w:val="1"/>
      <w:numFmt w:val="decimal"/>
      <w:lvlText w:val="%7."/>
      <w:lvlJc w:val="left"/>
      <w:pPr>
        <w:ind w:left="7830" w:hanging="360"/>
      </w:pPr>
    </w:lvl>
    <w:lvl w:ilvl="7" w:tplc="04090019" w:tentative="1">
      <w:start w:val="1"/>
      <w:numFmt w:val="lowerLetter"/>
      <w:lvlText w:val="%8."/>
      <w:lvlJc w:val="left"/>
      <w:pPr>
        <w:ind w:left="8550" w:hanging="360"/>
      </w:pPr>
    </w:lvl>
    <w:lvl w:ilvl="8" w:tplc="0409001B" w:tentative="1">
      <w:start w:val="1"/>
      <w:numFmt w:val="lowerRoman"/>
      <w:lvlText w:val="%9."/>
      <w:lvlJc w:val="right"/>
      <w:pPr>
        <w:ind w:left="9270" w:hanging="180"/>
      </w:pPr>
    </w:lvl>
  </w:abstractNum>
  <w:abstractNum w:abstractNumId="16" w15:restartNumberingAfterBreak="0">
    <w:nsid w:val="66DD736C"/>
    <w:multiLevelType w:val="hybridMultilevel"/>
    <w:tmpl w:val="731ED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D05AFD"/>
    <w:multiLevelType w:val="hybridMultilevel"/>
    <w:tmpl w:val="6B6A31F8"/>
    <w:lvl w:ilvl="0" w:tplc="2A32453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9D4D9E"/>
    <w:multiLevelType w:val="hybridMultilevel"/>
    <w:tmpl w:val="B3844FA0"/>
    <w:lvl w:ilvl="0" w:tplc="FB80F896">
      <w:start w:val="1"/>
      <w:numFmt w:val="lowerLetter"/>
      <w:lvlText w:val="%1."/>
      <w:lvlJc w:val="left"/>
      <w:pPr>
        <w:ind w:left="1440" w:hanging="360"/>
      </w:pPr>
    </w:lvl>
    <w:lvl w:ilvl="1" w:tplc="48FC78B2">
      <w:start w:val="1"/>
      <w:numFmt w:val="lowerLetter"/>
      <w:lvlText w:val="%2."/>
      <w:lvlJc w:val="left"/>
      <w:pPr>
        <w:ind w:left="1440" w:hanging="360"/>
      </w:pPr>
    </w:lvl>
    <w:lvl w:ilvl="2" w:tplc="D2D27288">
      <w:start w:val="1"/>
      <w:numFmt w:val="lowerLetter"/>
      <w:lvlText w:val="%3."/>
      <w:lvlJc w:val="left"/>
      <w:pPr>
        <w:ind w:left="1440" w:hanging="360"/>
      </w:pPr>
    </w:lvl>
    <w:lvl w:ilvl="3" w:tplc="3EA6D7FC">
      <w:start w:val="1"/>
      <w:numFmt w:val="lowerLetter"/>
      <w:lvlText w:val="%4."/>
      <w:lvlJc w:val="left"/>
      <w:pPr>
        <w:ind w:left="1440" w:hanging="360"/>
      </w:pPr>
    </w:lvl>
    <w:lvl w:ilvl="4" w:tplc="61FECAEA">
      <w:start w:val="1"/>
      <w:numFmt w:val="lowerLetter"/>
      <w:lvlText w:val="%5."/>
      <w:lvlJc w:val="left"/>
      <w:pPr>
        <w:ind w:left="1440" w:hanging="360"/>
      </w:pPr>
    </w:lvl>
    <w:lvl w:ilvl="5" w:tplc="31502EF0">
      <w:start w:val="1"/>
      <w:numFmt w:val="lowerLetter"/>
      <w:lvlText w:val="%6."/>
      <w:lvlJc w:val="left"/>
      <w:pPr>
        <w:ind w:left="1440" w:hanging="360"/>
      </w:pPr>
    </w:lvl>
    <w:lvl w:ilvl="6" w:tplc="3E105E46">
      <w:start w:val="1"/>
      <w:numFmt w:val="lowerLetter"/>
      <w:lvlText w:val="%7."/>
      <w:lvlJc w:val="left"/>
      <w:pPr>
        <w:ind w:left="1440" w:hanging="360"/>
      </w:pPr>
    </w:lvl>
    <w:lvl w:ilvl="7" w:tplc="3C8657B0">
      <w:start w:val="1"/>
      <w:numFmt w:val="lowerLetter"/>
      <w:lvlText w:val="%8."/>
      <w:lvlJc w:val="left"/>
      <w:pPr>
        <w:ind w:left="1440" w:hanging="360"/>
      </w:pPr>
    </w:lvl>
    <w:lvl w:ilvl="8" w:tplc="8C6806E2">
      <w:start w:val="1"/>
      <w:numFmt w:val="lowerLetter"/>
      <w:lvlText w:val="%9."/>
      <w:lvlJc w:val="left"/>
      <w:pPr>
        <w:ind w:left="1440" w:hanging="360"/>
      </w:pPr>
    </w:lvl>
  </w:abstractNum>
  <w:abstractNum w:abstractNumId="19" w15:restartNumberingAfterBreak="0">
    <w:nsid w:val="7B913D08"/>
    <w:multiLevelType w:val="multilevel"/>
    <w:tmpl w:val="2004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DC42477"/>
    <w:multiLevelType w:val="hybridMultilevel"/>
    <w:tmpl w:val="31480B18"/>
    <w:lvl w:ilvl="0" w:tplc="04090001">
      <w:start w:val="1"/>
      <w:numFmt w:val="bullet"/>
      <w:lvlText w:val=""/>
      <w:lvlJc w:val="left"/>
      <w:pPr>
        <w:ind w:left="1212" w:hanging="360"/>
      </w:pPr>
      <w:rPr>
        <w:rFonts w:ascii="Symbol" w:hAnsi="Symbol" w:hint="default"/>
      </w:rPr>
    </w:lvl>
    <w:lvl w:ilvl="1" w:tplc="04090003" w:tentative="1">
      <w:start w:val="1"/>
      <w:numFmt w:val="bullet"/>
      <w:lvlText w:val="o"/>
      <w:lvlJc w:val="left"/>
      <w:pPr>
        <w:ind w:left="1932" w:hanging="360"/>
      </w:pPr>
      <w:rPr>
        <w:rFonts w:ascii="Courier New" w:hAnsi="Courier New" w:cs="Courier New" w:hint="default"/>
      </w:rPr>
    </w:lvl>
    <w:lvl w:ilvl="2" w:tplc="04090005" w:tentative="1">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num w:numId="1" w16cid:durableId="286667290">
    <w:abstractNumId w:val="5"/>
  </w:num>
  <w:num w:numId="2" w16cid:durableId="1672904343">
    <w:abstractNumId w:val="0"/>
  </w:num>
  <w:num w:numId="3" w16cid:durableId="129831502">
    <w:abstractNumId w:val="15"/>
  </w:num>
  <w:num w:numId="4" w16cid:durableId="1866095910">
    <w:abstractNumId w:val="2"/>
  </w:num>
  <w:num w:numId="5" w16cid:durableId="890190981">
    <w:abstractNumId w:val="6"/>
  </w:num>
  <w:num w:numId="6" w16cid:durableId="1155072070">
    <w:abstractNumId w:val="10"/>
  </w:num>
  <w:num w:numId="7" w16cid:durableId="1093014226">
    <w:abstractNumId w:val="18"/>
  </w:num>
  <w:num w:numId="8" w16cid:durableId="812867496">
    <w:abstractNumId w:val="14"/>
  </w:num>
  <w:num w:numId="9" w16cid:durableId="1328240561">
    <w:abstractNumId w:val="4"/>
  </w:num>
  <w:num w:numId="10" w16cid:durableId="763691089">
    <w:abstractNumId w:val="12"/>
  </w:num>
  <w:num w:numId="11" w16cid:durableId="1905483000">
    <w:abstractNumId w:val="13"/>
  </w:num>
  <w:num w:numId="12" w16cid:durableId="1721634766">
    <w:abstractNumId w:val="1"/>
  </w:num>
  <w:num w:numId="13" w16cid:durableId="1343972442">
    <w:abstractNumId w:val="0"/>
  </w:num>
  <w:num w:numId="14" w16cid:durableId="178205764">
    <w:abstractNumId w:val="0"/>
    <w:lvlOverride w:ilvl="0">
      <w:startOverride w:val="1"/>
    </w:lvlOverride>
  </w:num>
  <w:num w:numId="15" w16cid:durableId="555548813">
    <w:abstractNumId w:val="1"/>
  </w:num>
  <w:num w:numId="16" w16cid:durableId="1113480941">
    <w:abstractNumId w:val="5"/>
  </w:num>
  <w:num w:numId="17" w16cid:durableId="2006083429">
    <w:abstractNumId w:val="8"/>
  </w:num>
  <w:num w:numId="18" w16cid:durableId="600644172">
    <w:abstractNumId w:val="17"/>
  </w:num>
  <w:num w:numId="19" w16cid:durableId="1213926188">
    <w:abstractNumId w:val="19"/>
  </w:num>
  <w:num w:numId="20" w16cid:durableId="814100221">
    <w:abstractNumId w:val="0"/>
    <w:lvlOverride w:ilvl="0">
      <w:startOverride w:val="1"/>
    </w:lvlOverride>
  </w:num>
  <w:num w:numId="21" w16cid:durableId="383989482">
    <w:abstractNumId w:val="0"/>
    <w:lvlOverride w:ilvl="0">
      <w:startOverride w:val="1"/>
    </w:lvlOverride>
  </w:num>
  <w:num w:numId="22" w16cid:durableId="699280020">
    <w:abstractNumId w:val="0"/>
    <w:lvlOverride w:ilvl="0">
      <w:startOverride w:val="1"/>
    </w:lvlOverride>
  </w:num>
  <w:num w:numId="23" w16cid:durableId="872614967">
    <w:abstractNumId w:val="9"/>
  </w:num>
  <w:num w:numId="24" w16cid:durableId="228032388">
    <w:abstractNumId w:val="0"/>
    <w:lvlOverride w:ilvl="0">
      <w:startOverride w:val="1"/>
    </w:lvlOverride>
  </w:num>
  <w:num w:numId="25" w16cid:durableId="368724461">
    <w:abstractNumId w:val="7"/>
  </w:num>
  <w:num w:numId="26" w16cid:durableId="962493725">
    <w:abstractNumId w:val="20"/>
  </w:num>
  <w:num w:numId="27" w16cid:durableId="710612407">
    <w:abstractNumId w:val="11"/>
  </w:num>
  <w:num w:numId="28" w16cid:durableId="47386334">
    <w:abstractNumId w:val="3"/>
  </w:num>
  <w:num w:numId="29" w16cid:durableId="1765303465">
    <w:abstractNumId w:val="1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03B"/>
    <w:rsid w:val="00000F55"/>
    <w:rsid w:val="00001BD4"/>
    <w:rsid w:val="0000760B"/>
    <w:rsid w:val="000141DA"/>
    <w:rsid w:val="00021379"/>
    <w:rsid w:val="00023740"/>
    <w:rsid w:val="00025D47"/>
    <w:rsid w:val="0002748D"/>
    <w:rsid w:val="0004145D"/>
    <w:rsid w:val="000543E0"/>
    <w:rsid w:val="00056CEF"/>
    <w:rsid w:val="0006149C"/>
    <w:rsid w:val="000619C2"/>
    <w:rsid w:val="00076B91"/>
    <w:rsid w:val="00085163"/>
    <w:rsid w:val="00087AA7"/>
    <w:rsid w:val="000931AD"/>
    <w:rsid w:val="000936BC"/>
    <w:rsid w:val="000A3F13"/>
    <w:rsid w:val="000A458B"/>
    <w:rsid w:val="000B6DEB"/>
    <w:rsid w:val="000C5A72"/>
    <w:rsid w:val="000C6E60"/>
    <w:rsid w:val="000D3DA9"/>
    <w:rsid w:val="000E0BE8"/>
    <w:rsid w:val="000E329E"/>
    <w:rsid w:val="000F256F"/>
    <w:rsid w:val="00105705"/>
    <w:rsid w:val="0011130C"/>
    <w:rsid w:val="00111450"/>
    <w:rsid w:val="00113DB5"/>
    <w:rsid w:val="00117181"/>
    <w:rsid w:val="00121ECA"/>
    <w:rsid w:val="00122F80"/>
    <w:rsid w:val="0012476C"/>
    <w:rsid w:val="0013159C"/>
    <w:rsid w:val="00132DAC"/>
    <w:rsid w:val="00135322"/>
    <w:rsid w:val="0014478D"/>
    <w:rsid w:val="00147558"/>
    <w:rsid w:val="00152215"/>
    <w:rsid w:val="0015239C"/>
    <w:rsid w:val="0015681A"/>
    <w:rsid w:val="001654C7"/>
    <w:rsid w:val="001665C6"/>
    <w:rsid w:val="00166C92"/>
    <w:rsid w:val="00171F1A"/>
    <w:rsid w:val="001732CA"/>
    <w:rsid w:val="00182BAB"/>
    <w:rsid w:val="00196EE9"/>
    <w:rsid w:val="001B6603"/>
    <w:rsid w:val="001C0C32"/>
    <w:rsid w:val="001C169B"/>
    <w:rsid w:val="001C3F08"/>
    <w:rsid w:val="001C777F"/>
    <w:rsid w:val="001D0055"/>
    <w:rsid w:val="001D7339"/>
    <w:rsid w:val="001E3DDB"/>
    <w:rsid w:val="001E53FF"/>
    <w:rsid w:val="001F070D"/>
    <w:rsid w:val="00201209"/>
    <w:rsid w:val="00202A1D"/>
    <w:rsid w:val="00204EE7"/>
    <w:rsid w:val="00213E39"/>
    <w:rsid w:val="002159A5"/>
    <w:rsid w:val="002335DD"/>
    <w:rsid w:val="0023447F"/>
    <w:rsid w:val="00242667"/>
    <w:rsid w:val="002475A6"/>
    <w:rsid w:val="002512E5"/>
    <w:rsid w:val="00252D95"/>
    <w:rsid w:val="00257A11"/>
    <w:rsid w:val="00272AB5"/>
    <w:rsid w:val="00277C26"/>
    <w:rsid w:val="00281BB1"/>
    <w:rsid w:val="0029107E"/>
    <w:rsid w:val="002931BF"/>
    <w:rsid w:val="00294627"/>
    <w:rsid w:val="002A10CB"/>
    <w:rsid w:val="002C27F2"/>
    <w:rsid w:val="002C3118"/>
    <w:rsid w:val="002C3C1E"/>
    <w:rsid w:val="002D5FB0"/>
    <w:rsid w:val="002D7229"/>
    <w:rsid w:val="002D7B7B"/>
    <w:rsid w:val="002E33E0"/>
    <w:rsid w:val="003023D4"/>
    <w:rsid w:val="00305F8E"/>
    <w:rsid w:val="00311B81"/>
    <w:rsid w:val="00324472"/>
    <w:rsid w:val="00326132"/>
    <w:rsid w:val="00330DA7"/>
    <w:rsid w:val="00333FB6"/>
    <w:rsid w:val="00346CAE"/>
    <w:rsid w:val="003521D0"/>
    <w:rsid w:val="00353448"/>
    <w:rsid w:val="00354277"/>
    <w:rsid w:val="003548A2"/>
    <w:rsid w:val="00360CC2"/>
    <w:rsid w:val="00365649"/>
    <w:rsid w:val="003727B1"/>
    <w:rsid w:val="00373AEC"/>
    <w:rsid w:val="00375864"/>
    <w:rsid w:val="00375F9D"/>
    <w:rsid w:val="003773D2"/>
    <w:rsid w:val="0038086C"/>
    <w:rsid w:val="00387EF8"/>
    <w:rsid w:val="00392E58"/>
    <w:rsid w:val="00396A16"/>
    <w:rsid w:val="003A1D26"/>
    <w:rsid w:val="003A72EC"/>
    <w:rsid w:val="003C0492"/>
    <w:rsid w:val="003C06D0"/>
    <w:rsid w:val="003C2AE8"/>
    <w:rsid w:val="003C57E5"/>
    <w:rsid w:val="003D2858"/>
    <w:rsid w:val="003E6B8E"/>
    <w:rsid w:val="0041238E"/>
    <w:rsid w:val="0041342B"/>
    <w:rsid w:val="00421BC9"/>
    <w:rsid w:val="00422CB1"/>
    <w:rsid w:val="00426678"/>
    <w:rsid w:val="00432A7F"/>
    <w:rsid w:val="00432D57"/>
    <w:rsid w:val="004372C7"/>
    <w:rsid w:val="00444274"/>
    <w:rsid w:val="00444B77"/>
    <w:rsid w:val="004468CD"/>
    <w:rsid w:val="00451C83"/>
    <w:rsid w:val="00455E93"/>
    <w:rsid w:val="00465623"/>
    <w:rsid w:val="0048249F"/>
    <w:rsid w:val="00490AFC"/>
    <w:rsid w:val="0049194C"/>
    <w:rsid w:val="00494272"/>
    <w:rsid w:val="00494589"/>
    <w:rsid w:val="004A047A"/>
    <w:rsid w:val="004C12D4"/>
    <w:rsid w:val="004D6C4B"/>
    <w:rsid w:val="004E0C81"/>
    <w:rsid w:val="004E3447"/>
    <w:rsid w:val="004E51E3"/>
    <w:rsid w:val="004E7C80"/>
    <w:rsid w:val="004F59A8"/>
    <w:rsid w:val="00500110"/>
    <w:rsid w:val="00504C4B"/>
    <w:rsid w:val="0050782F"/>
    <w:rsid w:val="00511BBC"/>
    <w:rsid w:val="00512401"/>
    <w:rsid w:val="00517CBC"/>
    <w:rsid w:val="00533052"/>
    <w:rsid w:val="005347FA"/>
    <w:rsid w:val="00534B25"/>
    <w:rsid w:val="005366D3"/>
    <w:rsid w:val="00542EAB"/>
    <w:rsid w:val="0054322F"/>
    <w:rsid w:val="00553E81"/>
    <w:rsid w:val="00556D80"/>
    <w:rsid w:val="00560035"/>
    <w:rsid w:val="00565B17"/>
    <w:rsid w:val="00573080"/>
    <w:rsid w:val="00592FA2"/>
    <w:rsid w:val="005A4957"/>
    <w:rsid w:val="005B5A85"/>
    <w:rsid w:val="005B64BC"/>
    <w:rsid w:val="005B7526"/>
    <w:rsid w:val="005C4F94"/>
    <w:rsid w:val="005C5884"/>
    <w:rsid w:val="005D1772"/>
    <w:rsid w:val="005D515D"/>
    <w:rsid w:val="005F17A1"/>
    <w:rsid w:val="005F776D"/>
    <w:rsid w:val="005F7FFC"/>
    <w:rsid w:val="006010D4"/>
    <w:rsid w:val="00610F5A"/>
    <w:rsid w:val="00613566"/>
    <w:rsid w:val="00615336"/>
    <w:rsid w:val="00626052"/>
    <w:rsid w:val="006465A3"/>
    <w:rsid w:val="00647FE6"/>
    <w:rsid w:val="00651F93"/>
    <w:rsid w:val="00656265"/>
    <w:rsid w:val="00657AFA"/>
    <w:rsid w:val="00676AA0"/>
    <w:rsid w:val="00685EF7"/>
    <w:rsid w:val="00690A53"/>
    <w:rsid w:val="00691FC6"/>
    <w:rsid w:val="00692966"/>
    <w:rsid w:val="006A118C"/>
    <w:rsid w:val="006A6916"/>
    <w:rsid w:val="006B0694"/>
    <w:rsid w:val="006B0A09"/>
    <w:rsid w:val="006B1AF5"/>
    <w:rsid w:val="006B6A60"/>
    <w:rsid w:val="006B7D34"/>
    <w:rsid w:val="006C678C"/>
    <w:rsid w:val="006D1DF0"/>
    <w:rsid w:val="006D2BF8"/>
    <w:rsid w:val="006D6698"/>
    <w:rsid w:val="006D76FC"/>
    <w:rsid w:val="006F7993"/>
    <w:rsid w:val="00700E8C"/>
    <w:rsid w:val="00706BCC"/>
    <w:rsid w:val="007116BB"/>
    <w:rsid w:val="00713EE6"/>
    <w:rsid w:val="00727E01"/>
    <w:rsid w:val="00730F2C"/>
    <w:rsid w:val="007321F9"/>
    <w:rsid w:val="00732E02"/>
    <w:rsid w:val="0073531E"/>
    <w:rsid w:val="007373F5"/>
    <w:rsid w:val="00737DD6"/>
    <w:rsid w:val="00740BD7"/>
    <w:rsid w:val="0074121D"/>
    <w:rsid w:val="0074379F"/>
    <w:rsid w:val="00744BA5"/>
    <w:rsid w:val="00745D9B"/>
    <w:rsid w:val="00750EF4"/>
    <w:rsid w:val="00755FED"/>
    <w:rsid w:val="0076112B"/>
    <w:rsid w:val="0076332B"/>
    <w:rsid w:val="00780AF1"/>
    <w:rsid w:val="00784C88"/>
    <w:rsid w:val="007855C4"/>
    <w:rsid w:val="007871F7"/>
    <w:rsid w:val="00792736"/>
    <w:rsid w:val="007A5BB9"/>
    <w:rsid w:val="007A666A"/>
    <w:rsid w:val="007B41B2"/>
    <w:rsid w:val="007C1188"/>
    <w:rsid w:val="007C7F4F"/>
    <w:rsid w:val="007D05AD"/>
    <w:rsid w:val="007D1016"/>
    <w:rsid w:val="007D36BD"/>
    <w:rsid w:val="007E787A"/>
    <w:rsid w:val="007F0717"/>
    <w:rsid w:val="007F0CA1"/>
    <w:rsid w:val="007F1860"/>
    <w:rsid w:val="007F68F3"/>
    <w:rsid w:val="007F6CF2"/>
    <w:rsid w:val="00812062"/>
    <w:rsid w:val="008162A7"/>
    <w:rsid w:val="00820C3A"/>
    <w:rsid w:val="00830DDF"/>
    <w:rsid w:val="008321F6"/>
    <w:rsid w:val="00844599"/>
    <w:rsid w:val="00844A1B"/>
    <w:rsid w:val="00851836"/>
    <w:rsid w:val="0085452F"/>
    <w:rsid w:val="00862D38"/>
    <w:rsid w:val="00872694"/>
    <w:rsid w:val="008736EE"/>
    <w:rsid w:val="00875220"/>
    <w:rsid w:val="00876385"/>
    <w:rsid w:val="00883D5D"/>
    <w:rsid w:val="00890A9C"/>
    <w:rsid w:val="00894959"/>
    <w:rsid w:val="00896A41"/>
    <w:rsid w:val="008A0F04"/>
    <w:rsid w:val="008A134E"/>
    <w:rsid w:val="008B0B7C"/>
    <w:rsid w:val="008C18C9"/>
    <w:rsid w:val="008C21D8"/>
    <w:rsid w:val="008D15F2"/>
    <w:rsid w:val="008D3AA3"/>
    <w:rsid w:val="008D43EC"/>
    <w:rsid w:val="008E10C8"/>
    <w:rsid w:val="008E286C"/>
    <w:rsid w:val="008E28D0"/>
    <w:rsid w:val="008E474B"/>
    <w:rsid w:val="008F0CC9"/>
    <w:rsid w:val="008F10A8"/>
    <w:rsid w:val="008F1987"/>
    <w:rsid w:val="00903A18"/>
    <w:rsid w:val="009100AA"/>
    <w:rsid w:val="00916CAB"/>
    <w:rsid w:val="00930CD4"/>
    <w:rsid w:val="00935CC7"/>
    <w:rsid w:val="00942C4D"/>
    <w:rsid w:val="00943291"/>
    <w:rsid w:val="00944C2E"/>
    <w:rsid w:val="009559AF"/>
    <w:rsid w:val="00960946"/>
    <w:rsid w:val="00966D9E"/>
    <w:rsid w:val="00967E5F"/>
    <w:rsid w:val="00970591"/>
    <w:rsid w:val="00975121"/>
    <w:rsid w:val="00981FBE"/>
    <w:rsid w:val="0098275A"/>
    <w:rsid w:val="00983CB9"/>
    <w:rsid w:val="00983E98"/>
    <w:rsid w:val="00990541"/>
    <w:rsid w:val="009925C5"/>
    <w:rsid w:val="009A3EA6"/>
    <w:rsid w:val="009B1E7C"/>
    <w:rsid w:val="009B4F60"/>
    <w:rsid w:val="009C0C9A"/>
    <w:rsid w:val="009C61E7"/>
    <w:rsid w:val="009D79B6"/>
    <w:rsid w:val="009E083E"/>
    <w:rsid w:val="009E4245"/>
    <w:rsid w:val="009E432E"/>
    <w:rsid w:val="009E45D4"/>
    <w:rsid w:val="009E49CB"/>
    <w:rsid w:val="00A0180E"/>
    <w:rsid w:val="00A1079C"/>
    <w:rsid w:val="00A119AD"/>
    <w:rsid w:val="00A14594"/>
    <w:rsid w:val="00A15A44"/>
    <w:rsid w:val="00A15B59"/>
    <w:rsid w:val="00A23E63"/>
    <w:rsid w:val="00A25FCE"/>
    <w:rsid w:val="00A3038C"/>
    <w:rsid w:val="00A34534"/>
    <w:rsid w:val="00A36473"/>
    <w:rsid w:val="00A3679A"/>
    <w:rsid w:val="00A3794E"/>
    <w:rsid w:val="00A42105"/>
    <w:rsid w:val="00A46D77"/>
    <w:rsid w:val="00A52B7C"/>
    <w:rsid w:val="00A56BD5"/>
    <w:rsid w:val="00A573C4"/>
    <w:rsid w:val="00A66D55"/>
    <w:rsid w:val="00A72E35"/>
    <w:rsid w:val="00A76F63"/>
    <w:rsid w:val="00A771C6"/>
    <w:rsid w:val="00A77212"/>
    <w:rsid w:val="00A82A4F"/>
    <w:rsid w:val="00A83475"/>
    <w:rsid w:val="00A84387"/>
    <w:rsid w:val="00A84EE2"/>
    <w:rsid w:val="00A866E9"/>
    <w:rsid w:val="00AA329D"/>
    <w:rsid w:val="00AB0AD3"/>
    <w:rsid w:val="00AB339E"/>
    <w:rsid w:val="00AB41D4"/>
    <w:rsid w:val="00AB42BD"/>
    <w:rsid w:val="00AD2C6A"/>
    <w:rsid w:val="00AE48D9"/>
    <w:rsid w:val="00AF12FF"/>
    <w:rsid w:val="00AF339C"/>
    <w:rsid w:val="00AF503B"/>
    <w:rsid w:val="00B00C0A"/>
    <w:rsid w:val="00B027EC"/>
    <w:rsid w:val="00B02A67"/>
    <w:rsid w:val="00B02EE7"/>
    <w:rsid w:val="00B079C9"/>
    <w:rsid w:val="00B130A8"/>
    <w:rsid w:val="00B1483F"/>
    <w:rsid w:val="00B16B67"/>
    <w:rsid w:val="00B24C60"/>
    <w:rsid w:val="00B2531A"/>
    <w:rsid w:val="00B44571"/>
    <w:rsid w:val="00B44E09"/>
    <w:rsid w:val="00B4704D"/>
    <w:rsid w:val="00B55449"/>
    <w:rsid w:val="00B57F9E"/>
    <w:rsid w:val="00B64A5C"/>
    <w:rsid w:val="00B718A8"/>
    <w:rsid w:val="00B7211A"/>
    <w:rsid w:val="00B73F33"/>
    <w:rsid w:val="00B80F9A"/>
    <w:rsid w:val="00B82F44"/>
    <w:rsid w:val="00B914A1"/>
    <w:rsid w:val="00B9267F"/>
    <w:rsid w:val="00BA7D6A"/>
    <w:rsid w:val="00BB1F10"/>
    <w:rsid w:val="00BB2282"/>
    <w:rsid w:val="00BB60A3"/>
    <w:rsid w:val="00BB621F"/>
    <w:rsid w:val="00BC2374"/>
    <w:rsid w:val="00BC36CA"/>
    <w:rsid w:val="00BC4F5F"/>
    <w:rsid w:val="00BC7671"/>
    <w:rsid w:val="00BD0302"/>
    <w:rsid w:val="00BD1573"/>
    <w:rsid w:val="00BD2A88"/>
    <w:rsid w:val="00BD2CD6"/>
    <w:rsid w:val="00BD356D"/>
    <w:rsid w:val="00BE2776"/>
    <w:rsid w:val="00BF1DEF"/>
    <w:rsid w:val="00BF2DC1"/>
    <w:rsid w:val="00C03C41"/>
    <w:rsid w:val="00C03F7F"/>
    <w:rsid w:val="00C10AD7"/>
    <w:rsid w:val="00C20FE5"/>
    <w:rsid w:val="00C21441"/>
    <w:rsid w:val="00C25932"/>
    <w:rsid w:val="00C36271"/>
    <w:rsid w:val="00C408BA"/>
    <w:rsid w:val="00C41C4B"/>
    <w:rsid w:val="00C473B8"/>
    <w:rsid w:val="00C568B3"/>
    <w:rsid w:val="00C62B8B"/>
    <w:rsid w:val="00C64E66"/>
    <w:rsid w:val="00C74000"/>
    <w:rsid w:val="00C74CC2"/>
    <w:rsid w:val="00C902FC"/>
    <w:rsid w:val="00C95257"/>
    <w:rsid w:val="00C962BB"/>
    <w:rsid w:val="00C97B2D"/>
    <w:rsid w:val="00CB0E77"/>
    <w:rsid w:val="00CB53FB"/>
    <w:rsid w:val="00CC54F5"/>
    <w:rsid w:val="00CD5290"/>
    <w:rsid w:val="00CD5D45"/>
    <w:rsid w:val="00CD5E84"/>
    <w:rsid w:val="00CE16F0"/>
    <w:rsid w:val="00CE5414"/>
    <w:rsid w:val="00CF459E"/>
    <w:rsid w:val="00D0165C"/>
    <w:rsid w:val="00D05698"/>
    <w:rsid w:val="00D11271"/>
    <w:rsid w:val="00D13A81"/>
    <w:rsid w:val="00D15B75"/>
    <w:rsid w:val="00D17375"/>
    <w:rsid w:val="00D2183E"/>
    <w:rsid w:val="00D31B13"/>
    <w:rsid w:val="00D336BC"/>
    <w:rsid w:val="00D4275F"/>
    <w:rsid w:val="00D428F1"/>
    <w:rsid w:val="00D47845"/>
    <w:rsid w:val="00D5024F"/>
    <w:rsid w:val="00D54122"/>
    <w:rsid w:val="00D6458E"/>
    <w:rsid w:val="00D64648"/>
    <w:rsid w:val="00D65E9F"/>
    <w:rsid w:val="00D664DB"/>
    <w:rsid w:val="00D74810"/>
    <w:rsid w:val="00D81414"/>
    <w:rsid w:val="00D82B44"/>
    <w:rsid w:val="00DA12EE"/>
    <w:rsid w:val="00DA2943"/>
    <w:rsid w:val="00DA32A2"/>
    <w:rsid w:val="00DA4A5A"/>
    <w:rsid w:val="00DA5A94"/>
    <w:rsid w:val="00DA731C"/>
    <w:rsid w:val="00DB179C"/>
    <w:rsid w:val="00DB74D6"/>
    <w:rsid w:val="00DC0757"/>
    <w:rsid w:val="00DC1A45"/>
    <w:rsid w:val="00DD32C4"/>
    <w:rsid w:val="00DD568A"/>
    <w:rsid w:val="00DE282C"/>
    <w:rsid w:val="00DE55F9"/>
    <w:rsid w:val="00E0335F"/>
    <w:rsid w:val="00E11497"/>
    <w:rsid w:val="00E12DA1"/>
    <w:rsid w:val="00E1418F"/>
    <w:rsid w:val="00E172E8"/>
    <w:rsid w:val="00E17333"/>
    <w:rsid w:val="00E3037D"/>
    <w:rsid w:val="00E30C1E"/>
    <w:rsid w:val="00E441BC"/>
    <w:rsid w:val="00E458DD"/>
    <w:rsid w:val="00E466AE"/>
    <w:rsid w:val="00E57F66"/>
    <w:rsid w:val="00E65CAB"/>
    <w:rsid w:val="00E708E7"/>
    <w:rsid w:val="00E856A3"/>
    <w:rsid w:val="00E86226"/>
    <w:rsid w:val="00E905C9"/>
    <w:rsid w:val="00EA154A"/>
    <w:rsid w:val="00EA44AE"/>
    <w:rsid w:val="00EA4857"/>
    <w:rsid w:val="00EB2EA6"/>
    <w:rsid w:val="00EB3C31"/>
    <w:rsid w:val="00EB7751"/>
    <w:rsid w:val="00EC07B1"/>
    <w:rsid w:val="00EC484D"/>
    <w:rsid w:val="00ED3359"/>
    <w:rsid w:val="00ED6CCF"/>
    <w:rsid w:val="00EE533F"/>
    <w:rsid w:val="00EF0238"/>
    <w:rsid w:val="00EF296F"/>
    <w:rsid w:val="00EF3304"/>
    <w:rsid w:val="00EF575D"/>
    <w:rsid w:val="00EF6C1C"/>
    <w:rsid w:val="00F04BA1"/>
    <w:rsid w:val="00F052A6"/>
    <w:rsid w:val="00F066A8"/>
    <w:rsid w:val="00F135DD"/>
    <w:rsid w:val="00F13886"/>
    <w:rsid w:val="00F146B4"/>
    <w:rsid w:val="00F15907"/>
    <w:rsid w:val="00F160F5"/>
    <w:rsid w:val="00F22048"/>
    <w:rsid w:val="00F227E2"/>
    <w:rsid w:val="00F23871"/>
    <w:rsid w:val="00F30739"/>
    <w:rsid w:val="00F41A88"/>
    <w:rsid w:val="00F45932"/>
    <w:rsid w:val="00F5362D"/>
    <w:rsid w:val="00F566B5"/>
    <w:rsid w:val="00F60DD7"/>
    <w:rsid w:val="00F638F2"/>
    <w:rsid w:val="00F65553"/>
    <w:rsid w:val="00F66A6D"/>
    <w:rsid w:val="00F7411F"/>
    <w:rsid w:val="00F8494D"/>
    <w:rsid w:val="00F94338"/>
    <w:rsid w:val="00FA7302"/>
    <w:rsid w:val="00FB1474"/>
    <w:rsid w:val="00FB1792"/>
    <w:rsid w:val="00FB1FD1"/>
    <w:rsid w:val="00FB3769"/>
    <w:rsid w:val="00FB4CC8"/>
    <w:rsid w:val="00FB75C4"/>
    <w:rsid w:val="00FC7B84"/>
    <w:rsid w:val="00FD2392"/>
    <w:rsid w:val="00FD613B"/>
    <w:rsid w:val="00FE1BAB"/>
    <w:rsid w:val="00FE1D8D"/>
    <w:rsid w:val="00FE5089"/>
    <w:rsid w:val="00FE6395"/>
    <w:rsid w:val="00FF2DE5"/>
    <w:rsid w:val="00FF58E9"/>
    <w:rsid w:val="00FF6EDD"/>
    <w:rsid w:val="09CCF3F3"/>
    <w:rsid w:val="0E83696A"/>
    <w:rsid w:val="122C176B"/>
    <w:rsid w:val="14CFEBC7"/>
    <w:rsid w:val="322F6CCB"/>
    <w:rsid w:val="38303E1C"/>
    <w:rsid w:val="3A9A1BBE"/>
    <w:rsid w:val="41CF931C"/>
    <w:rsid w:val="44911D59"/>
    <w:rsid w:val="44CD516F"/>
    <w:rsid w:val="44F7F948"/>
    <w:rsid w:val="4D83A69B"/>
    <w:rsid w:val="4E99068A"/>
    <w:rsid w:val="51CAD588"/>
    <w:rsid w:val="5AE3C5FF"/>
    <w:rsid w:val="5E93BBCD"/>
    <w:rsid w:val="72B4439B"/>
    <w:rsid w:val="738BF3E1"/>
    <w:rsid w:val="76719FA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62865"/>
  <w15:chartTrackingRefBased/>
  <w15:docId w15:val="{02E8FE37-309F-4771-AAEC-418D0F367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2" w:unhideWhenUsed="1" w:qFormat="1"/>
    <w:lsdException w:name="heading 3" w:semiHidden="1" w:uiPriority="2"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5" w:unhideWhenUsed="1" w:qFormat="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F33"/>
    <w:pPr>
      <w:overflowPunct w:val="0"/>
      <w:autoSpaceDE w:val="0"/>
      <w:autoSpaceDN w:val="0"/>
      <w:adjustRightInd w:val="0"/>
      <w:textAlignment w:val="baseline"/>
    </w:pPr>
    <w:rPr>
      <w:kern w:val="0"/>
      <w:sz w:val="24"/>
    </w:rPr>
  </w:style>
  <w:style w:type="paragraph" w:styleId="Heading1">
    <w:name w:val="heading 1"/>
    <w:basedOn w:val="Normal"/>
    <w:next w:val="Normal"/>
    <w:link w:val="Heading1Char"/>
    <w:autoRedefine/>
    <w:uiPriority w:val="1"/>
    <w:qFormat/>
    <w:rsid w:val="004A047A"/>
    <w:pPr>
      <w:keepNext/>
      <w:keepLines/>
      <w:outlineLvl w:val="0"/>
    </w:pPr>
    <w:rPr>
      <w:rFonts w:eastAsiaTheme="majorEastAsia" w:cstheme="majorBidi"/>
      <w:b/>
      <w:snapToGrid w:val="0"/>
      <w:szCs w:val="32"/>
    </w:rPr>
  </w:style>
  <w:style w:type="paragraph" w:styleId="Heading2">
    <w:name w:val="heading 2"/>
    <w:basedOn w:val="Normal"/>
    <w:next w:val="Normal"/>
    <w:link w:val="Heading2Char"/>
    <w:autoRedefine/>
    <w:uiPriority w:val="2"/>
    <w:unhideWhenUsed/>
    <w:qFormat/>
    <w:rsid w:val="00A46D77"/>
    <w:pPr>
      <w:keepNext/>
      <w:keepLines/>
      <w:outlineLvl w:val="1"/>
    </w:pPr>
    <w:rPr>
      <w:rFonts w:eastAsiaTheme="majorEastAsia" w:cstheme="majorBidi"/>
      <w:b/>
      <w:szCs w:val="26"/>
    </w:rPr>
  </w:style>
  <w:style w:type="paragraph" w:styleId="Heading3">
    <w:name w:val="heading 3"/>
    <w:basedOn w:val="Normal"/>
    <w:next w:val="Normal"/>
    <w:link w:val="Heading3Char"/>
    <w:uiPriority w:val="2"/>
    <w:unhideWhenUsed/>
    <w:qFormat/>
    <w:rsid w:val="00A46D77"/>
    <w:pPr>
      <w:keepNext/>
      <w:keepLines/>
      <w:outlineLvl w:val="2"/>
    </w:pPr>
    <w:rPr>
      <w:rFonts w:eastAsiaTheme="majorEastAsia" w:cstheme="majorBidi"/>
      <w:b/>
      <w:color w:val="000000" w:themeColor="text1"/>
      <w:szCs w:val="28"/>
    </w:rPr>
  </w:style>
  <w:style w:type="paragraph" w:styleId="Heading4">
    <w:name w:val="heading 4"/>
    <w:basedOn w:val="Normal"/>
    <w:next w:val="Normal"/>
    <w:link w:val="Heading4Char"/>
    <w:semiHidden/>
    <w:unhideWhenUsed/>
    <w:qFormat/>
    <w:rsid w:val="00AF503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F503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F503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F503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F503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F503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4A047A"/>
    <w:rPr>
      <w:rFonts w:eastAsiaTheme="majorEastAsia" w:cstheme="majorBidi"/>
      <w:b/>
      <w:snapToGrid w:val="0"/>
      <w:kern w:val="0"/>
      <w:sz w:val="24"/>
      <w:szCs w:val="32"/>
    </w:rPr>
  </w:style>
  <w:style w:type="character" w:customStyle="1" w:styleId="Heading2Char">
    <w:name w:val="Heading 2 Char"/>
    <w:basedOn w:val="DefaultParagraphFont"/>
    <w:link w:val="Heading2"/>
    <w:uiPriority w:val="2"/>
    <w:rsid w:val="00A46D77"/>
    <w:rPr>
      <w:rFonts w:ascii="Times New Roman" w:eastAsiaTheme="majorEastAsia" w:hAnsi="Times New Roman" w:cstheme="majorBidi"/>
      <w:b/>
      <w:sz w:val="24"/>
      <w:szCs w:val="26"/>
    </w:rPr>
  </w:style>
  <w:style w:type="paragraph" w:styleId="ListParagraph">
    <w:name w:val="List Paragraph"/>
    <w:aliases w:val="Body"/>
    <w:basedOn w:val="Normal"/>
    <w:link w:val="ListParagraphChar"/>
    <w:autoRedefine/>
    <w:uiPriority w:val="34"/>
    <w:qFormat/>
    <w:rsid w:val="00BD1573"/>
    <w:pPr>
      <w:numPr>
        <w:numId w:val="16"/>
      </w:numPr>
      <w:contextualSpacing/>
    </w:pPr>
  </w:style>
  <w:style w:type="character" w:customStyle="1" w:styleId="Heading3Char">
    <w:name w:val="Heading 3 Char"/>
    <w:basedOn w:val="DefaultParagraphFont"/>
    <w:link w:val="Heading3"/>
    <w:uiPriority w:val="2"/>
    <w:rsid w:val="00A46D77"/>
    <w:rPr>
      <w:rFonts w:ascii="Times New Roman" w:eastAsiaTheme="majorEastAsia" w:hAnsi="Times New Roman" w:cstheme="majorBidi"/>
      <w:b/>
      <w:color w:val="000000" w:themeColor="text1"/>
      <w:kern w:val="0"/>
      <w:sz w:val="24"/>
      <w:szCs w:val="28"/>
    </w:rPr>
  </w:style>
  <w:style w:type="character" w:customStyle="1" w:styleId="Heading4Char">
    <w:name w:val="Heading 4 Char"/>
    <w:basedOn w:val="DefaultParagraphFont"/>
    <w:link w:val="Heading4"/>
    <w:semiHidden/>
    <w:rsid w:val="00AF503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F503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F503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F503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F503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F503B"/>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AF503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AF5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03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03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F503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F503B"/>
    <w:rPr>
      <w:i/>
      <w:iCs/>
      <w:color w:val="404040" w:themeColor="text1" w:themeTint="BF"/>
    </w:rPr>
  </w:style>
  <w:style w:type="character" w:styleId="IntenseEmphasis">
    <w:name w:val="Intense Emphasis"/>
    <w:basedOn w:val="DefaultParagraphFont"/>
    <w:uiPriority w:val="21"/>
    <w:qFormat/>
    <w:rsid w:val="00AF503B"/>
    <w:rPr>
      <w:i/>
      <w:iCs/>
      <w:color w:val="0F4761" w:themeColor="accent1" w:themeShade="BF"/>
    </w:rPr>
  </w:style>
  <w:style w:type="paragraph" w:styleId="IntenseQuote">
    <w:name w:val="Intense Quote"/>
    <w:basedOn w:val="Normal"/>
    <w:next w:val="Normal"/>
    <w:link w:val="IntenseQuoteChar"/>
    <w:uiPriority w:val="30"/>
    <w:qFormat/>
    <w:rsid w:val="00AF50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03B"/>
    <w:rPr>
      <w:i/>
      <w:iCs/>
      <w:color w:val="0F4761" w:themeColor="accent1" w:themeShade="BF"/>
    </w:rPr>
  </w:style>
  <w:style w:type="character" w:styleId="IntenseReference">
    <w:name w:val="Intense Reference"/>
    <w:basedOn w:val="DefaultParagraphFont"/>
    <w:uiPriority w:val="32"/>
    <w:qFormat/>
    <w:rsid w:val="00AF503B"/>
    <w:rPr>
      <w:b/>
      <w:bCs/>
      <w:smallCaps/>
      <w:color w:val="0F4761" w:themeColor="accent1" w:themeShade="BF"/>
      <w:spacing w:val="5"/>
    </w:rPr>
  </w:style>
  <w:style w:type="paragraph" w:styleId="Revision">
    <w:name w:val="Revision"/>
    <w:hidden/>
    <w:uiPriority w:val="99"/>
    <w:semiHidden/>
    <w:rsid w:val="00AF503B"/>
    <w:rPr>
      <w:kern w:val="0"/>
      <w:sz w:val="24"/>
    </w:rPr>
  </w:style>
  <w:style w:type="paragraph" w:styleId="TOCHeading">
    <w:name w:val="TOC Heading"/>
    <w:basedOn w:val="Heading1"/>
    <w:next w:val="Normal"/>
    <w:uiPriority w:val="39"/>
    <w:unhideWhenUsed/>
    <w:rsid w:val="00AF503B"/>
    <w:pPr>
      <w:keepNext w:val="0"/>
      <w:tabs>
        <w:tab w:val="left" w:pos="1440"/>
      </w:tabs>
      <w:spacing w:before="240" w:line="259" w:lineRule="auto"/>
      <w:outlineLvl w:val="9"/>
    </w:pPr>
    <w:rPr>
      <w:rFonts w:asciiTheme="majorHAnsi" w:eastAsiaTheme="minorHAnsi" w:hAnsiTheme="majorHAnsi"/>
      <w:b w:val="0"/>
      <w:color w:val="0F4761" w:themeColor="accent1" w:themeShade="BF"/>
      <w:sz w:val="32"/>
    </w:rPr>
  </w:style>
  <w:style w:type="paragraph" w:styleId="TOC1">
    <w:name w:val="toc 1"/>
    <w:basedOn w:val="Normal"/>
    <w:next w:val="Normal"/>
    <w:autoRedefine/>
    <w:uiPriority w:val="39"/>
    <w:unhideWhenUsed/>
    <w:rsid w:val="00AF503B"/>
    <w:pPr>
      <w:spacing w:after="60"/>
    </w:pPr>
    <w:rPr>
      <w:b/>
    </w:rPr>
  </w:style>
  <w:style w:type="paragraph" w:styleId="TOC2">
    <w:name w:val="toc 2"/>
    <w:basedOn w:val="Normal"/>
    <w:next w:val="Normal"/>
    <w:autoRedefine/>
    <w:uiPriority w:val="39"/>
    <w:unhideWhenUsed/>
    <w:rsid w:val="00AF503B"/>
    <w:pPr>
      <w:spacing w:after="60"/>
      <w:ind w:left="144"/>
    </w:pPr>
  </w:style>
  <w:style w:type="paragraph" w:styleId="TOC3">
    <w:name w:val="toc 3"/>
    <w:basedOn w:val="Normal"/>
    <w:next w:val="Normal"/>
    <w:autoRedefine/>
    <w:uiPriority w:val="39"/>
    <w:unhideWhenUsed/>
    <w:rsid w:val="00AF503B"/>
    <w:pPr>
      <w:tabs>
        <w:tab w:val="left" w:pos="1920"/>
        <w:tab w:val="right" w:leader="dot" w:pos="9350"/>
      </w:tabs>
      <w:spacing w:after="60"/>
      <w:ind w:left="288"/>
    </w:pPr>
  </w:style>
  <w:style w:type="character" w:styleId="Hyperlink">
    <w:name w:val="Hyperlink"/>
    <w:basedOn w:val="DefaultParagraphFont"/>
    <w:uiPriority w:val="99"/>
    <w:unhideWhenUsed/>
    <w:rsid w:val="00AF503B"/>
    <w:rPr>
      <w:color w:val="467886" w:themeColor="hyperlink"/>
      <w:u w:val="single"/>
    </w:rPr>
  </w:style>
  <w:style w:type="paragraph" w:styleId="BodyText">
    <w:name w:val="Body Text"/>
    <w:basedOn w:val="Normal"/>
    <w:link w:val="BodyTextChar"/>
    <w:rsid w:val="00AF503B"/>
    <w:pPr>
      <w:widowControl w:val="0"/>
      <w:overflowPunct/>
      <w:adjustRightInd/>
      <w:textAlignment w:val="auto"/>
    </w:pPr>
    <w:rPr>
      <w:rFonts w:ascii="Calibri" w:eastAsia="Calibri" w:hAnsi="Calibri" w:cs="Calibri"/>
      <w:sz w:val="22"/>
      <w:szCs w:val="22"/>
    </w:rPr>
  </w:style>
  <w:style w:type="character" w:customStyle="1" w:styleId="BodyTextChar">
    <w:name w:val="Body Text Char"/>
    <w:basedOn w:val="DefaultParagraphFont"/>
    <w:link w:val="BodyText"/>
    <w:rsid w:val="00AF503B"/>
    <w:rPr>
      <w:rFonts w:ascii="Calibri" w:eastAsia="Calibri" w:hAnsi="Calibri" w:cs="Calibri"/>
      <w:kern w:val="0"/>
      <w:sz w:val="22"/>
      <w:szCs w:val="22"/>
    </w:rPr>
  </w:style>
  <w:style w:type="paragraph" w:styleId="ListNumber">
    <w:name w:val="List Number"/>
    <w:basedOn w:val="Normal"/>
    <w:uiPriority w:val="99"/>
    <w:qFormat/>
    <w:rsid w:val="004372C7"/>
    <w:pPr>
      <w:numPr>
        <w:numId w:val="2"/>
      </w:numPr>
      <w:contextualSpacing/>
    </w:pPr>
    <w:rPr>
      <w:rFonts w:eastAsiaTheme="minorHAnsi"/>
    </w:rPr>
  </w:style>
  <w:style w:type="paragraph" w:customStyle="1" w:styleId="TableParagraph">
    <w:name w:val="Table Paragraph"/>
    <w:basedOn w:val="Normal"/>
    <w:uiPriority w:val="5"/>
    <w:unhideWhenUsed/>
    <w:rsid w:val="00AF503B"/>
    <w:pPr>
      <w:widowControl w:val="0"/>
      <w:overflowPunct/>
      <w:adjustRightInd/>
      <w:spacing w:before="1" w:line="247" w:lineRule="exact"/>
      <w:ind w:left="110"/>
      <w:textAlignment w:val="auto"/>
    </w:pPr>
    <w:rPr>
      <w:rFonts w:ascii="Calibri" w:eastAsia="Calibri" w:hAnsi="Calibri" w:cs="Calibri"/>
      <w:sz w:val="22"/>
      <w:szCs w:val="22"/>
    </w:rPr>
  </w:style>
  <w:style w:type="character" w:customStyle="1" w:styleId="ListParagraphChar">
    <w:name w:val="List Paragraph Char"/>
    <w:aliases w:val="Body Char"/>
    <w:basedOn w:val="DefaultParagraphFont"/>
    <w:link w:val="ListParagraph"/>
    <w:uiPriority w:val="34"/>
    <w:locked/>
    <w:rsid w:val="00BD1573"/>
    <w:rPr>
      <w:kern w:val="0"/>
      <w:sz w:val="24"/>
    </w:rPr>
  </w:style>
  <w:style w:type="paragraph" w:styleId="List">
    <w:name w:val="List"/>
    <w:basedOn w:val="Normal"/>
    <w:uiPriority w:val="5"/>
    <w:unhideWhenUsed/>
    <w:qFormat/>
    <w:rsid w:val="00AF503B"/>
    <w:pPr>
      <w:numPr>
        <w:numId w:val="3"/>
      </w:numPr>
      <w:ind w:left="0" w:firstLine="0"/>
      <w:contextualSpacing/>
    </w:pPr>
  </w:style>
  <w:style w:type="character" w:styleId="UnresolvedMention">
    <w:name w:val="Unresolved Mention"/>
    <w:basedOn w:val="DefaultParagraphFont"/>
    <w:uiPriority w:val="99"/>
    <w:semiHidden/>
    <w:unhideWhenUsed/>
    <w:rsid w:val="00AF503B"/>
    <w:rPr>
      <w:color w:val="605E5C"/>
      <w:shd w:val="clear" w:color="auto" w:fill="E1DFDD"/>
    </w:rPr>
  </w:style>
  <w:style w:type="character" w:styleId="FollowedHyperlink">
    <w:name w:val="FollowedHyperlink"/>
    <w:basedOn w:val="DefaultParagraphFont"/>
    <w:unhideWhenUsed/>
    <w:rsid w:val="00AF503B"/>
    <w:rPr>
      <w:color w:val="96607D" w:themeColor="followedHyperlink"/>
      <w:u w:val="single"/>
    </w:rPr>
  </w:style>
  <w:style w:type="paragraph" w:styleId="CommentText">
    <w:name w:val="annotation text"/>
    <w:basedOn w:val="Normal"/>
    <w:link w:val="CommentTextChar"/>
    <w:uiPriority w:val="99"/>
    <w:unhideWhenUsed/>
    <w:rsid w:val="00AF503B"/>
    <w:rPr>
      <w:sz w:val="20"/>
    </w:rPr>
  </w:style>
  <w:style w:type="character" w:customStyle="1" w:styleId="CommentTextChar">
    <w:name w:val="Comment Text Char"/>
    <w:basedOn w:val="DefaultParagraphFont"/>
    <w:link w:val="CommentText"/>
    <w:uiPriority w:val="99"/>
    <w:rsid w:val="00AF503B"/>
    <w:rPr>
      <w:kern w:val="0"/>
    </w:rPr>
  </w:style>
  <w:style w:type="character" w:styleId="CommentReference">
    <w:name w:val="annotation reference"/>
    <w:basedOn w:val="DefaultParagraphFont"/>
    <w:uiPriority w:val="99"/>
    <w:semiHidden/>
    <w:unhideWhenUsed/>
    <w:rsid w:val="00AF503B"/>
    <w:rPr>
      <w:sz w:val="16"/>
      <w:szCs w:val="16"/>
    </w:rPr>
  </w:style>
  <w:style w:type="paragraph" w:styleId="CommentSubject">
    <w:name w:val="annotation subject"/>
    <w:basedOn w:val="CommentText"/>
    <w:next w:val="CommentText"/>
    <w:link w:val="CommentSubjectChar"/>
    <w:uiPriority w:val="99"/>
    <w:semiHidden/>
    <w:unhideWhenUsed/>
    <w:rsid w:val="00AF503B"/>
    <w:rPr>
      <w:b/>
      <w:bCs/>
    </w:rPr>
  </w:style>
  <w:style w:type="character" w:customStyle="1" w:styleId="CommentSubjectChar">
    <w:name w:val="Comment Subject Char"/>
    <w:basedOn w:val="CommentTextChar"/>
    <w:link w:val="CommentSubject"/>
    <w:uiPriority w:val="99"/>
    <w:semiHidden/>
    <w:rsid w:val="00AF503B"/>
    <w:rPr>
      <w:b/>
      <w:bCs/>
      <w:kern w:val="0"/>
    </w:rPr>
  </w:style>
  <w:style w:type="paragraph" w:styleId="NoSpacing">
    <w:name w:val="No Spacing"/>
    <w:link w:val="NoSpacingChar"/>
    <w:uiPriority w:val="11"/>
    <w:rsid w:val="00AF503B"/>
    <w:rPr>
      <w:rFonts w:asciiTheme="minorHAnsi" w:eastAsiaTheme="minorEastAsia" w:hAnsiTheme="minorHAnsi" w:cstheme="minorBidi"/>
      <w:kern w:val="0"/>
      <w:sz w:val="22"/>
      <w:szCs w:val="22"/>
    </w:rPr>
  </w:style>
  <w:style w:type="character" w:customStyle="1" w:styleId="NoSpacingChar">
    <w:name w:val="No Spacing Char"/>
    <w:basedOn w:val="DefaultParagraphFont"/>
    <w:link w:val="NoSpacing"/>
    <w:uiPriority w:val="11"/>
    <w:rsid w:val="00AF503B"/>
    <w:rPr>
      <w:rFonts w:asciiTheme="minorHAnsi" w:eastAsiaTheme="minorEastAsia" w:hAnsiTheme="minorHAnsi" w:cstheme="minorBidi"/>
      <w:kern w:val="0"/>
      <w:sz w:val="22"/>
      <w:szCs w:val="22"/>
    </w:rPr>
  </w:style>
  <w:style w:type="paragraph" w:styleId="Header">
    <w:name w:val="header"/>
    <w:basedOn w:val="Normal"/>
    <w:link w:val="HeaderChar"/>
    <w:uiPriority w:val="99"/>
    <w:unhideWhenUsed/>
    <w:rsid w:val="00AF503B"/>
    <w:pPr>
      <w:tabs>
        <w:tab w:val="center" w:pos="4680"/>
        <w:tab w:val="right" w:pos="9360"/>
      </w:tabs>
    </w:pPr>
  </w:style>
  <w:style w:type="character" w:customStyle="1" w:styleId="HeaderChar">
    <w:name w:val="Header Char"/>
    <w:basedOn w:val="DefaultParagraphFont"/>
    <w:link w:val="Header"/>
    <w:uiPriority w:val="99"/>
    <w:rsid w:val="00AF503B"/>
    <w:rPr>
      <w:kern w:val="0"/>
      <w:sz w:val="24"/>
    </w:rPr>
  </w:style>
  <w:style w:type="paragraph" w:styleId="Footer">
    <w:name w:val="footer"/>
    <w:basedOn w:val="Normal"/>
    <w:link w:val="FooterChar"/>
    <w:uiPriority w:val="99"/>
    <w:unhideWhenUsed/>
    <w:rsid w:val="00AF503B"/>
    <w:pPr>
      <w:tabs>
        <w:tab w:val="center" w:pos="4680"/>
        <w:tab w:val="right" w:pos="9360"/>
      </w:tabs>
    </w:pPr>
  </w:style>
  <w:style w:type="character" w:customStyle="1" w:styleId="FooterChar">
    <w:name w:val="Footer Char"/>
    <w:basedOn w:val="DefaultParagraphFont"/>
    <w:link w:val="Footer"/>
    <w:uiPriority w:val="99"/>
    <w:rsid w:val="00AF503B"/>
    <w:rPr>
      <w:kern w:val="0"/>
      <w:sz w:val="24"/>
    </w:rPr>
  </w:style>
  <w:style w:type="paragraph" w:styleId="NormalWeb">
    <w:name w:val="Normal (Web)"/>
    <w:basedOn w:val="Normal"/>
    <w:uiPriority w:val="99"/>
    <w:unhideWhenUsed/>
    <w:rsid w:val="00AF503B"/>
    <w:rPr>
      <w:szCs w:val="24"/>
    </w:rPr>
  </w:style>
  <w:style w:type="table" w:styleId="TableGrid">
    <w:name w:val="Table Grid"/>
    <w:basedOn w:val="TableNormal"/>
    <w:rsid w:val="00AF503B"/>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AF503B"/>
    <w:pPr>
      <w:overflowPunct/>
      <w:autoSpaceDE/>
      <w:autoSpaceDN/>
      <w:adjustRightInd/>
      <w:spacing w:after="100" w:line="278" w:lineRule="auto"/>
      <w:ind w:left="720"/>
      <w:textAlignment w:val="auto"/>
    </w:pPr>
    <w:rPr>
      <w:rFonts w:asciiTheme="minorHAnsi" w:eastAsiaTheme="minorEastAsia" w:hAnsiTheme="minorHAnsi" w:cstheme="minorBidi"/>
      <w:kern w:val="2"/>
      <w:szCs w:val="24"/>
    </w:rPr>
  </w:style>
  <w:style w:type="paragraph" w:styleId="TOC5">
    <w:name w:val="toc 5"/>
    <w:basedOn w:val="Normal"/>
    <w:next w:val="Normal"/>
    <w:autoRedefine/>
    <w:uiPriority w:val="39"/>
    <w:unhideWhenUsed/>
    <w:rsid w:val="00AF503B"/>
    <w:pPr>
      <w:overflowPunct/>
      <w:autoSpaceDE/>
      <w:autoSpaceDN/>
      <w:adjustRightInd/>
      <w:spacing w:after="100" w:line="278" w:lineRule="auto"/>
      <w:ind w:left="960"/>
      <w:textAlignment w:val="auto"/>
    </w:pPr>
    <w:rPr>
      <w:rFonts w:asciiTheme="minorHAnsi" w:eastAsiaTheme="minorEastAsia" w:hAnsiTheme="minorHAnsi" w:cstheme="minorBidi"/>
      <w:kern w:val="2"/>
      <w:szCs w:val="24"/>
    </w:rPr>
  </w:style>
  <w:style w:type="paragraph" w:styleId="TOC6">
    <w:name w:val="toc 6"/>
    <w:basedOn w:val="Normal"/>
    <w:next w:val="Normal"/>
    <w:autoRedefine/>
    <w:uiPriority w:val="39"/>
    <w:unhideWhenUsed/>
    <w:rsid w:val="00AF503B"/>
    <w:pPr>
      <w:overflowPunct/>
      <w:autoSpaceDE/>
      <w:autoSpaceDN/>
      <w:adjustRightInd/>
      <w:spacing w:after="100" w:line="278" w:lineRule="auto"/>
      <w:ind w:left="1200"/>
      <w:textAlignment w:val="auto"/>
    </w:pPr>
    <w:rPr>
      <w:rFonts w:asciiTheme="minorHAnsi" w:eastAsiaTheme="minorEastAsia" w:hAnsiTheme="minorHAnsi" w:cstheme="minorBidi"/>
      <w:kern w:val="2"/>
      <w:szCs w:val="24"/>
    </w:rPr>
  </w:style>
  <w:style w:type="paragraph" w:styleId="TOC7">
    <w:name w:val="toc 7"/>
    <w:basedOn w:val="Normal"/>
    <w:next w:val="Normal"/>
    <w:autoRedefine/>
    <w:uiPriority w:val="39"/>
    <w:unhideWhenUsed/>
    <w:rsid w:val="00AF503B"/>
    <w:pPr>
      <w:overflowPunct/>
      <w:autoSpaceDE/>
      <w:autoSpaceDN/>
      <w:adjustRightInd/>
      <w:spacing w:after="100" w:line="278" w:lineRule="auto"/>
      <w:ind w:left="1440"/>
      <w:textAlignment w:val="auto"/>
    </w:pPr>
    <w:rPr>
      <w:rFonts w:asciiTheme="minorHAnsi" w:eastAsiaTheme="minorEastAsia" w:hAnsiTheme="minorHAnsi" w:cstheme="minorBidi"/>
      <w:kern w:val="2"/>
      <w:szCs w:val="24"/>
    </w:rPr>
  </w:style>
  <w:style w:type="paragraph" w:styleId="TOC8">
    <w:name w:val="toc 8"/>
    <w:basedOn w:val="Normal"/>
    <w:next w:val="Normal"/>
    <w:autoRedefine/>
    <w:uiPriority w:val="39"/>
    <w:unhideWhenUsed/>
    <w:rsid w:val="00AF503B"/>
    <w:pPr>
      <w:overflowPunct/>
      <w:autoSpaceDE/>
      <w:autoSpaceDN/>
      <w:adjustRightInd/>
      <w:spacing w:after="100" w:line="278" w:lineRule="auto"/>
      <w:ind w:left="1680"/>
      <w:textAlignment w:val="auto"/>
    </w:pPr>
    <w:rPr>
      <w:rFonts w:asciiTheme="minorHAnsi" w:eastAsiaTheme="minorEastAsia" w:hAnsiTheme="minorHAnsi" w:cstheme="minorBidi"/>
      <w:kern w:val="2"/>
      <w:szCs w:val="24"/>
    </w:rPr>
  </w:style>
  <w:style w:type="paragraph" w:styleId="TOC9">
    <w:name w:val="toc 9"/>
    <w:basedOn w:val="Normal"/>
    <w:next w:val="Normal"/>
    <w:autoRedefine/>
    <w:uiPriority w:val="39"/>
    <w:unhideWhenUsed/>
    <w:rsid w:val="00AF503B"/>
    <w:pPr>
      <w:overflowPunct/>
      <w:autoSpaceDE/>
      <w:autoSpaceDN/>
      <w:adjustRightInd/>
      <w:spacing w:after="100" w:line="278" w:lineRule="auto"/>
      <w:ind w:left="1920"/>
      <w:textAlignment w:val="auto"/>
    </w:pPr>
    <w:rPr>
      <w:rFonts w:asciiTheme="minorHAnsi" w:eastAsiaTheme="minorEastAsia" w:hAnsiTheme="minorHAnsi" w:cstheme="minorBidi"/>
      <w:kern w:val="2"/>
      <w:szCs w:val="24"/>
    </w:rPr>
  </w:style>
  <w:style w:type="character" w:styleId="PageNumber">
    <w:name w:val="page number"/>
    <w:basedOn w:val="DefaultParagraphFont"/>
    <w:rsid w:val="00AF503B"/>
  </w:style>
  <w:style w:type="character" w:styleId="Emphasis">
    <w:name w:val="Emphasis"/>
    <w:basedOn w:val="DefaultParagraphFont"/>
    <w:uiPriority w:val="20"/>
    <w:qFormat/>
    <w:rsid w:val="00AF503B"/>
    <w:rPr>
      <w:i/>
      <w:iCs/>
    </w:rPr>
  </w:style>
  <w:style w:type="paragraph" w:customStyle="1" w:styleId="pbody">
    <w:name w:val="pbody"/>
    <w:basedOn w:val="Normal"/>
    <w:link w:val="pbodyChar"/>
    <w:rsid w:val="00AF503B"/>
    <w:pPr>
      <w:overflowPunct/>
      <w:autoSpaceDE/>
      <w:autoSpaceDN/>
      <w:adjustRightInd/>
      <w:spacing w:line="288" w:lineRule="auto"/>
      <w:ind w:firstLine="240"/>
      <w:textAlignment w:val="auto"/>
    </w:pPr>
    <w:rPr>
      <w:rFonts w:ascii="Arial" w:hAnsi="Arial" w:cs="Arial"/>
      <w:color w:val="000000"/>
    </w:rPr>
  </w:style>
  <w:style w:type="paragraph" w:customStyle="1" w:styleId="pbodyctr">
    <w:name w:val="pbodyctr"/>
    <w:basedOn w:val="Normal"/>
    <w:rsid w:val="00AF503B"/>
    <w:pPr>
      <w:overflowPunct/>
      <w:autoSpaceDE/>
      <w:autoSpaceDN/>
      <w:adjustRightInd/>
      <w:spacing w:before="240" w:after="240" w:line="288" w:lineRule="auto"/>
      <w:jc w:val="center"/>
      <w:textAlignment w:val="auto"/>
    </w:pPr>
    <w:rPr>
      <w:rFonts w:ascii="Arial" w:hAnsi="Arial" w:cs="Arial"/>
      <w:color w:val="000000"/>
    </w:rPr>
  </w:style>
  <w:style w:type="paragraph" w:customStyle="1" w:styleId="pindented1">
    <w:name w:val="pindented1"/>
    <w:basedOn w:val="Normal"/>
    <w:rsid w:val="00AF503B"/>
    <w:pPr>
      <w:overflowPunct/>
      <w:autoSpaceDE/>
      <w:autoSpaceDN/>
      <w:adjustRightInd/>
      <w:spacing w:line="288" w:lineRule="auto"/>
      <w:ind w:firstLine="480"/>
      <w:textAlignment w:val="auto"/>
    </w:pPr>
    <w:rPr>
      <w:rFonts w:ascii="Arial" w:hAnsi="Arial" w:cs="Arial"/>
      <w:color w:val="000000"/>
    </w:rPr>
  </w:style>
  <w:style w:type="paragraph" w:customStyle="1" w:styleId="pindented2">
    <w:name w:val="pindented2"/>
    <w:basedOn w:val="Normal"/>
    <w:rsid w:val="00AF503B"/>
    <w:pPr>
      <w:overflowPunct/>
      <w:autoSpaceDE/>
      <w:autoSpaceDN/>
      <w:adjustRightInd/>
      <w:spacing w:line="288" w:lineRule="auto"/>
      <w:ind w:firstLine="720"/>
      <w:textAlignment w:val="auto"/>
    </w:pPr>
    <w:rPr>
      <w:rFonts w:ascii="Arial" w:hAnsi="Arial" w:cs="Arial"/>
      <w:color w:val="000000"/>
    </w:rPr>
  </w:style>
  <w:style w:type="paragraph" w:styleId="BalloonText">
    <w:name w:val="Balloon Text"/>
    <w:basedOn w:val="Normal"/>
    <w:link w:val="BalloonTextChar"/>
    <w:semiHidden/>
    <w:rsid w:val="00AF503B"/>
    <w:rPr>
      <w:rFonts w:ascii="Tahoma" w:hAnsi="Tahoma" w:cs="Tahoma"/>
      <w:sz w:val="16"/>
      <w:szCs w:val="16"/>
    </w:rPr>
  </w:style>
  <w:style w:type="character" w:customStyle="1" w:styleId="BalloonTextChar">
    <w:name w:val="Balloon Text Char"/>
    <w:basedOn w:val="DefaultParagraphFont"/>
    <w:link w:val="BalloonText"/>
    <w:semiHidden/>
    <w:rsid w:val="00AF503B"/>
    <w:rPr>
      <w:rFonts w:ascii="Tahoma" w:hAnsi="Tahoma" w:cs="Tahoma"/>
      <w:kern w:val="0"/>
      <w:sz w:val="16"/>
      <w:szCs w:val="16"/>
    </w:rPr>
  </w:style>
  <w:style w:type="paragraph" w:styleId="DocumentMap">
    <w:name w:val="Document Map"/>
    <w:basedOn w:val="Normal"/>
    <w:link w:val="DocumentMapChar"/>
    <w:semiHidden/>
    <w:rsid w:val="00AF503B"/>
    <w:pPr>
      <w:shd w:val="clear" w:color="auto" w:fill="000080"/>
    </w:pPr>
    <w:rPr>
      <w:rFonts w:ascii="Tahoma" w:hAnsi="Tahoma" w:cs="Tahoma"/>
    </w:rPr>
  </w:style>
  <w:style w:type="character" w:customStyle="1" w:styleId="DocumentMapChar">
    <w:name w:val="Document Map Char"/>
    <w:basedOn w:val="DefaultParagraphFont"/>
    <w:link w:val="DocumentMap"/>
    <w:semiHidden/>
    <w:rsid w:val="00AF503B"/>
    <w:rPr>
      <w:rFonts w:ascii="Tahoma" w:hAnsi="Tahoma" w:cs="Tahoma"/>
      <w:kern w:val="0"/>
      <w:sz w:val="24"/>
      <w:shd w:val="clear" w:color="auto" w:fill="000080"/>
    </w:rPr>
  </w:style>
  <w:style w:type="paragraph" w:customStyle="1" w:styleId="pindented3">
    <w:name w:val="pindented3"/>
    <w:basedOn w:val="Normal"/>
    <w:rsid w:val="00AF503B"/>
    <w:pPr>
      <w:overflowPunct/>
      <w:autoSpaceDE/>
      <w:autoSpaceDN/>
      <w:adjustRightInd/>
      <w:spacing w:line="288" w:lineRule="auto"/>
      <w:ind w:firstLine="960"/>
      <w:textAlignment w:val="auto"/>
    </w:pPr>
    <w:rPr>
      <w:rFonts w:ascii="Arial" w:hAnsi="Arial" w:cs="Arial"/>
      <w:color w:val="000000"/>
    </w:rPr>
  </w:style>
  <w:style w:type="paragraph" w:customStyle="1" w:styleId="pbodyalt">
    <w:name w:val="pbodyalt"/>
    <w:basedOn w:val="Normal"/>
    <w:rsid w:val="00AF503B"/>
    <w:pPr>
      <w:overflowPunct/>
      <w:autoSpaceDE/>
      <w:autoSpaceDN/>
      <w:adjustRightInd/>
      <w:spacing w:before="240" w:after="240" w:line="288" w:lineRule="auto"/>
      <w:ind w:left="240" w:right="240" w:firstLine="240"/>
      <w:textAlignment w:val="auto"/>
    </w:pPr>
    <w:rPr>
      <w:rFonts w:ascii="Arial" w:hAnsi="Arial" w:cs="Arial"/>
      <w:color w:val="000000"/>
      <w:sz w:val="15"/>
      <w:szCs w:val="15"/>
    </w:rPr>
  </w:style>
  <w:style w:type="paragraph" w:customStyle="1" w:styleId="pbodyaltlist1">
    <w:name w:val="pbodyaltlist1"/>
    <w:basedOn w:val="Normal"/>
    <w:rsid w:val="00AF503B"/>
    <w:pPr>
      <w:overflowPunct/>
      <w:autoSpaceDE/>
      <w:autoSpaceDN/>
      <w:adjustRightInd/>
      <w:spacing w:line="288" w:lineRule="auto"/>
      <w:ind w:left="240" w:right="240" w:firstLine="240"/>
      <w:textAlignment w:val="auto"/>
    </w:pPr>
    <w:rPr>
      <w:rFonts w:ascii="Arial" w:hAnsi="Arial" w:cs="Arial"/>
      <w:color w:val="000000"/>
      <w:sz w:val="15"/>
      <w:szCs w:val="15"/>
    </w:rPr>
  </w:style>
  <w:style w:type="paragraph" w:customStyle="1" w:styleId="pcellbody">
    <w:name w:val="pcellbody"/>
    <w:basedOn w:val="Normal"/>
    <w:rsid w:val="00AF503B"/>
    <w:pPr>
      <w:overflowPunct/>
      <w:autoSpaceDE/>
      <w:autoSpaceDN/>
      <w:adjustRightInd/>
      <w:spacing w:line="288" w:lineRule="auto"/>
      <w:textAlignment w:val="auto"/>
    </w:pPr>
    <w:rPr>
      <w:rFonts w:ascii="Arial" w:hAnsi="Arial" w:cs="Arial"/>
      <w:color w:val="000000"/>
      <w:sz w:val="15"/>
      <w:szCs w:val="15"/>
    </w:rPr>
  </w:style>
  <w:style w:type="paragraph" w:customStyle="1" w:styleId="pcellbodyctr">
    <w:name w:val="pcellbodyctr"/>
    <w:basedOn w:val="Normal"/>
    <w:rsid w:val="00AF503B"/>
    <w:pPr>
      <w:overflowPunct/>
      <w:autoSpaceDE/>
      <w:autoSpaceDN/>
      <w:adjustRightInd/>
      <w:spacing w:line="288" w:lineRule="auto"/>
      <w:jc w:val="center"/>
      <w:textAlignment w:val="auto"/>
    </w:pPr>
    <w:rPr>
      <w:rFonts w:ascii="Arial" w:hAnsi="Arial" w:cs="Arial"/>
      <w:color w:val="000000"/>
      <w:sz w:val="15"/>
      <w:szCs w:val="15"/>
    </w:rPr>
  </w:style>
  <w:style w:type="paragraph" w:customStyle="1" w:styleId="pcellheadingctr">
    <w:name w:val="pcellheadingctr"/>
    <w:basedOn w:val="Normal"/>
    <w:rsid w:val="00AF503B"/>
    <w:pPr>
      <w:overflowPunct/>
      <w:autoSpaceDE/>
      <w:autoSpaceDN/>
      <w:adjustRightInd/>
      <w:spacing w:line="288" w:lineRule="auto"/>
      <w:jc w:val="center"/>
      <w:textAlignment w:val="auto"/>
    </w:pPr>
    <w:rPr>
      <w:rFonts w:ascii="Arial" w:hAnsi="Arial" w:cs="Arial"/>
      <w:b/>
      <w:bCs/>
      <w:color w:val="000000"/>
      <w:sz w:val="15"/>
      <w:szCs w:val="15"/>
    </w:rPr>
  </w:style>
  <w:style w:type="paragraph" w:customStyle="1" w:styleId="ph6bulleted">
    <w:name w:val="ph6bulleted"/>
    <w:basedOn w:val="Normal"/>
    <w:rsid w:val="00AF503B"/>
    <w:pPr>
      <w:overflowPunct/>
      <w:autoSpaceDE/>
      <w:autoSpaceDN/>
      <w:adjustRightInd/>
      <w:spacing w:line="288" w:lineRule="auto"/>
      <w:ind w:firstLine="720"/>
      <w:textAlignment w:val="auto"/>
    </w:pPr>
    <w:rPr>
      <w:rFonts w:ascii="Arial" w:hAnsi="Arial" w:cs="Arial"/>
      <w:color w:val="000000"/>
    </w:rPr>
  </w:style>
  <w:style w:type="character" w:customStyle="1" w:styleId="pbodyChar">
    <w:name w:val="pbody Char"/>
    <w:basedOn w:val="DefaultParagraphFont"/>
    <w:link w:val="pbody"/>
    <w:rsid w:val="00AF503B"/>
    <w:rPr>
      <w:rFonts w:ascii="Arial" w:hAnsi="Arial" w:cs="Arial"/>
      <w:color w:val="000000"/>
      <w:kern w:val="0"/>
      <w:sz w:val="24"/>
    </w:rPr>
  </w:style>
  <w:style w:type="paragraph" w:styleId="PlainText">
    <w:name w:val="Plain Text"/>
    <w:basedOn w:val="Normal"/>
    <w:link w:val="PlainTextChar"/>
    <w:uiPriority w:val="99"/>
    <w:unhideWhenUsed/>
    <w:rsid w:val="00AF503B"/>
    <w:pPr>
      <w:overflowPunct/>
      <w:autoSpaceDE/>
      <w:autoSpaceDN/>
      <w:adjustRightInd/>
      <w:textAlignment w:val="auto"/>
    </w:pPr>
    <w:rPr>
      <w:rFonts w:ascii="Consolas" w:eastAsia="Calibri" w:hAnsi="Consolas"/>
      <w:sz w:val="21"/>
      <w:szCs w:val="21"/>
    </w:rPr>
  </w:style>
  <w:style w:type="character" w:customStyle="1" w:styleId="PlainTextChar">
    <w:name w:val="Plain Text Char"/>
    <w:basedOn w:val="DefaultParagraphFont"/>
    <w:link w:val="PlainText"/>
    <w:uiPriority w:val="99"/>
    <w:rsid w:val="00AF503B"/>
    <w:rPr>
      <w:rFonts w:ascii="Consolas" w:eastAsia="Calibri" w:hAnsi="Consolas"/>
      <w:kern w:val="0"/>
      <w:sz w:val="21"/>
      <w:szCs w:val="21"/>
    </w:rPr>
  </w:style>
  <w:style w:type="paragraph" w:customStyle="1" w:styleId="Default">
    <w:name w:val="Default"/>
    <w:rsid w:val="00AF503B"/>
    <w:pPr>
      <w:autoSpaceDE w:val="0"/>
      <w:autoSpaceDN w:val="0"/>
      <w:adjustRightInd w:val="0"/>
    </w:pPr>
    <w:rPr>
      <w:color w:val="000000"/>
      <w:kern w:val="0"/>
      <w:sz w:val="24"/>
      <w:szCs w:val="24"/>
    </w:rPr>
  </w:style>
  <w:style w:type="character" w:styleId="PlaceholderText">
    <w:name w:val="Placeholder Text"/>
    <w:basedOn w:val="DefaultParagraphFont"/>
    <w:uiPriority w:val="99"/>
    <w:semiHidden/>
    <w:rsid w:val="00AF503B"/>
    <w:rPr>
      <w:color w:val="808080"/>
    </w:rPr>
  </w:style>
  <w:style w:type="character" w:customStyle="1" w:styleId="normaltextrun">
    <w:name w:val="normaltextrun"/>
    <w:basedOn w:val="DefaultParagraphFont"/>
    <w:rsid w:val="00AF503B"/>
  </w:style>
  <w:style w:type="paragraph" w:customStyle="1" w:styleId="HeaderInfo">
    <w:name w:val="Header Info"/>
    <w:basedOn w:val="Normal"/>
    <w:rsid w:val="00AF503B"/>
    <w:pPr>
      <w:tabs>
        <w:tab w:val="left" w:pos="720"/>
        <w:tab w:val="left" w:pos="5760"/>
      </w:tabs>
      <w:overflowPunct/>
      <w:autoSpaceDE/>
      <w:autoSpaceDN/>
      <w:adjustRightInd/>
      <w:textAlignment w:val="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822981">
      <w:bodyDiv w:val="1"/>
      <w:marLeft w:val="0"/>
      <w:marRight w:val="0"/>
      <w:marTop w:val="0"/>
      <w:marBottom w:val="0"/>
      <w:divBdr>
        <w:top w:val="none" w:sz="0" w:space="0" w:color="auto"/>
        <w:left w:val="none" w:sz="0" w:space="0" w:color="auto"/>
        <w:bottom w:val="none" w:sz="0" w:space="0" w:color="auto"/>
        <w:right w:val="none" w:sz="0" w:space="0" w:color="auto"/>
      </w:divBdr>
    </w:div>
    <w:div w:id="863517635">
      <w:bodyDiv w:val="1"/>
      <w:marLeft w:val="0"/>
      <w:marRight w:val="0"/>
      <w:marTop w:val="0"/>
      <w:marBottom w:val="0"/>
      <w:divBdr>
        <w:top w:val="none" w:sz="0" w:space="0" w:color="auto"/>
        <w:left w:val="none" w:sz="0" w:space="0" w:color="auto"/>
        <w:bottom w:val="none" w:sz="0" w:space="0" w:color="auto"/>
        <w:right w:val="none" w:sz="0" w:space="0" w:color="auto"/>
      </w:divBdr>
    </w:div>
    <w:div w:id="1125463065">
      <w:bodyDiv w:val="1"/>
      <w:marLeft w:val="0"/>
      <w:marRight w:val="0"/>
      <w:marTop w:val="0"/>
      <w:marBottom w:val="0"/>
      <w:divBdr>
        <w:top w:val="none" w:sz="0" w:space="0" w:color="auto"/>
        <w:left w:val="none" w:sz="0" w:space="0" w:color="auto"/>
        <w:bottom w:val="none" w:sz="0" w:space="0" w:color="auto"/>
        <w:right w:val="none" w:sz="0" w:space="0" w:color="auto"/>
      </w:divBdr>
    </w:div>
    <w:div w:id="1167750107">
      <w:bodyDiv w:val="1"/>
      <w:marLeft w:val="0"/>
      <w:marRight w:val="0"/>
      <w:marTop w:val="0"/>
      <w:marBottom w:val="0"/>
      <w:divBdr>
        <w:top w:val="none" w:sz="0" w:space="0" w:color="auto"/>
        <w:left w:val="none" w:sz="0" w:space="0" w:color="auto"/>
        <w:bottom w:val="none" w:sz="0" w:space="0" w:color="auto"/>
        <w:right w:val="none" w:sz="0" w:space="0" w:color="auto"/>
      </w:divBdr>
    </w:div>
    <w:div w:id="1586455999">
      <w:bodyDiv w:val="1"/>
      <w:marLeft w:val="0"/>
      <w:marRight w:val="0"/>
      <w:marTop w:val="0"/>
      <w:marBottom w:val="0"/>
      <w:divBdr>
        <w:top w:val="none" w:sz="0" w:space="0" w:color="auto"/>
        <w:left w:val="none" w:sz="0" w:space="0" w:color="auto"/>
        <w:bottom w:val="none" w:sz="0" w:space="0" w:color="auto"/>
        <w:right w:val="none" w:sz="0" w:space="0" w:color="auto"/>
      </w:divBdr>
    </w:div>
    <w:div w:id="1618415296">
      <w:bodyDiv w:val="1"/>
      <w:marLeft w:val="0"/>
      <w:marRight w:val="0"/>
      <w:marTop w:val="0"/>
      <w:marBottom w:val="0"/>
      <w:divBdr>
        <w:top w:val="none" w:sz="0" w:space="0" w:color="auto"/>
        <w:left w:val="none" w:sz="0" w:space="0" w:color="auto"/>
        <w:bottom w:val="none" w:sz="0" w:space="0" w:color="auto"/>
        <w:right w:val="none" w:sz="0" w:space="0" w:color="auto"/>
      </w:divBdr>
    </w:div>
    <w:div w:id="1789736893">
      <w:bodyDiv w:val="1"/>
      <w:marLeft w:val="0"/>
      <w:marRight w:val="0"/>
      <w:marTop w:val="0"/>
      <w:marBottom w:val="0"/>
      <w:divBdr>
        <w:top w:val="none" w:sz="0" w:space="0" w:color="auto"/>
        <w:left w:val="none" w:sz="0" w:space="0" w:color="auto"/>
        <w:bottom w:val="none" w:sz="0" w:space="0" w:color="auto"/>
        <w:right w:val="none" w:sz="0" w:space="0" w:color="auto"/>
      </w:divBdr>
    </w:div>
    <w:div w:id="1815831535">
      <w:bodyDiv w:val="1"/>
      <w:marLeft w:val="0"/>
      <w:marRight w:val="0"/>
      <w:marTop w:val="0"/>
      <w:marBottom w:val="0"/>
      <w:divBdr>
        <w:top w:val="none" w:sz="0" w:space="0" w:color="auto"/>
        <w:left w:val="none" w:sz="0" w:space="0" w:color="auto"/>
        <w:bottom w:val="none" w:sz="0" w:space="0" w:color="auto"/>
        <w:right w:val="none" w:sz="0" w:space="0" w:color="auto"/>
      </w:divBdr>
    </w:div>
    <w:div w:id="1912231077">
      <w:bodyDiv w:val="1"/>
      <w:marLeft w:val="0"/>
      <w:marRight w:val="0"/>
      <w:marTop w:val="0"/>
      <w:marBottom w:val="0"/>
      <w:divBdr>
        <w:top w:val="none" w:sz="0" w:space="0" w:color="auto"/>
        <w:left w:val="none" w:sz="0" w:space="0" w:color="auto"/>
        <w:bottom w:val="none" w:sz="0" w:space="0" w:color="auto"/>
        <w:right w:val="none" w:sz="0" w:space="0" w:color="auto"/>
      </w:divBdr>
    </w:div>
    <w:div w:id="1914198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Mary.Bosch@usda.gov"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www.acquisition.gov/far-overhaul/far-part-deviation-guide/far-overhaul-part-52"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acquisition.gov/far-overhaul/far-part-deviation-guide/far-overhaul-part-52" TargetMode="External"/><Relationship Id="rId5" Type="http://schemas.openxmlformats.org/officeDocument/2006/relationships/styles" Target="styles.xml"/><Relationship Id="rId15" Type="http://schemas.openxmlformats.org/officeDocument/2006/relationships/hyperlink" Target="mailto:pps.proposals@usda.gov" TargetMode="External"/><Relationship Id="rId10" Type="http://schemas.openxmlformats.org/officeDocument/2006/relationships/image" Target="media/image1.jpe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SPE.inquiry@usda.gov"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8B2E0820B99491E974524B4600ECC60"/>
        <w:category>
          <w:name w:val="General"/>
          <w:gallery w:val="placeholder"/>
        </w:category>
        <w:types>
          <w:type w:val="bbPlcHdr"/>
        </w:types>
        <w:behaviors>
          <w:behavior w:val="content"/>
        </w:behaviors>
        <w:guid w:val="{A441FD16-499D-4838-80F1-51157C10C638}"/>
      </w:docPartPr>
      <w:docPartBody>
        <w:p w:rsidR="002B41F6" w:rsidRDefault="00A1079C" w:rsidP="00A1079C">
          <w:pPr>
            <w:pStyle w:val="98B2E0820B99491E974524B4600ECC60"/>
          </w:pPr>
          <w:r w:rsidRPr="00DC6FBA">
            <w:rPr>
              <w:rStyle w:val="PlaceholderText"/>
              <w:color w:val="FF0000"/>
            </w:rPr>
            <w:t>Click or tap here to enter text.</w:t>
          </w:r>
        </w:p>
      </w:docPartBody>
    </w:docPart>
    <w:docPart>
      <w:docPartPr>
        <w:name w:val="1C92EC724D5F4FDD9051C7E6F53AFE56"/>
        <w:category>
          <w:name w:val="General"/>
          <w:gallery w:val="placeholder"/>
        </w:category>
        <w:types>
          <w:type w:val="bbPlcHdr"/>
        </w:types>
        <w:behaviors>
          <w:behavior w:val="content"/>
        </w:behaviors>
        <w:guid w:val="{F0C811C6-8A5F-48A1-9C1F-589E0ABF546F}"/>
      </w:docPartPr>
      <w:docPartBody>
        <w:p w:rsidR="002B41F6" w:rsidRDefault="00A1079C" w:rsidP="00A1079C">
          <w:pPr>
            <w:pStyle w:val="1C92EC724D5F4FDD9051C7E6F53AFE56"/>
          </w:pPr>
          <w:r w:rsidRPr="00DC6FBA">
            <w:rPr>
              <w:rStyle w:val="PlaceholderText"/>
              <w:color w:val="FF0000"/>
            </w:rPr>
            <w:t>Choose an item.</w:t>
          </w:r>
        </w:p>
      </w:docPartBody>
    </w:docPart>
    <w:docPart>
      <w:docPartPr>
        <w:name w:val="B0E23939AFE247B3BF16E8451165FE98"/>
        <w:category>
          <w:name w:val="General"/>
          <w:gallery w:val="placeholder"/>
        </w:category>
        <w:types>
          <w:type w:val="bbPlcHdr"/>
        </w:types>
        <w:behaviors>
          <w:behavior w:val="content"/>
        </w:behaviors>
        <w:guid w:val="{D3433A38-12B7-45AE-BE9C-7816C0D6636A}"/>
      </w:docPartPr>
      <w:docPartBody>
        <w:p w:rsidR="002B41F6" w:rsidRDefault="00A1079C" w:rsidP="00A1079C">
          <w:pPr>
            <w:pStyle w:val="B0E23939AFE247B3BF16E8451165FE98"/>
          </w:pPr>
          <w:r w:rsidRPr="00C43979">
            <w:rPr>
              <w:rStyle w:val="PlaceholderText"/>
            </w:rPr>
            <w:t>Click or tap here to enter text.</w:t>
          </w:r>
        </w:p>
      </w:docPartBody>
    </w:docPart>
    <w:docPart>
      <w:docPartPr>
        <w:name w:val="409BE433A3F14B739B8017B64F9D972C"/>
        <w:category>
          <w:name w:val="General"/>
          <w:gallery w:val="placeholder"/>
        </w:category>
        <w:types>
          <w:type w:val="bbPlcHdr"/>
        </w:types>
        <w:behaviors>
          <w:behavior w:val="content"/>
        </w:behaviors>
        <w:guid w:val="{AEDE7BE1-9DB1-4265-866E-54952195C257}"/>
      </w:docPartPr>
      <w:docPartBody>
        <w:p w:rsidR="002B41F6" w:rsidRDefault="00A1079C" w:rsidP="00A1079C">
          <w:pPr>
            <w:pStyle w:val="409BE433A3F14B739B8017B64F9D972C"/>
          </w:pPr>
          <w:r w:rsidRPr="00DC6FBA">
            <w:rPr>
              <w:rStyle w:val="PlaceholderText"/>
              <w:color w:val="FF0000"/>
            </w:rPr>
            <w:t>Click or tap here to enter text.</w:t>
          </w:r>
        </w:p>
      </w:docPartBody>
    </w:docPart>
    <w:docPart>
      <w:docPartPr>
        <w:name w:val="DF5ABDA896F14C718F613276CB3FDFEF"/>
        <w:category>
          <w:name w:val="General"/>
          <w:gallery w:val="placeholder"/>
        </w:category>
        <w:types>
          <w:type w:val="bbPlcHdr"/>
        </w:types>
        <w:behaviors>
          <w:behavior w:val="content"/>
        </w:behaviors>
        <w:guid w:val="{EBDC16EC-D546-4A9D-9046-F3E0B4F6C687}"/>
      </w:docPartPr>
      <w:docPartBody>
        <w:p w:rsidR="002B41F6" w:rsidRDefault="00A1079C" w:rsidP="00A1079C">
          <w:pPr>
            <w:pStyle w:val="DF5ABDA896F14C718F613276CB3FDFEF"/>
          </w:pPr>
          <w:r w:rsidRPr="00C43979">
            <w:rPr>
              <w:rStyle w:val="PlaceholderText"/>
              <w:rPrChange w:id="0" w:author="Unknown" w:date="2025-11-05T13:59:00Z" w16du:dateUtc="2025-11-05T21:59:00Z">
                <w:rPr>
                  <w:sz w:val="22"/>
                  <w:szCs w:val="22"/>
                </w:rPr>
              </w:rPrChange>
            </w:rPr>
            <w:t>Choose an item.</w:t>
          </w:r>
        </w:p>
      </w:docPartBody>
    </w:docPart>
    <w:docPart>
      <w:docPartPr>
        <w:name w:val="90F306F5E72B4634945261418B0A8717"/>
        <w:category>
          <w:name w:val="General"/>
          <w:gallery w:val="placeholder"/>
        </w:category>
        <w:types>
          <w:type w:val="bbPlcHdr"/>
        </w:types>
        <w:behaviors>
          <w:behavior w:val="content"/>
        </w:behaviors>
        <w:guid w:val="{8AB961C3-477A-4AF0-9BD8-42ED7A5052AE}"/>
      </w:docPartPr>
      <w:docPartBody>
        <w:p w:rsidR="00F41A88" w:rsidRDefault="00F41A88" w:rsidP="00F41A88">
          <w:pPr>
            <w:pStyle w:val="90F306F5E72B4634945261418B0A8717"/>
          </w:pPr>
          <w:r w:rsidRPr="00C43979">
            <w:rPr>
              <w:rStyle w:val="PlaceholderText"/>
            </w:rPr>
            <w:t>Click or tap here to enter text.</w:t>
          </w:r>
        </w:p>
      </w:docPartBody>
    </w:docPart>
    <w:docPart>
      <w:docPartPr>
        <w:name w:val="B718BEC1482344BCBD95CACCA191367E"/>
        <w:category>
          <w:name w:val="General"/>
          <w:gallery w:val="placeholder"/>
        </w:category>
        <w:types>
          <w:type w:val="bbPlcHdr"/>
        </w:types>
        <w:behaviors>
          <w:behavior w:val="content"/>
        </w:behaviors>
        <w:guid w:val="{F1003234-F944-4FCD-AD5A-5437E0E5B93C}"/>
      </w:docPartPr>
      <w:docPartBody>
        <w:p w:rsidR="00F41A88" w:rsidRDefault="00F41A88" w:rsidP="00F41A88">
          <w:pPr>
            <w:pStyle w:val="B718BEC1482344BCBD95CACCA191367E"/>
          </w:pPr>
          <w:r w:rsidRPr="00B547AF">
            <w:rPr>
              <w:rStyle w:val="PlaceholderText"/>
              <w:color w:val="FF0000"/>
            </w:rPr>
            <w:t>Click or tap here to enter text.</w:t>
          </w:r>
        </w:p>
      </w:docPartBody>
    </w:docPart>
    <w:docPart>
      <w:docPartPr>
        <w:name w:val="8231418CB9BD436693802E001030E328"/>
        <w:category>
          <w:name w:val="General"/>
          <w:gallery w:val="placeholder"/>
        </w:category>
        <w:types>
          <w:type w:val="bbPlcHdr"/>
        </w:types>
        <w:behaviors>
          <w:behavior w:val="content"/>
        </w:behaviors>
        <w:guid w:val="{B4591312-1922-4194-9A17-89C66022EACB}"/>
      </w:docPartPr>
      <w:docPartBody>
        <w:p w:rsidR="00F41A88" w:rsidRDefault="00F41A88" w:rsidP="00F41A88">
          <w:pPr>
            <w:pStyle w:val="8231418CB9BD436693802E001030E328"/>
          </w:pPr>
          <w:r w:rsidRPr="00B547AF">
            <w:rPr>
              <w:rStyle w:val="PlaceholderText"/>
              <w:color w:val="FF0000"/>
            </w:rPr>
            <w:t>Click or tap here to enter text.</w:t>
          </w:r>
        </w:p>
      </w:docPartBody>
    </w:docPart>
    <w:docPart>
      <w:docPartPr>
        <w:name w:val="DefaultPlaceholder_-1854013438"/>
        <w:category>
          <w:name w:val="General"/>
          <w:gallery w:val="placeholder"/>
        </w:category>
        <w:types>
          <w:type w:val="bbPlcHdr"/>
        </w:types>
        <w:behaviors>
          <w:behavior w:val="content"/>
        </w:behaviors>
        <w:guid w:val="{294D085F-199A-42B3-BEF1-D635D115BF97}"/>
      </w:docPartPr>
      <w:docPartBody>
        <w:p w:rsidR="000936BC" w:rsidRDefault="000936BC">
          <w:r w:rsidRPr="009B49D2">
            <w:rPr>
              <w:rStyle w:val="PlaceholderText"/>
            </w:rPr>
            <w:t>Choose an item.</w:t>
          </w:r>
        </w:p>
      </w:docPartBody>
    </w:docPart>
    <w:docPart>
      <w:docPartPr>
        <w:name w:val="56C83EC4C734459CB813F69677633321"/>
        <w:category>
          <w:name w:val="General"/>
          <w:gallery w:val="placeholder"/>
        </w:category>
        <w:types>
          <w:type w:val="bbPlcHdr"/>
        </w:types>
        <w:behaviors>
          <w:behavior w:val="content"/>
        </w:behaviors>
        <w:guid w:val="{3F54665A-CE01-400A-8241-58AAFEFE3428}"/>
      </w:docPartPr>
      <w:docPartBody>
        <w:p w:rsidR="00B50F54" w:rsidRDefault="00DF48CA" w:rsidP="00DF48CA">
          <w:pPr>
            <w:pStyle w:val="56C83EC4C734459CB813F69677633321"/>
          </w:pPr>
          <w:r w:rsidRPr="00B547AF">
            <w:rPr>
              <w:rStyle w:val="PlaceholderText"/>
              <w:color w:val="FF0000"/>
            </w:rPr>
            <w:t>Click or tap here to enter text.</w:t>
          </w:r>
        </w:p>
      </w:docPartBody>
    </w:docPart>
    <w:docPart>
      <w:docPartPr>
        <w:name w:val="8DC4AC78574D47B888B8B5407F1BEA65"/>
        <w:category>
          <w:name w:val="General"/>
          <w:gallery w:val="placeholder"/>
        </w:category>
        <w:types>
          <w:type w:val="bbPlcHdr"/>
        </w:types>
        <w:behaviors>
          <w:behavior w:val="content"/>
        </w:behaviors>
        <w:guid w:val="{A526D58D-83A0-4477-A277-7B9C619A7862}"/>
      </w:docPartPr>
      <w:docPartBody>
        <w:p w:rsidR="00B50F54" w:rsidRDefault="00DF48CA" w:rsidP="00DF48CA">
          <w:pPr>
            <w:pStyle w:val="8DC4AC78574D47B888B8B5407F1BEA65"/>
          </w:pPr>
          <w:r w:rsidRPr="006D4EE5">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D8D"/>
    <w:rsid w:val="0004145D"/>
    <w:rsid w:val="000619C2"/>
    <w:rsid w:val="000931AD"/>
    <w:rsid w:val="000936BC"/>
    <w:rsid w:val="000B6DEB"/>
    <w:rsid w:val="00147558"/>
    <w:rsid w:val="001773BC"/>
    <w:rsid w:val="001C3F08"/>
    <w:rsid w:val="001F070D"/>
    <w:rsid w:val="002B41F6"/>
    <w:rsid w:val="00382689"/>
    <w:rsid w:val="003E3051"/>
    <w:rsid w:val="005F776D"/>
    <w:rsid w:val="00600BD8"/>
    <w:rsid w:val="006F7993"/>
    <w:rsid w:val="007F1860"/>
    <w:rsid w:val="007F41BB"/>
    <w:rsid w:val="00844599"/>
    <w:rsid w:val="00872694"/>
    <w:rsid w:val="00904016"/>
    <w:rsid w:val="0092569B"/>
    <w:rsid w:val="009461C5"/>
    <w:rsid w:val="00A03237"/>
    <w:rsid w:val="00A1079C"/>
    <w:rsid w:val="00B44571"/>
    <w:rsid w:val="00B44E09"/>
    <w:rsid w:val="00B50F54"/>
    <w:rsid w:val="00B9267F"/>
    <w:rsid w:val="00BB1F10"/>
    <w:rsid w:val="00BB52A5"/>
    <w:rsid w:val="00D9087C"/>
    <w:rsid w:val="00DF48CA"/>
    <w:rsid w:val="00E5116C"/>
    <w:rsid w:val="00F22048"/>
    <w:rsid w:val="00F41A88"/>
    <w:rsid w:val="00FE1D8D"/>
    <w:rsid w:val="00FF58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F48CA"/>
    <w:rPr>
      <w:color w:val="808080"/>
    </w:rPr>
  </w:style>
  <w:style w:type="paragraph" w:customStyle="1" w:styleId="98B2E0820B99491E974524B4600ECC60">
    <w:name w:val="98B2E0820B99491E974524B4600ECC60"/>
    <w:rsid w:val="00A1079C"/>
  </w:style>
  <w:style w:type="paragraph" w:customStyle="1" w:styleId="1C92EC724D5F4FDD9051C7E6F53AFE56">
    <w:name w:val="1C92EC724D5F4FDD9051C7E6F53AFE56"/>
    <w:rsid w:val="00A1079C"/>
  </w:style>
  <w:style w:type="paragraph" w:customStyle="1" w:styleId="B0E23939AFE247B3BF16E8451165FE98">
    <w:name w:val="B0E23939AFE247B3BF16E8451165FE98"/>
    <w:rsid w:val="00A1079C"/>
  </w:style>
  <w:style w:type="paragraph" w:customStyle="1" w:styleId="409BE433A3F14B739B8017B64F9D972C">
    <w:name w:val="409BE433A3F14B739B8017B64F9D972C"/>
    <w:rsid w:val="00A1079C"/>
  </w:style>
  <w:style w:type="paragraph" w:customStyle="1" w:styleId="DF5ABDA896F14C718F613276CB3FDFEF">
    <w:name w:val="DF5ABDA896F14C718F613276CB3FDFEF"/>
    <w:rsid w:val="00A1079C"/>
  </w:style>
  <w:style w:type="paragraph" w:customStyle="1" w:styleId="90F306F5E72B4634945261418B0A8717">
    <w:name w:val="90F306F5E72B4634945261418B0A8717"/>
    <w:rsid w:val="00F41A88"/>
  </w:style>
  <w:style w:type="paragraph" w:customStyle="1" w:styleId="B718BEC1482344BCBD95CACCA191367E">
    <w:name w:val="B718BEC1482344BCBD95CACCA191367E"/>
    <w:rsid w:val="00F41A88"/>
  </w:style>
  <w:style w:type="paragraph" w:customStyle="1" w:styleId="8231418CB9BD436693802E001030E328">
    <w:name w:val="8231418CB9BD436693802E001030E328"/>
    <w:rsid w:val="00F41A88"/>
  </w:style>
  <w:style w:type="paragraph" w:customStyle="1" w:styleId="56C83EC4C734459CB813F69677633321">
    <w:name w:val="56C83EC4C734459CB813F69677633321"/>
    <w:rsid w:val="00DF48CA"/>
  </w:style>
  <w:style w:type="paragraph" w:customStyle="1" w:styleId="8DC4AC78574D47B888B8B5407F1BEA65">
    <w:name w:val="8DC4AC78574D47B888B8B5407F1BEA65"/>
    <w:rsid w:val="00DF48C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336DB97619C93428FA0D4BF993ADD1D" ma:contentTypeVersion="4" ma:contentTypeDescription="Create a new document." ma:contentTypeScope="" ma:versionID="c2ac880d8393fc0937b768f6f816e149">
  <xsd:schema xmlns:xsd="http://www.w3.org/2001/XMLSchema" xmlns:xs="http://www.w3.org/2001/XMLSchema" xmlns:p="http://schemas.microsoft.com/office/2006/metadata/properties" xmlns:ns2="3831116a-8409-4b3a-8c9c-3f5c0b472b57" targetNamespace="http://schemas.microsoft.com/office/2006/metadata/properties" ma:root="true" ma:fieldsID="00720e30443134d2877d782574907308" ns2:_="">
    <xsd:import namespace="3831116a-8409-4b3a-8c9c-3f5c0b472b57"/>
    <xsd:element name="properties">
      <xsd:complexType>
        <xsd:sequence>
          <xsd:element name="documentManagement">
            <xsd:complexType>
              <xsd:all>
                <xsd:element ref="ns2:FAR_x0020_Part"/>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31116a-8409-4b3a-8c9c-3f5c0b472b57" elementFormDefault="qualified">
    <xsd:import namespace="http://schemas.microsoft.com/office/2006/documentManagement/types"/>
    <xsd:import namespace="http://schemas.microsoft.com/office/infopath/2007/PartnerControls"/>
    <xsd:element name="FAR_x0020_Part" ma:index="8" ma:displayName="FAR Part" ma:decimals="0" ma:format="Dropdown" ma:internalName="FAR_x0020_Part" ma:percentage="FALSE">
      <xsd:simpleType>
        <xsd:restriction base="dms:Number"/>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FAR_x0020_Part xmlns="3831116a-8409-4b3a-8c9c-3f5c0b472b57">12</FAR_x0020_Part>
  </documentManagement>
</p:properties>
</file>

<file path=customXml/itemProps1.xml><?xml version="1.0" encoding="utf-8"?>
<ds:datastoreItem xmlns:ds="http://schemas.openxmlformats.org/officeDocument/2006/customXml" ds:itemID="{A61779DA-2B63-4DC0-8E89-737EEC45A9F3}">
  <ds:schemaRefs>
    <ds:schemaRef ds:uri="http://schemas.microsoft.com/sharepoint/v3/contenttype/forms"/>
  </ds:schemaRefs>
</ds:datastoreItem>
</file>

<file path=customXml/itemProps2.xml><?xml version="1.0" encoding="utf-8"?>
<ds:datastoreItem xmlns:ds="http://schemas.openxmlformats.org/officeDocument/2006/customXml" ds:itemID="{9E86758B-344F-44B8-9C21-9637E112FB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31116a-8409-4b3a-8c9c-3f5c0b472b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0BF308E-2987-407E-9837-C854CA556AEB}">
  <ds:schemaRefs>
    <ds:schemaRef ds:uri="http://schemas.microsoft.com/office/2006/metadata/properties"/>
    <ds:schemaRef ds:uri="http://schemas.microsoft.com/office/infopath/2007/PartnerControls"/>
    <ds:schemaRef ds:uri="3831116a-8409-4b3a-8c9c-3f5c0b472b57"/>
  </ds:schemaRefs>
</ds:datastoreItem>
</file>

<file path=docMetadata/LabelInfo.xml><?xml version="1.0" encoding="utf-8"?>
<clbl:labelList xmlns:clbl="http://schemas.microsoft.com/office/2020/mipLabelMetadata">
  <clbl:label id="{ed5b36e7-01ee-4ebc-867e-e03cfa0d4697}" enabled="0" method="" siteId="{ed5b36e7-01ee-4ebc-867e-e03cfa0d4697}" removed="1"/>
</clbl:labelList>
</file>

<file path=docProps/app.xml><?xml version="1.0" encoding="utf-8"?>
<Properties xmlns="http://schemas.openxmlformats.org/officeDocument/2006/extended-properties" xmlns:vt="http://schemas.openxmlformats.org/officeDocument/2006/docPropsVTypes">
  <Template>Normal</Template>
  <TotalTime>2</TotalTime>
  <Pages>21</Pages>
  <Words>7551</Words>
  <Characters>43041</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Taber, Crystal - OCP, NV</dc:creator>
  <cp:keywords/>
  <dc:description/>
  <cp:lastModifiedBy>Bosch, Mary (CTR) - FS, VT</cp:lastModifiedBy>
  <cp:revision>3</cp:revision>
  <dcterms:created xsi:type="dcterms:W3CDTF">2026-05-05T19:49:00Z</dcterms:created>
  <dcterms:modified xsi:type="dcterms:W3CDTF">2026-05-06T14:07:00Z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0x0101004336DB97619C93428FA0D4BF993ADD1D</vt:lpwstr>
  </property>
  <property fmtid="{D5CDD505-2E9C-101B-9397-08002B2CF9AE}" pid="3" name="MediaServiceImageTags">
    <vt:lpwstr/>
  </property>
  <property fmtid="{D5CDD505-2E9C-101B-9397-08002B2CF9AE}" pid="4" name="docLang">
    <vt:lpwstr>en</vt:lpwstr>
  </property>
</Properties>
</file>