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A8A51" w14:textId="77777777" w:rsidR="000F30EB" w:rsidRDefault="003A06FC" w:rsidP="000F30EB">
      <w:pPr>
        <w:spacing w:after="240"/>
        <w:jc w:val="center"/>
        <w:rPr>
          <w:rFonts w:asciiTheme="minorHAnsi" w:hAnsiTheme="minorHAnsi" w:cstheme="minorHAnsi"/>
          <w:b/>
          <w:bCs/>
          <w:color w:val="auto"/>
          <w:sz w:val="24"/>
          <w:szCs w:val="24"/>
        </w:rPr>
      </w:pPr>
      <w:r w:rsidRPr="00B90636">
        <w:rPr>
          <w:rFonts w:asciiTheme="minorHAnsi" w:hAnsiTheme="minorHAnsi" w:cstheme="minorHAnsi"/>
          <w:b/>
          <w:bCs/>
          <w:color w:val="auto"/>
          <w:sz w:val="24"/>
          <w:szCs w:val="24"/>
        </w:rPr>
        <w:t>COMBINED SYNOPSIS/SOLICITATION FOR</w:t>
      </w:r>
      <w:r w:rsidR="0042628A" w:rsidRPr="00B90636">
        <w:rPr>
          <w:rFonts w:asciiTheme="minorHAnsi" w:hAnsiTheme="minorHAnsi" w:cstheme="minorHAnsi"/>
          <w:b/>
          <w:bCs/>
          <w:color w:val="auto"/>
          <w:sz w:val="24"/>
          <w:szCs w:val="24"/>
        </w:rPr>
        <w:t xml:space="preserve"> </w:t>
      </w:r>
    </w:p>
    <w:p w14:paraId="3CB66B05" w14:textId="77777777" w:rsidR="00C05989" w:rsidRPr="002328CE" w:rsidRDefault="00C05989" w:rsidP="00C05989">
      <w:pPr>
        <w:jc w:val="center"/>
        <w:rPr>
          <w:rFonts w:asciiTheme="minorHAnsi" w:hAnsiTheme="minorHAnsi" w:cstheme="minorHAnsi"/>
        </w:rPr>
      </w:pPr>
      <w:r w:rsidRPr="002328CE">
        <w:rPr>
          <w:rFonts w:asciiTheme="minorHAnsi" w:hAnsiTheme="minorHAnsi" w:cstheme="minorHAnsi"/>
        </w:rPr>
        <w:t>Gantry Crane Systems for Tire Shop – Seven (7) Each</w:t>
      </w:r>
    </w:p>
    <w:p w14:paraId="72F1F21D" w14:textId="12CD14EE" w:rsidR="003A06FC" w:rsidRPr="00B90636" w:rsidRDefault="003A06FC" w:rsidP="003A06FC">
      <w:pPr>
        <w:spacing w:after="240"/>
        <w:jc w:val="center"/>
        <w:rPr>
          <w:rFonts w:asciiTheme="minorHAnsi" w:hAnsiTheme="minorHAnsi" w:cstheme="minorHAnsi"/>
          <w:b/>
          <w:bCs/>
          <w:color w:val="auto"/>
          <w:sz w:val="24"/>
          <w:szCs w:val="24"/>
        </w:rPr>
      </w:pPr>
    </w:p>
    <w:p w14:paraId="46E22D3C" w14:textId="77777777" w:rsidR="003A06FC" w:rsidRPr="00B90636" w:rsidRDefault="003A06FC" w:rsidP="003A06FC">
      <w:pPr>
        <w:spacing w:after="120"/>
        <w:rPr>
          <w:rFonts w:asciiTheme="minorHAnsi" w:hAnsiTheme="minorHAnsi" w:cstheme="minorHAnsi"/>
          <w:color w:val="auto"/>
          <w:sz w:val="24"/>
          <w:szCs w:val="24"/>
        </w:rPr>
      </w:pPr>
      <w:r w:rsidRPr="00B90636">
        <w:rPr>
          <w:rFonts w:asciiTheme="minorHAnsi" w:hAnsiTheme="minorHAnsi" w:cstheme="minorHAnsi"/>
          <w:b/>
          <w:bCs/>
          <w:color w:val="auto"/>
          <w:sz w:val="24"/>
          <w:szCs w:val="24"/>
        </w:rPr>
        <w:t>General Information</w:t>
      </w:r>
    </w:p>
    <w:tbl>
      <w:tblPr>
        <w:tblW w:w="0" w:type="auto"/>
        <w:tblCellSpacing w:w="15" w:type="dxa"/>
        <w:tblInd w:w="30" w:type="dxa"/>
        <w:tblCellMar>
          <w:top w:w="15" w:type="dxa"/>
          <w:left w:w="15" w:type="dxa"/>
          <w:bottom w:w="15" w:type="dxa"/>
          <w:right w:w="15" w:type="dxa"/>
        </w:tblCellMar>
        <w:tblLook w:val="0000" w:firstRow="0" w:lastRow="0" w:firstColumn="0" w:lastColumn="0" w:noHBand="0" w:noVBand="0"/>
      </w:tblPr>
      <w:tblGrid>
        <w:gridCol w:w="3165"/>
        <w:gridCol w:w="4770"/>
      </w:tblGrid>
      <w:tr w:rsidR="003A06FC" w:rsidRPr="00B90636" w14:paraId="27F54740" w14:textId="77777777" w:rsidTr="0025476D">
        <w:trPr>
          <w:tblCellSpacing w:w="15" w:type="dxa"/>
        </w:trPr>
        <w:tc>
          <w:tcPr>
            <w:tcW w:w="3120" w:type="dxa"/>
            <w:noWrap/>
          </w:tcPr>
          <w:p w14:paraId="6DEE2372" w14:textId="77777777" w:rsidR="003A06FC" w:rsidRPr="00B90636" w:rsidRDefault="003A06FC" w:rsidP="0025476D">
            <w:pPr>
              <w:rPr>
                <w:rFonts w:asciiTheme="minorHAnsi" w:hAnsiTheme="minorHAnsi" w:cstheme="minorHAnsi"/>
                <w:color w:val="auto"/>
                <w:sz w:val="24"/>
                <w:szCs w:val="24"/>
              </w:rPr>
            </w:pPr>
            <w:r w:rsidRPr="00B90636">
              <w:rPr>
                <w:rFonts w:asciiTheme="minorHAnsi" w:hAnsiTheme="minorHAnsi" w:cstheme="minorHAnsi"/>
                <w:color w:val="auto"/>
                <w:sz w:val="24"/>
                <w:szCs w:val="24"/>
              </w:rPr>
              <w:t xml:space="preserve">Document Type: </w:t>
            </w:r>
          </w:p>
        </w:tc>
        <w:tc>
          <w:tcPr>
            <w:tcW w:w="4725" w:type="dxa"/>
          </w:tcPr>
          <w:p w14:paraId="63D2C5A5" w14:textId="39724993" w:rsidR="003A06FC" w:rsidRPr="00B90636" w:rsidRDefault="003A06FC" w:rsidP="009F084D">
            <w:pPr>
              <w:rPr>
                <w:rFonts w:asciiTheme="minorHAnsi" w:hAnsiTheme="minorHAnsi" w:cstheme="minorHAnsi"/>
                <w:color w:val="auto"/>
                <w:sz w:val="24"/>
                <w:szCs w:val="24"/>
              </w:rPr>
            </w:pPr>
            <w:r w:rsidRPr="00B90636">
              <w:rPr>
                <w:rFonts w:asciiTheme="minorHAnsi" w:hAnsiTheme="minorHAnsi" w:cstheme="minorHAnsi"/>
                <w:color w:val="auto"/>
                <w:sz w:val="24"/>
                <w:szCs w:val="24"/>
              </w:rPr>
              <w:t xml:space="preserve">Combined </w:t>
            </w:r>
            <w:r w:rsidR="009F084D" w:rsidRPr="00B90636">
              <w:rPr>
                <w:rFonts w:asciiTheme="minorHAnsi" w:hAnsiTheme="minorHAnsi" w:cstheme="minorHAnsi"/>
                <w:color w:val="auto"/>
                <w:sz w:val="24"/>
                <w:szCs w:val="24"/>
              </w:rPr>
              <w:t>Synopsis/Solicitation</w:t>
            </w:r>
          </w:p>
        </w:tc>
      </w:tr>
      <w:tr w:rsidR="003A06FC" w:rsidRPr="00B90636" w14:paraId="40AB50C7" w14:textId="77777777" w:rsidTr="0025476D">
        <w:trPr>
          <w:tblCellSpacing w:w="15" w:type="dxa"/>
        </w:trPr>
        <w:tc>
          <w:tcPr>
            <w:tcW w:w="3120" w:type="dxa"/>
            <w:noWrap/>
          </w:tcPr>
          <w:p w14:paraId="07BB22D8" w14:textId="77777777" w:rsidR="003A06FC" w:rsidRPr="00B90636" w:rsidRDefault="003A06FC" w:rsidP="0025476D">
            <w:pPr>
              <w:rPr>
                <w:rFonts w:asciiTheme="minorHAnsi" w:hAnsiTheme="minorHAnsi" w:cstheme="minorHAnsi"/>
                <w:color w:val="auto"/>
                <w:sz w:val="24"/>
                <w:szCs w:val="24"/>
              </w:rPr>
            </w:pPr>
            <w:r w:rsidRPr="00B90636">
              <w:rPr>
                <w:rFonts w:asciiTheme="minorHAnsi" w:hAnsiTheme="minorHAnsi" w:cstheme="minorHAnsi"/>
                <w:color w:val="auto"/>
                <w:sz w:val="24"/>
                <w:szCs w:val="24"/>
              </w:rPr>
              <w:t>Solicitation Number:</w:t>
            </w:r>
          </w:p>
        </w:tc>
        <w:tc>
          <w:tcPr>
            <w:tcW w:w="4725" w:type="dxa"/>
          </w:tcPr>
          <w:p w14:paraId="31345B9D" w14:textId="44C4D7EE" w:rsidR="00FC33B7" w:rsidRPr="00B90636" w:rsidRDefault="00B0410E" w:rsidP="0025476D">
            <w:pPr>
              <w:rPr>
                <w:rFonts w:asciiTheme="minorHAnsi" w:hAnsiTheme="minorHAnsi" w:cstheme="minorHAnsi"/>
                <w:iCs/>
                <w:color w:val="auto"/>
                <w:sz w:val="24"/>
                <w:szCs w:val="24"/>
              </w:rPr>
            </w:pPr>
            <w:hyperlink r:id="rId10" w:history="1">
              <w:r w:rsidRPr="00B0410E">
                <w:rPr>
                  <w:rStyle w:val="Hyperlink"/>
                  <w:rFonts w:asciiTheme="minorHAnsi" w:hAnsiTheme="minorHAnsi" w:cstheme="minorHAnsi"/>
                  <w:iCs/>
                  <w:sz w:val="24"/>
                  <w:szCs w:val="24"/>
                </w:rPr>
                <w:t>W911RQ26QA013</w:t>
              </w:r>
            </w:hyperlink>
          </w:p>
        </w:tc>
      </w:tr>
      <w:tr w:rsidR="003A06FC" w:rsidRPr="00B90636" w14:paraId="65D766D3" w14:textId="77777777" w:rsidTr="0025476D">
        <w:trPr>
          <w:tblCellSpacing w:w="15" w:type="dxa"/>
        </w:trPr>
        <w:tc>
          <w:tcPr>
            <w:tcW w:w="3120" w:type="dxa"/>
            <w:noWrap/>
          </w:tcPr>
          <w:p w14:paraId="0746CBB9" w14:textId="77777777" w:rsidR="003A06FC" w:rsidRPr="00B90636" w:rsidRDefault="003A06FC" w:rsidP="0025476D">
            <w:pPr>
              <w:rPr>
                <w:rFonts w:asciiTheme="minorHAnsi" w:hAnsiTheme="minorHAnsi" w:cstheme="minorHAnsi"/>
                <w:color w:val="auto"/>
                <w:sz w:val="24"/>
                <w:szCs w:val="24"/>
              </w:rPr>
            </w:pPr>
            <w:r w:rsidRPr="00B90636">
              <w:rPr>
                <w:rFonts w:asciiTheme="minorHAnsi" w:hAnsiTheme="minorHAnsi" w:cstheme="minorHAnsi"/>
                <w:color w:val="auto"/>
                <w:sz w:val="24"/>
                <w:szCs w:val="24"/>
              </w:rPr>
              <w:t>Posted Date:</w:t>
            </w:r>
          </w:p>
        </w:tc>
        <w:tc>
          <w:tcPr>
            <w:tcW w:w="4725" w:type="dxa"/>
          </w:tcPr>
          <w:p w14:paraId="42021B20" w14:textId="5D35476D" w:rsidR="003A06FC" w:rsidRPr="00B90636" w:rsidRDefault="00374DB2" w:rsidP="00242AFF">
            <w:pPr>
              <w:rPr>
                <w:rFonts w:asciiTheme="minorHAnsi" w:hAnsiTheme="minorHAnsi" w:cstheme="minorHAnsi"/>
                <w:b/>
                <w:iCs/>
                <w:color w:val="auto"/>
                <w:sz w:val="24"/>
                <w:szCs w:val="24"/>
              </w:rPr>
            </w:pPr>
            <w:r>
              <w:rPr>
                <w:rFonts w:asciiTheme="minorHAnsi" w:hAnsiTheme="minorHAnsi" w:cstheme="minorHAnsi"/>
                <w:b/>
                <w:iCs/>
                <w:color w:val="auto"/>
                <w:sz w:val="24"/>
                <w:szCs w:val="24"/>
              </w:rPr>
              <w:t xml:space="preserve">April </w:t>
            </w:r>
            <w:r w:rsidR="00C05989">
              <w:rPr>
                <w:rFonts w:asciiTheme="minorHAnsi" w:hAnsiTheme="minorHAnsi" w:cstheme="minorHAnsi"/>
                <w:b/>
                <w:iCs/>
                <w:color w:val="auto"/>
                <w:sz w:val="24"/>
                <w:szCs w:val="24"/>
              </w:rPr>
              <w:t>2</w:t>
            </w:r>
            <w:r w:rsidR="003B5737">
              <w:rPr>
                <w:rFonts w:asciiTheme="minorHAnsi" w:hAnsiTheme="minorHAnsi" w:cstheme="minorHAnsi"/>
                <w:b/>
                <w:iCs/>
                <w:color w:val="auto"/>
                <w:sz w:val="24"/>
                <w:szCs w:val="24"/>
              </w:rPr>
              <w:t>3rd</w:t>
            </w:r>
            <w:r>
              <w:rPr>
                <w:rFonts w:asciiTheme="minorHAnsi" w:hAnsiTheme="minorHAnsi" w:cstheme="minorHAnsi"/>
                <w:b/>
                <w:iCs/>
                <w:color w:val="auto"/>
                <w:sz w:val="24"/>
                <w:szCs w:val="24"/>
              </w:rPr>
              <w:t xml:space="preserve"> 2026</w:t>
            </w:r>
          </w:p>
        </w:tc>
      </w:tr>
      <w:tr w:rsidR="005B2C5C" w:rsidRPr="00B90636" w14:paraId="60337505" w14:textId="77777777" w:rsidTr="0025476D">
        <w:trPr>
          <w:tblCellSpacing w:w="15" w:type="dxa"/>
        </w:trPr>
        <w:tc>
          <w:tcPr>
            <w:tcW w:w="3120" w:type="dxa"/>
            <w:noWrap/>
          </w:tcPr>
          <w:p w14:paraId="1390A271" w14:textId="77777777" w:rsidR="005B2C5C" w:rsidRPr="00B90636" w:rsidRDefault="005B2C5C" w:rsidP="005B2C5C">
            <w:pPr>
              <w:rPr>
                <w:rFonts w:asciiTheme="minorHAnsi" w:hAnsiTheme="minorHAnsi" w:cstheme="minorHAnsi"/>
                <w:color w:val="auto"/>
                <w:sz w:val="24"/>
                <w:szCs w:val="24"/>
              </w:rPr>
            </w:pPr>
            <w:r w:rsidRPr="00B90636">
              <w:rPr>
                <w:rFonts w:asciiTheme="minorHAnsi" w:hAnsiTheme="minorHAnsi" w:cstheme="minorHAnsi"/>
                <w:color w:val="auto"/>
                <w:sz w:val="24"/>
                <w:szCs w:val="24"/>
              </w:rPr>
              <w:t>Current Response Date:</w:t>
            </w:r>
          </w:p>
        </w:tc>
        <w:tc>
          <w:tcPr>
            <w:tcW w:w="4725" w:type="dxa"/>
          </w:tcPr>
          <w:p w14:paraId="2EB49135" w14:textId="4ADF7F18" w:rsidR="005B2C5C" w:rsidRPr="00B90636" w:rsidRDefault="00C05989" w:rsidP="005B2C5C">
            <w:pPr>
              <w:rPr>
                <w:rFonts w:asciiTheme="minorHAnsi" w:hAnsiTheme="minorHAnsi" w:cstheme="minorHAnsi"/>
                <w:b/>
                <w:iCs/>
                <w:color w:val="auto"/>
                <w:sz w:val="24"/>
                <w:szCs w:val="24"/>
              </w:rPr>
            </w:pPr>
            <w:r>
              <w:rPr>
                <w:rFonts w:asciiTheme="minorHAnsi" w:hAnsiTheme="minorHAnsi" w:cstheme="minorHAnsi"/>
                <w:b/>
                <w:iCs/>
                <w:color w:val="auto"/>
                <w:sz w:val="24"/>
                <w:szCs w:val="24"/>
              </w:rPr>
              <w:t xml:space="preserve">May </w:t>
            </w:r>
            <w:r w:rsidR="003B5737">
              <w:rPr>
                <w:rFonts w:asciiTheme="minorHAnsi" w:hAnsiTheme="minorHAnsi" w:cstheme="minorHAnsi"/>
                <w:b/>
                <w:iCs/>
                <w:color w:val="auto"/>
                <w:sz w:val="24"/>
                <w:szCs w:val="24"/>
              </w:rPr>
              <w:t>7</w:t>
            </w:r>
            <w:r>
              <w:rPr>
                <w:rFonts w:asciiTheme="minorHAnsi" w:hAnsiTheme="minorHAnsi" w:cstheme="minorHAnsi"/>
                <w:b/>
                <w:iCs/>
                <w:color w:val="auto"/>
                <w:sz w:val="24"/>
                <w:szCs w:val="24"/>
              </w:rPr>
              <w:t>th</w:t>
            </w:r>
            <w:r w:rsidR="00374DB2">
              <w:rPr>
                <w:rFonts w:asciiTheme="minorHAnsi" w:hAnsiTheme="minorHAnsi" w:cstheme="minorHAnsi"/>
                <w:b/>
                <w:iCs/>
                <w:color w:val="auto"/>
                <w:sz w:val="24"/>
                <w:szCs w:val="24"/>
              </w:rPr>
              <w:t xml:space="preserve"> 2026</w:t>
            </w:r>
          </w:p>
        </w:tc>
      </w:tr>
      <w:tr w:rsidR="005B2C5C" w:rsidRPr="00B90636" w14:paraId="01907BC2" w14:textId="77777777" w:rsidTr="0025476D">
        <w:trPr>
          <w:tblCellSpacing w:w="15" w:type="dxa"/>
        </w:trPr>
        <w:tc>
          <w:tcPr>
            <w:tcW w:w="3120" w:type="dxa"/>
            <w:noWrap/>
          </w:tcPr>
          <w:p w14:paraId="311D27B2" w14:textId="77777777" w:rsidR="005B2C5C" w:rsidRPr="00B90636" w:rsidRDefault="005B2C5C" w:rsidP="005B2C5C">
            <w:pPr>
              <w:rPr>
                <w:rFonts w:asciiTheme="minorHAnsi" w:hAnsiTheme="minorHAnsi" w:cstheme="minorHAnsi"/>
                <w:color w:val="auto"/>
                <w:sz w:val="24"/>
                <w:szCs w:val="24"/>
              </w:rPr>
            </w:pPr>
            <w:r w:rsidRPr="00B90636">
              <w:rPr>
                <w:rFonts w:asciiTheme="minorHAnsi" w:hAnsiTheme="minorHAnsi" w:cstheme="minorHAnsi"/>
                <w:color w:val="auto"/>
                <w:sz w:val="24"/>
                <w:szCs w:val="24"/>
              </w:rPr>
              <w:t>Product or Service Code:</w:t>
            </w:r>
          </w:p>
        </w:tc>
        <w:tc>
          <w:tcPr>
            <w:tcW w:w="4725" w:type="dxa"/>
          </w:tcPr>
          <w:p w14:paraId="46889A33" w14:textId="1E088298" w:rsidR="005B2C5C" w:rsidRPr="00B90636" w:rsidRDefault="00797D06" w:rsidP="005B2C5C">
            <w:pPr>
              <w:rPr>
                <w:rFonts w:asciiTheme="minorHAnsi" w:hAnsiTheme="minorHAnsi" w:cstheme="minorHAnsi"/>
                <w:iCs/>
                <w:color w:val="auto"/>
                <w:sz w:val="24"/>
                <w:szCs w:val="24"/>
              </w:rPr>
            </w:pPr>
            <w:r w:rsidRPr="00B90636">
              <w:rPr>
                <w:rFonts w:asciiTheme="minorHAnsi" w:hAnsiTheme="minorHAnsi" w:cstheme="minorHAnsi"/>
                <w:iCs/>
                <w:color w:val="auto"/>
                <w:sz w:val="24"/>
                <w:szCs w:val="24"/>
              </w:rPr>
              <w:t xml:space="preserve">PSC </w:t>
            </w:r>
            <w:r w:rsidR="00643EF9">
              <w:rPr>
                <w:rFonts w:asciiTheme="minorHAnsi" w:hAnsiTheme="minorHAnsi" w:cstheme="minorHAnsi"/>
                <w:iCs/>
                <w:color w:val="auto"/>
                <w:sz w:val="24"/>
                <w:szCs w:val="24"/>
              </w:rPr>
              <w:t>3950</w:t>
            </w:r>
          </w:p>
        </w:tc>
      </w:tr>
      <w:tr w:rsidR="005B2C5C" w:rsidRPr="00B90636" w14:paraId="309287C2" w14:textId="77777777" w:rsidTr="0025476D">
        <w:trPr>
          <w:tblCellSpacing w:w="15" w:type="dxa"/>
        </w:trPr>
        <w:tc>
          <w:tcPr>
            <w:tcW w:w="3120" w:type="dxa"/>
            <w:noWrap/>
          </w:tcPr>
          <w:p w14:paraId="1EE8842A" w14:textId="77777777" w:rsidR="005B2C5C" w:rsidRPr="00B90636" w:rsidRDefault="005B2C5C" w:rsidP="005B2C5C">
            <w:pPr>
              <w:rPr>
                <w:rFonts w:asciiTheme="minorHAnsi" w:hAnsiTheme="minorHAnsi" w:cstheme="minorHAnsi"/>
                <w:color w:val="auto"/>
                <w:sz w:val="24"/>
                <w:szCs w:val="24"/>
              </w:rPr>
            </w:pPr>
            <w:r w:rsidRPr="00B90636">
              <w:rPr>
                <w:rFonts w:asciiTheme="minorHAnsi" w:hAnsiTheme="minorHAnsi" w:cstheme="minorHAnsi"/>
                <w:color w:val="auto"/>
                <w:sz w:val="24"/>
                <w:szCs w:val="24"/>
              </w:rPr>
              <w:t>Set Aside:</w:t>
            </w:r>
          </w:p>
        </w:tc>
        <w:tc>
          <w:tcPr>
            <w:tcW w:w="4725" w:type="dxa"/>
          </w:tcPr>
          <w:p w14:paraId="59230C0F" w14:textId="7255B49D" w:rsidR="005B2C5C" w:rsidRPr="00B90636" w:rsidRDefault="00242AFF" w:rsidP="005B2C5C">
            <w:pPr>
              <w:rPr>
                <w:rFonts w:asciiTheme="minorHAnsi" w:hAnsiTheme="minorHAnsi" w:cstheme="minorHAnsi"/>
                <w:iCs/>
                <w:color w:val="auto"/>
                <w:sz w:val="24"/>
                <w:szCs w:val="24"/>
              </w:rPr>
            </w:pPr>
            <w:r w:rsidRPr="00B90636">
              <w:rPr>
                <w:rFonts w:asciiTheme="minorHAnsi" w:hAnsiTheme="minorHAnsi" w:cstheme="minorHAnsi"/>
                <w:iCs/>
                <w:color w:val="auto"/>
                <w:sz w:val="24"/>
                <w:szCs w:val="24"/>
              </w:rPr>
              <w:t>100</w:t>
            </w:r>
            <w:r w:rsidR="00224C6E" w:rsidRPr="00B90636">
              <w:rPr>
                <w:rFonts w:asciiTheme="minorHAnsi" w:hAnsiTheme="minorHAnsi" w:cstheme="minorHAnsi"/>
                <w:iCs/>
                <w:color w:val="auto"/>
                <w:sz w:val="24"/>
                <w:szCs w:val="24"/>
              </w:rPr>
              <w:t>%</w:t>
            </w:r>
            <w:r w:rsidR="005B2C5C" w:rsidRPr="00B90636">
              <w:rPr>
                <w:rFonts w:asciiTheme="minorHAnsi" w:hAnsiTheme="minorHAnsi" w:cstheme="minorHAnsi"/>
                <w:iCs/>
                <w:color w:val="auto"/>
                <w:sz w:val="24"/>
                <w:szCs w:val="24"/>
              </w:rPr>
              <w:t xml:space="preserve"> Small Business </w:t>
            </w:r>
          </w:p>
        </w:tc>
      </w:tr>
      <w:tr w:rsidR="005B2C5C" w:rsidRPr="00B90636" w14:paraId="0E815B16" w14:textId="77777777" w:rsidTr="0025476D">
        <w:trPr>
          <w:tblCellSpacing w:w="15" w:type="dxa"/>
        </w:trPr>
        <w:tc>
          <w:tcPr>
            <w:tcW w:w="3120" w:type="dxa"/>
            <w:noWrap/>
          </w:tcPr>
          <w:p w14:paraId="006EF9A4" w14:textId="77777777" w:rsidR="005B2C5C" w:rsidRPr="00B90636" w:rsidRDefault="005B2C5C" w:rsidP="005B2C5C">
            <w:pPr>
              <w:rPr>
                <w:rFonts w:asciiTheme="minorHAnsi" w:hAnsiTheme="minorHAnsi" w:cstheme="minorHAnsi"/>
                <w:color w:val="auto"/>
                <w:sz w:val="24"/>
                <w:szCs w:val="24"/>
              </w:rPr>
            </w:pPr>
            <w:r w:rsidRPr="00B90636">
              <w:rPr>
                <w:rFonts w:asciiTheme="minorHAnsi" w:hAnsiTheme="minorHAnsi" w:cstheme="minorHAnsi"/>
                <w:color w:val="auto"/>
                <w:sz w:val="24"/>
                <w:szCs w:val="24"/>
              </w:rPr>
              <w:t>NAICS Code:</w:t>
            </w:r>
          </w:p>
        </w:tc>
        <w:tc>
          <w:tcPr>
            <w:tcW w:w="4725" w:type="dxa"/>
          </w:tcPr>
          <w:p w14:paraId="3C6BCC17" w14:textId="5047895E" w:rsidR="005B2C5C" w:rsidRPr="00B90636" w:rsidRDefault="00E7158C" w:rsidP="005B2C5C">
            <w:pPr>
              <w:rPr>
                <w:rFonts w:asciiTheme="minorHAnsi" w:hAnsiTheme="minorHAnsi" w:cstheme="minorHAnsi"/>
                <w:iCs/>
                <w:color w:val="auto"/>
                <w:sz w:val="24"/>
                <w:szCs w:val="24"/>
              </w:rPr>
            </w:pPr>
            <w:r>
              <w:rPr>
                <w:rFonts w:asciiTheme="minorHAnsi" w:hAnsiTheme="minorHAnsi" w:cstheme="minorHAnsi"/>
                <w:iCs/>
                <w:color w:val="auto"/>
                <w:sz w:val="24"/>
                <w:szCs w:val="24"/>
              </w:rPr>
              <w:t>333923</w:t>
            </w:r>
          </w:p>
        </w:tc>
      </w:tr>
      <w:tr w:rsidR="005B2C5C" w:rsidRPr="00B90636" w14:paraId="183BCA5E" w14:textId="77777777" w:rsidTr="0025476D">
        <w:trPr>
          <w:tblCellSpacing w:w="15" w:type="dxa"/>
        </w:trPr>
        <w:tc>
          <w:tcPr>
            <w:tcW w:w="3120" w:type="dxa"/>
            <w:noWrap/>
          </w:tcPr>
          <w:p w14:paraId="139019EF" w14:textId="77777777" w:rsidR="005B2C5C" w:rsidRPr="00B90636" w:rsidRDefault="005B2C5C" w:rsidP="005B2C5C">
            <w:pPr>
              <w:rPr>
                <w:rFonts w:asciiTheme="minorHAnsi" w:hAnsiTheme="minorHAnsi" w:cstheme="minorHAnsi"/>
                <w:color w:val="auto"/>
                <w:sz w:val="24"/>
                <w:szCs w:val="24"/>
              </w:rPr>
            </w:pPr>
          </w:p>
        </w:tc>
        <w:tc>
          <w:tcPr>
            <w:tcW w:w="4725" w:type="dxa"/>
          </w:tcPr>
          <w:p w14:paraId="1A3FAF7B" w14:textId="77777777" w:rsidR="005B2C5C" w:rsidRPr="00B90636" w:rsidRDefault="005B2C5C" w:rsidP="005B2C5C">
            <w:pPr>
              <w:rPr>
                <w:rFonts w:asciiTheme="minorHAnsi" w:hAnsiTheme="minorHAnsi" w:cstheme="minorHAnsi"/>
                <w:iCs/>
                <w:color w:val="auto"/>
                <w:sz w:val="24"/>
                <w:szCs w:val="24"/>
              </w:rPr>
            </w:pPr>
          </w:p>
        </w:tc>
      </w:tr>
    </w:tbl>
    <w:p w14:paraId="48CF32F8" w14:textId="77777777" w:rsidR="003A06FC" w:rsidRPr="00B90636" w:rsidRDefault="003A06FC" w:rsidP="003A06FC">
      <w:pPr>
        <w:spacing w:before="360" w:after="120"/>
        <w:outlineLvl w:val="3"/>
        <w:rPr>
          <w:rFonts w:asciiTheme="minorHAnsi" w:hAnsiTheme="minorHAnsi" w:cstheme="minorHAnsi"/>
          <w:b/>
          <w:bCs/>
          <w:color w:val="auto"/>
          <w:sz w:val="24"/>
          <w:szCs w:val="24"/>
        </w:rPr>
      </w:pPr>
      <w:r w:rsidRPr="00B90636">
        <w:rPr>
          <w:rFonts w:asciiTheme="minorHAnsi" w:hAnsiTheme="minorHAnsi" w:cstheme="minorHAnsi"/>
          <w:b/>
          <w:bCs/>
          <w:color w:val="auto"/>
          <w:sz w:val="24"/>
          <w:szCs w:val="24"/>
        </w:rPr>
        <w:t>Contracting Office Address</w:t>
      </w:r>
    </w:p>
    <w:p w14:paraId="4FE31E1F" w14:textId="77777777" w:rsidR="003A06FC" w:rsidRPr="00B90636" w:rsidRDefault="003A06FC" w:rsidP="003A06FC">
      <w:pPr>
        <w:rPr>
          <w:rFonts w:asciiTheme="minorHAnsi" w:hAnsiTheme="minorHAnsi" w:cstheme="minorHAnsi"/>
          <w:iCs/>
          <w:color w:val="auto"/>
          <w:sz w:val="24"/>
          <w:szCs w:val="24"/>
        </w:rPr>
      </w:pPr>
      <w:r w:rsidRPr="00B90636">
        <w:rPr>
          <w:rFonts w:asciiTheme="minorHAnsi" w:hAnsiTheme="minorHAnsi" w:cstheme="minorHAnsi"/>
          <w:iCs/>
          <w:color w:val="auto"/>
          <w:sz w:val="24"/>
          <w:szCs w:val="24"/>
        </w:rPr>
        <w:t>Red River Army Depot</w:t>
      </w:r>
    </w:p>
    <w:p w14:paraId="570776C8" w14:textId="77777777" w:rsidR="003A06FC" w:rsidRPr="00B90636" w:rsidRDefault="003A06FC" w:rsidP="003A06FC">
      <w:pPr>
        <w:rPr>
          <w:rFonts w:asciiTheme="minorHAnsi" w:hAnsiTheme="minorHAnsi" w:cstheme="minorHAnsi"/>
          <w:iCs/>
          <w:color w:val="auto"/>
          <w:sz w:val="24"/>
          <w:szCs w:val="24"/>
        </w:rPr>
      </w:pPr>
      <w:r w:rsidRPr="00B90636">
        <w:rPr>
          <w:rFonts w:asciiTheme="minorHAnsi" w:hAnsiTheme="minorHAnsi" w:cstheme="minorHAnsi"/>
          <w:iCs/>
          <w:color w:val="auto"/>
          <w:sz w:val="24"/>
          <w:szCs w:val="24"/>
        </w:rPr>
        <w:t>Directorate for Contracting</w:t>
      </w:r>
    </w:p>
    <w:p w14:paraId="5464C998" w14:textId="5F0FA03B" w:rsidR="003A06FC" w:rsidRPr="00B90636" w:rsidRDefault="00CF2C1C" w:rsidP="003A06FC">
      <w:pPr>
        <w:pStyle w:val="PlainText"/>
        <w:rPr>
          <w:rFonts w:asciiTheme="minorHAnsi" w:hAnsiTheme="minorHAnsi" w:cstheme="minorHAnsi"/>
        </w:rPr>
      </w:pPr>
      <w:r w:rsidRPr="00B90636">
        <w:rPr>
          <w:rFonts w:asciiTheme="minorHAnsi" w:hAnsiTheme="minorHAnsi" w:cstheme="minorHAnsi"/>
        </w:rPr>
        <w:t xml:space="preserve">100 James Carlow drive, Bld </w:t>
      </w:r>
      <w:r w:rsidR="008E4222">
        <w:rPr>
          <w:rFonts w:asciiTheme="minorHAnsi" w:hAnsiTheme="minorHAnsi" w:cstheme="minorHAnsi"/>
        </w:rPr>
        <w:t>15</w:t>
      </w:r>
    </w:p>
    <w:p w14:paraId="3996BE7C" w14:textId="77777777" w:rsidR="003A06FC" w:rsidRPr="00B90636" w:rsidRDefault="003A06FC" w:rsidP="003A06FC">
      <w:pPr>
        <w:pStyle w:val="PlainText"/>
        <w:rPr>
          <w:rFonts w:asciiTheme="minorHAnsi" w:hAnsiTheme="minorHAnsi" w:cstheme="minorHAnsi"/>
        </w:rPr>
      </w:pPr>
      <w:r w:rsidRPr="00B90636">
        <w:rPr>
          <w:rFonts w:asciiTheme="minorHAnsi" w:hAnsiTheme="minorHAnsi" w:cstheme="minorHAnsi"/>
        </w:rPr>
        <w:t>Texarkana, TX 75505-5000</w:t>
      </w:r>
    </w:p>
    <w:p w14:paraId="671674F5" w14:textId="47275A19" w:rsidR="005B2C5C" w:rsidRPr="00B90636" w:rsidRDefault="00CF2C1C" w:rsidP="005B2C5C">
      <w:pPr>
        <w:rPr>
          <w:rFonts w:asciiTheme="minorHAnsi" w:hAnsiTheme="minorHAnsi" w:cstheme="minorHAnsi"/>
          <w:b/>
          <w:color w:val="2E74B5" w:themeColor="accent1" w:themeShade="BF"/>
          <w:sz w:val="22"/>
          <w:szCs w:val="22"/>
        </w:rPr>
      </w:pPr>
      <w:r w:rsidRPr="00B90636">
        <w:rPr>
          <w:rFonts w:asciiTheme="minorHAnsi" w:hAnsiTheme="minorHAnsi" w:cstheme="minorHAnsi"/>
          <w:b/>
          <w:iCs/>
          <w:color w:val="auto"/>
          <w:sz w:val="22"/>
          <w:szCs w:val="22"/>
        </w:rPr>
        <w:t xml:space="preserve">Contract Specialist: </w:t>
      </w:r>
      <w:r w:rsidR="00993D81">
        <w:rPr>
          <w:rFonts w:asciiTheme="minorHAnsi" w:hAnsiTheme="minorHAnsi" w:cstheme="minorHAnsi"/>
          <w:b/>
          <w:iCs/>
          <w:color w:val="auto"/>
          <w:sz w:val="22"/>
          <w:szCs w:val="22"/>
        </w:rPr>
        <w:t xml:space="preserve">James White – </w:t>
      </w:r>
      <w:hyperlink r:id="rId11" w:history="1">
        <w:r w:rsidR="00993D81" w:rsidRPr="00273DD8">
          <w:rPr>
            <w:rStyle w:val="Hyperlink"/>
            <w:rFonts w:asciiTheme="minorHAnsi" w:hAnsiTheme="minorHAnsi" w:cstheme="minorHAnsi"/>
            <w:iCs/>
            <w:sz w:val="24"/>
            <w:szCs w:val="24"/>
          </w:rPr>
          <w:t>James.W.White13.civ@army.mil</w:t>
        </w:r>
      </w:hyperlink>
      <w:r w:rsidR="00993D81">
        <w:rPr>
          <w:rFonts w:asciiTheme="minorHAnsi" w:hAnsiTheme="minorHAnsi" w:cstheme="minorHAnsi"/>
          <w:b/>
          <w:iCs/>
          <w:color w:val="auto"/>
          <w:sz w:val="22"/>
          <w:szCs w:val="22"/>
        </w:rPr>
        <w:t xml:space="preserve"> </w:t>
      </w:r>
      <w:r w:rsidR="0019611D" w:rsidRPr="00B90636">
        <w:rPr>
          <w:rFonts w:asciiTheme="minorHAnsi" w:hAnsiTheme="minorHAnsi" w:cstheme="minorHAnsi"/>
          <w:b/>
          <w:iCs/>
          <w:color w:val="2E74B5" w:themeColor="accent1" w:themeShade="BF"/>
          <w:sz w:val="22"/>
          <w:szCs w:val="22"/>
        </w:rPr>
        <w:t xml:space="preserve"> </w:t>
      </w:r>
    </w:p>
    <w:p w14:paraId="683B3A52" w14:textId="710FD5FC" w:rsidR="001E0E0C" w:rsidRDefault="005B2C5C" w:rsidP="001E0E0C">
      <w:pPr>
        <w:rPr>
          <w:rFonts w:asciiTheme="minorHAnsi" w:hAnsiTheme="minorHAnsi" w:cstheme="minorHAnsi"/>
          <w:iCs/>
          <w:color w:val="auto"/>
          <w:sz w:val="22"/>
          <w:szCs w:val="22"/>
        </w:rPr>
      </w:pPr>
      <w:r w:rsidRPr="00B90636">
        <w:rPr>
          <w:rFonts w:asciiTheme="minorHAnsi" w:hAnsiTheme="minorHAnsi" w:cstheme="minorHAnsi"/>
          <w:sz w:val="22"/>
          <w:szCs w:val="22"/>
        </w:rPr>
        <w:t xml:space="preserve">Contracting Officer: </w:t>
      </w:r>
      <w:r w:rsidR="00CA5873">
        <w:rPr>
          <w:rFonts w:asciiTheme="minorHAnsi" w:hAnsiTheme="minorHAnsi" w:cstheme="minorHAnsi"/>
          <w:iCs/>
          <w:color w:val="auto"/>
          <w:sz w:val="22"/>
          <w:szCs w:val="22"/>
        </w:rPr>
        <w:t>Travis N Peterson</w:t>
      </w:r>
      <w:r w:rsidR="00E003E9">
        <w:rPr>
          <w:rFonts w:asciiTheme="minorHAnsi" w:hAnsiTheme="minorHAnsi" w:cstheme="minorHAnsi"/>
          <w:iCs/>
          <w:color w:val="auto"/>
          <w:sz w:val="22"/>
          <w:szCs w:val="22"/>
        </w:rPr>
        <w:t xml:space="preserve"> - </w:t>
      </w:r>
      <w:hyperlink r:id="rId12" w:history="1">
        <w:r w:rsidR="00E003E9" w:rsidRPr="00273DD8">
          <w:rPr>
            <w:rStyle w:val="Hyperlink"/>
            <w:rFonts w:asciiTheme="minorHAnsi" w:hAnsiTheme="minorHAnsi" w:cstheme="minorHAnsi"/>
            <w:sz w:val="24"/>
            <w:szCs w:val="24"/>
          </w:rPr>
          <w:t>travis.n.peterson2.civ@army.mil</w:t>
        </w:r>
      </w:hyperlink>
    </w:p>
    <w:p w14:paraId="23A5ACBB" w14:textId="77777777" w:rsidR="00D91D73" w:rsidRDefault="00D91D73" w:rsidP="001E0E0C">
      <w:pPr>
        <w:rPr>
          <w:rFonts w:asciiTheme="minorHAnsi" w:hAnsiTheme="minorHAnsi" w:cstheme="minorHAnsi"/>
          <w:iCs/>
          <w:color w:val="auto"/>
          <w:sz w:val="22"/>
          <w:szCs w:val="22"/>
        </w:rPr>
      </w:pPr>
    </w:p>
    <w:p w14:paraId="2F31E878" w14:textId="5FAAF59C" w:rsidR="003A06FC" w:rsidRDefault="003A06FC" w:rsidP="002328CE">
      <w:pPr>
        <w:rPr>
          <w:rFonts w:asciiTheme="minorHAnsi" w:hAnsiTheme="minorHAnsi" w:cstheme="minorHAnsi"/>
          <w:b/>
          <w:bCs/>
          <w:color w:val="auto"/>
          <w:sz w:val="24"/>
          <w:szCs w:val="24"/>
        </w:rPr>
      </w:pPr>
      <w:r w:rsidRPr="002328CE">
        <w:rPr>
          <w:rFonts w:asciiTheme="minorHAnsi" w:hAnsiTheme="minorHAnsi" w:cstheme="minorHAnsi"/>
          <w:b/>
          <w:bCs/>
          <w:color w:val="auto"/>
          <w:sz w:val="24"/>
          <w:szCs w:val="24"/>
        </w:rPr>
        <w:t>Description</w:t>
      </w:r>
    </w:p>
    <w:p w14:paraId="6B5CB1E1" w14:textId="77777777" w:rsidR="002328CE" w:rsidRPr="002328CE" w:rsidRDefault="002328CE" w:rsidP="002328CE">
      <w:pPr>
        <w:rPr>
          <w:rFonts w:asciiTheme="minorHAnsi" w:hAnsiTheme="minorHAnsi" w:cstheme="minorHAnsi"/>
          <w:b/>
          <w:bCs/>
          <w:color w:val="auto"/>
          <w:sz w:val="24"/>
          <w:szCs w:val="24"/>
        </w:rPr>
      </w:pPr>
    </w:p>
    <w:p w14:paraId="28B001F0" w14:textId="5882D36A" w:rsidR="003A06FC" w:rsidRPr="00B90636" w:rsidRDefault="003A06FC" w:rsidP="003A06FC">
      <w:pPr>
        <w:rPr>
          <w:rFonts w:asciiTheme="minorHAnsi" w:hAnsiTheme="minorHAnsi" w:cstheme="minorHAnsi"/>
          <w:color w:val="auto"/>
          <w:sz w:val="24"/>
          <w:szCs w:val="24"/>
        </w:rPr>
      </w:pPr>
      <w:r w:rsidRPr="00B90636">
        <w:rPr>
          <w:rFonts w:asciiTheme="minorHAnsi" w:hAnsiTheme="minorHAnsi" w:cstheme="minorHAnsi"/>
          <w:color w:val="auto"/>
          <w:sz w:val="24"/>
          <w:szCs w:val="24"/>
        </w:rPr>
        <w:t xml:space="preserve">This is a combined synopsis/solicitation for commercial items prepared in accordance with the format in </w:t>
      </w:r>
      <w:r w:rsidR="00E7158C">
        <w:rPr>
          <w:rFonts w:asciiTheme="minorHAnsi" w:hAnsiTheme="minorHAnsi" w:cstheme="minorHAnsi"/>
          <w:color w:val="auto"/>
          <w:sz w:val="24"/>
          <w:szCs w:val="24"/>
        </w:rPr>
        <w:t xml:space="preserve">Revolutionary FAR Overhaul </w:t>
      </w:r>
      <w:r w:rsidRPr="00B90636">
        <w:rPr>
          <w:rFonts w:asciiTheme="minorHAnsi" w:hAnsiTheme="minorHAnsi" w:cstheme="minorHAnsi"/>
          <w:color w:val="auto"/>
          <w:sz w:val="24"/>
          <w:szCs w:val="24"/>
        </w:rPr>
        <w:t xml:space="preserve">Federal Acquisition Regulation </w:t>
      </w:r>
      <w:r w:rsidR="00E7158C">
        <w:rPr>
          <w:rFonts w:asciiTheme="minorHAnsi" w:hAnsiTheme="minorHAnsi" w:cstheme="minorHAnsi"/>
          <w:color w:val="auto"/>
          <w:sz w:val="24"/>
          <w:szCs w:val="24"/>
        </w:rPr>
        <w:t xml:space="preserve">(RFO </w:t>
      </w:r>
      <w:r w:rsidRPr="00B90636">
        <w:rPr>
          <w:rFonts w:asciiTheme="minorHAnsi" w:hAnsiTheme="minorHAnsi" w:cstheme="minorHAnsi"/>
          <w:color w:val="auto"/>
          <w:sz w:val="24"/>
          <w:szCs w:val="24"/>
        </w:rPr>
        <w:t>FAR) subpart 12.</w:t>
      </w:r>
      <w:r w:rsidR="00E7158C">
        <w:rPr>
          <w:rFonts w:asciiTheme="minorHAnsi" w:hAnsiTheme="minorHAnsi" w:cstheme="minorHAnsi"/>
          <w:color w:val="auto"/>
          <w:sz w:val="24"/>
          <w:szCs w:val="24"/>
        </w:rPr>
        <w:t>202</w:t>
      </w:r>
      <w:r w:rsidRPr="00B90636">
        <w:rPr>
          <w:rFonts w:asciiTheme="minorHAnsi" w:hAnsiTheme="minorHAnsi" w:cstheme="minorHAnsi"/>
          <w:color w:val="auto"/>
          <w:sz w:val="24"/>
          <w:szCs w:val="24"/>
        </w:rPr>
        <w:t>, “</w:t>
      </w:r>
      <w:r w:rsidR="00432A79">
        <w:rPr>
          <w:rFonts w:asciiTheme="minorHAnsi" w:hAnsiTheme="minorHAnsi" w:cstheme="minorHAnsi"/>
          <w:color w:val="auto"/>
          <w:sz w:val="24"/>
          <w:szCs w:val="24"/>
        </w:rPr>
        <w:t>Publicizing</w:t>
      </w:r>
      <w:r w:rsidRPr="00B90636">
        <w:rPr>
          <w:rFonts w:asciiTheme="minorHAnsi" w:hAnsiTheme="minorHAnsi" w:cstheme="minorHAnsi"/>
          <w:color w:val="auto"/>
          <w:sz w:val="24"/>
          <w:szCs w:val="24"/>
        </w:rPr>
        <w:t xml:space="preserve">” as supplemented with additional information included in this notice. This announcement constitutes the only solicitation; </w:t>
      </w:r>
      <w:r w:rsidR="00CB0B82" w:rsidRPr="00B90636">
        <w:rPr>
          <w:rFonts w:asciiTheme="minorHAnsi" w:hAnsiTheme="minorHAnsi" w:cstheme="minorHAnsi"/>
          <w:color w:val="auto"/>
          <w:sz w:val="24"/>
          <w:szCs w:val="24"/>
        </w:rPr>
        <w:t xml:space="preserve">quotations </w:t>
      </w:r>
      <w:r w:rsidRPr="00B90636">
        <w:rPr>
          <w:rFonts w:asciiTheme="minorHAnsi" w:hAnsiTheme="minorHAnsi" w:cstheme="minorHAnsi"/>
          <w:color w:val="auto"/>
          <w:sz w:val="24"/>
          <w:szCs w:val="24"/>
        </w:rPr>
        <w:t>are being requested, and a written solicitation document will not be issued.</w:t>
      </w:r>
    </w:p>
    <w:p w14:paraId="03470C76" w14:textId="77777777" w:rsidR="003A06FC" w:rsidRPr="00B90636" w:rsidRDefault="003A06FC" w:rsidP="003A06FC">
      <w:pPr>
        <w:rPr>
          <w:rFonts w:asciiTheme="minorHAnsi" w:hAnsiTheme="minorHAnsi" w:cstheme="minorHAnsi"/>
          <w:color w:val="auto"/>
          <w:sz w:val="24"/>
          <w:szCs w:val="24"/>
        </w:rPr>
      </w:pPr>
    </w:p>
    <w:p w14:paraId="6E923E49" w14:textId="2ACC1EA9" w:rsidR="00AD5096" w:rsidRDefault="00AD5096" w:rsidP="003A06FC">
      <w:pPr>
        <w:rPr>
          <w:rFonts w:asciiTheme="minorHAnsi" w:hAnsiTheme="minorHAnsi" w:cstheme="minorHAnsi"/>
          <w:color w:val="auto"/>
          <w:sz w:val="24"/>
          <w:szCs w:val="24"/>
        </w:rPr>
      </w:pPr>
      <w:r w:rsidRPr="00AD5096">
        <w:rPr>
          <w:rFonts w:asciiTheme="minorHAnsi" w:hAnsiTheme="minorHAnsi" w:cstheme="minorHAnsi"/>
          <w:color w:val="auto"/>
          <w:sz w:val="24"/>
          <w:szCs w:val="24"/>
        </w:rPr>
        <w:t>This acquisition</w:t>
      </w:r>
      <w:r>
        <w:rPr>
          <w:rFonts w:asciiTheme="minorHAnsi" w:hAnsiTheme="minorHAnsi" w:cstheme="minorHAnsi"/>
          <w:color w:val="auto"/>
          <w:sz w:val="24"/>
          <w:szCs w:val="24"/>
        </w:rPr>
        <w:t xml:space="preserve"> </w:t>
      </w:r>
      <w:r w:rsidRPr="00AD5096">
        <w:rPr>
          <w:rFonts w:asciiTheme="minorHAnsi" w:hAnsiTheme="minorHAnsi" w:cstheme="minorHAnsi"/>
          <w:color w:val="auto"/>
          <w:sz w:val="24"/>
          <w:szCs w:val="24"/>
          <w:u w:val="single"/>
        </w:rPr>
        <w:t>is</w:t>
      </w:r>
      <w:r>
        <w:rPr>
          <w:rFonts w:asciiTheme="minorHAnsi" w:hAnsiTheme="minorHAnsi" w:cstheme="minorHAnsi"/>
          <w:color w:val="auto"/>
          <w:sz w:val="24"/>
          <w:szCs w:val="24"/>
        </w:rPr>
        <w:t xml:space="preserve"> </w:t>
      </w:r>
      <w:r w:rsidRPr="00AD5096">
        <w:rPr>
          <w:rFonts w:asciiTheme="minorHAnsi" w:hAnsiTheme="minorHAnsi" w:cstheme="minorHAnsi"/>
          <w:color w:val="auto"/>
          <w:sz w:val="24"/>
          <w:szCs w:val="24"/>
        </w:rPr>
        <w:t>set-aside for small business concerns. This solicitation incorporates provisions and clauses by reference. The full text of provisions and clauses may be accessed electronically at </w:t>
      </w:r>
      <w:hyperlink r:id="rId13" w:history="1">
        <w:r w:rsidRPr="00AD5096">
          <w:rPr>
            <w:rStyle w:val="Hyperlink"/>
            <w:rFonts w:asciiTheme="minorHAnsi" w:hAnsiTheme="minorHAnsi" w:cstheme="minorHAnsi"/>
            <w:sz w:val="24"/>
            <w:szCs w:val="24"/>
          </w:rPr>
          <w:t>www.acquisition.gov</w:t>
        </w:r>
      </w:hyperlink>
      <w:r w:rsidRPr="00AD5096">
        <w:rPr>
          <w:rFonts w:asciiTheme="minorHAnsi" w:hAnsiTheme="minorHAnsi" w:cstheme="minorHAnsi"/>
          <w:color w:val="auto"/>
          <w:sz w:val="24"/>
          <w:szCs w:val="24"/>
        </w:rPr>
        <w:t>.</w:t>
      </w:r>
    </w:p>
    <w:p w14:paraId="74B28C5A" w14:textId="77777777" w:rsidR="003A06FC" w:rsidRPr="00B90636" w:rsidRDefault="003A06FC" w:rsidP="003A06FC">
      <w:pPr>
        <w:rPr>
          <w:rFonts w:asciiTheme="minorHAnsi" w:hAnsiTheme="minorHAnsi" w:cstheme="minorHAnsi"/>
          <w:color w:val="auto"/>
          <w:sz w:val="24"/>
          <w:szCs w:val="24"/>
        </w:rPr>
      </w:pPr>
    </w:p>
    <w:p w14:paraId="00BF55E8" w14:textId="56D4CE7C" w:rsidR="004C1857" w:rsidRPr="00B90636" w:rsidRDefault="003A06FC" w:rsidP="004C1857">
      <w:pPr>
        <w:rPr>
          <w:rFonts w:asciiTheme="minorHAnsi" w:hAnsiTheme="minorHAnsi" w:cstheme="minorHAnsi"/>
          <w:iCs/>
          <w:color w:val="auto"/>
          <w:sz w:val="24"/>
          <w:szCs w:val="24"/>
        </w:rPr>
      </w:pPr>
      <w:r w:rsidRPr="00B90636">
        <w:rPr>
          <w:rFonts w:asciiTheme="minorHAnsi" w:hAnsiTheme="minorHAnsi" w:cstheme="minorHAnsi"/>
          <w:color w:val="auto"/>
          <w:sz w:val="24"/>
          <w:szCs w:val="24"/>
        </w:rPr>
        <w:t xml:space="preserve">The associated North American Industrial Classification System (NAICS) code for this procurement is </w:t>
      </w:r>
      <w:r w:rsidR="00E7158C">
        <w:rPr>
          <w:rFonts w:asciiTheme="minorHAnsi" w:hAnsiTheme="minorHAnsi" w:cstheme="minorHAnsi"/>
          <w:iCs/>
          <w:color w:val="auto"/>
          <w:sz w:val="24"/>
          <w:szCs w:val="24"/>
        </w:rPr>
        <w:t xml:space="preserve">333923 </w:t>
      </w:r>
      <w:r w:rsidRPr="00B90636">
        <w:rPr>
          <w:rFonts w:asciiTheme="minorHAnsi" w:hAnsiTheme="minorHAnsi" w:cstheme="minorHAnsi"/>
          <w:color w:val="auto"/>
          <w:sz w:val="24"/>
          <w:szCs w:val="24"/>
        </w:rPr>
        <w:t xml:space="preserve">with a small business size standard of </w:t>
      </w:r>
      <w:r w:rsidR="0029490B">
        <w:rPr>
          <w:rFonts w:asciiTheme="minorHAnsi" w:hAnsiTheme="minorHAnsi" w:cstheme="minorHAnsi"/>
          <w:iCs/>
          <w:color w:val="auto"/>
          <w:sz w:val="24"/>
          <w:szCs w:val="24"/>
        </w:rPr>
        <w:t>7</w:t>
      </w:r>
      <w:r w:rsidR="00CA5873">
        <w:rPr>
          <w:rFonts w:asciiTheme="minorHAnsi" w:hAnsiTheme="minorHAnsi" w:cstheme="minorHAnsi"/>
          <w:iCs/>
          <w:color w:val="auto"/>
          <w:sz w:val="24"/>
          <w:szCs w:val="24"/>
        </w:rPr>
        <w:t>0</w:t>
      </w:r>
      <w:r w:rsidR="009F084D" w:rsidRPr="00B90636">
        <w:rPr>
          <w:rFonts w:asciiTheme="minorHAnsi" w:hAnsiTheme="minorHAnsi" w:cstheme="minorHAnsi"/>
          <w:iCs/>
          <w:color w:val="auto"/>
          <w:sz w:val="24"/>
          <w:szCs w:val="24"/>
        </w:rPr>
        <w:t>0</w:t>
      </w:r>
      <w:r w:rsidR="0042628A" w:rsidRPr="00B90636">
        <w:rPr>
          <w:rFonts w:asciiTheme="minorHAnsi" w:hAnsiTheme="minorHAnsi" w:cstheme="minorHAnsi"/>
          <w:iCs/>
          <w:color w:val="auto"/>
          <w:sz w:val="24"/>
          <w:szCs w:val="24"/>
        </w:rPr>
        <w:t xml:space="preserve"> employees.</w:t>
      </w:r>
      <w:r w:rsidR="004C1857" w:rsidRPr="00B90636">
        <w:rPr>
          <w:rFonts w:asciiTheme="minorHAnsi" w:hAnsiTheme="minorHAnsi" w:cstheme="minorHAnsi"/>
          <w:iCs/>
          <w:color w:val="auto"/>
          <w:sz w:val="24"/>
          <w:szCs w:val="24"/>
        </w:rPr>
        <w:t xml:space="preserve"> This solicitation will result in one (1) award.</w:t>
      </w:r>
    </w:p>
    <w:p w14:paraId="474F4679" w14:textId="77777777" w:rsidR="004C1857" w:rsidRPr="00B90636" w:rsidRDefault="004C1857" w:rsidP="004C1857">
      <w:pPr>
        <w:rPr>
          <w:rFonts w:asciiTheme="minorHAnsi" w:hAnsiTheme="minorHAnsi" w:cstheme="minorHAnsi"/>
          <w:iCs/>
          <w:color w:val="auto"/>
          <w:sz w:val="24"/>
          <w:szCs w:val="24"/>
        </w:rPr>
      </w:pPr>
    </w:p>
    <w:p w14:paraId="41962B53" w14:textId="3E79995F" w:rsidR="00BA099D" w:rsidRPr="00B90636" w:rsidRDefault="004C1857" w:rsidP="004C1857">
      <w:pPr>
        <w:rPr>
          <w:rFonts w:asciiTheme="minorHAnsi" w:hAnsiTheme="minorHAnsi" w:cstheme="minorHAnsi"/>
          <w:color w:val="auto"/>
          <w:sz w:val="24"/>
          <w:szCs w:val="24"/>
        </w:rPr>
      </w:pPr>
      <w:r w:rsidRPr="00B90636">
        <w:rPr>
          <w:rFonts w:asciiTheme="minorHAnsi" w:hAnsiTheme="minorHAnsi" w:cstheme="minorHAnsi"/>
          <w:color w:val="auto"/>
          <w:sz w:val="24"/>
          <w:szCs w:val="24"/>
        </w:rPr>
        <w:t>Basis For Award: See Provision At FAR 52.212-2 below.</w:t>
      </w:r>
    </w:p>
    <w:p w14:paraId="25C26B3E" w14:textId="77777777" w:rsidR="00BA099D" w:rsidRPr="00B90636" w:rsidRDefault="00BA099D" w:rsidP="004C1857">
      <w:pPr>
        <w:rPr>
          <w:rFonts w:asciiTheme="minorHAnsi" w:hAnsiTheme="minorHAnsi" w:cstheme="minorHAnsi"/>
          <w:color w:val="auto"/>
          <w:sz w:val="24"/>
          <w:szCs w:val="24"/>
        </w:rPr>
      </w:pPr>
    </w:p>
    <w:p w14:paraId="77BBD46F" w14:textId="59DF8D1D" w:rsidR="00325466" w:rsidRPr="008F2845" w:rsidRDefault="004C1857" w:rsidP="00325466">
      <w:pPr>
        <w:pStyle w:val="PlainText"/>
        <w:rPr>
          <w:rFonts w:asciiTheme="minorHAnsi" w:hAnsiTheme="minorHAnsi" w:cstheme="minorHAnsi"/>
          <w:sz w:val="24"/>
          <w:szCs w:val="24"/>
        </w:rPr>
      </w:pPr>
      <w:r w:rsidRPr="00B90636">
        <w:rPr>
          <w:rFonts w:asciiTheme="minorHAnsi" w:hAnsiTheme="minorHAnsi" w:cstheme="minorHAnsi"/>
          <w:sz w:val="24"/>
          <w:szCs w:val="24"/>
        </w:rPr>
        <w:lastRenderedPageBreak/>
        <w:t>Submission Of Questions:  Any questions re</w:t>
      </w:r>
      <w:r w:rsidR="00775DCB" w:rsidRPr="00B90636">
        <w:rPr>
          <w:rFonts w:asciiTheme="minorHAnsi" w:hAnsiTheme="minorHAnsi" w:cstheme="minorHAnsi"/>
          <w:sz w:val="24"/>
          <w:szCs w:val="24"/>
        </w:rPr>
        <w:t xml:space="preserve">garding this </w:t>
      </w:r>
      <w:r w:rsidR="00E75722" w:rsidRPr="00B90636">
        <w:rPr>
          <w:rFonts w:asciiTheme="minorHAnsi" w:hAnsiTheme="minorHAnsi" w:cstheme="minorHAnsi"/>
          <w:sz w:val="24"/>
          <w:szCs w:val="24"/>
        </w:rPr>
        <w:t>RFO</w:t>
      </w:r>
      <w:r w:rsidR="005B2C5C" w:rsidRPr="00B90636">
        <w:rPr>
          <w:rFonts w:asciiTheme="minorHAnsi" w:hAnsiTheme="minorHAnsi" w:cstheme="minorHAnsi"/>
          <w:sz w:val="24"/>
          <w:szCs w:val="24"/>
        </w:rPr>
        <w:t xml:space="preserve"> must be received by </w:t>
      </w:r>
      <w:r w:rsidR="00FB5137">
        <w:rPr>
          <w:rFonts w:asciiTheme="minorHAnsi" w:hAnsiTheme="minorHAnsi" w:cstheme="minorHAnsi"/>
          <w:b/>
          <w:color w:val="FF0000"/>
          <w:sz w:val="24"/>
          <w:szCs w:val="24"/>
        </w:rPr>
        <w:t>April 30th</w:t>
      </w:r>
      <w:r w:rsidR="00186E16" w:rsidRPr="00B90636">
        <w:rPr>
          <w:rFonts w:asciiTheme="minorHAnsi" w:hAnsiTheme="minorHAnsi" w:cstheme="minorHAnsi"/>
          <w:b/>
          <w:color w:val="FF0000"/>
          <w:sz w:val="24"/>
          <w:szCs w:val="24"/>
        </w:rPr>
        <w:t>, 202</w:t>
      </w:r>
      <w:r w:rsidR="009135BF" w:rsidRPr="00B90636">
        <w:rPr>
          <w:rFonts w:asciiTheme="minorHAnsi" w:hAnsiTheme="minorHAnsi" w:cstheme="minorHAnsi"/>
          <w:b/>
          <w:color w:val="FF0000"/>
          <w:sz w:val="24"/>
          <w:szCs w:val="24"/>
        </w:rPr>
        <w:t>5</w:t>
      </w:r>
      <w:r w:rsidR="00242AFF" w:rsidRPr="00B90636">
        <w:rPr>
          <w:rFonts w:asciiTheme="minorHAnsi" w:hAnsiTheme="minorHAnsi" w:cstheme="minorHAnsi"/>
          <w:b/>
          <w:color w:val="FF0000"/>
          <w:sz w:val="24"/>
          <w:szCs w:val="24"/>
        </w:rPr>
        <w:t xml:space="preserve"> at 10</w:t>
      </w:r>
      <w:r w:rsidR="008346AD" w:rsidRPr="00B90636">
        <w:rPr>
          <w:rFonts w:asciiTheme="minorHAnsi" w:hAnsiTheme="minorHAnsi" w:cstheme="minorHAnsi"/>
          <w:b/>
          <w:color w:val="FF0000"/>
          <w:sz w:val="24"/>
          <w:szCs w:val="24"/>
        </w:rPr>
        <w:t>00 hrs. (10:00 A</w:t>
      </w:r>
      <w:r w:rsidRPr="00B90636">
        <w:rPr>
          <w:rFonts w:asciiTheme="minorHAnsi" w:hAnsiTheme="minorHAnsi" w:cstheme="minorHAnsi"/>
          <w:b/>
          <w:color w:val="FF0000"/>
          <w:sz w:val="24"/>
          <w:szCs w:val="24"/>
        </w:rPr>
        <w:t>M C</w:t>
      </w:r>
      <w:r w:rsidR="00EE4676" w:rsidRPr="00B90636">
        <w:rPr>
          <w:rFonts w:asciiTheme="minorHAnsi" w:hAnsiTheme="minorHAnsi" w:cstheme="minorHAnsi"/>
          <w:b/>
          <w:color w:val="FF0000"/>
          <w:sz w:val="24"/>
          <w:szCs w:val="24"/>
        </w:rPr>
        <w:t xml:space="preserve">entral </w:t>
      </w:r>
      <w:r w:rsidRPr="00B90636">
        <w:rPr>
          <w:rFonts w:asciiTheme="minorHAnsi" w:hAnsiTheme="minorHAnsi" w:cstheme="minorHAnsi"/>
          <w:b/>
          <w:color w:val="FF0000"/>
          <w:sz w:val="24"/>
          <w:szCs w:val="24"/>
        </w:rPr>
        <w:t>S</w:t>
      </w:r>
      <w:r w:rsidR="00EE4676" w:rsidRPr="00B90636">
        <w:rPr>
          <w:rFonts w:asciiTheme="minorHAnsi" w:hAnsiTheme="minorHAnsi" w:cstheme="minorHAnsi"/>
          <w:b/>
          <w:color w:val="FF0000"/>
          <w:sz w:val="24"/>
          <w:szCs w:val="24"/>
        </w:rPr>
        <w:t xml:space="preserve">tandard </w:t>
      </w:r>
      <w:r w:rsidRPr="00B90636">
        <w:rPr>
          <w:rFonts w:asciiTheme="minorHAnsi" w:hAnsiTheme="minorHAnsi" w:cstheme="minorHAnsi"/>
          <w:b/>
          <w:color w:val="FF0000"/>
          <w:sz w:val="24"/>
          <w:szCs w:val="24"/>
        </w:rPr>
        <w:t>T</w:t>
      </w:r>
      <w:r w:rsidR="00EE4676" w:rsidRPr="00B90636">
        <w:rPr>
          <w:rFonts w:asciiTheme="minorHAnsi" w:hAnsiTheme="minorHAnsi" w:cstheme="minorHAnsi"/>
          <w:b/>
          <w:color w:val="FF0000"/>
          <w:sz w:val="24"/>
          <w:szCs w:val="24"/>
        </w:rPr>
        <w:t>ime (CST)</w:t>
      </w:r>
      <w:r w:rsidRPr="00B90636">
        <w:rPr>
          <w:rFonts w:asciiTheme="minorHAnsi" w:hAnsiTheme="minorHAnsi" w:cstheme="minorHAnsi"/>
          <w:sz w:val="24"/>
          <w:szCs w:val="24"/>
        </w:rPr>
        <w:t xml:space="preserve">. Questions </w:t>
      </w:r>
      <w:r w:rsidR="008346AD" w:rsidRPr="00B90636">
        <w:rPr>
          <w:rFonts w:asciiTheme="minorHAnsi" w:hAnsiTheme="minorHAnsi" w:cstheme="minorHAnsi"/>
          <w:sz w:val="24"/>
          <w:szCs w:val="24"/>
        </w:rPr>
        <w:t>shall be submitted by email to Contract S</w:t>
      </w:r>
      <w:r w:rsidRPr="00B90636">
        <w:rPr>
          <w:rFonts w:asciiTheme="minorHAnsi" w:hAnsiTheme="minorHAnsi" w:cstheme="minorHAnsi"/>
          <w:sz w:val="24"/>
          <w:szCs w:val="24"/>
        </w:rPr>
        <w:t xml:space="preserve">pecialist at </w:t>
      </w:r>
      <w:hyperlink r:id="rId14" w:history="1">
        <w:r w:rsidR="00374DB2" w:rsidRPr="00475C11">
          <w:rPr>
            <w:rStyle w:val="Hyperlink"/>
            <w:rFonts w:asciiTheme="minorHAnsi" w:hAnsiTheme="minorHAnsi" w:cstheme="minorHAnsi"/>
            <w:b/>
            <w:iCs/>
            <w:szCs w:val="22"/>
          </w:rPr>
          <w:t>James.W.White13.civ@army.mil</w:t>
        </w:r>
      </w:hyperlink>
      <w:r w:rsidR="00242AFF" w:rsidRPr="00B90636">
        <w:rPr>
          <w:rFonts w:asciiTheme="minorHAnsi" w:hAnsiTheme="minorHAnsi" w:cstheme="minorHAnsi"/>
          <w:color w:val="2F5496" w:themeColor="accent5" w:themeShade="BF"/>
          <w:sz w:val="24"/>
          <w:szCs w:val="24"/>
          <w:u w:val="single"/>
        </w:rPr>
        <w:t xml:space="preserve"> </w:t>
      </w:r>
      <w:r w:rsidR="00242AFF" w:rsidRPr="00B90636">
        <w:rPr>
          <w:rFonts w:asciiTheme="minorHAnsi" w:hAnsiTheme="minorHAnsi" w:cstheme="minorHAnsi"/>
          <w:color w:val="2F5496" w:themeColor="accent5" w:themeShade="BF"/>
          <w:sz w:val="24"/>
          <w:szCs w:val="24"/>
        </w:rPr>
        <w:t xml:space="preserve"> </w:t>
      </w:r>
      <w:r w:rsidR="00242AFF" w:rsidRPr="00B90636">
        <w:rPr>
          <w:rFonts w:asciiTheme="minorHAnsi" w:hAnsiTheme="minorHAnsi" w:cstheme="minorHAnsi"/>
          <w:sz w:val="24"/>
          <w:szCs w:val="24"/>
        </w:rPr>
        <w:t>&amp;</w:t>
      </w:r>
      <w:r w:rsidR="00242AFF" w:rsidRPr="00B90636">
        <w:rPr>
          <w:rFonts w:asciiTheme="minorHAnsi" w:hAnsiTheme="minorHAnsi" w:cstheme="minorHAnsi"/>
          <w:color w:val="2F5496" w:themeColor="accent5" w:themeShade="BF"/>
          <w:sz w:val="24"/>
          <w:szCs w:val="24"/>
        </w:rPr>
        <w:t xml:space="preserve"> </w:t>
      </w:r>
      <w:r w:rsidR="008346AD" w:rsidRPr="00B90636">
        <w:rPr>
          <w:rFonts w:asciiTheme="minorHAnsi" w:hAnsiTheme="minorHAnsi" w:cstheme="minorHAnsi"/>
          <w:sz w:val="24"/>
          <w:szCs w:val="24"/>
        </w:rPr>
        <w:t>Contracting Officer at</w:t>
      </w:r>
      <w:r w:rsidR="008346AD" w:rsidRPr="00B90636">
        <w:rPr>
          <w:rFonts w:asciiTheme="minorHAnsi" w:hAnsiTheme="minorHAnsi" w:cstheme="minorHAnsi"/>
          <w:color w:val="2F5496" w:themeColor="accent5" w:themeShade="BF"/>
          <w:sz w:val="24"/>
          <w:szCs w:val="24"/>
        </w:rPr>
        <w:t xml:space="preserve"> </w:t>
      </w:r>
      <w:hyperlink r:id="rId15" w:history="1">
        <w:r w:rsidR="00CA5873" w:rsidRPr="00771EFF">
          <w:rPr>
            <w:rStyle w:val="Hyperlink"/>
          </w:rPr>
          <w:t>travis.n.peterson2.civ@army.mil</w:t>
        </w:r>
      </w:hyperlink>
      <w:r w:rsidR="00CA5873">
        <w:t xml:space="preserve">. </w:t>
      </w:r>
    </w:p>
    <w:p w14:paraId="08E30683" w14:textId="7BD1A733" w:rsidR="00242AFF" w:rsidRPr="00B90636" w:rsidRDefault="00242AFF" w:rsidP="004C1857">
      <w:pPr>
        <w:rPr>
          <w:rFonts w:asciiTheme="minorHAnsi" w:hAnsiTheme="minorHAnsi" w:cstheme="minorHAnsi"/>
          <w:color w:val="2F5496" w:themeColor="accent5" w:themeShade="BF"/>
          <w:sz w:val="24"/>
          <w:szCs w:val="24"/>
        </w:rPr>
      </w:pPr>
    </w:p>
    <w:p w14:paraId="606FB87A" w14:textId="3503C702" w:rsidR="00E75722" w:rsidRPr="00B90636" w:rsidRDefault="004C1857" w:rsidP="00E75722">
      <w:pPr>
        <w:rPr>
          <w:rFonts w:asciiTheme="minorHAnsi" w:hAnsiTheme="minorHAnsi" w:cstheme="minorHAnsi"/>
          <w:color w:val="auto"/>
          <w:sz w:val="24"/>
          <w:szCs w:val="24"/>
        </w:rPr>
      </w:pPr>
      <w:r w:rsidRPr="00B90636">
        <w:rPr>
          <w:rFonts w:asciiTheme="minorHAnsi" w:hAnsiTheme="minorHAnsi" w:cstheme="minorHAnsi"/>
          <w:color w:val="auto"/>
          <w:sz w:val="24"/>
          <w:szCs w:val="24"/>
        </w:rPr>
        <w:t xml:space="preserve">Responses to questions are not considered changes to the </w:t>
      </w:r>
      <w:r w:rsidR="00E75722" w:rsidRPr="00B90636">
        <w:rPr>
          <w:rFonts w:asciiTheme="minorHAnsi" w:hAnsiTheme="minorHAnsi" w:cstheme="minorHAnsi"/>
          <w:color w:val="auto"/>
          <w:sz w:val="24"/>
          <w:szCs w:val="24"/>
        </w:rPr>
        <w:t>RFO as the only way the RFO</w:t>
      </w:r>
      <w:r w:rsidRPr="00B90636">
        <w:rPr>
          <w:rFonts w:asciiTheme="minorHAnsi" w:hAnsiTheme="minorHAnsi" w:cstheme="minorHAnsi"/>
          <w:color w:val="auto"/>
          <w:sz w:val="24"/>
          <w:szCs w:val="24"/>
        </w:rPr>
        <w:t xml:space="preserve"> can be modified is through an amendment that will be issued. </w:t>
      </w:r>
      <w:r w:rsidR="00E75722" w:rsidRPr="00B90636">
        <w:rPr>
          <w:rFonts w:asciiTheme="minorHAnsi" w:hAnsiTheme="minorHAnsi" w:cstheme="minorHAnsi"/>
          <w:color w:val="auto"/>
          <w:sz w:val="24"/>
          <w:szCs w:val="24"/>
        </w:rPr>
        <w:t xml:space="preserve">No </w:t>
      </w:r>
      <w:r w:rsidRPr="00B90636">
        <w:rPr>
          <w:rFonts w:asciiTheme="minorHAnsi" w:hAnsiTheme="minorHAnsi" w:cstheme="minorHAnsi"/>
          <w:color w:val="auto"/>
          <w:sz w:val="24"/>
          <w:szCs w:val="24"/>
        </w:rPr>
        <w:t xml:space="preserve">Oral explanations or instructions </w:t>
      </w:r>
      <w:r w:rsidR="00E75722" w:rsidRPr="00B90636">
        <w:rPr>
          <w:rFonts w:asciiTheme="minorHAnsi" w:hAnsiTheme="minorHAnsi" w:cstheme="minorHAnsi"/>
          <w:color w:val="auto"/>
          <w:sz w:val="24"/>
          <w:szCs w:val="24"/>
        </w:rPr>
        <w:t>will be provided</w:t>
      </w:r>
      <w:r w:rsidRPr="00B90636">
        <w:rPr>
          <w:rFonts w:asciiTheme="minorHAnsi" w:hAnsiTheme="minorHAnsi" w:cstheme="minorHAnsi"/>
          <w:color w:val="auto"/>
          <w:sz w:val="24"/>
          <w:szCs w:val="24"/>
        </w:rPr>
        <w:t xml:space="preserve">. </w:t>
      </w:r>
      <w:r w:rsidR="00E75722" w:rsidRPr="00B90636">
        <w:rPr>
          <w:rFonts w:asciiTheme="minorHAnsi" w:hAnsiTheme="minorHAnsi" w:cstheme="minorHAnsi"/>
          <w:color w:val="auto"/>
          <w:sz w:val="24"/>
          <w:szCs w:val="24"/>
        </w:rPr>
        <w:t>All questions must be submitted in writing, upon receipt of questions, the Government will  post questions and answers to sam.gov and by email to all interested offerors.</w:t>
      </w:r>
    </w:p>
    <w:p w14:paraId="04D9D652" w14:textId="4F0A7D24" w:rsidR="004C1857" w:rsidRPr="00B90636" w:rsidRDefault="004C1857" w:rsidP="004C1857">
      <w:pPr>
        <w:rPr>
          <w:rFonts w:asciiTheme="minorHAnsi" w:hAnsiTheme="minorHAnsi" w:cstheme="minorHAnsi"/>
          <w:color w:val="auto"/>
          <w:sz w:val="24"/>
          <w:szCs w:val="24"/>
        </w:rPr>
      </w:pPr>
    </w:p>
    <w:p w14:paraId="33FFC275" w14:textId="52DE31F9" w:rsidR="003A06FC" w:rsidRPr="00B90636" w:rsidRDefault="00706726" w:rsidP="00DC7629">
      <w:pPr>
        <w:pStyle w:val="PlainText"/>
        <w:rPr>
          <w:rFonts w:asciiTheme="minorHAnsi" w:hAnsiTheme="minorHAnsi" w:cstheme="minorHAnsi"/>
          <w:sz w:val="24"/>
          <w:szCs w:val="24"/>
        </w:rPr>
      </w:pPr>
      <w:r w:rsidRPr="00B90636">
        <w:rPr>
          <w:rFonts w:asciiTheme="minorHAnsi" w:hAnsiTheme="minorHAnsi" w:cstheme="minorHAnsi"/>
          <w:sz w:val="24"/>
          <w:szCs w:val="24"/>
        </w:rPr>
        <w:t>Submission Due Date</w:t>
      </w:r>
      <w:proofErr w:type="gramStart"/>
      <w:r w:rsidR="004C1857" w:rsidRPr="00B90636">
        <w:rPr>
          <w:rFonts w:asciiTheme="minorHAnsi" w:hAnsiTheme="minorHAnsi" w:cstheme="minorHAnsi"/>
          <w:sz w:val="24"/>
          <w:szCs w:val="24"/>
        </w:rPr>
        <w:t>:  All</w:t>
      </w:r>
      <w:proofErr w:type="gramEnd"/>
      <w:r w:rsidR="00775DCB" w:rsidRPr="00B90636">
        <w:rPr>
          <w:rFonts w:asciiTheme="minorHAnsi" w:hAnsiTheme="minorHAnsi" w:cstheme="minorHAnsi"/>
          <w:sz w:val="24"/>
          <w:szCs w:val="24"/>
        </w:rPr>
        <w:t xml:space="preserve"> offers</w:t>
      </w:r>
      <w:r w:rsidR="005B2C5C" w:rsidRPr="00B90636">
        <w:rPr>
          <w:rFonts w:asciiTheme="minorHAnsi" w:hAnsiTheme="minorHAnsi" w:cstheme="minorHAnsi"/>
          <w:sz w:val="24"/>
          <w:szCs w:val="24"/>
        </w:rPr>
        <w:t xml:space="preserve"> are </w:t>
      </w:r>
      <w:proofErr w:type="gramStart"/>
      <w:r w:rsidR="005B2C5C" w:rsidRPr="00B90636">
        <w:rPr>
          <w:rFonts w:asciiTheme="minorHAnsi" w:hAnsiTheme="minorHAnsi" w:cstheme="minorHAnsi"/>
          <w:sz w:val="24"/>
          <w:szCs w:val="24"/>
        </w:rPr>
        <w:t>due by</w:t>
      </w:r>
      <w:proofErr w:type="gramEnd"/>
      <w:r w:rsidR="005B2C5C" w:rsidRPr="00B90636">
        <w:rPr>
          <w:rFonts w:asciiTheme="minorHAnsi" w:hAnsiTheme="minorHAnsi" w:cstheme="minorHAnsi"/>
          <w:sz w:val="24"/>
          <w:szCs w:val="24"/>
        </w:rPr>
        <w:t xml:space="preserve"> </w:t>
      </w:r>
      <w:r w:rsidR="00FB5137">
        <w:rPr>
          <w:rFonts w:asciiTheme="minorHAnsi" w:hAnsiTheme="minorHAnsi" w:cstheme="minorHAnsi"/>
          <w:b/>
          <w:color w:val="FF0000"/>
          <w:sz w:val="24"/>
          <w:szCs w:val="24"/>
        </w:rPr>
        <w:t xml:space="preserve">May </w:t>
      </w:r>
      <w:r w:rsidR="002273AD">
        <w:rPr>
          <w:rFonts w:asciiTheme="minorHAnsi" w:hAnsiTheme="minorHAnsi" w:cstheme="minorHAnsi"/>
          <w:b/>
          <w:color w:val="FF0000"/>
          <w:sz w:val="24"/>
          <w:szCs w:val="24"/>
        </w:rPr>
        <w:t>7</w:t>
      </w:r>
      <w:r w:rsidR="00FB5137">
        <w:rPr>
          <w:rFonts w:asciiTheme="minorHAnsi" w:hAnsiTheme="minorHAnsi" w:cstheme="minorHAnsi"/>
          <w:b/>
          <w:color w:val="FF0000"/>
          <w:sz w:val="24"/>
          <w:szCs w:val="24"/>
        </w:rPr>
        <w:t>th</w:t>
      </w:r>
      <w:r w:rsidR="00092BA9" w:rsidRPr="00B90636">
        <w:rPr>
          <w:rFonts w:asciiTheme="minorHAnsi" w:hAnsiTheme="minorHAnsi" w:cstheme="minorHAnsi"/>
          <w:b/>
          <w:color w:val="FF0000"/>
          <w:sz w:val="24"/>
          <w:szCs w:val="24"/>
        </w:rPr>
        <w:t xml:space="preserve">, </w:t>
      </w:r>
      <w:proofErr w:type="gramStart"/>
      <w:r w:rsidR="00186E16" w:rsidRPr="00B90636">
        <w:rPr>
          <w:rFonts w:asciiTheme="minorHAnsi" w:hAnsiTheme="minorHAnsi" w:cstheme="minorHAnsi"/>
          <w:b/>
          <w:color w:val="FF0000"/>
          <w:sz w:val="24"/>
          <w:szCs w:val="24"/>
        </w:rPr>
        <w:t>202</w:t>
      </w:r>
      <w:r w:rsidR="00374DB2">
        <w:rPr>
          <w:rFonts w:asciiTheme="minorHAnsi" w:hAnsiTheme="minorHAnsi" w:cstheme="minorHAnsi"/>
          <w:b/>
          <w:color w:val="FF0000"/>
          <w:sz w:val="24"/>
          <w:szCs w:val="24"/>
        </w:rPr>
        <w:t>6</w:t>
      </w:r>
      <w:proofErr w:type="gramEnd"/>
      <w:r w:rsidR="00242AFF" w:rsidRPr="00B90636">
        <w:rPr>
          <w:rFonts w:asciiTheme="minorHAnsi" w:hAnsiTheme="minorHAnsi" w:cstheme="minorHAnsi"/>
          <w:b/>
          <w:color w:val="FF0000"/>
          <w:sz w:val="24"/>
          <w:szCs w:val="24"/>
        </w:rPr>
        <w:t xml:space="preserve"> at 1</w:t>
      </w:r>
      <w:r w:rsidR="00B6286C">
        <w:rPr>
          <w:rFonts w:asciiTheme="minorHAnsi" w:hAnsiTheme="minorHAnsi" w:cstheme="minorHAnsi"/>
          <w:b/>
          <w:color w:val="FF0000"/>
          <w:sz w:val="24"/>
          <w:szCs w:val="24"/>
        </w:rPr>
        <w:t>3</w:t>
      </w:r>
      <w:r w:rsidR="00242AFF" w:rsidRPr="00B90636">
        <w:rPr>
          <w:rFonts w:asciiTheme="minorHAnsi" w:hAnsiTheme="minorHAnsi" w:cstheme="minorHAnsi"/>
          <w:b/>
          <w:color w:val="FF0000"/>
          <w:sz w:val="24"/>
          <w:szCs w:val="24"/>
        </w:rPr>
        <w:t>00hrs (1</w:t>
      </w:r>
      <w:r w:rsidR="004C1857" w:rsidRPr="00B90636">
        <w:rPr>
          <w:rFonts w:asciiTheme="minorHAnsi" w:hAnsiTheme="minorHAnsi" w:cstheme="minorHAnsi"/>
          <w:b/>
          <w:color w:val="FF0000"/>
          <w:sz w:val="24"/>
          <w:szCs w:val="24"/>
        </w:rPr>
        <w:t>:00 PM CST)</w:t>
      </w:r>
      <w:r w:rsidR="004C1857" w:rsidRPr="00B90636">
        <w:rPr>
          <w:rFonts w:asciiTheme="minorHAnsi" w:hAnsiTheme="minorHAnsi" w:cstheme="minorHAnsi"/>
          <w:sz w:val="24"/>
          <w:szCs w:val="24"/>
        </w:rPr>
        <w:t xml:space="preserve">. All responses received within this time frame will be considered by the government. Responses shall be submitted electronically to </w:t>
      </w:r>
      <w:hyperlink r:id="rId16" w:history="1">
        <w:r w:rsidR="00374DB2" w:rsidRPr="00475C11">
          <w:rPr>
            <w:rStyle w:val="Hyperlink"/>
            <w:rFonts w:asciiTheme="minorHAnsi" w:hAnsiTheme="minorHAnsi" w:cstheme="minorHAnsi"/>
            <w:b/>
            <w:iCs/>
            <w:szCs w:val="22"/>
          </w:rPr>
          <w:t>James.W.White13.civ@army.mil</w:t>
        </w:r>
      </w:hyperlink>
      <w:r w:rsidR="00374DB2">
        <w:rPr>
          <w:rFonts w:asciiTheme="minorHAnsi" w:hAnsiTheme="minorHAnsi" w:cstheme="minorHAnsi"/>
          <w:b/>
          <w:iCs/>
          <w:szCs w:val="22"/>
        </w:rPr>
        <w:t xml:space="preserve"> </w:t>
      </w:r>
      <w:r w:rsidR="00374DB2" w:rsidRPr="00B90636">
        <w:rPr>
          <w:rFonts w:asciiTheme="minorHAnsi" w:hAnsiTheme="minorHAnsi" w:cstheme="minorHAnsi"/>
          <w:b/>
          <w:iCs/>
          <w:color w:val="2E74B5" w:themeColor="accent1" w:themeShade="BF"/>
          <w:szCs w:val="22"/>
        </w:rPr>
        <w:t xml:space="preserve"> </w:t>
      </w:r>
      <w:r w:rsidR="00242AFF" w:rsidRPr="00B90636">
        <w:rPr>
          <w:rFonts w:asciiTheme="minorHAnsi" w:hAnsiTheme="minorHAnsi" w:cstheme="minorHAnsi"/>
          <w:sz w:val="24"/>
          <w:szCs w:val="24"/>
        </w:rPr>
        <w:t xml:space="preserve"> &amp; </w:t>
      </w:r>
      <w:hyperlink r:id="rId17" w:history="1">
        <w:r w:rsidR="0038784F" w:rsidRPr="00771EFF">
          <w:rPr>
            <w:rStyle w:val="Hyperlink"/>
          </w:rPr>
          <w:t>travis.n.peterson2.civ@army.mil</w:t>
        </w:r>
      </w:hyperlink>
      <w:r w:rsidR="0038784F">
        <w:t xml:space="preserve"> </w:t>
      </w:r>
      <w:r w:rsidR="004C1857" w:rsidRPr="00B90636">
        <w:rPr>
          <w:rFonts w:asciiTheme="minorHAnsi" w:hAnsiTheme="minorHAnsi" w:cstheme="minorHAnsi"/>
          <w:sz w:val="24"/>
          <w:szCs w:val="24"/>
        </w:rPr>
        <w:t>concerning this acquisition. Offeror must be registered in System for Award Management (SAM) prior to receiving an award. Refer to website https://www.sam.gov/portal/public/SAM/.</w:t>
      </w:r>
    </w:p>
    <w:p w14:paraId="75D3E4F5" w14:textId="77777777" w:rsidR="003A06FC" w:rsidRPr="00B90636" w:rsidRDefault="003A06FC" w:rsidP="003A06FC">
      <w:pPr>
        <w:rPr>
          <w:rFonts w:asciiTheme="minorHAnsi" w:hAnsiTheme="minorHAnsi" w:cstheme="minorHAnsi"/>
          <w:color w:val="auto"/>
          <w:sz w:val="24"/>
          <w:szCs w:val="24"/>
        </w:rPr>
      </w:pPr>
    </w:p>
    <w:p w14:paraId="5D037EC4" w14:textId="469E6D5D" w:rsidR="003A06FC" w:rsidRPr="00B90636" w:rsidRDefault="003A06FC" w:rsidP="003A06FC">
      <w:pPr>
        <w:rPr>
          <w:rFonts w:asciiTheme="minorHAnsi" w:hAnsiTheme="minorHAnsi" w:cstheme="minorHAnsi"/>
          <w:color w:val="auto"/>
          <w:sz w:val="24"/>
          <w:szCs w:val="24"/>
        </w:rPr>
      </w:pPr>
      <w:r w:rsidRPr="00B90636">
        <w:rPr>
          <w:rFonts w:asciiTheme="minorHAnsi" w:hAnsiTheme="minorHAnsi" w:cstheme="minorHAnsi"/>
          <w:color w:val="auto"/>
          <w:sz w:val="24"/>
          <w:szCs w:val="24"/>
        </w:rPr>
        <w:t xml:space="preserve">The </w:t>
      </w:r>
      <w:r w:rsidR="003A084E" w:rsidRPr="00B90636">
        <w:rPr>
          <w:rFonts w:asciiTheme="minorHAnsi" w:hAnsiTheme="minorHAnsi" w:cstheme="minorHAnsi"/>
          <w:color w:val="auto"/>
          <w:sz w:val="24"/>
          <w:szCs w:val="24"/>
        </w:rPr>
        <w:t xml:space="preserve">Acquisition Services </w:t>
      </w:r>
      <w:r w:rsidR="0042628A" w:rsidRPr="00B90636">
        <w:rPr>
          <w:rFonts w:asciiTheme="minorHAnsi" w:hAnsiTheme="minorHAnsi" w:cstheme="minorHAnsi"/>
          <w:color w:val="auto"/>
          <w:sz w:val="24"/>
          <w:szCs w:val="24"/>
        </w:rPr>
        <w:t xml:space="preserve">Division </w:t>
      </w:r>
      <w:r w:rsidR="003A084E" w:rsidRPr="00B90636">
        <w:rPr>
          <w:rFonts w:asciiTheme="minorHAnsi" w:hAnsiTheme="minorHAnsi" w:cstheme="minorHAnsi"/>
          <w:color w:val="auto"/>
          <w:sz w:val="24"/>
          <w:szCs w:val="24"/>
        </w:rPr>
        <w:t xml:space="preserve">for Red River Army Depot at 100 James Carlow Drive, Bld </w:t>
      </w:r>
      <w:r w:rsidR="00DC5C48">
        <w:rPr>
          <w:rFonts w:asciiTheme="minorHAnsi" w:hAnsiTheme="minorHAnsi" w:cstheme="minorHAnsi"/>
          <w:color w:val="auto"/>
          <w:sz w:val="24"/>
          <w:szCs w:val="24"/>
        </w:rPr>
        <w:t>15</w:t>
      </w:r>
      <w:r w:rsidR="003A084E" w:rsidRPr="00B90636">
        <w:rPr>
          <w:rFonts w:asciiTheme="minorHAnsi" w:hAnsiTheme="minorHAnsi" w:cstheme="minorHAnsi"/>
          <w:color w:val="auto"/>
          <w:sz w:val="24"/>
          <w:szCs w:val="24"/>
        </w:rPr>
        <w:t xml:space="preserve"> in Texarkana, TX</w:t>
      </w:r>
      <w:r w:rsidRPr="00B90636">
        <w:rPr>
          <w:rFonts w:asciiTheme="minorHAnsi" w:hAnsiTheme="minorHAnsi" w:cstheme="minorHAnsi"/>
          <w:color w:val="auto"/>
          <w:sz w:val="24"/>
          <w:szCs w:val="24"/>
        </w:rPr>
        <w:t xml:space="preserve"> is seeking to purchase</w:t>
      </w:r>
      <w:r w:rsidR="003A084E" w:rsidRPr="00B90636">
        <w:rPr>
          <w:rFonts w:asciiTheme="minorHAnsi" w:hAnsiTheme="minorHAnsi" w:cstheme="minorHAnsi"/>
          <w:color w:val="auto"/>
          <w:sz w:val="24"/>
          <w:szCs w:val="24"/>
        </w:rPr>
        <w:t xml:space="preserve"> </w:t>
      </w:r>
      <w:r w:rsidR="00186E16" w:rsidRPr="00B90636">
        <w:rPr>
          <w:rFonts w:asciiTheme="minorHAnsi" w:hAnsiTheme="minorHAnsi" w:cstheme="minorHAnsi"/>
          <w:color w:val="auto"/>
          <w:sz w:val="24"/>
          <w:szCs w:val="24"/>
        </w:rPr>
        <w:t xml:space="preserve">a </w:t>
      </w:r>
      <w:r w:rsidR="0038784F">
        <w:rPr>
          <w:rFonts w:asciiTheme="minorHAnsi" w:hAnsiTheme="minorHAnsi" w:cstheme="minorHAnsi"/>
          <w:color w:val="auto"/>
          <w:sz w:val="24"/>
          <w:szCs w:val="24"/>
        </w:rPr>
        <w:t>DC Torque Tooling with Gantry System</w:t>
      </w:r>
      <w:r w:rsidR="003A084E" w:rsidRPr="00B90636">
        <w:rPr>
          <w:rFonts w:asciiTheme="minorHAnsi" w:hAnsiTheme="minorHAnsi" w:cstheme="minorHAnsi"/>
          <w:color w:val="auto"/>
          <w:sz w:val="24"/>
          <w:szCs w:val="24"/>
        </w:rPr>
        <w:t>.</w:t>
      </w:r>
      <w:r w:rsidRPr="00B90636">
        <w:rPr>
          <w:rFonts w:asciiTheme="minorHAnsi" w:hAnsiTheme="minorHAnsi" w:cstheme="minorHAnsi"/>
          <w:color w:val="auto"/>
          <w:sz w:val="24"/>
          <w:szCs w:val="24"/>
        </w:rPr>
        <w:t xml:space="preserve"> </w:t>
      </w:r>
    </w:p>
    <w:p w14:paraId="5F483082" w14:textId="16406397" w:rsidR="003A06FC" w:rsidRPr="00B90636" w:rsidRDefault="003A06FC" w:rsidP="003A06FC">
      <w:pPr>
        <w:rPr>
          <w:rFonts w:asciiTheme="minorHAnsi" w:hAnsiTheme="minorHAnsi" w:cstheme="minorHAnsi"/>
          <w:b/>
          <w:color w:val="auto"/>
          <w:sz w:val="24"/>
          <w:szCs w:val="24"/>
        </w:rPr>
      </w:pPr>
      <w:r w:rsidRPr="00B90636">
        <w:rPr>
          <w:rFonts w:asciiTheme="minorHAnsi" w:hAnsiTheme="minorHAnsi" w:cstheme="minorHAnsi"/>
          <w:b/>
          <w:color w:val="auto"/>
          <w:sz w:val="24"/>
          <w:szCs w:val="24"/>
        </w:rPr>
        <w:t xml:space="preserve">All interested companies shall provide </w:t>
      </w:r>
      <w:r w:rsidR="00C35BBF" w:rsidRPr="00B90636">
        <w:rPr>
          <w:rFonts w:asciiTheme="minorHAnsi" w:hAnsiTheme="minorHAnsi" w:cstheme="minorHAnsi"/>
          <w:b/>
          <w:iCs/>
          <w:color w:val="auto"/>
          <w:sz w:val="24"/>
          <w:szCs w:val="24"/>
        </w:rPr>
        <w:t>offers</w:t>
      </w:r>
      <w:r w:rsidRPr="00B90636">
        <w:rPr>
          <w:rFonts w:asciiTheme="minorHAnsi" w:hAnsiTheme="minorHAnsi" w:cstheme="minorHAnsi"/>
          <w:b/>
          <w:color w:val="auto"/>
          <w:sz w:val="24"/>
          <w:szCs w:val="24"/>
        </w:rPr>
        <w:t xml:space="preserve"> for the following:</w:t>
      </w:r>
    </w:p>
    <w:p w14:paraId="6F79C3DD" w14:textId="77777777" w:rsidR="003A06FC" w:rsidRPr="00B90636" w:rsidRDefault="003A06FC" w:rsidP="003A06FC">
      <w:pPr>
        <w:rPr>
          <w:rFonts w:asciiTheme="minorHAnsi" w:hAnsiTheme="minorHAnsi" w:cstheme="minorHAnsi"/>
          <w:color w:val="auto"/>
          <w:sz w:val="24"/>
          <w:szCs w:val="24"/>
        </w:rPr>
      </w:pPr>
    </w:p>
    <w:p w14:paraId="2D5BF0EB" w14:textId="2974E5A6" w:rsidR="003A06FC" w:rsidRPr="002328CE" w:rsidRDefault="003A06FC" w:rsidP="002328CE">
      <w:pPr>
        <w:rPr>
          <w:rFonts w:asciiTheme="minorHAnsi" w:hAnsiTheme="minorHAnsi" w:cstheme="minorHAnsi"/>
          <w:b/>
          <w:iCs/>
          <w:color w:val="auto"/>
          <w:sz w:val="24"/>
          <w:szCs w:val="24"/>
        </w:rPr>
      </w:pPr>
      <w:r w:rsidRPr="002328CE">
        <w:rPr>
          <w:rFonts w:asciiTheme="minorHAnsi" w:hAnsiTheme="minorHAnsi" w:cstheme="minorHAnsi"/>
          <w:b/>
          <w:iCs/>
          <w:color w:val="auto"/>
          <w:sz w:val="24"/>
          <w:szCs w:val="24"/>
        </w:rPr>
        <w:t>Supplies</w:t>
      </w:r>
    </w:p>
    <w:p w14:paraId="3B36361F" w14:textId="77777777" w:rsidR="003A06FC" w:rsidRPr="00B90636" w:rsidRDefault="003A06FC" w:rsidP="003A06FC">
      <w:pPr>
        <w:rPr>
          <w:rFonts w:asciiTheme="minorHAnsi" w:hAnsiTheme="minorHAnsi" w:cstheme="minorHAnsi"/>
          <w:color w:val="auto"/>
          <w:sz w:val="24"/>
          <w:szCs w:val="24"/>
        </w:rPr>
      </w:pPr>
    </w:p>
    <w:p w14:paraId="684633DE" w14:textId="10B12F42" w:rsidR="00224C6E" w:rsidRDefault="00265A96" w:rsidP="00A01D68">
      <w:pPr>
        <w:rPr>
          <w:rFonts w:asciiTheme="minorHAnsi" w:hAnsiTheme="minorHAnsi" w:cstheme="minorHAnsi"/>
          <w:color w:val="auto"/>
          <w:sz w:val="24"/>
          <w:szCs w:val="24"/>
        </w:rPr>
      </w:pPr>
      <w:r w:rsidRPr="00B90636">
        <w:rPr>
          <w:rFonts w:asciiTheme="minorHAnsi" w:hAnsiTheme="minorHAnsi" w:cstheme="minorHAnsi"/>
          <w:color w:val="auto"/>
          <w:sz w:val="24"/>
          <w:szCs w:val="24"/>
        </w:rPr>
        <w:t xml:space="preserve">Red River Army Depot </w:t>
      </w:r>
      <w:r w:rsidR="00186E16" w:rsidRPr="00B90636">
        <w:rPr>
          <w:rFonts w:asciiTheme="minorHAnsi" w:hAnsiTheme="minorHAnsi" w:cstheme="minorHAnsi"/>
          <w:color w:val="auto"/>
          <w:sz w:val="24"/>
          <w:szCs w:val="24"/>
        </w:rPr>
        <w:t xml:space="preserve">Directorate for Maintenance </w:t>
      </w:r>
      <w:r w:rsidRPr="00B90636">
        <w:rPr>
          <w:rFonts w:asciiTheme="minorHAnsi" w:hAnsiTheme="minorHAnsi" w:cstheme="minorHAnsi"/>
          <w:color w:val="auto"/>
          <w:sz w:val="24"/>
          <w:szCs w:val="24"/>
        </w:rPr>
        <w:t xml:space="preserve">has a requirement for </w:t>
      </w:r>
      <w:r w:rsidR="00FB5137">
        <w:rPr>
          <w:rFonts w:asciiTheme="minorHAnsi" w:hAnsiTheme="minorHAnsi" w:cstheme="minorHAnsi"/>
          <w:color w:val="auto"/>
          <w:sz w:val="24"/>
          <w:szCs w:val="24"/>
        </w:rPr>
        <w:t>7</w:t>
      </w:r>
      <w:r w:rsidR="008A65AD">
        <w:rPr>
          <w:rFonts w:asciiTheme="minorHAnsi" w:hAnsiTheme="minorHAnsi" w:cstheme="minorHAnsi"/>
          <w:color w:val="auto"/>
          <w:sz w:val="24"/>
          <w:szCs w:val="24"/>
        </w:rPr>
        <w:t xml:space="preserve"> (</w:t>
      </w:r>
      <w:r w:rsidR="00FB5137">
        <w:rPr>
          <w:rFonts w:asciiTheme="minorHAnsi" w:hAnsiTheme="minorHAnsi" w:cstheme="minorHAnsi"/>
          <w:color w:val="auto"/>
          <w:sz w:val="24"/>
          <w:szCs w:val="24"/>
        </w:rPr>
        <w:t>seven</w:t>
      </w:r>
      <w:r w:rsidR="008A65AD">
        <w:rPr>
          <w:rFonts w:asciiTheme="minorHAnsi" w:hAnsiTheme="minorHAnsi" w:cstheme="minorHAnsi"/>
          <w:color w:val="auto"/>
          <w:sz w:val="24"/>
          <w:szCs w:val="24"/>
        </w:rPr>
        <w:t>)</w:t>
      </w:r>
      <w:r w:rsidR="00186E16" w:rsidRPr="00B90636">
        <w:rPr>
          <w:rFonts w:asciiTheme="minorHAnsi" w:hAnsiTheme="minorHAnsi" w:cstheme="minorHAnsi"/>
          <w:color w:val="auto"/>
          <w:sz w:val="24"/>
          <w:szCs w:val="24"/>
        </w:rPr>
        <w:t xml:space="preserve"> </w:t>
      </w:r>
      <w:r w:rsidR="008A65AD">
        <w:rPr>
          <w:rFonts w:asciiTheme="minorHAnsi" w:hAnsiTheme="minorHAnsi" w:cstheme="minorHAnsi"/>
          <w:color w:val="auto"/>
          <w:sz w:val="24"/>
          <w:szCs w:val="24"/>
        </w:rPr>
        <w:t xml:space="preserve">each </w:t>
      </w:r>
      <w:r w:rsidR="00186E16" w:rsidRPr="00B90636">
        <w:rPr>
          <w:rFonts w:asciiTheme="minorHAnsi" w:hAnsiTheme="minorHAnsi" w:cstheme="minorHAnsi"/>
          <w:color w:val="auto"/>
          <w:sz w:val="24"/>
          <w:szCs w:val="24"/>
        </w:rPr>
        <w:t>new</w:t>
      </w:r>
      <w:r w:rsidR="009E5EFC" w:rsidRPr="009E5EFC">
        <w:rPr>
          <w:rFonts w:asciiTheme="minorHAnsi" w:hAnsiTheme="minorHAnsi" w:cstheme="minorHAnsi"/>
          <w:color w:val="auto"/>
          <w:sz w:val="24"/>
          <w:szCs w:val="24"/>
        </w:rPr>
        <w:t xml:space="preserve"> </w:t>
      </w:r>
      <w:r w:rsidR="00FB5137" w:rsidRPr="00CD118F">
        <w:rPr>
          <w:rFonts w:asciiTheme="minorHAnsi" w:hAnsiTheme="minorHAnsi" w:cstheme="minorHAnsi"/>
          <w:color w:val="auto"/>
          <w:sz w:val="24"/>
          <w:szCs w:val="24"/>
        </w:rPr>
        <w:t>Gantry Crane Systems or equal</w:t>
      </w:r>
      <w:r w:rsidR="008A65AD">
        <w:rPr>
          <w:rFonts w:asciiTheme="minorHAnsi" w:hAnsiTheme="minorHAnsi" w:cstheme="minorHAnsi"/>
          <w:color w:val="auto"/>
          <w:sz w:val="24"/>
          <w:szCs w:val="24"/>
        </w:rPr>
        <w:t>.</w:t>
      </w:r>
    </w:p>
    <w:p w14:paraId="67379F28" w14:textId="77777777" w:rsidR="008A65AD" w:rsidRPr="00B90636" w:rsidRDefault="008A65AD" w:rsidP="00A01D68">
      <w:pPr>
        <w:rPr>
          <w:rFonts w:asciiTheme="minorHAnsi" w:hAnsiTheme="minorHAnsi" w:cstheme="minorHAnsi"/>
          <w:color w:val="auto"/>
          <w:sz w:val="24"/>
          <w:szCs w:val="24"/>
        </w:rPr>
      </w:pPr>
    </w:p>
    <w:p w14:paraId="1DC4D64C" w14:textId="6AEBF078" w:rsidR="00224C6E" w:rsidRPr="00B90636" w:rsidRDefault="00242AFF" w:rsidP="00224C6E">
      <w:pPr>
        <w:rPr>
          <w:rFonts w:asciiTheme="minorHAnsi" w:hAnsiTheme="minorHAnsi" w:cstheme="minorHAnsi"/>
          <w:color w:val="auto"/>
          <w:sz w:val="24"/>
          <w:szCs w:val="24"/>
        </w:rPr>
      </w:pPr>
      <w:r w:rsidRPr="00B90636">
        <w:rPr>
          <w:rFonts w:asciiTheme="minorHAnsi" w:hAnsiTheme="minorHAnsi" w:cstheme="minorHAnsi"/>
          <w:color w:val="auto"/>
          <w:sz w:val="24"/>
          <w:szCs w:val="24"/>
        </w:rPr>
        <w:t xml:space="preserve">1. This will be a Firm-Fixed Price/ Single Purchase Order for the following: </w:t>
      </w:r>
    </w:p>
    <w:p w14:paraId="78752307" w14:textId="40CDB210" w:rsidR="00242AFF" w:rsidRPr="00B90636" w:rsidRDefault="00242AFF" w:rsidP="00224C6E">
      <w:pPr>
        <w:rPr>
          <w:rFonts w:asciiTheme="minorHAnsi" w:hAnsiTheme="minorHAnsi" w:cstheme="minorHAnsi"/>
          <w:color w:val="auto"/>
          <w:sz w:val="24"/>
          <w:szCs w:val="24"/>
        </w:rPr>
      </w:pPr>
    </w:p>
    <w:tbl>
      <w:tblPr>
        <w:tblStyle w:val="TableGrid"/>
        <w:tblW w:w="0" w:type="auto"/>
        <w:tblLook w:val="04A0" w:firstRow="1" w:lastRow="0" w:firstColumn="1" w:lastColumn="0" w:noHBand="0" w:noVBand="1"/>
      </w:tblPr>
      <w:tblGrid>
        <w:gridCol w:w="1132"/>
        <w:gridCol w:w="3069"/>
        <w:gridCol w:w="1194"/>
        <w:gridCol w:w="1350"/>
        <w:gridCol w:w="1710"/>
      </w:tblGrid>
      <w:tr w:rsidR="00400320" w:rsidRPr="00B90636" w14:paraId="282F7F43" w14:textId="77777777" w:rsidTr="009D5BEF">
        <w:tc>
          <w:tcPr>
            <w:tcW w:w="8455" w:type="dxa"/>
            <w:gridSpan w:val="5"/>
          </w:tcPr>
          <w:p w14:paraId="11D41BA2" w14:textId="77777777" w:rsidR="00400320" w:rsidRPr="00B90636" w:rsidRDefault="00400320" w:rsidP="009D5BEF">
            <w:pPr>
              <w:jc w:val="center"/>
              <w:rPr>
                <w:rFonts w:asciiTheme="minorHAnsi" w:hAnsiTheme="minorHAnsi" w:cstheme="minorHAnsi"/>
                <w:b/>
                <w:color w:val="auto"/>
                <w:sz w:val="24"/>
                <w:szCs w:val="24"/>
              </w:rPr>
            </w:pPr>
          </w:p>
          <w:p w14:paraId="7838700C" w14:textId="58EAB598" w:rsidR="00400320" w:rsidRPr="00B90636" w:rsidRDefault="00400320" w:rsidP="00400320">
            <w:pPr>
              <w:jc w:val="center"/>
              <w:rPr>
                <w:rFonts w:asciiTheme="minorHAnsi" w:hAnsiTheme="minorHAnsi" w:cstheme="minorHAnsi"/>
                <w:b/>
                <w:color w:val="auto"/>
                <w:sz w:val="24"/>
                <w:szCs w:val="24"/>
              </w:rPr>
            </w:pPr>
            <w:r w:rsidRPr="00B90636">
              <w:rPr>
                <w:rFonts w:asciiTheme="minorHAnsi" w:hAnsiTheme="minorHAnsi" w:cstheme="minorHAnsi"/>
                <w:b/>
                <w:color w:val="auto"/>
                <w:sz w:val="24"/>
                <w:szCs w:val="24"/>
              </w:rPr>
              <w:t>TABLE I</w:t>
            </w:r>
          </w:p>
        </w:tc>
      </w:tr>
      <w:tr w:rsidR="00400320" w:rsidRPr="00B90636" w14:paraId="3BCC7AC7" w14:textId="77777777" w:rsidTr="00965E4C">
        <w:tc>
          <w:tcPr>
            <w:tcW w:w="1132" w:type="dxa"/>
          </w:tcPr>
          <w:p w14:paraId="4131ED67" w14:textId="77777777" w:rsidR="00400320" w:rsidRPr="00B90636" w:rsidRDefault="00400320" w:rsidP="009D5BEF">
            <w:pPr>
              <w:jc w:val="center"/>
              <w:rPr>
                <w:rFonts w:asciiTheme="minorHAnsi" w:hAnsiTheme="minorHAnsi" w:cstheme="minorHAnsi"/>
                <w:b/>
                <w:color w:val="auto"/>
                <w:sz w:val="24"/>
                <w:szCs w:val="24"/>
              </w:rPr>
            </w:pPr>
            <w:r w:rsidRPr="00B90636">
              <w:rPr>
                <w:rFonts w:asciiTheme="minorHAnsi" w:hAnsiTheme="minorHAnsi" w:cstheme="minorHAnsi"/>
                <w:b/>
                <w:color w:val="auto"/>
                <w:sz w:val="24"/>
                <w:szCs w:val="24"/>
              </w:rPr>
              <w:t>Line Item</w:t>
            </w:r>
          </w:p>
        </w:tc>
        <w:tc>
          <w:tcPr>
            <w:tcW w:w="3069" w:type="dxa"/>
          </w:tcPr>
          <w:p w14:paraId="336D6DDF" w14:textId="77777777" w:rsidR="00400320" w:rsidRPr="00B90636" w:rsidRDefault="00400320" w:rsidP="009D5BEF">
            <w:pPr>
              <w:jc w:val="center"/>
              <w:rPr>
                <w:rFonts w:asciiTheme="minorHAnsi" w:hAnsiTheme="minorHAnsi" w:cstheme="minorHAnsi"/>
                <w:b/>
                <w:color w:val="auto"/>
                <w:sz w:val="24"/>
                <w:szCs w:val="24"/>
              </w:rPr>
            </w:pPr>
            <w:r w:rsidRPr="00B90636">
              <w:rPr>
                <w:rFonts w:asciiTheme="minorHAnsi" w:hAnsiTheme="minorHAnsi" w:cstheme="minorHAnsi"/>
                <w:b/>
                <w:color w:val="auto"/>
                <w:sz w:val="24"/>
                <w:szCs w:val="24"/>
              </w:rPr>
              <w:t>Description</w:t>
            </w:r>
          </w:p>
        </w:tc>
        <w:tc>
          <w:tcPr>
            <w:tcW w:w="1194" w:type="dxa"/>
          </w:tcPr>
          <w:p w14:paraId="081CDB9B" w14:textId="77777777" w:rsidR="00400320" w:rsidRPr="00B90636" w:rsidRDefault="00400320" w:rsidP="009D5BEF">
            <w:pPr>
              <w:jc w:val="center"/>
              <w:rPr>
                <w:rFonts w:asciiTheme="minorHAnsi" w:hAnsiTheme="minorHAnsi" w:cstheme="minorHAnsi"/>
                <w:b/>
                <w:color w:val="auto"/>
                <w:sz w:val="24"/>
                <w:szCs w:val="24"/>
              </w:rPr>
            </w:pPr>
            <w:r w:rsidRPr="00B90636">
              <w:rPr>
                <w:rFonts w:asciiTheme="minorHAnsi" w:hAnsiTheme="minorHAnsi" w:cstheme="minorHAnsi"/>
                <w:b/>
                <w:color w:val="auto"/>
                <w:sz w:val="24"/>
                <w:szCs w:val="24"/>
              </w:rPr>
              <w:t xml:space="preserve"> Quantity</w:t>
            </w:r>
          </w:p>
        </w:tc>
        <w:tc>
          <w:tcPr>
            <w:tcW w:w="1350" w:type="dxa"/>
          </w:tcPr>
          <w:p w14:paraId="562189BF" w14:textId="77777777" w:rsidR="00400320" w:rsidRPr="00B90636" w:rsidRDefault="00400320" w:rsidP="009D5BEF">
            <w:pPr>
              <w:jc w:val="center"/>
              <w:rPr>
                <w:rFonts w:asciiTheme="minorHAnsi" w:hAnsiTheme="minorHAnsi" w:cstheme="minorHAnsi"/>
                <w:b/>
                <w:color w:val="auto"/>
                <w:sz w:val="24"/>
                <w:szCs w:val="24"/>
              </w:rPr>
            </w:pPr>
            <w:r w:rsidRPr="00B90636">
              <w:rPr>
                <w:rFonts w:asciiTheme="minorHAnsi" w:hAnsiTheme="minorHAnsi" w:cstheme="minorHAnsi"/>
                <w:b/>
                <w:color w:val="auto"/>
                <w:sz w:val="24"/>
                <w:szCs w:val="24"/>
              </w:rPr>
              <w:t>Unit Price</w:t>
            </w:r>
          </w:p>
        </w:tc>
        <w:tc>
          <w:tcPr>
            <w:tcW w:w="1710" w:type="dxa"/>
          </w:tcPr>
          <w:p w14:paraId="5FAE4651" w14:textId="77777777" w:rsidR="00400320" w:rsidRPr="00B90636" w:rsidRDefault="00400320" w:rsidP="009D5BEF">
            <w:pPr>
              <w:jc w:val="center"/>
              <w:rPr>
                <w:rFonts w:asciiTheme="minorHAnsi" w:hAnsiTheme="minorHAnsi" w:cstheme="minorHAnsi"/>
                <w:b/>
                <w:color w:val="auto"/>
                <w:sz w:val="24"/>
                <w:szCs w:val="24"/>
              </w:rPr>
            </w:pPr>
            <w:r w:rsidRPr="00B90636">
              <w:rPr>
                <w:rFonts w:asciiTheme="minorHAnsi" w:hAnsiTheme="minorHAnsi" w:cstheme="minorHAnsi"/>
                <w:b/>
                <w:color w:val="auto"/>
                <w:sz w:val="24"/>
                <w:szCs w:val="24"/>
              </w:rPr>
              <w:t>Total Price</w:t>
            </w:r>
          </w:p>
        </w:tc>
      </w:tr>
      <w:tr w:rsidR="00400320" w:rsidRPr="00B90636" w14:paraId="6B0B7CB7" w14:textId="77777777" w:rsidTr="00965E4C">
        <w:trPr>
          <w:trHeight w:val="1151"/>
        </w:trPr>
        <w:tc>
          <w:tcPr>
            <w:tcW w:w="1132" w:type="dxa"/>
          </w:tcPr>
          <w:p w14:paraId="2E8EE69B" w14:textId="77777777" w:rsidR="00400320" w:rsidRPr="00B90636" w:rsidRDefault="00400320" w:rsidP="009D5BEF">
            <w:pPr>
              <w:rPr>
                <w:rFonts w:asciiTheme="minorHAnsi" w:hAnsiTheme="minorHAnsi" w:cstheme="minorHAnsi"/>
                <w:color w:val="auto"/>
                <w:sz w:val="24"/>
                <w:szCs w:val="24"/>
              </w:rPr>
            </w:pPr>
            <w:r w:rsidRPr="00B90636">
              <w:rPr>
                <w:rFonts w:asciiTheme="minorHAnsi" w:hAnsiTheme="minorHAnsi" w:cstheme="minorHAnsi"/>
                <w:color w:val="auto"/>
                <w:sz w:val="24"/>
                <w:szCs w:val="24"/>
              </w:rPr>
              <w:t>0001</w:t>
            </w:r>
          </w:p>
        </w:tc>
        <w:tc>
          <w:tcPr>
            <w:tcW w:w="3069" w:type="dxa"/>
          </w:tcPr>
          <w:p w14:paraId="0E1F3717" w14:textId="34126CDE" w:rsidR="00993D81" w:rsidRPr="00965E4C" w:rsidRDefault="00FB5137" w:rsidP="00965E4C">
            <w:pPr>
              <w:rPr>
                <w:rFonts w:asciiTheme="minorHAnsi" w:hAnsiTheme="minorHAnsi" w:cstheme="minorHAnsi"/>
                <w:color w:val="auto"/>
                <w:sz w:val="24"/>
                <w:szCs w:val="24"/>
              </w:rPr>
            </w:pPr>
            <w:r w:rsidRPr="00965E4C">
              <w:rPr>
                <w:rFonts w:asciiTheme="minorHAnsi" w:hAnsiTheme="minorHAnsi" w:cstheme="minorHAnsi"/>
                <w:color w:val="auto"/>
                <w:sz w:val="24"/>
                <w:szCs w:val="24"/>
              </w:rPr>
              <w:t>Gantry Crane System</w:t>
            </w:r>
            <w:r w:rsidR="00965E4C" w:rsidRPr="00965E4C">
              <w:rPr>
                <w:rFonts w:asciiTheme="minorHAnsi" w:hAnsiTheme="minorHAnsi" w:cstheme="minorHAnsi"/>
                <w:color w:val="auto"/>
                <w:sz w:val="24"/>
                <w:szCs w:val="24"/>
              </w:rPr>
              <w:t xml:space="preserve"> No. 1</w:t>
            </w:r>
            <w:r w:rsidRPr="00965E4C">
              <w:rPr>
                <w:rFonts w:asciiTheme="minorHAnsi" w:hAnsiTheme="minorHAnsi" w:cstheme="minorHAnsi"/>
                <w:color w:val="auto"/>
                <w:sz w:val="24"/>
                <w:szCs w:val="24"/>
              </w:rPr>
              <w:t xml:space="preserve"> </w:t>
            </w:r>
            <w:r w:rsidR="00EC31CA" w:rsidRPr="00965E4C">
              <w:rPr>
                <w:rFonts w:asciiTheme="minorHAnsi" w:hAnsiTheme="minorHAnsi" w:cstheme="minorHAnsi"/>
                <w:color w:val="auto"/>
                <w:sz w:val="24"/>
                <w:szCs w:val="24"/>
              </w:rPr>
              <w:t>in accordance with Purchase Description</w:t>
            </w:r>
            <w:r w:rsidR="00C1582F" w:rsidRPr="00965E4C">
              <w:rPr>
                <w:rFonts w:asciiTheme="minorHAnsi" w:hAnsiTheme="minorHAnsi" w:cstheme="minorHAnsi"/>
                <w:color w:val="auto"/>
                <w:sz w:val="24"/>
                <w:szCs w:val="24"/>
              </w:rPr>
              <w:t>.</w:t>
            </w:r>
          </w:p>
          <w:p w14:paraId="78B94DE6" w14:textId="77777777" w:rsidR="00400320" w:rsidRPr="00B90636" w:rsidRDefault="00400320" w:rsidP="00965E4C">
            <w:pPr>
              <w:rPr>
                <w:rFonts w:asciiTheme="minorHAnsi" w:hAnsiTheme="minorHAnsi" w:cstheme="minorHAnsi"/>
                <w:color w:val="auto"/>
                <w:sz w:val="24"/>
                <w:szCs w:val="24"/>
              </w:rPr>
            </w:pPr>
          </w:p>
        </w:tc>
        <w:tc>
          <w:tcPr>
            <w:tcW w:w="1194" w:type="dxa"/>
          </w:tcPr>
          <w:p w14:paraId="77EE6298" w14:textId="6006676E" w:rsidR="00400320" w:rsidRPr="00B90636" w:rsidRDefault="00965E4C" w:rsidP="009D5BEF">
            <w:pPr>
              <w:jc w:val="center"/>
              <w:rPr>
                <w:rFonts w:asciiTheme="minorHAnsi" w:hAnsiTheme="minorHAnsi" w:cstheme="minorHAnsi"/>
                <w:color w:val="auto"/>
                <w:sz w:val="24"/>
                <w:szCs w:val="24"/>
              </w:rPr>
            </w:pPr>
            <w:r>
              <w:rPr>
                <w:rFonts w:asciiTheme="minorHAnsi" w:hAnsiTheme="minorHAnsi" w:cstheme="minorHAnsi"/>
                <w:color w:val="auto"/>
                <w:sz w:val="24"/>
                <w:szCs w:val="24"/>
              </w:rPr>
              <w:t>1</w:t>
            </w:r>
          </w:p>
        </w:tc>
        <w:tc>
          <w:tcPr>
            <w:tcW w:w="1350" w:type="dxa"/>
          </w:tcPr>
          <w:p w14:paraId="0F494CBF" w14:textId="77777777" w:rsidR="00400320" w:rsidRPr="00B90636" w:rsidRDefault="00400320" w:rsidP="009D5BEF">
            <w:pPr>
              <w:rPr>
                <w:rFonts w:asciiTheme="minorHAnsi" w:hAnsiTheme="minorHAnsi" w:cstheme="minorHAnsi"/>
                <w:color w:val="auto"/>
                <w:sz w:val="24"/>
                <w:szCs w:val="24"/>
              </w:rPr>
            </w:pPr>
          </w:p>
        </w:tc>
        <w:tc>
          <w:tcPr>
            <w:tcW w:w="1710" w:type="dxa"/>
          </w:tcPr>
          <w:p w14:paraId="0A11E1AE" w14:textId="77777777" w:rsidR="00400320" w:rsidRPr="00B90636" w:rsidRDefault="00400320" w:rsidP="009D5BEF">
            <w:pPr>
              <w:rPr>
                <w:rFonts w:asciiTheme="minorHAnsi" w:hAnsiTheme="minorHAnsi" w:cstheme="minorHAnsi"/>
                <w:color w:val="auto"/>
                <w:sz w:val="24"/>
                <w:szCs w:val="24"/>
              </w:rPr>
            </w:pPr>
          </w:p>
        </w:tc>
      </w:tr>
      <w:tr w:rsidR="00604B88" w:rsidRPr="00B90636" w14:paraId="1B452094" w14:textId="77777777" w:rsidTr="00965E4C">
        <w:trPr>
          <w:trHeight w:val="1628"/>
        </w:trPr>
        <w:tc>
          <w:tcPr>
            <w:tcW w:w="1132" w:type="dxa"/>
          </w:tcPr>
          <w:p w14:paraId="405E6B73" w14:textId="35248D31" w:rsidR="00604B88" w:rsidRPr="00B90636" w:rsidRDefault="00965E4C" w:rsidP="009D5BEF">
            <w:pPr>
              <w:rPr>
                <w:rFonts w:asciiTheme="minorHAnsi" w:hAnsiTheme="minorHAnsi" w:cstheme="minorHAnsi"/>
                <w:color w:val="auto"/>
                <w:sz w:val="24"/>
                <w:szCs w:val="24"/>
              </w:rPr>
            </w:pPr>
            <w:r>
              <w:rPr>
                <w:rFonts w:asciiTheme="minorHAnsi" w:hAnsiTheme="minorHAnsi" w:cstheme="minorHAnsi"/>
                <w:color w:val="auto"/>
                <w:sz w:val="24"/>
                <w:szCs w:val="24"/>
              </w:rPr>
              <w:t>0002</w:t>
            </w:r>
          </w:p>
        </w:tc>
        <w:tc>
          <w:tcPr>
            <w:tcW w:w="3069" w:type="dxa"/>
          </w:tcPr>
          <w:p w14:paraId="4C118D33" w14:textId="041AE105" w:rsidR="00965E4C" w:rsidRPr="00965E4C" w:rsidRDefault="00965E4C" w:rsidP="00965E4C">
            <w:pPr>
              <w:rPr>
                <w:rFonts w:asciiTheme="minorHAnsi" w:hAnsiTheme="minorHAnsi" w:cstheme="minorHAnsi"/>
                <w:color w:val="auto"/>
                <w:sz w:val="24"/>
                <w:szCs w:val="24"/>
              </w:rPr>
            </w:pPr>
            <w:r w:rsidRPr="00965E4C">
              <w:rPr>
                <w:rFonts w:asciiTheme="minorHAnsi" w:hAnsiTheme="minorHAnsi" w:cstheme="minorHAnsi"/>
                <w:color w:val="auto"/>
                <w:sz w:val="24"/>
                <w:szCs w:val="24"/>
              </w:rPr>
              <w:t xml:space="preserve">Gantry Crane System No. </w:t>
            </w:r>
            <w:r w:rsidR="00132F8B">
              <w:rPr>
                <w:rFonts w:asciiTheme="minorHAnsi" w:hAnsiTheme="minorHAnsi" w:cstheme="minorHAnsi"/>
                <w:color w:val="auto"/>
                <w:sz w:val="24"/>
                <w:szCs w:val="24"/>
              </w:rPr>
              <w:t>2</w:t>
            </w:r>
            <w:r w:rsidRPr="00965E4C">
              <w:rPr>
                <w:rFonts w:asciiTheme="minorHAnsi" w:hAnsiTheme="minorHAnsi" w:cstheme="minorHAnsi"/>
                <w:color w:val="auto"/>
                <w:sz w:val="24"/>
                <w:szCs w:val="24"/>
              </w:rPr>
              <w:t xml:space="preserve"> in accordance with Purchase Description.</w:t>
            </w:r>
          </w:p>
          <w:p w14:paraId="014CF6CB" w14:textId="77777777" w:rsidR="00604B88" w:rsidRDefault="00604B88" w:rsidP="00965E4C"/>
        </w:tc>
        <w:tc>
          <w:tcPr>
            <w:tcW w:w="1194" w:type="dxa"/>
          </w:tcPr>
          <w:p w14:paraId="00A47F53" w14:textId="70BAD421" w:rsidR="00604B88" w:rsidRDefault="00965E4C" w:rsidP="009D5BEF">
            <w:pPr>
              <w:jc w:val="center"/>
              <w:rPr>
                <w:rFonts w:asciiTheme="minorHAnsi" w:hAnsiTheme="minorHAnsi" w:cstheme="minorHAnsi"/>
                <w:color w:val="auto"/>
                <w:sz w:val="24"/>
                <w:szCs w:val="24"/>
              </w:rPr>
            </w:pPr>
            <w:r>
              <w:rPr>
                <w:rFonts w:asciiTheme="minorHAnsi" w:hAnsiTheme="minorHAnsi" w:cstheme="minorHAnsi"/>
                <w:color w:val="auto"/>
                <w:sz w:val="24"/>
                <w:szCs w:val="24"/>
              </w:rPr>
              <w:t>1</w:t>
            </w:r>
          </w:p>
        </w:tc>
        <w:tc>
          <w:tcPr>
            <w:tcW w:w="1350" w:type="dxa"/>
          </w:tcPr>
          <w:p w14:paraId="41B541C2" w14:textId="77777777" w:rsidR="00604B88" w:rsidRPr="00B90636" w:rsidRDefault="00604B88" w:rsidP="009D5BEF">
            <w:pPr>
              <w:rPr>
                <w:rFonts w:asciiTheme="minorHAnsi" w:hAnsiTheme="minorHAnsi" w:cstheme="minorHAnsi"/>
                <w:color w:val="auto"/>
                <w:sz w:val="24"/>
                <w:szCs w:val="24"/>
              </w:rPr>
            </w:pPr>
          </w:p>
        </w:tc>
        <w:tc>
          <w:tcPr>
            <w:tcW w:w="1710" w:type="dxa"/>
          </w:tcPr>
          <w:p w14:paraId="61A89410" w14:textId="77777777" w:rsidR="00604B88" w:rsidRPr="00B90636" w:rsidRDefault="00604B88" w:rsidP="009D5BEF">
            <w:pPr>
              <w:rPr>
                <w:rFonts w:asciiTheme="minorHAnsi" w:hAnsiTheme="minorHAnsi" w:cstheme="minorHAnsi"/>
                <w:color w:val="auto"/>
                <w:sz w:val="24"/>
                <w:szCs w:val="24"/>
              </w:rPr>
            </w:pPr>
          </w:p>
        </w:tc>
      </w:tr>
      <w:tr w:rsidR="00604B88" w:rsidRPr="00B90636" w14:paraId="1284F6B5" w14:textId="77777777" w:rsidTr="00942BF7">
        <w:trPr>
          <w:trHeight w:val="890"/>
        </w:trPr>
        <w:tc>
          <w:tcPr>
            <w:tcW w:w="1132" w:type="dxa"/>
          </w:tcPr>
          <w:p w14:paraId="1A35F99E" w14:textId="4012FDBE" w:rsidR="00604B88" w:rsidRPr="00B90636" w:rsidRDefault="00965E4C" w:rsidP="009D5BEF">
            <w:pPr>
              <w:rPr>
                <w:rFonts w:asciiTheme="minorHAnsi" w:hAnsiTheme="minorHAnsi" w:cstheme="minorHAnsi"/>
                <w:color w:val="auto"/>
                <w:sz w:val="24"/>
                <w:szCs w:val="24"/>
              </w:rPr>
            </w:pPr>
            <w:r>
              <w:rPr>
                <w:rFonts w:asciiTheme="minorHAnsi" w:hAnsiTheme="minorHAnsi" w:cstheme="minorHAnsi"/>
                <w:color w:val="auto"/>
                <w:sz w:val="24"/>
                <w:szCs w:val="24"/>
              </w:rPr>
              <w:lastRenderedPageBreak/>
              <w:t>0003</w:t>
            </w:r>
          </w:p>
        </w:tc>
        <w:tc>
          <w:tcPr>
            <w:tcW w:w="3069" w:type="dxa"/>
          </w:tcPr>
          <w:p w14:paraId="2006DC71" w14:textId="5DDD0392" w:rsidR="00965E4C" w:rsidRPr="00965E4C" w:rsidRDefault="00965E4C" w:rsidP="00965E4C">
            <w:pPr>
              <w:rPr>
                <w:rFonts w:asciiTheme="minorHAnsi" w:hAnsiTheme="minorHAnsi" w:cstheme="minorHAnsi"/>
                <w:color w:val="auto"/>
                <w:sz w:val="24"/>
                <w:szCs w:val="24"/>
              </w:rPr>
            </w:pPr>
            <w:r w:rsidRPr="00965E4C">
              <w:rPr>
                <w:rFonts w:asciiTheme="minorHAnsi" w:hAnsiTheme="minorHAnsi" w:cstheme="minorHAnsi"/>
                <w:color w:val="auto"/>
                <w:sz w:val="24"/>
                <w:szCs w:val="24"/>
              </w:rPr>
              <w:t xml:space="preserve">Gantry Crane System No. </w:t>
            </w:r>
            <w:r w:rsidR="00132F8B">
              <w:rPr>
                <w:rFonts w:asciiTheme="minorHAnsi" w:hAnsiTheme="minorHAnsi" w:cstheme="minorHAnsi"/>
                <w:color w:val="auto"/>
                <w:sz w:val="24"/>
                <w:szCs w:val="24"/>
              </w:rPr>
              <w:t>3</w:t>
            </w:r>
            <w:r w:rsidRPr="00965E4C">
              <w:rPr>
                <w:rFonts w:asciiTheme="minorHAnsi" w:hAnsiTheme="minorHAnsi" w:cstheme="minorHAnsi"/>
                <w:color w:val="auto"/>
                <w:sz w:val="24"/>
                <w:szCs w:val="24"/>
              </w:rPr>
              <w:t xml:space="preserve"> in accordance with Purchase Description.</w:t>
            </w:r>
          </w:p>
          <w:p w14:paraId="23B5DCFF" w14:textId="77777777" w:rsidR="00604B88" w:rsidRDefault="00604B88" w:rsidP="00965E4C"/>
        </w:tc>
        <w:tc>
          <w:tcPr>
            <w:tcW w:w="1194" w:type="dxa"/>
          </w:tcPr>
          <w:p w14:paraId="12EBD7C4" w14:textId="4A68E8C7" w:rsidR="00604B88" w:rsidRDefault="00965E4C" w:rsidP="009D5BEF">
            <w:pPr>
              <w:jc w:val="center"/>
              <w:rPr>
                <w:rFonts w:asciiTheme="minorHAnsi" w:hAnsiTheme="minorHAnsi" w:cstheme="minorHAnsi"/>
                <w:color w:val="auto"/>
                <w:sz w:val="24"/>
                <w:szCs w:val="24"/>
              </w:rPr>
            </w:pPr>
            <w:r>
              <w:rPr>
                <w:rFonts w:asciiTheme="minorHAnsi" w:hAnsiTheme="minorHAnsi" w:cstheme="minorHAnsi"/>
                <w:color w:val="auto"/>
                <w:sz w:val="24"/>
                <w:szCs w:val="24"/>
              </w:rPr>
              <w:t>1</w:t>
            </w:r>
          </w:p>
        </w:tc>
        <w:tc>
          <w:tcPr>
            <w:tcW w:w="1350" w:type="dxa"/>
          </w:tcPr>
          <w:p w14:paraId="7CC1255C" w14:textId="77777777" w:rsidR="00604B88" w:rsidRPr="00B90636" w:rsidRDefault="00604B88" w:rsidP="009D5BEF">
            <w:pPr>
              <w:rPr>
                <w:rFonts w:asciiTheme="minorHAnsi" w:hAnsiTheme="minorHAnsi" w:cstheme="minorHAnsi"/>
                <w:color w:val="auto"/>
                <w:sz w:val="24"/>
                <w:szCs w:val="24"/>
              </w:rPr>
            </w:pPr>
          </w:p>
        </w:tc>
        <w:tc>
          <w:tcPr>
            <w:tcW w:w="1710" w:type="dxa"/>
          </w:tcPr>
          <w:p w14:paraId="18C32C3E" w14:textId="77777777" w:rsidR="00604B88" w:rsidRPr="00B90636" w:rsidRDefault="00604B88" w:rsidP="009D5BEF">
            <w:pPr>
              <w:rPr>
                <w:rFonts w:asciiTheme="minorHAnsi" w:hAnsiTheme="minorHAnsi" w:cstheme="minorHAnsi"/>
                <w:color w:val="auto"/>
                <w:sz w:val="24"/>
                <w:szCs w:val="24"/>
              </w:rPr>
            </w:pPr>
          </w:p>
        </w:tc>
      </w:tr>
      <w:tr w:rsidR="00604B88" w:rsidRPr="00B90636" w14:paraId="15FDA980" w14:textId="77777777" w:rsidTr="00942BF7">
        <w:trPr>
          <w:trHeight w:val="962"/>
        </w:trPr>
        <w:tc>
          <w:tcPr>
            <w:tcW w:w="1132" w:type="dxa"/>
          </w:tcPr>
          <w:p w14:paraId="291A8D32" w14:textId="1C1D0A17" w:rsidR="00604B88" w:rsidRPr="00B90636" w:rsidRDefault="00965E4C" w:rsidP="009D5BEF">
            <w:pPr>
              <w:rPr>
                <w:rFonts w:asciiTheme="minorHAnsi" w:hAnsiTheme="minorHAnsi" w:cstheme="minorHAnsi"/>
                <w:color w:val="auto"/>
                <w:sz w:val="24"/>
                <w:szCs w:val="24"/>
              </w:rPr>
            </w:pPr>
            <w:r>
              <w:rPr>
                <w:rFonts w:asciiTheme="minorHAnsi" w:hAnsiTheme="minorHAnsi" w:cstheme="minorHAnsi"/>
                <w:color w:val="auto"/>
                <w:sz w:val="24"/>
                <w:szCs w:val="24"/>
              </w:rPr>
              <w:t>0004</w:t>
            </w:r>
          </w:p>
        </w:tc>
        <w:tc>
          <w:tcPr>
            <w:tcW w:w="3069" w:type="dxa"/>
          </w:tcPr>
          <w:p w14:paraId="352FBDAC" w14:textId="3E117DC4" w:rsidR="00965E4C" w:rsidRPr="00965E4C" w:rsidRDefault="00965E4C" w:rsidP="00965E4C">
            <w:pPr>
              <w:rPr>
                <w:rFonts w:asciiTheme="minorHAnsi" w:hAnsiTheme="minorHAnsi" w:cstheme="minorHAnsi"/>
                <w:color w:val="auto"/>
                <w:sz w:val="24"/>
                <w:szCs w:val="24"/>
              </w:rPr>
            </w:pPr>
            <w:r w:rsidRPr="00965E4C">
              <w:rPr>
                <w:rFonts w:asciiTheme="minorHAnsi" w:hAnsiTheme="minorHAnsi" w:cstheme="minorHAnsi"/>
                <w:color w:val="auto"/>
                <w:sz w:val="24"/>
                <w:szCs w:val="24"/>
              </w:rPr>
              <w:t xml:space="preserve">Gantry Crane System No. </w:t>
            </w:r>
            <w:r w:rsidR="00132F8B">
              <w:rPr>
                <w:rFonts w:asciiTheme="minorHAnsi" w:hAnsiTheme="minorHAnsi" w:cstheme="minorHAnsi"/>
                <w:color w:val="auto"/>
                <w:sz w:val="24"/>
                <w:szCs w:val="24"/>
              </w:rPr>
              <w:t>4</w:t>
            </w:r>
            <w:r w:rsidRPr="00965E4C">
              <w:rPr>
                <w:rFonts w:asciiTheme="minorHAnsi" w:hAnsiTheme="minorHAnsi" w:cstheme="minorHAnsi"/>
                <w:color w:val="auto"/>
                <w:sz w:val="24"/>
                <w:szCs w:val="24"/>
              </w:rPr>
              <w:t xml:space="preserve"> in accordance with Purchase Description.</w:t>
            </w:r>
          </w:p>
          <w:p w14:paraId="7AA78204" w14:textId="77777777" w:rsidR="00604B88" w:rsidRDefault="00604B88" w:rsidP="00965E4C"/>
        </w:tc>
        <w:tc>
          <w:tcPr>
            <w:tcW w:w="1194" w:type="dxa"/>
          </w:tcPr>
          <w:p w14:paraId="0733BEE7" w14:textId="35B6FE9F" w:rsidR="00604B88" w:rsidRDefault="00965E4C" w:rsidP="009D5BEF">
            <w:pPr>
              <w:jc w:val="center"/>
              <w:rPr>
                <w:rFonts w:asciiTheme="minorHAnsi" w:hAnsiTheme="minorHAnsi" w:cstheme="minorHAnsi"/>
                <w:color w:val="auto"/>
                <w:sz w:val="24"/>
                <w:szCs w:val="24"/>
              </w:rPr>
            </w:pPr>
            <w:r>
              <w:rPr>
                <w:rFonts w:asciiTheme="minorHAnsi" w:hAnsiTheme="minorHAnsi" w:cstheme="minorHAnsi"/>
                <w:color w:val="auto"/>
                <w:sz w:val="24"/>
                <w:szCs w:val="24"/>
              </w:rPr>
              <w:t>1</w:t>
            </w:r>
          </w:p>
        </w:tc>
        <w:tc>
          <w:tcPr>
            <w:tcW w:w="1350" w:type="dxa"/>
          </w:tcPr>
          <w:p w14:paraId="672F69AD" w14:textId="77777777" w:rsidR="00604B88" w:rsidRPr="00B90636" w:rsidRDefault="00604B88" w:rsidP="009D5BEF">
            <w:pPr>
              <w:rPr>
                <w:rFonts w:asciiTheme="minorHAnsi" w:hAnsiTheme="minorHAnsi" w:cstheme="minorHAnsi"/>
                <w:color w:val="auto"/>
                <w:sz w:val="24"/>
                <w:szCs w:val="24"/>
              </w:rPr>
            </w:pPr>
          </w:p>
        </w:tc>
        <w:tc>
          <w:tcPr>
            <w:tcW w:w="1710" w:type="dxa"/>
          </w:tcPr>
          <w:p w14:paraId="20F5EFCF" w14:textId="77777777" w:rsidR="00604B88" w:rsidRPr="00B90636" w:rsidRDefault="00604B88" w:rsidP="009D5BEF">
            <w:pPr>
              <w:rPr>
                <w:rFonts w:asciiTheme="minorHAnsi" w:hAnsiTheme="minorHAnsi" w:cstheme="minorHAnsi"/>
                <w:color w:val="auto"/>
                <w:sz w:val="24"/>
                <w:szCs w:val="24"/>
              </w:rPr>
            </w:pPr>
          </w:p>
        </w:tc>
      </w:tr>
      <w:tr w:rsidR="00604B88" w:rsidRPr="00B90636" w14:paraId="3F4C599B" w14:textId="77777777" w:rsidTr="00942BF7">
        <w:trPr>
          <w:trHeight w:val="1034"/>
        </w:trPr>
        <w:tc>
          <w:tcPr>
            <w:tcW w:w="1132" w:type="dxa"/>
          </w:tcPr>
          <w:p w14:paraId="5D5B8EF2" w14:textId="3903CD3B" w:rsidR="00604B88" w:rsidRPr="00B90636" w:rsidRDefault="00965E4C" w:rsidP="009D5BEF">
            <w:pPr>
              <w:rPr>
                <w:rFonts w:asciiTheme="minorHAnsi" w:hAnsiTheme="minorHAnsi" w:cstheme="minorHAnsi"/>
                <w:color w:val="auto"/>
                <w:sz w:val="24"/>
                <w:szCs w:val="24"/>
              </w:rPr>
            </w:pPr>
            <w:r>
              <w:rPr>
                <w:rFonts w:asciiTheme="minorHAnsi" w:hAnsiTheme="minorHAnsi" w:cstheme="minorHAnsi"/>
                <w:color w:val="auto"/>
                <w:sz w:val="24"/>
                <w:szCs w:val="24"/>
              </w:rPr>
              <w:t>0005</w:t>
            </w:r>
          </w:p>
        </w:tc>
        <w:tc>
          <w:tcPr>
            <w:tcW w:w="3069" w:type="dxa"/>
          </w:tcPr>
          <w:p w14:paraId="36BDB425" w14:textId="25836CD0" w:rsidR="00965E4C" w:rsidRPr="00965E4C" w:rsidRDefault="00965E4C" w:rsidP="00965E4C">
            <w:pPr>
              <w:rPr>
                <w:rFonts w:asciiTheme="minorHAnsi" w:hAnsiTheme="minorHAnsi" w:cstheme="minorHAnsi"/>
                <w:color w:val="auto"/>
                <w:sz w:val="24"/>
                <w:szCs w:val="24"/>
              </w:rPr>
            </w:pPr>
            <w:r w:rsidRPr="00965E4C">
              <w:rPr>
                <w:rFonts w:asciiTheme="minorHAnsi" w:hAnsiTheme="minorHAnsi" w:cstheme="minorHAnsi"/>
                <w:color w:val="auto"/>
                <w:sz w:val="24"/>
                <w:szCs w:val="24"/>
              </w:rPr>
              <w:t xml:space="preserve">Gantry Crane System No. </w:t>
            </w:r>
            <w:r w:rsidR="00132F8B">
              <w:rPr>
                <w:rFonts w:asciiTheme="minorHAnsi" w:hAnsiTheme="minorHAnsi" w:cstheme="minorHAnsi"/>
                <w:color w:val="auto"/>
                <w:sz w:val="24"/>
                <w:szCs w:val="24"/>
              </w:rPr>
              <w:t>5</w:t>
            </w:r>
            <w:r w:rsidRPr="00965E4C">
              <w:rPr>
                <w:rFonts w:asciiTheme="minorHAnsi" w:hAnsiTheme="minorHAnsi" w:cstheme="minorHAnsi"/>
                <w:color w:val="auto"/>
                <w:sz w:val="24"/>
                <w:szCs w:val="24"/>
              </w:rPr>
              <w:t xml:space="preserve"> in accordance with Purchase Description.</w:t>
            </w:r>
          </w:p>
          <w:p w14:paraId="1C87C19E" w14:textId="77777777" w:rsidR="00604B88" w:rsidRDefault="00604B88" w:rsidP="00965E4C"/>
        </w:tc>
        <w:tc>
          <w:tcPr>
            <w:tcW w:w="1194" w:type="dxa"/>
          </w:tcPr>
          <w:p w14:paraId="1F1B8CDD" w14:textId="4852FBEB" w:rsidR="00604B88" w:rsidRDefault="00965E4C" w:rsidP="009D5BEF">
            <w:pPr>
              <w:jc w:val="center"/>
              <w:rPr>
                <w:rFonts w:asciiTheme="minorHAnsi" w:hAnsiTheme="minorHAnsi" w:cstheme="minorHAnsi"/>
                <w:color w:val="auto"/>
                <w:sz w:val="24"/>
                <w:szCs w:val="24"/>
              </w:rPr>
            </w:pPr>
            <w:r>
              <w:rPr>
                <w:rFonts w:asciiTheme="minorHAnsi" w:hAnsiTheme="minorHAnsi" w:cstheme="minorHAnsi"/>
                <w:color w:val="auto"/>
                <w:sz w:val="24"/>
                <w:szCs w:val="24"/>
              </w:rPr>
              <w:t>1</w:t>
            </w:r>
          </w:p>
        </w:tc>
        <w:tc>
          <w:tcPr>
            <w:tcW w:w="1350" w:type="dxa"/>
          </w:tcPr>
          <w:p w14:paraId="7EF7B22E" w14:textId="77777777" w:rsidR="00604B88" w:rsidRPr="00B90636" w:rsidRDefault="00604B88" w:rsidP="009D5BEF">
            <w:pPr>
              <w:rPr>
                <w:rFonts w:asciiTheme="minorHAnsi" w:hAnsiTheme="minorHAnsi" w:cstheme="minorHAnsi"/>
                <w:color w:val="auto"/>
                <w:sz w:val="24"/>
                <w:szCs w:val="24"/>
              </w:rPr>
            </w:pPr>
          </w:p>
        </w:tc>
        <w:tc>
          <w:tcPr>
            <w:tcW w:w="1710" w:type="dxa"/>
          </w:tcPr>
          <w:p w14:paraId="7F7B7BE1" w14:textId="77777777" w:rsidR="00604B88" w:rsidRPr="00B90636" w:rsidRDefault="00604B88" w:rsidP="009D5BEF">
            <w:pPr>
              <w:rPr>
                <w:rFonts w:asciiTheme="minorHAnsi" w:hAnsiTheme="minorHAnsi" w:cstheme="minorHAnsi"/>
                <w:color w:val="auto"/>
                <w:sz w:val="24"/>
                <w:szCs w:val="24"/>
              </w:rPr>
            </w:pPr>
          </w:p>
        </w:tc>
      </w:tr>
      <w:tr w:rsidR="00604B88" w:rsidRPr="00B90636" w14:paraId="49D47752" w14:textId="77777777" w:rsidTr="00942BF7">
        <w:trPr>
          <w:trHeight w:val="1097"/>
        </w:trPr>
        <w:tc>
          <w:tcPr>
            <w:tcW w:w="1132" w:type="dxa"/>
          </w:tcPr>
          <w:p w14:paraId="1786F580" w14:textId="168C21CF" w:rsidR="00604B88" w:rsidRPr="00B90636" w:rsidRDefault="00965E4C" w:rsidP="009D5BEF">
            <w:pPr>
              <w:rPr>
                <w:rFonts w:asciiTheme="minorHAnsi" w:hAnsiTheme="minorHAnsi" w:cstheme="minorHAnsi"/>
                <w:color w:val="auto"/>
                <w:sz w:val="24"/>
                <w:szCs w:val="24"/>
              </w:rPr>
            </w:pPr>
            <w:r>
              <w:rPr>
                <w:rFonts w:asciiTheme="minorHAnsi" w:hAnsiTheme="minorHAnsi" w:cstheme="minorHAnsi"/>
                <w:color w:val="auto"/>
                <w:sz w:val="24"/>
                <w:szCs w:val="24"/>
              </w:rPr>
              <w:t>0006</w:t>
            </w:r>
          </w:p>
        </w:tc>
        <w:tc>
          <w:tcPr>
            <w:tcW w:w="3069" w:type="dxa"/>
          </w:tcPr>
          <w:p w14:paraId="6C12DC55" w14:textId="5BE5AF30" w:rsidR="00942BF7" w:rsidRPr="00965E4C" w:rsidRDefault="00942BF7" w:rsidP="00942BF7">
            <w:pPr>
              <w:rPr>
                <w:rFonts w:asciiTheme="minorHAnsi" w:hAnsiTheme="minorHAnsi" w:cstheme="minorHAnsi"/>
                <w:color w:val="auto"/>
                <w:sz w:val="24"/>
                <w:szCs w:val="24"/>
              </w:rPr>
            </w:pPr>
            <w:r w:rsidRPr="00965E4C">
              <w:rPr>
                <w:rFonts w:asciiTheme="minorHAnsi" w:hAnsiTheme="minorHAnsi" w:cstheme="minorHAnsi"/>
                <w:color w:val="auto"/>
                <w:sz w:val="24"/>
                <w:szCs w:val="24"/>
              </w:rPr>
              <w:t xml:space="preserve">Gantry Crane System No. </w:t>
            </w:r>
            <w:r w:rsidR="00132F8B">
              <w:rPr>
                <w:rFonts w:asciiTheme="minorHAnsi" w:hAnsiTheme="minorHAnsi" w:cstheme="minorHAnsi"/>
                <w:color w:val="auto"/>
                <w:sz w:val="24"/>
                <w:szCs w:val="24"/>
              </w:rPr>
              <w:t xml:space="preserve">6 </w:t>
            </w:r>
            <w:r w:rsidRPr="00965E4C">
              <w:rPr>
                <w:rFonts w:asciiTheme="minorHAnsi" w:hAnsiTheme="minorHAnsi" w:cstheme="minorHAnsi"/>
                <w:color w:val="auto"/>
                <w:sz w:val="24"/>
                <w:szCs w:val="24"/>
              </w:rPr>
              <w:t>in accordance with Purchase Description.</w:t>
            </w:r>
          </w:p>
          <w:p w14:paraId="2F84EFA4" w14:textId="77777777" w:rsidR="00604B88" w:rsidRDefault="00604B88" w:rsidP="00965E4C"/>
        </w:tc>
        <w:tc>
          <w:tcPr>
            <w:tcW w:w="1194" w:type="dxa"/>
          </w:tcPr>
          <w:p w14:paraId="19EA3824" w14:textId="32973E43" w:rsidR="00604B88" w:rsidRDefault="00965E4C" w:rsidP="009D5BEF">
            <w:pPr>
              <w:jc w:val="center"/>
              <w:rPr>
                <w:rFonts w:asciiTheme="minorHAnsi" w:hAnsiTheme="minorHAnsi" w:cstheme="minorHAnsi"/>
                <w:color w:val="auto"/>
                <w:sz w:val="24"/>
                <w:szCs w:val="24"/>
              </w:rPr>
            </w:pPr>
            <w:r>
              <w:rPr>
                <w:rFonts w:asciiTheme="minorHAnsi" w:hAnsiTheme="minorHAnsi" w:cstheme="minorHAnsi"/>
                <w:color w:val="auto"/>
                <w:sz w:val="24"/>
                <w:szCs w:val="24"/>
              </w:rPr>
              <w:t>1</w:t>
            </w:r>
          </w:p>
        </w:tc>
        <w:tc>
          <w:tcPr>
            <w:tcW w:w="1350" w:type="dxa"/>
          </w:tcPr>
          <w:p w14:paraId="497878D5" w14:textId="77777777" w:rsidR="00604B88" w:rsidRPr="00B90636" w:rsidRDefault="00604B88" w:rsidP="009D5BEF">
            <w:pPr>
              <w:rPr>
                <w:rFonts w:asciiTheme="minorHAnsi" w:hAnsiTheme="minorHAnsi" w:cstheme="minorHAnsi"/>
                <w:color w:val="auto"/>
                <w:sz w:val="24"/>
                <w:szCs w:val="24"/>
              </w:rPr>
            </w:pPr>
          </w:p>
        </w:tc>
        <w:tc>
          <w:tcPr>
            <w:tcW w:w="1710" w:type="dxa"/>
          </w:tcPr>
          <w:p w14:paraId="2DC06AF8" w14:textId="77777777" w:rsidR="00604B88" w:rsidRPr="00B90636" w:rsidRDefault="00604B88" w:rsidP="009D5BEF">
            <w:pPr>
              <w:rPr>
                <w:rFonts w:asciiTheme="minorHAnsi" w:hAnsiTheme="minorHAnsi" w:cstheme="minorHAnsi"/>
                <w:color w:val="auto"/>
                <w:sz w:val="24"/>
                <w:szCs w:val="24"/>
              </w:rPr>
            </w:pPr>
          </w:p>
        </w:tc>
      </w:tr>
      <w:tr w:rsidR="00604B88" w:rsidRPr="00B90636" w14:paraId="4ABCF672" w14:textId="77777777" w:rsidTr="00942BF7">
        <w:trPr>
          <w:trHeight w:val="1007"/>
        </w:trPr>
        <w:tc>
          <w:tcPr>
            <w:tcW w:w="1132" w:type="dxa"/>
          </w:tcPr>
          <w:p w14:paraId="0DEB2A6C" w14:textId="0DA3B413" w:rsidR="00604B88" w:rsidRPr="00B90636" w:rsidRDefault="00965E4C" w:rsidP="009D5BEF">
            <w:pPr>
              <w:rPr>
                <w:rFonts w:asciiTheme="minorHAnsi" w:hAnsiTheme="minorHAnsi" w:cstheme="minorHAnsi"/>
                <w:color w:val="auto"/>
                <w:sz w:val="24"/>
                <w:szCs w:val="24"/>
              </w:rPr>
            </w:pPr>
            <w:r>
              <w:rPr>
                <w:rFonts w:asciiTheme="minorHAnsi" w:hAnsiTheme="minorHAnsi" w:cstheme="minorHAnsi"/>
                <w:color w:val="auto"/>
                <w:sz w:val="24"/>
                <w:szCs w:val="24"/>
              </w:rPr>
              <w:t>0007</w:t>
            </w:r>
          </w:p>
        </w:tc>
        <w:tc>
          <w:tcPr>
            <w:tcW w:w="3069" w:type="dxa"/>
          </w:tcPr>
          <w:p w14:paraId="2DB89EB9" w14:textId="3517E0A4" w:rsidR="00942BF7" w:rsidRPr="00965E4C" w:rsidRDefault="00942BF7" w:rsidP="00942BF7">
            <w:pPr>
              <w:rPr>
                <w:rFonts w:asciiTheme="minorHAnsi" w:hAnsiTheme="minorHAnsi" w:cstheme="minorHAnsi"/>
                <w:color w:val="auto"/>
                <w:sz w:val="24"/>
                <w:szCs w:val="24"/>
              </w:rPr>
            </w:pPr>
            <w:r w:rsidRPr="00965E4C">
              <w:rPr>
                <w:rFonts w:asciiTheme="minorHAnsi" w:hAnsiTheme="minorHAnsi" w:cstheme="minorHAnsi"/>
                <w:color w:val="auto"/>
                <w:sz w:val="24"/>
                <w:szCs w:val="24"/>
              </w:rPr>
              <w:t xml:space="preserve">Gantry Crane System No. </w:t>
            </w:r>
            <w:r w:rsidR="00132F8B">
              <w:rPr>
                <w:rFonts w:asciiTheme="minorHAnsi" w:hAnsiTheme="minorHAnsi" w:cstheme="minorHAnsi"/>
                <w:color w:val="auto"/>
                <w:sz w:val="24"/>
                <w:szCs w:val="24"/>
              </w:rPr>
              <w:t>7</w:t>
            </w:r>
            <w:r w:rsidRPr="00965E4C">
              <w:rPr>
                <w:rFonts w:asciiTheme="minorHAnsi" w:hAnsiTheme="minorHAnsi" w:cstheme="minorHAnsi"/>
                <w:color w:val="auto"/>
                <w:sz w:val="24"/>
                <w:szCs w:val="24"/>
              </w:rPr>
              <w:t xml:space="preserve"> in accordance with Purchase Description.</w:t>
            </w:r>
          </w:p>
          <w:p w14:paraId="11C717C0" w14:textId="77777777" w:rsidR="00604B88" w:rsidRDefault="00604B88" w:rsidP="00942BF7"/>
        </w:tc>
        <w:tc>
          <w:tcPr>
            <w:tcW w:w="1194" w:type="dxa"/>
          </w:tcPr>
          <w:p w14:paraId="1DE6E22A" w14:textId="6F3C6CA6" w:rsidR="00604B88" w:rsidRDefault="00965E4C" w:rsidP="009D5BEF">
            <w:pPr>
              <w:jc w:val="center"/>
              <w:rPr>
                <w:rFonts w:asciiTheme="minorHAnsi" w:hAnsiTheme="minorHAnsi" w:cstheme="minorHAnsi"/>
                <w:color w:val="auto"/>
                <w:sz w:val="24"/>
                <w:szCs w:val="24"/>
              </w:rPr>
            </w:pPr>
            <w:r>
              <w:rPr>
                <w:rFonts w:asciiTheme="minorHAnsi" w:hAnsiTheme="minorHAnsi" w:cstheme="minorHAnsi"/>
                <w:color w:val="auto"/>
                <w:sz w:val="24"/>
                <w:szCs w:val="24"/>
              </w:rPr>
              <w:t>1</w:t>
            </w:r>
          </w:p>
        </w:tc>
        <w:tc>
          <w:tcPr>
            <w:tcW w:w="1350" w:type="dxa"/>
          </w:tcPr>
          <w:p w14:paraId="3D7F2EB0" w14:textId="77777777" w:rsidR="00604B88" w:rsidRPr="00B90636" w:rsidRDefault="00604B88" w:rsidP="009D5BEF">
            <w:pPr>
              <w:rPr>
                <w:rFonts w:asciiTheme="minorHAnsi" w:hAnsiTheme="minorHAnsi" w:cstheme="minorHAnsi"/>
                <w:color w:val="auto"/>
                <w:sz w:val="24"/>
                <w:szCs w:val="24"/>
              </w:rPr>
            </w:pPr>
          </w:p>
        </w:tc>
        <w:tc>
          <w:tcPr>
            <w:tcW w:w="1710" w:type="dxa"/>
          </w:tcPr>
          <w:p w14:paraId="532EF013" w14:textId="77777777" w:rsidR="00604B88" w:rsidRPr="00B90636" w:rsidRDefault="00604B88" w:rsidP="009D5BEF">
            <w:pPr>
              <w:rPr>
                <w:rFonts w:asciiTheme="minorHAnsi" w:hAnsiTheme="minorHAnsi" w:cstheme="minorHAnsi"/>
                <w:color w:val="auto"/>
                <w:sz w:val="24"/>
                <w:szCs w:val="24"/>
              </w:rPr>
            </w:pPr>
          </w:p>
        </w:tc>
      </w:tr>
      <w:tr w:rsidR="000A4FE1" w:rsidRPr="00B90636" w14:paraId="4EB613A0" w14:textId="77777777" w:rsidTr="0042277F">
        <w:trPr>
          <w:trHeight w:val="1007"/>
        </w:trPr>
        <w:tc>
          <w:tcPr>
            <w:tcW w:w="4201" w:type="dxa"/>
            <w:gridSpan w:val="2"/>
          </w:tcPr>
          <w:p w14:paraId="1668AD35" w14:textId="7459FB43" w:rsidR="000A4FE1" w:rsidRPr="00965E4C" w:rsidRDefault="000A4FE1" w:rsidP="007C4C08">
            <w:pPr>
              <w:jc w:val="right"/>
              <w:rPr>
                <w:rFonts w:asciiTheme="minorHAnsi" w:hAnsiTheme="minorHAnsi" w:cstheme="minorHAnsi"/>
                <w:color w:val="auto"/>
                <w:sz w:val="24"/>
                <w:szCs w:val="24"/>
              </w:rPr>
            </w:pPr>
            <w:r>
              <w:rPr>
                <w:rFonts w:asciiTheme="minorHAnsi" w:hAnsiTheme="minorHAnsi" w:cstheme="minorHAnsi"/>
                <w:color w:val="auto"/>
                <w:sz w:val="24"/>
                <w:szCs w:val="24"/>
              </w:rPr>
              <w:t>TOTAL</w:t>
            </w:r>
          </w:p>
        </w:tc>
        <w:tc>
          <w:tcPr>
            <w:tcW w:w="1194" w:type="dxa"/>
          </w:tcPr>
          <w:p w14:paraId="48C987D8" w14:textId="77777777" w:rsidR="000A4FE1" w:rsidRDefault="000A4FE1" w:rsidP="009D5BEF">
            <w:pPr>
              <w:jc w:val="center"/>
              <w:rPr>
                <w:rFonts w:asciiTheme="minorHAnsi" w:hAnsiTheme="minorHAnsi" w:cstheme="minorHAnsi"/>
                <w:color w:val="auto"/>
                <w:sz w:val="24"/>
                <w:szCs w:val="24"/>
              </w:rPr>
            </w:pPr>
          </w:p>
        </w:tc>
        <w:tc>
          <w:tcPr>
            <w:tcW w:w="3060" w:type="dxa"/>
            <w:gridSpan w:val="2"/>
          </w:tcPr>
          <w:p w14:paraId="5A822AF0" w14:textId="77777777" w:rsidR="000A4FE1" w:rsidRPr="00B90636" w:rsidRDefault="000A4FE1" w:rsidP="009D5BEF">
            <w:pPr>
              <w:rPr>
                <w:rFonts w:asciiTheme="minorHAnsi" w:hAnsiTheme="minorHAnsi" w:cstheme="minorHAnsi"/>
                <w:color w:val="auto"/>
                <w:sz w:val="24"/>
                <w:szCs w:val="24"/>
              </w:rPr>
            </w:pPr>
          </w:p>
        </w:tc>
      </w:tr>
    </w:tbl>
    <w:p w14:paraId="2E34E6A8" w14:textId="3E818283" w:rsidR="00242AFF" w:rsidRPr="00B90636" w:rsidRDefault="00242AFF" w:rsidP="00224C6E">
      <w:pPr>
        <w:rPr>
          <w:rFonts w:asciiTheme="minorHAnsi" w:hAnsiTheme="minorHAnsi" w:cstheme="minorHAnsi"/>
          <w:color w:val="auto"/>
          <w:sz w:val="24"/>
          <w:szCs w:val="24"/>
        </w:rPr>
      </w:pPr>
    </w:p>
    <w:p w14:paraId="5E7BCD5B" w14:textId="77777777" w:rsidR="00475818" w:rsidRDefault="00475818" w:rsidP="00352C6D">
      <w:pPr>
        <w:rPr>
          <w:rFonts w:ascii="Times New Roman" w:hAnsi="Times New Roman" w:cs="Times New Roman"/>
          <w:b/>
          <w:bCs/>
          <w:sz w:val="22"/>
          <w:szCs w:val="22"/>
          <w:u w:val="single"/>
        </w:rPr>
      </w:pPr>
      <w:r w:rsidRPr="00475818">
        <w:rPr>
          <w:rFonts w:ascii="Times New Roman" w:hAnsi="Times New Roman" w:cs="Times New Roman"/>
          <w:b/>
          <w:bCs/>
          <w:sz w:val="22"/>
          <w:szCs w:val="22"/>
          <w:u w:val="single"/>
        </w:rPr>
        <w:t>Offeror name/POC/address (CAGE code; Unique Entity ID (UEI)</w:t>
      </w:r>
    </w:p>
    <w:p w14:paraId="4D5D20B0" w14:textId="77777777" w:rsidR="00D7398D" w:rsidRPr="00475818" w:rsidRDefault="00D7398D" w:rsidP="00352C6D">
      <w:pPr>
        <w:rPr>
          <w:rFonts w:ascii="Times New Roman" w:hAnsi="Times New Roman" w:cs="Times New Roman"/>
          <w:b/>
          <w:bCs/>
          <w:sz w:val="22"/>
          <w:szCs w:val="22"/>
          <w:u w:val="single"/>
        </w:rPr>
      </w:pPr>
    </w:p>
    <w:p w14:paraId="6C54A525" w14:textId="77777777" w:rsidR="00D7398D" w:rsidRDefault="00D7398D">
      <w:r>
        <w:rPr>
          <w:rFonts w:ascii="Times New Roman" w:hAnsi="Times New Roman" w:cs="Times New Roman"/>
          <w:b/>
          <w:bCs/>
          <w:sz w:val="22"/>
          <w:szCs w:val="22"/>
          <w:u w:val="single"/>
        </w:rPr>
        <w:t>____________________________________________________________________________________</w:t>
      </w:r>
    </w:p>
    <w:p w14:paraId="2811CAD0" w14:textId="07FC123F" w:rsidR="00D7398D" w:rsidRPr="00475818" w:rsidRDefault="00D7398D" w:rsidP="00475818">
      <w:pPr>
        <w:jc w:val="center"/>
        <w:rPr>
          <w:rFonts w:ascii="Times New Roman" w:hAnsi="Times New Roman" w:cs="Times New Roman"/>
          <w:b/>
          <w:bCs/>
          <w:sz w:val="22"/>
          <w:szCs w:val="22"/>
          <w:u w:val="single"/>
        </w:rPr>
      </w:pPr>
    </w:p>
    <w:p w14:paraId="6C2A9A0F" w14:textId="77777777" w:rsidR="00475818" w:rsidRPr="00475818" w:rsidRDefault="00475818" w:rsidP="00475818">
      <w:pPr>
        <w:jc w:val="center"/>
        <w:rPr>
          <w:rFonts w:ascii="Times New Roman" w:hAnsi="Times New Roman" w:cs="Times New Roman"/>
          <w:b/>
          <w:bCs/>
          <w:sz w:val="22"/>
          <w:szCs w:val="22"/>
        </w:rPr>
      </w:pPr>
    </w:p>
    <w:p w14:paraId="396520CB" w14:textId="77777777" w:rsidR="00475818" w:rsidRPr="00475818" w:rsidRDefault="00475818" w:rsidP="00475818">
      <w:pPr>
        <w:jc w:val="center"/>
        <w:rPr>
          <w:rFonts w:ascii="Times New Roman" w:hAnsi="Times New Roman" w:cs="Times New Roman"/>
          <w:b/>
          <w:bCs/>
          <w:sz w:val="22"/>
          <w:szCs w:val="22"/>
        </w:rPr>
      </w:pPr>
      <w:r w:rsidRPr="00475818">
        <w:rPr>
          <w:rFonts w:ascii="Times New Roman" w:hAnsi="Times New Roman" w:cs="Times New Roman"/>
          <w:b/>
          <w:bCs/>
          <w:sz w:val="22"/>
          <w:szCs w:val="22"/>
        </w:rPr>
        <w:t xml:space="preserve">_____________________________________________________________________________________    </w:t>
      </w:r>
    </w:p>
    <w:p w14:paraId="3CC705C3" w14:textId="77777777" w:rsidR="00CD4F83" w:rsidRDefault="00CD4F83" w:rsidP="000C72EB">
      <w:pPr>
        <w:jc w:val="center"/>
        <w:rPr>
          <w:rFonts w:ascii="Times New Roman" w:hAnsi="Times New Roman" w:cs="Times New Roman"/>
          <w:b/>
          <w:bCs/>
          <w:sz w:val="22"/>
          <w:szCs w:val="22"/>
        </w:rPr>
      </w:pPr>
    </w:p>
    <w:p w14:paraId="1B76ABB8" w14:textId="77777777" w:rsidR="00CD4F83" w:rsidRDefault="00CD4F83" w:rsidP="000C72EB">
      <w:pPr>
        <w:jc w:val="center"/>
        <w:rPr>
          <w:rFonts w:ascii="Times New Roman" w:hAnsi="Times New Roman" w:cs="Times New Roman"/>
          <w:b/>
          <w:bCs/>
          <w:sz w:val="22"/>
          <w:szCs w:val="22"/>
        </w:rPr>
      </w:pPr>
    </w:p>
    <w:p w14:paraId="7A5A2983" w14:textId="77777777" w:rsidR="00132F8B" w:rsidRDefault="00132F8B">
      <w:pPr>
        <w:spacing w:after="160" w:line="259" w:lineRule="auto"/>
        <w:rPr>
          <w:rFonts w:asciiTheme="minorHAnsi" w:hAnsiTheme="minorHAnsi" w:cstheme="minorHAnsi"/>
          <w:sz w:val="24"/>
          <w:szCs w:val="24"/>
        </w:rPr>
      </w:pPr>
      <w:r>
        <w:rPr>
          <w:rFonts w:asciiTheme="minorHAnsi" w:hAnsiTheme="minorHAnsi" w:cstheme="minorHAnsi"/>
          <w:sz w:val="24"/>
          <w:szCs w:val="24"/>
        </w:rPr>
        <w:br w:type="page"/>
      </w:r>
    </w:p>
    <w:p w14:paraId="6D1D357E" w14:textId="1952036D" w:rsidR="00FB5137" w:rsidRPr="00F81343" w:rsidRDefault="00FB5137" w:rsidP="00FB5137">
      <w:pPr>
        <w:jc w:val="center"/>
        <w:rPr>
          <w:rFonts w:asciiTheme="minorHAnsi" w:hAnsiTheme="minorHAnsi" w:cstheme="minorHAnsi"/>
          <w:sz w:val="24"/>
          <w:szCs w:val="24"/>
        </w:rPr>
      </w:pPr>
      <w:r w:rsidRPr="00F81343">
        <w:rPr>
          <w:rFonts w:asciiTheme="minorHAnsi" w:hAnsiTheme="minorHAnsi" w:cstheme="minorHAnsi"/>
          <w:sz w:val="24"/>
          <w:szCs w:val="24"/>
        </w:rPr>
        <w:lastRenderedPageBreak/>
        <w:t>Purchase Description (PD)</w:t>
      </w:r>
    </w:p>
    <w:p w14:paraId="149A2693" w14:textId="77777777" w:rsidR="00FB5137" w:rsidRPr="00F81343" w:rsidRDefault="00FB5137" w:rsidP="00FB5137">
      <w:pPr>
        <w:jc w:val="center"/>
        <w:rPr>
          <w:rFonts w:asciiTheme="minorHAnsi" w:hAnsiTheme="minorHAnsi" w:cstheme="minorHAnsi"/>
          <w:sz w:val="24"/>
          <w:szCs w:val="24"/>
        </w:rPr>
      </w:pPr>
      <w:r w:rsidRPr="00F81343">
        <w:rPr>
          <w:rFonts w:asciiTheme="minorHAnsi" w:hAnsiTheme="minorHAnsi" w:cstheme="minorHAnsi"/>
          <w:sz w:val="24"/>
          <w:szCs w:val="24"/>
        </w:rPr>
        <w:t>Gantry Crane Systems for Tire Shop – Seven (7) Each</w:t>
      </w:r>
    </w:p>
    <w:p w14:paraId="78C69C5B" w14:textId="77777777" w:rsidR="00FB5137" w:rsidRPr="00F81343" w:rsidRDefault="00FB5137" w:rsidP="00FB5137">
      <w:pPr>
        <w:jc w:val="center"/>
        <w:rPr>
          <w:rFonts w:asciiTheme="minorHAnsi" w:hAnsiTheme="minorHAnsi" w:cstheme="minorHAnsi"/>
          <w:sz w:val="24"/>
          <w:szCs w:val="24"/>
        </w:rPr>
      </w:pPr>
      <w:r w:rsidRPr="00F81343">
        <w:rPr>
          <w:rFonts w:asciiTheme="minorHAnsi" w:hAnsiTheme="minorHAnsi" w:cstheme="minorHAnsi"/>
          <w:sz w:val="24"/>
          <w:szCs w:val="24"/>
        </w:rPr>
        <w:t>Red River Army Depot (RRAD)</w:t>
      </w:r>
    </w:p>
    <w:p w14:paraId="76694FC8" w14:textId="77777777" w:rsidR="00FB5137" w:rsidRPr="00F81343" w:rsidRDefault="00FB5137" w:rsidP="00FB5137">
      <w:pPr>
        <w:jc w:val="center"/>
        <w:rPr>
          <w:rFonts w:asciiTheme="minorHAnsi" w:hAnsiTheme="minorHAnsi" w:cstheme="minorHAnsi"/>
          <w:sz w:val="24"/>
          <w:szCs w:val="24"/>
        </w:rPr>
      </w:pPr>
    </w:p>
    <w:p w14:paraId="4126AE42" w14:textId="77777777" w:rsidR="00FB5137" w:rsidRPr="00F81343" w:rsidRDefault="00FB5137" w:rsidP="00FB5137">
      <w:pPr>
        <w:pStyle w:val="ListParagraph"/>
        <w:numPr>
          <w:ilvl w:val="0"/>
          <w:numId w:val="18"/>
        </w:numPr>
        <w:spacing w:after="160" w:line="259" w:lineRule="auto"/>
        <w:rPr>
          <w:rFonts w:asciiTheme="minorHAnsi" w:hAnsiTheme="minorHAnsi" w:cstheme="minorHAnsi"/>
          <w:sz w:val="24"/>
          <w:szCs w:val="24"/>
        </w:rPr>
      </w:pPr>
      <w:r w:rsidRPr="00F81343">
        <w:rPr>
          <w:rFonts w:asciiTheme="minorHAnsi" w:hAnsiTheme="minorHAnsi" w:cstheme="minorHAnsi"/>
          <w:sz w:val="24"/>
          <w:szCs w:val="24"/>
          <w:u w:val="single"/>
        </w:rPr>
        <w:t>Scope:</w:t>
      </w:r>
      <w:r w:rsidRPr="00F81343">
        <w:rPr>
          <w:rFonts w:asciiTheme="minorHAnsi" w:hAnsiTheme="minorHAnsi" w:cstheme="minorHAnsi"/>
          <w:sz w:val="24"/>
          <w:szCs w:val="24"/>
        </w:rPr>
        <w:t xml:space="preserve"> This purchase description sets forth the minimum requirements for the delivery and installation of seven (7) each independent gantry crane systems with 1000 lb. pneumatic hoists. The gantry systems will be used to support production operations in a heavy industrial tire shop. Each system shall be independent, and designed in accordance with the characteristics described in this document. The vendor shall be responsible for complete turnkey installation of all components and accessories of the gantry systems. The vendor shall measure and verify dimensional requirements in sufficient detail to establish limits of space in all directions required for installation, operation, and servicing of the gantry systems. Each of the seven (7) gantry systems shall be sized and configured in accordance with its individual requirement. The specific details of each system are described in section 3 of this document.</w:t>
      </w:r>
    </w:p>
    <w:p w14:paraId="03F7E489" w14:textId="77777777" w:rsidR="00FB5137" w:rsidRPr="00F81343" w:rsidRDefault="00FB5137" w:rsidP="00FB5137">
      <w:pPr>
        <w:pStyle w:val="ListParagraph"/>
        <w:ind w:left="360"/>
        <w:rPr>
          <w:rFonts w:asciiTheme="minorHAnsi" w:hAnsiTheme="minorHAnsi" w:cstheme="minorHAnsi"/>
          <w:sz w:val="24"/>
          <w:szCs w:val="24"/>
        </w:rPr>
      </w:pPr>
    </w:p>
    <w:p w14:paraId="580704FB" w14:textId="77777777" w:rsidR="00FB5137" w:rsidRPr="00F81343" w:rsidRDefault="00FB5137" w:rsidP="00FB5137">
      <w:pPr>
        <w:pStyle w:val="ListParagraph"/>
        <w:numPr>
          <w:ilvl w:val="1"/>
          <w:numId w:val="18"/>
        </w:numPr>
        <w:spacing w:after="160" w:line="259" w:lineRule="auto"/>
        <w:rPr>
          <w:rFonts w:asciiTheme="minorHAnsi" w:hAnsiTheme="minorHAnsi" w:cstheme="minorHAnsi"/>
          <w:sz w:val="24"/>
          <w:szCs w:val="24"/>
        </w:rPr>
      </w:pPr>
      <w:r w:rsidRPr="00F81343">
        <w:rPr>
          <w:rFonts w:asciiTheme="minorHAnsi" w:hAnsiTheme="minorHAnsi" w:cstheme="minorHAnsi"/>
          <w:sz w:val="24"/>
          <w:szCs w:val="24"/>
          <w:u w:val="single"/>
        </w:rPr>
        <w:t>Place of Performance:</w:t>
      </w:r>
      <w:r w:rsidRPr="00F81343">
        <w:rPr>
          <w:rFonts w:asciiTheme="minorHAnsi" w:hAnsiTheme="minorHAnsi" w:cstheme="minorHAnsi"/>
          <w:sz w:val="24"/>
          <w:szCs w:val="24"/>
        </w:rPr>
        <w:t xml:space="preserve"> The items acquired via this contract shall be delivered, installed, and made fully operational at building 345 at Red River Army Depot located at Texarkana, Texas. Work shall be performed during the standard first shift working hours of RRAD (Monday – Thursday – 0630-1700 CST). If the contractor desires to work outside of these hours, the request shall be submitted to the Contract Specialist or Government Point of Contact at least 48 hours in advance.</w:t>
      </w:r>
    </w:p>
    <w:p w14:paraId="2056E747" w14:textId="77777777" w:rsidR="00FB5137" w:rsidRPr="00F81343" w:rsidRDefault="00FB5137" w:rsidP="00FB5137">
      <w:pPr>
        <w:pStyle w:val="ListParagraph"/>
        <w:ind w:left="792"/>
        <w:rPr>
          <w:rFonts w:asciiTheme="minorHAnsi" w:hAnsiTheme="minorHAnsi" w:cstheme="minorHAnsi"/>
          <w:sz w:val="24"/>
          <w:szCs w:val="24"/>
        </w:rPr>
      </w:pPr>
    </w:p>
    <w:p w14:paraId="40F35D51" w14:textId="77777777" w:rsidR="00FB5137" w:rsidRPr="00F81343" w:rsidRDefault="00FB5137" w:rsidP="00FB5137">
      <w:pPr>
        <w:pStyle w:val="ListParagraph"/>
        <w:numPr>
          <w:ilvl w:val="1"/>
          <w:numId w:val="18"/>
        </w:numPr>
        <w:spacing w:after="160" w:line="259" w:lineRule="auto"/>
        <w:rPr>
          <w:rFonts w:asciiTheme="minorHAnsi" w:hAnsiTheme="minorHAnsi" w:cstheme="minorHAnsi"/>
          <w:sz w:val="24"/>
          <w:szCs w:val="24"/>
        </w:rPr>
      </w:pPr>
      <w:r w:rsidRPr="00F81343">
        <w:rPr>
          <w:rFonts w:asciiTheme="minorHAnsi" w:hAnsiTheme="minorHAnsi" w:cstheme="minorHAnsi"/>
          <w:sz w:val="24"/>
          <w:szCs w:val="24"/>
          <w:u w:val="single"/>
        </w:rPr>
        <w:t>Period of Performance:</w:t>
      </w:r>
      <w:r w:rsidRPr="00F81343">
        <w:rPr>
          <w:rFonts w:asciiTheme="minorHAnsi" w:hAnsiTheme="minorHAnsi" w:cstheme="minorHAnsi"/>
          <w:sz w:val="24"/>
          <w:szCs w:val="24"/>
        </w:rPr>
        <w:t xml:space="preserve"> The vendor shall furnish and install all equipment, accessories, and complete all technical requirements of this contract no later than six (6) months after contract award.</w:t>
      </w:r>
    </w:p>
    <w:p w14:paraId="534FD40D" w14:textId="77777777" w:rsidR="00FB5137" w:rsidRPr="00F81343" w:rsidRDefault="00FB5137" w:rsidP="00FB5137">
      <w:pPr>
        <w:pStyle w:val="ListParagraph"/>
        <w:rPr>
          <w:rFonts w:asciiTheme="minorHAnsi" w:hAnsiTheme="minorHAnsi" w:cstheme="minorHAnsi"/>
          <w:sz w:val="24"/>
          <w:szCs w:val="24"/>
        </w:rPr>
      </w:pPr>
    </w:p>
    <w:p w14:paraId="3886D894" w14:textId="77777777" w:rsidR="00FB5137" w:rsidRPr="00F81343" w:rsidRDefault="00FB5137" w:rsidP="00FB5137">
      <w:pPr>
        <w:pStyle w:val="ListParagraph"/>
        <w:numPr>
          <w:ilvl w:val="1"/>
          <w:numId w:val="18"/>
        </w:numPr>
        <w:spacing w:after="160" w:line="259" w:lineRule="auto"/>
        <w:rPr>
          <w:rFonts w:asciiTheme="minorHAnsi" w:hAnsiTheme="minorHAnsi" w:cstheme="minorHAnsi"/>
          <w:sz w:val="24"/>
          <w:szCs w:val="24"/>
        </w:rPr>
      </w:pPr>
      <w:r w:rsidRPr="00F81343">
        <w:rPr>
          <w:rFonts w:asciiTheme="minorHAnsi" w:hAnsiTheme="minorHAnsi" w:cstheme="minorHAnsi"/>
          <w:sz w:val="24"/>
          <w:szCs w:val="24"/>
          <w:u w:val="single"/>
        </w:rPr>
        <w:t>Recognized Holidays:</w:t>
      </w:r>
      <w:r w:rsidRPr="00F81343">
        <w:rPr>
          <w:rFonts w:asciiTheme="minorHAnsi" w:hAnsiTheme="minorHAnsi" w:cstheme="minorHAnsi"/>
          <w:sz w:val="24"/>
          <w:szCs w:val="24"/>
        </w:rPr>
        <w:t xml:space="preserve"> The contractor shall not perform on-site work on the following holidays:</w:t>
      </w:r>
    </w:p>
    <w:p w14:paraId="282F8826" w14:textId="77777777" w:rsidR="00FB5137" w:rsidRPr="00F81343" w:rsidRDefault="00FB5137" w:rsidP="00FB5137">
      <w:pPr>
        <w:pStyle w:val="ListParagraph"/>
        <w:rPr>
          <w:rFonts w:asciiTheme="minorHAnsi" w:hAnsiTheme="minorHAnsi" w:cstheme="minorHAnsi"/>
          <w:sz w:val="24"/>
          <w:szCs w:val="24"/>
        </w:rPr>
      </w:pPr>
    </w:p>
    <w:p w14:paraId="4286E03D" w14:textId="77777777" w:rsidR="00FB5137" w:rsidRPr="00F81343" w:rsidRDefault="00FB5137" w:rsidP="00FB5137">
      <w:pPr>
        <w:pStyle w:val="ListParagraph"/>
        <w:numPr>
          <w:ilvl w:val="2"/>
          <w:numId w:val="18"/>
        </w:numPr>
        <w:spacing w:after="160" w:line="259" w:lineRule="auto"/>
        <w:rPr>
          <w:rFonts w:asciiTheme="minorHAnsi" w:hAnsiTheme="minorHAnsi" w:cstheme="minorHAnsi"/>
          <w:sz w:val="24"/>
          <w:szCs w:val="24"/>
        </w:rPr>
      </w:pPr>
      <w:r w:rsidRPr="00F81343">
        <w:rPr>
          <w:rFonts w:asciiTheme="minorHAnsi" w:hAnsiTheme="minorHAnsi" w:cstheme="minorHAnsi"/>
          <w:sz w:val="24"/>
          <w:szCs w:val="24"/>
        </w:rPr>
        <w:t xml:space="preserve"> New Year’s Day</w:t>
      </w:r>
    </w:p>
    <w:p w14:paraId="4B55541C" w14:textId="77777777" w:rsidR="00FB5137" w:rsidRPr="00F81343" w:rsidRDefault="00FB5137" w:rsidP="00FB5137">
      <w:pPr>
        <w:pStyle w:val="ListParagraph"/>
        <w:numPr>
          <w:ilvl w:val="2"/>
          <w:numId w:val="18"/>
        </w:numPr>
        <w:spacing w:after="160" w:line="259" w:lineRule="auto"/>
        <w:rPr>
          <w:rFonts w:asciiTheme="minorHAnsi" w:hAnsiTheme="minorHAnsi" w:cstheme="minorHAnsi"/>
          <w:sz w:val="24"/>
          <w:szCs w:val="24"/>
        </w:rPr>
      </w:pPr>
      <w:r w:rsidRPr="00F81343">
        <w:rPr>
          <w:rFonts w:asciiTheme="minorHAnsi" w:hAnsiTheme="minorHAnsi" w:cstheme="minorHAnsi"/>
          <w:sz w:val="24"/>
          <w:szCs w:val="24"/>
        </w:rPr>
        <w:t xml:space="preserve"> Martin Luther King Jr.’s Birthday</w:t>
      </w:r>
    </w:p>
    <w:p w14:paraId="238888BF" w14:textId="77777777" w:rsidR="00FB5137" w:rsidRPr="00F81343" w:rsidRDefault="00FB5137" w:rsidP="00FB5137">
      <w:pPr>
        <w:pStyle w:val="ListParagraph"/>
        <w:numPr>
          <w:ilvl w:val="2"/>
          <w:numId w:val="18"/>
        </w:numPr>
        <w:spacing w:after="160" w:line="259" w:lineRule="auto"/>
        <w:rPr>
          <w:rFonts w:asciiTheme="minorHAnsi" w:hAnsiTheme="minorHAnsi" w:cstheme="minorHAnsi"/>
          <w:sz w:val="24"/>
          <w:szCs w:val="24"/>
        </w:rPr>
      </w:pPr>
      <w:r w:rsidRPr="00F81343">
        <w:rPr>
          <w:rFonts w:asciiTheme="minorHAnsi" w:hAnsiTheme="minorHAnsi" w:cstheme="minorHAnsi"/>
          <w:sz w:val="24"/>
          <w:szCs w:val="24"/>
        </w:rPr>
        <w:t xml:space="preserve"> President’s Day</w:t>
      </w:r>
    </w:p>
    <w:p w14:paraId="47F2C14E" w14:textId="77777777" w:rsidR="00FB5137" w:rsidRPr="00F81343" w:rsidRDefault="00FB5137" w:rsidP="00FB5137">
      <w:pPr>
        <w:pStyle w:val="ListParagraph"/>
        <w:numPr>
          <w:ilvl w:val="2"/>
          <w:numId w:val="18"/>
        </w:numPr>
        <w:spacing w:after="160" w:line="259" w:lineRule="auto"/>
        <w:rPr>
          <w:rFonts w:asciiTheme="minorHAnsi" w:hAnsiTheme="minorHAnsi" w:cstheme="minorHAnsi"/>
          <w:sz w:val="24"/>
          <w:szCs w:val="24"/>
        </w:rPr>
      </w:pPr>
      <w:r w:rsidRPr="00F81343">
        <w:rPr>
          <w:rFonts w:asciiTheme="minorHAnsi" w:hAnsiTheme="minorHAnsi" w:cstheme="minorHAnsi"/>
          <w:sz w:val="24"/>
          <w:szCs w:val="24"/>
        </w:rPr>
        <w:t xml:space="preserve"> Memorial Day</w:t>
      </w:r>
    </w:p>
    <w:p w14:paraId="46EEB6D6" w14:textId="77777777" w:rsidR="00FB5137" w:rsidRPr="00F81343" w:rsidRDefault="00FB5137" w:rsidP="00FB5137">
      <w:pPr>
        <w:pStyle w:val="ListParagraph"/>
        <w:numPr>
          <w:ilvl w:val="2"/>
          <w:numId w:val="18"/>
        </w:numPr>
        <w:spacing w:after="160" w:line="259" w:lineRule="auto"/>
        <w:rPr>
          <w:rFonts w:asciiTheme="minorHAnsi" w:hAnsiTheme="minorHAnsi" w:cstheme="minorHAnsi"/>
          <w:sz w:val="24"/>
          <w:szCs w:val="24"/>
        </w:rPr>
      </w:pPr>
      <w:r w:rsidRPr="00F81343">
        <w:rPr>
          <w:rFonts w:asciiTheme="minorHAnsi" w:hAnsiTheme="minorHAnsi" w:cstheme="minorHAnsi"/>
          <w:sz w:val="24"/>
          <w:szCs w:val="24"/>
        </w:rPr>
        <w:t xml:space="preserve"> Juneteenth National Independence Day</w:t>
      </w:r>
    </w:p>
    <w:p w14:paraId="4EE8FFFD" w14:textId="77777777" w:rsidR="00FB5137" w:rsidRPr="00F81343" w:rsidRDefault="00FB5137" w:rsidP="00FB5137">
      <w:pPr>
        <w:pStyle w:val="ListParagraph"/>
        <w:numPr>
          <w:ilvl w:val="2"/>
          <w:numId w:val="18"/>
        </w:numPr>
        <w:spacing w:after="160" w:line="259" w:lineRule="auto"/>
        <w:rPr>
          <w:rFonts w:asciiTheme="minorHAnsi" w:hAnsiTheme="minorHAnsi" w:cstheme="minorHAnsi"/>
          <w:sz w:val="24"/>
          <w:szCs w:val="24"/>
        </w:rPr>
      </w:pPr>
      <w:r w:rsidRPr="00F81343">
        <w:rPr>
          <w:rFonts w:asciiTheme="minorHAnsi" w:hAnsiTheme="minorHAnsi" w:cstheme="minorHAnsi"/>
          <w:sz w:val="24"/>
          <w:szCs w:val="24"/>
        </w:rPr>
        <w:t xml:space="preserve"> Independence Day</w:t>
      </w:r>
    </w:p>
    <w:p w14:paraId="5BB17B5A" w14:textId="77777777" w:rsidR="00FB5137" w:rsidRPr="00F81343" w:rsidRDefault="00FB5137" w:rsidP="00FB5137">
      <w:pPr>
        <w:pStyle w:val="ListParagraph"/>
        <w:numPr>
          <w:ilvl w:val="2"/>
          <w:numId w:val="18"/>
        </w:numPr>
        <w:spacing w:after="160" w:line="259" w:lineRule="auto"/>
        <w:rPr>
          <w:rFonts w:asciiTheme="minorHAnsi" w:hAnsiTheme="minorHAnsi" w:cstheme="minorHAnsi"/>
          <w:sz w:val="24"/>
          <w:szCs w:val="24"/>
        </w:rPr>
      </w:pPr>
      <w:r w:rsidRPr="00F81343">
        <w:rPr>
          <w:rFonts w:asciiTheme="minorHAnsi" w:hAnsiTheme="minorHAnsi" w:cstheme="minorHAnsi"/>
          <w:sz w:val="24"/>
          <w:szCs w:val="24"/>
        </w:rPr>
        <w:t xml:space="preserve"> Labor Day</w:t>
      </w:r>
    </w:p>
    <w:p w14:paraId="42D621DB" w14:textId="77777777" w:rsidR="00FB5137" w:rsidRPr="00F81343" w:rsidRDefault="00FB5137" w:rsidP="00FB5137">
      <w:pPr>
        <w:pStyle w:val="ListParagraph"/>
        <w:numPr>
          <w:ilvl w:val="2"/>
          <w:numId w:val="18"/>
        </w:numPr>
        <w:spacing w:after="160" w:line="259" w:lineRule="auto"/>
        <w:rPr>
          <w:rFonts w:asciiTheme="minorHAnsi" w:hAnsiTheme="minorHAnsi" w:cstheme="minorHAnsi"/>
          <w:sz w:val="24"/>
          <w:szCs w:val="24"/>
        </w:rPr>
      </w:pPr>
      <w:r w:rsidRPr="00F81343">
        <w:rPr>
          <w:rFonts w:asciiTheme="minorHAnsi" w:hAnsiTheme="minorHAnsi" w:cstheme="minorHAnsi"/>
          <w:sz w:val="24"/>
          <w:szCs w:val="24"/>
        </w:rPr>
        <w:t xml:space="preserve"> Columbus Day</w:t>
      </w:r>
    </w:p>
    <w:p w14:paraId="2BDDB98F" w14:textId="77777777" w:rsidR="00FB5137" w:rsidRPr="00F81343" w:rsidRDefault="00FB5137" w:rsidP="00FB5137">
      <w:pPr>
        <w:pStyle w:val="ListParagraph"/>
        <w:numPr>
          <w:ilvl w:val="2"/>
          <w:numId w:val="18"/>
        </w:numPr>
        <w:spacing w:after="160" w:line="259" w:lineRule="auto"/>
        <w:rPr>
          <w:rFonts w:asciiTheme="minorHAnsi" w:hAnsiTheme="minorHAnsi" w:cstheme="minorHAnsi"/>
          <w:sz w:val="24"/>
          <w:szCs w:val="24"/>
        </w:rPr>
      </w:pPr>
      <w:r w:rsidRPr="00F81343">
        <w:rPr>
          <w:rFonts w:asciiTheme="minorHAnsi" w:hAnsiTheme="minorHAnsi" w:cstheme="minorHAnsi"/>
          <w:sz w:val="24"/>
          <w:szCs w:val="24"/>
        </w:rPr>
        <w:t xml:space="preserve"> Veteran’s Day</w:t>
      </w:r>
    </w:p>
    <w:p w14:paraId="7424651C" w14:textId="77777777" w:rsidR="00FB5137" w:rsidRPr="00F81343" w:rsidRDefault="00FB5137" w:rsidP="00FB5137">
      <w:pPr>
        <w:pStyle w:val="ListParagraph"/>
        <w:numPr>
          <w:ilvl w:val="2"/>
          <w:numId w:val="18"/>
        </w:numPr>
        <w:spacing w:after="160" w:line="259" w:lineRule="auto"/>
        <w:rPr>
          <w:rFonts w:asciiTheme="minorHAnsi" w:hAnsiTheme="minorHAnsi" w:cstheme="minorHAnsi"/>
          <w:sz w:val="24"/>
          <w:szCs w:val="24"/>
        </w:rPr>
      </w:pPr>
      <w:r w:rsidRPr="00F81343">
        <w:rPr>
          <w:rFonts w:asciiTheme="minorHAnsi" w:hAnsiTheme="minorHAnsi" w:cstheme="minorHAnsi"/>
          <w:sz w:val="24"/>
          <w:szCs w:val="24"/>
        </w:rPr>
        <w:t>Thanksgiving Day</w:t>
      </w:r>
    </w:p>
    <w:p w14:paraId="3347CBEC" w14:textId="77777777" w:rsidR="00FB5137" w:rsidRPr="00F81343" w:rsidRDefault="00FB5137" w:rsidP="00FB5137">
      <w:pPr>
        <w:pStyle w:val="ListParagraph"/>
        <w:numPr>
          <w:ilvl w:val="2"/>
          <w:numId w:val="18"/>
        </w:numPr>
        <w:spacing w:after="160" w:line="259" w:lineRule="auto"/>
        <w:rPr>
          <w:rFonts w:asciiTheme="minorHAnsi" w:hAnsiTheme="minorHAnsi" w:cstheme="minorHAnsi"/>
          <w:sz w:val="24"/>
          <w:szCs w:val="24"/>
        </w:rPr>
      </w:pPr>
      <w:r w:rsidRPr="00F81343">
        <w:rPr>
          <w:rFonts w:asciiTheme="minorHAnsi" w:hAnsiTheme="minorHAnsi" w:cstheme="minorHAnsi"/>
          <w:sz w:val="24"/>
          <w:szCs w:val="24"/>
        </w:rPr>
        <w:t>Christmas Day (Including RRAD Christmas Shutdown)</w:t>
      </w:r>
    </w:p>
    <w:p w14:paraId="6466F42C" w14:textId="77777777" w:rsidR="00FB5137" w:rsidRPr="00F81343" w:rsidRDefault="00FB5137" w:rsidP="00FB5137">
      <w:pPr>
        <w:pStyle w:val="ListParagraph"/>
        <w:ind w:left="1224"/>
        <w:rPr>
          <w:rFonts w:asciiTheme="minorHAnsi" w:hAnsiTheme="minorHAnsi" w:cstheme="minorHAnsi"/>
          <w:sz w:val="24"/>
          <w:szCs w:val="24"/>
        </w:rPr>
      </w:pPr>
    </w:p>
    <w:p w14:paraId="5CB23B36" w14:textId="77777777" w:rsidR="00FB5137" w:rsidRPr="00F81343" w:rsidRDefault="00FB5137" w:rsidP="00FB5137">
      <w:pPr>
        <w:pStyle w:val="ListParagraph"/>
        <w:numPr>
          <w:ilvl w:val="0"/>
          <w:numId w:val="18"/>
        </w:numPr>
        <w:spacing w:after="160" w:line="259" w:lineRule="auto"/>
        <w:rPr>
          <w:rFonts w:asciiTheme="minorHAnsi" w:hAnsiTheme="minorHAnsi" w:cstheme="minorHAnsi"/>
          <w:sz w:val="24"/>
          <w:szCs w:val="24"/>
        </w:rPr>
      </w:pPr>
      <w:r w:rsidRPr="00F81343">
        <w:rPr>
          <w:rFonts w:asciiTheme="minorHAnsi" w:hAnsiTheme="minorHAnsi" w:cstheme="minorHAnsi"/>
          <w:sz w:val="24"/>
          <w:szCs w:val="24"/>
          <w:u w:val="single"/>
        </w:rPr>
        <w:t>General Requirements</w:t>
      </w:r>
    </w:p>
    <w:p w14:paraId="3C9670CB" w14:textId="77777777" w:rsidR="00FB5137" w:rsidRPr="00F81343" w:rsidRDefault="00FB5137" w:rsidP="00FB5137">
      <w:pPr>
        <w:pStyle w:val="ListParagraph"/>
        <w:ind w:left="360"/>
        <w:rPr>
          <w:rFonts w:asciiTheme="minorHAnsi" w:hAnsiTheme="minorHAnsi" w:cstheme="minorHAnsi"/>
          <w:sz w:val="24"/>
          <w:szCs w:val="24"/>
        </w:rPr>
      </w:pPr>
    </w:p>
    <w:p w14:paraId="7271DDFB" w14:textId="77777777" w:rsidR="00FB5137" w:rsidRPr="00F81343" w:rsidRDefault="00FB5137" w:rsidP="00FB5137">
      <w:pPr>
        <w:pStyle w:val="ListParagraph"/>
        <w:numPr>
          <w:ilvl w:val="1"/>
          <w:numId w:val="18"/>
        </w:numPr>
        <w:spacing w:after="160" w:line="259" w:lineRule="auto"/>
        <w:rPr>
          <w:rFonts w:asciiTheme="minorHAnsi" w:hAnsiTheme="minorHAnsi" w:cstheme="minorHAnsi"/>
          <w:sz w:val="24"/>
          <w:szCs w:val="24"/>
        </w:rPr>
      </w:pPr>
      <w:r w:rsidRPr="00F81343">
        <w:rPr>
          <w:rFonts w:asciiTheme="minorHAnsi" w:hAnsiTheme="minorHAnsi" w:cstheme="minorHAnsi"/>
          <w:sz w:val="24"/>
          <w:szCs w:val="24"/>
          <w:u w:val="single"/>
        </w:rPr>
        <w:t>Item Condition:</w:t>
      </w:r>
      <w:r w:rsidRPr="00F81343">
        <w:rPr>
          <w:rFonts w:asciiTheme="minorHAnsi" w:hAnsiTheme="minorHAnsi" w:cstheme="minorHAnsi"/>
          <w:sz w:val="24"/>
          <w:szCs w:val="24"/>
        </w:rPr>
        <w:t xml:space="preserve"> The items offered shall be new and a current production model. A current production model is defined as the manufacturer’s current production model which, on the date this solicitation is issued, has been designed, engineered and sold or is being offered for sale through advertisements or manufacturer’s published catalogue or brochures. Products such as a prototype unit, pre-production model, or experimental units do not qualify as meeting the requirements specified herein. The equipment shall be complete, so that when connected to the utilities identified herein, it can be used for any function for which it was designed and constructed.</w:t>
      </w:r>
    </w:p>
    <w:p w14:paraId="155DD5E8" w14:textId="77777777" w:rsidR="00FB5137" w:rsidRPr="00F81343" w:rsidRDefault="00FB5137" w:rsidP="00FB5137">
      <w:pPr>
        <w:pStyle w:val="ListParagraph"/>
        <w:ind w:left="792"/>
        <w:rPr>
          <w:rFonts w:asciiTheme="minorHAnsi" w:hAnsiTheme="minorHAnsi" w:cstheme="minorHAnsi"/>
          <w:sz w:val="24"/>
          <w:szCs w:val="24"/>
        </w:rPr>
      </w:pPr>
    </w:p>
    <w:p w14:paraId="4BE3D22A" w14:textId="77777777" w:rsidR="00FB5137" w:rsidRPr="00F81343" w:rsidRDefault="00FB5137" w:rsidP="00FB5137">
      <w:pPr>
        <w:pStyle w:val="ListParagraph"/>
        <w:numPr>
          <w:ilvl w:val="1"/>
          <w:numId w:val="18"/>
        </w:numPr>
        <w:spacing w:after="160" w:line="259" w:lineRule="auto"/>
        <w:rPr>
          <w:rFonts w:asciiTheme="minorHAnsi" w:hAnsiTheme="minorHAnsi" w:cstheme="minorHAnsi"/>
          <w:sz w:val="24"/>
          <w:szCs w:val="24"/>
        </w:rPr>
      </w:pPr>
      <w:r w:rsidRPr="00F81343">
        <w:rPr>
          <w:rFonts w:asciiTheme="minorHAnsi" w:hAnsiTheme="minorHAnsi" w:cstheme="minorHAnsi"/>
          <w:sz w:val="24"/>
          <w:szCs w:val="24"/>
          <w:u w:val="single"/>
        </w:rPr>
        <w:t>General Standards Compliance:</w:t>
      </w:r>
      <w:r w:rsidRPr="00F81343">
        <w:rPr>
          <w:rFonts w:asciiTheme="minorHAnsi" w:hAnsiTheme="minorHAnsi" w:cstheme="minorHAnsi"/>
          <w:sz w:val="24"/>
          <w:szCs w:val="24"/>
        </w:rPr>
        <w:t xml:space="preserve"> General compliance shall include, but not necessarily be limited to the following:</w:t>
      </w:r>
    </w:p>
    <w:p w14:paraId="7E026787" w14:textId="77777777" w:rsidR="00FB5137" w:rsidRPr="00F81343" w:rsidRDefault="00FB5137" w:rsidP="00FB5137">
      <w:pPr>
        <w:pStyle w:val="ListParagraph"/>
        <w:rPr>
          <w:rFonts w:asciiTheme="minorHAnsi" w:hAnsiTheme="minorHAnsi" w:cstheme="minorHAnsi"/>
          <w:sz w:val="24"/>
          <w:szCs w:val="24"/>
        </w:rPr>
      </w:pPr>
    </w:p>
    <w:p w14:paraId="3D4A90D1" w14:textId="77777777" w:rsidR="00FB5137" w:rsidRPr="00F81343" w:rsidRDefault="00FB5137" w:rsidP="00FB5137">
      <w:pPr>
        <w:pStyle w:val="ListParagraph"/>
        <w:numPr>
          <w:ilvl w:val="2"/>
          <w:numId w:val="18"/>
        </w:numPr>
        <w:spacing w:after="160" w:line="259" w:lineRule="auto"/>
        <w:rPr>
          <w:rFonts w:asciiTheme="minorHAnsi" w:hAnsiTheme="minorHAnsi" w:cstheme="minorHAnsi"/>
          <w:sz w:val="24"/>
          <w:szCs w:val="24"/>
        </w:rPr>
      </w:pPr>
      <w:r w:rsidRPr="00F81343">
        <w:rPr>
          <w:rFonts w:asciiTheme="minorHAnsi" w:hAnsiTheme="minorHAnsi" w:cstheme="minorHAnsi"/>
          <w:sz w:val="24"/>
          <w:szCs w:val="24"/>
        </w:rPr>
        <w:t xml:space="preserve"> Occupational Safety and Health Administration (OSHA) 29 CFR 1910: Code of Federal Regulations, Occupational Safety and Health Standards</w:t>
      </w:r>
    </w:p>
    <w:p w14:paraId="70A2759E" w14:textId="77777777" w:rsidR="00FB5137" w:rsidRPr="00F81343" w:rsidRDefault="00FB5137" w:rsidP="00FB5137">
      <w:pPr>
        <w:pStyle w:val="ListParagraph"/>
        <w:numPr>
          <w:ilvl w:val="2"/>
          <w:numId w:val="18"/>
        </w:numPr>
        <w:spacing w:after="160" w:line="259" w:lineRule="auto"/>
        <w:rPr>
          <w:rFonts w:asciiTheme="minorHAnsi" w:hAnsiTheme="minorHAnsi" w:cstheme="minorHAnsi"/>
          <w:sz w:val="24"/>
          <w:szCs w:val="24"/>
        </w:rPr>
      </w:pPr>
      <w:r w:rsidRPr="00F81343">
        <w:rPr>
          <w:rFonts w:asciiTheme="minorHAnsi" w:hAnsiTheme="minorHAnsi" w:cstheme="minorHAnsi"/>
          <w:sz w:val="24"/>
          <w:szCs w:val="24"/>
        </w:rPr>
        <w:t xml:space="preserve"> National Fire Protection Agency (NFPA) 70: National Electric Code (NEC), most current edition.</w:t>
      </w:r>
    </w:p>
    <w:p w14:paraId="23872A7B" w14:textId="77777777" w:rsidR="00FB5137" w:rsidRPr="00F81343" w:rsidRDefault="00FB5137" w:rsidP="00FB5137">
      <w:pPr>
        <w:pStyle w:val="ListParagraph"/>
        <w:numPr>
          <w:ilvl w:val="2"/>
          <w:numId w:val="18"/>
        </w:numPr>
        <w:spacing w:after="160" w:line="259" w:lineRule="auto"/>
        <w:rPr>
          <w:rFonts w:asciiTheme="minorHAnsi" w:hAnsiTheme="minorHAnsi" w:cstheme="minorHAnsi"/>
          <w:sz w:val="24"/>
          <w:szCs w:val="24"/>
        </w:rPr>
      </w:pPr>
      <w:r w:rsidRPr="00F81343">
        <w:rPr>
          <w:rFonts w:asciiTheme="minorHAnsi" w:hAnsiTheme="minorHAnsi" w:cstheme="minorHAnsi"/>
          <w:sz w:val="24"/>
          <w:szCs w:val="24"/>
        </w:rPr>
        <w:t>Vendor shall comply with all local, state, and federal safety, security, and environmental regulations.</w:t>
      </w:r>
    </w:p>
    <w:p w14:paraId="137582BC" w14:textId="77777777" w:rsidR="00FB5137" w:rsidRPr="00F81343" w:rsidRDefault="00FB5137" w:rsidP="00FB5137">
      <w:pPr>
        <w:pStyle w:val="ListParagraph"/>
        <w:ind w:left="1224"/>
        <w:rPr>
          <w:rFonts w:asciiTheme="minorHAnsi" w:hAnsiTheme="minorHAnsi" w:cstheme="minorHAnsi"/>
          <w:sz w:val="24"/>
          <w:szCs w:val="24"/>
        </w:rPr>
      </w:pPr>
    </w:p>
    <w:p w14:paraId="1E2515CE" w14:textId="77777777" w:rsidR="00FB5137" w:rsidRPr="00F81343" w:rsidRDefault="00FB5137" w:rsidP="00FB5137">
      <w:pPr>
        <w:pStyle w:val="ListParagraph"/>
        <w:numPr>
          <w:ilvl w:val="1"/>
          <w:numId w:val="18"/>
        </w:numPr>
        <w:spacing w:after="160" w:line="259" w:lineRule="auto"/>
        <w:rPr>
          <w:rFonts w:asciiTheme="minorHAnsi" w:hAnsiTheme="minorHAnsi" w:cstheme="minorHAnsi"/>
          <w:sz w:val="24"/>
          <w:szCs w:val="24"/>
        </w:rPr>
      </w:pPr>
      <w:r w:rsidRPr="00F81343">
        <w:rPr>
          <w:rFonts w:asciiTheme="minorHAnsi" w:hAnsiTheme="minorHAnsi" w:cstheme="minorHAnsi"/>
          <w:sz w:val="24"/>
          <w:szCs w:val="24"/>
          <w:u w:val="single"/>
        </w:rPr>
        <w:t>Environmental Protection:</w:t>
      </w:r>
      <w:r w:rsidRPr="00F81343">
        <w:rPr>
          <w:rFonts w:asciiTheme="minorHAnsi" w:hAnsiTheme="minorHAnsi" w:cstheme="minorHAnsi"/>
          <w:sz w:val="24"/>
          <w:szCs w:val="24"/>
        </w:rPr>
        <w:t xml:space="preserve"> The equipment shall be designed and constructed, so that under the operating service, transportation and storage conditions described herein, the equipment shall not emit materials hazardous to the ecological system as prescribed by federal, state, and local statutes in effect at the time of offer.</w:t>
      </w:r>
    </w:p>
    <w:p w14:paraId="0FC23976" w14:textId="77777777" w:rsidR="00FB5137" w:rsidRPr="00F81343" w:rsidRDefault="00FB5137" w:rsidP="00FB5137">
      <w:pPr>
        <w:pStyle w:val="ListParagraph"/>
        <w:ind w:left="792"/>
        <w:rPr>
          <w:rFonts w:asciiTheme="minorHAnsi" w:hAnsiTheme="minorHAnsi" w:cstheme="minorHAnsi"/>
          <w:sz w:val="24"/>
          <w:szCs w:val="24"/>
        </w:rPr>
      </w:pPr>
    </w:p>
    <w:p w14:paraId="29230B22" w14:textId="77777777" w:rsidR="00FB5137" w:rsidRPr="00F81343" w:rsidRDefault="00FB5137" w:rsidP="00FB5137">
      <w:pPr>
        <w:pStyle w:val="ListParagraph"/>
        <w:numPr>
          <w:ilvl w:val="2"/>
          <w:numId w:val="18"/>
        </w:numPr>
        <w:spacing w:after="160" w:line="259" w:lineRule="auto"/>
        <w:rPr>
          <w:rFonts w:asciiTheme="minorHAnsi" w:hAnsiTheme="minorHAnsi" w:cstheme="minorHAnsi"/>
          <w:sz w:val="24"/>
          <w:szCs w:val="24"/>
        </w:rPr>
      </w:pPr>
      <w:r w:rsidRPr="00F81343">
        <w:rPr>
          <w:rFonts w:asciiTheme="minorHAnsi" w:hAnsiTheme="minorHAnsi" w:cstheme="minorHAnsi"/>
          <w:sz w:val="24"/>
          <w:szCs w:val="24"/>
        </w:rPr>
        <w:t xml:space="preserve"> Compliance with Environmental Laws and Regulations: Contractor shall comply with all applicable federal, state, and local environmental laws, statutes, regulations, executive orders, permits, Army regulations (with supplements), as well as Major Subordinate Command (MSC) and installation regulation, policy, Host Tenant Agreement, Interagency Service Support Agreement, or Status-of-Forces Agreement. Contractor shall immediately report any conflicts between applicable federal, state, local environmental laws, statutes, executive orders, and provisions of Army Regulation 200-1, and any specifications within this contract to the Contracting Officer Representative (COR).</w:t>
      </w:r>
    </w:p>
    <w:p w14:paraId="406ED1B9" w14:textId="77777777" w:rsidR="00FB5137" w:rsidRPr="00F81343" w:rsidRDefault="00FB5137" w:rsidP="00FB5137">
      <w:pPr>
        <w:pStyle w:val="ListParagraph"/>
        <w:ind w:left="1224"/>
        <w:rPr>
          <w:rFonts w:asciiTheme="minorHAnsi" w:hAnsiTheme="minorHAnsi" w:cstheme="minorHAnsi"/>
          <w:sz w:val="24"/>
          <w:szCs w:val="24"/>
        </w:rPr>
      </w:pPr>
    </w:p>
    <w:p w14:paraId="76706CC9" w14:textId="77777777" w:rsidR="00FB5137" w:rsidRPr="00F81343" w:rsidRDefault="00FB5137" w:rsidP="00FB5137">
      <w:pPr>
        <w:pStyle w:val="ListParagraph"/>
        <w:numPr>
          <w:ilvl w:val="2"/>
          <w:numId w:val="18"/>
        </w:numPr>
        <w:spacing w:after="160" w:line="259" w:lineRule="auto"/>
        <w:rPr>
          <w:rFonts w:asciiTheme="minorHAnsi" w:hAnsiTheme="minorHAnsi" w:cstheme="minorHAnsi"/>
          <w:sz w:val="24"/>
          <w:szCs w:val="24"/>
        </w:rPr>
      </w:pPr>
      <w:r w:rsidRPr="00F81343">
        <w:rPr>
          <w:rFonts w:asciiTheme="minorHAnsi" w:hAnsiTheme="minorHAnsi" w:cstheme="minorHAnsi"/>
          <w:sz w:val="24"/>
          <w:szCs w:val="24"/>
        </w:rPr>
        <w:t xml:space="preserve"> Conformance with Environmental Management System: Contractor shall take the necessary actions to identify, monitor, and control those contract operations and activities that pose risk of contamination, or can negatively impact the natural and/or human environment.</w:t>
      </w:r>
    </w:p>
    <w:p w14:paraId="520A5F44" w14:textId="77777777" w:rsidR="00FB5137" w:rsidRPr="00F81343" w:rsidRDefault="00FB5137" w:rsidP="00FB5137">
      <w:pPr>
        <w:pStyle w:val="ListParagraph"/>
        <w:rPr>
          <w:rFonts w:asciiTheme="minorHAnsi" w:hAnsiTheme="minorHAnsi" w:cstheme="minorHAnsi"/>
          <w:sz w:val="24"/>
          <w:szCs w:val="24"/>
        </w:rPr>
      </w:pPr>
    </w:p>
    <w:p w14:paraId="72F5A478" w14:textId="77777777" w:rsidR="00FB5137" w:rsidRPr="00F81343" w:rsidRDefault="00FB5137" w:rsidP="00FB5137">
      <w:pPr>
        <w:pStyle w:val="ListParagraph"/>
        <w:ind w:left="1224"/>
        <w:rPr>
          <w:rFonts w:asciiTheme="minorHAnsi" w:hAnsiTheme="minorHAnsi" w:cstheme="minorHAnsi"/>
          <w:sz w:val="24"/>
          <w:szCs w:val="24"/>
        </w:rPr>
      </w:pPr>
    </w:p>
    <w:p w14:paraId="54B37798" w14:textId="77777777" w:rsidR="00FB5137" w:rsidRPr="00F81343" w:rsidRDefault="00FB5137" w:rsidP="00FB5137">
      <w:pPr>
        <w:pStyle w:val="ListParagraph"/>
        <w:numPr>
          <w:ilvl w:val="1"/>
          <w:numId w:val="18"/>
        </w:numPr>
        <w:spacing w:after="160" w:line="259" w:lineRule="auto"/>
        <w:rPr>
          <w:rFonts w:asciiTheme="minorHAnsi" w:hAnsiTheme="minorHAnsi" w:cstheme="minorHAnsi"/>
          <w:sz w:val="24"/>
          <w:szCs w:val="24"/>
        </w:rPr>
      </w:pPr>
      <w:r w:rsidRPr="00F81343">
        <w:rPr>
          <w:rFonts w:asciiTheme="minorHAnsi" w:hAnsiTheme="minorHAnsi" w:cstheme="minorHAnsi"/>
          <w:sz w:val="24"/>
          <w:szCs w:val="24"/>
          <w:u w:val="single"/>
        </w:rPr>
        <w:t>Interchangeability:</w:t>
      </w:r>
      <w:r w:rsidRPr="00F81343">
        <w:rPr>
          <w:rFonts w:asciiTheme="minorHAnsi" w:hAnsiTheme="minorHAnsi" w:cstheme="minorHAnsi"/>
          <w:sz w:val="24"/>
          <w:szCs w:val="24"/>
        </w:rPr>
        <w:t xml:space="preserve"> All parts of the end item shall be manufactured to standards and tolerances that will provide for the interchangeability of respective parts between end items of the same model without modification of the part or the equipment. All replacement parts shall be available commercially within the continental United States.</w:t>
      </w:r>
    </w:p>
    <w:p w14:paraId="03FFE08F" w14:textId="77777777" w:rsidR="00FB5137" w:rsidRPr="00F81343" w:rsidRDefault="00FB5137" w:rsidP="00FB5137">
      <w:pPr>
        <w:pStyle w:val="ListParagraph"/>
        <w:numPr>
          <w:ilvl w:val="1"/>
          <w:numId w:val="18"/>
        </w:numPr>
        <w:spacing w:after="160" w:line="259" w:lineRule="auto"/>
        <w:rPr>
          <w:rFonts w:asciiTheme="minorHAnsi" w:hAnsiTheme="minorHAnsi" w:cstheme="minorHAnsi"/>
          <w:sz w:val="24"/>
          <w:szCs w:val="24"/>
        </w:rPr>
      </w:pPr>
      <w:r w:rsidRPr="00F81343">
        <w:rPr>
          <w:rFonts w:asciiTheme="minorHAnsi" w:hAnsiTheme="minorHAnsi" w:cstheme="minorHAnsi"/>
          <w:sz w:val="24"/>
          <w:szCs w:val="24"/>
          <w:u w:val="single"/>
        </w:rPr>
        <w:t>Controls:</w:t>
      </w:r>
      <w:r w:rsidRPr="00F81343">
        <w:rPr>
          <w:rFonts w:asciiTheme="minorHAnsi" w:hAnsiTheme="minorHAnsi" w:cstheme="minorHAnsi"/>
          <w:sz w:val="24"/>
          <w:szCs w:val="24"/>
        </w:rPr>
        <w:t xml:space="preserve"> All operating controls required for operation shall be located convenient to the operator’s work station(s).</w:t>
      </w:r>
    </w:p>
    <w:p w14:paraId="0A56755D" w14:textId="77777777" w:rsidR="00FB5137" w:rsidRPr="00F81343" w:rsidRDefault="00FB5137" w:rsidP="00FB5137">
      <w:pPr>
        <w:pStyle w:val="ListParagraph"/>
        <w:ind w:left="792"/>
        <w:rPr>
          <w:rFonts w:asciiTheme="minorHAnsi" w:hAnsiTheme="minorHAnsi" w:cstheme="minorHAnsi"/>
          <w:sz w:val="24"/>
          <w:szCs w:val="24"/>
        </w:rPr>
      </w:pPr>
    </w:p>
    <w:p w14:paraId="31E13918" w14:textId="77777777" w:rsidR="00FB5137" w:rsidRPr="00F81343" w:rsidRDefault="00FB5137" w:rsidP="00FB5137">
      <w:pPr>
        <w:pStyle w:val="ListParagraph"/>
        <w:numPr>
          <w:ilvl w:val="1"/>
          <w:numId w:val="18"/>
        </w:numPr>
        <w:spacing w:after="160" w:line="259" w:lineRule="auto"/>
        <w:rPr>
          <w:rFonts w:asciiTheme="minorHAnsi" w:hAnsiTheme="minorHAnsi" w:cstheme="minorHAnsi"/>
          <w:sz w:val="24"/>
          <w:szCs w:val="24"/>
        </w:rPr>
      </w:pPr>
      <w:r w:rsidRPr="00F81343">
        <w:rPr>
          <w:rFonts w:asciiTheme="minorHAnsi" w:hAnsiTheme="minorHAnsi" w:cstheme="minorHAnsi"/>
          <w:sz w:val="24"/>
          <w:szCs w:val="24"/>
          <w:u w:val="single"/>
        </w:rPr>
        <w:t>Equipment Assembly:</w:t>
      </w:r>
      <w:r w:rsidRPr="00F81343">
        <w:rPr>
          <w:rFonts w:asciiTheme="minorHAnsi" w:hAnsiTheme="minorHAnsi" w:cstheme="minorHAnsi"/>
          <w:sz w:val="24"/>
          <w:szCs w:val="24"/>
        </w:rPr>
        <w:t xml:space="preserve"> The equipment shall be constructed of parts that are new, without defects and free of repairs. The equipment construction shall include all components, parts, and features necessary to meet the performance requirements specified herein. All parts subject to damage from environmental hazards (such as dust, debris, or residue) shall be sealed or otherwise protected. The structure shall withstand all forces encountered during the operation of the equipment to its maximum rating and capacity without permanent distortion or failure.</w:t>
      </w:r>
    </w:p>
    <w:p w14:paraId="28580C10" w14:textId="77777777" w:rsidR="00FB5137" w:rsidRPr="00F81343" w:rsidRDefault="00FB5137" w:rsidP="00FB5137">
      <w:pPr>
        <w:pStyle w:val="ListParagraph"/>
        <w:rPr>
          <w:rFonts w:asciiTheme="minorHAnsi" w:hAnsiTheme="minorHAnsi" w:cstheme="minorHAnsi"/>
          <w:sz w:val="24"/>
          <w:szCs w:val="24"/>
        </w:rPr>
      </w:pPr>
    </w:p>
    <w:p w14:paraId="54D37A15" w14:textId="77777777" w:rsidR="00FB5137" w:rsidRPr="00F81343" w:rsidRDefault="00FB5137" w:rsidP="00FB5137">
      <w:pPr>
        <w:pStyle w:val="ListParagraph"/>
        <w:ind w:left="792"/>
        <w:rPr>
          <w:rFonts w:asciiTheme="minorHAnsi" w:hAnsiTheme="minorHAnsi" w:cstheme="minorHAnsi"/>
          <w:sz w:val="24"/>
          <w:szCs w:val="24"/>
        </w:rPr>
      </w:pPr>
    </w:p>
    <w:p w14:paraId="4FFF6147" w14:textId="77777777" w:rsidR="00FB5137" w:rsidRPr="00F81343" w:rsidRDefault="00FB5137" w:rsidP="00FB5137">
      <w:pPr>
        <w:pStyle w:val="ListParagraph"/>
        <w:numPr>
          <w:ilvl w:val="1"/>
          <w:numId w:val="18"/>
        </w:numPr>
        <w:spacing w:after="160" w:line="259" w:lineRule="auto"/>
        <w:rPr>
          <w:rFonts w:asciiTheme="minorHAnsi" w:hAnsiTheme="minorHAnsi" w:cstheme="minorHAnsi"/>
          <w:sz w:val="24"/>
          <w:szCs w:val="24"/>
        </w:rPr>
      </w:pPr>
      <w:r w:rsidRPr="00F81343">
        <w:rPr>
          <w:rFonts w:asciiTheme="minorHAnsi" w:hAnsiTheme="minorHAnsi" w:cstheme="minorHAnsi"/>
          <w:sz w:val="24"/>
          <w:szCs w:val="24"/>
          <w:u w:val="single"/>
        </w:rPr>
        <w:t>Surfaces:</w:t>
      </w:r>
      <w:r w:rsidRPr="00F81343">
        <w:rPr>
          <w:rFonts w:asciiTheme="minorHAnsi" w:hAnsiTheme="minorHAnsi" w:cstheme="minorHAnsi"/>
          <w:sz w:val="24"/>
          <w:szCs w:val="24"/>
        </w:rPr>
        <w:t xml:space="preserve"> All surfaces shall be clean and free of harmful or extraneous materials. All edges shall be either rounded or beveled unless sharpness is required to perform a necessary function. Except as otherwise specified herein, the condition and finish of all surfaces shall be in accordance with the manufacturer's commercial practices.</w:t>
      </w:r>
    </w:p>
    <w:p w14:paraId="1343BEFB" w14:textId="77777777" w:rsidR="00FB5137" w:rsidRPr="00F81343" w:rsidRDefault="00FB5137" w:rsidP="00FB5137">
      <w:pPr>
        <w:pStyle w:val="ListParagraph"/>
        <w:ind w:left="792"/>
        <w:rPr>
          <w:rFonts w:asciiTheme="minorHAnsi" w:hAnsiTheme="minorHAnsi" w:cstheme="minorHAnsi"/>
          <w:sz w:val="24"/>
          <w:szCs w:val="24"/>
        </w:rPr>
      </w:pPr>
    </w:p>
    <w:p w14:paraId="29026306" w14:textId="77777777" w:rsidR="00FB5137" w:rsidRPr="00F81343" w:rsidRDefault="00FB5137" w:rsidP="00FB5137">
      <w:pPr>
        <w:pStyle w:val="ListParagraph"/>
        <w:numPr>
          <w:ilvl w:val="1"/>
          <w:numId w:val="18"/>
        </w:numPr>
        <w:spacing w:after="160" w:line="259" w:lineRule="auto"/>
        <w:rPr>
          <w:rFonts w:asciiTheme="minorHAnsi" w:hAnsiTheme="minorHAnsi" w:cstheme="minorHAnsi"/>
          <w:sz w:val="24"/>
          <w:szCs w:val="24"/>
        </w:rPr>
      </w:pPr>
      <w:r w:rsidRPr="00F81343">
        <w:rPr>
          <w:rFonts w:asciiTheme="minorHAnsi" w:hAnsiTheme="minorHAnsi" w:cstheme="minorHAnsi"/>
          <w:sz w:val="24"/>
          <w:szCs w:val="24"/>
          <w:u w:val="single"/>
        </w:rPr>
        <w:t>Maintainability:</w:t>
      </w:r>
      <w:r w:rsidRPr="00F81343">
        <w:rPr>
          <w:rFonts w:asciiTheme="minorHAnsi" w:hAnsiTheme="minorHAnsi" w:cstheme="minorHAnsi"/>
          <w:sz w:val="24"/>
          <w:szCs w:val="24"/>
        </w:rPr>
        <w:t xml:space="preserve"> The equipment shall be designed and constructed to permit maintenance personnel to easily service the equipment using a minimal number of tools. All parts subject to wear, breakage, or distortion shall be accessible for adjustment, replacement, or repair. Consistent with required maintenance and design of the equipment, the vendor shall provide any special tools required to service the unit. All replacement parts and services shall be available within the United States.</w:t>
      </w:r>
    </w:p>
    <w:p w14:paraId="5B9DADBA" w14:textId="77777777" w:rsidR="00FB5137" w:rsidRPr="00F81343" w:rsidRDefault="00FB5137" w:rsidP="00FB5137">
      <w:pPr>
        <w:pStyle w:val="ListParagraph"/>
        <w:rPr>
          <w:rFonts w:asciiTheme="minorHAnsi" w:hAnsiTheme="minorHAnsi" w:cstheme="minorHAnsi"/>
          <w:sz w:val="24"/>
          <w:szCs w:val="24"/>
        </w:rPr>
      </w:pPr>
    </w:p>
    <w:p w14:paraId="4B1E9C86" w14:textId="77777777" w:rsidR="00FB5137" w:rsidRPr="00F81343" w:rsidRDefault="00FB5137" w:rsidP="00FB5137">
      <w:pPr>
        <w:pStyle w:val="ListParagraph"/>
        <w:numPr>
          <w:ilvl w:val="0"/>
          <w:numId w:val="18"/>
        </w:numPr>
        <w:spacing w:after="160" w:line="259" w:lineRule="auto"/>
        <w:rPr>
          <w:rFonts w:asciiTheme="minorHAnsi" w:hAnsiTheme="minorHAnsi" w:cstheme="minorHAnsi"/>
          <w:sz w:val="24"/>
          <w:szCs w:val="24"/>
        </w:rPr>
      </w:pPr>
      <w:r w:rsidRPr="00F81343">
        <w:rPr>
          <w:rFonts w:asciiTheme="minorHAnsi" w:hAnsiTheme="minorHAnsi" w:cstheme="minorHAnsi"/>
          <w:sz w:val="24"/>
          <w:szCs w:val="24"/>
          <w:u w:val="single"/>
        </w:rPr>
        <w:t>Technical Specifications:</w:t>
      </w:r>
      <w:r w:rsidRPr="00F81343">
        <w:rPr>
          <w:rFonts w:asciiTheme="minorHAnsi" w:hAnsiTheme="minorHAnsi" w:cstheme="minorHAnsi"/>
          <w:sz w:val="24"/>
          <w:szCs w:val="24"/>
        </w:rPr>
        <w:t xml:space="preserve"> </w:t>
      </w:r>
    </w:p>
    <w:p w14:paraId="7067A65B" w14:textId="77777777" w:rsidR="00FB5137" w:rsidRPr="00F81343" w:rsidRDefault="00FB5137" w:rsidP="00FB5137">
      <w:pPr>
        <w:pStyle w:val="ListParagraph"/>
        <w:ind w:left="360"/>
        <w:rPr>
          <w:rFonts w:asciiTheme="minorHAnsi" w:hAnsiTheme="minorHAnsi" w:cstheme="minorHAnsi"/>
          <w:sz w:val="24"/>
          <w:szCs w:val="24"/>
        </w:rPr>
      </w:pPr>
    </w:p>
    <w:p w14:paraId="5365DD8E" w14:textId="77777777" w:rsidR="00FB5137" w:rsidRPr="00F81343" w:rsidRDefault="00FB5137" w:rsidP="00FB5137">
      <w:pPr>
        <w:pStyle w:val="ListParagraph"/>
        <w:numPr>
          <w:ilvl w:val="1"/>
          <w:numId w:val="18"/>
        </w:numPr>
        <w:spacing w:after="160" w:line="259" w:lineRule="auto"/>
        <w:rPr>
          <w:rFonts w:asciiTheme="minorHAnsi" w:hAnsiTheme="minorHAnsi" w:cstheme="minorHAnsi"/>
          <w:sz w:val="24"/>
          <w:szCs w:val="24"/>
        </w:rPr>
      </w:pPr>
      <w:r w:rsidRPr="00F81343">
        <w:rPr>
          <w:rFonts w:asciiTheme="minorHAnsi" w:hAnsiTheme="minorHAnsi" w:cstheme="minorHAnsi"/>
          <w:sz w:val="24"/>
          <w:szCs w:val="24"/>
          <w:u w:val="single"/>
        </w:rPr>
        <w:t>General Requirements for All Gantry Systems:</w:t>
      </w:r>
      <w:r w:rsidRPr="00F81343">
        <w:rPr>
          <w:rFonts w:asciiTheme="minorHAnsi" w:hAnsiTheme="minorHAnsi" w:cstheme="minorHAnsi"/>
          <w:sz w:val="24"/>
          <w:szCs w:val="24"/>
        </w:rPr>
        <w:t xml:space="preserve"> Each of the seven (7) gantry systems shall consist of a rigid steel free-standing structure that facilitates installation of multiple bridges to allow the full X-Y movement of 1000 lb. rated pneumatic hoists. Each bridge shall be oriented North/South to allow for East/West travel along the runway systems. Each hoist shall travel North/South along its respective bridge. Each bridge shall include one (1) hoist. The X-Y movement of bridges and hoists shall be manual. The sizes and bridge/hoist quantities for each gantry are identified in section 3.2 below. The steel structures shall be securely mounted to the concrete floor in accordance with standard industry practice and RRAD regulations. The vendor shall be </w:t>
      </w:r>
      <w:r w:rsidRPr="00F81343">
        <w:rPr>
          <w:rFonts w:asciiTheme="minorHAnsi" w:hAnsiTheme="minorHAnsi" w:cstheme="minorHAnsi"/>
          <w:sz w:val="24"/>
          <w:szCs w:val="24"/>
        </w:rPr>
        <w:lastRenderedPageBreak/>
        <w:t>responsible for ensuring the structure is level, so that the associated bridges and hoists remain stationary when not in use.  Assessment of the dimensions, clearances, accessibility, and floor condition of the installation locations shall be the responsibility of the vendor. Each bridge and runway shall include safety cables at its attachment locations to provide safety in the event of hardware failure. All end-trucks shall be of a rigid design.</w:t>
      </w:r>
    </w:p>
    <w:p w14:paraId="05F16B07" w14:textId="77777777" w:rsidR="00FB5137" w:rsidRPr="00F81343" w:rsidRDefault="00FB5137" w:rsidP="00FB5137">
      <w:pPr>
        <w:pStyle w:val="ListParagraph"/>
        <w:ind w:left="792"/>
        <w:rPr>
          <w:rFonts w:asciiTheme="minorHAnsi" w:hAnsiTheme="minorHAnsi" w:cstheme="minorHAnsi"/>
          <w:sz w:val="24"/>
          <w:szCs w:val="24"/>
        </w:rPr>
      </w:pPr>
    </w:p>
    <w:p w14:paraId="19A3A83D" w14:textId="68A276C5" w:rsidR="00FB5137" w:rsidRPr="00F81343" w:rsidRDefault="00FB5137" w:rsidP="00FB5137">
      <w:pPr>
        <w:pStyle w:val="ListParagraph"/>
        <w:numPr>
          <w:ilvl w:val="2"/>
          <w:numId w:val="18"/>
        </w:numPr>
        <w:spacing w:after="160" w:line="259" w:lineRule="auto"/>
        <w:rPr>
          <w:rFonts w:asciiTheme="minorHAnsi" w:hAnsiTheme="minorHAnsi" w:cstheme="minorHAnsi"/>
          <w:sz w:val="24"/>
          <w:szCs w:val="24"/>
        </w:rPr>
      </w:pPr>
      <w:r w:rsidRPr="00F81343">
        <w:rPr>
          <w:rFonts w:asciiTheme="minorHAnsi" w:hAnsiTheme="minorHAnsi" w:cstheme="minorHAnsi"/>
          <w:sz w:val="24"/>
          <w:szCs w:val="24"/>
        </w:rPr>
        <w:t xml:space="preserve"> </w:t>
      </w:r>
      <w:r w:rsidRPr="00F81343">
        <w:rPr>
          <w:rFonts w:asciiTheme="minorHAnsi" w:hAnsiTheme="minorHAnsi" w:cstheme="minorHAnsi"/>
          <w:sz w:val="24"/>
          <w:szCs w:val="24"/>
          <w:u w:val="single"/>
        </w:rPr>
        <w:t>Height Under Bridge:</w:t>
      </w:r>
      <w:r w:rsidRPr="00F81343">
        <w:rPr>
          <w:rFonts w:asciiTheme="minorHAnsi" w:hAnsiTheme="minorHAnsi" w:cstheme="minorHAnsi"/>
          <w:sz w:val="24"/>
          <w:szCs w:val="24"/>
        </w:rPr>
        <w:t xml:space="preserve"> All gantry systems shall be designed to provide a </w:t>
      </w:r>
      <w:r w:rsidR="006B21AF">
        <w:rPr>
          <w:rFonts w:asciiTheme="minorHAnsi" w:hAnsiTheme="minorHAnsi" w:cstheme="minorHAnsi"/>
          <w:sz w:val="24"/>
          <w:szCs w:val="24"/>
        </w:rPr>
        <w:t xml:space="preserve">clearance </w:t>
      </w:r>
      <w:r w:rsidRPr="00F81343">
        <w:rPr>
          <w:rFonts w:asciiTheme="minorHAnsi" w:hAnsiTheme="minorHAnsi" w:cstheme="minorHAnsi"/>
          <w:sz w:val="24"/>
          <w:szCs w:val="24"/>
        </w:rPr>
        <w:t xml:space="preserve">height under </w:t>
      </w:r>
      <w:r w:rsidR="005B157C">
        <w:rPr>
          <w:rFonts w:asciiTheme="minorHAnsi" w:hAnsiTheme="minorHAnsi" w:cstheme="minorHAnsi"/>
          <w:sz w:val="24"/>
          <w:szCs w:val="24"/>
        </w:rPr>
        <w:t xml:space="preserve">the </w:t>
      </w:r>
      <w:r w:rsidRPr="00F81343">
        <w:rPr>
          <w:rFonts w:asciiTheme="minorHAnsi" w:hAnsiTheme="minorHAnsi" w:cstheme="minorHAnsi"/>
          <w:sz w:val="24"/>
          <w:szCs w:val="24"/>
        </w:rPr>
        <w:t xml:space="preserve">bridge of twelve (12) feet. </w:t>
      </w:r>
    </w:p>
    <w:p w14:paraId="3679E495" w14:textId="77777777" w:rsidR="00FB5137" w:rsidRPr="00F81343" w:rsidRDefault="00FB5137" w:rsidP="00FB5137">
      <w:pPr>
        <w:pStyle w:val="ListParagraph"/>
        <w:ind w:left="792"/>
        <w:rPr>
          <w:rFonts w:asciiTheme="minorHAnsi" w:hAnsiTheme="minorHAnsi" w:cstheme="minorHAnsi"/>
          <w:sz w:val="24"/>
          <w:szCs w:val="24"/>
        </w:rPr>
      </w:pPr>
    </w:p>
    <w:p w14:paraId="7D42F959" w14:textId="77777777" w:rsidR="00FB5137" w:rsidRPr="00F81343" w:rsidRDefault="00FB5137" w:rsidP="00FB5137">
      <w:pPr>
        <w:pStyle w:val="ListParagraph"/>
        <w:numPr>
          <w:ilvl w:val="2"/>
          <w:numId w:val="18"/>
        </w:numPr>
        <w:spacing w:after="160" w:line="259" w:lineRule="auto"/>
        <w:rPr>
          <w:rFonts w:asciiTheme="minorHAnsi" w:hAnsiTheme="minorHAnsi" w:cstheme="minorHAnsi"/>
          <w:sz w:val="24"/>
          <w:szCs w:val="24"/>
        </w:rPr>
      </w:pPr>
      <w:r w:rsidRPr="00F81343">
        <w:rPr>
          <w:rFonts w:asciiTheme="minorHAnsi" w:hAnsiTheme="minorHAnsi" w:cstheme="minorHAnsi"/>
          <w:sz w:val="24"/>
          <w:szCs w:val="24"/>
        </w:rPr>
        <w:t xml:space="preserve"> </w:t>
      </w:r>
      <w:r w:rsidRPr="00F81343">
        <w:rPr>
          <w:rFonts w:asciiTheme="minorHAnsi" w:hAnsiTheme="minorHAnsi" w:cstheme="minorHAnsi"/>
          <w:sz w:val="24"/>
          <w:szCs w:val="24"/>
          <w:u w:val="single"/>
        </w:rPr>
        <w:t>Pneumatic Header System:</w:t>
      </w:r>
      <w:r w:rsidRPr="00F81343">
        <w:rPr>
          <w:rFonts w:asciiTheme="minorHAnsi" w:hAnsiTheme="minorHAnsi" w:cstheme="minorHAnsi"/>
          <w:sz w:val="24"/>
          <w:szCs w:val="24"/>
        </w:rPr>
        <w:t xml:space="preserve"> The vendor shall furnish and install a pneumatic header system for each gantry system that shall serve as the air supply for each hoist, as well as the utility connection point for the building air supply. The header system shall provide a filter, regulator, lubricator, and shutoff valve for each hoist. A drip leg and drain point shall be provided for each pneumatic header system to facilitate draining of moisture that may accumulate in the system.</w:t>
      </w:r>
    </w:p>
    <w:p w14:paraId="0D64C7A4" w14:textId="77777777" w:rsidR="00FB5137" w:rsidRPr="00F81343" w:rsidRDefault="00FB5137" w:rsidP="00FB5137">
      <w:pPr>
        <w:pStyle w:val="ListParagraph"/>
        <w:ind w:left="1224"/>
        <w:rPr>
          <w:rFonts w:asciiTheme="minorHAnsi" w:hAnsiTheme="minorHAnsi" w:cstheme="minorHAnsi"/>
          <w:sz w:val="24"/>
          <w:szCs w:val="24"/>
        </w:rPr>
      </w:pPr>
    </w:p>
    <w:p w14:paraId="6E4B9F3D" w14:textId="77777777" w:rsidR="00FB5137" w:rsidRPr="00F81343" w:rsidRDefault="00FB5137" w:rsidP="00FB5137">
      <w:pPr>
        <w:pStyle w:val="ListParagraph"/>
        <w:numPr>
          <w:ilvl w:val="2"/>
          <w:numId w:val="18"/>
        </w:numPr>
        <w:spacing w:after="160" w:line="259" w:lineRule="auto"/>
        <w:rPr>
          <w:rFonts w:asciiTheme="minorHAnsi" w:hAnsiTheme="minorHAnsi" w:cstheme="minorHAnsi"/>
          <w:sz w:val="24"/>
          <w:szCs w:val="24"/>
        </w:rPr>
      </w:pPr>
      <w:r w:rsidRPr="00F81343">
        <w:rPr>
          <w:rFonts w:asciiTheme="minorHAnsi" w:hAnsiTheme="minorHAnsi" w:cstheme="minorHAnsi"/>
          <w:sz w:val="24"/>
          <w:szCs w:val="24"/>
        </w:rPr>
        <w:t xml:space="preserve"> </w:t>
      </w:r>
      <w:r w:rsidRPr="00F81343">
        <w:rPr>
          <w:rFonts w:asciiTheme="minorHAnsi" w:hAnsiTheme="minorHAnsi" w:cstheme="minorHAnsi"/>
          <w:sz w:val="24"/>
          <w:szCs w:val="24"/>
          <w:u w:val="single"/>
        </w:rPr>
        <w:t>Air Hoses and Festoons:</w:t>
      </w:r>
      <w:r w:rsidRPr="00F81343">
        <w:rPr>
          <w:rFonts w:asciiTheme="minorHAnsi" w:hAnsiTheme="minorHAnsi" w:cstheme="minorHAnsi"/>
          <w:sz w:val="24"/>
          <w:szCs w:val="24"/>
        </w:rPr>
        <w:t xml:space="preserve"> The vendor shall furnish and install all required air hoses and festoon kits to facilitate air supply to each hoist from the pneumatic header system. The air supply and festoon installation shall allow X-Y movement of the associated hoists and bridges.</w:t>
      </w:r>
    </w:p>
    <w:p w14:paraId="6628DDFF" w14:textId="77777777" w:rsidR="00FB5137" w:rsidRPr="00F81343" w:rsidRDefault="00FB5137" w:rsidP="00FB5137">
      <w:pPr>
        <w:pStyle w:val="ListParagraph"/>
        <w:ind w:left="1224"/>
        <w:rPr>
          <w:rFonts w:asciiTheme="minorHAnsi" w:hAnsiTheme="minorHAnsi" w:cstheme="minorHAnsi"/>
          <w:sz w:val="24"/>
          <w:szCs w:val="24"/>
        </w:rPr>
      </w:pPr>
    </w:p>
    <w:p w14:paraId="48D95CC6" w14:textId="77777777" w:rsidR="00FB5137" w:rsidRPr="00F81343" w:rsidRDefault="00FB5137" w:rsidP="00FB5137">
      <w:pPr>
        <w:pStyle w:val="ListParagraph"/>
        <w:numPr>
          <w:ilvl w:val="2"/>
          <w:numId w:val="18"/>
        </w:numPr>
        <w:spacing w:after="160" w:line="259" w:lineRule="auto"/>
        <w:rPr>
          <w:rFonts w:asciiTheme="minorHAnsi" w:hAnsiTheme="minorHAnsi" w:cstheme="minorHAnsi"/>
          <w:sz w:val="24"/>
          <w:szCs w:val="24"/>
        </w:rPr>
      </w:pPr>
      <w:r w:rsidRPr="00F81343">
        <w:rPr>
          <w:rFonts w:asciiTheme="minorHAnsi" w:hAnsiTheme="minorHAnsi" w:cstheme="minorHAnsi"/>
          <w:sz w:val="24"/>
          <w:szCs w:val="24"/>
        </w:rPr>
        <w:t xml:space="preserve"> </w:t>
      </w:r>
      <w:r w:rsidRPr="00F81343">
        <w:rPr>
          <w:rFonts w:asciiTheme="minorHAnsi" w:hAnsiTheme="minorHAnsi" w:cstheme="minorHAnsi"/>
          <w:sz w:val="24"/>
          <w:szCs w:val="24"/>
          <w:u w:val="single"/>
        </w:rPr>
        <w:t>Pneumatic Hoists:</w:t>
      </w:r>
      <w:r w:rsidRPr="00F81343">
        <w:rPr>
          <w:rFonts w:asciiTheme="minorHAnsi" w:hAnsiTheme="minorHAnsi" w:cstheme="minorHAnsi"/>
          <w:sz w:val="24"/>
          <w:szCs w:val="24"/>
        </w:rPr>
        <w:t xml:space="preserve"> All hoists shall be pneumatic chain hoists, and rated to a minimum of 1000 lbs. The lift speed shall be in the range of 35 to 55 feet per minute. The hoists shall be provided with a safety latch hook to facilitate safe attachment to the hoist trolley and bridge. The lift hook shall also be provided with a safety latch. The hoist shall include a pendent control of a length appropriate for ergonomic operation - coiling or kinking of the pendent control lines is not permissible. All hoists shall include a trolley rated for the full capacity of the hoist. All hoists shall include a chain container.</w:t>
      </w:r>
    </w:p>
    <w:p w14:paraId="55C8E94D" w14:textId="77777777" w:rsidR="00FB5137" w:rsidRPr="00F81343" w:rsidRDefault="00FB5137" w:rsidP="00FB5137">
      <w:pPr>
        <w:pStyle w:val="ListParagraph"/>
        <w:rPr>
          <w:rFonts w:asciiTheme="minorHAnsi" w:hAnsiTheme="minorHAnsi" w:cstheme="minorHAnsi"/>
          <w:sz w:val="24"/>
          <w:szCs w:val="24"/>
        </w:rPr>
      </w:pPr>
    </w:p>
    <w:p w14:paraId="17AB12DB" w14:textId="77777777" w:rsidR="00FB5137" w:rsidRPr="00F81343" w:rsidRDefault="00FB5137" w:rsidP="00FB5137">
      <w:pPr>
        <w:pStyle w:val="ListParagraph"/>
        <w:numPr>
          <w:ilvl w:val="2"/>
          <w:numId w:val="18"/>
        </w:numPr>
        <w:spacing w:after="160" w:line="259" w:lineRule="auto"/>
        <w:rPr>
          <w:rFonts w:asciiTheme="minorHAnsi" w:hAnsiTheme="minorHAnsi" w:cstheme="minorHAnsi"/>
          <w:sz w:val="24"/>
          <w:szCs w:val="24"/>
        </w:rPr>
      </w:pPr>
      <w:r w:rsidRPr="00F81343">
        <w:rPr>
          <w:rFonts w:asciiTheme="minorHAnsi" w:hAnsiTheme="minorHAnsi" w:cstheme="minorHAnsi"/>
          <w:sz w:val="24"/>
          <w:szCs w:val="24"/>
        </w:rPr>
        <w:t xml:space="preserve"> </w:t>
      </w:r>
      <w:r w:rsidRPr="00F81343">
        <w:rPr>
          <w:rFonts w:asciiTheme="minorHAnsi" w:hAnsiTheme="minorHAnsi" w:cstheme="minorHAnsi"/>
          <w:sz w:val="24"/>
          <w:szCs w:val="24"/>
          <w:u w:val="single"/>
        </w:rPr>
        <w:t>Gantry and Runway Systems:</w:t>
      </w:r>
      <w:r w:rsidRPr="00F81343">
        <w:rPr>
          <w:rFonts w:asciiTheme="minorHAnsi" w:hAnsiTheme="minorHAnsi" w:cstheme="minorHAnsi"/>
          <w:sz w:val="24"/>
          <w:szCs w:val="24"/>
        </w:rPr>
        <w:t xml:space="preserve"> All gantry frames and runway systems shall be designed to a sufficient capacity to ensure the load limit of the structure is not exceeded, regardless of bridge/hoist positioning.</w:t>
      </w:r>
    </w:p>
    <w:p w14:paraId="18FF13E8" w14:textId="77777777" w:rsidR="00FB5137" w:rsidRPr="00F81343" w:rsidRDefault="00FB5137" w:rsidP="00FB5137">
      <w:pPr>
        <w:pStyle w:val="ListParagraph"/>
        <w:rPr>
          <w:rFonts w:asciiTheme="minorHAnsi" w:hAnsiTheme="minorHAnsi" w:cstheme="minorHAnsi"/>
          <w:sz w:val="24"/>
          <w:szCs w:val="24"/>
        </w:rPr>
      </w:pPr>
    </w:p>
    <w:p w14:paraId="0CAB758A" w14:textId="77777777" w:rsidR="00FB5137" w:rsidRPr="00F81343" w:rsidRDefault="00FB5137" w:rsidP="00FB5137">
      <w:pPr>
        <w:pStyle w:val="ListParagraph"/>
        <w:numPr>
          <w:ilvl w:val="1"/>
          <w:numId w:val="18"/>
        </w:numPr>
        <w:spacing w:after="160" w:line="259" w:lineRule="auto"/>
        <w:rPr>
          <w:rFonts w:asciiTheme="minorHAnsi" w:hAnsiTheme="minorHAnsi" w:cstheme="minorHAnsi"/>
          <w:sz w:val="24"/>
          <w:szCs w:val="24"/>
        </w:rPr>
      </w:pPr>
      <w:r w:rsidRPr="00F81343">
        <w:rPr>
          <w:rFonts w:asciiTheme="minorHAnsi" w:hAnsiTheme="minorHAnsi" w:cstheme="minorHAnsi"/>
          <w:sz w:val="24"/>
          <w:szCs w:val="24"/>
          <w:u w:val="single"/>
        </w:rPr>
        <w:t>Individual Requirements for Each Gantry System:</w:t>
      </w:r>
      <w:r w:rsidRPr="00F81343">
        <w:rPr>
          <w:rFonts w:asciiTheme="minorHAnsi" w:hAnsiTheme="minorHAnsi" w:cstheme="minorHAnsi"/>
          <w:sz w:val="24"/>
          <w:szCs w:val="24"/>
        </w:rPr>
        <w:t xml:space="preserve"> Each gantry system shall be sized and configured in accordance with its intended purpose in the production shop operation. The following table serves to define these specific sizing and configuration details. The dimensions provided are approximate. The vendor shall be responsible for inspecting and measuring the installation sites to ensure their design is compatible. See the attached shop/gantry layout sketch for approximate layout and overall orientations.</w:t>
      </w:r>
    </w:p>
    <w:p w14:paraId="28C8E2D6" w14:textId="77777777" w:rsidR="00FB5137" w:rsidRPr="00F81343" w:rsidRDefault="00FB5137" w:rsidP="00FB5137">
      <w:pPr>
        <w:pStyle w:val="ListParagraph"/>
        <w:ind w:left="792"/>
        <w:rPr>
          <w:rFonts w:asciiTheme="minorHAnsi" w:hAnsiTheme="minorHAnsi" w:cstheme="minorHAnsi"/>
          <w:sz w:val="24"/>
          <w:szCs w:val="24"/>
        </w:rPr>
      </w:pPr>
    </w:p>
    <w:tbl>
      <w:tblPr>
        <w:tblStyle w:val="TableGrid"/>
        <w:tblW w:w="0" w:type="auto"/>
        <w:tblInd w:w="792" w:type="dxa"/>
        <w:tblLook w:val="04A0" w:firstRow="1" w:lastRow="0" w:firstColumn="1" w:lastColumn="0" w:noHBand="0" w:noVBand="1"/>
      </w:tblPr>
      <w:tblGrid>
        <w:gridCol w:w="1423"/>
        <w:gridCol w:w="1414"/>
        <w:gridCol w:w="1401"/>
        <w:gridCol w:w="1410"/>
        <w:gridCol w:w="1455"/>
        <w:gridCol w:w="1455"/>
      </w:tblGrid>
      <w:tr w:rsidR="00FB5137" w:rsidRPr="00F81343" w14:paraId="5B87EEF8" w14:textId="77777777" w:rsidTr="006D063A">
        <w:tc>
          <w:tcPr>
            <w:tcW w:w="1558" w:type="dxa"/>
          </w:tcPr>
          <w:p w14:paraId="3DB2EBF5" w14:textId="77777777" w:rsidR="00FB5137" w:rsidRPr="00F81343" w:rsidRDefault="00FB5137" w:rsidP="006D063A">
            <w:pPr>
              <w:pStyle w:val="ListParagraph"/>
              <w:ind w:left="0"/>
              <w:jc w:val="center"/>
              <w:rPr>
                <w:rFonts w:asciiTheme="minorHAnsi" w:hAnsiTheme="minorHAnsi" w:cstheme="minorHAnsi"/>
                <w:sz w:val="24"/>
                <w:szCs w:val="24"/>
              </w:rPr>
            </w:pPr>
            <w:r w:rsidRPr="00F81343">
              <w:rPr>
                <w:rFonts w:asciiTheme="minorHAnsi" w:hAnsiTheme="minorHAnsi" w:cstheme="minorHAnsi"/>
                <w:sz w:val="24"/>
                <w:szCs w:val="24"/>
              </w:rPr>
              <w:t>Gantry System</w:t>
            </w:r>
          </w:p>
        </w:tc>
        <w:tc>
          <w:tcPr>
            <w:tcW w:w="1558" w:type="dxa"/>
          </w:tcPr>
          <w:p w14:paraId="1412E308" w14:textId="77777777" w:rsidR="00FB5137" w:rsidRPr="00F81343" w:rsidRDefault="00FB5137" w:rsidP="006D063A">
            <w:pPr>
              <w:pStyle w:val="ListParagraph"/>
              <w:ind w:left="0"/>
              <w:jc w:val="center"/>
              <w:rPr>
                <w:rFonts w:asciiTheme="minorHAnsi" w:hAnsiTheme="minorHAnsi" w:cstheme="minorHAnsi"/>
                <w:sz w:val="24"/>
                <w:szCs w:val="24"/>
              </w:rPr>
            </w:pPr>
            <w:r w:rsidRPr="00F81343">
              <w:rPr>
                <w:rFonts w:asciiTheme="minorHAnsi" w:hAnsiTheme="minorHAnsi" w:cstheme="minorHAnsi"/>
                <w:sz w:val="24"/>
                <w:szCs w:val="24"/>
              </w:rPr>
              <w:t>Length</w:t>
            </w:r>
          </w:p>
        </w:tc>
        <w:tc>
          <w:tcPr>
            <w:tcW w:w="1558" w:type="dxa"/>
          </w:tcPr>
          <w:p w14:paraId="339C7942" w14:textId="77777777" w:rsidR="00FB5137" w:rsidRPr="00F81343" w:rsidRDefault="00FB5137" w:rsidP="006D063A">
            <w:pPr>
              <w:pStyle w:val="ListParagraph"/>
              <w:ind w:left="0"/>
              <w:jc w:val="center"/>
              <w:rPr>
                <w:rFonts w:asciiTheme="minorHAnsi" w:hAnsiTheme="minorHAnsi" w:cstheme="minorHAnsi"/>
                <w:sz w:val="24"/>
                <w:szCs w:val="24"/>
              </w:rPr>
            </w:pPr>
            <w:r w:rsidRPr="00F81343">
              <w:rPr>
                <w:rFonts w:asciiTheme="minorHAnsi" w:hAnsiTheme="minorHAnsi" w:cstheme="minorHAnsi"/>
                <w:sz w:val="24"/>
                <w:szCs w:val="24"/>
              </w:rPr>
              <w:t>Width</w:t>
            </w:r>
          </w:p>
        </w:tc>
        <w:tc>
          <w:tcPr>
            <w:tcW w:w="1558" w:type="dxa"/>
          </w:tcPr>
          <w:p w14:paraId="14E49A2B" w14:textId="77777777" w:rsidR="00FB5137" w:rsidRPr="00F81343" w:rsidRDefault="00FB5137" w:rsidP="006D063A">
            <w:pPr>
              <w:pStyle w:val="ListParagraph"/>
              <w:ind w:left="0"/>
              <w:jc w:val="center"/>
              <w:rPr>
                <w:rFonts w:asciiTheme="minorHAnsi" w:hAnsiTheme="minorHAnsi" w:cstheme="minorHAnsi"/>
                <w:sz w:val="24"/>
                <w:szCs w:val="24"/>
              </w:rPr>
            </w:pPr>
            <w:r w:rsidRPr="00F81343">
              <w:rPr>
                <w:rFonts w:asciiTheme="minorHAnsi" w:hAnsiTheme="minorHAnsi" w:cstheme="minorHAnsi"/>
                <w:sz w:val="24"/>
                <w:szCs w:val="24"/>
              </w:rPr>
              <w:t>Height Under Bridge</w:t>
            </w:r>
          </w:p>
        </w:tc>
        <w:tc>
          <w:tcPr>
            <w:tcW w:w="1559" w:type="dxa"/>
          </w:tcPr>
          <w:p w14:paraId="20FB1826" w14:textId="77777777" w:rsidR="00FB5137" w:rsidRPr="00F81343" w:rsidRDefault="00FB5137" w:rsidP="006D063A">
            <w:pPr>
              <w:pStyle w:val="ListParagraph"/>
              <w:ind w:left="0"/>
              <w:jc w:val="center"/>
              <w:rPr>
                <w:rFonts w:asciiTheme="minorHAnsi" w:hAnsiTheme="minorHAnsi" w:cstheme="minorHAnsi"/>
                <w:sz w:val="24"/>
                <w:szCs w:val="24"/>
              </w:rPr>
            </w:pPr>
            <w:r w:rsidRPr="00F81343">
              <w:rPr>
                <w:rFonts w:asciiTheme="minorHAnsi" w:hAnsiTheme="minorHAnsi" w:cstheme="minorHAnsi"/>
                <w:sz w:val="24"/>
                <w:szCs w:val="24"/>
              </w:rPr>
              <w:t>Bridge Quantity</w:t>
            </w:r>
          </w:p>
        </w:tc>
        <w:tc>
          <w:tcPr>
            <w:tcW w:w="1559" w:type="dxa"/>
          </w:tcPr>
          <w:p w14:paraId="5BDA29F1" w14:textId="77777777" w:rsidR="00FB5137" w:rsidRPr="00F81343" w:rsidRDefault="00FB5137" w:rsidP="006D063A">
            <w:pPr>
              <w:pStyle w:val="ListParagraph"/>
              <w:ind w:left="0"/>
              <w:jc w:val="center"/>
              <w:rPr>
                <w:rFonts w:asciiTheme="minorHAnsi" w:hAnsiTheme="minorHAnsi" w:cstheme="minorHAnsi"/>
                <w:sz w:val="24"/>
                <w:szCs w:val="24"/>
              </w:rPr>
            </w:pPr>
            <w:r w:rsidRPr="00F81343">
              <w:rPr>
                <w:rFonts w:asciiTheme="minorHAnsi" w:hAnsiTheme="minorHAnsi" w:cstheme="minorHAnsi"/>
                <w:sz w:val="24"/>
                <w:szCs w:val="24"/>
              </w:rPr>
              <w:t>Hoist Quantity</w:t>
            </w:r>
          </w:p>
        </w:tc>
      </w:tr>
      <w:tr w:rsidR="00FB5137" w:rsidRPr="00F81343" w14:paraId="3647A28A" w14:textId="77777777" w:rsidTr="006D063A">
        <w:tc>
          <w:tcPr>
            <w:tcW w:w="1558" w:type="dxa"/>
          </w:tcPr>
          <w:p w14:paraId="08E799EE" w14:textId="77777777" w:rsidR="00FB5137" w:rsidRPr="00F81343" w:rsidRDefault="00FB5137" w:rsidP="006D063A">
            <w:pPr>
              <w:pStyle w:val="ListParagraph"/>
              <w:ind w:left="0"/>
              <w:jc w:val="center"/>
              <w:rPr>
                <w:rFonts w:asciiTheme="minorHAnsi" w:hAnsiTheme="minorHAnsi" w:cstheme="minorHAnsi"/>
                <w:sz w:val="24"/>
                <w:szCs w:val="24"/>
              </w:rPr>
            </w:pPr>
            <w:r w:rsidRPr="00F81343">
              <w:rPr>
                <w:rFonts w:asciiTheme="minorHAnsi" w:hAnsiTheme="minorHAnsi" w:cstheme="minorHAnsi"/>
                <w:sz w:val="24"/>
                <w:szCs w:val="24"/>
              </w:rPr>
              <w:t>1</w:t>
            </w:r>
          </w:p>
        </w:tc>
        <w:tc>
          <w:tcPr>
            <w:tcW w:w="1558" w:type="dxa"/>
          </w:tcPr>
          <w:p w14:paraId="38090046" w14:textId="77777777" w:rsidR="00FB5137" w:rsidRPr="00F81343" w:rsidRDefault="00FB5137" w:rsidP="006D063A">
            <w:pPr>
              <w:pStyle w:val="ListParagraph"/>
              <w:ind w:left="0"/>
              <w:jc w:val="center"/>
              <w:rPr>
                <w:rFonts w:asciiTheme="minorHAnsi" w:hAnsiTheme="minorHAnsi" w:cstheme="minorHAnsi"/>
                <w:sz w:val="24"/>
                <w:szCs w:val="24"/>
              </w:rPr>
            </w:pPr>
            <w:r w:rsidRPr="00F81343">
              <w:rPr>
                <w:rFonts w:asciiTheme="minorHAnsi" w:hAnsiTheme="minorHAnsi" w:cstheme="minorHAnsi"/>
                <w:sz w:val="24"/>
                <w:szCs w:val="24"/>
              </w:rPr>
              <w:t>35’</w:t>
            </w:r>
          </w:p>
        </w:tc>
        <w:tc>
          <w:tcPr>
            <w:tcW w:w="1558" w:type="dxa"/>
          </w:tcPr>
          <w:p w14:paraId="4C5C5BD7" w14:textId="77777777" w:rsidR="00FB5137" w:rsidRPr="00F81343" w:rsidRDefault="00FB5137" w:rsidP="006D063A">
            <w:pPr>
              <w:pStyle w:val="ListParagraph"/>
              <w:ind w:left="0"/>
              <w:jc w:val="center"/>
              <w:rPr>
                <w:rFonts w:asciiTheme="minorHAnsi" w:hAnsiTheme="minorHAnsi" w:cstheme="minorHAnsi"/>
                <w:sz w:val="24"/>
                <w:szCs w:val="24"/>
              </w:rPr>
            </w:pPr>
            <w:r w:rsidRPr="00F81343">
              <w:rPr>
                <w:rFonts w:asciiTheme="minorHAnsi" w:hAnsiTheme="minorHAnsi" w:cstheme="minorHAnsi"/>
                <w:sz w:val="24"/>
                <w:szCs w:val="24"/>
              </w:rPr>
              <w:t>22’</w:t>
            </w:r>
          </w:p>
        </w:tc>
        <w:tc>
          <w:tcPr>
            <w:tcW w:w="1558" w:type="dxa"/>
          </w:tcPr>
          <w:p w14:paraId="0E3C1BDA" w14:textId="77777777" w:rsidR="00FB5137" w:rsidRPr="00F81343" w:rsidRDefault="00FB5137" w:rsidP="006D063A">
            <w:pPr>
              <w:pStyle w:val="ListParagraph"/>
              <w:ind w:left="0"/>
              <w:jc w:val="center"/>
              <w:rPr>
                <w:rFonts w:asciiTheme="minorHAnsi" w:hAnsiTheme="minorHAnsi" w:cstheme="minorHAnsi"/>
                <w:sz w:val="24"/>
                <w:szCs w:val="24"/>
              </w:rPr>
            </w:pPr>
            <w:r w:rsidRPr="00F81343">
              <w:rPr>
                <w:rFonts w:asciiTheme="minorHAnsi" w:hAnsiTheme="minorHAnsi" w:cstheme="minorHAnsi"/>
                <w:sz w:val="24"/>
                <w:szCs w:val="24"/>
              </w:rPr>
              <w:t>12’</w:t>
            </w:r>
          </w:p>
        </w:tc>
        <w:tc>
          <w:tcPr>
            <w:tcW w:w="1559" w:type="dxa"/>
          </w:tcPr>
          <w:p w14:paraId="33053E62" w14:textId="77777777" w:rsidR="00FB5137" w:rsidRPr="00F81343" w:rsidRDefault="00FB5137" w:rsidP="006D063A">
            <w:pPr>
              <w:pStyle w:val="ListParagraph"/>
              <w:ind w:left="0"/>
              <w:jc w:val="center"/>
              <w:rPr>
                <w:rFonts w:asciiTheme="minorHAnsi" w:hAnsiTheme="minorHAnsi" w:cstheme="minorHAnsi"/>
                <w:sz w:val="24"/>
                <w:szCs w:val="24"/>
              </w:rPr>
            </w:pPr>
            <w:r w:rsidRPr="00F81343">
              <w:rPr>
                <w:rFonts w:asciiTheme="minorHAnsi" w:hAnsiTheme="minorHAnsi" w:cstheme="minorHAnsi"/>
                <w:sz w:val="24"/>
                <w:szCs w:val="24"/>
              </w:rPr>
              <w:t>2</w:t>
            </w:r>
          </w:p>
        </w:tc>
        <w:tc>
          <w:tcPr>
            <w:tcW w:w="1559" w:type="dxa"/>
          </w:tcPr>
          <w:p w14:paraId="6B36F450" w14:textId="77777777" w:rsidR="00FB5137" w:rsidRPr="00F81343" w:rsidRDefault="00FB5137" w:rsidP="006D063A">
            <w:pPr>
              <w:pStyle w:val="ListParagraph"/>
              <w:ind w:left="0"/>
              <w:jc w:val="center"/>
              <w:rPr>
                <w:rFonts w:asciiTheme="minorHAnsi" w:hAnsiTheme="minorHAnsi" w:cstheme="minorHAnsi"/>
                <w:sz w:val="24"/>
                <w:szCs w:val="24"/>
              </w:rPr>
            </w:pPr>
            <w:r w:rsidRPr="00F81343">
              <w:rPr>
                <w:rFonts w:asciiTheme="minorHAnsi" w:hAnsiTheme="minorHAnsi" w:cstheme="minorHAnsi"/>
                <w:sz w:val="24"/>
                <w:szCs w:val="24"/>
              </w:rPr>
              <w:t>2</w:t>
            </w:r>
          </w:p>
        </w:tc>
      </w:tr>
      <w:tr w:rsidR="00FB5137" w:rsidRPr="00F81343" w14:paraId="77E08E69" w14:textId="77777777" w:rsidTr="006D063A">
        <w:tc>
          <w:tcPr>
            <w:tcW w:w="1558" w:type="dxa"/>
          </w:tcPr>
          <w:p w14:paraId="75335D2C" w14:textId="77777777" w:rsidR="00FB5137" w:rsidRPr="00F81343" w:rsidRDefault="00FB5137" w:rsidP="006D063A">
            <w:pPr>
              <w:pStyle w:val="ListParagraph"/>
              <w:ind w:left="0"/>
              <w:jc w:val="center"/>
              <w:rPr>
                <w:rFonts w:asciiTheme="minorHAnsi" w:hAnsiTheme="minorHAnsi" w:cstheme="minorHAnsi"/>
                <w:sz w:val="24"/>
                <w:szCs w:val="24"/>
              </w:rPr>
            </w:pPr>
            <w:r w:rsidRPr="00F81343">
              <w:rPr>
                <w:rFonts w:asciiTheme="minorHAnsi" w:hAnsiTheme="minorHAnsi" w:cstheme="minorHAnsi"/>
                <w:sz w:val="24"/>
                <w:szCs w:val="24"/>
              </w:rPr>
              <w:t>2</w:t>
            </w:r>
          </w:p>
        </w:tc>
        <w:tc>
          <w:tcPr>
            <w:tcW w:w="1558" w:type="dxa"/>
          </w:tcPr>
          <w:p w14:paraId="4E8A6768" w14:textId="77777777" w:rsidR="00FB5137" w:rsidRPr="00F81343" w:rsidRDefault="00FB5137" w:rsidP="006D063A">
            <w:pPr>
              <w:pStyle w:val="ListParagraph"/>
              <w:ind w:left="0"/>
              <w:jc w:val="center"/>
              <w:rPr>
                <w:rFonts w:asciiTheme="minorHAnsi" w:hAnsiTheme="minorHAnsi" w:cstheme="minorHAnsi"/>
                <w:sz w:val="24"/>
                <w:szCs w:val="24"/>
              </w:rPr>
            </w:pPr>
            <w:r w:rsidRPr="00F81343">
              <w:rPr>
                <w:rFonts w:asciiTheme="minorHAnsi" w:hAnsiTheme="minorHAnsi" w:cstheme="minorHAnsi"/>
                <w:sz w:val="24"/>
                <w:szCs w:val="24"/>
              </w:rPr>
              <w:t>48’</w:t>
            </w:r>
          </w:p>
        </w:tc>
        <w:tc>
          <w:tcPr>
            <w:tcW w:w="1558" w:type="dxa"/>
          </w:tcPr>
          <w:p w14:paraId="2EADD587" w14:textId="77777777" w:rsidR="00FB5137" w:rsidRPr="00F81343" w:rsidRDefault="00FB5137" w:rsidP="006D063A">
            <w:pPr>
              <w:pStyle w:val="ListParagraph"/>
              <w:ind w:left="0"/>
              <w:jc w:val="center"/>
              <w:rPr>
                <w:rFonts w:asciiTheme="minorHAnsi" w:hAnsiTheme="minorHAnsi" w:cstheme="minorHAnsi"/>
                <w:sz w:val="24"/>
                <w:szCs w:val="24"/>
              </w:rPr>
            </w:pPr>
            <w:r w:rsidRPr="00F81343">
              <w:rPr>
                <w:rFonts w:asciiTheme="minorHAnsi" w:hAnsiTheme="minorHAnsi" w:cstheme="minorHAnsi"/>
                <w:sz w:val="24"/>
                <w:szCs w:val="24"/>
              </w:rPr>
              <w:t>22’</w:t>
            </w:r>
          </w:p>
        </w:tc>
        <w:tc>
          <w:tcPr>
            <w:tcW w:w="1558" w:type="dxa"/>
          </w:tcPr>
          <w:p w14:paraId="5DE5603A" w14:textId="77777777" w:rsidR="00FB5137" w:rsidRPr="00F81343" w:rsidRDefault="00FB5137" w:rsidP="006D063A">
            <w:pPr>
              <w:pStyle w:val="ListParagraph"/>
              <w:ind w:left="0"/>
              <w:jc w:val="center"/>
              <w:rPr>
                <w:rFonts w:asciiTheme="minorHAnsi" w:hAnsiTheme="minorHAnsi" w:cstheme="minorHAnsi"/>
                <w:sz w:val="24"/>
                <w:szCs w:val="24"/>
              </w:rPr>
            </w:pPr>
            <w:r w:rsidRPr="00F81343">
              <w:rPr>
                <w:rFonts w:asciiTheme="minorHAnsi" w:hAnsiTheme="minorHAnsi" w:cstheme="minorHAnsi"/>
                <w:sz w:val="24"/>
                <w:szCs w:val="24"/>
              </w:rPr>
              <w:t>12’</w:t>
            </w:r>
          </w:p>
        </w:tc>
        <w:tc>
          <w:tcPr>
            <w:tcW w:w="1559" w:type="dxa"/>
          </w:tcPr>
          <w:p w14:paraId="43A97626" w14:textId="77777777" w:rsidR="00FB5137" w:rsidRPr="00F81343" w:rsidRDefault="00FB5137" w:rsidP="006D063A">
            <w:pPr>
              <w:pStyle w:val="ListParagraph"/>
              <w:ind w:left="0"/>
              <w:jc w:val="center"/>
              <w:rPr>
                <w:rFonts w:asciiTheme="minorHAnsi" w:hAnsiTheme="minorHAnsi" w:cstheme="minorHAnsi"/>
                <w:sz w:val="24"/>
                <w:szCs w:val="24"/>
              </w:rPr>
            </w:pPr>
            <w:r w:rsidRPr="00F81343">
              <w:rPr>
                <w:rFonts w:asciiTheme="minorHAnsi" w:hAnsiTheme="minorHAnsi" w:cstheme="minorHAnsi"/>
                <w:sz w:val="24"/>
                <w:szCs w:val="24"/>
              </w:rPr>
              <w:t>3</w:t>
            </w:r>
          </w:p>
        </w:tc>
        <w:tc>
          <w:tcPr>
            <w:tcW w:w="1559" w:type="dxa"/>
          </w:tcPr>
          <w:p w14:paraId="57266AEB" w14:textId="77777777" w:rsidR="00FB5137" w:rsidRPr="00F81343" w:rsidRDefault="00FB5137" w:rsidP="006D063A">
            <w:pPr>
              <w:pStyle w:val="ListParagraph"/>
              <w:ind w:left="0"/>
              <w:jc w:val="center"/>
              <w:rPr>
                <w:rFonts w:asciiTheme="minorHAnsi" w:hAnsiTheme="minorHAnsi" w:cstheme="minorHAnsi"/>
                <w:sz w:val="24"/>
                <w:szCs w:val="24"/>
              </w:rPr>
            </w:pPr>
            <w:r w:rsidRPr="00F81343">
              <w:rPr>
                <w:rFonts w:asciiTheme="minorHAnsi" w:hAnsiTheme="minorHAnsi" w:cstheme="minorHAnsi"/>
                <w:sz w:val="24"/>
                <w:szCs w:val="24"/>
              </w:rPr>
              <w:t>3</w:t>
            </w:r>
          </w:p>
        </w:tc>
      </w:tr>
      <w:tr w:rsidR="00FB5137" w:rsidRPr="00F81343" w14:paraId="114C0CF1" w14:textId="77777777" w:rsidTr="006D063A">
        <w:tc>
          <w:tcPr>
            <w:tcW w:w="1558" w:type="dxa"/>
          </w:tcPr>
          <w:p w14:paraId="7CC45890" w14:textId="77777777" w:rsidR="00FB5137" w:rsidRPr="00F81343" w:rsidRDefault="00FB5137" w:rsidP="006D063A">
            <w:pPr>
              <w:pStyle w:val="ListParagraph"/>
              <w:ind w:left="0"/>
              <w:jc w:val="center"/>
              <w:rPr>
                <w:rFonts w:asciiTheme="minorHAnsi" w:hAnsiTheme="minorHAnsi" w:cstheme="minorHAnsi"/>
                <w:sz w:val="24"/>
                <w:szCs w:val="24"/>
              </w:rPr>
            </w:pPr>
            <w:r w:rsidRPr="00F81343">
              <w:rPr>
                <w:rFonts w:asciiTheme="minorHAnsi" w:hAnsiTheme="minorHAnsi" w:cstheme="minorHAnsi"/>
                <w:sz w:val="24"/>
                <w:szCs w:val="24"/>
              </w:rPr>
              <w:t>3</w:t>
            </w:r>
          </w:p>
        </w:tc>
        <w:tc>
          <w:tcPr>
            <w:tcW w:w="1558" w:type="dxa"/>
          </w:tcPr>
          <w:p w14:paraId="1386876C" w14:textId="77777777" w:rsidR="00FB5137" w:rsidRPr="00F81343" w:rsidRDefault="00FB5137" w:rsidP="006D063A">
            <w:pPr>
              <w:pStyle w:val="ListParagraph"/>
              <w:ind w:left="0"/>
              <w:jc w:val="center"/>
              <w:rPr>
                <w:rFonts w:asciiTheme="minorHAnsi" w:hAnsiTheme="minorHAnsi" w:cstheme="minorHAnsi"/>
                <w:sz w:val="24"/>
                <w:szCs w:val="24"/>
              </w:rPr>
            </w:pPr>
            <w:r w:rsidRPr="00F81343">
              <w:rPr>
                <w:rFonts w:asciiTheme="minorHAnsi" w:hAnsiTheme="minorHAnsi" w:cstheme="minorHAnsi"/>
                <w:sz w:val="24"/>
                <w:szCs w:val="24"/>
              </w:rPr>
              <w:t>75’</w:t>
            </w:r>
          </w:p>
        </w:tc>
        <w:tc>
          <w:tcPr>
            <w:tcW w:w="1558" w:type="dxa"/>
          </w:tcPr>
          <w:p w14:paraId="2B05FE7F" w14:textId="77777777" w:rsidR="00FB5137" w:rsidRPr="00F81343" w:rsidRDefault="00FB5137" w:rsidP="006D063A">
            <w:pPr>
              <w:pStyle w:val="ListParagraph"/>
              <w:ind w:left="0"/>
              <w:jc w:val="center"/>
              <w:rPr>
                <w:rFonts w:asciiTheme="minorHAnsi" w:hAnsiTheme="minorHAnsi" w:cstheme="minorHAnsi"/>
                <w:sz w:val="24"/>
                <w:szCs w:val="24"/>
              </w:rPr>
            </w:pPr>
            <w:r w:rsidRPr="00F81343">
              <w:rPr>
                <w:rFonts w:asciiTheme="minorHAnsi" w:hAnsiTheme="minorHAnsi" w:cstheme="minorHAnsi"/>
                <w:sz w:val="24"/>
                <w:szCs w:val="24"/>
              </w:rPr>
              <w:t>22’</w:t>
            </w:r>
          </w:p>
        </w:tc>
        <w:tc>
          <w:tcPr>
            <w:tcW w:w="1558" w:type="dxa"/>
          </w:tcPr>
          <w:p w14:paraId="200113D3" w14:textId="77777777" w:rsidR="00FB5137" w:rsidRPr="00F81343" w:rsidRDefault="00FB5137" w:rsidP="006D063A">
            <w:pPr>
              <w:pStyle w:val="ListParagraph"/>
              <w:ind w:left="0"/>
              <w:jc w:val="center"/>
              <w:rPr>
                <w:rFonts w:asciiTheme="minorHAnsi" w:hAnsiTheme="minorHAnsi" w:cstheme="minorHAnsi"/>
                <w:sz w:val="24"/>
                <w:szCs w:val="24"/>
              </w:rPr>
            </w:pPr>
            <w:r w:rsidRPr="00F81343">
              <w:rPr>
                <w:rFonts w:asciiTheme="minorHAnsi" w:hAnsiTheme="minorHAnsi" w:cstheme="minorHAnsi"/>
                <w:sz w:val="24"/>
                <w:szCs w:val="24"/>
              </w:rPr>
              <w:t>12’</w:t>
            </w:r>
          </w:p>
        </w:tc>
        <w:tc>
          <w:tcPr>
            <w:tcW w:w="1559" w:type="dxa"/>
          </w:tcPr>
          <w:p w14:paraId="64623647" w14:textId="77777777" w:rsidR="00FB5137" w:rsidRPr="00F81343" w:rsidRDefault="00FB5137" w:rsidP="006D063A">
            <w:pPr>
              <w:pStyle w:val="ListParagraph"/>
              <w:ind w:left="0"/>
              <w:jc w:val="center"/>
              <w:rPr>
                <w:rFonts w:asciiTheme="minorHAnsi" w:hAnsiTheme="minorHAnsi" w:cstheme="minorHAnsi"/>
                <w:sz w:val="24"/>
                <w:szCs w:val="24"/>
              </w:rPr>
            </w:pPr>
            <w:r w:rsidRPr="00F81343">
              <w:rPr>
                <w:rFonts w:asciiTheme="minorHAnsi" w:hAnsiTheme="minorHAnsi" w:cstheme="minorHAnsi"/>
                <w:sz w:val="24"/>
                <w:szCs w:val="24"/>
              </w:rPr>
              <w:t>4</w:t>
            </w:r>
          </w:p>
        </w:tc>
        <w:tc>
          <w:tcPr>
            <w:tcW w:w="1559" w:type="dxa"/>
          </w:tcPr>
          <w:p w14:paraId="26C93D94" w14:textId="77777777" w:rsidR="00FB5137" w:rsidRPr="00F81343" w:rsidRDefault="00FB5137" w:rsidP="006D063A">
            <w:pPr>
              <w:pStyle w:val="ListParagraph"/>
              <w:ind w:left="0"/>
              <w:jc w:val="center"/>
              <w:rPr>
                <w:rFonts w:asciiTheme="minorHAnsi" w:hAnsiTheme="minorHAnsi" w:cstheme="minorHAnsi"/>
                <w:sz w:val="24"/>
                <w:szCs w:val="24"/>
              </w:rPr>
            </w:pPr>
            <w:r w:rsidRPr="00F81343">
              <w:rPr>
                <w:rFonts w:asciiTheme="minorHAnsi" w:hAnsiTheme="minorHAnsi" w:cstheme="minorHAnsi"/>
                <w:sz w:val="24"/>
                <w:szCs w:val="24"/>
              </w:rPr>
              <w:t>4</w:t>
            </w:r>
          </w:p>
        </w:tc>
      </w:tr>
      <w:tr w:rsidR="00FB5137" w:rsidRPr="00F81343" w14:paraId="57903777" w14:textId="77777777" w:rsidTr="006D063A">
        <w:tc>
          <w:tcPr>
            <w:tcW w:w="1558" w:type="dxa"/>
          </w:tcPr>
          <w:p w14:paraId="2D99398A" w14:textId="77777777" w:rsidR="00FB5137" w:rsidRPr="00F81343" w:rsidRDefault="00FB5137" w:rsidP="006D063A">
            <w:pPr>
              <w:pStyle w:val="ListParagraph"/>
              <w:ind w:left="0"/>
              <w:jc w:val="center"/>
              <w:rPr>
                <w:rFonts w:asciiTheme="minorHAnsi" w:hAnsiTheme="minorHAnsi" w:cstheme="minorHAnsi"/>
                <w:sz w:val="24"/>
                <w:szCs w:val="24"/>
              </w:rPr>
            </w:pPr>
            <w:r w:rsidRPr="00F81343">
              <w:rPr>
                <w:rFonts w:asciiTheme="minorHAnsi" w:hAnsiTheme="minorHAnsi" w:cstheme="minorHAnsi"/>
                <w:sz w:val="24"/>
                <w:szCs w:val="24"/>
              </w:rPr>
              <w:t>4</w:t>
            </w:r>
          </w:p>
        </w:tc>
        <w:tc>
          <w:tcPr>
            <w:tcW w:w="1558" w:type="dxa"/>
          </w:tcPr>
          <w:p w14:paraId="6A41419D" w14:textId="77777777" w:rsidR="00FB5137" w:rsidRPr="00F81343" w:rsidRDefault="00FB5137" w:rsidP="006D063A">
            <w:pPr>
              <w:pStyle w:val="ListParagraph"/>
              <w:ind w:left="0"/>
              <w:jc w:val="center"/>
              <w:rPr>
                <w:rFonts w:asciiTheme="minorHAnsi" w:hAnsiTheme="minorHAnsi" w:cstheme="minorHAnsi"/>
                <w:sz w:val="24"/>
                <w:szCs w:val="24"/>
              </w:rPr>
            </w:pPr>
            <w:r w:rsidRPr="00F81343">
              <w:rPr>
                <w:rFonts w:asciiTheme="minorHAnsi" w:hAnsiTheme="minorHAnsi" w:cstheme="minorHAnsi"/>
                <w:sz w:val="24"/>
                <w:szCs w:val="24"/>
              </w:rPr>
              <w:t>60’</w:t>
            </w:r>
          </w:p>
        </w:tc>
        <w:tc>
          <w:tcPr>
            <w:tcW w:w="1558" w:type="dxa"/>
          </w:tcPr>
          <w:p w14:paraId="647F261C" w14:textId="77777777" w:rsidR="00FB5137" w:rsidRPr="00F81343" w:rsidRDefault="00FB5137" w:rsidP="006D063A">
            <w:pPr>
              <w:pStyle w:val="ListParagraph"/>
              <w:ind w:left="0"/>
              <w:jc w:val="center"/>
              <w:rPr>
                <w:rFonts w:asciiTheme="minorHAnsi" w:hAnsiTheme="minorHAnsi" w:cstheme="minorHAnsi"/>
                <w:sz w:val="24"/>
                <w:szCs w:val="24"/>
              </w:rPr>
            </w:pPr>
            <w:r w:rsidRPr="00F81343">
              <w:rPr>
                <w:rFonts w:asciiTheme="minorHAnsi" w:hAnsiTheme="minorHAnsi" w:cstheme="minorHAnsi"/>
                <w:sz w:val="24"/>
                <w:szCs w:val="24"/>
              </w:rPr>
              <w:t>22’</w:t>
            </w:r>
          </w:p>
        </w:tc>
        <w:tc>
          <w:tcPr>
            <w:tcW w:w="1558" w:type="dxa"/>
          </w:tcPr>
          <w:p w14:paraId="7CE5E698" w14:textId="77777777" w:rsidR="00FB5137" w:rsidRPr="00F81343" w:rsidRDefault="00FB5137" w:rsidP="006D063A">
            <w:pPr>
              <w:pStyle w:val="ListParagraph"/>
              <w:ind w:left="0"/>
              <w:jc w:val="center"/>
              <w:rPr>
                <w:rFonts w:asciiTheme="minorHAnsi" w:hAnsiTheme="minorHAnsi" w:cstheme="minorHAnsi"/>
                <w:sz w:val="24"/>
                <w:szCs w:val="24"/>
              </w:rPr>
            </w:pPr>
            <w:r w:rsidRPr="00F81343">
              <w:rPr>
                <w:rFonts w:asciiTheme="minorHAnsi" w:hAnsiTheme="minorHAnsi" w:cstheme="minorHAnsi"/>
                <w:sz w:val="24"/>
                <w:szCs w:val="24"/>
              </w:rPr>
              <w:t>12’</w:t>
            </w:r>
          </w:p>
        </w:tc>
        <w:tc>
          <w:tcPr>
            <w:tcW w:w="1559" w:type="dxa"/>
          </w:tcPr>
          <w:p w14:paraId="1ACC610A" w14:textId="77777777" w:rsidR="00FB5137" w:rsidRPr="00F81343" w:rsidRDefault="00FB5137" w:rsidP="006D063A">
            <w:pPr>
              <w:pStyle w:val="ListParagraph"/>
              <w:ind w:left="0"/>
              <w:jc w:val="center"/>
              <w:rPr>
                <w:rFonts w:asciiTheme="minorHAnsi" w:hAnsiTheme="minorHAnsi" w:cstheme="minorHAnsi"/>
                <w:sz w:val="24"/>
                <w:szCs w:val="24"/>
              </w:rPr>
            </w:pPr>
            <w:r w:rsidRPr="00F81343">
              <w:rPr>
                <w:rFonts w:asciiTheme="minorHAnsi" w:hAnsiTheme="minorHAnsi" w:cstheme="minorHAnsi"/>
                <w:sz w:val="24"/>
                <w:szCs w:val="24"/>
              </w:rPr>
              <w:t>4</w:t>
            </w:r>
          </w:p>
        </w:tc>
        <w:tc>
          <w:tcPr>
            <w:tcW w:w="1559" w:type="dxa"/>
          </w:tcPr>
          <w:p w14:paraId="2DB36E03" w14:textId="77777777" w:rsidR="00FB5137" w:rsidRPr="00F81343" w:rsidRDefault="00FB5137" w:rsidP="006D063A">
            <w:pPr>
              <w:pStyle w:val="ListParagraph"/>
              <w:ind w:left="0"/>
              <w:jc w:val="center"/>
              <w:rPr>
                <w:rFonts w:asciiTheme="minorHAnsi" w:hAnsiTheme="minorHAnsi" w:cstheme="minorHAnsi"/>
                <w:sz w:val="24"/>
                <w:szCs w:val="24"/>
              </w:rPr>
            </w:pPr>
            <w:r w:rsidRPr="00F81343">
              <w:rPr>
                <w:rFonts w:asciiTheme="minorHAnsi" w:hAnsiTheme="minorHAnsi" w:cstheme="minorHAnsi"/>
                <w:sz w:val="24"/>
                <w:szCs w:val="24"/>
              </w:rPr>
              <w:t>4</w:t>
            </w:r>
          </w:p>
        </w:tc>
      </w:tr>
      <w:tr w:rsidR="00FB5137" w:rsidRPr="00F81343" w14:paraId="460EC3B2" w14:textId="77777777" w:rsidTr="006D063A">
        <w:tc>
          <w:tcPr>
            <w:tcW w:w="1558" w:type="dxa"/>
          </w:tcPr>
          <w:p w14:paraId="52ACA9EB" w14:textId="77777777" w:rsidR="00FB5137" w:rsidRPr="00F81343" w:rsidRDefault="00FB5137" w:rsidP="006D063A">
            <w:pPr>
              <w:pStyle w:val="ListParagraph"/>
              <w:ind w:left="0"/>
              <w:jc w:val="center"/>
              <w:rPr>
                <w:rFonts w:asciiTheme="minorHAnsi" w:hAnsiTheme="minorHAnsi" w:cstheme="minorHAnsi"/>
                <w:sz w:val="24"/>
                <w:szCs w:val="24"/>
              </w:rPr>
            </w:pPr>
            <w:r w:rsidRPr="00F81343">
              <w:rPr>
                <w:rFonts w:asciiTheme="minorHAnsi" w:hAnsiTheme="minorHAnsi" w:cstheme="minorHAnsi"/>
                <w:sz w:val="24"/>
                <w:szCs w:val="24"/>
              </w:rPr>
              <w:t>5</w:t>
            </w:r>
          </w:p>
        </w:tc>
        <w:tc>
          <w:tcPr>
            <w:tcW w:w="1558" w:type="dxa"/>
          </w:tcPr>
          <w:p w14:paraId="44FF8678" w14:textId="77777777" w:rsidR="00FB5137" w:rsidRPr="00F81343" w:rsidRDefault="00FB5137" w:rsidP="006D063A">
            <w:pPr>
              <w:pStyle w:val="ListParagraph"/>
              <w:ind w:left="0"/>
              <w:jc w:val="center"/>
              <w:rPr>
                <w:rFonts w:asciiTheme="minorHAnsi" w:hAnsiTheme="minorHAnsi" w:cstheme="minorHAnsi"/>
                <w:sz w:val="24"/>
                <w:szCs w:val="24"/>
              </w:rPr>
            </w:pPr>
            <w:r w:rsidRPr="00F81343">
              <w:rPr>
                <w:rFonts w:asciiTheme="minorHAnsi" w:hAnsiTheme="minorHAnsi" w:cstheme="minorHAnsi"/>
                <w:sz w:val="24"/>
                <w:szCs w:val="24"/>
              </w:rPr>
              <w:t>24’</w:t>
            </w:r>
          </w:p>
        </w:tc>
        <w:tc>
          <w:tcPr>
            <w:tcW w:w="1558" w:type="dxa"/>
          </w:tcPr>
          <w:p w14:paraId="19D68B3A" w14:textId="77777777" w:rsidR="00FB5137" w:rsidRPr="00F81343" w:rsidRDefault="00FB5137" w:rsidP="006D063A">
            <w:pPr>
              <w:pStyle w:val="ListParagraph"/>
              <w:ind w:left="0"/>
              <w:jc w:val="center"/>
              <w:rPr>
                <w:rFonts w:asciiTheme="minorHAnsi" w:hAnsiTheme="minorHAnsi" w:cstheme="minorHAnsi"/>
                <w:sz w:val="24"/>
                <w:szCs w:val="24"/>
              </w:rPr>
            </w:pPr>
            <w:r w:rsidRPr="00F81343">
              <w:rPr>
                <w:rFonts w:asciiTheme="minorHAnsi" w:hAnsiTheme="minorHAnsi" w:cstheme="minorHAnsi"/>
                <w:sz w:val="24"/>
                <w:szCs w:val="24"/>
              </w:rPr>
              <w:t>22’</w:t>
            </w:r>
          </w:p>
        </w:tc>
        <w:tc>
          <w:tcPr>
            <w:tcW w:w="1558" w:type="dxa"/>
          </w:tcPr>
          <w:p w14:paraId="56A7FD8C" w14:textId="77777777" w:rsidR="00FB5137" w:rsidRPr="00F81343" w:rsidRDefault="00FB5137" w:rsidP="006D063A">
            <w:pPr>
              <w:pStyle w:val="ListParagraph"/>
              <w:ind w:left="0"/>
              <w:jc w:val="center"/>
              <w:rPr>
                <w:rFonts w:asciiTheme="minorHAnsi" w:hAnsiTheme="minorHAnsi" w:cstheme="minorHAnsi"/>
                <w:sz w:val="24"/>
                <w:szCs w:val="24"/>
              </w:rPr>
            </w:pPr>
            <w:r w:rsidRPr="00F81343">
              <w:rPr>
                <w:rFonts w:asciiTheme="minorHAnsi" w:hAnsiTheme="minorHAnsi" w:cstheme="minorHAnsi"/>
                <w:sz w:val="24"/>
                <w:szCs w:val="24"/>
              </w:rPr>
              <w:t>12’</w:t>
            </w:r>
          </w:p>
        </w:tc>
        <w:tc>
          <w:tcPr>
            <w:tcW w:w="1559" w:type="dxa"/>
          </w:tcPr>
          <w:p w14:paraId="05B6B6A9" w14:textId="77777777" w:rsidR="00FB5137" w:rsidRPr="00F81343" w:rsidRDefault="00FB5137" w:rsidP="006D063A">
            <w:pPr>
              <w:pStyle w:val="ListParagraph"/>
              <w:ind w:left="0"/>
              <w:jc w:val="center"/>
              <w:rPr>
                <w:rFonts w:asciiTheme="minorHAnsi" w:hAnsiTheme="minorHAnsi" w:cstheme="minorHAnsi"/>
                <w:sz w:val="24"/>
                <w:szCs w:val="24"/>
              </w:rPr>
            </w:pPr>
            <w:r w:rsidRPr="00F81343">
              <w:rPr>
                <w:rFonts w:asciiTheme="minorHAnsi" w:hAnsiTheme="minorHAnsi" w:cstheme="minorHAnsi"/>
                <w:sz w:val="24"/>
                <w:szCs w:val="24"/>
              </w:rPr>
              <w:t>2</w:t>
            </w:r>
          </w:p>
        </w:tc>
        <w:tc>
          <w:tcPr>
            <w:tcW w:w="1559" w:type="dxa"/>
          </w:tcPr>
          <w:p w14:paraId="4D8A19DB" w14:textId="77777777" w:rsidR="00FB5137" w:rsidRPr="00F81343" w:rsidRDefault="00FB5137" w:rsidP="006D063A">
            <w:pPr>
              <w:pStyle w:val="ListParagraph"/>
              <w:ind w:left="0"/>
              <w:jc w:val="center"/>
              <w:rPr>
                <w:rFonts w:asciiTheme="minorHAnsi" w:hAnsiTheme="minorHAnsi" w:cstheme="minorHAnsi"/>
                <w:sz w:val="24"/>
                <w:szCs w:val="24"/>
              </w:rPr>
            </w:pPr>
            <w:r w:rsidRPr="00F81343">
              <w:rPr>
                <w:rFonts w:asciiTheme="minorHAnsi" w:hAnsiTheme="minorHAnsi" w:cstheme="minorHAnsi"/>
                <w:sz w:val="24"/>
                <w:szCs w:val="24"/>
              </w:rPr>
              <w:t>2</w:t>
            </w:r>
          </w:p>
        </w:tc>
      </w:tr>
      <w:tr w:rsidR="00FB5137" w:rsidRPr="00F81343" w14:paraId="16372864" w14:textId="77777777" w:rsidTr="006D063A">
        <w:tc>
          <w:tcPr>
            <w:tcW w:w="1558" w:type="dxa"/>
          </w:tcPr>
          <w:p w14:paraId="3F765509" w14:textId="77777777" w:rsidR="00FB5137" w:rsidRPr="00F81343" w:rsidRDefault="00FB5137" w:rsidP="006D063A">
            <w:pPr>
              <w:pStyle w:val="ListParagraph"/>
              <w:ind w:left="0"/>
              <w:jc w:val="center"/>
              <w:rPr>
                <w:rFonts w:asciiTheme="minorHAnsi" w:hAnsiTheme="minorHAnsi" w:cstheme="minorHAnsi"/>
                <w:sz w:val="24"/>
                <w:szCs w:val="24"/>
              </w:rPr>
            </w:pPr>
            <w:r w:rsidRPr="00F81343">
              <w:rPr>
                <w:rFonts w:asciiTheme="minorHAnsi" w:hAnsiTheme="minorHAnsi" w:cstheme="minorHAnsi"/>
                <w:sz w:val="24"/>
                <w:szCs w:val="24"/>
              </w:rPr>
              <w:t>6</w:t>
            </w:r>
          </w:p>
        </w:tc>
        <w:tc>
          <w:tcPr>
            <w:tcW w:w="1558" w:type="dxa"/>
          </w:tcPr>
          <w:p w14:paraId="39A91E26" w14:textId="77777777" w:rsidR="00FB5137" w:rsidRPr="00F81343" w:rsidRDefault="00FB5137" w:rsidP="006D063A">
            <w:pPr>
              <w:pStyle w:val="ListParagraph"/>
              <w:ind w:left="0"/>
              <w:jc w:val="center"/>
              <w:rPr>
                <w:rFonts w:asciiTheme="minorHAnsi" w:hAnsiTheme="minorHAnsi" w:cstheme="minorHAnsi"/>
                <w:sz w:val="24"/>
                <w:szCs w:val="24"/>
              </w:rPr>
            </w:pPr>
            <w:r w:rsidRPr="00F81343">
              <w:rPr>
                <w:rFonts w:asciiTheme="minorHAnsi" w:hAnsiTheme="minorHAnsi" w:cstheme="minorHAnsi"/>
                <w:sz w:val="24"/>
                <w:szCs w:val="24"/>
              </w:rPr>
              <w:t>23’</w:t>
            </w:r>
          </w:p>
        </w:tc>
        <w:tc>
          <w:tcPr>
            <w:tcW w:w="1558" w:type="dxa"/>
          </w:tcPr>
          <w:p w14:paraId="27F67684" w14:textId="77777777" w:rsidR="00FB5137" w:rsidRPr="00F81343" w:rsidRDefault="00FB5137" w:rsidP="006D063A">
            <w:pPr>
              <w:pStyle w:val="ListParagraph"/>
              <w:ind w:left="0"/>
              <w:jc w:val="center"/>
              <w:rPr>
                <w:rFonts w:asciiTheme="minorHAnsi" w:hAnsiTheme="minorHAnsi" w:cstheme="minorHAnsi"/>
                <w:sz w:val="24"/>
                <w:szCs w:val="24"/>
              </w:rPr>
            </w:pPr>
            <w:r w:rsidRPr="00F81343">
              <w:rPr>
                <w:rFonts w:asciiTheme="minorHAnsi" w:hAnsiTheme="minorHAnsi" w:cstheme="minorHAnsi"/>
                <w:sz w:val="24"/>
                <w:szCs w:val="24"/>
              </w:rPr>
              <w:t>22’</w:t>
            </w:r>
          </w:p>
        </w:tc>
        <w:tc>
          <w:tcPr>
            <w:tcW w:w="1558" w:type="dxa"/>
          </w:tcPr>
          <w:p w14:paraId="352D7035" w14:textId="77777777" w:rsidR="00FB5137" w:rsidRPr="00F81343" w:rsidRDefault="00FB5137" w:rsidP="006D063A">
            <w:pPr>
              <w:pStyle w:val="ListParagraph"/>
              <w:ind w:left="0"/>
              <w:jc w:val="center"/>
              <w:rPr>
                <w:rFonts w:asciiTheme="minorHAnsi" w:hAnsiTheme="minorHAnsi" w:cstheme="minorHAnsi"/>
                <w:sz w:val="24"/>
                <w:szCs w:val="24"/>
              </w:rPr>
            </w:pPr>
            <w:r w:rsidRPr="00F81343">
              <w:rPr>
                <w:rFonts w:asciiTheme="minorHAnsi" w:hAnsiTheme="minorHAnsi" w:cstheme="minorHAnsi"/>
                <w:sz w:val="24"/>
                <w:szCs w:val="24"/>
              </w:rPr>
              <w:t>12’</w:t>
            </w:r>
          </w:p>
        </w:tc>
        <w:tc>
          <w:tcPr>
            <w:tcW w:w="1559" w:type="dxa"/>
          </w:tcPr>
          <w:p w14:paraId="2B367B52" w14:textId="77777777" w:rsidR="00FB5137" w:rsidRPr="00F81343" w:rsidRDefault="00FB5137" w:rsidP="006D063A">
            <w:pPr>
              <w:pStyle w:val="ListParagraph"/>
              <w:ind w:left="0"/>
              <w:jc w:val="center"/>
              <w:rPr>
                <w:rFonts w:asciiTheme="minorHAnsi" w:hAnsiTheme="minorHAnsi" w:cstheme="minorHAnsi"/>
                <w:sz w:val="24"/>
                <w:szCs w:val="24"/>
              </w:rPr>
            </w:pPr>
            <w:r w:rsidRPr="00F81343">
              <w:rPr>
                <w:rFonts w:asciiTheme="minorHAnsi" w:hAnsiTheme="minorHAnsi" w:cstheme="minorHAnsi"/>
                <w:sz w:val="24"/>
                <w:szCs w:val="24"/>
              </w:rPr>
              <w:t>1</w:t>
            </w:r>
          </w:p>
        </w:tc>
        <w:tc>
          <w:tcPr>
            <w:tcW w:w="1559" w:type="dxa"/>
          </w:tcPr>
          <w:p w14:paraId="6425B900" w14:textId="77777777" w:rsidR="00FB5137" w:rsidRPr="00F81343" w:rsidRDefault="00FB5137" w:rsidP="006D063A">
            <w:pPr>
              <w:pStyle w:val="ListParagraph"/>
              <w:ind w:left="0"/>
              <w:jc w:val="center"/>
              <w:rPr>
                <w:rFonts w:asciiTheme="minorHAnsi" w:hAnsiTheme="minorHAnsi" w:cstheme="minorHAnsi"/>
                <w:sz w:val="24"/>
                <w:szCs w:val="24"/>
              </w:rPr>
            </w:pPr>
            <w:r w:rsidRPr="00F81343">
              <w:rPr>
                <w:rFonts w:asciiTheme="minorHAnsi" w:hAnsiTheme="minorHAnsi" w:cstheme="minorHAnsi"/>
                <w:sz w:val="24"/>
                <w:szCs w:val="24"/>
              </w:rPr>
              <w:t>1</w:t>
            </w:r>
          </w:p>
        </w:tc>
      </w:tr>
      <w:tr w:rsidR="00FB5137" w:rsidRPr="00F81343" w14:paraId="006A14FA" w14:textId="77777777" w:rsidTr="006D063A">
        <w:tc>
          <w:tcPr>
            <w:tcW w:w="1558" w:type="dxa"/>
          </w:tcPr>
          <w:p w14:paraId="5D1553AD" w14:textId="77777777" w:rsidR="00FB5137" w:rsidRPr="00F81343" w:rsidRDefault="00FB5137" w:rsidP="006D063A">
            <w:pPr>
              <w:pStyle w:val="ListParagraph"/>
              <w:ind w:left="0"/>
              <w:jc w:val="center"/>
              <w:rPr>
                <w:rFonts w:asciiTheme="minorHAnsi" w:hAnsiTheme="minorHAnsi" w:cstheme="minorHAnsi"/>
                <w:sz w:val="24"/>
                <w:szCs w:val="24"/>
              </w:rPr>
            </w:pPr>
            <w:r w:rsidRPr="00F81343">
              <w:rPr>
                <w:rFonts w:asciiTheme="minorHAnsi" w:hAnsiTheme="minorHAnsi" w:cstheme="minorHAnsi"/>
                <w:sz w:val="24"/>
                <w:szCs w:val="24"/>
              </w:rPr>
              <w:t>7</w:t>
            </w:r>
          </w:p>
        </w:tc>
        <w:tc>
          <w:tcPr>
            <w:tcW w:w="1558" w:type="dxa"/>
          </w:tcPr>
          <w:p w14:paraId="1637FB67" w14:textId="77777777" w:rsidR="00FB5137" w:rsidRPr="00F81343" w:rsidRDefault="00FB5137" w:rsidP="006D063A">
            <w:pPr>
              <w:pStyle w:val="ListParagraph"/>
              <w:ind w:left="0"/>
              <w:jc w:val="center"/>
              <w:rPr>
                <w:rFonts w:asciiTheme="minorHAnsi" w:hAnsiTheme="minorHAnsi" w:cstheme="minorHAnsi"/>
                <w:sz w:val="24"/>
                <w:szCs w:val="24"/>
              </w:rPr>
            </w:pPr>
            <w:r w:rsidRPr="00F81343">
              <w:rPr>
                <w:rFonts w:asciiTheme="minorHAnsi" w:hAnsiTheme="minorHAnsi" w:cstheme="minorHAnsi"/>
                <w:sz w:val="24"/>
                <w:szCs w:val="24"/>
              </w:rPr>
              <w:t>49’</w:t>
            </w:r>
          </w:p>
        </w:tc>
        <w:tc>
          <w:tcPr>
            <w:tcW w:w="1558" w:type="dxa"/>
          </w:tcPr>
          <w:p w14:paraId="7CB452F0" w14:textId="77777777" w:rsidR="00FB5137" w:rsidRPr="00F81343" w:rsidRDefault="00FB5137" w:rsidP="006D063A">
            <w:pPr>
              <w:pStyle w:val="ListParagraph"/>
              <w:ind w:left="0"/>
              <w:jc w:val="center"/>
              <w:rPr>
                <w:rFonts w:asciiTheme="minorHAnsi" w:hAnsiTheme="minorHAnsi" w:cstheme="minorHAnsi"/>
                <w:sz w:val="24"/>
                <w:szCs w:val="24"/>
              </w:rPr>
            </w:pPr>
            <w:r w:rsidRPr="00F81343">
              <w:rPr>
                <w:rFonts w:asciiTheme="minorHAnsi" w:hAnsiTheme="minorHAnsi" w:cstheme="minorHAnsi"/>
                <w:sz w:val="24"/>
                <w:szCs w:val="24"/>
              </w:rPr>
              <w:t>20’</w:t>
            </w:r>
          </w:p>
        </w:tc>
        <w:tc>
          <w:tcPr>
            <w:tcW w:w="1558" w:type="dxa"/>
          </w:tcPr>
          <w:p w14:paraId="2CDECE0E" w14:textId="77777777" w:rsidR="00FB5137" w:rsidRPr="00F81343" w:rsidRDefault="00FB5137" w:rsidP="006D063A">
            <w:pPr>
              <w:pStyle w:val="ListParagraph"/>
              <w:ind w:left="0"/>
              <w:jc w:val="center"/>
              <w:rPr>
                <w:rFonts w:asciiTheme="minorHAnsi" w:hAnsiTheme="minorHAnsi" w:cstheme="minorHAnsi"/>
                <w:sz w:val="24"/>
                <w:szCs w:val="24"/>
              </w:rPr>
            </w:pPr>
            <w:r w:rsidRPr="00F81343">
              <w:rPr>
                <w:rFonts w:asciiTheme="minorHAnsi" w:hAnsiTheme="minorHAnsi" w:cstheme="minorHAnsi"/>
                <w:sz w:val="24"/>
                <w:szCs w:val="24"/>
              </w:rPr>
              <w:t>12’</w:t>
            </w:r>
          </w:p>
        </w:tc>
        <w:tc>
          <w:tcPr>
            <w:tcW w:w="1559" w:type="dxa"/>
          </w:tcPr>
          <w:p w14:paraId="7A93B524" w14:textId="77777777" w:rsidR="00FB5137" w:rsidRPr="00F81343" w:rsidRDefault="00FB5137" w:rsidP="006D063A">
            <w:pPr>
              <w:pStyle w:val="ListParagraph"/>
              <w:ind w:left="0"/>
              <w:jc w:val="center"/>
              <w:rPr>
                <w:rFonts w:asciiTheme="minorHAnsi" w:hAnsiTheme="minorHAnsi" w:cstheme="minorHAnsi"/>
                <w:sz w:val="24"/>
                <w:szCs w:val="24"/>
              </w:rPr>
            </w:pPr>
            <w:r w:rsidRPr="00F81343">
              <w:rPr>
                <w:rFonts w:asciiTheme="minorHAnsi" w:hAnsiTheme="minorHAnsi" w:cstheme="minorHAnsi"/>
                <w:sz w:val="24"/>
                <w:szCs w:val="24"/>
              </w:rPr>
              <w:t>3</w:t>
            </w:r>
          </w:p>
        </w:tc>
        <w:tc>
          <w:tcPr>
            <w:tcW w:w="1559" w:type="dxa"/>
          </w:tcPr>
          <w:p w14:paraId="0F991FEA" w14:textId="77777777" w:rsidR="00FB5137" w:rsidRPr="00F81343" w:rsidRDefault="00FB5137" w:rsidP="006D063A">
            <w:pPr>
              <w:pStyle w:val="ListParagraph"/>
              <w:ind w:left="0"/>
              <w:jc w:val="center"/>
              <w:rPr>
                <w:rFonts w:asciiTheme="minorHAnsi" w:hAnsiTheme="minorHAnsi" w:cstheme="minorHAnsi"/>
                <w:sz w:val="24"/>
                <w:szCs w:val="24"/>
              </w:rPr>
            </w:pPr>
            <w:r w:rsidRPr="00F81343">
              <w:rPr>
                <w:rFonts w:asciiTheme="minorHAnsi" w:hAnsiTheme="minorHAnsi" w:cstheme="minorHAnsi"/>
                <w:sz w:val="24"/>
                <w:szCs w:val="24"/>
              </w:rPr>
              <w:t>3</w:t>
            </w:r>
          </w:p>
        </w:tc>
      </w:tr>
    </w:tbl>
    <w:p w14:paraId="00B35A72" w14:textId="77777777" w:rsidR="00FB5137" w:rsidRPr="00F81343" w:rsidRDefault="00FB5137" w:rsidP="00FB5137">
      <w:pPr>
        <w:pStyle w:val="ListParagraph"/>
        <w:ind w:left="792"/>
        <w:rPr>
          <w:rFonts w:asciiTheme="minorHAnsi" w:hAnsiTheme="minorHAnsi" w:cstheme="minorHAnsi"/>
          <w:sz w:val="24"/>
          <w:szCs w:val="24"/>
        </w:rPr>
      </w:pPr>
    </w:p>
    <w:p w14:paraId="7BA16D8D" w14:textId="77777777" w:rsidR="00FB5137" w:rsidRPr="00F81343" w:rsidRDefault="00FB5137" w:rsidP="00FB5137">
      <w:pPr>
        <w:pStyle w:val="ListParagraph"/>
        <w:ind w:left="1728"/>
        <w:rPr>
          <w:rFonts w:asciiTheme="minorHAnsi" w:hAnsiTheme="minorHAnsi" w:cstheme="minorHAnsi"/>
          <w:sz w:val="24"/>
          <w:szCs w:val="24"/>
        </w:rPr>
      </w:pPr>
    </w:p>
    <w:p w14:paraId="7AF4B104" w14:textId="77777777" w:rsidR="00FB5137" w:rsidRPr="00F81343" w:rsidRDefault="00FB5137" w:rsidP="00FB5137">
      <w:pPr>
        <w:pStyle w:val="ListParagraph"/>
        <w:numPr>
          <w:ilvl w:val="0"/>
          <w:numId w:val="18"/>
        </w:numPr>
        <w:spacing w:after="160" w:line="259" w:lineRule="auto"/>
        <w:rPr>
          <w:rFonts w:asciiTheme="minorHAnsi" w:hAnsiTheme="minorHAnsi" w:cstheme="minorHAnsi"/>
          <w:sz w:val="24"/>
          <w:szCs w:val="24"/>
        </w:rPr>
      </w:pPr>
      <w:r w:rsidRPr="00F81343">
        <w:rPr>
          <w:rFonts w:asciiTheme="minorHAnsi" w:hAnsiTheme="minorHAnsi" w:cstheme="minorHAnsi"/>
          <w:sz w:val="24"/>
          <w:szCs w:val="24"/>
          <w:u w:val="single"/>
        </w:rPr>
        <w:t>Utility Connections:</w:t>
      </w:r>
      <w:r w:rsidRPr="00F81343">
        <w:rPr>
          <w:rFonts w:asciiTheme="minorHAnsi" w:hAnsiTheme="minorHAnsi" w:cstheme="minorHAnsi"/>
          <w:sz w:val="24"/>
          <w:szCs w:val="24"/>
        </w:rPr>
        <w:t xml:space="preserve"> The Government will provide a pneumatic connection point within twenty (20) feet of each gantry system. Connection to the Government provided connection point shall be the responsibility of the vendor.</w:t>
      </w:r>
    </w:p>
    <w:p w14:paraId="1837E29D" w14:textId="77777777" w:rsidR="00FB5137" w:rsidRPr="00F81343" w:rsidRDefault="00FB5137" w:rsidP="00FB5137">
      <w:pPr>
        <w:pStyle w:val="ListParagraph"/>
        <w:ind w:left="360"/>
        <w:rPr>
          <w:rFonts w:asciiTheme="minorHAnsi" w:hAnsiTheme="minorHAnsi" w:cstheme="minorHAnsi"/>
          <w:sz w:val="24"/>
          <w:szCs w:val="24"/>
        </w:rPr>
      </w:pPr>
    </w:p>
    <w:p w14:paraId="32FD53C3" w14:textId="77777777" w:rsidR="00FB5137" w:rsidRPr="00F81343" w:rsidRDefault="00FB5137" w:rsidP="00FB5137">
      <w:pPr>
        <w:pStyle w:val="ListParagraph"/>
        <w:numPr>
          <w:ilvl w:val="0"/>
          <w:numId w:val="18"/>
        </w:numPr>
        <w:spacing w:after="160" w:line="259" w:lineRule="auto"/>
        <w:rPr>
          <w:rFonts w:asciiTheme="minorHAnsi" w:hAnsiTheme="minorHAnsi" w:cstheme="minorHAnsi"/>
          <w:sz w:val="24"/>
          <w:szCs w:val="24"/>
        </w:rPr>
      </w:pPr>
      <w:r w:rsidRPr="00F81343">
        <w:rPr>
          <w:rFonts w:asciiTheme="minorHAnsi" w:hAnsiTheme="minorHAnsi" w:cstheme="minorHAnsi"/>
          <w:sz w:val="24"/>
          <w:szCs w:val="24"/>
          <w:u w:val="single"/>
        </w:rPr>
        <w:t>Installation:</w:t>
      </w:r>
      <w:r w:rsidRPr="00F81343">
        <w:rPr>
          <w:rFonts w:asciiTheme="minorHAnsi" w:hAnsiTheme="minorHAnsi" w:cstheme="minorHAnsi"/>
          <w:sz w:val="24"/>
          <w:szCs w:val="24"/>
        </w:rPr>
        <w:t xml:space="preserve"> The vendor shall provide a full turnkey installation of all systems and components. This includes off-loading from shipment, unpacking, inspecting, assembling, moving all parts into the installation area, leveling, securing to the foundation, connection to utilities, and making each system fully operational for lifting and material movement within the gantry footprint. The vendor shall provide all equipment, tooling, and manpower to accomplish the installation. </w:t>
      </w:r>
    </w:p>
    <w:p w14:paraId="3B83388E" w14:textId="77777777" w:rsidR="00FB5137" w:rsidRPr="00F81343" w:rsidRDefault="00FB5137" w:rsidP="00FB5137">
      <w:pPr>
        <w:pStyle w:val="ListParagraph"/>
        <w:rPr>
          <w:rFonts w:asciiTheme="minorHAnsi" w:hAnsiTheme="minorHAnsi" w:cstheme="minorHAnsi"/>
          <w:sz w:val="24"/>
          <w:szCs w:val="24"/>
        </w:rPr>
      </w:pPr>
    </w:p>
    <w:p w14:paraId="341D7BD3" w14:textId="77777777" w:rsidR="00FB5137" w:rsidRDefault="00FB5137" w:rsidP="00FB5137">
      <w:pPr>
        <w:pStyle w:val="ListParagraph"/>
        <w:numPr>
          <w:ilvl w:val="1"/>
          <w:numId w:val="18"/>
        </w:numPr>
        <w:spacing w:after="160" w:line="259" w:lineRule="auto"/>
        <w:rPr>
          <w:rFonts w:asciiTheme="minorHAnsi" w:hAnsiTheme="minorHAnsi" w:cstheme="minorHAnsi"/>
          <w:sz w:val="24"/>
          <w:szCs w:val="24"/>
        </w:rPr>
      </w:pPr>
      <w:r w:rsidRPr="00F81343">
        <w:rPr>
          <w:rFonts w:asciiTheme="minorHAnsi" w:hAnsiTheme="minorHAnsi" w:cstheme="minorHAnsi"/>
          <w:sz w:val="24"/>
          <w:szCs w:val="24"/>
          <w:u w:val="single"/>
        </w:rPr>
        <w:t>Installation Coordination:</w:t>
      </w:r>
      <w:r w:rsidRPr="00F81343">
        <w:rPr>
          <w:rFonts w:asciiTheme="minorHAnsi" w:hAnsiTheme="minorHAnsi" w:cstheme="minorHAnsi"/>
          <w:sz w:val="24"/>
          <w:szCs w:val="24"/>
        </w:rPr>
        <w:t xml:space="preserve"> The installation shall be coordinated with the Government Point of Contact to ensure limited disruption to production operations. Each individual gantry system shall be made fully operational before proceeding to installation of the remaining systems. Notice of proposed installation dates shall be provided to the Government at least thirty (30) days in advance.</w:t>
      </w:r>
    </w:p>
    <w:p w14:paraId="433726F1" w14:textId="44F9012F" w:rsidR="006828A2" w:rsidRPr="00F81343" w:rsidRDefault="000337CF" w:rsidP="00FB5137">
      <w:pPr>
        <w:pStyle w:val="ListParagraph"/>
        <w:numPr>
          <w:ilvl w:val="1"/>
          <w:numId w:val="18"/>
        </w:numPr>
        <w:spacing w:after="160" w:line="259" w:lineRule="auto"/>
        <w:rPr>
          <w:rFonts w:asciiTheme="minorHAnsi" w:hAnsiTheme="minorHAnsi" w:cstheme="minorHAnsi"/>
          <w:sz w:val="24"/>
          <w:szCs w:val="24"/>
        </w:rPr>
      </w:pPr>
      <w:r>
        <w:rPr>
          <w:rFonts w:asciiTheme="minorHAnsi" w:hAnsiTheme="minorHAnsi" w:cstheme="minorHAnsi"/>
          <w:sz w:val="24"/>
          <w:szCs w:val="24"/>
          <w:u w:val="single"/>
        </w:rPr>
        <w:t>Gantry System Locations:</w:t>
      </w:r>
      <w:r>
        <w:rPr>
          <w:rFonts w:asciiTheme="minorHAnsi" w:hAnsiTheme="minorHAnsi" w:cstheme="minorHAnsi"/>
          <w:sz w:val="24"/>
          <w:szCs w:val="24"/>
        </w:rPr>
        <w:t xml:space="preserve"> </w:t>
      </w:r>
      <w:r w:rsidR="00A614B3">
        <w:rPr>
          <w:rFonts w:asciiTheme="minorHAnsi" w:hAnsiTheme="minorHAnsi" w:cstheme="minorHAnsi"/>
          <w:sz w:val="24"/>
          <w:szCs w:val="24"/>
        </w:rPr>
        <w:t>See attachment 001 for approximate gantry locations</w:t>
      </w:r>
      <w:r w:rsidR="00813B61">
        <w:rPr>
          <w:rFonts w:asciiTheme="minorHAnsi" w:hAnsiTheme="minorHAnsi" w:cstheme="minorHAnsi"/>
          <w:sz w:val="24"/>
          <w:szCs w:val="24"/>
        </w:rPr>
        <w:t xml:space="preserve"> and orientations</w:t>
      </w:r>
      <w:r w:rsidR="00A614B3">
        <w:rPr>
          <w:rFonts w:asciiTheme="minorHAnsi" w:hAnsiTheme="minorHAnsi" w:cstheme="minorHAnsi"/>
          <w:sz w:val="24"/>
          <w:szCs w:val="24"/>
        </w:rPr>
        <w:t>. (Attachment 001)</w:t>
      </w:r>
    </w:p>
    <w:p w14:paraId="6A241821" w14:textId="77777777" w:rsidR="00FB5137" w:rsidRPr="00F81343" w:rsidRDefault="00FB5137" w:rsidP="00FB5137">
      <w:pPr>
        <w:pStyle w:val="ListParagraph"/>
        <w:rPr>
          <w:rFonts w:asciiTheme="minorHAnsi" w:hAnsiTheme="minorHAnsi" w:cstheme="minorHAnsi"/>
          <w:sz w:val="24"/>
          <w:szCs w:val="24"/>
        </w:rPr>
      </w:pPr>
    </w:p>
    <w:p w14:paraId="05BE98F6" w14:textId="77777777" w:rsidR="00FB5137" w:rsidRPr="00F81343" w:rsidRDefault="00FB5137" w:rsidP="00FB5137">
      <w:pPr>
        <w:pStyle w:val="ListParagraph"/>
        <w:numPr>
          <w:ilvl w:val="0"/>
          <w:numId w:val="18"/>
        </w:numPr>
        <w:spacing w:after="160" w:line="259" w:lineRule="auto"/>
        <w:rPr>
          <w:rFonts w:asciiTheme="minorHAnsi" w:hAnsiTheme="minorHAnsi" w:cstheme="minorHAnsi"/>
          <w:sz w:val="24"/>
          <w:szCs w:val="24"/>
        </w:rPr>
      </w:pPr>
      <w:r w:rsidRPr="00F81343">
        <w:rPr>
          <w:rFonts w:asciiTheme="minorHAnsi" w:hAnsiTheme="minorHAnsi" w:cstheme="minorHAnsi"/>
          <w:sz w:val="24"/>
          <w:szCs w:val="24"/>
          <w:u w:val="single"/>
        </w:rPr>
        <w:t>Technical Data:</w:t>
      </w:r>
      <w:r w:rsidRPr="00F81343">
        <w:rPr>
          <w:rFonts w:asciiTheme="minorHAnsi" w:hAnsiTheme="minorHAnsi" w:cstheme="minorHAnsi"/>
          <w:sz w:val="24"/>
          <w:szCs w:val="24"/>
        </w:rPr>
        <w:t xml:space="preserve"> The vendor shall provide the following technical data in electronic format:</w:t>
      </w:r>
    </w:p>
    <w:p w14:paraId="7BFEC937" w14:textId="77777777" w:rsidR="00FB5137" w:rsidRPr="00F81343" w:rsidRDefault="00FB5137" w:rsidP="00FB5137">
      <w:pPr>
        <w:pStyle w:val="ListParagraph"/>
        <w:rPr>
          <w:rFonts w:asciiTheme="minorHAnsi" w:hAnsiTheme="minorHAnsi" w:cstheme="minorHAnsi"/>
          <w:sz w:val="24"/>
          <w:szCs w:val="24"/>
        </w:rPr>
      </w:pPr>
    </w:p>
    <w:p w14:paraId="787A377E" w14:textId="0A3F0D57" w:rsidR="00FB5137" w:rsidRPr="00F81343" w:rsidRDefault="00FB5137" w:rsidP="00FB5137">
      <w:pPr>
        <w:pStyle w:val="ListParagraph"/>
        <w:numPr>
          <w:ilvl w:val="1"/>
          <w:numId w:val="18"/>
        </w:numPr>
        <w:spacing w:after="160" w:line="259" w:lineRule="auto"/>
        <w:rPr>
          <w:rFonts w:asciiTheme="minorHAnsi" w:hAnsiTheme="minorHAnsi" w:cstheme="minorHAnsi"/>
          <w:sz w:val="24"/>
          <w:szCs w:val="24"/>
        </w:rPr>
      </w:pPr>
      <w:r w:rsidRPr="00F81343">
        <w:rPr>
          <w:rFonts w:asciiTheme="minorHAnsi" w:hAnsiTheme="minorHAnsi" w:cstheme="minorHAnsi"/>
          <w:sz w:val="24"/>
          <w:szCs w:val="24"/>
          <w:u w:val="single"/>
        </w:rPr>
        <w:t>Initial Approval Drawings (CDRL A0001):</w:t>
      </w:r>
      <w:r w:rsidRPr="00F81343">
        <w:rPr>
          <w:rFonts w:asciiTheme="minorHAnsi" w:hAnsiTheme="minorHAnsi" w:cstheme="minorHAnsi"/>
          <w:sz w:val="24"/>
          <w:szCs w:val="24"/>
        </w:rPr>
        <w:t xml:space="preserve"> The vendor shall provide a set of drawings that detail the dimensions, layout, and capacities of each system for Government approval</w:t>
      </w:r>
      <w:r w:rsidR="004D790D">
        <w:rPr>
          <w:rFonts w:asciiTheme="minorHAnsi" w:hAnsiTheme="minorHAnsi" w:cstheme="minorHAnsi"/>
          <w:sz w:val="24"/>
          <w:szCs w:val="24"/>
        </w:rPr>
        <w:t xml:space="preserve"> prior to </w:t>
      </w:r>
      <w:r w:rsidR="000521DF">
        <w:rPr>
          <w:rFonts w:asciiTheme="minorHAnsi" w:hAnsiTheme="minorHAnsi" w:cstheme="minorHAnsi"/>
          <w:sz w:val="24"/>
          <w:szCs w:val="24"/>
        </w:rPr>
        <w:t>fabrication</w:t>
      </w:r>
      <w:r w:rsidRPr="00F81343">
        <w:rPr>
          <w:rFonts w:asciiTheme="minorHAnsi" w:hAnsiTheme="minorHAnsi" w:cstheme="minorHAnsi"/>
          <w:sz w:val="24"/>
          <w:szCs w:val="24"/>
        </w:rPr>
        <w:t>. RRAD will review the drawings for compliance with the requirements of this purchase description. In the event that drawing changes are required, the vendor shall resubmit the amended drawings for review. The vendor shall not proceed with production until receiving drawing approval from RRAD.</w:t>
      </w:r>
      <w:r w:rsidR="004B0AD0">
        <w:rPr>
          <w:rFonts w:asciiTheme="minorHAnsi" w:hAnsiTheme="minorHAnsi" w:cstheme="minorHAnsi"/>
          <w:sz w:val="24"/>
          <w:szCs w:val="24"/>
        </w:rPr>
        <w:t xml:space="preserve"> (Exhibit 001)</w:t>
      </w:r>
    </w:p>
    <w:p w14:paraId="03AFC800" w14:textId="77777777" w:rsidR="00FB5137" w:rsidRPr="00F81343" w:rsidRDefault="00FB5137" w:rsidP="00FB5137">
      <w:pPr>
        <w:pStyle w:val="ListParagraph"/>
        <w:ind w:left="792"/>
        <w:rPr>
          <w:rFonts w:asciiTheme="minorHAnsi" w:hAnsiTheme="minorHAnsi" w:cstheme="minorHAnsi"/>
          <w:sz w:val="24"/>
          <w:szCs w:val="24"/>
        </w:rPr>
      </w:pPr>
    </w:p>
    <w:p w14:paraId="099858C8" w14:textId="1FD0B64E" w:rsidR="00FB5137" w:rsidRPr="00F81343" w:rsidRDefault="00FB5137" w:rsidP="00FB5137">
      <w:pPr>
        <w:pStyle w:val="ListParagraph"/>
        <w:numPr>
          <w:ilvl w:val="1"/>
          <w:numId w:val="18"/>
        </w:numPr>
        <w:spacing w:after="160" w:line="259" w:lineRule="auto"/>
        <w:rPr>
          <w:rFonts w:asciiTheme="minorHAnsi" w:hAnsiTheme="minorHAnsi" w:cstheme="minorHAnsi"/>
          <w:sz w:val="24"/>
          <w:szCs w:val="24"/>
        </w:rPr>
      </w:pPr>
      <w:r w:rsidRPr="00F81343">
        <w:rPr>
          <w:rFonts w:asciiTheme="minorHAnsi" w:hAnsiTheme="minorHAnsi" w:cstheme="minorHAnsi"/>
          <w:sz w:val="24"/>
          <w:szCs w:val="24"/>
          <w:u w:val="single"/>
        </w:rPr>
        <w:lastRenderedPageBreak/>
        <w:t>Technical Documentation (CDRL A0002):</w:t>
      </w:r>
      <w:r w:rsidRPr="00F81343">
        <w:rPr>
          <w:rFonts w:asciiTheme="minorHAnsi" w:hAnsiTheme="minorHAnsi" w:cstheme="minorHAnsi"/>
          <w:sz w:val="24"/>
          <w:szCs w:val="24"/>
        </w:rPr>
        <w:t xml:space="preserve"> The vendor shall provide a copy of all manufacturer technical/maintenance/parts documentation that may be required to maintain and service the equipment. </w:t>
      </w:r>
      <w:r w:rsidR="004B0AD0">
        <w:rPr>
          <w:rFonts w:asciiTheme="minorHAnsi" w:hAnsiTheme="minorHAnsi" w:cstheme="minorHAnsi"/>
          <w:sz w:val="24"/>
          <w:szCs w:val="24"/>
        </w:rPr>
        <w:t>(Exhibit 002)</w:t>
      </w:r>
    </w:p>
    <w:p w14:paraId="3492ADA6" w14:textId="77777777" w:rsidR="00FB5137" w:rsidRPr="00F81343" w:rsidRDefault="00FB5137" w:rsidP="00FB5137">
      <w:pPr>
        <w:pStyle w:val="ListParagraph"/>
        <w:rPr>
          <w:rFonts w:asciiTheme="minorHAnsi" w:hAnsiTheme="minorHAnsi" w:cstheme="minorHAnsi"/>
          <w:sz w:val="24"/>
          <w:szCs w:val="24"/>
        </w:rPr>
      </w:pPr>
    </w:p>
    <w:p w14:paraId="7A1C8D99" w14:textId="77777777" w:rsidR="00FB5137" w:rsidRPr="00F81343" w:rsidRDefault="00FB5137" w:rsidP="00FB5137">
      <w:pPr>
        <w:pStyle w:val="ListParagraph"/>
        <w:numPr>
          <w:ilvl w:val="0"/>
          <w:numId w:val="18"/>
        </w:numPr>
        <w:spacing w:after="160" w:line="259" w:lineRule="auto"/>
        <w:rPr>
          <w:rFonts w:asciiTheme="minorHAnsi" w:hAnsiTheme="minorHAnsi" w:cstheme="minorHAnsi"/>
          <w:sz w:val="24"/>
          <w:szCs w:val="24"/>
        </w:rPr>
      </w:pPr>
      <w:r w:rsidRPr="00F81343">
        <w:rPr>
          <w:rFonts w:asciiTheme="minorHAnsi" w:hAnsiTheme="minorHAnsi" w:cstheme="minorHAnsi"/>
          <w:sz w:val="24"/>
          <w:szCs w:val="24"/>
          <w:u w:val="single"/>
        </w:rPr>
        <w:t>Warranty:</w:t>
      </w:r>
      <w:r w:rsidRPr="00F81343">
        <w:rPr>
          <w:rFonts w:asciiTheme="minorHAnsi" w:hAnsiTheme="minorHAnsi" w:cstheme="minorHAnsi"/>
          <w:sz w:val="24"/>
          <w:szCs w:val="24"/>
        </w:rPr>
        <w:t xml:space="preserve"> The items furnished under this contract shall be guaranteed for a period of one (1) year, against defective materials, design, and workmanship. Upon receipt of notice from the Government of failure of any part of the system during the warranty period, that part or parts shall be replaced promptly with new parts at the expense of the vendor. The vendor shall provide installation services for replacement items during the warranty period. The warranty is to begin upon final acceptance by the Government.</w:t>
      </w:r>
    </w:p>
    <w:p w14:paraId="34710DAF" w14:textId="77777777" w:rsidR="00FB5137" w:rsidRPr="00F81343" w:rsidRDefault="00FB5137" w:rsidP="00FB5137">
      <w:pPr>
        <w:pStyle w:val="ListParagraph"/>
        <w:ind w:left="360"/>
        <w:rPr>
          <w:rFonts w:asciiTheme="minorHAnsi" w:hAnsiTheme="minorHAnsi" w:cstheme="minorHAnsi"/>
          <w:sz w:val="24"/>
          <w:szCs w:val="24"/>
        </w:rPr>
      </w:pPr>
    </w:p>
    <w:p w14:paraId="7026CA03" w14:textId="77777777" w:rsidR="00FB5137" w:rsidRPr="00F81343" w:rsidRDefault="00FB5137" w:rsidP="00FB5137">
      <w:pPr>
        <w:pStyle w:val="ListParagraph"/>
        <w:numPr>
          <w:ilvl w:val="0"/>
          <w:numId w:val="18"/>
        </w:numPr>
        <w:spacing w:after="160" w:line="259" w:lineRule="auto"/>
        <w:rPr>
          <w:rFonts w:asciiTheme="minorHAnsi" w:hAnsiTheme="minorHAnsi" w:cstheme="minorHAnsi"/>
          <w:sz w:val="24"/>
          <w:szCs w:val="24"/>
        </w:rPr>
      </w:pPr>
      <w:r w:rsidRPr="00F81343">
        <w:rPr>
          <w:rFonts w:asciiTheme="minorHAnsi" w:hAnsiTheme="minorHAnsi" w:cstheme="minorHAnsi"/>
          <w:sz w:val="24"/>
          <w:szCs w:val="24"/>
          <w:u w:val="single"/>
        </w:rPr>
        <w:t>Access and Security (OPSEC)</w:t>
      </w:r>
    </w:p>
    <w:p w14:paraId="1B20D452" w14:textId="77777777" w:rsidR="00FB5137" w:rsidRPr="00F81343" w:rsidRDefault="00FB5137" w:rsidP="00FB5137">
      <w:pPr>
        <w:pStyle w:val="ListParagraph"/>
        <w:rPr>
          <w:rFonts w:asciiTheme="minorHAnsi" w:hAnsiTheme="minorHAnsi" w:cstheme="minorHAnsi"/>
          <w:sz w:val="24"/>
          <w:szCs w:val="24"/>
        </w:rPr>
      </w:pPr>
    </w:p>
    <w:p w14:paraId="557E11BF" w14:textId="77777777" w:rsidR="00FB5137" w:rsidRPr="00F81343" w:rsidRDefault="00FB5137" w:rsidP="00FB5137">
      <w:pPr>
        <w:pStyle w:val="ListParagraph"/>
        <w:numPr>
          <w:ilvl w:val="1"/>
          <w:numId w:val="18"/>
        </w:numPr>
        <w:spacing w:after="160" w:line="259" w:lineRule="auto"/>
        <w:rPr>
          <w:rFonts w:asciiTheme="minorHAnsi" w:hAnsiTheme="minorHAnsi" w:cstheme="minorHAnsi"/>
          <w:sz w:val="24"/>
          <w:szCs w:val="24"/>
        </w:rPr>
      </w:pPr>
      <w:r w:rsidRPr="00F81343">
        <w:rPr>
          <w:rFonts w:asciiTheme="minorHAnsi" w:hAnsiTheme="minorHAnsi" w:cstheme="minorHAnsi"/>
          <w:sz w:val="24"/>
          <w:szCs w:val="24"/>
        </w:rPr>
        <w:t>Access and General Protection/Security Policy and Procedures: The contractor and all associated subcontractors employees shall provide all information required for background checks to meet installation access requirements to be accomplished by the installation Provost Marshal Office, Director of Emergency Services, or Security office. The contractor workforce must comply with all personal identity verification requirements (FAR clause 52.204-9, Personal Identity Verification of Contractor Personnel) as directed by DOD, HQDA, and/or local policy. In addition to the changes otherwise authorized by the change clause of this contract, should the Force Protection Condition (FPCON) at any individual facility or installation change, the Government may require changes in contractor security matters or processes.</w:t>
      </w:r>
    </w:p>
    <w:p w14:paraId="607BC2EC" w14:textId="77777777" w:rsidR="00FB5137" w:rsidRPr="00F81343" w:rsidRDefault="00FB5137" w:rsidP="00FB5137">
      <w:pPr>
        <w:pStyle w:val="ListParagraph"/>
        <w:ind w:left="792"/>
        <w:rPr>
          <w:rFonts w:asciiTheme="minorHAnsi" w:hAnsiTheme="minorHAnsi" w:cstheme="minorHAnsi"/>
          <w:sz w:val="24"/>
          <w:szCs w:val="24"/>
        </w:rPr>
      </w:pPr>
    </w:p>
    <w:p w14:paraId="06F1BF37" w14:textId="77777777" w:rsidR="00FB5137" w:rsidRPr="00F81343" w:rsidRDefault="00FB5137" w:rsidP="00FB5137">
      <w:pPr>
        <w:pStyle w:val="ListParagraph"/>
        <w:numPr>
          <w:ilvl w:val="1"/>
          <w:numId w:val="18"/>
        </w:numPr>
        <w:spacing w:after="160" w:line="259" w:lineRule="auto"/>
        <w:rPr>
          <w:rFonts w:asciiTheme="minorHAnsi" w:hAnsiTheme="minorHAnsi" w:cstheme="minorHAnsi"/>
          <w:sz w:val="24"/>
          <w:szCs w:val="24"/>
        </w:rPr>
      </w:pPr>
      <w:r w:rsidRPr="00F81343">
        <w:rPr>
          <w:rFonts w:asciiTheme="minorHAnsi" w:hAnsiTheme="minorHAnsi" w:cstheme="minorHAnsi"/>
          <w:sz w:val="24"/>
          <w:szCs w:val="24"/>
        </w:rPr>
        <w:t>For contractors that do not require CAC, but require access to a DoD facility or installation: Contractor and all associated subcontractor employees shall comply with adjudication standards and procedures using the National Crime Information Center interstate identification lndex (NCIC-III) and Terrorist Screening Database (TSDB) (Army Directive 2014- 05/AR 190-13), applicable installation, facility access and local security policies and procedures (provided by government representative), or, at OCONUS locations, in accordance with status of forces agreements and other theater regulations.</w:t>
      </w:r>
    </w:p>
    <w:p w14:paraId="03414E8A" w14:textId="77777777" w:rsidR="00FB5137" w:rsidRPr="00F81343" w:rsidRDefault="00FB5137" w:rsidP="00FB5137">
      <w:pPr>
        <w:pStyle w:val="ListParagraph"/>
        <w:rPr>
          <w:rFonts w:asciiTheme="minorHAnsi" w:hAnsiTheme="minorHAnsi" w:cstheme="minorHAnsi"/>
          <w:sz w:val="24"/>
          <w:szCs w:val="24"/>
        </w:rPr>
      </w:pPr>
    </w:p>
    <w:p w14:paraId="7B6EC864" w14:textId="77777777" w:rsidR="00FB5137" w:rsidRPr="00F81343" w:rsidRDefault="00FB5137" w:rsidP="00FB5137">
      <w:pPr>
        <w:pStyle w:val="ListParagraph"/>
        <w:ind w:left="792"/>
        <w:rPr>
          <w:rFonts w:asciiTheme="minorHAnsi" w:hAnsiTheme="minorHAnsi" w:cstheme="minorHAnsi"/>
          <w:sz w:val="24"/>
          <w:szCs w:val="24"/>
        </w:rPr>
      </w:pPr>
    </w:p>
    <w:p w14:paraId="640A9060" w14:textId="77777777" w:rsidR="00FB5137" w:rsidRPr="00F81343" w:rsidRDefault="00FB5137" w:rsidP="00FB5137">
      <w:pPr>
        <w:pStyle w:val="ListParagraph"/>
        <w:numPr>
          <w:ilvl w:val="1"/>
          <w:numId w:val="18"/>
        </w:numPr>
        <w:spacing w:after="160" w:line="259" w:lineRule="auto"/>
        <w:rPr>
          <w:rFonts w:asciiTheme="minorHAnsi" w:hAnsiTheme="minorHAnsi" w:cstheme="minorHAnsi"/>
          <w:sz w:val="24"/>
          <w:szCs w:val="24"/>
        </w:rPr>
      </w:pPr>
      <w:r w:rsidRPr="00F81343">
        <w:rPr>
          <w:rFonts w:asciiTheme="minorHAnsi" w:hAnsiTheme="minorHAnsi" w:cstheme="minorHAnsi"/>
          <w:sz w:val="24"/>
          <w:szCs w:val="24"/>
        </w:rPr>
        <w:t>Impact on contractor performance during increased FPCON during periods of increased threat (contractor personnel working on an installation): During FPCONs Charlie and Delta, services may be discontinued/postponed due to higher threat. Services will resume when FPCON level is reduced to level Bravo or lower.</w:t>
      </w:r>
    </w:p>
    <w:p w14:paraId="0451A0F3" w14:textId="77777777" w:rsidR="00FB5137" w:rsidRPr="00F81343" w:rsidRDefault="00FB5137" w:rsidP="00FB5137">
      <w:pPr>
        <w:pStyle w:val="ListParagraph"/>
        <w:ind w:left="792"/>
        <w:rPr>
          <w:rFonts w:asciiTheme="minorHAnsi" w:hAnsiTheme="minorHAnsi" w:cstheme="minorHAnsi"/>
          <w:sz w:val="24"/>
          <w:szCs w:val="24"/>
        </w:rPr>
      </w:pPr>
    </w:p>
    <w:p w14:paraId="4A98373C" w14:textId="77777777" w:rsidR="00FB5137" w:rsidRPr="00F81343" w:rsidRDefault="00FB5137" w:rsidP="00FB5137">
      <w:pPr>
        <w:pStyle w:val="ListParagraph"/>
        <w:numPr>
          <w:ilvl w:val="1"/>
          <w:numId w:val="18"/>
        </w:numPr>
        <w:spacing w:after="160" w:line="259" w:lineRule="auto"/>
        <w:rPr>
          <w:rFonts w:asciiTheme="minorHAnsi" w:hAnsiTheme="minorHAnsi" w:cstheme="minorHAnsi"/>
          <w:sz w:val="24"/>
          <w:szCs w:val="24"/>
        </w:rPr>
      </w:pPr>
      <w:r w:rsidRPr="00F81343">
        <w:rPr>
          <w:rFonts w:asciiTheme="minorHAnsi" w:hAnsiTheme="minorHAnsi" w:cstheme="minorHAnsi"/>
          <w:sz w:val="24"/>
          <w:szCs w:val="24"/>
        </w:rPr>
        <w:lastRenderedPageBreak/>
        <w:t>Random Antiterrorism Measures Program (RAMP) participation: Contractor personnel working on an installation are subject to participation in installation RAMP security program (e.g. vehicles searches, wearing of ID badges, etc.).</w:t>
      </w:r>
    </w:p>
    <w:p w14:paraId="4C8BD209" w14:textId="77777777" w:rsidR="00FB5137" w:rsidRPr="00F81343" w:rsidRDefault="00FB5137" w:rsidP="00FB5137">
      <w:pPr>
        <w:pStyle w:val="ListParagraph"/>
        <w:rPr>
          <w:rFonts w:asciiTheme="minorHAnsi" w:hAnsiTheme="minorHAnsi" w:cstheme="minorHAnsi"/>
          <w:sz w:val="24"/>
          <w:szCs w:val="24"/>
        </w:rPr>
      </w:pPr>
    </w:p>
    <w:p w14:paraId="2B0589EC" w14:textId="77777777" w:rsidR="00FB5137" w:rsidRPr="00F81343" w:rsidRDefault="00FB5137" w:rsidP="00FB5137">
      <w:pPr>
        <w:pStyle w:val="ListParagraph"/>
        <w:ind w:left="792"/>
        <w:rPr>
          <w:rFonts w:asciiTheme="minorHAnsi" w:hAnsiTheme="minorHAnsi" w:cstheme="minorHAnsi"/>
          <w:sz w:val="24"/>
          <w:szCs w:val="24"/>
        </w:rPr>
      </w:pPr>
    </w:p>
    <w:p w14:paraId="341592A8" w14:textId="465E45F6" w:rsidR="00FB5137" w:rsidRPr="00F81343" w:rsidRDefault="00FB5137" w:rsidP="00FB5137">
      <w:pPr>
        <w:pStyle w:val="ListParagraph"/>
        <w:numPr>
          <w:ilvl w:val="1"/>
          <w:numId w:val="18"/>
        </w:numPr>
        <w:spacing w:after="160" w:line="259" w:lineRule="auto"/>
        <w:rPr>
          <w:rFonts w:asciiTheme="minorHAnsi" w:hAnsiTheme="minorHAnsi" w:cstheme="minorHAnsi"/>
          <w:sz w:val="24"/>
          <w:szCs w:val="24"/>
        </w:rPr>
      </w:pPr>
      <w:r w:rsidRPr="00F81343">
        <w:rPr>
          <w:rFonts w:asciiTheme="minorHAnsi" w:hAnsiTheme="minorHAnsi" w:cstheme="minorHAnsi"/>
          <w:sz w:val="24"/>
          <w:szCs w:val="24"/>
        </w:rPr>
        <w:t>Personal Identity Verification of Contractor Personnel: Contractor will acquire and need to return all issued U.S. Government Access Cards, Installation Badges and Access Passes.</w:t>
      </w:r>
    </w:p>
    <w:p w14:paraId="3AA808EE" w14:textId="77777777" w:rsidR="00FB5137" w:rsidRDefault="00FB5137" w:rsidP="00FB5137">
      <w:pPr>
        <w:pStyle w:val="ListParagraph"/>
        <w:ind w:left="1224"/>
      </w:pPr>
    </w:p>
    <w:p w14:paraId="2BA0924C" w14:textId="77777777" w:rsidR="00886424" w:rsidRPr="000C72EB" w:rsidRDefault="00886424" w:rsidP="00886424">
      <w:pPr>
        <w:pStyle w:val="ListParagraph"/>
        <w:ind w:left="360"/>
        <w:rPr>
          <w:rFonts w:ascii="Times New Roman" w:hAnsi="Times New Roman" w:cs="Times New Roman"/>
          <w:sz w:val="22"/>
          <w:szCs w:val="22"/>
        </w:rPr>
      </w:pPr>
    </w:p>
    <w:p w14:paraId="07B1BD80" w14:textId="207BCC06" w:rsidR="00DA5B60" w:rsidRPr="000C72EB" w:rsidRDefault="00885594" w:rsidP="001E0E0C">
      <w:pPr>
        <w:jc w:val="center"/>
        <w:rPr>
          <w:rFonts w:ascii="Times New Roman" w:hAnsi="Times New Roman" w:cs="Times New Roman"/>
          <w:color w:val="auto"/>
          <w:sz w:val="22"/>
          <w:szCs w:val="22"/>
        </w:rPr>
      </w:pPr>
      <w:r w:rsidRPr="000C72EB">
        <w:rPr>
          <w:rFonts w:ascii="Times New Roman" w:hAnsi="Times New Roman" w:cs="Times New Roman"/>
          <w:b/>
          <w:color w:val="auto"/>
          <w:sz w:val="22"/>
          <w:szCs w:val="22"/>
        </w:rPr>
        <w:t>(End of Purchase Description)</w:t>
      </w:r>
    </w:p>
    <w:p w14:paraId="74B9C7B8" w14:textId="162FC1E0" w:rsidR="00DA5B60" w:rsidRPr="00B90636" w:rsidRDefault="00DA5B60" w:rsidP="0057100F">
      <w:pPr>
        <w:rPr>
          <w:rFonts w:asciiTheme="minorHAnsi" w:hAnsiTheme="minorHAnsi" w:cstheme="minorHAnsi"/>
          <w:color w:val="auto"/>
          <w:sz w:val="24"/>
          <w:szCs w:val="24"/>
        </w:rPr>
      </w:pPr>
    </w:p>
    <w:p w14:paraId="13F8C057" w14:textId="155EC762" w:rsidR="00DB279F" w:rsidRPr="00B90636" w:rsidRDefault="00242AFF" w:rsidP="00DB279F">
      <w:pPr>
        <w:rPr>
          <w:rFonts w:asciiTheme="minorHAnsi" w:hAnsiTheme="minorHAnsi" w:cstheme="minorHAnsi"/>
          <w:sz w:val="24"/>
          <w:szCs w:val="24"/>
        </w:rPr>
      </w:pPr>
      <w:r w:rsidRPr="00B90636">
        <w:rPr>
          <w:rFonts w:asciiTheme="minorHAnsi" w:hAnsiTheme="minorHAnsi" w:cstheme="minorHAnsi"/>
          <w:color w:val="auto"/>
          <w:sz w:val="24"/>
          <w:szCs w:val="24"/>
        </w:rPr>
        <w:t>2</w:t>
      </w:r>
      <w:r w:rsidR="00224C6E" w:rsidRPr="00B90636">
        <w:rPr>
          <w:rFonts w:asciiTheme="minorHAnsi" w:hAnsiTheme="minorHAnsi" w:cstheme="minorHAnsi"/>
          <w:color w:val="auto"/>
          <w:sz w:val="24"/>
          <w:szCs w:val="24"/>
        </w:rPr>
        <w:t xml:space="preserve">. </w:t>
      </w:r>
      <w:r w:rsidR="0042628A" w:rsidRPr="00B90636">
        <w:rPr>
          <w:rFonts w:asciiTheme="minorHAnsi" w:hAnsiTheme="minorHAnsi" w:cstheme="minorHAnsi"/>
          <w:color w:val="auto"/>
          <w:sz w:val="24"/>
          <w:szCs w:val="24"/>
        </w:rPr>
        <w:t>Delivery schedule</w:t>
      </w:r>
      <w:r w:rsidR="004E02AA" w:rsidRPr="00B90636">
        <w:rPr>
          <w:rFonts w:asciiTheme="minorHAnsi" w:hAnsiTheme="minorHAnsi" w:cstheme="minorHAnsi"/>
          <w:color w:val="auto"/>
          <w:sz w:val="24"/>
          <w:szCs w:val="24"/>
        </w:rPr>
        <w:t>:</w:t>
      </w:r>
      <w:r w:rsidR="008B62F1" w:rsidRPr="00B90636">
        <w:rPr>
          <w:rFonts w:asciiTheme="minorHAnsi" w:hAnsiTheme="minorHAnsi" w:cstheme="minorHAnsi"/>
          <w:color w:val="auto"/>
          <w:sz w:val="24"/>
          <w:szCs w:val="24"/>
        </w:rPr>
        <w:t xml:space="preserve"> </w:t>
      </w:r>
      <w:r w:rsidR="00643EF9">
        <w:rPr>
          <w:rFonts w:asciiTheme="minorHAnsi" w:hAnsiTheme="minorHAnsi" w:cstheme="minorHAnsi"/>
          <w:b/>
          <w:bCs/>
          <w:color w:val="auto"/>
          <w:sz w:val="24"/>
          <w:szCs w:val="24"/>
        </w:rPr>
        <w:t>6</w:t>
      </w:r>
      <w:r w:rsidR="008B62F1" w:rsidRPr="00352C6D">
        <w:rPr>
          <w:rFonts w:asciiTheme="minorHAnsi" w:hAnsiTheme="minorHAnsi" w:cstheme="minorHAnsi"/>
          <w:b/>
          <w:bCs/>
          <w:color w:val="auto"/>
          <w:sz w:val="24"/>
          <w:szCs w:val="24"/>
        </w:rPr>
        <w:t xml:space="preserve"> Months ADO</w:t>
      </w:r>
      <w:r w:rsidR="00A01D68" w:rsidRPr="00352C6D">
        <w:rPr>
          <w:rFonts w:asciiTheme="minorHAnsi" w:hAnsiTheme="minorHAnsi" w:cstheme="minorHAnsi"/>
          <w:b/>
          <w:bCs/>
        </w:rPr>
        <w:t xml:space="preserve"> </w:t>
      </w:r>
    </w:p>
    <w:p w14:paraId="5B410C62" w14:textId="77777777" w:rsidR="00DB279F" w:rsidRPr="00B90636" w:rsidRDefault="00DB279F" w:rsidP="00DB279F">
      <w:pPr>
        <w:rPr>
          <w:rFonts w:asciiTheme="minorHAnsi" w:hAnsiTheme="minorHAnsi" w:cstheme="minorHAnsi"/>
          <w:sz w:val="24"/>
          <w:szCs w:val="24"/>
        </w:rPr>
      </w:pPr>
    </w:p>
    <w:p w14:paraId="049A8A34" w14:textId="716E7239" w:rsidR="003A06FC" w:rsidRPr="00B90636" w:rsidRDefault="008964DE" w:rsidP="00DB279F">
      <w:pPr>
        <w:rPr>
          <w:rFonts w:asciiTheme="minorHAnsi" w:hAnsiTheme="minorHAnsi" w:cstheme="minorHAnsi"/>
          <w:sz w:val="24"/>
          <w:szCs w:val="24"/>
        </w:rPr>
      </w:pPr>
      <w:r>
        <w:rPr>
          <w:rFonts w:asciiTheme="minorHAnsi" w:hAnsiTheme="minorHAnsi" w:cstheme="minorHAnsi"/>
          <w:b/>
          <w:bCs/>
          <w:color w:val="auto"/>
          <w:sz w:val="24"/>
          <w:szCs w:val="24"/>
        </w:rPr>
        <w:t>Issuing Office</w:t>
      </w:r>
    </w:p>
    <w:tbl>
      <w:tblPr>
        <w:tblW w:w="0" w:type="auto"/>
        <w:tblCellSpacing w:w="15" w:type="dxa"/>
        <w:tblInd w:w="30" w:type="dxa"/>
        <w:tblCellMar>
          <w:top w:w="15" w:type="dxa"/>
          <w:left w:w="15" w:type="dxa"/>
          <w:bottom w:w="15" w:type="dxa"/>
          <w:right w:w="15" w:type="dxa"/>
        </w:tblCellMar>
        <w:tblLook w:val="0000" w:firstRow="0" w:lastRow="0" w:firstColumn="0" w:lastColumn="0" w:noHBand="0" w:noVBand="0"/>
      </w:tblPr>
      <w:tblGrid>
        <w:gridCol w:w="1635"/>
        <w:gridCol w:w="2970"/>
      </w:tblGrid>
      <w:tr w:rsidR="003A06FC" w:rsidRPr="00B90636" w14:paraId="300B5CC7" w14:textId="77777777" w:rsidTr="0025476D">
        <w:trPr>
          <w:tblCellSpacing w:w="15" w:type="dxa"/>
        </w:trPr>
        <w:tc>
          <w:tcPr>
            <w:tcW w:w="1590" w:type="dxa"/>
            <w:noWrap/>
          </w:tcPr>
          <w:p w14:paraId="37B49FC5" w14:textId="77777777" w:rsidR="003A06FC" w:rsidRPr="00B90636" w:rsidRDefault="003A06FC" w:rsidP="0025476D">
            <w:pPr>
              <w:rPr>
                <w:rFonts w:asciiTheme="minorHAnsi" w:hAnsiTheme="minorHAnsi" w:cstheme="minorHAnsi"/>
                <w:color w:val="auto"/>
                <w:sz w:val="24"/>
                <w:szCs w:val="24"/>
              </w:rPr>
            </w:pPr>
            <w:r w:rsidRPr="00B90636">
              <w:rPr>
                <w:rFonts w:asciiTheme="minorHAnsi" w:hAnsiTheme="minorHAnsi" w:cstheme="minorHAnsi"/>
                <w:color w:val="auto"/>
                <w:sz w:val="24"/>
                <w:szCs w:val="24"/>
              </w:rPr>
              <w:t>Address:</w:t>
            </w:r>
          </w:p>
        </w:tc>
        <w:tc>
          <w:tcPr>
            <w:tcW w:w="2925" w:type="dxa"/>
          </w:tcPr>
          <w:p w14:paraId="1EDCE2F1" w14:textId="58A79074" w:rsidR="00085048" w:rsidRPr="00B90636" w:rsidRDefault="00085048" w:rsidP="00085048">
            <w:pPr>
              <w:rPr>
                <w:rFonts w:asciiTheme="minorHAnsi" w:hAnsiTheme="minorHAnsi" w:cstheme="minorHAnsi"/>
                <w:iCs/>
                <w:color w:val="auto"/>
                <w:sz w:val="24"/>
                <w:szCs w:val="24"/>
              </w:rPr>
            </w:pPr>
            <w:r w:rsidRPr="00B90636">
              <w:rPr>
                <w:rFonts w:asciiTheme="minorHAnsi" w:hAnsiTheme="minorHAnsi" w:cstheme="minorHAnsi"/>
                <w:iCs/>
                <w:color w:val="auto"/>
                <w:sz w:val="24"/>
                <w:szCs w:val="24"/>
              </w:rPr>
              <w:t>Contracting Office Address</w:t>
            </w:r>
          </w:p>
          <w:p w14:paraId="1AFB09C0" w14:textId="77777777" w:rsidR="00085048" w:rsidRPr="00B90636" w:rsidRDefault="00085048" w:rsidP="00085048">
            <w:pPr>
              <w:rPr>
                <w:rFonts w:asciiTheme="minorHAnsi" w:hAnsiTheme="minorHAnsi" w:cstheme="minorHAnsi"/>
                <w:iCs/>
                <w:color w:val="auto"/>
                <w:sz w:val="24"/>
                <w:szCs w:val="24"/>
              </w:rPr>
            </w:pPr>
            <w:r w:rsidRPr="00B90636">
              <w:rPr>
                <w:rFonts w:asciiTheme="minorHAnsi" w:hAnsiTheme="minorHAnsi" w:cstheme="minorHAnsi"/>
                <w:iCs/>
                <w:color w:val="auto"/>
                <w:sz w:val="24"/>
                <w:szCs w:val="24"/>
              </w:rPr>
              <w:t>Red River Army Depot</w:t>
            </w:r>
          </w:p>
          <w:p w14:paraId="2BB1C831" w14:textId="77777777" w:rsidR="00085048" w:rsidRPr="00B90636" w:rsidRDefault="00085048" w:rsidP="00085048">
            <w:pPr>
              <w:rPr>
                <w:rFonts w:asciiTheme="minorHAnsi" w:hAnsiTheme="minorHAnsi" w:cstheme="minorHAnsi"/>
                <w:iCs/>
                <w:color w:val="auto"/>
                <w:sz w:val="24"/>
                <w:szCs w:val="24"/>
              </w:rPr>
            </w:pPr>
            <w:r w:rsidRPr="00B90636">
              <w:rPr>
                <w:rFonts w:asciiTheme="minorHAnsi" w:hAnsiTheme="minorHAnsi" w:cstheme="minorHAnsi"/>
                <w:iCs/>
                <w:color w:val="auto"/>
                <w:sz w:val="24"/>
                <w:szCs w:val="24"/>
              </w:rPr>
              <w:t>Directorate for Contracting</w:t>
            </w:r>
          </w:p>
          <w:p w14:paraId="1D0A527E" w14:textId="655B1196" w:rsidR="003A06FC" w:rsidRPr="00B90636" w:rsidRDefault="00085048" w:rsidP="00085048">
            <w:pPr>
              <w:rPr>
                <w:rFonts w:asciiTheme="minorHAnsi" w:hAnsiTheme="minorHAnsi" w:cstheme="minorHAnsi"/>
                <w:iCs/>
                <w:color w:val="auto"/>
                <w:sz w:val="24"/>
                <w:szCs w:val="24"/>
              </w:rPr>
            </w:pPr>
            <w:r w:rsidRPr="00B90636">
              <w:rPr>
                <w:rFonts w:asciiTheme="minorHAnsi" w:hAnsiTheme="minorHAnsi" w:cstheme="minorHAnsi"/>
                <w:iCs/>
                <w:color w:val="auto"/>
                <w:sz w:val="24"/>
                <w:szCs w:val="24"/>
              </w:rPr>
              <w:t xml:space="preserve">100 James Carlow Drive BLD </w:t>
            </w:r>
            <w:r w:rsidR="008E4222">
              <w:rPr>
                <w:rFonts w:asciiTheme="minorHAnsi" w:hAnsiTheme="minorHAnsi" w:cstheme="minorHAnsi"/>
                <w:iCs/>
                <w:color w:val="auto"/>
                <w:sz w:val="24"/>
                <w:szCs w:val="24"/>
              </w:rPr>
              <w:t xml:space="preserve">15 </w:t>
            </w:r>
            <w:r w:rsidRPr="00B90636">
              <w:rPr>
                <w:rFonts w:asciiTheme="minorHAnsi" w:hAnsiTheme="minorHAnsi" w:cstheme="minorHAnsi"/>
                <w:iCs/>
                <w:color w:val="auto"/>
                <w:sz w:val="24"/>
                <w:szCs w:val="24"/>
              </w:rPr>
              <w:t xml:space="preserve">Texarkana, TX </w:t>
            </w:r>
          </w:p>
        </w:tc>
      </w:tr>
      <w:tr w:rsidR="003A06FC" w:rsidRPr="00B90636" w14:paraId="3DB9C129" w14:textId="77777777" w:rsidTr="0025476D">
        <w:trPr>
          <w:tblCellSpacing w:w="15" w:type="dxa"/>
        </w:trPr>
        <w:tc>
          <w:tcPr>
            <w:tcW w:w="1590" w:type="dxa"/>
            <w:noWrap/>
          </w:tcPr>
          <w:p w14:paraId="3EF31031" w14:textId="77777777" w:rsidR="003A06FC" w:rsidRPr="00B90636" w:rsidRDefault="003A06FC" w:rsidP="0025476D">
            <w:pPr>
              <w:rPr>
                <w:rFonts w:asciiTheme="minorHAnsi" w:hAnsiTheme="minorHAnsi" w:cstheme="minorHAnsi"/>
                <w:color w:val="auto"/>
                <w:sz w:val="24"/>
                <w:szCs w:val="24"/>
              </w:rPr>
            </w:pPr>
            <w:r w:rsidRPr="00B90636">
              <w:rPr>
                <w:rFonts w:asciiTheme="minorHAnsi" w:hAnsiTheme="minorHAnsi" w:cstheme="minorHAnsi"/>
                <w:color w:val="auto"/>
                <w:sz w:val="24"/>
                <w:szCs w:val="24"/>
              </w:rPr>
              <w:t>Postal Code:</w:t>
            </w:r>
          </w:p>
        </w:tc>
        <w:tc>
          <w:tcPr>
            <w:tcW w:w="2925" w:type="dxa"/>
          </w:tcPr>
          <w:p w14:paraId="0DC0EFBC" w14:textId="77777777" w:rsidR="003A06FC" w:rsidRPr="00B90636" w:rsidRDefault="00D750AD" w:rsidP="0025476D">
            <w:pPr>
              <w:rPr>
                <w:rFonts w:asciiTheme="minorHAnsi" w:hAnsiTheme="minorHAnsi" w:cstheme="minorHAnsi"/>
                <w:iCs/>
                <w:color w:val="auto"/>
                <w:sz w:val="24"/>
                <w:szCs w:val="24"/>
              </w:rPr>
            </w:pPr>
            <w:r w:rsidRPr="00B90636">
              <w:rPr>
                <w:rFonts w:asciiTheme="minorHAnsi" w:hAnsiTheme="minorHAnsi" w:cstheme="minorHAnsi"/>
                <w:iCs/>
                <w:color w:val="auto"/>
                <w:sz w:val="24"/>
                <w:szCs w:val="24"/>
              </w:rPr>
              <w:t>75507</w:t>
            </w:r>
          </w:p>
        </w:tc>
      </w:tr>
      <w:tr w:rsidR="003A06FC" w:rsidRPr="00B90636" w14:paraId="38E69066" w14:textId="77777777" w:rsidTr="0025476D">
        <w:trPr>
          <w:tblCellSpacing w:w="15" w:type="dxa"/>
        </w:trPr>
        <w:tc>
          <w:tcPr>
            <w:tcW w:w="1590" w:type="dxa"/>
            <w:noWrap/>
          </w:tcPr>
          <w:p w14:paraId="1A340EC6" w14:textId="77777777" w:rsidR="003A06FC" w:rsidRPr="00B90636" w:rsidRDefault="003A06FC" w:rsidP="0025476D">
            <w:pPr>
              <w:rPr>
                <w:rFonts w:asciiTheme="minorHAnsi" w:hAnsiTheme="minorHAnsi" w:cstheme="minorHAnsi"/>
                <w:color w:val="auto"/>
                <w:sz w:val="24"/>
                <w:szCs w:val="24"/>
              </w:rPr>
            </w:pPr>
            <w:r w:rsidRPr="00B90636">
              <w:rPr>
                <w:rFonts w:asciiTheme="minorHAnsi" w:hAnsiTheme="minorHAnsi" w:cstheme="minorHAnsi"/>
                <w:color w:val="auto"/>
                <w:sz w:val="24"/>
                <w:szCs w:val="24"/>
              </w:rPr>
              <w:t>Country:</w:t>
            </w:r>
          </w:p>
        </w:tc>
        <w:tc>
          <w:tcPr>
            <w:tcW w:w="2925" w:type="dxa"/>
          </w:tcPr>
          <w:p w14:paraId="5A278357" w14:textId="081B764B" w:rsidR="003A06FC" w:rsidRPr="00B90636" w:rsidRDefault="00085048" w:rsidP="0025476D">
            <w:pPr>
              <w:rPr>
                <w:rFonts w:asciiTheme="minorHAnsi" w:hAnsiTheme="minorHAnsi" w:cstheme="minorHAnsi"/>
                <w:color w:val="auto"/>
                <w:sz w:val="24"/>
                <w:szCs w:val="24"/>
              </w:rPr>
            </w:pPr>
            <w:r w:rsidRPr="00B90636">
              <w:rPr>
                <w:rFonts w:asciiTheme="minorHAnsi" w:hAnsiTheme="minorHAnsi" w:cstheme="minorHAnsi"/>
                <w:color w:val="auto"/>
                <w:sz w:val="24"/>
                <w:szCs w:val="24"/>
              </w:rPr>
              <w:t>United States</w:t>
            </w:r>
          </w:p>
        </w:tc>
      </w:tr>
    </w:tbl>
    <w:p w14:paraId="003E7333" w14:textId="77777777" w:rsidR="003A06FC" w:rsidRPr="00B90636" w:rsidRDefault="003A06FC" w:rsidP="003A06FC">
      <w:pPr>
        <w:rPr>
          <w:rFonts w:asciiTheme="minorHAnsi" w:hAnsiTheme="minorHAnsi" w:cstheme="minorHAnsi"/>
          <w:color w:val="auto"/>
          <w:sz w:val="24"/>
          <w:szCs w:val="24"/>
        </w:rPr>
      </w:pPr>
    </w:p>
    <w:p w14:paraId="76D60C58" w14:textId="34D4EFF2" w:rsidR="003A06FC" w:rsidRPr="00B90636" w:rsidRDefault="005B2C5C" w:rsidP="005B2C5C">
      <w:pPr>
        <w:rPr>
          <w:rFonts w:asciiTheme="minorHAnsi" w:hAnsiTheme="minorHAnsi" w:cstheme="minorHAnsi"/>
          <w:color w:val="auto"/>
          <w:sz w:val="24"/>
          <w:szCs w:val="24"/>
        </w:rPr>
      </w:pPr>
      <w:r w:rsidRPr="00B90636">
        <w:rPr>
          <w:rFonts w:asciiTheme="minorHAnsi" w:hAnsiTheme="minorHAnsi" w:cstheme="minorHAnsi"/>
          <w:color w:val="auto"/>
          <w:sz w:val="24"/>
          <w:szCs w:val="24"/>
        </w:rPr>
        <w:t>Delivery and Acceptance: FOB Destination</w:t>
      </w:r>
      <w:r w:rsidR="008964DE">
        <w:rPr>
          <w:rFonts w:asciiTheme="minorHAnsi" w:hAnsiTheme="minorHAnsi" w:cstheme="minorHAnsi"/>
          <w:color w:val="auto"/>
          <w:sz w:val="24"/>
          <w:szCs w:val="24"/>
        </w:rPr>
        <w:t xml:space="preserve"> - RRAD</w:t>
      </w:r>
    </w:p>
    <w:p w14:paraId="2D47FEC5" w14:textId="3E05A1CF" w:rsidR="009F15C6" w:rsidRPr="00B90636" w:rsidRDefault="009F15C6" w:rsidP="005B2C5C">
      <w:pPr>
        <w:rPr>
          <w:rFonts w:asciiTheme="minorHAnsi" w:hAnsiTheme="minorHAnsi" w:cstheme="minorHAnsi"/>
          <w:color w:val="auto"/>
          <w:sz w:val="24"/>
          <w:szCs w:val="24"/>
        </w:rPr>
      </w:pPr>
    </w:p>
    <w:p w14:paraId="690EEC2C" w14:textId="79D7848C" w:rsidR="00AB5893" w:rsidRPr="00841ACE" w:rsidRDefault="009F15C6" w:rsidP="009F15C6">
      <w:pPr>
        <w:rPr>
          <w:sz w:val="24"/>
          <w:szCs w:val="24"/>
        </w:rPr>
      </w:pPr>
      <w:r w:rsidRPr="00B90636">
        <w:rPr>
          <w:rFonts w:asciiTheme="minorHAnsi" w:hAnsiTheme="minorHAnsi" w:cstheme="minorHAnsi"/>
          <w:color w:val="auto"/>
          <w:sz w:val="24"/>
          <w:szCs w:val="24"/>
        </w:rPr>
        <w:t xml:space="preserve">The full text of </w:t>
      </w:r>
      <w:r w:rsidR="00D25B02">
        <w:rPr>
          <w:rFonts w:asciiTheme="minorHAnsi" w:hAnsiTheme="minorHAnsi" w:cstheme="minorHAnsi"/>
          <w:color w:val="auto"/>
          <w:sz w:val="24"/>
          <w:szCs w:val="24"/>
        </w:rPr>
        <w:t>R</w:t>
      </w:r>
      <w:r w:rsidR="00AB5893">
        <w:rPr>
          <w:rFonts w:asciiTheme="minorHAnsi" w:hAnsiTheme="minorHAnsi" w:cstheme="minorHAnsi"/>
          <w:color w:val="auto"/>
          <w:sz w:val="24"/>
          <w:szCs w:val="24"/>
        </w:rPr>
        <w:t xml:space="preserve">evolutionary </w:t>
      </w:r>
      <w:r w:rsidRPr="00B90636">
        <w:rPr>
          <w:rFonts w:asciiTheme="minorHAnsi" w:hAnsiTheme="minorHAnsi" w:cstheme="minorHAnsi"/>
          <w:color w:val="auto"/>
          <w:sz w:val="24"/>
          <w:szCs w:val="24"/>
        </w:rPr>
        <w:t xml:space="preserve">FAR </w:t>
      </w:r>
      <w:r w:rsidR="00AB5893">
        <w:rPr>
          <w:rFonts w:asciiTheme="minorHAnsi" w:hAnsiTheme="minorHAnsi" w:cstheme="minorHAnsi"/>
          <w:color w:val="auto"/>
          <w:sz w:val="24"/>
          <w:szCs w:val="24"/>
        </w:rPr>
        <w:t xml:space="preserve">Overhaul </w:t>
      </w:r>
      <w:r w:rsidRPr="00B90636">
        <w:rPr>
          <w:rFonts w:asciiTheme="minorHAnsi" w:hAnsiTheme="minorHAnsi" w:cstheme="minorHAnsi"/>
          <w:color w:val="auto"/>
          <w:sz w:val="24"/>
          <w:szCs w:val="24"/>
        </w:rPr>
        <w:t>provisions or clauses may be accessed electronically at</w:t>
      </w:r>
      <w:r w:rsidR="00AB5893">
        <w:t xml:space="preserve"> </w:t>
      </w:r>
      <w:hyperlink r:id="rId18" w:history="1">
        <w:r w:rsidR="00AB5893" w:rsidRPr="00841ACE">
          <w:rPr>
            <w:rStyle w:val="Hyperlink"/>
            <w:sz w:val="24"/>
            <w:szCs w:val="24"/>
          </w:rPr>
          <w:t>https://acquisition.gov/far-overhaul/far-part-deviation-guide/far-overhaul-part-52</w:t>
        </w:r>
      </w:hyperlink>
    </w:p>
    <w:p w14:paraId="2A042337" w14:textId="75B74ED7" w:rsidR="009F15C6" w:rsidRPr="00B90636" w:rsidRDefault="009F15C6" w:rsidP="009F15C6">
      <w:pPr>
        <w:rPr>
          <w:rFonts w:asciiTheme="minorHAnsi" w:hAnsiTheme="minorHAnsi" w:cstheme="minorHAnsi"/>
          <w:color w:val="auto"/>
          <w:sz w:val="24"/>
          <w:szCs w:val="24"/>
        </w:rPr>
      </w:pPr>
      <w:r w:rsidRPr="00B90636">
        <w:rPr>
          <w:rFonts w:asciiTheme="minorHAnsi" w:hAnsiTheme="minorHAnsi" w:cstheme="minorHAnsi"/>
          <w:color w:val="auto"/>
          <w:sz w:val="24"/>
          <w:szCs w:val="24"/>
        </w:rPr>
        <w:t xml:space="preserve"> </w:t>
      </w:r>
    </w:p>
    <w:p w14:paraId="7BC7AE5F" w14:textId="77777777" w:rsidR="009F15C6" w:rsidRPr="00B90636" w:rsidRDefault="009F15C6" w:rsidP="009F15C6">
      <w:pPr>
        <w:rPr>
          <w:rFonts w:asciiTheme="minorHAnsi" w:hAnsiTheme="minorHAnsi" w:cstheme="minorHAnsi"/>
          <w:color w:val="auto"/>
          <w:sz w:val="24"/>
          <w:szCs w:val="24"/>
        </w:rPr>
      </w:pPr>
    </w:p>
    <w:p w14:paraId="367977F6" w14:textId="77777777" w:rsidR="009F15C6" w:rsidRPr="00B90636" w:rsidRDefault="009F15C6" w:rsidP="009F15C6">
      <w:pPr>
        <w:rPr>
          <w:rFonts w:asciiTheme="minorHAnsi" w:hAnsiTheme="minorHAnsi" w:cstheme="minorHAnsi"/>
          <w:color w:val="auto"/>
          <w:sz w:val="24"/>
          <w:szCs w:val="24"/>
        </w:rPr>
      </w:pPr>
      <w:r w:rsidRPr="00B90636">
        <w:rPr>
          <w:rFonts w:asciiTheme="minorHAnsi" w:hAnsiTheme="minorHAnsi" w:cstheme="minorHAnsi"/>
          <w:color w:val="auto"/>
          <w:sz w:val="24"/>
          <w:szCs w:val="24"/>
        </w:rPr>
        <w:t>The following solicitation provisions apply to this acquisition:</w:t>
      </w:r>
    </w:p>
    <w:p w14:paraId="6CFBDF2C" w14:textId="46583534" w:rsidR="009F15C6" w:rsidRPr="00B90636" w:rsidRDefault="00D326EC" w:rsidP="009F15C6">
      <w:pPr>
        <w:numPr>
          <w:ilvl w:val="0"/>
          <w:numId w:val="3"/>
        </w:numPr>
        <w:rPr>
          <w:rFonts w:asciiTheme="minorHAnsi" w:hAnsiTheme="minorHAnsi" w:cstheme="minorHAnsi"/>
          <w:color w:val="auto"/>
          <w:sz w:val="24"/>
          <w:szCs w:val="24"/>
        </w:rPr>
      </w:pPr>
      <w:r>
        <w:rPr>
          <w:rFonts w:asciiTheme="minorHAnsi" w:hAnsiTheme="minorHAnsi" w:cstheme="minorHAnsi"/>
          <w:color w:val="auto"/>
          <w:sz w:val="24"/>
          <w:szCs w:val="24"/>
          <w:u w:val="single"/>
        </w:rPr>
        <w:t>RFO</w:t>
      </w:r>
      <w:r w:rsidR="009F15C6" w:rsidRPr="00B90636">
        <w:rPr>
          <w:rFonts w:asciiTheme="minorHAnsi" w:hAnsiTheme="minorHAnsi" w:cstheme="minorHAnsi"/>
          <w:color w:val="auto"/>
          <w:sz w:val="24"/>
          <w:szCs w:val="24"/>
          <w:u w:val="single"/>
        </w:rPr>
        <w:t xml:space="preserve"> 52.212-1</w:t>
      </w:r>
      <w:r w:rsidR="009F15C6" w:rsidRPr="00B90636">
        <w:rPr>
          <w:rFonts w:asciiTheme="minorHAnsi" w:hAnsiTheme="minorHAnsi" w:cstheme="minorHAnsi"/>
          <w:color w:val="auto"/>
          <w:sz w:val="24"/>
          <w:szCs w:val="24"/>
        </w:rPr>
        <w:t>, “Instructions to Offerors</w:t>
      </w:r>
      <w:r w:rsidR="009F15C6" w:rsidRPr="00B90636">
        <w:rPr>
          <w:rFonts w:asciiTheme="minorHAnsi" w:hAnsiTheme="minorHAnsi" w:cstheme="minorHAnsi"/>
          <w:iCs/>
          <w:color w:val="auto"/>
          <w:sz w:val="24"/>
          <w:szCs w:val="24"/>
        </w:rPr>
        <w:t>–</w:t>
      </w:r>
      <w:r w:rsidR="009F15C6" w:rsidRPr="00B90636">
        <w:rPr>
          <w:rFonts w:asciiTheme="minorHAnsi" w:hAnsiTheme="minorHAnsi" w:cstheme="minorHAnsi"/>
          <w:color w:val="auto"/>
          <w:sz w:val="24"/>
          <w:szCs w:val="24"/>
        </w:rPr>
        <w:t>Commercial Products and Commercial Services” (</w:t>
      </w:r>
      <w:r w:rsidR="00E63244">
        <w:rPr>
          <w:rFonts w:asciiTheme="minorHAnsi" w:hAnsiTheme="minorHAnsi" w:cstheme="minorHAnsi"/>
          <w:b/>
          <w:bCs/>
        </w:rPr>
        <w:t>April 20, 2026</w:t>
      </w:r>
      <w:r w:rsidR="009F15C6" w:rsidRPr="00B90636">
        <w:rPr>
          <w:rFonts w:asciiTheme="minorHAnsi" w:hAnsiTheme="minorHAnsi" w:cstheme="minorHAnsi"/>
          <w:color w:val="auto"/>
          <w:sz w:val="24"/>
          <w:szCs w:val="24"/>
        </w:rPr>
        <w:t>). This solicitation will result in only one (1) award.</w:t>
      </w:r>
    </w:p>
    <w:p w14:paraId="48AE1FE5" w14:textId="77777777" w:rsidR="009F15C6" w:rsidRPr="00B90636" w:rsidRDefault="009F15C6" w:rsidP="009F15C6">
      <w:pPr>
        <w:ind w:left="360"/>
        <w:rPr>
          <w:rFonts w:asciiTheme="minorHAnsi" w:hAnsiTheme="minorHAnsi" w:cstheme="minorHAnsi"/>
          <w:color w:val="auto"/>
          <w:sz w:val="24"/>
          <w:szCs w:val="24"/>
        </w:rPr>
      </w:pPr>
    </w:p>
    <w:p w14:paraId="15AD8DC7" w14:textId="2ED13AA9" w:rsidR="009F15C6" w:rsidRPr="00B90636" w:rsidRDefault="009F15C6" w:rsidP="009F15C6">
      <w:pPr>
        <w:rPr>
          <w:rFonts w:asciiTheme="minorHAnsi" w:hAnsiTheme="minorHAnsi" w:cstheme="minorHAnsi"/>
          <w:b/>
          <w:bCs/>
          <w:color w:val="FF0000"/>
          <w:sz w:val="24"/>
          <w:szCs w:val="24"/>
          <w:u w:val="single"/>
        </w:rPr>
      </w:pPr>
      <w:r w:rsidRPr="00B90636">
        <w:rPr>
          <w:rFonts w:asciiTheme="minorHAnsi" w:hAnsiTheme="minorHAnsi" w:cstheme="minorHAnsi"/>
          <w:b/>
          <w:bCs/>
          <w:color w:val="FF0000"/>
          <w:sz w:val="24"/>
          <w:szCs w:val="24"/>
          <w:u w:val="single"/>
        </w:rPr>
        <w:t xml:space="preserve">Complete Table I </w:t>
      </w:r>
      <w:r w:rsidR="002E171E">
        <w:rPr>
          <w:rFonts w:asciiTheme="minorHAnsi" w:hAnsiTheme="minorHAnsi" w:cstheme="minorHAnsi"/>
          <w:b/>
          <w:bCs/>
          <w:color w:val="FF0000"/>
          <w:sz w:val="24"/>
          <w:szCs w:val="24"/>
          <w:u w:val="single"/>
        </w:rPr>
        <w:t xml:space="preserve">and offeror info </w:t>
      </w:r>
      <w:r w:rsidRPr="00B90636">
        <w:rPr>
          <w:rFonts w:asciiTheme="minorHAnsi" w:hAnsiTheme="minorHAnsi" w:cstheme="minorHAnsi"/>
          <w:b/>
          <w:bCs/>
          <w:color w:val="FF0000"/>
          <w:sz w:val="24"/>
          <w:szCs w:val="24"/>
          <w:u w:val="single"/>
        </w:rPr>
        <w:t>and submit to the POC before closing date.</w:t>
      </w:r>
    </w:p>
    <w:p w14:paraId="39B61FE2" w14:textId="77777777" w:rsidR="009F15C6" w:rsidRPr="00B90636" w:rsidRDefault="009F15C6" w:rsidP="009F15C6">
      <w:pPr>
        <w:rPr>
          <w:rFonts w:asciiTheme="minorHAnsi" w:hAnsiTheme="minorHAnsi" w:cstheme="minorHAnsi"/>
          <w:color w:val="auto"/>
          <w:sz w:val="24"/>
          <w:szCs w:val="24"/>
        </w:rPr>
      </w:pPr>
    </w:p>
    <w:p w14:paraId="3E24C942" w14:textId="0E16BE97" w:rsidR="009F15C6" w:rsidRPr="00B90636" w:rsidRDefault="00E94158" w:rsidP="009F15C6">
      <w:pPr>
        <w:numPr>
          <w:ilvl w:val="0"/>
          <w:numId w:val="3"/>
        </w:numPr>
        <w:rPr>
          <w:rFonts w:asciiTheme="minorHAnsi" w:hAnsiTheme="minorHAnsi" w:cstheme="minorHAnsi"/>
          <w:color w:val="auto"/>
          <w:sz w:val="24"/>
          <w:szCs w:val="24"/>
        </w:rPr>
      </w:pPr>
      <w:r>
        <w:rPr>
          <w:rFonts w:asciiTheme="minorHAnsi" w:hAnsiTheme="minorHAnsi" w:cstheme="minorHAnsi"/>
          <w:color w:val="auto"/>
          <w:sz w:val="24"/>
          <w:szCs w:val="24"/>
          <w:u w:val="single"/>
        </w:rPr>
        <w:t>RFO</w:t>
      </w:r>
      <w:r w:rsidR="009F15C6" w:rsidRPr="00B90636">
        <w:rPr>
          <w:rFonts w:asciiTheme="minorHAnsi" w:hAnsiTheme="minorHAnsi" w:cstheme="minorHAnsi"/>
          <w:color w:val="auto"/>
          <w:sz w:val="24"/>
          <w:szCs w:val="24"/>
          <w:u w:val="single"/>
        </w:rPr>
        <w:t xml:space="preserve"> 52.212-2 ADDENDUM</w:t>
      </w:r>
      <w:r w:rsidR="009F15C6" w:rsidRPr="00B90636">
        <w:rPr>
          <w:rFonts w:asciiTheme="minorHAnsi" w:hAnsiTheme="minorHAnsi" w:cstheme="minorHAnsi"/>
          <w:color w:val="auto"/>
          <w:sz w:val="24"/>
          <w:szCs w:val="24"/>
        </w:rPr>
        <w:t xml:space="preserve">, “Evaluation-Commercial Products and Commercial Services”  </w:t>
      </w:r>
    </w:p>
    <w:p w14:paraId="4F507973" w14:textId="17F7CF2C" w:rsidR="002235FA" w:rsidRPr="00B90636" w:rsidRDefault="009F15C6" w:rsidP="00462455">
      <w:pPr>
        <w:autoSpaceDE w:val="0"/>
        <w:autoSpaceDN w:val="0"/>
        <w:adjustRightInd w:val="0"/>
        <w:rPr>
          <w:rFonts w:asciiTheme="minorHAnsi" w:hAnsiTheme="minorHAnsi" w:cstheme="minorHAnsi"/>
          <w:color w:val="auto"/>
          <w:sz w:val="24"/>
          <w:szCs w:val="24"/>
        </w:rPr>
      </w:pPr>
      <w:r w:rsidRPr="00B90636">
        <w:rPr>
          <w:rFonts w:asciiTheme="minorHAnsi" w:hAnsiTheme="minorHAnsi" w:cstheme="minorHAnsi"/>
          <w:color w:val="auto"/>
          <w:sz w:val="24"/>
          <w:szCs w:val="24"/>
        </w:rPr>
        <w:t xml:space="preserve">The Government will Award a contract to the lowest responsive </w:t>
      </w:r>
      <w:r w:rsidRPr="00B90636">
        <w:rPr>
          <w:rFonts w:asciiTheme="minorHAnsi" w:hAnsiTheme="minorHAnsi" w:cstheme="minorHAnsi"/>
          <w:iCs/>
          <w:color w:val="auto"/>
          <w:sz w:val="24"/>
          <w:szCs w:val="24"/>
        </w:rPr>
        <w:t>offer</w:t>
      </w:r>
      <w:r w:rsidRPr="00B90636">
        <w:rPr>
          <w:rFonts w:asciiTheme="minorHAnsi" w:hAnsiTheme="minorHAnsi" w:cstheme="minorHAnsi"/>
          <w:color w:val="auto"/>
          <w:sz w:val="24"/>
          <w:szCs w:val="24"/>
        </w:rPr>
        <w:t xml:space="preserve"> and capable of providing </w:t>
      </w:r>
      <w:r w:rsidR="00DC5C48">
        <w:rPr>
          <w:rFonts w:asciiTheme="minorHAnsi" w:hAnsiTheme="minorHAnsi" w:cstheme="minorHAnsi"/>
          <w:color w:val="auto"/>
          <w:sz w:val="24"/>
          <w:szCs w:val="24"/>
        </w:rPr>
        <w:t xml:space="preserve">7 (seven) </w:t>
      </w:r>
      <w:r w:rsidR="00DC5C48" w:rsidRPr="00DC5C48">
        <w:rPr>
          <w:rFonts w:asciiTheme="minorHAnsi" w:hAnsiTheme="minorHAnsi" w:cstheme="minorHAnsi"/>
          <w:sz w:val="24"/>
          <w:szCs w:val="24"/>
        </w:rPr>
        <w:t>Gantry Crane Systems</w:t>
      </w:r>
      <w:r w:rsidR="00DC5C48" w:rsidRPr="00B90636">
        <w:rPr>
          <w:rFonts w:asciiTheme="minorHAnsi" w:hAnsiTheme="minorHAnsi" w:cstheme="minorHAnsi"/>
          <w:color w:val="auto"/>
          <w:sz w:val="24"/>
          <w:szCs w:val="24"/>
        </w:rPr>
        <w:t xml:space="preserve"> </w:t>
      </w:r>
      <w:r w:rsidRPr="00B90636">
        <w:rPr>
          <w:rFonts w:asciiTheme="minorHAnsi" w:hAnsiTheme="minorHAnsi" w:cstheme="minorHAnsi"/>
          <w:color w:val="auto"/>
          <w:sz w:val="24"/>
          <w:szCs w:val="24"/>
        </w:rPr>
        <w:t xml:space="preserve">in accordance with Purchase Description Contractor shall acknowledge all requirements in the Purchase Description. </w:t>
      </w:r>
    </w:p>
    <w:p w14:paraId="65D33D1E" w14:textId="77777777" w:rsidR="002235FA" w:rsidRPr="00B90636" w:rsidRDefault="002235FA" w:rsidP="00462455">
      <w:pPr>
        <w:autoSpaceDE w:val="0"/>
        <w:autoSpaceDN w:val="0"/>
        <w:adjustRightInd w:val="0"/>
        <w:rPr>
          <w:rFonts w:asciiTheme="minorHAnsi" w:hAnsiTheme="minorHAnsi" w:cstheme="minorHAnsi"/>
          <w:color w:val="auto"/>
          <w:sz w:val="24"/>
          <w:szCs w:val="24"/>
        </w:rPr>
      </w:pPr>
    </w:p>
    <w:p w14:paraId="2198682F" w14:textId="6A04A590" w:rsidR="00462455" w:rsidRPr="00B90636" w:rsidRDefault="00462455" w:rsidP="00462455">
      <w:pPr>
        <w:autoSpaceDE w:val="0"/>
        <w:autoSpaceDN w:val="0"/>
        <w:adjustRightInd w:val="0"/>
        <w:rPr>
          <w:rFonts w:asciiTheme="minorHAnsi" w:eastAsiaTheme="minorHAnsi" w:hAnsiTheme="minorHAnsi" w:cstheme="minorHAnsi"/>
          <w:color w:val="auto"/>
          <w:sz w:val="24"/>
          <w:szCs w:val="24"/>
        </w:rPr>
      </w:pPr>
      <w:r w:rsidRPr="00B90636">
        <w:rPr>
          <w:rFonts w:asciiTheme="minorHAnsi" w:eastAsiaTheme="minorHAnsi" w:hAnsiTheme="minorHAnsi" w:cstheme="minorHAnsi"/>
          <w:color w:val="auto"/>
          <w:sz w:val="24"/>
          <w:szCs w:val="24"/>
        </w:rPr>
        <w:t>(a) The Government will award a contract resulting from this solicitation to the responsible</w:t>
      </w:r>
    </w:p>
    <w:p w14:paraId="6EE19276" w14:textId="77777777" w:rsidR="00462455" w:rsidRPr="00B90636" w:rsidRDefault="00462455" w:rsidP="00462455">
      <w:pPr>
        <w:autoSpaceDE w:val="0"/>
        <w:autoSpaceDN w:val="0"/>
        <w:adjustRightInd w:val="0"/>
        <w:rPr>
          <w:rFonts w:asciiTheme="minorHAnsi" w:eastAsiaTheme="minorHAnsi" w:hAnsiTheme="minorHAnsi" w:cstheme="minorHAnsi"/>
          <w:color w:val="auto"/>
          <w:sz w:val="24"/>
          <w:szCs w:val="24"/>
        </w:rPr>
      </w:pPr>
      <w:r w:rsidRPr="00B90636">
        <w:rPr>
          <w:rFonts w:asciiTheme="minorHAnsi" w:eastAsiaTheme="minorHAnsi" w:hAnsiTheme="minorHAnsi" w:cstheme="minorHAnsi"/>
          <w:color w:val="auto"/>
          <w:sz w:val="24"/>
          <w:szCs w:val="24"/>
        </w:rPr>
        <w:t>offeror whose offer conforming to the solicitation will be most advantageous to the</w:t>
      </w:r>
    </w:p>
    <w:p w14:paraId="5EBCAC55" w14:textId="77777777" w:rsidR="00462455" w:rsidRPr="00B90636" w:rsidRDefault="00462455" w:rsidP="00462455">
      <w:pPr>
        <w:autoSpaceDE w:val="0"/>
        <w:autoSpaceDN w:val="0"/>
        <w:adjustRightInd w:val="0"/>
        <w:rPr>
          <w:rFonts w:asciiTheme="minorHAnsi" w:eastAsiaTheme="minorHAnsi" w:hAnsiTheme="minorHAnsi" w:cstheme="minorHAnsi"/>
          <w:color w:val="auto"/>
          <w:sz w:val="24"/>
          <w:szCs w:val="24"/>
        </w:rPr>
      </w:pPr>
      <w:r w:rsidRPr="00B90636">
        <w:rPr>
          <w:rFonts w:asciiTheme="minorHAnsi" w:eastAsiaTheme="minorHAnsi" w:hAnsiTheme="minorHAnsi" w:cstheme="minorHAnsi"/>
          <w:color w:val="auto"/>
          <w:sz w:val="24"/>
          <w:szCs w:val="24"/>
        </w:rPr>
        <w:t>Government, price and other factors considered. The following factors shall be used to evaluate</w:t>
      </w:r>
    </w:p>
    <w:p w14:paraId="072C0F46" w14:textId="77777777" w:rsidR="00462455" w:rsidRPr="00B90636" w:rsidRDefault="00462455" w:rsidP="00462455">
      <w:pPr>
        <w:autoSpaceDE w:val="0"/>
        <w:autoSpaceDN w:val="0"/>
        <w:adjustRightInd w:val="0"/>
        <w:rPr>
          <w:rFonts w:asciiTheme="minorHAnsi" w:eastAsiaTheme="minorHAnsi" w:hAnsiTheme="minorHAnsi" w:cstheme="minorHAnsi"/>
          <w:color w:val="auto"/>
          <w:sz w:val="24"/>
          <w:szCs w:val="24"/>
        </w:rPr>
      </w:pPr>
      <w:r w:rsidRPr="00B90636">
        <w:rPr>
          <w:rFonts w:asciiTheme="minorHAnsi" w:eastAsiaTheme="minorHAnsi" w:hAnsiTheme="minorHAnsi" w:cstheme="minorHAnsi"/>
          <w:color w:val="auto"/>
          <w:sz w:val="24"/>
          <w:szCs w:val="24"/>
        </w:rPr>
        <w:lastRenderedPageBreak/>
        <w:t>offers:</w:t>
      </w:r>
    </w:p>
    <w:p w14:paraId="4D9863A7" w14:textId="1E913E7D" w:rsidR="00462455" w:rsidRPr="00B90636" w:rsidRDefault="00462455" w:rsidP="00672883">
      <w:pPr>
        <w:autoSpaceDE w:val="0"/>
        <w:autoSpaceDN w:val="0"/>
        <w:adjustRightInd w:val="0"/>
        <w:ind w:left="720"/>
        <w:rPr>
          <w:rFonts w:asciiTheme="minorHAnsi" w:eastAsiaTheme="minorHAnsi" w:hAnsiTheme="minorHAnsi" w:cstheme="minorHAnsi"/>
          <w:color w:val="auto"/>
          <w:sz w:val="24"/>
          <w:szCs w:val="24"/>
        </w:rPr>
      </w:pPr>
      <w:r w:rsidRPr="00B90636">
        <w:rPr>
          <w:rFonts w:asciiTheme="minorHAnsi" w:eastAsiaTheme="minorHAnsi" w:hAnsiTheme="minorHAnsi" w:cstheme="minorHAnsi"/>
          <w:color w:val="auto"/>
          <w:sz w:val="24"/>
          <w:szCs w:val="24"/>
        </w:rPr>
        <w:t>(i) Technical Capability. Technical capability of the supplies offered to meet the Government</w:t>
      </w:r>
      <w:r w:rsidR="00672883">
        <w:rPr>
          <w:rFonts w:asciiTheme="minorHAnsi" w:eastAsiaTheme="minorHAnsi" w:hAnsiTheme="minorHAnsi" w:cstheme="minorHAnsi"/>
          <w:color w:val="auto"/>
          <w:sz w:val="24"/>
          <w:szCs w:val="24"/>
        </w:rPr>
        <w:t xml:space="preserve"> </w:t>
      </w:r>
      <w:r w:rsidRPr="00B90636">
        <w:rPr>
          <w:rFonts w:asciiTheme="minorHAnsi" w:eastAsiaTheme="minorHAnsi" w:hAnsiTheme="minorHAnsi" w:cstheme="minorHAnsi"/>
          <w:color w:val="auto"/>
          <w:sz w:val="24"/>
          <w:szCs w:val="24"/>
        </w:rPr>
        <w:t>requirements per Purchase Description. Offers’ technical description of the supplies being</w:t>
      </w:r>
      <w:r w:rsidR="00672883">
        <w:rPr>
          <w:rFonts w:asciiTheme="minorHAnsi" w:eastAsiaTheme="minorHAnsi" w:hAnsiTheme="minorHAnsi" w:cstheme="minorHAnsi"/>
          <w:color w:val="auto"/>
          <w:sz w:val="24"/>
          <w:szCs w:val="24"/>
        </w:rPr>
        <w:t xml:space="preserve"> </w:t>
      </w:r>
      <w:r w:rsidRPr="00B90636">
        <w:rPr>
          <w:rFonts w:asciiTheme="minorHAnsi" w:eastAsiaTheme="minorHAnsi" w:hAnsiTheme="minorHAnsi" w:cstheme="minorHAnsi"/>
          <w:color w:val="auto"/>
          <w:sz w:val="24"/>
          <w:szCs w:val="24"/>
        </w:rPr>
        <w:t>offered shall be in sufficient detail to evaluate compliance with the requirements in the</w:t>
      </w:r>
      <w:r w:rsidR="00672883">
        <w:rPr>
          <w:rFonts w:asciiTheme="minorHAnsi" w:eastAsiaTheme="minorHAnsi" w:hAnsiTheme="minorHAnsi" w:cstheme="minorHAnsi"/>
          <w:color w:val="auto"/>
          <w:sz w:val="24"/>
          <w:szCs w:val="24"/>
        </w:rPr>
        <w:t xml:space="preserve"> </w:t>
      </w:r>
      <w:r w:rsidRPr="00B90636">
        <w:rPr>
          <w:rFonts w:asciiTheme="minorHAnsi" w:eastAsiaTheme="minorHAnsi" w:hAnsiTheme="minorHAnsi" w:cstheme="minorHAnsi"/>
          <w:color w:val="auto"/>
          <w:sz w:val="24"/>
          <w:szCs w:val="24"/>
        </w:rPr>
        <w:t>solicitation. This may include product literature, technical features similar to Purchase</w:t>
      </w:r>
      <w:r w:rsidR="00672883">
        <w:rPr>
          <w:rFonts w:asciiTheme="minorHAnsi" w:eastAsiaTheme="minorHAnsi" w:hAnsiTheme="minorHAnsi" w:cstheme="minorHAnsi"/>
          <w:color w:val="auto"/>
          <w:sz w:val="24"/>
          <w:szCs w:val="24"/>
        </w:rPr>
        <w:t xml:space="preserve"> </w:t>
      </w:r>
      <w:r w:rsidRPr="00B90636">
        <w:rPr>
          <w:rFonts w:asciiTheme="minorHAnsi" w:eastAsiaTheme="minorHAnsi" w:hAnsiTheme="minorHAnsi" w:cstheme="minorHAnsi"/>
          <w:color w:val="auto"/>
          <w:sz w:val="24"/>
          <w:szCs w:val="24"/>
        </w:rPr>
        <w:t>Description, warranty provisions, or other documents.</w:t>
      </w:r>
    </w:p>
    <w:p w14:paraId="3829FAA7" w14:textId="7934A10F" w:rsidR="00462455" w:rsidRPr="00B90636" w:rsidRDefault="00462455" w:rsidP="00672883">
      <w:pPr>
        <w:autoSpaceDE w:val="0"/>
        <w:autoSpaceDN w:val="0"/>
        <w:adjustRightInd w:val="0"/>
        <w:ind w:left="720"/>
        <w:rPr>
          <w:rFonts w:asciiTheme="minorHAnsi" w:eastAsiaTheme="minorHAnsi" w:hAnsiTheme="minorHAnsi" w:cstheme="minorHAnsi"/>
          <w:color w:val="auto"/>
          <w:sz w:val="24"/>
          <w:szCs w:val="24"/>
        </w:rPr>
      </w:pPr>
      <w:r w:rsidRPr="00B90636">
        <w:rPr>
          <w:rFonts w:asciiTheme="minorHAnsi" w:eastAsiaTheme="minorHAnsi" w:hAnsiTheme="minorHAnsi" w:cstheme="minorHAnsi"/>
          <w:color w:val="auto"/>
          <w:sz w:val="24"/>
          <w:szCs w:val="24"/>
        </w:rPr>
        <w:t>(ii) Price. Price will be evaluated to determine if the offer is fair, reasonable, and balanced. The</w:t>
      </w:r>
      <w:r w:rsidR="00672883">
        <w:rPr>
          <w:rFonts w:asciiTheme="minorHAnsi" w:eastAsiaTheme="minorHAnsi" w:hAnsiTheme="minorHAnsi" w:cstheme="minorHAnsi"/>
          <w:color w:val="auto"/>
          <w:sz w:val="24"/>
          <w:szCs w:val="24"/>
        </w:rPr>
        <w:t xml:space="preserve"> </w:t>
      </w:r>
      <w:r w:rsidRPr="00B90636">
        <w:rPr>
          <w:rFonts w:asciiTheme="minorHAnsi" w:eastAsiaTheme="minorHAnsi" w:hAnsiTheme="minorHAnsi" w:cstheme="minorHAnsi"/>
          <w:color w:val="auto"/>
          <w:sz w:val="24"/>
          <w:szCs w:val="24"/>
        </w:rPr>
        <w:t>Government may determine that an offer is unacceptable if prices are significantly unbalanced.</w:t>
      </w:r>
      <w:r w:rsidR="00672883">
        <w:rPr>
          <w:rFonts w:asciiTheme="minorHAnsi" w:eastAsiaTheme="minorHAnsi" w:hAnsiTheme="minorHAnsi" w:cstheme="minorHAnsi"/>
          <w:color w:val="auto"/>
          <w:sz w:val="24"/>
          <w:szCs w:val="24"/>
        </w:rPr>
        <w:t xml:space="preserve"> </w:t>
      </w:r>
      <w:r w:rsidRPr="00B90636">
        <w:rPr>
          <w:rFonts w:asciiTheme="minorHAnsi" w:eastAsiaTheme="minorHAnsi" w:hAnsiTheme="minorHAnsi" w:cstheme="minorHAnsi"/>
          <w:color w:val="auto"/>
          <w:sz w:val="24"/>
          <w:szCs w:val="24"/>
        </w:rPr>
        <w:t>Unrealistically low offered prices, initially or subsequently, may be grounds for rejection for this</w:t>
      </w:r>
      <w:r w:rsidR="00672883">
        <w:rPr>
          <w:rFonts w:asciiTheme="minorHAnsi" w:eastAsiaTheme="minorHAnsi" w:hAnsiTheme="minorHAnsi" w:cstheme="minorHAnsi"/>
          <w:color w:val="auto"/>
          <w:sz w:val="24"/>
          <w:szCs w:val="24"/>
        </w:rPr>
        <w:t xml:space="preserve"> </w:t>
      </w:r>
      <w:r w:rsidRPr="00B90636">
        <w:rPr>
          <w:rFonts w:asciiTheme="minorHAnsi" w:eastAsiaTheme="minorHAnsi" w:hAnsiTheme="minorHAnsi" w:cstheme="minorHAnsi"/>
          <w:color w:val="auto"/>
          <w:sz w:val="24"/>
          <w:szCs w:val="24"/>
        </w:rPr>
        <w:t>solicitation.</w:t>
      </w:r>
    </w:p>
    <w:p w14:paraId="151043A8" w14:textId="29C005E4" w:rsidR="00462455" w:rsidRDefault="00462455" w:rsidP="00672883">
      <w:pPr>
        <w:autoSpaceDE w:val="0"/>
        <w:autoSpaceDN w:val="0"/>
        <w:adjustRightInd w:val="0"/>
        <w:ind w:left="720"/>
        <w:rPr>
          <w:rFonts w:asciiTheme="minorHAnsi" w:eastAsiaTheme="minorHAnsi" w:hAnsiTheme="minorHAnsi" w:cstheme="minorHAnsi"/>
          <w:color w:val="auto"/>
          <w:sz w:val="24"/>
          <w:szCs w:val="24"/>
        </w:rPr>
      </w:pPr>
      <w:r w:rsidRPr="00B90636">
        <w:rPr>
          <w:rFonts w:asciiTheme="minorHAnsi" w:eastAsiaTheme="minorHAnsi" w:hAnsiTheme="minorHAnsi" w:cstheme="minorHAnsi"/>
          <w:color w:val="auto"/>
          <w:sz w:val="24"/>
          <w:szCs w:val="24"/>
        </w:rPr>
        <w:t>(iii) Past Performance. Past performance will be evaluated to determine the confidence in the</w:t>
      </w:r>
      <w:r w:rsidR="00672883">
        <w:rPr>
          <w:rFonts w:asciiTheme="minorHAnsi" w:eastAsiaTheme="minorHAnsi" w:hAnsiTheme="minorHAnsi" w:cstheme="minorHAnsi"/>
          <w:color w:val="auto"/>
          <w:sz w:val="24"/>
          <w:szCs w:val="24"/>
        </w:rPr>
        <w:t xml:space="preserve"> </w:t>
      </w:r>
      <w:r w:rsidRPr="00B90636">
        <w:rPr>
          <w:rFonts w:asciiTheme="minorHAnsi" w:eastAsiaTheme="minorHAnsi" w:hAnsiTheme="minorHAnsi" w:cstheme="minorHAnsi"/>
          <w:color w:val="auto"/>
          <w:sz w:val="24"/>
          <w:szCs w:val="24"/>
        </w:rPr>
        <w:t>offeror’s ability to successfully accomplish the requirements of this solicitation based on the</w:t>
      </w:r>
      <w:r w:rsidR="00672883">
        <w:rPr>
          <w:rFonts w:asciiTheme="minorHAnsi" w:eastAsiaTheme="minorHAnsi" w:hAnsiTheme="minorHAnsi" w:cstheme="minorHAnsi"/>
          <w:color w:val="auto"/>
          <w:sz w:val="24"/>
          <w:szCs w:val="24"/>
        </w:rPr>
        <w:t xml:space="preserve"> </w:t>
      </w:r>
      <w:r w:rsidRPr="00B90636">
        <w:rPr>
          <w:rFonts w:asciiTheme="minorHAnsi" w:eastAsiaTheme="minorHAnsi" w:hAnsiTheme="minorHAnsi" w:cstheme="minorHAnsi"/>
          <w:color w:val="auto"/>
          <w:sz w:val="24"/>
          <w:szCs w:val="24"/>
        </w:rPr>
        <w:t>offeror’s demonstrated present and past work record. The Government will evaluate the</w:t>
      </w:r>
      <w:r w:rsidR="00672883">
        <w:rPr>
          <w:rFonts w:asciiTheme="minorHAnsi" w:eastAsiaTheme="minorHAnsi" w:hAnsiTheme="minorHAnsi" w:cstheme="minorHAnsi"/>
          <w:color w:val="auto"/>
          <w:sz w:val="24"/>
          <w:szCs w:val="24"/>
        </w:rPr>
        <w:t xml:space="preserve"> </w:t>
      </w:r>
      <w:r w:rsidRPr="00B90636">
        <w:rPr>
          <w:rFonts w:asciiTheme="minorHAnsi" w:eastAsiaTheme="minorHAnsi" w:hAnsiTheme="minorHAnsi" w:cstheme="minorHAnsi"/>
          <w:color w:val="auto"/>
          <w:sz w:val="24"/>
          <w:szCs w:val="24"/>
        </w:rPr>
        <w:t>offeror’s demonstrated record of contract compliance in supplying products and services that</w:t>
      </w:r>
      <w:r w:rsidR="00672883">
        <w:rPr>
          <w:rFonts w:asciiTheme="minorHAnsi" w:eastAsiaTheme="minorHAnsi" w:hAnsiTheme="minorHAnsi" w:cstheme="minorHAnsi"/>
          <w:color w:val="auto"/>
          <w:sz w:val="24"/>
          <w:szCs w:val="24"/>
        </w:rPr>
        <w:t xml:space="preserve"> </w:t>
      </w:r>
      <w:r w:rsidRPr="00B90636">
        <w:rPr>
          <w:rFonts w:asciiTheme="minorHAnsi" w:eastAsiaTheme="minorHAnsi" w:hAnsiTheme="minorHAnsi" w:cstheme="minorHAnsi"/>
          <w:color w:val="auto"/>
          <w:sz w:val="24"/>
          <w:szCs w:val="24"/>
        </w:rPr>
        <w:t>meet users’ needs, including cost and delivery schedule.</w:t>
      </w:r>
    </w:p>
    <w:p w14:paraId="382042A5" w14:textId="77777777" w:rsidR="00672883" w:rsidRPr="00B90636" w:rsidRDefault="00672883" w:rsidP="00672883">
      <w:pPr>
        <w:autoSpaceDE w:val="0"/>
        <w:autoSpaceDN w:val="0"/>
        <w:adjustRightInd w:val="0"/>
        <w:ind w:left="720"/>
        <w:rPr>
          <w:rFonts w:asciiTheme="minorHAnsi" w:eastAsiaTheme="minorHAnsi" w:hAnsiTheme="minorHAnsi" w:cstheme="minorHAnsi"/>
          <w:color w:val="auto"/>
          <w:sz w:val="24"/>
          <w:szCs w:val="24"/>
        </w:rPr>
      </w:pPr>
    </w:p>
    <w:p w14:paraId="2C002FF1" w14:textId="77777777" w:rsidR="00462455" w:rsidRPr="00B90636" w:rsidRDefault="00462455" w:rsidP="00462455">
      <w:pPr>
        <w:autoSpaceDE w:val="0"/>
        <w:autoSpaceDN w:val="0"/>
        <w:adjustRightInd w:val="0"/>
        <w:rPr>
          <w:rFonts w:asciiTheme="minorHAnsi" w:eastAsiaTheme="minorHAnsi" w:hAnsiTheme="minorHAnsi" w:cstheme="minorHAnsi"/>
          <w:b/>
          <w:bCs/>
          <w:color w:val="auto"/>
          <w:sz w:val="24"/>
          <w:szCs w:val="24"/>
        </w:rPr>
      </w:pPr>
      <w:r w:rsidRPr="00B90636">
        <w:rPr>
          <w:rFonts w:asciiTheme="minorHAnsi" w:eastAsiaTheme="minorHAnsi" w:hAnsiTheme="minorHAnsi" w:cstheme="minorHAnsi"/>
          <w:b/>
          <w:bCs/>
          <w:color w:val="auto"/>
          <w:sz w:val="24"/>
          <w:szCs w:val="24"/>
        </w:rPr>
        <w:t>There will not be an adjectival rating assigned to each factor.</w:t>
      </w:r>
    </w:p>
    <w:p w14:paraId="17E4A1CC" w14:textId="77777777" w:rsidR="005108AF" w:rsidRDefault="005108AF" w:rsidP="00462455">
      <w:pPr>
        <w:autoSpaceDE w:val="0"/>
        <w:autoSpaceDN w:val="0"/>
        <w:adjustRightInd w:val="0"/>
        <w:rPr>
          <w:rFonts w:asciiTheme="minorHAnsi" w:eastAsiaTheme="minorHAnsi" w:hAnsiTheme="minorHAnsi" w:cstheme="minorHAnsi"/>
          <w:color w:val="auto"/>
          <w:sz w:val="24"/>
          <w:szCs w:val="24"/>
        </w:rPr>
      </w:pPr>
    </w:p>
    <w:p w14:paraId="68963CA8" w14:textId="37B0E241" w:rsidR="00462455" w:rsidRPr="00B90636" w:rsidRDefault="00462455" w:rsidP="00462455">
      <w:pPr>
        <w:autoSpaceDE w:val="0"/>
        <w:autoSpaceDN w:val="0"/>
        <w:adjustRightInd w:val="0"/>
        <w:rPr>
          <w:rFonts w:asciiTheme="minorHAnsi" w:eastAsiaTheme="minorHAnsi" w:hAnsiTheme="minorHAnsi" w:cstheme="minorHAnsi"/>
          <w:b/>
          <w:bCs/>
          <w:color w:val="auto"/>
          <w:sz w:val="24"/>
          <w:szCs w:val="24"/>
        </w:rPr>
      </w:pPr>
      <w:r w:rsidRPr="00B90636">
        <w:rPr>
          <w:rFonts w:asciiTheme="minorHAnsi" w:eastAsiaTheme="minorHAnsi" w:hAnsiTheme="minorHAnsi" w:cstheme="minorHAnsi"/>
          <w:b/>
          <w:bCs/>
          <w:color w:val="auto"/>
          <w:sz w:val="24"/>
          <w:szCs w:val="24"/>
        </w:rPr>
        <w:t>The Government may award to other than the lowest offer.</w:t>
      </w:r>
    </w:p>
    <w:p w14:paraId="66A1F5A3" w14:textId="2F6EF7A2" w:rsidR="00462455" w:rsidRPr="00B90636" w:rsidRDefault="00462455" w:rsidP="00462455">
      <w:pPr>
        <w:autoSpaceDE w:val="0"/>
        <w:autoSpaceDN w:val="0"/>
        <w:adjustRightInd w:val="0"/>
        <w:rPr>
          <w:rFonts w:asciiTheme="minorHAnsi" w:eastAsiaTheme="minorHAnsi" w:hAnsiTheme="minorHAnsi" w:cstheme="minorHAnsi"/>
          <w:color w:val="auto"/>
          <w:sz w:val="24"/>
          <w:szCs w:val="24"/>
        </w:rPr>
      </w:pPr>
      <w:r w:rsidRPr="00B90636">
        <w:rPr>
          <w:rFonts w:asciiTheme="minorHAnsi" w:eastAsiaTheme="minorHAnsi" w:hAnsiTheme="minorHAnsi" w:cstheme="minorHAnsi"/>
          <w:color w:val="auto"/>
          <w:sz w:val="24"/>
          <w:szCs w:val="24"/>
        </w:rPr>
        <w:t>(</w:t>
      </w:r>
      <w:r w:rsidR="00F12D8D">
        <w:rPr>
          <w:rFonts w:asciiTheme="minorHAnsi" w:eastAsiaTheme="minorHAnsi" w:hAnsiTheme="minorHAnsi" w:cstheme="minorHAnsi"/>
          <w:color w:val="auto"/>
          <w:sz w:val="24"/>
          <w:szCs w:val="24"/>
        </w:rPr>
        <w:t>b</w:t>
      </w:r>
      <w:r w:rsidRPr="00B90636">
        <w:rPr>
          <w:rFonts w:asciiTheme="minorHAnsi" w:eastAsiaTheme="minorHAnsi" w:hAnsiTheme="minorHAnsi" w:cstheme="minorHAnsi"/>
          <w:color w:val="auto"/>
          <w:sz w:val="24"/>
          <w:szCs w:val="24"/>
        </w:rPr>
        <w:t>) A written notice of award or acceptance of an offer, mailed or otherwise furnished to the</w:t>
      </w:r>
    </w:p>
    <w:p w14:paraId="6E594AAD" w14:textId="77777777" w:rsidR="00462455" w:rsidRPr="00B90636" w:rsidRDefault="00462455" w:rsidP="00462455">
      <w:pPr>
        <w:autoSpaceDE w:val="0"/>
        <w:autoSpaceDN w:val="0"/>
        <w:adjustRightInd w:val="0"/>
        <w:rPr>
          <w:rFonts w:asciiTheme="minorHAnsi" w:eastAsiaTheme="minorHAnsi" w:hAnsiTheme="minorHAnsi" w:cstheme="minorHAnsi"/>
          <w:color w:val="auto"/>
          <w:sz w:val="24"/>
          <w:szCs w:val="24"/>
        </w:rPr>
      </w:pPr>
      <w:r w:rsidRPr="00B90636">
        <w:rPr>
          <w:rFonts w:asciiTheme="minorHAnsi" w:eastAsiaTheme="minorHAnsi" w:hAnsiTheme="minorHAnsi" w:cstheme="minorHAnsi"/>
          <w:color w:val="auto"/>
          <w:sz w:val="24"/>
          <w:szCs w:val="24"/>
        </w:rPr>
        <w:t>successful offeror within the time for acceptance specified in the offer, shall result in a binding</w:t>
      </w:r>
    </w:p>
    <w:p w14:paraId="7292AE3B" w14:textId="77777777" w:rsidR="00462455" w:rsidRPr="00B90636" w:rsidRDefault="00462455" w:rsidP="00462455">
      <w:pPr>
        <w:autoSpaceDE w:val="0"/>
        <w:autoSpaceDN w:val="0"/>
        <w:adjustRightInd w:val="0"/>
        <w:rPr>
          <w:rFonts w:asciiTheme="minorHAnsi" w:eastAsiaTheme="minorHAnsi" w:hAnsiTheme="minorHAnsi" w:cstheme="minorHAnsi"/>
          <w:color w:val="auto"/>
          <w:sz w:val="24"/>
          <w:szCs w:val="24"/>
        </w:rPr>
      </w:pPr>
      <w:r w:rsidRPr="00B90636">
        <w:rPr>
          <w:rFonts w:asciiTheme="minorHAnsi" w:eastAsiaTheme="minorHAnsi" w:hAnsiTheme="minorHAnsi" w:cstheme="minorHAnsi"/>
          <w:color w:val="auto"/>
          <w:sz w:val="24"/>
          <w:szCs w:val="24"/>
        </w:rPr>
        <w:t>contract without further action by either party. Before the offer's specified expiration time, the</w:t>
      </w:r>
    </w:p>
    <w:p w14:paraId="0032F01E" w14:textId="77777777" w:rsidR="00462455" w:rsidRPr="00B90636" w:rsidRDefault="00462455" w:rsidP="00462455">
      <w:pPr>
        <w:autoSpaceDE w:val="0"/>
        <w:autoSpaceDN w:val="0"/>
        <w:adjustRightInd w:val="0"/>
        <w:rPr>
          <w:rFonts w:asciiTheme="minorHAnsi" w:eastAsiaTheme="minorHAnsi" w:hAnsiTheme="minorHAnsi" w:cstheme="minorHAnsi"/>
          <w:color w:val="auto"/>
          <w:sz w:val="24"/>
          <w:szCs w:val="24"/>
        </w:rPr>
      </w:pPr>
      <w:r w:rsidRPr="00B90636">
        <w:rPr>
          <w:rFonts w:asciiTheme="minorHAnsi" w:eastAsiaTheme="minorHAnsi" w:hAnsiTheme="minorHAnsi" w:cstheme="minorHAnsi"/>
          <w:color w:val="auto"/>
          <w:sz w:val="24"/>
          <w:szCs w:val="24"/>
        </w:rPr>
        <w:t>Government may accept an offer (or part of an offer), whether or not there are negotiations</w:t>
      </w:r>
    </w:p>
    <w:p w14:paraId="3D326AEB" w14:textId="77777777" w:rsidR="00462455" w:rsidRPr="00B90636" w:rsidRDefault="00462455" w:rsidP="00462455">
      <w:pPr>
        <w:autoSpaceDE w:val="0"/>
        <w:autoSpaceDN w:val="0"/>
        <w:adjustRightInd w:val="0"/>
        <w:rPr>
          <w:rFonts w:asciiTheme="minorHAnsi" w:eastAsiaTheme="minorHAnsi" w:hAnsiTheme="minorHAnsi" w:cstheme="minorHAnsi"/>
          <w:color w:val="auto"/>
          <w:sz w:val="24"/>
          <w:szCs w:val="24"/>
        </w:rPr>
      </w:pPr>
      <w:r w:rsidRPr="00B90636">
        <w:rPr>
          <w:rFonts w:asciiTheme="minorHAnsi" w:eastAsiaTheme="minorHAnsi" w:hAnsiTheme="minorHAnsi" w:cstheme="minorHAnsi"/>
          <w:color w:val="auto"/>
          <w:sz w:val="24"/>
          <w:szCs w:val="24"/>
        </w:rPr>
        <w:t>after its receipt, unless a written notice of withdrawal is received before award.</w:t>
      </w:r>
    </w:p>
    <w:p w14:paraId="2449CB22" w14:textId="523C7FCE" w:rsidR="009F15C6" w:rsidRPr="00B90636" w:rsidRDefault="00462455" w:rsidP="00462455">
      <w:pPr>
        <w:rPr>
          <w:rFonts w:asciiTheme="minorHAnsi" w:hAnsiTheme="minorHAnsi" w:cstheme="minorHAnsi"/>
          <w:color w:val="auto"/>
          <w:sz w:val="24"/>
          <w:szCs w:val="24"/>
        </w:rPr>
      </w:pPr>
      <w:r w:rsidRPr="00B90636">
        <w:rPr>
          <w:rFonts w:asciiTheme="minorHAnsi" w:eastAsiaTheme="minorHAnsi" w:hAnsiTheme="minorHAnsi" w:cstheme="minorHAnsi"/>
          <w:color w:val="auto"/>
          <w:sz w:val="24"/>
          <w:szCs w:val="24"/>
        </w:rPr>
        <w:t>(End of provision)</w:t>
      </w:r>
    </w:p>
    <w:p w14:paraId="3E02AF3E" w14:textId="77777777" w:rsidR="009F15C6" w:rsidRPr="00B90636" w:rsidRDefault="009F15C6" w:rsidP="009F15C6">
      <w:pPr>
        <w:rPr>
          <w:rFonts w:asciiTheme="minorHAnsi" w:hAnsiTheme="minorHAnsi" w:cstheme="minorHAnsi"/>
          <w:color w:val="auto"/>
          <w:sz w:val="24"/>
          <w:szCs w:val="24"/>
        </w:rPr>
      </w:pPr>
    </w:p>
    <w:p w14:paraId="5B24BA74" w14:textId="2BEA15DF" w:rsidR="009F15C6" w:rsidRPr="00B90636" w:rsidRDefault="009F15C6" w:rsidP="009F15C6">
      <w:pPr>
        <w:rPr>
          <w:rFonts w:asciiTheme="minorHAnsi" w:hAnsiTheme="minorHAnsi" w:cstheme="minorHAnsi"/>
          <w:color w:val="auto"/>
          <w:sz w:val="24"/>
          <w:szCs w:val="24"/>
        </w:rPr>
      </w:pPr>
      <w:r w:rsidRPr="00B90636">
        <w:rPr>
          <w:rFonts w:asciiTheme="minorHAnsi" w:hAnsiTheme="minorHAnsi" w:cstheme="minorHAnsi"/>
          <w:b/>
          <w:color w:val="auto"/>
          <w:sz w:val="24"/>
          <w:szCs w:val="24"/>
        </w:rPr>
        <w:t>Responsive offerors shall  have a current representations and certifications in sam.gov  and  Table I complete.</w:t>
      </w:r>
    </w:p>
    <w:p w14:paraId="4D66FEAB" w14:textId="77777777" w:rsidR="009F15C6" w:rsidRPr="00B90636" w:rsidRDefault="009F15C6" w:rsidP="009F15C6">
      <w:pPr>
        <w:rPr>
          <w:rFonts w:asciiTheme="minorHAnsi" w:hAnsiTheme="minorHAnsi" w:cstheme="minorHAnsi"/>
          <w:color w:val="auto"/>
          <w:sz w:val="24"/>
          <w:szCs w:val="24"/>
        </w:rPr>
      </w:pPr>
    </w:p>
    <w:p w14:paraId="791D6A29" w14:textId="5A76D56F" w:rsidR="009F15C6" w:rsidRPr="00B90636" w:rsidRDefault="009F15C6" w:rsidP="005B2C5C">
      <w:pPr>
        <w:rPr>
          <w:rFonts w:asciiTheme="minorHAnsi" w:hAnsiTheme="minorHAnsi" w:cstheme="minorHAnsi"/>
          <w:color w:val="auto"/>
          <w:sz w:val="24"/>
          <w:szCs w:val="24"/>
        </w:rPr>
      </w:pPr>
      <w:r w:rsidRPr="00B90636">
        <w:rPr>
          <w:rFonts w:asciiTheme="minorHAnsi" w:hAnsiTheme="minorHAnsi" w:cstheme="minorHAnsi"/>
          <w:color w:val="auto"/>
          <w:sz w:val="24"/>
          <w:szCs w:val="24"/>
        </w:rPr>
        <w:t xml:space="preserve">Offerors must complete annual representations and certifications </w:t>
      </w:r>
      <w:r w:rsidRPr="00B90636">
        <w:rPr>
          <w:rFonts w:asciiTheme="minorHAnsi" w:hAnsiTheme="minorHAnsi" w:cstheme="minorHAnsi"/>
          <w:color w:val="auto"/>
          <w:sz w:val="24"/>
          <w:szCs w:val="24"/>
          <w:lang w:val="en"/>
        </w:rPr>
        <w:t xml:space="preserve">electronically in the System for Award Management (SAM) accessed through </w:t>
      </w:r>
      <w:hyperlink r:id="rId19" w:tgtFrame="_parent" w:history="1">
        <w:r w:rsidRPr="00B90636">
          <w:rPr>
            <w:rStyle w:val="Hyperlink"/>
            <w:rFonts w:asciiTheme="minorHAnsi" w:hAnsiTheme="minorHAnsi" w:cstheme="minorHAnsi"/>
            <w:sz w:val="24"/>
            <w:szCs w:val="24"/>
            <w:lang w:val="en"/>
          </w:rPr>
          <w:t>https://www.sam.gov</w:t>
        </w:r>
      </w:hyperlink>
      <w:r w:rsidRPr="00B90636">
        <w:rPr>
          <w:rFonts w:asciiTheme="minorHAnsi" w:hAnsiTheme="minorHAnsi" w:cstheme="minorHAnsi"/>
          <w:color w:val="auto"/>
          <w:sz w:val="24"/>
          <w:szCs w:val="24"/>
          <w:u w:val="single"/>
          <w:lang w:val="en"/>
        </w:rPr>
        <w:t xml:space="preserve"> </w:t>
      </w:r>
      <w:r w:rsidRPr="00B90636">
        <w:rPr>
          <w:rFonts w:asciiTheme="minorHAnsi" w:hAnsiTheme="minorHAnsi" w:cstheme="minorHAnsi"/>
          <w:color w:val="auto"/>
          <w:sz w:val="24"/>
          <w:szCs w:val="24"/>
        </w:rPr>
        <w:t>in accordance with FAR 52.212-3, “Offeror Representations and Certifications</w:t>
      </w:r>
      <w:r w:rsidRPr="00B90636">
        <w:rPr>
          <w:rFonts w:asciiTheme="minorHAnsi" w:hAnsiTheme="minorHAnsi" w:cstheme="minorHAnsi"/>
          <w:iCs/>
          <w:color w:val="auto"/>
          <w:sz w:val="24"/>
          <w:szCs w:val="24"/>
        </w:rPr>
        <w:t>–</w:t>
      </w:r>
      <w:r w:rsidRPr="00B90636">
        <w:rPr>
          <w:rFonts w:asciiTheme="minorHAnsi" w:hAnsiTheme="minorHAnsi" w:cstheme="minorHAnsi"/>
          <w:color w:val="auto"/>
          <w:sz w:val="24"/>
          <w:szCs w:val="24"/>
        </w:rPr>
        <w:t xml:space="preserve">Commercial Products.” </w:t>
      </w:r>
    </w:p>
    <w:p w14:paraId="4387E572" w14:textId="4F7A1E74" w:rsidR="0051506F" w:rsidRPr="00B90636" w:rsidRDefault="0051506F" w:rsidP="005B2C5C">
      <w:pPr>
        <w:rPr>
          <w:rFonts w:asciiTheme="minorHAnsi" w:hAnsiTheme="minorHAnsi" w:cstheme="minorHAnsi"/>
          <w:color w:val="auto"/>
          <w:sz w:val="24"/>
          <w:szCs w:val="24"/>
        </w:rPr>
      </w:pPr>
    </w:p>
    <w:p w14:paraId="06FAD4AD" w14:textId="6467240D" w:rsidR="00554982" w:rsidRPr="00B90636" w:rsidRDefault="000E3941" w:rsidP="00281405">
      <w:pPr>
        <w:spacing w:after="120"/>
        <w:rPr>
          <w:rFonts w:asciiTheme="minorHAnsi" w:hAnsiTheme="minorHAnsi" w:cstheme="minorHAnsi"/>
          <w:color w:val="auto"/>
          <w:sz w:val="24"/>
          <w:szCs w:val="24"/>
        </w:rPr>
      </w:pPr>
      <w:r w:rsidRPr="00B90636">
        <w:rPr>
          <w:rFonts w:asciiTheme="minorHAnsi" w:hAnsiTheme="minorHAnsi" w:cstheme="minorHAnsi"/>
          <w:color w:val="auto"/>
          <w:sz w:val="24"/>
          <w:szCs w:val="24"/>
        </w:rPr>
        <w:t>The following solicitation clauses apply to this acquisition:</w:t>
      </w:r>
    </w:p>
    <w:p w14:paraId="2C6151D0" w14:textId="4941BC13" w:rsidR="00554982" w:rsidRPr="00B90636" w:rsidRDefault="009F15C6" w:rsidP="00554982">
      <w:pPr>
        <w:rPr>
          <w:rFonts w:asciiTheme="minorHAnsi" w:hAnsiTheme="minorHAnsi" w:cstheme="minorHAnsi"/>
          <w:color w:val="auto"/>
          <w:sz w:val="24"/>
          <w:szCs w:val="24"/>
        </w:rPr>
      </w:pPr>
      <w:r w:rsidRPr="00B90636">
        <w:rPr>
          <w:rStyle w:val="ph"/>
          <w:rFonts w:asciiTheme="minorHAnsi" w:hAnsiTheme="minorHAnsi" w:cstheme="minorHAnsi"/>
          <w:sz w:val="24"/>
          <w:szCs w:val="24"/>
          <w:bdr w:val="none" w:sz="0" w:space="0" w:color="auto" w:frame="1"/>
        </w:rPr>
        <w:t>1</w:t>
      </w:r>
      <w:r w:rsidR="000E3941" w:rsidRPr="00B90636">
        <w:rPr>
          <w:rStyle w:val="ph"/>
          <w:rFonts w:asciiTheme="minorHAnsi" w:hAnsiTheme="minorHAnsi" w:cstheme="minorHAnsi"/>
          <w:sz w:val="24"/>
          <w:szCs w:val="24"/>
          <w:bdr w:val="none" w:sz="0" w:space="0" w:color="auto" w:frame="1"/>
        </w:rPr>
        <w:t>.</w:t>
      </w:r>
      <w:r w:rsidR="0061013E" w:rsidRPr="00B90636">
        <w:rPr>
          <w:rStyle w:val="ph"/>
          <w:rFonts w:asciiTheme="minorHAnsi" w:hAnsiTheme="minorHAnsi" w:cstheme="minorHAnsi"/>
          <w:sz w:val="24"/>
          <w:szCs w:val="24"/>
          <w:bdr w:val="none" w:sz="0" w:space="0" w:color="auto" w:frame="1"/>
        </w:rPr>
        <w:t xml:space="preserve"> </w:t>
      </w:r>
      <w:r w:rsidR="00F90A63">
        <w:rPr>
          <w:rStyle w:val="ph"/>
          <w:rFonts w:asciiTheme="minorHAnsi" w:hAnsiTheme="minorHAnsi" w:cstheme="minorHAnsi"/>
          <w:sz w:val="24"/>
          <w:szCs w:val="24"/>
          <w:u w:val="single"/>
          <w:bdr w:val="none" w:sz="0" w:space="0" w:color="auto" w:frame="1"/>
        </w:rPr>
        <w:t>RFO</w:t>
      </w:r>
      <w:r w:rsidR="000E3941" w:rsidRPr="00B90636">
        <w:rPr>
          <w:rFonts w:asciiTheme="minorHAnsi" w:hAnsiTheme="minorHAnsi" w:cstheme="minorHAnsi"/>
          <w:sz w:val="24"/>
          <w:szCs w:val="24"/>
          <w:u w:val="single"/>
        </w:rPr>
        <w:t> </w:t>
      </w:r>
      <w:r w:rsidR="000E3941" w:rsidRPr="00B90636">
        <w:rPr>
          <w:rFonts w:asciiTheme="minorHAnsi" w:hAnsiTheme="minorHAnsi" w:cstheme="minorHAnsi"/>
          <w:sz w:val="24"/>
          <w:szCs w:val="24"/>
          <w:u w:val="single"/>
          <w:bdr w:val="none" w:sz="0" w:space="0" w:color="auto" w:frame="1"/>
        </w:rPr>
        <w:t>52.212-4</w:t>
      </w:r>
      <w:r w:rsidR="000E3941" w:rsidRPr="00B90636">
        <w:rPr>
          <w:rFonts w:asciiTheme="minorHAnsi" w:hAnsiTheme="minorHAnsi" w:cstheme="minorHAnsi"/>
          <w:sz w:val="24"/>
          <w:szCs w:val="24"/>
        </w:rPr>
        <w:t>, “Contract Terms and Conditions-</w:t>
      </w:r>
      <w:r w:rsidR="000E3941" w:rsidRPr="00B90636">
        <w:rPr>
          <w:rFonts w:asciiTheme="minorHAnsi" w:hAnsiTheme="minorHAnsi" w:cstheme="minorHAnsi"/>
          <w:sz w:val="24"/>
          <w:szCs w:val="24"/>
          <w:bdr w:val="none" w:sz="0" w:space="0" w:color="auto" w:frame="1"/>
        </w:rPr>
        <w:t>Commercial Products</w:t>
      </w:r>
      <w:r w:rsidR="000E3941" w:rsidRPr="00B90636">
        <w:rPr>
          <w:rFonts w:asciiTheme="minorHAnsi" w:hAnsiTheme="minorHAnsi" w:cstheme="minorHAnsi"/>
          <w:sz w:val="24"/>
          <w:szCs w:val="24"/>
        </w:rPr>
        <w:t> and </w:t>
      </w:r>
      <w:r w:rsidR="000E3941" w:rsidRPr="00B90636">
        <w:rPr>
          <w:rFonts w:asciiTheme="minorHAnsi" w:hAnsiTheme="minorHAnsi" w:cstheme="minorHAnsi"/>
          <w:sz w:val="24"/>
          <w:szCs w:val="24"/>
          <w:bdr w:val="none" w:sz="0" w:space="0" w:color="auto" w:frame="1"/>
        </w:rPr>
        <w:t>Commercial Services</w:t>
      </w:r>
      <w:r w:rsidR="000E3941" w:rsidRPr="00B90636">
        <w:rPr>
          <w:rFonts w:asciiTheme="minorHAnsi" w:hAnsiTheme="minorHAnsi" w:cstheme="minorHAnsi"/>
          <w:sz w:val="24"/>
          <w:szCs w:val="24"/>
        </w:rPr>
        <w:t xml:space="preserve">” </w:t>
      </w:r>
      <w:r w:rsidR="0013014C" w:rsidRPr="00B90636">
        <w:rPr>
          <w:rFonts w:asciiTheme="minorHAnsi" w:hAnsiTheme="minorHAnsi" w:cstheme="minorHAnsi"/>
        </w:rPr>
        <w:t>(</w:t>
      </w:r>
      <w:r w:rsidR="00E63244">
        <w:rPr>
          <w:rFonts w:asciiTheme="minorHAnsi" w:hAnsiTheme="minorHAnsi" w:cstheme="minorHAnsi"/>
          <w:b/>
          <w:bCs/>
        </w:rPr>
        <w:t>April 20, 2026</w:t>
      </w:r>
      <w:r w:rsidR="0013014C" w:rsidRPr="00B90636">
        <w:rPr>
          <w:rFonts w:asciiTheme="minorHAnsi" w:hAnsiTheme="minorHAnsi" w:cstheme="minorHAnsi"/>
        </w:rPr>
        <w:t>)</w:t>
      </w:r>
    </w:p>
    <w:p w14:paraId="7E6A6D02" w14:textId="6532B181" w:rsidR="0013014C" w:rsidRPr="00B90636" w:rsidRDefault="0013014C" w:rsidP="0013014C">
      <w:pPr>
        <w:pStyle w:val="listl3"/>
        <w:shd w:val="clear" w:color="auto" w:fill="FFFFFF"/>
        <w:textAlignment w:val="baseline"/>
        <w:rPr>
          <w:rFonts w:asciiTheme="minorHAnsi" w:hAnsiTheme="minorHAnsi" w:cstheme="minorHAnsi"/>
          <w:u w:val="single"/>
        </w:rPr>
      </w:pPr>
      <w:r w:rsidRPr="00B90636">
        <w:rPr>
          <w:rFonts w:asciiTheme="minorHAnsi" w:hAnsiTheme="minorHAnsi" w:cstheme="minorHAnsi"/>
          <w:u w:val="single"/>
        </w:rPr>
        <w:t xml:space="preserve">The following </w:t>
      </w:r>
      <w:r w:rsidR="002D6FED">
        <w:rPr>
          <w:rFonts w:asciiTheme="minorHAnsi" w:hAnsiTheme="minorHAnsi" w:cstheme="minorHAnsi"/>
          <w:u w:val="single"/>
        </w:rPr>
        <w:t>provisions a</w:t>
      </w:r>
    </w:p>
    <w:p w14:paraId="1B91944F" w14:textId="5FDE7FCC" w:rsidR="009E36BD" w:rsidRPr="00B90636" w:rsidRDefault="0013014C" w:rsidP="009E36BD">
      <w:pPr>
        <w:pStyle w:val="listl3"/>
        <w:shd w:val="clear" w:color="auto" w:fill="FFFFFF"/>
        <w:spacing w:before="0" w:beforeAutospacing="0" w:after="0" w:afterAutospacing="0"/>
        <w:jc w:val="center"/>
        <w:textAlignment w:val="baseline"/>
        <w:rPr>
          <w:rFonts w:asciiTheme="minorHAnsi" w:hAnsiTheme="minorHAnsi" w:cstheme="minorHAnsi"/>
        </w:rPr>
      </w:pPr>
      <w:r w:rsidRPr="00B90636">
        <w:rPr>
          <w:rFonts w:asciiTheme="minorHAnsi" w:hAnsiTheme="minorHAnsi" w:cstheme="minorHAnsi"/>
        </w:rPr>
        <w:t>52.203-6, Restrictions on Subcontractor Sales to the Government (</w:t>
      </w:r>
      <w:r w:rsidR="00E63244">
        <w:rPr>
          <w:rFonts w:asciiTheme="minorHAnsi" w:hAnsiTheme="minorHAnsi" w:cstheme="minorHAnsi"/>
          <w:b/>
          <w:bCs/>
        </w:rPr>
        <w:t>Jun 2020</w:t>
      </w:r>
      <w:r w:rsidRPr="00B90636">
        <w:rPr>
          <w:rFonts w:asciiTheme="minorHAnsi" w:hAnsiTheme="minorHAnsi" w:cstheme="minorHAnsi"/>
        </w:rPr>
        <w:t>), with Alternate I (NOV 2021) (41 U.S.C. 4704 and 10 U.S.C. 4655).</w:t>
      </w:r>
      <w:r w:rsidR="009E36BD" w:rsidRPr="00B90636">
        <w:rPr>
          <w:rFonts w:asciiTheme="minorHAnsi" w:hAnsiTheme="minorHAnsi" w:cstheme="minorHAnsi"/>
        </w:rPr>
        <w:t xml:space="preserve"> </w:t>
      </w:r>
    </w:p>
    <w:p w14:paraId="7CBBD903" w14:textId="2B08E248" w:rsidR="009E36BD" w:rsidRPr="00B90636" w:rsidRDefault="009E36BD" w:rsidP="009E36BD">
      <w:pPr>
        <w:pStyle w:val="listl3"/>
        <w:shd w:val="clear" w:color="auto" w:fill="FFFFFF"/>
        <w:spacing w:before="0" w:beforeAutospacing="0" w:after="0" w:afterAutospacing="0"/>
        <w:ind w:left="165"/>
        <w:textAlignment w:val="baseline"/>
        <w:rPr>
          <w:rFonts w:asciiTheme="minorHAnsi" w:hAnsiTheme="minorHAnsi" w:cstheme="minorHAnsi"/>
        </w:rPr>
      </w:pPr>
      <w:r w:rsidRPr="00B90636">
        <w:rPr>
          <w:rFonts w:asciiTheme="minorHAnsi" w:hAnsiTheme="minorHAnsi" w:cstheme="minorHAnsi"/>
        </w:rPr>
        <w:lastRenderedPageBreak/>
        <w:t xml:space="preserve">52.203-13, </w:t>
      </w:r>
      <w:r w:rsidR="0013014C" w:rsidRPr="00B90636">
        <w:rPr>
          <w:rFonts w:asciiTheme="minorHAnsi" w:hAnsiTheme="minorHAnsi" w:cstheme="minorHAnsi"/>
        </w:rPr>
        <w:t>Contractor Code of Business Ethics and Cond</w:t>
      </w:r>
      <w:r w:rsidRPr="00B90636">
        <w:rPr>
          <w:rFonts w:asciiTheme="minorHAnsi" w:hAnsiTheme="minorHAnsi" w:cstheme="minorHAnsi"/>
        </w:rPr>
        <w:t>uct (</w:t>
      </w:r>
      <w:r w:rsidR="00E63244">
        <w:rPr>
          <w:rFonts w:asciiTheme="minorHAnsi" w:hAnsiTheme="minorHAnsi" w:cstheme="minorHAnsi"/>
          <w:b/>
          <w:bCs/>
        </w:rPr>
        <w:t>Nov 2021</w:t>
      </w:r>
      <w:r w:rsidRPr="00B90636">
        <w:rPr>
          <w:rFonts w:asciiTheme="minorHAnsi" w:hAnsiTheme="minorHAnsi" w:cstheme="minorHAnsi"/>
        </w:rPr>
        <w:t xml:space="preserve">) (41 U.S.C. 3509).                             </w:t>
      </w:r>
      <w:r w:rsidR="0013014C" w:rsidRPr="00B90636">
        <w:rPr>
          <w:rFonts w:asciiTheme="minorHAnsi" w:hAnsiTheme="minorHAnsi" w:cstheme="minorHAnsi"/>
        </w:rPr>
        <w:t>52.204-10, Reporting Executive Compensation and First-Tier Subcontract Awards (</w:t>
      </w:r>
      <w:r w:rsidR="00E63244">
        <w:rPr>
          <w:rFonts w:asciiTheme="minorHAnsi" w:hAnsiTheme="minorHAnsi" w:cstheme="minorHAnsi"/>
          <w:b/>
          <w:bCs/>
        </w:rPr>
        <w:t>April 20, 2026</w:t>
      </w:r>
      <w:r w:rsidR="0013014C" w:rsidRPr="00B90636">
        <w:rPr>
          <w:rFonts w:asciiTheme="minorHAnsi" w:hAnsiTheme="minorHAnsi" w:cstheme="minorHAnsi"/>
        </w:rPr>
        <w:t>) (Pub. L. 109-282) (31 U.S.C. 6101 note).</w:t>
      </w:r>
    </w:p>
    <w:p w14:paraId="5FF953F3" w14:textId="4CA88B95" w:rsidR="009E36BD" w:rsidRPr="00B90636" w:rsidRDefault="009E36BD" w:rsidP="009E36BD">
      <w:pPr>
        <w:pStyle w:val="listl3"/>
        <w:shd w:val="clear" w:color="auto" w:fill="FFFFFF"/>
        <w:spacing w:before="0" w:beforeAutospacing="0" w:after="0" w:afterAutospacing="0"/>
        <w:textAlignment w:val="baseline"/>
        <w:rPr>
          <w:rFonts w:asciiTheme="minorHAnsi" w:hAnsiTheme="minorHAnsi" w:cstheme="minorHAnsi"/>
        </w:rPr>
      </w:pPr>
      <w:r w:rsidRPr="00B90636">
        <w:rPr>
          <w:rFonts w:asciiTheme="minorHAnsi" w:hAnsiTheme="minorHAnsi" w:cstheme="minorHAnsi"/>
        </w:rPr>
        <w:t xml:space="preserve">   </w:t>
      </w:r>
      <w:r w:rsidR="0013014C" w:rsidRPr="00B90636">
        <w:rPr>
          <w:rFonts w:asciiTheme="minorHAnsi" w:hAnsiTheme="minorHAnsi" w:cstheme="minorHAnsi"/>
        </w:rPr>
        <w:t>52.219-6, Notice of Total Small Business Set-Aside (</w:t>
      </w:r>
      <w:r w:rsidR="00BE3218">
        <w:rPr>
          <w:rFonts w:asciiTheme="minorHAnsi" w:hAnsiTheme="minorHAnsi" w:cstheme="minorHAnsi"/>
          <w:b/>
          <w:bCs/>
        </w:rPr>
        <w:t>April 20, 2026</w:t>
      </w:r>
      <w:r w:rsidR="0013014C" w:rsidRPr="00B90636">
        <w:rPr>
          <w:rFonts w:asciiTheme="minorHAnsi" w:hAnsiTheme="minorHAnsi" w:cstheme="minorHAnsi"/>
        </w:rPr>
        <w:t>) (15 U.S.C. 644).</w:t>
      </w:r>
      <w:r w:rsidRPr="00B90636">
        <w:rPr>
          <w:rFonts w:asciiTheme="minorHAnsi" w:eastAsia="TimesNewRomanPSMT" w:hAnsiTheme="minorHAnsi" w:cstheme="minorHAnsi"/>
          <w:sz w:val="20"/>
          <w:szCs w:val="20"/>
        </w:rPr>
        <w:t xml:space="preserve"> </w:t>
      </w:r>
    </w:p>
    <w:p w14:paraId="239E4688" w14:textId="1EB78ABD" w:rsidR="009E36BD" w:rsidRPr="00B90636" w:rsidRDefault="009E36BD" w:rsidP="009E36BD">
      <w:pPr>
        <w:pStyle w:val="listl3"/>
        <w:shd w:val="clear" w:color="auto" w:fill="FFFFFF"/>
        <w:spacing w:before="0" w:beforeAutospacing="0" w:after="0" w:afterAutospacing="0"/>
        <w:textAlignment w:val="baseline"/>
        <w:rPr>
          <w:rFonts w:asciiTheme="minorHAnsi" w:hAnsiTheme="minorHAnsi" w:cstheme="minorHAnsi"/>
        </w:rPr>
      </w:pPr>
      <w:r w:rsidRPr="00B90636">
        <w:rPr>
          <w:rFonts w:asciiTheme="minorHAnsi" w:hAnsiTheme="minorHAnsi" w:cstheme="minorHAnsi"/>
        </w:rPr>
        <w:t xml:space="preserve">   52.222-3, Convict Labor (</w:t>
      </w:r>
      <w:r w:rsidR="00BE3218">
        <w:rPr>
          <w:rFonts w:asciiTheme="minorHAnsi" w:hAnsiTheme="minorHAnsi" w:cstheme="minorHAnsi"/>
          <w:b/>
          <w:bCs/>
        </w:rPr>
        <w:t>April 20, 2026</w:t>
      </w:r>
      <w:r w:rsidRPr="00B90636">
        <w:rPr>
          <w:rFonts w:asciiTheme="minorHAnsi" w:hAnsiTheme="minorHAnsi" w:cstheme="minorHAnsi"/>
        </w:rPr>
        <w:t>) (E.O. 11755).</w:t>
      </w:r>
    </w:p>
    <w:p w14:paraId="498E00D0" w14:textId="043D0171" w:rsidR="009E36BD" w:rsidRPr="00B90636" w:rsidRDefault="009E36BD" w:rsidP="009E36BD">
      <w:pPr>
        <w:pStyle w:val="listl3"/>
        <w:shd w:val="clear" w:color="auto" w:fill="FFFFFF"/>
        <w:spacing w:before="0" w:beforeAutospacing="0" w:after="0" w:afterAutospacing="0"/>
        <w:textAlignment w:val="baseline"/>
        <w:rPr>
          <w:rFonts w:asciiTheme="minorHAnsi" w:hAnsiTheme="minorHAnsi" w:cstheme="minorHAnsi"/>
        </w:rPr>
      </w:pPr>
      <w:r w:rsidRPr="00B90636">
        <w:rPr>
          <w:rFonts w:asciiTheme="minorHAnsi" w:hAnsiTheme="minorHAnsi" w:cstheme="minorHAnsi"/>
        </w:rPr>
        <w:t xml:space="preserve">   52.222-50, Combating Trafficking in Persons (</w:t>
      </w:r>
      <w:r w:rsidR="00A17FB9">
        <w:rPr>
          <w:rFonts w:asciiTheme="minorHAnsi" w:hAnsiTheme="minorHAnsi" w:cstheme="minorHAnsi"/>
          <w:b/>
          <w:bCs/>
        </w:rPr>
        <w:t>April 20, 2026</w:t>
      </w:r>
      <w:r w:rsidRPr="00B90636">
        <w:rPr>
          <w:rFonts w:asciiTheme="minorHAnsi" w:hAnsiTheme="minorHAnsi" w:cstheme="minorHAnsi"/>
        </w:rPr>
        <w:t xml:space="preserve">) (22 U.S.C. chapter 78 and E.O.    </w:t>
      </w:r>
      <w:r w:rsidRPr="00B90636">
        <w:rPr>
          <w:rFonts w:asciiTheme="minorHAnsi" w:hAnsiTheme="minorHAnsi" w:cstheme="minorHAnsi"/>
        </w:rPr>
        <w:tab/>
      </w:r>
      <w:r w:rsidRPr="00B90636">
        <w:rPr>
          <w:rFonts w:asciiTheme="minorHAnsi" w:hAnsiTheme="minorHAnsi" w:cstheme="minorHAnsi"/>
        </w:rPr>
        <w:tab/>
      </w:r>
      <w:r w:rsidRPr="00B90636">
        <w:rPr>
          <w:rFonts w:asciiTheme="minorHAnsi" w:hAnsiTheme="minorHAnsi" w:cstheme="minorHAnsi"/>
        </w:rPr>
        <w:tab/>
      </w:r>
      <w:r w:rsidRPr="00B90636">
        <w:rPr>
          <w:rFonts w:asciiTheme="minorHAnsi" w:hAnsiTheme="minorHAnsi" w:cstheme="minorHAnsi"/>
        </w:rPr>
        <w:tab/>
        <w:t xml:space="preserve">        13627).</w:t>
      </w:r>
    </w:p>
    <w:p w14:paraId="46C20F65" w14:textId="1B47E69C" w:rsidR="009E36BD" w:rsidRPr="00B90636" w:rsidRDefault="000A0804" w:rsidP="000A0804">
      <w:pPr>
        <w:pStyle w:val="listl3"/>
        <w:shd w:val="clear" w:color="auto" w:fill="FFFFFF"/>
        <w:spacing w:before="0" w:beforeAutospacing="0"/>
        <w:textAlignment w:val="baseline"/>
        <w:rPr>
          <w:rFonts w:asciiTheme="minorHAnsi" w:hAnsiTheme="minorHAnsi" w:cstheme="minorHAnsi"/>
        </w:rPr>
      </w:pPr>
      <w:r w:rsidRPr="00B90636">
        <w:rPr>
          <w:rFonts w:asciiTheme="minorHAnsi" w:hAnsiTheme="minorHAnsi" w:cstheme="minorHAnsi"/>
        </w:rPr>
        <w:t xml:space="preserve">   </w:t>
      </w:r>
      <w:r w:rsidR="009E36BD" w:rsidRPr="00B90636">
        <w:rPr>
          <w:rFonts w:asciiTheme="minorHAnsi" w:hAnsiTheme="minorHAnsi" w:cstheme="minorHAnsi"/>
        </w:rPr>
        <w:t xml:space="preserve">52.223-18, Encouraging Contractor Policies to Ban Text Messaging While Driving (JUN 2020) </w:t>
      </w:r>
      <w:r w:rsidR="009E36BD" w:rsidRPr="00B90636">
        <w:rPr>
          <w:rFonts w:asciiTheme="minorHAnsi" w:hAnsiTheme="minorHAnsi" w:cstheme="minorHAnsi"/>
        </w:rPr>
        <w:tab/>
      </w:r>
      <w:r w:rsidR="009E36BD" w:rsidRPr="00B90636">
        <w:rPr>
          <w:rFonts w:asciiTheme="minorHAnsi" w:hAnsiTheme="minorHAnsi" w:cstheme="minorHAnsi"/>
        </w:rPr>
        <w:tab/>
      </w:r>
      <w:r w:rsidR="009E36BD" w:rsidRPr="00B90636">
        <w:rPr>
          <w:rFonts w:asciiTheme="minorHAnsi" w:hAnsiTheme="minorHAnsi" w:cstheme="minorHAnsi"/>
        </w:rPr>
        <w:tab/>
      </w:r>
      <w:r w:rsidR="009E36BD" w:rsidRPr="00B90636">
        <w:rPr>
          <w:rFonts w:asciiTheme="minorHAnsi" w:hAnsiTheme="minorHAnsi" w:cstheme="minorHAnsi"/>
        </w:rPr>
        <w:tab/>
        <w:t xml:space="preserve">     (E.O.13513).</w:t>
      </w:r>
    </w:p>
    <w:p w14:paraId="7CF22EBE" w14:textId="3512C0D5" w:rsidR="009E36BD" w:rsidRPr="00B90636" w:rsidRDefault="000A0804" w:rsidP="009E36BD">
      <w:pPr>
        <w:pStyle w:val="listl3"/>
        <w:shd w:val="clear" w:color="auto" w:fill="FFFFFF"/>
        <w:spacing w:before="0" w:beforeAutospacing="0" w:after="0" w:afterAutospacing="0"/>
        <w:textAlignment w:val="baseline"/>
        <w:rPr>
          <w:rFonts w:asciiTheme="minorHAnsi" w:hAnsiTheme="minorHAnsi" w:cstheme="minorHAnsi"/>
        </w:rPr>
      </w:pPr>
      <w:r w:rsidRPr="00B90636">
        <w:rPr>
          <w:rFonts w:asciiTheme="minorHAnsi" w:hAnsiTheme="minorHAnsi" w:cstheme="minorHAnsi"/>
        </w:rPr>
        <w:t xml:space="preserve">   </w:t>
      </w:r>
      <w:r w:rsidR="009E36BD" w:rsidRPr="00B90636">
        <w:rPr>
          <w:rFonts w:asciiTheme="minorHAnsi" w:hAnsiTheme="minorHAnsi" w:cstheme="minorHAnsi"/>
        </w:rPr>
        <w:t>52.225-13, Restrictions on Certain Foreign Purchases (FEB 2021) (E.O.'s, proclamations, and</w:t>
      </w:r>
      <w:r w:rsidR="009E36BD" w:rsidRPr="00B90636">
        <w:rPr>
          <w:rFonts w:asciiTheme="minorHAnsi" w:hAnsiTheme="minorHAnsi" w:cstheme="minorHAnsi"/>
        </w:rPr>
        <w:tab/>
      </w:r>
      <w:r w:rsidR="009E36BD" w:rsidRPr="00B90636">
        <w:rPr>
          <w:rFonts w:asciiTheme="minorHAnsi" w:hAnsiTheme="minorHAnsi" w:cstheme="minorHAnsi"/>
        </w:rPr>
        <w:tab/>
      </w:r>
      <w:r w:rsidR="009E36BD" w:rsidRPr="00B90636">
        <w:rPr>
          <w:rFonts w:asciiTheme="minorHAnsi" w:hAnsiTheme="minorHAnsi" w:cstheme="minorHAnsi"/>
        </w:rPr>
        <w:tab/>
        <w:t xml:space="preserve"> statutes administered by the Office of Foreign Assets Control of the Department </w:t>
      </w:r>
      <w:r w:rsidR="009E36BD" w:rsidRPr="00B90636">
        <w:rPr>
          <w:rFonts w:asciiTheme="minorHAnsi" w:hAnsiTheme="minorHAnsi" w:cstheme="minorHAnsi"/>
        </w:rPr>
        <w:tab/>
      </w:r>
      <w:r w:rsidR="009E36BD" w:rsidRPr="00B90636">
        <w:rPr>
          <w:rFonts w:asciiTheme="minorHAnsi" w:hAnsiTheme="minorHAnsi" w:cstheme="minorHAnsi"/>
        </w:rPr>
        <w:tab/>
      </w:r>
      <w:r w:rsidR="009E36BD" w:rsidRPr="00B90636">
        <w:rPr>
          <w:rFonts w:asciiTheme="minorHAnsi" w:hAnsiTheme="minorHAnsi" w:cstheme="minorHAnsi"/>
        </w:rPr>
        <w:tab/>
        <w:t>of the Treasury).</w:t>
      </w:r>
    </w:p>
    <w:p w14:paraId="699FA252" w14:textId="1BC4C4C7" w:rsidR="00EE677B" w:rsidRPr="00B90636" w:rsidRDefault="000A0804" w:rsidP="009E36BD">
      <w:pPr>
        <w:pStyle w:val="listl3"/>
        <w:shd w:val="clear" w:color="auto" w:fill="FFFFFF"/>
        <w:spacing w:before="0" w:beforeAutospacing="0" w:after="0" w:afterAutospacing="0"/>
        <w:textAlignment w:val="baseline"/>
        <w:rPr>
          <w:rFonts w:asciiTheme="minorHAnsi" w:hAnsiTheme="minorHAnsi" w:cstheme="minorHAnsi"/>
        </w:rPr>
      </w:pPr>
      <w:r w:rsidRPr="00B90636">
        <w:rPr>
          <w:rFonts w:asciiTheme="minorHAnsi" w:hAnsiTheme="minorHAnsi" w:cstheme="minorHAnsi"/>
        </w:rPr>
        <w:t xml:space="preserve">   </w:t>
      </w:r>
      <w:r w:rsidR="009E36BD" w:rsidRPr="00B90636">
        <w:rPr>
          <w:rFonts w:asciiTheme="minorHAnsi" w:hAnsiTheme="minorHAnsi" w:cstheme="minorHAnsi"/>
        </w:rPr>
        <w:t xml:space="preserve">52.232-33, Payment by Electronic Funds Transfer—System for Award Management </w:t>
      </w:r>
      <w:r w:rsidRPr="00B90636">
        <w:rPr>
          <w:rFonts w:asciiTheme="minorHAnsi" w:hAnsiTheme="minorHAnsi" w:cstheme="minorHAnsi"/>
        </w:rPr>
        <w:tab/>
      </w:r>
      <w:r w:rsidRPr="00B90636">
        <w:rPr>
          <w:rFonts w:asciiTheme="minorHAnsi" w:hAnsiTheme="minorHAnsi" w:cstheme="minorHAnsi"/>
        </w:rPr>
        <w:tab/>
      </w:r>
      <w:r w:rsidRPr="00B90636">
        <w:rPr>
          <w:rFonts w:asciiTheme="minorHAnsi" w:hAnsiTheme="minorHAnsi" w:cstheme="minorHAnsi"/>
        </w:rPr>
        <w:tab/>
      </w:r>
      <w:r w:rsidRPr="00B90636">
        <w:rPr>
          <w:rFonts w:asciiTheme="minorHAnsi" w:hAnsiTheme="minorHAnsi" w:cstheme="minorHAnsi"/>
        </w:rPr>
        <w:tab/>
      </w:r>
      <w:r w:rsidR="009E36BD" w:rsidRPr="00B90636">
        <w:rPr>
          <w:rFonts w:asciiTheme="minorHAnsi" w:hAnsiTheme="minorHAnsi" w:cstheme="minorHAnsi"/>
        </w:rPr>
        <w:t>(OCT 2018) (31 U.S.C. 3332).</w:t>
      </w:r>
    </w:p>
    <w:p w14:paraId="79F7B337" w14:textId="0335B172" w:rsidR="000A0804" w:rsidRPr="00B90636" w:rsidRDefault="000A0804" w:rsidP="004B42E5">
      <w:pPr>
        <w:pStyle w:val="listl3"/>
        <w:shd w:val="clear" w:color="auto" w:fill="FFFFFF"/>
        <w:textAlignment w:val="baseline"/>
        <w:rPr>
          <w:rFonts w:asciiTheme="minorHAnsi" w:hAnsiTheme="minorHAnsi" w:cstheme="minorHAnsi"/>
        </w:rPr>
      </w:pPr>
      <w:r w:rsidRPr="00B90636">
        <w:rPr>
          <w:rFonts w:asciiTheme="minorHAnsi" w:hAnsiTheme="minorHAnsi" w:cstheme="minorHAnsi"/>
          <w:b/>
          <w:u w:val="single"/>
        </w:rPr>
        <w:t>CLAUSES INCORPORATED BY REFERENCE</w:t>
      </w:r>
    </w:p>
    <w:p w14:paraId="3DC30CE6" w14:textId="28F11913" w:rsidR="000A0804" w:rsidRDefault="00F67322" w:rsidP="009E36BD">
      <w:pPr>
        <w:pStyle w:val="listl3"/>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52.209-10</w:t>
      </w:r>
      <w:r>
        <w:rPr>
          <w:rFonts w:asciiTheme="minorHAnsi" w:hAnsiTheme="minorHAnsi" w:cstheme="minorHAnsi"/>
        </w:rPr>
        <w:tab/>
        <w:t>Prohibition on Contracting With Inverted Domestic Corpo</w:t>
      </w:r>
      <w:r w:rsidR="003E0EA4">
        <w:rPr>
          <w:rFonts w:asciiTheme="minorHAnsi" w:hAnsiTheme="minorHAnsi" w:cstheme="minorHAnsi"/>
        </w:rPr>
        <w:t>rations (April 20,2026)</w:t>
      </w:r>
    </w:p>
    <w:p w14:paraId="0CCBDB13" w14:textId="10E62A38" w:rsidR="003E0EA4" w:rsidRDefault="003E0EA4" w:rsidP="009E36BD">
      <w:pPr>
        <w:pStyle w:val="listl3"/>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52.212</w:t>
      </w:r>
      <w:r w:rsidR="00EC0DBD">
        <w:rPr>
          <w:rFonts w:asciiTheme="minorHAnsi" w:hAnsiTheme="minorHAnsi" w:cstheme="minorHAnsi"/>
        </w:rPr>
        <w:t>-4</w:t>
      </w:r>
      <w:r w:rsidR="00EC0DBD">
        <w:rPr>
          <w:rFonts w:asciiTheme="minorHAnsi" w:hAnsiTheme="minorHAnsi" w:cstheme="minorHAnsi"/>
        </w:rPr>
        <w:tab/>
        <w:t>Contract terms and Conditions-Commercial Products and Commercial Services</w:t>
      </w:r>
    </w:p>
    <w:p w14:paraId="1E3D1954" w14:textId="4F9E811C" w:rsidR="00EC0DBD" w:rsidRDefault="00EC0DBD" w:rsidP="009E36BD">
      <w:pPr>
        <w:pStyle w:val="listl3"/>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ab/>
      </w:r>
      <w:r>
        <w:rPr>
          <w:rFonts w:asciiTheme="minorHAnsi" w:hAnsiTheme="minorHAnsi" w:cstheme="minorHAnsi"/>
        </w:rPr>
        <w:tab/>
        <w:t>(April 20, 2026)</w:t>
      </w:r>
    </w:p>
    <w:p w14:paraId="41B0D300" w14:textId="02912FB2" w:rsidR="00EC0DBD" w:rsidRDefault="00913FE5" w:rsidP="009E36BD">
      <w:pPr>
        <w:pStyle w:val="listl3"/>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52.232-39</w:t>
      </w:r>
      <w:r>
        <w:rPr>
          <w:rFonts w:asciiTheme="minorHAnsi" w:hAnsiTheme="minorHAnsi" w:cstheme="minorHAnsi"/>
        </w:rPr>
        <w:tab/>
        <w:t xml:space="preserve">Unenforceability of Unauthorized Obligations </w:t>
      </w:r>
      <w:r w:rsidR="0047781E">
        <w:rPr>
          <w:rFonts w:asciiTheme="minorHAnsi" w:hAnsiTheme="minorHAnsi" w:cstheme="minorHAnsi"/>
        </w:rPr>
        <w:tab/>
      </w:r>
      <w:r w:rsidR="0047781E">
        <w:rPr>
          <w:rFonts w:asciiTheme="minorHAnsi" w:hAnsiTheme="minorHAnsi" w:cstheme="minorHAnsi"/>
        </w:rPr>
        <w:tab/>
      </w:r>
      <w:r w:rsidR="0047781E">
        <w:rPr>
          <w:rFonts w:asciiTheme="minorHAnsi" w:hAnsiTheme="minorHAnsi" w:cstheme="minorHAnsi"/>
        </w:rPr>
        <w:tab/>
      </w:r>
      <w:r>
        <w:rPr>
          <w:rFonts w:asciiTheme="minorHAnsi" w:hAnsiTheme="minorHAnsi" w:cstheme="minorHAnsi"/>
        </w:rPr>
        <w:t>June 2013</w:t>
      </w:r>
    </w:p>
    <w:p w14:paraId="66EDE9DA" w14:textId="7668115F" w:rsidR="00913FE5" w:rsidRDefault="00913FE5" w:rsidP="009E36BD">
      <w:pPr>
        <w:pStyle w:val="listl3"/>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52.247-34</w:t>
      </w:r>
      <w:r w:rsidR="0082390A">
        <w:rPr>
          <w:rFonts w:asciiTheme="minorHAnsi" w:hAnsiTheme="minorHAnsi" w:cstheme="minorHAnsi"/>
        </w:rPr>
        <w:tab/>
      </w:r>
      <w:r w:rsidR="0047781E">
        <w:rPr>
          <w:rFonts w:asciiTheme="minorHAnsi" w:hAnsiTheme="minorHAnsi" w:cstheme="minorHAnsi"/>
        </w:rPr>
        <w:t>F.O.B. Destination</w:t>
      </w:r>
      <w:r w:rsidR="0047781E">
        <w:rPr>
          <w:rFonts w:asciiTheme="minorHAnsi" w:hAnsiTheme="minorHAnsi" w:cstheme="minorHAnsi"/>
        </w:rPr>
        <w:tab/>
      </w:r>
      <w:r w:rsidR="0047781E">
        <w:rPr>
          <w:rFonts w:asciiTheme="minorHAnsi" w:hAnsiTheme="minorHAnsi" w:cstheme="minorHAnsi"/>
        </w:rPr>
        <w:tab/>
      </w:r>
      <w:r w:rsidR="0047781E">
        <w:rPr>
          <w:rFonts w:asciiTheme="minorHAnsi" w:hAnsiTheme="minorHAnsi" w:cstheme="minorHAnsi"/>
        </w:rPr>
        <w:tab/>
      </w:r>
      <w:r w:rsidR="0047781E">
        <w:rPr>
          <w:rFonts w:asciiTheme="minorHAnsi" w:hAnsiTheme="minorHAnsi" w:cstheme="minorHAnsi"/>
        </w:rPr>
        <w:tab/>
      </w:r>
      <w:r w:rsidR="0047781E">
        <w:rPr>
          <w:rFonts w:asciiTheme="minorHAnsi" w:hAnsiTheme="minorHAnsi" w:cstheme="minorHAnsi"/>
        </w:rPr>
        <w:tab/>
      </w:r>
      <w:r w:rsidR="0047781E">
        <w:rPr>
          <w:rFonts w:asciiTheme="minorHAnsi" w:hAnsiTheme="minorHAnsi" w:cstheme="minorHAnsi"/>
        </w:rPr>
        <w:tab/>
      </w:r>
      <w:r w:rsidR="0047781E">
        <w:rPr>
          <w:rFonts w:asciiTheme="minorHAnsi" w:hAnsiTheme="minorHAnsi" w:cstheme="minorHAnsi"/>
        </w:rPr>
        <w:tab/>
        <w:t>Nov 1991</w:t>
      </w:r>
    </w:p>
    <w:p w14:paraId="7B6DD542" w14:textId="0621170B" w:rsidR="0047781E" w:rsidRDefault="00E3543B" w:rsidP="009E36BD">
      <w:pPr>
        <w:pStyle w:val="listl3"/>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252.203-7000</w:t>
      </w:r>
      <w:r>
        <w:rPr>
          <w:rFonts w:asciiTheme="minorHAnsi" w:hAnsiTheme="minorHAnsi" w:cstheme="minorHAnsi"/>
        </w:rPr>
        <w:tab/>
        <w:t xml:space="preserve">Requirements </w:t>
      </w:r>
      <w:r w:rsidR="00C24690">
        <w:rPr>
          <w:rFonts w:asciiTheme="minorHAnsi" w:hAnsiTheme="minorHAnsi" w:cstheme="minorHAnsi"/>
        </w:rPr>
        <w:t>Relating to Compensation of Former DoD</w:t>
      </w:r>
      <w:r w:rsidR="009375BC">
        <w:rPr>
          <w:rFonts w:asciiTheme="minorHAnsi" w:hAnsiTheme="minorHAnsi" w:cstheme="minorHAnsi"/>
        </w:rPr>
        <w:t xml:space="preserve"> Officials</w:t>
      </w:r>
      <w:r>
        <w:rPr>
          <w:rFonts w:asciiTheme="minorHAnsi" w:hAnsiTheme="minorHAnsi" w:cstheme="minorHAnsi"/>
        </w:rPr>
        <w:tab/>
      </w:r>
      <w:r w:rsidR="009375BC">
        <w:rPr>
          <w:rFonts w:asciiTheme="minorHAnsi" w:hAnsiTheme="minorHAnsi" w:cstheme="minorHAnsi"/>
        </w:rPr>
        <w:t>Sept 2011</w:t>
      </w:r>
    </w:p>
    <w:p w14:paraId="218217D1" w14:textId="70F38659" w:rsidR="005E1F01" w:rsidRDefault="005E1F01" w:rsidP="009E36BD">
      <w:pPr>
        <w:pStyle w:val="listl3"/>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252.203-7002</w:t>
      </w:r>
      <w:r>
        <w:rPr>
          <w:rFonts w:asciiTheme="minorHAnsi" w:hAnsiTheme="minorHAnsi" w:cstheme="minorHAnsi"/>
        </w:rPr>
        <w:tab/>
        <w:t>Requirement to I</w:t>
      </w:r>
      <w:r w:rsidR="00C24690" w:rsidRPr="00C24690">
        <w:rPr>
          <w:rFonts w:asciiTheme="minorHAnsi" w:hAnsiTheme="minorHAnsi" w:cstheme="minorHAnsi"/>
        </w:rPr>
        <w:t xml:space="preserve"> </w:t>
      </w:r>
      <w:r w:rsidR="00C24690">
        <w:rPr>
          <w:rFonts w:asciiTheme="minorHAnsi" w:hAnsiTheme="minorHAnsi" w:cstheme="minorHAnsi"/>
        </w:rPr>
        <w:t>Inform Employees of Whistleblower Rights</w:t>
      </w:r>
      <w:r w:rsidR="009375BC">
        <w:rPr>
          <w:rFonts w:asciiTheme="minorHAnsi" w:hAnsiTheme="minorHAnsi" w:cstheme="minorHAnsi"/>
        </w:rPr>
        <w:tab/>
        <w:t>Dec 2022</w:t>
      </w:r>
    </w:p>
    <w:p w14:paraId="4CD5AD54" w14:textId="7E5A0DB5" w:rsidR="009375BC" w:rsidRDefault="001447F1" w:rsidP="009E36BD">
      <w:pPr>
        <w:pStyle w:val="listl3"/>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252.204-7003 Control of Government Personnel Work Product</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t>APR 1992</w:t>
      </w:r>
    </w:p>
    <w:p w14:paraId="138B19DF" w14:textId="4D876C62" w:rsidR="00081D1B" w:rsidRDefault="00081D1B" w:rsidP="009E36BD">
      <w:pPr>
        <w:pStyle w:val="listl3"/>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252.204-7012</w:t>
      </w:r>
      <w:r>
        <w:rPr>
          <w:rFonts w:asciiTheme="minorHAnsi" w:hAnsiTheme="minorHAnsi" w:cstheme="minorHAnsi"/>
        </w:rPr>
        <w:tab/>
        <w:t>Safeguarding Covered Defense Information and Cyber Incident</w:t>
      </w:r>
      <w:r w:rsidR="0071754F">
        <w:rPr>
          <w:rFonts w:asciiTheme="minorHAnsi" w:hAnsiTheme="minorHAnsi" w:cstheme="minorHAnsi"/>
        </w:rPr>
        <w:tab/>
        <w:t>Jan 2023</w:t>
      </w:r>
    </w:p>
    <w:p w14:paraId="6166812D" w14:textId="77FCEDA2" w:rsidR="00081D1B" w:rsidRDefault="00081D1B" w:rsidP="009E36BD">
      <w:pPr>
        <w:pStyle w:val="listl3"/>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ab/>
      </w:r>
      <w:r>
        <w:rPr>
          <w:rFonts w:asciiTheme="minorHAnsi" w:hAnsiTheme="minorHAnsi" w:cstheme="minorHAnsi"/>
        </w:rPr>
        <w:tab/>
        <w:t>Reporting</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p>
    <w:p w14:paraId="79AF4445" w14:textId="49321A59" w:rsidR="0071754F" w:rsidRDefault="0071754F" w:rsidP="009E36BD">
      <w:pPr>
        <w:pStyle w:val="listl3"/>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252.2</w:t>
      </w:r>
      <w:r w:rsidR="007206A1">
        <w:rPr>
          <w:rFonts w:asciiTheme="minorHAnsi" w:hAnsiTheme="minorHAnsi" w:cstheme="minorHAnsi"/>
        </w:rPr>
        <w:t>11</w:t>
      </w:r>
      <w:r>
        <w:rPr>
          <w:rFonts w:asciiTheme="minorHAnsi" w:hAnsiTheme="minorHAnsi" w:cstheme="minorHAnsi"/>
        </w:rPr>
        <w:t>-7003</w:t>
      </w:r>
      <w:r>
        <w:rPr>
          <w:rFonts w:asciiTheme="minorHAnsi" w:hAnsiTheme="minorHAnsi" w:cstheme="minorHAnsi"/>
        </w:rPr>
        <w:tab/>
        <w:t>Item Unique Identification and Valuation</w:t>
      </w:r>
      <w:r w:rsidR="007206A1">
        <w:rPr>
          <w:rFonts w:asciiTheme="minorHAnsi" w:hAnsiTheme="minorHAnsi" w:cstheme="minorHAnsi"/>
        </w:rPr>
        <w:tab/>
      </w:r>
      <w:r w:rsidR="007206A1">
        <w:rPr>
          <w:rFonts w:asciiTheme="minorHAnsi" w:hAnsiTheme="minorHAnsi" w:cstheme="minorHAnsi"/>
        </w:rPr>
        <w:tab/>
      </w:r>
      <w:r w:rsidR="007206A1">
        <w:rPr>
          <w:rFonts w:asciiTheme="minorHAnsi" w:hAnsiTheme="minorHAnsi" w:cstheme="minorHAnsi"/>
        </w:rPr>
        <w:tab/>
      </w:r>
      <w:r w:rsidR="007206A1">
        <w:rPr>
          <w:rFonts w:asciiTheme="minorHAnsi" w:hAnsiTheme="minorHAnsi" w:cstheme="minorHAnsi"/>
        </w:rPr>
        <w:tab/>
        <w:t>Jan 2023</w:t>
      </w:r>
    </w:p>
    <w:p w14:paraId="01EC6A0B" w14:textId="73A42610" w:rsidR="007206A1" w:rsidRDefault="007206A1" w:rsidP="009E36BD">
      <w:pPr>
        <w:pStyle w:val="listl3"/>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252.232-7003</w:t>
      </w:r>
      <w:r>
        <w:rPr>
          <w:rFonts w:asciiTheme="minorHAnsi" w:hAnsiTheme="minorHAnsi" w:cstheme="minorHAnsi"/>
        </w:rPr>
        <w:tab/>
        <w:t>Electronic</w:t>
      </w:r>
      <w:r w:rsidR="007816E1">
        <w:rPr>
          <w:rFonts w:asciiTheme="minorHAnsi" w:hAnsiTheme="minorHAnsi" w:cstheme="minorHAnsi"/>
        </w:rPr>
        <w:t xml:space="preserve"> Submission of Payment Requests and Receiving Reports</w:t>
      </w:r>
      <w:r w:rsidR="007816E1">
        <w:rPr>
          <w:rFonts w:asciiTheme="minorHAnsi" w:hAnsiTheme="minorHAnsi" w:cstheme="minorHAnsi"/>
        </w:rPr>
        <w:tab/>
        <w:t>Dec 2018</w:t>
      </w:r>
    </w:p>
    <w:p w14:paraId="0D212191" w14:textId="1CC625AE" w:rsidR="007816E1" w:rsidRDefault="00377F40" w:rsidP="009E36BD">
      <w:pPr>
        <w:pStyle w:val="listl3"/>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252.232-7010</w:t>
      </w:r>
      <w:r>
        <w:rPr>
          <w:rFonts w:asciiTheme="minorHAnsi" w:hAnsiTheme="minorHAnsi" w:cstheme="minorHAnsi"/>
        </w:rPr>
        <w:tab/>
        <w:t>Levies on Contract Payments</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t>Dec 2006</w:t>
      </w:r>
    </w:p>
    <w:p w14:paraId="3850EC68" w14:textId="77777777" w:rsidR="00377F40" w:rsidRPr="00B90636" w:rsidRDefault="00377F40" w:rsidP="009E36BD">
      <w:pPr>
        <w:pStyle w:val="listl3"/>
        <w:shd w:val="clear" w:color="auto" w:fill="FFFFFF"/>
        <w:spacing w:before="0" w:beforeAutospacing="0" w:after="0" w:afterAutospacing="0"/>
        <w:textAlignment w:val="baseline"/>
        <w:rPr>
          <w:rFonts w:asciiTheme="minorHAnsi" w:hAnsiTheme="minorHAnsi" w:cstheme="minorHAnsi"/>
        </w:rPr>
      </w:pPr>
    </w:p>
    <w:p w14:paraId="73D2D21A" w14:textId="72D8EB39" w:rsidR="00BA7309" w:rsidRPr="00B90636" w:rsidRDefault="00BA7309" w:rsidP="00BA7309">
      <w:pPr>
        <w:rPr>
          <w:rFonts w:asciiTheme="minorHAnsi" w:hAnsiTheme="minorHAnsi" w:cstheme="minorHAnsi"/>
          <w:color w:val="auto"/>
          <w:sz w:val="24"/>
          <w:szCs w:val="24"/>
        </w:rPr>
      </w:pPr>
      <w:r w:rsidRPr="00B90636">
        <w:rPr>
          <w:rFonts w:asciiTheme="minorHAnsi" w:hAnsiTheme="minorHAnsi" w:cstheme="minorHAnsi"/>
          <w:color w:val="auto"/>
          <w:sz w:val="24"/>
          <w:szCs w:val="24"/>
        </w:rPr>
        <w:t>This is an open-market combined sy</w:t>
      </w:r>
      <w:r w:rsidR="00AA4830" w:rsidRPr="00B90636">
        <w:rPr>
          <w:rFonts w:asciiTheme="minorHAnsi" w:hAnsiTheme="minorHAnsi" w:cstheme="minorHAnsi"/>
          <w:color w:val="auto"/>
          <w:sz w:val="24"/>
          <w:szCs w:val="24"/>
        </w:rPr>
        <w:t>nopsis/solicitation for commercial products</w:t>
      </w:r>
      <w:r w:rsidRPr="00B90636">
        <w:rPr>
          <w:rFonts w:asciiTheme="minorHAnsi" w:hAnsiTheme="minorHAnsi" w:cstheme="minorHAnsi"/>
          <w:color w:val="auto"/>
          <w:sz w:val="24"/>
          <w:szCs w:val="24"/>
        </w:rPr>
        <w:t xml:space="preserve"> as defined herein.  The government intends to award a </w:t>
      </w:r>
      <w:r w:rsidRPr="00B90636">
        <w:rPr>
          <w:rFonts w:asciiTheme="minorHAnsi" w:hAnsiTheme="minorHAnsi" w:cstheme="minorHAnsi"/>
          <w:iCs/>
          <w:color w:val="auto"/>
          <w:sz w:val="24"/>
          <w:szCs w:val="24"/>
        </w:rPr>
        <w:t>contract</w:t>
      </w:r>
      <w:r w:rsidRPr="00B90636">
        <w:rPr>
          <w:rFonts w:asciiTheme="minorHAnsi" w:hAnsiTheme="minorHAnsi" w:cstheme="minorHAnsi"/>
          <w:color w:val="auto"/>
          <w:sz w:val="24"/>
          <w:szCs w:val="24"/>
        </w:rPr>
        <w:t xml:space="preserve"> as a result of this combined synopsis/solicitation that will include the terms and conditions set forth herein. To facilitate the award process, all </w:t>
      </w:r>
      <w:r w:rsidR="00AA4830" w:rsidRPr="00B90636">
        <w:rPr>
          <w:rFonts w:asciiTheme="minorHAnsi" w:hAnsiTheme="minorHAnsi" w:cstheme="minorHAnsi"/>
          <w:color w:val="auto"/>
          <w:sz w:val="24"/>
          <w:szCs w:val="24"/>
        </w:rPr>
        <w:t>offers</w:t>
      </w:r>
      <w:r w:rsidRPr="00B90636">
        <w:rPr>
          <w:rFonts w:asciiTheme="minorHAnsi" w:hAnsiTheme="minorHAnsi" w:cstheme="minorHAnsi"/>
          <w:color w:val="auto"/>
          <w:sz w:val="24"/>
          <w:szCs w:val="24"/>
        </w:rPr>
        <w:t xml:space="preserve"> </w:t>
      </w:r>
      <w:r w:rsidRPr="00B90636">
        <w:rPr>
          <w:rFonts w:asciiTheme="minorHAnsi" w:hAnsiTheme="minorHAnsi" w:cstheme="minorHAnsi"/>
          <w:b/>
          <w:color w:val="FF0000"/>
          <w:sz w:val="24"/>
          <w:szCs w:val="24"/>
          <w:u w:val="single"/>
        </w:rPr>
        <w:t>must</w:t>
      </w:r>
      <w:r w:rsidRPr="00B90636">
        <w:rPr>
          <w:rFonts w:asciiTheme="minorHAnsi" w:hAnsiTheme="minorHAnsi" w:cstheme="minorHAnsi"/>
          <w:color w:val="auto"/>
          <w:sz w:val="24"/>
          <w:szCs w:val="24"/>
        </w:rPr>
        <w:t xml:space="preserve"> include a statement regarding the terms and conditions herein as follows:</w:t>
      </w:r>
    </w:p>
    <w:p w14:paraId="79D31B90" w14:textId="77777777" w:rsidR="00BA7309" w:rsidRPr="00B90636" w:rsidRDefault="00BA7309" w:rsidP="00BA7309">
      <w:pPr>
        <w:spacing w:before="120" w:after="120"/>
        <w:ind w:left="360" w:right="720"/>
        <w:rPr>
          <w:rFonts w:asciiTheme="minorHAnsi" w:hAnsiTheme="minorHAnsi" w:cstheme="minorHAnsi"/>
          <w:color w:val="auto"/>
          <w:sz w:val="24"/>
          <w:szCs w:val="24"/>
        </w:rPr>
      </w:pPr>
      <w:r w:rsidRPr="00B90636">
        <w:rPr>
          <w:rFonts w:asciiTheme="minorHAnsi" w:hAnsiTheme="minorHAnsi" w:cstheme="minorHAnsi"/>
          <w:color w:val="auto"/>
          <w:sz w:val="24"/>
          <w:szCs w:val="24"/>
        </w:rPr>
        <w:t>"The terms and conditions in the solicitation are acceptable to be included in the award document without modification, deletion, or addition."</w:t>
      </w:r>
    </w:p>
    <w:p w14:paraId="32D567B6" w14:textId="77777777" w:rsidR="00BA7309" w:rsidRPr="00B90636" w:rsidRDefault="00BA7309" w:rsidP="00BA7309">
      <w:pPr>
        <w:spacing w:before="120" w:after="120"/>
        <w:ind w:left="360" w:right="720"/>
        <w:jc w:val="center"/>
        <w:rPr>
          <w:rFonts w:asciiTheme="minorHAnsi" w:hAnsiTheme="minorHAnsi" w:cstheme="minorHAnsi"/>
          <w:color w:val="auto"/>
          <w:sz w:val="24"/>
          <w:szCs w:val="24"/>
        </w:rPr>
      </w:pPr>
      <w:r w:rsidRPr="00B90636">
        <w:rPr>
          <w:rFonts w:asciiTheme="minorHAnsi" w:hAnsiTheme="minorHAnsi" w:cstheme="minorHAnsi"/>
          <w:color w:val="auto"/>
          <w:sz w:val="24"/>
          <w:szCs w:val="24"/>
        </w:rPr>
        <w:t>OR</w:t>
      </w:r>
    </w:p>
    <w:p w14:paraId="11206D0B" w14:textId="29C05C21" w:rsidR="00DB279F" w:rsidRPr="00B90636" w:rsidRDefault="00BA7309" w:rsidP="00281405">
      <w:pPr>
        <w:spacing w:before="120" w:after="240"/>
        <w:ind w:left="360" w:right="720"/>
        <w:rPr>
          <w:rFonts w:asciiTheme="minorHAnsi" w:hAnsiTheme="minorHAnsi" w:cstheme="minorHAnsi"/>
          <w:iCs/>
          <w:color w:val="auto"/>
          <w:sz w:val="24"/>
          <w:szCs w:val="24"/>
        </w:rPr>
      </w:pPr>
      <w:r w:rsidRPr="00B90636">
        <w:rPr>
          <w:rFonts w:asciiTheme="minorHAnsi" w:hAnsiTheme="minorHAnsi" w:cstheme="minorHAnsi"/>
          <w:color w:val="auto"/>
          <w:sz w:val="24"/>
          <w:szCs w:val="24"/>
        </w:rPr>
        <w:t>"The terms and conditions in the solicitation are acceptable to be included in the award document with the exception, deletion, or addition of the following:"</w:t>
      </w:r>
    </w:p>
    <w:p w14:paraId="3CBE2D43" w14:textId="44481060" w:rsidR="00BA7309" w:rsidRPr="00B90636" w:rsidRDefault="00AA4830" w:rsidP="00BA7309">
      <w:pPr>
        <w:rPr>
          <w:rFonts w:asciiTheme="minorHAnsi" w:hAnsiTheme="minorHAnsi" w:cstheme="minorHAnsi"/>
          <w:color w:val="auto"/>
          <w:sz w:val="24"/>
          <w:szCs w:val="24"/>
        </w:rPr>
      </w:pPr>
      <w:r w:rsidRPr="00B90636">
        <w:rPr>
          <w:rFonts w:asciiTheme="minorHAnsi" w:hAnsiTheme="minorHAnsi" w:cstheme="minorHAnsi"/>
          <w:iCs/>
          <w:color w:val="auto"/>
          <w:sz w:val="24"/>
          <w:szCs w:val="24"/>
        </w:rPr>
        <w:lastRenderedPageBreak/>
        <w:t>Offerors</w:t>
      </w:r>
      <w:r w:rsidR="00BA7309" w:rsidRPr="00B90636">
        <w:rPr>
          <w:rFonts w:asciiTheme="minorHAnsi" w:hAnsiTheme="minorHAnsi" w:cstheme="minorHAnsi"/>
          <w:color w:val="auto"/>
          <w:sz w:val="24"/>
          <w:szCs w:val="24"/>
        </w:rPr>
        <w:t xml:space="preserve"> shall list exception(s) and rationale for the exception(s).</w:t>
      </w:r>
    </w:p>
    <w:p w14:paraId="28D5CFEE" w14:textId="187213CF" w:rsidR="00E003E9" w:rsidRPr="00B90636" w:rsidRDefault="004C1857" w:rsidP="00E003E9">
      <w:pPr>
        <w:pStyle w:val="PlainText"/>
        <w:rPr>
          <w:rFonts w:asciiTheme="minorHAnsi" w:hAnsiTheme="minorHAnsi" w:cstheme="minorHAnsi"/>
          <w:sz w:val="24"/>
          <w:szCs w:val="24"/>
        </w:rPr>
      </w:pPr>
      <w:r w:rsidRPr="00B90636">
        <w:rPr>
          <w:rFonts w:asciiTheme="minorHAnsi" w:hAnsiTheme="minorHAnsi" w:cstheme="minorHAnsi"/>
          <w:sz w:val="24"/>
          <w:szCs w:val="24"/>
        </w:rPr>
        <w:t>Any questions or concerns regarding this solicitation should be forwarde</w:t>
      </w:r>
      <w:r w:rsidR="008346AD" w:rsidRPr="00B90636">
        <w:rPr>
          <w:rFonts w:asciiTheme="minorHAnsi" w:hAnsiTheme="minorHAnsi" w:cstheme="minorHAnsi"/>
          <w:sz w:val="24"/>
          <w:szCs w:val="24"/>
        </w:rPr>
        <w:t>d in writing via e-mail to the Contract S</w:t>
      </w:r>
      <w:r w:rsidRPr="00B90636">
        <w:rPr>
          <w:rFonts w:asciiTheme="minorHAnsi" w:hAnsiTheme="minorHAnsi" w:cstheme="minorHAnsi"/>
          <w:sz w:val="24"/>
          <w:szCs w:val="24"/>
        </w:rPr>
        <w:t xml:space="preserve">pecialist, </w:t>
      </w:r>
      <w:r w:rsidR="00E003E9">
        <w:rPr>
          <w:rFonts w:asciiTheme="minorHAnsi" w:hAnsiTheme="minorHAnsi" w:cstheme="minorHAnsi"/>
          <w:sz w:val="24"/>
          <w:szCs w:val="24"/>
        </w:rPr>
        <w:t>james White</w:t>
      </w:r>
      <w:r w:rsidRPr="00B90636">
        <w:rPr>
          <w:rFonts w:asciiTheme="minorHAnsi" w:hAnsiTheme="minorHAnsi" w:cstheme="minorHAnsi"/>
          <w:sz w:val="24"/>
          <w:szCs w:val="24"/>
        </w:rPr>
        <w:t xml:space="preserve">, </w:t>
      </w:r>
      <w:r w:rsidR="008346AD" w:rsidRPr="00B90636">
        <w:rPr>
          <w:rFonts w:asciiTheme="minorHAnsi" w:hAnsiTheme="minorHAnsi" w:cstheme="minorHAnsi"/>
          <w:sz w:val="24"/>
          <w:szCs w:val="24"/>
        </w:rPr>
        <w:t>at</w:t>
      </w:r>
      <w:r w:rsidR="008346AD" w:rsidRPr="00B90636">
        <w:rPr>
          <w:rFonts w:asciiTheme="minorHAnsi" w:hAnsiTheme="minorHAnsi" w:cstheme="minorHAnsi"/>
          <w:color w:val="2F5496" w:themeColor="accent5" w:themeShade="BF"/>
          <w:sz w:val="24"/>
          <w:szCs w:val="24"/>
          <w:u w:val="single"/>
        </w:rPr>
        <w:t xml:space="preserve"> </w:t>
      </w:r>
      <w:r w:rsidR="00A01D68">
        <w:fldChar w:fldCharType="begin"/>
      </w:r>
      <w:r w:rsidR="00A01D68">
        <w:instrText>HYPERLINK "mailto:luke.j.leitschuck.civ@army.mil"</w:instrText>
      </w:r>
      <w:r w:rsidR="00A01D68">
        <w:fldChar w:fldCharType="separate"/>
      </w:r>
      <w:r w:rsidR="00E003E9" w:rsidRPr="00E003E9">
        <w:rPr>
          <w:rFonts w:asciiTheme="minorHAnsi" w:hAnsiTheme="minorHAnsi" w:cstheme="minorHAnsi"/>
          <w:sz w:val="24"/>
          <w:szCs w:val="24"/>
        </w:rPr>
        <w:t>James.W.White13.civ@army.mil</w:t>
      </w:r>
    </w:p>
    <w:p w14:paraId="1C0A3083" w14:textId="2D9696EF" w:rsidR="004C1857" w:rsidRPr="00B90636" w:rsidRDefault="00A01D68" w:rsidP="00EE677B">
      <w:pPr>
        <w:pStyle w:val="PlainText"/>
        <w:rPr>
          <w:rStyle w:val="Hyperlink"/>
          <w:rFonts w:asciiTheme="minorHAnsi" w:hAnsiTheme="minorHAnsi" w:cstheme="minorHAnsi"/>
          <w:color w:val="auto"/>
          <w:sz w:val="24"/>
          <w:szCs w:val="24"/>
          <w:u w:val="none"/>
        </w:rPr>
      </w:pPr>
      <w:r>
        <w:fldChar w:fldCharType="end"/>
      </w:r>
      <w:r w:rsidR="008346AD" w:rsidRPr="00B90636">
        <w:rPr>
          <w:rStyle w:val="Hyperlink"/>
          <w:rFonts w:asciiTheme="minorHAnsi" w:hAnsiTheme="minorHAnsi" w:cstheme="minorHAnsi"/>
          <w:color w:val="auto"/>
          <w:sz w:val="24"/>
          <w:szCs w:val="24"/>
          <w:u w:val="none"/>
        </w:rPr>
        <w:t xml:space="preserve"> &amp; Contracting Officer, </w:t>
      </w:r>
      <w:r w:rsidR="004D3D58">
        <w:rPr>
          <w:rStyle w:val="Hyperlink"/>
          <w:rFonts w:asciiTheme="minorHAnsi" w:hAnsiTheme="minorHAnsi" w:cstheme="minorHAnsi"/>
          <w:color w:val="auto"/>
          <w:sz w:val="24"/>
          <w:szCs w:val="24"/>
          <w:u w:val="none"/>
        </w:rPr>
        <w:t>Travis N Peterson</w:t>
      </w:r>
      <w:r w:rsidR="008346AD" w:rsidRPr="00B90636">
        <w:rPr>
          <w:rStyle w:val="Hyperlink"/>
          <w:rFonts w:asciiTheme="minorHAnsi" w:hAnsiTheme="minorHAnsi" w:cstheme="minorHAnsi"/>
          <w:color w:val="auto"/>
          <w:sz w:val="24"/>
          <w:szCs w:val="24"/>
          <w:u w:val="none"/>
        </w:rPr>
        <w:t xml:space="preserve">, at </w:t>
      </w:r>
      <w:hyperlink r:id="rId20" w:history="1">
        <w:r w:rsidR="004D3D58" w:rsidRPr="00771EFF">
          <w:rPr>
            <w:rStyle w:val="Hyperlink"/>
          </w:rPr>
          <w:t>travis.n.peterson2.civ@army.mil</w:t>
        </w:r>
      </w:hyperlink>
      <w:hyperlink r:id="rId21" w:history="1"/>
      <w:r w:rsidR="008346AD" w:rsidRPr="00B90636">
        <w:rPr>
          <w:rStyle w:val="Hyperlink"/>
          <w:rFonts w:asciiTheme="minorHAnsi" w:hAnsiTheme="minorHAnsi" w:cstheme="minorHAnsi"/>
          <w:color w:val="auto"/>
          <w:sz w:val="24"/>
          <w:szCs w:val="24"/>
          <w:u w:val="none"/>
        </w:rPr>
        <w:t>.</w:t>
      </w:r>
      <w:r w:rsidR="004D3D58">
        <w:rPr>
          <w:rStyle w:val="Hyperlink"/>
          <w:rFonts w:asciiTheme="minorHAnsi" w:hAnsiTheme="minorHAnsi" w:cstheme="minorHAnsi"/>
          <w:color w:val="auto"/>
          <w:sz w:val="24"/>
          <w:szCs w:val="24"/>
          <w:u w:val="none"/>
        </w:rPr>
        <w:t xml:space="preserve"> </w:t>
      </w:r>
      <w:r w:rsidR="008346AD" w:rsidRPr="00B90636">
        <w:rPr>
          <w:rStyle w:val="Hyperlink"/>
          <w:rFonts w:asciiTheme="minorHAnsi" w:hAnsiTheme="minorHAnsi" w:cstheme="minorHAnsi"/>
          <w:color w:val="auto"/>
          <w:sz w:val="24"/>
          <w:szCs w:val="24"/>
          <w:u w:val="none"/>
        </w:rPr>
        <w:t xml:space="preserve"> </w:t>
      </w:r>
    </w:p>
    <w:p w14:paraId="7029F19C" w14:textId="19401221" w:rsidR="003A06FC" w:rsidRPr="00B90636" w:rsidRDefault="003A06FC" w:rsidP="003A06FC">
      <w:pPr>
        <w:spacing w:before="100" w:beforeAutospacing="1" w:after="120"/>
        <w:outlineLvl w:val="3"/>
        <w:rPr>
          <w:rFonts w:asciiTheme="minorHAnsi" w:hAnsiTheme="minorHAnsi" w:cstheme="minorHAnsi"/>
          <w:b/>
          <w:bCs/>
          <w:color w:val="auto"/>
          <w:sz w:val="24"/>
          <w:szCs w:val="24"/>
        </w:rPr>
      </w:pPr>
      <w:r w:rsidRPr="00B90636">
        <w:rPr>
          <w:rFonts w:asciiTheme="minorHAnsi" w:hAnsiTheme="minorHAnsi" w:cstheme="minorHAnsi"/>
          <w:b/>
          <w:bCs/>
          <w:color w:val="auto"/>
          <w:sz w:val="24"/>
          <w:szCs w:val="24"/>
        </w:rPr>
        <w:t>Point of Contact</w:t>
      </w:r>
    </w:p>
    <w:p w14:paraId="1426DE24" w14:textId="77777777" w:rsidR="00507C2C" w:rsidRPr="00B90636" w:rsidRDefault="00507C2C" w:rsidP="00507C2C">
      <w:pPr>
        <w:rPr>
          <w:rFonts w:asciiTheme="minorHAnsi" w:eastAsia="Calibri" w:hAnsiTheme="minorHAnsi" w:cstheme="minorHAnsi"/>
          <w:color w:val="auto"/>
          <w:sz w:val="24"/>
          <w:szCs w:val="24"/>
        </w:rPr>
      </w:pPr>
    </w:p>
    <w:p w14:paraId="3224D748" w14:textId="77777777" w:rsidR="00507C2C" w:rsidRPr="00B90636" w:rsidRDefault="00507C2C" w:rsidP="00507C2C">
      <w:pPr>
        <w:rPr>
          <w:rFonts w:asciiTheme="minorHAnsi" w:eastAsia="Calibri" w:hAnsiTheme="minorHAnsi" w:cstheme="minorHAnsi"/>
          <w:color w:val="auto"/>
          <w:sz w:val="24"/>
          <w:szCs w:val="24"/>
        </w:rPr>
      </w:pPr>
      <w:r w:rsidRPr="00B90636">
        <w:rPr>
          <w:rFonts w:asciiTheme="minorHAnsi" w:eastAsia="Calibri" w:hAnsiTheme="minorHAnsi" w:cstheme="minorHAnsi"/>
          <w:color w:val="auto"/>
          <w:sz w:val="24"/>
          <w:szCs w:val="24"/>
        </w:rPr>
        <w:t>Contract Specialist</w:t>
      </w:r>
    </w:p>
    <w:p w14:paraId="4A63B494" w14:textId="0AA677FD" w:rsidR="00507C2C" w:rsidRPr="00B90636" w:rsidRDefault="00E003E9" w:rsidP="00507C2C">
      <w:pPr>
        <w:rPr>
          <w:rFonts w:asciiTheme="minorHAnsi" w:eastAsia="Calibri" w:hAnsiTheme="minorHAnsi" w:cstheme="minorHAnsi"/>
          <w:color w:val="auto"/>
          <w:sz w:val="24"/>
          <w:szCs w:val="24"/>
        </w:rPr>
      </w:pPr>
      <w:r>
        <w:rPr>
          <w:rFonts w:asciiTheme="minorHAnsi" w:eastAsia="Calibri" w:hAnsiTheme="minorHAnsi" w:cstheme="minorHAnsi"/>
          <w:color w:val="auto"/>
          <w:sz w:val="24"/>
          <w:szCs w:val="24"/>
        </w:rPr>
        <w:t>James White</w:t>
      </w:r>
    </w:p>
    <w:p w14:paraId="6E138048" w14:textId="7E6C0059" w:rsidR="00507C2C" w:rsidRPr="00B90636" w:rsidRDefault="00507C2C" w:rsidP="00507C2C">
      <w:pPr>
        <w:pStyle w:val="PlainText"/>
        <w:rPr>
          <w:rFonts w:asciiTheme="minorHAnsi" w:hAnsiTheme="minorHAnsi" w:cstheme="minorHAnsi"/>
          <w:sz w:val="24"/>
          <w:szCs w:val="24"/>
        </w:rPr>
      </w:pPr>
      <w:r w:rsidRPr="00B90636">
        <w:rPr>
          <w:rFonts w:asciiTheme="minorHAnsi" w:hAnsiTheme="minorHAnsi" w:cstheme="minorHAnsi"/>
          <w:sz w:val="24"/>
          <w:szCs w:val="24"/>
        </w:rPr>
        <w:t>5</w:t>
      </w:r>
      <w:r w:rsidR="00E003E9">
        <w:rPr>
          <w:rFonts w:asciiTheme="minorHAnsi" w:hAnsiTheme="minorHAnsi" w:cstheme="minorHAnsi"/>
          <w:sz w:val="24"/>
          <w:szCs w:val="24"/>
        </w:rPr>
        <w:t>20-691-6662</w:t>
      </w:r>
    </w:p>
    <w:p w14:paraId="7D2D4748" w14:textId="68CC2296" w:rsidR="00507C2C" w:rsidRPr="00B90636" w:rsidRDefault="00E003E9" w:rsidP="00507C2C">
      <w:pPr>
        <w:pStyle w:val="PlainText"/>
        <w:rPr>
          <w:rFonts w:asciiTheme="minorHAnsi" w:hAnsiTheme="minorHAnsi" w:cstheme="minorHAnsi"/>
          <w:sz w:val="24"/>
          <w:szCs w:val="24"/>
        </w:rPr>
      </w:pPr>
      <w:hyperlink r:id="rId22" w:history="1">
        <w:r w:rsidRPr="00475C11">
          <w:rPr>
            <w:rStyle w:val="Hyperlink"/>
            <w:rFonts w:asciiTheme="minorHAnsi" w:hAnsiTheme="minorHAnsi" w:cstheme="minorHAnsi"/>
            <w:sz w:val="24"/>
            <w:szCs w:val="24"/>
          </w:rPr>
          <w:t>James.W.White13.civ@army.mil</w:t>
        </w:r>
      </w:hyperlink>
    </w:p>
    <w:p w14:paraId="4D14A28C" w14:textId="77777777" w:rsidR="00507C2C" w:rsidRPr="00B90636" w:rsidRDefault="00507C2C" w:rsidP="00507C2C">
      <w:pPr>
        <w:pStyle w:val="PlainText"/>
        <w:rPr>
          <w:rFonts w:asciiTheme="minorHAnsi" w:hAnsiTheme="minorHAnsi" w:cstheme="minorHAnsi"/>
          <w:sz w:val="24"/>
          <w:szCs w:val="24"/>
        </w:rPr>
      </w:pPr>
    </w:p>
    <w:p w14:paraId="07A9EA8D" w14:textId="77777777" w:rsidR="008F2845" w:rsidRPr="00B90636" w:rsidRDefault="00507C2C" w:rsidP="008F2845">
      <w:pPr>
        <w:pStyle w:val="PlainText"/>
        <w:rPr>
          <w:rFonts w:asciiTheme="minorHAnsi" w:hAnsiTheme="minorHAnsi" w:cstheme="minorHAnsi"/>
        </w:rPr>
      </w:pPr>
      <w:r w:rsidRPr="00B90636">
        <w:rPr>
          <w:rFonts w:asciiTheme="minorHAnsi" w:hAnsiTheme="minorHAnsi" w:cstheme="minorHAnsi"/>
          <w:sz w:val="24"/>
          <w:szCs w:val="24"/>
        </w:rPr>
        <w:t>C</w:t>
      </w:r>
      <w:r w:rsidR="008F2845" w:rsidRPr="00B90636">
        <w:rPr>
          <w:rFonts w:asciiTheme="minorHAnsi" w:hAnsiTheme="minorHAnsi" w:cstheme="minorHAnsi"/>
        </w:rPr>
        <w:t>ontracting Officer</w:t>
      </w:r>
    </w:p>
    <w:p w14:paraId="30FFB7DF" w14:textId="3F545FB7" w:rsidR="008F2845" w:rsidRPr="00B90636" w:rsidRDefault="004D3D58" w:rsidP="008F2845">
      <w:pPr>
        <w:pStyle w:val="PlainText"/>
        <w:rPr>
          <w:rFonts w:asciiTheme="minorHAnsi" w:hAnsiTheme="minorHAnsi" w:cstheme="minorHAnsi"/>
          <w:sz w:val="24"/>
          <w:szCs w:val="24"/>
        </w:rPr>
      </w:pPr>
      <w:r>
        <w:rPr>
          <w:rFonts w:asciiTheme="minorHAnsi" w:hAnsiTheme="minorHAnsi" w:cstheme="minorHAnsi"/>
          <w:sz w:val="24"/>
          <w:szCs w:val="24"/>
        </w:rPr>
        <w:t>Travis N Peterson</w:t>
      </w:r>
    </w:p>
    <w:p w14:paraId="1C97D953" w14:textId="3B271A7C" w:rsidR="008F2845" w:rsidRPr="008F2845" w:rsidRDefault="008F2845" w:rsidP="008F2845">
      <w:pPr>
        <w:pStyle w:val="PlainText"/>
        <w:rPr>
          <w:rFonts w:asciiTheme="minorHAnsi" w:hAnsiTheme="minorHAnsi" w:cstheme="minorHAnsi"/>
          <w:sz w:val="24"/>
          <w:szCs w:val="24"/>
        </w:rPr>
      </w:pPr>
      <w:r w:rsidRPr="008F2845">
        <w:rPr>
          <w:rFonts w:asciiTheme="minorHAnsi" w:hAnsiTheme="minorHAnsi" w:cstheme="minorHAnsi"/>
          <w:sz w:val="24"/>
          <w:szCs w:val="24"/>
        </w:rPr>
        <w:t>571‐588‐151</w:t>
      </w:r>
      <w:r w:rsidR="004D3D58">
        <w:rPr>
          <w:rFonts w:asciiTheme="minorHAnsi" w:hAnsiTheme="minorHAnsi" w:cstheme="minorHAnsi"/>
          <w:sz w:val="24"/>
          <w:szCs w:val="24"/>
        </w:rPr>
        <w:t>7</w:t>
      </w:r>
    </w:p>
    <w:p w14:paraId="06937494" w14:textId="6CAB3765" w:rsidR="00A40A45" w:rsidRPr="00B90636" w:rsidRDefault="004D3D58" w:rsidP="008F2845">
      <w:pPr>
        <w:pStyle w:val="PlainText"/>
        <w:rPr>
          <w:rFonts w:asciiTheme="minorHAnsi" w:hAnsiTheme="minorHAnsi" w:cstheme="minorHAnsi"/>
          <w:sz w:val="24"/>
          <w:szCs w:val="24"/>
        </w:rPr>
      </w:pPr>
      <w:hyperlink r:id="rId23" w:history="1">
        <w:r w:rsidRPr="00771EFF">
          <w:rPr>
            <w:rStyle w:val="Hyperlink"/>
          </w:rPr>
          <w:t>travis.n.peterson2.civ@army.mil</w:t>
        </w:r>
      </w:hyperlink>
      <w:r>
        <w:t xml:space="preserve"> </w:t>
      </w:r>
    </w:p>
    <w:sectPr w:rsidR="00A40A45" w:rsidRPr="00B90636" w:rsidSect="0025476D">
      <w:footerReference w:type="default" r:id="rId24"/>
      <w:headerReference w:type="first" r:id="rId25"/>
      <w:footerReference w:type="first" r:id="rId26"/>
      <w:pgSz w:w="12240" w:h="15840"/>
      <w:pgMar w:top="1440" w:right="1440" w:bottom="1440" w:left="1440" w:header="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C601D" w14:textId="77777777" w:rsidR="00193921" w:rsidRDefault="00193921">
      <w:r>
        <w:separator/>
      </w:r>
    </w:p>
  </w:endnote>
  <w:endnote w:type="continuationSeparator" w:id="0">
    <w:p w14:paraId="6D59D55D" w14:textId="77777777" w:rsidR="00193921" w:rsidRDefault="001939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MS Gothic"/>
    <w:panose1 w:val="00000000000000000000"/>
    <w:charset w:val="80"/>
    <w:family w:val="auto"/>
    <w:notTrueType/>
    <w:pitch w:val="default"/>
    <w:sig w:usb0="00000003" w:usb1="08070000" w:usb2="00000010" w:usb3="00000000" w:csb0="0002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7153C" w14:textId="77777777" w:rsidR="0025476D" w:rsidRPr="0049062A" w:rsidRDefault="003A06FC" w:rsidP="0025476D">
    <w:pPr>
      <w:pStyle w:val="Footer"/>
      <w:jc w:val="center"/>
      <w:rPr>
        <w:rFonts w:asciiTheme="minorHAnsi" w:hAnsiTheme="minorHAnsi" w:cstheme="minorHAnsi"/>
      </w:rPr>
    </w:pPr>
    <w:r w:rsidRPr="0049062A">
      <w:rPr>
        <w:rFonts w:asciiTheme="minorHAnsi" w:hAnsiTheme="minorHAnsi" w:cstheme="minorHAnsi"/>
        <w:sz w:val="20"/>
      </w:rPr>
      <w:t>Developed by Virtual Acquisition Office™ for federal government use and customization.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1F871" w14:textId="77777777" w:rsidR="0025476D" w:rsidRPr="00D2265E" w:rsidRDefault="003A06FC" w:rsidP="0025476D">
    <w:pPr>
      <w:jc w:val="center"/>
      <w:rPr>
        <w:rFonts w:cs="Times New Roman"/>
        <w:color w:val="auto"/>
        <w:sz w:val="16"/>
        <w:szCs w:val="24"/>
      </w:rPr>
    </w:pPr>
    <w:r w:rsidRPr="00D2265E">
      <w:rPr>
        <w:rFonts w:cs="Times New Roman"/>
        <w:color w:val="auto"/>
        <w:sz w:val="16"/>
        <w:szCs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D87E2" w14:textId="77777777" w:rsidR="00193921" w:rsidRDefault="00193921">
      <w:r>
        <w:separator/>
      </w:r>
    </w:p>
  </w:footnote>
  <w:footnote w:type="continuationSeparator" w:id="0">
    <w:p w14:paraId="0D63F637" w14:textId="77777777" w:rsidR="00193921" w:rsidRDefault="001939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C798D" w14:textId="77777777" w:rsidR="0025476D" w:rsidRPr="007C2788" w:rsidRDefault="0025476D" w:rsidP="0025476D">
    <w:pPr>
      <w:pStyle w:val="Header"/>
      <w:ind w:left="-14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F3091"/>
    <w:multiLevelType w:val="multilevel"/>
    <w:tmpl w:val="B290C4DA"/>
    <w:lvl w:ilvl="0">
      <w:start w:val="3"/>
      <w:numFmt w:val="decimal"/>
      <w:lvlText w:val="%1.0"/>
      <w:lvlJc w:val="left"/>
      <w:pPr>
        <w:ind w:left="72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0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680" w:hanging="1800"/>
      </w:pPr>
      <w:rPr>
        <w:rFonts w:hint="default"/>
      </w:rPr>
    </w:lvl>
    <w:lvl w:ilvl="8">
      <w:start w:val="1"/>
      <w:numFmt w:val="decimal"/>
      <w:lvlText w:val="%1.%2.%3.%4.%5.%6.%7.%8.%9"/>
      <w:lvlJc w:val="left"/>
      <w:pPr>
        <w:ind w:left="5040" w:hanging="1800"/>
      </w:pPr>
      <w:rPr>
        <w:rFonts w:hint="default"/>
      </w:rPr>
    </w:lvl>
  </w:abstractNum>
  <w:abstractNum w:abstractNumId="1" w15:restartNumberingAfterBreak="0">
    <w:nsid w:val="14AA7970"/>
    <w:multiLevelType w:val="hybridMultilevel"/>
    <w:tmpl w:val="14EE722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F9E3457"/>
    <w:multiLevelType w:val="hybridMultilevel"/>
    <w:tmpl w:val="30B01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640A3C"/>
    <w:multiLevelType w:val="hybridMultilevel"/>
    <w:tmpl w:val="047E9060"/>
    <w:lvl w:ilvl="0" w:tplc="327E9B7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8947CB"/>
    <w:multiLevelType w:val="hybridMultilevel"/>
    <w:tmpl w:val="57FCED5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3FE85B0A"/>
    <w:multiLevelType w:val="multilevel"/>
    <w:tmpl w:val="BE44DF48"/>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41A50E0D"/>
    <w:multiLevelType w:val="hybridMultilevel"/>
    <w:tmpl w:val="73E0F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5418E4"/>
    <w:multiLevelType w:val="hybridMultilevel"/>
    <w:tmpl w:val="48DC8AAC"/>
    <w:lvl w:ilvl="0" w:tplc="515484FE">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A07AFB"/>
    <w:multiLevelType w:val="hybridMultilevel"/>
    <w:tmpl w:val="2D9E7704"/>
    <w:lvl w:ilvl="0" w:tplc="8314F4BA">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 w15:restartNumberingAfterBreak="0">
    <w:nsid w:val="4FFC2D4D"/>
    <w:multiLevelType w:val="hybridMultilevel"/>
    <w:tmpl w:val="3954A618"/>
    <w:lvl w:ilvl="0" w:tplc="515484FE">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062B82"/>
    <w:multiLevelType w:val="multilevel"/>
    <w:tmpl w:val="311C6A9E"/>
    <w:lvl w:ilvl="0">
      <w:start w:val="1"/>
      <w:numFmt w:val="decimal"/>
      <w:suff w:val="space"/>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55A434D4"/>
    <w:multiLevelType w:val="hybridMultilevel"/>
    <w:tmpl w:val="8F6CCD68"/>
    <w:lvl w:ilvl="0" w:tplc="C870FC36">
      <w:start w:val="1"/>
      <w:numFmt w:val="decimal"/>
      <w:lvlText w:val="%1."/>
      <w:lvlJc w:val="left"/>
      <w:pPr>
        <w:ind w:left="720" w:hanging="360"/>
      </w:pPr>
      <w:rPr>
        <w:rFonts w:asciiTheme="minorHAnsi" w:hAnsiTheme="minorHAnsi" w:cstheme="minorHAnsi" w:hint="default"/>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5AB63D55"/>
    <w:multiLevelType w:val="multilevel"/>
    <w:tmpl w:val="A1746736"/>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60F42A0D"/>
    <w:multiLevelType w:val="multilevel"/>
    <w:tmpl w:val="3FA29F3C"/>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nothing"/>
      <w:lvlText w:val="%1.%2.%3."/>
      <w:lvlJc w:val="left"/>
      <w:pPr>
        <w:ind w:left="284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61FD020B"/>
    <w:multiLevelType w:val="hybridMultilevel"/>
    <w:tmpl w:val="0470A968"/>
    <w:lvl w:ilvl="0" w:tplc="515484FE">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E9232B"/>
    <w:multiLevelType w:val="hybridMultilevel"/>
    <w:tmpl w:val="09FC8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4F6CE8"/>
    <w:multiLevelType w:val="hybridMultilevel"/>
    <w:tmpl w:val="0A7A2D2C"/>
    <w:lvl w:ilvl="0" w:tplc="60E22340">
      <w:start w:val="1"/>
      <w:numFmt w:val="lowerLetter"/>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3108486">
    <w:abstractNumId w:val="2"/>
  </w:num>
  <w:num w:numId="2" w16cid:durableId="1934895678">
    <w:abstractNumId w:val="6"/>
  </w:num>
  <w:num w:numId="3" w16cid:durableId="466896574">
    <w:abstractNumId w:val="1"/>
  </w:num>
  <w:num w:numId="4" w16cid:durableId="1456019919">
    <w:abstractNumId w:val="1"/>
    <w:lvlOverride w:ilvl="0">
      <w:startOverride w:val="1"/>
    </w:lvlOverride>
    <w:lvlOverride w:ilvl="1"/>
    <w:lvlOverride w:ilvl="2"/>
    <w:lvlOverride w:ilvl="3"/>
    <w:lvlOverride w:ilvl="4"/>
    <w:lvlOverride w:ilvl="5"/>
    <w:lvlOverride w:ilvl="6"/>
    <w:lvlOverride w:ilvl="7"/>
    <w:lvlOverride w:ilvl="8"/>
  </w:num>
  <w:num w:numId="5" w16cid:durableId="9926358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6698108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103374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44968848">
    <w:abstractNumId w:val="15"/>
  </w:num>
  <w:num w:numId="9" w16cid:durableId="655183062">
    <w:abstractNumId w:val="1"/>
    <w:lvlOverride w:ilvl="0">
      <w:startOverride w:val="1"/>
    </w:lvlOverride>
    <w:lvlOverride w:ilvl="1"/>
    <w:lvlOverride w:ilvl="2"/>
    <w:lvlOverride w:ilvl="3"/>
    <w:lvlOverride w:ilvl="4"/>
    <w:lvlOverride w:ilvl="5"/>
    <w:lvlOverride w:ilvl="6"/>
    <w:lvlOverride w:ilvl="7"/>
    <w:lvlOverride w:ilvl="8"/>
  </w:num>
  <w:num w:numId="10" w16cid:durableId="1418476128">
    <w:abstractNumId w:val="7"/>
  </w:num>
  <w:num w:numId="11" w16cid:durableId="632253122">
    <w:abstractNumId w:val="14"/>
  </w:num>
  <w:num w:numId="12" w16cid:durableId="1931698962">
    <w:abstractNumId w:val="16"/>
  </w:num>
  <w:num w:numId="13" w16cid:durableId="1428237320">
    <w:abstractNumId w:val="9"/>
  </w:num>
  <w:num w:numId="14" w16cid:durableId="807745318">
    <w:abstractNumId w:val="0"/>
  </w:num>
  <w:num w:numId="15" w16cid:durableId="344014039">
    <w:abstractNumId w:val="13"/>
  </w:num>
  <w:num w:numId="16" w16cid:durableId="764036579">
    <w:abstractNumId w:val="10"/>
  </w:num>
  <w:num w:numId="17" w16cid:durableId="1237470771">
    <w:abstractNumId w:val="12"/>
  </w:num>
  <w:num w:numId="18" w16cid:durableId="246159713">
    <w:abstractNumId w:val="5"/>
  </w:num>
  <w:num w:numId="19" w16cid:durableId="21256079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6FC"/>
    <w:rsid w:val="00011B83"/>
    <w:rsid w:val="00025521"/>
    <w:rsid w:val="000337CF"/>
    <w:rsid w:val="000364BC"/>
    <w:rsid w:val="000521DF"/>
    <w:rsid w:val="00074B53"/>
    <w:rsid w:val="00081D1B"/>
    <w:rsid w:val="00085048"/>
    <w:rsid w:val="00092BA9"/>
    <w:rsid w:val="00094345"/>
    <w:rsid w:val="000A0804"/>
    <w:rsid w:val="000A4FE1"/>
    <w:rsid w:val="000C014B"/>
    <w:rsid w:val="000C72EB"/>
    <w:rsid w:val="000D5298"/>
    <w:rsid w:val="000E3941"/>
    <w:rsid w:val="000F30EB"/>
    <w:rsid w:val="00110A46"/>
    <w:rsid w:val="00121BD3"/>
    <w:rsid w:val="00122B4D"/>
    <w:rsid w:val="0012400B"/>
    <w:rsid w:val="0013014C"/>
    <w:rsid w:val="00132F8B"/>
    <w:rsid w:val="0013350B"/>
    <w:rsid w:val="00133CCF"/>
    <w:rsid w:val="00136549"/>
    <w:rsid w:val="001447F1"/>
    <w:rsid w:val="00150B0F"/>
    <w:rsid w:val="001639DA"/>
    <w:rsid w:val="0017313A"/>
    <w:rsid w:val="00181A2B"/>
    <w:rsid w:val="0018686D"/>
    <w:rsid w:val="00186B0E"/>
    <w:rsid w:val="00186E16"/>
    <w:rsid w:val="00193921"/>
    <w:rsid w:val="0019611D"/>
    <w:rsid w:val="001A0E7E"/>
    <w:rsid w:val="001B1972"/>
    <w:rsid w:val="001B586F"/>
    <w:rsid w:val="001E0E0C"/>
    <w:rsid w:val="001E5D8A"/>
    <w:rsid w:val="001E5E66"/>
    <w:rsid w:val="001E7942"/>
    <w:rsid w:val="0021082B"/>
    <w:rsid w:val="00222EF6"/>
    <w:rsid w:val="002235FA"/>
    <w:rsid w:val="00224C6E"/>
    <w:rsid w:val="00225FE2"/>
    <w:rsid w:val="002273AD"/>
    <w:rsid w:val="002328CE"/>
    <w:rsid w:val="00233984"/>
    <w:rsid w:val="00242AFF"/>
    <w:rsid w:val="0025476D"/>
    <w:rsid w:val="00265A96"/>
    <w:rsid w:val="00271D32"/>
    <w:rsid w:val="00273DD8"/>
    <w:rsid w:val="00275753"/>
    <w:rsid w:val="00281405"/>
    <w:rsid w:val="0028384F"/>
    <w:rsid w:val="0029490B"/>
    <w:rsid w:val="002A5A2C"/>
    <w:rsid w:val="002A6E2E"/>
    <w:rsid w:val="002B6008"/>
    <w:rsid w:val="002C66B3"/>
    <w:rsid w:val="002D015A"/>
    <w:rsid w:val="002D6FED"/>
    <w:rsid w:val="002E171E"/>
    <w:rsid w:val="00325466"/>
    <w:rsid w:val="003272E0"/>
    <w:rsid w:val="00334ED8"/>
    <w:rsid w:val="00352C6D"/>
    <w:rsid w:val="003617B0"/>
    <w:rsid w:val="00367992"/>
    <w:rsid w:val="00374DB2"/>
    <w:rsid w:val="00377F40"/>
    <w:rsid w:val="00386F86"/>
    <w:rsid w:val="0038784F"/>
    <w:rsid w:val="003A06FC"/>
    <w:rsid w:val="003A084E"/>
    <w:rsid w:val="003A4C7F"/>
    <w:rsid w:val="003B43A1"/>
    <w:rsid w:val="003B5737"/>
    <w:rsid w:val="003E0EA4"/>
    <w:rsid w:val="00400320"/>
    <w:rsid w:val="0042628A"/>
    <w:rsid w:val="00432A79"/>
    <w:rsid w:val="004367C2"/>
    <w:rsid w:val="00462455"/>
    <w:rsid w:val="00470E02"/>
    <w:rsid w:val="00475818"/>
    <w:rsid w:val="0047781E"/>
    <w:rsid w:val="004854CF"/>
    <w:rsid w:val="0049279A"/>
    <w:rsid w:val="00494FB1"/>
    <w:rsid w:val="004A168A"/>
    <w:rsid w:val="004B0AD0"/>
    <w:rsid w:val="004B42E5"/>
    <w:rsid w:val="004C1857"/>
    <w:rsid w:val="004D244D"/>
    <w:rsid w:val="004D3D58"/>
    <w:rsid w:val="004D611D"/>
    <w:rsid w:val="004D742A"/>
    <w:rsid w:val="004D790D"/>
    <w:rsid w:val="004E02AA"/>
    <w:rsid w:val="004E0E7A"/>
    <w:rsid w:val="004F4761"/>
    <w:rsid w:val="00500954"/>
    <w:rsid w:val="0050177B"/>
    <w:rsid w:val="00503220"/>
    <w:rsid w:val="00507C2C"/>
    <w:rsid w:val="005108AF"/>
    <w:rsid w:val="0051506F"/>
    <w:rsid w:val="005272BC"/>
    <w:rsid w:val="00542C7E"/>
    <w:rsid w:val="00552219"/>
    <w:rsid w:val="00554982"/>
    <w:rsid w:val="00560528"/>
    <w:rsid w:val="0057100F"/>
    <w:rsid w:val="005970CA"/>
    <w:rsid w:val="005B157C"/>
    <w:rsid w:val="005B2C5C"/>
    <w:rsid w:val="005D663C"/>
    <w:rsid w:val="005E1F01"/>
    <w:rsid w:val="005E5E81"/>
    <w:rsid w:val="005E6997"/>
    <w:rsid w:val="005E7688"/>
    <w:rsid w:val="005F1658"/>
    <w:rsid w:val="005F64ED"/>
    <w:rsid w:val="006005FF"/>
    <w:rsid w:val="00604B88"/>
    <w:rsid w:val="00605DA8"/>
    <w:rsid w:val="0061013E"/>
    <w:rsid w:val="00621179"/>
    <w:rsid w:val="00642D64"/>
    <w:rsid w:val="006437C6"/>
    <w:rsid w:val="00643EF9"/>
    <w:rsid w:val="00657E47"/>
    <w:rsid w:val="0066004F"/>
    <w:rsid w:val="00672883"/>
    <w:rsid w:val="006828A2"/>
    <w:rsid w:val="00684EB5"/>
    <w:rsid w:val="006B21AF"/>
    <w:rsid w:val="006B43DE"/>
    <w:rsid w:val="006F5D4C"/>
    <w:rsid w:val="00706726"/>
    <w:rsid w:val="0071754F"/>
    <w:rsid w:val="00717B41"/>
    <w:rsid w:val="007206A1"/>
    <w:rsid w:val="00721180"/>
    <w:rsid w:val="00733E26"/>
    <w:rsid w:val="00747B3A"/>
    <w:rsid w:val="00771001"/>
    <w:rsid w:val="00772889"/>
    <w:rsid w:val="00775DCB"/>
    <w:rsid w:val="007816E1"/>
    <w:rsid w:val="00797D06"/>
    <w:rsid w:val="007B44CE"/>
    <w:rsid w:val="007C4C08"/>
    <w:rsid w:val="00813B61"/>
    <w:rsid w:val="0082390A"/>
    <w:rsid w:val="008346AD"/>
    <w:rsid w:val="00841ACE"/>
    <w:rsid w:val="008609C7"/>
    <w:rsid w:val="00870F93"/>
    <w:rsid w:val="008737BD"/>
    <w:rsid w:val="0088190F"/>
    <w:rsid w:val="00885594"/>
    <w:rsid w:val="00886424"/>
    <w:rsid w:val="008964DE"/>
    <w:rsid w:val="008A3D20"/>
    <w:rsid w:val="008A65AD"/>
    <w:rsid w:val="008B62F1"/>
    <w:rsid w:val="008E4222"/>
    <w:rsid w:val="008F2845"/>
    <w:rsid w:val="008F7431"/>
    <w:rsid w:val="009135BF"/>
    <w:rsid w:val="00913FE5"/>
    <w:rsid w:val="00914FB1"/>
    <w:rsid w:val="00915E11"/>
    <w:rsid w:val="00917EF5"/>
    <w:rsid w:val="009238DF"/>
    <w:rsid w:val="0092391A"/>
    <w:rsid w:val="00933F54"/>
    <w:rsid w:val="009354E1"/>
    <w:rsid w:val="009375BC"/>
    <w:rsid w:val="00942BF7"/>
    <w:rsid w:val="009434AB"/>
    <w:rsid w:val="009438C9"/>
    <w:rsid w:val="00955E05"/>
    <w:rsid w:val="009562A4"/>
    <w:rsid w:val="00965E4C"/>
    <w:rsid w:val="009723B1"/>
    <w:rsid w:val="00983EC6"/>
    <w:rsid w:val="00993D81"/>
    <w:rsid w:val="009B1AD6"/>
    <w:rsid w:val="009E36BD"/>
    <w:rsid w:val="009E5EFC"/>
    <w:rsid w:val="009F084D"/>
    <w:rsid w:val="009F15C6"/>
    <w:rsid w:val="009F2B0D"/>
    <w:rsid w:val="009F5269"/>
    <w:rsid w:val="00A01D68"/>
    <w:rsid w:val="00A108A4"/>
    <w:rsid w:val="00A17FB9"/>
    <w:rsid w:val="00A40A45"/>
    <w:rsid w:val="00A614B3"/>
    <w:rsid w:val="00AA16A3"/>
    <w:rsid w:val="00AA4830"/>
    <w:rsid w:val="00AB5893"/>
    <w:rsid w:val="00AC4488"/>
    <w:rsid w:val="00AD5096"/>
    <w:rsid w:val="00AE300A"/>
    <w:rsid w:val="00AF24C1"/>
    <w:rsid w:val="00B0410E"/>
    <w:rsid w:val="00B12AE3"/>
    <w:rsid w:val="00B365DF"/>
    <w:rsid w:val="00B43F22"/>
    <w:rsid w:val="00B6286C"/>
    <w:rsid w:val="00B8446F"/>
    <w:rsid w:val="00B90636"/>
    <w:rsid w:val="00B934A1"/>
    <w:rsid w:val="00B9767F"/>
    <w:rsid w:val="00BA099D"/>
    <w:rsid w:val="00BA1BD8"/>
    <w:rsid w:val="00BA60ED"/>
    <w:rsid w:val="00BA7309"/>
    <w:rsid w:val="00BB0EE3"/>
    <w:rsid w:val="00BE3218"/>
    <w:rsid w:val="00BF672A"/>
    <w:rsid w:val="00C05989"/>
    <w:rsid w:val="00C0773E"/>
    <w:rsid w:val="00C07FBB"/>
    <w:rsid w:val="00C1582F"/>
    <w:rsid w:val="00C24690"/>
    <w:rsid w:val="00C35BBF"/>
    <w:rsid w:val="00C50464"/>
    <w:rsid w:val="00C57E9F"/>
    <w:rsid w:val="00C86239"/>
    <w:rsid w:val="00CA18EA"/>
    <w:rsid w:val="00CA5873"/>
    <w:rsid w:val="00CB0B82"/>
    <w:rsid w:val="00CD118F"/>
    <w:rsid w:val="00CD14B9"/>
    <w:rsid w:val="00CD4F83"/>
    <w:rsid w:val="00CF2C1C"/>
    <w:rsid w:val="00D25B02"/>
    <w:rsid w:val="00D27010"/>
    <w:rsid w:val="00D326EC"/>
    <w:rsid w:val="00D45B11"/>
    <w:rsid w:val="00D61C0D"/>
    <w:rsid w:val="00D7024C"/>
    <w:rsid w:val="00D7398D"/>
    <w:rsid w:val="00D750AD"/>
    <w:rsid w:val="00D76694"/>
    <w:rsid w:val="00D83808"/>
    <w:rsid w:val="00D85F50"/>
    <w:rsid w:val="00D91D73"/>
    <w:rsid w:val="00DA5B60"/>
    <w:rsid w:val="00DB0E79"/>
    <w:rsid w:val="00DB279F"/>
    <w:rsid w:val="00DC5C48"/>
    <w:rsid w:val="00DC7629"/>
    <w:rsid w:val="00DF078C"/>
    <w:rsid w:val="00DF39D7"/>
    <w:rsid w:val="00E003E9"/>
    <w:rsid w:val="00E016EE"/>
    <w:rsid w:val="00E01F50"/>
    <w:rsid w:val="00E05D5D"/>
    <w:rsid w:val="00E06790"/>
    <w:rsid w:val="00E24A2F"/>
    <w:rsid w:val="00E3543B"/>
    <w:rsid w:val="00E429E4"/>
    <w:rsid w:val="00E44A88"/>
    <w:rsid w:val="00E50741"/>
    <w:rsid w:val="00E63244"/>
    <w:rsid w:val="00E7158C"/>
    <w:rsid w:val="00E75722"/>
    <w:rsid w:val="00E80608"/>
    <w:rsid w:val="00E94158"/>
    <w:rsid w:val="00EA254C"/>
    <w:rsid w:val="00EA3CD6"/>
    <w:rsid w:val="00EC0DBD"/>
    <w:rsid w:val="00EC31CA"/>
    <w:rsid w:val="00EE4676"/>
    <w:rsid w:val="00EE677B"/>
    <w:rsid w:val="00EE6AC9"/>
    <w:rsid w:val="00EF233A"/>
    <w:rsid w:val="00F01B37"/>
    <w:rsid w:val="00F07C49"/>
    <w:rsid w:val="00F12D8D"/>
    <w:rsid w:val="00F35333"/>
    <w:rsid w:val="00F41C92"/>
    <w:rsid w:val="00F60668"/>
    <w:rsid w:val="00F67322"/>
    <w:rsid w:val="00F73AB4"/>
    <w:rsid w:val="00F81343"/>
    <w:rsid w:val="00F82DC0"/>
    <w:rsid w:val="00F90A63"/>
    <w:rsid w:val="00F94569"/>
    <w:rsid w:val="00F94BC9"/>
    <w:rsid w:val="00FB5137"/>
    <w:rsid w:val="00FC33B7"/>
    <w:rsid w:val="00FD373A"/>
    <w:rsid w:val="00FE4EE7"/>
    <w:rsid w:val="00FF75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95863"/>
  <w15:chartTrackingRefBased/>
  <w15:docId w15:val="{2D779B31-356F-4C50-942F-12275C252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3941"/>
    <w:pPr>
      <w:spacing w:after="0" w:line="240" w:lineRule="auto"/>
    </w:pPr>
    <w:rPr>
      <w:rFonts w:ascii="Arial" w:eastAsia="Times New Roman" w:hAnsi="Arial" w:cs="Arial"/>
      <w:color w:val="00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3A06FC"/>
    <w:pPr>
      <w:spacing w:before="100" w:beforeAutospacing="1" w:after="100" w:afterAutospacing="1"/>
      <w:outlineLvl w:val="3"/>
    </w:pPr>
    <w:rPr>
      <w:rFonts w:ascii="Times New Roman" w:hAnsi="Times New Roman" w:cs="Times New Roman"/>
      <w:i/>
      <w:iCs/>
      <w:color w:val="auto"/>
      <w:sz w:val="24"/>
      <w:szCs w:val="24"/>
    </w:rPr>
  </w:style>
  <w:style w:type="character" w:customStyle="1" w:styleId="BodyTextChar">
    <w:name w:val="Body Text Char"/>
    <w:basedOn w:val="DefaultParagraphFont"/>
    <w:link w:val="BodyText"/>
    <w:semiHidden/>
    <w:rsid w:val="003A06FC"/>
    <w:rPr>
      <w:rFonts w:ascii="Times New Roman" w:eastAsia="Times New Roman" w:hAnsi="Times New Roman" w:cs="Times New Roman"/>
      <w:i/>
      <w:iCs/>
      <w:sz w:val="24"/>
      <w:szCs w:val="24"/>
    </w:rPr>
  </w:style>
  <w:style w:type="character" w:styleId="Hyperlink">
    <w:name w:val="Hyperlink"/>
    <w:uiPriority w:val="99"/>
    <w:unhideWhenUsed/>
    <w:rsid w:val="003A06FC"/>
    <w:rPr>
      <w:color w:val="0000FF"/>
      <w:u w:val="single"/>
    </w:rPr>
  </w:style>
  <w:style w:type="paragraph" w:styleId="Header">
    <w:name w:val="header"/>
    <w:basedOn w:val="Normal"/>
    <w:link w:val="HeaderChar"/>
    <w:uiPriority w:val="99"/>
    <w:unhideWhenUsed/>
    <w:rsid w:val="003A06FC"/>
    <w:pPr>
      <w:tabs>
        <w:tab w:val="center" w:pos="4680"/>
        <w:tab w:val="right" w:pos="9360"/>
      </w:tabs>
    </w:pPr>
  </w:style>
  <w:style w:type="character" w:customStyle="1" w:styleId="HeaderChar">
    <w:name w:val="Header Char"/>
    <w:basedOn w:val="DefaultParagraphFont"/>
    <w:link w:val="Header"/>
    <w:uiPriority w:val="99"/>
    <w:rsid w:val="003A06FC"/>
    <w:rPr>
      <w:rFonts w:ascii="Arial" w:eastAsia="Times New Roman" w:hAnsi="Arial" w:cs="Arial"/>
      <w:color w:val="000000"/>
      <w:sz w:val="26"/>
      <w:szCs w:val="26"/>
    </w:rPr>
  </w:style>
  <w:style w:type="paragraph" w:styleId="Footer">
    <w:name w:val="footer"/>
    <w:basedOn w:val="Normal"/>
    <w:link w:val="FooterChar"/>
    <w:uiPriority w:val="99"/>
    <w:unhideWhenUsed/>
    <w:rsid w:val="003A06FC"/>
    <w:pPr>
      <w:tabs>
        <w:tab w:val="center" w:pos="4680"/>
        <w:tab w:val="right" w:pos="9360"/>
      </w:tabs>
    </w:pPr>
  </w:style>
  <w:style w:type="character" w:customStyle="1" w:styleId="FooterChar">
    <w:name w:val="Footer Char"/>
    <w:basedOn w:val="DefaultParagraphFont"/>
    <w:link w:val="Footer"/>
    <w:uiPriority w:val="99"/>
    <w:rsid w:val="003A06FC"/>
    <w:rPr>
      <w:rFonts w:ascii="Arial" w:eastAsia="Times New Roman" w:hAnsi="Arial" w:cs="Arial"/>
      <w:color w:val="000000"/>
      <w:sz w:val="26"/>
      <w:szCs w:val="26"/>
    </w:rPr>
  </w:style>
  <w:style w:type="table" w:styleId="TableGrid">
    <w:name w:val="Table Grid"/>
    <w:basedOn w:val="TableNormal"/>
    <w:uiPriority w:val="39"/>
    <w:rsid w:val="003A06F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3A06FC"/>
    <w:rPr>
      <w:rFonts w:ascii="Calibri" w:eastAsiaTheme="minorHAnsi" w:hAnsi="Calibri" w:cstheme="minorBidi"/>
      <w:color w:val="auto"/>
      <w:sz w:val="22"/>
      <w:szCs w:val="21"/>
    </w:rPr>
  </w:style>
  <w:style w:type="character" w:customStyle="1" w:styleId="PlainTextChar">
    <w:name w:val="Plain Text Char"/>
    <w:basedOn w:val="DefaultParagraphFont"/>
    <w:link w:val="PlainText"/>
    <w:uiPriority w:val="99"/>
    <w:rsid w:val="003A06FC"/>
    <w:rPr>
      <w:rFonts w:ascii="Calibri" w:hAnsi="Calibri"/>
      <w:szCs w:val="21"/>
    </w:rPr>
  </w:style>
  <w:style w:type="paragraph" w:styleId="ListParagraph">
    <w:name w:val="List Paragraph"/>
    <w:basedOn w:val="Normal"/>
    <w:uiPriority w:val="34"/>
    <w:qFormat/>
    <w:rsid w:val="004C1857"/>
    <w:pPr>
      <w:ind w:left="720"/>
      <w:contextualSpacing/>
    </w:pPr>
  </w:style>
  <w:style w:type="character" w:styleId="CommentReference">
    <w:name w:val="annotation reference"/>
    <w:basedOn w:val="DefaultParagraphFont"/>
    <w:uiPriority w:val="99"/>
    <w:semiHidden/>
    <w:unhideWhenUsed/>
    <w:rsid w:val="00FE4EE7"/>
    <w:rPr>
      <w:sz w:val="16"/>
      <w:szCs w:val="16"/>
    </w:rPr>
  </w:style>
  <w:style w:type="paragraph" w:styleId="CommentText">
    <w:name w:val="annotation text"/>
    <w:basedOn w:val="Normal"/>
    <w:link w:val="CommentTextChar"/>
    <w:uiPriority w:val="99"/>
    <w:unhideWhenUsed/>
    <w:rsid w:val="00FE4EE7"/>
    <w:rPr>
      <w:sz w:val="20"/>
      <w:szCs w:val="20"/>
    </w:rPr>
  </w:style>
  <w:style w:type="character" w:customStyle="1" w:styleId="CommentTextChar">
    <w:name w:val="Comment Text Char"/>
    <w:basedOn w:val="DefaultParagraphFont"/>
    <w:link w:val="CommentText"/>
    <w:uiPriority w:val="99"/>
    <w:rsid w:val="00FE4EE7"/>
    <w:rPr>
      <w:rFonts w:ascii="Arial" w:eastAsia="Times New Roman"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FE4EE7"/>
    <w:rPr>
      <w:b/>
      <w:bCs/>
    </w:rPr>
  </w:style>
  <w:style w:type="character" w:customStyle="1" w:styleId="CommentSubjectChar">
    <w:name w:val="Comment Subject Char"/>
    <w:basedOn w:val="CommentTextChar"/>
    <w:link w:val="CommentSubject"/>
    <w:uiPriority w:val="99"/>
    <w:semiHidden/>
    <w:rsid w:val="00FE4EE7"/>
    <w:rPr>
      <w:rFonts w:ascii="Arial" w:eastAsia="Times New Roman" w:hAnsi="Arial" w:cs="Arial"/>
      <w:b/>
      <w:bCs/>
      <w:color w:val="000000"/>
      <w:sz w:val="20"/>
      <w:szCs w:val="20"/>
    </w:rPr>
  </w:style>
  <w:style w:type="paragraph" w:styleId="BalloonText">
    <w:name w:val="Balloon Text"/>
    <w:basedOn w:val="Normal"/>
    <w:link w:val="BalloonTextChar"/>
    <w:uiPriority w:val="99"/>
    <w:semiHidden/>
    <w:unhideWhenUsed/>
    <w:rsid w:val="00FE4EE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4EE7"/>
    <w:rPr>
      <w:rFonts w:ascii="Segoe UI" w:eastAsia="Times New Roman" w:hAnsi="Segoe UI" w:cs="Segoe UI"/>
      <w:color w:val="000000"/>
      <w:sz w:val="18"/>
      <w:szCs w:val="18"/>
    </w:rPr>
  </w:style>
  <w:style w:type="paragraph" w:customStyle="1" w:styleId="listl3">
    <w:name w:val="listl3"/>
    <w:basedOn w:val="Normal"/>
    <w:rsid w:val="000E3941"/>
    <w:pPr>
      <w:spacing w:before="100" w:beforeAutospacing="1" w:after="100" w:afterAutospacing="1"/>
    </w:pPr>
    <w:rPr>
      <w:rFonts w:ascii="Times New Roman" w:hAnsi="Times New Roman" w:cs="Times New Roman"/>
      <w:color w:val="auto"/>
      <w:sz w:val="24"/>
      <w:szCs w:val="24"/>
    </w:rPr>
  </w:style>
  <w:style w:type="character" w:customStyle="1" w:styleId="ph">
    <w:name w:val="ph"/>
    <w:basedOn w:val="DefaultParagraphFont"/>
    <w:rsid w:val="000E3941"/>
  </w:style>
  <w:style w:type="paragraph" w:customStyle="1" w:styleId="listl2">
    <w:name w:val="listl2"/>
    <w:basedOn w:val="Normal"/>
    <w:rsid w:val="000E3941"/>
    <w:pPr>
      <w:spacing w:before="100" w:beforeAutospacing="1" w:after="100" w:afterAutospacing="1"/>
    </w:pPr>
    <w:rPr>
      <w:rFonts w:ascii="Times New Roman" w:hAnsi="Times New Roman" w:cs="Times New Roman"/>
      <w:color w:val="auto"/>
      <w:sz w:val="24"/>
      <w:szCs w:val="24"/>
    </w:rPr>
  </w:style>
  <w:style w:type="character" w:styleId="UnresolvedMention">
    <w:name w:val="Unresolved Mention"/>
    <w:basedOn w:val="DefaultParagraphFont"/>
    <w:uiPriority w:val="99"/>
    <w:semiHidden/>
    <w:unhideWhenUsed/>
    <w:rsid w:val="008F2845"/>
    <w:rPr>
      <w:color w:val="605E5C"/>
      <w:shd w:val="clear" w:color="auto" w:fill="E1DFDD"/>
    </w:rPr>
  </w:style>
  <w:style w:type="paragraph" w:styleId="Revision">
    <w:name w:val="Revision"/>
    <w:hidden/>
    <w:uiPriority w:val="99"/>
    <w:semiHidden/>
    <w:rsid w:val="00C50464"/>
    <w:pPr>
      <w:spacing w:after="0" w:line="240" w:lineRule="auto"/>
    </w:pPr>
    <w:rPr>
      <w:rFonts w:ascii="Arial" w:eastAsia="Times New Roman" w:hAnsi="Arial" w:cs="Arial"/>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41120">
      <w:bodyDiv w:val="1"/>
      <w:marLeft w:val="0"/>
      <w:marRight w:val="0"/>
      <w:marTop w:val="0"/>
      <w:marBottom w:val="0"/>
      <w:divBdr>
        <w:top w:val="none" w:sz="0" w:space="0" w:color="auto"/>
        <w:left w:val="none" w:sz="0" w:space="0" w:color="auto"/>
        <w:bottom w:val="none" w:sz="0" w:space="0" w:color="auto"/>
        <w:right w:val="none" w:sz="0" w:space="0" w:color="auto"/>
      </w:divBdr>
    </w:div>
    <w:div w:id="242646639">
      <w:bodyDiv w:val="1"/>
      <w:marLeft w:val="0"/>
      <w:marRight w:val="0"/>
      <w:marTop w:val="0"/>
      <w:marBottom w:val="0"/>
      <w:divBdr>
        <w:top w:val="none" w:sz="0" w:space="0" w:color="auto"/>
        <w:left w:val="none" w:sz="0" w:space="0" w:color="auto"/>
        <w:bottom w:val="none" w:sz="0" w:space="0" w:color="auto"/>
        <w:right w:val="none" w:sz="0" w:space="0" w:color="auto"/>
      </w:divBdr>
    </w:div>
    <w:div w:id="417796625">
      <w:bodyDiv w:val="1"/>
      <w:marLeft w:val="0"/>
      <w:marRight w:val="0"/>
      <w:marTop w:val="0"/>
      <w:marBottom w:val="0"/>
      <w:divBdr>
        <w:top w:val="none" w:sz="0" w:space="0" w:color="auto"/>
        <w:left w:val="none" w:sz="0" w:space="0" w:color="auto"/>
        <w:bottom w:val="none" w:sz="0" w:space="0" w:color="auto"/>
        <w:right w:val="none" w:sz="0" w:space="0" w:color="auto"/>
      </w:divBdr>
    </w:div>
    <w:div w:id="539363656">
      <w:bodyDiv w:val="1"/>
      <w:marLeft w:val="0"/>
      <w:marRight w:val="0"/>
      <w:marTop w:val="0"/>
      <w:marBottom w:val="0"/>
      <w:divBdr>
        <w:top w:val="none" w:sz="0" w:space="0" w:color="auto"/>
        <w:left w:val="none" w:sz="0" w:space="0" w:color="auto"/>
        <w:bottom w:val="none" w:sz="0" w:space="0" w:color="auto"/>
        <w:right w:val="none" w:sz="0" w:space="0" w:color="auto"/>
      </w:divBdr>
    </w:div>
    <w:div w:id="717778102">
      <w:bodyDiv w:val="1"/>
      <w:marLeft w:val="0"/>
      <w:marRight w:val="0"/>
      <w:marTop w:val="0"/>
      <w:marBottom w:val="0"/>
      <w:divBdr>
        <w:top w:val="none" w:sz="0" w:space="0" w:color="auto"/>
        <w:left w:val="none" w:sz="0" w:space="0" w:color="auto"/>
        <w:bottom w:val="none" w:sz="0" w:space="0" w:color="auto"/>
        <w:right w:val="none" w:sz="0" w:space="0" w:color="auto"/>
      </w:divBdr>
      <w:divsChild>
        <w:div w:id="176114377">
          <w:marLeft w:val="0"/>
          <w:marRight w:val="0"/>
          <w:marTop w:val="300"/>
          <w:marBottom w:val="300"/>
          <w:divBdr>
            <w:top w:val="none" w:sz="0" w:space="0" w:color="auto"/>
            <w:left w:val="none" w:sz="0" w:space="0" w:color="auto"/>
            <w:bottom w:val="none" w:sz="0" w:space="0" w:color="auto"/>
            <w:right w:val="none" w:sz="0" w:space="0" w:color="auto"/>
          </w:divBdr>
          <w:divsChild>
            <w:div w:id="165256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203952">
      <w:bodyDiv w:val="1"/>
      <w:marLeft w:val="0"/>
      <w:marRight w:val="0"/>
      <w:marTop w:val="0"/>
      <w:marBottom w:val="0"/>
      <w:divBdr>
        <w:top w:val="none" w:sz="0" w:space="0" w:color="auto"/>
        <w:left w:val="none" w:sz="0" w:space="0" w:color="auto"/>
        <w:bottom w:val="none" w:sz="0" w:space="0" w:color="auto"/>
        <w:right w:val="none" w:sz="0" w:space="0" w:color="auto"/>
      </w:divBdr>
    </w:div>
    <w:div w:id="1266186818">
      <w:bodyDiv w:val="1"/>
      <w:marLeft w:val="0"/>
      <w:marRight w:val="0"/>
      <w:marTop w:val="0"/>
      <w:marBottom w:val="0"/>
      <w:divBdr>
        <w:top w:val="none" w:sz="0" w:space="0" w:color="auto"/>
        <w:left w:val="none" w:sz="0" w:space="0" w:color="auto"/>
        <w:bottom w:val="none" w:sz="0" w:space="0" w:color="auto"/>
        <w:right w:val="none" w:sz="0" w:space="0" w:color="auto"/>
      </w:divBdr>
    </w:div>
    <w:div w:id="1286349875">
      <w:bodyDiv w:val="1"/>
      <w:marLeft w:val="0"/>
      <w:marRight w:val="0"/>
      <w:marTop w:val="0"/>
      <w:marBottom w:val="0"/>
      <w:divBdr>
        <w:top w:val="none" w:sz="0" w:space="0" w:color="auto"/>
        <w:left w:val="none" w:sz="0" w:space="0" w:color="auto"/>
        <w:bottom w:val="none" w:sz="0" w:space="0" w:color="auto"/>
        <w:right w:val="none" w:sz="0" w:space="0" w:color="auto"/>
      </w:divBdr>
    </w:div>
    <w:div w:id="1420518286">
      <w:bodyDiv w:val="1"/>
      <w:marLeft w:val="0"/>
      <w:marRight w:val="0"/>
      <w:marTop w:val="0"/>
      <w:marBottom w:val="0"/>
      <w:divBdr>
        <w:top w:val="none" w:sz="0" w:space="0" w:color="auto"/>
        <w:left w:val="none" w:sz="0" w:space="0" w:color="auto"/>
        <w:bottom w:val="none" w:sz="0" w:space="0" w:color="auto"/>
        <w:right w:val="none" w:sz="0" w:space="0" w:color="auto"/>
      </w:divBdr>
    </w:div>
    <w:div w:id="1466581213">
      <w:bodyDiv w:val="1"/>
      <w:marLeft w:val="0"/>
      <w:marRight w:val="0"/>
      <w:marTop w:val="0"/>
      <w:marBottom w:val="0"/>
      <w:divBdr>
        <w:top w:val="none" w:sz="0" w:space="0" w:color="auto"/>
        <w:left w:val="none" w:sz="0" w:space="0" w:color="auto"/>
        <w:bottom w:val="none" w:sz="0" w:space="0" w:color="auto"/>
        <w:right w:val="none" w:sz="0" w:space="0" w:color="auto"/>
      </w:divBdr>
    </w:div>
    <w:div w:id="1826555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acquisition.gov/" TargetMode="External"/><Relationship Id="rId18" Type="http://schemas.openxmlformats.org/officeDocument/2006/relationships/hyperlink" Target="https://acquisition.gov/far-overhaul/far-part-deviation-guide/far-overhaul-part-52"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mailto:Christopher.l.johnston20.civ@army.mil" TargetMode="External"/><Relationship Id="rId7" Type="http://schemas.openxmlformats.org/officeDocument/2006/relationships/webSettings" Target="webSettings.xml"/><Relationship Id="rId12" Type="http://schemas.openxmlformats.org/officeDocument/2006/relationships/hyperlink" Target="mailto:travis.n.peterson2.civ@army.mil" TargetMode="External"/><Relationship Id="rId17" Type="http://schemas.openxmlformats.org/officeDocument/2006/relationships/hyperlink" Target="mailto:travis.n.peterson2.civ@army.mil"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James.W.White13.civ@army.mil" TargetMode="External"/><Relationship Id="rId20" Type="http://schemas.openxmlformats.org/officeDocument/2006/relationships/hyperlink" Target="mailto:travis.n.peterson2.civ@army.mi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James.W.White13.civ@army.mil" TargetMode="External"/><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mailto:travis.n.peterson2.civ@army.mil" TargetMode="External"/><Relationship Id="rId23" Type="http://schemas.openxmlformats.org/officeDocument/2006/relationships/hyperlink" Target="mailto:travis.n.peterson2.civ@army.mil" TargetMode="External"/><Relationship Id="rId28" Type="http://schemas.openxmlformats.org/officeDocument/2006/relationships/theme" Target="theme/theme1.xml"/><Relationship Id="rId10" Type="http://schemas.openxmlformats.org/officeDocument/2006/relationships/hyperlink" Target="https://piee-acws.dla.mil/suite/sites/procurement-personnel-home/page/actions-and-reports/record/5KcVluN9puHvVb-Swn94sHSVwEcqlvTXjT6O9oXBGQ82_NgZIghRldxF9X-SwGRm-QsA1n_fFkqkb6rXBtDCOkxAzpVVnzU9xleHrydQSLWP1OG8MlCJejPQsRlil-MOKg9a3MH427iRA/view/summary" TargetMode="External"/><Relationship Id="rId19" Type="http://schemas.openxmlformats.org/officeDocument/2006/relationships/hyperlink" Target="https://www.sam.gov/"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James.W.White13.civ@army.mil" TargetMode="External"/><Relationship Id="rId22" Type="http://schemas.openxmlformats.org/officeDocument/2006/relationships/hyperlink" Target="mailto:James.W.White13.civ@army.mil"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FAD2692C6B46F4086F6FC2944BD1F9F" ma:contentTypeVersion="15" ma:contentTypeDescription="Create a new document." ma:contentTypeScope="" ma:versionID="94d85b3e8d5f4a7b192565f377dd28f2">
  <xsd:schema xmlns:xsd="http://www.w3.org/2001/XMLSchema" xmlns:xs="http://www.w3.org/2001/XMLSchema" xmlns:p="http://schemas.microsoft.com/office/2006/metadata/properties" xmlns:ns1="http://schemas.microsoft.com/sharepoint/v3" xmlns:ns2="fb56fe53-3b9f-4848-9dd2-d0efbb2365bc" xmlns:ns3="caf1d961-a4ad-497b-8823-491708de8850" targetNamespace="http://schemas.microsoft.com/office/2006/metadata/properties" ma:root="true" ma:fieldsID="b71f18a1cb5852c3d8b8e6f0602a0008" ns1:_="" ns2:_="" ns3:_="">
    <xsd:import namespace="http://schemas.microsoft.com/sharepoint/v3"/>
    <xsd:import namespace="fb56fe53-3b9f-4848-9dd2-d0efbb2365bc"/>
    <xsd:import namespace="caf1d961-a4ad-497b-8823-491708de885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56fe53-3b9f-4848-9dd2-d0efbb2365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f1d961-a4ad-497b-8823-491708de885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72676ae-a026-483a-b432-9fc808259bc8}" ma:internalName="TaxCatchAll" ma:showField="CatchAllData" ma:web="caf1d961-a4ad-497b-8823-491708de885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caf1d961-a4ad-497b-8823-491708de8850" xsi:nil="true"/>
    <_ip_UnifiedCompliancePolicyProperties xmlns="http://schemas.microsoft.com/sharepoint/v3" xsi:nil="true"/>
    <lcf76f155ced4ddcb4097134ff3c332f xmlns="fb56fe53-3b9f-4848-9dd2-d0efbb2365b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5D82443-C0A9-4D44-9641-64F4A06EF8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b56fe53-3b9f-4848-9dd2-d0efbb2365bc"/>
    <ds:schemaRef ds:uri="caf1d961-a4ad-497b-8823-491708de88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00EFE0-3890-47C5-8A47-5DB266763124}">
  <ds:schemaRefs>
    <ds:schemaRef ds:uri="http://schemas.microsoft.com/sharepoint/v3/contenttype/forms"/>
  </ds:schemaRefs>
</ds:datastoreItem>
</file>

<file path=customXml/itemProps3.xml><?xml version="1.0" encoding="utf-8"?>
<ds:datastoreItem xmlns:ds="http://schemas.openxmlformats.org/officeDocument/2006/customXml" ds:itemID="{2EC4BC0B-46B5-45A9-92BC-8470E797CACC}">
  <ds:schemaRefs>
    <ds:schemaRef ds:uri="http://schemas.microsoft.com/office/2006/metadata/properties"/>
    <ds:schemaRef ds:uri="http://schemas.microsoft.com/office/infopath/2007/PartnerControls"/>
    <ds:schemaRef ds:uri="http://schemas.microsoft.com/sharepoint/v3"/>
    <ds:schemaRef ds:uri="caf1d961-a4ad-497b-8823-491708de8850"/>
    <ds:schemaRef ds:uri="f403ce9f-21ef-4238-b351-68cc8e8f82e9"/>
    <ds:schemaRef ds:uri="fb56fe53-3b9f-4848-9dd2-d0efbb2365bc"/>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24</TotalTime>
  <Pages>13</Pages>
  <Words>3969</Words>
  <Characters>22629</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26545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Robyn E CIV US USA</dc:creator>
  <cp:keywords/>
  <dc:description/>
  <cp:lastModifiedBy>White, James W CIV USARMY ACC (USA)</cp:lastModifiedBy>
  <cp:revision>4</cp:revision>
  <cp:lastPrinted>2024-02-23T04:26:00Z</cp:lastPrinted>
  <dcterms:created xsi:type="dcterms:W3CDTF">2026-04-23T17:15:00Z</dcterms:created>
  <dcterms:modified xsi:type="dcterms:W3CDTF">2026-04-23T17:16:00Z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0x0101004FAD2692C6B46F4086F6FC2944BD1F9F</vt:lpwstr>
  </property>
  <property fmtid="{D5CDD505-2E9C-101B-9397-08002B2CF9AE}" pid="3" name="MediaServiceImageTags">
    <vt:lpwstr/>
  </property>
</Properties>
</file>