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96EA3" w14:textId="77777777" w:rsidR="00307C39" w:rsidRDefault="00000000">
      <w:pPr>
        <w:pStyle w:val="Heading1"/>
      </w:pPr>
      <w:r>
        <w:t>MEMORANDUM</w:t>
      </w:r>
      <w:r>
        <w:rPr>
          <w:spacing w:val="-8"/>
        </w:rPr>
        <w:t xml:space="preserve"> </w:t>
      </w:r>
      <w:r>
        <w:t>FOR</w:t>
      </w:r>
      <w:r>
        <w:rPr>
          <w:spacing w:val="-7"/>
        </w:rPr>
        <w:t xml:space="preserve"> </w:t>
      </w:r>
      <w:r>
        <w:rPr>
          <w:spacing w:val="-4"/>
        </w:rPr>
        <w:t>FILE</w:t>
      </w:r>
    </w:p>
    <w:p w14:paraId="77B6661D" w14:textId="747B51BE" w:rsidR="00307C39" w:rsidRDefault="00000000">
      <w:pPr>
        <w:tabs>
          <w:tab w:val="left" w:pos="1799"/>
        </w:tabs>
        <w:spacing w:before="252" w:line="252" w:lineRule="exact"/>
        <w:ind w:left="360"/>
      </w:pPr>
      <w:r>
        <w:rPr>
          <w:b/>
          <w:spacing w:val="-2"/>
        </w:rPr>
        <w:t>FROM:</w:t>
      </w:r>
      <w:r>
        <w:rPr>
          <w:b/>
        </w:rPr>
        <w:tab/>
      </w:r>
    </w:p>
    <w:p w14:paraId="2B784CF7" w14:textId="6A40BFB7" w:rsidR="00307C39" w:rsidRDefault="00000000">
      <w:pPr>
        <w:tabs>
          <w:tab w:val="right" w:pos="2131"/>
        </w:tabs>
        <w:spacing w:line="252" w:lineRule="exact"/>
        <w:ind w:left="360"/>
      </w:pPr>
      <w:r>
        <w:rPr>
          <w:b/>
          <w:spacing w:val="-2"/>
        </w:rPr>
        <w:t>CODE:</w:t>
      </w:r>
      <w:r>
        <w:rPr>
          <w:b/>
        </w:rPr>
        <w:tab/>
      </w:r>
    </w:p>
    <w:p w14:paraId="412D5EE5" w14:textId="77777777" w:rsidR="00307C39" w:rsidRDefault="00000000">
      <w:pPr>
        <w:tabs>
          <w:tab w:val="left" w:pos="1799"/>
        </w:tabs>
        <w:spacing w:line="252" w:lineRule="exact"/>
        <w:ind w:left="360"/>
      </w:pPr>
      <w:r>
        <w:rPr>
          <w:b/>
          <w:spacing w:val="-5"/>
        </w:rPr>
        <w:t>TO:</w:t>
      </w:r>
      <w:r>
        <w:rPr>
          <w:b/>
        </w:rPr>
        <w:tab/>
      </w:r>
      <w:r>
        <w:t>Code</w:t>
      </w:r>
      <w:r>
        <w:rPr>
          <w:spacing w:val="-1"/>
        </w:rPr>
        <w:t xml:space="preserve"> </w:t>
      </w:r>
      <w:r>
        <w:rPr>
          <w:spacing w:val="-5"/>
        </w:rPr>
        <w:t>02</w:t>
      </w:r>
    </w:p>
    <w:p w14:paraId="049E55C1" w14:textId="77777777" w:rsidR="00307C39" w:rsidRDefault="00000000">
      <w:pPr>
        <w:tabs>
          <w:tab w:val="left" w:pos="1799"/>
        </w:tabs>
        <w:spacing w:before="2" w:line="252" w:lineRule="exact"/>
        <w:ind w:left="360"/>
      </w:pPr>
      <w:r>
        <w:rPr>
          <w:b/>
          <w:spacing w:val="-2"/>
        </w:rPr>
        <w:t>DATE:</w:t>
      </w:r>
      <w:r>
        <w:rPr>
          <w:b/>
        </w:rPr>
        <w:tab/>
      </w:r>
      <w:r>
        <w:t>12</w:t>
      </w:r>
      <w:r>
        <w:rPr>
          <w:spacing w:val="-1"/>
        </w:rPr>
        <w:t xml:space="preserve"> </w:t>
      </w:r>
      <w:r>
        <w:t>MAR</w:t>
      </w:r>
      <w:r>
        <w:rPr>
          <w:spacing w:val="-2"/>
        </w:rPr>
        <w:t xml:space="preserve"> </w:t>
      </w:r>
      <w:r>
        <w:rPr>
          <w:spacing w:val="-4"/>
        </w:rPr>
        <w:t>2026</w:t>
      </w:r>
    </w:p>
    <w:p w14:paraId="494C896E" w14:textId="77777777" w:rsidR="00307C39" w:rsidRDefault="00000000">
      <w:pPr>
        <w:pStyle w:val="BodyText"/>
        <w:tabs>
          <w:tab w:val="left" w:pos="1800"/>
        </w:tabs>
        <w:spacing w:line="252" w:lineRule="exact"/>
        <w:ind w:left="360"/>
      </w:pPr>
      <w:r>
        <w:rPr>
          <w:b/>
          <w:spacing w:val="-2"/>
        </w:rPr>
        <w:t>SUBJECT:</w:t>
      </w:r>
      <w:r>
        <w:rPr>
          <w:b/>
        </w:rPr>
        <w:tab/>
      </w:r>
      <w:r>
        <w:t>Non-Competitive</w:t>
      </w:r>
      <w:r>
        <w:rPr>
          <w:spacing w:val="-6"/>
        </w:rPr>
        <w:t xml:space="preserve"> </w:t>
      </w:r>
      <w:r>
        <w:t>Procurement</w:t>
      </w:r>
      <w:r>
        <w:rPr>
          <w:spacing w:val="-4"/>
        </w:rPr>
        <w:t xml:space="preserve"> </w:t>
      </w:r>
      <w:r>
        <w:t>Justification</w:t>
      </w:r>
      <w:r>
        <w:rPr>
          <w:spacing w:val="-7"/>
        </w:rPr>
        <w:t xml:space="preserve"> </w:t>
      </w:r>
      <w:r>
        <w:t>Memo</w:t>
      </w:r>
      <w:r>
        <w:rPr>
          <w:spacing w:val="-5"/>
        </w:rPr>
        <w:t xml:space="preserve"> </w:t>
      </w:r>
      <w:r>
        <w:t>for</w:t>
      </w:r>
      <w:r>
        <w:rPr>
          <w:spacing w:val="-7"/>
        </w:rPr>
        <w:t xml:space="preserve"> </w:t>
      </w:r>
      <w:r>
        <w:t>Actions</w:t>
      </w:r>
      <w:r>
        <w:rPr>
          <w:spacing w:val="-5"/>
        </w:rPr>
        <w:t xml:space="preserve"> </w:t>
      </w:r>
      <w:r>
        <w:t>Under</w:t>
      </w:r>
      <w:r>
        <w:rPr>
          <w:spacing w:val="-4"/>
        </w:rPr>
        <w:t xml:space="preserve"> </w:t>
      </w:r>
      <w:r>
        <w:rPr>
          <w:spacing w:val="-5"/>
        </w:rPr>
        <w:t>SAT</w:t>
      </w:r>
    </w:p>
    <w:p w14:paraId="18412345" w14:textId="77777777" w:rsidR="00307C39" w:rsidRDefault="00307C39">
      <w:pPr>
        <w:pStyle w:val="BodyText"/>
      </w:pPr>
    </w:p>
    <w:p w14:paraId="15F2CD89" w14:textId="77777777" w:rsidR="00307C39" w:rsidRDefault="00000000">
      <w:pPr>
        <w:pStyle w:val="Heading2"/>
        <w:numPr>
          <w:ilvl w:val="0"/>
          <w:numId w:val="3"/>
        </w:numPr>
        <w:tabs>
          <w:tab w:val="left" w:pos="556"/>
        </w:tabs>
        <w:spacing w:line="252" w:lineRule="exact"/>
        <w:ind w:hanging="196"/>
      </w:pPr>
      <w:r>
        <w:rPr>
          <w:spacing w:val="-2"/>
        </w:rPr>
        <w:t>BACKGROUND</w:t>
      </w:r>
    </w:p>
    <w:p w14:paraId="1EC3AE7A" w14:textId="77777777" w:rsidR="00307C39" w:rsidRDefault="00000000">
      <w:pPr>
        <w:pStyle w:val="ListParagraph"/>
        <w:numPr>
          <w:ilvl w:val="1"/>
          <w:numId w:val="3"/>
        </w:numPr>
        <w:tabs>
          <w:tab w:val="left" w:pos="580"/>
        </w:tabs>
        <w:ind w:right="189" w:firstLine="0"/>
      </w:pPr>
      <w:r>
        <w:t>FAR 13.106-1(b)(1)(i) states for purchases not exceeding the simplified acquisition threshold, Contracting Officers</w:t>
      </w:r>
      <w:r>
        <w:rPr>
          <w:spacing w:val="-2"/>
        </w:rPr>
        <w:t xml:space="preserve"> </w:t>
      </w:r>
      <w:r>
        <w:t>may</w:t>
      </w:r>
      <w:r>
        <w:rPr>
          <w:spacing w:val="-2"/>
        </w:rPr>
        <w:t xml:space="preserve"> </w:t>
      </w:r>
      <w:r>
        <w:t>solicit</w:t>
      </w:r>
      <w:r>
        <w:rPr>
          <w:spacing w:val="-1"/>
        </w:rPr>
        <w:t xml:space="preserve"> </w:t>
      </w:r>
      <w:r>
        <w:t>from</w:t>
      </w:r>
      <w:r>
        <w:rPr>
          <w:spacing w:val="-1"/>
        </w:rPr>
        <w:t xml:space="preserve"> </w:t>
      </w:r>
      <w:r>
        <w:t>one</w:t>
      </w:r>
      <w:r>
        <w:rPr>
          <w:spacing w:val="-2"/>
        </w:rPr>
        <w:t xml:space="preserve"> </w:t>
      </w:r>
      <w:r>
        <w:t>source</w:t>
      </w:r>
      <w:r>
        <w:rPr>
          <w:spacing w:val="-4"/>
        </w:rPr>
        <w:t xml:space="preserve"> </w:t>
      </w:r>
      <w:r>
        <w:t>if</w:t>
      </w:r>
      <w:r>
        <w:rPr>
          <w:spacing w:val="-4"/>
        </w:rPr>
        <w:t xml:space="preserve"> </w:t>
      </w:r>
      <w:r>
        <w:t>the</w:t>
      </w:r>
      <w:r>
        <w:rPr>
          <w:spacing w:val="-4"/>
        </w:rPr>
        <w:t xml:space="preserve"> </w:t>
      </w:r>
      <w:r>
        <w:t>Contracting</w:t>
      </w:r>
      <w:r>
        <w:rPr>
          <w:spacing w:val="-5"/>
        </w:rPr>
        <w:t xml:space="preserve"> </w:t>
      </w:r>
      <w:r>
        <w:t>Officer</w:t>
      </w:r>
      <w:r>
        <w:rPr>
          <w:spacing w:val="-4"/>
        </w:rPr>
        <w:t xml:space="preserve"> </w:t>
      </w:r>
      <w:r>
        <w:t>determines</w:t>
      </w:r>
      <w:r>
        <w:rPr>
          <w:spacing w:val="-4"/>
        </w:rPr>
        <w:t xml:space="preserve"> </w:t>
      </w:r>
      <w:r>
        <w:t>that</w:t>
      </w:r>
      <w:r>
        <w:rPr>
          <w:spacing w:val="-4"/>
        </w:rPr>
        <w:t xml:space="preserve"> </w:t>
      </w:r>
      <w:r>
        <w:t>the</w:t>
      </w:r>
      <w:r>
        <w:rPr>
          <w:spacing w:val="-4"/>
        </w:rPr>
        <w:t xml:space="preserve"> </w:t>
      </w:r>
      <w:r>
        <w:t>circumstances</w:t>
      </w:r>
      <w:r>
        <w:rPr>
          <w:spacing w:val="-2"/>
        </w:rPr>
        <w:t xml:space="preserve"> </w:t>
      </w:r>
      <w:r>
        <w:t>of</w:t>
      </w:r>
      <w:r>
        <w:rPr>
          <w:spacing w:val="-1"/>
        </w:rPr>
        <w:t xml:space="preserve"> </w:t>
      </w:r>
      <w:r>
        <w:t>the</w:t>
      </w:r>
      <w:r>
        <w:rPr>
          <w:spacing w:val="-2"/>
        </w:rPr>
        <w:t xml:space="preserve"> </w:t>
      </w:r>
      <w:r>
        <w:t>contract action deem only one source reasonably available.</w:t>
      </w:r>
    </w:p>
    <w:p w14:paraId="54095084" w14:textId="77777777" w:rsidR="00307C39" w:rsidRDefault="00307C39">
      <w:pPr>
        <w:pStyle w:val="BodyText"/>
      </w:pPr>
    </w:p>
    <w:p w14:paraId="0462BBC3" w14:textId="77777777" w:rsidR="00307C39" w:rsidRDefault="00000000">
      <w:pPr>
        <w:pStyle w:val="ListParagraph"/>
        <w:numPr>
          <w:ilvl w:val="1"/>
          <w:numId w:val="3"/>
        </w:numPr>
        <w:tabs>
          <w:tab w:val="left" w:pos="580"/>
        </w:tabs>
        <w:ind w:right="458" w:firstLine="0"/>
      </w:pPr>
      <w:r>
        <w:t>FAR</w:t>
      </w:r>
      <w:r>
        <w:rPr>
          <w:spacing w:val="-3"/>
        </w:rPr>
        <w:t xml:space="preserve"> </w:t>
      </w:r>
      <w:r>
        <w:t>8.405-6</w:t>
      </w:r>
      <w:r>
        <w:rPr>
          <w:spacing w:val="-2"/>
        </w:rPr>
        <w:t xml:space="preserve"> </w:t>
      </w:r>
      <w:r>
        <w:t>allows</w:t>
      </w:r>
      <w:r>
        <w:rPr>
          <w:spacing w:val="-4"/>
        </w:rPr>
        <w:t xml:space="preserve"> </w:t>
      </w:r>
      <w:r>
        <w:t>for</w:t>
      </w:r>
      <w:r>
        <w:rPr>
          <w:spacing w:val="-4"/>
        </w:rPr>
        <w:t xml:space="preserve"> </w:t>
      </w:r>
      <w:r>
        <w:t>limiting</w:t>
      </w:r>
      <w:r>
        <w:rPr>
          <w:spacing w:val="-5"/>
        </w:rPr>
        <w:t xml:space="preserve"> </w:t>
      </w:r>
      <w:r>
        <w:t>sources</w:t>
      </w:r>
      <w:r>
        <w:rPr>
          <w:spacing w:val="-4"/>
        </w:rPr>
        <w:t xml:space="preserve"> </w:t>
      </w:r>
      <w:r>
        <w:t>for</w:t>
      </w:r>
      <w:r>
        <w:rPr>
          <w:spacing w:val="-4"/>
        </w:rPr>
        <w:t xml:space="preserve"> </w:t>
      </w:r>
      <w:r>
        <w:t>orders</w:t>
      </w:r>
      <w:r>
        <w:rPr>
          <w:spacing w:val="-4"/>
        </w:rPr>
        <w:t xml:space="preserve"> </w:t>
      </w:r>
      <w:r>
        <w:t>or</w:t>
      </w:r>
      <w:r>
        <w:rPr>
          <w:spacing w:val="-1"/>
        </w:rPr>
        <w:t xml:space="preserve"> </w:t>
      </w:r>
      <w:r>
        <w:t>BPAs</w:t>
      </w:r>
      <w:r>
        <w:rPr>
          <w:spacing w:val="-2"/>
        </w:rPr>
        <w:t xml:space="preserve"> </w:t>
      </w:r>
      <w:r>
        <w:t>under</w:t>
      </w:r>
      <w:r>
        <w:rPr>
          <w:spacing w:val="-1"/>
        </w:rPr>
        <w:t xml:space="preserve"> </w:t>
      </w:r>
      <w:r>
        <w:t>Federal</w:t>
      </w:r>
      <w:r>
        <w:rPr>
          <w:spacing w:val="-1"/>
        </w:rPr>
        <w:t xml:space="preserve"> </w:t>
      </w:r>
      <w:r>
        <w:t>Supply</w:t>
      </w:r>
      <w:r>
        <w:rPr>
          <w:spacing w:val="-2"/>
        </w:rPr>
        <w:t xml:space="preserve"> </w:t>
      </w:r>
      <w:r>
        <w:t>Schedules</w:t>
      </w:r>
      <w:r>
        <w:rPr>
          <w:spacing w:val="-2"/>
        </w:rPr>
        <w:t xml:space="preserve"> </w:t>
      </w:r>
      <w:r>
        <w:t>under</w:t>
      </w:r>
      <w:r>
        <w:rPr>
          <w:spacing w:val="-4"/>
        </w:rPr>
        <w:t xml:space="preserve"> </w:t>
      </w:r>
      <w:r>
        <w:t>certain circumstances or for items peculiar to one manufacturer</w:t>
      </w:r>
    </w:p>
    <w:p w14:paraId="5AC9D937" w14:textId="77777777" w:rsidR="00307C39" w:rsidRDefault="00000000">
      <w:pPr>
        <w:pStyle w:val="ListParagraph"/>
        <w:numPr>
          <w:ilvl w:val="1"/>
          <w:numId w:val="3"/>
        </w:numPr>
        <w:tabs>
          <w:tab w:val="left" w:pos="360"/>
          <w:tab w:val="left" w:pos="634"/>
        </w:tabs>
        <w:spacing w:before="252"/>
        <w:ind w:right="158" w:hanging="1"/>
      </w:pPr>
      <w:r>
        <w:t>As</w:t>
      </w:r>
      <w:r>
        <w:rPr>
          <w:spacing w:val="-3"/>
        </w:rPr>
        <w:t xml:space="preserve"> </w:t>
      </w:r>
      <w:r>
        <w:t>required</w:t>
      </w:r>
      <w:r>
        <w:rPr>
          <w:spacing w:val="-3"/>
        </w:rPr>
        <w:t xml:space="preserve"> </w:t>
      </w:r>
      <w:r>
        <w:t>by</w:t>
      </w:r>
      <w:r>
        <w:rPr>
          <w:spacing w:val="-3"/>
        </w:rPr>
        <w:t xml:space="preserve"> </w:t>
      </w:r>
      <w:r>
        <w:t>FAR</w:t>
      </w:r>
      <w:r>
        <w:rPr>
          <w:spacing w:val="-4"/>
        </w:rPr>
        <w:t xml:space="preserve"> </w:t>
      </w:r>
      <w:r>
        <w:t>13.106-3(b)(3)(i),</w:t>
      </w:r>
      <w:r>
        <w:rPr>
          <w:spacing w:val="-3"/>
        </w:rPr>
        <w:t xml:space="preserve"> </w:t>
      </w:r>
      <w:r>
        <w:t>FAR</w:t>
      </w:r>
      <w:r>
        <w:rPr>
          <w:spacing w:val="-4"/>
        </w:rPr>
        <w:t xml:space="preserve"> </w:t>
      </w:r>
      <w:r>
        <w:t>8.405-6(a)(1),</w:t>
      </w:r>
      <w:r>
        <w:rPr>
          <w:spacing w:val="-3"/>
        </w:rPr>
        <w:t xml:space="preserve"> </w:t>
      </w:r>
      <w:r>
        <w:t>or</w:t>
      </w:r>
      <w:r>
        <w:rPr>
          <w:spacing w:val="-2"/>
        </w:rPr>
        <w:t xml:space="preserve"> </w:t>
      </w:r>
      <w:r>
        <w:t>FAR</w:t>
      </w:r>
      <w:r>
        <w:rPr>
          <w:spacing w:val="-4"/>
        </w:rPr>
        <w:t xml:space="preserve"> </w:t>
      </w:r>
      <w:r>
        <w:t>8.405-6(b)(2),</w:t>
      </w:r>
      <w:r>
        <w:rPr>
          <w:spacing w:val="-3"/>
        </w:rPr>
        <w:t xml:space="preserve"> </w:t>
      </w:r>
      <w:r>
        <w:t>this</w:t>
      </w:r>
      <w:r>
        <w:rPr>
          <w:spacing w:val="-5"/>
        </w:rPr>
        <w:t xml:space="preserve"> </w:t>
      </w:r>
      <w:r>
        <w:t>memorandum</w:t>
      </w:r>
      <w:r>
        <w:rPr>
          <w:spacing w:val="-5"/>
        </w:rPr>
        <w:t xml:space="preserve"> </w:t>
      </w:r>
      <w:r>
        <w:t>explains the absence of competition</w:t>
      </w:r>
      <w:r>
        <w:rPr>
          <w:spacing w:val="-1"/>
        </w:rPr>
        <w:t xml:space="preserve"> </w:t>
      </w:r>
      <w:r>
        <w:t>for this acquisition, as only</w:t>
      </w:r>
      <w:r>
        <w:rPr>
          <w:spacing w:val="-3"/>
        </w:rPr>
        <w:t xml:space="preserve"> </w:t>
      </w:r>
      <w:r>
        <w:t>one source will be solicited</w:t>
      </w:r>
      <w:r>
        <w:rPr>
          <w:spacing w:val="-1"/>
        </w:rPr>
        <w:t xml:space="preserve"> </w:t>
      </w:r>
      <w:r>
        <w:t>for this requirement (or for a portion of the requirement) and the requirement is not expected to exceed the simplified acquisition threshold.</w:t>
      </w:r>
    </w:p>
    <w:p w14:paraId="0C9F07B9" w14:textId="77777777" w:rsidR="00307C39" w:rsidRDefault="00307C39">
      <w:pPr>
        <w:pStyle w:val="BodyText"/>
        <w:spacing w:before="1"/>
      </w:pPr>
    </w:p>
    <w:p w14:paraId="4BF7F788" w14:textId="77777777" w:rsidR="00307C39" w:rsidRDefault="00000000">
      <w:pPr>
        <w:pStyle w:val="Heading2"/>
        <w:numPr>
          <w:ilvl w:val="0"/>
          <w:numId w:val="3"/>
        </w:numPr>
        <w:tabs>
          <w:tab w:val="left" w:pos="642"/>
        </w:tabs>
        <w:spacing w:line="252" w:lineRule="exact"/>
        <w:ind w:left="642" w:hanging="282"/>
      </w:pPr>
      <w:r>
        <w:t>DESCRIPTION</w:t>
      </w:r>
      <w:r>
        <w:rPr>
          <w:spacing w:val="-7"/>
        </w:rPr>
        <w:t xml:space="preserve"> </w:t>
      </w:r>
      <w:r>
        <w:t>OF</w:t>
      </w:r>
      <w:r>
        <w:rPr>
          <w:spacing w:val="-3"/>
        </w:rPr>
        <w:t xml:space="preserve"> </w:t>
      </w:r>
      <w:r>
        <w:t>ITEM</w:t>
      </w:r>
      <w:r>
        <w:rPr>
          <w:spacing w:val="-3"/>
        </w:rPr>
        <w:t xml:space="preserve"> </w:t>
      </w:r>
      <w:r>
        <w:t>OR</w:t>
      </w:r>
      <w:r>
        <w:rPr>
          <w:spacing w:val="-3"/>
        </w:rPr>
        <w:t xml:space="preserve"> </w:t>
      </w:r>
      <w:r>
        <w:rPr>
          <w:spacing w:val="-2"/>
        </w:rPr>
        <w:t>SERVICE</w:t>
      </w:r>
    </w:p>
    <w:p w14:paraId="02E00682" w14:textId="77777777" w:rsidR="00307C39" w:rsidRDefault="00000000">
      <w:pPr>
        <w:pStyle w:val="BodyText"/>
        <w:spacing w:line="252" w:lineRule="exact"/>
        <w:ind w:left="360"/>
      </w:pPr>
      <w:r>
        <w:t>Naval</w:t>
      </w:r>
      <w:r>
        <w:rPr>
          <w:spacing w:val="-7"/>
        </w:rPr>
        <w:t xml:space="preserve"> </w:t>
      </w:r>
      <w:r>
        <w:t>Surface</w:t>
      </w:r>
      <w:r>
        <w:rPr>
          <w:spacing w:val="-8"/>
        </w:rPr>
        <w:t xml:space="preserve"> </w:t>
      </w:r>
      <w:r>
        <w:t>Warfare</w:t>
      </w:r>
      <w:r>
        <w:rPr>
          <w:spacing w:val="-6"/>
        </w:rPr>
        <w:t xml:space="preserve"> </w:t>
      </w:r>
      <w:r>
        <w:t>Center,</w:t>
      </w:r>
      <w:r>
        <w:rPr>
          <w:spacing w:val="-5"/>
        </w:rPr>
        <w:t xml:space="preserve"> </w:t>
      </w:r>
      <w:r>
        <w:t>Carderock</w:t>
      </w:r>
      <w:r>
        <w:rPr>
          <w:spacing w:val="-6"/>
        </w:rPr>
        <w:t xml:space="preserve"> </w:t>
      </w:r>
      <w:r>
        <w:t>Division</w:t>
      </w:r>
      <w:r>
        <w:rPr>
          <w:spacing w:val="-9"/>
        </w:rPr>
        <w:t xml:space="preserve"> </w:t>
      </w:r>
      <w:r>
        <w:t>(NSWCCD)</w:t>
      </w:r>
      <w:r>
        <w:rPr>
          <w:spacing w:val="-4"/>
        </w:rPr>
        <w:t xml:space="preserve"> </w:t>
      </w:r>
      <w:r>
        <w:rPr>
          <w:spacing w:val="-2"/>
        </w:rPr>
        <w:t>requires:</w:t>
      </w:r>
    </w:p>
    <w:p w14:paraId="6766647E" w14:textId="77777777" w:rsidR="00307C39" w:rsidRDefault="00307C39">
      <w:pPr>
        <w:pStyle w:val="BodyText"/>
        <w:spacing w:before="26"/>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6"/>
        <w:gridCol w:w="4012"/>
        <w:gridCol w:w="1487"/>
        <w:gridCol w:w="1854"/>
        <w:gridCol w:w="1403"/>
      </w:tblGrid>
      <w:tr w:rsidR="00307C39" w14:paraId="7CF8AC3E" w14:textId="77777777">
        <w:trPr>
          <w:trHeight w:val="782"/>
        </w:trPr>
        <w:tc>
          <w:tcPr>
            <w:tcW w:w="806" w:type="dxa"/>
          </w:tcPr>
          <w:p w14:paraId="5E2A299D" w14:textId="77777777" w:rsidR="00307C39" w:rsidRDefault="00000000">
            <w:pPr>
              <w:pStyle w:val="TableParagraph"/>
              <w:spacing w:line="278" w:lineRule="auto"/>
              <w:ind w:left="107" w:right="98" w:firstLine="24"/>
              <w:jc w:val="left"/>
              <w:rPr>
                <w:b/>
              </w:rPr>
            </w:pPr>
            <w:r>
              <w:rPr>
                <w:b/>
                <w:spacing w:val="-4"/>
              </w:rPr>
              <w:t>LINE ITEM</w:t>
            </w:r>
          </w:p>
        </w:tc>
        <w:tc>
          <w:tcPr>
            <w:tcW w:w="4012" w:type="dxa"/>
          </w:tcPr>
          <w:p w14:paraId="128B55D6" w14:textId="77777777" w:rsidR="00307C39" w:rsidRDefault="00000000">
            <w:pPr>
              <w:pStyle w:val="TableParagraph"/>
              <w:ind w:left="1238"/>
              <w:jc w:val="left"/>
              <w:rPr>
                <w:b/>
              </w:rPr>
            </w:pPr>
            <w:r>
              <w:rPr>
                <w:b/>
                <w:spacing w:val="-2"/>
              </w:rPr>
              <w:t>DESCRIPTION</w:t>
            </w:r>
          </w:p>
        </w:tc>
        <w:tc>
          <w:tcPr>
            <w:tcW w:w="1487" w:type="dxa"/>
          </w:tcPr>
          <w:p w14:paraId="0668B881" w14:textId="77777777" w:rsidR="00307C39" w:rsidRDefault="00000000">
            <w:pPr>
              <w:pStyle w:val="TableParagraph"/>
              <w:spacing w:line="278" w:lineRule="auto"/>
              <w:ind w:left="255" w:right="236" w:firstLine="189"/>
              <w:jc w:val="left"/>
              <w:rPr>
                <w:b/>
              </w:rPr>
            </w:pPr>
            <w:r>
              <w:rPr>
                <w:b/>
                <w:spacing w:val="-4"/>
              </w:rPr>
              <w:t xml:space="preserve">PART </w:t>
            </w:r>
            <w:r>
              <w:rPr>
                <w:b/>
                <w:spacing w:val="-2"/>
              </w:rPr>
              <w:t>NUMBER</w:t>
            </w:r>
          </w:p>
        </w:tc>
        <w:tc>
          <w:tcPr>
            <w:tcW w:w="1854" w:type="dxa"/>
          </w:tcPr>
          <w:p w14:paraId="7A7AE475" w14:textId="77777777" w:rsidR="00307C39" w:rsidRDefault="00000000">
            <w:pPr>
              <w:pStyle w:val="TableParagraph"/>
              <w:ind w:left="18" w:right="8"/>
              <w:rPr>
                <w:b/>
              </w:rPr>
            </w:pPr>
            <w:r>
              <w:rPr>
                <w:b/>
                <w:spacing w:val="-2"/>
              </w:rPr>
              <w:t>BRAND</w:t>
            </w:r>
          </w:p>
        </w:tc>
        <w:tc>
          <w:tcPr>
            <w:tcW w:w="1403" w:type="dxa"/>
          </w:tcPr>
          <w:p w14:paraId="579B542A" w14:textId="77777777" w:rsidR="00307C39" w:rsidRDefault="00000000">
            <w:pPr>
              <w:pStyle w:val="TableParagraph"/>
              <w:rPr>
                <w:b/>
              </w:rPr>
            </w:pPr>
            <w:r>
              <w:rPr>
                <w:b/>
                <w:spacing w:val="-2"/>
              </w:rPr>
              <w:t>QUANTITY</w:t>
            </w:r>
          </w:p>
        </w:tc>
      </w:tr>
      <w:tr w:rsidR="00307C39" w14:paraId="6430B260" w14:textId="77777777">
        <w:trPr>
          <w:trHeight w:val="782"/>
        </w:trPr>
        <w:tc>
          <w:tcPr>
            <w:tcW w:w="806" w:type="dxa"/>
          </w:tcPr>
          <w:p w14:paraId="6AF4B052" w14:textId="77777777" w:rsidR="00307C39" w:rsidRDefault="00000000">
            <w:pPr>
              <w:pStyle w:val="TableParagraph"/>
              <w:ind w:left="5"/>
            </w:pPr>
            <w:r>
              <w:rPr>
                <w:spacing w:val="-10"/>
              </w:rPr>
              <w:t>1</w:t>
            </w:r>
          </w:p>
        </w:tc>
        <w:tc>
          <w:tcPr>
            <w:tcW w:w="4012" w:type="dxa"/>
          </w:tcPr>
          <w:p w14:paraId="481D25E9" w14:textId="77777777" w:rsidR="00307C39" w:rsidRDefault="00000000">
            <w:pPr>
              <w:pStyle w:val="TableParagraph"/>
              <w:spacing w:line="276" w:lineRule="auto"/>
              <w:ind w:left="105"/>
              <w:jc w:val="left"/>
            </w:pPr>
            <w:r>
              <w:t>Compact</w:t>
            </w:r>
            <w:r>
              <w:rPr>
                <w:spacing w:val="-5"/>
              </w:rPr>
              <w:t xml:space="preserve"> </w:t>
            </w:r>
            <w:r>
              <w:t>PCI:</w:t>
            </w:r>
            <w:r>
              <w:rPr>
                <w:spacing w:val="-5"/>
              </w:rPr>
              <w:t xml:space="preserve"> </w:t>
            </w:r>
            <w:r>
              <w:t>IP</w:t>
            </w:r>
            <w:r>
              <w:rPr>
                <w:spacing w:val="-7"/>
              </w:rPr>
              <w:t xml:space="preserve"> </w:t>
            </w:r>
            <w:r>
              <w:t>carrier</w:t>
            </w:r>
            <w:r>
              <w:rPr>
                <w:spacing w:val="-5"/>
              </w:rPr>
              <w:t xml:space="preserve"> </w:t>
            </w:r>
            <w:r>
              <w:t>card.</w:t>
            </w:r>
            <w:r>
              <w:rPr>
                <w:spacing w:val="-6"/>
              </w:rPr>
              <w:t xml:space="preserve"> </w:t>
            </w:r>
            <w:r>
              <w:t>6U.</w:t>
            </w:r>
            <w:r>
              <w:rPr>
                <w:spacing w:val="-6"/>
              </w:rPr>
              <w:t xml:space="preserve"> </w:t>
            </w:r>
            <w:r>
              <w:t>Four</w:t>
            </w:r>
            <w:r>
              <w:rPr>
                <w:spacing w:val="-5"/>
              </w:rPr>
              <w:t xml:space="preserve"> </w:t>
            </w:r>
            <w:r>
              <w:t>IP slots. Rear access I/O.</w:t>
            </w:r>
          </w:p>
        </w:tc>
        <w:tc>
          <w:tcPr>
            <w:tcW w:w="1487" w:type="dxa"/>
          </w:tcPr>
          <w:p w14:paraId="214439AF" w14:textId="77777777" w:rsidR="00307C39" w:rsidRDefault="00000000">
            <w:pPr>
              <w:pStyle w:val="TableParagraph"/>
              <w:ind w:left="13"/>
              <w:rPr>
                <w:i/>
              </w:rPr>
            </w:pPr>
            <w:r>
              <w:rPr>
                <w:i/>
                <w:spacing w:val="-2"/>
              </w:rPr>
              <w:t>ACPC8625A</w:t>
            </w:r>
          </w:p>
        </w:tc>
        <w:tc>
          <w:tcPr>
            <w:tcW w:w="1854" w:type="dxa"/>
          </w:tcPr>
          <w:p w14:paraId="5165A07A" w14:textId="77777777" w:rsidR="00307C39" w:rsidRDefault="00000000">
            <w:pPr>
              <w:pStyle w:val="TableParagraph"/>
              <w:ind w:left="18"/>
            </w:pPr>
            <w:proofErr w:type="spellStart"/>
            <w:r>
              <w:rPr>
                <w:spacing w:val="-2"/>
              </w:rPr>
              <w:t>Acromag</w:t>
            </w:r>
            <w:proofErr w:type="spellEnd"/>
          </w:p>
        </w:tc>
        <w:tc>
          <w:tcPr>
            <w:tcW w:w="1403" w:type="dxa"/>
          </w:tcPr>
          <w:p w14:paraId="42CA411C" w14:textId="77777777" w:rsidR="00307C39" w:rsidRDefault="00000000">
            <w:pPr>
              <w:pStyle w:val="TableParagraph"/>
              <w:rPr>
                <w:i/>
              </w:rPr>
            </w:pPr>
            <w:r>
              <w:rPr>
                <w:i/>
                <w:spacing w:val="-5"/>
              </w:rPr>
              <w:t>15</w:t>
            </w:r>
          </w:p>
        </w:tc>
      </w:tr>
      <w:tr w:rsidR="00307C39" w14:paraId="37DD36BD" w14:textId="77777777">
        <w:trPr>
          <w:trHeight w:val="1072"/>
        </w:trPr>
        <w:tc>
          <w:tcPr>
            <w:tcW w:w="806" w:type="dxa"/>
          </w:tcPr>
          <w:p w14:paraId="3B37F999" w14:textId="77777777" w:rsidR="00307C39" w:rsidRDefault="00000000">
            <w:pPr>
              <w:pStyle w:val="TableParagraph"/>
              <w:ind w:left="5"/>
            </w:pPr>
            <w:r>
              <w:rPr>
                <w:spacing w:val="-10"/>
              </w:rPr>
              <w:t>2</w:t>
            </w:r>
          </w:p>
        </w:tc>
        <w:tc>
          <w:tcPr>
            <w:tcW w:w="4012" w:type="dxa"/>
          </w:tcPr>
          <w:p w14:paraId="6D6F2B8F" w14:textId="77777777" w:rsidR="00307C39" w:rsidRDefault="00000000">
            <w:pPr>
              <w:pStyle w:val="TableParagraph"/>
              <w:spacing w:line="276" w:lineRule="auto"/>
              <w:ind w:left="105" w:right="98"/>
              <w:jc w:val="both"/>
            </w:pPr>
            <w:r>
              <w:t>Compact PCI: Rear</w:t>
            </w:r>
            <w:r>
              <w:rPr>
                <w:spacing w:val="-2"/>
              </w:rPr>
              <w:t xml:space="preserve"> </w:t>
            </w:r>
            <w:r>
              <w:t>transition module. 6U. For</w:t>
            </w:r>
            <w:r>
              <w:rPr>
                <w:spacing w:val="-8"/>
              </w:rPr>
              <w:t xml:space="preserve"> </w:t>
            </w:r>
            <w:r>
              <w:t>AcPC8625.</w:t>
            </w:r>
            <w:r>
              <w:rPr>
                <w:spacing w:val="-12"/>
              </w:rPr>
              <w:t xml:space="preserve"> </w:t>
            </w:r>
            <w:r>
              <w:t>Provides</w:t>
            </w:r>
            <w:r>
              <w:rPr>
                <w:spacing w:val="-9"/>
              </w:rPr>
              <w:t xml:space="preserve"> </w:t>
            </w:r>
            <w:r>
              <w:t>connections</w:t>
            </w:r>
            <w:r>
              <w:rPr>
                <w:spacing w:val="-9"/>
              </w:rPr>
              <w:t xml:space="preserve"> </w:t>
            </w:r>
            <w:r>
              <w:t>from J4 &amp; J5 to four 50-pin SCSI-2 ports.</w:t>
            </w:r>
          </w:p>
        </w:tc>
        <w:tc>
          <w:tcPr>
            <w:tcW w:w="1487" w:type="dxa"/>
          </w:tcPr>
          <w:p w14:paraId="5CE70A01" w14:textId="77777777" w:rsidR="00307C39" w:rsidRDefault="00000000">
            <w:pPr>
              <w:pStyle w:val="TableParagraph"/>
              <w:ind w:left="13" w:right="3"/>
            </w:pPr>
            <w:r>
              <w:rPr>
                <w:spacing w:val="-2"/>
              </w:rPr>
              <w:t>TRANS-</w:t>
            </w:r>
            <w:r>
              <w:rPr>
                <w:spacing w:val="-4"/>
              </w:rPr>
              <w:t>C200</w:t>
            </w:r>
          </w:p>
        </w:tc>
        <w:tc>
          <w:tcPr>
            <w:tcW w:w="1854" w:type="dxa"/>
          </w:tcPr>
          <w:p w14:paraId="2677A859" w14:textId="77777777" w:rsidR="00307C39" w:rsidRDefault="00000000">
            <w:pPr>
              <w:pStyle w:val="TableParagraph"/>
              <w:ind w:left="18"/>
            </w:pPr>
            <w:proofErr w:type="spellStart"/>
            <w:r>
              <w:rPr>
                <w:spacing w:val="-2"/>
              </w:rPr>
              <w:t>Acromag</w:t>
            </w:r>
            <w:proofErr w:type="spellEnd"/>
          </w:p>
        </w:tc>
        <w:tc>
          <w:tcPr>
            <w:tcW w:w="1403" w:type="dxa"/>
          </w:tcPr>
          <w:p w14:paraId="57822BF5" w14:textId="77777777" w:rsidR="00307C39" w:rsidRDefault="00000000">
            <w:pPr>
              <w:pStyle w:val="TableParagraph"/>
            </w:pPr>
            <w:r>
              <w:rPr>
                <w:spacing w:val="-10"/>
              </w:rPr>
              <w:t>9</w:t>
            </w:r>
          </w:p>
        </w:tc>
      </w:tr>
      <w:tr w:rsidR="00307C39" w14:paraId="0DFC226C" w14:textId="77777777">
        <w:trPr>
          <w:trHeight w:val="781"/>
        </w:trPr>
        <w:tc>
          <w:tcPr>
            <w:tcW w:w="806" w:type="dxa"/>
          </w:tcPr>
          <w:p w14:paraId="3C89B73E" w14:textId="77777777" w:rsidR="00307C39" w:rsidRDefault="00000000">
            <w:pPr>
              <w:pStyle w:val="TableParagraph"/>
              <w:ind w:left="5"/>
            </w:pPr>
            <w:r>
              <w:rPr>
                <w:spacing w:val="-10"/>
              </w:rPr>
              <w:t>3</w:t>
            </w:r>
          </w:p>
        </w:tc>
        <w:tc>
          <w:tcPr>
            <w:tcW w:w="4012" w:type="dxa"/>
          </w:tcPr>
          <w:p w14:paraId="0A47A36A" w14:textId="77777777" w:rsidR="00307C39" w:rsidRDefault="00000000">
            <w:pPr>
              <w:pStyle w:val="TableParagraph"/>
              <w:spacing w:line="278" w:lineRule="auto"/>
              <w:ind w:left="105"/>
              <w:jc w:val="left"/>
            </w:pPr>
            <w:r>
              <w:t>Industry</w:t>
            </w:r>
            <w:r>
              <w:rPr>
                <w:spacing w:val="-9"/>
              </w:rPr>
              <w:t xml:space="preserve"> </w:t>
            </w:r>
            <w:r>
              <w:t>Pack:</w:t>
            </w:r>
            <w:r>
              <w:rPr>
                <w:spacing w:val="-6"/>
              </w:rPr>
              <w:t xml:space="preserve"> </w:t>
            </w:r>
            <w:r>
              <w:t>Digital</w:t>
            </w:r>
            <w:r>
              <w:rPr>
                <w:spacing w:val="-6"/>
              </w:rPr>
              <w:t xml:space="preserve"> </w:t>
            </w:r>
            <w:r>
              <w:t>I/O</w:t>
            </w:r>
            <w:r>
              <w:rPr>
                <w:spacing w:val="-10"/>
              </w:rPr>
              <w:t xml:space="preserve"> </w:t>
            </w:r>
            <w:r>
              <w:t>module.</w:t>
            </w:r>
            <w:r>
              <w:rPr>
                <w:spacing w:val="-6"/>
              </w:rPr>
              <w:t xml:space="preserve"> </w:t>
            </w:r>
            <w:r>
              <w:t>32 channels. 0-60V DC I/O range.</w:t>
            </w:r>
          </w:p>
        </w:tc>
        <w:tc>
          <w:tcPr>
            <w:tcW w:w="1487" w:type="dxa"/>
          </w:tcPr>
          <w:p w14:paraId="7954BD78" w14:textId="77777777" w:rsidR="00307C39" w:rsidRDefault="00000000">
            <w:pPr>
              <w:pStyle w:val="TableParagraph"/>
              <w:ind w:left="13" w:right="3"/>
            </w:pPr>
            <w:r>
              <w:rPr>
                <w:spacing w:val="-4"/>
              </w:rPr>
              <w:t>IP408</w:t>
            </w:r>
          </w:p>
        </w:tc>
        <w:tc>
          <w:tcPr>
            <w:tcW w:w="1854" w:type="dxa"/>
          </w:tcPr>
          <w:p w14:paraId="42F5ABFD" w14:textId="77777777" w:rsidR="00307C39" w:rsidRDefault="00000000">
            <w:pPr>
              <w:pStyle w:val="TableParagraph"/>
              <w:ind w:left="18"/>
            </w:pPr>
            <w:proofErr w:type="spellStart"/>
            <w:r>
              <w:rPr>
                <w:spacing w:val="-2"/>
              </w:rPr>
              <w:t>Acromag</w:t>
            </w:r>
            <w:proofErr w:type="spellEnd"/>
          </w:p>
        </w:tc>
        <w:tc>
          <w:tcPr>
            <w:tcW w:w="1403" w:type="dxa"/>
          </w:tcPr>
          <w:p w14:paraId="65D3EB70" w14:textId="77777777" w:rsidR="00307C39" w:rsidRDefault="00000000">
            <w:pPr>
              <w:pStyle w:val="TableParagraph"/>
            </w:pPr>
            <w:r>
              <w:rPr>
                <w:spacing w:val="-5"/>
              </w:rPr>
              <w:t>30</w:t>
            </w:r>
          </w:p>
        </w:tc>
      </w:tr>
      <w:tr w:rsidR="00307C39" w14:paraId="3A65623D" w14:textId="77777777">
        <w:trPr>
          <w:trHeight w:val="1072"/>
        </w:trPr>
        <w:tc>
          <w:tcPr>
            <w:tcW w:w="806" w:type="dxa"/>
          </w:tcPr>
          <w:p w14:paraId="1CC150F1" w14:textId="77777777" w:rsidR="00307C39" w:rsidRDefault="00000000">
            <w:pPr>
              <w:pStyle w:val="TableParagraph"/>
              <w:ind w:left="5"/>
            </w:pPr>
            <w:r>
              <w:rPr>
                <w:spacing w:val="-10"/>
              </w:rPr>
              <w:t>4</w:t>
            </w:r>
          </w:p>
        </w:tc>
        <w:tc>
          <w:tcPr>
            <w:tcW w:w="4012" w:type="dxa"/>
          </w:tcPr>
          <w:p w14:paraId="3F4B00DF" w14:textId="77777777" w:rsidR="00307C39" w:rsidRDefault="00000000">
            <w:pPr>
              <w:pStyle w:val="TableParagraph"/>
              <w:spacing w:line="276" w:lineRule="auto"/>
              <w:ind w:left="105" w:right="49"/>
              <w:jc w:val="left"/>
            </w:pPr>
            <w:r>
              <w:t>Industry Pack: Isolated digital input module.</w:t>
            </w:r>
            <w:r>
              <w:rPr>
                <w:spacing w:val="-5"/>
              </w:rPr>
              <w:t xml:space="preserve"> </w:t>
            </w:r>
            <w:r>
              <w:t>32</w:t>
            </w:r>
            <w:r>
              <w:rPr>
                <w:spacing w:val="-5"/>
              </w:rPr>
              <w:t xml:space="preserve"> </w:t>
            </w:r>
            <w:r>
              <w:t>channels.</w:t>
            </w:r>
            <w:r>
              <w:rPr>
                <w:spacing w:val="-8"/>
              </w:rPr>
              <w:t xml:space="preserve"> </w:t>
            </w:r>
            <w:r>
              <w:t>±16</w:t>
            </w:r>
            <w:r>
              <w:rPr>
                <w:spacing w:val="-8"/>
              </w:rPr>
              <w:t xml:space="preserve"> </w:t>
            </w:r>
            <w:r>
              <w:t>to</w:t>
            </w:r>
            <w:r>
              <w:rPr>
                <w:spacing w:val="-5"/>
              </w:rPr>
              <w:t xml:space="preserve"> </w:t>
            </w:r>
            <w:r>
              <w:t>±40V</w:t>
            </w:r>
            <w:r>
              <w:rPr>
                <w:spacing w:val="-9"/>
              </w:rPr>
              <w:t xml:space="preserve"> </w:t>
            </w:r>
            <w:r>
              <w:t xml:space="preserve">input </w:t>
            </w:r>
            <w:r>
              <w:rPr>
                <w:spacing w:val="-2"/>
              </w:rPr>
              <w:t>range.</w:t>
            </w:r>
          </w:p>
        </w:tc>
        <w:tc>
          <w:tcPr>
            <w:tcW w:w="1487" w:type="dxa"/>
          </w:tcPr>
          <w:p w14:paraId="3B6D4440" w14:textId="77777777" w:rsidR="00307C39" w:rsidRDefault="00000000">
            <w:pPr>
              <w:pStyle w:val="TableParagraph"/>
              <w:spacing w:before="5"/>
              <w:ind w:left="13" w:right="3"/>
            </w:pPr>
            <w:r>
              <w:rPr>
                <w:noProof/>
              </w:rPr>
              <mc:AlternateContent>
                <mc:Choice Requires="wpg">
                  <w:drawing>
                    <wp:anchor distT="0" distB="0" distL="0" distR="0" simplePos="0" relativeHeight="487479808" behindDoc="1" locked="0" layoutInCell="1" allowOverlap="1" wp14:anchorId="78FE811B" wp14:editId="56ABD06F">
                      <wp:simplePos x="0" y="0"/>
                      <wp:positionH relativeFrom="column">
                        <wp:posOffset>103625</wp:posOffset>
                      </wp:positionH>
                      <wp:positionV relativeFrom="paragraph">
                        <wp:posOffset>-514</wp:posOffset>
                      </wp:positionV>
                      <wp:extent cx="737870" cy="26860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7870" cy="268605"/>
                                <a:chOff x="0" y="0"/>
                                <a:chExt cx="737870" cy="268605"/>
                              </a:xfrm>
                            </wpg:grpSpPr>
                            <pic:pic xmlns:pic="http://schemas.openxmlformats.org/drawingml/2006/picture">
                              <pic:nvPicPr>
                                <pic:cNvPr id="4" name="Image 4"/>
                                <pic:cNvPicPr/>
                              </pic:nvPicPr>
                              <pic:blipFill>
                                <a:blip r:embed="rId7" cstate="print"/>
                                <a:stretch>
                                  <a:fillRect/>
                                </a:stretch>
                              </pic:blipFill>
                              <pic:spPr>
                                <a:xfrm>
                                  <a:off x="0" y="0"/>
                                  <a:ext cx="745998" cy="271272"/>
                                </a:xfrm>
                                <a:prstGeom prst="rect">
                                  <a:avLst/>
                                </a:prstGeom>
                              </pic:spPr>
                            </pic:pic>
                          </wpg:wgp>
                        </a:graphicData>
                      </a:graphic>
                    </wp:anchor>
                  </w:drawing>
                </mc:Choice>
                <mc:Fallback>
                  <w:pict>
                    <v:group w14:anchorId="53052297" id="Group 3" o:spid="_x0000_s1026" style="position:absolute;margin-left:8.15pt;margin-top:-.05pt;width:58.1pt;height:21.15pt;z-index:-15836672;mso-wrap-distance-left:0;mso-wrap-distance-right:0" coordsize="7378,26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width:7459;height:27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">
                        <v:imagedata r:id="rId8" o:title=""/>
                      </v:shape>
                    </v:group>
                  </w:pict>
                </mc:Fallback>
              </mc:AlternateContent>
            </w:r>
            <w:r>
              <w:rPr>
                <w:spacing w:val="-2"/>
              </w:rPr>
              <w:t>IP440A-</w:t>
            </w:r>
            <w:r>
              <w:rPr>
                <w:spacing w:val="-10"/>
              </w:rPr>
              <w:t>2</w:t>
            </w:r>
          </w:p>
        </w:tc>
        <w:tc>
          <w:tcPr>
            <w:tcW w:w="1854" w:type="dxa"/>
          </w:tcPr>
          <w:p w14:paraId="69E031E6" w14:textId="77777777" w:rsidR="00307C39" w:rsidRDefault="00000000">
            <w:pPr>
              <w:pStyle w:val="TableParagraph"/>
              <w:ind w:left="18"/>
            </w:pPr>
            <w:proofErr w:type="spellStart"/>
            <w:r>
              <w:rPr>
                <w:spacing w:val="-2"/>
              </w:rPr>
              <w:t>Acromag</w:t>
            </w:r>
            <w:proofErr w:type="spellEnd"/>
          </w:p>
        </w:tc>
        <w:tc>
          <w:tcPr>
            <w:tcW w:w="1403" w:type="dxa"/>
          </w:tcPr>
          <w:p w14:paraId="58E73EE9" w14:textId="77777777" w:rsidR="00307C39" w:rsidRDefault="00000000">
            <w:pPr>
              <w:pStyle w:val="TableParagraph"/>
            </w:pPr>
            <w:r>
              <w:rPr>
                <w:spacing w:val="-5"/>
              </w:rPr>
              <w:t>30</w:t>
            </w:r>
          </w:p>
        </w:tc>
      </w:tr>
    </w:tbl>
    <w:p w14:paraId="5E767FB9" w14:textId="77777777" w:rsidR="00307C39" w:rsidRDefault="00307C39">
      <w:pPr>
        <w:pStyle w:val="BodyText"/>
        <w:spacing w:before="1"/>
      </w:pPr>
    </w:p>
    <w:p w14:paraId="030EB394" w14:textId="3FD44337" w:rsidR="00307C39" w:rsidRDefault="00000000">
      <w:pPr>
        <w:pStyle w:val="BodyText"/>
        <w:ind w:left="360"/>
      </w:pPr>
      <w:r>
        <w:t>The</w:t>
      </w:r>
      <w:r>
        <w:rPr>
          <w:spacing w:val="-3"/>
        </w:rPr>
        <w:t xml:space="preserve"> </w:t>
      </w:r>
      <w:r>
        <w:t>estimated</w:t>
      </w:r>
      <w:r>
        <w:rPr>
          <w:spacing w:val="-6"/>
        </w:rPr>
        <w:t xml:space="preserve"> </w:t>
      </w:r>
      <w:r>
        <w:t>value</w:t>
      </w:r>
      <w:r>
        <w:rPr>
          <w:spacing w:val="-3"/>
        </w:rPr>
        <w:t xml:space="preserve"> </w:t>
      </w:r>
      <w:r>
        <w:t>of</w:t>
      </w:r>
      <w:r>
        <w:rPr>
          <w:spacing w:val="-1"/>
        </w:rPr>
        <w:t xml:space="preserve"> </w:t>
      </w:r>
      <w:r>
        <w:t>this</w:t>
      </w:r>
      <w:r>
        <w:rPr>
          <w:spacing w:val="-5"/>
        </w:rPr>
        <w:t xml:space="preserve"> </w:t>
      </w:r>
      <w:r>
        <w:t>procurement</w:t>
      </w:r>
      <w:r>
        <w:rPr>
          <w:spacing w:val="-2"/>
        </w:rPr>
        <w:t xml:space="preserve"> </w:t>
      </w:r>
      <w:r>
        <w:t>is</w:t>
      </w:r>
      <w:r>
        <w:rPr>
          <w:spacing w:val="-2"/>
        </w:rPr>
        <w:t xml:space="preserve"> $</w:t>
      </w:r>
      <w:r w:rsidR="00DD606D">
        <w:rPr>
          <w:spacing w:val="-2"/>
        </w:rPr>
        <w:t xml:space="preserve">          </w:t>
      </w:r>
      <w:proofErr w:type="gramStart"/>
      <w:r w:rsidR="00DD606D">
        <w:rPr>
          <w:spacing w:val="-2"/>
        </w:rPr>
        <w:t xml:space="preserve">  </w:t>
      </w:r>
      <w:r>
        <w:rPr>
          <w:spacing w:val="-2"/>
        </w:rPr>
        <w:t>.</w:t>
      </w:r>
      <w:proofErr w:type="gramEnd"/>
    </w:p>
    <w:p w14:paraId="660BE04C" w14:textId="77777777" w:rsidR="00307C39" w:rsidRDefault="00307C39">
      <w:pPr>
        <w:pStyle w:val="BodyText"/>
      </w:pPr>
    </w:p>
    <w:p w14:paraId="70A8B1E7" w14:textId="77777777" w:rsidR="00307C39" w:rsidRDefault="00000000">
      <w:pPr>
        <w:spacing w:line="252" w:lineRule="exact"/>
        <w:ind w:left="1080"/>
      </w:pPr>
      <w:r>
        <w:rPr>
          <w:b/>
        </w:rPr>
        <w:t>Manufacturer:</w:t>
      </w:r>
      <w:r>
        <w:rPr>
          <w:b/>
          <w:spacing w:val="-8"/>
        </w:rPr>
        <w:t xml:space="preserve"> </w:t>
      </w:r>
      <w:proofErr w:type="spellStart"/>
      <w:r>
        <w:t>Acromag</w:t>
      </w:r>
      <w:proofErr w:type="spellEnd"/>
      <w:r>
        <w:t>,</w:t>
      </w:r>
      <w:r>
        <w:rPr>
          <w:spacing w:val="-11"/>
        </w:rPr>
        <w:t xml:space="preserve"> </w:t>
      </w:r>
      <w:r>
        <w:rPr>
          <w:spacing w:val="-2"/>
        </w:rPr>
        <w:t>Incorporated</w:t>
      </w:r>
    </w:p>
    <w:p w14:paraId="12BDEA26" w14:textId="77777777" w:rsidR="00307C39" w:rsidRDefault="00000000">
      <w:pPr>
        <w:spacing w:line="252" w:lineRule="exact"/>
        <w:ind w:left="1080"/>
      </w:pPr>
      <w:r>
        <w:rPr>
          <w:b/>
        </w:rPr>
        <w:t>Address:</w:t>
      </w:r>
      <w:r>
        <w:rPr>
          <w:b/>
          <w:spacing w:val="-1"/>
        </w:rPr>
        <w:t xml:space="preserve"> </w:t>
      </w:r>
      <w:r>
        <w:t>30765</w:t>
      </w:r>
      <w:r>
        <w:rPr>
          <w:spacing w:val="-5"/>
        </w:rPr>
        <w:t xml:space="preserve"> </w:t>
      </w:r>
      <w:r>
        <w:t>S.</w:t>
      </w:r>
      <w:r>
        <w:rPr>
          <w:spacing w:val="-2"/>
        </w:rPr>
        <w:t xml:space="preserve"> </w:t>
      </w:r>
      <w:r>
        <w:t>Wixom</w:t>
      </w:r>
      <w:r>
        <w:rPr>
          <w:spacing w:val="-4"/>
        </w:rPr>
        <w:t xml:space="preserve"> </w:t>
      </w:r>
      <w:r>
        <w:t>Rd,</w:t>
      </w:r>
      <w:r>
        <w:rPr>
          <w:spacing w:val="-2"/>
        </w:rPr>
        <w:t xml:space="preserve"> </w:t>
      </w:r>
      <w:r>
        <w:t>Wixom,</w:t>
      </w:r>
      <w:r>
        <w:rPr>
          <w:spacing w:val="-5"/>
        </w:rPr>
        <w:t xml:space="preserve"> </w:t>
      </w:r>
      <w:r>
        <w:t>MI</w:t>
      </w:r>
      <w:r>
        <w:rPr>
          <w:spacing w:val="-3"/>
        </w:rPr>
        <w:t xml:space="preserve"> </w:t>
      </w:r>
      <w:r>
        <w:rPr>
          <w:spacing w:val="-2"/>
        </w:rPr>
        <w:t>48393</w:t>
      </w:r>
    </w:p>
    <w:p w14:paraId="1ACC77C4" w14:textId="77777777" w:rsidR="00307C39" w:rsidRDefault="00000000">
      <w:pPr>
        <w:spacing w:line="252" w:lineRule="exact"/>
        <w:ind w:left="1080"/>
      </w:pPr>
      <w:r>
        <w:rPr>
          <w:b/>
        </w:rPr>
        <w:t>Phone:</w:t>
      </w:r>
      <w:r>
        <w:rPr>
          <w:b/>
          <w:spacing w:val="-5"/>
        </w:rPr>
        <w:t xml:space="preserve"> </w:t>
      </w:r>
      <w:r>
        <w:t>(248)</w:t>
      </w:r>
      <w:r>
        <w:rPr>
          <w:spacing w:val="-4"/>
        </w:rPr>
        <w:t xml:space="preserve"> </w:t>
      </w:r>
      <w:r>
        <w:t>624-</w:t>
      </w:r>
      <w:r>
        <w:rPr>
          <w:spacing w:val="-4"/>
        </w:rPr>
        <w:t>1541</w:t>
      </w:r>
    </w:p>
    <w:p w14:paraId="311B6A61" w14:textId="77777777" w:rsidR="00307C39" w:rsidRDefault="00000000">
      <w:pPr>
        <w:spacing w:before="2"/>
        <w:ind w:left="1080"/>
      </w:pPr>
      <w:r>
        <w:rPr>
          <w:b/>
        </w:rPr>
        <w:t>POC:</w:t>
      </w:r>
      <w:r>
        <w:rPr>
          <w:b/>
          <w:spacing w:val="-2"/>
        </w:rPr>
        <w:t xml:space="preserve"> </w:t>
      </w:r>
      <w:r>
        <w:t>Erin</w:t>
      </w:r>
      <w:r>
        <w:rPr>
          <w:spacing w:val="-1"/>
        </w:rPr>
        <w:t xml:space="preserve"> </w:t>
      </w:r>
      <w:r>
        <w:rPr>
          <w:spacing w:val="-2"/>
        </w:rPr>
        <w:t>Farley</w:t>
      </w:r>
    </w:p>
    <w:p w14:paraId="03CCCC5B" w14:textId="77777777" w:rsidR="00307C39" w:rsidRDefault="00307C39">
      <w:pPr>
        <w:sectPr w:rsidR="00307C39">
          <w:footerReference w:type="default" r:id="rId9"/>
          <w:type w:val="continuous"/>
          <w:pgSz w:w="12240" w:h="15840"/>
          <w:pgMar w:top="1380" w:right="1080" w:bottom="1880" w:left="720" w:header="0" w:footer="1686" w:gutter="0"/>
          <w:pgNumType w:start="1"/>
          <w:cols w:space="720"/>
        </w:sectPr>
      </w:pPr>
    </w:p>
    <w:p w14:paraId="62C86C9D" w14:textId="77777777" w:rsidR="00307C39" w:rsidRDefault="00000000">
      <w:pPr>
        <w:pStyle w:val="Heading2"/>
        <w:numPr>
          <w:ilvl w:val="0"/>
          <w:numId w:val="3"/>
        </w:numPr>
        <w:tabs>
          <w:tab w:val="left" w:pos="727"/>
        </w:tabs>
        <w:spacing w:before="70"/>
        <w:ind w:left="727" w:hanging="367"/>
      </w:pPr>
      <w:r>
        <w:lastRenderedPageBreak/>
        <w:t>BASIS</w:t>
      </w:r>
      <w:r>
        <w:rPr>
          <w:spacing w:val="-6"/>
        </w:rPr>
        <w:t xml:space="preserve"> </w:t>
      </w:r>
      <w:r>
        <w:t>FOR</w:t>
      </w:r>
      <w:r>
        <w:rPr>
          <w:spacing w:val="-4"/>
        </w:rPr>
        <w:t xml:space="preserve"> </w:t>
      </w:r>
      <w:r>
        <w:t>DETERMINATION</w:t>
      </w:r>
      <w:r>
        <w:rPr>
          <w:spacing w:val="-4"/>
        </w:rPr>
        <w:t xml:space="preserve"> </w:t>
      </w:r>
      <w:r>
        <w:t>FOR</w:t>
      </w:r>
      <w:r>
        <w:rPr>
          <w:spacing w:val="-4"/>
        </w:rPr>
        <w:t xml:space="preserve"> </w:t>
      </w:r>
      <w:r>
        <w:t>USE</w:t>
      </w:r>
      <w:r>
        <w:rPr>
          <w:spacing w:val="-4"/>
        </w:rPr>
        <w:t xml:space="preserve"> </w:t>
      </w:r>
      <w:r>
        <w:t>OF</w:t>
      </w:r>
      <w:r>
        <w:rPr>
          <w:spacing w:val="-4"/>
        </w:rPr>
        <w:t xml:space="preserve"> </w:t>
      </w:r>
      <w:r>
        <w:t>OTHER</w:t>
      </w:r>
      <w:r>
        <w:rPr>
          <w:spacing w:val="-4"/>
        </w:rPr>
        <w:t xml:space="preserve"> </w:t>
      </w:r>
      <w:r>
        <w:t>THAN</w:t>
      </w:r>
      <w:r>
        <w:rPr>
          <w:spacing w:val="-4"/>
        </w:rPr>
        <w:t xml:space="preserve"> </w:t>
      </w:r>
      <w:r>
        <w:t>FULL</w:t>
      </w:r>
      <w:r>
        <w:rPr>
          <w:spacing w:val="-4"/>
        </w:rPr>
        <w:t xml:space="preserve"> </w:t>
      </w:r>
      <w:r>
        <w:t>&amp;</w:t>
      </w:r>
      <w:r>
        <w:rPr>
          <w:spacing w:val="-3"/>
        </w:rPr>
        <w:t xml:space="preserve"> </w:t>
      </w:r>
      <w:r>
        <w:t>OPEN</w:t>
      </w:r>
      <w:r>
        <w:rPr>
          <w:spacing w:val="-3"/>
        </w:rPr>
        <w:t xml:space="preserve"> </w:t>
      </w:r>
      <w:r>
        <w:rPr>
          <w:spacing w:val="-2"/>
        </w:rPr>
        <w:t>COMPETITION</w:t>
      </w:r>
    </w:p>
    <w:p w14:paraId="3DFBADA9" w14:textId="77777777" w:rsidR="00307C39" w:rsidRDefault="00000000">
      <w:pPr>
        <w:pStyle w:val="BodyText"/>
        <w:spacing w:before="251" w:line="242" w:lineRule="auto"/>
        <w:ind w:left="360" w:right="15"/>
      </w:pPr>
      <w:r>
        <w:rPr>
          <w:rFonts w:ascii="MS Gothic" w:hAnsi="MS Gothic"/>
          <w:b/>
          <w:sz w:val="28"/>
        </w:rPr>
        <w:t>☒</w:t>
      </w:r>
      <w:r>
        <w:rPr>
          <w:rFonts w:ascii="MS Gothic" w:hAnsi="MS Gothic"/>
          <w:b/>
          <w:spacing w:val="-84"/>
          <w:sz w:val="28"/>
        </w:rPr>
        <w:t xml:space="preserve"> </w:t>
      </w:r>
      <w:r>
        <w:rPr>
          <w:b/>
        </w:rPr>
        <w:t>A.</w:t>
      </w:r>
      <w:r>
        <w:rPr>
          <w:b/>
          <w:spacing w:val="-3"/>
        </w:rPr>
        <w:t xml:space="preserve"> </w:t>
      </w:r>
      <w:r>
        <w:rPr>
          <w:b/>
          <w:u w:val="single"/>
        </w:rPr>
        <w:t>BRAND</w:t>
      </w:r>
      <w:r>
        <w:rPr>
          <w:b/>
          <w:spacing w:val="-3"/>
          <w:u w:val="single"/>
        </w:rPr>
        <w:t xml:space="preserve"> </w:t>
      </w:r>
      <w:r>
        <w:rPr>
          <w:b/>
          <w:u w:val="single"/>
        </w:rPr>
        <w:t>NAME</w:t>
      </w:r>
      <w:r>
        <w:rPr>
          <w:b/>
        </w:rPr>
        <w:t>.</w:t>
      </w:r>
      <w:r>
        <w:rPr>
          <w:b/>
          <w:spacing w:val="40"/>
        </w:rPr>
        <w:t xml:space="preserve"> </w:t>
      </w:r>
      <w:r>
        <w:t>The</w:t>
      </w:r>
      <w:r>
        <w:rPr>
          <w:spacing w:val="-2"/>
        </w:rPr>
        <w:t xml:space="preserve"> </w:t>
      </w:r>
      <w:r>
        <w:t>item</w:t>
      </w:r>
      <w:r>
        <w:rPr>
          <w:spacing w:val="-1"/>
        </w:rPr>
        <w:t xml:space="preserve"> </w:t>
      </w:r>
      <w:r>
        <w:t>required</w:t>
      </w:r>
      <w:r>
        <w:rPr>
          <w:spacing w:val="-5"/>
        </w:rPr>
        <w:t xml:space="preserve"> </w:t>
      </w:r>
      <w:r>
        <w:t>must</w:t>
      </w:r>
      <w:r>
        <w:rPr>
          <w:spacing w:val="-1"/>
        </w:rPr>
        <w:t xml:space="preserve"> </w:t>
      </w:r>
      <w:r>
        <w:t>be</w:t>
      </w:r>
      <w:r>
        <w:rPr>
          <w:spacing w:val="-2"/>
        </w:rPr>
        <w:t xml:space="preserve"> </w:t>
      </w:r>
      <w:r>
        <w:t>a</w:t>
      </w:r>
      <w:r>
        <w:rPr>
          <w:spacing w:val="-4"/>
        </w:rPr>
        <w:t xml:space="preserve"> </w:t>
      </w:r>
      <w:r>
        <w:t>brand</w:t>
      </w:r>
      <w:r>
        <w:rPr>
          <w:spacing w:val="-5"/>
        </w:rPr>
        <w:t xml:space="preserve"> </w:t>
      </w:r>
      <w:r>
        <w:t>name</w:t>
      </w:r>
      <w:r>
        <w:rPr>
          <w:spacing w:val="-2"/>
        </w:rPr>
        <w:t xml:space="preserve"> </w:t>
      </w:r>
      <w:r>
        <w:t>product,</w:t>
      </w:r>
      <w:r>
        <w:rPr>
          <w:spacing w:val="-2"/>
        </w:rPr>
        <w:t xml:space="preserve"> </w:t>
      </w:r>
      <w:r>
        <w:t>or</w:t>
      </w:r>
      <w:r>
        <w:rPr>
          <w:spacing w:val="-1"/>
        </w:rPr>
        <w:t xml:space="preserve"> </w:t>
      </w:r>
      <w:r>
        <w:t>feature</w:t>
      </w:r>
      <w:r>
        <w:rPr>
          <w:spacing w:val="-2"/>
        </w:rPr>
        <w:t xml:space="preserve"> </w:t>
      </w:r>
      <w:r>
        <w:t>of</w:t>
      </w:r>
      <w:r>
        <w:rPr>
          <w:spacing w:val="-1"/>
        </w:rPr>
        <w:t xml:space="preserve"> </w:t>
      </w:r>
      <w:r>
        <w:t>a</w:t>
      </w:r>
      <w:r>
        <w:rPr>
          <w:spacing w:val="-2"/>
        </w:rPr>
        <w:t xml:space="preserve"> </w:t>
      </w:r>
      <w:r>
        <w:t>product,</w:t>
      </w:r>
      <w:r>
        <w:rPr>
          <w:spacing w:val="-2"/>
        </w:rPr>
        <w:t xml:space="preserve"> </w:t>
      </w:r>
      <w:proofErr w:type="gramStart"/>
      <w:r>
        <w:t>particular</w:t>
      </w:r>
      <w:proofErr w:type="gramEnd"/>
      <w:r>
        <w:rPr>
          <w:spacing w:val="-4"/>
        </w:rPr>
        <w:t xml:space="preserve"> </w:t>
      </w:r>
      <w:r>
        <w:t>to one manufacturer.</w:t>
      </w:r>
    </w:p>
    <w:p w14:paraId="7B41F213" w14:textId="77777777" w:rsidR="00307C39" w:rsidRDefault="00000000">
      <w:pPr>
        <w:pStyle w:val="ListParagraph"/>
        <w:numPr>
          <w:ilvl w:val="0"/>
          <w:numId w:val="2"/>
        </w:numPr>
        <w:tabs>
          <w:tab w:val="left" w:pos="694"/>
        </w:tabs>
        <w:ind w:right="595" w:firstLine="0"/>
      </w:pPr>
      <w:r>
        <w:rPr>
          <w:b/>
        </w:rPr>
        <w:t>1.</w:t>
      </w:r>
      <w:r>
        <w:rPr>
          <w:b/>
          <w:spacing w:val="-2"/>
        </w:rPr>
        <w:t xml:space="preserve"> </w:t>
      </w:r>
      <w:r>
        <w:rPr>
          <w:b/>
        </w:rPr>
        <w:t>Restrictive</w:t>
      </w:r>
      <w:r>
        <w:rPr>
          <w:b/>
          <w:spacing w:val="-2"/>
        </w:rPr>
        <w:t xml:space="preserve"> </w:t>
      </w:r>
      <w:r>
        <w:rPr>
          <w:b/>
        </w:rPr>
        <w:t>Rights.</w:t>
      </w:r>
      <w:r>
        <w:rPr>
          <w:b/>
          <w:spacing w:val="-5"/>
        </w:rPr>
        <w:t xml:space="preserve"> </w:t>
      </w:r>
      <w:r>
        <w:t>The</w:t>
      </w:r>
      <w:r>
        <w:rPr>
          <w:spacing w:val="-2"/>
        </w:rPr>
        <w:t xml:space="preserve"> </w:t>
      </w:r>
      <w:r>
        <w:t>source</w:t>
      </w:r>
      <w:r>
        <w:rPr>
          <w:spacing w:val="-4"/>
        </w:rPr>
        <w:t xml:space="preserve"> </w:t>
      </w:r>
      <w:r>
        <w:t>has</w:t>
      </w:r>
      <w:r>
        <w:rPr>
          <w:spacing w:val="-4"/>
        </w:rPr>
        <w:t xml:space="preserve"> </w:t>
      </w:r>
      <w:r>
        <w:t>established</w:t>
      </w:r>
      <w:r>
        <w:rPr>
          <w:spacing w:val="-5"/>
        </w:rPr>
        <w:t xml:space="preserve"> </w:t>
      </w:r>
      <w:r>
        <w:t>proprietary</w:t>
      </w:r>
      <w:r>
        <w:rPr>
          <w:spacing w:val="-2"/>
        </w:rPr>
        <w:t xml:space="preserve"> </w:t>
      </w:r>
      <w:r>
        <w:t>rights,</w:t>
      </w:r>
      <w:r>
        <w:rPr>
          <w:spacing w:val="-5"/>
        </w:rPr>
        <w:t xml:space="preserve"> </w:t>
      </w:r>
      <w:r>
        <w:t>limited</w:t>
      </w:r>
      <w:r>
        <w:rPr>
          <w:spacing w:val="-5"/>
        </w:rPr>
        <w:t xml:space="preserve"> </w:t>
      </w:r>
      <w:r>
        <w:t>rights</w:t>
      </w:r>
      <w:r>
        <w:rPr>
          <w:spacing w:val="-4"/>
        </w:rPr>
        <w:t xml:space="preserve"> </w:t>
      </w:r>
      <w:r>
        <w:t>in</w:t>
      </w:r>
      <w:r>
        <w:rPr>
          <w:spacing w:val="-2"/>
        </w:rPr>
        <w:t xml:space="preserve"> </w:t>
      </w:r>
      <w:r>
        <w:t>data,</w:t>
      </w:r>
      <w:r>
        <w:rPr>
          <w:spacing w:val="-5"/>
        </w:rPr>
        <w:t xml:space="preserve"> </w:t>
      </w:r>
      <w:r>
        <w:t>patent</w:t>
      </w:r>
      <w:r>
        <w:rPr>
          <w:spacing w:val="-1"/>
        </w:rPr>
        <w:t xml:space="preserve"> </w:t>
      </w:r>
      <w:r>
        <w:t>rights, copyrights, or secret processes in the item or service required.</w:t>
      </w:r>
    </w:p>
    <w:p w14:paraId="2BF0C042" w14:textId="77777777" w:rsidR="00307C39" w:rsidRDefault="00000000">
      <w:pPr>
        <w:pStyle w:val="ListParagraph"/>
        <w:numPr>
          <w:ilvl w:val="0"/>
          <w:numId w:val="2"/>
        </w:numPr>
        <w:tabs>
          <w:tab w:val="left" w:pos="694"/>
        </w:tabs>
        <w:ind w:right="507" w:firstLine="0"/>
      </w:pPr>
      <w:r>
        <w:rPr>
          <w:b/>
        </w:rPr>
        <w:t>2.</w:t>
      </w:r>
      <w:r>
        <w:rPr>
          <w:b/>
          <w:spacing w:val="-2"/>
        </w:rPr>
        <w:t xml:space="preserve"> </w:t>
      </w:r>
      <w:r>
        <w:rPr>
          <w:b/>
        </w:rPr>
        <w:t>Exclusive</w:t>
      </w:r>
      <w:r>
        <w:rPr>
          <w:b/>
          <w:spacing w:val="-2"/>
        </w:rPr>
        <w:t xml:space="preserve"> </w:t>
      </w:r>
      <w:r>
        <w:rPr>
          <w:b/>
        </w:rPr>
        <w:t>Licensing</w:t>
      </w:r>
      <w:r>
        <w:rPr>
          <w:b/>
          <w:spacing w:val="-5"/>
        </w:rPr>
        <w:t xml:space="preserve"> </w:t>
      </w:r>
      <w:r>
        <w:rPr>
          <w:b/>
        </w:rPr>
        <w:t>Agreements</w:t>
      </w:r>
      <w:r>
        <w:t>.</w:t>
      </w:r>
      <w:r>
        <w:rPr>
          <w:spacing w:val="40"/>
        </w:rPr>
        <w:t xml:space="preserve"> </w:t>
      </w:r>
      <w:r>
        <w:t>The</w:t>
      </w:r>
      <w:r>
        <w:rPr>
          <w:spacing w:val="-4"/>
        </w:rPr>
        <w:t xml:space="preserve"> </w:t>
      </w:r>
      <w:r>
        <w:t>item</w:t>
      </w:r>
      <w:r>
        <w:rPr>
          <w:spacing w:val="-1"/>
        </w:rPr>
        <w:t xml:space="preserve"> </w:t>
      </w:r>
      <w:r>
        <w:t>or</w:t>
      </w:r>
      <w:r>
        <w:rPr>
          <w:spacing w:val="-4"/>
        </w:rPr>
        <w:t xml:space="preserve"> </w:t>
      </w:r>
      <w:r>
        <w:t>service</w:t>
      </w:r>
      <w:r>
        <w:rPr>
          <w:spacing w:val="-4"/>
        </w:rPr>
        <w:t xml:space="preserve"> </w:t>
      </w:r>
      <w:r>
        <w:t>is</w:t>
      </w:r>
      <w:r>
        <w:rPr>
          <w:spacing w:val="-4"/>
        </w:rPr>
        <w:t xml:space="preserve"> </w:t>
      </w:r>
      <w:r>
        <w:t>only</w:t>
      </w:r>
      <w:r>
        <w:rPr>
          <w:spacing w:val="-5"/>
        </w:rPr>
        <w:t xml:space="preserve"> </w:t>
      </w:r>
      <w:r>
        <w:t>available</w:t>
      </w:r>
      <w:r>
        <w:rPr>
          <w:spacing w:val="-2"/>
        </w:rPr>
        <w:t xml:space="preserve"> </w:t>
      </w:r>
      <w:r>
        <w:t>from</w:t>
      </w:r>
      <w:r>
        <w:rPr>
          <w:spacing w:val="-1"/>
        </w:rPr>
        <w:t xml:space="preserve"> </w:t>
      </w:r>
      <w:r>
        <w:t>the</w:t>
      </w:r>
      <w:r>
        <w:rPr>
          <w:spacing w:val="-2"/>
        </w:rPr>
        <w:t xml:space="preserve"> </w:t>
      </w:r>
      <w:r>
        <w:t>Original</w:t>
      </w:r>
      <w:r>
        <w:rPr>
          <w:spacing w:val="-1"/>
        </w:rPr>
        <w:t xml:space="preserve"> </w:t>
      </w:r>
      <w:r>
        <w:t>Equipment Manufacturer (OEM).</w:t>
      </w:r>
    </w:p>
    <w:p w14:paraId="4E0C7978" w14:textId="77777777" w:rsidR="00307C39" w:rsidRDefault="00000000">
      <w:pPr>
        <w:pStyle w:val="Heading3"/>
        <w:numPr>
          <w:ilvl w:val="0"/>
          <w:numId w:val="2"/>
        </w:numPr>
        <w:tabs>
          <w:tab w:val="left" w:pos="695"/>
        </w:tabs>
        <w:spacing w:line="361" w:lineRule="exact"/>
        <w:ind w:left="695" w:hanging="335"/>
      </w:pPr>
      <w:r>
        <w:t>3.</w:t>
      </w:r>
      <w:r>
        <w:rPr>
          <w:spacing w:val="-7"/>
        </w:rPr>
        <w:t xml:space="preserve"> </w:t>
      </w:r>
      <w:r>
        <w:t>Federal</w:t>
      </w:r>
      <w:r>
        <w:rPr>
          <w:spacing w:val="-3"/>
        </w:rPr>
        <w:t xml:space="preserve"> </w:t>
      </w:r>
      <w:r>
        <w:t>Supply</w:t>
      </w:r>
      <w:r>
        <w:rPr>
          <w:spacing w:val="-4"/>
        </w:rPr>
        <w:t xml:space="preserve"> </w:t>
      </w:r>
      <w:r>
        <w:t>Schedule</w:t>
      </w:r>
      <w:r>
        <w:rPr>
          <w:spacing w:val="-6"/>
        </w:rPr>
        <w:t xml:space="preserve"> </w:t>
      </w:r>
      <w:r>
        <w:t>(FSS):</w:t>
      </w:r>
      <w:r>
        <w:rPr>
          <w:spacing w:val="-4"/>
        </w:rPr>
        <w:t xml:space="preserve"> </w:t>
      </w:r>
      <w:r>
        <w:t>IAW</w:t>
      </w:r>
      <w:r>
        <w:rPr>
          <w:spacing w:val="-4"/>
        </w:rPr>
        <w:t xml:space="preserve"> </w:t>
      </w:r>
      <w:r>
        <w:t>FAR</w:t>
      </w:r>
      <w:r>
        <w:rPr>
          <w:spacing w:val="-5"/>
        </w:rPr>
        <w:t xml:space="preserve"> </w:t>
      </w:r>
      <w:r>
        <w:t>8.405-</w:t>
      </w:r>
      <w:r>
        <w:rPr>
          <w:spacing w:val="-2"/>
        </w:rPr>
        <w:t>6(b).</w:t>
      </w:r>
    </w:p>
    <w:p w14:paraId="4F9CD419" w14:textId="77777777" w:rsidR="00307C39" w:rsidRDefault="00000000">
      <w:pPr>
        <w:ind w:left="360"/>
        <w:rPr>
          <w:b/>
        </w:rPr>
      </w:pPr>
      <w:r>
        <w:rPr>
          <w:rFonts w:ascii="MS Gothic" w:hAnsi="MS Gothic"/>
          <w:sz w:val="28"/>
        </w:rPr>
        <w:t>☒</w:t>
      </w:r>
      <w:r>
        <w:rPr>
          <w:rFonts w:ascii="MS Gothic" w:hAnsi="MS Gothic"/>
          <w:spacing w:val="-85"/>
          <w:sz w:val="28"/>
        </w:rPr>
        <w:t xml:space="preserve"> </w:t>
      </w:r>
      <w:r>
        <w:rPr>
          <w:b/>
        </w:rPr>
        <w:t>4.</w:t>
      </w:r>
      <w:r>
        <w:rPr>
          <w:b/>
          <w:spacing w:val="-4"/>
        </w:rPr>
        <w:t xml:space="preserve"> </w:t>
      </w:r>
      <w:r>
        <w:rPr>
          <w:b/>
        </w:rPr>
        <w:t>Other</w:t>
      </w:r>
      <w:r>
        <w:rPr>
          <w:b/>
          <w:spacing w:val="-1"/>
        </w:rPr>
        <w:t xml:space="preserve"> </w:t>
      </w:r>
      <w:r>
        <w:rPr>
          <w:b/>
          <w:spacing w:val="-2"/>
        </w:rPr>
        <w:t>Reasons.</w:t>
      </w:r>
    </w:p>
    <w:p w14:paraId="4E81A550" w14:textId="77777777" w:rsidR="00307C39" w:rsidRDefault="00000000">
      <w:pPr>
        <w:pStyle w:val="BodyText"/>
        <w:ind w:left="359" w:firstLine="720"/>
      </w:pPr>
      <w:r>
        <w:t>The</w:t>
      </w:r>
      <w:r>
        <w:rPr>
          <w:spacing w:val="-2"/>
        </w:rPr>
        <w:t xml:space="preserve"> </w:t>
      </w:r>
      <w:r>
        <w:t>required</w:t>
      </w:r>
      <w:r>
        <w:rPr>
          <w:spacing w:val="-2"/>
        </w:rPr>
        <w:t xml:space="preserve"> </w:t>
      </w:r>
      <w:proofErr w:type="spellStart"/>
      <w:r>
        <w:t>Acromag</w:t>
      </w:r>
      <w:proofErr w:type="spellEnd"/>
      <w:r>
        <w:rPr>
          <w:spacing w:val="-2"/>
        </w:rPr>
        <w:t xml:space="preserve"> </w:t>
      </w:r>
      <w:r>
        <w:t>brand</w:t>
      </w:r>
      <w:r>
        <w:rPr>
          <w:spacing w:val="-2"/>
        </w:rPr>
        <w:t xml:space="preserve"> </w:t>
      </w:r>
      <w:r>
        <w:t>name</w:t>
      </w:r>
      <w:r>
        <w:rPr>
          <w:spacing w:val="-2"/>
        </w:rPr>
        <w:t xml:space="preserve"> </w:t>
      </w:r>
      <w:r>
        <w:t>products</w:t>
      </w:r>
      <w:r>
        <w:rPr>
          <w:spacing w:val="-2"/>
        </w:rPr>
        <w:t xml:space="preserve"> </w:t>
      </w:r>
      <w:r>
        <w:t>are</w:t>
      </w:r>
      <w:r>
        <w:rPr>
          <w:spacing w:val="-4"/>
        </w:rPr>
        <w:t xml:space="preserve"> </w:t>
      </w:r>
      <w:r>
        <w:t>on</w:t>
      </w:r>
      <w:r>
        <w:rPr>
          <w:spacing w:val="-2"/>
        </w:rPr>
        <w:t xml:space="preserve"> </w:t>
      </w:r>
      <w:r>
        <w:t>an</w:t>
      </w:r>
      <w:r>
        <w:rPr>
          <w:spacing w:val="-5"/>
        </w:rPr>
        <w:t xml:space="preserve"> </w:t>
      </w:r>
      <w:r>
        <w:t>Approved</w:t>
      </w:r>
      <w:r>
        <w:rPr>
          <w:spacing w:val="-2"/>
        </w:rPr>
        <w:t xml:space="preserve"> </w:t>
      </w:r>
      <w:r>
        <w:t>Products</w:t>
      </w:r>
      <w:r>
        <w:rPr>
          <w:spacing w:val="-2"/>
        </w:rPr>
        <w:t xml:space="preserve"> </w:t>
      </w:r>
      <w:r>
        <w:t>list</w:t>
      </w:r>
      <w:r>
        <w:rPr>
          <w:spacing w:val="-1"/>
        </w:rPr>
        <w:t xml:space="preserve"> </w:t>
      </w:r>
      <w:r>
        <w:t>for</w:t>
      </w:r>
      <w:r>
        <w:rPr>
          <w:spacing w:val="-4"/>
        </w:rPr>
        <w:t xml:space="preserve"> </w:t>
      </w:r>
      <w:r>
        <w:t>a</w:t>
      </w:r>
      <w:r>
        <w:rPr>
          <w:spacing w:val="-2"/>
        </w:rPr>
        <w:t xml:space="preserve"> </w:t>
      </w:r>
      <w:r>
        <w:t>system</w:t>
      </w:r>
      <w:r>
        <w:rPr>
          <w:spacing w:val="-1"/>
        </w:rPr>
        <w:t xml:space="preserve"> </w:t>
      </w:r>
      <w:r>
        <w:t>used</w:t>
      </w:r>
      <w:r>
        <w:rPr>
          <w:spacing w:val="-2"/>
        </w:rPr>
        <w:t xml:space="preserve"> </w:t>
      </w:r>
      <w:r>
        <w:t>on</w:t>
      </w:r>
      <w:r>
        <w:rPr>
          <w:spacing w:val="-2"/>
        </w:rPr>
        <w:t xml:space="preserve"> </w:t>
      </w:r>
      <w:r>
        <w:t xml:space="preserve">U.S. Navy submarines and no substitutions of other brands or part numbers is allowed. Market research indicated existence of multiple authorized resellers and distributors for </w:t>
      </w:r>
      <w:proofErr w:type="spellStart"/>
      <w:r>
        <w:t>Acromag</w:t>
      </w:r>
      <w:proofErr w:type="spellEnd"/>
      <w:r>
        <w:t>.</w:t>
      </w:r>
    </w:p>
    <w:p w14:paraId="5EAFCCEC" w14:textId="77777777" w:rsidR="00307C39" w:rsidRDefault="00307C39">
      <w:pPr>
        <w:pStyle w:val="BodyText"/>
        <w:spacing w:before="245"/>
      </w:pPr>
    </w:p>
    <w:p w14:paraId="195551ED" w14:textId="77777777" w:rsidR="00307C39" w:rsidRDefault="00000000">
      <w:pPr>
        <w:pStyle w:val="ListParagraph"/>
        <w:numPr>
          <w:ilvl w:val="0"/>
          <w:numId w:val="2"/>
        </w:numPr>
        <w:tabs>
          <w:tab w:val="left" w:pos="695"/>
        </w:tabs>
        <w:spacing w:line="363" w:lineRule="exact"/>
        <w:ind w:left="695" w:hanging="335"/>
      </w:pPr>
      <w:r>
        <w:rPr>
          <w:b/>
        </w:rPr>
        <w:t>B.</w:t>
      </w:r>
      <w:r>
        <w:rPr>
          <w:b/>
          <w:spacing w:val="-3"/>
        </w:rPr>
        <w:t xml:space="preserve"> </w:t>
      </w:r>
      <w:r>
        <w:rPr>
          <w:b/>
          <w:u w:val="single"/>
        </w:rPr>
        <w:t>SOLE</w:t>
      </w:r>
      <w:r>
        <w:rPr>
          <w:b/>
          <w:spacing w:val="-4"/>
          <w:u w:val="single"/>
        </w:rPr>
        <w:t xml:space="preserve"> </w:t>
      </w:r>
      <w:r>
        <w:rPr>
          <w:b/>
          <w:u w:val="single"/>
        </w:rPr>
        <w:t>SOURCE</w:t>
      </w:r>
      <w:r>
        <w:rPr>
          <w:b/>
        </w:rPr>
        <w:t>.</w:t>
      </w:r>
      <w:r>
        <w:rPr>
          <w:b/>
          <w:spacing w:val="-3"/>
        </w:rPr>
        <w:t xml:space="preserve"> </w:t>
      </w:r>
      <w:r>
        <w:t>(select</w:t>
      </w:r>
      <w:r>
        <w:rPr>
          <w:spacing w:val="-2"/>
        </w:rPr>
        <w:t xml:space="preserve"> </w:t>
      </w:r>
      <w:r>
        <w:t>all</w:t>
      </w:r>
      <w:r>
        <w:rPr>
          <w:spacing w:val="-5"/>
        </w:rPr>
        <w:t xml:space="preserve"> </w:t>
      </w:r>
      <w:r>
        <w:t>that</w:t>
      </w:r>
      <w:r>
        <w:rPr>
          <w:spacing w:val="-1"/>
        </w:rPr>
        <w:t xml:space="preserve"> </w:t>
      </w:r>
      <w:r>
        <w:rPr>
          <w:spacing w:val="-2"/>
        </w:rPr>
        <w:t>apply)</w:t>
      </w:r>
    </w:p>
    <w:p w14:paraId="7934C2EB" w14:textId="77777777" w:rsidR="00307C39" w:rsidRDefault="00000000">
      <w:pPr>
        <w:pStyle w:val="ListParagraph"/>
        <w:numPr>
          <w:ilvl w:val="0"/>
          <w:numId w:val="2"/>
        </w:numPr>
        <w:tabs>
          <w:tab w:val="left" w:pos="694"/>
        </w:tabs>
        <w:spacing w:line="242" w:lineRule="auto"/>
        <w:ind w:right="595" w:firstLine="0"/>
      </w:pPr>
      <w:r>
        <w:rPr>
          <w:b/>
        </w:rPr>
        <w:t>1.</w:t>
      </w:r>
      <w:r>
        <w:rPr>
          <w:b/>
          <w:spacing w:val="-2"/>
        </w:rPr>
        <w:t xml:space="preserve"> </w:t>
      </w:r>
      <w:r>
        <w:rPr>
          <w:b/>
        </w:rPr>
        <w:t>Restrictive</w:t>
      </w:r>
      <w:r>
        <w:rPr>
          <w:b/>
          <w:spacing w:val="-2"/>
        </w:rPr>
        <w:t xml:space="preserve"> </w:t>
      </w:r>
      <w:r>
        <w:rPr>
          <w:b/>
        </w:rPr>
        <w:t>Rights.</w:t>
      </w:r>
      <w:r>
        <w:rPr>
          <w:b/>
          <w:spacing w:val="-5"/>
        </w:rPr>
        <w:t xml:space="preserve"> </w:t>
      </w:r>
      <w:r>
        <w:t>The</w:t>
      </w:r>
      <w:r>
        <w:rPr>
          <w:spacing w:val="-2"/>
        </w:rPr>
        <w:t xml:space="preserve"> </w:t>
      </w:r>
      <w:r>
        <w:t>source</w:t>
      </w:r>
      <w:r>
        <w:rPr>
          <w:spacing w:val="-4"/>
        </w:rPr>
        <w:t xml:space="preserve"> </w:t>
      </w:r>
      <w:r>
        <w:t>has</w:t>
      </w:r>
      <w:r>
        <w:rPr>
          <w:spacing w:val="-4"/>
        </w:rPr>
        <w:t xml:space="preserve"> </w:t>
      </w:r>
      <w:r>
        <w:t>established</w:t>
      </w:r>
      <w:r>
        <w:rPr>
          <w:spacing w:val="-5"/>
        </w:rPr>
        <w:t xml:space="preserve"> </w:t>
      </w:r>
      <w:r>
        <w:t>proprietary</w:t>
      </w:r>
      <w:r>
        <w:rPr>
          <w:spacing w:val="-2"/>
        </w:rPr>
        <w:t xml:space="preserve"> </w:t>
      </w:r>
      <w:r>
        <w:t>rights,</w:t>
      </w:r>
      <w:r>
        <w:rPr>
          <w:spacing w:val="-5"/>
        </w:rPr>
        <w:t xml:space="preserve"> </w:t>
      </w:r>
      <w:r>
        <w:t>limited</w:t>
      </w:r>
      <w:r>
        <w:rPr>
          <w:spacing w:val="-5"/>
        </w:rPr>
        <w:t xml:space="preserve"> </w:t>
      </w:r>
      <w:r>
        <w:t>rights</w:t>
      </w:r>
      <w:r>
        <w:rPr>
          <w:spacing w:val="-4"/>
        </w:rPr>
        <w:t xml:space="preserve"> </w:t>
      </w:r>
      <w:r>
        <w:t>in</w:t>
      </w:r>
      <w:r>
        <w:rPr>
          <w:spacing w:val="-2"/>
        </w:rPr>
        <w:t xml:space="preserve"> </w:t>
      </w:r>
      <w:r>
        <w:t>data,</w:t>
      </w:r>
      <w:r>
        <w:rPr>
          <w:spacing w:val="-5"/>
        </w:rPr>
        <w:t xml:space="preserve"> </w:t>
      </w:r>
      <w:r>
        <w:t>patent</w:t>
      </w:r>
      <w:r>
        <w:rPr>
          <w:spacing w:val="-1"/>
        </w:rPr>
        <w:t xml:space="preserve"> </w:t>
      </w:r>
      <w:r>
        <w:t>rights, copyrights, or secret processes in the item or service required.</w:t>
      </w:r>
    </w:p>
    <w:p w14:paraId="782698B2" w14:textId="77777777" w:rsidR="00307C39" w:rsidRDefault="00000000">
      <w:pPr>
        <w:pStyle w:val="ListParagraph"/>
        <w:numPr>
          <w:ilvl w:val="0"/>
          <w:numId w:val="2"/>
        </w:numPr>
        <w:tabs>
          <w:tab w:val="left" w:pos="694"/>
        </w:tabs>
        <w:ind w:right="564" w:firstLine="0"/>
      </w:pPr>
      <w:r>
        <w:rPr>
          <w:b/>
        </w:rPr>
        <w:t>2.</w:t>
      </w:r>
      <w:r>
        <w:rPr>
          <w:b/>
          <w:spacing w:val="-2"/>
        </w:rPr>
        <w:t xml:space="preserve"> </w:t>
      </w:r>
      <w:r>
        <w:rPr>
          <w:b/>
        </w:rPr>
        <w:t>Exclusive</w:t>
      </w:r>
      <w:r>
        <w:rPr>
          <w:b/>
          <w:spacing w:val="-2"/>
        </w:rPr>
        <w:t xml:space="preserve"> </w:t>
      </w:r>
      <w:r>
        <w:rPr>
          <w:b/>
        </w:rPr>
        <w:t>Licensing</w:t>
      </w:r>
      <w:r>
        <w:rPr>
          <w:b/>
          <w:spacing w:val="-5"/>
        </w:rPr>
        <w:t xml:space="preserve"> </w:t>
      </w:r>
      <w:r>
        <w:rPr>
          <w:b/>
        </w:rPr>
        <w:t>Agreements</w:t>
      </w:r>
      <w:r>
        <w:t>.</w:t>
      </w:r>
      <w:r>
        <w:rPr>
          <w:spacing w:val="-2"/>
        </w:rPr>
        <w:t xml:space="preserve"> </w:t>
      </w:r>
      <w:r>
        <w:t>The</w:t>
      </w:r>
      <w:r>
        <w:rPr>
          <w:spacing w:val="-4"/>
        </w:rPr>
        <w:t xml:space="preserve"> </w:t>
      </w:r>
      <w:r>
        <w:t>item</w:t>
      </w:r>
      <w:r>
        <w:rPr>
          <w:spacing w:val="-1"/>
        </w:rPr>
        <w:t xml:space="preserve"> </w:t>
      </w:r>
      <w:r>
        <w:t>or</w:t>
      </w:r>
      <w:r>
        <w:rPr>
          <w:spacing w:val="-4"/>
        </w:rPr>
        <w:t xml:space="preserve"> </w:t>
      </w:r>
      <w:r>
        <w:t>service</w:t>
      </w:r>
      <w:r>
        <w:rPr>
          <w:spacing w:val="-4"/>
        </w:rPr>
        <w:t xml:space="preserve"> </w:t>
      </w:r>
      <w:r>
        <w:t>is</w:t>
      </w:r>
      <w:r>
        <w:rPr>
          <w:spacing w:val="-2"/>
        </w:rPr>
        <w:t xml:space="preserve"> </w:t>
      </w:r>
      <w:r>
        <w:t>only</w:t>
      </w:r>
      <w:r>
        <w:rPr>
          <w:spacing w:val="-5"/>
        </w:rPr>
        <w:t xml:space="preserve"> </w:t>
      </w:r>
      <w:r>
        <w:t>available</w:t>
      </w:r>
      <w:r>
        <w:rPr>
          <w:spacing w:val="-4"/>
        </w:rPr>
        <w:t xml:space="preserve"> </w:t>
      </w:r>
      <w:r>
        <w:t>from</w:t>
      </w:r>
      <w:r>
        <w:rPr>
          <w:spacing w:val="-1"/>
        </w:rPr>
        <w:t xml:space="preserve"> </w:t>
      </w:r>
      <w:r>
        <w:t>the</w:t>
      </w:r>
      <w:r>
        <w:rPr>
          <w:spacing w:val="-2"/>
        </w:rPr>
        <w:t xml:space="preserve"> </w:t>
      </w:r>
      <w:r>
        <w:t>Original</w:t>
      </w:r>
      <w:r>
        <w:rPr>
          <w:spacing w:val="-1"/>
        </w:rPr>
        <w:t xml:space="preserve"> </w:t>
      </w:r>
      <w:r>
        <w:t>Equipment Manufacturer (OEM), or there is only one authorized distributor or technical representative for the OEM.</w:t>
      </w:r>
    </w:p>
    <w:p w14:paraId="7BBCD115" w14:textId="77777777" w:rsidR="00307C39" w:rsidRDefault="00000000">
      <w:pPr>
        <w:pStyle w:val="Heading3"/>
        <w:numPr>
          <w:ilvl w:val="0"/>
          <w:numId w:val="2"/>
        </w:numPr>
        <w:tabs>
          <w:tab w:val="left" w:pos="695"/>
        </w:tabs>
        <w:spacing w:line="363" w:lineRule="exact"/>
        <w:ind w:left="695" w:hanging="335"/>
        <w:rPr>
          <w:b w:val="0"/>
        </w:rPr>
      </w:pPr>
      <w:r>
        <w:t>3.</w:t>
      </w:r>
      <w:r>
        <w:rPr>
          <w:spacing w:val="-3"/>
        </w:rPr>
        <w:t xml:space="preserve"> </w:t>
      </w:r>
      <w:r>
        <w:t>Other</w:t>
      </w:r>
      <w:r>
        <w:rPr>
          <w:spacing w:val="-2"/>
        </w:rPr>
        <w:t xml:space="preserve"> Reasons</w:t>
      </w:r>
      <w:r>
        <w:rPr>
          <w:b w:val="0"/>
          <w:spacing w:val="-2"/>
        </w:rPr>
        <w:t>.</w:t>
      </w:r>
    </w:p>
    <w:p w14:paraId="15AE0C8A" w14:textId="77777777" w:rsidR="00307C39" w:rsidRDefault="00000000">
      <w:pPr>
        <w:pStyle w:val="ListParagraph"/>
        <w:numPr>
          <w:ilvl w:val="0"/>
          <w:numId w:val="2"/>
        </w:numPr>
        <w:tabs>
          <w:tab w:val="left" w:pos="695"/>
        </w:tabs>
        <w:spacing w:line="362" w:lineRule="exact"/>
        <w:ind w:left="695" w:hanging="335"/>
        <w:rPr>
          <w:b/>
        </w:rPr>
      </w:pPr>
      <w:r>
        <w:rPr>
          <w:b/>
        </w:rPr>
        <w:t>4.</w:t>
      </w:r>
      <w:r>
        <w:rPr>
          <w:b/>
          <w:spacing w:val="-7"/>
        </w:rPr>
        <w:t xml:space="preserve"> </w:t>
      </w:r>
      <w:r>
        <w:rPr>
          <w:b/>
        </w:rPr>
        <w:t>Federal</w:t>
      </w:r>
      <w:r>
        <w:rPr>
          <w:b/>
          <w:spacing w:val="-3"/>
        </w:rPr>
        <w:t xml:space="preserve"> </w:t>
      </w:r>
      <w:r>
        <w:rPr>
          <w:b/>
        </w:rPr>
        <w:t>Supply</w:t>
      </w:r>
      <w:r>
        <w:rPr>
          <w:b/>
          <w:spacing w:val="-4"/>
        </w:rPr>
        <w:t xml:space="preserve"> </w:t>
      </w:r>
      <w:r>
        <w:rPr>
          <w:b/>
        </w:rPr>
        <w:t>Schedules</w:t>
      </w:r>
      <w:r>
        <w:rPr>
          <w:b/>
          <w:spacing w:val="-5"/>
        </w:rPr>
        <w:t xml:space="preserve"> </w:t>
      </w:r>
      <w:r>
        <w:rPr>
          <w:b/>
        </w:rPr>
        <w:t>(FSS):</w:t>
      </w:r>
      <w:r>
        <w:rPr>
          <w:b/>
          <w:spacing w:val="-3"/>
        </w:rPr>
        <w:t xml:space="preserve"> </w:t>
      </w:r>
      <w:r>
        <w:rPr>
          <w:b/>
        </w:rPr>
        <w:t>IAW</w:t>
      </w:r>
      <w:r>
        <w:rPr>
          <w:b/>
          <w:spacing w:val="-4"/>
        </w:rPr>
        <w:t xml:space="preserve"> </w:t>
      </w:r>
      <w:r>
        <w:rPr>
          <w:b/>
        </w:rPr>
        <w:t>FAR</w:t>
      </w:r>
      <w:r>
        <w:rPr>
          <w:b/>
          <w:spacing w:val="-5"/>
        </w:rPr>
        <w:t xml:space="preserve"> </w:t>
      </w:r>
      <w:r>
        <w:rPr>
          <w:b/>
        </w:rPr>
        <w:t>8.405-</w:t>
      </w:r>
      <w:r>
        <w:rPr>
          <w:b/>
          <w:spacing w:val="-2"/>
        </w:rPr>
        <w:t>6(a)(1)</w:t>
      </w:r>
    </w:p>
    <w:p w14:paraId="5123D1FD" w14:textId="77777777" w:rsidR="00307C39" w:rsidRDefault="00000000">
      <w:pPr>
        <w:pStyle w:val="ListParagraph"/>
        <w:numPr>
          <w:ilvl w:val="1"/>
          <w:numId w:val="2"/>
        </w:numPr>
        <w:tabs>
          <w:tab w:val="left" w:pos="1414"/>
        </w:tabs>
        <w:spacing w:line="242" w:lineRule="auto"/>
        <w:ind w:right="223" w:firstLine="0"/>
      </w:pPr>
      <w:r>
        <w:t>a.</w:t>
      </w:r>
      <w:r>
        <w:rPr>
          <w:spacing w:val="-2"/>
        </w:rPr>
        <w:t xml:space="preserve"> </w:t>
      </w:r>
      <w:r>
        <w:t>An</w:t>
      </w:r>
      <w:r>
        <w:rPr>
          <w:spacing w:val="-2"/>
        </w:rPr>
        <w:t xml:space="preserve"> </w:t>
      </w:r>
      <w:r>
        <w:t>urgent</w:t>
      </w:r>
      <w:r>
        <w:rPr>
          <w:spacing w:val="-1"/>
        </w:rPr>
        <w:t xml:space="preserve"> </w:t>
      </w:r>
      <w:r>
        <w:t>and</w:t>
      </w:r>
      <w:r>
        <w:rPr>
          <w:spacing w:val="-5"/>
        </w:rPr>
        <w:t xml:space="preserve"> </w:t>
      </w:r>
      <w:r>
        <w:t>compelling</w:t>
      </w:r>
      <w:r>
        <w:rPr>
          <w:spacing w:val="-2"/>
        </w:rPr>
        <w:t xml:space="preserve"> </w:t>
      </w:r>
      <w:r>
        <w:t>need</w:t>
      </w:r>
      <w:r>
        <w:rPr>
          <w:spacing w:val="-2"/>
        </w:rPr>
        <w:t xml:space="preserve"> </w:t>
      </w:r>
      <w:r>
        <w:t>exists,</w:t>
      </w:r>
      <w:r>
        <w:rPr>
          <w:spacing w:val="-5"/>
        </w:rPr>
        <w:t xml:space="preserve"> </w:t>
      </w:r>
      <w:r>
        <w:t>and</w:t>
      </w:r>
      <w:r>
        <w:rPr>
          <w:spacing w:val="-5"/>
        </w:rPr>
        <w:t xml:space="preserve"> </w:t>
      </w:r>
      <w:r>
        <w:t>following</w:t>
      </w:r>
      <w:r>
        <w:rPr>
          <w:spacing w:val="-2"/>
        </w:rPr>
        <w:t xml:space="preserve"> </w:t>
      </w:r>
      <w:r>
        <w:t>the</w:t>
      </w:r>
      <w:r>
        <w:rPr>
          <w:spacing w:val="-2"/>
        </w:rPr>
        <w:t xml:space="preserve"> </w:t>
      </w:r>
      <w:r>
        <w:t>procedures</w:t>
      </w:r>
      <w:r>
        <w:rPr>
          <w:spacing w:val="-2"/>
        </w:rPr>
        <w:t xml:space="preserve"> </w:t>
      </w:r>
      <w:r>
        <w:t>would</w:t>
      </w:r>
      <w:r>
        <w:rPr>
          <w:spacing w:val="-5"/>
        </w:rPr>
        <w:t xml:space="preserve"> </w:t>
      </w:r>
      <w:r>
        <w:t>result</w:t>
      </w:r>
      <w:r>
        <w:rPr>
          <w:spacing w:val="-4"/>
        </w:rPr>
        <w:t xml:space="preserve"> </w:t>
      </w:r>
      <w:r>
        <w:t>in</w:t>
      </w:r>
      <w:r>
        <w:rPr>
          <w:spacing w:val="-2"/>
        </w:rPr>
        <w:t xml:space="preserve"> </w:t>
      </w:r>
      <w:r>
        <w:t xml:space="preserve">unacceptable </w:t>
      </w:r>
      <w:proofErr w:type="gramStart"/>
      <w:r>
        <w:rPr>
          <w:spacing w:val="-2"/>
        </w:rPr>
        <w:t>delays;</w:t>
      </w:r>
      <w:proofErr w:type="gramEnd"/>
    </w:p>
    <w:p w14:paraId="663BB82A" w14:textId="77777777" w:rsidR="00307C39" w:rsidRDefault="00000000">
      <w:pPr>
        <w:pStyle w:val="ListParagraph"/>
        <w:numPr>
          <w:ilvl w:val="1"/>
          <w:numId w:val="2"/>
        </w:numPr>
        <w:tabs>
          <w:tab w:val="left" w:pos="1414"/>
        </w:tabs>
        <w:ind w:right="468" w:firstLine="0"/>
      </w:pPr>
      <w:r>
        <w:t>b.</w:t>
      </w:r>
      <w:r>
        <w:rPr>
          <w:spacing w:val="-2"/>
        </w:rPr>
        <w:t xml:space="preserve"> </w:t>
      </w:r>
      <w:r>
        <w:t>Only</w:t>
      </w:r>
      <w:r>
        <w:rPr>
          <w:spacing w:val="-5"/>
        </w:rPr>
        <w:t xml:space="preserve"> </w:t>
      </w:r>
      <w:r>
        <w:t>one</w:t>
      </w:r>
      <w:r>
        <w:rPr>
          <w:spacing w:val="-4"/>
        </w:rPr>
        <w:t xml:space="preserve"> </w:t>
      </w:r>
      <w:r>
        <w:t>source</w:t>
      </w:r>
      <w:r>
        <w:rPr>
          <w:spacing w:val="-4"/>
        </w:rPr>
        <w:t xml:space="preserve"> </w:t>
      </w:r>
      <w:proofErr w:type="gramStart"/>
      <w:r>
        <w:t>is</w:t>
      </w:r>
      <w:r>
        <w:rPr>
          <w:spacing w:val="-2"/>
        </w:rPr>
        <w:t xml:space="preserve"> </w:t>
      </w:r>
      <w:r>
        <w:t>capable</w:t>
      </w:r>
      <w:r>
        <w:rPr>
          <w:spacing w:val="-4"/>
        </w:rPr>
        <w:t xml:space="preserve"> </w:t>
      </w:r>
      <w:r>
        <w:t>of</w:t>
      </w:r>
      <w:r>
        <w:rPr>
          <w:spacing w:val="-1"/>
        </w:rPr>
        <w:t xml:space="preserve"> </w:t>
      </w:r>
      <w:r>
        <w:t>providing</w:t>
      </w:r>
      <w:proofErr w:type="gramEnd"/>
      <w:r>
        <w:rPr>
          <w:spacing w:val="-2"/>
        </w:rPr>
        <w:t xml:space="preserve"> </w:t>
      </w:r>
      <w:r>
        <w:t>the</w:t>
      </w:r>
      <w:r>
        <w:rPr>
          <w:spacing w:val="-2"/>
        </w:rPr>
        <w:t xml:space="preserve"> </w:t>
      </w:r>
      <w:r>
        <w:t>supplies</w:t>
      </w:r>
      <w:r>
        <w:rPr>
          <w:spacing w:val="-2"/>
        </w:rPr>
        <w:t xml:space="preserve"> </w:t>
      </w:r>
      <w:r>
        <w:t>or</w:t>
      </w:r>
      <w:r>
        <w:rPr>
          <w:spacing w:val="-4"/>
        </w:rPr>
        <w:t xml:space="preserve"> </w:t>
      </w:r>
      <w:r>
        <w:t>services</w:t>
      </w:r>
      <w:r>
        <w:rPr>
          <w:spacing w:val="-4"/>
        </w:rPr>
        <w:t xml:space="preserve"> </w:t>
      </w:r>
      <w:r>
        <w:t>required</w:t>
      </w:r>
      <w:r>
        <w:rPr>
          <w:spacing w:val="-2"/>
        </w:rPr>
        <w:t xml:space="preserve"> </w:t>
      </w:r>
      <w:r>
        <w:t>at</w:t>
      </w:r>
      <w:r>
        <w:rPr>
          <w:spacing w:val="-1"/>
        </w:rPr>
        <w:t xml:space="preserve"> </w:t>
      </w:r>
      <w:r>
        <w:t>the</w:t>
      </w:r>
      <w:r>
        <w:rPr>
          <w:spacing w:val="-2"/>
        </w:rPr>
        <w:t xml:space="preserve"> </w:t>
      </w:r>
      <w:r>
        <w:t>level</w:t>
      </w:r>
      <w:r>
        <w:rPr>
          <w:spacing w:val="-4"/>
        </w:rPr>
        <w:t xml:space="preserve"> </w:t>
      </w:r>
      <w:r>
        <w:t>of</w:t>
      </w:r>
      <w:r>
        <w:rPr>
          <w:spacing w:val="-1"/>
        </w:rPr>
        <w:t xml:space="preserve"> </w:t>
      </w:r>
      <w:r>
        <w:t xml:space="preserve">quality required because the supplies or services are unique or highly </w:t>
      </w:r>
      <w:proofErr w:type="gramStart"/>
      <w:r>
        <w:t>specialized;</w:t>
      </w:r>
      <w:proofErr w:type="gramEnd"/>
      <w:r>
        <w:t xml:space="preserve"> or</w:t>
      </w:r>
    </w:p>
    <w:p w14:paraId="1C151A9F" w14:textId="77777777" w:rsidR="00307C39" w:rsidRDefault="00000000">
      <w:pPr>
        <w:pStyle w:val="ListParagraph"/>
        <w:numPr>
          <w:ilvl w:val="1"/>
          <w:numId w:val="2"/>
        </w:numPr>
        <w:tabs>
          <w:tab w:val="left" w:pos="1414"/>
        </w:tabs>
        <w:ind w:right="15" w:firstLine="0"/>
      </w:pPr>
      <w:r>
        <w:t>c.</w:t>
      </w:r>
      <w:r>
        <w:rPr>
          <w:spacing w:val="-2"/>
        </w:rPr>
        <w:t xml:space="preserve"> </w:t>
      </w:r>
      <w:r>
        <w:t>In</w:t>
      </w:r>
      <w:r>
        <w:rPr>
          <w:spacing w:val="-2"/>
        </w:rPr>
        <w:t xml:space="preserve"> </w:t>
      </w:r>
      <w:r>
        <w:t>the</w:t>
      </w:r>
      <w:r>
        <w:rPr>
          <w:spacing w:val="-2"/>
        </w:rPr>
        <w:t xml:space="preserve"> </w:t>
      </w:r>
      <w:r>
        <w:t>interest</w:t>
      </w:r>
      <w:r>
        <w:rPr>
          <w:spacing w:val="-1"/>
        </w:rPr>
        <w:t xml:space="preserve"> </w:t>
      </w:r>
      <w:r>
        <w:t>of</w:t>
      </w:r>
      <w:r>
        <w:rPr>
          <w:spacing w:val="-1"/>
        </w:rPr>
        <w:t xml:space="preserve"> </w:t>
      </w:r>
      <w:r>
        <w:t>economy</w:t>
      </w:r>
      <w:r>
        <w:rPr>
          <w:spacing w:val="-5"/>
        </w:rPr>
        <w:t xml:space="preserve"> </w:t>
      </w:r>
      <w:r>
        <w:t>and</w:t>
      </w:r>
      <w:r>
        <w:rPr>
          <w:spacing w:val="-2"/>
        </w:rPr>
        <w:t xml:space="preserve"> </w:t>
      </w:r>
      <w:r>
        <w:t>efficiency,</w:t>
      </w:r>
      <w:r>
        <w:rPr>
          <w:spacing w:val="-2"/>
        </w:rPr>
        <w:t xml:space="preserve"> </w:t>
      </w:r>
      <w:r>
        <w:t>the</w:t>
      </w:r>
      <w:r>
        <w:rPr>
          <w:spacing w:val="-2"/>
        </w:rPr>
        <w:t xml:space="preserve"> </w:t>
      </w:r>
      <w:r>
        <w:t>new</w:t>
      </w:r>
      <w:r>
        <w:rPr>
          <w:spacing w:val="-3"/>
        </w:rPr>
        <w:t xml:space="preserve"> </w:t>
      </w:r>
      <w:r>
        <w:t>work</w:t>
      </w:r>
      <w:r>
        <w:rPr>
          <w:spacing w:val="-2"/>
        </w:rPr>
        <w:t xml:space="preserve"> </w:t>
      </w:r>
      <w:r>
        <w:t>is</w:t>
      </w:r>
      <w:r>
        <w:rPr>
          <w:spacing w:val="-4"/>
        </w:rPr>
        <w:t xml:space="preserve"> </w:t>
      </w:r>
      <w:r>
        <w:t>a</w:t>
      </w:r>
      <w:r>
        <w:rPr>
          <w:spacing w:val="-2"/>
        </w:rPr>
        <w:t xml:space="preserve"> </w:t>
      </w:r>
      <w:r>
        <w:t>logical</w:t>
      </w:r>
      <w:r>
        <w:rPr>
          <w:spacing w:val="-4"/>
        </w:rPr>
        <w:t xml:space="preserve"> </w:t>
      </w:r>
      <w:r>
        <w:t>follow-</w:t>
      </w:r>
      <w:proofErr w:type="gramStart"/>
      <w:r>
        <w:t>on</w:t>
      </w:r>
      <w:proofErr w:type="gramEnd"/>
      <w:r>
        <w:rPr>
          <w:spacing w:val="-2"/>
        </w:rPr>
        <w:t xml:space="preserve"> </w:t>
      </w:r>
      <w:r>
        <w:t>to</w:t>
      </w:r>
      <w:r>
        <w:rPr>
          <w:spacing w:val="-2"/>
        </w:rPr>
        <w:t xml:space="preserve"> </w:t>
      </w:r>
      <w:r>
        <w:t>an</w:t>
      </w:r>
      <w:r>
        <w:rPr>
          <w:spacing w:val="-2"/>
        </w:rPr>
        <w:t xml:space="preserve"> </w:t>
      </w:r>
      <w:r>
        <w:t>original</w:t>
      </w:r>
      <w:r>
        <w:rPr>
          <w:spacing w:val="-1"/>
        </w:rPr>
        <w:t xml:space="preserve"> </w:t>
      </w:r>
      <w:r>
        <w:t>Federal Supply Schedule order provided that the original order was placed in accordance with the applicable Federal Supply Schedule ordering procedures. The original order or BPA must not have been previously issued under sole-source or limited-sources procedures.</w:t>
      </w:r>
    </w:p>
    <w:p w14:paraId="70AB06CC" w14:textId="77777777" w:rsidR="00307C39" w:rsidRDefault="00000000">
      <w:pPr>
        <w:pStyle w:val="Heading2"/>
        <w:numPr>
          <w:ilvl w:val="0"/>
          <w:numId w:val="3"/>
        </w:numPr>
        <w:tabs>
          <w:tab w:val="left" w:pos="716"/>
        </w:tabs>
        <w:spacing w:before="241"/>
        <w:ind w:left="716" w:hanging="356"/>
      </w:pPr>
      <w:r>
        <w:t>CERTIFICATIONS</w:t>
      </w:r>
      <w:r>
        <w:rPr>
          <w:spacing w:val="-11"/>
        </w:rPr>
        <w:t xml:space="preserve"> </w:t>
      </w:r>
      <w:r>
        <w:t>&amp;</w:t>
      </w:r>
      <w:r>
        <w:rPr>
          <w:spacing w:val="-6"/>
        </w:rPr>
        <w:t xml:space="preserve"> </w:t>
      </w:r>
      <w:r>
        <w:rPr>
          <w:spacing w:val="-2"/>
        </w:rPr>
        <w:t>APPROVALS</w:t>
      </w:r>
    </w:p>
    <w:p w14:paraId="6C30B36C" w14:textId="77777777" w:rsidR="00307C39" w:rsidRDefault="00000000">
      <w:pPr>
        <w:pStyle w:val="ListParagraph"/>
        <w:numPr>
          <w:ilvl w:val="0"/>
          <w:numId w:val="1"/>
        </w:numPr>
        <w:tabs>
          <w:tab w:val="left" w:pos="626"/>
        </w:tabs>
        <w:spacing w:before="251"/>
        <w:ind w:right="580" w:firstLine="0"/>
      </w:pPr>
      <w:r>
        <w:rPr>
          <w:b/>
        </w:rPr>
        <w:t>Technical/Requirements</w:t>
      </w:r>
      <w:r>
        <w:rPr>
          <w:b/>
          <w:spacing w:val="-2"/>
        </w:rPr>
        <w:t xml:space="preserve"> </w:t>
      </w:r>
      <w:r>
        <w:rPr>
          <w:b/>
        </w:rPr>
        <w:t>Certification:</w:t>
      </w:r>
      <w:r>
        <w:rPr>
          <w:b/>
          <w:spacing w:val="-4"/>
        </w:rPr>
        <w:t xml:space="preserve"> </w:t>
      </w:r>
      <w:r>
        <w:t>I</w:t>
      </w:r>
      <w:r>
        <w:rPr>
          <w:spacing w:val="-4"/>
        </w:rPr>
        <w:t xml:space="preserve"> </w:t>
      </w:r>
      <w:r>
        <w:t>certify</w:t>
      </w:r>
      <w:r>
        <w:rPr>
          <w:spacing w:val="-2"/>
        </w:rPr>
        <w:t xml:space="preserve"> </w:t>
      </w:r>
      <w:r>
        <w:t>that</w:t>
      </w:r>
      <w:r>
        <w:rPr>
          <w:spacing w:val="-4"/>
        </w:rPr>
        <w:t xml:space="preserve"> </w:t>
      </w:r>
      <w:r>
        <w:t>the</w:t>
      </w:r>
      <w:r>
        <w:rPr>
          <w:spacing w:val="-4"/>
        </w:rPr>
        <w:t xml:space="preserve"> </w:t>
      </w:r>
      <w:r>
        <w:t>facts</w:t>
      </w:r>
      <w:r>
        <w:rPr>
          <w:spacing w:val="-4"/>
        </w:rPr>
        <w:t xml:space="preserve"> </w:t>
      </w:r>
      <w:r>
        <w:t>and</w:t>
      </w:r>
      <w:r>
        <w:rPr>
          <w:spacing w:val="-2"/>
        </w:rPr>
        <w:t xml:space="preserve"> </w:t>
      </w:r>
      <w:r>
        <w:t>representation</w:t>
      </w:r>
      <w:r>
        <w:rPr>
          <w:spacing w:val="-2"/>
        </w:rPr>
        <w:t xml:space="preserve"> </w:t>
      </w:r>
      <w:r>
        <w:t>under</w:t>
      </w:r>
      <w:r>
        <w:rPr>
          <w:spacing w:val="-4"/>
        </w:rPr>
        <w:t xml:space="preserve"> </w:t>
      </w:r>
      <w:r>
        <w:t>my</w:t>
      </w:r>
      <w:r>
        <w:rPr>
          <w:spacing w:val="-5"/>
        </w:rPr>
        <w:t xml:space="preserve"> </w:t>
      </w:r>
      <w:r>
        <w:t>cognizance, which are included in this justification, are complete and accurate to the best of my knowledge and belief.</w:t>
      </w:r>
    </w:p>
    <w:p w14:paraId="2360250E" w14:textId="77777777" w:rsidR="00307C39" w:rsidRDefault="00307C39">
      <w:pPr>
        <w:pStyle w:val="BodyText"/>
        <w:spacing w:before="3"/>
        <w:rPr>
          <w:sz w:val="18"/>
        </w:rPr>
      </w:pPr>
    </w:p>
    <w:p w14:paraId="3A7A5670" w14:textId="77777777" w:rsidR="00307C39" w:rsidRDefault="00307C39">
      <w:pPr>
        <w:pStyle w:val="BodyText"/>
        <w:rPr>
          <w:sz w:val="18"/>
        </w:rPr>
        <w:sectPr w:rsidR="00307C39">
          <w:pgSz w:w="12240" w:h="15840"/>
          <w:pgMar w:top="1620" w:right="1080" w:bottom="1880" w:left="720" w:header="0" w:footer="1686" w:gutter="0"/>
          <w:cols w:space="720"/>
        </w:sectPr>
      </w:pPr>
    </w:p>
    <w:p w14:paraId="536F8998" w14:textId="77777777" w:rsidR="00A34CA8" w:rsidRDefault="00A34CA8"/>
    <w:sectPr w:rsidR="00A34CA8">
      <w:type w:val="continuous"/>
      <w:pgSz w:w="12240" w:h="15840"/>
      <w:pgMar w:top="1380" w:right="1080" w:bottom="1880" w:left="720" w:header="0" w:footer="16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12F84" w14:textId="77777777" w:rsidR="00A34CA8" w:rsidRDefault="00A34CA8">
      <w:r>
        <w:separator/>
      </w:r>
    </w:p>
  </w:endnote>
  <w:endnote w:type="continuationSeparator" w:id="0">
    <w:p w14:paraId="1BCA6DC4" w14:textId="77777777" w:rsidR="00A34CA8" w:rsidRDefault="00A34C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6AEEF" w14:textId="77777777" w:rsidR="00307C39" w:rsidRDefault="00000000">
    <w:pPr>
      <w:pStyle w:val="BodyText"/>
      <w:spacing w:line="14" w:lineRule="auto"/>
      <w:rPr>
        <w:sz w:val="20"/>
      </w:rPr>
    </w:pPr>
    <w:r>
      <w:rPr>
        <w:noProof/>
        <w:sz w:val="20"/>
      </w:rPr>
      <mc:AlternateContent>
        <mc:Choice Requires="wps">
          <w:drawing>
            <wp:anchor distT="0" distB="0" distL="0" distR="0" simplePos="0" relativeHeight="487479808" behindDoc="1" locked="0" layoutInCell="1" allowOverlap="1" wp14:anchorId="73F3D068" wp14:editId="6B8F1340">
              <wp:simplePos x="0" y="0"/>
              <wp:positionH relativeFrom="page">
                <wp:posOffset>741680</wp:posOffset>
              </wp:positionH>
              <wp:positionV relativeFrom="page">
                <wp:posOffset>8848286</wp:posOffset>
              </wp:positionV>
              <wp:extent cx="2766695" cy="2546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6695" cy="254635"/>
                      </a:xfrm>
                      <a:prstGeom prst="rect">
                        <a:avLst/>
                      </a:prstGeom>
                    </wps:spPr>
                    <wps:txbx>
                      <w:txbxContent>
                        <w:p w14:paraId="1A1CD0AB" w14:textId="77777777" w:rsidR="00307C39" w:rsidRDefault="00000000">
                          <w:pPr>
                            <w:spacing w:before="14"/>
                            <w:ind w:left="20" w:right="18"/>
                            <w:rPr>
                              <w:sz w:val="16"/>
                            </w:rPr>
                          </w:pPr>
                          <w:r>
                            <w:rPr>
                              <w:sz w:val="16"/>
                            </w:rPr>
                            <w:t>NSWCCD</w:t>
                          </w:r>
                          <w:r>
                            <w:rPr>
                              <w:spacing w:val="-8"/>
                              <w:sz w:val="16"/>
                            </w:rPr>
                            <w:t xml:space="preserve"> </w:t>
                          </w:r>
                          <w:r>
                            <w:rPr>
                              <w:sz w:val="16"/>
                            </w:rPr>
                            <w:t>SAP</w:t>
                          </w:r>
                          <w:r>
                            <w:rPr>
                              <w:spacing w:val="-7"/>
                              <w:sz w:val="16"/>
                            </w:rPr>
                            <w:t xml:space="preserve"> </w:t>
                          </w:r>
                          <w:r>
                            <w:rPr>
                              <w:sz w:val="16"/>
                            </w:rPr>
                            <w:t>Non-Competitive</w:t>
                          </w:r>
                          <w:r>
                            <w:rPr>
                              <w:spacing w:val="-8"/>
                              <w:sz w:val="16"/>
                            </w:rPr>
                            <w:t xml:space="preserve"> </w:t>
                          </w:r>
                          <w:r>
                            <w:rPr>
                              <w:sz w:val="16"/>
                            </w:rPr>
                            <w:t>Procurement</w:t>
                          </w:r>
                          <w:r>
                            <w:rPr>
                              <w:spacing w:val="-7"/>
                              <w:sz w:val="16"/>
                            </w:rPr>
                            <w:t xml:space="preserve"> </w:t>
                          </w:r>
                          <w:r>
                            <w:rPr>
                              <w:sz w:val="16"/>
                            </w:rPr>
                            <w:t>Justification</w:t>
                          </w:r>
                          <w:r>
                            <w:rPr>
                              <w:spacing w:val="-8"/>
                              <w:sz w:val="16"/>
                            </w:rPr>
                            <w:t xml:space="preserve"> </w:t>
                          </w:r>
                          <w:r>
                            <w:rPr>
                              <w:sz w:val="16"/>
                            </w:rPr>
                            <w:t>Memo</w:t>
                          </w:r>
                          <w:r>
                            <w:rPr>
                              <w:spacing w:val="40"/>
                              <w:sz w:val="16"/>
                            </w:rPr>
                            <w:t xml:space="preserve"> </w:t>
                          </w:r>
                          <w:r>
                            <w:rPr>
                              <w:sz w:val="16"/>
                            </w:rPr>
                            <w:t>Effective April 2025</w:t>
                          </w:r>
                        </w:p>
                      </w:txbxContent>
                    </wps:txbx>
                    <wps:bodyPr wrap="square" lIns="0" tIns="0" rIns="0" bIns="0" rtlCol="0">
                      <a:noAutofit/>
                    </wps:bodyPr>
                  </wps:wsp>
                </a:graphicData>
              </a:graphic>
            </wp:anchor>
          </w:drawing>
        </mc:Choice>
        <mc:Fallback>
          <w:pict>
            <v:shapetype w14:anchorId="73F3D068" id="_x0000_t202" coordsize="21600,21600" o:spt="202" path="m,l,21600r21600,l21600,xe">
              <v:stroke joinstyle="miter"/>
              <v:path gradientshapeok="t" o:connecttype="rect"/>
            </v:shapetype>
            <v:shape id="Textbox 1" o:spid="_x0000_s1026" type="#_x0000_t202" style="position:absolute;margin-left:58.4pt;margin-top:696.7pt;width:217.85pt;height:20.05pt;z-index:-1583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" filled="f" stroked="f">
              <v:textbox inset="0,0,0,0">
                <w:txbxContent>
                  <w:p w14:paraId="1A1CD0AB" w14:textId="77777777" w:rsidR="00307C39" w:rsidRDefault="00000000">
                    <w:pPr>
                      <w:spacing w:before="14"/>
                      <w:ind w:left="20" w:right="18"/>
                      <w:rPr>
                        <w:sz w:val="16"/>
                      </w:rPr>
                    </w:pPr>
                    <w:r>
                      <w:rPr>
                        <w:sz w:val="16"/>
                      </w:rPr>
                      <w:t>NSWCCD</w:t>
                    </w:r>
                    <w:r>
                      <w:rPr>
                        <w:spacing w:val="-8"/>
                        <w:sz w:val="16"/>
                      </w:rPr>
                      <w:t xml:space="preserve"> </w:t>
                    </w:r>
                    <w:r>
                      <w:rPr>
                        <w:sz w:val="16"/>
                      </w:rPr>
                      <w:t>SAP</w:t>
                    </w:r>
                    <w:r>
                      <w:rPr>
                        <w:spacing w:val="-7"/>
                        <w:sz w:val="16"/>
                      </w:rPr>
                      <w:t xml:space="preserve"> </w:t>
                    </w:r>
                    <w:r>
                      <w:rPr>
                        <w:sz w:val="16"/>
                      </w:rPr>
                      <w:t>Non-Competitive</w:t>
                    </w:r>
                    <w:r>
                      <w:rPr>
                        <w:spacing w:val="-8"/>
                        <w:sz w:val="16"/>
                      </w:rPr>
                      <w:t xml:space="preserve"> </w:t>
                    </w:r>
                    <w:r>
                      <w:rPr>
                        <w:sz w:val="16"/>
                      </w:rPr>
                      <w:t>Procurement</w:t>
                    </w:r>
                    <w:r>
                      <w:rPr>
                        <w:spacing w:val="-7"/>
                        <w:sz w:val="16"/>
                      </w:rPr>
                      <w:t xml:space="preserve"> </w:t>
                    </w:r>
                    <w:r>
                      <w:rPr>
                        <w:sz w:val="16"/>
                      </w:rPr>
                      <w:t>Justification</w:t>
                    </w:r>
                    <w:r>
                      <w:rPr>
                        <w:spacing w:val="-8"/>
                        <w:sz w:val="16"/>
                      </w:rPr>
                      <w:t xml:space="preserve"> </w:t>
                    </w:r>
                    <w:r>
                      <w:rPr>
                        <w:sz w:val="16"/>
                      </w:rPr>
                      <w:t>Memo</w:t>
                    </w:r>
                    <w:r>
                      <w:rPr>
                        <w:spacing w:val="40"/>
                        <w:sz w:val="16"/>
                      </w:rPr>
                      <w:t xml:space="preserve"> </w:t>
                    </w:r>
                    <w:r>
                      <w:rPr>
                        <w:sz w:val="16"/>
                      </w:rPr>
                      <w:t>Effective April 2025</w:t>
                    </w:r>
                  </w:p>
                </w:txbxContent>
              </v:textbox>
              <w10:wrap anchorx="page" anchory="page"/>
            </v:shape>
          </w:pict>
        </mc:Fallback>
      </mc:AlternateContent>
    </w:r>
    <w:r>
      <w:rPr>
        <w:noProof/>
        <w:sz w:val="20"/>
      </w:rPr>
      <mc:AlternateContent>
        <mc:Choice Requires="wps">
          <w:drawing>
            <wp:anchor distT="0" distB="0" distL="0" distR="0" simplePos="0" relativeHeight="487480320" behindDoc="1" locked="0" layoutInCell="1" allowOverlap="1" wp14:anchorId="6AE2669F" wp14:editId="0A87E304">
              <wp:simplePos x="0" y="0"/>
              <wp:positionH relativeFrom="page">
                <wp:posOffset>6366764</wp:posOffset>
              </wp:positionH>
              <wp:positionV relativeFrom="page">
                <wp:posOffset>8847863</wp:posOffset>
              </wp:positionV>
              <wp:extent cx="659765"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9765" cy="180975"/>
                      </a:xfrm>
                      <a:prstGeom prst="rect">
                        <a:avLst/>
                      </a:prstGeom>
                    </wps:spPr>
                    <wps:txbx>
                      <w:txbxContent>
                        <w:p w14:paraId="22656A28" w14:textId="77777777" w:rsidR="00307C39" w:rsidRDefault="00000000">
                          <w:pPr>
                            <w:spacing w:before="11"/>
                            <w:ind w:left="20"/>
                            <w:rPr>
                              <w:b/>
                            </w:rPr>
                          </w:pPr>
                          <w:r>
                            <w:t>Page</w:t>
                          </w:r>
                          <w:r>
                            <w:rPr>
                              <w:spacing w:val="-2"/>
                            </w:rPr>
                            <w:t xml:space="preserve"> </w:t>
                          </w:r>
                          <w:r>
                            <w:rPr>
                              <w:b/>
                            </w:rPr>
                            <w:fldChar w:fldCharType="begin"/>
                          </w:r>
                          <w:r>
                            <w:rPr>
                              <w:b/>
                            </w:rPr>
                            <w:instrText xml:space="preserve"> PAGE </w:instrText>
                          </w:r>
                          <w:r>
                            <w:rPr>
                              <w:b/>
                            </w:rPr>
                            <w:fldChar w:fldCharType="separate"/>
                          </w:r>
                          <w:r>
                            <w:rPr>
                              <w:b/>
                            </w:rPr>
                            <w:t>1</w:t>
                          </w:r>
                          <w:r>
                            <w:rPr>
                              <w:b/>
                            </w:rPr>
                            <w:fldChar w:fldCharType="end"/>
                          </w:r>
                          <w:r>
                            <w:rPr>
                              <w:b/>
                              <w:spacing w:val="-1"/>
                            </w:rPr>
                            <w:t xml:space="preserve"> </w:t>
                          </w:r>
                          <w:r>
                            <w:t xml:space="preserve">of </w:t>
                          </w:r>
                          <w:r>
                            <w:rPr>
                              <w:b/>
                              <w:spacing w:val="-10"/>
                            </w:rPr>
                            <w:fldChar w:fldCharType="begin"/>
                          </w:r>
                          <w:r>
                            <w:rPr>
                              <w:b/>
                              <w:spacing w:val="-10"/>
                            </w:rPr>
                            <w:instrText xml:space="preserve"> NUMPAGES </w:instrText>
                          </w:r>
                          <w:r>
                            <w:rPr>
                              <w:b/>
                              <w:spacing w:val="-10"/>
                            </w:rPr>
                            <w:fldChar w:fldCharType="separate"/>
                          </w:r>
                          <w:r>
                            <w:rPr>
                              <w:b/>
                              <w:spacing w:val="-10"/>
                            </w:rPr>
                            <w:t>3</w:t>
                          </w:r>
                          <w:r>
                            <w:rPr>
                              <w:b/>
                              <w:spacing w:val="-10"/>
                            </w:rPr>
                            <w:fldChar w:fldCharType="end"/>
                          </w:r>
                        </w:p>
                      </w:txbxContent>
                    </wps:txbx>
                    <wps:bodyPr wrap="square" lIns="0" tIns="0" rIns="0" bIns="0" rtlCol="0">
                      <a:noAutofit/>
                    </wps:bodyPr>
                  </wps:wsp>
                </a:graphicData>
              </a:graphic>
            </wp:anchor>
          </w:drawing>
        </mc:Choice>
        <mc:Fallback>
          <w:pict>
            <v:shape w14:anchorId="6AE2669F" id="Textbox 2" o:spid="_x0000_s1027" type="#_x0000_t202" style="position:absolute;margin-left:501.3pt;margin-top:696.7pt;width:51.95pt;height:14.25pt;z-index:-1583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" filled="f" stroked="f">
              <v:textbox inset="0,0,0,0">
                <w:txbxContent>
                  <w:p w14:paraId="22656A28" w14:textId="77777777" w:rsidR="00307C39" w:rsidRDefault="00000000">
                    <w:pPr>
                      <w:spacing w:before="11"/>
                      <w:ind w:left="20"/>
                      <w:rPr>
                        <w:b/>
                      </w:rPr>
                    </w:pPr>
                    <w:r>
                      <w:t>Page</w:t>
                    </w:r>
                    <w:r>
                      <w:rPr>
                        <w:spacing w:val="-2"/>
                      </w:rPr>
                      <w:t xml:space="preserve"> </w:t>
                    </w:r>
                    <w:r>
                      <w:rPr>
                        <w:b/>
                      </w:rPr>
                      <w:fldChar w:fldCharType="begin"/>
                    </w:r>
                    <w:r>
                      <w:rPr>
                        <w:b/>
                      </w:rPr>
                      <w:instrText xml:space="preserve"> PAGE </w:instrText>
                    </w:r>
                    <w:r>
                      <w:rPr>
                        <w:b/>
                      </w:rPr>
                      <w:fldChar w:fldCharType="separate"/>
                    </w:r>
                    <w:r>
                      <w:rPr>
                        <w:b/>
                      </w:rPr>
                      <w:t>1</w:t>
                    </w:r>
                    <w:r>
                      <w:rPr>
                        <w:b/>
                      </w:rPr>
                      <w:fldChar w:fldCharType="end"/>
                    </w:r>
                    <w:r>
                      <w:rPr>
                        <w:b/>
                        <w:spacing w:val="-1"/>
                      </w:rPr>
                      <w:t xml:space="preserve"> </w:t>
                    </w:r>
                    <w:r>
                      <w:t xml:space="preserve">of </w:t>
                    </w:r>
                    <w:r>
                      <w:rPr>
                        <w:b/>
                        <w:spacing w:val="-10"/>
                      </w:rPr>
                      <w:fldChar w:fldCharType="begin"/>
                    </w:r>
                    <w:r>
                      <w:rPr>
                        <w:b/>
                        <w:spacing w:val="-10"/>
                      </w:rPr>
                      <w:instrText xml:space="preserve"> NUMPAGES </w:instrText>
                    </w:r>
                    <w:r>
                      <w:rPr>
                        <w:b/>
                        <w:spacing w:val="-10"/>
                      </w:rPr>
                      <w:fldChar w:fldCharType="separate"/>
                    </w:r>
                    <w:r>
                      <w:rPr>
                        <w:b/>
                        <w:spacing w:val="-10"/>
                      </w:rPr>
                      <w:t>3</w:t>
                    </w:r>
                    <w:r>
                      <w:rPr>
                        <w:b/>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3F19E" w14:textId="77777777" w:rsidR="00A34CA8" w:rsidRDefault="00A34CA8">
      <w:r>
        <w:separator/>
      </w:r>
    </w:p>
  </w:footnote>
  <w:footnote w:type="continuationSeparator" w:id="0">
    <w:p w14:paraId="68E03162" w14:textId="77777777" w:rsidR="00A34CA8" w:rsidRDefault="00A34C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85A14"/>
    <w:multiLevelType w:val="hybridMultilevel"/>
    <w:tmpl w:val="F156F044"/>
    <w:lvl w:ilvl="0" w:tplc="1CFC53CE">
      <w:numFmt w:val="bullet"/>
      <w:lvlText w:val="☐"/>
      <w:lvlJc w:val="left"/>
      <w:pPr>
        <w:ind w:left="359" w:hanging="336"/>
      </w:pPr>
      <w:rPr>
        <w:rFonts w:ascii="MS Gothic" w:eastAsia="MS Gothic" w:hAnsi="MS Gothic" w:cs="MS Gothic" w:hint="default"/>
        <w:b w:val="0"/>
        <w:bCs w:val="0"/>
        <w:i w:val="0"/>
        <w:iCs w:val="0"/>
        <w:spacing w:val="0"/>
        <w:w w:val="100"/>
        <w:sz w:val="28"/>
        <w:szCs w:val="28"/>
        <w:lang w:val="en-US" w:eastAsia="en-US" w:bidi="ar-SA"/>
      </w:rPr>
    </w:lvl>
    <w:lvl w:ilvl="1" w:tplc="90B88DF4">
      <w:numFmt w:val="bullet"/>
      <w:lvlText w:val="☐"/>
      <w:lvlJc w:val="left"/>
      <w:pPr>
        <w:ind w:left="1079" w:hanging="336"/>
      </w:pPr>
      <w:rPr>
        <w:rFonts w:ascii="MS Gothic" w:eastAsia="MS Gothic" w:hAnsi="MS Gothic" w:cs="MS Gothic" w:hint="default"/>
        <w:b w:val="0"/>
        <w:bCs w:val="0"/>
        <w:i w:val="0"/>
        <w:iCs w:val="0"/>
        <w:spacing w:val="0"/>
        <w:w w:val="100"/>
        <w:sz w:val="28"/>
        <w:szCs w:val="28"/>
        <w:lang w:val="en-US" w:eastAsia="en-US" w:bidi="ar-SA"/>
      </w:rPr>
    </w:lvl>
    <w:lvl w:ilvl="2" w:tplc="547813AC">
      <w:numFmt w:val="bullet"/>
      <w:lvlText w:val="•"/>
      <w:lvlJc w:val="left"/>
      <w:pPr>
        <w:ind w:left="2120" w:hanging="336"/>
      </w:pPr>
      <w:rPr>
        <w:rFonts w:hint="default"/>
        <w:lang w:val="en-US" w:eastAsia="en-US" w:bidi="ar-SA"/>
      </w:rPr>
    </w:lvl>
    <w:lvl w:ilvl="3" w:tplc="06762C56">
      <w:numFmt w:val="bullet"/>
      <w:lvlText w:val="•"/>
      <w:lvlJc w:val="left"/>
      <w:pPr>
        <w:ind w:left="3160" w:hanging="336"/>
      </w:pPr>
      <w:rPr>
        <w:rFonts w:hint="default"/>
        <w:lang w:val="en-US" w:eastAsia="en-US" w:bidi="ar-SA"/>
      </w:rPr>
    </w:lvl>
    <w:lvl w:ilvl="4" w:tplc="2E340376">
      <w:numFmt w:val="bullet"/>
      <w:lvlText w:val="•"/>
      <w:lvlJc w:val="left"/>
      <w:pPr>
        <w:ind w:left="4200" w:hanging="336"/>
      </w:pPr>
      <w:rPr>
        <w:rFonts w:hint="default"/>
        <w:lang w:val="en-US" w:eastAsia="en-US" w:bidi="ar-SA"/>
      </w:rPr>
    </w:lvl>
    <w:lvl w:ilvl="5" w:tplc="34C4BFBA">
      <w:numFmt w:val="bullet"/>
      <w:lvlText w:val="•"/>
      <w:lvlJc w:val="left"/>
      <w:pPr>
        <w:ind w:left="5240" w:hanging="336"/>
      </w:pPr>
      <w:rPr>
        <w:rFonts w:hint="default"/>
        <w:lang w:val="en-US" w:eastAsia="en-US" w:bidi="ar-SA"/>
      </w:rPr>
    </w:lvl>
    <w:lvl w:ilvl="6" w:tplc="B57AB93E">
      <w:numFmt w:val="bullet"/>
      <w:lvlText w:val="•"/>
      <w:lvlJc w:val="left"/>
      <w:pPr>
        <w:ind w:left="6280" w:hanging="336"/>
      </w:pPr>
      <w:rPr>
        <w:rFonts w:hint="default"/>
        <w:lang w:val="en-US" w:eastAsia="en-US" w:bidi="ar-SA"/>
      </w:rPr>
    </w:lvl>
    <w:lvl w:ilvl="7" w:tplc="2E84E9A0">
      <w:numFmt w:val="bullet"/>
      <w:lvlText w:val="•"/>
      <w:lvlJc w:val="left"/>
      <w:pPr>
        <w:ind w:left="7320" w:hanging="336"/>
      </w:pPr>
      <w:rPr>
        <w:rFonts w:hint="default"/>
        <w:lang w:val="en-US" w:eastAsia="en-US" w:bidi="ar-SA"/>
      </w:rPr>
    </w:lvl>
    <w:lvl w:ilvl="8" w:tplc="33AEEA40">
      <w:numFmt w:val="bullet"/>
      <w:lvlText w:val="•"/>
      <w:lvlJc w:val="left"/>
      <w:pPr>
        <w:ind w:left="8360" w:hanging="336"/>
      </w:pPr>
      <w:rPr>
        <w:rFonts w:hint="default"/>
        <w:lang w:val="en-US" w:eastAsia="en-US" w:bidi="ar-SA"/>
      </w:rPr>
    </w:lvl>
  </w:abstractNum>
  <w:abstractNum w:abstractNumId="1" w15:restartNumberingAfterBreak="0">
    <w:nsid w:val="22555689"/>
    <w:multiLevelType w:val="hybridMultilevel"/>
    <w:tmpl w:val="2A14ADEE"/>
    <w:lvl w:ilvl="0" w:tplc="3886E83E">
      <w:start w:val="1"/>
      <w:numFmt w:val="upperRoman"/>
      <w:lvlText w:val="%1."/>
      <w:lvlJc w:val="left"/>
      <w:pPr>
        <w:ind w:left="556" w:hanging="197"/>
        <w:jc w:val="left"/>
      </w:pPr>
      <w:rPr>
        <w:rFonts w:ascii="Times New Roman" w:eastAsia="Times New Roman" w:hAnsi="Times New Roman" w:cs="Times New Roman" w:hint="default"/>
        <w:b/>
        <w:bCs/>
        <w:i w:val="0"/>
        <w:iCs w:val="0"/>
        <w:spacing w:val="0"/>
        <w:w w:val="100"/>
        <w:sz w:val="22"/>
        <w:szCs w:val="22"/>
        <w:lang w:val="en-US" w:eastAsia="en-US" w:bidi="ar-SA"/>
      </w:rPr>
    </w:lvl>
    <w:lvl w:ilvl="1" w:tplc="174ABC9C">
      <w:start w:val="1"/>
      <w:numFmt w:val="decimal"/>
      <w:lvlText w:val="%2."/>
      <w:lvlJc w:val="left"/>
      <w:pPr>
        <w:ind w:left="360"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2DBA859E">
      <w:numFmt w:val="bullet"/>
      <w:lvlText w:val="•"/>
      <w:lvlJc w:val="left"/>
      <w:pPr>
        <w:ind w:left="1657" w:hanging="221"/>
      </w:pPr>
      <w:rPr>
        <w:rFonts w:hint="default"/>
        <w:lang w:val="en-US" w:eastAsia="en-US" w:bidi="ar-SA"/>
      </w:rPr>
    </w:lvl>
    <w:lvl w:ilvl="3" w:tplc="5C9679A2">
      <w:numFmt w:val="bullet"/>
      <w:lvlText w:val="•"/>
      <w:lvlJc w:val="left"/>
      <w:pPr>
        <w:ind w:left="2755" w:hanging="221"/>
      </w:pPr>
      <w:rPr>
        <w:rFonts w:hint="default"/>
        <w:lang w:val="en-US" w:eastAsia="en-US" w:bidi="ar-SA"/>
      </w:rPr>
    </w:lvl>
    <w:lvl w:ilvl="4" w:tplc="B05062FA">
      <w:numFmt w:val="bullet"/>
      <w:lvlText w:val="•"/>
      <w:lvlJc w:val="left"/>
      <w:pPr>
        <w:ind w:left="3853" w:hanging="221"/>
      </w:pPr>
      <w:rPr>
        <w:rFonts w:hint="default"/>
        <w:lang w:val="en-US" w:eastAsia="en-US" w:bidi="ar-SA"/>
      </w:rPr>
    </w:lvl>
    <w:lvl w:ilvl="5" w:tplc="66322098">
      <w:numFmt w:val="bullet"/>
      <w:lvlText w:val="•"/>
      <w:lvlJc w:val="left"/>
      <w:pPr>
        <w:ind w:left="4951" w:hanging="221"/>
      </w:pPr>
      <w:rPr>
        <w:rFonts w:hint="default"/>
        <w:lang w:val="en-US" w:eastAsia="en-US" w:bidi="ar-SA"/>
      </w:rPr>
    </w:lvl>
    <w:lvl w:ilvl="6" w:tplc="AD2AD440">
      <w:numFmt w:val="bullet"/>
      <w:lvlText w:val="•"/>
      <w:lvlJc w:val="left"/>
      <w:pPr>
        <w:ind w:left="6048" w:hanging="221"/>
      </w:pPr>
      <w:rPr>
        <w:rFonts w:hint="default"/>
        <w:lang w:val="en-US" w:eastAsia="en-US" w:bidi="ar-SA"/>
      </w:rPr>
    </w:lvl>
    <w:lvl w:ilvl="7" w:tplc="2BACB698">
      <w:numFmt w:val="bullet"/>
      <w:lvlText w:val="•"/>
      <w:lvlJc w:val="left"/>
      <w:pPr>
        <w:ind w:left="7146" w:hanging="221"/>
      </w:pPr>
      <w:rPr>
        <w:rFonts w:hint="default"/>
        <w:lang w:val="en-US" w:eastAsia="en-US" w:bidi="ar-SA"/>
      </w:rPr>
    </w:lvl>
    <w:lvl w:ilvl="8" w:tplc="736A4858">
      <w:numFmt w:val="bullet"/>
      <w:lvlText w:val="•"/>
      <w:lvlJc w:val="left"/>
      <w:pPr>
        <w:ind w:left="8244" w:hanging="221"/>
      </w:pPr>
      <w:rPr>
        <w:rFonts w:hint="default"/>
        <w:lang w:val="en-US" w:eastAsia="en-US" w:bidi="ar-SA"/>
      </w:rPr>
    </w:lvl>
  </w:abstractNum>
  <w:abstractNum w:abstractNumId="2" w15:restartNumberingAfterBreak="0">
    <w:nsid w:val="2F6C7155"/>
    <w:multiLevelType w:val="hybridMultilevel"/>
    <w:tmpl w:val="2BACEF1E"/>
    <w:lvl w:ilvl="0" w:tplc="F28477E0">
      <w:start w:val="1"/>
      <w:numFmt w:val="upperLetter"/>
      <w:lvlText w:val="%1."/>
      <w:lvlJc w:val="left"/>
      <w:pPr>
        <w:ind w:left="359" w:hanging="269"/>
        <w:jc w:val="left"/>
      </w:pPr>
      <w:rPr>
        <w:rFonts w:ascii="Times New Roman" w:eastAsia="Times New Roman" w:hAnsi="Times New Roman" w:cs="Times New Roman" w:hint="default"/>
        <w:b/>
        <w:bCs/>
        <w:i w:val="0"/>
        <w:iCs w:val="0"/>
        <w:spacing w:val="-2"/>
        <w:w w:val="100"/>
        <w:sz w:val="22"/>
        <w:szCs w:val="22"/>
        <w:lang w:val="en-US" w:eastAsia="en-US" w:bidi="ar-SA"/>
      </w:rPr>
    </w:lvl>
    <w:lvl w:ilvl="1" w:tplc="3E8AB05C">
      <w:numFmt w:val="bullet"/>
      <w:lvlText w:val="•"/>
      <w:lvlJc w:val="left"/>
      <w:pPr>
        <w:ind w:left="1368" w:hanging="269"/>
      </w:pPr>
      <w:rPr>
        <w:rFonts w:hint="default"/>
        <w:lang w:val="en-US" w:eastAsia="en-US" w:bidi="ar-SA"/>
      </w:rPr>
    </w:lvl>
    <w:lvl w:ilvl="2" w:tplc="68FC0C2E">
      <w:numFmt w:val="bullet"/>
      <w:lvlText w:val="•"/>
      <w:lvlJc w:val="left"/>
      <w:pPr>
        <w:ind w:left="2376" w:hanging="269"/>
      </w:pPr>
      <w:rPr>
        <w:rFonts w:hint="default"/>
        <w:lang w:val="en-US" w:eastAsia="en-US" w:bidi="ar-SA"/>
      </w:rPr>
    </w:lvl>
    <w:lvl w:ilvl="3" w:tplc="A7AE38D6">
      <w:numFmt w:val="bullet"/>
      <w:lvlText w:val="•"/>
      <w:lvlJc w:val="left"/>
      <w:pPr>
        <w:ind w:left="3384" w:hanging="269"/>
      </w:pPr>
      <w:rPr>
        <w:rFonts w:hint="default"/>
        <w:lang w:val="en-US" w:eastAsia="en-US" w:bidi="ar-SA"/>
      </w:rPr>
    </w:lvl>
    <w:lvl w:ilvl="4" w:tplc="C3F2AEAA">
      <w:numFmt w:val="bullet"/>
      <w:lvlText w:val="•"/>
      <w:lvlJc w:val="left"/>
      <w:pPr>
        <w:ind w:left="4392" w:hanging="269"/>
      </w:pPr>
      <w:rPr>
        <w:rFonts w:hint="default"/>
        <w:lang w:val="en-US" w:eastAsia="en-US" w:bidi="ar-SA"/>
      </w:rPr>
    </w:lvl>
    <w:lvl w:ilvl="5" w:tplc="2D58DBC0">
      <w:numFmt w:val="bullet"/>
      <w:lvlText w:val="•"/>
      <w:lvlJc w:val="left"/>
      <w:pPr>
        <w:ind w:left="5400" w:hanging="269"/>
      </w:pPr>
      <w:rPr>
        <w:rFonts w:hint="default"/>
        <w:lang w:val="en-US" w:eastAsia="en-US" w:bidi="ar-SA"/>
      </w:rPr>
    </w:lvl>
    <w:lvl w:ilvl="6" w:tplc="E00A713A">
      <w:numFmt w:val="bullet"/>
      <w:lvlText w:val="•"/>
      <w:lvlJc w:val="left"/>
      <w:pPr>
        <w:ind w:left="6408" w:hanging="269"/>
      </w:pPr>
      <w:rPr>
        <w:rFonts w:hint="default"/>
        <w:lang w:val="en-US" w:eastAsia="en-US" w:bidi="ar-SA"/>
      </w:rPr>
    </w:lvl>
    <w:lvl w:ilvl="7" w:tplc="44E0C1C8">
      <w:numFmt w:val="bullet"/>
      <w:lvlText w:val="•"/>
      <w:lvlJc w:val="left"/>
      <w:pPr>
        <w:ind w:left="7416" w:hanging="269"/>
      </w:pPr>
      <w:rPr>
        <w:rFonts w:hint="default"/>
        <w:lang w:val="en-US" w:eastAsia="en-US" w:bidi="ar-SA"/>
      </w:rPr>
    </w:lvl>
    <w:lvl w:ilvl="8" w:tplc="AB9E7D34">
      <w:numFmt w:val="bullet"/>
      <w:lvlText w:val="•"/>
      <w:lvlJc w:val="left"/>
      <w:pPr>
        <w:ind w:left="8424" w:hanging="269"/>
      </w:pPr>
      <w:rPr>
        <w:rFonts w:hint="default"/>
        <w:lang w:val="en-US" w:eastAsia="en-US" w:bidi="ar-SA"/>
      </w:rPr>
    </w:lvl>
  </w:abstractNum>
  <w:num w:numId="1" w16cid:durableId="168717713">
    <w:abstractNumId w:val="2"/>
  </w:num>
  <w:num w:numId="2" w16cid:durableId="26804503">
    <w:abstractNumId w:val="0"/>
  </w:num>
  <w:num w:numId="3" w16cid:durableId="16345542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07C39"/>
    <w:rsid w:val="00200FEF"/>
    <w:rsid w:val="00307C39"/>
    <w:rsid w:val="00446710"/>
    <w:rsid w:val="00A34CA8"/>
    <w:rsid w:val="00B34BA5"/>
    <w:rsid w:val="00DD60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124BF"/>
  <w15:docId w15:val="{B18D9B26-E537-4EBA-B729-0B82F0651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362"/>
      <w:jc w:val="center"/>
      <w:outlineLvl w:val="0"/>
    </w:pPr>
    <w:rPr>
      <w:b/>
      <w:bCs/>
      <w:sz w:val="28"/>
      <w:szCs w:val="28"/>
    </w:rPr>
  </w:style>
  <w:style w:type="paragraph" w:styleId="Heading2">
    <w:name w:val="heading 2"/>
    <w:basedOn w:val="Normal"/>
    <w:uiPriority w:val="9"/>
    <w:unhideWhenUsed/>
    <w:qFormat/>
    <w:pPr>
      <w:ind w:left="556" w:hanging="367"/>
      <w:outlineLvl w:val="1"/>
    </w:pPr>
    <w:rPr>
      <w:b/>
      <w:bCs/>
    </w:rPr>
  </w:style>
  <w:style w:type="paragraph" w:styleId="Heading3">
    <w:name w:val="heading 3"/>
    <w:basedOn w:val="Normal"/>
    <w:uiPriority w:val="9"/>
    <w:unhideWhenUsed/>
    <w:qFormat/>
    <w:pPr>
      <w:ind w:left="695" w:hanging="335"/>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359"/>
    </w:pPr>
  </w:style>
  <w:style w:type="paragraph" w:customStyle="1" w:styleId="TableParagraph">
    <w:name w:val="Table Paragraph"/>
    <w:basedOn w:val="Normal"/>
    <w:uiPriority w:val="1"/>
    <w:qFormat/>
    <w:pPr>
      <w:spacing w:before="1"/>
      <w:ind w:left="15"/>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b27ac744-d744-4b94-baa9-948b89b4017a}" enabled="1" method="Standard" siteId="{e3333e00-c877-4b87-b6ad-45e942de1750}"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2</Pages>
  <Words>582</Words>
  <Characters>3323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Knight, Richard P CIV NSWCCD W. Bethesda, 0212</dc:creator>
  <dc:description/>
  <cp:lastModifiedBy>Bonaiuto, Michael J CIV USN NSWC CRD BDA MD (USA)</cp:lastModifiedBy>
  <cp:revision>3</cp:revision>
  <dcterms:created xsi:type="dcterms:W3CDTF">2026-05-05T20:34:00Z</dcterms:created>
  <dcterms:modified xsi:type="dcterms:W3CDTF">2026-05-05T20:54:00Z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2026-03-12T00:00:00Z</vt:filetime>
  </property>
  <property fmtid="{D5CDD505-2E9C-101B-9397-08002B2CF9AE}" pid="3" name="Creator">
    <vt:lpwstr>Acrobat PDFMaker 25 for Word</vt:lpwstr>
  </property>
  <property fmtid="{D5CDD505-2E9C-101B-9397-08002B2CF9AE}" pid="4" name="LastSaved">
    <vt:filetime>2026-05-05T00:00:00Z</vt:filetime>
  </property>
  <property fmtid="{D5CDD505-2E9C-101B-9397-08002B2CF9AE}" pid="5" name="Producer">
    <vt:lpwstr>Adobe PDF Library 25.1.5</vt:lpwstr>
  </property>
  <property fmtid="{D5CDD505-2E9C-101B-9397-08002B2CF9AE}" pid="6" name="SourceModified">
    <vt:lpwstr/>
  </property>
</Properties>
</file>