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BCD54" w14:textId="77A14F6C" w:rsidR="00B64B43" w:rsidRDefault="00E44961">
      <w:pPr>
        <w:pStyle w:val="Heading1"/>
        <w:spacing w:before="79"/>
        <w:ind w:left="3136" w:right="3112" w:hanging="3"/>
        <w:jc w:val="center"/>
        <w:rPr>
          <w:u w:val="none"/>
        </w:rPr>
      </w:pPr>
      <w:r>
        <w:rPr>
          <w:u w:val="none"/>
        </w:rPr>
        <w:t xml:space="preserve">SCOPE OF WORK </w:t>
      </w:r>
    </w:p>
    <w:p w14:paraId="104F015F" w14:textId="2D0597E9" w:rsidR="00BF29BC" w:rsidRDefault="0019272E" w:rsidP="0021202C">
      <w:pPr>
        <w:pStyle w:val="Heading1"/>
        <w:spacing w:before="79"/>
        <w:ind w:left="3136" w:right="2560" w:hanging="616"/>
        <w:jc w:val="center"/>
        <w:rPr>
          <w:u w:val="none"/>
        </w:rPr>
      </w:pPr>
      <w:r>
        <w:rPr>
          <w:u w:val="none"/>
        </w:rPr>
        <w:t xml:space="preserve">CONTEXTUAL </w:t>
      </w:r>
      <w:r w:rsidR="00BF29BC">
        <w:rPr>
          <w:u w:val="none"/>
        </w:rPr>
        <w:t>HISTORY STUDY</w:t>
      </w:r>
    </w:p>
    <w:p w14:paraId="3BDC3009" w14:textId="40E155AA" w:rsidR="00BF29BC" w:rsidRDefault="0019272E" w:rsidP="00BF29BC">
      <w:pPr>
        <w:pStyle w:val="Heading1"/>
        <w:spacing w:before="79"/>
        <w:ind w:left="3136" w:right="3112" w:hanging="3"/>
        <w:jc w:val="center"/>
        <w:rPr>
          <w:u w:val="none"/>
        </w:rPr>
      </w:pPr>
      <w:r>
        <w:rPr>
          <w:u w:val="none"/>
        </w:rPr>
        <w:t xml:space="preserve">CIVILIAN CONSERVATION CORPS AT VICKSBURG NATIONAL MILITARY PARK </w:t>
      </w:r>
    </w:p>
    <w:p w14:paraId="534EA230" w14:textId="77777777" w:rsidR="00BF29BC" w:rsidRDefault="00BF29BC">
      <w:pPr>
        <w:ind w:left="1759" w:right="1739"/>
        <w:jc w:val="center"/>
        <w:rPr>
          <w:b/>
          <w:sz w:val="24"/>
        </w:rPr>
      </w:pPr>
    </w:p>
    <w:p w14:paraId="4E97D3B4" w14:textId="4573A2EB" w:rsidR="00B64B43" w:rsidRDefault="00E44961" w:rsidP="00B05655">
      <w:pPr>
        <w:ind w:left="2896" w:right="1131" w:hanging="1728"/>
        <w:jc w:val="center"/>
        <w:rPr>
          <w:b/>
          <w:sz w:val="24"/>
        </w:rPr>
      </w:pPr>
      <w:r>
        <w:rPr>
          <w:b/>
          <w:sz w:val="24"/>
        </w:rPr>
        <w:t xml:space="preserve">PMIS PROJECT NUMBER # </w:t>
      </w:r>
      <w:r w:rsidR="0021202C" w:rsidRPr="0021202C">
        <w:rPr>
          <w:b/>
          <w:sz w:val="24"/>
        </w:rPr>
        <w:t>321007C</w:t>
      </w:r>
    </w:p>
    <w:p w14:paraId="31A18133" w14:textId="77777777" w:rsidR="00B64B43" w:rsidRDefault="00B64B43">
      <w:pPr>
        <w:pStyle w:val="BodyText"/>
        <w:spacing w:before="1"/>
        <w:rPr>
          <w:b/>
          <w:sz w:val="16"/>
        </w:rPr>
      </w:pPr>
    </w:p>
    <w:p w14:paraId="1BE64F15" w14:textId="4A09DAC7" w:rsidR="00B64B43" w:rsidRPr="002976BE" w:rsidRDefault="002976BE" w:rsidP="2A5551EA">
      <w:pPr>
        <w:spacing w:line="259" w:lineRule="auto"/>
      </w:pPr>
      <w:r>
        <w:t>INTRODUCTION</w:t>
      </w:r>
    </w:p>
    <w:p w14:paraId="6D748C07" w14:textId="77777777" w:rsidR="00B64B43" w:rsidRDefault="00B64B43" w:rsidP="004278B0">
      <w:pPr>
        <w:pStyle w:val="BodyText"/>
        <w:spacing w:before="6"/>
      </w:pPr>
    </w:p>
    <w:p w14:paraId="2B2CD99D" w14:textId="34DBD4EA" w:rsidR="00B64B43" w:rsidRDefault="000F5195" w:rsidP="00887073">
      <w:pPr>
        <w:tabs>
          <w:tab w:val="left" w:pos="2430"/>
        </w:tabs>
        <w:spacing w:line="259" w:lineRule="auto"/>
        <w:ind w:right="282"/>
      </w:pPr>
      <w:r>
        <w:t>Vicksburg National Military Park (Park) requires a contextual study, including research and writing, of the history,</w:t>
      </w:r>
      <w:r w:rsidR="00F86647">
        <w:t xml:space="preserve"> </w:t>
      </w:r>
      <w:r w:rsidR="00887073">
        <w:t>significance,</w:t>
      </w:r>
      <w:r w:rsidR="00F86647">
        <w:t xml:space="preserve"> and impact of New Deal Era programs</w:t>
      </w:r>
      <w:r w:rsidR="0705B43B">
        <w:t xml:space="preserve"> including transfer of control </w:t>
      </w:r>
      <w:r w:rsidR="63CB39A4">
        <w:t xml:space="preserve">of the </w:t>
      </w:r>
      <w:proofErr w:type="gramStart"/>
      <w:r w:rsidR="63CB39A4">
        <w:t>Park</w:t>
      </w:r>
      <w:proofErr w:type="gramEnd"/>
      <w:r w:rsidR="63CB39A4">
        <w:t xml:space="preserve"> </w:t>
      </w:r>
      <w:r w:rsidR="0705B43B">
        <w:t>from the War Department to the National Park Service (NPS)</w:t>
      </w:r>
      <w:r w:rsidR="00F86647">
        <w:t xml:space="preserve"> and the </w:t>
      </w:r>
      <w:r w:rsidR="749F9D65">
        <w:t xml:space="preserve">work of the </w:t>
      </w:r>
      <w:r w:rsidR="00F86647">
        <w:t xml:space="preserve">Civilian Conservation Corps (CCC) within the </w:t>
      </w:r>
      <w:r w:rsidR="003E07DE">
        <w:t>P</w:t>
      </w:r>
      <w:r w:rsidR="00F86647">
        <w:t xml:space="preserve">ark. </w:t>
      </w:r>
      <w:r w:rsidR="47A82E6C">
        <w:t>This study will focus on</w:t>
      </w:r>
      <w:r w:rsidR="009F2185">
        <w:t xml:space="preserve"> </w:t>
      </w:r>
      <w:r w:rsidR="005044A5">
        <w:t>hist</w:t>
      </w:r>
      <w:r w:rsidR="009F2185">
        <w:t xml:space="preserve">orical documentation of </w:t>
      </w:r>
      <w:r w:rsidR="00F86647">
        <w:t>CCC</w:t>
      </w:r>
      <w:r w:rsidR="001A6A4F">
        <w:t xml:space="preserve"> contributions to the </w:t>
      </w:r>
      <w:r>
        <w:t>p</w:t>
      </w:r>
      <w:r w:rsidR="001A6A4F">
        <w:t xml:space="preserve">ark design and </w:t>
      </w:r>
      <w:r w:rsidR="003E07DE">
        <w:t xml:space="preserve">projects carried out </w:t>
      </w:r>
      <w:r w:rsidR="001A6A4F">
        <w:t xml:space="preserve">from the 1930s to </w:t>
      </w:r>
      <w:r w:rsidR="001D4760">
        <w:t xml:space="preserve">the 1940s. </w:t>
      </w:r>
      <w:r>
        <w:t>The</w:t>
      </w:r>
      <w:r w:rsidR="009F2185">
        <w:t xml:space="preserve"> information </w:t>
      </w:r>
      <w:r>
        <w:t>contained in the contextual history study</w:t>
      </w:r>
      <w:r w:rsidR="00BF29BC">
        <w:t xml:space="preserve"> </w:t>
      </w:r>
      <w:r w:rsidR="005044A5">
        <w:t>is essential for</w:t>
      </w:r>
      <w:r w:rsidR="001D4760">
        <w:t xml:space="preserve"> meeting </w:t>
      </w:r>
      <w:r>
        <w:t>the</w:t>
      </w:r>
      <w:r w:rsidR="001D4760">
        <w:t xml:space="preserve"> requirements of </w:t>
      </w:r>
      <w:r>
        <w:t>a</w:t>
      </w:r>
      <w:r w:rsidR="001D4760">
        <w:t xml:space="preserve"> signed Memorandum of Agreement </w:t>
      </w:r>
      <w:r w:rsidR="53BB3C50">
        <w:t>between</w:t>
      </w:r>
      <w:r w:rsidR="001D4760">
        <w:t xml:space="preserve"> the Park and the State Historic Preservation Office (SHPO) to mitigate </w:t>
      </w:r>
      <w:r w:rsidR="002924C3">
        <w:t xml:space="preserve">an </w:t>
      </w:r>
      <w:r w:rsidR="001D4760">
        <w:t>adverse effect</w:t>
      </w:r>
      <w:r w:rsidR="00AAC921">
        <w:t xml:space="preserve"> from </w:t>
      </w:r>
      <w:r w:rsidR="001D4760">
        <w:t xml:space="preserve">the </w:t>
      </w:r>
      <w:r w:rsidR="0F4D6A14">
        <w:t xml:space="preserve">proposed </w:t>
      </w:r>
      <w:r w:rsidR="001D4760">
        <w:t>demolition of</w:t>
      </w:r>
      <w:r>
        <w:t xml:space="preserve"> a</w:t>
      </w:r>
      <w:r w:rsidR="00F3728D">
        <w:t xml:space="preserve"> CCC-buil</w:t>
      </w:r>
      <w:r w:rsidR="0029154A">
        <w:t>t</w:t>
      </w:r>
      <w:r w:rsidR="00F3728D">
        <w:t xml:space="preserve"> </w:t>
      </w:r>
      <w:r w:rsidR="0029154A">
        <w:t xml:space="preserve">Museum and Headquarters building (known as the </w:t>
      </w:r>
      <w:r w:rsidR="001D4760">
        <w:t>Old Administration Building</w:t>
      </w:r>
      <w:r w:rsidR="0029154A">
        <w:t>)</w:t>
      </w:r>
      <w:r w:rsidR="001D4760">
        <w:t xml:space="preserve"> in the core of the battlefield. </w:t>
      </w:r>
    </w:p>
    <w:p w14:paraId="72A51341" w14:textId="77777777" w:rsidR="00B64B43" w:rsidRDefault="00B64B43" w:rsidP="004278B0">
      <w:pPr>
        <w:pStyle w:val="BodyText"/>
      </w:pPr>
    </w:p>
    <w:p w14:paraId="43F508E1" w14:textId="331A6C92" w:rsidR="004D0A71" w:rsidRDefault="004D0A71" w:rsidP="004278B0">
      <w:pPr>
        <w:pStyle w:val="BodyText"/>
        <w:ind w:right="202"/>
      </w:pPr>
      <w:r>
        <w:t xml:space="preserve">A </w:t>
      </w:r>
      <w:r w:rsidR="00850C00">
        <w:t>contextual</w:t>
      </w:r>
      <w:r>
        <w:t xml:space="preserve"> history study is an occasional </w:t>
      </w:r>
      <w:r w:rsidR="00850C00">
        <w:t xml:space="preserve">special </w:t>
      </w:r>
      <w:r>
        <w:t xml:space="preserve">historical research study </w:t>
      </w:r>
      <w:r w:rsidR="14DFEAF5">
        <w:t xml:space="preserve">which can be </w:t>
      </w:r>
      <w:r>
        <w:t xml:space="preserve">commissioned either internally or externally by a park, region, or program. The studies </w:t>
      </w:r>
      <w:r w:rsidR="12408AD3">
        <w:t xml:space="preserve">vary </w:t>
      </w:r>
      <w:r>
        <w:t>and can be on any histor</w:t>
      </w:r>
      <w:r w:rsidR="7D660652">
        <w:t>ical</w:t>
      </w:r>
      <w:r>
        <w:t xml:space="preserve"> topic</w:t>
      </w:r>
      <w:r w:rsidR="0044EB40">
        <w:t xml:space="preserve"> ranging </w:t>
      </w:r>
      <w:r>
        <w:t>from a specific resource to a broad theme or a national park unit. They contain in-depth research and are meant to focus on the history of their</w:t>
      </w:r>
      <w:r w:rsidR="2103BA53">
        <w:t xml:space="preserve"> </w:t>
      </w:r>
      <w:proofErr w:type="gramStart"/>
      <w:r w:rsidR="2103BA53">
        <w:t xml:space="preserve">particular </w:t>
      </w:r>
      <w:r>
        <w:t>topic</w:t>
      </w:r>
      <w:proofErr w:type="gramEnd"/>
      <w:r>
        <w:t>. The purpose of these studies is to aid interpretation, resource identification, and resource management.</w:t>
      </w:r>
      <w:r w:rsidR="00850C00">
        <w:t xml:space="preserve"> For this project, the completed study will </w:t>
      </w:r>
      <w:r>
        <w:t>specifically</w:t>
      </w:r>
      <w:r w:rsidR="00DF7644">
        <w:t xml:space="preserve"> </w:t>
      </w:r>
      <w:r w:rsidR="00850C00">
        <w:t xml:space="preserve">serve as a mitigation measure </w:t>
      </w:r>
      <w:r w:rsidR="00FC09B9">
        <w:t xml:space="preserve">under Section 106 of the National Historic Preservation Act </w:t>
      </w:r>
      <w:r w:rsidR="00850C00">
        <w:t xml:space="preserve">for </w:t>
      </w:r>
      <w:r>
        <w:t>an</w:t>
      </w:r>
      <w:r w:rsidR="00850C00">
        <w:t xml:space="preserve"> adverse </w:t>
      </w:r>
      <w:r w:rsidR="4AAD4478">
        <w:t xml:space="preserve">effects </w:t>
      </w:r>
      <w:r w:rsidR="49BA3A4F">
        <w:t xml:space="preserve">resulting </w:t>
      </w:r>
      <w:proofErr w:type="gramStart"/>
      <w:r w:rsidR="0A621229">
        <w:t xml:space="preserve">from </w:t>
      </w:r>
      <w:r w:rsidR="0046389D">
        <w:t xml:space="preserve"> the</w:t>
      </w:r>
      <w:proofErr w:type="gramEnd"/>
      <w:r w:rsidR="0046389D">
        <w:t xml:space="preserve"> </w:t>
      </w:r>
      <w:r w:rsidR="36AF8483">
        <w:t xml:space="preserve">planned </w:t>
      </w:r>
      <w:r w:rsidR="0046389D">
        <w:t>demolition of a CCC-built building</w:t>
      </w:r>
      <w:r w:rsidR="339E9E8B">
        <w:t xml:space="preserve"> considered eligible to the National Register of Historic Places (NRHP).</w:t>
      </w:r>
    </w:p>
    <w:p w14:paraId="20E17D4A" w14:textId="77777777" w:rsidR="004D0A71" w:rsidRDefault="004D0A71" w:rsidP="004278B0">
      <w:pPr>
        <w:pStyle w:val="BodyText"/>
        <w:ind w:right="202"/>
      </w:pPr>
    </w:p>
    <w:p w14:paraId="41E09FCC" w14:textId="7DDE64D7" w:rsidR="00B64B43" w:rsidRDefault="005044A5" w:rsidP="004278B0">
      <w:pPr>
        <w:pStyle w:val="BodyText"/>
        <w:ind w:right="202"/>
      </w:pPr>
      <w:r>
        <w:t xml:space="preserve">The study shall conform to professional standards regarding methodology of historical research and writing. Stylistic, bibliographical, and report production standards shall conform to the current edition of the </w:t>
      </w:r>
      <w:r w:rsidRPr="2A5551EA">
        <w:rPr>
          <w:i/>
          <w:iCs/>
        </w:rPr>
        <w:t>Chicago Manual of Style</w:t>
      </w:r>
      <w:r w:rsidR="002C6374">
        <w:t>.</w:t>
      </w:r>
      <w:r>
        <w:t xml:space="preserve"> </w:t>
      </w:r>
      <w:r w:rsidR="004D0A71">
        <w:t>In short, the project contains the following components:</w:t>
      </w:r>
    </w:p>
    <w:p w14:paraId="5D14DDD1" w14:textId="77777777" w:rsidR="00FB1BDE" w:rsidRDefault="00FB1BDE" w:rsidP="00FB1BDE">
      <w:pPr>
        <w:pStyle w:val="BodyText"/>
        <w:ind w:right="202"/>
      </w:pPr>
    </w:p>
    <w:p w14:paraId="111E2DA9" w14:textId="2BAEF92D" w:rsidR="00FB1BDE" w:rsidRDefault="004D0A71" w:rsidP="00FB1BDE">
      <w:pPr>
        <w:pStyle w:val="BodyText"/>
        <w:numPr>
          <w:ilvl w:val="0"/>
          <w:numId w:val="14"/>
        </w:numPr>
        <w:ind w:right="202"/>
      </w:pPr>
      <w:r w:rsidRPr="514A0908">
        <w:rPr>
          <w:b/>
          <w:bCs/>
        </w:rPr>
        <w:t>Part 1:</w:t>
      </w:r>
      <w:r w:rsidR="6CE5B798" w:rsidRPr="514A0908">
        <w:rPr>
          <w:b/>
          <w:bCs/>
        </w:rPr>
        <w:t xml:space="preserve"> Review</w:t>
      </w:r>
      <w:r w:rsidR="498C9B56" w:rsidRPr="514A0908">
        <w:rPr>
          <w:b/>
          <w:bCs/>
        </w:rPr>
        <w:t xml:space="preserve"> </w:t>
      </w:r>
      <w:r w:rsidR="3C1BCC34" w:rsidRPr="514A0908">
        <w:rPr>
          <w:b/>
          <w:bCs/>
        </w:rPr>
        <w:t xml:space="preserve">Existing </w:t>
      </w:r>
      <w:r w:rsidR="63C7727B" w:rsidRPr="514A0908">
        <w:rPr>
          <w:b/>
          <w:bCs/>
        </w:rPr>
        <w:t>Documentation</w:t>
      </w:r>
      <w:r w:rsidR="656F2077" w:rsidRPr="514A0908">
        <w:rPr>
          <w:b/>
          <w:bCs/>
        </w:rPr>
        <w:t xml:space="preserve"> </w:t>
      </w:r>
      <w:r w:rsidR="66D7BC1F" w:rsidRPr="514A0908">
        <w:rPr>
          <w:b/>
          <w:bCs/>
        </w:rPr>
        <w:t xml:space="preserve">and </w:t>
      </w:r>
      <w:r w:rsidR="00850FFF">
        <w:rPr>
          <w:b/>
          <w:bCs/>
        </w:rPr>
        <w:t>Interpretation</w:t>
      </w:r>
      <w:r>
        <w:t xml:space="preserve"> (survey existing research and </w:t>
      </w:r>
      <w:r w:rsidR="31D314C1">
        <w:t xml:space="preserve">conduct a </w:t>
      </w:r>
      <w:r>
        <w:t>gap analysis)</w:t>
      </w:r>
    </w:p>
    <w:p w14:paraId="77F9B19D" w14:textId="1C9830B7" w:rsidR="00FB1BDE" w:rsidRDefault="004D0A71" w:rsidP="00FB1BDE">
      <w:pPr>
        <w:pStyle w:val="BodyText"/>
        <w:numPr>
          <w:ilvl w:val="0"/>
          <w:numId w:val="14"/>
        </w:numPr>
        <w:ind w:right="202"/>
      </w:pPr>
      <w:r w:rsidRPr="514A0908">
        <w:rPr>
          <w:b/>
          <w:bCs/>
        </w:rPr>
        <w:t xml:space="preserve">Part 2: </w:t>
      </w:r>
      <w:r w:rsidR="0046389D" w:rsidRPr="514A0908">
        <w:rPr>
          <w:b/>
          <w:bCs/>
        </w:rPr>
        <w:t>Historic Research</w:t>
      </w:r>
      <w:r>
        <w:t xml:space="preserve"> (</w:t>
      </w:r>
      <w:r w:rsidR="10F7CB78">
        <w:t xml:space="preserve">conduct </w:t>
      </w:r>
      <w:r w:rsidR="009C618A">
        <w:t>thorough</w:t>
      </w:r>
      <w:r w:rsidR="00EB55C6">
        <w:t xml:space="preserve"> research in </w:t>
      </w:r>
      <w:r w:rsidR="00E0456E">
        <w:t xml:space="preserve">Park and non-Park </w:t>
      </w:r>
      <w:r w:rsidR="00EB55C6">
        <w:t>archives and repositories</w:t>
      </w:r>
      <w:r w:rsidR="00437E0B">
        <w:t xml:space="preserve"> focusing on </w:t>
      </w:r>
      <w:r w:rsidR="2C56C18E">
        <w:t>the period starting with NPS manag</w:t>
      </w:r>
      <w:r w:rsidR="403C13A6">
        <w:t xml:space="preserve">ement beginning in 1933 in combination with </w:t>
      </w:r>
      <w:r w:rsidR="00437E0B">
        <w:t>New Deal era programs and the CC</w:t>
      </w:r>
      <w:r w:rsidR="39D6EFF2">
        <w:t>C’s work</w:t>
      </w:r>
      <w:r w:rsidR="00437E0B">
        <w:t xml:space="preserve"> at Vicksburg</w:t>
      </w:r>
      <w:r>
        <w:t xml:space="preserve"> </w:t>
      </w:r>
      <w:r w:rsidR="49C2C85F">
        <w:t>through the 1940s</w:t>
      </w:r>
      <w:r w:rsidR="00F66AD6">
        <w:t>)</w:t>
      </w:r>
    </w:p>
    <w:p w14:paraId="2D3ED73A" w14:textId="654B9999" w:rsidR="00FB1BDE" w:rsidRDefault="004D0A71" w:rsidP="00FB1BDE">
      <w:pPr>
        <w:pStyle w:val="BodyText"/>
        <w:numPr>
          <w:ilvl w:val="0"/>
          <w:numId w:val="14"/>
        </w:numPr>
        <w:ind w:right="202"/>
      </w:pPr>
      <w:r w:rsidRPr="514A0908">
        <w:rPr>
          <w:b/>
          <w:bCs/>
        </w:rPr>
        <w:t>Part 3: Special History</w:t>
      </w:r>
      <w:r>
        <w:t xml:space="preserve"> (writ</w:t>
      </w:r>
      <w:r w:rsidR="186E369A">
        <w:t>e a</w:t>
      </w:r>
      <w:r>
        <w:t xml:space="preserve"> multi-chapter report </w:t>
      </w:r>
      <w:r w:rsidR="00F66AD6">
        <w:t>that brings</w:t>
      </w:r>
      <w:r>
        <w:t xml:space="preserve"> together Part 1 and Part 2 </w:t>
      </w:r>
      <w:r w:rsidR="00437E0B">
        <w:t xml:space="preserve">as an illustrated narrative with </w:t>
      </w:r>
      <w:r w:rsidR="6A45E037">
        <w:t xml:space="preserve">references, </w:t>
      </w:r>
      <w:r w:rsidR="00437E0B">
        <w:t>images and maps</w:t>
      </w:r>
      <w:r w:rsidR="00F14D80">
        <w:t>, draft and final reports</w:t>
      </w:r>
      <w:r w:rsidR="00AC003A">
        <w:t>)</w:t>
      </w:r>
    </w:p>
    <w:p w14:paraId="4650157A" w14:textId="10B87082" w:rsidR="003E49F4" w:rsidRPr="00FB1BDE" w:rsidRDefault="003E49F4" w:rsidP="00FB1BDE">
      <w:pPr>
        <w:pStyle w:val="BodyText"/>
        <w:numPr>
          <w:ilvl w:val="0"/>
          <w:numId w:val="14"/>
        </w:numPr>
        <w:ind w:right="202"/>
      </w:pPr>
      <w:r w:rsidRPr="514A0908">
        <w:rPr>
          <w:b/>
          <w:bCs/>
        </w:rPr>
        <w:t xml:space="preserve">Part 4: Interpretive Component </w:t>
      </w:r>
      <w:r>
        <w:t>(</w:t>
      </w:r>
      <w:r w:rsidR="00437E0B">
        <w:t>writ</w:t>
      </w:r>
      <w:r w:rsidR="7F8ECE2F">
        <w:t>e</w:t>
      </w:r>
      <w:r>
        <w:t xml:space="preserve"> </w:t>
      </w:r>
      <w:r w:rsidR="00437E0B">
        <w:t>a series of interpretive social media posts and design waysides</w:t>
      </w:r>
      <w:r>
        <w:t xml:space="preserve"> </w:t>
      </w:r>
      <w:r w:rsidR="00437E0B">
        <w:t xml:space="preserve">that tell the story of the </w:t>
      </w:r>
      <w:r w:rsidR="1C6C5EB2">
        <w:t xml:space="preserve">first decade </w:t>
      </w:r>
      <w:r w:rsidR="5A5BEC66">
        <w:t>of</w:t>
      </w:r>
      <w:r w:rsidR="226A1902">
        <w:t xml:space="preserve"> </w:t>
      </w:r>
      <w:r w:rsidR="5A5BEC66">
        <w:t xml:space="preserve">NPS’ management </w:t>
      </w:r>
      <w:r w:rsidR="280F31D8">
        <w:t>in combination with t</w:t>
      </w:r>
      <w:r w:rsidR="5A5BEC66">
        <w:t xml:space="preserve">he </w:t>
      </w:r>
      <w:r w:rsidR="00437E0B">
        <w:t>CCC</w:t>
      </w:r>
      <w:r w:rsidR="36E33F84">
        <w:t>’s work</w:t>
      </w:r>
      <w:r w:rsidR="00437E0B">
        <w:t xml:space="preserve"> </w:t>
      </w:r>
      <w:r w:rsidR="2D21CF52">
        <w:t xml:space="preserve">and other New Deal Era activities </w:t>
      </w:r>
      <w:r w:rsidR="00437E0B">
        <w:t xml:space="preserve">at the </w:t>
      </w:r>
      <w:proofErr w:type="gramStart"/>
      <w:r w:rsidR="00437E0B">
        <w:t>Park</w:t>
      </w:r>
      <w:proofErr w:type="gramEnd"/>
      <w:r w:rsidR="00437E0B">
        <w:t xml:space="preserve">) </w:t>
      </w:r>
      <w:r>
        <w:t xml:space="preserve"> </w:t>
      </w:r>
    </w:p>
    <w:p w14:paraId="615F2043" w14:textId="77777777" w:rsidR="00B64B43" w:rsidRDefault="00B64B43" w:rsidP="004278B0">
      <w:pPr>
        <w:pStyle w:val="BodyText"/>
        <w:spacing w:before="9"/>
        <w:rPr>
          <w:sz w:val="23"/>
        </w:rPr>
      </w:pPr>
    </w:p>
    <w:p w14:paraId="19658B4D" w14:textId="3BDF2295" w:rsidR="00B64B43" w:rsidRPr="00A17EAB" w:rsidRDefault="002C6374" w:rsidP="004278B0">
      <w:pPr>
        <w:pStyle w:val="BodyText"/>
        <w:ind w:right="40"/>
        <w:rPr>
          <w:b/>
          <w:bCs/>
        </w:rPr>
      </w:pPr>
      <w:r w:rsidRPr="00A17EAB">
        <w:rPr>
          <w:b/>
          <w:bCs/>
        </w:rPr>
        <w:t xml:space="preserve">The </w:t>
      </w:r>
      <w:r w:rsidR="00BF29BC">
        <w:rPr>
          <w:b/>
          <w:bCs/>
        </w:rPr>
        <w:t>special</w:t>
      </w:r>
      <w:r w:rsidRPr="00A17EAB">
        <w:rPr>
          <w:b/>
          <w:bCs/>
        </w:rPr>
        <w:t xml:space="preserve"> h</w:t>
      </w:r>
      <w:r w:rsidR="005044A5" w:rsidRPr="00A17EAB">
        <w:rPr>
          <w:b/>
          <w:bCs/>
        </w:rPr>
        <w:t>istory</w:t>
      </w:r>
      <w:r w:rsidR="00BF29BC">
        <w:rPr>
          <w:b/>
          <w:bCs/>
        </w:rPr>
        <w:t xml:space="preserve"> study</w:t>
      </w:r>
      <w:r w:rsidR="005044A5" w:rsidRPr="00A17EAB">
        <w:rPr>
          <w:b/>
          <w:bCs/>
        </w:rPr>
        <w:t>, including enumerated appendices</w:t>
      </w:r>
      <w:r w:rsidR="00577A10">
        <w:rPr>
          <w:b/>
          <w:bCs/>
        </w:rPr>
        <w:t xml:space="preserve"> (if applicable)</w:t>
      </w:r>
      <w:r w:rsidR="005044A5" w:rsidRPr="00A17EAB">
        <w:rPr>
          <w:b/>
          <w:bCs/>
        </w:rPr>
        <w:t>, graphics, and index</w:t>
      </w:r>
      <w:r w:rsidRPr="00A17EAB">
        <w:rPr>
          <w:b/>
          <w:bCs/>
        </w:rPr>
        <w:t>,</w:t>
      </w:r>
      <w:r w:rsidR="00AC003A">
        <w:rPr>
          <w:b/>
          <w:bCs/>
        </w:rPr>
        <w:t xml:space="preserve"> </w:t>
      </w:r>
      <w:r w:rsidR="005044A5" w:rsidRPr="00A17EAB">
        <w:rPr>
          <w:b/>
          <w:bCs/>
        </w:rPr>
        <w:t xml:space="preserve">shall be completed within </w:t>
      </w:r>
      <w:r w:rsidR="00437E0B">
        <w:rPr>
          <w:b/>
          <w:bCs/>
        </w:rPr>
        <w:t>twelve</w:t>
      </w:r>
      <w:r w:rsidR="00B7691B" w:rsidRPr="00A17EAB">
        <w:rPr>
          <w:b/>
          <w:bCs/>
        </w:rPr>
        <w:t xml:space="preserve"> (</w:t>
      </w:r>
      <w:r w:rsidR="00437E0B">
        <w:rPr>
          <w:b/>
          <w:bCs/>
        </w:rPr>
        <w:t>12</w:t>
      </w:r>
      <w:r w:rsidR="00B7691B" w:rsidRPr="00A17EAB">
        <w:rPr>
          <w:b/>
          <w:bCs/>
        </w:rPr>
        <w:t>)</w:t>
      </w:r>
      <w:r w:rsidR="005044A5" w:rsidRPr="00A17EAB">
        <w:rPr>
          <w:b/>
          <w:bCs/>
        </w:rPr>
        <w:t xml:space="preserve"> months from the date of contract award.</w:t>
      </w:r>
    </w:p>
    <w:p w14:paraId="56503DEA" w14:textId="77777777" w:rsidR="00FB1BDE" w:rsidRDefault="00FB1BDE" w:rsidP="00FB1BDE">
      <w:pPr>
        <w:pStyle w:val="Heading1"/>
        <w:ind w:left="0"/>
      </w:pPr>
    </w:p>
    <w:p w14:paraId="6CC82F90" w14:textId="77777777" w:rsidR="008E2E8E" w:rsidRDefault="008E2E8E" w:rsidP="00FB1BDE">
      <w:pPr>
        <w:pStyle w:val="Heading1"/>
        <w:ind w:left="0"/>
      </w:pPr>
    </w:p>
    <w:p w14:paraId="2992969B" w14:textId="52AD1D77" w:rsidR="00B64B43" w:rsidRDefault="005044A5" w:rsidP="00FB1BDE">
      <w:pPr>
        <w:pStyle w:val="Heading1"/>
        <w:ind w:left="0"/>
      </w:pPr>
      <w:r>
        <w:t>DESCRIPTION OF THE</w:t>
      </w:r>
      <w:r>
        <w:rPr>
          <w:spacing w:val="-2"/>
        </w:rPr>
        <w:t xml:space="preserve"> </w:t>
      </w:r>
      <w:r w:rsidR="003530C0">
        <w:t>PARK &amp; R</w:t>
      </w:r>
      <w:r>
        <w:t>ESOURCES</w:t>
      </w:r>
    </w:p>
    <w:p w14:paraId="1EA2F22D" w14:textId="77777777" w:rsidR="00FB1BDE" w:rsidRDefault="00FB1BDE" w:rsidP="00FB1BDE">
      <w:pPr>
        <w:pStyle w:val="BodyText"/>
        <w:ind w:right="282"/>
        <w:rPr>
          <w:sz w:val="22"/>
        </w:rPr>
      </w:pPr>
    </w:p>
    <w:p w14:paraId="5514F26E" w14:textId="13ECCAE9" w:rsidR="00C531BE" w:rsidRDefault="005A7D68">
      <w:pPr>
        <w:pStyle w:val="BodyText"/>
        <w:ind w:right="282"/>
      </w:pPr>
      <w:r>
        <w:t xml:space="preserve">Vicksburg National Military Park </w:t>
      </w:r>
      <w:r w:rsidR="00336A23">
        <w:t xml:space="preserve">was authorized on February 21, 1899 (30 Stat. 841), to commemorate the campaign and siege and defense of Vicksburg, </w:t>
      </w:r>
      <w:r w:rsidR="0036014B">
        <w:t xml:space="preserve">Mississippi </w:t>
      </w:r>
      <w:r w:rsidR="00336A23">
        <w:t>and to preserve the history of the battles and operations of the siege and defense on the ground where they were fought.</w:t>
      </w:r>
      <w:r w:rsidR="6658C40C" w:rsidRPr="0002508E">
        <w:rPr>
          <w:color w:val="1F1F1F"/>
        </w:rPr>
        <w:t xml:space="preserve"> The </w:t>
      </w:r>
      <w:r w:rsidR="0747D00D" w:rsidRPr="2A5551EA">
        <w:rPr>
          <w:color w:val="1F1F1F"/>
        </w:rPr>
        <w:t>P</w:t>
      </w:r>
      <w:r w:rsidR="6658C40C" w:rsidRPr="0002508E">
        <w:rPr>
          <w:color w:val="1F1F1F"/>
        </w:rPr>
        <w:t xml:space="preserve">ark and </w:t>
      </w:r>
      <w:r w:rsidR="13CC6F9A" w:rsidRPr="2A5551EA">
        <w:rPr>
          <w:color w:val="1F1F1F"/>
        </w:rPr>
        <w:t>Vicksburg N</w:t>
      </w:r>
      <w:r w:rsidR="4B368043" w:rsidRPr="2A5551EA">
        <w:rPr>
          <w:color w:val="1F1F1F"/>
        </w:rPr>
        <w:t xml:space="preserve">ational </w:t>
      </w:r>
      <w:r w:rsidR="2B7C39DC" w:rsidRPr="2A5551EA">
        <w:rPr>
          <w:color w:val="1F1F1F"/>
        </w:rPr>
        <w:t>C</w:t>
      </w:r>
      <w:r w:rsidR="6658C40C" w:rsidRPr="0002508E">
        <w:rPr>
          <w:color w:val="1F1F1F"/>
        </w:rPr>
        <w:t xml:space="preserve">emetery were transferred from the War Department to the NPS on </w:t>
      </w:r>
      <w:r w:rsidR="6658C40C" w:rsidRPr="0002508E">
        <w:rPr>
          <w:color w:val="040C28"/>
        </w:rPr>
        <w:t>August 10, 1933</w:t>
      </w:r>
      <w:r w:rsidR="11518AD0" w:rsidRPr="2A5551EA">
        <w:rPr>
          <w:color w:val="040C28"/>
        </w:rPr>
        <w:t>.</w:t>
      </w:r>
      <w:r w:rsidR="0002508E">
        <w:rPr>
          <w:color w:val="040C28"/>
        </w:rPr>
        <w:t xml:space="preserve"> </w:t>
      </w:r>
      <w:r w:rsidR="000D2E85">
        <w:t xml:space="preserve">In 1990, the Park was expanded to include Grant’s Canal in </w:t>
      </w:r>
      <w:r w:rsidR="008E2E8E">
        <w:t xml:space="preserve">Madison Parish, </w:t>
      </w:r>
      <w:r w:rsidR="000D2E85">
        <w:t>Louisiana</w:t>
      </w:r>
      <w:r w:rsidR="00891C39">
        <w:t xml:space="preserve"> and again in 2002 to include Pemberton’s Headquarters</w:t>
      </w:r>
      <w:r w:rsidR="00A22205">
        <w:t xml:space="preserve"> in downtown Vicksburg</w:t>
      </w:r>
      <w:r w:rsidR="00891C39">
        <w:t xml:space="preserve">.  In 2014, the </w:t>
      </w:r>
      <w:r w:rsidR="000D2E85">
        <w:t xml:space="preserve">Park </w:t>
      </w:r>
      <w:r w:rsidR="00891C39">
        <w:t xml:space="preserve">expanded </w:t>
      </w:r>
      <w:r w:rsidR="00C531BE">
        <w:t>a third time to include three new units in outlying areas</w:t>
      </w:r>
      <w:r w:rsidR="3B23817E">
        <w:t xml:space="preserve"> associated with the Vicksburg Campaign from 1862-1863.</w:t>
      </w:r>
      <w:r w:rsidR="00C531BE">
        <w:t xml:space="preserve"> </w:t>
      </w:r>
    </w:p>
    <w:p w14:paraId="7E601BD8" w14:textId="77777777" w:rsidR="00FB1BDE" w:rsidRDefault="00FB1BDE" w:rsidP="00FB1BDE">
      <w:pPr>
        <w:pStyle w:val="BodyText"/>
        <w:ind w:right="282"/>
      </w:pPr>
    </w:p>
    <w:p w14:paraId="67D2F568" w14:textId="147C9249" w:rsidR="005A7D68" w:rsidRDefault="00336A23" w:rsidP="00FB1BDE">
      <w:pPr>
        <w:pStyle w:val="BodyText"/>
        <w:ind w:right="282"/>
      </w:pPr>
      <w:r>
        <w:t xml:space="preserve">Today, the Park </w:t>
      </w:r>
      <w:r w:rsidR="005A7D68">
        <w:t>is comprised of several discontinuous units related to the US Civil War. The</w:t>
      </w:r>
      <w:r w:rsidR="3F857C28">
        <w:t>se</w:t>
      </w:r>
      <w:r w:rsidR="005A7D68">
        <w:t xml:space="preserve"> multiple sites are managed under one administration and </w:t>
      </w:r>
      <w:proofErr w:type="gramStart"/>
      <w:r w:rsidR="005A7D68">
        <w:t>are located in</w:t>
      </w:r>
      <w:proofErr w:type="gramEnd"/>
      <w:r w:rsidR="005A7D68">
        <w:t xml:space="preserve"> and around a 40-mile radius surrounding Vicksbur</w:t>
      </w:r>
      <w:r w:rsidR="00C531BE">
        <w:t>g</w:t>
      </w:r>
      <w:r w:rsidR="005A7D68">
        <w:t>. Sites related to the Campaign for Vicksburg include the Port Gibson Unit (</w:t>
      </w:r>
      <w:r w:rsidR="7387CEF4">
        <w:t xml:space="preserve">A.K. </w:t>
      </w:r>
      <w:r w:rsidR="005A7D68">
        <w:t>Shaifer House), Raymond Unit (Battle of Raymond), and Champion Hill</w:t>
      </w:r>
      <w:r w:rsidR="75E46877">
        <w:t xml:space="preserve"> Battlefield</w:t>
      </w:r>
      <w:r w:rsidR="005A7D68">
        <w:t xml:space="preserve"> (</w:t>
      </w:r>
      <w:r w:rsidR="2B254440">
        <w:t xml:space="preserve">which includes the </w:t>
      </w:r>
      <w:r w:rsidR="005A7D68">
        <w:t>Crossroads and Coker House</w:t>
      </w:r>
      <w:r w:rsidR="1F66AE6E">
        <w:t xml:space="preserve"> in Edwards, MS</w:t>
      </w:r>
      <w:r w:rsidR="005A7D68">
        <w:t>). The Siege of Vicksburg sites</w:t>
      </w:r>
      <w:r w:rsidR="5AA04247">
        <w:t xml:space="preserve"> within the city</w:t>
      </w:r>
      <w:r w:rsidR="22458AFF">
        <w:t xml:space="preserve"> </w:t>
      </w:r>
      <w:r w:rsidR="005A7D68">
        <w:t>include</w:t>
      </w:r>
      <w:r w:rsidR="0DA82693">
        <w:t>s</w:t>
      </w:r>
      <w:r w:rsidR="005A7D68">
        <w:t xml:space="preserve"> the main battlefield and National Cemetery Pemberton's Headquarters, Louisiana Circle,</w:t>
      </w:r>
      <w:r w:rsidR="0A010AD9">
        <w:t xml:space="preserve"> South Fort, </w:t>
      </w:r>
      <w:r w:rsidR="005A7D68">
        <w:t>Navy Circle, and the USS Cairo</w:t>
      </w:r>
      <w:r w:rsidR="15BA7970">
        <w:t xml:space="preserve"> Gunboat and museum</w:t>
      </w:r>
      <w:r w:rsidR="0002508E">
        <w:t>.</w:t>
      </w:r>
    </w:p>
    <w:p w14:paraId="1D6C7B9F" w14:textId="77777777" w:rsidR="00FB1BDE" w:rsidRDefault="00FB1BDE" w:rsidP="00FB1BDE">
      <w:pPr>
        <w:pStyle w:val="BodyText"/>
        <w:ind w:right="282"/>
      </w:pPr>
    </w:p>
    <w:p w14:paraId="05A51DAF" w14:textId="33C6D186" w:rsidR="00DE69EE" w:rsidRDefault="3C2349F9" w:rsidP="00FB1BDE">
      <w:pPr>
        <w:pStyle w:val="BodyText"/>
        <w:ind w:right="282"/>
      </w:pPr>
      <w:r>
        <w:t xml:space="preserve">The </w:t>
      </w:r>
      <w:r w:rsidR="005A7D68">
        <w:t>Vicksburg National Military Park, the USS Cairo, and the National Cemetery</w:t>
      </w:r>
      <w:r w:rsidR="0002508E">
        <w:t xml:space="preserve"> </w:t>
      </w:r>
      <w:r w:rsidR="005A7D68">
        <w:t>are listed on the National Register of Historic Places. In addition, the engines and boilers of the USS Cairo are designated Historic Mechanical Engineering Landmarks. Pemberton's Headquarters, located in downtown Vicksburg,</w:t>
      </w:r>
      <w:r w:rsidR="728CDEFB">
        <w:t xml:space="preserve"> A.K. Shaifer House</w:t>
      </w:r>
      <w:r w:rsidR="2F4932E3">
        <w:t xml:space="preserve"> in Port Gibson, MS</w:t>
      </w:r>
      <w:r w:rsidR="728CDEFB">
        <w:t>, and Champion Hill Battlefield</w:t>
      </w:r>
      <w:r w:rsidR="005A7D68">
        <w:t xml:space="preserve"> </w:t>
      </w:r>
      <w:r w:rsidR="6DB20AE6">
        <w:t xml:space="preserve">in Edwards, MS </w:t>
      </w:r>
      <w:r w:rsidR="005A7D68">
        <w:t>ha</w:t>
      </w:r>
      <w:r w:rsidR="1EF2B8C2">
        <w:t>ve</w:t>
      </w:r>
      <w:r w:rsidR="005A7D68">
        <w:t xml:space="preserve"> </w:t>
      </w:r>
      <w:r w:rsidR="4AFA7FCA">
        <w:t xml:space="preserve">all </w:t>
      </w:r>
      <w:r w:rsidR="005A7D68">
        <w:t>been designated as National Historic Landmark</w:t>
      </w:r>
      <w:r w:rsidR="7F95A24C">
        <w:t>s</w:t>
      </w:r>
      <w:r w:rsidR="005A7D68">
        <w:t xml:space="preserve">. </w:t>
      </w:r>
    </w:p>
    <w:p w14:paraId="0C37BE35" w14:textId="77777777" w:rsidR="00FB1BDE" w:rsidRDefault="00FB1BDE" w:rsidP="00FB1BDE">
      <w:pPr>
        <w:pStyle w:val="BodyText"/>
        <w:ind w:right="282"/>
      </w:pPr>
    </w:p>
    <w:p w14:paraId="579AC3D9" w14:textId="17C3ED4A" w:rsidR="00336A23" w:rsidRDefault="00693724" w:rsidP="00FB1BDE">
      <w:pPr>
        <w:pStyle w:val="BodyText"/>
        <w:ind w:right="282"/>
      </w:pPr>
      <w:r>
        <w:t xml:space="preserve">The </w:t>
      </w:r>
      <w:r w:rsidR="00DE69EE">
        <w:t xml:space="preserve">Park </w:t>
      </w:r>
      <w:r w:rsidR="005129BE">
        <w:t>has had three distinct phases of development throughout its history. Upon the Park’s first establishment, the War Department laid out the preliminary road</w:t>
      </w:r>
      <w:r w:rsidR="00516958">
        <w:t xml:space="preserve"> system</w:t>
      </w:r>
      <w:r w:rsidR="005129BE">
        <w:t xml:space="preserve"> and</w:t>
      </w:r>
      <w:r w:rsidR="77DAEBBE">
        <w:t xml:space="preserve"> plan for </w:t>
      </w:r>
      <w:r w:rsidR="00516958">
        <w:t xml:space="preserve">commemorative </w:t>
      </w:r>
      <w:r w:rsidR="005129BE">
        <w:t>monuments</w:t>
      </w:r>
      <w:r w:rsidR="00516958">
        <w:t>, tablets, and markers</w:t>
      </w:r>
      <w:r w:rsidR="005129BE">
        <w:t>. In the 1930s and 1940s,</w:t>
      </w:r>
      <w:r w:rsidR="2BEE76E5">
        <w:t xml:space="preserve"> in conjunction with NPS management,</w:t>
      </w:r>
      <w:r w:rsidR="005129BE">
        <w:t xml:space="preserve"> the CCC</w:t>
      </w:r>
      <w:r w:rsidR="00516958">
        <w:t xml:space="preserve"> </w:t>
      </w:r>
      <w:r w:rsidR="007A365B">
        <w:t xml:space="preserve">implemented the second phase of development by improving roads, </w:t>
      </w:r>
      <w:r w:rsidR="00A17979">
        <w:t xml:space="preserve">fixing drainage, repairing erosion, and planting several trees throughout the </w:t>
      </w:r>
      <w:proofErr w:type="gramStart"/>
      <w:r w:rsidR="00A17979">
        <w:t>Park</w:t>
      </w:r>
      <w:proofErr w:type="gramEnd"/>
      <w:r w:rsidR="00A17979">
        <w:t xml:space="preserve"> to stabilize slopes</w:t>
      </w:r>
      <w:r w:rsidR="7AF9DF7A">
        <w:t xml:space="preserve"> and protect Park infrastructure</w:t>
      </w:r>
      <w:r w:rsidR="00A17979">
        <w:t>. In addition, they buil</w:t>
      </w:r>
      <w:r w:rsidR="009756BE">
        <w:t>t</w:t>
      </w:r>
      <w:r w:rsidR="00A17979">
        <w:t xml:space="preserve"> the </w:t>
      </w:r>
      <w:r w:rsidR="009756BE">
        <w:t xml:space="preserve">Park’s first Museum and Headquarters (now known as the </w:t>
      </w:r>
      <w:r w:rsidR="00A17979">
        <w:t>Old Administration Building</w:t>
      </w:r>
      <w:r w:rsidR="009756BE">
        <w:t>)</w:t>
      </w:r>
      <w:r w:rsidR="00A17979">
        <w:t xml:space="preserve"> in the center of the battlefield</w:t>
      </w:r>
      <w:r w:rsidR="009756BE">
        <w:t xml:space="preserve"> and the Park’s facilities maintenance complex</w:t>
      </w:r>
      <w:r w:rsidR="666087DE">
        <w:t>, constructed a</w:t>
      </w:r>
      <w:r w:rsidR="524C0C0E">
        <w:t xml:space="preserve"> brick-faced</w:t>
      </w:r>
      <w:r w:rsidR="666087DE">
        <w:t xml:space="preserve"> filled-concrete arch bridge </w:t>
      </w:r>
      <w:r w:rsidR="6AEF5584">
        <w:t>carrying Confederate Avenue</w:t>
      </w:r>
      <w:r w:rsidR="666087DE">
        <w:t xml:space="preserve"> over Halls Ferry Road, and made improvements </w:t>
      </w:r>
      <w:r w:rsidR="0BFA4630">
        <w:t xml:space="preserve">to the National Cemetery including construction of a Rest Pavilion and </w:t>
      </w:r>
      <w:r w:rsidR="217E87ED">
        <w:t xml:space="preserve">made </w:t>
      </w:r>
      <w:r w:rsidR="0BFA4630">
        <w:t>repairs to the bri</w:t>
      </w:r>
      <w:r w:rsidR="2D4FB07F">
        <w:t>ck wall surround</w:t>
      </w:r>
      <w:r w:rsidR="4A2C1AB9">
        <w:t>ing</w:t>
      </w:r>
      <w:r w:rsidR="2D4FB07F">
        <w:t xml:space="preserve"> the cemetery</w:t>
      </w:r>
      <w:r w:rsidR="00822870">
        <w:t>.</w:t>
      </w:r>
      <w:r w:rsidR="00A26B9C">
        <w:t xml:space="preserve"> </w:t>
      </w:r>
      <w:r w:rsidR="0010087D">
        <w:t>T</w:t>
      </w:r>
      <w:r w:rsidR="00A26B9C">
        <w:t>he</w:t>
      </w:r>
      <w:r w:rsidR="16D07BA4">
        <w:t xml:space="preserve">se efforts of the CCC </w:t>
      </w:r>
      <w:r w:rsidR="00A26B9C">
        <w:t>had wide, sweeping impact</w:t>
      </w:r>
      <w:r w:rsidR="072515D5">
        <w:t>s</w:t>
      </w:r>
      <w:r w:rsidR="00A26B9C">
        <w:t xml:space="preserve"> within the</w:t>
      </w:r>
      <w:r w:rsidR="1E5FC5CB">
        <w:t xml:space="preserve"> entirety of the</w:t>
      </w:r>
      <w:r w:rsidR="00A26B9C">
        <w:t xml:space="preserve"> </w:t>
      </w:r>
      <w:proofErr w:type="gramStart"/>
      <w:r w:rsidR="47A872DD">
        <w:t>P</w:t>
      </w:r>
      <w:r w:rsidR="00A26B9C">
        <w:t>ark</w:t>
      </w:r>
      <w:proofErr w:type="gramEnd"/>
      <w:r w:rsidR="00A26B9C">
        <w:t xml:space="preserve">. The third phase of development was related to the </w:t>
      </w:r>
      <w:r>
        <w:t xml:space="preserve">National Park Service </w:t>
      </w:r>
      <w:r w:rsidR="00A26B9C">
        <w:t>Mission 66 era</w:t>
      </w:r>
      <w:r w:rsidR="1A8F3BC0">
        <w:t xml:space="preserve">. </w:t>
      </w:r>
      <w:r w:rsidR="0DC0A73C">
        <w:t xml:space="preserve"> </w:t>
      </w:r>
      <w:r w:rsidR="4EB78319">
        <w:t>I</w:t>
      </w:r>
      <w:r w:rsidR="0DC0A73C">
        <w:t>n the 1960s and 1970s</w:t>
      </w:r>
      <w:r w:rsidR="005A0EF0">
        <w:t>,</w:t>
      </w:r>
      <w:r w:rsidR="004278B0">
        <w:t xml:space="preserve"> roads were further improved</w:t>
      </w:r>
      <w:r w:rsidR="54920395">
        <w:t>,</w:t>
      </w:r>
      <w:r w:rsidR="004278B0">
        <w:t xml:space="preserve"> a new Visitor Center and Headquarters was built at a new park entrance along Clay Street</w:t>
      </w:r>
      <w:r w:rsidR="06F2CA34">
        <w:t xml:space="preserve">, and a </w:t>
      </w:r>
      <w:r w:rsidR="1337AD2F">
        <w:t>section</w:t>
      </w:r>
      <w:r w:rsidR="06F2CA34">
        <w:t xml:space="preserve"> of the south</w:t>
      </w:r>
      <w:r w:rsidR="5DE7043A">
        <w:t xml:space="preserve"> end </w:t>
      </w:r>
      <w:r w:rsidR="06F2CA34">
        <w:t xml:space="preserve">of the </w:t>
      </w:r>
      <w:proofErr w:type="gramStart"/>
      <w:r w:rsidR="06F2CA34">
        <w:t>Park</w:t>
      </w:r>
      <w:proofErr w:type="gramEnd"/>
      <w:r w:rsidR="06F2CA34">
        <w:t xml:space="preserve"> </w:t>
      </w:r>
      <w:r w:rsidR="2A0D33FD">
        <w:t>was</w:t>
      </w:r>
      <w:r w:rsidR="4641A8AC">
        <w:t xml:space="preserve"> turned over</w:t>
      </w:r>
      <w:r w:rsidR="2A0D33FD">
        <w:t xml:space="preserve"> to the City of Vicksburg in exchange for </w:t>
      </w:r>
      <w:r w:rsidR="5318E257">
        <w:t>p</w:t>
      </w:r>
      <w:r w:rsidR="7B6E1025">
        <w:t>arcels of land located</w:t>
      </w:r>
      <w:r w:rsidR="5318E257">
        <w:t xml:space="preserve"> between North Union Avenue and Sherman Avenue</w:t>
      </w:r>
      <w:r w:rsidR="4371EBEF">
        <w:t xml:space="preserve"> on the north end of the Park.</w:t>
      </w:r>
    </w:p>
    <w:p w14:paraId="426E06D9" w14:textId="77777777" w:rsidR="00336A23" w:rsidRDefault="00336A23" w:rsidP="005A7D68">
      <w:pPr>
        <w:pStyle w:val="BodyText"/>
        <w:ind w:left="120" w:right="282"/>
      </w:pPr>
    </w:p>
    <w:p w14:paraId="2A3F4D9F" w14:textId="1FAF1032" w:rsidR="00AC003A" w:rsidRPr="003530C0" w:rsidRDefault="004252EB" w:rsidP="004E1DCB">
      <w:pPr>
        <w:adjustRightInd w:val="0"/>
        <w:rPr>
          <w:sz w:val="24"/>
          <w:szCs w:val="24"/>
        </w:rPr>
      </w:pPr>
      <w:r w:rsidRPr="78F838D5">
        <w:rPr>
          <w:sz w:val="24"/>
          <w:szCs w:val="24"/>
        </w:rPr>
        <w:lastRenderedPageBreak/>
        <w:t>The</w:t>
      </w:r>
      <w:r w:rsidR="003530C0" w:rsidRPr="78F838D5">
        <w:rPr>
          <w:sz w:val="24"/>
          <w:szCs w:val="24"/>
        </w:rPr>
        <w:t xml:space="preserve"> history of the </w:t>
      </w:r>
      <w:r w:rsidR="00FB1BDE" w:rsidRPr="78F838D5">
        <w:rPr>
          <w:sz w:val="24"/>
          <w:szCs w:val="24"/>
        </w:rPr>
        <w:t xml:space="preserve">CCC </w:t>
      </w:r>
      <w:r w:rsidRPr="78F838D5">
        <w:rPr>
          <w:sz w:val="24"/>
          <w:szCs w:val="24"/>
        </w:rPr>
        <w:t xml:space="preserve">in the Park </w:t>
      </w:r>
      <w:r w:rsidR="00FB1BDE" w:rsidRPr="78F838D5">
        <w:rPr>
          <w:sz w:val="24"/>
          <w:szCs w:val="24"/>
        </w:rPr>
        <w:t xml:space="preserve">and its impact on the </w:t>
      </w:r>
      <w:proofErr w:type="gramStart"/>
      <w:r w:rsidRPr="78F838D5">
        <w:rPr>
          <w:sz w:val="24"/>
          <w:szCs w:val="24"/>
        </w:rPr>
        <w:t>Park</w:t>
      </w:r>
      <w:proofErr w:type="gramEnd"/>
      <w:r w:rsidRPr="78F838D5">
        <w:rPr>
          <w:sz w:val="24"/>
          <w:szCs w:val="24"/>
        </w:rPr>
        <w:t xml:space="preserve"> landscape is </w:t>
      </w:r>
      <w:r w:rsidR="28F663DF" w:rsidRPr="78F838D5">
        <w:rPr>
          <w:sz w:val="24"/>
          <w:szCs w:val="24"/>
        </w:rPr>
        <w:t xml:space="preserve">briefly </w:t>
      </w:r>
      <w:r w:rsidR="1384F799" w:rsidRPr="78F838D5">
        <w:rPr>
          <w:sz w:val="24"/>
          <w:szCs w:val="24"/>
        </w:rPr>
        <w:t xml:space="preserve">summarized </w:t>
      </w:r>
      <w:r w:rsidRPr="78F838D5">
        <w:rPr>
          <w:sz w:val="24"/>
          <w:szCs w:val="24"/>
        </w:rPr>
        <w:t xml:space="preserve">in the </w:t>
      </w:r>
      <w:r w:rsidRPr="78F838D5">
        <w:rPr>
          <w:i/>
          <w:iCs/>
          <w:sz w:val="24"/>
          <w:szCs w:val="24"/>
        </w:rPr>
        <w:t>Vicksburg National Military Park Cultural Landscape Report</w:t>
      </w:r>
      <w:r w:rsidR="000C44FA" w:rsidRPr="78F838D5">
        <w:rPr>
          <w:i/>
          <w:iCs/>
          <w:sz w:val="24"/>
          <w:szCs w:val="24"/>
        </w:rPr>
        <w:t xml:space="preserve"> (CLR)</w:t>
      </w:r>
      <w:r w:rsidRPr="78F838D5">
        <w:rPr>
          <w:sz w:val="24"/>
          <w:szCs w:val="24"/>
        </w:rPr>
        <w:t xml:space="preserve">. </w:t>
      </w:r>
      <w:r w:rsidR="282BDA00" w:rsidRPr="78F838D5">
        <w:rPr>
          <w:sz w:val="24"/>
          <w:szCs w:val="24"/>
        </w:rPr>
        <w:t>T</w:t>
      </w:r>
      <w:r w:rsidR="000C44FA" w:rsidRPr="78F838D5">
        <w:rPr>
          <w:sz w:val="24"/>
          <w:szCs w:val="24"/>
        </w:rPr>
        <w:t xml:space="preserve">he CLR </w:t>
      </w:r>
      <w:r w:rsidR="686324B2" w:rsidRPr="78F838D5">
        <w:rPr>
          <w:sz w:val="24"/>
          <w:szCs w:val="24"/>
        </w:rPr>
        <w:t xml:space="preserve">is to be used </w:t>
      </w:r>
      <w:r w:rsidR="000C44FA" w:rsidRPr="78F838D5">
        <w:rPr>
          <w:sz w:val="24"/>
          <w:szCs w:val="24"/>
        </w:rPr>
        <w:t xml:space="preserve">as a </w:t>
      </w:r>
      <w:r w:rsidR="00CC09C5" w:rsidRPr="78F838D5">
        <w:rPr>
          <w:sz w:val="24"/>
          <w:szCs w:val="24"/>
        </w:rPr>
        <w:t xml:space="preserve">baseline and </w:t>
      </w:r>
      <w:r w:rsidR="000C44FA" w:rsidRPr="78F838D5">
        <w:rPr>
          <w:sz w:val="24"/>
          <w:szCs w:val="24"/>
        </w:rPr>
        <w:t>foundation</w:t>
      </w:r>
      <w:r w:rsidR="747DE3AE" w:rsidRPr="78F838D5">
        <w:rPr>
          <w:sz w:val="24"/>
          <w:szCs w:val="24"/>
        </w:rPr>
        <w:t xml:space="preserve"> for</w:t>
      </w:r>
      <w:r w:rsidR="000C44FA" w:rsidRPr="78F838D5">
        <w:rPr>
          <w:sz w:val="24"/>
          <w:szCs w:val="24"/>
        </w:rPr>
        <w:t xml:space="preserve"> this contextual</w:t>
      </w:r>
      <w:r w:rsidR="7A7CFD4F" w:rsidRPr="78F838D5">
        <w:rPr>
          <w:sz w:val="24"/>
          <w:szCs w:val="24"/>
        </w:rPr>
        <w:t xml:space="preserve"> history</w:t>
      </w:r>
      <w:r w:rsidR="000C44FA" w:rsidRPr="78F838D5">
        <w:rPr>
          <w:sz w:val="24"/>
          <w:szCs w:val="24"/>
        </w:rPr>
        <w:t xml:space="preserve"> study</w:t>
      </w:r>
      <w:r w:rsidR="00822870">
        <w:rPr>
          <w:sz w:val="24"/>
          <w:szCs w:val="24"/>
        </w:rPr>
        <w:t>. which</w:t>
      </w:r>
      <w:r w:rsidR="2CA7D53C" w:rsidRPr="78F838D5">
        <w:rPr>
          <w:sz w:val="24"/>
          <w:szCs w:val="24"/>
        </w:rPr>
        <w:t xml:space="preserve"> </w:t>
      </w:r>
      <w:r w:rsidR="004E1DCB" w:rsidRPr="78F838D5">
        <w:rPr>
          <w:sz w:val="24"/>
          <w:szCs w:val="24"/>
        </w:rPr>
        <w:t>will</w:t>
      </w:r>
      <w:r w:rsidR="3B2D97DD" w:rsidRPr="78F838D5">
        <w:rPr>
          <w:sz w:val="24"/>
          <w:szCs w:val="24"/>
        </w:rPr>
        <w:t xml:space="preserve"> need to</w:t>
      </w:r>
      <w:r w:rsidR="004E1DCB" w:rsidRPr="78F838D5">
        <w:rPr>
          <w:sz w:val="24"/>
          <w:szCs w:val="24"/>
        </w:rPr>
        <w:t xml:space="preserve"> </w:t>
      </w:r>
      <w:r w:rsidR="4D90575F" w:rsidRPr="78F838D5">
        <w:rPr>
          <w:sz w:val="24"/>
          <w:szCs w:val="24"/>
        </w:rPr>
        <w:t xml:space="preserve">expand upon </w:t>
      </w:r>
      <w:r w:rsidR="00CC09C5" w:rsidRPr="78F838D5">
        <w:rPr>
          <w:sz w:val="24"/>
          <w:szCs w:val="24"/>
        </w:rPr>
        <w:t xml:space="preserve">the history outlined in the CLR and </w:t>
      </w:r>
      <w:r w:rsidR="00EC464D" w:rsidRPr="78F838D5">
        <w:rPr>
          <w:sz w:val="24"/>
          <w:szCs w:val="24"/>
        </w:rPr>
        <w:t>look holistically at</w:t>
      </w:r>
      <w:r w:rsidR="004E1DCB" w:rsidRPr="78F838D5">
        <w:rPr>
          <w:sz w:val="24"/>
          <w:szCs w:val="24"/>
        </w:rPr>
        <w:t xml:space="preserve"> </w:t>
      </w:r>
      <w:r w:rsidR="40966E5D" w:rsidRPr="78F838D5">
        <w:rPr>
          <w:sz w:val="24"/>
          <w:szCs w:val="24"/>
        </w:rPr>
        <w:t>all</w:t>
      </w:r>
      <w:r w:rsidR="004E1DCB" w:rsidRPr="78F838D5">
        <w:rPr>
          <w:sz w:val="24"/>
          <w:szCs w:val="24"/>
        </w:rPr>
        <w:t xml:space="preserve"> New Deal-era programming that took place at the </w:t>
      </w:r>
      <w:proofErr w:type="gramStart"/>
      <w:r w:rsidR="004E1DCB" w:rsidRPr="78F838D5">
        <w:rPr>
          <w:sz w:val="24"/>
          <w:szCs w:val="24"/>
        </w:rPr>
        <w:t>Park</w:t>
      </w:r>
      <w:proofErr w:type="gramEnd"/>
      <w:r w:rsidR="238881DF" w:rsidRPr="78F838D5">
        <w:rPr>
          <w:sz w:val="24"/>
          <w:szCs w:val="24"/>
        </w:rPr>
        <w:t xml:space="preserve"> during its second stage of development</w:t>
      </w:r>
      <w:r w:rsidR="00EC464D" w:rsidRPr="78F838D5">
        <w:rPr>
          <w:sz w:val="24"/>
          <w:szCs w:val="24"/>
        </w:rPr>
        <w:t xml:space="preserve">. </w:t>
      </w:r>
      <w:r w:rsidR="00011D9C" w:rsidRPr="78F838D5">
        <w:rPr>
          <w:sz w:val="24"/>
          <w:szCs w:val="24"/>
        </w:rPr>
        <w:t>T</w:t>
      </w:r>
      <w:r w:rsidR="003530C0" w:rsidRPr="78F838D5">
        <w:rPr>
          <w:sz w:val="24"/>
          <w:szCs w:val="24"/>
        </w:rPr>
        <w:t xml:space="preserve">his </w:t>
      </w:r>
      <w:r w:rsidR="00451E58" w:rsidRPr="78F838D5">
        <w:rPr>
          <w:sz w:val="24"/>
          <w:szCs w:val="24"/>
        </w:rPr>
        <w:t>contextual</w:t>
      </w:r>
      <w:r w:rsidR="003530C0" w:rsidRPr="78F838D5">
        <w:rPr>
          <w:sz w:val="24"/>
          <w:szCs w:val="24"/>
        </w:rPr>
        <w:t xml:space="preserve"> </w:t>
      </w:r>
      <w:r w:rsidR="103FEC56" w:rsidRPr="78F838D5">
        <w:rPr>
          <w:sz w:val="24"/>
          <w:szCs w:val="24"/>
        </w:rPr>
        <w:t xml:space="preserve">history </w:t>
      </w:r>
      <w:r w:rsidR="003530C0" w:rsidRPr="78F838D5">
        <w:rPr>
          <w:sz w:val="24"/>
          <w:szCs w:val="24"/>
        </w:rPr>
        <w:t xml:space="preserve">study will illuminate the role </w:t>
      </w:r>
      <w:r w:rsidR="00451E58" w:rsidRPr="78F838D5">
        <w:rPr>
          <w:sz w:val="24"/>
          <w:szCs w:val="24"/>
        </w:rPr>
        <w:t xml:space="preserve">of </w:t>
      </w:r>
      <w:r w:rsidR="0DC0D978" w:rsidRPr="78F838D5">
        <w:rPr>
          <w:sz w:val="24"/>
          <w:szCs w:val="24"/>
        </w:rPr>
        <w:t xml:space="preserve">these </w:t>
      </w:r>
      <w:r w:rsidR="00451E58" w:rsidRPr="78F838D5">
        <w:rPr>
          <w:sz w:val="24"/>
          <w:szCs w:val="24"/>
        </w:rPr>
        <w:t xml:space="preserve">New Deal era </w:t>
      </w:r>
      <w:r w:rsidR="6FF7D29B" w:rsidRPr="78F838D5">
        <w:rPr>
          <w:sz w:val="24"/>
          <w:szCs w:val="24"/>
        </w:rPr>
        <w:t xml:space="preserve">developments and </w:t>
      </w:r>
      <w:r w:rsidR="00451E58" w:rsidRPr="78F838D5">
        <w:rPr>
          <w:sz w:val="24"/>
          <w:szCs w:val="24"/>
        </w:rPr>
        <w:t xml:space="preserve">programs at the </w:t>
      </w:r>
      <w:proofErr w:type="gramStart"/>
      <w:r w:rsidR="00451E58" w:rsidRPr="78F838D5">
        <w:rPr>
          <w:sz w:val="24"/>
          <w:szCs w:val="24"/>
        </w:rPr>
        <w:t>Park</w:t>
      </w:r>
      <w:r w:rsidR="00011D9C" w:rsidRPr="78F838D5">
        <w:rPr>
          <w:sz w:val="24"/>
          <w:szCs w:val="24"/>
        </w:rPr>
        <w:t>,</w:t>
      </w:r>
      <w:r w:rsidR="7537A9B7" w:rsidRPr="78F838D5">
        <w:rPr>
          <w:sz w:val="24"/>
          <w:szCs w:val="24"/>
        </w:rPr>
        <w:t xml:space="preserve"> and</w:t>
      </w:r>
      <w:proofErr w:type="gramEnd"/>
      <w:r w:rsidR="7537A9B7" w:rsidRPr="78F838D5">
        <w:rPr>
          <w:sz w:val="24"/>
          <w:szCs w:val="24"/>
        </w:rPr>
        <w:t xml:space="preserve"> will </w:t>
      </w:r>
      <w:r w:rsidR="00850FFF" w:rsidRPr="78F838D5">
        <w:rPr>
          <w:sz w:val="24"/>
          <w:szCs w:val="24"/>
        </w:rPr>
        <w:t>provide park</w:t>
      </w:r>
      <w:r w:rsidR="00EC464D" w:rsidRPr="78F838D5">
        <w:rPr>
          <w:sz w:val="24"/>
          <w:szCs w:val="24"/>
        </w:rPr>
        <w:t xml:space="preserve"> managers a comprehensive look at the impact of that work.</w:t>
      </w:r>
    </w:p>
    <w:p w14:paraId="5C538A7C" w14:textId="77777777" w:rsidR="00B64B43" w:rsidRDefault="00B64B43">
      <w:pPr>
        <w:pStyle w:val="BodyText"/>
        <w:spacing w:before="5"/>
      </w:pPr>
    </w:p>
    <w:p w14:paraId="0BF4A1E6" w14:textId="1D5670D4" w:rsidR="00B64B43" w:rsidRPr="00B523FC" w:rsidRDefault="00B523FC" w:rsidP="00D73BEF">
      <w:pPr>
        <w:pStyle w:val="Heading1"/>
        <w:ind w:left="0" w:right="735"/>
      </w:pPr>
      <w:r w:rsidRPr="00B523FC">
        <w:t>SCOPE OF WORK – SPECIAL HISTORY STUDY</w:t>
      </w:r>
      <w:r w:rsidR="00DD39CD" w:rsidRPr="00B523FC">
        <w:t xml:space="preserve"> </w:t>
      </w:r>
    </w:p>
    <w:p w14:paraId="6B72D060" w14:textId="4A34A5D2" w:rsidR="003E49F4" w:rsidRDefault="00BF29BC" w:rsidP="00D73BEF">
      <w:pPr>
        <w:adjustRightInd w:val="0"/>
        <w:rPr>
          <w:sz w:val="24"/>
          <w:szCs w:val="24"/>
        </w:rPr>
      </w:pPr>
      <w:r w:rsidRPr="00D73BEF">
        <w:rPr>
          <w:sz w:val="24"/>
          <w:szCs w:val="24"/>
        </w:rPr>
        <w:br/>
        <w:t xml:space="preserve">The project has </w:t>
      </w:r>
      <w:r w:rsidR="003E49F4">
        <w:rPr>
          <w:sz w:val="24"/>
          <w:szCs w:val="24"/>
        </w:rPr>
        <w:t>four</w:t>
      </w:r>
      <w:r w:rsidRPr="00D73BEF">
        <w:rPr>
          <w:sz w:val="24"/>
          <w:szCs w:val="24"/>
        </w:rPr>
        <w:t xml:space="preserve"> components within a larger goal of improving visitor understanding and resource management</w:t>
      </w:r>
      <w:r w:rsidR="003E49F4">
        <w:rPr>
          <w:sz w:val="24"/>
          <w:szCs w:val="24"/>
        </w:rPr>
        <w:t>.</w:t>
      </w:r>
      <w:r w:rsidR="003E49F4" w:rsidRPr="003E49F4">
        <w:rPr>
          <w:sz w:val="24"/>
          <w:szCs w:val="24"/>
        </w:rPr>
        <w:t xml:space="preserve"> </w:t>
      </w:r>
      <w:r w:rsidR="003E49F4">
        <w:rPr>
          <w:sz w:val="24"/>
          <w:szCs w:val="24"/>
        </w:rPr>
        <w:t>The four components of this project as are follows</w:t>
      </w:r>
      <w:r w:rsidRPr="00D73BEF">
        <w:rPr>
          <w:sz w:val="24"/>
          <w:szCs w:val="24"/>
        </w:rPr>
        <w:t xml:space="preserve">: </w:t>
      </w:r>
    </w:p>
    <w:p w14:paraId="38E3F5CD" w14:textId="77777777" w:rsidR="003E49F4" w:rsidRDefault="003E49F4" w:rsidP="003E49F4">
      <w:pPr>
        <w:pStyle w:val="BodyText"/>
        <w:ind w:left="120" w:right="202"/>
      </w:pPr>
    </w:p>
    <w:p w14:paraId="1C599676" w14:textId="489FEF3C" w:rsidR="003E49F4" w:rsidRDefault="003E49F4" w:rsidP="003E49F4">
      <w:pPr>
        <w:pStyle w:val="BodyText"/>
        <w:ind w:right="202"/>
      </w:pPr>
      <w:r w:rsidRPr="514A0908">
        <w:rPr>
          <w:b/>
          <w:bCs/>
        </w:rPr>
        <w:t xml:space="preserve">Part 1: </w:t>
      </w:r>
      <w:r w:rsidR="00850FFF" w:rsidRPr="514A0908">
        <w:rPr>
          <w:b/>
          <w:bCs/>
        </w:rPr>
        <w:t xml:space="preserve">Review Existing Documentation and </w:t>
      </w:r>
      <w:r w:rsidR="00850FFF">
        <w:rPr>
          <w:b/>
          <w:bCs/>
        </w:rPr>
        <w:t>Interpretation</w:t>
      </w:r>
    </w:p>
    <w:p w14:paraId="439A74B0" w14:textId="72F441BB" w:rsidR="00030991" w:rsidRPr="002E3F6D" w:rsidRDefault="6EAF7BBA" w:rsidP="514A0908">
      <w:pPr>
        <w:pStyle w:val="ListParagraph"/>
        <w:numPr>
          <w:ilvl w:val="1"/>
          <w:numId w:val="3"/>
        </w:numPr>
        <w:jc w:val="left"/>
        <w:rPr>
          <w:sz w:val="24"/>
          <w:szCs w:val="24"/>
        </w:rPr>
      </w:pPr>
      <w:r w:rsidRPr="78F838D5">
        <w:rPr>
          <w:sz w:val="24"/>
          <w:szCs w:val="24"/>
        </w:rPr>
        <w:t xml:space="preserve">Review </w:t>
      </w:r>
      <w:r w:rsidR="000B78D8" w:rsidRPr="514A0908">
        <w:rPr>
          <w:sz w:val="24"/>
          <w:szCs w:val="24"/>
        </w:rPr>
        <w:t>existing written documentation</w:t>
      </w:r>
      <w:r w:rsidR="568E5A79" w:rsidRPr="78F838D5">
        <w:rPr>
          <w:sz w:val="24"/>
          <w:szCs w:val="24"/>
        </w:rPr>
        <w:t xml:space="preserve"> and</w:t>
      </w:r>
      <w:r w:rsidR="3182ABA9" w:rsidRPr="78F838D5">
        <w:rPr>
          <w:sz w:val="24"/>
          <w:szCs w:val="24"/>
        </w:rPr>
        <w:t xml:space="preserve"> previous</w:t>
      </w:r>
      <w:r w:rsidR="568E5A79" w:rsidRPr="78F838D5">
        <w:rPr>
          <w:sz w:val="24"/>
          <w:szCs w:val="24"/>
        </w:rPr>
        <w:t xml:space="preserve"> interpretation</w:t>
      </w:r>
      <w:r w:rsidR="000B78D8" w:rsidRPr="514A0908">
        <w:rPr>
          <w:sz w:val="24"/>
          <w:szCs w:val="24"/>
        </w:rPr>
        <w:t xml:space="preserve"> related to CCC and New Deal era programs at the </w:t>
      </w:r>
      <w:proofErr w:type="gramStart"/>
      <w:r w:rsidR="000B78D8" w:rsidRPr="514A0908">
        <w:rPr>
          <w:sz w:val="24"/>
          <w:szCs w:val="24"/>
        </w:rPr>
        <w:t>Park</w:t>
      </w:r>
      <w:proofErr w:type="gramEnd"/>
      <w:r w:rsidR="000B78D8" w:rsidRPr="514A0908">
        <w:rPr>
          <w:sz w:val="24"/>
          <w:szCs w:val="24"/>
        </w:rPr>
        <w:t xml:space="preserve">. At a minimum, these shall include the </w:t>
      </w:r>
      <w:r w:rsidR="000B78D8" w:rsidRPr="78F838D5">
        <w:rPr>
          <w:i/>
          <w:iCs/>
          <w:sz w:val="24"/>
          <w:szCs w:val="24"/>
        </w:rPr>
        <w:t>Vicksburg National Military Park Cultural Landscape Report</w:t>
      </w:r>
      <w:r w:rsidR="00026D47">
        <w:rPr>
          <w:i/>
          <w:iCs/>
          <w:sz w:val="24"/>
          <w:szCs w:val="24"/>
        </w:rPr>
        <w:t xml:space="preserve"> </w:t>
      </w:r>
      <w:r w:rsidR="000B78D8" w:rsidRPr="78F838D5">
        <w:rPr>
          <w:i/>
          <w:iCs/>
          <w:sz w:val="24"/>
          <w:szCs w:val="24"/>
        </w:rPr>
        <w:t>(CLR)</w:t>
      </w:r>
      <w:r w:rsidR="002E3F6D" w:rsidRPr="78F838D5">
        <w:rPr>
          <w:i/>
          <w:iCs/>
          <w:sz w:val="24"/>
          <w:szCs w:val="24"/>
        </w:rPr>
        <w:t xml:space="preserve">, </w:t>
      </w:r>
      <w:r w:rsidR="00D94311" w:rsidRPr="002E3F6D">
        <w:rPr>
          <w:sz w:val="24"/>
          <w:szCs w:val="24"/>
        </w:rPr>
        <w:t>master</w:t>
      </w:r>
      <w:r w:rsidR="001E5575" w:rsidRPr="002E3F6D">
        <w:rPr>
          <w:sz w:val="24"/>
          <w:szCs w:val="24"/>
        </w:rPr>
        <w:t>’</w:t>
      </w:r>
      <w:r w:rsidR="00D94311" w:rsidRPr="002E3F6D">
        <w:rPr>
          <w:sz w:val="24"/>
          <w:szCs w:val="24"/>
        </w:rPr>
        <w:t>s thesis of Taylor Hegler,</w:t>
      </w:r>
      <w:r w:rsidR="000B78D8" w:rsidRPr="78F838D5">
        <w:rPr>
          <w:i/>
          <w:iCs/>
          <w:sz w:val="24"/>
          <w:szCs w:val="24"/>
        </w:rPr>
        <w:t xml:space="preserve"> </w:t>
      </w:r>
      <w:r w:rsidR="004965D0" w:rsidRPr="002E3F6D">
        <w:rPr>
          <w:sz w:val="24"/>
          <w:szCs w:val="24"/>
        </w:rPr>
        <w:t>former Vicksburg park ranger</w:t>
      </w:r>
      <w:r w:rsidR="009E1AFA">
        <w:rPr>
          <w:rStyle w:val="FootnoteReference"/>
          <w:sz w:val="24"/>
          <w:szCs w:val="24"/>
        </w:rPr>
        <w:footnoteReference w:id="2"/>
      </w:r>
      <w:r w:rsidR="002E3F6D">
        <w:rPr>
          <w:sz w:val="24"/>
          <w:szCs w:val="24"/>
        </w:rPr>
        <w:t>, and available drawings on NPS E-TIC</w:t>
      </w:r>
      <w:r w:rsidR="0089158B">
        <w:rPr>
          <w:sz w:val="24"/>
          <w:szCs w:val="24"/>
        </w:rPr>
        <w:t xml:space="preserve"> (a digital repository)</w:t>
      </w:r>
      <w:r w:rsidR="00D94311" w:rsidRPr="002E3F6D">
        <w:rPr>
          <w:sz w:val="24"/>
          <w:szCs w:val="24"/>
        </w:rPr>
        <w:t xml:space="preserve">. </w:t>
      </w:r>
      <w:r w:rsidR="008050C1" w:rsidRPr="002E3F6D">
        <w:rPr>
          <w:sz w:val="24"/>
          <w:szCs w:val="24"/>
        </w:rPr>
        <w:t xml:space="preserve">In reviewing available documents and published materials, </w:t>
      </w:r>
      <w:r w:rsidR="002E3F6D" w:rsidRPr="002E3F6D">
        <w:rPr>
          <w:sz w:val="24"/>
          <w:szCs w:val="24"/>
        </w:rPr>
        <w:t xml:space="preserve">gaps in </w:t>
      </w:r>
      <w:r w:rsidR="44B03508" w:rsidRPr="78F838D5">
        <w:rPr>
          <w:sz w:val="24"/>
          <w:szCs w:val="24"/>
        </w:rPr>
        <w:t xml:space="preserve">interpretation and </w:t>
      </w:r>
      <w:r w:rsidR="7852D8B7" w:rsidRPr="78F838D5">
        <w:rPr>
          <w:sz w:val="24"/>
          <w:szCs w:val="24"/>
        </w:rPr>
        <w:t xml:space="preserve">additional </w:t>
      </w:r>
      <w:r w:rsidR="002E3F6D" w:rsidRPr="002E3F6D">
        <w:rPr>
          <w:sz w:val="24"/>
          <w:szCs w:val="24"/>
        </w:rPr>
        <w:t xml:space="preserve">information shall be identified and used to focus the historic research portion of </w:t>
      </w:r>
      <w:r w:rsidR="326BEEFE" w:rsidRPr="78F838D5">
        <w:rPr>
          <w:sz w:val="24"/>
          <w:szCs w:val="24"/>
        </w:rPr>
        <w:t xml:space="preserve">this </w:t>
      </w:r>
      <w:r w:rsidR="6B708846" w:rsidRPr="78F838D5">
        <w:rPr>
          <w:sz w:val="24"/>
          <w:szCs w:val="24"/>
        </w:rPr>
        <w:t>s</w:t>
      </w:r>
      <w:r w:rsidR="326BEEFE" w:rsidRPr="78F838D5">
        <w:rPr>
          <w:sz w:val="24"/>
          <w:szCs w:val="24"/>
        </w:rPr>
        <w:t xml:space="preserve">pecial </w:t>
      </w:r>
      <w:r w:rsidR="5B021ED5" w:rsidRPr="78F838D5">
        <w:rPr>
          <w:sz w:val="24"/>
          <w:szCs w:val="24"/>
        </w:rPr>
        <w:t>h</w:t>
      </w:r>
      <w:r w:rsidR="326BEEFE" w:rsidRPr="78F838D5">
        <w:rPr>
          <w:sz w:val="24"/>
          <w:szCs w:val="24"/>
        </w:rPr>
        <w:t xml:space="preserve">istory </w:t>
      </w:r>
      <w:r w:rsidR="3F260C9E" w:rsidRPr="78F838D5">
        <w:rPr>
          <w:sz w:val="24"/>
          <w:szCs w:val="24"/>
        </w:rPr>
        <w:t>s</w:t>
      </w:r>
      <w:r w:rsidR="326BEEFE" w:rsidRPr="78F838D5">
        <w:rPr>
          <w:sz w:val="24"/>
          <w:szCs w:val="24"/>
        </w:rPr>
        <w:t>tudy.</w:t>
      </w:r>
    </w:p>
    <w:p w14:paraId="1036D757" w14:textId="77777777" w:rsidR="003E49F4" w:rsidRDefault="003E49F4" w:rsidP="003E49F4">
      <w:pPr>
        <w:pStyle w:val="BodyText"/>
        <w:ind w:right="202"/>
      </w:pPr>
    </w:p>
    <w:p w14:paraId="33EDF04E" w14:textId="5C503DFF" w:rsidR="003E49F4" w:rsidRDefault="003E49F4" w:rsidP="00030991">
      <w:pPr>
        <w:pStyle w:val="BodyText"/>
        <w:ind w:right="202"/>
      </w:pPr>
      <w:r w:rsidRPr="00AC003A">
        <w:rPr>
          <w:b/>
          <w:bCs/>
        </w:rPr>
        <w:t xml:space="preserve">Part 2: </w:t>
      </w:r>
      <w:r w:rsidR="00F509D0">
        <w:rPr>
          <w:b/>
          <w:bCs/>
        </w:rPr>
        <w:t>Historic Research</w:t>
      </w:r>
      <w:r w:rsidRPr="004D0A71">
        <w:t xml:space="preserve">  </w:t>
      </w:r>
    </w:p>
    <w:p w14:paraId="40B2610C" w14:textId="77777777" w:rsidR="00030991" w:rsidRDefault="00030991" w:rsidP="00030991">
      <w:pPr>
        <w:pStyle w:val="BodyText"/>
        <w:ind w:right="202"/>
      </w:pPr>
    </w:p>
    <w:p w14:paraId="62B7B703" w14:textId="67DEA656" w:rsidR="004116AB" w:rsidRDefault="004116AB" w:rsidP="514A0908">
      <w:pPr>
        <w:pStyle w:val="ListParagraph"/>
        <w:numPr>
          <w:ilvl w:val="0"/>
          <w:numId w:val="18"/>
        </w:numPr>
        <w:jc w:val="left"/>
        <w:rPr>
          <w:sz w:val="24"/>
          <w:szCs w:val="24"/>
        </w:rPr>
      </w:pPr>
      <w:r w:rsidRPr="514A0908">
        <w:rPr>
          <w:sz w:val="24"/>
          <w:szCs w:val="24"/>
        </w:rPr>
        <w:t xml:space="preserve">Conduct a </w:t>
      </w:r>
      <w:r w:rsidR="009C618A">
        <w:rPr>
          <w:b/>
          <w:bCs/>
          <w:i/>
          <w:iCs/>
          <w:sz w:val="24"/>
          <w:szCs w:val="24"/>
        </w:rPr>
        <w:t>thorough</w:t>
      </w:r>
      <w:r w:rsidRPr="78F838D5">
        <w:rPr>
          <w:rStyle w:val="FootnoteReference"/>
          <w:b/>
          <w:bCs/>
          <w:i/>
          <w:iCs/>
          <w:sz w:val="24"/>
          <w:szCs w:val="24"/>
        </w:rPr>
        <w:footnoteReference w:id="3"/>
      </w:r>
      <w:r w:rsidRPr="514A0908">
        <w:rPr>
          <w:sz w:val="24"/>
          <w:szCs w:val="24"/>
        </w:rPr>
        <w:t xml:space="preserve"> level of research within archives and repositories to locate more detailed information,</w:t>
      </w:r>
      <w:r w:rsidR="2AC8CA11" w:rsidRPr="78F838D5">
        <w:rPr>
          <w:sz w:val="24"/>
          <w:szCs w:val="24"/>
        </w:rPr>
        <w:t xml:space="preserve"> including primary sources such as </w:t>
      </w:r>
      <w:r w:rsidRPr="514A0908">
        <w:rPr>
          <w:sz w:val="24"/>
          <w:szCs w:val="24"/>
        </w:rPr>
        <w:t xml:space="preserve">drawings, correspondence, historic photographs, </w:t>
      </w:r>
      <w:proofErr w:type="spellStart"/>
      <w:r w:rsidRPr="514A0908">
        <w:rPr>
          <w:sz w:val="24"/>
          <w:szCs w:val="24"/>
        </w:rPr>
        <w:t>etc</w:t>
      </w:r>
      <w:proofErr w:type="spellEnd"/>
      <w:r w:rsidRPr="514A0908">
        <w:rPr>
          <w:sz w:val="24"/>
          <w:szCs w:val="24"/>
        </w:rPr>
        <w:t xml:space="preserve"> to complete a comprehensive history on the CCC and New Deal Era </w:t>
      </w:r>
      <w:r w:rsidR="789E44C8" w:rsidRPr="78F838D5">
        <w:rPr>
          <w:sz w:val="24"/>
          <w:szCs w:val="24"/>
        </w:rPr>
        <w:t xml:space="preserve">work and </w:t>
      </w:r>
      <w:r w:rsidRPr="514A0908">
        <w:rPr>
          <w:sz w:val="24"/>
          <w:szCs w:val="24"/>
        </w:rPr>
        <w:t>program</w:t>
      </w:r>
      <w:r w:rsidR="793522E0" w:rsidRPr="78F838D5">
        <w:rPr>
          <w:sz w:val="24"/>
          <w:szCs w:val="24"/>
        </w:rPr>
        <w:t xml:space="preserve">ming </w:t>
      </w:r>
      <w:r w:rsidRPr="514A0908">
        <w:rPr>
          <w:sz w:val="24"/>
          <w:szCs w:val="24"/>
        </w:rPr>
        <w:t xml:space="preserve">within the </w:t>
      </w:r>
      <w:proofErr w:type="gramStart"/>
      <w:r w:rsidRPr="514A0908">
        <w:rPr>
          <w:sz w:val="24"/>
          <w:szCs w:val="24"/>
        </w:rPr>
        <w:t>Park</w:t>
      </w:r>
      <w:proofErr w:type="gramEnd"/>
      <w:r w:rsidRPr="514A0908">
        <w:rPr>
          <w:sz w:val="24"/>
          <w:szCs w:val="24"/>
        </w:rPr>
        <w:t>. The histor</w:t>
      </w:r>
      <w:r w:rsidR="6EBF6811" w:rsidRPr="78F838D5">
        <w:rPr>
          <w:sz w:val="24"/>
          <w:szCs w:val="24"/>
        </w:rPr>
        <w:t>ical</w:t>
      </w:r>
      <w:r w:rsidRPr="514A0908">
        <w:rPr>
          <w:sz w:val="24"/>
          <w:szCs w:val="24"/>
        </w:rPr>
        <w:t xml:space="preserve"> narrative</w:t>
      </w:r>
      <w:r w:rsidR="583C3450" w:rsidRPr="78F838D5">
        <w:rPr>
          <w:sz w:val="24"/>
          <w:szCs w:val="24"/>
        </w:rPr>
        <w:t xml:space="preserve"> provided</w:t>
      </w:r>
      <w:r w:rsidRPr="514A0908">
        <w:rPr>
          <w:sz w:val="24"/>
          <w:szCs w:val="24"/>
        </w:rPr>
        <w:t xml:space="preserve"> in the CLR should be used as a starting point </w:t>
      </w:r>
      <w:r w:rsidR="08AD15C2" w:rsidRPr="78F838D5">
        <w:rPr>
          <w:sz w:val="24"/>
          <w:szCs w:val="24"/>
        </w:rPr>
        <w:t xml:space="preserve">from which </w:t>
      </w:r>
      <w:r w:rsidR="42BDE65A" w:rsidRPr="78F838D5">
        <w:rPr>
          <w:sz w:val="24"/>
          <w:szCs w:val="24"/>
        </w:rPr>
        <w:t>this contextual history study</w:t>
      </w:r>
      <w:r w:rsidR="4BE267ED" w:rsidRPr="78F838D5">
        <w:rPr>
          <w:sz w:val="24"/>
          <w:szCs w:val="24"/>
        </w:rPr>
        <w:t xml:space="preserve"> </w:t>
      </w:r>
      <w:r w:rsidR="340C5A07" w:rsidRPr="78F838D5">
        <w:rPr>
          <w:sz w:val="24"/>
          <w:szCs w:val="24"/>
        </w:rPr>
        <w:t>is to be</w:t>
      </w:r>
      <w:r w:rsidR="7A63CEAD" w:rsidRPr="78F838D5">
        <w:rPr>
          <w:sz w:val="24"/>
          <w:szCs w:val="24"/>
        </w:rPr>
        <w:t xml:space="preserve"> </w:t>
      </w:r>
      <w:r w:rsidR="677D594C" w:rsidRPr="78F838D5">
        <w:rPr>
          <w:sz w:val="24"/>
          <w:szCs w:val="24"/>
        </w:rPr>
        <w:t>bui</w:t>
      </w:r>
      <w:r w:rsidR="7CFEBA91" w:rsidRPr="78F838D5">
        <w:rPr>
          <w:sz w:val="24"/>
          <w:szCs w:val="24"/>
        </w:rPr>
        <w:t xml:space="preserve">lt </w:t>
      </w:r>
      <w:r w:rsidR="42BDE65A" w:rsidRPr="78F838D5">
        <w:rPr>
          <w:sz w:val="24"/>
          <w:szCs w:val="24"/>
        </w:rPr>
        <w:t>upon</w:t>
      </w:r>
      <w:r w:rsidR="72D3EE3C" w:rsidRPr="78F838D5">
        <w:rPr>
          <w:sz w:val="24"/>
          <w:szCs w:val="24"/>
        </w:rPr>
        <w:t xml:space="preserve"> and expanded</w:t>
      </w:r>
      <w:r w:rsidRPr="514A0908">
        <w:rPr>
          <w:sz w:val="24"/>
          <w:szCs w:val="24"/>
        </w:rPr>
        <w:t>.</w:t>
      </w:r>
      <w:r w:rsidRPr="78F838D5">
        <w:rPr>
          <w:sz w:val="24"/>
          <w:szCs w:val="24"/>
        </w:rPr>
        <w:t xml:space="preserve"> </w:t>
      </w:r>
      <w:r w:rsidRPr="78F838D5">
        <w:rPr>
          <w:b/>
          <w:bCs/>
          <w:sz w:val="24"/>
          <w:szCs w:val="24"/>
          <w:u w:val="single"/>
        </w:rPr>
        <w:t>Use of primary archival sources is preferred</w:t>
      </w:r>
      <w:r w:rsidRPr="78F838D5">
        <w:rPr>
          <w:sz w:val="24"/>
          <w:szCs w:val="24"/>
        </w:rPr>
        <w:t>.</w:t>
      </w:r>
      <w:r w:rsidRPr="514A0908">
        <w:rPr>
          <w:sz w:val="24"/>
          <w:szCs w:val="24"/>
        </w:rPr>
        <w:t xml:space="preserve"> Note: The Park archives may contain </w:t>
      </w:r>
      <w:r w:rsidRPr="514A0908">
        <w:rPr>
          <w:b/>
          <w:bCs/>
          <w:sz w:val="24"/>
          <w:szCs w:val="24"/>
          <w:u w:val="single"/>
        </w:rPr>
        <w:t>some</w:t>
      </w:r>
      <w:r w:rsidRPr="514A0908">
        <w:rPr>
          <w:sz w:val="24"/>
          <w:szCs w:val="24"/>
        </w:rPr>
        <w:t xml:space="preserve"> </w:t>
      </w:r>
      <w:r w:rsidR="6DE24C79" w:rsidRPr="78F838D5">
        <w:rPr>
          <w:sz w:val="24"/>
          <w:szCs w:val="24"/>
        </w:rPr>
        <w:t xml:space="preserve">additional </w:t>
      </w:r>
      <w:r w:rsidRPr="514A0908">
        <w:rPr>
          <w:sz w:val="24"/>
          <w:szCs w:val="24"/>
        </w:rPr>
        <w:t xml:space="preserve">information; however, it is anticipated that researchers </w:t>
      </w:r>
      <w:r w:rsidR="7D2515E9" w:rsidRPr="78F838D5">
        <w:rPr>
          <w:sz w:val="24"/>
          <w:szCs w:val="24"/>
        </w:rPr>
        <w:t>will</w:t>
      </w:r>
      <w:r w:rsidR="089EAD28" w:rsidRPr="78F838D5">
        <w:rPr>
          <w:sz w:val="24"/>
          <w:szCs w:val="24"/>
        </w:rPr>
        <w:t xml:space="preserve"> need to</w:t>
      </w:r>
      <w:r w:rsidRPr="514A0908">
        <w:rPr>
          <w:sz w:val="24"/>
          <w:szCs w:val="24"/>
        </w:rPr>
        <w:t xml:space="preserve"> examine</w:t>
      </w:r>
      <w:r w:rsidR="391423B2" w:rsidRPr="78F838D5">
        <w:rPr>
          <w:sz w:val="24"/>
          <w:szCs w:val="24"/>
        </w:rPr>
        <w:t xml:space="preserve"> </w:t>
      </w:r>
      <w:r w:rsidR="331C2774" w:rsidRPr="78F838D5">
        <w:rPr>
          <w:sz w:val="24"/>
          <w:szCs w:val="24"/>
        </w:rPr>
        <w:t xml:space="preserve">previously un-evaluated </w:t>
      </w:r>
      <w:r w:rsidR="391423B2" w:rsidRPr="78F838D5">
        <w:rPr>
          <w:sz w:val="24"/>
          <w:szCs w:val="24"/>
        </w:rPr>
        <w:t>materials from</w:t>
      </w:r>
      <w:r w:rsidRPr="514A0908">
        <w:rPr>
          <w:sz w:val="24"/>
          <w:szCs w:val="24"/>
        </w:rPr>
        <w:t xml:space="preserve"> non-Park repositories</w:t>
      </w:r>
      <w:r w:rsidR="3AF2ECDD" w:rsidRPr="78F838D5">
        <w:rPr>
          <w:sz w:val="24"/>
          <w:szCs w:val="24"/>
        </w:rPr>
        <w:t xml:space="preserve"> as well</w:t>
      </w:r>
      <w:r w:rsidRPr="514A0908">
        <w:rPr>
          <w:sz w:val="24"/>
          <w:szCs w:val="24"/>
        </w:rPr>
        <w:t xml:space="preserve"> </w:t>
      </w:r>
    </w:p>
    <w:p w14:paraId="3CF4D75D" w14:textId="47BB6753" w:rsidR="004116AB" w:rsidRPr="001F13B6" w:rsidRDefault="004116AB" w:rsidP="514A0908">
      <w:pPr>
        <w:pStyle w:val="ListParagraph"/>
        <w:numPr>
          <w:ilvl w:val="0"/>
          <w:numId w:val="18"/>
        </w:numPr>
        <w:jc w:val="left"/>
        <w:rPr>
          <w:sz w:val="24"/>
          <w:szCs w:val="24"/>
        </w:rPr>
      </w:pPr>
      <w:r w:rsidRPr="514A0908">
        <w:rPr>
          <w:sz w:val="24"/>
          <w:szCs w:val="24"/>
        </w:rPr>
        <w:t xml:space="preserve">Conduct a </w:t>
      </w:r>
      <w:r w:rsidR="009C618A">
        <w:rPr>
          <w:b/>
          <w:bCs/>
          <w:i/>
          <w:iCs/>
          <w:sz w:val="24"/>
          <w:szCs w:val="24"/>
        </w:rPr>
        <w:t>thorough</w:t>
      </w:r>
      <w:r w:rsidR="002E3F6D" w:rsidRPr="514A0908">
        <w:rPr>
          <w:rStyle w:val="FootnoteReference"/>
          <w:b/>
          <w:bCs/>
          <w:i/>
          <w:iCs/>
          <w:sz w:val="24"/>
          <w:szCs w:val="24"/>
        </w:rPr>
        <w:footnoteReference w:id="4"/>
      </w:r>
      <w:r w:rsidRPr="514A0908">
        <w:rPr>
          <w:sz w:val="24"/>
          <w:szCs w:val="24"/>
        </w:rPr>
        <w:t xml:space="preserve"> level</w:t>
      </w:r>
      <w:r w:rsidR="520C7823" w:rsidRPr="514A0908">
        <w:rPr>
          <w:sz w:val="24"/>
          <w:szCs w:val="24"/>
        </w:rPr>
        <w:t xml:space="preserve"> of</w:t>
      </w:r>
      <w:r w:rsidRPr="514A0908">
        <w:rPr>
          <w:sz w:val="24"/>
          <w:szCs w:val="24"/>
        </w:rPr>
        <w:t xml:space="preserve"> research as defined by NPS Director’s Order 28 on other, similar CCC and New Deal era programs that were happening within a </w:t>
      </w:r>
      <w:r w:rsidR="008050C1" w:rsidRPr="514A0908">
        <w:rPr>
          <w:sz w:val="24"/>
          <w:szCs w:val="24"/>
        </w:rPr>
        <w:t>60-mile</w:t>
      </w:r>
      <w:r w:rsidRPr="514A0908">
        <w:rPr>
          <w:sz w:val="24"/>
          <w:szCs w:val="24"/>
        </w:rPr>
        <w:t xml:space="preserve"> radius of Vicksburg National Military Park</w:t>
      </w:r>
      <w:r w:rsidR="6A6A13F7" w:rsidRPr="514A0908">
        <w:rPr>
          <w:sz w:val="24"/>
          <w:szCs w:val="24"/>
        </w:rPr>
        <w:t xml:space="preserve"> and relate these </w:t>
      </w:r>
      <w:r w:rsidR="24FE1C90" w:rsidRPr="514A0908">
        <w:rPr>
          <w:sz w:val="24"/>
          <w:szCs w:val="24"/>
        </w:rPr>
        <w:t xml:space="preserve">regional </w:t>
      </w:r>
      <w:r w:rsidR="6A6A13F7" w:rsidRPr="514A0908">
        <w:rPr>
          <w:sz w:val="24"/>
          <w:szCs w:val="24"/>
        </w:rPr>
        <w:t xml:space="preserve">activities to what </w:t>
      </w:r>
      <w:r w:rsidR="0BAC42E0" w:rsidRPr="514A0908">
        <w:rPr>
          <w:sz w:val="24"/>
          <w:szCs w:val="24"/>
        </w:rPr>
        <w:t>was happening</w:t>
      </w:r>
      <w:r w:rsidR="6A6A13F7" w:rsidRPr="514A0908">
        <w:rPr>
          <w:sz w:val="24"/>
          <w:szCs w:val="24"/>
        </w:rPr>
        <w:t xml:space="preserve"> in Vicksburg</w:t>
      </w:r>
      <w:r w:rsidR="46FF53CF" w:rsidRPr="514A0908">
        <w:rPr>
          <w:sz w:val="24"/>
          <w:szCs w:val="24"/>
        </w:rPr>
        <w:t xml:space="preserve"> at the time.</w:t>
      </w:r>
    </w:p>
    <w:p w14:paraId="50665945" w14:textId="77777777" w:rsidR="004116AB" w:rsidRDefault="004116AB" w:rsidP="004116AB">
      <w:pPr>
        <w:pStyle w:val="ListParagraph"/>
        <w:ind w:left="840" w:right="122"/>
        <w:rPr>
          <w:sz w:val="24"/>
        </w:rPr>
      </w:pPr>
    </w:p>
    <w:p w14:paraId="79B6137F" w14:textId="77777777" w:rsidR="004116AB" w:rsidRDefault="004116AB" w:rsidP="004116AB">
      <w:pPr>
        <w:pStyle w:val="ListParagraph"/>
        <w:ind w:left="840" w:right="122"/>
      </w:pPr>
    </w:p>
    <w:p w14:paraId="4A28A618" w14:textId="6AC9CF84" w:rsidR="003E49F4" w:rsidRDefault="003E49F4" w:rsidP="00030991">
      <w:pPr>
        <w:pStyle w:val="BodyText"/>
        <w:ind w:right="202"/>
      </w:pPr>
      <w:r w:rsidRPr="00AC003A">
        <w:rPr>
          <w:b/>
          <w:bCs/>
        </w:rPr>
        <w:t>Part 3: Special History</w:t>
      </w:r>
      <w:r w:rsidRPr="004D0A71">
        <w:t xml:space="preserve"> </w:t>
      </w:r>
      <w:r w:rsidR="00030991" w:rsidRPr="00030991">
        <w:rPr>
          <w:b/>
          <w:bCs/>
        </w:rPr>
        <w:t>Study</w:t>
      </w:r>
    </w:p>
    <w:p w14:paraId="4B0BB5F4" w14:textId="77777777" w:rsidR="00030991" w:rsidRDefault="00030991" w:rsidP="00030991">
      <w:pPr>
        <w:pStyle w:val="BodyText"/>
        <w:ind w:right="202"/>
      </w:pPr>
    </w:p>
    <w:p w14:paraId="0D573672" w14:textId="29CF9947" w:rsidR="00030991" w:rsidRDefault="28DF1F50" w:rsidP="514A0908">
      <w:pPr>
        <w:pStyle w:val="ListParagraph"/>
        <w:numPr>
          <w:ilvl w:val="0"/>
          <w:numId w:val="16"/>
        </w:numPr>
        <w:tabs>
          <w:tab w:val="left" w:pos="840"/>
        </w:tabs>
        <w:spacing w:before="1"/>
        <w:ind w:right="446"/>
        <w:jc w:val="left"/>
        <w:rPr>
          <w:sz w:val="24"/>
          <w:szCs w:val="24"/>
        </w:rPr>
      </w:pPr>
      <w:r w:rsidRPr="514A0908">
        <w:rPr>
          <w:sz w:val="24"/>
          <w:szCs w:val="24"/>
        </w:rPr>
        <w:t>Produce a d</w:t>
      </w:r>
      <w:r w:rsidR="00030991" w:rsidRPr="514A0908">
        <w:rPr>
          <w:sz w:val="24"/>
          <w:szCs w:val="24"/>
        </w:rPr>
        <w:t>etailed history narrative in written report format expounding on all</w:t>
      </w:r>
      <w:r w:rsidR="17146B87" w:rsidRPr="514A0908">
        <w:rPr>
          <w:sz w:val="24"/>
          <w:szCs w:val="24"/>
        </w:rPr>
        <w:t xml:space="preserve"> previous review and</w:t>
      </w:r>
      <w:r w:rsidR="00030991" w:rsidRPr="514A0908">
        <w:rPr>
          <w:sz w:val="24"/>
          <w:szCs w:val="24"/>
        </w:rPr>
        <w:t xml:space="preserve"> research (Part 1 and 2 above) </w:t>
      </w:r>
      <w:r w:rsidR="6AC89D44" w:rsidRPr="514A0908">
        <w:rPr>
          <w:sz w:val="24"/>
          <w:szCs w:val="24"/>
        </w:rPr>
        <w:t>supported with</w:t>
      </w:r>
      <w:r w:rsidR="00030991" w:rsidRPr="514A0908">
        <w:rPr>
          <w:sz w:val="24"/>
          <w:szCs w:val="24"/>
        </w:rPr>
        <w:t xml:space="preserve"> </w:t>
      </w:r>
      <w:r w:rsidR="2EDC9D2F" w:rsidRPr="514A0908">
        <w:rPr>
          <w:sz w:val="24"/>
          <w:szCs w:val="24"/>
        </w:rPr>
        <w:t xml:space="preserve">references, </w:t>
      </w:r>
      <w:r w:rsidR="00030991" w:rsidRPr="514A0908">
        <w:rPr>
          <w:sz w:val="24"/>
          <w:szCs w:val="24"/>
        </w:rPr>
        <w:lastRenderedPageBreak/>
        <w:t>illustrations/photographs</w:t>
      </w:r>
      <w:r w:rsidR="00CC5D8E" w:rsidRPr="514A0908">
        <w:rPr>
          <w:sz w:val="24"/>
          <w:szCs w:val="24"/>
        </w:rPr>
        <w:t xml:space="preserve"> and maps, as applicable</w:t>
      </w:r>
      <w:r w:rsidR="00030991" w:rsidRPr="514A0908">
        <w:rPr>
          <w:sz w:val="24"/>
          <w:szCs w:val="24"/>
        </w:rPr>
        <w:t xml:space="preserve">, along with a narrative of the </w:t>
      </w:r>
      <w:r w:rsidR="00CC5D8E" w:rsidRPr="514A0908">
        <w:rPr>
          <w:sz w:val="24"/>
          <w:szCs w:val="24"/>
        </w:rPr>
        <w:t>CCC and New Deal era</w:t>
      </w:r>
      <w:r w:rsidR="003E41C9">
        <w:rPr>
          <w:sz w:val="24"/>
          <w:szCs w:val="24"/>
        </w:rPr>
        <w:t xml:space="preserve"> </w:t>
      </w:r>
      <w:r w:rsidR="00030991" w:rsidRPr="514A0908">
        <w:rPr>
          <w:sz w:val="24"/>
          <w:szCs w:val="24"/>
        </w:rPr>
        <w:t xml:space="preserve">impact </w:t>
      </w:r>
      <w:r w:rsidR="00CC5D8E" w:rsidRPr="514A0908">
        <w:rPr>
          <w:sz w:val="24"/>
          <w:szCs w:val="24"/>
        </w:rPr>
        <w:t xml:space="preserve">on the </w:t>
      </w:r>
      <w:proofErr w:type="gramStart"/>
      <w:r w:rsidR="584EAC47" w:rsidRPr="514A0908">
        <w:rPr>
          <w:sz w:val="24"/>
          <w:szCs w:val="24"/>
        </w:rPr>
        <w:t>P</w:t>
      </w:r>
      <w:r w:rsidR="00CC5D8E" w:rsidRPr="514A0908">
        <w:rPr>
          <w:sz w:val="24"/>
          <w:szCs w:val="24"/>
        </w:rPr>
        <w:t>ark</w:t>
      </w:r>
      <w:proofErr w:type="gramEnd"/>
      <w:r w:rsidR="00CC5D8E" w:rsidRPr="514A0908">
        <w:rPr>
          <w:sz w:val="24"/>
          <w:szCs w:val="24"/>
        </w:rPr>
        <w:t xml:space="preserve"> and local</w:t>
      </w:r>
      <w:r w:rsidR="00030991" w:rsidRPr="514A0908">
        <w:rPr>
          <w:sz w:val="24"/>
          <w:szCs w:val="24"/>
        </w:rPr>
        <w:t xml:space="preserve"> community. </w:t>
      </w:r>
      <w:r w:rsidR="006C2CC6" w:rsidRPr="514A0908">
        <w:rPr>
          <w:sz w:val="24"/>
          <w:szCs w:val="24"/>
        </w:rPr>
        <w:t>Th</w:t>
      </w:r>
      <w:r w:rsidR="01ADA5EC" w:rsidRPr="514A0908">
        <w:rPr>
          <w:sz w:val="24"/>
          <w:szCs w:val="24"/>
        </w:rPr>
        <w:t>is</w:t>
      </w:r>
      <w:r w:rsidR="006C2CC6" w:rsidRPr="514A0908">
        <w:rPr>
          <w:sz w:val="24"/>
          <w:szCs w:val="24"/>
        </w:rPr>
        <w:t xml:space="preserve"> special history study must place the </w:t>
      </w:r>
      <w:r w:rsidR="00CC5D8E" w:rsidRPr="514A0908">
        <w:rPr>
          <w:sz w:val="24"/>
          <w:szCs w:val="24"/>
        </w:rPr>
        <w:t>CCC</w:t>
      </w:r>
      <w:r w:rsidR="006C2CC6" w:rsidRPr="514A0908">
        <w:rPr>
          <w:sz w:val="24"/>
          <w:szCs w:val="24"/>
        </w:rPr>
        <w:t xml:space="preserve"> in context with the evolution and development of </w:t>
      </w:r>
      <w:r w:rsidR="00CC5D8E" w:rsidRPr="514A0908">
        <w:rPr>
          <w:sz w:val="24"/>
          <w:szCs w:val="24"/>
        </w:rPr>
        <w:t xml:space="preserve">other </w:t>
      </w:r>
      <w:r w:rsidR="00977D1A" w:rsidRPr="514A0908">
        <w:rPr>
          <w:sz w:val="24"/>
          <w:szCs w:val="24"/>
        </w:rPr>
        <w:t>programs happening at the time.</w:t>
      </w:r>
    </w:p>
    <w:p w14:paraId="332DB12B" w14:textId="1E1470CC" w:rsidR="00030991" w:rsidRDefault="00030991" w:rsidP="00E00053">
      <w:pPr>
        <w:pStyle w:val="ListParagraph"/>
        <w:numPr>
          <w:ilvl w:val="0"/>
          <w:numId w:val="16"/>
        </w:numPr>
        <w:tabs>
          <w:tab w:val="left" w:pos="840"/>
        </w:tabs>
        <w:spacing w:before="1"/>
        <w:ind w:right="446"/>
        <w:jc w:val="left"/>
        <w:rPr>
          <w:sz w:val="24"/>
        </w:rPr>
      </w:pPr>
      <w:r w:rsidRPr="00030991">
        <w:rPr>
          <w:sz w:val="24"/>
        </w:rPr>
        <w:t xml:space="preserve">The format of the </w:t>
      </w:r>
      <w:r w:rsidR="001F13B6">
        <w:rPr>
          <w:sz w:val="24"/>
        </w:rPr>
        <w:t xml:space="preserve">multi-chapter </w:t>
      </w:r>
      <w:r w:rsidRPr="00030991">
        <w:rPr>
          <w:sz w:val="24"/>
        </w:rPr>
        <w:t>special history study shall include:</w:t>
      </w:r>
    </w:p>
    <w:p w14:paraId="0146E054" w14:textId="77777777" w:rsidR="00030991" w:rsidRDefault="00030991" w:rsidP="00030991">
      <w:pPr>
        <w:pStyle w:val="ListParagraph"/>
        <w:numPr>
          <w:ilvl w:val="1"/>
          <w:numId w:val="16"/>
        </w:numPr>
        <w:tabs>
          <w:tab w:val="left" w:pos="840"/>
        </w:tabs>
        <w:spacing w:before="1"/>
        <w:ind w:right="446"/>
        <w:rPr>
          <w:sz w:val="24"/>
        </w:rPr>
      </w:pPr>
      <w:r>
        <w:rPr>
          <w:sz w:val="24"/>
        </w:rPr>
        <w:t>A</w:t>
      </w:r>
      <w:r w:rsidRPr="00030991">
        <w:rPr>
          <w:sz w:val="24"/>
        </w:rPr>
        <w:t>bstract</w:t>
      </w:r>
    </w:p>
    <w:p w14:paraId="1534E8A7" w14:textId="021EA800" w:rsidR="00030991" w:rsidRDefault="00030991" w:rsidP="514A0908">
      <w:pPr>
        <w:pStyle w:val="ListParagraph"/>
        <w:numPr>
          <w:ilvl w:val="1"/>
          <w:numId w:val="16"/>
        </w:numPr>
        <w:tabs>
          <w:tab w:val="left" w:pos="840"/>
        </w:tabs>
        <w:spacing w:before="1"/>
        <w:ind w:right="446"/>
        <w:rPr>
          <w:sz w:val="24"/>
          <w:szCs w:val="24"/>
        </w:rPr>
      </w:pPr>
      <w:r w:rsidRPr="514A0908">
        <w:rPr>
          <w:sz w:val="24"/>
          <w:szCs w:val="24"/>
        </w:rPr>
        <w:t>Executive Summary - Clearly state the utility of the study, including its importance and relevance</w:t>
      </w:r>
    </w:p>
    <w:p w14:paraId="21E6D57D" w14:textId="77777777" w:rsidR="00030991" w:rsidRDefault="00030991" w:rsidP="00030991">
      <w:pPr>
        <w:pStyle w:val="ListParagraph"/>
        <w:numPr>
          <w:ilvl w:val="1"/>
          <w:numId w:val="16"/>
        </w:numPr>
        <w:tabs>
          <w:tab w:val="left" w:pos="840"/>
        </w:tabs>
        <w:spacing w:before="1"/>
        <w:ind w:right="446"/>
        <w:rPr>
          <w:sz w:val="24"/>
        </w:rPr>
      </w:pPr>
      <w:r w:rsidRPr="00030991">
        <w:rPr>
          <w:sz w:val="24"/>
        </w:rPr>
        <w:t>Introduction</w:t>
      </w:r>
    </w:p>
    <w:p w14:paraId="6ED09E47" w14:textId="5454F012" w:rsidR="00030991" w:rsidRDefault="00030991" w:rsidP="00030991">
      <w:pPr>
        <w:pStyle w:val="ListParagraph"/>
        <w:numPr>
          <w:ilvl w:val="1"/>
          <w:numId w:val="16"/>
        </w:numPr>
        <w:tabs>
          <w:tab w:val="left" w:pos="840"/>
        </w:tabs>
        <w:spacing w:before="1"/>
        <w:ind w:right="446"/>
        <w:rPr>
          <w:sz w:val="24"/>
        </w:rPr>
      </w:pPr>
      <w:r w:rsidRPr="00030991">
        <w:rPr>
          <w:sz w:val="24"/>
        </w:rPr>
        <w:t>Methodology</w:t>
      </w:r>
    </w:p>
    <w:p w14:paraId="598ABA21" w14:textId="684F4BFE" w:rsidR="00030991" w:rsidRDefault="00030991" w:rsidP="00030991">
      <w:pPr>
        <w:pStyle w:val="ListParagraph"/>
        <w:numPr>
          <w:ilvl w:val="1"/>
          <w:numId w:val="16"/>
        </w:numPr>
        <w:tabs>
          <w:tab w:val="left" w:pos="840"/>
        </w:tabs>
        <w:spacing w:before="1"/>
        <w:ind w:right="446"/>
        <w:rPr>
          <w:sz w:val="24"/>
        </w:rPr>
      </w:pPr>
      <w:r>
        <w:rPr>
          <w:sz w:val="24"/>
        </w:rPr>
        <w:t xml:space="preserve">Findings </w:t>
      </w:r>
      <w:r w:rsidR="001F13B6">
        <w:rPr>
          <w:sz w:val="24"/>
        </w:rPr>
        <w:t xml:space="preserve">– multiple chapters addressing the history of the </w:t>
      </w:r>
      <w:r w:rsidR="00977D1A">
        <w:rPr>
          <w:sz w:val="24"/>
        </w:rPr>
        <w:t>CCC and New Deal era programs</w:t>
      </w:r>
      <w:r w:rsidR="001F13B6">
        <w:rPr>
          <w:sz w:val="24"/>
        </w:rPr>
        <w:t xml:space="preserve"> answering questions related to:</w:t>
      </w:r>
    </w:p>
    <w:p w14:paraId="290C0972" w14:textId="668DF9C4" w:rsidR="001F13B6" w:rsidRPr="00E572B1" w:rsidRDefault="001F13B6" w:rsidP="001F13B6">
      <w:pPr>
        <w:pStyle w:val="ListParagraph"/>
        <w:numPr>
          <w:ilvl w:val="2"/>
          <w:numId w:val="16"/>
        </w:numPr>
        <w:tabs>
          <w:tab w:val="left" w:pos="840"/>
        </w:tabs>
        <w:spacing w:before="1"/>
        <w:ind w:right="446"/>
        <w:rPr>
          <w:sz w:val="24"/>
        </w:rPr>
      </w:pPr>
      <w:r>
        <w:rPr>
          <w:sz w:val="24"/>
          <w:szCs w:val="24"/>
        </w:rPr>
        <w:t xml:space="preserve">history of </w:t>
      </w:r>
      <w:r w:rsidR="00977D1A">
        <w:rPr>
          <w:sz w:val="24"/>
          <w:szCs w:val="24"/>
        </w:rPr>
        <w:t xml:space="preserve">such programs in the </w:t>
      </w:r>
      <w:proofErr w:type="gramStart"/>
      <w:r w:rsidR="00977D1A">
        <w:rPr>
          <w:sz w:val="24"/>
          <w:szCs w:val="24"/>
        </w:rPr>
        <w:t>Park</w:t>
      </w:r>
      <w:proofErr w:type="gramEnd"/>
      <w:r w:rsidR="00977D1A">
        <w:rPr>
          <w:sz w:val="24"/>
          <w:szCs w:val="24"/>
        </w:rPr>
        <w:t xml:space="preserve"> </w:t>
      </w:r>
    </w:p>
    <w:p w14:paraId="58301A37" w14:textId="37718A64" w:rsidR="00E572B1" w:rsidRPr="001F13B6" w:rsidRDefault="00E572B1" w:rsidP="001F13B6">
      <w:pPr>
        <w:pStyle w:val="ListParagraph"/>
        <w:numPr>
          <w:ilvl w:val="2"/>
          <w:numId w:val="16"/>
        </w:numPr>
        <w:tabs>
          <w:tab w:val="left" w:pos="840"/>
        </w:tabs>
        <w:spacing w:before="1"/>
        <w:ind w:right="446"/>
        <w:rPr>
          <w:sz w:val="24"/>
        </w:rPr>
      </w:pPr>
      <w:r>
        <w:rPr>
          <w:sz w:val="24"/>
          <w:szCs w:val="24"/>
        </w:rPr>
        <w:t>history of such programs in a 60-mile radius</w:t>
      </w:r>
    </w:p>
    <w:p w14:paraId="442701D8" w14:textId="21103790" w:rsidR="001F13B6" w:rsidRPr="00BD7A36" w:rsidRDefault="001F13B6" w:rsidP="00BD7A36">
      <w:pPr>
        <w:pStyle w:val="ListParagraph"/>
        <w:numPr>
          <w:ilvl w:val="2"/>
          <w:numId w:val="16"/>
        </w:numPr>
        <w:tabs>
          <w:tab w:val="left" w:pos="840"/>
        </w:tabs>
        <w:spacing w:before="1"/>
        <w:ind w:right="446"/>
        <w:rPr>
          <w:sz w:val="24"/>
        </w:rPr>
      </w:pPr>
      <w:r>
        <w:rPr>
          <w:sz w:val="24"/>
          <w:szCs w:val="24"/>
        </w:rPr>
        <w:t xml:space="preserve">the construction of </w:t>
      </w:r>
      <w:r w:rsidR="00977D1A">
        <w:rPr>
          <w:sz w:val="24"/>
          <w:szCs w:val="24"/>
        </w:rPr>
        <w:t xml:space="preserve">CCC-era buildings, structures, </w:t>
      </w:r>
      <w:r w:rsidR="00E572B1">
        <w:rPr>
          <w:sz w:val="24"/>
          <w:szCs w:val="24"/>
        </w:rPr>
        <w:t xml:space="preserve">roads, and other features within the </w:t>
      </w:r>
      <w:proofErr w:type="gramStart"/>
      <w:r w:rsidR="00E572B1">
        <w:rPr>
          <w:sz w:val="24"/>
          <w:szCs w:val="24"/>
        </w:rPr>
        <w:t>Park</w:t>
      </w:r>
      <w:proofErr w:type="gramEnd"/>
    </w:p>
    <w:p w14:paraId="4CD6B69E" w14:textId="18B9ACA3" w:rsidR="00030991" w:rsidRDefault="00030991" w:rsidP="514A0908">
      <w:pPr>
        <w:pStyle w:val="ListParagraph"/>
        <w:numPr>
          <w:ilvl w:val="1"/>
          <w:numId w:val="16"/>
        </w:numPr>
        <w:tabs>
          <w:tab w:val="left" w:pos="840"/>
        </w:tabs>
        <w:spacing w:before="1"/>
        <w:ind w:right="446"/>
        <w:rPr>
          <w:sz w:val="24"/>
          <w:szCs w:val="24"/>
        </w:rPr>
      </w:pPr>
      <w:r w:rsidRPr="514A0908">
        <w:rPr>
          <w:sz w:val="24"/>
          <w:szCs w:val="24"/>
        </w:rPr>
        <w:t xml:space="preserve">Conclusion - a clear summary of main findings and how they relate to the </w:t>
      </w:r>
      <w:proofErr w:type="gramStart"/>
      <w:r w:rsidR="0C204B80" w:rsidRPr="514A0908">
        <w:rPr>
          <w:sz w:val="24"/>
          <w:szCs w:val="24"/>
        </w:rPr>
        <w:t>P</w:t>
      </w:r>
      <w:r w:rsidRPr="514A0908">
        <w:rPr>
          <w:sz w:val="24"/>
          <w:szCs w:val="24"/>
        </w:rPr>
        <w:t>ark</w:t>
      </w:r>
      <w:proofErr w:type="gramEnd"/>
      <w:r w:rsidRPr="514A0908">
        <w:rPr>
          <w:sz w:val="24"/>
          <w:szCs w:val="24"/>
        </w:rPr>
        <w:t xml:space="preserve"> and/or the agency</w:t>
      </w:r>
    </w:p>
    <w:p w14:paraId="5194408F" w14:textId="7123A2DB" w:rsidR="00030991" w:rsidRDefault="00030991" w:rsidP="514A0908">
      <w:pPr>
        <w:pStyle w:val="ListParagraph"/>
        <w:numPr>
          <w:ilvl w:val="1"/>
          <w:numId w:val="16"/>
        </w:numPr>
        <w:tabs>
          <w:tab w:val="left" w:pos="840"/>
        </w:tabs>
        <w:spacing w:before="1"/>
        <w:ind w:right="446"/>
        <w:rPr>
          <w:sz w:val="24"/>
          <w:szCs w:val="24"/>
        </w:rPr>
      </w:pPr>
      <w:r w:rsidRPr="514A0908">
        <w:rPr>
          <w:sz w:val="24"/>
          <w:szCs w:val="24"/>
        </w:rPr>
        <w:t xml:space="preserve">Recommendations - including </w:t>
      </w:r>
      <w:r w:rsidR="001F13B6" w:rsidRPr="514A0908">
        <w:rPr>
          <w:sz w:val="24"/>
          <w:szCs w:val="24"/>
        </w:rPr>
        <w:t xml:space="preserve">on how this </w:t>
      </w:r>
      <w:r w:rsidR="297D4AD7" w:rsidRPr="514A0908">
        <w:rPr>
          <w:sz w:val="24"/>
          <w:szCs w:val="24"/>
        </w:rPr>
        <w:t>conte</w:t>
      </w:r>
      <w:r w:rsidR="0BBE0B9D" w:rsidRPr="514A0908">
        <w:rPr>
          <w:sz w:val="24"/>
          <w:szCs w:val="24"/>
        </w:rPr>
        <w:t>x</w:t>
      </w:r>
      <w:r w:rsidR="297D4AD7" w:rsidRPr="514A0908">
        <w:rPr>
          <w:sz w:val="24"/>
          <w:szCs w:val="24"/>
        </w:rPr>
        <w:t xml:space="preserve">tual </w:t>
      </w:r>
      <w:r w:rsidR="001F13B6" w:rsidRPr="514A0908">
        <w:rPr>
          <w:sz w:val="24"/>
          <w:szCs w:val="24"/>
        </w:rPr>
        <w:t>history</w:t>
      </w:r>
      <w:r w:rsidR="03E3B309" w:rsidRPr="514A0908">
        <w:rPr>
          <w:sz w:val="24"/>
          <w:szCs w:val="24"/>
        </w:rPr>
        <w:t xml:space="preserve"> study</w:t>
      </w:r>
      <w:r w:rsidR="001F13B6" w:rsidRPr="514A0908">
        <w:rPr>
          <w:sz w:val="24"/>
          <w:szCs w:val="24"/>
        </w:rPr>
        <w:t xml:space="preserve"> can be used</w:t>
      </w:r>
      <w:r w:rsidR="003E41C9">
        <w:rPr>
          <w:sz w:val="24"/>
          <w:szCs w:val="24"/>
        </w:rPr>
        <w:t xml:space="preserve"> </w:t>
      </w:r>
      <w:r w:rsidR="001F13B6" w:rsidRPr="514A0908">
        <w:rPr>
          <w:sz w:val="24"/>
          <w:szCs w:val="24"/>
        </w:rPr>
        <w:t>for interpretation</w:t>
      </w:r>
      <w:r w:rsidR="003E41C9">
        <w:rPr>
          <w:sz w:val="24"/>
          <w:szCs w:val="24"/>
        </w:rPr>
        <w:t>,</w:t>
      </w:r>
      <w:r w:rsidR="001F13B6" w:rsidRPr="514A0908">
        <w:rPr>
          <w:sz w:val="24"/>
          <w:szCs w:val="24"/>
        </w:rPr>
        <w:t xml:space="preserve"> </w:t>
      </w:r>
      <w:r w:rsidRPr="514A0908">
        <w:rPr>
          <w:sz w:val="24"/>
          <w:szCs w:val="24"/>
        </w:rPr>
        <w:t>future related research</w:t>
      </w:r>
      <w:r w:rsidR="5CE5C691" w:rsidRPr="514A0908">
        <w:rPr>
          <w:sz w:val="24"/>
          <w:szCs w:val="24"/>
        </w:rPr>
        <w:t>,</w:t>
      </w:r>
      <w:r w:rsidR="003E41C9">
        <w:rPr>
          <w:sz w:val="24"/>
          <w:szCs w:val="24"/>
        </w:rPr>
        <w:t xml:space="preserve"> </w:t>
      </w:r>
      <w:r w:rsidR="5CE5C691" w:rsidRPr="514A0908">
        <w:rPr>
          <w:sz w:val="24"/>
          <w:szCs w:val="24"/>
        </w:rPr>
        <w:t xml:space="preserve">and resource </w:t>
      </w:r>
      <w:r w:rsidR="0056540F" w:rsidRPr="514A0908">
        <w:rPr>
          <w:sz w:val="24"/>
          <w:szCs w:val="24"/>
        </w:rPr>
        <w:t>management</w:t>
      </w:r>
      <w:r w:rsidR="5CE5C691" w:rsidRPr="514A0908">
        <w:rPr>
          <w:sz w:val="24"/>
          <w:szCs w:val="24"/>
        </w:rPr>
        <w:t>.</w:t>
      </w:r>
    </w:p>
    <w:p w14:paraId="45A01355" w14:textId="42A2F42E" w:rsidR="00030991" w:rsidRDefault="00030991" w:rsidP="514A0908">
      <w:pPr>
        <w:pStyle w:val="ListParagraph"/>
        <w:numPr>
          <w:ilvl w:val="1"/>
          <w:numId w:val="16"/>
        </w:numPr>
        <w:tabs>
          <w:tab w:val="left" w:pos="840"/>
        </w:tabs>
        <w:spacing w:before="1"/>
        <w:ind w:right="446"/>
        <w:rPr>
          <w:sz w:val="24"/>
          <w:szCs w:val="24"/>
        </w:rPr>
      </w:pPr>
      <w:r w:rsidRPr="514A0908">
        <w:rPr>
          <w:sz w:val="24"/>
          <w:szCs w:val="24"/>
        </w:rPr>
        <w:t xml:space="preserve">Bibliography – including </w:t>
      </w:r>
      <w:r w:rsidR="2CC164ED" w:rsidRPr="514A0908">
        <w:rPr>
          <w:sz w:val="24"/>
          <w:szCs w:val="24"/>
        </w:rPr>
        <w:t xml:space="preserve">references to </w:t>
      </w:r>
      <w:r w:rsidRPr="514A0908">
        <w:rPr>
          <w:sz w:val="24"/>
          <w:szCs w:val="24"/>
        </w:rPr>
        <w:t>all source materials and repositories researched</w:t>
      </w:r>
    </w:p>
    <w:p w14:paraId="4531703B" w14:textId="2DEC5DC3" w:rsidR="00030991" w:rsidRDefault="00030991" w:rsidP="514A0908">
      <w:pPr>
        <w:pStyle w:val="ListParagraph"/>
        <w:numPr>
          <w:ilvl w:val="1"/>
          <w:numId w:val="16"/>
        </w:numPr>
        <w:tabs>
          <w:tab w:val="left" w:pos="840"/>
        </w:tabs>
        <w:spacing w:before="1"/>
        <w:ind w:right="446"/>
        <w:rPr>
          <w:sz w:val="24"/>
          <w:szCs w:val="24"/>
        </w:rPr>
      </w:pPr>
      <w:r w:rsidRPr="514A0908">
        <w:rPr>
          <w:sz w:val="24"/>
          <w:szCs w:val="24"/>
        </w:rPr>
        <w:t>Appendices – including useful</w:t>
      </w:r>
      <w:r w:rsidR="3180811B" w:rsidRPr="514A0908">
        <w:rPr>
          <w:sz w:val="24"/>
          <w:szCs w:val="24"/>
        </w:rPr>
        <w:t xml:space="preserve"> primary and secondary </w:t>
      </w:r>
      <w:r w:rsidR="7BCCB050" w:rsidRPr="514A0908">
        <w:rPr>
          <w:sz w:val="24"/>
          <w:szCs w:val="24"/>
        </w:rPr>
        <w:t xml:space="preserve">sources of </w:t>
      </w:r>
      <w:r w:rsidRPr="514A0908">
        <w:rPr>
          <w:sz w:val="24"/>
          <w:szCs w:val="24"/>
        </w:rPr>
        <w:t>information such as maps, drawings, newspaper articles, etc</w:t>
      </w:r>
      <w:r w:rsidR="001F13B6" w:rsidRPr="514A0908">
        <w:rPr>
          <w:sz w:val="24"/>
          <w:szCs w:val="24"/>
        </w:rPr>
        <w:t>.</w:t>
      </w:r>
    </w:p>
    <w:p w14:paraId="1027EC97" w14:textId="694F2C41" w:rsidR="00030991" w:rsidRPr="00030991" w:rsidRDefault="00030991" w:rsidP="514A0908">
      <w:pPr>
        <w:pStyle w:val="ListParagraph"/>
        <w:numPr>
          <w:ilvl w:val="0"/>
          <w:numId w:val="16"/>
        </w:numPr>
        <w:tabs>
          <w:tab w:val="left" w:pos="840"/>
        </w:tabs>
        <w:spacing w:before="1"/>
        <w:ind w:right="446"/>
        <w:jc w:val="left"/>
        <w:rPr>
          <w:sz w:val="24"/>
          <w:szCs w:val="24"/>
        </w:rPr>
      </w:pPr>
      <w:r w:rsidRPr="514A0908">
        <w:rPr>
          <w:sz w:val="24"/>
          <w:szCs w:val="24"/>
        </w:rPr>
        <w:t>The study shall include appropriate photographs and figures</w:t>
      </w:r>
      <w:r w:rsidR="3C81B9B5" w:rsidRPr="514A0908">
        <w:rPr>
          <w:sz w:val="24"/>
          <w:szCs w:val="24"/>
        </w:rPr>
        <w:t xml:space="preserve"> embedded</w:t>
      </w:r>
      <w:r w:rsidRPr="514A0908">
        <w:rPr>
          <w:sz w:val="24"/>
          <w:szCs w:val="24"/>
        </w:rPr>
        <w:t xml:space="preserve"> within the </w:t>
      </w:r>
      <w:r w:rsidR="338B4080" w:rsidRPr="514A0908">
        <w:rPr>
          <w:sz w:val="24"/>
          <w:szCs w:val="24"/>
        </w:rPr>
        <w:t xml:space="preserve">text of the </w:t>
      </w:r>
      <w:r w:rsidRPr="514A0908">
        <w:rPr>
          <w:sz w:val="24"/>
          <w:szCs w:val="24"/>
        </w:rPr>
        <w:t>narrative. The photographs shall have captions and identify their source. The report shall be properly cited using Chicago Manual Style.</w:t>
      </w:r>
    </w:p>
    <w:p w14:paraId="1C91E4FB" w14:textId="240A3A04" w:rsidR="00030991" w:rsidRDefault="00030991" w:rsidP="00030991">
      <w:pPr>
        <w:pStyle w:val="BodyText"/>
        <w:ind w:right="202"/>
      </w:pPr>
    </w:p>
    <w:p w14:paraId="1478C4AF" w14:textId="7EA7A203" w:rsidR="003E49F4" w:rsidRPr="001F13B6" w:rsidRDefault="003E49F4" w:rsidP="001F13B6">
      <w:pPr>
        <w:rPr>
          <w:sz w:val="24"/>
          <w:szCs w:val="24"/>
        </w:rPr>
      </w:pPr>
      <w:r w:rsidRPr="001F13B6">
        <w:rPr>
          <w:b/>
          <w:bCs/>
          <w:sz w:val="24"/>
          <w:szCs w:val="24"/>
        </w:rPr>
        <w:t>Part 4: Interpretive Component</w:t>
      </w:r>
      <w:r w:rsidRPr="001F13B6">
        <w:rPr>
          <w:b/>
          <w:bCs/>
        </w:rPr>
        <w:t xml:space="preserve"> </w:t>
      </w:r>
    </w:p>
    <w:p w14:paraId="78C37BA2" w14:textId="77777777" w:rsidR="00B64B43" w:rsidRDefault="00B64B43">
      <w:pPr>
        <w:pStyle w:val="BodyText"/>
      </w:pPr>
    </w:p>
    <w:p w14:paraId="750CF5DE" w14:textId="4829F3F0" w:rsidR="00B64B43" w:rsidRPr="006C2CC6" w:rsidRDefault="002167F5" w:rsidP="514A0908">
      <w:pPr>
        <w:pStyle w:val="ListParagraph"/>
        <w:numPr>
          <w:ilvl w:val="0"/>
          <w:numId w:val="17"/>
        </w:numPr>
        <w:tabs>
          <w:tab w:val="left" w:pos="840"/>
        </w:tabs>
        <w:spacing w:before="1"/>
        <w:ind w:right="446"/>
        <w:jc w:val="left"/>
        <w:rPr>
          <w:sz w:val="24"/>
          <w:szCs w:val="24"/>
        </w:rPr>
      </w:pPr>
      <w:r w:rsidRPr="514A0908">
        <w:rPr>
          <w:sz w:val="24"/>
          <w:szCs w:val="24"/>
        </w:rPr>
        <w:t>Working with park staff</w:t>
      </w:r>
      <w:r w:rsidR="00BD7A36" w:rsidRPr="514A0908">
        <w:rPr>
          <w:sz w:val="24"/>
          <w:szCs w:val="24"/>
        </w:rPr>
        <w:t>,</w:t>
      </w:r>
      <w:r w:rsidRPr="514A0908">
        <w:rPr>
          <w:sz w:val="24"/>
          <w:szCs w:val="24"/>
        </w:rPr>
        <w:t xml:space="preserve"> identify segments </w:t>
      </w:r>
      <w:r w:rsidR="00700ED9" w:rsidRPr="514A0908">
        <w:rPr>
          <w:sz w:val="24"/>
          <w:szCs w:val="24"/>
        </w:rPr>
        <w:t xml:space="preserve">of </w:t>
      </w:r>
      <w:r w:rsidR="00BD7A36" w:rsidRPr="514A0908">
        <w:rPr>
          <w:sz w:val="24"/>
          <w:szCs w:val="24"/>
        </w:rPr>
        <w:t xml:space="preserve">the </w:t>
      </w:r>
      <w:r w:rsidR="00700ED9" w:rsidRPr="514A0908">
        <w:rPr>
          <w:sz w:val="24"/>
          <w:szCs w:val="24"/>
        </w:rPr>
        <w:t xml:space="preserve">histories and stories to augment and improve existing interpretive exhibits. </w:t>
      </w:r>
      <w:r w:rsidR="00BD7A36" w:rsidRPr="514A0908">
        <w:rPr>
          <w:sz w:val="24"/>
          <w:szCs w:val="24"/>
        </w:rPr>
        <w:t xml:space="preserve">Contractor shall include text and images for no fewer than 12 social media posts and text and images for 2 waysides related to the </w:t>
      </w:r>
      <w:r w:rsidR="00753EC5" w:rsidRPr="514A0908">
        <w:rPr>
          <w:sz w:val="24"/>
          <w:szCs w:val="24"/>
        </w:rPr>
        <w:t xml:space="preserve">CCC’s impact at the </w:t>
      </w:r>
      <w:proofErr w:type="gramStart"/>
      <w:r w:rsidR="7DFA12AD" w:rsidRPr="514A0908">
        <w:rPr>
          <w:sz w:val="24"/>
          <w:szCs w:val="24"/>
        </w:rPr>
        <w:t>P</w:t>
      </w:r>
      <w:r w:rsidR="00753EC5" w:rsidRPr="514A0908">
        <w:rPr>
          <w:sz w:val="24"/>
          <w:szCs w:val="24"/>
        </w:rPr>
        <w:t>ark</w:t>
      </w:r>
      <w:proofErr w:type="gramEnd"/>
      <w:r w:rsidR="00BD7A36" w:rsidRPr="514A0908">
        <w:rPr>
          <w:sz w:val="24"/>
          <w:szCs w:val="24"/>
        </w:rPr>
        <w:t xml:space="preserve">. </w:t>
      </w:r>
      <w:r w:rsidR="00B523FC" w:rsidRPr="514A0908">
        <w:rPr>
          <w:sz w:val="24"/>
          <w:szCs w:val="24"/>
        </w:rPr>
        <w:t xml:space="preserve">Fabrication of the improved exhibits will be carried out under separate contract. </w:t>
      </w:r>
    </w:p>
    <w:p w14:paraId="1D2A020C" w14:textId="77777777" w:rsidR="00B64B43" w:rsidRDefault="00B64B43">
      <w:pPr>
        <w:pStyle w:val="BodyText"/>
        <w:spacing w:before="9"/>
        <w:rPr>
          <w:b/>
          <w:sz w:val="15"/>
        </w:rPr>
      </w:pPr>
    </w:p>
    <w:p w14:paraId="20B93BCE" w14:textId="24BBD638" w:rsidR="00B64B43" w:rsidRPr="006C2CC6" w:rsidRDefault="006C2CC6">
      <w:pPr>
        <w:pStyle w:val="BodyText"/>
        <w:rPr>
          <w:b/>
          <w:bCs/>
        </w:rPr>
      </w:pPr>
      <w:r w:rsidRPr="006C2CC6">
        <w:rPr>
          <w:b/>
          <w:bCs/>
        </w:rPr>
        <w:t>Submittals</w:t>
      </w:r>
      <w:r>
        <w:rPr>
          <w:b/>
          <w:bCs/>
        </w:rPr>
        <w:t xml:space="preserve"> &amp; Reviews</w:t>
      </w:r>
    </w:p>
    <w:p w14:paraId="307F8EE9" w14:textId="77777777" w:rsidR="006C2CC6" w:rsidRDefault="006C2CC6">
      <w:pPr>
        <w:pStyle w:val="BodyText"/>
      </w:pPr>
    </w:p>
    <w:p w14:paraId="038DD35B" w14:textId="4C578E04" w:rsidR="006C2CC6" w:rsidRDefault="001B4182" w:rsidP="514A0908">
      <w:pPr>
        <w:tabs>
          <w:tab w:val="left" w:pos="900"/>
        </w:tabs>
        <w:ind w:right="235"/>
        <w:rPr>
          <w:sz w:val="24"/>
          <w:szCs w:val="24"/>
        </w:rPr>
      </w:pPr>
      <w:r w:rsidRPr="514A0908">
        <w:rPr>
          <w:sz w:val="24"/>
          <w:szCs w:val="24"/>
        </w:rPr>
        <w:t xml:space="preserve">A </w:t>
      </w:r>
      <w:r w:rsidR="00A61142" w:rsidRPr="514A0908">
        <w:rPr>
          <w:sz w:val="24"/>
          <w:szCs w:val="24"/>
        </w:rPr>
        <w:t xml:space="preserve">100% </w:t>
      </w:r>
      <w:r w:rsidRPr="514A0908">
        <w:rPr>
          <w:sz w:val="24"/>
          <w:szCs w:val="24"/>
        </w:rPr>
        <w:t xml:space="preserve">draft of the completed special history study with all above specified elements </w:t>
      </w:r>
      <w:r w:rsidR="006C2CC6" w:rsidRPr="514A0908">
        <w:rPr>
          <w:sz w:val="24"/>
          <w:szCs w:val="24"/>
        </w:rPr>
        <w:t xml:space="preserve">(Parts 1-4) </w:t>
      </w:r>
      <w:r w:rsidRPr="514A0908">
        <w:rPr>
          <w:sz w:val="24"/>
          <w:szCs w:val="24"/>
        </w:rPr>
        <w:t xml:space="preserve">will be prepared and provided to </w:t>
      </w:r>
      <w:r w:rsidR="00753EC5" w:rsidRPr="514A0908">
        <w:rPr>
          <w:sz w:val="24"/>
          <w:szCs w:val="24"/>
        </w:rPr>
        <w:t xml:space="preserve">the </w:t>
      </w:r>
      <w:proofErr w:type="gramStart"/>
      <w:r w:rsidR="00753EC5" w:rsidRPr="514A0908">
        <w:rPr>
          <w:sz w:val="24"/>
          <w:szCs w:val="24"/>
        </w:rPr>
        <w:t>Park</w:t>
      </w:r>
      <w:proofErr w:type="gramEnd"/>
      <w:r w:rsidR="00753EC5" w:rsidRPr="514A0908">
        <w:rPr>
          <w:sz w:val="24"/>
          <w:szCs w:val="24"/>
        </w:rPr>
        <w:t xml:space="preserve"> and</w:t>
      </w:r>
      <w:r w:rsidR="386744B9" w:rsidRPr="514A0908">
        <w:rPr>
          <w:sz w:val="24"/>
          <w:szCs w:val="24"/>
        </w:rPr>
        <w:t xml:space="preserve"> </w:t>
      </w:r>
      <w:r w:rsidR="00753EC5" w:rsidRPr="514A0908">
        <w:rPr>
          <w:sz w:val="24"/>
          <w:szCs w:val="24"/>
        </w:rPr>
        <w:t>SHPO</w:t>
      </w:r>
      <w:r w:rsidRPr="514A0908">
        <w:rPr>
          <w:sz w:val="24"/>
          <w:szCs w:val="24"/>
        </w:rPr>
        <w:t xml:space="preserve"> for review and comment according to a </w:t>
      </w:r>
      <w:r w:rsidR="006C2CC6" w:rsidRPr="514A0908">
        <w:rPr>
          <w:sz w:val="24"/>
          <w:szCs w:val="24"/>
        </w:rPr>
        <w:t>project</w:t>
      </w:r>
      <w:r w:rsidRPr="514A0908">
        <w:rPr>
          <w:sz w:val="24"/>
          <w:szCs w:val="24"/>
        </w:rPr>
        <w:t xml:space="preserve"> schedule and matrix outlined between </w:t>
      </w:r>
      <w:r w:rsidR="00753EC5" w:rsidRPr="514A0908">
        <w:rPr>
          <w:sz w:val="24"/>
          <w:szCs w:val="24"/>
        </w:rPr>
        <w:t>Park</w:t>
      </w:r>
      <w:r w:rsidRPr="514A0908">
        <w:rPr>
          <w:sz w:val="24"/>
          <w:szCs w:val="24"/>
        </w:rPr>
        <w:t xml:space="preserve"> and contractor at the start of the project. </w:t>
      </w:r>
      <w:r w:rsidR="006C2CC6" w:rsidRPr="514A0908">
        <w:rPr>
          <w:sz w:val="24"/>
          <w:szCs w:val="24"/>
        </w:rPr>
        <w:t xml:space="preserve">The </w:t>
      </w:r>
      <w:r w:rsidR="00A61142" w:rsidRPr="514A0908">
        <w:rPr>
          <w:sz w:val="24"/>
          <w:szCs w:val="24"/>
        </w:rPr>
        <w:t xml:space="preserve">100% </w:t>
      </w:r>
      <w:r w:rsidR="006C2CC6" w:rsidRPr="514A0908">
        <w:rPr>
          <w:sz w:val="24"/>
          <w:szCs w:val="24"/>
        </w:rPr>
        <w:t xml:space="preserve">draft report will also be peer reviewed. </w:t>
      </w:r>
      <w:r w:rsidR="00B923B9" w:rsidRPr="514A0908">
        <w:rPr>
          <w:sz w:val="24"/>
          <w:szCs w:val="24"/>
        </w:rPr>
        <w:t xml:space="preserve">The Park will handle </w:t>
      </w:r>
      <w:r w:rsidR="003C1E35" w:rsidRPr="514A0908">
        <w:rPr>
          <w:sz w:val="24"/>
          <w:szCs w:val="24"/>
        </w:rPr>
        <w:t xml:space="preserve">the </w:t>
      </w:r>
      <w:r w:rsidR="00B923B9" w:rsidRPr="514A0908">
        <w:rPr>
          <w:sz w:val="24"/>
          <w:szCs w:val="24"/>
        </w:rPr>
        <w:t>SHPO</w:t>
      </w:r>
      <w:r w:rsidR="003C1E35" w:rsidRPr="514A0908">
        <w:rPr>
          <w:sz w:val="24"/>
          <w:szCs w:val="24"/>
        </w:rPr>
        <w:t xml:space="preserve"> submittal on behalf of the contractor. </w:t>
      </w:r>
    </w:p>
    <w:p w14:paraId="473F51F6" w14:textId="77777777" w:rsidR="006C2CC6" w:rsidRDefault="006C2CC6" w:rsidP="001B4182">
      <w:pPr>
        <w:tabs>
          <w:tab w:val="left" w:pos="900"/>
        </w:tabs>
        <w:ind w:right="235"/>
        <w:rPr>
          <w:sz w:val="24"/>
        </w:rPr>
      </w:pPr>
    </w:p>
    <w:p w14:paraId="279A0E3E" w14:textId="3013C3F6" w:rsidR="00A61142" w:rsidRDefault="001B4182" w:rsidP="001B4182">
      <w:pPr>
        <w:tabs>
          <w:tab w:val="left" w:pos="900"/>
        </w:tabs>
        <w:ind w:right="235"/>
        <w:rPr>
          <w:sz w:val="24"/>
          <w:szCs w:val="24"/>
        </w:rPr>
      </w:pPr>
      <w:r w:rsidRPr="514A0908">
        <w:rPr>
          <w:sz w:val="24"/>
          <w:szCs w:val="24"/>
        </w:rPr>
        <w:t>After</w:t>
      </w:r>
      <w:r w:rsidR="00A61142" w:rsidRPr="514A0908">
        <w:rPr>
          <w:sz w:val="24"/>
          <w:szCs w:val="24"/>
        </w:rPr>
        <w:t xml:space="preserve"> a</w:t>
      </w:r>
      <w:r w:rsidRPr="514A0908">
        <w:rPr>
          <w:sz w:val="24"/>
          <w:szCs w:val="24"/>
        </w:rPr>
        <w:t xml:space="preserve"> </w:t>
      </w:r>
      <w:r w:rsidR="006C2CC6" w:rsidRPr="514A0908">
        <w:rPr>
          <w:sz w:val="24"/>
          <w:szCs w:val="24"/>
        </w:rPr>
        <w:t>45</w:t>
      </w:r>
      <w:r w:rsidRPr="514A0908">
        <w:rPr>
          <w:sz w:val="24"/>
          <w:szCs w:val="24"/>
        </w:rPr>
        <w:t>-day review/comment period</w:t>
      </w:r>
      <w:r w:rsidR="00A61142" w:rsidRPr="514A0908">
        <w:rPr>
          <w:sz w:val="24"/>
          <w:szCs w:val="24"/>
        </w:rPr>
        <w:t xml:space="preserve"> following the submittal of the 100% draft</w:t>
      </w:r>
      <w:r w:rsidRPr="514A0908">
        <w:rPr>
          <w:sz w:val="24"/>
          <w:szCs w:val="24"/>
        </w:rPr>
        <w:t xml:space="preserve">, the contractor will then incorporate all </w:t>
      </w:r>
      <w:r w:rsidR="00753EC5" w:rsidRPr="514A0908">
        <w:rPr>
          <w:sz w:val="24"/>
          <w:szCs w:val="24"/>
        </w:rPr>
        <w:t>Park, SHPO,</w:t>
      </w:r>
      <w:r w:rsidR="006C2CC6" w:rsidRPr="514A0908">
        <w:rPr>
          <w:sz w:val="24"/>
          <w:szCs w:val="24"/>
        </w:rPr>
        <w:t xml:space="preserve"> and peer-review </w:t>
      </w:r>
      <w:r w:rsidRPr="514A0908">
        <w:rPr>
          <w:sz w:val="24"/>
          <w:szCs w:val="24"/>
        </w:rPr>
        <w:t>comments and resubmit a final draft. The final draft will then be reviewed by the</w:t>
      </w:r>
      <w:r w:rsidRPr="514A0908">
        <w:rPr>
          <w:spacing w:val="-20"/>
          <w:sz w:val="24"/>
          <w:szCs w:val="24"/>
        </w:rPr>
        <w:t xml:space="preserve"> </w:t>
      </w:r>
      <w:r w:rsidRPr="514A0908">
        <w:rPr>
          <w:sz w:val="24"/>
          <w:szCs w:val="24"/>
        </w:rPr>
        <w:t xml:space="preserve">Contracting </w:t>
      </w:r>
      <w:r w:rsidRPr="001B4182">
        <w:rPr>
          <w:sz w:val="24"/>
          <w:szCs w:val="24"/>
        </w:rPr>
        <w:t xml:space="preserve">Officer’s Representative (COR) and park Superintendent to ensure all NPS comments have been incorporated and then submitted for </w:t>
      </w:r>
      <w:r w:rsidRPr="001B4182">
        <w:rPr>
          <w:sz w:val="24"/>
          <w:szCs w:val="24"/>
        </w:rPr>
        <w:lastRenderedPageBreak/>
        <w:t>approval signatures.</w:t>
      </w:r>
      <w:r w:rsidR="006C2CC6">
        <w:rPr>
          <w:sz w:val="24"/>
          <w:szCs w:val="24"/>
        </w:rPr>
        <w:t xml:space="preserve">  </w:t>
      </w:r>
    </w:p>
    <w:p w14:paraId="7C7650C1" w14:textId="77777777" w:rsidR="00A61142" w:rsidRDefault="00A61142" w:rsidP="001B4182">
      <w:pPr>
        <w:tabs>
          <w:tab w:val="left" w:pos="900"/>
        </w:tabs>
        <w:ind w:right="235"/>
        <w:rPr>
          <w:sz w:val="24"/>
          <w:szCs w:val="24"/>
        </w:rPr>
      </w:pPr>
    </w:p>
    <w:p w14:paraId="65941D9D" w14:textId="1134ABDF" w:rsidR="001B4182" w:rsidRDefault="006C2CC6" w:rsidP="001B4182">
      <w:pPr>
        <w:tabs>
          <w:tab w:val="left" w:pos="900"/>
        </w:tabs>
        <w:ind w:right="235"/>
        <w:rPr>
          <w:sz w:val="24"/>
          <w:szCs w:val="24"/>
        </w:rPr>
      </w:pPr>
      <w:r>
        <w:rPr>
          <w:sz w:val="24"/>
          <w:szCs w:val="24"/>
        </w:rPr>
        <w:t xml:space="preserve">Additional submittal and deliverable requirements are listed below in </w:t>
      </w:r>
      <w:r w:rsidRPr="00A61142">
        <w:rPr>
          <w:sz w:val="24"/>
          <w:szCs w:val="24"/>
        </w:rPr>
        <w:t>ADDITIONAL CONTRACT REQUIREMENTS.</w:t>
      </w:r>
      <w:r>
        <w:rPr>
          <w:sz w:val="24"/>
          <w:szCs w:val="24"/>
        </w:rPr>
        <w:t xml:space="preserve"> </w:t>
      </w:r>
    </w:p>
    <w:p w14:paraId="44CF2765" w14:textId="5A2738B0" w:rsidR="006C2CC6" w:rsidRDefault="006C2CC6" w:rsidP="001B4182">
      <w:pPr>
        <w:tabs>
          <w:tab w:val="left" w:pos="900"/>
        </w:tabs>
        <w:ind w:right="235"/>
        <w:rPr>
          <w:sz w:val="24"/>
          <w:szCs w:val="24"/>
        </w:rPr>
      </w:pPr>
    </w:p>
    <w:p w14:paraId="2DB6A077" w14:textId="531C0770" w:rsidR="006C2CC6" w:rsidRPr="006C2CC6" w:rsidRDefault="006C2CC6" w:rsidP="001B4182">
      <w:pPr>
        <w:tabs>
          <w:tab w:val="left" w:pos="900"/>
        </w:tabs>
        <w:ind w:right="235"/>
        <w:rPr>
          <w:b/>
          <w:bCs/>
          <w:sz w:val="24"/>
        </w:rPr>
      </w:pPr>
      <w:r w:rsidRPr="006C2CC6">
        <w:rPr>
          <w:b/>
          <w:bCs/>
          <w:sz w:val="24"/>
          <w:szCs w:val="24"/>
        </w:rPr>
        <w:t>Final Deliverables</w:t>
      </w:r>
    </w:p>
    <w:p w14:paraId="1B89E5DA" w14:textId="77777777" w:rsidR="001B4182" w:rsidRDefault="001B4182">
      <w:pPr>
        <w:pStyle w:val="BodyText"/>
      </w:pPr>
    </w:p>
    <w:p w14:paraId="1AA9D290" w14:textId="22A75730" w:rsidR="001B4182" w:rsidRDefault="005044A5" w:rsidP="001B4182">
      <w:pPr>
        <w:pStyle w:val="BodyText"/>
        <w:ind w:right="183"/>
      </w:pPr>
      <w:r>
        <w:t xml:space="preserve">Final deliverables for the </w:t>
      </w:r>
      <w:r w:rsidR="006C2CC6">
        <w:t>project</w:t>
      </w:r>
      <w:r>
        <w:t xml:space="preserve"> include: </w:t>
      </w:r>
    </w:p>
    <w:p w14:paraId="288EB5FF" w14:textId="3D019C13" w:rsidR="001B4182" w:rsidRDefault="00753EC5" w:rsidP="001B4182">
      <w:pPr>
        <w:pStyle w:val="BodyText"/>
        <w:numPr>
          <w:ilvl w:val="0"/>
          <w:numId w:val="12"/>
        </w:numPr>
        <w:ind w:right="183"/>
      </w:pPr>
      <w:r>
        <w:t>5</w:t>
      </w:r>
      <w:r w:rsidR="001B4182">
        <w:t xml:space="preserve"> hard copies of the final, printed and bound </w:t>
      </w:r>
      <w:r w:rsidR="006C2CC6">
        <w:t>special history study</w:t>
      </w:r>
      <w:r w:rsidR="001B4182">
        <w:t xml:space="preserve"> (submitted to COR)</w:t>
      </w:r>
    </w:p>
    <w:p w14:paraId="74961F94" w14:textId="77777777" w:rsidR="001B4182" w:rsidRDefault="001B4182" w:rsidP="001B4182">
      <w:pPr>
        <w:pStyle w:val="BodyText"/>
        <w:numPr>
          <w:ilvl w:val="0"/>
          <w:numId w:val="12"/>
        </w:numPr>
        <w:ind w:right="183"/>
      </w:pPr>
      <w:r>
        <w:t xml:space="preserve">USB drive </w:t>
      </w:r>
      <w:r w:rsidR="005044A5">
        <w:t>containing</w:t>
      </w:r>
      <w:r>
        <w:t>:</w:t>
      </w:r>
    </w:p>
    <w:p w14:paraId="17A29D79" w14:textId="75D9A23D" w:rsidR="001B4182" w:rsidRDefault="001B4182" w:rsidP="001B4182">
      <w:pPr>
        <w:pStyle w:val="BodyText"/>
        <w:numPr>
          <w:ilvl w:val="1"/>
          <w:numId w:val="12"/>
        </w:numPr>
        <w:ind w:right="183"/>
        <w:rPr>
          <w:b/>
          <w:bCs/>
          <w:u w:val="single"/>
        </w:rPr>
      </w:pPr>
      <w:r>
        <w:t>1 digital copy of the final report (</w:t>
      </w:r>
      <w:r w:rsidR="006C2CC6">
        <w:t>both</w:t>
      </w:r>
      <w:r>
        <w:t xml:space="preserve"> Word and PDF files)</w:t>
      </w:r>
      <w:r w:rsidR="00B523FC">
        <w:t xml:space="preserve">. </w:t>
      </w:r>
      <w:r w:rsidR="00B523FC" w:rsidRPr="514A0908">
        <w:rPr>
          <w:b/>
          <w:bCs/>
          <w:u w:val="single"/>
        </w:rPr>
        <w:t xml:space="preserve">The digital </w:t>
      </w:r>
      <w:proofErr w:type="gramStart"/>
      <w:r w:rsidR="00B523FC" w:rsidRPr="514A0908">
        <w:rPr>
          <w:b/>
          <w:bCs/>
          <w:u w:val="single"/>
        </w:rPr>
        <w:t>version  must</w:t>
      </w:r>
      <w:proofErr w:type="gramEnd"/>
      <w:r w:rsidR="00B523FC" w:rsidRPr="514A0908">
        <w:rPr>
          <w:b/>
          <w:bCs/>
          <w:u w:val="single"/>
        </w:rPr>
        <w:t xml:space="preserve"> be Section 508 compliant.</w:t>
      </w:r>
    </w:p>
    <w:p w14:paraId="73B30CB1" w14:textId="483A24E5" w:rsidR="00753EC5" w:rsidRPr="00753EC5" w:rsidRDefault="00753EC5" w:rsidP="001B4182">
      <w:pPr>
        <w:pStyle w:val="BodyText"/>
        <w:numPr>
          <w:ilvl w:val="1"/>
          <w:numId w:val="12"/>
        </w:numPr>
        <w:ind w:right="183"/>
      </w:pPr>
      <w:r w:rsidRPr="00753EC5">
        <w:t xml:space="preserve">Digital files (.jpg) of all images/illustrations and maps used in the report. </w:t>
      </w:r>
    </w:p>
    <w:p w14:paraId="7D38153D" w14:textId="569F2984" w:rsidR="00B64B43" w:rsidRDefault="001B4182" w:rsidP="001B4182">
      <w:pPr>
        <w:pStyle w:val="BodyText"/>
        <w:numPr>
          <w:ilvl w:val="0"/>
          <w:numId w:val="12"/>
        </w:numPr>
        <w:ind w:right="183"/>
      </w:pPr>
      <w:r>
        <w:t>1 h</w:t>
      </w:r>
      <w:r w:rsidR="005044A5">
        <w:t>ard cop</w:t>
      </w:r>
      <w:r w:rsidR="00753EC5">
        <w:t>y</w:t>
      </w:r>
      <w:r w:rsidR="005044A5">
        <w:t xml:space="preserve"> of </w:t>
      </w:r>
      <w:r w:rsidR="00753EC5">
        <w:t>the final report</w:t>
      </w:r>
      <w:r w:rsidR="005044A5">
        <w:t xml:space="preserve">, printed on archival paper, </w:t>
      </w:r>
      <w:r>
        <w:t xml:space="preserve">to be included in the </w:t>
      </w:r>
      <w:proofErr w:type="gramStart"/>
      <w:r w:rsidR="1335CC8D">
        <w:t>P</w:t>
      </w:r>
      <w:r>
        <w:t>ark</w:t>
      </w:r>
      <w:proofErr w:type="gramEnd"/>
      <w:r>
        <w:t xml:space="preserve"> </w:t>
      </w:r>
      <w:r w:rsidR="005044A5">
        <w:t>archives</w:t>
      </w:r>
    </w:p>
    <w:p w14:paraId="6B93C955" w14:textId="77777777" w:rsidR="00B64B43" w:rsidRDefault="00B64B43">
      <w:pPr>
        <w:pStyle w:val="BodyText"/>
        <w:spacing w:before="5"/>
      </w:pPr>
    </w:p>
    <w:p w14:paraId="6D8B5315" w14:textId="5AE0A899" w:rsidR="00B64B43" w:rsidRPr="00B523FC" w:rsidRDefault="00B523FC" w:rsidP="00B523FC">
      <w:pPr>
        <w:tabs>
          <w:tab w:val="left" w:pos="478"/>
        </w:tabs>
        <w:rPr>
          <w:b/>
          <w:bCs/>
          <w:sz w:val="24"/>
          <w:u w:val="single"/>
        </w:rPr>
      </w:pPr>
      <w:r w:rsidRPr="00B523FC">
        <w:rPr>
          <w:b/>
          <w:bCs/>
          <w:sz w:val="24"/>
          <w:u w:val="single"/>
        </w:rPr>
        <w:t>GENERAL PROPOSAL</w:t>
      </w:r>
      <w:r w:rsidRPr="00B523FC">
        <w:rPr>
          <w:b/>
          <w:bCs/>
          <w:spacing w:val="-1"/>
          <w:sz w:val="24"/>
          <w:u w:val="single"/>
        </w:rPr>
        <w:t xml:space="preserve"> </w:t>
      </w:r>
      <w:r w:rsidRPr="00B523FC">
        <w:rPr>
          <w:b/>
          <w:bCs/>
          <w:sz w:val="24"/>
          <w:u w:val="single"/>
        </w:rPr>
        <w:t>OUTLINE</w:t>
      </w:r>
    </w:p>
    <w:p w14:paraId="14FF2D37" w14:textId="77777777" w:rsidR="00B64B43" w:rsidRDefault="00B64B43">
      <w:pPr>
        <w:pStyle w:val="BodyText"/>
      </w:pPr>
    </w:p>
    <w:p w14:paraId="1C764FB4" w14:textId="742454EE" w:rsidR="00B64B43" w:rsidRDefault="005044A5" w:rsidP="00B523FC">
      <w:pPr>
        <w:pStyle w:val="BodyText"/>
        <w:ind w:right="202"/>
      </w:pPr>
      <w:r>
        <w:t>The prospective contractor must formulate a study proposal and itemized cost proposal in response to this Scope of Work. The proposal must describe in detail the investigator's research strategy and qualifications of personnel responsible for completion of the study. Minimally, the study must individually address each topic outlined above.</w:t>
      </w:r>
    </w:p>
    <w:p w14:paraId="01DC7321" w14:textId="77777777" w:rsidR="00B64B43" w:rsidRDefault="00B64B43">
      <w:pPr>
        <w:pStyle w:val="BodyText"/>
      </w:pPr>
    </w:p>
    <w:p w14:paraId="01395816" w14:textId="77777777" w:rsidR="00B64B43" w:rsidRDefault="005044A5">
      <w:pPr>
        <w:pStyle w:val="BodyText"/>
        <w:ind w:left="119"/>
      </w:pPr>
      <w:r>
        <w:t>The proposal will consist of:</w:t>
      </w:r>
    </w:p>
    <w:p w14:paraId="0FF50616" w14:textId="77777777" w:rsidR="00B64B43" w:rsidRDefault="00B64B43">
      <w:pPr>
        <w:pStyle w:val="BodyText"/>
      </w:pPr>
    </w:p>
    <w:p w14:paraId="45F7260B" w14:textId="51E2A63B" w:rsidR="00B64B43" w:rsidRDefault="005044A5" w:rsidP="003C1E35">
      <w:pPr>
        <w:pStyle w:val="ListParagraph"/>
        <w:numPr>
          <w:ilvl w:val="0"/>
          <w:numId w:val="19"/>
        </w:numPr>
        <w:tabs>
          <w:tab w:val="left" w:pos="840"/>
        </w:tabs>
        <w:spacing w:before="1"/>
        <w:ind w:right="446"/>
        <w:jc w:val="left"/>
        <w:rPr>
          <w:sz w:val="24"/>
        </w:rPr>
      </w:pPr>
      <w:r>
        <w:rPr>
          <w:sz w:val="24"/>
        </w:rPr>
        <w:t>Research</w:t>
      </w:r>
      <w:r>
        <w:rPr>
          <w:spacing w:val="-1"/>
          <w:sz w:val="24"/>
        </w:rPr>
        <w:t xml:space="preserve"> </w:t>
      </w:r>
      <w:r w:rsidR="00B05655">
        <w:rPr>
          <w:spacing w:val="-1"/>
          <w:sz w:val="24"/>
        </w:rPr>
        <w:t>S</w:t>
      </w:r>
      <w:r>
        <w:rPr>
          <w:sz w:val="24"/>
        </w:rPr>
        <w:t>trategy</w:t>
      </w:r>
    </w:p>
    <w:p w14:paraId="357B5995" w14:textId="77777777" w:rsidR="00B64B43" w:rsidRDefault="00B64B43">
      <w:pPr>
        <w:pStyle w:val="BodyText"/>
      </w:pPr>
    </w:p>
    <w:p w14:paraId="0189BEBA" w14:textId="77777777" w:rsidR="003C1E35" w:rsidRDefault="005044A5" w:rsidP="003C1E35">
      <w:pPr>
        <w:pStyle w:val="ListParagraph"/>
        <w:numPr>
          <w:ilvl w:val="3"/>
          <w:numId w:val="2"/>
        </w:numPr>
        <w:tabs>
          <w:tab w:val="left" w:pos="360"/>
        </w:tabs>
        <w:rPr>
          <w:sz w:val="24"/>
        </w:rPr>
      </w:pPr>
      <w:r>
        <w:rPr>
          <w:sz w:val="24"/>
        </w:rPr>
        <w:t>A description of the methods, techniques, and procedures of research, including a summary</w:t>
      </w:r>
      <w:r w:rsidRPr="00B05655">
        <w:rPr>
          <w:sz w:val="24"/>
        </w:rPr>
        <w:t xml:space="preserve"> </w:t>
      </w:r>
      <w:r>
        <w:rPr>
          <w:sz w:val="24"/>
        </w:rPr>
        <w:t>of repositories and other sources of information to be</w:t>
      </w:r>
      <w:r w:rsidRPr="00B05655">
        <w:rPr>
          <w:sz w:val="24"/>
        </w:rPr>
        <w:t xml:space="preserve"> </w:t>
      </w:r>
      <w:r>
        <w:rPr>
          <w:sz w:val="24"/>
        </w:rPr>
        <w:t>used.</w:t>
      </w:r>
    </w:p>
    <w:p w14:paraId="758E9C38" w14:textId="77777777" w:rsidR="003C1E35" w:rsidRDefault="005044A5" w:rsidP="003C1E35">
      <w:pPr>
        <w:pStyle w:val="ListParagraph"/>
        <w:numPr>
          <w:ilvl w:val="3"/>
          <w:numId w:val="2"/>
        </w:numPr>
        <w:tabs>
          <w:tab w:val="left" w:pos="360"/>
        </w:tabs>
        <w:rPr>
          <w:sz w:val="24"/>
        </w:rPr>
      </w:pPr>
      <w:r w:rsidRPr="003C1E35">
        <w:rPr>
          <w:sz w:val="24"/>
        </w:rPr>
        <w:t>A planning schedule and matrix identifying key project milestones and associated products pertaining to the project.</w:t>
      </w:r>
    </w:p>
    <w:p w14:paraId="1C2E6986" w14:textId="0BE1EEB0" w:rsidR="00B05655" w:rsidRPr="003C1E35" w:rsidRDefault="005044A5" w:rsidP="003C1E35">
      <w:pPr>
        <w:pStyle w:val="ListParagraph"/>
        <w:numPr>
          <w:ilvl w:val="3"/>
          <w:numId w:val="2"/>
        </w:numPr>
        <w:tabs>
          <w:tab w:val="left" w:pos="360"/>
        </w:tabs>
        <w:rPr>
          <w:sz w:val="24"/>
        </w:rPr>
      </w:pPr>
      <w:r w:rsidRPr="003C1E35">
        <w:rPr>
          <w:sz w:val="24"/>
        </w:rPr>
        <w:t>A preliminary draft for NPS review</w:t>
      </w:r>
      <w:r w:rsidR="00C33D03" w:rsidRPr="003C1E35">
        <w:rPr>
          <w:sz w:val="24"/>
        </w:rPr>
        <w:t xml:space="preserve"> and </w:t>
      </w:r>
      <w:r w:rsidRPr="003C1E35">
        <w:rPr>
          <w:sz w:val="24"/>
        </w:rPr>
        <w:t xml:space="preserve">final </w:t>
      </w:r>
      <w:r w:rsidR="00C33D03" w:rsidRPr="003C1E35">
        <w:rPr>
          <w:sz w:val="24"/>
        </w:rPr>
        <w:t>report</w:t>
      </w:r>
      <w:r w:rsidR="00B05655" w:rsidRPr="003C1E35">
        <w:rPr>
          <w:sz w:val="24"/>
        </w:rPr>
        <w:t xml:space="preserve">. </w:t>
      </w:r>
    </w:p>
    <w:p w14:paraId="07672CCD" w14:textId="77777777" w:rsidR="00B05655" w:rsidRPr="00B05655" w:rsidRDefault="00B05655" w:rsidP="00B05655">
      <w:pPr>
        <w:tabs>
          <w:tab w:val="left" w:pos="360"/>
        </w:tabs>
        <w:spacing w:before="11"/>
        <w:ind w:right="302"/>
        <w:rPr>
          <w:sz w:val="23"/>
        </w:rPr>
      </w:pPr>
    </w:p>
    <w:p w14:paraId="2FB0EBB3" w14:textId="14ADF8BE" w:rsidR="00B64B43" w:rsidRDefault="005044A5" w:rsidP="003C1E35">
      <w:pPr>
        <w:pStyle w:val="ListParagraph"/>
        <w:numPr>
          <w:ilvl w:val="0"/>
          <w:numId w:val="19"/>
        </w:numPr>
        <w:tabs>
          <w:tab w:val="left" w:pos="840"/>
        </w:tabs>
        <w:spacing w:before="1"/>
        <w:ind w:right="446"/>
        <w:jc w:val="left"/>
        <w:rPr>
          <w:sz w:val="24"/>
        </w:rPr>
      </w:pPr>
      <w:r>
        <w:rPr>
          <w:sz w:val="24"/>
        </w:rPr>
        <w:t>Personnel</w:t>
      </w:r>
      <w:r>
        <w:rPr>
          <w:spacing w:val="-1"/>
          <w:sz w:val="24"/>
        </w:rPr>
        <w:t xml:space="preserve"> </w:t>
      </w:r>
      <w:r w:rsidR="00B05655">
        <w:rPr>
          <w:spacing w:val="-1"/>
          <w:sz w:val="24"/>
        </w:rPr>
        <w:t>Q</w:t>
      </w:r>
      <w:r>
        <w:rPr>
          <w:sz w:val="24"/>
        </w:rPr>
        <w:t>ualifications</w:t>
      </w:r>
    </w:p>
    <w:p w14:paraId="314EF384" w14:textId="77777777" w:rsidR="00B64B43" w:rsidRDefault="00B64B43">
      <w:pPr>
        <w:pStyle w:val="BodyText"/>
      </w:pPr>
    </w:p>
    <w:p w14:paraId="568F4E38" w14:textId="52B89E39" w:rsidR="00B523FC" w:rsidRDefault="005044A5" w:rsidP="00A44D8C">
      <w:pPr>
        <w:pStyle w:val="ListParagraph"/>
        <w:numPr>
          <w:ilvl w:val="0"/>
          <w:numId w:val="20"/>
        </w:numPr>
        <w:tabs>
          <w:tab w:val="left" w:pos="360"/>
        </w:tabs>
        <w:rPr>
          <w:sz w:val="24"/>
        </w:rPr>
      </w:pPr>
      <w:r>
        <w:rPr>
          <w:sz w:val="24"/>
        </w:rPr>
        <w:t>The Principal Investigator</w:t>
      </w:r>
      <w:r w:rsidR="00B523FC">
        <w:rPr>
          <w:sz w:val="24"/>
        </w:rPr>
        <w:t>: T</w:t>
      </w:r>
      <w:r w:rsidRPr="00B523FC">
        <w:rPr>
          <w:sz w:val="24"/>
        </w:rPr>
        <w:t>he Principal Investigator (PI) is responsible for all aspects of managing the proposed study. The PI must have a Ph.D. or equivalent in United States History (no exceptions). A level of experience equivalent to a Ph.D. is acceptable and may be evidenced by a publication record demonstrating a professional level of research, analysis, and report preparation. It is expected that the publication record will reflect an understanding and ability to apply research methodology, and education and experience beyond that of a project historian.</w:t>
      </w:r>
    </w:p>
    <w:p w14:paraId="0F9ACF6B" w14:textId="77777777" w:rsidR="00B523FC" w:rsidRDefault="00B523FC" w:rsidP="00B523FC">
      <w:pPr>
        <w:pStyle w:val="ListParagraph"/>
        <w:tabs>
          <w:tab w:val="left" w:pos="360"/>
        </w:tabs>
        <w:ind w:left="360"/>
        <w:rPr>
          <w:sz w:val="24"/>
        </w:rPr>
      </w:pPr>
    </w:p>
    <w:p w14:paraId="7FDDAC46" w14:textId="54A2D9BE" w:rsidR="00B05655" w:rsidRDefault="005044A5" w:rsidP="514A0908">
      <w:pPr>
        <w:pStyle w:val="ListParagraph"/>
        <w:numPr>
          <w:ilvl w:val="0"/>
          <w:numId w:val="20"/>
        </w:numPr>
        <w:tabs>
          <w:tab w:val="left" w:pos="360"/>
        </w:tabs>
        <w:rPr>
          <w:sz w:val="24"/>
          <w:szCs w:val="24"/>
        </w:rPr>
      </w:pPr>
      <w:r w:rsidRPr="514A0908">
        <w:rPr>
          <w:sz w:val="24"/>
          <w:szCs w:val="24"/>
        </w:rPr>
        <w:t>Project</w:t>
      </w:r>
      <w:r w:rsidRPr="514A0908">
        <w:rPr>
          <w:spacing w:val="-1"/>
          <w:sz w:val="24"/>
          <w:szCs w:val="24"/>
        </w:rPr>
        <w:t xml:space="preserve"> </w:t>
      </w:r>
      <w:r w:rsidRPr="514A0908">
        <w:rPr>
          <w:sz w:val="24"/>
          <w:szCs w:val="24"/>
        </w:rPr>
        <w:t>Historian(s)</w:t>
      </w:r>
      <w:r w:rsidR="00B523FC" w:rsidRPr="514A0908">
        <w:rPr>
          <w:sz w:val="24"/>
          <w:szCs w:val="24"/>
        </w:rPr>
        <w:t xml:space="preserve">: </w:t>
      </w:r>
      <w:r w:rsidRPr="514A0908">
        <w:rPr>
          <w:sz w:val="24"/>
          <w:szCs w:val="24"/>
        </w:rPr>
        <w:t xml:space="preserve">Although the overall research design, guidance, and responsibility for the completed study lies with the Principal Investigator, the PI may utilize the assistance of project historians (PH) and other project staff at their discretion to accomplish the research. The minimum requirements for a PH are a Bachelor's and </w:t>
      </w:r>
      <w:proofErr w:type="gramStart"/>
      <w:r w:rsidRPr="514A0908">
        <w:rPr>
          <w:sz w:val="24"/>
          <w:szCs w:val="24"/>
        </w:rPr>
        <w:lastRenderedPageBreak/>
        <w:t>Master</w:t>
      </w:r>
      <w:r w:rsidR="0056540F">
        <w:rPr>
          <w:sz w:val="24"/>
          <w:szCs w:val="24"/>
        </w:rPr>
        <w:t>’</w:t>
      </w:r>
      <w:r w:rsidRPr="514A0908">
        <w:rPr>
          <w:sz w:val="24"/>
          <w:szCs w:val="24"/>
        </w:rPr>
        <w:t>s</w:t>
      </w:r>
      <w:proofErr w:type="gramEnd"/>
      <w:r w:rsidRPr="514A0908">
        <w:rPr>
          <w:sz w:val="24"/>
          <w:szCs w:val="24"/>
        </w:rPr>
        <w:t xml:space="preserve"> degrees in United States History from an accredited college or university followed by two years of graduate study with a concentration in the field. A </w:t>
      </w:r>
      <w:proofErr w:type="gramStart"/>
      <w:r w:rsidRPr="514A0908">
        <w:rPr>
          <w:sz w:val="24"/>
          <w:szCs w:val="24"/>
        </w:rPr>
        <w:t>Master's</w:t>
      </w:r>
      <w:proofErr w:type="gramEnd"/>
      <w:r w:rsidRPr="514A0908">
        <w:rPr>
          <w:sz w:val="24"/>
          <w:szCs w:val="24"/>
        </w:rPr>
        <w:t xml:space="preserve"> thesis in history or its equivalent in research and publication are highly recommended.</w:t>
      </w:r>
    </w:p>
    <w:p w14:paraId="7626FAD4" w14:textId="77777777" w:rsidR="00B05655" w:rsidRPr="00B05655" w:rsidRDefault="00B05655" w:rsidP="00B05655">
      <w:pPr>
        <w:pStyle w:val="ListParagraph"/>
        <w:tabs>
          <w:tab w:val="left" w:pos="360"/>
        </w:tabs>
        <w:ind w:left="360"/>
        <w:rPr>
          <w:sz w:val="24"/>
        </w:rPr>
      </w:pPr>
    </w:p>
    <w:p w14:paraId="3C5ED6CB" w14:textId="77777777" w:rsidR="000D3E4D" w:rsidRDefault="005044A5" w:rsidP="000D3E4D">
      <w:pPr>
        <w:pStyle w:val="ListParagraph"/>
        <w:numPr>
          <w:ilvl w:val="0"/>
          <w:numId w:val="20"/>
        </w:numPr>
        <w:tabs>
          <w:tab w:val="left" w:pos="360"/>
        </w:tabs>
        <w:rPr>
          <w:sz w:val="24"/>
        </w:rPr>
      </w:pPr>
      <w:r w:rsidRPr="00B05655">
        <w:rPr>
          <w:sz w:val="24"/>
        </w:rPr>
        <w:t xml:space="preserve">Standards for </w:t>
      </w:r>
      <w:r w:rsidR="00B523FC" w:rsidRPr="00B05655">
        <w:rPr>
          <w:sz w:val="24"/>
        </w:rPr>
        <w:t>C</w:t>
      </w:r>
      <w:r w:rsidRPr="00B05655">
        <w:rPr>
          <w:sz w:val="24"/>
        </w:rPr>
        <w:t>onsultants</w:t>
      </w:r>
      <w:r w:rsidR="00B523FC" w:rsidRPr="00B05655">
        <w:rPr>
          <w:sz w:val="24"/>
        </w:rPr>
        <w:t xml:space="preserve">: </w:t>
      </w:r>
      <w:r w:rsidRPr="00B05655">
        <w:rPr>
          <w:sz w:val="24"/>
        </w:rPr>
        <w:t xml:space="preserve">Personnel hired or subcontracted for their special knowledge and expertise must carry academic and experiential qualifications in their </w:t>
      </w:r>
      <w:proofErr w:type="gramStart"/>
      <w:r w:rsidRPr="00B05655">
        <w:rPr>
          <w:sz w:val="24"/>
        </w:rPr>
        <w:t>particular area</w:t>
      </w:r>
      <w:proofErr w:type="gramEnd"/>
      <w:r w:rsidRPr="00B05655">
        <w:rPr>
          <w:sz w:val="24"/>
        </w:rPr>
        <w:t xml:space="preserve"> of expertise. Such qualifications are to be documented by means of vitae attachments when the proposal is prepared and submitted.</w:t>
      </w:r>
    </w:p>
    <w:p w14:paraId="1D62F4FA" w14:textId="77777777" w:rsidR="000D3E4D" w:rsidRPr="000D3E4D" w:rsidRDefault="000D3E4D" w:rsidP="000D3E4D">
      <w:pPr>
        <w:pStyle w:val="ListParagraph"/>
        <w:rPr>
          <w:sz w:val="24"/>
        </w:rPr>
      </w:pPr>
    </w:p>
    <w:p w14:paraId="657194F1" w14:textId="77777777" w:rsidR="000D3E4D" w:rsidRDefault="005044A5" w:rsidP="000D3E4D">
      <w:pPr>
        <w:pStyle w:val="ListParagraph"/>
        <w:numPr>
          <w:ilvl w:val="0"/>
          <w:numId w:val="19"/>
        </w:numPr>
        <w:tabs>
          <w:tab w:val="left" w:pos="360"/>
        </w:tabs>
        <w:jc w:val="left"/>
        <w:rPr>
          <w:sz w:val="24"/>
        </w:rPr>
      </w:pPr>
      <w:r w:rsidRPr="000D3E4D">
        <w:rPr>
          <w:sz w:val="24"/>
        </w:rPr>
        <w:t>Price</w:t>
      </w:r>
      <w:r w:rsidRPr="000D3E4D">
        <w:rPr>
          <w:spacing w:val="-2"/>
          <w:sz w:val="24"/>
        </w:rPr>
        <w:t xml:space="preserve"> </w:t>
      </w:r>
      <w:r w:rsidRPr="000D3E4D">
        <w:rPr>
          <w:sz w:val="24"/>
        </w:rPr>
        <w:t>Proposal</w:t>
      </w:r>
    </w:p>
    <w:p w14:paraId="2FB40DDC" w14:textId="77777777" w:rsidR="000D3E4D" w:rsidRDefault="000D3E4D" w:rsidP="000D3E4D">
      <w:pPr>
        <w:pStyle w:val="ListParagraph"/>
        <w:tabs>
          <w:tab w:val="left" w:pos="360"/>
        </w:tabs>
        <w:ind w:left="840"/>
        <w:rPr>
          <w:sz w:val="24"/>
        </w:rPr>
      </w:pPr>
    </w:p>
    <w:p w14:paraId="2D1EFDC4" w14:textId="77777777" w:rsidR="000D3E4D" w:rsidRPr="000D3E4D" w:rsidRDefault="005F3552" w:rsidP="000D3E4D">
      <w:pPr>
        <w:pStyle w:val="ListParagraph"/>
        <w:tabs>
          <w:tab w:val="left" w:pos="360"/>
        </w:tabs>
        <w:ind w:left="840"/>
        <w:rPr>
          <w:sz w:val="24"/>
          <w:szCs w:val="24"/>
        </w:rPr>
      </w:pPr>
      <w:r w:rsidRPr="000D3E4D">
        <w:rPr>
          <w:sz w:val="24"/>
          <w:szCs w:val="24"/>
        </w:rPr>
        <w:t xml:space="preserve">The prospective contractor must submit a line-item cost proposal for the project, including the </w:t>
      </w:r>
      <w:r w:rsidR="005044A5" w:rsidRPr="000D3E4D">
        <w:rPr>
          <w:sz w:val="24"/>
          <w:szCs w:val="24"/>
        </w:rPr>
        <w:t>following items:</w:t>
      </w:r>
    </w:p>
    <w:p w14:paraId="343165F1" w14:textId="77777777" w:rsidR="000D3E4D" w:rsidRDefault="000D3E4D" w:rsidP="000D3E4D">
      <w:pPr>
        <w:pStyle w:val="ListParagraph"/>
        <w:tabs>
          <w:tab w:val="left" w:pos="360"/>
        </w:tabs>
        <w:ind w:left="840"/>
      </w:pPr>
    </w:p>
    <w:p w14:paraId="20080F44" w14:textId="77777777" w:rsidR="000D3E4D" w:rsidRDefault="005044A5" w:rsidP="000D3E4D">
      <w:pPr>
        <w:pStyle w:val="ListParagraph"/>
        <w:numPr>
          <w:ilvl w:val="0"/>
          <w:numId w:val="21"/>
        </w:numPr>
        <w:tabs>
          <w:tab w:val="left" w:pos="360"/>
        </w:tabs>
        <w:rPr>
          <w:sz w:val="24"/>
        </w:rPr>
      </w:pPr>
      <w:r w:rsidRPr="000D3E4D">
        <w:rPr>
          <w:sz w:val="24"/>
        </w:rPr>
        <w:t>Personnel</w:t>
      </w:r>
      <w:r w:rsidRPr="000D3E4D">
        <w:rPr>
          <w:spacing w:val="-1"/>
          <w:sz w:val="24"/>
        </w:rPr>
        <w:t xml:space="preserve"> </w:t>
      </w:r>
      <w:r w:rsidRPr="000D3E4D">
        <w:rPr>
          <w:sz w:val="24"/>
        </w:rPr>
        <w:t>services</w:t>
      </w:r>
      <w:r w:rsidR="000D3E4D">
        <w:rPr>
          <w:sz w:val="24"/>
        </w:rPr>
        <w:t xml:space="preserve"> (include costs for </w:t>
      </w:r>
      <w:r w:rsidRPr="000D3E4D">
        <w:rPr>
          <w:sz w:val="24"/>
        </w:rPr>
        <w:t>Principal Investigator</w:t>
      </w:r>
      <w:r w:rsidR="000D3E4D">
        <w:rPr>
          <w:sz w:val="24"/>
        </w:rPr>
        <w:t>, o</w:t>
      </w:r>
      <w:r w:rsidRPr="000D3E4D">
        <w:rPr>
          <w:sz w:val="24"/>
        </w:rPr>
        <w:t>ther</w:t>
      </w:r>
      <w:r w:rsidRPr="000D3E4D">
        <w:rPr>
          <w:spacing w:val="-2"/>
          <w:sz w:val="24"/>
        </w:rPr>
        <w:t xml:space="preserve"> </w:t>
      </w:r>
      <w:r w:rsidRPr="000D3E4D">
        <w:rPr>
          <w:sz w:val="24"/>
        </w:rPr>
        <w:t>personnel</w:t>
      </w:r>
      <w:r w:rsidR="000D3E4D">
        <w:rPr>
          <w:sz w:val="24"/>
        </w:rPr>
        <w:t>)</w:t>
      </w:r>
    </w:p>
    <w:p w14:paraId="18CCB97B" w14:textId="77777777" w:rsidR="000D3E4D" w:rsidRDefault="005044A5" w:rsidP="000D3E4D">
      <w:pPr>
        <w:pStyle w:val="ListParagraph"/>
        <w:numPr>
          <w:ilvl w:val="0"/>
          <w:numId w:val="21"/>
        </w:numPr>
        <w:tabs>
          <w:tab w:val="left" w:pos="360"/>
        </w:tabs>
        <w:rPr>
          <w:sz w:val="24"/>
        </w:rPr>
      </w:pPr>
      <w:r w:rsidRPr="000D3E4D">
        <w:rPr>
          <w:sz w:val="24"/>
        </w:rPr>
        <w:t>Miscellaneous personal</w:t>
      </w:r>
      <w:r w:rsidRPr="000D3E4D">
        <w:rPr>
          <w:spacing w:val="-1"/>
          <w:sz w:val="24"/>
        </w:rPr>
        <w:t xml:space="preserve"> </w:t>
      </w:r>
      <w:r w:rsidRPr="000D3E4D">
        <w:rPr>
          <w:sz w:val="24"/>
        </w:rPr>
        <w:t>expenses</w:t>
      </w:r>
    </w:p>
    <w:p w14:paraId="7D2E7CC5" w14:textId="77777777" w:rsidR="000D3E4D" w:rsidRDefault="005044A5" w:rsidP="000D3E4D">
      <w:pPr>
        <w:pStyle w:val="ListParagraph"/>
        <w:numPr>
          <w:ilvl w:val="0"/>
          <w:numId w:val="21"/>
        </w:numPr>
        <w:tabs>
          <w:tab w:val="left" w:pos="360"/>
        </w:tabs>
        <w:rPr>
          <w:sz w:val="24"/>
        </w:rPr>
      </w:pPr>
      <w:r w:rsidRPr="000D3E4D">
        <w:rPr>
          <w:sz w:val="24"/>
        </w:rPr>
        <w:t>Supplies and</w:t>
      </w:r>
      <w:r w:rsidRPr="000D3E4D">
        <w:rPr>
          <w:spacing w:val="-1"/>
          <w:sz w:val="24"/>
        </w:rPr>
        <w:t xml:space="preserve"> </w:t>
      </w:r>
      <w:r w:rsidRPr="000D3E4D">
        <w:rPr>
          <w:sz w:val="24"/>
        </w:rPr>
        <w:t>equipment</w:t>
      </w:r>
    </w:p>
    <w:p w14:paraId="5D035849" w14:textId="77777777" w:rsidR="000D3E4D" w:rsidRDefault="005044A5" w:rsidP="000D3E4D">
      <w:pPr>
        <w:pStyle w:val="ListParagraph"/>
        <w:numPr>
          <w:ilvl w:val="0"/>
          <w:numId w:val="21"/>
        </w:numPr>
        <w:tabs>
          <w:tab w:val="left" w:pos="360"/>
        </w:tabs>
        <w:rPr>
          <w:sz w:val="24"/>
        </w:rPr>
      </w:pPr>
      <w:r w:rsidRPr="000D3E4D">
        <w:rPr>
          <w:sz w:val="24"/>
        </w:rPr>
        <w:t>Travel</w:t>
      </w:r>
    </w:p>
    <w:p w14:paraId="1D365842" w14:textId="77777777" w:rsidR="000D3E4D" w:rsidRDefault="005044A5" w:rsidP="000D3E4D">
      <w:pPr>
        <w:pStyle w:val="ListParagraph"/>
        <w:numPr>
          <w:ilvl w:val="0"/>
          <w:numId w:val="21"/>
        </w:numPr>
        <w:tabs>
          <w:tab w:val="left" w:pos="360"/>
        </w:tabs>
        <w:rPr>
          <w:sz w:val="24"/>
        </w:rPr>
      </w:pPr>
      <w:r w:rsidRPr="000D3E4D">
        <w:rPr>
          <w:sz w:val="24"/>
        </w:rPr>
        <w:t>Cost of analysis and report preparation</w:t>
      </w:r>
    </w:p>
    <w:p w14:paraId="6F831704" w14:textId="77777777" w:rsidR="000D3E4D" w:rsidRDefault="005044A5" w:rsidP="000D3E4D">
      <w:pPr>
        <w:pStyle w:val="ListParagraph"/>
        <w:numPr>
          <w:ilvl w:val="0"/>
          <w:numId w:val="21"/>
        </w:numPr>
        <w:tabs>
          <w:tab w:val="left" w:pos="360"/>
        </w:tabs>
        <w:rPr>
          <w:sz w:val="24"/>
        </w:rPr>
      </w:pPr>
      <w:r w:rsidRPr="000D3E4D">
        <w:rPr>
          <w:sz w:val="24"/>
        </w:rPr>
        <w:t>Overhead, Indirect, and In-kind costs as</w:t>
      </w:r>
      <w:r w:rsidRPr="000D3E4D">
        <w:rPr>
          <w:spacing w:val="1"/>
          <w:sz w:val="24"/>
        </w:rPr>
        <w:t xml:space="preserve"> </w:t>
      </w:r>
      <w:r w:rsidRPr="000D3E4D">
        <w:rPr>
          <w:sz w:val="24"/>
        </w:rPr>
        <w:t>applicable</w:t>
      </w:r>
    </w:p>
    <w:p w14:paraId="3A6B37B6" w14:textId="77777777" w:rsidR="000D3E4D" w:rsidRDefault="005044A5" w:rsidP="000D3E4D">
      <w:pPr>
        <w:pStyle w:val="ListParagraph"/>
        <w:numPr>
          <w:ilvl w:val="0"/>
          <w:numId w:val="21"/>
        </w:numPr>
        <w:tabs>
          <w:tab w:val="left" w:pos="360"/>
        </w:tabs>
        <w:rPr>
          <w:sz w:val="24"/>
        </w:rPr>
      </w:pPr>
      <w:r w:rsidRPr="000D3E4D">
        <w:rPr>
          <w:sz w:val="24"/>
        </w:rPr>
        <w:t>Other</w:t>
      </w:r>
      <w:r w:rsidRPr="000D3E4D">
        <w:rPr>
          <w:spacing w:val="-2"/>
          <w:sz w:val="24"/>
        </w:rPr>
        <w:t xml:space="preserve"> </w:t>
      </w:r>
      <w:r w:rsidRPr="000D3E4D">
        <w:rPr>
          <w:sz w:val="24"/>
        </w:rPr>
        <w:t>expenses</w:t>
      </w:r>
    </w:p>
    <w:p w14:paraId="2A949323" w14:textId="77777777" w:rsidR="000D3E4D" w:rsidRDefault="005044A5" w:rsidP="000D3E4D">
      <w:pPr>
        <w:pStyle w:val="ListParagraph"/>
        <w:numPr>
          <w:ilvl w:val="0"/>
          <w:numId w:val="21"/>
        </w:numPr>
        <w:tabs>
          <w:tab w:val="left" w:pos="360"/>
        </w:tabs>
        <w:rPr>
          <w:sz w:val="24"/>
        </w:rPr>
      </w:pPr>
      <w:r w:rsidRPr="000D3E4D">
        <w:rPr>
          <w:sz w:val="24"/>
        </w:rPr>
        <w:t>Total project</w:t>
      </w:r>
      <w:r w:rsidRPr="000D3E4D">
        <w:rPr>
          <w:spacing w:val="-1"/>
          <w:sz w:val="24"/>
        </w:rPr>
        <w:t xml:space="preserve"> </w:t>
      </w:r>
      <w:r w:rsidRPr="000D3E4D">
        <w:rPr>
          <w:sz w:val="24"/>
        </w:rPr>
        <w:t>cost</w:t>
      </w:r>
    </w:p>
    <w:p w14:paraId="6BDDC2FB" w14:textId="77777777" w:rsidR="000D3E4D" w:rsidRDefault="000D3E4D" w:rsidP="000D3E4D">
      <w:pPr>
        <w:pStyle w:val="ListParagraph"/>
        <w:tabs>
          <w:tab w:val="left" w:pos="360"/>
        </w:tabs>
        <w:ind w:left="1080"/>
        <w:rPr>
          <w:sz w:val="24"/>
        </w:rPr>
      </w:pPr>
    </w:p>
    <w:p w14:paraId="637528F9" w14:textId="20DD7BA9" w:rsidR="00B64B43" w:rsidRPr="000D3E4D" w:rsidRDefault="005F3552" w:rsidP="000D3E4D">
      <w:pPr>
        <w:pStyle w:val="ListParagraph"/>
        <w:tabs>
          <w:tab w:val="left" w:pos="360"/>
        </w:tabs>
        <w:ind w:left="1080"/>
        <w:rPr>
          <w:sz w:val="24"/>
          <w:szCs w:val="24"/>
        </w:rPr>
      </w:pPr>
      <w:r w:rsidRPr="000D3E4D">
        <w:rPr>
          <w:sz w:val="24"/>
          <w:szCs w:val="24"/>
        </w:rPr>
        <w:t xml:space="preserve">The proposal must include a work schedule diagramming the duration of field and archival work </w:t>
      </w:r>
      <w:r w:rsidR="005044A5" w:rsidRPr="000D3E4D">
        <w:rPr>
          <w:sz w:val="24"/>
          <w:szCs w:val="24"/>
        </w:rPr>
        <w:t>outlined in the research strategy section of the proposal.</w:t>
      </w:r>
    </w:p>
    <w:p w14:paraId="20B1C541" w14:textId="77777777" w:rsidR="00B64B43" w:rsidRDefault="00B64B43">
      <w:pPr>
        <w:pStyle w:val="BodyText"/>
      </w:pPr>
    </w:p>
    <w:p w14:paraId="5EE91E8F" w14:textId="6CC28FFE" w:rsidR="00B64B43" w:rsidRPr="00B523FC" w:rsidRDefault="00B523FC" w:rsidP="00B523FC">
      <w:pPr>
        <w:tabs>
          <w:tab w:val="left" w:pos="492"/>
        </w:tabs>
        <w:rPr>
          <w:b/>
          <w:bCs/>
          <w:sz w:val="24"/>
          <w:u w:val="single"/>
        </w:rPr>
      </w:pPr>
      <w:r w:rsidRPr="00B523FC">
        <w:rPr>
          <w:b/>
          <w:bCs/>
          <w:sz w:val="24"/>
          <w:u w:val="single"/>
        </w:rPr>
        <w:t>ADDITIONAL CONTRACT REQUIREMENTS</w:t>
      </w:r>
    </w:p>
    <w:p w14:paraId="30464CE2" w14:textId="77777777" w:rsidR="00B64B43" w:rsidRDefault="00B64B43">
      <w:pPr>
        <w:pStyle w:val="BodyText"/>
      </w:pPr>
    </w:p>
    <w:p w14:paraId="14005A63" w14:textId="1C0A5D90" w:rsidR="00B64B43" w:rsidRDefault="005044A5" w:rsidP="00BA3610">
      <w:pPr>
        <w:pStyle w:val="ListParagraph"/>
        <w:numPr>
          <w:ilvl w:val="0"/>
          <w:numId w:val="22"/>
        </w:numPr>
        <w:tabs>
          <w:tab w:val="left" w:pos="840"/>
        </w:tabs>
        <w:spacing w:before="1"/>
        <w:ind w:right="446"/>
        <w:jc w:val="left"/>
        <w:rPr>
          <w:sz w:val="24"/>
        </w:rPr>
      </w:pPr>
      <w:r>
        <w:rPr>
          <w:sz w:val="24"/>
        </w:rPr>
        <w:t>General</w:t>
      </w:r>
      <w:r>
        <w:rPr>
          <w:spacing w:val="-1"/>
          <w:sz w:val="24"/>
        </w:rPr>
        <w:t xml:space="preserve"> </w:t>
      </w:r>
      <w:r>
        <w:rPr>
          <w:sz w:val="24"/>
        </w:rPr>
        <w:t>provisions</w:t>
      </w:r>
    </w:p>
    <w:p w14:paraId="0D1F4F40" w14:textId="02CDDC41" w:rsidR="00B05655" w:rsidRPr="00B05655" w:rsidRDefault="00B05655" w:rsidP="00B05655">
      <w:pPr>
        <w:tabs>
          <w:tab w:val="left" w:pos="420"/>
        </w:tabs>
        <w:ind w:right="726"/>
        <w:rPr>
          <w:sz w:val="24"/>
        </w:rPr>
      </w:pPr>
    </w:p>
    <w:p w14:paraId="4EE981FE" w14:textId="77777777" w:rsidR="00BA3610" w:rsidRDefault="005044A5" w:rsidP="00A524E4">
      <w:pPr>
        <w:pStyle w:val="ListParagraph"/>
        <w:numPr>
          <w:ilvl w:val="2"/>
          <w:numId w:val="23"/>
        </w:numPr>
        <w:tabs>
          <w:tab w:val="left" w:pos="420"/>
        </w:tabs>
        <w:ind w:right="726"/>
        <w:rPr>
          <w:sz w:val="24"/>
        </w:rPr>
      </w:pPr>
      <w:r w:rsidRPr="00BA3610">
        <w:rPr>
          <w:sz w:val="24"/>
        </w:rPr>
        <w:t>Prospective contractors should note that the research design submitted by the contractor</w:t>
      </w:r>
      <w:r w:rsidR="00B05655" w:rsidRPr="00BA3610">
        <w:rPr>
          <w:sz w:val="24"/>
        </w:rPr>
        <w:t xml:space="preserve"> </w:t>
      </w:r>
      <w:r w:rsidRPr="00BA3610">
        <w:rPr>
          <w:sz w:val="24"/>
        </w:rPr>
        <w:t>becomes a binding element of the contract and is expected to be carried out. The research performed and reported must meet the minimum</w:t>
      </w:r>
      <w:r w:rsidRPr="00BA3610">
        <w:rPr>
          <w:spacing w:val="-2"/>
          <w:sz w:val="24"/>
        </w:rPr>
        <w:t xml:space="preserve"> </w:t>
      </w:r>
      <w:r w:rsidRPr="00BA3610">
        <w:rPr>
          <w:sz w:val="24"/>
        </w:rPr>
        <w:t>requirements</w:t>
      </w:r>
      <w:r w:rsidR="00BA3610" w:rsidRPr="00BA3610">
        <w:rPr>
          <w:sz w:val="24"/>
        </w:rPr>
        <w:t>.</w:t>
      </w:r>
    </w:p>
    <w:p w14:paraId="24696F00" w14:textId="77777777" w:rsidR="00BA3610" w:rsidRDefault="00BA3610" w:rsidP="00BA3610">
      <w:pPr>
        <w:pStyle w:val="ListParagraph"/>
        <w:tabs>
          <w:tab w:val="left" w:pos="420"/>
        </w:tabs>
        <w:ind w:left="1194" w:right="726"/>
        <w:rPr>
          <w:sz w:val="24"/>
        </w:rPr>
      </w:pPr>
    </w:p>
    <w:p w14:paraId="470634A3" w14:textId="77777777" w:rsidR="00BA3610" w:rsidRDefault="005044A5" w:rsidP="00BA3610">
      <w:pPr>
        <w:pStyle w:val="ListParagraph"/>
        <w:numPr>
          <w:ilvl w:val="2"/>
          <w:numId w:val="23"/>
        </w:numPr>
        <w:tabs>
          <w:tab w:val="left" w:pos="420"/>
        </w:tabs>
        <w:ind w:right="726"/>
        <w:rPr>
          <w:sz w:val="24"/>
        </w:rPr>
      </w:pPr>
      <w:r w:rsidRPr="00BA3610">
        <w:rPr>
          <w:sz w:val="24"/>
        </w:rPr>
        <w:t xml:space="preserve">Within </w:t>
      </w:r>
      <w:r w:rsidR="00BA3610" w:rsidRPr="00BA3610">
        <w:rPr>
          <w:sz w:val="24"/>
        </w:rPr>
        <w:t>3</w:t>
      </w:r>
      <w:r w:rsidRPr="00BA3610">
        <w:rPr>
          <w:sz w:val="24"/>
        </w:rPr>
        <w:t xml:space="preserve">0 days of award of contract, the contractor shall attend a post-award scoping meeting </w:t>
      </w:r>
      <w:r w:rsidR="00764755" w:rsidRPr="00BA3610">
        <w:rPr>
          <w:sz w:val="24"/>
        </w:rPr>
        <w:t xml:space="preserve">in person or virtually </w:t>
      </w:r>
      <w:r w:rsidRPr="00BA3610">
        <w:rPr>
          <w:sz w:val="24"/>
        </w:rPr>
        <w:t>to discuss technical</w:t>
      </w:r>
      <w:r w:rsidRPr="00BA3610">
        <w:rPr>
          <w:spacing w:val="-23"/>
          <w:sz w:val="24"/>
        </w:rPr>
        <w:t xml:space="preserve"> </w:t>
      </w:r>
      <w:r w:rsidRPr="00BA3610">
        <w:rPr>
          <w:sz w:val="24"/>
        </w:rPr>
        <w:t>aspects of the contract and to confirm the planning schedule for the submission of the deliverables. Contractor will within two weeks provide a summary of the meeting and the agreed upon contract</w:t>
      </w:r>
      <w:r w:rsidRPr="00BA3610">
        <w:rPr>
          <w:spacing w:val="-1"/>
          <w:sz w:val="24"/>
        </w:rPr>
        <w:t xml:space="preserve"> </w:t>
      </w:r>
      <w:r w:rsidRPr="00BA3610">
        <w:rPr>
          <w:sz w:val="24"/>
        </w:rPr>
        <w:t>schedule.</w:t>
      </w:r>
    </w:p>
    <w:p w14:paraId="541E1BC5" w14:textId="77777777" w:rsidR="00BA3610" w:rsidRPr="00BA3610" w:rsidRDefault="00BA3610" w:rsidP="00BA3610">
      <w:pPr>
        <w:pStyle w:val="ListParagraph"/>
        <w:rPr>
          <w:sz w:val="24"/>
        </w:rPr>
      </w:pPr>
    </w:p>
    <w:p w14:paraId="1EBD8AF7" w14:textId="75E25708" w:rsidR="00B64B43" w:rsidRPr="00BA3610" w:rsidRDefault="005044A5" w:rsidP="00BA3610">
      <w:pPr>
        <w:pStyle w:val="ListParagraph"/>
        <w:numPr>
          <w:ilvl w:val="2"/>
          <w:numId w:val="23"/>
        </w:numPr>
        <w:tabs>
          <w:tab w:val="left" w:pos="420"/>
        </w:tabs>
        <w:ind w:right="726"/>
        <w:rPr>
          <w:sz w:val="24"/>
        </w:rPr>
      </w:pPr>
      <w:r w:rsidRPr="00BA3610">
        <w:rPr>
          <w:sz w:val="24"/>
        </w:rPr>
        <w:t xml:space="preserve">The production of the </w:t>
      </w:r>
      <w:r w:rsidR="00BA3610">
        <w:rPr>
          <w:sz w:val="24"/>
        </w:rPr>
        <w:t>contextual</w:t>
      </w:r>
      <w:r w:rsidR="00B523FC" w:rsidRPr="00BA3610">
        <w:rPr>
          <w:sz w:val="24"/>
        </w:rPr>
        <w:t xml:space="preserve"> history study </w:t>
      </w:r>
      <w:r w:rsidRPr="00BA3610">
        <w:rPr>
          <w:sz w:val="24"/>
        </w:rPr>
        <w:t xml:space="preserve">shall be completed within </w:t>
      </w:r>
      <w:r w:rsidR="007C060E" w:rsidRPr="00BA3610">
        <w:rPr>
          <w:sz w:val="24"/>
        </w:rPr>
        <w:t>twelve</w:t>
      </w:r>
      <w:r w:rsidR="00A17EAB" w:rsidRPr="00BA3610">
        <w:rPr>
          <w:sz w:val="24"/>
        </w:rPr>
        <w:t xml:space="preserve"> (</w:t>
      </w:r>
      <w:r w:rsidR="003C12C1" w:rsidRPr="00BA3610">
        <w:rPr>
          <w:sz w:val="24"/>
        </w:rPr>
        <w:t>12</w:t>
      </w:r>
      <w:r w:rsidR="00A17EAB" w:rsidRPr="00BA3610">
        <w:rPr>
          <w:sz w:val="24"/>
        </w:rPr>
        <w:t>)</w:t>
      </w:r>
      <w:r w:rsidRPr="00BA3610">
        <w:rPr>
          <w:sz w:val="24"/>
        </w:rPr>
        <w:t xml:space="preserve"> months of</w:t>
      </w:r>
      <w:r w:rsidRPr="00BA3610">
        <w:rPr>
          <w:spacing w:val="-22"/>
          <w:sz w:val="24"/>
        </w:rPr>
        <w:t xml:space="preserve"> </w:t>
      </w:r>
      <w:r w:rsidRPr="00BA3610">
        <w:rPr>
          <w:sz w:val="24"/>
        </w:rPr>
        <w:t>contract award.</w:t>
      </w:r>
    </w:p>
    <w:p w14:paraId="6888E844" w14:textId="77777777" w:rsidR="00B64B43" w:rsidRDefault="00B64B43">
      <w:pPr>
        <w:pStyle w:val="BodyText"/>
      </w:pPr>
    </w:p>
    <w:p w14:paraId="6D12BA39" w14:textId="77777777" w:rsidR="00406AE8" w:rsidRDefault="005044A5" w:rsidP="00406AE8">
      <w:pPr>
        <w:pStyle w:val="ListParagraph"/>
        <w:numPr>
          <w:ilvl w:val="0"/>
          <w:numId w:val="22"/>
        </w:numPr>
        <w:tabs>
          <w:tab w:val="left" w:pos="840"/>
        </w:tabs>
        <w:spacing w:before="1"/>
        <w:ind w:right="446"/>
        <w:jc w:val="left"/>
        <w:rPr>
          <w:sz w:val="24"/>
        </w:rPr>
      </w:pPr>
      <w:r>
        <w:rPr>
          <w:sz w:val="24"/>
        </w:rPr>
        <w:t>Report standards/format and submission</w:t>
      </w:r>
      <w:r>
        <w:rPr>
          <w:spacing w:val="-1"/>
          <w:sz w:val="24"/>
        </w:rPr>
        <w:t xml:space="preserve"> </w:t>
      </w:r>
      <w:r>
        <w:rPr>
          <w:sz w:val="24"/>
        </w:rPr>
        <w:t>schedule</w:t>
      </w:r>
    </w:p>
    <w:p w14:paraId="61A4870B" w14:textId="77777777" w:rsidR="00406AE8" w:rsidRDefault="00406AE8" w:rsidP="00406AE8">
      <w:pPr>
        <w:pStyle w:val="ListParagraph"/>
        <w:tabs>
          <w:tab w:val="left" w:pos="840"/>
        </w:tabs>
        <w:spacing w:before="1"/>
        <w:ind w:left="840" w:right="446"/>
        <w:rPr>
          <w:sz w:val="24"/>
        </w:rPr>
      </w:pPr>
    </w:p>
    <w:p w14:paraId="1E775C83" w14:textId="0B1D4BE4" w:rsidR="00B64B43" w:rsidRPr="00406AE8" w:rsidRDefault="005044A5" w:rsidP="00406AE8">
      <w:pPr>
        <w:pStyle w:val="ListParagraph"/>
        <w:tabs>
          <w:tab w:val="left" w:pos="840"/>
        </w:tabs>
        <w:spacing w:before="1"/>
        <w:ind w:left="840" w:right="446"/>
        <w:rPr>
          <w:sz w:val="24"/>
          <w:szCs w:val="24"/>
        </w:rPr>
      </w:pPr>
      <w:r w:rsidRPr="166E345E">
        <w:rPr>
          <w:sz w:val="24"/>
          <w:szCs w:val="24"/>
        </w:rPr>
        <w:t>The final report will be in the latest version of Microsoft WORD and include the information required in the specifications listed above. It must be</w:t>
      </w:r>
      <w:r w:rsidR="4FC31220" w:rsidRPr="166E345E">
        <w:rPr>
          <w:sz w:val="24"/>
          <w:szCs w:val="24"/>
        </w:rPr>
        <w:t xml:space="preserve"> formatted for</w:t>
      </w:r>
      <w:r w:rsidRPr="166E345E">
        <w:rPr>
          <w:sz w:val="24"/>
          <w:szCs w:val="24"/>
        </w:rPr>
        <w:t xml:space="preserve"> 8-1/2 </w:t>
      </w:r>
      <w:r w:rsidRPr="166E345E">
        <w:rPr>
          <w:sz w:val="24"/>
          <w:szCs w:val="24"/>
        </w:rPr>
        <w:lastRenderedPageBreak/>
        <w:t>by 11-inch white paper</w:t>
      </w:r>
      <w:r w:rsidR="792D1FB0" w:rsidRPr="166E345E">
        <w:rPr>
          <w:sz w:val="24"/>
          <w:szCs w:val="24"/>
        </w:rPr>
        <w:t xml:space="preserve">, </w:t>
      </w:r>
      <w:proofErr w:type="gramStart"/>
      <w:r w:rsidR="792D1FB0" w:rsidRPr="166E345E">
        <w:rPr>
          <w:sz w:val="24"/>
          <w:szCs w:val="24"/>
        </w:rPr>
        <w:t>12 point</w:t>
      </w:r>
      <w:proofErr w:type="gramEnd"/>
      <w:r w:rsidR="792D1FB0" w:rsidRPr="166E345E">
        <w:rPr>
          <w:sz w:val="24"/>
          <w:szCs w:val="24"/>
        </w:rPr>
        <w:t xml:space="preserve"> font</w:t>
      </w:r>
      <w:r w:rsidRPr="166E345E">
        <w:rPr>
          <w:sz w:val="24"/>
          <w:szCs w:val="24"/>
        </w:rPr>
        <w:t xml:space="preserve">. All pages must be numbered. Copies of photographs (screened for reproduction clarity), maps, drawings, and text must be clean, clear, and legible. The format must comply with the latest edition of the </w:t>
      </w:r>
      <w:r w:rsidRPr="166E345E">
        <w:rPr>
          <w:i/>
          <w:iCs/>
          <w:sz w:val="24"/>
          <w:szCs w:val="24"/>
        </w:rPr>
        <w:t>Chicago Manual of Style</w:t>
      </w:r>
      <w:r w:rsidRPr="166E345E">
        <w:rPr>
          <w:sz w:val="24"/>
          <w:szCs w:val="24"/>
        </w:rPr>
        <w:t xml:space="preserve">. </w:t>
      </w:r>
      <w:r w:rsidRPr="166E345E">
        <w:rPr>
          <w:b/>
          <w:bCs/>
          <w:sz w:val="24"/>
          <w:szCs w:val="24"/>
          <w:u w:val="single"/>
        </w:rPr>
        <w:t xml:space="preserve">The </w:t>
      </w:r>
      <w:r w:rsidR="003C12C1" w:rsidRPr="166E345E">
        <w:rPr>
          <w:b/>
          <w:bCs/>
          <w:sz w:val="24"/>
          <w:szCs w:val="24"/>
          <w:u w:val="single"/>
        </w:rPr>
        <w:t xml:space="preserve">digital version of the </w:t>
      </w:r>
      <w:r w:rsidRPr="166E345E">
        <w:rPr>
          <w:b/>
          <w:bCs/>
          <w:sz w:val="24"/>
          <w:szCs w:val="24"/>
          <w:u w:val="single"/>
        </w:rPr>
        <w:t>document must be Section 508 compliant.</w:t>
      </w:r>
    </w:p>
    <w:p w14:paraId="6424DA64" w14:textId="77777777" w:rsidR="00B64B43" w:rsidRDefault="00B64B43">
      <w:pPr>
        <w:pStyle w:val="BodyText"/>
      </w:pPr>
    </w:p>
    <w:p w14:paraId="7AE890AF" w14:textId="77777777" w:rsidR="00406AE8" w:rsidRDefault="005044A5" w:rsidP="00406AE8">
      <w:pPr>
        <w:pStyle w:val="ListParagraph"/>
        <w:numPr>
          <w:ilvl w:val="0"/>
          <w:numId w:val="22"/>
        </w:numPr>
        <w:tabs>
          <w:tab w:val="left" w:pos="413"/>
        </w:tabs>
        <w:jc w:val="left"/>
        <w:rPr>
          <w:sz w:val="24"/>
        </w:rPr>
      </w:pPr>
      <w:r>
        <w:rPr>
          <w:sz w:val="24"/>
        </w:rPr>
        <w:t>Progress</w:t>
      </w:r>
      <w:r>
        <w:rPr>
          <w:spacing w:val="-1"/>
          <w:sz w:val="24"/>
        </w:rPr>
        <w:t xml:space="preserve"> </w:t>
      </w:r>
      <w:r>
        <w:rPr>
          <w:sz w:val="24"/>
        </w:rPr>
        <w:t>reports</w:t>
      </w:r>
    </w:p>
    <w:p w14:paraId="6BA7419C" w14:textId="77777777" w:rsidR="00406AE8" w:rsidRPr="00406AE8" w:rsidRDefault="00406AE8" w:rsidP="00406AE8">
      <w:pPr>
        <w:pStyle w:val="ListParagraph"/>
        <w:tabs>
          <w:tab w:val="left" w:pos="413"/>
        </w:tabs>
        <w:ind w:left="840"/>
        <w:rPr>
          <w:sz w:val="24"/>
          <w:szCs w:val="24"/>
        </w:rPr>
      </w:pPr>
    </w:p>
    <w:p w14:paraId="7AAD499B" w14:textId="3EF45595" w:rsidR="00B64B43" w:rsidRPr="00406AE8" w:rsidRDefault="005044A5" w:rsidP="00406AE8">
      <w:pPr>
        <w:pStyle w:val="ListParagraph"/>
        <w:tabs>
          <w:tab w:val="left" w:pos="413"/>
        </w:tabs>
        <w:ind w:left="840"/>
        <w:rPr>
          <w:sz w:val="24"/>
          <w:szCs w:val="24"/>
        </w:rPr>
      </w:pPr>
      <w:r w:rsidRPr="00406AE8">
        <w:rPr>
          <w:sz w:val="24"/>
          <w:szCs w:val="24"/>
        </w:rPr>
        <w:t>Quarterly progress reports during the performance of the research and writing phases of this contract are required. The initial due date</w:t>
      </w:r>
      <w:r w:rsidR="005A7E90">
        <w:rPr>
          <w:sz w:val="24"/>
          <w:szCs w:val="24"/>
        </w:rPr>
        <w:t xml:space="preserve"> of the first quarterly report</w:t>
      </w:r>
      <w:r w:rsidRPr="00406AE8">
        <w:rPr>
          <w:sz w:val="24"/>
          <w:szCs w:val="24"/>
        </w:rPr>
        <w:t xml:space="preserve"> will be 90 days after contract award. All quarterly reports will be submitted to individual(s) named at the time of award.</w:t>
      </w:r>
    </w:p>
    <w:p w14:paraId="64EDAAE7" w14:textId="1E0725A7" w:rsidR="00B64B43" w:rsidRDefault="00B64B43">
      <w:pPr>
        <w:pStyle w:val="BodyText"/>
      </w:pPr>
    </w:p>
    <w:p w14:paraId="133C3EC7" w14:textId="77777777" w:rsidR="00B05655" w:rsidRDefault="00B05655">
      <w:pPr>
        <w:pStyle w:val="BodyText"/>
      </w:pPr>
    </w:p>
    <w:p w14:paraId="0CC259D4" w14:textId="04DBA4D3" w:rsidR="00B64B43" w:rsidRPr="00B05655" w:rsidRDefault="00B05655" w:rsidP="00B05655">
      <w:pPr>
        <w:tabs>
          <w:tab w:val="left" w:pos="413"/>
        </w:tabs>
        <w:rPr>
          <w:b/>
          <w:bCs/>
          <w:sz w:val="24"/>
          <w:u w:val="single"/>
        </w:rPr>
      </w:pPr>
      <w:r w:rsidRPr="00B05655">
        <w:rPr>
          <w:b/>
          <w:bCs/>
          <w:sz w:val="24"/>
          <w:u w:val="single"/>
        </w:rPr>
        <w:t>PAYMENT</w:t>
      </w:r>
    </w:p>
    <w:p w14:paraId="6349ACE0" w14:textId="77777777" w:rsidR="00B05655" w:rsidRDefault="00B05655" w:rsidP="00B05655">
      <w:pPr>
        <w:pStyle w:val="BodyText"/>
        <w:ind w:right="103"/>
      </w:pPr>
    </w:p>
    <w:p w14:paraId="1A338E4D" w14:textId="02A4B331" w:rsidR="00B64B43" w:rsidRDefault="005044A5" w:rsidP="00B05655">
      <w:pPr>
        <w:pStyle w:val="BodyText"/>
        <w:ind w:right="103"/>
      </w:pPr>
      <w:r>
        <w:t>Partial payments may be made up to 80% of the contract award amount. Payments must be based on deliverables accepted by the government (see FAR 52.212-4(a), Contract Terms and Conditions – Commercial Items, Inspection/Acceptance &amp; FAR 52.211-1, Time of Delivery).</w:t>
      </w:r>
      <w:r w:rsidR="00B05655">
        <w:t xml:space="preserve"> </w:t>
      </w:r>
      <w:r>
        <w:t>Payment requests must be in accordance with the clause titled, Electronic Invoicing and Payment Requirements - Invoice Processing Platform (IPP).</w:t>
      </w:r>
    </w:p>
    <w:sectPr w:rsidR="00B64B43">
      <w:headerReference w:type="default" r:id="rId11"/>
      <w:footerReference w:type="default" r:id="rId12"/>
      <w:pgSz w:w="12240" w:h="15840"/>
      <w:pgMar w:top="1360" w:right="1340" w:bottom="1200" w:left="132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C444C" w14:textId="77777777" w:rsidR="00757C35" w:rsidRDefault="00757C35">
      <w:r>
        <w:separator/>
      </w:r>
    </w:p>
  </w:endnote>
  <w:endnote w:type="continuationSeparator" w:id="0">
    <w:p w14:paraId="79A781B1" w14:textId="77777777" w:rsidR="00757C35" w:rsidRDefault="00757C35">
      <w:r>
        <w:continuationSeparator/>
      </w:r>
    </w:p>
  </w:endnote>
  <w:endnote w:type="continuationNotice" w:id="1">
    <w:p w14:paraId="41835BD1" w14:textId="77777777" w:rsidR="00757C35" w:rsidRDefault="00757C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4FAAF" w14:textId="77777777" w:rsidR="00B64B43" w:rsidRDefault="00E44961">
    <w:pPr>
      <w:pStyle w:val="BodyText"/>
      <w:spacing w:line="14" w:lineRule="auto"/>
      <w:rPr>
        <w:sz w:val="20"/>
      </w:rPr>
    </w:pPr>
    <w:r>
      <w:rPr>
        <w:noProof/>
        <w:lang w:bidi="ar-SA"/>
      </w:rPr>
      <mc:AlternateContent>
        <mc:Choice Requires="wps">
          <w:drawing>
            <wp:anchor distT="0" distB="0" distL="114300" distR="114300" simplePos="0" relativeHeight="251658240" behindDoc="1" locked="0" layoutInCell="1" allowOverlap="1" wp14:anchorId="0FA48480" wp14:editId="357BD095">
              <wp:simplePos x="0" y="0"/>
              <wp:positionH relativeFrom="page">
                <wp:posOffset>3789045</wp:posOffset>
              </wp:positionH>
              <wp:positionV relativeFrom="page">
                <wp:posOffset>9274810</wp:posOffset>
              </wp:positionV>
              <wp:extent cx="194310"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DB2CD" w14:textId="77777777" w:rsidR="00B64B43" w:rsidRDefault="005044A5">
                          <w:pPr>
                            <w:spacing w:line="245" w:lineRule="exact"/>
                            <w:ind w:left="40"/>
                            <w:rPr>
                              <w:rFonts w:ascii="Calibri"/>
                            </w:rPr>
                          </w:pPr>
                          <w:r>
                            <w:fldChar w:fldCharType="begin"/>
                          </w:r>
                          <w:r>
                            <w:rPr>
                              <w:rFonts w:ascii="Calibri"/>
                            </w:rPr>
                            <w:instrText xml:space="preserve"> PAGE </w:instrText>
                          </w:r>
                          <w:r>
                            <w:fldChar w:fldCharType="separate"/>
                          </w:r>
                          <w:r w:rsidR="00030137">
                            <w:rPr>
                              <w:rFonts w:ascii="Calibri"/>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0FA48480" id="_x0000_t202" coordsize="21600,21600" o:spt="202" path="m,l,21600r21600,l21600,xe">
              <v:stroke joinstyle="miter"/>
              <v:path gradientshapeok="t" o:connecttype="rect"/>
            </v:shapetype>
            <v:shape id="Text Box 1" o:spid="_x0000_s1026" type="#_x0000_t202" style="position:absolute;margin-left:298.35pt;margin-top:730.3pt;width:15.3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" filled="f" stroked="f">
              <v:textbox inset="0,0,0,0">
                <w:txbxContent>
                  <w:p w14:paraId="69FDB2CD" w14:textId="77777777" w:rsidR="00B64B43" w:rsidRDefault="005044A5">
                    <w:pPr>
                      <w:spacing w:line="245" w:lineRule="exact"/>
                      <w:ind w:left="40"/>
                      <w:rPr>
                        <w:rFonts w:ascii="Calibri"/>
                      </w:rPr>
                    </w:pPr>
                    <w:r>
                      <w:fldChar w:fldCharType="begin"/>
                    </w:r>
                    <w:r>
                      <w:rPr>
                        <w:rFonts w:ascii="Calibri"/>
                      </w:rPr>
                      <w:instrText xml:space="preserve"> PAGE </w:instrText>
                    </w:r>
                    <w:r>
                      <w:fldChar w:fldCharType="separate"/>
                    </w:r>
                    <w:r w:rsidR="00030137">
                      <w:rPr>
                        <w:rFonts w:ascii="Calibri"/>
                        <w:noProof/>
                      </w:rP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EC527" w14:textId="77777777" w:rsidR="00757C35" w:rsidRDefault="00757C35">
      <w:r>
        <w:separator/>
      </w:r>
    </w:p>
  </w:footnote>
  <w:footnote w:type="continuationSeparator" w:id="0">
    <w:p w14:paraId="55255C91" w14:textId="77777777" w:rsidR="00757C35" w:rsidRDefault="00757C35">
      <w:r>
        <w:continuationSeparator/>
      </w:r>
    </w:p>
  </w:footnote>
  <w:footnote w:type="continuationNotice" w:id="1">
    <w:p w14:paraId="2E060150" w14:textId="77777777" w:rsidR="00757C35" w:rsidRDefault="00757C35"/>
  </w:footnote>
  <w:footnote w:id="2">
    <w:p w14:paraId="7505F71E" w14:textId="0F82F559" w:rsidR="009E1AFA" w:rsidRDefault="009E1AFA">
      <w:pPr>
        <w:pStyle w:val="FootnoteText"/>
      </w:pPr>
      <w:r>
        <w:rPr>
          <w:rStyle w:val="FootnoteReference"/>
        </w:rPr>
        <w:footnoteRef/>
      </w:r>
      <w:r>
        <w:t xml:space="preserve"> </w:t>
      </w:r>
      <w:r w:rsidRPr="009E1AFA">
        <w:t xml:space="preserve">Hegler’s thesis, completed at Southern New Hampshire University, focused on the New Deal programs in the </w:t>
      </w:r>
      <w:proofErr w:type="gramStart"/>
      <w:r w:rsidRPr="009E1AFA">
        <w:t>Park</w:t>
      </w:r>
      <w:proofErr w:type="gramEnd"/>
      <w:r w:rsidRPr="009E1AFA">
        <w:t>.</w:t>
      </w:r>
    </w:p>
  </w:footnote>
  <w:footnote w:id="3">
    <w:p w14:paraId="17F6EC7F" w14:textId="449C2B55" w:rsidR="004116AB" w:rsidRDefault="004116AB" w:rsidP="004116AB">
      <w:pPr>
        <w:pStyle w:val="FootnoteText"/>
      </w:pPr>
      <w:r>
        <w:rPr>
          <w:rStyle w:val="FootnoteReference"/>
        </w:rPr>
        <w:footnoteRef/>
      </w:r>
      <w:r>
        <w:t xml:space="preserve"> </w:t>
      </w:r>
      <w:r w:rsidR="009C618A">
        <w:t>Thorough</w:t>
      </w:r>
      <w:r>
        <w:t xml:space="preserve"> level of research </w:t>
      </w:r>
      <w:r w:rsidRPr="001F13B6">
        <w:t>as defined by NPS-28 Cultural Resource Management,</w:t>
      </w:r>
      <w:r>
        <w:rPr>
          <w:sz w:val="24"/>
        </w:rPr>
        <w:t xml:space="preserve"> </w:t>
      </w:r>
      <w:hyperlink r:id="rId1" w:history="1">
        <w:r>
          <w:rPr>
            <w:rStyle w:val="Hyperlink"/>
          </w:rPr>
          <w:t>NPS Office of Policy: NPS-28, Cultural Resource Management (Chapter 2)</w:t>
        </w:r>
      </w:hyperlink>
      <w:r>
        <w:rPr>
          <w:sz w:val="24"/>
        </w:rPr>
        <w:t>)</w:t>
      </w:r>
    </w:p>
  </w:footnote>
  <w:footnote w:id="4">
    <w:p w14:paraId="645CD74B" w14:textId="0C4F1C0C" w:rsidR="002E3F6D" w:rsidRDefault="002E3F6D">
      <w:pPr>
        <w:pStyle w:val="FootnoteText"/>
      </w:pPr>
      <w:r>
        <w:rPr>
          <w:rStyle w:val="FootnoteReference"/>
        </w:rPr>
        <w:footnoteRef/>
      </w:r>
      <w:r>
        <w:t xml:space="preserve"> </w:t>
      </w:r>
      <w:r w:rsidR="009C618A">
        <w:t>Thorough</w:t>
      </w:r>
      <w:r w:rsidRPr="002E3F6D">
        <w:t xml:space="preserve"> level of research as defined by NPS-28</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56BA" w14:textId="77777777" w:rsidR="0052760A" w:rsidRDefault="0052760A">
    <w:pPr>
      <w:pStyle w:val="Header"/>
    </w:pPr>
  </w:p>
  <w:p w14:paraId="1039631B" w14:textId="77777777" w:rsidR="0052760A" w:rsidRDefault="0052760A">
    <w:pPr>
      <w:pStyle w:val="Header"/>
    </w:pPr>
  </w:p>
  <w:p w14:paraId="4074F039" w14:textId="77777777" w:rsidR="00D93DFE" w:rsidRDefault="0052760A" w:rsidP="00D93DFE">
    <w:pPr>
      <w:pStyle w:val="Footer"/>
    </w:pPr>
    <w:r>
      <w:t>APPENDIX A</w:t>
    </w:r>
  </w:p>
  <w:p w14:paraId="2F4FB722" w14:textId="3390435C" w:rsidR="00D93DFE" w:rsidRDefault="00D93DFE" w:rsidP="00D93DFE">
    <w:pPr>
      <w:pStyle w:val="Footer"/>
    </w:pPr>
    <w:r>
      <w:t>MOA: Vicksburg National Military Park and Mississippi Department of Archives and History – Feb 2025</w:t>
    </w:r>
  </w:p>
  <w:p w14:paraId="679B1E6F" w14:textId="2031640D" w:rsidR="0052760A" w:rsidRDefault="00527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6F8E"/>
    <w:multiLevelType w:val="hybridMultilevel"/>
    <w:tmpl w:val="440CDE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F2775F"/>
    <w:multiLevelType w:val="hybridMultilevel"/>
    <w:tmpl w:val="7C2AFAC8"/>
    <w:lvl w:ilvl="0" w:tplc="FFFFFFFF">
      <w:start w:val="1"/>
      <w:numFmt w:val="upperLetter"/>
      <w:lvlText w:val="%1."/>
      <w:lvlJc w:val="left"/>
      <w:pPr>
        <w:ind w:left="840" w:hanging="360"/>
        <w:jc w:val="right"/>
      </w:pPr>
      <w:rPr>
        <w:rFonts w:ascii="Times New Roman" w:eastAsia="Times New Roman" w:hAnsi="Times New Roman" w:cs="Times New Roman"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D160C"/>
    <w:multiLevelType w:val="hybridMultilevel"/>
    <w:tmpl w:val="460EFC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7B4E58"/>
    <w:multiLevelType w:val="hybridMultilevel"/>
    <w:tmpl w:val="D2D4BAEC"/>
    <w:lvl w:ilvl="0" w:tplc="B010F808">
      <w:start w:val="3"/>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95C34"/>
    <w:multiLevelType w:val="hybridMultilevel"/>
    <w:tmpl w:val="F69A3C7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21E3297E"/>
    <w:multiLevelType w:val="hybridMultilevel"/>
    <w:tmpl w:val="FEE8B1A2"/>
    <w:lvl w:ilvl="0" w:tplc="FFFFFFFF">
      <w:start w:val="1"/>
      <w:numFmt w:val="upperLetter"/>
      <w:lvlText w:val="%1."/>
      <w:lvlJc w:val="left"/>
      <w:pPr>
        <w:ind w:left="412" w:hanging="293"/>
      </w:pPr>
      <w:rPr>
        <w:rFonts w:ascii="Times New Roman" w:eastAsia="Times New Roman" w:hAnsi="Times New Roman" w:cs="Times New Roman" w:hint="default"/>
        <w:spacing w:val="-1"/>
        <w:w w:val="99"/>
        <w:sz w:val="24"/>
        <w:szCs w:val="24"/>
        <w:lang w:val="en-US" w:eastAsia="en-US" w:bidi="en-US"/>
      </w:rPr>
    </w:lvl>
    <w:lvl w:ilvl="1" w:tplc="FFFFFFFF">
      <w:start w:val="1"/>
      <w:numFmt w:val="decimal"/>
      <w:lvlText w:val="%2."/>
      <w:lvlJc w:val="left"/>
      <w:pPr>
        <w:ind w:left="120" w:hanging="300"/>
      </w:pPr>
      <w:rPr>
        <w:rFonts w:ascii="Times New Roman" w:eastAsia="Times New Roman" w:hAnsi="Times New Roman" w:cs="Times New Roman" w:hint="default"/>
        <w:spacing w:val="-3"/>
        <w:w w:val="99"/>
        <w:sz w:val="24"/>
        <w:szCs w:val="24"/>
        <w:lang w:val="en-US" w:eastAsia="en-US" w:bidi="en-US"/>
      </w:rPr>
    </w:lvl>
    <w:lvl w:ilvl="2" w:tplc="0409000F">
      <w:start w:val="1"/>
      <w:numFmt w:val="decimal"/>
      <w:lvlText w:val="%3."/>
      <w:lvlJc w:val="left"/>
      <w:pPr>
        <w:ind w:left="1194" w:hanging="360"/>
      </w:pPr>
    </w:lvl>
    <w:lvl w:ilvl="3" w:tplc="FFFFFFFF">
      <w:numFmt w:val="bullet"/>
      <w:lvlText w:val="•"/>
      <w:lvlJc w:val="left"/>
      <w:pPr>
        <w:ind w:left="2455" w:hanging="300"/>
      </w:pPr>
      <w:rPr>
        <w:rFonts w:hint="default"/>
        <w:lang w:val="en-US" w:eastAsia="en-US" w:bidi="en-US"/>
      </w:rPr>
    </w:lvl>
    <w:lvl w:ilvl="4" w:tplc="FFFFFFFF">
      <w:numFmt w:val="bullet"/>
      <w:lvlText w:val="•"/>
      <w:lvlJc w:val="left"/>
      <w:pPr>
        <w:ind w:left="3473" w:hanging="300"/>
      </w:pPr>
      <w:rPr>
        <w:rFonts w:hint="default"/>
        <w:lang w:val="en-US" w:eastAsia="en-US" w:bidi="en-US"/>
      </w:rPr>
    </w:lvl>
    <w:lvl w:ilvl="5" w:tplc="FFFFFFFF">
      <w:numFmt w:val="bullet"/>
      <w:lvlText w:val="•"/>
      <w:lvlJc w:val="left"/>
      <w:pPr>
        <w:ind w:left="4491" w:hanging="300"/>
      </w:pPr>
      <w:rPr>
        <w:rFonts w:hint="default"/>
        <w:lang w:val="en-US" w:eastAsia="en-US" w:bidi="en-US"/>
      </w:rPr>
    </w:lvl>
    <w:lvl w:ilvl="6" w:tplc="FFFFFFFF">
      <w:numFmt w:val="bullet"/>
      <w:lvlText w:val="•"/>
      <w:lvlJc w:val="left"/>
      <w:pPr>
        <w:ind w:left="5508" w:hanging="300"/>
      </w:pPr>
      <w:rPr>
        <w:rFonts w:hint="default"/>
        <w:lang w:val="en-US" w:eastAsia="en-US" w:bidi="en-US"/>
      </w:rPr>
    </w:lvl>
    <w:lvl w:ilvl="7" w:tplc="FFFFFFFF">
      <w:numFmt w:val="bullet"/>
      <w:lvlText w:val="•"/>
      <w:lvlJc w:val="left"/>
      <w:pPr>
        <w:ind w:left="6526" w:hanging="300"/>
      </w:pPr>
      <w:rPr>
        <w:rFonts w:hint="default"/>
        <w:lang w:val="en-US" w:eastAsia="en-US" w:bidi="en-US"/>
      </w:rPr>
    </w:lvl>
    <w:lvl w:ilvl="8" w:tplc="FFFFFFFF">
      <w:numFmt w:val="bullet"/>
      <w:lvlText w:val="•"/>
      <w:lvlJc w:val="left"/>
      <w:pPr>
        <w:ind w:left="7544" w:hanging="300"/>
      </w:pPr>
      <w:rPr>
        <w:rFonts w:hint="default"/>
        <w:lang w:val="en-US" w:eastAsia="en-US" w:bidi="en-US"/>
      </w:rPr>
    </w:lvl>
  </w:abstractNum>
  <w:abstractNum w:abstractNumId="6" w15:restartNumberingAfterBreak="0">
    <w:nsid w:val="23A11F83"/>
    <w:multiLevelType w:val="hybridMultilevel"/>
    <w:tmpl w:val="5126A28C"/>
    <w:lvl w:ilvl="0" w:tplc="C644A8F6">
      <w:start w:val="1"/>
      <w:numFmt w:val="upperLetter"/>
      <w:lvlText w:val="%1."/>
      <w:lvlJc w:val="left"/>
      <w:pPr>
        <w:ind w:left="840" w:hanging="360"/>
        <w:jc w:val="right"/>
      </w:pPr>
      <w:rPr>
        <w:rFonts w:ascii="Times New Roman" w:eastAsia="Times New Roman" w:hAnsi="Times New Roman" w:cs="Times New Roman"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7B0316"/>
    <w:multiLevelType w:val="hybridMultilevel"/>
    <w:tmpl w:val="2154F63E"/>
    <w:lvl w:ilvl="0" w:tplc="BA9444AC">
      <w:start w:val="1"/>
      <w:numFmt w:val="decimal"/>
      <w:lvlText w:val="%1."/>
      <w:lvlJc w:val="left"/>
      <w:pPr>
        <w:ind w:left="1080" w:hanging="240"/>
      </w:pPr>
      <w:rPr>
        <w:rFonts w:ascii="Times New Roman" w:eastAsia="Times New Roman" w:hAnsi="Times New Roman" w:cs="Times New Roman" w:hint="default"/>
        <w:spacing w:val="-5"/>
        <w:w w:val="99"/>
        <w:sz w:val="24"/>
        <w:szCs w:val="24"/>
        <w:lang w:val="en-US" w:eastAsia="en-US" w:bidi="en-US"/>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8" w15:restartNumberingAfterBreak="0">
    <w:nsid w:val="2E5C4617"/>
    <w:multiLevelType w:val="hybridMultilevel"/>
    <w:tmpl w:val="963E419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339763F7"/>
    <w:multiLevelType w:val="hybridMultilevel"/>
    <w:tmpl w:val="87100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D60759"/>
    <w:multiLevelType w:val="hybridMultilevel"/>
    <w:tmpl w:val="5126A28C"/>
    <w:lvl w:ilvl="0" w:tplc="FFFFFFFF">
      <w:start w:val="1"/>
      <w:numFmt w:val="upperLetter"/>
      <w:lvlText w:val="%1."/>
      <w:lvlJc w:val="left"/>
      <w:pPr>
        <w:ind w:left="840" w:hanging="360"/>
        <w:jc w:val="right"/>
      </w:pPr>
      <w:rPr>
        <w:rFonts w:ascii="Times New Roman" w:eastAsia="Times New Roman" w:hAnsi="Times New Roman" w:cs="Times New Roman" w:hint="default"/>
        <w:spacing w:val="-1"/>
        <w:w w:val="99"/>
        <w:sz w:val="24"/>
        <w:szCs w:val="24"/>
        <w:lang w:val="en-US" w:eastAsia="en-US" w:bidi="en-U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8D25C4"/>
    <w:multiLevelType w:val="hybridMultilevel"/>
    <w:tmpl w:val="0A468B86"/>
    <w:lvl w:ilvl="0" w:tplc="C644A8F6">
      <w:start w:val="1"/>
      <w:numFmt w:val="upperLetter"/>
      <w:lvlText w:val="%1."/>
      <w:lvlJc w:val="left"/>
      <w:pPr>
        <w:ind w:left="840" w:hanging="360"/>
        <w:jc w:val="right"/>
      </w:pPr>
      <w:rPr>
        <w:rFonts w:ascii="Times New Roman" w:eastAsia="Times New Roman" w:hAnsi="Times New Roman" w:cs="Times New Roman"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9B670D"/>
    <w:multiLevelType w:val="hybridMultilevel"/>
    <w:tmpl w:val="2154F63E"/>
    <w:lvl w:ilvl="0" w:tplc="FFFFFFFF">
      <w:start w:val="1"/>
      <w:numFmt w:val="decimal"/>
      <w:lvlText w:val="%1."/>
      <w:lvlJc w:val="left"/>
      <w:pPr>
        <w:ind w:left="1080" w:hanging="240"/>
      </w:pPr>
      <w:rPr>
        <w:rFonts w:ascii="Times New Roman" w:eastAsia="Times New Roman" w:hAnsi="Times New Roman" w:cs="Times New Roman" w:hint="default"/>
        <w:spacing w:val="-5"/>
        <w:w w:val="99"/>
        <w:sz w:val="24"/>
        <w:szCs w:val="24"/>
        <w:lang w:val="en-US" w:eastAsia="en-US" w:bidi="en-US"/>
      </w:rPr>
    </w:lvl>
    <w:lvl w:ilvl="1" w:tplc="FFFFFFFF">
      <w:start w:val="1"/>
      <w:numFmt w:val="lowerLetter"/>
      <w:lvlText w:val="%2."/>
      <w:lvlJc w:val="left"/>
      <w:pPr>
        <w:ind w:left="2400" w:hanging="360"/>
      </w:pPr>
    </w:lvl>
    <w:lvl w:ilvl="2" w:tplc="FFFFFFFF" w:tentative="1">
      <w:start w:val="1"/>
      <w:numFmt w:val="lowerRoman"/>
      <w:lvlText w:val="%3."/>
      <w:lvlJc w:val="right"/>
      <w:pPr>
        <w:ind w:left="3120" w:hanging="180"/>
      </w:pPr>
    </w:lvl>
    <w:lvl w:ilvl="3" w:tplc="FFFFFFFF" w:tentative="1">
      <w:start w:val="1"/>
      <w:numFmt w:val="decimal"/>
      <w:lvlText w:val="%4."/>
      <w:lvlJc w:val="left"/>
      <w:pPr>
        <w:ind w:left="3840" w:hanging="360"/>
      </w:pPr>
    </w:lvl>
    <w:lvl w:ilvl="4" w:tplc="FFFFFFFF" w:tentative="1">
      <w:start w:val="1"/>
      <w:numFmt w:val="lowerLetter"/>
      <w:lvlText w:val="%5."/>
      <w:lvlJc w:val="left"/>
      <w:pPr>
        <w:ind w:left="4560" w:hanging="360"/>
      </w:pPr>
    </w:lvl>
    <w:lvl w:ilvl="5" w:tplc="FFFFFFFF" w:tentative="1">
      <w:start w:val="1"/>
      <w:numFmt w:val="lowerRoman"/>
      <w:lvlText w:val="%6."/>
      <w:lvlJc w:val="right"/>
      <w:pPr>
        <w:ind w:left="5280" w:hanging="180"/>
      </w:pPr>
    </w:lvl>
    <w:lvl w:ilvl="6" w:tplc="FFFFFFFF" w:tentative="1">
      <w:start w:val="1"/>
      <w:numFmt w:val="decimal"/>
      <w:lvlText w:val="%7."/>
      <w:lvlJc w:val="left"/>
      <w:pPr>
        <w:ind w:left="6000" w:hanging="360"/>
      </w:pPr>
    </w:lvl>
    <w:lvl w:ilvl="7" w:tplc="FFFFFFFF" w:tentative="1">
      <w:start w:val="1"/>
      <w:numFmt w:val="lowerLetter"/>
      <w:lvlText w:val="%8."/>
      <w:lvlJc w:val="left"/>
      <w:pPr>
        <w:ind w:left="6720" w:hanging="360"/>
      </w:pPr>
    </w:lvl>
    <w:lvl w:ilvl="8" w:tplc="FFFFFFFF" w:tentative="1">
      <w:start w:val="1"/>
      <w:numFmt w:val="lowerRoman"/>
      <w:lvlText w:val="%9."/>
      <w:lvlJc w:val="right"/>
      <w:pPr>
        <w:ind w:left="7440" w:hanging="180"/>
      </w:pPr>
    </w:lvl>
  </w:abstractNum>
  <w:abstractNum w:abstractNumId="13" w15:restartNumberingAfterBreak="0">
    <w:nsid w:val="51F44951"/>
    <w:multiLevelType w:val="hybridMultilevel"/>
    <w:tmpl w:val="B7A6F558"/>
    <w:lvl w:ilvl="0" w:tplc="FE0CA6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2AB20A9"/>
    <w:multiLevelType w:val="hybridMultilevel"/>
    <w:tmpl w:val="7C2AFAC8"/>
    <w:lvl w:ilvl="0" w:tplc="FFFFFFFF">
      <w:start w:val="1"/>
      <w:numFmt w:val="upperLetter"/>
      <w:lvlText w:val="%1."/>
      <w:lvlJc w:val="left"/>
      <w:pPr>
        <w:ind w:left="840" w:hanging="360"/>
        <w:jc w:val="right"/>
      </w:pPr>
      <w:rPr>
        <w:rFonts w:ascii="Times New Roman" w:eastAsia="Times New Roman" w:hAnsi="Times New Roman" w:cs="Times New Roman" w:hint="default"/>
        <w:spacing w:val="-1"/>
        <w:w w:val="99"/>
        <w:sz w:val="24"/>
        <w:szCs w:val="24"/>
        <w:lang w:val="en-US" w:eastAsia="en-US" w:bidi="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1552CC"/>
    <w:multiLevelType w:val="hybridMultilevel"/>
    <w:tmpl w:val="6A108038"/>
    <w:lvl w:ilvl="0" w:tplc="C644A8F6">
      <w:start w:val="1"/>
      <w:numFmt w:val="upperLetter"/>
      <w:lvlText w:val="%1."/>
      <w:lvlJc w:val="left"/>
      <w:pPr>
        <w:ind w:left="840" w:hanging="360"/>
        <w:jc w:val="right"/>
      </w:pPr>
      <w:rPr>
        <w:rFonts w:ascii="Times New Roman" w:eastAsia="Times New Roman" w:hAnsi="Times New Roman" w:cs="Times New Roman" w:hint="default"/>
        <w:spacing w:val="-1"/>
        <w:w w:val="99"/>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631069"/>
    <w:multiLevelType w:val="hybridMultilevel"/>
    <w:tmpl w:val="689CB35C"/>
    <w:lvl w:ilvl="0" w:tplc="4B2AE436">
      <w:start w:val="1"/>
      <w:numFmt w:val="upperLetter"/>
      <w:lvlText w:val="%1."/>
      <w:lvlJc w:val="left"/>
      <w:pPr>
        <w:ind w:left="412" w:hanging="293"/>
      </w:pPr>
      <w:rPr>
        <w:rFonts w:ascii="Times New Roman" w:eastAsia="Times New Roman" w:hAnsi="Times New Roman" w:cs="Times New Roman" w:hint="default"/>
        <w:spacing w:val="-1"/>
        <w:w w:val="99"/>
        <w:sz w:val="24"/>
        <w:szCs w:val="24"/>
        <w:lang w:val="en-US" w:eastAsia="en-US" w:bidi="en-US"/>
      </w:rPr>
    </w:lvl>
    <w:lvl w:ilvl="1" w:tplc="9B6CF05C">
      <w:start w:val="1"/>
      <w:numFmt w:val="decimal"/>
      <w:lvlText w:val="%2."/>
      <w:lvlJc w:val="left"/>
      <w:pPr>
        <w:ind w:left="120" w:hanging="300"/>
      </w:pPr>
      <w:rPr>
        <w:rFonts w:ascii="Times New Roman" w:eastAsia="Times New Roman" w:hAnsi="Times New Roman" w:cs="Times New Roman" w:hint="default"/>
        <w:spacing w:val="-3"/>
        <w:w w:val="99"/>
        <w:sz w:val="24"/>
        <w:szCs w:val="24"/>
        <w:lang w:val="en-US" w:eastAsia="en-US" w:bidi="en-US"/>
      </w:rPr>
    </w:lvl>
    <w:lvl w:ilvl="2" w:tplc="BC246408">
      <w:numFmt w:val="bullet"/>
      <w:lvlText w:val="•"/>
      <w:lvlJc w:val="left"/>
      <w:pPr>
        <w:ind w:left="1437" w:hanging="300"/>
      </w:pPr>
      <w:rPr>
        <w:rFonts w:hint="default"/>
        <w:lang w:val="en-US" w:eastAsia="en-US" w:bidi="en-US"/>
      </w:rPr>
    </w:lvl>
    <w:lvl w:ilvl="3" w:tplc="1C2407BE">
      <w:numFmt w:val="bullet"/>
      <w:lvlText w:val="•"/>
      <w:lvlJc w:val="left"/>
      <w:pPr>
        <w:ind w:left="2455" w:hanging="300"/>
      </w:pPr>
      <w:rPr>
        <w:rFonts w:hint="default"/>
        <w:lang w:val="en-US" w:eastAsia="en-US" w:bidi="en-US"/>
      </w:rPr>
    </w:lvl>
    <w:lvl w:ilvl="4" w:tplc="7A9AD86C">
      <w:numFmt w:val="bullet"/>
      <w:lvlText w:val="•"/>
      <w:lvlJc w:val="left"/>
      <w:pPr>
        <w:ind w:left="3473" w:hanging="300"/>
      </w:pPr>
      <w:rPr>
        <w:rFonts w:hint="default"/>
        <w:lang w:val="en-US" w:eastAsia="en-US" w:bidi="en-US"/>
      </w:rPr>
    </w:lvl>
    <w:lvl w:ilvl="5" w:tplc="4FAA8CFC">
      <w:numFmt w:val="bullet"/>
      <w:lvlText w:val="•"/>
      <w:lvlJc w:val="left"/>
      <w:pPr>
        <w:ind w:left="4491" w:hanging="300"/>
      </w:pPr>
      <w:rPr>
        <w:rFonts w:hint="default"/>
        <w:lang w:val="en-US" w:eastAsia="en-US" w:bidi="en-US"/>
      </w:rPr>
    </w:lvl>
    <w:lvl w:ilvl="6" w:tplc="28245824">
      <w:numFmt w:val="bullet"/>
      <w:lvlText w:val="•"/>
      <w:lvlJc w:val="left"/>
      <w:pPr>
        <w:ind w:left="5508" w:hanging="300"/>
      </w:pPr>
      <w:rPr>
        <w:rFonts w:hint="default"/>
        <w:lang w:val="en-US" w:eastAsia="en-US" w:bidi="en-US"/>
      </w:rPr>
    </w:lvl>
    <w:lvl w:ilvl="7" w:tplc="CDA0F7EA">
      <w:numFmt w:val="bullet"/>
      <w:lvlText w:val="•"/>
      <w:lvlJc w:val="left"/>
      <w:pPr>
        <w:ind w:left="6526" w:hanging="300"/>
      </w:pPr>
      <w:rPr>
        <w:rFonts w:hint="default"/>
        <w:lang w:val="en-US" w:eastAsia="en-US" w:bidi="en-US"/>
      </w:rPr>
    </w:lvl>
    <w:lvl w:ilvl="8" w:tplc="78C46472">
      <w:numFmt w:val="bullet"/>
      <w:lvlText w:val="•"/>
      <w:lvlJc w:val="left"/>
      <w:pPr>
        <w:ind w:left="7544" w:hanging="300"/>
      </w:pPr>
      <w:rPr>
        <w:rFonts w:hint="default"/>
        <w:lang w:val="en-US" w:eastAsia="en-US" w:bidi="en-US"/>
      </w:rPr>
    </w:lvl>
  </w:abstractNum>
  <w:abstractNum w:abstractNumId="17" w15:restartNumberingAfterBreak="0">
    <w:nsid w:val="5D17014E"/>
    <w:multiLevelType w:val="hybridMultilevel"/>
    <w:tmpl w:val="63E4A8A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5FB62228"/>
    <w:multiLevelType w:val="hybridMultilevel"/>
    <w:tmpl w:val="45D0898A"/>
    <w:lvl w:ilvl="0" w:tplc="76EC9792">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AE14F9"/>
    <w:multiLevelType w:val="hybridMultilevel"/>
    <w:tmpl w:val="BC743198"/>
    <w:lvl w:ilvl="0" w:tplc="FFFFFFFF">
      <w:start w:val="1"/>
      <w:numFmt w:val="upperLetter"/>
      <w:lvlText w:val="%1."/>
      <w:lvlJc w:val="left"/>
      <w:pPr>
        <w:ind w:left="840" w:hanging="360"/>
        <w:jc w:val="right"/>
      </w:pPr>
      <w:rPr>
        <w:rFonts w:ascii="Times New Roman" w:eastAsia="Times New Roman" w:hAnsi="Times New Roman" w:cs="Times New Roman" w:hint="default"/>
        <w:spacing w:val="-1"/>
        <w:w w:val="99"/>
        <w:sz w:val="24"/>
        <w:szCs w:val="24"/>
        <w:lang w:val="en-US" w:eastAsia="en-US" w:bidi="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0C1D1D"/>
    <w:multiLevelType w:val="hybridMultilevel"/>
    <w:tmpl w:val="6322956A"/>
    <w:lvl w:ilvl="0" w:tplc="EF064266">
      <w:start w:val="1"/>
      <w:numFmt w:val="upperLetter"/>
      <w:lvlText w:val="%1."/>
      <w:lvlJc w:val="left"/>
      <w:pPr>
        <w:ind w:left="412" w:hanging="293"/>
      </w:pPr>
      <w:rPr>
        <w:rFonts w:ascii="Times New Roman" w:eastAsia="Times New Roman" w:hAnsi="Times New Roman" w:cs="Times New Roman" w:hint="default"/>
        <w:spacing w:val="-1"/>
        <w:w w:val="99"/>
        <w:sz w:val="24"/>
        <w:szCs w:val="24"/>
        <w:lang w:val="en-US" w:eastAsia="en-US" w:bidi="en-US"/>
      </w:rPr>
    </w:lvl>
    <w:lvl w:ilvl="1" w:tplc="8FD0C6B4">
      <w:start w:val="1"/>
      <w:numFmt w:val="decimal"/>
      <w:lvlText w:val="%2."/>
      <w:lvlJc w:val="left"/>
      <w:pPr>
        <w:ind w:left="120" w:hanging="240"/>
      </w:pPr>
      <w:rPr>
        <w:rFonts w:ascii="Times New Roman" w:eastAsia="Times New Roman" w:hAnsi="Times New Roman" w:cs="Times New Roman"/>
        <w:spacing w:val="-5"/>
        <w:w w:val="99"/>
        <w:sz w:val="24"/>
        <w:szCs w:val="24"/>
        <w:lang w:val="en-US" w:eastAsia="en-US" w:bidi="en-US"/>
      </w:rPr>
    </w:lvl>
    <w:lvl w:ilvl="2" w:tplc="DF04387A">
      <w:start w:val="1"/>
      <w:numFmt w:val="lowerLetter"/>
      <w:lvlText w:val="%3."/>
      <w:lvlJc w:val="left"/>
      <w:pPr>
        <w:ind w:left="1065" w:hanging="226"/>
      </w:pPr>
      <w:rPr>
        <w:rFonts w:ascii="Times New Roman" w:eastAsia="Times New Roman" w:hAnsi="Times New Roman" w:cs="Times New Roman" w:hint="default"/>
        <w:spacing w:val="-4"/>
        <w:w w:val="99"/>
        <w:sz w:val="24"/>
        <w:szCs w:val="24"/>
        <w:lang w:val="en-US" w:eastAsia="en-US" w:bidi="en-US"/>
      </w:rPr>
    </w:lvl>
    <w:lvl w:ilvl="3" w:tplc="0409000F">
      <w:start w:val="1"/>
      <w:numFmt w:val="decimal"/>
      <w:lvlText w:val="%4."/>
      <w:lvlJc w:val="left"/>
      <w:pPr>
        <w:ind w:left="1194" w:hanging="360"/>
      </w:pPr>
    </w:lvl>
    <w:lvl w:ilvl="4" w:tplc="9FAC04B0">
      <w:numFmt w:val="bullet"/>
      <w:lvlText w:val="•"/>
      <w:lvlJc w:val="left"/>
      <w:pPr>
        <w:ind w:left="2277" w:hanging="226"/>
      </w:pPr>
      <w:rPr>
        <w:rFonts w:hint="default"/>
        <w:lang w:val="en-US" w:eastAsia="en-US" w:bidi="en-US"/>
      </w:rPr>
    </w:lvl>
    <w:lvl w:ilvl="5" w:tplc="1DBE6762">
      <w:numFmt w:val="bullet"/>
      <w:lvlText w:val="•"/>
      <w:lvlJc w:val="left"/>
      <w:pPr>
        <w:ind w:left="3494" w:hanging="226"/>
      </w:pPr>
      <w:rPr>
        <w:rFonts w:hint="default"/>
        <w:lang w:val="en-US" w:eastAsia="en-US" w:bidi="en-US"/>
      </w:rPr>
    </w:lvl>
    <w:lvl w:ilvl="6" w:tplc="7DEE8438">
      <w:numFmt w:val="bullet"/>
      <w:lvlText w:val="•"/>
      <w:lvlJc w:val="left"/>
      <w:pPr>
        <w:ind w:left="4711" w:hanging="226"/>
      </w:pPr>
      <w:rPr>
        <w:rFonts w:hint="default"/>
        <w:lang w:val="en-US" w:eastAsia="en-US" w:bidi="en-US"/>
      </w:rPr>
    </w:lvl>
    <w:lvl w:ilvl="7" w:tplc="D20E24BC">
      <w:numFmt w:val="bullet"/>
      <w:lvlText w:val="•"/>
      <w:lvlJc w:val="left"/>
      <w:pPr>
        <w:ind w:left="5928" w:hanging="226"/>
      </w:pPr>
      <w:rPr>
        <w:rFonts w:hint="default"/>
        <w:lang w:val="en-US" w:eastAsia="en-US" w:bidi="en-US"/>
      </w:rPr>
    </w:lvl>
    <w:lvl w:ilvl="8" w:tplc="B67684DE">
      <w:numFmt w:val="bullet"/>
      <w:lvlText w:val="•"/>
      <w:lvlJc w:val="left"/>
      <w:pPr>
        <w:ind w:left="7145" w:hanging="226"/>
      </w:pPr>
      <w:rPr>
        <w:rFonts w:hint="default"/>
        <w:lang w:val="en-US" w:eastAsia="en-US" w:bidi="en-US"/>
      </w:rPr>
    </w:lvl>
  </w:abstractNum>
  <w:abstractNum w:abstractNumId="21" w15:restartNumberingAfterBreak="0">
    <w:nsid w:val="6D3B345C"/>
    <w:multiLevelType w:val="hybridMultilevel"/>
    <w:tmpl w:val="E56E6174"/>
    <w:lvl w:ilvl="0" w:tplc="2A1CCAFC">
      <w:start w:val="1"/>
      <w:numFmt w:val="upperRoman"/>
      <w:lvlText w:val="%1."/>
      <w:lvlJc w:val="left"/>
      <w:pPr>
        <w:ind w:left="840" w:hanging="721"/>
      </w:pPr>
      <w:rPr>
        <w:rFonts w:hint="default"/>
        <w:w w:val="100"/>
        <w:lang w:val="en-US" w:eastAsia="en-US" w:bidi="en-US"/>
      </w:rPr>
    </w:lvl>
    <w:lvl w:ilvl="1" w:tplc="C644A8F6">
      <w:start w:val="1"/>
      <w:numFmt w:val="upperLetter"/>
      <w:lvlText w:val="%2."/>
      <w:lvlJc w:val="left"/>
      <w:pPr>
        <w:ind w:left="840" w:hanging="360"/>
        <w:jc w:val="right"/>
      </w:pPr>
      <w:rPr>
        <w:rFonts w:ascii="Times New Roman" w:eastAsia="Times New Roman" w:hAnsi="Times New Roman" w:cs="Times New Roman" w:hint="default"/>
        <w:spacing w:val="-1"/>
        <w:w w:val="99"/>
        <w:sz w:val="24"/>
        <w:szCs w:val="24"/>
        <w:lang w:val="en-US" w:eastAsia="en-US" w:bidi="en-US"/>
      </w:rPr>
    </w:lvl>
    <w:lvl w:ilvl="2" w:tplc="59BAC418">
      <w:start w:val="1"/>
      <w:numFmt w:val="decimal"/>
      <w:lvlText w:val="%3)"/>
      <w:lvlJc w:val="left"/>
      <w:pPr>
        <w:ind w:left="840" w:hanging="260"/>
      </w:pPr>
      <w:rPr>
        <w:rFonts w:ascii="Times New Roman" w:eastAsia="Times New Roman" w:hAnsi="Times New Roman" w:cs="Times New Roman" w:hint="default"/>
        <w:w w:val="100"/>
        <w:sz w:val="24"/>
        <w:szCs w:val="24"/>
        <w:lang w:val="en-US" w:eastAsia="en-US" w:bidi="en-US"/>
      </w:rPr>
    </w:lvl>
    <w:lvl w:ilvl="3" w:tplc="80FA85B6">
      <w:numFmt w:val="bullet"/>
      <w:lvlText w:val="•"/>
      <w:lvlJc w:val="left"/>
      <w:pPr>
        <w:ind w:left="3462" w:hanging="260"/>
      </w:pPr>
      <w:rPr>
        <w:rFonts w:hint="default"/>
        <w:lang w:val="en-US" w:eastAsia="en-US" w:bidi="en-US"/>
      </w:rPr>
    </w:lvl>
    <w:lvl w:ilvl="4" w:tplc="3FC27654">
      <w:numFmt w:val="bullet"/>
      <w:lvlText w:val="•"/>
      <w:lvlJc w:val="left"/>
      <w:pPr>
        <w:ind w:left="4336" w:hanging="260"/>
      </w:pPr>
      <w:rPr>
        <w:rFonts w:hint="default"/>
        <w:lang w:val="en-US" w:eastAsia="en-US" w:bidi="en-US"/>
      </w:rPr>
    </w:lvl>
    <w:lvl w:ilvl="5" w:tplc="001234C4">
      <w:numFmt w:val="bullet"/>
      <w:lvlText w:val="•"/>
      <w:lvlJc w:val="left"/>
      <w:pPr>
        <w:ind w:left="5210" w:hanging="260"/>
      </w:pPr>
      <w:rPr>
        <w:rFonts w:hint="default"/>
        <w:lang w:val="en-US" w:eastAsia="en-US" w:bidi="en-US"/>
      </w:rPr>
    </w:lvl>
    <w:lvl w:ilvl="6" w:tplc="B00A24F0">
      <w:numFmt w:val="bullet"/>
      <w:lvlText w:val="•"/>
      <w:lvlJc w:val="left"/>
      <w:pPr>
        <w:ind w:left="6084" w:hanging="260"/>
      </w:pPr>
      <w:rPr>
        <w:rFonts w:hint="default"/>
        <w:lang w:val="en-US" w:eastAsia="en-US" w:bidi="en-US"/>
      </w:rPr>
    </w:lvl>
    <w:lvl w:ilvl="7" w:tplc="8C94A7F8">
      <w:numFmt w:val="bullet"/>
      <w:lvlText w:val="•"/>
      <w:lvlJc w:val="left"/>
      <w:pPr>
        <w:ind w:left="6958" w:hanging="260"/>
      </w:pPr>
      <w:rPr>
        <w:rFonts w:hint="default"/>
        <w:lang w:val="en-US" w:eastAsia="en-US" w:bidi="en-US"/>
      </w:rPr>
    </w:lvl>
    <w:lvl w:ilvl="8" w:tplc="7CAA02A6">
      <w:numFmt w:val="bullet"/>
      <w:lvlText w:val="•"/>
      <w:lvlJc w:val="left"/>
      <w:pPr>
        <w:ind w:left="7832" w:hanging="260"/>
      </w:pPr>
      <w:rPr>
        <w:rFonts w:hint="default"/>
        <w:lang w:val="en-US" w:eastAsia="en-US" w:bidi="en-US"/>
      </w:rPr>
    </w:lvl>
  </w:abstractNum>
  <w:abstractNum w:abstractNumId="22" w15:restartNumberingAfterBreak="0">
    <w:nsid w:val="746812B1"/>
    <w:multiLevelType w:val="hybridMultilevel"/>
    <w:tmpl w:val="021E9EA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075276553">
    <w:abstractNumId w:val="16"/>
  </w:num>
  <w:num w:numId="2" w16cid:durableId="333148894">
    <w:abstractNumId w:val="20"/>
  </w:num>
  <w:num w:numId="3" w16cid:durableId="848257969">
    <w:abstractNumId w:val="21"/>
  </w:num>
  <w:num w:numId="4" w16cid:durableId="531848277">
    <w:abstractNumId w:val="4"/>
  </w:num>
  <w:num w:numId="5" w16cid:durableId="769399011">
    <w:abstractNumId w:val="0"/>
  </w:num>
  <w:num w:numId="6" w16cid:durableId="167912886">
    <w:abstractNumId w:val="8"/>
  </w:num>
  <w:num w:numId="7" w16cid:durableId="188373498">
    <w:abstractNumId w:val="17"/>
  </w:num>
  <w:num w:numId="8" w16cid:durableId="1810322735">
    <w:abstractNumId w:val="2"/>
  </w:num>
  <w:num w:numId="9" w16cid:durableId="619730130">
    <w:abstractNumId w:val="13"/>
  </w:num>
  <w:num w:numId="10" w16cid:durableId="1224565584">
    <w:abstractNumId w:val="18"/>
  </w:num>
  <w:num w:numId="11" w16cid:durableId="143662770">
    <w:abstractNumId w:val="15"/>
  </w:num>
  <w:num w:numId="12" w16cid:durableId="2110810069">
    <w:abstractNumId w:val="9"/>
  </w:num>
  <w:num w:numId="13" w16cid:durableId="478226106">
    <w:abstractNumId w:val="3"/>
  </w:num>
  <w:num w:numId="14" w16cid:durableId="1560898856">
    <w:abstractNumId w:val="22"/>
  </w:num>
  <w:num w:numId="15" w16cid:durableId="1852596794">
    <w:abstractNumId w:val="6"/>
  </w:num>
  <w:num w:numId="16" w16cid:durableId="28261547">
    <w:abstractNumId w:val="10"/>
  </w:num>
  <w:num w:numId="17" w16cid:durableId="1724325436">
    <w:abstractNumId w:val="1"/>
  </w:num>
  <w:num w:numId="18" w16cid:durableId="885214785">
    <w:abstractNumId w:val="11"/>
  </w:num>
  <w:num w:numId="19" w16cid:durableId="633216127">
    <w:abstractNumId w:val="14"/>
  </w:num>
  <w:num w:numId="20" w16cid:durableId="1720595793">
    <w:abstractNumId w:val="7"/>
  </w:num>
  <w:num w:numId="21" w16cid:durableId="960577267">
    <w:abstractNumId w:val="12"/>
  </w:num>
  <w:num w:numId="22" w16cid:durableId="1069959539">
    <w:abstractNumId w:val="19"/>
  </w:num>
  <w:num w:numId="23" w16cid:durableId="104889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B43"/>
    <w:rsid w:val="0000307E"/>
    <w:rsid w:val="00011D9C"/>
    <w:rsid w:val="00014993"/>
    <w:rsid w:val="0002508E"/>
    <w:rsid w:val="0002525F"/>
    <w:rsid w:val="00026D47"/>
    <w:rsid w:val="00030137"/>
    <w:rsid w:val="00030991"/>
    <w:rsid w:val="00034837"/>
    <w:rsid w:val="00087F8A"/>
    <w:rsid w:val="0009380D"/>
    <w:rsid w:val="000A0994"/>
    <w:rsid w:val="000A3C2E"/>
    <w:rsid w:val="000B25C6"/>
    <w:rsid w:val="000B61F7"/>
    <w:rsid w:val="000B78D8"/>
    <w:rsid w:val="000C44FA"/>
    <w:rsid w:val="000D2E85"/>
    <w:rsid w:val="000D3E4D"/>
    <w:rsid w:val="000F5195"/>
    <w:rsid w:val="0010087D"/>
    <w:rsid w:val="0011523D"/>
    <w:rsid w:val="0013598A"/>
    <w:rsid w:val="001710CC"/>
    <w:rsid w:val="0019272E"/>
    <w:rsid w:val="001A6A4F"/>
    <w:rsid w:val="001A6BBB"/>
    <w:rsid w:val="001B4182"/>
    <w:rsid w:val="001B699B"/>
    <w:rsid w:val="001D4760"/>
    <w:rsid w:val="001E5575"/>
    <w:rsid w:val="001F0D90"/>
    <w:rsid w:val="001F13B6"/>
    <w:rsid w:val="0021202C"/>
    <w:rsid w:val="002167F5"/>
    <w:rsid w:val="00255FB3"/>
    <w:rsid w:val="00272138"/>
    <w:rsid w:val="0029154A"/>
    <w:rsid w:val="002924C3"/>
    <w:rsid w:val="002976BE"/>
    <w:rsid w:val="002B53AE"/>
    <w:rsid w:val="002C6374"/>
    <w:rsid w:val="002E175D"/>
    <w:rsid w:val="002E3F6D"/>
    <w:rsid w:val="00336A23"/>
    <w:rsid w:val="003530C0"/>
    <w:rsid w:val="0036014B"/>
    <w:rsid w:val="00362C45"/>
    <w:rsid w:val="003C12C1"/>
    <w:rsid w:val="003C1E35"/>
    <w:rsid w:val="003E07DE"/>
    <w:rsid w:val="003E34CA"/>
    <w:rsid w:val="003E41C9"/>
    <w:rsid w:val="003E49F4"/>
    <w:rsid w:val="00406AE8"/>
    <w:rsid w:val="004116AB"/>
    <w:rsid w:val="004252EB"/>
    <w:rsid w:val="004278B0"/>
    <w:rsid w:val="00437E0B"/>
    <w:rsid w:val="0044EB40"/>
    <w:rsid w:val="00451E58"/>
    <w:rsid w:val="0046389D"/>
    <w:rsid w:val="00477382"/>
    <w:rsid w:val="00485629"/>
    <w:rsid w:val="004944AB"/>
    <w:rsid w:val="004965D0"/>
    <w:rsid w:val="004D0A71"/>
    <w:rsid w:val="004E1DCB"/>
    <w:rsid w:val="005044A5"/>
    <w:rsid w:val="00506DB6"/>
    <w:rsid w:val="005129BE"/>
    <w:rsid w:val="00516958"/>
    <w:rsid w:val="0052760A"/>
    <w:rsid w:val="0054012A"/>
    <w:rsid w:val="005475E0"/>
    <w:rsid w:val="0056540F"/>
    <w:rsid w:val="00577A10"/>
    <w:rsid w:val="005A0EF0"/>
    <w:rsid w:val="005A7D68"/>
    <w:rsid w:val="005A7E90"/>
    <w:rsid w:val="005F3552"/>
    <w:rsid w:val="006029D8"/>
    <w:rsid w:val="00665F91"/>
    <w:rsid w:val="00687216"/>
    <w:rsid w:val="006877CF"/>
    <w:rsid w:val="00693724"/>
    <w:rsid w:val="00693A72"/>
    <w:rsid w:val="006C24AB"/>
    <w:rsid w:val="006C2CC6"/>
    <w:rsid w:val="00700ED9"/>
    <w:rsid w:val="007074B7"/>
    <w:rsid w:val="00753EC5"/>
    <w:rsid w:val="00757C35"/>
    <w:rsid w:val="00764755"/>
    <w:rsid w:val="007861BF"/>
    <w:rsid w:val="007A365B"/>
    <w:rsid w:val="007C060E"/>
    <w:rsid w:val="007E6C40"/>
    <w:rsid w:val="008050C1"/>
    <w:rsid w:val="00822870"/>
    <w:rsid w:val="00850C00"/>
    <w:rsid w:val="00850FFF"/>
    <w:rsid w:val="008538E7"/>
    <w:rsid w:val="008837CC"/>
    <w:rsid w:val="00887073"/>
    <w:rsid w:val="0089158B"/>
    <w:rsid w:val="00891C39"/>
    <w:rsid w:val="008A7B2E"/>
    <w:rsid w:val="008E2E8E"/>
    <w:rsid w:val="00916509"/>
    <w:rsid w:val="009756BE"/>
    <w:rsid w:val="00977D1A"/>
    <w:rsid w:val="00985630"/>
    <w:rsid w:val="009A5D0C"/>
    <w:rsid w:val="009C618A"/>
    <w:rsid w:val="009E1AFA"/>
    <w:rsid w:val="009F1739"/>
    <w:rsid w:val="009F2185"/>
    <w:rsid w:val="009F2FD2"/>
    <w:rsid w:val="00A17979"/>
    <w:rsid w:val="00A17EAB"/>
    <w:rsid w:val="00A22205"/>
    <w:rsid w:val="00A26B9C"/>
    <w:rsid w:val="00A36659"/>
    <w:rsid w:val="00A44D8C"/>
    <w:rsid w:val="00A61142"/>
    <w:rsid w:val="00A767F4"/>
    <w:rsid w:val="00A85F38"/>
    <w:rsid w:val="00AA77F6"/>
    <w:rsid w:val="00AAC921"/>
    <w:rsid w:val="00AC003A"/>
    <w:rsid w:val="00AE201C"/>
    <w:rsid w:val="00B05655"/>
    <w:rsid w:val="00B151BB"/>
    <w:rsid w:val="00B45CFB"/>
    <w:rsid w:val="00B523FC"/>
    <w:rsid w:val="00B64B43"/>
    <w:rsid w:val="00B7691B"/>
    <w:rsid w:val="00B87960"/>
    <w:rsid w:val="00B923B9"/>
    <w:rsid w:val="00BA3610"/>
    <w:rsid w:val="00BB4F6E"/>
    <w:rsid w:val="00BB62CB"/>
    <w:rsid w:val="00BC573B"/>
    <w:rsid w:val="00BD7A36"/>
    <w:rsid w:val="00BF29BC"/>
    <w:rsid w:val="00C33D03"/>
    <w:rsid w:val="00C531BE"/>
    <w:rsid w:val="00C56715"/>
    <w:rsid w:val="00CAF889"/>
    <w:rsid w:val="00CB51CD"/>
    <w:rsid w:val="00CC09C5"/>
    <w:rsid w:val="00CC5D8E"/>
    <w:rsid w:val="00D435D8"/>
    <w:rsid w:val="00D45125"/>
    <w:rsid w:val="00D73BEF"/>
    <w:rsid w:val="00D93DFE"/>
    <w:rsid w:val="00D94311"/>
    <w:rsid w:val="00DA455C"/>
    <w:rsid w:val="00DD39CD"/>
    <w:rsid w:val="00DDAC4C"/>
    <w:rsid w:val="00DE69EE"/>
    <w:rsid w:val="00DF7644"/>
    <w:rsid w:val="00E043DA"/>
    <w:rsid w:val="00E0456E"/>
    <w:rsid w:val="00E10924"/>
    <w:rsid w:val="00E40EF2"/>
    <w:rsid w:val="00E44961"/>
    <w:rsid w:val="00E572B1"/>
    <w:rsid w:val="00E947DE"/>
    <w:rsid w:val="00EB55C6"/>
    <w:rsid w:val="00EC464D"/>
    <w:rsid w:val="00F14739"/>
    <w:rsid w:val="00F14D80"/>
    <w:rsid w:val="00F250E9"/>
    <w:rsid w:val="00F3728D"/>
    <w:rsid w:val="00F42EEE"/>
    <w:rsid w:val="00F509D0"/>
    <w:rsid w:val="00F66AD6"/>
    <w:rsid w:val="00F86647"/>
    <w:rsid w:val="00FB1BDE"/>
    <w:rsid w:val="00FC09B9"/>
    <w:rsid w:val="01ADA5EC"/>
    <w:rsid w:val="01DAC542"/>
    <w:rsid w:val="02E2BF7D"/>
    <w:rsid w:val="02EB27C7"/>
    <w:rsid w:val="032BAE43"/>
    <w:rsid w:val="034A0120"/>
    <w:rsid w:val="035E9C21"/>
    <w:rsid w:val="0371DDCD"/>
    <w:rsid w:val="03E3B309"/>
    <w:rsid w:val="03F90B88"/>
    <w:rsid w:val="05422A6E"/>
    <w:rsid w:val="056A6FF2"/>
    <w:rsid w:val="060111D0"/>
    <w:rsid w:val="0691A108"/>
    <w:rsid w:val="06F2CA34"/>
    <w:rsid w:val="0705B43B"/>
    <w:rsid w:val="072515D5"/>
    <w:rsid w:val="0747D00D"/>
    <w:rsid w:val="0774FA1B"/>
    <w:rsid w:val="07D77AA6"/>
    <w:rsid w:val="089EAD28"/>
    <w:rsid w:val="08AD15C2"/>
    <w:rsid w:val="096AE940"/>
    <w:rsid w:val="0A010AD9"/>
    <w:rsid w:val="0A14114E"/>
    <w:rsid w:val="0A621229"/>
    <w:rsid w:val="0AA3D706"/>
    <w:rsid w:val="0ACCC4A8"/>
    <w:rsid w:val="0BAC42E0"/>
    <w:rsid w:val="0BBE0B9D"/>
    <w:rsid w:val="0BF20BBD"/>
    <w:rsid w:val="0BF454D8"/>
    <w:rsid w:val="0BFA4630"/>
    <w:rsid w:val="0C204B80"/>
    <w:rsid w:val="0D58C7AA"/>
    <w:rsid w:val="0D7054C1"/>
    <w:rsid w:val="0D9AD3FA"/>
    <w:rsid w:val="0DA82693"/>
    <w:rsid w:val="0DC0A73C"/>
    <w:rsid w:val="0DC0D978"/>
    <w:rsid w:val="0E2FF7F6"/>
    <w:rsid w:val="0F4D6A14"/>
    <w:rsid w:val="0F6840FA"/>
    <w:rsid w:val="10107D6C"/>
    <w:rsid w:val="103FEC56"/>
    <w:rsid w:val="104F6503"/>
    <w:rsid w:val="10C2BBCD"/>
    <w:rsid w:val="10D8BCC2"/>
    <w:rsid w:val="10F7CB78"/>
    <w:rsid w:val="10FE6A3A"/>
    <w:rsid w:val="112B562E"/>
    <w:rsid w:val="114E4065"/>
    <w:rsid w:val="11518AD0"/>
    <w:rsid w:val="11C303E9"/>
    <w:rsid w:val="12408AD3"/>
    <w:rsid w:val="1335CC8D"/>
    <w:rsid w:val="1337AD2F"/>
    <w:rsid w:val="1384F799"/>
    <w:rsid w:val="13903AF4"/>
    <w:rsid w:val="13B285E1"/>
    <w:rsid w:val="13C1FF55"/>
    <w:rsid w:val="13CC6F9A"/>
    <w:rsid w:val="14DFEAF5"/>
    <w:rsid w:val="156AE639"/>
    <w:rsid w:val="15AFEB2A"/>
    <w:rsid w:val="15BA7970"/>
    <w:rsid w:val="15E1C7CE"/>
    <w:rsid w:val="166E345E"/>
    <w:rsid w:val="16D07BA4"/>
    <w:rsid w:val="17146B87"/>
    <w:rsid w:val="17AD3471"/>
    <w:rsid w:val="186E369A"/>
    <w:rsid w:val="191B1162"/>
    <w:rsid w:val="1A8F3BC0"/>
    <w:rsid w:val="1AF88DC2"/>
    <w:rsid w:val="1BB92484"/>
    <w:rsid w:val="1C05BBB2"/>
    <w:rsid w:val="1C2C63FA"/>
    <w:rsid w:val="1C440694"/>
    <w:rsid w:val="1C6C5EB2"/>
    <w:rsid w:val="1C790C0B"/>
    <w:rsid w:val="1C796655"/>
    <w:rsid w:val="1D6CFAC8"/>
    <w:rsid w:val="1DFBB7DE"/>
    <w:rsid w:val="1E0B67CC"/>
    <w:rsid w:val="1E5C95D3"/>
    <w:rsid w:val="1E5FC5CB"/>
    <w:rsid w:val="1EF2B8C2"/>
    <w:rsid w:val="1F66AE6E"/>
    <w:rsid w:val="1F92501C"/>
    <w:rsid w:val="2041EA8E"/>
    <w:rsid w:val="207BF4A0"/>
    <w:rsid w:val="2103BA53"/>
    <w:rsid w:val="212EA0F6"/>
    <w:rsid w:val="217E87ED"/>
    <w:rsid w:val="21FF865B"/>
    <w:rsid w:val="22458AFF"/>
    <w:rsid w:val="226A1902"/>
    <w:rsid w:val="22E86C52"/>
    <w:rsid w:val="23151591"/>
    <w:rsid w:val="238881DF"/>
    <w:rsid w:val="24B9772B"/>
    <w:rsid w:val="24FE1C90"/>
    <w:rsid w:val="25AA15BE"/>
    <w:rsid w:val="26063161"/>
    <w:rsid w:val="267DC1E8"/>
    <w:rsid w:val="275F1D1D"/>
    <w:rsid w:val="276EDB0B"/>
    <w:rsid w:val="280F31D8"/>
    <w:rsid w:val="282BDA00"/>
    <w:rsid w:val="28DD8DB1"/>
    <w:rsid w:val="28DF1F50"/>
    <w:rsid w:val="28F12881"/>
    <w:rsid w:val="28F663DF"/>
    <w:rsid w:val="297D4AD7"/>
    <w:rsid w:val="29ADCBE8"/>
    <w:rsid w:val="2A0D33FD"/>
    <w:rsid w:val="2A10F955"/>
    <w:rsid w:val="2A441708"/>
    <w:rsid w:val="2A5551EA"/>
    <w:rsid w:val="2A9998A4"/>
    <w:rsid w:val="2AC55FD9"/>
    <w:rsid w:val="2AC8CA11"/>
    <w:rsid w:val="2B254440"/>
    <w:rsid w:val="2B2E896D"/>
    <w:rsid w:val="2B637003"/>
    <w:rsid w:val="2B7BCB32"/>
    <w:rsid w:val="2B7C39DC"/>
    <w:rsid w:val="2B8FB44C"/>
    <w:rsid w:val="2B91A42A"/>
    <w:rsid w:val="2BB87581"/>
    <w:rsid w:val="2BEE76E5"/>
    <w:rsid w:val="2C56C18E"/>
    <w:rsid w:val="2CA7D53C"/>
    <w:rsid w:val="2CC164ED"/>
    <w:rsid w:val="2CC8B4B6"/>
    <w:rsid w:val="2D21CF52"/>
    <w:rsid w:val="2D32743B"/>
    <w:rsid w:val="2D4FB07F"/>
    <w:rsid w:val="2D9C804E"/>
    <w:rsid w:val="2EDC9D2F"/>
    <w:rsid w:val="2F4932E3"/>
    <w:rsid w:val="305330A2"/>
    <w:rsid w:val="30A2E9F5"/>
    <w:rsid w:val="31090152"/>
    <w:rsid w:val="3134D69A"/>
    <w:rsid w:val="31401F95"/>
    <w:rsid w:val="31719E93"/>
    <w:rsid w:val="3180811B"/>
    <w:rsid w:val="3182ABA9"/>
    <w:rsid w:val="31D314C1"/>
    <w:rsid w:val="323DB9DF"/>
    <w:rsid w:val="326BEEFE"/>
    <w:rsid w:val="32F667BD"/>
    <w:rsid w:val="32F8B74C"/>
    <w:rsid w:val="331C2774"/>
    <w:rsid w:val="335E7496"/>
    <w:rsid w:val="338B4080"/>
    <w:rsid w:val="339E9E8B"/>
    <w:rsid w:val="340C5A07"/>
    <w:rsid w:val="34347F07"/>
    <w:rsid w:val="34C08A1D"/>
    <w:rsid w:val="35C42A60"/>
    <w:rsid w:val="367A2E09"/>
    <w:rsid w:val="36AB39A2"/>
    <w:rsid w:val="36AF8483"/>
    <w:rsid w:val="36B4A544"/>
    <w:rsid w:val="36E33F84"/>
    <w:rsid w:val="37771501"/>
    <w:rsid w:val="382423ED"/>
    <w:rsid w:val="386744B9"/>
    <w:rsid w:val="391423B2"/>
    <w:rsid w:val="39D6EFF2"/>
    <w:rsid w:val="3A08AC00"/>
    <w:rsid w:val="3A0AA87D"/>
    <w:rsid w:val="3A623880"/>
    <w:rsid w:val="3A761A49"/>
    <w:rsid w:val="3AB1E39A"/>
    <w:rsid w:val="3AF2ECDD"/>
    <w:rsid w:val="3B23817E"/>
    <w:rsid w:val="3B2D97DD"/>
    <w:rsid w:val="3C1BCC34"/>
    <w:rsid w:val="3C2349F9"/>
    <w:rsid w:val="3C81B9B5"/>
    <w:rsid w:val="3CD8994F"/>
    <w:rsid w:val="3DFC7C5A"/>
    <w:rsid w:val="3E21338B"/>
    <w:rsid w:val="3E5BE6AF"/>
    <w:rsid w:val="3E9BD4DE"/>
    <w:rsid w:val="3F260C9E"/>
    <w:rsid w:val="3F857C28"/>
    <w:rsid w:val="3F8D34C3"/>
    <w:rsid w:val="403C13A6"/>
    <w:rsid w:val="40966E5D"/>
    <w:rsid w:val="40EB34A9"/>
    <w:rsid w:val="412C8492"/>
    <w:rsid w:val="4162D1C9"/>
    <w:rsid w:val="41F0F838"/>
    <w:rsid w:val="4223ADE1"/>
    <w:rsid w:val="424ECA39"/>
    <w:rsid w:val="42587234"/>
    <w:rsid w:val="42BDE65A"/>
    <w:rsid w:val="4371EBEF"/>
    <w:rsid w:val="437D65CB"/>
    <w:rsid w:val="447B74B5"/>
    <w:rsid w:val="44B03508"/>
    <w:rsid w:val="452FC5B8"/>
    <w:rsid w:val="459F0CCA"/>
    <w:rsid w:val="4641A8AC"/>
    <w:rsid w:val="46FF53CF"/>
    <w:rsid w:val="470A6FD9"/>
    <w:rsid w:val="47A82E6C"/>
    <w:rsid w:val="47A872DD"/>
    <w:rsid w:val="47F02312"/>
    <w:rsid w:val="47F3C64F"/>
    <w:rsid w:val="483858E0"/>
    <w:rsid w:val="484C9D13"/>
    <w:rsid w:val="486FA60B"/>
    <w:rsid w:val="489188A1"/>
    <w:rsid w:val="48A41F36"/>
    <w:rsid w:val="4985B08A"/>
    <w:rsid w:val="498C9B56"/>
    <w:rsid w:val="49BA3A4F"/>
    <w:rsid w:val="49C2C85F"/>
    <w:rsid w:val="4A2C1AB9"/>
    <w:rsid w:val="4AAD4478"/>
    <w:rsid w:val="4AD659C1"/>
    <w:rsid w:val="4AFA7FCA"/>
    <w:rsid w:val="4B368043"/>
    <w:rsid w:val="4BE267ED"/>
    <w:rsid w:val="4CA19279"/>
    <w:rsid w:val="4D50BFAE"/>
    <w:rsid w:val="4D90575F"/>
    <w:rsid w:val="4EB78319"/>
    <w:rsid w:val="4F573A04"/>
    <w:rsid w:val="4F9A80B5"/>
    <w:rsid w:val="4FC31220"/>
    <w:rsid w:val="4FCF0655"/>
    <w:rsid w:val="5002DB13"/>
    <w:rsid w:val="5070B34C"/>
    <w:rsid w:val="5087A5D3"/>
    <w:rsid w:val="50CDFC97"/>
    <w:rsid w:val="514828C4"/>
    <w:rsid w:val="514A0908"/>
    <w:rsid w:val="520C7823"/>
    <w:rsid w:val="524C0C0E"/>
    <w:rsid w:val="528E3421"/>
    <w:rsid w:val="52E88565"/>
    <w:rsid w:val="5318E257"/>
    <w:rsid w:val="5330E2FF"/>
    <w:rsid w:val="53413685"/>
    <w:rsid w:val="53BB3C50"/>
    <w:rsid w:val="54920395"/>
    <w:rsid w:val="54FF6EFB"/>
    <w:rsid w:val="559976E9"/>
    <w:rsid w:val="55B46742"/>
    <w:rsid w:val="55CD6AB8"/>
    <w:rsid w:val="562E4CD9"/>
    <w:rsid w:val="567DA5A5"/>
    <w:rsid w:val="568E5A79"/>
    <w:rsid w:val="569641D3"/>
    <w:rsid w:val="56F6B5E8"/>
    <w:rsid w:val="577E2D7A"/>
    <w:rsid w:val="57821A52"/>
    <w:rsid w:val="583C3450"/>
    <w:rsid w:val="584EAC47"/>
    <w:rsid w:val="59CCCF8F"/>
    <w:rsid w:val="5A5BEC66"/>
    <w:rsid w:val="5A725D52"/>
    <w:rsid w:val="5AA04247"/>
    <w:rsid w:val="5B021ED5"/>
    <w:rsid w:val="5B89B904"/>
    <w:rsid w:val="5B8A9665"/>
    <w:rsid w:val="5BB449CF"/>
    <w:rsid w:val="5BC6B945"/>
    <w:rsid w:val="5C0BDEEB"/>
    <w:rsid w:val="5CE5C691"/>
    <w:rsid w:val="5D48B782"/>
    <w:rsid w:val="5DE7043A"/>
    <w:rsid w:val="5E3655E9"/>
    <w:rsid w:val="5E56456D"/>
    <w:rsid w:val="5F5295C3"/>
    <w:rsid w:val="606A34B1"/>
    <w:rsid w:val="606E4DC5"/>
    <w:rsid w:val="60911BB9"/>
    <w:rsid w:val="6140CFB8"/>
    <w:rsid w:val="61EB882B"/>
    <w:rsid w:val="6217524F"/>
    <w:rsid w:val="6230C7CB"/>
    <w:rsid w:val="62C9876E"/>
    <w:rsid w:val="62E4E1B0"/>
    <w:rsid w:val="63C0FEB6"/>
    <w:rsid w:val="63C7727B"/>
    <w:rsid w:val="63CA554F"/>
    <w:rsid w:val="63CB39A4"/>
    <w:rsid w:val="642045C6"/>
    <w:rsid w:val="64473958"/>
    <w:rsid w:val="656F2077"/>
    <w:rsid w:val="6658C40C"/>
    <w:rsid w:val="666087DE"/>
    <w:rsid w:val="66D7BC1F"/>
    <w:rsid w:val="671DEB07"/>
    <w:rsid w:val="6735D0D3"/>
    <w:rsid w:val="677D594C"/>
    <w:rsid w:val="686324B2"/>
    <w:rsid w:val="69637818"/>
    <w:rsid w:val="69A53B20"/>
    <w:rsid w:val="6A45E037"/>
    <w:rsid w:val="6A6A13F7"/>
    <w:rsid w:val="6AC89D44"/>
    <w:rsid w:val="6AEF5584"/>
    <w:rsid w:val="6B1C725C"/>
    <w:rsid w:val="6B3E1E70"/>
    <w:rsid w:val="6B4C72E0"/>
    <w:rsid w:val="6B708846"/>
    <w:rsid w:val="6C679026"/>
    <w:rsid w:val="6CA2FE2B"/>
    <w:rsid w:val="6CE5B798"/>
    <w:rsid w:val="6DB20AE6"/>
    <w:rsid w:val="6DE24C79"/>
    <w:rsid w:val="6EA369B8"/>
    <w:rsid w:val="6EA578E8"/>
    <w:rsid w:val="6EAF7BBA"/>
    <w:rsid w:val="6EBF6811"/>
    <w:rsid w:val="6FF7D29B"/>
    <w:rsid w:val="707858A3"/>
    <w:rsid w:val="7131E592"/>
    <w:rsid w:val="71914C24"/>
    <w:rsid w:val="7192E41D"/>
    <w:rsid w:val="71B3A81D"/>
    <w:rsid w:val="728CDEFB"/>
    <w:rsid w:val="72D3EE3C"/>
    <w:rsid w:val="7387CEF4"/>
    <w:rsid w:val="747DE3AE"/>
    <w:rsid w:val="749F9D65"/>
    <w:rsid w:val="7537A9B7"/>
    <w:rsid w:val="75E46877"/>
    <w:rsid w:val="763936BB"/>
    <w:rsid w:val="7796D1F2"/>
    <w:rsid w:val="77DAEBBE"/>
    <w:rsid w:val="7852D8B7"/>
    <w:rsid w:val="789E44C8"/>
    <w:rsid w:val="78BB5B7B"/>
    <w:rsid w:val="78F838D5"/>
    <w:rsid w:val="792D1FB0"/>
    <w:rsid w:val="793522E0"/>
    <w:rsid w:val="796373D4"/>
    <w:rsid w:val="79A5FB8E"/>
    <w:rsid w:val="7A072CC4"/>
    <w:rsid w:val="7A5727D0"/>
    <w:rsid w:val="7A63CEAD"/>
    <w:rsid w:val="7A7CFD4F"/>
    <w:rsid w:val="7AF9DF7A"/>
    <w:rsid w:val="7B18B216"/>
    <w:rsid w:val="7B6E1025"/>
    <w:rsid w:val="7BAB190A"/>
    <w:rsid w:val="7BB3CDB1"/>
    <w:rsid w:val="7BCCB050"/>
    <w:rsid w:val="7C14C814"/>
    <w:rsid w:val="7C7B9CDC"/>
    <w:rsid w:val="7CE0531C"/>
    <w:rsid w:val="7CFEBA91"/>
    <w:rsid w:val="7D2515E9"/>
    <w:rsid w:val="7D660652"/>
    <w:rsid w:val="7DFA12AD"/>
    <w:rsid w:val="7E1AB221"/>
    <w:rsid w:val="7E5AE593"/>
    <w:rsid w:val="7EBA9678"/>
    <w:rsid w:val="7F02F858"/>
    <w:rsid w:val="7F8ECE2F"/>
    <w:rsid w:val="7F95A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DD42F"/>
  <w15:docId w15:val="{83172787-D9F1-4BA1-B21F-B19E584C7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2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2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976BE"/>
    <w:rPr>
      <w:color w:val="0000FF" w:themeColor="hyperlink"/>
      <w:u w:val="single"/>
    </w:rPr>
  </w:style>
  <w:style w:type="paragraph" w:styleId="BalloonText">
    <w:name w:val="Balloon Text"/>
    <w:basedOn w:val="Normal"/>
    <w:link w:val="BalloonTextChar"/>
    <w:uiPriority w:val="99"/>
    <w:semiHidden/>
    <w:unhideWhenUsed/>
    <w:rsid w:val="00087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7F8A"/>
    <w:rPr>
      <w:rFonts w:ascii="Segoe UI" w:eastAsia="Times New Roman" w:hAnsi="Segoe UI" w:cs="Segoe UI"/>
      <w:sz w:val="18"/>
      <w:szCs w:val="18"/>
      <w:lang w:bidi="en-US"/>
    </w:rPr>
  </w:style>
  <w:style w:type="character" w:styleId="CommentReference">
    <w:name w:val="annotation reference"/>
    <w:basedOn w:val="DefaultParagraphFont"/>
    <w:uiPriority w:val="99"/>
    <w:semiHidden/>
    <w:unhideWhenUsed/>
    <w:rsid w:val="00A85F38"/>
    <w:rPr>
      <w:sz w:val="16"/>
      <w:szCs w:val="16"/>
    </w:rPr>
  </w:style>
  <w:style w:type="paragraph" w:styleId="CommentText">
    <w:name w:val="annotation text"/>
    <w:basedOn w:val="Normal"/>
    <w:link w:val="CommentTextChar"/>
    <w:uiPriority w:val="99"/>
    <w:unhideWhenUsed/>
    <w:rsid w:val="00A85F38"/>
    <w:rPr>
      <w:sz w:val="20"/>
      <w:szCs w:val="20"/>
    </w:rPr>
  </w:style>
  <w:style w:type="character" w:customStyle="1" w:styleId="CommentTextChar">
    <w:name w:val="Comment Text Char"/>
    <w:basedOn w:val="DefaultParagraphFont"/>
    <w:link w:val="CommentText"/>
    <w:uiPriority w:val="99"/>
    <w:rsid w:val="00A85F38"/>
    <w:rPr>
      <w:rFonts w:ascii="Times New Roman" w:eastAsia="Times New Roman" w:hAnsi="Times New Roman"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A85F38"/>
    <w:rPr>
      <w:b/>
      <w:bCs/>
    </w:rPr>
  </w:style>
  <w:style w:type="character" w:customStyle="1" w:styleId="CommentSubjectChar">
    <w:name w:val="Comment Subject Char"/>
    <w:basedOn w:val="CommentTextChar"/>
    <w:link w:val="CommentSubject"/>
    <w:uiPriority w:val="99"/>
    <w:semiHidden/>
    <w:rsid w:val="00A85F38"/>
    <w:rPr>
      <w:rFonts w:ascii="Times New Roman" w:eastAsia="Times New Roman" w:hAnsi="Times New Roman" w:cs="Times New Roman"/>
      <w:b/>
      <w:bCs/>
      <w:sz w:val="20"/>
      <w:szCs w:val="20"/>
      <w:lang w:bidi="en-US"/>
    </w:rPr>
  </w:style>
  <w:style w:type="paragraph" w:customStyle="1" w:styleId="pf0">
    <w:name w:val="pf0"/>
    <w:basedOn w:val="Normal"/>
    <w:rsid w:val="00AC003A"/>
    <w:pPr>
      <w:widowControl/>
      <w:autoSpaceDE/>
      <w:autoSpaceDN/>
      <w:spacing w:before="100" w:beforeAutospacing="1" w:after="100" w:afterAutospacing="1"/>
    </w:pPr>
    <w:rPr>
      <w:sz w:val="24"/>
      <w:szCs w:val="24"/>
      <w:lang w:bidi="ar-SA"/>
    </w:rPr>
  </w:style>
  <w:style w:type="character" w:customStyle="1" w:styleId="cf01">
    <w:name w:val="cf01"/>
    <w:basedOn w:val="DefaultParagraphFont"/>
    <w:rsid w:val="00AC003A"/>
    <w:rPr>
      <w:rFonts w:ascii="Segoe UI" w:hAnsi="Segoe UI" w:cs="Segoe UI" w:hint="default"/>
      <w:sz w:val="18"/>
      <w:szCs w:val="18"/>
    </w:rPr>
  </w:style>
  <w:style w:type="paragraph" w:styleId="FootnoteText">
    <w:name w:val="footnote text"/>
    <w:basedOn w:val="Normal"/>
    <w:link w:val="FootnoteTextChar"/>
    <w:uiPriority w:val="99"/>
    <w:semiHidden/>
    <w:unhideWhenUsed/>
    <w:rsid w:val="001F13B6"/>
    <w:rPr>
      <w:sz w:val="20"/>
      <w:szCs w:val="20"/>
    </w:rPr>
  </w:style>
  <w:style w:type="character" w:customStyle="1" w:styleId="FootnoteTextChar">
    <w:name w:val="Footnote Text Char"/>
    <w:basedOn w:val="DefaultParagraphFont"/>
    <w:link w:val="FootnoteText"/>
    <w:uiPriority w:val="99"/>
    <w:semiHidden/>
    <w:rsid w:val="001F13B6"/>
    <w:rPr>
      <w:rFonts w:ascii="Times New Roman" w:eastAsia="Times New Roman" w:hAnsi="Times New Roman" w:cs="Times New Roman"/>
      <w:sz w:val="20"/>
      <w:szCs w:val="20"/>
      <w:lang w:bidi="en-US"/>
    </w:rPr>
  </w:style>
  <w:style w:type="character" w:styleId="FootnoteReference">
    <w:name w:val="footnote reference"/>
    <w:basedOn w:val="DefaultParagraphFont"/>
    <w:uiPriority w:val="99"/>
    <w:semiHidden/>
    <w:unhideWhenUsed/>
    <w:rsid w:val="001F13B6"/>
    <w:rPr>
      <w:vertAlign w:val="superscript"/>
    </w:rPr>
  </w:style>
  <w:style w:type="character" w:styleId="UnresolvedMention">
    <w:name w:val="Unresolved Mention"/>
    <w:basedOn w:val="DefaultParagraphFont"/>
    <w:uiPriority w:val="99"/>
    <w:semiHidden/>
    <w:unhideWhenUsed/>
    <w:rsid w:val="002E3F6D"/>
    <w:rPr>
      <w:color w:val="605E5C"/>
      <w:shd w:val="clear" w:color="auto" w:fill="E1DFDD"/>
    </w:rPr>
  </w:style>
  <w:style w:type="paragraph" w:styleId="Revision">
    <w:name w:val="Revision"/>
    <w:hidden/>
    <w:uiPriority w:val="99"/>
    <w:semiHidden/>
    <w:rsid w:val="00AA77F6"/>
    <w:pPr>
      <w:widowControl/>
      <w:autoSpaceDE/>
      <w:autoSpaceDN/>
    </w:pPr>
    <w:rPr>
      <w:rFonts w:ascii="Times New Roman" w:eastAsia="Times New Roman" w:hAnsi="Times New Roman" w:cs="Times New Roman"/>
      <w:lang w:bidi="en-US"/>
    </w:rPr>
  </w:style>
  <w:style w:type="paragraph" w:styleId="Header">
    <w:name w:val="header"/>
    <w:basedOn w:val="Normal"/>
    <w:link w:val="HeaderChar"/>
    <w:uiPriority w:val="99"/>
    <w:unhideWhenUsed/>
    <w:rsid w:val="00887073"/>
    <w:pPr>
      <w:tabs>
        <w:tab w:val="center" w:pos="4680"/>
        <w:tab w:val="right" w:pos="9360"/>
      </w:tabs>
    </w:pPr>
  </w:style>
  <w:style w:type="character" w:customStyle="1" w:styleId="HeaderChar">
    <w:name w:val="Header Char"/>
    <w:basedOn w:val="DefaultParagraphFont"/>
    <w:link w:val="Header"/>
    <w:uiPriority w:val="99"/>
    <w:rsid w:val="00887073"/>
    <w:rPr>
      <w:rFonts w:ascii="Times New Roman" w:eastAsia="Times New Roman" w:hAnsi="Times New Roman" w:cs="Times New Roman"/>
      <w:lang w:bidi="en-US"/>
    </w:rPr>
  </w:style>
  <w:style w:type="paragraph" w:styleId="Footer">
    <w:name w:val="footer"/>
    <w:basedOn w:val="Normal"/>
    <w:link w:val="FooterChar"/>
    <w:uiPriority w:val="99"/>
    <w:unhideWhenUsed/>
    <w:rsid w:val="00887073"/>
    <w:pPr>
      <w:tabs>
        <w:tab w:val="center" w:pos="4680"/>
        <w:tab w:val="right" w:pos="9360"/>
      </w:tabs>
    </w:pPr>
  </w:style>
  <w:style w:type="character" w:customStyle="1" w:styleId="FooterChar">
    <w:name w:val="Footer Char"/>
    <w:basedOn w:val="DefaultParagraphFont"/>
    <w:link w:val="Footer"/>
    <w:uiPriority w:val="99"/>
    <w:rsid w:val="00887073"/>
    <w:rPr>
      <w:rFonts w:ascii="Times New Roman" w:eastAsia="Times New Roman" w:hAnsi="Times New Roman" w:cs="Times New Roman"/>
      <w:lang w:bidi="en-US"/>
    </w:rPr>
  </w:style>
  <w:style w:type="character" w:styleId="FollowedHyperlink">
    <w:name w:val="FollowedHyperlink"/>
    <w:basedOn w:val="DefaultParagraphFont"/>
    <w:uiPriority w:val="99"/>
    <w:semiHidden/>
    <w:unhideWhenUsed/>
    <w:rsid w:val="000348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5729">
      <w:bodyDiv w:val="1"/>
      <w:marLeft w:val="0"/>
      <w:marRight w:val="0"/>
      <w:marTop w:val="0"/>
      <w:marBottom w:val="0"/>
      <w:divBdr>
        <w:top w:val="none" w:sz="0" w:space="0" w:color="auto"/>
        <w:left w:val="none" w:sz="0" w:space="0" w:color="auto"/>
        <w:bottom w:val="none" w:sz="0" w:space="0" w:color="auto"/>
        <w:right w:val="none" w:sz="0" w:space="0" w:color="auto"/>
      </w:divBdr>
    </w:div>
    <w:div w:id="13000087">
      <w:bodyDiv w:val="1"/>
      <w:marLeft w:val="0"/>
      <w:marRight w:val="0"/>
      <w:marTop w:val="0"/>
      <w:marBottom w:val="0"/>
      <w:divBdr>
        <w:top w:val="none" w:sz="0" w:space="0" w:color="auto"/>
        <w:left w:val="none" w:sz="0" w:space="0" w:color="auto"/>
        <w:bottom w:val="none" w:sz="0" w:space="0" w:color="auto"/>
        <w:right w:val="none" w:sz="0" w:space="0" w:color="auto"/>
      </w:divBdr>
    </w:div>
    <w:div w:id="562102742">
      <w:bodyDiv w:val="1"/>
      <w:marLeft w:val="0"/>
      <w:marRight w:val="0"/>
      <w:marTop w:val="0"/>
      <w:marBottom w:val="0"/>
      <w:divBdr>
        <w:top w:val="none" w:sz="0" w:space="0" w:color="auto"/>
        <w:left w:val="none" w:sz="0" w:space="0" w:color="auto"/>
        <w:bottom w:val="none" w:sz="0" w:space="0" w:color="auto"/>
        <w:right w:val="none" w:sz="0" w:space="0" w:color="auto"/>
      </w:divBdr>
    </w:div>
    <w:div w:id="603533034">
      <w:bodyDiv w:val="1"/>
      <w:marLeft w:val="0"/>
      <w:marRight w:val="0"/>
      <w:marTop w:val="0"/>
      <w:marBottom w:val="0"/>
      <w:divBdr>
        <w:top w:val="none" w:sz="0" w:space="0" w:color="auto"/>
        <w:left w:val="none" w:sz="0" w:space="0" w:color="auto"/>
        <w:bottom w:val="none" w:sz="0" w:space="0" w:color="auto"/>
        <w:right w:val="none" w:sz="0" w:space="0" w:color="auto"/>
      </w:divBdr>
    </w:div>
    <w:div w:id="792136867">
      <w:bodyDiv w:val="1"/>
      <w:marLeft w:val="0"/>
      <w:marRight w:val="0"/>
      <w:marTop w:val="0"/>
      <w:marBottom w:val="0"/>
      <w:divBdr>
        <w:top w:val="none" w:sz="0" w:space="0" w:color="auto"/>
        <w:left w:val="none" w:sz="0" w:space="0" w:color="auto"/>
        <w:bottom w:val="none" w:sz="0" w:space="0" w:color="auto"/>
        <w:right w:val="none" w:sz="0" w:space="0" w:color="auto"/>
      </w:divBdr>
    </w:div>
    <w:div w:id="803544882">
      <w:bodyDiv w:val="1"/>
      <w:marLeft w:val="0"/>
      <w:marRight w:val="0"/>
      <w:marTop w:val="0"/>
      <w:marBottom w:val="0"/>
      <w:divBdr>
        <w:top w:val="none" w:sz="0" w:space="0" w:color="auto"/>
        <w:left w:val="none" w:sz="0" w:space="0" w:color="auto"/>
        <w:bottom w:val="none" w:sz="0" w:space="0" w:color="auto"/>
        <w:right w:val="none" w:sz="0" w:space="0" w:color="auto"/>
      </w:divBdr>
    </w:div>
    <w:div w:id="871695304">
      <w:bodyDiv w:val="1"/>
      <w:marLeft w:val="0"/>
      <w:marRight w:val="0"/>
      <w:marTop w:val="0"/>
      <w:marBottom w:val="0"/>
      <w:divBdr>
        <w:top w:val="none" w:sz="0" w:space="0" w:color="auto"/>
        <w:left w:val="none" w:sz="0" w:space="0" w:color="auto"/>
        <w:bottom w:val="none" w:sz="0" w:space="0" w:color="auto"/>
        <w:right w:val="none" w:sz="0" w:space="0" w:color="auto"/>
      </w:divBdr>
    </w:div>
    <w:div w:id="1001471271">
      <w:bodyDiv w:val="1"/>
      <w:marLeft w:val="0"/>
      <w:marRight w:val="0"/>
      <w:marTop w:val="0"/>
      <w:marBottom w:val="0"/>
      <w:divBdr>
        <w:top w:val="none" w:sz="0" w:space="0" w:color="auto"/>
        <w:left w:val="none" w:sz="0" w:space="0" w:color="auto"/>
        <w:bottom w:val="none" w:sz="0" w:space="0" w:color="auto"/>
        <w:right w:val="none" w:sz="0" w:space="0" w:color="auto"/>
      </w:divBdr>
    </w:div>
    <w:div w:id="1136026503">
      <w:bodyDiv w:val="1"/>
      <w:marLeft w:val="0"/>
      <w:marRight w:val="0"/>
      <w:marTop w:val="0"/>
      <w:marBottom w:val="0"/>
      <w:divBdr>
        <w:top w:val="none" w:sz="0" w:space="0" w:color="auto"/>
        <w:left w:val="none" w:sz="0" w:space="0" w:color="auto"/>
        <w:bottom w:val="none" w:sz="0" w:space="0" w:color="auto"/>
        <w:right w:val="none" w:sz="0" w:space="0" w:color="auto"/>
      </w:divBdr>
    </w:div>
    <w:div w:id="1271624278">
      <w:bodyDiv w:val="1"/>
      <w:marLeft w:val="0"/>
      <w:marRight w:val="0"/>
      <w:marTop w:val="0"/>
      <w:marBottom w:val="0"/>
      <w:divBdr>
        <w:top w:val="none" w:sz="0" w:space="0" w:color="auto"/>
        <w:left w:val="none" w:sz="0" w:space="0" w:color="auto"/>
        <w:bottom w:val="none" w:sz="0" w:space="0" w:color="auto"/>
        <w:right w:val="none" w:sz="0" w:space="0" w:color="auto"/>
      </w:divBdr>
    </w:div>
    <w:div w:id="1694064654">
      <w:bodyDiv w:val="1"/>
      <w:marLeft w:val="0"/>
      <w:marRight w:val="0"/>
      <w:marTop w:val="0"/>
      <w:marBottom w:val="0"/>
      <w:divBdr>
        <w:top w:val="none" w:sz="0" w:space="0" w:color="auto"/>
        <w:left w:val="none" w:sz="0" w:space="0" w:color="auto"/>
        <w:bottom w:val="none" w:sz="0" w:space="0" w:color="auto"/>
        <w:right w:val="none" w:sz="0" w:space="0" w:color="auto"/>
      </w:divBdr>
    </w:div>
    <w:div w:id="1746032198">
      <w:bodyDiv w:val="1"/>
      <w:marLeft w:val="0"/>
      <w:marRight w:val="0"/>
      <w:marTop w:val="0"/>
      <w:marBottom w:val="0"/>
      <w:divBdr>
        <w:top w:val="none" w:sz="0" w:space="0" w:color="auto"/>
        <w:left w:val="none" w:sz="0" w:space="0" w:color="auto"/>
        <w:bottom w:val="none" w:sz="0" w:space="0" w:color="auto"/>
        <w:right w:val="none" w:sz="0" w:space="0" w:color="auto"/>
      </w:divBdr>
    </w:div>
    <w:div w:id="1817068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nps.gov/parkhistory/online_books/nps28/28chap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a5d4fd8-1639-4dc7-b726-61eff950cd22" xsi:nil="true"/>
    <lcf76f155ced4ddcb4097134ff3c332f xmlns="b934bb45-fae8-4930-9e97-06b7d9fd8a8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67649F1E9ED0F4EBB2514DCCEC1995F" ma:contentTypeVersion="12" ma:contentTypeDescription="Create a new document." ma:contentTypeScope="" ma:versionID="ff65cacac96785cafd92d382b8081039">
  <xsd:schema xmlns:xsd="http://www.w3.org/2001/XMLSchema" xmlns:xs="http://www.w3.org/2001/XMLSchema" xmlns:p="http://schemas.microsoft.com/office/2006/metadata/properties" xmlns:ns2="b934bb45-fae8-4930-9e97-06b7d9fd8a8a" xmlns:ns3="fa5d4fd8-1639-4dc7-b726-61eff950cd22" targetNamespace="http://schemas.microsoft.com/office/2006/metadata/properties" ma:root="true" ma:fieldsID="2254b3c908674dc32e3adccf95ff5621" ns2:_="" ns3:_="">
    <xsd:import namespace="b934bb45-fae8-4930-9e97-06b7d9fd8a8a"/>
    <xsd:import namespace="fa5d4fd8-1639-4dc7-b726-61eff950cd2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34bb45-fae8-4930-9e97-06b7d9fd8a8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1f6ed3a-d4a2-4290-b434-eee6f3f96c9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5d4fd8-1639-4dc7-b726-61eff950cd2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4ec722-20de-4227-a625-375996836496}" ma:internalName="TaxCatchAll" ma:showField="CatchAllData" ma:web="fa5d4fd8-1639-4dc7-b726-61eff950cd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BDAB26-4205-44B8-A522-AC8BE08F63FA}">
  <ds:schemaRefs>
    <ds:schemaRef ds:uri="http://schemas.microsoft.com/sharepoint/v3/contenttype/forms"/>
  </ds:schemaRefs>
</ds:datastoreItem>
</file>

<file path=customXml/itemProps2.xml><?xml version="1.0" encoding="utf-8"?>
<ds:datastoreItem xmlns:ds="http://schemas.openxmlformats.org/officeDocument/2006/customXml" ds:itemID="{B81F3F92-0D89-42E0-B855-53965ECD11BB}">
  <ds:schemaRefs>
    <ds:schemaRef ds:uri="http://schemas.microsoft.com/office/2006/metadata/properties"/>
    <ds:schemaRef ds:uri="http://schemas.microsoft.com/office/infopath/2007/PartnerControls"/>
    <ds:schemaRef ds:uri="fa5d4fd8-1639-4dc7-b726-61eff950cd22"/>
    <ds:schemaRef ds:uri="b934bb45-fae8-4930-9e97-06b7d9fd8a8a"/>
  </ds:schemaRefs>
</ds:datastoreItem>
</file>

<file path=customXml/itemProps3.xml><?xml version="1.0" encoding="utf-8"?>
<ds:datastoreItem xmlns:ds="http://schemas.openxmlformats.org/officeDocument/2006/customXml" ds:itemID="{75E0D21F-0BCE-4685-8D59-5B4CB483538D}">
  <ds:schemaRefs>
    <ds:schemaRef ds:uri="http://schemas.openxmlformats.org/officeDocument/2006/bibliography"/>
  </ds:schemaRefs>
</ds:datastoreItem>
</file>

<file path=customXml/itemProps4.xml><?xml version="1.0" encoding="utf-8"?>
<ds:datastoreItem xmlns:ds="http://schemas.openxmlformats.org/officeDocument/2006/customXml" ds:itemID="{73B5B10D-EF69-4797-A566-E9C701890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34bb45-fae8-4930-9e97-06b7d9fd8a8a"/>
    <ds:schemaRef ds:uri="fa5d4fd8-1639-4dc7-b726-61eff950cd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2555</Words>
  <Characters>14569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17090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Midwest Region</dc:creator>
  <cp:lastModifiedBy>Mardorf, Carrie</cp:lastModifiedBy>
  <cp:revision>3</cp:revision>
  <dcterms:created xsi:type="dcterms:W3CDTF">2025-03-24T21:37:00Z</dcterms:created>
  <dcterms:modified xsi:type="dcterms:W3CDTF">2025-04-01T15:20:00Z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2018-08-23T00:00:00Z</vt:filetime>
  </property>
  <property fmtid="{D5CDD505-2E9C-101B-9397-08002B2CF9AE}" pid="3" name="Creator">
    <vt:lpwstr>Acrobat PDFMaker 17 for Word</vt:lpwstr>
  </property>
  <property fmtid="{D5CDD505-2E9C-101B-9397-08002B2CF9AE}" pid="4" name="LastSaved">
    <vt:filetime>2019-05-10T00:00:00Z</vt:filetime>
  </property>
  <property fmtid="{D5CDD505-2E9C-101B-9397-08002B2CF9AE}" pid="5" name="ContentTypeId">
    <vt:lpwstr>0x010100B67649F1E9ED0F4EBB2514DCCEC1995F</vt:lpwstr>
  </property>
  <property fmtid="{D5CDD505-2E9C-101B-9397-08002B2CF9AE}" pid="6" name="MediaServiceImageTags">
    <vt:lpwstr/>
  </property>
</Properties>
</file>