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C1B1" w14:textId="26B0FA17" w:rsidR="00883A37" w:rsidRPr="00C92CC6" w:rsidRDefault="00EC61EA" w:rsidP="00EC61EA">
      <w:pPr>
        <w:tabs>
          <w:tab w:val="left" w:leader="dot" w:pos="10080"/>
        </w:tabs>
        <w:spacing w:line="276" w:lineRule="auto"/>
        <w:ind w:right="1440"/>
        <w:jc w:val="center"/>
        <w:rPr>
          <w:b/>
          <w:bCs/>
          <w:color w:val="231F20"/>
          <w:u w:val="single"/>
        </w:rPr>
      </w:pPr>
      <w:r w:rsidRPr="32A20814">
        <w:rPr>
          <w:b/>
          <w:bCs/>
          <w:color w:val="231F20"/>
          <w:u w:val="single"/>
        </w:rPr>
        <w:t>PROVISIONS AND CLAUSES</w:t>
      </w:r>
    </w:p>
    <w:p w14:paraId="7250F336" w14:textId="77777777" w:rsidR="00FE43A9" w:rsidRPr="007C63E2" w:rsidRDefault="00FE43A9" w:rsidP="00BB3515">
      <w:pPr>
        <w:tabs>
          <w:tab w:val="left" w:leader="dot" w:pos="10080"/>
        </w:tabs>
        <w:spacing w:line="276" w:lineRule="auto"/>
        <w:ind w:right="1440"/>
        <w:rPr>
          <w:color w:val="231F20"/>
        </w:rPr>
      </w:pPr>
    </w:p>
    <w:p w14:paraId="113272D3" w14:textId="030C6751" w:rsidR="007C63E2" w:rsidRPr="00C257C8" w:rsidRDefault="008C3E28" w:rsidP="32A20814">
      <w:pPr>
        <w:tabs>
          <w:tab w:val="left" w:leader="dot" w:pos="10080"/>
        </w:tabs>
        <w:spacing w:line="276" w:lineRule="auto"/>
        <w:ind w:right="1440"/>
        <w:jc w:val="center"/>
        <w:rPr>
          <w:b/>
          <w:bCs/>
          <w:caps/>
          <w:color w:val="231F20"/>
        </w:rPr>
      </w:pPr>
      <w:r>
        <w:rPr>
          <w:b/>
          <w:bCs/>
          <w:caps/>
          <w:color w:val="231F20"/>
        </w:rPr>
        <w:t>52.2</w:t>
      </w:r>
      <w:r w:rsidR="002A54CE">
        <w:rPr>
          <w:b/>
          <w:bCs/>
          <w:caps/>
          <w:color w:val="231F20"/>
        </w:rPr>
        <w:t>5</w:t>
      </w:r>
      <w:r>
        <w:rPr>
          <w:b/>
          <w:bCs/>
          <w:caps/>
          <w:color w:val="231F20"/>
        </w:rPr>
        <w:t xml:space="preserve">2-1 </w:t>
      </w:r>
      <w:r w:rsidR="007C63E2" w:rsidRPr="32A20814">
        <w:rPr>
          <w:b/>
          <w:bCs/>
          <w:caps/>
          <w:color w:val="231F20"/>
        </w:rPr>
        <w:t>Solicitation Provisions Incorporated by Reference (Feb 1998)</w:t>
      </w:r>
    </w:p>
    <w:p w14:paraId="62780F97" w14:textId="77777777" w:rsidR="00FE43A9" w:rsidRDefault="00FE43A9" w:rsidP="00BB3515">
      <w:pPr>
        <w:tabs>
          <w:tab w:val="left" w:leader="dot" w:pos="10080"/>
        </w:tabs>
        <w:spacing w:line="276" w:lineRule="auto"/>
        <w:ind w:right="1440"/>
        <w:rPr>
          <w:color w:val="231F20"/>
        </w:rPr>
      </w:pPr>
    </w:p>
    <w:p w14:paraId="567535C3" w14:textId="6F56CEAF" w:rsidR="00C32F7F" w:rsidRDefault="00DE3402" w:rsidP="00BB3515">
      <w:pPr>
        <w:tabs>
          <w:tab w:val="left" w:leader="dot" w:pos="10080"/>
        </w:tabs>
        <w:spacing w:line="276" w:lineRule="auto"/>
        <w:ind w:right="1440"/>
        <w:rPr>
          <w:color w:val="231F20"/>
        </w:rPr>
      </w:pPr>
      <w:r w:rsidRPr="00DE3402">
        <w:rPr>
          <w:color w:val="231F20"/>
        </w:rP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496E762" w14:textId="77777777" w:rsidR="00DE3402" w:rsidRDefault="00DE3402" w:rsidP="00BB3515">
      <w:pPr>
        <w:tabs>
          <w:tab w:val="left" w:leader="dot" w:pos="10080"/>
        </w:tabs>
        <w:spacing w:line="276" w:lineRule="auto"/>
        <w:ind w:right="1440"/>
        <w:rPr>
          <w:i/>
          <w:iCs/>
          <w:color w:val="231F20"/>
        </w:rPr>
      </w:pPr>
    </w:p>
    <w:p w14:paraId="70E02A04" w14:textId="228ABB44" w:rsidR="00F80A64" w:rsidRDefault="007C63E2" w:rsidP="00BB3515">
      <w:pPr>
        <w:tabs>
          <w:tab w:val="left" w:leader="dot" w:pos="10080"/>
        </w:tabs>
        <w:spacing w:line="276" w:lineRule="auto"/>
        <w:ind w:right="1440"/>
        <w:rPr>
          <w:color w:val="231F20"/>
        </w:rPr>
      </w:pPr>
      <w:r w:rsidRPr="00C32F7F">
        <w:rPr>
          <w:color w:val="231F20"/>
        </w:rPr>
        <w:t xml:space="preserve">FAR Overhaul (DEVIATIONS JAN 2026): </w:t>
      </w:r>
      <w:hyperlink r:id="rId10" w:history="1">
        <w:r w:rsidR="00F80A64" w:rsidRPr="00DD66AB">
          <w:rPr>
            <w:rStyle w:val="Hyperlink"/>
          </w:rPr>
          <w:t>https://www.acquisition.gov/far-overhaul/far-part-deviation-guide</w:t>
        </w:r>
      </w:hyperlink>
    </w:p>
    <w:p w14:paraId="1CFEA910" w14:textId="5934B730" w:rsidR="00F80A64" w:rsidRDefault="007C63E2" w:rsidP="00BB3515">
      <w:pPr>
        <w:tabs>
          <w:tab w:val="left" w:leader="dot" w:pos="10080"/>
        </w:tabs>
        <w:spacing w:line="276" w:lineRule="auto"/>
        <w:ind w:right="1440"/>
        <w:rPr>
          <w:color w:val="231F20"/>
        </w:rPr>
      </w:pPr>
      <w:bookmarkStart w:id="0" w:name="_Hlk219455767"/>
      <w:r w:rsidRPr="00C32F7F">
        <w:rPr>
          <w:color w:val="231F20"/>
        </w:rPr>
        <w:t>CAR:</w:t>
      </w:r>
      <w:r w:rsidR="00F80A64">
        <w:rPr>
          <w:color w:val="231F20"/>
        </w:rPr>
        <w:t xml:space="preserve"> </w:t>
      </w:r>
      <w:hyperlink r:id="rId11" w:history="1">
        <w:r w:rsidR="002E7773" w:rsidRPr="00DD66AB">
          <w:rPr>
            <w:rStyle w:val="Hyperlink"/>
          </w:rPr>
          <w:t>https://www.ecfr.gov/current/title-48/chapter-13</w:t>
        </w:r>
      </w:hyperlink>
    </w:p>
    <w:bookmarkEnd w:id="0"/>
    <w:p w14:paraId="7D015C92" w14:textId="77777777" w:rsidR="00F80A64" w:rsidRDefault="00F80A64" w:rsidP="00BB3515">
      <w:pPr>
        <w:tabs>
          <w:tab w:val="left" w:leader="dot" w:pos="10080"/>
        </w:tabs>
        <w:spacing w:line="276" w:lineRule="auto"/>
        <w:ind w:right="1440"/>
        <w:rPr>
          <w:color w:val="231F20"/>
        </w:rPr>
      </w:pPr>
    </w:p>
    <w:p w14:paraId="577C8AD1" w14:textId="7F667F08" w:rsidR="007C63E2" w:rsidRPr="00C92CC6" w:rsidRDefault="007C63E2" w:rsidP="00FE43A9">
      <w:pPr>
        <w:tabs>
          <w:tab w:val="left" w:leader="dot" w:pos="10080"/>
        </w:tabs>
        <w:spacing w:line="276" w:lineRule="auto"/>
        <w:ind w:right="1440"/>
        <w:jc w:val="center"/>
        <w:rPr>
          <w:color w:val="231F20"/>
        </w:rPr>
      </w:pPr>
      <w:r w:rsidRPr="007C63E2">
        <w:rPr>
          <w:color w:val="231F20"/>
        </w:rPr>
        <w:t>(End of provision)</w:t>
      </w:r>
    </w:p>
    <w:p w14:paraId="58FB379E" w14:textId="77777777" w:rsidR="007C63E2" w:rsidRPr="007C63E2" w:rsidRDefault="007C63E2" w:rsidP="00BB3515">
      <w:pPr>
        <w:tabs>
          <w:tab w:val="left" w:leader="dot" w:pos="10080"/>
        </w:tabs>
        <w:spacing w:line="276" w:lineRule="auto"/>
        <w:ind w:right="1440"/>
        <w:rPr>
          <w:color w:val="231F20"/>
        </w:rPr>
      </w:pPr>
    </w:p>
    <w:p w14:paraId="5FE660DF" w14:textId="14126322" w:rsidR="007C63E2" w:rsidRPr="00DB0ACF" w:rsidRDefault="007C63E2" w:rsidP="00C257C8">
      <w:pPr>
        <w:tabs>
          <w:tab w:val="left" w:leader="dot" w:pos="10080"/>
        </w:tabs>
        <w:spacing w:line="276" w:lineRule="auto"/>
        <w:ind w:right="1440"/>
        <w:jc w:val="center"/>
        <w:rPr>
          <w:b/>
          <w:bCs/>
          <w:caps/>
          <w:color w:val="231F20"/>
        </w:rPr>
      </w:pPr>
      <w:r w:rsidRPr="00DB0ACF">
        <w:rPr>
          <w:b/>
          <w:bCs/>
          <w:caps/>
          <w:color w:val="231F20"/>
        </w:rPr>
        <w:t>52.252-2 Clauses Incorporated by Reference</w:t>
      </w:r>
      <w:r w:rsidR="00DB0ACF" w:rsidRPr="00DB0ACF">
        <w:rPr>
          <w:b/>
          <w:bCs/>
          <w:caps/>
          <w:color w:val="231F20"/>
        </w:rPr>
        <w:t xml:space="preserve"> (FEB 1998)</w:t>
      </w:r>
    </w:p>
    <w:p w14:paraId="1F44D6CF" w14:textId="77777777" w:rsidR="00C257C8" w:rsidRDefault="00C257C8" w:rsidP="00BB3515">
      <w:pPr>
        <w:tabs>
          <w:tab w:val="left" w:leader="dot" w:pos="10080"/>
        </w:tabs>
        <w:spacing w:line="276" w:lineRule="auto"/>
        <w:ind w:right="1440"/>
        <w:rPr>
          <w:color w:val="231F20"/>
        </w:rPr>
      </w:pPr>
    </w:p>
    <w:p w14:paraId="50EC09D5" w14:textId="2EFBA7B1" w:rsidR="00C32F7F" w:rsidRDefault="00534819" w:rsidP="00BB3515">
      <w:pPr>
        <w:tabs>
          <w:tab w:val="left" w:leader="dot" w:pos="10080"/>
        </w:tabs>
        <w:spacing w:line="276" w:lineRule="auto"/>
        <w:ind w:right="1440"/>
        <w:rPr>
          <w:color w:val="231F20"/>
        </w:rPr>
      </w:pPr>
      <w:r w:rsidRPr="00534819">
        <w:rPr>
          <w:color w:val="231F20"/>
        </w:rP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945E316" w14:textId="77777777" w:rsidR="00534819" w:rsidRDefault="00534819" w:rsidP="00BB3515">
      <w:pPr>
        <w:tabs>
          <w:tab w:val="left" w:leader="dot" w:pos="10080"/>
        </w:tabs>
        <w:spacing w:line="276" w:lineRule="auto"/>
        <w:ind w:right="1440"/>
        <w:rPr>
          <w:i/>
          <w:iCs/>
          <w:color w:val="231F20"/>
        </w:rPr>
      </w:pPr>
    </w:p>
    <w:p w14:paraId="1D6310FE" w14:textId="77777777" w:rsidR="00F80A64" w:rsidRPr="00F80A64" w:rsidRDefault="00F80A64" w:rsidP="00F80A64">
      <w:pPr>
        <w:tabs>
          <w:tab w:val="left" w:leader="dot" w:pos="10080"/>
        </w:tabs>
        <w:spacing w:line="276" w:lineRule="auto"/>
        <w:ind w:right="1440"/>
        <w:rPr>
          <w:color w:val="231F20"/>
        </w:rPr>
      </w:pPr>
      <w:r w:rsidRPr="00F80A64">
        <w:rPr>
          <w:color w:val="231F20"/>
        </w:rPr>
        <w:t xml:space="preserve">FAR Overhaul (DEVIATIONS JAN 2026): </w:t>
      </w:r>
      <w:hyperlink r:id="rId12" w:history="1">
        <w:r w:rsidRPr="00F80A64">
          <w:rPr>
            <w:rStyle w:val="Hyperlink"/>
          </w:rPr>
          <w:t>https://www.acquisition.gov/far-overhaul/far-part-deviation-guide</w:t>
        </w:r>
      </w:hyperlink>
    </w:p>
    <w:p w14:paraId="777696B7" w14:textId="77777777" w:rsidR="002E7773" w:rsidRPr="002E7773" w:rsidRDefault="002E7773" w:rsidP="002E7773">
      <w:pPr>
        <w:tabs>
          <w:tab w:val="left" w:leader="dot" w:pos="10080"/>
        </w:tabs>
        <w:spacing w:line="276" w:lineRule="auto"/>
        <w:ind w:right="1440"/>
        <w:rPr>
          <w:color w:val="231F20"/>
        </w:rPr>
      </w:pPr>
      <w:r w:rsidRPr="002E7773">
        <w:rPr>
          <w:color w:val="231F20"/>
        </w:rPr>
        <w:t xml:space="preserve">CAR: </w:t>
      </w:r>
      <w:hyperlink r:id="rId13" w:history="1">
        <w:r w:rsidRPr="002E7773">
          <w:rPr>
            <w:rStyle w:val="Hyperlink"/>
          </w:rPr>
          <w:t>https://www.ecfr.gov/current/title-48/chapter-13</w:t>
        </w:r>
      </w:hyperlink>
    </w:p>
    <w:p w14:paraId="473A29D1" w14:textId="77777777" w:rsidR="00F80A64" w:rsidRPr="00F80A64" w:rsidRDefault="00F80A64" w:rsidP="00BB3515">
      <w:pPr>
        <w:tabs>
          <w:tab w:val="left" w:leader="dot" w:pos="10080"/>
        </w:tabs>
        <w:spacing w:line="276" w:lineRule="auto"/>
        <w:ind w:right="1440"/>
        <w:rPr>
          <w:color w:val="231F20"/>
        </w:rPr>
      </w:pPr>
    </w:p>
    <w:p w14:paraId="03C2889B" w14:textId="38917B0C" w:rsidR="007C63E2" w:rsidRPr="007C63E2" w:rsidRDefault="007C63E2" w:rsidP="00C257C8">
      <w:pPr>
        <w:tabs>
          <w:tab w:val="left" w:leader="dot" w:pos="10080"/>
        </w:tabs>
        <w:spacing w:line="276" w:lineRule="auto"/>
        <w:ind w:right="1440"/>
        <w:jc w:val="center"/>
        <w:rPr>
          <w:color w:val="231F20"/>
        </w:rPr>
      </w:pPr>
      <w:r w:rsidRPr="007C63E2">
        <w:rPr>
          <w:color w:val="231F20"/>
        </w:rPr>
        <w:t>(End of clause)</w:t>
      </w:r>
    </w:p>
    <w:p w14:paraId="4781D0F5" w14:textId="77777777" w:rsidR="007C63E2" w:rsidRPr="00C92CC6" w:rsidRDefault="007C63E2" w:rsidP="00BB3515">
      <w:pPr>
        <w:tabs>
          <w:tab w:val="left" w:leader="dot" w:pos="10080"/>
        </w:tabs>
        <w:spacing w:line="276" w:lineRule="auto"/>
        <w:ind w:right="1440"/>
        <w:rPr>
          <w:color w:val="231F20"/>
        </w:rPr>
      </w:pPr>
    </w:p>
    <w:p w14:paraId="111BE608" w14:textId="5577B092" w:rsidR="004A7C96" w:rsidRPr="00DB0ACF" w:rsidRDefault="004A7C96" w:rsidP="00C61C3F">
      <w:pPr>
        <w:tabs>
          <w:tab w:val="left" w:leader="dot" w:pos="10080"/>
        </w:tabs>
        <w:spacing w:line="276" w:lineRule="auto"/>
        <w:ind w:right="1440"/>
        <w:jc w:val="center"/>
        <w:rPr>
          <w:b/>
          <w:bCs/>
          <w:caps/>
          <w:color w:val="231F20"/>
          <w:u w:val="single"/>
        </w:rPr>
      </w:pPr>
      <w:r w:rsidRPr="00DB0ACF">
        <w:rPr>
          <w:b/>
          <w:bCs/>
          <w:caps/>
          <w:color w:val="231F20"/>
          <w:u w:val="single"/>
        </w:rPr>
        <w:t xml:space="preserve">Clauses/Provisions </w:t>
      </w:r>
      <w:r w:rsidR="00C92CC6" w:rsidRPr="00DB0ACF">
        <w:rPr>
          <w:b/>
          <w:bCs/>
          <w:caps/>
          <w:color w:val="231F20"/>
          <w:u w:val="single"/>
        </w:rPr>
        <w:t xml:space="preserve">Incorporated </w:t>
      </w:r>
      <w:r w:rsidRPr="00DB0ACF">
        <w:rPr>
          <w:b/>
          <w:bCs/>
          <w:caps/>
          <w:color w:val="231F20"/>
          <w:u w:val="single"/>
        </w:rPr>
        <w:t>by Reference</w:t>
      </w:r>
      <w:r w:rsidR="00C92CC6" w:rsidRPr="00DB0ACF">
        <w:rPr>
          <w:b/>
          <w:bCs/>
          <w:caps/>
          <w:color w:val="231F20"/>
          <w:u w:val="single"/>
        </w:rPr>
        <w:t>:</w:t>
      </w:r>
    </w:p>
    <w:p w14:paraId="42A86935" w14:textId="77777777" w:rsidR="00C61C3F" w:rsidRDefault="00C61C3F" w:rsidP="00BB3515">
      <w:pPr>
        <w:tabs>
          <w:tab w:val="left" w:leader="dot" w:pos="10080"/>
        </w:tabs>
        <w:spacing w:line="276" w:lineRule="auto"/>
        <w:ind w:right="1440"/>
        <w:rPr>
          <w:color w:val="231F20"/>
        </w:rPr>
      </w:pPr>
    </w:p>
    <w:p w14:paraId="1D56C40C" w14:textId="60816294" w:rsidR="00883A37" w:rsidRPr="00C92CC6" w:rsidRDefault="00883A37" w:rsidP="00BB3515">
      <w:pPr>
        <w:tabs>
          <w:tab w:val="left" w:leader="dot" w:pos="10080"/>
        </w:tabs>
        <w:spacing w:line="276" w:lineRule="auto"/>
        <w:ind w:right="1440"/>
        <w:rPr>
          <w:color w:val="231F20"/>
        </w:rPr>
      </w:pPr>
      <w:r w:rsidRPr="32A20814">
        <w:rPr>
          <w:color w:val="231F20"/>
        </w:rPr>
        <w:t>52.203-17</w:t>
      </w:r>
      <w:r w:rsidR="313FA81F" w:rsidRPr="32A20814">
        <w:rPr>
          <w:color w:val="231F20"/>
        </w:rPr>
        <w:t>,</w:t>
      </w:r>
      <w:r w:rsidRPr="32A20814">
        <w:rPr>
          <w:color w:val="231F20"/>
        </w:rPr>
        <w:t xml:space="preserve"> Contractor Employee Whistleblower Rights (Nov 2023)</w:t>
      </w:r>
    </w:p>
    <w:p w14:paraId="24ABC42C" w14:textId="7EC81013" w:rsidR="00883A37" w:rsidRPr="00C92CC6" w:rsidRDefault="00883A37" w:rsidP="00BB3515">
      <w:pPr>
        <w:tabs>
          <w:tab w:val="left" w:leader="dot" w:pos="10080"/>
        </w:tabs>
        <w:spacing w:line="276" w:lineRule="auto"/>
        <w:ind w:right="1440"/>
        <w:rPr>
          <w:color w:val="231F20"/>
        </w:rPr>
      </w:pPr>
      <w:r w:rsidRPr="32A20814">
        <w:rPr>
          <w:color w:val="231F20"/>
        </w:rPr>
        <w:t>52.203-18</w:t>
      </w:r>
      <w:r w:rsidR="313FA81F" w:rsidRPr="32A20814">
        <w:rPr>
          <w:color w:val="231F20"/>
        </w:rPr>
        <w:t>,</w:t>
      </w:r>
      <w:r w:rsidRPr="32A20814">
        <w:rPr>
          <w:color w:val="231F20"/>
        </w:rPr>
        <w:t xml:space="preserve"> Prohibition on Contracting with Entities that Require Certain Internal Confidentiality Agreements or Statements-Representation.</w:t>
      </w:r>
      <w:r w:rsidR="002144B9" w:rsidRPr="32A20814">
        <w:rPr>
          <w:color w:val="231F20"/>
        </w:rPr>
        <w:t xml:space="preserve"> </w:t>
      </w:r>
      <w:r w:rsidR="00C92CC6" w:rsidRPr="32A20814">
        <w:rPr>
          <w:color w:val="231F20"/>
        </w:rPr>
        <w:t>(DEVIATION JAN 2026)</w:t>
      </w:r>
    </w:p>
    <w:p w14:paraId="6C918E38" w14:textId="0B17ED9C" w:rsidR="00883A37" w:rsidRPr="00C92CC6" w:rsidRDefault="00883A37" w:rsidP="00BB3515">
      <w:pPr>
        <w:tabs>
          <w:tab w:val="left" w:leader="dot" w:pos="10080"/>
        </w:tabs>
        <w:spacing w:line="276" w:lineRule="auto"/>
        <w:ind w:right="1440"/>
        <w:rPr>
          <w:color w:val="231F20"/>
        </w:rPr>
      </w:pPr>
      <w:r w:rsidRPr="00C92CC6">
        <w:rPr>
          <w:color w:val="231F20"/>
        </w:rPr>
        <w:t>52.203-19, Prohibition on Requiring Certain Internal Confidentiality Agreements or Statements (J</w:t>
      </w:r>
      <w:r w:rsidR="001E6303">
        <w:rPr>
          <w:color w:val="231F20"/>
        </w:rPr>
        <w:t xml:space="preserve">AN </w:t>
      </w:r>
      <w:r w:rsidRPr="00C92CC6">
        <w:rPr>
          <w:color w:val="231F20"/>
        </w:rPr>
        <w:t>2017)</w:t>
      </w:r>
    </w:p>
    <w:p w14:paraId="2709EA10" w14:textId="391EEFBA" w:rsidR="00883A37" w:rsidRPr="00C92CC6" w:rsidRDefault="00883A37" w:rsidP="00BB3515">
      <w:pPr>
        <w:tabs>
          <w:tab w:val="left" w:leader="dot" w:pos="10080"/>
        </w:tabs>
        <w:spacing w:line="276" w:lineRule="auto"/>
        <w:ind w:right="1440"/>
        <w:rPr>
          <w:color w:val="231F20"/>
          <w:spacing w:val="-5"/>
        </w:rPr>
      </w:pPr>
      <w:r w:rsidRPr="00C92CC6">
        <w:rPr>
          <w:color w:val="231F20"/>
        </w:rPr>
        <w:t>52.204-7</w:t>
      </w:r>
      <w:r w:rsidR="031F363B" w:rsidRPr="00C92CC6">
        <w:rPr>
          <w:color w:val="231F20"/>
        </w:rPr>
        <w:t>,</w:t>
      </w:r>
      <w:r w:rsidR="00C92CC6">
        <w:rPr>
          <w:color w:val="231F20"/>
        </w:rPr>
        <w:t xml:space="preserve"> S</w:t>
      </w:r>
      <w:r w:rsidR="00C92CC6" w:rsidRPr="00C92CC6">
        <w:rPr>
          <w:color w:val="231F20"/>
        </w:rPr>
        <w:t>ystem</w:t>
      </w:r>
      <w:r w:rsidR="00C92CC6" w:rsidRPr="00C92CC6">
        <w:rPr>
          <w:color w:val="231F20"/>
          <w:spacing w:val="19"/>
        </w:rPr>
        <w:t xml:space="preserve"> </w:t>
      </w:r>
      <w:r w:rsidR="00C92CC6" w:rsidRPr="00C92CC6">
        <w:rPr>
          <w:color w:val="231F20"/>
        </w:rPr>
        <w:t>For</w:t>
      </w:r>
      <w:r w:rsidR="00C92CC6" w:rsidRPr="00C92CC6">
        <w:rPr>
          <w:color w:val="231F20"/>
          <w:spacing w:val="19"/>
        </w:rPr>
        <w:t xml:space="preserve"> </w:t>
      </w:r>
      <w:r w:rsidR="00C92CC6" w:rsidRPr="00C92CC6">
        <w:rPr>
          <w:color w:val="231F20"/>
        </w:rPr>
        <w:t>Award</w:t>
      </w:r>
      <w:r w:rsidR="00C92CC6" w:rsidRPr="00C92CC6">
        <w:rPr>
          <w:color w:val="231F20"/>
          <w:spacing w:val="19"/>
        </w:rPr>
        <w:t xml:space="preserve"> </w:t>
      </w:r>
      <w:r w:rsidR="00C92CC6" w:rsidRPr="00C92CC6">
        <w:rPr>
          <w:color w:val="231F20"/>
        </w:rPr>
        <w:t>Management</w:t>
      </w:r>
      <w:r w:rsidR="00C92CC6" w:rsidRPr="00C92CC6">
        <w:rPr>
          <w:color w:val="231F20"/>
          <w:spacing w:val="19"/>
        </w:rPr>
        <w:t xml:space="preserve"> </w:t>
      </w:r>
      <w:r w:rsidRPr="00C92CC6">
        <w:rPr>
          <w:color w:val="231F20"/>
        </w:rPr>
        <w:t>(DEVIATION JAN 2026)</w:t>
      </w:r>
    </w:p>
    <w:p w14:paraId="42653B0F" w14:textId="33C8A4BB" w:rsidR="00883A37" w:rsidRPr="00C92CC6" w:rsidRDefault="00883A37" w:rsidP="00BB3515">
      <w:pPr>
        <w:tabs>
          <w:tab w:val="left" w:leader="dot" w:pos="10080"/>
        </w:tabs>
        <w:spacing w:line="276" w:lineRule="auto"/>
        <w:ind w:right="1440"/>
        <w:rPr>
          <w:color w:val="231F20"/>
          <w:spacing w:val="-5"/>
        </w:rPr>
      </w:pPr>
      <w:r w:rsidRPr="00C92CC6">
        <w:rPr>
          <w:color w:val="231F20"/>
          <w:spacing w:val="-5"/>
        </w:rPr>
        <w:t>52.204-10</w:t>
      </w:r>
      <w:r w:rsidR="2134221F" w:rsidRPr="00C92CC6">
        <w:rPr>
          <w:color w:val="231F20"/>
          <w:spacing w:val="-5"/>
        </w:rPr>
        <w:t>,</w:t>
      </w:r>
      <w:r w:rsidRPr="00C92CC6">
        <w:rPr>
          <w:color w:val="231F20"/>
          <w:spacing w:val="-5"/>
        </w:rPr>
        <w:t xml:space="preserve"> Reporting Executive Compensation and First-Tier Subcontract Awards</w:t>
      </w:r>
      <w:r w:rsidR="046801E1" w:rsidRPr="00C92CC6">
        <w:rPr>
          <w:color w:val="231F20"/>
          <w:spacing w:val="-5"/>
        </w:rPr>
        <w:t xml:space="preserve"> </w:t>
      </w:r>
      <w:r w:rsidRPr="00C92CC6">
        <w:rPr>
          <w:color w:val="231F20"/>
        </w:rPr>
        <w:t>(DEVIATION JAN 2026)</w:t>
      </w:r>
    </w:p>
    <w:p w14:paraId="409780B9" w14:textId="42BBB0D2" w:rsidR="00883A37" w:rsidRPr="00C92CC6" w:rsidRDefault="00C92CC6" w:rsidP="00BB3515">
      <w:pPr>
        <w:tabs>
          <w:tab w:val="left" w:leader="dot" w:pos="10080"/>
        </w:tabs>
        <w:spacing w:line="276" w:lineRule="auto"/>
        <w:ind w:right="1440"/>
      </w:pPr>
      <w:r w:rsidRPr="00C92CC6">
        <w:rPr>
          <w:color w:val="231F20"/>
        </w:rPr>
        <w:t>52.204-13</w:t>
      </w:r>
      <w:r w:rsidR="2321D652" w:rsidRPr="00C92CC6">
        <w:rPr>
          <w:color w:val="231F20"/>
        </w:rPr>
        <w:t>,</w:t>
      </w:r>
      <w:r>
        <w:rPr>
          <w:color w:val="231F20"/>
        </w:rPr>
        <w:t xml:space="preserve"> S</w:t>
      </w:r>
      <w:r w:rsidRPr="00C92CC6">
        <w:rPr>
          <w:color w:val="231F20"/>
        </w:rPr>
        <w:t>ystem</w:t>
      </w:r>
      <w:r w:rsidRPr="00C92CC6">
        <w:rPr>
          <w:color w:val="231F20"/>
          <w:spacing w:val="11"/>
        </w:rPr>
        <w:t xml:space="preserve"> </w:t>
      </w:r>
      <w:r w:rsidRPr="00C92CC6">
        <w:rPr>
          <w:color w:val="231F20"/>
        </w:rPr>
        <w:t>For</w:t>
      </w:r>
      <w:r w:rsidRPr="00C92CC6">
        <w:rPr>
          <w:color w:val="231F20"/>
          <w:spacing w:val="11"/>
        </w:rPr>
        <w:t xml:space="preserve"> </w:t>
      </w:r>
      <w:r w:rsidRPr="00C92CC6">
        <w:rPr>
          <w:color w:val="231F20"/>
        </w:rPr>
        <w:t>Award</w:t>
      </w:r>
      <w:r w:rsidRPr="00C92CC6">
        <w:rPr>
          <w:color w:val="231F20"/>
          <w:spacing w:val="12"/>
        </w:rPr>
        <w:t xml:space="preserve"> </w:t>
      </w:r>
      <w:r w:rsidRPr="00C92CC6">
        <w:rPr>
          <w:color w:val="231F20"/>
        </w:rPr>
        <w:t>Management</w:t>
      </w:r>
      <w:r w:rsidRPr="00C92CC6">
        <w:rPr>
          <w:color w:val="231F20"/>
          <w:spacing w:val="11"/>
        </w:rPr>
        <w:t xml:space="preserve"> </w:t>
      </w:r>
      <w:r w:rsidRPr="00C92CC6">
        <w:rPr>
          <w:color w:val="231F20"/>
        </w:rPr>
        <w:t>Maintenance</w:t>
      </w:r>
      <w:r w:rsidRPr="00C92CC6">
        <w:rPr>
          <w:color w:val="231F20"/>
          <w:spacing w:val="11"/>
        </w:rPr>
        <w:t xml:space="preserve"> </w:t>
      </w:r>
      <w:r w:rsidRPr="00C92CC6">
        <w:rPr>
          <w:color w:val="231F20"/>
        </w:rPr>
        <w:t>(Deviation Jan 2026)</w:t>
      </w:r>
    </w:p>
    <w:p w14:paraId="54AB60D8" w14:textId="0E6D9C28" w:rsidR="00883A37" w:rsidRPr="00C92CC6" w:rsidRDefault="00C92CC6" w:rsidP="00BB3515">
      <w:pPr>
        <w:tabs>
          <w:tab w:val="left" w:leader="dot" w:pos="10080"/>
        </w:tabs>
        <w:spacing w:line="276" w:lineRule="auto"/>
        <w:ind w:right="1440"/>
        <w:rPr>
          <w:color w:val="231F20"/>
          <w:spacing w:val="-5"/>
        </w:rPr>
      </w:pPr>
      <w:r w:rsidRPr="00C92CC6">
        <w:rPr>
          <w:color w:val="231F20"/>
        </w:rPr>
        <w:t>52.204-19</w:t>
      </w:r>
      <w:r w:rsidR="2321D652" w:rsidRPr="00C92CC6">
        <w:rPr>
          <w:color w:val="231F20"/>
        </w:rPr>
        <w:t>,</w:t>
      </w:r>
      <w:r>
        <w:rPr>
          <w:color w:val="231F20"/>
        </w:rPr>
        <w:t xml:space="preserve"> I</w:t>
      </w:r>
      <w:r w:rsidRPr="00C92CC6">
        <w:rPr>
          <w:color w:val="231F20"/>
        </w:rPr>
        <w:t>ncorporation</w:t>
      </w:r>
      <w:r w:rsidRPr="00C92CC6">
        <w:rPr>
          <w:color w:val="231F20"/>
          <w:spacing w:val="-3"/>
        </w:rPr>
        <w:t xml:space="preserve"> </w:t>
      </w:r>
      <w:r w:rsidRPr="00C92CC6">
        <w:rPr>
          <w:color w:val="231F20"/>
        </w:rPr>
        <w:t>By</w:t>
      </w:r>
      <w:r w:rsidRPr="00C92CC6">
        <w:rPr>
          <w:color w:val="231F20"/>
          <w:spacing w:val="-3"/>
        </w:rPr>
        <w:t xml:space="preserve"> </w:t>
      </w:r>
      <w:r w:rsidRPr="00C92CC6">
        <w:rPr>
          <w:color w:val="231F20"/>
        </w:rPr>
        <w:t>Reference</w:t>
      </w:r>
      <w:r w:rsidRPr="00C92CC6">
        <w:rPr>
          <w:color w:val="231F20"/>
          <w:spacing w:val="-2"/>
        </w:rPr>
        <w:t xml:space="preserve"> </w:t>
      </w:r>
      <w:proofErr w:type="gramStart"/>
      <w:r w:rsidRPr="00C92CC6">
        <w:rPr>
          <w:color w:val="231F20"/>
        </w:rPr>
        <w:t>Of</w:t>
      </w:r>
      <w:proofErr w:type="gramEnd"/>
      <w:r w:rsidRPr="00C92CC6">
        <w:rPr>
          <w:color w:val="231F20"/>
          <w:spacing w:val="-3"/>
        </w:rPr>
        <w:t xml:space="preserve"> </w:t>
      </w:r>
      <w:r w:rsidRPr="00C92CC6">
        <w:rPr>
          <w:color w:val="231F20"/>
        </w:rPr>
        <w:t>Representations</w:t>
      </w:r>
      <w:r w:rsidRPr="00C92CC6">
        <w:rPr>
          <w:color w:val="231F20"/>
          <w:spacing w:val="-2"/>
        </w:rPr>
        <w:t xml:space="preserve"> </w:t>
      </w:r>
      <w:r w:rsidRPr="00C92CC6">
        <w:rPr>
          <w:color w:val="231F20"/>
        </w:rPr>
        <w:t>And</w:t>
      </w:r>
      <w:r w:rsidRPr="00C92CC6">
        <w:rPr>
          <w:color w:val="231F20"/>
          <w:spacing w:val="-3"/>
        </w:rPr>
        <w:t xml:space="preserve"> </w:t>
      </w:r>
      <w:r w:rsidRPr="00C92CC6">
        <w:rPr>
          <w:color w:val="231F20"/>
        </w:rPr>
        <w:t>Certifications</w:t>
      </w:r>
      <w:r w:rsidRPr="00C92CC6">
        <w:rPr>
          <w:color w:val="231F20"/>
          <w:spacing w:val="-3"/>
        </w:rPr>
        <w:t xml:space="preserve"> </w:t>
      </w:r>
      <w:r w:rsidRPr="00C92CC6">
        <w:rPr>
          <w:color w:val="231F20"/>
        </w:rPr>
        <w:t>(Dec</w:t>
      </w:r>
      <w:r w:rsidRPr="00C92CC6">
        <w:rPr>
          <w:color w:val="231F20"/>
          <w:spacing w:val="-2"/>
        </w:rPr>
        <w:t xml:space="preserve"> 2014)</w:t>
      </w:r>
    </w:p>
    <w:p w14:paraId="57887A00" w14:textId="236F5683" w:rsidR="00883A37" w:rsidRPr="00C92CC6" w:rsidRDefault="00883A37" w:rsidP="00BB3515">
      <w:pPr>
        <w:tabs>
          <w:tab w:val="left" w:leader="dot" w:pos="10080"/>
        </w:tabs>
        <w:spacing w:line="276" w:lineRule="auto"/>
        <w:ind w:right="1440"/>
        <w:rPr>
          <w:color w:val="231F20"/>
        </w:rPr>
      </w:pPr>
      <w:r w:rsidRPr="32A20814">
        <w:rPr>
          <w:color w:val="231F20"/>
        </w:rPr>
        <w:t>52.208-90</w:t>
      </w:r>
      <w:r w:rsidR="18D510F8" w:rsidRPr="32A20814">
        <w:rPr>
          <w:color w:val="231F20"/>
        </w:rPr>
        <w:t>,</w:t>
      </w:r>
      <w:r w:rsidRPr="32A20814">
        <w:rPr>
          <w:color w:val="231F20"/>
        </w:rPr>
        <w:t xml:space="preserve"> Government Supply </w:t>
      </w:r>
      <w:r w:rsidR="0054023C" w:rsidRPr="32A20814">
        <w:rPr>
          <w:color w:val="231F20"/>
        </w:rPr>
        <w:t>Sources (</w:t>
      </w:r>
      <w:r w:rsidRPr="32A20814">
        <w:rPr>
          <w:color w:val="231F20"/>
        </w:rPr>
        <w:t>DEVIATION JAN 2026)</w:t>
      </w:r>
    </w:p>
    <w:p w14:paraId="5BA90D5C" w14:textId="7612741B" w:rsidR="00883A37" w:rsidRPr="00C92CC6" w:rsidRDefault="00883A37" w:rsidP="00BB3515">
      <w:pPr>
        <w:tabs>
          <w:tab w:val="left" w:leader="dot" w:pos="10080"/>
        </w:tabs>
        <w:spacing w:line="276" w:lineRule="auto"/>
        <w:ind w:right="1440"/>
        <w:rPr>
          <w:color w:val="231F20"/>
          <w:spacing w:val="-5"/>
        </w:rPr>
      </w:pPr>
      <w:r w:rsidRPr="00C92CC6">
        <w:rPr>
          <w:color w:val="231F20"/>
        </w:rPr>
        <w:t>52.209-2</w:t>
      </w:r>
      <w:r w:rsidR="7DBE74DF" w:rsidRPr="00C92CC6">
        <w:rPr>
          <w:color w:val="231F20"/>
        </w:rPr>
        <w:t>,</w:t>
      </w:r>
      <w:r w:rsidRPr="00C92CC6">
        <w:rPr>
          <w:color w:val="231F20"/>
          <w:spacing w:val="-10"/>
        </w:rPr>
        <w:t xml:space="preserve"> </w:t>
      </w:r>
      <w:r w:rsidR="00C92CC6" w:rsidRPr="00C92CC6">
        <w:rPr>
          <w:color w:val="231F20"/>
        </w:rPr>
        <w:t>Prohibition</w:t>
      </w:r>
      <w:r w:rsidR="00C92CC6" w:rsidRPr="00C92CC6">
        <w:rPr>
          <w:color w:val="231F20"/>
          <w:spacing w:val="-10"/>
        </w:rPr>
        <w:t xml:space="preserve"> </w:t>
      </w:r>
      <w:r w:rsidR="00C92CC6" w:rsidRPr="00C92CC6">
        <w:rPr>
          <w:color w:val="231F20"/>
        </w:rPr>
        <w:t>On</w:t>
      </w:r>
      <w:r w:rsidR="00C92CC6" w:rsidRPr="00C92CC6">
        <w:rPr>
          <w:color w:val="231F20"/>
          <w:spacing w:val="-10"/>
        </w:rPr>
        <w:t xml:space="preserve"> </w:t>
      </w:r>
      <w:r w:rsidR="00C92CC6" w:rsidRPr="00C92CC6">
        <w:rPr>
          <w:color w:val="231F20"/>
        </w:rPr>
        <w:t>Contracting</w:t>
      </w:r>
      <w:r w:rsidR="00C92CC6" w:rsidRPr="00C92CC6">
        <w:rPr>
          <w:color w:val="231F20"/>
          <w:spacing w:val="-10"/>
        </w:rPr>
        <w:t xml:space="preserve"> </w:t>
      </w:r>
      <w:proofErr w:type="gramStart"/>
      <w:r w:rsidR="00C92CC6" w:rsidRPr="00C92CC6">
        <w:rPr>
          <w:color w:val="231F20"/>
        </w:rPr>
        <w:t>With</w:t>
      </w:r>
      <w:proofErr w:type="gramEnd"/>
      <w:r w:rsidR="00C92CC6" w:rsidRPr="00C92CC6">
        <w:rPr>
          <w:color w:val="231F20"/>
          <w:spacing w:val="-10"/>
        </w:rPr>
        <w:t xml:space="preserve"> </w:t>
      </w:r>
      <w:r w:rsidR="00C92CC6" w:rsidRPr="00C92CC6">
        <w:rPr>
          <w:color w:val="231F20"/>
        </w:rPr>
        <w:t>Inverted</w:t>
      </w:r>
      <w:r w:rsidR="00C92CC6" w:rsidRPr="00C92CC6">
        <w:rPr>
          <w:color w:val="231F20"/>
          <w:spacing w:val="-10"/>
        </w:rPr>
        <w:t xml:space="preserve"> </w:t>
      </w:r>
      <w:r w:rsidR="00C92CC6" w:rsidRPr="00C92CC6">
        <w:rPr>
          <w:color w:val="231F20"/>
        </w:rPr>
        <w:t>Domestic</w:t>
      </w:r>
      <w:r w:rsidR="00C92CC6" w:rsidRPr="00C92CC6">
        <w:rPr>
          <w:color w:val="231F20"/>
          <w:spacing w:val="-10"/>
        </w:rPr>
        <w:t xml:space="preserve"> </w:t>
      </w:r>
      <w:r w:rsidR="00C92CC6" w:rsidRPr="00C92CC6">
        <w:rPr>
          <w:color w:val="231F20"/>
        </w:rPr>
        <w:t>Corporations-Representation</w:t>
      </w:r>
      <w:r w:rsidR="00C92CC6" w:rsidRPr="00C92CC6">
        <w:rPr>
          <w:color w:val="231F20"/>
          <w:spacing w:val="-10"/>
        </w:rPr>
        <w:t xml:space="preserve"> </w:t>
      </w:r>
      <w:r w:rsidRPr="00C92CC6">
        <w:rPr>
          <w:color w:val="231F20"/>
        </w:rPr>
        <w:t>(NOV</w:t>
      </w:r>
      <w:r w:rsidRPr="00C92CC6">
        <w:rPr>
          <w:color w:val="231F20"/>
          <w:spacing w:val="-10"/>
        </w:rPr>
        <w:t xml:space="preserve"> </w:t>
      </w:r>
      <w:r w:rsidRPr="00C92CC6">
        <w:rPr>
          <w:color w:val="231F20"/>
          <w:spacing w:val="-2"/>
        </w:rPr>
        <w:t>2015)</w:t>
      </w:r>
    </w:p>
    <w:p w14:paraId="628679C9" w14:textId="51930ED4" w:rsidR="00883A37" w:rsidRPr="00C92CC6" w:rsidRDefault="00883A37" w:rsidP="00BB3515">
      <w:pPr>
        <w:tabs>
          <w:tab w:val="left" w:leader="dot" w:pos="10080"/>
        </w:tabs>
        <w:spacing w:line="276" w:lineRule="auto"/>
        <w:ind w:right="1440"/>
        <w:rPr>
          <w:color w:val="231F20"/>
        </w:rPr>
      </w:pPr>
      <w:r w:rsidRPr="00C92CC6">
        <w:rPr>
          <w:color w:val="231F20"/>
          <w:spacing w:val="-5"/>
        </w:rPr>
        <w:t>52.209-6</w:t>
      </w:r>
      <w:r w:rsidR="7DCF428F" w:rsidRPr="00C92CC6">
        <w:rPr>
          <w:color w:val="231F20"/>
          <w:spacing w:val="-5"/>
        </w:rPr>
        <w:t>,</w:t>
      </w:r>
      <w:r w:rsidRPr="00C92CC6">
        <w:rPr>
          <w:color w:val="231F20"/>
          <w:spacing w:val="-5"/>
        </w:rPr>
        <w:t xml:space="preserve"> Protecting the Government's Interest When Subcontracting </w:t>
      </w:r>
      <w:proofErr w:type="gramStart"/>
      <w:r w:rsidRPr="00C92CC6">
        <w:rPr>
          <w:color w:val="231F20"/>
          <w:spacing w:val="-5"/>
        </w:rPr>
        <w:t>With</w:t>
      </w:r>
      <w:proofErr w:type="gramEnd"/>
      <w:r w:rsidRPr="00C92CC6">
        <w:rPr>
          <w:color w:val="231F20"/>
          <w:spacing w:val="-5"/>
        </w:rPr>
        <w:t xml:space="preserve"> Contractors Debarred, Suspended, Proposed for Debarment, or Voluntarily Excluded </w:t>
      </w:r>
      <w:r w:rsidRPr="00C92CC6">
        <w:rPr>
          <w:color w:val="231F20"/>
        </w:rPr>
        <w:t>(DEVIATION JAN 2026)</w:t>
      </w:r>
    </w:p>
    <w:p w14:paraId="7ACD20FC" w14:textId="77777777" w:rsidR="00883A37" w:rsidRPr="00C92CC6" w:rsidRDefault="00883A37" w:rsidP="00BB3515">
      <w:pPr>
        <w:tabs>
          <w:tab w:val="left" w:leader="dot" w:pos="10080"/>
        </w:tabs>
        <w:spacing w:line="276" w:lineRule="auto"/>
        <w:ind w:right="1440"/>
      </w:pPr>
      <w:r w:rsidRPr="00C92CC6">
        <w:t xml:space="preserve">52.209-10, Prohibition on Contracting with Inverted Domestic Corporations </w:t>
      </w:r>
      <w:r w:rsidRPr="00C92CC6">
        <w:rPr>
          <w:color w:val="231F20"/>
        </w:rPr>
        <w:t>(DEVIATION JAN 2026)</w:t>
      </w:r>
    </w:p>
    <w:p w14:paraId="2A7752BE" w14:textId="7026A9D6" w:rsidR="00883A37" w:rsidRPr="00C92CC6" w:rsidRDefault="00883A37" w:rsidP="00BB3515">
      <w:pPr>
        <w:tabs>
          <w:tab w:val="left" w:leader="dot" w:pos="10080"/>
        </w:tabs>
        <w:spacing w:line="276" w:lineRule="auto"/>
        <w:ind w:right="1440"/>
      </w:pPr>
      <w:r>
        <w:t>52.209-11</w:t>
      </w:r>
      <w:r w:rsidR="72C6CEB6">
        <w:t>,</w:t>
      </w:r>
      <w:r>
        <w:t xml:space="preserve"> Representation by Corporations Regarding Delinquent Tax Liability or a Felony Conviction under any Federal Law. </w:t>
      </w:r>
      <w:r w:rsidRPr="32A20814">
        <w:rPr>
          <w:color w:val="231F20"/>
        </w:rPr>
        <w:t>(DEVIATION JAN 2026</w:t>
      </w:r>
      <w:proofErr w:type="gramStart"/>
      <w:r w:rsidRPr="32A20814">
        <w:rPr>
          <w:color w:val="231F20"/>
        </w:rPr>
        <w:t>)</w:t>
      </w:r>
      <w:r w:rsidR="002144B9" w:rsidRPr="32A20814">
        <w:rPr>
          <w:color w:val="231F20"/>
        </w:rPr>
        <w:t xml:space="preserve"> )</w:t>
      </w:r>
      <w:proofErr w:type="gramEnd"/>
      <w:r w:rsidR="002144B9" w:rsidRPr="32A20814">
        <w:rPr>
          <w:color w:val="231F20"/>
        </w:rPr>
        <w:t>**Filled in SAM**</w:t>
      </w:r>
    </w:p>
    <w:p w14:paraId="3EAE0BC7" w14:textId="01BBB271" w:rsidR="00883A37" w:rsidRDefault="00883A37" w:rsidP="00BB3515">
      <w:pPr>
        <w:tabs>
          <w:tab w:val="left" w:leader="dot" w:pos="10080"/>
        </w:tabs>
        <w:spacing w:line="276" w:lineRule="auto"/>
        <w:ind w:right="1440"/>
        <w:rPr>
          <w:color w:val="231F20"/>
        </w:rPr>
      </w:pPr>
      <w:r w:rsidRPr="00C92CC6">
        <w:rPr>
          <w:color w:val="231F20"/>
        </w:rPr>
        <w:t>52.212-1</w:t>
      </w:r>
      <w:r w:rsidR="7C18D95F" w:rsidRPr="00C92CC6">
        <w:rPr>
          <w:color w:val="231F20"/>
        </w:rPr>
        <w:t>,</w:t>
      </w:r>
      <w:r w:rsidR="00C92CC6">
        <w:rPr>
          <w:color w:val="231F20"/>
        </w:rPr>
        <w:t xml:space="preserve"> I</w:t>
      </w:r>
      <w:r w:rsidR="00C92CC6" w:rsidRPr="00C92CC6">
        <w:rPr>
          <w:color w:val="231F20"/>
        </w:rPr>
        <w:t>nstructions</w:t>
      </w:r>
      <w:r w:rsidR="00C92CC6" w:rsidRPr="00C92CC6">
        <w:rPr>
          <w:color w:val="231F20"/>
          <w:spacing w:val="-6"/>
        </w:rPr>
        <w:t xml:space="preserve"> </w:t>
      </w:r>
      <w:r w:rsidR="00C92CC6" w:rsidRPr="00C92CC6">
        <w:rPr>
          <w:color w:val="231F20"/>
        </w:rPr>
        <w:t>To</w:t>
      </w:r>
      <w:r w:rsidR="00C92CC6" w:rsidRPr="00C92CC6">
        <w:rPr>
          <w:color w:val="231F20"/>
          <w:spacing w:val="-5"/>
        </w:rPr>
        <w:t xml:space="preserve"> </w:t>
      </w:r>
      <w:r w:rsidR="00C92CC6" w:rsidRPr="00C92CC6">
        <w:rPr>
          <w:color w:val="231F20"/>
        </w:rPr>
        <w:t>Offerors--Commercial</w:t>
      </w:r>
      <w:r w:rsidR="00C92CC6" w:rsidRPr="00C92CC6">
        <w:rPr>
          <w:color w:val="231F20"/>
          <w:spacing w:val="-5"/>
        </w:rPr>
        <w:t xml:space="preserve"> </w:t>
      </w:r>
      <w:r w:rsidR="00C92CC6" w:rsidRPr="00C92CC6">
        <w:rPr>
          <w:color w:val="231F20"/>
        </w:rPr>
        <w:t>Products</w:t>
      </w:r>
      <w:r w:rsidR="00C92CC6" w:rsidRPr="00C92CC6">
        <w:rPr>
          <w:color w:val="231F20"/>
          <w:spacing w:val="-5"/>
        </w:rPr>
        <w:t xml:space="preserve"> </w:t>
      </w:r>
      <w:proofErr w:type="gramStart"/>
      <w:r w:rsidR="00C92CC6" w:rsidRPr="00C92CC6">
        <w:rPr>
          <w:color w:val="231F20"/>
        </w:rPr>
        <w:t>And</w:t>
      </w:r>
      <w:proofErr w:type="gramEnd"/>
      <w:r w:rsidR="00C92CC6" w:rsidRPr="00C92CC6">
        <w:rPr>
          <w:color w:val="231F20"/>
          <w:spacing w:val="-5"/>
        </w:rPr>
        <w:t xml:space="preserve"> </w:t>
      </w:r>
      <w:r w:rsidR="00C92CC6" w:rsidRPr="00C92CC6">
        <w:rPr>
          <w:color w:val="231F20"/>
        </w:rPr>
        <w:t>Commercial</w:t>
      </w:r>
      <w:r w:rsidR="00C92CC6" w:rsidRPr="00C92CC6">
        <w:rPr>
          <w:color w:val="231F20"/>
          <w:spacing w:val="-5"/>
        </w:rPr>
        <w:t xml:space="preserve"> </w:t>
      </w:r>
      <w:r w:rsidR="00C92CC6" w:rsidRPr="00C92CC6">
        <w:rPr>
          <w:color w:val="231F20"/>
        </w:rPr>
        <w:t>Services</w:t>
      </w:r>
      <w:r w:rsidR="00C92CC6" w:rsidRPr="00C92CC6">
        <w:rPr>
          <w:color w:val="231F20"/>
          <w:spacing w:val="-5"/>
        </w:rPr>
        <w:t xml:space="preserve"> </w:t>
      </w:r>
      <w:r w:rsidRPr="00C92CC6">
        <w:rPr>
          <w:color w:val="231F20"/>
        </w:rPr>
        <w:t xml:space="preserve">(DEVIATION JAN </w:t>
      </w:r>
      <w:r w:rsidRPr="00C92CC6">
        <w:rPr>
          <w:color w:val="231F20"/>
        </w:rPr>
        <w:lastRenderedPageBreak/>
        <w:t>2026</w:t>
      </w:r>
      <w:r w:rsidR="00C92CC6" w:rsidRPr="00C92CC6">
        <w:rPr>
          <w:color w:val="231F20"/>
        </w:rPr>
        <w:t>)</w:t>
      </w:r>
    </w:p>
    <w:p w14:paraId="6B3BCEC7" w14:textId="0D2CE83B" w:rsidR="00DD4011" w:rsidRPr="00C92CC6" w:rsidRDefault="00DD4011" w:rsidP="00BB3515">
      <w:pPr>
        <w:tabs>
          <w:tab w:val="left" w:leader="dot" w:pos="10080"/>
        </w:tabs>
        <w:spacing w:line="276" w:lineRule="auto"/>
        <w:ind w:right="1440"/>
      </w:pPr>
      <w:r w:rsidRPr="00DD4011">
        <w:t>52.219-4</w:t>
      </w:r>
      <w:r>
        <w:t>,</w:t>
      </w:r>
      <w:r w:rsidRPr="00DD4011">
        <w:t xml:space="preserve"> Notice of Price Evaluation Preference for HUBZone Small Business Concerns</w:t>
      </w:r>
      <w:r>
        <w:t xml:space="preserve"> </w:t>
      </w:r>
      <w:r w:rsidRPr="00C92CC6">
        <w:rPr>
          <w:color w:val="231F20"/>
        </w:rPr>
        <w:t>(</w:t>
      </w:r>
      <w:r>
        <w:rPr>
          <w:color w:val="231F20"/>
        </w:rPr>
        <w:t>DEVIATION APR 2026</w:t>
      </w:r>
      <w:r w:rsidRPr="00C92CC6">
        <w:rPr>
          <w:color w:val="231F20"/>
        </w:rPr>
        <w:t>)</w:t>
      </w:r>
    </w:p>
    <w:p w14:paraId="32AABC12" w14:textId="545CAE30" w:rsidR="00883A37" w:rsidRPr="00C92CC6" w:rsidRDefault="00883A37" w:rsidP="00BB3515">
      <w:pPr>
        <w:tabs>
          <w:tab w:val="left" w:leader="dot" w:pos="10080"/>
        </w:tabs>
        <w:spacing w:line="276" w:lineRule="auto"/>
        <w:ind w:right="1440"/>
      </w:pPr>
      <w:r w:rsidRPr="00C92CC6">
        <w:t xml:space="preserve">52.219-28, Post-award Small Business Program </w:t>
      </w:r>
      <w:proofErr w:type="spellStart"/>
      <w:r w:rsidRPr="00C92CC6">
        <w:t>Rerepresentation</w:t>
      </w:r>
      <w:proofErr w:type="spellEnd"/>
      <w:r w:rsidRPr="00C92CC6">
        <w:t xml:space="preserve"> (DEVIATION JAN 2026)</w:t>
      </w:r>
    </w:p>
    <w:p w14:paraId="172B4FFE" w14:textId="57A19BAF" w:rsidR="00DD5940" w:rsidRPr="00C92CC6" w:rsidRDefault="00DD5940" w:rsidP="00BB3515">
      <w:pPr>
        <w:tabs>
          <w:tab w:val="left" w:leader="dot" w:pos="10080"/>
        </w:tabs>
        <w:spacing w:line="276" w:lineRule="auto"/>
        <w:ind w:right="1440"/>
      </w:pPr>
      <w:r w:rsidRPr="00C92CC6">
        <w:t>52.222-3, Convict Labor (Jun 2003)</w:t>
      </w:r>
    </w:p>
    <w:p w14:paraId="5AFDD082" w14:textId="074A7B25" w:rsidR="00883A37" w:rsidRPr="00C92CC6" w:rsidRDefault="00883A37" w:rsidP="00BB3515">
      <w:pPr>
        <w:tabs>
          <w:tab w:val="left" w:leader="dot" w:pos="10080"/>
        </w:tabs>
        <w:spacing w:line="276" w:lineRule="auto"/>
        <w:ind w:right="1440"/>
      </w:pPr>
      <w:r>
        <w:t>52.222-18</w:t>
      </w:r>
      <w:r w:rsidR="4510C09B">
        <w:t>,</w:t>
      </w:r>
      <w:r>
        <w:t xml:space="preserve"> Certification Regarding Knowledge of Child Labor for Listed End Products (DEVIATION JAN 2026)</w:t>
      </w:r>
    </w:p>
    <w:p w14:paraId="5635007D" w14:textId="77777777" w:rsidR="00883A37" w:rsidRDefault="00883A37" w:rsidP="00BB3515">
      <w:pPr>
        <w:tabs>
          <w:tab w:val="left" w:leader="dot" w:pos="10080"/>
        </w:tabs>
        <w:spacing w:line="276" w:lineRule="auto"/>
        <w:ind w:right="1440"/>
      </w:pPr>
      <w:r w:rsidRPr="00C92CC6">
        <w:t>52.222-19, Child Labor—Cooperation with Authorities and Remedies (DEVIATION JAN 2026)</w:t>
      </w:r>
    </w:p>
    <w:p w14:paraId="2BC10CB4" w14:textId="6190EDA6" w:rsidR="005D02B5" w:rsidRPr="00C92CC6" w:rsidRDefault="005D02B5" w:rsidP="00BB3515">
      <w:pPr>
        <w:tabs>
          <w:tab w:val="left" w:leader="dot" w:pos="10080"/>
        </w:tabs>
        <w:spacing w:line="276" w:lineRule="auto"/>
        <w:ind w:right="1440"/>
      </w:pPr>
      <w:r w:rsidRPr="005D02B5">
        <w:t>52.222-36</w:t>
      </w:r>
      <w:r>
        <w:t xml:space="preserve">, </w:t>
      </w:r>
      <w:r w:rsidR="00307ED7" w:rsidRPr="00307ED7">
        <w:t>Equal Opportunity for Workers with Disabilities </w:t>
      </w:r>
    </w:p>
    <w:p w14:paraId="4A609F84" w14:textId="77777777" w:rsidR="00883A37" w:rsidRDefault="00883A37" w:rsidP="00BB3515">
      <w:pPr>
        <w:tabs>
          <w:tab w:val="left" w:leader="dot" w:pos="10080"/>
        </w:tabs>
        <w:spacing w:line="276" w:lineRule="auto"/>
        <w:ind w:right="1440"/>
      </w:pPr>
      <w:r w:rsidRPr="00C92CC6">
        <w:t>52.222-50, Combating Trafficking in Persons (DEVIATION JAN 2026)</w:t>
      </w:r>
    </w:p>
    <w:p w14:paraId="230CBE1A" w14:textId="77777777" w:rsidR="00E01848" w:rsidRPr="00C92CC6" w:rsidRDefault="00E01848" w:rsidP="00E01848">
      <w:pPr>
        <w:tabs>
          <w:tab w:val="left" w:leader="dot" w:pos="10080"/>
        </w:tabs>
        <w:spacing w:line="276" w:lineRule="auto"/>
        <w:ind w:right="1440"/>
      </w:pPr>
      <w:r w:rsidRPr="00373127">
        <w:t>52.222-90</w:t>
      </w:r>
      <w:r>
        <w:t xml:space="preserve">, </w:t>
      </w:r>
      <w:r w:rsidRPr="00BF48D7">
        <w:t>Addressing DEI Discrimination by Federal Contractors (DEVIATION APR 2026)</w:t>
      </w:r>
    </w:p>
    <w:p w14:paraId="2735F479" w14:textId="738DC486" w:rsidR="00D805A3" w:rsidRPr="00C92CC6" w:rsidRDefault="00871D72" w:rsidP="00BB3515">
      <w:pPr>
        <w:tabs>
          <w:tab w:val="left" w:leader="dot" w:pos="10080"/>
        </w:tabs>
        <w:spacing w:line="276" w:lineRule="auto"/>
        <w:ind w:right="1440"/>
        <w:rPr>
          <w:color w:val="231F20"/>
        </w:rPr>
      </w:pPr>
      <w:r w:rsidRPr="00C92CC6">
        <w:rPr>
          <w:color w:val="231F20"/>
        </w:rPr>
        <w:t>52.225-</w:t>
      </w:r>
      <w:r w:rsidR="00FD6D2C">
        <w:rPr>
          <w:color w:val="231F20"/>
        </w:rPr>
        <w:t>3</w:t>
      </w:r>
      <w:r w:rsidR="001B607F">
        <w:rPr>
          <w:color w:val="231F20"/>
        </w:rPr>
        <w:t xml:space="preserve"> ALT II</w:t>
      </w:r>
      <w:r w:rsidRPr="00C92CC6">
        <w:rPr>
          <w:color w:val="231F20"/>
        </w:rPr>
        <w:t xml:space="preserve">, </w:t>
      </w:r>
      <w:r w:rsidR="00620196" w:rsidRPr="00620196">
        <w:rPr>
          <w:color w:val="231F20"/>
        </w:rPr>
        <w:t xml:space="preserve">Buy American-Free Trade Agreements-Israeli Trade Act </w:t>
      </w:r>
      <w:r w:rsidRPr="00C92CC6">
        <w:rPr>
          <w:color w:val="231F20"/>
        </w:rPr>
        <w:t>(</w:t>
      </w:r>
      <w:r w:rsidR="00620196">
        <w:rPr>
          <w:color w:val="231F20"/>
        </w:rPr>
        <w:t>DEVIATION</w:t>
      </w:r>
      <w:r w:rsidR="00155AC4">
        <w:rPr>
          <w:color w:val="231F20"/>
        </w:rPr>
        <w:t xml:space="preserve"> APR 2026</w:t>
      </w:r>
      <w:r w:rsidRPr="00C92CC6">
        <w:rPr>
          <w:color w:val="231F20"/>
        </w:rPr>
        <w:t>)</w:t>
      </w:r>
    </w:p>
    <w:p w14:paraId="0953E93F" w14:textId="77777777" w:rsidR="00883A37" w:rsidRPr="00C92CC6" w:rsidRDefault="00883A37" w:rsidP="00BB3515">
      <w:pPr>
        <w:tabs>
          <w:tab w:val="left" w:leader="dot" w:pos="10080"/>
        </w:tabs>
        <w:spacing w:line="276" w:lineRule="auto"/>
        <w:ind w:right="1440"/>
      </w:pPr>
      <w:r w:rsidRPr="00C92CC6">
        <w:t>52.226-8, Encouraging Contractor Policies to Ban Text Messaging While Driving (May 2024)</w:t>
      </w:r>
    </w:p>
    <w:p w14:paraId="57791110" w14:textId="77777777" w:rsidR="00883A37" w:rsidRPr="00C92CC6" w:rsidRDefault="00883A37" w:rsidP="00BB3515">
      <w:pPr>
        <w:tabs>
          <w:tab w:val="left" w:leader="dot" w:pos="10080"/>
        </w:tabs>
        <w:spacing w:line="276" w:lineRule="auto"/>
        <w:ind w:right="1440"/>
        <w:rPr>
          <w:color w:val="231F20"/>
        </w:rPr>
      </w:pPr>
      <w:r w:rsidRPr="00C92CC6">
        <w:rPr>
          <w:color w:val="231F20"/>
        </w:rPr>
        <w:t>52.232-33, Payment by Electronic Funds Transfer-System for Award Management (Oct2018)</w:t>
      </w:r>
    </w:p>
    <w:p w14:paraId="5A9064DC" w14:textId="3F846732" w:rsidR="00883A37" w:rsidRPr="00C92CC6" w:rsidRDefault="00883A37" w:rsidP="00BB3515">
      <w:pPr>
        <w:tabs>
          <w:tab w:val="left" w:leader="dot" w:pos="10080"/>
        </w:tabs>
        <w:spacing w:line="276" w:lineRule="auto"/>
        <w:ind w:right="1440"/>
        <w:rPr>
          <w:color w:val="231F20"/>
          <w:spacing w:val="-5"/>
        </w:rPr>
      </w:pPr>
      <w:r w:rsidRPr="00C92CC6">
        <w:rPr>
          <w:color w:val="231F20"/>
        </w:rPr>
        <w:t>52.232-39</w:t>
      </w:r>
      <w:r w:rsidR="000607FA">
        <w:rPr>
          <w:color w:val="231F20"/>
        </w:rPr>
        <w:t>,</w:t>
      </w:r>
      <w:r w:rsidRPr="00C92CC6">
        <w:rPr>
          <w:color w:val="231F20"/>
          <w:spacing w:val="6"/>
        </w:rPr>
        <w:t xml:space="preserve"> </w:t>
      </w:r>
      <w:r w:rsidRPr="00C92CC6">
        <w:rPr>
          <w:color w:val="231F20"/>
        </w:rPr>
        <w:t>U</w:t>
      </w:r>
      <w:r w:rsidR="4AEDD849" w:rsidRPr="00C92CC6">
        <w:rPr>
          <w:color w:val="231F20"/>
        </w:rPr>
        <w:t>nenforceability</w:t>
      </w:r>
      <w:r w:rsidRPr="00C92CC6">
        <w:rPr>
          <w:color w:val="231F20"/>
          <w:spacing w:val="6"/>
        </w:rPr>
        <w:t xml:space="preserve"> </w:t>
      </w:r>
      <w:r w:rsidR="4AB2A4B5" w:rsidRPr="00C92CC6">
        <w:rPr>
          <w:color w:val="231F20"/>
          <w:spacing w:val="6"/>
        </w:rPr>
        <w:t>O</w:t>
      </w:r>
      <w:r w:rsidR="55832986" w:rsidRPr="00C92CC6">
        <w:rPr>
          <w:color w:val="231F20"/>
          <w:spacing w:val="6"/>
        </w:rPr>
        <w:t>f</w:t>
      </w:r>
      <w:r w:rsidRPr="00C92CC6">
        <w:rPr>
          <w:color w:val="231F20"/>
        </w:rPr>
        <w:t xml:space="preserve"> U</w:t>
      </w:r>
      <w:r w:rsidR="2A126324" w:rsidRPr="00C92CC6">
        <w:rPr>
          <w:color w:val="231F20"/>
        </w:rPr>
        <w:t>nauthorized</w:t>
      </w:r>
      <w:r w:rsidRPr="00C92CC6">
        <w:rPr>
          <w:color w:val="231F20"/>
          <w:spacing w:val="6"/>
        </w:rPr>
        <w:t xml:space="preserve"> </w:t>
      </w:r>
      <w:r w:rsidRPr="00C92CC6">
        <w:rPr>
          <w:color w:val="231F20"/>
        </w:rPr>
        <w:t>O</w:t>
      </w:r>
      <w:r w:rsidR="56FBC0FE" w:rsidRPr="00C92CC6">
        <w:rPr>
          <w:color w:val="231F20"/>
        </w:rPr>
        <w:t>bligations</w:t>
      </w:r>
      <w:r w:rsidRPr="00C92CC6">
        <w:rPr>
          <w:color w:val="231F20"/>
          <w:spacing w:val="6"/>
        </w:rPr>
        <w:t xml:space="preserve"> </w:t>
      </w:r>
      <w:r w:rsidRPr="00C92CC6">
        <w:rPr>
          <w:color w:val="231F20"/>
        </w:rPr>
        <w:t>(JUNE</w:t>
      </w:r>
      <w:r w:rsidRPr="00C92CC6">
        <w:rPr>
          <w:color w:val="231F20"/>
          <w:spacing w:val="6"/>
        </w:rPr>
        <w:t xml:space="preserve"> </w:t>
      </w:r>
      <w:r w:rsidRPr="00C92CC6">
        <w:rPr>
          <w:color w:val="231F20"/>
          <w:spacing w:val="-2"/>
        </w:rPr>
        <w:t>2013)</w:t>
      </w:r>
    </w:p>
    <w:p w14:paraId="707A21C9" w14:textId="77777777" w:rsidR="00883A37" w:rsidRPr="00C92CC6" w:rsidRDefault="00883A37" w:rsidP="00BB3515">
      <w:pPr>
        <w:tabs>
          <w:tab w:val="left" w:leader="dot" w:pos="10080"/>
        </w:tabs>
        <w:spacing w:line="276" w:lineRule="auto"/>
        <w:ind w:right="1440"/>
      </w:pPr>
      <w:r w:rsidRPr="00C92CC6">
        <w:t>52.232-40, Providing Accelerated Payments to Small Business Subcontractors (Mar 2023)</w:t>
      </w:r>
    </w:p>
    <w:p w14:paraId="7A863DD9" w14:textId="77777777" w:rsidR="00883A37" w:rsidRPr="00C92CC6" w:rsidRDefault="00883A37" w:rsidP="00BB3515">
      <w:pPr>
        <w:tabs>
          <w:tab w:val="left" w:leader="dot" w:pos="10080"/>
        </w:tabs>
        <w:spacing w:line="276" w:lineRule="auto"/>
        <w:ind w:right="1440"/>
      </w:pPr>
      <w:r w:rsidRPr="00C92CC6">
        <w:t>52.233-3, Protest After Award (DEVIATION JAN 2026)</w:t>
      </w:r>
    </w:p>
    <w:p w14:paraId="0AFF9589" w14:textId="369DDF5E" w:rsidR="00883A37" w:rsidRDefault="00883A37" w:rsidP="00BB3515">
      <w:pPr>
        <w:tabs>
          <w:tab w:val="left" w:leader="dot" w:pos="10080"/>
        </w:tabs>
        <w:spacing w:line="276" w:lineRule="auto"/>
        <w:ind w:right="1440"/>
      </w:pPr>
      <w:r w:rsidRPr="00C92CC6">
        <w:t xml:space="preserve">52.233-4, Applicable Law for Breach of Contract Claim </w:t>
      </w:r>
      <w:r w:rsidR="00A90C20" w:rsidRPr="00C92CC6">
        <w:t>(DEVIATION JAN 2026)</w:t>
      </w:r>
    </w:p>
    <w:p w14:paraId="79241830" w14:textId="77777777" w:rsidR="00F443E5" w:rsidRPr="00C92CC6" w:rsidRDefault="00F443E5" w:rsidP="00F443E5">
      <w:pPr>
        <w:tabs>
          <w:tab w:val="left" w:leader="dot" w:pos="10080"/>
        </w:tabs>
        <w:spacing w:line="276" w:lineRule="auto"/>
        <w:ind w:right="1440"/>
      </w:pPr>
      <w:r w:rsidRPr="004810F9">
        <w:t>52.244-6</w:t>
      </w:r>
      <w:r>
        <w:t xml:space="preserve">, </w:t>
      </w:r>
      <w:r w:rsidRPr="00882F54">
        <w:t>Subcontracts for Commercial Products and Commercial Services</w:t>
      </w:r>
      <w:r>
        <w:t xml:space="preserve"> </w:t>
      </w:r>
      <w:r w:rsidRPr="00BF48D7">
        <w:t>(DEVIATION APR 2026)</w:t>
      </w:r>
    </w:p>
    <w:p w14:paraId="0D264833" w14:textId="05BE3899" w:rsidR="00883A37" w:rsidRPr="00C92CC6" w:rsidRDefault="00883A37" w:rsidP="00BB3515">
      <w:pPr>
        <w:tabs>
          <w:tab w:val="left" w:leader="dot" w:pos="10080"/>
        </w:tabs>
        <w:spacing w:line="276" w:lineRule="auto"/>
        <w:ind w:right="1440"/>
      </w:pPr>
      <w:r w:rsidRPr="00C92CC6">
        <w:rPr>
          <w:color w:val="231F20"/>
        </w:rPr>
        <w:t>1352.201-70</w:t>
      </w:r>
      <w:r w:rsidR="1E1132EC" w:rsidRPr="00C92CC6">
        <w:rPr>
          <w:color w:val="231F20"/>
        </w:rPr>
        <w:t>,</w:t>
      </w:r>
      <w:r w:rsidRPr="00C92CC6">
        <w:rPr>
          <w:color w:val="231F20"/>
          <w:spacing w:val="13"/>
        </w:rPr>
        <w:t xml:space="preserve"> </w:t>
      </w:r>
      <w:r w:rsidR="00C92CC6" w:rsidRPr="00C92CC6">
        <w:rPr>
          <w:color w:val="231F20"/>
        </w:rPr>
        <w:t>Contracting</w:t>
      </w:r>
      <w:r w:rsidR="00C92CC6" w:rsidRPr="00C92CC6">
        <w:rPr>
          <w:color w:val="231F20"/>
          <w:spacing w:val="13"/>
        </w:rPr>
        <w:t xml:space="preserve"> </w:t>
      </w:r>
      <w:r w:rsidR="00C92CC6" w:rsidRPr="00C92CC6">
        <w:rPr>
          <w:color w:val="231F20"/>
        </w:rPr>
        <w:t>Officer</w:t>
      </w:r>
      <w:r w:rsidR="00C92CC6" w:rsidRPr="00C92CC6">
        <w:rPr>
          <w:color w:val="231F20"/>
          <w:spacing w:val="14"/>
        </w:rPr>
        <w:t xml:space="preserve"> </w:t>
      </w:r>
      <w:r w:rsidR="00C92CC6" w:rsidRPr="00C92CC6">
        <w:rPr>
          <w:color w:val="231F20"/>
        </w:rPr>
        <w:t>Authority</w:t>
      </w:r>
      <w:r w:rsidR="00C92CC6" w:rsidRPr="00C92CC6">
        <w:rPr>
          <w:color w:val="231F20"/>
          <w:spacing w:val="13"/>
        </w:rPr>
        <w:t xml:space="preserve"> </w:t>
      </w:r>
      <w:r w:rsidRPr="00C92CC6">
        <w:rPr>
          <w:color w:val="231F20"/>
        </w:rPr>
        <w:t>(APR</w:t>
      </w:r>
      <w:r w:rsidRPr="00C92CC6">
        <w:rPr>
          <w:color w:val="231F20"/>
          <w:spacing w:val="14"/>
        </w:rPr>
        <w:t xml:space="preserve"> </w:t>
      </w:r>
      <w:r w:rsidRPr="00C92CC6">
        <w:rPr>
          <w:color w:val="231F20"/>
          <w:spacing w:val="-2"/>
        </w:rPr>
        <w:t>2010)</w:t>
      </w:r>
    </w:p>
    <w:p w14:paraId="10AC779D" w14:textId="0BBB253E" w:rsidR="00883A37" w:rsidRPr="00C92CC6" w:rsidRDefault="00883A37" w:rsidP="00BB3515">
      <w:pPr>
        <w:tabs>
          <w:tab w:val="left" w:leader="dot" w:pos="10080"/>
        </w:tabs>
        <w:spacing w:line="276" w:lineRule="auto"/>
        <w:ind w:right="1440"/>
      </w:pPr>
      <w:r w:rsidRPr="00C92CC6">
        <w:rPr>
          <w:color w:val="231F20"/>
        </w:rPr>
        <w:t>1352.209-73</w:t>
      </w:r>
      <w:r w:rsidR="1E1132EC" w:rsidRPr="00C92CC6">
        <w:rPr>
          <w:color w:val="231F20"/>
        </w:rPr>
        <w:t>,</w:t>
      </w:r>
      <w:r w:rsidRPr="00C92CC6">
        <w:rPr>
          <w:color w:val="231F20"/>
          <w:spacing w:val="19"/>
        </w:rPr>
        <w:t xml:space="preserve"> </w:t>
      </w:r>
      <w:r w:rsidR="00C92CC6" w:rsidRPr="00C92CC6">
        <w:rPr>
          <w:color w:val="231F20"/>
        </w:rPr>
        <w:t>Compliance</w:t>
      </w:r>
      <w:r w:rsidR="00C92CC6" w:rsidRPr="00C92CC6">
        <w:rPr>
          <w:color w:val="231F20"/>
          <w:spacing w:val="20"/>
        </w:rPr>
        <w:t xml:space="preserve"> </w:t>
      </w:r>
      <w:r w:rsidR="00C92CC6" w:rsidRPr="00C92CC6">
        <w:rPr>
          <w:color w:val="231F20"/>
        </w:rPr>
        <w:t>With</w:t>
      </w:r>
      <w:r w:rsidR="00C92CC6" w:rsidRPr="00C92CC6">
        <w:rPr>
          <w:color w:val="231F20"/>
          <w:spacing w:val="19"/>
        </w:rPr>
        <w:t xml:space="preserve"> </w:t>
      </w:r>
      <w:proofErr w:type="gramStart"/>
      <w:r w:rsidR="00C92CC6" w:rsidRPr="00C92CC6">
        <w:rPr>
          <w:color w:val="231F20"/>
        </w:rPr>
        <w:t>The</w:t>
      </w:r>
      <w:proofErr w:type="gramEnd"/>
      <w:r w:rsidR="00C92CC6" w:rsidRPr="00C92CC6">
        <w:rPr>
          <w:color w:val="231F20"/>
          <w:spacing w:val="20"/>
        </w:rPr>
        <w:t xml:space="preserve"> </w:t>
      </w:r>
      <w:r w:rsidR="00C92CC6" w:rsidRPr="00C92CC6">
        <w:rPr>
          <w:color w:val="231F20"/>
        </w:rPr>
        <w:t>Laws</w:t>
      </w:r>
      <w:r w:rsidR="00C92CC6" w:rsidRPr="00C92CC6">
        <w:rPr>
          <w:color w:val="231F20"/>
          <w:spacing w:val="19"/>
        </w:rPr>
        <w:t xml:space="preserve"> </w:t>
      </w:r>
      <w:r w:rsidRPr="00C92CC6">
        <w:rPr>
          <w:color w:val="231F20"/>
        </w:rPr>
        <w:t>(APR</w:t>
      </w:r>
      <w:r w:rsidRPr="00C92CC6">
        <w:rPr>
          <w:color w:val="231F20"/>
          <w:spacing w:val="20"/>
        </w:rPr>
        <w:t xml:space="preserve"> </w:t>
      </w:r>
      <w:r w:rsidRPr="00C92CC6">
        <w:rPr>
          <w:color w:val="231F20"/>
          <w:spacing w:val="-2"/>
        </w:rPr>
        <w:t>2010)</w:t>
      </w:r>
    </w:p>
    <w:p w14:paraId="2FD08AD8" w14:textId="05609059" w:rsidR="00D76235" w:rsidRPr="00C92CC6" w:rsidRDefault="00883A37" w:rsidP="00BB3515">
      <w:pPr>
        <w:tabs>
          <w:tab w:val="left" w:leader="dot" w:pos="10080"/>
        </w:tabs>
        <w:spacing w:line="276" w:lineRule="auto"/>
        <w:ind w:right="1440"/>
      </w:pPr>
      <w:r w:rsidRPr="00C92CC6">
        <w:rPr>
          <w:color w:val="231F20"/>
        </w:rPr>
        <w:t>1352.209-74</w:t>
      </w:r>
      <w:r w:rsidR="79FB40E4" w:rsidRPr="00C92CC6">
        <w:rPr>
          <w:color w:val="231F20"/>
        </w:rPr>
        <w:t>,</w:t>
      </w:r>
      <w:r w:rsidRPr="00C92CC6">
        <w:rPr>
          <w:color w:val="231F20"/>
          <w:spacing w:val="12"/>
        </w:rPr>
        <w:t xml:space="preserve"> </w:t>
      </w:r>
      <w:r w:rsidR="00C92CC6" w:rsidRPr="00C92CC6">
        <w:rPr>
          <w:color w:val="231F20"/>
        </w:rPr>
        <w:t>Organizational</w:t>
      </w:r>
      <w:r w:rsidR="00C92CC6" w:rsidRPr="00C92CC6">
        <w:rPr>
          <w:color w:val="231F20"/>
          <w:spacing w:val="13"/>
        </w:rPr>
        <w:t xml:space="preserve"> </w:t>
      </w:r>
      <w:r w:rsidR="00C92CC6" w:rsidRPr="00C92CC6">
        <w:rPr>
          <w:color w:val="231F20"/>
        </w:rPr>
        <w:t>Conflict</w:t>
      </w:r>
      <w:r w:rsidR="00C92CC6" w:rsidRPr="00C92CC6">
        <w:rPr>
          <w:color w:val="231F20"/>
          <w:spacing w:val="12"/>
        </w:rPr>
        <w:t xml:space="preserve"> </w:t>
      </w:r>
      <w:proofErr w:type="gramStart"/>
      <w:r w:rsidR="00C92CC6" w:rsidRPr="00C92CC6">
        <w:rPr>
          <w:color w:val="231F20"/>
        </w:rPr>
        <w:t>Of</w:t>
      </w:r>
      <w:proofErr w:type="gramEnd"/>
      <w:r w:rsidR="00C92CC6" w:rsidRPr="00C92CC6">
        <w:rPr>
          <w:color w:val="231F20"/>
          <w:spacing w:val="13"/>
        </w:rPr>
        <w:t xml:space="preserve"> </w:t>
      </w:r>
      <w:r w:rsidR="00C92CC6" w:rsidRPr="00C92CC6">
        <w:rPr>
          <w:color w:val="231F20"/>
        </w:rPr>
        <w:t>Interest</w:t>
      </w:r>
      <w:r w:rsidR="00C92CC6" w:rsidRPr="00C92CC6">
        <w:rPr>
          <w:color w:val="231F20"/>
          <w:spacing w:val="12"/>
        </w:rPr>
        <w:t xml:space="preserve"> </w:t>
      </w:r>
      <w:r w:rsidR="00C92CC6" w:rsidRPr="00C92CC6">
        <w:rPr>
          <w:color w:val="231F20"/>
        </w:rPr>
        <w:t>(</w:t>
      </w:r>
      <w:r w:rsidRPr="00C92CC6">
        <w:rPr>
          <w:color w:val="231F20"/>
        </w:rPr>
        <w:t>APR</w:t>
      </w:r>
      <w:r w:rsidRPr="00C92CC6">
        <w:rPr>
          <w:color w:val="231F20"/>
          <w:spacing w:val="13"/>
        </w:rPr>
        <w:t xml:space="preserve"> </w:t>
      </w:r>
      <w:r w:rsidRPr="00C92CC6">
        <w:rPr>
          <w:color w:val="231F20"/>
          <w:spacing w:val="-2"/>
        </w:rPr>
        <w:t>2010)</w:t>
      </w:r>
    </w:p>
    <w:p w14:paraId="38570C3F" w14:textId="77777777" w:rsidR="00615234" w:rsidRPr="00C92CC6" w:rsidRDefault="00615234" w:rsidP="32A20814">
      <w:pPr>
        <w:tabs>
          <w:tab w:val="left" w:leader="dot" w:pos="10080"/>
        </w:tabs>
        <w:spacing w:line="276" w:lineRule="auto"/>
        <w:ind w:right="1440"/>
        <w:jc w:val="center"/>
        <w:rPr>
          <w:b/>
          <w:bCs/>
          <w:caps/>
          <w:color w:val="231F20"/>
          <w:u w:val="single"/>
        </w:rPr>
      </w:pPr>
    </w:p>
    <w:p w14:paraId="5BF61993" w14:textId="6E45DA9F" w:rsidR="00D76235" w:rsidRPr="00C92CC6" w:rsidRDefault="51EF15D3" w:rsidP="32A20814">
      <w:pPr>
        <w:tabs>
          <w:tab w:val="left" w:leader="dot" w:pos="10080"/>
        </w:tabs>
        <w:spacing w:line="276" w:lineRule="auto"/>
        <w:ind w:right="1440"/>
        <w:jc w:val="center"/>
        <w:rPr>
          <w:b/>
          <w:bCs/>
          <w:caps/>
          <w:color w:val="231F20"/>
          <w:u w:val="single"/>
        </w:rPr>
      </w:pPr>
      <w:r w:rsidRPr="32A20814">
        <w:rPr>
          <w:b/>
          <w:bCs/>
          <w:caps/>
          <w:color w:val="231F20"/>
          <w:u w:val="single"/>
        </w:rPr>
        <w:t>Clauses/ Provisions Incorporated by full text:</w:t>
      </w:r>
    </w:p>
    <w:p w14:paraId="46F7BDF4" w14:textId="77777777" w:rsidR="00BB3515" w:rsidRPr="00BB3515" w:rsidRDefault="00BB3515" w:rsidP="00BB3515">
      <w:pPr>
        <w:tabs>
          <w:tab w:val="left" w:leader="dot" w:pos="10080"/>
        </w:tabs>
        <w:ind w:right="1440"/>
        <w:rPr>
          <w:b/>
          <w:bCs/>
        </w:rPr>
      </w:pPr>
    </w:p>
    <w:p w14:paraId="293F20F8" w14:textId="16C4324E" w:rsidR="00BB3515" w:rsidRPr="00DB0ACF" w:rsidRDefault="00DB0ACF" w:rsidP="00DB0ACF">
      <w:pPr>
        <w:tabs>
          <w:tab w:val="left" w:leader="dot" w:pos="10080"/>
        </w:tabs>
        <w:ind w:right="1440"/>
        <w:jc w:val="center"/>
        <w:rPr>
          <w:b/>
          <w:bCs/>
          <w:caps/>
        </w:rPr>
      </w:pPr>
      <w:r w:rsidRPr="00DB0ACF">
        <w:rPr>
          <w:b/>
          <w:bCs/>
          <w:caps/>
        </w:rPr>
        <w:t xml:space="preserve">FAR 52.212-4 </w:t>
      </w:r>
      <w:r w:rsidR="00BB3515" w:rsidRPr="00DB0ACF">
        <w:rPr>
          <w:b/>
          <w:bCs/>
          <w:caps/>
        </w:rPr>
        <w:t xml:space="preserve">Terms and Conditions—Commercial Products and Commercial Services (Deviation </w:t>
      </w:r>
      <w:r w:rsidR="00483682">
        <w:rPr>
          <w:b/>
          <w:bCs/>
          <w:caps/>
        </w:rPr>
        <w:t>Jan 2026</w:t>
      </w:r>
      <w:r w:rsidR="00BB3515" w:rsidRPr="00DB0ACF">
        <w:rPr>
          <w:b/>
          <w:bCs/>
          <w:caps/>
        </w:rPr>
        <w:t>)</w:t>
      </w:r>
    </w:p>
    <w:p w14:paraId="75E09013" w14:textId="77777777" w:rsidR="00BB3515" w:rsidRPr="00BB3515" w:rsidRDefault="00BB3515" w:rsidP="00BB3515">
      <w:pPr>
        <w:tabs>
          <w:tab w:val="left" w:leader="dot" w:pos="10080"/>
        </w:tabs>
        <w:ind w:right="1440"/>
        <w:rPr>
          <w:b/>
          <w:bCs/>
        </w:rPr>
      </w:pPr>
    </w:p>
    <w:p w14:paraId="43041BC4" w14:textId="77777777" w:rsidR="00BB3515" w:rsidRPr="00BB3515" w:rsidRDefault="00BB3515" w:rsidP="00BB3515">
      <w:pPr>
        <w:tabs>
          <w:tab w:val="left" w:leader="dot" w:pos="10080"/>
        </w:tabs>
        <w:ind w:right="1440"/>
      </w:pPr>
      <w:r w:rsidRPr="00BB3515">
        <w:t>(a) Definitions. The clause at Federal Acquisition Regulation (FAR) 52.202-1, Definitions, is incorporated by reference.</w:t>
      </w:r>
    </w:p>
    <w:p w14:paraId="0FAA1994" w14:textId="77777777" w:rsidR="00BB3515" w:rsidRPr="00BB3515" w:rsidRDefault="00BB3515" w:rsidP="00BB3515">
      <w:pPr>
        <w:tabs>
          <w:tab w:val="left" w:leader="dot" w:pos="10080"/>
        </w:tabs>
        <w:ind w:right="1440"/>
      </w:pPr>
    </w:p>
    <w:p w14:paraId="0BA40169" w14:textId="77777777" w:rsidR="00BB3515" w:rsidRPr="00BB3515" w:rsidRDefault="00BB3515" w:rsidP="00BB3515">
      <w:pPr>
        <w:tabs>
          <w:tab w:val="left" w:leader="dot" w:pos="10080"/>
        </w:tabs>
        <w:ind w:right="1440"/>
      </w:pPr>
      <w:r w:rsidRPr="00BB3515">
        <w:t xml:space="preserve">(b) Inspection/Acceptance.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BB3515">
        <w:t>at</w:t>
      </w:r>
      <w:proofErr w:type="gramEnd"/>
      <w:r w:rsidRPr="00BB3515">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2DD6C6ED" w14:textId="77777777" w:rsidR="00BB3515" w:rsidRPr="00BB3515" w:rsidRDefault="00BB3515" w:rsidP="00BB3515">
      <w:pPr>
        <w:tabs>
          <w:tab w:val="left" w:leader="dot" w:pos="10080"/>
        </w:tabs>
        <w:ind w:right="1440"/>
      </w:pPr>
    </w:p>
    <w:p w14:paraId="239A4B44" w14:textId="77777777" w:rsidR="00BB3515" w:rsidRPr="00BB3515" w:rsidRDefault="00BB3515" w:rsidP="00BB3515">
      <w:pPr>
        <w:tabs>
          <w:tab w:val="left" w:leader="dot" w:pos="10080"/>
        </w:tabs>
        <w:ind w:right="1440"/>
      </w:pPr>
      <w:r w:rsidRPr="00BB3515">
        <w:t>(1) Within a reasonable time after the defect was discovered or should have been discovered; and</w:t>
      </w:r>
    </w:p>
    <w:p w14:paraId="71462905" w14:textId="77777777" w:rsidR="00BB3515" w:rsidRPr="00BB3515" w:rsidRDefault="00BB3515" w:rsidP="00BB3515">
      <w:pPr>
        <w:tabs>
          <w:tab w:val="left" w:leader="dot" w:pos="10080"/>
        </w:tabs>
        <w:ind w:right="1440"/>
      </w:pPr>
    </w:p>
    <w:p w14:paraId="2BA0A34C" w14:textId="77777777" w:rsidR="00BB3515" w:rsidRPr="00BB3515" w:rsidRDefault="00BB3515" w:rsidP="00BB3515">
      <w:pPr>
        <w:tabs>
          <w:tab w:val="left" w:leader="dot" w:pos="10080"/>
        </w:tabs>
        <w:ind w:right="1440"/>
      </w:pPr>
      <w:r w:rsidRPr="00BB3515">
        <w:t>(2) Before any substantial change occurs in the condition of the item, unless the change is due to the defect in the item.</w:t>
      </w:r>
    </w:p>
    <w:p w14:paraId="4CA56576" w14:textId="77777777" w:rsidR="00BB3515" w:rsidRPr="00BB3515" w:rsidRDefault="00BB3515" w:rsidP="00BB3515">
      <w:pPr>
        <w:tabs>
          <w:tab w:val="left" w:leader="dot" w:pos="10080"/>
        </w:tabs>
        <w:ind w:right="1440"/>
      </w:pPr>
    </w:p>
    <w:p w14:paraId="00324B52" w14:textId="77777777" w:rsidR="00BB3515" w:rsidRPr="00BB3515" w:rsidRDefault="00BB3515" w:rsidP="00BB3515">
      <w:pPr>
        <w:tabs>
          <w:tab w:val="left" w:leader="dot" w:pos="10080"/>
        </w:tabs>
        <w:ind w:right="1440"/>
      </w:pPr>
      <w:r w:rsidRPr="00BB3515">
        <w:t xml:space="preserve">(c) Assignment. The Contractor or its assignee may assign its rights to receive payment due </w:t>
      </w:r>
      <w:proofErr w:type="gramStart"/>
      <w:r w:rsidRPr="00BB3515">
        <w:t>as a result of</w:t>
      </w:r>
      <w:proofErr w:type="gramEnd"/>
      <w:r w:rsidRPr="00BB3515">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24802809" w14:textId="77777777" w:rsidR="00BB3515" w:rsidRPr="00BB3515" w:rsidRDefault="00BB3515" w:rsidP="00BB3515">
      <w:pPr>
        <w:tabs>
          <w:tab w:val="left" w:leader="dot" w:pos="10080"/>
        </w:tabs>
        <w:ind w:right="1440"/>
      </w:pPr>
    </w:p>
    <w:p w14:paraId="638CB14B" w14:textId="77777777" w:rsidR="00BB3515" w:rsidRPr="00BB3515" w:rsidRDefault="00BB3515" w:rsidP="00BB3515">
      <w:pPr>
        <w:tabs>
          <w:tab w:val="left" w:leader="dot" w:pos="10080"/>
        </w:tabs>
        <w:ind w:right="1440"/>
      </w:pPr>
      <w:r w:rsidRPr="00BB3515">
        <w:t>(d) Changes. Changes in the terms and conditions of this contract may be made only by written agreement of the parties.</w:t>
      </w:r>
    </w:p>
    <w:p w14:paraId="277A722C" w14:textId="77777777" w:rsidR="00BB3515" w:rsidRPr="00BB3515" w:rsidRDefault="00BB3515" w:rsidP="00BB3515">
      <w:pPr>
        <w:tabs>
          <w:tab w:val="left" w:leader="dot" w:pos="10080"/>
        </w:tabs>
        <w:ind w:right="1440"/>
      </w:pPr>
    </w:p>
    <w:p w14:paraId="1F7AD95A" w14:textId="77777777" w:rsidR="00BB3515" w:rsidRPr="00BB3515" w:rsidRDefault="00BB3515" w:rsidP="00BB3515">
      <w:pPr>
        <w:tabs>
          <w:tab w:val="left" w:leader="dot" w:pos="10080"/>
        </w:tabs>
        <w:ind w:right="1440"/>
      </w:pPr>
      <w:r w:rsidRPr="00BB3515">
        <w:lastRenderedPageBreak/>
        <w:t>(e) Disputes.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46F12398" w14:textId="77777777" w:rsidR="00BB3515" w:rsidRPr="00BB3515" w:rsidRDefault="00BB3515" w:rsidP="00BB3515">
      <w:pPr>
        <w:tabs>
          <w:tab w:val="left" w:leader="dot" w:pos="10080"/>
        </w:tabs>
        <w:ind w:right="1440"/>
      </w:pPr>
    </w:p>
    <w:p w14:paraId="2BEF4627" w14:textId="27C14F9E" w:rsidR="00BB3515" w:rsidRPr="00BB3515" w:rsidRDefault="00BB3515" w:rsidP="00BB3515">
      <w:pPr>
        <w:tabs>
          <w:tab w:val="left" w:leader="dot" w:pos="10080"/>
        </w:tabs>
        <w:ind w:right="1440"/>
      </w:pPr>
      <w:r>
        <w:t>(f) Excusable delays.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15630808" w14:textId="77777777" w:rsidR="00BB3515" w:rsidRPr="00BB3515" w:rsidRDefault="00BB3515" w:rsidP="00BB3515">
      <w:pPr>
        <w:tabs>
          <w:tab w:val="left" w:leader="dot" w:pos="10080"/>
        </w:tabs>
        <w:ind w:right="1440"/>
      </w:pPr>
    </w:p>
    <w:p w14:paraId="1337E7C9" w14:textId="77777777" w:rsidR="00BB3515" w:rsidRPr="00BB3515" w:rsidRDefault="00BB3515" w:rsidP="00BB3515">
      <w:pPr>
        <w:tabs>
          <w:tab w:val="left" w:leader="dot" w:pos="10080"/>
        </w:tabs>
        <w:ind w:right="1440"/>
      </w:pPr>
      <w:r w:rsidRPr="00BB3515">
        <w:t xml:space="preserve">(1) Notify the Contracting Officer </w:t>
      </w:r>
      <w:proofErr w:type="gramStart"/>
      <w:r w:rsidRPr="00BB3515">
        <w:t>in</w:t>
      </w:r>
      <w:proofErr w:type="gramEnd"/>
      <w:r w:rsidRPr="00BB3515">
        <w:t xml:space="preserve"> writing </w:t>
      </w:r>
      <w:proofErr w:type="gramStart"/>
      <w:r w:rsidRPr="00BB3515">
        <w:t>as soon as possible;</w:t>
      </w:r>
      <w:proofErr w:type="gramEnd"/>
    </w:p>
    <w:p w14:paraId="62C3CB6E" w14:textId="77777777" w:rsidR="00BB3515" w:rsidRPr="00BB3515" w:rsidRDefault="00BB3515" w:rsidP="00BB3515">
      <w:pPr>
        <w:tabs>
          <w:tab w:val="left" w:leader="dot" w:pos="10080"/>
        </w:tabs>
        <w:ind w:right="1440"/>
      </w:pPr>
    </w:p>
    <w:p w14:paraId="0C602AC2" w14:textId="77777777" w:rsidR="00BB3515" w:rsidRPr="00BB3515" w:rsidRDefault="00BB3515" w:rsidP="00BB3515">
      <w:pPr>
        <w:tabs>
          <w:tab w:val="left" w:leader="dot" w:pos="10080"/>
        </w:tabs>
        <w:ind w:right="1440"/>
      </w:pPr>
      <w:r w:rsidRPr="00BB3515">
        <w:t>(2) Remedy the delay as quickly as possible; and</w:t>
      </w:r>
    </w:p>
    <w:p w14:paraId="60550840" w14:textId="77777777" w:rsidR="00BB3515" w:rsidRPr="00BB3515" w:rsidRDefault="00BB3515" w:rsidP="00BB3515">
      <w:pPr>
        <w:tabs>
          <w:tab w:val="left" w:leader="dot" w:pos="10080"/>
        </w:tabs>
        <w:ind w:right="1440"/>
      </w:pPr>
    </w:p>
    <w:p w14:paraId="392A6CCC" w14:textId="77777777" w:rsidR="00BB3515" w:rsidRPr="00BB3515" w:rsidRDefault="00BB3515" w:rsidP="00BB3515">
      <w:pPr>
        <w:tabs>
          <w:tab w:val="left" w:leader="dot" w:pos="10080"/>
        </w:tabs>
        <w:ind w:right="1440"/>
      </w:pPr>
      <w:r w:rsidRPr="00BB3515">
        <w:t>(3) Notify the Contracting Officer when the occurrence is over.</w:t>
      </w:r>
    </w:p>
    <w:p w14:paraId="2B9C9704" w14:textId="77777777" w:rsidR="00BB3515" w:rsidRPr="00BB3515" w:rsidRDefault="00BB3515" w:rsidP="00BB3515">
      <w:pPr>
        <w:tabs>
          <w:tab w:val="left" w:leader="dot" w:pos="10080"/>
        </w:tabs>
        <w:ind w:right="1440"/>
      </w:pPr>
    </w:p>
    <w:p w14:paraId="315A442E" w14:textId="77777777" w:rsidR="00BB3515" w:rsidRPr="00BB3515" w:rsidRDefault="00BB3515" w:rsidP="00BB3515">
      <w:pPr>
        <w:tabs>
          <w:tab w:val="left" w:leader="dot" w:pos="10080"/>
        </w:tabs>
        <w:ind w:right="1440"/>
      </w:pPr>
      <w:r w:rsidRPr="00BB3515">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EF65660" w14:textId="77777777" w:rsidR="00BB3515" w:rsidRPr="00BB3515" w:rsidRDefault="00BB3515" w:rsidP="00BB3515">
      <w:pPr>
        <w:tabs>
          <w:tab w:val="left" w:leader="dot" w:pos="10080"/>
        </w:tabs>
        <w:ind w:right="1440"/>
      </w:pPr>
    </w:p>
    <w:p w14:paraId="7B5C8D85" w14:textId="77777777" w:rsidR="00BB3515" w:rsidRPr="00BB3515" w:rsidRDefault="00BB3515" w:rsidP="00BB3515">
      <w:pPr>
        <w:tabs>
          <w:tab w:val="left" w:leader="dot" w:pos="10080"/>
        </w:tabs>
        <w:ind w:right="1440"/>
      </w:pPr>
      <w:r w:rsidRPr="00BB3515">
        <w:t>(h) Patent indemnity.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28AE0FD8" w14:textId="77777777" w:rsidR="00BB3515" w:rsidRPr="00BB3515" w:rsidRDefault="00BB3515" w:rsidP="00BB3515">
      <w:pPr>
        <w:tabs>
          <w:tab w:val="left" w:leader="dot" w:pos="10080"/>
        </w:tabs>
        <w:ind w:right="1440"/>
      </w:pPr>
    </w:p>
    <w:p w14:paraId="38A293EE" w14:textId="77777777" w:rsidR="00BB3515" w:rsidRPr="00BB3515" w:rsidRDefault="00BB3515" w:rsidP="00BB3515">
      <w:pPr>
        <w:tabs>
          <w:tab w:val="left" w:leader="dot" w:pos="10080"/>
        </w:tabs>
        <w:ind w:right="1440"/>
      </w:pPr>
      <w:r w:rsidRPr="00BB3515">
        <w:t>(i) Payment—</w:t>
      </w:r>
    </w:p>
    <w:p w14:paraId="5011EFB8" w14:textId="77777777" w:rsidR="00BB3515" w:rsidRPr="00BB3515" w:rsidRDefault="00BB3515" w:rsidP="00BB3515">
      <w:pPr>
        <w:tabs>
          <w:tab w:val="left" w:leader="dot" w:pos="10080"/>
        </w:tabs>
        <w:ind w:right="1440"/>
      </w:pPr>
    </w:p>
    <w:p w14:paraId="5B265303" w14:textId="77777777" w:rsidR="00BB3515" w:rsidRPr="00BB3515" w:rsidRDefault="00BB3515" w:rsidP="00BB3515">
      <w:pPr>
        <w:tabs>
          <w:tab w:val="left" w:leader="dot" w:pos="10080"/>
        </w:tabs>
        <w:ind w:right="1440"/>
      </w:pPr>
      <w:r w:rsidRPr="00BB3515">
        <w:t>(1) Items accepted. Payment shall be made for items accepted by the Government that have been delivered to the delivery destinations set forth in this contract.</w:t>
      </w:r>
    </w:p>
    <w:p w14:paraId="684B8CE1" w14:textId="77777777" w:rsidR="00BB3515" w:rsidRPr="00BB3515" w:rsidRDefault="00BB3515" w:rsidP="00BB3515">
      <w:pPr>
        <w:tabs>
          <w:tab w:val="left" w:leader="dot" w:pos="10080"/>
        </w:tabs>
        <w:ind w:right="1440"/>
      </w:pPr>
    </w:p>
    <w:p w14:paraId="35687811" w14:textId="77777777" w:rsidR="00BB3515" w:rsidRPr="00BB3515" w:rsidRDefault="00BB3515" w:rsidP="00BB3515">
      <w:pPr>
        <w:tabs>
          <w:tab w:val="left" w:leader="dot" w:pos="10080"/>
        </w:tabs>
        <w:ind w:right="1440"/>
      </w:pPr>
      <w:r w:rsidRPr="00BB3515">
        <w:t xml:space="preserve">(2) Prompt payment. The Government will make payment in accordance with the Prompt Payment Act </w:t>
      </w:r>
      <w:proofErr w:type="gramStart"/>
      <w:r w:rsidRPr="00BB3515">
        <w:t>( 31</w:t>
      </w:r>
      <w:proofErr w:type="gramEnd"/>
      <w:r w:rsidRPr="00BB3515">
        <w:t xml:space="preserve"> U.S.C. 3903) and prompt payment regulations at 5 CFR part 1315.</w:t>
      </w:r>
    </w:p>
    <w:p w14:paraId="03D30656" w14:textId="77777777" w:rsidR="00BB3515" w:rsidRPr="00BB3515" w:rsidRDefault="00BB3515" w:rsidP="00BB3515">
      <w:pPr>
        <w:tabs>
          <w:tab w:val="left" w:leader="dot" w:pos="10080"/>
        </w:tabs>
        <w:ind w:right="1440"/>
      </w:pPr>
    </w:p>
    <w:p w14:paraId="51A6C2C5" w14:textId="77777777" w:rsidR="00BB3515" w:rsidRPr="00BB3515" w:rsidRDefault="00BB3515" w:rsidP="00BB3515">
      <w:pPr>
        <w:tabs>
          <w:tab w:val="left" w:leader="dot" w:pos="10080"/>
        </w:tabs>
        <w:ind w:right="1440"/>
      </w:pPr>
      <w:r w:rsidRPr="00BB3515">
        <w:t xml:space="preserve">(3) Discount. In connection with any discount offered for early payment, time shall be computed from the date of the invoice. </w:t>
      </w:r>
      <w:proofErr w:type="gramStart"/>
      <w:r w:rsidRPr="00BB3515">
        <w:t>For the purpose of</w:t>
      </w:r>
      <w:proofErr w:type="gramEnd"/>
      <w:r w:rsidRPr="00BB3515">
        <w:t xml:space="preserve"> computing the discount earned, payment shall be considered to have been made on the date that appears on the payment check or the specified payment date if an electronic funds transfer payment is made.</w:t>
      </w:r>
    </w:p>
    <w:p w14:paraId="058ADBE2" w14:textId="77777777" w:rsidR="00BB3515" w:rsidRPr="00BB3515" w:rsidRDefault="00BB3515" w:rsidP="00BB3515">
      <w:pPr>
        <w:tabs>
          <w:tab w:val="left" w:leader="dot" w:pos="10080"/>
        </w:tabs>
        <w:ind w:right="1440"/>
      </w:pPr>
    </w:p>
    <w:p w14:paraId="3B221830" w14:textId="77777777" w:rsidR="00BB3515" w:rsidRPr="00BB3515" w:rsidRDefault="00BB3515" w:rsidP="00BB3515">
      <w:pPr>
        <w:tabs>
          <w:tab w:val="left" w:leader="dot" w:pos="10080"/>
        </w:tabs>
        <w:ind w:right="1440"/>
      </w:pPr>
      <w:r w:rsidRPr="00BB3515">
        <w:t>(4) Overpayments. If the Contractor becomes aware of a duplicate contract financing or invoice payment or that the Government has otherwise overpaid on a contract financing or invoice payment, the Contractor shall—</w:t>
      </w:r>
    </w:p>
    <w:p w14:paraId="2606ADED" w14:textId="77777777" w:rsidR="00BB3515" w:rsidRPr="00BB3515" w:rsidRDefault="00BB3515" w:rsidP="00BB3515">
      <w:pPr>
        <w:tabs>
          <w:tab w:val="left" w:leader="dot" w:pos="10080"/>
        </w:tabs>
        <w:ind w:right="1440"/>
      </w:pPr>
    </w:p>
    <w:p w14:paraId="694B1152" w14:textId="77777777" w:rsidR="00BB3515" w:rsidRPr="00BB3515" w:rsidRDefault="00BB3515" w:rsidP="00BB3515">
      <w:pPr>
        <w:tabs>
          <w:tab w:val="left" w:leader="dot" w:pos="10080"/>
        </w:tabs>
        <w:ind w:right="1440"/>
      </w:pPr>
      <w:r w:rsidRPr="00BB3515">
        <w:t>(i) Remit the overpayment amount to the payment office cited in the contract along with a description of the overpayment including the—</w:t>
      </w:r>
    </w:p>
    <w:p w14:paraId="7FE467C7" w14:textId="77777777" w:rsidR="00BB3515" w:rsidRPr="00BB3515" w:rsidRDefault="00BB3515" w:rsidP="00BB3515">
      <w:pPr>
        <w:tabs>
          <w:tab w:val="left" w:leader="dot" w:pos="10080"/>
        </w:tabs>
        <w:ind w:right="1440"/>
      </w:pPr>
    </w:p>
    <w:p w14:paraId="786E3A32" w14:textId="77777777" w:rsidR="00BB3515" w:rsidRPr="00BB3515" w:rsidRDefault="00BB3515" w:rsidP="00BB3515">
      <w:pPr>
        <w:tabs>
          <w:tab w:val="left" w:leader="dot" w:pos="10080"/>
        </w:tabs>
        <w:ind w:right="1440"/>
      </w:pPr>
      <w:r w:rsidRPr="00BB3515">
        <w:t>(A) Circumstances of the overpayment (e.g., duplicate payment, erroneous payment, liquidation errors, date(s) of overpayment</w:t>
      </w:r>
      <w:proofErr w:type="gramStart"/>
      <w:r w:rsidRPr="00BB3515">
        <w:t>);</w:t>
      </w:r>
      <w:proofErr w:type="gramEnd"/>
    </w:p>
    <w:p w14:paraId="37BB8893" w14:textId="77777777" w:rsidR="00BB3515" w:rsidRPr="00BB3515" w:rsidRDefault="00BB3515" w:rsidP="00BB3515">
      <w:pPr>
        <w:tabs>
          <w:tab w:val="left" w:leader="dot" w:pos="10080"/>
        </w:tabs>
        <w:ind w:right="1440"/>
      </w:pPr>
    </w:p>
    <w:p w14:paraId="30734559" w14:textId="77777777" w:rsidR="00BB3515" w:rsidRPr="00BB3515" w:rsidRDefault="00BB3515" w:rsidP="00BB3515">
      <w:pPr>
        <w:tabs>
          <w:tab w:val="left" w:leader="dot" w:pos="10080"/>
        </w:tabs>
        <w:ind w:right="1440"/>
      </w:pPr>
      <w:r w:rsidRPr="00BB3515">
        <w:t xml:space="preserve">(B) Affected contract number and delivery order number, if </w:t>
      </w:r>
      <w:proofErr w:type="gramStart"/>
      <w:r w:rsidRPr="00BB3515">
        <w:t>applicable;</w:t>
      </w:r>
      <w:proofErr w:type="gramEnd"/>
    </w:p>
    <w:p w14:paraId="513827EB" w14:textId="77777777" w:rsidR="00BB3515" w:rsidRPr="00BB3515" w:rsidRDefault="00BB3515" w:rsidP="00BB3515">
      <w:pPr>
        <w:tabs>
          <w:tab w:val="left" w:leader="dot" w:pos="10080"/>
        </w:tabs>
        <w:ind w:right="1440"/>
      </w:pPr>
    </w:p>
    <w:p w14:paraId="7260523C" w14:textId="77777777" w:rsidR="00BB3515" w:rsidRPr="00BB3515" w:rsidRDefault="00BB3515" w:rsidP="00BB3515">
      <w:pPr>
        <w:tabs>
          <w:tab w:val="left" w:leader="dot" w:pos="10080"/>
        </w:tabs>
        <w:ind w:right="1440"/>
      </w:pPr>
      <w:r w:rsidRPr="00BB3515">
        <w:t xml:space="preserve">(C) Affected line item or subline item, if </w:t>
      </w:r>
      <w:proofErr w:type="gramStart"/>
      <w:r w:rsidRPr="00BB3515">
        <w:t>applicable;</w:t>
      </w:r>
      <w:proofErr w:type="gramEnd"/>
    </w:p>
    <w:p w14:paraId="743FCF44" w14:textId="77777777" w:rsidR="00BB3515" w:rsidRPr="00BB3515" w:rsidRDefault="00BB3515" w:rsidP="00BB3515">
      <w:pPr>
        <w:tabs>
          <w:tab w:val="left" w:leader="dot" w:pos="10080"/>
        </w:tabs>
        <w:ind w:right="1440"/>
      </w:pPr>
    </w:p>
    <w:p w14:paraId="4EFF4D20" w14:textId="77777777" w:rsidR="00BB3515" w:rsidRPr="00BB3515" w:rsidRDefault="00BB3515" w:rsidP="00BB3515">
      <w:pPr>
        <w:tabs>
          <w:tab w:val="left" w:leader="dot" w:pos="10080"/>
        </w:tabs>
        <w:ind w:right="1440"/>
      </w:pPr>
      <w:r w:rsidRPr="00BB3515">
        <w:t>(D) Contractor point of contact; and</w:t>
      </w:r>
    </w:p>
    <w:p w14:paraId="333EB458" w14:textId="77777777" w:rsidR="00BB3515" w:rsidRPr="00BB3515" w:rsidRDefault="00BB3515" w:rsidP="00BB3515">
      <w:pPr>
        <w:tabs>
          <w:tab w:val="left" w:leader="dot" w:pos="10080"/>
        </w:tabs>
        <w:ind w:right="1440"/>
      </w:pPr>
    </w:p>
    <w:p w14:paraId="07996725" w14:textId="77777777" w:rsidR="00BB3515" w:rsidRPr="00BB3515" w:rsidRDefault="00BB3515" w:rsidP="00BB3515">
      <w:pPr>
        <w:tabs>
          <w:tab w:val="left" w:leader="dot" w:pos="10080"/>
        </w:tabs>
        <w:ind w:right="1440"/>
      </w:pPr>
      <w:r w:rsidRPr="00BB3515">
        <w:t>(ii) Provide a copy of the remittance and supporting documentation to the Contracting Officer.</w:t>
      </w:r>
    </w:p>
    <w:p w14:paraId="23169B62" w14:textId="77777777" w:rsidR="00BB3515" w:rsidRPr="00BB3515" w:rsidRDefault="00BB3515" w:rsidP="00BB3515">
      <w:pPr>
        <w:tabs>
          <w:tab w:val="left" w:leader="dot" w:pos="10080"/>
        </w:tabs>
        <w:ind w:right="1440"/>
      </w:pPr>
    </w:p>
    <w:p w14:paraId="3553C722" w14:textId="77777777" w:rsidR="00BB3515" w:rsidRPr="00BB3515" w:rsidRDefault="00BB3515" w:rsidP="00BB3515">
      <w:pPr>
        <w:tabs>
          <w:tab w:val="left" w:leader="dot" w:pos="10080"/>
        </w:tabs>
        <w:ind w:right="1440"/>
      </w:pPr>
      <w:r w:rsidRPr="00BB3515">
        <w:t xml:space="preserve">(5) </w:t>
      </w:r>
      <w:proofErr w:type="gramStart"/>
      <w:r w:rsidRPr="00BB3515">
        <w:t>Interest.(</w:t>
      </w:r>
      <w:proofErr w:type="gramEnd"/>
      <w:r w:rsidRPr="00BB3515">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A0B3698" w14:textId="77777777" w:rsidR="00BB3515" w:rsidRPr="00BB3515" w:rsidRDefault="00BB3515" w:rsidP="00BB3515">
      <w:pPr>
        <w:tabs>
          <w:tab w:val="left" w:leader="dot" w:pos="10080"/>
        </w:tabs>
        <w:ind w:right="1440"/>
      </w:pPr>
      <w:r w:rsidRPr="00BB3515">
        <w:t>(ii) The Government may issue a demand for payment to the Contractor upon finding a debt is due under the contract.</w:t>
      </w:r>
    </w:p>
    <w:p w14:paraId="4B3A5DDA" w14:textId="77777777" w:rsidR="00BB3515" w:rsidRPr="00BB3515" w:rsidRDefault="00BB3515" w:rsidP="00BB3515">
      <w:pPr>
        <w:tabs>
          <w:tab w:val="left" w:leader="dot" w:pos="10080"/>
        </w:tabs>
        <w:ind w:right="1440"/>
      </w:pPr>
    </w:p>
    <w:p w14:paraId="192F5EF9" w14:textId="77777777" w:rsidR="00BB3515" w:rsidRPr="00BB3515" w:rsidRDefault="00BB3515" w:rsidP="00BB3515">
      <w:pPr>
        <w:tabs>
          <w:tab w:val="left" w:leader="dot" w:pos="10080"/>
        </w:tabs>
        <w:ind w:right="1440"/>
      </w:pPr>
      <w:r w:rsidRPr="00BB3515">
        <w:t>(iii) Final decisions. The Contracting Officer will issue a final decision as required by FAR part 33 if–</w:t>
      </w:r>
    </w:p>
    <w:p w14:paraId="495B23B7" w14:textId="77777777" w:rsidR="00BB3515" w:rsidRPr="00BB3515" w:rsidRDefault="00BB3515" w:rsidP="00BB3515">
      <w:pPr>
        <w:tabs>
          <w:tab w:val="left" w:leader="dot" w:pos="10080"/>
        </w:tabs>
        <w:ind w:right="1440"/>
      </w:pPr>
    </w:p>
    <w:p w14:paraId="4875F23B" w14:textId="77777777" w:rsidR="00BB3515" w:rsidRPr="00BB3515" w:rsidRDefault="00BB3515" w:rsidP="00BB3515">
      <w:pPr>
        <w:tabs>
          <w:tab w:val="left" w:leader="dot" w:pos="10080"/>
        </w:tabs>
        <w:ind w:right="1440"/>
      </w:pPr>
      <w:r w:rsidRPr="00BB3515">
        <w:t xml:space="preserve">(A) The Contracting Officer and the Contractor are unable to reach agreement on the existence or amount of a debt within 30 </w:t>
      </w:r>
      <w:proofErr w:type="gramStart"/>
      <w:r w:rsidRPr="00BB3515">
        <w:t>days;</w:t>
      </w:r>
      <w:proofErr w:type="gramEnd"/>
    </w:p>
    <w:p w14:paraId="6FDA9799" w14:textId="77777777" w:rsidR="00BB3515" w:rsidRPr="00BB3515" w:rsidRDefault="00BB3515" w:rsidP="00BB3515">
      <w:pPr>
        <w:tabs>
          <w:tab w:val="left" w:leader="dot" w:pos="10080"/>
        </w:tabs>
        <w:ind w:right="1440"/>
      </w:pPr>
    </w:p>
    <w:p w14:paraId="2FF6C471" w14:textId="77777777" w:rsidR="00BB3515" w:rsidRPr="00BB3515" w:rsidRDefault="00BB3515" w:rsidP="00BB3515">
      <w:pPr>
        <w:tabs>
          <w:tab w:val="left" w:leader="dot" w:pos="10080"/>
        </w:tabs>
        <w:ind w:right="1440"/>
      </w:pPr>
      <w:r w:rsidRPr="00BB3515">
        <w:t>(B) The Contractor fails to liquidate a debt previously demanded by the Contracting Officer within the timeline specified in the demand for payment unless the amounts were not repaid because the Contractor has requested an installment payment agreement; or</w:t>
      </w:r>
    </w:p>
    <w:p w14:paraId="28DAE045" w14:textId="77777777" w:rsidR="00BB3515" w:rsidRPr="00BB3515" w:rsidRDefault="00BB3515" w:rsidP="00BB3515">
      <w:pPr>
        <w:tabs>
          <w:tab w:val="left" w:leader="dot" w:pos="10080"/>
        </w:tabs>
        <w:ind w:right="1440"/>
      </w:pPr>
    </w:p>
    <w:p w14:paraId="6FDA79E6" w14:textId="77777777" w:rsidR="00BB3515" w:rsidRPr="00BB3515" w:rsidRDefault="00BB3515" w:rsidP="00BB3515">
      <w:pPr>
        <w:tabs>
          <w:tab w:val="left" w:leader="dot" w:pos="10080"/>
        </w:tabs>
        <w:ind w:right="1440"/>
      </w:pPr>
      <w:r w:rsidRPr="00BB3515">
        <w:t>(C) The Contractor requests a deferment of collection on a debt previously demanded by the Contracting Officer (see FAR part 32).</w:t>
      </w:r>
    </w:p>
    <w:p w14:paraId="2B836DA8" w14:textId="77777777" w:rsidR="00BB3515" w:rsidRPr="00BB3515" w:rsidRDefault="00BB3515" w:rsidP="00BB3515">
      <w:pPr>
        <w:tabs>
          <w:tab w:val="left" w:leader="dot" w:pos="10080"/>
        </w:tabs>
        <w:ind w:right="1440"/>
      </w:pPr>
    </w:p>
    <w:p w14:paraId="6C129EAB" w14:textId="77777777" w:rsidR="00BB3515" w:rsidRPr="00BB3515" w:rsidRDefault="00BB3515" w:rsidP="00BB3515">
      <w:pPr>
        <w:tabs>
          <w:tab w:val="left" w:leader="dot" w:pos="10080"/>
        </w:tabs>
        <w:ind w:right="1440"/>
      </w:pPr>
      <w:r w:rsidRPr="00BB3515">
        <w:t>(iv) If a demand for payment was previously issued for the debt, the demand for payment included in the final decision shall identify the same due date as the original demand for payment.</w:t>
      </w:r>
    </w:p>
    <w:p w14:paraId="215E01C1" w14:textId="77777777" w:rsidR="00BB3515" w:rsidRPr="00BB3515" w:rsidRDefault="00BB3515" w:rsidP="00BB3515">
      <w:pPr>
        <w:tabs>
          <w:tab w:val="left" w:leader="dot" w:pos="10080"/>
        </w:tabs>
        <w:ind w:right="1440"/>
      </w:pPr>
    </w:p>
    <w:p w14:paraId="2E7617DD" w14:textId="77777777" w:rsidR="00BB3515" w:rsidRPr="00BB3515" w:rsidRDefault="00BB3515" w:rsidP="00BB3515">
      <w:pPr>
        <w:tabs>
          <w:tab w:val="left" w:leader="dot" w:pos="10080"/>
        </w:tabs>
        <w:ind w:right="1440"/>
      </w:pPr>
      <w:r w:rsidRPr="00BB3515">
        <w:t>(v) Amounts shall be due at the earliest of the following dates:</w:t>
      </w:r>
    </w:p>
    <w:p w14:paraId="037E4F75" w14:textId="77777777" w:rsidR="00BB3515" w:rsidRPr="00BB3515" w:rsidRDefault="00BB3515" w:rsidP="00BB3515">
      <w:pPr>
        <w:tabs>
          <w:tab w:val="left" w:leader="dot" w:pos="10080"/>
        </w:tabs>
        <w:ind w:right="1440"/>
      </w:pPr>
    </w:p>
    <w:p w14:paraId="1FBAEAA3" w14:textId="77777777" w:rsidR="00BB3515" w:rsidRPr="00BB3515" w:rsidRDefault="00BB3515" w:rsidP="00BB3515">
      <w:pPr>
        <w:tabs>
          <w:tab w:val="left" w:leader="dot" w:pos="10080"/>
        </w:tabs>
        <w:ind w:right="1440"/>
      </w:pPr>
      <w:r w:rsidRPr="00BB3515">
        <w:t>(A) The date fixed under this contract.</w:t>
      </w:r>
    </w:p>
    <w:p w14:paraId="60C82C5B" w14:textId="77777777" w:rsidR="00BB3515" w:rsidRPr="00BB3515" w:rsidRDefault="00BB3515" w:rsidP="00BB3515">
      <w:pPr>
        <w:tabs>
          <w:tab w:val="left" w:leader="dot" w:pos="10080"/>
        </w:tabs>
        <w:ind w:right="1440"/>
      </w:pPr>
    </w:p>
    <w:p w14:paraId="7A5A8149" w14:textId="77777777" w:rsidR="00BB3515" w:rsidRPr="00BB3515" w:rsidRDefault="00BB3515" w:rsidP="00BB3515">
      <w:pPr>
        <w:tabs>
          <w:tab w:val="left" w:leader="dot" w:pos="10080"/>
        </w:tabs>
        <w:ind w:right="1440"/>
      </w:pPr>
      <w:r w:rsidRPr="00BB3515">
        <w:t>(B) The date of the first written demand for payment, including any demand for payment resulting from a termination for cause.</w:t>
      </w:r>
    </w:p>
    <w:p w14:paraId="7D1ED2BD" w14:textId="77777777" w:rsidR="00BB3515" w:rsidRPr="00BB3515" w:rsidRDefault="00BB3515" w:rsidP="00BB3515">
      <w:pPr>
        <w:tabs>
          <w:tab w:val="left" w:leader="dot" w:pos="10080"/>
        </w:tabs>
        <w:ind w:right="1440"/>
      </w:pPr>
    </w:p>
    <w:p w14:paraId="22879B5E" w14:textId="77777777" w:rsidR="00BB3515" w:rsidRPr="00BB3515" w:rsidRDefault="00BB3515" w:rsidP="00BB3515">
      <w:pPr>
        <w:tabs>
          <w:tab w:val="left" w:leader="dot" w:pos="10080"/>
        </w:tabs>
        <w:ind w:right="1440"/>
      </w:pPr>
      <w:r w:rsidRPr="00BB3515">
        <w:t>(vi) The interest charge shall be computed for the actual number of calendar days involved beginning on the due date and ending on-</w:t>
      </w:r>
    </w:p>
    <w:p w14:paraId="47601E9E" w14:textId="77777777" w:rsidR="00BB3515" w:rsidRPr="00BB3515" w:rsidRDefault="00BB3515" w:rsidP="00BB3515">
      <w:pPr>
        <w:tabs>
          <w:tab w:val="left" w:leader="dot" w:pos="10080"/>
        </w:tabs>
        <w:ind w:right="1440"/>
      </w:pPr>
    </w:p>
    <w:p w14:paraId="4D837973" w14:textId="77777777" w:rsidR="00BB3515" w:rsidRPr="00BB3515" w:rsidRDefault="00BB3515" w:rsidP="00BB3515">
      <w:pPr>
        <w:tabs>
          <w:tab w:val="left" w:leader="dot" w:pos="10080"/>
        </w:tabs>
        <w:ind w:right="1440"/>
      </w:pPr>
      <w:r w:rsidRPr="00BB3515">
        <w:t xml:space="preserve">(A) The date on which the designated office receives payment from the </w:t>
      </w:r>
      <w:proofErr w:type="gramStart"/>
      <w:r w:rsidRPr="00BB3515">
        <w:t>Contractor;</w:t>
      </w:r>
      <w:proofErr w:type="gramEnd"/>
    </w:p>
    <w:p w14:paraId="47D719C0" w14:textId="77777777" w:rsidR="00BB3515" w:rsidRPr="00BB3515" w:rsidRDefault="00BB3515" w:rsidP="00BB3515">
      <w:pPr>
        <w:tabs>
          <w:tab w:val="left" w:leader="dot" w:pos="10080"/>
        </w:tabs>
        <w:ind w:right="1440"/>
      </w:pPr>
    </w:p>
    <w:p w14:paraId="2203C6F3" w14:textId="77777777" w:rsidR="00BB3515" w:rsidRPr="00BB3515" w:rsidRDefault="00BB3515" w:rsidP="00BB3515">
      <w:pPr>
        <w:tabs>
          <w:tab w:val="left" w:leader="dot" w:pos="10080"/>
        </w:tabs>
        <w:ind w:right="1440"/>
      </w:pPr>
      <w:r w:rsidRPr="00BB3515">
        <w:t xml:space="preserve">(B) The date of issuance of a </w:t>
      </w:r>
      <w:proofErr w:type="gramStart"/>
      <w:r w:rsidRPr="00BB3515">
        <w:t>Government</w:t>
      </w:r>
      <w:proofErr w:type="gramEnd"/>
      <w:r w:rsidRPr="00BB3515">
        <w:t xml:space="preserve"> check to the Contractor from which an amount otherwise payable has been withheld as a credit against the contract debt; or</w:t>
      </w:r>
    </w:p>
    <w:p w14:paraId="05F416D9" w14:textId="77777777" w:rsidR="00BB3515" w:rsidRPr="00BB3515" w:rsidRDefault="00BB3515" w:rsidP="00BB3515">
      <w:pPr>
        <w:tabs>
          <w:tab w:val="left" w:leader="dot" w:pos="10080"/>
        </w:tabs>
        <w:ind w:right="1440"/>
      </w:pPr>
    </w:p>
    <w:p w14:paraId="001D29A6" w14:textId="77777777" w:rsidR="00BB3515" w:rsidRPr="00BB3515" w:rsidRDefault="00BB3515" w:rsidP="00BB3515">
      <w:pPr>
        <w:tabs>
          <w:tab w:val="left" w:leader="dot" w:pos="10080"/>
        </w:tabs>
        <w:ind w:right="1440"/>
      </w:pPr>
      <w:r w:rsidRPr="00BB3515">
        <w:t>(C) The date on which an amount withheld and applied to the contract debt would otherwise have become payable to the Contractor.</w:t>
      </w:r>
    </w:p>
    <w:p w14:paraId="79D37C39" w14:textId="77777777" w:rsidR="00BB3515" w:rsidRPr="00BB3515" w:rsidRDefault="00BB3515" w:rsidP="00BB3515">
      <w:pPr>
        <w:tabs>
          <w:tab w:val="left" w:leader="dot" w:pos="10080"/>
        </w:tabs>
        <w:ind w:right="1440"/>
      </w:pPr>
    </w:p>
    <w:p w14:paraId="41519C61" w14:textId="77777777" w:rsidR="00BB3515" w:rsidRPr="00BB3515" w:rsidRDefault="00BB3515" w:rsidP="00BB3515">
      <w:pPr>
        <w:tabs>
          <w:tab w:val="left" w:leader="dot" w:pos="10080"/>
        </w:tabs>
        <w:ind w:right="1440"/>
      </w:pPr>
      <w:r w:rsidRPr="00BB3515">
        <w:t>(vii) The interest charge made under this clause may be reduced under the procedures for interest credits prescribed in FAR part 32 in effect on the date of this contract.</w:t>
      </w:r>
    </w:p>
    <w:p w14:paraId="72E91F42" w14:textId="77777777" w:rsidR="00BB3515" w:rsidRPr="00BB3515" w:rsidRDefault="00BB3515" w:rsidP="00BB3515">
      <w:pPr>
        <w:tabs>
          <w:tab w:val="left" w:leader="dot" w:pos="10080"/>
        </w:tabs>
        <w:ind w:right="1440"/>
      </w:pPr>
    </w:p>
    <w:p w14:paraId="74612800" w14:textId="77777777" w:rsidR="00BB3515" w:rsidRPr="00BB3515" w:rsidRDefault="00BB3515" w:rsidP="00BB3515">
      <w:pPr>
        <w:tabs>
          <w:tab w:val="left" w:leader="dot" w:pos="10080"/>
        </w:tabs>
        <w:ind w:right="1440"/>
      </w:pPr>
      <w:r w:rsidRPr="00BB3515">
        <w:t>(j) Risk of loss. Unless the contract specifically provides otherwise, risk of loss or damage to the supplies provided under this contract shall remain with the Contractor until, and shall pass to the Government upon—</w:t>
      </w:r>
    </w:p>
    <w:p w14:paraId="4E48801C" w14:textId="77777777" w:rsidR="00BB3515" w:rsidRPr="00BB3515" w:rsidRDefault="00BB3515" w:rsidP="00BB3515">
      <w:pPr>
        <w:tabs>
          <w:tab w:val="left" w:leader="dot" w:pos="10080"/>
        </w:tabs>
        <w:ind w:right="1440"/>
      </w:pPr>
    </w:p>
    <w:p w14:paraId="4E67929B" w14:textId="77777777" w:rsidR="00BB3515" w:rsidRPr="00BB3515" w:rsidRDefault="00BB3515" w:rsidP="00BB3515">
      <w:pPr>
        <w:tabs>
          <w:tab w:val="left" w:leader="dot" w:pos="10080"/>
        </w:tabs>
        <w:ind w:right="1440"/>
      </w:pPr>
      <w:r w:rsidRPr="00BB3515">
        <w:t>(1) Delivery of the supplies to a carrier, if transportation is f.o.b. origin; or</w:t>
      </w:r>
    </w:p>
    <w:p w14:paraId="76701561" w14:textId="77777777" w:rsidR="00BB3515" w:rsidRPr="00BB3515" w:rsidRDefault="00BB3515" w:rsidP="00BB3515">
      <w:pPr>
        <w:tabs>
          <w:tab w:val="left" w:leader="dot" w:pos="10080"/>
        </w:tabs>
        <w:ind w:right="1440"/>
      </w:pPr>
    </w:p>
    <w:p w14:paraId="44F1189C" w14:textId="77777777" w:rsidR="00BB3515" w:rsidRPr="00BB3515" w:rsidRDefault="00BB3515" w:rsidP="00BB3515">
      <w:pPr>
        <w:tabs>
          <w:tab w:val="left" w:leader="dot" w:pos="10080"/>
        </w:tabs>
        <w:ind w:right="1440"/>
      </w:pPr>
      <w:r w:rsidRPr="00BB3515">
        <w:t>(2) Delivery of the supplies to the Government at the destination specified in the contract, if transportation is f.o.b. destination.</w:t>
      </w:r>
    </w:p>
    <w:p w14:paraId="7049E193" w14:textId="77777777" w:rsidR="00BB3515" w:rsidRPr="00BB3515" w:rsidRDefault="00BB3515" w:rsidP="00BB3515">
      <w:pPr>
        <w:tabs>
          <w:tab w:val="left" w:leader="dot" w:pos="10080"/>
        </w:tabs>
        <w:ind w:right="1440"/>
      </w:pPr>
    </w:p>
    <w:p w14:paraId="5D5FBA7D" w14:textId="77777777" w:rsidR="00BB3515" w:rsidRPr="00BB3515" w:rsidRDefault="00BB3515" w:rsidP="00BB3515">
      <w:pPr>
        <w:tabs>
          <w:tab w:val="left" w:leader="dot" w:pos="10080"/>
        </w:tabs>
        <w:ind w:right="1440"/>
      </w:pPr>
      <w:r w:rsidRPr="00BB3515">
        <w:lastRenderedPageBreak/>
        <w:t>(k) Taxes. The contract price includes all applicable Federal, State, and local taxes and duties.</w:t>
      </w:r>
    </w:p>
    <w:p w14:paraId="3C823171" w14:textId="77777777" w:rsidR="00BB3515" w:rsidRPr="00BB3515" w:rsidRDefault="00BB3515" w:rsidP="00BB3515">
      <w:pPr>
        <w:tabs>
          <w:tab w:val="left" w:leader="dot" w:pos="10080"/>
        </w:tabs>
        <w:ind w:right="1440"/>
      </w:pPr>
    </w:p>
    <w:p w14:paraId="69AF8255" w14:textId="77777777" w:rsidR="00BB3515" w:rsidRPr="00BB3515" w:rsidRDefault="00BB3515" w:rsidP="00BB3515">
      <w:pPr>
        <w:tabs>
          <w:tab w:val="left" w:leader="dot" w:pos="10080"/>
        </w:tabs>
        <w:ind w:right="1440"/>
      </w:pPr>
      <w:r w:rsidRPr="00BB3515">
        <w:t xml:space="preserve">(l) Termination for the Government’s convenience. The Government reserves the right to terminate this contract, or any part hereof, for its sole convenience. In the event of such termination, the Contractor shall immediately stop all work and shall immediately cause </w:t>
      </w:r>
      <w:proofErr w:type="gramStart"/>
      <w:r w:rsidRPr="00BB3515">
        <w:t>any and all</w:t>
      </w:r>
      <w:proofErr w:type="gramEnd"/>
      <w:r w:rsidRPr="00BB3515">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0D27DF42" w14:textId="77777777" w:rsidR="00BB3515" w:rsidRPr="00BB3515" w:rsidRDefault="00BB3515" w:rsidP="00BB3515">
      <w:pPr>
        <w:tabs>
          <w:tab w:val="left" w:leader="dot" w:pos="10080"/>
        </w:tabs>
        <w:ind w:right="1440"/>
      </w:pPr>
    </w:p>
    <w:p w14:paraId="4DAC9B6D" w14:textId="77777777" w:rsidR="00BB3515" w:rsidRPr="00BB3515" w:rsidRDefault="00BB3515" w:rsidP="00BB3515">
      <w:pPr>
        <w:tabs>
          <w:tab w:val="left" w:leader="dot" w:pos="10080"/>
        </w:tabs>
        <w:ind w:right="1440"/>
      </w:pPr>
      <w:r w:rsidRPr="00BB3515">
        <w:t xml:space="preserve">(m)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BB3515">
        <w:t>any and all</w:t>
      </w:r>
      <w:proofErr w:type="gramEnd"/>
      <w:r w:rsidRPr="00BB3515">
        <w:t xml:space="preserve"> rights and remedies provided by law. If it is determined that the Government improperly terminated this contract for default, such termination shall be deemed a termination for convenience.</w:t>
      </w:r>
    </w:p>
    <w:p w14:paraId="71D38421" w14:textId="77777777" w:rsidR="00BB3515" w:rsidRPr="00BB3515" w:rsidRDefault="00BB3515" w:rsidP="00BB3515">
      <w:pPr>
        <w:tabs>
          <w:tab w:val="left" w:leader="dot" w:pos="10080"/>
        </w:tabs>
        <w:ind w:right="1440"/>
      </w:pPr>
    </w:p>
    <w:p w14:paraId="5A80D687" w14:textId="77777777" w:rsidR="00BB3515" w:rsidRPr="00BB3515" w:rsidRDefault="00BB3515" w:rsidP="00BB3515">
      <w:pPr>
        <w:tabs>
          <w:tab w:val="left" w:leader="dot" w:pos="10080"/>
        </w:tabs>
        <w:ind w:right="1440"/>
      </w:pPr>
      <w:r w:rsidRPr="00BB3515">
        <w:t>(n) Title. Unless specified elsewhere in this contract, title to items furnished under this contract shall pass to the Government upon acceptance, regardless of when or where the Government takes physical possession.</w:t>
      </w:r>
    </w:p>
    <w:p w14:paraId="1BB2F2A7" w14:textId="77777777" w:rsidR="00BB3515" w:rsidRPr="00BB3515" w:rsidRDefault="00BB3515" w:rsidP="00BB3515">
      <w:pPr>
        <w:tabs>
          <w:tab w:val="left" w:leader="dot" w:pos="10080"/>
        </w:tabs>
        <w:ind w:right="1440"/>
      </w:pPr>
    </w:p>
    <w:p w14:paraId="3B13C2F1" w14:textId="77777777" w:rsidR="00BB3515" w:rsidRPr="00BB3515" w:rsidRDefault="00BB3515" w:rsidP="00BB3515">
      <w:pPr>
        <w:tabs>
          <w:tab w:val="left" w:leader="dot" w:pos="10080"/>
        </w:tabs>
        <w:ind w:right="1440"/>
      </w:pPr>
      <w:r w:rsidRPr="00BB3515">
        <w:t>(o) Warranty. The Contractor warrants and implies that the items delivered under this contract are merchantable and fit for use for the particular purpose described in this contract.</w:t>
      </w:r>
    </w:p>
    <w:p w14:paraId="002A5BF7" w14:textId="77777777" w:rsidR="00BB3515" w:rsidRPr="00BB3515" w:rsidRDefault="00BB3515" w:rsidP="00BB3515">
      <w:pPr>
        <w:tabs>
          <w:tab w:val="left" w:leader="dot" w:pos="10080"/>
        </w:tabs>
        <w:ind w:right="1440"/>
      </w:pPr>
    </w:p>
    <w:p w14:paraId="7416BFFC" w14:textId="77777777" w:rsidR="00BB3515" w:rsidRPr="00BB3515" w:rsidRDefault="00BB3515" w:rsidP="00BB3515">
      <w:pPr>
        <w:tabs>
          <w:tab w:val="left" w:leader="dot" w:pos="10080"/>
        </w:tabs>
        <w:ind w:right="1440"/>
      </w:pPr>
      <w:r w:rsidRPr="00BB3515">
        <w:t>(p) Limitation of liability. Except as otherwise provided by an express warranty, the Contractor will not be liable to the Government for consequential damages resulting from any defect or deficiencies in accepted items.</w:t>
      </w:r>
    </w:p>
    <w:p w14:paraId="27D01BAA" w14:textId="77777777" w:rsidR="00BB3515" w:rsidRPr="00BB3515" w:rsidRDefault="00BB3515" w:rsidP="00BB3515">
      <w:pPr>
        <w:tabs>
          <w:tab w:val="left" w:leader="dot" w:pos="10080"/>
        </w:tabs>
        <w:ind w:right="1440"/>
      </w:pPr>
    </w:p>
    <w:p w14:paraId="75C20705" w14:textId="77777777" w:rsidR="00BB3515" w:rsidRPr="00BB3515" w:rsidRDefault="00BB3515" w:rsidP="00BB3515">
      <w:pPr>
        <w:tabs>
          <w:tab w:val="left" w:leader="dot" w:pos="10080"/>
        </w:tabs>
        <w:ind w:right="1440"/>
      </w:pPr>
      <w:r w:rsidRPr="00BB3515">
        <w:t>(q) Compliance with laws unique to Government contracts.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2F9448D9" w14:textId="77777777" w:rsidR="00BB3515" w:rsidRPr="00BB3515" w:rsidRDefault="00BB3515" w:rsidP="00BB3515">
      <w:pPr>
        <w:tabs>
          <w:tab w:val="left" w:leader="dot" w:pos="10080"/>
        </w:tabs>
        <w:ind w:right="1440"/>
      </w:pPr>
    </w:p>
    <w:p w14:paraId="66BB7463" w14:textId="77777777" w:rsidR="00BB3515" w:rsidRPr="00BB3515" w:rsidRDefault="00BB3515" w:rsidP="00BB3515">
      <w:pPr>
        <w:tabs>
          <w:tab w:val="left" w:leader="dot" w:pos="10080"/>
        </w:tabs>
        <w:ind w:right="1440"/>
      </w:pPr>
      <w:r w:rsidRPr="00BB3515">
        <w:t>(r) Order of precedence. Any inconsistencies in this solicitation or contract shall be resolved by giving precedence in the following order:</w:t>
      </w:r>
    </w:p>
    <w:p w14:paraId="406CE5B6" w14:textId="77777777" w:rsidR="00BB3515" w:rsidRPr="00BB3515" w:rsidRDefault="00BB3515" w:rsidP="00BB3515">
      <w:pPr>
        <w:tabs>
          <w:tab w:val="left" w:leader="dot" w:pos="10080"/>
        </w:tabs>
        <w:ind w:right="1440"/>
      </w:pPr>
    </w:p>
    <w:p w14:paraId="2CB5589A" w14:textId="77777777" w:rsidR="00BB3515" w:rsidRPr="00BB3515" w:rsidRDefault="00BB3515" w:rsidP="00BB3515">
      <w:pPr>
        <w:tabs>
          <w:tab w:val="left" w:leader="dot" w:pos="10080"/>
        </w:tabs>
        <w:ind w:right="1440"/>
      </w:pPr>
      <w:r w:rsidRPr="00BB3515">
        <w:t>(1) The schedule of supplies/</w:t>
      </w:r>
      <w:proofErr w:type="gramStart"/>
      <w:r w:rsidRPr="00BB3515">
        <w:t>services;</w:t>
      </w:r>
      <w:proofErr w:type="gramEnd"/>
    </w:p>
    <w:p w14:paraId="4414CB7C" w14:textId="77777777" w:rsidR="00BB3515" w:rsidRPr="00BB3515" w:rsidRDefault="00BB3515" w:rsidP="00BB3515">
      <w:pPr>
        <w:tabs>
          <w:tab w:val="left" w:leader="dot" w:pos="10080"/>
        </w:tabs>
        <w:ind w:right="1440"/>
      </w:pPr>
    </w:p>
    <w:p w14:paraId="6CCF2F15" w14:textId="77777777" w:rsidR="00BB3515" w:rsidRPr="00BB3515" w:rsidRDefault="00BB3515" w:rsidP="00BB3515">
      <w:pPr>
        <w:tabs>
          <w:tab w:val="left" w:leader="dot" w:pos="10080"/>
        </w:tabs>
        <w:ind w:right="1440"/>
      </w:pPr>
      <w:r w:rsidRPr="00BB3515">
        <w:t xml:space="preserve">(2) </w:t>
      </w:r>
      <w:proofErr w:type="gramStart"/>
      <w:r w:rsidRPr="00BB3515">
        <w:t>The Disputes</w:t>
      </w:r>
      <w:proofErr w:type="gramEnd"/>
      <w:r w:rsidRPr="00BB3515">
        <w:t xml:space="preserve">, Payments, Invoice, Compliance with Laws Unique to Government Contracts, and Unauthorized Obligations paragraphs of this </w:t>
      </w:r>
      <w:proofErr w:type="gramStart"/>
      <w:r w:rsidRPr="00BB3515">
        <w:t>clause;</w:t>
      </w:r>
      <w:proofErr w:type="gramEnd"/>
    </w:p>
    <w:p w14:paraId="634E2D11" w14:textId="77777777" w:rsidR="00BB3515" w:rsidRPr="00BB3515" w:rsidRDefault="00BB3515" w:rsidP="00BB3515">
      <w:pPr>
        <w:tabs>
          <w:tab w:val="left" w:leader="dot" w:pos="10080"/>
        </w:tabs>
        <w:ind w:right="1440"/>
      </w:pPr>
    </w:p>
    <w:p w14:paraId="4923C981" w14:textId="77777777" w:rsidR="00BB3515" w:rsidRPr="00BB3515" w:rsidRDefault="00BB3515" w:rsidP="00BB3515">
      <w:pPr>
        <w:tabs>
          <w:tab w:val="left" w:leader="dot" w:pos="10080"/>
        </w:tabs>
        <w:ind w:right="1440"/>
      </w:pPr>
      <w:r w:rsidRPr="00BB3515">
        <w:t xml:space="preserve">(3) Other contract clauses incorporated in the solicitation or </w:t>
      </w:r>
      <w:proofErr w:type="gramStart"/>
      <w:r w:rsidRPr="00BB3515">
        <w:t>contract;</w:t>
      </w:r>
      <w:proofErr w:type="gramEnd"/>
    </w:p>
    <w:p w14:paraId="7CF63C04" w14:textId="77777777" w:rsidR="00BB3515" w:rsidRPr="00BB3515" w:rsidRDefault="00BB3515" w:rsidP="00BB3515">
      <w:pPr>
        <w:tabs>
          <w:tab w:val="left" w:leader="dot" w:pos="10080"/>
        </w:tabs>
        <w:ind w:right="1440"/>
      </w:pPr>
    </w:p>
    <w:p w14:paraId="0D6963B6" w14:textId="77777777" w:rsidR="00BB3515" w:rsidRPr="00BB3515" w:rsidRDefault="00BB3515" w:rsidP="00BB3515">
      <w:pPr>
        <w:tabs>
          <w:tab w:val="left" w:leader="dot" w:pos="10080"/>
        </w:tabs>
        <w:ind w:right="1440"/>
      </w:pPr>
      <w:r w:rsidRPr="00BB3515">
        <w:t xml:space="preserve">(4) Addenda to this solicitation or </w:t>
      </w:r>
      <w:proofErr w:type="gramStart"/>
      <w:r w:rsidRPr="00BB3515">
        <w:t>contract;</w:t>
      </w:r>
      <w:proofErr w:type="gramEnd"/>
    </w:p>
    <w:p w14:paraId="1F22F325" w14:textId="77777777" w:rsidR="00BB3515" w:rsidRPr="00BB3515" w:rsidRDefault="00BB3515" w:rsidP="00BB3515">
      <w:pPr>
        <w:tabs>
          <w:tab w:val="left" w:leader="dot" w:pos="10080"/>
        </w:tabs>
        <w:ind w:right="1440"/>
      </w:pPr>
    </w:p>
    <w:p w14:paraId="1AD6847F" w14:textId="77777777" w:rsidR="00BB3515" w:rsidRPr="00BB3515" w:rsidRDefault="00BB3515" w:rsidP="00BB3515">
      <w:pPr>
        <w:tabs>
          <w:tab w:val="left" w:leader="dot" w:pos="10080"/>
        </w:tabs>
        <w:ind w:right="1440"/>
      </w:pPr>
      <w:r w:rsidRPr="00BB3515">
        <w:t xml:space="preserve">(5) Solicitation provisions incorporated in the </w:t>
      </w:r>
      <w:proofErr w:type="gramStart"/>
      <w:r w:rsidRPr="00BB3515">
        <w:t>solicitation;</w:t>
      </w:r>
      <w:proofErr w:type="gramEnd"/>
    </w:p>
    <w:p w14:paraId="32A5BC80" w14:textId="77777777" w:rsidR="00BB3515" w:rsidRPr="00BB3515" w:rsidRDefault="00BB3515" w:rsidP="00BB3515">
      <w:pPr>
        <w:tabs>
          <w:tab w:val="left" w:leader="dot" w:pos="10080"/>
        </w:tabs>
        <w:ind w:right="1440"/>
      </w:pPr>
    </w:p>
    <w:p w14:paraId="1B3D5577" w14:textId="77777777" w:rsidR="00BB3515" w:rsidRPr="00BB3515" w:rsidRDefault="00BB3515" w:rsidP="00BB3515">
      <w:pPr>
        <w:tabs>
          <w:tab w:val="left" w:leader="dot" w:pos="10080"/>
        </w:tabs>
        <w:ind w:right="1440"/>
      </w:pPr>
      <w:r w:rsidRPr="00BB3515">
        <w:t xml:space="preserve">(6) Other paragraphs of this </w:t>
      </w:r>
      <w:proofErr w:type="gramStart"/>
      <w:r w:rsidRPr="00BB3515">
        <w:t>clause;</w:t>
      </w:r>
      <w:proofErr w:type="gramEnd"/>
    </w:p>
    <w:p w14:paraId="1B047D57" w14:textId="77777777" w:rsidR="00BB3515" w:rsidRPr="00BB3515" w:rsidRDefault="00BB3515" w:rsidP="00BB3515">
      <w:pPr>
        <w:tabs>
          <w:tab w:val="left" w:leader="dot" w:pos="10080"/>
        </w:tabs>
        <w:ind w:right="1440"/>
      </w:pPr>
    </w:p>
    <w:p w14:paraId="1649348C" w14:textId="77777777" w:rsidR="00BB3515" w:rsidRPr="00BB3515" w:rsidRDefault="00BB3515" w:rsidP="00BB3515">
      <w:pPr>
        <w:tabs>
          <w:tab w:val="left" w:leader="dot" w:pos="10080"/>
        </w:tabs>
        <w:ind w:right="1440"/>
      </w:pPr>
      <w:r w:rsidRPr="00BB3515">
        <w:lastRenderedPageBreak/>
        <w:t>(7) Other documents, exhibits, and attachments; and</w:t>
      </w:r>
    </w:p>
    <w:p w14:paraId="11718C58" w14:textId="77777777" w:rsidR="00BB3515" w:rsidRPr="00BB3515" w:rsidRDefault="00BB3515" w:rsidP="00BB3515">
      <w:pPr>
        <w:tabs>
          <w:tab w:val="left" w:leader="dot" w:pos="10080"/>
        </w:tabs>
        <w:ind w:right="1440"/>
      </w:pPr>
    </w:p>
    <w:p w14:paraId="4C21C942" w14:textId="77777777" w:rsidR="00BB3515" w:rsidRPr="00BB3515" w:rsidRDefault="00BB3515" w:rsidP="00BB3515">
      <w:pPr>
        <w:tabs>
          <w:tab w:val="left" w:leader="dot" w:pos="10080"/>
        </w:tabs>
        <w:ind w:right="1440"/>
      </w:pPr>
      <w:r w:rsidRPr="00BB3515">
        <w:t>(8) The specification.</w:t>
      </w:r>
    </w:p>
    <w:p w14:paraId="4732D925" w14:textId="77777777" w:rsidR="00BB3515" w:rsidRPr="00BB3515" w:rsidRDefault="00BB3515" w:rsidP="00BB3515">
      <w:pPr>
        <w:tabs>
          <w:tab w:val="left" w:leader="dot" w:pos="10080"/>
        </w:tabs>
        <w:ind w:right="1440"/>
      </w:pPr>
    </w:p>
    <w:p w14:paraId="04C13710" w14:textId="77777777" w:rsidR="00BB3515" w:rsidRPr="00BB3515" w:rsidRDefault="00BB3515" w:rsidP="00BB3515">
      <w:pPr>
        <w:tabs>
          <w:tab w:val="left" w:leader="dot" w:pos="10080"/>
        </w:tabs>
        <w:ind w:right="1440"/>
      </w:pPr>
      <w:r w:rsidRPr="00BB3515">
        <w:t>(s) Unauthorized obligations.</w:t>
      </w:r>
    </w:p>
    <w:p w14:paraId="036A1365" w14:textId="77777777" w:rsidR="00BB3515" w:rsidRPr="00BB3515" w:rsidRDefault="00BB3515" w:rsidP="00BB3515">
      <w:pPr>
        <w:tabs>
          <w:tab w:val="left" w:leader="dot" w:pos="10080"/>
        </w:tabs>
        <w:ind w:right="1440"/>
      </w:pPr>
    </w:p>
    <w:p w14:paraId="1776AE1C" w14:textId="77777777" w:rsidR="00BB3515" w:rsidRPr="00BB3515" w:rsidRDefault="00BB3515" w:rsidP="00BB3515">
      <w:pPr>
        <w:tabs>
          <w:tab w:val="left" w:leader="dot" w:pos="10080"/>
        </w:tabs>
        <w:ind w:right="1440"/>
      </w:pPr>
      <w:r w:rsidRPr="00BB3515">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3F02264A" w14:textId="77777777" w:rsidR="00BB3515" w:rsidRPr="00BB3515" w:rsidRDefault="00BB3515" w:rsidP="00BB3515">
      <w:pPr>
        <w:tabs>
          <w:tab w:val="left" w:leader="dot" w:pos="10080"/>
        </w:tabs>
        <w:ind w:right="1440"/>
      </w:pPr>
    </w:p>
    <w:p w14:paraId="5083AE9D" w14:textId="77777777" w:rsidR="00BB3515" w:rsidRPr="00BB3515" w:rsidRDefault="00BB3515" w:rsidP="00BB3515">
      <w:pPr>
        <w:tabs>
          <w:tab w:val="left" w:leader="dot" w:pos="10080"/>
        </w:tabs>
        <w:ind w:right="1440"/>
      </w:pPr>
      <w:r w:rsidRPr="00BB3515">
        <w:t>(i) Any such clause is unenforceable against the Government.</w:t>
      </w:r>
    </w:p>
    <w:p w14:paraId="66CE8CAF" w14:textId="77777777" w:rsidR="00BB3515" w:rsidRPr="00BB3515" w:rsidRDefault="00BB3515" w:rsidP="00BB3515">
      <w:pPr>
        <w:tabs>
          <w:tab w:val="left" w:leader="dot" w:pos="10080"/>
        </w:tabs>
        <w:ind w:right="1440"/>
      </w:pPr>
    </w:p>
    <w:p w14:paraId="1CF7F2A3" w14:textId="77777777" w:rsidR="00BB3515" w:rsidRPr="00BB3515" w:rsidRDefault="00BB3515" w:rsidP="00BB3515">
      <w:pPr>
        <w:tabs>
          <w:tab w:val="left" w:leader="dot" w:pos="10080"/>
        </w:tabs>
        <w:ind w:right="1440"/>
      </w:pPr>
      <w:r w:rsidRPr="00BB3515">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F24219E" w14:textId="77777777" w:rsidR="00BB3515" w:rsidRPr="00BB3515" w:rsidRDefault="00BB3515" w:rsidP="00BB3515">
      <w:pPr>
        <w:tabs>
          <w:tab w:val="left" w:leader="dot" w:pos="10080"/>
        </w:tabs>
        <w:ind w:right="1440"/>
      </w:pPr>
    </w:p>
    <w:p w14:paraId="582A9266" w14:textId="77777777" w:rsidR="00BB3515" w:rsidRPr="00BB3515" w:rsidRDefault="00BB3515" w:rsidP="00BB3515">
      <w:pPr>
        <w:tabs>
          <w:tab w:val="left" w:leader="dot" w:pos="10080"/>
        </w:tabs>
        <w:ind w:right="1440"/>
      </w:pPr>
      <w:r w:rsidRPr="00BB3515">
        <w:t>(iii) Any such clause is deemed to be stricken from the EULA, TOS, or similar legal instrument or agreement.</w:t>
      </w:r>
    </w:p>
    <w:p w14:paraId="743F3163" w14:textId="77777777" w:rsidR="00BB3515" w:rsidRPr="00BB3515" w:rsidRDefault="00BB3515" w:rsidP="00BB3515">
      <w:pPr>
        <w:tabs>
          <w:tab w:val="left" w:leader="dot" w:pos="10080"/>
        </w:tabs>
        <w:ind w:right="1440"/>
      </w:pPr>
    </w:p>
    <w:p w14:paraId="3756971B" w14:textId="77777777" w:rsidR="00BB3515" w:rsidRPr="00BB3515" w:rsidRDefault="00BB3515" w:rsidP="00BB3515">
      <w:pPr>
        <w:tabs>
          <w:tab w:val="left" w:leader="dot" w:pos="10080"/>
        </w:tabs>
        <w:ind w:right="1440"/>
      </w:pPr>
      <w:r w:rsidRPr="00BB3515">
        <w:t>(2) Paragraph (s)(1) of this clause does not apply to indemnification by the Government that is expressly authorized by statute and specifically authorized under applicable agency regulations and procedures.</w:t>
      </w:r>
    </w:p>
    <w:p w14:paraId="0FEFAF44" w14:textId="77777777" w:rsidR="00BB3515" w:rsidRPr="00BB3515" w:rsidRDefault="00BB3515" w:rsidP="00BB3515">
      <w:pPr>
        <w:tabs>
          <w:tab w:val="left" w:leader="dot" w:pos="10080"/>
        </w:tabs>
        <w:ind w:right="1440"/>
      </w:pPr>
    </w:p>
    <w:p w14:paraId="79238FFA" w14:textId="77777777" w:rsidR="00BB3515" w:rsidRPr="00BB3515" w:rsidRDefault="00BB3515" w:rsidP="00BB3515">
      <w:pPr>
        <w:tabs>
          <w:tab w:val="left" w:leader="dot" w:pos="10080"/>
        </w:tabs>
        <w:ind w:right="1440"/>
      </w:pPr>
      <w:r w:rsidRPr="00BB3515">
        <w:t xml:space="preserve">(t) Comptroller General examination of record. This paragraph applies if this contract was awarded using other than sealed bid procedures and is </w:t>
      </w:r>
      <w:proofErr w:type="gramStart"/>
      <w:r w:rsidRPr="00BB3515">
        <w:t>in excess of</w:t>
      </w:r>
      <w:proofErr w:type="gramEnd"/>
      <w:r w:rsidRPr="00BB3515">
        <w:t xml:space="preserve"> the simplified acquisition threshold on the date of award of this contract.</w:t>
      </w:r>
    </w:p>
    <w:p w14:paraId="64576693" w14:textId="77777777" w:rsidR="00BB3515" w:rsidRPr="00BB3515" w:rsidRDefault="00BB3515" w:rsidP="00BB3515">
      <w:pPr>
        <w:tabs>
          <w:tab w:val="left" w:leader="dot" w:pos="10080"/>
        </w:tabs>
        <w:ind w:right="1440"/>
      </w:pPr>
    </w:p>
    <w:p w14:paraId="0806FFE1" w14:textId="77777777" w:rsidR="00BB3515" w:rsidRPr="00BB3515" w:rsidRDefault="00BB3515" w:rsidP="00BB3515">
      <w:pPr>
        <w:tabs>
          <w:tab w:val="left" w:leader="dot" w:pos="10080"/>
        </w:tabs>
        <w:ind w:right="1440"/>
      </w:pPr>
      <w:r w:rsidRPr="00BB3515">
        <w:t>(1) The Comptroller General of the United States, or an authorized representative of the Comptroller General, shall have access to and right to examine any of the Contractor’s directly pertinent records involving transactions related to this contract.</w:t>
      </w:r>
    </w:p>
    <w:p w14:paraId="0F93127D" w14:textId="77777777" w:rsidR="00BB3515" w:rsidRPr="00BB3515" w:rsidRDefault="00BB3515" w:rsidP="00BB3515">
      <w:pPr>
        <w:tabs>
          <w:tab w:val="left" w:leader="dot" w:pos="10080"/>
        </w:tabs>
        <w:ind w:right="1440"/>
      </w:pPr>
    </w:p>
    <w:p w14:paraId="1838FE49" w14:textId="77777777" w:rsidR="00BB3515" w:rsidRPr="00BB3515" w:rsidRDefault="00BB3515" w:rsidP="00BB3515">
      <w:pPr>
        <w:tabs>
          <w:tab w:val="left" w:leader="dot" w:pos="10080"/>
        </w:tabs>
        <w:ind w:right="1440"/>
      </w:pPr>
      <w:r w:rsidRPr="00BB3515">
        <w:t>(2) The Contractor shall make available at its offices, at all reasonable times, the records, materials, and other evidence for examination, audit, or reproduction, until 3 years after final payment under this contract or for any shorter period specified in FAR part 4, longer period 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5D7FE4D3" w14:textId="77777777" w:rsidR="00BB3515" w:rsidRPr="00BB3515" w:rsidRDefault="00BB3515" w:rsidP="00BB3515">
      <w:pPr>
        <w:tabs>
          <w:tab w:val="left" w:leader="dot" w:pos="10080"/>
        </w:tabs>
        <w:ind w:right="1440"/>
      </w:pPr>
    </w:p>
    <w:p w14:paraId="0E7A563C" w14:textId="77777777" w:rsidR="00BB3515" w:rsidRPr="00BB3515" w:rsidRDefault="00BB3515" w:rsidP="00BB3515">
      <w:pPr>
        <w:tabs>
          <w:tab w:val="left" w:leader="dot" w:pos="10080"/>
        </w:tabs>
        <w:ind w:right="1440"/>
      </w:pPr>
      <w:r w:rsidRPr="00BB3515">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064AFEA3" w14:textId="77777777" w:rsidR="00BB3515" w:rsidRPr="00BB3515" w:rsidRDefault="00BB3515" w:rsidP="00BB3515">
      <w:pPr>
        <w:tabs>
          <w:tab w:val="left" w:leader="dot" w:pos="10080"/>
        </w:tabs>
        <w:ind w:right="1440"/>
      </w:pPr>
    </w:p>
    <w:p w14:paraId="06176798" w14:textId="77777777" w:rsidR="00BB3515" w:rsidRPr="00BB3515" w:rsidRDefault="00BB3515" w:rsidP="00BB3515">
      <w:pPr>
        <w:tabs>
          <w:tab w:val="left" w:leader="dot" w:pos="10080"/>
        </w:tabs>
        <w:ind w:right="1440"/>
      </w:pPr>
      <w:r>
        <w:t>(u) Incorporation by reference. The Contractor’s representations and certifications, including those completed electronically via the System for Award Management (SAM), are incorporated by reference into the contract.</w:t>
      </w:r>
    </w:p>
    <w:p w14:paraId="1EA0F279" w14:textId="2360D189" w:rsidR="00BB3515" w:rsidRPr="00577108" w:rsidRDefault="00BB3515" w:rsidP="00DB0ACF">
      <w:pPr>
        <w:tabs>
          <w:tab w:val="left" w:leader="dot" w:pos="10080"/>
        </w:tabs>
        <w:ind w:right="1440"/>
        <w:jc w:val="center"/>
      </w:pPr>
      <w:r w:rsidRPr="00577108">
        <w:t>(End of clause)</w:t>
      </w:r>
    </w:p>
    <w:p w14:paraId="79B12C0F" w14:textId="77777777" w:rsidR="00BB3515" w:rsidRPr="00577108" w:rsidRDefault="00BB3515" w:rsidP="00BB3515">
      <w:pPr>
        <w:tabs>
          <w:tab w:val="left" w:leader="dot" w:pos="10080"/>
        </w:tabs>
        <w:ind w:right="1440"/>
        <w:rPr>
          <w:b/>
          <w:bCs/>
          <w:caps/>
        </w:rPr>
      </w:pPr>
    </w:p>
    <w:p w14:paraId="0D86AEDF" w14:textId="716C21DF" w:rsidR="00B63872" w:rsidRPr="00B63872" w:rsidRDefault="00015B3E" w:rsidP="00B63872">
      <w:pPr>
        <w:tabs>
          <w:tab w:val="left" w:leader="dot" w:pos="9900"/>
        </w:tabs>
        <w:ind w:right="1620"/>
        <w:jc w:val="center"/>
        <w:rPr>
          <w:b/>
          <w:bCs/>
          <w:caps/>
        </w:rPr>
      </w:pPr>
      <w:r w:rsidRPr="007C4762">
        <w:rPr>
          <w:b/>
          <w:bCs/>
          <w:caps/>
          <w:highlight w:val="yellow"/>
        </w:rPr>
        <w:t>52.225-</w:t>
      </w:r>
      <w:r w:rsidR="00B63872" w:rsidRPr="007C4762">
        <w:rPr>
          <w:b/>
          <w:bCs/>
          <w:caps/>
          <w:highlight w:val="yellow"/>
        </w:rPr>
        <w:t>4</w:t>
      </w:r>
      <w:r w:rsidR="00FF3333" w:rsidRPr="007C4762">
        <w:rPr>
          <w:b/>
          <w:bCs/>
          <w:caps/>
          <w:highlight w:val="yellow"/>
        </w:rPr>
        <w:t xml:space="preserve"> ALT II</w:t>
      </w:r>
      <w:r w:rsidRPr="007C4762">
        <w:rPr>
          <w:b/>
          <w:bCs/>
          <w:caps/>
          <w:highlight w:val="yellow"/>
        </w:rPr>
        <w:t xml:space="preserve"> </w:t>
      </w:r>
      <w:r w:rsidR="00B63872" w:rsidRPr="007C4762">
        <w:rPr>
          <w:b/>
          <w:bCs/>
          <w:caps/>
          <w:highlight w:val="yellow"/>
        </w:rPr>
        <w:t>Buy American-Free Trade Agreements-Israeli Trade Act Certificate (</w:t>
      </w:r>
      <w:r w:rsidR="00CC3D95" w:rsidRPr="007C4762">
        <w:rPr>
          <w:b/>
          <w:bCs/>
          <w:caps/>
          <w:highlight w:val="yellow"/>
        </w:rPr>
        <w:t>JAN 2025)</w:t>
      </w:r>
    </w:p>
    <w:p w14:paraId="2A24D8FD" w14:textId="02EF5AC9" w:rsidR="00015B3E" w:rsidRPr="007B6C88" w:rsidRDefault="00015B3E" w:rsidP="00615234">
      <w:pPr>
        <w:tabs>
          <w:tab w:val="left" w:leader="dot" w:pos="9900"/>
        </w:tabs>
        <w:ind w:right="1620"/>
        <w:jc w:val="center"/>
        <w:rPr>
          <w:b/>
          <w:bCs/>
          <w:caps/>
        </w:rPr>
      </w:pPr>
    </w:p>
    <w:p w14:paraId="1F75AD65" w14:textId="11AF52C7" w:rsidR="00015B3E" w:rsidRPr="00F834F7" w:rsidRDefault="00015B3E" w:rsidP="00015B3E">
      <w:pPr>
        <w:tabs>
          <w:tab w:val="left" w:leader="dot" w:pos="10080"/>
        </w:tabs>
        <w:ind w:right="1440"/>
      </w:pPr>
      <w:r w:rsidRPr="00F834F7">
        <w:lastRenderedPageBreak/>
        <w:t>(a)(1) </w:t>
      </w:r>
      <w:r w:rsidR="008A04ED" w:rsidRPr="008A04ED">
        <w:t xml:space="preserve">The Offeror certifies that each </w:t>
      </w:r>
      <w:proofErr w:type="gramStart"/>
      <w:r w:rsidR="008A04ED" w:rsidRPr="008A04ED">
        <w:t>end product</w:t>
      </w:r>
      <w:proofErr w:type="gramEnd"/>
      <w:r w:rsidR="008A04ED" w:rsidRPr="008A04ED">
        <w:t>, except those listed in paragraph (b) or (c)(1) of this provision, is a domestic end product and that each domestic end product listed in paragraph (c)(2) of this provision contains a critical component.</w:t>
      </w:r>
    </w:p>
    <w:p w14:paraId="0089C5F3" w14:textId="43D06033" w:rsidR="00015B3E" w:rsidRDefault="00015B3E" w:rsidP="00015B3E">
      <w:pPr>
        <w:tabs>
          <w:tab w:val="left" w:leader="dot" w:pos="10080"/>
        </w:tabs>
        <w:ind w:right="1440"/>
      </w:pPr>
      <w:r w:rsidRPr="00F834F7">
        <w:t>(2) </w:t>
      </w:r>
      <w:r w:rsidR="008A04ED" w:rsidRPr="008A04ED">
        <w:t>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23AEAFCC" w14:textId="77777777" w:rsidR="00B260C2" w:rsidRPr="00F834F7" w:rsidRDefault="00B260C2" w:rsidP="00015B3E">
      <w:pPr>
        <w:tabs>
          <w:tab w:val="left" w:leader="dot" w:pos="10080"/>
        </w:tabs>
        <w:ind w:right="1440"/>
      </w:pPr>
    </w:p>
    <w:p w14:paraId="38C7888C" w14:textId="22B67678" w:rsidR="00015B3E" w:rsidRDefault="00015B3E" w:rsidP="00015B3E">
      <w:pPr>
        <w:tabs>
          <w:tab w:val="left" w:leader="dot" w:pos="10080"/>
        </w:tabs>
        <w:ind w:right="1440"/>
      </w:pPr>
      <w:r w:rsidRPr="00F834F7">
        <w:t>(b) </w:t>
      </w:r>
      <w:r w:rsidR="007438E6" w:rsidRPr="007438E6">
        <w:t>The offeror certifies that the following supplies are Israeli end products as defined in the clause of this solicitation entitled “Buy American—Free Trade Agreements—Israeli Trade Act”.</w:t>
      </w:r>
    </w:p>
    <w:p w14:paraId="38BDAA5D" w14:textId="77777777" w:rsidR="007438E6" w:rsidRDefault="007438E6" w:rsidP="00015B3E">
      <w:pPr>
        <w:tabs>
          <w:tab w:val="left" w:leader="dot" w:pos="10080"/>
        </w:tabs>
        <w:ind w:right="1440"/>
      </w:pPr>
    </w:p>
    <w:p w14:paraId="6B27EBD6" w14:textId="7CB14C01" w:rsidR="00672973" w:rsidRPr="007C4762" w:rsidRDefault="007438E6" w:rsidP="00015B3E">
      <w:pPr>
        <w:tabs>
          <w:tab w:val="left" w:leader="dot" w:pos="10080"/>
        </w:tabs>
        <w:ind w:right="1440"/>
        <w:rPr>
          <w:highlight w:val="yellow"/>
        </w:rPr>
      </w:pPr>
      <w:r w:rsidRPr="007C4762">
        <w:rPr>
          <w:highlight w:val="yellow"/>
        </w:rPr>
        <w:t>Israeli End Products:</w:t>
      </w:r>
    </w:p>
    <w:tbl>
      <w:tblPr>
        <w:tblStyle w:val="TableGrid"/>
        <w:tblW w:w="5305" w:type="dxa"/>
        <w:tblLook w:val="04A0" w:firstRow="1" w:lastRow="0" w:firstColumn="1" w:lastColumn="0" w:noHBand="0" w:noVBand="1"/>
      </w:tblPr>
      <w:tblGrid>
        <w:gridCol w:w="5305"/>
      </w:tblGrid>
      <w:tr w:rsidR="007438E6" w14:paraId="7387E103" w14:textId="77777777" w:rsidTr="007438E6">
        <w:trPr>
          <w:trHeight w:val="448"/>
        </w:trPr>
        <w:tc>
          <w:tcPr>
            <w:tcW w:w="5305" w:type="dxa"/>
            <w:shd w:val="clear" w:color="auto" w:fill="F2F2F2" w:themeFill="background1" w:themeFillShade="F2"/>
            <w:vAlign w:val="center"/>
          </w:tcPr>
          <w:p w14:paraId="59CE2A31" w14:textId="77777777" w:rsidR="007438E6" w:rsidRDefault="007438E6" w:rsidP="00015B3E">
            <w:pPr>
              <w:ind w:right="1440"/>
              <w:jc w:val="center"/>
            </w:pPr>
            <w:proofErr w:type="gramStart"/>
            <w:r w:rsidRPr="007C4762">
              <w:rPr>
                <w:highlight w:val="yellow"/>
              </w:rPr>
              <w:t>Line item</w:t>
            </w:r>
            <w:proofErr w:type="gramEnd"/>
            <w:r w:rsidRPr="007C4762">
              <w:rPr>
                <w:highlight w:val="yellow"/>
              </w:rPr>
              <w:t xml:space="preserve"> No.</w:t>
            </w:r>
          </w:p>
        </w:tc>
      </w:tr>
      <w:tr w:rsidR="007438E6" w14:paraId="3B7C6882" w14:textId="77777777" w:rsidTr="007438E6">
        <w:tc>
          <w:tcPr>
            <w:tcW w:w="5305" w:type="dxa"/>
            <w:vAlign w:val="center"/>
          </w:tcPr>
          <w:p w14:paraId="3ED015C5" w14:textId="77777777" w:rsidR="007438E6" w:rsidRDefault="007438E6" w:rsidP="00015B3E">
            <w:pPr>
              <w:ind w:right="1440"/>
              <w:jc w:val="center"/>
            </w:pPr>
            <w:r>
              <w:t>_____________</w:t>
            </w:r>
          </w:p>
          <w:p w14:paraId="4FDFECC6" w14:textId="77777777" w:rsidR="007438E6" w:rsidRDefault="007438E6" w:rsidP="00015B3E">
            <w:pPr>
              <w:ind w:right="1440"/>
              <w:jc w:val="center"/>
            </w:pPr>
          </w:p>
        </w:tc>
      </w:tr>
      <w:tr w:rsidR="007438E6" w14:paraId="11655416" w14:textId="77777777" w:rsidTr="007438E6">
        <w:trPr>
          <w:trHeight w:val="466"/>
        </w:trPr>
        <w:tc>
          <w:tcPr>
            <w:tcW w:w="5305" w:type="dxa"/>
            <w:shd w:val="clear" w:color="auto" w:fill="F2F2F2" w:themeFill="background1" w:themeFillShade="F2"/>
          </w:tcPr>
          <w:p w14:paraId="2EC210EE" w14:textId="77777777" w:rsidR="007438E6" w:rsidRDefault="007438E6" w:rsidP="00015B3E">
            <w:pPr>
              <w:ind w:right="1440"/>
              <w:jc w:val="center"/>
            </w:pPr>
            <w:r w:rsidRPr="008D42DE">
              <w:t>_____________</w:t>
            </w:r>
          </w:p>
        </w:tc>
      </w:tr>
      <w:tr w:rsidR="007438E6" w14:paraId="58696155" w14:textId="77777777" w:rsidTr="007438E6">
        <w:trPr>
          <w:trHeight w:val="439"/>
        </w:trPr>
        <w:tc>
          <w:tcPr>
            <w:tcW w:w="5305" w:type="dxa"/>
          </w:tcPr>
          <w:p w14:paraId="775796CC" w14:textId="77777777" w:rsidR="007438E6" w:rsidRDefault="007438E6" w:rsidP="00015B3E">
            <w:pPr>
              <w:ind w:right="1440"/>
              <w:jc w:val="center"/>
            </w:pPr>
            <w:r w:rsidRPr="008D42DE">
              <w:t>_____________</w:t>
            </w:r>
          </w:p>
        </w:tc>
      </w:tr>
    </w:tbl>
    <w:p w14:paraId="5DC7D8BD" w14:textId="77777777" w:rsidR="00015B3E" w:rsidRDefault="00015B3E" w:rsidP="00015B3E">
      <w:pPr>
        <w:ind w:right="1440"/>
      </w:pPr>
      <w:r w:rsidRPr="007C63E2">
        <w:t>[List as necessary]</w:t>
      </w:r>
    </w:p>
    <w:p w14:paraId="1BB66DBF" w14:textId="77777777" w:rsidR="003003E1" w:rsidRPr="007C63E2" w:rsidRDefault="003003E1" w:rsidP="00015B3E">
      <w:pPr>
        <w:ind w:right="1440"/>
      </w:pPr>
    </w:p>
    <w:p w14:paraId="7F9651B6" w14:textId="35888BB4" w:rsidR="00D5680D" w:rsidRDefault="00015B3E" w:rsidP="0044586C">
      <w:pPr>
        <w:tabs>
          <w:tab w:val="left" w:leader="dot" w:pos="10080"/>
        </w:tabs>
        <w:ind w:right="1440"/>
      </w:pPr>
      <w:r w:rsidRPr="000022B3">
        <w:t>(c)</w:t>
      </w:r>
      <w:r w:rsidR="0044586C" w:rsidRPr="0044586C">
        <w:t>(1) The Offeror shall list those supplies that are foreign end products (other than those listed in paragraph (b) of this provision) as defined in the clause of this solicitation entitled "Buy American-Free Trade Agreements-Israeli Trade Act."</w:t>
      </w:r>
      <w:r w:rsidR="007438E6">
        <w:br/>
      </w:r>
    </w:p>
    <w:p w14:paraId="0F535FEF" w14:textId="35CC744C" w:rsidR="00D5680D" w:rsidRDefault="0044586C" w:rsidP="0044586C">
      <w:pPr>
        <w:tabs>
          <w:tab w:val="left" w:leader="dot" w:pos="10080"/>
        </w:tabs>
        <w:ind w:right="1440"/>
      </w:pPr>
      <w:r w:rsidRPr="007C4762">
        <w:rPr>
          <w:highlight w:val="yellow"/>
        </w:rPr>
        <w:t>Other Foreign End Products</w:t>
      </w:r>
      <w:r w:rsidRPr="0044586C">
        <w:t xml:space="preserve">: </w:t>
      </w:r>
    </w:p>
    <w:tbl>
      <w:tblPr>
        <w:tblStyle w:val="TableGrid"/>
        <w:tblW w:w="10075" w:type="dxa"/>
        <w:tblLook w:val="04A0" w:firstRow="1" w:lastRow="0" w:firstColumn="1" w:lastColumn="0" w:noHBand="0" w:noVBand="1"/>
      </w:tblPr>
      <w:tblGrid>
        <w:gridCol w:w="5305"/>
        <w:gridCol w:w="4770"/>
      </w:tblGrid>
      <w:tr w:rsidR="00D5680D" w14:paraId="3D58D4CD" w14:textId="77777777" w:rsidTr="00597D84">
        <w:trPr>
          <w:trHeight w:val="448"/>
        </w:trPr>
        <w:tc>
          <w:tcPr>
            <w:tcW w:w="5305" w:type="dxa"/>
            <w:shd w:val="clear" w:color="auto" w:fill="F2F2F2" w:themeFill="background1" w:themeFillShade="F2"/>
            <w:vAlign w:val="center"/>
          </w:tcPr>
          <w:p w14:paraId="50AD8841" w14:textId="77777777" w:rsidR="00D5680D" w:rsidRPr="007C4762" w:rsidRDefault="00D5680D" w:rsidP="00597D84">
            <w:pPr>
              <w:ind w:right="1440"/>
              <w:jc w:val="center"/>
              <w:rPr>
                <w:highlight w:val="yellow"/>
              </w:rPr>
            </w:pPr>
            <w:proofErr w:type="gramStart"/>
            <w:r w:rsidRPr="007C4762">
              <w:rPr>
                <w:highlight w:val="yellow"/>
              </w:rPr>
              <w:t>Line item</w:t>
            </w:r>
            <w:proofErr w:type="gramEnd"/>
            <w:r w:rsidRPr="007C4762">
              <w:rPr>
                <w:highlight w:val="yellow"/>
              </w:rPr>
              <w:t xml:space="preserve"> No.</w:t>
            </w:r>
          </w:p>
        </w:tc>
        <w:tc>
          <w:tcPr>
            <w:tcW w:w="4770" w:type="dxa"/>
            <w:shd w:val="clear" w:color="auto" w:fill="F2F2F2" w:themeFill="background1" w:themeFillShade="F2"/>
            <w:vAlign w:val="center"/>
          </w:tcPr>
          <w:p w14:paraId="2C511329" w14:textId="77777777" w:rsidR="00D5680D" w:rsidRPr="007C4762" w:rsidRDefault="00D5680D" w:rsidP="00597D84">
            <w:pPr>
              <w:ind w:right="1440"/>
              <w:jc w:val="center"/>
              <w:rPr>
                <w:highlight w:val="yellow"/>
              </w:rPr>
            </w:pPr>
            <w:r w:rsidRPr="007C4762">
              <w:rPr>
                <w:highlight w:val="yellow"/>
              </w:rPr>
              <w:t>Country of origin</w:t>
            </w:r>
          </w:p>
        </w:tc>
      </w:tr>
      <w:tr w:rsidR="00D5680D" w14:paraId="55D85FCA" w14:textId="77777777" w:rsidTr="00597D84">
        <w:tc>
          <w:tcPr>
            <w:tcW w:w="5305" w:type="dxa"/>
            <w:vAlign w:val="center"/>
          </w:tcPr>
          <w:p w14:paraId="13E88C33" w14:textId="77777777" w:rsidR="00D5680D" w:rsidRDefault="00D5680D" w:rsidP="00597D84">
            <w:pPr>
              <w:ind w:right="1440"/>
              <w:jc w:val="center"/>
            </w:pPr>
            <w:r>
              <w:t>_____________</w:t>
            </w:r>
          </w:p>
          <w:p w14:paraId="5B573E31" w14:textId="77777777" w:rsidR="00D5680D" w:rsidRDefault="00D5680D" w:rsidP="00597D84">
            <w:pPr>
              <w:ind w:right="1440"/>
              <w:jc w:val="center"/>
            </w:pPr>
          </w:p>
        </w:tc>
        <w:tc>
          <w:tcPr>
            <w:tcW w:w="4770" w:type="dxa"/>
          </w:tcPr>
          <w:p w14:paraId="3CF9CA73" w14:textId="77777777" w:rsidR="00D5680D" w:rsidRDefault="00D5680D" w:rsidP="00597D84">
            <w:pPr>
              <w:ind w:right="1440"/>
              <w:jc w:val="center"/>
            </w:pPr>
            <w:r w:rsidRPr="007000BE">
              <w:t>_____________</w:t>
            </w:r>
          </w:p>
        </w:tc>
      </w:tr>
      <w:tr w:rsidR="00D5680D" w14:paraId="07496136" w14:textId="77777777" w:rsidTr="00597D84">
        <w:trPr>
          <w:trHeight w:val="466"/>
        </w:trPr>
        <w:tc>
          <w:tcPr>
            <w:tcW w:w="5305" w:type="dxa"/>
            <w:shd w:val="clear" w:color="auto" w:fill="F2F2F2" w:themeFill="background1" w:themeFillShade="F2"/>
          </w:tcPr>
          <w:p w14:paraId="68DFA332" w14:textId="77777777" w:rsidR="00D5680D" w:rsidRDefault="00D5680D" w:rsidP="00597D84">
            <w:pPr>
              <w:ind w:right="1440"/>
              <w:jc w:val="center"/>
            </w:pPr>
            <w:r w:rsidRPr="008D42DE">
              <w:t>_____________</w:t>
            </w:r>
          </w:p>
        </w:tc>
        <w:tc>
          <w:tcPr>
            <w:tcW w:w="4770" w:type="dxa"/>
            <w:shd w:val="clear" w:color="auto" w:fill="F2F2F2" w:themeFill="background1" w:themeFillShade="F2"/>
          </w:tcPr>
          <w:p w14:paraId="668494B2" w14:textId="77777777" w:rsidR="00D5680D" w:rsidRDefault="00D5680D" w:rsidP="00597D84">
            <w:pPr>
              <w:ind w:right="1440"/>
              <w:jc w:val="center"/>
            </w:pPr>
            <w:r w:rsidRPr="007000BE">
              <w:t>_____________</w:t>
            </w:r>
          </w:p>
        </w:tc>
      </w:tr>
      <w:tr w:rsidR="00D5680D" w14:paraId="18766590" w14:textId="77777777" w:rsidTr="00597D84">
        <w:trPr>
          <w:trHeight w:val="439"/>
        </w:trPr>
        <w:tc>
          <w:tcPr>
            <w:tcW w:w="5305" w:type="dxa"/>
          </w:tcPr>
          <w:p w14:paraId="2523015A" w14:textId="77777777" w:rsidR="00D5680D" w:rsidRDefault="00D5680D" w:rsidP="00597D84">
            <w:pPr>
              <w:ind w:right="1440"/>
              <w:jc w:val="center"/>
            </w:pPr>
            <w:r w:rsidRPr="008D42DE">
              <w:t>_____________</w:t>
            </w:r>
          </w:p>
        </w:tc>
        <w:tc>
          <w:tcPr>
            <w:tcW w:w="4770" w:type="dxa"/>
          </w:tcPr>
          <w:p w14:paraId="4AF79E08" w14:textId="77777777" w:rsidR="00D5680D" w:rsidRDefault="00D5680D" w:rsidP="00597D84">
            <w:pPr>
              <w:ind w:right="1440"/>
              <w:jc w:val="center"/>
            </w:pPr>
            <w:r w:rsidRPr="007000BE">
              <w:t>_____________</w:t>
            </w:r>
          </w:p>
        </w:tc>
      </w:tr>
    </w:tbl>
    <w:p w14:paraId="7A1CC230" w14:textId="77777777" w:rsidR="003003E1" w:rsidRDefault="003003E1" w:rsidP="003003E1">
      <w:pPr>
        <w:ind w:right="1440"/>
      </w:pPr>
      <w:r w:rsidRPr="007C63E2">
        <w:t>[List as necessary]</w:t>
      </w:r>
    </w:p>
    <w:p w14:paraId="3481423E" w14:textId="77777777" w:rsidR="00B260C2" w:rsidRPr="00B260C2" w:rsidRDefault="00B260C2" w:rsidP="00B260C2">
      <w:pPr>
        <w:tabs>
          <w:tab w:val="left" w:leader="dot" w:pos="10080"/>
        </w:tabs>
        <w:ind w:right="1440"/>
      </w:pPr>
      <w:r w:rsidRPr="00B260C2">
        <w:t xml:space="preserve">(2) The Offeror shall list the </w:t>
      </w:r>
      <w:proofErr w:type="gramStart"/>
      <w:r w:rsidRPr="00B260C2">
        <w:t>line item</w:t>
      </w:r>
      <w:proofErr w:type="gramEnd"/>
      <w:r w:rsidRPr="00B260C2">
        <w:t xml:space="preserve"> numbers of domestic end products that contain a critical component (see FAR 25.105).</w:t>
      </w:r>
    </w:p>
    <w:p w14:paraId="5DD7015D" w14:textId="77777777" w:rsidR="00B260C2" w:rsidRPr="00B260C2" w:rsidRDefault="00B260C2" w:rsidP="00B260C2">
      <w:pPr>
        <w:tabs>
          <w:tab w:val="left" w:leader="dot" w:pos="10080"/>
        </w:tabs>
        <w:ind w:right="1440"/>
      </w:pPr>
      <w:proofErr w:type="gramStart"/>
      <w:r w:rsidRPr="00B260C2">
        <w:t>Line Item</w:t>
      </w:r>
      <w:proofErr w:type="gramEnd"/>
      <w:r w:rsidRPr="00B260C2">
        <w:t xml:space="preserve"> No. </w:t>
      </w:r>
      <w:r w:rsidRPr="00B260C2">
        <w:rPr>
          <w:i/>
          <w:iCs/>
        </w:rPr>
        <w:t>___</w:t>
      </w:r>
    </w:p>
    <w:p w14:paraId="1C5C3982" w14:textId="77777777" w:rsidR="00B260C2" w:rsidRPr="00B260C2" w:rsidRDefault="00B260C2" w:rsidP="00B260C2">
      <w:pPr>
        <w:tabs>
          <w:tab w:val="left" w:leader="dot" w:pos="10080"/>
        </w:tabs>
        <w:ind w:right="1440"/>
      </w:pPr>
      <w:r w:rsidRPr="00B260C2">
        <w:t>[</w:t>
      </w:r>
      <w:r w:rsidRPr="00B260C2">
        <w:rPr>
          <w:i/>
          <w:iCs/>
        </w:rPr>
        <w:t>List as necessary</w:t>
      </w:r>
      <w:r w:rsidRPr="00B260C2">
        <w:t>]</w:t>
      </w:r>
    </w:p>
    <w:p w14:paraId="6F571064" w14:textId="77777777" w:rsidR="003003E1" w:rsidRDefault="003003E1" w:rsidP="0044586C">
      <w:pPr>
        <w:tabs>
          <w:tab w:val="left" w:leader="dot" w:pos="10080"/>
        </w:tabs>
        <w:ind w:right="1440"/>
      </w:pPr>
    </w:p>
    <w:p w14:paraId="123061B0" w14:textId="3D2C80D4" w:rsidR="00AC430D" w:rsidRDefault="00AC430D" w:rsidP="0044586C">
      <w:pPr>
        <w:tabs>
          <w:tab w:val="left" w:leader="dot" w:pos="10080"/>
        </w:tabs>
        <w:ind w:right="1440"/>
      </w:pPr>
      <w:r w:rsidRPr="00AC430D">
        <w:t xml:space="preserve">(d) The Government will evaluate offers in accordance with the policies and procedures of </w:t>
      </w:r>
      <w:proofErr w:type="gramStart"/>
      <w:r w:rsidRPr="00AC430D">
        <w:t>part  25</w:t>
      </w:r>
      <w:proofErr w:type="gramEnd"/>
      <w:r w:rsidRPr="00AC430D">
        <w:t xml:space="preserve"> of the Federal Acquisition Regulation.</w:t>
      </w:r>
    </w:p>
    <w:p w14:paraId="5C8BAEF5" w14:textId="59B337E7" w:rsidR="007C63E2" w:rsidRPr="007C63E2" w:rsidRDefault="00015B3E" w:rsidP="00D5680D">
      <w:pPr>
        <w:tabs>
          <w:tab w:val="left" w:leader="dot" w:pos="10080"/>
        </w:tabs>
        <w:ind w:right="1440"/>
        <w:jc w:val="center"/>
      </w:pPr>
      <w:r>
        <w:t>(End of provision)</w:t>
      </w:r>
      <w:r>
        <w:br/>
      </w:r>
    </w:p>
    <w:p w14:paraId="102FA5D1" w14:textId="4E78E1B5" w:rsidR="004A7C96" w:rsidRPr="007B6C88" w:rsidRDefault="004A7C96" w:rsidP="007B6C88">
      <w:pPr>
        <w:tabs>
          <w:tab w:val="left" w:leader="dot" w:pos="10080"/>
        </w:tabs>
        <w:ind w:right="1440"/>
        <w:jc w:val="center"/>
        <w:rPr>
          <w:b/>
          <w:bCs/>
          <w:caps/>
        </w:rPr>
      </w:pPr>
      <w:r w:rsidRPr="007C4762">
        <w:rPr>
          <w:b/>
          <w:bCs/>
          <w:caps/>
          <w:highlight w:val="yellow"/>
        </w:rPr>
        <w:t>52.225-18 Place of Manufacture (</w:t>
      </w:r>
      <w:r w:rsidR="007C63E2" w:rsidRPr="007C4762">
        <w:rPr>
          <w:b/>
          <w:bCs/>
          <w:caps/>
          <w:highlight w:val="yellow"/>
        </w:rPr>
        <w:t>DEVIA</w:t>
      </w:r>
      <w:r w:rsidR="00C06BA1" w:rsidRPr="007C4762">
        <w:rPr>
          <w:b/>
          <w:bCs/>
          <w:caps/>
          <w:highlight w:val="yellow"/>
        </w:rPr>
        <w:t>T</w:t>
      </w:r>
      <w:r w:rsidR="007C63E2" w:rsidRPr="007C4762">
        <w:rPr>
          <w:b/>
          <w:bCs/>
          <w:caps/>
          <w:highlight w:val="yellow"/>
        </w:rPr>
        <w:t>ION JAN 2026</w:t>
      </w:r>
      <w:r w:rsidRPr="007C4762">
        <w:rPr>
          <w:b/>
          <w:bCs/>
          <w:caps/>
          <w:highlight w:val="yellow"/>
        </w:rPr>
        <w:t>)</w:t>
      </w:r>
    </w:p>
    <w:p w14:paraId="66EB08C2" w14:textId="77777777" w:rsidR="004A7C96" w:rsidRPr="004A7C96" w:rsidRDefault="004A7C96" w:rsidP="00BB3515">
      <w:pPr>
        <w:tabs>
          <w:tab w:val="left" w:leader="dot" w:pos="10080"/>
        </w:tabs>
        <w:ind w:right="1440"/>
      </w:pPr>
    </w:p>
    <w:p w14:paraId="56CBCB0E" w14:textId="77777777" w:rsidR="007C63E2" w:rsidRPr="007C63E2" w:rsidRDefault="007C63E2" w:rsidP="00BB3515">
      <w:pPr>
        <w:tabs>
          <w:tab w:val="left" w:leader="dot" w:pos="10080"/>
        </w:tabs>
        <w:ind w:right="1440"/>
      </w:pPr>
      <w:r w:rsidRPr="007C63E2">
        <w:t>(a) Definitions. As used in this provision—</w:t>
      </w:r>
    </w:p>
    <w:p w14:paraId="6339C255" w14:textId="77777777" w:rsidR="007C63E2" w:rsidRPr="007C63E2" w:rsidRDefault="007C63E2" w:rsidP="00BB3515">
      <w:pPr>
        <w:tabs>
          <w:tab w:val="left" w:leader="dot" w:pos="10080"/>
        </w:tabs>
        <w:ind w:right="1440"/>
      </w:pPr>
      <w:r w:rsidRPr="007C63E2">
        <w:t xml:space="preserve">Manufactured </w:t>
      </w:r>
      <w:proofErr w:type="gramStart"/>
      <w:r w:rsidRPr="007C63E2">
        <w:t>end product</w:t>
      </w:r>
      <w:proofErr w:type="gramEnd"/>
      <w:r w:rsidRPr="007C63E2">
        <w:t> means any end product in product and service codes (PSCs) 1000-9999, except-</w:t>
      </w:r>
    </w:p>
    <w:p w14:paraId="39E12673" w14:textId="77777777" w:rsidR="007C63E2" w:rsidRPr="007C63E2" w:rsidRDefault="007C63E2" w:rsidP="00BB3515">
      <w:pPr>
        <w:tabs>
          <w:tab w:val="left" w:leader="dot" w:pos="10080"/>
        </w:tabs>
        <w:ind w:right="1440"/>
      </w:pPr>
      <w:r w:rsidRPr="007C63E2">
        <w:t xml:space="preserve">(1) PSC 5510, Lumber and Related Basic Wood </w:t>
      </w:r>
      <w:proofErr w:type="gramStart"/>
      <w:r w:rsidRPr="007C63E2">
        <w:t>Materials;</w:t>
      </w:r>
      <w:proofErr w:type="gramEnd"/>
    </w:p>
    <w:p w14:paraId="0D8CCF04" w14:textId="77777777" w:rsidR="007C63E2" w:rsidRPr="007C63E2" w:rsidRDefault="007C63E2" w:rsidP="00BB3515">
      <w:pPr>
        <w:tabs>
          <w:tab w:val="left" w:leader="dot" w:pos="10080"/>
        </w:tabs>
        <w:ind w:right="1440"/>
      </w:pPr>
      <w:r w:rsidRPr="007C63E2">
        <w:t xml:space="preserve">(2) Product or Service Group (PSG) 87, Agricultural </w:t>
      </w:r>
      <w:proofErr w:type="gramStart"/>
      <w:r w:rsidRPr="007C63E2">
        <w:t>Supplies;</w:t>
      </w:r>
      <w:proofErr w:type="gramEnd"/>
    </w:p>
    <w:p w14:paraId="6DEE79A2" w14:textId="77777777" w:rsidR="007C63E2" w:rsidRPr="007C63E2" w:rsidRDefault="007C63E2" w:rsidP="00BB3515">
      <w:pPr>
        <w:tabs>
          <w:tab w:val="left" w:leader="dot" w:pos="10080"/>
        </w:tabs>
        <w:ind w:right="1440"/>
      </w:pPr>
      <w:r w:rsidRPr="007C63E2">
        <w:t xml:space="preserve">(3) PSG 88, Live </w:t>
      </w:r>
      <w:proofErr w:type="gramStart"/>
      <w:r w:rsidRPr="007C63E2">
        <w:t>Animals;</w:t>
      </w:r>
      <w:proofErr w:type="gramEnd"/>
    </w:p>
    <w:p w14:paraId="70BD29FE" w14:textId="77777777" w:rsidR="007C63E2" w:rsidRPr="007C63E2" w:rsidRDefault="007C63E2" w:rsidP="00BB3515">
      <w:pPr>
        <w:tabs>
          <w:tab w:val="left" w:leader="dot" w:pos="10080"/>
        </w:tabs>
        <w:ind w:right="1440"/>
      </w:pPr>
      <w:r w:rsidRPr="007C63E2">
        <w:t xml:space="preserve">(4) PSG 89, </w:t>
      </w:r>
      <w:proofErr w:type="gramStart"/>
      <w:r w:rsidRPr="007C63E2">
        <w:t>Subsistence;</w:t>
      </w:r>
      <w:proofErr w:type="gramEnd"/>
    </w:p>
    <w:p w14:paraId="2400F614" w14:textId="77777777" w:rsidR="007C63E2" w:rsidRPr="007C63E2" w:rsidRDefault="007C63E2" w:rsidP="00BB3515">
      <w:pPr>
        <w:tabs>
          <w:tab w:val="left" w:leader="dot" w:pos="10080"/>
        </w:tabs>
        <w:ind w:right="1440"/>
      </w:pPr>
      <w:r w:rsidRPr="007C63E2">
        <w:t xml:space="preserve">(5) PSC 9410, Crude Grades of Plant </w:t>
      </w:r>
      <w:proofErr w:type="gramStart"/>
      <w:r w:rsidRPr="007C63E2">
        <w:t>Materials;</w:t>
      </w:r>
      <w:proofErr w:type="gramEnd"/>
    </w:p>
    <w:p w14:paraId="53ED1A08" w14:textId="77777777" w:rsidR="007C63E2" w:rsidRPr="007C63E2" w:rsidRDefault="007C63E2" w:rsidP="00BB3515">
      <w:pPr>
        <w:tabs>
          <w:tab w:val="left" w:leader="dot" w:pos="10080"/>
        </w:tabs>
        <w:ind w:right="1440"/>
      </w:pPr>
      <w:r w:rsidRPr="007C63E2">
        <w:t xml:space="preserve">(6) PSC 9430, Miscellaneous Crude Animal Products, </w:t>
      </w:r>
      <w:proofErr w:type="gramStart"/>
      <w:r w:rsidRPr="007C63E2">
        <w:t>Inedible;</w:t>
      </w:r>
      <w:proofErr w:type="gramEnd"/>
    </w:p>
    <w:p w14:paraId="4A0C8AA9" w14:textId="77777777" w:rsidR="007C63E2" w:rsidRPr="007C63E2" w:rsidRDefault="007C63E2" w:rsidP="00BB3515">
      <w:pPr>
        <w:tabs>
          <w:tab w:val="left" w:leader="dot" w:pos="10080"/>
        </w:tabs>
        <w:ind w:right="1440"/>
      </w:pPr>
      <w:r w:rsidRPr="007C63E2">
        <w:lastRenderedPageBreak/>
        <w:t xml:space="preserve">(7) PSC 9440, Miscellaneous Crude Agricultural and Forestry </w:t>
      </w:r>
      <w:proofErr w:type="gramStart"/>
      <w:r w:rsidRPr="007C63E2">
        <w:t>Products;</w:t>
      </w:r>
      <w:proofErr w:type="gramEnd"/>
    </w:p>
    <w:p w14:paraId="5E30427F" w14:textId="77777777" w:rsidR="007C63E2" w:rsidRPr="007C63E2" w:rsidRDefault="007C63E2" w:rsidP="00BB3515">
      <w:pPr>
        <w:tabs>
          <w:tab w:val="left" w:leader="dot" w:pos="10080"/>
        </w:tabs>
        <w:ind w:right="1440"/>
      </w:pPr>
      <w:r w:rsidRPr="007C63E2">
        <w:t xml:space="preserve">(8) PSC 9610, </w:t>
      </w:r>
      <w:proofErr w:type="gramStart"/>
      <w:r w:rsidRPr="007C63E2">
        <w:t>Ores;</w:t>
      </w:r>
      <w:proofErr w:type="gramEnd"/>
    </w:p>
    <w:p w14:paraId="7C73D873" w14:textId="77777777" w:rsidR="007C63E2" w:rsidRPr="007C63E2" w:rsidRDefault="007C63E2" w:rsidP="00BB3515">
      <w:pPr>
        <w:tabs>
          <w:tab w:val="left" w:leader="dot" w:pos="10080"/>
        </w:tabs>
        <w:ind w:right="1440"/>
      </w:pPr>
      <w:r w:rsidRPr="007C63E2">
        <w:t>(9) PSC 9620, Minerals, Natural and Synthetic; and</w:t>
      </w:r>
    </w:p>
    <w:p w14:paraId="0343BD93" w14:textId="77777777" w:rsidR="007C63E2" w:rsidRDefault="007C63E2" w:rsidP="00BB3515">
      <w:pPr>
        <w:tabs>
          <w:tab w:val="left" w:leader="dot" w:pos="10080"/>
        </w:tabs>
        <w:ind w:right="1440"/>
      </w:pPr>
      <w:r w:rsidRPr="007C63E2">
        <w:t>(10) PSC 9630, Additive Metal Materials.</w:t>
      </w:r>
    </w:p>
    <w:p w14:paraId="18CFCD7A" w14:textId="77777777" w:rsidR="00BB3515" w:rsidRPr="007C63E2" w:rsidRDefault="00BB3515" w:rsidP="00BB3515">
      <w:pPr>
        <w:tabs>
          <w:tab w:val="left" w:leader="dot" w:pos="10080"/>
        </w:tabs>
        <w:ind w:right="1440"/>
      </w:pPr>
    </w:p>
    <w:p w14:paraId="58CC6560" w14:textId="77777777" w:rsidR="007C63E2" w:rsidRDefault="007C63E2" w:rsidP="00BB3515">
      <w:pPr>
        <w:tabs>
          <w:tab w:val="left" w:leader="dot" w:pos="10080"/>
        </w:tabs>
        <w:ind w:right="1440"/>
      </w:pPr>
      <w:r w:rsidRPr="007C63E2">
        <w:t xml:space="preserve">Place of manufacture means the place where </w:t>
      </w:r>
      <w:proofErr w:type="gramStart"/>
      <w:r w:rsidRPr="007C63E2">
        <w:t>an end product</w:t>
      </w:r>
      <w:proofErr w:type="gramEnd"/>
      <w:r w:rsidRPr="007C63E2">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67970320" w14:textId="77777777" w:rsidR="00BB3515" w:rsidRPr="007C63E2" w:rsidRDefault="00BB3515" w:rsidP="00BB3515">
      <w:pPr>
        <w:tabs>
          <w:tab w:val="left" w:leader="dot" w:pos="10080"/>
        </w:tabs>
        <w:ind w:right="1440"/>
      </w:pPr>
    </w:p>
    <w:p w14:paraId="3459FDD4" w14:textId="77777777" w:rsidR="007C63E2" w:rsidRPr="007C63E2" w:rsidRDefault="007C63E2" w:rsidP="00BB3515">
      <w:pPr>
        <w:tabs>
          <w:tab w:val="left" w:leader="dot" w:pos="10080"/>
        </w:tabs>
        <w:ind w:right="1440"/>
      </w:pPr>
      <w:r w:rsidRPr="007C63E2">
        <w:t>(b) For statistical purposes only, the offeror shall indicate whether the place of manufacture of the end products it expects to provide in response to this solicitation is predominantly-</w:t>
      </w:r>
    </w:p>
    <w:p w14:paraId="7B6B7259" w14:textId="77777777" w:rsidR="007C63E2" w:rsidRPr="007C63E2" w:rsidRDefault="007C63E2" w:rsidP="00BB3515">
      <w:pPr>
        <w:tabs>
          <w:tab w:val="left" w:leader="dot" w:pos="10080"/>
        </w:tabs>
        <w:ind w:right="1440"/>
      </w:pPr>
      <w:r w:rsidRPr="007C4762">
        <w:rPr>
          <w:highlight w:val="yellow"/>
        </w:rPr>
        <w:t>(1) </w:t>
      </w:r>
      <w:r w:rsidRPr="007C4762">
        <w:rPr>
          <w:sz w:val="28"/>
          <w:szCs w:val="28"/>
          <w:highlight w:val="yellow"/>
        </w:rPr>
        <w:t>□</w:t>
      </w:r>
      <w:r w:rsidRPr="007C63E2">
        <w:t> In the United States (Check this box if the total anticipated price of offered end products manufactured in the United States exceeds the total anticipated price of offered end products manufactured outside the United States); or</w:t>
      </w:r>
    </w:p>
    <w:p w14:paraId="5BC62B92" w14:textId="70B6A516" w:rsidR="007C63E2" w:rsidRPr="007C63E2" w:rsidRDefault="007C63E2" w:rsidP="00BB3515">
      <w:pPr>
        <w:tabs>
          <w:tab w:val="left" w:leader="dot" w:pos="10080"/>
        </w:tabs>
        <w:ind w:right="1440"/>
      </w:pPr>
      <w:r w:rsidRPr="007C4762">
        <w:rPr>
          <w:highlight w:val="yellow"/>
        </w:rPr>
        <w:t>(2) </w:t>
      </w:r>
      <w:r w:rsidRPr="007C4762">
        <w:rPr>
          <w:sz w:val="28"/>
          <w:szCs w:val="28"/>
          <w:highlight w:val="yellow"/>
        </w:rPr>
        <w:t>□</w:t>
      </w:r>
      <w:r>
        <w:t> Outside the United States.</w:t>
      </w:r>
    </w:p>
    <w:p w14:paraId="23033048" w14:textId="4F417390" w:rsidR="007C63E2" w:rsidRPr="00BB3515" w:rsidRDefault="007C63E2" w:rsidP="007B6C88">
      <w:pPr>
        <w:tabs>
          <w:tab w:val="left" w:leader="dot" w:pos="10080"/>
        </w:tabs>
        <w:ind w:right="1440"/>
        <w:jc w:val="center"/>
      </w:pPr>
      <w:r>
        <w:t>(End of provision)</w:t>
      </w:r>
      <w:r>
        <w:br/>
      </w:r>
    </w:p>
    <w:p w14:paraId="70958E9E" w14:textId="4669D4BF" w:rsidR="007C63E2" w:rsidRPr="00BB3515" w:rsidRDefault="007C63E2" w:rsidP="008C3E28">
      <w:pPr>
        <w:spacing w:after="160" w:line="276" w:lineRule="auto"/>
        <w:ind w:right="1440"/>
        <w:jc w:val="center"/>
        <w:rPr>
          <w:b/>
          <w:bCs/>
        </w:rPr>
      </w:pPr>
      <w:r w:rsidRPr="32A20814">
        <w:rPr>
          <w:b/>
          <w:bCs/>
        </w:rPr>
        <w:t>52.240-90 </w:t>
      </w:r>
      <w:r w:rsidR="0EC53C9D" w:rsidRPr="32A20814">
        <w:rPr>
          <w:rFonts w:ascii="Aptos" w:eastAsia="Aptos" w:hAnsi="Aptos" w:cs="Aptos"/>
          <w:b/>
          <w:bCs/>
          <w:sz w:val="24"/>
          <w:szCs w:val="24"/>
        </w:rPr>
        <w:t>SECURITY PROHIBITIONS AND EXCLUSIONS REPRESENTATIONS AND CERTIFICATIONS</w:t>
      </w:r>
      <w:r w:rsidR="0EC53C9D" w:rsidRPr="32A20814">
        <w:rPr>
          <w:b/>
          <w:bCs/>
        </w:rPr>
        <w:t xml:space="preserve"> </w:t>
      </w:r>
      <w:r w:rsidRPr="32A20814">
        <w:rPr>
          <w:b/>
          <w:bCs/>
        </w:rPr>
        <w:t>(DEVIATION JAN 2026)</w:t>
      </w:r>
    </w:p>
    <w:p w14:paraId="06D00FC1" w14:textId="701F6E59" w:rsidR="007C63E2" w:rsidRPr="007C63E2" w:rsidRDefault="007C63E2" w:rsidP="00BB3515">
      <w:pPr>
        <w:tabs>
          <w:tab w:val="left" w:leader="dot" w:pos="10080"/>
        </w:tabs>
        <w:ind w:right="1440"/>
      </w:pPr>
      <w:r w:rsidRPr="007C63E2">
        <w:t xml:space="preserve">(a) Definitions. As used in this </w:t>
      </w:r>
      <w:proofErr w:type="gramStart"/>
      <w:r w:rsidRPr="007C63E2">
        <w:t>provision-—</w:t>
      </w:r>
      <w:proofErr w:type="gramEnd"/>
    </w:p>
    <w:p w14:paraId="76F92578" w14:textId="77777777" w:rsidR="007C63E2" w:rsidRDefault="007C63E2" w:rsidP="00BB3515">
      <w:pPr>
        <w:tabs>
          <w:tab w:val="left" w:leader="dot" w:pos="10080"/>
        </w:tabs>
        <w:ind w:right="1440"/>
      </w:pPr>
      <w:r w:rsidRPr="007C63E2">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C63E2">
        <w:t>component</w:t>
      </w:r>
      <w:proofErr w:type="gramEnd"/>
      <w:r w:rsidRPr="007C63E2">
        <w:t> have the meanings provided in the clause 52.240-91, Security Prohibitions and Exclusions.</w:t>
      </w:r>
    </w:p>
    <w:p w14:paraId="1F85EAA1" w14:textId="77777777" w:rsidR="00BB3515" w:rsidRPr="007C63E2" w:rsidRDefault="00BB3515" w:rsidP="00BB3515">
      <w:pPr>
        <w:tabs>
          <w:tab w:val="left" w:leader="dot" w:pos="10080"/>
        </w:tabs>
        <w:ind w:right="1440"/>
      </w:pPr>
    </w:p>
    <w:p w14:paraId="4F1F5BF0" w14:textId="77777777" w:rsidR="007C63E2" w:rsidRPr="007C63E2" w:rsidRDefault="007C63E2" w:rsidP="00BB3515">
      <w:pPr>
        <w:tabs>
          <w:tab w:val="left" w:leader="dot" w:pos="10080"/>
        </w:tabs>
        <w:ind w:right="1440"/>
      </w:pPr>
      <w:r w:rsidRPr="007C63E2">
        <w:t>Business operations </w:t>
      </w:r>
      <w:proofErr w:type="gramStart"/>
      <w:r w:rsidRPr="007C63E2">
        <w:t>means</w:t>
      </w:r>
      <w:proofErr w:type="gramEnd"/>
      <w:r w:rsidRPr="007C63E2">
        <w:t xml:space="preserve"> engaging in commerce in any form, including by acquiring, developing, maintaining, </w:t>
      </w:r>
      <w:proofErr w:type="gramStart"/>
      <w:r w:rsidRPr="007C63E2">
        <w:t>owning, selling</w:t>
      </w:r>
      <w:proofErr w:type="gramEnd"/>
      <w:r w:rsidRPr="007C63E2">
        <w:t>, possessing, leasing, or operating equipment, facilities, personnel, products, services, personal property, real property, or any other apparatus of business or commerce.</w:t>
      </w:r>
    </w:p>
    <w:p w14:paraId="0116DD09" w14:textId="77777777" w:rsidR="007C63E2" w:rsidRDefault="007C63E2" w:rsidP="00BB3515">
      <w:pPr>
        <w:tabs>
          <w:tab w:val="left" w:leader="dot" w:pos="10080"/>
        </w:tabs>
        <w:ind w:right="1440"/>
      </w:pPr>
      <w:r w:rsidRPr="007C63E2">
        <w:t>Marginalized populations of Sudan </w:t>
      </w:r>
      <w:proofErr w:type="gramStart"/>
      <w:r w:rsidRPr="007C63E2">
        <w:t>means</w:t>
      </w:r>
      <w:proofErr w:type="gramEnd"/>
      <w:r w:rsidRPr="007C63E2">
        <w:t>—</w:t>
      </w:r>
    </w:p>
    <w:p w14:paraId="2371EEE7" w14:textId="77777777" w:rsidR="00BB3515" w:rsidRPr="007C63E2" w:rsidRDefault="00BB3515" w:rsidP="00BB3515">
      <w:pPr>
        <w:tabs>
          <w:tab w:val="left" w:leader="dot" w:pos="10080"/>
        </w:tabs>
        <w:ind w:right="1440"/>
      </w:pPr>
    </w:p>
    <w:p w14:paraId="652A4363" w14:textId="77777777" w:rsidR="007C63E2" w:rsidRPr="007C63E2" w:rsidRDefault="007C63E2" w:rsidP="00BB3515">
      <w:pPr>
        <w:tabs>
          <w:tab w:val="left" w:leader="dot" w:pos="10080"/>
        </w:tabs>
        <w:ind w:right="1440"/>
      </w:pPr>
      <w:r w:rsidRPr="007C63E2">
        <w:t>(1) Adversely affected groups in regions authorized to receive assistance under section 8(c) of the Darfur Peace and Accountability Act (Pub. L. 109-344) (50 U.S.C. 1701 note); and</w:t>
      </w:r>
    </w:p>
    <w:p w14:paraId="216811BF" w14:textId="77777777" w:rsidR="007C63E2" w:rsidRPr="007C63E2" w:rsidRDefault="007C63E2" w:rsidP="00BB3515">
      <w:pPr>
        <w:tabs>
          <w:tab w:val="left" w:leader="dot" w:pos="10080"/>
        </w:tabs>
        <w:ind w:right="1440"/>
      </w:pPr>
      <w:r w:rsidRPr="007C63E2">
        <w:t>(2) Marginalized areas in Northern Sudan described in section 4(9) of such Act.</w:t>
      </w:r>
    </w:p>
    <w:p w14:paraId="307D9717" w14:textId="77777777" w:rsidR="007C63E2" w:rsidRDefault="007C63E2" w:rsidP="00BB3515">
      <w:pPr>
        <w:tabs>
          <w:tab w:val="left" w:leader="dot" w:pos="10080"/>
        </w:tabs>
        <w:ind w:right="1440"/>
      </w:pPr>
      <w:r w:rsidRPr="007C63E2">
        <w:t>Restricted business operations </w:t>
      </w:r>
      <w:proofErr w:type="gramStart"/>
      <w:r w:rsidRPr="007C63E2">
        <w:t>means</w:t>
      </w:r>
      <w:proofErr w:type="gramEnd"/>
      <w:r w:rsidRPr="007C63E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08D78D30" w14:textId="77777777" w:rsidR="00BB3515" w:rsidRPr="007C63E2" w:rsidRDefault="00BB3515" w:rsidP="00BB3515">
      <w:pPr>
        <w:tabs>
          <w:tab w:val="left" w:leader="dot" w:pos="10080"/>
        </w:tabs>
        <w:ind w:right="1440"/>
      </w:pPr>
    </w:p>
    <w:p w14:paraId="5D1A2ADD" w14:textId="77777777" w:rsidR="007C63E2" w:rsidRPr="007C63E2" w:rsidRDefault="007C63E2" w:rsidP="00BB3515">
      <w:pPr>
        <w:tabs>
          <w:tab w:val="left" w:leader="dot" w:pos="10080"/>
        </w:tabs>
        <w:ind w:right="1440"/>
      </w:pPr>
      <w:r w:rsidRPr="007C63E2">
        <w:t xml:space="preserve">(1) Are conducted under contract directly and exclusively with the regional government of southern </w:t>
      </w:r>
      <w:proofErr w:type="gramStart"/>
      <w:r w:rsidRPr="007C63E2">
        <w:t>Sudan;</w:t>
      </w:r>
      <w:proofErr w:type="gramEnd"/>
    </w:p>
    <w:p w14:paraId="4FEB5480" w14:textId="77777777" w:rsidR="007C63E2" w:rsidRPr="007C63E2" w:rsidRDefault="007C63E2" w:rsidP="00BB3515">
      <w:pPr>
        <w:tabs>
          <w:tab w:val="left" w:leader="dot" w:pos="10080"/>
        </w:tabs>
        <w:ind w:right="1440"/>
      </w:pPr>
      <w:r w:rsidRPr="007C63E2">
        <w:t xml:space="preserve">(2) Are conducted under specific authorization from the Office of Foreign Assets Control in the Department of the Treasury, or are expressly exempted under Federal law from the requirement to be conducted under such </w:t>
      </w:r>
      <w:proofErr w:type="gramStart"/>
      <w:r w:rsidRPr="007C63E2">
        <w:t>authorization;</w:t>
      </w:r>
      <w:proofErr w:type="gramEnd"/>
    </w:p>
    <w:p w14:paraId="121581C7" w14:textId="77777777" w:rsidR="007C63E2" w:rsidRPr="007C63E2" w:rsidRDefault="007C63E2" w:rsidP="00BB3515">
      <w:pPr>
        <w:tabs>
          <w:tab w:val="left" w:leader="dot" w:pos="10080"/>
        </w:tabs>
        <w:ind w:right="1440"/>
      </w:pPr>
      <w:r w:rsidRPr="007C63E2">
        <w:t xml:space="preserve">(3) Consist of providing goods or services to marginalized populations of </w:t>
      </w:r>
      <w:proofErr w:type="gramStart"/>
      <w:r w:rsidRPr="007C63E2">
        <w:t>Sudan;</w:t>
      </w:r>
      <w:proofErr w:type="gramEnd"/>
    </w:p>
    <w:p w14:paraId="5E206983" w14:textId="77777777" w:rsidR="007C63E2" w:rsidRPr="007C63E2" w:rsidRDefault="007C63E2" w:rsidP="00BB3515">
      <w:pPr>
        <w:tabs>
          <w:tab w:val="left" w:leader="dot" w:pos="10080"/>
        </w:tabs>
        <w:ind w:right="1440"/>
      </w:pPr>
      <w:r w:rsidRPr="007C63E2">
        <w:t xml:space="preserve">(4) Consist of providing goods or services to an internationally recognized peacekeeping force or humanitarian </w:t>
      </w:r>
      <w:proofErr w:type="gramStart"/>
      <w:r w:rsidRPr="007C63E2">
        <w:t>organization;</w:t>
      </w:r>
      <w:proofErr w:type="gramEnd"/>
    </w:p>
    <w:p w14:paraId="1C7CA59A" w14:textId="77777777" w:rsidR="007C63E2" w:rsidRPr="007C63E2" w:rsidRDefault="007C63E2" w:rsidP="00BB3515">
      <w:pPr>
        <w:tabs>
          <w:tab w:val="left" w:leader="dot" w:pos="10080"/>
        </w:tabs>
        <w:ind w:right="1440"/>
      </w:pPr>
      <w:r w:rsidRPr="007C63E2">
        <w:t>(5) Consist of providing goods or services that are used only to promote health or education; or</w:t>
      </w:r>
    </w:p>
    <w:p w14:paraId="74E9C4B5" w14:textId="77777777" w:rsidR="007C63E2" w:rsidRPr="007C63E2" w:rsidRDefault="007C63E2" w:rsidP="00BB3515">
      <w:pPr>
        <w:tabs>
          <w:tab w:val="left" w:leader="dot" w:pos="10080"/>
        </w:tabs>
        <w:ind w:right="1440"/>
      </w:pPr>
      <w:r w:rsidRPr="007C63E2">
        <w:t>(6) Have been voluntarily suspended.</w:t>
      </w:r>
    </w:p>
    <w:p w14:paraId="472C43B2" w14:textId="77777777" w:rsidR="007C63E2" w:rsidRPr="007C63E2" w:rsidRDefault="007C63E2" w:rsidP="00BB3515">
      <w:pPr>
        <w:tabs>
          <w:tab w:val="left" w:leader="dot" w:pos="10080"/>
        </w:tabs>
        <w:ind w:right="1440"/>
      </w:pPr>
      <w:r w:rsidRPr="007C63E2">
        <w:t>Sensitive technology—</w:t>
      </w:r>
    </w:p>
    <w:p w14:paraId="082DEBE5" w14:textId="77777777" w:rsidR="007C63E2" w:rsidRPr="007C63E2" w:rsidRDefault="007C63E2" w:rsidP="00BB3515">
      <w:pPr>
        <w:tabs>
          <w:tab w:val="left" w:leader="dot" w:pos="10080"/>
        </w:tabs>
        <w:ind w:right="1440"/>
      </w:pPr>
      <w:r w:rsidRPr="007C63E2">
        <w:t>(1) Means hardware, software, telecommunications equipment, or any other technology that is to be used specifically—</w:t>
      </w:r>
    </w:p>
    <w:p w14:paraId="64BF56B4" w14:textId="77777777" w:rsidR="007C63E2" w:rsidRPr="007C63E2" w:rsidRDefault="007C63E2" w:rsidP="00BB3515">
      <w:pPr>
        <w:tabs>
          <w:tab w:val="left" w:leader="dot" w:pos="10080"/>
        </w:tabs>
        <w:ind w:right="1440"/>
      </w:pPr>
      <w:r w:rsidRPr="007C63E2">
        <w:lastRenderedPageBreak/>
        <w:t>(i) To restrict the free flow of unbiased information in Iran; or</w:t>
      </w:r>
    </w:p>
    <w:p w14:paraId="1B6E1F2B" w14:textId="77777777" w:rsidR="007C63E2" w:rsidRPr="007C63E2" w:rsidRDefault="007C63E2" w:rsidP="00BB3515">
      <w:pPr>
        <w:tabs>
          <w:tab w:val="left" w:leader="dot" w:pos="10080"/>
        </w:tabs>
        <w:ind w:right="1440"/>
      </w:pPr>
      <w:r w:rsidRPr="007C63E2">
        <w:t>(ii) To disrupt, monitor, or otherwise restrict speech of the people of Iran; and</w:t>
      </w:r>
    </w:p>
    <w:p w14:paraId="6AAE7E0C" w14:textId="77777777" w:rsidR="007C63E2" w:rsidRPr="007C63E2" w:rsidRDefault="007C63E2" w:rsidP="00BB3515">
      <w:pPr>
        <w:tabs>
          <w:tab w:val="left" w:leader="dot" w:pos="10080"/>
        </w:tabs>
        <w:ind w:right="1440"/>
      </w:pPr>
      <w:r w:rsidRPr="007C63E2">
        <w:t>(2) Does not include information or informational materials the export of which the President does not have the authority to regulate or prohibit pursuant to section 203(b)(3) of the International Emergency Economic Powers Act (50 U.S.C. 1702(b)(3)).</w:t>
      </w:r>
    </w:p>
    <w:p w14:paraId="432692DD" w14:textId="77777777" w:rsidR="007C63E2" w:rsidRDefault="007C63E2" w:rsidP="00BB3515">
      <w:pPr>
        <w:tabs>
          <w:tab w:val="left" w:leader="dot" w:pos="10080"/>
        </w:tabs>
        <w:ind w:right="1440"/>
      </w:pPr>
      <w:r w:rsidRPr="007C63E2">
        <w:t>(b) Procedures.</w:t>
      </w:r>
    </w:p>
    <w:p w14:paraId="2E5E973F" w14:textId="77777777" w:rsidR="00BB3515" w:rsidRPr="007C63E2" w:rsidRDefault="00BB3515" w:rsidP="00BB3515">
      <w:pPr>
        <w:tabs>
          <w:tab w:val="left" w:leader="dot" w:pos="10080"/>
        </w:tabs>
        <w:ind w:right="1440"/>
      </w:pPr>
    </w:p>
    <w:p w14:paraId="39DCEF78" w14:textId="77777777" w:rsidR="007C63E2" w:rsidRDefault="007C63E2" w:rsidP="00BB3515">
      <w:pPr>
        <w:tabs>
          <w:tab w:val="left" w:leader="dot" w:pos="10080"/>
        </w:tabs>
        <w:ind w:right="1440"/>
      </w:pPr>
      <w:r w:rsidRPr="007C63E2">
        <w:t>(1) Covered telecommunications and video surveillance. The Offeror shall review the list of excluded parties in the System for Award Management (SAM) at </w:t>
      </w:r>
      <w:hyperlink r:id="rId14" w:tgtFrame="_blank" w:tooltip="https://www.sam.gov (opens in a new window)" w:history="1">
        <w:r w:rsidRPr="007C63E2">
          <w:rPr>
            <w:rStyle w:val="Hyperlink"/>
          </w:rPr>
          <w:t>https://www.sam.gov</w:t>
        </w:r>
      </w:hyperlink>
      <w:r w:rsidRPr="007C63E2">
        <w:t> for entities excluded from receiving federal awards for “covered telecommunications equipment or services.”</w:t>
      </w:r>
    </w:p>
    <w:p w14:paraId="28142136" w14:textId="77777777" w:rsidR="00BB3515" w:rsidRPr="007C63E2" w:rsidRDefault="00BB3515" w:rsidP="00BB3515">
      <w:pPr>
        <w:tabs>
          <w:tab w:val="left" w:leader="dot" w:pos="10080"/>
        </w:tabs>
        <w:ind w:right="1440"/>
      </w:pPr>
    </w:p>
    <w:p w14:paraId="6BDB977F" w14:textId="77777777" w:rsidR="007C63E2" w:rsidRPr="007C63E2" w:rsidRDefault="007C63E2" w:rsidP="00BB3515">
      <w:pPr>
        <w:tabs>
          <w:tab w:val="left" w:leader="dot" w:pos="10080"/>
        </w:tabs>
        <w:ind w:right="1440"/>
      </w:pPr>
      <w:r w:rsidRPr="007C63E2">
        <w:t>(2) FASCSA Orders.</w:t>
      </w:r>
    </w:p>
    <w:p w14:paraId="624FD939" w14:textId="77777777" w:rsidR="007C63E2" w:rsidRPr="007C63E2" w:rsidRDefault="007C63E2" w:rsidP="00BB3515">
      <w:pPr>
        <w:tabs>
          <w:tab w:val="left" w:leader="dot" w:pos="10080"/>
        </w:tabs>
        <w:ind w:right="1440"/>
      </w:pPr>
      <w:r w:rsidRPr="007C63E2">
        <w:t>(i) 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2C4D43BD" w14:textId="77777777" w:rsidR="007C63E2" w:rsidRPr="007C63E2" w:rsidRDefault="007C63E2" w:rsidP="00BB3515">
      <w:pPr>
        <w:tabs>
          <w:tab w:val="left" w:leader="dot" w:pos="10080"/>
        </w:tabs>
        <w:ind w:right="1440"/>
      </w:pPr>
      <w:r w:rsidRPr="007C63E2">
        <w:t>(ii) The Offeror shall review the solicitation for any FASCSA orders that are not in SAM but are effective and apply to the solicitation and resultant contract (see FAR 40.204-1(c)(2)).</w:t>
      </w:r>
    </w:p>
    <w:p w14:paraId="2B2C6FF2" w14:textId="77777777" w:rsidR="007C63E2" w:rsidRDefault="007C63E2" w:rsidP="00BB3515">
      <w:pPr>
        <w:tabs>
          <w:tab w:val="left" w:leader="dot" w:pos="10080"/>
        </w:tabs>
        <w:ind w:right="1440"/>
      </w:pPr>
      <w:r w:rsidRPr="007C63E2">
        <w:t>(iii) FASCSA orders issued after the date of solicitation do not apply unless added by an amendment to the solicitation.</w:t>
      </w:r>
    </w:p>
    <w:p w14:paraId="40CE4C1D" w14:textId="77777777" w:rsidR="00BB3515" w:rsidRPr="007C63E2" w:rsidRDefault="00BB3515" w:rsidP="00BB3515">
      <w:pPr>
        <w:tabs>
          <w:tab w:val="left" w:leader="dot" w:pos="10080"/>
        </w:tabs>
        <w:ind w:right="1440"/>
      </w:pPr>
    </w:p>
    <w:p w14:paraId="62CF58ED" w14:textId="77777777" w:rsidR="007C63E2" w:rsidRPr="007C63E2" w:rsidRDefault="007C63E2" w:rsidP="00BB3515">
      <w:pPr>
        <w:tabs>
          <w:tab w:val="left" w:leader="dot" w:pos="10080"/>
        </w:tabs>
        <w:ind w:right="1440"/>
      </w:pPr>
      <w:r w:rsidRPr="007C63E2">
        <w:t xml:space="preserve">(c) Covered telecommunications equipment or services representations. By submission of its offer, the Offeror represents that, after conducting a reasonable inquiry (that looks at any information in the Offeror’s possession but does not need to include an internal or third-party </w:t>
      </w:r>
      <w:proofErr w:type="gramStart"/>
      <w:r w:rsidRPr="007C63E2">
        <w:t>audit)—</w:t>
      </w:r>
      <w:proofErr w:type="gramEnd"/>
    </w:p>
    <w:p w14:paraId="479356E9" w14:textId="77777777" w:rsidR="007C63E2" w:rsidRPr="007C63E2" w:rsidRDefault="007C63E2" w:rsidP="00BB3515">
      <w:pPr>
        <w:tabs>
          <w:tab w:val="left" w:leader="dot" w:pos="10080"/>
        </w:tabs>
        <w:ind w:right="1440"/>
      </w:pPr>
      <w:r w:rsidRPr="007C63E2">
        <w:t>(1) 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A7A082D" w14:textId="77777777" w:rsidR="007C63E2" w:rsidRDefault="007C63E2" w:rsidP="00BB3515">
      <w:pPr>
        <w:tabs>
          <w:tab w:val="left" w:leader="dot" w:pos="10080"/>
        </w:tabs>
        <w:ind w:right="1440"/>
      </w:pPr>
      <w:r w:rsidRPr="007C63E2">
        <w:t>(2) It does not use covered telecommunications equipment or services, or use any equipment, system, or service that uses covered telecommunications equipment or services, except as waived by the solicitation, or as disclosed in paragraph (g).</w:t>
      </w:r>
    </w:p>
    <w:p w14:paraId="61F8C940" w14:textId="77777777" w:rsidR="00BB3515" w:rsidRPr="007C63E2" w:rsidRDefault="00BB3515" w:rsidP="00BB3515">
      <w:pPr>
        <w:tabs>
          <w:tab w:val="left" w:leader="dot" w:pos="10080"/>
        </w:tabs>
        <w:ind w:right="1440"/>
      </w:pPr>
    </w:p>
    <w:p w14:paraId="369896E4" w14:textId="77777777" w:rsidR="007C63E2" w:rsidRPr="007C63E2" w:rsidRDefault="007C63E2" w:rsidP="00BB3515">
      <w:pPr>
        <w:tabs>
          <w:tab w:val="left" w:leader="dot" w:pos="10080"/>
        </w:tabs>
        <w:ind w:right="1440"/>
      </w:pPr>
      <w:r w:rsidRPr="007C63E2">
        <w:t>(d) FASCSA Representation.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16E17C14" w14:textId="77777777" w:rsidR="007C63E2" w:rsidRDefault="007C63E2" w:rsidP="00BB3515">
      <w:pPr>
        <w:tabs>
          <w:tab w:val="left" w:leader="dot" w:pos="10080"/>
        </w:tabs>
        <w:ind w:right="1440"/>
      </w:pPr>
      <w:r w:rsidRPr="007C63E2">
        <w:t>(e) Sudan certification.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BF96580" w14:textId="77777777" w:rsidR="00BB3515" w:rsidRPr="007C63E2" w:rsidRDefault="00BB3515" w:rsidP="00BB3515">
      <w:pPr>
        <w:tabs>
          <w:tab w:val="left" w:leader="dot" w:pos="10080"/>
        </w:tabs>
        <w:ind w:right="1440"/>
      </w:pPr>
    </w:p>
    <w:p w14:paraId="6361B72C" w14:textId="77777777" w:rsidR="007C63E2" w:rsidRDefault="007C63E2" w:rsidP="00BB3515">
      <w:pPr>
        <w:tabs>
          <w:tab w:val="left" w:leader="dot" w:pos="10080"/>
        </w:tabs>
        <w:ind w:right="1440"/>
      </w:pPr>
      <w:r w:rsidRPr="007C63E2">
        <w:t>(f) Iran Representation and Certifications.</w:t>
      </w:r>
    </w:p>
    <w:p w14:paraId="6C6A20F1" w14:textId="77777777" w:rsidR="00BB3515" w:rsidRPr="007C63E2" w:rsidRDefault="00BB3515" w:rsidP="00BB3515">
      <w:pPr>
        <w:tabs>
          <w:tab w:val="left" w:leader="dot" w:pos="10080"/>
        </w:tabs>
        <w:ind w:right="1440"/>
      </w:pPr>
    </w:p>
    <w:p w14:paraId="36BCFDC2" w14:textId="77777777" w:rsidR="007C63E2" w:rsidRPr="007C63E2" w:rsidRDefault="007C63E2" w:rsidP="00BB3515">
      <w:pPr>
        <w:tabs>
          <w:tab w:val="left" w:leader="dot" w:pos="10080"/>
        </w:tabs>
        <w:ind w:right="1440"/>
      </w:pPr>
      <w:r w:rsidRPr="007C63E2">
        <w:t>(1) 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0B5FCF1A" w14:textId="77777777" w:rsidR="007C63E2" w:rsidRPr="007C63E2" w:rsidRDefault="007C63E2" w:rsidP="00BB3515">
      <w:pPr>
        <w:tabs>
          <w:tab w:val="left" w:leader="dot" w:pos="10080"/>
        </w:tabs>
        <w:ind w:right="1440"/>
      </w:pPr>
      <w:r w:rsidRPr="007C63E2">
        <w:t xml:space="preserve">(i)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C63E2">
        <w:t>Iran;</w:t>
      </w:r>
      <w:proofErr w:type="gramEnd"/>
    </w:p>
    <w:p w14:paraId="7598C0D4" w14:textId="77777777" w:rsidR="007C63E2" w:rsidRPr="007C63E2" w:rsidRDefault="007C63E2" w:rsidP="00BB3515">
      <w:pPr>
        <w:tabs>
          <w:tab w:val="left" w:leader="dot" w:pos="10080"/>
        </w:tabs>
        <w:ind w:right="1440"/>
      </w:pPr>
      <w:r w:rsidRPr="007C63E2">
        <w:t>(ii) 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02A818D" w14:textId="77777777" w:rsidR="007C63E2" w:rsidRDefault="007C63E2" w:rsidP="00BB3515">
      <w:pPr>
        <w:tabs>
          <w:tab w:val="left" w:leader="dot" w:pos="10080"/>
        </w:tabs>
        <w:ind w:right="1440"/>
      </w:pPr>
      <w:r w:rsidRPr="007C63E2">
        <w:t xml:space="preserve">(iii) Certifies that the offeror, and any person owned or controlled by the offeror, does not knowingly </w:t>
      </w:r>
      <w:r w:rsidRPr="007C63E2">
        <w:lastRenderedPageBreak/>
        <w:t>engage in any transaction that exceeds $15,000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 </w:t>
      </w:r>
      <w:hyperlink r:id="rId15" w:tgtFrame="_blank" w:tooltip="https://www.treasury.gov/resource-center/sanctions/SDN-List/Pages/default.aspx (opens in a new window)" w:history="1">
        <w:r w:rsidRPr="007C63E2">
          <w:rPr>
            <w:rStyle w:val="Hyperlink"/>
          </w:rPr>
          <w:t>https://www.treasury.gov/resource-center/sanctions/SDN-List/Pages/default.aspx</w:t>
        </w:r>
      </w:hyperlink>
      <w:r w:rsidRPr="007C63E2">
        <w:t>)</w:t>
      </w:r>
    </w:p>
    <w:p w14:paraId="1D5F7C97" w14:textId="77777777" w:rsidR="00BB3515" w:rsidRPr="007C63E2" w:rsidRDefault="00BB3515" w:rsidP="00BB3515">
      <w:pPr>
        <w:tabs>
          <w:tab w:val="left" w:leader="dot" w:pos="10080"/>
        </w:tabs>
        <w:ind w:right="1440"/>
      </w:pPr>
    </w:p>
    <w:p w14:paraId="79B8AD80" w14:textId="77777777" w:rsidR="007C63E2" w:rsidRPr="007C63E2" w:rsidRDefault="007C63E2" w:rsidP="00BB3515">
      <w:pPr>
        <w:tabs>
          <w:tab w:val="left" w:leader="dot" w:pos="10080"/>
        </w:tabs>
        <w:ind w:right="1440"/>
      </w:pPr>
      <w:r w:rsidRPr="007C63E2">
        <w:t xml:space="preserve">(2) Exception </w:t>
      </w:r>
      <w:proofErr w:type="gramStart"/>
      <w:r w:rsidRPr="007C63E2">
        <w:t>for</w:t>
      </w:r>
      <w:proofErr w:type="gramEnd"/>
      <w:r w:rsidRPr="007C63E2">
        <w:t xml:space="preserve"> trade agreements. The representation and certification requirements of paragraph (f)(1) of this provision do not apply if—</w:t>
      </w:r>
    </w:p>
    <w:p w14:paraId="3CE4F8F2" w14:textId="77777777" w:rsidR="007C63E2" w:rsidRPr="007C63E2" w:rsidRDefault="007C63E2" w:rsidP="00BB3515">
      <w:pPr>
        <w:tabs>
          <w:tab w:val="left" w:leader="dot" w:pos="10080"/>
        </w:tabs>
        <w:ind w:right="1440"/>
      </w:pPr>
      <w:r w:rsidRPr="007C63E2">
        <w:t xml:space="preserve">(i) This solicitation includes a </w:t>
      </w:r>
      <w:proofErr w:type="gramStart"/>
      <w:r w:rsidRPr="007C63E2">
        <w:t>trade agreements</w:t>
      </w:r>
      <w:proofErr w:type="gramEnd"/>
      <w:r w:rsidRPr="007C63E2">
        <w:t xml:space="preserve"> notice or certification (e.g., 52.225-6, Trade Agreements Certificate); and</w:t>
      </w:r>
    </w:p>
    <w:p w14:paraId="372F1DED" w14:textId="77777777" w:rsidR="007C63E2" w:rsidRPr="007C63E2" w:rsidRDefault="007C63E2" w:rsidP="00BB3515">
      <w:pPr>
        <w:tabs>
          <w:tab w:val="left" w:leader="dot" w:pos="10080"/>
        </w:tabs>
        <w:ind w:right="1440"/>
      </w:pPr>
      <w:r w:rsidRPr="007C63E2">
        <w:t>(ii) The offeror has certified that all the offered products to be supplied are designated country end products or designated country construction material.</w:t>
      </w:r>
    </w:p>
    <w:p w14:paraId="259BE7EA" w14:textId="77777777" w:rsidR="007C63E2" w:rsidRPr="007C63E2" w:rsidRDefault="007C63E2" w:rsidP="00BB3515">
      <w:pPr>
        <w:tabs>
          <w:tab w:val="left" w:leader="dot" w:pos="10080"/>
        </w:tabs>
        <w:ind w:right="1440"/>
      </w:pPr>
      <w:r w:rsidRPr="007C63E2">
        <w:t>(iii) The offeror shall email questions concerning sensitive technology to the Department of State at </w:t>
      </w:r>
      <w:hyperlink r:id="rId16" w:tgtFrame="_blank" w:tooltip="CISADA106@state.gov" w:history="1">
        <w:r w:rsidRPr="007C63E2">
          <w:rPr>
            <w:rStyle w:val="Hyperlink"/>
          </w:rPr>
          <w:t>CISADA106@state.gov</w:t>
        </w:r>
      </w:hyperlink>
      <w:r w:rsidRPr="007C63E2">
        <w:t>.</w:t>
      </w:r>
    </w:p>
    <w:p w14:paraId="691CB52D" w14:textId="77777777" w:rsidR="007C63E2" w:rsidRPr="007C63E2" w:rsidRDefault="007C63E2" w:rsidP="00BB3515">
      <w:pPr>
        <w:tabs>
          <w:tab w:val="left" w:leader="dot" w:pos="10080"/>
        </w:tabs>
        <w:ind w:right="1440"/>
      </w:pPr>
      <w:r w:rsidRPr="007C63E2">
        <w:t>(g) Disclosure.</w:t>
      </w:r>
    </w:p>
    <w:p w14:paraId="0D5F6FE5" w14:textId="77777777" w:rsidR="007C63E2" w:rsidRPr="007C63E2" w:rsidRDefault="007C63E2" w:rsidP="00BB3515">
      <w:pPr>
        <w:tabs>
          <w:tab w:val="left" w:leader="dot" w:pos="10080"/>
        </w:tabs>
        <w:ind w:right="1440"/>
      </w:pPr>
      <w:r w:rsidRPr="007C63E2">
        <w:t xml:space="preserve">(1) If the Offeror </w:t>
      </w:r>
      <w:proofErr w:type="gramStart"/>
      <w:r w:rsidRPr="007C63E2">
        <w:t>is not able to</w:t>
      </w:r>
      <w:proofErr w:type="gramEnd"/>
      <w:r w:rsidRPr="007C63E2">
        <w:t xml:space="preserve"> represent compliance with the prohibitions in paragraphs (c) or (d), then the Offeror shall disclose within 72 hours to the contracting office identified in paragraph (g)(2) the following information for each product or service not compliant:</w:t>
      </w:r>
    </w:p>
    <w:p w14:paraId="215450ED" w14:textId="77777777" w:rsidR="007C63E2" w:rsidRPr="007C63E2" w:rsidRDefault="007C63E2" w:rsidP="00BB3515">
      <w:pPr>
        <w:tabs>
          <w:tab w:val="left" w:leader="dot" w:pos="10080"/>
        </w:tabs>
        <w:ind w:right="1440"/>
      </w:pPr>
      <w:r w:rsidRPr="007C63E2">
        <w:t xml:space="preserve">(i) Contract number and order number, if </w:t>
      </w:r>
      <w:proofErr w:type="gramStart"/>
      <w:r w:rsidRPr="007C63E2">
        <w:t>applicable;</w:t>
      </w:r>
      <w:proofErr w:type="gramEnd"/>
    </w:p>
    <w:p w14:paraId="3AB1586F" w14:textId="77777777" w:rsidR="007C63E2" w:rsidRPr="007C63E2" w:rsidRDefault="007C63E2" w:rsidP="00BB3515">
      <w:pPr>
        <w:tabs>
          <w:tab w:val="left" w:leader="dot" w:pos="10080"/>
        </w:tabs>
        <w:ind w:right="1440"/>
      </w:pPr>
      <w:r w:rsidRPr="007C63E2">
        <w:t xml:space="preserve">(ii) Identification of whether this disclosure relates to paragraph (c) on covered telecommunication equipment or services, or to paragraph (d) on FASCSA </w:t>
      </w:r>
      <w:proofErr w:type="gramStart"/>
      <w:r w:rsidRPr="007C63E2">
        <w:t>orders;</w:t>
      </w:r>
      <w:proofErr w:type="gramEnd"/>
    </w:p>
    <w:p w14:paraId="409A66FA" w14:textId="77777777" w:rsidR="007C63E2" w:rsidRPr="007C63E2" w:rsidRDefault="007C63E2" w:rsidP="00BB3515">
      <w:pPr>
        <w:tabs>
          <w:tab w:val="left" w:leader="dot" w:pos="10080"/>
        </w:tabs>
        <w:ind w:right="1440"/>
      </w:pPr>
      <w:r w:rsidRPr="007C63E2">
        <w:t>(iii) 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C63E2">
        <w:t>);</w:t>
      </w:r>
      <w:proofErr w:type="gramEnd"/>
    </w:p>
    <w:p w14:paraId="7E6D57B0" w14:textId="77777777" w:rsidR="007C63E2" w:rsidRPr="007C63E2" w:rsidRDefault="007C63E2" w:rsidP="00BB3515">
      <w:pPr>
        <w:tabs>
          <w:tab w:val="left" w:leader="dot" w:pos="10080"/>
        </w:tabs>
        <w:ind w:right="1440"/>
      </w:pPr>
      <w:r w:rsidRPr="007C63E2">
        <w:t>(iv) 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C63E2">
        <w:t>);</w:t>
      </w:r>
      <w:proofErr w:type="gramEnd"/>
    </w:p>
    <w:p w14:paraId="43C9F718" w14:textId="77777777" w:rsidR="007C63E2" w:rsidRPr="007C63E2" w:rsidRDefault="007C63E2" w:rsidP="00BB3515">
      <w:pPr>
        <w:tabs>
          <w:tab w:val="left" w:leader="dot" w:pos="10080"/>
        </w:tabs>
        <w:ind w:right="1440"/>
      </w:pPr>
      <w:r w:rsidRPr="007C63E2">
        <w:t xml:space="preserve">(v) Description of the functionality of the product or service and how that functionality impacts the risk to the product or </w:t>
      </w:r>
      <w:proofErr w:type="gramStart"/>
      <w:r w:rsidRPr="007C63E2">
        <w:t>service;</w:t>
      </w:r>
      <w:proofErr w:type="gramEnd"/>
    </w:p>
    <w:p w14:paraId="36192CCF" w14:textId="77777777" w:rsidR="007C63E2" w:rsidRPr="007C63E2" w:rsidRDefault="007C63E2" w:rsidP="00BB3515">
      <w:pPr>
        <w:tabs>
          <w:tab w:val="left" w:leader="dot" w:pos="10080"/>
        </w:tabs>
        <w:ind w:right="1440"/>
      </w:pPr>
      <w:r w:rsidRPr="007C63E2">
        <w:t xml:space="preserve">(vi) An explanation of any factors relevant to determining </w:t>
      </w:r>
      <w:proofErr w:type="gramStart"/>
      <w:r w:rsidRPr="007C63E2">
        <w:t>if</w:t>
      </w:r>
      <w:proofErr w:type="gramEnd"/>
      <w:r w:rsidRPr="007C63E2">
        <w:t xml:space="preserve"> the product or service should be permitted by an applicable exception, exemption, or waiver (if the offeror would like the Government to consider a waiver</w:t>
      </w:r>
      <w:proofErr w:type="gramStart"/>
      <w:r w:rsidRPr="007C63E2">
        <w:t>);</w:t>
      </w:r>
      <w:proofErr w:type="gramEnd"/>
    </w:p>
    <w:p w14:paraId="7ED8D9E9" w14:textId="77777777" w:rsidR="007C63E2" w:rsidRPr="007C63E2" w:rsidRDefault="007C63E2" w:rsidP="00BB3515">
      <w:pPr>
        <w:tabs>
          <w:tab w:val="left" w:leader="dot" w:pos="10080"/>
        </w:tabs>
        <w:ind w:right="1440"/>
      </w:pPr>
      <w:r w:rsidRPr="007C63E2">
        <w:t xml:space="preserve">(vii) Whether alternative products or services are available that would be compliant with the </w:t>
      </w:r>
      <w:proofErr w:type="gramStart"/>
      <w:r w:rsidRPr="007C63E2">
        <w:t>prohibition;</w:t>
      </w:r>
      <w:proofErr w:type="gramEnd"/>
    </w:p>
    <w:p w14:paraId="602CC23E" w14:textId="77777777" w:rsidR="007C63E2" w:rsidRPr="007C63E2" w:rsidRDefault="007C63E2" w:rsidP="00BB3515">
      <w:pPr>
        <w:tabs>
          <w:tab w:val="left" w:leader="dot" w:pos="10080"/>
        </w:tabs>
        <w:ind w:right="1440"/>
      </w:pPr>
      <w:r w:rsidRPr="007C63E2">
        <w:t>(viii) If the product or service is related to item maintenance, include the following information on the item being maintained:</w:t>
      </w:r>
    </w:p>
    <w:p w14:paraId="3024B571" w14:textId="77777777" w:rsidR="007C63E2" w:rsidRPr="007C63E2" w:rsidRDefault="007C63E2" w:rsidP="00BB3515">
      <w:pPr>
        <w:tabs>
          <w:tab w:val="left" w:leader="dot" w:pos="10080"/>
        </w:tabs>
        <w:ind w:right="1440"/>
      </w:pPr>
      <w:r w:rsidRPr="007C63E2">
        <w:t>(A) </w:t>
      </w:r>
      <w:proofErr w:type="gramStart"/>
      <w:r w:rsidRPr="007C63E2">
        <w:t>Brand;</w:t>
      </w:r>
      <w:proofErr w:type="gramEnd"/>
    </w:p>
    <w:p w14:paraId="0B517FA1" w14:textId="77777777" w:rsidR="007C63E2" w:rsidRPr="007C63E2" w:rsidRDefault="007C63E2" w:rsidP="00BB3515">
      <w:pPr>
        <w:tabs>
          <w:tab w:val="left" w:leader="dot" w:pos="10080"/>
        </w:tabs>
        <w:ind w:right="1440"/>
      </w:pPr>
      <w:r w:rsidRPr="007C63E2">
        <w:t>(B) Model number, OEM number, manufacturer part number, or wholesaler number; and</w:t>
      </w:r>
    </w:p>
    <w:p w14:paraId="5099F338" w14:textId="77777777" w:rsidR="007C63E2" w:rsidRPr="007C63E2" w:rsidRDefault="007C63E2" w:rsidP="00BB3515">
      <w:pPr>
        <w:tabs>
          <w:tab w:val="left" w:leader="dot" w:pos="10080"/>
        </w:tabs>
        <w:ind w:right="1440"/>
      </w:pPr>
      <w:r w:rsidRPr="007C63E2">
        <w:t>(C) Item description, as applicable.</w:t>
      </w:r>
    </w:p>
    <w:p w14:paraId="3D1479DE" w14:textId="77777777" w:rsidR="007C63E2" w:rsidRPr="007C63E2" w:rsidRDefault="007C63E2" w:rsidP="00BB3515">
      <w:pPr>
        <w:tabs>
          <w:tab w:val="left" w:leader="dot" w:pos="10080"/>
        </w:tabs>
        <w:ind w:right="1440"/>
      </w:pPr>
      <w:r w:rsidRPr="007C63E2">
        <w:t>(ix) Any readily available information about mitigation actions undertaken or recommended.</w:t>
      </w:r>
    </w:p>
    <w:p w14:paraId="55942146" w14:textId="77777777" w:rsidR="007C63E2" w:rsidRPr="007C63E2" w:rsidRDefault="007C63E2" w:rsidP="00BB3515">
      <w:pPr>
        <w:tabs>
          <w:tab w:val="left" w:leader="dot" w:pos="10080"/>
        </w:tabs>
        <w:ind w:right="1440"/>
      </w:pPr>
      <w:r w:rsidRPr="007C63E2">
        <w:t>(2) If a disclosure is required to be submitted to a contracting office, the offeror shall submit the disclosure as follows:</w:t>
      </w:r>
    </w:p>
    <w:p w14:paraId="2ECD5C4A" w14:textId="77777777" w:rsidR="007C63E2" w:rsidRPr="007C63E2" w:rsidRDefault="007C63E2" w:rsidP="00BB3515">
      <w:pPr>
        <w:tabs>
          <w:tab w:val="left" w:leader="dot" w:pos="10080"/>
        </w:tabs>
        <w:ind w:right="1440"/>
      </w:pPr>
      <w:r w:rsidRPr="007C63E2">
        <w:t>(i) If a Department of Defense contracting office, the offeror shall submit the disclosure to the website at </w:t>
      </w:r>
      <w:hyperlink r:id="rId17" w:tgtFrame="_blank" w:tooltip="(opens in a new window)" w:history="1">
        <w:r w:rsidRPr="007C63E2">
          <w:rPr>
            <w:rStyle w:val="Hyperlink"/>
          </w:rPr>
          <w:t>https://dibnet.dod.mil</w:t>
        </w:r>
      </w:hyperlink>
      <w:r w:rsidRPr="007C63E2">
        <w:t>.</w:t>
      </w:r>
    </w:p>
    <w:p w14:paraId="175A3EE7" w14:textId="77777777" w:rsidR="007C63E2" w:rsidRPr="007C63E2" w:rsidRDefault="007C63E2" w:rsidP="00BB3515">
      <w:pPr>
        <w:tabs>
          <w:tab w:val="left" w:leader="dot" w:pos="10080"/>
        </w:tabs>
        <w:ind w:right="1440"/>
      </w:pPr>
      <w:r w:rsidRPr="007C63E2">
        <w:t>(ii) For all other contracting offices, the Offeror shall submit the disclosure to the Contracting Officer.</w:t>
      </w:r>
    </w:p>
    <w:p w14:paraId="7C2BEA59" w14:textId="77777777" w:rsidR="007C63E2" w:rsidRPr="007C63E2" w:rsidRDefault="007C63E2" w:rsidP="00BB3515">
      <w:pPr>
        <w:tabs>
          <w:tab w:val="left" w:leader="dot" w:pos="10080"/>
        </w:tabs>
        <w:ind w:right="1440"/>
      </w:pPr>
      <w:r w:rsidRPr="007C63E2">
        <w:t>(3) 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CF97C44" w14:textId="6293B887" w:rsidR="007C63E2" w:rsidRPr="007C63E2" w:rsidRDefault="007C63E2" w:rsidP="00BB3515">
      <w:pPr>
        <w:tabs>
          <w:tab w:val="left" w:leader="dot" w:pos="10080"/>
        </w:tabs>
        <w:ind w:right="1440"/>
      </w:pPr>
      <w:r>
        <w:t>(h) Executive agency review of disclosures. The Contracting Officer will review disclosures provided in paragraph (g) to determine if any applicable waiver may be sought. The Contracting Officer may choose not to pursue a waiver and may instead make an award to an Offeror that does not require a waiver.</w:t>
      </w:r>
    </w:p>
    <w:p w14:paraId="5B37E296" w14:textId="77777777" w:rsidR="007C63E2" w:rsidRDefault="007C63E2" w:rsidP="007B6C88">
      <w:pPr>
        <w:tabs>
          <w:tab w:val="left" w:leader="dot" w:pos="10080"/>
        </w:tabs>
        <w:ind w:right="1440"/>
        <w:jc w:val="center"/>
      </w:pPr>
      <w:r>
        <w:t>(End of provision)</w:t>
      </w:r>
    </w:p>
    <w:p w14:paraId="5E2955ED" w14:textId="77777777" w:rsidR="003434AA" w:rsidRDefault="003434AA" w:rsidP="007B6C88">
      <w:pPr>
        <w:tabs>
          <w:tab w:val="left" w:leader="dot" w:pos="10080"/>
        </w:tabs>
        <w:ind w:right="1440"/>
        <w:jc w:val="center"/>
      </w:pPr>
    </w:p>
    <w:p w14:paraId="130C5A99" w14:textId="77777777" w:rsidR="003434AA" w:rsidRDefault="003434AA" w:rsidP="003434AA">
      <w:pPr>
        <w:tabs>
          <w:tab w:val="left" w:leader="dot" w:pos="10080"/>
        </w:tabs>
        <w:ind w:right="1440"/>
        <w:jc w:val="center"/>
        <w:rPr>
          <w:b/>
          <w:bCs/>
        </w:rPr>
      </w:pPr>
      <w:r w:rsidRPr="001E46C8">
        <w:rPr>
          <w:b/>
          <w:bCs/>
        </w:rPr>
        <w:t>52.252-5 AUTHORIZED DEVIATIONS IN PROVISIONS</w:t>
      </w:r>
      <w:r>
        <w:rPr>
          <w:b/>
          <w:bCs/>
        </w:rPr>
        <w:t xml:space="preserve"> (NOV 2020)</w:t>
      </w:r>
    </w:p>
    <w:p w14:paraId="5BFC6B8F" w14:textId="77777777" w:rsidR="003434AA" w:rsidRPr="001E46C8" w:rsidRDefault="003434AA" w:rsidP="003434AA">
      <w:pPr>
        <w:tabs>
          <w:tab w:val="left" w:leader="dot" w:pos="10080"/>
        </w:tabs>
        <w:ind w:right="1440"/>
        <w:jc w:val="center"/>
        <w:rPr>
          <w:b/>
          <w:bCs/>
        </w:rPr>
      </w:pPr>
    </w:p>
    <w:p w14:paraId="7DB72DD4" w14:textId="77777777" w:rsidR="003434AA" w:rsidRDefault="003434AA" w:rsidP="003434AA">
      <w:pPr>
        <w:tabs>
          <w:tab w:val="left" w:leader="dot" w:pos="10080"/>
        </w:tabs>
        <w:ind w:right="1440"/>
      </w:pPr>
      <w:r w:rsidRPr="001E46C8">
        <w:t xml:space="preserve">(a) The use in this solicitation of any Federal Acquisition Regulation (48 CFR Chapter 1) provision with </w:t>
      </w:r>
      <w:r w:rsidRPr="001E46C8">
        <w:lastRenderedPageBreak/>
        <w:t>an authorized deviation is indicated by the addition of "(DEVIATION)" after the date of the provision.</w:t>
      </w:r>
    </w:p>
    <w:p w14:paraId="776618E5" w14:textId="77777777" w:rsidR="003434AA" w:rsidRPr="001E46C8" w:rsidRDefault="003434AA" w:rsidP="003434AA">
      <w:pPr>
        <w:tabs>
          <w:tab w:val="left" w:leader="dot" w:pos="10080"/>
        </w:tabs>
        <w:ind w:right="1440"/>
      </w:pPr>
    </w:p>
    <w:p w14:paraId="22D60533" w14:textId="77777777" w:rsidR="003434AA" w:rsidRDefault="003434AA" w:rsidP="003434AA">
      <w:pPr>
        <w:tabs>
          <w:tab w:val="left" w:leader="dot" w:pos="10080"/>
        </w:tabs>
        <w:ind w:right="1440"/>
      </w:pPr>
      <w:r w:rsidRPr="001E46C8">
        <w:t>(b) The use in this solicitation of any </w:t>
      </w:r>
      <w:r w:rsidRPr="007C39E3">
        <w:t>Commerce Acquisition Manual</w:t>
      </w:r>
      <w:r>
        <w:rPr>
          <w:i/>
          <w:iCs/>
        </w:rPr>
        <w:t xml:space="preserve"> </w:t>
      </w:r>
      <w:r w:rsidRPr="001E46C8">
        <w:t>(48 CFR Chapter</w:t>
      </w:r>
      <w:r>
        <w:t xml:space="preserve"> 13</w:t>
      </w:r>
      <w:r w:rsidRPr="001E46C8">
        <w:t>) provision with an authorized deviation is indicated by the addition of "(DEVIATION)" after the name of the regulation.</w:t>
      </w:r>
    </w:p>
    <w:p w14:paraId="079240AF" w14:textId="77777777" w:rsidR="003434AA" w:rsidRPr="001E46C8" w:rsidRDefault="003434AA" w:rsidP="003434AA">
      <w:pPr>
        <w:tabs>
          <w:tab w:val="left" w:leader="dot" w:pos="10080"/>
        </w:tabs>
        <w:ind w:right="1440"/>
        <w:jc w:val="center"/>
      </w:pPr>
    </w:p>
    <w:p w14:paraId="09BC2CB9" w14:textId="085D7D3A" w:rsidR="003434AA" w:rsidRDefault="003434AA" w:rsidP="007B6C88">
      <w:pPr>
        <w:tabs>
          <w:tab w:val="left" w:leader="dot" w:pos="10080"/>
        </w:tabs>
        <w:ind w:right="1440"/>
        <w:jc w:val="center"/>
      </w:pPr>
      <w:r w:rsidRPr="001E46C8">
        <w:t>(End of provision)</w:t>
      </w:r>
    </w:p>
    <w:p w14:paraId="638A946F" w14:textId="77777777" w:rsidR="008C3E28" w:rsidRDefault="008C3E28" w:rsidP="007B6C88">
      <w:pPr>
        <w:tabs>
          <w:tab w:val="left" w:leader="dot" w:pos="10080"/>
        </w:tabs>
        <w:ind w:right="1440"/>
        <w:jc w:val="center"/>
      </w:pPr>
    </w:p>
    <w:p w14:paraId="2C60C394" w14:textId="7380B50C" w:rsidR="008C3E28" w:rsidRDefault="008C3E28" w:rsidP="00C46A24">
      <w:pPr>
        <w:tabs>
          <w:tab w:val="left" w:leader="dot" w:pos="10080"/>
        </w:tabs>
        <w:ind w:right="1440"/>
        <w:jc w:val="center"/>
        <w:rPr>
          <w:b/>
          <w:bCs/>
        </w:rPr>
      </w:pPr>
      <w:r w:rsidRPr="001E46C8">
        <w:rPr>
          <w:b/>
          <w:bCs/>
        </w:rPr>
        <w:t>52.252-</w:t>
      </w:r>
      <w:r w:rsidR="008B6DFA">
        <w:rPr>
          <w:b/>
          <w:bCs/>
        </w:rPr>
        <w:t>6</w:t>
      </w:r>
      <w:r w:rsidRPr="001E46C8">
        <w:rPr>
          <w:b/>
          <w:bCs/>
        </w:rPr>
        <w:t xml:space="preserve"> AUTHORIZED DEVIATIONS IN </w:t>
      </w:r>
      <w:r w:rsidR="001A29FC">
        <w:rPr>
          <w:b/>
          <w:bCs/>
        </w:rPr>
        <w:t>CLAU</w:t>
      </w:r>
      <w:r w:rsidRPr="001E46C8">
        <w:rPr>
          <w:b/>
          <w:bCs/>
        </w:rPr>
        <w:t>S</w:t>
      </w:r>
      <w:r w:rsidR="001A29FC">
        <w:rPr>
          <w:b/>
          <w:bCs/>
        </w:rPr>
        <w:t>ES</w:t>
      </w:r>
      <w:r>
        <w:rPr>
          <w:b/>
          <w:bCs/>
        </w:rPr>
        <w:t xml:space="preserve"> (NOV 2020)</w:t>
      </w:r>
    </w:p>
    <w:p w14:paraId="173BD970" w14:textId="77777777" w:rsidR="008C3E28" w:rsidRPr="001E46C8" w:rsidRDefault="008C3E28" w:rsidP="00C46A24">
      <w:pPr>
        <w:tabs>
          <w:tab w:val="left" w:leader="dot" w:pos="10080"/>
        </w:tabs>
        <w:ind w:right="1440"/>
        <w:jc w:val="center"/>
        <w:rPr>
          <w:b/>
          <w:bCs/>
        </w:rPr>
      </w:pPr>
    </w:p>
    <w:p w14:paraId="6E115AE7" w14:textId="1251AE3A" w:rsidR="008C3E28" w:rsidRDefault="008C3E28" w:rsidP="00C46A24">
      <w:pPr>
        <w:tabs>
          <w:tab w:val="left" w:leader="dot" w:pos="10080"/>
        </w:tabs>
        <w:ind w:right="1440"/>
      </w:pPr>
      <w:r w:rsidRPr="001E46C8">
        <w:t xml:space="preserve">(a) The use in this solicitation of any Federal Acquisition Regulation (48 CFR Chapter 1) </w:t>
      </w:r>
      <w:r w:rsidR="00495593">
        <w:t>clause</w:t>
      </w:r>
      <w:r w:rsidRPr="001E46C8">
        <w:t xml:space="preserve"> with an authorized deviation is indicated by the addition of "(DEVIATION)" after the date of the </w:t>
      </w:r>
      <w:r w:rsidR="000E615C">
        <w:t>clause</w:t>
      </w:r>
      <w:r w:rsidRPr="001E46C8">
        <w:t>.</w:t>
      </w:r>
    </w:p>
    <w:p w14:paraId="2AD9391E" w14:textId="77777777" w:rsidR="008C3E28" w:rsidRPr="001E46C8" w:rsidRDefault="008C3E28" w:rsidP="00C46A24">
      <w:pPr>
        <w:tabs>
          <w:tab w:val="left" w:leader="dot" w:pos="10080"/>
        </w:tabs>
        <w:ind w:right="1440"/>
      </w:pPr>
    </w:p>
    <w:p w14:paraId="6A710EA2" w14:textId="2E71C2A2" w:rsidR="008C3E28" w:rsidRDefault="008C3E28" w:rsidP="00C46A24">
      <w:pPr>
        <w:tabs>
          <w:tab w:val="left" w:leader="dot" w:pos="10080"/>
        </w:tabs>
        <w:ind w:right="1440"/>
      </w:pPr>
      <w:r w:rsidRPr="001E46C8">
        <w:t>(b) The use in this solicitation of any </w:t>
      </w:r>
      <w:r w:rsidRPr="007C39E3">
        <w:t>Commerce Acquisition Manual</w:t>
      </w:r>
      <w:r>
        <w:rPr>
          <w:i/>
          <w:iCs/>
        </w:rPr>
        <w:t xml:space="preserve"> </w:t>
      </w:r>
      <w:r w:rsidRPr="001E46C8">
        <w:t>(48 CFR Chapter</w:t>
      </w:r>
      <w:r>
        <w:t xml:space="preserve"> 13</w:t>
      </w:r>
      <w:r w:rsidRPr="001E46C8">
        <w:t xml:space="preserve">) </w:t>
      </w:r>
      <w:r w:rsidR="00495593">
        <w:t>clause</w:t>
      </w:r>
      <w:r w:rsidRPr="001E46C8">
        <w:t xml:space="preserve"> with an authorized deviation is indicated by the addition of "(DEVIATION)" after the name of the regulation.</w:t>
      </w:r>
    </w:p>
    <w:p w14:paraId="39126269" w14:textId="77777777" w:rsidR="008C3E28" w:rsidRDefault="008C3E28" w:rsidP="008C3E28">
      <w:pPr>
        <w:tabs>
          <w:tab w:val="left" w:leader="dot" w:pos="10080"/>
        </w:tabs>
        <w:ind w:right="1440"/>
      </w:pPr>
    </w:p>
    <w:p w14:paraId="0E4B5BC9" w14:textId="0B66C27F" w:rsidR="008C3E28" w:rsidRPr="001E46C8" w:rsidRDefault="008C3E28" w:rsidP="008C3E28">
      <w:pPr>
        <w:tabs>
          <w:tab w:val="left" w:leader="dot" w:pos="10080"/>
        </w:tabs>
        <w:ind w:right="1440"/>
        <w:jc w:val="center"/>
      </w:pPr>
      <w:r w:rsidRPr="001E46C8">
        <w:t xml:space="preserve">(End of </w:t>
      </w:r>
      <w:r w:rsidR="000256A6">
        <w:t>c</w:t>
      </w:r>
      <w:r w:rsidR="00C46A24">
        <w:t>lause</w:t>
      </w:r>
      <w:r w:rsidRPr="001E46C8">
        <w:t>)</w:t>
      </w:r>
    </w:p>
    <w:p w14:paraId="3AC18038" w14:textId="77777777" w:rsidR="008C3E28" w:rsidRPr="007C63E2" w:rsidRDefault="008C3E28" w:rsidP="007B6C88">
      <w:pPr>
        <w:tabs>
          <w:tab w:val="left" w:leader="dot" w:pos="10080"/>
        </w:tabs>
        <w:ind w:right="1440"/>
        <w:jc w:val="center"/>
      </w:pPr>
    </w:p>
    <w:p w14:paraId="26553F91" w14:textId="77777777" w:rsidR="007C63E2" w:rsidRPr="007C63E2" w:rsidRDefault="007C63E2" w:rsidP="007B6C88">
      <w:pPr>
        <w:tabs>
          <w:tab w:val="left" w:leader="dot" w:pos="10080"/>
        </w:tabs>
        <w:ind w:right="1440"/>
        <w:jc w:val="center"/>
        <w:rPr>
          <w:b/>
          <w:bCs/>
        </w:rPr>
      </w:pPr>
      <w:r w:rsidRPr="007C63E2">
        <w:rPr>
          <w:b/>
          <w:bCs/>
        </w:rPr>
        <w:t>1352.233-70 AGENCY PROTESTS (APR 2010)</w:t>
      </w:r>
    </w:p>
    <w:p w14:paraId="5C414555" w14:textId="77777777" w:rsidR="007B6C88" w:rsidRDefault="007B6C88" w:rsidP="00BB3515">
      <w:pPr>
        <w:tabs>
          <w:tab w:val="left" w:leader="dot" w:pos="10080"/>
        </w:tabs>
        <w:ind w:right="1440"/>
      </w:pPr>
    </w:p>
    <w:p w14:paraId="2F745ECA" w14:textId="0AE3B271" w:rsidR="007C63E2" w:rsidRPr="007C63E2" w:rsidRDefault="007C63E2" w:rsidP="00BB3515">
      <w:pPr>
        <w:tabs>
          <w:tab w:val="left" w:leader="dot" w:pos="10080"/>
        </w:tabs>
        <w:ind w:right="1440"/>
      </w:pPr>
      <w:r w:rsidRPr="007C63E2">
        <w:t xml:space="preserve">(a) An agency protest may be filed with </w:t>
      </w:r>
      <w:proofErr w:type="gramStart"/>
      <w:r w:rsidRPr="007C63E2">
        <w:t>either: (</w:t>
      </w:r>
      <w:proofErr w:type="gramEnd"/>
      <w:r w:rsidRPr="007C63E2">
        <w:t>1) the contracting officer, or (2) at a level</w:t>
      </w:r>
    </w:p>
    <w:p w14:paraId="1E653F4E" w14:textId="77777777" w:rsidR="007C63E2" w:rsidRPr="007C63E2" w:rsidRDefault="007C63E2" w:rsidP="00BB3515">
      <w:pPr>
        <w:tabs>
          <w:tab w:val="left" w:leader="dot" w:pos="10080"/>
        </w:tabs>
        <w:ind w:right="1440"/>
      </w:pPr>
      <w:r w:rsidRPr="007C63E2">
        <w:t>above the contracting officer, with the appropriate agency Protest Decision Authority. See 64 Fed.</w:t>
      </w:r>
    </w:p>
    <w:p w14:paraId="2D3A5799" w14:textId="77777777" w:rsidR="007C63E2" w:rsidRPr="007C63E2" w:rsidRDefault="007C63E2" w:rsidP="00BB3515">
      <w:pPr>
        <w:tabs>
          <w:tab w:val="left" w:leader="dot" w:pos="10080"/>
        </w:tabs>
        <w:ind w:right="1440"/>
      </w:pPr>
      <w:r w:rsidRPr="007C63E2">
        <w:t>Reg. 16,651 (April 6, 1999)</w:t>
      </w:r>
    </w:p>
    <w:p w14:paraId="323F4E44" w14:textId="77777777" w:rsidR="007C63E2" w:rsidRPr="00BB3515" w:rsidRDefault="007C63E2" w:rsidP="00BB3515">
      <w:pPr>
        <w:tabs>
          <w:tab w:val="left" w:leader="dot" w:pos="10080"/>
        </w:tabs>
        <w:ind w:right="1440"/>
      </w:pPr>
      <w:r w:rsidRPr="007C63E2">
        <w:t>(b) Agency protests filed with the Contracting Officer shall be sent to the following address:</w:t>
      </w:r>
    </w:p>
    <w:p w14:paraId="41AA5DB2" w14:textId="21E93F58" w:rsidR="007C63E2" w:rsidRPr="007C63E2" w:rsidRDefault="007C63E2" w:rsidP="00BB3515">
      <w:pPr>
        <w:tabs>
          <w:tab w:val="left" w:leader="dot" w:pos="10080"/>
        </w:tabs>
        <w:ind w:right="1440"/>
      </w:pPr>
      <w:r>
        <w:t xml:space="preserve">ATTN: </w:t>
      </w:r>
      <w:r w:rsidR="009A21FD">
        <w:t>Tracy Retterer</w:t>
      </w:r>
      <w:r w:rsidR="6304158A">
        <w:t>,</w:t>
      </w:r>
      <w:r>
        <w:t xml:space="preserve"> CONTRACTING OFFICER</w:t>
      </w:r>
    </w:p>
    <w:p w14:paraId="3FD94B15" w14:textId="77777777" w:rsidR="007C63E2" w:rsidRPr="007C63E2" w:rsidRDefault="007C63E2" w:rsidP="00BB3515">
      <w:pPr>
        <w:tabs>
          <w:tab w:val="left" w:leader="dot" w:pos="10080"/>
        </w:tabs>
        <w:ind w:right="1440"/>
      </w:pPr>
      <w:r w:rsidRPr="007C63E2">
        <w:t>100 Bureau Drive, MS 1640</w:t>
      </w:r>
    </w:p>
    <w:p w14:paraId="0E22412B" w14:textId="77777777" w:rsidR="007C63E2" w:rsidRPr="00BB3515" w:rsidRDefault="007C63E2" w:rsidP="00BB3515">
      <w:pPr>
        <w:tabs>
          <w:tab w:val="left" w:leader="dot" w:pos="10080"/>
        </w:tabs>
        <w:ind w:right="1440"/>
      </w:pPr>
      <w:r w:rsidRPr="007C63E2">
        <w:t>Gaithersburg, MD 20899</w:t>
      </w:r>
    </w:p>
    <w:p w14:paraId="532ACE9C" w14:textId="77777777" w:rsidR="007C63E2" w:rsidRPr="007C63E2" w:rsidRDefault="007C63E2" w:rsidP="00BB3515">
      <w:pPr>
        <w:tabs>
          <w:tab w:val="left" w:leader="dot" w:pos="10080"/>
        </w:tabs>
        <w:ind w:right="1440"/>
      </w:pPr>
      <w:r w:rsidRPr="007C63E2">
        <w:t>(c) Agency protests filed with the agency Protest Decision Authority shall be sent to the following</w:t>
      </w:r>
    </w:p>
    <w:p w14:paraId="2C451528" w14:textId="5CA6B76C" w:rsidR="007C63E2" w:rsidRPr="007C63E2" w:rsidRDefault="007C63E2" w:rsidP="00BB3515">
      <w:pPr>
        <w:tabs>
          <w:tab w:val="left" w:leader="dot" w:pos="10080"/>
        </w:tabs>
        <w:ind w:right="1440"/>
      </w:pPr>
      <w:r w:rsidRPr="007C63E2">
        <w:t xml:space="preserve">address: ATTN: </w:t>
      </w:r>
      <w:r w:rsidR="0083397C" w:rsidRPr="0083397C">
        <w:t>NIST PROTEST CONTROLLER</w:t>
      </w:r>
    </w:p>
    <w:p w14:paraId="71497B3E" w14:textId="77777777" w:rsidR="007C63E2" w:rsidRPr="007C63E2" w:rsidRDefault="007C63E2" w:rsidP="00BB3515">
      <w:pPr>
        <w:tabs>
          <w:tab w:val="left" w:leader="dot" w:pos="10080"/>
        </w:tabs>
        <w:ind w:right="1440"/>
      </w:pPr>
      <w:r w:rsidRPr="007C63E2">
        <w:t>100 Bureau Drive, MS 1640</w:t>
      </w:r>
    </w:p>
    <w:p w14:paraId="2B09DFF4" w14:textId="77777777" w:rsidR="007C63E2" w:rsidRPr="00BB3515" w:rsidRDefault="007C63E2" w:rsidP="00BB3515">
      <w:pPr>
        <w:tabs>
          <w:tab w:val="left" w:leader="dot" w:pos="10080"/>
        </w:tabs>
        <w:ind w:right="1440"/>
      </w:pPr>
      <w:r w:rsidRPr="007C63E2">
        <w:t>Gaithersburg, MD 20899</w:t>
      </w:r>
    </w:p>
    <w:p w14:paraId="34E152CE" w14:textId="77777777" w:rsidR="007C63E2" w:rsidRPr="007C63E2" w:rsidRDefault="007C63E2" w:rsidP="00BB3515">
      <w:pPr>
        <w:tabs>
          <w:tab w:val="left" w:leader="dot" w:pos="10080"/>
        </w:tabs>
        <w:ind w:right="1440"/>
      </w:pPr>
      <w:r w:rsidRPr="007C63E2">
        <w:t>(d) A complete copy of all agency protests, including all attachments, shall be served upon the</w:t>
      </w:r>
    </w:p>
    <w:p w14:paraId="43328765" w14:textId="77777777" w:rsidR="007C63E2" w:rsidRPr="007C63E2" w:rsidRDefault="007C63E2" w:rsidP="00BB3515">
      <w:pPr>
        <w:tabs>
          <w:tab w:val="left" w:leader="dot" w:pos="10080"/>
        </w:tabs>
        <w:ind w:right="1440"/>
      </w:pPr>
      <w:r w:rsidRPr="007C63E2">
        <w:t>Contract Law Division of the Office of the General Counsel within one day of filing a protest with</w:t>
      </w:r>
    </w:p>
    <w:p w14:paraId="04811060" w14:textId="77777777" w:rsidR="007C63E2" w:rsidRPr="007C63E2" w:rsidRDefault="007C63E2" w:rsidP="00BB3515">
      <w:pPr>
        <w:tabs>
          <w:tab w:val="left" w:leader="dot" w:pos="10080"/>
        </w:tabs>
        <w:ind w:right="1440"/>
      </w:pPr>
      <w:r w:rsidRPr="007C63E2">
        <w:t>either the Contracting Officer or the Protest Decision Authority.</w:t>
      </w:r>
    </w:p>
    <w:p w14:paraId="665DEED1" w14:textId="77777777" w:rsidR="007C63E2" w:rsidRPr="007C63E2" w:rsidRDefault="007C63E2" w:rsidP="00BB3515">
      <w:pPr>
        <w:tabs>
          <w:tab w:val="left" w:leader="dot" w:pos="10080"/>
        </w:tabs>
        <w:ind w:right="1440"/>
      </w:pPr>
      <w:r w:rsidRPr="007C63E2">
        <w:t xml:space="preserve">(e) Service </w:t>
      </w:r>
      <w:proofErr w:type="gramStart"/>
      <w:r w:rsidRPr="007C63E2">
        <w:t>upon</w:t>
      </w:r>
      <w:proofErr w:type="gramEnd"/>
      <w:r w:rsidRPr="007C63E2">
        <w:t xml:space="preserve"> the Contract Law Division shall be made as follows:</w:t>
      </w:r>
    </w:p>
    <w:p w14:paraId="3C9FADC1" w14:textId="77777777" w:rsidR="007C63E2" w:rsidRPr="007C63E2" w:rsidRDefault="007C63E2" w:rsidP="00BB3515">
      <w:pPr>
        <w:tabs>
          <w:tab w:val="left" w:leader="dot" w:pos="10080"/>
        </w:tabs>
        <w:ind w:right="1440"/>
      </w:pPr>
      <w:r w:rsidRPr="007C63E2">
        <w:t>U.S. Department of Commerce</w:t>
      </w:r>
    </w:p>
    <w:p w14:paraId="54D9992F" w14:textId="77777777" w:rsidR="007C63E2" w:rsidRPr="007C63E2" w:rsidRDefault="007C63E2" w:rsidP="00BB3515">
      <w:pPr>
        <w:tabs>
          <w:tab w:val="left" w:leader="dot" w:pos="10080"/>
        </w:tabs>
        <w:ind w:right="1440"/>
      </w:pPr>
      <w:r w:rsidRPr="007C63E2">
        <w:t>Office of the General Counsel</w:t>
      </w:r>
    </w:p>
    <w:p w14:paraId="3AD67245" w14:textId="77777777" w:rsidR="007C63E2" w:rsidRPr="007C63E2" w:rsidRDefault="007C63E2" w:rsidP="00BB3515">
      <w:pPr>
        <w:tabs>
          <w:tab w:val="left" w:leader="dot" w:pos="10080"/>
        </w:tabs>
        <w:ind w:right="1440"/>
      </w:pPr>
      <w:r w:rsidRPr="007C63E2">
        <w:t>Chief, Contract Law Division</w:t>
      </w:r>
    </w:p>
    <w:p w14:paraId="4FEAA4DF" w14:textId="77777777" w:rsidR="007C63E2" w:rsidRPr="007C63E2" w:rsidRDefault="007C63E2" w:rsidP="00BB3515">
      <w:pPr>
        <w:tabs>
          <w:tab w:val="left" w:leader="dot" w:pos="10080"/>
        </w:tabs>
        <w:ind w:right="1440"/>
      </w:pPr>
      <w:r w:rsidRPr="007C63E2">
        <w:t>Room 5893</w:t>
      </w:r>
    </w:p>
    <w:p w14:paraId="77C3D6C0" w14:textId="77777777" w:rsidR="007C63E2" w:rsidRPr="007C63E2" w:rsidRDefault="007C63E2" w:rsidP="00BB3515">
      <w:pPr>
        <w:tabs>
          <w:tab w:val="left" w:leader="dot" w:pos="10080"/>
        </w:tabs>
        <w:ind w:right="1440"/>
      </w:pPr>
      <w:r w:rsidRPr="007C63E2">
        <w:t>Herbert C. Hoover Building</w:t>
      </w:r>
    </w:p>
    <w:p w14:paraId="2F12787D" w14:textId="77777777" w:rsidR="007C63E2" w:rsidRPr="007C63E2" w:rsidRDefault="007C63E2" w:rsidP="00BB3515">
      <w:pPr>
        <w:tabs>
          <w:tab w:val="left" w:leader="dot" w:pos="10080"/>
        </w:tabs>
        <w:ind w:right="1440"/>
      </w:pPr>
      <w:r w:rsidRPr="007C63E2">
        <w:t>14th Street and Constitution Avenue, N.W.</w:t>
      </w:r>
    </w:p>
    <w:p w14:paraId="72A52D3F" w14:textId="77777777" w:rsidR="007C63E2" w:rsidRPr="007C63E2" w:rsidRDefault="007C63E2" w:rsidP="00BB3515">
      <w:pPr>
        <w:tabs>
          <w:tab w:val="left" w:leader="dot" w:pos="10080"/>
        </w:tabs>
        <w:ind w:right="1440"/>
      </w:pPr>
      <w:r w:rsidRPr="007C63E2">
        <w:t>Washington, D.C. 20230.</w:t>
      </w:r>
    </w:p>
    <w:p w14:paraId="6E697B48" w14:textId="501450E3" w:rsidR="007C63E2" w:rsidRPr="007C63E2" w:rsidRDefault="007C63E2" w:rsidP="00BB3515">
      <w:pPr>
        <w:tabs>
          <w:tab w:val="left" w:leader="dot" w:pos="10080"/>
        </w:tabs>
        <w:ind w:right="1440"/>
      </w:pPr>
      <w:r>
        <w:t>FAX: (202) 482-5858</w:t>
      </w:r>
    </w:p>
    <w:p w14:paraId="4EAD5446" w14:textId="77777777" w:rsidR="007C63E2" w:rsidRPr="00BB3515" w:rsidRDefault="007C63E2" w:rsidP="007B6C88">
      <w:pPr>
        <w:tabs>
          <w:tab w:val="left" w:leader="dot" w:pos="10080"/>
        </w:tabs>
        <w:ind w:right="1440"/>
        <w:jc w:val="center"/>
      </w:pPr>
      <w:r w:rsidRPr="007C63E2">
        <w:t>(End of clause)</w:t>
      </w:r>
    </w:p>
    <w:p w14:paraId="50B78C08" w14:textId="77777777" w:rsidR="007C63E2" w:rsidRPr="007C63E2" w:rsidRDefault="007C63E2" w:rsidP="00BB3515">
      <w:pPr>
        <w:tabs>
          <w:tab w:val="left" w:leader="dot" w:pos="10080"/>
        </w:tabs>
        <w:ind w:right="1440"/>
      </w:pPr>
    </w:p>
    <w:p w14:paraId="6A86DD97" w14:textId="77777777" w:rsidR="007C63E2" w:rsidRPr="007C63E2" w:rsidRDefault="007C63E2" w:rsidP="007B6C88">
      <w:pPr>
        <w:tabs>
          <w:tab w:val="left" w:leader="dot" w:pos="10080"/>
        </w:tabs>
        <w:ind w:right="1440"/>
        <w:jc w:val="center"/>
        <w:rPr>
          <w:b/>
          <w:bCs/>
        </w:rPr>
      </w:pPr>
      <w:r w:rsidRPr="007C63E2">
        <w:rPr>
          <w:b/>
          <w:bCs/>
        </w:rPr>
        <w:t>1352.233-71 GAO AND COURT OF FEDERAL CLAIMS PROTESTS (APR 2010)</w:t>
      </w:r>
    </w:p>
    <w:p w14:paraId="5BEA985D" w14:textId="77777777" w:rsidR="007B6C88" w:rsidRDefault="007B6C88" w:rsidP="00BB3515">
      <w:pPr>
        <w:tabs>
          <w:tab w:val="left" w:leader="dot" w:pos="10080"/>
        </w:tabs>
        <w:ind w:right="1440"/>
      </w:pPr>
    </w:p>
    <w:p w14:paraId="52EFD3BA" w14:textId="4F0DB521" w:rsidR="007C63E2" w:rsidRPr="007C63E2" w:rsidRDefault="007C63E2" w:rsidP="00BB3515">
      <w:pPr>
        <w:tabs>
          <w:tab w:val="left" w:leader="dot" w:pos="10080"/>
        </w:tabs>
        <w:ind w:right="1440"/>
      </w:pPr>
      <w:r w:rsidRPr="007C63E2">
        <w:t>(a) A protest may be filed with either the Government Accountability Office (GAO) or the Court of</w:t>
      </w:r>
    </w:p>
    <w:p w14:paraId="559A79A9" w14:textId="77777777" w:rsidR="007C63E2" w:rsidRPr="007C63E2" w:rsidRDefault="007C63E2" w:rsidP="00BB3515">
      <w:pPr>
        <w:tabs>
          <w:tab w:val="left" w:leader="dot" w:pos="10080"/>
        </w:tabs>
        <w:ind w:right="1440"/>
      </w:pPr>
      <w:r w:rsidRPr="007C63E2">
        <w:t>Federal Claims unless an agency protest has been filed.</w:t>
      </w:r>
    </w:p>
    <w:p w14:paraId="223A223C" w14:textId="77777777" w:rsidR="007C63E2" w:rsidRPr="007C63E2" w:rsidRDefault="007C63E2" w:rsidP="00BB3515">
      <w:pPr>
        <w:tabs>
          <w:tab w:val="left" w:leader="dot" w:pos="10080"/>
        </w:tabs>
        <w:ind w:right="1440"/>
      </w:pPr>
      <w:r w:rsidRPr="007C63E2">
        <w:t>(b) A complete copy of all GAO or Court of Federal Claims protests, including all attachments,</w:t>
      </w:r>
    </w:p>
    <w:p w14:paraId="2B402978" w14:textId="77777777" w:rsidR="007C63E2" w:rsidRPr="007C63E2" w:rsidRDefault="007C63E2" w:rsidP="00BB3515">
      <w:pPr>
        <w:tabs>
          <w:tab w:val="left" w:leader="dot" w:pos="10080"/>
        </w:tabs>
        <w:ind w:right="1440"/>
      </w:pPr>
      <w:r w:rsidRPr="007C63E2">
        <w:t>shall be served upon (i) the Contracting Officer, and (ii) the Contract Law Division of the Office</w:t>
      </w:r>
    </w:p>
    <w:p w14:paraId="5783B9FB" w14:textId="77777777" w:rsidR="007C63E2" w:rsidRPr="007C63E2" w:rsidRDefault="007C63E2" w:rsidP="00BB3515">
      <w:pPr>
        <w:tabs>
          <w:tab w:val="left" w:leader="dot" w:pos="10080"/>
        </w:tabs>
        <w:ind w:right="1440"/>
      </w:pPr>
      <w:r w:rsidRPr="007C63E2">
        <w:t>of the General Counsel, within one day of filing a protest with either GAO or the Court of Federal</w:t>
      </w:r>
    </w:p>
    <w:p w14:paraId="7382C6C5" w14:textId="77777777" w:rsidR="007C63E2" w:rsidRPr="007C63E2" w:rsidRDefault="007C63E2" w:rsidP="00BB3515">
      <w:pPr>
        <w:tabs>
          <w:tab w:val="left" w:leader="dot" w:pos="10080"/>
        </w:tabs>
        <w:ind w:right="1440"/>
      </w:pPr>
      <w:r w:rsidRPr="007C63E2">
        <w:t>Claims.</w:t>
      </w:r>
    </w:p>
    <w:p w14:paraId="7B1065AE" w14:textId="77777777" w:rsidR="007C63E2" w:rsidRPr="007C63E2" w:rsidRDefault="007C63E2" w:rsidP="00BB3515">
      <w:pPr>
        <w:tabs>
          <w:tab w:val="left" w:leader="dot" w:pos="10080"/>
        </w:tabs>
        <w:ind w:right="1440"/>
      </w:pPr>
      <w:r w:rsidRPr="007C63E2">
        <w:t xml:space="preserve">(c) Service </w:t>
      </w:r>
      <w:proofErr w:type="gramStart"/>
      <w:r w:rsidRPr="007C63E2">
        <w:t>upon</w:t>
      </w:r>
      <w:proofErr w:type="gramEnd"/>
      <w:r w:rsidRPr="007C63E2">
        <w:t xml:space="preserve"> the Contract Law Division shall be made as follows:</w:t>
      </w:r>
    </w:p>
    <w:p w14:paraId="3F19B6A0" w14:textId="77777777" w:rsidR="007C63E2" w:rsidRPr="007C63E2" w:rsidRDefault="007C63E2" w:rsidP="00BB3515">
      <w:pPr>
        <w:tabs>
          <w:tab w:val="left" w:leader="dot" w:pos="10080"/>
        </w:tabs>
        <w:ind w:right="1440"/>
      </w:pPr>
      <w:r w:rsidRPr="007C63E2">
        <w:t>U.S. Department of Commerce</w:t>
      </w:r>
    </w:p>
    <w:p w14:paraId="5880000D" w14:textId="77777777" w:rsidR="007C63E2" w:rsidRPr="007C63E2" w:rsidRDefault="007C63E2" w:rsidP="00BB3515">
      <w:pPr>
        <w:tabs>
          <w:tab w:val="left" w:leader="dot" w:pos="10080"/>
        </w:tabs>
        <w:ind w:right="1440"/>
      </w:pPr>
      <w:r w:rsidRPr="007C63E2">
        <w:t>Office of the General Counsel</w:t>
      </w:r>
    </w:p>
    <w:p w14:paraId="418ECA17" w14:textId="77777777" w:rsidR="007C63E2" w:rsidRPr="007C63E2" w:rsidRDefault="007C63E2" w:rsidP="00BB3515">
      <w:pPr>
        <w:tabs>
          <w:tab w:val="left" w:leader="dot" w:pos="10080"/>
        </w:tabs>
        <w:ind w:right="1440"/>
      </w:pPr>
      <w:r w:rsidRPr="007C63E2">
        <w:t>Chief, Contract Law Division</w:t>
      </w:r>
    </w:p>
    <w:p w14:paraId="1DEBA641" w14:textId="77777777" w:rsidR="007C63E2" w:rsidRPr="007C63E2" w:rsidRDefault="007C63E2" w:rsidP="00BB3515">
      <w:pPr>
        <w:tabs>
          <w:tab w:val="left" w:leader="dot" w:pos="10080"/>
        </w:tabs>
        <w:ind w:right="1440"/>
      </w:pPr>
      <w:r w:rsidRPr="007C63E2">
        <w:t>Room 5893</w:t>
      </w:r>
    </w:p>
    <w:p w14:paraId="7455D38B" w14:textId="77777777" w:rsidR="007C63E2" w:rsidRPr="007C63E2" w:rsidRDefault="007C63E2" w:rsidP="00BB3515">
      <w:pPr>
        <w:tabs>
          <w:tab w:val="left" w:leader="dot" w:pos="10080"/>
        </w:tabs>
        <w:ind w:right="1440"/>
      </w:pPr>
      <w:r w:rsidRPr="007C63E2">
        <w:lastRenderedPageBreak/>
        <w:t>Herbert C. Hoover Building</w:t>
      </w:r>
    </w:p>
    <w:p w14:paraId="7DEB6474" w14:textId="77777777" w:rsidR="007C63E2" w:rsidRPr="00BB3515" w:rsidRDefault="007C63E2" w:rsidP="00BB3515">
      <w:pPr>
        <w:tabs>
          <w:tab w:val="left" w:leader="dot" w:pos="10080"/>
        </w:tabs>
        <w:ind w:right="1440"/>
      </w:pPr>
      <w:r w:rsidRPr="00BB3515">
        <w:t>14th Street and Constitution Avenue Washington, D.C. 20230.</w:t>
      </w:r>
    </w:p>
    <w:p w14:paraId="4A79AC74" w14:textId="77777777" w:rsidR="007C63E2" w:rsidRPr="007C63E2" w:rsidRDefault="007C63E2" w:rsidP="00BB3515">
      <w:pPr>
        <w:tabs>
          <w:tab w:val="left" w:leader="dot" w:pos="10080"/>
        </w:tabs>
        <w:ind w:right="1440"/>
      </w:pPr>
      <w:r w:rsidRPr="007C63E2">
        <w:t>FAX: (202) 482-5858</w:t>
      </w:r>
    </w:p>
    <w:p w14:paraId="38D9B0CA" w14:textId="77777777" w:rsidR="007C63E2" w:rsidRPr="00BB3515" w:rsidRDefault="007C63E2" w:rsidP="32A20814">
      <w:pPr>
        <w:tabs>
          <w:tab w:val="left" w:leader="dot" w:pos="10080"/>
        </w:tabs>
        <w:ind w:right="1440"/>
        <w:jc w:val="center"/>
      </w:pPr>
      <w:r>
        <w:t>(End of clause)</w:t>
      </w:r>
    </w:p>
    <w:p w14:paraId="6D869EDE" w14:textId="77777777" w:rsidR="007C63E2" w:rsidRPr="007C63E2" w:rsidRDefault="007C63E2" w:rsidP="00BB3515">
      <w:pPr>
        <w:tabs>
          <w:tab w:val="left" w:leader="dot" w:pos="10080"/>
        </w:tabs>
        <w:ind w:right="1440"/>
      </w:pPr>
    </w:p>
    <w:p w14:paraId="125FF646" w14:textId="77777777" w:rsidR="007C63E2" w:rsidRPr="007C63E2" w:rsidRDefault="007C63E2" w:rsidP="007B6C88">
      <w:pPr>
        <w:tabs>
          <w:tab w:val="left" w:leader="dot" w:pos="10080"/>
        </w:tabs>
        <w:ind w:right="1440"/>
        <w:jc w:val="center"/>
        <w:rPr>
          <w:b/>
          <w:bCs/>
        </w:rPr>
      </w:pPr>
      <w:r w:rsidRPr="007C63E2">
        <w:rPr>
          <w:b/>
          <w:bCs/>
        </w:rPr>
        <w:t>1352.246-70 PLACE OF ACCEPTANCE (APR 2010)</w:t>
      </w:r>
    </w:p>
    <w:p w14:paraId="377D567D" w14:textId="77777777" w:rsidR="007B6C88" w:rsidRDefault="007B6C88" w:rsidP="00BB3515">
      <w:pPr>
        <w:tabs>
          <w:tab w:val="left" w:leader="dot" w:pos="10080"/>
        </w:tabs>
        <w:ind w:right="1440"/>
      </w:pPr>
    </w:p>
    <w:p w14:paraId="06779A73" w14:textId="51E41EC5" w:rsidR="007C63E2" w:rsidRPr="007C63E2" w:rsidRDefault="007C63E2" w:rsidP="00BB3515">
      <w:pPr>
        <w:tabs>
          <w:tab w:val="left" w:leader="dot" w:pos="10080"/>
        </w:tabs>
        <w:ind w:right="1440"/>
      </w:pPr>
      <w:r w:rsidRPr="007C63E2">
        <w:t>(a) The Contracting Officer or the duly authorized representative will accept supplies and services</w:t>
      </w:r>
    </w:p>
    <w:p w14:paraId="356CD80A" w14:textId="77777777" w:rsidR="007C63E2" w:rsidRPr="007C63E2" w:rsidRDefault="007C63E2" w:rsidP="00BB3515">
      <w:pPr>
        <w:tabs>
          <w:tab w:val="left" w:leader="dot" w:pos="10080"/>
        </w:tabs>
        <w:ind w:right="1440"/>
      </w:pPr>
      <w:r w:rsidRPr="007C63E2">
        <w:t>to be provided under this contract.</w:t>
      </w:r>
    </w:p>
    <w:p w14:paraId="2BA8BC32" w14:textId="77777777" w:rsidR="007C63E2" w:rsidRPr="007C63E2" w:rsidRDefault="007C63E2" w:rsidP="00BB3515">
      <w:pPr>
        <w:tabs>
          <w:tab w:val="left" w:leader="dot" w:pos="10080"/>
        </w:tabs>
        <w:ind w:right="1440"/>
      </w:pPr>
      <w:r>
        <w:t>(b) The place of acceptance will be:</w:t>
      </w:r>
    </w:p>
    <w:p w14:paraId="0348855D" w14:textId="77777777" w:rsidR="007C63E2" w:rsidRPr="00DC0A83" w:rsidRDefault="007C63E2" w:rsidP="32A20814">
      <w:pPr>
        <w:tabs>
          <w:tab w:val="left" w:leader="dot" w:pos="10080"/>
        </w:tabs>
        <w:ind w:right="1440"/>
      </w:pPr>
      <w:r>
        <w:t>National Institute of Standards and Technology</w:t>
      </w:r>
    </w:p>
    <w:p w14:paraId="31D239B6" w14:textId="380ADFA0" w:rsidR="293C66ED" w:rsidRDefault="293C66ED">
      <w:r>
        <w:t>100 Bureau Drive</w:t>
      </w:r>
    </w:p>
    <w:p w14:paraId="3EAF87FE" w14:textId="5F1F4F07" w:rsidR="293C66ED" w:rsidRDefault="293C66ED" w:rsidP="4E2819E1">
      <w:pPr>
        <w:tabs>
          <w:tab w:val="left" w:leader="dot" w:pos="10080"/>
        </w:tabs>
      </w:pPr>
      <w:r>
        <w:t>Gaithersburg, MD 20899</w:t>
      </w:r>
    </w:p>
    <w:p w14:paraId="1AA02BB2" w14:textId="77777777" w:rsidR="007C63E2" w:rsidRPr="00BB3515" w:rsidRDefault="007C63E2" w:rsidP="32A20814">
      <w:pPr>
        <w:tabs>
          <w:tab w:val="left" w:leader="dot" w:pos="10080"/>
        </w:tabs>
        <w:ind w:right="1440"/>
        <w:jc w:val="center"/>
      </w:pPr>
      <w:r>
        <w:t>(End of clause)</w:t>
      </w:r>
    </w:p>
    <w:p w14:paraId="17B4F543" w14:textId="77777777" w:rsidR="007C63E2" w:rsidRPr="007C63E2" w:rsidRDefault="007C63E2" w:rsidP="00BB3515">
      <w:pPr>
        <w:tabs>
          <w:tab w:val="left" w:leader="dot" w:pos="10080"/>
        </w:tabs>
        <w:ind w:right="1440"/>
      </w:pPr>
    </w:p>
    <w:p w14:paraId="0DB8FCE5" w14:textId="77777777" w:rsidR="007C63E2" w:rsidRPr="007C63E2" w:rsidRDefault="007C63E2" w:rsidP="00BB3515">
      <w:pPr>
        <w:tabs>
          <w:tab w:val="left" w:leader="dot" w:pos="10080"/>
        </w:tabs>
        <w:ind w:right="1440"/>
        <w:rPr>
          <w:b/>
          <w:bCs/>
        </w:rPr>
      </w:pPr>
      <w:r w:rsidRPr="007C63E2">
        <w:rPr>
          <w:b/>
          <w:bCs/>
        </w:rPr>
        <w:t>NIST LOCAL-53 CONTRACT PERFORMANCE DURING CHANGES IN NIST OPERATING STATUS</w:t>
      </w:r>
    </w:p>
    <w:p w14:paraId="4B112CF4" w14:textId="77777777" w:rsidR="007B6C88" w:rsidRDefault="007B6C88" w:rsidP="00BB3515">
      <w:pPr>
        <w:tabs>
          <w:tab w:val="left" w:leader="dot" w:pos="10080"/>
        </w:tabs>
        <w:ind w:right="1440"/>
      </w:pPr>
    </w:p>
    <w:p w14:paraId="52AADA05" w14:textId="24DD973E" w:rsidR="007C63E2" w:rsidRPr="007C63E2" w:rsidRDefault="007C63E2" w:rsidP="00BB3515">
      <w:pPr>
        <w:tabs>
          <w:tab w:val="left" w:leader="dot" w:pos="10080"/>
        </w:tabs>
        <w:ind w:right="1440"/>
      </w:pPr>
      <w:r w:rsidRPr="007C63E2">
        <w:t xml:space="preserve">All contractors performing work on active contracts at the U.S. Department of </w:t>
      </w:r>
      <w:r w:rsidR="007B6C88" w:rsidRPr="007C63E2">
        <w:t>Commerce (</w:t>
      </w:r>
      <w:r w:rsidRPr="007C63E2">
        <w:t>DOC), National</w:t>
      </w:r>
      <w:r w:rsidR="003D1A7C">
        <w:t xml:space="preserve"> </w:t>
      </w:r>
      <w:r w:rsidRPr="007C63E2">
        <w:t>Institute of Standards and Technology (NIST) campuses and/or working in NIST workspaces should go</w:t>
      </w:r>
      <w:r w:rsidR="003D1A7C">
        <w:t xml:space="preserve"> </w:t>
      </w:r>
      <w:r w:rsidRPr="007C63E2">
        <w:t>to the www.nist.gov website and under the "About NIST" tab click on "Visit". This site includes</w:t>
      </w:r>
      <w:r w:rsidR="003D1A7C">
        <w:t xml:space="preserve"> </w:t>
      </w:r>
      <w:r w:rsidRPr="007C63E2">
        <w:t>information about campus access and security information; identification requirements; parking</w:t>
      </w:r>
    </w:p>
    <w:p w14:paraId="7F7AC223" w14:textId="77777777" w:rsidR="007C63E2" w:rsidRPr="00BB3515" w:rsidRDefault="007C63E2" w:rsidP="00BB3515">
      <w:pPr>
        <w:tabs>
          <w:tab w:val="left" w:leader="dot" w:pos="10080"/>
        </w:tabs>
        <w:ind w:right="1440"/>
      </w:pPr>
      <w:r w:rsidRPr="007C63E2">
        <w:t>information and more.</w:t>
      </w:r>
    </w:p>
    <w:p w14:paraId="61099FB6" w14:textId="77777777" w:rsidR="00C07D3B" w:rsidRPr="007C63E2" w:rsidRDefault="00C07D3B" w:rsidP="00BB3515">
      <w:pPr>
        <w:tabs>
          <w:tab w:val="left" w:leader="dot" w:pos="10080"/>
        </w:tabs>
        <w:ind w:right="1440"/>
      </w:pPr>
    </w:p>
    <w:p w14:paraId="2376AE21" w14:textId="77777777" w:rsidR="007C63E2" w:rsidRPr="007C63E2" w:rsidRDefault="007C63E2" w:rsidP="00BB3515">
      <w:pPr>
        <w:tabs>
          <w:tab w:val="left" w:leader="dot" w:pos="10080"/>
        </w:tabs>
        <w:ind w:right="1440"/>
      </w:pPr>
      <w:r w:rsidRPr="007C63E2">
        <w:t>Contractor personnel are required to check the appropriate campus operating status and personnel</w:t>
      </w:r>
    </w:p>
    <w:p w14:paraId="1B02F3BE" w14:textId="77777777" w:rsidR="007C63E2" w:rsidRPr="007C63E2" w:rsidRDefault="007C63E2" w:rsidP="00BB3515">
      <w:pPr>
        <w:tabs>
          <w:tab w:val="left" w:leader="dot" w:pos="10080"/>
        </w:tabs>
        <w:ind w:right="1440"/>
      </w:pPr>
      <w:r w:rsidRPr="007C63E2">
        <w:t>requirements at https://www.nist.gov/campus-status daily prior to arriving on site. All personnel</w:t>
      </w:r>
    </w:p>
    <w:p w14:paraId="5B4D8C00" w14:textId="77777777" w:rsidR="007C63E2" w:rsidRPr="00BB3515" w:rsidRDefault="007C63E2" w:rsidP="00BB3515">
      <w:pPr>
        <w:tabs>
          <w:tab w:val="left" w:leader="dot" w:pos="10080"/>
        </w:tabs>
        <w:ind w:right="1440"/>
      </w:pPr>
      <w:r w:rsidRPr="007C63E2">
        <w:t>must adhere to the requirements set forth in the operating status.</w:t>
      </w:r>
    </w:p>
    <w:p w14:paraId="5AF90F89" w14:textId="77777777" w:rsidR="00C07D3B" w:rsidRPr="007C63E2" w:rsidRDefault="00C07D3B" w:rsidP="00BB3515">
      <w:pPr>
        <w:tabs>
          <w:tab w:val="left" w:leader="dot" w:pos="10080"/>
        </w:tabs>
        <w:ind w:right="1440"/>
      </w:pPr>
    </w:p>
    <w:p w14:paraId="4900BCE2" w14:textId="77777777" w:rsidR="007C63E2" w:rsidRPr="007C63E2" w:rsidRDefault="007C63E2" w:rsidP="00BB3515">
      <w:pPr>
        <w:tabs>
          <w:tab w:val="left" w:leader="dot" w:pos="10080"/>
        </w:tabs>
        <w:ind w:right="1440"/>
      </w:pPr>
      <w:r w:rsidRPr="007C63E2">
        <w:t>Unless otherwise stated in the contract terms and conditions, normal days of business operation</w:t>
      </w:r>
    </w:p>
    <w:p w14:paraId="3C5AFE9F" w14:textId="77777777" w:rsidR="007C63E2" w:rsidRPr="007C63E2" w:rsidRDefault="007C63E2" w:rsidP="00BB3515">
      <w:pPr>
        <w:tabs>
          <w:tab w:val="left" w:leader="dot" w:pos="10080"/>
        </w:tabs>
        <w:ind w:right="1440"/>
      </w:pPr>
      <w:r w:rsidRPr="007C63E2">
        <w:t>are Monday through Friday, excluding Federal Holidays. However, throughout the contract period of</w:t>
      </w:r>
    </w:p>
    <w:p w14:paraId="09E6EF69" w14:textId="77777777" w:rsidR="007C63E2" w:rsidRPr="007C63E2" w:rsidRDefault="007C63E2" w:rsidP="00BB3515">
      <w:pPr>
        <w:tabs>
          <w:tab w:val="left" w:leader="dot" w:pos="10080"/>
        </w:tabs>
        <w:ind w:right="1440"/>
      </w:pPr>
      <w:r w:rsidRPr="007C63E2">
        <w:t>performance, there may be circumstances beyond the control of NIST that will impact normal days of</w:t>
      </w:r>
    </w:p>
    <w:p w14:paraId="7B7B33DB" w14:textId="77777777" w:rsidR="007C63E2" w:rsidRPr="007C63E2" w:rsidRDefault="007C63E2" w:rsidP="00BB3515">
      <w:pPr>
        <w:tabs>
          <w:tab w:val="left" w:leader="dot" w:pos="10080"/>
        </w:tabs>
        <w:ind w:right="1440"/>
      </w:pPr>
      <w:r w:rsidRPr="007C63E2">
        <w:t>business operation such as inclement weather, power outages, etc. In circumstances such as these, the</w:t>
      </w:r>
    </w:p>
    <w:p w14:paraId="408158E9" w14:textId="77777777" w:rsidR="007C63E2" w:rsidRPr="00BB3515" w:rsidRDefault="007C63E2" w:rsidP="00BB3515">
      <w:pPr>
        <w:tabs>
          <w:tab w:val="left" w:leader="dot" w:pos="10080"/>
        </w:tabs>
        <w:ind w:right="1440"/>
      </w:pPr>
      <w:r w:rsidRPr="007C63E2">
        <w:t xml:space="preserve">Contractor must call the appropriate </w:t>
      </w:r>
      <w:proofErr w:type="gramStart"/>
      <w:r w:rsidRPr="007C63E2">
        <w:t>NIST campus</w:t>
      </w:r>
      <w:proofErr w:type="gramEnd"/>
      <w:r w:rsidRPr="007C63E2">
        <w:t xml:space="preserve"> status line to verify the operating status:</w:t>
      </w:r>
    </w:p>
    <w:p w14:paraId="27BEABFA" w14:textId="77777777" w:rsidR="00C07D3B" w:rsidRPr="007C63E2" w:rsidRDefault="00C07D3B" w:rsidP="00BB3515">
      <w:pPr>
        <w:tabs>
          <w:tab w:val="left" w:leader="dot" w:pos="10080"/>
        </w:tabs>
        <w:ind w:right="1440"/>
      </w:pPr>
    </w:p>
    <w:p w14:paraId="69CE7064" w14:textId="58D85908" w:rsidR="00C07D3B" w:rsidRPr="007C63E2" w:rsidRDefault="007C63E2" w:rsidP="00BB3515">
      <w:pPr>
        <w:tabs>
          <w:tab w:val="left" w:leader="dot" w:pos="10080"/>
        </w:tabs>
        <w:ind w:right="1440"/>
      </w:pPr>
      <w:r w:rsidRPr="007C63E2">
        <w:t>Gaithersburg Campus Operating Status Line:</w:t>
      </w:r>
    </w:p>
    <w:p w14:paraId="5EF7E8A1" w14:textId="77777777" w:rsidR="007C63E2" w:rsidRPr="007C63E2" w:rsidRDefault="007C63E2" w:rsidP="00BB3515">
      <w:pPr>
        <w:tabs>
          <w:tab w:val="left" w:leader="dot" w:pos="10080"/>
        </w:tabs>
        <w:ind w:right="1440"/>
      </w:pPr>
      <w:r w:rsidRPr="007C63E2">
        <w:t>(301) 975-8000</w:t>
      </w:r>
    </w:p>
    <w:p w14:paraId="67A459B4" w14:textId="77777777" w:rsidR="007C63E2" w:rsidRPr="007C63E2" w:rsidRDefault="007C63E2" w:rsidP="00BB3515">
      <w:pPr>
        <w:tabs>
          <w:tab w:val="left" w:leader="dot" w:pos="10080"/>
        </w:tabs>
        <w:ind w:right="1440"/>
      </w:pPr>
      <w:r w:rsidRPr="007C63E2">
        <w:t>(800) 437-4385 x8000 (toll free)</w:t>
      </w:r>
    </w:p>
    <w:p w14:paraId="271239D7" w14:textId="77777777" w:rsidR="007C63E2" w:rsidRPr="007C63E2" w:rsidRDefault="007C63E2" w:rsidP="00BB3515">
      <w:pPr>
        <w:tabs>
          <w:tab w:val="left" w:leader="dot" w:pos="10080"/>
        </w:tabs>
        <w:ind w:right="1440"/>
      </w:pPr>
      <w:r w:rsidRPr="007C63E2">
        <w:t>Boulder Campus Operating Status Line:</w:t>
      </w:r>
    </w:p>
    <w:p w14:paraId="0141B2B8" w14:textId="77777777" w:rsidR="007C63E2" w:rsidRPr="007C63E2" w:rsidRDefault="007C63E2" w:rsidP="00BB3515">
      <w:pPr>
        <w:tabs>
          <w:tab w:val="left" w:leader="dot" w:pos="10080"/>
        </w:tabs>
        <w:ind w:right="1440"/>
      </w:pPr>
      <w:r w:rsidRPr="007C63E2">
        <w:t>(303) 497-4000</w:t>
      </w:r>
    </w:p>
    <w:p w14:paraId="5071E681" w14:textId="77777777" w:rsidR="007C63E2" w:rsidRPr="00BB3515" w:rsidRDefault="007C63E2" w:rsidP="00BB3515">
      <w:pPr>
        <w:tabs>
          <w:tab w:val="left" w:leader="dot" w:pos="10080"/>
        </w:tabs>
        <w:ind w:right="1440"/>
      </w:pPr>
      <w:r w:rsidRPr="007C63E2">
        <w:t>(303) 497-3000 option 2</w:t>
      </w:r>
    </w:p>
    <w:p w14:paraId="673A1295" w14:textId="77777777" w:rsidR="00C07D3B" w:rsidRPr="007C63E2" w:rsidRDefault="00C07D3B" w:rsidP="00BB3515">
      <w:pPr>
        <w:tabs>
          <w:tab w:val="left" w:leader="dot" w:pos="10080"/>
        </w:tabs>
        <w:ind w:right="1440"/>
      </w:pPr>
    </w:p>
    <w:p w14:paraId="3CA4BC67" w14:textId="77777777" w:rsidR="007C63E2" w:rsidRPr="007C63E2" w:rsidRDefault="007C63E2" w:rsidP="00BB3515">
      <w:pPr>
        <w:tabs>
          <w:tab w:val="left" w:leader="dot" w:pos="10080"/>
        </w:tabs>
        <w:ind w:right="1440"/>
      </w:pPr>
      <w:r w:rsidRPr="007C63E2">
        <w:t>In the event of a lapse in appropriation, access to Government facilities and resources, including</w:t>
      </w:r>
    </w:p>
    <w:p w14:paraId="0C119394" w14:textId="2ED4B26A" w:rsidR="007C63E2" w:rsidRPr="007C63E2" w:rsidRDefault="007C63E2" w:rsidP="00BB3515">
      <w:pPr>
        <w:tabs>
          <w:tab w:val="left" w:leader="dot" w:pos="10080"/>
        </w:tabs>
        <w:ind w:right="1440"/>
      </w:pPr>
      <w:r w:rsidRPr="007C63E2">
        <w:t>equipment and systems will be limited to excepted personnel for both Federal employees and contractor</w:t>
      </w:r>
      <w:r w:rsidR="003D1A7C">
        <w:t xml:space="preserve"> </w:t>
      </w:r>
      <w:r w:rsidRPr="007C63E2">
        <w:t>personnel. If performance of the contract is onsite and/or requires Government interaction, unless</w:t>
      </w:r>
      <w:r w:rsidR="003D1A7C">
        <w:t xml:space="preserve"> </w:t>
      </w:r>
      <w:r w:rsidRPr="007C63E2">
        <w:t>the contractor has been, or is notified that it is required to work under an excepted status, the</w:t>
      </w:r>
    </w:p>
    <w:p w14:paraId="19575B33" w14:textId="77777777" w:rsidR="007C63E2" w:rsidRPr="007C63E2" w:rsidRDefault="007C63E2" w:rsidP="00BB3515">
      <w:pPr>
        <w:tabs>
          <w:tab w:val="left" w:leader="dot" w:pos="10080"/>
        </w:tabs>
        <w:ind w:right="1440"/>
      </w:pPr>
      <w:r w:rsidRPr="007C63E2">
        <w:t>contractor must stop work. The work stoppage shall remain in effect until the lapse is resolved and</w:t>
      </w:r>
    </w:p>
    <w:p w14:paraId="4752837A" w14:textId="77777777" w:rsidR="007C63E2" w:rsidRPr="007C63E2" w:rsidRDefault="007C63E2" w:rsidP="00BB3515">
      <w:pPr>
        <w:tabs>
          <w:tab w:val="left" w:leader="dot" w:pos="10080"/>
        </w:tabs>
        <w:ind w:right="1440"/>
      </w:pPr>
      <w:proofErr w:type="gramStart"/>
      <w:r w:rsidRPr="007C63E2">
        <w:t>notification</w:t>
      </w:r>
      <w:proofErr w:type="gramEnd"/>
      <w:r w:rsidRPr="007C63E2">
        <w:t xml:space="preserve"> is provided via the NIST website at www.nist.gov (banner on front page) and/or the NIST</w:t>
      </w:r>
    </w:p>
    <w:p w14:paraId="438AB1E4" w14:textId="77777777" w:rsidR="007C63E2" w:rsidRPr="007C63E2" w:rsidRDefault="007C63E2" w:rsidP="00BB3515">
      <w:pPr>
        <w:tabs>
          <w:tab w:val="left" w:leader="dot" w:pos="10080"/>
        </w:tabs>
        <w:ind w:right="1440"/>
      </w:pPr>
      <w:r w:rsidRPr="007C63E2">
        <w:t>operating status line(s). Additionally, contractors are encouraged to monitor public broadcasts or</w:t>
      </w:r>
    </w:p>
    <w:p w14:paraId="3AD7581D" w14:textId="77777777" w:rsidR="007C63E2" w:rsidRPr="007C63E2" w:rsidRDefault="007C63E2" w:rsidP="00BB3515">
      <w:pPr>
        <w:tabs>
          <w:tab w:val="left" w:leader="dot" w:pos="10080"/>
        </w:tabs>
        <w:ind w:right="1440"/>
      </w:pPr>
      <w:r w:rsidRPr="007C63E2">
        <w:t xml:space="preserve">the Office of Personnel Management's website at www.opm.gov for the Federal Government </w:t>
      </w:r>
      <w:proofErr w:type="gramStart"/>
      <w:r w:rsidRPr="007C63E2">
        <w:t>operating</w:t>
      </w:r>
      <w:proofErr w:type="gramEnd"/>
    </w:p>
    <w:p w14:paraId="725C13AB" w14:textId="77777777" w:rsidR="007C63E2" w:rsidRPr="00BB3515" w:rsidRDefault="007C63E2" w:rsidP="00BB3515">
      <w:pPr>
        <w:tabs>
          <w:tab w:val="left" w:leader="dot" w:pos="10080"/>
        </w:tabs>
        <w:ind w:right="1440"/>
      </w:pPr>
      <w:r w:rsidRPr="007C63E2">
        <w:t>status.</w:t>
      </w:r>
    </w:p>
    <w:p w14:paraId="0DD9451C" w14:textId="77777777" w:rsidR="00C07D3B" w:rsidRPr="007C63E2" w:rsidRDefault="00C07D3B" w:rsidP="00BB3515">
      <w:pPr>
        <w:tabs>
          <w:tab w:val="left" w:leader="dot" w:pos="10080"/>
        </w:tabs>
        <w:ind w:right="1440"/>
      </w:pPr>
    </w:p>
    <w:p w14:paraId="23C35D74" w14:textId="69D06552" w:rsidR="007C63E2" w:rsidRPr="007C63E2" w:rsidRDefault="007C63E2" w:rsidP="00BB3515">
      <w:pPr>
        <w:tabs>
          <w:tab w:val="left" w:leader="dot" w:pos="10080"/>
        </w:tabs>
        <w:ind w:right="1440"/>
      </w:pPr>
      <w:r w:rsidRPr="007C63E2">
        <w:t>NIST will provide notification to all contractors that are determined to have excepted status.</w:t>
      </w:r>
      <w:r w:rsidR="003D1A7C">
        <w:t xml:space="preserve"> All excepted </w:t>
      </w:r>
      <w:r w:rsidRPr="007C63E2">
        <w:t>contractors are required to continue performance and communicate with the appointed</w:t>
      </w:r>
    </w:p>
    <w:p w14:paraId="18E501E9" w14:textId="77777777" w:rsidR="007C63E2" w:rsidRPr="007C63E2" w:rsidRDefault="007C63E2" w:rsidP="00BB3515">
      <w:pPr>
        <w:tabs>
          <w:tab w:val="left" w:leader="dot" w:pos="10080"/>
        </w:tabs>
        <w:ind w:right="1440"/>
      </w:pPr>
      <w:r w:rsidRPr="007C63E2">
        <w:t>Contracting Officer's Representative (COR) for further guidance, or NIST Contracting Officer if a COR</w:t>
      </w:r>
    </w:p>
    <w:p w14:paraId="24870829" w14:textId="77777777" w:rsidR="007C63E2" w:rsidRPr="00BB3515" w:rsidRDefault="007C63E2" w:rsidP="00BB3515">
      <w:pPr>
        <w:tabs>
          <w:tab w:val="left" w:leader="dot" w:pos="10080"/>
        </w:tabs>
        <w:ind w:right="1440"/>
      </w:pPr>
      <w:r w:rsidRPr="007C63E2">
        <w:t>is not appointed.</w:t>
      </w:r>
    </w:p>
    <w:p w14:paraId="334DE14F" w14:textId="77777777" w:rsidR="00C07D3B" w:rsidRPr="007C63E2" w:rsidRDefault="00C07D3B" w:rsidP="00BB3515">
      <w:pPr>
        <w:tabs>
          <w:tab w:val="left" w:leader="dot" w:pos="10080"/>
        </w:tabs>
        <w:ind w:right="1440"/>
      </w:pPr>
    </w:p>
    <w:p w14:paraId="16329431" w14:textId="65355029" w:rsidR="007C63E2" w:rsidRPr="007C63E2" w:rsidRDefault="007C63E2" w:rsidP="00BB3515">
      <w:pPr>
        <w:tabs>
          <w:tab w:val="left" w:leader="dot" w:pos="10080"/>
        </w:tabs>
        <w:ind w:right="1440"/>
      </w:pPr>
      <w:r w:rsidRPr="007C63E2">
        <w:t>Contractors with active supply or service contracts that are fully funded at the time of contract</w:t>
      </w:r>
      <w:r w:rsidR="003D1A7C">
        <w:t xml:space="preserve"> award </w:t>
      </w:r>
      <w:r w:rsidR="003D1A7C">
        <w:lastRenderedPageBreak/>
        <w:t>and</w:t>
      </w:r>
      <w:r w:rsidRPr="007C63E2">
        <w:t xml:space="preserve"> do not require access to Government facilities, resources, or active administration by</w:t>
      </w:r>
      <w:r w:rsidR="003D1A7C">
        <w:t xml:space="preserve"> Government</w:t>
      </w:r>
    </w:p>
    <w:p w14:paraId="1E460E16" w14:textId="03AE0E21" w:rsidR="007C63E2" w:rsidRPr="00BB3515" w:rsidRDefault="007C63E2" w:rsidP="00BB3515">
      <w:pPr>
        <w:tabs>
          <w:tab w:val="left" w:leader="dot" w:pos="10080"/>
        </w:tabs>
        <w:ind w:right="1440"/>
      </w:pPr>
      <w:r w:rsidRPr="007C63E2">
        <w:t>personnel in a manner that would not cause the Government to incur additional obligations</w:t>
      </w:r>
      <w:r w:rsidR="003D1A7C">
        <w:t xml:space="preserve"> during</w:t>
      </w:r>
      <w:r w:rsidRPr="007C63E2">
        <w:t xml:space="preserve"> the lapse in appropriation may continue performance.</w:t>
      </w:r>
    </w:p>
    <w:p w14:paraId="3FEFC1AC" w14:textId="77777777" w:rsidR="00C07D3B" w:rsidRPr="007C63E2" w:rsidRDefault="00C07D3B" w:rsidP="00BB3515">
      <w:pPr>
        <w:tabs>
          <w:tab w:val="left" w:leader="dot" w:pos="10080"/>
        </w:tabs>
        <w:ind w:right="1440"/>
      </w:pPr>
    </w:p>
    <w:p w14:paraId="00971852" w14:textId="77777777" w:rsidR="007C63E2" w:rsidRPr="007C63E2" w:rsidRDefault="007C63E2" w:rsidP="00BB3515">
      <w:pPr>
        <w:tabs>
          <w:tab w:val="left" w:leader="dot" w:pos="10080"/>
        </w:tabs>
        <w:ind w:right="1440"/>
      </w:pPr>
      <w:r w:rsidRPr="007C63E2">
        <w:t>Please note that in all circumstances that impact operations on the NIST campuses, contractors are</w:t>
      </w:r>
    </w:p>
    <w:p w14:paraId="0C66A463" w14:textId="376A9755" w:rsidR="007C63E2" w:rsidRPr="00BB3515" w:rsidRDefault="007C63E2" w:rsidP="00BB3515">
      <w:pPr>
        <w:tabs>
          <w:tab w:val="left" w:leader="dot" w:pos="10080"/>
        </w:tabs>
        <w:ind w:right="1440"/>
      </w:pPr>
      <w:r w:rsidRPr="00BB3515">
        <w:t>expected to follow all direction</w:t>
      </w:r>
      <w:r w:rsidR="00C07D3B" w:rsidRPr="00BB3515">
        <w:t xml:space="preserve"> guidance provided by NIST authorities</w:t>
      </w:r>
      <w:r w:rsidRPr="00BB3515">
        <w:t>.</w:t>
      </w:r>
    </w:p>
    <w:p w14:paraId="673B2F38" w14:textId="77777777" w:rsidR="00C07D3B" w:rsidRPr="00BB3515" w:rsidRDefault="00C07D3B" w:rsidP="00BB3515">
      <w:pPr>
        <w:tabs>
          <w:tab w:val="left" w:leader="dot" w:pos="10080"/>
        </w:tabs>
        <w:ind w:right="1440"/>
      </w:pPr>
    </w:p>
    <w:p w14:paraId="2A3C832B" w14:textId="77777777" w:rsidR="00C07D3B" w:rsidRPr="00BB3515" w:rsidRDefault="00C07D3B" w:rsidP="007B6C88">
      <w:pPr>
        <w:tabs>
          <w:tab w:val="left" w:leader="dot" w:pos="10080"/>
        </w:tabs>
        <w:ind w:right="1440"/>
        <w:jc w:val="center"/>
      </w:pPr>
      <w:r w:rsidRPr="007C63E2">
        <w:t>(End of clause)</w:t>
      </w:r>
    </w:p>
    <w:p w14:paraId="70989FEF" w14:textId="77777777" w:rsidR="00C07D3B" w:rsidRPr="00BB3515" w:rsidRDefault="00C07D3B" w:rsidP="00BB3515">
      <w:pPr>
        <w:tabs>
          <w:tab w:val="left" w:leader="dot" w:pos="10080"/>
        </w:tabs>
        <w:ind w:right="1440"/>
      </w:pPr>
    </w:p>
    <w:p w14:paraId="29859442" w14:textId="77777777" w:rsidR="00C07D3B" w:rsidRPr="00C07D3B" w:rsidRDefault="00C07D3B" w:rsidP="007B6C88">
      <w:pPr>
        <w:tabs>
          <w:tab w:val="left" w:leader="dot" w:pos="10080"/>
        </w:tabs>
        <w:ind w:right="1440"/>
        <w:jc w:val="center"/>
        <w:rPr>
          <w:b/>
          <w:bCs/>
        </w:rPr>
      </w:pPr>
      <w:r w:rsidRPr="00C07D3B">
        <w:rPr>
          <w:b/>
          <w:bCs/>
        </w:rPr>
        <w:t>NIST LOCAL-54 ELECTRONIC BILLING INSTRUCTIONS</w:t>
      </w:r>
    </w:p>
    <w:p w14:paraId="4597F968" w14:textId="77777777" w:rsidR="007B6C88" w:rsidRDefault="007B6C88" w:rsidP="00BB3515">
      <w:pPr>
        <w:tabs>
          <w:tab w:val="left" w:leader="dot" w:pos="10080"/>
        </w:tabs>
        <w:ind w:right="1440"/>
      </w:pPr>
    </w:p>
    <w:p w14:paraId="04956E43" w14:textId="6CF6729E" w:rsidR="00C07D3B" w:rsidRPr="00C07D3B" w:rsidRDefault="00C07D3B" w:rsidP="00BB3515">
      <w:pPr>
        <w:tabs>
          <w:tab w:val="left" w:leader="dot" w:pos="10080"/>
        </w:tabs>
        <w:ind w:right="1440"/>
      </w:pPr>
      <w:r w:rsidRPr="00C07D3B">
        <w:t>NIST requires that Invoice/Voucher submissions are sent electronically via email to INVOICE@NIST.GOV.</w:t>
      </w:r>
    </w:p>
    <w:p w14:paraId="73B3C259" w14:textId="77777777" w:rsidR="00C07D3B" w:rsidRPr="00C07D3B" w:rsidRDefault="00C07D3B" w:rsidP="00BB3515">
      <w:pPr>
        <w:tabs>
          <w:tab w:val="left" w:leader="dot" w:pos="10080"/>
        </w:tabs>
        <w:ind w:right="1440"/>
      </w:pPr>
      <w:r w:rsidRPr="00C07D3B">
        <w:t>Each Invoice or Voucher submitted shall include the following:</w:t>
      </w:r>
    </w:p>
    <w:p w14:paraId="5233D182" w14:textId="77777777" w:rsidR="00C07D3B" w:rsidRPr="00C07D3B" w:rsidRDefault="00C07D3B" w:rsidP="00BB3515">
      <w:pPr>
        <w:tabs>
          <w:tab w:val="left" w:leader="dot" w:pos="10080"/>
        </w:tabs>
        <w:ind w:right="1440"/>
      </w:pPr>
      <w:r w:rsidRPr="00C07D3B">
        <w:t xml:space="preserve">(1) Contract </w:t>
      </w:r>
      <w:proofErr w:type="gramStart"/>
      <w:r w:rsidRPr="00C07D3B">
        <w:t>number;</w:t>
      </w:r>
      <w:proofErr w:type="gramEnd"/>
    </w:p>
    <w:p w14:paraId="28F947C3" w14:textId="77777777" w:rsidR="00C07D3B" w:rsidRPr="00C07D3B" w:rsidRDefault="00C07D3B" w:rsidP="00BB3515">
      <w:pPr>
        <w:tabs>
          <w:tab w:val="left" w:leader="dot" w:pos="10080"/>
        </w:tabs>
        <w:ind w:right="1440"/>
      </w:pPr>
      <w:r w:rsidRPr="00C07D3B">
        <w:t xml:space="preserve">(2) Contractor name and </w:t>
      </w:r>
      <w:proofErr w:type="gramStart"/>
      <w:r w:rsidRPr="00C07D3B">
        <w:t>address;</w:t>
      </w:r>
      <w:proofErr w:type="gramEnd"/>
    </w:p>
    <w:p w14:paraId="7E42CE04" w14:textId="77777777" w:rsidR="00C07D3B" w:rsidRPr="00C07D3B" w:rsidRDefault="00C07D3B" w:rsidP="00BB3515">
      <w:pPr>
        <w:tabs>
          <w:tab w:val="left" w:leader="dot" w:pos="10080"/>
        </w:tabs>
        <w:ind w:right="1440"/>
      </w:pPr>
      <w:r w:rsidRPr="00C07D3B">
        <w:t>(3) Unique entity identifier (see www.sam.gov for the designated entity for establishing unique entity</w:t>
      </w:r>
    </w:p>
    <w:p w14:paraId="63E668E9" w14:textId="77777777" w:rsidR="00C07D3B" w:rsidRPr="00C07D3B" w:rsidRDefault="00C07D3B" w:rsidP="00BB3515">
      <w:pPr>
        <w:tabs>
          <w:tab w:val="left" w:leader="dot" w:pos="10080"/>
        </w:tabs>
        <w:ind w:right="1440"/>
      </w:pPr>
      <w:r w:rsidRPr="00C07D3B">
        <w:t>identifiers</w:t>
      </w:r>
      <w:proofErr w:type="gramStart"/>
      <w:r w:rsidRPr="00C07D3B">
        <w:t>);</w:t>
      </w:r>
      <w:proofErr w:type="gramEnd"/>
    </w:p>
    <w:p w14:paraId="19539D6C" w14:textId="77777777" w:rsidR="00C07D3B" w:rsidRPr="00C07D3B" w:rsidRDefault="00C07D3B" w:rsidP="00BB3515">
      <w:pPr>
        <w:tabs>
          <w:tab w:val="left" w:leader="dot" w:pos="10080"/>
        </w:tabs>
        <w:ind w:right="1440"/>
      </w:pPr>
      <w:r w:rsidRPr="00C07D3B">
        <w:t xml:space="preserve">(4) Date of </w:t>
      </w:r>
      <w:proofErr w:type="gramStart"/>
      <w:r w:rsidRPr="00C07D3B">
        <w:t>invoice;</w:t>
      </w:r>
      <w:proofErr w:type="gramEnd"/>
    </w:p>
    <w:p w14:paraId="37CAE57E" w14:textId="77777777" w:rsidR="00C07D3B" w:rsidRPr="00C07D3B" w:rsidRDefault="00C07D3B" w:rsidP="00BB3515">
      <w:pPr>
        <w:tabs>
          <w:tab w:val="left" w:leader="dot" w:pos="10080"/>
        </w:tabs>
        <w:ind w:right="1440"/>
      </w:pPr>
      <w:r w:rsidRPr="00C07D3B">
        <w:t xml:space="preserve">(5) Invoice </w:t>
      </w:r>
      <w:proofErr w:type="gramStart"/>
      <w:r w:rsidRPr="00C07D3B">
        <w:t>number;</w:t>
      </w:r>
      <w:proofErr w:type="gramEnd"/>
    </w:p>
    <w:p w14:paraId="7DD2E185" w14:textId="77777777" w:rsidR="00C07D3B" w:rsidRPr="00C07D3B" w:rsidRDefault="00C07D3B" w:rsidP="00BB3515">
      <w:pPr>
        <w:tabs>
          <w:tab w:val="left" w:leader="dot" w:pos="10080"/>
        </w:tabs>
        <w:ind w:right="1440"/>
      </w:pPr>
      <w:r w:rsidRPr="00C07D3B">
        <w:t xml:space="preserve">(6) Amount of </w:t>
      </w:r>
      <w:proofErr w:type="gramStart"/>
      <w:r w:rsidRPr="00C07D3B">
        <w:t>invoice</w:t>
      </w:r>
      <w:proofErr w:type="gramEnd"/>
      <w:r w:rsidRPr="00C07D3B">
        <w:t xml:space="preserve"> and cumulative amount invoiced to-</w:t>
      </w:r>
      <w:proofErr w:type="gramStart"/>
      <w:r w:rsidRPr="00C07D3B">
        <w:t>date;</w:t>
      </w:r>
      <w:proofErr w:type="gramEnd"/>
    </w:p>
    <w:p w14:paraId="1E22A7DA" w14:textId="77777777" w:rsidR="00C07D3B" w:rsidRPr="00C07D3B" w:rsidRDefault="00C07D3B" w:rsidP="00BB3515">
      <w:pPr>
        <w:tabs>
          <w:tab w:val="left" w:leader="dot" w:pos="10080"/>
        </w:tabs>
        <w:ind w:right="1440"/>
      </w:pPr>
      <w:r w:rsidRPr="00C07D3B">
        <w:t xml:space="preserve">(7) Contract </w:t>
      </w:r>
      <w:proofErr w:type="gramStart"/>
      <w:r w:rsidRPr="00C07D3B">
        <w:t>Line Item</w:t>
      </w:r>
      <w:proofErr w:type="gramEnd"/>
      <w:r w:rsidRPr="00C07D3B">
        <w:t xml:space="preserve"> Number (CLIN);</w:t>
      </w:r>
    </w:p>
    <w:p w14:paraId="328E057A" w14:textId="77777777" w:rsidR="00C07D3B" w:rsidRPr="00C07D3B" w:rsidRDefault="00C07D3B" w:rsidP="00BB3515">
      <w:pPr>
        <w:tabs>
          <w:tab w:val="left" w:leader="dot" w:pos="10080"/>
        </w:tabs>
        <w:ind w:right="1440"/>
      </w:pPr>
      <w:r w:rsidRPr="00C07D3B">
        <w:t>(8) Description, quantity, unit of measure, unit price, and extended price of supplies/services</w:t>
      </w:r>
    </w:p>
    <w:p w14:paraId="0D74E467" w14:textId="77777777" w:rsidR="00C07D3B" w:rsidRPr="00C07D3B" w:rsidRDefault="00C07D3B" w:rsidP="00BB3515">
      <w:pPr>
        <w:tabs>
          <w:tab w:val="left" w:leader="dot" w:pos="10080"/>
        </w:tabs>
        <w:ind w:right="1440"/>
      </w:pPr>
      <w:proofErr w:type="gramStart"/>
      <w:r w:rsidRPr="00C07D3B">
        <w:t>delivered;</w:t>
      </w:r>
      <w:proofErr w:type="gramEnd"/>
    </w:p>
    <w:p w14:paraId="586AF70B" w14:textId="77777777" w:rsidR="00C07D3B" w:rsidRPr="00C07D3B" w:rsidRDefault="00C07D3B" w:rsidP="00BB3515">
      <w:pPr>
        <w:tabs>
          <w:tab w:val="left" w:leader="dot" w:pos="10080"/>
        </w:tabs>
        <w:ind w:right="1440"/>
      </w:pPr>
      <w:r w:rsidRPr="00C07D3B">
        <w:t>(9) Prompt payment discount terms, if offered; and</w:t>
      </w:r>
    </w:p>
    <w:p w14:paraId="1A94409B" w14:textId="77777777" w:rsidR="00C07D3B" w:rsidRPr="00BB3515" w:rsidRDefault="00C07D3B" w:rsidP="00BB3515">
      <w:pPr>
        <w:tabs>
          <w:tab w:val="left" w:leader="dot" w:pos="10080"/>
        </w:tabs>
        <w:ind w:right="1440"/>
      </w:pPr>
      <w:r w:rsidRPr="00C07D3B">
        <w:t>(10) Any other information or documentation required by the contract.</w:t>
      </w:r>
    </w:p>
    <w:p w14:paraId="48B914DA" w14:textId="77777777" w:rsidR="007B6C88" w:rsidRDefault="007B6C88" w:rsidP="00BB3515">
      <w:pPr>
        <w:tabs>
          <w:tab w:val="left" w:leader="dot" w:pos="10080"/>
        </w:tabs>
        <w:ind w:right="1440"/>
      </w:pPr>
    </w:p>
    <w:p w14:paraId="743D3756" w14:textId="7247D4BC" w:rsidR="00C07D3B" w:rsidRPr="00BB3515" w:rsidRDefault="00C07D3B" w:rsidP="007B6C88">
      <w:pPr>
        <w:tabs>
          <w:tab w:val="left" w:leader="dot" w:pos="10080"/>
        </w:tabs>
        <w:ind w:right="1440"/>
        <w:jc w:val="center"/>
      </w:pPr>
      <w:r w:rsidRPr="007C63E2">
        <w:t>(End of clause)</w:t>
      </w:r>
    </w:p>
    <w:p w14:paraId="7C10F874" w14:textId="77777777" w:rsidR="00C07D3B" w:rsidRPr="00C07D3B" w:rsidRDefault="00C07D3B" w:rsidP="00BB3515">
      <w:pPr>
        <w:tabs>
          <w:tab w:val="left" w:leader="dot" w:pos="10080"/>
        </w:tabs>
        <w:ind w:right="1440"/>
      </w:pPr>
    </w:p>
    <w:p w14:paraId="447F4B75" w14:textId="77777777" w:rsidR="00C07D3B" w:rsidRPr="00C07D3B" w:rsidRDefault="00C07D3B" w:rsidP="007B6C88">
      <w:pPr>
        <w:tabs>
          <w:tab w:val="left" w:leader="dot" w:pos="10080"/>
        </w:tabs>
        <w:ind w:right="1440"/>
        <w:jc w:val="center"/>
        <w:rPr>
          <w:b/>
          <w:bCs/>
        </w:rPr>
      </w:pPr>
      <w:r w:rsidRPr="00C07D3B">
        <w:rPr>
          <w:b/>
          <w:bCs/>
        </w:rPr>
        <w:t>NIST LOCAL-56 INVOICING PROCESSING PLATFORM-ALTERNATE I (DEC 2022)</w:t>
      </w:r>
    </w:p>
    <w:p w14:paraId="64113F75" w14:textId="77777777" w:rsidR="007B6C88" w:rsidRDefault="007B6C88" w:rsidP="00BB3515">
      <w:pPr>
        <w:tabs>
          <w:tab w:val="left" w:leader="dot" w:pos="10080"/>
        </w:tabs>
        <w:ind w:right="1440"/>
      </w:pPr>
    </w:p>
    <w:p w14:paraId="627E967A" w14:textId="7F61C00A" w:rsidR="00C07D3B" w:rsidRPr="00C07D3B" w:rsidRDefault="00C07D3B" w:rsidP="00BB3515">
      <w:pPr>
        <w:tabs>
          <w:tab w:val="left" w:leader="dot" w:pos="10080"/>
        </w:tabs>
        <w:ind w:right="1440"/>
      </w:pPr>
      <w:r w:rsidRPr="00C07D3B">
        <w:t>Upon written notice from the contracting officer the following supersedes all other instructions for</w:t>
      </w:r>
    </w:p>
    <w:p w14:paraId="2D5FB165" w14:textId="77777777" w:rsidR="00C07D3B" w:rsidRPr="00C07D3B" w:rsidRDefault="00C07D3B" w:rsidP="00BB3515">
      <w:pPr>
        <w:tabs>
          <w:tab w:val="left" w:leader="dot" w:pos="10080"/>
        </w:tabs>
        <w:ind w:right="1440"/>
      </w:pPr>
      <w:r w:rsidRPr="00C07D3B">
        <w:t>the submission of payment requests. Accordingly, following written notice payment requests must be</w:t>
      </w:r>
    </w:p>
    <w:p w14:paraId="4B2538D2" w14:textId="77777777" w:rsidR="00C07D3B" w:rsidRPr="00C07D3B" w:rsidRDefault="00C07D3B" w:rsidP="00BB3515">
      <w:pPr>
        <w:tabs>
          <w:tab w:val="left" w:leader="dot" w:pos="10080"/>
        </w:tabs>
        <w:ind w:right="1440"/>
      </w:pPr>
      <w:r w:rsidRPr="00C07D3B">
        <w:t>submitted electronically through the U.S. Department of the Treasury's Invoice Processing Platform</w:t>
      </w:r>
    </w:p>
    <w:p w14:paraId="6E01B4EA" w14:textId="77777777" w:rsidR="00C07D3B" w:rsidRDefault="00C07D3B" w:rsidP="00BB3515">
      <w:pPr>
        <w:tabs>
          <w:tab w:val="left" w:leader="dot" w:pos="10080"/>
        </w:tabs>
        <w:ind w:right="1440"/>
      </w:pPr>
      <w:r w:rsidRPr="00C07D3B">
        <w:t>System (IPP).</w:t>
      </w:r>
    </w:p>
    <w:p w14:paraId="4D5C8E60" w14:textId="77777777" w:rsidR="00BB1408" w:rsidRPr="00C07D3B" w:rsidRDefault="00BB1408" w:rsidP="00BB3515">
      <w:pPr>
        <w:tabs>
          <w:tab w:val="left" w:leader="dot" w:pos="10080"/>
        </w:tabs>
        <w:ind w:right="1440"/>
      </w:pPr>
    </w:p>
    <w:p w14:paraId="52867309" w14:textId="77777777" w:rsidR="00C07D3B" w:rsidRPr="00C07D3B" w:rsidRDefault="00C07D3B" w:rsidP="00BB3515">
      <w:pPr>
        <w:tabs>
          <w:tab w:val="left" w:leader="dot" w:pos="10080"/>
        </w:tabs>
        <w:ind w:right="1440"/>
      </w:pPr>
      <w:r w:rsidRPr="00C07D3B">
        <w:t>"Payment request" means any request for contract financing payment or invoice payment by the</w:t>
      </w:r>
    </w:p>
    <w:p w14:paraId="0AF80E31" w14:textId="77777777" w:rsidR="00C07D3B" w:rsidRPr="00C07D3B" w:rsidRDefault="00C07D3B" w:rsidP="00BB3515">
      <w:pPr>
        <w:tabs>
          <w:tab w:val="left" w:leader="dot" w:pos="10080"/>
        </w:tabs>
        <w:ind w:right="1440"/>
      </w:pPr>
      <w:r w:rsidRPr="00C07D3B">
        <w:t>Contractor. To constitute a proper invoice, the payment request must comply with the requirements</w:t>
      </w:r>
    </w:p>
    <w:p w14:paraId="6945332F" w14:textId="77777777" w:rsidR="00C07D3B" w:rsidRPr="00C07D3B" w:rsidRDefault="00C07D3B" w:rsidP="00BB3515">
      <w:pPr>
        <w:tabs>
          <w:tab w:val="left" w:leader="dot" w:pos="10080"/>
        </w:tabs>
        <w:ind w:right="1440"/>
      </w:pPr>
      <w:r w:rsidRPr="00C07D3B">
        <w:t>identified in the applicable payment request or invoicing instructions, Prompt Payment clause</w:t>
      </w:r>
    </w:p>
    <w:p w14:paraId="1EC9738F" w14:textId="77777777" w:rsidR="00C07D3B" w:rsidRPr="00C07D3B" w:rsidRDefault="00C07D3B" w:rsidP="00BB3515">
      <w:pPr>
        <w:tabs>
          <w:tab w:val="left" w:leader="dot" w:pos="10080"/>
        </w:tabs>
        <w:ind w:right="1440"/>
      </w:pPr>
      <w:r w:rsidRPr="00C07D3B">
        <w:t>included in the contract, or the clause 52.212-4 Contract Terms and Conditions - Commercial Items</w:t>
      </w:r>
    </w:p>
    <w:p w14:paraId="3162F47D" w14:textId="5FBE90DA" w:rsidR="00C07D3B" w:rsidRDefault="00C07D3B" w:rsidP="000256A6">
      <w:pPr>
        <w:tabs>
          <w:tab w:val="left" w:pos="8955"/>
        </w:tabs>
        <w:ind w:right="1440"/>
      </w:pPr>
      <w:r w:rsidRPr="00C07D3B">
        <w:t xml:space="preserve">included in commercial item contracts. The IPP website address is </w:t>
      </w:r>
      <w:hyperlink r:id="rId18" w:history="1">
        <w:r w:rsidR="000256A6" w:rsidRPr="007F7BB0">
          <w:rPr>
            <w:rStyle w:val="Hyperlink"/>
          </w:rPr>
          <w:t>https://www.ipp.gov</w:t>
        </w:r>
      </w:hyperlink>
      <w:r w:rsidR="000256A6">
        <w:t>.</w:t>
      </w:r>
    </w:p>
    <w:p w14:paraId="15AB1864" w14:textId="77777777" w:rsidR="000256A6" w:rsidRPr="00C07D3B" w:rsidRDefault="000256A6" w:rsidP="000256A6">
      <w:pPr>
        <w:tabs>
          <w:tab w:val="left" w:pos="8955"/>
        </w:tabs>
        <w:ind w:right="1440"/>
      </w:pPr>
    </w:p>
    <w:p w14:paraId="3C4A3A73" w14:textId="77777777" w:rsidR="00C07D3B" w:rsidRPr="00C07D3B" w:rsidRDefault="00C07D3B" w:rsidP="00BB3515">
      <w:pPr>
        <w:tabs>
          <w:tab w:val="left" w:leader="dot" w:pos="10080"/>
        </w:tabs>
        <w:ind w:right="1440"/>
      </w:pPr>
      <w:r w:rsidRPr="00C07D3B">
        <w:t>Under this contract, the following documents are required to be submitted as an attachment to the IPP</w:t>
      </w:r>
    </w:p>
    <w:p w14:paraId="06B11BDB" w14:textId="77777777" w:rsidR="00C07D3B" w:rsidRDefault="00C07D3B" w:rsidP="00BB3515">
      <w:pPr>
        <w:tabs>
          <w:tab w:val="left" w:leader="dot" w:pos="10080"/>
        </w:tabs>
        <w:ind w:right="1440"/>
      </w:pPr>
      <w:r w:rsidRPr="00C07D3B">
        <w:t>invoice:</w:t>
      </w:r>
    </w:p>
    <w:p w14:paraId="02DE2F03" w14:textId="77777777" w:rsidR="00BB1408" w:rsidRPr="00C07D3B" w:rsidRDefault="00BB1408" w:rsidP="00BB3515">
      <w:pPr>
        <w:tabs>
          <w:tab w:val="left" w:leader="dot" w:pos="10080"/>
        </w:tabs>
        <w:ind w:right="1440"/>
      </w:pPr>
    </w:p>
    <w:p w14:paraId="53865E60" w14:textId="77777777" w:rsidR="00C07D3B" w:rsidRPr="00C07D3B" w:rsidRDefault="00C07D3B" w:rsidP="00BB3515">
      <w:pPr>
        <w:tabs>
          <w:tab w:val="left" w:leader="dot" w:pos="10080"/>
        </w:tabs>
        <w:ind w:right="1440"/>
      </w:pPr>
      <w:r w:rsidRPr="00C07D3B">
        <w:t>The Contractor must use the IPP website to register, access, and use IPP for submitting payment</w:t>
      </w:r>
    </w:p>
    <w:p w14:paraId="64DF5D18" w14:textId="77777777" w:rsidR="00C07D3B" w:rsidRPr="00C07D3B" w:rsidRDefault="00C07D3B" w:rsidP="00BB3515">
      <w:pPr>
        <w:tabs>
          <w:tab w:val="left" w:leader="dot" w:pos="10080"/>
        </w:tabs>
        <w:ind w:right="1440"/>
      </w:pPr>
      <w:r w:rsidRPr="00C07D3B">
        <w:t>requests. If not already enrolled, the Contractor Government Business Point of Contact (as listed</w:t>
      </w:r>
    </w:p>
    <w:p w14:paraId="680341DA" w14:textId="77777777" w:rsidR="00C07D3B" w:rsidRPr="00C07D3B" w:rsidRDefault="00C07D3B" w:rsidP="00BB3515">
      <w:pPr>
        <w:tabs>
          <w:tab w:val="left" w:leader="dot" w:pos="10080"/>
        </w:tabs>
        <w:ind w:right="1440"/>
      </w:pPr>
      <w:r w:rsidRPr="00C07D3B">
        <w:t>in SAM) will receive enrollment instructions via email within three to five business days of the</w:t>
      </w:r>
    </w:p>
    <w:p w14:paraId="600223C2" w14:textId="77777777" w:rsidR="00C07D3B" w:rsidRPr="00C07D3B" w:rsidRDefault="00C07D3B" w:rsidP="00BB3515">
      <w:pPr>
        <w:tabs>
          <w:tab w:val="left" w:leader="dot" w:pos="10080"/>
        </w:tabs>
        <w:ind w:right="1440"/>
      </w:pPr>
      <w:r w:rsidRPr="00C07D3B">
        <w:t>addition of the contract award to IPP. Contractor assistance with enrollment can be obtained by</w:t>
      </w:r>
    </w:p>
    <w:p w14:paraId="4D22A1F7" w14:textId="77777777" w:rsidR="00C07D3B" w:rsidRPr="00C07D3B" w:rsidRDefault="00C07D3B" w:rsidP="00BB3515">
      <w:pPr>
        <w:tabs>
          <w:tab w:val="left" w:leader="dot" w:pos="10080"/>
        </w:tabs>
        <w:ind w:right="1440"/>
      </w:pPr>
      <w:r w:rsidRPr="00C07D3B">
        <w:t>contacting the IPP Production Helpdesk via email: IPPCustomerSupport@fiscal.treasury.gov or phone</w:t>
      </w:r>
    </w:p>
    <w:p w14:paraId="44AC6E6D" w14:textId="77777777" w:rsidR="00C07D3B" w:rsidRDefault="00C07D3B" w:rsidP="00BB3515">
      <w:pPr>
        <w:tabs>
          <w:tab w:val="left" w:leader="dot" w:pos="10080"/>
        </w:tabs>
        <w:ind w:right="1440"/>
      </w:pPr>
      <w:r w:rsidRPr="00C07D3B">
        <w:t>(866) 973-3131.</w:t>
      </w:r>
    </w:p>
    <w:p w14:paraId="3AE1964D" w14:textId="77777777" w:rsidR="00BB1408" w:rsidRPr="00C07D3B" w:rsidRDefault="00BB1408" w:rsidP="00BB3515">
      <w:pPr>
        <w:tabs>
          <w:tab w:val="left" w:leader="dot" w:pos="10080"/>
        </w:tabs>
        <w:ind w:right="1440"/>
      </w:pPr>
    </w:p>
    <w:p w14:paraId="26152271" w14:textId="77777777" w:rsidR="00C07D3B" w:rsidRPr="00C07D3B" w:rsidRDefault="00C07D3B" w:rsidP="00BB3515">
      <w:pPr>
        <w:tabs>
          <w:tab w:val="left" w:leader="dot" w:pos="10080"/>
        </w:tabs>
        <w:ind w:right="1440"/>
      </w:pPr>
      <w:r w:rsidRPr="00C07D3B">
        <w:t>If the Contractor is unable to comply with the requirement to use IPP for submitting payment requests,</w:t>
      </w:r>
    </w:p>
    <w:p w14:paraId="13D71089" w14:textId="77777777" w:rsidR="00C07D3B" w:rsidRPr="00C07D3B" w:rsidRDefault="00C07D3B" w:rsidP="00BB3515">
      <w:pPr>
        <w:tabs>
          <w:tab w:val="left" w:leader="dot" w:pos="10080"/>
        </w:tabs>
        <w:ind w:right="1440"/>
      </w:pPr>
      <w:r w:rsidRPr="00C07D3B">
        <w:t>the Contractor must submit a waiver request in writing to the Contracting Officer with its proposal</w:t>
      </w:r>
    </w:p>
    <w:p w14:paraId="6CD91F53" w14:textId="3CA2162F" w:rsidR="00C07D3B" w:rsidRPr="007C63E2" w:rsidRDefault="00C07D3B" w:rsidP="00BB3515">
      <w:pPr>
        <w:tabs>
          <w:tab w:val="left" w:leader="dot" w:pos="10080"/>
        </w:tabs>
        <w:ind w:right="1440"/>
      </w:pPr>
      <w:r w:rsidRPr="00BB3515">
        <w:t>or quotation. Contact the contracting officer for more information on submitting a waiver request</w:t>
      </w:r>
    </w:p>
    <w:p w14:paraId="001C290B" w14:textId="77777777" w:rsidR="00482892" w:rsidRDefault="00482892" w:rsidP="00BB3515">
      <w:pPr>
        <w:tabs>
          <w:tab w:val="left" w:leader="dot" w:pos="10080"/>
        </w:tabs>
        <w:ind w:right="1440"/>
      </w:pPr>
    </w:p>
    <w:p w14:paraId="3BBE55DC" w14:textId="2E8DCF3C" w:rsidR="004A7C96" w:rsidRPr="004A7C96" w:rsidRDefault="00C07D3B" w:rsidP="32A20814">
      <w:pPr>
        <w:tabs>
          <w:tab w:val="left" w:leader="dot" w:pos="10080"/>
        </w:tabs>
        <w:ind w:right="1440"/>
        <w:jc w:val="center"/>
      </w:pPr>
      <w:r>
        <w:t>(End of clause)</w:t>
      </w:r>
    </w:p>
    <w:sectPr w:rsidR="004A7C96" w:rsidRPr="004A7C96" w:rsidSect="00883A37">
      <w:headerReference w:type="default" r:id="rId19"/>
      <w:footerReference w:type="default" r:id="rId20"/>
      <w:pgSz w:w="12240" w:h="15840"/>
      <w:pgMar w:top="640" w:right="0" w:bottom="760" w:left="720" w:header="134" w:footer="56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B583F" w14:textId="77777777" w:rsidR="00525224" w:rsidRDefault="00525224" w:rsidP="00C92CC6">
      <w:r>
        <w:separator/>
      </w:r>
    </w:p>
  </w:endnote>
  <w:endnote w:type="continuationSeparator" w:id="0">
    <w:p w14:paraId="777F68BE" w14:textId="77777777" w:rsidR="00525224" w:rsidRDefault="00525224" w:rsidP="00C92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1B28F" w14:textId="77777777" w:rsidR="00032AFC" w:rsidRDefault="00032AF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60433" w14:textId="77777777" w:rsidR="00525224" w:rsidRDefault="00525224" w:rsidP="00C92CC6">
      <w:r>
        <w:separator/>
      </w:r>
    </w:p>
  </w:footnote>
  <w:footnote w:type="continuationSeparator" w:id="0">
    <w:p w14:paraId="6D7BE4A1" w14:textId="77777777" w:rsidR="00525224" w:rsidRDefault="00525224" w:rsidP="00C92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7E53A" w14:textId="3D676D9F" w:rsidR="00032AFC" w:rsidRDefault="00032AF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21CC2"/>
    <w:multiLevelType w:val="hybridMultilevel"/>
    <w:tmpl w:val="DE8A036E"/>
    <w:lvl w:ilvl="0" w:tplc="1584AACE">
      <w:start w:val="1"/>
      <w:numFmt w:val="decimal"/>
      <w:lvlText w:val="(%1)"/>
      <w:lvlJc w:val="left"/>
      <w:pPr>
        <w:ind w:left="360" w:hanging="322"/>
      </w:pPr>
      <w:rPr>
        <w:rFonts w:ascii="Calibri" w:eastAsia="Calibri" w:hAnsi="Calibri" w:cs="Calibri" w:hint="default"/>
        <w:b w:val="0"/>
        <w:bCs w:val="0"/>
        <w:i w:val="0"/>
        <w:iCs w:val="0"/>
        <w:spacing w:val="-1"/>
        <w:w w:val="100"/>
        <w:sz w:val="24"/>
        <w:szCs w:val="24"/>
        <w:lang w:val="en-US" w:eastAsia="en-US" w:bidi="ar-SA"/>
      </w:rPr>
    </w:lvl>
    <w:lvl w:ilvl="1" w:tplc="377866F0">
      <w:numFmt w:val="bullet"/>
      <w:lvlText w:val="•"/>
      <w:lvlJc w:val="left"/>
      <w:pPr>
        <w:ind w:left="1440" w:hanging="322"/>
      </w:pPr>
      <w:rPr>
        <w:rFonts w:hint="default"/>
        <w:lang w:val="en-US" w:eastAsia="en-US" w:bidi="ar-SA"/>
      </w:rPr>
    </w:lvl>
    <w:lvl w:ilvl="2" w:tplc="5B82142C">
      <w:numFmt w:val="bullet"/>
      <w:lvlText w:val="•"/>
      <w:lvlJc w:val="left"/>
      <w:pPr>
        <w:ind w:left="2520" w:hanging="322"/>
      </w:pPr>
      <w:rPr>
        <w:rFonts w:hint="default"/>
        <w:lang w:val="en-US" w:eastAsia="en-US" w:bidi="ar-SA"/>
      </w:rPr>
    </w:lvl>
    <w:lvl w:ilvl="3" w:tplc="5310111E">
      <w:numFmt w:val="bullet"/>
      <w:lvlText w:val="•"/>
      <w:lvlJc w:val="left"/>
      <w:pPr>
        <w:ind w:left="3600" w:hanging="322"/>
      </w:pPr>
      <w:rPr>
        <w:rFonts w:hint="default"/>
        <w:lang w:val="en-US" w:eastAsia="en-US" w:bidi="ar-SA"/>
      </w:rPr>
    </w:lvl>
    <w:lvl w:ilvl="4" w:tplc="11FE8BEE">
      <w:numFmt w:val="bullet"/>
      <w:lvlText w:val="•"/>
      <w:lvlJc w:val="left"/>
      <w:pPr>
        <w:ind w:left="4680" w:hanging="322"/>
      </w:pPr>
      <w:rPr>
        <w:rFonts w:hint="default"/>
        <w:lang w:val="en-US" w:eastAsia="en-US" w:bidi="ar-SA"/>
      </w:rPr>
    </w:lvl>
    <w:lvl w:ilvl="5" w:tplc="A45014E0">
      <w:numFmt w:val="bullet"/>
      <w:lvlText w:val="•"/>
      <w:lvlJc w:val="left"/>
      <w:pPr>
        <w:ind w:left="5760" w:hanging="322"/>
      </w:pPr>
      <w:rPr>
        <w:rFonts w:hint="default"/>
        <w:lang w:val="en-US" w:eastAsia="en-US" w:bidi="ar-SA"/>
      </w:rPr>
    </w:lvl>
    <w:lvl w:ilvl="6" w:tplc="305EFA32">
      <w:numFmt w:val="bullet"/>
      <w:lvlText w:val="•"/>
      <w:lvlJc w:val="left"/>
      <w:pPr>
        <w:ind w:left="6840" w:hanging="322"/>
      </w:pPr>
      <w:rPr>
        <w:rFonts w:hint="default"/>
        <w:lang w:val="en-US" w:eastAsia="en-US" w:bidi="ar-SA"/>
      </w:rPr>
    </w:lvl>
    <w:lvl w:ilvl="7" w:tplc="E1E4882A">
      <w:numFmt w:val="bullet"/>
      <w:lvlText w:val="•"/>
      <w:lvlJc w:val="left"/>
      <w:pPr>
        <w:ind w:left="7920" w:hanging="322"/>
      </w:pPr>
      <w:rPr>
        <w:rFonts w:hint="default"/>
        <w:lang w:val="en-US" w:eastAsia="en-US" w:bidi="ar-SA"/>
      </w:rPr>
    </w:lvl>
    <w:lvl w:ilvl="8" w:tplc="194E1DFA">
      <w:numFmt w:val="bullet"/>
      <w:lvlText w:val="•"/>
      <w:lvlJc w:val="left"/>
      <w:pPr>
        <w:ind w:left="9000" w:hanging="322"/>
      </w:pPr>
      <w:rPr>
        <w:rFonts w:hint="default"/>
        <w:lang w:val="en-US" w:eastAsia="en-US" w:bidi="ar-SA"/>
      </w:rPr>
    </w:lvl>
  </w:abstractNum>
  <w:abstractNum w:abstractNumId="1" w15:restartNumberingAfterBreak="0">
    <w:nsid w:val="1F680D8E"/>
    <w:multiLevelType w:val="hybridMultilevel"/>
    <w:tmpl w:val="4B3499F6"/>
    <w:lvl w:ilvl="0" w:tplc="FFB8BA9E">
      <w:start w:val="2"/>
      <w:numFmt w:val="lowerLetter"/>
      <w:lvlText w:val="(%1)"/>
      <w:lvlJc w:val="left"/>
      <w:pPr>
        <w:ind w:left="360" w:hanging="327"/>
      </w:pPr>
      <w:rPr>
        <w:rFonts w:ascii="Calibri" w:eastAsia="Calibri" w:hAnsi="Calibri" w:cs="Calibri" w:hint="default"/>
        <w:b w:val="0"/>
        <w:bCs w:val="0"/>
        <w:i w:val="0"/>
        <w:iCs w:val="0"/>
        <w:spacing w:val="-1"/>
        <w:w w:val="100"/>
        <w:sz w:val="24"/>
        <w:szCs w:val="24"/>
        <w:lang w:val="en-US" w:eastAsia="en-US" w:bidi="ar-SA"/>
      </w:rPr>
    </w:lvl>
    <w:lvl w:ilvl="1" w:tplc="AE44F7FC">
      <w:numFmt w:val="bullet"/>
      <w:lvlText w:val="•"/>
      <w:lvlJc w:val="left"/>
      <w:pPr>
        <w:ind w:left="1440" w:hanging="327"/>
      </w:pPr>
      <w:rPr>
        <w:rFonts w:hint="default"/>
        <w:lang w:val="en-US" w:eastAsia="en-US" w:bidi="ar-SA"/>
      </w:rPr>
    </w:lvl>
    <w:lvl w:ilvl="2" w:tplc="FFCC0144">
      <w:numFmt w:val="bullet"/>
      <w:lvlText w:val="•"/>
      <w:lvlJc w:val="left"/>
      <w:pPr>
        <w:ind w:left="2520" w:hanging="327"/>
      </w:pPr>
      <w:rPr>
        <w:rFonts w:hint="default"/>
        <w:lang w:val="en-US" w:eastAsia="en-US" w:bidi="ar-SA"/>
      </w:rPr>
    </w:lvl>
    <w:lvl w:ilvl="3" w:tplc="CE701C48">
      <w:numFmt w:val="bullet"/>
      <w:lvlText w:val="•"/>
      <w:lvlJc w:val="left"/>
      <w:pPr>
        <w:ind w:left="3600" w:hanging="327"/>
      </w:pPr>
      <w:rPr>
        <w:rFonts w:hint="default"/>
        <w:lang w:val="en-US" w:eastAsia="en-US" w:bidi="ar-SA"/>
      </w:rPr>
    </w:lvl>
    <w:lvl w:ilvl="4" w:tplc="39AE2FFC">
      <w:numFmt w:val="bullet"/>
      <w:lvlText w:val="•"/>
      <w:lvlJc w:val="left"/>
      <w:pPr>
        <w:ind w:left="4680" w:hanging="327"/>
      </w:pPr>
      <w:rPr>
        <w:rFonts w:hint="default"/>
        <w:lang w:val="en-US" w:eastAsia="en-US" w:bidi="ar-SA"/>
      </w:rPr>
    </w:lvl>
    <w:lvl w:ilvl="5" w:tplc="61D6C39C">
      <w:numFmt w:val="bullet"/>
      <w:lvlText w:val="•"/>
      <w:lvlJc w:val="left"/>
      <w:pPr>
        <w:ind w:left="5760" w:hanging="327"/>
      </w:pPr>
      <w:rPr>
        <w:rFonts w:hint="default"/>
        <w:lang w:val="en-US" w:eastAsia="en-US" w:bidi="ar-SA"/>
      </w:rPr>
    </w:lvl>
    <w:lvl w:ilvl="6" w:tplc="E670D9A8">
      <w:numFmt w:val="bullet"/>
      <w:lvlText w:val="•"/>
      <w:lvlJc w:val="left"/>
      <w:pPr>
        <w:ind w:left="6840" w:hanging="327"/>
      </w:pPr>
      <w:rPr>
        <w:rFonts w:hint="default"/>
        <w:lang w:val="en-US" w:eastAsia="en-US" w:bidi="ar-SA"/>
      </w:rPr>
    </w:lvl>
    <w:lvl w:ilvl="7" w:tplc="98DEF56A">
      <w:numFmt w:val="bullet"/>
      <w:lvlText w:val="•"/>
      <w:lvlJc w:val="left"/>
      <w:pPr>
        <w:ind w:left="7920" w:hanging="327"/>
      </w:pPr>
      <w:rPr>
        <w:rFonts w:hint="default"/>
        <w:lang w:val="en-US" w:eastAsia="en-US" w:bidi="ar-SA"/>
      </w:rPr>
    </w:lvl>
    <w:lvl w:ilvl="8" w:tplc="A6B8653A">
      <w:numFmt w:val="bullet"/>
      <w:lvlText w:val="•"/>
      <w:lvlJc w:val="left"/>
      <w:pPr>
        <w:ind w:left="9000" w:hanging="327"/>
      </w:pPr>
      <w:rPr>
        <w:rFonts w:hint="default"/>
        <w:lang w:val="en-US" w:eastAsia="en-US" w:bidi="ar-SA"/>
      </w:rPr>
    </w:lvl>
  </w:abstractNum>
  <w:abstractNum w:abstractNumId="2" w15:restartNumberingAfterBreak="0">
    <w:nsid w:val="44897937"/>
    <w:multiLevelType w:val="hybridMultilevel"/>
    <w:tmpl w:val="2132E932"/>
    <w:lvl w:ilvl="0" w:tplc="E2E4D092">
      <w:start w:val="1"/>
      <w:numFmt w:val="lowerLetter"/>
      <w:lvlText w:val="(%1)"/>
      <w:lvlJc w:val="left"/>
      <w:pPr>
        <w:ind w:left="675" w:hanging="316"/>
      </w:pPr>
      <w:rPr>
        <w:rFonts w:ascii="Calibri" w:eastAsia="Calibri" w:hAnsi="Calibri" w:cs="Calibri" w:hint="default"/>
        <w:b w:val="0"/>
        <w:bCs w:val="0"/>
        <w:i w:val="0"/>
        <w:iCs w:val="0"/>
        <w:spacing w:val="0"/>
        <w:w w:val="100"/>
        <w:sz w:val="24"/>
        <w:szCs w:val="24"/>
        <w:lang w:val="en-US" w:eastAsia="en-US" w:bidi="ar-SA"/>
      </w:rPr>
    </w:lvl>
    <w:lvl w:ilvl="1" w:tplc="018A7862">
      <w:start w:val="1"/>
      <w:numFmt w:val="decimal"/>
      <w:lvlText w:val="(%2)"/>
      <w:lvlJc w:val="left"/>
      <w:pPr>
        <w:ind w:left="360" w:hanging="322"/>
      </w:pPr>
      <w:rPr>
        <w:rFonts w:ascii="Calibri" w:eastAsia="Calibri" w:hAnsi="Calibri" w:cs="Calibri" w:hint="default"/>
        <w:b w:val="0"/>
        <w:bCs w:val="0"/>
        <w:i w:val="0"/>
        <w:iCs w:val="0"/>
        <w:spacing w:val="-1"/>
        <w:w w:val="100"/>
        <w:sz w:val="24"/>
        <w:szCs w:val="24"/>
        <w:lang w:val="en-US" w:eastAsia="en-US" w:bidi="ar-SA"/>
      </w:rPr>
    </w:lvl>
    <w:lvl w:ilvl="2" w:tplc="C13EE402">
      <w:numFmt w:val="bullet"/>
      <w:lvlText w:val="□"/>
      <w:lvlJc w:val="left"/>
      <w:pPr>
        <w:ind w:left="360" w:hanging="200"/>
      </w:pPr>
      <w:rPr>
        <w:rFonts w:ascii="Arial" w:eastAsia="Arial" w:hAnsi="Arial" w:cs="Arial" w:hint="default"/>
        <w:b w:val="0"/>
        <w:bCs w:val="0"/>
        <w:i w:val="0"/>
        <w:iCs w:val="0"/>
        <w:spacing w:val="0"/>
        <w:w w:val="100"/>
        <w:sz w:val="24"/>
        <w:szCs w:val="24"/>
        <w:lang w:val="en-US" w:eastAsia="en-US" w:bidi="ar-SA"/>
      </w:rPr>
    </w:lvl>
    <w:lvl w:ilvl="3" w:tplc="D12AEA8E">
      <w:numFmt w:val="bullet"/>
      <w:lvlText w:val="•"/>
      <w:lvlJc w:val="left"/>
      <w:pPr>
        <w:ind w:left="1990" w:hanging="200"/>
      </w:pPr>
      <w:rPr>
        <w:rFonts w:hint="default"/>
        <w:lang w:val="en-US" w:eastAsia="en-US" w:bidi="ar-SA"/>
      </w:rPr>
    </w:lvl>
    <w:lvl w:ilvl="4" w:tplc="E5F8EA84">
      <w:numFmt w:val="bullet"/>
      <w:lvlText w:val="•"/>
      <w:lvlJc w:val="left"/>
      <w:pPr>
        <w:ind w:left="3300" w:hanging="200"/>
      </w:pPr>
      <w:rPr>
        <w:rFonts w:hint="default"/>
        <w:lang w:val="en-US" w:eastAsia="en-US" w:bidi="ar-SA"/>
      </w:rPr>
    </w:lvl>
    <w:lvl w:ilvl="5" w:tplc="73005AEA">
      <w:numFmt w:val="bullet"/>
      <w:lvlText w:val="•"/>
      <w:lvlJc w:val="left"/>
      <w:pPr>
        <w:ind w:left="4610" w:hanging="200"/>
      </w:pPr>
      <w:rPr>
        <w:rFonts w:hint="default"/>
        <w:lang w:val="en-US" w:eastAsia="en-US" w:bidi="ar-SA"/>
      </w:rPr>
    </w:lvl>
    <w:lvl w:ilvl="6" w:tplc="40BCDBEA">
      <w:numFmt w:val="bullet"/>
      <w:lvlText w:val="•"/>
      <w:lvlJc w:val="left"/>
      <w:pPr>
        <w:ind w:left="5920" w:hanging="200"/>
      </w:pPr>
      <w:rPr>
        <w:rFonts w:hint="default"/>
        <w:lang w:val="en-US" w:eastAsia="en-US" w:bidi="ar-SA"/>
      </w:rPr>
    </w:lvl>
    <w:lvl w:ilvl="7" w:tplc="4AA2828C">
      <w:numFmt w:val="bullet"/>
      <w:lvlText w:val="•"/>
      <w:lvlJc w:val="left"/>
      <w:pPr>
        <w:ind w:left="7230" w:hanging="200"/>
      </w:pPr>
      <w:rPr>
        <w:rFonts w:hint="default"/>
        <w:lang w:val="en-US" w:eastAsia="en-US" w:bidi="ar-SA"/>
      </w:rPr>
    </w:lvl>
    <w:lvl w:ilvl="8" w:tplc="DB7E15DC">
      <w:numFmt w:val="bullet"/>
      <w:lvlText w:val="•"/>
      <w:lvlJc w:val="left"/>
      <w:pPr>
        <w:ind w:left="8540" w:hanging="200"/>
      </w:pPr>
      <w:rPr>
        <w:rFonts w:hint="default"/>
        <w:lang w:val="en-US" w:eastAsia="en-US" w:bidi="ar-SA"/>
      </w:rPr>
    </w:lvl>
  </w:abstractNum>
  <w:abstractNum w:abstractNumId="3" w15:restartNumberingAfterBreak="0">
    <w:nsid w:val="58F56A0B"/>
    <w:multiLevelType w:val="hybridMultilevel"/>
    <w:tmpl w:val="0CAEF4AC"/>
    <w:lvl w:ilvl="0" w:tplc="2EFC05E2">
      <w:start w:val="1"/>
      <w:numFmt w:val="lowerRoman"/>
      <w:lvlText w:val="(%1)"/>
      <w:lvlJc w:val="left"/>
      <w:pPr>
        <w:ind w:left="615" w:hanging="256"/>
      </w:pPr>
      <w:rPr>
        <w:rFonts w:ascii="Calibri" w:eastAsia="Calibri" w:hAnsi="Calibri" w:cs="Calibri" w:hint="default"/>
        <w:b w:val="0"/>
        <w:bCs w:val="0"/>
        <w:i w:val="0"/>
        <w:iCs w:val="0"/>
        <w:spacing w:val="0"/>
        <w:w w:val="100"/>
        <w:sz w:val="24"/>
        <w:szCs w:val="24"/>
        <w:lang w:val="en-US" w:eastAsia="en-US" w:bidi="ar-SA"/>
      </w:rPr>
    </w:lvl>
    <w:lvl w:ilvl="1" w:tplc="083C3208">
      <w:numFmt w:val="bullet"/>
      <w:lvlText w:val="•"/>
      <w:lvlJc w:val="left"/>
      <w:pPr>
        <w:ind w:left="1674" w:hanging="256"/>
      </w:pPr>
      <w:rPr>
        <w:rFonts w:hint="default"/>
        <w:lang w:val="en-US" w:eastAsia="en-US" w:bidi="ar-SA"/>
      </w:rPr>
    </w:lvl>
    <w:lvl w:ilvl="2" w:tplc="AFEC77F6">
      <w:numFmt w:val="bullet"/>
      <w:lvlText w:val="•"/>
      <w:lvlJc w:val="left"/>
      <w:pPr>
        <w:ind w:left="2728" w:hanging="256"/>
      </w:pPr>
      <w:rPr>
        <w:rFonts w:hint="default"/>
        <w:lang w:val="en-US" w:eastAsia="en-US" w:bidi="ar-SA"/>
      </w:rPr>
    </w:lvl>
    <w:lvl w:ilvl="3" w:tplc="765ABA72">
      <w:numFmt w:val="bullet"/>
      <w:lvlText w:val="•"/>
      <w:lvlJc w:val="left"/>
      <w:pPr>
        <w:ind w:left="3782" w:hanging="256"/>
      </w:pPr>
      <w:rPr>
        <w:rFonts w:hint="default"/>
        <w:lang w:val="en-US" w:eastAsia="en-US" w:bidi="ar-SA"/>
      </w:rPr>
    </w:lvl>
    <w:lvl w:ilvl="4" w:tplc="1E54CF4A">
      <w:numFmt w:val="bullet"/>
      <w:lvlText w:val="•"/>
      <w:lvlJc w:val="left"/>
      <w:pPr>
        <w:ind w:left="4836" w:hanging="256"/>
      </w:pPr>
      <w:rPr>
        <w:rFonts w:hint="default"/>
        <w:lang w:val="en-US" w:eastAsia="en-US" w:bidi="ar-SA"/>
      </w:rPr>
    </w:lvl>
    <w:lvl w:ilvl="5" w:tplc="DEC6EDE0">
      <w:numFmt w:val="bullet"/>
      <w:lvlText w:val="•"/>
      <w:lvlJc w:val="left"/>
      <w:pPr>
        <w:ind w:left="5890" w:hanging="256"/>
      </w:pPr>
      <w:rPr>
        <w:rFonts w:hint="default"/>
        <w:lang w:val="en-US" w:eastAsia="en-US" w:bidi="ar-SA"/>
      </w:rPr>
    </w:lvl>
    <w:lvl w:ilvl="6" w:tplc="628E46A2">
      <w:numFmt w:val="bullet"/>
      <w:lvlText w:val="•"/>
      <w:lvlJc w:val="left"/>
      <w:pPr>
        <w:ind w:left="6944" w:hanging="256"/>
      </w:pPr>
      <w:rPr>
        <w:rFonts w:hint="default"/>
        <w:lang w:val="en-US" w:eastAsia="en-US" w:bidi="ar-SA"/>
      </w:rPr>
    </w:lvl>
    <w:lvl w:ilvl="7" w:tplc="49B2B29C">
      <w:numFmt w:val="bullet"/>
      <w:lvlText w:val="•"/>
      <w:lvlJc w:val="left"/>
      <w:pPr>
        <w:ind w:left="7998" w:hanging="256"/>
      </w:pPr>
      <w:rPr>
        <w:rFonts w:hint="default"/>
        <w:lang w:val="en-US" w:eastAsia="en-US" w:bidi="ar-SA"/>
      </w:rPr>
    </w:lvl>
    <w:lvl w:ilvl="8" w:tplc="ACDCEEC6">
      <w:numFmt w:val="bullet"/>
      <w:lvlText w:val="•"/>
      <w:lvlJc w:val="left"/>
      <w:pPr>
        <w:ind w:left="9052" w:hanging="256"/>
      </w:pPr>
      <w:rPr>
        <w:rFonts w:hint="default"/>
        <w:lang w:val="en-US" w:eastAsia="en-US" w:bidi="ar-SA"/>
      </w:rPr>
    </w:lvl>
  </w:abstractNum>
  <w:num w:numId="1" w16cid:durableId="165900832">
    <w:abstractNumId w:val="3"/>
  </w:num>
  <w:num w:numId="2" w16cid:durableId="546379118">
    <w:abstractNumId w:val="2"/>
  </w:num>
  <w:num w:numId="3" w16cid:durableId="812408673">
    <w:abstractNumId w:val="1"/>
  </w:num>
  <w:num w:numId="4" w16cid:durableId="2082175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37"/>
    <w:rsid w:val="00015B3E"/>
    <w:rsid w:val="0001633E"/>
    <w:rsid w:val="000256A6"/>
    <w:rsid w:val="00032AFC"/>
    <w:rsid w:val="000607FA"/>
    <w:rsid w:val="00094D49"/>
    <w:rsid w:val="000C0FC9"/>
    <w:rsid w:val="000C749E"/>
    <w:rsid w:val="000E02FD"/>
    <w:rsid w:val="000E2F15"/>
    <w:rsid w:val="000E615C"/>
    <w:rsid w:val="0012254F"/>
    <w:rsid w:val="0014732D"/>
    <w:rsid w:val="0015411E"/>
    <w:rsid w:val="00155AC4"/>
    <w:rsid w:val="001779DE"/>
    <w:rsid w:val="001A29FC"/>
    <w:rsid w:val="001B607F"/>
    <w:rsid w:val="001E6303"/>
    <w:rsid w:val="002118BB"/>
    <w:rsid w:val="002144B9"/>
    <w:rsid w:val="00214BAC"/>
    <w:rsid w:val="00215599"/>
    <w:rsid w:val="00245191"/>
    <w:rsid w:val="00276042"/>
    <w:rsid w:val="00285A35"/>
    <w:rsid w:val="002A54CE"/>
    <w:rsid w:val="002A6EF7"/>
    <w:rsid w:val="002E676E"/>
    <w:rsid w:val="002E7773"/>
    <w:rsid w:val="002F110A"/>
    <w:rsid w:val="002F5959"/>
    <w:rsid w:val="003003E1"/>
    <w:rsid w:val="00307ED7"/>
    <w:rsid w:val="003434AA"/>
    <w:rsid w:val="00357768"/>
    <w:rsid w:val="00357943"/>
    <w:rsid w:val="003618D2"/>
    <w:rsid w:val="00365E5E"/>
    <w:rsid w:val="00372685"/>
    <w:rsid w:val="0038773B"/>
    <w:rsid w:val="003C7F4D"/>
    <w:rsid w:val="003D1A7C"/>
    <w:rsid w:val="00400991"/>
    <w:rsid w:val="00401CBE"/>
    <w:rsid w:val="00425061"/>
    <w:rsid w:val="004438D0"/>
    <w:rsid w:val="00443E7F"/>
    <w:rsid w:val="0044586C"/>
    <w:rsid w:val="00447162"/>
    <w:rsid w:val="00482892"/>
    <w:rsid w:val="00483682"/>
    <w:rsid w:val="00495593"/>
    <w:rsid w:val="004A7C96"/>
    <w:rsid w:val="004B55BB"/>
    <w:rsid w:val="005173C4"/>
    <w:rsid w:val="00525224"/>
    <w:rsid w:val="00534819"/>
    <w:rsid w:val="0054023C"/>
    <w:rsid w:val="005471F3"/>
    <w:rsid w:val="00577108"/>
    <w:rsid w:val="005D02B5"/>
    <w:rsid w:val="0060702C"/>
    <w:rsid w:val="00615234"/>
    <w:rsid w:val="00620196"/>
    <w:rsid w:val="00672973"/>
    <w:rsid w:val="006A3038"/>
    <w:rsid w:val="006D7F07"/>
    <w:rsid w:val="00733BED"/>
    <w:rsid w:val="007438E6"/>
    <w:rsid w:val="00766A71"/>
    <w:rsid w:val="007B6C88"/>
    <w:rsid w:val="007C4762"/>
    <w:rsid w:val="007C63E2"/>
    <w:rsid w:val="007F29E0"/>
    <w:rsid w:val="0083397C"/>
    <w:rsid w:val="00840C8C"/>
    <w:rsid w:val="00847D58"/>
    <w:rsid w:val="0085380C"/>
    <w:rsid w:val="00867F1F"/>
    <w:rsid w:val="00871D72"/>
    <w:rsid w:val="00883A37"/>
    <w:rsid w:val="00884912"/>
    <w:rsid w:val="008A04ED"/>
    <w:rsid w:val="008A66AD"/>
    <w:rsid w:val="008B6DFA"/>
    <w:rsid w:val="008C3E28"/>
    <w:rsid w:val="008C5C46"/>
    <w:rsid w:val="008F22D9"/>
    <w:rsid w:val="008F2CBC"/>
    <w:rsid w:val="00924354"/>
    <w:rsid w:val="00972AE1"/>
    <w:rsid w:val="009A21FD"/>
    <w:rsid w:val="009A2435"/>
    <w:rsid w:val="009E0B03"/>
    <w:rsid w:val="00A366BE"/>
    <w:rsid w:val="00A461F0"/>
    <w:rsid w:val="00A74326"/>
    <w:rsid w:val="00A84E09"/>
    <w:rsid w:val="00A90C20"/>
    <w:rsid w:val="00AA414D"/>
    <w:rsid w:val="00AC31CB"/>
    <w:rsid w:val="00AC430D"/>
    <w:rsid w:val="00AE4CE0"/>
    <w:rsid w:val="00B00E97"/>
    <w:rsid w:val="00B07A02"/>
    <w:rsid w:val="00B15448"/>
    <w:rsid w:val="00B260C2"/>
    <w:rsid w:val="00B63872"/>
    <w:rsid w:val="00B70935"/>
    <w:rsid w:val="00B92A3B"/>
    <w:rsid w:val="00BA734D"/>
    <w:rsid w:val="00BB1408"/>
    <w:rsid w:val="00BB3515"/>
    <w:rsid w:val="00C06BA1"/>
    <w:rsid w:val="00C073EE"/>
    <w:rsid w:val="00C07D3B"/>
    <w:rsid w:val="00C257C8"/>
    <w:rsid w:val="00C32F7F"/>
    <w:rsid w:val="00C4076F"/>
    <w:rsid w:val="00C46A24"/>
    <w:rsid w:val="00C61C3F"/>
    <w:rsid w:val="00C71DA8"/>
    <w:rsid w:val="00C82D1F"/>
    <w:rsid w:val="00C92CC6"/>
    <w:rsid w:val="00C94407"/>
    <w:rsid w:val="00C960FF"/>
    <w:rsid w:val="00CA1974"/>
    <w:rsid w:val="00CC3D95"/>
    <w:rsid w:val="00CD50EF"/>
    <w:rsid w:val="00D27382"/>
    <w:rsid w:val="00D37298"/>
    <w:rsid w:val="00D52B07"/>
    <w:rsid w:val="00D5680D"/>
    <w:rsid w:val="00D7253D"/>
    <w:rsid w:val="00D76235"/>
    <w:rsid w:val="00D805A3"/>
    <w:rsid w:val="00DA0F2C"/>
    <w:rsid w:val="00DA120B"/>
    <w:rsid w:val="00DB0ACF"/>
    <w:rsid w:val="00DC0A83"/>
    <w:rsid w:val="00DD4011"/>
    <w:rsid w:val="00DD5940"/>
    <w:rsid w:val="00DE3402"/>
    <w:rsid w:val="00DE760B"/>
    <w:rsid w:val="00DE7781"/>
    <w:rsid w:val="00DF0354"/>
    <w:rsid w:val="00E01848"/>
    <w:rsid w:val="00E023A3"/>
    <w:rsid w:val="00E10ACD"/>
    <w:rsid w:val="00E549EE"/>
    <w:rsid w:val="00E76B99"/>
    <w:rsid w:val="00EA6FFF"/>
    <w:rsid w:val="00EC61EA"/>
    <w:rsid w:val="00F34370"/>
    <w:rsid w:val="00F443E5"/>
    <w:rsid w:val="00F71DF1"/>
    <w:rsid w:val="00F76B5B"/>
    <w:rsid w:val="00F80A64"/>
    <w:rsid w:val="00F8707A"/>
    <w:rsid w:val="00FC3094"/>
    <w:rsid w:val="00FD6D2C"/>
    <w:rsid w:val="00FE43A9"/>
    <w:rsid w:val="00FE50DD"/>
    <w:rsid w:val="00FF3333"/>
    <w:rsid w:val="00FF743A"/>
    <w:rsid w:val="019C6158"/>
    <w:rsid w:val="022A2093"/>
    <w:rsid w:val="031F363B"/>
    <w:rsid w:val="046801E1"/>
    <w:rsid w:val="0929690C"/>
    <w:rsid w:val="096F765E"/>
    <w:rsid w:val="0EC53C9D"/>
    <w:rsid w:val="100AF9A5"/>
    <w:rsid w:val="12D7E382"/>
    <w:rsid w:val="12DF0882"/>
    <w:rsid w:val="169AE4FC"/>
    <w:rsid w:val="18D510F8"/>
    <w:rsid w:val="1A1FA15C"/>
    <w:rsid w:val="1CCCAE5C"/>
    <w:rsid w:val="1E1132EC"/>
    <w:rsid w:val="1FC43D23"/>
    <w:rsid w:val="2134221F"/>
    <w:rsid w:val="2321D652"/>
    <w:rsid w:val="25E05B50"/>
    <w:rsid w:val="293C66ED"/>
    <w:rsid w:val="2A126324"/>
    <w:rsid w:val="302AA563"/>
    <w:rsid w:val="313FA81F"/>
    <w:rsid w:val="32A20814"/>
    <w:rsid w:val="32F5E87D"/>
    <w:rsid w:val="3B92C2F7"/>
    <w:rsid w:val="4365171A"/>
    <w:rsid w:val="4510C09B"/>
    <w:rsid w:val="4AB2A4B5"/>
    <w:rsid w:val="4AEDD849"/>
    <w:rsid w:val="4E2819E1"/>
    <w:rsid w:val="51EF15D3"/>
    <w:rsid w:val="55832986"/>
    <w:rsid w:val="56FBC0FE"/>
    <w:rsid w:val="5AE2E667"/>
    <w:rsid w:val="6304158A"/>
    <w:rsid w:val="633642CD"/>
    <w:rsid w:val="687C344E"/>
    <w:rsid w:val="68F69447"/>
    <w:rsid w:val="72C6CEB6"/>
    <w:rsid w:val="79FB40E4"/>
    <w:rsid w:val="7C18D95F"/>
    <w:rsid w:val="7DBE74DF"/>
    <w:rsid w:val="7DCF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E2953"/>
  <w15:chartTrackingRefBased/>
  <w15:docId w15:val="{7FA749E3-B8B1-4CA1-963C-58866619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A37"/>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83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A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A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A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A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A37"/>
    <w:rPr>
      <w:rFonts w:eastAsiaTheme="majorEastAsia" w:cstheme="majorBidi"/>
      <w:color w:val="272727" w:themeColor="text1" w:themeTint="D8"/>
    </w:rPr>
  </w:style>
  <w:style w:type="paragraph" w:styleId="Title">
    <w:name w:val="Title"/>
    <w:basedOn w:val="Normal"/>
    <w:next w:val="Normal"/>
    <w:link w:val="TitleChar"/>
    <w:uiPriority w:val="10"/>
    <w:qFormat/>
    <w:rsid w:val="00883A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A37"/>
    <w:pPr>
      <w:spacing w:before="160"/>
      <w:jc w:val="center"/>
    </w:pPr>
    <w:rPr>
      <w:i/>
      <w:iCs/>
      <w:color w:val="404040" w:themeColor="text1" w:themeTint="BF"/>
    </w:rPr>
  </w:style>
  <w:style w:type="character" w:customStyle="1" w:styleId="QuoteChar">
    <w:name w:val="Quote Char"/>
    <w:basedOn w:val="DefaultParagraphFont"/>
    <w:link w:val="Quote"/>
    <w:uiPriority w:val="29"/>
    <w:rsid w:val="00883A37"/>
    <w:rPr>
      <w:i/>
      <w:iCs/>
      <w:color w:val="404040" w:themeColor="text1" w:themeTint="BF"/>
    </w:rPr>
  </w:style>
  <w:style w:type="paragraph" w:styleId="ListParagraph">
    <w:name w:val="List Paragraph"/>
    <w:basedOn w:val="Normal"/>
    <w:uiPriority w:val="1"/>
    <w:qFormat/>
    <w:rsid w:val="00883A37"/>
    <w:pPr>
      <w:ind w:left="720"/>
      <w:contextualSpacing/>
    </w:pPr>
  </w:style>
  <w:style w:type="character" w:styleId="IntenseEmphasis">
    <w:name w:val="Intense Emphasis"/>
    <w:basedOn w:val="DefaultParagraphFont"/>
    <w:uiPriority w:val="21"/>
    <w:qFormat/>
    <w:rsid w:val="00883A37"/>
    <w:rPr>
      <w:i/>
      <w:iCs/>
      <w:color w:val="0F4761" w:themeColor="accent1" w:themeShade="BF"/>
    </w:rPr>
  </w:style>
  <w:style w:type="paragraph" w:styleId="IntenseQuote">
    <w:name w:val="Intense Quote"/>
    <w:basedOn w:val="Normal"/>
    <w:next w:val="Normal"/>
    <w:link w:val="IntenseQuoteChar"/>
    <w:uiPriority w:val="30"/>
    <w:qFormat/>
    <w:rsid w:val="00883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A37"/>
    <w:rPr>
      <w:i/>
      <w:iCs/>
      <w:color w:val="0F4761" w:themeColor="accent1" w:themeShade="BF"/>
    </w:rPr>
  </w:style>
  <w:style w:type="character" w:styleId="IntenseReference">
    <w:name w:val="Intense Reference"/>
    <w:basedOn w:val="DefaultParagraphFont"/>
    <w:uiPriority w:val="32"/>
    <w:qFormat/>
    <w:rsid w:val="00883A37"/>
    <w:rPr>
      <w:b/>
      <w:bCs/>
      <w:smallCaps/>
      <w:color w:val="0F4761" w:themeColor="accent1" w:themeShade="BF"/>
      <w:spacing w:val="5"/>
    </w:rPr>
  </w:style>
  <w:style w:type="paragraph" w:styleId="BodyText">
    <w:name w:val="Body Text"/>
    <w:basedOn w:val="Normal"/>
    <w:link w:val="BodyTextChar"/>
    <w:uiPriority w:val="1"/>
    <w:qFormat/>
    <w:rsid w:val="00883A37"/>
    <w:rPr>
      <w:sz w:val="16"/>
      <w:szCs w:val="16"/>
    </w:rPr>
  </w:style>
  <w:style w:type="character" w:customStyle="1" w:styleId="BodyTextChar">
    <w:name w:val="Body Text Char"/>
    <w:basedOn w:val="DefaultParagraphFont"/>
    <w:link w:val="BodyText"/>
    <w:uiPriority w:val="1"/>
    <w:rsid w:val="00883A37"/>
    <w:rPr>
      <w:rFonts w:ascii="Arial" w:eastAsia="Arial" w:hAnsi="Arial" w:cs="Arial"/>
      <w:kern w:val="0"/>
      <w:sz w:val="16"/>
      <w:szCs w:val="16"/>
      <w14:ligatures w14:val="none"/>
    </w:rPr>
  </w:style>
  <w:style w:type="character" w:styleId="CommentReference">
    <w:name w:val="annotation reference"/>
    <w:basedOn w:val="DefaultParagraphFont"/>
    <w:uiPriority w:val="99"/>
    <w:semiHidden/>
    <w:unhideWhenUsed/>
    <w:rsid w:val="00883A37"/>
    <w:rPr>
      <w:sz w:val="16"/>
      <w:szCs w:val="16"/>
    </w:rPr>
  </w:style>
  <w:style w:type="paragraph" w:styleId="CommentText">
    <w:name w:val="annotation text"/>
    <w:basedOn w:val="Normal"/>
    <w:link w:val="CommentTextChar"/>
    <w:uiPriority w:val="99"/>
    <w:unhideWhenUsed/>
    <w:rsid w:val="00883A37"/>
    <w:rPr>
      <w:sz w:val="20"/>
      <w:szCs w:val="20"/>
    </w:rPr>
  </w:style>
  <w:style w:type="character" w:customStyle="1" w:styleId="CommentTextChar">
    <w:name w:val="Comment Text Char"/>
    <w:basedOn w:val="DefaultParagraphFont"/>
    <w:link w:val="CommentText"/>
    <w:uiPriority w:val="99"/>
    <w:rsid w:val="00883A37"/>
    <w:rPr>
      <w:rFonts w:ascii="Arial" w:eastAsia="Arial" w:hAnsi="Arial" w:cs="Arial"/>
      <w:kern w:val="0"/>
      <w:sz w:val="20"/>
      <w:szCs w:val="20"/>
      <w14:ligatures w14:val="none"/>
    </w:rPr>
  </w:style>
  <w:style w:type="table" w:styleId="TableGrid">
    <w:name w:val="Table Grid"/>
    <w:basedOn w:val="TableNormal"/>
    <w:uiPriority w:val="39"/>
    <w:rsid w:val="00883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61F0"/>
    <w:rPr>
      <w:rFonts w:ascii="Calibri" w:eastAsia="Calibri" w:hAnsi="Calibri" w:cs="Calibri"/>
    </w:rPr>
  </w:style>
  <w:style w:type="character" w:styleId="Hyperlink">
    <w:name w:val="Hyperlink"/>
    <w:basedOn w:val="DefaultParagraphFont"/>
    <w:uiPriority w:val="99"/>
    <w:unhideWhenUsed/>
    <w:rsid w:val="004A7C96"/>
    <w:rPr>
      <w:color w:val="467886" w:themeColor="hyperlink"/>
      <w:u w:val="single"/>
    </w:rPr>
  </w:style>
  <w:style w:type="character" w:styleId="UnresolvedMention">
    <w:name w:val="Unresolved Mention"/>
    <w:basedOn w:val="DefaultParagraphFont"/>
    <w:uiPriority w:val="99"/>
    <w:semiHidden/>
    <w:unhideWhenUsed/>
    <w:rsid w:val="004A7C96"/>
    <w:rPr>
      <w:color w:val="605E5C"/>
      <w:shd w:val="clear" w:color="auto" w:fill="E1DFDD"/>
    </w:rPr>
  </w:style>
  <w:style w:type="paragraph" w:styleId="Header">
    <w:name w:val="header"/>
    <w:basedOn w:val="Normal"/>
    <w:link w:val="HeaderChar"/>
    <w:uiPriority w:val="99"/>
    <w:unhideWhenUsed/>
    <w:rsid w:val="00C92CC6"/>
    <w:pPr>
      <w:tabs>
        <w:tab w:val="center" w:pos="4680"/>
        <w:tab w:val="right" w:pos="9360"/>
      </w:tabs>
    </w:pPr>
  </w:style>
  <w:style w:type="character" w:customStyle="1" w:styleId="HeaderChar">
    <w:name w:val="Header Char"/>
    <w:basedOn w:val="DefaultParagraphFont"/>
    <w:link w:val="Header"/>
    <w:uiPriority w:val="99"/>
    <w:rsid w:val="00C92CC6"/>
    <w:rPr>
      <w:rFonts w:ascii="Arial" w:eastAsia="Arial" w:hAnsi="Arial" w:cs="Arial"/>
      <w:kern w:val="0"/>
      <w:sz w:val="22"/>
      <w:szCs w:val="22"/>
      <w14:ligatures w14:val="none"/>
    </w:rPr>
  </w:style>
  <w:style w:type="paragraph" w:styleId="Footer">
    <w:name w:val="footer"/>
    <w:basedOn w:val="Normal"/>
    <w:link w:val="FooterChar"/>
    <w:uiPriority w:val="99"/>
    <w:unhideWhenUsed/>
    <w:rsid w:val="00C92CC6"/>
    <w:pPr>
      <w:tabs>
        <w:tab w:val="center" w:pos="4680"/>
        <w:tab w:val="right" w:pos="9360"/>
      </w:tabs>
    </w:pPr>
  </w:style>
  <w:style w:type="character" w:customStyle="1" w:styleId="FooterChar">
    <w:name w:val="Footer Char"/>
    <w:basedOn w:val="DefaultParagraphFont"/>
    <w:link w:val="Footer"/>
    <w:uiPriority w:val="99"/>
    <w:rsid w:val="00C92CC6"/>
    <w:rPr>
      <w:rFonts w:ascii="Arial" w:eastAsia="Arial" w:hAnsi="Arial" w:cs="Arial"/>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FE43A9"/>
    <w:rPr>
      <w:b/>
      <w:bCs/>
    </w:rPr>
  </w:style>
  <w:style w:type="character" w:customStyle="1" w:styleId="CommentSubjectChar">
    <w:name w:val="Comment Subject Char"/>
    <w:basedOn w:val="CommentTextChar"/>
    <w:link w:val="CommentSubject"/>
    <w:uiPriority w:val="99"/>
    <w:semiHidden/>
    <w:rsid w:val="00FE43A9"/>
    <w:rPr>
      <w:rFonts w:ascii="Arial" w:eastAsia="Arial" w:hAnsi="Arial" w:cs="Arial"/>
      <w:b/>
      <w:bCs/>
      <w:kern w:val="0"/>
      <w:sz w:val="20"/>
      <w:szCs w:val="20"/>
      <w14:ligatures w14:val="none"/>
    </w:rPr>
  </w:style>
  <w:style w:type="character" w:styleId="HTMLCite">
    <w:name w:val="HTML Cite"/>
    <w:basedOn w:val="DefaultParagraphFont"/>
    <w:uiPriority w:val="99"/>
    <w:semiHidden/>
    <w:unhideWhenUsed/>
    <w:rsid w:val="00577108"/>
    <w:rPr>
      <w:i/>
      <w:iCs/>
    </w:rPr>
  </w:style>
  <w:style w:type="character" w:styleId="Emphasis">
    <w:name w:val="Emphasis"/>
    <w:basedOn w:val="DefaultParagraphFont"/>
    <w:uiPriority w:val="20"/>
    <w:qFormat/>
    <w:rsid w:val="005771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8384">
      <w:bodyDiv w:val="1"/>
      <w:marLeft w:val="0"/>
      <w:marRight w:val="0"/>
      <w:marTop w:val="0"/>
      <w:marBottom w:val="0"/>
      <w:divBdr>
        <w:top w:val="none" w:sz="0" w:space="0" w:color="auto"/>
        <w:left w:val="none" w:sz="0" w:space="0" w:color="auto"/>
        <w:bottom w:val="none" w:sz="0" w:space="0" w:color="auto"/>
        <w:right w:val="none" w:sz="0" w:space="0" w:color="auto"/>
      </w:divBdr>
    </w:div>
    <w:div w:id="88280467">
      <w:bodyDiv w:val="1"/>
      <w:marLeft w:val="0"/>
      <w:marRight w:val="0"/>
      <w:marTop w:val="0"/>
      <w:marBottom w:val="0"/>
      <w:divBdr>
        <w:top w:val="none" w:sz="0" w:space="0" w:color="auto"/>
        <w:left w:val="none" w:sz="0" w:space="0" w:color="auto"/>
        <w:bottom w:val="none" w:sz="0" w:space="0" w:color="auto"/>
        <w:right w:val="none" w:sz="0" w:space="0" w:color="auto"/>
      </w:divBdr>
      <w:divsChild>
        <w:div w:id="2088451015">
          <w:marLeft w:val="0"/>
          <w:marRight w:val="0"/>
          <w:marTop w:val="0"/>
          <w:marBottom w:val="0"/>
          <w:divBdr>
            <w:top w:val="none" w:sz="0" w:space="0" w:color="auto"/>
            <w:left w:val="none" w:sz="0" w:space="0" w:color="auto"/>
            <w:bottom w:val="none" w:sz="0" w:space="0" w:color="auto"/>
            <w:right w:val="none" w:sz="0" w:space="0" w:color="auto"/>
          </w:divBdr>
        </w:div>
        <w:div w:id="1343632648">
          <w:marLeft w:val="0"/>
          <w:marRight w:val="0"/>
          <w:marTop w:val="0"/>
          <w:marBottom w:val="0"/>
          <w:divBdr>
            <w:top w:val="none" w:sz="0" w:space="0" w:color="auto"/>
            <w:left w:val="none" w:sz="0" w:space="0" w:color="auto"/>
            <w:bottom w:val="none" w:sz="0" w:space="0" w:color="auto"/>
            <w:right w:val="none" w:sz="0" w:space="0" w:color="auto"/>
          </w:divBdr>
        </w:div>
      </w:divsChild>
    </w:div>
    <w:div w:id="100804146">
      <w:bodyDiv w:val="1"/>
      <w:marLeft w:val="0"/>
      <w:marRight w:val="0"/>
      <w:marTop w:val="0"/>
      <w:marBottom w:val="0"/>
      <w:divBdr>
        <w:top w:val="none" w:sz="0" w:space="0" w:color="auto"/>
        <w:left w:val="none" w:sz="0" w:space="0" w:color="auto"/>
        <w:bottom w:val="none" w:sz="0" w:space="0" w:color="auto"/>
        <w:right w:val="none" w:sz="0" w:space="0" w:color="auto"/>
      </w:divBdr>
      <w:divsChild>
        <w:div w:id="454176084">
          <w:marLeft w:val="0"/>
          <w:marRight w:val="0"/>
          <w:marTop w:val="0"/>
          <w:marBottom w:val="0"/>
          <w:divBdr>
            <w:top w:val="none" w:sz="0" w:space="0" w:color="auto"/>
            <w:left w:val="none" w:sz="0" w:space="0" w:color="auto"/>
            <w:bottom w:val="none" w:sz="0" w:space="0" w:color="auto"/>
            <w:right w:val="none" w:sz="0" w:space="0" w:color="auto"/>
          </w:divBdr>
        </w:div>
      </w:divsChild>
    </w:div>
    <w:div w:id="112555214">
      <w:bodyDiv w:val="1"/>
      <w:marLeft w:val="0"/>
      <w:marRight w:val="0"/>
      <w:marTop w:val="0"/>
      <w:marBottom w:val="0"/>
      <w:divBdr>
        <w:top w:val="none" w:sz="0" w:space="0" w:color="auto"/>
        <w:left w:val="none" w:sz="0" w:space="0" w:color="auto"/>
        <w:bottom w:val="none" w:sz="0" w:space="0" w:color="auto"/>
        <w:right w:val="none" w:sz="0" w:space="0" w:color="auto"/>
      </w:divBdr>
      <w:divsChild>
        <w:div w:id="1538929714">
          <w:marLeft w:val="0"/>
          <w:marRight w:val="0"/>
          <w:marTop w:val="0"/>
          <w:marBottom w:val="0"/>
          <w:divBdr>
            <w:top w:val="none" w:sz="0" w:space="0" w:color="auto"/>
            <w:left w:val="none" w:sz="0" w:space="0" w:color="auto"/>
            <w:bottom w:val="none" w:sz="0" w:space="0" w:color="auto"/>
            <w:right w:val="none" w:sz="0" w:space="0" w:color="auto"/>
          </w:divBdr>
        </w:div>
      </w:divsChild>
    </w:div>
    <w:div w:id="189807610">
      <w:bodyDiv w:val="1"/>
      <w:marLeft w:val="0"/>
      <w:marRight w:val="0"/>
      <w:marTop w:val="0"/>
      <w:marBottom w:val="0"/>
      <w:divBdr>
        <w:top w:val="none" w:sz="0" w:space="0" w:color="auto"/>
        <w:left w:val="none" w:sz="0" w:space="0" w:color="auto"/>
        <w:bottom w:val="none" w:sz="0" w:space="0" w:color="auto"/>
        <w:right w:val="none" w:sz="0" w:space="0" w:color="auto"/>
      </w:divBdr>
    </w:div>
    <w:div w:id="396132091">
      <w:bodyDiv w:val="1"/>
      <w:marLeft w:val="0"/>
      <w:marRight w:val="0"/>
      <w:marTop w:val="0"/>
      <w:marBottom w:val="0"/>
      <w:divBdr>
        <w:top w:val="none" w:sz="0" w:space="0" w:color="auto"/>
        <w:left w:val="none" w:sz="0" w:space="0" w:color="auto"/>
        <w:bottom w:val="none" w:sz="0" w:space="0" w:color="auto"/>
        <w:right w:val="none" w:sz="0" w:space="0" w:color="auto"/>
      </w:divBdr>
    </w:div>
    <w:div w:id="400324601">
      <w:bodyDiv w:val="1"/>
      <w:marLeft w:val="0"/>
      <w:marRight w:val="0"/>
      <w:marTop w:val="0"/>
      <w:marBottom w:val="0"/>
      <w:divBdr>
        <w:top w:val="none" w:sz="0" w:space="0" w:color="auto"/>
        <w:left w:val="none" w:sz="0" w:space="0" w:color="auto"/>
        <w:bottom w:val="none" w:sz="0" w:space="0" w:color="auto"/>
        <w:right w:val="none" w:sz="0" w:space="0" w:color="auto"/>
      </w:divBdr>
    </w:div>
    <w:div w:id="424376709">
      <w:bodyDiv w:val="1"/>
      <w:marLeft w:val="0"/>
      <w:marRight w:val="0"/>
      <w:marTop w:val="0"/>
      <w:marBottom w:val="0"/>
      <w:divBdr>
        <w:top w:val="none" w:sz="0" w:space="0" w:color="auto"/>
        <w:left w:val="none" w:sz="0" w:space="0" w:color="auto"/>
        <w:bottom w:val="none" w:sz="0" w:space="0" w:color="auto"/>
        <w:right w:val="none" w:sz="0" w:space="0" w:color="auto"/>
      </w:divBdr>
    </w:div>
    <w:div w:id="477570970">
      <w:bodyDiv w:val="1"/>
      <w:marLeft w:val="0"/>
      <w:marRight w:val="0"/>
      <w:marTop w:val="0"/>
      <w:marBottom w:val="0"/>
      <w:divBdr>
        <w:top w:val="none" w:sz="0" w:space="0" w:color="auto"/>
        <w:left w:val="none" w:sz="0" w:space="0" w:color="auto"/>
        <w:bottom w:val="none" w:sz="0" w:space="0" w:color="auto"/>
        <w:right w:val="none" w:sz="0" w:space="0" w:color="auto"/>
      </w:divBdr>
    </w:div>
    <w:div w:id="590235899">
      <w:bodyDiv w:val="1"/>
      <w:marLeft w:val="0"/>
      <w:marRight w:val="0"/>
      <w:marTop w:val="0"/>
      <w:marBottom w:val="0"/>
      <w:divBdr>
        <w:top w:val="none" w:sz="0" w:space="0" w:color="auto"/>
        <w:left w:val="none" w:sz="0" w:space="0" w:color="auto"/>
        <w:bottom w:val="none" w:sz="0" w:space="0" w:color="auto"/>
        <w:right w:val="none" w:sz="0" w:space="0" w:color="auto"/>
      </w:divBdr>
      <w:divsChild>
        <w:div w:id="462046867">
          <w:marLeft w:val="0"/>
          <w:marRight w:val="0"/>
          <w:marTop w:val="0"/>
          <w:marBottom w:val="0"/>
          <w:divBdr>
            <w:top w:val="none" w:sz="0" w:space="0" w:color="auto"/>
            <w:left w:val="none" w:sz="0" w:space="0" w:color="auto"/>
            <w:bottom w:val="none" w:sz="0" w:space="0" w:color="auto"/>
            <w:right w:val="none" w:sz="0" w:space="0" w:color="auto"/>
          </w:divBdr>
        </w:div>
      </w:divsChild>
    </w:div>
    <w:div w:id="593249628">
      <w:bodyDiv w:val="1"/>
      <w:marLeft w:val="0"/>
      <w:marRight w:val="0"/>
      <w:marTop w:val="0"/>
      <w:marBottom w:val="0"/>
      <w:divBdr>
        <w:top w:val="none" w:sz="0" w:space="0" w:color="auto"/>
        <w:left w:val="none" w:sz="0" w:space="0" w:color="auto"/>
        <w:bottom w:val="none" w:sz="0" w:space="0" w:color="auto"/>
        <w:right w:val="none" w:sz="0" w:space="0" w:color="auto"/>
      </w:divBdr>
    </w:div>
    <w:div w:id="596475709">
      <w:bodyDiv w:val="1"/>
      <w:marLeft w:val="0"/>
      <w:marRight w:val="0"/>
      <w:marTop w:val="0"/>
      <w:marBottom w:val="0"/>
      <w:divBdr>
        <w:top w:val="none" w:sz="0" w:space="0" w:color="auto"/>
        <w:left w:val="none" w:sz="0" w:space="0" w:color="auto"/>
        <w:bottom w:val="none" w:sz="0" w:space="0" w:color="auto"/>
        <w:right w:val="none" w:sz="0" w:space="0" w:color="auto"/>
      </w:divBdr>
    </w:div>
    <w:div w:id="620693664">
      <w:bodyDiv w:val="1"/>
      <w:marLeft w:val="0"/>
      <w:marRight w:val="0"/>
      <w:marTop w:val="0"/>
      <w:marBottom w:val="0"/>
      <w:divBdr>
        <w:top w:val="none" w:sz="0" w:space="0" w:color="auto"/>
        <w:left w:val="none" w:sz="0" w:space="0" w:color="auto"/>
        <w:bottom w:val="none" w:sz="0" w:space="0" w:color="auto"/>
        <w:right w:val="none" w:sz="0" w:space="0" w:color="auto"/>
      </w:divBdr>
    </w:div>
    <w:div w:id="624580103">
      <w:bodyDiv w:val="1"/>
      <w:marLeft w:val="0"/>
      <w:marRight w:val="0"/>
      <w:marTop w:val="0"/>
      <w:marBottom w:val="0"/>
      <w:divBdr>
        <w:top w:val="none" w:sz="0" w:space="0" w:color="auto"/>
        <w:left w:val="none" w:sz="0" w:space="0" w:color="auto"/>
        <w:bottom w:val="none" w:sz="0" w:space="0" w:color="auto"/>
        <w:right w:val="none" w:sz="0" w:space="0" w:color="auto"/>
      </w:divBdr>
      <w:divsChild>
        <w:div w:id="2077971349">
          <w:marLeft w:val="0"/>
          <w:marRight w:val="0"/>
          <w:marTop w:val="0"/>
          <w:marBottom w:val="0"/>
          <w:divBdr>
            <w:top w:val="none" w:sz="0" w:space="0" w:color="auto"/>
            <w:left w:val="none" w:sz="0" w:space="0" w:color="auto"/>
            <w:bottom w:val="none" w:sz="0" w:space="0" w:color="auto"/>
            <w:right w:val="none" w:sz="0" w:space="0" w:color="auto"/>
          </w:divBdr>
        </w:div>
      </w:divsChild>
    </w:div>
    <w:div w:id="705376474">
      <w:bodyDiv w:val="1"/>
      <w:marLeft w:val="0"/>
      <w:marRight w:val="0"/>
      <w:marTop w:val="0"/>
      <w:marBottom w:val="0"/>
      <w:divBdr>
        <w:top w:val="none" w:sz="0" w:space="0" w:color="auto"/>
        <w:left w:val="none" w:sz="0" w:space="0" w:color="auto"/>
        <w:bottom w:val="none" w:sz="0" w:space="0" w:color="auto"/>
        <w:right w:val="none" w:sz="0" w:space="0" w:color="auto"/>
      </w:divBdr>
      <w:divsChild>
        <w:div w:id="532304694">
          <w:marLeft w:val="0"/>
          <w:marRight w:val="0"/>
          <w:marTop w:val="0"/>
          <w:marBottom w:val="0"/>
          <w:divBdr>
            <w:top w:val="none" w:sz="0" w:space="0" w:color="auto"/>
            <w:left w:val="none" w:sz="0" w:space="0" w:color="auto"/>
            <w:bottom w:val="none" w:sz="0" w:space="0" w:color="auto"/>
            <w:right w:val="none" w:sz="0" w:space="0" w:color="auto"/>
          </w:divBdr>
        </w:div>
        <w:div w:id="1801268378">
          <w:marLeft w:val="0"/>
          <w:marRight w:val="0"/>
          <w:marTop w:val="0"/>
          <w:marBottom w:val="0"/>
          <w:divBdr>
            <w:top w:val="none" w:sz="0" w:space="0" w:color="auto"/>
            <w:left w:val="none" w:sz="0" w:space="0" w:color="auto"/>
            <w:bottom w:val="none" w:sz="0" w:space="0" w:color="auto"/>
            <w:right w:val="none" w:sz="0" w:space="0" w:color="auto"/>
          </w:divBdr>
        </w:div>
      </w:divsChild>
    </w:div>
    <w:div w:id="721372895">
      <w:bodyDiv w:val="1"/>
      <w:marLeft w:val="0"/>
      <w:marRight w:val="0"/>
      <w:marTop w:val="0"/>
      <w:marBottom w:val="0"/>
      <w:divBdr>
        <w:top w:val="none" w:sz="0" w:space="0" w:color="auto"/>
        <w:left w:val="none" w:sz="0" w:space="0" w:color="auto"/>
        <w:bottom w:val="none" w:sz="0" w:space="0" w:color="auto"/>
        <w:right w:val="none" w:sz="0" w:space="0" w:color="auto"/>
      </w:divBdr>
    </w:div>
    <w:div w:id="802891588">
      <w:bodyDiv w:val="1"/>
      <w:marLeft w:val="0"/>
      <w:marRight w:val="0"/>
      <w:marTop w:val="0"/>
      <w:marBottom w:val="0"/>
      <w:divBdr>
        <w:top w:val="none" w:sz="0" w:space="0" w:color="auto"/>
        <w:left w:val="none" w:sz="0" w:space="0" w:color="auto"/>
        <w:bottom w:val="none" w:sz="0" w:space="0" w:color="auto"/>
        <w:right w:val="none" w:sz="0" w:space="0" w:color="auto"/>
      </w:divBdr>
    </w:div>
    <w:div w:id="921182500">
      <w:bodyDiv w:val="1"/>
      <w:marLeft w:val="0"/>
      <w:marRight w:val="0"/>
      <w:marTop w:val="0"/>
      <w:marBottom w:val="0"/>
      <w:divBdr>
        <w:top w:val="none" w:sz="0" w:space="0" w:color="auto"/>
        <w:left w:val="none" w:sz="0" w:space="0" w:color="auto"/>
        <w:bottom w:val="none" w:sz="0" w:space="0" w:color="auto"/>
        <w:right w:val="none" w:sz="0" w:space="0" w:color="auto"/>
      </w:divBdr>
      <w:divsChild>
        <w:div w:id="1746100746">
          <w:marLeft w:val="0"/>
          <w:marRight w:val="0"/>
          <w:marTop w:val="0"/>
          <w:marBottom w:val="0"/>
          <w:divBdr>
            <w:top w:val="none" w:sz="0" w:space="0" w:color="auto"/>
            <w:left w:val="none" w:sz="0" w:space="0" w:color="auto"/>
            <w:bottom w:val="none" w:sz="0" w:space="0" w:color="auto"/>
            <w:right w:val="none" w:sz="0" w:space="0" w:color="auto"/>
          </w:divBdr>
        </w:div>
      </w:divsChild>
    </w:div>
    <w:div w:id="925847592">
      <w:bodyDiv w:val="1"/>
      <w:marLeft w:val="0"/>
      <w:marRight w:val="0"/>
      <w:marTop w:val="0"/>
      <w:marBottom w:val="0"/>
      <w:divBdr>
        <w:top w:val="none" w:sz="0" w:space="0" w:color="auto"/>
        <w:left w:val="none" w:sz="0" w:space="0" w:color="auto"/>
        <w:bottom w:val="none" w:sz="0" w:space="0" w:color="auto"/>
        <w:right w:val="none" w:sz="0" w:space="0" w:color="auto"/>
      </w:divBdr>
    </w:div>
    <w:div w:id="939529398">
      <w:bodyDiv w:val="1"/>
      <w:marLeft w:val="0"/>
      <w:marRight w:val="0"/>
      <w:marTop w:val="0"/>
      <w:marBottom w:val="0"/>
      <w:divBdr>
        <w:top w:val="none" w:sz="0" w:space="0" w:color="auto"/>
        <w:left w:val="none" w:sz="0" w:space="0" w:color="auto"/>
        <w:bottom w:val="none" w:sz="0" w:space="0" w:color="auto"/>
        <w:right w:val="none" w:sz="0" w:space="0" w:color="auto"/>
      </w:divBdr>
    </w:div>
    <w:div w:id="977760675">
      <w:bodyDiv w:val="1"/>
      <w:marLeft w:val="0"/>
      <w:marRight w:val="0"/>
      <w:marTop w:val="0"/>
      <w:marBottom w:val="0"/>
      <w:divBdr>
        <w:top w:val="none" w:sz="0" w:space="0" w:color="auto"/>
        <w:left w:val="none" w:sz="0" w:space="0" w:color="auto"/>
        <w:bottom w:val="none" w:sz="0" w:space="0" w:color="auto"/>
        <w:right w:val="none" w:sz="0" w:space="0" w:color="auto"/>
      </w:divBdr>
    </w:div>
    <w:div w:id="995493764">
      <w:bodyDiv w:val="1"/>
      <w:marLeft w:val="0"/>
      <w:marRight w:val="0"/>
      <w:marTop w:val="0"/>
      <w:marBottom w:val="0"/>
      <w:divBdr>
        <w:top w:val="none" w:sz="0" w:space="0" w:color="auto"/>
        <w:left w:val="none" w:sz="0" w:space="0" w:color="auto"/>
        <w:bottom w:val="none" w:sz="0" w:space="0" w:color="auto"/>
        <w:right w:val="none" w:sz="0" w:space="0" w:color="auto"/>
      </w:divBdr>
    </w:div>
    <w:div w:id="1014960870">
      <w:bodyDiv w:val="1"/>
      <w:marLeft w:val="0"/>
      <w:marRight w:val="0"/>
      <w:marTop w:val="0"/>
      <w:marBottom w:val="0"/>
      <w:divBdr>
        <w:top w:val="none" w:sz="0" w:space="0" w:color="auto"/>
        <w:left w:val="none" w:sz="0" w:space="0" w:color="auto"/>
        <w:bottom w:val="none" w:sz="0" w:space="0" w:color="auto"/>
        <w:right w:val="none" w:sz="0" w:space="0" w:color="auto"/>
      </w:divBdr>
    </w:div>
    <w:div w:id="1107582436">
      <w:bodyDiv w:val="1"/>
      <w:marLeft w:val="0"/>
      <w:marRight w:val="0"/>
      <w:marTop w:val="0"/>
      <w:marBottom w:val="0"/>
      <w:divBdr>
        <w:top w:val="none" w:sz="0" w:space="0" w:color="auto"/>
        <w:left w:val="none" w:sz="0" w:space="0" w:color="auto"/>
        <w:bottom w:val="none" w:sz="0" w:space="0" w:color="auto"/>
        <w:right w:val="none" w:sz="0" w:space="0" w:color="auto"/>
      </w:divBdr>
    </w:div>
    <w:div w:id="1141311814">
      <w:bodyDiv w:val="1"/>
      <w:marLeft w:val="0"/>
      <w:marRight w:val="0"/>
      <w:marTop w:val="0"/>
      <w:marBottom w:val="0"/>
      <w:divBdr>
        <w:top w:val="none" w:sz="0" w:space="0" w:color="auto"/>
        <w:left w:val="none" w:sz="0" w:space="0" w:color="auto"/>
        <w:bottom w:val="none" w:sz="0" w:space="0" w:color="auto"/>
        <w:right w:val="none" w:sz="0" w:space="0" w:color="auto"/>
      </w:divBdr>
    </w:div>
    <w:div w:id="1147472420">
      <w:bodyDiv w:val="1"/>
      <w:marLeft w:val="0"/>
      <w:marRight w:val="0"/>
      <w:marTop w:val="0"/>
      <w:marBottom w:val="0"/>
      <w:divBdr>
        <w:top w:val="none" w:sz="0" w:space="0" w:color="auto"/>
        <w:left w:val="none" w:sz="0" w:space="0" w:color="auto"/>
        <w:bottom w:val="none" w:sz="0" w:space="0" w:color="auto"/>
        <w:right w:val="none" w:sz="0" w:space="0" w:color="auto"/>
      </w:divBdr>
    </w:div>
    <w:div w:id="1156721119">
      <w:bodyDiv w:val="1"/>
      <w:marLeft w:val="0"/>
      <w:marRight w:val="0"/>
      <w:marTop w:val="0"/>
      <w:marBottom w:val="0"/>
      <w:divBdr>
        <w:top w:val="none" w:sz="0" w:space="0" w:color="auto"/>
        <w:left w:val="none" w:sz="0" w:space="0" w:color="auto"/>
        <w:bottom w:val="none" w:sz="0" w:space="0" w:color="auto"/>
        <w:right w:val="none" w:sz="0" w:space="0" w:color="auto"/>
      </w:divBdr>
      <w:divsChild>
        <w:div w:id="32849643">
          <w:marLeft w:val="0"/>
          <w:marRight w:val="0"/>
          <w:marTop w:val="0"/>
          <w:marBottom w:val="0"/>
          <w:divBdr>
            <w:top w:val="none" w:sz="0" w:space="0" w:color="auto"/>
            <w:left w:val="none" w:sz="0" w:space="0" w:color="auto"/>
            <w:bottom w:val="none" w:sz="0" w:space="0" w:color="auto"/>
            <w:right w:val="none" w:sz="0" w:space="0" w:color="auto"/>
          </w:divBdr>
        </w:div>
      </w:divsChild>
    </w:div>
    <w:div w:id="1187056447">
      <w:bodyDiv w:val="1"/>
      <w:marLeft w:val="0"/>
      <w:marRight w:val="0"/>
      <w:marTop w:val="0"/>
      <w:marBottom w:val="0"/>
      <w:divBdr>
        <w:top w:val="none" w:sz="0" w:space="0" w:color="auto"/>
        <w:left w:val="none" w:sz="0" w:space="0" w:color="auto"/>
        <w:bottom w:val="none" w:sz="0" w:space="0" w:color="auto"/>
        <w:right w:val="none" w:sz="0" w:space="0" w:color="auto"/>
      </w:divBdr>
      <w:divsChild>
        <w:div w:id="223369241">
          <w:marLeft w:val="0"/>
          <w:marRight w:val="0"/>
          <w:marTop w:val="0"/>
          <w:marBottom w:val="0"/>
          <w:divBdr>
            <w:top w:val="none" w:sz="0" w:space="0" w:color="auto"/>
            <w:left w:val="none" w:sz="0" w:space="0" w:color="auto"/>
            <w:bottom w:val="none" w:sz="0" w:space="0" w:color="auto"/>
            <w:right w:val="none" w:sz="0" w:space="0" w:color="auto"/>
          </w:divBdr>
        </w:div>
        <w:div w:id="1274360147">
          <w:marLeft w:val="0"/>
          <w:marRight w:val="0"/>
          <w:marTop w:val="0"/>
          <w:marBottom w:val="0"/>
          <w:divBdr>
            <w:top w:val="none" w:sz="0" w:space="0" w:color="auto"/>
            <w:left w:val="none" w:sz="0" w:space="0" w:color="auto"/>
            <w:bottom w:val="none" w:sz="0" w:space="0" w:color="auto"/>
            <w:right w:val="none" w:sz="0" w:space="0" w:color="auto"/>
          </w:divBdr>
        </w:div>
      </w:divsChild>
    </w:div>
    <w:div w:id="1279681135">
      <w:bodyDiv w:val="1"/>
      <w:marLeft w:val="0"/>
      <w:marRight w:val="0"/>
      <w:marTop w:val="0"/>
      <w:marBottom w:val="0"/>
      <w:divBdr>
        <w:top w:val="none" w:sz="0" w:space="0" w:color="auto"/>
        <w:left w:val="none" w:sz="0" w:space="0" w:color="auto"/>
        <w:bottom w:val="none" w:sz="0" w:space="0" w:color="auto"/>
        <w:right w:val="none" w:sz="0" w:space="0" w:color="auto"/>
      </w:divBdr>
      <w:divsChild>
        <w:div w:id="1714622974">
          <w:marLeft w:val="0"/>
          <w:marRight w:val="0"/>
          <w:marTop w:val="0"/>
          <w:marBottom w:val="0"/>
          <w:divBdr>
            <w:top w:val="none" w:sz="0" w:space="0" w:color="auto"/>
            <w:left w:val="none" w:sz="0" w:space="0" w:color="auto"/>
            <w:bottom w:val="none" w:sz="0" w:space="0" w:color="auto"/>
            <w:right w:val="none" w:sz="0" w:space="0" w:color="auto"/>
          </w:divBdr>
        </w:div>
      </w:divsChild>
    </w:div>
    <w:div w:id="1301686055">
      <w:bodyDiv w:val="1"/>
      <w:marLeft w:val="0"/>
      <w:marRight w:val="0"/>
      <w:marTop w:val="0"/>
      <w:marBottom w:val="0"/>
      <w:divBdr>
        <w:top w:val="none" w:sz="0" w:space="0" w:color="auto"/>
        <w:left w:val="none" w:sz="0" w:space="0" w:color="auto"/>
        <w:bottom w:val="none" w:sz="0" w:space="0" w:color="auto"/>
        <w:right w:val="none" w:sz="0" w:space="0" w:color="auto"/>
      </w:divBdr>
    </w:div>
    <w:div w:id="1305309739">
      <w:bodyDiv w:val="1"/>
      <w:marLeft w:val="0"/>
      <w:marRight w:val="0"/>
      <w:marTop w:val="0"/>
      <w:marBottom w:val="0"/>
      <w:divBdr>
        <w:top w:val="none" w:sz="0" w:space="0" w:color="auto"/>
        <w:left w:val="none" w:sz="0" w:space="0" w:color="auto"/>
        <w:bottom w:val="none" w:sz="0" w:space="0" w:color="auto"/>
        <w:right w:val="none" w:sz="0" w:space="0" w:color="auto"/>
      </w:divBdr>
    </w:div>
    <w:div w:id="1343897124">
      <w:bodyDiv w:val="1"/>
      <w:marLeft w:val="0"/>
      <w:marRight w:val="0"/>
      <w:marTop w:val="0"/>
      <w:marBottom w:val="0"/>
      <w:divBdr>
        <w:top w:val="none" w:sz="0" w:space="0" w:color="auto"/>
        <w:left w:val="none" w:sz="0" w:space="0" w:color="auto"/>
        <w:bottom w:val="none" w:sz="0" w:space="0" w:color="auto"/>
        <w:right w:val="none" w:sz="0" w:space="0" w:color="auto"/>
      </w:divBdr>
      <w:divsChild>
        <w:div w:id="1770150904">
          <w:marLeft w:val="0"/>
          <w:marRight w:val="0"/>
          <w:marTop w:val="0"/>
          <w:marBottom w:val="0"/>
          <w:divBdr>
            <w:top w:val="none" w:sz="0" w:space="0" w:color="auto"/>
            <w:left w:val="none" w:sz="0" w:space="0" w:color="auto"/>
            <w:bottom w:val="none" w:sz="0" w:space="0" w:color="auto"/>
            <w:right w:val="none" w:sz="0" w:space="0" w:color="auto"/>
          </w:divBdr>
        </w:div>
      </w:divsChild>
    </w:div>
    <w:div w:id="1345014674">
      <w:bodyDiv w:val="1"/>
      <w:marLeft w:val="0"/>
      <w:marRight w:val="0"/>
      <w:marTop w:val="0"/>
      <w:marBottom w:val="0"/>
      <w:divBdr>
        <w:top w:val="none" w:sz="0" w:space="0" w:color="auto"/>
        <w:left w:val="none" w:sz="0" w:space="0" w:color="auto"/>
        <w:bottom w:val="none" w:sz="0" w:space="0" w:color="auto"/>
        <w:right w:val="none" w:sz="0" w:space="0" w:color="auto"/>
      </w:divBdr>
      <w:divsChild>
        <w:div w:id="105202441">
          <w:marLeft w:val="0"/>
          <w:marRight w:val="0"/>
          <w:marTop w:val="0"/>
          <w:marBottom w:val="0"/>
          <w:divBdr>
            <w:top w:val="none" w:sz="0" w:space="0" w:color="auto"/>
            <w:left w:val="none" w:sz="0" w:space="0" w:color="auto"/>
            <w:bottom w:val="none" w:sz="0" w:space="0" w:color="auto"/>
            <w:right w:val="none" w:sz="0" w:space="0" w:color="auto"/>
          </w:divBdr>
        </w:div>
      </w:divsChild>
    </w:div>
    <w:div w:id="1362197007">
      <w:bodyDiv w:val="1"/>
      <w:marLeft w:val="0"/>
      <w:marRight w:val="0"/>
      <w:marTop w:val="0"/>
      <w:marBottom w:val="0"/>
      <w:divBdr>
        <w:top w:val="none" w:sz="0" w:space="0" w:color="auto"/>
        <w:left w:val="none" w:sz="0" w:space="0" w:color="auto"/>
        <w:bottom w:val="none" w:sz="0" w:space="0" w:color="auto"/>
        <w:right w:val="none" w:sz="0" w:space="0" w:color="auto"/>
      </w:divBdr>
      <w:divsChild>
        <w:div w:id="1892376535">
          <w:marLeft w:val="0"/>
          <w:marRight w:val="0"/>
          <w:marTop w:val="0"/>
          <w:marBottom w:val="0"/>
          <w:divBdr>
            <w:top w:val="none" w:sz="0" w:space="0" w:color="auto"/>
            <w:left w:val="none" w:sz="0" w:space="0" w:color="auto"/>
            <w:bottom w:val="none" w:sz="0" w:space="0" w:color="auto"/>
            <w:right w:val="none" w:sz="0" w:space="0" w:color="auto"/>
          </w:divBdr>
        </w:div>
        <w:div w:id="2041931989">
          <w:marLeft w:val="0"/>
          <w:marRight w:val="0"/>
          <w:marTop w:val="0"/>
          <w:marBottom w:val="0"/>
          <w:divBdr>
            <w:top w:val="none" w:sz="0" w:space="0" w:color="auto"/>
            <w:left w:val="none" w:sz="0" w:space="0" w:color="auto"/>
            <w:bottom w:val="none" w:sz="0" w:space="0" w:color="auto"/>
            <w:right w:val="none" w:sz="0" w:space="0" w:color="auto"/>
          </w:divBdr>
        </w:div>
      </w:divsChild>
    </w:div>
    <w:div w:id="1418672843">
      <w:bodyDiv w:val="1"/>
      <w:marLeft w:val="0"/>
      <w:marRight w:val="0"/>
      <w:marTop w:val="0"/>
      <w:marBottom w:val="0"/>
      <w:divBdr>
        <w:top w:val="none" w:sz="0" w:space="0" w:color="auto"/>
        <w:left w:val="none" w:sz="0" w:space="0" w:color="auto"/>
        <w:bottom w:val="none" w:sz="0" w:space="0" w:color="auto"/>
        <w:right w:val="none" w:sz="0" w:space="0" w:color="auto"/>
      </w:divBdr>
      <w:divsChild>
        <w:div w:id="1977173266">
          <w:marLeft w:val="0"/>
          <w:marRight w:val="0"/>
          <w:marTop w:val="0"/>
          <w:marBottom w:val="0"/>
          <w:divBdr>
            <w:top w:val="none" w:sz="0" w:space="0" w:color="auto"/>
            <w:left w:val="none" w:sz="0" w:space="0" w:color="auto"/>
            <w:bottom w:val="none" w:sz="0" w:space="0" w:color="auto"/>
            <w:right w:val="none" w:sz="0" w:space="0" w:color="auto"/>
          </w:divBdr>
        </w:div>
      </w:divsChild>
    </w:div>
    <w:div w:id="1461457257">
      <w:bodyDiv w:val="1"/>
      <w:marLeft w:val="0"/>
      <w:marRight w:val="0"/>
      <w:marTop w:val="0"/>
      <w:marBottom w:val="0"/>
      <w:divBdr>
        <w:top w:val="none" w:sz="0" w:space="0" w:color="auto"/>
        <w:left w:val="none" w:sz="0" w:space="0" w:color="auto"/>
        <w:bottom w:val="none" w:sz="0" w:space="0" w:color="auto"/>
        <w:right w:val="none" w:sz="0" w:space="0" w:color="auto"/>
      </w:divBdr>
      <w:divsChild>
        <w:div w:id="1552307458">
          <w:marLeft w:val="0"/>
          <w:marRight w:val="0"/>
          <w:marTop w:val="0"/>
          <w:marBottom w:val="0"/>
          <w:divBdr>
            <w:top w:val="none" w:sz="0" w:space="0" w:color="auto"/>
            <w:left w:val="none" w:sz="0" w:space="0" w:color="auto"/>
            <w:bottom w:val="none" w:sz="0" w:space="0" w:color="auto"/>
            <w:right w:val="none" w:sz="0" w:space="0" w:color="auto"/>
          </w:divBdr>
        </w:div>
      </w:divsChild>
    </w:div>
    <w:div w:id="1461533236">
      <w:bodyDiv w:val="1"/>
      <w:marLeft w:val="0"/>
      <w:marRight w:val="0"/>
      <w:marTop w:val="0"/>
      <w:marBottom w:val="0"/>
      <w:divBdr>
        <w:top w:val="none" w:sz="0" w:space="0" w:color="auto"/>
        <w:left w:val="none" w:sz="0" w:space="0" w:color="auto"/>
        <w:bottom w:val="none" w:sz="0" w:space="0" w:color="auto"/>
        <w:right w:val="none" w:sz="0" w:space="0" w:color="auto"/>
      </w:divBdr>
    </w:div>
    <w:div w:id="1532035469">
      <w:bodyDiv w:val="1"/>
      <w:marLeft w:val="0"/>
      <w:marRight w:val="0"/>
      <w:marTop w:val="0"/>
      <w:marBottom w:val="0"/>
      <w:divBdr>
        <w:top w:val="none" w:sz="0" w:space="0" w:color="auto"/>
        <w:left w:val="none" w:sz="0" w:space="0" w:color="auto"/>
        <w:bottom w:val="none" w:sz="0" w:space="0" w:color="auto"/>
        <w:right w:val="none" w:sz="0" w:space="0" w:color="auto"/>
      </w:divBdr>
    </w:div>
    <w:div w:id="1618677831">
      <w:bodyDiv w:val="1"/>
      <w:marLeft w:val="0"/>
      <w:marRight w:val="0"/>
      <w:marTop w:val="0"/>
      <w:marBottom w:val="0"/>
      <w:divBdr>
        <w:top w:val="none" w:sz="0" w:space="0" w:color="auto"/>
        <w:left w:val="none" w:sz="0" w:space="0" w:color="auto"/>
        <w:bottom w:val="none" w:sz="0" w:space="0" w:color="auto"/>
        <w:right w:val="none" w:sz="0" w:space="0" w:color="auto"/>
      </w:divBdr>
    </w:div>
    <w:div w:id="1629311662">
      <w:bodyDiv w:val="1"/>
      <w:marLeft w:val="0"/>
      <w:marRight w:val="0"/>
      <w:marTop w:val="0"/>
      <w:marBottom w:val="0"/>
      <w:divBdr>
        <w:top w:val="none" w:sz="0" w:space="0" w:color="auto"/>
        <w:left w:val="none" w:sz="0" w:space="0" w:color="auto"/>
        <w:bottom w:val="none" w:sz="0" w:space="0" w:color="auto"/>
        <w:right w:val="none" w:sz="0" w:space="0" w:color="auto"/>
      </w:divBdr>
    </w:div>
    <w:div w:id="1632635611">
      <w:bodyDiv w:val="1"/>
      <w:marLeft w:val="0"/>
      <w:marRight w:val="0"/>
      <w:marTop w:val="0"/>
      <w:marBottom w:val="0"/>
      <w:divBdr>
        <w:top w:val="none" w:sz="0" w:space="0" w:color="auto"/>
        <w:left w:val="none" w:sz="0" w:space="0" w:color="auto"/>
        <w:bottom w:val="none" w:sz="0" w:space="0" w:color="auto"/>
        <w:right w:val="none" w:sz="0" w:space="0" w:color="auto"/>
      </w:divBdr>
      <w:divsChild>
        <w:div w:id="1642147662">
          <w:marLeft w:val="0"/>
          <w:marRight w:val="0"/>
          <w:marTop w:val="0"/>
          <w:marBottom w:val="0"/>
          <w:divBdr>
            <w:top w:val="none" w:sz="0" w:space="0" w:color="auto"/>
            <w:left w:val="none" w:sz="0" w:space="0" w:color="auto"/>
            <w:bottom w:val="none" w:sz="0" w:space="0" w:color="auto"/>
            <w:right w:val="none" w:sz="0" w:space="0" w:color="auto"/>
          </w:divBdr>
        </w:div>
      </w:divsChild>
    </w:div>
    <w:div w:id="1672291658">
      <w:bodyDiv w:val="1"/>
      <w:marLeft w:val="0"/>
      <w:marRight w:val="0"/>
      <w:marTop w:val="0"/>
      <w:marBottom w:val="0"/>
      <w:divBdr>
        <w:top w:val="none" w:sz="0" w:space="0" w:color="auto"/>
        <w:left w:val="none" w:sz="0" w:space="0" w:color="auto"/>
        <w:bottom w:val="none" w:sz="0" w:space="0" w:color="auto"/>
        <w:right w:val="none" w:sz="0" w:space="0" w:color="auto"/>
      </w:divBdr>
    </w:div>
    <w:div w:id="1716656532">
      <w:bodyDiv w:val="1"/>
      <w:marLeft w:val="0"/>
      <w:marRight w:val="0"/>
      <w:marTop w:val="0"/>
      <w:marBottom w:val="0"/>
      <w:divBdr>
        <w:top w:val="none" w:sz="0" w:space="0" w:color="auto"/>
        <w:left w:val="none" w:sz="0" w:space="0" w:color="auto"/>
        <w:bottom w:val="none" w:sz="0" w:space="0" w:color="auto"/>
        <w:right w:val="none" w:sz="0" w:space="0" w:color="auto"/>
      </w:divBdr>
    </w:div>
    <w:div w:id="1797799137">
      <w:bodyDiv w:val="1"/>
      <w:marLeft w:val="0"/>
      <w:marRight w:val="0"/>
      <w:marTop w:val="0"/>
      <w:marBottom w:val="0"/>
      <w:divBdr>
        <w:top w:val="none" w:sz="0" w:space="0" w:color="auto"/>
        <w:left w:val="none" w:sz="0" w:space="0" w:color="auto"/>
        <w:bottom w:val="none" w:sz="0" w:space="0" w:color="auto"/>
        <w:right w:val="none" w:sz="0" w:space="0" w:color="auto"/>
      </w:divBdr>
      <w:divsChild>
        <w:div w:id="1276524164">
          <w:marLeft w:val="0"/>
          <w:marRight w:val="0"/>
          <w:marTop w:val="0"/>
          <w:marBottom w:val="0"/>
          <w:divBdr>
            <w:top w:val="none" w:sz="0" w:space="0" w:color="auto"/>
            <w:left w:val="none" w:sz="0" w:space="0" w:color="auto"/>
            <w:bottom w:val="none" w:sz="0" w:space="0" w:color="auto"/>
            <w:right w:val="none" w:sz="0" w:space="0" w:color="auto"/>
          </w:divBdr>
        </w:div>
      </w:divsChild>
    </w:div>
    <w:div w:id="1976835620">
      <w:bodyDiv w:val="1"/>
      <w:marLeft w:val="0"/>
      <w:marRight w:val="0"/>
      <w:marTop w:val="0"/>
      <w:marBottom w:val="0"/>
      <w:divBdr>
        <w:top w:val="none" w:sz="0" w:space="0" w:color="auto"/>
        <w:left w:val="none" w:sz="0" w:space="0" w:color="auto"/>
        <w:bottom w:val="none" w:sz="0" w:space="0" w:color="auto"/>
        <w:right w:val="none" w:sz="0" w:space="0" w:color="auto"/>
      </w:divBdr>
    </w:div>
    <w:div w:id="1982534939">
      <w:bodyDiv w:val="1"/>
      <w:marLeft w:val="0"/>
      <w:marRight w:val="0"/>
      <w:marTop w:val="0"/>
      <w:marBottom w:val="0"/>
      <w:divBdr>
        <w:top w:val="none" w:sz="0" w:space="0" w:color="auto"/>
        <w:left w:val="none" w:sz="0" w:space="0" w:color="auto"/>
        <w:bottom w:val="none" w:sz="0" w:space="0" w:color="auto"/>
        <w:right w:val="none" w:sz="0" w:space="0" w:color="auto"/>
      </w:divBdr>
    </w:div>
    <w:div w:id="1985230328">
      <w:bodyDiv w:val="1"/>
      <w:marLeft w:val="0"/>
      <w:marRight w:val="0"/>
      <w:marTop w:val="0"/>
      <w:marBottom w:val="0"/>
      <w:divBdr>
        <w:top w:val="none" w:sz="0" w:space="0" w:color="auto"/>
        <w:left w:val="none" w:sz="0" w:space="0" w:color="auto"/>
        <w:bottom w:val="none" w:sz="0" w:space="0" w:color="auto"/>
        <w:right w:val="none" w:sz="0" w:space="0" w:color="auto"/>
      </w:divBdr>
      <w:divsChild>
        <w:div w:id="2088064673">
          <w:marLeft w:val="0"/>
          <w:marRight w:val="0"/>
          <w:marTop w:val="0"/>
          <w:marBottom w:val="0"/>
          <w:divBdr>
            <w:top w:val="none" w:sz="0" w:space="0" w:color="auto"/>
            <w:left w:val="none" w:sz="0" w:space="0" w:color="auto"/>
            <w:bottom w:val="none" w:sz="0" w:space="0" w:color="auto"/>
            <w:right w:val="none" w:sz="0" w:space="0" w:color="auto"/>
          </w:divBdr>
        </w:div>
      </w:divsChild>
    </w:div>
    <w:div w:id="208590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cfr.gov/current/title-48/chapter-13" TargetMode="External"/><Relationship Id="rId18" Type="http://schemas.openxmlformats.org/officeDocument/2006/relationships/hyperlink" Target="https://www.ipp.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acquisition.gov/far-overhaul/far-part-deviation-guide" TargetMode="External"/><Relationship Id="rId17" Type="http://schemas.openxmlformats.org/officeDocument/2006/relationships/hyperlink" Target="https://dibnet.dod.mil/" TargetMode="External"/><Relationship Id="rId2" Type="http://schemas.openxmlformats.org/officeDocument/2006/relationships/customXml" Target="../customXml/item2.xml"/><Relationship Id="rId16" Type="http://schemas.openxmlformats.org/officeDocument/2006/relationships/hyperlink" Target="mailto:CISADA106@state.gov"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cfr.gov/current/title-48/chapter-13" TargetMode="External"/><Relationship Id="rId5" Type="http://schemas.openxmlformats.org/officeDocument/2006/relationships/styles" Target="styles.xml"/><Relationship Id="rId15" Type="http://schemas.openxmlformats.org/officeDocument/2006/relationships/hyperlink" Target="https://www.treasury.gov/resource-center/sanctions/SDN-List/Pages/default.aspx" TargetMode="External"/><Relationship Id="rId10" Type="http://schemas.openxmlformats.org/officeDocument/2006/relationships/hyperlink" Target="https://www.acquisition.gov/far-overhaul/far-part-deviation-guide"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am.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7279b6c276174fb186b934c49e7d89b4">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38b4730321735434b1adf3e645a10ebf"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6C0F9D-C266-40E4-8240-900BE4FC7A8F}">
  <ds:schemaRefs>
    <ds:schemaRef ds:uri="http://schemas.microsoft.com/sharepoint/v3/contenttype/forms"/>
  </ds:schemaRefs>
</ds:datastoreItem>
</file>

<file path=customXml/itemProps2.xml><?xml version="1.0" encoding="utf-8"?>
<ds:datastoreItem xmlns:ds="http://schemas.openxmlformats.org/officeDocument/2006/customXml" ds:itemID="{A5659FA5-A5AC-40EC-8740-F38948D2F5A8}">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customXml/itemProps3.xml><?xml version="1.0" encoding="utf-8"?>
<ds:datastoreItem xmlns:ds="http://schemas.openxmlformats.org/officeDocument/2006/customXml" ds:itemID="{A6513F68-7520-4875-BD99-1BDE70708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6410</Words>
  <Characters>36542</Characters>
  <Application>Microsoft Office Word</Application>
  <DocSecurity>0</DocSecurity>
  <Lines>304</Lines>
  <Paragraphs>85</Paragraphs>
  <ScaleCrop>false</ScaleCrop>
  <Company/>
  <LinksUpToDate>false</LinksUpToDate>
  <CharactersWithSpaces>42867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Retterer, Tracy M. (Fed)</dc:creator>
  <cp:keywords/>
  <dc:description/>
  <cp:lastModifiedBy>Lin, Nina T. (Fed)</cp:lastModifiedBy>
  <cp:revision>97</cp:revision>
  <dcterms:created xsi:type="dcterms:W3CDTF">2026-01-16T13:53:00Z</dcterms:created>
  <dcterms:modified xsi:type="dcterms:W3CDTF">2026-05-01T13:44:00Z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0x010100A6DFCB2B97BB734CA637705ECFDF8FE5</vt:lpwstr>
  </property>
  <property fmtid="{D5CDD505-2E9C-101B-9397-08002B2CF9AE}" pid="3" name="MediaServiceImageTags">
    <vt:lpwstr/>
  </property>
</Properties>
</file>