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FA124" w14:textId="12229F93" w:rsidR="00C03434" w:rsidRDefault="00D34B26" w:rsidP="00D34B26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34B26">
        <w:rPr>
          <w:rFonts w:ascii="Arial" w:hAnsi="Arial" w:cs="Arial"/>
          <w:b/>
          <w:bCs/>
          <w:sz w:val="24"/>
          <w:szCs w:val="24"/>
        </w:rPr>
        <w:t>PRICE BREAKOUT SCHEDULE</w:t>
      </w:r>
    </w:p>
    <w:p w14:paraId="6B04FBFE" w14:textId="394430F1" w:rsidR="00D34B26" w:rsidRDefault="00D34B26" w:rsidP="00D34B26">
      <w:pPr>
        <w:rPr>
          <w:rFonts w:ascii="Arial" w:hAnsi="Arial" w:cs="Arial"/>
          <w:b/>
          <w:bCs/>
          <w:sz w:val="24"/>
          <w:szCs w:val="24"/>
        </w:rPr>
      </w:pPr>
    </w:p>
    <w:p w14:paraId="1747F4A6" w14:textId="1E49A123" w:rsidR="00D34B26" w:rsidRDefault="00D34B26" w:rsidP="00D34B26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PROJECT: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</w:rPr>
        <w:t>Highway Bridge Inspection</w:t>
      </w:r>
    </w:p>
    <w:p w14:paraId="61C69D68" w14:textId="09B78EAA" w:rsidR="00D34B26" w:rsidRDefault="00D34B26" w:rsidP="00D34B26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4"/>
          <w:szCs w:val="24"/>
        </w:rPr>
        <w:t>LOCATION: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</w:rPr>
        <w:t>Gallatin County</w:t>
      </w:r>
      <w:r w:rsidR="00585BE5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KY</w:t>
      </w:r>
    </w:p>
    <w:p w14:paraId="6C6A90A4" w14:textId="4F3BDBFD" w:rsidR="00D34B26" w:rsidRDefault="00D34B26" w:rsidP="00D34B26">
      <w:pPr>
        <w:rPr>
          <w:rFonts w:ascii="Arial" w:hAnsi="Arial" w:cs="Arial"/>
        </w:rPr>
      </w:pPr>
    </w:p>
    <w:p w14:paraId="46734EDA" w14:textId="183C0FF5" w:rsidR="00D34B26" w:rsidRDefault="00D34B26" w:rsidP="00D34B2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OFFEROR’S NAME:  </w:t>
      </w:r>
      <w:r>
        <w:rPr>
          <w:rFonts w:ascii="Arial" w:hAnsi="Arial" w:cs="Arial"/>
          <w:sz w:val="24"/>
          <w:szCs w:val="24"/>
        </w:rPr>
        <w:t>__________________________________________</w:t>
      </w:r>
    </w:p>
    <w:p w14:paraId="533CF588" w14:textId="64A43FD7" w:rsidR="00D34B26" w:rsidRDefault="00D34B26" w:rsidP="00D34B26">
      <w:pPr>
        <w:rPr>
          <w:rFonts w:ascii="Arial" w:hAnsi="Arial" w:cs="Arial"/>
          <w:sz w:val="24"/>
          <w:szCs w:val="24"/>
        </w:rPr>
      </w:pPr>
    </w:p>
    <w:p w14:paraId="0C32085B" w14:textId="27322D8D" w:rsidR="00D34B26" w:rsidRDefault="00D34B26" w:rsidP="00D34B26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34B26">
        <w:rPr>
          <w:rFonts w:ascii="Arial" w:hAnsi="Arial" w:cs="Arial"/>
          <w:b/>
          <w:bCs/>
          <w:sz w:val="24"/>
          <w:szCs w:val="24"/>
          <w:u w:val="single"/>
        </w:rPr>
        <w:t>BASE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  <w:r>
        <w:rPr>
          <w:rFonts w:ascii="Arial" w:hAnsi="Arial" w:cs="Arial"/>
          <w:b/>
          <w:bCs/>
          <w:sz w:val="24"/>
          <w:szCs w:val="24"/>
          <w:u w:val="single"/>
        </w:rPr>
        <w:tab/>
      </w:r>
    </w:p>
    <w:p w14:paraId="4B0A47DA" w14:textId="0C2BCF2D" w:rsidR="00D34B26" w:rsidRDefault="00D34B26" w:rsidP="00D34B2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ITEM #</w:t>
      </w:r>
      <w:r>
        <w:rPr>
          <w:rFonts w:ascii="Arial" w:hAnsi="Arial" w:cs="Arial"/>
          <w:b/>
          <w:bCs/>
          <w:sz w:val="24"/>
          <w:szCs w:val="24"/>
        </w:rPr>
        <w:tab/>
        <w:t>WORK ITEM</w:t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QTY</w:t>
      </w:r>
      <w:r>
        <w:rPr>
          <w:rFonts w:ascii="Arial" w:hAnsi="Arial" w:cs="Arial"/>
          <w:b/>
          <w:bCs/>
          <w:sz w:val="24"/>
          <w:szCs w:val="24"/>
        </w:rPr>
        <w:tab/>
        <w:t>UNIT</w:t>
      </w:r>
      <w:r>
        <w:rPr>
          <w:rFonts w:ascii="Arial" w:hAnsi="Arial" w:cs="Arial"/>
          <w:b/>
          <w:bCs/>
          <w:sz w:val="24"/>
          <w:szCs w:val="24"/>
        </w:rPr>
        <w:tab/>
      </w:r>
      <w:proofErr w:type="spellStart"/>
      <w:r>
        <w:rPr>
          <w:rFonts w:ascii="Arial" w:hAnsi="Arial" w:cs="Arial"/>
          <w:b/>
          <w:bCs/>
          <w:sz w:val="24"/>
          <w:szCs w:val="24"/>
        </w:rPr>
        <w:t>Unit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Price</w:t>
      </w:r>
      <w:r>
        <w:rPr>
          <w:rFonts w:ascii="Arial" w:hAnsi="Arial" w:cs="Arial"/>
          <w:b/>
          <w:bCs/>
          <w:sz w:val="24"/>
          <w:szCs w:val="24"/>
        </w:rPr>
        <w:tab/>
        <w:t>AMOUNT</w:t>
      </w:r>
    </w:p>
    <w:p w14:paraId="7519C5D0" w14:textId="77777777" w:rsidR="00585BE5" w:rsidRDefault="00585BE5" w:rsidP="00D34B26">
      <w:pPr>
        <w:rPr>
          <w:rFonts w:ascii="Arial" w:hAnsi="Arial" w:cs="Arial"/>
        </w:rPr>
      </w:pPr>
    </w:p>
    <w:p w14:paraId="24120C06" w14:textId="4AED04B0" w:rsidR="00D34B26" w:rsidRPr="00D34B26" w:rsidRDefault="00D34B26" w:rsidP="00D34B26">
      <w:pPr>
        <w:rPr>
          <w:rFonts w:ascii="Arial" w:hAnsi="Arial" w:cs="Arial"/>
        </w:rPr>
      </w:pPr>
      <w:r w:rsidRPr="00D34B26">
        <w:rPr>
          <w:rFonts w:ascii="Arial" w:hAnsi="Arial" w:cs="Arial"/>
        </w:rPr>
        <w:t>000</w:t>
      </w:r>
      <w:r w:rsidR="008E5F7D">
        <w:rPr>
          <w:rFonts w:ascii="Arial" w:hAnsi="Arial" w:cs="Arial"/>
        </w:rPr>
        <w:t>1</w:t>
      </w:r>
      <w:r w:rsidRPr="00D34B26">
        <w:rPr>
          <w:rFonts w:ascii="Arial" w:hAnsi="Arial" w:cs="Arial"/>
        </w:rPr>
        <w:tab/>
      </w:r>
      <w:r w:rsidRPr="00D34B26">
        <w:rPr>
          <w:rFonts w:ascii="Arial" w:hAnsi="Arial" w:cs="Arial"/>
        </w:rPr>
        <w:tab/>
      </w:r>
      <w:r>
        <w:rPr>
          <w:rFonts w:ascii="Arial" w:hAnsi="Arial" w:cs="Arial"/>
        </w:rPr>
        <w:t>Traffic Control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34B26"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 xml:space="preserve"> </w:t>
      </w:r>
      <w:r w:rsidR="00E24BE4">
        <w:rPr>
          <w:rFonts w:ascii="Arial" w:hAnsi="Arial" w:cs="Arial"/>
        </w:rPr>
        <w:t>1</w:t>
      </w:r>
      <w:r>
        <w:rPr>
          <w:rFonts w:ascii="Arial" w:hAnsi="Arial" w:cs="Arial"/>
        </w:rPr>
        <w:tab/>
        <w:t xml:space="preserve"> </w:t>
      </w:r>
      <w:r w:rsidR="00E24BE4">
        <w:rPr>
          <w:rFonts w:ascii="Arial" w:hAnsi="Arial" w:cs="Arial"/>
        </w:rPr>
        <w:t>Job</w:t>
      </w:r>
      <w:r>
        <w:rPr>
          <w:rFonts w:ascii="Arial" w:hAnsi="Arial" w:cs="Arial"/>
        </w:rPr>
        <w:tab/>
        <w:t>$________</w:t>
      </w:r>
      <w:r>
        <w:rPr>
          <w:rFonts w:ascii="Arial" w:hAnsi="Arial" w:cs="Arial"/>
        </w:rPr>
        <w:tab/>
        <w:t>$________</w:t>
      </w:r>
    </w:p>
    <w:p w14:paraId="0D4F0018" w14:textId="0C0015EA" w:rsidR="00D34B26" w:rsidRDefault="00D34B26" w:rsidP="00D34B26">
      <w:pPr>
        <w:rPr>
          <w:rFonts w:ascii="Arial" w:hAnsi="Arial" w:cs="Arial"/>
        </w:rPr>
      </w:pPr>
    </w:p>
    <w:p w14:paraId="7A556601" w14:textId="393736D0" w:rsidR="00D34B26" w:rsidRDefault="00D34B26" w:rsidP="00D34B26">
      <w:pPr>
        <w:rPr>
          <w:rFonts w:ascii="Arial" w:hAnsi="Arial" w:cs="Arial"/>
        </w:rPr>
      </w:pPr>
    </w:p>
    <w:p w14:paraId="163EAC8C" w14:textId="77777777" w:rsidR="00D34B26" w:rsidRDefault="00D34B26" w:rsidP="00D34B26">
      <w:pPr>
        <w:rPr>
          <w:rFonts w:ascii="Arial" w:hAnsi="Arial" w:cs="Arial"/>
        </w:rPr>
      </w:pPr>
    </w:p>
    <w:p w14:paraId="15A99860" w14:textId="24773384" w:rsidR="00D34B26" w:rsidRPr="00D34B26" w:rsidRDefault="00D34B26" w:rsidP="00D34B26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34B26">
        <w:rPr>
          <w:rFonts w:ascii="Arial" w:hAnsi="Arial" w:cs="Arial"/>
          <w:b/>
          <w:bCs/>
        </w:rPr>
        <w:t>BASE TOTAL:</w:t>
      </w:r>
      <w:r>
        <w:rPr>
          <w:rFonts w:ascii="Arial" w:hAnsi="Arial" w:cs="Arial"/>
          <w:b/>
          <w:bCs/>
        </w:rPr>
        <w:t xml:space="preserve"> $_______________</w:t>
      </w:r>
    </w:p>
    <w:p w14:paraId="17CC6D6C" w14:textId="188E8F32" w:rsidR="00D34B26" w:rsidRDefault="00D34B26" w:rsidP="00D34B26">
      <w:pPr>
        <w:rPr>
          <w:rFonts w:ascii="Arial" w:hAnsi="Arial" w:cs="Arial"/>
        </w:rPr>
      </w:pPr>
    </w:p>
    <w:p w14:paraId="299E1284" w14:textId="77777777" w:rsidR="00D34B26" w:rsidRDefault="00D34B26" w:rsidP="00D34B26">
      <w:pPr>
        <w:rPr>
          <w:rFonts w:ascii="Arial" w:hAnsi="Arial" w:cs="Arial"/>
          <w:b/>
          <w:bCs/>
        </w:rPr>
      </w:pPr>
    </w:p>
    <w:p w14:paraId="1877E8C8" w14:textId="77777777" w:rsidR="00D34B26" w:rsidRDefault="00D34B26" w:rsidP="00D34B26">
      <w:pPr>
        <w:rPr>
          <w:rFonts w:ascii="Arial" w:hAnsi="Arial" w:cs="Arial"/>
          <w:b/>
          <w:bCs/>
        </w:rPr>
      </w:pPr>
    </w:p>
    <w:p w14:paraId="3018252A" w14:textId="060D5A69" w:rsidR="00D34B26" w:rsidRDefault="00D34B26" w:rsidP="00D34B26">
      <w:pPr>
        <w:rPr>
          <w:rFonts w:ascii="Arial" w:hAnsi="Arial" w:cs="Arial"/>
          <w:b/>
          <w:bCs/>
          <w:u w:val="single"/>
        </w:rPr>
      </w:pPr>
      <w:r w:rsidRPr="00D34B26">
        <w:rPr>
          <w:rFonts w:ascii="Arial" w:hAnsi="Arial" w:cs="Arial"/>
          <w:b/>
          <w:bCs/>
          <w:u w:val="single"/>
        </w:rPr>
        <w:t>BASIS FOR AWARD</w:t>
      </w:r>
      <w:r>
        <w:rPr>
          <w:rFonts w:ascii="Arial" w:hAnsi="Arial" w:cs="Arial"/>
          <w:b/>
          <w:bCs/>
          <w:u w:val="single"/>
        </w:rPr>
        <w:t>:</w:t>
      </w:r>
    </w:p>
    <w:p w14:paraId="49521D6D" w14:textId="658C1D3C" w:rsidR="00D34B26" w:rsidRDefault="00D34B26" w:rsidP="00D34B26">
      <w:pPr>
        <w:rPr>
          <w:rFonts w:ascii="Arial" w:hAnsi="Arial" w:cs="Arial"/>
        </w:rPr>
      </w:pPr>
      <w:r>
        <w:rPr>
          <w:rFonts w:ascii="Arial" w:hAnsi="Arial" w:cs="Arial"/>
        </w:rPr>
        <w:t xml:space="preserve">Quotes must comply with the plans and specifications </w:t>
      </w:r>
      <w:proofErr w:type="gramStart"/>
      <w:r>
        <w:rPr>
          <w:rFonts w:ascii="Arial" w:hAnsi="Arial" w:cs="Arial"/>
        </w:rPr>
        <w:t>in order to</w:t>
      </w:r>
      <w:proofErr w:type="gramEnd"/>
      <w:r>
        <w:rPr>
          <w:rFonts w:ascii="Arial" w:hAnsi="Arial" w:cs="Arial"/>
        </w:rPr>
        <w:t xml:space="preserve"> be eligible for award. The Government reserves the right not to award if a reasonable price is not quoted.</w:t>
      </w:r>
    </w:p>
    <w:sectPr w:rsidR="00D34B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59E828" w14:textId="77777777" w:rsidR="009C557A" w:rsidRDefault="009C557A" w:rsidP="008E5F7D">
      <w:pPr>
        <w:spacing w:after="0" w:line="240" w:lineRule="auto"/>
      </w:pPr>
      <w:r>
        <w:separator/>
      </w:r>
    </w:p>
  </w:endnote>
  <w:endnote w:type="continuationSeparator" w:id="0">
    <w:p w14:paraId="114412D8" w14:textId="77777777" w:rsidR="009C557A" w:rsidRDefault="009C557A" w:rsidP="008E5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3AED7" w14:textId="77777777" w:rsidR="008E5F7D" w:rsidRDefault="008E5F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938A4" w14:textId="77777777" w:rsidR="008E5F7D" w:rsidRDefault="008E5F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EAB71" w14:textId="77777777" w:rsidR="008E5F7D" w:rsidRDefault="008E5F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AF873" w14:textId="77777777" w:rsidR="009C557A" w:rsidRDefault="009C557A" w:rsidP="008E5F7D">
      <w:pPr>
        <w:spacing w:after="0" w:line="240" w:lineRule="auto"/>
      </w:pPr>
      <w:r>
        <w:separator/>
      </w:r>
    </w:p>
  </w:footnote>
  <w:footnote w:type="continuationSeparator" w:id="0">
    <w:p w14:paraId="60365188" w14:textId="77777777" w:rsidR="009C557A" w:rsidRDefault="009C557A" w:rsidP="008E5F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8493C" w14:textId="77777777" w:rsidR="008E5F7D" w:rsidRDefault="008E5F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EA06D" w14:textId="77777777" w:rsidR="008E5F7D" w:rsidRDefault="008E5F7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A6D9E" w14:textId="77777777" w:rsidR="008E5F7D" w:rsidRDefault="008E5F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B26"/>
    <w:rsid w:val="000C4054"/>
    <w:rsid w:val="0016263A"/>
    <w:rsid w:val="002E0C7E"/>
    <w:rsid w:val="00585BE5"/>
    <w:rsid w:val="007047C5"/>
    <w:rsid w:val="00707396"/>
    <w:rsid w:val="008E5F7D"/>
    <w:rsid w:val="009C557A"/>
    <w:rsid w:val="00AA5E25"/>
    <w:rsid w:val="00C03434"/>
    <w:rsid w:val="00C668A7"/>
    <w:rsid w:val="00D34B26"/>
    <w:rsid w:val="00DA7A80"/>
    <w:rsid w:val="00E24BE4"/>
    <w:rsid w:val="00EF60E0"/>
    <w:rsid w:val="00F56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6CC88"/>
  <w15:chartTrackingRefBased/>
  <w15:docId w15:val="{69516F80-E32C-4402-BD0B-70A90069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4B2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D34B26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E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F7D"/>
  </w:style>
  <w:style w:type="paragraph" w:styleId="Footer">
    <w:name w:val="footer"/>
    <w:basedOn w:val="Normal"/>
    <w:link w:val="FooterChar"/>
    <w:uiPriority w:val="99"/>
    <w:unhideWhenUsed/>
    <w:rsid w:val="008E5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Stivers, Matthew J CIV USARMY CELRL (USA)</dc:creator>
  <cp:keywords/>
  <dc:description/>
  <cp:lastModifiedBy>Haug, LaDonna J CIV USARMY CELRL (USA)</cp:lastModifiedBy>
  <cp:revision>2</cp:revision>
  <dcterms:created xsi:type="dcterms:W3CDTF">2025-07-17T18:36:00Z</dcterms:created>
  <dcterms:modified xsi:type="dcterms:W3CDTF">2025-07-17T18:36:00Z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