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54F89" w14:textId="77777777" w:rsidR="00FA06A2" w:rsidRDefault="00FA06A2" w:rsidP="00FA06A2">
      <w:pPr>
        <w:pStyle w:val="NoSpacing"/>
        <w:numPr>
          <w:ilvl w:val="0"/>
          <w:numId w:val="1"/>
        </w:numPr>
        <w:ind w:left="0" w:firstLine="0"/>
        <w:rPr>
          <w:rFonts w:ascii="Arial" w:hAnsi="Arial" w:cs="Arial"/>
        </w:rPr>
      </w:pPr>
      <w:r w:rsidRPr="0028591F">
        <w:rPr>
          <w:rFonts w:ascii="Arial" w:hAnsi="Arial" w:cs="Arial"/>
          <w:b/>
          <w:u w:val="single"/>
        </w:rPr>
        <w:t>INVOICES:</w:t>
      </w:r>
      <w:r w:rsidRPr="0028591F">
        <w:rPr>
          <w:rFonts w:ascii="Arial" w:hAnsi="Arial" w:cs="Arial"/>
          <w:u w:val="single"/>
        </w:rPr>
        <w:t xml:space="preserve"> </w:t>
      </w:r>
      <w:r w:rsidRPr="0028591F">
        <w:rPr>
          <w:rFonts w:ascii="Arial" w:hAnsi="Arial" w:cs="Arial"/>
        </w:rPr>
        <w:t xml:space="preserve"> </w:t>
      </w:r>
    </w:p>
    <w:p w14:paraId="4BE3D2AE" w14:textId="77777777" w:rsidR="00C35308" w:rsidRPr="0028591F" w:rsidRDefault="00C35308" w:rsidP="00C35308">
      <w:pPr>
        <w:pStyle w:val="NoSpacing"/>
        <w:rPr>
          <w:rFonts w:ascii="Arial" w:hAnsi="Arial" w:cs="Arial"/>
        </w:rPr>
      </w:pPr>
    </w:p>
    <w:p w14:paraId="3D092B16" w14:textId="77777777" w:rsidR="00FA06A2" w:rsidRPr="0028591F" w:rsidRDefault="00FA06A2" w:rsidP="00FA06A2">
      <w:pPr>
        <w:pStyle w:val="NoSpacing"/>
        <w:numPr>
          <w:ilvl w:val="1"/>
          <w:numId w:val="1"/>
        </w:numPr>
        <w:ind w:left="1350" w:hanging="630"/>
        <w:rPr>
          <w:rFonts w:ascii="Arial" w:hAnsi="Arial" w:cs="Arial"/>
        </w:rPr>
      </w:pPr>
      <w:r w:rsidRPr="0028591F">
        <w:rPr>
          <w:rFonts w:ascii="Arial" w:hAnsi="Arial" w:cs="Arial"/>
        </w:rPr>
        <w:t>All payments by the Government to the contractor will be made in accordance with:</w:t>
      </w:r>
      <w:r>
        <w:rPr>
          <w:rFonts w:ascii="Arial" w:hAnsi="Arial" w:cs="Arial"/>
        </w:rPr>
        <w:t xml:space="preserve"> </w:t>
      </w:r>
      <w:r w:rsidRPr="0028591F">
        <w:rPr>
          <w:rFonts w:ascii="Arial" w:hAnsi="Arial" w:cs="Arial"/>
        </w:rPr>
        <w:t>FAR 52.232-33 PAYMENT BY ELECTRONIC FUNDS TRANSFER – SYSTEM FOR AWARD MANAGEMENT (OCT 2018)</w:t>
      </w:r>
    </w:p>
    <w:p w14:paraId="23C6CF8C" w14:textId="77777777" w:rsidR="00FA06A2" w:rsidRPr="0028591F" w:rsidRDefault="00FA06A2" w:rsidP="00FA06A2">
      <w:pPr>
        <w:pStyle w:val="NoSpacing"/>
        <w:ind w:left="1350" w:hanging="630"/>
        <w:rPr>
          <w:rFonts w:ascii="Arial" w:hAnsi="Arial" w:cs="Arial"/>
        </w:rPr>
      </w:pPr>
    </w:p>
    <w:p w14:paraId="1D14FE8F" w14:textId="55BCE0A3" w:rsidR="00FA06A2" w:rsidRPr="0028591F" w:rsidRDefault="00FA06A2" w:rsidP="00FA06A2">
      <w:pPr>
        <w:pStyle w:val="NoSpacing"/>
        <w:numPr>
          <w:ilvl w:val="1"/>
          <w:numId w:val="1"/>
        </w:numPr>
        <w:ind w:left="1350" w:hanging="630"/>
        <w:rPr>
          <w:rFonts w:ascii="Arial" w:hAnsi="Arial" w:cs="Arial"/>
        </w:rPr>
      </w:pPr>
      <w:r w:rsidRPr="0028591F">
        <w:rPr>
          <w:rFonts w:ascii="Arial" w:hAnsi="Arial" w:cs="Arial"/>
        </w:rPr>
        <w:t>Invoices shall be submitted</w:t>
      </w:r>
      <w:r>
        <w:rPr>
          <w:rFonts w:ascii="Arial" w:hAnsi="Arial" w:cs="Arial"/>
        </w:rPr>
        <w:t xml:space="preserve"> </w:t>
      </w:r>
      <w:r w:rsidRPr="0028591F">
        <w:rPr>
          <w:rFonts w:ascii="Arial" w:hAnsi="Arial" w:cs="Arial"/>
        </w:rPr>
        <w:t>in in accordance with</w:t>
      </w:r>
      <w:r>
        <w:rPr>
          <w:rFonts w:ascii="Arial" w:hAnsi="Arial" w:cs="Arial"/>
        </w:rPr>
        <w:t xml:space="preserve"> and FAR 52.232-5 Payments under Fixed-Price Construction Contracts  (May 2014) and</w:t>
      </w:r>
      <w:r w:rsidRPr="0028591F">
        <w:rPr>
          <w:rFonts w:ascii="Arial" w:hAnsi="Arial" w:cs="Arial"/>
        </w:rPr>
        <w:t xml:space="preserve"> </w:t>
      </w:r>
      <w:r>
        <w:rPr>
          <w:rStyle w:val="Strong"/>
          <w:rFonts w:ascii="Arial" w:hAnsi="Arial" w:cs="Arial"/>
          <w:color w:val="2E2E2E"/>
          <w:sz w:val="20"/>
          <w:szCs w:val="20"/>
          <w:shd w:val="clear" w:color="auto" w:fill="FFFFFF"/>
        </w:rPr>
        <w:t>852.232-70  Payments Under Fixed-Price Construction Contracts (Without NAS-CPM).</w:t>
      </w:r>
      <w:r w:rsidRPr="0028591F" w:rsidDel="00FA06A2">
        <w:rPr>
          <w:rFonts w:ascii="Arial" w:hAnsi="Arial" w:cs="Arial"/>
        </w:rPr>
        <w:t xml:space="preserve"> </w:t>
      </w:r>
      <w:r w:rsidRPr="0028591F">
        <w:rPr>
          <w:rFonts w:ascii="Arial" w:hAnsi="Arial" w:cs="Arial"/>
        </w:rPr>
        <w:t xml:space="preserve">(NOV </w:t>
      </w:r>
      <w:commentRangeStart w:id="0"/>
      <w:r w:rsidRPr="0028591F">
        <w:rPr>
          <w:rFonts w:ascii="Arial" w:hAnsi="Arial" w:cs="Arial"/>
        </w:rPr>
        <w:t>2018</w:t>
      </w:r>
      <w:commentRangeEnd w:id="0"/>
      <w:r>
        <w:rPr>
          <w:rStyle w:val="CommentReference"/>
          <w:kern w:val="2"/>
          <w14:ligatures w14:val="standardContextual"/>
        </w:rPr>
        <w:commentReference w:id="0"/>
      </w:r>
      <w:r w:rsidRPr="0028591F">
        <w:rPr>
          <w:rFonts w:ascii="Arial" w:hAnsi="Arial" w:cs="Arial"/>
        </w:rPr>
        <w:t>)</w:t>
      </w:r>
      <w:r>
        <w:rPr>
          <w:rFonts w:ascii="Arial" w:hAnsi="Arial" w:cs="Arial"/>
        </w:rPr>
        <w:t xml:space="preserve">  </w:t>
      </w:r>
    </w:p>
    <w:p w14:paraId="49767F7A" w14:textId="77777777" w:rsidR="00FA06A2" w:rsidRPr="0028591F" w:rsidRDefault="00FA06A2" w:rsidP="00FA06A2">
      <w:pPr>
        <w:pStyle w:val="NoSpacing"/>
        <w:ind w:left="1350" w:hanging="630"/>
        <w:rPr>
          <w:rFonts w:ascii="Arial" w:hAnsi="Arial" w:cs="Arial"/>
        </w:rPr>
      </w:pPr>
    </w:p>
    <w:p w14:paraId="154085C2" w14:textId="77777777" w:rsidR="00FA06A2" w:rsidRPr="0028591F" w:rsidRDefault="00FA06A2" w:rsidP="00FA06A2">
      <w:pPr>
        <w:pStyle w:val="ListParagraph"/>
        <w:numPr>
          <w:ilvl w:val="1"/>
          <w:numId w:val="1"/>
        </w:numPr>
        <w:spacing w:after="0" w:line="240" w:lineRule="auto"/>
        <w:ind w:left="1350" w:hanging="630"/>
        <w:rPr>
          <w:rFonts w:ascii="Arial" w:hAnsi="Arial" w:cs="Arial"/>
          <w:b/>
          <w:bCs/>
        </w:rPr>
      </w:pPr>
      <w:r w:rsidRPr="0028591F">
        <w:rPr>
          <w:rFonts w:ascii="Arial" w:hAnsi="Arial" w:cs="Arial"/>
        </w:rPr>
        <w:t xml:space="preserve">The VA has mandated electronic invoice submission to the Veterans Affairs Financial Services Center (VAFSC). VAFSC has partnered with Tungsten Network e-Invoicing network, for submissions of all electronic invoices to VA.  Tungsten Network electronic invoicing is free to all VA vendors.  In order to submit electronic invoices, all VA vendors must register with Tungsten Network by submitting an email to </w:t>
      </w:r>
      <w:hyperlink r:id="rId9" w:history="1">
        <w:r w:rsidRPr="0028591F">
          <w:rPr>
            <w:rStyle w:val="Hyperlink"/>
            <w:rFonts w:ascii="Arial" w:hAnsi="Arial" w:cs="Arial"/>
          </w:rPr>
          <w:t>VA.Registration@Tungsten-Network.com</w:t>
        </w:r>
      </w:hyperlink>
      <w:r w:rsidRPr="0028591F">
        <w:rPr>
          <w:rFonts w:ascii="Arial" w:hAnsi="Arial" w:cs="Arial"/>
        </w:rPr>
        <w:t xml:space="preserve"> or calling  1-877-489-6135 for Enrollment.  </w:t>
      </w:r>
    </w:p>
    <w:p w14:paraId="67580D5C" w14:textId="77777777" w:rsidR="00FA06A2" w:rsidRPr="0028591F" w:rsidRDefault="00FA06A2" w:rsidP="00FA06A2">
      <w:pPr>
        <w:pStyle w:val="ListParagraph"/>
        <w:spacing w:after="0" w:line="240" w:lineRule="auto"/>
        <w:ind w:left="1350" w:hanging="630"/>
        <w:rPr>
          <w:rFonts w:ascii="Arial" w:hAnsi="Arial" w:cs="Arial"/>
        </w:rPr>
      </w:pPr>
    </w:p>
    <w:p w14:paraId="380570DE" w14:textId="0334C923" w:rsidR="00FA06A2" w:rsidRPr="0028591F" w:rsidRDefault="00FA06A2" w:rsidP="00FA06A2">
      <w:pPr>
        <w:pStyle w:val="ListParagraph"/>
        <w:numPr>
          <w:ilvl w:val="1"/>
          <w:numId w:val="1"/>
        </w:numPr>
        <w:spacing w:after="0" w:line="240" w:lineRule="auto"/>
        <w:ind w:left="1350" w:hanging="630"/>
        <w:rPr>
          <w:rFonts w:ascii="Arial" w:hAnsi="Arial" w:cs="Arial"/>
          <w:b/>
          <w:bCs/>
        </w:rPr>
      </w:pPr>
      <w:r w:rsidRPr="0028591F">
        <w:rPr>
          <w:rFonts w:ascii="Arial" w:hAnsi="Arial" w:cs="Arial"/>
        </w:rPr>
        <w:t>Contractor shall submit an electronic invoice</w:t>
      </w:r>
      <w:r>
        <w:rPr>
          <w:rFonts w:ascii="Arial" w:hAnsi="Arial" w:cs="Arial"/>
        </w:rPr>
        <w:t xml:space="preserve"> after approval by COR and/or CO following performance of services </w:t>
      </w:r>
      <w:r w:rsidRPr="0028591F">
        <w:rPr>
          <w:rFonts w:ascii="Arial" w:hAnsi="Arial" w:cs="Arial"/>
        </w:rPr>
        <w:t xml:space="preserve"> to the Veterans Affairs Financial Services Center (VAFSC) e-Invoice through the website at </w:t>
      </w:r>
      <w:hyperlink r:id="rId10" w:history="1">
        <w:r w:rsidRPr="0028591F">
          <w:rPr>
            <w:rStyle w:val="Hyperlink"/>
            <w:rFonts w:ascii="Arial" w:hAnsi="Arial" w:cs="Arial"/>
          </w:rPr>
          <w:t>https://portal.Tungsten-Network.com/Login.aspx</w:t>
        </w:r>
      </w:hyperlink>
      <w:r w:rsidRPr="0028591F">
        <w:rPr>
          <w:rFonts w:ascii="Arial" w:hAnsi="Arial" w:cs="Arial"/>
        </w:rPr>
        <w:t xml:space="preserve">.  For questions regarding the submission of VA electronic invoices, Tungsten Network customer service may be contacted at 1-877-489-6135.  </w:t>
      </w:r>
    </w:p>
    <w:p w14:paraId="43C7C472" w14:textId="77777777" w:rsidR="00FA06A2" w:rsidRPr="0028591F" w:rsidRDefault="00FA06A2" w:rsidP="00FA06A2">
      <w:pPr>
        <w:pStyle w:val="ListParagraph"/>
        <w:spacing w:after="0" w:line="240" w:lineRule="auto"/>
        <w:ind w:left="1350" w:hanging="630"/>
        <w:rPr>
          <w:rFonts w:ascii="Arial" w:hAnsi="Arial" w:cs="Arial"/>
          <w:b/>
          <w:bCs/>
        </w:rPr>
      </w:pPr>
    </w:p>
    <w:p w14:paraId="588F88AB" w14:textId="7A8405CB" w:rsidR="00FA06A2" w:rsidRPr="0028591F" w:rsidRDefault="00FA06A2" w:rsidP="00FA06A2">
      <w:pPr>
        <w:pStyle w:val="NoSpacing"/>
        <w:numPr>
          <w:ilvl w:val="1"/>
          <w:numId w:val="1"/>
        </w:numPr>
        <w:ind w:left="1350" w:hanging="630"/>
        <w:rPr>
          <w:rFonts w:ascii="Arial" w:hAnsi="Arial" w:cs="Arial"/>
        </w:rPr>
      </w:pPr>
      <w:r w:rsidRPr="0028591F">
        <w:rPr>
          <w:rFonts w:ascii="Arial" w:hAnsi="Arial" w:cs="Arial"/>
        </w:rPr>
        <w:t xml:space="preserve">VA’s Electronic Invoice Presentment and Payment System – The Veterans Affairs Financial Services Center (VAFSC) uses a third-party contractor, Tungsten Network e-Invoice, to transition vendors from paper to electronic invoice submission. Please go to this website: </w:t>
      </w:r>
      <w:hyperlink r:id="rId11" w:history="1">
        <w:r w:rsidRPr="0028591F">
          <w:rPr>
            <w:rStyle w:val="Hyperlink"/>
            <w:rFonts w:ascii="Arial" w:hAnsi="Arial" w:cs="Arial"/>
          </w:rPr>
          <w:t>http://www.tungsten-network.com/customer-campaigns/veteransaffairs/</w:t>
        </w:r>
      </w:hyperlink>
      <w:r w:rsidRPr="0028591F">
        <w:rPr>
          <w:rFonts w:ascii="Arial" w:hAnsi="Arial" w:cs="Arial"/>
        </w:rPr>
        <w:t xml:space="preserve"> to begin submitting electronic invoices, free of charge.</w:t>
      </w:r>
    </w:p>
    <w:p w14:paraId="157AF0E0" w14:textId="77777777" w:rsidR="00FA06A2" w:rsidRPr="0028591F" w:rsidRDefault="00FA06A2" w:rsidP="00FA06A2">
      <w:pPr>
        <w:pStyle w:val="ListParagraph"/>
        <w:spacing w:after="0" w:line="240" w:lineRule="auto"/>
        <w:ind w:left="1350" w:hanging="630"/>
        <w:rPr>
          <w:rFonts w:ascii="Arial" w:hAnsi="Arial" w:cs="Arial"/>
        </w:rPr>
      </w:pPr>
    </w:p>
    <w:p w14:paraId="77B24052" w14:textId="35DF46EA" w:rsidR="00FA06A2" w:rsidRPr="00481DCE" w:rsidRDefault="00FA06A2" w:rsidP="00FA06A2">
      <w:pPr>
        <w:pStyle w:val="ListParagraph"/>
        <w:numPr>
          <w:ilvl w:val="1"/>
          <w:numId w:val="1"/>
        </w:numPr>
        <w:spacing w:after="0" w:line="240" w:lineRule="auto"/>
        <w:ind w:left="1350" w:hanging="630"/>
        <w:rPr>
          <w:rFonts w:ascii="Arial" w:hAnsi="Arial" w:cs="Arial"/>
        </w:rPr>
      </w:pPr>
      <w:r w:rsidRPr="00481DCE">
        <w:rPr>
          <w:rFonts w:ascii="Arial" w:hAnsi="Arial" w:cs="Arial"/>
        </w:rPr>
        <w:t xml:space="preserve">As of July 1, 2020, the VA10091 form has been eliminated and the VAFSC is requiring our vendors to update and add their information in the Customer Engagement Portal (CEP) at  </w:t>
      </w:r>
      <w:hyperlink r:id="rId12" w:history="1">
        <w:r w:rsidRPr="00481DCE">
          <w:rPr>
            <w:rStyle w:val="Hyperlink"/>
            <w:rFonts w:ascii="Arial" w:hAnsi="Arial" w:cs="Arial"/>
          </w:rPr>
          <w:t>https://www.cep.fsc.va.gov/</w:t>
        </w:r>
      </w:hyperlink>
      <w:r w:rsidRPr="00481DCE">
        <w:rPr>
          <w:rFonts w:ascii="Arial" w:hAnsi="Arial" w:cs="Arial"/>
        </w:rPr>
        <w:t xml:space="preserve">. </w:t>
      </w:r>
      <w:r w:rsidRPr="000E2CD5">
        <w:rPr>
          <w:rFonts w:ascii="Arial" w:hAnsi="Arial" w:cs="Arial"/>
          <w:b/>
          <w:bCs/>
        </w:rPr>
        <w:t>This is for new vendors being added to FMS only.</w:t>
      </w:r>
      <w:r w:rsidRPr="00481DCE">
        <w:rPr>
          <w:rFonts w:ascii="Arial" w:hAnsi="Arial" w:cs="Arial"/>
        </w:rPr>
        <w:t xml:space="preserve"> </w:t>
      </w:r>
      <w:r w:rsidRPr="00481DCE">
        <w:rPr>
          <w:rFonts w:ascii="Source Sans Pro" w:hAnsi="Source Sans Pro"/>
          <w:color w:val="212121"/>
          <w:shd w:val="clear" w:color="auto" w:fill="F9F9F9"/>
        </w:rPr>
        <w:t xml:space="preserve">Interested parties with no prior VA contracts can request a Form 10091 at any time </w:t>
      </w:r>
      <w:r w:rsidRPr="00481DCE">
        <w:t xml:space="preserve">  Users must be registered in ID.Me to complete this form. Further instructions are at the website.   </w:t>
      </w:r>
    </w:p>
    <w:p w14:paraId="0968E545" w14:textId="77777777" w:rsidR="00FA06A2" w:rsidRPr="00BC13D4" w:rsidRDefault="00FA06A2" w:rsidP="00FA06A2">
      <w:pPr>
        <w:pStyle w:val="ListParagraph"/>
        <w:rPr>
          <w:rFonts w:ascii="Arial" w:hAnsi="Arial" w:cs="Arial"/>
          <w:sz w:val="16"/>
          <w:szCs w:val="16"/>
        </w:rPr>
      </w:pPr>
    </w:p>
    <w:p w14:paraId="18302DC2" w14:textId="77777777" w:rsidR="00FA06A2" w:rsidRPr="0028591F" w:rsidRDefault="00FA06A2" w:rsidP="00FA06A2">
      <w:pPr>
        <w:pStyle w:val="NoSpacing"/>
        <w:numPr>
          <w:ilvl w:val="1"/>
          <w:numId w:val="1"/>
        </w:numPr>
        <w:ind w:left="1350" w:hanging="630"/>
        <w:rPr>
          <w:rFonts w:ascii="Arial" w:hAnsi="Arial" w:cs="Arial"/>
        </w:rPr>
      </w:pPr>
      <w:r w:rsidRPr="0028591F">
        <w:rPr>
          <w:rFonts w:ascii="Arial" w:hAnsi="Arial" w:cs="Arial"/>
          <w:b/>
        </w:rPr>
        <w:t>For assistance setting up e-Invoice, the below information is provided:</w:t>
      </w:r>
    </w:p>
    <w:p w14:paraId="0B582CF8" w14:textId="77777777" w:rsidR="00FA06A2" w:rsidRPr="0028591F" w:rsidRDefault="00FA06A2" w:rsidP="00C35308">
      <w:pPr>
        <w:pStyle w:val="NoSpacing"/>
        <w:ind w:left="1350"/>
        <w:rPr>
          <w:rFonts w:ascii="Arial" w:hAnsi="Arial" w:cs="Arial"/>
        </w:rPr>
      </w:pPr>
      <w:r w:rsidRPr="0028591F">
        <w:rPr>
          <w:rFonts w:ascii="Arial" w:hAnsi="Arial" w:cs="Arial"/>
        </w:rPr>
        <w:t xml:space="preserve">* Tungsten Network e-Invoice Setup Information: 1-877-489-6135 </w:t>
      </w:r>
      <w:r w:rsidRPr="0028591F">
        <w:rPr>
          <w:rFonts w:ascii="Arial" w:hAnsi="Arial" w:cs="Arial"/>
        </w:rPr>
        <w:br/>
        <w:t xml:space="preserve">* Tungsten Network e-Invoice email: </w:t>
      </w:r>
      <w:hyperlink r:id="rId13" w:history="1">
        <w:r w:rsidRPr="0028591F">
          <w:rPr>
            <w:rStyle w:val="Hyperlink"/>
            <w:rFonts w:ascii="Arial" w:hAnsi="Arial" w:cs="Arial"/>
          </w:rPr>
          <w:t>VA.Registration@Tungsten-Network.com</w:t>
        </w:r>
      </w:hyperlink>
      <w:r w:rsidRPr="0028591F">
        <w:rPr>
          <w:rFonts w:ascii="Arial" w:hAnsi="Arial" w:cs="Arial"/>
        </w:rPr>
        <w:br/>
        <w:t xml:space="preserve">* FSC e-Invoice Contact Information: 1-877-353-9791 </w:t>
      </w:r>
      <w:r w:rsidRPr="0028591F">
        <w:rPr>
          <w:rFonts w:ascii="Arial" w:hAnsi="Arial" w:cs="Arial"/>
        </w:rPr>
        <w:br/>
        <w:t xml:space="preserve">* FSC e-invoice email: </w:t>
      </w:r>
      <w:hyperlink r:id="rId14" w:history="1">
        <w:r w:rsidRPr="0028591F">
          <w:rPr>
            <w:rStyle w:val="Hyperlink"/>
            <w:rFonts w:ascii="Arial" w:hAnsi="Arial" w:cs="Arial"/>
          </w:rPr>
          <w:t>vafsccshd@va.gov</w:t>
        </w:r>
      </w:hyperlink>
      <w:r w:rsidRPr="0028591F">
        <w:rPr>
          <w:rFonts w:ascii="Arial" w:hAnsi="Arial" w:cs="Arial"/>
        </w:rPr>
        <w:t xml:space="preserve">   </w:t>
      </w:r>
    </w:p>
    <w:p w14:paraId="0EFFDA04" w14:textId="77777777" w:rsidR="00FB1403" w:rsidRDefault="00FB1403"/>
    <w:sectPr w:rsidR="00FB140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Yeaton, Margaret  CAVHCS" w:date="2024-11-13T14:05:00Z" w:initials="MY">
    <w:p w14:paraId="7740F218" w14:textId="77777777" w:rsidR="00FA06A2" w:rsidRDefault="00FA06A2" w:rsidP="00FA06A2">
      <w:pPr>
        <w:pStyle w:val="CommentText"/>
      </w:pPr>
      <w:r>
        <w:rPr>
          <w:rStyle w:val="CommentReference"/>
        </w:rPr>
        <w:annotationRef/>
      </w:r>
      <w:r>
        <w:t xml:space="preserve">IF AE FAR 52.232-10, Payments under Fixed-Price Architect-Engineer Contracts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740F21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DF309C" w16cex:dateUtc="2024-11-13T20: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740F218" w16cid:durableId="2ADF309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4B0E29"/>
    <w:multiLevelType w:val="hybridMultilevel"/>
    <w:tmpl w:val="A002FDDE"/>
    <w:lvl w:ilvl="0" w:tplc="76FE805A">
      <w:start w:val="1"/>
      <w:numFmt w:val="decimal"/>
      <w:lvlText w:val="%1."/>
      <w:lvlJc w:val="left"/>
      <w:pPr>
        <w:ind w:left="720" w:hanging="360"/>
      </w:pPr>
      <w:rPr>
        <w:rFonts w:hint="default"/>
        <w:b/>
        <w:bCs/>
      </w:rPr>
    </w:lvl>
    <w:lvl w:ilvl="1" w:tplc="690A3104">
      <w:start w:val="1"/>
      <w:numFmt w:val="lowerLetter"/>
      <w:lvlText w:val="%2."/>
      <w:lvlJc w:val="left"/>
      <w:pPr>
        <w:ind w:left="1440" w:hanging="360"/>
      </w:pPr>
      <w:rPr>
        <w:b w:val="0"/>
      </w:rPr>
    </w:lvl>
    <w:lvl w:ilvl="2" w:tplc="EFE4A4C2">
      <w:start w:val="1"/>
      <w:numFmt w:val="lowerRoman"/>
      <w:lvlText w:val="%3."/>
      <w:lvlJc w:val="right"/>
      <w:pPr>
        <w:ind w:left="2160" w:hanging="180"/>
      </w:pPr>
    </w:lvl>
    <w:lvl w:ilvl="3" w:tplc="59D26AA6" w:tentative="1">
      <w:start w:val="1"/>
      <w:numFmt w:val="decimal"/>
      <w:lvlText w:val="%4."/>
      <w:lvlJc w:val="left"/>
      <w:pPr>
        <w:ind w:left="2880" w:hanging="360"/>
      </w:pPr>
    </w:lvl>
    <w:lvl w:ilvl="4" w:tplc="00AAF5D8" w:tentative="1">
      <w:start w:val="1"/>
      <w:numFmt w:val="lowerLetter"/>
      <w:lvlText w:val="%5."/>
      <w:lvlJc w:val="left"/>
      <w:pPr>
        <w:ind w:left="3600" w:hanging="360"/>
      </w:pPr>
    </w:lvl>
    <w:lvl w:ilvl="5" w:tplc="25DE2744" w:tentative="1">
      <w:start w:val="1"/>
      <w:numFmt w:val="lowerRoman"/>
      <w:lvlText w:val="%6."/>
      <w:lvlJc w:val="right"/>
      <w:pPr>
        <w:ind w:left="4320" w:hanging="180"/>
      </w:pPr>
    </w:lvl>
    <w:lvl w:ilvl="6" w:tplc="A0EABE9A" w:tentative="1">
      <w:start w:val="1"/>
      <w:numFmt w:val="decimal"/>
      <w:lvlText w:val="%7."/>
      <w:lvlJc w:val="left"/>
      <w:pPr>
        <w:ind w:left="5040" w:hanging="360"/>
      </w:pPr>
    </w:lvl>
    <w:lvl w:ilvl="7" w:tplc="D20CC0D2" w:tentative="1">
      <w:start w:val="1"/>
      <w:numFmt w:val="lowerLetter"/>
      <w:lvlText w:val="%8."/>
      <w:lvlJc w:val="left"/>
      <w:pPr>
        <w:ind w:left="5760" w:hanging="360"/>
      </w:pPr>
    </w:lvl>
    <w:lvl w:ilvl="8" w:tplc="D2BE6314" w:tentative="1">
      <w:start w:val="1"/>
      <w:numFmt w:val="lowerRoman"/>
      <w:lvlText w:val="%9."/>
      <w:lvlJc w:val="right"/>
      <w:pPr>
        <w:ind w:left="6480" w:hanging="180"/>
      </w:pPr>
    </w:lvl>
  </w:abstractNum>
  <w:num w:numId="1" w16cid:durableId="139292430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eaton, Margaret  CAVHCS">
    <w15:presenceInfo w15:providerId="AD" w15:userId="S::Margaret.Yeaton@va.gov::e3f3b67a-b736-4533-9f29-85baa18ecea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6A2"/>
    <w:rsid w:val="000E2CD5"/>
    <w:rsid w:val="00380951"/>
    <w:rsid w:val="00481DCE"/>
    <w:rsid w:val="00AC295B"/>
    <w:rsid w:val="00C35308"/>
    <w:rsid w:val="00FA06A2"/>
    <w:rsid w:val="00FB14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C6032"/>
  <w15:chartTrackingRefBased/>
  <w15:docId w15:val="{DA69528D-7408-4209-870F-54C63A1D7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A06A2"/>
    <w:pPr>
      <w:spacing w:after="0" w:line="240" w:lineRule="auto"/>
    </w:pPr>
    <w:rPr>
      <w:kern w:val="0"/>
      <w14:ligatures w14:val="none"/>
    </w:rPr>
  </w:style>
  <w:style w:type="paragraph" w:styleId="ListParagraph">
    <w:name w:val="List Paragraph"/>
    <w:basedOn w:val="Normal"/>
    <w:uiPriority w:val="34"/>
    <w:qFormat/>
    <w:rsid w:val="00FA06A2"/>
    <w:pPr>
      <w:spacing w:after="200" w:line="276" w:lineRule="auto"/>
      <w:ind w:left="720"/>
      <w:contextualSpacing/>
    </w:pPr>
    <w:rPr>
      <w:rFonts w:eastAsiaTheme="minorEastAsia"/>
      <w:kern w:val="0"/>
      <w14:ligatures w14:val="none"/>
    </w:rPr>
  </w:style>
  <w:style w:type="character" w:styleId="Hyperlink">
    <w:name w:val="Hyperlink"/>
    <w:basedOn w:val="DefaultParagraphFont"/>
    <w:uiPriority w:val="99"/>
    <w:unhideWhenUsed/>
    <w:rsid w:val="00FA06A2"/>
    <w:rPr>
      <w:rFonts w:ascii="Times New Roman" w:hAnsi="Times New Roman" w:cs="Times New Roman" w:hint="default"/>
      <w:color w:val="0000FF"/>
      <w:u w:val="single"/>
    </w:rPr>
  </w:style>
  <w:style w:type="paragraph" w:styleId="Revision">
    <w:name w:val="Revision"/>
    <w:hidden/>
    <w:uiPriority w:val="99"/>
    <w:semiHidden/>
    <w:rsid w:val="00FA06A2"/>
    <w:pPr>
      <w:spacing w:after="0" w:line="240" w:lineRule="auto"/>
    </w:pPr>
  </w:style>
  <w:style w:type="character" w:styleId="Strong">
    <w:name w:val="Strong"/>
    <w:basedOn w:val="DefaultParagraphFont"/>
    <w:uiPriority w:val="22"/>
    <w:qFormat/>
    <w:rsid w:val="00FA06A2"/>
    <w:rPr>
      <w:b/>
      <w:bCs/>
    </w:rPr>
  </w:style>
  <w:style w:type="character" w:styleId="CommentReference">
    <w:name w:val="annotation reference"/>
    <w:basedOn w:val="DefaultParagraphFont"/>
    <w:uiPriority w:val="99"/>
    <w:semiHidden/>
    <w:unhideWhenUsed/>
    <w:rsid w:val="00FA06A2"/>
    <w:rPr>
      <w:sz w:val="16"/>
      <w:szCs w:val="16"/>
    </w:rPr>
  </w:style>
  <w:style w:type="paragraph" w:styleId="CommentText">
    <w:name w:val="annotation text"/>
    <w:basedOn w:val="Normal"/>
    <w:link w:val="CommentTextChar"/>
    <w:uiPriority w:val="99"/>
    <w:unhideWhenUsed/>
    <w:rsid w:val="00FA06A2"/>
    <w:pPr>
      <w:spacing w:line="240" w:lineRule="auto"/>
    </w:pPr>
    <w:rPr>
      <w:sz w:val="20"/>
      <w:szCs w:val="20"/>
    </w:rPr>
  </w:style>
  <w:style w:type="character" w:customStyle="1" w:styleId="CommentTextChar">
    <w:name w:val="Comment Text Char"/>
    <w:basedOn w:val="DefaultParagraphFont"/>
    <w:link w:val="CommentText"/>
    <w:uiPriority w:val="99"/>
    <w:rsid w:val="00FA06A2"/>
    <w:rPr>
      <w:sz w:val="20"/>
      <w:szCs w:val="20"/>
    </w:rPr>
  </w:style>
  <w:style w:type="paragraph" w:styleId="CommentSubject">
    <w:name w:val="annotation subject"/>
    <w:basedOn w:val="CommentText"/>
    <w:next w:val="CommentText"/>
    <w:link w:val="CommentSubjectChar"/>
    <w:uiPriority w:val="99"/>
    <w:semiHidden/>
    <w:unhideWhenUsed/>
    <w:rsid w:val="00FA06A2"/>
    <w:rPr>
      <w:b/>
      <w:bCs/>
    </w:rPr>
  </w:style>
  <w:style w:type="character" w:customStyle="1" w:styleId="CommentSubjectChar">
    <w:name w:val="Comment Subject Char"/>
    <w:basedOn w:val="CommentTextChar"/>
    <w:link w:val="CommentSubject"/>
    <w:uiPriority w:val="99"/>
    <w:semiHidden/>
    <w:rsid w:val="00FA06A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hyperlink" Target="mailto:VA.Registration@Tungsten-Network.com" TargetMode="Externa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hyperlink" Target="https://www.cep.fsc.va.gov/" TargetMode="External"/><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http://www.tungsten-network.com/customer-campaigns/veteransaffairs/" TargetMode="External"/><Relationship Id="rId5" Type="http://schemas.openxmlformats.org/officeDocument/2006/relationships/comments" Target="comments.xml"/><Relationship Id="rId15" Type="http://schemas.openxmlformats.org/officeDocument/2006/relationships/fontTable" Target="fontTable.xml"/><Relationship Id="rId10" Type="http://schemas.openxmlformats.org/officeDocument/2006/relationships/hyperlink" Target="https://portal.Tungsten-Network.com/Login.aspx" TargetMode="External"/><Relationship Id="rId4" Type="http://schemas.openxmlformats.org/officeDocument/2006/relationships/webSettings" Target="webSettings.xml"/><Relationship Id="rId9" Type="http://schemas.openxmlformats.org/officeDocument/2006/relationships/hyperlink" Target="mailto:VA.Registration@Tungsten-Network.com" TargetMode="External"/><Relationship Id="rId14" Type="http://schemas.openxmlformats.org/officeDocument/2006/relationships/hyperlink" Target="mailto:vafsccshd@va.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1</Pages>
  <Words>352</Words>
  <Characters>2429</Characters>
  <Application>Microsoft Office Word</Application>
  <DocSecurity>4</DocSecurity>
  <Lines>63</Lines>
  <Paragraphs>47</Paragraphs>
  <ScaleCrop>false</ScaleCrop>
  <Company/>
  <LinksUpToDate>false</LinksUpToDate>
  <CharactersWithSpaces>2734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Yeaton, Margaret  CAVHCS</dc:creator>
  <cp:keywords/>
  <dc:description/>
  <cp:lastModifiedBy>Moffitt, Pamela R.</cp:lastModifiedBy>
  <cp:revision>2</cp:revision>
  <dcterms:created xsi:type="dcterms:W3CDTF">2026-04-27T13:42:00Z</dcterms:created>
  <dcterms:modified xsi:type="dcterms:W3CDTF">2026-04-27T13:42:00Z</dcterms:modified>
</cp:coreProperties>
</file>