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0DD3" w14:textId="77777777" w:rsidR="00513E73" w:rsidRPr="00385E75" w:rsidRDefault="00513E73" w:rsidP="00513E73">
      <w:pPr>
        <w:pStyle w:val="Heading2"/>
        <w:spacing w:before="0" w:after="0" w:line="240" w:lineRule="auto"/>
        <w:rPr>
          <w:rFonts w:ascii="Times New Roman" w:hAnsi="Times New Roman" w:cs="Times New Roman"/>
          <w:b w:val="0"/>
          <w:caps/>
          <w:sz w:val="22"/>
          <w:szCs w:val="22"/>
        </w:rPr>
      </w:pPr>
      <w:bookmarkStart w:id="0" w:name="_Toc4070655"/>
      <w:bookmarkStart w:id="1" w:name="_Toc4070854"/>
      <w:bookmarkStart w:id="2" w:name="_Toc4150796"/>
      <w:bookmarkStart w:id="3" w:name="_Toc4421827"/>
      <w:bookmarkStart w:id="4" w:name="_Toc12890991"/>
      <w:bookmarkStart w:id="5" w:name="_Toc4070656"/>
      <w:bookmarkStart w:id="6" w:name="_Toc4070855"/>
      <w:bookmarkStart w:id="7" w:name="_Toc4150797"/>
      <w:bookmarkStart w:id="8" w:name="_Toc4421828"/>
      <w:bookmarkStart w:id="9" w:name="_Toc12890992"/>
      <w:r w:rsidRPr="00385E75">
        <w:rPr>
          <w:rFonts w:ascii="Times New Roman" w:hAnsi="Times New Roman" w:cs="Times New Roman"/>
          <w:b w:val="0"/>
          <w:caps/>
          <w:sz w:val="22"/>
          <w:szCs w:val="22"/>
        </w:rPr>
        <w:t>E.1 ADDENDUM TO FAR 52.212-1 – INSTRUCTIONS TO OFFERORS – COMMERCIAL ITEMS</w:t>
      </w:r>
      <w:bookmarkEnd w:id="0"/>
      <w:bookmarkEnd w:id="1"/>
      <w:bookmarkEnd w:id="2"/>
      <w:bookmarkEnd w:id="3"/>
      <w:bookmarkEnd w:id="4"/>
    </w:p>
    <w:p w14:paraId="026C4C2C" w14:textId="77777777" w:rsidR="00513E73" w:rsidRPr="000F24DB" w:rsidRDefault="00513E73" w:rsidP="00513E73">
      <w:pPr>
        <w:spacing w:after="0" w:line="240" w:lineRule="auto"/>
        <w:rPr>
          <w:rFonts w:ascii="Times New Roman" w:hAnsi="Times New Roman" w:cs="Times New Roman"/>
        </w:rPr>
      </w:pPr>
    </w:p>
    <w:p w14:paraId="0FB2D27C" w14:textId="77777777" w:rsidR="00513E73" w:rsidRPr="000F24DB" w:rsidRDefault="00513E73" w:rsidP="00513E73">
      <w:pPr>
        <w:spacing w:after="0" w:line="240" w:lineRule="auto"/>
        <w:jc w:val="both"/>
        <w:rPr>
          <w:rFonts w:ascii="Times New Roman" w:hAnsi="Times New Roman" w:cs="Times New Roman"/>
        </w:rPr>
      </w:pPr>
      <w:r w:rsidRPr="000F24DB">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5A418FC0" w14:textId="77777777" w:rsidR="00513E73" w:rsidRPr="00261791" w:rsidRDefault="00513E73" w:rsidP="00513E73">
      <w:pPr>
        <w:spacing w:after="0" w:line="240" w:lineRule="auto"/>
        <w:jc w:val="both"/>
        <w:rPr>
          <w:rFonts w:ascii="Times New Roman" w:hAnsi="Times New Roman" w:cs="Times New Roman"/>
        </w:rPr>
      </w:pPr>
    </w:p>
    <w:p w14:paraId="2034AC24" w14:textId="7DCB1E6D" w:rsidR="00513E73" w:rsidRPr="00261791" w:rsidRDefault="00513E73" w:rsidP="00513E73">
      <w:pPr>
        <w:spacing w:after="0" w:line="240" w:lineRule="auto"/>
        <w:jc w:val="both"/>
        <w:rPr>
          <w:rFonts w:ascii="Times New Roman" w:hAnsi="Times New Roman" w:cs="Times New Roman"/>
        </w:rPr>
      </w:pPr>
      <w:r w:rsidRPr="00261791">
        <w:rPr>
          <w:rFonts w:ascii="Times New Roman" w:hAnsi="Times New Roman" w:cs="Times New Roman"/>
        </w:rPr>
        <w:t xml:space="preserve"> The following provisions are incorporated into 52.212-1 as an addendum to this </w:t>
      </w:r>
      <w:r w:rsidR="0017155B" w:rsidRPr="00261791">
        <w:rPr>
          <w:rFonts w:ascii="Times New Roman" w:hAnsi="Times New Roman" w:cs="Times New Roman"/>
        </w:rPr>
        <w:t>solicitation.</w:t>
      </w:r>
    </w:p>
    <w:p w14:paraId="1FBCB06E" w14:textId="77777777" w:rsidR="00513E73" w:rsidRPr="00B520E8" w:rsidRDefault="00513E73" w:rsidP="00513E73">
      <w:pPr>
        <w:spacing w:after="0" w:line="240" w:lineRule="auto"/>
        <w:jc w:val="both"/>
        <w:rPr>
          <w:rFonts w:ascii="Times New Roman" w:hAnsi="Times New Roman" w:cs="Times New Roman"/>
        </w:rPr>
      </w:pPr>
    </w:p>
    <w:p w14:paraId="24C92D27" w14:textId="0F20B399" w:rsidR="00513E73" w:rsidRPr="000F143D" w:rsidRDefault="00513E73" w:rsidP="00513E73">
      <w:pPr>
        <w:pStyle w:val="Default"/>
        <w:numPr>
          <w:ilvl w:val="0"/>
          <w:numId w:val="3"/>
        </w:numPr>
        <w:ind w:left="360"/>
        <w:jc w:val="both"/>
        <w:rPr>
          <w:color w:val="auto"/>
          <w:sz w:val="22"/>
          <w:szCs w:val="22"/>
        </w:rPr>
      </w:pPr>
      <w:r w:rsidRPr="00FC0161">
        <w:rPr>
          <w:b/>
          <w:bCs/>
          <w:smallCaps/>
          <w:color w:val="auto"/>
          <w:sz w:val="22"/>
          <w:szCs w:val="22"/>
        </w:rPr>
        <w:t>General Instructions</w:t>
      </w:r>
      <w:r w:rsidRPr="0089489B">
        <w:rPr>
          <w:b/>
          <w:bCs/>
          <w:color w:val="auto"/>
          <w:sz w:val="22"/>
          <w:szCs w:val="22"/>
        </w:rPr>
        <w:t xml:space="preserve">: </w:t>
      </w:r>
      <w:r w:rsidRPr="002E16BD">
        <w:rPr>
          <w:color w:val="auto"/>
          <w:sz w:val="22"/>
          <w:szCs w:val="22"/>
        </w:rPr>
        <w:t xml:space="preserve">This section provides general guidance for preparing the </w:t>
      </w:r>
      <w:r w:rsidR="00C0599E">
        <w:rPr>
          <w:color w:val="auto"/>
          <w:sz w:val="22"/>
          <w:szCs w:val="22"/>
        </w:rPr>
        <w:t>proposal</w:t>
      </w:r>
      <w:r w:rsidRPr="002E16BD">
        <w:rPr>
          <w:color w:val="auto"/>
          <w:sz w:val="22"/>
          <w:szCs w:val="22"/>
        </w:rPr>
        <w:t xml:space="preserve">, as well as specific instructions on the format and content of the proposal. The </w:t>
      </w:r>
      <w:r w:rsidR="001D1DA4">
        <w:rPr>
          <w:color w:val="auto"/>
          <w:sz w:val="22"/>
          <w:szCs w:val="22"/>
        </w:rPr>
        <w:t>o</w:t>
      </w:r>
      <w:r w:rsidRPr="002E16BD">
        <w:rPr>
          <w:color w:val="auto"/>
          <w:sz w:val="22"/>
          <w:szCs w:val="22"/>
        </w:rPr>
        <w:t xml:space="preserve">fferor’s </w:t>
      </w:r>
      <w:r w:rsidR="00C0599E">
        <w:rPr>
          <w:color w:val="auto"/>
          <w:sz w:val="22"/>
          <w:szCs w:val="22"/>
        </w:rPr>
        <w:t>proposal</w:t>
      </w:r>
      <w:r w:rsidRPr="002E16BD">
        <w:rPr>
          <w:color w:val="auto"/>
          <w:sz w:val="22"/>
          <w:szCs w:val="22"/>
        </w:rPr>
        <w:t xml:space="preserve"> must include all data and information requested and must be submitted in accordance with these instructions. Any </w:t>
      </w:r>
      <w:r w:rsidR="001D1DA4">
        <w:rPr>
          <w:color w:val="auto"/>
          <w:sz w:val="22"/>
          <w:szCs w:val="22"/>
        </w:rPr>
        <w:t>o</w:t>
      </w:r>
      <w:r w:rsidRPr="002E16BD">
        <w:rPr>
          <w:color w:val="auto"/>
          <w:sz w:val="22"/>
          <w:szCs w:val="22"/>
        </w:rPr>
        <w:t xml:space="preserve">fferor who submits an incomplete package may have its </w:t>
      </w:r>
      <w:r w:rsidR="00E96D0A">
        <w:rPr>
          <w:color w:val="auto"/>
          <w:sz w:val="22"/>
          <w:szCs w:val="22"/>
        </w:rPr>
        <w:t>proposal</w:t>
      </w:r>
      <w:r w:rsidRPr="002E16BD">
        <w:rPr>
          <w:color w:val="auto"/>
          <w:sz w:val="22"/>
          <w:szCs w:val="22"/>
        </w:rPr>
        <w:t xml:space="preserve"> considered to be unacceptable and removed from consideration for contract award. The offer shall be compliant with the requirements as stated in the Solicitation. Non-compliance with the instructions to the Solicitation may result in an</w:t>
      </w:r>
      <w:r w:rsidRPr="000F143D">
        <w:rPr>
          <w:color w:val="auto"/>
          <w:sz w:val="22"/>
          <w:szCs w:val="22"/>
        </w:rPr>
        <w:t xml:space="preserve"> unfavorable </w:t>
      </w:r>
      <w:r w:rsidR="00C0599E">
        <w:rPr>
          <w:color w:val="auto"/>
          <w:sz w:val="22"/>
          <w:szCs w:val="22"/>
        </w:rPr>
        <w:t>proposal</w:t>
      </w:r>
      <w:r w:rsidRPr="000F143D">
        <w:rPr>
          <w:color w:val="auto"/>
          <w:sz w:val="22"/>
          <w:szCs w:val="22"/>
        </w:rPr>
        <w:t xml:space="preserve"> evaluation and may be grounds to eliminate the proposal from consideration for contract award. </w:t>
      </w:r>
    </w:p>
    <w:p w14:paraId="54D5E5B1" w14:textId="77777777" w:rsidR="00513E73" w:rsidRPr="000F143D" w:rsidRDefault="00513E73" w:rsidP="00513E73">
      <w:pPr>
        <w:pStyle w:val="Default"/>
        <w:ind w:left="360"/>
        <w:jc w:val="both"/>
        <w:rPr>
          <w:b/>
          <w:bCs/>
          <w:color w:val="auto"/>
          <w:sz w:val="22"/>
          <w:szCs w:val="22"/>
        </w:rPr>
      </w:pPr>
    </w:p>
    <w:p w14:paraId="2CD99DCE" w14:textId="2609C567" w:rsidR="00513E73" w:rsidRPr="000F24DB" w:rsidRDefault="00200D94" w:rsidP="00513E73">
      <w:pPr>
        <w:pStyle w:val="Default"/>
        <w:ind w:left="360"/>
        <w:jc w:val="both"/>
        <w:rPr>
          <w:rFonts w:eastAsia="Times New Roman"/>
          <w:sz w:val="22"/>
          <w:szCs w:val="22"/>
        </w:rPr>
      </w:pPr>
      <w:r w:rsidRPr="00385E75">
        <w:rPr>
          <w:rFonts w:eastAsia="Times New Roman"/>
          <w:sz w:val="22"/>
          <w:szCs w:val="22"/>
        </w:rPr>
        <w:t>The offeror</w:t>
      </w:r>
      <w:r w:rsidR="00513E73" w:rsidRPr="00385E75">
        <w:rPr>
          <w:rFonts w:eastAsia="Times New Roman"/>
          <w:sz w:val="22"/>
          <w:szCs w:val="22"/>
        </w:rPr>
        <w:t xml:space="preserve"> should thoroughly review the specifications and become familiar with the requirement prior to submitting a proposal. Failure to u</w:t>
      </w:r>
      <w:r w:rsidR="00513E73" w:rsidRPr="000F24DB">
        <w:rPr>
          <w:rFonts w:eastAsia="Times New Roman"/>
          <w:sz w:val="22"/>
          <w:szCs w:val="22"/>
        </w:rPr>
        <w:t xml:space="preserve">nderstand the contract requirements shall not relieve the successful </w:t>
      </w:r>
      <w:r w:rsidR="001D1DA4">
        <w:rPr>
          <w:rFonts w:eastAsia="Times New Roman"/>
          <w:sz w:val="22"/>
          <w:szCs w:val="22"/>
        </w:rPr>
        <w:t>o</w:t>
      </w:r>
      <w:r w:rsidR="00513E73" w:rsidRPr="000F24DB">
        <w:rPr>
          <w:rFonts w:eastAsia="Times New Roman"/>
          <w:sz w:val="22"/>
          <w:szCs w:val="22"/>
        </w:rPr>
        <w:t xml:space="preserve">fferor from performing in accordance </w:t>
      </w:r>
      <w:r w:rsidR="00AE31B9" w:rsidRPr="000F24DB">
        <w:rPr>
          <w:rFonts w:eastAsia="Times New Roman"/>
          <w:sz w:val="22"/>
          <w:szCs w:val="22"/>
        </w:rPr>
        <w:t>with</w:t>
      </w:r>
      <w:r w:rsidR="00513E73" w:rsidRPr="000F24DB">
        <w:rPr>
          <w:rFonts w:eastAsia="Times New Roman"/>
          <w:sz w:val="22"/>
          <w:szCs w:val="22"/>
        </w:rPr>
        <w:t xml:space="preserve"> the strict meaning and intent of the specifications. </w:t>
      </w:r>
    </w:p>
    <w:p w14:paraId="3387ADE5" w14:textId="77777777" w:rsidR="00513E73" w:rsidRPr="000F24DB" w:rsidRDefault="00513E73" w:rsidP="00513E73">
      <w:pPr>
        <w:pStyle w:val="Default"/>
        <w:ind w:left="360"/>
        <w:jc w:val="both"/>
        <w:rPr>
          <w:rFonts w:eastAsia="Times New Roman"/>
          <w:sz w:val="22"/>
          <w:szCs w:val="22"/>
        </w:rPr>
      </w:pPr>
    </w:p>
    <w:p w14:paraId="7726FDA9" w14:textId="337EF5BD" w:rsidR="00513E73" w:rsidRPr="00261791" w:rsidRDefault="00513E73" w:rsidP="00513E73">
      <w:pPr>
        <w:pStyle w:val="Default"/>
        <w:ind w:left="360"/>
        <w:jc w:val="both"/>
        <w:rPr>
          <w:color w:val="auto"/>
          <w:sz w:val="22"/>
          <w:szCs w:val="22"/>
        </w:rPr>
      </w:pPr>
      <w:r w:rsidRPr="000F24DB">
        <w:rPr>
          <w:rFonts w:eastAsia="Times New Roman"/>
          <w:sz w:val="22"/>
          <w:szCs w:val="22"/>
        </w:rPr>
        <w:t xml:space="preserve">Submission of </w:t>
      </w:r>
      <w:r w:rsidR="001D1DA4">
        <w:rPr>
          <w:rFonts w:eastAsia="Times New Roman"/>
          <w:sz w:val="22"/>
          <w:szCs w:val="22"/>
        </w:rPr>
        <w:t>o</w:t>
      </w:r>
      <w:r w:rsidRPr="000F24DB">
        <w:rPr>
          <w:rFonts w:eastAsia="Times New Roman"/>
          <w:sz w:val="22"/>
          <w:szCs w:val="22"/>
        </w:rPr>
        <w:t>fferors.  Offeror must complete and return a complete package of all ite</w:t>
      </w:r>
      <w:r w:rsidRPr="00261791">
        <w:rPr>
          <w:rFonts w:eastAsia="Times New Roman"/>
          <w:sz w:val="22"/>
          <w:szCs w:val="22"/>
        </w:rPr>
        <w:t xml:space="preserve">ms required prior to the time specified in the Solicitation to be considered for award. </w:t>
      </w:r>
    </w:p>
    <w:p w14:paraId="2DDE2392" w14:textId="77777777" w:rsidR="00513E73" w:rsidRPr="00B520E8" w:rsidRDefault="00513E73" w:rsidP="00513E73">
      <w:pPr>
        <w:spacing w:after="0" w:line="240" w:lineRule="auto"/>
        <w:rPr>
          <w:rFonts w:ascii="Times New Roman" w:eastAsia="Times New Roman" w:hAnsi="Times New Roman" w:cs="Times New Roman"/>
        </w:rPr>
      </w:pPr>
    </w:p>
    <w:p w14:paraId="3E077686" w14:textId="77777777" w:rsidR="00513E73" w:rsidRPr="00E667A9" w:rsidRDefault="00513E73" w:rsidP="00513E73">
      <w:pPr>
        <w:spacing w:after="0" w:line="240" w:lineRule="auto"/>
        <w:ind w:left="360"/>
        <w:rPr>
          <w:rFonts w:asciiTheme="majorHAnsi" w:eastAsia="Times New Roman" w:hAnsiTheme="majorHAnsi" w:cstheme="majorHAnsi"/>
        </w:rPr>
      </w:pPr>
      <w:r w:rsidRPr="00E667A9">
        <w:rPr>
          <w:rFonts w:asciiTheme="majorHAnsi" w:eastAsia="Times New Roman" w:hAnsiTheme="majorHAnsi" w:cstheme="majorHAnsi"/>
        </w:rPr>
        <w:t>Please review the following items before submitting your proposal:</w:t>
      </w:r>
    </w:p>
    <w:p w14:paraId="3F5ACE64" w14:textId="77777777" w:rsidR="00513E73" w:rsidRPr="00E667A9" w:rsidRDefault="00513E73" w:rsidP="00513E73">
      <w:pPr>
        <w:spacing w:after="0" w:line="240" w:lineRule="auto"/>
        <w:rPr>
          <w:rFonts w:asciiTheme="majorHAnsi" w:eastAsia="Times New Roman" w:hAnsiTheme="majorHAnsi" w:cstheme="majorHAnsi"/>
        </w:rPr>
      </w:pPr>
    </w:p>
    <w:p w14:paraId="19ACB8C2" w14:textId="232E2AEB" w:rsidR="00513E73" w:rsidRPr="00E667A9" w:rsidRDefault="00513E73" w:rsidP="00513E73">
      <w:pPr>
        <w:spacing w:after="0" w:line="240" w:lineRule="auto"/>
        <w:rPr>
          <w:rFonts w:asciiTheme="majorHAnsi" w:eastAsia="Times New Roman" w:hAnsiTheme="majorHAnsi" w:cstheme="majorHAnsi"/>
        </w:rPr>
      </w:pPr>
      <w:r w:rsidRPr="00E667A9">
        <w:rPr>
          <w:rFonts w:asciiTheme="majorHAnsi" w:eastAsia="Times New Roman" w:hAnsiTheme="majorHAnsi" w:cstheme="majorHAnsi"/>
        </w:rPr>
        <w:tab/>
      </w: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bookmarkStart w:id="10" w:name="Text27"/>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bookmarkEnd w:id="10"/>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Pr="0057696B">
        <w:rPr>
          <w:rFonts w:asciiTheme="majorHAnsi" w:eastAsia="Times New Roman" w:hAnsiTheme="majorHAnsi" w:cstheme="majorHAnsi"/>
          <w:u w:val="single"/>
        </w:rPr>
        <w:t>and</w:t>
      </w:r>
      <w:r>
        <w:rPr>
          <w:rFonts w:asciiTheme="majorHAnsi" w:eastAsia="Times New Roman" w:hAnsiTheme="majorHAnsi" w:cstheme="majorHAnsi"/>
        </w:rPr>
        <w:t xml:space="preserve"> </w:t>
      </w:r>
      <w:r w:rsidR="006C37D5">
        <w:rPr>
          <w:rFonts w:asciiTheme="majorHAnsi" w:eastAsia="Times New Roman" w:hAnsiTheme="majorHAnsi" w:cstheme="majorHAnsi"/>
        </w:rPr>
        <w:t>signed</w:t>
      </w:r>
      <w:r>
        <w:rPr>
          <w:rFonts w:asciiTheme="majorHAnsi" w:eastAsia="Times New Roman" w:hAnsiTheme="majorHAnsi" w:cstheme="majorHAnsi"/>
        </w:rPr>
        <w:t xml:space="preserve"> </w:t>
      </w:r>
      <w:r w:rsidRPr="00E667A9">
        <w:rPr>
          <w:rFonts w:asciiTheme="majorHAnsi" w:eastAsia="Times New Roman" w:hAnsiTheme="majorHAnsi" w:cstheme="majorHAnsi"/>
        </w:rPr>
        <w:t>the 1449?</w:t>
      </w:r>
    </w:p>
    <w:p w14:paraId="22CDF745" w14:textId="61B48F05" w:rsidR="00513E73" w:rsidRDefault="00513E73" w:rsidP="009E1138">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00B8143B">
        <w:rPr>
          <w:rFonts w:asciiTheme="majorHAnsi" w:eastAsia="Times New Roman" w:hAnsiTheme="majorHAnsi" w:cstheme="majorHAnsi"/>
        </w:rPr>
        <w:t>the</w:t>
      </w:r>
      <w:r w:rsidRPr="00E667A9">
        <w:rPr>
          <w:rFonts w:asciiTheme="majorHAnsi" w:eastAsia="Times New Roman" w:hAnsiTheme="majorHAnsi" w:cstheme="majorHAnsi"/>
        </w:rPr>
        <w:t xml:space="preserve"> Price Schedule</w:t>
      </w:r>
      <w:r w:rsidR="00073036">
        <w:rPr>
          <w:rFonts w:asciiTheme="majorHAnsi" w:eastAsia="Times New Roman" w:hAnsiTheme="majorHAnsi" w:cstheme="majorHAnsi"/>
        </w:rPr>
        <w:t xml:space="preserve"> </w:t>
      </w:r>
    </w:p>
    <w:p w14:paraId="5293D281" w14:textId="2659D6FB" w:rsidR="00513E73" w:rsidRPr="00E667A9" w:rsidRDefault="00513E73" w:rsidP="00D4654D">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acknowledged any amendment (s), if applicable? </w:t>
      </w:r>
    </w:p>
    <w:p w14:paraId="0BFF80CC" w14:textId="7A75371D" w:rsidR="00513E73" w:rsidRPr="00B520E8" w:rsidRDefault="00513E73" w:rsidP="00513E73">
      <w:pPr>
        <w:spacing w:after="0" w:line="240" w:lineRule="auto"/>
        <w:ind w:left="720"/>
        <w:rPr>
          <w:rFonts w:ascii="Times New Roman" w:eastAsia="Times New Roman" w:hAnsi="Times New Roman" w:cs="Times New Roman"/>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included the requested information required for responding to the </w:t>
      </w:r>
      <w:r w:rsidR="00D4654D">
        <w:rPr>
          <w:rFonts w:asciiTheme="majorHAnsi" w:eastAsia="Times New Roman" w:hAnsiTheme="majorHAnsi" w:cstheme="majorHAnsi"/>
        </w:rPr>
        <w:t>non-price and price evaluation f</w:t>
      </w:r>
      <w:r w:rsidR="00793CEE">
        <w:rPr>
          <w:rFonts w:asciiTheme="majorHAnsi" w:eastAsia="Times New Roman" w:hAnsiTheme="majorHAnsi" w:cstheme="majorHAnsi"/>
        </w:rPr>
        <w:t>actors</w:t>
      </w:r>
      <w:r w:rsidRPr="00B8143B">
        <w:rPr>
          <w:rFonts w:asciiTheme="majorHAnsi" w:eastAsia="Times New Roman" w:hAnsiTheme="majorHAnsi" w:cstheme="majorHAnsi"/>
        </w:rPr>
        <w:t>?</w:t>
      </w:r>
    </w:p>
    <w:p w14:paraId="63FCD518" w14:textId="77777777" w:rsidR="00513E73" w:rsidRPr="00FC0161" w:rsidRDefault="00513E73" w:rsidP="00513E73">
      <w:pPr>
        <w:spacing w:after="0" w:line="240" w:lineRule="auto"/>
        <w:rPr>
          <w:rFonts w:ascii="Times New Roman" w:hAnsi="Times New Roman" w:cs="Times New Roman"/>
          <w:b/>
          <w:bCs/>
        </w:rPr>
      </w:pPr>
    </w:p>
    <w:p w14:paraId="7587E264" w14:textId="74264F55" w:rsidR="00513E73" w:rsidRPr="00D85A5A" w:rsidRDefault="00513E73" w:rsidP="00513E73">
      <w:pPr>
        <w:pStyle w:val="ListParagraph"/>
        <w:numPr>
          <w:ilvl w:val="0"/>
          <w:numId w:val="3"/>
        </w:numPr>
        <w:spacing w:after="0" w:line="240" w:lineRule="auto"/>
        <w:ind w:left="360"/>
        <w:jc w:val="both"/>
        <w:rPr>
          <w:rFonts w:ascii="Times New Roman" w:hAnsi="Times New Roman" w:cs="Times New Roman"/>
          <w:b/>
          <w:bCs/>
        </w:rPr>
      </w:pPr>
      <w:r w:rsidRPr="00D85A5A">
        <w:rPr>
          <w:rFonts w:ascii="Times New Roman" w:hAnsi="Times New Roman" w:cs="Times New Roman"/>
          <w:b/>
          <w:bCs/>
          <w:smallCaps/>
        </w:rPr>
        <w:t>Type of Acquisition</w:t>
      </w:r>
      <w:r w:rsidRPr="00D85A5A">
        <w:rPr>
          <w:rFonts w:ascii="Times New Roman" w:hAnsi="Times New Roman" w:cs="Times New Roman"/>
          <w:b/>
          <w:bCs/>
        </w:rPr>
        <w:t xml:space="preserve">: </w:t>
      </w:r>
      <w:r w:rsidRPr="00D85A5A">
        <w:rPr>
          <w:rFonts w:ascii="Times New Roman" w:hAnsi="Times New Roman" w:cs="Times New Roman"/>
          <w:bCs/>
        </w:rPr>
        <w:t xml:space="preserve">This acquisition is a competitive solicitation. </w:t>
      </w:r>
      <w:proofErr w:type="gramStart"/>
      <w:r w:rsidRPr="00D85A5A">
        <w:rPr>
          <w:rFonts w:ascii="Times New Roman" w:hAnsi="Times New Roman" w:cs="Times New Roman"/>
          <w:bCs/>
        </w:rPr>
        <w:t>Award</w:t>
      </w:r>
      <w:proofErr w:type="gramEnd"/>
      <w:r w:rsidRPr="00D85A5A">
        <w:rPr>
          <w:rFonts w:ascii="Times New Roman" w:hAnsi="Times New Roman" w:cs="Times New Roman"/>
          <w:bCs/>
        </w:rPr>
        <w:t xml:space="preserve"> will be </w:t>
      </w:r>
      <w:proofErr w:type="gramStart"/>
      <w:r w:rsidRPr="00D85A5A">
        <w:rPr>
          <w:rFonts w:ascii="Times New Roman" w:hAnsi="Times New Roman" w:cs="Times New Roman"/>
          <w:bCs/>
        </w:rPr>
        <w:t>made</w:t>
      </w:r>
      <w:proofErr w:type="gramEnd"/>
      <w:r w:rsidRPr="00D85A5A">
        <w:rPr>
          <w:rFonts w:ascii="Times New Roman" w:hAnsi="Times New Roman" w:cs="Times New Roman"/>
          <w:bCs/>
        </w:rPr>
        <w:t xml:space="preserve"> to the </w:t>
      </w:r>
      <w:r w:rsidR="004850BB">
        <w:rPr>
          <w:rFonts w:ascii="Times New Roman" w:hAnsi="Times New Roman" w:cs="Times New Roman"/>
          <w:bCs/>
        </w:rPr>
        <w:t>o</w:t>
      </w:r>
      <w:r w:rsidRPr="00D85A5A">
        <w:rPr>
          <w:rFonts w:ascii="Times New Roman" w:hAnsi="Times New Roman" w:cs="Times New Roman"/>
          <w:bCs/>
        </w:rPr>
        <w:t xml:space="preserve">fferor </w:t>
      </w:r>
      <w:r w:rsidR="00FD10FF" w:rsidRPr="00D85A5A">
        <w:rPr>
          <w:rFonts w:ascii="Times New Roman" w:hAnsi="Times New Roman" w:cs="Times New Roman"/>
          <w:bCs/>
        </w:rPr>
        <w:t xml:space="preserve">who </w:t>
      </w:r>
      <w:r w:rsidR="00D85A5A" w:rsidRPr="00D85A5A">
        <w:rPr>
          <w:rFonts w:ascii="Times New Roman" w:hAnsi="Times New Roman" w:cs="Times New Roman"/>
          <w:bCs/>
        </w:rPr>
        <w:t>represents the best value to the Government</w:t>
      </w:r>
      <w:r w:rsidR="003B2A30" w:rsidRPr="00D85A5A">
        <w:rPr>
          <w:rFonts w:ascii="Times New Roman" w:hAnsi="Times New Roman" w:cs="Times New Roman"/>
          <w:bCs/>
        </w:rPr>
        <w:t xml:space="preserve">. </w:t>
      </w:r>
    </w:p>
    <w:p w14:paraId="79050D03" w14:textId="77777777" w:rsidR="00513E73" w:rsidRPr="00385E75" w:rsidRDefault="00513E73" w:rsidP="00513E73">
      <w:pPr>
        <w:pStyle w:val="ListParagraph"/>
        <w:spacing w:after="0" w:line="240" w:lineRule="auto"/>
        <w:ind w:left="360"/>
        <w:jc w:val="both"/>
        <w:rPr>
          <w:rFonts w:ascii="Times New Roman" w:hAnsi="Times New Roman" w:cs="Times New Roman"/>
          <w:b/>
          <w:bCs/>
        </w:rPr>
      </w:pPr>
    </w:p>
    <w:p w14:paraId="51D12180" w14:textId="3D312E45" w:rsidR="00513E73" w:rsidRPr="000F143D" w:rsidRDefault="00513E73" w:rsidP="0080544C">
      <w:pPr>
        <w:pStyle w:val="ListParagraph"/>
        <w:numPr>
          <w:ilvl w:val="0"/>
          <w:numId w:val="3"/>
        </w:numPr>
        <w:spacing w:after="0" w:line="240" w:lineRule="auto"/>
        <w:ind w:left="360"/>
        <w:jc w:val="both"/>
        <w:rPr>
          <w:rFonts w:ascii="Times New Roman" w:hAnsi="Times New Roman" w:cs="Times New Roman"/>
          <w:b/>
          <w:bCs/>
        </w:rPr>
      </w:pPr>
      <w:r w:rsidRPr="00FC0161">
        <w:rPr>
          <w:rFonts w:ascii="Times New Roman" w:eastAsia="Times New Roman" w:hAnsi="Times New Roman" w:cs="Times New Roman"/>
          <w:b/>
          <w:smallCaps/>
        </w:rPr>
        <w:t>Period of Acceptance of Offers:</w:t>
      </w:r>
      <w:r w:rsidRPr="0089489B">
        <w:rPr>
          <w:rFonts w:ascii="Times New Roman" w:eastAsia="Times New Roman" w:hAnsi="Times New Roman" w:cs="Times New Roman"/>
        </w:rPr>
        <w:t xml:space="preserve"> The Offeror agrees to hold </w:t>
      </w:r>
      <w:proofErr w:type="gramStart"/>
      <w:r w:rsidRPr="0089489B">
        <w:rPr>
          <w:rFonts w:ascii="Times New Roman" w:eastAsia="Times New Roman" w:hAnsi="Times New Roman" w:cs="Times New Roman"/>
        </w:rPr>
        <w:t>prices</w:t>
      </w:r>
      <w:proofErr w:type="gramEnd"/>
      <w:r w:rsidRPr="0089489B">
        <w:rPr>
          <w:rFonts w:ascii="Times New Roman" w:eastAsia="Times New Roman" w:hAnsi="Times New Roman" w:cs="Times New Roman"/>
        </w:rPr>
        <w:t xml:space="preserve"> in its offer firm for a period of </w:t>
      </w:r>
      <w:r w:rsidR="00733435">
        <w:rPr>
          <w:rFonts w:ascii="Times New Roman" w:eastAsia="Times New Roman" w:hAnsi="Times New Roman" w:cs="Times New Roman"/>
        </w:rPr>
        <w:t>sixty</w:t>
      </w:r>
      <w:r w:rsidRPr="0089489B">
        <w:rPr>
          <w:rFonts w:ascii="Times New Roman" w:eastAsia="Times New Roman" w:hAnsi="Times New Roman" w:cs="Times New Roman"/>
        </w:rPr>
        <w:t xml:space="preserve"> (</w:t>
      </w:r>
      <w:r w:rsidR="00733435">
        <w:rPr>
          <w:rFonts w:ascii="Times New Roman" w:eastAsia="Times New Roman" w:hAnsi="Times New Roman" w:cs="Times New Roman"/>
        </w:rPr>
        <w:t>6</w:t>
      </w:r>
      <w:r w:rsidRPr="0089489B">
        <w:rPr>
          <w:rFonts w:ascii="Times New Roman" w:eastAsia="Times New Roman" w:hAnsi="Times New Roman" w:cs="Times New Roman"/>
        </w:rPr>
        <w:t xml:space="preserve">0) calendar days from the </w:t>
      </w:r>
      <w:r w:rsidRPr="002E16BD">
        <w:rPr>
          <w:rFonts w:ascii="Times New Roman" w:eastAsia="Times New Roman" w:hAnsi="Times New Roman" w:cs="Times New Roman"/>
        </w:rPr>
        <w:t xml:space="preserve">closing date of the solicitation.  </w:t>
      </w:r>
    </w:p>
    <w:p w14:paraId="5EFF1D9D" w14:textId="77777777" w:rsidR="00513E73" w:rsidRPr="000F143D" w:rsidRDefault="00513E73" w:rsidP="0080544C">
      <w:pPr>
        <w:pStyle w:val="ListParagraph"/>
        <w:spacing w:after="0"/>
        <w:rPr>
          <w:rFonts w:ascii="Times New Roman" w:hAnsi="Times New Roman" w:cs="Times New Roman"/>
          <w:b/>
          <w:bCs/>
        </w:rPr>
      </w:pPr>
    </w:p>
    <w:p w14:paraId="7307FDC1" w14:textId="2CAB97BF" w:rsidR="00513E73" w:rsidRPr="00385E75" w:rsidRDefault="00513E73" w:rsidP="00513E73">
      <w:pPr>
        <w:pStyle w:val="Default"/>
        <w:numPr>
          <w:ilvl w:val="0"/>
          <w:numId w:val="3"/>
        </w:numPr>
        <w:ind w:left="360"/>
        <w:jc w:val="both"/>
        <w:rPr>
          <w:color w:val="auto"/>
          <w:sz w:val="22"/>
          <w:szCs w:val="22"/>
        </w:rPr>
      </w:pPr>
      <w:r w:rsidRPr="00FC0161">
        <w:rPr>
          <w:b/>
          <w:bCs/>
          <w:smallCaps/>
          <w:sz w:val="22"/>
          <w:szCs w:val="22"/>
        </w:rPr>
        <w:t>Post</w:t>
      </w:r>
      <w:r w:rsidRPr="0089489B">
        <w:rPr>
          <w:b/>
          <w:bCs/>
          <w:sz w:val="22"/>
          <w:szCs w:val="22"/>
        </w:rPr>
        <w:t>-</w:t>
      </w:r>
      <w:r w:rsidRPr="00FC0161">
        <w:rPr>
          <w:b/>
          <w:bCs/>
          <w:smallCaps/>
          <w:sz w:val="22"/>
          <w:szCs w:val="22"/>
        </w:rPr>
        <w:t>Award/Pre-Performance Conference</w:t>
      </w:r>
      <w:r w:rsidRPr="0089489B">
        <w:rPr>
          <w:b/>
          <w:bCs/>
          <w:sz w:val="22"/>
          <w:szCs w:val="22"/>
        </w:rPr>
        <w:t>:</w:t>
      </w:r>
      <w:r w:rsidRPr="002E16BD">
        <w:rPr>
          <w:bCs/>
          <w:sz w:val="22"/>
          <w:szCs w:val="22"/>
        </w:rPr>
        <w:t xml:space="preserve"> </w:t>
      </w:r>
      <w:r w:rsidRPr="002E16BD">
        <w:rPr>
          <w:sz w:val="22"/>
          <w:szCs w:val="22"/>
        </w:rPr>
        <w:t xml:space="preserve">A post-award/pre-performance conference will be scheduled by the Contracting Officer (CO) and held prior to the commencement of any work. The </w:t>
      </w:r>
      <w:r w:rsidR="004850BB">
        <w:rPr>
          <w:sz w:val="22"/>
          <w:szCs w:val="22"/>
        </w:rPr>
        <w:t>o</w:t>
      </w:r>
      <w:r w:rsidRPr="002E16BD">
        <w:rPr>
          <w:sz w:val="22"/>
          <w:szCs w:val="22"/>
        </w:rPr>
        <w:t>fferor and/or their duly authorized representative(s) is/are required to attend the post-award/pre-performance conference.    The C</w:t>
      </w:r>
      <w:r w:rsidRPr="000F143D">
        <w:rPr>
          <w:rFonts w:eastAsiaTheme="minorHAnsi"/>
          <w:sz w:val="22"/>
          <w:szCs w:val="22"/>
        </w:rPr>
        <w:t xml:space="preserve">O and COR shall meet with the Contractor to discuss details of the contract, the Guards sites and schedules, emergency contact information, </w:t>
      </w:r>
      <w:r>
        <w:rPr>
          <w:rFonts w:eastAsiaTheme="minorHAnsi"/>
        </w:rPr>
        <w:t>handbook</w:t>
      </w:r>
      <w:r w:rsidRPr="000F143D">
        <w:rPr>
          <w:rFonts w:eastAsiaTheme="minorHAnsi"/>
          <w:sz w:val="22"/>
          <w:szCs w:val="22"/>
        </w:rPr>
        <w:t>, and any other information pertinent to the performance of the contract.</w:t>
      </w:r>
    </w:p>
    <w:p w14:paraId="149ED013" w14:textId="77777777" w:rsidR="00513E73" w:rsidRPr="000F24DB" w:rsidRDefault="00513E73" w:rsidP="00513E73">
      <w:pPr>
        <w:pStyle w:val="Default"/>
        <w:ind w:left="360"/>
        <w:jc w:val="both"/>
        <w:rPr>
          <w:color w:val="auto"/>
          <w:sz w:val="22"/>
          <w:szCs w:val="22"/>
        </w:rPr>
      </w:pPr>
    </w:p>
    <w:p w14:paraId="2BA11F3A" w14:textId="77777777" w:rsidR="00513E73" w:rsidRPr="002E16BD" w:rsidRDefault="00513E73" w:rsidP="00513E73">
      <w:pPr>
        <w:pStyle w:val="Default"/>
        <w:numPr>
          <w:ilvl w:val="0"/>
          <w:numId w:val="3"/>
        </w:numPr>
        <w:ind w:left="360"/>
        <w:jc w:val="both"/>
        <w:rPr>
          <w:color w:val="auto"/>
          <w:sz w:val="22"/>
          <w:szCs w:val="22"/>
        </w:rPr>
      </w:pPr>
      <w:r w:rsidRPr="00FC0161">
        <w:rPr>
          <w:b/>
          <w:bCs/>
          <w:smallCaps/>
          <w:color w:val="auto"/>
          <w:sz w:val="22"/>
          <w:szCs w:val="22"/>
        </w:rPr>
        <w:t>Points of Contact (POC</w:t>
      </w:r>
      <w:r w:rsidRPr="0089489B">
        <w:rPr>
          <w:b/>
          <w:bCs/>
          <w:color w:val="auto"/>
          <w:sz w:val="22"/>
          <w:szCs w:val="22"/>
        </w:rPr>
        <w:t xml:space="preserve">): </w:t>
      </w:r>
      <w:r w:rsidRPr="002E16BD">
        <w:rPr>
          <w:color w:val="auto"/>
          <w:sz w:val="22"/>
          <w:szCs w:val="22"/>
        </w:rPr>
        <w:t>Written requests for clarification, questions, and/or concerns may be sent to the following:</w:t>
      </w:r>
    </w:p>
    <w:p w14:paraId="5F37C1FF" w14:textId="63F7A8F2" w:rsidR="00513E73" w:rsidRPr="00EE0110" w:rsidRDefault="007D2E6F" w:rsidP="00513E73">
      <w:pPr>
        <w:pStyle w:val="Default"/>
        <w:jc w:val="center"/>
        <w:rPr>
          <w:color w:val="auto"/>
          <w:sz w:val="22"/>
          <w:szCs w:val="22"/>
        </w:rPr>
      </w:pPr>
      <w:r>
        <w:rPr>
          <w:color w:val="auto"/>
          <w:sz w:val="22"/>
          <w:szCs w:val="22"/>
        </w:rPr>
        <w:t>Stacey Lewallen</w:t>
      </w:r>
    </w:p>
    <w:p w14:paraId="791A29E0" w14:textId="77777777" w:rsidR="00513E73" w:rsidRPr="00EE0110" w:rsidRDefault="00513E73" w:rsidP="00513E73">
      <w:pPr>
        <w:pStyle w:val="Default"/>
        <w:jc w:val="center"/>
        <w:rPr>
          <w:color w:val="auto"/>
          <w:sz w:val="22"/>
          <w:szCs w:val="22"/>
        </w:rPr>
      </w:pPr>
      <w:r w:rsidRPr="00EE0110">
        <w:rPr>
          <w:color w:val="auto"/>
          <w:sz w:val="22"/>
          <w:szCs w:val="22"/>
        </w:rPr>
        <w:t>Contracting Officer</w:t>
      </w:r>
    </w:p>
    <w:p w14:paraId="7BC57932" w14:textId="2DC00FC2" w:rsidR="00513E73" w:rsidRPr="0089489B" w:rsidRDefault="00BF3A9D" w:rsidP="00513E73">
      <w:pPr>
        <w:pStyle w:val="Default"/>
        <w:jc w:val="center"/>
        <w:rPr>
          <w:rStyle w:val="Hyperlink"/>
          <w:color w:val="auto"/>
          <w:sz w:val="22"/>
          <w:szCs w:val="22"/>
        </w:rPr>
      </w:pPr>
      <w:hyperlink r:id="rId5" w:history="1">
        <w:r w:rsidRPr="00904F0A">
          <w:rPr>
            <w:rStyle w:val="Hyperlink"/>
            <w:sz w:val="22"/>
            <w:szCs w:val="22"/>
          </w:rPr>
          <w:t>Stacey.Lewallen@va.gov</w:t>
        </w:r>
      </w:hyperlink>
    </w:p>
    <w:p w14:paraId="61C7790F" w14:textId="77777777" w:rsidR="00513E73" w:rsidRPr="0089489B" w:rsidRDefault="00513E73" w:rsidP="00513E73">
      <w:pPr>
        <w:pStyle w:val="Default"/>
        <w:ind w:left="360" w:firstLine="720"/>
        <w:rPr>
          <w:b/>
          <w:bCs/>
          <w:sz w:val="22"/>
          <w:szCs w:val="22"/>
        </w:rPr>
      </w:pPr>
      <w:r w:rsidRPr="0089489B">
        <w:rPr>
          <w:color w:val="auto"/>
          <w:sz w:val="22"/>
          <w:szCs w:val="22"/>
        </w:rPr>
        <w:lastRenderedPageBreak/>
        <w:tab/>
      </w:r>
      <w:r w:rsidRPr="0089489B">
        <w:rPr>
          <w:color w:val="auto"/>
          <w:sz w:val="22"/>
          <w:szCs w:val="22"/>
        </w:rPr>
        <w:tab/>
      </w:r>
      <w:r w:rsidRPr="0089489B">
        <w:rPr>
          <w:color w:val="auto"/>
          <w:sz w:val="22"/>
          <w:szCs w:val="22"/>
        </w:rPr>
        <w:tab/>
      </w:r>
    </w:p>
    <w:p w14:paraId="3C7C2511" w14:textId="31B5B336" w:rsidR="00513E73" w:rsidRPr="00AC28AA" w:rsidRDefault="00513E73" w:rsidP="00513E73">
      <w:pPr>
        <w:pStyle w:val="Default"/>
        <w:numPr>
          <w:ilvl w:val="0"/>
          <w:numId w:val="3"/>
        </w:numPr>
        <w:ind w:left="360"/>
        <w:jc w:val="both"/>
        <w:rPr>
          <w:rFonts w:ascii="Times New Roman Bold" w:hAnsi="Times New Roman Bold"/>
          <w:b/>
          <w:smallCaps/>
          <w:color w:val="auto"/>
          <w:sz w:val="22"/>
          <w:szCs w:val="22"/>
        </w:rPr>
      </w:pPr>
      <w:r w:rsidRPr="00AC28AA">
        <w:rPr>
          <w:rFonts w:ascii="Times New Roman Bold" w:hAnsi="Times New Roman Bold"/>
          <w:b/>
          <w:smallCaps/>
          <w:color w:val="auto"/>
          <w:sz w:val="22"/>
          <w:szCs w:val="22"/>
        </w:rPr>
        <w:t>Proposal Submission Instructions:</w:t>
      </w:r>
    </w:p>
    <w:tbl>
      <w:tblPr>
        <w:tblW w:w="0" w:type="auto"/>
        <w:tblInd w:w="360" w:type="dxa"/>
        <w:tblLook w:val="04A0" w:firstRow="1" w:lastRow="0" w:firstColumn="1" w:lastColumn="0" w:noHBand="0" w:noVBand="1"/>
      </w:tblPr>
      <w:tblGrid>
        <w:gridCol w:w="9000"/>
      </w:tblGrid>
      <w:tr w:rsidR="00513E73" w:rsidRPr="0089489B" w14:paraId="42FE6F97" w14:textId="77777777" w:rsidTr="00C4613D">
        <w:tc>
          <w:tcPr>
            <w:tcW w:w="9000" w:type="dxa"/>
          </w:tcPr>
          <w:p w14:paraId="01A6D73E" w14:textId="77777777" w:rsidR="00513E73" w:rsidRPr="000F143D" w:rsidRDefault="00513E73" w:rsidP="00C4613D">
            <w:pPr>
              <w:spacing w:after="0" w:line="240" w:lineRule="auto"/>
              <w:ind w:left="360"/>
              <w:jc w:val="center"/>
              <w:rPr>
                <w:rFonts w:ascii="Times New Roman" w:hAnsi="Times New Roman" w:cs="Times New Roman"/>
                <w:b/>
                <w:snapToGrid w:val="0"/>
              </w:rPr>
            </w:pPr>
          </w:p>
          <w:p w14:paraId="789C25BC" w14:textId="18898043" w:rsidR="00513E73" w:rsidRPr="00EF416A" w:rsidRDefault="00513E73" w:rsidP="00C4613D">
            <w:pPr>
              <w:spacing w:after="0" w:line="240" w:lineRule="auto"/>
              <w:ind w:left="360"/>
              <w:jc w:val="center"/>
              <w:rPr>
                <w:rFonts w:ascii="Times New Roman" w:hAnsi="Times New Roman" w:cs="Times New Roman"/>
                <w:snapToGrid w:val="0"/>
              </w:rPr>
            </w:pPr>
            <w:r w:rsidRPr="00EF416A">
              <w:rPr>
                <w:rFonts w:ascii="Times New Roman" w:hAnsi="Times New Roman" w:cs="Times New Roman"/>
                <w:b/>
                <w:snapToGrid w:val="0"/>
              </w:rPr>
              <w:t>Submission via email to</w:t>
            </w:r>
            <w:r w:rsidRPr="00EF416A">
              <w:rPr>
                <w:rFonts w:ascii="Times New Roman" w:hAnsi="Times New Roman" w:cs="Times New Roman"/>
                <w:snapToGrid w:val="0"/>
              </w:rPr>
              <w:t xml:space="preserve">: </w:t>
            </w:r>
            <w:hyperlink r:id="rId6" w:history="1">
              <w:r w:rsidR="000A7827" w:rsidRPr="00904F0A">
                <w:rPr>
                  <w:rStyle w:val="Hyperlink"/>
                </w:rPr>
                <w:t>Stacey.Lewallen</w:t>
              </w:r>
              <w:r w:rsidR="000A7827" w:rsidRPr="00904F0A">
                <w:rPr>
                  <w:rStyle w:val="Hyperlink"/>
                  <w:rFonts w:ascii="Times New Roman" w:hAnsi="Times New Roman" w:cs="Times New Roman"/>
                </w:rPr>
                <w:t>@va.gov</w:t>
              </w:r>
            </w:hyperlink>
          </w:p>
          <w:p w14:paraId="196090B1" w14:textId="48BAEB74" w:rsidR="00513E73" w:rsidRPr="00EF416A" w:rsidRDefault="00513E73" w:rsidP="00C4613D">
            <w:pPr>
              <w:spacing w:after="0" w:line="240" w:lineRule="auto"/>
              <w:ind w:left="360"/>
              <w:jc w:val="center"/>
              <w:rPr>
                <w:rFonts w:ascii="Times New Roman" w:hAnsi="Times New Roman" w:cs="Times New Roman"/>
                <w:bCs/>
                <w:snapToGrid w:val="0"/>
              </w:rPr>
            </w:pPr>
            <w:r w:rsidRPr="00EF416A">
              <w:rPr>
                <w:rFonts w:ascii="Times New Roman" w:hAnsi="Times New Roman" w:cs="Times New Roman"/>
                <w:b/>
                <w:snapToGrid w:val="0"/>
              </w:rPr>
              <w:t>Subject line</w:t>
            </w:r>
            <w:r w:rsidRPr="00EF416A">
              <w:rPr>
                <w:rFonts w:ascii="Times New Roman" w:hAnsi="Times New Roman" w:cs="Times New Roman"/>
                <w:bCs/>
                <w:snapToGrid w:val="0"/>
              </w:rPr>
              <w:t xml:space="preserve">: </w:t>
            </w:r>
            <w:r w:rsidR="00A01843" w:rsidRPr="00A01843">
              <w:rPr>
                <w:rFonts w:ascii="Times New Roman" w:hAnsi="Times New Roman" w:cs="Times New Roman"/>
                <w:b/>
                <w:snapToGrid w:val="0"/>
              </w:rPr>
              <w:t>36C78625Q</w:t>
            </w:r>
            <w:r w:rsidR="00ED35A5">
              <w:rPr>
                <w:rFonts w:ascii="Times New Roman" w:hAnsi="Times New Roman" w:cs="Times New Roman"/>
                <w:b/>
                <w:snapToGrid w:val="0"/>
              </w:rPr>
              <w:t>50316</w:t>
            </w:r>
            <w:r w:rsidR="00B43EB2" w:rsidRPr="00B43EB2">
              <w:rPr>
                <w:rFonts w:ascii="Times New Roman" w:hAnsi="Times New Roman" w:cs="Times New Roman"/>
                <w:b/>
                <w:snapToGrid w:val="0"/>
              </w:rPr>
              <w:t xml:space="preserve"> </w:t>
            </w:r>
            <w:r w:rsidRPr="00EF416A">
              <w:rPr>
                <w:rFonts w:ascii="Times New Roman" w:hAnsi="Times New Roman" w:cs="Times New Roman"/>
                <w:bCs/>
                <w:snapToGrid w:val="0"/>
              </w:rPr>
              <w:t>_Company Name</w:t>
            </w:r>
          </w:p>
          <w:p w14:paraId="289B8AD4" w14:textId="1676E8F9" w:rsidR="00513E73" w:rsidRPr="00BC14A4" w:rsidRDefault="00513E73" w:rsidP="00C4613D">
            <w:pPr>
              <w:spacing w:after="0" w:line="240" w:lineRule="auto"/>
              <w:ind w:left="360"/>
              <w:jc w:val="center"/>
              <w:rPr>
                <w:rFonts w:ascii="Times New Roman" w:hAnsi="Times New Roman" w:cs="Times New Roman"/>
                <w:b/>
                <w:snapToGrid w:val="0"/>
              </w:rPr>
            </w:pPr>
            <w:r w:rsidRPr="008A65C6">
              <w:rPr>
                <w:rFonts w:ascii="Times New Roman" w:hAnsi="Times New Roman" w:cs="Times New Roman"/>
                <w:b/>
                <w:snapToGrid w:val="0"/>
              </w:rPr>
              <w:t>Submission deadli</w:t>
            </w:r>
            <w:r w:rsidRPr="00524F89">
              <w:rPr>
                <w:rFonts w:ascii="Times New Roman" w:hAnsi="Times New Roman" w:cs="Times New Roman"/>
                <w:b/>
                <w:snapToGrid w:val="0"/>
              </w:rPr>
              <w:t xml:space="preserve">ne: </w:t>
            </w:r>
            <w:r w:rsidR="00ED35A5">
              <w:rPr>
                <w:rFonts w:ascii="Times New Roman" w:hAnsi="Times New Roman" w:cs="Times New Roman"/>
                <w:b/>
                <w:snapToGrid w:val="0"/>
              </w:rPr>
              <w:t>July</w:t>
            </w:r>
            <w:r w:rsidR="001F64F9">
              <w:rPr>
                <w:rFonts w:ascii="Times New Roman" w:hAnsi="Times New Roman" w:cs="Times New Roman"/>
                <w:b/>
                <w:snapToGrid w:val="0"/>
              </w:rPr>
              <w:t xml:space="preserve"> 30</w:t>
            </w:r>
            <w:r w:rsidR="000A7827">
              <w:rPr>
                <w:rFonts w:ascii="Times New Roman" w:hAnsi="Times New Roman" w:cs="Times New Roman"/>
                <w:b/>
                <w:snapToGrid w:val="0"/>
              </w:rPr>
              <w:t>, 2025</w:t>
            </w:r>
          </w:p>
          <w:p w14:paraId="7229A727" w14:textId="77777777" w:rsidR="00513E73" w:rsidRPr="00261791" w:rsidRDefault="00513E73" w:rsidP="00C4613D">
            <w:pPr>
              <w:spacing w:after="0" w:line="240" w:lineRule="auto"/>
              <w:jc w:val="center"/>
              <w:rPr>
                <w:rFonts w:ascii="Times New Roman" w:hAnsi="Times New Roman" w:cs="Times New Roman"/>
                <w:b/>
                <w:snapToGrid w:val="0"/>
              </w:rPr>
            </w:pPr>
          </w:p>
        </w:tc>
      </w:tr>
    </w:tbl>
    <w:p w14:paraId="360BC767" w14:textId="77777777" w:rsidR="00513E73" w:rsidRPr="002E16BD" w:rsidRDefault="00513E73" w:rsidP="00513E73">
      <w:pPr>
        <w:spacing w:after="0" w:line="240" w:lineRule="auto"/>
        <w:ind w:left="360"/>
        <w:jc w:val="both"/>
        <w:rPr>
          <w:rFonts w:ascii="Times New Roman" w:hAnsi="Times New Roman" w:cs="Times New Roman"/>
          <w:snapToGrid w:val="0"/>
        </w:rPr>
      </w:pPr>
      <w:r w:rsidRPr="0089489B">
        <w:rPr>
          <w:rFonts w:ascii="Times New Roman" w:hAnsi="Times New Roman" w:cs="Times New Roman"/>
          <w:snapToGrid w:val="0"/>
        </w:rPr>
        <w:t xml:space="preserve">Do not make any changes to the files or the format of the files of the </w:t>
      </w:r>
      <w:r w:rsidRPr="002E16BD">
        <w:rPr>
          <w:rFonts w:ascii="Times New Roman" w:hAnsi="Times New Roman" w:cs="Times New Roman"/>
        </w:rPr>
        <w:t>Solicitation</w:t>
      </w:r>
      <w:r w:rsidRPr="002E16BD">
        <w:rPr>
          <w:rFonts w:ascii="Times New Roman" w:hAnsi="Times New Roman" w:cs="Times New Roman"/>
          <w:snapToGrid w:val="0"/>
        </w:rPr>
        <w:t xml:space="preserve"> and any attachments. Offerors who make any changes without prior written consent from the CO may be eliminated from further consideration.  </w:t>
      </w:r>
    </w:p>
    <w:p w14:paraId="7CED8232" w14:textId="77777777" w:rsidR="00513E73" w:rsidRPr="000F143D" w:rsidRDefault="00513E73" w:rsidP="00513E73">
      <w:pPr>
        <w:spacing w:after="0" w:line="240" w:lineRule="auto"/>
        <w:jc w:val="both"/>
        <w:rPr>
          <w:rFonts w:ascii="Times New Roman" w:hAnsi="Times New Roman" w:cs="Times New Roman"/>
          <w:b/>
          <w:snapToGrid w:val="0"/>
          <w:u w:val="single"/>
        </w:rPr>
      </w:pPr>
    </w:p>
    <w:p w14:paraId="3EA8B8D1" w14:textId="7BC68D01" w:rsidR="00513E73"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385E75">
        <w:rPr>
          <w:rFonts w:ascii="Times New Roman" w:hAnsi="Times New Roman" w:cs="Times New Roman"/>
          <w:snapToGrid w:val="0"/>
        </w:rPr>
        <w:t xml:space="preserve">It is the </w:t>
      </w:r>
      <w:r w:rsidR="004850BB">
        <w:rPr>
          <w:rFonts w:ascii="Times New Roman" w:hAnsi="Times New Roman" w:cs="Times New Roman"/>
          <w:snapToGrid w:val="0"/>
        </w:rPr>
        <w:t>o</w:t>
      </w:r>
      <w:r w:rsidRPr="00385E75">
        <w:rPr>
          <w:rFonts w:ascii="Times New Roman" w:hAnsi="Times New Roman" w:cs="Times New Roman"/>
          <w:snapToGrid w:val="0"/>
        </w:rPr>
        <w:t>fferor’s responsibility to ensure that documents are complete, and submission is vi</w:t>
      </w:r>
      <w:r w:rsidRPr="000F24DB">
        <w:rPr>
          <w:rFonts w:ascii="Times New Roman" w:hAnsi="Times New Roman" w:cs="Times New Roman"/>
          <w:snapToGrid w:val="0"/>
        </w:rPr>
        <w:t>ewable</w:t>
      </w:r>
      <w:proofErr w:type="gramStart"/>
      <w:r w:rsidRPr="000F24DB">
        <w:rPr>
          <w:rFonts w:ascii="Times New Roman" w:hAnsi="Times New Roman" w:cs="Times New Roman"/>
          <w:snapToGrid w:val="0"/>
        </w:rPr>
        <w:t>/ readable</w:t>
      </w:r>
      <w:proofErr w:type="gramEnd"/>
      <w:r w:rsidRPr="000F24DB">
        <w:rPr>
          <w:rFonts w:ascii="Times New Roman" w:hAnsi="Times New Roman" w:cs="Times New Roman"/>
          <w:snapToGrid w:val="0"/>
        </w:rPr>
        <w:t xml:space="preserve"> and arrives </w:t>
      </w:r>
      <w:proofErr w:type="gramStart"/>
      <w:r w:rsidRPr="000F24DB">
        <w:rPr>
          <w:rFonts w:ascii="Times New Roman" w:hAnsi="Times New Roman" w:cs="Times New Roman"/>
          <w:snapToGrid w:val="0"/>
        </w:rPr>
        <w:t>to</w:t>
      </w:r>
      <w:proofErr w:type="gramEnd"/>
      <w:r w:rsidRPr="000F24DB">
        <w:rPr>
          <w:rFonts w:ascii="Times New Roman" w:hAnsi="Times New Roman" w:cs="Times New Roman"/>
          <w:snapToGrid w:val="0"/>
        </w:rPr>
        <w:t xml:space="preserve"> the CO/CS by the date and time required.  </w:t>
      </w:r>
    </w:p>
    <w:p w14:paraId="56F36AA2" w14:textId="31E3DD03" w:rsidR="00E95A3A" w:rsidRPr="000F24DB" w:rsidRDefault="00E95A3A" w:rsidP="00513E73">
      <w:pPr>
        <w:pStyle w:val="ListParagraph"/>
        <w:numPr>
          <w:ilvl w:val="0"/>
          <w:numId w:val="4"/>
        </w:numPr>
        <w:spacing w:after="0" w:line="240" w:lineRule="auto"/>
        <w:ind w:left="720"/>
        <w:jc w:val="both"/>
        <w:rPr>
          <w:rFonts w:ascii="Times New Roman" w:hAnsi="Times New Roman" w:cs="Times New Roman"/>
          <w:snapToGrid w:val="0"/>
        </w:rPr>
      </w:pPr>
      <w:r>
        <w:rPr>
          <w:rFonts w:ascii="Times New Roman" w:hAnsi="Times New Roman" w:cs="Times New Roman"/>
          <w:snapToGrid w:val="0"/>
        </w:rPr>
        <w:t>Please complete</w:t>
      </w:r>
      <w:r w:rsidR="008A071F">
        <w:rPr>
          <w:rFonts w:ascii="Times New Roman" w:hAnsi="Times New Roman" w:cs="Times New Roman"/>
          <w:snapToGrid w:val="0"/>
        </w:rPr>
        <w:t xml:space="preserve"> </w:t>
      </w:r>
      <w:r>
        <w:rPr>
          <w:rFonts w:ascii="Times New Roman" w:hAnsi="Times New Roman" w:cs="Times New Roman"/>
          <w:snapToGrid w:val="0"/>
        </w:rPr>
        <w:t>the price schedule in the solicitation document</w:t>
      </w:r>
      <w:r w:rsidR="00493D3B">
        <w:rPr>
          <w:rFonts w:ascii="Times New Roman" w:hAnsi="Times New Roman" w:cs="Times New Roman"/>
          <w:snapToGrid w:val="0"/>
        </w:rPr>
        <w:t xml:space="preserve">. </w:t>
      </w:r>
      <w:r w:rsidR="00370533">
        <w:rPr>
          <w:rFonts w:ascii="Times New Roman" w:hAnsi="Times New Roman" w:cs="Times New Roman"/>
          <w:snapToGrid w:val="0"/>
        </w:rPr>
        <w:t xml:space="preserve">   </w:t>
      </w:r>
    </w:p>
    <w:bookmarkEnd w:id="5"/>
    <w:bookmarkEnd w:id="6"/>
    <w:bookmarkEnd w:id="7"/>
    <w:bookmarkEnd w:id="8"/>
    <w:bookmarkEnd w:id="9"/>
    <w:p w14:paraId="162319F3" w14:textId="77777777" w:rsidR="00BC14B5" w:rsidRPr="00BC14B5" w:rsidRDefault="00BC14B5" w:rsidP="00BC14B5">
      <w:pPr>
        <w:spacing w:after="0" w:line="240" w:lineRule="auto"/>
        <w:ind w:left="720"/>
        <w:jc w:val="both"/>
        <w:rPr>
          <w:rFonts w:ascii="Times New Roman" w:hAnsi="Times New Roman" w:cs="Times New Roman"/>
          <w:color w:val="000000"/>
          <w:sz w:val="28"/>
          <w:szCs w:val="28"/>
          <w:highlight w:val="yellow"/>
        </w:rPr>
      </w:pPr>
    </w:p>
    <w:p w14:paraId="23A48CF4" w14:textId="77777777" w:rsidR="00BC14B5" w:rsidRPr="00BC14B5" w:rsidRDefault="00BC14B5" w:rsidP="00BC14B5">
      <w:pPr>
        <w:tabs>
          <w:tab w:val="left" w:pos="3240"/>
        </w:tabs>
        <w:spacing w:after="0" w:line="240" w:lineRule="auto"/>
        <w:rPr>
          <w:rFonts w:ascii="Times New Roman" w:hAnsi="Times New Roman" w:cs="Times New Roman"/>
        </w:rPr>
      </w:pPr>
      <w:r w:rsidRPr="00BC14B5">
        <w:rPr>
          <w:rFonts w:ascii="Times New Roman" w:hAnsi="Times New Roman" w:cs="Times New Roman"/>
        </w:rPr>
        <w:tab/>
        <w:t>(End of Addendum to 52.212-1)</w:t>
      </w:r>
    </w:p>
    <w:p w14:paraId="7AC027FB" w14:textId="77777777" w:rsidR="00BC14B5" w:rsidRPr="00BC14B5" w:rsidRDefault="00BC14B5" w:rsidP="00BC14B5">
      <w:pPr>
        <w:tabs>
          <w:tab w:val="left" w:pos="3240"/>
        </w:tabs>
        <w:spacing w:after="0" w:line="240" w:lineRule="auto"/>
        <w:rPr>
          <w:rFonts w:ascii="Times New Roman" w:hAnsi="Times New Roman" w:cs="Times New Roman"/>
        </w:rPr>
      </w:pPr>
    </w:p>
    <w:p w14:paraId="40717A28" w14:textId="77777777" w:rsidR="00BC14B5" w:rsidRPr="00BC14B5" w:rsidRDefault="00BC14B5" w:rsidP="00BC14B5">
      <w:pPr>
        <w:keepNext/>
        <w:keepLines/>
        <w:spacing w:after="0" w:line="240" w:lineRule="auto"/>
        <w:outlineLvl w:val="1"/>
        <w:rPr>
          <w:rFonts w:ascii="Times New Roman" w:eastAsiaTheme="majorEastAsia" w:hAnsi="Times New Roman" w:cs="Times New Roman"/>
          <w:bCs/>
          <w:color w:val="4472C4" w:themeColor="accent1"/>
        </w:rPr>
      </w:pPr>
      <w:r w:rsidRPr="00BC14B5">
        <w:rPr>
          <w:rFonts w:ascii="Times New Roman" w:eastAsiaTheme="majorEastAsia" w:hAnsi="Times New Roman" w:cs="Times New Roman"/>
          <w:bCs/>
          <w:color w:val="4472C4" w:themeColor="accent1"/>
        </w:rPr>
        <w:t xml:space="preserve">E.2 52.212-2 EVALUATION – COMMERCIAL ITEMS (OCT 2014) </w:t>
      </w:r>
    </w:p>
    <w:p w14:paraId="5C6832C3" w14:textId="77777777" w:rsidR="00BC14B5" w:rsidRPr="00BC14B5" w:rsidRDefault="00BC14B5" w:rsidP="00BC14B5">
      <w:pPr>
        <w:spacing w:after="0" w:line="240" w:lineRule="auto"/>
        <w:jc w:val="both"/>
        <w:rPr>
          <w:rFonts w:ascii="Times New Roman" w:hAnsi="Times New Roman" w:cs="Times New Roman"/>
        </w:rPr>
      </w:pPr>
      <w:r w:rsidRPr="00BC14B5">
        <w:rPr>
          <w:rFonts w:ascii="Times New Roman" w:hAnsi="Times New Roman" w:cs="Times New Roman"/>
        </w:rPr>
        <w:t xml:space="preserve">  </w:t>
      </w:r>
    </w:p>
    <w:p w14:paraId="4E054E78" w14:textId="5E24A001" w:rsidR="003700E9" w:rsidRDefault="00BC14B5" w:rsidP="003700E9">
      <w:pPr>
        <w:numPr>
          <w:ilvl w:val="0"/>
          <w:numId w:val="2"/>
        </w:numPr>
        <w:autoSpaceDE w:val="0"/>
        <w:autoSpaceDN w:val="0"/>
        <w:adjustRightInd w:val="0"/>
        <w:spacing w:after="0" w:line="240" w:lineRule="auto"/>
        <w:ind w:left="360"/>
        <w:contextualSpacing/>
        <w:jc w:val="both"/>
        <w:rPr>
          <w:rFonts w:ascii="Times New Roman" w:hAnsi="Times New Roman" w:cs="Times New Roman"/>
        </w:rPr>
      </w:pPr>
      <w:bookmarkStart w:id="11" w:name="_Hlk4661755"/>
      <w:r w:rsidRPr="00642242">
        <w:rPr>
          <w:rFonts w:ascii="Times New Roman" w:hAnsi="Times New Roman" w:cs="Times New Roman"/>
          <w:smallCaps/>
        </w:rPr>
        <w:t>Basis of Award</w:t>
      </w:r>
      <w:r w:rsidRPr="00642242">
        <w:rPr>
          <w:rFonts w:ascii="Times New Roman" w:hAnsi="Times New Roman" w:cs="Times New Roman"/>
        </w:rPr>
        <w:t>:</w:t>
      </w:r>
      <w:r w:rsidRPr="00642242">
        <w:rPr>
          <w:rFonts w:ascii="Times New Roman" w:eastAsia="Times New Roman" w:hAnsi="Times New Roman" w:cs="Times New Roman"/>
        </w:rPr>
        <w:t xml:space="preserve"> </w:t>
      </w:r>
      <w:r w:rsidRPr="00642242">
        <w:rPr>
          <w:rFonts w:ascii="Times New Roman" w:hAnsi="Times New Roman" w:cs="Times New Roman"/>
        </w:rPr>
        <w:t>This procurement</w:t>
      </w:r>
      <w:r w:rsidR="00642242" w:rsidRPr="00642242">
        <w:rPr>
          <w:rFonts w:ascii="Times New Roman" w:hAnsi="Times New Roman" w:cs="Times New Roman"/>
        </w:rPr>
        <w:t xml:space="preserve"> is being</w:t>
      </w:r>
      <w:r w:rsidRPr="00642242">
        <w:rPr>
          <w:rFonts w:ascii="Times New Roman" w:hAnsi="Times New Roman" w:cs="Times New Roman"/>
        </w:rPr>
        <w:t xml:space="preserve"> conducted</w:t>
      </w:r>
      <w:r w:rsidR="00D550B6">
        <w:rPr>
          <w:rFonts w:ascii="Times New Roman" w:hAnsi="Times New Roman" w:cs="Times New Roman"/>
        </w:rPr>
        <w:t xml:space="preserve"> </w:t>
      </w:r>
      <w:r w:rsidRPr="00642242">
        <w:rPr>
          <w:rFonts w:ascii="Times New Roman" w:hAnsi="Times New Roman" w:cs="Times New Roman"/>
        </w:rPr>
        <w:t>pursuant to FAR Part 1</w:t>
      </w:r>
      <w:r w:rsidR="00933708" w:rsidRPr="00642242">
        <w:rPr>
          <w:rFonts w:ascii="Times New Roman" w:hAnsi="Times New Roman" w:cs="Times New Roman"/>
        </w:rPr>
        <w:t>3</w:t>
      </w:r>
      <w:r w:rsidRPr="00642242">
        <w:rPr>
          <w:rFonts w:ascii="Times New Roman" w:hAnsi="Times New Roman" w:cs="Times New Roman"/>
        </w:rPr>
        <w:t xml:space="preserve"> procedures.</w:t>
      </w:r>
      <w:r w:rsidR="00642242" w:rsidRPr="00642242">
        <w:rPr>
          <w:rFonts w:ascii="Times New Roman" w:hAnsi="Times New Roman" w:cs="Times New Roman"/>
        </w:rPr>
        <w:t xml:space="preserve"> </w:t>
      </w:r>
      <w:r w:rsidR="00F03EFF">
        <w:rPr>
          <w:rFonts w:ascii="Times New Roman" w:hAnsi="Times New Roman" w:cs="Times New Roman"/>
        </w:rPr>
        <w:t>T</w:t>
      </w:r>
      <w:r w:rsidR="00F03EFF" w:rsidRPr="00F03EFF">
        <w:rPr>
          <w:rFonts w:ascii="Times New Roman" w:hAnsi="Times New Roman" w:cs="Times New Roman"/>
        </w:rPr>
        <w:t xml:space="preserve">he Government intends to </w:t>
      </w:r>
      <w:r w:rsidR="00F03EFF">
        <w:rPr>
          <w:rFonts w:ascii="Times New Roman" w:hAnsi="Times New Roman" w:cs="Times New Roman"/>
        </w:rPr>
        <w:t>award a single contract</w:t>
      </w:r>
      <w:r w:rsidR="00F03EFF" w:rsidRPr="00F03EFF">
        <w:rPr>
          <w:rFonts w:ascii="Times New Roman" w:hAnsi="Times New Roman" w:cs="Times New Roman"/>
        </w:rPr>
        <w:t xml:space="preserve"> </w:t>
      </w:r>
      <w:proofErr w:type="gramStart"/>
      <w:r w:rsidR="00F03EFF" w:rsidRPr="00F03EFF">
        <w:rPr>
          <w:rFonts w:ascii="Times New Roman" w:hAnsi="Times New Roman" w:cs="Times New Roman"/>
        </w:rPr>
        <w:t>as a result of</w:t>
      </w:r>
      <w:proofErr w:type="gramEnd"/>
      <w:r w:rsidR="00F03EFF" w:rsidRPr="00F03EFF">
        <w:rPr>
          <w:rFonts w:ascii="Times New Roman" w:hAnsi="Times New Roman" w:cs="Times New Roman"/>
        </w:rPr>
        <w:t xml:space="preserve"> this solicitation, based on </w:t>
      </w:r>
      <w:r w:rsidR="006C5A69" w:rsidRPr="00F03EFF">
        <w:rPr>
          <w:rFonts w:ascii="Times New Roman" w:hAnsi="Times New Roman" w:cs="Times New Roman"/>
        </w:rPr>
        <w:t>the</w:t>
      </w:r>
      <w:r w:rsidR="006C5A69">
        <w:rPr>
          <w:rFonts w:ascii="Times New Roman" w:hAnsi="Times New Roman" w:cs="Times New Roman"/>
        </w:rPr>
        <w:t xml:space="preserve"> </w:t>
      </w:r>
      <w:r w:rsidR="00F03EFF" w:rsidRPr="00F03EFF">
        <w:rPr>
          <w:rFonts w:ascii="Times New Roman" w:hAnsi="Times New Roman" w:cs="Times New Roman"/>
        </w:rPr>
        <w:t>evaluation factors listed below</w:t>
      </w:r>
      <w:r w:rsidR="00887168">
        <w:rPr>
          <w:rFonts w:ascii="Times New Roman" w:hAnsi="Times New Roman" w:cs="Times New Roman"/>
        </w:rPr>
        <w:t xml:space="preserve"> and whose </w:t>
      </w:r>
      <w:r w:rsidR="00AF052D">
        <w:rPr>
          <w:rFonts w:ascii="Times New Roman" w:hAnsi="Times New Roman" w:cs="Times New Roman"/>
        </w:rPr>
        <w:t>o</w:t>
      </w:r>
      <w:r w:rsidR="00887168">
        <w:rPr>
          <w:rFonts w:ascii="Times New Roman" w:hAnsi="Times New Roman" w:cs="Times New Roman"/>
        </w:rPr>
        <w:t>ffer represents the to the Government</w:t>
      </w:r>
      <w:r w:rsidR="00F03EFF" w:rsidRPr="00F03EFF">
        <w:rPr>
          <w:rFonts w:ascii="Times New Roman" w:hAnsi="Times New Roman" w:cs="Times New Roman"/>
        </w:rPr>
        <w:t xml:space="preserve">.  A contract may be awarded to the offeror whose offer conforms to the solicitation’s requirements (to include all stated terms, conditions, representations, certifications, and all other information required </w:t>
      </w:r>
      <w:r w:rsidR="00E15277">
        <w:rPr>
          <w:rFonts w:ascii="Times New Roman" w:hAnsi="Times New Roman" w:cs="Times New Roman"/>
        </w:rPr>
        <w:t xml:space="preserve">in the Performance Work Statement </w:t>
      </w:r>
      <w:r w:rsidR="00F03EFF" w:rsidRPr="00F03EFF">
        <w:rPr>
          <w:rFonts w:ascii="Times New Roman" w:hAnsi="Times New Roman" w:cs="Times New Roman"/>
        </w:rPr>
        <w:t xml:space="preserve">of this solicitation) and is judged by an overall assessment of the evaluation factors to represent the most advantageous to the Government.  </w:t>
      </w:r>
      <w:r w:rsidR="003700E9">
        <w:rPr>
          <w:rFonts w:ascii="Times New Roman" w:hAnsi="Times New Roman" w:cs="Times New Roman"/>
        </w:rPr>
        <w:t xml:space="preserve"> </w:t>
      </w:r>
    </w:p>
    <w:p w14:paraId="67981407" w14:textId="77777777" w:rsidR="003700E9" w:rsidRDefault="003700E9" w:rsidP="003700E9">
      <w:pPr>
        <w:autoSpaceDE w:val="0"/>
        <w:autoSpaceDN w:val="0"/>
        <w:adjustRightInd w:val="0"/>
        <w:spacing w:after="0" w:line="240" w:lineRule="auto"/>
        <w:ind w:left="360"/>
        <w:contextualSpacing/>
        <w:jc w:val="both"/>
        <w:rPr>
          <w:rFonts w:ascii="Times New Roman" w:hAnsi="Times New Roman" w:cs="Times New Roman"/>
        </w:rPr>
      </w:pPr>
    </w:p>
    <w:p w14:paraId="017B38AB" w14:textId="77777777" w:rsidR="002E7565" w:rsidRPr="0008221A" w:rsidRDefault="002E7565" w:rsidP="002E7565">
      <w:pPr>
        <w:pStyle w:val="NormalWeb"/>
        <w:spacing w:before="0" w:beforeAutospacing="0" w:after="0" w:afterAutospacing="0"/>
        <w:ind w:left="2160"/>
        <w:rPr>
          <w:bCs/>
        </w:rPr>
      </w:pPr>
    </w:p>
    <w:bookmarkEnd w:id="11"/>
    <w:p w14:paraId="3D36EDBC" w14:textId="7EC63BF2" w:rsidR="007462ED" w:rsidRPr="0045603F" w:rsidRDefault="001A6B43" w:rsidP="007462ED">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proofErr w:type="gramStart"/>
      <w:r w:rsidRPr="0045603F">
        <w:rPr>
          <w:rFonts w:ascii="Times New Roman" w:hAnsi="Times New Roman" w:cs="Times New Roman"/>
        </w:rPr>
        <w:t>EVALUATION</w:t>
      </w:r>
      <w:proofErr w:type="gramEnd"/>
      <w:r w:rsidR="00BC14B5" w:rsidRPr="0045603F">
        <w:rPr>
          <w:rFonts w:ascii="Times New Roman" w:hAnsi="Times New Roman" w:cs="Times New Roman"/>
          <w:bCs/>
          <w:smallCaps/>
        </w:rPr>
        <w:t xml:space="preserve"> </w:t>
      </w:r>
      <w:r w:rsidRPr="0045603F">
        <w:rPr>
          <w:rFonts w:ascii="Times New Roman" w:hAnsi="Times New Roman" w:cs="Times New Roman"/>
        </w:rPr>
        <w:t>PROCESS</w:t>
      </w:r>
      <w:r w:rsidR="00BC14B5" w:rsidRPr="0045603F">
        <w:rPr>
          <w:rFonts w:ascii="Times New Roman" w:hAnsi="Times New Roman" w:cs="Times New Roman"/>
          <w:bCs/>
        </w:rPr>
        <w:t xml:space="preserve">:  </w:t>
      </w:r>
    </w:p>
    <w:p w14:paraId="35000F1C" w14:textId="77777777" w:rsidR="0045603F" w:rsidRDefault="0045603F" w:rsidP="007101C5">
      <w:pPr>
        <w:autoSpaceDE w:val="0"/>
        <w:autoSpaceDN w:val="0"/>
        <w:adjustRightInd w:val="0"/>
        <w:spacing w:after="0" w:line="240" w:lineRule="auto"/>
        <w:ind w:left="360"/>
        <w:contextualSpacing/>
        <w:jc w:val="both"/>
        <w:rPr>
          <w:rFonts w:ascii="Times New Roman" w:hAnsi="Times New Roman" w:cs="Times New Roman"/>
          <w:bCs/>
        </w:rPr>
      </w:pPr>
    </w:p>
    <w:p w14:paraId="29117BCF" w14:textId="5364D89B"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Evaluation Factors</w:t>
      </w:r>
      <w:r w:rsidR="0019365B">
        <w:rPr>
          <w:rFonts w:ascii="Times New Roman" w:hAnsi="Times New Roman" w:cs="Times New Roman"/>
          <w:bCs/>
        </w:rPr>
        <w:t xml:space="preserve">. </w:t>
      </w:r>
      <w:r w:rsidR="00F43918" w:rsidRPr="00F43918">
        <w:rPr>
          <w:rFonts w:ascii="Times New Roman" w:hAnsi="Times New Roman" w:cs="Times New Roman"/>
          <w:bCs/>
        </w:rPr>
        <w:t>Evaluation of offers will be made using procedures under FAR Part 13.106-2.</w:t>
      </w:r>
      <w:r w:rsidR="00F43918">
        <w:rPr>
          <w:rFonts w:ascii="Times New Roman" w:hAnsi="Times New Roman" w:cs="Times New Roman"/>
          <w:bCs/>
        </w:rPr>
        <w:t xml:space="preserve">  </w:t>
      </w:r>
      <w:r w:rsidRPr="007101C5">
        <w:rPr>
          <w:rFonts w:ascii="Times New Roman" w:hAnsi="Times New Roman" w:cs="Times New Roman"/>
          <w:bCs/>
        </w:rPr>
        <w:t>Offers will be evaluated in accordance with the following factors and sub-factors:</w:t>
      </w:r>
    </w:p>
    <w:p w14:paraId="1EC78EA4"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7BAB536A" w14:textId="3F524CF2"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Price</w:t>
      </w:r>
    </w:p>
    <w:p w14:paraId="76AC05D0"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0C086A46" w14:textId="38447485" w:rsidR="00BC14B5" w:rsidRPr="00BC14B5" w:rsidRDefault="00BC14B5" w:rsidP="002536EA">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r w:rsidRPr="00BC14B5">
        <w:rPr>
          <w:rFonts w:ascii="Times New Roman" w:hAnsi="Times New Roman" w:cs="Times New Roman"/>
          <w:bCs/>
          <w:smallCaps/>
        </w:rPr>
        <w:t>Options:</w:t>
      </w:r>
      <w:r w:rsidRPr="00BC14B5">
        <w:rPr>
          <w:rFonts w:ascii="Times New Roman" w:hAnsi="Times New Roman" w:cs="Times New Roman"/>
          <w:bCs/>
        </w:rPr>
        <w:t xml:space="preserve"> </w:t>
      </w:r>
      <w:r w:rsidRPr="002536EA">
        <w:rPr>
          <w:rFonts w:ascii="Times New Roman" w:hAnsi="Times New Roman" w:cs="Times New Roman"/>
        </w:rPr>
        <w:t xml:space="preserve">The Government will evaluate </w:t>
      </w:r>
      <w:r w:rsidR="009A17DD">
        <w:rPr>
          <w:rFonts w:ascii="Times New Roman" w:hAnsi="Times New Roman" w:cs="Times New Roman"/>
        </w:rPr>
        <w:t>proposal</w:t>
      </w:r>
      <w:r w:rsidR="00361891" w:rsidRPr="002536EA">
        <w:rPr>
          <w:rFonts w:ascii="Times New Roman" w:hAnsi="Times New Roman" w:cs="Times New Roman"/>
        </w:rPr>
        <w:t>s</w:t>
      </w:r>
      <w:r w:rsidRPr="002536EA">
        <w:rPr>
          <w:rFonts w:ascii="Times New Roman" w:hAnsi="Times New Roman" w:cs="Times New Roman"/>
        </w:rPr>
        <w:t xml:space="preserve"> for award purposes by adding the total price for all options to the total price for the basic requirement. The Government may determine that a </w:t>
      </w:r>
      <w:r w:rsidR="00446D3F">
        <w:rPr>
          <w:rFonts w:ascii="Times New Roman" w:hAnsi="Times New Roman" w:cs="Times New Roman"/>
        </w:rPr>
        <w:t>proposal</w:t>
      </w:r>
      <w:r w:rsidRPr="002536EA">
        <w:rPr>
          <w:rFonts w:ascii="Times New Roman" w:hAnsi="Times New Roman" w:cs="Times New Roman"/>
        </w:rPr>
        <w:t xml:space="preserve"> is unacceptable if the option prices are significantly unbalanced or if the proposed price for the basic requirement or any option exceeds the amount of funding available for any of those requirements.  Evaluation of options </w:t>
      </w:r>
      <w:proofErr w:type="gramStart"/>
      <w:r w:rsidRPr="002536EA">
        <w:rPr>
          <w:rFonts w:ascii="Times New Roman" w:hAnsi="Times New Roman" w:cs="Times New Roman"/>
        </w:rPr>
        <w:t>shall</w:t>
      </w:r>
      <w:proofErr w:type="gramEnd"/>
      <w:r w:rsidRPr="002536EA">
        <w:rPr>
          <w:rFonts w:ascii="Times New Roman" w:hAnsi="Times New Roman" w:cs="Times New Roman"/>
        </w:rPr>
        <w:t xml:space="preserve"> not </w:t>
      </w:r>
      <w:proofErr w:type="gramStart"/>
      <w:r w:rsidRPr="002536EA">
        <w:rPr>
          <w:rFonts w:ascii="Times New Roman" w:hAnsi="Times New Roman" w:cs="Times New Roman"/>
        </w:rPr>
        <w:t>obligate</w:t>
      </w:r>
      <w:proofErr w:type="gramEnd"/>
      <w:r w:rsidRPr="002536EA">
        <w:rPr>
          <w:rFonts w:ascii="Times New Roman" w:hAnsi="Times New Roman" w:cs="Times New Roman"/>
        </w:rPr>
        <w:t xml:space="preserve"> the Government to exercise the option(s).  </w:t>
      </w:r>
    </w:p>
    <w:p w14:paraId="39E1BB73" w14:textId="77777777"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23E0F136" w14:textId="08994501"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07927492"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p>
    <w:p w14:paraId="188EB140"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r w:rsidRPr="00BC14B5">
        <w:rPr>
          <w:rFonts w:ascii="Times New Roman" w:hAnsi="Times New Roman" w:cs="Times New Roman"/>
          <w:bCs/>
        </w:rPr>
        <w:t>(End of provision)</w:t>
      </w:r>
    </w:p>
    <w:p w14:paraId="1385C0B7" w14:textId="2B0C6194" w:rsidR="00F549DF" w:rsidRDefault="00F549DF" w:rsidP="008B5778">
      <w:pPr>
        <w:spacing w:after="0" w:line="240" w:lineRule="auto"/>
        <w:jc w:val="both"/>
      </w:pPr>
    </w:p>
    <w:sectPr w:rsidR="00F5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roman"/>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98"/>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437B60"/>
    <w:multiLevelType w:val="hybridMultilevel"/>
    <w:tmpl w:val="EB384A5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D86798"/>
    <w:multiLevelType w:val="hybridMultilevel"/>
    <w:tmpl w:val="5E44F20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7109DB"/>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642B72"/>
    <w:multiLevelType w:val="hybridMultilevel"/>
    <w:tmpl w:val="652A7DA4"/>
    <w:lvl w:ilvl="0" w:tplc="9E628E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D8E4BC9"/>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B4689C"/>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506D64"/>
    <w:multiLevelType w:val="hybridMultilevel"/>
    <w:tmpl w:val="F02C5EDA"/>
    <w:lvl w:ilvl="0" w:tplc="38F6A094">
      <w:start w:val="1"/>
      <w:numFmt w:val="upperLetter"/>
      <w:lvlText w:val="%1."/>
      <w:lvlJc w:val="left"/>
      <w:pPr>
        <w:ind w:left="720" w:hanging="360"/>
      </w:pPr>
      <w:rPr>
        <w:b/>
      </w:rPr>
    </w:lvl>
    <w:lvl w:ilvl="1" w:tplc="6C4AE928">
      <w:start w:val="1"/>
      <w:numFmt w:val="decimal"/>
      <w:lvlText w:val="%2."/>
      <w:lvlJc w:val="left"/>
      <w:pPr>
        <w:ind w:left="1440" w:hanging="360"/>
      </w:pPr>
      <w:rPr>
        <w:rFonts w:ascii="Times New Roman" w:eastAsiaTheme="minorEastAsia" w:hAnsi="Times New Roman" w:cs="Times New Roman"/>
      </w:rPr>
    </w:lvl>
    <w:lvl w:ilvl="2" w:tplc="04090001">
      <w:start w:val="1"/>
      <w:numFmt w:val="bullet"/>
      <w:lvlText w:val=""/>
      <w:lvlJc w:val="left"/>
      <w:pPr>
        <w:ind w:left="2160" w:hanging="180"/>
      </w:pPr>
      <w:rPr>
        <w:rFonts w:ascii="Symbol" w:hAnsi="Symbol" w:hint="default"/>
      </w:rPr>
    </w:lvl>
    <w:lvl w:ilvl="3" w:tplc="04090011">
      <w:start w:val="1"/>
      <w:numFmt w:val="decimal"/>
      <w:lvlText w:val="%4)"/>
      <w:lvlJc w:val="left"/>
      <w:pPr>
        <w:ind w:left="2880" w:hanging="360"/>
      </w:pPr>
    </w:lvl>
    <w:lvl w:ilvl="4" w:tplc="7F66E9D6">
      <w:start w:val="1"/>
      <w:numFmt w:val="lowerLetter"/>
      <w:lvlText w:val="%5."/>
      <w:lvlJc w:val="left"/>
      <w:pPr>
        <w:ind w:left="3600" w:hanging="360"/>
      </w:pPr>
      <w:rPr>
        <w:b w:val="0"/>
      </w:rPr>
    </w:lvl>
    <w:lvl w:ilvl="5" w:tplc="5358B742">
      <w:start w:val="1"/>
      <w:numFmt w:val="lowerRoman"/>
      <w:lvlText w:val="%6."/>
      <w:lvlJc w:val="right"/>
      <w:pPr>
        <w:ind w:left="4320" w:hanging="180"/>
      </w:pPr>
    </w:lvl>
    <w:lvl w:ilvl="6" w:tplc="06A2DF64">
      <w:start w:val="1"/>
      <w:numFmt w:val="decimal"/>
      <w:lvlText w:val="%7."/>
      <w:lvlJc w:val="left"/>
      <w:pPr>
        <w:ind w:left="5040" w:hanging="360"/>
      </w:pPr>
    </w:lvl>
    <w:lvl w:ilvl="7" w:tplc="B9162BBE">
      <w:start w:val="1"/>
      <w:numFmt w:val="lowerLetter"/>
      <w:lvlText w:val="%8."/>
      <w:lvlJc w:val="left"/>
      <w:pPr>
        <w:ind w:left="5760" w:hanging="360"/>
      </w:pPr>
    </w:lvl>
    <w:lvl w:ilvl="8" w:tplc="995E346C">
      <w:start w:val="1"/>
      <w:numFmt w:val="lowerRoman"/>
      <w:lvlText w:val="%9."/>
      <w:lvlJc w:val="right"/>
      <w:pPr>
        <w:ind w:left="6480" w:hanging="180"/>
      </w:pPr>
    </w:lvl>
  </w:abstractNum>
  <w:abstractNum w:abstractNumId="8" w15:restartNumberingAfterBreak="0">
    <w:nsid w:val="414B1E55"/>
    <w:multiLevelType w:val="hybridMultilevel"/>
    <w:tmpl w:val="CA966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C15CAE"/>
    <w:multiLevelType w:val="hybridMultilevel"/>
    <w:tmpl w:val="B2E6B34E"/>
    <w:lvl w:ilvl="0" w:tplc="C9CC40F6">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3F1124"/>
    <w:multiLevelType w:val="hybridMultilevel"/>
    <w:tmpl w:val="3D404B1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3E6003B"/>
    <w:multiLevelType w:val="hybridMultilevel"/>
    <w:tmpl w:val="25684C1A"/>
    <w:lvl w:ilvl="0" w:tplc="6C4AE928">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656A2F"/>
    <w:multiLevelType w:val="hybridMultilevel"/>
    <w:tmpl w:val="A2AADB4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30E0673"/>
    <w:multiLevelType w:val="hybridMultilevel"/>
    <w:tmpl w:val="8D64D8B8"/>
    <w:lvl w:ilvl="0" w:tplc="A926B8C2">
      <w:start w:val="1"/>
      <w:numFmt w:val="upperLetter"/>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E2659E"/>
    <w:multiLevelType w:val="hybridMultilevel"/>
    <w:tmpl w:val="5D56142A"/>
    <w:lvl w:ilvl="0" w:tplc="C3089FEE">
      <w:start w:val="19"/>
      <w:numFmt w:val="bullet"/>
      <w:lvlText w:val="-"/>
      <w:lvlJc w:val="left"/>
      <w:pPr>
        <w:ind w:left="1080" w:hanging="360"/>
      </w:pPr>
      <w:rPr>
        <w:rFonts w:ascii="Arial" w:eastAsia="Calibri" w:hAnsi="Arial" w:cs="Arial" w:hint="default"/>
      </w:rPr>
    </w:lvl>
    <w:lvl w:ilvl="1" w:tplc="E3DC101C">
      <w:start w:val="1"/>
      <w:numFmt w:val="bullet"/>
      <w:lvlText w:val="o"/>
      <w:lvlJc w:val="left"/>
      <w:pPr>
        <w:ind w:left="1800" w:hanging="360"/>
      </w:pPr>
      <w:rPr>
        <w:rFonts w:ascii="Courier New" w:hAnsi="Courier New" w:cs="Courier New" w:hint="default"/>
      </w:rPr>
    </w:lvl>
    <w:lvl w:ilvl="2" w:tplc="7C5AEDE2">
      <w:start w:val="1"/>
      <w:numFmt w:val="bullet"/>
      <w:lvlText w:val=""/>
      <w:lvlJc w:val="left"/>
      <w:pPr>
        <w:ind w:left="2520" w:hanging="360"/>
      </w:pPr>
      <w:rPr>
        <w:rFonts w:ascii="Wingdings" w:hAnsi="Wingdings" w:hint="default"/>
      </w:rPr>
    </w:lvl>
    <w:lvl w:ilvl="3" w:tplc="9EC46396">
      <w:start w:val="1"/>
      <w:numFmt w:val="bullet"/>
      <w:lvlText w:val=""/>
      <w:lvlJc w:val="left"/>
      <w:pPr>
        <w:ind w:left="3240" w:hanging="360"/>
      </w:pPr>
      <w:rPr>
        <w:rFonts w:ascii="Symbol" w:hAnsi="Symbol" w:hint="default"/>
      </w:rPr>
    </w:lvl>
    <w:lvl w:ilvl="4" w:tplc="039A8426">
      <w:start w:val="1"/>
      <w:numFmt w:val="bullet"/>
      <w:lvlText w:val="o"/>
      <w:lvlJc w:val="left"/>
      <w:pPr>
        <w:ind w:left="3960" w:hanging="360"/>
      </w:pPr>
      <w:rPr>
        <w:rFonts w:ascii="Courier New" w:hAnsi="Courier New" w:cs="Courier New" w:hint="default"/>
      </w:rPr>
    </w:lvl>
    <w:lvl w:ilvl="5" w:tplc="210E6BAA">
      <w:start w:val="1"/>
      <w:numFmt w:val="bullet"/>
      <w:lvlText w:val=""/>
      <w:lvlJc w:val="left"/>
      <w:pPr>
        <w:ind w:left="4680" w:hanging="360"/>
      </w:pPr>
      <w:rPr>
        <w:rFonts w:ascii="Wingdings" w:hAnsi="Wingdings" w:hint="default"/>
      </w:rPr>
    </w:lvl>
    <w:lvl w:ilvl="6" w:tplc="E2184EE0">
      <w:start w:val="1"/>
      <w:numFmt w:val="bullet"/>
      <w:lvlText w:val=""/>
      <w:lvlJc w:val="left"/>
      <w:pPr>
        <w:ind w:left="5400" w:hanging="360"/>
      </w:pPr>
      <w:rPr>
        <w:rFonts w:ascii="Symbol" w:hAnsi="Symbol" w:hint="default"/>
      </w:rPr>
    </w:lvl>
    <w:lvl w:ilvl="7" w:tplc="357C474A">
      <w:start w:val="1"/>
      <w:numFmt w:val="bullet"/>
      <w:lvlText w:val="o"/>
      <w:lvlJc w:val="left"/>
      <w:pPr>
        <w:ind w:left="6120" w:hanging="360"/>
      </w:pPr>
      <w:rPr>
        <w:rFonts w:ascii="Courier New" w:hAnsi="Courier New" w:cs="Courier New" w:hint="default"/>
      </w:rPr>
    </w:lvl>
    <w:lvl w:ilvl="8" w:tplc="554473E4">
      <w:start w:val="1"/>
      <w:numFmt w:val="bullet"/>
      <w:lvlText w:val=""/>
      <w:lvlJc w:val="left"/>
      <w:pPr>
        <w:ind w:left="6840" w:hanging="360"/>
      </w:pPr>
      <w:rPr>
        <w:rFonts w:ascii="Wingdings" w:hAnsi="Wingdings" w:hint="default"/>
      </w:rPr>
    </w:lvl>
  </w:abstractNum>
  <w:abstractNum w:abstractNumId="15" w15:restartNumberingAfterBreak="0">
    <w:nsid w:val="6D675F87"/>
    <w:multiLevelType w:val="hybridMultilevel"/>
    <w:tmpl w:val="1CB0CC98"/>
    <w:lvl w:ilvl="0" w:tplc="030E73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6543B3F"/>
    <w:multiLevelType w:val="hybridMultilevel"/>
    <w:tmpl w:val="4DC043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7553923"/>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F50F60"/>
    <w:multiLevelType w:val="hybridMultilevel"/>
    <w:tmpl w:val="4CA23F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250" w:hanging="180"/>
      </w:pPr>
    </w:lvl>
    <w:lvl w:ilvl="3" w:tplc="F89AD2F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C27FE9"/>
    <w:multiLevelType w:val="hybridMultilevel"/>
    <w:tmpl w:val="63BC8A2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3467974">
    <w:abstractNumId w:val="11"/>
  </w:num>
  <w:num w:numId="2" w16cid:durableId="102193425">
    <w:abstractNumId w:val="13"/>
  </w:num>
  <w:num w:numId="3" w16cid:durableId="1571425728">
    <w:abstractNumId w:val="7"/>
  </w:num>
  <w:num w:numId="4" w16cid:durableId="856969146">
    <w:abstractNumId w:val="14"/>
  </w:num>
  <w:num w:numId="5" w16cid:durableId="1689059566">
    <w:abstractNumId w:val="4"/>
  </w:num>
  <w:num w:numId="6" w16cid:durableId="1787963141">
    <w:abstractNumId w:val="0"/>
  </w:num>
  <w:num w:numId="7" w16cid:durableId="587543758">
    <w:abstractNumId w:val="15"/>
  </w:num>
  <w:num w:numId="8" w16cid:durableId="934092096">
    <w:abstractNumId w:val="17"/>
  </w:num>
  <w:num w:numId="9" w16cid:durableId="511184022">
    <w:abstractNumId w:val="5"/>
  </w:num>
  <w:num w:numId="10" w16cid:durableId="1202323908">
    <w:abstractNumId w:val="3"/>
  </w:num>
  <w:num w:numId="11" w16cid:durableId="12613373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2239347">
    <w:abstractNumId w:val="2"/>
  </w:num>
  <w:num w:numId="13" w16cid:durableId="1576667684">
    <w:abstractNumId w:val="19"/>
  </w:num>
  <w:num w:numId="14" w16cid:durableId="317730212">
    <w:abstractNumId w:val="16"/>
  </w:num>
  <w:num w:numId="15" w16cid:durableId="1133985586">
    <w:abstractNumId w:val="10"/>
  </w:num>
  <w:num w:numId="16" w16cid:durableId="1964311026">
    <w:abstractNumId w:val="6"/>
  </w:num>
  <w:num w:numId="17" w16cid:durableId="825164345">
    <w:abstractNumId w:val="18"/>
  </w:num>
  <w:num w:numId="18" w16cid:durableId="13465310">
    <w:abstractNumId w:val="1"/>
  </w:num>
  <w:num w:numId="19" w16cid:durableId="1026298235">
    <w:abstractNumId w:val="8"/>
  </w:num>
  <w:num w:numId="20" w16cid:durableId="2086872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EB"/>
    <w:rsid w:val="00003129"/>
    <w:rsid w:val="0000575F"/>
    <w:rsid w:val="00020824"/>
    <w:rsid w:val="0002362A"/>
    <w:rsid w:val="00026EBE"/>
    <w:rsid w:val="00033697"/>
    <w:rsid w:val="00036E5F"/>
    <w:rsid w:val="0004668E"/>
    <w:rsid w:val="00050D7D"/>
    <w:rsid w:val="00065439"/>
    <w:rsid w:val="00073036"/>
    <w:rsid w:val="0008221A"/>
    <w:rsid w:val="00096A53"/>
    <w:rsid w:val="000A7827"/>
    <w:rsid w:val="000B1965"/>
    <w:rsid w:val="000B3A4C"/>
    <w:rsid w:val="000B60E5"/>
    <w:rsid w:val="000C4F5E"/>
    <w:rsid w:val="000D648A"/>
    <w:rsid w:val="000D6546"/>
    <w:rsid w:val="000F2689"/>
    <w:rsid w:val="000F507D"/>
    <w:rsid w:val="001209AA"/>
    <w:rsid w:val="001252BA"/>
    <w:rsid w:val="00126357"/>
    <w:rsid w:val="00133B20"/>
    <w:rsid w:val="001409D4"/>
    <w:rsid w:val="00141008"/>
    <w:rsid w:val="0017155B"/>
    <w:rsid w:val="001850BA"/>
    <w:rsid w:val="00190DA4"/>
    <w:rsid w:val="001913F0"/>
    <w:rsid w:val="0019365B"/>
    <w:rsid w:val="001A186C"/>
    <w:rsid w:val="001A3EE0"/>
    <w:rsid w:val="001A6B43"/>
    <w:rsid w:val="001C44E2"/>
    <w:rsid w:val="001C46CE"/>
    <w:rsid w:val="001D1DA4"/>
    <w:rsid w:val="001D37BA"/>
    <w:rsid w:val="001D7F29"/>
    <w:rsid w:val="001E5895"/>
    <w:rsid w:val="001F64F9"/>
    <w:rsid w:val="00200D94"/>
    <w:rsid w:val="00207246"/>
    <w:rsid w:val="00221C9B"/>
    <w:rsid w:val="00231BC7"/>
    <w:rsid w:val="00234587"/>
    <w:rsid w:val="00235A8E"/>
    <w:rsid w:val="00244FBC"/>
    <w:rsid w:val="002451B1"/>
    <w:rsid w:val="0024591B"/>
    <w:rsid w:val="002536EA"/>
    <w:rsid w:val="00257900"/>
    <w:rsid w:val="00260183"/>
    <w:rsid w:val="00261D5C"/>
    <w:rsid w:val="00267810"/>
    <w:rsid w:val="00276A04"/>
    <w:rsid w:val="00282CCE"/>
    <w:rsid w:val="002833D0"/>
    <w:rsid w:val="00294B88"/>
    <w:rsid w:val="002C195E"/>
    <w:rsid w:val="002D593D"/>
    <w:rsid w:val="002E7565"/>
    <w:rsid w:val="002F1079"/>
    <w:rsid w:val="002F63F4"/>
    <w:rsid w:val="00300128"/>
    <w:rsid w:val="00303F9A"/>
    <w:rsid w:val="0031756A"/>
    <w:rsid w:val="003258CF"/>
    <w:rsid w:val="003309B6"/>
    <w:rsid w:val="00342A11"/>
    <w:rsid w:val="003552D3"/>
    <w:rsid w:val="00356F94"/>
    <w:rsid w:val="00361891"/>
    <w:rsid w:val="0036664E"/>
    <w:rsid w:val="003700E9"/>
    <w:rsid w:val="00370533"/>
    <w:rsid w:val="00375C03"/>
    <w:rsid w:val="003937F8"/>
    <w:rsid w:val="00394503"/>
    <w:rsid w:val="00394C24"/>
    <w:rsid w:val="003A718C"/>
    <w:rsid w:val="003B2A30"/>
    <w:rsid w:val="003B3B9D"/>
    <w:rsid w:val="003B70AA"/>
    <w:rsid w:val="003C0ACC"/>
    <w:rsid w:val="003C3572"/>
    <w:rsid w:val="003C5767"/>
    <w:rsid w:val="003D2ACF"/>
    <w:rsid w:val="003F5F58"/>
    <w:rsid w:val="0040145A"/>
    <w:rsid w:val="00401614"/>
    <w:rsid w:val="00415B80"/>
    <w:rsid w:val="00417077"/>
    <w:rsid w:val="0042162B"/>
    <w:rsid w:val="004216A4"/>
    <w:rsid w:val="00432CF1"/>
    <w:rsid w:val="004343C7"/>
    <w:rsid w:val="004349E9"/>
    <w:rsid w:val="00434D98"/>
    <w:rsid w:val="004370C1"/>
    <w:rsid w:val="00446D3F"/>
    <w:rsid w:val="004514D5"/>
    <w:rsid w:val="0045603F"/>
    <w:rsid w:val="00460B73"/>
    <w:rsid w:val="00463E72"/>
    <w:rsid w:val="00465736"/>
    <w:rsid w:val="00470FE0"/>
    <w:rsid w:val="00475DBF"/>
    <w:rsid w:val="00477A68"/>
    <w:rsid w:val="004806F7"/>
    <w:rsid w:val="0048373E"/>
    <w:rsid w:val="004850BB"/>
    <w:rsid w:val="00493D3B"/>
    <w:rsid w:val="004A3F0F"/>
    <w:rsid w:val="004A64D5"/>
    <w:rsid w:val="004C7F8D"/>
    <w:rsid w:val="004E2973"/>
    <w:rsid w:val="004F6CAB"/>
    <w:rsid w:val="0050065C"/>
    <w:rsid w:val="0050065E"/>
    <w:rsid w:val="0051081B"/>
    <w:rsid w:val="00513E73"/>
    <w:rsid w:val="00516E65"/>
    <w:rsid w:val="0051717F"/>
    <w:rsid w:val="005218BC"/>
    <w:rsid w:val="00524F89"/>
    <w:rsid w:val="005255F8"/>
    <w:rsid w:val="00537A12"/>
    <w:rsid w:val="00546666"/>
    <w:rsid w:val="0055476C"/>
    <w:rsid w:val="0055613B"/>
    <w:rsid w:val="00556D66"/>
    <w:rsid w:val="00570056"/>
    <w:rsid w:val="005764DE"/>
    <w:rsid w:val="00576C0A"/>
    <w:rsid w:val="00584E4C"/>
    <w:rsid w:val="00591CD7"/>
    <w:rsid w:val="005A41D7"/>
    <w:rsid w:val="005B5D9C"/>
    <w:rsid w:val="005B6A34"/>
    <w:rsid w:val="005C0CA9"/>
    <w:rsid w:val="005C448E"/>
    <w:rsid w:val="005D18F3"/>
    <w:rsid w:val="005D29B0"/>
    <w:rsid w:val="005D2B9B"/>
    <w:rsid w:val="005E2AED"/>
    <w:rsid w:val="005F1566"/>
    <w:rsid w:val="005F2ABD"/>
    <w:rsid w:val="006010BF"/>
    <w:rsid w:val="00603018"/>
    <w:rsid w:val="00642242"/>
    <w:rsid w:val="00642FCC"/>
    <w:rsid w:val="00643361"/>
    <w:rsid w:val="00656F08"/>
    <w:rsid w:val="00663301"/>
    <w:rsid w:val="0066454D"/>
    <w:rsid w:val="00670938"/>
    <w:rsid w:val="00672C5B"/>
    <w:rsid w:val="00675366"/>
    <w:rsid w:val="006807AF"/>
    <w:rsid w:val="006C37D5"/>
    <w:rsid w:val="006C38C7"/>
    <w:rsid w:val="006C5A69"/>
    <w:rsid w:val="006D1745"/>
    <w:rsid w:val="006D1849"/>
    <w:rsid w:val="006E4672"/>
    <w:rsid w:val="006F536D"/>
    <w:rsid w:val="006F715E"/>
    <w:rsid w:val="007101C5"/>
    <w:rsid w:val="00731241"/>
    <w:rsid w:val="00733435"/>
    <w:rsid w:val="00735B8D"/>
    <w:rsid w:val="00742687"/>
    <w:rsid w:val="007462ED"/>
    <w:rsid w:val="00752DEB"/>
    <w:rsid w:val="00755FAE"/>
    <w:rsid w:val="00771DE9"/>
    <w:rsid w:val="00775623"/>
    <w:rsid w:val="00793CEE"/>
    <w:rsid w:val="00793F6D"/>
    <w:rsid w:val="007A52B0"/>
    <w:rsid w:val="007A54AC"/>
    <w:rsid w:val="007B5902"/>
    <w:rsid w:val="007D139C"/>
    <w:rsid w:val="007D2E6F"/>
    <w:rsid w:val="007E5C78"/>
    <w:rsid w:val="007F0B3F"/>
    <w:rsid w:val="007F1AE8"/>
    <w:rsid w:val="007F53FB"/>
    <w:rsid w:val="0080544C"/>
    <w:rsid w:val="0080726E"/>
    <w:rsid w:val="008102D3"/>
    <w:rsid w:val="00816EDF"/>
    <w:rsid w:val="00842F94"/>
    <w:rsid w:val="00852A07"/>
    <w:rsid w:val="008549F6"/>
    <w:rsid w:val="00856B6C"/>
    <w:rsid w:val="0085786D"/>
    <w:rsid w:val="008626AF"/>
    <w:rsid w:val="008633F7"/>
    <w:rsid w:val="008748EB"/>
    <w:rsid w:val="0088088C"/>
    <w:rsid w:val="008815D5"/>
    <w:rsid w:val="00881D6E"/>
    <w:rsid w:val="0088681C"/>
    <w:rsid w:val="00887168"/>
    <w:rsid w:val="0089423E"/>
    <w:rsid w:val="008971AB"/>
    <w:rsid w:val="0089742B"/>
    <w:rsid w:val="008A071F"/>
    <w:rsid w:val="008A65C6"/>
    <w:rsid w:val="008B0214"/>
    <w:rsid w:val="008B2B48"/>
    <w:rsid w:val="008B30E1"/>
    <w:rsid w:val="008B5778"/>
    <w:rsid w:val="008B7893"/>
    <w:rsid w:val="008D1072"/>
    <w:rsid w:val="008D1C3B"/>
    <w:rsid w:val="008D2D09"/>
    <w:rsid w:val="008F2790"/>
    <w:rsid w:val="008F50A4"/>
    <w:rsid w:val="00902CD5"/>
    <w:rsid w:val="009100C6"/>
    <w:rsid w:val="00916E0A"/>
    <w:rsid w:val="009250D4"/>
    <w:rsid w:val="00933708"/>
    <w:rsid w:val="00940694"/>
    <w:rsid w:val="00955644"/>
    <w:rsid w:val="0096164E"/>
    <w:rsid w:val="00987147"/>
    <w:rsid w:val="0099319C"/>
    <w:rsid w:val="00995B29"/>
    <w:rsid w:val="009A17DD"/>
    <w:rsid w:val="009B4245"/>
    <w:rsid w:val="009B46AF"/>
    <w:rsid w:val="009B685C"/>
    <w:rsid w:val="009B7495"/>
    <w:rsid w:val="009C0614"/>
    <w:rsid w:val="009C46E2"/>
    <w:rsid w:val="009D04D4"/>
    <w:rsid w:val="009E1138"/>
    <w:rsid w:val="009F0FC6"/>
    <w:rsid w:val="009F2677"/>
    <w:rsid w:val="00A01843"/>
    <w:rsid w:val="00A03841"/>
    <w:rsid w:val="00A03F9B"/>
    <w:rsid w:val="00A10507"/>
    <w:rsid w:val="00A10744"/>
    <w:rsid w:val="00A1403B"/>
    <w:rsid w:val="00A306D2"/>
    <w:rsid w:val="00A30A8A"/>
    <w:rsid w:val="00A416DA"/>
    <w:rsid w:val="00A44CDE"/>
    <w:rsid w:val="00A76358"/>
    <w:rsid w:val="00A77736"/>
    <w:rsid w:val="00A77A0E"/>
    <w:rsid w:val="00A83235"/>
    <w:rsid w:val="00A9127C"/>
    <w:rsid w:val="00AB05DD"/>
    <w:rsid w:val="00AB0FE7"/>
    <w:rsid w:val="00AB1E9D"/>
    <w:rsid w:val="00AB323B"/>
    <w:rsid w:val="00AC56D2"/>
    <w:rsid w:val="00AC57F7"/>
    <w:rsid w:val="00AC604A"/>
    <w:rsid w:val="00AE31B9"/>
    <w:rsid w:val="00AE65BE"/>
    <w:rsid w:val="00AF052D"/>
    <w:rsid w:val="00B11C98"/>
    <w:rsid w:val="00B26AB9"/>
    <w:rsid w:val="00B30873"/>
    <w:rsid w:val="00B4144D"/>
    <w:rsid w:val="00B41F3A"/>
    <w:rsid w:val="00B430A2"/>
    <w:rsid w:val="00B43970"/>
    <w:rsid w:val="00B43EB2"/>
    <w:rsid w:val="00B556CC"/>
    <w:rsid w:val="00B76504"/>
    <w:rsid w:val="00B8143B"/>
    <w:rsid w:val="00B86D7B"/>
    <w:rsid w:val="00B9146B"/>
    <w:rsid w:val="00B944F5"/>
    <w:rsid w:val="00BA036F"/>
    <w:rsid w:val="00BB00DD"/>
    <w:rsid w:val="00BC14B5"/>
    <w:rsid w:val="00BC1DB9"/>
    <w:rsid w:val="00BD2DDF"/>
    <w:rsid w:val="00BD5B27"/>
    <w:rsid w:val="00BE20F6"/>
    <w:rsid w:val="00BE3482"/>
    <w:rsid w:val="00BF0DEC"/>
    <w:rsid w:val="00BF39FA"/>
    <w:rsid w:val="00BF3A9D"/>
    <w:rsid w:val="00C0599E"/>
    <w:rsid w:val="00C23D46"/>
    <w:rsid w:val="00C41767"/>
    <w:rsid w:val="00C47EFA"/>
    <w:rsid w:val="00C50DD8"/>
    <w:rsid w:val="00C5246B"/>
    <w:rsid w:val="00C8006C"/>
    <w:rsid w:val="00C80E01"/>
    <w:rsid w:val="00C827CA"/>
    <w:rsid w:val="00C84A7B"/>
    <w:rsid w:val="00C871D4"/>
    <w:rsid w:val="00C927F3"/>
    <w:rsid w:val="00CA22C0"/>
    <w:rsid w:val="00CA39B1"/>
    <w:rsid w:val="00CA77C6"/>
    <w:rsid w:val="00CB167E"/>
    <w:rsid w:val="00CB77A4"/>
    <w:rsid w:val="00CD393F"/>
    <w:rsid w:val="00CD4126"/>
    <w:rsid w:val="00CD5F23"/>
    <w:rsid w:val="00CF659E"/>
    <w:rsid w:val="00D029F9"/>
    <w:rsid w:val="00D10956"/>
    <w:rsid w:val="00D2106F"/>
    <w:rsid w:val="00D34ACD"/>
    <w:rsid w:val="00D457F8"/>
    <w:rsid w:val="00D4654D"/>
    <w:rsid w:val="00D46B43"/>
    <w:rsid w:val="00D550B6"/>
    <w:rsid w:val="00D56F08"/>
    <w:rsid w:val="00D62715"/>
    <w:rsid w:val="00D67C74"/>
    <w:rsid w:val="00D702B2"/>
    <w:rsid w:val="00D72802"/>
    <w:rsid w:val="00D73C47"/>
    <w:rsid w:val="00D85A5A"/>
    <w:rsid w:val="00D87699"/>
    <w:rsid w:val="00D954C7"/>
    <w:rsid w:val="00D9576B"/>
    <w:rsid w:val="00DA73D9"/>
    <w:rsid w:val="00DA7CB9"/>
    <w:rsid w:val="00DC66F2"/>
    <w:rsid w:val="00DE1894"/>
    <w:rsid w:val="00E011B3"/>
    <w:rsid w:val="00E15277"/>
    <w:rsid w:val="00E2602B"/>
    <w:rsid w:val="00E26744"/>
    <w:rsid w:val="00E27228"/>
    <w:rsid w:val="00E45D00"/>
    <w:rsid w:val="00E5470B"/>
    <w:rsid w:val="00E81191"/>
    <w:rsid w:val="00E814B2"/>
    <w:rsid w:val="00E85679"/>
    <w:rsid w:val="00E95A3A"/>
    <w:rsid w:val="00E96D0A"/>
    <w:rsid w:val="00EA1203"/>
    <w:rsid w:val="00EA34CB"/>
    <w:rsid w:val="00EB5926"/>
    <w:rsid w:val="00EB6230"/>
    <w:rsid w:val="00EC0922"/>
    <w:rsid w:val="00EC4859"/>
    <w:rsid w:val="00ED1051"/>
    <w:rsid w:val="00ED35A5"/>
    <w:rsid w:val="00ED3ED3"/>
    <w:rsid w:val="00ED67E8"/>
    <w:rsid w:val="00EE0110"/>
    <w:rsid w:val="00EE1F93"/>
    <w:rsid w:val="00EE4112"/>
    <w:rsid w:val="00EF416A"/>
    <w:rsid w:val="00F03EFF"/>
    <w:rsid w:val="00F15A3E"/>
    <w:rsid w:val="00F3188D"/>
    <w:rsid w:val="00F374B2"/>
    <w:rsid w:val="00F43918"/>
    <w:rsid w:val="00F5226D"/>
    <w:rsid w:val="00F549DF"/>
    <w:rsid w:val="00F56724"/>
    <w:rsid w:val="00F67D26"/>
    <w:rsid w:val="00F67ED7"/>
    <w:rsid w:val="00F82A6C"/>
    <w:rsid w:val="00FA6266"/>
    <w:rsid w:val="00FA6684"/>
    <w:rsid w:val="00FC09A8"/>
    <w:rsid w:val="00FC241F"/>
    <w:rsid w:val="00FD086A"/>
    <w:rsid w:val="00FD10FF"/>
    <w:rsid w:val="00FD132B"/>
    <w:rsid w:val="00FE63E1"/>
    <w:rsid w:val="00FE652B"/>
    <w:rsid w:val="00FF3F31"/>
    <w:rsid w:val="00FF5FB8"/>
    <w:rsid w:val="00FF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3671"/>
  <w15:chartTrackingRefBased/>
  <w15:docId w15:val="{1FE8CA92-6201-43FC-B8F3-883FA721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12"/>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8748EB"/>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8EB"/>
    <w:rPr>
      <w:rFonts w:asciiTheme="majorHAnsi" w:eastAsiaTheme="majorEastAsia" w:hAnsiTheme="majorHAnsi" w:cstheme="majorBidi"/>
      <w:b/>
      <w:bCs/>
      <w:color w:val="4472C4" w:themeColor="accent1"/>
      <w:sz w:val="26"/>
      <w:szCs w:val="26"/>
    </w:rPr>
  </w:style>
  <w:style w:type="paragraph" w:styleId="ListParagraph">
    <w:name w:val="List Paragraph"/>
    <w:basedOn w:val="Normal"/>
    <w:link w:val="ListParagraphChar"/>
    <w:uiPriority w:val="34"/>
    <w:qFormat/>
    <w:rsid w:val="008748EB"/>
    <w:pPr>
      <w:ind w:left="720"/>
      <w:contextualSpacing/>
    </w:pPr>
  </w:style>
  <w:style w:type="character" w:customStyle="1" w:styleId="ListParagraphChar">
    <w:name w:val="List Paragraph Char"/>
    <w:link w:val="ListParagraph"/>
    <w:uiPriority w:val="34"/>
    <w:locked/>
    <w:rsid w:val="008748EB"/>
    <w:rPr>
      <w:rFonts w:eastAsiaTheme="minorEastAsia"/>
    </w:rPr>
  </w:style>
  <w:style w:type="paragraph" w:styleId="BodyText">
    <w:name w:val="Body Text"/>
    <w:basedOn w:val="Normal"/>
    <w:link w:val="BodyTextChar"/>
    <w:uiPriority w:val="1"/>
    <w:unhideWhenUsed/>
    <w:qFormat/>
    <w:rsid w:val="008748EB"/>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8748EB"/>
    <w:rPr>
      <w:rFonts w:ascii="Times New Roman" w:eastAsia="Times New Roman" w:hAnsi="Times New Roman"/>
      <w:sz w:val="24"/>
      <w:szCs w:val="24"/>
    </w:rPr>
  </w:style>
  <w:style w:type="paragraph" w:customStyle="1" w:styleId="Default">
    <w:name w:val="Default"/>
    <w:rsid w:val="008748E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A2">
    <w:name w:val="A2"/>
    <w:uiPriority w:val="99"/>
    <w:rsid w:val="008748EB"/>
    <w:rPr>
      <w:rFonts w:ascii="HelveticaNeueLT Std Lt" w:hAnsi="HelveticaNeueLT Std Lt" w:cs="HelveticaNeueLT Std Lt" w:hint="default"/>
      <w:color w:val="000000"/>
      <w:sz w:val="28"/>
      <w:szCs w:val="28"/>
    </w:rPr>
  </w:style>
  <w:style w:type="character" w:styleId="Hyperlink">
    <w:name w:val="Hyperlink"/>
    <w:basedOn w:val="DefaultParagraphFont"/>
    <w:uiPriority w:val="99"/>
    <w:unhideWhenUsed/>
    <w:rsid w:val="00513E73"/>
    <w:rPr>
      <w:color w:val="0563C1" w:themeColor="hyperlink"/>
      <w:u w:val="single"/>
    </w:rPr>
  </w:style>
  <w:style w:type="character" w:styleId="UnresolvedMention">
    <w:name w:val="Unresolved Mention"/>
    <w:basedOn w:val="DefaultParagraphFont"/>
    <w:uiPriority w:val="99"/>
    <w:semiHidden/>
    <w:unhideWhenUsed/>
    <w:rsid w:val="000C4F5E"/>
    <w:rPr>
      <w:color w:val="605E5C"/>
      <w:shd w:val="clear" w:color="auto" w:fill="E1DFDD"/>
    </w:rPr>
  </w:style>
  <w:style w:type="paragraph" w:styleId="NormalWeb">
    <w:name w:val="Normal (Web)"/>
    <w:basedOn w:val="Normal"/>
    <w:uiPriority w:val="99"/>
    <w:unhideWhenUsed/>
    <w:rsid w:val="003258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6CAB"/>
    <w:rPr>
      <w:sz w:val="16"/>
      <w:szCs w:val="16"/>
    </w:rPr>
  </w:style>
  <w:style w:type="paragraph" w:styleId="CommentText">
    <w:name w:val="annotation text"/>
    <w:basedOn w:val="Normal"/>
    <w:link w:val="CommentTextChar"/>
    <w:uiPriority w:val="99"/>
    <w:unhideWhenUsed/>
    <w:rsid w:val="004F6CAB"/>
    <w:pPr>
      <w:spacing w:line="240" w:lineRule="auto"/>
    </w:pPr>
    <w:rPr>
      <w:sz w:val="20"/>
      <w:szCs w:val="20"/>
    </w:rPr>
  </w:style>
  <w:style w:type="character" w:customStyle="1" w:styleId="CommentTextChar">
    <w:name w:val="Comment Text Char"/>
    <w:basedOn w:val="DefaultParagraphFont"/>
    <w:link w:val="CommentText"/>
    <w:uiPriority w:val="99"/>
    <w:rsid w:val="004F6CA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F6CAB"/>
    <w:rPr>
      <w:b/>
      <w:bCs/>
    </w:rPr>
  </w:style>
  <w:style w:type="character" w:customStyle="1" w:styleId="CommentSubjectChar">
    <w:name w:val="Comment Subject Char"/>
    <w:basedOn w:val="CommentTextChar"/>
    <w:link w:val="CommentSubject"/>
    <w:uiPriority w:val="99"/>
    <w:semiHidden/>
    <w:rsid w:val="004F6CAB"/>
    <w:rPr>
      <w:rFonts w:eastAsiaTheme="minorEastAsia"/>
      <w:b/>
      <w:bCs/>
      <w:sz w:val="20"/>
      <w:szCs w:val="20"/>
    </w:rPr>
  </w:style>
  <w:style w:type="paragraph" w:styleId="Revision">
    <w:name w:val="Revision"/>
    <w:hidden/>
    <w:uiPriority w:val="99"/>
    <w:semiHidden/>
    <w:rsid w:val="0080726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acey.Lewallen@va.gov" TargetMode="External"/><Relationship Id="rId5" Type="http://schemas.openxmlformats.org/officeDocument/2006/relationships/hyperlink" Target="mailto:Stacey.Lewallen@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 Ralph R.</dc:creator>
  <cp:keywords/>
  <dc:description/>
  <cp:lastModifiedBy>Lewallen, Stacey L.</cp:lastModifiedBy>
  <cp:revision>3</cp:revision>
  <dcterms:created xsi:type="dcterms:W3CDTF">2025-07-18T13:36:00Z</dcterms:created>
  <dcterms:modified xsi:type="dcterms:W3CDTF">2025-07-18T13:40:00Z</dcterms:modified>
</cp:coreProperties>
</file>