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CB81" w14:textId="77777777" w:rsidR="002C74FF" w:rsidRPr="00F30763" w:rsidRDefault="00000000">
      <w:pPr>
        <w:spacing w:line="279" w:lineRule="auto"/>
        <w:jc w:val="center"/>
        <w:rPr>
          <w:rFonts w:ascii="Times New Roman" w:eastAsia="Aptos" w:hAnsi="Times New Roman" w:cs="Times New Roman"/>
          <w:b/>
        </w:rPr>
      </w:pPr>
      <w:r w:rsidRPr="00F30763">
        <w:rPr>
          <w:rFonts w:ascii="Times New Roman" w:eastAsia="Aptos" w:hAnsi="Times New Roman" w:cs="Times New Roman"/>
          <w:b/>
        </w:rPr>
        <w:t xml:space="preserve">Yellowstone National Park </w:t>
      </w:r>
    </w:p>
    <w:p w14:paraId="5815CB82" w14:textId="77777777" w:rsidR="002C74FF" w:rsidRPr="00F30763" w:rsidRDefault="00000000">
      <w:pPr>
        <w:spacing w:line="279" w:lineRule="auto"/>
        <w:jc w:val="center"/>
        <w:rPr>
          <w:rFonts w:ascii="Times New Roman" w:eastAsia="Aptos" w:hAnsi="Times New Roman" w:cs="Times New Roman"/>
          <w:b/>
        </w:rPr>
      </w:pPr>
      <w:r w:rsidRPr="00F30763">
        <w:rPr>
          <w:rFonts w:ascii="Times New Roman" w:eastAsia="Aptos" w:hAnsi="Times New Roman" w:cs="Times New Roman"/>
          <w:b/>
        </w:rPr>
        <w:t xml:space="preserve">Canyon Wastewater Treatment Plant </w:t>
      </w:r>
    </w:p>
    <w:p w14:paraId="5815CB83" w14:textId="77777777" w:rsidR="002C74FF" w:rsidRPr="00F30763" w:rsidRDefault="00000000">
      <w:pPr>
        <w:spacing w:line="279" w:lineRule="auto"/>
        <w:jc w:val="center"/>
        <w:rPr>
          <w:rFonts w:ascii="Times New Roman" w:eastAsia="Aptos" w:hAnsi="Times New Roman" w:cs="Times New Roman"/>
          <w:b/>
        </w:rPr>
      </w:pPr>
      <w:r w:rsidRPr="00F30763">
        <w:rPr>
          <w:rFonts w:ascii="Times New Roman" w:eastAsia="Aptos" w:hAnsi="Times New Roman" w:cs="Times New Roman"/>
          <w:b/>
        </w:rPr>
        <w:t>PLC &amp; HMI Program Upgrades</w:t>
      </w:r>
    </w:p>
    <w:p w14:paraId="5815CB84" w14:textId="77777777" w:rsidR="002C74FF" w:rsidRPr="00F30763" w:rsidRDefault="002C74FF">
      <w:pPr>
        <w:spacing w:line="279" w:lineRule="auto"/>
        <w:jc w:val="center"/>
        <w:rPr>
          <w:rFonts w:ascii="Times New Roman" w:eastAsia="Aptos" w:hAnsi="Times New Roman" w:cs="Times New Roman"/>
        </w:rPr>
      </w:pPr>
    </w:p>
    <w:p w14:paraId="755D18C2" w14:textId="0175500E" w:rsidR="004F37A3" w:rsidRDefault="009A1F56">
      <w:pPr>
        <w:keepNext/>
        <w:keepLines/>
        <w:spacing w:before="299" w:after="299" w:line="279" w:lineRule="auto"/>
        <w:rPr>
          <w:rFonts w:ascii="Times New Roman" w:eastAsia="Aptos" w:hAnsi="Times New Roman" w:cs="Times New Roman"/>
        </w:rPr>
      </w:pPr>
      <w:r w:rsidRPr="009A1F56">
        <w:rPr>
          <w:rFonts w:ascii="Times New Roman" w:eastAsia="Aptos" w:hAnsi="Times New Roman" w:cs="Times New Roman"/>
        </w:rPr>
        <w:t xml:space="preserve">The National Park Service (NPS) Yellowstone National Park has identified a requirement to upgrade the Programmable Logic Controller (PLC) and Human Machine Interface (HMI) systems at the Canyon Village Wastewater Treatment Plant. This project involves replacing obsolete and unsupported hardware components and modernizing the control software to ensure improved reliability, maintainability, and long-term operational sustainability. The upgraded system </w:t>
      </w:r>
      <w:r w:rsidR="004F37A3">
        <w:rPr>
          <w:rFonts w:ascii="Times New Roman" w:eastAsia="Aptos" w:hAnsi="Times New Roman" w:cs="Times New Roman"/>
        </w:rPr>
        <w:t>shall</w:t>
      </w:r>
      <w:r w:rsidRPr="009A1F56">
        <w:rPr>
          <w:rFonts w:ascii="Times New Roman" w:eastAsia="Aptos" w:hAnsi="Times New Roman" w:cs="Times New Roman"/>
        </w:rPr>
        <w:t xml:space="preserve"> also provide secure and seamless communication capabilities with current Yellowstone National Park infrastructure, ensuring compatibility with existing network standards and supporting future technology integration.</w:t>
      </w:r>
    </w:p>
    <w:p w14:paraId="5815CB86" w14:textId="25BA4105" w:rsidR="002C74FF" w:rsidRPr="00F30763" w:rsidRDefault="00000000">
      <w:pPr>
        <w:keepNext/>
        <w:keepLines/>
        <w:spacing w:before="299" w:after="299" w:line="279" w:lineRule="auto"/>
        <w:rPr>
          <w:rFonts w:ascii="Times New Roman" w:eastAsia="Aptos" w:hAnsi="Times New Roman" w:cs="Times New Roman"/>
          <w:b/>
        </w:rPr>
      </w:pPr>
      <w:r w:rsidRPr="00F30763">
        <w:rPr>
          <w:rFonts w:ascii="Times New Roman" w:eastAsia="Aptos" w:hAnsi="Times New Roman" w:cs="Times New Roman"/>
          <w:b/>
        </w:rPr>
        <w:t>Current System Overview</w:t>
      </w:r>
      <w:r w:rsidR="004B39A4">
        <w:rPr>
          <w:rFonts w:ascii="Times New Roman" w:eastAsia="Aptos" w:hAnsi="Times New Roman" w:cs="Times New Roman"/>
          <w:b/>
        </w:rPr>
        <w:t>:</w:t>
      </w:r>
    </w:p>
    <w:p w14:paraId="5815CB87" w14:textId="1A138DED" w:rsidR="002C74FF" w:rsidRPr="00F30763" w:rsidRDefault="00000000">
      <w:pPr>
        <w:spacing w:before="240" w:after="240" w:line="279" w:lineRule="auto"/>
        <w:rPr>
          <w:rFonts w:ascii="Times New Roman" w:eastAsia="Aptos" w:hAnsi="Times New Roman" w:cs="Times New Roman"/>
        </w:rPr>
      </w:pPr>
      <w:r w:rsidRPr="00F30763">
        <w:rPr>
          <w:rFonts w:ascii="Times New Roman" w:eastAsia="Aptos" w:hAnsi="Times New Roman" w:cs="Times New Roman"/>
        </w:rPr>
        <w:t xml:space="preserve">The existing industrial control system was installed in 2011 and operates utilizing Phoenix Contact’s Think and Do Software. </w:t>
      </w:r>
      <w:r w:rsidR="008D7F3E">
        <w:rPr>
          <w:rFonts w:ascii="Times New Roman" w:eastAsia="Aptos" w:hAnsi="Times New Roman" w:cs="Times New Roman"/>
        </w:rPr>
        <w:t>This system is</w:t>
      </w:r>
      <w:r w:rsidRPr="00F30763">
        <w:rPr>
          <w:rFonts w:ascii="Times New Roman" w:eastAsia="Aptos" w:hAnsi="Times New Roman" w:cs="Times New Roman"/>
        </w:rPr>
        <w:t xml:space="preserve"> running on </w:t>
      </w:r>
      <w:proofErr w:type="gramStart"/>
      <w:r w:rsidRPr="00F30763">
        <w:rPr>
          <w:rFonts w:ascii="Times New Roman" w:eastAsia="Aptos" w:hAnsi="Times New Roman" w:cs="Times New Roman"/>
        </w:rPr>
        <w:t>a</w:t>
      </w:r>
      <w:proofErr w:type="gramEnd"/>
      <w:r w:rsidRPr="00F30763">
        <w:rPr>
          <w:rFonts w:ascii="Times New Roman" w:eastAsia="Aptos" w:hAnsi="Times New Roman" w:cs="Times New Roman"/>
        </w:rPr>
        <w:t xml:space="preserve"> Automation Direct H2-WPLC3 (</w:t>
      </w:r>
      <w:proofErr w:type="spellStart"/>
      <w:r w:rsidRPr="00F30763">
        <w:rPr>
          <w:rFonts w:ascii="Times New Roman" w:eastAsia="Aptos" w:hAnsi="Times New Roman" w:cs="Times New Roman"/>
        </w:rPr>
        <w:t>WinPLC</w:t>
      </w:r>
      <w:proofErr w:type="spellEnd"/>
      <w:r w:rsidRPr="00F30763">
        <w:rPr>
          <w:rFonts w:ascii="Times New Roman" w:eastAsia="Aptos" w:hAnsi="Times New Roman" w:cs="Times New Roman"/>
        </w:rPr>
        <w:t xml:space="preserve">) CPU, on the obsolete and unsupported Windows CE platform. The system's Flow Logic program is comprised of over 40 flowcharts (programs and subroutines) with various functions including timers, counters, PID loops and mathematical functions. </w:t>
      </w:r>
    </w:p>
    <w:p w14:paraId="5815CB88" w14:textId="694E8852" w:rsidR="002C74FF" w:rsidRPr="00F30763" w:rsidRDefault="00000000">
      <w:pPr>
        <w:spacing w:before="240" w:after="240" w:line="279" w:lineRule="auto"/>
        <w:rPr>
          <w:rFonts w:ascii="Times New Roman" w:eastAsia="Aptos" w:hAnsi="Times New Roman" w:cs="Times New Roman"/>
          <w:b/>
        </w:rPr>
      </w:pPr>
      <w:r w:rsidRPr="00F30763">
        <w:rPr>
          <w:rFonts w:ascii="Times New Roman" w:eastAsia="Aptos" w:hAnsi="Times New Roman" w:cs="Times New Roman"/>
          <w:b/>
        </w:rPr>
        <w:t>Programable Logic Controller (PLC)</w:t>
      </w:r>
      <w:r w:rsidR="004B39A4">
        <w:rPr>
          <w:rFonts w:ascii="Times New Roman" w:eastAsia="Aptos" w:hAnsi="Times New Roman" w:cs="Times New Roman"/>
          <w:b/>
        </w:rPr>
        <w:t>:</w:t>
      </w:r>
    </w:p>
    <w:p w14:paraId="5815CB89" w14:textId="6B38600B" w:rsidR="002C74FF" w:rsidRPr="00F30763" w:rsidRDefault="00000000">
      <w:pPr>
        <w:spacing w:before="240" w:after="240" w:line="279" w:lineRule="auto"/>
        <w:rPr>
          <w:rFonts w:ascii="Times New Roman" w:eastAsia="Aptos" w:hAnsi="Times New Roman" w:cs="Times New Roman"/>
        </w:rPr>
      </w:pPr>
      <w:r w:rsidRPr="00F30763">
        <w:rPr>
          <w:rFonts w:ascii="Times New Roman" w:eastAsia="Aptos" w:hAnsi="Times New Roman" w:cs="Times New Roman"/>
        </w:rPr>
        <w:t xml:space="preserve">The PLC hardware setup includes 3, nine-slot Automation Direct D2-09B-1 (DL 205) racks, housing the </w:t>
      </w:r>
      <w:proofErr w:type="spellStart"/>
      <w:r w:rsidRPr="00F30763">
        <w:rPr>
          <w:rFonts w:ascii="Times New Roman" w:eastAsia="Aptos" w:hAnsi="Times New Roman" w:cs="Times New Roman"/>
        </w:rPr>
        <w:t>WinPLC</w:t>
      </w:r>
      <w:proofErr w:type="spellEnd"/>
      <w:r w:rsidRPr="00F30763">
        <w:rPr>
          <w:rFonts w:ascii="Times New Roman" w:eastAsia="Aptos" w:hAnsi="Times New Roman" w:cs="Times New Roman"/>
        </w:rPr>
        <w:t xml:space="preserve"> CPU, H2-ERM, H2-EBC modules, and multiple discrete and analog input/output cards. Specifically, the configuration consists of 7 discrete output cards (60 outputs), 4 discrete input cards (48 inputs), 2 analog input cards (13 inputs), and 1 analog output card (5 outputs). All Racks, Cards and wiring are in </w:t>
      </w:r>
      <w:r w:rsidR="00702B9E">
        <w:rPr>
          <w:rFonts w:ascii="Times New Roman" w:eastAsia="Aptos" w:hAnsi="Times New Roman" w:cs="Times New Roman"/>
        </w:rPr>
        <w:t>proper</w:t>
      </w:r>
      <w:r w:rsidRPr="00F30763">
        <w:rPr>
          <w:rFonts w:ascii="Times New Roman" w:eastAsia="Aptos" w:hAnsi="Times New Roman" w:cs="Times New Roman"/>
        </w:rPr>
        <w:t xml:space="preserve"> working order and shall remain in service. </w:t>
      </w:r>
    </w:p>
    <w:p w14:paraId="5815CB8A" w14:textId="04D092D3" w:rsidR="002C74FF" w:rsidRPr="00F30763" w:rsidRDefault="00000000">
      <w:pPr>
        <w:spacing w:before="240" w:after="240" w:line="279" w:lineRule="auto"/>
        <w:rPr>
          <w:rFonts w:ascii="Times New Roman" w:eastAsia="Aptos" w:hAnsi="Times New Roman" w:cs="Times New Roman"/>
          <w:b/>
        </w:rPr>
      </w:pPr>
      <w:r w:rsidRPr="00F30763">
        <w:rPr>
          <w:rFonts w:ascii="Times New Roman" w:eastAsia="Aptos" w:hAnsi="Times New Roman" w:cs="Times New Roman"/>
          <w:b/>
        </w:rPr>
        <w:t>Human Machine Interface (HMI)</w:t>
      </w:r>
      <w:r w:rsidR="004B39A4">
        <w:rPr>
          <w:rFonts w:ascii="Times New Roman" w:eastAsia="Aptos" w:hAnsi="Times New Roman" w:cs="Times New Roman"/>
          <w:b/>
        </w:rPr>
        <w:t>:</w:t>
      </w:r>
    </w:p>
    <w:p w14:paraId="5815CB8B" w14:textId="77777777" w:rsidR="002C74FF" w:rsidRPr="00F30763" w:rsidRDefault="00000000">
      <w:pPr>
        <w:spacing w:line="279" w:lineRule="auto"/>
        <w:rPr>
          <w:rFonts w:ascii="Times New Roman" w:eastAsia="Aptos" w:hAnsi="Times New Roman" w:cs="Times New Roman"/>
        </w:rPr>
      </w:pPr>
      <w:r w:rsidRPr="00F30763">
        <w:rPr>
          <w:rFonts w:ascii="Times New Roman" w:eastAsia="Aptos" w:hAnsi="Times New Roman" w:cs="Times New Roman"/>
        </w:rPr>
        <w:t>The HMI program consists of 26 individual operator interface screens containing over 400 address “tags” that communicate with and control the PLC operation. This user interface is critical for the plant's operation, management, monitoring and data collection functions. The existing HMI was recently upgraded to an Automation Direct CM5-T15W touchscreen and will remain in service.</w:t>
      </w:r>
    </w:p>
    <w:p w14:paraId="5815CB8C" w14:textId="509D64BF" w:rsidR="002C74FF" w:rsidRPr="00F30763" w:rsidRDefault="00000000">
      <w:pPr>
        <w:keepNext/>
        <w:keepLines/>
        <w:spacing w:before="299" w:after="299" w:line="279" w:lineRule="auto"/>
        <w:rPr>
          <w:rFonts w:ascii="Times New Roman" w:eastAsia="Aptos" w:hAnsi="Times New Roman" w:cs="Times New Roman"/>
          <w:b/>
        </w:rPr>
      </w:pPr>
      <w:r w:rsidRPr="00F30763">
        <w:rPr>
          <w:rFonts w:ascii="Times New Roman" w:eastAsia="Aptos" w:hAnsi="Times New Roman" w:cs="Times New Roman"/>
          <w:b/>
        </w:rPr>
        <w:lastRenderedPageBreak/>
        <w:t>Upgrade Requirements</w:t>
      </w:r>
      <w:r w:rsidR="004B39A4">
        <w:rPr>
          <w:rFonts w:ascii="Times New Roman" w:eastAsia="Aptos" w:hAnsi="Times New Roman" w:cs="Times New Roman"/>
          <w:b/>
        </w:rPr>
        <w:t>:</w:t>
      </w:r>
    </w:p>
    <w:p w14:paraId="0D80F42B" w14:textId="28A43100" w:rsidR="00522E9F" w:rsidRDefault="00000000">
      <w:pPr>
        <w:spacing w:before="240" w:after="240" w:line="279" w:lineRule="auto"/>
        <w:rPr>
          <w:rFonts w:ascii="Times New Roman" w:eastAsia="Aptos" w:hAnsi="Times New Roman" w:cs="Times New Roman"/>
        </w:rPr>
      </w:pPr>
      <w:r w:rsidRPr="00F30763">
        <w:rPr>
          <w:rFonts w:ascii="Times New Roman" w:eastAsia="Aptos" w:hAnsi="Times New Roman" w:cs="Times New Roman"/>
        </w:rPr>
        <w:t xml:space="preserve">The Park Service will </w:t>
      </w:r>
      <w:r w:rsidR="00522E9F">
        <w:rPr>
          <w:rFonts w:ascii="Times New Roman" w:eastAsia="Aptos" w:hAnsi="Times New Roman" w:cs="Times New Roman"/>
        </w:rPr>
        <w:t>provide</w:t>
      </w:r>
      <w:r w:rsidR="000B67AF">
        <w:rPr>
          <w:rFonts w:ascii="Times New Roman" w:eastAsia="Aptos" w:hAnsi="Times New Roman" w:cs="Times New Roman"/>
        </w:rPr>
        <w:t xml:space="preserve"> the Awarded </w:t>
      </w:r>
      <w:r w:rsidR="00522E9F">
        <w:rPr>
          <w:rFonts w:ascii="Times New Roman" w:eastAsia="Aptos" w:hAnsi="Times New Roman" w:cs="Times New Roman"/>
        </w:rPr>
        <w:t>Contractor with</w:t>
      </w:r>
      <w:r w:rsidRPr="00F30763">
        <w:rPr>
          <w:rFonts w:ascii="Times New Roman" w:eastAsia="Aptos" w:hAnsi="Times New Roman" w:cs="Times New Roman"/>
        </w:rPr>
        <w:t xml:space="preserve"> the operational programs and all supporting documentation of the current</w:t>
      </w:r>
      <w:r w:rsidR="00907CF8">
        <w:rPr>
          <w:rFonts w:ascii="Times New Roman" w:eastAsia="Aptos" w:hAnsi="Times New Roman" w:cs="Times New Roman"/>
        </w:rPr>
        <w:t xml:space="preserve"> system</w:t>
      </w:r>
      <w:r w:rsidRPr="00F30763">
        <w:rPr>
          <w:rFonts w:ascii="Times New Roman" w:eastAsia="Aptos" w:hAnsi="Times New Roman" w:cs="Times New Roman"/>
        </w:rPr>
        <w:t xml:space="preserve"> build. </w:t>
      </w:r>
    </w:p>
    <w:p w14:paraId="05038DBC" w14:textId="79A2936C" w:rsidR="00BF3521" w:rsidRDefault="00000000">
      <w:pPr>
        <w:spacing w:before="240" w:after="240" w:line="279" w:lineRule="auto"/>
        <w:rPr>
          <w:rFonts w:ascii="Times New Roman" w:eastAsia="Aptos" w:hAnsi="Times New Roman" w:cs="Times New Roman"/>
        </w:rPr>
      </w:pPr>
      <w:r w:rsidRPr="00F30763">
        <w:rPr>
          <w:rFonts w:ascii="Times New Roman" w:eastAsia="Aptos" w:hAnsi="Times New Roman" w:cs="Times New Roman"/>
        </w:rPr>
        <w:t>The Park will provide all necessary replacement hardware components</w:t>
      </w:r>
      <w:r w:rsidR="006A0352">
        <w:rPr>
          <w:rFonts w:ascii="Times New Roman" w:eastAsia="Aptos" w:hAnsi="Times New Roman" w:cs="Times New Roman"/>
        </w:rPr>
        <w:t>.</w:t>
      </w:r>
    </w:p>
    <w:p w14:paraId="562D09C8" w14:textId="13220BCC" w:rsidR="006F345D" w:rsidRPr="009A0A91" w:rsidRDefault="00CE41AA" w:rsidP="009A0A91">
      <w:pPr>
        <w:pStyle w:val="ListParagraph"/>
        <w:numPr>
          <w:ilvl w:val="0"/>
          <w:numId w:val="2"/>
        </w:numPr>
        <w:spacing w:before="240" w:after="240" w:line="279" w:lineRule="auto"/>
        <w:rPr>
          <w:rFonts w:ascii="Times New Roman" w:eastAsia="Aptos" w:hAnsi="Times New Roman" w:cs="Times New Roman"/>
        </w:rPr>
      </w:pPr>
      <w:r w:rsidRPr="009A0A91">
        <w:rPr>
          <w:rFonts w:ascii="Times New Roman" w:eastAsia="Aptos" w:hAnsi="Times New Roman" w:cs="Times New Roman"/>
        </w:rPr>
        <w:t xml:space="preserve">New </w:t>
      </w:r>
      <w:r w:rsidR="006F345D" w:rsidRPr="009A0A91">
        <w:rPr>
          <w:rFonts w:ascii="Times New Roman" w:eastAsia="Aptos" w:hAnsi="Times New Roman" w:cs="Times New Roman"/>
        </w:rPr>
        <w:t>CPU</w:t>
      </w:r>
    </w:p>
    <w:p w14:paraId="5845D682" w14:textId="13EAC11D" w:rsidR="006F345D" w:rsidRPr="009A0A91" w:rsidRDefault="006F345D" w:rsidP="009A0A91">
      <w:pPr>
        <w:pStyle w:val="ListParagraph"/>
        <w:numPr>
          <w:ilvl w:val="0"/>
          <w:numId w:val="2"/>
        </w:numPr>
        <w:spacing w:before="240" w:after="240" w:line="279" w:lineRule="auto"/>
        <w:rPr>
          <w:rFonts w:ascii="Times New Roman" w:eastAsia="Aptos" w:hAnsi="Times New Roman" w:cs="Times New Roman"/>
        </w:rPr>
      </w:pPr>
      <w:r w:rsidRPr="009A0A91">
        <w:rPr>
          <w:rFonts w:ascii="Times New Roman" w:eastAsia="Aptos" w:hAnsi="Times New Roman" w:cs="Times New Roman"/>
        </w:rPr>
        <w:t>ERM Cards</w:t>
      </w:r>
    </w:p>
    <w:p w14:paraId="5815CB8D" w14:textId="3384FFCF" w:rsidR="002C74FF" w:rsidRPr="00F30763" w:rsidRDefault="00000000">
      <w:pPr>
        <w:spacing w:before="240" w:after="240" w:line="279" w:lineRule="auto"/>
        <w:rPr>
          <w:rFonts w:ascii="Times New Roman" w:eastAsia="Aptos" w:hAnsi="Times New Roman" w:cs="Times New Roman"/>
        </w:rPr>
      </w:pPr>
      <w:r w:rsidRPr="00F30763">
        <w:rPr>
          <w:rFonts w:ascii="Times New Roman" w:eastAsia="Aptos" w:hAnsi="Times New Roman" w:cs="Times New Roman"/>
        </w:rPr>
        <w:t xml:space="preserve">The awarded contractor shall develop and provide a fully </w:t>
      </w:r>
      <w:r w:rsidR="0080262C">
        <w:rPr>
          <w:rFonts w:ascii="Times New Roman" w:eastAsia="Aptos" w:hAnsi="Times New Roman" w:cs="Times New Roman"/>
        </w:rPr>
        <w:t>u</w:t>
      </w:r>
      <w:r w:rsidR="00AF4176">
        <w:rPr>
          <w:rFonts w:ascii="Times New Roman" w:eastAsia="Aptos" w:hAnsi="Times New Roman" w:cs="Times New Roman"/>
        </w:rPr>
        <w:t>p</w:t>
      </w:r>
      <w:r w:rsidR="0080262C">
        <w:rPr>
          <w:rFonts w:ascii="Times New Roman" w:eastAsia="Aptos" w:hAnsi="Times New Roman" w:cs="Times New Roman"/>
        </w:rPr>
        <w:t xml:space="preserve">graded and </w:t>
      </w:r>
      <w:r w:rsidRPr="00F30763">
        <w:rPr>
          <w:rFonts w:ascii="Times New Roman" w:eastAsia="Aptos" w:hAnsi="Times New Roman" w:cs="Times New Roman"/>
        </w:rPr>
        <w:t>functional ladder logic-based program that replicates the current system's operational capabilities. The contractor shall utilize the existing HMI’s layout and design.</w:t>
      </w:r>
      <w:r w:rsidR="00205128">
        <w:rPr>
          <w:rFonts w:ascii="Times New Roman" w:eastAsia="Aptos" w:hAnsi="Times New Roman" w:cs="Times New Roman"/>
        </w:rPr>
        <w:t xml:space="preserve"> Utilizing the current design and layout will</w:t>
      </w:r>
      <w:r w:rsidRPr="00F30763">
        <w:rPr>
          <w:rFonts w:ascii="Times New Roman" w:eastAsia="Aptos" w:hAnsi="Times New Roman" w:cs="Times New Roman"/>
        </w:rPr>
        <w:t xml:space="preserve"> allow for a streamlined transition to the new interface for personnel familiar with the current version. These newly created programs shall be created using the latest version of Automation Directs “Do-More Designer” and “C-More” software </w:t>
      </w:r>
      <w:r w:rsidR="005B2DEA">
        <w:rPr>
          <w:rFonts w:ascii="Times New Roman" w:eastAsia="Aptos" w:hAnsi="Times New Roman" w:cs="Times New Roman"/>
        </w:rPr>
        <w:t>ensuring</w:t>
      </w:r>
      <w:r w:rsidRPr="00F30763">
        <w:rPr>
          <w:rFonts w:ascii="Times New Roman" w:eastAsia="Aptos" w:hAnsi="Times New Roman" w:cs="Times New Roman"/>
        </w:rPr>
        <w:t xml:space="preserve"> compatibility and future support.</w:t>
      </w:r>
    </w:p>
    <w:p w14:paraId="5815CB8E" w14:textId="11CF39DD" w:rsidR="002C74FF" w:rsidRPr="00914939" w:rsidRDefault="00914939">
      <w:pPr>
        <w:spacing w:line="279" w:lineRule="auto"/>
        <w:rPr>
          <w:rFonts w:ascii="Times New Roman" w:eastAsia="Aptos" w:hAnsi="Times New Roman" w:cs="Times New Roman"/>
          <w:b/>
        </w:rPr>
      </w:pPr>
      <w:r w:rsidRPr="00914939">
        <w:rPr>
          <w:rFonts w:ascii="Times New Roman" w:eastAsia="Aptos" w:hAnsi="Times New Roman" w:cs="Times New Roman"/>
          <w:b/>
        </w:rPr>
        <w:t>Solicitation Requirements</w:t>
      </w:r>
      <w:r w:rsidR="004B39A4" w:rsidRPr="00914939">
        <w:rPr>
          <w:rFonts w:ascii="Times New Roman" w:eastAsia="Aptos" w:hAnsi="Times New Roman" w:cs="Times New Roman"/>
          <w:b/>
        </w:rPr>
        <w:t>:</w:t>
      </w:r>
    </w:p>
    <w:p w14:paraId="5815CB8F" w14:textId="7CBB2070" w:rsidR="002C74FF" w:rsidRPr="00914939" w:rsidRDefault="00000000" w:rsidP="00914939">
      <w:pPr>
        <w:pStyle w:val="ListParagraph"/>
        <w:numPr>
          <w:ilvl w:val="0"/>
          <w:numId w:val="1"/>
        </w:numPr>
        <w:spacing w:line="279" w:lineRule="auto"/>
        <w:rPr>
          <w:rFonts w:ascii="Times New Roman" w:eastAsia="Aptos" w:hAnsi="Times New Roman" w:cs="Times New Roman"/>
        </w:rPr>
      </w:pPr>
      <w:r w:rsidRPr="00914939">
        <w:rPr>
          <w:rFonts w:ascii="Times New Roman" w:eastAsia="Aptos" w:hAnsi="Times New Roman" w:cs="Times New Roman"/>
        </w:rPr>
        <w:t>Awarded contractor</w:t>
      </w:r>
      <w:r w:rsidR="00914939">
        <w:rPr>
          <w:rFonts w:ascii="Times New Roman" w:eastAsia="Aptos" w:hAnsi="Times New Roman" w:cs="Times New Roman"/>
        </w:rPr>
        <w:t xml:space="preserve"> shall </w:t>
      </w:r>
      <w:r w:rsidRPr="00914939">
        <w:rPr>
          <w:rFonts w:ascii="Times New Roman" w:eastAsia="Aptos" w:hAnsi="Times New Roman" w:cs="Times New Roman"/>
        </w:rPr>
        <w:t xml:space="preserve">provide fully functional </w:t>
      </w:r>
      <w:r w:rsidR="00747FD6">
        <w:rPr>
          <w:rFonts w:ascii="Times New Roman" w:eastAsia="Aptos" w:hAnsi="Times New Roman" w:cs="Times New Roman"/>
        </w:rPr>
        <w:t xml:space="preserve">Ladder Logic </w:t>
      </w:r>
      <w:r w:rsidRPr="00914939">
        <w:rPr>
          <w:rFonts w:ascii="Times New Roman" w:eastAsia="Aptos" w:hAnsi="Times New Roman" w:cs="Times New Roman"/>
        </w:rPr>
        <w:t xml:space="preserve">programming package loaded </w:t>
      </w:r>
      <w:r w:rsidR="00C9762D" w:rsidRPr="00914939">
        <w:rPr>
          <w:rFonts w:ascii="Times New Roman" w:eastAsia="Aptos" w:hAnsi="Times New Roman" w:cs="Times New Roman"/>
        </w:rPr>
        <w:t>with</w:t>
      </w:r>
      <w:r w:rsidRPr="00914939">
        <w:rPr>
          <w:rFonts w:ascii="Times New Roman" w:eastAsia="Aptos" w:hAnsi="Times New Roman" w:cs="Times New Roman"/>
        </w:rPr>
        <w:t xml:space="preserve"> Park Service owned equipment.</w:t>
      </w:r>
    </w:p>
    <w:p w14:paraId="5815CB90" w14:textId="7448D016" w:rsidR="002C74FF" w:rsidRPr="00747FD6" w:rsidRDefault="00000000" w:rsidP="00747FD6">
      <w:pPr>
        <w:pStyle w:val="ListParagraph"/>
        <w:numPr>
          <w:ilvl w:val="0"/>
          <w:numId w:val="1"/>
        </w:numPr>
        <w:spacing w:line="279" w:lineRule="auto"/>
        <w:rPr>
          <w:rFonts w:ascii="Times New Roman" w:eastAsia="Aptos" w:hAnsi="Times New Roman" w:cs="Times New Roman"/>
        </w:rPr>
      </w:pPr>
      <w:r w:rsidRPr="00747FD6">
        <w:rPr>
          <w:rFonts w:ascii="Times New Roman" w:eastAsia="Aptos" w:hAnsi="Times New Roman" w:cs="Times New Roman"/>
        </w:rPr>
        <w:t>Perform live function and operation tests, with the assistance of park personnel, to the satisfaction of the owner's representative</w:t>
      </w:r>
    </w:p>
    <w:p w14:paraId="05DBD771" w14:textId="0ED89F53" w:rsidR="00C9762D" w:rsidRDefault="00000000" w:rsidP="00C9762D">
      <w:pPr>
        <w:pStyle w:val="ListParagraph"/>
        <w:numPr>
          <w:ilvl w:val="0"/>
          <w:numId w:val="1"/>
        </w:numPr>
        <w:spacing w:line="279" w:lineRule="auto"/>
        <w:rPr>
          <w:rFonts w:ascii="Times New Roman" w:eastAsia="Aptos" w:hAnsi="Times New Roman" w:cs="Times New Roman"/>
        </w:rPr>
      </w:pPr>
      <w:r w:rsidRPr="00C9762D">
        <w:rPr>
          <w:rFonts w:ascii="Times New Roman" w:eastAsia="Aptos" w:hAnsi="Times New Roman" w:cs="Times New Roman"/>
        </w:rPr>
        <w:t xml:space="preserve">Submit 1 digital copy of each newly created operational </w:t>
      </w:r>
      <w:r w:rsidR="00EF78D3" w:rsidRPr="00C9762D">
        <w:rPr>
          <w:rFonts w:ascii="Times New Roman" w:eastAsia="Aptos" w:hAnsi="Times New Roman" w:cs="Times New Roman"/>
        </w:rPr>
        <w:t>program</w:t>
      </w:r>
      <w:r w:rsidRPr="00C9762D">
        <w:rPr>
          <w:rFonts w:ascii="Times New Roman" w:eastAsia="Aptos" w:hAnsi="Times New Roman" w:cs="Times New Roman"/>
        </w:rPr>
        <w:t xml:space="preserve"> to the owner’s representative</w:t>
      </w:r>
    </w:p>
    <w:p w14:paraId="5815CB92" w14:textId="419ED846" w:rsidR="002C74FF" w:rsidRPr="00C9762D" w:rsidRDefault="00000000" w:rsidP="00C9762D">
      <w:pPr>
        <w:pStyle w:val="ListParagraph"/>
        <w:numPr>
          <w:ilvl w:val="0"/>
          <w:numId w:val="1"/>
        </w:numPr>
        <w:spacing w:line="279" w:lineRule="auto"/>
        <w:rPr>
          <w:rFonts w:ascii="Times New Roman" w:eastAsia="Aptos" w:hAnsi="Times New Roman" w:cs="Times New Roman"/>
        </w:rPr>
      </w:pPr>
      <w:r w:rsidRPr="00C9762D">
        <w:rPr>
          <w:rFonts w:ascii="Times New Roman" w:eastAsia="Aptos" w:hAnsi="Times New Roman" w:cs="Times New Roman"/>
        </w:rPr>
        <w:t>Submit 1 digital copy of all schematics, as-builts, and address tags of the newly created operational programs to the owner’s representative.</w:t>
      </w:r>
    </w:p>
    <w:p w14:paraId="65A2B824" w14:textId="57667C7C" w:rsidR="00C9762D" w:rsidRPr="00C9762D" w:rsidRDefault="00C9762D">
      <w:pPr>
        <w:spacing w:line="279" w:lineRule="auto"/>
        <w:rPr>
          <w:rFonts w:ascii="Times New Roman" w:eastAsia="Aptos" w:hAnsi="Times New Roman" w:cs="Times New Roman"/>
          <w:b/>
          <w:bCs/>
        </w:rPr>
      </w:pPr>
      <w:r w:rsidRPr="00C9762D">
        <w:rPr>
          <w:rFonts w:ascii="Times New Roman" w:eastAsia="Aptos" w:hAnsi="Times New Roman" w:cs="Times New Roman"/>
          <w:b/>
          <w:bCs/>
        </w:rPr>
        <w:t>Period of Performance:</w:t>
      </w:r>
    </w:p>
    <w:p w14:paraId="5815CB93" w14:textId="56CF3C04" w:rsidR="002C74FF" w:rsidRPr="00914939" w:rsidRDefault="00000000">
      <w:pPr>
        <w:spacing w:line="279" w:lineRule="auto"/>
        <w:rPr>
          <w:rFonts w:ascii="Times New Roman" w:eastAsia="Aptos" w:hAnsi="Times New Roman" w:cs="Times New Roman"/>
        </w:rPr>
      </w:pPr>
      <w:r w:rsidRPr="00914939">
        <w:rPr>
          <w:rFonts w:ascii="Times New Roman" w:eastAsia="Aptos" w:hAnsi="Times New Roman" w:cs="Times New Roman"/>
        </w:rPr>
        <w:t xml:space="preserve">All work Shall be completed </w:t>
      </w:r>
      <w:r w:rsidR="00106DA5">
        <w:rPr>
          <w:rFonts w:ascii="Times New Roman" w:eastAsia="Aptos" w:hAnsi="Times New Roman" w:cs="Times New Roman"/>
        </w:rPr>
        <w:t>no later than</w:t>
      </w:r>
      <w:r w:rsidRPr="00914939">
        <w:rPr>
          <w:rFonts w:ascii="Times New Roman" w:eastAsia="Aptos" w:hAnsi="Times New Roman" w:cs="Times New Roman"/>
        </w:rPr>
        <w:t xml:space="preserve"> November 1</w:t>
      </w:r>
      <w:r w:rsidR="00C9762D" w:rsidRPr="00914939">
        <w:rPr>
          <w:rFonts w:ascii="Times New Roman" w:eastAsia="Aptos" w:hAnsi="Times New Roman" w:cs="Times New Roman"/>
        </w:rPr>
        <w:t>, 2026</w:t>
      </w:r>
    </w:p>
    <w:p w14:paraId="5815CB94" w14:textId="77777777" w:rsidR="002C74FF" w:rsidRPr="00F30763" w:rsidRDefault="002C74FF">
      <w:pPr>
        <w:spacing w:line="279" w:lineRule="auto"/>
        <w:rPr>
          <w:rFonts w:ascii="Times New Roman" w:eastAsia="Aptos" w:hAnsi="Times New Roman" w:cs="Times New Roman"/>
          <w:u w:val="single"/>
        </w:rPr>
      </w:pPr>
    </w:p>
    <w:p w14:paraId="5815CB95" w14:textId="77777777" w:rsidR="002C74FF" w:rsidRPr="00F30763" w:rsidRDefault="002C74FF">
      <w:pPr>
        <w:spacing w:line="279" w:lineRule="auto"/>
        <w:rPr>
          <w:rFonts w:ascii="Times New Roman" w:eastAsia="Aptos" w:hAnsi="Times New Roman" w:cs="Times New Roman"/>
        </w:rPr>
      </w:pPr>
    </w:p>
    <w:sectPr w:rsidR="002C74FF" w:rsidRPr="00F30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464C0"/>
    <w:multiLevelType w:val="hybridMultilevel"/>
    <w:tmpl w:val="B5B8D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822433"/>
    <w:multiLevelType w:val="hybridMultilevel"/>
    <w:tmpl w:val="177A0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101905">
    <w:abstractNumId w:val="1"/>
  </w:num>
  <w:num w:numId="2" w16cid:durableId="36386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74FF"/>
    <w:rsid w:val="0005478B"/>
    <w:rsid w:val="0009284B"/>
    <w:rsid w:val="000B67AF"/>
    <w:rsid w:val="000E449F"/>
    <w:rsid w:val="00102353"/>
    <w:rsid w:val="00106DA5"/>
    <w:rsid w:val="00163F3E"/>
    <w:rsid w:val="001A6204"/>
    <w:rsid w:val="00205128"/>
    <w:rsid w:val="00216B77"/>
    <w:rsid w:val="00247D5E"/>
    <w:rsid w:val="002C74FF"/>
    <w:rsid w:val="00351074"/>
    <w:rsid w:val="00391576"/>
    <w:rsid w:val="00492DE4"/>
    <w:rsid w:val="004B39A4"/>
    <w:rsid w:val="004F37A3"/>
    <w:rsid w:val="00522E9F"/>
    <w:rsid w:val="00543ED0"/>
    <w:rsid w:val="005B2DEA"/>
    <w:rsid w:val="006A0352"/>
    <w:rsid w:val="006F345D"/>
    <w:rsid w:val="00702B9E"/>
    <w:rsid w:val="00747FD6"/>
    <w:rsid w:val="0080262C"/>
    <w:rsid w:val="008712CE"/>
    <w:rsid w:val="008D7F3E"/>
    <w:rsid w:val="00907CF8"/>
    <w:rsid w:val="00914939"/>
    <w:rsid w:val="009776DF"/>
    <w:rsid w:val="009A0A91"/>
    <w:rsid w:val="009A1F56"/>
    <w:rsid w:val="009B3E9B"/>
    <w:rsid w:val="00AA00BA"/>
    <w:rsid w:val="00AF4176"/>
    <w:rsid w:val="00BF3521"/>
    <w:rsid w:val="00C32ABE"/>
    <w:rsid w:val="00C60A48"/>
    <w:rsid w:val="00C9762D"/>
    <w:rsid w:val="00CB6C1D"/>
    <w:rsid w:val="00CD186E"/>
    <w:rsid w:val="00CE41AA"/>
    <w:rsid w:val="00D35A31"/>
    <w:rsid w:val="00EF78D3"/>
    <w:rsid w:val="00F17C8E"/>
    <w:rsid w:val="00F3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CB81"/>
  <w15:docId w15:val="{C598EBBA-7F5C-4DF8-9867-B31BA5FC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C99319-E83A-4F95-86BA-4E858BE2CE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576D3B-BAC3-447D-867F-1D02A381E0A1}">
  <ds:schemaRefs>
    <ds:schemaRef ds:uri="http://schemas.microsoft.com/sharepoint/v3/contenttype/forms"/>
  </ds:schemaRefs>
</ds:datastoreItem>
</file>

<file path=customXml/itemProps3.xml><?xml version="1.0" encoding="utf-8"?>
<ds:datastoreItem xmlns:ds="http://schemas.openxmlformats.org/officeDocument/2006/customXml" ds:itemID="{B2FCC68A-1B70-47D2-B63B-80B9391BC5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2</Pages>
  <Words>499</Words>
  <Characters>3062</Characters>
  <Application>Microsoft Office Word</Application>
  <DocSecurity>0</DocSecurity>
  <Lines>54</Lines>
  <Paragraphs>26</Paragraphs>
  <ScaleCrop>false</ScaleCrop>
  <Company>Department of the Interior</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Stewart, Kiara J</cp:lastModifiedBy>
  <cp:revision>42</cp:revision>
  <dcterms:created xsi:type="dcterms:W3CDTF">2026-03-03T23:32:00Z</dcterms:created>
  <dcterms:modified xsi:type="dcterms:W3CDTF">2026-05-05T17:05:00Z</dcterms:modified>
</cp:coreProperties>
</file>