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FFC57" w14:textId="77777777" w:rsidR="00422196" w:rsidRDefault="00BC1429" w:rsidP="23E33261">
      <w:pPr>
        <w:pStyle w:val="Heading1"/>
        <w:jc w:val="center"/>
      </w:pPr>
      <w:r>
        <w:rPr>
          <w:spacing w:val="-2"/>
        </w:rPr>
        <w:t>Contractor</w:t>
      </w:r>
      <w:r>
        <w:rPr>
          <w:spacing w:val="9"/>
        </w:rPr>
        <w:t xml:space="preserve"> </w:t>
      </w:r>
      <w:r>
        <w:rPr>
          <w:spacing w:val="-2"/>
        </w:rPr>
        <w:t>Responsibility</w:t>
      </w:r>
      <w:r>
        <w:rPr>
          <w:spacing w:val="10"/>
        </w:rPr>
        <w:t xml:space="preserve"> </w:t>
      </w:r>
      <w:r>
        <w:rPr>
          <w:spacing w:val="-2"/>
        </w:rPr>
        <w:t>Verification</w:t>
      </w:r>
    </w:p>
    <w:p w14:paraId="7D60482E" w14:textId="77777777" w:rsidR="00422196" w:rsidRDefault="00422196">
      <w:pPr>
        <w:pStyle w:val="BodyText"/>
        <w:spacing w:before="96"/>
        <w:rPr>
          <w:b/>
        </w:rPr>
      </w:pPr>
    </w:p>
    <w:p w14:paraId="06360A4C" w14:textId="6E3CEE88" w:rsidR="00493C9D" w:rsidRDefault="00BC1429" w:rsidP="23E33261">
      <w:pPr>
        <w:pStyle w:val="BodyText"/>
        <w:ind w:left="199"/>
        <w:rPr>
          <w:b/>
          <w:bCs/>
          <w:spacing w:val="-2"/>
        </w:rPr>
      </w:pPr>
      <w:r w:rsidRPr="23E33261">
        <w:rPr>
          <w:b/>
          <w:bCs/>
        </w:rPr>
        <w:t>FAR</w:t>
      </w:r>
      <w:r w:rsidRPr="23E33261">
        <w:rPr>
          <w:b/>
          <w:bCs/>
          <w:spacing w:val="-4"/>
        </w:rPr>
        <w:t xml:space="preserve"> </w:t>
      </w:r>
      <w:r w:rsidRPr="23E33261">
        <w:rPr>
          <w:b/>
          <w:bCs/>
        </w:rPr>
        <w:t>9.103</w:t>
      </w:r>
    </w:p>
    <w:p w14:paraId="14AF2A84" w14:textId="77777777" w:rsidR="00493C9D" w:rsidRDefault="00493C9D" w:rsidP="00493C9D">
      <w:pPr>
        <w:pStyle w:val="BodyText"/>
        <w:ind w:left="199"/>
        <w:rPr>
          <w:color w:val="000000"/>
          <w:sz w:val="24"/>
          <w:szCs w:val="24"/>
          <w:bdr w:val="none" w:sz="0" w:space="0" w:color="auto" w:frame="1"/>
        </w:rPr>
      </w:pPr>
    </w:p>
    <w:p w14:paraId="352F0BC0" w14:textId="6CA518A4" w:rsidR="00493C9D" w:rsidRDefault="00493C9D" w:rsidP="00493C9D">
      <w:pPr>
        <w:pStyle w:val="BodyText"/>
        <w:ind w:left="199"/>
        <w:rPr>
          <w:color w:val="000000"/>
          <w:sz w:val="24"/>
          <w:szCs w:val="24"/>
        </w:rPr>
      </w:pPr>
      <w:r w:rsidRPr="00493C9D">
        <w:rPr>
          <w:color w:val="000000"/>
          <w:sz w:val="24"/>
          <w:szCs w:val="24"/>
          <w:bdr w:val="none" w:sz="0" w:space="0" w:color="auto" w:frame="1"/>
        </w:rPr>
        <w:t>(a)</w:t>
      </w:r>
      <w:r w:rsidRPr="00493C9D">
        <w:rPr>
          <w:color w:val="000000"/>
          <w:sz w:val="24"/>
          <w:szCs w:val="24"/>
        </w:rPr>
        <w:t> Award contracts to responsible prospective contractors only.</w:t>
      </w:r>
    </w:p>
    <w:p w14:paraId="2E84ED53" w14:textId="77777777" w:rsidR="00493C9D" w:rsidRDefault="00493C9D" w:rsidP="00493C9D">
      <w:pPr>
        <w:pStyle w:val="BodyText"/>
        <w:ind w:left="199"/>
        <w:rPr>
          <w:color w:val="000000"/>
          <w:sz w:val="24"/>
          <w:szCs w:val="24"/>
          <w:bdr w:val="none" w:sz="0" w:space="0" w:color="auto" w:frame="1"/>
        </w:rPr>
      </w:pPr>
    </w:p>
    <w:p w14:paraId="7E17A86B" w14:textId="1EFEC2D3" w:rsidR="00493C9D" w:rsidRDefault="00493C9D" w:rsidP="00493C9D">
      <w:pPr>
        <w:pStyle w:val="BodyText"/>
        <w:ind w:left="199"/>
        <w:rPr>
          <w:color w:val="000000"/>
          <w:sz w:val="24"/>
          <w:szCs w:val="24"/>
        </w:rPr>
      </w:pPr>
      <w:r w:rsidRPr="00493C9D">
        <w:rPr>
          <w:color w:val="000000"/>
          <w:sz w:val="24"/>
          <w:szCs w:val="24"/>
          <w:bdr w:val="none" w:sz="0" w:space="0" w:color="auto" w:frame="1"/>
        </w:rPr>
        <w:t>(b)</w:t>
      </w:r>
      <w:r w:rsidRPr="00493C9D">
        <w:rPr>
          <w:color w:val="000000"/>
          <w:sz w:val="24"/>
          <w:szCs w:val="24"/>
        </w:rPr>
        <w:t> Do not award a contract award before making an affirmative determination of contractor responsibility. Without a clear indication of responsibility, make a determination of nonresponsibility. If the prospective contractor is a small business concern, comply with the subpart, Certificates of Competency and Determinations of Responsibility, at part 19.</w:t>
      </w:r>
    </w:p>
    <w:p w14:paraId="2C456D59" w14:textId="77777777" w:rsidR="00493C9D" w:rsidRDefault="00493C9D" w:rsidP="00493C9D">
      <w:pPr>
        <w:pStyle w:val="BodyText"/>
        <w:ind w:left="199"/>
        <w:rPr>
          <w:color w:val="000000"/>
          <w:sz w:val="24"/>
          <w:szCs w:val="24"/>
          <w:bdr w:val="none" w:sz="0" w:space="0" w:color="auto" w:frame="1"/>
        </w:rPr>
      </w:pPr>
    </w:p>
    <w:p w14:paraId="6AE7CC43" w14:textId="3C91465F" w:rsidR="00493C9D" w:rsidRPr="00493C9D" w:rsidRDefault="00493C9D" w:rsidP="00493C9D">
      <w:pPr>
        <w:pStyle w:val="BodyText"/>
        <w:ind w:left="199"/>
      </w:pPr>
      <w:r w:rsidRPr="00493C9D">
        <w:rPr>
          <w:color w:val="000000"/>
          <w:sz w:val="24"/>
          <w:szCs w:val="24"/>
          <w:bdr w:val="none" w:sz="0" w:space="0" w:color="auto" w:frame="1"/>
        </w:rPr>
        <w:t>(c)</w:t>
      </w:r>
      <w:r w:rsidRPr="00493C9D">
        <w:rPr>
          <w:color w:val="000000"/>
          <w:sz w:val="24"/>
          <w:szCs w:val="24"/>
        </w:rPr>
        <w:t> A prospective contractor must affirmatively demonstrate its responsibility, including, when necessary, the responsibility of its proposed subcontractors.</w:t>
      </w:r>
    </w:p>
    <w:p w14:paraId="6C2B0D9E" w14:textId="71D44B1A" w:rsidR="00422196" w:rsidRDefault="00422196">
      <w:pPr>
        <w:pStyle w:val="BodyText"/>
        <w:spacing w:before="3"/>
      </w:pPr>
    </w:p>
    <w:p w14:paraId="5BFD6EBA" w14:textId="2FC5779F" w:rsidR="137A1BB2" w:rsidRDefault="137A1BB2" w:rsidP="137A1BB2">
      <w:pPr>
        <w:pStyle w:val="BodyText"/>
        <w:spacing w:before="3"/>
      </w:pPr>
    </w:p>
    <w:p w14:paraId="6BD7BB70" w14:textId="22BE44A6" w:rsidR="73447777" w:rsidRDefault="73447777" w:rsidP="176ABA34">
      <w:pPr>
        <w:pStyle w:val="BodyText"/>
        <w:spacing w:line="259" w:lineRule="auto"/>
        <w:ind w:left="199"/>
        <w:rPr>
          <w:b/>
          <w:bCs/>
        </w:rPr>
      </w:pPr>
      <w:r w:rsidRPr="176ABA34">
        <w:rPr>
          <w:b/>
          <w:bCs/>
        </w:rPr>
        <w:t>FAR 9.104</w:t>
      </w:r>
    </w:p>
    <w:p w14:paraId="504C0D8E" w14:textId="77777777" w:rsidR="00422196" w:rsidRDefault="00BC1429">
      <w:pPr>
        <w:pStyle w:val="BodyText"/>
        <w:spacing w:before="252"/>
        <w:ind w:left="199"/>
      </w:pPr>
      <w:r>
        <w:t>To</w:t>
      </w:r>
      <w:r>
        <w:rPr>
          <w:spacing w:val="-5"/>
        </w:rPr>
        <w:t xml:space="preserve"> </w:t>
      </w:r>
      <w:r>
        <w:t>be</w:t>
      </w:r>
      <w:r>
        <w:rPr>
          <w:spacing w:val="-5"/>
        </w:rPr>
        <w:t xml:space="preserve"> </w:t>
      </w:r>
      <w:r>
        <w:t>determined</w:t>
      </w:r>
      <w:r>
        <w:rPr>
          <w:spacing w:val="-6"/>
        </w:rPr>
        <w:t xml:space="preserve"> </w:t>
      </w:r>
      <w:r>
        <w:t>responsible,</w:t>
      </w:r>
      <w:r>
        <w:rPr>
          <w:spacing w:val="-6"/>
        </w:rPr>
        <w:t xml:space="preserve"> </w:t>
      </w:r>
      <w:r>
        <w:t>a</w:t>
      </w:r>
      <w:r>
        <w:rPr>
          <w:spacing w:val="-7"/>
        </w:rPr>
        <w:t xml:space="preserve"> </w:t>
      </w:r>
      <w:r>
        <w:t>prospective</w:t>
      </w:r>
      <w:r>
        <w:rPr>
          <w:spacing w:val="-5"/>
        </w:rPr>
        <w:t xml:space="preserve"> </w:t>
      </w:r>
      <w:r>
        <w:t>contractor</w:t>
      </w:r>
      <w:r>
        <w:rPr>
          <w:spacing w:val="-6"/>
        </w:rPr>
        <w:t xml:space="preserve"> </w:t>
      </w:r>
      <w:r>
        <w:rPr>
          <w:spacing w:val="-2"/>
        </w:rPr>
        <w:t>must-</w:t>
      </w:r>
    </w:p>
    <w:p w14:paraId="10B0F387" w14:textId="77777777" w:rsidR="00422196" w:rsidRDefault="00422196">
      <w:pPr>
        <w:pStyle w:val="BodyText"/>
      </w:pPr>
    </w:p>
    <w:p w14:paraId="6F7B4DF1" w14:textId="77777777" w:rsidR="00422196" w:rsidRDefault="00BC1429">
      <w:pPr>
        <w:pStyle w:val="ListParagraph"/>
        <w:numPr>
          <w:ilvl w:val="0"/>
          <w:numId w:val="2"/>
        </w:numPr>
        <w:tabs>
          <w:tab w:val="left" w:pos="500"/>
        </w:tabs>
        <w:spacing w:before="1"/>
        <w:ind w:right="187" w:firstLine="0"/>
      </w:pPr>
      <w:r>
        <w:t>Have</w:t>
      </w:r>
      <w:r>
        <w:rPr>
          <w:spacing w:val="-3"/>
        </w:rPr>
        <w:t xml:space="preserve"> </w:t>
      </w:r>
      <w:r>
        <w:t>adequate</w:t>
      </w:r>
      <w:r>
        <w:rPr>
          <w:spacing w:val="-6"/>
        </w:rPr>
        <w:t xml:space="preserve"> </w:t>
      </w:r>
      <w:r>
        <w:t>financial</w:t>
      </w:r>
      <w:r>
        <w:rPr>
          <w:spacing w:val="-5"/>
        </w:rPr>
        <w:t xml:space="preserve"> </w:t>
      </w:r>
      <w:r>
        <w:t>resources</w:t>
      </w:r>
      <w:r>
        <w:rPr>
          <w:spacing w:val="-6"/>
        </w:rPr>
        <w:t xml:space="preserve"> </w:t>
      </w:r>
      <w:r>
        <w:t>to</w:t>
      </w:r>
      <w:r>
        <w:rPr>
          <w:spacing w:val="-1"/>
        </w:rPr>
        <w:t xml:space="preserve"> </w:t>
      </w:r>
      <w:r>
        <w:t>perform</w:t>
      </w:r>
      <w:r>
        <w:rPr>
          <w:spacing w:val="-1"/>
        </w:rPr>
        <w:t xml:space="preserve"> </w:t>
      </w:r>
      <w:r>
        <w:t>the</w:t>
      </w:r>
      <w:r>
        <w:rPr>
          <w:spacing w:val="-2"/>
        </w:rPr>
        <w:t xml:space="preserve"> </w:t>
      </w:r>
      <w:r>
        <w:t>contract,</w:t>
      </w:r>
      <w:r>
        <w:rPr>
          <w:spacing w:val="-3"/>
        </w:rPr>
        <w:t xml:space="preserve"> </w:t>
      </w:r>
      <w:r>
        <w:t>or</w:t>
      </w:r>
      <w:r>
        <w:rPr>
          <w:spacing w:val="-4"/>
        </w:rPr>
        <w:t xml:space="preserve"> </w:t>
      </w:r>
      <w:r>
        <w:t>the</w:t>
      </w:r>
      <w:r>
        <w:rPr>
          <w:spacing w:val="-4"/>
        </w:rPr>
        <w:t xml:space="preserve"> </w:t>
      </w:r>
      <w:r>
        <w:t>ability</w:t>
      </w:r>
      <w:r>
        <w:rPr>
          <w:spacing w:val="-6"/>
        </w:rPr>
        <w:t xml:space="preserve"> </w:t>
      </w:r>
      <w:r>
        <w:t>to</w:t>
      </w:r>
      <w:r>
        <w:rPr>
          <w:spacing w:val="-3"/>
        </w:rPr>
        <w:t xml:space="preserve"> </w:t>
      </w:r>
      <w:r>
        <w:t>obtain</w:t>
      </w:r>
      <w:r>
        <w:rPr>
          <w:spacing w:val="-6"/>
        </w:rPr>
        <w:t xml:space="preserve"> </w:t>
      </w:r>
      <w:r>
        <w:t>them</w:t>
      </w:r>
      <w:r>
        <w:rPr>
          <w:spacing w:val="-1"/>
        </w:rPr>
        <w:t xml:space="preserve"> </w:t>
      </w:r>
      <w:r>
        <w:t>(see</w:t>
      </w:r>
      <w:r>
        <w:rPr>
          <w:spacing w:val="-6"/>
        </w:rPr>
        <w:t xml:space="preserve"> </w:t>
      </w:r>
      <w:r>
        <w:t>9.104-</w:t>
      </w:r>
      <w:r>
        <w:rPr>
          <w:spacing w:val="-2"/>
        </w:rPr>
        <w:t>3(a));</w:t>
      </w:r>
    </w:p>
    <w:p w14:paraId="686A16D3" w14:textId="77777777" w:rsidR="00422196" w:rsidRDefault="00BC1429">
      <w:pPr>
        <w:pStyle w:val="ListParagraph"/>
        <w:numPr>
          <w:ilvl w:val="0"/>
          <w:numId w:val="2"/>
        </w:numPr>
        <w:tabs>
          <w:tab w:val="left" w:pos="512"/>
        </w:tabs>
        <w:spacing w:before="252"/>
        <w:ind w:right="527" w:firstLine="0"/>
      </w:pPr>
      <w:r>
        <w:t>Be</w:t>
      </w:r>
      <w:r>
        <w:rPr>
          <w:spacing w:val="-4"/>
        </w:rPr>
        <w:t xml:space="preserve"> </w:t>
      </w:r>
      <w:r>
        <w:t>able</w:t>
      </w:r>
      <w:r>
        <w:rPr>
          <w:spacing w:val="-2"/>
        </w:rPr>
        <w:t xml:space="preserve"> </w:t>
      </w:r>
      <w:r>
        <w:t>to</w:t>
      </w:r>
      <w:r>
        <w:rPr>
          <w:spacing w:val="-3"/>
        </w:rPr>
        <w:t xml:space="preserve"> </w:t>
      </w:r>
      <w:r>
        <w:t>comply</w:t>
      </w:r>
      <w:r>
        <w:rPr>
          <w:spacing w:val="-3"/>
        </w:rPr>
        <w:t xml:space="preserve"> </w:t>
      </w:r>
      <w:r>
        <w:t>with</w:t>
      </w:r>
      <w:r>
        <w:rPr>
          <w:spacing w:val="-6"/>
        </w:rPr>
        <w:t xml:space="preserve"> </w:t>
      </w:r>
      <w:r>
        <w:t>the</w:t>
      </w:r>
      <w:r>
        <w:rPr>
          <w:spacing w:val="-6"/>
        </w:rPr>
        <w:t xml:space="preserve"> </w:t>
      </w:r>
      <w:r>
        <w:t>required</w:t>
      </w:r>
      <w:r>
        <w:rPr>
          <w:spacing w:val="-3"/>
        </w:rPr>
        <w:t xml:space="preserve"> </w:t>
      </w:r>
      <w:r>
        <w:t>or</w:t>
      </w:r>
      <w:r>
        <w:rPr>
          <w:spacing w:val="-6"/>
        </w:rPr>
        <w:t xml:space="preserve"> </w:t>
      </w:r>
      <w:r>
        <w:t>proposed</w:t>
      </w:r>
      <w:r>
        <w:rPr>
          <w:spacing w:val="-6"/>
        </w:rPr>
        <w:t xml:space="preserve"> </w:t>
      </w:r>
      <w:r>
        <w:t>delivery</w:t>
      </w:r>
      <w:r>
        <w:rPr>
          <w:spacing w:val="-3"/>
        </w:rPr>
        <w:t xml:space="preserve"> </w:t>
      </w:r>
      <w:r>
        <w:t>or</w:t>
      </w:r>
      <w:r>
        <w:rPr>
          <w:spacing w:val="-2"/>
        </w:rPr>
        <w:t xml:space="preserve"> </w:t>
      </w:r>
      <w:r>
        <w:t>performance</w:t>
      </w:r>
      <w:r>
        <w:rPr>
          <w:spacing w:val="-2"/>
        </w:rPr>
        <w:t xml:space="preserve"> </w:t>
      </w:r>
      <w:r>
        <w:t>schedule,</w:t>
      </w:r>
      <w:r>
        <w:rPr>
          <w:spacing w:val="-6"/>
        </w:rPr>
        <w:t xml:space="preserve"> </w:t>
      </w:r>
      <w:r>
        <w:t>taking</w:t>
      </w:r>
      <w:r>
        <w:rPr>
          <w:spacing w:val="-6"/>
        </w:rPr>
        <w:t xml:space="preserve"> </w:t>
      </w:r>
      <w:r>
        <w:t>into consideration all existing commercial and governmental business commitments;</w:t>
      </w:r>
    </w:p>
    <w:p w14:paraId="48FA9BA8" w14:textId="4A0B5F43" w:rsidR="00422196" w:rsidRDefault="00BC1429">
      <w:pPr>
        <w:pStyle w:val="ListParagraph"/>
        <w:numPr>
          <w:ilvl w:val="0"/>
          <w:numId w:val="2"/>
        </w:numPr>
        <w:tabs>
          <w:tab w:val="left" w:pos="500"/>
        </w:tabs>
        <w:spacing w:before="253"/>
        <w:ind w:right="754" w:firstLine="0"/>
      </w:pPr>
      <w:r>
        <w:t xml:space="preserve">Have a satisfactory performance record (see 9.104-3 (b) and </w:t>
      </w:r>
      <w:r w:rsidR="00493C9D">
        <w:t>part 42</w:t>
      </w:r>
      <w:r>
        <w:t>).</w:t>
      </w:r>
      <w:r>
        <w:rPr>
          <w:spacing w:val="-6"/>
        </w:rPr>
        <w:t xml:space="preserve"> </w:t>
      </w:r>
      <w:r w:rsidR="00493C9D" w:rsidRPr="00493C9D">
        <w:t>Do not determine a prospective contractor responsible or nonresponsible based solely on a lack of relevant performance history</w:t>
      </w:r>
      <w:r>
        <w:t>;</w:t>
      </w:r>
    </w:p>
    <w:p w14:paraId="5132514D" w14:textId="77777777" w:rsidR="00422196" w:rsidRDefault="00422196">
      <w:pPr>
        <w:pStyle w:val="BodyText"/>
      </w:pPr>
    </w:p>
    <w:p w14:paraId="655960A2" w14:textId="64A18F5A" w:rsidR="00422196" w:rsidRDefault="00493C9D" w:rsidP="00D048C9">
      <w:pPr>
        <w:pStyle w:val="ListParagraph"/>
        <w:numPr>
          <w:ilvl w:val="0"/>
          <w:numId w:val="2"/>
        </w:numPr>
        <w:tabs>
          <w:tab w:val="left" w:pos="512"/>
        </w:tabs>
        <w:ind w:left="512" w:hanging="313"/>
      </w:pPr>
      <w:r w:rsidRPr="00493C9D">
        <w:rPr>
          <w:spacing w:val="-2"/>
        </w:rPr>
        <w:t>Have a satisfactory record of integrity and business ethics (see part 42</w:t>
      </w:r>
      <w:r>
        <w:rPr>
          <w:spacing w:val="-2"/>
        </w:rPr>
        <w:t>);</w:t>
      </w:r>
    </w:p>
    <w:p w14:paraId="2C2A9A0B" w14:textId="4A7C56CF" w:rsidR="00D048C9" w:rsidRDefault="00D048C9" w:rsidP="00D048C9">
      <w:pPr>
        <w:pStyle w:val="ListParagraph"/>
        <w:numPr>
          <w:ilvl w:val="0"/>
          <w:numId w:val="2"/>
        </w:numPr>
        <w:tabs>
          <w:tab w:val="left" w:pos="476"/>
        </w:tabs>
        <w:spacing w:before="252"/>
        <w:ind w:right="82" w:firstLine="0"/>
      </w:pPr>
      <w:r w:rsidRPr="00D048C9">
        <w:t>Have the necessary organization, experience, accounting and operational controls, and technical skills, or the ability to obtain them (including, as appropriate, such elements as production control procedures, property control systems, quality assurance measures, and safety programs applicable to materials to be produced or services to be performed by the prospective contractor and subcontractors) (see 9.104-3(a))</w:t>
      </w:r>
      <w:r>
        <w:t>;</w:t>
      </w:r>
    </w:p>
    <w:p w14:paraId="538DCB7D" w14:textId="77777777" w:rsidR="00D048C9" w:rsidRDefault="00D048C9" w:rsidP="00D048C9">
      <w:pPr>
        <w:pStyle w:val="ListParagraph"/>
        <w:numPr>
          <w:ilvl w:val="0"/>
          <w:numId w:val="2"/>
        </w:numPr>
        <w:tabs>
          <w:tab w:val="left" w:pos="512"/>
        </w:tabs>
        <w:spacing w:before="252"/>
        <w:ind w:right="215" w:firstLine="0"/>
      </w:pPr>
      <w:r w:rsidRPr="00D048C9">
        <w:t>Have the necessary production, construction, and technical equipment and facilities, or the ability to obtain them (see 9.104-3(a)); and</w:t>
      </w:r>
    </w:p>
    <w:p w14:paraId="7C6BD199" w14:textId="01C44B90" w:rsidR="00422196" w:rsidRDefault="00D048C9" w:rsidP="00D048C9">
      <w:pPr>
        <w:pStyle w:val="ListParagraph"/>
        <w:numPr>
          <w:ilvl w:val="0"/>
          <w:numId w:val="2"/>
        </w:numPr>
        <w:tabs>
          <w:tab w:val="left" w:pos="512"/>
        </w:tabs>
        <w:spacing w:before="252"/>
        <w:ind w:right="215" w:firstLine="0"/>
        <w:sectPr w:rsidR="00422196">
          <w:type w:val="continuous"/>
          <w:pgSz w:w="12240" w:h="15840"/>
          <w:pgMar w:top="1740" w:right="1440" w:bottom="280" w:left="1440" w:header="720" w:footer="720" w:gutter="0"/>
          <w:cols w:space="720"/>
        </w:sectPr>
      </w:pPr>
      <w:r w:rsidRPr="00D048C9">
        <w:t>Be otherwise qualified and eligible to receive an award under applicable laws and regulations (see also inverted domestic corporation prohibition at 9.108)</w:t>
      </w:r>
      <w:r>
        <w:t>.</w:t>
      </w:r>
    </w:p>
    <w:p w14:paraId="4F54D564" w14:textId="77777777" w:rsidR="00422196" w:rsidRDefault="00BC1429">
      <w:pPr>
        <w:spacing w:before="60"/>
        <w:ind w:left="199" w:right="51"/>
        <w:rPr>
          <w:b/>
          <w:sz w:val="20"/>
        </w:rPr>
      </w:pPr>
      <w:r>
        <w:rPr>
          <w:b/>
          <w:sz w:val="20"/>
        </w:rPr>
        <w:t>For</w:t>
      </w:r>
      <w:r>
        <w:rPr>
          <w:b/>
          <w:spacing w:val="-6"/>
          <w:sz w:val="20"/>
        </w:rPr>
        <w:t xml:space="preserve"> </w:t>
      </w:r>
      <w:r>
        <w:rPr>
          <w:b/>
          <w:sz w:val="20"/>
        </w:rPr>
        <w:t>each</w:t>
      </w:r>
      <w:r>
        <w:rPr>
          <w:b/>
          <w:spacing w:val="-6"/>
          <w:sz w:val="20"/>
        </w:rPr>
        <w:t xml:space="preserve"> </w:t>
      </w:r>
      <w:r>
        <w:rPr>
          <w:b/>
          <w:sz w:val="20"/>
        </w:rPr>
        <w:t>factor,</w:t>
      </w:r>
      <w:r>
        <w:rPr>
          <w:b/>
          <w:spacing w:val="-9"/>
          <w:sz w:val="20"/>
        </w:rPr>
        <w:t xml:space="preserve"> </w:t>
      </w:r>
      <w:r>
        <w:rPr>
          <w:b/>
          <w:sz w:val="20"/>
        </w:rPr>
        <w:t>please</w:t>
      </w:r>
      <w:r>
        <w:rPr>
          <w:b/>
          <w:spacing w:val="-8"/>
          <w:sz w:val="20"/>
        </w:rPr>
        <w:t xml:space="preserve"> </w:t>
      </w:r>
      <w:r>
        <w:rPr>
          <w:b/>
          <w:sz w:val="20"/>
        </w:rPr>
        <w:t>provide</w:t>
      </w:r>
      <w:r>
        <w:rPr>
          <w:b/>
          <w:spacing w:val="-4"/>
          <w:sz w:val="20"/>
        </w:rPr>
        <w:t xml:space="preserve"> </w:t>
      </w:r>
      <w:r>
        <w:rPr>
          <w:b/>
          <w:sz w:val="20"/>
        </w:rPr>
        <w:t>the</w:t>
      </w:r>
      <w:r>
        <w:rPr>
          <w:b/>
          <w:spacing w:val="-8"/>
          <w:sz w:val="20"/>
        </w:rPr>
        <w:t xml:space="preserve"> </w:t>
      </w:r>
      <w:r>
        <w:rPr>
          <w:b/>
          <w:sz w:val="20"/>
        </w:rPr>
        <w:t>following</w:t>
      </w:r>
      <w:r>
        <w:rPr>
          <w:b/>
          <w:spacing w:val="-5"/>
          <w:sz w:val="20"/>
        </w:rPr>
        <w:t xml:space="preserve"> </w:t>
      </w:r>
      <w:r>
        <w:rPr>
          <w:b/>
          <w:sz w:val="20"/>
        </w:rPr>
        <w:t>information</w:t>
      </w:r>
      <w:r>
        <w:rPr>
          <w:b/>
          <w:spacing w:val="-10"/>
          <w:sz w:val="20"/>
        </w:rPr>
        <w:t xml:space="preserve"> </w:t>
      </w:r>
      <w:r>
        <w:rPr>
          <w:b/>
          <w:sz w:val="20"/>
        </w:rPr>
        <w:t>or</w:t>
      </w:r>
      <w:r>
        <w:rPr>
          <w:b/>
          <w:spacing w:val="-7"/>
          <w:sz w:val="20"/>
        </w:rPr>
        <w:t xml:space="preserve"> </w:t>
      </w:r>
      <w:r>
        <w:rPr>
          <w:b/>
          <w:sz w:val="20"/>
        </w:rPr>
        <w:t>submit</w:t>
      </w:r>
      <w:r>
        <w:rPr>
          <w:b/>
          <w:spacing w:val="-5"/>
          <w:sz w:val="20"/>
        </w:rPr>
        <w:t xml:space="preserve"> </w:t>
      </w:r>
      <w:r>
        <w:rPr>
          <w:b/>
          <w:sz w:val="20"/>
        </w:rPr>
        <w:t>supporting</w:t>
      </w:r>
      <w:r>
        <w:rPr>
          <w:b/>
          <w:spacing w:val="-9"/>
          <w:sz w:val="20"/>
        </w:rPr>
        <w:t xml:space="preserve"> </w:t>
      </w:r>
      <w:r>
        <w:rPr>
          <w:b/>
          <w:sz w:val="20"/>
        </w:rPr>
        <w:t>documentations</w:t>
      </w:r>
      <w:r>
        <w:rPr>
          <w:b/>
          <w:spacing w:val="-11"/>
          <w:sz w:val="20"/>
        </w:rPr>
        <w:t xml:space="preserve"> </w:t>
      </w:r>
      <w:r>
        <w:rPr>
          <w:b/>
          <w:sz w:val="20"/>
        </w:rPr>
        <w:t>as applicable in order to verify the Contractor’s Responsibility IAW FAR 9.104-1:</w:t>
      </w:r>
    </w:p>
    <w:p w14:paraId="048B2C15" w14:textId="77777777" w:rsidR="00422196" w:rsidRDefault="00422196">
      <w:pPr>
        <w:pStyle w:val="BodyText"/>
        <w:spacing w:before="2"/>
        <w:rPr>
          <w:b/>
          <w:sz w:val="20"/>
        </w:rPr>
      </w:pPr>
    </w:p>
    <w:p w14:paraId="6A26D16E" w14:textId="77777777" w:rsidR="00422196" w:rsidRDefault="00BC1429">
      <w:pPr>
        <w:pStyle w:val="ListParagraph"/>
        <w:numPr>
          <w:ilvl w:val="0"/>
          <w:numId w:val="1"/>
        </w:numPr>
        <w:tabs>
          <w:tab w:val="left" w:pos="554"/>
        </w:tabs>
        <w:spacing w:line="251" w:lineRule="exact"/>
        <w:ind w:left="554" w:hanging="358"/>
        <w:rPr>
          <w:b/>
          <w:sz w:val="20"/>
        </w:rPr>
      </w:pPr>
      <w:r>
        <w:rPr>
          <w:b/>
          <w:spacing w:val="-2"/>
          <w:sz w:val="20"/>
        </w:rPr>
        <w:t>FINANCIAL</w:t>
      </w:r>
      <w:r>
        <w:rPr>
          <w:b/>
          <w:spacing w:val="-3"/>
          <w:sz w:val="20"/>
        </w:rPr>
        <w:t xml:space="preserve"> </w:t>
      </w:r>
      <w:r>
        <w:rPr>
          <w:b/>
          <w:spacing w:val="-2"/>
          <w:sz w:val="20"/>
        </w:rPr>
        <w:t>RESOURCES</w:t>
      </w:r>
    </w:p>
    <w:p w14:paraId="6E3D64D1" w14:textId="3359452B" w:rsidR="00422196" w:rsidRDefault="6E7479A6" w:rsidP="005EF18F">
      <w:pPr>
        <w:ind w:left="559" w:right="141"/>
        <w:jc w:val="both"/>
        <w:rPr>
          <w:color w:val="FF0000"/>
          <w:sz w:val="20"/>
          <w:szCs w:val="20"/>
        </w:rPr>
      </w:pPr>
      <w:r w:rsidRPr="176ABA34">
        <w:rPr>
          <w:color w:val="FF0000"/>
          <w:sz w:val="20"/>
          <w:szCs w:val="20"/>
        </w:rPr>
        <w:t xml:space="preserve">Evidence that the contractor has financial resources to perform the contract such as </w:t>
      </w:r>
      <w:r w:rsidR="00BC1429" w:rsidRPr="176ABA34">
        <w:rPr>
          <w:color w:val="FF0000"/>
          <w:sz w:val="20"/>
          <w:szCs w:val="20"/>
        </w:rPr>
        <w:t>Profit/Loss</w:t>
      </w:r>
      <w:r w:rsidR="00BC1429" w:rsidRPr="176ABA34">
        <w:rPr>
          <w:color w:val="FF0000"/>
          <w:spacing w:val="-11"/>
          <w:sz w:val="20"/>
          <w:szCs w:val="20"/>
        </w:rPr>
        <w:t xml:space="preserve"> </w:t>
      </w:r>
      <w:r w:rsidR="00BC1429" w:rsidRPr="176ABA34">
        <w:rPr>
          <w:color w:val="FF0000"/>
          <w:sz w:val="20"/>
          <w:szCs w:val="20"/>
        </w:rPr>
        <w:t>statement,</w:t>
      </w:r>
      <w:r w:rsidR="00BC1429" w:rsidRPr="176ABA34">
        <w:rPr>
          <w:color w:val="FF0000"/>
          <w:spacing w:val="-7"/>
          <w:sz w:val="20"/>
          <w:szCs w:val="20"/>
        </w:rPr>
        <w:t xml:space="preserve"> </w:t>
      </w:r>
      <w:r w:rsidR="00BC1429" w:rsidRPr="176ABA34">
        <w:rPr>
          <w:color w:val="FF0000"/>
          <w:sz w:val="20"/>
          <w:szCs w:val="20"/>
        </w:rPr>
        <w:t>most</w:t>
      </w:r>
      <w:r w:rsidR="00BC1429" w:rsidRPr="176ABA34">
        <w:rPr>
          <w:color w:val="FF0000"/>
          <w:spacing w:val="-4"/>
          <w:sz w:val="20"/>
          <w:szCs w:val="20"/>
        </w:rPr>
        <w:t xml:space="preserve"> </w:t>
      </w:r>
      <w:r w:rsidR="00BC1429" w:rsidRPr="176ABA34">
        <w:rPr>
          <w:color w:val="FF0000"/>
          <w:sz w:val="20"/>
          <w:szCs w:val="20"/>
        </w:rPr>
        <w:t>recent</w:t>
      </w:r>
      <w:r w:rsidR="00BC1429" w:rsidRPr="176ABA34">
        <w:rPr>
          <w:color w:val="FF0000"/>
          <w:spacing w:val="-5"/>
          <w:sz w:val="20"/>
          <w:szCs w:val="20"/>
        </w:rPr>
        <w:t xml:space="preserve"> </w:t>
      </w:r>
      <w:r w:rsidR="00BC1429" w:rsidRPr="176ABA34">
        <w:rPr>
          <w:color w:val="FF0000"/>
          <w:sz w:val="20"/>
          <w:szCs w:val="20"/>
        </w:rPr>
        <w:t>Balance</w:t>
      </w:r>
      <w:r w:rsidR="00BC1429" w:rsidRPr="176ABA34">
        <w:rPr>
          <w:color w:val="FF0000"/>
          <w:spacing w:val="-10"/>
          <w:sz w:val="20"/>
          <w:szCs w:val="20"/>
        </w:rPr>
        <w:t xml:space="preserve"> </w:t>
      </w:r>
      <w:r w:rsidR="00BC1429" w:rsidRPr="176ABA34">
        <w:rPr>
          <w:color w:val="FF0000"/>
          <w:sz w:val="20"/>
          <w:szCs w:val="20"/>
        </w:rPr>
        <w:t>Sheet,</w:t>
      </w:r>
      <w:r w:rsidR="00BC1429" w:rsidRPr="176ABA34">
        <w:rPr>
          <w:color w:val="FF0000"/>
          <w:spacing w:val="-9"/>
          <w:sz w:val="20"/>
          <w:szCs w:val="20"/>
        </w:rPr>
        <w:t xml:space="preserve"> </w:t>
      </w:r>
      <w:r w:rsidR="00BC1429" w:rsidRPr="176ABA34">
        <w:rPr>
          <w:color w:val="FF0000"/>
          <w:sz w:val="20"/>
          <w:szCs w:val="20"/>
        </w:rPr>
        <w:t>Available</w:t>
      </w:r>
      <w:r w:rsidR="00BC1429" w:rsidRPr="176ABA34">
        <w:rPr>
          <w:color w:val="FF0000"/>
          <w:spacing w:val="-6"/>
          <w:sz w:val="20"/>
          <w:szCs w:val="20"/>
        </w:rPr>
        <w:t xml:space="preserve"> </w:t>
      </w:r>
      <w:r w:rsidR="00BC1429" w:rsidRPr="176ABA34">
        <w:rPr>
          <w:color w:val="FF0000"/>
          <w:sz w:val="20"/>
          <w:szCs w:val="20"/>
        </w:rPr>
        <w:t>Line</w:t>
      </w:r>
      <w:r w:rsidR="00BC1429" w:rsidRPr="176ABA34">
        <w:rPr>
          <w:color w:val="FF0000"/>
          <w:spacing w:val="-8"/>
          <w:sz w:val="20"/>
          <w:szCs w:val="20"/>
        </w:rPr>
        <w:t xml:space="preserve"> </w:t>
      </w:r>
      <w:r w:rsidR="00BC1429" w:rsidRPr="176ABA34">
        <w:rPr>
          <w:color w:val="FF0000"/>
          <w:sz w:val="20"/>
          <w:szCs w:val="20"/>
        </w:rPr>
        <w:t>of</w:t>
      </w:r>
      <w:r w:rsidR="00BC1429" w:rsidRPr="176ABA34">
        <w:rPr>
          <w:color w:val="FF0000"/>
          <w:spacing w:val="-5"/>
          <w:sz w:val="20"/>
          <w:szCs w:val="20"/>
        </w:rPr>
        <w:t xml:space="preserve"> </w:t>
      </w:r>
      <w:r w:rsidR="00BC1429" w:rsidRPr="176ABA34">
        <w:rPr>
          <w:color w:val="FF0000"/>
          <w:sz w:val="20"/>
          <w:szCs w:val="20"/>
        </w:rPr>
        <w:t>Credit</w:t>
      </w:r>
      <w:r w:rsidR="00BC1429" w:rsidRPr="176ABA34">
        <w:rPr>
          <w:color w:val="FF0000"/>
          <w:spacing w:val="-9"/>
          <w:sz w:val="20"/>
          <w:szCs w:val="20"/>
        </w:rPr>
        <w:t xml:space="preserve"> </w:t>
      </w:r>
      <w:r w:rsidR="00BC1429" w:rsidRPr="176ABA34">
        <w:rPr>
          <w:color w:val="FF0000"/>
          <w:sz w:val="20"/>
          <w:szCs w:val="20"/>
        </w:rPr>
        <w:t>from</w:t>
      </w:r>
      <w:r w:rsidR="00BC1429" w:rsidRPr="176ABA34">
        <w:rPr>
          <w:color w:val="FF0000"/>
          <w:spacing w:val="-3"/>
          <w:sz w:val="20"/>
          <w:szCs w:val="20"/>
        </w:rPr>
        <w:t xml:space="preserve"> </w:t>
      </w:r>
      <w:r w:rsidR="00BC1429" w:rsidRPr="176ABA34">
        <w:rPr>
          <w:color w:val="FF0000"/>
          <w:sz w:val="20"/>
          <w:szCs w:val="20"/>
        </w:rPr>
        <w:t>a</w:t>
      </w:r>
      <w:r w:rsidR="00BC1429" w:rsidRPr="176ABA34">
        <w:rPr>
          <w:color w:val="FF0000"/>
          <w:spacing w:val="-8"/>
          <w:sz w:val="20"/>
          <w:szCs w:val="20"/>
        </w:rPr>
        <w:t xml:space="preserve"> </w:t>
      </w:r>
      <w:r w:rsidR="00BC1429" w:rsidRPr="176ABA34">
        <w:rPr>
          <w:color w:val="FF0000"/>
          <w:sz w:val="20"/>
          <w:szCs w:val="20"/>
        </w:rPr>
        <w:t>bank</w:t>
      </w:r>
      <w:r w:rsidR="32A55E36" w:rsidRPr="176ABA34">
        <w:rPr>
          <w:color w:val="FF0000"/>
          <w:sz w:val="20"/>
          <w:szCs w:val="20"/>
        </w:rPr>
        <w:t>.</w:t>
      </w:r>
    </w:p>
    <w:p w14:paraId="4451896E" w14:textId="77777777" w:rsidR="00422196" w:rsidRDefault="00BC1429" w:rsidP="176ABA34">
      <w:pPr>
        <w:ind w:left="559" w:right="397"/>
        <w:jc w:val="both"/>
        <w:rPr>
          <w:sz w:val="20"/>
          <w:szCs w:val="20"/>
        </w:rPr>
      </w:pPr>
      <w:r w:rsidRPr="176ABA34">
        <w:rPr>
          <w:color w:val="FF0000"/>
          <w:spacing w:val="-2"/>
          <w:sz w:val="20"/>
          <w:szCs w:val="20"/>
        </w:rPr>
        <w:t>Alternatively,</w:t>
      </w:r>
      <w:r w:rsidRPr="176ABA34">
        <w:rPr>
          <w:color w:val="FF0000"/>
          <w:spacing w:val="-5"/>
          <w:sz w:val="20"/>
          <w:szCs w:val="20"/>
        </w:rPr>
        <w:t xml:space="preserve"> </w:t>
      </w:r>
      <w:r w:rsidRPr="176ABA34">
        <w:rPr>
          <w:color w:val="FF0000"/>
          <w:spacing w:val="-2"/>
          <w:sz w:val="20"/>
          <w:szCs w:val="20"/>
        </w:rPr>
        <w:t>the</w:t>
      </w:r>
      <w:r w:rsidRPr="176ABA34">
        <w:rPr>
          <w:color w:val="FF0000"/>
          <w:spacing w:val="-5"/>
          <w:sz w:val="20"/>
          <w:szCs w:val="20"/>
        </w:rPr>
        <w:t xml:space="preserve"> </w:t>
      </w:r>
      <w:r w:rsidRPr="176ABA34">
        <w:rPr>
          <w:color w:val="FF0000"/>
          <w:spacing w:val="-2"/>
          <w:sz w:val="20"/>
          <w:szCs w:val="20"/>
        </w:rPr>
        <w:t>Offeror</w:t>
      </w:r>
      <w:r w:rsidRPr="176ABA34">
        <w:rPr>
          <w:color w:val="FF0000"/>
          <w:spacing w:val="-7"/>
          <w:sz w:val="20"/>
          <w:szCs w:val="20"/>
        </w:rPr>
        <w:t xml:space="preserve"> </w:t>
      </w:r>
      <w:r w:rsidRPr="176ABA34">
        <w:rPr>
          <w:color w:val="FF0000"/>
          <w:spacing w:val="-2"/>
          <w:sz w:val="20"/>
          <w:szCs w:val="20"/>
        </w:rPr>
        <w:t>may</w:t>
      </w:r>
      <w:r w:rsidRPr="176ABA34">
        <w:rPr>
          <w:color w:val="FF0000"/>
          <w:spacing w:val="-7"/>
          <w:sz w:val="20"/>
          <w:szCs w:val="20"/>
        </w:rPr>
        <w:t xml:space="preserve"> </w:t>
      </w:r>
      <w:r w:rsidRPr="176ABA34">
        <w:rPr>
          <w:color w:val="FF0000"/>
          <w:spacing w:val="-2"/>
          <w:sz w:val="20"/>
          <w:szCs w:val="20"/>
        </w:rPr>
        <w:t>provide</w:t>
      </w:r>
      <w:r w:rsidRPr="176ABA34">
        <w:rPr>
          <w:color w:val="FF0000"/>
          <w:spacing w:val="-8"/>
          <w:sz w:val="20"/>
          <w:szCs w:val="20"/>
        </w:rPr>
        <w:t xml:space="preserve"> </w:t>
      </w:r>
      <w:r w:rsidRPr="176ABA34">
        <w:rPr>
          <w:color w:val="FF0000"/>
          <w:spacing w:val="-2"/>
          <w:sz w:val="20"/>
          <w:szCs w:val="20"/>
        </w:rPr>
        <w:t>a</w:t>
      </w:r>
      <w:r w:rsidRPr="176ABA34">
        <w:rPr>
          <w:color w:val="FF0000"/>
          <w:spacing w:val="-5"/>
          <w:sz w:val="20"/>
          <w:szCs w:val="20"/>
        </w:rPr>
        <w:t xml:space="preserve"> </w:t>
      </w:r>
      <w:r w:rsidRPr="176ABA34">
        <w:rPr>
          <w:color w:val="FF0000"/>
          <w:spacing w:val="-2"/>
          <w:sz w:val="20"/>
          <w:szCs w:val="20"/>
        </w:rPr>
        <w:t>statement</w:t>
      </w:r>
      <w:r w:rsidRPr="176ABA34">
        <w:rPr>
          <w:color w:val="FF0000"/>
          <w:spacing w:val="-6"/>
          <w:sz w:val="20"/>
          <w:szCs w:val="20"/>
        </w:rPr>
        <w:t xml:space="preserve"> </w:t>
      </w:r>
      <w:r w:rsidRPr="176ABA34">
        <w:rPr>
          <w:color w:val="FF0000"/>
          <w:spacing w:val="-2"/>
          <w:sz w:val="20"/>
          <w:szCs w:val="20"/>
        </w:rPr>
        <w:t>from</w:t>
      </w:r>
      <w:r w:rsidRPr="176ABA34">
        <w:rPr>
          <w:color w:val="FF0000"/>
          <w:spacing w:val="-5"/>
          <w:sz w:val="20"/>
          <w:szCs w:val="20"/>
        </w:rPr>
        <w:t xml:space="preserve"> </w:t>
      </w:r>
      <w:r w:rsidRPr="176ABA34">
        <w:rPr>
          <w:color w:val="FF0000"/>
          <w:spacing w:val="-2"/>
          <w:sz w:val="20"/>
          <w:szCs w:val="20"/>
        </w:rPr>
        <w:t>their</w:t>
      </w:r>
      <w:r w:rsidRPr="176ABA34">
        <w:rPr>
          <w:color w:val="FF0000"/>
          <w:spacing w:val="-3"/>
          <w:sz w:val="20"/>
          <w:szCs w:val="20"/>
        </w:rPr>
        <w:t xml:space="preserve"> </w:t>
      </w:r>
      <w:r w:rsidRPr="176ABA34">
        <w:rPr>
          <w:color w:val="FF0000"/>
          <w:spacing w:val="-2"/>
          <w:sz w:val="20"/>
          <w:szCs w:val="20"/>
        </w:rPr>
        <w:t>financial</w:t>
      </w:r>
      <w:r w:rsidRPr="176ABA34">
        <w:rPr>
          <w:color w:val="FF0000"/>
          <w:spacing w:val="-6"/>
          <w:sz w:val="20"/>
          <w:szCs w:val="20"/>
        </w:rPr>
        <w:t xml:space="preserve"> </w:t>
      </w:r>
      <w:r w:rsidRPr="176ABA34">
        <w:rPr>
          <w:color w:val="FF0000"/>
          <w:spacing w:val="-2"/>
          <w:sz w:val="20"/>
          <w:szCs w:val="20"/>
        </w:rPr>
        <w:t>institution</w:t>
      </w:r>
      <w:r w:rsidRPr="176ABA34">
        <w:rPr>
          <w:color w:val="FF0000"/>
          <w:spacing w:val="-7"/>
          <w:sz w:val="20"/>
          <w:szCs w:val="20"/>
        </w:rPr>
        <w:t xml:space="preserve"> </w:t>
      </w:r>
      <w:r w:rsidRPr="176ABA34">
        <w:rPr>
          <w:color w:val="FF0000"/>
          <w:spacing w:val="-2"/>
          <w:sz w:val="20"/>
          <w:szCs w:val="20"/>
        </w:rPr>
        <w:t>or</w:t>
      </w:r>
      <w:r w:rsidRPr="176ABA34">
        <w:rPr>
          <w:color w:val="FF0000"/>
          <w:spacing w:val="-7"/>
          <w:sz w:val="20"/>
          <w:szCs w:val="20"/>
        </w:rPr>
        <w:t xml:space="preserve"> </w:t>
      </w:r>
      <w:r w:rsidRPr="176ABA34">
        <w:rPr>
          <w:color w:val="FF0000"/>
          <w:spacing w:val="-2"/>
          <w:sz w:val="20"/>
          <w:szCs w:val="20"/>
        </w:rPr>
        <w:t>a</w:t>
      </w:r>
      <w:r w:rsidRPr="176ABA34">
        <w:rPr>
          <w:color w:val="FF0000"/>
          <w:spacing w:val="-5"/>
          <w:sz w:val="20"/>
          <w:szCs w:val="20"/>
        </w:rPr>
        <w:t xml:space="preserve"> </w:t>
      </w:r>
      <w:r w:rsidRPr="176ABA34">
        <w:rPr>
          <w:color w:val="FF0000"/>
          <w:spacing w:val="-2"/>
          <w:sz w:val="20"/>
          <w:szCs w:val="20"/>
        </w:rPr>
        <w:t>responsible</w:t>
      </w:r>
      <w:r w:rsidRPr="176ABA34">
        <w:rPr>
          <w:color w:val="FF0000"/>
          <w:spacing w:val="-7"/>
          <w:sz w:val="20"/>
          <w:szCs w:val="20"/>
        </w:rPr>
        <w:t xml:space="preserve"> </w:t>
      </w:r>
      <w:r w:rsidRPr="176ABA34">
        <w:rPr>
          <w:color w:val="FF0000"/>
          <w:spacing w:val="-2"/>
          <w:sz w:val="20"/>
          <w:szCs w:val="20"/>
        </w:rPr>
        <w:t>company official</w:t>
      </w:r>
      <w:r w:rsidRPr="176ABA34">
        <w:rPr>
          <w:color w:val="FF0000"/>
          <w:spacing w:val="-3"/>
          <w:sz w:val="20"/>
          <w:szCs w:val="20"/>
        </w:rPr>
        <w:t xml:space="preserve"> </w:t>
      </w:r>
      <w:r w:rsidRPr="176ABA34">
        <w:rPr>
          <w:color w:val="FF0000"/>
          <w:spacing w:val="-2"/>
          <w:sz w:val="20"/>
          <w:szCs w:val="20"/>
        </w:rPr>
        <w:t>on business letterhead confirming</w:t>
      </w:r>
      <w:r w:rsidRPr="176ABA34">
        <w:rPr>
          <w:color w:val="FF0000"/>
          <w:spacing w:val="-4"/>
          <w:sz w:val="20"/>
          <w:szCs w:val="20"/>
        </w:rPr>
        <w:t xml:space="preserve"> </w:t>
      </w:r>
      <w:r w:rsidRPr="176ABA34">
        <w:rPr>
          <w:color w:val="FF0000"/>
          <w:spacing w:val="-2"/>
          <w:sz w:val="20"/>
          <w:szCs w:val="20"/>
        </w:rPr>
        <w:t>that</w:t>
      </w:r>
      <w:r w:rsidRPr="176ABA34">
        <w:rPr>
          <w:color w:val="FF0000"/>
          <w:spacing w:val="-5"/>
          <w:sz w:val="20"/>
          <w:szCs w:val="20"/>
        </w:rPr>
        <w:t xml:space="preserve"> </w:t>
      </w:r>
      <w:r w:rsidRPr="176ABA34">
        <w:rPr>
          <w:color w:val="FF0000"/>
          <w:spacing w:val="-2"/>
          <w:sz w:val="20"/>
          <w:szCs w:val="20"/>
        </w:rPr>
        <w:t>the</w:t>
      </w:r>
      <w:r w:rsidRPr="176ABA34">
        <w:rPr>
          <w:color w:val="FF0000"/>
          <w:spacing w:val="-5"/>
          <w:sz w:val="20"/>
          <w:szCs w:val="20"/>
        </w:rPr>
        <w:t xml:space="preserve"> </w:t>
      </w:r>
      <w:r w:rsidRPr="176ABA34">
        <w:rPr>
          <w:color w:val="FF0000"/>
          <w:spacing w:val="-2"/>
          <w:sz w:val="20"/>
          <w:szCs w:val="20"/>
        </w:rPr>
        <w:t>offeror</w:t>
      </w:r>
      <w:r w:rsidRPr="176ABA34">
        <w:rPr>
          <w:color w:val="FF0000"/>
          <w:spacing w:val="-4"/>
          <w:sz w:val="20"/>
          <w:szCs w:val="20"/>
        </w:rPr>
        <w:t xml:space="preserve"> </w:t>
      </w:r>
      <w:r w:rsidRPr="176ABA34">
        <w:rPr>
          <w:color w:val="FF0000"/>
          <w:spacing w:val="-2"/>
          <w:sz w:val="20"/>
          <w:szCs w:val="20"/>
        </w:rPr>
        <w:t>currently</w:t>
      </w:r>
      <w:r w:rsidRPr="176ABA34">
        <w:rPr>
          <w:color w:val="FF0000"/>
          <w:spacing w:val="-4"/>
          <w:sz w:val="20"/>
          <w:szCs w:val="20"/>
        </w:rPr>
        <w:t xml:space="preserve"> </w:t>
      </w:r>
      <w:r w:rsidRPr="176ABA34">
        <w:rPr>
          <w:color w:val="FF0000"/>
          <w:spacing w:val="-2"/>
          <w:sz w:val="20"/>
          <w:szCs w:val="20"/>
        </w:rPr>
        <w:t>has sufficient</w:t>
      </w:r>
      <w:r w:rsidRPr="176ABA34">
        <w:rPr>
          <w:color w:val="FF0000"/>
          <w:spacing w:val="-3"/>
          <w:sz w:val="20"/>
          <w:szCs w:val="20"/>
        </w:rPr>
        <w:t xml:space="preserve"> </w:t>
      </w:r>
      <w:r w:rsidRPr="176ABA34">
        <w:rPr>
          <w:color w:val="FF0000"/>
          <w:spacing w:val="-2"/>
          <w:sz w:val="20"/>
          <w:szCs w:val="20"/>
        </w:rPr>
        <w:t>financial</w:t>
      </w:r>
      <w:r w:rsidRPr="176ABA34">
        <w:rPr>
          <w:color w:val="FF0000"/>
          <w:spacing w:val="-5"/>
          <w:sz w:val="20"/>
          <w:szCs w:val="20"/>
        </w:rPr>
        <w:t xml:space="preserve"> </w:t>
      </w:r>
      <w:r w:rsidRPr="176ABA34">
        <w:rPr>
          <w:color w:val="FF0000"/>
          <w:spacing w:val="-2"/>
          <w:sz w:val="20"/>
          <w:szCs w:val="20"/>
        </w:rPr>
        <w:t>resources,</w:t>
      </w:r>
      <w:r w:rsidRPr="176ABA34">
        <w:rPr>
          <w:color w:val="FF0000"/>
          <w:spacing w:val="-4"/>
          <w:sz w:val="20"/>
          <w:szCs w:val="20"/>
        </w:rPr>
        <w:t xml:space="preserve"> </w:t>
      </w:r>
      <w:r w:rsidRPr="176ABA34">
        <w:rPr>
          <w:color w:val="FF0000"/>
          <w:spacing w:val="-2"/>
          <w:sz w:val="20"/>
          <w:szCs w:val="20"/>
        </w:rPr>
        <w:t xml:space="preserve">or the </w:t>
      </w:r>
      <w:r w:rsidRPr="176ABA34">
        <w:rPr>
          <w:color w:val="FF0000"/>
          <w:sz w:val="20"/>
          <w:szCs w:val="20"/>
        </w:rPr>
        <w:t>ability to obtain them, to meet this requirement.</w:t>
      </w:r>
    </w:p>
    <w:p w14:paraId="07122332" w14:textId="77777777" w:rsidR="00422196" w:rsidRDefault="00BC1429">
      <w:pPr>
        <w:tabs>
          <w:tab w:val="left" w:pos="911"/>
        </w:tabs>
        <w:spacing w:before="228"/>
        <w:ind w:left="559" w:right="51"/>
        <w:rPr>
          <w:sz w:val="20"/>
        </w:rPr>
      </w:pPr>
      <w:r>
        <w:rPr>
          <w:sz w:val="20"/>
          <w:u w:val="thick"/>
        </w:rPr>
        <w:tab/>
      </w:r>
      <w:r>
        <w:rPr>
          <w:sz w:val="20"/>
        </w:rPr>
        <w:t>I</w:t>
      </w:r>
      <w:r>
        <w:rPr>
          <w:spacing w:val="-5"/>
          <w:sz w:val="20"/>
        </w:rPr>
        <w:t xml:space="preserve"> </w:t>
      </w:r>
      <w:r>
        <w:rPr>
          <w:sz w:val="20"/>
        </w:rPr>
        <w:t>confirm</w:t>
      </w:r>
      <w:r>
        <w:rPr>
          <w:spacing w:val="-2"/>
          <w:sz w:val="20"/>
        </w:rPr>
        <w:t xml:space="preserve"> </w:t>
      </w:r>
      <w:r>
        <w:rPr>
          <w:sz w:val="20"/>
        </w:rPr>
        <w:t>that</w:t>
      </w:r>
      <w:r>
        <w:rPr>
          <w:spacing w:val="-5"/>
          <w:sz w:val="20"/>
        </w:rPr>
        <w:t xml:space="preserve"> </w:t>
      </w:r>
      <w:r>
        <w:rPr>
          <w:sz w:val="20"/>
        </w:rPr>
        <w:t>a</w:t>
      </w:r>
      <w:r>
        <w:rPr>
          <w:spacing w:val="-6"/>
          <w:sz w:val="20"/>
        </w:rPr>
        <w:t xml:space="preserve"> </w:t>
      </w:r>
      <w:r>
        <w:rPr>
          <w:sz w:val="20"/>
        </w:rPr>
        <w:t>responsible</w:t>
      </w:r>
      <w:r>
        <w:rPr>
          <w:spacing w:val="-4"/>
          <w:sz w:val="20"/>
        </w:rPr>
        <w:t xml:space="preserve"> </w:t>
      </w:r>
      <w:r>
        <w:rPr>
          <w:sz w:val="20"/>
        </w:rPr>
        <w:t>company</w:t>
      </w:r>
      <w:r>
        <w:rPr>
          <w:spacing w:val="-1"/>
          <w:sz w:val="20"/>
        </w:rPr>
        <w:t xml:space="preserve"> </w:t>
      </w:r>
      <w:r>
        <w:rPr>
          <w:sz w:val="20"/>
        </w:rPr>
        <w:t>official</w:t>
      </w:r>
      <w:r>
        <w:rPr>
          <w:spacing w:val="-5"/>
          <w:sz w:val="20"/>
        </w:rPr>
        <w:t xml:space="preserve"> </w:t>
      </w:r>
      <w:r>
        <w:rPr>
          <w:sz w:val="20"/>
        </w:rPr>
        <w:t>will</w:t>
      </w:r>
      <w:r>
        <w:rPr>
          <w:spacing w:val="-3"/>
          <w:sz w:val="20"/>
        </w:rPr>
        <w:t xml:space="preserve"> </w:t>
      </w:r>
      <w:r>
        <w:rPr>
          <w:sz w:val="20"/>
        </w:rPr>
        <w:t>provide</w:t>
      </w:r>
      <w:r>
        <w:rPr>
          <w:spacing w:val="-5"/>
          <w:sz w:val="20"/>
        </w:rPr>
        <w:t xml:space="preserve"> </w:t>
      </w:r>
      <w:r>
        <w:rPr>
          <w:sz w:val="20"/>
        </w:rPr>
        <w:t>documentation</w:t>
      </w:r>
      <w:r>
        <w:rPr>
          <w:spacing w:val="-5"/>
          <w:sz w:val="20"/>
        </w:rPr>
        <w:t xml:space="preserve"> </w:t>
      </w:r>
      <w:r>
        <w:rPr>
          <w:sz w:val="20"/>
        </w:rPr>
        <w:t>of</w:t>
      </w:r>
      <w:r>
        <w:rPr>
          <w:spacing w:val="-3"/>
          <w:sz w:val="20"/>
        </w:rPr>
        <w:t xml:space="preserve"> </w:t>
      </w:r>
      <w:r>
        <w:rPr>
          <w:sz w:val="20"/>
        </w:rPr>
        <w:t>adequate</w:t>
      </w:r>
      <w:r>
        <w:rPr>
          <w:spacing w:val="-6"/>
          <w:sz w:val="20"/>
        </w:rPr>
        <w:t xml:space="preserve"> </w:t>
      </w:r>
      <w:r>
        <w:rPr>
          <w:sz w:val="20"/>
        </w:rPr>
        <w:t>financial</w:t>
      </w:r>
      <w:r>
        <w:rPr>
          <w:spacing w:val="-5"/>
          <w:sz w:val="20"/>
        </w:rPr>
        <w:t xml:space="preserve"> </w:t>
      </w:r>
      <w:r>
        <w:rPr>
          <w:sz w:val="20"/>
        </w:rPr>
        <w:t>resources to support this requirement.</w:t>
      </w:r>
    </w:p>
    <w:p w14:paraId="5DDCEDA9" w14:textId="77777777" w:rsidR="00422196" w:rsidRDefault="00BC1429">
      <w:pPr>
        <w:pStyle w:val="ListParagraph"/>
        <w:numPr>
          <w:ilvl w:val="0"/>
          <w:numId w:val="1"/>
        </w:numPr>
        <w:tabs>
          <w:tab w:val="left" w:pos="554"/>
        </w:tabs>
        <w:spacing w:before="229"/>
        <w:ind w:left="554" w:hanging="358"/>
        <w:rPr>
          <w:b/>
          <w:sz w:val="20"/>
        </w:rPr>
      </w:pPr>
      <w:r>
        <w:rPr>
          <w:b/>
          <w:spacing w:val="-2"/>
          <w:sz w:val="20"/>
        </w:rPr>
        <w:t>MEETING</w:t>
      </w:r>
      <w:r>
        <w:rPr>
          <w:b/>
          <w:spacing w:val="3"/>
          <w:sz w:val="20"/>
        </w:rPr>
        <w:t xml:space="preserve"> </w:t>
      </w:r>
      <w:r>
        <w:rPr>
          <w:b/>
          <w:spacing w:val="-2"/>
          <w:sz w:val="20"/>
        </w:rPr>
        <w:t>DELIVERY</w:t>
      </w:r>
      <w:r>
        <w:rPr>
          <w:b/>
          <w:spacing w:val="-3"/>
          <w:sz w:val="20"/>
        </w:rPr>
        <w:t xml:space="preserve"> </w:t>
      </w:r>
      <w:r>
        <w:rPr>
          <w:b/>
          <w:spacing w:val="-2"/>
          <w:sz w:val="20"/>
        </w:rPr>
        <w:t>REQUIREMENT</w:t>
      </w:r>
    </w:p>
    <w:p w14:paraId="7F964495" w14:textId="77777777" w:rsidR="00422196" w:rsidRDefault="00BC1429">
      <w:pPr>
        <w:tabs>
          <w:tab w:val="left" w:pos="902"/>
        </w:tabs>
        <w:spacing w:before="227"/>
        <w:ind w:left="559" w:right="642"/>
        <w:rPr>
          <w:sz w:val="20"/>
        </w:rPr>
      </w:pPr>
      <w:r>
        <w:rPr>
          <w:sz w:val="20"/>
          <w:u w:val="thick"/>
        </w:rPr>
        <w:tab/>
      </w:r>
      <w:r>
        <w:rPr>
          <w:spacing w:val="-2"/>
          <w:sz w:val="20"/>
        </w:rPr>
        <w:t>I</w:t>
      </w:r>
      <w:r>
        <w:rPr>
          <w:spacing w:val="-6"/>
          <w:sz w:val="20"/>
        </w:rPr>
        <w:t xml:space="preserve"> </w:t>
      </w:r>
      <w:r>
        <w:rPr>
          <w:spacing w:val="-2"/>
          <w:sz w:val="20"/>
        </w:rPr>
        <w:t>confirm</w:t>
      </w:r>
      <w:r>
        <w:rPr>
          <w:spacing w:val="-5"/>
          <w:sz w:val="20"/>
        </w:rPr>
        <w:t xml:space="preserve"> </w:t>
      </w:r>
      <w:r>
        <w:rPr>
          <w:spacing w:val="-2"/>
          <w:sz w:val="20"/>
        </w:rPr>
        <w:t>that</w:t>
      </w:r>
      <w:r>
        <w:rPr>
          <w:spacing w:val="-5"/>
          <w:sz w:val="20"/>
        </w:rPr>
        <w:t xml:space="preserve"> </w:t>
      </w:r>
      <w:r>
        <w:rPr>
          <w:spacing w:val="-2"/>
          <w:sz w:val="20"/>
        </w:rPr>
        <w:t>my</w:t>
      </w:r>
      <w:r>
        <w:rPr>
          <w:spacing w:val="-4"/>
          <w:sz w:val="20"/>
        </w:rPr>
        <w:t xml:space="preserve"> </w:t>
      </w:r>
      <w:r>
        <w:rPr>
          <w:spacing w:val="-2"/>
          <w:sz w:val="20"/>
        </w:rPr>
        <w:t>company</w:t>
      </w:r>
      <w:r>
        <w:rPr>
          <w:spacing w:val="-6"/>
          <w:sz w:val="20"/>
        </w:rPr>
        <w:t xml:space="preserve"> </w:t>
      </w:r>
      <w:r>
        <w:rPr>
          <w:spacing w:val="-2"/>
          <w:sz w:val="20"/>
        </w:rPr>
        <w:t>is</w:t>
      </w:r>
      <w:r>
        <w:rPr>
          <w:spacing w:val="-8"/>
          <w:sz w:val="20"/>
        </w:rPr>
        <w:t xml:space="preserve"> </w:t>
      </w:r>
      <w:r>
        <w:rPr>
          <w:spacing w:val="-2"/>
          <w:sz w:val="20"/>
        </w:rPr>
        <w:t>able</w:t>
      </w:r>
      <w:r>
        <w:rPr>
          <w:spacing w:val="-5"/>
          <w:sz w:val="20"/>
        </w:rPr>
        <w:t xml:space="preserve"> </w:t>
      </w:r>
      <w:r>
        <w:rPr>
          <w:spacing w:val="-2"/>
          <w:sz w:val="20"/>
        </w:rPr>
        <w:t>to</w:t>
      </w:r>
      <w:r>
        <w:rPr>
          <w:spacing w:val="-6"/>
          <w:sz w:val="20"/>
        </w:rPr>
        <w:t xml:space="preserve"> </w:t>
      </w:r>
      <w:r>
        <w:rPr>
          <w:spacing w:val="-2"/>
          <w:sz w:val="20"/>
        </w:rPr>
        <w:t>comply</w:t>
      </w:r>
      <w:r>
        <w:rPr>
          <w:spacing w:val="-4"/>
          <w:sz w:val="20"/>
        </w:rPr>
        <w:t xml:space="preserve"> </w:t>
      </w:r>
      <w:r>
        <w:rPr>
          <w:spacing w:val="-2"/>
          <w:sz w:val="20"/>
        </w:rPr>
        <w:t>with the</w:t>
      </w:r>
      <w:r>
        <w:rPr>
          <w:spacing w:val="-7"/>
          <w:sz w:val="20"/>
        </w:rPr>
        <w:t xml:space="preserve"> </w:t>
      </w:r>
      <w:r>
        <w:rPr>
          <w:spacing w:val="-2"/>
          <w:sz w:val="20"/>
        </w:rPr>
        <w:t>required</w:t>
      </w:r>
      <w:r>
        <w:rPr>
          <w:spacing w:val="-6"/>
          <w:sz w:val="20"/>
        </w:rPr>
        <w:t xml:space="preserve"> </w:t>
      </w:r>
      <w:r>
        <w:rPr>
          <w:spacing w:val="-2"/>
          <w:sz w:val="20"/>
        </w:rPr>
        <w:t>or</w:t>
      </w:r>
      <w:r>
        <w:rPr>
          <w:spacing w:val="-4"/>
          <w:sz w:val="20"/>
        </w:rPr>
        <w:t xml:space="preserve"> </w:t>
      </w:r>
      <w:r>
        <w:rPr>
          <w:spacing w:val="-2"/>
          <w:sz w:val="20"/>
        </w:rPr>
        <w:t>proposed</w:t>
      </w:r>
      <w:r>
        <w:rPr>
          <w:spacing w:val="-6"/>
          <w:sz w:val="20"/>
        </w:rPr>
        <w:t xml:space="preserve"> </w:t>
      </w:r>
      <w:r>
        <w:rPr>
          <w:spacing w:val="-2"/>
          <w:sz w:val="20"/>
        </w:rPr>
        <w:t>delivery</w:t>
      </w:r>
      <w:r>
        <w:rPr>
          <w:spacing w:val="-6"/>
          <w:sz w:val="20"/>
        </w:rPr>
        <w:t xml:space="preserve"> </w:t>
      </w:r>
      <w:r>
        <w:rPr>
          <w:spacing w:val="-2"/>
          <w:sz w:val="20"/>
        </w:rPr>
        <w:t>or</w:t>
      </w:r>
      <w:r>
        <w:rPr>
          <w:spacing w:val="-4"/>
          <w:sz w:val="20"/>
        </w:rPr>
        <w:t xml:space="preserve"> </w:t>
      </w:r>
      <w:r>
        <w:rPr>
          <w:spacing w:val="-2"/>
          <w:sz w:val="20"/>
        </w:rPr>
        <w:t xml:space="preserve">performance </w:t>
      </w:r>
      <w:r>
        <w:rPr>
          <w:sz w:val="20"/>
        </w:rPr>
        <w:t>schedule,</w:t>
      </w:r>
      <w:r>
        <w:rPr>
          <w:spacing w:val="-5"/>
          <w:sz w:val="20"/>
        </w:rPr>
        <w:t xml:space="preserve"> </w:t>
      </w:r>
      <w:r>
        <w:rPr>
          <w:sz w:val="20"/>
        </w:rPr>
        <w:t>taking</w:t>
      </w:r>
      <w:r>
        <w:rPr>
          <w:spacing w:val="-7"/>
          <w:sz w:val="20"/>
        </w:rPr>
        <w:t xml:space="preserve"> </w:t>
      </w:r>
      <w:r>
        <w:rPr>
          <w:sz w:val="20"/>
        </w:rPr>
        <w:t>into</w:t>
      </w:r>
      <w:r>
        <w:rPr>
          <w:spacing w:val="-7"/>
          <w:sz w:val="20"/>
        </w:rPr>
        <w:t xml:space="preserve"> </w:t>
      </w:r>
      <w:r>
        <w:rPr>
          <w:sz w:val="20"/>
        </w:rPr>
        <w:t>consideration</w:t>
      </w:r>
      <w:r>
        <w:rPr>
          <w:spacing w:val="-5"/>
          <w:sz w:val="20"/>
        </w:rPr>
        <w:t xml:space="preserve"> </w:t>
      </w:r>
      <w:r>
        <w:rPr>
          <w:sz w:val="20"/>
        </w:rPr>
        <w:t>all</w:t>
      </w:r>
      <w:r>
        <w:rPr>
          <w:spacing w:val="-6"/>
          <w:sz w:val="20"/>
        </w:rPr>
        <w:t xml:space="preserve"> </w:t>
      </w:r>
      <w:r>
        <w:rPr>
          <w:sz w:val="20"/>
        </w:rPr>
        <w:t>existing</w:t>
      </w:r>
      <w:r>
        <w:rPr>
          <w:spacing w:val="-7"/>
          <w:sz w:val="20"/>
        </w:rPr>
        <w:t xml:space="preserve"> </w:t>
      </w:r>
      <w:r>
        <w:rPr>
          <w:sz w:val="20"/>
        </w:rPr>
        <w:t>commercial</w:t>
      </w:r>
      <w:r>
        <w:rPr>
          <w:spacing w:val="-6"/>
          <w:sz w:val="20"/>
        </w:rPr>
        <w:t xml:space="preserve"> </w:t>
      </w:r>
      <w:r>
        <w:rPr>
          <w:sz w:val="20"/>
        </w:rPr>
        <w:t>and</w:t>
      </w:r>
      <w:r>
        <w:rPr>
          <w:spacing w:val="-5"/>
          <w:sz w:val="20"/>
        </w:rPr>
        <w:t xml:space="preserve"> </w:t>
      </w:r>
      <w:r>
        <w:rPr>
          <w:sz w:val="20"/>
        </w:rPr>
        <w:t>governmental</w:t>
      </w:r>
      <w:r>
        <w:rPr>
          <w:spacing w:val="-8"/>
          <w:sz w:val="20"/>
        </w:rPr>
        <w:t xml:space="preserve"> </w:t>
      </w:r>
      <w:r>
        <w:rPr>
          <w:sz w:val="20"/>
        </w:rPr>
        <w:t>business</w:t>
      </w:r>
      <w:r>
        <w:rPr>
          <w:spacing w:val="-7"/>
          <w:sz w:val="20"/>
        </w:rPr>
        <w:t xml:space="preserve"> </w:t>
      </w:r>
      <w:r>
        <w:rPr>
          <w:sz w:val="20"/>
        </w:rPr>
        <w:t>commitments</w:t>
      </w:r>
    </w:p>
    <w:p w14:paraId="42D20050" w14:textId="77777777" w:rsidR="00422196" w:rsidRDefault="00422196">
      <w:pPr>
        <w:pStyle w:val="BodyText"/>
        <w:spacing w:before="2"/>
        <w:rPr>
          <w:sz w:val="20"/>
        </w:rPr>
      </w:pPr>
    </w:p>
    <w:p w14:paraId="0D62E464" w14:textId="77777777" w:rsidR="00422196" w:rsidRDefault="00BC1429">
      <w:pPr>
        <w:pStyle w:val="ListParagraph"/>
        <w:numPr>
          <w:ilvl w:val="0"/>
          <w:numId w:val="1"/>
        </w:numPr>
        <w:tabs>
          <w:tab w:val="left" w:pos="554"/>
        </w:tabs>
        <w:ind w:left="554" w:hanging="358"/>
        <w:rPr>
          <w:b/>
          <w:sz w:val="20"/>
        </w:rPr>
      </w:pPr>
      <w:r>
        <w:rPr>
          <w:b/>
          <w:spacing w:val="-2"/>
          <w:sz w:val="20"/>
        </w:rPr>
        <w:t>PERFORMANCE</w:t>
      </w:r>
      <w:r>
        <w:rPr>
          <w:b/>
          <w:spacing w:val="8"/>
          <w:sz w:val="20"/>
        </w:rPr>
        <w:t xml:space="preserve"> </w:t>
      </w:r>
      <w:r>
        <w:rPr>
          <w:b/>
          <w:spacing w:val="-2"/>
          <w:sz w:val="20"/>
        </w:rPr>
        <w:t>RECORD</w:t>
      </w:r>
    </w:p>
    <w:p w14:paraId="25E09650" w14:textId="77777777" w:rsidR="00422196" w:rsidRDefault="00BC1429">
      <w:pPr>
        <w:spacing w:before="154"/>
        <w:ind w:left="559"/>
        <w:rPr>
          <w:sz w:val="20"/>
        </w:rPr>
      </w:pPr>
      <w:r>
        <w:rPr>
          <w:sz w:val="20"/>
        </w:rPr>
        <w:t>Provide</w:t>
      </w:r>
      <w:r>
        <w:rPr>
          <w:spacing w:val="-5"/>
          <w:sz w:val="20"/>
        </w:rPr>
        <w:t xml:space="preserve"> </w:t>
      </w:r>
      <w:r>
        <w:rPr>
          <w:sz w:val="20"/>
        </w:rPr>
        <w:t>in</w:t>
      </w:r>
      <w:r>
        <w:rPr>
          <w:spacing w:val="-2"/>
          <w:sz w:val="20"/>
        </w:rPr>
        <w:t xml:space="preserve"> </w:t>
      </w:r>
      <w:r>
        <w:rPr>
          <w:sz w:val="20"/>
        </w:rPr>
        <w:t>the</w:t>
      </w:r>
      <w:r>
        <w:rPr>
          <w:spacing w:val="-8"/>
          <w:sz w:val="20"/>
        </w:rPr>
        <w:t xml:space="preserve"> </w:t>
      </w:r>
      <w:r>
        <w:rPr>
          <w:sz w:val="20"/>
        </w:rPr>
        <w:t>submission</w:t>
      </w:r>
      <w:r>
        <w:rPr>
          <w:spacing w:val="-2"/>
          <w:sz w:val="20"/>
        </w:rPr>
        <w:t xml:space="preserve"> </w:t>
      </w:r>
      <w:r>
        <w:rPr>
          <w:sz w:val="20"/>
        </w:rPr>
        <w:t>two</w:t>
      </w:r>
      <w:r>
        <w:rPr>
          <w:spacing w:val="-5"/>
          <w:sz w:val="20"/>
        </w:rPr>
        <w:t xml:space="preserve"> </w:t>
      </w:r>
      <w:r>
        <w:rPr>
          <w:sz w:val="20"/>
        </w:rPr>
        <w:t>(2),</w:t>
      </w:r>
      <w:r>
        <w:rPr>
          <w:spacing w:val="-4"/>
          <w:sz w:val="20"/>
        </w:rPr>
        <w:t xml:space="preserve"> </w:t>
      </w:r>
      <w:r>
        <w:rPr>
          <w:sz w:val="20"/>
        </w:rPr>
        <w:t>at</w:t>
      </w:r>
      <w:r>
        <w:rPr>
          <w:spacing w:val="-5"/>
          <w:sz w:val="20"/>
        </w:rPr>
        <w:t xml:space="preserve"> </w:t>
      </w:r>
      <w:r>
        <w:rPr>
          <w:sz w:val="20"/>
        </w:rPr>
        <w:t>a</w:t>
      </w:r>
      <w:r>
        <w:rPr>
          <w:spacing w:val="-3"/>
          <w:sz w:val="20"/>
        </w:rPr>
        <w:t xml:space="preserve"> </w:t>
      </w:r>
      <w:r>
        <w:rPr>
          <w:sz w:val="20"/>
        </w:rPr>
        <w:t>minimum,</w:t>
      </w:r>
      <w:r>
        <w:rPr>
          <w:spacing w:val="-3"/>
          <w:sz w:val="20"/>
        </w:rPr>
        <w:t xml:space="preserve"> </w:t>
      </w:r>
      <w:r>
        <w:rPr>
          <w:sz w:val="20"/>
        </w:rPr>
        <w:t>past</w:t>
      </w:r>
      <w:r>
        <w:rPr>
          <w:spacing w:val="-4"/>
          <w:sz w:val="20"/>
        </w:rPr>
        <w:t xml:space="preserve"> </w:t>
      </w:r>
      <w:r>
        <w:rPr>
          <w:sz w:val="20"/>
        </w:rPr>
        <w:t>performance</w:t>
      </w:r>
      <w:r>
        <w:rPr>
          <w:spacing w:val="-4"/>
          <w:sz w:val="20"/>
        </w:rPr>
        <w:t xml:space="preserve"> </w:t>
      </w:r>
      <w:r>
        <w:rPr>
          <w:sz w:val="20"/>
        </w:rPr>
        <w:t>record</w:t>
      </w:r>
      <w:r>
        <w:rPr>
          <w:spacing w:val="-3"/>
          <w:sz w:val="20"/>
        </w:rPr>
        <w:t xml:space="preserve"> </w:t>
      </w:r>
      <w:r>
        <w:rPr>
          <w:sz w:val="20"/>
        </w:rPr>
        <w:t>within</w:t>
      </w:r>
      <w:r>
        <w:rPr>
          <w:spacing w:val="-4"/>
          <w:sz w:val="20"/>
        </w:rPr>
        <w:t xml:space="preserve"> </w:t>
      </w:r>
      <w:r>
        <w:rPr>
          <w:sz w:val="20"/>
        </w:rPr>
        <w:t>the</w:t>
      </w:r>
      <w:r>
        <w:rPr>
          <w:spacing w:val="-4"/>
          <w:sz w:val="20"/>
        </w:rPr>
        <w:t xml:space="preserve"> </w:t>
      </w:r>
      <w:r>
        <w:rPr>
          <w:sz w:val="20"/>
        </w:rPr>
        <w:t>last</w:t>
      </w:r>
      <w:r>
        <w:rPr>
          <w:spacing w:val="-3"/>
          <w:sz w:val="20"/>
        </w:rPr>
        <w:t xml:space="preserve"> </w:t>
      </w:r>
      <w:r>
        <w:rPr>
          <w:sz w:val="20"/>
        </w:rPr>
        <w:t>3</w:t>
      </w:r>
      <w:r>
        <w:rPr>
          <w:spacing w:val="-5"/>
          <w:sz w:val="20"/>
        </w:rPr>
        <w:t xml:space="preserve"> </w:t>
      </w:r>
      <w:r>
        <w:rPr>
          <w:spacing w:val="-2"/>
          <w:sz w:val="20"/>
        </w:rPr>
        <w:t>years</w:t>
      </w:r>
    </w:p>
    <w:p w14:paraId="33F34791" w14:textId="77777777" w:rsidR="00422196" w:rsidRDefault="00BC1429">
      <w:pPr>
        <w:spacing w:before="1"/>
        <w:ind w:left="559"/>
        <w:rPr>
          <w:i/>
          <w:sz w:val="20"/>
        </w:rPr>
      </w:pPr>
      <w:r>
        <w:rPr>
          <w:sz w:val="20"/>
        </w:rPr>
        <w:t>OR</w:t>
      </w:r>
      <w:r>
        <w:rPr>
          <w:spacing w:val="-3"/>
          <w:sz w:val="20"/>
        </w:rPr>
        <w:t xml:space="preserve"> </w:t>
      </w:r>
      <w:r>
        <w:rPr>
          <w:sz w:val="20"/>
        </w:rPr>
        <w:t>a</w:t>
      </w:r>
      <w:r>
        <w:rPr>
          <w:spacing w:val="-4"/>
          <w:sz w:val="20"/>
        </w:rPr>
        <w:t xml:space="preserve"> </w:t>
      </w:r>
      <w:r>
        <w:rPr>
          <w:sz w:val="20"/>
        </w:rPr>
        <w:t>capability</w:t>
      </w:r>
      <w:r>
        <w:rPr>
          <w:spacing w:val="-2"/>
          <w:sz w:val="20"/>
        </w:rPr>
        <w:t xml:space="preserve"> </w:t>
      </w:r>
      <w:r>
        <w:rPr>
          <w:sz w:val="20"/>
        </w:rPr>
        <w:t>statement</w:t>
      </w:r>
      <w:r>
        <w:rPr>
          <w:spacing w:val="-4"/>
          <w:sz w:val="20"/>
        </w:rPr>
        <w:t xml:space="preserve"> </w:t>
      </w:r>
      <w:r>
        <w:rPr>
          <w:sz w:val="20"/>
        </w:rPr>
        <w:t>for</w:t>
      </w:r>
      <w:r>
        <w:rPr>
          <w:spacing w:val="-6"/>
          <w:sz w:val="20"/>
        </w:rPr>
        <w:t xml:space="preserve"> </w:t>
      </w:r>
      <w:r>
        <w:rPr>
          <w:sz w:val="20"/>
        </w:rPr>
        <w:t>a</w:t>
      </w:r>
      <w:r>
        <w:rPr>
          <w:spacing w:val="-3"/>
          <w:sz w:val="20"/>
        </w:rPr>
        <w:t xml:space="preserve"> </w:t>
      </w:r>
      <w:r>
        <w:rPr>
          <w:sz w:val="20"/>
        </w:rPr>
        <w:t>satisfactory</w:t>
      </w:r>
      <w:r>
        <w:rPr>
          <w:spacing w:val="-2"/>
          <w:sz w:val="20"/>
        </w:rPr>
        <w:t xml:space="preserve"> </w:t>
      </w:r>
      <w:r>
        <w:rPr>
          <w:sz w:val="20"/>
        </w:rPr>
        <w:t>performance</w:t>
      </w:r>
      <w:r>
        <w:rPr>
          <w:spacing w:val="-5"/>
          <w:sz w:val="20"/>
        </w:rPr>
        <w:t xml:space="preserve"> </w:t>
      </w:r>
      <w:r>
        <w:rPr>
          <w:sz w:val="20"/>
        </w:rPr>
        <w:t xml:space="preserve">for </w:t>
      </w:r>
      <w:r>
        <w:rPr>
          <w:b/>
          <w:i/>
          <w:sz w:val="20"/>
        </w:rPr>
        <w:t>new</w:t>
      </w:r>
      <w:r>
        <w:rPr>
          <w:b/>
          <w:i/>
          <w:spacing w:val="-3"/>
          <w:sz w:val="20"/>
        </w:rPr>
        <w:t xml:space="preserve"> </w:t>
      </w:r>
      <w:r>
        <w:rPr>
          <w:b/>
          <w:i/>
          <w:sz w:val="20"/>
        </w:rPr>
        <w:t>entrants</w:t>
      </w:r>
      <w:r>
        <w:rPr>
          <w:sz w:val="20"/>
        </w:rPr>
        <w:t>.</w:t>
      </w:r>
      <w:r>
        <w:rPr>
          <w:spacing w:val="-2"/>
          <w:sz w:val="20"/>
        </w:rPr>
        <w:t xml:space="preserve"> </w:t>
      </w:r>
      <w:r>
        <w:rPr>
          <w:i/>
          <w:sz w:val="20"/>
        </w:rPr>
        <w:t>Exemption:</w:t>
      </w:r>
      <w:r>
        <w:rPr>
          <w:i/>
          <w:spacing w:val="-2"/>
          <w:sz w:val="20"/>
        </w:rPr>
        <w:t xml:space="preserve"> </w:t>
      </w:r>
      <w:r>
        <w:rPr>
          <w:i/>
          <w:sz w:val="20"/>
        </w:rPr>
        <w:t>Contractors</w:t>
      </w:r>
      <w:r>
        <w:rPr>
          <w:i/>
          <w:spacing w:val="-4"/>
          <w:sz w:val="20"/>
        </w:rPr>
        <w:t xml:space="preserve"> </w:t>
      </w:r>
      <w:r>
        <w:rPr>
          <w:i/>
          <w:sz w:val="20"/>
        </w:rPr>
        <w:t>that</w:t>
      </w:r>
      <w:r>
        <w:rPr>
          <w:i/>
          <w:spacing w:val="-3"/>
          <w:sz w:val="20"/>
        </w:rPr>
        <w:t xml:space="preserve"> </w:t>
      </w:r>
      <w:r>
        <w:rPr>
          <w:i/>
          <w:sz w:val="20"/>
        </w:rPr>
        <w:t>had previously satisfied contracts with the Government for which CPARS (Contractor Performance</w:t>
      </w:r>
      <w:r>
        <w:rPr>
          <w:i/>
          <w:spacing w:val="-2"/>
          <w:sz w:val="20"/>
        </w:rPr>
        <w:t xml:space="preserve"> </w:t>
      </w:r>
      <w:r>
        <w:rPr>
          <w:i/>
          <w:sz w:val="20"/>
        </w:rPr>
        <w:t>Assessment Reporting System) and SPRS (Supplier Performance Risk System) ratings were received.</w:t>
      </w:r>
    </w:p>
    <w:p w14:paraId="170D4A9D" w14:textId="35303A08" w:rsidR="00422196" w:rsidRDefault="00BC1429" w:rsidP="176ABA34">
      <w:pPr>
        <w:tabs>
          <w:tab w:val="left" w:pos="901"/>
          <w:tab w:val="left" w:pos="3857"/>
          <w:tab w:val="left" w:pos="6421"/>
        </w:tabs>
        <w:spacing w:before="229"/>
        <w:ind w:left="559" w:right="272"/>
        <w:rPr>
          <w:sz w:val="20"/>
          <w:szCs w:val="20"/>
        </w:rPr>
      </w:pPr>
      <w:r w:rsidRPr="176ABA34">
        <w:rPr>
          <w:spacing w:val="-2"/>
          <w:sz w:val="20"/>
          <w:szCs w:val="20"/>
        </w:rPr>
        <w:t>I</w:t>
      </w:r>
      <w:r w:rsidRPr="176ABA34">
        <w:rPr>
          <w:spacing w:val="-4"/>
          <w:sz w:val="20"/>
          <w:szCs w:val="20"/>
        </w:rPr>
        <w:t xml:space="preserve"> </w:t>
      </w:r>
      <w:r w:rsidRPr="176ABA34">
        <w:rPr>
          <w:spacing w:val="-2"/>
          <w:sz w:val="20"/>
          <w:szCs w:val="20"/>
        </w:rPr>
        <w:t>confirm</w:t>
      </w:r>
      <w:r w:rsidRPr="176ABA34">
        <w:rPr>
          <w:spacing w:val="-5"/>
          <w:sz w:val="20"/>
          <w:szCs w:val="20"/>
        </w:rPr>
        <w:t xml:space="preserve"> </w:t>
      </w:r>
      <w:r w:rsidRPr="176ABA34">
        <w:rPr>
          <w:spacing w:val="-2"/>
          <w:sz w:val="20"/>
          <w:szCs w:val="20"/>
        </w:rPr>
        <w:t>that</w:t>
      </w:r>
      <w:r w:rsidRPr="176ABA34">
        <w:rPr>
          <w:spacing w:val="-5"/>
          <w:sz w:val="20"/>
          <w:szCs w:val="20"/>
        </w:rPr>
        <w:t xml:space="preserve"> </w:t>
      </w:r>
      <w:r w:rsidRPr="176ABA34">
        <w:rPr>
          <w:spacing w:val="-2"/>
          <w:sz w:val="20"/>
          <w:szCs w:val="20"/>
        </w:rPr>
        <w:t>my</w:t>
      </w:r>
      <w:r w:rsidRPr="176ABA34">
        <w:rPr>
          <w:spacing w:val="-4"/>
          <w:sz w:val="20"/>
          <w:szCs w:val="20"/>
        </w:rPr>
        <w:t xml:space="preserve"> </w:t>
      </w:r>
      <w:r w:rsidRPr="176ABA34">
        <w:rPr>
          <w:spacing w:val="-2"/>
          <w:sz w:val="20"/>
          <w:szCs w:val="20"/>
        </w:rPr>
        <w:t>company</w:t>
      </w:r>
      <w:r w:rsidRPr="176ABA34">
        <w:rPr>
          <w:spacing w:val="-6"/>
          <w:sz w:val="20"/>
          <w:szCs w:val="20"/>
        </w:rPr>
        <w:t xml:space="preserve"> </w:t>
      </w:r>
      <w:r w:rsidRPr="176ABA34">
        <w:rPr>
          <w:spacing w:val="-2"/>
          <w:sz w:val="20"/>
          <w:szCs w:val="20"/>
        </w:rPr>
        <w:t>has</w:t>
      </w:r>
      <w:r w:rsidRPr="176ABA34">
        <w:rPr>
          <w:spacing w:val="-6"/>
          <w:sz w:val="20"/>
          <w:szCs w:val="20"/>
        </w:rPr>
        <w:t xml:space="preserve"> </w:t>
      </w:r>
      <w:r w:rsidRPr="176ABA34">
        <w:rPr>
          <w:spacing w:val="-2"/>
          <w:sz w:val="20"/>
          <w:szCs w:val="20"/>
        </w:rPr>
        <w:t>satisfactorily</w:t>
      </w:r>
      <w:r w:rsidRPr="176ABA34">
        <w:rPr>
          <w:spacing w:val="-6"/>
          <w:sz w:val="20"/>
          <w:szCs w:val="20"/>
        </w:rPr>
        <w:t xml:space="preserve"> </w:t>
      </w:r>
      <w:r w:rsidRPr="176ABA34">
        <w:rPr>
          <w:spacing w:val="-2"/>
          <w:sz w:val="20"/>
          <w:szCs w:val="20"/>
        </w:rPr>
        <w:t>performed</w:t>
      </w:r>
      <w:r w:rsidRPr="176ABA34">
        <w:rPr>
          <w:spacing w:val="-4"/>
          <w:sz w:val="20"/>
          <w:szCs w:val="20"/>
        </w:rPr>
        <w:t xml:space="preserve"> </w:t>
      </w:r>
      <w:r w:rsidRPr="176ABA34">
        <w:rPr>
          <w:spacing w:val="-2"/>
          <w:sz w:val="20"/>
          <w:szCs w:val="20"/>
        </w:rPr>
        <w:t>similar</w:t>
      </w:r>
      <w:r w:rsidRPr="176ABA34">
        <w:rPr>
          <w:spacing w:val="-6"/>
          <w:sz w:val="20"/>
          <w:szCs w:val="20"/>
        </w:rPr>
        <w:t xml:space="preserve"> </w:t>
      </w:r>
      <w:r w:rsidR="14447136" w:rsidRPr="176ABA34">
        <w:rPr>
          <w:spacing w:val="-6"/>
          <w:sz w:val="20"/>
          <w:szCs w:val="20"/>
        </w:rPr>
        <w:t>requirements</w:t>
      </w:r>
      <w:r w:rsidRPr="176ABA34">
        <w:rPr>
          <w:spacing w:val="-6"/>
          <w:sz w:val="20"/>
          <w:szCs w:val="20"/>
        </w:rPr>
        <w:t xml:space="preserve"> </w:t>
      </w:r>
      <w:r w:rsidRPr="176ABA34">
        <w:rPr>
          <w:spacing w:val="-2"/>
          <w:sz w:val="20"/>
          <w:szCs w:val="20"/>
        </w:rPr>
        <w:t>in the</w:t>
      </w:r>
      <w:r w:rsidRPr="176ABA34">
        <w:rPr>
          <w:spacing w:val="-6"/>
          <w:sz w:val="20"/>
          <w:szCs w:val="20"/>
        </w:rPr>
        <w:t xml:space="preserve"> </w:t>
      </w:r>
      <w:r w:rsidRPr="176ABA34">
        <w:rPr>
          <w:spacing w:val="-2"/>
          <w:sz w:val="20"/>
          <w:szCs w:val="20"/>
        </w:rPr>
        <w:t>past</w:t>
      </w:r>
      <w:r w:rsidRPr="176ABA34">
        <w:rPr>
          <w:spacing w:val="-7"/>
          <w:sz w:val="20"/>
          <w:szCs w:val="20"/>
        </w:rPr>
        <w:t xml:space="preserve"> </w:t>
      </w:r>
      <w:r w:rsidRPr="176ABA34">
        <w:rPr>
          <w:spacing w:val="-2"/>
          <w:sz w:val="20"/>
          <w:szCs w:val="20"/>
        </w:rPr>
        <w:t>3</w:t>
      </w:r>
      <w:r w:rsidRPr="176ABA34">
        <w:rPr>
          <w:spacing w:val="-4"/>
          <w:sz w:val="20"/>
          <w:szCs w:val="20"/>
        </w:rPr>
        <w:t xml:space="preserve"> </w:t>
      </w:r>
      <w:r w:rsidRPr="176ABA34">
        <w:rPr>
          <w:spacing w:val="-2"/>
          <w:sz w:val="20"/>
          <w:szCs w:val="20"/>
        </w:rPr>
        <w:t xml:space="preserve">years </w:t>
      </w:r>
    </w:p>
    <w:p w14:paraId="73F420B4" w14:textId="77777777" w:rsidR="00422196" w:rsidRDefault="00BC1429">
      <w:pPr>
        <w:tabs>
          <w:tab w:val="left" w:pos="901"/>
        </w:tabs>
        <w:spacing w:before="1"/>
        <w:ind w:left="559"/>
        <w:rPr>
          <w:sz w:val="20"/>
        </w:rPr>
      </w:pPr>
      <w:r>
        <w:rPr>
          <w:sz w:val="20"/>
          <w:u w:val="thick"/>
        </w:rPr>
        <w:tab/>
      </w:r>
      <w:r>
        <w:rPr>
          <w:spacing w:val="-2"/>
          <w:sz w:val="20"/>
        </w:rPr>
        <w:t>I</w:t>
      </w:r>
      <w:r>
        <w:rPr>
          <w:spacing w:val="-5"/>
          <w:sz w:val="20"/>
        </w:rPr>
        <w:t xml:space="preserve"> </w:t>
      </w:r>
      <w:r>
        <w:rPr>
          <w:spacing w:val="-2"/>
          <w:sz w:val="20"/>
        </w:rPr>
        <w:t>confirm</w:t>
      </w:r>
      <w:r>
        <w:rPr>
          <w:spacing w:val="-5"/>
          <w:sz w:val="20"/>
        </w:rPr>
        <w:t xml:space="preserve"> </w:t>
      </w:r>
      <w:r>
        <w:rPr>
          <w:spacing w:val="-2"/>
          <w:sz w:val="20"/>
        </w:rPr>
        <w:t>that</w:t>
      </w:r>
      <w:r>
        <w:rPr>
          <w:spacing w:val="-5"/>
          <w:sz w:val="20"/>
        </w:rPr>
        <w:t xml:space="preserve"> </w:t>
      </w:r>
      <w:r>
        <w:rPr>
          <w:spacing w:val="-2"/>
          <w:sz w:val="20"/>
        </w:rPr>
        <w:t>my</w:t>
      </w:r>
      <w:r>
        <w:rPr>
          <w:spacing w:val="-4"/>
          <w:sz w:val="20"/>
        </w:rPr>
        <w:t xml:space="preserve"> </w:t>
      </w:r>
      <w:r>
        <w:rPr>
          <w:spacing w:val="-2"/>
          <w:sz w:val="20"/>
        </w:rPr>
        <w:t>company</w:t>
      </w:r>
      <w:r>
        <w:rPr>
          <w:spacing w:val="-6"/>
          <w:sz w:val="20"/>
        </w:rPr>
        <w:t xml:space="preserve"> </w:t>
      </w:r>
      <w:r>
        <w:rPr>
          <w:spacing w:val="-2"/>
          <w:sz w:val="20"/>
        </w:rPr>
        <w:t>has,</w:t>
      </w:r>
      <w:r>
        <w:rPr>
          <w:spacing w:val="-6"/>
          <w:sz w:val="20"/>
        </w:rPr>
        <w:t xml:space="preserve"> </w:t>
      </w:r>
      <w:r>
        <w:rPr>
          <w:spacing w:val="-2"/>
          <w:sz w:val="20"/>
        </w:rPr>
        <w:t>or</w:t>
      </w:r>
      <w:r>
        <w:rPr>
          <w:spacing w:val="-4"/>
          <w:sz w:val="20"/>
        </w:rPr>
        <w:t xml:space="preserve"> </w:t>
      </w:r>
      <w:r>
        <w:rPr>
          <w:spacing w:val="-2"/>
          <w:sz w:val="20"/>
        </w:rPr>
        <w:t>can,</w:t>
      </w:r>
      <w:r>
        <w:rPr>
          <w:spacing w:val="-6"/>
          <w:sz w:val="20"/>
        </w:rPr>
        <w:t xml:space="preserve"> </w:t>
      </w:r>
      <w:r>
        <w:rPr>
          <w:spacing w:val="-2"/>
          <w:sz w:val="20"/>
        </w:rPr>
        <w:t>provide</w:t>
      </w:r>
      <w:r>
        <w:rPr>
          <w:spacing w:val="-7"/>
          <w:sz w:val="20"/>
        </w:rPr>
        <w:t xml:space="preserve"> </w:t>
      </w:r>
      <w:r>
        <w:rPr>
          <w:spacing w:val="-2"/>
          <w:sz w:val="20"/>
        </w:rPr>
        <w:t>a</w:t>
      </w:r>
      <w:r>
        <w:rPr>
          <w:spacing w:val="-4"/>
          <w:sz w:val="20"/>
        </w:rPr>
        <w:t xml:space="preserve"> </w:t>
      </w:r>
      <w:r>
        <w:rPr>
          <w:spacing w:val="-2"/>
          <w:sz w:val="20"/>
        </w:rPr>
        <w:t>capability</w:t>
      </w:r>
      <w:r>
        <w:rPr>
          <w:spacing w:val="-4"/>
          <w:sz w:val="20"/>
        </w:rPr>
        <w:t xml:space="preserve"> </w:t>
      </w:r>
      <w:r>
        <w:rPr>
          <w:spacing w:val="-2"/>
          <w:sz w:val="20"/>
        </w:rPr>
        <w:t>statement.</w:t>
      </w:r>
    </w:p>
    <w:p w14:paraId="77979804" w14:textId="77777777" w:rsidR="00422196" w:rsidRDefault="00BC1429">
      <w:pPr>
        <w:tabs>
          <w:tab w:val="left" w:pos="901"/>
        </w:tabs>
        <w:ind w:left="559"/>
        <w:rPr>
          <w:sz w:val="20"/>
        </w:rPr>
      </w:pPr>
      <w:r>
        <w:rPr>
          <w:sz w:val="20"/>
          <w:u w:val="single"/>
        </w:rPr>
        <w:tab/>
      </w:r>
      <w:r>
        <w:rPr>
          <w:spacing w:val="-2"/>
          <w:sz w:val="20"/>
        </w:rPr>
        <w:t>My</w:t>
      </w:r>
      <w:r>
        <w:rPr>
          <w:spacing w:val="-5"/>
          <w:sz w:val="20"/>
        </w:rPr>
        <w:t xml:space="preserve"> </w:t>
      </w:r>
      <w:r>
        <w:rPr>
          <w:spacing w:val="-2"/>
          <w:sz w:val="20"/>
        </w:rPr>
        <w:t>company</w:t>
      </w:r>
      <w:r>
        <w:rPr>
          <w:spacing w:val="-5"/>
          <w:sz w:val="20"/>
        </w:rPr>
        <w:t xml:space="preserve"> </w:t>
      </w:r>
      <w:r>
        <w:rPr>
          <w:spacing w:val="-2"/>
          <w:sz w:val="20"/>
        </w:rPr>
        <w:t>is</w:t>
      </w:r>
      <w:r>
        <w:rPr>
          <w:spacing w:val="-7"/>
          <w:sz w:val="20"/>
        </w:rPr>
        <w:t xml:space="preserve"> </w:t>
      </w:r>
      <w:r>
        <w:rPr>
          <w:spacing w:val="-2"/>
          <w:sz w:val="20"/>
        </w:rPr>
        <w:t>exempt</w:t>
      </w:r>
      <w:r>
        <w:rPr>
          <w:spacing w:val="-6"/>
          <w:sz w:val="20"/>
        </w:rPr>
        <w:t xml:space="preserve"> </w:t>
      </w:r>
      <w:r>
        <w:rPr>
          <w:spacing w:val="-2"/>
          <w:sz w:val="20"/>
        </w:rPr>
        <w:t>from</w:t>
      </w:r>
      <w:r>
        <w:rPr>
          <w:spacing w:val="-4"/>
          <w:sz w:val="20"/>
        </w:rPr>
        <w:t xml:space="preserve"> </w:t>
      </w:r>
      <w:r>
        <w:rPr>
          <w:spacing w:val="-2"/>
          <w:sz w:val="20"/>
        </w:rPr>
        <w:t>this</w:t>
      </w:r>
      <w:r>
        <w:rPr>
          <w:spacing w:val="-7"/>
          <w:sz w:val="20"/>
        </w:rPr>
        <w:t xml:space="preserve"> </w:t>
      </w:r>
      <w:r>
        <w:rPr>
          <w:spacing w:val="-2"/>
          <w:sz w:val="20"/>
        </w:rPr>
        <w:t>requirement.</w:t>
      </w:r>
    </w:p>
    <w:p w14:paraId="0DAFD0C2" w14:textId="77777777" w:rsidR="00422196" w:rsidRDefault="00422196">
      <w:pPr>
        <w:pStyle w:val="BodyText"/>
        <w:spacing w:before="162"/>
        <w:rPr>
          <w:sz w:val="20"/>
        </w:rPr>
      </w:pPr>
    </w:p>
    <w:p w14:paraId="2CE86D55" w14:textId="77777777" w:rsidR="00422196" w:rsidRDefault="00BC1429">
      <w:pPr>
        <w:pStyle w:val="ListParagraph"/>
        <w:numPr>
          <w:ilvl w:val="0"/>
          <w:numId w:val="1"/>
        </w:numPr>
        <w:tabs>
          <w:tab w:val="left" w:pos="555"/>
        </w:tabs>
        <w:ind w:left="555" w:hanging="356"/>
        <w:rPr>
          <w:b/>
          <w:sz w:val="20"/>
        </w:rPr>
      </w:pPr>
      <w:r>
        <w:rPr>
          <w:b/>
          <w:sz w:val="20"/>
        </w:rPr>
        <w:t>BUSINESS</w:t>
      </w:r>
      <w:r>
        <w:rPr>
          <w:b/>
          <w:spacing w:val="-13"/>
          <w:sz w:val="20"/>
        </w:rPr>
        <w:t xml:space="preserve"> </w:t>
      </w:r>
      <w:r>
        <w:rPr>
          <w:b/>
          <w:sz w:val="20"/>
        </w:rPr>
        <w:t>INTEGRITY</w:t>
      </w:r>
      <w:r>
        <w:rPr>
          <w:b/>
          <w:spacing w:val="-19"/>
          <w:sz w:val="20"/>
        </w:rPr>
        <w:t xml:space="preserve"> </w:t>
      </w:r>
      <w:r>
        <w:rPr>
          <w:b/>
          <w:sz w:val="20"/>
        </w:rPr>
        <w:t>AND</w:t>
      </w:r>
      <w:r>
        <w:rPr>
          <w:b/>
          <w:spacing w:val="-8"/>
          <w:sz w:val="20"/>
        </w:rPr>
        <w:t xml:space="preserve"> </w:t>
      </w:r>
      <w:r>
        <w:rPr>
          <w:b/>
          <w:spacing w:val="-2"/>
          <w:sz w:val="20"/>
        </w:rPr>
        <w:t>ETHICS</w:t>
      </w:r>
    </w:p>
    <w:p w14:paraId="6BB71AF6" w14:textId="77777777" w:rsidR="00422196" w:rsidRDefault="00BC1429">
      <w:pPr>
        <w:tabs>
          <w:tab w:val="left" w:pos="3227"/>
          <w:tab w:val="left" w:pos="7344"/>
        </w:tabs>
        <w:spacing w:before="229"/>
        <w:ind w:left="559"/>
        <w:rPr>
          <w:sz w:val="20"/>
        </w:rPr>
      </w:pPr>
      <w:r>
        <w:rPr>
          <w:sz w:val="20"/>
        </w:rPr>
        <w:t xml:space="preserve">I, </w:t>
      </w:r>
      <w:r>
        <w:rPr>
          <w:sz w:val="20"/>
          <w:u w:val="thick"/>
        </w:rPr>
        <w:tab/>
      </w:r>
      <w:r>
        <w:rPr>
          <w:sz w:val="20"/>
        </w:rPr>
        <w:t>, (</w:t>
      </w:r>
      <w:r>
        <w:rPr>
          <w:i/>
          <w:sz w:val="20"/>
        </w:rPr>
        <w:t>Company Representative</w:t>
      </w:r>
      <w:r>
        <w:rPr>
          <w:sz w:val="20"/>
        </w:rPr>
        <w:t xml:space="preserve">) certify that the information within the Responsibility/Qualification section in SAM.gov of </w:t>
      </w:r>
      <w:r>
        <w:rPr>
          <w:sz w:val="20"/>
          <w:u w:val="single"/>
        </w:rPr>
        <w:tab/>
      </w:r>
      <w:r>
        <w:rPr>
          <w:sz w:val="20"/>
        </w:rPr>
        <w:t>(</w:t>
      </w:r>
      <w:r>
        <w:rPr>
          <w:i/>
          <w:sz w:val="20"/>
        </w:rPr>
        <w:t>Company</w:t>
      </w:r>
      <w:r>
        <w:rPr>
          <w:i/>
          <w:spacing w:val="-13"/>
          <w:sz w:val="20"/>
        </w:rPr>
        <w:t xml:space="preserve"> </w:t>
      </w:r>
      <w:r>
        <w:rPr>
          <w:i/>
          <w:sz w:val="20"/>
        </w:rPr>
        <w:t>Name</w:t>
      </w:r>
      <w:r>
        <w:rPr>
          <w:sz w:val="20"/>
        </w:rPr>
        <w:t>),</w:t>
      </w:r>
      <w:r>
        <w:rPr>
          <w:spacing w:val="-12"/>
          <w:sz w:val="20"/>
        </w:rPr>
        <w:t xml:space="preserve"> </w:t>
      </w:r>
      <w:r>
        <w:rPr>
          <w:sz w:val="20"/>
        </w:rPr>
        <w:t>which includes a summary report of any</w:t>
      </w:r>
      <w:r>
        <w:rPr>
          <w:spacing w:val="-4"/>
          <w:sz w:val="20"/>
        </w:rPr>
        <w:t xml:space="preserve"> </w:t>
      </w:r>
      <w:r>
        <w:rPr>
          <w:sz w:val="20"/>
        </w:rPr>
        <w:t>Active or Inactive Exclusions, Proceedings, and Other Responsibility &amp; Integrity Information, are recent, correct, and accurate.</w:t>
      </w:r>
    </w:p>
    <w:p w14:paraId="6A923B56" w14:textId="77777777" w:rsidR="00422196" w:rsidRDefault="00422196">
      <w:pPr>
        <w:pStyle w:val="BodyText"/>
        <w:rPr>
          <w:sz w:val="20"/>
        </w:rPr>
      </w:pPr>
    </w:p>
    <w:p w14:paraId="06FB48B5" w14:textId="77777777" w:rsidR="00422196" w:rsidRDefault="00BC1429">
      <w:pPr>
        <w:pStyle w:val="ListParagraph"/>
        <w:numPr>
          <w:ilvl w:val="0"/>
          <w:numId w:val="1"/>
        </w:numPr>
        <w:tabs>
          <w:tab w:val="left" w:pos="554"/>
        </w:tabs>
        <w:ind w:left="554" w:hanging="358"/>
        <w:rPr>
          <w:b/>
          <w:sz w:val="20"/>
        </w:rPr>
      </w:pPr>
      <w:r>
        <w:rPr>
          <w:b/>
          <w:spacing w:val="-4"/>
          <w:sz w:val="20"/>
        </w:rPr>
        <w:t>ORGANIZATIONAL</w:t>
      </w:r>
      <w:r>
        <w:rPr>
          <w:b/>
          <w:spacing w:val="17"/>
          <w:sz w:val="20"/>
        </w:rPr>
        <w:t xml:space="preserve"> </w:t>
      </w:r>
      <w:r>
        <w:rPr>
          <w:b/>
          <w:spacing w:val="-2"/>
          <w:sz w:val="20"/>
        </w:rPr>
        <w:t>STRUCTURE</w:t>
      </w:r>
    </w:p>
    <w:p w14:paraId="712101E5" w14:textId="77777777" w:rsidR="00422196" w:rsidRDefault="00BC1429">
      <w:pPr>
        <w:tabs>
          <w:tab w:val="left" w:pos="902"/>
        </w:tabs>
        <w:spacing w:before="229"/>
        <w:ind w:left="559" w:right="153"/>
        <w:rPr>
          <w:sz w:val="20"/>
        </w:rPr>
      </w:pPr>
      <w:r>
        <w:rPr>
          <w:sz w:val="20"/>
          <w:u w:val="thick"/>
        </w:rPr>
        <w:tab/>
      </w:r>
      <w:r>
        <w:rPr>
          <w:spacing w:val="-2"/>
          <w:sz w:val="20"/>
        </w:rPr>
        <w:t>I</w:t>
      </w:r>
      <w:r>
        <w:rPr>
          <w:spacing w:val="-5"/>
          <w:sz w:val="20"/>
        </w:rPr>
        <w:t xml:space="preserve"> </w:t>
      </w:r>
      <w:r>
        <w:rPr>
          <w:spacing w:val="-2"/>
          <w:sz w:val="20"/>
        </w:rPr>
        <w:t>confirm</w:t>
      </w:r>
      <w:r>
        <w:rPr>
          <w:spacing w:val="-6"/>
          <w:sz w:val="20"/>
        </w:rPr>
        <w:t xml:space="preserve"> </w:t>
      </w:r>
      <w:r>
        <w:rPr>
          <w:spacing w:val="-2"/>
          <w:sz w:val="20"/>
        </w:rPr>
        <w:t>that</w:t>
      </w:r>
      <w:r>
        <w:rPr>
          <w:spacing w:val="-6"/>
          <w:sz w:val="20"/>
        </w:rPr>
        <w:t xml:space="preserve"> </w:t>
      </w:r>
      <w:r>
        <w:rPr>
          <w:spacing w:val="-2"/>
          <w:sz w:val="20"/>
        </w:rPr>
        <w:t>my</w:t>
      </w:r>
      <w:r>
        <w:rPr>
          <w:spacing w:val="-5"/>
          <w:sz w:val="20"/>
        </w:rPr>
        <w:t xml:space="preserve"> </w:t>
      </w:r>
      <w:r>
        <w:rPr>
          <w:spacing w:val="-2"/>
          <w:sz w:val="20"/>
        </w:rPr>
        <w:t>company</w:t>
      </w:r>
      <w:r>
        <w:rPr>
          <w:spacing w:val="-7"/>
          <w:sz w:val="20"/>
        </w:rPr>
        <w:t xml:space="preserve"> </w:t>
      </w:r>
      <w:r>
        <w:rPr>
          <w:spacing w:val="-2"/>
          <w:sz w:val="20"/>
        </w:rPr>
        <w:t>currently</w:t>
      </w:r>
      <w:r>
        <w:rPr>
          <w:spacing w:val="-7"/>
          <w:sz w:val="20"/>
        </w:rPr>
        <w:t xml:space="preserve"> </w:t>
      </w:r>
      <w:r>
        <w:rPr>
          <w:spacing w:val="-2"/>
          <w:sz w:val="20"/>
        </w:rPr>
        <w:t>has</w:t>
      </w:r>
      <w:r>
        <w:rPr>
          <w:spacing w:val="-7"/>
          <w:sz w:val="20"/>
        </w:rPr>
        <w:t xml:space="preserve"> </w:t>
      </w:r>
      <w:r>
        <w:rPr>
          <w:spacing w:val="-2"/>
          <w:sz w:val="20"/>
        </w:rPr>
        <w:t>an</w:t>
      </w:r>
      <w:r>
        <w:rPr>
          <w:spacing w:val="-5"/>
          <w:sz w:val="20"/>
        </w:rPr>
        <w:t xml:space="preserve"> </w:t>
      </w:r>
      <w:r>
        <w:rPr>
          <w:spacing w:val="-2"/>
          <w:sz w:val="20"/>
        </w:rPr>
        <w:t>adequate</w:t>
      </w:r>
      <w:r>
        <w:rPr>
          <w:spacing w:val="-6"/>
          <w:sz w:val="20"/>
        </w:rPr>
        <w:t xml:space="preserve"> </w:t>
      </w:r>
      <w:r>
        <w:rPr>
          <w:spacing w:val="-2"/>
          <w:sz w:val="20"/>
        </w:rPr>
        <w:t>organizational</w:t>
      </w:r>
      <w:r>
        <w:rPr>
          <w:spacing w:val="-4"/>
          <w:sz w:val="20"/>
        </w:rPr>
        <w:t xml:space="preserve"> </w:t>
      </w:r>
      <w:r>
        <w:rPr>
          <w:spacing w:val="-2"/>
          <w:sz w:val="20"/>
        </w:rPr>
        <w:t>structure</w:t>
      </w:r>
      <w:r>
        <w:rPr>
          <w:spacing w:val="-5"/>
          <w:sz w:val="20"/>
        </w:rPr>
        <w:t xml:space="preserve"> </w:t>
      </w:r>
      <w:r>
        <w:rPr>
          <w:spacing w:val="-2"/>
          <w:sz w:val="20"/>
        </w:rPr>
        <w:t>(experience,</w:t>
      </w:r>
      <w:r>
        <w:rPr>
          <w:spacing w:val="-7"/>
          <w:sz w:val="20"/>
        </w:rPr>
        <w:t xml:space="preserve"> </w:t>
      </w:r>
      <w:r>
        <w:rPr>
          <w:spacing w:val="-2"/>
          <w:sz w:val="20"/>
        </w:rPr>
        <w:t>accounting</w:t>
      </w:r>
      <w:r>
        <w:rPr>
          <w:spacing w:val="-5"/>
          <w:sz w:val="20"/>
        </w:rPr>
        <w:t xml:space="preserve"> </w:t>
      </w:r>
      <w:r>
        <w:rPr>
          <w:spacing w:val="-2"/>
          <w:sz w:val="20"/>
        </w:rPr>
        <w:t xml:space="preserve">and </w:t>
      </w:r>
      <w:r>
        <w:rPr>
          <w:sz w:val="20"/>
        </w:rPr>
        <w:t>operational</w:t>
      </w:r>
      <w:r>
        <w:rPr>
          <w:spacing w:val="-12"/>
          <w:sz w:val="20"/>
        </w:rPr>
        <w:t xml:space="preserve"> </w:t>
      </w:r>
      <w:r>
        <w:rPr>
          <w:sz w:val="20"/>
        </w:rPr>
        <w:t>controls,</w:t>
      </w:r>
      <w:r>
        <w:rPr>
          <w:spacing w:val="-12"/>
          <w:sz w:val="20"/>
        </w:rPr>
        <w:t xml:space="preserve"> </w:t>
      </w:r>
      <w:r>
        <w:rPr>
          <w:sz w:val="20"/>
        </w:rPr>
        <w:t>and</w:t>
      </w:r>
      <w:r>
        <w:rPr>
          <w:spacing w:val="-12"/>
          <w:sz w:val="20"/>
        </w:rPr>
        <w:t xml:space="preserve"> </w:t>
      </w:r>
      <w:r>
        <w:rPr>
          <w:sz w:val="20"/>
        </w:rPr>
        <w:t>technical</w:t>
      </w:r>
      <w:r>
        <w:rPr>
          <w:spacing w:val="-11"/>
          <w:sz w:val="20"/>
        </w:rPr>
        <w:t xml:space="preserve"> </w:t>
      </w:r>
      <w:r>
        <w:rPr>
          <w:sz w:val="20"/>
        </w:rPr>
        <w:t>skills),</w:t>
      </w:r>
      <w:r>
        <w:rPr>
          <w:spacing w:val="-12"/>
          <w:sz w:val="20"/>
        </w:rPr>
        <w:t xml:space="preserve"> </w:t>
      </w:r>
      <w:r>
        <w:rPr>
          <w:sz w:val="20"/>
        </w:rPr>
        <w:t>the</w:t>
      </w:r>
      <w:r>
        <w:rPr>
          <w:spacing w:val="-13"/>
          <w:sz w:val="20"/>
        </w:rPr>
        <w:t xml:space="preserve"> </w:t>
      </w:r>
      <w:r>
        <w:rPr>
          <w:sz w:val="20"/>
        </w:rPr>
        <w:t>ability</w:t>
      </w:r>
      <w:r>
        <w:rPr>
          <w:spacing w:val="-8"/>
          <w:sz w:val="20"/>
        </w:rPr>
        <w:t xml:space="preserve"> </w:t>
      </w:r>
      <w:r>
        <w:rPr>
          <w:sz w:val="20"/>
        </w:rPr>
        <w:t>to</w:t>
      </w:r>
      <w:r>
        <w:rPr>
          <w:spacing w:val="-12"/>
          <w:sz w:val="20"/>
        </w:rPr>
        <w:t xml:space="preserve"> </w:t>
      </w:r>
      <w:r>
        <w:rPr>
          <w:sz w:val="20"/>
        </w:rPr>
        <w:t>correct</w:t>
      </w:r>
      <w:r>
        <w:rPr>
          <w:spacing w:val="-13"/>
          <w:sz w:val="20"/>
        </w:rPr>
        <w:t xml:space="preserve"> </w:t>
      </w:r>
      <w:r>
        <w:rPr>
          <w:sz w:val="20"/>
        </w:rPr>
        <w:t>any</w:t>
      </w:r>
      <w:r>
        <w:rPr>
          <w:spacing w:val="-10"/>
          <w:sz w:val="20"/>
        </w:rPr>
        <w:t xml:space="preserve"> </w:t>
      </w:r>
      <w:r>
        <w:rPr>
          <w:sz w:val="20"/>
        </w:rPr>
        <w:t>potential</w:t>
      </w:r>
      <w:r>
        <w:rPr>
          <w:spacing w:val="-11"/>
          <w:sz w:val="20"/>
        </w:rPr>
        <w:t xml:space="preserve"> </w:t>
      </w:r>
      <w:r>
        <w:rPr>
          <w:sz w:val="20"/>
        </w:rPr>
        <w:t>deficiencies,</w:t>
      </w:r>
      <w:r>
        <w:rPr>
          <w:spacing w:val="-12"/>
          <w:sz w:val="20"/>
        </w:rPr>
        <w:t xml:space="preserve"> </w:t>
      </w:r>
      <w:r>
        <w:rPr>
          <w:sz w:val="20"/>
        </w:rPr>
        <w:t>and/or</w:t>
      </w:r>
      <w:r>
        <w:rPr>
          <w:spacing w:val="-11"/>
          <w:sz w:val="20"/>
        </w:rPr>
        <w:t xml:space="preserve"> </w:t>
      </w:r>
      <w:r>
        <w:rPr>
          <w:sz w:val="20"/>
        </w:rPr>
        <w:t>the</w:t>
      </w:r>
      <w:r>
        <w:rPr>
          <w:spacing w:val="-13"/>
          <w:sz w:val="20"/>
        </w:rPr>
        <w:t xml:space="preserve"> </w:t>
      </w:r>
      <w:r>
        <w:rPr>
          <w:sz w:val="20"/>
        </w:rPr>
        <w:t>ability</w:t>
      </w:r>
      <w:r>
        <w:rPr>
          <w:spacing w:val="-8"/>
          <w:sz w:val="20"/>
        </w:rPr>
        <w:t xml:space="preserve"> </w:t>
      </w:r>
      <w:r>
        <w:rPr>
          <w:sz w:val="20"/>
        </w:rPr>
        <w:t>to obtain them.</w:t>
      </w:r>
    </w:p>
    <w:p w14:paraId="1A52AC99" w14:textId="77777777" w:rsidR="00422196" w:rsidRDefault="00422196">
      <w:pPr>
        <w:pStyle w:val="BodyText"/>
        <w:rPr>
          <w:sz w:val="20"/>
        </w:rPr>
      </w:pPr>
    </w:p>
    <w:p w14:paraId="70B42D8A" w14:textId="77777777" w:rsidR="00422196" w:rsidRDefault="00BC1429">
      <w:pPr>
        <w:pStyle w:val="ListParagraph"/>
        <w:numPr>
          <w:ilvl w:val="0"/>
          <w:numId w:val="1"/>
        </w:numPr>
        <w:tabs>
          <w:tab w:val="left" w:pos="555"/>
        </w:tabs>
        <w:spacing w:line="252" w:lineRule="exact"/>
        <w:ind w:left="555" w:hanging="356"/>
        <w:rPr>
          <w:b/>
          <w:sz w:val="20"/>
        </w:rPr>
      </w:pPr>
      <w:r>
        <w:rPr>
          <w:b/>
          <w:sz w:val="20"/>
        </w:rPr>
        <w:t>PRODUCTION</w:t>
      </w:r>
      <w:r>
        <w:rPr>
          <w:b/>
          <w:spacing w:val="-11"/>
          <w:sz w:val="20"/>
        </w:rPr>
        <w:t xml:space="preserve"> </w:t>
      </w:r>
      <w:r>
        <w:rPr>
          <w:b/>
          <w:spacing w:val="-2"/>
          <w:sz w:val="20"/>
        </w:rPr>
        <w:t>CAPABILITIES</w:t>
      </w:r>
    </w:p>
    <w:p w14:paraId="4B43FDAB" w14:textId="77777777" w:rsidR="00422196" w:rsidRDefault="00BC1429">
      <w:pPr>
        <w:ind w:left="559" w:right="272"/>
        <w:rPr>
          <w:sz w:val="20"/>
        </w:rPr>
      </w:pPr>
      <w:r>
        <w:rPr>
          <w:sz w:val="20"/>
        </w:rPr>
        <w:t>Provide</w:t>
      </w:r>
      <w:r>
        <w:rPr>
          <w:spacing w:val="-5"/>
          <w:sz w:val="20"/>
        </w:rPr>
        <w:t xml:space="preserve"> </w:t>
      </w:r>
      <w:r>
        <w:rPr>
          <w:sz w:val="20"/>
        </w:rPr>
        <w:t>in</w:t>
      </w:r>
      <w:r>
        <w:rPr>
          <w:spacing w:val="-4"/>
          <w:sz w:val="20"/>
        </w:rPr>
        <w:t xml:space="preserve"> </w:t>
      </w:r>
      <w:r>
        <w:rPr>
          <w:sz w:val="20"/>
        </w:rPr>
        <w:t>the</w:t>
      </w:r>
      <w:r>
        <w:rPr>
          <w:spacing w:val="-6"/>
          <w:sz w:val="20"/>
        </w:rPr>
        <w:t xml:space="preserve"> </w:t>
      </w:r>
      <w:r>
        <w:rPr>
          <w:sz w:val="20"/>
        </w:rPr>
        <w:t>submission</w:t>
      </w:r>
      <w:r>
        <w:rPr>
          <w:spacing w:val="-5"/>
          <w:sz w:val="20"/>
        </w:rPr>
        <w:t xml:space="preserve"> </w:t>
      </w:r>
      <w:r>
        <w:rPr>
          <w:sz w:val="20"/>
        </w:rPr>
        <w:t>production</w:t>
      </w:r>
      <w:r>
        <w:rPr>
          <w:spacing w:val="-5"/>
          <w:sz w:val="20"/>
        </w:rPr>
        <w:t xml:space="preserve"> </w:t>
      </w:r>
      <w:r>
        <w:rPr>
          <w:sz w:val="20"/>
        </w:rPr>
        <w:t>information</w:t>
      </w:r>
      <w:r>
        <w:rPr>
          <w:spacing w:val="-5"/>
          <w:sz w:val="20"/>
        </w:rPr>
        <w:t xml:space="preserve"> </w:t>
      </w:r>
      <w:r>
        <w:rPr>
          <w:sz w:val="20"/>
        </w:rPr>
        <w:t>on</w:t>
      </w:r>
      <w:r>
        <w:rPr>
          <w:spacing w:val="-7"/>
          <w:sz w:val="20"/>
        </w:rPr>
        <w:t xml:space="preserve"> </w:t>
      </w:r>
      <w:r>
        <w:rPr>
          <w:sz w:val="20"/>
        </w:rPr>
        <w:t>technical</w:t>
      </w:r>
      <w:r>
        <w:rPr>
          <w:spacing w:val="-6"/>
          <w:sz w:val="20"/>
        </w:rPr>
        <w:t xml:space="preserve"> </w:t>
      </w:r>
      <w:r>
        <w:rPr>
          <w:sz w:val="20"/>
        </w:rPr>
        <w:t>equipment</w:t>
      </w:r>
      <w:r>
        <w:rPr>
          <w:spacing w:val="-6"/>
          <w:sz w:val="20"/>
        </w:rPr>
        <w:t xml:space="preserve"> </w:t>
      </w:r>
      <w:r>
        <w:rPr>
          <w:sz w:val="20"/>
        </w:rPr>
        <w:t>and</w:t>
      </w:r>
      <w:r>
        <w:rPr>
          <w:spacing w:val="-7"/>
          <w:sz w:val="20"/>
        </w:rPr>
        <w:t xml:space="preserve"> </w:t>
      </w:r>
      <w:r>
        <w:rPr>
          <w:sz w:val="20"/>
        </w:rPr>
        <w:t>facilities,</w:t>
      </w:r>
      <w:r>
        <w:rPr>
          <w:spacing w:val="-7"/>
          <w:sz w:val="20"/>
        </w:rPr>
        <w:t xml:space="preserve"> </w:t>
      </w:r>
      <w:r>
        <w:rPr>
          <w:sz w:val="20"/>
        </w:rPr>
        <w:t>or</w:t>
      </w:r>
      <w:r>
        <w:rPr>
          <w:spacing w:val="-5"/>
          <w:sz w:val="20"/>
        </w:rPr>
        <w:t xml:space="preserve"> </w:t>
      </w:r>
      <w:r>
        <w:rPr>
          <w:sz w:val="20"/>
        </w:rPr>
        <w:t>the</w:t>
      </w:r>
      <w:r>
        <w:rPr>
          <w:spacing w:val="-7"/>
          <w:sz w:val="20"/>
        </w:rPr>
        <w:t xml:space="preserve"> </w:t>
      </w:r>
      <w:r>
        <w:rPr>
          <w:sz w:val="20"/>
        </w:rPr>
        <w:t>ability</w:t>
      </w:r>
      <w:r>
        <w:rPr>
          <w:spacing w:val="-4"/>
          <w:sz w:val="20"/>
        </w:rPr>
        <w:t xml:space="preserve"> </w:t>
      </w:r>
      <w:r>
        <w:rPr>
          <w:sz w:val="20"/>
        </w:rPr>
        <w:t>to obtain them.</w:t>
      </w:r>
    </w:p>
    <w:p w14:paraId="0A6770C0" w14:textId="77777777" w:rsidR="00422196" w:rsidRDefault="00422196">
      <w:pPr>
        <w:pStyle w:val="BodyText"/>
        <w:spacing w:before="3"/>
        <w:rPr>
          <w:sz w:val="20"/>
        </w:rPr>
      </w:pPr>
    </w:p>
    <w:p w14:paraId="3D5D313E" w14:textId="77777777" w:rsidR="00422196" w:rsidRDefault="00BC1429">
      <w:pPr>
        <w:tabs>
          <w:tab w:val="left" w:pos="957"/>
        </w:tabs>
        <w:ind w:left="559" w:right="13"/>
        <w:rPr>
          <w:b/>
          <w:sz w:val="20"/>
        </w:rPr>
      </w:pPr>
      <w:r>
        <w:rPr>
          <w:sz w:val="20"/>
          <w:u w:val="thick"/>
        </w:rPr>
        <w:tab/>
      </w:r>
      <w:r>
        <w:rPr>
          <w:sz w:val="20"/>
        </w:rPr>
        <w:t>I</w:t>
      </w:r>
      <w:r>
        <w:rPr>
          <w:spacing w:val="-1"/>
          <w:sz w:val="20"/>
        </w:rPr>
        <w:t xml:space="preserve"> </w:t>
      </w:r>
      <w:r>
        <w:rPr>
          <w:sz w:val="20"/>
        </w:rPr>
        <w:t>confirm</w:t>
      </w:r>
      <w:r>
        <w:rPr>
          <w:spacing w:val="-2"/>
          <w:sz w:val="20"/>
        </w:rPr>
        <w:t xml:space="preserve"> </w:t>
      </w:r>
      <w:r>
        <w:rPr>
          <w:sz w:val="20"/>
        </w:rPr>
        <w:t>that</w:t>
      </w:r>
      <w:r>
        <w:rPr>
          <w:spacing w:val="-4"/>
          <w:sz w:val="20"/>
        </w:rPr>
        <w:t xml:space="preserve"> </w:t>
      </w:r>
      <w:r>
        <w:rPr>
          <w:sz w:val="20"/>
        </w:rPr>
        <w:t>my</w:t>
      </w:r>
      <w:r>
        <w:rPr>
          <w:spacing w:val="-3"/>
          <w:sz w:val="20"/>
        </w:rPr>
        <w:t xml:space="preserve"> </w:t>
      </w:r>
      <w:r>
        <w:rPr>
          <w:sz w:val="20"/>
        </w:rPr>
        <w:t>company</w:t>
      </w:r>
      <w:r>
        <w:rPr>
          <w:spacing w:val="-3"/>
          <w:sz w:val="20"/>
        </w:rPr>
        <w:t xml:space="preserve"> </w:t>
      </w:r>
      <w:r>
        <w:rPr>
          <w:sz w:val="20"/>
        </w:rPr>
        <w:t>currently</w:t>
      </w:r>
      <w:r>
        <w:rPr>
          <w:spacing w:val="-5"/>
          <w:sz w:val="20"/>
        </w:rPr>
        <w:t xml:space="preserve"> </w:t>
      </w:r>
      <w:r>
        <w:rPr>
          <w:sz w:val="20"/>
        </w:rPr>
        <w:t>has</w:t>
      </w:r>
      <w:r>
        <w:rPr>
          <w:spacing w:val="-5"/>
          <w:sz w:val="20"/>
        </w:rPr>
        <w:t xml:space="preserve"> </w:t>
      </w:r>
      <w:r>
        <w:rPr>
          <w:sz w:val="20"/>
        </w:rPr>
        <w:t>the</w:t>
      </w:r>
      <w:r>
        <w:rPr>
          <w:spacing w:val="-4"/>
          <w:sz w:val="20"/>
        </w:rPr>
        <w:t xml:space="preserve"> </w:t>
      </w:r>
      <w:r>
        <w:rPr>
          <w:sz w:val="20"/>
        </w:rPr>
        <w:t>adequate</w:t>
      </w:r>
      <w:r>
        <w:rPr>
          <w:spacing w:val="-7"/>
          <w:sz w:val="20"/>
        </w:rPr>
        <w:t xml:space="preserve"> </w:t>
      </w:r>
      <w:r>
        <w:rPr>
          <w:sz w:val="20"/>
        </w:rPr>
        <w:t>production,</w:t>
      </w:r>
      <w:r>
        <w:rPr>
          <w:spacing w:val="-3"/>
          <w:sz w:val="20"/>
        </w:rPr>
        <w:t xml:space="preserve"> </w:t>
      </w:r>
      <w:r>
        <w:rPr>
          <w:sz w:val="20"/>
        </w:rPr>
        <w:t>construction,</w:t>
      </w:r>
      <w:r>
        <w:rPr>
          <w:spacing w:val="-5"/>
          <w:sz w:val="20"/>
        </w:rPr>
        <w:t xml:space="preserve"> </w:t>
      </w:r>
      <w:r>
        <w:rPr>
          <w:sz w:val="20"/>
        </w:rPr>
        <w:t>and</w:t>
      </w:r>
      <w:r>
        <w:rPr>
          <w:spacing w:val="-5"/>
          <w:sz w:val="20"/>
        </w:rPr>
        <w:t xml:space="preserve"> </w:t>
      </w:r>
      <w:r>
        <w:rPr>
          <w:sz w:val="20"/>
        </w:rPr>
        <w:t>technical</w:t>
      </w:r>
      <w:r>
        <w:rPr>
          <w:spacing w:val="-5"/>
          <w:sz w:val="20"/>
        </w:rPr>
        <w:t xml:space="preserve"> </w:t>
      </w:r>
      <w:r>
        <w:rPr>
          <w:sz w:val="20"/>
        </w:rPr>
        <w:t>equipment and facilities, and/or the ability to obtain them to fulfil this requirement</w:t>
      </w:r>
      <w:r>
        <w:rPr>
          <w:b/>
          <w:sz w:val="20"/>
        </w:rPr>
        <w:t>.</w:t>
      </w:r>
    </w:p>
    <w:p w14:paraId="3B36F9E8" w14:textId="77777777" w:rsidR="00422196" w:rsidRDefault="00422196">
      <w:pPr>
        <w:pStyle w:val="BodyText"/>
        <w:rPr>
          <w:b/>
          <w:sz w:val="20"/>
        </w:rPr>
      </w:pPr>
    </w:p>
    <w:p w14:paraId="471DFFB7" w14:textId="77777777" w:rsidR="00422196" w:rsidRDefault="00422196">
      <w:pPr>
        <w:pStyle w:val="BodyText"/>
        <w:spacing w:before="4"/>
        <w:rPr>
          <w:b/>
          <w:sz w:val="20"/>
        </w:rPr>
      </w:pPr>
    </w:p>
    <w:p w14:paraId="64E7DF6D" w14:textId="77777777" w:rsidR="00422196" w:rsidRDefault="00BC1429">
      <w:pPr>
        <w:tabs>
          <w:tab w:val="left" w:pos="3108"/>
        </w:tabs>
        <w:ind w:left="559"/>
        <w:rPr>
          <w:sz w:val="20"/>
        </w:rPr>
      </w:pPr>
      <w:r>
        <w:rPr>
          <w:sz w:val="20"/>
        </w:rPr>
        <w:t xml:space="preserve">I, </w:t>
      </w:r>
      <w:r>
        <w:rPr>
          <w:sz w:val="20"/>
          <w:u w:val="single"/>
        </w:rPr>
        <w:tab/>
        <w:t>,</w:t>
      </w:r>
      <w:r>
        <w:rPr>
          <w:spacing w:val="-11"/>
          <w:sz w:val="20"/>
        </w:rPr>
        <w:t xml:space="preserve"> </w:t>
      </w:r>
      <w:r>
        <w:rPr>
          <w:sz w:val="20"/>
        </w:rPr>
        <w:t>(</w:t>
      </w:r>
      <w:r>
        <w:rPr>
          <w:i/>
          <w:sz w:val="20"/>
        </w:rPr>
        <w:t>Company</w:t>
      </w:r>
      <w:r>
        <w:rPr>
          <w:i/>
          <w:spacing w:val="-11"/>
          <w:sz w:val="20"/>
        </w:rPr>
        <w:t xml:space="preserve"> </w:t>
      </w:r>
      <w:r>
        <w:rPr>
          <w:i/>
          <w:sz w:val="20"/>
        </w:rPr>
        <w:t>Representative</w:t>
      </w:r>
      <w:r>
        <w:rPr>
          <w:sz w:val="20"/>
        </w:rPr>
        <w:t>)</w:t>
      </w:r>
      <w:r>
        <w:rPr>
          <w:spacing w:val="-8"/>
          <w:sz w:val="20"/>
        </w:rPr>
        <w:t xml:space="preserve"> </w:t>
      </w:r>
      <w:r>
        <w:rPr>
          <w:sz w:val="20"/>
        </w:rPr>
        <w:t>certify</w:t>
      </w:r>
      <w:r>
        <w:rPr>
          <w:spacing w:val="-12"/>
          <w:sz w:val="20"/>
        </w:rPr>
        <w:t xml:space="preserve"> </w:t>
      </w:r>
      <w:r>
        <w:rPr>
          <w:sz w:val="20"/>
        </w:rPr>
        <w:t>that</w:t>
      </w:r>
      <w:r>
        <w:rPr>
          <w:spacing w:val="-13"/>
          <w:sz w:val="20"/>
        </w:rPr>
        <w:t xml:space="preserve"> </w:t>
      </w:r>
      <w:r>
        <w:rPr>
          <w:sz w:val="20"/>
        </w:rPr>
        <w:t>the</w:t>
      </w:r>
      <w:r>
        <w:rPr>
          <w:spacing w:val="-11"/>
          <w:sz w:val="20"/>
        </w:rPr>
        <w:t xml:space="preserve"> </w:t>
      </w:r>
      <w:r>
        <w:rPr>
          <w:sz w:val="20"/>
        </w:rPr>
        <w:t>information</w:t>
      </w:r>
      <w:r>
        <w:rPr>
          <w:spacing w:val="-9"/>
          <w:sz w:val="20"/>
        </w:rPr>
        <w:t xml:space="preserve"> </w:t>
      </w:r>
      <w:r>
        <w:rPr>
          <w:sz w:val="20"/>
        </w:rPr>
        <w:t>provided</w:t>
      </w:r>
      <w:r>
        <w:rPr>
          <w:spacing w:val="-13"/>
          <w:sz w:val="20"/>
        </w:rPr>
        <w:t xml:space="preserve"> </w:t>
      </w:r>
      <w:r>
        <w:rPr>
          <w:sz w:val="20"/>
        </w:rPr>
        <w:t>for</w:t>
      </w:r>
      <w:r>
        <w:rPr>
          <w:spacing w:val="-5"/>
          <w:sz w:val="20"/>
        </w:rPr>
        <w:t xml:space="preserve"> </w:t>
      </w:r>
      <w:r>
        <w:rPr>
          <w:spacing w:val="-2"/>
          <w:sz w:val="20"/>
        </w:rPr>
        <w:t>factors</w:t>
      </w:r>
    </w:p>
    <w:p w14:paraId="2E735189" w14:textId="77777777" w:rsidR="00422196" w:rsidRDefault="00BC1429">
      <w:pPr>
        <w:pStyle w:val="ListParagraph"/>
        <w:numPr>
          <w:ilvl w:val="1"/>
          <w:numId w:val="1"/>
        </w:numPr>
        <w:tabs>
          <w:tab w:val="left" w:pos="831"/>
        </w:tabs>
        <w:spacing w:before="1"/>
        <w:ind w:left="831" w:hanging="272"/>
        <w:rPr>
          <w:sz w:val="20"/>
        </w:rPr>
      </w:pPr>
      <w:r>
        <w:rPr>
          <w:sz w:val="20"/>
        </w:rPr>
        <w:t>to</w:t>
      </w:r>
      <w:r>
        <w:rPr>
          <w:spacing w:val="-2"/>
          <w:sz w:val="20"/>
        </w:rPr>
        <w:t xml:space="preserve"> </w:t>
      </w:r>
      <w:r>
        <w:rPr>
          <w:sz w:val="20"/>
        </w:rPr>
        <w:t>(f)</w:t>
      </w:r>
      <w:r>
        <w:rPr>
          <w:spacing w:val="-3"/>
          <w:sz w:val="20"/>
        </w:rPr>
        <w:t xml:space="preserve"> </w:t>
      </w:r>
      <w:r>
        <w:rPr>
          <w:sz w:val="20"/>
        </w:rPr>
        <w:t>are</w:t>
      </w:r>
      <w:r>
        <w:rPr>
          <w:spacing w:val="-3"/>
          <w:sz w:val="20"/>
        </w:rPr>
        <w:t xml:space="preserve"> </w:t>
      </w:r>
      <w:r>
        <w:rPr>
          <w:sz w:val="20"/>
        </w:rPr>
        <w:t>correct</w:t>
      </w:r>
      <w:r>
        <w:rPr>
          <w:spacing w:val="-3"/>
          <w:sz w:val="20"/>
        </w:rPr>
        <w:t xml:space="preserve"> </w:t>
      </w:r>
      <w:r>
        <w:rPr>
          <w:sz w:val="20"/>
        </w:rPr>
        <w:t>and</w:t>
      </w:r>
      <w:r>
        <w:rPr>
          <w:spacing w:val="-2"/>
          <w:sz w:val="20"/>
        </w:rPr>
        <w:t xml:space="preserve"> accurate.</w:t>
      </w:r>
    </w:p>
    <w:sectPr w:rsidR="00422196">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B7B"/>
    <w:multiLevelType w:val="hybridMultilevel"/>
    <w:tmpl w:val="4E2E8F7C"/>
    <w:lvl w:ilvl="0" w:tplc="30160882">
      <w:start w:val="1"/>
      <w:numFmt w:val="lowerLetter"/>
      <w:lvlText w:val="(%1)"/>
      <w:lvlJc w:val="left"/>
      <w:pPr>
        <w:ind w:left="18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1" w:tplc="B1B63734">
      <w:numFmt w:val="bullet"/>
      <w:lvlText w:val="•"/>
      <w:lvlJc w:val="left"/>
      <w:pPr>
        <w:ind w:left="1098" w:hanging="303"/>
      </w:pPr>
      <w:rPr>
        <w:rFonts w:hint="default"/>
        <w:lang w:val="en-US" w:eastAsia="en-US" w:bidi="ar-SA"/>
      </w:rPr>
    </w:lvl>
    <w:lvl w:ilvl="2" w:tplc="56B02190">
      <w:numFmt w:val="bullet"/>
      <w:lvlText w:val="•"/>
      <w:lvlJc w:val="left"/>
      <w:pPr>
        <w:ind w:left="2016" w:hanging="303"/>
      </w:pPr>
      <w:rPr>
        <w:rFonts w:hint="default"/>
        <w:lang w:val="en-US" w:eastAsia="en-US" w:bidi="ar-SA"/>
      </w:rPr>
    </w:lvl>
    <w:lvl w:ilvl="3" w:tplc="E730CD02">
      <w:numFmt w:val="bullet"/>
      <w:lvlText w:val="•"/>
      <w:lvlJc w:val="left"/>
      <w:pPr>
        <w:ind w:left="2934" w:hanging="303"/>
      </w:pPr>
      <w:rPr>
        <w:rFonts w:hint="default"/>
        <w:lang w:val="en-US" w:eastAsia="en-US" w:bidi="ar-SA"/>
      </w:rPr>
    </w:lvl>
    <w:lvl w:ilvl="4" w:tplc="77543820">
      <w:numFmt w:val="bullet"/>
      <w:lvlText w:val="•"/>
      <w:lvlJc w:val="left"/>
      <w:pPr>
        <w:ind w:left="3852" w:hanging="303"/>
      </w:pPr>
      <w:rPr>
        <w:rFonts w:hint="default"/>
        <w:lang w:val="en-US" w:eastAsia="en-US" w:bidi="ar-SA"/>
      </w:rPr>
    </w:lvl>
    <w:lvl w:ilvl="5" w:tplc="A57E486E">
      <w:numFmt w:val="bullet"/>
      <w:lvlText w:val="•"/>
      <w:lvlJc w:val="left"/>
      <w:pPr>
        <w:ind w:left="4770" w:hanging="303"/>
      </w:pPr>
      <w:rPr>
        <w:rFonts w:hint="default"/>
        <w:lang w:val="en-US" w:eastAsia="en-US" w:bidi="ar-SA"/>
      </w:rPr>
    </w:lvl>
    <w:lvl w:ilvl="6" w:tplc="3876816C">
      <w:numFmt w:val="bullet"/>
      <w:lvlText w:val="•"/>
      <w:lvlJc w:val="left"/>
      <w:pPr>
        <w:ind w:left="5688" w:hanging="303"/>
      </w:pPr>
      <w:rPr>
        <w:rFonts w:hint="default"/>
        <w:lang w:val="en-US" w:eastAsia="en-US" w:bidi="ar-SA"/>
      </w:rPr>
    </w:lvl>
    <w:lvl w:ilvl="7" w:tplc="AB8CAC06">
      <w:numFmt w:val="bullet"/>
      <w:lvlText w:val="•"/>
      <w:lvlJc w:val="left"/>
      <w:pPr>
        <w:ind w:left="6606" w:hanging="303"/>
      </w:pPr>
      <w:rPr>
        <w:rFonts w:hint="default"/>
        <w:lang w:val="en-US" w:eastAsia="en-US" w:bidi="ar-SA"/>
      </w:rPr>
    </w:lvl>
    <w:lvl w:ilvl="8" w:tplc="D6A4D108">
      <w:numFmt w:val="bullet"/>
      <w:lvlText w:val="•"/>
      <w:lvlJc w:val="left"/>
      <w:pPr>
        <w:ind w:left="7524" w:hanging="303"/>
      </w:pPr>
      <w:rPr>
        <w:rFonts w:hint="default"/>
        <w:lang w:val="en-US" w:eastAsia="en-US" w:bidi="ar-SA"/>
      </w:rPr>
    </w:lvl>
  </w:abstractNum>
  <w:abstractNum w:abstractNumId="1" w15:restartNumberingAfterBreak="0">
    <w:nsid w:val="4E33509E"/>
    <w:multiLevelType w:val="hybridMultilevel"/>
    <w:tmpl w:val="EC169EF0"/>
    <w:lvl w:ilvl="0" w:tplc="0F44F76E">
      <w:start w:val="1"/>
      <w:numFmt w:val="lowerLetter"/>
      <w:lvlText w:val="(%1)"/>
      <w:lvlJc w:val="left"/>
      <w:pPr>
        <w:ind w:left="556"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DACFAA">
      <w:start w:val="1"/>
      <w:numFmt w:val="lowerLetter"/>
      <w:lvlText w:val="(%2)"/>
      <w:lvlJc w:val="left"/>
      <w:pPr>
        <w:ind w:left="832"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2" w:tplc="27184702">
      <w:numFmt w:val="bullet"/>
      <w:lvlText w:val="•"/>
      <w:lvlJc w:val="left"/>
      <w:pPr>
        <w:ind w:left="1786" w:hanging="274"/>
      </w:pPr>
      <w:rPr>
        <w:rFonts w:hint="default"/>
        <w:lang w:val="en-US" w:eastAsia="en-US" w:bidi="ar-SA"/>
      </w:rPr>
    </w:lvl>
    <w:lvl w:ilvl="3" w:tplc="63901ACC">
      <w:numFmt w:val="bullet"/>
      <w:lvlText w:val="•"/>
      <w:lvlJc w:val="left"/>
      <w:pPr>
        <w:ind w:left="2733" w:hanging="274"/>
      </w:pPr>
      <w:rPr>
        <w:rFonts w:hint="default"/>
        <w:lang w:val="en-US" w:eastAsia="en-US" w:bidi="ar-SA"/>
      </w:rPr>
    </w:lvl>
    <w:lvl w:ilvl="4" w:tplc="7DF6AA98">
      <w:numFmt w:val="bullet"/>
      <w:lvlText w:val="•"/>
      <w:lvlJc w:val="left"/>
      <w:pPr>
        <w:ind w:left="3680" w:hanging="274"/>
      </w:pPr>
      <w:rPr>
        <w:rFonts w:hint="default"/>
        <w:lang w:val="en-US" w:eastAsia="en-US" w:bidi="ar-SA"/>
      </w:rPr>
    </w:lvl>
    <w:lvl w:ilvl="5" w:tplc="31EA6B12">
      <w:numFmt w:val="bullet"/>
      <w:lvlText w:val="•"/>
      <w:lvlJc w:val="left"/>
      <w:pPr>
        <w:ind w:left="4626" w:hanging="274"/>
      </w:pPr>
      <w:rPr>
        <w:rFonts w:hint="default"/>
        <w:lang w:val="en-US" w:eastAsia="en-US" w:bidi="ar-SA"/>
      </w:rPr>
    </w:lvl>
    <w:lvl w:ilvl="6" w:tplc="28187E44">
      <w:numFmt w:val="bullet"/>
      <w:lvlText w:val="•"/>
      <w:lvlJc w:val="left"/>
      <w:pPr>
        <w:ind w:left="5573" w:hanging="274"/>
      </w:pPr>
      <w:rPr>
        <w:rFonts w:hint="default"/>
        <w:lang w:val="en-US" w:eastAsia="en-US" w:bidi="ar-SA"/>
      </w:rPr>
    </w:lvl>
    <w:lvl w:ilvl="7" w:tplc="6D0A7484">
      <w:numFmt w:val="bullet"/>
      <w:lvlText w:val="•"/>
      <w:lvlJc w:val="left"/>
      <w:pPr>
        <w:ind w:left="6520" w:hanging="274"/>
      </w:pPr>
      <w:rPr>
        <w:rFonts w:hint="default"/>
        <w:lang w:val="en-US" w:eastAsia="en-US" w:bidi="ar-SA"/>
      </w:rPr>
    </w:lvl>
    <w:lvl w:ilvl="8" w:tplc="52564258">
      <w:numFmt w:val="bullet"/>
      <w:lvlText w:val="•"/>
      <w:lvlJc w:val="left"/>
      <w:pPr>
        <w:ind w:left="7466" w:hanging="274"/>
      </w:pPr>
      <w:rPr>
        <w:rFonts w:hint="default"/>
        <w:lang w:val="en-US" w:eastAsia="en-US" w:bidi="ar-SA"/>
      </w:rPr>
    </w:lvl>
  </w:abstractNum>
  <w:abstractNum w:abstractNumId="2" w15:restartNumberingAfterBreak="0">
    <w:nsid w:val="5C0325D1"/>
    <w:multiLevelType w:val="hybridMultilevel"/>
    <w:tmpl w:val="F74CDEBA"/>
    <w:lvl w:ilvl="0" w:tplc="496ACCE8">
      <w:start w:val="1"/>
      <w:numFmt w:val="lowerLetter"/>
      <w:lvlText w:val="(%1)"/>
      <w:lvlJc w:val="left"/>
      <w:pPr>
        <w:ind w:left="199"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1" w:tplc="7B586E84">
      <w:numFmt w:val="bullet"/>
      <w:lvlText w:val="•"/>
      <w:lvlJc w:val="left"/>
      <w:pPr>
        <w:ind w:left="1116" w:hanging="303"/>
      </w:pPr>
      <w:rPr>
        <w:rFonts w:hint="default"/>
        <w:lang w:val="en-US" w:eastAsia="en-US" w:bidi="ar-SA"/>
      </w:rPr>
    </w:lvl>
    <w:lvl w:ilvl="2" w:tplc="4F361EC8">
      <w:numFmt w:val="bullet"/>
      <w:lvlText w:val="•"/>
      <w:lvlJc w:val="left"/>
      <w:pPr>
        <w:ind w:left="2032" w:hanging="303"/>
      </w:pPr>
      <w:rPr>
        <w:rFonts w:hint="default"/>
        <w:lang w:val="en-US" w:eastAsia="en-US" w:bidi="ar-SA"/>
      </w:rPr>
    </w:lvl>
    <w:lvl w:ilvl="3" w:tplc="334EAA7A">
      <w:numFmt w:val="bullet"/>
      <w:lvlText w:val="•"/>
      <w:lvlJc w:val="left"/>
      <w:pPr>
        <w:ind w:left="2948" w:hanging="303"/>
      </w:pPr>
      <w:rPr>
        <w:rFonts w:hint="default"/>
        <w:lang w:val="en-US" w:eastAsia="en-US" w:bidi="ar-SA"/>
      </w:rPr>
    </w:lvl>
    <w:lvl w:ilvl="4" w:tplc="77E2BBA8">
      <w:numFmt w:val="bullet"/>
      <w:lvlText w:val="•"/>
      <w:lvlJc w:val="left"/>
      <w:pPr>
        <w:ind w:left="3864" w:hanging="303"/>
      </w:pPr>
      <w:rPr>
        <w:rFonts w:hint="default"/>
        <w:lang w:val="en-US" w:eastAsia="en-US" w:bidi="ar-SA"/>
      </w:rPr>
    </w:lvl>
    <w:lvl w:ilvl="5" w:tplc="AEC092B0">
      <w:numFmt w:val="bullet"/>
      <w:lvlText w:val="•"/>
      <w:lvlJc w:val="left"/>
      <w:pPr>
        <w:ind w:left="4780" w:hanging="303"/>
      </w:pPr>
      <w:rPr>
        <w:rFonts w:hint="default"/>
        <w:lang w:val="en-US" w:eastAsia="en-US" w:bidi="ar-SA"/>
      </w:rPr>
    </w:lvl>
    <w:lvl w:ilvl="6" w:tplc="0A4A02FC">
      <w:numFmt w:val="bullet"/>
      <w:lvlText w:val="•"/>
      <w:lvlJc w:val="left"/>
      <w:pPr>
        <w:ind w:left="5696" w:hanging="303"/>
      </w:pPr>
      <w:rPr>
        <w:rFonts w:hint="default"/>
        <w:lang w:val="en-US" w:eastAsia="en-US" w:bidi="ar-SA"/>
      </w:rPr>
    </w:lvl>
    <w:lvl w:ilvl="7" w:tplc="007C0B50">
      <w:numFmt w:val="bullet"/>
      <w:lvlText w:val="•"/>
      <w:lvlJc w:val="left"/>
      <w:pPr>
        <w:ind w:left="6612" w:hanging="303"/>
      </w:pPr>
      <w:rPr>
        <w:rFonts w:hint="default"/>
        <w:lang w:val="en-US" w:eastAsia="en-US" w:bidi="ar-SA"/>
      </w:rPr>
    </w:lvl>
    <w:lvl w:ilvl="8" w:tplc="3C2CED2A">
      <w:numFmt w:val="bullet"/>
      <w:lvlText w:val="•"/>
      <w:lvlJc w:val="left"/>
      <w:pPr>
        <w:ind w:left="7528" w:hanging="303"/>
      </w:pPr>
      <w:rPr>
        <w:rFonts w:hint="default"/>
        <w:lang w:val="en-US" w:eastAsia="en-US" w:bidi="ar-SA"/>
      </w:rPr>
    </w:lvl>
  </w:abstractNum>
  <w:num w:numId="1" w16cid:durableId="1064450144">
    <w:abstractNumId w:val="1"/>
  </w:num>
  <w:num w:numId="2" w16cid:durableId="528682426">
    <w:abstractNumId w:val="2"/>
  </w:num>
  <w:num w:numId="3" w16cid:durableId="697243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196"/>
    <w:rsid w:val="00422196"/>
    <w:rsid w:val="00493C9D"/>
    <w:rsid w:val="005EF18F"/>
    <w:rsid w:val="007957DF"/>
    <w:rsid w:val="008F3A3B"/>
    <w:rsid w:val="00BC1429"/>
    <w:rsid w:val="00CE2D60"/>
    <w:rsid w:val="00D048C9"/>
    <w:rsid w:val="137A1BB2"/>
    <w:rsid w:val="14447136"/>
    <w:rsid w:val="176ABA34"/>
    <w:rsid w:val="23E33261"/>
    <w:rsid w:val="3003E43D"/>
    <w:rsid w:val="32A55E36"/>
    <w:rsid w:val="3BFED6F4"/>
    <w:rsid w:val="5BC144FC"/>
    <w:rsid w:val="6E7479A6"/>
    <w:rsid w:val="7136A494"/>
    <w:rsid w:val="73447777"/>
    <w:rsid w:val="7D6C39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AE58"/>
  <w15:docId w15:val="{FB593ECB-60AE-4F0A-9EEA-2AD1CDB8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9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9"/>
    </w:pPr>
  </w:style>
  <w:style w:type="paragraph" w:customStyle="1" w:styleId="TableParagraph">
    <w:name w:val="Table Paragraph"/>
    <w:basedOn w:val="Normal"/>
    <w:uiPriority w:val="1"/>
    <w:qFormat/>
  </w:style>
  <w:style w:type="character" w:customStyle="1" w:styleId="ph">
    <w:name w:val="ph"/>
    <w:basedOn w:val="DefaultParagraphFont"/>
    <w:rsid w:val="00493C9D"/>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D270DED462947A425A4754F0C1E9A" ma:contentTypeVersion="18" ma:contentTypeDescription="Create a new document." ma:contentTypeScope="" ma:versionID="2e0eca6d573ce7a373bd49becdc65b78">
  <xsd:schema xmlns:xsd="http://www.w3.org/2001/XMLSchema" xmlns:xs="http://www.w3.org/2001/XMLSchema" xmlns:p="http://schemas.microsoft.com/office/2006/metadata/properties" xmlns:ns1="http://schemas.microsoft.com/sharepoint/v3" xmlns:ns2="1300a577-099c-402c-81fe-3dbdb493b098" xmlns:ns3="bac4e3eb-747f-43bc-bf10-c1bbb893ecac" xmlns:ns4="12d8cdfd-7012-49fc-a8ea-763e97f9bf7d" targetNamespace="http://schemas.microsoft.com/office/2006/metadata/properties" ma:root="true" ma:fieldsID="ad901f1f85f947c09908780622d7035e" ns1:_="" ns2:_="" ns3:_="" ns4:_="">
    <xsd:import namespace="http://schemas.microsoft.com/sharepoint/v3"/>
    <xsd:import namespace="1300a577-099c-402c-81fe-3dbdb493b098"/>
    <xsd:import namespace="bac4e3eb-747f-43bc-bf10-c1bbb893ecac"/>
    <xsd:import namespace="12d8cdfd-7012-49fc-a8ea-763e97f9bf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4:SharedWithUsers" minOccurs="0"/>
                <xsd:element ref="ns4:SharedWithDetails" minOccurs="0"/>
                <xsd:element ref="ns2:MediaServiceObjectDetectorVersions" minOccurs="0"/>
                <xsd:element ref="ns1:_ip_UnifiedCompliancePolicyProperties" minOccurs="0"/>
                <xsd:element ref="ns1:_ip_UnifiedCompliancePolicyUIAction" minOccurs="0"/>
                <xsd:element ref="ns2:MediaServiceLocatio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0a577-099c-402c-81fe-3dbdb493b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4453021-02a6-450d-acfb-f6d44fcf5cae}" ma:internalName="TaxCatchAll" ma:showField="CatchAllData" ma:web="12d8cdfd-7012-49fc-a8ea-763e97f9bf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d8cdfd-7012-49fc-a8ea-763e97f9bf7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1300a577-099c-402c-81fe-3dbdb493b0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5950A2-DB56-482F-AC4B-6B1338611C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00a577-099c-402c-81fe-3dbdb493b098"/>
    <ds:schemaRef ds:uri="bac4e3eb-747f-43bc-bf10-c1bbb893ecac"/>
    <ds:schemaRef ds:uri="12d8cdfd-7012-49fc-a8ea-763e97f9bf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843EFB-5F13-446C-973E-F2782B3CE26F}">
  <ds:schemaRefs>
    <ds:schemaRef ds:uri="http://schemas.microsoft.com/sharepoint/v3/contenttype/forms"/>
  </ds:schemaRefs>
</ds:datastoreItem>
</file>

<file path=customXml/itemProps3.xml><?xml version="1.0" encoding="utf-8"?>
<ds:datastoreItem xmlns:ds="http://schemas.openxmlformats.org/officeDocument/2006/customXml" ds:itemID="{0289FE62-3E9E-4E78-B564-9F5D0312FC28}">
  <ds:schemaRefs>
    <ds:schemaRef ds:uri="http://schemas.microsoft.com/office/2006/metadata/properties"/>
    <ds:schemaRef ds:uri="http://schemas.microsoft.com/office/infopath/2007/PartnerControls"/>
    <ds:schemaRef ds:uri="http://schemas.microsoft.com/sharepoint/v3"/>
    <ds:schemaRef ds:uri="bac4e3eb-747f-43bc-bf10-c1bbb893ecac"/>
    <ds:schemaRef ds:uri="1300a577-099c-402c-81fe-3dbdb493b098"/>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693</Words>
  <Characters>3951</Characters>
  <Application>Microsoft Office Word</Application>
  <DocSecurity>0</DocSecurity>
  <Lines>32</Lines>
  <Paragraphs>9</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Contractor Responsibility Verification - Apr 25</dc:title>
  <dc:creator>ROSENDO, MAEKYLA JANE S CIV USAF AMC 60 CONS/PKBC</dc:creator>
  <cp:lastModifiedBy>KIRK, MATTHEW L SrA USAF AMC 60 CONS/PKP</cp:lastModifiedBy>
  <cp:revision>7</cp:revision>
  <dcterms:created xsi:type="dcterms:W3CDTF">2026-03-04T19:13:00Z</dcterms:created>
  <dcterms:modified xsi:type="dcterms:W3CDTF">2026-03-04T19:13:00Z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LastSaved">
    <vt:filetime>2026-02-23T00:00:00Z</vt:filetime>
  </property>
  <property fmtid="{D5CDD505-2E9C-101B-9397-08002B2CF9AE}" pid="4" name="Producer">
    <vt:lpwstr>Microsoft: Print To PDF</vt:lpwstr>
  </property>
  <property fmtid="{D5CDD505-2E9C-101B-9397-08002B2CF9AE}" pid="5" name="ContentTypeId">
    <vt:lpwstr>0x010100BB5D270DED462947A425A4754F0C1E9A</vt:lpwstr>
  </property>
  <property fmtid="{D5CDD505-2E9C-101B-9397-08002B2CF9AE}" pid="6" name="MediaServiceImageTags">
    <vt:lpwstr/>
  </property>
</Properties>
</file>