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9347" w14:textId="77777777" w:rsidR="00327D19" w:rsidRPr="00DB2BA9" w:rsidRDefault="00327D1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179FB" w14:paraId="0ECF934A" w14:textId="77777777" w:rsidTr="00A2573F">
        <w:tc>
          <w:tcPr>
            <w:tcW w:w="1098" w:type="dxa"/>
            <w:hideMark/>
          </w:tcPr>
          <w:p w14:paraId="0ECF9348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ECF9349" w14:textId="77777777" w:rsidR="00327D19" w:rsidRPr="00A2573F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F-18 Pylarify - Radiopharmaceutical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Cincinnati VAMC, 539C65197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0ECF934B" w14:textId="77777777" w:rsidR="00327D19" w:rsidRPr="00DB2BA9" w:rsidRDefault="00327D19" w:rsidP="00B26644">
      <w:pPr>
        <w:spacing w:after="160" w:line="252" w:lineRule="auto"/>
        <w:rPr>
          <w:rFonts w:eastAsia="Calibri" w:cstheme="minorHAnsi"/>
          <w:szCs w:val="20"/>
        </w:rPr>
      </w:pPr>
    </w:p>
    <w:p w14:paraId="0ECF934C" w14:textId="77777777" w:rsidR="00327D19" w:rsidRPr="00DB2BA9" w:rsidRDefault="00327D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179FB" w14:paraId="0ECF934F" w14:textId="77777777" w:rsidTr="00A2573F">
        <w:tc>
          <w:tcPr>
            <w:tcW w:w="4698" w:type="dxa"/>
            <w:hideMark/>
          </w:tcPr>
          <w:p w14:paraId="0ECF934D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ECF934E" w14:textId="77777777" w:rsidR="00327D19" w:rsidRPr="00DB2BA9" w:rsidRDefault="00327D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46240</w:t>
            </w:r>
          </w:p>
        </w:tc>
      </w:tr>
      <w:tr w:rsidR="005179FB" w14:paraId="0ECF9352" w14:textId="77777777" w:rsidTr="00A2573F">
        <w:tc>
          <w:tcPr>
            <w:tcW w:w="4698" w:type="dxa"/>
            <w:hideMark/>
          </w:tcPr>
          <w:p w14:paraId="0ECF9350" w14:textId="77777777" w:rsidR="00327D19" w:rsidRPr="00A2573F" w:rsidRDefault="00327D19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ECF9351" w14:textId="77777777" w:rsidR="00327D19" w:rsidRPr="00DB2BA9" w:rsidRDefault="00327D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Exceptions - 5.202(a)(11)</w:t>
            </w:r>
          </w:p>
        </w:tc>
      </w:tr>
      <w:tr w:rsidR="005179FB" w14:paraId="0ECF9355" w14:textId="77777777" w:rsidTr="00A2573F">
        <w:tc>
          <w:tcPr>
            <w:tcW w:w="4698" w:type="dxa"/>
            <w:hideMark/>
          </w:tcPr>
          <w:p w14:paraId="0ECF9353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0ECF9354" w14:textId="77777777" w:rsidR="00327D19" w:rsidRPr="00DB2BA9" w:rsidRDefault="00327D1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179FB" w14:paraId="0ECF9358" w14:textId="77777777" w:rsidTr="00A2573F">
        <w:tc>
          <w:tcPr>
            <w:tcW w:w="4698" w:type="dxa"/>
          </w:tcPr>
          <w:p w14:paraId="0ECF9356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ECF9357" w14:textId="77777777" w:rsidR="00327D19" w:rsidRPr="00DB2BA9" w:rsidRDefault="00327D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5179FB" w14:paraId="0ECF935B" w14:textId="77777777" w:rsidTr="00A2573F">
        <w:tc>
          <w:tcPr>
            <w:tcW w:w="4698" w:type="dxa"/>
          </w:tcPr>
          <w:p w14:paraId="0ECF9359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ECF935A" w14:textId="77777777" w:rsidR="00327D19" w:rsidRPr="00DB2BA9" w:rsidRDefault="00327D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179FB" w14:paraId="0ECF935E" w14:textId="77777777" w:rsidTr="00A2573F">
        <w:tc>
          <w:tcPr>
            <w:tcW w:w="4698" w:type="dxa"/>
          </w:tcPr>
          <w:p w14:paraId="0ECF935C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ECF935D" w14:textId="77777777" w:rsidR="00327D19" w:rsidRPr="00531844" w:rsidRDefault="00327D1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R="005179FB" w14:paraId="0ECF9361" w14:textId="77777777" w:rsidTr="00A2573F">
        <w:tc>
          <w:tcPr>
            <w:tcW w:w="4698" w:type="dxa"/>
          </w:tcPr>
          <w:p w14:paraId="0ECF935F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ECF9360" w14:textId="77777777" w:rsidR="00327D19" w:rsidRPr="00DB2BA9" w:rsidRDefault="00327D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5179FB" w14:paraId="0ECF9364" w14:textId="77777777" w:rsidTr="00A2573F">
        <w:tc>
          <w:tcPr>
            <w:tcW w:w="4698" w:type="dxa"/>
          </w:tcPr>
          <w:p w14:paraId="0ECF9362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0ECF9363" w14:textId="77777777" w:rsidR="00327D19" w:rsidRPr="00DB2BA9" w:rsidRDefault="00327D19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179FB" w14:paraId="0ECF936C" w14:textId="77777777" w:rsidTr="00A2573F">
        <w:tc>
          <w:tcPr>
            <w:tcW w:w="4698" w:type="dxa"/>
            <w:hideMark/>
          </w:tcPr>
          <w:p w14:paraId="0ECF9365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ECF9366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ECF9367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ECF9368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8888 Keystone Crossing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ECF9369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325</w:t>
            </w:r>
          </w:p>
          <w:p w14:paraId="0ECF936A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Indianapolis IN  46240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ECF936B" w14:textId="77777777" w:rsidR="00327D19" w:rsidRPr="00DB2BA9" w:rsidRDefault="00327D19">
            <w:pPr>
              <w:rPr>
                <w:rFonts w:cstheme="minorHAnsi"/>
                <w:szCs w:val="20"/>
              </w:rPr>
            </w:pPr>
          </w:p>
        </w:tc>
      </w:tr>
      <w:tr w:rsidR="005179FB" w14:paraId="0ECF9375" w14:textId="77777777" w:rsidTr="00A2573F">
        <w:tc>
          <w:tcPr>
            <w:tcW w:w="4698" w:type="dxa"/>
          </w:tcPr>
          <w:p w14:paraId="0ECF936D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0ECF936E" w14:textId="77777777" w:rsidR="00327D19" w:rsidRPr="00A2573F" w:rsidRDefault="00327D19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ECF936F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ECF9370" w14:textId="77777777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 Cogswell</w:t>
            </w:r>
          </w:p>
          <w:p w14:paraId="0ECF9373" w14:textId="361624A6" w:rsidR="00327D19" w:rsidRPr="00DB2BA9" w:rsidRDefault="00327D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joseph.cogswell@va.gov</w:t>
            </w:r>
          </w:p>
          <w:p w14:paraId="0ECF9374" w14:textId="77777777" w:rsidR="00327D19" w:rsidRPr="00DB2BA9" w:rsidRDefault="00327D19">
            <w:pPr>
              <w:rPr>
                <w:rFonts w:cstheme="minorHAnsi"/>
                <w:szCs w:val="20"/>
              </w:rPr>
            </w:pPr>
          </w:p>
        </w:tc>
      </w:tr>
    </w:tbl>
    <w:p w14:paraId="0ECF9376" w14:textId="77777777" w:rsidR="00327D19" w:rsidRPr="00DB2BA9" w:rsidRDefault="00327D19" w:rsidP="00B26644">
      <w:pPr>
        <w:rPr>
          <w:rFonts w:cstheme="minorHAnsi"/>
          <w:szCs w:val="20"/>
        </w:rPr>
      </w:pPr>
    </w:p>
    <w:p w14:paraId="0ECF9377" w14:textId="77777777" w:rsidR="00327D19" w:rsidRPr="00DB2BA9" w:rsidRDefault="00327D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179FB" w14:paraId="0ECF937A" w14:textId="77777777" w:rsidTr="00F9748D">
        <w:tc>
          <w:tcPr>
            <w:tcW w:w="4675" w:type="dxa"/>
            <w:hideMark/>
          </w:tcPr>
          <w:p w14:paraId="0ECF9378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0ECF9379" w14:textId="77777777" w:rsidR="00327D19" w:rsidRPr="00A2573F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36F79725D0093 36C25026N0531</w:t>
            </w:r>
          </w:p>
        </w:tc>
      </w:tr>
      <w:tr w:rsidR="005179FB" w14:paraId="0ECF937D" w14:textId="77777777" w:rsidTr="00F9748D">
        <w:tc>
          <w:tcPr>
            <w:tcW w:w="4675" w:type="dxa"/>
            <w:hideMark/>
          </w:tcPr>
          <w:p w14:paraId="0ECF937B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0ECF937C" w14:textId="77777777" w:rsidR="00327D19" w:rsidRPr="00A2573F" w:rsidRDefault="00327D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559,351.60</w:t>
            </w:r>
          </w:p>
        </w:tc>
      </w:tr>
      <w:tr w:rsidR="005179FB" w14:paraId="0ECF9380" w14:textId="77777777" w:rsidTr="00F9748D">
        <w:tc>
          <w:tcPr>
            <w:tcW w:w="4675" w:type="dxa"/>
            <w:hideMark/>
          </w:tcPr>
          <w:p w14:paraId="0ECF937E" w14:textId="77777777" w:rsidR="00327D19" w:rsidRPr="00A2573F" w:rsidRDefault="00327D19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0ECF937F" w14:textId="77777777" w:rsidR="00327D19" w:rsidRPr="00A2573F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5179FB" w14:paraId="0ECF9383" w14:textId="77777777" w:rsidTr="00F9748D">
        <w:tc>
          <w:tcPr>
            <w:tcW w:w="4675" w:type="dxa"/>
            <w:hideMark/>
          </w:tcPr>
          <w:p w14:paraId="0ECF9381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0ECF9382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</w:p>
        </w:tc>
      </w:tr>
      <w:tr w:rsidR="005179FB" w14:paraId="0ECF9386" w14:textId="77777777" w:rsidTr="00F9748D">
        <w:tc>
          <w:tcPr>
            <w:tcW w:w="4675" w:type="dxa"/>
            <w:hideMark/>
          </w:tcPr>
          <w:p w14:paraId="0ECF9384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0ECF9385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PROGENICS PHARMACEUTICALS INC</w:t>
            </w:r>
          </w:p>
        </w:tc>
      </w:tr>
      <w:tr w:rsidR="005179FB" w14:paraId="0ECF9389" w14:textId="77777777" w:rsidTr="00F9748D">
        <w:tc>
          <w:tcPr>
            <w:tcW w:w="4675" w:type="dxa"/>
          </w:tcPr>
          <w:p w14:paraId="0ECF9387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0ECF9388" w14:textId="77777777" w:rsidR="00327D19" w:rsidRPr="00DB2BA9" w:rsidRDefault="00327D19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YLYKVRPCTCR3</w:t>
            </w:r>
          </w:p>
        </w:tc>
      </w:tr>
      <w:tr w:rsidR="005179FB" w14:paraId="0ECF9392" w14:textId="77777777" w:rsidTr="00F9748D">
        <w:tc>
          <w:tcPr>
            <w:tcW w:w="4675" w:type="dxa"/>
            <w:hideMark/>
          </w:tcPr>
          <w:p w14:paraId="0ECF9390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ADDRESS LINE 3*</w:t>
            </w:r>
          </w:p>
        </w:tc>
        <w:tc>
          <w:tcPr>
            <w:tcW w:w="5243" w:type="dxa"/>
            <w:hideMark/>
          </w:tcPr>
          <w:p w14:paraId="0ECF9391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331 TREBLE COVE ROAD</w:t>
            </w:r>
          </w:p>
        </w:tc>
      </w:tr>
      <w:tr w:rsidR="005179FB" w14:paraId="0ECF9398" w14:textId="77777777" w:rsidTr="00F9748D">
        <w:tc>
          <w:tcPr>
            <w:tcW w:w="4675" w:type="dxa"/>
            <w:hideMark/>
          </w:tcPr>
          <w:p w14:paraId="0ECF9396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0ECF9397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NORTH BILLERICA</w:t>
            </w:r>
          </w:p>
        </w:tc>
      </w:tr>
      <w:tr w:rsidR="005179FB" w14:paraId="0ECF939B" w14:textId="77777777" w:rsidTr="00F9748D">
        <w:tc>
          <w:tcPr>
            <w:tcW w:w="4675" w:type="dxa"/>
            <w:hideMark/>
          </w:tcPr>
          <w:p w14:paraId="0ECF9399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0ECF939A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5179FB" w14:paraId="0ECF939E" w14:textId="77777777" w:rsidTr="00F9748D">
        <w:tc>
          <w:tcPr>
            <w:tcW w:w="4675" w:type="dxa"/>
            <w:hideMark/>
          </w:tcPr>
          <w:p w14:paraId="0ECF939C" w14:textId="77777777" w:rsidR="00327D19" w:rsidRPr="00A2573F" w:rsidRDefault="00327D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0ECF939D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01862</w:t>
            </w:r>
          </w:p>
        </w:tc>
      </w:tr>
    </w:tbl>
    <w:p w14:paraId="0ECF939F" w14:textId="77777777" w:rsidR="00327D19" w:rsidRPr="00DB2BA9" w:rsidRDefault="00327D19" w:rsidP="00B26644">
      <w:pPr>
        <w:spacing w:after="160" w:line="252" w:lineRule="auto"/>
        <w:rPr>
          <w:rFonts w:eastAsia="Calibri" w:cstheme="minorHAnsi"/>
          <w:b/>
        </w:rPr>
      </w:pPr>
    </w:p>
    <w:p w14:paraId="0ECF93A0" w14:textId="77777777" w:rsidR="00327D19" w:rsidRPr="00DB2BA9" w:rsidRDefault="00327D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179FB" w14:paraId="0ECF93A3" w14:textId="77777777" w:rsidTr="008B2095">
        <w:tc>
          <w:tcPr>
            <w:tcW w:w="4675" w:type="dxa"/>
            <w:hideMark/>
          </w:tcPr>
          <w:p w14:paraId="0ECF93A1" w14:textId="77777777" w:rsidR="00327D19" w:rsidRPr="00A2573F" w:rsidRDefault="00327D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ECF93A2" w14:textId="77777777" w:rsidR="00327D19" w:rsidRPr="00DB2BA9" w:rsidRDefault="00327D19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5179FB" w14:paraId="0ECF93A6" w14:textId="77777777" w:rsidTr="008B2095">
        <w:tc>
          <w:tcPr>
            <w:tcW w:w="4675" w:type="dxa"/>
            <w:hideMark/>
          </w:tcPr>
          <w:p w14:paraId="0ECF93A4" w14:textId="77777777" w:rsidR="00327D19" w:rsidRPr="00A2573F" w:rsidRDefault="00327D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ECF93A5" w14:textId="77777777" w:rsidR="00327D19" w:rsidRPr="00DB2BA9" w:rsidRDefault="00327D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Agency Homepage</w:t>
            </w:r>
          </w:p>
        </w:tc>
      </w:tr>
      <w:tr w:rsidR="005179FB" w14:paraId="0ECF93A9" w14:textId="77777777" w:rsidTr="008B2095">
        <w:tc>
          <w:tcPr>
            <w:tcW w:w="4675" w:type="dxa"/>
            <w:hideMark/>
          </w:tcPr>
          <w:p w14:paraId="0ECF93A7" w14:textId="77777777" w:rsidR="00327D19" w:rsidRPr="00A2573F" w:rsidRDefault="00327D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ECF93A8" w14:textId="77777777" w:rsidR="00327D19" w:rsidRPr="00DB2BA9" w:rsidRDefault="00327D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joseph.cogswell@va.gov</w:t>
            </w:r>
          </w:p>
        </w:tc>
      </w:tr>
      <w:tr w:rsidR="005179FB" w14:paraId="0ECF93AC" w14:textId="77777777" w:rsidTr="008B2095">
        <w:tc>
          <w:tcPr>
            <w:tcW w:w="4675" w:type="dxa"/>
            <w:hideMark/>
          </w:tcPr>
          <w:p w14:paraId="0ECF93AA" w14:textId="77777777" w:rsidR="00327D19" w:rsidRPr="00A2573F" w:rsidRDefault="00327D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ECF93AB" w14:textId="77777777" w:rsidR="00327D19" w:rsidRDefault="00327D19">
            <w:r>
              <w:t>Contract Specialist</w:t>
            </w:r>
          </w:p>
        </w:tc>
      </w:tr>
    </w:tbl>
    <w:p w14:paraId="0ECF93AD" w14:textId="77777777" w:rsidR="00327D19" w:rsidRDefault="00327D19">
      <w:r>
        <w:br w:type="page"/>
      </w:r>
    </w:p>
    <w:p w14:paraId="0ECF93AE" w14:textId="77777777" w:rsidR="00327D19" w:rsidRPr="00DB2BA9" w:rsidRDefault="00327D1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ECF93AF" w14:textId="77777777" w:rsidR="005179FB" w:rsidRDefault="00327D19">
      <w:pPr>
        <w:ind w:left="360"/>
      </w:pPr>
      <w:r>
        <w:t>See attached document: LSJ - Pylarify - S.</w:t>
      </w:r>
    </w:p>
    <w:sectPr w:rsidR="005179F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93BA" w14:textId="77777777" w:rsidR="00327D19" w:rsidRDefault="00327D19">
      <w:pPr>
        <w:spacing w:after="0" w:line="240" w:lineRule="auto"/>
      </w:pPr>
      <w:r>
        <w:separator/>
      </w:r>
    </w:p>
  </w:endnote>
  <w:endnote w:type="continuationSeparator" w:id="0">
    <w:p w14:paraId="0ECF93BC" w14:textId="77777777" w:rsidR="00327D19" w:rsidRDefault="0032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93B1" w14:textId="77777777" w:rsidR="00327D19" w:rsidRDefault="00327D19" w:rsidP="00755345">
    <w:pPr>
      <w:pStyle w:val="Footer"/>
      <w:jc w:val="right"/>
    </w:pPr>
    <w:r>
      <w:t>Award Notice</w:t>
    </w:r>
  </w:p>
  <w:p w14:paraId="0ECF93B2" w14:textId="77777777" w:rsidR="005179FB" w:rsidRDefault="00327D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93B4" w14:textId="77777777" w:rsidR="00327D19" w:rsidRDefault="00327D19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0ECF93B5" w14:textId="77777777" w:rsidR="005179FB" w:rsidRDefault="00327D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93B6" w14:textId="77777777" w:rsidR="00327D19" w:rsidRDefault="00327D19">
      <w:pPr>
        <w:spacing w:after="0" w:line="240" w:lineRule="auto"/>
      </w:pPr>
      <w:r>
        <w:separator/>
      </w:r>
    </w:p>
  </w:footnote>
  <w:footnote w:type="continuationSeparator" w:id="0">
    <w:p w14:paraId="0ECF93B8" w14:textId="77777777" w:rsidR="00327D19" w:rsidRDefault="0032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93B0" w14:textId="77777777" w:rsidR="00327D19" w:rsidRPr="002110F1" w:rsidRDefault="00327D19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93B3" w14:textId="77777777" w:rsidR="00327D19" w:rsidRPr="00781AC4" w:rsidRDefault="00327D19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9FB"/>
    <w:rsid w:val="00327D19"/>
    <w:rsid w:val="005179FB"/>
    <w:rsid w:val="008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9347"/>
  <w15:docId w15:val="{E32F37BE-F45C-4DFB-BC0C-095108D6D6A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Cogswell, Joseph T.</cp:lastModifiedBy>
  <cp:revision>2</cp:revision>
  <dcterms:created xsi:type="dcterms:W3CDTF">2026-05-08T18:48:00Z</dcterms:created>
  <dcterms:modified xsi:type="dcterms:W3CDTF">2026-05-08T18:52:00Z</dcterms:modified>
</cp:coreProperties>
</file>