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EE3A" w14:textId="13371BA5" w:rsidR="0051236C" w:rsidRDefault="00600E7E" w:rsidP="0051236C">
      <w:pPr>
        <w:pStyle w:val="EnclosureItem"/>
      </w:pPr>
      <w:r>
        <w:t xml:space="preserve">Exhibit </w:t>
      </w:r>
      <w:r w:rsidR="00E7306C">
        <w:t>D</w:t>
      </w:r>
      <w:r w:rsidR="000B7EA2">
        <w:t xml:space="preserve"> </w:t>
      </w:r>
    </w:p>
    <w:p w14:paraId="02F60363" w14:textId="77777777" w:rsidR="00742B50" w:rsidRDefault="00742B50" w:rsidP="0051236C">
      <w:pPr>
        <w:pStyle w:val="EnclosureItem"/>
      </w:pPr>
      <w:r>
        <w:t>Contractor Evaluation Form</w:t>
      </w:r>
      <w:r w:rsidR="00B21562">
        <w:br/>
        <w:t xml:space="preserve">Construction Safety </w:t>
      </w:r>
    </w:p>
    <w:p w14:paraId="32EC980D" w14:textId="77777777" w:rsidR="00B21562" w:rsidRPr="00B21562" w:rsidRDefault="00B21562" w:rsidP="00B21562"/>
    <w:p w14:paraId="3991EF36" w14:textId="77777777" w:rsidR="00742B50" w:rsidRPr="00843E70" w:rsidRDefault="00D6702E" w:rsidP="00742B50">
      <w:pPr>
        <w:rPr>
          <w:rFonts w:cs="Arial"/>
        </w:rPr>
      </w:pPr>
      <w:r>
        <w:rPr>
          <w:rFonts w:cs="Arial"/>
          <w:noProof/>
        </w:rPr>
        <mc:AlternateContent>
          <mc:Choice Requires="wps">
            <w:drawing>
              <wp:anchor distT="0" distB="0" distL="114300" distR="114300" simplePos="0" relativeHeight="251654656" behindDoc="0" locked="0" layoutInCell="1" allowOverlap="1" wp14:anchorId="158DC58A" wp14:editId="7ADFF4B4">
                <wp:simplePos x="0" y="0"/>
                <wp:positionH relativeFrom="column">
                  <wp:posOffset>1057275</wp:posOffset>
                </wp:positionH>
                <wp:positionV relativeFrom="paragraph">
                  <wp:posOffset>165735</wp:posOffset>
                </wp:positionV>
                <wp:extent cx="5467350" cy="0"/>
                <wp:effectExtent l="9525" t="13335" r="9525" b="5715"/>
                <wp:wrapNone/>
                <wp:docPr id="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AEF9B9" id="_x0000_t32" coordsize="21600,21600" o:spt="32" o:oned="t" path="m,l21600,21600e" filled="f">
                <v:path arrowok="t" fillok="f" o:connecttype="none"/>
                <o:lock v:ext="edit" shapetype="t"/>
              </v:shapetype>
              <v:shape id="AutoShape 2" o:spid="_x0000_s1026" type="#_x0000_t32" style="position:absolute;margin-left:83.25pt;margin-top:13.05pt;width:430.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"/>
            </w:pict>
          </mc:Fallback>
        </mc:AlternateContent>
      </w:r>
      <w:r w:rsidR="0051236C">
        <w:rPr>
          <w:rFonts w:cs="Arial"/>
        </w:rPr>
        <w:t>Company Name:</w:t>
      </w:r>
    </w:p>
    <w:p w14:paraId="2E92B5D9" w14:textId="77777777" w:rsidR="00742B50" w:rsidRPr="00843E70" w:rsidRDefault="00D6702E" w:rsidP="00742B50">
      <w:pPr>
        <w:rPr>
          <w:rFonts w:cs="Arial"/>
        </w:rPr>
      </w:pPr>
      <w:r>
        <w:rPr>
          <w:rFonts w:cs="Arial"/>
          <w:noProof/>
        </w:rPr>
        <mc:AlternateContent>
          <mc:Choice Requires="wps">
            <w:drawing>
              <wp:anchor distT="0" distB="0" distL="114300" distR="114300" simplePos="0" relativeHeight="251655680" behindDoc="0" locked="0" layoutInCell="1" allowOverlap="1" wp14:anchorId="7CBB98B8" wp14:editId="43DECA72">
                <wp:simplePos x="0" y="0"/>
                <wp:positionH relativeFrom="column">
                  <wp:posOffset>533400</wp:posOffset>
                </wp:positionH>
                <wp:positionV relativeFrom="paragraph">
                  <wp:posOffset>158750</wp:posOffset>
                </wp:positionV>
                <wp:extent cx="5991225" cy="0"/>
                <wp:effectExtent l="9525" t="6350" r="9525" b="1270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ADA37E" id="AutoShape 3" o:spid="_x0000_s1026" type="#_x0000_t32" style="position:absolute;margin-left:42pt;margin-top:12.5pt;width:471.7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"/>
            </w:pict>
          </mc:Fallback>
        </mc:AlternateContent>
      </w:r>
      <w:r w:rsidR="00E10E4C">
        <w:rPr>
          <w:rFonts w:cs="Arial"/>
        </w:rPr>
        <w:t>Address:</w:t>
      </w:r>
    </w:p>
    <w:p w14:paraId="4D570765" w14:textId="77777777" w:rsidR="00742B50" w:rsidRPr="00843E70" w:rsidRDefault="00D6702E" w:rsidP="00B867AB">
      <w:pPr>
        <w:tabs>
          <w:tab w:val="left" w:pos="5040"/>
        </w:tabs>
        <w:rPr>
          <w:rFonts w:cs="Arial"/>
        </w:rPr>
      </w:pPr>
      <w:r>
        <w:rPr>
          <w:rFonts w:cs="Arial"/>
          <w:noProof/>
        </w:rPr>
        <mc:AlternateContent>
          <mc:Choice Requires="wps">
            <w:drawing>
              <wp:anchor distT="0" distB="0" distL="114300" distR="114300" simplePos="0" relativeHeight="251656704" behindDoc="0" locked="0" layoutInCell="1" allowOverlap="1" wp14:anchorId="55095E24" wp14:editId="636D660A">
                <wp:simplePos x="0" y="0"/>
                <wp:positionH relativeFrom="column">
                  <wp:posOffset>704850</wp:posOffset>
                </wp:positionH>
                <wp:positionV relativeFrom="paragraph">
                  <wp:posOffset>161290</wp:posOffset>
                </wp:positionV>
                <wp:extent cx="5819775" cy="635"/>
                <wp:effectExtent l="9525" t="8890" r="9525" b="9525"/>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97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8FDFC8" id="AutoShape 4" o:spid="_x0000_s1026" type="#_x0000_t32" style="position:absolute;margin-left:55.5pt;margin-top:12.7pt;width:458.25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"/>
            </w:pict>
          </mc:Fallback>
        </mc:AlternateContent>
      </w:r>
      <w:r w:rsidR="00742B50" w:rsidRPr="00843E70">
        <w:rPr>
          <w:rFonts w:cs="Arial"/>
        </w:rPr>
        <w:t>Tele</w:t>
      </w:r>
      <w:r w:rsidR="00B867AB">
        <w:rPr>
          <w:rFonts w:cs="Arial"/>
        </w:rPr>
        <w:t>phone:</w:t>
      </w:r>
      <w:r w:rsidR="00B867AB">
        <w:rPr>
          <w:rFonts w:cs="Arial"/>
        </w:rPr>
        <w:tab/>
        <w:t>Fax:</w:t>
      </w:r>
      <w:r w:rsidR="00600E7E">
        <w:rPr>
          <w:rFonts w:cs="Arial"/>
        </w:rPr>
        <w:t xml:space="preserve">   </w:t>
      </w:r>
    </w:p>
    <w:p w14:paraId="1EC3850F" w14:textId="77777777" w:rsidR="00742B50" w:rsidRPr="00843E70" w:rsidRDefault="00D6702E" w:rsidP="00742B50">
      <w:pPr>
        <w:rPr>
          <w:rFonts w:cs="Arial"/>
        </w:rPr>
      </w:pPr>
      <w:r>
        <w:rPr>
          <w:rFonts w:cs="Arial"/>
          <w:noProof/>
        </w:rPr>
        <mc:AlternateContent>
          <mc:Choice Requires="wps">
            <w:drawing>
              <wp:anchor distT="0" distB="0" distL="114300" distR="114300" simplePos="0" relativeHeight="251657728" behindDoc="0" locked="0" layoutInCell="1" allowOverlap="1" wp14:anchorId="76F07B1A" wp14:editId="02AF7CC0">
                <wp:simplePos x="0" y="0"/>
                <wp:positionH relativeFrom="column">
                  <wp:posOffset>361950</wp:posOffset>
                </wp:positionH>
                <wp:positionV relativeFrom="paragraph">
                  <wp:posOffset>146050</wp:posOffset>
                </wp:positionV>
                <wp:extent cx="6162675" cy="0"/>
                <wp:effectExtent l="9525" t="12700" r="9525" b="63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2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CB3714" id="AutoShape 5" o:spid="_x0000_s1026" type="#_x0000_t32" style="position:absolute;margin-left:28.5pt;margin-top:11.5pt;width:485.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"/>
            </w:pict>
          </mc:Fallback>
        </mc:AlternateContent>
      </w:r>
      <w:r w:rsidR="00742B50" w:rsidRPr="00843E70">
        <w:rPr>
          <w:rFonts w:cs="Arial"/>
        </w:rPr>
        <w:t>E</w:t>
      </w:r>
      <w:r w:rsidR="00B867AB">
        <w:rPr>
          <w:rFonts w:cs="Arial"/>
        </w:rPr>
        <w:t>mail:</w:t>
      </w:r>
    </w:p>
    <w:p w14:paraId="4DD46258" w14:textId="77777777" w:rsidR="00742B50" w:rsidRPr="00843E70" w:rsidRDefault="00D6702E" w:rsidP="00742B50">
      <w:pPr>
        <w:rPr>
          <w:rFonts w:cs="Arial"/>
        </w:rPr>
      </w:pPr>
      <w:r>
        <w:rPr>
          <w:rFonts w:cs="Arial"/>
          <w:noProof/>
        </w:rPr>
        <mc:AlternateContent>
          <mc:Choice Requires="wps">
            <w:drawing>
              <wp:anchor distT="0" distB="0" distL="114300" distR="114300" simplePos="0" relativeHeight="251658752" behindDoc="0" locked="0" layoutInCell="1" allowOverlap="1" wp14:anchorId="21517F3C" wp14:editId="4E8ADE17">
                <wp:simplePos x="0" y="0"/>
                <wp:positionH relativeFrom="column">
                  <wp:posOffset>533400</wp:posOffset>
                </wp:positionH>
                <wp:positionV relativeFrom="paragraph">
                  <wp:posOffset>147955</wp:posOffset>
                </wp:positionV>
                <wp:extent cx="5991225" cy="635"/>
                <wp:effectExtent l="9525" t="5080" r="9525" b="13335"/>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12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5768DE" id="AutoShape 6" o:spid="_x0000_s1026" type="#_x0000_t32" style="position:absolute;margin-left:42pt;margin-top:11.65pt;width:471.7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"/>
            </w:pict>
          </mc:Fallback>
        </mc:AlternateContent>
      </w:r>
      <w:r w:rsidR="00D126C4">
        <w:rPr>
          <w:rFonts w:cs="Arial"/>
        </w:rPr>
        <w:t>Contact:</w:t>
      </w:r>
    </w:p>
    <w:p w14:paraId="67CDB843" w14:textId="77777777" w:rsidR="00742B50" w:rsidRPr="00843E70" w:rsidRDefault="00742B50" w:rsidP="00742B50">
      <w:pPr>
        <w:rPr>
          <w:rFonts w:cs="Arial"/>
        </w:rPr>
      </w:pPr>
      <w:r>
        <w:rPr>
          <w:rFonts w:cs="Arial"/>
        </w:rPr>
        <w:t xml:space="preserve">1. </w:t>
      </w:r>
      <w:r w:rsidRPr="00843E70">
        <w:rPr>
          <w:rFonts w:cs="Arial"/>
        </w:rPr>
        <w:t>Utilizing your OSHA 300 Forms, please complete the following information:</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10"/>
        <w:gridCol w:w="1260"/>
        <w:gridCol w:w="1260"/>
        <w:gridCol w:w="1260"/>
      </w:tblGrid>
      <w:tr w:rsidR="00D52017" w:rsidRPr="00DD3289" w14:paraId="15C7F91A" w14:textId="77777777" w:rsidTr="00D52017">
        <w:tc>
          <w:tcPr>
            <w:tcW w:w="6210" w:type="dxa"/>
          </w:tcPr>
          <w:p w14:paraId="5A22CA90" w14:textId="77777777" w:rsidR="00D52017" w:rsidRPr="00DD3289" w:rsidRDefault="00D52017" w:rsidP="00932BBF">
            <w:pPr>
              <w:spacing w:after="60"/>
              <w:rPr>
                <w:rFonts w:cs="Arial"/>
                <w:b/>
              </w:rPr>
            </w:pPr>
            <w:r w:rsidRPr="00DD3289">
              <w:rPr>
                <w:rFonts w:cs="Arial"/>
                <w:b/>
              </w:rPr>
              <w:t>Category</w:t>
            </w:r>
          </w:p>
        </w:tc>
        <w:tc>
          <w:tcPr>
            <w:tcW w:w="1260" w:type="dxa"/>
          </w:tcPr>
          <w:p w14:paraId="03C1E98E" w14:textId="61D124ED" w:rsidR="00D52017" w:rsidRPr="00DD3289" w:rsidRDefault="00F66E4A" w:rsidP="00932BBF">
            <w:pPr>
              <w:spacing w:after="60"/>
              <w:jc w:val="center"/>
              <w:rPr>
                <w:rFonts w:cs="Arial"/>
                <w:b/>
                <w:bCs/>
              </w:rPr>
            </w:pPr>
            <w:r>
              <w:rPr>
                <w:rFonts w:cs="Arial"/>
                <w:b/>
                <w:bCs/>
              </w:rPr>
              <w:t>20</w:t>
            </w:r>
            <w:r w:rsidR="00B200A9">
              <w:rPr>
                <w:rFonts w:cs="Arial"/>
                <w:b/>
                <w:bCs/>
              </w:rPr>
              <w:t>2</w:t>
            </w:r>
            <w:r w:rsidR="006C3E96">
              <w:rPr>
                <w:rFonts w:cs="Arial"/>
                <w:b/>
                <w:bCs/>
              </w:rPr>
              <w:t>3</w:t>
            </w:r>
          </w:p>
        </w:tc>
        <w:tc>
          <w:tcPr>
            <w:tcW w:w="1260" w:type="dxa"/>
          </w:tcPr>
          <w:p w14:paraId="4129AE00" w14:textId="3A06799C" w:rsidR="00D52017" w:rsidRPr="00DD3289" w:rsidRDefault="00F66E4A" w:rsidP="00932BBF">
            <w:pPr>
              <w:spacing w:after="60"/>
              <w:jc w:val="center"/>
              <w:rPr>
                <w:rFonts w:cs="Arial"/>
                <w:b/>
                <w:bCs/>
              </w:rPr>
            </w:pPr>
            <w:r>
              <w:rPr>
                <w:rFonts w:cs="Arial"/>
                <w:b/>
                <w:bCs/>
              </w:rPr>
              <w:t>20</w:t>
            </w:r>
            <w:r w:rsidR="00B200A9">
              <w:rPr>
                <w:rFonts w:cs="Arial"/>
                <w:b/>
                <w:bCs/>
              </w:rPr>
              <w:t>2</w:t>
            </w:r>
            <w:r w:rsidR="006C3E96">
              <w:rPr>
                <w:rFonts w:cs="Arial"/>
                <w:b/>
                <w:bCs/>
              </w:rPr>
              <w:t>4</w:t>
            </w:r>
          </w:p>
        </w:tc>
        <w:tc>
          <w:tcPr>
            <w:tcW w:w="1260" w:type="dxa"/>
          </w:tcPr>
          <w:p w14:paraId="7704FF6D" w14:textId="75E7DF68" w:rsidR="00D52017" w:rsidRPr="00DD3289" w:rsidRDefault="00F66E4A" w:rsidP="00932BBF">
            <w:pPr>
              <w:spacing w:after="60"/>
              <w:jc w:val="center"/>
              <w:rPr>
                <w:rFonts w:cs="Arial"/>
                <w:b/>
                <w:bCs/>
              </w:rPr>
            </w:pPr>
            <w:r>
              <w:rPr>
                <w:rFonts w:cs="Arial"/>
                <w:b/>
                <w:bCs/>
              </w:rPr>
              <w:t>20</w:t>
            </w:r>
            <w:r w:rsidR="00B65C79">
              <w:rPr>
                <w:rFonts w:cs="Arial"/>
                <w:b/>
                <w:bCs/>
              </w:rPr>
              <w:t>2</w:t>
            </w:r>
            <w:r w:rsidR="006C3E96">
              <w:rPr>
                <w:rFonts w:cs="Arial"/>
                <w:b/>
                <w:bCs/>
              </w:rPr>
              <w:t>5</w:t>
            </w:r>
          </w:p>
        </w:tc>
      </w:tr>
      <w:tr w:rsidR="00D52017" w:rsidRPr="00DD3289" w14:paraId="32C699A8" w14:textId="77777777" w:rsidTr="00D52017">
        <w:tc>
          <w:tcPr>
            <w:tcW w:w="6210" w:type="dxa"/>
          </w:tcPr>
          <w:p w14:paraId="33AC21B4" w14:textId="77777777" w:rsidR="00D52017" w:rsidRPr="00DD3289" w:rsidRDefault="00D52017" w:rsidP="00932BBF">
            <w:pPr>
              <w:spacing w:after="60"/>
              <w:rPr>
                <w:rFonts w:cs="Arial"/>
              </w:rPr>
            </w:pPr>
            <w:r w:rsidRPr="00DD3289">
              <w:rPr>
                <w:rFonts w:cs="Arial"/>
              </w:rPr>
              <w:t>Number of man hours (jobsite and office).</w:t>
            </w:r>
          </w:p>
        </w:tc>
        <w:tc>
          <w:tcPr>
            <w:tcW w:w="1260" w:type="dxa"/>
          </w:tcPr>
          <w:p w14:paraId="6D95C643" w14:textId="77777777" w:rsidR="00D52017" w:rsidRPr="00DD3289" w:rsidRDefault="00D52017" w:rsidP="00932BBF">
            <w:pPr>
              <w:spacing w:after="60"/>
              <w:rPr>
                <w:rFonts w:cs="Arial"/>
              </w:rPr>
            </w:pPr>
          </w:p>
        </w:tc>
        <w:tc>
          <w:tcPr>
            <w:tcW w:w="1260" w:type="dxa"/>
          </w:tcPr>
          <w:p w14:paraId="25E3EA4F" w14:textId="77777777" w:rsidR="00D52017" w:rsidRPr="00DD3289" w:rsidRDefault="00D52017" w:rsidP="00932BBF">
            <w:pPr>
              <w:spacing w:after="60"/>
              <w:rPr>
                <w:rFonts w:cs="Arial"/>
              </w:rPr>
            </w:pPr>
          </w:p>
        </w:tc>
        <w:tc>
          <w:tcPr>
            <w:tcW w:w="1260" w:type="dxa"/>
          </w:tcPr>
          <w:p w14:paraId="33A096D1" w14:textId="77777777" w:rsidR="00D52017" w:rsidRPr="00DD3289" w:rsidRDefault="00D52017" w:rsidP="00932BBF">
            <w:pPr>
              <w:spacing w:after="60"/>
              <w:rPr>
                <w:rFonts w:cs="Arial"/>
              </w:rPr>
            </w:pPr>
          </w:p>
        </w:tc>
      </w:tr>
      <w:tr w:rsidR="00D52017" w:rsidRPr="00DD3289" w14:paraId="1D48DE93" w14:textId="77777777" w:rsidTr="00D52017">
        <w:tc>
          <w:tcPr>
            <w:tcW w:w="6210" w:type="dxa"/>
          </w:tcPr>
          <w:p w14:paraId="080191AF" w14:textId="77777777" w:rsidR="00D52017" w:rsidRPr="00DD3289" w:rsidRDefault="00D52017" w:rsidP="00932BBF">
            <w:pPr>
              <w:spacing w:after="60"/>
              <w:rPr>
                <w:rFonts w:cs="Arial"/>
              </w:rPr>
            </w:pPr>
            <w:r w:rsidRPr="00DD3289">
              <w:rPr>
                <w:rFonts w:cs="Arial"/>
              </w:rPr>
              <w:t>Number of cases involving days away from work, restricted activity, or both (Column H and I of OSHA 300).</w:t>
            </w:r>
          </w:p>
        </w:tc>
        <w:tc>
          <w:tcPr>
            <w:tcW w:w="1260" w:type="dxa"/>
          </w:tcPr>
          <w:p w14:paraId="3F3E9D46" w14:textId="77777777" w:rsidR="00D52017" w:rsidRPr="00DD3289" w:rsidRDefault="00D52017" w:rsidP="00932BBF">
            <w:pPr>
              <w:spacing w:after="60"/>
              <w:rPr>
                <w:rFonts w:cs="Arial"/>
              </w:rPr>
            </w:pPr>
          </w:p>
        </w:tc>
        <w:tc>
          <w:tcPr>
            <w:tcW w:w="1260" w:type="dxa"/>
          </w:tcPr>
          <w:p w14:paraId="602450D5" w14:textId="77777777" w:rsidR="00D52017" w:rsidRPr="00DD3289" w:rsidRDefault="00D52017" w:rsidP="00932BBF">
            <w:pPr>
              <w:spacing w:after="60"/>
              <w:rPr>
                <w:rFonts w:cs="Arial"/>
              </w:rPr>
            </w:pPr>
          </w:p>
        </w:tc>
        <w:tc>
          <w:tcPr>
            <w:tcW w:w="1260" w:type="dxa"/>
          </w:tcPr>
          <w:p w14:paraId="6C3DE361" w14:textId="77777777" w:rsidR="00D52017" w:rsidRPr="00DD3289" w:rsidRDefault="00D52017" w:rsidP="00932BBF">
            <w:pPr>
              <w:spacing w:after="60"/>
              <w:rPr>
                <w:rFonts w:cs="Arial"/>
              </w:rPr>
            </w:pPr>
          </w:p>
        </w:tc>
      </w:tr>
      <w:tr w:rsidR="00D52017" w:rsidRPr="00DD3289" w14:paraId="46250F47" w14:textId="77777777" w:rsidTr="00D52017">
        <w:tc>
          <w:tcPr>
            <w:tcW w:w="6210" w:type="dxa"/>
          </w:tcPr>
          <w:p w14:paraId="0F8F7B42" w14:textId="77777777" w:rsidR="00D52017" w:rsidRPr="00DD3289" w:rsidRDefault="00D52017" w:rsidP="00932BBF">
            <w:pPr>
              <w:spacing w:after="60"/>
              <w:rPr>
                <w:rFonts w:cs="Arial"/>
              </w:rPr>
            </w:pPr>
            <w:r w:rsidRPr="00DD3289">
              <w:rPr>
                <w:rFonts w:cs="Arial"/>
              </w:rPr>
              <w:t>Days away, restricted, or transferred rate (# of days away, restricted, or transferred cases x 200,000/# of man hours) (DART Rate).</w:t>
            </w:r>
          </w:p>
        </w:tc>
        <w:tc>
          <w:tcPr>
            <w:tcW w:w="1260" w:type="dxa"/>
          </w:tcPr>
          <w:p w14:paraId="0E783BE4" w14:textId="77777777" w:rsidR="00D52017" w:rsidRPr="00DD3289" w:rsidRDefault="00D52017" w:rsidP="00932BBF">
            <w:pPr>
              <w:spacing w:after="60"/>
              <w:rPr>
                <w:rFonts w:cs="Arial"/>
              </w:rPr>
            </w:pPr>
          </w:p>
        </w:tc>
        <w:tc>
          <w:tcPr>
            <w:tcW w:w="1260" w:type="dxa"/>
          </w:tcPr>
          <w:p w14:paraId="359E540C" w14:textId="77777777" w:rsidR="00D52017" w:rsidRPr="00DD3289" w:rsidRDefault="00D52017" w:rsidP="00932BBF">
            <w:pPr>
              <w:spacing w:after="60"/>
              <w:rPr>
                <w:rFonts w:cs="Arial"/>
              </w:rPr>
            </w:pPr>
          </w:p>
        </w:tc>
        <w:tc>
          <w:tcPr>
            <w:tcW w:w="1260" w:type="dxa"/>
          </w:tcPr>
          <w:p w14:paraId="160B2F5F" w14:textId="77777777" w:rsidR="00D52017" w:rsidRPr="00DD3289" w:rsidRDefault="00D52017" w:rsidP="00932BBF">
            <w:pPr>
              <w:spacing w:after="60"/>
              <w:rPr>
                <w:rFonts w:cs="Arial"/>
              </w:rPr>
            </w:pPr>
          </w:p>
        </w:tc>
      </w:tr>
      <w:tr w:rsidR="00D52017" w:rsidRPr="00DD3289" w14:paraId="224A61E3" w14:textId="77777777" w:rsidTr="00D52017">
        <w:tc>
          <w:tcPr>
            <w:tcW w:w="6210" w:type="dxa"/>
          </w:tcPr>
          <w:p w14:paraId="16C7E060" w14:textId="77777777" w:rsidR="00D52017" w:rsidRPr="00DD3289" w:rsidRDefault="00D52017" w:rsidP="001E1480">
            <w:pPr>
              <w:spacing w:after="60"/>
              <w:rPr>
                <w:rFonts w:cs="Arial"/>
              </w:rPr>
            </w:pPr>
            <w:r w:rsidRPr="00DD3289">
              <w:rPr>
                <w:rFonts w:cs="Arial"/>
              </w:rPr>
              <w:t>Number of serious, willful, or repeat violations from OSHA within the last 3 years.  Please attach ex</w:t>
            </w:r>
            <w:r w:rsidR="00383577">
              <w:rPr>
                <w:rFonts w:cs="Arial"/>
              </w:rPr>
              <w:t>planations for any violations</w:t>
            </w:r>
            <w:r w:rsidR="001E1480">
              <w:rPr>
                <w:rFonts w:cs="Arial"/>
              </w:rPr>
              <w:t>.</w:t>
            </w:r>
          </w:p>
        </w:tc>
        <w:tc>
          <w:tcPr>
            <w:tcW w:w="1260" w:type="dxa"/>
          </w:tcPr>
          <w:p w14:paraId="0CF78497" w14:textId="77777777" w:rsidR="00D52017" w:rsidRPr="00DD3289" w:rsidRDefault="00D52017" w:rsidP="00932BBF">
            <w:pPr>
              <w:spacing w:after="60"/>
              <w:rPr>
                <w:rFonts w:cs="Arial"/>
              </w:rPr>
            </w:pPr>
          </w:p>
        </w:tc>
        <w:tc>
          <w:tcPr>
            <w:tcW w:w="1260" w:type="dxa"/>
          </w:tcPr>
          <w:p w14:paraId="0EA653CC" w14:textId="77777777" w:rsidR="00D52017" w:rsidRPr="00DD3289" w:rsidRDefault="00D52017" w:rsidP="00932BBF">
            <w:pPr>
              <w:spacing w:after="60"/>
              <w:rPr>
                <w:rFonts w:cs="Arial"/>
              </w:rPr>
            </w:pPr>
          </w:p>
        </w:tc>
        <w:tc>
          <w:tcPr>
            <w:tcW w:w="1260" w:type="dxa"/>
          </w:tcPr>
          <w:p w14:paraId="1DE982C4" w14:textId="77777777" w:rsidR="00D52017" w:rsidRPr="00DD3289" w:rsidRDefault="00D52017" w:rsidP="00932BBF">
            <w:pPr>
              <w:spacing w:after="60"/>
              <w:rPr>
                <w:rFonts w:cs="Arial"/>
              </w:rPr>
            </w:pPr>
          </w:p>
        </w:tc>
      </w:tr>
    </w:tbl>
    <w:p w14:paraId="1A99FC49" w14:textId="77777777" w:rsidR="00F66E4A" w:rsidRDefault="00F66E4A" w:rsidP="00383577">
      <w:pPr>
        <w:tabs>
          <w:tab w:val="left" w:pos="360"/>
        </w:tabs>
        <w:spacing w:after="0" w:line="240" w:lineRule="auto"/>
        <w:rPr>
          <w:rFonts w:cs="Arial"/>
        </w:rPr>
      </w:pPr>
    </w:p>
    <w:p w14:paraId="2070468D" w14:textId="77777777" w:rsidR="00383577" w:rsidRDefault="00383577" w:rsidP="00383577">
      <w:pPr>
        <w:tabs>
          <w:tab w:val="left" w:pos="360"/>
        </w:tabs>
        <w:spacing w:after="0" w:line="240" w:lineRule="auto"/>
        <w:rPr>
          <w:rFonts w:cs="Arial"/>
        </w:rPr>
      </w:pPr>
      <w:r>
        <w:rPr>
          <w:rFonts w:cs="Arial"/>
        </w:rPr>
        <w:t>Please attach copies of the following documents:  OSHA 300 and 300a Forms.</w:t>
      </w:r>
    </w:p>
    <w:p w14:paraId="0E4F5463" w14:textId="77777777" w:rsidR="00383577" w:rsidRDefault="00383577" w:rsidP="00383577">
      <w:pPr>
        <w:tabs>
          <w:tab w:val="left" w:pos="360"/>
        </w:tabs>
        <w:spacing w:after="0" w:line="240" w:lineRule="auto"/>
        <w:rPr>
          <w:rFonts w:cs="Arial"/>
        </w:rPr>
      </w:pPr>
    </w:p>
    <w:p w14:paraId="1465002E" w14:textId="77777777" w:rsidR="00383577" w:rsidRDefault="00383577" w:rsidP="00383577">
      <w:pPr>
        <w:tabs>
          <w:tab w:val="left" w:pos="360"/>
        </w:tabs>
        <w:spacing w:after="0" w:line="240" w:lineRule="auto"/>
        <w:rPr>
          <w:rFonts w:cs="Arial"/>
        </w:rPr>
      </w:pPr>
      <w:r>
        <w:rPr>
          <w:rFonts w:cs="Arial"/>
        </w:rPr>
        <w:t>These forms can be accessed through the OSHA publications search page:</w:t>
      </w:r>
    </w:p>
    <w:p w14:paraId="01C4B09E" w14:textId="77777777" w:rsidR="00383577" w:rsidRPr="00383577" w:rsidRDefault="00383577" w:rsidP="00383577">
      <w:pPr>
        <w:tabs>
          <w:tab w:val="left" w:pos="360"/>
        </w:tabs>
        <w:spacing w:after="0" w:line="240" w:lineRule="auto"/>
        <w:rPr>
          <w:rFonts w:cs="Arial"/>
        </w:rPr>
      </w:pPr>
      <w:hyperlink r:id="rId6" w:history="1">
        <w:r w:rsidRPr="00383577">
          <w:rPr>
            <w:rStyle w:val="Hyperlink"/>
          </w:rPr>
          <w:t>http://www.osha.gov/pls/publications/publication.html</w:t>
        </w:r>
      </w:hyperlink>
      <w:r w:rsidRPr="00383577">
        <w:t xml:space="preserve">. </w:t>
      </w:r>
    </w:p>
    <w:p w14:paraId="71B850F2" w14:textId="77777777" w:rsidR="00383577" w:rsidRDefault="00383577" w:rsidP="00383577">
      <w:pPr>
        <w:tabs>
          <w:tab w:val="left" w:pos="360"/>
        </w:tabs>
        <w:spacing w:after="0" w:line="240" w:lineRule="auto"/>
        <w:rPr>
          <w:rFonts w:cs="Arial"/>
        </w:rPr>
      </w:pPr>
    </w:p>
    <w:p w14:paraId="470652EB" w14:textId="77777777" w:rsidR="00437FD0" w:rsidRDefault="00437FD0" w:rsidP="00484A53">
      <w:pPr>
        <w:tabs>
          <w:tab w:val="left" w:pos="360"/>
        </w:tabs>
        <w:spacing w:after="100" w:afterAutospacing="1" w:line="360" w:lineRule="auto"/>
        <w:rPr>
          <w:rFonts w:cs="Arial"/>
        </w:rPr>
      </w:pPr>
      <w:r>
        <w:rPr>
          <w:rFonts w:cs="Arial"/>
          <w:noProof/>
        </w:rPr>
        <mc:AlternateContent>
          <mc:Choice Requires="wps">
            <w:drawing>
              <wp:anchor distT="0" distB="0" distL="114300" distR="114300" simplePos="0" relativeHeight="251662848" behindDoc="0" locked="0" layoutInCell="1" allowOverlap="1" wp14:anchorId="4076F92A" wp14:editId="2F418DCF">
                <wp:simplePos x="0" y="0"/>
                <wp:positionH relativeFrom="column">
                  <wp:posOffset>4067175</wp:posOffset>
                </wp:positionH>
                <wp:positionV relativeFrom="paragraph">
                  <wp:posOffset>151130</wp:posOffset>
                </wp:positionV>
                <wp:extent cx="2257425" cy="0"/>
                <wp:effectExtent l="0" t="0" r="9525" b="1905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D576FE" id="AutoShape 8" o:spid="_x0000_s1026" type="#_x0000_t32" style="position:absolute;margin-left:320.25pt;margin-top:11.9pt;width:177.7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"/>
            </w:pict>
          </mc:Fallback>
        </mc:AlternateContent>
      </w:r>
      <w:r w:rsidR="00484A53">
        <w:rPr>
          <w:rFonts w:cs="Arial"/>
        </w:rPr>
        <w:t>2</w:t>
      </w:r>
      <w:r w:rsidR="00742B50" w:rsidRPr="00843E70">
        <w:rPr>
          <w:rFonts w:cs="Arial"/>
        </w:rPr>
        <w:t>.</w:t>
      </w:r>
      <w:r w:rsidR="00742B50" w:rsidRPr="00843E70">
        <w:rPr>
          <w:rFonts w:cs="Arial"/>
        </w:rPr>
        <w:tab/>
      </w:r>
      <w:r>
        <w:rPr>
          <w:rFonts w:cs="Arial"/>
        </w:rPr>
        <w:t>Who administers your company’s Safety and Health Program?</w:t>
      </w:r>
      <w:r w:rsidRPr="00437FD0">
        <w:rPr>
          <w:rFonts w:cs="Arial"/>
          <w:noProof/>
        </w:rPr>
        <w:t xml:space="preserve"> </w:t>
      </w:r>
    </w:p>
    <w:p w14:paraId="58A7EDA4" w14:textId="77777777" w:rsidR="003047FF" w:rsidRDefault="00437FD0" w:rsidP="00484A53">
      <w:pPr>
        <w:tabs>
          <w:tab w:val="left" w:pos="360"/>
        </w:tabs>
        <w:spacing w:after="100" w:afterAutospacing="1" w:line="360" w:lineRule="auto"/>
        <w:rPr>
          <w:rFonts w:cs="Arial"/>
        </w:rPr>
      </w:pPr>
      <w:r>
        <w:rPr>
          <w:rFonts w:cs="Arial"/>
          <w:noProof/>
        </w:rPr>
        <mc:AlternateContent>
          <mc:Choice Requires="wps">
            <w:drawing>
              <wp:anchor distT="0" distB="0" distL="114300" distR="114300" simplePos="0" relativeHeight="251660800" behindDoc="0" locked="0" layoutInCell="1" allowOverlap="1" wp14:anchorId="00EA17F8" wp14:editId="2FA6296F">
                <wp:simplePos x="0" y="0"/>
                <wp:positionH relativeFrom="column">
                  <wp:posOffset>4438650</wp:posOffset>
                </wp:positionH>
                <wp:positionV relativeFrom="paragraph">
                  <wp:posOffset>144780</wp:posOffset>
                </wp:positionV>
                <wp:extent cx="1885950" cy="0"/>
                <wp:effectExtent l="0" t="0" r="19050" b="1905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6275CD" id="AutoShape 8" o:spid="_x0000_s1026" type="#_x0000_t32" style="position:absolute;margin-left:349.5pt;margin-top:11.4pt;width:148.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"/>
            </w:pict>
          </mc:Fallback>
        </mc:AlternateContent>
      </w:r>
      <w:r>
        <w:rPr>
          <w:rFonts w:cs="Arial"/>
        </w:rPr>
        <w:t>3.</w:t>
      </w:r>
      <w:r>
        <w:rPr>
          <w:rFonts w:cs="Arial"/>
        </w:rPr>
        <w:tab/>
      </w:r>
      <w:r w:rsidR="00742B50" w:rsidRPr="00843E70">
        <w:rPr>
          <w:rFonts w:cs="Arial"/>
        </w:rPr>
        <w:t xml:space="preserve">Company’s </w:t>
      </w:r>
      <w:r w:rsidR="008A19C7">
        <w:rPr>
          <w:rFonts w:cs="Arial"/>
        </w:rPr>
        <w:t xml:space="preserve">current </w:t>
      </w:r>
      <w:r w:rsidR="00742B50" w:rsidRPr="00843E70">
        <w:rPr>
          <w:rFonts w:cs="Arial"/>
        </w:rPr>
        <w:t>Insurance Experience Modification Ra</w:t>
      </w:r>
      <w:r w:rsidR="006410E8">
        <w:rPr>
          <w:rFonts w:cs="Arial"/>
        </w:rPr>
        <w:t>te (EMR)</w:t>
      </w:r>
      <w:r w:rsidR="003047FF">
        <w:rPr>
          <w:rFonts w:cs="Arial"/>
        </w:rPr>
        <w:t xml:space="preserve">:   </w:t>
      </w:r>
    </w:p>
    <w:p w14:paraId="3D54987A" w14:textId="77777777" w:rsidR="00742B50" w:rsidRDefault="00B37D16" w:rsidP="00484A53">
      <w:pPr>
        <w:tabs>
          <w:tab w:val="left" w:pos="360"/>
        </w:tabs>
        <w:spacing w:after="100" w:afterAutospacing="1" w:line="360" w:lineRule="auto"/>
      </w:pPr>
      <w:r>
        <w:rPr>
          <w:rFonts w:cs="Arial"/>
        </w:rPr>
        <w:t xml:space="preserve">The above EMR rate must be obtained from offeror’s insurance carrier and furnished on insurance carrier’s letterhead.  </w:t>
      </w:r>
      <w:r w:rsidR="003047FF">
        <w:rPr>
          <w:rFonts w:cs="Arial"/>
        </w:rPr>
        <w:t>If EMR is greater than 1.0, attach a written explanation of the EMR from insurance carrier on insurance carrier’s letterhead describing the reasons for the EMR and the anticipated date the EMR may be reduced to 1.0 or below.</w:t>
      </w:r>
    </w:p>
    <w:p w14:paraId="716A495F" w14:textId="77777777" w:rsidR="00D84556" w:rsidRDefault="00D84556"/>
    <w:sectPr w:rsidR="00D84556" w:rsidSect="00932BBF">
      <w:headerReference w:type="default" r:id="rId7"/>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6EF31" w14:textId="77777777" w:rsidR="00D82913" w:rsidRDefault="00D82913">
      <w:pPr>
        <w:spacing w:after="0" w:line="240" w:lineRule="auto"/>
      </w:pPr>
      <w:r>
        <w:separator/>
      </w:r>
    </w:p>
  </w:endnote>
  <w:endnote w:type="continuationSeparator" w:id="0">
    <w:p w14:paraId="1DCD5ABF" w14:textId="77777777" w:rsidR="00D82913" w:rsidRDefault="00D82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87AAE" w14:textId="77777777" w:rsidR="00932BBF" w:rsidRPr="0016711A" w:rsidRDefault="00932BBF">
    <w:pPr>
      <w:pStyle w:val="Footer"/>
      <w:rPr>
        <w:lang w:val="en-US"/>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064D7" w14:textId="77777777" w:rsidR="00D82913" w:rsidRDefault="00D82913">
      <w:pPr>
        <w:spacing w:after="0" w:line="240" w:lineRule="auto"/>
      </w:pPr>
      <w:r>
        <w:separator/>
      </w:r>
    </w:p>
  </w:footnote>
  <w:footnote w:type="continuationSeparator" w:id="0">
    <w:p w14:paraId="007659A5" w14:textId="77777777" w:rsidR="00D82913" w:rsidRDefault="00D82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F936" w14:textId="77777777" w:rsidR="000F296E" w:rsidRPr="00B868C0" w:rsidRDefault="000F296E" w:rsidP="000F296E">
    <w:pPr>
      <w:pStyle w:val="Footer"/>
      <w:spacing w:after="0" w:line="240" w:lineRule="auto"/>
      <w:jc w:val="center"/>
      <w:rPr>
        <w:rFonts w:cs="Arial"/>
        <w:sz w:val="18"/>
        <w:szCs w:val="18"/>
      </w:rPr>
    </w:pPr>
    <w:r w:rsidRPr="00B868C0">
      <w:rPr>
        <w:rFonts w:cs="Arial"/>
        <w:sz w:val="18"/>
        <w:szCs w:val="18"/>
      </w:rPr>
      <w:t>FOR OFFICIAL USE ONLY</w:t>
    </w:r>
  </w:p>
  <w:p w14:paraId="10EE70A6" w14:textId="77777777" w:rsidR="000F296E" w:rsidRPr="00B868C0" w:rsidRDefault="000F296E" w:rsidP="000F296E">
    <w:pPr>
      <w:pStyle w:val="Footer"/>
      <w:spacing w:after="0"/>
      <w:jc w:val="center"/>
      <w:rPr>
        <w:rFonts w:cs="Arial"/>
        <w:sz w:val="18"/>
        <w:szCs w:val="18"/>
      </w:rPr>
    </w:pPr>
    <w:r w:rsidRPr="00B868C0">
      <w:rPr>
        <w:rFonts w:cs="Arial"/>
        <w:sz w:val="18"/>
        <w:szCs w:val="18"/>
      </w:rPr>
      <w:t>Source Selection Sensitive Information—See FAR 2.101 &amp; 3.104</w:t>
    </w:r>
  </w:p>
  <w:p w14:paraId="51B257DA" w14:textId="77777777" w:rsidR="006C3E96" w:rsidRPr="006C3E96" w:rsidRDefault="006C3E96" w:rsidP="006C3E96">
    <w:pPr>
      <w:pStyle w:val="Header"/>
      <w:spacing w:after="0"/>
      <w:jc w:val="center"/>
      <w:rPr>
        <w:rFonts w:cs="Arial"/>
        <w:sz w:val="18"/>
        <w:szCs w:val="18"/>
        <w:lang w:val="en-US"/>
      </w:rPr>
    </w:pPr>
    <w:r w:rsidRPr="006C3E96">
      <w:rPr>
        <w:rFonts w:cs="Arial"/>
        <w:sz w:val="18"/>
        <w:szCs w:val="18"/>
        <w:lang w:val="en-US"/>
      </w:rPr>
      <w:t>598-19-112 CON 15KV Feeder Loop</w:t>
    </w:r>
  </w:p>
  <w:p w14:paraId="41E135C4" w14:textId="77777777" w:rsidR="006C3E96" w:rsidRPr="006C3E96" w:rsidRDefault="006C3E96" w:rsidP="006C3E96">
    <w:pPr>
      <w:pStyle w:val="Header"/>
      <w:spacing w:after="0"/>
      <w:jc w:val="center"/>
      <w:rPr>
        <w:rFonts w:cs="Arial"/>
        <w:sz w:val="18"/>
        <w:szCs w:val="18"/>
        <w:lang w:val="en-US"/>
      </w:rPr>
    </w:pPr>
    <w:r w:rsidRPr="006C3E96">
      <w:rPr>
        <w:rFonts w:cs="Arial"/>
        <w:sz w:val="18"/>
        <w:szCs w:val="18"/>
        <w:lang w:val="en-US"/>
      </w:rPr>
      <w:t>36C25626R0023</w:t>
    </w:r>
  </w:p>
  <w:p w14:paraId="5EBE5044" w14:textId="322BB458" w:rsidR="003A691B" w:rsidRPr="00C12A08" w:rsidRDefault="003A691B" w:rsidP="006C3E96">
    <w:pPr>
      <w:pStyle w:val="Header"/>
      <w:spacing w:after="0" w:line="240" w:lineRule="auto"/>
      <w:jc w:val="center"/>
      <w:rPr>
        <w:rFonts w:ascii="Times New Roman" w:hAnsi="Times New Roman"/>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B50"/>
    <w:rsid w:val="00061420"/>
    <w:rsid w:val="000A6020"/>
    <w:rsid w:val="000B7EA2"/>
    <w:rsid w:val="000F296E"/>
    <w:rsid w:val="00140C8B"/>
    <w:rsid w:val="001506FD"/>
    <w:rsid w:val="001E1480"/>
    <w:rsid w:val="001F1DE5"/>
    <w:rsid w:val="001F41FE"/>
    <w:rsid w:val="001F7A23"/>
    <w:rsid w:val="00204530"/>
    <w:rsid w:val="002213C9"/>
    <w:rsid w:val="00243308"/>
    <w:rsid w:val="002A37A2"/>
    <w:rsid w:val="002C0EDD"/>
    <w:rsid w:val="003047FF"/>
    <w:rsid w:val="00327668"/>
    <w:rsid w:val="00352BE5"/>
    <w:rsid w:val="00383577"/>
    <w:rsid w:val="00386FAF"/>
    <w:rsid w:val="003A0026"/>
    <w:rsid w:val="003A691B"/>
    <w:rsid w:val="003F127D"/>
    <w:rsid w:val="00413724"/>
    <w:rsid w:val="00437FD0"/>
    <w:rsid w:val="00450536"/>
    <w:rsid w:val="00472BF9"/>
    <w:rsid w:val="00484A53"/>
    <w:rsid w:val="004C3BEA"/>
    <w:rsid w:val="004F0167"/>
    <w:rsid w:val="0051236C"/>
    <w:rsid w:val="00523DFE"/>
    <w:rsid w:val="00536DCD"/>
    <w:rsid w:val="005C062F"/>
    <w:rsid w:val="005D4F98"/>
    <w:rsid w:val="00600E7E"/>
    <w:rsid w:val="00605268"/>
    <w:rsid w:val="006410E8"/>
    <w:rsid w:val="006B2CBB"/>
    <w:rsid w:val="006C3E96"/>
    <w:rsid w:val="006D1AB1"/>
    <w:rsid w:val="007016E6"/>
    <w:rsid w:val="00742B50"/>
    <w:rsid w:val="00756F2B"/>
    <w:rsid w:val="00794A35"/>
    <w:rsid w:val="007F6C8D"/>
    <w:rsid w:val="00865AF7"/>
    <w:rsid w:val="008A19C7"/>
    <w:rsid w:val="008A46E2"/>
    <w:rsid w:val="008F2226"/>
    <w:rsid w:val="0090042F"/>
    <w:rsid w:val="00921795"/>
    <w:rsid w:val="00932BBF"/>
    <w:rsid w:val="00994C29"/>
    <w:rsid w:val="009D4590"/>
    <w:rsid w:val="009F6C83"/>
    <w:rsid w:val="00A4021F"/>
    <w:rsid w:val="00A57EE7"/>
    <w:rsid w:val="00A87682"/>
    <w:rsid w:val="00A90711"/>
    <w:rsid w:val="00B200A9"/>
    <w:rsid w:val="00B21562"/>
    <w:rsid w:val="00B37D16"/>
    <w:rsid w:val="00B65C79"/>
    <w:rsid w:val="00B867AB"/>
    <w:rsid w:val="00BB5C0C"/>
    <w:rsid w:val="00BC4507"/>
    <w:rsid w:val="00BD3608"/>
    <w:rsid w:val="00C12A08"/>
    <w:rsid w:val="00C3525D"/>
    <w:rsid w:val="00C556F4"/>
    <w:rsid w:val="00CA29D7"/>
    <w:rsid w:val="00D126C4"/>
    <w:rsid w:val="00D277A3"/>
    <w:rsid w:val="00D41400"/>
    <w:rsid w:val="00D52017"/>
    <w:rsid w:val="00D6702E"/>
    <w:rsid w:val="00D81D03"/>
    <w:rsid w:val="00D82913"/>
    <w:rsid w:val="00D84556"/>
    <w:rsid w:val="00DF4A4B"/>
    <w:rsid w:val="00E10E4C"/>
    <w:rsid w:val="00E350D1"/>
    <w:rsid w:val="00E62C5D"/>
    <w:rsid w:val="00E7306C"/>
    <w:rsid w:val="00EA73BB"/>
    <w:rsid w:val="00EE6AA6"/>
    <w:rsid w:val="00F41475"/>
    <w:rsid w:val="00F44097"/>
    <w:rsid w:val="00F4625A"/>
    <w:rsid w:val="00F66E4A"/>
    <w:rsid w:val="00FA3F17"/>
    <w:rsid w:val="00FB5624"/>
    <w:rsid w:val="00FD380D"/>
    <w:rsid w:val="00FD60BC"/>
    <w:rsid w:val="00FD7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2DD89C40"/>
  <w15:docId w15:val="{184E43AA-ED1E-4727-9D80-51E537B09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B50"/>
    <w:pPr>
      <w:spacing w:after="200" w:line="276" w:lineRule="auto"/>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742B50"/>
    <w:rPr>
      <w:color w:val="0000FF"/>
      <w:u w:val="single"/>
    </w:rPr>
  </w:style>
  <w:style w:type="paragraph" w:customStyle="1" w:styleId="EnclosureItem">
    <w:name w:val="EnclosureItem"/>
    <w:basedOn w:val="Normal"/>
    <w:next w:val="Normal"/>
    <w:autoRedefine/>
    <w:qFormat/>
    <w:rsid w:val="0051236C"/>
    <w:pPr>
      <w:spacing w:after="0" w:line="240" w:lineRule="auto"/>
      <w:jc w:val="center"/>
    </w:pPr>
    <w:rPr>
      <w:b/>
      <w:sz w:val="28"/>
    </w:rPr>
  </w:style>
  <w:style w:type="paragraph" w:styleId="Header">
    <w:name w:val="header"/>
    <w:basedOn w:val="Normal"/>
    <w:link w:val="HeaderChar"/>
    <w:unhideWhenUsed/>
    <w:rsid w:val="00742B50"/>
    <w:pPr>
      <w:tabs>
        <w:tab w:val="center" w:pos="4680"/>
        <w:tab w:val="right" w:pos="9360"/>
      </w:tabs>
    </w:pPr>
    <w:rPr>
      <w:lang w:val="x-none" w:eastAsia="x-none"/>
    </w:rPr>
  </w:style>
  <w:style w:type="character" w:customStyle="1" w:styleId="HeaderChar">
    <w:name w:val="Header Char"/>
    <w:link w:val="Header"/>
    <w:rsid w:val="00742B50"/>
    <w:rPr>
      <w:rFonts w:ascii="Arial" w:eastAsia="Calibri" w:hAnsi="Arial" w:cs="Times New Roman"/>
      <w:lang w:val="x-none" w:eastAsia="x-none"/>
    </w:rPr>
  </w:style>
  <w:style w:type="paragraph" w:styleId="Footer">
    <w:name w:val="footer"/>
    <w:basedOn w:val="Normal"/>
    <w:link w:val="FooterChar"/>
    <w:uiPriority w:val="99"/>
    <w:unhideWhenUsed/>
    <w:rsid w:val="00742B50"/>
    <w:pPr>
      <w:tabs>
        <w:tab w:val="center" w:pos="4680"/>
        <w:tab w:val="right" w:pos="9360"/>
      </w:tabs>
    </w:pPr>
    <w:rPr>
      <w:lang w:val="x-none" w:eastAsia="x-none"/>
    </w:rPr>
  </w:style>
  <w:style w:type="character" w:customStyle="1" w:styleId="FooterChar">
    <w:name w:val="Footer Char"/>
    <w:link w:val="Footer"/>
    <w:uiPriority w:val="99"/>
    <w:rsid w:val="00742B50"/>
    <w:rPr>
      <w:rFonts w:ascii="Arial" w:eastAsia="Calibri" w:hAnsi="Arial" w:cs="Times New Roman"/>
      <w:lang w:val="x-none" w:eastAsia="x-none"/>
    </w:rPr>
  </w:style>
  <w:style w:type="paragraph" w:styleId="BalloonText">
    <w:name w:val="Balloon Text"/>
    <w:basedOn w:val="Normal"/>
    <w:link w:val="BalloonTextChar"/>
    <w:uiPriority w:val="99"/>
    <w:semiHidden/>
    <w:unhideWhenUsed/>
    <w:rsid w:val="000B7EA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B7EA2"/>
    <w:rPr>
      <w:rFonts w:ascii="Tahoma" w:hAnsi="Tahoma" w:cs="Tahoma"/>
      <w:sz w:val="16"/>
      <w:szCs w:val="16"/>
    </w:rPr>
  </w:style>
  <w:style w:type="character" w:styleId="FollowedHyperlink">
    <w:name w:val="FollowedHyperlink"/>
    <w:basedOn w:val="DefaultParagraphFont"/>
    <w:uiPriority w:val="99"/>
    <w:semiHidden/>
    <w:unhideWhenUsed/>
    <w:rsid w:val="0038357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92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osha.gov/pls/publications/publication.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1102</Characters>
  <Application>Microsoft Office Word</Application>
  <DocSecurity>0</DocSecurity>
  <Lines>47</Lines>
  <Paragraphs>22</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1286</CharactersWithSpaces>
  <SharedDoc>false</SharedDoc>
  <HLinks>
    <vt:vector size="6" baseType="variant">
      <vt:variant>
        <vt:i4>720985</vt:i4>
      </vt:variant>
      <vt:variant>
        <vt:i4>0</vt:i4>
      </vt:variant>
      <vt:variant>
        <vt:i4>0</vt:i4>
      </vt:variant>
      <vt:variant>
        <vt:i4>5</vt:i4>
      </vt:variant>
      <vt:variant>
        <vt:lpwstr>http://www.osha.gov/pls/publications/publication.html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vhaproruggij</dc:creator>
  <cp:lastModifiedBy>Misfeldt, Andrew T. (FAV)</cp:lastModifiedBy>
  <cp:revision>3</cp:revision>
  <dcterms:created xsi:type="dcterms:W3CDTF">2025-12-17T16:16:00Z</dcterms:created>
  <dcterms:modified xsi:type="dcterms:W3CDTF">2025-12-17T16:16:00Z</dcterms:modified>
</cp:coreProperties>
</file>