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E4AF" w14:textId="77777777" w:rsidR="005210C5" w:rsidRDefault="004C63B1">
      <w:pPr>
        <w:pageBreakBefore/>
        <w:sectPr w:rsidR="005210C5">
          <w:type w:val="continuous"/>
          <w:pgSz w:w="12240" w:h="15840"/>
          <w:pgMar w:top="1080" w:right="1440" w:bottom="1080" w:left="1440" w:header="360" w:footer="360" w:gutter="0"/>
          <w:cols w:space="720"/>
        </w:sectPr>
      </w:pPr>
      <w:r>
        <w:pict w14:anchorId="5018E4F3">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5018E4F4"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5018E4F5"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5018E4F6"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5018E4F7"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5018E4F8"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5018E4F9"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5018E4FA"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5018E4FB"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5018E4FC"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5018E4FD"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5018E4FE"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5018E4FF"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5018E500"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5018E501"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5018E502"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5018E503"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5018E504"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5018E505"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5018E506"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5018E507"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5018E508"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5018E509"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5018E50A"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5018E50B"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5018E50C"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5018E50D"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5018E50E"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5018E50F"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5018E510"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5018E511"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5018E512"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5018E513"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5018E514"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5018E515"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5018E516"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5018E517"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5018E518"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5018E519"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5018E51A"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5018E51B"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5018E51C"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5018E51D"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5018E51E"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5018E51F"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5018E520"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5018E521"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5018E522"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5018E523"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5018E524"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5018E525"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5018E526"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5018E527"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5018E528"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5018E529"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5018E52A"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5018E52B"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5018E52C"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5018E52D"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5018E52E" w14:textId="77777777" w:rsidR="005210C5" w:rsidRDefault="004C63B1">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5018E52F" w14:textId="77777777" w:rsidR="005210C5" w:rsidRDefault="004C63B1">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5018E530" w14:textId="77777777" w:rsidR="005210C5" w:rsidRDefault="004C63B1">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5018E531" w14:textId="77777777" w:rsidR="005210C5" w:rsidRDefault="004C63B1">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5018E532" w14:textId="77777777" w:rsidR="005210C5" w:rsidRDefault="004C63B1">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5018E533" w14:textId="77777777" w:rsidR="005210C5" w:rsidRDefault="004C63B1">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5018E534" w14:textId="77777777" w:rsidR="005210C5" w:rsidRDefault="004C63B1">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5018E535" w14:textId="77777777" w:rsidR="005210C5" w:rsidRDefault="004C63B1">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5018E536" w14:textId="77777777" w:rsidR="005210C5" w:rsidRDefault="004C63B1">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5018E537" w14:textId="77777777" w:rsidR="005210C5" w:rsidRDefault="004C63B1">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5018E538" w14:textId="77777777" w:rsidR="005210C5" w:rsidRDefault="004C63B1">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5018E539" w14:textId="77777777" w:rsidR="005210C5" w:rsidRDefault="004C63B1">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5018E53A" w14:textId="77777777" w:rsidR="005210C5" w:rsidRDefault="004C63B1">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5018E53B" w14:textId="77777777" w:rsidR="005210C5" w:rsidRDefault="004C63B1">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5018E53C" w14:textId="77777777" w:rsidR="005210C5" w:rsidRDefault="004C63B1">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5018E53D" w14:textId="77777777" w:rsidR="005210C5" w:rsidRDefault="004C63B1">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5018E53E" w14:textId="77777777" w:rsidR="005210C5" w:rsidRDefault="004C63B1">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5018E53F" w14:textId="77777777" w:rsidR="005210C5" w:rsidRDefault="004C63B1">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5018E540" w14:textId="77777777" w:rsidR="005210C5" w:rsidRDefault="004C63B1">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5018E541" w14:textId="77777777" w:rsidR="005210C5" w:rsidRDefault="004C63B1">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5018E542" w14:textId="77777777" w:rsidR="005210C5" w:rsidRDefault="004C63B1">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5018E543" w14:textId="77777777" w:rsidR="005210C5" w:rsidRDefault="004C63B1">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5018E544" w14:textId="77777777" w:rsidR="005210C5" w:rsidRDefault="004C63B1">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5018E545" w14:textId="77777777" w:rsidR="005210C5" w:rsidRDefault="004C63B1">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5018E546" w14:textId="77777777" w:rsidR="005210C5" w:rsidRDefault="004C63B1">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5018E547" w14:textId="77777777" w:rsidR="005210C5" w:rsidRDefault="004C63B1">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5018E548" w14:textId="77777777" w:rsidR="005210C5" w:rsidRDefault="004C63B1">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5018E549" w14:textId="77777777" w:rsidR="005210C5" w:rsidRDefault="004C63B1">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5018E54A" w14:textId="77777777" w:rsidR="005210C5" w:rsidRDefault="004C63B1">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5018E54B" w14:textId="77777777" w:rsidR="005210C5" w:rsidRDefault="004C63B1">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5018E54C" w14:textId="77777777" w:rsidR="005210C5" w:rsidRDefault="004C63B1">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5018E54D" w14:textId="77777777" w:rsidR="005210C5" w:rsidRDefault="004C63B1">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5018E54E" w14:textId="77777777" w:rsidR="005210C5" w:rsidRDefault="004C63B1">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5018E54F" w14:textId="77777777" w:rsidR="005210C5" w:rsidRDefault="004C63B1">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5018E550" w14:textId="77777777" w:rsidR="005210C5" w:rsidRDefault="004C63B1">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5018E551" w14:textId="77777777" w:rsidR="005210C5" w:rsidRDefault="004C63B1">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5018E552" w14:textId="77777777" w:rsidR="005210C5" w:rsidRDefault="004C63B1">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5018E553" w14:textId="77777777" w:rsidR="005210C5" w:rsidRDefault="004C63B1">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5018E554" w14:textId="77777777" w:rsidR="005210C5" w:rsidRDefault="004C63B1">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5018E555" w14:textId="77777777" w:rsidR="005210C5" w:rsidRDefault="004C63B1">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5018E556" w14:textId="77777777" w:rsidR="005210C5" w:rsidRDefault="004C63B1">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5018E557" w14:textId="77777777" w:rsidR="005210C5" w:rsidRDefault="004C63B1">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5018E558" w14:textId="77777777" w:rsidR="005210C5" w:rsidRDefault="004C63B1">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5018E559" w14:textId="77777777" w:rsidR="005210C5" w:rsidRDefault="004C63B1">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5018E55A" w14:textId="77777777" w:rsidR="005210C5" w:rsidRDefault="004C63B1">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5018E55B" w14:textId="77777777" w:rsidR="005210C5" w:rsidRDefault="004C63B1">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5018E55C" w14:textId="77777777" w:rsidR="005210C5" w:rsidRDefault="004C63B1">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5018E55D" w14:textId="77777777" w:rsidR="005210C5" w:rsidRDefault="004C63B1">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5018E55E" w14:textId="77777777" w:rsidR="005210C5" w:rsidRDefault="004C63B1">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5018E55F" w14:textId="77777777" w:rsidR="005210C5" w:rsidRDefault="004C63B1">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5018E560" w14:textId="77777777" w:rsidR="005210C5" w:rsidRDefault="004C63B1">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5018E561" w14:textId="77777777" w:rsidR="005210C5" w:rsidRDefault="004C63B1">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5018E562" w14:textId="77777777" w:rsidR="005210C5" w:rsidRDefault="004C63B1">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5018E563" w14:textId="77777777" w:rsidR="005210C5" w:rsidRDefault="004C63B1">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5018E564" w14:textId="77777777" w:rsidR="005210C5" w:rsidRDefault="004C63B1">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5018E565" w14:textId="77777777" w:rsidR="005210C5" w:rsidRDefault="004C63B1">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5018E566" w14:textId="77777777" w:rsidR="005210C5" w:rsidRDefault="004C63B1">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5018E567" w14:textId="77777777" w:rsidR="005210C5" w:rsidRDefault="004C63B1">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5018E568" w14:textId="77777777" w:rsidR="005210C5" w:rsidRDefault="004C63B1">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5018E569" w14:textId="77777777" w:rsidR="005210C5" w:rsidRDefault="004C63B1">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5018E56A" w14:textId="77777777" w:rsidR="005210C5" w:rsidRDefault="004C63B1">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5018E56B" w14:textId="77777777" w:rsidR="005210C5" w:rsidRDefault="004C63B1">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5018E56C" w14:textId="77777777" w:rsidR="005210C5" w:rsidRDefault="004C63B1">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5018E56D" w14:textId="77777777" w:rsidR="005210C5" w:rsidRDefault="004C63B1">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5018E56E" w14:textId="77777777" w:rsidR="005210C5" w:rsidRDefault="004C63B1">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5018E56F" w14:textId="77777777" w:rsidR="005210C5" w:rsidRDefault="004C63B1">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5018E570" w14:textId="77777777" w:rsidR="005210C5" w:rsidRDefault="004C63B1">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5018E571" w14:textId="77777777" w:rsidR="005210C5" w:rsidRDefault="004C63B1">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5018E572" w14:textId="77777777" w:rsidR="005210C5" w:rsidRDefault="004C63B1">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5018E573" w14:textId="77777777" w:rsidR="005210C5" w:rsidRDefault="004C63B1">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5018E574" w14:textId="77777777" w:rsidR="005210C5" w:rsidRDefault="005210C5">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5018E575" w14:textId="77777777" w:rsidR="005210C5" w:rsidRDefault="004C63B1">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5018E576" w14:textId="00E2EBDE" w:rsidR="005210C5" w:rsidRDefault="004C63B1">
                    <w:pPr>
                      <w:spacing w:after="0" w:line="240" w:lineRule="auto"/>
                      <w:jc w:val="center"/>
                      <w:rPr>
                        <w:rFonts w:ascii="Courier New" w:hAnsi="Courier New" w:cs="Courier New"/>
                        <w:sz w:val="16"/>
                        <w:szCs w:val="16"/>
                      </w:rPr>
                    </w:pPr>
                    <w:r>
                      <w:rPr>
                        <w:rFonts w:ascii="Courier New" w:hAnsi="Courier New" w:cs="Courier New"/>
                        <w:sz w:val="16"/>
                        <w:szCs w:val="16"/>
                      </w:rPr>
                      <w:t>4</w:t>
                    </w:r>
                  </w:p>
                </w:txbxContent>
              </v:textbox>
            </v:shape>
            <v:shape id="_x0000_s1243" type="#_x0000_t202" style="position:absolute;left:6530;top:1035;width:2541;height:216;mso-position-horizontal-relative:page;mso-position-vertical-relative:page" filled="f" stroked="f">
              <v:textbox inset="0,0,0,0">
                <w:txbxContent>
                  <w:p w14:paraId="5018E577" w14:textId="77777777" w:rsidR="005210C5" w:rsidRDefault="005210C5">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5018E578" w14:textId="77777777" w:rsidR="005210C5" w:rsidRDefault="005210C5">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5018E579"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5018E57A"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04-03-2026</w:t>
                    </w:r>
                  </w:p>
                </w:txbxContent>
              </v:textbox>
            </v:shape>
            <v:shape id="_x0000_s1247" type="#_x0000_t202" style="position:absolute;left:4154;top:1611;width:1552;height:216;mso-position-horizontal-relative:page;mso-position-vertical-relative:page" filled="f" stroked="f">
              <v:textbox inset="0,0,0,0">
                <w:txbxContent>
                  <w:p w14:paraId="5018E57B" w14:textId="77777777" w:rsidR="005210C5" w:rsidRDefault="005210C5">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5018E57C"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664-26-2-5118-0045</w:t>
                    </w:r>
                  </w:p>
                </w:txbxContent>
              </v:textbox>
            </v:shape>
            <v:shape id="_x0000_s1249" type="#_x0000_t202" style="position:absolute;left:6146;top:1683;width:2541;height:216;mso-position-horizontal-relative:page;mso-position-vertical-relative:page" filled="f" stroked="f">
              <v:textbox inset="0,0,0,0">
                <w:txbxContent>
                  <w:p w14:paraId="5018E57D" w14:textId="77777777" w:rsidR="005210C5" w:rsidRDefault="005210C5">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5018E57E" w14:textId="77777777" w:rsidR="005210C5" w:rsidRDefault="005210C5">
                    <w:pPr>
                      <w:spacing w:after="0" w:line="240" w:lineRule="auto"/>
                      <w:rPr>
                        <w:rFonts w:ascii="Courier New" w:hAnsi="Courier New" w:cs="Courier New"/>
                        <w:sz w:val="16"/>
                        <w:szCs w:val="16"/>
                      </w:rPr>
                    </w:pPr>
                  </w:p>
                </w:txbxContent>
              </v:textbox>
            </v:shape>
            <v:shape id="_x0000_s1251" type="#_x0000_t202" style="position:absolute;left:4130;top:1899;width:1255;height:216;mso-position-horizontal-relative:page;mso-position-vertical-relative:page" filled="f" stroked="f">
              <v:textbox inset="0,0,0,0">
                <w:txbxContent>
                  <w:p w14:paraId="5018E57F"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_x0000_s1252" type="#_x0000_t202" style="position:absolute;left:578;top:2211;width:4025;height:216;mso-position-horizontal-relative:page;mso-position-vertical-relative:page" filled="f" stroked="f">
              <v:textbox inset="0,0,0,0">
                <w:txbxContent>
                  <w:p w14:paraId="5018E580"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NCO 22</w:t>
                    </w:r>
                  </w:p>
                </w:txbxContent>
              </v:textbox>
            </v:shape>
            <v:shape id="_x0000_s1253" type="#_x0000_t202" style="position:absolute;left:578;top:2379;width:4025;height:216;mso-position-horizontal-relative:page;mso-position-vertical-relative:page" filled="f" stroked="f">
              <v:textbox inset="0,0,0,0">
                <w:txbxContent>
                  <w:p w14:paraId="5018E581"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4" type="#_x0000_t202" style="position:absolute;left:578;top:2547;width:4025;height:216;mso-position-horizontal-relative:page;mso-position-vertical-relative:page" filled="f" stroked="f">
              <v:textbox inset="0,0,0,0">
                <w:txbxContent>
                  <w:p w14:paraId="5018E582"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NCO 22 - Mesa Annex</w:t>
                    </w:r>
                  </w:p>
                </w:txbxContent>
              </v:textbox>
            </v:shape>
            <v:shape id="_x0000_s1255" type="#_x0000_t202" style="position:absolute;left:578;top:2715;width:4025;height:216;mso-position-horizontal-relative:page;mso-position-vertical-relative:page" filled="f" stroked="f">
              <v:textbox inset="0,0,0,0">
                <w:txbxContent>
                  <w:p w14:paraId="5018E583"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4135 S. Power Rd #103 RM 116</w:t>
                    </w:r>
                  </w:p>
                </w:txbxContent>
              </v:textbox>
            </v:shape>
            <v:shape id="_x0000_s1256" type="#_x0000_t202" style="position:absolute;left:578;top:2883;width:5409;height:216;mso-position-horizontal-relative:page;mso-position-vertical-relative:page" filled="f" stroked="f">
              <v:textbox inset="0,0,0,0">
                <w:txbxContent>
                  <w:p w14:paraId="5018E584"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Mesa AZ 85212</w:t>
                    </w:r>
                  </w:p>
                </w:txbxContent>
              </v:textbox>
            </v:shape>
            <v:shape id="_x0000_s1257" type="#_x0000_t202" style="position:absolute;left:578;top:3051;width:4025;height:216;mso-position-horizontal-relative:page;mso-position-vertical-relative:page" filled="f" stroked="f">
              <v:textbox inset="0,0,0,0">
                <w:txbxContent>
                  <w:p w14:paraId="5018E585" w14:textId="77777777" w:rsidR="005210C5" w:rsidRDefault="005210C5">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5018E586" w14:textId="77777777" w:rsidR="005210C5" w:rsidRDefault="005210C5">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5018E587"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36C262</w:t>
                    </w:r>
                  </w:p>
                </w:txbxContent>
              </v:textbox>
            </v:shape>
            <v:shape id="_x0000_s1260" type="#_x0000_t202" style="position:absolute;left:6338;top:2211;width:4025;height:216;mso-position-horizontal-relative:page;mso-position-vertical-relative:page" filled="f" stroked="f">
              <v:textbox inset="0,0,0,0">
                <w:txbxContent>
                  <w:p w14:paraId="5018E588"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NCO 22</w:t>
                    </w:r>
                  </w:p>
                </w:txbxContent>
              </v:textbox>
            </v:shape>
            <v:shape id="_x0000_s1261" type="#_x0000_t202" style="position:absolute;left:6338;top:2379;width:4025;height:216;mso-position-horizontal-relative:page;mso-position-vertical-relative:page" filled="f" stroked="f">
              <v:textbox inset="0,0,0,0">
                <w:txbxContent>
                  <w:p w14:paraId="5018E589"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position:absolute;left:6338;top:2547;width:4025;height:216;mso-position-horizontal-relative:page;mso-position-vertical-relative:page" filled="f" stroked="f">
              <v:textbox inset="0,0,0,0">
                <w:txbxContent>
                  <w:p w14:paraId="5018E58A"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NCO 22 - Mesa Annex</w:t>
                    </w:r>
                  </w:p>
                </w:txbxContent>
              </v:textbox>
            </v:shape>
            <v:shape id="_x0000_s1263" type="#_x0000_t202" style="position:absolute;left:6338;top:2715;width:4025;height:216;mso-position-horizontal-relative:page;mso-position-vertical-relative:page" filled="f" stroked="f">
              <v:textbox inset="0,0,0,0">
                <w:txbxContent>
                  <w:p w14:paraId="5018E58B"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4135 S. Power Rd #103 RM 116</w:t>
                    </w:r>
                  </w:p>
                </w:txbxContent>
              </v:textbox>
            </v:shape>
            <v:shape id="_x0000_s1264" type="#_x0000_t202" style="position:absolute;left:6338;top:2883;width:5409;height:216;mso-position-horizontal-relative:page;mso-position-vertical-relative:page" filled="f" stroked="f">
              <v:textbox inset="0,0,0,0">
                <w:txbxContent>
                  <w:p w14:paraId="5018E58C"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Mesa AZ 85212</w:t>
                    </w:r>
                  </w:p>
                </w:txbxContent>
              </v:textbox>
            </v:shape>
            <v:shape id="_x0000_s1265" type="#_x0000_t202" style="position:absolute;left:434;top:3795;width:4025;height:216;mso-position-horizontal-relative:page;mso-position-vertical-relative:page" filled="f" stroked="f">
              <v:textbox inset="0,0,0,0">
                <w:txbxContent>
                  <w:p w14:paraId="5018E58D"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5018E58E" w14:textId="77777777" w:rsidR="005210C5" w:rsidRDefault="005210C5">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5018E58F" w14:textId="77777777" w:rsidR="005210C5" w:rsidRDefault="005210C5">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5018E590" w14:textId="77777777" w:rsidR="005210C5" w:rsidRDefault="005210C5">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5018E591" w14:textId="77777777" w:rsidR="005210C5" w:rsidRDefault="005210C5">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5018E592" w14:textId="77777777" w:rsidR="005210C5" w:rsidRDefault="005210C5">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5018E593" w14:textId="77777777" w:rsidR="005210C5" w:rsidRDefault="005210C5">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5018E594"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5018E595"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TBD</w:t>
                    </w:r>
                  </w:p>
                </w:txbxContent>
              </v:textbox>
            </v:shape>
            <v:shape id="_x0000_s1274" type="#_x0000_t202" style="position:absolute;left:434;top:5307;width:4025;height:216;mso-position-horizontal-relative:page;mso-position-vertical-relative:page" filled="f" stroked="f">
              <v:textbox inset="0,0,0,0">
                <w:txbxContent>
                  <w:p w14:paraId="5018E596" w14:textId="77777777" w:rsidR="005210C5" w:rsidRDefault="005210C5">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5018E597" w14:textId="77777777" w:rsidR="005210C5" w:rsidRDefault="005210C5">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5018E598" w14:textId="77777777" w:rsidR="005210C5" w:rsidRDefault="005210C5">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5018E599"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36C26226Q0506</w:t>
                    </w:r>
                  </w:p>
                </w:txbxContent>
              </v:textbox>
            </v:shape>
            <v:shape id="_x0000_s1278" type="#_x0000_t202" style="position:absolute;left:8258;top:4275;width:1057;height:216;mso-position-horizontal-relative:page;mso-position-vertical-relative:page" filled="f" stroked="f">
              <v:textbox inset="0,0,0,0">
                <w:txbxContent>
                  <w:p w14:paraId="5018E59A"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03-17-2026</w:t>
                    </w:r>
                  </w:p>
                </w:txbxContent>
              </v:textbox>
            </v:shape>
            <v:shape id="_x0000_s1279" type="#_x0000_t202" style="position:absolute;left:8258;top:4755;width:5113;height:216;mso-position-horizontal-relative:page;mso-position-vertical-relative:page" filled="f" stroked="f">
              <v:textbox inset="0,0,0,0">
                <w:txbxContent>
                  <w:p w14:paraId="5018E59B"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5018E59C" w14:textId="77777777" w:rsidR="005210C5" w:rsidRDefault="005210C5">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5018E59D" w14:textId="77777777" w:rsidR="005210C5" w:rsidRDefault="005210C5">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5018E59E" w14:textId="77777777" w:rsidR="005210C5" w:rsidRDefault="005210C5">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5018E59F"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5018E5A0" w14:textId="77777777" w:rsidR="005210C5" w:rsidRDefault="005210C5">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5018E5A1"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5018E5A2" w14:textId="77777777" w:rsidR="005210C5" w:rsidRDefault="005210C5">
                    <w:pPr>
                      <w:spacing w:after="0" w:line="240" w:lineRule="auto"/>
                      <w:rPr>
                        <w:rFonts w:ascii="Courier New" w:hAnsi="Courier New" w:cs="Courier New"/>
                        <w:sz w:val="16"/>
                        <w:szCs w:val="16"/>
                      </w:rPr>
                    </w:pPr>
                  </w:p>
                </w:txbxContent>
              </v:textbox>
            </v:shape>
            <v:shape id="_x0000_s1287" type="#_x0000_t202" style="position:absolute;left:10250;top:6123;width:167;height:216;mso-position-horizontal-relative:page;mso-position-vertical-relative:page" filled="f" stroked="f">
              <v:textbox inset="0,0,0,0">
                <w:txbxContent>
                  <w:p w14:paraId="5018E5A3"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position:absolute;left:3842;top:6569;width:266;height:216;mso-position-horizontal-relative:page;mso-position-vertical-relative:page" filled="f" stroked="f">
              <v:textbox inset="0,0,0,0">
                <w:txbxContent>
                  <w:p w14:paraId="5018E5A4" w14:textId="77777777" w:rsidR="005210C5" w:rsidRDefault="005210C5">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5018E5A5" w14:textId="77777777" w:rsidR="005210C5" w:rsidRDefault="005210C5">
                    <w:pPr>
                      <w:spacing w:after="0" w:line="240" w:lineRule="auto"/>
                      <w:rPr>
                        <w:rFonts w:ascii="Courier New" w:hAnsi="Courier New" w:cs="Courier New"/>
                        <w:sz w:val="16"/>
                        <w:szCs w:val="16"/>
                      </w:rPr>
                    </w:pPr>
                  </w:p>
                </w:txbxContent>
              </v:textbox>
            </v:shape>
            <v:shape id="_x0000_s1290" type="#_x0000_t202" style="position:absolute;left:362;top:7947;width:3036;height:216;mso-position-horizontal-relative:page;mso-position-vertical-relative:page" filled="f" stroked="f">
              <v:textbox inset="0,0,0,0">
                <w:txbxContent>
                  <w:p w14:paraId="5018E5A6" w14:textId="77777777" w:rsidR="005210C5" w:rsidRDefault="005210C5">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5018E5A7" w14:textId="77777777" w:rsidR="005210C5" w:rsidRDefault="005210C5">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5018E5A8" w14:textId="77777777" w:rsidR="005210C5" w:rsidRDefault="005210C5">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5018E5A9" w14:textId="77777777" w:rsidR="005210C5" w:rsidRDefault="005210C5">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5018E5AA" w14:textId="77777777" w:rsidR="005210C5" w:rsidRDefault="005210C5">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5018E5AB" w14:textId="77777777" w:rsidR="005210C5" w:rsidRDefault="005210C5">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5018E5AC" w14:textId="77777777" w:rsidR="005210C5" w:rsidRDefault="005210C5">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5018E5AD" w14:textId="77777777" w:rsidR="005210C5" w:rsidRDefault="005210C5">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5018E5AE" w14:textId="77777777" w:rsidR="005210C5" w:rsidRDefault="005210C5">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5018E5AF" w14:textId="77777777" w:rsidR="005210C5" w:rsidRDefault="005210C5">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5018E5B0" w14:textId="77777777" w:rsidR="005210C5" w:rsidRDefault="005210C5">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5018E5B1" w14:textId="77777777" w:rsidR="005210C5" w:rsidRDefault="005210C5">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5018E5B2" w14:textId="77777777" w:rsidR="005210C5" w:rsidRDefault="005210C5">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5018E5B3" w14:textId="77777777" w:rsidR="005210C5" w:rsidRDefault="005210C5">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5018E5B4"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5018E5B5"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306" type="#_x0000_t202" style="position:absolute;left:266;top:11355;width:11937;height:216;mso-position-horizontal-relative:page;mso-position-vertical-relative:page" filled="f" stroked="f">
              <v:textbox inset="0,0,0,0">
                <w:txbxContent>
                  <w:p w14:paraId="5018E5B6"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The purpose for this amendment is to respond to questions received regrading the digital wayfinding system.</w:t>
                    </w:r>
                  </w:p>
                </w:txbxContent>
              </v:textbox>
            </v:shape>
            <v:shape id="_x0000_s1307" type="#_x0000_t202" style="position:absolute;left:266;top:11523;width:11937;height:216;mso-position-horizontal-relative:page;mso-position-vertical-relative:page" filled="f" stroked="f">
              <v:textbox inset="0,0,0,0">
                <w:txbxContent>
                  <w:p w14:paraId="5018E5B7"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All questions are due NLT April 13, 2026, at 1:00 PM MST. All offers are due NLT April 20, 2026, at 1:00 PM MST.</w:t>
                    </w:r>
                  </w:p>
                </w:txbxContent>
              </v:textbox>
            </v:shape>
            <v:shape id="_x0000_s1308" type="#_x0000_t202" style="position:absolute;left:266;top:11691;width:11937;height:216;mso-position-horizontal-relative:page;mso-position-vertical-relative:page" filled="f" stroked="f">
              <v:textbox inset="0,0,0,0">
                <w:txbxContent>
                  <w:p w14:paraId="5018E5B8"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Offerors shall be submitted via email to: Felicia Simpson, Contract Specialist at Felicia.Simpson@va.gov.</w:t>
                    </w:r>
                  </w:p>
                </w:txbxContent>
              </v:textbox>
            </v:shape>
            <v:shape id="_x0000_s1309" type="#_x0000_t202" style="position:absolute;left:266;top:11859;width:11937;height:216;mso-position-horizontal-relative:page;mso-position-vertical-relative:page" filled="f" stroked="f">
              <v:textbox inset="0,0,0,0">
                <w:txbxContent>
                  <w:p w14:paraId="5018E5B9"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5018E5BA"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Contractor shall sign clause 852.219-75 VA NOTICE OF LIMITATIONS ON SUBCONTRACTING-CERTIFICATE OF COMPLIANCE FOR SERVICE</w:t>
                    </w:r>
                  </w:p>
                </w:txbxContent>
              </v:textbox>
            </v:shape>
            <v:shape id="_x0000_s1311" type="#_x0000_t202" style="position:absolute;left:266;top:12195;width:11937;height:216;mso-position-horizontal-relative:page;mso-position-vertical-relative:page" filled="f" stroked="f">
              <v:textbox inset="0,0,0,0">
                <w:txbxContent>
                  <w:p w14:paraId="5018E5BB"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AND CONSTRUCTION (JAN 2023) (DEVIATION) pg 28 of the solicitation.</w:t>
                    </w:r>
                  </w:p>
                </w:txbxContent>
              </v:textbox>
            </v:shape>
            <v:shape id="_x0000_s1312" type="#_x0000_t202" style="position:absolute;left:266;top:12363;width:11937;height:216;mso-position-horizontal-relative:page;mso-position-vertical-relative:page" filled="f" stroked="f">
              <v:textbox inset="0,0,0,0">
                <w:txbxContent>
                  <w:p w14:paraId="5018E5BC"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5018E5BD"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ALL OFFERS SHALL SUBMIT ALL DOCUMENTATION UNDER SECTION E and all AMENDMENTS, failure to provide any required document</w:t>
                    </w:r>
                  </w:p>
                </w:txbxContent>
              </v:textbox>
            </v:shape>
            <v:shape id="_x0000_s1314" type="#_x0000_t202" style="position:absolute;left:266;top:12699;width:11937;height:216;mso-position-horizontal-relative:page;mso-position-vertical-relative:page" filled="f" stroked="f">
              <v:textbox inset="0,0,0,0">
                <w:txbxContent>
                  <w:p w14:paraId="5018E5BE"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and acknowledgment of all amendments will result in the offer not being accepted and will not be evaluated.</w:t>
                    </w:r>
                  </w:p>
                </w:txbxContent>
              </v:textbox>
            </v:shape>
            <v:shape id="_x0000_s1315" type="#_x0000_t202" style="position:absolute;left:266;top:12867;width:11937;height:216;mso-position-horizontal-relative:page;mso-position-vertical-relative:page" filled="f" stroked="f">
              <v:textbox inset="0,0,0,0">
                <w:txbxContent>
                  <w:p w14:paraId="5018E5BF" w14:textId="77777777" w:rsidR="005210C5" w:rsidRDefault="004C63B1">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5018E5C0" w14:textId="77777777" w:rsidR="005210C5" w:rsidRDefault="005210C5">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5018E5C1" w14:textId="77777777" w:rsidR="005210C5" w:rsidRDefault="005210C5">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5018E5C2" w14:textId="77777777" w:rsidR="005210C5" w:rsidRDefault="005210C5">
                    <w:pPr>
                      <w:spacing w:after="0" w:line="240" w:lineRule="auto"/>
                      <w:rPr>
                        <w:rFonts w:ascii="Courier New" w:hAnsi="Courier New" w:cs="Courier New"/>
                        <w:sz w:val="16"/>
                        <w:szCs w:val="16"/>
                      </w:rPr>
                    </w:pPr>
                  </w:p>
                </w:txbxContent>
              </v:textbox>
            </v:shape>
            <v:shape id="_x0000_s1319" type="#_x0000_t202" style="position:absolute;left:6314;top:14043;width:4025;height:216;mso-position-horizontal-relative:page;mso-position-vertical-relative:page" filled="f" stroked="f">
              <v:textbox inset="0,0,0,0">
                <w:txbxContent>
                  <w:p w14:paraId="5018E5C3" w14:textId="77777777" w:rsidR="005210C5" w:rsidRDefault="005210C5">
                    <w:pPr>
                      <w:spacing w:after="0" w:line="240" w:lineRule="auto"/>
                      <w:rPr>
                        <w:rFonts w:ascii="Courier New" w:hAnsi="Courier New" w:cs="Courier New"/>
                        <w:sz w:val="16"/>
                        <w:szCs w:val="16"/>
                      </w:rPr>
                    </w:pPr>
                  </w:p>
                </w:txbxContent>
              </v:textbox>
            </v:shape>
            <v:shape id="_x0000_s1320" type="#_x0000_t202" style="position:absolute;left:9698;top:13827;width:3036;height:216;mso-position-horizontal-relative:page;mso-position-vertical-relative:page" filled="f" stroked="f">
              <v:textbox inset="0,0,0,0">
                <w:txbxContent>
                  <w:p w14:paraId="5018E5C4" w14:textId="77777777" w:rsidR="005210C5" w:rsidRDefault="005210C5">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5018E5C5" w14:textId="77777777" w:rsidR="005210C5" w:rsidRDefault="005210C5">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5018E5C6" w14:textId="77777777" w:rsidR="005210C5" w:rsidRDefault="005210C5">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5018E5C7" w14:textId="77777777" w:rsidR="005210C5" w:rsidRDefault="005210C5">
                    <w:pPr>
                      <w:spacing w:after="0" w:line="240" w:lineRule="auto"/>
                      <w:rPr>
                        <w:rFonts w:ascii="Courier New" w:hAnsi="Courier New" w:cs="Courier New"/>
                        <w:sz w:val="16"/>
                        <w:szCs w:val="16"/>
                      </w:rPr>
                    </w:pPr>
                  </w:p>
                </w:txbxContent>
              </v:textbox>
            </v:shape>
            <w10:wrap anchorx="page" anchory="page"/>
          </v:group>
        </w:pict>
      </w:r>
    </w:p>
    <w:p w14:paraId="5018E4B0" w14:textId="77777777" w:rsidR="005210C5" w:rsidRDefault="005210C5">
      <w:pPr>
        <w:pStyle w:val="NoSpacing"/>
        <w:pageBreakBefore/>
      </w:pPr>
    </w:p>
    <w:p w14:paraId="5018E4B1" w14:textId="654D7164" w:rsidR="005210C5" w:rsidRDefault="004C63B1" w:rsidP="004C63B1">
      <w:pPr>
        <w:pStyle w:val="NoSpacing"/>
        <w:jc w:val="center"/>
      </w:pPr>
      <w:r>
        <w:t>CONTINUATION PAGE</w:t>
      </w:r>
    </w:p>
    <w:p w14:paraId="1F87283F" w14:textId="77777777" w:rsidR="004C63B1" w:rsidRDefault="004C63B1" w:rsidP="004C63B1">
      <w:pPr>
        <w:pStyle w:val="NoSpacing"/>
        <w:jc w:val="center"/>
      </w:pPr>
    </w:p>
    <w:p w14:paraId="5018E4B4" w14:textId="77777777" w:rsidR="004C63B1" w:rsidRDefault="004C63B1" w:rsidP="000A645F">
      <w:r>
        <w:t>36C26226Q0506 Question and Answers</w:t>
      </w:r>
    </w:p>
    <w:p w14:paraId="5018E4B5" w14:textId="77777777" w:rsidR="004C63B1" w:rsidRDefault="004C63B1" w:rsidP="000A645F">
      <w:pPr>
        <w:pStyle w:val="NormalWeb"/>
        <w:spacing w:before="0" w:beforeAutospacing="0" w:after="0" w:afterAutospacing="0"/>
        <w:rPr>
          <w:rFonts w:ascii="Arial" w:hAnsi="Arial" w:cs="Arial"/>
          <w:color w:val="444444"/>
        </w:rPr>
      </w:pPr>
      <w:r w:rsidRPr="00714B32">
        <w:rPr>
          <w:rFonts w:ascii="Arial" w:hAnsi="Arial" w:cs="Arial"/>
          <w:color w:val="444444"/>
        </w:rPr>
        <w:t>1)</w:t>
      </w:r>
      <w:r>
        <w:rPr>
          <w:rFonts w:ascii="Arial" w:hAnsi="Arial" w:cs="Arial"/>
          <w:color w:val="444444"/>
        </w:rPr>
        <w:t xml:space="preserve"> Can you provide photographs of the installation locations?</w:t>
      </w:r>
    </w:p>
    <w:p w14:paraId="5018E4B6" w14:textId="77777777" w:rsidR="004C63B1" w:rsidRPr="005A2772" w:rsidRDefault="004C63B1" w:rsidP="000A645F">
      <w:pPr>
        <w:pStyle w:val="NormalWeb"/>
        <w:spacing w:before="0" w:beforeAutospacing="0" w:after="0" w:afterAutospacing="0"/>
        <w:rPr>
          <w:rFonts w:ascii="Arial" w:hAnsi="Arial" w:cs="Arial"/>
          <w:color w:val="1F497D" w:themeColor="text2"/>
        </w:rPr>
      </w:pPr>
      <w:r w:rsidRPr="005A2772">
        <w:rPr>
          <w:rFonts w:ascii="Arial" w:hAnsi="Arial" w:cs="Arial"/>
          <w:color w:val="1F497D" w:themeColor="text2"/>
        </w:rPr>
        <w:t>ANSWER: We can mark the locations on the plan drawing.</w:t>
      </w:r>
      <w:r>
        <w:rPr>
          <w:rFonts w:ascii="Arial" w:hAnsi="Arial" w:cs="Arial"/>
          <w:color w:val="1F497D" w:themeColor="text2"/>
        </w:rPr>
        <w:t xml:space="preserve"> </w:t>
      </w:r>
    </w:p>
    <w:p w14:paraId="5018E4B7" w14:textId="77777777" w:rsidR="004C63B1" w:rsidRDefault="004C63B1" w:rsidP="000A645F">
      <w:pPr>
        <w:pStyle w:val="NormalWeb"/>
        <w:spacing w:before="0" w:beforeAutospacing="0" w:after="0" w:afterAutospacing="0"/>
        <w:rPr>
          <w:rFonts w:ascii="Arial" w:hAnsi="Arial" w:cs="Arial"/>
          <w:color w:val="444444"/>
        </w:rPr>
      </w:pPr>
    </w:p>
    <w:p w14:paraId="5018E4B8"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2) Can you describe the types of walls the screens will be mounted to? I.E. CMU, drywall with metal studs, drywall with wood studs, brick?</w:t>
      </w:r>
    </w:p>
    <w:p w14:paraId="5018E4B9" w14:textId="77777777" w:rsidR="004C63B1" w:rsidRPr="005A2772" w:rsidRDefault="004C63B1" w:rsidP="000A645F">
      <w:pPr>
        <w:pStyle w:val="NormalWeb"/>
        <w:spacing w:before="0" w:beforeAutospacing="0" w:after="0" w:afterAutospacing="0"/>
        <w:rPr>
          <w:rFonts w:ascii="Arial" w:hAnsi="Arial" w:cs="Arial"/>
          <w:color w:val="1F497D" w:themeColor="text2"/>
        </w:rPr>
      </w:pPr>
      <w:r w:rsidRPr="005A2772">
        <w:rPr>
          <w:rFonts w:ascii="Arial" w:hAnsi="Arial" w:cs="Arial"/>
          <w:color w:val="1F497D" w:themeColor="text2"/>
        </w:rPr>
        <w:t xml:space="preserve">ANSWER: Mostly dry walls and some locations with tiled walls. </w:t>
      </w:r>
    </w:p>
    <w:p w14:paraId="5018E4BA" w14:textId="77777777" w:rsidR="004C63B1" w:rsidRDefault="004C63B1" w:rsidP="000A645F">
      <w:pPr>
        <w:pStyle w:val="NormalWeb"/>
        <w:spacing w:before="0" w:beforeAutospacing="0" w:after="0" w:afterAutospacing="0"/>
        <w:rPr>
          <w:rFonts w:ascii="Arial" w:hAnsi="Arial" w:cs="Arial"/>
          <w:color w:val="444444"/>
        </w:rPr>
      </w:pPr>
    </w:p>
    <w:p w14:paraId="5018E4BB"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3) Will the screens be mounted in Landscape or Portrait format?</w:t>
      </w:r>
    </w:p>
    <w:p w14:paraId="5018E4BC" w14:textId="77777777" w:rsidR="004C63B1" w:rsidRPr="00031672" w:rsidRDefault="004C63B1" w:rsidP="000A645F">
      <w:pPr>
        <w:pStyle w:val="NormalWeb"/>
        <w:spacing w:before="0" w:beforeAutospacing="0" w:after="0" w:afterAutospacing="0"/>
        <w:rPr>
          <w:rFonts w:ascii="Arial" w:hAnsi="Arial" w:cs="Arial"/>
          <w:color w:val="444444"/>
        </w:rPr>
      </w:pPr>
      <w:r w:rsidRPr="00480334">
        <w:rPr>
          <w:rFonts w:ascii="Arial" w:hAnsi="Arial" w:cs="Arial"/>
          <w:color w:val="1F497D" w:themeColor="text2"/>
        </w:rPr>
        <w:t>ANSWER:</w:t>
      </w:r>
      <w:r>
        <w:rPr>
          <w:rFonts w:ascii="Arial" w:hAnsi="Arial" w:cs="Arial"/>
          <w:color w:val="1F497D" w:themeColor="text2"/>
        </w:rPr>
        <w:t xml:space="preserve"> </w:t>
      </w:r>
      <w:r w:rsidRPr="00480334">
        <w:rPr>
          <w:rFonts w:ascii="Arial" w:hAnsi="Arial" w:cs="Arial"/>
          <w:color w:val="1F497D" w:themeColor="text2"/>
        </w:rPr>
        <w:t xml:space="preserve"> The VA San Diego Healthcare System will rely on the contractors' expertise to assess and provide professional recommendations to determine the optimal orientation. As noted in the Statement of Work (SOW), the design must comply with the Americans with Disabilities Act (ADA) requirements.</w:t>
      </w:r>
      <w:r>
        <w:rPr>
          <w:rFonts w:ascii="Arial" w:hAnsi="Arial" w:cs="Arial"/>
          <w:color w:val="1F497D" w:themeColor="text2"/>
        </w:rPr>
        <w:t xml:space="preserve"> </w:t>
      </w:r>
    </w:p>
    <w:p w14:paraId="5018E4BD" w14:textId="77777777" w:rsidR="004C63B1" w:rsidRDefault="004C63B1" w:rsidP="000A645F">
      <w:pPr>
        <w:pStyle w:val="NormalWeb"/>
        <w:spacing w:before="0" w:beforeAutospacing="0" w:after="0" w:afterAutospacing="0"/>
        <w:rPr>
          <w:rFonts w:ascii="Arial" w:hAnsi="Arial" w:cs="Arial"/>
          <w:color w:val="444444"/>
        </w:rPr>
      </w:pPr>
    </w:p>
    <w:p w14:paraId="5018E4BE"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4) You mention a range for screen size of 47"-65". Will you require different sized screens for different locations? Should screen size be standardized for all 16 installation locations?</w:t>
      </w:r>
    </w:p>
    <w:p w14:paraId="5018E4BF" w14:textId="77777777" w:rsidR="004C63B1" w:rsidRPr="00480334" w:rsidRDefault="004C63B1" w:rsidP="000A645F">
      <w:pPr>
        <w:pStyle w:val="NormalWeb"/>
        <w:spacing w:before="0" w:beforeAutospacing="0" w:after="0" w:afterAutospacing="0"/>
        <w:rPr>
          <w:rFonts w:ascii="Arial" w:hAnsi="Arial" w:cs="Arial"/>
          <w:color w:val="1F497D" w:themeColor="text2"/>
        </w:rPr>
      </w:pPr>
      <w:r w:rsidRPr="00480334">
        <w:rPr>
          <w:rFonts w:ascii="Arial" w:hAnsi="Arial" w:cs="Arial"/>
          <w:color w:val="1F497D" w:themeColor="text2"/>
        </w:rPr>
        <w:t xml:space="preserve">ANSWER: The VA San Diego Healthcare System will rely on the contractors' expertise to </w:t>
      </w:r>
      <w:r w:rsidRPr="00457430">
        <w:rPr>
          <w:rFonts w:ascii="Arial" w:hAnsi="Arial" w:cs="Arial"/>
          <w:color w:val="1F497D" w:themeColor="text2"/>
        </w:rPr>
        <w:t>assess the space and provid</w:t>
      </w:r>
      <w:r>
        <w:rPr>
          <w:rFonts w:ascii="Arial" w:hAnsi="Arial" w:cs="Arial"/>
          <w:color w:val="1F497D" w:themeColor="text2"/>
        </w:rPr>
        <w:t>e</w:t>
      </w:r>
      <w:r w:rsidRPr="00457430">
        <w:rPr>
          <w:rFonts w:ascii="Arial" w:hAnsi="Arial" w:cs="Arial"/>
          <w:color w:val="1F497D" w:themeColor="text2"/>
        </w:rPr>
        <w:t xml:space="preserve"> professional recommendation to help the facility make an informed decision.</w:t>
      </w:r>
      <w:r>
        <w:rPr>
          <w:rFonts w:ascii="Arial" w:hAnsi="Arial" w:cs="Arial"/>
          <w:color w:val="1F497D" w:themeColor="text2"/>
        </w:rPr>
        <w:t xml:space="preserve"> 65” are most likely going near the main entrances and 47” for other locations.</w:t>
      </w:r>
    </w:p>
    <w:p w14:paraId="5018E4C0" w14:textId="77777777" w:rsidR="004C63B1" w:rsidRDefault="004C63B1" w:rsidP="000A645F">
      <w:pPr>
        <w:pStyle w:val="NormalWeb"/>
        <w:spacing w:before="0" w:beforeAutospacing="0" w:after="0" w:afterAutospacing="0"/>
        <w:rPr>
          <w:rFonts w:ascii="Arial" w:hAnsi="Arial" w:cs="Arial"/>
          <w:color w:val="444444"/>
        </w:rPr>
      </w:pPr>
    </w:p>
    <w:p w14:paraId="5018E4C1"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 xml:space="preserve">5) Is there any branding, color pallet, or logo placement that should be incorporated into the design of the screens? </w:t>
      </w:r>
    </w:p>
    <w:p w14:paraId="5018E4C2" w14:textId="77777777" w:rsidR="004C63B1" w:rsidRDefault="004C63B1" w:rsidP="000A645F">
      <w:pPr>
        <w:pStyle w:val="NormalWeb"/>
        <w:spacing w:before="0" w:beforeAutospacing="0" w:after="0" w:afterAutospacing="0"/>
        <w:rPr>
          <w:rFonts w:ascii="Arial" w:hAnsi="Arial" w:cs="Arial"/>
          <w:color w:val="1F497D" w:themeColor="text2"/>
        </w:rPr>
      </w:pPr>
      <w:r w:rsidRPr="00480334">
        <w:rPr>
          <w:rFonts w:ascii="Arial" w:hAnsi="Arial" w:cs="Arial"/>
          <w:color w:val="1F497D" w:themeColor="text2"/>
        </w:rPr>
        <w:t xml:space="preserve">ANSWER: </w:t>
      </w:r>
      <w:r w:rsidRPr="00457430">
        <w:rPr>
          <w:rFonts w:ascii="Arial" w:hAnsi="Arial" w:cs="Arial"/>
          <w:color w:val="1F497D" w:themeColor="text2"/>
        </w:rPr>
        <w:t xml:space="preserve">Yes. </w:t>
      </w:r>
      <w:r>
        <w:rPr>
          <w:rFonts w:ascii="Arial" w:hAnsi="Arial" w:cs="Arial"/>
          <w:color w:val="1F497D" w:themeColor="text2"/>
        </w:rPr>
        <w:t>S</w:t>
      </w:r>
      <w:r w:rsidRPr="00457430">
        <w:rPr>
          <w:rFonts w:ascii="Arial" w:hAnsi="Arial" w:cs="Arial"/>
          <w:color w:val="1F497D" w:themeColor="text2"/>
        </w:rPr>
        <w:t xml:space="preserve">imilar </w:t>
      </w:r>
      <w:proofErr w:type="gramStart"/>
      <w:r w:rsidRPr="00457430">
        <w:rPr>
          <w:rFonts w:ascii="Arial" w:hAnsi="Arial" w:cs="Arial"/>
          <w:color w:val="1F497D" w:themeColor="text2"/>
        </w:rPr>
        <w:t>navy blue</w:t>
      </w:r>
      <w:proofErr w:type="gramEnd"/>
      <w:r w:rsidRPr="00457430">
        <w:rPr>
          <w:rFonts w:ascii="Arial" w:hAnsi="Arial" w:cs="Arial"/>
          <w:color w:val="1F497D" w:themeColor="text2"/>
        </w:rPr>
        <w:t xml:space="preserve"> color </w:t>
      </w:r>
      <w:r>
        <w:rPr>
          <w:rFonts w:ascii="Arial" w:hAnsi="Arial" w:cs="Arial"/>
          <w:color w:val="1F497D" w:themeColor="text2"/>
        </w:rPr>
        <w:t>and logo</w:t>
      </w:r>
      <w:r w:rsidRPr="00457430">
        <w:rPr>
          <w:rFonts w:ascii="Arial" w:hAnsi="Arial" w:cs="Arial"/>
          <w:color w:val="1F497D" w:themeColor="text2"/>
        </w:rPr>
        <w:t xml:space="preserve"> as seen on the main VA website: </w:t>
      </w:r>
      <w:hyperlink r:id="rId5" w:tgtFrame="_blank" w:history="1">
        <w:r w:rsidRPr="00457430">
          <w:rPr>
            <w:rStyle w:val="Hyperlink"/>
            <w:rFonts w:ascii="Arial" w:hAnsi="Arial" w:cs="Arial"/>
          </w:rPr>
          <w:t>https://www.va.gov/</w:t>
        </w:r>
      </w:hyperlink>
      <w:r>
        <w:rPr>
          <w:rFonts w:ascii="Arial" w:hAnsi="Arial" w:cs="Arial"/>
          <w:color w:val="1F497D" w:themeColor="text2"/>
        </w:rPr>
        <w:t xml:space="preserve"> shall be used as a starting point for design. </w:t>
      </w:r>
    </w:p>
    <w:p w14:paraId="5018E4C3" w14:textId="77777777" w:rsidR="004C63B1" w:rsidRDefault="004C63B1" w:rsidP="000A645F">
      <w:pPr>
        <w:pStyle w:val="NormalWeb"/>
        <w:spacing w:before="0" w:beforeAutospacing="0" w:after="0" w:afterAutospacing="0"/>
        <w:rPr>
          <w:rFonts w:ascii="Arial" w:hAnsi="Arial" w:cs="Arial"/>
          <w:color w:val="1F497D" w:themeColor="text2"/>
        </w:rPr>
      </w:pPr>
      <w:r>
        <w:rPr>
          <w:rFonts w:ascii="Arial" w:hAnsi="Arial" w:cs="Arial"/>
          <w:color w:val="1F497D" w:themeColor="text2"/>
        </w:rPr>
        <w:t>The c</w:t>
      </w:r>
      <w:r w:rsidRPr="00457430">
        <w:rPr>
          <w:rFonts w:ascii="Arial" w:hAnsi="Arial" w:cs="Arial"/>
          <w:color w:val="1F497D" w:themeColor="text2"/>
        </w:rPr>
        <w:t>ontractor</w:t>
      </w:r>
      <w:r>
        <w:rPr>
          <w:rFonts w:ascii="Arial" w:hAnsi="Arial" w:cs="Arial"/>
          <w:color w:val="1F497D" w:themeColor="text2"/>
        </w:rPr>
        <w:t xml:space="preserve"> shall have design discussion sessions</w:t>
      </w:r>
      <w:r w:rsidRPr="00457430">
        <w:rPr>
          <w:rFonts w:ascii="Arial" w:hAnsi="Arial" w:cs="Arial"/>
          <w:color w:val="1F497D" w:themeColor="text2"/>
        </w:rPr>
        <w:t xml:space="preserve"> </w:t>
      </w:r>
      <w:r>
        <w:rPr>
          <w:rFonts w:ascii="Arial" w:hAnsi="Arial" w:cs="Arial"/>
          <w:color w:val="1F497D" w:themeColor="text2"/>
        </w:rPr>
        <w:t>with VASD for interface design.</w:t>
      </w:r>
      <w:r w:rsidRPr="00457430">
        <w:rPr>
          <w:rFonts w:ascii="Arial" w:hAnsi="Arial" w:cs="Arial"/>
          <w:color w:val="1F497D" w:themeColor="text2"/>
        </w:rPr>
        <w:t xml:space="preserve"> VASD will be relying on the contractor's </w:t>
      </w:r>
      <w:r>
        <w:rPr>
          <w:rFonts w:ascii="Arial" w:hAnsi="Arial" w:cs="Arial"/>
          <w:color w:val="1F497D" w:themeColor="text2"/>
        </w:rPr>
        <w:t xml:space="preserve">design </w:t>
      </w:r>
      <w:r w:rsidRPr="00457430">
        <w:rPr>
          <w:rFonts w:ascii="Arial" w:hAnsi="Arial" w:cs="Arial"/>
          <w:color w:val="1F497D" w:themeColor="text2"/>
        </w:rPr>
        <w:t>expertise</w:t>
      </w:r>
      <w:r>
        <w:rPr>
          <w:rFonts w:ascii="Arial" w:hAnsi="Arial" w:cs="Arial"/>
          <w:color w:val="1F497D" w:themeColor="text2"/>
        </w:rPr>
        <w:t xml:space="preserve">. </w:t>
      </w:r>
    </w:p>
    <w:p w14:paraId="5018E4C4" w14:textId="77777777" w:rsidR="004C63B1" w:rsidRDefault="004C63B1" w:rsidP="000A645F">
      <w:pPr>
        <w:pStyle w:val="NormalWeb"/>
        <w:spacing w:before="0" w:beforeAutospacing="0" w:after="0" w:afterAutospacing="0"/>
        <w:rPr>
          <w:rFonts w:ascii="Arial" w:hAnsi="Arial" w:cs="Arial"/>
          <w:color w:val="444444"/>
        </w:rPr>
      </w:pPr>
    </w:p>
    <w:p w14:paraId="5018E4C5"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6) Will power and data connections be available at each installation location?</w:t>
      </w:r>
    </w:p>
    <w:p w14:paraId="5018E4C6" w14:textId="77777777" w:rsidR="004C63B1" w:rsidRPr="00457430" w:rsidRDefault="004C63B1" w:rsidP="000A645F">
      <w:pPr>
        <w:pStyle w:val="NormalWeb"/>
        <w:spacing w:before="0" w:beforeAutospacing="0" w:after="0" w:afterAutospacing="0"/>
        <w:rPr>
          <w:rFonts w:ascii="Arial" w:hAnsi="Arial" w:cs="Arial"/>
          <w:color w:val="1F497D" w:themeColor="text2"/>
        </w:rPr>
      </w:pPr>
      <w:r w:rsidRPr="00457430">
        <w:rPr>
          <w:rFonts w:ascii="Arial" w:hAnsi="Arial" w:cs="Arial"/>
          <w:color w:val="1F497D" w:themeColor="text2"/>
        </w:rPr>
        <w:t xml:space="preserve">ANSWER: </w:t>
      </w:r>
      <w:r>
        <w:rPr>
          <w:rFonts w:ascii="Arial" w:hAnsi="Arial" w:cs="Arial"/>
          <w:color w:val="1F497D" w:themeColor="text2"/>
        </w:rPr>
        <w:t>Power will be VASD’s responsibility. Cabling and network set up</w:t>
      </w:r>
      <w:r w:rsidRPr="00457430">
        <w:rPr>
          <w:rFonts w:ascii="Arial" w:hAnsi="Arial" w:cs="Arial"/>
          <w:color w:val="1F497D" w:themeColor="text2"/>
        </w:rPr>
        <w:t xml:space="preserve"> </w:t>
      </w:r>
      <w:r>
        <w:rPr>
          <w:rFonts w:ascii="Arial" w:hAnsi="Arial" w:cs="Arial"/>
          <w:color w:val="1F497D" w:themeColor="text2"/>
        </w:rPr>
        <w:t xml:space="preserve">will be the </w:t>
      </w:r>
      <w:r w:rsidRPr="00457430">
        <w:rPr>
          <w:rFonts w:ascii="Arial" w:hAnsi="Arial" w:cs="Arial"/>
          <w:color w:val="1F497D" w:themeColor="text2"/>
        </w:rPr>
        <w:t xml:space="preserve">contractor’s responsibility. </w:t>
      </w:r>
    </w:p>
    <w:p w14:paraId="5018E4C7" w14:textId="77777777" w:rsidR="004C63B1" w:rsidRDefault="004C63B1" w:rsidP="000A645F">
      <w:pPr>
        <w:pStyle w:val="NormalWeb"/>
        <w:spacing w:before="0" w:beforeAutospacing="0" w:after="0" w:afterAutospacing="0"/>
        <w:rPr>
          <w:rFonts w:ascii="Arial" w:hAnsi="Arial" w:cs="Arial"/>
          <w:color w:val="444444"/>
        </w:rPr>
      </w:pPr>
    </w:p>
    <w:p w14:paraId="5018E4C8"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 xml:space="preserve">7) Will the installer be able to utilize the dumpster, compactors, or recycling facilities at each installation location? Or will they be responsible for hauling away all packaging material? </w:t>
      </w:r>
    </w:p>
    <w:p w14:paraId="5018E4C9" w14:textId="77777777" w:rsidR="004C63B1" w:rsidRPr="00457430" w:rsidRDefault="004C63B1" w:rsidP="000A645F">
      <w:pPr>
        <w:pStyle w:val="NormalWeb"/>
        <w:spacing w:before="0" w:beforeAutospacing="0" w:after="0" w:afterAutospacing="0"/>
        <w:rPr>
          <w:rFonts w:ascii="Arial" w:hAnsi="Arial" w:cs="Arial"/>
          <w:color w:val="1F497D" w:themeColor="text2"/>
        </w:rPr>
      </w:pPr>
      <w:r w:rsidRPr="00457430">
        <w:rPr>
          <w:rFonts w:ascii="Arial" w:hAnsi="Arial" w:cs="Arial"/>
          <w:color w:val="1F497D" w:themeColor="text2"/>
        </w:rPr>
        <w:t xml:space="preserve">ANSWER: No. Contractors are responsible for their housekeeping. </w:t>
      </w:r>
      <w:r>
        <w:rPr>
          <w:rFonts w:ascii="Arial" w:hAnsi="Arial" w:cs="Arial"/>
          <w:color w:val="1F497D" w:themeColor="text2"/>
        </w:rPr>
        <w:t xml:space="preserve">Note that at the main La Jolla Medical Center contractors shall only use the service elevators. </w:t>
      </w:r>
    </w:p>
    <w:p w14:paraId="5018E4CA" w14:textId="77777777" w:rsidR="004C63B1" w:rsidRDefault="004C63B1" w:rsidP="000A645F">
      <w:pPr>
        <w:pStyle w:val="NormalWeb"/>
        <w:spacing w:before="0" w:beforeAutospacing="0" w:after="0" w:afterAutospacing="0"/>
        <w:rPr>
          <w:rFonts w:ascii="Arial" w:hAnsi="Arial" w:cs="Arial"/>
          <w:color w:val="444444"/>
        </w:rPr>
      </w:pPr>
    </w:p>
    <w:p w14:paraId="5018E4CB"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 xml:space="preserve">8) Can the screens be received at each facility prior to installation? Or can they be received at a central location? Or will the installer be responsible for bringing the screens to each installation location? </w:t>
      </w:r>
    </w:p>
    <w:p w14:paraId="5018E4CC" w14:textId="77777777" w:rsidR="004C63B1" w:rsidRDefault="004C63B1" w:rsidP="000A645F">
      <w:pPr>
        <w:pStyle w:val="NormalWeb"/>
        <w:spacing w:before="0" w:beforeAutospacing="0" w:after="0" w:afterAutospacing="0"/>
        <w:rPr>
          <w:rFonts w:ascii="Arial" w:hAnsi="Arial" w:cs="Arial"/>
          <w:color w:val="444444"/>
        </w:rPr>
      </w:pPr>
      <w:r w:rsidRPr="00031672">
        <w:rPr>
          <w:rFonts w:ascii="Arial" w:hAnsi="Arial" w:cs="Arial"/>
          <w:color w:val="1F497D" w:themeColor="text2"/>
        </w:rPr>
        <w:t>ANSWER: The contractor is responsible for safely storing their materials and tools. No materials, screens, or tools shall be left or stored on-site unsupervised at any time. VASDHS is not responsible for the storage, damage, or loss of any items left at VASDHS's medical center or clinics.</w:t>
      </w:r>
    </w:p>
    <w:p w14:paraId="5018E4CD" w14:textId="77777777" w:rsidR="004C63B1" w:rsidRDefault="004C63B1" w:rsidP="000A645F">
      <w:pPr>
        <w:pStyle w:val="NormalWeb"/>
        <w:spacing w:before="0" w:beforeAutospacing="0" w:after="0" w:afterAutospacing="0"/>
        <w:rPr>
          <w:rFonts w:ascii="Arial" w:hAnsi="Arial" w:cs="Arial"/>
          <w:color w:val="444444"/>
        </w:rPr>
      </w:pPr>
    </w:p>
    <w:p w14:paraId="5018E4CE" w14:textId="77777777" w:rsidR="004C63B1" w:rsidRDefault="004C63B1" w:rsidP="000A645F">
      <w:pPr>
        <w:pStyle w:val="NormalWeb"/>
        <w:spacing w:before="0" w:beforeAutospacing="0" w:after="0" w:afterAutospacing="0"/>
        <w:rPr>
          <w:rFonts w:ascii="Arial" w:hAnsi="Arial" w:cs="Arial"/>
          <w:color w:val="444444"/>
        </w:rPr>
      </w:pPr>
      <w:r>
        <w:rPr>
          <w:rFonts w:ascii="Arial" w:hAnsi="Arial" w:cs="Arial"/>
          <w:color w:val="444444"/>
        </w:rPr>
        <w:t xml:space="preserve">9) Can you clarify the expected time frame for issuing a PO and the desired installation date for the 16 screens? </w:t>
      </w:r>
    </w:p>
    <w:p w14:paraId="5018E4CF" w14:textId="77777777" w:rsidR="004C63B1" w:rsidRPr="00031672" w:rsidRDefault="004C63B1" w:rsidP="000A645F">
      <w:pPr>
        <w:pStyle w:val="NormalWeb"/>
        <w:spacing w:before="0" w:beforeAutospacing="0" w:after="0" w:afterAutospacing="0"/>
        <w:rPr>
          <w:rFonts w:ascii="Arial" w:hAnsi="Arial" w:cs="Arial"/>
          <w:color w:val="1F497D" w:themeColor="text2"/>
        </w:rPr>
      </w:pPr>
      <w:r w:rsidRPr="00031672">
        <w:rPr>
          <w:rFonts w:ascii="Arial" w:hAnsi="Arial" w:cs="Arial"/>
          <w:color w:val="1F497D" w:themeColor="text2"/>
        </w:rPr>
        <w:t xml:space="preserve">ANSWER: </w:t>
      </w:r>
      <w:r>
        <w:rPr>
          <w:rFonts w:ascii="Arial" w:hAnsi="Arial" w:cs="Arial"/>
          <w:color w:val="1F497D" w:themeColor="text2"/>
        </w:rPr>
        <w:t>The PO will be issued once the contract has an award.  Installation shall begin before June 30</w:t>
      </w:r>
      <w:r w:rsidRPr="00AE602F">
        <w:rPr>
          <w:rFonts w:ascii="Arial" w:hAnsi="Arial" w:cs="Arial"/>
          <w:color w:val="1F497D" w:themeColor="text2"/>
          <w:vertAlign w:val="superscript"/>
        </w:rPr>
        <w:t>th</w:t>
      </w:r>
      <w:r>
        <w:rPr>
          <w:rFonts w:ascii="Arial" w:hAnsi="Arial" w:cs="Arial"/>
          <w:color w:val="1F497D" w:themeColor="text2"/>
        </w:rPr>
        <w:t xml:space="preserve">. </w:t>
      </w:r>
    </w:p>
    <w:p w14:paraId="5018E4D0" w14:textId="77777777" w:rsidR="004C63B1" w:rsidRDefault="004C63B1" w:rsidP="000A645F">
      <w:pPr>
        <w:pStyle w:val="NormalWeb"/>
        <w:spacing w:before="0" w:beforeAutospacing="0" w:after="0" w:afterAutospacing="0"/>
        <w:rPr>
          <w:rFonts w:ascii="Arial" w:hAnsi="Arial" w:cs="Arial"/>
          <w:color w:val="444444"/>
        </w:rPr>
      </w:pPr>
    </w:p>
    <w:p w14:paraId="5018E4D1" w14:textId="77777777" w:rsidR="004C63B1" w:rsidRPr="00A35F4A" w:rsidRDefault="004C63B1" w:rsidP="000A645F">
      <w:pPr>
        <w:pStyle w:val="ListParagraph"/>
        <w:numPr>
          <w:ilvl w:val="0"/>
          <w:numId w:val="1"/>
        </w:numPr>
        <w:ind w:left="180"/>
        <w:rPr>
          <w:color w:val="000000"/>
        </w:rPr>
      </w:pPr>
      <w:r w:rsidRPr="007531D6">
        <w:rPr>
          <w:color w:val="000000"/>
        </w:rPr>
        <w:t>Will floor plans, CAD drawings, or other layout documentation be provided for these locations?</w:t>
      </w:r>
    </w:p>
    <w:p w14:paraId="5018E4D2" w14:textId="77777777" w:rsidR="004C63B1" w:rsidRPr="00A64055" w:rsidRDefault="004C63B1" w:rsidP="000A645F">
      <w:pPr>
        <w:pStyle w:val="ListParagraph"/>
        <w:ind w:left="180"/>
        <w:rPr>
          <w:color w:val="1F497D" w:themeColor="text2"/>
        </w:rPr>
      </w:pPr>
      <w:r>
        <w:rPr>
          <w:color w:val="000000"/>
        </w:rPr>
        <w:lastRenderedPageBreak/>
        <w:t xml:space="preserve">ANSWER: </w:t>
      </w:r>
      <w:r w:rsidRPr="00A64055">
        <w:rPr>
          <w:color w:val="1F497D" w:themeColor="text2"/>
        </w:rPr>
        <w:t xml:space="preserve">VASD can provide </w:t>
      </w:r>
      <w:r>
        <w:rPr>
          <w:color w:val="1F497D" w:themeColor="text2"/>
        </w:rPr>
        <w:t xml:space="preserve">archived </w:t>
      </w:r>
      <w:r w:rsidRPr="00A64055">
        <w:rPr>
          <w:color w:val="1F497D" w:themeColor="text2"/>
        </w:rPr>
        <w:t xml:space="preserve">floor plan drawings (CAD/PDF). </w:t>
      </w:r>
      <w:r>
        <w:rPr>
          <w:color w:val="1F497D" w:themeColor="text2"/>
        </w:rPr>
        <w:t>L</w:t>
      </w:r>
      <w:r w:rsidRPr="00A64055">
        <w:rPr>
          <w:color w:val="1F497D" w:themeColor="text2"/>
        </w:rPr>
        <w:t>ocations</w:t>
      </w:r>
      <w:r>
        <w:rPr>
          <w:color w:val="1F497D" w:themeColor="text2"/>
        </w:rPr>
        <w:t xml:space="preserve"> are still being finalized by end users</w:t>
      </w:r>
      <w:r w:rsidRPr="00A64055">
        <w:rPr>
          <w:color w:val="1F497D" w:themeColor="text2"/>
        </w:rPr>
        <w:t xml:space="preserve">. </w:t>
      </w:r>
      <w:r>
        <w:rPr>
          <w:color w:val="1F497D" w:themeColor="text2"/>
        </w:rPr>
        <w:t xml:space="preserve">Generally expected areas include main entrances and lobbies. </w:t>
      </w:r>
      <w:r w:rsidRPr="00A64055">
        <w:rPr>
          <w:rFonts w:ascii="Arial" w:hAnsi="Arial" w:cs="Arial"/>
          <w:color w:val="1F497D" w:themeColor="text2"/>
        </w:rPr>
        <w:t xml:space="preserve">The </w:t>
      </w:r>
      <w:r>
        <w:rPr>
          <w:rFonts w:ascii="Arial" w:hAnsi="Arial" w:cs="Arial"/>
          <w:color w:val="1F497D" w:themeColor="text2"/>
        </w:rPr>
        <w:t>VASD will also rely on</w:t>
      </w:r>
      <w:r w:rsidRPr="00A64055">
        <w:rPr>
          <w:rFonts w:ascii="Arial" w:hAnsi="Arial" w:cs="Arial"/>
          <w:color w:val="1F497D" w:themeColor="text2"/>
        </w:rPr>
        <w:t xml:space="preserve"> contractors' expertise to assess the space and provide professional recommendations </w:t>
      </w:r>
      <w:r>
        <w:rPr>
          <w:rFonts w:ascii="Arial" w:hAnsi="Arial" w:cs="Arial"/>
          <w:color w:val="1F497D" w:themeColor="text2"/>
        </w:rPr>
        <w:t xml:space="preserve">on this matter. </w:t>
      </w:r>
      <w:r w:rsidRPr="00A64055">
        <w:rPr>
          <w:rFonts w:ascii="Arial" w:hAnsi="Arial" w:cs="Arial"/>
          <w:color w:val="1F497D" w:themeColor="text2"/>
        </w:rPr>
        <w:t xml:space="preserve"> </w:t>
      </w:r>
    </w:p>
    <w:p w14:paraId="5018E4D3" w14:textId="77777777" w:rsidR="004C63B1" w:rsidRPr="007531D6" w:rsidRDefault="004C63B1" w:rsidP="000A645F">
      <w:pPr>
        <w:pStyle w:val="ListParagraph"/>
        <w:ind w:left="180"/>
        <w:rPr>
          <w:color w:val="000000"/>
        </w:rPr>
      </w:pPr>
    </w:p>
    <w:p w14:paraId="5018E4D4" w14:textId="77777777" w:rsidR="004C63B1" w:rsidRPr="007531D6" w:rsidRDefault="004C63B1" w:rsidP="000A645F">
      <w:pPr>
        <w:pStyle w:val="ListParagraph"/>
        <w:numPr>
          <w:ilvl w:val="0"/>
          <w:numId w:val="1"/>
        </w:numPr>
        <w:ind w:left="180"/>
        <w:rPr>
          <w:color w:val="000000"/>
        </w:rPr>
      </w:pPr>
      <w:r w:rsidRPr="007531D6">
        <w:rPr>
          <w:color w:val="000000"/>
        </w:rPr>
        <w:t xml:space="preserve">Question 6 of the initial RFI response notes that power will be the responsibility of </w:t>
      </w:r>
      <w:proofErr w:type="gramStart"/>
      <w:r w:rsidRPr="007531D6">
        <w:rPr>
          <w:color w:val="000000"/>
        </w:rPr>
        <w:t>VASD,</w:t>
      </w:r>
      <w:proofErr w:type="gramEnd"/>
      <w:r w:rsidRPr="007531D6">
        <w:rPr>
          <w:color w:val="000000"/>
        </w:rPr>
        <w:t xml:space="preserve"> while cabling and network setup fall to the contractor.</w:t>
      </w:r>
    </w:p>
    <w:p w14:paraId="5018E4D5" w14:textId="77777777" w:rsidR="004C63B1" w:rsidRDefault="004C63B1" w:rsidP="000A645F">
      <w:pPr>
        <w:numPr>
          <w:ilvl w:val="1"/>
          <w:numId w:val="1"/>
        </w:numPr>
        <w:rPr>
          <w:color w:val="000000"/>
        </w:rPr>
      </w:pPr>
      <w:r>
        <w:rPr>
          <w:color w:val="000000"/>
        </w:rPr>
        <w:t xml:space="preserve">Will both power and data be available at the installation locations? </w:t>
      </w:r>
    </w:p>
    <w:p w14:paraId="5018E4D6" w14:textId="77777777" w:rsidR="004C63B1" w:rsidRDefault="004C63B1" w:rsidP="000A645F">
      <w:pPr>
        <w:numPr>
          <w:ilvl w:val="1"/>
          <w:numId w:val="1"/>
        </w:numPr>
        <w:rPr>
          <w:color w:val="000000"/>
        </w:rPr>
      </w:pPr>
      <w:r>
        <w:rPr>
          <w:color w:val="000000"/>
        </w:rPr>
        <w:t xml:space="preserve">Or will the contractor be responsible for extending power and data to each location? </w:t>
      </w:r>
    </w:p>
    <w:p w14:paraId="5018E4D7" w14:textId="77777777" w:rsidR="004C63B1" w:rsidRPr="00A35F4A" w:rsidRDefault="004C63B1" w:rsidP="000A645F">
      <w:pPr>
        <w:rPr>
          <w:rFonts w:ascii="Arial" w:hAnsi="Arial" w:cs="Arial"/>
          <w:color w:val="1F497D" w:themeColor="text2"/>
        </w:rPr>
      </w:pPr>
      <w:r w:rsidRPr="00A35F4A">
        <w:rPr>
          <w:rFonts w:ascii="Arial" w:hAnsi="Arial" w:cs="Arial"/>
          <w:color w:val="1F497D" w:themeColor="text2"/>
        </w:rPr>
        <w:t xml:space="preserve">ANSWER: </w:t>
      </w:r>
      <w:r>
        <w:rPr>
          <w:rFonts w:ascii="Arial" w:hAnsi="Arial" w:cs="Arial"/>
          <w:color w:val="1F497D" w:themeColor="text2"/>
        </w:rPr>
        <w:t xml:space="preserve">Network cabling </w:t>
      </w:r>
      <w:r w:rsidRPr="00A35F4A">
        <w:rPr>
          <w:rFonts w:ascii="Arial" w:hAnsi="Arial" w:cs="Arial"/>
          <w:color w:val="1F497D" w:themeColor="text2"/>
        </w:rPr>
        <w:t>set up will be the contractor’s responsibility. Power will be VASD</w:t>
      </w:r>
      <w:r>
        <w:rPr>
          <w:rFonts w:ascii="Arial" w:hAnsi="Arial" w:cs="Arial"/>
          <w:color w:val="1F497D" w:themeColor="text2"/>
        </w:rPr>
        <w:t>’s responsibility</w:t>
      </w:r>
      <w:r w:rsidRPr="00A35F4A">
        <w:rPr>
          <w:rFonts w:ascii="Arial" w:hAnsi="Arial" w:cs="Arial"/>
          <w:color w:val="1F497D" w:themeColor="text2"/>
        </w:rPr>
        <w:t xml:space="preserve">. </w:t>
      </w:r>
    </w:p>
    <w:p w14:paraId="5018E4D8" w14:textId="77777777" w:rsidR="004C63B1" w:rsidRDefault="004C63B1" w:rsidP="000A645F">
      <w:pPr>
        <w:numPr>
          <w:ilvl w:val="0"/>
          <w:numId w:val="1"/>
        </w:numPr>
        <w:ind w:left="180"/>
        <w:rPr>
          <w:color w:val="000000"/>
        </w:rPr>
      </w:pPr>
      <w:r>
        <w:rPr>
          <w:color w:val="000000"/>
        </w:rPr>
        <w:t>Are there any active construction projects underway at these facilities? If so, who is serving as the General Contractor?</w:t>
      </w:r>
    </w:p>
    <w:p w14:paraId="5018E4D9" w14:textId="77777777" w:rsidR="004C63B1" w:rsidRPr="00A35F4A" w:rsidRDefault="004C63B1" w:rsidP="000A645F">
      <w:pPr>
        <w:ind w:left="-180"/>
        <w:rPr>
          <w:color w:val="000000"/>
        </w:rPr>
      </w:pPr>
      <w:r w:rsidRPr="00A35F4A">
        <w:rPr>
          <w:color w:val="1F497D" w:themeColor="text2"/>
        </w:rPr>
        <w:t>ANSWER: There are multiple active</w:t>
      </w:r>
      <w:r>
        <w:rPr>
          <w:color w:val="1F497D" w:themeColor="text2"/>
        </w:rPr>
        <w:t xml:space="preserve"> construction</w:t>
      </w:r>
      <w:r w:rsidRPr="00A35F4A">
        <w:rPr>
          <w:color w:val="1F497D" w:themeColor="text2"/>
        </w:rPr>
        <w:t xml:space="preserve"> projects under </w:t>
      </w:r>
      <w:r>
        <w:rPr>
          <w:color w:val="1F497D" w:themeColor="text2"/>
        </w:rPr>
        <w:t xml:space="preserve">different </w:t>
      </w:r>
      <w:r w:rsidRPr="00A35F4A">
        <w:rPr>
          <w:color w:val="1F497D" w:themeColor="text2"/>
        </w:rPr>
        <w:t>contractors.</w:t>
      </w:r>
      <w:r>
        <w:rPr>
          <w:color w:val="1F497D" w:themeColor="text2"/>
        </w:rPr>
        <w:t xml:space="preserve"> Pathfinding screen locations are not affected by these constructions. </w:t>
      </w:r>
    </w:p>
    <w:p w14:paraId="5018E4DA" w14:textId="77777777" w:rsidR="004C63B1" w:rsidRDefault="004C63B1" w:rsidP="000A645F">
      <w:pPr>
        <w:pStyle w:val="ListParagraph"/>
        <w:numPr>
          <w:ilvl w:val="0"/>
          <w:numId w:val="1"/>
        </w:numPr>
        <w:ind w:left="180"/>
        <w:rPr>
          <w:color w:val="000000"/>
        </w:rPr>
      </w:pPr>
      <w:r w:rsidRPr="007531D6">
        <w:rPr>
          <w:color w:val="000000"/>
        </w:rPr>
        <w:t>Pg 39 of the SOW requires all items to be delivered by 5-01-2026, however, per RFI response #9 the work is to be performed between 6-30-2026 and 7-31-2026. Further RFI response #8 states that the contractor is responsible for all tools and materials at all times. What is to be delivered on 5-01-2026? </w:t>
      </w:r>
    </w:p>
    <w:p w14:paraId="5018E4DB" w14:textId="77777777" w:rsidR="004C63B1" w:rsidRDefault="004C63B1" w:rsidP="000A645F">
      <w:pPr>
        <w:kinsoku w:val="0"/>
        <w:overflowPunct w:val="0"/>
        <w:autoSpaceDE w:val="0"/>
        <w:autoSpaceDN w:val="0"/>
        <w:adjustRightInd w:val="0"/>
        <w:spacing w:after="0" w:line="240" w:lineRule="auto"/>
        <w:rPr>
          <w:rFonts w:ascii="Arial" w:hAnsi="Arial" w:cs="Arial"/>
          <w:color w:val="1F497D" w:themeColor="text2"/>
        </w:rPr>
      </w:pPr>
      <w:r w:rsidRPr="0017030C">
        <w:rPr>
          <w:color w:val="1F497D" w:themeColor="text2"/>
        </w:rPr>
        <w:t xml:space="preserve">ANSWER: </w:t>
      </w:r>
      <w:r>
        <w:rPr>
          <w:rFonts w:ascii="Arial" w:hAnsi="Arial" w:cs="Arial"/>
          <w:color w:val="1F497D" w:themeColor="text2"/>
        </w:rPr>
        <w:t>The PO will be issued once the contract has an award.  Installation shall begin before June 30</w:t>
      </w:r>
      <w:r w:rsidRPr="00AE602F">
        <w:rPr>
          <w:rFonts w:ascii="Arial" w:hAnsi="Arial" w:cs="Arial"/>
          <w:color w:val="1F497D" w:themeColor="text2"/>
          <w:vertAlign w:val="superscript"/>
        </w:rPr>
        <w:t>th</w:t>
      </w:r>
      <w:r>
        <w:rPr>
          <w:rFonts w:ascii="Arial" w:hAnsi="Arial" w:cs="Arial"/>
          <w:color w:val="1F497D" w:themeColor="text2"/>
        </w:rPr>
        <w:t xml:space="preserve">. </w:t>
      </w:r>
    </w:p>
    <w:p w14:paraId="5018E4DC" w14:textId="77777777" w:rsidR="004C63B1" w:rsidRPr="0017030C" w:rsidRDefault="004C63B1" w:rsidP="000A645F">
      <w:pPr>
        <w:kinsoku w:val="0"/>
        <w:overflowPunct w:val="0"/>
        <w:autoSpaceDE w:val="0"/>
        <w:autoSpaceDN w:val="0"/>
        <w:adjustRightInd w:val="0"/>
        <w:spacing w:after="0" w:line="240" w:lineRule="auto"/>
        <w:rPr>
          <w:rFonts w:ascii="Times New Roman" w:hAnsi="Times New Roman"/>
          <w:bCs/>
          <w:color w:val="1F497D" w:themeColor="text2"/>
        </w:rPr>
      </w:pPr>
    </w:p>
    <w:p w14:paraId="5018E4DD" w14:textId="77777777" w:rsidR="004C63B1" w:rsidRPr="004C63B1" w:rsidRDefault="004C63B1" w:rsidP="000A645F">
      <w:r w:rsidRPr="008E2409">
        <w:rPr>
          <w:color w:val="000000"/>
        </w:rPr>
        <w:t>14)</w:t>
      </w:r>
      <w:r>
        <w:rPr>
          <w:color w:val="000000"/>
        </w:rPr>
        <w:t xml:space="preserve"> </w:t>
      </w:r>
      <w:r w:rsidRPr="004C63B1">
        <w:rPr>
          <w:b/>
          <w:bCs/>
        </w:rPr>
        <w:t>VASD – Jennifer Moreno Medical Center (Main Hospital)</w:t>
      </w:r>
    </w:p>
    <w:p w14:paraId="5018E4DE" w14:textId="77777777" w:rsidR="004C63B1" w:rsidRDefault="004C63B1" w:rsidP="000A645F">
      <w:pPr>
        <w:numPr>
          <w:ilvl w:val="0"/>
          <w:numId w:val="2"/>
        </w:numPr>
        <w:spacing w:line="276" w:lineRule="atLeast"/>
        <w:rPr>
          <w:rFonts w:eastAsia="Times New Roman"/>
        </w:rPr>
      </w:pPr>
      <w:r>
        <w:rPr>
          <w:rFonts w:eastAsia="Times New Roman"/>
        </w:rPr>
        <w:t xml:space="preserve">Campus Map Required: </w:t>
      </w:r>
      <w:r w:rsidRPr="0017030C">
        <w:rPr>
          <w:rFonts w:eastAsia="Times New Roman"/>
          <w:color w:val="1F497D" w:themeColor="text2"/>
        </w:rPr>
        <w:t>Yes</w:t>
      </w:r>
    </w:p>
    <w:p w14:paraId="5018E4DF" w14:textId="77777777" w:rsidR="004C63B1" w:rsidRDefault="004C63B1" w:rsidP="000A645F">
      <w:pPr>
        <w:numPr>
          <w:ilvl w:val="0"/>
          <w:numId w:val="2"/>
        </w:numPr>
        <w:spacing w:line="276" w:lineRule="atLeast"/>
        <w:rPr>
          <w:rFonts w:eastAsia="Times New Roman"/>
        </w:rPr>
      </w:pPr>
      <w:r>
        <w:rPr>
          <w:rFonts w:eastAsia="Times New Roman"/>
        </w:rPr>
        <w:t xml:space="preserve">Total Buildings in Scope: </w:t>
      </w:r>
      <w:r w:rsidRPr="0017030C">
        <w:rPr>
          <w:rFonts w:eastAsia="Times New Roman"/>
          <w:color w:val="1F497D" w:themeColor="text2"/>
        </w:rPr>
        <w:t>1</w:t>
      </w:r>
    </w:p>
    <w:p w14:paraId="5018E4E0" w14:textId="77777777" w:rsidR="004C63B1" w:rsidRDefault="004C63B1" w:rsidP="000A645F">
      <w:pPr>
        <w:numPr>
          <w:ilvl w:val="0"/>
          <w:numId w:val="2"/>
        </w:numPr>
        <w:spacing w:line="276" w:lineRule="atLeast"/>
        <w:rPr>
          <w:rFonts w:eastAsia="Times New Roman"/>
        </w:rPr>
      </w:pPr>
      <w:r>
        <w:rPr>
          <w:rFonts w:eastAsia="Times New Roman"/>
        </w:rPr>
        <w:t xml:space="preserve">Floors per Building: </w:t>
      </w:r>
      <w:r w:rsidRPr="0017030C">
        <w:rPr>
          <w:rFonts w:eastAsia="Times New Roman"/>
          <w:color w:val="1F497D" w:themeColor="text2"/>
        </w:rPr>
        <w:t>6</w:t>
      </w:r>
    </w:p>
    <w:p w14:paraId="5018E4E1" w14:textId="77777777" w:rsidR="004C63B1" w:rsidRPr="00AE602F" w:rsidRDefault="004C63B1" w:rsidP="000A645F">
      <w:pPr>
        <w:numPr>
          <w:ilvl w:val="1"/>
          <w:numId w:val="2"/>
        </w:numPr>
        <w:spacing w:line="276" w:lineRule="atLeast"/>
        <w:rPr>
          <w:rFonts w:eastAsia="Times New Roman"/>
        </w:rPr>
      </w:pPr>
      <w:r>
        <w:rPr>
          <w:rFonts w:eastAsia="Times New Roman"/>
        </w:rPr>
        <w:t xml:space="preserve">Building Name – # of Floors:  </w:t>
      </w:r>
      <w:r w:rsidRPr="00AE602F">
        <w:rPr>
          <w:rFonts w:eastAsia="Times New Roman"/>
          <w:color w:val="1F497D" w:themeColor="text2"/>
        </w:rPr>
        <w:t xml:space="preserve">Building 1- 6 floors </w:t>
      </w:r>
    </w:p>
    <w:p w14:paraId="5018E4E2" w14:textId="77777777" w:rsidR="004C63B1" w:rsidRDefault="004C63B1" w:rsidP="000A645F">
      <w:pPr>
        <w:numPr>
          <w:ilvl w:val="0"/>
          <w:numId w:val="2"/>
        </w:numPr>
        <w:spacing w:line="276" w:lineRule="atLeast"/>
        <w:rPr>
          <w:rFonts w:eastAsia="Times New Roman"/>
        </w:rPr>
      </w:pPr>
      <w:r>
        <w:rPr>
          <w:rFonts w:eastAsia="Times New Roman"/>
        </w:rPr>
        <w:t xml:space="preserve">Approximate Total Number of Destinations: </w:t>
      </w:r>
      <w:r>
        <w:rPr>
          <w:rFonts w:eastAsia="Times New Roman"/>
        </w:rPr>
        <w:br/>
        <w:t xml:space="preserve">(Departments, clinics, offices, and amenities such as chapel, pharmacy, emergency, etc.): </w:t>
      </w:r>
      <w:r w:rsidRPr="00AE602F">
        <w:rPr>
          <w:rFonts w:eastAsia="Times New Roman"/>
          <w:color w:val="1F497D" w:themeColor="text2"/>
        </w:rPr>
        <w:t xml:space="preserve">To be determined after award and during the design process by contractor and facility. </w:t>
      </w:r>
    </w:p>
    <w:p w14:paraId="5018E4E3" w14:textId="77777777" w:rsidR="004C63B1" w:rsidRPr="004C63B1" w:rsidRDefault="004C63B1" w:rsidP="000A645F">
      <w:pPr>
        <w:spacing w:line="276" w:lineRule="atLeast"/>
      </w:pPr>
      <w:r w:rsidRPr="004C63B1">
        <w:rPr>
          <w:b/>
          <w:bCs/>
        </w:rPr>
        <w:t>VASD – Kearny Mesa Outpatient Clinic</w:t>
      </w:r>
    </w:p>
    <w:p w14:paraId="5018E4E4" w14:textId="77777777" w:rsidR="004C63B1" w:rsidRDefault="004C63B1" w:rsidP="000A645F">
      <w:pPr>
        <w:numPr>
          <w:ilvl w:val="0"/>
          <w:numId w:val="3"/>
        </w:numPr>
        <w:spacing w:line="276" w:lineRule="atLeast"/>
        <w:rPr>
          <w:rFonts w:eastAsia="Times New Roman"/>
        </w:rPr>
      </w:pPr>
      <w:r>
        <w:rPr>
          <w:rFonts w:eastAsia="Times New Roman"/>
        </w:rPr>
        <w:t xml:space="preserve">Total Buildings in Scope: </w:t>
      </w:r>
      <w:r w:rsidRPr="0017030C">
        <w:rPr>
          <w:rFonts w:eastAsia="Times New Roman"/>
          <w:color w:val="1F497D" w:themeColor="text2"/>
        </w:rPr>
        <w:t>1</w:t>
      </w:r>
    </w:p>
    <w:p w14:paraId="5018E4E5" w14:textId="77777777" w:rsidR="004C63B1" w:rsidRDefault="004C63B1" w:rsidP="000A645F">
      <w:pPr>
        <w:numPr>
          <w:ilvl w:val="0"/>
          <w:numId w:val="3"/>
        </w:numPr>
        <w:spacing w:line="276" w:lineRule="atLeast"/>
        <w:rPr>
          <w:rFonts w:eastAsia="Times New Roman"/>
        </w:rPr>
      </w:pPr>
      <w:r>
        <w:rPr>
          <w:rFonts w:eastAsia="Times New Roman"/>
        </w:rPr>
        <w:t xml:space="preserve">Floors per Building: </w:t>
      </w:r>
      <w:r w:rsidRPr="00AE602F">
        <w:rPr>
          <w:rFonts w:eastAsia="Times New Roman"/>
          <w:color w:val="1F497D" w:themeColor="text2"/>
        </w:rPr>
        <w:t>2</w:t>
      </w:r>
    </w:p>
    <w:p w14:paraId="5018E4E6" w14:textId="77777777" w:rsidR="004C63B1" w:rsidRDefault="004C63B1" w:rsidP="000A645F">
      <w:pPr>
        <w:numPr>
          <w:ilvl w:val="0"/>
          <w:numId w:val="3"/>
        </w:numPr>
        <w:spacing w:line="276" w:lineRule="atLeast"/>
        <w:rPr>
          <w:rFonts w:eastAsia="Times New Roman"/>
        </w:rPr>
      </w:pPr>
      <w:r>
        <w:rPr>
          <w:rFonts w:eastAsia="Times New Roman"/>
        </w:rPr>
        <w:t xml:space="preserve">Approximate Total Number of Destinations: </w:t>
      </w:r>
      <w:r w:rsidRPr="00AE602F">
        <w:rPr>
          <w:rFonts w:eastAsia="Times New Roman"/>
          <w:color w:val="1F497D" w:themeColor="text2"/>
        </w:rPr>
        <w:t>To be determined after award and during the design process by contractor and facility.</w:t>
      </w:r>
    </w:p>
    <w:p w14:paraId="5018E4E7" w14:textId="77777777" w:rsidR="004C63B1" w:rsidRPr="004C63B1" w:rsidRDefault="004C63B1" w:rsidP="000A645F">
      <w:pPr>
        <w:spacing w:line="276" w:lineRule="atLeast"/>
      </w:pPr>
      <w:r w:rsidRPr="004C63B1">
        <w:rPr>
          <w:b/>
          <w:bCs/>
        </w:rPr>
        <w:lastRenderedPageBreak/>
        <w:t>VASD – Chula Vista Outpatient Clinic</w:t>
      </w:r>
    </w:p>
    <w:p w14:paraId="5018E4E8" w14:textId="77777777" w:rsidR="004C63B1" w:rsidRDefault="004C63B1" w:rsidP="000A645F">
      <w:pPr>
        <w:numPr>
          <w:ilvl w:val="0"/>
          <w:numId w:val="4"/>
        </w:numPr>
        <w:spacing w:line="276" w:lineRule="atLeast"/>
        <w:rPr>
          <w:rFonts w:eastAsia="Times New Roman"/>
        </w:rPr>
      </w:pPr>
      <w:r>
        <w:rPr>
          <w:rFonts w:eastAsia="Times New Roman"/>
        </w:rPr>
        <w:t xml:space="preserve">Total Buildings in Scope: </w:t>
      </w:r>
      <w:r w:rsidRPr="0017030C">
        <w:rPr>
          <w:rFonts w:eastAsia="Times New Roman"/>
          <w:color w:val="1F497D" w:themeColor="text2"/>
        </w:rPr>
        <w:t>1</w:t>
      </w:r>
    </w:p>
    <w:p w14:paraId="5018E4E9" w14:textId="77777777" w:rsidR="004C63B1" w:rsidRDefault="004C63B1" w:rsidP="000A645F">
      <w:pPr>
        <w:numPr>
          <w:ilvl w:val="0"/>
          <w:numId w:val="4"/>
        </w:numPr>
        <w:spacing w:line="276" w:lineRule="atLeast"/>
        <w:rPr>
          <w:rFonts w:eastAsia="Times New Roman"/>
        </w:rPr>
      </w:pPr>
      <w:r>
        <w:rPr>
          <w:rFonts w:eastAsia="Times New Roman"/>
        </w:rPr>
        <w:t>Floors per Building:</w:t>
      </w:r>
      <w:r w:rsidRPr="00AE602F">
        <w:rPr>
          <w:rFonts w:eastAsia="Times New Roman"/>
          <w:color w:val="1F497D" w:themeColor="text2"/>
        </w:rPr>
        <w:t>2</w:t>
      </w:r>
    </w:p>
    <w:p w14:paraId="5018E4EA" w14:textId="77777777" w:rsidR="004C63B1" w:rsidRDefault="004C63B1" w:rsidP="000A645F">
      <w:pPr>
        <w:numPr>
          <w:ilvl w:val="0"/>
          <w:numId w:val="4"/>
        </w:numPr>
        <w:spacing w:line="276" w:lineRule="atLeast"/>
        <w:rPr>
          <w:rFonts w:eastAsia="Times New Roman"/>
        </w:rPr>
      </w:pPr>
      <w:r>
        <w:rPr>
          <w:rFonts w:eastAsia="Times New Roman"/>
        </w:rPr>
        <w:t>Approximate Total Number of Destinations:</w:t>
      </w:r>
      <w:r w:rsidRPr="00AE602F">
        <w:rPr>
          <w:rFonts w:eastAsia="Times New Roman"/>
          <w:color w:val="1F497D" w:themeColor="text2"/>
        </w:rPr>
        <w:t xml:space="preserve"> To be determined after award and during the design process by contractor and facility.</w:t>
      </w:r>
    </w:p>
    <w:p w14:paraId="5018E4EB" w14:textId="77777777" w:rsidR="004C63B1" w:rsidRPr="004C63B1" w:rsidRDefault="004C63B1" w:rsidP="000A645F">
      <w:pPr>
        <w:spacing w:line="276" w:lineRule="atLeast"/>
      </w:pPr>
      <w:r w:rsidRPr="004C63B1">
        <w:rPr>
          <w:b/>
          <w:bCs/>
        </w:rPr>
        <w:t>VASD – Oceanside Outpatient Clinic</w:t>
      </w:r>
    </w:p>
    <w:p w14:paraId="5018E4EC" w14:textId="77777777" w:rsidR="004C63B1" w:rsidRDefault="004C63B1" w:rsidP="000A645F">
      <w:pPr>
        <w:numPr>
          <w:ilvl w:val="0"/>
          <w:numId w:val="5"/>
        </w:numPr>
        <w:spacing w:line="276" w:lineRule="atLeast"/>
        <w:rPr>
          <w:rFonts w:eastAsia="Times New Roman"/>
        </w:rPr>
      </w:pPr>
      <w:r>
        <w:rPr>
          <w:rFonts w:eastAsia="Times New Roman"/>
        </w:rPr>
        <w:t xml:space="preserve">Total Buildings in Scope: </w:t>
      </w:r>
      <w:r w:rsidRPr="0017030C">
        <w:rPr>
          <w:rFonts w:eastAsia="Times New Roman"/>
          <w:color w:val="1F497D" w:themeColor="text2"/>
        </w:rPr>
        <w:t>1</w:t>
      </w:r>
    </w:p>
    <w:p w14:paraId="5018E4ED" w14:textId="77777777" w:rsidR="004C63B1" w:rsidRDefault="004C63B1" w:rsidP="000A645F">
      <w:pPr>
        <w:numPr>
          <w:ilvl w:val="0"/>
          <w:numId w:val="5"/>
        </w:numPr>
        <w:spacing w:line="276" w:lineRule="atLeast"/>
        <w:rPr>
          <w:rFonts w:eastAsia="Times New Roman"/>
        </w:rPr>
      </w:pPr>
      <w:r>
        <w:rPr>
          <w:rFonts w:eastAsia="Times New Roman"/>
        </w:rPr>
        <w:t xml:space="preserve">Floors per Building: </w:t>
      </w:r>
      <w:r w:rsidRPr="00AE602F">
        <w:rPr>
          <w:rFonts w:eastAsia="Times New Roman"/>
          <w:color w:val="1F497D" w:themeColor="text2"/>
        </w:rPr>
        <w:t>2</w:t>
      </w:r>
    </w:p>
    <w:p w14:paraId="5018E4EE" w14:textId="77777777" w:rsidR="004C63B1" w:rsidRDefault="004C63B1" w:rsidP="000A645F">
      <w:pPr>
        <w:numPr>
          <w:ilvl w:val="0"/>
          <w:numId w:val="5"/>
        </w:numPr>
        <w:spacing w:line="276" w:lineRule="atLeast"/>
        <w:rPr>
          <w:rFonts w:eastAsia="Times New Roman"/>
        </w:rPr>
      </w:pPr>
      <w:r>
        <w:rPr>
          <w:rFonts w:eastAsia="Times New Roman"/>
        </w:rPr>
        <w:t xml:space="preserve">Approximate Total Number of Destinations: </w:t>
      </w:r>
      <w:r w:rsidRPr="00AE602F">
        <w:rPr>
          <w:rFonts w:eastAsia="Times New Roman"/>
          <w:color w:val="1F497D" w:themeColor="text2"/>
        </w:rPr>
        <w:t>To be determined after award and during the design process by contractor and facility.</w:t>
      </w:r>
    </w:p>
    <w:p w14:paraId="5018E4F1" w14:textId="77777777" w:rsidR="004C63B1" w:rsidRDefault="004C63B1">
      <w:r>
        <w:t>AMENDMENT TWO ADDITIONAL QUESTIONS</w:t>
      </w:r>
    </w:p>
    <w:sectPr w:rsidR="00383917">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D4A11"/>
    <w:multiLevelType w:val="multilevel"/>
    <w:tmpl w:val="5ED0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522A13"/>
    <w:multiLevelType w:val="hybridMultilevel"/>
    <w:tmpl w:val="665EBF3E"/>
    <w:lvl w:ilvl="0" w:tplc="BA8AB572">
      <w:start w:val="10"/>
      <w:numFmt w:val="decimal"/>
      <w:lvlText w:val="%1)"/>
      <w:lvlJc w:val="left"/>
      <w:pPr>
        <w:ind w:left="360" w:hanging="360"/>
      </w:pPr>
      <w:rPr>
        <w:rFonts w:hint="default"/>
      </w:rPr>
    </w:lvl>
    <w:lvl w:ilvl="1" w:tplc="489C0096">
      <w:start w:val="1"/>
      <w:numFmt w:val="lowerLetter"/>
      <w:lvlText w:val="%2."/>
      <w:lvlJc w:val="left"/>
      <w:pPr>
        <w:ind w:left="1440" w:hanging="360"/>
      </w:pPr>
    </w:lvl>
    <w:lvl w:ilvl="2" w:tplc="D8F83B8A" w:tentative="1">
      <w:start w:val="1"/>
      <w:numFmt w:val="lowerRoman"/>
      <w:lvlText w:val="%3."/>
      <w:lvlJc w:val="right"/>
      <w:pPr>
        <w:ind w:left="2160" w:hanging="180"/>
      </w:pPr>
    </w:lvl>
    <w:lvl w:ilvl="3" w:tplc="9AE60D02" w:tentative="1">
      <w:start w:val="1"/>
      <w:numFmt w:val="decimal"/>
      <w:lvlText w:val="%4."/>
      <w:lvlJc w:val="left"/>
      <w:pPr>
        <w:ind w:left="2880" w:hanging="360"/>
      </w:pPr>
    </w:lvl>
    <w:lvl w:ilvl="4" w:tplc="7CDEE80A" w:tentative="1">
      <w:start w:val="1"/>
      <w:numFmt w:val="lowerLetter"/>
      <w:lvlText w:val="%5."/>
      <w:lvlJc w:val="left"/>
      <w:pPr>
        <w:ind w:left="3600" w:hanging="360"/>
      </w:pPr>
    </w:lvl>
    <w:lvl w:ilvl="5" w:tplc="71D2F946" w:tentative="1">
      <w:start w:val="1"/>
      <w:numFmt w:val="lowerRoman"/>
      <w:lvlText w:val="%6."/>
      <w:lvlJc w:val="right"/>
      <w:pPr>
        <w:ind w:left="4320" w:hanging="180"/>
      </w:pPr>
    </w:lvl>
    <w:lvl w:ilvl="6" w:tplc="94700232" w:tentative="1">
      <w:start w:val="1"/>
      <w:numFmt w:val="decimal"/>
      <w:lvlText w:val="%7."/>
      <w:lvlJc w:val="left"/>
      <w:pPr>
        <w:ind w:left="5040" w:hanging="360"/>
      </w:pPr>
    </w:lvl>
    <w:lvl w:ilvl="7" w:tplc="9D600B78" w:tentative="1">
      <w:start w:val="1"/>
      <w:numFmt w:val="lowerLetter"/>
      <w:lvlText w:val="%8."/>
      <w:lvlJc w:val="left"/>
      <w:pPr>
        <w:ind w:left="5760" w:hanging="360"/>
      </w:pPr>
    </w:lvl>
    <w:lvl w:ilvl="8" w:tplc="395C08C0" w:tentative="1">
      <w:start w:val="1"/>
      <w:numFmt w:val="lowerRoman"/>
      <w:lvlText w:val="%9."/>
      <w:lvlJc w:val="right"/>
      <w:pPr>
        <w:ind w:left="6480" w:hanging="180"/>
      </w:pPr>
    </w:lvl>
  </w:abstractNum>
  <w:abstractNum w:abstractNumId="2" w15:restartNumberingAfterBreak="0">
    <w:nsid w:val="58AC0946"/>
    <w:multiLevelType w:val="multilevel"/>
    <w:tmpl w:val="DA86C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F34C5C"/>
    <w:multiLevelType w:val="multilevel"/>
    <w:tmpl w:val="3FD40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BC7D52"/>
    <w:multiLevelType w:val="multilevel"/>
    <w:tmpl w:val="14EC0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758406552">
    <w:abstractNumId w:val="1"/>
  </w:num>
  <w:num w:numId="2" w16cid:durableId="1532375318">
    <w:abstractNumId w:val="0"/>
  </w:num>
  <w:num w:numId="3" w16cid:durableId="1887569997">
    <w:abstractNumId w:val="4"/>
  </w:num>
  <w:num w:numId="4" w16cid:durableId="1433085705">
    <w:abstractNumId w:val="2"/>
  </w:num>
  <w:num w:numId="5" w16cid:durableId="1871451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0C5"/>
    <w:rsid w:val="004C63B1"/>
    <w:rsid w:val="005210C5"/>
    <w:rsid w:val="00860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5018E4AF"/>
  <w15:docId w15:val="{0D816BC0-4AF5-4FF5-BB49-702BEF6EA66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3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443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9B"/>
    <w:rPr>
      <w:rFonts w:eastAsiaTheme="majorEastAsia" w:cstheme="majorBidi"/>
      <w:color w:val="272727" w:themeColor="text1" w:themeTint="D8"/>
    </w:rPr>
  </w:style>
  <w:style w:type="paragraph" w:styleId="Quote">
    <w:name w:val="Quote"/>
    <w:basedOn w:val="Normal"/>
    <w:next w:val="Normal"/>
    <w:link w:val="QuoteChar"/>
    <w:uiPriority w:val="29"/>
    <w:qFormat/>
    <w:rsid w:val="0044399B"/>
    <w:pPr>
      <w:spacing w:before="160"/>
      <w:jc w:val="center"/>
    </w:pPr>
    <w:rPr>
      <w:i/>
      <w:iCs/>
      <w:color w:val="404040" w:themeColor="text1" w:themeTint="BF"/>
    </w:rPr>
  </w:style>
  <w:style w:type="character" w:customStyle="1" w:styleId="QuoteChar">
    <w:name w:val="Quote Char"/>
    <w:basedOn w:val="DefaultParagraphFont"/>
    <w:link w:val="Quote"/>
    <w:uiPriority w:val="29"/>
    <w:rsid w:val="0044399B"/>
    <w:rPr>
      <w:i/>
      <w:iCs/>
      <w:color w:val="404040" w:themeColor="text1" w:themeTint="BF"/>
    </w:rPr>
  </w:style>
  <w:style w:type="paragraph" w:styleId="IntenseQuote">
    <w:name w:val="Intense Quote"/>
    <w:basedOn w:val="Normal"/>
    <w:next w:val="Normal"/>
    <w:link w:val="IntenseQuoteChar"/>
    <w:uiPriority w:val="30"/>
    <w:qFormat/>
    <w:rsid w:val="004439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399B"/>
    <w:rPr>
      <w:i/>
      <w:iCs/>
      <w:color w:val="365F91" w:themeColor="accent1" w:themeShade="BF"/>
    </w:rPr>
  </w:style>
  <w:style w:type="character" w:styleId="IntenseReference">
    <w:name w:val="Intense Reference"/>
    <w:basedOn w:val="DefaultParagraphFont"/>
    <w:uiPriority w:val="32"/>
    <w:qFormat/>
    <w:rsid w:val="0044399B"/>
    <w:rPr>
      <w:b/>
      <w:bCs/>
      <w:smallCaps/>
      <w:color w:val="365F91" w:themeColor="accent1" w:themeShade="BF"/>
      <w:spacing w:val="5"/>
    </w:rPr>
  </w:style>
  <w:style w:type="paragraph" w:styleId="NormalWeb">
    <w:name w:val="Normal (Web)"/>
    <w:basedOn w:val="Normal"/>
    <w:uiPriority w:val="99"/>
    <w:unhideWhenUsed/>
    <w:rsid w:val="000A645F"/>
    <w:pPr>
      <w:spacing w:before="100" w:beforeAutospacing="1" w:after="100" w:afterAutospacing="1" w:line="240" w:lineRule="auto"/>
    </w:pPr>
    <w:rPr>
      <w:rFonts w:ascii="Aptos" w:hAnsi="Aptos" w:cs="Aptos"/>
    </w:rPr>
  </w:style>
  <w:style w:type="character" w:styleId="Hyperlink">
    <w:name w:val="Hyperlink"/>
    <w:basedOn w:val="DefaultParagraphFont"/>
    <w:uiPriority w:val="99"/>
    <w:unhideWhenUsed/>
    <w:rsid w:val="000A64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865</Words>
  <Characters>4663</Characters>
  <Application>Microsoft Office Word</Application>
  <DocSecurity>0</DocSecurity>
  <Lines>105</Lines>
  <Paragraphs>59</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2026-04-03T17:54:00Z</dcterms:created>
  <dcterms:modified xsi:type="dcterms:W3CDTF">2026-04-03T17:55:00Z</dcterms:modified>
</cp:coreProperties>
</file>