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61EB" w14:textId="77777777" w:rsidR="00A93224" w:rsidRDefault="002E5B2C">
      <w:pPr>
        <w:pageBreakBefore/>
        <w:sectPr w:rsidR="00A93224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5FA561EE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5FA561F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5FA561F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5FA561F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5FA561F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5FA561F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5FA561F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5FA561F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5FA561F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5FA561F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5FA561F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5FA561F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5FA561F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5FA561F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5FA561F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5FA561F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5FA561F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5FA5620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5FA5620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5FA5620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5FA5620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5FA5620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5FA5620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5FA5620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5FA5620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5FA5620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5FA5620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5FA5620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5FA5620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5FA5620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5FA5620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5FA5620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FA5620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FA5621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5FA5621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5FA5621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5FA5621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5FA5621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5FA5621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5FA5621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FA5621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5FA5621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FA5621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FA5621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FA5621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FA5621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5FA5621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5FA5621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FA5621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FA5622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5FA5622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5FA5622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FA5622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FA5622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5FA5622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5FA5622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FA5622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5FA5622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5FA5622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5FA5622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5FA5622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5FA5622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5FA5622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5FA5622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5FA5622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5FA5623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5FA5623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5FA5623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5FA5623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5FA5623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5FA5623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5FA5623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5FA5623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5FA5623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5FA5623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5FA5623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5FA5623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5FA5623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5FA5623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5FA5623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5FA5623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5FA5624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5FA5624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5FA5624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5FA5624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5FA5624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5FA5624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5FA5624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5FA5624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5FA5624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5FA5624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5FA5624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5FA5624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5FA5624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5FA5624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5FA5624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5FA5624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5FA5625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5FA5625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5FA5625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5FA5625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5FA5625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5FA5625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5FA5625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5FA5625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5FA5625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5FA5625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5FA5625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5FA5625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5FA5625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5FA5625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5FA5625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5FA5625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5FA56260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5FA56261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5FA56262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5FA56263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5FA56264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5FA56265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5FA56266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5FA56267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5FA56268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5FA56269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5FA5626A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5FA5626B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5FA5626C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5FA5626D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5FA5626E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5FA5626F" w14:textId="77777777" w:rsidR="00A93224" w:rsidRDefault="002E5B2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5FA56270" w14:textId="77777777" w:rsidR="00A93224" w:rsidRDefault="00A9322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5FA56271" w14:textId="77777777" w:rsidR="00A93224" w:rsidRDefault="002E5B2C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5FA56272" w14:textId="7BD3E5F9" w:rsidR="00A93224" w:rsidRDefault="002E5B2C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5FA56273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5FA56274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5FA56275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0006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5FA56276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04-20-2026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5FA56277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5FA56278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664-26-2-5118-0045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5FA56279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5FA5627A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5FA5627B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5FA5627C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5FA5627D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5FA5627E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Mesa Annex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5FA5627F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4135 S. Power Rd #103 RM 116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5FA56280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Mesa AZ 85212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5FA56281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5FA56282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5FA56283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5FA56284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5FA56285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5FA56286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Mesa Annex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5FA56287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4135 S. Power Rd #103 RM 116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5FA56288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Mesa AZ 85212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5FA56289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5FA5628A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5FA5628B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5FA5628C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5FA5628D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5FA5628E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5FA5628F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5FA56290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5FA56291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TBD</w:t>
                    </w: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5FA56292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5FA56293" w14:textId="77777777" w:rsidR="00A93224" w:rsidRDefault="00A9322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5FA56294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5FA56295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36C26226Q0506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5FA56296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03-25-2026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5FA56297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5FA56298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5FA56299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5FA5629A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5FA5629B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5FA5629C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5FA5629D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5FA5629E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5FA5629F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5FA562A0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5FA562A1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04-24-2026 1:00 PM MDT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5FA562A2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5FA562A3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5FA562A4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5FA562A5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5FA562A6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5FA562A7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5FA562A8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5FA562A9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5FA562AA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5FA562AB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5FA562AC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5FA562AD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5FA562AE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5FA562AF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5FA562B0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5FA562B1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5FA562B2" w14:textId="27066278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for this amendment is to extend the solicitation from April 20, 2026,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to April 24, 2026.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5FA562B3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5FA562B4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offers are due NLT April 24, 2026, at 1:00 PM MST. Offerors shall be submitted via email to: Felicia Simpson,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5FA562B5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Contract Specialist at Felicia.Simpson@va.gov.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5FA562B6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5FA562B7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Contractor shall sign clause 852.219-75 VA NOTICE OF LIMITATIONS ON SUBCONTRACTING-CERTIFICATE OF COMPLIANCE FOR SERVICE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5FA562B8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AND CONSTRUCTION (JAN 2023) (DEVIATION) pg 28 of the solicitation.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5FA562B9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5FA562BA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OFFERS SHALL SUBMIT ALL DOCUMENTATION UNDER SECTION E and all AMENDMENTS, failure to provide any required document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5FA562BB" w14:textId="77777777" w:rsidR="00A93224" w:rsidRDefault="002E5B2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and acknowledgment of all amendments will result in the offer not being accepted and will not be evaluated.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5FA562BC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5FA562BD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5FA562BE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5FA562BF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5FA562C0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5FA562C1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5FA562C2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5FA562C3" w14:textId="77777777" w:rsidR="00A93224" w:rsidRDefault="00A932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5FA561EC" w14:textId="10E3AF59" w:rsidR="002E5B2C" w:rsidRDefault="002E5B2C">
      <w:pPr>
        <w:pageBreakBefore/>
      </w:pPr>
      <w:proofErr w:type="gramStart"/>
      <w:r>
        <w:lastRenderedPageBreak/>
        <w:t>AMENDMENT SIX</w:t>
      </w:r>
      <w:proofErr w:type="gramEnd"/>
      <w:r>
        <w:t xml:space="preserve"> TO EXTEND THE SOLICITATION FOR AN ADDITIONAL FIVE DAYS</w:t>
      </w:r>
    </w:p>
    <w:sectPr w:rsidR="00383917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61F4" w14:textId="77777777" w:rsidR="002E5B2C" w:rsidRDefault="002E5B2C">
      <w:pPr>
        <w:spacing w:after="0" w:line="240" w:lineRule="auto"/>
      </w:pPr>
      <w:r>
        <w:separator/>
      </w:r>
    </w:p>
  </w:endnote>
  <w:endnote w:type="continuationSeparator" w:id="0">
    <w:p w14:paraId="5FA561F6" w14:textId="77777777" w:rsidR="002E5B2C" w:rsidRDefault="002E5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561EF" w14:textId="77777777" w:rsidR="00A93224" w:rsidRDefault="002E5B2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61F0" w14:textId="77777777" w:rsidR="002E5B2C" w:rsidRDefault="002E5B2C">
      <w:pPr>
        <w:spacing w:after="0" w:line="240" w:lineRule="auto"/>
      </w:pPr>
      <w:r>
        <w:separator/>
      </w:r>
    </w:p>
  </w:footnote>
  <w:footnote w:type="continuationSeparator" w:id="0">
    <w:p w14:paraId="5FA561F2" w14:textId="77777777" w:rsidR="002E5B2C" w:rsidRDefault="002E5B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224"/>
    <w:rsid w:val="002E5B2C"/>
    <w:rsid w:val="00452833"/>
    <w:rsid w:val="00A9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FA561EB"/>
  <w15:docId w15:val="{5C032DA8-672D-495C-88A2-00992A800CC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B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6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2026-04-20T15:45:00Z</dcterms:created>
  <dcterms:modified xsi:type="dcterms:W3CDTF">2026-04-20T15:46:00Z</dcterms:modified>
</cp:coreProperties>
</file>