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F0B51" w14:textId="77777777" w:rsidR="00B035E0" w:rsidRPr="00FE434E" w:rsidRDefault="00B035E0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118CA" w14:paraId="20BF0B54" w14:textId="77777777" w:rsidTr="00EC0602">
        <w:tc>
          <w:tcPr>
            <w:tcW w:w="1188" w:type="dxa"/>
            <w:hideMark/>
          </w:tcPr>
          <w:p w14:paraId="20BF0B52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20BF0B53" w14:textId="77777777" w:rsidR="00B035E0" w:rsidRPr="00EC0602" w:rsidRDefault="00B035E0">
            <w:pPr>
              <w:rPr>
                <w:rFonts w:cstheme="minorHAnsi"/>
              </w:rPr>
            </w:pPr>
            <w:r>
              <w:rPr>
                <w:rFonts w:cstheme="minorHAnsi"/>
              </w:rPr>
              <w:t>Privacy Curtain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0BF0B55" w14:textId="77777777" w:rsidR="00B035E0" w:rsidRPr="00FE434E" w:rsidRDefault="00B035E0" w:rsidP="005C4BA8">
      <w:pPr>
        <w:spacing w:after="160" w:line="252" w:lineRule="auto"/>
        <w:rPr>
          <w:rFonts w:eastAsia="Calibri" w:cstheme="minorHAnsi"/>
          <w:szCs w:val="20"/>
        </w:rPr>
      </w:pPr>
    </w:p>
    <w:p w14:paraId="20BF0B56" w14:textId="77777777" w:rsidR="00B035E0" w:rsidRPr="00FE434E" w:rsidRDefault="00B035E0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118CA" w14:paraId="20BF0B59" w14:textId="77777777" w:rsidTr="00A91CFF">
        <w:tc>
          <w:tcPr>
            <w:tcW w:w="4698" w:type="dxa"/>
            <w:hideMark/>
          </w:tcPr>
          <w:p w14:paraId="20BF0B57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0BF0B58" w14:textId="77777777" w:rsidR="00B035E0" w:rsidRPr="00EC0602" w:rsidRDefault="00B035E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32601-3460</w:t>
            </w:r>
          </w:p>
        </w:tc>
      </w:tr>
      <w:tr w:rsidR="002118CA" w14:paraId="20BF0B5C" w14:textId="77777777" w:rsidTr="00A91CFF">
        <w:tc>
          <w:tcPr>
            <w:tcW w:w="4698" w:type="dxa"/>
            <w:hideMark/>
          </w:tcPr>
          <w:p w14:paraId="20BF0B5A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0BF0B5B" w14:textId="77777777" w:rsidR="00B035E0" w:rsidRPr="00FE434E" w:rsidRDefault="00B035E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36C24826Q0653</w:t>
            </w:r>
          </w:p>
        </w:tc>
      </w:tr>
      <w:tr w:rsidR="002118CA" w14:paraId="20BF0B5F" w14:textId="77777777" w:rsidTr="00A91CFF">
        <w:tc>
          <w:tcPr>
            <w:tcW w:w="4698" w:type="dxa"/>
            <w:hideMark/>
          </w:tcPr>
          <w:p w14:paraId="20BF0B5D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0BF0B5E" w14:textId="77777777" w:rsidR="00B035E0" w:rsidRPr="00EC0602" w:rsidRDefault="00B035E0">
            <w:pPr>
              <w:rPr>
                <w:rFonts w:cstheme="minorHAnsi"/>
              </w:rPr>
            </w:pPr>
            <w:r>
              <w:rPr>
                <w:rFonts w:cstheme="minorHAnsi"/>
              </w:rPr>
              <w:t>05-15-2026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16:00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2118CA" w14:paraId="20BF0B62" w14:textId="77777777" w:rsidTr="00A91CFF">
        <w:tc>
          <w:tcPr>
            <w:tcW w:w="4698" w:type="dxa"/>
          </w:tcPr>
          <w:p w14:paraId="20BF0B60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0BF0B61" w14:textId="77777777" w:rsidR="00B035E0" w:rsidRPr="00FE434E" w:rsidRDefault="00B035E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118CA" w14:paraId="20BF0B65" w14:textId="77777777" w:rsidTr="00A91CFF">
        <w:tc>
          <w:tcPr>
            <w:tcW w:w="4698" w:type="dxa"/>
          </w:tcPr>
          <w:p w14:paraId="20BF0B63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0BF0B64" w14:textId="77777777" w:rsidR="00B035E0" w:rsidRPr="00FE434E" w:rsidRDefault="00B035E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118CA" w14:paraId="20BF0B68" w14:textId="77777777" w:rsidTr="00A91CFF">
        <w:tc>
          <w:tcPr>
            <w:tcW w:w="4698" w:type="dxa"/>
          </w:tcPr>
          <w:p w14:paraId="20BF0B66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0BF0B67" w14:textId="77777777" w:rsidR="00B035E0" w:rsidRPr="00FE434E" w:rsidRDefault="00B035E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2118CA" w14:paraId="20BF0B6B" w14:textId="77777777" w:rsidTr="00A91CFF">
        <w:tc>
          <w:tcPr>
            <w:tcW w:w="4698" w:type="dxa"/>
          </w:tcPr>
          <w:p w14:paraId="20BF0B69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0BF0B6A" w14:textId="77777777" w:rsidR="00B035E0" w:rsidRPr="00993627" w:rsidRDefault="00B035E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7210</w:t>
            </w:r>
          </w:p>
        </w:tc>
      </w:tr>
      <w:tr w:rsidR="002118CA" w14:paraId="20BF0B6E" w14:textId="77777777" w:rsidTr="00A91CFF">
        <w:tc>
          <w:tcPr>
            <w:tcW w:w="4698" w:type="dxa"/>
          </w:tcPr>
          <w:p w14:paraId="20BF0B6C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0BF0B6D" w14:textId="77777777" w:rsidR="00B035E0" w:rsidRPr="00FE434E" w:rsidRDefault="00B035E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314120</w:t>
            </w:r>
          </w:p>
        </w:tc>
      </w:tr>
      <w:tr w:rsidR="002118CA" w14:paraId="20BF0B76" w14:textId="77777777" w:rsidTr="00A91CFF">
        <w:tc>
          <w:tcPr>
            <w:tcW w:w="4698" w:type="dxa"/>
            <w:hideMark/>
          </w:tcPr>
          <w:p w14:paraId="20BF0B6F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0BF0B70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20BF0B71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20BF0B72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20BF0B73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SW Archer RD</w:t>
            </w:r>
          </w:p>
          <w:p w14:paraId="20BF0B74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Gainesville FL  32608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20BF0B75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  <w:tr w:rsidR="002118CA" w14:paraId="20BF0B80" w14:textId="77777777" w:rsidTr="00A91CFF">
        <w:tc>
          <w:tcPr>
            <w:tcW w:w="4698" w:type="dxa"/>
          </w:tcPr>
          <w:p w14:paraId="20BF0B77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20BF0B78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</w:p>
          <w:p w14:paraId="20BF0B79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0BF0B7A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20BF0B7B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 H. Shultzaberger</w:t>
            </w:r>
          </w:p>
          <w:p w14:paraId="20BF0B7C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John.Shultzaberger@va.gov</w:t>
            </w:r>
          </w:p>
          <w:p w14:paraId="20BF0B7D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352-214-5135</w:t>
            </w:r>
          </w:p>
          <w:p w14:paraId="20BF0B7E" w14:textId="77777777" w:rsidR="00B035E0" w:rsidRPr="00FE434E" w:rsidRDefault="00B035E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0BF0B7F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  <w:tr w:rsidR="002118CA" w14:paraId="20BF0B83" w14:textId="77777777" w:rsidTr="00A91CFF">
        <w:tc>
          <w:tcPr>
            <w:tcW w:w="4698" w:type="dxa"/>
          </w:tcPr>
          <w:p w14:paraId="20BF0B81" w14:textId="77777777" w:rsidR="00B035E0" w:rsidRPr="00EC0602" w:rsidRDefault="00B035E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20BF0B82" w14:textId="77777777" w:rsidR="00B035E0" w:rsidRDefault="00B035E0">
            <w:pPr>
              <w:rPr>
                <w:rStyle w:val="AAMSKBFill-InHighlight"/>
              </w:rPr>
            </w:pPr>
          </w:p>
        </w:tc>
      </w:tr>
    </w:tbl>
    <w:p w14:paraId="20BF0B84" w14:textId="77777777" w:rsidR="00B035E0" w:rsidRPr="00FE434E" w:rsidRDefault="00B035E0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118CA" w14:paraId="20BF0B87" w14:textId="77777777" w:rsidTr="004E25B6">
        <w:tc>
          <w:tcPr>
            <w:tcW w:w="4675" w:type="dxa"/>
          </w:tcPr>
          <w:p w14:paraId="20BF0B85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0BF0B86" w14:textId="77777777" w:rsidR="00B035E0" w:rsidRPr="00FE434E" w:rsidRDefault="00B035E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2118CA" w14:paraId="20BF0B8A" w14:textId="77777777" w:rsidTr="004E25B6">
        <w:tc>
          <w:tcPr>
            <w:tcW w:w="4675" w:type="dxa"/>
          </w:tcPr>
          <w:p w14:paraId="20BF0B88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BF0B89" w14:textId="77777777" w:rsidR="00B035E0" w:rsidRPr="00FE434E" w:rsidRDefault="00B035E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Florida/South Georgia VHS</w:t>
            </w:r>
          </w:p>
        </w:tc>
      </w:tr>
      <w:tr w:rsidR="002118CA" w14:paraId="20BF0B8D" w14:textId="77777777" w:rsidTr="004E25B6">
        <w:tc>
          <w:tcPr>
            <w:tcW w:w="4675" w:type="dxa"/>
          </w:tcPr>
          <w:p w14:paraId="20BF0B8B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BF0B8C" w14:textId="77777777" w:rsidR="00B035E0" w:rsidRPr="00FE434E" w:rsidRDefault="00B035E0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118CA" w14:paraId="20BF0B90" w14:textId="77777777" w:rsidTr="004E25B6">
        <w:tc>
          <w:tcPr>
            <w:tcW w:w="4675" w:type="dxa"/>
          </w:tcPr>
          <w:p w14:paraId="20BF0B8E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BF0B8F" w14:textId="77777777" w:rsidR="00B035E0" w:rsidRPr="00FE434E" w:rsidRDefault="00B035E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Multiple Addresses</w:t>
            </w:r>
          </w:p>
        </w:tc>
      </w:tr>
      <w:tr w:rsidR="002118CA" w14:paraId="20BF0B93" w14:textId="77777777" w:rsidTr="004E25B6">
        <w:tc>
          <w:tcPr>
            <w:tcW w:w="4675" w:type="dxa"/>
          </w:tcPr>
          <w:p w14:paraId="20BF0B91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0BF0B92" w14:textId="77777777" w:rsidR="00B035E0" w:rsidRPr="00FE434E" w:rsidRDefault="00B035E0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2118CA" w14:paraId="20BF0B96" w14:textId="77777777" w:rsidTr="004E25B6">
        <w:tc>
          <w:tcPr>
            <w:tcW w:w="4675" w:type="dxa"/>
            <w:hideMark/>
          </w:tcPr>
          <w:p w14:paraId="20BF0B94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0BF0B95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  <w:tr w:rsidR="002118CA" w14:paraId="20BF0B99" w14:textId="77777777" w:rsidTr="004E25B6">
        <w:tc>
          <w:tcPr>
            <w:tcW w:w="4675" w:type="dxa"/>
            <w:hideMark/>
          </w:tcPr>
          <w:p w14:paraId="20BF0B97" w14:textId="77777777" w:rsidR="00B035E0" w:rsidRPr="00A91CFF" w:rsidRDefault="00B035E0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0BF0B98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</w:tbl>
    <w:p w14:paraId="20BF0B9A" w14:textId="77777777" w:rsidR="00B035E0" w:rsidRPr="00FE434E" w:rsidRDefault="00B035E0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20BF0B9B" w14:textId="77777777" w:rsidR="00B035E0" w:rsidRPr="00FE434E" w:rsidRDefault="00B035E0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118CA" w14:paraId="20BF0B9E" w14:textId="77777777" w:rsidTr="002D5AED">
        <w:tc>
          <w:tcPr>
            <w:tcW w:w="4675" w:type="dxa"/>
            <w:hideMark/>
          </w:tcPr>
          <w:p w14:paraId="20BF0B9C" w14:textId="77777777" w:rsidR="00B035E0" w:rsidRPr="00A91CFF" w:rsidRDefault="00B035E0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0BF0B9D" w14:textId="77777777" w:rsidR="00B035E0" w:rsidRPr="00FE434E" w:rsidRDefault="00B035E0">
            <w:pPr>
              <w:rPr>
                <w:rFonts w:cstheme="minorHAnsi"/>
              </w:rPr>
            </w:pPr>
          </w:p>
        </w:tc>
      </w:tr>
      <w:tr w:rsidR="002118CA" w14:paraId="20BF0BA1" w14:textId="77777777" w:rsidTr="002D5AED">
        <w:tc>
          <w:tcPr>
            <w:tcW w:w="4675" w:type="dxa"/>
            <w:hideMark/>
          </w:tcPr>
          <w:p w14:paraId="20BF0B9F" w14:textId="77777777" w:rsidR="00B035E0" w:rsidRPr="00A91CFF" w:rsidRDefault="00B035E0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0BF0BA0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  <w:tr w:rsidR="002118CA" w14:paraId="20BF0BA4" w14:textId="77777777" w:rsidTr="002D5AED">
        <w:tc>
          <w:tcPr>
            <w:tcW w:w="4675" w:type="dxa"/>
            <w:hideMark/>
          </w:tcPr>
          <w:p w14:paraId="20BF0BA2" w14:textId="77777777" w:rsidR="00B035E0" w:rsidRPr="00A91CFF" w:rsidRDefault="00B035E0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0BF0BA3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  <w:tr w:rsidR="002118CA" w14:paraId="20BF0BA7" w14:textId="77777777" w:rsidTr="002D5AED">
        <w:tc>
          <w:tcPr>
            <w:tcW w:w="4675" w:type="dxa"/>
            <w:hideMark/>
          </w:tcPr>
          <w:p w14:paraId="20BF0BA5" w14:textId="77777777" w:rsidR="00B035E0" w:rsidRPr="00A91CFF" w:rsidRDefault="00B035E0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0BF0BA6" w14:textId="77777777" w:rsidR="00B035E0" w:rsidRPr="00FE434E" w:rsidRDefault="00B035E0">
            <w:pPr>
              <w:rPr>
                <w:rFonts w:cstheme="minorHAnsi"/>
                <w:szCs w:val="20"/>
              </w:rPr>
            </w:pPr>
          </w:p>
        </w:tc>
      </w:tr>
    </w:tbl>
    <w:p w14:paraId="20BF0BA8" w14:textId="77777777" w:rsidR="00B035E0" w:rsidRDefault="00B035E0">
      <w:r>
        <w:br w:type="page"/>
      </w:r>
    </w:p>
    <w:p w14:paraId="20BF0BA9" w14:textId="77777777" w:rsidR="00B035E0" w:rsidRPr="00FE434E" w:rsidRDefault="00B035E0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20BF0BAA" w14:textId="77777777" w:rsidR="00B035E0" w:rsidRDefault="00B035E0" w:rsidP="0012581E">
      <w:pPr>
        <w:spacing w:after="0"/>
      </w:pPr>
      <w:r>
        <w:t>This Amendment 0001 is issued to provide responses to vendor questions received regarding Solicitation 36C24826Q0653, Cubicle Privacy Curtain Panels and Mesh Panels.</w:t>
      </w:r>
    </w:p>
    <w:p w14:paraId="20BF0BAB" w14:textId="77777777" w:rsidR="00B035E0" w:rsidRDefault="00B035E0" w:rsidP="0012581E">
      <w:pPr>
        <w:spacing w:after="0"/>
      </w:pPr>
    </w:p>
    <w:p w14:paraId="20BF0BAC" w14:textId="77777777" w:rsidR="00B035E0" w:rsidRDefault="00B035E0" w:rsidP="0012581E">
      <w:pPr>
        <w:spacing w:after="0"/>
      </w:pPr>
      <w:r>
        <w:t>The following changes are made:</w:t>
      </w:r>
    </w:p>
    <w:p w14:paraId="20BF0BAD" w14:textId="77777777" w:rsidR="00B035E0" w:rsidRDefault="00B035E0" w:rsidP="0012581E">
      <w:pPr>
        <w:spacing w:after="0"/>
      </w:pPr>
    </w:p>
    <w:p w14:paraId="20BF0BAE" w14:textId="77777777" w:rsidR="00B035E0" w:rsidRDefault="00B035E0" w:rsidP="0012581E">
      <w:pPr>
        <w:spacing w:after="0"/>
      </w:pPr>
      <w:r>
        <w:t>1. Questions and Answers:</w:t>
      </w:r>
    </w:p>
    <w:p w14:paraId="20BF0BAF" w14:textId="77777777" w:rsidR="00B035E0" w:rsidRDefault="00B035E0" w:rsidP="0012581E">
      <w:pPr>
        <w:spacing w:after="0"/>
        <w:ind w:left="130"/>
      </w:pPr>
      <w:r>
        <w:t>The Government has received vendor questions. Responses are provided in Attachment 1 – Questions and Answers.</w:t>
      </w:r>
    </w:p>
    <w:p w14:paraId="20BF0BB0" w14:textId="77777777" w:rsidR="00B035E0" w:rsidRDefault="00B035E0" w:rsidP="0012581E">
      <w:pPr>
        <w:spacing w:after="0"/>
      </w:pPr>
    </w:p>
    <w:p w14:paraId="20BF0BB1" w14:textId="77777777" w:rsidR="00B035E0" w:rsidRDefault="00B035E0" w:rsidP="0012581E">
      <w:pPr>
        <w:spacing w:after="0"/>
      </w:pPr>
      <w:r>
        <w:t>2. No Change to Scope:</w:t>
      </w:r>
    </w:p>
    <w:p w14:paraId="20BF0BB2" w14:textId="77777777" w:rsidR="00B035E0" w:rsidRDefault="00B035E0" w:rsidP="0012581E">
      <w:pPr>
        <w:spacing w:after="0"/>
      </w:pPr>
      <w:r>
        <w:t xml:space="preserve">   This amendment does not change the scope of the requirement.</w:t>
      </w:r>
    </w:p>
    <w:p w14:paraId="20BF0BB3" w14:textId="77777777" w:rsidR="00B035E0" w:rsidRDefault="00B035E0" w:rsidP="0012581E">
      <w:pPr>
        <w:spacing w:after="0"/>
      </w:pPr>
    </w:p>
    <w:p w14:paraId="20BF0BB4" w14:textId="77777777" w:rsidR="00B035E0" w:rsidRDefault="00B035E0" w:rsidP="0012581E">
      <w:pPr>
        <w:spacing w:after="0"/>
      </w:pPr>
      <w:r>
        <w:t xml:space="preserve">   All other terms and conditions remain unchanged.</w:t>
      </w:r>
    </w:p>
    <w:p w14:paraId="20BF0BB5" w14:textId="77777777" w:rsidR="00B035E0" w:rsidRDefault="00B035E0" w:rsidP="0012581E">
      <w:pPr>
        <w:spacing w:after="0"/>
      </w:pPr>
    </w:p>
    <w:p w14:paraId="20BF0BB6" w14:textId="77777777" w:rsidR="00B035E0" w:rsidRDefault="00B035E0"/>
    <w:p w14:paraId="20BF0BB7" w14:textId="77777777" w:rsidR="002118CA" w:rsidRDefault="00B035E0">
      <w:pPr>
        <w:ind w:left="360"/>
      </w:pPr>
      <w:r>
        <w:t>See attached document: Attachment 1 Questions and Anwers.</w:t>
      </w:r>
    </w:p>
    <w:sectPr w:rsidR="002118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F0BCB" w14:textId="77777777" w:rsidR="00B035E0" w:rsidRDefault="00B035E0">
      <w:pPr>
        <w:spacing w:after="0" w:line="240" w:lineRule="auto"/>
      </w:pPr>
      <w:r>
        <w:separator/>
      </w:r>
    </w:p>
  </w:endnote>
  <w:endnote w:type="continuationSeparator" w:id="0">
    <w:p w14:paraId="20BF0BCD" w14:textId="77777777" w:rsidR="00B035E0" w:rsidRDefault="00B0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0BBA" w14:textId="77777777" w:rsidR="00B035E0" w:rsidRDefault="00B035E0">
    <w:pPr>
      <w:pStyle w:val="Footer"/>
    </w:pPr>
  </w:p>
  <w:p w14:paraId="20BF0BBB" w14:textId="1E8D7146" w:rsidR="002118CA" w:rsidRDefault="00B035E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2118CA" w14:paraId="20BF0BBE" w14:textId="77777777" w:rsidTr="00100B3D">
      <w:tc>
        <w:tcPr>
          <w:tcW w:w="1998" w:type="dxa"/>
        </w:tcPr>
        <w:p w14:paraId="20BF0BBC" w14:textId="77777777" w:rsidR="00B035E0" w:rsidRDefault="00B035E0" w:rsidP="001610E4">
          <w:pPr>
            <w:pStyle w:val="Footer"/>
          </w:pPr>
        </w:p>
      </w:tc>
      <w:tc>
        <w:tcPr>
          <w:tcW w:w="7578" w:type="dxa"/>
        </w:tcPr>
        <w:p w14:paraId="20BF0BBD" w14:textId="77777777" w:rsidR="00B035E0" w:rsidRDefault="00B035E0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20BF0BBF" w14:textId="77777777" w:rsidR="00B035E0" w:rsidRDefault="00B035E0" w:rsidP="00285E02">
    <w:pPr>
      <w:pStyle w:val="Footer"/>
    </w:pPr>
  </w:p>
  <w:p w14:paraId="20BF0BC0" w14:textId="77777777" w:rsidR="002118CA" w:rsidRDefault="00B035E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2118CA" w14:paraId="20BF0BC4" w14:textId="77777777" w:rsidTr="00100B3D">
      <w:tc>
        <w:tcPr>
          <w:tcW w:w="3168" w:type="dxa"/>
          <w:hideMark/>
        </w:tcPr>
        <w:p w14:paraId="20BF0BC2" w14:textId="77777777" w:rsidR="00B035E0" w:rsidRDefault="00B035E0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20BF0BC3" w14:textId="77777777" w:rsidR="00B035E0" w:rsidRDefault="00B035E0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20BF0BC5" w14:textId="77777777" w:rsidR="00B035E0" w:rsidRDefault="00B035E0">
    <w:pPr>
      <w:pStyle w:val="Footer"/>
    </w:pPr>
  </w:p>
  <w:p w14:paraId="20BF0BC6" w14:textId="77777777" w:rsidR="002118CA" w:rsidRDefault="00B035E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0BC7" w14:textId="77777777" w:rsidR="00B035E0" w:rsidRDefault="00B035E0">
      <w:pPr>
        <w:spacing w:after="0" w:line="240" w:lineRule="auto"/>
      </w:pPr>
      <w:r>
        <w:separator/>
      </w:r>
    </w:p>
  </w:footnote>
  <w:footnote w:type="continuationSeparator" w:id="0">
    <w:p w14:paraId="20BF0BC9" w14:textId="77777777" w:rsidR="00B035E0" w:rsidRDefault="00B0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0BB8" w14:textId="77777777" w:rsidR="00B035E0" w:rsidRDefault="00B035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0BB9" w14:textId="77777777" w:rsidR="00B035E0" w:rsidRPr="00C666F0" w:rsidRDefault="00B035E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0BC1" w14:textId="77777777" w:rsidR="00B035E0" w:rsidRPr="003C694B" w:rsidRDefault="00B035E0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8CA"/>
    <w:rsid w:val="002118CA"/>
    <w:rsid w:val="002A7D0B"/>
    <w:rsid w:val="00B035E0"/>
    <w:rsid w:val="00E0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0B51"/>
  <w15:docId w15:val="{6AC00976-CA1C-46C4-9599-6F60B41F6FA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F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F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6EF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6EF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Shultzaberger, John H.</dc:creator>
  <cp:lastModifiedBy>Shultzaberger, John H.</cp:lastModifiedBy>
  <cp:revision>3</cp:revision>
  <cp:lastPrinted>2026-05-05T00:15:00Z</cp:lastPrinted>
  <dcterms:created xsi:type="dcterms:W3CDTF">2026-05-05T00:14:00Z</dcterms:created>
  <dcterms:modified xsi:type="dcterms:W3CDTF">2026-05-05T00:15:00Z</dcterms:modified>
</cp:coreProperties>
</file>