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DF106" w14:textId="726B4068" w:rsidR="0020738F" w:rsidRPr="009E36C9" w:rsidRDefault="000E59C7" w:rsidP="0020738F">
      <w:r>
        <w:t xml:space="preserve">CLAUSES </w:t>
      </w:r>
      <w:r w:rsidR="005C2A1F">
        <w:t>TO BE COMPLETED BY VENDOR</w:t>
      </w:r>
      <w:bookmarkStart w:id="0" w:name="PD000102"/>
      <w:bookmarkEnd w:id="0"/>
      <w:r w:rsidR="0020738F">
        <w:rPr>
          <w:b/>
          <w:bCs/>
        </w:rPr>
        <w:br/>
      </w:r>
      <w:r w:rsidR="0020738F" w:rsidRPr="0020738F">
        <w:rPr>
          <w:b/>
          <w:bCs/>
        </w:rPr>
        <w:t>52.219-28 </w:t>
      </w:r>
      <w:proofErr w:type="spellStart"/>
      <w:r w:rsidR="0020738F" w:rsidRPr="0020738F">
        <w:rPr>
          <w:b/>
          <w:bCs/>
        </w:rPr>
        <w:t>Postaward</w:t>
      </w:r>
      <w:proofErr w:type="spellEnd"/>
      <w:r w:rsidR="0020738F" w:rsidRPr="0020738F">
        <w:rPr>
          <w:b/>
          <w:bCs/>
        </w:rPr>
        <w:t xml:space="preserve"> Small Business Program </w:t>
      </w:r>
      <w:proofErr w:type="spellStart"/>
      <w:r w:rsidR="0020738F" w:rsidRPr="0020738F">
        <w:rPr>
          <w:b/>
          <w:bCs/>
        </w:rPr>
        <w:t>Rerepresentation</w:t>
      </w:r>
      <w:proofErr w:type="spellEnd"/>
      <w:r w:rsidR="0020738F" w:rsidRPr="0020738F">
        <w:rPr>
          <w:b/>
          <w:bCs/>
        </w:rPr>
        <w:t>.</w:t>
      </w:r>
    </w:p>
    <w:p w14:paraId="05C4466E" w14:textId="77777777" w:rsidR="0020738F" w:rsidRPr="0020738F" w:rsidRDefault="0020738F" w:rsidP="0020738F">
      <w:r w:rsidRPr="0020738F">
        <w:t>As prescribed in 19.101(a)(2)(iii)(A), insert the following clause:</w:t>
      </w:r>
    </w:p>
    <w:p w14:paraId="55CE95DE" w14:textId="77777777" w:rsidR="0020738F" w:rsidRPr="0020738F" w:rsidRDefault="0020738F" w:rsidP="0020738F">
      <w:proofErr w:type="spellStart"/>
      <w:r w:rsidRPr="0020738F">
        <w:t>Postaward</w:t>
      </w:r>
      <w:proofErr w:type="spellEnd"/>
      <w:r w:rsidRPr="0020738F">
        <w:t xml:space="preserve"> Small Business Program </w:t>
      </w:r>
      <w:proofErr w:type="spellStart"/>
      <w:r w:rsidRPr="0020738F">
        <w:t>Rerepresentation</w:t>
      </w:r>
      <w:proofErr w:type="spellEnd"/>
      <w:r w:rsidRPr="0020738F">
        <w:t xml:space="preserve"> (Deviation Date)</w:t>
      </w:r>
    </w:p>
    <w:p w14:paraId="7158506B" w14:textId="77777777" w:rsidR="0020738F" w:rsidRPr="0020738F" w:rsidRDefault="0020738F" w:rsidP="0020738F">
      <w:r w:rsidRPr="0020738F">
        <w:t>(a) </w:t>
      </w:r>
      <w:r w:rsidRPr="0020738F">
        <w:rPr>
          <w:i/>
          <w:iCs/>
        </w:rPr>
        <w:t>Definitions</w:t>
      </w:r>
      <w:r w:rsidRPr="0020738F">
        <w:t>. As used in this clause—</w:t>
      </w:r>
    </w:p>
    <w:p w14:paraId="641212DA" w14:textId="77777777" w:rsidR="0020738F" w:rsidRPr="0020738F" w:rsidRDefault="0020738F" w:rsidP="0020738F">
      <w:r w:rsidRPr="0020738F">
        <w:rPr>
          <w:i/>
          <w:iCs/>
        </w:rPr>
        <w:t>Long-term contract</w:t>
      </w:r>
      <w:r w:rsidRPr="0020738F">
        <w:t>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246A2A4F" w14:textId="77777777" w:rsidR="0020738F" w:rsidRPr="0020738F" w:rsidRDefault="0020738F" w:rsidP="0020738F">
      <w:r w:rsidRPr="0020738F">
        <w:rPr>
          <w:i/>
          <w:iCs/>
        </w:rPr>
        <w:t>Small business concern</w:t>
      </w:r>
      <w:r w:rsidRPr="0020738F">
        <w:t>—</w:t>
      </w:r>
    </w:p>
    <w:p w14:paraId="17E5EEDF" w14:textId="77777777" w:rsidR="0020738F" w:rsidRPr="0020738F" w:rsidRDefault="0020738F" w:rsidP="0020738F">
      <w:r w:rsidRPr="0020738F">
        <w:t>(1) Means a concern, including its affiliates, that is independently owned and operated, not dominant in its field of operation, and qualified as a small business under the criteria in 13 CFR part 121 and the size standard in paragraph (c) of this clause.</w:t>
      </w:r>
    </w:p>
    <w:p w14:paraId="6B099024" w14:textId="77777777" w:rsidR="0020738F" w:rsidRPr="0020738F" w:rsidRDefault="0020738F" w:rsidP="0020738F">
      <w:r w:rsidRPr="0020738F">
        <w:t>(2) </w:t>
      </w:r>
      <w:r w:rsidRPr="0020738F">
        <w:rPr>
          <w:i/>
          <w:iCs/>
        </w:rPr>
        <w:t>Affiliates</w:t>
      </w:r>
      <w:r w:rsidRPr="0020738F">
        <w:t xml:space="preserve">, as used in this definition, means business concerns, one of whom directly or indirectly controls or has the power to control </w:t>
      </w:r>
      <w:proofErr w:type="gramStart"/>
      <w:r w:rsidRPr="0020738F">
        <w:t>the others</w:t>
      </w:r>
      <w:proofErr w:type="gramEnd"/>
      <w:r w:rsidRPr="0020738F">
        <w:t xml:space="preserve">, or a third party or </w:t>
      </w:r>
      <w:proofErr w:type="gramStart"/>
      <w:r w:rsidRPr="0020738F">
        <w:t>parties</w:t>
      </w:r>
      <w:proofErr w:type="gramEnd"/>
      <w:r w:rsidRPr="0020738F">
        <w:t xml:space="preserve"> control or have the power to control </w:t>
      </w:r>
      <w:proofErr w:type="gramStart"/>
      <w:r w:rsidRPr="0020738F">
        <w:t>the others</w:t>
      </w:r>
      <w:proofErr w:type="gramEnd"/>
      <w:r w:rsidRPr="0020738F">
        <w:t>. In determining whether affiliation exists, consideration is given to all appropriate factors including common ownership, common management, and contractual relationships. SBA determines affiliation based on the factors set forth at 13 CFR 121.103.</w:t>
      </w:r>
    </w:p>
    <w:p w14:paraId="68EB9895" w14:textId="77777777" w:rsidR="0020738F" w:rsidRPr="0020738F" w:rsidRDefault="0020738F" w:rsidP="0020738F">
      <w:r w:rsidRPr="0020738F">
        <w:t> </w:t>
      </w:r>
    </w:p>
    <w:p w14:paraId="31496E5C" w14:textId="77777777" w:rsidR="0020738F" w:rsidRPr="0020738F" w:rsidRDefault="0020738F" w:rsidP="0020738F">
      <w:r w:rsidRPr="0020738F">
        <w:t xml:space="preserve">(b) If the Contractor represented that it was a small business concern, a small disadvantaged business concern, or a joint venture that was any of the small business concerns identified in 19.000(a)(3) prior to award of this contract, the Contractor shall </w:t>
      </w:r>
      <w:proofErr w:type="spellStart"/>
      <w:r w:rsidRPr="0020738F">
        <w:t>rerepresent</w:t>
      </w:r>
      <w:proofErr w:type="spellEnd"/>
      <w:r w:rsidRPr="0020738F">
        <w:t xml:space="preserve"> its size and socioeconomic status according to paragraph (e) of this clause or, if applicable, paragraph (g) of this clause, upon occurrence of any of the following:</w:t>
      </w:r>
    </w:p>
    <w:p w14:paraId="691B9E47" w14:textId="77777777" w:rsidR="0020738F" w:rsidRPr="0020738F" w:rsidRDefault="0020738F" w:rsidP="0020738F">
      <w:r w:rsidRPr="0020738F">
        <w:t>(1) Within 30 days after execution of a novation agreement or within 30 days after modification of the contract to include this clause, if the novation agreement was executed prior to inclusion of this clause in the contract.</w:t>
      </w:r>
    </w:p>
    <w:p w14:paraId="63940858" w14:textId="77777777" w:rsidR="0020738F" w:rsidRPr="0020738F" w:rsidRDefault="0020738F" w:rsidP="0020738F">
      <w:r w:rsidRPr="0020738F">
        <w:t>(2) Within 30 days after a merger or acquisition that does not require a novation or within 30 days after modification of the contract to include this clause, if the merger or acquisition occurred prior to inclusion of this clause in the contract.</w:t>
      </w:r>
    </w:p>
    <w:p w14:paraId="41111027" w14:textId="77777777" w:rsidR="0020738F" w:rsidRPr="0020738F" w:rsidRDefault="0020738F" w:rsidP="0020738F">
      <w:r w:rsidRPr="0020738F">
        <w:t>(3) For long-term contracts-</w:t>
      </w:r>
    </w:p>
    <w:p w14:paraId="46A58F7E" w14:textId="77777777" w:rsidR="0020738F" w:rsidRPr="0020738F" w:rsidRDefault="0020738F" w:rsidP="0020738F">
      <w:r w:rsidRPr="0020738F">
        <w:t>(i) Within 60 to 120 days prior to the end of the fifth year of the contract; and</w:t>
      </w:r>
    </w:p>
    <w:p w14:paraId="587EC11E" w14:textId="77777777" w:rsidR="0020738F" w:rsidRPr="0020738F" w:rsidRDefault="0020738F" w:rsidP="0020738F">
      <w:r w:rsidRPr="0020738F">
        <w:t>(ii) Within 60 to 120 days prior to the date specified in the contract for exercising any option thereafter.</w:t>
      </w:r>
    </w:p>
    <w:p w14:paraId="11C38EC4" w14:textId="77777777" w:rsidR="0020738F" w:rsidRPr="0020738F" w:rsidRDefault="0020738F" w:rsidP="0020738F">
      <w:r w:rsidRPr="0020738F">
        <w:t xml:space="preserve">(c) The Contractor shall </w:t>
      </w:r>
      <w:proofErr w:type="spellStart"/>
      <w:r w:rsidRPr="0020738F">
        <w:t>rerepresent</w:t>
      </w:r>
      <w:proofErr w:type="spellEnd"/>
      <w:r w:rsidRPr="0020738F">
        <w:t xml:space="preserve"> its size status in accordance with the size standard in effect at the time of this </w:t>
      </w:r>
      <w:proofErr w:type="spellStart"/>
      <w:r w:rsidRPr="0020738F">
        <w:t>rerepresentation</w:t>
      </w:r>
      <w:proofErr w:type="spellEnd"/>
      <w:r w:rsidRPr="0020738F">
        <w:t xml:space="preserve"> that corresponds to the North American Industry Classification </w:t>
      </w:r>
      <w:r w:rsidRPr="0020738F">
        <w:lastRenderedPageBreak/>
        <w:t>System (NAICS) code(s) assigned to this contract. The small business size standard corresponding to this NAICS code(s) can be found at </w:t>
      </w:r>
      <w:hyperlink r:id="rId9" w:tgtFrame="_blank" w:tooltip="(opens in a new window)" w:history="1">
        <w:r w:rsidRPr="0020738F">
          <w:rPr>
            <w:rStyle w:val="Hyperlink"/>
          </w:rPr>
          <w:t>https://www.sba.gov/document/support--table-size-standards</w:t>
        </w:r>
      </w:hyperlink>
      <w:r w:rsidRPr="0020738F">
        <w:t>.</w:t>
      </w:r>
    </w:p>
    <w:p w14:paraId="1648BA24" w14:textId="77777777" w:rsidR="0020738F" w:rsidRPr="0020738F" w:rsidRDefault="0020738F" w:rsidP="0020738F">
      <w:r w:rsidRPr="0020738F">
        <w:t>(d)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w14:paraId="7F19AEBF" w14:textId="77777777" w:rsidR="0020738F" w:rsidRPr="0020738F" w:rsidRDefault="0020738F" w:rsidP="0020738F">
      <w:r w:rsidRPr="0020738F">
        <w:t xml:space="preserve">(1) Was set aside for small business and has a value above the simplified acquisition </w:t>
      </w:r>
      <w:proofErr w:type="gramStart"/>
      <w:r w:rsidRPr="0020738F">
        <w:t>threshold;</w:t>
      </w:r>
      <w:proofErr w:type="gramEnd"/>
    </w:p>
    <w:p w14:paraId="1751D405" w14:textId="77777777" w:rsidR="0020738F" w:rsidRPr="0020738F" w:rsidRDefault="0020738F" w:rsidP="0020738F">
      <w:r w:rsidRPr="0020738F">
        <w:t>(2) Used the HUBZone price evaluation preference regardless of dollar value, unless the Contractor waived the price evaluation preference; or</w:t>
      </w:r>
    </w:p>
    <w:p w14:paraId="393F7665" w14:textId="77777777" w:rsidR="0020738F" w:rsidRPr="0020738F" w:rsidRDefault="0020738F" w:rsidP="0020738F">
      <w:r w:rsidRPr="0020738F">
        <w:t>(3) Was an 8(a), HUBZone, service-disabled veteran-owned, economically disadvantaged women-owned, or women-owned small business set-aside or sole-source award regardless of dollar value.</w:t>
      </w:r>
    </w:p>
    <w:p w14:paraId="52ADCB78" w14:textId="77777777" w:rsidR="0020738F" w:rsidRPr="0020738F" w:rsidRDefault="0020738F" w:rsidP="0020738F">
      <w:r w:rsidRPr="0020738F">
        <w:t>(e) 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70639F12" w14:textId="77777777" w:rsidR="0020738F" w:rsidRPr="0020738F" w:rsidRDefault="0020738F" w:rsidP="0020738F">
      <w:r w:rsidRPr="0020738F">
        <w:t>(f) If the Contractor represented that it was other than a small business concern prior to award of this contract, the Contractor may, but is not required to, take the actions required by paragraphs (e) or (g) of this clause.</w:t>
      </w:r>
    </w:p>
    <w:p w14:paraId="38DA65A2" w14:textId="77777777" w:rsidR="0020738F" w:rsidRPr="0020738F" w:rsidRDefault="0020738F" w:rsidP="0020738F">
      <w:r w:rsidRPr="0020738F">
        <w:t xml:space="preserve">(g) If the Contractor does not have representations and certifications in SAM, or does not have a representation in SAM for the NAICS code applicable to this contract, the Contractor is required to complete the following </w:t>
      </w:r>
      <w:proofErr w:type="spellStart"/>
      <w:r w:rsidRPr="0020738F">
        <w:t>rerepresentation</w:t>
      </w:r>
      <w:proofErr w:type="spellEnd"/>
      <w:r w:rsidRPr="0020738F">
        <w:t xml:space="preserve"> and submit it to the contracting office, along with the contract number and the date on which the </w:t>
      </w:r>
      <w:proofErr w:type="spellStart"/>
      <w:r w:rsidRPr="0020738F">
        <w:t>rerepresentation</w:t>
      </w:r>
      <w:proofErr w:type="spellEnd"/>
      <w:r w:rsidRPr="0020738F">
        <w:t xml:space="preserve"> was completed:</w:t>
      </w:r>
    </w:p>
    <w:p w14:paraId="2D79C780" w14:textId="77777777" w:rsidR="0020738F" w:rsidRPr="0020738F" w:rsidRDefault="0020738F" w:rsidP="0020738F">
      <w:r w:rsidRPr="0020738F">
        <w:t>(1) The Contractor represents that it </w:t>
      </w:r>
      <w:r w:rsidRPr="0020738F">
        <w:rPr>
          <w:i/>
          <w:iCs/>
        </w:rPr>
        <w:t>□</w:t>
      </w:r>
      <w:r w:rsidRPr="0020738F">
        <w:t> is, </w:t>
      </w:r>
      <w:r w:rsidRPr="0020738F">
        <w:rPr>
          <w:i/>
          <w:iCs/>
        </w:rPr>
        <w:t>□</w:t>
      </w:r>
      <w:r w:rsidRPr="0020738F">
        <w:t> is not a small business concern under </w:t>
      </w:r>
      <w:r w:rsidRPr="0020738F">
        <w:rPr>
          <w:i/>
          <w:iCs/>
        </w:rPr>
        <w:t>NAICS Code _____</w:t>
      </w:r>
      <w:r w:rsidRPr="0020738F">
        <w:t> assigned to </w:t>
      </w:r>
      <w:r w:rsidRPr="0020738F">
        <w:rPr>
          <w:i/>
          <w:iCs/>
        </w:rPr>
        <w:t>contract number _____</w:t>
      </w:r>
      <w:r w:rsidRPr="0020738F">
        <w:t>.</w:t>
      </w:r>
    </w:p>
    <w:p w14:paraId="33E75690" w14:textId="77777777" w:rsidR="0020738F" w:rsidRPr="0020738F" w:rsidRDefault="0020738F" w:rsidP="0020738F">
      <w:r w:rsidRPr="0020738F">
        <w:t>(2) [</w:t>
      </w:r>
      <w:r w:rsidRPr="0020738F">
        <w:rPr>
          <w:i/>
          <w:iCs/>
        </w:rPr>
        <w:t>Complete only if the Contractor represented itself as a small business concern in paragraph (g)(1) of this clause</w:t>
      </w:r>
      <w:r w:rsidRPr="0020738F">
        <w:t>.] The Contractor represents that it </w:t>
      </w:r>
      <w:r w:rsidRPr="0020738F">
        <w:rPr>
          <w:i/>
          <w:iCs/>
        </w:rPr>
        <w:t>□</w:t>
      </w:r>
      <w:r w:rsidRPr="0020738F">
        <w:t> is, </w:t>
      </w:r>
      <w:r w:rsidRPr="0020738F">
        <w:rPr>
          <w:i/>
          <w:iCs/>
        </w:rPr>
        <w:t>□</w:t>
      </w:r>
      <w:r w:rsidRPr="0020738F">
        <w:t xml:space="preserve"> is not, a </w:t>
      </w:r>
      <w:proofErr w:type="gramStart"/>
      <w:r w:rsidRPr="0020738F">
        <w:t>small disadvantaged</w:t>
      </w:r>
      <w:proofErr w:type="gramEnd"/>
      <w:r w:rsidRPr="0020738F">
        <w:t xml:space="preserve"> business concern as defined in 13 CFR 124.1001.</w:t>
      </w:r>
    </w:p>
    <w:p w14:paraId="4CF09CB7" w14:textId="77777777" w:rsidR="0020738F" w:rsidRPr="0020738F" w:rsidRDefault="0020738F" w:rsidP="0020738F">
      <w:r w:rsidRPr="0020738F">
        <w:t>(3) </w:t>
      </w:r>
      <w:r w:rsidRPr="0020738F">
        <w:rPr>
          <w:i/>
          <w:iCs/>
        </w:rPr>
        <w:t>Women-owned small business (WOSB) joint venture eligible under the WOSB Program</w:t>
      </w:r>
      <w:r w:rsidRPr="0020738F">
        <w:t>. The Contractor represents that it </w:t>
      </w:r>
      <w:r w:rsidRPr="0020738F">
        <w:rPr>
          <w:i/>
          <w:iCs/>
        </w:rPr>
        <w:t>□</w:t>
      </w:r>
      <w:r w:rsidRPr="0020738F">
        <w:t> is, </w:t>
      </w:r>
      <w:r w:rsidRPr="0020738F">
        <w:rPr>
          <w:i/>
          <w:iCs/>
        </w:rPr>
        <w:t>□</w:t>
      </w:r>
      <w:r w:rsidRPr="0020738F">
        <w:t xml:space="preserve"> is not a joint venture that complies with the requirements of 13 CFR 127.506(a) through (c). </w:t>
      </w:r>
      <w:proofErr w:type="gramStart"/>
      <w:r w:rsidRPr="0020738F">
        <w:t>[</w:t>
      </w:r>
      <w:r w:rsidRPr="0020738F">
        <w:rPr>
          <w:i/>
          <w:iCs/>
        </w:rPr>
        <w:t> The</w:t>
      </w:r>
      <w:proofErr w:type="gramEnd"/>
      <w:r w:rsidRPr="0020738F">
        <w:rPr>
          <w:i/>
          <w:iCs/>
        </w:rPr>
        <w:t xml:space="preserve"> Contractor shall enter the name and unique entity identifier of each party to the joint venture: __</w:t>
      </w:r>
      <w:r w:rsidRPr="0020738F">
        <w:t>.]</w:t>
      </w:r>
    </w:p>
    <w:p w14:paraId="45B9007B" w14:textId="77777777" w:rsidR="0020738F" w:rsidRPr="0020738F" w:rsidRDefault="0020738F" w:rsidP="0020738F">
      <w:r w:rsidRPr="0020738F">
        <w:t>(4) </w:t>
      </w:r>
      <w:r w:rsidRPr="0020738F">
        <w:rPr>
          <w:i/>
          <w:iCs/>
        </w:rPr>
        <w:t>Economically disadvantaged women-owned small business (EDWOSB) joint venture</w:t>
      </w:r>
      <w:r w:rsidRPr="0020738F">
        <w:t>. The Contractor represents that it </w:t>
      </w:r>
      <w:r w:rsidRPr="0020738F">
        <w:rPr>
          <w:i/>
          <w:iCs/>
        </w:rPr>
        <w:t>□</w:t>
      </w:r>
      <w:r w:rsidRPr="0020738F">
        <w:t> is, </w:t>
      </w:r>
      <w:r w:rsidRPr="0020738F">
        <w:rPr>
          <w:i/>
          <w:iCs/>
        </w:rPr>
        <w:t>□</w:t>
      </w:r>
      <w:r w:rsidRPr="0020738F">
        <w:t xml:space="preserve"> is not a joint venture that complies with the requirements of 13 </w:t>
      </w:r>
      <w:r w:rsidRPr="0020738F">
        <w:lastRenderedPageBreak/>
        <w:t xml:space="preserve">CFR 127.506(a) through (c). </w:t>
      </w:r>
      <w:proofErr w:type="gramStart"/>
      <w:r w:rsidRPr="0020738F">
        <w:t>[</w:t>
      </w:r>
      <w:r w:rsidRPr="0020738F">
        <w:rPr>
          <w:i/>
          <w:iCs/>
        </w:rPr>
        <w:t> The</w:t>
      </w:r>
      <w:proofErr w:type="gramEnd"/>
      <w:r w:rsidRPr="0020738F">
        <w:rPr>
          <w:i/>
          <w:iCs/>
        </w:rPr>
        <w:t xml:space="preserve"> Contractor shall enter the name and unique entity identifier of each party to the joint venture: _</w:t>
      </w:r>
      <w:proofErr w:type="gramStart"/>
      <w:r w:rsidRPr="0020738F">
        <w:rPr>
          <w:i/>
          <w:iCs/>
        </w:rPr>
        <w:t>_</w:t>
      </w:r>
      <w:r w:rsidRPr="0020738F">
        <w:t> .</w:t>
      </w:r>
      <w:proofErr w:type="gramEnd"/>
      <w:r w:rsidRPr="0020738F">
        <w:t>]</w:t>
      </w:r>
    </w:p>
    <w:p w14:paraId="65544D04" w14:textId="77777777" w:rsidR="0020738F" w:rsidRPr="0020738F" w:rsidRDefault="0020738F" w:rsidP="0020738F">
      <w:r w:rsidRPr="0020738F">
        <w:t>(5) </w:t>
      </w:r>
      <w:r w:rsidRPr="0020738F">
        <w:rPr>
          <w:i/>
          <w:iCs/>
        </w:rPr>
        <w:t>Service-disabled veteran-owned small business (SDVOSB) joint venture eligible under the SDVOSB Program</w:t>
      </w:r>
      <w:r w:rsidRPr="0020738F">
        <w:t>. The Contractor represents that it </w:t>
      </w:r>
      <w:r w:rsidRPr="0020738F">
        <w:rPr>
          <w:i/>
          <w:iCs/>
        </w:rPr>
        <w:t>□</w:t>
      </w:r>
      <w:r w:rsidRPr="0020738F">
        <w:t> is, </w:t>
      </w:r>
      <w:r w:rsidRPr="0020738F">
        <w:rPr>
          <w:i/>
          <w:iCs/>
        </w:rPr>
        <w:t>□</w:t>
      </w:r>
      <w:r w:rsidRPr="0020738F">
        <w:t xml:space="preserve"> is not an SDVOSB joint venture eligible under the SDVOSB Program that complies with the requirements of 13 CFR 128.402. </w:t>
      </w:r>
      <w:proofErr w:type="gramStart"/>
      <w:r w:rsidRPr="0020738F">
        <w:t>[</w:t>
      </w:r>
      <w:r w:rsidRPr="0020738F">
        <w:rPr>
          <w:i/>
          <w:iCs/>
        </w:rPr>
        <w:t> The</w:t>
      </w:r>
      <w:proofErr w:type="gramEnd"/>
      <w:r w:rsidRPr="0020738F">
        <w:rPr>
          <w:i/>
          <w:iCs/>
        </w:rPr>
        <w:t xml:space="preserve"> Contractor shall enter the name and unique entity identifier of each party to the joint venture: __.</w:t>
      </w:r>
      <w:r w:rsidRPr="0020738F">
        <w:t>]</w:t>
      </w:r>
    </w:p>
    <w:p w14:paraId="6E1B8697" w14:textId="77777777" w:rsidR="0020738F" w:rsidRPr="0020738F" w:rsidRDefault="0020738F" w:rsidP="0020738F">
      <w:r w:rsidRPr="0020738F">
        <w:t>(6) </w:t>
      </w:r>
      <w:r w:rsidRPr="0020738F">
        <w:rPr>
          <w:i/>
          <w:iCs/>
        </w:rPr>
        <w:t xml:space="preserve">HUBZone joint venture eligible under the HUBZone </w:t>
      </w:r>
      <w:proofErr w:type="gramStart"/>
      <w:r w:rsidRPr="0020738F">
        <w:rPr>
          <w:i/>
          <w:iCs/>
        </w:rPr>
        <w:t>Program.</w:t>
      </w:r>
      <w:r w:rsidRPr="0020738F">
        <w:t>[</w:t>
      </w:r>
      <w:proofErr w:type="gramEnd"/>
      <w:r w:rsidRPr="0020738F">
        <w:t> </w:t>
      </w:r>
      <w:r w:rsidRPr="0020738F">
        <w:rPr>
          <w:i/>
          <w:iCs/>
        </w:rPr>
        <w:t>Complete only if the offeror is a HUBZone small business concern</w:t>
      </w:r>
      <w:proofErr w:type="gramStart"/>
      <w:r w:rsidRPr="0020738F">
        <w:rPr>
          <w:i/>
          <w:iCs/>
        </w:rPr>
        <w:t>.</w:t>
      </w:r>
      <w:r w:rsidRPr="0020738F">
        <w:t> ]</w:t>
      </w:r>
      <w:proofErr w:type="gramEnd"/>
      <w:r w:rsidRPr="0020738F">
        <w:t xml:space="preserve"> The offeror represents, as part of its offer, that </w:t>
      </w:r>
      <w:proofErr w:type="gramStart"/>
      <w:r w:rsidRPr="0020738F">
        <w:t>It</w:t>
      </w:r>
      <w:proofErr w:type="gramEnd"/>
      <w:r w:rsidRPr="0020738F">
        <w:t> </w:t>
      </w:r>
      <w:r w:rsidRPr="0020738F">
        <w:rPr>
          <w:i/>
          <w:iCs/>
        </w:rPr>
        <w:t>□</w:t>
      </w:r>
      <w:r w:rsidRPr="0020738F">
        <w:t> is, </w:t>
      </w:r>
      <w:r w:rsidRPr="0020738F">
        <w:rPr>
          <w:i/>
          <w:iCs/>
        </w:rPr>
        <w:t>□</w:t>
      </w:r>
      <w:r w:rsidRPr="0020738F">
        <w:t xml:space="preserve"> is not a HUBZone joint venture that complies with the requirements of 13 CFR 126.616(a) through (c). </w:t>
      </w:r>
      <w:proofErr w:type="gramStart"/>
      <w:r w:rsidRPr="0020738F">
        <w:t>[</w:t>
      </w:r>
      <w:r w:rsidRPr="0020738F">
        <w:rPr>
          <w:i/>
          <w:iCs/>
        </w:rPr>
        <w:t> The</w:t>
      </w:r>
      <w:proofErr w:type="gramEnd"/>
      <w:r w:rsidRPr="0020738F">
        <w:rPr>
          <w:i/>
          <w:iCs/>
        </w:rPr>
        <w:t xml:space="preserve"> Contractor shall enter the name and unique entity identifier of each party to the joint venture: _____</w:t>
      </w:r>
      <w:proofErr w:type="gramStart"/>
      <w:r w:rsidRPr="0020738F">
        <w:rPr>
          <w:i/>
          <w:iCs/>
        </w:rPr>
        <w:t>. </w:t>
      </w:r>
      <w:r w:rsidRPr="0020738F">
        <w:t>]</w:t>
      </w:r>
      <w:proofErr w:type="gramEnd"/>
      <w:r w:rsidRPr="0020738F">
        <w:t xml:space="preserve"> Each HUBZone small business concern participating in the HUBZone joint venture must be certified as a HUBZone concern. </w:t>
      </w:r>
      <w:proofErr w:type="gramStart"/>
      <w:r w:rsidRPr="0020738F">
        <w:t>[</w:t>
      </w:r>
      <w:r w:rsidRPr="0020738F">
        <w:rPr>
          <w:i/>
          <w:iCs/>
        </w:rPr>
        <w:t> Contractor</w:t>
      </w:r>
      <w:proofErr w:type="gramEnd"/>
      <w:r w:rsidRPr="0020738F">
        <w:rPr>
          <w:i/>
          <w:iCs/>
        </w:rPr>
        <w:t xml:space="preserve"> to sign and date and insert authorized signer's name and </w:t>
      </w:r>
      <w:proofErr w:type="gramStart"/>
      <w:r w:rsidRPr="0020738F">
        <w:rPr>
          <w:i/>
          <w:iCs/>
        </w:rPr>
        <w:t>title._</w:t>
      </w:r>
      <w:proofErr w:type="gramEnd"/>
      <w:r w:rsidRPr="0020738F">
        <w:rPr>
          <w:i/>
          <w:iCs/>
        </w:rPr>
        <w:t>____________________</w:t>
      </w:r>
      <w:proofErr w:type="gramStart"/>
      <w:r w:rsidRPr="0020738F">
        <w:rPr>
          <w:i/>
          <w:iCs/>
        </w:rPr>
        <w:t>_ </w:t>
      </w:r>
      <w:r w:rsidRPr="0020738F">
        <w:t>]</w:t>
      </w:r>
      <w:proofErr w:type="gramEnd"/>
      <w:r w:rsidRPr="0020738F">
        <w:t> </w:t>
      </w:r>
    </w:p>
    <w:p w14:paraId="31073D87" w14:textId="77777777" w:rsidR="0020738F" w:rsidRPr="0020738F" w:rsidRDefault="0020738F" w:rsidP="0020738F">
      <w:r w:rsidRPr="0020738F">
        <w:t>(End of clause)</w:t>
      </w:r>
    </w:p>
    <w:p w14:paraId="7DD02274" w14:textId="77777777" w:rsidR="0020738F" w:rsidRPr="0020738F" w:rsidRDefault="0020738F" w:rsidP="0020738F">
      <w:r w:rsidRPr="0020738F">
        <w:rPr>
          <w:i/>
          <w:iCs/>
        </w:rPr>
        <w:t>Alternate I</w:t>
      </w:r>
      <w:r w:rsidRPr="0020738F">
        <w:t> (Deviation Date). As prescribed in 19.101(a)(2)(iii)(B), substitute the following paragraph (g)(1) for paragraph (g)(1) of the basic clause:</w:t>
      </w:r>
    </w:p>
    <w:p w14:paraId="34C6C81C" w14:textId="77777777" w:rsidR="0020738F" w:rsidRPr="0020738F" w:rsidRDefault="0020738F" w:rsidP="0020738F">
      <w:r w:rsidRPr="0020738F">
        <w:t>(g)(1) The Contractor represents its small business size status for each one of the NAICS codes assigned to this contract.</w:t>
      </w:r>
    </w:p>
    <w:tbl>
      <w:tblPr>
        <w:tblW w:w="9584" w:type="dxa"/>
        <w:tblCellMar>
          <w:top w:w="15" w:type="dxa"/>
          <w:left w:w="15" w:type="dxa"/>
          <w:bottom w:w="15" w:type="dxa"/>
          <w:right w:w="15" w:type="dxa"/>
        </w:tblCellMar>
        <w:tblLook w:val="04A0" w:firstRow="1" w:lastRow="0" w:firstColumn="1" w:lastColumn="0" w:noHBand="0" w:noVBand="1"/>
      </w:tblPr>
      <w:tblGrid>
        <w:gridCol w:w="4792"/>
        <w:gridCol w:w="4792"/>
      </w:tblGrid>
      <w:tr w:rsidR="0020738F" w:rsidRPr="0020738F" w14:paraId="0388D928" w14:textId="77777777" w:rsidTr="0020738F">
        <w:trPr>
          <w:trHeight w:val="407"/>
          <w:tblHeader/>
        </w:trPr>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48F79956" w14:textId="77777777" w:rsidR="0020738F" w:rsidRPr="0020738F" w:rsidRDefault="0020738F" w:rsidP="0020738F">
            <w:pPr>
              <w:rPr>
                <w:b/>
                <w:bCs/>
              </w:rPr>
            </w:pPr>
            <w:r w:rsidRPr="0020738F">
              <w:rPr>
                <w:b/>
                <w:bCs/>
              </w:rPr>
              <w:t>NAICS Code</w:t>
            </w:r>
          </w:p>
        </w:tc>
        <w:tc>
          <w:tcPr>
            <w:tcW w:w="0" w:type="auto"/>
            <w:tcBorders>
              <w:top w:val="nil"/>
              <w:left w:val="nil"/>
              <w:bottom w:val="nil"/>
              <w:right w:val="single" w:sz="6" w:space="0" w:color="auto"/>
            </w:tcBorders>
            <w:shd w:val="clear" w:color="auto" w:fill="27324B"/>
            <w:tcMar>
              <w:top w:w="225" w:type="dxa"/>
              <w:left w:w="225" w:type="dxa"/>
              <w:bottom w:w="225" w:type="dxa"/>
              <w:right w:w="225" w:type="dxa"/>
            </w:tcMar>
            <w:vAlign w:val="bottom"/>
            <w:hideMark/>
          </w:tcPr>
          <w:p w14:paraId="5DC256CD" w14:textId="77777777" w:rsidR="0020738F" w:rsidRPr="0020738F" w:rsidRDefault="0020738F" w:rsidP="0020738F">
            <w:pPr>
              <w:rPr>
                <w:b/>
                <w:bCs/>
              </w:rPr>
            </w:pPr>
            <w:r w:rsidRPr="0020738F">
              <w:rPr>
                <w:b/>
                <w:bCs/>
              </w:rPr>
              <w:t>Small business concern (yes/no)</w:t>
            </w:r>
          </w:p>
        </w:tc>
      </w:tr>
      <w:tr w:rsidR="0020738F" w:rsidRPr="0020738F" w14:paraId="41B4C517" w14:textId="77777777" w:rsidTr="0020738F">
        <w:trPr>
          <w:trHeight w:val="407"/>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3FF8F7A" w14:textId="77777777" w:rsidR="0020738F" w:rsidRPr="0020738F" w:rsidRDefault="0020738F" w:rsidP="0020738F">
            <w:r w:rsidRPr="0020738F">
              <w:rPr>
                <w:i/>
                <w:iCs/>
              </w:rPr>
              <w:t>________________________________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E2FFAC8" w14:textId="77777777" w:rsidR="0020738F" w:rsidRPr="0020738F" w:rsidRDefault="0020738F" w:rsidP="0020738F">
            <w:r w:rsidRPr="0020738F">
              <w:rPr>
                <w:i/>
                <w:iCs/>
              </w:rPr>
              <w:t>________________________________</w:t>
            </w:r>
          </w:p>
        </w:tc>
      </w:tr>
      <w:tr w:rsidR="0020738F" w:rsidRPr="0020738F" w14:paraId="3F1DC611" w14:textId="77777777" w:rsidTr="0020738F">
        <w:trPr>
          <w:trHeight w:val="407"/>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4EF9D5B3" w14:textId="77777777" w:rsidR="0020738F" w:rsidRPr="0020738F" w:rsidRDefault="0020738F" w:rsidP="0020738F">
            <w:r w:rsidRPr="0020738F">
              <w:rPr>
                <w:i/>
                <w:iCs/>
              </w:rPr>
              <w:t>________________________________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18825C4" w14:textId="77777777" w:rsidR="0020738F" w:rsidRPr="0020738F" w:rsidRDefault="0020738F" w:rsidP="0020738F">
            <w:r w:rsidRPr="0020738F">
              <w:rPr>
                <w:i/>
                <w:iCs/>
              </w:rPr>
              <w:t>________________________________</w:t>
            </w:r>
          </w:p>
        </w:tc>
      </w:tr>
      <w:tr w:rsidR="0020738F" w:rsidRPr="0020738F" w14:paraId="3B2851BA" w14:textId="77777777" w:rsidTr="0020738F">
        <w:trPr>
          <w:trHeight w:val="407"/>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444494C" w14:textId="77777777" w:rsidR="0020738F" w:rsidRPr="0020738F" w:rsidRDefault="0020738F" w:rsidP="0020738F">
            <w:r w:rsidRPr="0020738F">
              <w:rPr>
                <w:i/>
                <w:iCs/>
              </w:rPr>
              <w:t>________________________________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ABCE19E" w14:textId="77777777" w:rsidR="0020738F" w:rsidRPr="0020738F" w:rsidRDefault="0020738F" w:rsidP="0020738F">
            <w:r w:rsidRPr="0020738F">
              <w:rPr>
                <w:i/>
                <w:iCs/>
              </w:rPr>
              <w:t>________________________________</w:t>
            </w:r>
          </w:p>
        </w:tc>
      </w:tr>
    </w:tbl>
    <w:p w14:paraId="55978A0C" w14:textId="77777777" w:rsidR="004672C1" w:rsidRDefault="004672C1" w:rsidP="000E59C7"/>
    <w:p w14:paraId="71B6FFCB" w14:textId="77777777" w:rsidR="000E59C7" w:rsidRPr="001279E5" w:rsidRDefault="000E59C7" w:rsidP="000E59C7">
      <w:pPr>
        <w:rPr>
          <w:b/>
          <w:bCs/>
        </w:rPr>
      </w:pPr>
      <w:r w:rsidRPr="001279E5">
        <w:rPr>
          <w:b/>
          <w:bCs/>
        </w:rPr>
        <w:t xml:space="preserve">52.229-11 TAX ON CERTAIN FOREIGN PROCUREMENTS--NOTICE AND REPRESENTATION (JUN </w:t>
      </w:r>
    </w:p>
    <w:p w14:paraId="147FF5B3" w14:textId="77777777" w:rsidR="000E59C7" w:rsidRPr="000E59C7" w:rsidRDefault="000E59C7" w:rsidP="000E59C7">
      <w:r w:rsidRPr="000E59C7">
        <w:t xml:space="preserve">2020) </w:t>
      </w:r>
    </w:p>
    <w:p w14:paraId="0C019DAF" w14:textId="77777777" w:rsidR="000E59C7" w:rsidRPr="000E59C7" w:rsidRDefault="000E59C7" w:rsidP="000E59C7">
      <w:r w:rsidRPr="000E59C7">
        <w:t xml:space="preserve">(a) Definitions. As used in this provision-- </w:t>
      </w:r>
    </w:p>
    <w:p w14:paraId="350B0B41" w14:textId="77777777" w:rsidR="000E59C7" w:rsidRPr="000E59C7" w:rsidRDefault="000E59C7" w:rsidP="000E59C7">
      <w:r w:rsidRPr="000E59C7">
        <w:t xml:space="preserve">Foreign person means any person other than a United States person. </w:t>
      </w:r>
    </w:p>
    <w:p w14:paraId="03BB9DCD" w14:textId="77777777" w:rsidR="000E59C7" w:rsidRPr="000E59C7" w:rsidRDefault="000E59C7" w:rsidP="000E59C7">
      <w:r w:rsidRPr="000E59C7">
        <w:t xml:space="preserve">Specified Federal procurement payment means any payment made pursuant to a contract with a foreign contracting party that is for goods, manufactured or produced, or services provided in a </w:t>
      </w:r>
      <w:r w:rsidRPr="000E59C7">
        <w:lastRenderedPageBreak/>
        <w:t xml:space="preserve">foreign country that is not a party to an international procurement agreement with the United States. For purposes of the prior sentence, a foreign country does not include an outlying area. </w:t>
      </w:r>
    </w:p>
    <w:p w14:paraId="4FA16523" w14:textId="77777777" w:rsidR="000E59C7" w:rsidRPr="000E59C7" w:rsidRDefault="000E59C7" w:rsidP="000E59C7">
      <w:r w:rsidRPr="000E59C7">
        <w:t xml:space="preserve">United States person as defined in 26 U.S.C. 7701(a)(30) means-- </w:t>
      </w:r>
    </w:p>
    <w:p w14:paraId="7DB1DB3C" w14:textId="77777777" w:rsidR="000E59C7" w:rsidRPr="000E59C7" w:rsidRDefault="000E59C7" w:rsidP="000E59C7">
      <w:r w:rsidRPr="000E59C7">
        <w:t xml:space="preserve">(1) A citizen or resident of the United </w:t>
      </w:r>
      <w:proofErr w:type="gramStart"/>
      <w:r w:rsidRPr="000E59C7">
        <w:t>States;</w:t>
      </w:r>
      <w:proofErr w:type="gramEnd"/>
      <w:r w:rsidRPr="000E59C7">
        <w:t xml:space="preserve"> </w:t>
      </w:r>
    </w:p>
    <w:p w14:paraId="368113FC" w14:textId="2B347FBD" w:rsidR="000E59C7" w:rsidRDefault="000E59C7" w:rsidP="000E59C7">
      <w:r w:rsidRPr="000E59C7">
        <w:t xml:space="preserve">(2) A domestic </w:t>
      </w:r>
      <w:proofErr w:type="gramStart"/>
      <w:r w:rsidRPr="000E59C7">
        <w:t>partnership;</w:t>
      </w:r>
      <w:proofErr w:type="gramEnd"/>
    </w:p>
    <w:p w14:paraId="5ADEFA78" w14:textId="77777777" w:rsidR="000E59C7" w:rsidRPr="000E59C7" w:rsidRDefault="000E59C7" w:rsidP="000E59C7">
      <w:r w:rsidRPr="000E59C7">
        <w:t xml:space="preserve">(3) A domestic </w:t>
      </w:r>
      <w:proofErr w:type="gramStart"/>
      <w:r w:rsidRPr="000E59C7">
        <w:t>corporation;</w:t>
      </w:r>
      <w:proofErr w:type="gramEnd"/>
      <w:r w:rsidRPr="000E59C7">
        <w:t xml:space="preserve"> </w:t>
      </w:r>
    </w:p>
    <w:p w14:paraId="373BB884" w14:textId="77777777" w:rsidR="000E59C7" w:rsidRPr="000E59C7" w:rsidRDefault="000E59C7" w:rsidP="000E59C7">
      <w:r w:rsidRPr="000E59C7">
        <w:t xml:space="preserve">(4) Any estate (other than a foreign estate, within the meaning of 26 U.S.C. 701(a)(31)); and </w:t>
      </w:r>
    </w:p>
    <w:p w14:paraId="09228183" w14:textId="77777777" w:rsidR="000E59C7" w:rsidRPr="000E59C7" w:rsidRDefault="000E59C7" w:rsidP="000E59C7">
      <w:r w:rsidRPr="000E59C7">
        <w:t xml:space="preserve">(5) Any trust if-- </w:t>
      </w:r>
    </w:p>
    <w:p w14:paraId="0BCF451A" w14:textId="77777777" w:rsidR="000E59C7" w:rsidRPr="000E59C7" w:rsidRDefault="000E59C7" w:rsidP="000E59C7">
      <w:r w:rsidRPr="000E59C7">
        <w:t xml:space="preserve">(i) A court within the United States </w:t>
      </w:r>
      <w:proofErr w:type="gramStart"/>
      <w:r w:rsidRPr="000E59C7">
        <w:t>is able to</w:t>
      </w:r>
      <w:proofErr w:type="gramEnd"/>
      <w:r w:rsidRPr="000E59C7">
        <w:t xml:space="preserve"> exercise primary supervision over the administration of the trust; and </w:t>
      </w:r>
    </w:p>
    <w:p w14:paraId="299AA700" w14:textId="77777777" w:rsidR="000E59C7" w:rsidRPr="000E59C7" w:rsidRDefault="000E59C7" w:rsidP="000E59C7">
      <w:r w:rsidRPr="000E59C7">
        <w:t xml:space="preserve">(ii) One or more United States persons have the authority to control all substantial decisions of the trust. </w:t>
      </w:r>
    </w:p>
    <w:p w14:paraId="2D057974" w14:textId="77777777" w:rsidR="000E59C7" w:rsidRPr="000E59C7" w:rsidRDefault="000E59C7" w:rsidP="000E59C7">
      <w:r w:rsidRPr="000E59C7">
        <w:t xml:space="preserve">(b) Unless exempted, there is a 2 percent tax of the amount of a specified Federal procurement payment on any foreign person receiving such payment. See 26 U.S.C. 5000C and its implementing regulations at 26 CFR 1.5000C-1 through 1.5000C-7. </w:t>
      </w:r>
    </w:p>
    <w:p w14:paraId="4611116F" w14:textId="77777777" w:rsidR="000E59C7" w:rsidRPr="000E59C7" w:rsidRDefault="000E59C7" w:rsidP="000E59C7">
      <w:r w:rsidRPr="000E59C7">
        <w:t xml:space="preserve">(c)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www.irs.gov/w14.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 </w:t>
      </w:r>
    </w:p>
    <w:p w14:paraId="17D6B54E" w14:textId="77777777" w:rsidR="000E59C7" w:rsidRPr="000E59C7" w:rsidRDefault="000E59C7" w:rsidP="000E59C7">
      <w:r w:rsidRPr="000E59C7">
        <w:t xml:space="preserve">(d) For purposes of withholding under 26 U.S.C. 5000C, the Offeror represents that-- </w:t>
      </w:r>
    </w:p>
    <w:p w14:paraId="22F62CFB" w14:textId="77777777" w:rsidR="000E59C7" w:rsidRPr="000E59C7" w:rsidRDefault="000E59C7" w:rsidP="000E59C7">
      <w:r w:rsidRPr="000E59C7">
        <w:t xml:space="preserve">(1) It [_]is [_]is not a foreign person; and </w:t>
      </w:r>
    </w:p>
    <w:p w14:paraId="59286323" w14:textId="77777777" w:rsidR="000E59C7" w:rsidRPr="000E59C7" w:rsidRDefault="000E59C7" w:rsidP="000E59C7">
      <w:r w:rsidRPr="000E59C7">
        <w:t xml:space="preserve">(2) If the Offeror indicates ``is'' in paragraph (d)(1) of this provision, then the Offeror represents that--I am claiming on the IRS Form W-14 [__] a full exemption, or [__] partial or no exemption [Offeror shall select one] from the excise tax. </w:t>
      </w:r>
    </w:p>
    <w:p w14:paraId="7D701A44" w14:textId="77777777" w:rsidR="000E59C7" w:rsidRPr="000E59C7" w:rsidRDefault="000E59C7" w:rsidP="000E59C7">
      <w:r w:rsidRPr="000E59C7">
        <w:t xml:space="preserve">(e) If the Offeror represents it is a foreign person in paragraph (d)(1) of this provision, then-- </w:t>
      </w:r>
    </w:p>
    <w:p w14:paraId="50AC99C3" w14:textId="77777777" w:rsidR="000E59C7" w:rsidRPr="000E59C7" w:rsidRDefault="000E59C7" w:rsidP="000E59C7">
      <w:r w:rsidRPr="000E59C7">
        <w:t xml:space="preserve">(1) The clause at FAR 52.229-12, Tax on Certain Foreign Procurements, will be included in any resulting contract; and </w:t>
      </w:r>
    </w:p>
    <w:p w14:paraId="25029570" w14:textId="0893BFCF" w:rsidR="000E59C7" w:rsidRDefault="000E59C7" w:rsidP="000E59C7">
      <w:r w:rsidRPr="000E59C7">
        <w:t xml:space="preserve">(2) The </w:t>
      </w:r>
      <w:proofErr w:type="gramStart"/>
      <w:r w:rsidRPr="000E59C7">
        <w:t>Offeror shall</w:t>
      </w:r>
      <w:proofErr w:type="gramEnd"/>
      <w:r w:rsidRPr="000E59C7">
        <w:t xml:space="preserve"> submit with its offer the IRS Form W-14. If the IRS Form W-14 is not submitted with the offer, exemptions will not be applied to any resulting </w:t>
      </w:r>
      <w:proofErr w:type="gramStart"/>
      <w:r w:rsidRPr="000E59C7">
        <w:t>contract</w:t>
      </w:r>
      <w:proofErr w:type="gramEnd"/>
      <w:r w:rsidRPr="000E59C7">
        <w:t xml:space="preserve"> and the Government will withhold a full 2 percent of each payment.</w:t>
      </w:r>
    </w:p>
    <w:p w14:paraId="60AD8B44" w14:textId="77777777" w:rsidR="000E59C7" w:rsidRPr="000E59C7" w:rsidRDefault="000E59C7" w:rsidP="000E59C7">
      <w:proofErr w:type="gramStart"/>
      <w:r w:rsidRPr="000E59C7">
        <w:lastRenderedPageBreak/>
        <w:t>(f) If</w:t>
      </w:r>
      <w:proofErr w:type="gramEnd"/>
      <w:r w:rsidRPr="000E59C7">
        <w:t xml:space="preserve"> the Offeror selects ``is'' in paragraph (d)(1) and ``partial or no </w:t>
      </w:r>
      <w:proofErr w:type="gramStart"/>
      <w:r w:rsidRPr="000E59C7">
        <w:t>exemption''</w:t>
      </w:r>
      <w:proofErr w:type="gramEnd"/>
      <w:r w:rsidRPr="000E59C7">
        <w:t xml:space="preserve"> in paragraph (d)(2) of this provision, </w:t>
      </w:r>
    </w:p>
    <w:p w14:paraId="7CC48FE8" w14:textId="77777777" w:rsidR="000E59C7" w:rsidRPr="000E59C7" w:rsidRDefault="000E59C7" w:rsidP="000E59C7">
      <w:proofErr w:type="gramStart"/>
      <w:r w:rsidRPr="000E59C7">
        <w:t>the</w:t>
      </w:r>
      <w:proofErr w:type="gramEnd"/>
      <w:r w:rsidRPr="000E59C7">
        <w:t xml:space="preserve"> Offeror will be subject to </w:t>
      </w:r>
      <w:proofErr w:type="gramStart"/>
      <w:r w:rsidRPr="000E59C7">
        <w:t>withholding</w:t>
      </w:r>
      <w:proofErr w:type="gramEnd"/>
      <w:r w:rsidRPr="000E59C7">
        <w:t xml:space="preserve"> in accordance with the clause at FAR 52.229-12, Tax on Certain Foreign Procurements, in any resulting contract. </w:t>
      </w:r>
    </w:p>
    <w:p w14:paraId="1BD1C02E" w14:textId="77777777" w:rsidR="000E59C7" w:rsidRPr="000E59C7" w:rsidRDefault="000E59C7" w:rsidP="000E59C7">
      <w:r w:rsidRPr="000E59C7">
        <w:t xml:space="preserve">(g)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https://www.irs.gov/help/tax-law-questions. </w:t>
      </w:r>
    </w:p>
    <w:p w14:paraId="307CA315" w14:textId="46B98C41" w:rsidR="00273BE9" w:rsidRDefault="000E59C7" w:rsidP="00391204">
      <w:r w:rsidRPr="000E59C7">
        <w:t>(End of provision)</w:t>
      </w:r>
    </w:p>
    <w:p w14:paraId="648E4B75" w14:textId="77777777" w:rsidR="009A7322" w:rsidRPr="009A7322" w:rsidRDefault="009A7322" w:rsidP="009A7322">
      <w:pPr>
        <w:rPr>
          <w:b/>
          <w:bCs/>
        </w:rPr>
      </w:pPr>
      <w:r w:rsidRPr="009A7322">
        <w:rPr>
          <w:b/>
          <w:bCs/>
        </w:rPr>
        <w:t>252.204-7019 Notice of NISTSP 800-171 DoD Assessment Requirements.</w:t>
      </w:r>
    </w:p>
    <w:p w14:paraId="41F1B8A5" w14:textId="77777777" w:rsidR="009A7322" w:rsidRPr="009A7322" w:rsidRDefault="009A7322" w:rsidP="009A7322">
      <w:r w:rsidRPr="009A7322">
        <w:t>As prescribed in 204.7304(d), use the following provision:</w:t>
      </w:r>
    </w:p>
    <w:p w14:paraId="032F9162" w14:textId="11521F89" w:rsidR="009A7322" w:rsidRPr="009A7322" w:rsidRDefault="009A7322" w:rsidP="009A7322">
      <w:r w:rsidRPr="009A7322">
        <w:t>NOTICE OF NIST SP 800–171 DOD ASSESSMENT REQUIREMENTS (NOV 2023)</w:t>
      </w:r>
    </w:p>
    <w:p w14:paraId="52963B61" w14:textId="1690867E" w:rsidR="009A7322" w:rsidRPr="009A7322" w:rsidRDefault="009A7322" w:rsidP="009A7322">
      <w:r w:rsidRPr="009A7322">
        <w:t>(a) Definitions.</w:t>
      </w:r>
    </w:p>
    <w:p w14:paraId="4B0A1D02" w14:textId="41843A55" w:rsidR="009A7322" w:rsidRPr="009A7322" w:rsidRDefault="009A7322" w:rsidP="009A7322">
      <w:r w:rsidRPr="009A7322">
        <w:t>“Basic Assessment”, “Medium Assessment”, and “High Assessment” have the meaning given in the clause 252.204-7020, NIST SP 800-171 DoD Assessments.</w:t>
      </w:r>
    </w:p>
    <w:p w14:paraId="6637F2BF" w14:textId="08BEAF51" w:rsidR="009A7322" w:rsidRPr="009A7322" w:rsidRDefault="009A7322" w:rsidP="009A7322">
      <w:r w:rsidRPr="009A7322">
        <w:t>“Covered contractor information system” has the meaning given in the clause 252.204-7012, Safeguarding Covered Defense Information and Cyber Incident Reporting, of this solicitation.</w:t>
      </w:r>
    </w:p>
    <w:p w14:paraId="3F48F304" w14:textId="16586123" w:rsidR="009A7322" w:rsidRPr="009A7322" w:rsidRDefault="009A7322" w:rsidP="009A7322">
      <w:r w:rsidRPr="009A7322">
        <w:t xml:space="preserve">(b) Requirement. In order to be considered for award, if the Offeror is required to implement NIST SP 800–171, the Offeror shall have a current assessment (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w:t>
      </w:r>
      <w:proofErr w:type="gramStart"/>
      <w:r w:rsidRPr="009A7322">
        <w:t>https://www.acq.osd.mil/asda/dpc/cp/cyber/docs/safeguarding/NIST-SP-800-171-Assessment-Methodology-Version-1.2.1-6.24.2020.pdf .</w:t>
      </w:r>
      <w:proofErr w:type="gramEnd"/>
    </w:p>
    <w:p w14:paraId="490AC647" w14:textId="579343B8" w:rsidR="009A7322" w:rsidRPr="009A7322" w:rsidRDefault="009A7322" w:rsidP="009A7322">
      <w:r w:rsidRPr="009A7322">
        <w:t>(c) Procedures.</w:t>
      </w:r>
    </w:p>
    <w:p w14:paraId="761000D5" w14:textId="4799D90A" w:rsidR="009A7322" w:rsidRPr="009A7322" w:rsidRDefault="009A7322" w:rsidP="009A7322">
      <w:r w:rsidRPr="009A7322">
        <w:t>(1) The Offeror shall verify that summary level scores of a current NIST SP 800-171 DoD Assessment (i.e., not more than 3 years old unless a lesser time is specified in the solicitation) are posted in the Supplier Performance Risk System (SPRS) () for all covered contractor information systems relevant to the offer.</w:t>
      </w:r>
    </w:p>
    <w:p w14:paraId="264E573E" w14:textId="74281D63" w:rsidR="009A7322" w:rsidRPr="009A7322" w:rsidRDefault="009A7322" w:rsidP="009A7322">
      <w:r w:rsidRPr="009A7322">
        <w:t>(2) If the Offeror does not have summary level scores of a current NIST SP 800-171 DoD Assessment (i.e., not more than 3 years old unless a lesser time is specified in the solicitation) posted in SPRS, the Offeror may conduct and submit a Basic Assessment to for posting to SPRS in the format identified in paragraph (d) of this provision.</w:t>
      </w:r>
    </w:p>
    <w:p w14:paraId="0AEB2A9D" w14:textId="41FC471E" w:rsidR="009A7322" w:rsidRPr="009A7322" w:rsidRDefault="009A7322" w:rsidP="009A7322">
      <w:r w:rsidRPr="009A7322">
        <w:lastRenderedPageBreak/>
        <w:t>(d) Summary level scores. Summary level scores for all assessments will be posted 30 days post-assessment in SPRS to provide DoD Components visibility into the summary level scores of strategic assessments.</w:t>
      </w:r>
    </w:p>
    <w:p w14:paraId="5CB13499" w14:textId="06410FF6" w:rsidR="009A7322" w:rsidRPr="009A7322" w:rsidRDefault="009A7322" w:rsidP="009A7322">
      <w:r w:rsidRPr="009A7322">
        <w:t>(1) Basic Assessments. An Offeror may follow the procedures in paragraph (c)(2) of this provision for posting Basic Assessments to SPRS.</w:t>
      </w:r>
    </w:p>
    <w:p w14:paraId="31483093" w14:textId="090DFD7A" w:rsidR="009A7322" w:rsidRPr="009A7322" w:rsidRDefault="009A7322" w:rsidP="009A7322">
      <w:r w:rsidRPr="009A7322">
        <w:t>(i) The email shall include the following information:</w:t>
      </w:r>
    </w:p>
    <w:p w14:paraId="6F629EEB" w14:textId="78C1F221" w:rsidR="009A7322" w:rsidRPr="009A7322" w:rsidRDefault="009A7322" w:rsidP="009A7322">
      <w:r w:rsidRPr="009A7322">
        <w:t>(A) Cybersecurity standard assessed (e.g., NIST SP 800-171 Rev 1).</w:t>
      </w:r>
    </w:p>
    <w:p w14:paraId="35779EEC" w14:textId="77777777" w:rsidR="009A7322" w:rsidRPr="009A7322" w:rsidRDefault="009A7322" w:rsidP="009A7322">
      <w:r w:rsidRPr="009A7322">
        <w:t>(B) Organization conducting the assessment (e.g., Contractor self-assessment).</w:t>
      </w:r>
    </w:p>
    <w:p w14:paraId="49189FD2" w14:textId="77777777" w:rsidR="009A7322" w:rsidRPr="009A7322" w:rsidRDefault="009A7322" w:rsidP="009A7322"/>
    <w:p w14:paraId="426B3503" w14:textId="1BE9D7AE" w:rsidR="009A7322" w:rsidRPr="009A7322" w:rsidRDefault="009A7322" w:rsidP="009A7322">
      <w:r w:rsidRPr="009A7322">
        <w:t xml:space="preserve">(C) For each system security plan (security requirement 3.12.4) supporting the performance of a DoD </w:t>
      </w:r>
      <w:r>
        <w:t>c</w:t>
      </w:r>
      <w:r w:rsidRPr="009A7322">
        <w:t>ontract—</w:t>
      </w:r>
    </w:p>
    <w:p w14:paraId="3F8C55C8" w14:textId="7503ECEC" w:rsidR="009A7322" w:rsidRPr="009A7322" w:rsidRDefault="009A7322" w:rsidP="009A7322">
      <w:r w:rsidRPr="009A7322">
        <w:t>(1) All industry Commercial and Government Entity (CAGE) code(s) associated with the information system(s) addressed by the system security plan; and</w:t>
      </w:r>
    </w:p>
    <w:p w14:paraId="3D0F603C" w14:textId="32A51B36" w:rsidR="009A7322" w:rsidRPr="009A7322" w:rsidRDefault="009A7322" w:rsidP="009A7322">
      <w:r w:rsidRPr="009A7322">
        <w:t>(2) A brief description of the system security plan architecture, if more than one plan exists.</w:t>
      </w:r>
    </w:p>
    <w:p w14:paraId="1B77D3D0" w14:textId="0311BBAA" w:rsidR="009A7322" w:rsidRPr="009A7322" w:rsidRDefault="009A7322" w:rsidP="009A7322">
      <w:r w:rsidRPr="009A7322">
        <w:t>(D) Date the assessment was completed.</w:t>
      </w:r>
    </w:p>
    <w:p w14:paraId="719AE350" w14:textId="5A592274" w:rsidR="009A7322" w:rsidRPr="009A7322" w:rsidRDefault="009A7322" w:rsidP="009A7322">
      <w:r w:rsidRPr="009A7322">
        <w:t>(E) Summary level score (e.g., 95 out of 110, NOT the individual value for each requirement).</w:t>
      </w:r>
    </w:p>
    <w:p w14:paraId="0E00F3AA" w14:textId="288B90BD" w:rsidR="009A7322" w:rsidRPr="009A7322" w:rsidRDefault="009A7322" w:rsidP="009A7322">
      <w:r w:rsidRPr="009A7322">
        <w:t>(F) Date that all requirements are expected to be implemented (i.e., a score of 110 is expected to be achieved) based on information gathered from associated plan(s) of action developed in accordance with NIST SP 800-171.</w:t>
      </w:r>
    </w:p>
    <w:p w14:paraId="20DF1DF2" w14:textId="0D3C6FEA" w:rsidR="009A7322" w:rsidRPr="009A7322" w:rsidRDefault="009A7322" w:rsidP="009A7322">
      <w:r w:rsidRPr="009A7322">
        <w:t>(ii) If multiple system security plans are addressed in the email described at paragraph (d)(1)(i) of this section, the Offeror shall use the following format for the report:</w:t>
      </w:r>
    </w:p>
    <w:p w14:paraId="6F1D0058" w14:textId="629E21E6" w:rsidR="009A7322" w:rsidRPr="009A7322" w:rsidRDefault="009A7322" w:rsidP="009A7322">
      <w:r w:rsidRPr="009A7322">
        <w:t>System Security Plan</w:t>
      </w:r>
    </w:p>
    <w:p w14:paraId="7DE07547" w14:textId="67874FBE" w:rsidR="009A7322" w:rsidRPr="009A7322" w:rsidRDefault="009A7322" w:rsidP="009A7322">
      <w:r w:rsidRPr="009A7322">
        <w:t>CAGE Codes supported by this plan</w:t>
      </w:r>
    </w:p>
    <w:p w14:paraId="493F577D" w14:textId="4D0B0809" w:rsidR="009A7322" w:rsidRPr="009A7322" w:rsidRDefault="009A7322" w:rsidP="009A7322">
      <w:r w:rsidRPr="009A7322">
        <w:t>Brief description of the plan architecture</w:t>
      </w:r>
    </w:p>
    <w:p w14:paraId="538185FC" w14:textId="3B401D35" w:rsidR="009A7322" w:rsidRPr="009A7322" w:rsidRDefault="009A7322" w:rsidP="009A7322">
      <w:r w:rsidRPr="009A7322">
        <w:t>Date of assessment</w:t>
      </w:r>
    </w:p>
    <w:p w14:paraId="69C0885E" w14:textId="25AD4F39" w:rsidR="009A7322" w:rsidRPr="009A7322" w:rsidRDefault="009A7322" w:rsidP="009A7322">
      <w:r w:rsidRPr="009A7322">
        <w:t>Total Score</w:t>
      </w:r>
    </w:p>
    <w:p w14:paraId="1D3B3AB5" w14:textId="04C516CD" w:rsidR="009A7322" w:rsidRPr="009A7322" w:rsidRDefault="009A7322" w:rsidP="009A7322">
      <w:r w:rsidRPr="009A7322">
        <w:t>Date score of 110 will achieved</w:t>
      </w:r>
    </w:p>
    <w:p w14:paraId="56A4A96C" w14:textId="180868D4" w:rsidR="009A7322" w:rsidRPr="009A7322" w:rsidRDefault="009A7322" w:rsidP="009A7322">
      <w:r w:rsidRPr="009A7322">
        <w:t>(2) Medium and High Assessments. DoD will post the following Medium and/or High Assessment summary level scores to SPRS for each system assessed:</w:t>
      </w:r>
    </w:p>
    <w:p w14:paraId="73C037E8" w14:textId="15AA42E4" w:rsidR="009A7322" w:rsidRPr="009A7322" w:rsidRDefault="009A7322" w:rsidP="009A7322">
      <w:r w:rsidRPr="009A7322">
        <w:t>(i) The standard assessed (e.g., NIST SP 800-171 Rev 1).</w:t>
      </w:r>
    </w:p>
    <w:p w14:paraId="64E4378E" w14:textId="3FD4EF4F" w:rsidR="009A7322" w:rsidRPr="009A7322" w:rsidRDefault="009A7322" w:rsidP="009A7322">
      <w:r w:rsidRPr="009A7322">
        <w:t>(ii) Organization conducting the assessment, e.g., DCMA, or a specific organization (identified by Department of Defense Activity Address Code (</w:t>
      </w:r>
      <w:proofErr w:type="spellStart"/>
      <w:r w:rsidRPr="009A7322">
        <w:t>DoDAAC</w:t>
      </w:r>
      <w:proofErr w:type="spellEnd"/>
      <w:r w:rsidRPr="009A7322">
        <w:t>)).</w:t>
      </w:r>
    </w:p>
    <w:p w14:paraId="46F95353" w14:textId="66ED724D" w:rsidR="009A7322" w:rsidRPr="009A7322" w:rsidRDefault="009A7322" w:rsidP="009A7322">
      <w:r w:rsidRPr="009A7322">
        <w:lastRenderedPageBreak/>
        <w:t>(iii) All industry CAGE code(s) associated with the information system(s) addressed by the system security plan.</w:t>
      </w:r>
    </w:p>
    <w:p w14:paraId="6FDF53CF" w14:textId="3E46F48D" w:rsidR="009A7322" w:rsidRPr="009A7322" w:rsidRDefault="009A7322" w:rsidP="009A7322">
      <w:r w:rsidRPr="009A7322">
        <w:t>(iv) A brief description of the system security plan architecture, if more than one system security plan exists.</w:t>
      </w:r>
    </w:p>
    <w:p w14:paraId="263ADFF5" w14:textId="4320935F" w:rsidR="009A7322" w:rsidRPr="009A7322" w:rsidRDefault="009A7322" w:rsidP="009A7322">
      <w:r w:rsidRPr="009A7322">
        <w:t>(v) Date and level of the assessment, i.e., medium or high.</w:t>
      </w:r>
    </w:p>
    <w:p w14:paraId="3BAE84C8" w14:textId="77777777" w:rsidR="009A7322" w:rsidRPr="009A7322" w:rsidRDefault="009A7322" w:rsidP="009A7322">
      <w:r w:rsidRPr="009A7322">
        <w:t>(vi) Summary level score (e.g., 105 out of 110, not the individual value assigned for each requirement).</w:t>
      </w:r>
    </w:p>
    <w:p w14:paraId="6DF25D32" w14:textId="77777777" w:rsidR="009A7322" w:rsidRDefault="009A7322" w:rsidP="009A7322">
      <w:r w:rsidRPr="009A7322">
        <w:t>(vii) Date that all requirements are expected to be implemented (i.e., a score of 110 is expected to be achieved) based on information gathered from associated plan(s) of action developed in accordance with NIST SP 800-171.</w:t>
      </w:r>
    </w:p>
    <w:p w14:paraId="4F12EBC7" w14:textId="79C3F747" w:rsidR="009A7322" w:rsidRPr="009A7322" w:rsidRDefault="009A7322" w:rsidP="009A7322">
      <w:r w:rsidRPr="009A7322">
        <w:t>(3) Accessibility.</w:t>
      </w:r>
    </w:p>
    <w:p w14:paraId="33933095" w14:textId="05EE317E" w:rsidR="009A7322" w:rsidRPr="009A7322" w:rsidRDefault="009A7322" w:rsidP="009A7322">
      <w:r w:rsidRPr="009A7322">
        <w:t>(i) Assessment summary level scores posted in SPRS are available to DoD personnel, and are protected, in accordance with the standards set forth in DoD Instruction 5000.79, Defense-wide Sharing and Use of Supplier and Product Performance Information (PI).</w:t>
      </w:r>
    </w:p>
    <w:p w14:paraId="26D93997" w14:textId="1DED58A9" w:rsidR="009A7322" w:rsidRPr="009A7322" w:rsidRDefault="009A7322" w:rsidP="009A7322">
      <w:r w:rsidRPr="009A7322">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76831431" w14:textId="77777777" w:rsidR="009A7322" w:rsidRPr="009A7322" w:rsidRDefault="009A7322" w:rsidP="009A7322">
      <w:r w:rsidRPr="009A7322">
        <w:t>(iii) A High NIST SP 800-171 DoD Assessment may result in documentation in addition to that listed in this section.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313B850A" w14:textId="356F137A" w:rsidR="00E71EC1" w:rsidRPr="00E71EC1" w:rsidRDefault="009A7322" w:rsidP="009A7322">
      <w:pPr>
        <w:rPr>
          <w:b/>
          <w:bCs/>
        </w:rPr>
      </w:pPr>
      <w:r w:rsidRPr="009A7322">
        <w:t>(End of provision)</w:t>
      </w:r>
      <w:r>
        <w:br/>
      </w:r>
      <w:r w:rsidR="00E71EC1">
        <w:rPr>
          <w:b/>
          <w:bCs/>
        </w:rPr>
        <w:br/>
      </w:r>
      <w:r w:rsidR="00E71EC1" w:rsidRPr="00E71EC1">
        <w:rPr>
          <w:b/>
          <w:bCs/>
        </w:rPr>
        <w:t>252.211-7003 Item Unique Identification and Valuation.</w:t>
      </w:r>
    </w:p>
    <w:p w14:paraId="536B9CAF" w14:textId="77777777" w:rsidR="00E71EC1" w:rsidRPr="00E71EC1" w:rsidRDefault="00E71EC1" w:rsidP="00E71EC1">
      <w:r w:rsidRPr="00E71EC1">
        <w:t>As prescribed in </w:t>
      </w:r>
      <w:hyperlink r:id="rId10" w:anchor="DFARS_211.274-5" w:tooltip="211.274-5" w:history="1">
        <w:r w:rsidRPr="00E71EC1">
          <w:rPr>
            <w:rStyle w:val="Hyperlink"/>
          </w:rPr>
          <w:t>211.274-5</w:t>
        </w:r>
      </w:hyperlink>
      <w:r w:rsidRPr="00E71EC1">
        <w:t> (a), use the following clause:</w:t>
      </w:r>
    </w:p>
    <w:p w14:paraId="6266CD6C" w14:textId="77777777" w:rsidR="00E71EC1" w:rsidRPr="00E71EC1" w:rsidRDefault="00E71EC1" w:rsidP="00E71EC1">
      <w:r w:rsidRPr="00E71EC1">
        <w:t>ITEM UNIQUE IDENTIFICATION AND VALUATION (JAN 2023)</w:t>
      </w:r>
    </w:p>
    <w:p w14:paraId="1CE39F00" w14:textId="77777777" w:rsidR="00E71EC1" w:rsidRPr="00E71EC1" w:rsidRDefault="00E71EC1" w:rsidP="00E71EC1">
      <w:r w:rsidRPr="00E71EC1">
        <w:t>(a) </w:t>
      </w:r>
      <w:r w:rsidRPr="00E71EC1">
        <w:rPr>
          <w:i/>
          <w:iCs/>
        </w:rPr>
        <w:t>Definitions</w:t>
      </w:r>
      <w:r w:rsidRPr="00E71EC1">
        <w:t>. As used in this clause—</w:t>
      </w:r>
    </w:p>
    <w:p w14:paraId="635772A7" w14:textId="77777777" w:rsidR="00E71EC1" w:rsidRPr="00E71EC1" w:rsidRDefault="00E71EC1" w:rsidP="00E71EC1">
      <w:r w:rsidRPr="00E71EC1">
        <w:t>“Automatic identification device” means a device, such as a reader or interrogator, used to retrieve data encoded on machine-readable media.</w:t>
      </w:r>
    </w:p>
    <w:p w14:paraId="2CD65E97" w14:textId="77777777" w:rsidR="00E71EC1" w:rsidRPr="00E71EC1" w:rsidRDefault="00E71EC1" w:rsidP="00E71EC1">
      <w:r w:rsidRPr="00E71EC1">
        <w:t>“Concatenated unique item identifier” means—</w:t>
      </w:r>
    </w:p>
    <w:p w14:paraId="36F78C3D" w14:textId="77777777" w:rsidR="00E71EC1" w:rsidRPr="00E71EC1" w:rsidRDefault="00E71EC1" w:rsidP="00E71EC1">
      <w:r w:rsidRPr="00E71EC1">
        <w:t>(1) For items that are serialized within the enterprise identifier, the linking together of the unique identifier data elements in order of the issuing agency code, enterprise identifier, and unique serial number within the enterprise identifier; or</w:t>
      </w:r>
    </w:p>
    <w:p w14:paraId="51CBE1A4" w14:textId="77777777" w:rsidR="00E71EC1" w:rsidRPr="00E71EC1" w:rsidRDefault="00E71EC1" w:rsidP="00E71EC1">
      <w:r w:rsidRPr="00E71EC1">
        <w:lastRenderedPageBreak/>
        <w:t xml:space="preserve">(2) For items that are serialized within the original part, lot, or batch number, the linking together of the unique identifier data elements in order of the issuing agency code; enterprise identifier; original </w:t>
      </w:r>
      <w:proofErr w:type="gramStart"/>
      <w:r w:rsidRPr="00E71EC1">
        <w:t>part, lot</w:t>
      </w:r>
      <w:proofErr w:type="gramEnd"/>
      <w:r w:rsidRPr="00E71EC1">
        <w:t>, or batch number; and serial number within the original part, lot, or batch number.</w:t>
      </w:r>
    </w:p>
    <w:p w14:paraId="159C367C" w14:textId="77777777" w:rsidR="00E71EC1" w:rsidRPr="00E71EC1" w:rsidRDefault="00E71EC1" w:rsidP="00E71EC1">
      <w:r w:rsidRPr="00E71EC1">
        <w:t xml:space="preserve">“Data matrix” means a two-dimensional matrix symbology, which is made up of </w:t>
      </w:r>
      <w:proofErr w:type="gramStart"/>
      <w:r w:rsidRPr="00E71EC1">
        <w:t>square</w:t>
      </w:r>
      <w:proofErr w:type="gramEnd"/>
      <w:r w:rsidRPr="00E71EC1">
        <w:t xml:space="preserve"> or, in some cases, round modules arranged within a perimeter finder pattern and uses the Error Checking and Correction 200 (ECC200) specification found within International Standards Organization (ISO)/International Electrotechnical Commission (IEC) 16022.</w:t>
      </w:r>
    </w:p>
    <w:p w14:paraId="24E2E7B9" w14:textId="77777777" w:rsidR="00E71EC1" w:rsidRPr="00E71EC1" w:rsidRDefault="00E71EC1" w:rsidP="00E71EC1">
      <w:r w:rsidRPr="00E71EC1">
        <w:t>“Data qualifier” means a specified character (or string of characters) that immediately precedes a data field that defines the general category or intended use of the data that follows.</w:t>
      </w:r>
    </w:p>
    <w:p w14:paraId="2FE07249" w14:textId="77777777" w:rsidR="00E71EC1" w:rsidRPr="00E71EC1" w:rsidRDefault="00E71EC1" w:rsidP="00E71EC1">
      <w:r w:rsidRPr="00E71EC1">
        <w:t>“DoD recognized unique identification equivalent” means a unique identification method that is in commercial use and has been recognized by DoD. All DoD recognized unique identification equivalents are listed at </w:t>
      </w:r>
      <w:hyperlink r:id="rId11" w:tgtFrame="_blank" w:tooltip="https://www.acq.osd.mil/asda/dpc/ce/ds/unique-id.html (opens in a new window)" w:history="1">
        <w:r w:rsidRPr="00E71EC1">
          <w:rPr>
            <w:rStyle w:val="Hyperlink"/>
          </w:rPr>
          <w:t>https://www.acq.osd.mil/asda/dpc/ce/ds/unique-id.html</w:t>
        </w:r>
      </w:hyperlink>
      <w:r w:rsidRPr="00E71EC1">
        <w:t> .</w:t>
      </w:r>
    </w:p>
    <w:p w14:paraId="508D1856" w14:textId="77777777" w:rsidR="00E71EC1" w:rsidRPr="00E71EC1" w:rsidRDefault="00E71EC1" w:rsidP="00E71EC1">
      <w:r w:rsidRPr="00E71EC1">
        <w:t>“DoD item unique identification” means a system of marking items delivered to DoD with unique item identifiers that have machine-readable data elements to distinguish an item from all other like and unlike items. For items that are serialized within the enterprise identifier, the unique item identifier shall include the data elements of the enterprise identifier and a unique serial number. For items that are serialized within the part, lot, or batch number within the enterprise identifier, the unique item identifier shall include the data elements of the enterprise identifier; the original part, lot, or batch number; and the serial number.</w:t>
      </w:r>
    </w:p>
    <w:p w14:paraId="4FEB6F76" w14:textId="77777777" w:rsidR="00E71EC1" w:rsidRPr="00E71EC1" w:rsidRDefault="00E71EC1" w:rsidP="00E71EC1">
      <w:r w:rsidRPr="00E71EC1">
        <w:t>“Enterprise” means the entity (e.g., a manufacturer or vendor) responsible for assigning unique item identifiers to items.</w:t>
      </w:r>
    </w:p>
    <w:p w14:paraId="161FE201" w14:textId="77777777" w:rsidR="00E71EC1" w:rsidRPr="00E71EC1" w:rsidRDefault="00E71EC1" w:rsidP="00E71EC1">
      <w:r w:rsidRPr="00E71EC1">
        <w:t>“Enterprise identifier” means a code that is uniquely assigned to an enterprise by an issuing agency.</w:t>
      </w:r>
    </w:p>
    <w:p w14:paraId="602DF590" w14:textId="77777777" w:rsidR="00E71EC1" w:rsidRPr="00E71EC1" w:rsidRDefault="00E71EC1" w:rsidP="00E71EC1">
      <w:r w:rsidRPr="00E71EC1">
        <w:t>“Government’s unit acquisition cost” means—</w:t>
      </w:r>
    </w:p>
    <w:p w14:paraId="5E326DCD" w14:textId="77777777" w:rsidR="00E71EC1" w:rsidRPr="00E71EC1" w:rsidRDefault="00E71EC1" w:rsidP="00E71EC1">
      <w:r w:rsidRPr="00E71EC1">
        <w:t xml:space="preserve">(1) For fixed-price type line, subline, or exhibit line items, the unit price identified in the contract at the time of </w:t>
      </w:r>
      <w:proofErr w:type="gramStart"/>
      <w:r w:rsidRPr="00E71EC1">
        <w:t>delivery;</w:t>
      </w:r>
      <w:proofErr w:type="gramEnd"/>
    </w:p>
    <w:p w14:paraId="4FAB3F2B" w14:textId="77777777" w:rsidR="00E71EC1" w:rsidRPr="00E71EC1" w:rsidRDefault="00E71EC1" w:rsidP="00E71EC1">
      <w:r w:rsidRPr="00E71EC1">
        <w:t xml:space="preserve">(2) For cost-type or </w:t>
      </w:r>
      <w:proofErr w:type="spellStart"/>
      <w:r w:rsidRPr="00E71EC1">
        <w:t>undefinitized</w:t>
      </w:r>
      <w:proofErr w:type="spellEnd"/>
      <w:r w:rsidRPr="00E71EC1">
        <w:t xml:space="preserve"> line, subline, or exhibit line items, the Contractor’s estimated fully burdened unit cost to the Government at the time of delivery; and</w:t>
      </w:r>
    </w:p>
    <w:p w14:paraId="77A32B76" w14:textId="77777777" w:rsidR="00E71EC1" w:rsidRPr="00E71EC1" w:rsidRDefault="00E71EC1" w:rsidP="00E71EC1">
      <w:r w:rsidRPr="00E71EC1">
        <w:t>(3) For items produced under a time-and-materials contract, the Contractor’s estimated fully burdened unit cost to the Government at the time of delivery.</w:t>
      </w:r>
    </w:p>
    <w:p w14:paraId="49C73BB6" w14:textId="77777777" w:rsidR="00E71EC1" w:rsidRPr="00E71EC1" w:rsidRDefault="00E71EC1" w:rsidP="00E71EC1">
      <w:r w:rsidRPr="00E71EC1">
        <w:t>“Issuing agency” means an organization responsible for assigning a globally unique identifier to an enterprise, as indicated in the Register of Issuing Agency Codes for ISO/IEC 15459, located at http://www.aimglobal.org/?Reg_Authority15459.</w:t>
      </w:r>
    </w:p>
    <w:p w14:paraId="7B4A9A0B" w14:textId="77777777" w:rsidR="00E71EC1" w:rsidRPr="00E71EC1" w:rsidRDefault="00E71EC1" w:rsidP="00E71EC1">
      <w:r w:rsidRPr="00E71EC1">
        <w:t>“Issuing agency code” means a code that designates the registration (or controlling) authority for the enterprise identifier.</w:t>
      </w:r>
    </w:p>
    <w:p w14:paraId="78048B88" w14:textId="77777777" w:rsidR="00E71EC1" w:rsidRPr="00E71EC1" w:rsidRDefault="00E71EC1" w:rsidP="00E71EC1">
      <w:r w:rsidRPr="00E71EC1">
        <w:t>“Item” means a single hardware article or a single unit formed by a grouping of subassemblies, components, or constituent parts.</w:t>
      </w:r>
    </w:p>
    <w:p w14:paraId="6169E434" w14:textId="77777777" w:rsidR="00E71EC1" w:rsidRPr="00E71EC1" w:rsidRDefault="00E71EC1" w:rsidP="00E71EC1">
      <w:r w:rsidRPr="00E71EC1">
        <w:lastRenderedPageBreak/>
        <w:t>“Lot or batch number” means an identifying number assigned by the enterprise to a designated group of items, usually referred to as either a lot or a batch, all of which were manufactured under identical conditions.</w:t>
      </w:r>
    </w:p>
    <w:p w14:paraId="36648C36" w14:textId="77777777" w:rsidR="00E71EC1" w:rsidRPr="00E71EC1" w:rsidRDefault="00E71EC1" w:rsidP="00E71EC1">
      <w:r w:rsidRPr="00E71EC1">
        <w:t>“Machine-readable” means an automatic identification technology media, such as bar codes, contact memory buttons, radio frequency identification, or optical memory cards.</w:t>
      </w:r>
    </w:p>
    <w:p w14:paraId="4A63CDFB" w14:textId="77777777" w:rsidR="00E71EC1" w:rsidRPr="00E71EC1" w:rsidRDefault="00E71EC1" w:rsidP="00E71EC1">
      <w:r w:rsidRPr="00E71EC1">
        <w:t>“Original part number” means a combination of numbers or letters assigned by the enterprise at item creation to a class of items with the same form, fit, function, and interface.</w:t>
      </w:r>
    </w:p>
    <w:p w14:paraId="71E1F245" w14:textId="77777777" w:rsidR="00E71EC1" w:rsidRPr="00E71EC1" w:rsidRDefault="00E71EC1" w:rsidP="00E71EC1">
      <w:r w:rsidRPr="00E71EC1">
        <w:t>“Parent item” means the item assembly, intermediate component, or subassembly that has an embedded item with a unique item identifier or DoD recognized unique identification equivalent.</w:t>
      </w:r>
    </w:p>
    <w:p w14:paraId="041823FA" w14:textId="77777777" w:rsidR="00E71EC1" w:rsidRPr="00E71EC1" w:rsidRDefault="00E71EC1" w:rsidP="00E71EC1">
      <w:r w:rsidRPr="00E71EC1">
        <w:t>“Serial number within the enterprise identifier” means a combination of numbers, letters, or symbols assigned by the enterprise to an item that provides for the differentiation of that item from any other like and unlike item and is never used again within the enterprise.</w:t>
      </w:r>
    </w:p>
    <w:p w14:paraId="2D28D84E" w14:textId="77777777" w:rsidR="00E71EC1" w:rsidRPr="00E71EC1" w:rsidRDefault="00E71EC1" w:rsidP="00E71EC1">
      <w:r w:rsidRPr="00E71EC1">
        <w:t>“Serial number within the part, lot, or batch number” means a combination of numbers or letters assigned by the enterprise to an item that provides for the differentiation of that item from any other like item within a part, lot, or batch number assignment.</w:t>
      </w:r>
    </w:p>
    <w:p w14:paraId="12FF01CE" w14:textId="77777777" w:rsidR="00E71EC1" w:rsidRPr="00E71EC1" w:rsidRDefault="00E71EC1" w:rsidP="00E71EC1">
      <w:r w:rsidRPr="00E71EC1">
        <w:t>“Serialization within the enterprise identifier” means each item produced is assigned a serial number that is unique among all the tangible items produced by the enterprise and is never used again. The enterprise is responsible for ensuring unique serialization within the enterprise identifier.</w:t>
      </w:r>
    </w:p>
    <w:p w14:paraId="5BF4EAAA" w14:textId="77777777" w:rsidR="00E71EC1" w:rsidRPr="00E71EC1" w:rsidRDefault="00E71EC1" w:rsidP="00E71EC1">
      <w:r w:rsidRPr="00E71EC1">
        <w:t>“Serialization within the part, lot, or batch number” means each item of a particular part, lot, or batch number is assigned a unique serial number within that part, lot, or batch number assignment. The enterprise is responsible for ensuring unique serialization within the part, lot, or batch number within the enterprise identifier.</w:t>
      </w:r>
    </w:p>
    <w:p w14:paraId="5DDB69C0" w14:textId="77777777" w:rsidR="00E71EC1" w:rsidRPr="00E71EC1" w:rsidRDefault="00E71EC1" w:rsidP="00E71EC1">
      <w:r w:rsidRPr="00E71EC1">
        <w:t>“Type designation” means a combination of letters and numerals assigned by the Government to a major end item, assembly or subassembly, as appropriate, to provide a convenient means of differentiating between items having the same basic name and to indicate modifications and changes thereto.</w:t>
      </w:r>
    </w:p>
    <w:p w14:paraId="4574DD77" w14:textId="77777777" w:rsidR="00E71EC1" w:rsidRPr="00E71EC1" w:rsidRDefault="00E71EC1" w:rsidP="00E71EC1">
      <w:r w:rsidRPr="00E71EC1">
        <w:t xml:space="preserve">“Unique item identifier” means a set of data elements marked on items that is globally unique and unambiguous. The term includes a concatenated unique item </w:t>
      </w:r>
      <w:proofErr w:type="gramStart"/>
      <w:r w:rsidRPr="00E71EC1">
        <w:t>identifier</w:t>
      </w:r>
      <w:proofErr w:type="gramEnd"/>
      <w:r w:rsidRPr="00E71EC1">
        <w:t xml:space="preserve"> or a DoD recognized unique identification equivalent.</w:t>
      </w:r>
    </w:p>
    <w:p w14:paraId="2F60FB98" w14:textId="77777777" w:rsidR="00E71EC1" w:rsidRPr="00E71EC1" w:rsidRDefault="00E71EC1" w:rsidP="00E71EC1">
      <w:r w:rsidRPr="00E71EC1">
        <w:t>“Unique item identifier type” means a designator to indicate which method of uniquely identifying a part has been used. The current list of accepted unique item identifier types is maintained at </w:t>
      </w:r>
      <w:hyperlink r:id="rId12" w:tgtFrame="_blank" w:tooltip="(https://www.acq.osd.mil/asda/dpc/ce/ds/unique-id.html, opens in a new window)" w:history="1">
        <w:r w:rsidRPr="00E71EC1">
          <w:rPr>
            <w:rStyle w:val="Hyperlink"/>
          </w:rPr>
          <w:t>https://www.acq.osd.mil/asda/dpc/ce/ds/unique-id.html</w:t>
        </w:r>
      </w:hyperlink>
      <w:r w:rsidRPr="00E71EC1">
        <w:t> .</w:t>
      </w:r>
    </w:p>
    <w:p w14:paraId="36A0B622" w14:textId="77777777" w:rsidR="00E71EC1" w:rsidRPr="00E71EC1" w:rsidRDefault="00E71EC1" w:rsidP="00E71EC1">
      <w:r w:rsidRPr="00E71EC1">
        <w:t>(b) The Contractor shall deliver all items under a contract line, subline, or exhibit line item.</w:t>
      </w:r>
    </w:p>
    <w:p w14:paraId="4E780DDE" w14:textId="77777777" w:rsidR="00E71EC1" w:rsidRPr="00E71EC1" w:rsidRDefault="00E71EC1" w:rsidP="00E71EC1">
      <w:r w:rsidRPr="00E71EC1">
        <w:t>(c) </w:t>
      </w:r>
      <w:r w:rsidRPr="00E71EC1">
        <w:rPr>
          <w:i/>
          <w:iCs/>
        </w:rPr>
        <w:t>Unique item identifier.</w:t>
      </w:r>
    </w:p>
    <w:p w14:paraId="6EB8DD7B" w14:textId="77777777" w:rsidR="00E71EC1" w:rsidRPr="00E71EC1" w:rsidRDefault="00E71EC1" w:rsidP="00E71EC1">
      <w:r w:rsidRPr="00E71EC1">
        <w:t>(1) The Contractor shall provide a unique item identifier for the following:</w:t>
      </w:r>
    </w:p>
    <w:p w14:paraId="45159DBC" w14:textId="77777777" w:rsidR="00E71EC1" w:rsidRPr="00E71EC1" w:rsidRDefault="00E71EC1" w:rsidP="00E71EC1">
      <w:r w:rsidRPr="00E71EC1">
        <w:t>(i) Delivered items for which the Government’s unit acquisition cost is $5,000 or more, except for the following line items:</w:t>
      </w:r>
    </w:p>
    <w:p w14:paraId="69511E6B" w14:textId="77777777" w:rsidR="00E71EC1" w:rsidRPr="00E71EC1" w:rsidRDefault="00E71EC1" w:rsidP="00E71EC1">
      <w:r w:rsidRPr="00E71EC1">
        <w:lastRenderedPageBreak/>
        <w:t>Contract Line, Subline, or</w:t>
      </w:r>
    </w:p>
    <w:p w14:paraId="6808E901" w14:textId="77777777" w:rsidR="00E71EC1" w:rsidRPr="00E71EC1" w:rsidRDefault="00E71EC1" w:rsidP="00E71EC1">
      <w:r w:rsidRPr="00E71EC1">
        <w:t xml:space="preserve">Exhibit </w:t>
      </w:r>
      <w:proofErr w:type="gramStart"/>
      <w:r w:rsidRPr="00E71EC1">
        <w:t>Line Item</w:t>
      </w:r>
      <w:proofErr w:type="gramEnd"/>
      <w:r w:rsidRPr="00E71EC1">
        <w:t xml:space="preserve"> Number Item Description</w:t>
      </w:r>
    </w:p>
    <w:p w14:paraId="38DFA80D" w14:textId="77777777" w:rsidR="00E71EC1" w:rsidRPr="00E71EC1" w:rsidRDefault="00E71EC1" w:rsidP="00E71EC1">
      <w:r w:rsidRPr="00E71EC1">
        <w:t>___________________________________________________________________</w:t>
      </w:r>
    </w:p>
    <w:p w14:paraId="773EC8A5" w14:textId="77777777" w:rsidR="00E71EC1" w:rsidRPr="00E71EC1" w:rsidRDefault="00E71EC1" w:rsidP="00E71EC1">
      <w:r w:rsidRPr="00E71EC1">
        <w:t>___________________________________________________________________</w:t>
      </w:r>
    </w:p>
    <w:p w14:paraId="3EA45E8C" w14:textId="77777777" w:rsidR="00E71EC1" w:rsidRPr="00E71EC1" w:rsidRDefault="00E71EC1" w:rsidP="00E71EC1">
      <w:r w:rsidRPr="00E71EC1">
        <w:t>___________________________________________________________________</w:t>
      </w:r>
    </w:p>
    <w:p w14:paraId="42CBFD65" w14:textId="77777777" w:rsidR="00E71EC1" w:rsidRPr="00E71EC1" w:rsidRDefault="00E71EC1" w:rsidP="00E71EC1">
      <w:r w:rsidRPr="00E71EC1">
        <w:t>(ii) Items for which the Government’s unit acquisition cost is less than $</w:t>
      </w:r>
      <w:proofErr w:type="gramStart"/>
      <w:r w:rsidRPr="00E71EC1">
        <w:t>5,000 that</w:t>
      </w:r>
      <w:proofErr w:type="gramEnd"/>
      <w:r w:rsidRPr="00E71EC1">
        <w:t xml:space="preserve"> are identified in the Schedule or the following table:</w:t>
      </w:r>
    </w:p>
    <w:p w14:paraId="26C4F20C" w14:textId="77777777" w:rsidR="00E71EC1" w:rsidRPr="00E71EC1" w:rsidRDefault="00E71EC1" w:rsidP="00E71EC1">
      <w:r w:rsidRPr="00E71EC1">
        <w:t>Contract Line, Subline, or</w:t>
      </w:r>
    </w:p>
    <w:p w14:paraId="6C866E7A" w14:textId="77777777" w:rsidR="00E71EC1" w:rsidRPr="00E71EC1" w:rsidRDefault="00E71EC1" w:rsidP="00E71EC1">
      <w:r w:rsidRPr="00E71EC1">
        <w:t xml:space="preserve">Exhibit </w:t>
      </w:r>
      <w:proofErr w:type="gramStart"/>
      <w:r w:rsidRPr="00E71EC1">
        <w:t>Line Item</w:t>
      </w:r>
      <w:proofErr w:type="gramEnd"/>
      <w:r w:rsidRPr="00E71EC1">
        <w:t xml:space="preserve"> Number Item Description</w:t>
      </w:r>
    </w:p>
    <w:p w14:paraId="7C494064" w14:textId="77777777" w:rsidR="00E71EC1" w:rsidRPr="00E71EC1" w:rsidRDefault="00E71EC1" w:rsidP="00E71EC1">
      <w:r w:rsidRPr="00E71EC1">
        <w:t>___________________________________________________________________</w:t>
      </w:r>
    </w:p>
    <w:p w14:paraId="2138491F" w14:textId="77777777" w:rsidR="00E71EC1" w:rsidRPr="00E71EC1" w:rsidRDefault="00E71EC1" w:rsidP="00E71EC1">
      <w:r w:rsidRPr="00E71EC1">
        <w:t>___________________________________________________________________</w:t>
      </w:r>
    </w:p>
    <w:p w14:paraId="0759E96E" w14:textId="77777777" w:rsidR="00E71EC1" w:rsidRPr="00E71EC1" w:rsidRDefault="00E71EC1" w:rsidP="00E71EC1">
      <w:r w:rsidRPr="00E71EC1">
        <w:t>___________________________________________________________________</w:t>
      </w:r>
    </w:p>
    <w:p w14:paraId="1F5CD929" w14:textId="77777777" w:rsidR="00E71EC1" w:rsidRPr="00E71EC1" w:rsidRDefault="00E71EC1" w:rsidP="00E71EC1">
      <w:r w:rsidRPr="00E71EC1">
        <w:t>(If items are identified in the Schedule, insert “See Schedule” in this table.)</w:t>
      </w:r>
    </w:p>
    <w:p w14:paraId="4803B636" w14:textId="77777777" w:rsidR="00E71EC1" w:rsidRPr="00E71EC1" w:rsidRDefault="00E71EC1" w:rsidP="00E71EC1">
      <w:r w:rsidRPr="00E71EC1">
        <w:t xml:space="preserve">(iii) Subassemblies, components, and parts embedded within delivered items, items with warranty requirements, DoD serially managed </w:t>
      </w:r>
      <w:proofErr w:type="spellStart"/>
      <w:r w:rsidRPr="00E71EC1">
        <w:t>reparables</w:t>
      </w:r>
      <w:proofErr w:type="spellEnd"/>
      <w:r w:rsidRPr="00E71EC1">
        <w:t xml:space="preserve"> and DoD serially managed </w:t>
      </w:r>
      <w:proofErr w:type="spellStart"/>
      <w:r w:rsidRPr="00E71EC1">
        <w:t>nonreparables</w:t>
      </w:r>
      <w:proofErr w:type="spellEnd"/>
      <w:r w:rsidRPr="00E71EC1">
        <w:t xml:space="preserve"> as specified in Attachment Number ____.</w:t>
      </w:r>
    </w:p>
    <w:p w14:paraId="517217EC" w14:textId="77777777" w:rsidR="00E71EC1" w:rsidRPr="00E71EC1" w:rsidRDefault="00E71EC1" w:rsidP="00E71EC1">
      <w:r w:rsidRPr="00E71EC1">
        <w:t xml:space="preserve">(iv) Any item of special tooling or special test equipment as defined in FAR 2.101 that </w:t>
      </w:r>
      <w:proofErr w:type="gramStart"/>
      <w:r w:rsidRPr="00E71EC1">
        <w:t>have</w:t>
      </w:r>
      <w:proofErr w:type="gramEnd"/>
      <w:r w:rsidRPr="00E71EC1">
        <w:t xml:space="preserve"> been designated for preservation and storage for a Major Defense Acquisition Program as specified in Attachment Number ____.</w:t>
      </w:r>
    </w:p>
    <w:p w14:paraId="210C9E90" w14:textId="77777777" w:rsidR="00E71EC1" w:rsidRPr="00E71EC1" w:rsidRDefault="00E71EC1" w:rsidP="00E71EC1">
      <w:r w:rsidRPr="00E71EC1">
        <w:t xml:space="preserve">(v) Any item not included in (i), (ii), (iii), or (iv) for which the contractor creates and marks a unique item </w:t>
      </w:r>
      <w:proofErr w:type="gramStart"/>
      <w:r w:rsidRPr="00E71EC1">
        <w:t>identifier</w:t>
      </w:r>
      <w:proofErr w:type="gramEnd"/>
      <w:r w:rsidRPr="00E71EC1">
        <w:t xml:space="preserve"> for traceability.</w:t>
      </w:r>
    </w:p>
    <w:p w14:paraId="7C2BCE61" w14:textId="77777777" w:rsidR="00E71EC1" w:rsidRPr="00E71EC1" w:rsidRDefault="00E71EC1" w:rsidP="00E71EC1">
      <w:r w:rsidRPr="00E71EC1">
        <w:t>(2) The unique item identifier assignment and its component data element combination shall not be duplicated on any other item marked or registered in the DoD Item Unique Identification Registry by the contractor.</w:t>
      </w:r>
    </w:p>
    <w:p w14:paraId="379957CC" w14:textId="77777777" w:rsidR="00E71EC1" w:rsidRPr="00E71EC1" w:rsidRDefault="00E71EC1" w:rsidP="00E71EC1">
      <w:r w:rsidRPr="00E71EC1">
        <w:t xml:space="preserve">(3) The unique item identifier component data elements shall be marked on an item using </w:t>
      </w:r>
      <w:proofErr w:type="gramStart"/>
      <w:r w:rsidRPr="00E71EC1">
        <w:t>two dimensional</w:t>
      </w:r>
      <w:proofErr w:type="gramEnd"/>
      <w:r w:rsidRPr="00E71EC1">
        <w:t xml:space="preserve"> data matrix symbology that complies with ISO/IEC International Standard 16022, Information technology – International symbology specification – Data </w:t>
      </w:r>
      <w:proofErr w:type="gramStart"/>
      <w:r w:rsidRPr="00E71EC1">
        <w:t>matrix;</w:t>
      </w:r>
      <w:proofErr w:type="gramEnd"/>
      <w:r w:rsidRPr="00E71EC1">
        <w:t xml:space="preserve"> ECC200 data matrix specification.</w:t>
      </w:r>
    </w:p>
    <w:p w14:paraId="10CA10FE" w14:textId="77777777" w:rsidR="00E71EC1" w:rsidRPr="00E71EC1" w:rsidRDefault="00E71EC1" w:rsidP="00E71EC1">
      <w:r w:rsidRPr="00E71EC1">
        <w:t>(4) </w:t>
      </w:r>
      <w:r w:rsidRPr="00E71EC1">
        <w:rPr>
          <w:i/>
          <w:iCs/>
        </w:rPr>
        <w:t>Data syntax and semantics of unique item identifiers.</w:t>
      </w:r>
      <w:r w:rsidRPr="00E71EC1">
        <w:t> The Contractor shall ensure that—</w:t>
      </w:r>
    </w:p>
    <w:p w14:paraId="32FA989F" w14:textId="77777777" w:rsidR="00E71EC1" w:rsidRPr="00E71EC1" w:rsidRDefault="00E71EC1" w:rsidP="00E71EC1">
      <w:r w:rsidRPr="00E71EC1">
        <w:t>(i) The data elements (except issuing agency code) of the unique item identifier are encoded within the data matrix symbol that is marked on the item using one of the following three types of data qualifiers, as determined by the Contractor:</w:t>
      </w:r>
    </w:p>
    <w:p w14:paraId="52BDD604" w14:textId="77777777" w:rsidR="00E71EC1" w:rsidRPr="00E71EC1" w:rsidRDefault="00E71EC1" w:rsidP="00E71EC1">
      <w:r w:rsidRPr="00E71EC1">
        <w:t xml:space="preserve">(A) Application Identifiers (AIs) (Format Indicator 05 of ISO/IEC International Standard 15434), in accordance with ISO/IEC International Standard 15418, Information Technology – EAN/UCC </w:t>
      </w:r>
      <w:r w:rsidRPr="00E71EC1">
        <w:lastRenderedPageBreak/>
        <w:t>Application Identifiers and Fact Data Identifiers and Maintenance and ANSI MH 10.8.2 Data Identifier and Application Identifier Standard.</w:t>
      </w:r>
    </w:p>
    <w:p w14:paraId="57C83184" w14:textId="77777777" w:rsidR="00E71EC1" w:rsidRPr="00E71EC1" w:rsidRDefault="00E71EC1" w:rsidP="00E71EC1">
      <w:r w:rsidRPr="00E71EC1">
        <w:t>(B) Data Identifiers (DIs) (Format Indicator 06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36207B88" w14:textId="77777777" w:rsidR="00E71EC1" w:rsidRPr="00E71EC1" w:rsidRDefault="00E71EC1" w:rsidP="00E71EC1">
      <w:r w:rsidRPr="00E71EC1">
        <w:t>(C) Text Element Identifiers (TEIs) (Format Indicator 12 of ISO/IEC International Standard 15434), in accordance with the Air Transport Association Common Support Data Dictionary; and</w:t>
      </w:r>
    </w:p>
    <w:p w14:paraId="172FDD6F" w14:textId="77777777" w:rsidR="00E71EC1" w:rsidRPr="00E71EC1" w:rsidRDefault="00E71EC1" w:rsidP="00E71EC1">
      <w:r w:rsidRPr="00E71EC1">
        <w:t xml:space="preserve">(ii) The encoded data elements of the unique item identifier conform to the transfer structure, syntax, and coding of messages and data formats specified for Format Indicators 05, 06, and 12 in ISO/IEC International Standard 15434, Information Technology – Transfer Syntax for </w:t>
      </w:r>
      <w:proofErr w:type="gramStart"/>
      <w:r w:rsidRPr="00E71EC1">
        <w:t>High Capacity</w:t>
      </w:r>
      <w:proofErr w:type="gramEnd"/>
      <w:r w:rsidRPr="00E71EC1">
        <w:t xml:space="preserve"> Automatic Data Capture Media.</w:t>
      </w:r>
    </w:p>
    <w:p w14:paraId="224EBAAD" w14:textId="77777777" w:rsidR="00E71EC1" w:rsidRPr="00E71EC1" w:rsidRDefault="00E71EC1" w:rsidP="00E71EC1">
      <w:r w:rsidRPr="00E71EC1">
        <w:t>(5) </w:t>
      </w:r>
      <w:r w:rsidRPr="00E71EC1">
        <w:rPr>
          <w:i/>
          <w:iCs/>
        </w:rPr>
        <w:t>Unique item identifier</w:t>
      </w:r>
      <w:r w:rsidRPr="00E71EC1">
        <w:t>.</w:t>
      </w:r>
    </w:p>
    <w:p w14:paraId="415C4009" w14:textId="77777777" w:rsidR="00E71EC1" w:rsidRPr="00E71EC1" w:rsidRDefault="00E71EC1" w:rsidP="00E71EC1">
      <w:r w:rsidRPr="00E71EC1">
        <w:t>(i) The Contractor shall—</w:t>
      </w:r>
    </w:p>
    <w:p w14:paraId="0B117429" w14:textId="77777777" w:rsidR="00E71EC1" w:rsidRPr="00E71EC1" w:rsidRDefault="00E71EC1" w:rsidP="00E71EC1">
      <w:r w:rsidRPr="00E71EC1">
        <w:t>(A) Determine whether to—</w:t>
      </w:r>
    </w:p>
    <w:p w14:paraId="37A20909" w14:textId="77777777" w:rsidR="00E71EC1" w:rsidRPr="00E71EC1" w:rsidRDefault="00E71EC1" w:rsidP="00E71EC1">
      <w:r w:rsidRPr="00E71EC1">
        <w:rPr>
          <w:i/>
          <w:iCs/>
        </w:rPr>
        <w:t>(1)</w:t>
      </w:r>
      <w:r w:rsidRPr="00E71EC1">
        <w:t xml:space="preserve"> Serialize within the enterprise </w:t>
      </w:r>
      <w:proofErr w:type="gramStart"/>
      <w:r w:rsidRPr="00E71EC1">
        <w:t>identifier;</w:t>
      </w:r>
      <w:proofErr w:type="gramEnd"/>
    </w:p>
    <w:p w14:paraId="5E416453" w14:textId="77777777" w:rsidR="00E71EC1" w:rsidRPr="00E71EC1" w:rsidRDefault="00E71EC1" w:rsidP="00E71EC1">
      <w:r w:rsidRPr="00E71EC1">
        <w:rPr>
          <w:i/>
          <w:iCs/>
        </w:rPr>
        <w:t>(2)</w:t>
      </w:r>
      <w:r w:rsidRPr="00E71EC1">
        <w:t> Serialize within the part, lot, or batch number; or</w:t>
      </w:r>
    </w:p>
    <w:p w14:paraId="0DB2BDFD" w14:textId="77777777" w:rsidR="00E71EC1" w:rsidRPr="00E71EC1" w:rsidRDefault="00E71EC1" w:rsidP="00E71EC1">
      <w:r w:rsidRPr="00E71EC1">
        <w:rPr>
          <w:i/>
          <w:iCs/>
        </w:rPr>
        <w:t>(3)</w:t>
      </w:r>
      <w:r w:rsidRPr="00E71EC1">
        <w:t> Use a DoD recognized unique identification equivalent (e.g. Vehicle Identification Number); and</w:t>
      </w:r>
    </w:p>
    <w:p w14:paraId="1D2F53BA" w14:textId="77777777" w:rsidR="00E71EC1" w:rsidRPr="00E71EC1" w:rsidRDefault="00E71EC1" w:rsidP="00E71EC1">
      <w:r w:rsidRPr="00E71EC1">
        <w:t>(B) Place the data elements of the unique item identifier (enterprise identifier; serial number; DoD recognized unique identification equivalent; and for serialization within the part, lot, or batch number only: original part, lot, or batch number) on items requiring marking by paragraph (c)(1) of this clause, based on the criteria provided in MIL-STD-130, Identification Marking of U.S. Military Property, latest version;</w:t>
      </w:r>
    </w:p>
    <w:p w14:paraId="3BABBE9E" w14:textId="77777777" w:rsidR="00E71EC1" w:rsidRPr="00E71EC1" w:rsidRDefault="00E71EC1" w:rsidP="00E71EC1">
      <w:r w:rsidRPr="00E71EC1">
        <w:t>(C) Label shipments, storage containers and packages that contain uniquely identified items in accordance with the requirements of MIL-STD-129, Military Marking for Shipment and Storage, latest version; and</w:t>
      </w:r>
    </w:p>
    <w:p w14:paraId="46BC8824" w14:textId="77777777" w:rsidR="00E71EC1" w:rsidRPr="00E71EC1" w:rsidRDefault="00E71EC1" w:rsidP="00E71EC1">
      <w:r w:rsidRPr="00E71EC1">
        <w:t xml:space="preserve">(D) Verify that the marks on items and labels on shipments, storage containers, and packages are machine readable and conform to the applicable standards. The contractor shall use an automatic identification technology device for this verification that has been programmed </w:t>
      </w:r>
      <w:proofErr w:type="gramStart"/>
      <w:r w:rsidRPr="00E71EC1">
        <w:t>to</w:t>
      </w:r>
      <w:proofErr w:type="gramEnd"/>
      <w:r w:rsidRPr="00E71EC1">
        <w:t xml:space="preserve"> the requirements of Appendix A, MIL-STD-130, latest version.</w:t>
      </w:r>
    </w:p>
    <w:p w14:paraId="49BFB7A0" w14:textId="77777777" w:rsidR="00E71EC1" w:rsidRPr="00E71EC1" w:rsidRDefault="00E71EC1" w:rsidP="00E71EC1">
      <w:r w:rsidRPr="00E71EC1">
        <w:t>(ii) The issuing agency code—</w:t>
      </w:r>
    </w:p>
    <w:p w14:paraId="5AF45A34" w14:textId="77777777" w:rsidR="00E71EC1" w:rsidRPr="00E71EC1" w:rsidRDefault="00E71EC1" w:rsidP="00E71EC1">
      <w:r w:rsidRPr="00E71EC1">
        <w:t>(A) Shall not be placed on the item; and</w:t>
      </w:r>
    </w:p>
    <w:p w14:paraId="6B355800" w14:textId="77777777" w:rsidR="00E71EC1" w:rsidRPr="00E71EC1" w:rsidRDefault="00E71EC1" w:rsidP="00E71EC1">
      <w:r w:rsidRPr="00E71EC1">
        <w:t>(B) Shall be derived from the data qualifier for the enterprise identifier.</w:t>
      </w:r>
    </w:p>
    <w:p w14:paraId="787DF367" w14:textId="77777777" w:rsidR="00E71EC1" w:rsidRPr="00E71EC1" w:rsidRDefault="00E71EC1" w:rsidP="00E71EC1">
      <w:r w:rsidRPr="00E71EC1">
        <w:t xml:space="preserve">(d) For each item that requires item unique identification under paragraph (c)(1)(i), (ii), or (iv) of this clause or when item unique identification is provided under paragraph (c)(1)(v), in addition to the </w:t>
      </w:r>
      <w:r w:rsidRPr="00E71EC1">
        <w:lastRenderedPageBreak/>
        <w:t>information provided as part of the Material Inspection and Receiving Report specified elsewhere in this contract, the Contractor shall report at the time of delivery, as part of the Material Inspection and Receiving Report, the following information:</w:t>
      </w:r>
    </w:p>
    <w:p w14:paraId="12EFBCEB" w14:textId="77777777" w:rsidR="00E71EC1" w:rsidRPr="00E71EC1" w:rsidRDefault="00E71EC1" w:rsidP="00E71EC1">
      <w:r w:rsidRPr="00E71EC1">
        <w:t>(1) Unique item identifier.</w:t>
      </w:r>
    </w:p>
    <w:p w14:paraId="122F38A6" w14:textId="77777777" w:rsidR="00E71EC1" w:rsidRPr="00E71EC1" w:rsidRDefault="00E71EC1" w:rsidP="00E71EC1">
      <w:r w:rsidRPr="00E71EC1">
        <w:t>(2) Unique item identifier type.</w:t>
      </w:r>
    </w:p>
    <w:p w14:paraId="389CF167" w14:textId="77777777" w:rsidR="00E71EC1" w:rsidRPr="00E71EC1" w:rsidRDefault="00E71EC1" w:rsidP="00E71EC1">
      <w:r w:rsidRPr="00E71EC1">
        <w:t>(3) Issuing agency code (if concatenated unique item identifier is used).</w:t>
      </w:r>
    </w:p>
    <w:p w14:paraId="77E5BFA0" w14:textId="77777777" w:rsidR="00E71EC1" w:rsidRPr="00E71EC1" w:rsidRDefault="00E71EC1" w:rsidP="00E71EC1">
      <w:r w:rsidRPr="00E71EC1">
        <w:t>(4) Enterprise identifier (if concatenated unique item identifier is used).</w:t>
      </w:r>
    </w:p>
    <w:p w14:paraId="43F55AB4" w14:textId="77777777" w:rsidR="00E71EC1" w:rsidRPr="00E71EC1" w:rsidRDefault="00E71EC1" w:rsidP="00E71EC1">
      <w:r w:rsidRPr="00E71EC1">
        <w:t>(5) Original part number (if there is serialization within the original part number).</w:t>
      </w:r>
    </w:p>
    <w:p w14:paraId="36A595B7" w14:textId="77777777" w:rsidR="00E71EC1" w:rsidRPr="00E71EC1" w:rsidRDefault="00E71EC1" w:rsidP="00E71EC1">
      <w:r w:rsidRPr="00E71EC1">
        <w:t>(6) Lot or batch number (if there is serialization within the lot or batch number).</w:t>
      </w:r>
    </w:p>
    <w:p w14:paraId="096D5DA8" w14:textId="77777777" w:rsidR="00E71EC1" w:rsidRPr="00E71EC1" w:rsidRDefault="00E71EC1" w:rsidP="00E71EC1">
      <w:r w:rsidRPr="00E71EC1">
        <w:t>(7) Current part number (optional and only if not the same as the original part number).</w:t>
      </w:r>
    </w:p>
    <w:p w14:paraId="43AEB725" w14:textId="77777777" w:rsidR="00E71EC1" w:rsidRPr="00E71EC1" w:rsidRDefault="00E71EC1" w:rsidP="00E71EC1">
      <w:r w:rsidRPr="00E71EC1">
        <w:t>(8) Current part number effective date (optional and only if current part number is used).</w:t>
      </w:r>
    </w:p>
    <w:p w14:paraId="20B4DA5D" w14:textId="77777777" w:rsidR="00E71EC1" w:rsidRPr="00E71EC1" w:rsidRDefault="00E71EC1" w:rsidP="00E71EC1">
      <w:r w:rsidRPr="00E71EC1">
        <w:t>(9) Serial number (if concatenated unique item identifier is used).</w:t>
      </w:r>
    </w:p>
    <w:p w14:paraId="5529E60B" w14:textId="77777777" w:rsidR="00E71EC1" w:rsidRPr="00E71EC1" w:rsidRDefault="00E71EC1" w:rsidP="00E71EC1">
      <w:r w:rsidRPr="00E71EC1">
        <w:t>(10) Government’s unit acquisition cost.</w:t>
      </w:r>
    </w:p>
    <w:p w14:paraId="436B200B" w14:textId="77777777" w:rsidR="00E71EC1" w:rsidRPr="00E71EC1" w:rsidRDefault="00E71EC1" w:rsidP="00E71EC1">
      <w:r w:rsidRPr="00E71EC1">
        <w:t>(11) Unit of measure.</w:t>
      </w:r>
    </w:p>
    <w:p w14:paraId="7FB91CFC" w14:textId="77777777" w:rsidR="00E71EC1" w:rsidRPr="00E71EC1" w:rsidRDefault="00E71EC1" w:rsidP="00E71EC1">
      <w:r w:rsidRPr="00E71EC1">
        <w:t>(12) Type designation of the item as specified in the contract schedule, if any.</w:t>
      </w:r>
    </w:p>
    <w:p w14:paraId="7B99EB53" w14:textId="77777777" w:rsidR="00E71EC1" w:rsidRPr="00E71EC1" w:rsidRDefault="00E71EC1" w:rsidP="00E71EC1">
      <w:r w:rsidRPr="00E71EC1">
        <w:t>(13) Whether the item is an item of Special Tooling or Special Test Equipment.</w:t>
      </w:r>
    </w:p>
    <w:p w14:paraId="5AE5D20D" w14:textId="77777777" w:rsidR="00E71EC1" w:rsidRPr="00E71EC1" w:rsidRDefault="00E71EC1" w:rsidP="00E71EC1">
      <w:r w:rsidRPr="00E71EC1">
        <w:t>(14) Whether the item is covered by a warranty.</w:t>
      </w:r>
    </w:p>
    <w:p w14:paraId="3DB82326" w14:textId="77777777" w:rsidR="00E71EC1" w:rsidRPr="00E71EC1" w:rsidRDefault="00E71EC1" w:rsidP="00E71EC1">
      <w:r w:rsidRPr="00E71EC1">
        <w:t>(e) For embedded subassemblies, components, and parts that require DoD item unique identification under paragraph (c)(1)(iii) of this clause or when item unique identification is provided under paragraph (c)(1)(v), the Contractor shall report as part of the Material Inspection and Receiving Report specified elsewhere in this contract, the following information:</w:t>
      </w:r>
    </w:p>
    <w:p w14:paraId="5C294E42" w14:textId="77777777" w:rsidR="00E71EC1" w:rsidRPr="00E71EC1" w:rsidRDefault="00E71EC1" w:rsidP="00E71EC1">
      <w:r w:rsidRPr="00E71EC1">
        <w:t>(1) Unique item identifier of the parent item under paragraph (c)(1) of this clause that contains the embedded subassembly, component, or part.</w:t>
      </w:r>
    </w:p>
    <w:p w14:paraId="37AC1192" w14:textId="77777777" w:rsidR="00E71EC1" w:rsidRPr="00E71EC1" w:rsidRDefault="00E71EC1" w:rsidP="00E71EC1">
      <w:r w:rsidRPr="00E71EC1">
        <w:t>(2) Unique item identifier of the embedded subassembly, component, or part.</w:t>
      </w:r>
    </w:p>
    <w:p w14:paraId="5F2ACE7A" w14:textId="77777777" w:rsidR="00E71EC1" w:rsidRPr="00E71EC1" w:rsidRDefault="00E71EC1" w:rsidP="00E71EC1">
      <w:r w:rsidRPr="00E71EC1">
        <w:t xml:space="preserve">(3) Unique item identifier </w:t>
      </w:r>
      <w:proofErr w:type="gramStart"/>
      <w:r w:rsidRPr="00E71EC1">
        <w:t>type.*</w:t>
      </w:r>
      <w:proofErr w:type="gramEnd"/>
      <w:r w:rsidRPr="00E71EC1">
        <w:t>*</w:t>
      </w:r>
    </w:p>
    <w:p w14:paraId="08400041" w14:textId="77777777" w:rsidR="00E71EC1" w:rsidRPr="00E71EC1" w:rsidRDefault="00E71EC1" w:rsidP="00E71EC1">
      <w:r w:rsidRPr="00E71EC1">
        <w:t>(4) Issuing agency code (if concatenated unique item identifier is used</w:t>
      </w:r>
      <w:proofErr w:type="gramStart"/>
      <w:r w:rsidRPr="00E71EC1">
        <w:t>).*</w:t>
      </w:r>
      <w:proofErr w:type="gramEnd"/>
      <w:r w:rsidRPr="00E71EC1">
        <w:t>*</w:t>
      </w:r>
    </w:p>
    <w:p w14:paraId="1A56809A" w14:textId="77777777" w:rsidR="00E71EC1" w:rsidRPr="00E71EC1" w:rsidRDefault="00E71EC1" w:rsidP="00E71EC1">
      <w:r w:rsidRPr="00E71EC1">
        <w:t>(5) Enterprise identifier (if concatenated unique item identifier is used</w:t>
      </w:r>
      <w:proofErr w:type="gramStart"/>
      <w:r w:rsidRPr="00E71EC1">
        <w:t>).*</w:t>
      </w:r>
      <w:proofErr w:type="gramEnd"/>
      <w:r w:rsidRPr="00E71EC1">
        <w:t>*</w:t>
      </w:r>
    </w:p>
    <w:p w14:paraId="03905643" w14:textId="77777777" w:rsidR="00E71EC1" w:rsidRPr="00E71EC1" w:rsidRDefault="00E71EC1" w:rsidP="00E71EC1">
      <w:r w:rsidRPr="00E71EC1">
        <w:t>(6) Original part number (if there is serialization within the original part number</w:t>
      </w:r>
      <w:proofErr w:type="gramStart"/>
      <w:r w:rsidRPr="00E71EC1">
        <w:t>).*</w:t>
      </w:r>
      <w:proofErr w:type="gramEnd"/>
      <w:r w:rsidRPr="00E71EC1">
        <w:t>*</w:t>
      </w:r>
    </w:p>
    <w:p w14:paraId="5349F24D" w14:textId="77777777" w:rsidR="00E71EC1" w:rsidRPr="00E71EC1" w:rsidRDefault="00E71EC1" w:rsidP="00E71EC1">
      <w:r w:rsidRPr="00E71EC1">
        <w:t>(7) Lot or batch number (if there is serialization within the lot or batch number</w:t>
      </w:r>
      <w:proofErr w:type="gramStart"/>
      <w:r w:rsidRPr="00E71EC1">
        <w:t>).*</w:t>
      </w:r>
      <w:proofErr w:type="gramEnd"/>
      <w:r w:rsidRPr="00E71EC1">
        <w:t>*</w:t>
      </w:r>
    </w:p>
    <w:p w14:paraId="56E14305" w14:textId="77777777" w:rsidR="00E71EC1" w:rsidRPr="00E71EC1" w:rsidRDefault="00E71EC1" w:rsidP="00E71EC1">
      <w:r w:rsidRPr="00E71EC1">
        <w:t>(8) Current part number (optional and only if not the same as the original part number</w:t>
      </w:r>
      <w:proofErr w:type="gramStart"/>
      <w:r w:rsidRPr="00E71EC1">
        <w:t>).*</w:t>
      </w:r>
      <w:proofErr w:type="gramEnd"/>
      <w:r w:rsidRPr="00E71EC1">
        <w:t>*</w:t>
      </w:r>
    </w:p>
    <w:p w14:paraId="1AD508DC" w14:textId="77777777" w:rsidR="00E71EC1" w:rsidRPr="00E71EC1" w:rsidRDefault="00E71EC1" w:rsidP="00E71EC1">
      <w:r w:rsidRPr="00E71EC1">
        <w:t>(9) Current part number effective date (optional and only if current part number is used</w:t>
      </w:r>
      <w:proofErr w:type="gramStart"/>
      <w:r w:rsidRPr="00E71EC1">
        <w:t>).*</w:t>
      </w:r>
      <w:proofErr w:type="gramEnd"/>
      <w:r w:rsidRPr="00E71EC1">
        <w:t>*</w:t>
      </w:r>
    </w:p>
    <w:p w14:paraId="79C1A4ED" w14:textId="77777777" w:rsidR="00E71EC1" w:rsidRPr="00E71EC1" w:rsidRDefault="00E71EC1" w:rsidP="00E71EC1">
      <w:r w:rsidRPr="00E71EC1">
        <w:lastRenderedPageBreak/>
        <w:t>(10) Serial number (if concatenated unique item identifier is used</w:t>
      </w:r>
      <w:proofErr w:type="gramStart"/>
      <w:r w:rsidRPr="00E71EC1">
        <w:t>).*</w:t>
      </w:r>
      <w:proofErr w:type="gramEnd"/>
      <w:r w:rsidRPr="00E71EC1">
        <w:t>*</w:t>
      </w:r>
    </w:p>
    <w:p w14:paraId="14E12378" w14:textId="77777777" w:rsidR="00E71EC1" w:rsidRPr="00E71EC1" w:rsidRDefault="00E71EC1" w:rsidP="00E71EC1">
      <w:r w:rsidRPr="00E71EC1">
        <w:t>(11) Description.</w:t>
      </w:r>
    </w:p>
    <w:p w14:paraId="1C1A6061" w14:textId="77777777" w:rsidR="00E71EC1" w:rsidRPr="00E71EC1" w:rsidRDefault="00E71EC1" w:rsidP="00E71EC1">
      <w:r w:rsidRPr="00E71EC1">
        <w:t>** Once per item.</w:t>
      </w:r>
    </w:p>
    <w:p w14:paraId="3AF01C0A" w14:textId="77777777" w:rsidR="00E71EC1" w:rsidRPr="00E71EC1" w:rsidRDefault="00E71EC1" w:rsidP="00E71EC1">
      <w:r w:rsidRPr="00E71EC1">
        <w:t>(f) The Contractor shall submit the information required by paragraphs (d) and (e) of this clause as follows:</w:t>
      </w:r>
    </w:p>
    <w:p w14:paraId="28708B51" w14:textId="77777777" w:rsidR="00E71EC1" w:rsidRPr="00E71EC1" w:rsidRDefault="00E71EC1" w:rsidP="00E71EC1">
      <w:r w:rsidRPr="00E71EC1">
        <w:t xml:space="preserve">(1) End items shall be reported using the receiving report capability in Wide Area </w:t>
      </w:r>
      <w:proofErr w:type="spellStart"/>
      <w:r w:rsidRPr="00E71EC1">
        <w:t>WorkFlow</w:t>
      </w:r>
      <w:proofErr w:type="spellEnd"/>
      <w:r w:rsidRPr="00E71EC1">
        <w:t xml:space="preserve"> (WAWF) in accordance with the clause at </w:t>
      </w:r>
      <w:hyperlink r:id="rId13" w:anchor="DFARS_252.232-7003" w:tooltip="252.232-7003" w:history="1">
        <w:r w:rsidRPr="00E71EC1">
          <w:rPr>
            <w:rStyle w:val="Hyperlink"/>
          </w:rPr>
          <w:t>252.232-7003</w:t>
        </w:r>
      </w:hyperlink>
      <w:r w:rsidRPr="00E71EC1">
        <w:t>. If WAWF is not required by this contract, and the contractor is not using WAWF, follow the procedures at http://dodprocurementtoolbox.com/site/uidregistry/.</w:t>
      </w:r>
    </w:p>
    <w:p w14:paraId="009D7A8C" w14:textId="77777777" w:rsidR="00E71EC1" w:rsidRPr="00E71EC1" w:rsidRDefault="00E71EC1" w:rsidP="00E71EC1">
      <w:r w:rsidRPr="00E71EC1">
        <w:t>(2) Embedded items shall be reported by one of the following methods—</w:t>
      </w:r>
    </w:p>
    <w:p w14:paraId="3472F15A" w14:textId="77777777" w:rsidR="00E71EC1" w:rsidRPr="00E71EC1" w:rsidRDefault="00E71EC1" w:rsidP="00E71EC1">
      <w:r w:rsidRPr="00E71EC1">
        <w:t xml:space="preserve">(i) Use of the embedded items capability in </w:t>
      </w:r>
      <w:proofErr w:type="gramStart"/>
      <w:r w:rsidRPr="00E71EC1">
        <w:t>WAWF;</w:t>
      </w:r>
      <w:proofErr w:type="gramEnd"/>
    </w:p>
    <w:p w14:paraId="38A1CEC8" w14:textId="77777777" w:rsidR="00E71EC1" w:rsidRPr="00E71EC1" w:rsidRDefault="00E71EC1" w:rsidP="00E71EC1">
      <w:r w:rsidRPr="00E71EC1">
        <w:t>(ii) Direct data submission to the IUID Registry following the procedures and formats at http://dodprocurementtoolbox.com/site/uidregistry/; or</w:t>
      </w:r>
    </w:p>
    <w:p w14:paraId="32869FC4" w14:textId="77777777" w:rsidR="00E71EC1" w:rsidRPr="00E71EC1" w:rsidRDefault="00E71EC1" w:rsidP="00E71EC1">
      <w:r w:rsidRPr="00E71EC1">
        <w:t xml:space="preserve">(iii) Via WAWF as a deliverable attachment for exhibit </w:t>
      </w:r>
      <w:proofErr w:type="gramStart"/>
      <w:r w:rsidRPr="00E71EC1">
        <w:t>line item</w:t>
      </w:r>
      <w:proofErr w:type="gramEnd"/>
      <w:r w:rsidRPr="00E71EC1">
        <w:t xml:space="preserve"> number </w:t>
      </w:r>
      <w:r w:rsidRPr="00E71EC1">
        <w:rPr>
          <w:i/>
          <w:iCs/>
        </w:rPr>
        <w:t>(fill in)</w:t>
      </w:r>
      <w:r w:rsidRPr="00E71EC1">
        <w:t> ___, Unique Item Identifier Report for Embedded Items, Contract Data Requirements List, DD Form 1423.</w:t>
      </w:r>
    </w:p>
    <w:p w14:paraId="71AC00E9" w14:textId="77777777" w:rsidR="00E71EC1" w:rsidRPr="00E71EC1" w:rsidRDefault="00E71EC1" w:rsidP="00E71EC1">
      <w:r w:rsidRPr="00E71EC1">
        <w:t>(g) </w:t>
      </w:r>
      <w:r w:rsidRPr="00E71EC1">
        <w:rPr>
          <w:i/>
          <w:iCs/>
        </w:rPr>
        <w:t>Subcontracts</w:t>
      </w:r>
      <w:r w:rsidRPr="00E71EC1">
        <w:t>. If the Contractor acquires by subcontract any item(s) for which item unique identification is required in accordance with paragraph (c)(1) of this clause, the Contractor shall include this clause, including this paragraph (g), in the applicable subcontract(s), including subcontracts for commercial products or commercial services.</w:t>
      </w:r>
    </w:p>
    <w:p w14:paraId="6EABDB42" w14:textId="5AEFB256" w:rsidR="00E71EC1" w:rsidRDefault="00E71EC1" w:rsidP="00E71EC1">
      <w:r w:rsidRPr="00E71EC1">
        <w:t>(End of clause</w:t>
      </w:r>
      <w:r w:rsidR="009E36C9">
        <w:t>s/provisions</w:t>
      </w:r>
      <w:r w:rsidRPr="00E71EC1">
        <w:t>)</w:t>
      </w:r>
    </w:p>
    <w:p w14:paraId="6CF154E8" w14:textId="77777777" w:rsidR="009A7322" w:rsidRPr="009A7322" w:rsidRDefault="009A7322" w:rsidP="009A7322">
      <w:pPr>
        <w:rPr>
          <w:b/>
          <w:bCs/>
        </w:rPr>
      </w:pPr>
      <w:r w:rsidRPr="009A7322">
        <w:rPr>
          <w:b/>
          <w:bCs/>
        </w:rPr>
        <w:t>252.239-7009 Representation of Use of Cloud Computing.</w:t>
      </w:r>
    </w:p>
    <w:p w14:paraId="01533934" w14:textId="77777777" w:rsidR="009A7322" w:rsidRPr="009A7322" w:rsidRDefault="009A7322" w:rsidP="009A7322">
      <w:r w:rsidRPr="009A7322">
        <w:t>As prescribed in </w:t>
      </w:r>
      <w:hyperlink r:id="rId14" w:anchor="DFARS_239.7604" w:tooltip="239.7604" w:history="1">
        <w:r w:rsidRPr="009A7322">
          <w:rPr>
            <w:rStyle w:val="Hyperlink"/>
          </w:rPr>
          <w:t>239.7604</w:t>
        </w:r>
      </w:hyperlink>
      <w:r w:rsidRPr="009A7322">
        <w:t> (a), use the following provision:</w:t>
      </w:r>
    </w:p>
    <w:p w14:paraId="70C6292C" w14:textId="77777777" w:rsidR="009A7322" w:rsidRPr="009A7322" w:rsidRDefault="009A7322" w:rsidP="009A7322">
      <w:r w:rsidRPr="009A7322">
        <w:t>REPRESENTATION OF USE OF CLOUD COMPUTING (SEP 2015)</w:t>
      </w:r>
    </w:p>
    <w:p w14:paraId="7D268068" w14:textId="77777777" w:rsidR="009A7322" w:rsidRPr="009A7322" w:rsidRDefault="009A7322" w:rsidP="009A7322">
      <w:r w:rsidRPr="009A7322">
        <w:t>(a) </w:t>
      </w:r>
      <w:r w:rsidRPr="009A7322">
        <w:rPr>
          <w:i/>
          <w:iCs/>
        </w:rPr>
        <w:t>Definition.</w:t>
      </w:r>
      <w:r w:rsidRPr="009A7322">
        <w:t> “Cloud computing,” as used in this provision, means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This includes other commercial terms, such as on-demand self-service, broad network access, resource pooling, rapid elasticity, and measured service. It also includes commercial offerings for software-as-a-service, infrastructure-as-a-service, and platform-as-a-service.</w:t>
      </w:r>
    </w:p>
    <w:p w14:paraId="49191216" w14:textId="77777777" w:rsidR="009A7322" w:rsidRPr="009A7322" w:rsidRDefault="009A7322" w:rsidP="009A7322">
      <w:r w:rsidRPr="009A7322">
        <w:t>(b) The Offeror shall indicate by checking the appropriate blank in paragraph (c) of this provision whether the use of cloud computing is anticipated under the resultant contract.</w:t>
      </w:r>
    </w:p>
    <w:p w14:paraId="61D7BD04" w14:textId="77777777" w:rsidR="009A7322" w:rsidRPr="009A7322" w:rsidRDefault="009A7322" w:rsidP="009A7322">
      <w:r w:rsidRPr="009A7322">
        <w:t>(c) </w:t>
      </w:r>
      <w:r w:rsidRPr="009A7322">
        <w:rPr>
          <w:i/>
          <w:iCs/>
        </w:rPr>
        <w:t>Representation.</w:t>
      </w:r>
      <w:r w:rsidRPr="009A7322">
        <w:t> The Offeror represents that it—</w:t>
      </w:r>
    </w:p>
    <w:p w14:paraId="2C7B394A" w14:textId="77777777" w:rsidR="009A7322" w:rsidRPr="009A7322" w:rsidRDefault="009A7322" w:rsidP="009A7322">
      <w:r w:rsidRPr="009A7322">
        <w:t>_____ Does anticipate that cloud computing services will be used in the performance of any contract or subcontract resulting from this solicitation.</w:t>
      </w:r>
    </w:p>
    <w:p w14:paraId="0E51A8DF" w14:textId="77777777" w:rsidR="009A7322" w:rsidRPr="009A7322" w:rsidRDefault="009A7322" w:rsidP="009A7322">
      <w:r w:rsidRPr="009A7322">
        <w:lastRenderedPageBreak/>
        <w:t>_____ Does not anticipate that cloud computing services will be used in the performance of any contract or subcontract resulting from this solicitation.</w:t>
      </w:r>
    </w:p>
    <w:p w14:paraId="6DC83672" w14:textId="77777777" w:rsidR="009A7322" w:rsidRPr="009A7322" w:rsidRDefault="009A7322" w:rsidP="009A7322">
      <w:r w:rsidRPr="009A7322">
        <w:t>(End of provision)</w:t>
      </w:r>
    </w:p>
    <w:p w14:paraId="7FF95836" w14:textId="77777777" w:rsidR="009A7322" w:rsidRPr="00E71EC1" w:rsidRDefault="009A7322" w:rsidP="00E71EC1"/>
    <w:p w14:paraId="0EA4F1B4" w14:textId="77777777" w:rsidR="000E59C7" w:rsidRDefault="000E59C7" w:rsidP="000E59C7"/>
    <w:sectPr w:rsidR="000E59C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F4227" w14:textId="77777777" w:rsidR="00431E34" w:rsidRDefault="00431E34" w:rsidP="008C726F">
      <w:pPr>
        <w:spacing w:after="0" w:line="240" w:lineRule="auto"/>
      </w:pPr>
      <w:r>
        <w:separator/>
      </w:r>
    </w:p>
  </w:endnote>
  <w:endnote w:type="continuationSeparator" w:id="0">
    <w:p w14:paraId="10165C45" w14:textId="77777777" w:rsidR="00431E34" w:rsidRDefault="00431E34" w:rsidP="008C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8070000" w:usb2="00000010" w:usb3="00000000" w:csb0="00020001" w:csb1="00000000"/>
  </w:font>
  <w:font w:name="Tms Rm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4447" w14:textId="77777777" w:rsidR="008C726F" w:rsidRDefault="008C72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CB8DE" w14:textId="77777777" w:rsidR="008C726F" w:rsidRDefault="008C72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1E21" w14:textId="77777777" w:rsidR="008C726F" w:rsidRDefault="008C7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709E8" w14:textId="77777777" w:rsidR="00431E34" w:rsidRDefault="00431E34" w:rsidP="008C726F">
      <w:pPr>
        <w:spacing w:after="0" w:line="240" w:lineRule="auto"/>
      </w:pPr>
      <w:r>
        <w:separator/>
      </w:r>
    </w:p>
  </w:footnote>
  <w:footnote w:type="continuationSeparator" w:id="0">
    <w:p w14:paraId="249DCBBD" w14:textId="77777777" w:rsidR="00431E34" w:rsidRDefault="00431E34" w:rsidP="008C7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75B5" w14:textId="77777777" w:rsidR="008C726F" w:rsidRDefault="008C72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E9E9" w14:textId="537C233A" w:rsidR="008C726F" w:rsidRDefault="008C726F">
    <w:pPr>
      <w:pStyle w:val="Header"/>
    </w:pPr>
    <w:r>
      <w:t xml:space="preserve">Attachment #3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6344" w14:textId="77777777" w:rsidR="008C726F" w:rsidRDefault="008C72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9C7"/>
    <w:rsid w:val="000103D7"/>
    <w:rsid w:val="000647A8"/>
    <w:rsid w:val="00067240"/>
    <w:rsid w:val="000C5335"/>
    <w:rsid w:val="000E59C7"/>
    <w:rsid w:val="00123752"/>
    <w:rsid w:val="001279E5"/>
    <w:rsid w:val="001E646C"/>
    <w:rsid w:val="0020738F"/>
    <w:rsid w:val="00244999"/>
    <w:rsid w:val="002512A2"/>
    <w:rsid w:val="00273BE9"/>
    <w:rsid w:val="002E3ADC"/>
    <w:rsid w:val="00352ADD"/>
    <w:rsid w:val="00391204"/>
    <w:rsid w:val="003B5266"/>
    <w:rsid w:val="00430608"/>
    <w:rsid w:val="00431E34"/>
    <w:rsid w:val="004672C1"/>
    <w:rsid w:val="00477701"/>
    <w:rsid w:val="00575C99"/>
    <w:rsid w:val="005A789C"/>
    <w:rsid w:val="005C2A1F"/>
    <w:rsid w:val="005E323F"/>
    <w:rsid w:val="00651356"/>
    <w:rsid w:val="006D1161"/>
    <w:rsid w:val="006D2A1E"/>
    <w:rsid w:val="006F23DB"/>
    <w:rsid w:val="006F73E7"/>
    <w:rsid w:val="0078320F"/>
    <w:rsid w:val="007B5B32"/>
    <w:rsid w:val="007C4289"/>
    <w:rsid w:val="008C726F"/>
    <w:rsid w:val="00951C21"/>
    <w:rsid w:val="0098037C"/>
    <w:rsid w:val="009A5A81"/>
    <w:rsid w:val="009A7322"/>
    <w:rsid w:val="009E36C9"/>
    <w:rsid w:val="009E6745"/>
    <w:rsid w:val="00A00289"/>
    <w:rsid w:val="00A05757"/>
    <w:rsid w:val="00A073D0"/>
    <w:rsid w:val="00A57564"/>
    <w:rsid w:val="00B87F82"/>
    <w:rsid w:val="00CA2555"/>
    <w:rsid w:val="00DE4FD5"/>
    <w:rsid w:val="00DF14BC"/>
    <w:rsid w:val="00E47C01"/>
    <w:rsid w:val="00E71EC1"/>
    <w:rsid w:val="00E9320C"/>
    <w:rsid w:val="00F514B0"/>
    <w:rsid w:val="00F52367"/>
    <w:rsid w:val="00F61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4C63"/>
  <w15:chartTrackingRefBased/>
  <w15:docId w15:val="{6A5CCB6A-2AB1-4649-A8CE-E5ECF9DB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9C7"/>
    <w:rPr>
      <w:rFonts w:eastAsiaTheme="majorEastAsia" w:cstheme="majorBidi"/>
      <w:color w:val="272727" w:themeColor="text1" w:themeTint="D8"/>
    </w:rPr>
  </w:style>
  <w:style w:type="paragraph" w:styleId="Title">
    <w:name w:val="Title"/>
    <w:basedOn w:val="Normal"/>
    <w:next w:val="Normal"/>
    <w:link w:val="TitleChar"/>
    <w:uiPriority w:val="10"/>
    <w:qFormat/>
    <w:rsid w:val="000E5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9C7"/>
    <w:pPr>
      <w:spacing w:before="160"/>
      <w:jc w:val="center"/>
    </w:pPr>
    <w:rPr>
      <w:i/>
      <w:iCs/>
      <w:color w:val="404040" w:themeColor="text1" w:themeTint="BF"/>
    </w:rPr>
  </w:style>
  <w:style w:type="character" w:customStyle="1" w:styleId="QuoteChar">
    <w:name w:val="Quote Char"/>
    <w:basedOn w:val="DefaultParagraphFont"/>
    <w:link w:val="Quote"/>
    <w:uiPriority w:val="29"/>
    <w:rsid w:val="000E59C7"/>
    <w:rPr>
      <w:i/>
      <w:iCs/>
      <w:color w:val="404040" w:themeColor="text1" w:themeTint="BF"/>
    </w:rPr>
  </w:style>
  <w:style w:type="paragraph" w:styleId="ListParagraph">
    <w:name w:val="List Paragraph"/>
    <w:basedOn w:val="Normal"/>
    <w:uiPriority w:val="34"/>
    <w:qFormat/>
    <w:rsid w:val="000E59C7"/>
    <w:pPr>
      <w:ind w:left="720"/>
      <w:contextualSpacing/>
    </w:pPr>
  </w:style>
  <w:style w:type="character" w:styleId="IntenseEmphasis">
    <w:name w:val="Intense Emphasis"/>
    <w:basedOn w:val="DefaultParagraphFont"/>
    <w:uiPriority w:val="21"/>
    <w:qFormat/>
    <w:rsid w:val="000E59C7"/>
    <w:rPr>
      <w:i/>
      <w:iCs/>
      <w:color w:val="0F4761" w:themeColor="accent1" w:themeShade="BF"/>
    </w:rPr>
  </w:style>
  <w:style w:type="paragraph" w:styleId="IntenseQuote">
    <w:name w:val="Intense Quote"/>
    <w:basedOn w:val="Normal"/>
    <w:next w:val="Normal"/>
    <w:link w:val="IntenseQuoteChar"/>
    <w:uiPriority w:val="30"/>
    <w:qFormat/>
    <w:rsid w:val="000E5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9C7"/>
    <w:rPr>
      <w:i/>
      <w:iCs/>
      <w:color w:val="0F4761" w:themeColor="accent1" w:themeShade="BF"/>
    </w:rPr>
  </w:style>
  <w:style w:type="character" w:styleId="IntenseReference">
    <w:name w:val="Intense Reference"/>
    <w:basedOn w:val="DefaultParagraphFont"/>
    <w:uiPriority w:val="32"/>
    <w:qFormat/>
    <w:rsid w:val="000E59C7"/>
    <w:rPr>
      <w:b/>
      <w:bCs/>
      <w:smallCaps/>
      <w:color w:val="0F4761" w:themeColor="accent1" w:themeShade="BF"/>
      <w:spacing w:val="5"/>
    </w:rPr>
  </w:style>
  <w:style w:type="character" w:styleId="Hyperlink">
    <w:name w:val="Hyperlink"/>
    <w:basedOn w:val="DefaultParagraphFont"/>
    <w:uiPriority w:val="99"/>
    <w:unhideWhenUsed/>
    <w:rsid w:val="000E59C7"/>
    <w:rPr>
      <w:color w:val="467886" w:themeColor="hyperlink"/>
      <w:u w:val="single"/>
    </w:rPr>
  </w:style>
  <w:style w:type="character" w:styleId="UnresolvedMention">
    <w:name w:val="Unresolved Mention"/>
    <w:basedOn w:val="DefaultParagraphFont"/>
    <w:uiPriority w:val="99"/>
    <w:semiHidden/>
    <w:unhideWhenUsed/>
    <w:rsid w:val="000E59C7"/>
    <w:rPr>
      <w:color w:val="605E5C"/>
      <w:shd w:val="clear" w:color="auto" w:fill="E1DFDD"/>
    </w:rPr>
  </w:style>
  <w:style w:type="character" w:styleId="FollowedHyperlink">
    <w:name w:val="FollowedHyperlink"/>
    <w:basedOn w:val="DefaultParagraphFont"/>
    <w:uiPriority w:val="99"/>
    <w:semiHidden/>
    <w:unhideWhenUsed/>
    <w:rsid w:val="000E59C7"/>
    <w:rPr>
      <w:rFonts w:ascii="Times New Roman" w:hAnsi="Times New Roman" w:cs="Times New Roman" w:hint="default"/>
      <w:color w:val="000000"/>
      <w:u w:val="single"/>
    </w:rPr>
  </w:style>
  <w:style w:type="character" w:styleId="Emphasis">
    <w:name w:val="Emphasis"/>
    <w:basedOn w:val="DefaultParagraphFont"/>
    <w:uiPriority w:val="20"/>
    <w:qFormat/>
    <w:rsid w:val="000E59C7"/>
    <w:rPr>
      <w:rFonts w:ascii="Times New Roman" w:hAnsi="Times New Roman" w:cs="Times New Roman" w:hint="default"/>
      <w:i/>
      <w:iCs/>
    </w:rPr>
  </w:style>
  <w:style w:type="paragraph" w:styleId="HTMLPreformatted">
    <w:name w:val="HTML Preformatted"/>
    <w:basedOn w:val="Normal"/>
    <w:link w:val="HTMLPreformattedChar"/>
    <w:uiPriority w:val="99"/>
    <w:unhideWhenUsed/>
    <w:rsid w:val="000E5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0E59C7"/>
    <w:rPr>
      <w:rFonts w:ascii="Courier New" w:eastAsia="Times New Roman" w:hAnsi="Courier New" w:cs="Courier New"/>
      <w:kern w:val="0"/>
      <w:sz w:val="20"/>
      <w:szCs w:val="20"/>
      <w14:ligatures w14:val="none"/>
    </w:rPr>
  </w:style>
  <w:style w:type="paragraph" w:customStyle="1" w:styleId="msonormal0">
    <w:name w:val="msonormal"/>
    <w:basedOn w:val="Normal"/>
    <w:uiPriority w:val="99"/>
    <w:semiHidden/>
    <w:rsid w:val="000E59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E59C7"/>
    <w:pPr>
      <w:spacing w:before="100" w:beforeAutospacing="1" w:after="100" w:afterAutospacing="1" w:line="240" w:lineRule="auto"/>
    </w:pPr>
    <w:rPr>
      <w:rFonts w:ascii="Arial Unicode MS" w:eastAsia="Times New Roman" w:hAnsi="Times New Roman" w:cs="Arial Unicode MS"/>
      <w:kern w:val="0"/>
      <w:sz w:val="24"/>
      <w:szCs w:val="24"/>
      <w14:ligatures w14:val="none"/>
    </w:rPr>
  </w:style>
  <w:style w:type="paragraph" w:customStyle="1" w:styleId="Preformatted">
    <w:name w:val="Preformatted"/>
    <w:basedOn w:val="Normal"/>
    <w:uiPriority w:val="99"/>
    <w:rsid w:val="000E59C7"/>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after="0" w:line="240" w:lineRule="auto"/>
    </w:pPr>
    <w:rPr>
      <w:rFonts w:ascii="Courier New" w:eastAsia="Times New Roman" w:hAnsi="Courier New" w:cs="Courier New"/>
      <w:noProof/>
      <w:kern w:val="0"/>
      <w:sz w:val="20"/>
      <w:szCs w:val="20"/>
      <w14:ligatures w14:val="none"/>
    </w:rPr>
  </w:style>
  <w:style w:type="paragraph" w:customStyle="1" w:styleId="DefaultParagraphFont1">
    <w:name w:val="Default Paragraph Font1"/>
    <w:next w:val="Normal"/>
    <w:uiPriority w:val="99"/>
    <w:rsid w:val="000E59C7"/>
    <w:pPr>
      <w:autoSpaceDE w:val="0"/>
      <w:autoSpaceDN w:val="0"/>
      <w:spacing w:after="0" w:line="240" w:lineRule="auto"/>
    </w:pPr>
    <w:rPr>
      <w:rFonts w:ascii="Tms Rmn" w:eastAsia="Times New Roman" w:hAnsi="Tms Rmn" w:cs="Tms Rmn"/>
      <w:noProof/>
      <w:kern w:val="0"/>
      <w:sz w:val="20"/>
      <w:szCs w:val="20"/>
      <w14:ligatures w14:val="none"/>
    </w:rPr>
  </w:style>
  <w:style w:type="paragraph" w:customStyle="1" w:styleId="pbody">
    <w:name w:val="pbody"/>
    <w:basedOn w:val="Normal"/>
    <w:uiPriority w:val="99"/>
    <w:rsid w:val="000E59C7"/>
    <w:pPr>
      <w:spacing w:after="0" w:line="288" w:lineRule="auto"/>
      <w:ind w:firstLine="240"/>
    </w:pPr>
    <w:rPr>
      <w:rFonts w:ascii="Arial" w:eastAsia="Times New Roman" w:hAnsi="Arial" w:cs="Arial"/>
      <w:color w:val="000000"/>
      <w:kern w:val="0"/>
      <w:sz w:val="20"/>
      <w:szCs w:val="20"/>
      <w14:ligatures w14:val="none"/>
    </w:rPr>
  </w:style>
  <w:style w:type="paragraph" w:customStyle="1" w:styleId="pindented1">
    <w:name w:val="pindented1"/>
    <w:basedOn w:val="Normal"/>
    <w:uiPriority w:val="99"/>
    <w:rsid w:val="000E59C7"/>
    <w:pPr>
      <w:spacing w:after="0" w:line="288" w:lineRule="auto"/>
      <w:ind w:firstLine="480"/>
    </w:pPr>
    <w:rPr>
      <w:rFonts w:ascii="Arial" w:eastAsia="Times New Roman" w:hAnsi="Arial" w:cs="Arial"/>
      <w:color w:val="000000"/>
      <w:kern w:val="0"/>
      <w:sz w:val="20"/>
      <w:szCs w:val="20"/>
      <w14:ligatures w14:val="none"/>
    </w:rPr>
  </w:style>
  <w:style w:type="paragraph" w:customStyle="1" w:styleId="pindented2">
    <w:name w:val="pindented2"/>
    <w:basedOn w:val="Normal"/>
    <w:uiPriority w:val="99"/>
    <w:rsid w:val="000E59C7"/>
    <w:pPr>
      <w:spacing w:after="0" w:line="288" w:lineRule="auto"/>
      <w:ind w:firstLine="720"/>
    </w:pPr>
    <w:rPr>
      <w:rFonts w:ascii="Arial" w:eastAsia="Times New Roman" w:hAnsi="Arial" w:cs="Arial"/>
      <w:color w:val="000000"/>
      <w:kern w:val="0"/>
      <w:sz w:val="20"/>
      <w:szCs w:val="20"/>
      <w14:ligatures w14:val="none"/>
    </w:rPr>
  </w:style>
  <w:style w:type="paragraph" w:customStyle="1" w:styleId="body">
    <w:name w:val="body"/>
    <w:basedOn w:val="Normal"/>
    <w:uiPriority w:val="99"/>
    <w:semiHidden/>
    <w:rsid w:val="000E59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llowedHyperlink1">
    <w:name w:val="FollowedHyperlink1"/>
    <w:uiPriority w:val="99"/>
    <w:semiHidden/>
    <w:rsid w:val="000E59C7"/>
    <w:rPr>
      <w:color w:val="000000"/>
      <w:u w:val="single"/>
    </w:rPr>
  </w:style>
  <w:style w:type="character" w:styleId="PlaceholderText">
    <w:name w:val="Placeholder Text"/>
    <w:basedOn w:val="DefaultParagraphFont"/>
    <w:uiPriority w:val="99"/>
    <w:semiHidden/>
    <w:rsid w:val="00A00289"/>
    <w:rPr>
      <w:color w:val="666666"/>
    </w:rPr>
  </w:style>
  <w:style w:type="paragraph" w:styleId="Header">
    <w:name w:val="header"/>
    <w:basedOn w:val="Normal"/>
    <w:link w:val="HeaderChar"/>
    <w:uiPriority w:val="99"/>
    <w:unhideWhenUsed/>
    <w:rsid w:val="008C72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726F"/>
  </w:style>
  <w:style w:type="paragraph" w:styleId="Footer">
    <w:name w:val="footer"/>
    <w:basedOn w:val="Normal"/>
    <w:link w:val="FooterChar"/>
    <w:uiPriority w:val="99"/>
    <w:unhideWhenUsed/>
    <w:rsid w:val="008C72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438810">
      <w:bodyDiv w:val="1"/>
      <w:marLeft w:val="0"/>
      <w:marRight w:val="0"/>
      <w:marTop w:val="0"/>
      <w:marBottom w:val="0"/>
      <w:divBdr>
        <w:top w:val="none" w:sz="0" w:space="0" w:color="auto"/>
        <w:left w:val="none" w:sz="0" w:space="0" w:color="auto"/>
        <w:bottom w:val="none" w:sz="0" w:space="0" w:color="auto"/>
        <w:right w:val="none" w:sz="0" w:space="0" w:color="auto"/>
      </w:divBdr>
    </w:div>
    <w:div w:id="1336762107">
      <w:bodyDiv w:val="1"/>
      <w:marLeft w:val="0"/>
      <w:marRight w:val="0"/>
      <w:marTop w:val="0"/>
      <w:marBottom w:val="0"/>
      <w:divBdr>
        <w:top w:val="none" w:sz="0" w:space="0" w:color="auto"/>
        <w:left w:val="none" w:sz="0" w:space="0" w:color="auto"/>
        <w:bottom w:val="none" w:sz="0" w:space="0" w:color="auto"/>
        <w:right w:val="none" w:sz="0" w:space="0" w:color="auto"/>
      </w:divBdr>
    </w:div>
    <w:div w:id="1457872059">
      <w:bodyDiv w:val="1"/>
      <w:marLeft w:val="0"/>
      <w:marRight w:val="0"/>
      <w:marTop w:val="0"/>
      <w:marBottom w:val="0"/>
      <w:divBdr>
        <w:top w:val="none" w:sz="0" w:space="0" w:color="auto"/>
        <w:left w:val="none" w:sz="0" w:space="0" w:color="auto"/>
        <w:bottom w:val="none" w:sz="0" w:space="0" w:color="auto"/>
        <w:right w:val="none" w:sz="0" w:space="0" w:color="auto"/>
      </w:divBdr>
    </w:div>
    <w:div w:id="2141343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quisition.gov/dfars/252.232-7003-electronic-submission-payment-requests-and-receiving-reports."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acq.osd.mil/asda/dpc/ce/ds/unique-id.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cq.osd.mil/asda/dpc/ce/ds/unique-id.html"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acquisition.gov/dfars/211.274-5-contract-clauses."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www.sba.gov/document/support--table-size-standards" TargetMode="External"/><Relationship Id="rId14" Type="http://schemas.openxmlformats.org/officeDocument/2006/relationships/hyperlink" Target="https://www.acquisition.gov/dfars/239.7604-solicitation-provision-and-contract-claus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f559184-0d06-4629-a649-4481ff06bf8b" xsi:nil="true"/>
    <_ip_UnifiedCompliancePolicyProperties xmlns="http://schemas.microsoft.com/sharepoint/v3" xsi:nil="true"/>
    <lcf76f155ced4ddcb4097134ff3c332f xmlns="ea060dc6-3480-4c8e-809c-224405e03b9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7" ma:contentTypeDescription="Create a new document." ma:contentTypeScope="" ma:versionID="8d4b8313171c4a7259d74885aad1706c">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bbccabfd9923172ce58023bbe922639e"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98E46C-5C81-4586-94A8-8BC692995BE4}">
  <ds:schemaRefs>
    <ds:schemaRef ds:uri="http://schemas.microsoft.com/office/2006/metadata/properties"/>
    <ds:schemaRef ds:uri="http://schemas.microsoft.com/office/infopath/2007/PartnerControls"/>
    <ds:schemaRef ds:uri="http://schemas.microsoft.com/sharepoint/v3"/>
    <ds:schemaRef ds:uri="ff559184-0d06-4629-a649-4481ff06bf8b"/>
    <ds:schemaRef ds:uri="ea060dc6-3480-4c8e-809c-224405e03b9e"/>
  </ds:schemaRefs>
</ds:datastoreItem>
</file>

<file path=customXml/itemProps2.xml><?xml version="1.0" encoding="utf-8"?>
<ds:datastoreItem xmlns:ds="http://schemas.openxmlformats.org/officeDocument/2006/customXml" ds:itemID="{6CA5529A-1465-4895-866E-5570F02CA354}">
  <ds:schemaRefs>
    <ds:schemaRef ds:uri="http://schemas.microsoft.com/sharepoint/v3/contenttype/forms"/>
  </ds:schemaRefs>
</ds:datastoreItem>
</file>

<file path=customXml/itemProps3.xml><?xml version="1.0" encoding="utf-8"?>
<ds:datastoreItem xmlns:ds="http://schemas.openxmlformats.org/officeDocument/2006/customXml" ds:itemID="{611FDC3B-B0EF-43B8-BF26-1205205B5B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5032</Words>
  <Characters>29139</Characters>
  <Application>Microsoft Office Word</Application>
  <DocSecurity>0</DocSecurity>
  <Lines>469</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Holder, Laura Ms. CIV, OSD/DoDEA-HQ</dc:creator>
  <cp:keywords/>
  <dc:description/>
  <cp:lastModifiedBy>Chamberlain, Krista Ms. CIV, OSD/DoDEA-Americas</cp:lastModifiedBy>
  <cp:revision>4</cp:revision>
  <dcterms:created xsi:type="dcterms:W3CDTF">2026-03-24T16:02:00Z</dcterms:created>
  <dcterms:modified xsi:type="dcterms:W3CDTF">2026-03-24T17:22:00Z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0x0101004798FA2F4DBC7947AD140E0E7B457240</vt:lpwstr>
  </property>
  <property fmtid="{D5CDD505-2E9C-101B-9397-08002B2CF9AE}" pid="3" name="MediaServiceImageTags">
    <vt:lpwstr/>
  </property>
</Properties>
</file>